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D1" w:rsidRDefault="00AF0BAD">
      <w:r>
        <w:rPr>
          <w:rFonts w:hint="eastAsia"/>
        </w:rPr>
        <w:t>论文后期存在的困难</w:t>
      </w:r>
      <w:r w:rsidR="00C86C48">
        <w:rPr>
          <w:rFonts w:hint="eastAsia"/>
        </w:rPr>
        <w:t>以及遇到的问题</w:t>
      </w:r>
      <w:r>
        <w:rPr>
          <w:rFonts w:hint="eastAsia"/>
        </w:rPr>
        <w:t>：</w:t>
      </w:r>
      <w:r w:rsidR="002F206D">
        <w:rPr>
          <w:rFonts w:hint="eastAsia"/>
        </w:rPr>
        <w:t>LTE-V2X</w:t>
      </w:r>
      <w:r w:rsidR="002F206D">
        <w:rPr>
          <w:rFonts w:hint="eastAsia"/>
        </w:rPr>
        <w:t>仿真平台的正确性与功能性验，各类资源分配算法的性能对比以及评估涉及到大量的仿真</w:t>
      </w:r>
      <w:r w:rsidR="009E5B21">
        <w:rPr>
          <w:rFonts w:hint="eastAsia"/>
        </w:rPr>
        <w:t>，仿真的效率较低，用时较长</w:t>
      </w:r>
      <w:bookmarkStart w:id="0" w:name="_GoBack"/>
      <w:bookmarkEnd w:id="0"/>
      <w:r w:rsidR="009E5B21">
        <w:rPr>
          <w:rFonts w:hint="eastAsia"/>
        </w:rPr>
        <w:t>。</w:t>
      </w:r>
      <w:r w:rsidR="00866D97">
        <w:rPr>
          <w:rFonts w:hint="eastAsia"/>
        </w:rPr>
        <w:t>另外，提出的各类资源分配算法缺少理论的支持。</w:t>
      </w:r>
    </w:p>
    <w:p w:rsidR="00FA675E" w:rsidRDefault="00FA675E">
      <w:pPr>
        <w:rPr>
          <w:rFonts w:hint="eastAsia"/>
        </w:rPr>
      </w:pPr>
      <w:r>
        <w:rPr>
          <w:rFonts w:hint="eastAsia"/>
        </w:rPr>
        <w:t>解决方案：</w:t>
      </w:r>
      <w:r w:rsidR="00B56B4E">
        <w:rPr>
          <w:rFonts w:hint="eastAsia"/>
        </w:rPr>
        <w:t>对</w:t>
      </w:r>
      <w:r w:rsidR="00B56B4E">
        <w:rPr>
          <w:rFonts w:hint="eastAsia"/>
        </w:rPr>
        <w:t>LTE-V2X</w:t>
      </w:r>
      <w:r w:rsidR="00B56B4E">
        <w:rPr>
          <w:rFonts w:hint="eastAsia"/>
        </w:rPr>
        <w:t>仿真平台进行各类优化</w:t>
      </w:r>
      <w:r w:rsidR="005540E9">
        <w:rPr>
          <w:rFonts w:hint="eastAsia"/>
        </w:rPr>
        <w:t>，例如，在计算载干比时仅仅利用大尺度衰落，而不计算信道响应参数，这样可以大大节约计算的时间以及空间复杂度，又不影响仿真结果的正确性</w:t>
      </w:r>
      <w:r w:rsidR="008A121A">
        <w:rPr>
          <w:rFonts w:hint="eastAsia"/>
        </w:rPr>
        <w:t>。</w:t>
      </w:r>
      <w:r w:rsidR="000B4640">
        <w:rPr>
          <w:rFonts w:hint="eastAsia"/>
        </w:rPr>
        <w:t>同时为各个模块编写测试单元，</w:t>
      </w:r>
      <w:r w:rsidR="00C661CA">
        <w:rPr>
          <w:rFonts w:hint="eastAsia"/>
        </w:rPr>
        <w:t>在确保各个功能单元正常运作的情况下，再进行各个模块的联调。</w:t>
      </w:r>
      <w:r w:rsidR="00B57788">
        <w:rPr>
          <w:rFonts w:hint="eastAsia"/>
        </w:rPr>
        <w:t>查阅文献，尽可能为提出的资源分配算法提供适当的理论支持。</w:t>
      </w:r>
    </w:p>
    <w:sectPr w:rsidR="00FA6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F6D" w:rsidRDefault="00D73F6D" w:rsidP="00332959">
      <w:r>
        <w:separator/>
      </w:r>
    </w:p>
  </w:endnote>
  <w:endnote w:type="continuationSeparator" w:id="0">
    <w:p w:rsidR="00D73F6D" w:rsidRDefault="00D73F6D" w:rsidP="00332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F6D" w:rsidRDefault="00D73F6D" w:rsidP="00332959">
      <w:r>
        <w:separator/>
      </w:r>
    </w:p>
  </w:footnote>
  <w:footnote w:type="continuationSeparator" w:id="0">
    <w:p w:rsidR="00D73F6D" w:rsidRDefault="00D73F6D" w:rsidP="00332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F6"/>
    <w:rsid w:val="000B4640"/>
    <w:rsid w:val="001867D6"/>
    <w:rsid w:val="002427A3"/>
    <w:rsid w:val="00256BA2"/>
    <w:rsid w:val="002F206D"/>
    <w:rsid w:val="00332959"/>
    <w:rsid w:val="0034008E"/>
    <w:rsid w:val="00361550"/>
    <w:rsid w:val="003E0966"/>
    <w:rsid w:val="004E0CD1"/>
    <w:rsid w:val="00553129"/>
    <w:rsid w:val="005540E9"/>
    <w:rsid w:val="00575FF6"/>
    <w:rsid w:val="005D112C"/>
    <w:rsid w:val="00646962"/>
    <w:rsid w:val="007D10E5"/>
    <w:rsid w:val="008303B3"/>
    <w:rsid w:val="00866D97"/>
    <w:rsid w:val="008868DE"/>
    <w:rsid w:val="008A121A"/>
    <w:rsid w:val="008B2412"/>
    <w:rsid w:val="008D4349"/>
    <w:rsid w:val="009E5B21"/>
    <w:rsid w:val="00AF0BAD"/>
    <w:rsid w:val="00B46E8E"/>
    <w:rsid w:val="00B56B4E"/>
    <w:rsid w:val="00B57788"/>
    <w:rsid w:val="00C661CA"/>
    <w:rsid w:val="00C86C48"/>
    <w:rsid w:val="00D73F6D"/>
    <w:rsid w:val="00E75C6F"/>
    <w:rsid w:val="00F0421A"/>
    <w:rsid w:val="00FA675E"/>
    <w:rsid w:val="00FA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7A4C9"/>
  <w15:chartTrackingRefBased/>
  <w15:docId w15:val="{359E9719-920C-4978-BEAD-6D724313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962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32959"/>
    <w:pPr>
      <w:keepNext/>
      <w:keepLines/>
      <w:spacing w:before="340" w:after="330" w:line="578" w:lineRule="auto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959"/>
    <w:pPr>
      <w:keepNext/>
      <w:keepLines/>
      <w:spacing w:before="260" w:after="260" w:line="416" w:lineRule="auto"/>
      <w:outlineLvl w:val="1"/>
    </w:pPr>
    <w:rPr>
      <w:rFonts w:ascii="黑体" w:eastAsia="黑体" w:hAnsi="黑体" w:cs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2959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32959"/>
    <w:rPr>
      <w:rFonts w:ascii="黑体" w:eastAsia="黑体" w:hAnsi="黑体" w:cs="黑体"/>
      <w:bCs/>
      <w:sz w:val="28"/>
      <w:szCs w:val="28"/>
    </w:rPr>
  </w:style>
  <w:style w:type="paragraph" w:styleId="a7">
    <w:name w:val="Title"/>
    <w:aliases w:val="标题3"/>
    <w:basedOn w:val="a"/>
    <w:next w:val="a"/>
    <w:link w:val="a8"/>
    <w:uiPriority w:val="10"/>
    <w:qFormat/>
    <w:rsid w:val="00332959"/>
    <w:pPr>
      <w:spacing w:before="240" w:after="60"/>
      <w:jc w:val="center"/>
      <w:outlineLvl w:val="0"/>
    </w:pPr>
    <w:rPr>
      <w:rFonts w:ascii="黑体" w:eastAsia="黑体" w:hAnsi="黑体" w:cs="黑体"/>
      <w:bCs/>
      <w:szCs w:val="24"/>
    </w:rPr>
  </w:style>
  <w:style w:type="character" w:customStyle="1" w:styleId="a8">
    <w:name w:val="标题 字符"/>
    <w:aliases w:val="标题3 字符"/>
    <w:basedOn w:val="a0"/>
    <w:link w:val="a7"/>
    <w:uiPriority w:val="10"/>
    <w:rsid w:val="00332959"/>
    <w:rPr>
      <w:rFonts w:ascii="黑体" w:eastAsia="黑体" w:hAnsi="黑体" w:cs="黑体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15</cp:revision>
  <dcterms:created xsi:type="dcterms:W3CDTF">2017-10-30T05:34:00Z</dcterms:created>
  <dcterms:modified xsi:type="dcterms:W3CDTF">2017-10-30T06:21:00Z</dcterms:modified>
</cp:coreProperties>
</file>