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DEA" w:rsidRDefault="009C6DEA" w:rsidP="00077265">
      <w:pPr>
        <w:pStyle w:val="ZT"/>
        <w:framePr w:wrap="auto" w:hAnchor="text" w:yAlign="inline"/>
        <w:numPr>
          <w:ilvl w:val="0"/>
          <w:numId w:val="15"/>
        </w:numPr>
        <w:rPr>
          <w:rFonts w:ascii="Times New Roman" w:hAnsi="Times New Roman"/>
          <w:sz w:val="36"/>
          <w:szCs w:val="36"/>
          <w:lang w:eastAsia="zh-CN"/>
        </w:rPr>
      </w:pPr>
      <w:bookmarkStart w:id="0" w:name="_GoBack"/>
    </w:p>
    <w:p w:rsidR="009C6DEA" w:rsidRDefault="009C6DEA" w:rsidP="00D85933">
      <w:pPr>
        <w:pStyle w:val="ZT"/>
        <w:framePr w:wrap="auto" w:hAnchor="text" w:yAlign="inline"/>
        <w:rPr>
          <w:rFonts w:ascii="Times New Roman" w:eastAsiaTheme="minorEastAsia" w:hAnsi="Times New Roman"/>
          <w:sz w:val="36"/>
          <w:szCs w:val="36"/>
          <w:lang w:eastAsia="zh-CN"/>
        </w:rPr>
      </w:pPr>
    </w:p>
    <w:p w:rsidR="009C6DEA" w:rsidRPr="009C6DEA" w:rsidRDefault="009C6DEA" w:rsidP="00D85933">
      <w:pPr>
        <w:pStyle w:val="ZT"/>
        <w:framePr w:wrap="auto" w:hAnchor="text" w:yAlign="inline"/>
        <w:rPr>
          <w:rFonts w:ascii="Times New Roman" w:eastAsiaTheme="minorEastAsia" w:hAnsi="Times New Roman"/>
          <w:sz w:val="36"/>
          <w:szCs w:val="36"/>
          <w:lang w:eastAsia="zh-CN"/>
        </w:rPr>
      </w:pPr>
    </w:p>
    <w:p w:rsidR="00D85933" w:rsidRPr="006C3633" w:rsidRDefault="00D85933" w:rsidP="00D85933">
      <w:pPr>
        <w:pStyle w:val="ZT"/>
        <w:framePr w:wrap="auto" w:hAnchor="text" w:yAlign="inline"/>
        <w:rPr>
          <w:rFonts w:eastAsia="宋体"/>
          <w:sz w:val="36"/>
          <w:szCs w:val="36"/>
          <w:lang w:eastAsia="zh-CN"/>
        </w:rPr>
      </w:pPr>
      <w:r>
        <w:rPr>
          <w:rFonts w:ascii="Times New Roman" w:hAnsi="Times New Roman"/>
          <w:sz w:val="36"/>
          <w:szCs w:val="36"/>
          <w:lang w:eastAsia="zh-CN"/>
        </w:rPr>
        <w:t>LTE</w:t>
      </w:r>
      <w:r>
        <w:rPr>
          <w:rFonts w:asciiTheme="minorEastAsia" w:eastAsiaTheme="minorEastAsia" w:hAnsiTheme="minorEastAsia" w:hint="eastAsia"/>
          <w:sz w:val="36"/>
          <w:szCs w:val="36"/>
          <w:lang w:eastAsia="zh-CN"/>
        </w:rPr>
        <w:t>-</w:t>
      </w:r>
      <w:r w:rsidRPr="00D85933">
        <w:rPr>
          <w:rFonts w:ascii="Times New Roman" w:hAnsi="Times New Roman" w:hint="eastAsia"/>
          <w:sz w:val="36"/>
          <w:szCs w:val="36"/>
          <w:lang w:eastAsia="zh-CN"/>
        </w:rPr>
        <w:t xml:space="preserve">V2X </w:t>
      </w:r>
      <w:r w:rsidRPr="00D85933">
        <w:rPr>
          <w:rFonts w:ascii="Times New Roman" w:hAnsi="Times New Roman"/>
          <w:sz w:val="36"/>
          <w:szCs w:val="36"/>
          <w:lang w:eastAsia="zh-CN"/>
        </w:rPr>
        <w:t>System</w:t>
      </w:r>
      <w:r>
        <w:rPr>
          <w:rFonts w:ascii="Times New Roman" w:eastAsiaTheme="minorEastAsia" w:hAnsi="Times New Roman" w:hint="eastAsia"/>
          <w:sz w:val="36"/>
          <w:szCs w:val="36"/>
          <w:lang w:eastAsia="zh-CN"/>
        </w:rPr>
        <w:t xml:space="preserve"> </w:t>
      </w:r>
      <w:r w:rsidRPr="009A21A6">
        <w:rPr>
          <w:rFonts w:ascii="Times New Roman" w:hAnsi="Times New Roman"/>
          <w:sz w:val="36"/>
          <w:szCs w:val="36"/>
          <w:lang w:eastAsia="zh-CN"/>
        </w:rPr>
        <w:t>Simulation</w:t>
      </w:r>
      <w:r>
        <w:rPr>
          <w:rFonts w:ascii="Times New Roman" w:eastAsiaTheme="minorEastAsia" w:hAnsi="Times New Roman" w:hint="eastAsia"/>
          <w:sz w:val="36"/>
          <w:szCs w:val="36"/>
          <w:lang w:eastAsia="zh-CN"/>
        </w:rPr>
        <w:t xml:space="preserve"> </w:t>
      </w:r>
      <w:r w:rsidRPr="006C3633">
        <w:rPr>
          <w:rFonts w:eastAsia="宋体" w:hint="eastAsia"/>
          <w:sz w:val="36"/>
          <w:szCs w:val="36"/>
          <w:lang w:eastAsia="zh-CN"/>
        </w:rPr>
        <w:t>项目</w:t>
      </w:r>
    </w:p>
    <w:p w:rsidR="00D85933" w:rsidRPr="006C3633" w:rsidRDefault="00D85933" w:rsidP="00D85933">
      <w:pPr>
        <w:pStyle w:val="ZT"/>
        <w:framePr w:wrap="auto" w:hAnchor="text" w:yAlign="inline"/>
        <w:rPr>
          <w:rFonts w:eastAsia="宋体"/>
          <w:sz w:val="36"/>
          <w:szCs w:val="36"/>
          <w:lang w:eastAsia="zh-CN"/>
        </w:rPr>
      </w:pPr>
      <w:r>
        <w:rPr>
          <w:rFonts w:eastAsia="宋体" w:hint="eastAsia"/>
          <w:sz w:val="36"/>
          <w:szCs w:val="36"/>
          <w:lang w:eastAsia="zh-CN"/>
        </w:rPr>
        <w:t>系统</w:t>
      </w:r>
      <w:r w:rsidRPr="006C3633">
        <w:rPr>
          <w:rFonts w:eastAsia="宋体" w:hint="eastAsia"/>
          <w:sz w:val="36"/>
          <w:szCs w:val="36"/>
          <w:lang w:eastAsia="zh-CN"/>
        </w:rPr>
        <w:t>级仿真平台建设</w:t>
      </w:r>
    </w:p>
    <w:p w:rsidR="00D85933" w:rsidRPr="00803CD3" w:rsidRDefault="00D85933" w:rsidP="00D85933">
      <w:pPr>
        <w:pStyle w:val="ZU"/>
        <w:framePr w:w="10026" w:wrap="notBeside" w:hAnchor="page" w:x="1056" w:y="5427"/>
        <w:rPr>
          <w:lang w:eastAsia="zh-CN"/>
        </w:rPr>
      </w:pPr>
      <w:r w:rsidRPr="00803CD3">
        <w:rPr>
          <w:color w:val="0000FF"/>
          <w:lang w:eastAsia="zh-CN"/>
        </w:rPr>
        <w:tab/>
      </w:r>
    </w:p>
    <w:p w:rsidR="00D85933" w:rsidRDefault="00D85933" w:rsidP="00D85933">
      <w:pPr>
        <w:pStyle w:val="ZT"/>
        <w:framePr w:wrap="auto" w:hAnchor="text" w:yAlign="inline"/>
        <w:rPr>
          <w:rFonts w:eastAsia="宋体"/>
          <w:lang w:eastAsia="zh-CN"/>
        </w:rPr>
      </w:pPr>
    </w:p>
    <w:p w:rsidR="00D85933" w:rsidRPr="006C3633" w:rsidRDefault="00DA6F50" w:rsidP="00D85933">
      <w:pPr>
        <w:pStyle w:val="ZT"/>
        <w:framePr w:wrap="auto" w:hAnchor="text" w:yAlign="inline"/>
        <w:jc w:val="center"/>
        <w:rPr>
          <w:rFonts w:ascii="楷体" w:eastAsia="楷体" w:hAnsi="楷体"/>
          <w:sz w:val="36"/>
          <w:szCs w:val="36"/>
          <w:lang w:eastAsia="zh-CN"/>
        </w:rPr>
      </w:pPr>
      <w:r>
        <w:rPr>
          <w:rFonts w:ascii="楷体" w:eastAsia="楷体" w:hAnsi="楷体" w:hint="eastAsia"/>
          <w:sz w:val="36"/>
          <w:szCs w:val="36"/>
          <w:lang w:eastAsia="zh-CN"/>
        </w:rPr>
        <w:t>业务模型与控制单元</w:t>
      </w:r>
      <w:r w:rsidR="00BF2C20">
        <w:rPr>
          <w:rFonts w:ascii="楷体" w:eastAsia="楷体" w:hAnsi="楷体"/>
          <w:sz w:val="36"/>
          <w:szCs w:val="36"/>
          <w:lang w:eastAsia="zh-CN"/>
        </w:rPr>
        <w:t>设计文档</w:t>
      </w:r>
    </w:p>
    <w:p w:rsidR="00D85933" w:rsidRPr="001D1373" w:rsidRDefault="00D85933" w:rsidP="00D85933">
      <w:pPr>
        <w:rPr>
          <w:lang w:val="en-GB"/>
        </w:rPr>
      </w:pPr>
    </w:p>
    <w:p w:rsidR="00D85933" w:rsidRPr="001D1373" w:rsidRDefault="00D85933" w:rsidP="00D85933">
      <w:pPr>
        <w:rPr>
          <w:lang w:val="en-GB"/>
        </w:rPr>
      </w:pPr>
    </w:p>
    <w:p w:rsidR="00D85933" w:rsidRPr="001D1373" w:rsidRDefault="00D85933" w:rsidP="00D85933">
      <w:pPr>
        <w:rPr>
          <w:lang w:val="en-GB"/>
        </w:rPr>
      </w:pPr>
    </w:p>
    <w:p w:rsidR="00D85933" w:rsidRPr="001D1373" w:rsidRDefault="00D85933" w:rsidP="00D85933">
      <w:pPr>
        <w:rPr>
          <w:lang w:val="en-GB"/>
        </w:rPr>
      </w:pPr>
    </w:p>
    <w:p w:rsidR="00D85933" w:rsidRPr="001D1373" w:rsidRDefault="00D85933" w:rsidP="00D85933">
      <w:pPr>
        <w:rPr>
          <w:lang w:val="en-GB"/>
        </w:rPr>
      </w:pPr>
    </w:p>
    <w:p w:rsidR="00D85933" w:rsidRPr="001D1373" w:rsidRDefault="00D85933" w:rsidP="00D85933">
      <w:pPr>
        <w:rPr>
          <w:lang w:val="en-GB"/>
        </w:rPr>
      </w:pPr>
    </w:p>
    <w:p w:rsidR="00D85933" w:rsidRDefault="009C6DEA" w:rsidP="00D85933">
      <w:r>
        <w:rPr>
          <w:rFonts w:ascii="宋体" w:hAnsi="宋体" w:cs="宋体" w:hint="eastAsia"/>
          <w:color w:val="000000"/>
          <w:kern w:val="0"/>
          <w:szCs w:val="24"/>
        </w:rPr>
        <w:t xml:space="preserve">                     </w:t>
      </w:r>
      <w:r w:rsidR="00114156">
        <w:rPr>
          <w:rFonts w:ascii="宋体" w:hAnsi="宋体" w:cs="宋体" w:hint="eastAsia"/>
          <w:color w:val="000000"/>
          <w:kern w:val="0"/>
          <w:szCs w:val="24"/>
        </w:rPr>
        <w:t xml:space="preserve">                      </w:t>
      </w:r>
      <w:r w:rsidR="00D85933" w:rsidRPr="000C1A73">
        <w:rPr>
          <w:rFonts w:ascii="宋体" w:hAnsi="宋体" w:cs="宋体"/>
          <w:color w:val="000000"/>
          <w:kern w:val="0"/>
          <w:szCs w:val="24"/>
        </w:rPr>
        <w:t>北京邮电大学</w:t>
      </w:r>
      <w:r w:rsidR="00D85933">
        <w:rPr>
          <w:rFonts w:ascii="宋体" w:hAnsi="宋体" w:cs="宋体" w:hint="eastAsia"/>
          <w:color w:val="000000"/>
          <w:kern w:val="0"/>
          <w:szCs w:val="24"/>
        </w:rPr>
        <w:t>移动通信</w:t>
      </w:r>
      <w:r w:rsidR="00D85933" w:rsidRPr="000C1A73">
        <w:rPr>
          <w:rFonts w:ascii="宋体" w:hAnsi="宋体" w:cs="宋体"/>
          <w:color w:val="000000"/>
          <w:kern w:val="0"/>
          <w:szCs w:val="24"/>
        </w:rPr>
        <w:t>实验室</w:t>
      </w:r>
    </w:p>
    <w:p w:rsidR="00D85933" w:rsidRDefault="00D85933" w:rsidP="002614BA"/>
    <w:p w:rsidR="00D85933" w:rsidRDefault="00D85933" w:rsidP="002614BA">
      <w:r>
        <w:br w:type="page"/>
      </w:r>
    </w:p>
    <w:sdt>
      <w:sdtPr>
        <w:rPr>
          <w:rFonts w:asciiTheme="minorHAnsi" w:eastAsiaTheme="minorEastAsia" w:hAnsiTheme="minorHAnsi" w:cstheme="minorBidi"/>
          <w:color w:val="auto"/>
          <w:kern w:val="2"/>
          <w:sz w:val="24"/>
          <w:szCs w:val="22"/>
          <w:lang w:val="zh-CN"/>
        </w:rPr>
        <w:id w:val="1971013931"/>
        <w:docPartObj>
          <w:docPartGallery w:val="Table of Contents"/>
          <w:docPartUnique/>
        </w:docPartObj>
      </w:sdtPr>
      <w:sdtEndPr>
        <w:rPr>
          <w:rFonts w:ascii="Times New Roman" w:hAnsi="Times New Roman"/>
          <w:b/>
          <w:bCs/>
        </w:rPr>
      </w:sdtEndPr>
      <w:sdtContent>
        <w:p w:rsidR="00434AE4" w:rsidRPr="00CC0F33" w:rsidRDefault="00434AE4" w:rsidP="00CC0F33">
          <w:pPr>
            <w:pStyle w:val="TOC"/>
            <w:jc w:val="center"/>
            <w:rPr>
              <w:b/>
            </w:rPr>
          </w:pPr>
          <w:r w:rsidRPr="00CC0F33">
            <w:rPr>
              <w:b/>
              <w:lang w:val="zh-CN"/>
            </w:rPr>
            <w:t>目录</w:t>
          </w:r>
        </w:p>
        <w:p w:rsidR="00B53AC7" w:rsidRDefault="00434AE4">
          <w:pPr>
            <w:pStyle w:val="11"/>
            <w:tabs>
              <w:tab w:val="left" w:pos="420"/>
              <w:tab w:val="right" w:leader="dot" w:pos="8296"/>
            </w:tabs>
            <w:rPr>
              <w:rFonts w:asciiTheme="minorHAnsi" w:hAnsiTheme="minorHAnsi"/>
              <w:noProof/>
              <w:sz w:val="21"/>
            </w:rPr>
          </w:pPr>
          <w:r>
            <w:fldChar w:fldCharType="begin"/>
          </w:r>
          <w:r>
            <w:instrText xml:space="preserve"> TOC \o "1-3" \h \z \u </w:instrText>
          </w:r>
          <w:r>
            <w:fldChar w:fldCharType="separate"/>
          </w:r>
          <w:hyperlink w:anchor="_Toc468959379" w:history="1">
            <w:r w:rsidR="00B53AC7" w:rsidRPr="007B3423">
              <w:rPr>
                <w:rStyle w:val="af"/>
                <w:noProof/>
              </w:rPr>
              <w:t>1.</w:t>
            </w:r>
            <w:r w:rsidR="00B53AC7">
              <w:rPr>
                <w:rFonts w:asciiTheme="minorHAnsi" w:hAnsiTheme="minorHAnsi"/>
                <w:noProof/>
                <w:sz w:val="21"/>
              </w:rPr>
              <w:tab/>
            </w:r>
            <w:r w:rsidR="00B53AC7" w:rsidRPr="007B3423">
              <w:rPr>
                <w:rStyle w:val="af"/>
                <w:rFonts w:cs="Times New Roman"/>
                <w:noProof/>
              </w:rPr>
              <w:t>概述</w:t>
            </w:r>
            <w:r w:rsidR="00B53AC7">
              <w:rPr>
                <w:noProof/>
                <w:webHidden/>
              </w:rPr>
              <w:tab/>
            </w:r>
            <w:r w:rsidR="00B53AC7">
              <w:rPr>
                <w:noProof/>
                <w:webHidden/>
              </w:rPr>
              <w:fldChar w:fldCharType="begin"/>
            </w:r>
            <w:r w:rsidR="00B53AC7">
              <w:rPr>
                <w:noProof/>
                <w:webHidden/>
              </w:rPr>
              <w:instrText xml:space="preserve"> PAGEREF _Toc468959379 \h </w:instrText>
            </w:r>
            <w:r w:rsidR="00B53AC7">
              <w:rPr>
                <w:noProof/>
                <w:webHidden/>
              </w:rPr>
            </w:r>
            <w:r w:rsidR="00B53AC7">
              <w:rPr>
                <w:noProof/>
                <w:webHidden/>
              </w:rPr>
              <w:fldChar w:fldCharType="separate"/>
            </w:r>
            <w:r w:rsidR="00B53AC7">
              <w:rPr>
                <w:noProof/>
                <w:webHidden/>
              </w:rPr>
              <w:t>3</w:t>
            </w:r>
            <w:r w:rsidR="00B53AC7">
              <w:rPr>
                <w:noProof/>
                <w:webHidden/>
              </w:rPr>
              <w:fldChar w:fldCharType="end"/>
            </w:r>
          </w:hyperlink>
        </w:p>
        <w:p w:rsidR="00B53AC7" w:rsidRDefault="00B53AC7">
          <w:pPr>
            <w:pStyle w:val="11"/>
            <w:tabs>
              <w:tab w:val="left" w:pos="420"/>
              <w:tab w:val="right" w:leader="dot" w:pos="8296"/>
            </w:tabs>
            <w:rPr>
              <w:rFonts w:asciiTheme="minorHAnsi" w:hAnsiTheme="minorHAnsi"/>
              <w:noProof/>
              <w:sz w:val="21"/>
            </w:rPr>
          </w:pPr>
          <w:hyperlink w:anchor="_Toc468959380" w:history="1">
            <w:r w:rsidRPr="007B3423">
              <w:rPr>
                <w:rStyle w:val="af"/>
                <w:rFonts w:cs="Times New Roman"/>
                <w:noProof/>
              </w:rPr>
              <w:t>2.</w:t>
            </w:r>
            <w:r>
              <w:rPr>
                <w:rFonts w:asciiTheme="minorHAnsi" w:hAnsiTheme="minorHAnsi"/>
                <w:noProof/>
                <w:sz w:val="21"/>
              </w:rPr>
              <w:tab/>
            </w:r>
            <w:r w:rsidRPr="007B3423">
              <w:rPr>
                <w:rStyle w:val="af"/>
                <w:rFonts w:cs="Times New Roman"/>
                <w:noProof/>
              </w:rPr>
              <w:t>概要设计</w:t>
            </w:r>
            <w:r>
              <w:rPr>
                <w:noProof/>
                <w:webHidden/>
              </w:rPr>
              <w:tab/>
            </w:r>
            <w:r>
              <w:rPr>
                <w:noProof/>
                <w:webHidden/>
              </w:rPr>
              <w:fldChar w:fldCharType="begin"/>
            </w:r>
            <w:r>
              <w:rPr>
                <w:noProof/>
                <w:webHidden/>
              </w:rPr>
              <w:instrText xml:space="preserve"> PAGEREF _Toc468959380 \h </w:instrText>
            </w:r>
            <w:r>
              <w:rPr>
                <w:noProof/>
                <w:webHidden/>
              </w:rPr>
            </w:r>
            <w:r>
              <w:rPr>
                <w:noProof/>
                <w:webHidden/>
              </w:rPr>
              <w:fldChar w:fldCharType="separate"/>
            </w:r>
            <w:r>
              <w:rPr>
                <w:noProof/>
                <w:webHidden/>
              </w:rPr>
              <w:t>3</w:t>
            </w:r>
            <w:r>
              <w:rPr>
                <w:noProof/>
                <w:webHidden/>
              </w:rPr>
              <w:fldChar w:fldCharType="end"/>
            </w:r>
          </w:hyperlink>
        </w:p>
        <w:p w:rsidR="00B53AC7" w:rsidRDefault="00B53AC7">
          <w:pPr>
            <w:pStyle w:val="21"/>
            <w:tabs>
              <w:tab w:val="left" w:pos="1050"/>
              <w:tab w:val="right" w:leader="dot" w:pos="8296"/>
            </w:tabs>
            <w:ind w:left="480"/>
            <w:rPr>
              <w:rFonts w:asciiTheme="minorHAnsi" w:hAnsiTheme="minorHAnsi"/>
              <w:noProof/>
              <w:sz w:val="21"/>
            </w:rPr>
          </w:pPr>
          <w:hyperlink w:anchor="_Toc468959381" w:history="1">
            <w:r w:rsidRPr="007B3423">
              <w:rPr>
                <w:rStyle w:val="af"/>
                <w:noProof/>
              </w:rPr>
              <w:t>2.1.</w:t>
            </w:r>
            <w:r>
              <w:rPr>
                <w:rFonts w:asciiTheme="minorHAnsi" w:hAnsiTheme="minorHAnsi"/>
                <w:noProof/>
                <w:sz w:val="21"/>
              </w:rPr>
              <w:tab/>
            </w:r>
            <w:r w:rsidRPr="007B3423">
              <w:rPr>
                <w:rStyle w:val="af"/>
                <w:noProof/>
              </w:rPr>
              <w:t>车联网的业务和消息</w:t>
            </w:r>
            <w:r>
              <w:rPr>
                <w:noProof/>
                <w:webHidden/>
              </w:rPr>
              <w:tab/>
            </w:r>
            <w:r>
              <w:rPr>
                <w:noProof/>
                <w:webHidden/>
              </w:rPr>
              <w:fldChar w:fldCharType="begin"/>
            </w:r>
            <w:r>
              <w:rPr>
                <w:noProof/>
                <w:webHidden/>
              </w:rPr>
              <w:instrText xml:space="preserve"> PAGEREF _Toc468959381 \h </w:instrText>
            </w:r>
            <w:r>
              <w:rPr>
                <w:noProof/>
                <w:webHidden/>
              </w:rPr>
            </w:r>
            <w:r>
              <w:rPr>
                <w:noProof/>
                <w:webHidden/>
              </w:rPr>
              <w:fldChar w:fldCharType="separate"/>
            </w:r>
            <w:r>
              <w:rPr>
                <w:noProof/>
                <w:webHidden/>
              </w:rPr>
              <w:t>3</w:t>
            </w:r>
            <w:r>
              <w:rPr>
                <w:noProof/>
                <w:webHidden/>
              </w:rPr>
              <w:fldChar w:fldCharType="end"/>
            </w:r>
          </w:hyperlink>
        </w:p>
        <w:p w:rsidR="00B53AC7" w:rsidRDefault="00B53AC7">
          <w:pPr>
            <w:pStyle w:val="21"/>
            <w:tabs>
              <w:tab w:val="left" w:pos="1050"/>
              <w:tab w:val="right" w:leader="dot" w:pos="8296"/>
            </w:tabs>
            <w:ind w:left="480"/>
            <w:rPr>
              <w:rFonts w:asciiTheme="minorHAnsi" w:hAnsiTheme="minorHAnsi"/>
              <w:noProof/>
              <w:sz w:val="21"/>
            </w:rPr>
          </w:pPr>
          <w:hyperlink w:anchor="_Toc468959382" w:history="1">
            <w:r w:rsidRPr="007B3423">
              <w:rPr>
                <w:rStyle w:val="af"/>
                <w:noProof/>
              </w:rPr>
              <w:t>2.2.</w:t>
            </w:r>
            <w:r>
              <w:rPr>
                <w:rFonts w:asciiTheme="minorHAnsi" w:hAnsiTheme="minorHAnsi"/>
                <w:noProof/>
                <w:sz w:val="21"/>
              </w:rPr>
              <w:tab/>
            </w:r>
            <w:r w:rsidRPr="007B3423">
              <w:rPr>
                <w:rStyle w:val="af"/>
                <w:noProof/>
              </w:rPr>
              <w:t>业务模型</w:t>
            </w:r>
            <w:r>
              <w:rPr>
                <w:noProof/>
                <w:webHidden/>
              </w:rPr>
              <w:tab/>
            </w:r>
            <w:r>
              <w:rPr>
                <w:noProof/>
                <w:webHidden/>
              </w:rPr>
              <w:fldChar w:fldCharType="begin"/>
            </w:r>
            <w:r>
              <w:rPr>
                <w:noProof/>
                <w:webHidden/>
              </w:rPr>
              <w:instrText xml:space="preserve"> PAGEREF _Toc468959382 \h </w:instrText>
            </w:r>
            <w:r>
              <w:rPr>
                <w:noProof/>
                <w:webHidden/>
              </w:rPr>
            </w:r>
            <w:r>
              <w:rPr>
                <w:noProof/>
                <w:webHidden/>
              </w:rPr>
              <w:fldChar w:fldCharType="separate"/>
            </w:r>
            <w:r>
              <w:rPr>
                <w:noProof/>
                <w:webHidden/>
              </w:rPr>
              <w:t>4</w:t>
            </w:r>
            <w:r>
              <w:rPr>
                <w:noProof/>
                <w:webHidden/>
              </w:rPr>
              <w:fldChar w:fldCharType="end"/>
            </w:r>
          </w:hyperlink>
        </w:p>
        <w:p w:rsidR="00B53AC7" w:rsidRDefault="00B53AC7">
          <w:pPr>
            <w:pStyle w:val="31"/>
            <w:tabs>
              <w:tab w:val="left" w:pos="1680"/>
              <w:tab w:val="right" w:leader="dot" w:pos="8296"/>
            </w:tabs>
            <w:ind w:left="960"/>
            <w:rPr>
              <w:rFonts w:asciiTheme="minorHAnsi" w:hAnsiTheme="minorHAnsi"/>
              <w:noProof/>
              <w:sz w:val="21"/>
            </w:rPr>
          </w:pPr>
          <w:hyperlink w:anchor="_Toc468959383" w:history="1">
            <w:r w:rsidRPr="007B3423">
              <w:rPr>
                <w:rStyle w:val="af"/>
                <w:noProof/>
              </w:rPr>
              <w:t>2.2.1.</w:t>
            </w:r>
            <w:r>
              <w:rPr>
                <w:rFonts w:asciiTheme="minorHAnsi" w:hAnsiTheme="minorHAnsi"/>
                <w:noProof/>
                <w:sz w:val="21"/>
              </w:rPr>
              <w:tab/>
            </w:r>
            <w:r w:rsidRPr="007B3423">
              <w:rPr>
                <w:rStyle w:val="af"/>
                <w:noProof/>
              </w:rPr>
              <w:t>V2V</w:t>
            </w:r>
            <w:r>
              <w:rPr>
                <w:noProof/>
                <w:webHidden/>
              </w:rPr>
              <w:tab/>
            </w:r>
            <w:r>
              <w:rPr>
                <w:noProof/>
                <w:webHidden/>
              </w:rPr>
              <w:fldChar w:fldCharType="begin"/>
            </w:r>
            <w:r>
              <w:rPr>
                <w:noProof/>
                <w:webHidden/>
              </w:rPr>
              <w:instrText xml:space="preserve"> PAGEREF _Toc468959383 \h </w:instrText>
            </w:r>
            <w:r>
              <w:rPr>
                <w:noProof/>
                <w:webHidden/>
              </w:rPr>
            </w:r>
            <w:r>
              <w:rPr>
                <w:noProof/>
                <w:webHidden/>
              </w:rPr>
              <w:fldChar w:fldCharType="separate"/>
            </w:r>
            <w:r>
              <w:rPr>
                <w:noProof/>
                <w:webHidden/>
              </w:rPr>
              <w:t>4</w:t>
            </w:r>
            <w:r>
              <w:rPr>
                <w:noProof/>
                <w:webHidden/>
              </w:rPr>
              <w:fldChar w:fldCharType="end"/>
            </w:r>
          </w:hyperlink>
        </w:p>
        <w:p w:rsidR="00B53AC7" w:rsidRDefault="00B53AC7">
          <w:pPr>
            <w:pStyle w:val="31"/>
            <w:tabs>
              <w:tab w:val="left" w:pos="1680"/>
              <w:tab w:val="right" w:leader="dot" w:pos="8296"/>
            </w:tabs>
            <w:ind w:left="960"/>
            <w:rPr>
              <w:rFonts w:asciiTheme="minorHAnsi" w:hAnsiTheme="minorHAnsi"/>
              <w:noProof/>
              <w:sz w:val="21"/>
            </w:rPr>
          </w:pPr>
          <w:hyperlink w:anchor="_Toc468959384" w:history="1">
            <w:r w:rsidRPr="007B3423">
              <w:rPr>
                <w:rStyle w:val="af"/>
                <w:noProof/>
              </w:rPr>
              <w:t>2.2.2.</w:t>
            </w:r>
            <w:r>
              <w:rPr>
                <w:rFonts w:asciiTheme="minorHAnsi" w:hAnsiTheme="minorHAnsi"/>
                <w:noProof/>
                <w:sz w:val="21"/>
              </w:rPr>
              <w:tab/>
            </w:r>
            <w:r w:rsidRPr="007B3423">
              <w:rPr>
                <w:rStyle w:val="af"/>
                <w:noProof/>
              </w:rPr>
              <w:t>V2I</w:t>
            </w:r>
            <w:r>
              <w:rPr>
                <w:noProof/>
                <w:webHidden/>
              </w:rPr>
              <w:tab/>
            </w:r>
            <w:r>
              <w:rPr>
                <w:noProof/>
                <w:webHidden/>
              </w:rPr>
              <w:fldChar w:fldCharType="begin"/>
            </w:r>
            <w:r>
              <w:rPr>
                <w:noProof/>
                <w:webHidden/>
              </w:rPr>
              <w:instrText xml:space="preserve"> PAGEREF _Toc468959384 \h </w:instrText>
            </w:r>
            <w:r>
              <w:rPr>
                <w:noProof/>
                <w:webHidden/>
              </w:rPr>
            </w:r>
            <w:r>
              <w:rPr>
                <w:noProof/>
                <w:webHidden/>
              </w:rPr>
              <w:fldChar w:fldCharType="separate"/>
            </w:r>
            <w:r>
              <w:rPr>
                <w:noProof/>
                <w:webHidden/>
              </w:rPr>
              <w:t>5</w:t>
            </w:r>
            <w:r>
              <w:rPr>
                <w:noProof/>
                <w:webHidden/>
              </w:rPr>
              <w:fldChar w:fldCharType="end"/>
            </w:r>
          </w:hyperlink>
        </w:p>
        <w:p w:rsidR="00B53AC7" w:rsidRDefault="00B53AC7">
          <w:pPr>
            <w:pStyle w:val="21"/>
            <w:tabs>
              <w:tab w:val="left" w:pos="1050"/>
              <w:tab w:val="right" w:leader="dot" w:pos="8296"/>
            </w:tabs>
            <w:ind w:left="480"/>
            <w:rPr>
              <w:rFonts w:asciiTheme="minorHAnsi" w:hAnsiTheme="minorHAnsi"/>
              <w:noProof/>
              <w:sz w:val="21"/>
            </w:rPr>
          </w:pPr>
          <w:hyperlink w:anchor="_Toc468959385" w:history="1">
            <w:r w:rsidRPr="007B3423">
              <w:rPr>
                <w:rStyle w:val="af"/>
                <w:noProof/>
              </w:rPr>
              <w:t>2.3.</w:t>
            </w:r>
            <w:r>
              <w:rPr>
                <w:rFonts w:asciiTheme="minorHAnsi" w:hAnsiTheme="minorHAnsi"/>
                <w:noProof/>
                <w:sz w:val="21"/>
              </w:rPr>
              <w:tab/>
            </w:r>
            <w:r w:rsidRPr="007B3423">
              <w:rPr>
                <w:rStyle w:val="af"/>
                <w:noProof/>
              </w:rPr>
              <w:t>性能评估</w:t>
            </w:r>
            <w:r>
              <w:rPr>
                <w:noProof/>
                <w:webHidden/>
              </w:rPr>
              <w:tab/>
            </w:r>
            <w:r>
              <w:rPr>
                <w:noProof/>
                <w:webHidden/>
              </w:rPr>
              <w:fldChar w:fldCharType="begin"/>
            </w:r>
            <w:r>
              <w:rPr>
                <w:noProof/>
                <w:webHidden/>
              </w:rPr>
              <w:instrText xml:space="preserve"> PAGEREF _Toc468959385 \h </w:instrText>
            </w:r>
            <w:r>
              <w:rPr>
                <w:noProof/>
                <w:webHidden/>
              </w:rPr>
            </w:r>
            <w:r>
              <w:rPr>
                <w:noProof/>
                <w:webHidden/>
              </w:rPr>
              <w:fldChar w:fldCharType="separate"/>
            </w:r>
            <w:r>
              <w:rPr>
                <w:noProof/>
                <w:webHidden/>
              </w:rPr>
              <w:t>5</w:t>
            </w:r>
            <w:r>
              <w:rPr>
                <w:noProof/>
                <w:webHidden/>
              </w:rPr>
              <w:fldChar w:fldCharType="end"/>
            </w:r>
          </w:hyperlink>
        </w:p>
        <w:p w:rsidR="00B53AC7" w:rsidRDefault="00B53AC7">
          <w:pPr>
            <w:pStyle w:val="31"/>
            <w:tabs>
              <w:tab w:val="left" w:pos="1680"/>
              <w:tab w:val="right" w:leader="dot" w:pos="8296"/>
            </w:tabs>
            <w:ind w:left="960"/>
            <w:rPr>
              <w:rFonts w:asciiTheme="minorHAnsi" w:hAnsiTheme="minorHAnsi"/>
              <w:noProof/>
              <w:sz w:val="21"/>
            </w:rPr>
          </w:pPr>
          <w:hyperlink w:anchor="_Toc468959386" w:history="1">
            <w:r w:rsidRPr="007B3423">
              <w:rPr>
                <w:rStyle w:val="af"/>
                <w:noProof/>
              </w:rPr>
              <w:t>2.3.1.</w:t>
            </w:r>
            <w:r>
              <w:rPr>
                <w:rFonts w:asciiTheme="minorHAnsi" w:hAnsiTheme="minorHAnsi"/>
                <w:noProof/>
                <w:sz w:val="21"/>
              </w:rPr>
              <w:tab/>
            </w:r>
            <w:r w:rsidRPr="007B3423">
              <w:rPr>
                <w:rStyle w:val="af"/>
                <w:noProof/>
              </w:rPr>
              <w:t>时延统计</w:t>
            </w:r>
            <w:r>
              <w:rPr>
                <w:noProof/>
                <w:webHidden/>
              </w:rPr>
              <w:tab/>
            </w:r>
            <w:r>
              <w:rPr>
                <w:noProof/>
                <w:webHidden/>
              </w:rPr>
              <w:fldChar w:fldCharType="begin"/>
            </w:r>
            <w:r>
              <w:rPr>
                <w:noProof/>
                <w:webHidden/>
              </w:rPr>
              <w:instrText xml:space="preserve"> PAGEREF _Toc468959386 \h </w:instrText>
            </w:r>
            <w:r>
              <w:rPr>
                <w:noProof/>
                <w:webHidden/>
              </w:rPr>
            </w:r>
            <w:r>
              <w:rPr>
                <w:noProof/>
                <w:webHidden/>
              </w:rPr>
              <w:fldChar w:fldCharType="separate"/>
            </w:r>
            <w:r>
              <w:rPr>
                <w:noProof/>
                <w:webHidden/>
              </w:rPr>
              <w:t>6</w:t>
            </w:r>
            <w:r>
              <w:rPr>
                <w:noProof/>
                <w:webHidden/>
              </w:rPr>
              <w:fldChar w:fldCharType="end"/>
            </w:r>
          </w:hyperlink>
        </w:p>
        <w:p w:rsidR="00B53AC7" w:rsidRDefault="00B53AC7">
          <w:pPr>
            <w:pStyle w:val="31"/>
            <w:tabs>
              <w:tab w:val="left" w:pos="1680"/>
              <w:tab w:val="right" w:leader="dot" w:pos="8296"/>
            </w:tabs>
            <w:ind w:left="960"/>
            <w:rPr>
              <w:rFonts w:asciiTheme="minorHAnsi" w:hAnsiTheme="minorHAnsi"/>
              <w:noProof/>
              <w:sz w:val="21"/>
            </w:rPr>
          </w:pPr>
          <w:hyperlink w:anchor="_Toc468959387" w:history="1">
            <w:r w:rsidRPr="007B3423">
              <w:rPr>
                <w:rStyle w:val="af"/>
                <w:noProof/>
              </w:rPr>
              <w:t>2.3.2.</w:t>
            </w:r>
            <w:r>
              <w:rPr>
                <w:rFonts w:asciiTheme="minorHAnsi" w:hAnsiTheme="minorHAnsi"/>
                <w:noProof/>
                <w:sz w:val="21"/>
              </w:rPr>
              <w:tab/>
            </w:r>
            <w:r w:rsidRPr="007B3423">
              <w:rPr>
                <w:rStyle w:val="af"/>
                <w:noProof/>
              </w:rPr>
              <w:t>包传输率</w:t>
            </w:r>
            <w:r>
              <w:rPr>
                <w:noProof/>
                <w:webHidden/>
              </w:rPr>
              <w:tab/>
            </w:r>
            <w:r>
              <w:rPr>
                <w:noProof/>
                <w:webHidden/>
              </w:rPr>
              <w:fldChar w:fldCharType="begin"/>
            </w:r>
            <w:r>
              <w:rPr>
                <w:noProof/>
                <w:webHidden/>
              </w:rPr>
              <w:instrText xml:space="preserve"> PAGEREF _Toc468959387 \h </w:instrText>
            </w:r>
            <w:r>
              <w:rPr>
                <w:noProof/>
                <w:webHidden/>
              </w:rPr>
            </w:r>
            <w:r>
              <w:rPr>
                <w:noProof/>
                <w:webHidden/>
              </w:rPr>
              <w:fldChar w:fldCharType="separate"/>
            </w:r>
            <w:r>
              <w:rPr>
                <w:noProof/>
                <w:webHidden/>
              </w:rPr>
              <w:t>6</w:t>
            </w:r>
            <w:r>
              <w:rPr>
                <w:noProof/>
                <w:webHidden/>
              </w:rPr>
              <w:fldChar w:fldCharType="end"/>
            </w:r>
          </w:hyperlink>
        </w:p>
        <w:p w:rsidR="00B53AC7" w:rsidRDefault="00B53AC7">
          <w:pPr>
            <w:pStyle w:val="31"/>
            <w:tabs>
              <w:tab w:val="left" w:pos="1680"/>
              <w:tab w:val="right" w:leader="dot" w:pos="8296"/>
            </w:tabs>
            <w:ind w:left="960"/>
            <w:rPr>
              <w:rFonts w:asciiTheme="minorHAnsi" w:hAnsiTheme="minorHAnsi"/>
              <w:noProof/>
              <w:sz w:val="21"/>
            </w:rPr>
          </w:pPr>
          <w:hyperlink w:anchor="_Toc468959388" w:history="1">
            <w:r w:rsidRPr="007B3423">
              <w:rPr>
                <w:rStyle w:val="af"/>
                <w:noProof/>
              </w:rPr>
              <w:t>2.3.3.</w:t>
            </w:r>
            <w:r>
              <w:rPr>
                <w:rFonts w:asciiTheme="minorHAnsi" w:hAnsiTheme="minorHAnsi"/>
                <w:noProof/>
                <w:sz w:val="21"/>
              </w:rPr>
              <w:tab/>
            </w:r>
            <w:r w:rsidRPr="007B3423">
              <w:rPr>
                <w:rStyle w:val="af"/>
                <w:noProof/>
              </w:rPr>
              <w:t>包接收率</w:t>
            </w:r>
            <w:r>
              <w:rPr>
                <w:noProof/>
                <w:webHidden/>
              </w:rPr>
              <w:tab/>
            </w:r>
            <w:r>
              <w:rPr>
                <w:noProof/>
                <w:webHidden/>
              </w:rPr>
              <w:fldChar w:fldCharType="begin"/>
            </w:r>
            <w:r>
              <w:rPr>
                <w:noProof/>
                <w:webHidden/>
              </w:rPr>
              <w:instrText xml:space="preserve"> PAGEREF _Toc468959388 \h </w:instrText>
            </w:r>
            <w:r>
              <w:rPr>
                <w:noProof/>
                <w:webHidden/>
              </w:rPr>
            </w:r>
            <w:r>
              <w:rPr>
                <w:noProof/>
                <w:webHidden/>
              </w:rPr>
              <w:fldChar w:fldCharType="separate"/>
            </w:r>
            <w:r>
              <w:rPr>
                <w:noProof/>
                <w:webHidden/>
              </w:rPr>
              <w:t>6</w:t>
            </w:r>
            <w:r>
              <w:rPr>
                <w:noProof/>
                <w:webHidden/>
              </w:rPr>
              <w:fldChar w:fldCharType="end"/>
            </w:r>
          </w:hyperlink>
        </w:p>
        <w:p w:rsidR="00B53AC7" w:rsidRDefault="00B53AC7">
          <w:pPr>
            <w:pStyle w:val="31"/>
            <w:tabs>
              <w:tab w:val="left" w:pos="1680"/>
              <w:tab w:val="right" w:leader="dot" w:pos="8296"/>
            </w:tabs>
            <w:ind w:left="960"/>
            <w:rPr>
              <w:rFonts w:asciiTheme="minorHAnsi" w:hAnsiTheme="minorHAnsi"/>
              <w:noProof/>
              <w:sz w:val="21"/>
            </w:rPr>
          </w:pPr>
          <w:hyperlink w:anchor="_Toc468959389" w:history="1">
            <w:r w:rsidRPr="007B3423">
              <w:rPr>
                <w:rStyle w:val="af"/>
                <w:noProof/>
              </w:rPr>
              <w:t>2.3.4.</w:t>
            </w:r>
            <w:r>
              <w:rPr>
                <w:rFonts w:asciiTheme="minorHAnsi" w:hAnsiTheme="minorHAnsi"/>
                <w:noProof/>
                <w:sz w:val="21"/>
              </w:rPr>
              <w:tab/>
            </w:r>
            <w:r w:rsidRPr="007B3423">
              <w:rPr>
                <w:rStyle w:val="af"/>
                <w:noProof/>
              </w:rPr>
              <w:t>系统吞吐量</w:t>
            </w:r>
            <w:r>
              <w:rPr>
                <w:noProof/>
                <w:webHidden/>
              </w:rPr>
              <w:tab/>
            </w:r>
            <w:r>
              <w:rPr>
                <w:noProof/>
                <w:webHidden/>
              </w:rPr>
              <w:fldChar w:fldCharType="begin"/>
            </w:r>
            <w:r>
              <w:rPr>
                <w:noProof/>
                <w:webHidden/>
              </w:rPr>
              <w:instrText xml:space="preserve"> PAGEREF _Toc468959389 \h </w:instrText>
            </w:r>
            <w:r>
              <w:rPr>
                <w:noProof/>
                <w:webHidden/>
              </w:rPr>
            </w:r>
            <w:r>
              <w:rPr>
                <w:noProof/>
                <w:webHidden/>
              </w:rPr>
              <w:fldChar w:fldCharType="separate"/>
            </w:r>
            <w:r>
              <w:rPr>
                <w:noProof/>
                <w:webHidden/>
              </w:rPr>
              <w:t>7</w:t>
            </w:r>
            <w:r>
              <w:rPr>
                <w:noProof/>
                <w:webHidden/>
              </w:rPr>
              <w:fldChar w:fldCharType="end"/>
            </w:r>
          </w:hyperlink>
        </w:p>
        <w:p w:rsidR="00B53AC7" w:rsidRDefault="00B53AC7">
          <w:pPr>
            <w:pStyle w:val="11"/>
            <w:tabs>
              <w:tab w:val="left" w:pos="420"/>
              <w:tab w:val="right" w:leader="dot" w:pos="8296"/>
            </w:tabs>
            <w:rPr>
              <w:rFonts w:asciiTheme="minorHAnsi" w:hAnsiTheme="minorHAnsi"/>
              <w:noProof/>
              <w:sz w:val="21"/>
            </w:rPr>
          </w:pPr>
          <w:hyperlink w:anchor="_Toc468959390" w:history="1">
            <w:r w:rsidRPr="007B3423">
              <w:rPr>
                <w:rStyle w:val="af"/>
                <w:rFonts w:cs="Times New Roman"/>
                <w:noProof/>
              </w:rPr>
              <w:t>3.</w:t>
            </w:r>
            <w:r>
              <w:rPr>
                <w:rFonts w:asciiTheme="minorHAnsi" w:hAnsiTheme="minorHAnsi"/>
                <w:noProof/>
                <w:sz w:val="21"/>
              </w:rPr>
              <w:tab/>
            </w:r>
            <w:r w:rsidRPr="007B3423">
              <w:rPr>
                <w:rStyle w:val="af"/>
                <w:rFonts w:cs="Times New Roman"/>
                <w:noProof/>
              </w:rPr>
              <w:t>模块设计</w:t>
            </w:r>
            <w:r>
              <w:rPr>
                <w:noProof/>
                <w:webHidden/>
              </w:rPr>
              <w:tab/>
            </w:r>
            <w:r>
              <w:rPr>
                <w:noProof/>
                <w:webHidden/>
              </w:rPr>
              <w:fldChar w:fldCharType="begin"/>
            </w:r>
            <w:r>
              <w:rPr>
                <w:noProof/>
                <w:webHidden/>
              </w:rPr>
              <w:instrText xml:space="preserve"> PAGEREF _Toc468959390 \h </w:instrText>
            </w:r>
            <w:r>
              <w:rPr>
                <w:noProof/>
                <w:webHidden/>
              </w:rPr>
            </w:r>
            <w:r>
              <w:rPr>
                <w:noProof/>
                <w:webHidden/>
              </w:rPr>
              <w:fldChar w:fldCharType="separate"/>
            </w:r>
            <w:r>
              <w:rPr>
                <w:noProof/>
                <w:webHidden/>
              </w:rPr>
              <w:t>7</w:t>
            </w:r>
            <w:r>
              <w:rPr>
                <w:noProof/>
                <w:webHidden/>
              </w:rPr>
              <w:fldChar w:fldCharType="end"/>
            </w:r>
          </w:hyperlink>
        </w:p>
        <w:p w:rsidR="00B53AC7" w:rsidRDefault="00B53AC7">
          <w:pPr>
            <w:pStyle w:val="21"/>
            <w:tabs>
              <w:tab w:val="left" w:pos="1050"/>
              <w:tab w:val="right" w:leader="dot" w:pos="8296"/>
            </w:tabs>
            <w:ind w:left="480"/>
            <w:rPr>
              <w:rFonts w:asciiTheme="minorHAnsi" w:hAnsiTheme="minorHAnsi"/>
              <w:noProof/>
              <w:sz w:val="21"/>
            </w:rPr>
          </w:pPr>
          <w:hyperlink w:anchor="_Toc468959391" w:history="1">
            <w:r w:rsidRPr="007B3423">
              <w:rPr>
                <w:rStyle w:val="af"/>
                <w:noProof/>
              </w:rPr>
              <w:t>3.1.</w:t>
            </w:r>
            <w:r>
              <w:rPr>
                <w:rFonts w:asciiTheme="minorHAnsi" w:hAnsiTheme="minorHAnsi"/>
                <w:noProof/>
                <w:sz w:val="21"/>
              </w:rPr>
              <w:tab/>
            </w:r>
            <w:r w:rsidRPr="007B3423">
              <w:rPr>
                <w:rStyle w:val="af"/>
                <w:noProof/>
              </w:rPr>
              <w:t>整体流程</w:t>
            </w:r>
            <w:r>
              <w:rPr>
                <w:noProof/>
                <w:webHidden/>
              </w:rPr>
              <w:tab/>
            </w:r>
            <w:r>
              <w:rPr>
                <w:noProof/>
                <w:webHidden/>
              </w:rPr>
              <w:fldChar w:fldCharType="begin"/>
            </w:r>
            <w:r>
              <w:rPr>
                <w:noProof/>
                <w:webHidden/>
              </w:rPr>
              <w:instrText xml:space="preserve"> PAGEREF _Toc468959391 \h </w:instrText>
            </w:r>
            <w:r>
              <w:rPr>
                <w:noProof/>
                <w:webHidden/>
              </w:rPr>
            </w:r>
            <w:r>
              <w:rPr>
                <w:noProof/>
                <w:webHidden/>
              </w:rPr>
              <w:fldChar w:fldCharType="separate"/>
            </w:r>
            <w:r>
              <w:rPr>
                <w:noProof/>
                <w:webHidden/>
              </w:rPr>
              <w:t>7</w:t>
            </w:r>
            <w:r>
              <w:rPr>
                <w:noProof/>
                <w:webHidden/>
              </w:rPr>
              <w:fldChar w:fldCharType="end"/>
            </w:r>
          </w:hyperlink>
        </w:p>
        <w:p w:rsidR="00B53AC7" w:rsidRDefault="00B53AC7">
          <w:pPr>
            <w:pStyle w:val="21"/>
            <w:tabs>
              <w:tab w:val="left" w:pos="1050"/>
              <w:tab w:val="right" w:leader="dot" w:pos="8296"/>
            </w:tabs>
            <w:ind w:left="480"/>
            <w:rPr>
              <w:rFonts w:asciiTheme="minorHAnsi" w:hAnsiTheme="minorHAnsi"/>
              <w:noProof/>
              <w:sz w:val="21"/>
            </w:rPr>
          </w:pPr>
          <w:hyperlink w:anchor="_Toc468959392" w:history="1">
            <w:r w:rsidRPr="007B3423">
              <w:rPr>
                <w:rStyle w:val="af"/>
                <w:noProof/>
              </w:rPr>
              <w:t>3.2.</w:t>
            </w:r>
            <w:r>
              <w:rPr>
                <w:rFonts w:asciiTheme="minorHAnsi" w:hAnsiTheme="minorHAnsi"/>
                <w:noProof/>
                <w:sz w:val="21"/>
              </w:rPr>
              <w:tab/>
            </w:r>
            <w:r w:rsidRPr="007B3423">
              <w:rPr>
                <w:rStyle w:val="af"/>
                <w:noProof/>
              </w:rPr>
              <w:t>吞吐量统计</w:t>
            </w:r>
            <w:r>
              <w:rPr>
                <w:noProof/>
                <w:webHidden/>
              </w:rPr>
              <w:tab/>
            </w:r>
            <w:r>
              <w:rPr>
                <w:noProof/>
                <w:webHidden/>
              </w:rPr>
              <w:fldChar w:fldCharType="begin"/>
            </w:r>
            <w:r>
              <w:rPr>
                <w:noProof/>
                <w:webHidden/>
              </w:rPr>
              <w:instrText xml:space="preserve"> PAGEREF _Toc468959392 \h </w:instrText>
            </w:r>
            <w:r>
              <w:rPr>
                <w:noProof/>
                <w:webHidden/>
              </w:rPr>
            </w:r>
            <w:r>
              <w:rPr>
                <w:noProof/>
                <w:webHidden/>
              </w:rPr>
              <w:fldChar w:fldCharType="separate"/>
            </w:r>
            <w:r>
              <w:rPr>
                <w:noProof/>
                <w:webHidden/>
              </w:rPr>
              <w:t>8</w:t>
            </w:r>
            <w:r>
              <w:rPr>
                <w:noProof/>
                <w:webHidden/>
              </w:rPr>
              <w:fldChar w:fldCharType="end"/>
            </w:r>
          </w:hyperlink>
        </w:p>
        <w:p w:rsidR="00B53AC7" w:rsidRDefault="00B53AC7">
          <w:pPr>
            <w:pStyle w:val="21"/>
            <w:tabs>
              <w:tab w:val="left" w:pos="1050"/>
              <w:tab w:val="right" w:leader="dot" w:pos="8296"/>
            </w:tabs>
            <w:ind w:left="480"/>
            <w:rPr>
              <w:rFonts w:asciiTheme="minorHAnsi" w:hAnsiTheme="minorHAnsi"/>
              <w:noProof/>
              <w:sz w:val="21"/>
            </w:rPr>
          </w:pPr>
          <w:hyperlink w:anchor="_Toc468959393" w:history="1">
            <w:r w:rsidRPr="007B3423">
              <w:rPr>
                <w:rStyle w:val="af"/>
                <w:noProof/>
              </w:rPr>
              <w:t>3.3.</w:t>
            </w:r>
            <w:r>
              <w:rPr>
                <w:rFonts w:asciiTheme="minorHAnsi" w:hAnsiTheme="minorHAnsi"/>
                <w:noProof/>
                <w:sz w:val="21"/>
              </w:rPr>
              <w:tab/>
            </w:r>
            <w:r w:rsidRPr="007B3423">
              <w:rPr>
                <w:rStyle w:val="af"/>
                <w:noProof/>
              </w:rPr>
              <w:t>生成数据包</w:t>
            </w:r>
            <w:r>
              <w:rPr>
                <w:noProof/>
                <w:webHidden/>
              </w:rPr>
              <w:tab/>
            </w:r>
            <w:r>
              <w:rPr>
                <w:noProof/>
                <w:webHidden/>
              </w:rPr>
              <w:fldChar w:fldCharType="begin"/>
            </w:r>
            <w:r>
              <w:rPr>
                <w:noProof/>
                <w:webHidden/>
              </w:rPr>
              <w:instrText xml:space="preserve"> PAGEREF _Toc468959393 \h </w:instrText>
            </w:r>
            <w:r>
              <w:rPr>
                <w:noProof/>
                <w:webHidden/>
              </w:rPr>
            </w:r>
            <w:r>
              <w:rPr>
                <w:noProof/>
                <w:webHidden/>
              </w:rPr>
              <w:fldChar w:fldCharType="separate"/>
            </w:r>
            <w:r>
              <w:rPr>
                <w:noProof/>
                <w:webHidden/>
              </w:rPr>
              <w:t>9</w:t>
            </w:r>
            <w:r>
              <w:rPr>
                <w:noProof/>
                <w:webHidden/>
              </w:rPr>
              <w:fldChar w:fldCharType="end"/>
            </w:r>
          </w:hyperlink>
        </w:p>
        <w:p w:rsidR="00B53AC7" w:rsidRDefault="00B53AC7">
          <w:pPr>
            <w:pStyle w:val="21"/>
            <w:tabs>
              <w:tab w:val="left" w:pos="1050"/>
              <w:tab w:val="right" w:leader="dot" w:pos="8296"/>
            </w:tabs>
            <w:ind w:left="480"/>
            <w:rPr>
              <w:rFonts w:asciiTheme="minorHAnsi" w:hAnsiTheme="minorHAnsi"/>
              <w:noProof/>
              <w:sz w:val="21"/>
            </w:rPr>
          </w:pPr>
          <w:hyperlink w:anchor="_Toc468959394" w:history="1">
            <w:r w:rsidRPr="007B3423">
              <w:rPr>
                <w:rStyle w:val="af"/>
                <w:noProof/>
              </w:rPr>
              <w:t>3.4.</w:t>
            </w:r>
            <w:r>
              <w:rPr>
                <w:rFonts w:asciiTheme="minorHAnsi" w:hAnsiTheme="minorHAnsi"/>
                <w:noProof/>
                <w:sz w:val="21"/>
              </w:rPr>
              <w:tab/>
            </w:r>
            <w:r w:rsidRPr="007B3423">
              <w:rPr>
                <w:rStyle w:val="af"/>
                <w:noProof/>
              </w:rPr>
              <w:t>释放资源</w:t>
            </w:r>
            <w:r>
              <w:rPr>
                <w:noProof/>
                <w:webHidden/>
              </w:rPr>
              <w:tab/>
            </w:r>
            <w:r>
              <w:rPr>
                <w:noProof/>
                <w:webHidden/>
              </w:rPr>
              <w:fldChar w:fldCharType="begin"/>
            </w:r>
            <w:r>
              <w:rPr>
                <w:noProof/>
                <w:webHidden/>
              </w:rPr>
              <w:instrText xml:space="preserve"> PAGEREF _Toc468959394 \h </w:instrText>
            </w:r>
            <w:r>
              <w:rPr>
                <w:noProof/>
                <w:webHidden/>
              </w:rPr>
            </w:r>
            <w:r>
              <w:rPr>
                <w:noProof/>
                <w:webHidden/>
              </w:rPr>
              <w:fldChar w:fldCharType="separate"/>
            </w:r>
            <w:r>
              <w:rPr>
                <w:noProof/>
                <w:webHidden/>
              </w:rPr>
              <w:t>9</w:t>
            </w:r>
            <w:r>
              <w:rPr>
                <w:noProof/>
                <w:webHidden/>
              </w:rPr>
              <w:fldChar w:fldCharType="end"/>
            </w:r>
          </w:hyperlink>
        </w:p>
        <w:p w:rsidR="00B53AC7" w:rsidRDefault="00B53AC7">
          <w:pPr>
            <w:pStyle w:val="11"/>
            <w:tabs>
              <w:tab w:val="left" w:pos="420"/>
              <w:tab w:val="right" w:leader="dot" w:pos="8296"/>
            </w:tabs>
            <w:rPr>
              <w:rFonts w:asciiTheme="minorHAnsi" w:hAnsiTheme="minorHAnsi"/>
              <w:noProof/>
              <w:sz w:val="21"/>
            </w:rPr>
          </w:pPr>
          <w:hyperlink w:anchor="_Toc468959395" w:history="1">
            <w:r w:rsidRPr="007B3423">
              <w:rPr>
                <w:rStyle w:val="af"/>
                <w:rFonts w:cs="Times New Roman"/>
                <w:noProof/>
              </w:rPr>
              <w:t>4.</w:t>
            </w:r>
            <w:r>
              <w:rPr>
                <w:rFonts w:asciiTheme="minorHAnsi" w:hAnsiTheme="minorHAnsi"/>
                <w:noProof/>
                <w:sz w:val="21"/>
              </w:rPr>
              <w:tab/>
            </w:r>
            <w:r w:rsidRPr="007B3423">
              <w:rPr>
                <w:rStyle w:val="af"/>
                <w:rFonts w:cs="Times New Roman"/>
                <w:noProof/>
              </w:rPr>
              <w:t>数据结构</w:t>
            </w:r>
            <w:r>
              <w:rPr>
                <w:noProof/>
                <w:webHidden/>
              </w:rPr>
              <w:tab/>
            </w:r>
            <w:r>
              <w:rPr>
                <w:noProof/>
                <w:webHidden/>
              </w:rPr>
              <w:fldChar w:fldCharType="begin"/>
            </w:r>
            <w:r>
              <w:rPr>
                <w:noProof/>
                <w:webHidden/>
              </w:rPr>
              <w:instrText xml:space="preserve"> PAGEREF _Toc468959395 \h </w:instrText>
            </w:r>
            <w:r>
              <w:rPr>
                <w:noProof/>
                <w:webHidden/>
              </w:rPr>
            </w:r>
            <w:r>
              <w:rPr>
                <w:noProof/>
                <w:webHidden/>
              </w:rPr>
              <w:fldChar w:fldCharType="separate"/>
            </w:r>
            <w:r>
              <w:rPr>
                <w:noProof/>
                <w:webHidden/>
              </w:rPr>
              <w:t>9</w:t>
            </w:r>
            <w:r>
              <w:rPr>
                <w:noProof/>
                <w:webHidden/>
              </w:rPr>
              <w:fldChar w:fldCharType="end"/>
            </w:r>
          </w:hyperlink>
        </w:p>
        <w:p w:rsidR="00B53AC7" w:rsidRDefault="00B53AC7">
          <w:pPr>
            <w:pStyle w:val="21"/>
            <w:tabs>
              <w:tab w:val="left" w:pos="1050"/>
              <w:tab w:val="right" w:leader="dot" w:pos="8296"/>
            </w:tabs>
            <w:ind w:left="480"/>
            <w:rPr>
              <w:rFonts w:asciiTheme="minorHAnsi" w:hAnsiTheme="minorHAnsi"/>
              <w:noProof/>
              <w:sz w:val="21"/>
            </w:rPr>
          </w:pPr>
          <w:hyperlink w:anchor="_Toc468959396" w:history="1">
            <w:r w:rsidRPr="007B3423">
              <w:rPr>
                <w:rStyle w:val="af"/>
                <w:noProof/>
              </w:rPr>
              <w:t>4.1.</w:t>
            </w:r>
            <w:r>
              <w:rPr>
                <w:rFonts w:asciiTheme="minorHAnsi" w:hAnsiTheme="minorHAnsi"/>
                <w:noProof/>
                <w:sz w:val="21"/>
              </w:rPr>
              <w:tab/>
            </w:r>
            <w:r w:rsidRPr="007B3423">
              <w:rPr>
                <w:rStyle w:val="af"/>
                <w:noProof/>
              </w:rPr>
              <w:t>概述</w:t>
            </w:r>
            <w:r>
              <w:rPr>
                <w:noProof/>
                <w:webHidden/>
              </w:rPr>
              <w:tab/>
            </w:r>
            <w:r>
              <w:rPr>
                <w:noProof/>
                <w:webHidden/>
              </w:rPr>
              <w:fldChar w:fldCharType="begin"/>
            </w:r>
            <w:r>
              <w:rPr>
                <w:noProof/>
                <w:webHidden/>
              </w:rPr>
              <w:instrText xml:space="preserve"> PAGEREF _Toc468959396 \h </w:instrText>
            </w:r>
            <w:r>
              <w:rPr>
                <w:noProof/>
                <w:webHidden/>
              </w:rPr>
            </w:r>
            <w:r>
              <w:rPr>
                <w:noProof/>
                <w:webHidden/>
              </w:rPr>
              <w:fldChar w:fldCharType="separate"/>
            </w:r>
            <w:r>
              <w:rPr>
                <w:noProof/>
                <w:webHidden/>
              </w:rPr>
              <w:t>9</w:t>
            </w:r>
            <w:r>
              <w:rPr>
                <w:noProof/>
                <w:webHidden/>
              </w:rPr>
              <w:fldChar w:fldCharType="end"/>
            </w:r>
          </w:hyperlink>
        </w:p>
        <w:p w:rsidR="00B53AC7" w:rsidRDefault="00B53AC7">
          <w:pPr>
            <w:pStyle w:val="21"/>
            <w:tabs>
              <w:tab w:val="left" w:pos="1050"/>
              <w:tab w:val="right" w:leader="dot" w:pos="8296"/>
            </w:tabs>
            <w:ind w:left="480"/>
            <w:rPr>
              <w:rFonts w:asciiTheme="minorHAnsi" w:hAnsiTheme="minorHAnsi"/>
              <w:noProof/>
              <w:sz w:val="21"/>
            </w:rPr>
          </w:pPr>
          <w:hyperlink w:anchor="_Toc468959397" w:history="1">
            <w:r w:rsidRPr="007B3423">
              <w:rPr>
                <w:rStyle w:val="af"/>
                <w:noProof/>
              </w:rPr>
              <w:t>4.2.</w:t>
            </w:r>
            <w:r>
              <w:rPr>
                <w:rFonts w:asciiTheme="minorHAnsi" w:hAnsiTheme="minorHAnsi"/>
                <w:noProof/>
                <w:sz w:val="21"/>
              </w:rPr>
              <w:tab/>
            </w:r>
            <w:r w:rsidRPr="007B3423">
              <w:rPr>
                <w:rStyle w:val="af"/>
                <w:noProof/>
              </w:rPr>
              <w:t>详细参数</w:t>
            </w:r>
            <w:r>
              <w:rPr>
                <w:noProof/>
                <w:webHidden/>
              </w:rPr>
              <w:tab/>
            </w:r>
            <w:r>
              <w:rPr>
                <w:noProof/>
                <w:webHidden/>
              </w:rPr>
              <w:fldChar w:fldCharType="begin"/>
            </w:r>
            <w:r>
              <w:rPr>
                <w:noProof/>
                <w:webHidden/>
              </w:rPr>
              <w:instrText xml:space="preserve"> PAGEREF _Toc468959397 \h </w:instrText>
            </w:r>
            <w:r>
              <w:rPr>
                <w:noProof/>
                <w:webHidden/>
              </w:rPr>
            </w:r>
            <w:r>
              <w:rPr>
                <w:noProof/>
                <w:webHidden/>
              </w:rPr>
              <w:fldChar w:fldCharType="separate"/>
            </w:r>
            <w:r>
              <w:rPr>
                <w:noProof/>
                <w:webHidden/>
              </w:rPr>
              <w:t>9</w:t>
            </w:r>
            <w:r>
              <w:rPr>
                <w:noProof/>
                <w:webHidden/>
              </w:rPr>
              <w:fldChar w:fldCharType="end"/>
            </w:r>
          </w:hyperlink>
        </w:p>
        <w:p w:rsidR="00B53AC7" w:rsidRDefault="00B53AC7">
          <w:pPr>
            <w:pStyle w:val="11"/>
            <w:tabs>
              <w:tab w:val="right" w:leader="dot" w:pos="8296"/>
            </w:tabs>
            <w:rPr>
              <w:rFonts w:asciiTheme="minorHAnsi" w:hAnsiTheme="minorHAnsi"/>
              <w:noProof/>
              <w:sz w:val="21"/>
            </w:rPr>
          </w:pPr>
          <w:hyperlink w:anchor="_Toc468959398" w:history="1">
            <w:r w:rsidRPr="007B3423">
              <w:rPr>
                <w:rStyle w:val="af"/>
                <w:noProof/>
              </w:rPr>
              <w:t>参考文献</w:t>
            </w:r>
            <w:r>
              <w:rPr>
                <w:noProof/>
                <w:webHidden/>
              </w:rPr>
              <w:tab/>
            </w:r>
            <w:r>
              <w:rPr>
                <w:noProof/>
                <w:webHidden/>
              </w:rPr>
              <w:fldChar w:fldCharType="begin"/>
            </w:r>
            <w:r>
              <w:rPr>
                <w:noProof/>
                <w:webHidden/>
              </w:rPr>
              <w:instrText xml:space="preserve"> PAGEREF _Toc468959398 \h </w:instrText>
            </w:r>
            <w:r>
              <w:rPr>
                <w:noProof/>
                <w:webHidden/>
              </w:rPr>
            </w:r>
            <w:r>
              <w:rPr>
                <w:noProof/>
                <w:webHidden/>
              </w:rPr>
              <w:fldChar w:fldCharType="separate"/>
            </w:r>
            <w:r>
              <w:rPr>
                <w:noProof/>
                <w:webHidden/>
              </w:rPr>
              <w:t>15</w:t>
            </w:r>
            <w:r>
              <w:rPr>
                <w:noProof/>
                <w:webHidden/>
              </w:rPr>
              <w:fldChar w:fldCharType="end"/>
            </w:r>
          </w:hyperlink>
        </w:p>
        <w:p w:rsidR="00B53AC7" w:rsidRDefault="00B53AC7">
          <w:pPr>
            <w:pStyle w:val="11"/>
            <w:tabs>
              <w:tab w:val="left" w:pos="1050"/>
              <w:tab w:val="right" w:leader="dot" w:pos="8296"/>
            </w:tabs>
            <w:rPr>
              <w:rFonts w:asciiTheme="minorHAnsi" w:hAnsiTheme="minorHAnsi"/>
              <w:noProof/>
              <w:sz w:val="21"/>
            </w:rPr>
          </w:pPr>
          <w:hyperlink w:anchor="_Toc468959399" w:history="1">
            <w:r w:rsidRPr="007B3423">
              <w:rPr>
                <w:rStyle w:val="af"/>
                <w:noProof/>
              </w:rPr>
              <w:t>附录</w:t>
            </w:r>
            <w:r w:rsidRPr="007B3423">
              <w:rPr>
                <w:rStyle w:val="af"/>
                <w:noProof/>
              </w:rPr>
              <w:t>A</w:t>
            </w:r>
            <w:r>
              <w:rPr>
                <w:rFonts w:asciiTheme="minorHAnsi" w:hAnsiTheme="minorHAnsi"/>
                <w:noProof/>
                <w:sz w:val="21"/>
              </w:rPr>
              <w:tab/>
            </w:r>
            <w:r w:rsidRPr="007B3423">
              <w:rPr>
                <w:rStyle w:val="af"/>
                <w:noProof/>
              </w:rPr>
              <w:t>修改历史</w:t>
            </w:r>
            <w:r>
              <w:rPr>
                <w:noProof/>
                <w:webHidden/>
              </w:rPr>
              <w:tab/>
            </w:r>
            <w:r>
              <w:rPr>
                <w:noProof/>
                <w:webHidden/>
              </w:rPr>
              <w:fldChar w:fldCharType="begin"/>
            </w:r>
            <w:r>
              <w:rPr>
                <w:noProof/>
                <w:webHidden/>
              </w:rPr>
              <w:instrText xml:space="preserve"> PAGEREF _Toc468959399 \h </w:instrText>
            </w:r>
            <w:r>
              <w:rPr>
                <w:noProof/>
                <w:webHidden/>
              </w:rPr>
            </w:r>
            <w:r>
              <w:rPr>
                <w:noProof/>
                <w:webHidden/>
              </w:rPr>
              <w:fldChar w:fldCharType="separate"/>
            </w:r>
            <w:r>
              <w:rPr>
                <w:noProof/>
                <w:webHidden/>
              </w:rPr>
              <w:t>16</w:t>
            </w:r>
            <w:r>
              <w:rPr>
                <w:noProof/>
                <w:webHidden/>
              </w:rPr>
              <w:fldChar w:fldCharType="end"/>
            </w:r>
          </w:hyperlink>
        </w:p>
        <w:p w:rsidR="00434AE4" w:rsidRDefault="00434AE4">
          <w:r>
            <w:rPr>
              <w:b/>
              <w:bCs/>
              <w:lang w:val="zh-CN"/>
            </w:rPr>
            <w:fldChar w:fldCharType="end"/>
          </w:r>
        </w:p>
      </w:sdtContent>
    </w:sdt>
    <w:p w:rsidR="000A520C" w:rsidRDefault="000A520C" w:rsidP="000A520C"/>
    <w:p w:rsidR="000A520C" w:rsidRDefault="000A520C" w:rsidP="000A520C"/>
    <w:p w:rsidR="00983AD3" w:rsidRDefault="00983AD3">
      <w:pPr>
        <w:widowControl/>
        <w:jc w:val="left"/>
        <w:rPr>
          <w:rFonts w:ascii="黑体" w:eastAsia="黑体" w:hAnsi="黑体" w:cs="黑体"/>
          <w:b/>
          <w:bCs/>
          <w:kern w:val="44"/>
          <w:sz w:val="44"/>
          <w:szCs w:val="44"/>
        </w:rPr>
        <w:sectPr w:rsidR="00983AD3">
          <w:footerReference w:type="default" r:id="rId8"/>
          <w:pgSz w:w="11906" w:h="16838"/>
          <w:pgMar w:top="1440" w:right="1800" w:bottom="1440" w:left="1800" w:header="851" w:footer="992" w:gutter="0"/>
          <w:cols w:space="425"/>
          <w:docGrid w:type="lines" w:linePitch="312"/>
        </w:sectPr>
      </w:pPr>
    </w:p>
    <w:p w:rsidR="00F3492F" w:rsidRDefault="00DA6F50" w:rsidP="00860CE4">
      <w:pPr>
        <w:pStyle w:val="1"/>
        <w:numPr>
          <w:ilvl w:val="0"/>
          <w:numId w:val="1"/>
        </w:numPr>
      </w:pPr>
      <w:bookmarkStart w:id="1" w:name="_Toc468959379"/>
      <w:r>
        <w:rPr>
          <w:rFonts w:ascii="Times New Roman" w:hAnsi="Times New Roman" w:cs="Times New Roman" w:hint="eastAsia"/>
        </w:rPr>
        <w:lastRenderedPageBreak/>
        <w:t>概述</w:t>
      </w:r>
      <w:bookmarkEnd w:id="1"/>
    </w:p>
    <w:p w:rsidR="0088535E" w:rsidRDefault="00DA6F50" w:rsidP="0088535E">
      <w:pPr>
        <w:ind w:firstLine="420"/>
      </w:pPr>
      <w:r>
        <w:rPr>
          <w:rFonts w:hint="eastAsia"/>
        </w:rPr>
        <w:t>本文档主要分为四个章节，其中第二章介绍</w:t>
      </w:r>
      <w:r>
        <w:rPr>
          <w:rFonts w:hint="eastAsia"/>
        </w:rPr>
        <w:t>LTE-V2X</w:t>
      </w:r>
      <w:r w:rsidR="0088535E">
        <w:rPr>
          <w:rFonts w:hint="eastAsia"/>
        </w:rPr>
        <w:t>系统级仿真平台中业务模型和控制单元，</w:t>
      </w:r>
      <w:r>
        <w:rPr>
          <w:rFonts w:hint="eastAsia"/>
        </w:rPr>
        <w:t>其</w:t>
      </w:r>
      <w:r w:rsidR="00652400">
        <w:rPr>
          <w:rFonts w:hint="eastAsia"/>
        </w:rPr>
        <w:t>主要包含三</w:t>
      </w:r>
      <w:r w:rsidR="0088535E">
        <w:rPr>
          <w:rFonts w:hint="eastAsia"/>
        </w:rPr>
        <w:t>部分：</w:t>
      </w:r>
    </w:p>
    <w:p w:rsidR="00652400" w:rsidRDefault="00652400" w:rsidP="00860CE4">
      <w:pPr>
        <w:pStyle w:val="a7"/>
        <w:numPr>
          <w:ilvl w:val="0"/>
          <w:numId w:val="2"/>
        </w:numPr>
        <w:ind w:firstLineChars="0"/>
        <w:rPr>
          <w:rFonts w:cs="Times New Roman"/>
        </w:rPr>
      </w:pPr>
      <w:r>
        <w:rPr>
          <w:rFonts w:cs="Times New Roman" w:hint="eastAsia"/>
        </w:rPr>
        <w:t>简要介绍</w:t>
      </w:r>
      <w:r>
        <w:rPr>
          <w:rFonts w:cs="Times New Roman"/>
        </w:rPr>
        <w:t>了仿真中涉及的车联网业务和消息</w:t>
      </w:r>
      <w:r>
        <w:rPr>
          <w:rFonts w:cs="Times New Roman" w:hint="eastAsia"/>
        </w:rPr>
        <w:t>分类</w:t>
      </w:r>
    </w:p>
    <w:p w:rsidR="0088535E" w:rsidRPr="0088535E" w:rsidRDefault="0088535E" w:rsidP="00860CE4">
      <w:pPr>
        <w:pStyle w:val="a7"/>
        <w:numPr>
          <w:ilvl w:val="0"/>
          <w:numId w:val="2"/>
        </w:numPr>
        <w:ind w:firstLineChars="0"/>
        <w:rPr>
          <w:rFonts w:cs="Times New Roman"/>
        </w:rPr>
      </w:pPr>
      <w:r w:rsidRPr="0088535E">
        <w:rPr>
          <w:rFonts w:cs="Times New Roman"/>
        </w:rPr>
        <w:t>业务模型</w:t>
      </w:r>
      <w:r w:rsidR="00652400">
        <w:rPr>
          <w:rFonts w:cs="Times New Roman" w:hint="eastAsia"/>
        </w:rPr>
        <w:t>部分</w:t>
      </w:r>
      <w:r w:rsidRPr="0088535E">
        <w:rPr>
          <w:rFonts w:cs="Times New Roman" w:hint="eastAsia"/>
        </w:rPr>
        <w:t>：</w:t>
      </w:r>
      <w:r w:rsidR="00652400">
        <w:rPr>
          <w:rFonts w:cs="Times New Roman" w:hint="eastAsia"/>
        </w:rPr>
        <w:t>分别介绍了对于</w:t>
      </w:r>
      <w:r w:rsidR="00652400">
        <w:rPr>
          <w:rFonts w:cs="Times New Roman" w:hint="eastAsia"/>
        </w:rPr>
        <w:t>V2V, V2I</w:t>
      </w:r>
      <w:r w:rsidR="00652400">
        <w:rPr>
          <w:rFonts w:cs="Times New Roman" w:hint="eastAsia"/>
        </w:rPr>
        <w:t>的</w:t>
      </w:r>
      <w:r w:rsidRPr="0088535E">
        <w:rPr>
          <w:rFonts w:cs="Times New Roman"/>
        </w:rPr>
        <w:t>业务模型</w:t>
      </w:r>
    </w:p>
    <w:p w:rsidR="0088535E" w:rsidRPr="0088535E" w:rsidRDefault="00652400" w:rsidP="00860CE4">
      <w:pPr>
        <w:pStyle w:val="a7"/>
        <w:numPr>
          <w:ilvl w:val="0"/>
          <w:numId w:val="2"/>
        </w:numPr>
        <w:ind w:firstLineChars="0"/>
        <w:rPr>
          <w:rFonts w:cs="Times New Roman"/>
        </w:rPr>
      </w:pPr>
      <w:r>
        <w:rPr>
          <w:rFonts w:cs="Times New Roman" w:hint="eastAsia"/>
        </w:rPr>
        <w:t>性能</w:t>
      </w:r>
      <w:r>
        <w:rPr>
          <w:rFonts w:cs="Times New Roman"/>
        </w:rPr>
        <w:t>评估部分</w:t>
      </w:r>
      <w:r w:rsidR="0088535E" w:rsidRPr="0088535E">
        <w:rPr>
          <w:rFonts w:cs="Times New Roman" w:hint="eastAsia"/>
        </w:rPr>
        <w:t>：</w:t>
      </w:r>
      <w:r w:rsidR="00BB53E5">
        <w:rPr>
          <w:rFonts w:cs="Times New Roman" w:hint="eastAsia"/>
        </w:rPr>
        <w:t>介绍了几类性能指标，例如</w:t>
      </w:r>
      <w:r>
        <w:rPr>
          <w:rFonts w:cs="Times New Roman" w:hint="eastAsia"/>
        </w:rPr>
        <w:t>时延</w:t>
      </w:r>
      <w:r w:rsidR="0088535E" w:rsidRPr="0088535E">
        <w:rPr>
          <w:rFonts w:cs="Times New Roman"/>
        </w:rPr>
        <w:t>统计</w:t>
      </w:r>
      <w:r>
        <w:rPr>
          <w:rFonts w:cs="Times New Roman" w:hint="eastAsia"/>
        </w:rPr>
        <w:t>，</w:t>
      </w:r>
      <w:r>
        <w:rPr>
          <w:rFonts w:cs="Times New Roman"/>
        </w:rPr>
        <w:t>包</w:t>
      </w:r>
      <w:r>
        <w:rPr>
          <w:rFonts w:cs="Times New Roman" w:hint="eastAsia"/>
        </w:rPr>
        <w:t>传输</w:t>
      </w:r>
      <w:r>
        <w:rPr>
          <w:rFonts w:cs="Times New Roman"/>
        </w:rPr>
        <w:t>率，包接收率</w:t>
      </w:r>
      <w:r w:rsidR="0088535E" w:rsidRPr="0088535E">
        <w:rPr>
          <w:rFonts w:cs="Times New Roman"/>
        </w:rPr>
        <w:t>，吞吐量统计，</w:t>
      </w:r>
      <w:r w:rsidR="00BB53E5">
        <w:rPr>
          <w:rFonts w:cs="Times New Roman"/>
        </w:rPr>
        <w:t>并简要说明了参考的计算方法</w:t>
      </w:r>
    </w:p>
    <w:p w:rsidR="00DA6F50" w:rsidRDefault="00DA6F50" w:rsidP="00DA6F50">
      <w:pPr>
        <w:ind w:firstLine="420"/>
        <w:rPr>
          <w:szCs w:val="24"/>
        </w:rPr>
      </w:pPr>
      <w:r>
        <w:rPr>
          <w:rFonts w:cs="Times New Roman"/>
        </w:rPr>
        <w:t>第三章则详细介绍了</w:t>
      </w:r>
      <w:r>
        <w:rPr>
          <w:rFonts w:hint="eastAsia"/>
        </w:rPr>
        <w:t>业务模型和控制单元</w:t>
      </w:r>
      <w:r>
        <w:rPr>
          <w:rFonts w:hint="eastAsia"/>
          <w:szCs w:val="24"/>
        </w:rPr>
        <w:t>所包含的各个模块的设计，包括各模块功能描述和流程设计；第四章</w:t>
      </w:r>
      <w:r w:rsidRPr="00DC7606">
        <w:rPr>
          <w:rFonts w:hint="eastAsia"/>
          <w:szCs w:val="24"/>
        </w:rPr>
        <w:t>介绍了</w:t>
      </w:r>
      <w:r>
        <w:rPr>
          <w:rFonts w:hint="eastAsia"/>
          <w:szCs w:val="24"/>
        </w:rPr>
        <w:t>各个模块的所包含的参数设定和仿真结果</w:t>
      </w:r>
      <w:r w:rsidRPr="00DC7606">
        <w:rPr>
          <w:rFonts w:hint="eastAsia"/>
          <w:szCs w:val="24"/>
        </w:rPr>
        <w:t>。</w:t>
      </w:r>
    </w:p>
    <w:p w:rsidR="00DA6F50" w:rsidRPr="00DA6F50" w:rsidRDefault="00DA6F50" w:rsidP="00DA6F50">
      <w:pPr>
        <w:ind w:firstLine="420"/>
        <w:rPr>
          <w:rFonts w:cs="Times New Roman"/>
        </w:rPr>
      </w:pPr>
    </w:p>
    <w:p w:rsidR="00E547E4" w:rsidRDefault="00DA6F50" w:rsidP="00860CE4">
      <w:pPr>
        <w:pStyle w:val="1"/>
        <w:numPr>
          <w:ilvl w:val="0"/>
          <w:numId w:val="1"/>
        </w:numPr>
        <w:rPr>
          <w:rFonts w:ascii="Times New Roman" w:hAnsi="Times New Roman" w:cs="Times New Roman"/>
        </w:rPr>
      </w:pPr>
      <w:bookmarkStart w:id="2" w:name="_Toc468959380"/>
      <w:r>
        <w:rPr>
          <w:rFonts w:ascii="Times New Roman" w:hAnsi="Times New Roman" w:cs="Times New Roman" w:hint="eastAsia"/>
        </w:rPr>
        <w:t>概要设计</w:t>
      </w:r>
      <w:bookmarkEnd w:id="2"/>
    </w:p>
    <w:p w:rsidR="00DA6F50" w:rsidRDefault="00DA6F50" w:rsidP="00DA6F50">
      <w:pPr>
        <w:ind w:firstLine="420"/>
      </w:pPr>
      <w:r>
        <w:t>本章节主要介绍</w:t>
      </w:r>
      <w:r w:rsidR="00147500">
        <w:rPr>
          <w:rFonts w:hint="eastAsia"/>
        </w:rPr>
        <w:t>仿真</w:t>
      </w:r>
      <w:r w:rsidR="00147500">
        <w:t>中</w:t>
      </w:r>
      <w:r w:rsidR="00147500">
        <w:rPr>
          <w:rFonts w:hint="eastAsia"/>
        </w:rPr>
        <w:t>涉及</w:t>
      </w:r>
      <w:r w:rsidR="00147500">
        <w:t>到的</w:t>
      </w:r>
      <w:r w:rsidR="00652400">
        <w:rPr>
          <w:rFonts w:cs="Times New Roman"/>
        </w:rPr>
        <w:t>业务和消息</w:t>
      </w:r>
      <w:r w:rsidR="00652400">
        <w:rPr>
          <w:rFonts w:cs="Times New Roman" w:hint="eastAsia"/>
        </w:rPr>
        <w:t>分类、几类</w:t>
      </w:r>
      <w:r w:rsidR="00652400">
        <w:rPr>
          <w:rFonts w:hint="eastAsia"/>
        </w:rPr>
        <w:t>业务模型和控制单元的总体描述、</w:t>
      </w:r>
      <w:r>
        <w:rPr>
          <w:rFonts w:hint="eastAsia"/>
        </w:rPr>
        <w:t>模块划分和整体流程。</w:t>
      </w:r>
    </w:p>
    <w:p w:rsidR="00147500" w:rsidRPr="00DA6F50" w:rsidRDefault="007F5D30" w:rsidP="00147500">
      <w:pPr>
        <w:pStyle w:val="2"/>
        <w:numPr>
          <w:ilvl w:val="1"/>
          <w:numId w:val="1"/>
        </w:numPr>
      </w:pPr>
      <w:bookmarkStart w:id="3" w:name="_Toc468959381"/>
      <w:r>
        <w:rPr>
          <w:rFonts w:hint="eastAsia"/>
        </w:rPr>
        <w:t>车联网</w:t>
      </w:r>
      <w:r>
        <w:t>的</w:t>
      </w:r>
      <w:r w:rsidR="00147500">
        <w:rPr>
          <w:rFonts w:hint="eastAsia"/>
        </w:rPr>
        <w:t>业务</w:t>
      </w:r>
      <w:r w:rsidR="00147500">
        <w:t>和消息</w:t>
      </w:r>
      <w:bookmarkEnd w:id="3"/>
    </w:p>
    <w:p w:rsidR="00652400" w:rsidRDefault="00147500" w:rsidP="00147500">
      <w:pPr>
        <w:pStyle w:val="a7"/>
        <w:ind w:left="425" w:firstLineChars="0" w:firstLine="415"/>
        <w:rPr>
          <w:rFonts w:cs="Times New Roman"/>
        </w:rPr>
      </w:pPr>
      <w:r w:rsidRPr="00147500">
        <w:rPr>
          <w:rFonts w:cs="Times New Roman" w:hint="eastAsia"/>
        </w:rPr>
        <w:t>车联网</w:t>
      </w:r>
      <w:r w:rsidR="007F5D30">
        <w:rPr>
          <w:rFonts w:cs="Times New Roman" w:hint="eastAsia"/>
        </w:rPr>
        <w:t>应用可以支持的</w:t>
      </w:r>
      <w:r w:rsidRPr="00147500">
        <w:rPr>
          <w:rFonts w:cs="Times New Roman" w:hint="eastAsia"/>
        </w:rPr>
        <w:t>这些业务大体可以分为两类，安全相关的和非安全相关的。安全相关的业务可以包括交通事故预防、交通事故和交通拥堵原因调查。非安全相关的业务可以包括所有与道路交通安全无关的个人数据业务，包括驾驶员和乘车人在车内可能需要的各类业务，例如导航、网页浏览、网络游戏和微博等娱乐业务。</w:t>
      </w:r>
    </w:p>
    <w:p w:rsidR="00147500" w:rsidRPr="00147500" w:rsidRDefault="00147500" w:rsidP="00147500">
      <w:pPr>
        <w:pStyle w:val="a7"/>
        <w:ind w:left="425" w:firstLineChars="0" w:firstLine="415"/>
        <w:rPr>
          <w:rFonts w:cs="Times New Roman"/>
        </w:rPr>
      </w:pPr>
      <w:r w:rsidRPr="00147500">
        <w:rPr>
          <w:rFonts w:cs="Times New Roman" w:hint="eastAsia"/>
        </w:rPr>
        <w:t>其中安全相关的业务还可以进一步分为周期性的安全消息和事件触发的紧急安全消息。</w:t>
      </w:r>
    </w:p>
    <w:p w:rsidR="00147500" w:rsidRPr="00A54471" w:rsidRDefault="00652400" w:rsidP="00A54471">
      <w:pPr>
        <w:pStyle w:val="a7"/>
        <w:numPr>
          <w:ilvl w:val="0"/>
          <w:numId w:val="13"/>
        </w:numPr>
        <w:ind w:firstLineChars="0"/>
        <w:rPr>
          <w:rFonts w:cs="Times New Roman"/>
        </w:rPr>
      </w:pPr>
      <w:r w:rsidRPr="00A54471">
        <w:rPr>
          <w:rFonts w:cs="Times New Roman" w:hint="eastAsia"/>
        </w:rPr>
        <w:t>周期性安全消息：</w:t>
      </w:r>
      <w:r w:rsidR="00147500" w:rsidRPr="00A54471">
        <w:rPr>
          <w:rFonts w:cs="Times New Roman" w:hint="eastAsia"/>
        </w:rPr>
        <w:t>例如信标消息，发送模式主要是广播，通过周期性的广播车辆可以将自己当前的状态通知给周围的其他车辆，因为车辆的状态信息对于周围所有的邻居车辆都十分重要。这类消息主要包含车辆的速度、方向和位置等信息。产生这种数据包的频率为</w:t>
      </w:r>
      <w:r w:rsidR="00147500" w:rsidRPr="00A54471">
        <w:rPr>
          <w:rFonts w:cs="Times New Roman" w:hint="eastAsia"/>
        </w:rPr>
        <w:t>5</w:t>
      </w:r>
      <w:r w:rsidR="00147500" w:rsidRPr="00A54471">
        <w:rPr>
          <w:rFonts w:cs="Times New Roman"/>
        </w:rPr>
        <w:t>-10HZ</w:t>
      </w:r>
      <w:r w:rsidR="00147500" w:rsidRPr="00A54471">
        <w:rPr>
          <w:rFonts w:cs="Times New Roman" w:hint="eastAsia"/>
        </w:rPr>
        <w:t>。数据包长度在字节</w:t>
      </w:r>
      <w:r w:rsidR="00147500" w:rsidRPr="00A54471">
        <w:rPr>
          <w:rFonts w:cs="Times New Roman" w:hint="eastAsia"/>
        </w:rPr>
        <w:t>200-400bytes</w:t>
      </w:r>
      <w:r w:rsidR="00147500" w:rsidRPr="00A54471">
        <w:rPr>
          <w:rFonts w:cs="Times New Roman" w:hint="eastAsia"/>
        </w:rPr>
        <w:t>。</w:t>
      </w:r>
    </w:p>
    <w:p w:rsidR="00147500" w:rsidRPr="00147500" w:rsidRDefault="00147500" w:rsidP="00A54471">
      <w:pPr>
        <w:pStyle w:val="a7"/>
        <w:numPr>
          <w:ilvl w:val="0"/>
          <w:numId w:val="13"/>
        </w:numPr>
        <w:ind w:firstLineChars="0"/>
        <w:rPr>
          <w:rFonts w:cs="Times New Roman"/>
        </w:rPr>
      </w:pPr>
      <w:r w:rsidRPr="00147500">
        <w:rPr>
          <w:rFonts w:cs="Times New Roman" w:hint="eastAsia"/>
        </w:rPr>
        <w:t>事件触发</w:t>
      </w:r>
      <w:r w:rsidR="00652400">
        <w:rPr>
          <w:rFonts w:cs="Times New Roman" w:hint="eastAsia"/>
        </w:rPr>
        <w:t>型</w:t>
      </w:r>
      <w:r w:rsidRPr="00147500">
        <w:rPr>
          <w:rFonts w:cs="Times New Roman" w:hint="eastAsia"/>
        </w:rPr>
        <w:t>的紧急安全消息</w:t>
      </w:r>
      <w:r w:rsidR="00652400">
        <w:rPr>
          <w:rFonts w:cs="Times New Roman" w:hint="eastAsia"/>
        </w:rPr>
        <w:t>：</w:t>
      </w:r>
      <w:r w:rsidRPr="00147500">
        <w:rPr>
          <w:rFonts w:cs="Times New Roman" w:hint="eastAsia"/>
        </w:rPr>
        <w:t>一般用于道路上突发的安全事故或者安全</w:t>
      </w:r>
      <w:r w:rsidRPr="00147500">
        <w:rPr>
          <w:rFonts w:cs="Times New Roman" w:hint="eastAsia"/>
        </w:rPr>
        <w:lastRenderedPageBreak/>
        <w:t>隐患的广播。一旦在道路上发现安全隐患，具有广播能力的车联网终端须要马上发送紧急安全消息通知附近车辆。事件触发的安全消息可能是通知车内异常情况，包括发送机、制动和动力系统故障，也可以通知路上的异常情况，例如碰撞警告、急刹车和低能见度等情况。这类数据包的大小略小于周期性安全消息，长度为</w:t>
      </w:r>
      <w:r w:rsidRPr="00147500">
        <w:rPr>
          <w:rFonts w:cs="Times New Roman" w:hint="eastAsia"/>
        </w:rPr>
        <w:t>100-300</w:t>
      </w:r>
      <w:r w:rsidRPr="00147500">
        <w:rPr>
          <w:rFonts w:cs="Times New Roman"/>
        </w:rPr>
        <w:t>bytes</w:t>
      </w:r>
      <w:r w:rsidRPr="00147500">
        <w:rPr>
          <w:rFonts w:cs="Times New Roman" w:hint="eastAsia"/>
        </w:rPr>
        <w:t>。</w:t>
      </w:r>
    </w:p>
    <w:p w:rsidR="00147500" w:rsidRDefault="00147500" w:rsidP="00DA6F50">
      <w:pPr>
        <w:ind w:firstLine="420"/>
      </w:pPr>
    </w:p>
    <w:p w:rsidR="00DA6F50" w:rsidRPr="00DA6F50" w:rsidRDefault="00DA6F50" w:rsidP="00860CE4">
      <w:pPr>
        <w:pStyle w:val="2"/>
        <w:numPr>
          <w:ilvl w:val="1"/>
          <w:numId w:val="1"/>
        </w:numPr>
      </w:pPr>
      <w:bookmarkStart w:id="4" w:name="_Toc468959382"/>
      <w:r w:rsidRPr="00DA6F50">
        <w:rPr>
          <w:rFonts w:hint="eastAsia"/>
        </w:rPr>
        <w:t>业务模型</w:t>
      </w:r>
      <w:bookmarkEnd w:id="4"/>
    </w:p>
    <w:p w:rsidR="0088535E" w:rsidRPr="0088535E" w:rsidRDefault="0088535E" w:rsidP="0088535E">
      <w:pPr>
        <w:ind w:firstLine="420"/>
        <w:rPr>
          <w:rFonts w:cs="Times New Roman"/>
        </w:rPr>
      </w:pPr>
      <w:r w:rsidRPr="0088535E">
        <w:rPr>
          <w:rFonts w:cs="Times New Roman"/>
        </w:rPr>
        <w:t>业务模型主要是计算传输数据包的大小，主要通过业务</w:t>
      </w:r>
      <w:r w:rsidRPr="0088535E">
        <w:rPr>
          <w:rFonts w:cs="Times New Roman"/>
        </w:rPr>
        <w:t>traffic</w:t>
      </w:r>
      <w:r w:rsidR="00DA6F50">
        <w:rPr>
          <w:rFonts w:cs="Times New Roman"/>
        </w:rPr>
        <w:t>的</w:t>
      </w:r>
      <w:r w:rsidRPr="0088535E">
        <w:rPr>
          <w:rFonts w:cs="Times New Roman"/>
        </w:rPr>
        <w:t>函数实现</w:t>
      </w:r>
      <w:r w:rsidRPr="0088535E">
        <w:rPr>
          <w:rFonts w:cs="Times New Roman" w:hint="eastAsia"/>
        </w:rPr>
        <w:t>。</w:t>
      </w:r>
      <w:r w:rsidRPr="0088535E">
        <w:rPr>
          <w:rFonts w:cs="Times New Roman"/>
        </w:rPr>
        <w:t>在</w:t>
      </w:r>
      <w:r w:rsidRPr="0088535E">
        <w:rPr>
          <w:rFonts w:cs="Times New Roman"/>
        </w:rPr>
        <w:t>LTE-V2X</w:t>
      </w:r>
      <w:r w:rsidRPr="0088535E">
        <w:rPr>
          <w:rFonts w:cs="Times New Roman"/>
        </w:rPr>
        <w:t>系统平台中可以采用同样的模式，同时根据自身情况进行修改</w:t>
      </w:r>
      <w:r w:rsidRPr="0088535E">
        <w:rPr>
          <w:rFonts w:cs="Times New Roman" w:hint="eastAsia"/>
        </w:rPr>
        <w:t>。</w:t>
      </w:r>
    </w:p>
    <w:p w:rsidR="007D3ACB" w:rsidRDefault="0088535E" w:rsidP="00396BEE">
      <w:pPr>
        <w:ind w:firstLine="420"/>
        <w:rPr>
          <w:rFonts w:cs="Times New Roman"/>
        </w:rPr>
      </w:pPr>
      <w:r w:rsidRPr="0088535E">
        <w:rPr>
          <w:rFonts w:cs="Times New Roman"/>
        </w:rPr>
        <w:t>在</w:t>
      </w:r>
      <w:r w:rsidR="00DE636C">
        <w:rPr>
          <w:rFonts w:cs="Times New Roman"/>
        </w:rPr>
        <w:t xml:space="preserve">TR </w:t>
      </w:r>
      <w:r w:rsidRPr="0088535E">
        <w:rPr>
          <w:rFonts w:cs="Times New Roman"/>
        </w:rPr>
        <w:t>36.885</w:t>
      </w:r>
      <w:r w:rsidRPr="0088535E">
        <w:rPr>
          <w:rFonts w:cs="Times New Roman"/>
        </w:rPr>
        <w:t>协议中规定业务模型有两种：事件触发型机制和时间触发型机制</w:t>
      </w:r>
      <w:r>
        <w:rPr>
          <w:rFonts w:cs="Times New Roman" w:hint="eastAsia"/>
        </w:rPr>
        <w:t>。</w:t>
      </w:r>
      <w:r w:rsidRPr="0088535E">
        <w:rPr>
          <w:rFonts w:cs="Times New Roman"/>
        </w:rPr>
        <w:t>在仿真平台构建中，由于采用的是事件驱动机制，因此业务模型只考虑事件触发型机制</w:t>
      </w:r>
      <w:r>
        <w:rPr>
          <w:rFonts w:cs="Times New Roman" w:hint="eastAsia"/>
        </w:rPr>
        <w:t>。</w:t>
      </w:r>
      <w:r w:rsidR="007D3ACB">
        <w:rPr>
          <w:rFonts w:cs="Times New Roman" w:hint="eastAsia"/>
        </w:rPr>
        <w:t>仿真中的每个车辆都要根据此模型产生消息。</w:t>
      </w:r>
    </w:p>
    <w:p w:rsidR="00A419FB" w:rsidRPr="00620C3F" w:rsidRDefault="00DE636C" w:rsidP="00396BEE">
      <w:pPr>
        <w:ind w:firstLine="420"/>
        <w:rPr>
          <w:rFonts w:cs="Times New Roman"/>
        </w:rPr>
      </w:pPr>
      <w:r>
        <w:rPr>
          <w:rFonts w:cs="Times New Roman" w:hint="eastAsia"/>
        </w:rPr>
        <w:t>协议的相关规范设定如下：</w:t>
      </w:r>
      <w:r w:rsidR="00A419FB" w:rsidRPr="00620C3F">
        <w:rPr>
          <w:rFonts w:cs="Times New Roman"/>
        </w:rPr>
        <w:t xml:space="preserve"> </w:t>
      </w:r>
    </w:p>
    <w:p w:rsidR="00F0486F" w:rsidRDefault="00F0486F" w:rsidP="00860CE4">
      <w:pPr>
        <w:pStyle w:val="3"/>
        <w:numPr>
          <w:ilvl w:val="2"/>
          <w:numId w:val="1"/>
        </w:numPr>
      </w:pPr>
      <w:bookmarkStart w:id="5" w:name="_Toc468959383"/>
      <w:r>
        <w:rPr>
          <w:rFonts w:hint="eastAsia"/>
        </w:rPr>
        <w:t>V2V</w:t>
      </w:r>
      <w:bookmarkEnd w:id="5"/>
    </w:p>
    <w:p w:rsidR="00F0486F" w:rsidRDefault="00F0486F" w:rsidP="00F0486F">
      <w:pPr>
        <w:ind w:left="420" w:firstLine="420"/>
      </w:pPr>
      <w:r>
        <w:t>对于</w:t>
      </w:r>
      <w:r>
        <w:rPr>
          <w:rFonts w:hint="eastAsia"/>
        </w:rPr>
        <w:t>时间触发</w:t>
      </w:r>
      <w:r>
        <w:t>型</w:t>
      </w:r>
      <w:r>
        <w:rPr>
          <w:rFonts w:hint="eastAsia"/>
        </w:rPr>
        <w:t>（周期性）</w:t>
      </w:r>
      <w:r>
        <w:t>的交通情况下</w:t>
      </w:r>
      <w:r>
        <w:rPr>
          <w:rFonts w:hint="eastAsia"/>
        </w:rPr>
        <w:t>，消息</w:t>
      </w:r>
      <w:r>
        <w:t>的产生周期已被严格的定义如下</w:t>
      </w:r>
      <w:r>
        <w:rPr>
          <w:rFonts w:hint="eastAsia"/>
        </w:rPr>
        <w:t>：</w:t>
      </w:r>
    </w:p>
    <w:p w:rsidR="006324D7" w:rsidRDefault="006324D7" w:rsidP="00F0486F">
      <w:pPr>
        <w:ind w:left="420" w:firstLine="420"/>
      </w:pPr>
    </w:p>
    <w:tbl>
      <w:tblPr>
        <w:tblStyle w:val="ae"/>
        <w:tblW w:w="0" w:type="auto"/>
        <w:jc w:val="center"/>
        <w:tblLook w:val="04A0" w:firstRow="1" w:lastRow="0" w:firstColumn="1" w:lastColumn="0" w:noHBand="0" w:noVBand="1"/>
      </w:tblPr>
      <w:tblGrid>
        <w:gridCol w:w="1656"/>
        <w:gridCol w:w="2630"/>
        <w:gridCol w:w="2417"/>
      </w:tblGrid>
      <w:tr w:rsidR="00F0486F" w:rsidTr="00A419FB">
        <w:trPr>
          <w:trHeight w:val="410"/>
          <w:jc w:val="center"/>
        </w:trPr>
        <w:tc>
          <w:tcPr>
            <w:tcW w:w="0" w:type="auto"/>
          </w:tcPr>
          <w:p w:rsidR="00F0486F" w:rsidRDefault="00F0486F" w:rsidP="00A419FB">
            <w:pPr>
              <w:jc w:val="center"/>
            </w:pPr>
            <w:r>
              <w:rPr>
                <w:rFonts w:hint="eastAsia"/>
              </w:rPr>
              <w:t>车辆撒点情景</w:t>
            </w:r>
          </w:p>
        </w:tc>
        <w:tc>
          <w:tcPr>
            <w:tcW w:w="0" w:type="auto"/>
          </w:tcPr>
          <w:p w:rsidR="00F0486F" w:rsidRDefault="00F0486F" w:rsidP="00A419FB">
            <w:pPr>
              <w:jc w:val="center"/>
            </w:pPr>
            <w:r>
              <w:rPr>
                <w:rFonts w:hint="eastAsia"/>
              </w:rPr>
              <w:t>车辆绝对速度（</w:t>
            </w:r>
            <w:r>
              <w:rPr>
                <w:rFonts w:hint="eastAsia"/>
              </w:rPr>
              <w:t>km/h</w:t>
            </w:r>
            <w:r>
              <w:rPr>
                <w:rFonts w:hint="eastAsia"/>
              </w:rPr>
              <w:t>）</w:t>
            </w:r>
          </w:p>
        </w:tc>
        <w:tc>
          <w:tcPr>
            <w:tcW w:w="0" w:type="auto"/>
          </w:tcPr>
          <w:p w:rsidR="00F0486F" w:rsidRDefault="00F0486F" w:rsidP="00A419FB">
            <w:pPr>
              <w:jc w:val="center"/>
            </w:pPr>
            <w:r>
              <w:rPr>
                <w:rFonts w:hint="eastAsia"/>
              </w:rPr>
              <w:t>消息产生周期（</w:t>
            </w:r>
            <w:r>
              <w:rPr>
                <w:rFonts w:hint="eastAsia"/>
              </w:rPr>
              <w:t>ms</w:t>
            </w:r>
            <w:r>
              <w:rPr>
                <w:rFonts w:hint="eastAsia"/>
              </w:rPr>
              <w:t>）</w:t>
            </w:r>
          </w:p>
        </w:tc>
      </w:tr>
      <w:tr w:rsidR="00F0486F" w:rsidTr="00A419FB">
        <w:trPr>
          <w:trHeight w:val="410"/>
          <w:jc w:val="center"/>
        </w:trPr>
        <w:tc>
          <w:tcPr>
            <w:tcW w:w="0" w:type="auto"/>
          </w:tcPr>
          <w:p w:rsidR="00F0486F" w:rsidRDefault="00F0486F" w:rsidP="00A419FB">
            <w:pPr>
              <w:jc w:val="center"/>
            </w:pPr>
            <w:r>
              <w:rPr>
                <w:rFonts w:hint="eastAsia"/>
              </w:rPr>
              <w:t>高速公路</w:t>
            </w:r>
            <w:r>
              <w:rPr>
                <w:rFonts w:hint="eastAsia"/>
              </w:rPr>
              <w:t>1</w:t>
            </w:r>
          </w:p>
        </w:tc>
        <w:tc>
          <w:tcPr>
            <w:tcW w:w="0" w:type="auto"/>
          </w:tcPr>
          <w:p w:rsidR="00F0486F" w:rsidRDefault="00F0486F" w:rsidP="00A419FB">
            <w:pPr>
              <w:jc w:val="center"/>
            </w:pPr>
            <w:r>
              <w:rPr>
                <w:rFonts w:hint="eastAsia"/>
              </w:rPr>
              <w:t>140</w:t>
            </w:r>
          </w:p>
        </w:tc>
        <w:tc>
          <w:tcPr>
            <w:tcW w:w="0" w:type="auto"/>
          </w:tcPr>
          <w:p w:rsidR="00F0486F" w:rsidRDefault="00F0486F" w:rsidP="00A419FB">
            <w:pPr>
              <w:jc w:val="center"/>
            </w:pPr>
            <w:r>
              <w:rPr>
                <w:rFonts w:hint="eastAsia"/>
              </w:rPr>
              <w:t>100</w:t>
            </w:r>
          </w:p>
        </w:tc>
      </w:tr>
      <w:tr w:rsidR="00F0486F" w:rsidTr="00A419FB">
        <w:trPr>
          <w:trHeight w:val="410"/>
          <w:jc w:val="center"/>
        </w:trPr>
        <w:tc>
          <w:tcPr>
            <w:tcW w:w="0" w:type="auto"/>
          </w:tcPr>
          <w:p w:rsidR="00F0486F" w:rsidRDefault="00F0486F" w:rsidP="00A419FB">
            <w:pPr>
              <w:jc w:val="center"/>
            </w:pPr>
            <w:r>
              <w:rPr>
                <w:rFonts w:hint="eastAsia"/>
              </w:rPr>
              <w:t>高速公路</w:t>
            </w:r>
            <w:r>
              <w:rPr>
                <w:rFonts w:hint="eastAsia"/>
              </w:rPr>
              <w:t>2</w:t>
            </w:r>
          </w:p>
        </w:tc>
        <w:tc>
          <w:tcPr>
            <w:tcW w:w="0" w:type="auto"/>
          </w:tcPr>
          <w:p w:rsidR="00F0486F" w:rsidRDefault="00F0486F" w:rsidP="00A419FB">
            <w:pPr>
              <w:jc w:val="center"/>
            </w:pPr>
            <w:r>
              <w:rPr>
                <w:rFonts w:hint="eastAsia"/>
              </w:rPr>
              <w:t>70</w:t>
            </w:r>
          </w:p>
        </w:tc>
        <w:tc>
          <w:tcPr>
            <w:tcW w:w="0" w:type="auto"/>
          </w:tcPr>
          <w:p w:rsidR="00F0486F" w:rsidRDefault="00F0486F" w:rsidP="00A419FB">
            <w:pPr>
              <w:jc w:val="center"/>
            </w:pPr>
            <w:r>
              <w:rPr>
                <w:rFonts w:hint="eastAsia"/>
              </w:rPr>
              <w:t>100</w:t>
            </w:r>
          </w:p>
        </w:tc>
      </w:tr>
      <w:tr w:rsidR="00F0486F" w:rsidTr="00A419FB">
        <w:trPr>
          <w:trHeight w:val="397"/>
          <w:jc w:val="center"/>
        </w:trPr>
        <w:tc>
          <w:tcPr>
            <w:tcW w:w="0" w:type="auto"/>
          </w:tcPr>
          <w:p w:rsidR="00F0486F" w:rsidRDefault="00F0486F" w:rsidP="00A419FB">
            <w:pPr>
              <w:jc w:val="center"/>
            </w:pPr>
            <w:r>
              <w:rPr>
                <w:rFonts w:hint="eastAsia"/>
              </w:rPr>
              <w:t>城区</w:t>
            </w:r>
            <w:r>
              <w:rPr>
                <w:rFonts w:hint="eastAsia"/>
              </w:rPr>
              <w:t>1</w:t>
            </w:r>
          </w:p>
        </w:tc>
        <w:tc>
          <w:tcPr>
            <w:tcW w:w="0" w:type="auto"/>
          </w:tcPr>
          <w:p w:rsidR="00F0486F" w:rsidRDefault="00F0486F" w:rsidP="00A419FB">
            <w:pPr>
              <w:jc w:val="center"/>
            </w:pPr>
            <w:r>
              <w:rPr>
                <w:rFonts w:hint="eastAsia"/>
              </w:rPr>
              <w:t>60</w:t>
            </w:r>
          </w:p>
        </w:tc>
        <w:tc>
          <w:tcPr>
            <w:tcW w:w="0" w:type="auto"/>
          </w:tcPr>
          <w:p w:rsidR="00F0486F" w:rsidRDefault="00F0486F" w:rsidP="00A419FB">
            <w:pPr>
              <w:jc w:val="center"/>
            </w:pPr>
            <w:r>
              <w:rPr>
                <w:rFonts w:hint="eastAsia"/>
              </w:rPr>
              <w:t>100</w:t>
            </w:r>
          </w:p>
        </w:tc>
      </w:tr>
      <w:tr w:rsidR="00F0486F" w:rsidTr="00A419FB">
        <w:trPr>
          <w:trHeight w:val="410"/>
          <w:jc w:val="center"/>
        </w:trPr>
        <w:tc>
          <w:tcPr>
            <w:tcW w:w="0" w:type="auto"/>
          </w:tcPr>
          <w:p w:rsidR="00F0486F" w:rsidRDefault="00F0486F" w:rsidP="00A419FB">
            <w:pPr>
              <w:jc w:val="center"/>
            </w:pPr>
            <w:r>
              <w:rPr>
                <w:rFonts w:hint="eastAsia"/>
              </w:rPr>
              <w:t>城区</w:t>
            </w:r>
            <w:r>
              <w:rPr>
                <w:rFonts w:hint="eastAsia"/>
              </w:rPr>
              <w:t>2</w:t>
            </w:r>
          </w:p>
        </w:tc>
        <w:tc>
          <w:tcPr>
            <w:tcW w:w="0" w:type="auto"/>
          </w:tcPr>
          <w:p w:rsidR="00F0486F" w:rsidRDefault="00F0486F" w:rsidP="00A419FB">
            <w:pPr>
              <w:jc w:val="center"/>
            </w:pPr>
            <w:r>
              <w:rPr>
                <w:rFonts w:hint="eastAsia"/>
              </w:rPr>
              <w:t>15</w:t>
            </w:r>
          </w:p>
        </w:tc>
        <w:tc>
          <w:tcPr>
            <w:tcW w:w="0" w:type="auto"/>
          </w:tcPr>
          <w:p w:rsidR="00F0486F" w:rsidRDefault="00F0486F" w:rsidP="00A419FB">
            <w:pPr>
              <w:jc w:val="center"/>
            </w:pPr>
            <w:r>
              <w:rPr>
                <w:rFonts w:hint="eastAsia"/>
              </w:rPr>
              <w:t>100</w:t>
            </w:r>
          </w:p>
        </w:tc>
      </w:tr>
      <w:tr w:rsidR="00F0486F" w:rsidTr="00A419FB">
        <w:trPr>
          <w:trHeight w:val="410"/>
          <w:jc w:val="center"/>
        </w:trPr>
        <w:tc>
          <w:tcPr>
            <w:tcW w:w="0" w:type="auto"/>
          </w:tcPr>
          <w:p w:rsidR="00F0486F" w:rsidRDefault="00F0486F" w:rsidP="00A419FB">
            <w:pPr>
              <w:jc w:val="center"/>
            </w:pPr>
            <w:r>
              <w:rPr>
                <w:rFonts w:hint="eastAsia"/>
              </w:rPr>
              <w:t>城区</w:t>
            </w:r>
            <w:r>
              <w:rPr>
                <w:rFonts w:hint="eastAsia"/>
              </w:rPr>
              <w:t>3</w:t>
            </w:r>
          </w:p>
        </w:tc>
        <w:tc>
          <w:tcPr>
            <w:tcW w:w="0" w:type="auto"/>
          </w:tcPr>
          <w:p w:rsidR="00F0486F" w:rsidRDefault="00F0486F" w:rsidP="00A419FB">
            <w:pPr>
              <w:jc w:val="center"/>
            </w:pPr>
            <w:r>
              <w:rPr>
                <w:rFonts w:hint="eastAsia"/>
              </w:rPr>
              <w:t>15</w:t>
            </w:r>
          </w:p>
        </w:tc>
        <w:tc>
          <w:tcPr>
            <w:tcW w:w="0" w:type="auto"/>
          </w:tcPr>
          <w:p w:rsidR="00F0486F" w:rsidRDefault="00F0486F" w:rsidP="00A419FB">
            <w:pPr>
              <w:jc w:val="center"/>
            </w:pPr>
            <w:r>
              <w:rPr>
                <w:rFonts w:hint="eastAsia"/>
              </w:rPr>
              <w:t>500</w:t>
            </w:r>
          </w:p>
        </w:tc>
      </w:tr>
    </w:tbl>
    <w:p w:rsidR="006324D7" w:rsidRDefault="006324D7" w:rsidP="00A419FB">
      <w:pPr>
        <w:ind w:left="420" w:firstLine="420"/>
      </w:pPr>
    </w:p>
    <w:p w:rsidR="00F0486F" w:rsidRDefault="00F0486F" w:rsidP="00A419FB">
      <w:pPr>
        <w:ind w:left="420" w:firstLine="420"/>
      </w:pPr>
      <w:r>
        <w:t>此外，</w:t>
      </w:r>
      <w:r w:rsidR="007D3ACB">
        <w:t>对于周期性交通，</w:t>
      </w:r>
      <w:r>
        <w:t>对信息的大小进行假设</w:t>
      </w:r>
      <w:r w:rsidR="00306353">
        <w:t>如下</w:t>
      </w:r>
      <w:r>
        <w:rPr>
          <w:rFonts w:hint="eastAsia"/>
        </w:rPr>
        <w:t>：</w:t>
      </w:r>
      <w:r w:rsidR="00306353">
        <w:rPr>
          <w:rFonts w:hint="eastAsia"/>
        </w:rPr>
        <w:t>一个</w:t>
      </w:r>
      <w:r w:rsidR="00306353">
        <w:rPr>
          <w:rFonts w:hint="eastAsia"/>
        </w:rPr>
        <w:t>300-</w:t>
      </w:r>
      <w:r w:rsidR="00306353">
        <w:t>bytes</w:t>
      </w:r>
      <w:r w:rsidR="00306353">
        <w:t>的信息</w:t>
      </w:r>
      <w:r w:rsidR="00306353">
        <w:rPr>
          <w:rFonts w:hint="eastAsia"/>
        </w:rPr>
        <w:t>，</w:t>
      </w:r>
      <w:r w:rsidR="00306353">
        <w:t>加上四个</w:t>
      </w:r>
      <w:r w:rsidR="00306353">
        <w:rPr>
          <w:rFonts w:hint="eastAsia"/>
        </w:rPr>
        <w:t>190-</w:t>
      </w:r>
      <w:r w:rsidR="00306353">
        <w:t>bytes</w:t>
      </w:r>
      <w:r w:rsidR="00306353">
        <w:t>的信息，以及一个在</w:t>
      </w:r>
      <w:r w:rsidR="00D819C3">
        <w:t>产生</w:t>
      </w:r>
      <w:r w:rsidR="00306353">
        <w:rPr>
          <w:rFonts w:hint="eastAsia"/>
        </w:rPr>
        <w:t>300-</w:t>
      </w:r>
      <w:r w:rsidR="00306353">
        <w:t>bytes</w:t>
      </w:r>
      <w:r w:rsidR="00306353">
        <w:t>信息的时间间隔里在车辆之中随机产生的信息</w:t>
      </w:r>
      <w:r w:rsidR="00306353">
        <w:rPr>
          <w:rFonts w:hint="eastAsia"/>
        </w:rPr>
        <w:t>。需要注意的是，在进行性能分析时，信息的大小可以不必考虑。</w:t>
      </w:r>
    </w:p>
    <w:p w:rsidR="00306353" w:rsidRDefault="00306353" w:rsidP="00A419FB">
      <w:pPr>
        <w:ind w:left="420" w:firstLine="420"/>
      </w:pPr>
      <w:r>
        <w:t>对于事件触发型的业务模型，每个车辆每秒的事件到达率是遵循泊松分</w:t>
      </w:r>
      <w:r>
        <w:lastRenderedPageBreak/>
        <w:t>布的</w:t>
      </w:r>
      <w:r>
        <w:rPr>
          <w:rFonts w:hint="eastAsia"/>
        </w:rPr>
        <w:t>，</w:t>
      </w:r>
      <w:r>
        <w:t>事件到达率</w:t>
      </w:r>
      <w:r>
        <w:rPr>
          <w:rFonts w:hint="eastAsia"/>
        </w:rPr>
        <w:t>X</w:t>
      </w:r>
      <w:r>
        <w:rPr>
          <w:rFonts w:hint="eastAsia"/>
        </w:rPr>
        <w:t>的</w:t>
      </w:r>
      <w:r w:rsidR="000049FE">
        <w:rPr>
          <w:rFonts w:hint="eastAsia"/>
        </w:rPr>
        <w:t>值</w:t>
      </w:r>
      <w:r>
        <w:rPr>
          <w:rFonts w:hint="eastAsia"/>
        </w:rPr>
        <w:t>由公司自己确定。一旦事件被触发，在</w:t>
      </w:r>
      <w:r>
        <w:rPr>
          <w:rFonts w:hint="eastAsia"/>
        </w:rPr>
        <w:t>100ms</w:t>
      </w:r>
      <w:r>
        <w:rPr>
          <w:rFonts w:hint="eastAsia"/>
        </w:rPr>
        <w:t>的时间内会产生上述的六个信息，</w:t>
      </w:r>
      <w:r w:rsidR="00FF6003">
        <w:rPr>
          <w:rFonts w:hint="eastAsia"/>
        </w:rPr>
        <w:t>同时，对于物理层的事件触发型</w:t>
      </w:r>
      <w:r>
        <w:rPr>
          <w:rFonts w:hint="eastAsia"/>
        </w:rPr>
        <w:t>业务</w:t>
      </w:r>
      <w:r w:rsidR="00FF6003">
        <w:rPr>
          <w:rFonts w:hint="eastAsia"/>
        </w:rPr>
        <w:t>，对</w:t>
      </w:r>
      <w:r>
        <w:rPr>
          <w:rFonts w:hint="eastAsia"/>
        </w:rPr>
        <w:t>信息大小</w:t>
      </w:r>
      <w:r w:rsidR="00FF6003">
        <w:rPr>
          <w:rFonts w:hint="eastAsia"/>
        </w:rPr>
        <w:t>的工作假设就</w:t>
      </w:r>
      <w:r>
        <w:rPr>
          <w:rFonts w:hint="eastAsia"/>
        </w:rPr>
        <w:t>为</w:t>
      </w:r>
      <w:r>
        <w:rPr>
          <w:rFonts w:hint="eastAsia"/>
        </w:rPr>
        <w:t>800bytes</w:t>
      </w:r>
      <w:r>
        <w:rPr>
          <w:rFonts w:hint="eastAsia"/>
        </w:rPr>
        <w:t>。</w:t>
      </w:r>
    </w:p>
    <w:p w:rsidR="006371CC" w:rsidRPr="000962CD" w:rsidRDefault="006371CC" w:rsidP="00A419FB">
      <w:pPr>
        <w:ind w:left="420" w:firstLine="420"/>
        <w:rPr>
          <w:highlight w:val="yellow"/>
        </w:rPr>
      </w:pPr>
    </w:p>
    <w:p w:rsidR="00C36D96" w:rsidRPr="00F0486F" w:rsidRDefault="00C36D96" w:rsidP="00860CE4">
      <w:pPr>
        <w:pStyle w:val="3"/>
        <w:numPr>
          <w:ilvl w:val="2"/>
          <w:numId w:val="1"/>
        </w:numPr>
      </w:pPr>
      <w:bookmarkStart w:id="6" w:name="_Toc468959384"/>
      <w:r w:rsidRPr="00F0486F">
        <w:rPr>
          <w:rFonts w:hint="eastAsia"/>
        </w:rPr>
        <w:t>V</w:t>
      </w:r>
      <w:r w:rsidRPr="00F0486F">
        <w:t>2I</w:t>
      </w:r>
      <w:bookmarkEnd w:id="6"/>
    </w:p>
    <w:p w:rsidR="00F0486F" w:rsidRDefault="00C36D96" w:rsidP="00860CE4">
      <w:pPr>
        <w:pStyle w:val="a7"/>
        <w:numPr>
          <w:ilvl w:val="0"/>
          <w:numId w:val="5"/>
        </w:numPr>
        <w:ind w:firstLineChars="0"/>
        <w:rPr>
          <w:rFonts w:cs="Times New Roman"/>
        </w:rPr>
      </w:pPr>
      <w:r w:rsidRPr="00A127DA">
        <w:rPr>
          <w:rFonts w:eastAsia="Malgun Gothic"/>
          <w:lang w:eastAsia="ko-KR"/>
        </w:rPr>
        <w:t>V2I/I2V</w:t>
      </w:r>
      <w:r>
        <w:rPr>
          <w:rFonts w:cs="Times New Roman"/>
        </w:rPr>
        <w:t xml:space="preserve"> Traffic Model 1: </w:t>
      </w:r>
    </w:p>
    <w:p w:rsidR="00C36D96" w:rsidRPr="00F0486F" w:rsidRDefault="00C36D96" w:rsidP="00F0486F">
      <w:pPr>
        <w:ind w:left="840" w:firstLine="420"/>
        <w:rPr>
          <w:rFonts w:cs="Times New Roman"/>
        </w:rPr>
      </w:pPr>
      <w:r w:rsidRPr="00F0486F">
        <w:rPr>
          <w:rFonts w:cs="Times New Roman" w:hint="eastAsia"/>
        </w:rPr>
        <w:t>和</w:t>
      </w:r>
      <w:r w:rsidRPr="00F0486F">
        <w:rPr>
          <w:rFonts w:cs="Times New Roman" w:hint="eastAsia"/>
        </w:rPr>
        <w:t>V2V</w:t>
      </w:r>
      <w:r w:rsidRPr="00F0486F">
        <w:rPr>
          <w:rFonts w:cs="Times New Roman" w:hint="eastAsia"/>
        </w:rPr>
        <w:t>统计的性能指标基本相同，延迟需求也为</w:t>
      </w:r>
      <w:r w:rsidRPr="00F0486F">
        <w:rPr>
          <w:rFonts w:cs="Times New Roman" w:hint="eastAsia"/>
        </w:rPr>
        <w:t>100ms</w:t>
      </w:r>
      <w:r w:rsidR="00624298" w:rsidRPr="00F0486F">
        <w:rPr>
          <w:rFonts w:cs="Times New Roman" w:hint="eastAsia"/>
        </w:rPr>
        <w:t>，</w:t>
      </w:r>
      <w:r w:rsidR="00624298">
        <w:rPr>
          <w:rFonts w:hint="eastAsia"/>
        </w:rPr>
        <w:t>且每个信息之间相互独立，</w:t>
      </w:r>
      <w:r w:rsidR="00624298" w:rsidRPr="006371CC">
        <w:rPr>
          <w:rFonts w:hint="eastAsia"/>
        </w:rPr>
        <w:t>通信范围</w:t>
      </w:r>
      <w:r w:rsidR="000049FE">
        <w:rPr>
          <w:rFonts w:hint="eastAsia"/>
        </w:rPr>
        <w:t>规定为</w:t>
      </w:r>
      <w:r w:rsidR="00624298" w:rsidRPr="006371CC">
        <w:rPr>
          <w:rFonts w:hint="eastAsia"/>
        </w:rPr>
        <w:t>V2V</w:t>
      </w:r>
      <w:r w:rsidR="00624298" w:rsidRPr="006371CC">
        <w:rPr>
          <w:rFonts w:hint="eastAsia"/>
        </w:rPr>
        <w:t>情形的一半</w:t>
      </w:r>
    </w:p>
    <w:p w:rsidR="00F0486F" w:rsidRDefault="00C36D96" w:rsidP="00860CE4">
      <w:pPr>
        <w:pStyle w:val="a7"/>
        <w:numPr>
          <w:ilvl w:val="0"/>
          <w:numId w:val="5"/>
        </w:numPr>
        <w:ind w:firstLineChars="0"/>
        <w:rPr>
          <w:rFonts w:cs="Times New Roman"/>
        </w:rPr>
      </w:pPr>
      <w:r w:rsidRPr="00A127DA">
        <w:rPr>
          <w:rFonts w:eastAsia="Malgun Gothic"/>
          <w:lang w:eastAsia="ko-KR"/>
        </w:rPr>
        <w:t>V2I/I2V</w:t>
      </w:r>
      <w:r>
        <w:rPr>
          <w:rFonts w:cs="Times New Roman"/>
        </w:rPr>
        <w:t xml:space="preserve"> Traffic Model 2: </w:t>
      </w:r>
    </w:p>
    <w:p w:rsidR="00C36D96" w:rsidRPr="00F0486F" w:rsidRDefault="006371CC" w:rsidP="00F0486F">
      <w:pPr>
        <w:ind w:left="840" w:firstLine="420"/>
        <w:rPr>
          <w:rFonts w:cs="Times New Roman"/>
        </w:rPr>
      </w:pPr>
      <w:r>
        <w:rPr>
          <w:rFonts w:cs="Times New Roman" w:hint="eastAsia"/>
        </w:rPr>
        <w:t>信息</w:t>
      </w:r>
      <w:r w:rsidR="00C36D96" w:rsidRPr="00F0486F">
        <w:rPr>
          <w:rFonts w:cs="Times New Roman"/>
        </w:rPr>
        <w:t>产生频率为</w:t>
      </w:r>
      <w:r w:rsidR="00C36D96" w:rsidRPr="00F0486F">
        <w:rPr>
          <w:rFonts w:cs="Times New Roman" w:hint="eastAsia"/>
        </w:rPr>
        <w:t>1</w:t>
      </w:r>
      <w:r w:rsidR="00C36D96" w:rsidRPr="00F0486F">
        <w:rPr>
          <w:rFonts w:cs="Times New Roman" w:hint="eastAsia"/>
        </w:rPr>
        <w:t>或者</w:t>
      </w:r>
      <w:r w:rsidR="00C36D96" w:rsidRPr="00F0486F">
        <w:rPr>
          <w:rFonts w:cs="Times New Roman" w:hint="eastAsia"/>
        </w:rPr>
        <w:t>0.1Hz</w:t>
      </w:r>
      <w:r w:rsidR="00C36D96" w:rsidRPr="00F0486F">
        <w:rPr>
          <w:rFonts w:cs="Times New Roman" w:hint="eastAsia"/>
        </w:rPr>
        <w:t>，且延迟要求为</w:t>
      </w:r>
      <w:r w:rsidR="00C36D96" w:rsidRPr="00F0486F">
        <w:rPr>
          <w:rFonts w:cs="Times New Roman" w:hint="eastAsia"/>
        </w:rPr>
        <w:t>&gt;100ms</w:t>
      </w:r>
      <w:r w:rsidR="00C36D96" w:rsidRPr="00F0486F">
        <w:rPr>
          <w:rFonts w:cs="Times New Roman" w:hint="eastAsia"/>
        </w:rPr>
        <w:t>（例如</w:t>
      </w:r>
      <w:r w:rsidR="00C36D96" w:rsidRPr="00F0486F">
        <w:rPr>
          <w:rFonts w:cs="Times New Roman" w:hint="eastAsia"/>
        </w:rPr>
        <w:t>1000ms</w:t>
      </w:r>
      <w:r w:rsidR="00C36D96" w:rsidRPr="00F0486F">
        <w:rPr>
          <w:rFonts w:cs="Times New Roman" w:hint="eastAsia"/>
        </w:rPr>
        <w:t>）</w:t>
      </w:r>
      <w:r w:rsidR="00624298">
        <w:rPr>
          <w:rFonts w:hint="eastAsia"/>
        </w:rPr>
        <w:t>信息大小固定值为</w:t>
      </w:r>
      <w:r w:rsidR="00624298">
        <w:rPr>
          <w:rFonts w:hint="eastAsia"/>
        </w:rPr>
        <w:t>300</w:t>
      </w:r>
      <w:r w:rsidR="00620C3F">
        <w:rPr>
          <w:rFonts w:hint="eastAsia"/>
        </w:rPr>
        <w:t>B</w:t>
      </w:r>
      <w:r w:rsidR="00624298">
        <w:rPr>
          <w:rFonts w:hint="eastAsia"/>
        </w:rPr>
        <w:t>ytes</w:t>
      </w:r>
      <w:r w:rsidR="00624298">
        <w:rPr>
          <w:rFonts w:hint="eastAsia"/>
        </w:rPr>
        <w:t>，且</w:t>
      </w:r>
      <w:r w:rsidR="00624298">
        <w:rPr>
          <w:rFonts w:hint="eastAsia"/>
        </w:rPr>
        <w:t>V2I</w:t>
      </w:r>
      <w:r w:rsidR="00624298">
        <w:rPr>
          <w:rFonts w:hint="eastAsia"/>
        </w:rPr>
        <w:t>的信息是附加在</w:t>
      </w:r>
      <w:r w:rsidR="00624298">
        <w:rPr>
          <w:rFonts w:hint="eastAsia"/>
        </w:rPr>
        <w:t>V2V</w:t>
      </w:r>
      <w:r w:rsidR="00624298">
        <w:rPr>
          <w:rFonts w:hint="eastAsia"/>
        </w:rPr>
        <w:t>的信息之上的，此时</w:t>
      </w:r>
      <w:r>
        <w:rPr>
          <w:rFonts w:hint="eastAsia"/>
        </w:rPr>
        <w:t>公司应该提供在评估中假定的通信范围的取值，且该值</w:t>
      </w:r>
      <w:r w:rsidR="00624298">
        <w:rPr>
          <w:rFonts w:hint="eastAsia"/>
        </w:rPr>
        <w:t>应该比</w:t>
      </w:r>
      <w:r w:rsidR="00624298">
        <w:rPr>
          <w:rFonts w:hint="eastAsia"/>
        </w:rPr>
        <w:t>model</w:t>
      </w:r>
      <w:r w:rsidR="00624298">
        <w:t xml:space="preserve"> 1</w:t>
      </w:r>
      <w:r w:rsidR="00624298">
        <w:rPr>
          <w:rFonts w:hint="eastAsia"/>
        </w:rPr>
        <w:t>要大</w:t>
      </w:r>
    </w:p>
    <w:p w:rsidR="00C36D96" w:rsidRDefault="00F0486F" w:rsidP="00F0486F">
      <w:pPr>
        <w:ind w:left="840" w:firstLine="420"/>
        <w:rPr>
          <w:rFonts w:cs="Times New Roman"/>
        </w:rPr>
      </w:pPr>
      <w:r>
        <w:rPr>
          <w:rFonts w:cs="Times New Roman"/>
        </w:rPr>
        <w:t>注</w:t>
      </w:r>
      <w:r>
        <w:rPr>
          <w:rFonts w:cs="Times New Roman" w:hint="eastAsia"/>
        </w:rPr>
        <w:t>：</w:t>
      </w:r>
      <w:r w:rsidR="00C36D96" w:rsidRPr="00F0486F">
        <w:rPr>
          <w:rFonts w:cs="Times New Roman"/>
        </w:rPr>
        <w:t>I2V</w:t>
      </w:r>
      <w:r w:rsidR="00C36D96" w:rsidRPr="00F0486F">
        <w:rPr>
          <w:rFonts w:cs="Times New Roman"/>
        </w:rPr>
        <w:t>只存在于城市的道路岔口场景中，因为在高速公路时</w:t>
      </w:r>
      <w:r w:rsidR="00C36D96" w:rsidRPr="00F0486F">
        <w:rPr>
          <w:rFonts w:cs="Times New Roman"/>
        </w:rPr>
        <w:t>I2V</w:t>
      </w:r>
      <w:r w:rsidR="00C36D96" w:rsidRPr="00F0486F">
        <w:rPr>
          <w:rFonts w:cs="Times New Roman"/>
        </w:rPr>
        <w:t>可以</w:t>
      </w:r>
      <w:r w:rsidR="00C36D96" w:rsidRPr="00F0486F">
        <w:rPr>
          <w:rFonts w:cs="Times New Roman" w:hint="eastAsia"/>
        </w:rPr>
        <w:t>看作</w:t>
      </w:r>
      <w:r w:rsidR="00C36D96" w:rsidRPr="00F0486F">
        <w:rPr>
          <w:rFonts w:cs="Times New Roman"/>
        </w:rPr>
        <w:t>以</w:t>
      </w:r>
      <w:r w:rsidR="00C36D96" w:rsidRPr="00F0486F">
        <w:rPr>
          <w:rFonts w:cs="Times New Roman"/>
        </w:rPr>
        <w:t>100m</w:t>
      </w:r>
      <w:r w:rsidR="00C36D96" w:rsidRPr="00F0486F">
        <w:rPr>
          <w:rFonts w:cs="Times New Roman"/>
        </w:rPr>
        <w:t>的间隔在道路中间均匀分布的情形</w:t>
      </w:r>
      <w:r w:rsidR="006371CC">
        <w:rPr>
          <w:rFonts w:cs="Times New Roman" w:hint="eastAsia"/>
        </w:rPr>
        <w:t>，且</w:t>
      </w:r>
      <w:r w:rsidR="00624298" w:rsidRPr="00F0486F">
        <w:rPr>
          <w:rFonts w:cs="Times New Roman" w:hint="eastAsia"/>
        </w:rPr>
        <w:t>I2V</w:t>
      </w:r>
      <w:r w:rsidR="00624298" w:rsidRPr="00F0486F">
        <w:rPr>
          <w:rFonts w:cs="Times New Roman" w:hint="eastAsia"/>
        </w:rPr>
        <w:t>的</w:t>
      </w:r>
      <w:r w:rsidR="006371CC">
        <w:rPr>
          <w:rFonts w:cs="Times New Roman" w:hint="eastAsia"/>
        </w:rPr>
        <w:t>信息</w:t>
      </w:r>
      <w:r w:rsidR="00624298" w:rsidRPr="00F0486F">
        <w:rPr>
          <w:rFonts w:cs="Times New Roman" w:hint="eastAsia"/>
        </w:rPr>
        <w:t>产生点的位置坐标和</w:t>
      </w:r>
      <w:r w:rsidR="00624298" w:rsidRPr="00F0486F">
        <w:rPr>
          <w:rFonts w:cs="Times New Roman" w:hint="eastAsia"/>
        </w:rPr>
        <w:t>UE</w:t>
      </w:r>
      <w:r w:rsidR="00624298" w:rsidRPr="00F0486F">
        <w:rPr>
          <w:rFonts w:cs="Times New Roman" w:hint="eastAsia"/>
        </w:rPr>
        <w:t>类型的</w:t>
      </w:r>
      <w:r w:rsidR="00624298" w:rsidRPr="00F0486F">
        <w:rPr>
          <w:rFonts w:cs="Times New Roman" w:hint="eastAsia"/>
        </w:rPr>
        <w:t>RSU</w:t>
      </w:r>
      <w:r w:rsidR="00624298" w:rsidRPr="00F0486F">
        <w:rPr>
          <w:rFonts w:cs="Times New Roman" w:hint="eastAsia"/>
        </w:rPr>
        <w:t>相同</w:t>
      </w:r>
    </w:p>
    <w:p w:rsidR="00620C3F" w:rsidRPr="00620C3F" w:rsidRDefault="00620C3F" w:rsidP="00620C3F">
      <w:pPr>
        <w:pStyle w:val="a7"/>
        <w:ind w:left="1260" w:firstLineChars="0" w:firstLine="0"/>
        <w:rPr>
          <w:rFonts w:cs="Times New Roman"/>
        </w:rPr>
      </w:pPr>
    </w:p>
    <w:p w:rsidR="00DE636C" w:rsidRDefault="00191678" w:rsidP="00860CE4">
      <w:pPr>
        <w:pStyle w:val="2"/>
        <w:numPr>
          <w:ilvl w:val="1"/>
          <w:numId w:val="1"/>
        </w:numPr>
      </w:pPr>
      <w:bookmarkStart w:id="7" w:name="_Toc468959385"/>
      <w:r>
        <w:rPr>
          <w:rFonts w:hint="eastAsia"/>
        </w:rPr>
        <w:t>性能评估</w:t>
      </w:r>
      <w:bookmarkEnd w:id="7"/>
    </w:p>
    <w:p w:rsidR="00620C3F" w:rsidRDefault="00191678" w:rsidP="00620C3F">
      <w:pPr>
        <w:ind w:left="420"/>
      </w:pPr>
      <w:r>
        <w:rPr>
          <w:rFonts w:hint="eastAsia"/>
        </w:rPr>
        <w:t>在物理层的性能评估</w:t>
      </w:r>
      <w:r w:rsidR="00620C3F">
        <w:rPr>
          <w:rFonts w:hint="eastAsia"/>
        </w:rPr>
        <w:t>部分，主要会涉及到如下性能评估参数：</w:t>
      </w:r>
    </w:p>
    <w:p w:rsidR="00191678" w:rsidRDefault="00191678" w:rsidP="00C97612">
      <w:pPr>
        <w:pStyle w:val="a7"/>
        <w:numPr>
          <w:ilvl w:val="0"/>
          <w:numId w:val="5"/>
        </w:numPr>
        <w:ind w:firstLineChars="0"/>
      </w:pPr>
      <w:r>
        <w:t>平均传输时延</w:t>
      </w:r>
    </w:p>
    <w:p w:rsidR="00C97612" w:rsidRDefault="00191678" w:rsidP="00C97612">
      <w:pPr>
        <w:pStyle w:val="a7"/>
        <w:numPr>
          <w:ilvl w:val="0"/>
          <w:numId w:val="5"/>
        </w:numPr>
        <w:ind w:firstLineChars="0"/>
      </w:pPr>
      <w:r>
        <w:t>包</w:t>
      </w:r>
      <w:r w:rsidR="0089195F">
        <w:rPr>
          <w:rFonts w:hint="eastAsia"/>
        </w:rPr>
        <w:t>传输</w:t>
      </w:r>
      <w:r>
        <w:t>率</w:t>
      </w:r>
    </w:p>
    <w:p w:rsidR="00C97612" w:rsidRDefault="00C97612" w:rsidP="00C97612">
      <w:pPr>
        <w:pStyle w:val="a7"/>
        <w:numPr>
          <w:ilvl w:val="0"/>
          <w:numId w:val="5"/>
        </w:numPr>
        <w:ind w:firstLineChars="0"/>
      </w:pPr>
      <w:r>
        <w:t>包接收率</w:t>
      </w:r>
    </w:p>
    <w:p w:rsidR="00191678" w:rsidRPr="00620C3F" w:rsidRDefault="00191678" w:rsidP="00C97612">
      <w:pPr>
        <w:pStyle w:val="a7"/>
        <w:numPr>
          <w:ilvl w:val="0"/>
          <w:numId w:val="5"/>
        </w:numPr>
        <w:ind w:firstLineChars="0"/>
      </w:pPr>
      <w:r>
        <w:t>信道吞吐量</w:t>
      </w:r>
    </w:p>
    <w:p w:rsidR="00BE463A" w:rsidRDefault="00393BF6" w:rsidP="00393BF6">
      <w:pPr>
        <w:ind w:firstLine="420"/>
        <w:rPr>
          <w:rFonts w:cs="Times New Roman"/>
        </w:rPr>
      </w:pPr>
      <w:r>
        <w:rPr>
          <w:rFonts w:cs="Times New Roman" w:hint="eastAsia"/>
        </w:rPr>
        <w:t>*</w:t>
      </w:r>
      <w:r w:rsidR="00BE463A">
        <w:rPr>
          <w:rFonts w:cs="Times New Roman"/>
        </w:rPr>
        <w:t>可能考虑</w:t>
      </w:r>
      <w:r w:rsidR="00BE463A" w:rsidRPr="005E21EB">
        <w:rPr>
          <w:rFonts w:cs="Times New Roman"/>
        </w:rPr>
        <w:t>的参数：包内接收</w:t>
      </w:r>
      <w:r w:rsidR="00BE463A" w:rsidRPr="005E21EB">
        <w:rPr>
          <w:rFonts w:cs="Times New Roman"/>
        </w:rPr>
        <w:t>Packet Inter-Reception (PIR)</w:t>
      </w:r>
      <w:r w:rsidR="00BE463A" w:rsidRPr="005E21EB">
        <w:rPr>
          <w:rFonts w:cs="Times New Roman"/>
        </w:rPr>
        <w:t>，即从节点</w:t>
      </w:r>
      <w:r w:rsidR="00BE463A" w:rsidRPr="005E21EB">
        <w:rPr>
          <w:rFonts w:cs="Times New Roman"/>
        </w:rPr>
        <w:t>A</w:t>
      </w:r>
      <w:r w:rsidR="00BE463A" w:rsidRPr="005E21EB">
        <w:rPr>
          <w:rFonts w:cs="Times New Roman"/>
        </w:rPr>
        <w:t>到节点</w:t>
      </w:r>
      <w:r w:rsidR="00BE463A" w:rsidRPr="005E21EB">
        <w:rPr>
          <w:rFonts w:cs="Times New Roman"/>
        </w:rPr>
        <w:t>B</w:t>
      </w:r>
      <w:r w:rsidR="00BE463A" w:rsidRPr="005E21EB">
        <w:rPr>
          <w:rFonts w:cs="Times New Roman"/>
        </w:rPr>
        <w:t>两个不同包传输的两个成功接收情况的时间间隔</w:t>
      </w:r>
    </w:p>
    <w:p w:rsidR="00652400" w:rsidRDefault="007F5D30" w:rsidP="007F5D30">
      <w:pPr>
        <w:ind w:firstLine="420"/>
      </w:pPr>
      <w:r>
        <w:rPr>
          <w:rFonts w:hint="eastAsia"/>
        </w:rPr>
        <w:t>最后数据</w:t>
      </w:r>
      <w:r>
        <w:t>统计</w:t>
      </w:r>
      <w:r>
        <w:rPr>
          <w:rFonts w:hint="eastAsia"/>
        </w:rPr>
        <w:t>的</w:t>
      </w:r>
      <w:r>
        <w:t>部分，</w:t>
      </w:r>
      <w:r w:rsidR="00652400">
        <w:rPr>
          <w:rFonts w:hint="eastAsia"/>
        </w:rPr>
        <w:t>将</w:t>
      </w:r>
      <w:r w:rsidR="00652400" w:rsidRPr="00CA4467">
        <w:rPr>
          <w:rFonts w:hint="eastAsia"/>
        </w:rPr>
        <w:t>对仿真平台的</w:t>
      </w:r>
      <w:r w:rsidR="00652400">
        <w:rPr>
          <w:rFonts w:hint="eastAsia"/>
        </w:rPr>
        <w:t>上述</w:t>
      </w:r>
      <w:r w:rsidR="00652400" w:rsidRPr="00CA4467">
        <w:rPr>
          <w:rFonts w:hint="eastAsia"/>
        </w:rPr>
        <w:t>性能评估参数</w:t>
      </w:r>
      <w:r w:rsidR="00652400">
        <w:rPr>
          <w:rFonts w:hint="eastAsia"/>
        </w:rPr>
        <w:t>的结果</w:t>
      </w:r>
      <w:r w:rsidR="00652400" w:rsidRPr="00CA4467">
        <w:rPr>
          <w:rFonts w:hint="eastAsia"/>
        </w:rPr>
        <w:t>进行</w:t>
      </w:r>
      <w:r w:rsidR="00652400">
        <w:rPr>
          <w:rFonts w:hint="eastAsia"/>
        </w:rPr>
        <w:t>统计和说明。</w:t>
      </w:r>
    </w:p>
    <w:p w:rsidR="000049FE" w:rsidRDefault="000049FE" w:rsidP="007F5D30">
      <w:pPr>
        <w:ind w:firstLine="420"/>
      </w:pPr>
    </w:p>
    <w:p w:rsidR="00191678" w:rsidRDefault="00191678" w:rsidP="00191678">
      <w:pPr>
        <w:pStyle w:val="3"/>
        <w:numPr>
          <w:ilvl w:val="2"/>
          <w:numId w:val="1"/>
        </w:numPr>
      </w:pPr>
      <w:bookmarkStart w:id="8" w:name="_Toc468959386"/>
      <w:r>
        <w:rPr>
          <w:rFonts w:hint="eastAsia"/>
        </w:rPr>
        <w:lastRenderedPageBreak/>
        <w:t>时延</w:t>
      </w:r>
      <w:r w:rsidR="006324D7">
        <w:rPr>
          <w:rFonts w:hint="eastAsia"/>
        </w:rPr>
        <w:t>统计</w:t>
      </w:r>
      <w:bookmarkEnd w:id="8"/>
    </w:p>
    <w:p w:rsidR="00191678" w:rsidRDefault="00191678" w:rsidP="00191678">
      <w:pPr>
        <w:ind w:left="420"/>
      </w:pPr>
      <w:r>
        <w:rPr>
          <w:rFonts w:hint="eastAsia"/>
        </w:rPr>
        <w:t>常见的时延种类有四种：</w:t>
      </w:r>
    </w:p>
    <w:p w:rsidR="00191678" w:rsidRDefault="00191678" w:rsidP="00191678">
      <w:pPr>
        <w:pStyle w:val="a7"/>
        <w:numPr>
          <w:ilvl w:val="0"/>
          <w:numId w:val="7"/>
        </w:numPr>
        <w:ind w:firstLineChars="0"/>
      </w:pPr>
      <w:r>
        <w:rPr>
          <w:rFonts w:hint="eastAsia"/>
        </w:rPr>
        <w:t>传播时延：第一个比特从发送节点到接收节点在传输链路上经历的时间</w:t>
      </w:r>
    </w:p>
    <w:p w:rsidR="00191678" w:rsidRDefault="00191678" w:rsidP="00191678">
      <w:pPr>
        <w:pStyle w:val="a7"/>
        <w:numPr>
          <w:ilvl w:val="0"/>
          <w:numId w:val="7"/>
        </w:numPr>
        <w:ind w:firstLineChars="0"/>
      </w:pPr>
      <w:r>
        <w:t>发送时延</w:t>
      </w:r>
      <w:r>
        <w:rPr>
          <w:rFonts w:hint="eastAsia"/>
        </w:rPr>
        <w:t>（也叫传输时延）：发送节点在传输链路上开始发送分钟的第一个比特至发送完该分组的最后一个比特所需要的时间</w:t>
      </w:r>
    </w:p>
    <w:p w:rsidR="00191678" w:rsidRDefault="00191678" w:rsidP="00191678">
      <w:pPr>
        <w:pStyle w:val="a7"/>
        <w:numPr>
          <w:ilvl w:val="0"/>
          <w:numId w:val="7"/>
        </w:numPr>
        <w:ind w:firstLineChars="0"/>
      </w:pPr>
      <w:r>
        <w:t>处理时延</w:t>
      </w:r>
      <w:r>
        <w:rPr>
          <w:rFonts w:hint="eastAsia"/>
        </w:rPr>
        <w:t>：</w:t>
      </w:r>
      <w:r>
        <w:t>从一个节点的输入端到达该节点的输出端所经历的时延</w:t>
      </w:r>
    </w:p>
    <w:p w:rsidR="00191678" w:rsidRDefault="00191678" w:rsidP="00191678">
      <w:pPr>
        <w:pStyle w:val="a7"/>
        <w:numPr>
          <w:ilvl w:val="0"/>
          <w:numId w:val="7"/>
        </w:numPr>
        <w:ind w:firstLineChars="0"/>
      </w:pPr>
      <w:r>
        <w:t>排队时延</w:t>
      </w:r>
      <w:r>
        <w:rPr>
          <w:rFonts w:hint="eastAsia"/>
        </w:rPr>
        <w:t>：</w:t>
      </w:r>
      <w:r>
        <w:t>传输或处理前的等待时间</w:t>
      </w:r>
    </w:p>
    <w:p w:rsidR="000049FE" w:rsidRDefault="000049FE" w:rsidP="00393BF6">
      <w:pPr>
        <w:ind w:firstLine="420"/>
        <w:rPr>
          <w:rFonts w:cs="Times New Roman"/>
        </w:rPr>
      </w:pPr>
    </w:p>
    <w:p w:rsidR="00D2446C" w:rsidRDefault="00191678" w:rsidP="00393BF6">
      <w:pPr>
        <w:ind w:firstLine="420"/>
        <w:rPr>
          <w:rFonts w:cs="Times New Roman"/>
        </w:rPr>
      </w:pPr>
      <w:r>
        <w:rPr>
          <w:rFonts w:cs="Times New Roman"/>
        </w:rPr>
        <w:t>一般的时延测量方法如下</w:t>
      </w:r>
      <w:r>
        <w:rPr>
          <w:rFonts w:cs="Times New Roman" w:hint="eastAsia"/>
        </w:rPr>
        <w:t>：</w:t>
      </w:r>
    </w:p>
    <w:p w:rsidR="00191678" w:rsidRDefault="00191678" w:rsidP="00191678">
      <w:pPr>
        <w:pStyle w:val="a7"/>
        <w:ind w:left="840" w:firstLineChars="0" w:firstLine="0"/>
        <w:jc w:val="left"/>
      </w:pPr>
      <w:r>
        <w:rPr>
          <w:noProof/>
        </w:rPr>
        <mc:AlternateContent>
          <mc:Choice Requires="wps">
            <w:drawing>
              <wp:anchor distT="0" distB="0" distL="114300" distR="114300" simplePos="0" relativeHeight="251659264" behindDoc="0" locked="0" layoutInCell="1" allowOverlap="1" wp14:anchorId="1984F698" wp14:editId="1CF4E356">
                <wp:simplePos x="0" y="0"/>
                <wp:positionH relativeFrom="column">
                  <wp:posOffset>1000125</wp:posOffset>
                </wp:positionH>
                <wp:positionV relativeFrom="paragraph">
                  <wp:posOffset>164465</wp:posOffset>
                </wp:positionV>
                <wp:extent cx="914400" cy="352425"/>
                <wp:effectExtent l="0" t="0" r="19050" b="28575"/>
                <wp:wrapNone/>
                <wp:docPr id="2" name="矩形 2"/>
                <wp:cNvGraphicFramePr/>
                <a:graphic xmlns:a="http://schemas.openxmlformats.org/drawingml/2006/main">
                  <a:graphicData uri="http://schemas.microsoft.com/office/word/2010/wordprocessingShape">
                    <wps:wsp>
                      <wps:cNvSpPr/>
                      <wps:spPr>
                        <a:xfrm>
                          <a:off x="0" y="0"/>
                          <a:ext cx="914400" cy="352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224F7" w:rsidRDefault="002224F7" w:rsidP="00191678">
                            <w:pPr>
                              <w:jc w:val="center"/>
                            </w:pPr>
                            <w:r>
                              <w:t>S</w:t>
                            </w:r>
                            <w:r>
                              <w:rPr>
                                <w:rFonts w:hint="eastAsia"/>
                              </w:rPr>
                              <w:t>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84F698" id="矩形 2" o:spid="_x0000_s1026" style="position:absolute;left:0;text-align:left;margin-left:78.75pt;margin-top:12.95pt;width:1in;height:2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" fillcolor="white [3201]" strokecolor="#70ad47 [3209]" strokeweight="1pt">
                <v:textbox>
                  <w:txbxContent>
                    <w:p w:rsidR="002224F7" w:rsidRDefault="002224F7" w:rsidP="00191678">
                      <w:pPr>
                        <w:jc w:val="center"/>
                      </w:pPr>
                      <w:r>
                        <w:t>S</w:t>
                      </w:r>
                      <w:r>
                        <w:rPr>
                          <w:rFonts w:hint="eastAsia"/>
                        </w:rPr>
                        <w:t>ender</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79C223F8" wp14:editId="27EAD71C">
                <wp:simplePos x="0" y="0"/>
                <wp:positionH relativeFrom="column">
                  <wp:posOffset>2495550</wp:posOffset>
                </wp:positionH>
                <wp:positionV relativeFrom="paragraph">
                  <wp:posOffset>172720</wp:posOffset>
                </wp:positionV>
                <wp:extent cx="914400" cy="352425"/>
                <wp:effectExtent l="0" t="0" r="19050" b="28575"/>
                <wp:wrapNone/>
                <wp:docPr id="4" name="矩形 4"/>
                <wp:cNvGraphicFramePr/>
                <a:graphic xmlns:a="http://schemas.openxmlformats.org/drawingml/2006/main">
                  <a:graphicData uri="http://schemas.microsoft.com/office/word/2010/wordprocessingShape">
                    <wps:wsp>
                      <wps:cNvSpPr/>
                      <wps:spPr>
                        <a:xfrm>
                          <a:off x="0" y="0"/>
                          <a:ext cx="914400" cy="352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224F7" w:rsidRDefault="002224F7" w:rsidP="00191678">
                            <w:pPr>
                              <w:jc w:val="center"/>
                            </w:pPr>
                            <w:r>
                              <w:rPr>
                                <w:rFonts w:hint="eastAsia"/>
                              </w:rPr>
                              <w:t>被测网络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C223F8" id="矩形 4" o:spid="_x0000_s1027" style="position:absolute;left:0;text-align:left;margin-left:196.5pt;margin-top:13.6pt;width:1in;height:27.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" fillcolor="white [3201]" strokecolor="#70ad47 [3209]" strokeweight="1pt">
                <v:textbox>
                  <w:txbxContent>
                    <w:p w:rsidR="002224F7" w:rsidRDefault="002224F7" w:rsidP="00191678">
                      <w:pPr>
                        <w:jc w:val="center"/>
                      </w:pPr>
                      <w:r>
                        <w:rPr>
                          <w:rFonts w:hint="eastAsia"/>
                        </w:rPr>
                        <w:t>被测网络</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774B03F1" wp14:editId="13E32C4A">
                <wp:simplePos x="0" y="0"/>
                <wp:positionH relativeFrom="column">
                  <wp:posOffset>4010025</wp:posOffset>
                </wp:positionH>
                <wp:positionV relativeFrom="paragraph">
                  <wp:posOffset>172720</wp:posOffset>
                </wp:positionV>
                <wp:extent cx="914400" cy="352425"/>
                <wp:effectExtent l="0" t="0" r="19050" b="28575"/>
                <wp:wrapNone/>
                <wp:docPr id="6" name="矩形 6"/>
                <wp:cNvGraphicFramePr/>
                <a:graphic xmlns:a="http://schemas.openxmlformats.org/drawingml/2006/main">
                  <a:graphicData uri="http://schemas.microsoft.com/office/word/2010/wordprocessingShape">
                    <wps:wsp>
                      <wps:cNvSpPr/>
                      <wps:spPr>
                        <a:xfrm>
                          <a:off x="0" y="0"/>
                          <a:ext cx="914400" cy="352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224F7" w:rsidRDefault="002224F7" w:rsidP="00191678">
                            <w:pPr>
                              <w:jc w:val="center"/>
                            </w:pPr>
                            <w:r>
                              <w:t>Receiver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4B03F1" id="矩形 6" o:spid="_x0000_s1028" style="position:absolute;left:0;text-align:left;margin-left:315.75pt;margin-top:13.6pt;width:1in;height:27.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" fillcolor="white [3201]" strokecolor="#70ad47 [3209]" strokeweight="1pt">
                <v:textbox>
                  <w:txbxContent>
                    <w:p w:rsidR="002224F7" w:rsidRDefault="002224F7" w:rsidP="00191678">
                      <w:pPr>
                        <w:jc w:val="center"/>
                      </w:pPr>
                      <w:r>
                        <w:t>Receiver</w:t>
                      </w:r>
                    </w:p>
                  </w:txbxContent>
                </v:textbox>
              </v:rect>
            </w:pict>
          </mc:Fallback>
        </mc:AlternateContent>
      </w:r>
    </w:p>
    <w:p w:rsidR="00191678" w:rsidRDefault="00191678" w:rsidP="00191678">
      <w:pPr>
        <w:pStyle w:val="a7"/>
        <w:ind w:left="425" w:firstLineChars="0" w:firstLine="0"/>
      </w:pPr>
      <w:r>
        <w:rPr>
          <w:noProof/>
        </w:rPr>
        <mc:AlternateContent>
          <mc:Choice Requires="wps">
            <w:drawing>
              <wp:anchor distT="0" distB="0" distL="114300" distR="114300" simplePos="0" relativeHeight="251660288" behindDoc="0" locked="0" layoutInCell="1" allowOverlap="1" wp14:anchorId="0D26D08D" wp14:editId="251B7782">
                <wp:simplePos x="0" y="0"/>
                <wp:positionH relativeFrom="column">
                  <wp:posOffset>1924050</wp:posOffset>
                </wp:positionH>
                <wp:positionV relativeFrom="paragraph">
                  <wp:posOffset>57785</wp:posOffset>
                </wp:positionV>
                <wp:extent cx="590550" cy="0"/>
                <wp:effectExtent l="0" t="76200" r="19050" b="95250"/>
                <wp:wrapNone/>
                <wp:docPr id="3" name="直接箭头连接符 3"/>
                <wp:cNvGraphicFramePr/>
                <a:graphic xmlns:a="http://schemas.openxmlformats.org/drawingml/2006/main">
                  <a:graphicData uri="http://schemas.microsoft.com/office/word/2010/wordprocessingShape">
                    <wps:wsp>
                      <wps:cNvCnPr/>
                      <wps:spPr>
                        <a:xfrm>
                          <a:off x="0" y="0"/>
                          <a:ext cx="590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633187" id="_x0000_t32" coordsize="21600,21600" o:spt="32" o:oned="t" path="m,l21600,21600e" filled="f">
                <v:path arrowok="t" fillok="f" o:connecttype="none"/>
                <o:lock v:ext="edit" shapetype="t"/>
              </v:shapetype>
              <v:shape id="直接箭头连接符 3" o:spid="_x0000_s1026" type="#_x0000_t32" style="position:absolute;left:0;text-align:left;margin-left:151.5pt;margin-top:4.55pt;width:46.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" strokecolor="#5b9bd5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29C4783D" wp14:editId="714596F8">
                <wp:simplePos x="0" y="0"/>
                <wp:positionH relativeFrom="column">
                  <wp:posOffset>3419475</wp:posOffset>
                </wp:positionH>
                <wp:positionV relativeFrom="paragraph">
                  <wp:posOffset>66040</wp:posOffset>
                </wp:positionV>
                <wp:extent cx="590550" cy="0"/>
                <wp:effectExtent l="0" t="76200" r="19050" b="95250"/>
                <wp:wrapNone/>
                <wp:docPr id="5" name="直接箭头连接符 5"/>
                <wp:cNvGraphicFramePr/>
                <a:graphic xmlns:a="http://schemas.openxmlformats.org/drawingml/2006/main">
                  <a:graphicData uri="http://schemas.microsoft.com/office/word/2010/wordprocessingShape">
                    <wps:wsp>
                      <wps:cNvCnPr/>
                      <wps:spPr>
                        <a:xfrm>
                          <a:off x="0" y="0"/>
                          <a:ext cx="590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2598B7" id="直接箭头连接符 5" o:spid="_x0000_s1026" type="#_x0000_t32" style="position:absolute;left:0;text-align:left;margin-left:269.25pt;margin-top:5.2pt;width:46.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" strokecolor="#5b9bd5 [3204]" strokeweight=".5pt">
                <v:stroke endarrow="block" joinstyle="miter"/>
              </v:shape>
            </w:pict>
          </mc:Fallback>
        </mc:AlternateContent>
      </w:r>
    </w:p>
    <w:p w:rsidR="00191678" w:rsidRDefault="00191678" w:rsidP="00191678">
      <w:pPr>
        <w:ind w:firstLineChars="800" w:firstLine="1920"/>
      </w:pPr>
      <w:r>
        <w:t>Start time                               End time</w:t>
      </w:r>
    </w:p>
    <w:p w:rsidR="00191678" w:rsidRDefault="00191678" w:rsidP="00191678">
      <w:pPr>
        <w:pStyle w:val="aa"/>
        <w:jc w:val="center"/>
        <w:rPr>
          <w:rFonts w:asciiTheme="minorHAnsi" w:hAnsiTheme="minorHAnsi"/>
          <w:sz w:val="21"/>
        </w:rPr>
      </w:pPr>
      <w:r>
        <w:rPr>
          <w:rFonts w:hint="eastAsia"/>
        </w:rPr>
        <w:t>图</w:t>
      </w:r>
      <w:r>
        <w:rPr>
          <w:rFonts w:hint="eastAsia"/>
        </w:rPr>
        <w:t xml:space="preserve"> </w:t>
      </w:r>
      <w:r w:rsidR="005E6E42">
        <w:fldChar w:fldCharType="begin"/>
      </w:r>
      <w:r w:rsidR="005E6E42">
        <w:instrText xml:space="preserve"> </w:instrText>
      </w:r>
      <w:r w:rsidR="005E6E42">
        <w:rPr>
          <w:rFonts w:hint="eastAsia"/>
        </w:rPr>
        <w:instrText>STYLEREF 1 \s</w:instrText>
      </w:r>
      <w:r w:rsidR="005E6E42">
        <w:instrText xml:space="preserve"> </w:instrText>
      </w:r>
      <w:r w:rsidR="005E6E42">
        <w:fldChar w:fldCharType="separate"/>
      </w:r>
      <w:r w:rsidR="00B53AC7">
        <w:rPr>
          <w:noProof/>
        </w:rPr>
        <w:t>2</w:t>
      </w:r>
      <w:r w:rsidR="005E6E42">
        <w:fldChar w:fldCharType="end"/>
      </w:r>
      <w:r w:rsidR="005E6E42">
        <w:noBreakHyphen/>
      </w:r>
      <w:r w:rsidR="005E6E42">
        <w:fldChar w:fldCharType="begin"/>
      </w:r>
      <w:r w:rsidR="005E6E42">
        <w:instrText xml:space="preserve"> </w:instrText>
      </w:r>
      <w:r w:rsidR="005E6E42">
        <w:rPr>
          <w:rFonts w:hint="eastAsia"/>
        </w:rPr>
        <w:instrText xml:space="preserve">SEQ </w:instrText>
      </w:r>
      <w:r w:rsidR="005E6E42">
        <w:rPr>
          <w:rFonts w:hint="eastAsia"/>
        </w:rPr>
        <w:instrText>图</w:instrText>
      </w:r>
      <w:r w:rsidR="005E6E42">
        <w:rPr>
          <w:rFonts w:hint="eastAsia"/>
        </w:rPr>
        <w:instrText xml:space="preserve"> \* ARABIC \s 1</w:instrText>
      </w:r>
      <w:r w:rsidR="005E6E42">
        <w:instrText xml:space="preserve"> </w:instrText>
      </w:r>
      <w:r w:rsidR="005E6E42">
        <w:fldChar w:fldCharType="separate"/>
      </w:r>
      <w:r w:rsidR="00B53AC7">
        <w:rPr>
          <w:noProof/>
        </w:rPr>
        <w:t>1</w:t>
      </w:r>
      <w:r w:rsidR="005E6E42">
        <w:fldChar w:fldCharType="end"/>
      </w:r>
      <w:r w:rsidRPr="00C62677">
        <w:rPr>
          <w:rFonts w:asciiTheme="minorHAnsi" w:hAnsiTheme="minorHAnsi" w:hint="eastAsia"/>
          <w:sz w:val="21"/>
        </w:rPr>
        <w:t>网络传输时延测试原理</w:t>
      </w:r>
    </w:p>
    <w:p w:rsidR="00191678" w:rsidRDefault="00191678" w:rsidP="00191678">
      <w:r>
        <w:rPr>
          <w:rFonts w:asciiTheme="minorHAnsi" w:hAnsiTheme="minorHAnsi"/>
          <w:sz w:val="21"/>
        </w:rPr>
        <w:tab/>
      </w:r>
      <w:r>
        <w:rPr>
          <w:rFonts w:hint="eastAsia"/>
        </w:rPr>
        <w:t>由</w:t>
      </w:r>
      <w:r>
        <w:t>上图可得，被测系统两个特定节点间的网络传输时延可被唯一确定</w:t>
      </w:r>
      <w:r>
        <w:rPr>
          <w:rFonts w:hint="eastAsia"/>
        </w:rPr>
        <w:t>，</w:t>
      </w:r>
      <w:r>
        <w:t>网络传输时延</w:t>
      </w:r>
      <w:r>
        <w:t>D</w:t>
      </w:r>
      <w:r>
        <w:rPr>
          <w:rFonts w:hint="eastAsia"/>
        </w:rPr>
        <w:t>=</w:t>
      </w:r>
      <w:r>
        <w:t>End time – Start time.</w:t>
      </w:r>
    </w:p>
    <w:p w:rsidR="00191678" w:rsidRDefault="00191678" w:rsidP="00191678">
      <w:r>
        <w:tab/>
      </w:r>
      <w:r>
        <w:t>对于一个网络的两个特定时间节点间的实际网络延迟可以被完全确定</w:t>
      </w:r>
      <w:r>
        <w:rPr>
          <w:rFonts w:hint="eastAsia"/>
        </w:rPr>
        <w:t>。</w:t>
      </w:r>
      <w:r>
        <w:t>但仍需解决时间的同步问题</w:t>
      </w:r>
      <w:r>
        <w:rPr>
          <w:rFonts w:hint="eastAsia"/>
        </w:rPr>
        <w:t>。</w:t>
      </w:r>
    </w:p>
    <w:p w:rsidR="00191678" w:rsidRPr="00191678" w:rsidRDefault="00191678" w:rsidP="00393BF6">
      <w:pPr>
        <w:ind w:firstLine="420"/>
        <w:rPr>
          <w:rFonts w:cs="Times New Roman"/>
        </w:rPr>
      </w:pPr>
    </w:p>
    <w:p w:rsidR="00620C3F" w:rsidRDefault="00191678" w:rsidP="00860CE4">
      <w:pPr>
        <w:pStyle w:val="3"/>
        <w:numPr>
          <w:ilvl w:val="2"/>
          <w:numId w:val="1"/>
        </w:numPr>
      </w:pPr>
      <w:bookmarkStart w:id="9" w:name="_Toc468959387"/>
      <w:r>
        <w:rPr>
          <w:rFonts w:hint="eastAsia"/>
        </w:rPr>
        <w:t>包</w:t>
      </w:r>
      <w:r w:rsidR="0089195F">
        <w:rPr>
          <w:rFonts w:hint="eastAsia"/>
        </w:rPr>
        <w:t>传输</w:t>
      </w:r>
      <w:r>
        <w:rPr>
          <w:rFonts w:hint="eastAsia"/>
        </w:rPr>
        <w:t>率</w:t>
      </w:r>
      <w:bookmarkEnd w:id="9"/>
    </w:p>
    <w:p w:rsidR="00191678" w:rsidRPr="00191678" w:rsidRDefault="00191678" w:rsidP="00620C3F">
      <w:pPr>
        <w:ind w:firstLine="420"/>
      </w:pPr>
      <w:r>
        <w:t>包</w:t>
      </w:r>
      <w:r>
        <w:rPr>
          <w:rFonts w:hint="eastAsia"/>
        </w:rPr>
        <w:t>传输</w:t>
      </w:r>
      <w:r>
        <w:t>率</w:t>
      </w:r>
      <w:r w:rsidRPr="00191678">
        <w:t>Packet delivery ratio</w:t>
      </w:r>
      <w:r>
        <w:t xml:space="preserve"> </w:t>
      </w:r>
      <w:r>
        <w:rPr>
          <w:rFonts w:hint="eastAsia"/>
        </w:rPr>
        <w:t>(</w:t>
      </w:r>
      <w:r>
        <w:t>PDR</w:t>
      </w:r>
      <w:r>
        <w:rPr>
          <w:rFonts w:hint="eastAsia"/>
        </w:rPr>
        <w:t>)</w:t>
      </w:r>
      <w:r>
        <w:t xml:space="preserve"> </w:t>
      </w:r>
      <w:r>
        <w:t>可以定义为在标记的车辆传输范围内的所有车辆成功接收标记车辆广播发送的消息的几率</w:t>
      </w:r>
      <w:r>
        <w:rPr>
          <w:rFonts w:hint="eastAsia"/>
        </w:rPr>
        <w:t>。</w:t>
      </w:r>
      <w:r w:rsidR="0089195F">
        <w:rPr>
          <w:rFonts w:hint="eastAsia"/>
        </w:rPr>
        <w:t>即正确传输数据包的统计度量，进一步表明了选择路径能力和路径稳定性。</w:t>
      </w:r>
    </w:p>
    <w:p w:rsidR="00393BF6" w:rsidRDefault="00C97612" w:rsidP="0089195F">
      <w:pPr>
        <w:ind w:firstLine="420"/>
      </w:pPr>
      <w:r>
        <w:t>注</w:t>
      </w:r>
      <w:r>
        <w:rPr>
          <w:rFonts w:hint="eastAsia"/>
        </w:rPr>
        <w:t>：</w:t>
      </w:r>
      <w:r w:rsidR="00C62677">
        <w:rPr>
          <w:rFonts w:hint="eastAsia"/>
        </w:rPr>
        <w:t>丢包准则——</w:t>
      </w:r>
      <w:r w:rsidR="00393BF6">
        <w:rPr>
          <w:rFonts w:hint="eastAsia"/>
        </w:rPr>
        <w:t>自动丢弃传输时间超过所设定的最大传输时间（</w:t>
      </w:r>
      <w:r w:rsidR="00393BF6">
        <w:t>T_drop</w:t>
      </w:r>
      <w:r w:rsidR="00393BF6">
        <w:rPr>
          <w:rFonts w:hint="eastAsia"/>
        </w:rPr>
        <w:t>）的文件</w:t>
      </w:r>
      <w:r w:rsidR="00C62677">
        <w:rPr>
          <w:rFonts w:hint="eastAsia"/>
        </w:rPr>
        <w:t>，可得丢包率。</w:t>
      </w:r>
    </w:p>
    <w:p w:rsidR="006324D7" w:rsidRDefault="006324D7" w:rsidP="0089195F">
      <w:pPr>
        <w:ind w:firstLine="420"/>
      </w:pPr>
    </w:p>
    <w:p w:rsidR="0089195F" w:rsidRDefault="0089195F" w:rsidP="0089195F">
      <w:pPr>
        <w:pStyle w:val="3"/>
        <w:numPr>
          <w:ilvl w:val="2"/>
          <w:numId w:val="1"/>
        </w:numPr>
      </w:pPr>
      <w:bookmarkStart w:id="10" w:name="_Toc468959388"/>
      <w:r>
        <w:rPr>
          <w:rFonts w:hint="eastAsia"/>
        </w:rPr>
        <w:t>包接收率</w:t>
      </w:r>
      <w:bookmarkEnd w:id="10"/>
    </w:p>
    <w:p w:rsidR="0089195F" w:rsidRPr="0089195F" w:rsidRDefault="0089195F" w:rsidP="0089195F">
      <w:pPr>
        <w:ind w:firstLine="420"/>
        <w:rPr>
          <w:rFonts w:cs="Times New Roman"/>
        </w:rPr>
      </w:pPr>
      <w:r w:rsidRPr="0089195F">
        <w:rPr>
          <w:rFonts w:cs="Times New Roman"/>
        </w:rPr>
        <w:t>包接收率</w:t>
      </w:r>
      <w:r w:rsidRPr="0089195F">
        <w:rPr>
          <w:rFonts w:cs="Times New Roman"/>
        </w:rPr>
        <w:t xml:space="preserve">Packet Reception Ratio (PRR) </w:t>
      </w:r>
      <w:r w:rsidRPr="0089195F">
        <w:rPr>
          <w:rFonts w:cs="Times New Roman" w:hint="eastAsia"/>
        </w:rPr>
        <w:t>可以定义为</w:t>
      </w:r>
      <w:r w:rsidRPr="0089195F">
        <w:rPr>
          <w:rFonts w:cs="Times New Roman"/>
        </w:rPr>
        <w:t>成功接收的</w:t>
      </w:r>
      <w:r w:rsidRPr="0089195F">
        <w:rPr>
          <w:rFonts w:cs="Times New Roman"/>
        </w:rPr>
        <w:t>UE</w:t>
      </w:r>
      <w:r w:rsidRPr="0089195F">
        <w:rPr>
          <w:rFonts w:cs="Times New Roman"/>
        </w:rPr>
        <w:t>或者车辆数量</w:t>
      </w:r>
      <w:r w:rsidRPr="0089195F">
        <w:rPr>
          <w:rFonts w:cs="Times New Roman"/>
        </w:rPr>
        <w:t>/</w:t>
      </w:r>
      <w:r w:rsidRPr="0089195F">
        <w:rPr>
          <w:rFonts w:cs="Times New Roman"/>
        </w:rPr>
        <w:t>一个包内位置在（</w:t>
      </w:r>
      <w:r w:rsidRPr="0089195F">
        <w:rPr>
          <w:rFonts w:cs="Times New Roman"/>
        </w:rPr>
        <w:t>a, b</w:t>
      </w:r>
      <w:r w:rsidRPr="0089195F">
        <w:rPr>
          <w:rFonts w:cs="Times New Roman"/>
        </w:rPr>
        <w:t>）范围内的</w:t>
      </w:r>
      <w:r w:rsidRPr="0089195F">
        <w:rPr>
          <w:rFonts w:cs="Times New Roman"/>
        </w:rPr>
        <w:t>UE</w:t>
      </w:r>
      <w:r w:rsidRPr="0089195F">
        <w:rPr>
          <w:rFonts w:cs="Times New Roman"/>
        </w:rPr>
        <w:t>或者车辆总数</w:t>
      </w:r>
      <w:r w:rsidRPr="0089195F">
        <w:rPr>
          <w:rFonts w:cs="Times New Roman" w:hint="eastAsia"/>
        </w:rPr>
        <w:t>。</w:t>
      </w:r>
    </w:p>
    <w:p w:rsidR="0089195F" w:rsidRDefault="0089195F" w:rsidP="0089195F">
      <w:pPr>
        <w:ind w:firstLine="420"/>
        <w:rPr>
          <w:rFonts w:cs="Times New Roman"/>
        </w:rPr>
      </w:pPr>
      <w:r w:rsidRPr="0089195F">
        <w:rPr>
          <w:rFonts w:cs="Times New Roman"/>
        </w:rPr>
        <w:lastRenderedPageBreak/>
        <w:t>另外，包接收率</w:t>
      </w:r>
      <w:r w:rsidRPr="0089195F">
        <w:rPr>
          <w:rFonts w:cs="Times New Roman" w:hint="eastAsia"/>
        </w:rPr>
        <w:t>PRR</w:t>
      </w:r>
      <w:r w:rsidRPr="0089195F">
        <w:rPr>
          <w:rFonts w:cs="Times New Roman" w:hint="eastAsia"/>
        </w:rPr>
        <w:t>可</w:t>
      </w:r>
      <w:r w:rsidRPr="0089195F">
        <w:rPr>
          <w:rFonts w:cs="Times New Roman"/>
        </w:rPr>
        <w:t>分两类</w:t>
      </w:r>
      <w:r w:rsidRPr="0089195F">
        <w:rPr>
          <w:rFonts w:cs="Times New Roman" w:hint="eastAsia"/>
        </w:rPr>
        <w:t>：第一类是</w:t>
      </w:r>
      <w:r w:rsidRPr="0089195F">
        <w:rPr>
          <w:rFonts w:cs="Times New Roman"/>
        </w:rPr>
        <w:t>PRR</w:t>
      </w:r>
      <w:r w:rsidRPr="0089195F">
        <w:rPr>
          <w:rFonts w:cs="Times New Roman"/>
        </w:rPr>
        <w:t>的累积分布函数（</w:t>
      </w:r>
      <w:r w:rsidRPr="0089195F">
        <w:rPr>
          <w:rFonts w:cs="Times New Roman"/>
        </w:rPr>
        <w:t>CDF</w:t>
      </w:r>
      <w:r w:rsidRPr="0089195F">
        <w:rPr>
          <w:rFonts w:cs="Times New Roman"/>
        </w:rPr>
        <w:t>）</w:t>
      </w:r>
      <w:r w:rsidRPr="0089195F">
        <w:rPr>
          <w:rFonts w:cs="Times New Roman" w:hint="eastAsia"/>
        </w:rPr>
        <w:t>，即</w:t>
      </w:r>
      <w:r w:rsidRPr="0089195F">
        <w:rPr>
          <w:rFonts w:cs="Times New Roman"/>
        </w:rPr>
        <w:t>可以随机设定</w:t>
      </w:r>
      <w:r w:rsidRPr="0089195F">
        <w:rPr>
          <w:rFonts w:cs="Times New Roman"/>
        </w:rPr>
        <w:t>b</w:t>
      </w:r>
      <w:r w:rsidRPr="0089195F">
        <w:rPr>
          <w:rFonts w:cs="Times New Roman"/>
        </w:rPr>
        <w:t>为城区</w:t>
      </w:r>
      <w:r w:rsidRPr="0089195F">
        <w:rPr>
          <w:rFonts w:cs="Times New Roman"/>
        </w:rPr>
        <w:t>50m</w:t>
      </w:r>
      <w:r w:rsidRPr="0089195F">
        <w:rPr>
          <w:rFonts w:cs="Times New Roman"/>
        </w:rPr>
        <w:t>道路且车辆速度为</w:t>
      </w:r>
      <w:r w:rsidRPr="0089195F">
        <w:rPr>
          <w:rFonts w:cs="Times New Roman"/>
        </w:rPr>
        <w:t>15km/h</w:t>
      </w:r>
      <w:r w:rsidRPr="0089195F">
        <w:rPr>
          <w:rFonts w:cs="Times New Roman"/>
        </w:rPr>
        <w:t>（只适用于系统级仿真）</w:t>
      </w:r>
      <w:r w:rsidRPr="0089195F">
        <w:rPr>
          <w:rFonts w:cs="Times New Roman" w:hint="eastAsia"/>
        </w:rPr>
        <w:t>；第二类是</w:t>
      </w:r>
      <w:r w:rsidRPr="0089195F">
        <w:rPr>
          <w:rFonts w:cs="Times New Roman"/>
        </w:rPr>
        <w:t>平均</w:t>
      </w:r>
      <w:r w:rsidRPr="0089195F">
        <w:rPr>
          <w:rFonts w:cs="Times New Roman"/>
        </w:rPr>
        <w:t>PRR</w:t>
      </w:r>
      <w:r w:rsidRPr="0089195F">
        <w:rPr>
          <w:rFonts w:cs="Times New Roman"/>
        </w:rPr>
        <w:t>值</w:t>
      </w:r>
      <w:r w:rsidRPr="0089195F">
        <w:rPr>
          <w:rFonts w:cs="Times New Roman" w:hint="eastAsia"/>
        </w:rPr>
        <w:t>。</w:t>
      </w:r>
    </w:p>
    <w:p w:rsidR="00CA4467" w:rsidRPr="0089195F" w:rsidRDefault="00CA4467" w:rsidP="0089195F">
      <w:pPr>
        <w:ind w:firstLine="420"/>
        <w:rPr>
          <w:rFonts w:cs="Times New Roman"/>
        </w:rPr>
      </w:pPr>
    </w:p>
    <w:p w:rsidR="0089195F" w:rsidRPr="00620C3F" w:rsidRDefault="005E4B24" w:rsidP="0089195F">
      <w:pPr>
        <w:pStyle w:val="3"/>
        <w:numPr>
          <w:ilvl w:val="2"/>
          <w:numId w:val="1"/>
        </w:numPr>
      </w:pPr>
      <w:bookmarkStart w:id="11" w:name="_Toc468959389"/>
      <w:r>
        <w:rPr>
          <w:rFonts w:hint="eastAsia"/>
        </w:rPr>
        <w:t>系统</w:t>
      </w:r>
      <w:r w:rsidR="0089195F">
        <w:t>吞吐量</w:t>
      </w:r>
      <w:bookmarkEnd w:id="11"/>
    </w:p>
    <w:p w:rsidR="006324D7" w:rsidRDefault="0089195F" w:rsidP="004A2CD4">
      <w:pPr>
        <w:ind w:firstLine="420"/>
      </w:pPr>
      <w:r>
        <w:t>一般化的</w:t>
      </w:r>
      <w:r>
        <w:rPr>
          <w:rFonts w:hint="eastAsia"/>
        </w:rPr>
        <w:t>用户</w:t>
      </w:r>
      <w:r>
        <w:t>吞吐量可以定义为成功传输</w:t>
      </w:r>
      <w:r>
        <w:rPr>
          <w:rFonts w:hint="eastAsia"/>
        </w:rPr>
        <w:t>数据大小（文件大小）</w:t>
      </w:r>
      <w:r>
        <w:rPr>
          <w:rFonts w:hint="eastAsia"/>
        </w:rPr>
        <w:t>/</w:t>
      </w:r>
      <w:r>
        <w:t xml:space="preserve"> </w:t>
      </w:r>
      <w:r w:rsidR="005E4B24">
        <w:rPr>
          <w:rFonts w:hint="eastAsia"/>
        </w:rPr>
        <w:t>下载该数据或者文件所需要的时间。而从系统</w:t>
      </w:r>
      <w:r>
        <w:rPr>
          <w:rFonts w:hint="eastAsia"/>
        </w:rPr>
        <w:t>的角度，在一个产生包的间隔内，感知到这个信道的所有车辆总共又会产生数据</w:t>
      </w:r>
      <w:r>
        <w:t>包</w:t>
      </w:r>
      <w:r w:rsidR="005E4B24">
        <w:rPr>
          <w:rFonts w:hint="eastAsia"/>
        </w:rPr>
        <w:t>，</w:t>
      </w:r>
      <w:r w:rsidR="005E4B24">
        <w:t>因此需要考虑总体的</w:t>
      </w:r>
      <w:r w:rsidR="005E4B24">
        <w:rPr>
          <w:rFonts w:hint="eastAsia"/>
        </w:rPr>
        <w:t>系统</w:t>
      </w:r>
      <w:r w:rsidR="005E4B24">
        <w:t>吞吐量</w:t>
      </w:r>
      <w:r>
        <w:rPr>
          <w:rFonts w:hint="eastAsia"/>
        </w:rPr>
        <w:t>。</w:t>
      </w:r>
    </w:p>
    <w:p w:rsidR="004A2CD4" w:rsidRDefault="004A2CD4" w:rsidP="004A2CD4">
      <w:pPr>
        <w:ind w:firstLine="420"/>
      </w:pPr>
    </w:p>
    <w:p w:rsidR="00862825" w:rsidRDefault="00862825" w:rsidP="0089195F">
      <w:pPr>
        <w:pStyle w:val="1"/>
        <w:numPr>
          <w:ilvl w:val="0"/>
          <w:numId w:val="1"/>
        </w:numPr>
        <w:rPr>
          <w:rFonts w:ascii="Times New Roman" w:hAnsi="Times New Roman" w:cs="Times New Roman"/>
        </w:rPr>
      </w:pPr>
      <w:bookmarkStart w:id="12" w:name="_Toc468959390"/>
      <w:r>
        <w:rPr>
          <w:rFonts w:ascii="Times New Roman" w:hAnsi="Times New Roman" w:cs="Times New Roman"/>
        </w:rPr>
        <w:t>模块</w:t>
      </w:r>
      <w:r w:rsidR="00347690">
        <w:rPr>
          <w:rFonts w:ascii="Times New Roman" w:hAnsi="Times New Roman" w:cs="Times New Roman"/>
        </w:rPr>
        <w:t>设计</w:t>
      </w:r>
      <w:bookmarkEnd w:id="12"/>
    </w:p>
    <w:p w:rsidR="00347690" w:rsidRPr="00347690" w:rsidRDefault="00347690" w:rsidP="00347690">
      <w:pPr>
        <w:ind w:firstLine="420"/>
      </w:pPr>
      <w:r>
        <w:t>本章节详细介绍了</w:t>
      </w:r>
      <w:r>
        <w:rPr>
          <w:rFonts w:hint="eastAsia"/>
        </w:rPr>
        <w:t>LTE-V2X</w:t>
      </w:r>
      <w:r>
        <w:rPr>
          <w:rFonts w:hint="eastAsia"/>
        </w:rPr>
        <w:t>业务模型与控制单元的各个模块，首先介绍了业务模型的整体流程，并进行逐模块介绍。</w:t>
      </w:r>
    </w:p>
    <w:p w:rsidR="00862825" w:rsidRDefault="00862825" w:rsidP="0089195F">
      <w:pPr>
        <w:pStyle w:val="2"/>
        <w:numPr>
          <w:ilvl w:val="1"/>
          <w:numId w:val="1"/>
        </w:numPr>
      </w:pPr>
      <w:bookmarkStart w:id="13" w:name="OLE_LINK3"/>
      <w:bookmarkStart w:id="14" w:name="OLE_LINK4"/>
      <w:bookmarkStart w:id="15" w:name="_Toc468959391"/>
      <w:r>
        <w:rPr>
          <w:rFonts w:hint="eastAsia"/>
        </w:rPr>
        <w:t>整体流程</w:t>
      </w:r>
      <w:bookmarkEnd w:id="15"/>
    </w:p>
    <w:bookmarkEnd w:id="13"/>
    <w:bookmarkEnd w:id="14"/>
    <w:p w:rsidR="00862825" w:rsidRDefault="00A60A88" w:rsidP="00862825">
      <w:pPr>
        <w:jc w:val="center"/>
        <w:rPr>
          <w:rFonts w:asciiTheme="minorHAnsi" w:hAnsiTheme="minorHAnsi"/>
          <w:sz w:val="21"/>
        </w:rPr>
      </w:pPr>
      <w:r>
        <w:rPr>
          <w:rFonts w:asciiTheme="minorHAnsi" w:hAnsiTheme="minorHAnsi"/>
          <w:kern w:val="0"/>
          <w:sz w:val="21"/>
        </w:rPr>
        <w:object w:dxaOrig="7005" w:dyaOrig="4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25pt;height:246.75pt" o:ole="">
            <v:imagedata r:id="rId9" o:title=""/>
          </v:shape>
          <o:OLEObject Type="Embed" ProgID="Visio.Drawing.15" ShapeID="_x0000_i1025" DrawAspect="Content" ObjectID="_1542701260" r:id="rId10"/>
        </w:object>
      </w:r>
    </w:p>
    <w:p w:rsidR="00077C6D" w:rsidRPr="00862825" w:rsidRDefault="00F0486F" w:rsidP="00F0486F">
      <w:pPr>
        <w:pStyle w:val="aa"/>
        <w:jc w:val="center"/>
      </w:pPr>
      <w:r>
        <w:rPr>
          <w:rFonts w:hint="eastAsia"/>
        </w:rPr>
        <w:t>图</w:t>
      </w:r>
      <w:r>
        <w:rPr>
          <w:rFonts w:hint="eastAsia"/>
        </w:rPr>
        <w:t xml:space="preserve"> </w:t>
      </w:r>
      <w:r w:rsidR="005E6E42">
        <w:fldChar w:fldCharType="begin"/>
      </w:r>
      <w:r w:rsidR="005E6E42">
        <w:instrText xml:space="preserve"> </w:instrText>
      </w:r>
      <w:r w:rsidR="005E6E42">
        <w:rPr>
          <w:rFonts w:hint="eastAsia"/>
        </w:rPr>
        <w:instrText>STYLEREF 1 \s</w:instrText>
      </w:r>
      <w:r w:rsidR="005E6E42">
        <w:instrText xml:space="preserve"> </w:instrText>
      </w:r>
      <w:r w:rsidR="005E6E42">
        <w:fldChar w:fldCharType="separate"/>
      </w:r>
      <w:r w:rsidR="00B53AC7">
        <w:rPr>
          <w:noProof/>
        </w:rPr>
        <w:t>3</w:t>
      </w:r>
      <w:r w:rsidR="005E6E42">
        <w:fldChar w:fldCharType="end"/>
      </w:r>
      <w:r w:rsidR="005E6E42">
        <w:noBreakHyphen/>
      </w:r>
      <w:r w:rsidR="005E6E42">
        <w:fldChar w:fldCharType="begin"/>
      </w:r>
      <w:r w:rsidR="005E6E42">
        <w:instrText xml:space="preserve"> </w:instrText>
      </w:r>
      <w:r w:rsidR="005E6E42">
        <w:rPr>
          <w:rFonts w:hint="eastAsia"/>
        </w:rPr>
        <w:instrText xml:space="preserve">SEQ </w:instrText>
      </w:r>
      <w:r w:rsidR="005E6E42">
        <w:rPr>
          <w:rFonts w:hint="eastAsia"/>
        </w:rPr>
        <w:instrText>图</w:instrText>
      </w:r>
      <w:r w:rsidR="005E6E42">
        <w:rPr>
          <w:rFonts w:hint="eastAsia"/>
        </w:rPr>
        <w:instrText xml:space="preserve"> \* ARABIC \s 1</w:instrText>
      </w:r>
      <w:r w:rsidR="005E6E42">
        <w:instrText xml:space="preserve"> </w:instrText>
      </w:r>
      <w:r w:rsidR="005E6E42">
        <w:fldChar w:fldCharType="separate"/>
      </w:r>
      <w:r w:rsidR="00B53AC7">
        <w:rPr>
          <w:noProof/>
        </w:rPr>
        <w:t>1</w:t>
      </w:r>
      <w:r w:rsidR="005E6E42">
        <w:fldChar w:fldCharType="end"/>
      </w:r>
      <w:r w:rsidR="00077C6D">
        <w:rPr>
          <w:rFonts w:asciiTheme="minorHAnsi" w:hAnsiTheme="minorHAnsi"/>
          <w:sz w:val="21"/>
        </w:rPr>
        <w:t>业务模型流程图</w:t>
      </w:r>
    </w:p>
    <w:p w:rsidR="007005AC" w:rsidRDefault="007005AC" w:rsidP="000462FC">
      <w:pPr>
        <w:ind w:firstLine="420"/>
      </w:pPr>
    </w:p>
    <w:p w:rsidR="000462FC" w:rsidRDefault="000462FC" w:rsidP="000462FC">
      <w:pPr>
        <w:ind w:firstLine="420"/>
      </w:pPr>
      <w:r>
        <w:rPr>
          <w:rFonts w:hint="eastAsia"/>
        </w:rPr>
        <w:t>平台仿真中，业务模型主要为广播业务模型，</w:t>
      </w:r>
      <w:r w:rsidR="005E4B24">
        <w:rPr>
          <w:rFonts w:hint="eastAsia"/>
        </w:rPr>
        <w:t>对于</w:t>
      </w:r>
      <w:r w:rsidR="002C475F">
        <w:rPr>
          <w:rFonts w:hint="eastAsia"/>
        </w:rPr>
        <w:t>周期性</w:t>
      </w:r>
      <w:r w:rsidR="002C475F">
        <w:t>的安全</w:t>
      </w:r>
      <w:r w:rsidR="002C475F">
        <w:rPr>
          <w:rFonts w:hint="eastAsia"/>
        </w:rPr>
        <w:t>消息</w:t>
      </w:r>
      <w:r w:rsidR="005E4B24">
        <w:rPr>
          <w:rFonts w:cs="Times New Roman" w:hint="eastAsia"/>
        </w:rPr>
        <w:t>的</w:t>
      </w:r>
      <w:r w:rsidR="002C475F">
        <w:rPr>
          <w:rFonts w:hint="eastAsia"/>
        </w:rPr>
        <w:t>业务模型的主体流程可以简化为上图所示；而</w:t>
      </w:r>
      <w:r w:rsidR="002C475F">
        <w:t>对于</w:t>
      </w:r>
      <w:r w:rsidR="002C475F" w:rsidRPr="00147500">
        <w:rPr>
          <w:rFonts w:cs="Times New Roman" w:hint="eastAsia"/>
        </w:rPr>
        <w:t>事件触发</w:t>
      </w:r>
      <w:r w:rsidR="002C475F">
        <w:rPr>
          <w:rFonts w:cs="Times New Roman" w:hint="eastAsia"/>
        </w:rPr>
        <w:t>型</w:t>
      </w:r>
      <w:r w:rsidR="002C475F" w:rsidRPr="00147500">
        <w:rPr>
          <w:rFonts w:cs="Times New Roman" w:hint="eastAsia"/>
        </w:rPr>
        <w:t>的紧急安全消息</w:t>
      </w:r>
      <w:r w:rsidR="002C475F">
        <w:rPr>
          <w:rFonts w:cs="Times New Roman" w:hint="eastAsia"/>
        </w:rPr>
        <w:t>，第一</w:t>
      </w:r>
      <w:r w:rsidR="002C475F">
        <w:rPr>
          <w:rFonts w:cs="Times New Roman" w:hint="eastAsia"/>
        </w:rPr>
        <w:lastRenderedPageBreak/>
        <w:t>步则需要</w:t>
      </w:r>
      <w:r w:rsidR="002C475F">
        <w:rPr>
          <w:rFonts w:cs="Times New Roman"/>
        </w:rPr>
        <w:t>按照</w:t>
      </w:r>
      <w:r w:rsidR="002C475F">
        <w:rPr>
          <w:rFonts w:cs="Times New Roman" w:hint="eastAsia"/>
        </w:rPr>
        <w:t>泊松分布产生</w:t>
      </w:r>
      <w:r w:rsidR="002C475F">
        <w:rPr>
          <w:rFonts w:cs="Times New Roman"/>
        </w:rPr>
        <w:t>数据包并发送</w:t>
      </w:r>
      <w:r w:rsidR="002C475F">
        <w:rPr>
          <w:rFonts w:cs="Times New Roman" w:hint="eastAsia"/>
        </w:rPr>
        <w:t>，其他</w:t>
      </w:r>
      <w:r w:rsidR="002C475F">
        <w:rPr>
          <w:rFonts w:cs="Times New Roman"/>
        </w:rPr>
        <w:t>流程不变。</w:t>
      </w:r>
    </w:p>
    <w:p w:rsidR="00077C6D" w:rsidRDefault="000462FC" w:rsidP="000462FC">
      <w:pPr>
        <w:ind w:firstLine="420"/>
      </w:pPr>
      <w:r>
        <w:rPr>
          <w:rFonts w:hint="eastAsia"/>
        </w:rPr>
        <w:t>本模型主要流程如下，首先初始化参数，包括描述广播时间间隔的随机数类型和参数，广播数据包大小服从的随机数类型和参数，然后调度发送，调度业务结束，释放资源。</w:t>
      </w:r>
      <w:r w:rsidR="00077C6D">
        <w:rPr>
          <w:rFonts w:hint="eastAsia"/>
        </w:rPr>
        <w:t>下面以上各部分进行详细介绍。</w:t>
      </w:r>
    </w:p>
    <w:p w:rsidR="007F5D30" w:rsidRDefault="007F5D30" w:rsidP="000462FC">
      <w:pPr>
        <w:ind w:firstLine="420"/>
      </w:pPr>
    </w:p>
    <w:p w:rsidR="00D76991" w:rsidRDefault="00D76991" w:rsidP="0089195F">
      <w:pPr>
        <w:pStyle w:val="2"/>
        <w:numPr>
          <w:ilvl w:val="1"/>
          <w:numId w:val="1"/>
        </w:numPr>
      </w:pPr>
      <w:bookmarkStart w:id="16" w:name="_Toc468959392"/>
      <w:r>
        <w:rPr>
          <w:rFonts w:hint="eastAsia"/>
        </w:rPr>
        <w:t>吞吐量统计</w:t>
      </w:r>
      <w:bookmarkEnd w:id="16"/>
    </w:p>
    <w:p w:rsidR="00E0321B" w:rsidRDefault="004D2EFC" w:rsidP="00D76991">
      <w:pPr>
        <w:ind w:firstLine="420"/>
      </w:pPr>
      <w:r>
        <w:rPr>
          <w:rFonts w:hint="eastAsia"/>
        </w:rPr>
        <w:t>根据</w:t>
      </w:r>
      <w:r>
        <w:t>ACK/NACK</w:t>
      </w:r>
      <w:r>
        <w:rPr>
          <w:rFonts w:hint="eastAsia"/>
        </w:rPr>
        <w:t>进行文件处理。若是</w:t>
      </w:r>
      <w:r>
        <w:t>ACK</w:t>
      </w:r>
      <w:r>
        <w:rPr>
          <w:rFonts w:hint="eastAsia"/>
        </w:rPr>
        <w:t>，则累加当前用户接收文件大小，并根据已接收文件大小判断是否接收完成。</w:t>
      </w:r>
      <w:r w:rsidR="00D76991">
        <w:rPr>
          <w:rFonts w:hint="eastAsia"/>
        </w:rPr>
        <w:t>当接收完成则将文件的大小累加到吞吐量中，并设置相关变量表示该呼叫请求</w:t>
      </w:r>
      <w:r>
        <w:rPr>
          <w:rFonts w:hint="eastAsia"/>
        </w:rPr>
        <w:t>在当前</w:t>
      </w:r>
      <w:r>
        <w:t>TTI</w:t>
      </w:r>
      <w:r>
        <w:rPr>
          <w:rFonts w:hint="eastAsia"/>
        </w:rPr>
        <w:t>内结束；否则需要判断是否超时。</w:t>
      </w:r>
    </w:p>
    <w:p w:rsidR="004D2EFC" w:rsidRDefault="004D2EFC" w:rsidP="004D2EFC">
      <w:pPr>
        <w:ind w:firstLine="420"/>
      </w:pPr>
      <w:r>
        <w:rPr>
          <w:rFonts w:hint="eastAsia"/>
        </w:rPr>
        <w:t>若是</w:t>
      </w:r>
      <w:r>
        <w:t>NACK</w:t>
      </w:r>
      <w:r>
        <w:rPr>
          <w:rFonts w:hint="eastAsia"/>
        </w:rPr>
        <w:t>，则判断是否达到最大重传次数或者超过最大时延。需要注意的是，处理中要考虑到当前用户传输为两个码字时码字间的相互影响。</w:t>
      </w:r>
    </w:p>
    <w:p w:rsidR="004D2EFC" w:rsidRDefault="004D2EFC" w:rsidP="004D2EFC">
      <w:pPr>
        <w:ind w:firstLine="420"/>
      </w:pPr>
      <w:r>
        <w:rPr>
          <w:rFonts w:hint="eastAsia"/>
        </w:rPr>
        <w:t>具体流程如下图所示：</w:t>
      </w:r>
    </w:p>
    <w:p w:rsidR="00D76991" w:rsidRDefault="00D76991" w:rsidP="00F0486F">
      <w:pPr>
        <w:pStyle w:val="aa"/>
        <w:jc w:val="center"/>
      </w:pPr>
      <w:r>
        <w:object w:dxaOrig="8310" w:dyaOrig="8130">
          <v:shape id="_x0000_i1026" type="#_x0000_t75" style="width:361.5pt;height:354pt" o:ole="">
            <v:imagedata r:id="rId11" o:title=""/>
          </v:shape>
          <o:OLEObject Type="Embed" ProgID="Visio.Drawing.11" ShapeID="_x0000_i1026" DrawAspect="Content" ObjectID="_1542701261" r:id="rId12"/>
        </w:object>
      </w:r>
    </w:p>
    <w:p w:rsidR="004D2EFC" w:rsidRDefault="00F0486F" w:rsidP="00F0486F">
      <w:pPr>
        <w:pStyle w:val="aa"/>
        <w:jc w:val="center"/>
        <w:rPr>
          <w:rFonts w:asciiTheme="minorHAnsi" w:hAnsiTheme="minorHAnsi"/>
          <w:sz w:val="21"/>
        </w:rPr>
      </w:pPr>
      <w:r>
        <w:rPr>
          <w:rFonts w:hint="eastAsia"/>
        </w:rPr>
        <w:t>图</w:t>
      </w:r>
      <w:r>
        <w:rPr>
          <w:rFonts w:hint="eastAsia"/>
        </w:rPr>
        <w:t xml:space="preserve"> </w:t>
      </w:r>
      <w:r w:rsidR="005E6E42">
        <w:fldChar w:fldCharType="begin"/>
      </w:r>
      <w:r w:rsidR="005E6E42">
        <w:instrText xml:space="preserve"> </w:instrText>
      </w:r>
      <w:r w:rsidR="005E6E42">
        <w:rPr>
          <w:rFonts w:hint="eastAsia"/>
        </w:rPr>
        <w:instrText>STYLEREF 1 \s</w:instrText>
      </w:r>
      <w:r w:rsidR="005E6E42">
        <w:instrText xml:space="preserve"> </w:instrText>
      </w:r>
      <w:r w:rsidR="005E6E42">
        <w:fldChar w:fldCharType="separate"/>
      </w:r>
      <w:r w:rsidR="00B53AC7">
        <w:rPr>
          <w:noProof/>
        </w:rPr>
        <w:t>3</w:t>
      </w:r>
      <w:r w:rsidR="005E6E42">
        <w:fldChar w:fldCharType="end"/>
      </w:r>
      <w:r w:rsidR="005E6E42">
        <w:noBreakHyphen/>
      </w:r>
      <w:r w:rsidR="005E6E42">
        <w:fldChar w:fldCharType="begin"/>
      </w:r>
      <w:r w:rsidR="005E6E42">
        <w:instrText xml:space="preserve"> </w:instrText>
      </w:r>
      <w:r w:rsidR="005E6E42">
        <w:rPr>
          <w:rFonts w:hint="eastAsia"/>
        </w:rPr>
        <w:instrText xml:space="preserve">SEQ </w:instrText>
      </w:r>
      <w:r w:rsidR="005E6E42">
        <w:rPr>
          <w:rFonts w:hint="eastAsia"/>
        </w:rPr>
        <w:instrText>图</w:instrText>
      </w:r>
      <w:r w:rsidR="005E6E42">
        <w:rPr>
          <w:rFonts w:hint="eastAsia"/>
        </w:rPr>
        <w:instrText xml:space="preserve"> \* ARABIC \s 1</w:instrText>
      </w:r>
      <w:r w:rsidR="005E6E42">
        <w:instrText xml:space="preserve"> </w:instrText>
      </w:r>
      <w:r w:rsidR="005E6E42">
        <w:fldChar w:fldCharType="separate"/>
      </w:r>
      <w:r w:rsidR="00B53AC7">
        <w:rPr>
          <w:noProof/>
        </w:rPr>
        <w:t>2</w:t>
      </w:r>
      <w:r w:rsidR="005E6E42">
        <w:fldChar w:fldCharType="end"/>
      </w:r>
      <w:r w:rsidR="00D614A6" w:rsidRPr="00D614A6">
        <w:rPr>
          <w:rFonts w:asciiTheme="minorHAnsi" w:hAnsiTheme="minorHAnsi" w:hint="eastAsia"/>
          <w:sz w:val="21"/>
        </w:rPr>
        <w:t>文件处理流程图</w:t>
      </w:r>
    </w:p>
    <w:p w:rsidR="007F5D30" w:rsidRPr="007F5D30" w:rsidRDefault="007F5D30" w:rsidP="007F5D30"/>
    <w:p w:rsidR="004D2EFC" w:rsidRDefault="004D2EFC" w:rsidP="0089195F">
      <w:pPr>
        <w:pStyle w:val="2"/>
        <w:numPr>
          <w:ilvl w:val="1"/>
          <w:numId w:val="1"/>
        </w:numPr>
      </w:pPr>
      <w:bookmarkStart w:id="17" w:name="_Toc468959393"/>
      <w:r>
        <w:t>生成数据包</w:t>
      </w:r>
      <w:bookmarkEnd w:id="17"/>
    </w:p>
    <w:p w:rsidR="004D2EFC" w:rsidRDefault="004D2EFC" w:rsidP="004D2EFC">
      <w:pPr>
        <w:ind w:firstLine="360"/>
      </w:pPr>
      <w:r>
        <w:rPr>
          <w:rFonts w:hint="eastAsia"/>
        </w:rPr>
        <w:t>生成数据包模块</w:t>
      </w:r>
      <w:r w:rsidR="008569E0">
        <w:rPr>
          <w:rFonts w:hint="eastAsia"/>
        </w:rPr>
        <w:t>，可</w:t>
      </w:r>
      <w:r>
        <w:rPr>
          <w:rFonts w:hint="eastAsia"/>
        </w:rPr>
        <w:t>根据计算得出的数据包大小，统计当前</w:t>
      </w:r>
      <w:r w:rsidR="006324D7">
        <w:rPr>
          <w:rFonts w:hint="eastAsia"/>
        </w:rPr>
        <w:t>呼叫发起后</w:t>
      </w:r>
      <w:r>
        <w:rPr>
          <w:rFonts w:hint="eastAsia"/>
        </w:rPr>
        <w:t>已发送文件的大小。在以下两种情况下，置发送数据包大小为零：</w:t>
      </w:r>
    </w:p>
    <w:p w:rsidR="004D2EFC" w:rsidRDefault="004D2EFC" w:rsidP="00860CE4">
      <w:pPr>
        <w:pStyle w:val="a7"/>
        <w:numPr>
          <w:ilvl w:val="0"/>
          <w:numId w:val="3"/>
        </w:numPr>
        <w:ind w:firstLineChars="0"/>
      </w:pPr>
      <w:r>
        <w:rPr>
          <w:rFonts w:hint="eastAsia"/>
        </w:rPr>
        <w:t>用户文件传输失败，文件丢包；</w:t>
      </w:r>
    </w:p>
    <w:p w:rsidR="004D2EFC" w:rsidRDefault="004D2EFC" w:rsidP="00860CE4">
      <w:pPr>
        <w:pStyle w:val="a7"/>
        <w:numPr>
          <w:ilvl w:val="0"/>
          <w:numId w:val="3"/>
        </w:numPr>
        <w:ind w:firstLineChars="0"/>
      </w:pPr>
      <w:r>
        <w:rPr>
          <w:rFonts w:hint="eastAsia"/>
        </w:rPr>
        <w:t>用户在当前</w:t>
      </w:r>
      <w:r w:rsidR="006324D7">
        <w:rPr>
          <w:rFonts w:hint="eastAsia"/>
        </w:rPr>
        <w:t>呼叫结束前已</w:t>
      </w:r>
      <w:r>
        <w:rPr>
          <w:rFonts w:hint="eastAsia"/>
        </w:rPr>
        <w:t>发送完成；</w:t>
      </w:r>
    </w:p>
    <w:p w:rsidR="00D2446C" w:rsidRDefault="00D2446C" w:rsidP="00D2446C">
      <w:pPr>
        <w:pStyle w:val="a7"/>
        <w:ind w:left="1260" w:firstLineChars="0" w:firstLine="0"/>
      </w:pPr>
    </w:p>
    <w:p w:rsidR="004D2EFC" w:rsidRDefault="00CA4467" w:rsidP="0089195F">
      <w:pPr>
        <w:pStyle w:val="2"/>
        <w:numPr>
          <w:ilvl w:val="1"/>
          <w:numId w:val="1"/>
        </w:numPr>
      </w:pPr>
      <w:bookmarkStart w:id="18" w:name="OLE_LINK1"/>
      <w:bookmarkStart w:id="19" w:name="OLE_LINK2"/>
      <w:bookmarkStart w:id="20" w:name="_Toc468959394"/>
      <w:r>
        <w:rPr>
          <w:rFonts w:hint="eastAsia"/>
        </w:rPr>
        <w:t>释放</w:t>
      </w:r>
      <w:r>
        <w:t>资源</w:t>
      </w:r>
      <w:bookmarkEnd w:id="20"/>
    </w:p>
    <w:bookmarkEnd w:id="18"/>
    <w:bookmarkEnd w:id="19"/>
    <w:p w:rsidR="004D2EFC" w:rsidRDefault="004D2EFC" w:rsidP="004D2EFC">
      <w:pPr>
        <w:ind w:firstLine="420"/>
      </w:pPr>
      <w:r>
        <w:rPr>
          <w:rFonts w:hint="eastAsia"/>
        </w:rPr>
        <w:t>主要功能为根据用户文件下载情况，对完成下载和丢包用户执行结束处理，释放系统资源。</w:t>
      </w:r>
    </w:p>
    <w:p w:rsidR="004A2CD4" w:rsidRPr="00DC7F89" w:rsidRDefault="004A2CD4" w:rsidP="004D2EFC">
      <w:pPr>
        <w:ind w:firstLine="420"/>
      </w:pPr>
    </w:p>
    <w:p w:rsidR="004D2EFC" w:rsidRDefault="000356DE" w:rsidP="0089195F">
      <w:pPr>
        <w:pStyle w:val="1"/>
        <w:numPr>
          <w:ilvl w:val="0"/>
          <w:numId w:val="1"/>
        </w:numPr>
        <w:rPr>
          <w:rFonts w:ascii="Times New Roman" w:hAnsi="Times New Roman" w:cs="Times New Roman"/>
        </w:rPr>
      </w:pPr>
      <w:bookmarkStart w:id="21" w:name="_Toc468959395"/>
      <w:r>
        <w:rPr>
          <w:rFonts w:ascii="Times New Roman" w:hAnsi="Times New Roman" w:cs="Times New Roman" w:hint="eastAsia"/>
        </w:rPr>
        <w:t>数据结构</w:t>
      </w:r>
      <w:bookmarkEnd w:id="21"/>
    </w:p>
    <w:p w:rsidR="007E35C5" w:rsidRDefault="000356DE" w:rsidP="0089195F">
      <w:pPr>
        <w:pStyle w:val="2"/>
        <w:numPr>
          <w:ilvl w:val="1"/>
          <w:numId w:val="1"/>
        </w:numPr>
      </w:pPr>
      <w:bookmarkStart w:id="22" w:name="_Toc468959396"/>
      <w:r>
        <w:rPr>
          <w:rFonts w:hint="eastAsia"/>
        </w:rPr>
        <w:t>概述</w:t>
      </w:r>
      <w:bookmarkEnd w:id="22"/>
    </w:p>
    <w:p w:rsidR="00C30470" w:rsidRDefault="000356DE" w:rsidP="000641F4">
      <w:pPr>
        <w:ind w:firstLine="420"/>
      </w:pPr>
      <w:r>
        <w:rPr>
          <w:rFonts w:hint="eastAsia"/>
        </w:rPr>
        <w:t>业务模型</w:t>
      </w:r>
      <w:r>
        <w:t>与控制单元主要包括</w:t>
      </w:r>
      <w:r>
        <w:rPr>
          <w:rFonts w:hint="eastAsia"/>
        </w:rPr>
        <w:t>事件</w:t>
      </w:r>
      <w:r>
        <w:t>类</w:t>
      </w:r>
      <w:r>
        <w:rPr>
          <w:rFonts w:hint="eastAsia"/>
        </w:rPr>
        <w:t>E</w:t>
      </w:r>
      <w:r>
        <w:t>vent</w:t>
      </w:r>
      <w:r>
        <w:t>的定义，以及模块类型</w:t>
      </w:r>
      <w:r>
        <w:rPr>
          <w:rFonts w:hint="eastAsia"/>
        </w:rPr>
        <w:t>TMC</w:t>
      </w:r>
      <w:r>
        <w:rPr>
          <w:rFonts w:hint="eastAsia"/>
        </w:rPr>
        <w:t>的</w:t>
      </w:r>
      <w:r>
        <w:t>定义</w:t>
      </w:r>
      <w:r w:rsidR="005E6E42">
        <w:rPr>
          <w:rFonts w:hint="eastAsia"/>
        </w:rPr>
        <w:t>。</w:t>
      </w:r>
    </w:p>
    <w:p w:rsidR="005E6E42" w:rsidRDefault="005E6E42" w:rsidP="000641F4">
      <w:pPr>
        <w:ind w:firstLine="420"/>
        <w:rPr>
          <w:rFonts w:hint="eastAsia"/>
        </w:rPr>
      </w:pPr>
    </w:p>
    <w:p w:rsidR="005E6E42" w:rsidRDefault="005E6E42" w:rsidP="005E6E42">
      <w:pPr>
        <w:pStyle w:val="2"/>
        <w:numPr>
          <w:ilvl w:val="1"/>
          <w:numId w:val="1"/>
        </w:numPr>
      </w:pPr>
      <w:bookmarkStart w:id="23" w:name="_Toc468959397"/>
      <w:r>
        <w:rPr>
          <w:rFonts w:hint="eastAsia"/>
        </w:rPr>
        <w:t>详细</w:t>
      </w:r>
      <w:r>
        <w:t>参数</w:t>
      </w:r>
      <w:bookmarkEnd w:id="23"/>
    </w:p>
    <w:p w:rsidR="00695F41" w:rsidRDefault="00695F41" w:rsidP="00695F41">
      <w:pPr>
        <w:pStyle w:val="aa"/>
        <w:jc w:val="center"/>
        <w:rPr>
          <w:rFonts w:hint="eastAsia"/>
        </w:rPr>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B53AC7">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sidR="00B53AC7">
        <w:rPr>
          <w:noProof/>
        </w:rPr>
        <w:t>1</w:t>
      </w:r>
      <w:r>
        <w:fldChar w:fldCharType="end"/>
      </w:r>
      <w:r>
        <w:t xml:space="preserve"> Event</w:t>
      </w:r>
      <w:r>
        <w:rPr>
          <w:rFonts w:hint="eastAsia"/>
        </w:rPr>
        <w:t>数据</w:t>
      </w:r>
      <w:r>
        <w:t>成员表</w:t>
      </w:r>
    </w:p>
    <w:tbl>
      <w:tblPr>
        <w:tblStyle w:val="ae"/>
        <w:tblW w:w="8296" w:type="dxa"/>
        <w:jc w:val="center"/>
        <w:tblLook w:val="04A0" w:firstRow="1" w:lastRow="0" w:firstColumn="1" w:lastColumn="0" w:noHBand="0" w:noVBand="1"/>
      </w:tblPr>
      <w:tblGrid>
        <w:gridCol w:w="4665"/>
        <w:gridCol w:w="3631"/>
      </w:tblGrid>
      <w:tr w:rsidR="00695F41" w:rsidRPr="00E403EA" w:rsidTr="002224F7">
        <w:trPr>
          <w:trHeight w:val="270"/>
          <w:jc w:val="center"/>
        </w:trPr>
        <w:tc>
          <w:tcPr>
            <w:tcW w:w="4815" w:type="dxa"/>
            <w:noWrap/>
            <w:hideMark/>
          </w:tcPr>
          <w:p w:rsidR="00695F41" w:rsidRPr="00E403EA" w:rsidRDefault="00695F41" w:rsidP="002224F7">
            <w:pPr>
              <w:jc w:val="center"/>
            </w:pPr>
            <w:r>
              <w:rPr>
                <w:rFonts w:hint="eastAsia"/>
              </w:rPr>
              <w:t>数据成员</w:t>
            </w:r>
          </w:p>
        </w:tc>
        <w:tc>
          <w:tcPr>
            <w:tcW w:w="3481" w:type="dxa"/>
            <w:noWrap/>
            <w:hideMark/>
          </w:tcPr>
          <w:p w:rsidR="00695F41" w:rsidRPr="00E403EA" w:rsidRDefault="00695F41" w:rsidP="002224F7">
            <w:pPr>
              <w:jc w:val="center"/>
            </w:pPr>
            <w:r>
              <w:rPr>
                <w:rFonts w:hint="eastAsia"/>
              </w:rPr>
              <w:t>含义</w:t>
            </w:r>
          </w:p>
        </w:tc>
      </w:tr>
      <w:tr w:rsidR="00695F41" w:rsidRPr="00E403EA" w:rsidTr="002224F7">
        <w:trPr>
          <w:trHeight w:val="270"/>
          <w:jc w:val="center"/>
        </w:trPr>
        <w:tc>
          <w:tcPr>
            <w:tcW w:w="4815" w:type="dxa"/>
            <w:noWrap/>
            <w:hideMark/>
          </w:tcPr>
          <w:p w:rsidR="00695F41" w:rsidRPr="00E403EA" w:rsidRDefault="00E74D5E" w:rsidP="002224F7">
            <w:pPr>
              <w:jc w:val="left"/>
            </w:pPr>
            <w:r>
              <w:t>const int m_EventId</w:t>
            </w:r>
          </w:p>
        </w:tc>
        <w:tc>
          <w:tcPr>
            <w:tcW w:w="3481" w:type="dxa"/>
            <w:noWrap/>
            <w:hideMark/>
          </w:tcPr>
          <w:p w:rsidR="00695F41" w:rsidRPr="00E403EA" w:rsidRDefault="000D7A8F" w:rsidP="002224F7">
            <w:pPr>
              <w:jc w:val="left"/>
            </w:pPr>
            <w:r w:rsidRPr="000D7A8F">
              <w:rPr>
                <w:rFonts w:hint="eastAsia"/>
              </w:rPr>
              <w:t>每个事件都有唯一的</w:t>
            </w:r>
            <w:r w:rsidRPr="000D7A8F">
              <w:rPr>
                <w:rFonts w:hint="eastAsia"/>
              </w:rPr>
              <w:t>Id</w:t>
            </w:r>
            <w:r w:rsidRPr="000D7A8F">
              <w:rPr>
                <w:rFonts w:hint="eastAsia"/>
              </w:rPr>
              <w:t>，</w:t>
            </w:r>
            <w:r w:rsidRPr="000D7A8F">
              <w:rPr>
                <w:rFonts w:hint="eastAsia"/>
              </w:rPr>
              <w:t>Id</w:t>
            </w:r>
            <w:r w:rsidRPr="000D7A8F">
              <w:rPr>
                <w:rFonts w:hint="eastAsia"/>
              </w:rPr>
              <w:t>从</w:t>
            </w:r>
            <w:r w:rsidRPr="000D7A8F">
              <w:rPr>
                <w:rFonts w:hint="eastAsia"/>
              </w:rPr>
              <w:t>0</w:t>
            </w:r>
            <w:r w:rsidRPr="000D7A8F">
              <w:rPr>
                <w:rFonts w:hint="eastAsia"/>
              </w:rPr>
              <w:t>开始编号</w:t>
            </w:r>
          </w:p>
        </w:tc>
      </w:tr>
      <w:tr w:rsidR="00695F41" w:rsidRPr="00E403EA" w:rsidTr="002224F7">
        <w:trPr>
          <w:trHeight w:val="270"/>
          <w:jc w:val="center"/>
        </w:trPr>
        <w:tc>
          <w:tcPr>
            <w:tcW w:w="4815" w:type="dxa"/>
            <w:noWrap/>
            <w:hideMark/>
          </w:tcPr>
          <w:p w:rsidR="00695F41" w:rsidRPr="00E403EA" w:rsidRDefault="0041790D" w:rsidP="002224F7">
            <w:pPr>
              <w:jc w:val="left"/>
            </w:pPr>
            <w:r>
              <w:t>const int m_VeUEId</w:t>
            </w:r>
          </w:p>
        </w:tc>
        <w:tc>
          <w:tcPr>
            <w:tcW w:w="3481" w:type="dxa"/>
            <w:noWrap/>
            <w:hideMark/>
          </w:tcPr>
          <w:p w:rsidR="00695F41" w:rsidRPr="00E403EA" w:rsidRDefault="000D7A8F" w:rsidP="002224F7">
            <w:pPr>
              <w:jc w:val="left"/>
            </w:pPr>
            <w:r w:rsidRPr="000D7A8F">
              <w:rPr>
                <w:rFonts w:hint="eastAsia"/>
              </w:rPr>
              <w:t>该事件对应的用户的</w:t>
            </w:r>
            <w:r w:rsidRPr="000D7A8F">
              <w:rPr>
                <w:rFonts w:hint="eastAsia"/>
              </w:rPr>
              <w:t>Id</w:t>
            </w:r>
          </w:p>
        </w:tc>
      </w:tr>
      <w:tr w:rsidR="00695F41" w:rsidRPr="00E403EA" w:rsidTr="002224F7">
        <w:trPr>
          <w:trHeight w:val="270"/>
          <w:jc w:val="center"/>
        </w:trPr>
        <w:tc>
          <w:tcPr>
            <w:tcW w:w="4815" w:type="dxa"/>
            <w:noWrap/>
          </w:tcPr>
          <w:p w:rsidR="00695F41" w:rsidRPr="00E403EA" w:rsidRDefault="00202070" w:rsidP="002224F7">
            <w:pPr>
              <w:jc w:val="left"/>
            </w:pPr>
            <w:r>
              <w:t>const int m_TriggerTTI</w:t>
            </w:r>
          </w:p>
        </w:tc>
        <w:tc>
          <w:tcPr>
            <w:tcW w:w="3481" w:type="dxa"/>
            <w:noWrap/>
          </w:tcPr>
          <w:p w:rsidR="00695F41" w:rsidRDefault="000D7A8F" w:rsidP="002224F7">
            <w:pPr>
              <w:jc w:val="left"/>
            </w:pPr>
            <w:r w:rsidRPr="000D7A8F">
              <w:rPr>
                <w:rFonts w:hint="eastAsia"/>
              </w:rPr>
              <w:t>事件触发的</w:t>
            </w:r>
            <w:r w:rsidRPr="000D7A8F">
              <w:rPr>
                <w:rFonts w:hint="eastAsia"/>
              </w:rPr>
              <w:t>TTI</w:t>
            </w:r>
            <w:r w:rsidRPr="000D7A8F">
              <w:rPr>
                <w:rFonts w:hint="eastAsia"/>
              </w:rPr>
              <w:t>时刻</w:t>
            </w:r>
          </w:p>
        </w:tc>
      </w:tr>
      <w:tr w:rsidR="00695F41" w:rsidRPr="00E403EA" w:rsidTr="002224F7">
        <w:trPr>
          <w:trHeight w:val="270"/>
          <w:jc w:val="center"/>
        </w:trPr>
        <w:tc>
          <w:tcPr>
            <w:tcW w:w="4815" w:type="dxa"/>
            <w:noWrap/>
          </w:tcPr>
          <w:p w:rsidR="00695F41" w:rsidRPr="00962595" w:rsidRDefault="000D7A8F" w:rsidP="002224F7">
            <w:pPr>
              <w:jc w:val="left"/>
            </w:pPr>
            <w:r>
              <w:t>const MessageType m_MessageType</w:t>
            </w:r>
          </w:p>
        </w:tc>
        <w:tc>
          <w:tcPr>
            <w:tcW w:w="3481" w:type="dxa"/>
            <w:noWrap/>
          </w:tcPr>
          <w:p w:rsidR="00695F41" w:rsidRPr="00CA2232" w:rsidRDefault="000D7A8F" w:rsidP="002224F7">
            <w:pPr>
              <w:jc w:val="left"/>
              <w:rPr>
                <w:rFonts w:hint="eastAsia"/>
              </w:rPr>
            </w:pPr>
            <w:r w:rsidRPr="000D7A8F">
              <w:rPr>
                <w:rFonts w:hint="eastAsia"/>
              </w:rPr>
              <w:t>该消息的类型</w:t>
            </w:r>
          </w:p>
        </w:tc>
      </w:tr>
      <w:tr w:rsidR="00695F41" w:rsidRPr="00E403EA" w:rsidTr="002224F7">
        <w:trPr>
          <w:trHeight w:val="270"/>
          <w:jc w:val="center"/>
        </w:trPr>
        <w:tc>
          <w:tcPr>
            <w:tcW w:w="4815" w:type="dxa"/>
            <w:noWrap/>
          </w:tcPr>
          <w:p w:rsidR="00695F41" w:rsidRPr="00962595" w:rsidRDefault="000D7A8F" w:rsidP="002224F7">
            <w:pPr>
              <w:jc w:val="left"/>
            </w:pPr>
            <w:r>
              <w:t>const int m_PackageNum</w:t>
            </w:r>
          </w:p>
        </w:tc>
        <w:tc>
          <w:tcPr>
            <w:tcW w:w="3481" w:type="dxa"/>
            <w:noWrap/>
          </w:tcPr>
          <w:p w:rsidR="00695F41" w:rsidRPr="00CA2232" w:rsidRDefault="000D7A8F" w:rsidP="002224F7">
            <w:pPr>
              <w:jc w:val="left"/>
              <w:rPr>
                <w:rFonts w:hint="eastAsia"/>
              </w:rPr>
            </w:pPr>
            <w:r w:rsidRPr="000D7A8F">
              <w:rPr>
                <w:rFonts w:hint="eastAsia"/>
              </w:rPr>
              <w:t>消息的数据包总数</w:t>
            </w:r>
          </w:p>
        </w:tc>
      </w:tr>
      <w:tr w:rsidR="00695F41" w:rsidRPr="00E403EA" w:rsidTr="002224F7">
        <w:trPr>
          <w:trHeight w:val="270"/>
          <w:jc w:val="center"/>
        </w:trPr>
        <w:tc>
          <w:tcPr>
            <w:tcW w:w="4815" w:type="dxa"/>
            <w:noWrap/>
          </w:tcPr>
          <w:p w:rsidR="00695F41" w:rsidRPr="00962595" w:rsidRDefault="000D7A8F" w:rsidP="002224F7">
            <w:pPr>
              <w:jc w:val="left"/>
            </w:pPr>
            <w:r w:rsidRPr="000D7A8F">
              <w:t>m_TransimitPackageNum</w:t>
            </w:r>
          </w:p>
        </w:tc>
        <w:tc>
          <w:tcPr>
            <w:tcW w:w="3481" w:type="dxa"/>
            <w:noWrap/>
          </w:tcPr>
          <w:p w:rsidR="00695F41" w:rsidRPr="00CA2232" w:rsidRDefault="000D7A8F" w:rsidP="000D7A8F">
            <w:pPr>
              <w:rPr>
                <w:rFonts w:hint="eastAsia"/>
              </w:rPr>
            </w:pPr>
            <w:r w:rsidRPr="000D7A8F">
              <w:rPr>
                <w:rFonts w:hint="eastAsia"/>
              </w:rPr>
              <w:t>实际传输的数据包总包数</w:t>
            </w:r>
          </w:p>
        </w:tc>
      </w:tr>
      <w:tr w:rsidR="00695F41" w:rsidRPr="00E403EA" w:rsidTr="002224F7">
        <w:trPr>
          <w:trHeight w:val="270"/>
          <w:jc w:val="center"/>
        </w:trPr>
        <w:tc>
          <w:tcPr>
            <w:tcW w:w="4815" w:type="dxa"/>
            <w:noWrap/>
          </w:tcPr>
          <w:p w:rsidR="00695F41" w:rsidRPr="00962595" w:rsidRDefault="000D7A8F" w:rsidP="002224F7">
            <w:pPr>
              <w:jc w:val="left"/>
            </w:pPr>
            <w:r>
              <w:t>int m_PackageLossNum</w:t>
            </w:r>
          </w:p>
        </w:tc>
        <w:tc>
          <w:tcPr>
            <w:tcW w:w="3481" w:type="dxa"/>
            <w:noWrap/>
          </w:tcPr>
          <w:p w:rsidR="00695F41" w:rsidRPr="00CA2232" w:rsidRDefault="000D7A8F" w:rsidP="00DA3366">
            <w:pPr>
              <w:rPr>
                <w:rFonts w:hint="eastAsia"/>
              </w:rPr>
            </w:pPr>
            <w:r w:rsidRPr="000D7A8F">
              <w:rPr>
                <w:rFonts w:hint="eastAsia"/>
              </w:rPr>
              <w:t>实际发生丢包的数据包总包数</w:t>
            </w:r>
          </w:p>
        </w:tc>
      </w:tr>
      <w:tr w:rsidR="00670731" w:rsidRPr="00E403EA" w:rsidTr="002224F7">
        <w:trPr>
          <w:trHeight w:val="270"/>
          <w:jc w:val="center"/>
        </w:trPr>
        <w:tc>
          <w:tcPr>
            <w:tcW w:w="4815" w:type="dxa"/>
            <w:noWrap/>
          </w:tcPr>
          <w:p w:rsidR="00670731" w:rsidRPr="00962595" w:rsidRDefault="00670731" w:rsidP="00670731">
            <w:pPr>
              <w:jc w:val="left"/>
            </w:pPr>
            <w:r w:rsidRPr="00670731">
              <w:lastRenderedPageBreak/>
              <w:t>const std::vector&lt;int&gt; m_BitNumPerPackage</w:t>
            </w:r>
          </w:p>
        </w:tc>
        <w:tc>
          <w:tcPr>
            <w:tcW w:w="3481" w:type="dxa"/>
            <w:noWrap/>
          </w:tcPr>
          <w:p w:rsidR="00670731" w:rsidRPr="00CA2232" w:rsidRDefault="00670731" w:rsidP="00670731">
            <w:pPr>
              <w:jc w:val="left"/>
              <w:rPr>
                <w:rFonts w:hint="eastAsia"/>
              </w:rPr>
            </w:pPr>
            <w:r w:rsidRPr="00670731">
              <w:rPr>
                <w:rFonts w:hint="eastAsia"/>
              </w:rPr>
              <w:t>每个包的</w:t>
            </w:r>
            <w:r w:rsidRPr="00670731">
              <w:rPr>
                <w:rFonts w:hint="eastAsia"/>
              </w:rPr>
              <w:t>bit</w:t>
            </w:r>
            <w:r w:rsidRPr="00670731">
              <w:rPr>
                <w:rFonts w:hint="eastAsia"/>
              </w:rPr>
              <w:t>数量</w:t>
            </w:r>
          </w:p>
        </w:tc>
      </w:tr>
      <w:tr w:rsidR="00695F41" w:rsidRPr="00E403EA" w:rsidTr="002224F7">
        <w:trPr>
          <w:trHeight w:val="270"/>
          <w:jc w:val="center"/>
        </w:trPr>
        <w:tc>
          <w:tcPr>
            <w:tcW w:w="4815" w:type="dxa"/>
            <w:noWrap/>
          </w:tcPr>
          <w:p w:rsidR="00695F41" w:rsidRPr="00962595" w:rsidRDefault="002135DD" w:rsidP="002224F7">
            <w:pPr>
              <w:jc w:val="left"/>
            </w:pPr>
            <w:r w:rsidRPr="002135DD">
              <w:t>bool m_IsFinished</w:t>
            </w:r>
          </w:p>
        </w:tc>
        <w:tc>
          <w:tcPr>
            <w:tcW w:w="3481" w:type="dxa"/>
            <w:noWrap/>
          </w:tcPr>
          <w:p w:rsidR="00695F41" w:rsidRPr="00CA2232" w:rsidRDefault="002135DD" w:rsidP="002224F7">
            <w:pPr>
              <w:jc w:val="left"/>
              <w:rPr>
                <w:rFonts w:hint="eastAsia"/>
              </w:rPr>
            </w:pPr>
            <w:r w:rsidRPr="002135DD">
              <w:rPr>
                <w:rFonts w:hint="eastAsia"/>
              </w:rPr>
              <w:t>标记所有包是否传输完毕</w:t>
            </w:r>
          </w:p>
        </w:tc>
      </w:tr>
      <w:tr w:rsidR="00695F41" w:rsidRPr="00E403EA" w:rsidTr="002224F7">
        <w:trPr>
          <w:trHeight w:val="270"/>
          <w:jc w:val="center"/>
        </w:trPr>
        <w:tc>
          <w:tcPr>
            <w:tcW w:w="4815" w:type="dxa"/>
            <w:noWrap/>
          </w:tcPr>
          <w:p w:rsidR="00695F41" w:rsidRPr="00962595" w:rsidRDefault="002135DD" w:rsidP="002224F7">
            <w:pPr>
              <w:jc w:val="left"/>
            </w:pPr>
            <w:r w:rsidRPr="002135DD">
              <w:t>int m_CurrentPackageIdx</w:t>
            </w:r>
          </w:p>
        </w:tc>
        <w:tc>
          <w:tcPr>
            <w:tcW w:w="3481" w:type="dxa"/>
            <w:noWrap/>
          </w:tcPr>
          <w:p w:rsidR="00695F41" w:rsidRPr="00CA2232" w:rsidRDefault="002135DD" w:rsidP="002224F7">
            <w:pPr>
              <w:jc w:val="left"/>
              <w:rPr>
                <w:rFonts w:hint="eastAsia"/>
              </w:rPr>
            </w:pPr>
            <w:r w:rsidRPr="002135DD">
              <w:rPr>
                <w:rFonts w:hint="eastAsia"/>
              </w:rPr>
              <w:t>标记即将要传输的</w:t>
            </w:r>
            <w:r w:rsidRPr="002135DD">
              <w:rPr>
                <w:rFonts w:hint="eastAsia"/>
              </w:rPr>
              <w:t>bit</w:t>
            </w:r>
            <w:r w:rsidRPr="002135DD">
              <w:rPr>
                <w:rFonts w:hint="eastAsia"/>
              </w:rPr>
              <w:t>所在的包序号</w:t>
            </w:r>
          </w:p>
        </w:tc>
      </w:tr>
      <w:tr w:rsidR="00695F41" w:rsidRPr="00E403EA" w:rsidTr="002224F7">
        <w:trPr>
          <w:trHeight w:val="270"/>
          <w:jc w:val="center"/>
        </w:trPr>
        <w:tc>
          <w:tcPr>
            <w:tcW w:w="4815" w:type="dxa"/>
            <w:noWrap/>
          </w:tcPr>
          <w:p w:rsidR="00695F41" w:rsidRPr="00962595" w:rsidRDefault="002135DD" w:rsidP="002224F7">
            <w:pPr>
              <w:jc w:val="left"/>
            </w:pPr>
            <w:r w:rsidRPr="002135DD">
              <w:t>int m_RemainBitNum;</w:t>
            </w:r>
          </w:p>
        </w:tc>
        <w:tc>
          <w:tcPr>
            <w:tcW w:w="3481" w:type="dxa"/>
            <w:noWrap/>
          </w:tcPr>
          <w:p w:rsidR="00695F41" w:rsidRPr="00CA2232" w:rsidRDefault="002135DD" w:rsidP="002224F7">
            <w:pPr>
              <w:jc w:val="left"/>
              <w:rPr>
                <w:rFonts w:hint="eastAsia"/>
              </w:rPr>
            </w:pPr>
            <w:r w:rsidRPr="002135DD">
              <w:rPr>
                <w:rFonts w:hint="eastAsia"/>
              </w:rPr>
              <w:t>currentPackageIdx</w:t>
            </w:r>
            <w:r w:rsidRPr="002135DD">
              <w:rPr>
                <w:rFonts w:hint="eastAsia"/>
              </w:rPr>
              <w:t>所指向的</w:t>
            </w:r>
            <w:r w:rsidRPr="002135DD">
              <w:rPr>
                <w:rFonts w:hint="eastAsia"/>
              </w:rPr>
              <w:t>package</w:t>
            </w:r>
            <w:r w:rsidRPr="002135DD">
              <w:rPr>
                <w:rFonts w:hint="eastAsia"/>
              </w:rPr>
              <w:t>剩余待传输的</w:t>
            </w:r>
            <w:r w:rsidRPr="002135DD">
              <w:rPr>
                <w:rFonts w:hint="eastAsia"/>
              </w:rPr>
              <w:t>bit</w:t>
            </w:r>
            <w:r w:rsidRPr="002135DD">
              <w:rPr>
                <w:rFonts w:hint="eastAsia"/>
              </w:rPr>
              <w:t>数</w:t>
            </w:r>
          </w:p>
        </w:tc>
      </w:tr>
      <w:tr w:rsidR="00695F41" w:rsidRPr="00E403EA" w:rsidTr="002224F7">
        <w:trPr>
          <w:trHeight w:val="270"/>
          <w:jc w:val="center"/>
        </w:trPr>
        <w:tc>
          <w:tcPr>
            <w:tcW w:w="4815" w:type="dxa"/>
            <w:noWrap/>
          </w:tcPr>
          <w:p w:rsidR="00695F41" w:rsidRPr="00962595" w:rsidRDefault="002135DD" w:rsidP="002224F7">
            <w:pPr>
              <w:jc w:val="left"/>
            </w:pPr>
            <w:r w:rsidRPr="002135DD">
              <w:t>std::vector&lt;bool&gt; m_PackageIsLoss</w:t>
            </w:r>
          </w:p>
        </w:tc>
        <w:tc>
          <w:tcPr>
            <w:tcW w:w="3481" w:type="dxa"/>
            <w:noWrap/>
          </w:tcPr>
          <w:p w:rsidR="002135DD" w:rsidRDefault="002135DD" w:rsidP="002135DD">
            <w:pPr>
              <w:jc w:val="left"/>
              <w:rPr>
                <w:rFonts w:hint="eastAsia"/>
              </w:rPr>
            </w:pPr>
            <w:r>
              <w:rPr>
                <w:rFonts w:hint="eastAsia"/>
              </w:rPr>
              <w:t>记录每个数据包是否丢包</w:t>
            </w:r>
          </w:p>
          <w:p w:rsidR="00695F41" w:rsidRPr="00CA2232" w:rsidRDefault="002135DD" w:rsidP="002135DD">
            <w:pPr>
              <w:rPr>
                <w:rFonts w:hint="eastAsia"/>
              </w:rPr>
            </w:pPr>
            <w:r>
              <w:rPr>
                <w:rFonts w:hint="eastAsia"/>
              </w:rPr>
              <w:t>一个包只能被丢一次，因此用布尔值来标记，而不是用丢包次数来标记</w:t>
            </w:r>
          </w:p>
        </w:tc>
      </w:tr>
      <w:tr w:rsidR="002135DD" w:rsidRPr="00364C2F" w:rsidTr="002224F7">
        <w:trPr>
          <w:trHeight w:val="270"/>
          <w:jc w:val="center"/>
        </w:trPr>
        <w:tc>
          <w:tcPr>
            <w:tcW w:w="4815" w:type="dxa"/>
            <w:noWrap/>
          </w:tcPr>
          <w:p w:rsidR="002135DD" w:rsidRPr="002135DD" w:rsidRDefault="002135DD" w:rsidP="002224F7">
            <w:pPr>
              <w:jc w:val="left"/>
            </w:pPr>
            <w:r w:rsidRPr="002135DD">
              <w:t>std::vector&lt;dou</w:t>
            </w:r>
            <w:r>
              <w:t>ble&gt; m_PackageTransimitDistance</w:t>
            </w:r>
          </w:p>
        </w:tc>
        <w:tc>
          <w:tcPr>
            <w:tcW w:w="3481" w:type="dxa"/>
            <w:noWrap/>
          </w:tcPr>
          <w:p w:rsidR="002224F7" w:rsidRDefault="002224F7" w:rsidP="002224F7">
            <w:pPr>
              <w:jc w:val="left"/>
              <w:rPr>
                <w:rFonts w:hint="eastAsia"/>
              </w:rPr>
            </w:pPr>
            <w:r>
              <w:rPr>
                <w:rFonts w:hint="eastAsia"/>
              </w:rPr>
              <w:t>记录包传输完毕后，车辆距离信宿的距离</w:t>
            </w:r>
          </w:p>
          <w:p w:rsidR="00364C2F" w:rsidRDefault="002224F7" w:rsidP="002224F7">
            <w:pPr>
              <w:pStyle w:val="a7"/>
              <w:numPr>
                <w:ilvl w:val="0"/>
                <w:numId w:val="22"/>
              </w:numPr>
              <w:ind w:firstLineChars="0"/>
              <w:jc w:val="left"/>
            </w:pPr>
            <w:r>
              <w:rPr>
                <w:rFonts w:hint="eastAsia"/>
              </w:rPr>
              <w:t>注意，丢包也算是包传输完毕，只不过传输完毕后无法解码而已</w:t>
            </w:r>
          </w:p>
          <w:p w:rsidR="00364C2F" w:rsidRDefault="002224F7" w:rsidP="002224F7">
            <w:pPr>
              <w:pStyle w:val="a7"/>
              <w:numPr>
                <w:ilvl w:val="0"/>
                <w:numId w:val="22"/>
              </w:numPr>
              <w:ind w:firstLineChars="0"/>
              <w:jc w:val="left"/>
            </w:pPr>
            <w:r>
              <w:rPr>
                <w:rFonts w:hint="eastAsia"/>
              </w:rPr>
              <w:t>包含</w:t>
            </w:r>
            <w:r>
              <w:rPr>
                <w:rFonts w:hint="eastAsia"/>
              </w:rPr>
              <w:t>m_PackageLossDistance</w:t>
            </w:r>
          </w:p>
          <w:p w:rsidR="002135DD" w:rsidRDefault="002224F7" w:rsidP="002224F7">
            <w:pPr>
              <w:pStyle w:val="a7"/>
              <w:numPr>
                <w:ilvl w:val="0"/>
                <w:numId w:val="22"/>
              </w:numPr>
              <w:ind w:firstLineChars="0"/>
              <w:jc w:val="left"/>
              <w:rPr>
                <w:rFonts w:hint="eastAsia"/>
              </w:rPr>
            </w:pPr>
            <w:r>
              <w:rPr>
                <w:rFonts w:hint="eastAsia"/>
              </w:rPr>
              <w:t>累积状态，</w:t>
            </w:r>
            <w:r>
              <w:rPr>
                <w:rFonts w:hint="eastAsia"/>
              </w:rPr>
              <w:t>reset</w:t>
            </w:r>
            <w:r>
              <w:rPr>
                <w:rFonts w:hint="eastAsia"/>
              </w:rPr>
              <w:t>不重置</w:t>
            </w:r>
          </w:p>
        </w:tc>
      </w:tr>
      <w:tr w:rsidR="00364C2F" w:rsidRPr="003270D2" w:rsidTr="002224F7">
        <w:trPr>
          <w:trHeight w:val="270"/>
          <w:jc w:val="center"/>
        </w:trPr>
        <w:tc>
          <w:tcPr>
            <w:tcW w:w="4815" w:type="dxa"/>
            <w:noWrap/>
          </w:tcPr>
          <w:p w:rsidR="00364C2F" w:rsidRPr="002135DD" w:rsidRDefault="00364C2F" w:rsidP="002224F7">
            <w:pPr>
              <w:jc w:val="left"/>
            </w:pPr>
            <w:r w:rsidRPr="00364C2F">
              <w:t>std::vector&lt;double&gt; m_PackageLossDistance</w:t>
            </w:r>
          </w:p>
        </w:tc>
        <w:tc>
          <w:tcPr>
            <w:tcW w:w="3481" w:type="dxa"/>
            <w:noWrap/>
          </w:tcPr>
          <w:p w:rsidR="00364C2F" w:rsidRDefault="00364C2F" w:rsidP="00364C2F">
            <w:pPr>
              <w:jc w:val="left"/>
            </w:pPr>
            <w:r>
              <w:rPr>
                <w:rFonts w:hint="eastAsia"/>
              </w:rPr>
              <w:t>丢包时距离信宿的距离，用于分析</w:t>
            </w:r>
            <w:r>
              <w:rPr>
                <w:rFonts w:hint="eastAsia"/>
              </w:rPr>
              <w:t>PDR</w:t>
            </w:r>
            <w:r>
              <w:rPr>
                <w:rFonts w:hint="eastAsia"/>
              </w:rPr>
              <w:t>之用</w:t>
            </w:r>
          </w:p>
          <w:p w:rsidR="00364C2F" w:rsidRDefault="00364C2F" w:rsidP="00364C2F">
            <w:pPr>
              <w:pStyle w:val="a7"/>
              <w:numPr>
                <w:ilvl w:val="0"/>
                <w:numId w:val="23"/>
              </w:numPr>
              <w:ind w:firstLineChars="0"/>
              <w:jc w:val="left"/>
            </w:pPr>
            <w:r>
              <w:rPr>
                <w:rFonts w:hint="eastAsia"/>
              </w:rPr>
              <w:t>当没有发生</w:t>
            </w:r>
            <w:r>
              <w:rPr>
                <w:rFonts w:hint="eastAsia"/>
              </w:rPr>
              <w:t>RSU</w:t>
            </w:r>
            <w:r>
              <w:rPr>
                <w:rFonts w:hint="eastAsia"/>
              </w:rPr>
              <w:t>切换时，丢包次数不会超过总包数</w:t>
            </w:r>
          </w:p>
          <w:p w:rsidR="00364C2F" w:rsidRDefault="00364C2F" w:rsidP="00364C2F">
            <w:pPr>
              <w:pStyle w:val="a7"/>
              <w:numPr>
                <w:ilvl w:val="0"/>
                <w:numId w:val="23"/>
              </w:numPr>
              <w:ind w:firstLineChars="0"/>
              <w:jc w:val="left"/>
            </w:pPr>
            <w:r>
              <w:rPr>
                <w:rFonts w:hint="eastAsia"/>
              </w:rPr>
              <w:t>但是当发生</w:t>
            </w:r>
            <w:r>
              <w:rPr>
                <w:rFonts w:hint="eastAsia"/>
              </w:rPr>
              <w:t>RSU</w:t>
            </w:r>
            <w:r>
              <w:rPr>
                <w:rFonts w:hint="eastAsia"/>
              </w:rPr>
              <w:t>切换时，由于需要重置，因此传输的总包数会大于总包数</w:t>
            </w:r>
          </w:p>
          <w:p w:rsidR="00364C2F" w:rsidRDefault="00364C2F" w:rsidP="00364C2F">
            <w:pPr>
              <w:pStyle w:val="a7"/>
              <w:numPr>
                <w:ilvl w:val="0"/>
                <w:numId w:val="23"/>
              </w:numPr>
              <w:ind w:firstLineChars="0"/>
              <w:jc w:val="left"/>
            </w:pPr>
            <w:r>
              <w:rPr>
                <w:rFonts w:hint="eastAsia"/>
              </w:rPr>
              <w:t>此时丢包的总包数会大于总包数</w:t>
            </w:r>
          </w:p>
          <w:p w:rsidR="00364C2F" w:rsidRDefault="00364C2F" w:rsidP="00364C2F">
            <w:pPr>
              <w:pStyle w:val="a7"/>
              <w:numPr>
                <w:ilvl w:val="0"/>
                <w:numId w:val="23"/>
              </w:numPr>
              <w:ind w:firstLineChars="0"/>
              <w:jc w:val="left"/>
            </w:pPr>
            <w:r>
              <w:rPr>
                <w:rFonts w:hint="eastAsia"/>
              </w:rPr>
              <w:t>累积状态，</w:t>
            </w:r>
            <w:r>
              <w:rPr>
                <w:rFonts w:hint="eastAsia"/>
              </w:rPr>
              <w:t>reset</w:t>
            </w:r>
            <w:r>
              <w:rPr>
                <w:rFonts w:hint="eastAsia"/>
              </w:rPr>
              <w:t>不重置</w:t>
            </w:r>
          </w:p>
          <w:p w:rsidR="00364C2F" w:rsidRDefault="00364C2F" w:rsidP="00364C2F">
            <w:pPr>
              <w:pStyle w:val="a7"/>
              <w:numPr>
                <w:ilvl w:val="0"/>
                <w:numId w:val="23"/>
              </w:numPr>
              <w:ind w:firstLineChars="0"/>
              <w:jc w:val="left"/>
            </w:pPr>
            <w:r>
              <w:rPr>
                <w:rFonts w:hint="eastAsia"/>
              </w:rPr>
              <w:t>于是对于给定一个距离</w:t>
            </w:r>
            <w:r>
              <w:rPr>
                <w:rFonts w:hint="eastAsia"/>
              </w:rPr>
              <w:t>d</w:t>
            </w:r>
          </w:p>
          <w:p w:rsidR="00364C2F" w:rsidRDefault="00364C2F" w:rsidP="00364C2F">
            <w:pPr>
              <w:pStyle w:val="a7"/>
              <w:numPr>
                <w:ilvl w:val="0"/>
                <w:numId w:val="23"/>
              </w:numPr>
              <w:ind w:firstLineChars="0"/>
              <w:jc w:val="left"/>
            </w:pPr>
            <w:r>
              <w:rPr>
                <w:rFonts w:hint="eastAsia"/>
              </w:rPr>
              <w:lastRenderedPageBreak/>
              <w:t>m_PackageLossDistance</w:t>
            </w:r>
            <w:r>
              <w:rPr>
                <w:rFonts w:hint="eastAsia"/>
              </w:rPr>
              <w:t>中该值出现的次数为</w:t>
            </w:r>
            <w:r>
              <w:rPr>
                <w:rFonts w:hint="eastAsia"/>
              </w:rPr>
              <w:t>n1</w:t>
            </w:r>
          </w:p>
          <w:p w:rsidR="00364C2F" w:rsidRDefault="00364C2F" w:rsidP="00364C2F">
            <w:pPr>
              <w:pStyle w:val="a7"/>
              <w:numPr>
                <w:ilvl w:val="0"/>
                <w:numId w:val="23"/>
              </w:numPr>
              <w:ind w:firstLineChars="0"/>
              <w:jc w:val="left"/>
            </w:pPr>
            <w:r>
              <w:rPr>
                <w:rFonts w:hint="eastAsia"/>
              </w:rPr>
              <w:t>m_PackageTransimitDistance</w:t>
            </w:r>
            <w:r>
              <w:rPr>
                <w:rFonts w:hint="eastAsia"/>
              </w:rPr>
              <w:t>中该值出现的次数为</w:t>
            </w:r>
            <w:r>
              <w:rPr>
                <w:rFonts w:hint="eastAsia"/>
              </w:rPr>
              <w:t>n2</w:t>
            </w:r>
          </w:p>
          <w:p w:rsidR="00364C2F" w:rsidRDefault="00364C2F" w:rsidP="00364C2F">
            <w:pPr>
              <w:pStyle w:val="a7"/>
              <w:numPr>
                <w:ilvl w:val="0"/>
                <w:numId w:val="23"/>
              </w:numPr>
              <w:ind w:firstLineChars="0"/>
              <w:jc w:val="left"/>
              <w:rPr>
                <w:rFonts w:hint="eastAsia"/>
              </w:rPr>
            </w:pPr>
            <w:r>
              <w:rPr>
                <w:rFonts w:hint="eastAsia"/>
              </w:rPr>
              <w:t>n1/n2</w:t>
            </w:r>
            <w:r>
              <w:rPr>
                <w:rFonts w:hint="eastAsia"/>
              </w:rPr>
              <w:t>就是该距离下的一个丢包率</w:t>
            </w:r>
          </w:p>
        </w:tc>
      </w:tr>
      <w:tr w:rsidR="003270D2" w:rsidRPr="003270D2" w:rsidTr="002224F7">
        <w:trPr>
          <w:trHeight w:val="270"/>
          <w:jc w:val="center"/>
        </w:trPr>
        <w:tc>
          <w:tcPr>
            <w:tcW w:w="4815" w:type="dxa"/>
            <w:noWrap/>
          </w:tcPr>
          <w:p w:rsidR="003270D2" w:rsidRPr="00364C2F" w:rsidRDefault="003270D2" w:rsidP="002224F7">
            <w:pPr>
              <w:jc w:val="left"/>
            </w:pPr>
            <w:r w:rsidRPr="003270D2">
              <w:lastRenderedPageBreak/>
              <w:t>const int m_InitialWindowSize</w:t>
            </w:r>
          </w:p>
        </w:tc>
        <w:tc>
          <w:tcPr>
            <w:tcW w:w="3481" w:type="dxa"/>
            <w:noWrap/>
          </w:tcPr>
          <w:p w:rsidR="003270D2" w:rsidRDefault="003270D2" w:rsidP="00364C2F">
            <w:pPr>
              <w:jc w:val="left"/>
              <w:rPr>
                <w:rFonts w:hint="eastAsia"/>
              </w:rPr>
            </w:pPr>
            <w:r w:rsidRPr="003270D2">
              <w:rPr>
                <w:rFonts w:hint="eastAsia"/>
              </w:rPr>
              <w:t>回退窗初始大小</w:t>
            </w:r>
          </w:p>
        </w:tc>
      </w:tr>
      <w:tr w:rsidR="003270D2" w:rsidRPr="003270D2" w:rsidTr="002224F7">
        <w:trPr>
          <w:trHeight w:val="270"/>
          <w:jc w:val="center"/>
        </w:trPr>
        <w:tc>
          <w:tcPr>
            <w:tcW w:w="4815" w:type="dxa"/>
            <w:noWrap/>
          </w:tcPr>
          <w:p w:rsidR="003270D2" w:rsidRPr="003270D2" w:rsidRDefault="00CE4CFE" w:rsidP="002224F7">
            <w:pPr>
              <w:jc w:val="left"/>
            </w:pPr>
            <w:r>
              <w:t>const int m_MaxWindowSize</w:t>
            </w:r>
          </w:p>
        </w:tc>
        <w:tc>
          <w:tcPr>
            <w:tcW w:w="3481" w:type="dxa"/>
            <w:noWrap/>
          </w:tcPr>
          <w:p w:rsidR="003270D2" w:rsidRPr="003270D2" w:rsidRDefault="003270D2" w:rsidP="00364C2F">
            <w:pPr>
              <w:jc w:val="left"/>
              <w:rPr>
                <w:rFonts w:hint="eastAsia"/>
              </w:rPr>
            </w:pPr>
            <w:r>
              <w:rPr>
                <w:rFonts w:hint="eastAsia"/>
              </w:rPr>
              <w:t>回退窗最大</w:t>
            </w:r>
            <w:r w:rsidRPr="003270D2">
              <w:rPr>
                <w:rFonts w:hint="eastAsia"/>
              </w:rPr>
              <w:t>大小</w:t>
            </w:r>
          </w:p>
        </w:tc>
      </w:tr>
      <w:tr w:rsidR="00CE4CFE" w:rsidRPr="003270D2" w:rsidTr="002224F7">
        <w:trPr>
          <w:trHeight w:val="270"/>
          <w:jc w:val="center"/>
        </w:trPr>
        <w:tc>
          <w:tcPr>
            <w:tcW w:w="4815" w:type="dxa"/>
            <w:noWrap/>
          </w:tcPr>
          <w:p w:rsidR="00CE4CFE" w:rsidRPr="003270D2" w:rsidRDefault="00CE4CFE" w:rsidP="002224F7">
            <w:pPr>
              <w:jc w:val="left"/>
            </w:pPr>
            <w:r>
              <w:t>int m_CurWindowSize</w:t>
            </w:r>
          </w:p>
        </w:tc>
        <w:tc>
          <w:tcPr>
            <w:tcW w:w="3481" w:type="dxa"/>
            <w:noWrap/>
          </w:tcPr>
          <w:p w:rsidR="00CE4CFE" w:rsidRDefault="00CE4CFE" w:rsidP="00CE4CFE">
            <w:pPr>
              <w:jc w:val="left"/>
              <w:rPr>
                <w:rFonts w:hint="eastAsia"/>
              </w:rPr>
            </w:pPr>
            <w:r>
              <w:rPr>
                <w:rFonts w:hint="eastAsia"/>
              </w:rPr>
              <w:t>回退窗当前大小</w:t>
            </w:r>
            <w:r>
              <w:rPr>
                <w:rFonts w:hint="eastAsia"/>
              </w:rPr>
              <w:t>。</w:t>
            </w:r>
            <w:r>
              <w:rPr>
                <w:rFonts w:hint="eastAsia"/>
              </w:rPr>
              <w:t>初始化为初始窗大小，调用一次退避后变为两倍或者最大窗大小</w:t>
            </w:r>
          </w:p>
        </w:tc>
      </w:tr>
      <w:tr w:rsidR="00CE4CFE" w:rsidRPr="003270D2" w:rsidTr="002224F7">
        <w:trPr>
          <w:trHeight w:val="270"/>
          <w:jc w:val="center"/>
        </w:trPr>
        <w:tc>
          <w:tcPr>
            <w:tcW w:w="4815" w:type="dxa"/>
            <w:noWrap/>
          </w:tcPr>
          <w:p w:rsidR="00CE4CFE" w:rsidRDefault="00CE4CFE" w:rsidP="002224F7">
            <w:pPr>
              <w:jc w:val="left"/>
            </w:pPr>
            <w:r w:rsidRPr="00CE4CFE">
              <w:t>int m</w:t>
            </w:r>
            <w:r>
              <w:t>_WithdrawalTime</w:t>
            </w:r>
          </w:p>
        </w:tc>
        <w:tc>
          <w:tcPr>
            <w:tcW w:w="3481" w:type="dxa"/>
            <w:noWrap/>
          </w:tcPr>
          <w:p w:rsidR="00CE4CFE" w:rsidRDefault="00CE4CFE" w:rsidP="00CE4CFE">
            <w:pPr>
              <w:jc w:val="left"/>
              <w:rPr>
                <w:rFonts w:hint="eastAsia"/>
              </w:rPr>
            </w:pPr>
            <w:r w:rsidRPr="00CE4CFE">
              <w:rPr>
                <w:rFonts w:hint="eastAsia"/>
              </w:rPr>
              <w:t>还需退避多少</w:t>
            </w:r>
            <w:r w:rsidRPr="00CE4CFE">
              <w:rPr>
                <w:rFonts w:hint="eastAsia"/>
              </w:rPr>
              <w:t>TTI</w:t>
            </w:r>
          </w:p>
        </w:tc>
      </w:tr>
      <w:tr w:rsidR="00CE4CFE" w:rsidRPr="003270D2" w:rsidTr="002224F7">
        <w:trPr>
          <w:trHeight w:val="270"/>
          <w:jc w:val="center"/>
        </w:trPr>
        <w:tc>
          <w:tcPr>
            <w:tcW w:w="4815" w:type="dxa"/>
            <w:noWrap/>
          </w:tcPr>
          <w:p w:rsidR="00CE4CFE" w:rsidRPr="00CE4CFE" w:rsidRDefault="00CE4CFE" w:rsidP="002224F7">
            <w:pPr>
              <w:jc w:val="left"/>
            </w:pPr>
            <w:r w:rsidRPr="00CE4CFE">
              <w:t>std::list&lt;std::string&gt; m_LogTrackList</w:t>
            </w:r>
          </w:p>
        </w:tc>
        <w:tc>
          <w:tcPr>
            <w:tcW w:w="3481" w:type="dxa"/>
            <w:noWrap/>
          </w:tcPr>
          <w:p w:rsidR="00CE4CFE" w:rsidRPr="00CE4CFE" w:rsidRDefault="00CE4CFE" w:rsidP="00CE4CFE">
            <w:pPr>
              <w:jc w:val="left"/>
              <w:rPr>
                <w:rFonts w:hint="eastAsia"/>
              </w:rPr>
            </w:pPr>
            <w:r w:rsidRPr="00CE4CFE">
              <w:rPr>
                <w:rFonts w:hint="eastAsia"/>
              </w:rPr>
              <w:t>记录该事件的所有日志</w:t>
            </w:r>
          </w:p>
        </w:tc>
      </w:tr>
      <w:tr w:rsidR="00CE4CFE" w:rsidRPr="003270D2" w:rsidTr="002224F7">
        <w:trPr>
          <w:trHeight w:val="270"/>
          <w:jc w:val="center"/>
        </w:trPr>
        <w:tc>
          <w:tcPr>
            <w:tcW w:w="4815" w:type="dxa"/>
            <w:noWrap/>
          </w:tcPr>
          <w:p w:rsidR="00CE4CFE" w:rsidRPr="00CE4CFE" w:rsidRDefault="00CE4CFE" w:rsidP="002224F7">
            <w:pPr>
              <w:jc w:val="left"/>
            </w:pPr>
            <w:r w:rsidRPr="00CE4CFE">
              <w:t>int m_ConflictNum</w:t>
            </w:r>
          </w:p>
        </w:tc>
        <w:tc>
          <w:tcPr>
            <w:tcW w:w="3481" w:type="dxa"/>
            <w:noWrap/>
          </w:tcPr>
          <w:p w:rsidR="00CE4CFE" w:rsidRPr="00CE4CFE" w:rsidRDefault="00CE4CFE" w:rsidP="00CE4CFE">
            <w:pPr>
              <w:jc w:val="left"/>
              <w:rPr>
                <w:rFonts w:hint="eastAsia"/>
              </w:rPr>
            </w:pPr>
            <w:r w:rsidRPr="00CE4CFE">
              <w:rPr>
                <w:rFonts w:hint="eastAsia"/>
              </w:rPr>
              <w:t>冲突次数</w:t>
            </w:r>
          </w:p>
        </w:tc>
      </w:tr>
      <w:tr w:rsidR="00CE4CFE" w:rsidRPr="003270D2" w:rsidTr="002224F7">
        <w:trPr>
          <w:trHeight w:val="270"/>
          <w:jc w:val="center"/>
        </w:trPr>
        <w:tc>
          <w:tcPr>
            <w:tcW w:w="4815" w:type="dxa"/>
            <w:noWrap/>
          </w:tcPr>
          <w:p w:rsidR="00CE4CFE" w:rsidRPr="00CE4CFE" w:rsidRDefault="00CE4CFE" w:rsidP="002224F7">
            <w:pPr>
              <w:jc w:val="left"/>
            </w:pPr>
            <w:r>
              <w:t>int m_SendDelay</w:t>
            </w:r>
          </w:p>
        </w:tc>
        <w:tc>
          <w:tcPr>
            <w:tcW w:w="3481" w:type="dxa"/>
            <w:noWrap/>
          </w:tcPr>
          <w:p w:rsidR="00CE4CFE" w:rsidRPr="00CE4CFE" w:rsidRDefault="00CE4CFE" w:rsidP="00CE4CFE">
            <w:pPr>
              <w:jc w:val="left"/>
              <w:rPr>
                <w:rFonts w:hint="eastAsia"/>
              </w:rPr>
            </w:pPr>
            <w:r w:rsidRPr="00CE4CFE">
              <w:rPr>
                <w:rFonts w:hint="eastAsia"/>
              </w:rPr>
              <w:t>发送时延</w:t>
            </w:r>
          </w:p>
        </w:tc>
      </w:tr>
      <w:tr w:rsidR="00CE4CFE" w:rsidRPr="003270D2" w:rsidTr="002224F7">
        <w:trPr>
          <w:trHeight w:val="270"/>
          <w:jc w:val="center"/>
        </w:trPr>
        <w:tc>
          <w:tcPr>
            <w:tcW w:w="4815" w:type="dxa"/>
            <w:noWrap/>
          </w:tcPr>
          <w:p w:rsidR="00CE4CFE" w:rsidRDefault="00CE4CFE" w:rsidP="002224F7">
            <w:pPr>
              <w:jc w:val="left"/>
            </w:pPr>
            <w:r w:rsidRPr="00CE4CFE">
              <w:t>int m_QueueDelay</w:t>
            </w:r>
          </w:p>
        </w:tc>
        <w:tc>
          <w:tcPr>
            <w:tcW w:w="3481" w:type="dxa"/>
            <w:noWrap/>
          </w:tcPr>
          <w:p w:rsidR="00CE4CFE" w:rsidRPr="00CE4CFE" w:rsidRDefault="00CE4CFE" w:rsidP="00CE4CFE">
            <w:pPr>
              <w:jc w:val="left"/>
              <w:rPr>
                <w:rFonts w:hint="eastAsia"/>
              </w:rPr>
            </w:pPr>
            <w:r w:rsidRPr="00CE4CFE">
              <w:rPr>
                <w:rFonts w:hint="eastAsia"/>
              </w:rPr>
              <w:t>排队时延</w:t>
            </w:r>
          </w:p>
        </w:tc>
      </w:tr>
      <w:tr w:rsidR="00CE4CFE" w:rsidRPr="003270D2" w:rsidTr="002224F7">
        <w:trPr>
          <w:trHeight w:val="270"/>
          <w:jc w:val="center"/>
        </w:trPr>
        <w:tc>
          <w:tcPr>
            <w:tcW w:w="4815" w:type="dxa"/>
            <w:noWrap/>
          </w:tcPr>
          <w:p w:rsidR="00CE4CFE" w:rsidRPr="00CE4CFE" w:rsidRDefault="00CE4CFE" w:rsidP="002224F7">
            <w:pPr>
              <w:jc w:val="left"/>
            </w:pPr>
            <w:r w:rsidRPr="00CE4CFE">
              <w:t>int m_ProcessDelay</w:t>
            </w:r>
          </w:p>
        </w:tc>
        <w:tc>
          <w:tcPr>
            <w:tcW w:w="3481" w:type="dxa"/>
            <w:noWrap/>
          </w:tcPr>
          <w:p w:rsidR="00CE4CFE" w:rsidRPr="00CE4CFE" w:rsidRDefault="00CE4CFE" w:rsidP="00CE4CFE">
            <w:pPr>
              <w:jc w:val="left"/>
              <w:rPr>
                <w:rFonts w:hint="eastAsia"/>
              </w:rPr>
            </w:pPr>
            <w:r w:rsidRPr="00CE4CFE">
              <w:rPr>
                <w:rFonts w:hint="eastAsia"/>
              </w:rPr>
              <w:t>处理时延</w:t>
            </w:r>
            <w:r>
              <w:rPr>
                <w:rFonts w:hint="eastAsia"/>
              </w:rPr>
              <w:t>，</w:t>
            </w:r>
            <w:r w:rsidRPr="00CE4CFE">
              <w:rPr>
                <w:rFonts w:hint="eastAsia"/>
              </w:rPr>
              <w:t>从一个节点的输入端到达该节点的输出端所经历的时延</w:t>
            </w:r>
          </w:p>
        </w:tc>
      </w:tr>
    </w:tbl>
    <w:p w:rsidR="00695F41" w:rsidRDefault="00695F41" w:rsidP="00695F41">
      <w:pPr>
        <w:pStyle w:val="a7"/>
        <w:ind w:left="425" w:firstLineChars="0" w:firstLine="0"/>
        <w:rPr>
          <w:rFonts w:hint="eastAsia"/>
        </w:rPr>
      </w:pPr>
    </w:p>
    <w:p w:rsidR="00695F41" w:rsidRDefault="00695F41" w:rsidP="00695F41">
      <w:pPr>
        <w:pStyle w:val="aa"/>
        <w:jc w:val="center"/>
        <w:rPr>
          <w:rFonts w:hint="eastAsia"/>
        </w:rPr>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B53AC7">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sidR="00B53AC7">
        <w:rPr>
          <w:noProof/>
        </w:rPr>
        <w:t>2</w:t>
      </w:r>
      <w:r>
        <w:fldChar w:fldCharType="end"/>
      </w:r>
      <w:r>
        <w:t xml:space="preserve"> </w:t>
      </w:r>
      <w:r w:rsidR="000F446B">
        <w:t>Event</w:t>
      </w:r>
      <w:r>
        <w:rPr>
          <w:rFonts w:hint="eastAsia"/>
        </w:rPr>
        <w:t>成员</w:t>
      </w:r>
      <w:r>
        <w:t>函数表</w:t>
      </w:r>
    </w:p>
    <w:tbl>
      <w:tblPr>
        <w:tblStyle w:val="ae"/>
        <w:tblW w:w="8296" w:type="dxa"/>
        <w:jc w:val="center"/>
        <w:tblLook w:val="04A0" w:firstRow="1" w:lastRow="0" w:firstColumn="1" w:lastColumn="0" w:noHBand="0" w:noVBand="1"/>
      </w:tblPr>
      <w:tblGrid>
        <w:gridCol w:w="4815"/>
        <w:gridCol w:w="3481"/>
      </w:tblGrid>
      <w:tr w:rsidR="00695F41" w:rsidRPr="00E403EA" w:rsidTr="002224F7">
        <w:trPr>
          <w:trHeight w:val="270"/>
          <w:jc w:val="center"/>
        </w:trPr>
        <w:tc>
          <w:tcPr>
            <w:tcW w:w="4815" w:type="dxa"/>
            <w:noWrap/>
            <w:hideMark/>
          </w:tcPr>
          <w:p w:rsidR="00695F41" w:rsidRPr="00E403EA" w:rsidRDefault="00695F41" w:rsidP="002224F7">
            <w:pPr>
              <w:jc w:val="center"/>
            </w:pPr>
            <w:r>
              <w:rPr>
                <w:rFonts w:hint="eastAsia"/>
              </w:rPr>
              <w:t>成员函数</w:t>
            </w:r>
          </w:p>
        </w:tc>
        <w:tc>
          <w:tcPr>
            <w:tcW w:w="3481" w:type="dxa"/>
            <w:noWrap/>
            <w:hideMark/>
          </w:tcPr>
          <w:p w:rsidR="00695F41" w:rsidRPr="00E403EA" w:rsidRDefault="00695F41" w:rsidP="002224F7">
            <w:pPr>
              <w:jc w:val="center"/>
            </w:pPr>
            <w:r>
              <w:rPr>
                <w:rFonts w:hint="eastAsia"/>
              </w:rPr>
              <w:t>含义</w:t>
            </w:r>
          </w:p>
        </w:tc>
      </w:tr>
      <w:tr w:rsidR="00695F41" w:rsidRPr="00E403EA" w:rsidTr="002224F7">
        <w:trPr>
          <w:trHeight w:val="270"/>
          <w:jc w:val="center"/>
        </w:trPr>
        <w:tc>
          <w:tcPr>
            <w:tcW w:w="4815" w:type="dxa"/>
            <w:noWrap/>
            <w:hideMark/>
          </w:tcPr>
          <w:p w:rsidR="00695F41" w:rsidRPr="00E403EA" w:rsidRDefault="00CE4CFE" w:rsidP="002224F7">
            <w:pPr>
              <w:jc w:val="left"/>
            </w:pPr>
            <w:r>
              <w:t>get*();</w:t>
            </w:r>
          </w:p>
        </w:tc>
        <w:tc>
          <w:tcPr>
            <w:tcW w:w="3481" w:type="dxa"/>
            <w:noWrap/>
            <w:hideMark/>
          </w:tcPr>
          <w:p w:rsidR="00695F41" w:rsidRPr="00E403EA" w:rsidRDefault="002465E5" w:rsidP="002224F7">
            <w:pPr>
              <w:jc w:val="left"/>
              <w:rPr>
                <w:rFonts w:hint="eastAsia"/>
              </w:rPr>
            </w:pPr>
            <w:r>
              <w:t>g</w:t>
            </w:r>
            <w:r w:rsidR="004451A2">
              <w:t>etter</w:t>
            </w:r>
            <w:r w:rsidR="004451A2">
              <w:t>函数，这里都省略</w:t>
            </w:r>
            <w:r>
              <w:rPr>
                <w:rFonts w:hint="eastAsia"/>
              </w:rPr>
              <w:t>不解释</w:t>
            </w:r>
            <w:r>
              <w:t>了</w:t>
            </w:r>
          </w:p>
        </w:tc>
      </w:tr>
      <w:tr w:rsidR="00695F41" w:rsidRPr="00E403EA" w:rsidTr="002224F7">
        <w:trPr>
          <w:trHeight w:val="270"/>
          <w:jc w:val="center"/>
        </w:trPr>
        <w:tc>
          <w:tcPr>
            <w:tcW w:w="4815" w:type="dxa"/>
            <w:noWrap/>
            <w:hideMark/>
          </w:tcPr>
          <w:p w:rsidR="00695F41" w:rsidRPr="00E403EA" w:rsidRDefault="00AC7B6B" w:rsidP="002224F7">
            <w:pPr>
              <w:jc w:val="left"/>
            </w:pPr>
            <w:r w:rsidRPr="00AC7B6B">
              <w:t>void increaseSendDelay()</w:t>
            </w:r>
          </w:p>
        </w:tc>
        <w:tc>
          <w:tcPr>
            <w:tcW w:w="3481" w:type="dxa"/>
            <w:noWrap/>
            <w:hideMark/>
          </w:tcPr>
          <w:p w:rsidR="00695F41" w:rsidRPr="00E403EA" w:rsidRDefault="00AC7B6B" w:rsidP="002224F7">
            <w:pPr>
              <w:jc w:val="left"/>
            </w:pPr>
            <w:r w:rsidRPr="00AC7B6B">
              <w:rPr>
                <w:rFonts w:hint="eastAsia"/>
              </w:rPr>
              <w:t>递增传输时延</w:t>
            </w:r>
          </w:p>
        </w:tc>
      </w:tr>
      <w:tr w:rsidR="00695F41" w:rsidRPr="00E403EA" w:rsidTr="002224F7">
        <w:trPr>
          <w:trHeight w:val="270"/>
          <w:jc w:val="center"/>
        </w:trPr>
        <w:tc>
          <w:tcPr>
            <w:tcW w:w="4815" w:type="dxa"/>
            <w:noWrap/>
          </w:tcPr>
          <w:p w:rsidR="00695F41" w:rsidRPr="00E403EA" w:rsidRDefault="00AC7B6B" w:rsidP="002224F7">
            <w:pPr>
              <w:jc w:val="left"/>
            </w:pPr>
            <w:r w:rsidRPr="00AC7B6B">
              <w:t>void increaseQueueDelay()</w:t>
            </w:r>
          </w:p>
        </w:tc>
        <w:tc>
          <w:tcPr>
            <w:tcW w:w="3481" w:type="dxa"/>
            <w:noWrap/>
          </w:tcPr>
          <w:p w:rsidR="00695F41" w:rsidRDefault="00AC7B6B" w:rsidP="002224F7">
            <w:pPr>
              <w:jc w:val="left"/>
            </w:pPr>
            <w:r w:rsidRPr="00AC7B6B">
              <w:rPr>
                <w:rFonts w:hint="eastAsia"/>
              </w:rPr>
              <w:t>递增等待时延</w:t>
            </w:r>
          </w:p>
        </w:tc>
      </w:tr>
      <w:tr w:rsidR="00695F41" w:rsidRPr="00E403EA" w:rsidTr="002224F7">
        <w:trPr>
          <w:trHeight w:val="270"/>
          <w:jc w:val="center"/>
        </w:trPr>
        <w:tc>
          <w:tcPr>
            <w:tcW w:w="4815" w:type="dxa"/>
            <w:noWrap/>
          </w:tcPr>
          <w:p w:rsidR="00695F41" w:rsidRPr="00695F41" w:rsidRDefault="00AC7B6B" w:rsidP="002224F7">
            <w:pPr>
              <w:jc w:val="left"/>
            </w:pPr>
            <w:r w:rsidRPr="00AC7B6B">
              <w:t>void reset()</w:t>
            </w:r>
          </w:p>
        </w:tc>
        <w:tc>
          <w:tcPr>
            <w:tcW w:w="3481" w:type="dxa"/>
            <w:noWrap/>
          </w:tcPr>
          <w:p w:rsidR="00695F41" w:rsidRPr="00F84E19" w:rsidRDefault="00AC7B6B" w:rsidP="002224F7">
            <w:pPr>
              <w:jc w:val="left"/>
              <w:rPr>
                <w:rFonts w:hint="eastAsia"/>
              </w:rPr>
            </w:pPr>
            <w:r w:rsidRPr="00AC7B6B">
              <w:rPr>
                <w:rFonts w:hint="eastAsia"/>
              </w:rPr>
              <w:t>重新发送该消息时，重置信息各个状态</w:t>
            </w:r>
          </w:p>
        </w:tc>
      </w:tr>
      <w:tr w:rsidR="00695F41" w:rsidRPr="00E403EA" w:rsidTr="002224F7">
        <w:trPr>
          <w:trHeight w:val="270"/>
          <w:jc w:val="center"/>
        </w:trPr>
        <w:tc>
          <w:tcPr>
            <w:tcW w:w="4815" w:type="dxa"/>
            <w:noWrap/>
          </w:tcPr>
          <w:p w:rsidR="00695F41" w:rsidRPr="00695F41" w:rsidRDefault="00EE6EBE" w:rsidP="002224F7">
            <w:pPr>
              <w:jc w:val="left"/>
            </w:pPr>
            <w:r w:rsidRPr="00EE6EBE">
              <w:t>bool tryAcccess()</w:t>
            </w:r>
          </w:p>
        </w:tc>
        <w:tc>
          <w:tcPr>
            <w:tcW w:w="3481" w:type="dxa"/>
            <w:noWrap/>
          </w:tcPr>
          <w:p w:rsidR="00695F41" w:rsidRPr="00F84E19" w:rsidRDefault="00EE6EBE" w:rsidP="002224F7">
            <w:pPr>
              <w:jc w:val="left"/>
              <w:rPr>
                <w:rFonts w:hint="eastAsia"/>
              </w:rPr>
            </w:pPr>
            <w:r w:rsidRPr="00EE6EBE">
              <w:rPr>
                <w:rFonts w:hint="eastAsia"/>
              </w:rPr>
              <w:t>尝试接入，并更新状态</w:t>
            </w:r>
          </w:p>
        </w:tc>
      </w:tr>
      <w:tr w:rsidR="00695F41" w:rsidRPr="00E403EA" w:rsidTr="002224F7">
        <w:trPr>
          <w:trHeight w:val="270"/>
          <w:jc w:val="center"/>
        </w:trPr>
        <w:tc>
          <w:tcPr>
            <w:tcW w:w="4815" w:type="dxa"/>
            <w:noWrap/>
          </w:tcPr>
          <w:p w:rsidR="00695F41" w:rsidRPr="00695F41" w:rsidRDefault="00EE6EBE" w:rsidP="002224F7">
            <w:pPr>
              <w:jc w:val="left"/>
            </w:pPr>
            <w:r w:rsidRPr="00EE6EBE">
              <w:lastRenderedPageBreak/>
              <w:t>int transimit(int t_TransimitMaxBitNum, double t_Distance);</w:t>
            </w:r>
          </w:p>
        </w:tc>
        <w:tc>
          <w:tcPr>
            <w:tcW w:w="3481" w:type="dxa"/>
            <w:noWrap/>
          </w:tcPr>
          <w:p w:rsidR="00EE6EBE" w:rsidRDefault="00EE6EBE" w:rsidP="00EE6EBE">
            <w:pPr>
              <w:jc w:val="left"/>
            </w:pPr>
            <w:r>
              <w:rPr>
                <w:rFonts w:hint="eastAsia"/>
              </w:rPr>
              <w:t>更新信息状态</w:t>
            </w:r>
          </w:p>
          <w:p w:rsidR="00EE6EBE" w:rsidRDefault="00EE6EBE" w:rsidP="00EE6EBE">
            <w:pPr>
              <w:pStyle w:val="a7"/>
              <w:numPr>
                <w:ilvl w:val="0"/>
                <w:numId w:val="24"/>
              </w:numPr>
              <w:ind w:firstLineChars="0"/>
              <w:jc w:val="left"/>
            </w:pPr>
            <w:r>
              <w:rPr>
                <w:rFonts w:hint="eastAsia"/>
              </w:rPr>
              <w:t>transimitMaxBitNum</w:t>
            </w:r>
            <w:r>
              <w:rPr>
                <w:rFonts w:hint="eastAsia"/>
              </w:rPr>
              <w:t>为本次该时频资源可传输的最大</w:t>
            </w:r>
            <w:r>
              <w:rPr>
                <w:rFonts w:hint="eastAsia"/>
              </w:rPr>
              <w:t>bit</w:t>
            </w:r>
            <w:r>
              <w:rPr>
                <w:rFonts w:hint="eastAsia"/>
              </w:rPr>
              <w:t>数</w:t>
            </w:r>
          </w:p>
          <w:p w:rsidR="00695F41" w:rsidRPr="00F84E19" w:rsidRDefault="00EE6EBE" w:rsidP="00EE6EBE">
            <w:pPr>
              <w:pStyle w:val="a7"/>
              <w:numPr>
                <w:ilvl w:val="0"/>
                <w:numId w:val="24"/>
              </w:numPr>
              <w:ind w:firstLineChars="0"/>
              <w:jc w:val="left"/>
              <w:rPr>
                <w:rFonts w:hint="eastAsia"/>
              </w:rPr>
            </w:pPr>
            <w:r>
              <w:rPr>
                <w:rFonts w:hint="eastAsia"/>
              </w:rPr>
              <w:t>但本次传输的实际</w:t>
            </w:r>
            <w:r>
              <w:rPr>
                <w:rFonts w:hint="eastAsia"/>
              </w:rPr>
              <w:t>bit</w:t>
            </w:r>
            <w:r>
              <w:rPr>
                <w:rFonts w:hint="eastAsia"/>
              </w:rPr>
              <w:t>数可以小于该值，并返回实际传输的</w:t>
            </w:r>
            <w:r>
              <w:rPr>
                <w:rFonts w:hint="eastAsia"/>
              </w:rPr>
              <w:t>bit</w:t>
            </w:r>
            <w:r>
              <w:rPr>
                <w:rFonts w:hint="eastAsia"/>
              </w:rPr>
              <w:t>数量</w:t>
            </w:r>
          </w:p>
        </w:tc>
      </w:tr>
      <w:tr w:rsidR="00695F41" w:rsidRPr="00E403EA" w:rsidTr="002224F7">
        <w:trPr>
          <w:trHeight w:val="270"/>
          <w:jc w:val="center"/>
        </w:trPr>
        <w:tc>
          <w:tcPr>
            <w:tcW w:w="4815" w:type="dxa"/>
            <w:noWrap/>
          </w:tcPr>
          <w:p w:rsidR="00695F41" w:rsidRPr="00695F41" w:rsidRDefault="00EE6EBE" w:rsidP="002224F7">
            <w:pPr>
              <w:jc w:val="left"/>
            </w:pPr>
            <w:r w:rsidRPr="00EE6EBE">
              <w:t>void conflict()</w:t>
            </w:r>
          </w:p>
        </w:tc>
        <w:tc>
          <w:tcPr>
            <w:tcW w:w="3481" w:type="dxa"/>
            <w:noWrap/>
          </w:tcPr>
          <w:p w:rsidR="00695F41" w:rsidRPr="00F84E19" w:rsidRDefault="00EE6EBE" w:rsidP="002224F7">
            <w:pPr>
              <w:jc w:val="left"/>
              <w:rPr>
                <w:rFonts w:hint="eastAsia"/>
              </w:rPr>
            </w:pPr>
            <w:r w:rsidRPr="00EE6EBE">
              <w:rPr>
                <w:rFonts w:hint="eastAsia"/>
              </w:rPr>
              <w:t>冲突之后更新信息状态</w:t>
            </w:r>
          </w:p>
        </w:tc>
      </w:tr>
      <w:tr w:rsidR="00EE6EBE" w:rsidRPr="00EE6EBE" w:rsidTr="002224F7">
        <w:trPr>
          <w:trHeight w:val="270"/>
          <w:jc w:val="center"/>
        </w:trPr>
        <w:tc>
          <w:tcPr>
            <w:tcW w:w="4815" w:type="dxa"/>
            <w:noWrap/>
          </w:tcPr>
          <w:p w:rsidR="00EE6EBE" w:rsidRPr="00EE6EBE" w:rsidRDefault="00EE6EBE" w:rsidP="002224F7">
            <w:pPr>
              <w:jc w:val="left"/>
            </w:pPr>
            <w:r w:rsidRPr="00EE6EBE">
              <w:t>void packetLoss(double t_Distance)</w:t>
            </w:r>
          </w:p>
        </w:tc>
        <w:tc>
          <w:tcPr>
            <w:tcW w:w="3481" w:type="dxa"/>
            <w:noWrap/>
          </w:tcPr>
          <w:p w:rsidR="00EE6EBE" w:rsidRPr="00EE6EBE" w:rsidRDefault="00EE6EBE" w:rsidP="00EE6EBE">
            <w:pPr>
              <w:jc w:val="left"/>
              <w:rPr>
                <w:rFonts w:hint="eastAsia"/>
              </w:rPr>
            </w:pPr>
            <w:r w:rsidRPr="00EE6EBE">
              <w:rPr>
                <w:rFonts w:hint="eastAsia"/>
              </w:rPr>
              <w:t>当前传输的包发生丢包的状态更新</w:t>
            </w:r>
          </w:p>
        </w:tc>
      </w:tr>
      <w:tr w:rsidR="00EE6EBE" w:rsidRPr="00EE6EBE" w:rsidTr="002224F7">
        <w:trPr>
          <w:trHeight w:val="270"/>
          <w:jc w:val="center"/>
        </w:trPr>
        <w:tc>
          <w:tcPr>
            <w:tcW w:w="4815" w:type="dxa"/>
            <w:noWrap/>
          </w:tcPr>
          <w:p w:rsidR="00EE6EBE" w:rsidRPr="00EE6EBE" w:rsidRDefault="00EE6EBE" w:rsidP="002224F7">
            <w:pPr>
              <w:jc w:val="left"/>
            </w:pPr>
            <w:r w:rsidRPr="00EE6EBE">
              <w:t>std::string toString()</w:t>
            </w:r>
          </w:p>
        </w:tc>
        <w:tc>
          <w:tcPr>
            <w:tcW w:w="3481" w:type="dxa"/>
            <w:noWrap/>
          </w:tcPr>
          <w:p w:rsidR="00EE6EBE" w:rsidRPr="00EE6EBE" w:rsidRDefault="00EE6EBE" w:rsidP="00EE6EBE">
            <w:pPr>
              <w:jc w:val="left"/>
              <w:rPr>
                <w:rFonts w:hint="eastAsia"/>
              </w:rPr>
            </w:pPr>
            <w:r w:rsidRPr="00EE6EBE">
              <w:rPr>
                <w:rFonts w:hint="eastAsia"/>
              </w:rPr>
              <w:t>生成格式化的字符串</w:t>
            </w:r>
          </w:p>
        </w:tc>
      </w:tr>
      <w:tr w:rsidR="00EE6EBE" w:rsidRPr="00EE6EBE" w:rsidTr="002224F7">
        <w:trPr>
          <w:trHeight w:val="270"/>
          <w:jc w:val="center"/>
        </w:trPr>
        <w:tc>
          <w:tcPr>
            <w:tcW w:w="4815" w:type="dxa"/>
            <w:noWrap/>
          </w:tcPr>
          <w:p w:rsidR="00EE6EBE" w:rsidRPr="00EE6EBE" w:rsidRDefault="00EE6EBE" w:rsidP="002224F7">
            <w:pPr>
              <w:jc w:val="left"/>
            </w:pPr>
            <w:r w:rsidRPr="00EE6EBE">
              <w:t>std::string toLogString(int t_NumTab)</w:t>
            </w:r>
          </w:p>
        </w:tc>
        <w:tc>
          <w:tcPr>
            <w:tcW w:w="3481" w:type="dxa"/>
            <w:noWrap/>
          </w:tcPr>
          <w:p w:rsidR="00EE6EBE" w:rsidRPr="00EE6EBE" w:rsidRDefault="00EE6EBE" w:rsidP="00EE6EBE">
            <w:pPr>
              <w:jc w:val="left"/>
              <w:rPr>
                <w:rFonts w:hint="eastAsia"/>
              </w:rPr>
            </w:pPr>
            <w:r w:rsidRPr="00EE6EBE">
              <w:rPr>
                <w:rFonts w:hint="eastAsia"/>
              </w:rPr>
              <w:t>生成用于日志输出的格式化的字符串</w:t>
            </w:r>
          </w:p>
        </w:tc>
      </w:tr>
      <w:tr w:rsidR="00EE6EBE" w:rsidRPr="00EE6EBE" w:rsidTr="002224F7">
        <w:trPr>
          <w:trHeight w:val="270"/>
          <w:jc w:val="center"/>
        </w:trPr>
        <w:tc>
          <w:tcPr>
            <w:tcW w:w="4815" w:type="dxa"/>
            <w:noWrap/>
          </w:tcPr>
          <w:p w:rsidR="00EE6EBE" w:rsidRPr="00EE6EBE" w:rsidRDefault="00EE6EBE" w:rsidP="002224F7">
            <w:pPr>
              <w:jc w:val="left"/>
            </w:pPr>
            <w:r w:rsidRPr="00EE6EBE">
              <w:t>void addEventLog(int t_TTI, EventLogType t_EventLogType, int t_FromRSUId, int t_FromClusterIdx, int t_FromPatternIdx, int t_ToRSUId, int t_ToClusterIdx, int t_ToPatternIdx, std::string t_Description)</w:t>
            </w:r>
          </w:p>
        </w:tc>
        <w:tc>
          <w:tcPr>
            <w:tcW w:w="3481" w:type="dxa"/>
            <w:noWrap/>
          </w:tcPr>
          <w:p w:rsidR="00EE6EBE" w:rsidRPr="00EE6EBE" w:rsidRDefault="00EE6EBE" w:rsidP="00EE6EBE">
            <w:pPr>
              <w:jc w:val="left"/>
              <w:rPr>
                <w:rFonts w:hint="eastAsia"/>
              </w:rPr>
            </w:pPr>
            <w:r w:rsidRPr="00EE6EBE">
              <w:rPr>
                <w:rFonts w:hint="eastAsia"/>
              </w:rPr>
              <w:t>添加日志</w:t>
            </w:r>
          </w:p>
        </w:tc>
      </w:tr>
    </w:tbl>
    <w:p w:rsidR="00695F41" w:rsidRPr="00695F41" w:rsidRDefault="00695F41" w:rsidP="00695F41">
      <w:pPr>
        <w:rPr>
          <w:rFonts w:hint="eastAsia"/>
        </w:rPr>
      </w:pPr>
    </w:p>
    <w:p w:rsidR="005E6E42" w:rsidRDefault="005E6E42" w:rsidP="00D44223">
      <w:pPr>
        <w:pStyle w:val="aa"/>
        <w:jc w:val="center"/>
        <w:rPr>
          <w:rFonts w:hint="eastAsia"/>
        </w:rPr>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B53AC7">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sidR="00B53AC7">
        <w:rPr>
          <w:noProof/>
        </w:rPr>
        <w:t>3</w:t>
      </w:r>
      <w:r>
        <w:fldChar w:fldCharType="end"/>
      </w:r>
      <w:r>
        <w:t xml:space="preserve"> TMC</w:t>
      </w:r>
      <w:r>
        <w:rPr>
          <w:rFonts w:hint="eastAsia"/>
        </w:rPr>
        <w:t>数据</w:t>
      </w:r>
      <w:r>
        <w:t>成员表</w:t>
      </w:r>
    </w:p>
    <w:tbl>
      <w:tblPr>
        <w:tblStyle w:val="ae"/>
        <w:tblW w:w="8296" w:type="dxa"/>
        <w:jc w:val="center"/>
        <w:tblLook w:val="04A0" w:firstRow="1" w:lastRow="0" w:firstColumn="1" w:lastColumn="0" w:noHBand="0" w:noVBand="1"/>
      </w:tblPr>
      <w:tblGrid>
        <w:gridCol w:w="4815"/>
        <w:gridCol w:w="3481"/>
      </w:tblGrid>
      <w:tr w:rsidR="005E6E42" w:rsidRPr="00E403EA" w:rsidTr="002224F7">
        <w:trPr>
          <w:trHeight w:val="270"/>
          <w:jc w:val="center"/>
        </w:trPr>
        <w:tc>
          <w:tcPr>
            <w:tcW w:w="4815" w:type="dxa"/>
            <w:noWrap/>
            <w:hideMark/>
          </w:tcPr>
          <w:p w:rsidR="005E6E42" w:rsidRPr="00E403EA" w:rsidRDefault="005E6E42" w:rsidP="002224F7">
            <w:pPr>
              <w:jc w:val="center"/>
            </w:pPr>
            <w:r>
              <w:rPr>
                <w:rFonts w:hint="eastAsia"/>
              </w:rPr>
              <w:t>数据成员</w:t>
            </w:r>
          </w:p>
        </w:tc>
        <w:tc>
          <w:tcPr>
            <w:tcW w:w="3481" w:type="dxa"/>
            <w:noWrap/>
            <w:hideMark/>
          </w:tcPr>
          <w:p w:rsidR="005E6E42" w:rsidRPr="00E403EA" w:rsidRDefault="005E6E42" w:rsidP="002224F7">
            <w:pPr>
              <w:jc w:val="center"/>
            </w:pPr>
            <w:r>
              <w:rPr>
                <w:rFonts w:hint="eastAsia"/>
              </w:rPr>
              <w:t>含义</w:t>
            </w:r>
          </w:p>
        </w:tc>
      </w:tr>
      <w:tr w:rsidR="005E6E42" w:rsidRPr="00E403EA" w:rsidTr="002224F7">
        <w:trPr>
          <w:trHeight w:val="270"/>
          <w:jc w:val="center"/>
        </w:trPr>
        <w:tc>
          <w:tcPr>
            <w:tcW w:w="4815" w:type="dxa"/>
            <w:noWrap/>
            <w:hideMark/>
          </w:tcPr>
          <w:p w:rsidR="005E6E42" w:rsidRPr="00E403EA" w:rsidRDefault="005E6E42" w:rsidP="002224F7">
            <w:pPr>
              <w:jc w:val="left"/>
            </w:pPr>
            <w:r>
              <w:t>System* m_Context</w:t>
            </w:r>
          </w:p>
        </w:tc>
        <w:tc>
          <w:tcPr>
            <w:tcW w:w="3481" w:type="dxa"/>
            <w:noWrap/>
            <w:hideMark/>
          </w:tcPr>
          <w:p w:rsidR="005E6E42" w:rsidRPr="00E403EA" w:rsidRDefault="005E6E42" w:rsidP="002224F7">
            <w:pPr>
              <w:jc w:val="left"/>
            </w:pPr>
            <w:r>
              <w:rPr>
                <w:rFonts w:hint="eastAsia"/>
              </w:rPr>
              <w:t>指向</w:t>
            </w:r>
            <w:r>
              <w:rPr>
                <w:rFonts w:hint="eastAsia"/>
              </w:rPr>
              <w:t>System</w:t>
            </w:r>
            <w:r w:rsidRPr="00C5730E">
              <w:rPr>
                <w:rFonts w:hint="eastAsia"/>
              </w:rPr>
              <w:t>的指针</w:t>
            </w:r>
          </w:p>
        </w:tc>
      </w:tr>
      <w:tr w:rsidR="005E6E42" w:rsidRPr="00E403EA" w:rsidTr="002224F7">
        <w:trPr>
          <w:trHeight w:val="270"/>
          <w:jc w:val="center"/>
        </w:trPr>
        <w:tc>
          <w:tcPr>
            <w:tcW w:w="4815" w:type="dxa"/>
            <w:noWrap/>
            <w:hideMark/>
          </w:tcPr>
          <w:p w:rsidR="005E6E42" w:rsidRPr="00E403EA" w:rsidRDefault="00962595" w:rsidP="002224F7">
            <w:pPr>
              <w:jc w:val="left"/>
            </w:pPr>
            <w:r w:rsidRPr="00962595">
              <w:t>TMC_RSU** m_RSUAry</w:t>
            </w:r>
          </w:p>
        </w:tc>
        <w:tc>
          <w:tcPr>
            <w:tcW w:w="3481" w:type="dxa"/>
            <w:noWrap/>
            <w:hideMark/>
          </w:tcPr>
          <w:p w:rsidR="005E6E42" w:rsidRPr="00E403EA" w:rsidRDefault="00B8655C" w:rsidP="002224F7">
            <w:pPr>
              <w:jc w:val="left"/>
            </w:pPr>
            <w:r w:rsidRPr="00B8655C">
              <w:rPr>
                <w:rFonts w:hint="eastAsia"/>
              </w:rPr>
              <w:t>TMC</w:t>
            </w:r>
            <w:r w:rsidRPr="00B8655C">
              <w:rPr>
                <w:rFonts w:hint="eastAsia"/>
              </w:rPr>
              <w:t>视图下的</w:t>
            </w:r>
            <w:r w:rsidRPr="00B8655C">
              <w:rPr>
                <w:rFonts w:hint="eastAsia"/>
              </w:rPr>
              <w:t>RSU</w:t>
            </w:r>
            <w:r w:rsidRPr="00B8655C">
              <w:rPr>
                <w:rFonts w:hint="eastAsia"/>
              </w:rPr>
              <w:t>容器</w:t>
            </w:r>
          </w:p>
        </w:tc>
      </w:tr>
      <w:tr w:rsidR="005E6E42" w:rsidRPr="00E403EA" w:rsidTr="002224F7">
        <w:trPr>
          <w:trHeight w:val="270"/>
          <w:jc w:val="center"/>
        </w:trPr>
        <w:tc>
          <w:tcPr>
            <w:tcW w:w="4815" w:type="dxa"/>
            <w:noWrap/>
          </w:tcPr>
          <w:p w:rsidR="005E6E42" w:rsidRPr="00E403EA" w:rsidRDefault="00962595" w:rsidP="002224F7">
            <w:pPr>
              <w:jc w:val="left"/>
            </w:pPr>
            <w:r w:rsidRPr="00962595">
              <w:t>TMC_VeUE** m_VeUEAry</w:t>
            </w:r>
          </w:p>
        </w:tc>
        <w:tc>
          <w:tcPr>
            <w:tcW w:w="3481" w:type="dxa"/>
            <w:noWrap/>
          </w:tcPr>
          <w:p w:rsidR="005E6E42" w:rsidRDefault="00B8655C" w:rsidP="002224F7">
            <w:pPr>
              <w:jc w:val="left"/>
            </w:pPr>
            <w:r w:rsidRPr="00B8655C">
              <w:rPr>
                <w:rFonts w:hint="eastAsia"/>
              </w:rPr>
              <w:t>TMC</w:t>
            </w:r>
            <w:r w:rsidRPr="00B8655C">
              <w:rPr>
                <w:rFonts w:hint="eastAsia"/>
              </w:rPr>
              <w:t>视图下的</w:t>
            </w:r>
            <w:r w:rsidRPr="00B8655C">
              <w:rPr>
                <w:rFonts w:hint="eastAsia"/>
              </w:rPr>
              <w:t>VeUE</w:t>
            </w:r>
            <w:r w:rsidRPr="00B8655C">
              <w:rPr>
                <w:rFonts w:hint="eastAsia"/>
              </w:rPr>
              <w:t>容器</w:t>
            </w:r>
          </w:p>
        </w:tc>
      </w:tr>
      <w:tr w:rsidR="00962595" w:rsidRPr="00E403EA" w:rsidTr="002224F7">
        <w:trPr>
          <w:trHeight w:val="270"/>
          <w:jc w:val="center"/>
        </w:trPr>
        <w:tc>
          <w:tcPr>
            <w:tcW w:w="4815" w:type="dxa"/>
            <w:noWrap/>
          </w:tcPr>
          <w:p w:rsidR="00962595" w:rsidRPr="00962595" w:rsidRDefault="00962595" w:rsidP="002224F7">
            <w:pPr>
              <w:jc w:val="left"/>
            </w:pPr>
            <w:r w:rsidRPr="00962595">
              <w:t>std::vector&lt;Event&gt; m_EventVec</w:t>
            </w:r>
          </w:p>
        </w:tc>
        <w:tc>
          <w:tcPr>
            <w:tcW w:w="3481" w:type="dxa"/>
            <w:noWrap/>
          </w:tcPr>
          <w:p w:rsidR="00962595" w:rsidRPr="00CA2232" w:rsidRDefault="00B8655C" w:rsidP="002224F7">
            <w:pPr>
              <w:jc w:val="left"/>
              <w:rPr>
                <w:rFonts w:hint="eastAsia"/>
              </w:rPr>
            </w:pPr>
            <w:r w:rsidRPr="00B8655C">
              <w:rPr>
                <w:rFonts w:hint="eastAsia"/>
              </w:rPr>
              <w:t>事件容器，下标代表事件</w:t>
            </w:r>
            <w:r w:rsidRPr="00B8655C">
              <w:rPr>
                <w:rFonts w:hint="eastAsia"/>
              </w:rPr>
              <w:t>ID</w:t>
            </w:r>
          </w:p>
        </w:tc>
      </w:tr>
      <w:tr w:rsidR="00962595" w:rsidRPr="00E403EA" w:rsidTr="002224F7">
        <w:trPr>
          <w:trHeight w:val="270"/>
          <w:jc w:val="center"/>
        </w:trPr>
        <w:tc>
          <w:tcPr>
            <w:tcW w:w="4815" w:type="dxa"/>
            <w:noWrap/>
          </w:tcPr>
          <w:p w:rsidR="00962595" w:rsidRPr="00962595" w:rsidRDefault="00962595" w:rsidP="002224F7">
            <w:pPr>
              <w:jc w:val="left"/>
            </w:pPr>
            <w:r w:rsidRPr="00962595">
              <w:t>std::vector&lt;std::list&lt;int&gt;&gt; m_EventTTIList</w:t>
            </w:r>
          </w:p>
        </w:tc>
        <w:tc>
          <w:tcPr>
            <w:tcW w:w="3481" w:type="dxa"/>
            <w:noWrap/>
          </w:tcPr>
          <w:p w:rsidR="00962595" w:rsidRDefault="00962595" w:rsidP="00962595">
            <w:pPr>
              <w:jc w:val="left"/>
              <w:rPr>
                <w:rFonts w:hint="eastAsia"/>
              </w:rPr>
            </w:pPr>
            <w:r>
              <w:rPr>
                <w:rFonts w:hint="eastAsia"/>
              </w:rPr>
              <w:t>以</w:t>
            </w:r>
            <w:r>
              <w:rPr>
                <w:rFonts w:hint="eastAsia"/>
              </w:rPr>
              <w:t>TTI</w:t>
            </w:r>
            <w:r>
              <w:rPr>
                <w:rFonts w:hint="eastAsia"/>
              </w:rPr>
              <w:t>为下标的事件容器</w:t>
            </w:r>
          </w:p>
          <w:p w:rsidR="00962595" w:rsidRDefault="00962595" w:rsidP="00962595">
            <w:pPr>
              <w:pStyle w:val="a7"/>
              <w:numPr>
                <w:ilvl w:val="0"/>
                <w:numId w:val="20"/>
              </w:numPr>
              <w:ind w:firstLineChars="0"/>
              <w:jc w:val="left"/>
              <w:rPr>
                <w:rFonts w:hint="eastAsia"/>
              </w:rPr>
            </w:pPr>
            <w:r>
              <w:rPr>
                <w:rFonts w:hint="eastAsia"/>
              </w:rPr>
              <w:t>事件触发链表，</w:t>
            </w:r>
            <w:r>
              <w:rPr>
                <w:rFonts w:hint="eastAsia"/>
              </w:rPr>
              <w:t>m_EventTTIList[i]</w:t>
            </w:r>
            <w:r>
              <w:rPr>
                <w:rFonts w:hint="eastAsia"/>
              </w:rPr>
              <w:t>代表第</w:t>
            </w:r>
            <w:r>
              <w:rPr>
                <w:rFonts w:hint="eastAsia"/>
              </w:rPr>
              <w:t>i</w:t>
            </w:r>
            <w:r>
              <w:rPr>
                <w:rFonts w:hint="eastAsia"/>
              </w:rPr>
              <w:t>个</w:t>
            </w:r>
            <w:r>
              <w:rPr>
                <w:rFonts w:hint="eastAsia"/>
              </w:rPr>
              <w:t>TTI</w:t>
            </w:r>
            <w:r>
              <w:rPr>
                <w:rFonts w:hint="eastAsia"/>
              </w:rPr>
              <w:t>的事件表</w:t>
            </w:r>
          </w:p>
          <w:p w:rsidR="00962595" w:rsidRPr="00CA2232" w:rsidRDefault="00962595" w:rsidP="00962595">
            <w:pPr>
              <w:jc w:val="left"/>
              <w:rPr>
                <w:rFonts w:hint="eastAsia"/>
              </w:rPr>
            </w:pPr>
            <w:r>
              <w:lastRenderedPageBreak/>
              <w:tab/>
              <w:t>*/</w:t>
            </w:r>
          </w:p>
        </w:tc>
      </w:tr>
      <w:tr w:rsidR="00962595" w:rsidRPr="00E403EA" w:rsidTr="002224F7">
        <w:trPr>
          <w:trHeight w:val="270"/>
          <w:jc w:val="center"/>
        </w:trPr>
        <w:tc>
          <w:tcPr>
            <w:tcW w:w="4815" w:type="dxa"/>
            <w:noWrap/>
          </w:tcPr>
          <w:p w:rsidR="00962595" w:rsidRPr="00962595" w:rsidRDefault="00962595" w:rsidP="002224F7">
            <w:pPr>
              <w:jc w:val="left"/>
            </w:pPr>
            <w:r w:rsidRPr="00962595">
              <w:lastRenderedPageBreak/>
              <w:t>std::vector&lt;std::list&lt;int&gt;&gt; m_EergencyVeUEIdListOfTriggerTTI</w:t>
            </w:r>
          </w:p>
        </w:tc>
        <w:tc>
          <w:tcPr>
            <w:tcW w:w="3481" w:type="dxa"/>
            <w:noWrap/>
          </w:tcPr>
          <w:p w:rsidR="00962595" w:rsidRDefault="00962595" w:rsidP="00962595">
            <w:pPr>
              <w:jc w:val="left"/>
              <w:rPr>
                <w:rFonts w:hint="eastAsia"/>
              </w:rPr>
            </w:pPr>
            <w:r>
              <w:rPr>
                <w:rFonts w:hint="eastAsia"/>
              </w:rPr>
              <w:t>紧急事件触发列表</w:t>
            </w:r>
          </w:p>
          <w:p w:rsidR="00962595" w:rsidRDefault="00962595" w:rsidP="00962595">
            <w:pPr>
              <w:pStyle w:val="a7"/>
              <w:numPr>
                <w:ilvl w:val="0"/>
                <w:numId w:val="19"/>
              </w:numPr>
              <w:ind w:firstLineChars="0"/>
              <w:jc w:val="left"/>
            </w:pPr>
            <w:r>
              <w:rPr>
                <w:rFonts w:hint="eastAsia"/>
              </w:rPr>
              <w:t>外层下标代表</w:t>
            </w:r>
            <w:r>
              <w:rPr>
                <w:rFonts w:hint="eastAsia"/>
              </w:rPr>
              <w:t>TTI</w:t>
            </w:r>
          </w:p>
          <w:p w:rsidR="00962595" w:rsidRPr="00CA2232" w:rsidRDefault="00962595" w:rsidP="00962595">
            <w:pPr>
              <w:pStyle w:val="a7"/>
              <w:numPr>
                <w:ilvl w:val="0"/>
                <w:numId w:val="19"/>
              </w:numPr>
              <w:ind w:firstLineChars="0"/>
              <w:jc w:val="left"/>
              <w:rPr>
                <w:rFonts w:hint="eastAsia"/>
              </w:rPr>
            </w:pPr>
            <w:r>
              <w:rPr>
                <w:rFonts w:hint="eastAsia"/>
              </w:rPr>
              <w:t>内层</w:t>
            </w:r>
            <w:r>
              <w:rPr>
                <w:rFonts w:hint="eastAsia"/>
              </w:rPr>
              <w:t>list</w:t>
            </w:r>
            <w:r>
              <w:rPr>
                <w:rFonts w:hint="eastAsia"/>
              </w:rPr>
              <w:t>存放对应</w:t>
            </w:r>
            <w:r>
              <w:rPr>
                <w:rFonts w:hint="eastAsia"/>
              </w:rPr>
              <w:t>TTI</w:t>
            </w:r>
            <w:r>
              <w:rPr>
                <w:rFonts w:hint="eastAsia"/>
              </w:rPr>
              <w:t>触发紧急事件的车辆</w:t>
            </w:r>
            <w:r>
              <w:rPr>
                <w:rFonts w:hint="eastAsia"/>
              </w:rPr>
              <w:t>Id</w:t>
            </w:r>
          </w:p>
        </w:tc>
      </w:tr>
      <w:tr w:rsidR="00962595" w:rsidRPr="00E403EA" w:rsidTr="002224F7">
        <w:trPr>
          <w:trHeight w:val="270"/>
          <w:jc w:val="center"/>
        </w:trPr>
        <w:tc>
          <w:tcPr>
            <w:tcW w:w="4815" w:type="dxa"/>
            <w:noWrap/>
          </w:tcPr>
          <w:p w:rsidR="00962595" w:rsidRPr="00962595" w:rsidRDefault="00962595" w:rsidP="002224F7">
            <w:pPr>
              <w:jc w:val="left"/>
            </w:pPr>
            <w:r w:rsidRPr="00962595">
              <w:t>std::vector&lt;std::list&lt;int&gt;&gt; m_DataVeUEIdListOfTriggerTTI</w:t>
            </w:r>
          </w:p>
        </w:tc>
        <w:tc>
          <w:tcPr>
            <w:tcW w:w="3481" w:type="dxa"/>
            <w:noWrap/>
          </w:tcPr>
          <w:p w:rsidR="00962595" w:rsidRDefault="00962595" w:rsidP="00962595">
            <w:pPr>
              <w:jc w:val="left"/>
              <w:rPr>
                <w:rFonts w:hint="eastAsia"/>
              </w:rPr>
            </w:pPr>
            <w:r>
              <w:rPr>
                <w:rFonts w:hint="eastAsia"/>
              </w:rPr>
              <w:t>数据事件触发列表</w:t>
            </w:r>
          </w:p>
          <w:p w:rsidR="00962595" w:rsidRDefault="00962595" w:rsidP="00962595">
            <w:pPr>
              <w:pStyle w:val="a7"/>
              <w:numPr>
                <w:ilvl w:val="0"/>
                <w:numId w:val="18"/>
              </w:numPr>
              <w:ind w:firstLineChars="0"/>
              <w:jc w:val="left"/>
            </w:pPr>
            <w:r>
              <w:rPr>
                <w:rFonts w:hint="eastAsia"/>
              </w:rPr>
              <w:t>外层下标代表</w:t>
            </w:r>
            <w:r>
              <w:rPr>
                <w:rFonts w:hint="eastAsia"/>
              </w:rPr>
              <w:t>TTI</w:t>
            </w:r>
          </w:p>
          <w:p w:rsidR="00962595" w:rsidRPr="00CA2232" w:rsidRDefault="00962595" w:rsidP="00962595">
            <w:pPr>
              <w:pStyle w:val="a7"/>
              <w:numPr>
                <w:ilvl w:val="0"/>
                <w:numId w:val="18"/>
              </w:numPr>
              <w:ind w:firstLineChars="0"/>
              <w:jc w:val="left"/>
              <w:rPr>
                <w:rFonts w:hint="eastAsia"/>
              </w:rPr>
            </w:pPr>
            <w:r>
              <w:rPr>
                <w:rFonts w:hint="eastAsia"/>
              </w:rPr>
              <w:t>内层</w:t>
            </w:r>
            <w:r>
              <w:rPr>
                <w:rFonts w:hint="eastAsia"/>
              </w:rPr>
              <w:t>list</w:t>
            </w:r>
            <w:r>
              <w:rPr>
                <w:rFonts w:hint="eastAsia"/>
              </w:rPr>
              <w:t>存放对应</w:t>
            </w:r>
            <w:r>
              <w:rPr>
                <w:rFonts w:hint="eastAsia"/>
              </w:rPr>
              <w:t>TTI</w:t>
            </w:r>
            <w:r>
              <w:rPr>
                <w:rFonts w:hint="eastAsia"/>
              </w:rPr>
              <w:t>触发数据事件的车辆</w:t>
            </w:r>
            <w:r>
              <w:rPr>
                <w:rFonts w:hint="eastAsia"/>
              </w:rPr>
              <w:t>Id</w:t>
            </w:r>
          </w:p>
        </w:tc>
      </w:tr>
      <w:tr w:rsidR="00962595" w:rsidRPr="00E403EA" w:rsidTr="002224F7">
        <w:trPr>
          <w:trHeight w:val="270"/>
          <w:jc w:val="center"/>
        </w:trPr>
        <w:tc>
          <w:tcPr>
            <w:tcW w:w="4815" w:type="dxa"/>
            <w:noWrap/>
          </w:tcPr>
          <w:p w:rsidR="00962595" w:rsidRPr="00962595" w:rsidRDefault="00962595" w:rsidP="002224F7">
            <w:pPr>
              <w:jc w:val="left"/>
            </w:pPr>
            <w:r w:rsidRPr="00962595">
              <w:t>std::vector&lt;std::vector&lt;int&gt;&gt; m_TTIRSUThroughput</w:t>
            </w:r>
          </w:p>
        </w:tc>
        <w:tc>
          <w:tcPr>
            <w:tcW w:w="3481" w:type="dxa"/>
            <w:noWrap/>
          </w:tcPr>
          <w:p w:rsidR="00962595" w:rsidRDefault="00962595" w:rsidP="00962595">
            <w:pPr>
              <w:jc w:val="left"/>
              <w:rPr>
                <w:rFonts w:hint="eastAsia"/>
              </w:rPr>
            </w:pPr>
            <w:r>
              <w:rPr>
                <w:rFonts w:hint="eastAsia"/>
              </w:rPr>
              <w:t>吞吐率</w:t>
            </w:r>
          </w:p>
          <w:p w:rsidR="00962595" w:rsidRPr="00CA2232" w:rsidRDefault="00962595" w:rsidP="00962595">
            <w:pPr>
              <w:jc w:val="left"/>
              <w:rPr>
                <w:rFonts w:hint="eastAsia"/>
              </w:rPr>
            </w:pPr>
            <w:r>
              <w:rPr>
                <w:rFonts w:hint="eastAsia"/>
              </w:rPr>
              <w:t>外层下标为</w:t>
            </w:r>
            <w:r>
              <w:rPr>
                <w:rFonts w:hint="eastAsia"/>
              </w:rPr>
              <w:t>TTI</w:t>
            </w:r>
            <w:r>
              <w:rPr>
                <w:rFonts w:hint="eastAsia"/>
              </w:rPr>
              <w:t>，内层下标为</w:t>
            </w:r>
            <w:r>
              <w:rPr>
                <w:rFonts w:hint="eastAsia"/>
              </w:rPr>
              <w:t>RSUId</w:t>
            </w:r>
          </w:p>
        </w:tc>
      </w:tr>
      <w:tr w:rsidR="00962595" w:rsidRPr="00E403EA" w:rsidTr="002224F7">
        <w:trPr>
          <w:trHeight w:val="270"/>
          <w:jc w:val="center"/>
        </w:trPr>
        <w:tc>
          <w:tcPr>
            <w:tcW w:w="4815" w:type="dxa"/>
            <w:noWrap/>
          </w:tcPr>
          <w:p w:rsidR="00962595" w:rsidRPr="00962595" w:rsidRDefault="00962595" w:rsidP="002224F7">
            <w:pPr>
              <w:jc w:val="left"/>
            </w:pPr>
            <w:r w:rsidRPr="00962595">
              <w:t>std::vector&lt;int&gt; m_VeUEEmergencyNum</w:t>
            </w:r>
          </w:p>
        </w:tc>
        <w:tc>
          <w:tcPr>
            <w:tcW w:w="3481" w:type="dxa"/>
            <w:noWrap/>
          </w:tcPr>
          <w:p w:rsidR="00962595" w:rsidRDefault="00962595" w:rsidP="00962595">
            <w:pPr>
              <w:jc w:val="left"/>
              <w:rPr>
                <w:rFonts w:hint="eastAsia"/>
              </w:rPr>
            </w:pPr>
            <w:r>
              <w:rPr>
                <w:rFonts w:hint="eastAsia"/>
              </w:rPr>
              <w:t>每辆车紧急事件触发的次数</w:t>
            </w:r>
          </w:p>
          <w:p w:rsidR="00962595" w:rsidRPr="00CA2232" w:rsidRDefault="00962595" w:rsidP="00962595">
            <w:pPr>
              <w:jc w:val="left"/>
              <w:rPr>
                <w:rFonts w:hint="eastAsia"/>
              </w:rPr>
            </w:pPr>
            <w:r>
              <w:rPr>
                <w:rFonts w:hint="eastAsia"/>
              </w:rPr>
              <w:t>用于验证泊松分布，仿真中并无用处</w:t>
            </w:r>
          </w:p>
        </w:tc>
      </w:tr>
      <w:tr w:rsidR="00962595" w:rsidRPr="00E403EA" w:rsidTr="002224F7">
        <w:trPr>
          <w:trHeight w:val="270"/>
          <w:jc w:val="center"/>
        </w:trPr>
        <w:tc>
          <w:tcPr>
            <w:tcW w:w="4815" w:type="dxa"/>
            <w:noWrap/>
          </w:tcPr>
          <w:p w:rsidR="00962595" w:rsidRPr="00962595" w:rsidRDefault="00962595" w:rsidP="002224F7">
            <w:pPr>
              <w:jc w:val="left"/>
            </w:pPr>
            <w:r w:rsidRPr="00962595">
              <w:t>std::vector&lt;int&gt; m_VeUEDataNum</w:t>
            </w:r>
          </w:p>
        </w:tc>
        <w:tc>
          <w:tcPr>
            <w:tcW w:w="3481" w:type="dxa"/>
            <w:noWrap/>
          </w:tcPr>
          <w:p w:rsidR="00962595" w:rsidRDefault="00962595" w:rsidP="00962595">
            <w:pPr>
              <w:jc w:val="left"/>
              <w:rPr>
                <w:rFonts w:hint="eastAsia"/>
              </w:rPr>
            </w:pPr>
            <w:r>
              <w:rPr>
                <w:rFonts w:hint="eastAsia"/>
              </w:rPr>
              <w:t>每辆车数据业务事件触发的次数</w:t>
            </w:r>
          </w:p>
          <w:p w:rsidR="00962595" w:rsidRPr="00CA2232" w:rsidRDefault="00962595" w:rsidP="00962595">
            <w:pPr>
              <w:jc w:val="left"/>
              <w:rPr>
                <w:rFonts w:hint="eastAsia"/>
              </w:rPr>
            </w:pPr>
            <w:r>
              <w:rPr>
                <w:rFonts w:hint="eastAsia"/>
              </w:rPr>
              <w:t>用于验证泊松分布，仿真中并无用处</w:t>
            </w:r>
          </w:p>
        </w:tc>
      </w:tr>
      <w:tr w:rsidR="00962595" w:rsidRPr="00E403EA" w:rsidTr="002224F7">
        <w:trPr>
          <w:trHeight w:val="270"/>
          <w:jc w:val="center"/>
        </w:trPr>
        <w:tc>
          <w:tcPr>
            <w:tcW w:w="4815" w:type="dxa"/>
            <w:noWrap/>
          </w:tcPr>
          <w:p w:rsidR="00962595" w:rsidRPr="00962595" w:rsidRDefault="00962595" w:rsidP="002224F7">
            <w:pPr>
              <w:jc w:val="left"/>
            </w:pPr>
            <w:r w:rsidRPr="00962595">
              <w:t>std::vector&lt;int&gt; m_TransimitSucceedEventNumPerEventType</w:t>
            </w:r>
          </w:p>
        </w:tc>
        <w:tc>
          <w:tcPr>
            <w:tcW w:w="3481" w:type="dxa"/>
            <w:noWrap/>
          </w:tcPr>
          <w:p w:rsidR="00962595" w:rsidRDefault="00962595" w:rsidP="00962595">
            <w:pPr>
              <w:jc w:val="left"/>
            </w:pPr>
            <w:r>
              <w:rPr>
                <w:rFonts w:hint="eastAsia"/>
              </w:rPr>
              <w:t>每类事件成功传输的数目</w:t>
            </w:r>
          </w:p>
          <w:p w:rsidR="00962595" w:rsidRPr="00CA2232" w:rsidRDefault="00962595" w:rsidP="00962595">
            <w:pPr>
              <w:jc w:val="left"/>
              <w:rPr>
                <w:rFonts w:hint="eastAsia"/>
              </w:rPr>
            </w:pPr>
            <w:r>
              <w:rPr>
                <w:rFonts w:hint="eastAsia"/>
              </w:rPr>
              <w:t>外层下标为事件种类</w:t>
            </w:r>
          </w:p>
        </w:tc>
      </w:tr>
      <w:tr w:rsidR="00962595" w:rsidRPr="00E403EA" w:rsidTr="002224F7">
        <w:trPr>
          <w:trHeight w:val="270"/>
          <w:jc w:val="center"/>
        </w:trPr>
        <w:tc>
          <w:tcPr>
            <w:tcW w:w="4815" w:type="dxa"/>
            <w:noWrap/>
          </w:tcPr>
          <w:p w:rsidR="00962595" w:rsidRDefault="00962595" w:rsidP="002224F7">
            <w:pPr>
              <w:jc w:val="left"/>
            </w:pPr>
            <w:r w:rsidRPr="00962595">
              <w:t>std::ofstream m_FileEventLogInfo;</w:t>
            </w:r>
          </w:p>
          <w:p w:rsidR="00962595" w:rsidRDefault="00962595" w:rsidP="002224F7">
            <w:pPr>
              <w:jc w:val="left"/>
            </w:pPr>
            <w:r w:rsidRPr="00962595">
              <w:t>std::ofstream m_FileEventListInfo;</w:t>
            </w:r>
          </w:p>
          <w:p w:rsidR="00962595" w:rsidRDefault="00962595" w:rsidP="00962595">
            <w:pPr>
              <w:jc w:val="left"/>
            </w:pPr>
            <w:r>
              <w:t>std::ofstream m_FileStatisticsDescription;</w:t>
            </w:r>
          </w:p>
          <w:p w:rsidR="00962595" w:rsidRDefault="00962595" w:rsidP="00962595">
            <w:pPr>
              <w:jc w:val="left"/>
            </w:pPr>
            <w:r>
              <w:t>std::ofstream</w:t>
            </w:r>
            <w:r>
              <w:rPr>
                <w:rFonts w:hint="eastAsia"/>
              </w:rPr>
              <w:t xml:space="preserve"> </w:t>
            </w:r>
            <w:r>
              <w:t>m_FileEmergencyDelayStatistics</w:t>
            </w:r>
          </w:p>
          <w:p w:rsidR="00962595" w:rsidRDefault="00962595" w:rsidP="00962595">
            <w:pPr>
              <w:jc w:val="left"/>
            </w:pPr>
            <w:r>
              <w:t>std::ofstream m_FilePeriodDelayStatistics</w:t>
            </w:r>
          </w:p>
          <w:p w:rsidR="00962595" w:rsidRDefault="00962595" w:rsidP="00962595">
            <w:pPr>
              <w:jc w:val="left"/>
            </w:pPr>
            <w:r>
              <w:t>std::ofstream m_FileDataDelayStatistics</w:t>
            </w:r>
          </w:p>
          <w:p w:rsidR="00962595" w:rsidRDefault="00962595" w:rsidP="00962595">
            <w:pPr>
              <w:jc w:val="left"/>
            </w:pPr>
            <w:r>
              <w:t>std::ofstream m_FileEmergencyPossion</w:t>
            </w:r>
          </w:p>
          <w:p w:rsidR="00962595" w:rsidRDefault="00962595" w:rsidP="00962595">
            <w:pPr>
              <w:jc w:val="left"/>
            </w:pPr>
            <w:r>
              <w:t>std::ofstream m_FileDataPossion</w:t>
            </w:r>
          </w:p>
          <w:p w:rsidR="00962595" w:rsidRDefault="00962595" w:rsidP="00962595">
            <w:pPr>
              <w:jc w:val="left"/>
            </w:pPr>
            <w:r>
              <w:lastRenderedPageBreak/>
              <w:t>std::ofstream</w:t>
            </w:r>
            <w:r>
              <w:rPr>
                <w:rFonts w:hint="eastAsia"/>
              </w:rPr>
              <w:t xml:space="preserve"> </w:t>
            </w:r>
            <w:r>
              <w:t>m_FileEmergencyConflictNum</w:t>
            </w:r>
          </w:p>
          <w:p w:rsidR="00962595" w:rsidRDefault="00962595" w:rsidP="00962595">
            <w:pPr>
              <w:jc w:val="left"/>
            </w:pPr>
            <w:r>
              <w:t>std::ofstream m_FilePeriodConflictNum</w:t>
            </w:r>
          </w:p>
          <w:p w:rsidR="00962595" w:rsidRDefault="00962595" w:rsidP="00962595">
            <w:pPr>
              <w:jc w:val="left"/>
            </w:pPr>
            <w:r>
              <w:t>std::ofstream m_FileDataConflictNum</w:t>
            </w:r>
          </w:p>
          <w:p w:rsidR="00962595" w:rsidRDefault="00962595" w:rsidP="00962595">
            <w:pPr>
              <w:jc w:val="left"/>
            </w:pPr>
            <w:r>
              <w:t>std::ofstream m_FileTTIThroughput</w:t>
            </w:r>
          </w:p>
          <w:p w:rsidR="00962595" w:rsidRDefault="00962595" w:rsidP="00962595">
            <w:pPr>
              <w:jc w:val="left"/>
            </w:pPr>
            <w:r>
              <w:t>std::ofstream m_FileRSUThroughput</w:t>
            </w:r>
          </w:p>
          <w:p w:rsidR="00962595" w:rsidRDefault="00962595" w:rsidP="00962595">
            <w:pPr>
              <w:jc w:val="left"/>
            </w:pPr>
            <w:r>
              <w:t>std::ofstream m_FilePackageLoss</w:t>
            </w:r>
          </w:p>
          <w:p w:rsidR="00962595" w:rsidRPr="00962595" w:rsidRDefault="00962595" w:rsidP="00962595">
            <w:pPr>
              <w:jc w:val="left"/>
            </w:pPr>
            <w:r>
              <w:t>std::ofstream m_FilePackageTransimit</w:t>
            </w:r>
          </w:p>
        </w:tc>
        <w:tc>
          <w:tcPr>
            <w:tcW w:w="3481" w:type="dxa"/>
            <w:noWrap/>
          </w:tcPr>
          <w:p w:rsidR="00962595" w:rsidRPr="00CA2232" w:rsidRDefault="00962595" w:rsidP="002224F7">
            <w:pPr>
              <w:jc w:val="left"/>
              <w:rPr>
                <w:rFonts w:hint="eastAsia"/>
              </w:rPr>
            </w:pPr>
            <w:r w:rsidRPr="00962595">
              <w:rPr>
                <w:rFonts w:hint="eastAsia"/>
              </w:rPr>
              <w:lastRenderedPageBreak/>
              <w:t>日志文件</w:t>
            </w:r>
          </w:p>
        </w:tc>
      </w:tr>
    </w:tbl>
    <w:p w:rsidR="005E6E42" w:rsidRDefault="005E6E42" w:rsidP="005E6E42">
      <w:pPr>
        <w:pStyle w:val="a7"/>
        <w:ind w:left="425" w:firstLineChars="0" w:firstLine="0"/>
        <w:rPr>
          <w:rFonts w:hint="eastAsia"/>
        </w:rPr>
      </w:pPr>
    </w:p>
    <w:p w:rsidR="005E6E42" w:rsidRDefault="005E6E42" w:rsidP="00D44223">
      <w:pPr>
        <w:pStyle w:val="aa"/>
        <w:jc w:val="center"/>
        <w:rPr>
          <w:rFonts w:hint="eastAsia"/>
        </w:rPr>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B53AC7">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sidR="00B53AC7">
        <w:rPr>
          <w:noProof/>
        </w:rPr>
        <w:t>4</w:t>
      </w:r>
      <w:r>
        <w:fldChar w:fldCharType="end"/>
      </w:r>
      <w:r>
        <w:t xml:space="preserve"> TMC</w:t>
      </w:r>
      <w:r>
        <w:rPr>
          <w:rFonts w:hint="eastAsia"/>
        </w:rPr>
        <w:t>成员</w:t>
      </w:r>
      <w:r>
        <w:t>函数表</w:t>
      </w:r>
    </w:p>
    <w:tbl>
      <w:tblPr>
        <w:tblStyle w:val="ae"/>
        <w:tblW w:w="8296" w:type="dxa"/>
        <w:jc w:val="center"/>
        <w:tblLook w:val="04A0" w:firstRow="1" w:lastRow="0" w:firstColumn="1" w:lastColumn="0" w:noHBand="0" w:noVBand="1"/>
      </w:tblPr>
      <w:tblGrid>
        <w:gridCol w:w="4815"/>
        <w:gridCol w:w="3481"/>
      </w:tblGrid>
      <w:tr w:rsidR="005E6E42" w:rsidRPr="00E403EA" w:rsidTr="002224F7">
        <w:trPr>
          <w:trHeight w:val="270"/>
          <w:jc w:val="center"/>
        </w:trPr>
        <w:tc>
          <w:tcPr>
            <w:tcW w:w="4815" w:type="dxa"/>
            <w:noWrap/>
            <w:hideMark/>
          </w:tcPr>
          <w:p w:rsidR="005E6E42" w:rsidRPr="00E403EA" w:rsidRDefault="005E6E42" w:rsidP="002224F7">
            <w:pPr>
              <w:jc w:val="center"/>
            </w:pPr>
            <w:r>
              <w:rPr>
                <w:rFonts w:hint="eastAsia"/>
              </w:rPr>
              <w:t>成员函数</w:t>
            </w:r>
          </w:p>
        </w:tc>
        <w:tc>
          <w:tcPr>
            <w:tcW w:w="3481" w:type="dxa"/>
            <w:noWrap/>
            <w:hideMark/>
          </w:tcPr>
          <w:p w:rsidR="005E6E42" w:rsidRPr="00E403EA" w:rsidRDefault="005E6E42" w:rsidP="002224F7">
            <w:pPr>
              <w:jc w:val="center"/>
            </w:pPr>
            <w:r>
              <w:rPr>
                <w:rFonts w:hint="eastAsia"/>
              </w:rPr>
              <w:t>含义</w:t>
            </w:r>
          </w:p>
        </w:tc>
      </w:tr>
      <w:tr w:rsidR="005E6E42" w:rsidRPr="00E403EA" w:rsidTr="002224F7">
        <w:trPr>
          <w:trHeight w:val="270"/>
          <w:jc w:val="center"/>
        </w:trPr>
        <w:tc>
          <w:tcPr>
            <w:tcW w:w="4815" w:type="dxa"/>
            <w:noWrap/>
            <w:hideMark/>
          </w:tcPr>
          <w:p w:rsidR="005E6E42" w:rsidRPr="00E403EA" w:rsidRDefault="00695F41" w:rsidP="002224F7">
            <w:pPr>
              <w:jc w:val="left"/>
            </w:pPr>
            <w:r w:rsidRPr="00695F41">
              <w:t>System* getContext()</w:t>
            </w:r>
          </w:p>
        </w:tc>
        <w:tc>
          <w:tcPr>
            <w:tcW w:w="3481" w:type="dxa"/>
            <w:noWrap/>
            <w:hideMark/>
          </w:tcPr>
          <w:p w:rsidR="005E6E42" w:rsidRPr="00E403EA" w:rsidRDefault="00695F41" w:rsidP="002224F7">
            <w:pPr>
              <w:jc w:val="left"/>
            </w:pPr>
            <w:r w:rsidRPr="00695F41">
              <w:rPr>
                <w:rFonts w:hint="eastAsia"/>
              </w:rPr>
              <w:t>获取系统类的指针</w:t>
            </w:r>
          </w:p>
        </w:tc>
      </w:tr>
      <w:tr w:rsidR="005E6E42" w:rsidRPr="00E403EA" w:rsidTr="002224F7">
        <w:trPr>
          <w:trHeight w:val="270"/>
          <w:jc w:val="center"/>
        </w:trPr>
        <w:tc>
          <w:tcPr>
            <w:tcW w:w="4815" w:type="dxa"/>
            <w:noWrap/>
            <w:hideMark/>
          </w:tcPr>
          <w:p w:rsidR="005E6E42" w:rsidRPr="00E403EA" w:rsidRDefault="00695F41" w:rsidP="002224F7">
            <w:pPr>
              <w:jc w:val="left"/>
            </w:pPr>
            <w:r w:rsidRPr="00695F41">
              <w:t>void initialize()</w:t>
            </w:r>
          </w:p>
        </w:tc>
        <w:tc>
          <w:tcPr>
            <w:tcW w:w="3481" w:type="dxa"/>
            <w:noWrap/>
            <w:hideMark/>
          </w:tcPr>
          <w:p w:rsidR="005E6E42" w:rsidRPr="00E403EA" w:rsidRDefault="00695F41" w:rsidP="002224F7">
            <w:pPr>
              <w:jc w:val="left"/>
            </w:pPr>
            <w:r w:rsidRPr="00695F41">
              <w:rPr>
                <w:rFonts w:hint="eastAsia"/>
              </w:rPr>
              <w:t>初始化</w:t>
            </w:r>
            <w:r w:rsidRPr="00695F41">
              <w:rPr>
                <w:rFonts w:hint="eastAsia"/>
              </w:rPr>
              <w:t>RSU VeUE</w:t>
            </w:r>
            <w:r w:rsidRPr="00695F41">
              <w:rPr>
                <w:rFonts w:hint="eastAsia"/>
              </w:rPr>
              <w:t>内该单元的内部类</w:t>
            </w:r>
          </w:p>
        </w:tc>
      </w:tr>
      <w:tr w:rsidR="005E6E42" w:rsidRPr="00E403EA" w:rsidTr="002224F7">
        <w:trPr>
          <w:trHeight w:val="270"/>
          <w:jc w:val="center"/>
        </w:trPr>
        <w:tc>
          <w:tcPr>
            <w:tcW w:w="4815" w:type="dxa"/>
            <w:noWrap/>
          </w:tcPr>
          <w:p w:rsidR="005E6E42" w:rsidRPr="00E403EA" w:rsidRDefault="00695F41" w:rsidP="002224F7">
            <w:pPr>
              <w:jc w:val="left"/>
            </w:pPr>
            <w:r w:rsidRPr="00695F41">
              <w:t>void eventTrigger()</w:t>
            </w:r>
          </w:p>
        </w:tc>
        <w:tc>
          <w:tcPr>
            <w:tcW w:w="3481" w:type="dxa"/>
            <w:noWrap/>
          </w:tcPr>
          <w:p w:rsidR="005E6E42" w:rsidRDefault="00695F41" w:rsidP="002224F7">
            <w:pPr>
              <w:jc w:val="left"/>
            </w:pPr>
            <w:r w:rsidRPr="00695F41">
              <w:rPr>
                <w:rFonts w:hint="eastAsia"/>
              </w:rPr>
              <w:t>生成事件链表</w:t>
            </w:r>
          </w:p>
        </w:tc>
      </w:tr>
      <w:tr w:rsidR="00695F41" w:rsidRPr="00E403EA" w:rsidTr="002224F7">
        <w:trPr>
          <w:trHeight w:val="270"/>
          <w:jc w:val="center"/>
        </w:trPr>
        <w:tc>
          <w:tcPr>
            <w:tcW w:w="4815" w:type="dxa"/>
            <w:noWrap/>
          </w:tcPr>
          <w:p w:rsidR="00695F41" w:rsidRPr="00695F41" w:rsidRDefault="00695F41" w:rsidP="002224F7">
            <w:pPr>
              <w:jc w:val="left"/>
            </w:pPr>
            <w:r w:rsidRPr="00695F41">
              <w:t>void buil</w:t>
            </w:r>
            <w:r>
              <w:t>dEmergencyDataEventTriggerTTI()</w:t>
            </w:r>
          </w:p>
        </w:tc>
        <w:tc>
          <w:tcPr>
            <w:tcW w:w="3481" w:type="dxa"/>
            <w:noWrap/>
          </w:tcPr>
          <w:p w:rsidR="00695F41" w:rsidRPr="00F84E19" w:rsidRDefault="00695F41" w:rsidP="002224F7">
            <w:pPr>
              <w:jc w:val="left"/>
              <w:rPr>
                <w:rFonts w:hint="eastAsia"/>
              </w:rPr>
            </w:pPr>
            <w:r w:rsidRPr="00695F41">
              <w:rPr>
                <w:rFonts w:hint="eastAsia"/>
              </w:rPr>
              <w:t>生成事件链表</w:t>
            </w:r>
          </w:p>
        </w:tc>
      </w:tr>
      <w:tr w:rsidR="00695F41" w:rsidRPr="00E403EA" w:rsidTr="002224F7">
        <w:trPr>
          <w:trHeight w:val="270"/>
          <w:jc w:val="center"/>
        </w:trPr>
        <w:tc>
          <w:tcPr>
            <w:tcW w:w="4815" w:type="dxa"/>
            <w:noWrap/>
          </w:tcPr>
          <w:p w:rsidR="00695F41" w:rsidRPr="00695F41" w:rsidRDefault="00695F41" w:rsidP="002224F7">
            <w:pPr>
              <w:jc w:val="left"/>
            </w:pPr>
            <w:r w:rsidRPr="00695F41">
              <w:t>void processStatistics()</w:t>
            </w:r>
          </w:p>
        </w:tc>
        <w:tc>
          <w:tcPr>
            <w:tcW w:w="3481" w:type="dxa"/>
            <w:noWrap/>
          </w:tcPr>
          <w:p w:rsidR="00695F41" w:rsidRPr="00F84E19" w:rsidRDefault="00695F41" w:rsidP="002224F7">
            <w:pPr>
              <w:jc w:val="left"/>
              <w:rPr>
                <w:rFonts w:hint="eastAsia"/>
              </w:rPr>
            </w:pPr>
            <w:r w:rsidRPr="00695F41">
              <w:rPr>
                <w:rFonts w:hint="eastAsia"/>
              </w:rPr>
              <w:t>仿真结束后统计各种数据</w:t>
            </w:r>
          </w:p>
        </w:tc>
      </w:tr>
      <w:tr w:rsidR="00695F41" w:rsidRPr="00E403EA" w:rsidTr="002224F7">
        <w:trPr>
          <w:trHeight w:val="270"/>
          <w:jc w:val="center"/>
        </w:trPr>
        <w:tc>
          <w:tcPr>
            <w:tcW w:w="4815" w:type="dxa"/>
            <w:noWrap/>
          </w:tcPr>
          <w:p w:rsidR="00695F41" w:rsidRPr="00695F41" w:rsidRDefault="00695F41" w:rsidP="002224F7">
            <w:pPr>
              <w:jc w:val="left"/>
            </w:pPr>
            <w:r w:rsidRPr="00695F41">
              <w:t>void writeEventListInfo()</w:t>
            </w:r>
          </w:p>
        </w:tc>
        <w:tc>
          <w:tcPr>
            <w:tcW w:w="3481" w:type="dxa"/>
            <w:noWrap/>
          </w:tcPr>
          <w:p w:rsidR="00695F41" w:rsidRPr="00F84E19" w:rsidRDefault="00695F41" w:rsidP="002224F7">
            <w:pPr>
              <w:jc w:val="left"/>
              <w:rPr>
                <w:rFonts w:hint="eastAsia"/>
              </w:rPr>
            </w:pPr>
            <w:r w:rsidRPr="00695F41">
              <w:rPr>
                <w:rFonts w:hint="eastAsia"/>
              </w:rPr>
              <w:t>写入事件列表的信息</w:t>
            </w:r>
          </w:p>
        </w:tc>
      </w:tr>
      <w:tr w:rsidR="00695F41" w:rsidRPr="00E403EA" w:rsidTr="002224F7">
        <w:trPr>
          <w:trHeight w:val="270"/>
          <w:jc w:val="center"/>
        </w:trPr>
        <w:tc>
          <w:tcPr>
            <w:tcW w:w="4815" w:type="dxa"/>
            <w:noWrap/>
          </w:tcPr>
          <w:p w:rsidR="00695F41" w:rsidRPr="00695F41" w:rsidRDefault="00695F41" w:rsidP="002224F7">
            <w:pPr>
              <w:jc w:val="left"/>
            </w:pPr>
            <w:r w:rsidRPr="00695F41">
              <w:t>void writeEventLogInfo()</w:t>
            </w:r>
          </w:p>
        </w:tc>
        <w:tc>
          <w:tcPr>
            <w:tcW w:w="3481" w:type="dxa"/>
            <w:noWrap/>
          </w:tcPr>
          <w:p w:rsidR="00695F41" w:rsidRPr="00F84E19" w:rsidRDefault="00695F41" w:rsidP="002224F7">
            <w:pPr>
              <w:jc w:val="left"/>
              <w:rPr>
                <w:rFonts w:hint="eastAsia"/>
              </w:rPr>
            </w:pPr>
            <w:r w:rsidRPr="00695F41">
              <w:rPr>
                <w:rFonts w:hint="eastAsia"/>
              </w:rPr>
              <w:t>写入以事件的日志信息</w:t>
            </w:r>
          </w:p>
        </w:tc>
      </w:tr>
    </w:tbl>
    <w:p w:rsidR="005E6E42" w:rsidRPr="005E6E42" w:rsidRDefault="005E6E42" w:rsidP="005E6E42">
      <w:pPr>
        <w:rPr>
          <w:rFonts w:hint="eastAsia"/>
        </w:rPr>
      </w:pPr>
    </w:p>
    <w:p w:rsidR="00C30470" w:rsidRDefault="00C30470">
      <w:pPr>
        <w:widowControl/>
        <w:spacing w:line="240" w:lineRule="auto"/>
        <w:jc w:val="left"/>
      </w:pPr>
      <w:r>
        <w:br w:type="page"/>
      </w:r>
    </w:p>
    <w:p w:rsidR="0098472C" w:rsidRDefault="00CF7AB0" w:rsidP="00CF7AB0">
      <w:pPr>
        <w:pStyle w:val="1"/>
      </w:pPr>
      <w:bookmarkStart w:id="24" w:name="_Toc468959398"/>
      <w:r>
        <w:rPr>
          <w:rFonts w:hint="eastAsia"/>
        </w:rPr>
        <w:lastRenderedPageBreak/>
        <w:t>参考文献</w:t>
      </w:r>
      <w:bookmarkEnd w:id="24"/>
    </w:p>
    <w:p w:rsidR="00D614A6" w:rsidRDefault="00D614A6" w:rsidP="00860CE4">
      <w:pPr>
        <w:pStyle w:val="a7"/>
        <w:numPr>
          <w:ilvl w:val="0"/>
          <w:numId w:val="6"/>
        </w:numPr>
        <w:ind w:firstLineChars="0"/>
      </w:pPr>
      <w:bookmarkStart w:id="25" w:name="_Ref452718210"/>
      <w:r w:rsidRPr="006222DD">
        <w:t>3GPP TR 36.885</w:t>
      </w:r>
      <w:r>
        <w:t>: “</w:t>
      </w:r>
      <w:r w:rsidRPr="00025271">
        <w:rPr>
          <w:rFonts w:eastAsia="MS Mincho"/>
        </w:rPr>
        <w:t xml:space="preserve">Study on </w:t>
      </w:r>
      <w:r w:rsidRPr="00025271">
        <w:rPr>
          <w:rFonts w:eastAsia="Malgun Gothic" w:hint="eastAsia"/>
          <w:lang w:eastAsia="ko-KR"/>
        </w:rPr>
        <w:t>LTE-based V2X Services</w:t>
      </w:r>
      <w:r w:rsidRPr="00025271">
        <w:rPr>
          <w:rFonts w:eastAsia="Malgun Gothic"/>
          <w:lang w:eastAsia="ko-KR"/>
        </w:rPr>
        <w:t>”.</w:t>
      </w:r>
      <w:bookmarkEnd w:id="25"/>
    </w:p>
    <w:p w:rsidR="00D614A6" w:rsidRPr="002C7E46" w:rsidRDefault="00D614A6" w:rsidP="00860CE4">
      <w:pPr>
        <w:pStyle w:val="a7"/>
        <w:numPr>
          <w:ilvl w:val="0"/>
          <w:numId w:val="6"/>
        </w:numPr>
        <w:ind w:firstLineChars="0"/>
        <w:rPr>
          <w:rFonts w:eastAsia="MS Mincho"/>
        </w:rPr>
      </w:pPr>
      <w:r w:rsidRPr="002C7E46">
        <w:rPr>
          <w:rFonts w:eastAsia="MS Mincho" w:hint="eastAsia"/>
        </w:rPr>
        <w:t xml:space="preserve">3GPP TR 36.814: </w:t>
      </w:r>
      <w:r w:rsidRPr="002C7E46">
        <w:rPr>
          <w:rFonts w:eastAsia="MS Mincho"/>
        </w:rPr>
        <w:t>"Further advancements for E-UTRA physical layer aspects"</w:t>
      </w:r>
      <w:r w:rsidRPr="002C7E46">
        <w:rPr>
          <w:rFonts w:eastAsia="MS Mincho" w:hint="eastAsia"/>
        </w:rPr>
        <w:t>.</w:t>
      </w:r>
    </w:p>
    <w:p w:rsidR="00C62677" w:rsidRDefault="00C62677">
      <w:pPr>
        <w:widowControl/>
        <w:spacing w:line="240" w:lineRule="auto"/>
        <w:jc w:val="left"/>
      </w:pPr>
      <w:r>
        <w:br w:type="page"/>
      </w:r>
    </w:p>
    <w:p w:rsidR="0098472C" w:rsidRPr="0098472C" w:rsidRDefault="0098472C" w:rsidP="0098472C">
      <w:pPr>
        <w:pStyle w:val="1"/>
      </w:pPr>
      <w:bookmarkStart w:id="26" w:name="_Toc297153112"/>
      <w:bookmarkStart w:id="27" w:name="_Toc446963462"/>
      <w:bookmarkStart w:id="28" w:name="_Toc468959399"/>
      <w:r w:rsidRPr="0098472C">
        <w:rPr>
          <w:rFonts w:hint="eastAsia"/>
        </w:rPr>
        <w:lastRenderedPageBreak/>
        <w:t>附录A</w:t>
      </w:r>
      <w:r w:rsidRPr="0098472C">
        <w:tab/>
      </w:r>
      <w:r w:rsidRPr="0098472C">
        <w:rPr>
          <w:rFonts w:hint="eastAsia"/>
        </w:rPr>
        <w:t>修改历史</w:t>
      </w:r>
      <w:bookmarkEnd w:id="26"/>
      <w:bookmarkEnd w:id="27"/>
      <w:bookmarkEnd w:id="28"/>
    </w:p>
    <w:p w:rsidR="00D614A6" w:rsidRPr="00803CD3" w:rsidRDefault="00D614A6" w:rsidP="00D614A6">
      <w:pPr>
        <w:pStyle w:val="TH"/>
        <w:ind w:firstLine="422"/>
        <w:rPr>
          <w:kern w:val="2"/>
          <w:lang w:eastAsia="zh-CN"/>
        </w:rPr>
      </w:pPr>
    </w:p>
    <w:tbl>
      <w:tblPr>
        <w:tblStyle w:val="ae"/>
        <w:tblW w:w="0" w:type="auto"/>
        <w:tblLook w:val="04A0" w:firstRow="1" w:lastRow="0" w:firstColumn="1" w:lastColumn="0" w:noHBand="0" w:noVBand="1"/>
      </w:tblPr>
      <w:tblGrid>
        <w:gridCol w:w="1176"/>
        <w:gridCol w:w="1130"/>
        <w:gridCol w:w="2811"/>
        <w:gridCol w:w="703"/>
        <w:gridCol w:w="1269"/>
        <w:gridCol w:w="1207"/>
      </w:tblGrid>
      <w:tr w:rsidR="00D614A6" w:rsidTr="00A419FB">
        <w:tc>
          <w:tcPr>
            <w:tcW w:w="8296" w:type="dxa"/>
            <w:gridSpan w:val="6"/>
            <w:shd w:val="clear" w:color="auto" w:fill="DBDBDB" w:themeFill="accent3" w:themeFillTint="66"/>
          </w:tcPr>
          <w:p w:rsidR="00D614A6" w:rsidRDefault="00D614A6" w:rsidP="00A419FB">
            <w:pPr>
              <w:tabs>
                <w:tab w:val="center" w:pos="4040"/>
                <w:tab w:val="left" w:pos="5517"/>
              </w:tabs>
              <w:jc w:val="left"/>
            </w:pPr>
            <w:r>
              <w:tab/>
            </w:r>
            <w:r>
              <w:rPr>
                <w:rFonts w:hint="eastAsia"/>
              </w:rPr>
              <w:t>起草</w:t>
            </w:r>
            <w:r>
              <w:tab/>
            </w:r>
          </w:p>
        </w:tc>
      </w:tr>
      <w:tr w:rsidR="00D614A6" w:rsidTr="00D614A6">
        <w:tc>
          <w:tcPr>
            <w:tcW w:w="1176" w:type="dxa"/>
          </w:tcPr>
          <w:p w:rsidR="00D614A6" w:rsidRDefault="00D614A6" w:rsidP="00A419FB">
            <w:pPr>
              <w:jc w:val="center"/>
            </w:pPr>
            <w:r>
              <w:rPr>
                <w:rFonts w:hint="eastAsia"/>
              </w:rPr>
              <w:t>日期</w:t>
            </w:r>
          </w:p>
        </w:tc>
        <w:tc>
          <w:tcPr>
            <w:tcW w:w="3941" w:type="dxa"/>
            <w:gridSpan w:val="2"/>
          </w:tcPr>
          <w:p w:rsidR="00D614A6" w:rsidRDefault="00D614A6" w:rsidP="00A419FB">
            <w:pPr>
              <w:jc w:val="center"/>
            </w:pPr>
            <w:r>
              <w:rPr>
                <w:rFonts w:hint="eastAsia"/>
              </w:rPr>
              <w:t>姓名</w:t>
            </w:r>
          </w:p>
        </w:tc>
        <w:tc>
          <w:tcPr>
            <w:tcW w:w="3179" w:type="dxa"/>
            <w:gridSpan w:val="3"/>
          </w:tcPr>
          <w:p w:rsidR="00D614A6" w:rsidRDefault="00D614A6" w:rsidP="00A419FB">
            <w:pPr>
              <w:jc w:val="center"/>
            </w:pPr>
            <w:r>
              <w:rPr>
                <w:rFonts w:hint="eastAsia"/>
              </w:rPr>
              <w:t>版本</w:t>
            </w:r>
            <w:r>
              <w:t>号</w:t>
            </w:r>
          </w:p>
        </w:tc>
      </w:tr>
      <w:tr w:rsidR="00D614A6" w:rsidTr="00D614A6">
        <w:tc>
          <w:tcPr>
            <w:tcW w:w="1176" w:type="dxa"/>
          </w:tcPr>
          <w:p w:rsidR="00D614A6" w:rsidRDefault="00D614A6" w:rsidP="00D614A6">
            <w:pPr>
              <w:jc w:val="center"/>
            </w:pPr>
            <w:r>
              <w:rPr>
                <w:rFonts w:hint="eastAsia"/>
              </w:rPr>
              <w:t>201</w:t>
            </w:r>
            <w:r>
              <w:t>6</w:t>
            </w:r>
            <w:r>
              <w:rPr>
                <w:rFonts w:hint="eastAsia"/>
              </w:rPr>
              <w:t>.6.14</w:t>
            </w:r>
          </w:p>
        </w:tc>
        <w:tc>
          <w:tcPr>
            <w:tcW w:w="3941" w:type="dxa"/>
            <w:gridSpan w:val="2"/>
          </w:tcPr>
          <w:p w:rsidR="00D614A6" w:rsidRDefault="00D614A6" w:rsidP="00D614A6">
            <w:pPr>
              <w:jc w:val="center"/>
            </w:pPr>
            <w:r>
              <w:rPr>
                <w:rFonts w:hint="eastAsia"/>
              </w:rPr>
              <w:t>秦华婵</w:t>
            </w:r>
          </w:p>
        </w:tc>
        <w:tc>
          <w:tcPr>
            <w:tcW w:w="3179" w:type="dxa"/>
            <w:gridSpan w:val="3"/>
          </w:tcPr>
          <w:p w:rsidR="00D614A6" w:rsidRDefault="00D614A6" w:rsidP="00A419FB">
            <w:pPr>
              <w:jc w:val="center"/>
            </w:pPr>
            <w:r>
              <w:rPr>
                <w:rFonts w:hint="eastAsia"/>
              </w:rPr>
              <w:t>1.</w:t>
            </w:r>
            <w:r w:rsidR="008E5ED3">
              <w:rPr>
                <w:rFonts w:hint="eastAsia"/>
              </w:rPr>
              <w:t>1</w:t>
            </w:r>
          </w:p>
        </w:tc>
      </w:tr>
      <w:tr w:rsidR="00D614A6" w:rsidTr="00A419FB">
        <w:tc>
          <w:tcPr>
            <w:tcW w:w="8296" w:type="dxa"/>
            <w:gridSpan w:val="6"/>
            <w:shd w:val="clear" w:color="auto" w:fill="DBDBDB" w:themeFill="accent3" w:themeFillTint="66"/>
          </w:tcPr>
          <w:p w:rsidR="00D614A6" w:rsidRDefault="00D614A6" w:rsidP="00A419FB">
            <w:pPr>
              <w:jc w:val="center"/>
            </w:pPr>
            <w:r>
              <w:rPr>
                <w:rFonts w:hint="eastAsia"/>
              </w:rPr>
              <w:t>修改历史</w:t>
            </w:r>
          </w:p>
        </w:tc>
      </w:tr>
      <w:tr w:rsidR="00D614A6" w:rsidTr="00D614A6">
        <w:tc>
          <w:tcPr>
            <w:tcW w:w="1176" w:type="dxa"/>
          </w:tcPr>
          <w:p w:rsidR="00D614A6" w:rsidRDefault="00D614A6" w:rsidP="00A419FB">
            <w:pPr>
              <w:jc w:val="center"/>
            </w:pPr>
            <w:r>
              <w:rPr>
                <w:rFonts w:hint="eastAsia"/>
              </w:rPr>
              <w:t>日期</w:t>
            </w:r>
          </w:p>
        </w:tc>
        <w:tc>
          <w:tcPr>
            <w:tcW w:w="1130" w:type="dxa"/>
          </w:tcPr>
          <w:p w:rsidR="00D614A6" w:rsidRDefault="00D614A6" w:rsidP="00A419FB">
            <w:pPr>
              <w:jc w:val="center"/>
            </w:pPr>
            <w:r>
              <w:rPr>
                <w:rFonts w:hint="eastAsia"/>
              </w:rPr>
              <w:t>姓名</w:t>
            </w:r>
          </w:p>
        </w:tc>
        <w:tc>
          <w:tcPr>
            <w:tcW w:w="3514" w:type="dxa"/>
            <w:gridSpan w:val="2"/>
          </w:tcPr>
          <w:p w:rsidR="00D614A6" w:rsidRDefault="00D614A6" w:rsidP="00A419FB">
            <w:pPr>
              <w:jc w:val="center"/>
            </w:pPr>
            <w:r>
              <w:rPr>
                <w:rFonts w:hint="eastAsia"/>
              </w:rPr>
              <w:t>备注</w:t>
            </w:r>
          </w:p>
        </w:tc>
        <w:tc>
          <w:tcPr>
            <w:tcW w:w="1269" w:type="dxa"/>
          </w:tcPr>
          <w:p w:rsidR="00D614A6" w:rsidRDefault="00D614A6" w:rsidP="00A419FB">
            <w:pPr>
              <w:jc w:val="center"/>
            </w:pPr>
            <w:r>
              <w:rPr>
                <w:rFonts w:hint="eastAsia"/>
              </w:rPr>
              <w:t>旧版本</w:t>
            </w:r>
            <w:r>
              <w:t>号</w:t>
            </w:r>
          </w:p>
        </w:tc>
        <w:tc>
          <w:tcPr>
            <w:tcW w:w="1207" w:type="dxa"/>
          </w:tcPr>
          <w:p w:rsidR="00D614A6" w:rsidRDefault="00D614A6" w:rsidP="00A419FB">
            <w:pPr>
              <w:jc w:val="center"/>
            </w:pPr>
            <w:r>
              <w:rPr>
                <w:rFonts w:hint="eastAsia"/>
              </w:rPr>
              <w:t>新版本</w:t>
            </w:r>
            <w:r>
              <w:t>号</w:t>
            </w:r>
          </w:p>
        </w:tc>
      </w:tr>
      <w:tr w:rsidR="00D614A6" w:rsidTr="00D614A6">
        <w:tc>
          <w:tcPr>
            <w:tcW w:w="1176" w:type="dxa"/>
          </w:tcPr>
          <w:p w:rsidR="00D614A6" w:rsidRDefault="008E5ED3" w:rsidP="00A419FB">
            <w:r>
              <w:rPr>
                <w:rFonts w:hint="eastAsia"/>
              </w:rPr>
              <w:t>2016.12.8</w:t>
            </w:r>
          </w:p>
        </w:tc>
        <w:tc>
          <w:tcPr>
            <w:tcW w:w="1130" w:type="dxa"/>
          </w:tcPr>
          <w:p w:rsidR="00D614A6" w:rsidRDefault="00791406" w:rsidP="00A419FB">
            <w:pPr>
              <w:rPr>
                <w:rFonts w:hint="eastAsia"/>
              </w:rPr>
            </w:pPr>
            <w:r>
              <w:rPr>
                <w:rFonts w:hint="eastAsia"/>
              </w:rPr>
              <w:t>贺辰枫</w:t>
            </w:r>
          </w:p>
        </w:tc>
        <w:tc>
          <w:tcPr>
            <w:tcW w:w="3514" w:type="dxa"/>
            <w:gridSpan w:val="2"/>
          </w:tcPr>
          <w:p w:rsidR="00D614A6" w:rsidRDefault="00791406" w:rsidP="00A419FB">
            <w:pPr>
              <w:rPr>
                <w:rFonts w:hint="eastAsia"/>
              </w:rPr>
            </w:pPr>
            <w:r>
              <w:rPr>
                <w:rFonts w:hint="eastAsia"/>
              </w:rPr>
              <w:t>修改</w:t>
            </w:r>
            <w:r>
              <w:t>最后的数据结构</w:t>
            </w:r>
          </w:p>
        </w:tc>
        <w:tc>
          <w:tcPr>
            <w:tcW w:w="1269" w:type="dxa"/>
          </w:tcPr>
          <w:p w:rsidR="00D614A6" w:rsidRDefault="008E5ED3" w:rsidP="00A419FB">
            <w:r>
              <w:rPr>
                <w:rFonts w:hint="eastAsia"/>
              </w:rPr>
              <w:t>1.1</w:t>
            </w:r>
          </w:p>
        </w:tc>
        <w:tc>
          <w:tcPr>
            <w:tcW w:w="1207" w:type="dxa"/>
          </w:tcPr>
          <w:p w:rsidR="00D614A6" w:rsidRDefault="008E5ED3" w:rsidP="00A419FB">
            <w:r>
              <w:rPr>
                <w:rFonts w:hint="eastAsia"/>
              </w:rPr>
              <w:t>2.1</w:t>
            </w:r>
          </w:p>
        </w:tc>
      </w:tr>
    </w:tbl>
    <w:p w:rsidR="00D614A6" w:rsidRPr="00A97EA9" w:rsidRDefault="00D614A6" w:rsidP="00D614A6">
      <w:pPr>
        <w:widowControl/>
        <w:jc w:val="left"/>
      </w:pPr>
    </w:p>
    <w:p w:rsidR="0098472C" w:rsidRPr="00803CD3" w:rsidRDefault="0098472C" w:rsidP="0098472C">
      <w:pPr>
        <w:ind w:firstLine="420"/>
        <w:rPr>
          <w:rFonts w:hint="eastAsia"/>
        </w:rPr>
      </w:pPr>
    </w:p>
    <w:bookmarkEnd w:id="0"/>
    <w:p w:rsidR="0098472C" w:rsidRPr="00A97EA9" w:rsidRDefault="0098472C" w:rsidP="00F3492F">
      <w:pPr>
        <w:widowControl/>
        <w:jc w:val="left"/>
      </w:pPr>
    </w:p>
    <w:sectPr w:rsidR="0098472C" w:rsidRPr="00A97EA9" w:rsidSect="007B09E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4212" w:rsidRDefault="00ED4212" w:rsidP="00CA74A2">
      <w:r>
        <w:separator/>
      </w:r>
    </w:p>
  </w:endnote>
  <w:endnote w:type="continuationSeparator" w:id="0">
    <w:p w:rsidR="00ED4212" w:rsidRDefault="00ED4212" w:rsidP="00CA7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楷体">
    <w:panose1 w:val="02010609060101010101"/>
    <w:charset w:val="86"/>
    <w:family w:val="modern"/>
    <w:pitch w:val="fixed"/>
    <w:sig w:usb0="800002BF" w:usb1="38CF7CFA" w:usb2="00000016" w:usb3="00000000" w:csb0="00040001"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4F7" w:rsidRDefault="002224F7">
    <w:pPr>
      <w:pStyle w:val="a5"/>
      <w:jc w:val="center"/>
    </w:pPr>
  </w:p>
  <w:p w:rsidR="002224F7" w:rsidRDefault="002224F7" w:rsidP="005A768B">
    <w:pPr>
      <w:pStyle w:val="a5"/>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4753977"/>
      <w:docPartObj>
        <w:docPartGallery w:val="Page Numbers (Bottom of Page)"/>
        <w:docPartUnique/>
      </w:docPartObj>
    </w:sdtPr>
    <w:sdtContent>
      <w:sdt>
        <w:sdtPr>
          <w:id w:val="343986037"/>
          <w:docPartObj>
            <w:docPartGallery w:val="Page Numbers (Top of Page)"/>
            <w:docPartUnique/>
          </w:docPartObj>
        </w:sdtPr>
        <w:sdtContent>
          <w:p w:rsidR="002224F7" w:rsidRDefault="002224F7" w:rsidP="007B09E2">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B53AC7">
              <w:rPr>
                <w:b/>
                <w:bCs/>
                <w:noProof/>
              </w:rPr>
              <w:t>12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B53AC7">
              <w:rPr>
                <w:b/>
                <w:bCs/>
                <w:noProof/>
              </w:rPr>
              <w:t>16</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4212" w:rsidRDefault="00ED4212" w:rsidP="00CA74A2">
      <w:r>
        <w:separator/>
      </w:r>
    </w:p>
  </w:footnote>
  <w:footnote w:type="continuationSeparator" w:id="0">
    <w:p w:rsidR="00ED4212" w:rsidRDefault="00ED4212" w:rsidP="00CA74A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C4545"/>
    <w:multiLevelType w:val="hybridMultilevel"/>
    <w:tmpl w:val="0226C4B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35B755A"/>
    <w:multiLevelType w:val="multilevel"/>
    <w:tmpl w:val="D24AE840"/>
    <w:lvl w:ilvl="0">
      <w:start w:val="1"/>
      <w:numFmt w:val="decimal"/>
      <w:lvlText w:val="%1"/>
      <w:lvlJc w:val="left"/>
      <w:pPr>
        <w:ind w:left="425" w:hanging="425"/>
      </w:pPr>
      <w:rPr>
        <w:rFonts w:ascii="黑体" w:eastAsia="黑体" w:hAnsi="黑体" w:cs="Times New Roman"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69D773C"/>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7FB5AC3"/>
    <w:multiLevelType w:val="hybridMultilevel"/>
    <w:tmpl w:val="50C86F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CD876AF"/>
    <w:multiLevelType w:val="hybridMultilevel"/>
    <w:tmpl w:val="7B526A22"/>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5" w15:restartNumberingAfterBreak="0">
    <w:nsid w:val="189F4D28"/>
    <w:multiLevelType w:val="multilevel"/>
    <w:tmpl w:val="D24AE840"/>
    <w:lvl w:ilvl="0">
      <w:start w:val="1"/>
      <w:numFmt w:val="decimal"/>
      <w:lvlText w:val="%1"/>
      <w:lvlJc w:val="left"/>
      <w:pPr>
        <w:ind w:left="425" w:hanging="425"/>
      </w:pPr>
      <w:rPr>
        <w:rFonts w:ascii="黑体" w:eastAsia="黑体" w:hAnsi="黑体" w:cs="Times New Roman"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1ABA0B5C"/>
    <w:multiLevelType w:val="hybridMultilevel"/>
    <w:tmpl w:val="DBAC0B46"/>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7" w15:restartNumberingAfterBreak="0">
    <w:nsid w:val="215F6F89"/>
    <w:multiLevelType w:val="hybridMultilevel"/>
    <w:tmpl w:val="6BD2F576"/>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8" w15:restartNumberingAfterBreak="0">
    <w:nsid w:val="2743786A"/>
    <w:multiLevelType w:val="hybridMultilevel"/>
    <w:tmpl w:val="B48E491A"/>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9" w15:restartNumberingAfterBreak="0">
    <w:nsid w:val="39DF4EA8"/>
    <w:multiLevelType w:val="hybridMultilevel"/>
    <w:tmpl w:val="83D2B16E"/>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0" w15:restartNumberingAfterBreak="0">
    <w:nsid w:val="3E6603F2"/>
    <w:multiLevelType w:val="multilevel"/>
    <w:tmpl w:val="D24AE840"/>
    <w:lvl w:ilvl="0">
      <w:start w:val="1"/>
      <w:numFmt w:val="decimal"/>
      <w:lvlText w:val="%1"/>
      <w:lvlJc w:val="left"/>
      <w:pPr>
        <w:ind w:left="425" w:hanging="425"/>
      </w:pPr>
      <w:rPr>
        <w:rFonts w:ascii="黑体" w:eastAsia="黑体" w:hAnsi="黑体" w:cs="Times New Roman"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4617BB5"/>
    <w:multiLevelType w:val="hybridMultilevel"/>
    <w:tmpl w:val="35D6D014"/>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2" w15:restartNumberingAfterBreak="0">
    <w:nsid w:val="46DC3767"/>
    <w:multiLevelType w:val="hybridMultilevel"/>
    <w:tmpl w:val="5A3C373C"/>
    <w:lvl w:ilvl="0" w:tplc="E7B6D880">
      <w:start w:val="1"/>
      <w:numFmt w:val="decimal"/>
      <w:lvlText w:val="[%1]"/>
      <w:lvlJc w:val="left"/>
      <w:pPr>
        <w:ind w:left="420" w:hanging="420"/>
      </w:pPr>
      <w:rPr>
        <w:rFonts w:ascii="Times New Roman" w:eastAsia="宋体" w:hAnsi="Times New Roman" w:hint="default"/>
        <w:b w:val="0"/>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C535166"/>
    <w:multiLevelType w:val="hybridMultilevel"/>
    <w:tmpl w:val="1626F3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517D714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5DDE66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5EFD52E9"/>
    <w:multiLevelType w:val="hybridMultilevel"/>
    <w:tmpl w:val="0BA06C8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7" w15:restartNumberingAfterBreak="0">
    <w:nsid w:val="5F076CA6"/>
    <w:multiLevelType w:val="hybridMultilevel"/>
    <w:tmpl w:val="04E88DAC"/>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8" w15:restartNumberingAfterBreak="0">
    <w:nsid w:val="60351FC5"/>
    <w:multiLevelType w:val="hybridMultilevel"/>
    <w:tmpl w:val="BC3E21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64DB7152"/>
    <w:multiLevelType w:val="hybridMultilevel"/>
    <w:tmpl w:val="63E6F2F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0" w15:restartNumberingAfterBreak="0">
    <w:nsid w:val="68794A87"/>
    <w:multiLevelType w:val="multilevel"/>
    <w:tmpl w:val="D24AE840"/>
    <w:lvl w:ilvl="0">
      <w:start w:val="1"/>
      <w:numFmt w:val="decimal"/>
      <w:lvlText w:val="%1"/>
      <w:lvlJc w:val="left"/>
      <w:pPr>
        <w:ind w:left="425" w:hanging="425"/>
      </w:pPr>
      <w:rPr>
        <w:rFonts w:ascii="黑体" w:eastAsia="黑体" w:hAnsi="黑体" w:cs="Times New Roman"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74082D2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7A8761CD"/>
    <w:multiLevelType w:val="multilevel"/>
    <w:tmpl w:val="D24AE840"/>
    <w:lvl w:ilvl="0">
      <w:start w:val="1"/>
      <w:numFmt w:val="decimal"/>
      <w:lvlText w:val="%1"/>
      <w:lvlJc w:val="left"/>
      <w:pPr>
        <w:ind w:left="425" w:hanging="425"/>
      </w:pPr>
      <w:rPr>
        <w:rFonts w:ascii="黑体" w:eastAsia="黑体" w:hAnsi="黑体" w:cs="Times New Roman"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7B1F277F"/>
    <w:multiLevelType w:val="hybridMultilevel"/>
    <w:tmpl w:val="CF84B528"/>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num w:numId="1">
    <w:abstractNumId w:val="2"/>
  </w:num>
  <w:num w:numId="2">
    <w:abstractNumId w:val="3"/>
  </w:num>
  <w:num w:numId="3">
    <w:abstractNumId w:val="0"/>
  </w:num>
  <w:num w:numId="4">
    <w:abstractNumId w:val="18"/>
  </w:num>
  <w:num w:numId="5">
    <w:abstractNumId w:val="19"/>
  </w:num>
  <w:num w:numId="6">
    <w:abstractNumId w:val="12"/>
  </w:num>
  <w:num w:numId="7">
    <w:abstractNumId w:val="13"/>
  </w:num>
  <w:num w:numId="8">
    <w:abstractNumId w:val="20"/>
  </w:num>
  <w:num w:numId="9">
    <w:abstractNumId w:val="1"/>
  </w:num>
  <w:num w:numId="10">
    <w:abstractNumId w:val="10"/>
  </w:num>
  <w:num w:numId="11">
    <w:abstractNumId w:val="22"/>
  </w:num>
  <w:num w:numId="12">
    <w:abstractNumId w:val="16"/>
  </w:num>
  <w:num w:numId="13">
    <w:abstractNumId w:val="4"/>
  </w:num>
  <w:num w:numId="14">
    <w:abstractNumId w:val="5"/>
  </w:num>
  <w:num w:numId="15">
    <w:abstractNumId w:val="21"/>
  </w:num>
  <w:num w:numId="16">
    <w:abstractNumId w:val="15"/>
  </w:num>
  <w:num w:numId="17">
    <w:abstractNumId w:val="14"/>
  </w:num>
  <w:num w:numId="18">
    <w:abstractNumId w:val="17"/>
  </w:num>
  <w:num w:numId="19">
    <w:abstractNumId w:val="9"/>
  </w:num>
  <w:num w:numId="20">
    <w:abstractNumId w:val="8"/>
  </w:num>
  <w:num w:numId="21">
    <w:abstractNumId w:val="7"/>
  </w:num>
  <w:num w:numId="22">
    <w:abstractNumId w:val="23"/>
  </w:num>
  <w:num w:numId="23">
    <w:abstractNumId w:val="6"/>
  </w:num>
  <w:num w:numId="24">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A10"/>
    <w:rsid w:val="000027DA"/>
    <w:rsid w:val="000049FE"/>
    <w:rsid w:val="0001145D"/>
    <w:rsid w:val="000144B3"/>
    <w:rsid w:val="000243EA"/>
    <w:rsid w:val="00024418"/>
    <w:rsid w:val="00032121"/>
    <w:rsid w:val="00035085"/>
    <w:rsid w:val="000356DE"/>
    <w:rsid w:val="00040B12"/>
    <w:rsid w:val="000412FD"/>
    <w:rsid w:val="00041F79"/>
    <w:rsid w:val="000462FC"/>
    <w:rsid w:val="00046568"/>
    <w:rsid w:val="000602CA"/>
    <w:rsid w:val="000641F4"/>
    <w:rsid w:val="00077265"/>
    <w:rsid w:val="00077C6D"/>
    <w:rsid w:val="00077DDB"/>
    <w:rsid w:val="00080C7E"/>
    <w:rsid w:val="00083428"/>
    <w:rsid w:val="000962CD"/>
    <w:rsid w:val="000A1839"/>
    <w:rsid w:val="000A2A72"/>
    <w:rsid w:val="000A520C"/>
    <w:rsid w:val="000A67D7"/>
    <w:rsid w:val="000D2EB7"/>
    <w:rsid w:val="000D6D1A"/>
    <w:rsid w:val="000D7A8F"/>
    <w:rsid w:val="000E0705"/>
    <w:rsid w:val="000E28EC"/>
    <w:rsid w:val="000E3DC3"/>
    <w:rsid w:val="000F446B"/>
    <w:rsid w:val="00107237"/>
    <w:rsid w:val="00114156"/>
    <w:rsid w:val="0011668E"/>
    <w:rsid w:val="0012273F"/>
    <w:rsid w:val="00125AA2"/>
    <w:rsid w:val="00130B77"/>
    <w:rsid w:val="00141964"/>
    <w:rsid w:val="00142425"/>
    <w:rsid w:val="00147500"/>
    <w:rsid w:val="00155CD0"/>
    <w:rsid w:val="00163D2E"/>
    <w:rsid w:val="00167573"/>
    <w:rsid w:val="001720CF"/>
    <w:rsid w:val="00180276"/>
    <w:rsid w:val="00191678"/>
    <w:rsid w:val="001A74C5"/>
    <w:rsid w:val="001B2310"/>
    <w:rsid w:val="001B78D8"/>
    <w:rsid w:val="001B799B"/>
    <w:rsid w:val="001B7C7F"/>
    <w:rsid w:val="001C2DCE"/>
    <w:rsid w:val="001D1373"/>
    <w:rsid w:val="001D6BBA"/>
    <w:rsid w:val="001E7F6F"/>
    <w:rsid w:val="001F08AF"/>
    <w:rsid w:val="002015E4"/>
    <w:rsid w:val="00202070"/>
    <w:rsid w:val="002135DD"/>
    <w:rsid w:val="0021599A"/>
    <w:rsid w:val="002224F7"/>
    <w:rsid w:val="002409B5"/>
    <w:rsid w:val="002465E5"/>
    <w:rsid w:val="00254C19"/>
    <w:rsid w:val="002614BA"/>
    <w:rsid w:val="002702C7"/>
    <w:rsid w:val="002816B0"/>
    <w:rsid w:val="00283E21"/>
    <w:rsid w:val="002862B7"/>
    <w:rsid w:val="002866CB"/>
    <w:rsid w:val="00286A8A"/>
    <w:rsid w:val="00286C23"/>
    <w:rsid w:val="00295A6A"/>
    <w:rsid w:val="002A23E8"/>
    <w:rsid w:val="002B36BB"/>
    <w:rsid w:val="002C475F"/>
    <w:rsid w:val="002C5B49"/>
    <w:rsid w:val="002F2661"/>
    <w:rsid w:val="002F5225"/>
    <w:rsid w:val="003042D2"/>
    <w:rsid w:val="00306353"/>
    <w:rsid w:val="0031454A"/>
    <w:rsid w:val="003156BA"/>
    <w:rsid w:val="003270D2"/>
    <w:rsid w:val="00330E39"/>
    <w:rsid w:val="00336255"/>
    <w:rsid w:val="00341067"/>
    <w:rsid w:val="00341F65"/>
    <w:rsid w:val="00347690"/>
    <w:rsid w:val="003505C0"/>
    <w:rsid w:val="00364C2F"/>
    <w:rsid w:val="00392146"/>
    <w:rsid w:val="00393BF6"/>
    <w:rsid w:val="00396387"/>
    <w:rsid w:val="00396BEE"/>
    <w:rsid w:val="003A2B2E"/>
    <w:rsid w:val="003B0D5B"/>
    <w:rsid w:val="003B23BE"/>
    <w:rsid w:val="003C6A10"/>
    <w:rsid w:val="003D1F9E"/>
    <w:rsid w:val="003D289D"/>
    <w:rsid w:val="003D31C9"/>
    <w:rsid w:val="003F01EB"/>
    <w:rsid w:val="0040226E"/>
    <w:rsid w:val="00404174"/>
    <w:rsid w:val="004163B3"/>
    <w:rsid w:val="0041790D"/>
    <w:rsid w:val="0043453A"/>
    <w:rsid w:val="00434AE4"/>
    <w:rsid w:val="004451A2"/>
    <w:rsid w:val="00456567"/>
    <w:rsid w:val="004706A0"/>
    <w:rsid w:val="0049048F"/>
    <w:rsid w:val="004A1817"/>
    <w:rsid w:val="004A2CD4"/>
    <w:rsid w:val="004B174A"/>
    <w:rsid w:val="004B23E1"/>
    <w:rsid w:val="004C251F"/>
    <w:rsid w:val="004C4040"/>
    <w:rsid w:val="004C5530"/>
    <w:rsid w:val="004D0E5D"/>
    <w:rsid w:val="004D2EFC"/>
    <w:rsid w:val="004D58E1"/>
    <w:rsid w:val="004D780A"/>
    <w:rsid w:val="004E6800"/>
    <w:rsid w:val="004F4410"/>
    <w:rsid w:val="00503975"/>
    <w:rsid w:val="00511C29"/>
    <w:rsid w:val="0053459A"/>
    <w:rsid w:val="005636B9"/>
    <w:rsid w:val="00566B70"/>
    <w:rsid w:val="005670D9"/>
    <w:rsid w:val="005725BC"/>
    <w:rsid w:val="0057404B"/>
    <w:rsid w:val="005758E3"/>
    <w:rsid w:val="00576874"/>
    <w:rsid w:val="0057740D"/>
    <w:rsid w:val="00583516"/>
    <w:rsid w:val="00587B57"/>
    <w:rsid w:val="00594F7A"/>
    <w:rsid w:val="005A553D"/>
    <w:rsid w:val="005A768B"/>
    <w:rsid w:val="005B16B8"/>
    <w:rsid w:val="005B1AB7"/>
    <w:rsid w:val="005C0C3E"/>
    <w:rsid w:val="005C0C4E"/>
    <w:rsid w:val="005C1D85"/>
    <w:rsid w:val="005D3EAF"/>
    <w:rsid w:val="005E3324"/>
    <w:rsid w:val="005E4B24"/>
    <w:rsid w:val="005E6E42"/>
    <w:rsid w:val="005F6502"/>
    <w:rsid w:val="006012F8"/>
    <w:rsid w:val="00620051"/>
    <w:rsid w:val="00620C3F"/>
    <w:rsid w:val="0062324F"/>
    <w:rsid w:val="00624298"/>
    <w:rsid w:val="0063043C"/>
    <w:rsid w:val="006324D7"/>
    <w:rsid w:val="006371CC"/>
    <w:rsid w:val="006429C1"/>
    <w:rsid w:val="00645550"/>
    <w:rsid w:val="00652400"/>
    <w:rsid w:val="006542BE"/>
    <w:rsid w:val="00662439"/>
    <w:rsid w:val="00663DFF"/>
    <w:rsid w:val="00670731"/>
    <w:rsid w:val="00691187"/>
    <w:rsid w:val="00691A5A"/>
    <w:rsid w:val="00693715"/>
    <w:rsid w:val="00693B12"/>
    <w:rsid w:val="00695F41"/>
    <w:rsid w:val="00697E04"/>
    <w:rsid w:val="006A0AA7"/>
    <w:rsid w:val="006A3912"/>
    <w:rsid w:val="006A6CB4"/>
    <w:rsid w:val="006B2564"/>
    <w:rsid w:val="006B3ABD"/>
    <w:rsid w:val="006C1C9C"/>
    <w:rsid w:val="006E04DD"/>
    <w:rsid w:val="006F2C69"/>
    <w:rsid w:val="007005AC"/>
    <w:rsid w:val="00704702"/>
    <w:rsid w:val="007048AC"/>
    <w:rsid w:val="0070659C"/>
    <w:rsid w:val="00722639"/>
    <w:rsid w:val="0072774F"/>
    <w:rsid w:val="007328DF"/>
    <w:rsid w:val="00753334"/>
    <w:rsid w:val="00763311"/>
    <w:rsid w:val="0076637E"/>
    <w:rsid w:val="00785E2B"/>
    <w:rsid w:val="00791406"/>
    <w:rsid w:val="00796585"/>
    <w:rsid w:val="007A17F0"/>
    <w:rsid w:val="007A1D29"/>
    <w:rsid w:val="007A2D6F"/>
    <w:rsid w:val="007B09E2"/>
    <w:rsid w:val="007B4418"/>
    <w:rsid w:val="007C0D51"/>
    <w:rsid w:val="007C7A42"/>
    <w:rsid w:val="007C7F8B"/>
    <w:rsid w:val="007D3ACB"/>
    <w:rsid w:val="007E35C5"/>
    <w:rsid w:val="007E41CE"/>
    <w:rsid w:val="007E45A9"/>
    <w:rsid w:val="007F5D30"/>
    <w:rsid w:val="008048B5"/>
    <w:rsid w:val="00815A64"/>
    <w:rsid w:val="00820F0D"/>
    <w:rsid w:val="00833898"/>
    <w:rsid w:val="00835530"/>
    <w:rsid w:val="0084272C"/>
    <w:rsid w:val="008510E7"/>
    <w:rsid w:val="00853E28"/>
    <w:rsid w:val="008569E0"/>
    <w:rsid w:val="00860CE4"/>
    <w:rsid w:val="00862825"/>
    <w:rsid w:val="00876555"/>
    <w:rsid w:val="00885118"/>
    <w:rsid w:val="0088535E"/>
    <w:rsid w:val="0089195F"/>
    <w:rsid w:val="00896D3E"/>
    <w:rsid w:val="008B46C6"/>
    <w:rsid w:val="008E5334"/>
    <w:rsid w:val="008E56B3"/>
    <w:rsid w:val="008E5ED3"/>
    <w:rsid w:val="008F5744"/>
    <w:rsid w:val="0090148C"/>
    <w:rsid w:val="0091178B"/>
    <w:rsid w:val="00930C84"/>
    <w:rsid w:val="0093437A"/>
    <w:rsid w:val="0094365B"/>
    <w:rsid w:val="00944270"/>
    <w:rsid w:val="00945460"/>
    <w:rsid w:val="00947BB8"/>
    <w:rsid w:val="00953654"/>
    <w:rsid w:val="00962595"/>
    <w:rsid w:val="00962DB3"/>
    <w:rsid w:val="00967BF9"/>
    <w:rsid w:val="00981C71"/>
    <w:rsid w:val="00983AD3"/>
    <w:rsid w:val="0098472C"/>
    <w:rsid w:val="009862A4"/>
    <w:rsid w:val="00990B97"/>
    <w:rsid w:val="00996976"/>
    <w:rsid w:val="009A52C3"/>
    <w:rsid w:val="009B59E9"/>
    <w:rsid w:val="009C0D25"/>
    <w:rsid w:val="009C4D7C"/>
    <w:rsid w:val="009C6DEA"/>
    <w:rsid w:val="009E7E0A"/>
    <w:rsid w:val="00A06C37"/>
    <w:rsid w:val="00A16865"/>
    <w:rsid w:val="00A22DF7"/>
    <w:rsid w:val="00A2602D"/>
    <w:rsid w:val="00A419FB"/>
    <w:rsid w:val="00A43540"/>
    <w:rsid w:val="00A471A1"/>
    <w:rsid w:val="00A47B0E"/>
    <w:rsid w:val="00A50D0C"/>
    <w:rsid w:val="00A54471"/>
    <w:rsid w:val="00A54F23"/>
    <w:rsid w:val="00A57260"/>
    <w:rsid w:val="00A57DCC"/>
    <w:rsid w:val="00A60A88"/>
    <w:rsid w:val="00A64E23"/>
    <w:rsid w:val="00A66C41"/>
    <w:rsid w:val="00A67C72"/>
    <w:rsid w:val="00A9382A"/>
    <w:rsid w:val="00A97EA9"/>
    <w:rsid w:val="00AA2346"/>
    <w:rsid w:val="00AC35A0"/>
    <w:rsid w:val="00AC7B6B"/>
    <w:rsid w:val="00AD7C54"/>
    <w:rsid w:val="00AE6A7E"/>
    <w:rsid w:val="00AF33BB"/>
    <w:rsid w:val="00AF42BC"/>
    <w:rsid w:val="00B06BCE"/>
    <w:rsid w:val="00B20D14"/>
    <w:rsid w:val="00B21910"/>
    <w:rsid w:val="00B25F1F"/>
    <w:rsid w:val="00B3157B"/>
    <w:rsid w:val="00B326AA"/>
    <w:rsid w:val="00B453CE"/>
    <w:rsid w:val="00B45604"/>
    <w:rsid w:val="00B46AAF"/>
    <w:rsid w:val="00B53AC7"/>
    <w:rsid w:val="00B62E7E"/>
    <w:rsid w:val="00B76BD2"/>
    <w:rsid w:val="00B82221"/>
    <w:rsid w:val="00B8655C"/>
    <w:rsid w:val="00B86E77"/>
    <w:rsid w:val="00B92F39"/>
    <w:rsid w:val="00B932B2"/>
    <w:rsid w:val="00BA2B61"/>
    <w:rsid w:val="00BB3B5A"/>
    <w:rsid w:val="00BB53E5"/>
    <w:rsid w:val="00BC4F2A"/>
    <w:rsid w:val="00BD2324"/>
    <w:rsid w:val="00BD27CD"/>
    <w:rsid w:val="00BD285D"/>
    <w:rsid w:val="00BE463A"/>
    <w:rsid w:val="00BE7003"/>
    <w:rsid w:val="00BF2C20"/>
    <w:rsid w:val="00BF4F0C"/>
    <w:rsid w:val="00C005FD"/>
    <w:rsid w:val="00C30052"/>
    <w:rsid w:val="00C30470"/>
    <w:rsid w:val="00C31BEE"/>
    <w:rsid w:val="00C36D96"/>
    <w:rsid w:val="00C40C51"/>
    <w:rsid w:val="00C43765"/>
    <w:rsid w:val="00C5516A"/>
    <w:rsid w:val="00C56839"/>
    <w:rsid w:val="00C62677"/>
    <w:rsid w:val="00C73D57"/>
    <w:rsid w:val="00C8015C"/>
    <w:rsid w:val="00C97612"/>
    <w:rsid w:val="00C97B24"/>
    <w:rsid w:val="00CA1FD5"/>
    <w:rsid w:val="00CA4467"/>
    <w:rsid w:val="00CA74A2"/>
    <w:rsid w:val="00CB01AE"/>
    <w:rsid w:val="00CC0F33"/>
    <w:rsid w:val="00CD01D7"/>
    <w:rsid w:val="00CD0E5F"/>
    <w:rsid w:val="00CE13C3"/>
    <w:rsid w:val="00CE1805"/>
    <w:rsid w:val="00CE4CFE"/>
    <w:rsid w:val="00CF4F86"/>
    <w:rsid w:val="00CF7AB0"/>
    <w:rsid w:val="00D2038D"/>
    <w:rsid w:val="00D2446C"/>
    <w:rsid w:val="00D27399"/>
    <w:rsid w:val="00D340EE"/>
    <w:rsid w:val="00D375BC"/>
    <w:rsid w:val="00D44223"/>
    <w:rsid w:val="00D53A5A"/>
    <w:rsid w:val="00D614A6"/>
    <w:rsid w:val="00D70CA2"/>
    <w:rsid w:val="00D76991"/>
    <w:rsid w:val="00D819C3"/>
    <w:rsid w:val="00D85933"/>
    <w:rsid w:val="00D94718"/>
    <w:rsid w:val="00DA3366"/>
    <w:rsid w:val="00DA3DB6"/>
    <w:rsid w:val="00DA6F50"/>
    <w:rsid w:val="00DC05CE"/>
    <w:rsid w:val="00DC5EFB"/>
    <w:rsid w:val="00DD04DD"/>
    <w:rsid w:val="00DD2251"/>
    <w:rsid w:val="00DD4C3A"/>
    <w:rsid w:val="00DD76F4"/>
    <w:rsid w:val="00DE1D86"/>
    <w:rsid w:val="00DE636C"/>
    <w:rsid w:val="00DF03F5"/>
    <w:rsid w:val="00E00B83"/>
    <w:rsid w:val="00E00CC5"/>
    <w:rsid w:val="00E0321B"/>
    <w:rsid w:val="00E053C6"/>
    <w:rsid w:val="00E12120"/>
    <w:rsid w:val="00E1565E"/>
    <w:rsid w:val="00E35986"/>
    <w:rsid w:val="00E403EA"/>
    <w:rsid w:val="00E46AF1"/>
    <w:rsid w:val="00E542FA"/>
    <w:rsid w:val="00E547E4"/>
    <w:rsid w:val="00E55B62"/>
    <w:rsid w:val="00E60764"/>
    <w:rsid w:val="00E63FD0"/>
    <w:rsid w:val="00E644F7"/>
    <w:rsid w:val="00E67C4A"/>
    <w:rsid w:val="00E74D5E"/>
    <w:rsid w:val="00E8212C"/>
    <w:rsid w:val="00E90B01"/>
    <w:rsid w:val="00E95153"/>
    <w:rsid w:val="00E97C68"/>
    <w:rsid w:val="00ED3604"/>
    <w:rsid w:val="00ED4212"/>
    <w:rsid w:val="00EE6EBE"/>
    <w:rsid w:val="00EE79C5"/>
    <w:rsid w:val="00EF39A5"/>
    <w:rsid w:val="00EF7038"/>
    <w:rsid w:val="00F04272"/>
    <w:rsid w:val="00F0486F"/>
    <w:rsid w:val="00F10CD0"/>
    <w:rsid w:val="00F15604"/>
    <w:rsid w:val="00F17D95"/>
    <w:rsid w:val="00F27482"/>
    <w:rsid w:val="00F3492F"/>
    <w:rsid w:val="00F4053E"/>
    <w:rsid w:val="00F426CA"/>
    <w:rsid w:val="00F43BBF"/>
    <w:rsid w:val="00F45239"/>
    <w:rsid w:val="00F474AE"/>
    <w:rsid w:val="00F51854"/>
    <w:rsid w:val="00F53D9D"/>
    <w:rsid w:val="00F55D87"/>
    <w:rsid w:val="00F577B6"/>
    <w:rsid w:val="00F6057D"/>
    <w:rsid w:val="00F64F63"/>
    <w:rsid w:val="00F912F0"/>
    <w:rsid w:val="00F946C1"/>
    <w:rsid w:val="00FB448A"/>
    <w:rsid w:val="00FD58F8"/>
    <w:rsid w:val="00FE189D"/>
    <w:rsid w:val="00FE6921"/>
    <w:rsid w:val="00FF6003"/>
    <w:rsid w:val="00FF7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E92D8D"/>
  <w15:chartTrackingRefBased/>
  <w15:docId w15:val="{2FD9E9D3-9F5D-4A06-900E-2FFD60346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7DCC"/>
    <w:pPr>
      <w:widowControl w:val="0"/>
      <w:spacing w:line="360" w:lineRule="auto"/>
      <w:jc w:val="both"/>
    </w:pPr>
    <w:rPr>
      <w:rFonts w:ascii="Times New Roman" w:hAnsi="Times New Roman"/>
      <w:sz w:val="24"/>
    </w:rPr>
  </w:style>
  <w:style w:type="paragraph" w:styleId="1">
    <w:name w:val="heading 1"/>
    <w:basedOn w:val="a"/>
    <w:next w:val="a"/>
    <w:link w:val="10"/>
    <w:uiPriority w:val="9"/>
    <w:qFormat/>
    <w:rsid w:val="003A2B2E"/>
    <w:pPr>
      <w:keepNext/>
      <w:keepLines/>
      <w:spacing w:before="100" w:after="90"/>
      <w:outlineLvl w:val="0"/>
    </w:pPr>
    <w:rPr>
      <w:rFonts w:ascii="黑体" w:eastAsia="黑体" w:hAnsi="黑体" w:cs="黑体"/>
      <w:b/>
      <w:bCs/>
      <w:kern w:val="44"/>
      <w:sz w:val="44"/>
      <w:szCs w:val="44"/>
    </w:rPr>
  </w:style>
  <w:style w:type="paragraph" w:styleId="2">
    <w:name w:val="heading 2"/>
    <w:basedOn w:val="a"/>
    <w:next w:val="a"/>
    <w:link w:val="20"/>
    <w:uiPriority w:val="9"/>
    <w:unhideWhenUsed/>
    <w:qFormat/>
    <w:rsid w:val="003A2B2E"/>
    <w:pPr>
      <w:keepNext/>
      <w:keepLines/>
      <w:spacing w:before="20" w:after="20"/>
      <w:outlineLvl w:val="1"/>
    </w:pPr>
    <w:rPr>
      <w:rFonts w:ascii="黑体" w:eastAsia="黑体" w:hAnsi="黑体" w:cs="黑体"/>
      <w:b/>
      <w:bCs/>
      <w:sz w:val="32"/>
      <w:szCs w:val="32"/>
    </w:rPr>
  </w:style>
  <w:style w:type="paragraph" w:styleId="3">
    <w:name w:val="heading 3"/>
    <w:basedOn w:val="a"/>
    <w:next w:val="a"/>
    <w:link w:val="30"/>
    <w:uiPriority w:val="9"/>
    <w:unhideWhenUsed/>
    <w:qFormat/>
    <w:rsid w:val="0053459A"/>
    <w:pPr>
      <w:keepNext/>
      <w:keepLines/>
      <w:spacing w:before="20" w:after="20"/>
      <w:outlineLvl w:val="2"/>
    </w:pPr>
    <w:rPr>
      <w:rFonts w:ascii="黑体" w:eastAsia="黑体" w:hAnsi="黑体" w:cs="黑体"/>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74A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74A2"/>
    <w:rPr>
      <w:sz w:val="18"/>
      <w:szCs w:val="18"/>
    </w:rPr>
  </w:style>
  <w:style w:type="paragraph" w:styleId="a5">
    <w:name w:val="footer"/>
    <w:basedOn w:val="a"/>
    <w:link w:val="a6"/>
    <w:uiPriority w:val="99"/>
    <w:unhideWhenUsed/>
    <w:rsid w:val="00CA74A2"/>
    <w:pPr>
      <w:tabs>
        <w:tab w:val="center" w:pos="4153"/>
        <w:tab w:val="right" w:pos="8306"/>
      </w:tabs>
      <w:snapToGrid w:val="0"/>
      <w:jc w:val="left"/>
    </w:pPr>
    <w:rPr>
      <w:sz w:val="18"/>
      <w:szCs w:val="18"/>
    </w:rPr>
  </w:style>
  <w:style w:type="character" w:customStyle="1" w:styleId="a6">
    <w:name w:val="页脚 字符"/>
    <w:basedOn w:val="a0"/>
    <w:link w:val="a5"/>
    <w:uiPriority w:val="99"/>
    <w:rsid w:val="00CA74A2"/>
    <w:rPr>
      <w:sz w:val="18"/>
      <w:szCs w:val="18"/>
    </w:rPr>
  </w:style>
  <w:style w:type="paragraph" w:styleId="a7">
    <w:name w:val="List Paragraph"/>
    <w:basedOn w:val="a"/>
    <w:uiPriority w:val="34"/>
    <w:qFormat/>
    <w:rsid w:val="002614BA"/>
    <w:pPr>
      <w:ind w:firstLineChars="200" w:firstLine="420"/>
    </w:pPr>
  </w:style>
  <w:style w:type="character" w:customStyle="1" w:styleId="10">
    <w:name w:val="标题 1 字符"/>
    <w:basedOn w:val="a0"/>
    <w:link w:val="1"/>
    <w:uiPriority w:val="9"/>
    <w:rsid w:val="003A2B2E"/>
    <w:rPr>
      <w:rFonts w:ascii="黑体" w:eastAsia="黑体" w:hAnsi="黑体" w:cs="黑体"/>
      <w:b/>
      <w:bCs/>
      <w:kern w:val="44"/>
      <w:sz w:val="44"/>
      <w:szCs w:val="44"/>
    </w:rPr>
  </w:style>
  <w:style w:type="character" w:customStyle="1" w:styleId="20">
    <w:name w:val="标题 2 字符"/>
    <w:basedOn w:val="a0"/>
    <w:link w:val="2"/>
    <w:uiPriority w:val="9"/>
    <w:rsid w:val="003A2B2E"/>
    <w:rPr>
      <w:rFonts w:ascii="黑体" w:eastAsia="黑体" w:hAnsi="黑体" w:cs="黑体"/>
      <w:b/>
      <w:bCs/>
      <w:sz w:val="32"/>
      <w:szCs w:val="32"/>
    </w:rPr>
  </w:style>
  <w:style w:type="paragraph" w:styleId="a8">
    <w:name w:val="Title"/>
    <w:basedOn w:val="a"/>
    <w:next w:val="a"/>
    <w:link w:val="a9"/>
    <w:uiPriority w:val="10"/>
    <w:qFormat/>
    <w:rsid w:val="002614BA"/>
    <w:pPr>
      <w:spacing w:before="240" w:after="60"/>
      <w:jc w:val="center"/>
      <w:outlineLvl w:val="0"/>
    </w:pPr>
    <w:rPr>
      <w:rFonts w:ascii="黑体" w:eastAsia="黑体" w:hAnsi="黑体" w:cs="黑体"/>
      <w:b/>
      <w:bCs/>
      <w:sz w:val="30"/>
      <w:szCs w:val="30"/>
    </w:rPr>
  </w:style>
  <w:style w:type="character" w:customStyle="1" w:styleId="a9">
    <w:name w:val="标题 字符"/>
    <w:basedOn w:val="a0"/>
    <w:link w:val="a8"/>
    <w:uiPriority w:val="10"/>
    <w:rsid w:val="002614BA"/>
    <w:rPr>
      <w:rFonts w:ascii="黑体" w:eastAsia="黑体" w:hAnsi="黑体" w:cs="黑体"/>
      <w:b/>
      <w:bCs/>
      <w:sz w:val="30"/>
      <w:szCs w:val="30"/>
    </w:rPr>
  </w:style>
  <w:style w:type="character" w:customStyle="1" w:styleId="30">
    <w:name w:val="标题 3 字符"/>
    <w:basedOn w:val="a0"/>
    <w:link w:val="3"/>
    <w:uiPriority w:val="9"/>
    <w:rsid w:val="0053459A"/>
    <w:rPr>
      <w:rFonts w:ascii="黑体" w:eastAsia="黑体" w:hAnsi="黑体" w:cs="黑体"/>
      <w:b/>
      <w:bCs/>
      <w:sz w:val="30"/>
      <w:szCs w:val="32"/>
    </w:rPr>
  </w:style>
  <w:style w:type="paragraph" w:styleId="aa">
    <w:name w:val="caption"/>
    <w:aliases w:val="cap"/>
    <w:basedOn w:val="a"/>
    <w:next w:val="a"/>
    <w:uiPriority w:val="35"/>
    <w:unhideWhenUsed/>
    <w:qFormat/>
    <w:rsid w:val="00930C84"/>
    <w:rPr>
      <w:rFonts w:asciiTheme="majorHAnsi" w:eastAsia="黑体" w:hAnsiTheme="majorHAnsi" w:cstheme="majorBidi"/>
      <w:sz w:val="20"/>
      <w:szCs w:val="20"/>
    </w:rPr>
  </w:style>
  <w:style w:type="paragraph" w:styleId="ab">
    <w:name w:val="endnote text"/>
    <w:basedOn w:val="a"/>
    <w:link w:val="ac"/>
    <w:uiPriority w:val="99"/>
    <w:semiHidden/>
    <w:unhideWhenUsed/>
    <w:rsid w:val="00F3492F"/>
    <w:pPr>
      <w:snapToGrid w:val="0"/>
      <w:jc w:val="left"/>
    </w:pPr>
  </w:style>
  <w:style w:type="character" w:customStyle="1" w:styleId="ac">
    <w:name w:val="尾注文本 字符"/>
    <w:basedOn w:val="a0"/>
    <w:link w:val="ab"/>
    <w:uiPriority w:val="99"/>
    <w:semiHidden/>
    <w:rsid w:val="00F3492F"/>
  </w:style>
  <w:style w:type="character" w:styleId="ad">
    <w:name w:val="endnote reference"/>
    <w:basedOn w:val="a0"/>
    <w:uiPriority w:val="99"/>
    <w:semiHidden/>
    <w:unhideWhenUsed/>
    <w:rsid w:val="00F3492F"/>
    <w:rPr>
      <w:vertAlign w:val="superscript"/>
    </w:rPr>
  </w:style>
  <w:style w:type="table" w:styleId="ae">
    <w:name w:val="Table Grid"/>
    <w:basedOn w:val="a1"/>
    <w:uiPriority w:val="39"/>
    <w:rsid w:val="00080C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T">
    <w:name w:val="ZT"/>
    <w:rsid w:val="00D85933"/>
    <w:pPr>
      <w:framePr w:wrap="notBeside" w:hAnchor="margin" w:yAlign="center"/>
      <w:widowControl w:val="0"/>
      <w:spacing w:line="240" w:lineRule="atLeast"/>
      <w:jc w:val="right"/>
    </w:pPr>
    <w:rPr>
      <w:rFonts w:ascii="Arial" w:eastAsia="MS Mincho" w:hAnsi="Arial" w:cs="Times New Roman"/>
      <w:b/>
      <w:kern w:val="0"/>
      <w:sz w:val="34"/>
      <w:szCs w:val="20"/>
      <w:lang w:val="en-GB" w:eastAsia="en-US"/>
    </w:rPr>
  </w:style>
  <w:style w:type="paragraph" w:customStyle="1" w:styleId="ZU">
    <w:name w:val="ZU"/>
    <w:rsid w:val="00D85933"/>
    <w:pPr>
      <w:framePr w:w="10206" w:wrap="notBeside" w:vAnchor="page" w:hAnchor="margin" w:y="6238"/>
      <w:widowControl w:val="0"/>
      <w:pBdr>
        <w:top w:val="single" w:sz="12" w:space="1" w:color="auto"/>
      </w:pBdr>
      <w:jc w:val="right"/>
    </w:pPr>
    <w:rPr>
      <w:rFonts w:ascii="Arial" w:eastAsia="MS Mincho" w:hAnsi="Arial" w:cs="Times New Roman"/>
      <w:noProof/>
      <w:kern w:val="0"/>
      <w:sz w:val="20"/>
      <w:szCs w:val="20"/>
      <w:lang w:val="en-GB" w:eastAsia="en-US"/>
    </w:rPr>
  </w:style>
  <w:style w:type="paragraph" w:styleId="TOC">
    <w:name w:val="TOC Heading"/>
    <w:basedOn w:val="1"/>
    <w:next w:val="a"/>
    <w:uiPriority w:val="39"/>
    <w:unhideWhenUsed/>
    <w:qFormat/>
    <w:rsid w:val="00434AE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434AE4"/>
  </w:style>
  <w:style w:type="paragraph" w:styleId="21">
    <w:name w:val="toc 2"/>
    <w:basedOn w:val="a"/>
    <w:next w:val="a"/>
    <w:autoRedefine/>
    <w:uiPriority w:val="39"/>
    <w:unhideWhenUsed/>
    <w:rsid w:val="00434AE4"/>
    <w:pPr>
      <w:ind w:leftChars="200" w:left="420"/>
    </w:pPr>
  </w:style>
  <w:style w:type="paragraph" w:styleId="31">
    <w:name w:val="toc 3"/>
    <w:basedOn w:val="a"/>
    <w:next w:val="a"/>
    <w:autoRedefine/>
    <w:uiPriority w:val="39"/>
    <w:unhideWhenUsed/>
    <w:rsid w:val="00434AE4"/>
    <w:pPr>
      <w:ind w:leftChars="400" w:left="840"/>
    </w:pPr>
  </w:style>
  <w:style w:type="character" w:styleId="af">
    <w:name w:val="Hyperlink"/>
    <w:basedOn w:val="a0"/>
    <w:uiPriority w:val="99"/>
    <w:unhideWhenUsed/>
    <w:rsid w:val="00434AE4"/>
    <w:rPr>
      <w:color w:val="0563C1" w:themeColor="hyperlink"/>
      <w:u w:val="single"/>
    </w:rPr>
  </w:style>
  <w:style w:type="paragraph" w:customStyle="1" w:styleId="TAL">
    <w:name w:val="TAL"/>
    <w:basedOn w:val="a"/>
    <w:link w:val="TALChar"/>
    <w:rsid w:val="0098472C"/>
    <w:pPr>
      <w:keepNext/>
      <w:keepLines/>
      <w:widowControl/>
      <w:ind w:firstLineChars="200" w:firstLine="200"/>
      <w:jc w:val="left"/>
    </w:pPr>
    <w:rPr>
      <w:rFonts w:ascii="Arial" w:eastAsia="MS Mincho" w:hAnsi="Arial" w:cs="Arial"/>
      <w:color w:val="0000FF"/>
      <w:sz w:val="18"/>
      <w:szCs w:val="20"/>
      <w:lang w:val="en-GB" w:eastAsia="en-US"/>
    </w:rPr>
  </w:style>
  <w:style w:type="paragraph" w:customStyle="1" w:styleId="TAC">
    <w:name w:val="TAC"/>
    <w:basedOn w:val="TAL"/>
    <w:rsid w:val="0098472C"/>
    <w:pPr>
      <w:jc w:val="center"/>
    </w:pPr>
  </w:style>
  <w:style w:type="paragraph" w:customStyle="1" w:styleId="TH">
    <w:name w:val="TH"/>
    <w:basedOn w:val="a"/>
    <w:link w:val="THChar"/>
    <w:rsid w:val="0098472C"/>
    <w:pPr>
      <w:keepNext/>
      <w:keepLines/>
      <w:widowControl/>
      <w:spacing w:before="60"/>
      <w:ind w:firstLineChars="200" w:firstLine="200"/>
      <w:jc w:val="center"/>
    </w:pPr>
    <w:rPr>
      <w:rFonts w:ascii="Arial" w:eastAsia="宋体" w:hAnsi="Arial" w:cs="Times New Roman"/>
      <w:b/>
      <w:kern w:val="0"/>
      <w:sz w:val="21"/>
      <w:szCs w:val="20"/>
      <w:lang w:val="en-GB" w:eastAsia="en-US"/>
    </w:rPr>
  </w:style>
  <w:style w:type="character" w:customStyle="1" w:styleId="TALChar">
    <w:name w:val="TAL Char"/>
    <w:link w:val="TAL"/>
    <w:rsid w:val="0098472C"/>
    <w:rPr>
      <w:rFonts w:ascii="Arial" w:eastAsia="MS Mincho" w:hAnsi="Arial" w:cs="Arial"/>
      <w:color w:val="0000FF"/>
      <w:sz w:val="18"/>
      <w:szCs w:val="20"/>
      <w:lang w:val="en-GB" w:eastAsia="en-US"/>
    </w:rPr>
  </w:style>
  <w:style w:type="character" w:customStyle="1" w:styleId="THChar">
    <w:name w:val="TH Char"/>
    <w:link w:val="TH"/>
    <w:rsid w:val="0098472C"/>
    <w:rPr>
      <w:rFonts w:ascii="Arial" w:eastAsia="宋体" w:hAnsi="Arial" w:cs="Times New Roman"/>
      <w:b/>
      <w:kern w:val="0"/>
      <w:szCs w:val="20"/>
      <w:lang w:val="en-GB" w:eastAsia="en-US"/>
    </w:rPr>
  </w:style>
  <w:style w:type="table" w:styleId="6-1">
    <w:name w:val="Grid Table 6 Colorful Accent 1"/>
    <w:basedOn w:val="a1"/>
    <w:uiPriority w:val="51"/>
    <w:rsid w:val="0088535E"/>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00697">
      <w:bodyDiv w:val="1"/>
      <w:marLeft w:val="0"/>
      <w:marRight w:val="0"/>
      <w:marTop w:val="0"/>
      <w:marBottom w:val="0"/>
      <w:divBdr>
        <w:top w:val="none" w:sz="0" w:space="0" w:color="auto"/>
        <w:left w:val="none" w:sz="0" w:space="0" w:color="auto"/>
        <w:bottom w:val="none" w:sz="0" w:space="0" w:color="auto"/>
        <w:right w:val="none" w:sz="0" w:space="0" w:color="auto"/>
      </w:divBdr>
    </w:div>
    <w:div w:id="508060937">
      <w:bodyDiv w:val="1"/>
      <w:marLeft w:val="0"/>
      <w:marRight w:val="0"/>
      <w:marTop w:val="0"/>
      <w:marBottom w:val="0"/>
      <w:divBdr>
        <w:top w:val="none" w:sz="0" w:space="0" w:color="auto"/>
        <w:left w:val="none" w:sz="0" w:space="0" w:color="auto"/>
        <w:bottom w:val="none" w:sz="0" w:space="0" w:color="auto"/>
        <w:right w:val="none" w:sz="0" w:space="0" w:color="auto"/>
      </w:divBdr>
    </w:div>
    <w:div w:id="530799060">
      <w:bodyDiv w:val="1"/>
      <w:marLeft w:val="0"/>
      <w:marRight w:val="0"/>
      <w:marTop w:val="0"/>
      <w:marBottom w:val="0"/>
      <w:divBdr>
        <w:top w:val="none" w:sz="0" w:space="0" w:color="auto"/>
        <w:left w:val="none" w:sz="0" w:space="0" w:color="auto"/>
        <w:bottom w:val="none" w:sz="0" w:space="0" w:color="auto"/>
        <w:right w:val="none" w:sz="0" w:space="0" w:color="auto"/>
      </w:divBdr>
    </w:div>
    <w:div w:id="602036450">
      <w:bodyDiv w:val="1"/>
      <w:marLeft w:val="0"/>
      <w:marRight w:val="0"/>
      <w:marTop w:val="0"/>
      <w:marBottom w:val="0"/>
      <w:divBdr>
        <w:top w:val="none" w:sz="0" w:space="0" w:color="auto"/>
        <w:left w:val="none" w:sz="0" w:space="0" w:color="auto"/>
        <w:bottom w:val="none" w:sz="0" w:space="0" w:color="auto"/>
        <w:right w:val="none" w:sz="0" w:space="0" w:color="auto"/>
      </w:divBdr>
    </w:div>
    <w:div w:id="607010044">
      <w:bodyDiv w:val="1"/>
      <w:marLeft w:val="0"/>
      <w:marRight w:val="0"/>
      <w:marTop w:val="0"/>
      <w:marBottom w:val="0"/>
      <w:divBdr>
        <w:top w:val="none" w:sz="0" w:space="0" w:color="auto"/>
        <w:left w:val="none" w:sz="0" w:space="0" w:color="auto"/>
        <w:bottom w:val="none" w:sz="0" w:space="0" w:color="auto"/>
        <w:right w:val="none" w:sz="0" w:space="0" w:color="auto"/>
      </w:divBdr>
    </w:div>
    <w:div w:id="621770701">
      <w:bodyDiv w:val="1"/>
      <w:marLeft w:val="0"/>
      <w:marRight w:val="0"/>
      <w:marTop w:val="0"/>
      <w:marBottom w:val="0"/>
      <w:divBdr>
        <w:top w:val="none" w:sz="0" w:space="0" w:color="auto"/>
        <w:left w:val="none" w:sz="0" w:space="0" w:color="auto"/>
        <w:bottom w:val="none" w:sz="0" w:space="0" w:color="auto"/>
        <w:right w:val="none" w:sz="0" w:space="0" w:color="auto"/>
      </w:divBdr>
    </w:div>
    <w:div w:id="647827028">
      <w:bodyDiv w:val="1"/>
      <w:marLeft w:val="0"/>
      <w:marRight w:val="0"/>
      <w:marTop w:val="0"/>
      <w:marBottom w:val="0"/>
      <w:divBdr>
        <w:top w:val="none" w:sz="0" w:space="0" w:color="auto"/>
        <w:left w:val="none" w:sz="0" w:space="0" w:color="auto"/>
        <w:bottom w:val="none" w:sz="0" w:space="0" w:color="auto"/>
        <w:right w:val="none" w:sz="0" w:space="0" w:color="auto"/>
      </w:divBdr>
    </w:div>
    <w:div w:id="799297608">
      <w:bodyDiv w:val="1"/>
      <w:marLeft w:val="0"/>
      <w:marRight w:val="0"/>
      <w:marTop w:val="0"/>
      <w:marBottom w:val="0"/>
      <w:divBdr>
        <w:top w:val="none" w:sz="0" w:space="0" w:color="auto"/>
        <w:left w:val="none" w:sz="0" w:space="0" w:color="auto"/>
        <w:bottom w:val="none" w:sz="0" w:space="0" w:color="auto"/>
        <w:right w:val="none" w:sz="0" w:space="0" w:color="auto"/>
      </w:divBdr>
    </w:div>
    <w:div w:id="908425005">
      <w:bodyDiv w:val="1"/>
      <w:marLeft w:val="0"/>
      <w:marRight w:val="0"/>
      <w:marTop w:val="0"/>
      <w:marBottom w:val="0"/>
      <w:divBdr>
        <w:top w:val="none" w:sz="0" w:space="0" w:color="auto"/>
        <w:left w:val="none" w:sz="0" w:space="0" w:color="auto"/>
        <w:bottom w:val="none" w:sz="0" w:space="0" w:color="auto"/>
        <w:right w:val="none" w:sz="0" w:space="0" w:color="auto"/>
      </w:divBdr>
    </w:div>
    <w:div w:id="938415303">
      <w:bodyDiv w:val="1"/>
      <w:marLeft w:val="0"/>
      <w:marRight w:val="0"/>
      <w:marTop w:val="0"/>
      <w:marBottom w:val="0"/>
      <w:divBdr>
        <w:top w:val="none" w:sz="0" w:space="0" w:color="auto"/>
        <w:left w:val="none" w:sz="0" w:space="0" w:color="auto"/>
        <w:bottom w:val="none" w:sz="0" w:space="0" w:color="auto"/>
        <w:right w:val="none" w:sz="0" w:space="0" w:color="auto"/>
      </w:divBdr>
    </w:div>
    <w:div w:id="1040014448">
      <w:bodyDiv w:val="1"/>
      <w:marLeft w:val="0"/>
      <w:marRight w:val="0"/>
      <w:marTop w:val="0"/>
      <w:marBottom w:val="0"/>
      <w:divBdr>
        <w:top w:val="none" w:sz="0" w:space="0" w:color="auto"/>
        <w:left w:val="none" w:sz="0" w:space="0" w:color="auto"/>
        <w:bottom w:val="none" w:sz="0" w:space="0" w:color="auto"/>
        <w:right w:val="none" w:sz="0" w:space="0" w:color="auto"/>
      </w:divBdr>
    </w:div>
    <w:div w:id="1049574967">
      <w:bodyDiv w:val="1"/>
      <w:marLeft w:val="0"/>
      <w:marRight w:val="0"/>
      <w:marTop w:val="0"/>
      <w:marBottom w:val="0"/>
      <w:divBdr>
        <w:top w:val="none" w:sz="0" w:space="0" w:color="auto"/>
        <w:left w:val="none" w:sz="0" w:space="0" w:color="auto"/>
        <w:bottom w:val="none" w:sz="0" w:space="0" w:color="auto"/>
        <w:right w:val="none" w:sz="0" w:space="0" w:color="auto"/>
      </w:divBdr>
    </w:div>
    <w:div w:id="1073239797">
      <w:bodyDiv w:val="1"/>
      <w:marLeft w:val="0"/>
      <w:marRight w:val="0"/>
      <w:marTop w:val="0"/>
      <w:marBottom w:val="0"/>
      <w:divBdr>
        <w:top w:val="none" w:sz="0" w:space="0" w:color="auto"/>
        <w:left w:val="none" w:sz="0" w:space="0" w:color="auto"/>
        <w:bottom w:val="none" w:sz="0" w:space="0" w:color="auto"/>
        <w:right w:val="none" w:sz="0" w:space="0" w:color="auto"/>
      </w:divBdr>
    </w:div>
    <w:div w:id="1427262962">
      <w:bodyDiv w:val="1"/>
      <w:marLeft w:val="0"/>
      <w:marRight w:val="0"/>
      <w:marTop w:val="0"/>
      <w:marBottom w:val="0"/>
      <w:divBdr>
        <w:top w:val="none" w:sz="0" w:space="0" w:color="auto"/>
        <w:left w:val="none" w:sz="0" w:space="0" w:color="auto"/>
        <w:bottom w:val="none" w:sz="0" w:space="0" w:color="auto"/>
        <w:right w:val="none" w:sz="0" w:space="0" w:color="auto"/>
      </w:divBdr>
    </w:div>
    <w:div w:id="1587298248">
      <w:bodyDiv w:val="1"/>
      <w:marLeft w:val="0"/>
      <w:marRight w:val="0"/>
      <w:marTop w:val="0"/>
      <w:marBottom w:val="0"/>
      <w:divBdr>
        <w:top w:val="none" w:sz="0" w:space="0" w:color="auto"/>
        <w:left w:val="none" w:sz="0" w:space="0" w:color="auto"/>
        <w:bottom w:val="none" w:sz="0" w:space="0" w:color="auto"/>
        <w:right w:val="none" w:sz="0" w:space="0" w:color="auto"/>
      </w:divBdr>
    </w:div>
    <w:div w:id="1700857051">
      <w:bodyDiv w:val="1"/>
      <w:marLeft w:val="0"/>
      <w:marRight w:val="0"/>
      <w:marTop w:val="0"/>
      <w:marBottom w:val="0"/>
      <w:divBdr>
        <w:top w:val="none" w:sz="0" w:space="0" w:color="auto"/>
        <w:left w:val="none" w:sz="0" w:space="0" w:color="auto"/>
        <w:bottom w:val="none" w:sz="0" w:space="0" w:color="auto"/>
        <w:right w:val="none" w:sz="0" w:space="0" w:color="auto"/>
      </w:divBdr>
    </w:div>
    <w:div w:id="1821848610">
      <w:bodyDiv w:val="1"/>
      <w:marLeft w:val="0"/>
      <w:marRight w:val="0"/>
      <w:marTop w:val="0"/>
      <w:marBottom w:val="0"/>
      <w:divBdr>
        <w:top w:val="none" w:sz="0" w:space="0" w:color="auto"/>
        <w:left w:val="none" w:sz="0" w:space="0" w:color="auto"/>
        <w:bottom w:val="none" w:sz="0" w:space="0" w:color="auto"/>
        <w:right w:val="none" w:sz="0" w:space="0" w:color="auto"/>
      </w:divBdr>
    </w:div>
    <w:div w:id="2002200001">
      <w:bodyDiv w:val="1"/>
      <w:marLeft w:val="0"/>
      <w:marRight w:val="0"/>
      <w:marTop w:val="0"/>
      <w:marBottom w:val="0"/>
      <w:divBdr>
        <w:top w:val="none" w:sz="0" w:space="0" w:color="auto"/>
        <w:left w:val="none" w:sz="0" w:space="0" w:color="auto"/>
        <w:bottom w:val="none" w:sz="0" w:space="0" w:color="auto"/>
        <w:right w:val="none" w:sz="0" w:space="0" w:color="auto"/>
      </w:divBdr>
    </w:div>
    <w:div w:id="2036956826">
      <w:bodyDiv w:val="1"/>
      <w:marLeft w:val="0"/>
      <w:marRight w:val="0"/>
      <w:marTop w:val="0"/>
      <w:marBottom w:val="0"/>
      <w:divBdr>
        <w:top w:val="none" w:sz="0" w:space="0" w:color="auto"/>
        <w:left w:val="none" w:sz="0" w:space="0" w:color="auto"/>
        <w:bottom w:val="none" w:sz="0" w:space="0" w:color="auto"/>
        <w:right w:val="none" w:sz="0" w:space="0" w:color="auto"/>
      </w:divBdr>
    </w:div>
    <w:div w:id="208825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Microsoft_Visio_2003-2010___22222.vsd"/><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Microsoft_Visio_2003-2010___1111.vsd"/><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CB5EA-D040-4707-8CF3-3D45EDE73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16</Pages>
  <Words>1383</Words>
  <Characters>7886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qhc</dc:creator>
  <cp:keywords/>
  <dc:description/>
  <cp:lastModifiedBy>贺辰枫</cp:lastModifiedBy>
  <cp:revision>34</cp:revision>
  <dcterms:created xsi:type="dcterms:W3CDTF">2016-06-28T06:20:00Z</dcterms:created>
  <dcterms:modified xsi:type="dcterms:W3CDTF">2016-12-08T03:20:00Z</dcterms:modified>
</cp:coreProperties>
</file>