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150D" w:rsidRPr="00FD069B" w:rsidRDefault="0034150D" w:rsidP="0034150D">
      <w:pPr>
        <w:pStyle w:val="a3"/>
        <w:tabs>
          <w:tab w:val="left" w:pos="6521"/>
        </w:tabs>
        <w:rPr>
          <w:rFonts w:ascii="Times New Roman" w:eastAsiaTheme="minorEastAsia" w:hAnsi="Times New Roman"/>
          <w:b w:val="0"/>
          <w:i/>
          <w:noProof w:val="0"/>
          <w:sz w:val="24"/>
          <w:szCs w:val="24"/>
          <w:lang w:val="de-DE"/>
        </w:rPr>
      </w:pPr>
      <w:bookmarkStart w:id="0" w:name="OLE_LINK2"/>
      <w:bookmarkStart w:id="1" w:name="OLE_LINK3"/>
      <w:bookmarkStart w:id="2" w:name="OLE_LINK1"/>
      <w:r w:rsidRPr="00FD069B">
        <w:rPr>
          <w:rFonts w:ascii="Times New Roman" w:hAnsi="Times New Roman"/>
          <w:bCs/>
          <w:noProof w:val="0"/>
          <w:sz w:val="24"/>
          <w:szCs w:val="24"/>
          <w:lang w:val="de-DE"/>
        </w:rPr>
        <w:t>3GPP TSG RAN WG1</w:t>
      </w:r>
      <w:r w:rsidR="0040323A" w:rsidRPr="00FD069B">
        <w:rPr>
          <w:rFonts w:ascii="Times New Roman" w:eastAsiaTheme="minorEastAsia" w:hAnsi="Times New Roman"/>
          <w:bCs/>
          <w:noProof w:val="0"/>
          <w:sz w:val="24"/>
          <w:szCs w:val="24"/>
          <w:lang w:val="de-DE"/>
        </w:rPr>
        <w:t xml:space="preserve"> Meeting</w:t>
      </w:r>
      <w:r w:rsidRPr="00FD069B">
        <w:rPr>
          <w:rFonts w:ascii="Times New Roman" w:hAnsi="Times New Roman"/>
          <w:bCs/>
          <w:noProof w:val="0"/>
          <w:sz w:val="24"/>
          <w:szCs w:val="24"/>
          <w:lang w:val="de-DE"/>
        </w:rPr>
        <w:t xml:space="preserve"> #</w:t>
      </w:r>
      <w:r w:rsidR="00B7252F" w:rsidRPr="00FD069B">
        <w:rPr>
          <w:rFonts w:ascii="Times New Roman" w:eastAsiaTheme="minorEastAsia" w:hAnsi="Times New Roman"/>
          <w:bCs/>
          <w:noProof w:val="0"/>
          <w:sz w:val="24"/>
          <w:szCs w:val="24"/>
          <w:lang w:val="de-DE"/>
        </w:rPr>
        <w:t>8</w:t>
      </w:r>
      <w:r w:rsidR="004915A9" w:rsidRPr="00FD069B">
        <w:rPr>
          <w:rFonts w:ascii="Times New Roman" w:eastAsiaTheme="minorEastAsia" w:hAnsi="Times New Roman"/>
          <w:bCs/>
          <w:noProof w:val="0"/>
          <w:sz w:val="24"/>
          <w:szCs w:val="24"/>
          <w:lang w:val="de-DE"/>
        </w:rPr>
        <w:t xml:space="preserve">3  </w:t>
      </w:r>
      <w:r w:rsidR="00B7252F" w:rsidRPr="00FD069B">
        <w:rPr>
          <w:rFonts w:ascii="Times New Roman" w:eastAsiaTheme="minorEastAsia" w:hAnsi="Times New Roman"/>
          <w:bCs/>
          <w:noProof w:val="0"/>
          <w:sz w:val="24"/>
          <w:szCs w:val="24"/>
          <w:lang w:val="de-DE"/>
        </w:rPr>
        <w:t xml:space="preserve">           </w:t>
      </w:r>
      <w:r w:rsidR="00FA030D" w:rsidRPr="00FD069B">
        <w:rPr>
          <w:rFonts w:ascii="Times New Roman" w:eastAsiaTheme="minorEastAsia" w:hAnsi="Times New Roman"/>
          <w:bCs/>
          <w:noProof w:val="0"/>
          <w:sz w:val="24"/>
          <w:szCs w:val="24"/>
          <w:lang w:val="de-DE"/>
        </w:rPr>
        <w:t xml:space="preserve">                          </w:t>
      </w:r>
      <w:r w:rsidRPr="00FD069B">
        <w:rPr>
          <w:rFonts w:ascii="Times New Roman" w:hAnsi="Times New Roman"/>
          <w:b w:val="0"/>
          <w:noProof w:val="0"/>
          <w:sz w:val="24"/>
          <w:szCs w:val="24"/>
          <w:lang w:val="de-DE"/>
        </w:rPr>
        <w:t xml:space="preserve"> </w:t>
      </w:r>
      <w:r w:rsidR="00AE41EE" w:rsidRPr="00FD069B">
        <w:rPr>
          <w:rFonts w:ascii="Times New Roman" w:eastAsiaTheme="minorEastAsia" w:hAnsi="Times New Roman"/>
          <w:b w:val="0"/>
          <w:noProof w:val="0"/>
          <w:sz w:val="24"/>
          <w:szCs w:val="24"/>
          <w:lang w:val="de-DE"/>
        </w:rPr>
        <w:t xml:space="preserve"> </w:t>
      </w:r>
      <w:r w:rsidRPr="00FD069B">
        <w:rPr>
          <w:rFonts w:ascii="Times New Roman" w:hAnsi="Times New Roman"/>
          <w:i/>
          <w:noProof w:val="0"/>
          <w:sz w:val="24"/>
          <w:szCs w:val="24"/>
          <w:lang w:val="de-DE"/>
        </w:rPr>
        <w:t>R1-</w:t>
      </w:r>
      <w:r w:rsidRPr="00FD069B">
        <w:rPr>
          <w:rFonts w:ascii="Times New Roman" w:eastAsia="Malgun Gothic" w:hAnsi="Times New Roman"/>
          <w:i/>
          <w:noProof w:val="0"/>
          <w:sz w:val="24"/>
          <w:szCs w:val="24"/>
          <w:lang w:val="de-DE"/>
        </w:rPr>
        <w:t>1</w:t>
      </w:r>
      <w:r w:rsidR="00FA030D" w:rsidRPr="00FD069B">
        <w:rPr>
          <w:rFonts w:ascii="Times New Roman" w:eastAsiaTheme="minorEastAsia" w:hAnsi="Times New Roman"/>
          <w:i/>
          <w:noProof w:val="0"/>
          <w:sz w:val="24"/>
          <w:szCs w:val="24"/>
          <w:lang w:val="de-DE"/>
        </w:rPr>
        <w:t>5</w:t>
      </w:r>
      <w:r w:rsidR="00701E59">
        <w:rPr>
          <w:rFonts w:ascii="Times New Roman" w:eastAsiaTheme="minorEastAsia" w:hAnsi="Times New Roman"/>
          <w:i/>
          <w:noProof w:val="0"/>
          <w:sz w:val="24"/>
          <w:szCs w:val="24"/>
          <w:lang w:val="de-DE"/>
        </w:rPr>
        <w:t>7534</w:t>
      </w:r>
      <w:r w:rsidR="00701E59">
        <w:rPr>
          <w:rFonts w:ascii="Times New Roman" w:eastAsiaTheme="minorEastAsia" w:hAnsi="Times New Roman" w:hint="eastAsia"/>
          <w:i/>
          <w:noProof w:val="0"/>
          <w:sz w:val="24"/>
          <w:szCs w:val="24"/>
          <w:lang w:val="de-DE"/>
        </w:rPr>
        <w:t xml:space="preserve"> </w:t>
      </w:r>
    </w:p>
    <w:p w:rsidR="0034150D" w:rsidRPr="00FD069B" w:rsidRDefault="00DB0239" w:rsidP="00AE41EE">
      <w:pPr>
        <w:pStyle w:val="a3"/>
        <w:tabs>
          <w:tab w:val="left" w:pos="6521"/>
        </w:tabs>
        <w:rPr>
          <w:rFonts w:ascii="Times New Roman" w:eastAsiaTheme="minorEastAsia" w:hAnsi="Times New Roman"/>
          <w:bCs/>
          <w:noProof w:val="0"/>
          <w:sz w:val="24"/>
          <w:szCs w:val="24"/>
          <w:lang w:val="de-DE"/>
        </w:rPr>
      </w:pPr>
      <w:bookmarkStart w:id="3" w:name="_GoBack"/>
      <w:bookmarkEnd w:id="0"/>
      <w:bookmarkEnd w:id="1"/>
      <w:bookmarkEnd w:id="3"/>
      <w:r w:rsidRPr="00FD069B">
        <w:rPr>
          <w:rFonts w:ascii="Times New Roman" w:eastAsiaTheme="minorEastAsia" w:hAnsi="Times New Roman"/>
          <w:bCs/>
          <w:noProof w:val="0"/>
          <w:sz w:val="24"/>
          <w:szCs w:val="24"/>
          <w:lang w:val="de-DE"/>
        </w:rPr>
        <w:t>Anaheim</w:t>
      </w:r>
      <w:r w:rsidR="00AE41EE" w:rsidRPr="00FD069B">
        <w:rPr>
          <w:rFonts w:ascii="Times New Roman" w:eastAsiaTheme="minorEastAsia" w:hAnsi="Times New Roman"/>
          <w:bCs/>
          <w:noProof w:val="0"/>
          <w:sz w:val="24"/>
          <w:szCs w:val="24"/>
          <w:lang w:val="de-DE"/>
        </w:rPr>
        <w:t xml:space="preserve">, </w:t>
      </w:r>
      <w:r w:rsidRPr="00FD069B">
        <w:rPr>
          <w:rFonts w:ascii="Times New Roman" w:eastAsiaTheme="minorEastAsia" w:hAnsi="Times New Roman"/>
          <w:bCs/>
          <w:noProof w:val="0"/>
          <w:sz w:val="24"/>
          <w:szCs w:val="24"/>
          <w:lang w:val="de-DE"/>
        </w:rPr>
        <w:t>USA</w:t>
      </w:r>
      <w:r w:rsidR="00AE41EE" w:rsidRPr="00FD069B">
        <w:rPr>
          <w:rFonts w:ascii="Times New Roman" w:eastAsiaTheme="minorEastAsia" w:hAnsi="Times New Roman"/>
          <w:bCs/>
          <w:noProof w:val="0"/>
          <w:sz w:val="24"/>
          <w:szCs w:val="24"/>
          <w:lang w:val="de-DE"/>
        </w:rPr>
        <w:t xml:space="preserve">, </w:t>
      </w:r>
      <w:r w:rsidRPr="00FD069B">
        <w:rPr>
          <w:rFonts w:ascii="Times New Roman" w:eastAsiaTheme="minorEastAsia" w:hAnsi="Times New Roman"/>
          <w:bCs/>
          <w:noProof w:val="0"/>
          <w:sz w:val="24"/>
          <w:szCs w:val="24"/>
          <w:lang w:val="de-DE"/>
        </w:rPr>
        <w:t>1</w:t>
      </w:r>
      <w:r w:rsidR="00AE41EE" w:rsidRPr="00FD069B">
        <w:rPr>
          <w:rFonts w:ascii="Times New Roman" w:eastAsiaTheme="minorEastAsia" w:hAnsi="Times New Roman"/>
          <w:bCs/>
          <w:noProof w:val="0"/>
          <w:sz w:val="24"/>
          <w:szCs w:val="24"/>
          <w:lang w:val="de-DE"/>
        </w:rPr>
        <w:t>5</w:t>
      </w:r>
      <w:r w:rsidR="00AE41EE" w:rsidRPr="00FD069B">
        <w:rPr>
          <w:rFonts w:ascii="Times New Roman" w:eastAsiaTheme="minorEastAsia" w:hAnsi="Times New Roman"/>
          <w:bCs/>
          <w:noProof w:val="0"/>
          <w:sz w:val="24"/>
          <w:szCs w:val="24"/>
          <w:vertAlign w:val="superscript"/>
          <w:lang w:val="de-DE"/>
        </w:rPr>
        <w:t>th</w:t>
      </w:r>
      <w:r w:rsidR="00AE41EE" w:rsidRPr="00FD069B">
        <w:rPr>
          <w:rFonts w:ascii="Times New Roman" w:eastAsiaTheme="minorEastAsia" w:hAnsi="Times New Roman"/>
          <w:bCs/>
          <w:noProof w:val="0"/>
          <w:sz w:val="24"/>
          <w:szCs w:val="24"/>
          <w:lang w:val="de-DE"/>
        </w:rPr>
        <w:t xml:space="preserve"> - </w:t>
      </w:r>
      <w:r w:rsidRPr="00FD069B">
        <w:rPr>
          <w:rFonts w:ascii="Times New Roman" w:eastAsiaTheme="minorEastAsia" w:hAnsi="Times New Roman"/>
          <w:bCs/>
          <w:noProof w:val="0"/>
          <w:sz w:val="24"/>
          <w:szCs w:val="24"/>
          <w:lang w:val="de-DE"/>
        </w:rPr>
        <w:t>22</w:t>
      </w:r>
      <w:r w:rsidR="00AE41EE" w:rsidRPr="00FD069B">
        <w:rPr>
          <w:rFonts w:ascii="Times New Roman" w:eastAsiaTheme="minorEastAsia" w:hAnsi="Times New Roman"/>
          <w:bCs/>
          <w:noProof w:val="0"/>
          <w:sz w:val="24"/>
          <w:szCs w:val="24"/>
          <w:vertAlign w:val="superscript"/>
          <w:lang w:val="de-DE"/>
        </w:rPr>
        <w:t>th</w:t>
      </w:r>
      <w:r w:rsidR="00AE41EE" w:rsidRPr="00FD069B">
        <w:rPr>
          <w:rFonts w:ascii="Times New Roman" w:eastAsiaTheme="minorEastAsia" w:hAnsi="Times New Roman"/>
          <w:bCs/>
          <w:noProof w:val="0"/>
          <w:sz w:val="24"/>
          <w:szCs w:val="24"/>
          <w:lang w:val="de-DE"/>
        </w:rPr>
        <w:t xml:space="preserve"> </w:t>
      </w:r>
      <w:r w:rsidR="00CD04D6" w:rsidRPr="00FD069B">
        <w:rPr>
          <w:rFonts w:ascii="Times New Roman" w:eastAsiaTheme="minorEastAsia" w:hAnsi="Times New Roman"/>
          <w:bCs/>
          <w:noProof w:val="0"/>
          <w:sz w:val="24"/>
          <w:szCs w:val="24"/>
          <w:lang w:val="de-DE"/>
        </w:rPr>
        <w:t>November</w:t>
      </w:r>
      <w:r w:rsidR="00AE41EE" w:rsidRPr="00FD069B">
        <w:rPr>
          <w:rFonts w:ascii="Times New Roman" w:eastAsiaTheme="minorEastAsia" w:hAnsi="Times New Roman"/>
          <w:bCs/>
          <w:noProof w:val="0"/>
          <w:sz w:val="24"/>
          <w:szCs w:val="24"/>
          <w:lang w:val="de-DE"/>
        </w:rPr>
        <w:t xml:space="preserve"> 2015</w:t>
      </w:r>
    </w:p>
    <w:p w:rsidR="0034150D" w:rsidRPr="00FD069B" w:rsidRDefault="0034150D" w:rsidP="0034150D">
      <w:pPr>
        <w:tabs>
          <w:tab w:val="left" w:pos="1985"/>
        </w:tabs>
        <w:spacing w:after="120"/>
        <w:rPr>
          <w:rFonts w:ascii="Times New Roman" w:eastAsia="Malgun Gothic" w:hAnsi="Times New Roman" w:cs="Times New Roman"/>
          <w:b/>
          <w:sz w:val="24"/>
          <w:szCs w:val="24"/>
          <w:lang w:eastAsia="ko-KR"/>
        </w:rPr>
      </w:pPr>
      <w:r w:rsidRPr="00FD069B">
        <w:rPr>
          <w:rFonts w:ascii="Times New Roman" w:hAnsi="Times New Roman" w:cs="Times New Roman"/>
          <w:b/>
          <w:sz w:val="24"/>
          <w:szCs w:val="24"/>
        </w:rPr>
        <w:t>Agenda item:</w:t>
      </w:r>
      <w:r w:rsidRPr="00FD069B">
        <w:rPr>
          <w:rFonts w:ascii="Times New Roman" w:hAnsi="Times New Roman" w:cs="Times New Roman"/>
          <w:sz w:val="24"/>
          <w:szCs w:val="24"/>
        </w:rPr>
        <w:tab/>
      </w:r>
      <w:bookmarkStart w:id="4" w:name="Source"/>
      <w:bookmarkEnd w:id="4"/>
      <w:r w:rsidRPr="00FD069B">
        <w:rPr>
          <w:rFonts w:ascii="Times New Roman" w:hAnsi="Times New Roman" w:cs="Times New Roman"/>
          <w:sz w:val="24"/>
          <w:szCs w:val="24"/>
        </w:rPr>
        <w:tab/>
      </w:r>
      <w:r w:rsidR="007569D0" w:rsidRPr="00FD069B">
        <w:rPr>
          <w:rFonts w:ascii="Times New Roman" w:hAnsi="Times New Roman" w:cs="Times New Roman"/>
          <w:b/>
          <w:sz w:val="24"/>
          <w:szCs w:val="24"/>
        </w:rPr>
        <w:t>6</w:t>
      </w:r>
      <w:r w:rsidR="00D438D1" w:rsidRPr="00FD069B">
        <w:rPr>
          <w:rFonts w:ascii="Times New Roman" w:hAnsi="Times New Roman" w:cs="Times New Roman"/>
          <w:b/>
          <w:sz w:val="24"/>
          <w:szCs w:val="24"/>
        </w:rPr>
        <w:t>.2.</w:t>
      </w:r>
      <w:r w:rsidR="002321AC" w:rsidRPr="00FD069B">
        <w:rPr>
          <w:rFonts w:ascii="Times New Roman" w:hAnsi="Times New Roman" w:cs="Times New Roman"/>
          <w:b/>
          <w:sz w:val="24"/>
          <w:szCs w:val="24"/>
        </w:rPr>
        <w:t>8</w:t>
      </w:r>
      <w:r w:rsidR="00D438D1" w:rsidRPr="00FD069B">
        <w:rPr>
          <w:rFonts w:ascii="Times New Roman" w:hAnsi="Times New Roman" w:cs="Times New Roman"/>
          <w:b/>
          <w:sz w:val="24"/>
          <w:szCs w:val="24"/>
        </w:rPr>
        <w:t>.</w:t>
      </w:r>
      <w:r w:rsidR="007569D0" w:rsidRPr="00FD069B">
        <w:rPr>
          <w:rFonts w:ascii="Times New Roman" w:hAnsi="Times New Roman" w:cs="Times New Roman"/>
          <w:b/>
          <w:sz w:val="24"/>
          <w:szCs w:val="24"/>
        </w:rPr>
        <w:t>1</w:t>
      </w:r>
      <w:r w:rsidR="00087E4A" w:rsidRPr="00FD069B">
        <w:rPr>
          <w:rFonts w:ascii="Times New Roman" w:hAnsi="Times New Roman" w:cs="Times New Roman"/>
          <w:b/>
          <w:sz w:val="24"/>
          <w:szCs w:val="24"/>
        </w:rPr>
        <w:t>.1</w:t>
      </w:r>
    </w:p>
    <w:p w:rsidR="0034150D" w:rsidRPr="00FD069B" w:rsidRDefault="003E3845" w:rsidP="003E3845">
      <w:pPr>
        <w:tabs>
          <w:tab w:val="left" w:pos="900"/>
        </w:tabs>
        <w:spacing w:after="120"/>
        <w:rPr>
          <w:rFonts w:ascii="Times New Roman" w:hAnsi="Times New Roman" w:cs="Times New Roman"/>
          <w:b/>
          <w:sz w:val="24"/>
        </w:rPr>
      </w:pPr>
      <w:r w:rsidRPr="00FD069B">
        <w:rPr>
          <w:rFonts w:ascii="Times New Roman" w:hAnsi="Times New Roman" w:cs="Times New Roman"/>
          <w:b/>
          <w:sz w:val="24"/>
        </w:rPr>
        <w:t xml:space="preserve">Source: </w:t>
      </w:r>
      <w:r w:rsidRPr="00FD069B">
        <w:rPr>
          <w:rFonts w:ascii="Times New Roman" w:hAnsi="Times New Roman" w:cs="Times New Roman"/>
          <w:b/>
          <w:sz w:val="24"/>
        </w:rPr>
        <w:tab/>
      </w:r>
      <w:r w:rsidRPr="00FD069B">
        <w:rPr>
          <w:rFonts w:ascii="Times New Roman" w:hAnsi="Times New Roman" w:cs="Times New Roman"/>
          <w:b/>
          <w:sz w:val="24"/>
        </w:rPr>
        <w:tab/>
      </w:r>
      <w:r w:rsidRPr="00FD069B">
        <w:rPr>
          <w:rFonts w:ascii="Times New Roman" w:hAnsi="Times New Roman" w:cs="Times New Roman"/>
          <w:b/>
          <w:sz w:val="24"/>
        </w:rPr>
        <w:tab/>
      </w:r>
      <w:r w:rsidR="007F6133" w:rsidRPr="00FD069B">
        <w:rPr>
          <w:rFonts w:ascii="Times New Roman" w:hAnsi="Times New Roman" w:cs="Times New Roman"/>
          <w:b/>
          <w:sz w:val="24"/>
        </w:rPr>
        <w:t xml:space="preserve">Beijing </w:t>
      </w:r>
      <w:proofErr w:type="spellStart"/>
      <w:r w:rsidR="0034150D" w:rsidRPr="00FD069B">
        <w:rPr>
          <w:rFonts w:ascii="Times New Roman" w:hAnsi="Times New Roman" w:cs="Times New Roman"/>
          <w:b/>
          <w:sz w:val="24"/>
        </w:rPr>
        <w:t>Xinwei</w:t>
      </w:r>
      <w:proofErr w:type="spellEnd"/>
      <w:r w:rsidR="007F6133" w:rsidRPr="00FD069B">
        <w:rPr>
          <w:rFonts w:ascii="Times New Roman" w:hAnsi="Times New Roman" w:cs="Times New Roman"/>
          <w:b/>
          <w:sz w:val="24"/>
        </w:rPr>
        <w:t xml:space="preserve"> Telecom </w:t>
      </w:r>
      <w:proofErr w:type="spellStart"/>
      <w:r w:rsidR="007F6133" w:rsidRPr="00FD069B">
        <w:rPr>
          <w:rFonts w:ascii="Times New Roman" w:hAnsi="Times New Roman" w:cs="Times New Roman"/>
          <w:b/>
          <w:sz w:val="24"/>
        </w:rPr>
        <w:t>Techn</w:t>
      </w:r>
      <w:proofErr w:type="spellEnd"/>
      <w:r w:rsidR="007F6133" w:rsidRPr="00FD069B">
        <w:rPr>
          <w:rFonts w:ascii="Times New Roman" w:hAnsi="Times New Roman" w:cs="Times New Roman"/>
          <w:b/>
          <w:sz w:val="24"/>
        </w:rPr>
        <w:t>.</w:t>
      </w:r>
    </w:p>
    <w:bookmarkEnd w:id="2"/>
    <w:p w:rsidR="0034150D" w:rsidRPr="00FD069B" w:rsidRDefault="0034150D" w:rsidP="0034150D">
      <w:pPr>
        <w:spacing w:after="120"/>
        <w:ind w:left="2160" w:hanging="2160"/>
        <w:rPr>
          <w:rFonts w:ascii="Times New Roman" w:hAnsi="Times New Roman" w:cs="Times New Roman"/>
          <w:b/>
          <w:sz w:val="24"/>
          <w:szCs w:val="24"/>
        </w:rPr>
      </w:pPr>
      <w:r w:rsidRPr="00FD069B">
        <w:rPr>
          <w:rFonts w:ascii="Times New Roman" w:hAnsi="Times New Roman" w:cs="Times New Roman"/>
          <w:b/>
          <w:sz w:val="24"/>
          <w:szCs w:val="24"/>
        </w:rPr>
        <w:t>Title:</w:t>
      </w:r>
      <w:r w:rsidR="003E3845" w:rsidRPr="00FD069B">
        <w:rPr>
          <w:rFonts w:ascii="Times New Roman" w:hAnsi="Times New Roman" w:cs="Times New Roman"/>
          <w:b/>
          <w:sz w:val="24"/>
          <w:szCs w:val="24"/>
        </w:rPr>
        <w:t xml:space="preserve">          </w:t>
      </w:r>
      <w:r w:rsidR="002C5973" w:rsidRPr="00FD069B">
        <w:rPr>
          <w:rFonts w:ascii="Times New Roman" w:hAnsi="Times New Roman" w:cs="Times New Roman"/>
          <w:b/>
          <w:sz w:val="24"/>
          <w:szCs w:val="24"/>
        </w:rPr>
        <w:t xml:space="preserve">   </w:t>
      </w:r>
      <w:r w:rsidR="0095361B" w:rsidRPr="00FD069B">
        <w:rPr>
          <w:rFonts w:ascii="Times New Roman" w:hAnsi="Times New Roman" w:cs="Times New Roman"/>
          <w:b/>
          <w:sz w:val="24"/>
          <w:szCs w:val="24"/>
        </w:rPr>
        <w:t>Discussion on enhancement of V2X resource allocation</w:t>
      </w:r>
    </w:p>
    <w:p w:rsidR="0034150D" w:rsidRPr="00FD069B" w:rsidRDefault="0034150D" w:rsidP="0034150D">
      <w:pPr>
        <w:pBdr>
          <w:bottom w:val="single" w:sz="12" w:space="1" w:color="auto"/>
        </w:pBdr>
        <w:tabs>
          <w:tab w:val="left" w:pos="1985"/>
        </w:tabs>
        <w:rPr>
          <w:rFonts w:ascii="Times New Roman" w:eastAsia="Batang" w:hAnsi="Times New Roman" w:cs="Times New Roman"/>
          <w:b/>
          <w:sz w:val="24"/>
          <w:lang w:eastAsia="ko-KR"/>
        </w:rPr>
      </w:pPr>
      <w:r w:rsidRPr="00FD069B">
        <w:rPr>
          <w:rFonts w:ascii="Times New Roman" w:hAnsi="Times New Roman" w:cs="Times New Roman"/>
          <w:b/>
          <w:sz w:val="24"/>
        </w:rPr>
        <w:t>Document for:</w:t>
      </w:r>
      <w:r w:rsidR="003E3845" w:rsidRPr="00FD069B">
        <w:rPr>
          <w:rFonts w:ascii="Times New Roman" w:hAnsi="Times New Roman" w:cs="Times New Roman"/>
          <w:b/>
          <w:sz w:val="24"/>
        </w:rPr>
        <w:tab/>
      </w:r>
      <w:r w:rsidR="003E3845" w:rsidRPr="00FD069B">
        <w:rPr>
          <w:rFonts w:ascii="Times New Roman" w:hAnsi="Times New Roman" w:cs="Times New Roman"/>
          <w:b/>
          <w:sz w:val="24"/>
        </w:rPr>
        <w:tab/>
      </w:r>
      <w:r w:rsidRPr="00FD069B">
        <w:rPr>
          <w:rFonts w:ascii="Times New Roman" w:eastAsia="Batang" w:hAnsi="Times New Roman" w:cs="Times New Roman"/>
          <w:b/>
          <w:sz w:val="24"/>
          <w:lang w:eastAsia="ko-KR"/>
        </w:rPr>
        <w:t>Discussion and Decision</w:t>
      </w:r>
    </w:p>
    <w:p w:rsidR="0034150D" w:rsidRPr="00FD069B" w:rsidRDefault="0034150D" w:rsidP="0034150D">
      <w:pPr>
        <w:pStyle w:val="1"/>
        <w:spacing w:before="360" w:after="60"/>
        <w:rPr>
          <w:rFonts w:ascii="Times New Roman" w:hAnsi="Times New Roman"/>
          <w:b/>
          <w:sz w:val="28"/>
          <w:szCs w:val="28"/>
          <w:lang w:val="en-US"/>
        </w:rPr>
      </w:pPr>
      <w:r w:rsidRPr="00FD069B">
        <w:rPr>
          <w:rFonts w:ascii="Times New Roman" w:hAnsi="Times New Roman"/>
          <w:b/>
          <w:sz w:val="28"/>
          <w:szCs w:val="28"/>
          <w:lang w:val="en-US"/>
        </w:rPr>
        <w:t>Introduction</w:t>
      </w:r>
    </w:p>
    <w:p w:rsidR="0030433C" w:rsidRPr="00FD069B" w:rsidRDefault="00FB7A37" w:rsidP="002C5973">
      <w:pPr>
        <w:widowControl/>
        <w:spacing w:after="120"/>
        <w:rPr>
          <w:rFonts w:ascii="Times New Roman" w:hAnsi="Times New Roman" w:cs="Times New Roman"/>
          <w:kern w:val="0"/>
          <w:sz w:val="22"/>
          <w:lang w:val="en-GB"/>
        </w:rPr>
      </w:pPr>
      <w:r w:rsidRPr="00FD069B">
        <w:rPr>
          <w:rFonts w:ascii="Times New Roman" w:hAnsi="Times New Roman" w:cs="Times New Roman"/>
          <w:kern w:val="0"/>
          <w:sz w:val="22"/>
        </w:rPr>
        <w:t>In</w:t>
      </w:r>
      <w:r w:rsidR="002C5973" w:rsidRPr="00FD069B">
        <w:rPr>
          <w:rFonts w:ascii="Times New Roman" w:hAnsi="Times New Roman" w:cs="Times New Roman"/>
          <w:kern w:val="0"/>
          <w:sz w:val="22"/>
          <w:lang w:val="en-GB"/>
        </w:rPr>
        <w:t xml:space="preserve"> RAN</w:t>
      </w:r>
      <w:r w:rsidR="00601ED4" w:rsidRPr="00FD069B">
        <w:rPr>
          <w:rFonts w:ascii="Times New Roman" w:hAnsi="Times New Roman" w:cs="Times New Roman"/>
          <w:kern w:val="0"/>
          <w:sz w:val="22"/>
          <w:lang w:val="en-GB"/>
        </w:rPr>
        <w:t xml:space="preserve"> #</w:t>
      </w:r>
      <w:r w:rsidR="00F56B48" w:rsidRPr="00FD069B">
        <w:rPr>
          <w:rFonts w:ascii="Times New Roman" w:hAnsi="Times New Roman" w:cs="Times New Roman"/>
          <w:kern w:val="0"/>
          <w:sz w:val="22"/>
          <w:lang w:val="en-GB"/>
        </w:rPr>
        <w:t>82bis</w:t>
      </w:r>
      <w:r w:rsidR="00601ED4" w:rsidRPr="00FD069B">
        <w:rPr>
          <w:rFonts w:ascii="Times New Roman" w:hAnsi="Times New Roman" w:cs="Times New Roman"/>
          <w:kern w:val="0"/>
          <w:sz w:val="22"/>
          <w:lang w:val="en-GB"/>
        </w:rPr>
        <w:t xml:space="preserve"> meeting</w:t>
      </w:r>
      <w:r w:rsidR="00E24745" w:rsidRPr="00FD069B">
        <w:rPr>
          <w:rFonts w:ascii="Times New Roman" w:hAnsi="Times New Roman" w:cs="Times New Roman"/>
          <w:kern w:val="0"/>
          <w:sz w:val="22"/>
          <w:lang w:val="en-GB"/>
        </w:rPr>
        <w:t>,</w:t>
      </w:r>
      <w:r w:rsidR="006F0D90" w:rsidRPr="00FD069B">
        <w:rPr>
          <w:rFonts w:ascii="Times New Roman" w:hAnsi="Times New Roman" w:cs="Times New Roman"/>
          <w:kern w:val="0"/>
          <w:sz w:val="22"/>
          <w:lang w:val="en-GB"/>
        </w:rPr>
        <w:t xml:space="preserve"> resource allocation strategies </w:t>
      </w:r>
      <w:r w:rsidR="00D5180C" w:rsidRPr="00FD069B">
        <w:rPr>
          <w:rFonts w:ascii="Times New Roman" w:hAnsi="Times New Roman" w:cs="Times New Roman"/>
          <w:kern w:val="0"/>
          <w:sz w:val="22"/>
          <w:lang w:val="en-GB"/>
        </w:rPr>
        <w:t>for PC5-based V2V were</w:t>
      </w:r>
      <w:r w:rsidR="0030433C" w:rsidRPr="00FD069B">
        <w:rPr>
          <w:rFonts w:ascii="Times New Roman" w:hAnsi="Times New Roman" w:cs="Times New Roman"/>
          <w:kern w:val="0"/>
          <w:sz w:val="22"/>
          <w:lang w:val="en-GB"/>
        </w:rPr>
        <w:t xml:space="preserve"> discussed with the following agreements:</w:t>
      </w:r>
    </w:p>
    <w:p w:rsidR="0030433C" w:rsidRPr="00FD069B" w:rsidRDefault="0030433C" w:rsidP="0030433C">
      <w:pPr>
        <w:rPr>
          <w:rFonts w:ascii="Times New Roman" w:eastAsia="MS Mincho" w:hAnsi="Times New Roman" w:cs="Times New Roman"/>
          <w:i/>
          <w:iCs/>
          <w:lang w:eastAsia="ja-JP"/>
        </w:rPr>
      </w:pPr>
      <w:r w:rsidRPr="00FD069B">
        <w:rPr>
          <w:rFonts w:ascii="Times New Roman" w:eastAsia="MS Mincho" w:hAnsi="Times New Roman" w:cs="Times New Roman"/>
          <w:i/>
          <w:iCs/>
          <w:highlight w:val="green"/>
          <w:lang w:eastAsia="ja-JP"/>
        </w:rPr>
        <w:t>Agreements:</w:t>
      </w:r>
    </w:p>
    <w:p w:rsidR="0030433C" w:rsidRPr="00FD069B" w:rsidRDefault="0030433C" w:rsidP="0030433C">
      <w:pPr>
        <w:pStyle w:val="a9"/>
        <w:widowControl/>
        <w:numPr>
          <w:ilvl w:val="0"/>
          <w:numId w:val="17"/>
        </w:numPr>
        <w:overflowPunct w:val="0"/>
        <w:autoSpaceDE w:val="0"/>
        <w:autoSpaceDN w:val="0"/>
        <w:adjustRightInd w:val="0"/>
        <w:spacing w:after="180"/>
        <w:ind w:firstLineChars="0"/>
        <w:contextualSpacing/>
        <w:jc w:val="left"/>
        <w:textAlignment w:val="baseline"/>
        <w:rPr>
          <w:rFonts w:ascii="Times New Roman" w:hAnsi="Times New Roman" w:cs="Times New Roman"/>
          <w:i/>
        </w:rPr>
      </w:pPr>
      <w:r w:rsidRPr="00FD069B">
        <w:rPr>
          <w:rFonts w:ascii="Times New Roman" w:hAnsi="Times New Roman" w:cs="Times New Roman"/>
          <w:i/>
        </w:rPr>
        <w:t xml:space="preserve">Rel-13 </w:t>
      </w:r>
      <w:proofErr w:type="spellStart"/>
      <w:r w:rsidRPr="00FD069B">
        <w:rPr>
          <w:rFonts w:ascii="Times New Roman" w:hAnsi="Times New Roman" w:cs="Times New Roman"/>
          <w:i/>
        </w:rPr>
        <w:t>sidelink</w:t>
      </w:r>
      <w:proofErr w:type="spellEnd"/>
      <w:r w:rsidRPr="00FD069B">
        <w:rPr>
          <w:rFonts w:ascii="Times New Roman" w:hAnsi="Times New Roman" w:cs="Times New Roman"/>
          <w:i/>
        </w:rPr>
        <w:t xml:space="preserve"> resource allocation is not sufficient for some of the scenarios for PC5-based V2V</w:t>
      </w:r>
    </w:p>
    <w:p w:rsidR="0030433C" w:rsidRPr="00FD069B" w:rsidRDefault="0030433C" w:rsidP="0030433C">
      <w:pPr>
        <w:pStyle w:val="a9"/>
        <w:widowControl/>
        <w:numPr>
          <w:ilvl w:val="1"/>
          <w:numId w:val="17"/>
        </w:numPr>
        <w:overflowPunct w:val="0"/>
        <w:autoSpaceDE w:val="0"/>
        <w:autoSpaceDN w:val="0"/>
        <w:adjustRightInd w:val="0"/>
        <w:spacing w:after="180"/>
        <w:ind w:firstLineChars="0"/>
        <w:contextualSpacing/>
        <w:jc w:val="left"/>
        <w:textAlignment w:val="baseline"/>
        <w:rPr>
          <w:rFonts w:ascii="Times New Roman" w:hAnsi="Times New Roman" w:cs="Times New Roman"/>
          <w:i/>
        </w:rPr>
      </w:pPr>
      <w:r w:rsidRPr="00FD069B">
        <w:rPr>
          <w:rFonts w:ascii="Times New Roman" w:hAnsi="Times New Roman" w:cs="Times New Roman"/>
          <w:i/>
        </w:rPr>
        <w:t xml:space="preserve">Enhancements to Rel-13 </w:t>
      </w:r>
      <w:proofErr w:type="spellStart"/>
      <w:r w:rsidRPr="00FD069B">
        <w:rPr>
          <w:rFonts w:ascii="Times New Roman" w:hAnsi="Times New Roman" w:cs="Times New Roman"/>
          <w:i/>
        </w:rPr>
        <w:t>sidelink</w:t>
      </w:r>
      <w:proofErr w:type="spellEnd"/>
      <w:r w:rsidRPr="00FD069B">
        <w:rPr>
          <w:rFonts w:ascii="Times New Roman" w:hAnsi="Times New Roman" w:cs="Times New Roman"/>
          <w:i/>
        </w:rPr>
        <w:t xml:space="preserve"> resource allocation are necessary for PC5-based V2V</w:t>
      </w:r>
    </w:p>
    <w:p w:rsidR="00337706" w:rsidRPr="00FD069B" w:rsidRDefault="00514397" w:rsidP="00601ED4">
      <w:pPr>
        <w:widowControl/>
        <w:spacing w:after="120"/>
        <w:rPr>
          <w:rFonts w:ascii="Times New Roman" w:hAnsi="Times New Roman" w:cs="Times New Roman"/>
          <w:kern w:val="0"/>
          <w:sz w:val="22"/>
          <w:lang w:val="en-GB"/>
        </w:rPr>
      </w:pPr>
      <w:r w:rsidRPr="00FD069B">
        <w:rPr>
          <w:rFonts w:ascii="Times New Roman" w:hAnsi="Times New Roman" w:cs="Times New Roman"/>
          <w:kern w:val="0"/>
          <w:sz w:val="22"/>
        </w:rPr>
        <w:t xml:space="preserve">There are more resource allocation </w:t>
      </w:r>
      <w:r w:rsidR="006F0D90" w:rsidRPr="00FD069B">
        <w:rPr>
          <w:rFonts w:ascii="Times New Roman" w:hAnsi="Times New Roman" w:cs="Times New Roman"/>
          <w:kern w:val="0"/>
          <w:sz w:val="22"/>
        </w:rPr>
        <w:t>principles listed</w:t>
      </w:r>
      <w:r w:rsidRPr="00FD069B">
        <w:rPr>
          <w:rFonts w:ascii="Times New Roman" w:hAnsi="Times New Roman" w:cs="Times New Roman"/>
          <w:kern w:val="0"/>
          <w:sz w:val="22"/>
        </w:rPr>
        <w:t xml:space="preserve"> in [1]</w:t>
      </w:r>
      <w:r w:rsidR="00D5180C" w:rsidRPr="00FD069B">
        <w:rPr>
          <w:rFonts w:ascii="Times New Roman" w:hAnsi="Times New Roman" w:cs="Times New Roman"/>
          <w:kern w:val="0"/>
          <w:sz w:val="22"/>
        </w:rPr>
        <w:t xml:space="preserve"> for further discussion</w:t>
      </w:r>
      <w:r w:rsidRPr="00FD069B">
        <w:rPr>
          <w:rFonts w:ascii="Times New Roman" w:hAnsi="Times New Roman" w:cs="Times New Roman"/>
          <w:kern w:val="0"/>
          <w:sz w:val="22"/>
        </w:rPr>
        <w:t xml:space="preserve">. </w:t>
      </w:r>
      <w:r w:rsidR="0030433C" w:rsidRPr="00FD069B">
        <w:rPr>
          <w:rFonts w:ascii="Times New Roman" w:hAnsi="Times New Roman" w:cs="Times New Roman"/>
          <w:kern w:val="0"/>
          <w:sz w:val="22"/>
        </w:rPr>
        <w:t xml:space="preserve">Based on the </w:t>
      </w:r>
      <w:r w:rsidR="006F0D90" w:rsidRPr="00FD069B">
        <w:rPr>
          <w:rFonts w:ascii="Times New Roman" w:hAnsi="Times New Roman" w:cs="Times New Roman"/>
          <w:kern w:val="0"/>
          <w:sz w:val="22"/>
        </w:rPr>
        <w:t>study scopes</w:t>
      </w:r>
      <w:r w:rsidR="0030433C" w:rsidRPr="00FD069B">
        <w:rPr>
          <w:rFonts w:ascii="Times New Roman" w:hAnsi="Times New Roman" w:cs="Times New Roman"/>
          <w:kern w:val="0"/>
          <w:sz w:val="22"/>
        </w:rPr>
        <w:t>, t</w:t>
      </w:r>
      <w:r w:rsidR="00E24745" w:rsidRPr="00FD069B">
        <w:rPr>
          <w:rFonts w:ascii="Times New Roman" w:hAnsi="Times New Roman" w:cs="Times New Roman"/>
          <w:kern w:val="0"/>
          <w:sz w:val="22"/>
          <w:lang w:val="en-GB"/>
        </w:rPr>
        <w:t>his contribution</w:t>
      </w:r>
      <w:r w:rsidR="00317C45" w:rsidRPr="00FD069B">
        <w:rPr>
          <w:rFonts w:ascii="Times New Roman" w:hAnsi="Times New Roman" w:cs="Times New Roman"/>
          <w:kern w:val="0"/>
          <w:sz w:val="22"/>
          <w:lang w:val="en-GB"/>
        </w:rPr>
        <w:t xml:space="preserve"> </w:t>
      </w:r>
      <w:r w:rsidR="00D5180C" w:rsidRPr="00FD069B">
        <w:rPr>
          <w:rFonts w:ascii="Times New Roman" w:hAnsi="Times New Roman" w:cs="Times New Roman"/>
          <w:kern w:val="0"/>
          <w:sz w:val="22"/>
          <w:lang w:val="en-GB"/>
        </w:rPr>
        <w:t xml:space="preserve">considers </w:t>
      </w:r>
      <w:r w:rsidR="004A1AF6" w:rsidRPr="00FD069B">
        <w:rPr>
          <w:rFonts w:ascii="Times New Roman" w:hAnsi="Times New Roman" w:cs="Times New Roman"/>
          <w:kern w:val="0"/>
          <w:sz w:val="22"/>
          <w:lang w:val="en-GB"/>
        </w:rPr>
        <w:t xml:space="preserve">benefits of </w:t>
      </w:r>
      <w:r w:rsidR="00D13893" w:rsidRPr="00FD069B">
        <w:rPr>
          <w:rFonts w:ascii="Times New Roman" w:hAnsi="Times New Roman" w:cs="Times New Roman"/>
          <w:kern w:val="0"/>
          <w:sz w:val="22"/>
          <w:lang w:val="en-GB"/>
        </w:rPr>
        <w:t xml:space="preserve">current </w:t>
      </w:r>
      <w:r w:rsidR="009F122D" w:rsidRPr="00FD069B">
        <w:rPr>
          <w:rFonts w:ascii="Times New Roman" w:hAnsi="Times New Roman" w:cs="Times New Roman"/>
          <w:kern w:val="0"/>
          <w:sz w:val="22"/>
          <w:lang w:val="en-GB"/>
        </w:rPr>
        <w:t xml:space="preserve">enhancement principles </w:t>
      </w:r>
      <w:r w:rsidR="00D13893" w:rsidRPr="00FD069B">
        <w:rPr>
          <w:rFonts w:ascii="Times New Roman" w:hAnsi="Times New Roman" w:cs="Times New Roman"/>
          <w:kern w:val="0"/>
          <w:sz w:val="22"/>
          <w:lang w:val="en-GB"/>
        </w:rPr>
        <w:t>for</w:t>
      </w:r>
      <w:r w:rsidR="009F122D" w:rsidRPr="00FD069B">
        <w:rPr>
          <w:rFonts w:ascii="Times New Roman" w:hAnsi="Times New Roman" w:cs="Times New Roman"/>
          <w:kern w:val="0"/>
          <w:sz w:val="22"/>
          <w:lang w:val="en-GB"/>
        </w:rPr>
        <w:t xml:space="preserve"> V2X design</w:t>
      </w:r>
      <w:r w:rsidR="00870FEA" w:rsidRPr="00FD069B">
        <w:rPr>
          <w:rFonts w:ascii="Times New Roman" w:hAnsi="Times New Roman" w:cs="Times New Roman"/>
          <w:kern w:val="0"/>
          <w:sz w:val="22"/>
          <w:lang w:val="en-GB"/>
        </w:rPr>
        <w:t xml:space="preserve"> in Section 2.1</w:t>
      </w:r>
      <w:r w:rsidR="005034A9" w:rsidRPr="00FD069B">
        <w:rPr>
          <w:rFonts w:ascii="Times New Roman" w:hAnsi="Times New Roman" w:cs="Times New Roman"/>
          <w:kern w:val="0"/>
          <w:sz w:val="22"/>
          <w:lang w:val="en-GB"/>
        </w:rPr>
        <w:t>.</w:t>
      </w:r>
      <w:r w:rsidR="00D13893" w:rsidRPr="00FD069B">
        <w:rPr>
          <w:rFonts w:ascii="Times New Roman" w:hAnsi="Times New Roman" w:cs="Times New Roman"/>
          <w:kern w:val="0"/>
          <w:sz w:val="22"/>
          <w:lang w:val="en-GB"/>
        </w:rPr>
        <w:t xml:space="preserve"> </w:t>
      </w:r>
      <w:r w:rsidR="005034A9" w:rsidRPr="00FD069B">
        <w:rPr>
          <w:rFonts w:ascii="Times New Roman" w:hAnsi="Times New Roman" w:cs="Times New Roman"/>
          <w:kern w:val="0"/>
          <w:sz w:val="22"/>
          <w:lang w:val="en-GB"/>
        </w:rPr>
        <w:t>Subsequently,</w:t>
      </w:r>
      <w:r w:rsidR="00D13893" w:rsidRPr="00FD069B">
        <w:rPr>
          <w:rFonts w:ascii="Times New Roman" w:hAnsi="Times New Roman" w:cs="Times New Roman"/>
          <w:kern w:val="0"/>
          <w:sz w:val="22"/>
          <w:lang w:val="en-GB"/>
        </w:rPr>
        <w:t xml:space="preserve"> a resource allocation scheme utilizing cooperative </w:t>
      </w:r>
      <w:r w:rsidR="00B5565B" w:rsidRPr="00FD069B">
        <w:rPr>
          <w:rFonts w:ascii="Times New Roman" w:hAnsi="Times New Roman" w:cs="Times New Roman"/>
          <w:kern w:val="0"/>
          <w:sz w:val="22"/>
          <w:lang w:val="en-GB"/>
        </w:rPr>
        <w:t>diversity</w:t>
      </w:r>
      <w:r w:rsidR="00386F20" w:rsidRPr="00FD069B">
        <w:rPr>
          <w:rFonts w:ascii="Times New Roman" w:hAnsi="Times New Roman" w:cs="Times New Roman"/>
          <w:kern w:val="0"/>
          <w:sz w:val="22"/>
          <w:lang w:val="en-GB"/>
        </w:rPr>
        <w:t xml:space="preserve"> </w:t>
      </w:r>
      <w:r w:rsidR="00D13893" w:rsidRPr="00FD069B">
        <w:rPr>
          <w:rFonts w:ascii="Times New Roman" w:hAnsi="Times New Roman" w:cs="Times New Roman"/>
          <w:kern w:val="0"/>
          <w:sz w:val="22"/>
          <w:lang w:val="en-GB"/>
        </w:rPr>
        <w:t xml:space="preserve">to improve reliability of emergency triggered </w:t>
      </w:r>
      <w:r w:rsidR="00B5565B" w:rsidRPr="00FD069B">
        <w:rPr>
          <w:rFonts w:ascii="Times New Roman" w:hAnsi="Times New Roman" w:cs="Times New Roman"/>
          <w:kern w:val="0"/>
          <w:sz w:val="22"/>
          <w:lang w:val="en-GB"/>
        </w:rPr>
        <w:t>V2X messages</w:t>
      </w:r>
      <w:r w:rsidR="005034A9" w:rsidRPr="00FD069B">
        <w:rPr>
          <w:rFonts w:ascii="Times New Roman" w:hAnsi="Times New Roman" w:cs="Times New Roman"/>
          <w:kern w:val="0"/>
          <w:sz w:val="22"/>
          <w:lang w:val="en-GB"/>
        </w:rPr>
        <w:t xml:space="preserve"> is discussed</w:t>
      </w:r>
      <w:r w:rsidR="00870FEA" w:rsidRPr="00FD069B">
        <w:rPr>
          <w:rFonts w:ascii="Times New Roman" w:hAnsi="Times New Roman" w:cs="Times New Roman"/>
          <w:kern w:val="0"/>
          <w:sz w:val="22"/>
          <w:lang w:val="en-GB"/>
        </w:rPr>
        <w:t xml:space="preserve"> in Section 2.2</w:t>
      </w:r>
      <w:r w:rsidR="00480D7E" w:rsidRPr="00FD069B">
        <w:rPr>
          <w:rFonts w:ascii="Times New Roman" w:hAnsi="Times New Roman" w:cs="Times New Roman"/>
          <w:kern w:val="0"/>
          <w:sz w:val="22"/>
          <w:lang w:val="en-GB"/>
        </w:rPr>
        <w:t>,</w:t>
      </w:r>
      <w:r w:rsidR="005034A9" w:rsidRPr="00FD069B">
        <w:rPr>
          <w:rFonts w:ascii="Times New Roman" w:hAnsi="Times New Roman" w:cs="Times New Roman"/>
          <w:kern w:val="0"/>
          <w:sz w:val="22"/>
          <w:lang w:val="en-GB"/>
        </w:rPr>
        <w:t xml:space="preserve"> and c</w:t>
      </w:r>
      <w:r w:rsidR="00236385" w:rsidRPr="00FD069B">
        <w:rPr>
          <w:rFonts w:ascii="Times New Roman" w:hAnsi="Times New Roman" w:cs="Times New Roman"/>
          <w:kern w:val="0"/>
          <w:sz w:val="22"/>
          <w:lang w:val="en-GB"/>
        </w:rPr>
        <w:t>orresponding simulation result is provided</w:t>
      </w:r>
      <w:r w:rsidR="00870FEA" w:rsidRPr="00FD069B">
        <w:rPr>
          <w:rFonts w:ascii="Times New Roman" w:hAnsi="Times New Roman" w:cs="Times New Roman"/>
          <w:kern w:val="0"/>
          <w:sz w:val="22"/>
          <w:lang w:val="en-GB"/>
        </w:rPr>
        <w:t xml:space="preserve"> in Section 2.3</w:t>
      </w:r>
      <w:r w:rsidR="00236385" w:rsidRPr="00FD069B">
        <w:rPr>
          <w:rFonts w:ascii="Times New Roman" w:hAnsi="Times New Roman" w:cs="Times New Roman"/>
          <w:kern w:val="0"/>
          <w:sz w:val="22"/>
          <w:lang w:val="en-GB"/>
        </w:rPr>
        <w:t>.</w:t>
      </w:r>
    </w:p>
    <w:p w:rsidR="00E24745" w:rsidRPr="00FD069B" w:rsidRDefault="00E24745" w:rsidP="00601ED4">
      <w:pPr>
        <w:widowControl/>
        <w:spacing w:after="120"/>
        <w:rPr>
          <w:rFonts w:ascii="Times New Roman" w:hAnsi="Times New Roman" w:cs="Times New Roman"/>
          <w:kern w:val="0"/>
          <w:sz w:val="22"/>
          <w:lang w:val="en-GB"/>
        </w:rPr>
      </w:pPr>
    </w:p>
    <w:p w:rsidR="002C5442" w:rsidRPr="00FD069B" w:rsidRDefault="00F56B48" w:rsidP="002C5442">
      <w:pPr>
        <w:pStyle w:val="1"/>
        <w:keepLines w:val="0"/>
        <w:tabs>
          <w:tab w:val="clear" w:pos="432"/>
        </w:tabs>
        <w:autoSpaceDE w:val="0"/>
        <w:autoSpaceDN w:val="0"/>
        <w:adjustRightInd w:val="0"/>
        <w:snapToGrid w:val="0"/>
        <w:spacing w:before="120" w:after="120"/>
        <w:jc w:val="both"/>
        <w:rPr>
          <w:rFonts w:ascii="Times New Roman" w:hAnsi="Times New Roman"/>
          <w:b/>
          <w:sz w:val="28"/>
          <w:szCs w:val="28"/>
        </w:rPr>
      </w:pPr>
      <w:r w:rsidRPr="00FD069B">
        <w:rPr>
          <w:rFonts w:ascii="Times New Roman" w:eastAsiaTheme="minorEastAsia" w:hAnsi="Times New Roman"/>
          <w:b/>
          <w:sz w:val="28"/>
          <w:szCs w:val="28"/>
        </w:rPr>
        <w:t>Discussion</w:t>
      </w:r>
    </w:p>
    <w:p w:rsidR="0034741C" w:rsidRPr="00FD069B" w:rsidRDefault="00BD1D66" w:rsidP="0034741C">
      <w:pPr>
        <w:pStyle w:val="2"/>
        <w:rPr>
          <w:rFonts w:ascii="Times New Roman" w:eastAsia="Gungsuh" w:hAnsi="Times New Roman"/>
          <w:b/>
          <w:sz w:val="28"/>
          <w:szCs w:val="28"/>
        </w:rPr>
      </w:pPr>
      <w:r w:rsidRPr="00FD069B">
        <w:rPr>
          <w:rFonts w:ascii="Times New Roman" w:eastAsiaTheme="minorEastAsia" w:hAnsi="Times New Roman"/>
          <w:b/>
          <w:sz w:val="28"/>
          <w:szCs w:val="28"/>
        </w:rPr>
        <w:t>Potential enhancements on V2X resource allocation</w:t>
      </w:r>
    </w:p>
    <w:p w:rsidR="00413600" w:rsidRPr="00FD069B" w:rsidRDefault="00CB77CD" w:rsidP="00601ED4">
      <w:pPr>
        <w:widowControl/>
        <w:spacing w:after="120"/>
        <w:rPr>
          <w:rFonts w:ascii="Times New Roman" w:hAnsi="Times New Roman" w:cs="Times New Roman"/>
          <w:kern w:val="0"/>
          <w:sz w:val="22"/>
          <w:lang w:val="en-GB"/>
        </w:rPr>
      </w:pPr>
      <w:r w:rsidRPr="00FD069B">
        <w:rPr>
          <w:rFonts w:ascii="Times New Roman" w:hAnsi="Times New Roman" w:cs="Times New Roman"/>
          <w:kern w:val="0"/>
          <w:sz w:val="22"/>
          <w:lang w:val="en-GB"/>
        </w:rPr>
        <w:t>In this contribution, some schemes to enhance V2X resource allocation are discussed:</w:t>
      </w:r>
    </w:p>
    <w:p w:rsidR="00DD5B91" w:rsidRPr="00FD069B" w:rsidRDefault="00DD5B91" w:rsidP="00DD5B91">
      <w:pPr>
        <w:pStyle w:val="a9"/>
        <w:widowControl/>
        <w:numPr>
          <w:ilvl w:val="0"/>
          <w:numId w:val="16"/>
        </w:numPr>
        <w:spacing w:after="120"/>
        <w:ind w:firstLineChars="0"/>
        <w:rPr>
          <w:rFonts w:ascii="Times New Roman" w:hAnsi="Times New Roman" w:cs="Times New Roman"/>
          <w:kern w:val="0"/>
          <w:sz w:val="22"/>
          <w:lang w:val="en-GB"/>
        </w:rPr>
      </w:pPr>
      <w:r w:rsidRPr="00FD069B">
        <w:rPr>
          <w:rFonts w:ascii="Times New Roman" w:hAnsi="Times New Roman" w:cs="Times New Roman"/>
          <w:kern w:val="0"/>
          <w:sz w:val="22"/>
          <w:lang w:val="en-GB"/>
        </w:rPr>
        <w:t>Resource pool</w:t>
      </w:r>
    </w:p>
    <w:p w:rsidR="00C128FB" w:rsidRPr="00FD069B" w:rsidRDefault="00C128FB" w:rsidP="00C128FB">
      <w:pPr>
        <w:widowControl/>
        <w:spacing w:after="120"/>
        <w:rPr>
          <w:rFonts w:ascii="Times New Roman" w:hAnsi="Times New Roman" w:cs="Times New Roman"/>
          <w:kern w:val="0"/>
          <w:sz w:val="22"/>
          <w:lang w:val="en-GB"/>
        </w:rPr>
      </w:pPr>
      <w:r w:rsidRPr="00FD069B">
        <w:rPr>
          <w:rFonts w:ascii="Times New Roman" w:hAnsi="Times New Roman" w:cs="Times New Roman"/>
          <w:kern w:val="0"/>
          <w:sz w:val="22"/>
          <w:lang w:val="en-GB"/>
        </w:rPr>
        <w:t xml:space="preserve">For the purpose of alleviating collision, defining multiple resource pools </w:t>
      </w:r>
      <w:r w:rsidR="00377AC1" w:rsidRPr="00FD069B">
        <w:rPr>
          <w:rFonts w:ascii="Times New Roman" w:hAnsi="Times New Roman" w:cs="Times New Roman"/>
          <w:kern w:val="0"/>
          <w:sz w:val="22"/>
          <w:lang w:val="en-GB"/>
        </w:rPr>
        <w:t xml:space="preserve">is considerable for V2X </w:t>
      </w:r>
      <w:r w:rsidR="00F412CF" w:rsidRPr="00FD069B">
        <w:rPr>
          <w:rFonts w:ascii="Times New Roman" w:hAnsi="Times New Roman" w:cs="Times New Roman"/>
          <w:kern w:val="0"/>
          <w:sz w:val="22"/>
          <w:lang w:val="en-GB"/>
        </w:rPr>
        <w:t>resource allocation</w:t>
      </w:r>
      <w:r w:rsidR="00377AC1" w:rsidRPr="00FD069B">
        <w:rPr>
          <w:rFonts w:ascii="Times New Roman" w:hAnsi="Times New Roman" w:cs="Times New Roman"/>
          <w:kern w:val="0"/>
          <w:sz w:val="22"/>
          <w:lang w:val="en-GB"/>
        </w:rPr>
        <w:t xml:space="preserve">. </w:t>
      </w:r>
      <w:r w:rsidR="00F412CF" w:rsidRPr="00FD069B">
        <w:rPr>
          <w:rFonts w:ascii="Times New Roman" w:hAnsi="Times New Roman" w:cs="Times New Roman"/>
          <w:kern w:val="0"/>
          <w:sz w:val="22"/>
          <w:lang w:val="en-GB"/>
        </w:rPr>
        <w:t xml:space="preserve">One possible scheme is to define exclusive resource pool for crucial messages, i.e. emergency triggered messages in V2X, which is similar to Rel-13 D2D </w:t>
      </w:r>
      <w:r w:rsidR="00E602C2" w:rsidRPr="00FD069B">
        <w:rPr>
          <w:rFonts w:ascii="Times New Roman" w:hAnsi="Times New Roman" w:cs="Times New Roman"/>
          <w:kern w:val="0"/>
          <w:sz w:val="22"/>
          <w:lang w:val="en-GB"/>
        </w:rPr>
        <w:t>communication pool</w:t>
      </w:r>
      <w:r w:rsidR="00F412CF" w:rsidRPr="00FD069B">
        <w:rPr>
          <w:rFonts w:ascii="Times New Roman" w:hAnsi="Times New Roman" w:cs="Times New Roman"/>
          <w:kern w:val="0"/>
          <w:sz w:val="22"/>
          <w:lang w:val="en-GB"/>
        </w:rPr>
        <w:t xml:space="preserve"> design. Crucial messages can be transmitted in both exclusive pool and normal pool while normal periodical messages can only use normal pool. </w:t>
      </w:r>
      <w:r w:rsidR="00C66129" w:rsidRPr="00FD069B">
        <w:rPr>
          <w:rFonts w:ascii="Times New Roman" w:hAnsi="Times New Roman" w:cs="Times New Roman"/>
          <w:kern w:val="0"/>
          <w:sz w:val="22"/>
          <w:lang w:val="en-GB"/>
        </w:rPr>
        <w:t xml:space="preserve">This scheme </w:t>
      </w:r>
      <w:r w:rsidR="00D864D7" w:rsidRPr="00FD069B">
        <w:rPr>
          <w:rFonts w:ascii="Times New Roman" w:hAnsi="Times New Roman" w:cs="Times New Roman"/>
          <w:kern w:val="0"/>
          <w:sz w:val="22"/>
          <w:lang w:val="en-GB"/>
        </w:rPr>
        <w:t>avoids</w:t>
      </w:r>
      <w:r w:rsidR="00C66129" w:rsidRPr="00FD069B">
        <w:rPr>
          <w:rFonts w:ascii="Times New Roman" w:hAnsi="Times New Roman" w:cs="Times New Roman"/>
          <w:kern w:val="0"/>
          <w:sz w:val="22"/>
          <w:lang w:val="en-GB"/>
        </w:rPr>
        <w:t xml:space="preserve"> </w:t>
      </w:r>
      <w:r w:rsidR="00F412CF" w:rsidRPr="00FD069B">
        <w:rPr>
          <w:rFonts w:ascii="Times New Roman" w:hAnsi="Times New Roman" w:cs="Times New Roman"/>
          <w:kern w:val="0"/>
          <w:sz w:val="22"/>
          <w:lang w:val="en-GB"/>
        </w:rPr>
        <w:t xml:space="preserve">collisions between crucial messages and periodical messages </w:t>
      </w:r>
      <w:r w:rsidR="00C66129" w:rsidRPr="00FD069B">
        <w:rPr>
          <w:rFonts w:ascii="Times New Roman" w:hAnsi="Times New Roman" w:cs="Times New Roman"/>
          <w:kern w:val="0"/>
          <w:sz w:val="22"/>
          <w:lang w:val="en-GB"/>
        </w:rPr>
        <w:t xml:space="preserve">thus </w:t>
      </w:r>
      <w:r w:rsidR="00917479" w:rsidRPr="00FD069B">
        <w:rPr>
          <w:rFonts w:ascii="Times New Roman" w:hAnsi="Times New Roman" w:cs="Times New Roman"/>
          <w:kern w:val="0"/>
          <w:sz w:val="22"/>
          <w:lang w:val="en-GB"/>
        </w:rPr>
        <w:t xml:space="preserve">crucial message can be more reliable. </w:t>
      </w:r>
      <w:r w:rsidR="00C66129" w:rsidRPr="00FD069B">
        <w:rPr>
          <w:rFonts w:ascii="Times New Roman" w:hAnsi="Times New Roman" w:cs="Times New Roman"/>
          <w:kern w:val="0"/>
          <w:sz w:val="22"/>
          <w:lang w:val="en-GB"/>
        </w:rPr>
        <w:t>On</w:t>
      </w:r>
      <w:r w:rsidR="00F412CF" w:rsidRPr="00FD069B">
        <w:rPr>
          <w:rFonts w:ascii="Times New Roman" w:hAnsi="Times New Roman" w:cs="Times New Roman"/>
          <w:kern w:val="0"/>
          <w:sz w:val="22"/>
          <w:lang w:val="en-GB"/>
        </w:rPr>
        <w:t xml:space="preserve"> </w:t>
      </w:r>
      <w:r w:rsidR="00C66129" w:rsidRPr="00FD069B">
        <w:rPr>
          <w:rFonts w:ascii="Times New Roman" w:hAnsi="Times New Roman" w:cs="Times New Roman"/>
          <w:kern w:val="0"/>
          <w:sz w:val="22"/>
          <w:lang w:val="en-GB"/>
        </w:rPr>
        <w:t>the other hand, separating vehicles into different resource pools</w:t>
      </w:r>
      <w:r w:rsidR="0026133F" w:rsidRPr="00FD069B">
        <w:rPr>
          <w:rFonts w:ascii="Times New Roman" w:hAnsi="Times New Roman" w:cs="Times New Roman"/>
          <w:kern w:val="0"/>
          <w:sz w:val="22"/>
          <w:lang w:val="en-GB"/>
        </w:rPr>
        <w:t xml:space="preserve"> on the basis of geographical distribution</w:t>
      </w:r>
      <w:r w:rsidR="00761A8D" w:rsidRPr="00FD069B">
        <w:rPr>
          <w:rFonts w:ascii="Times New Roman" w:hAnsi="Times New Roman" w:cs="Times New Roman"/>
          <w:kern w:val="0"/>
          <w:sz w:val="22"/>
          <w:lang w:val="en-GB"/>
        </w:rPr>
        <w:t xml:space="preserve"> or </w:t>
      </w:r>
      <w:r w:rsidR="00C86297" w:rsidRPr="00FD069B">
        <w:rPr>
          <w:rFonts w:ascii="Times New Roman" w:hAnsi="Times New Roman" w:cs="Times New Roman"/>
          <w:kern w:val="0"/>
          <w:sz w:val="22"/>
          <w:lang w:val="en-GB"/>
        </w:rPr>
        <w:t xml:space="preserve">driving </w:t>
      </w:r>
      <w:r w:rsidR="00761A8D" w:rsidRPr="00FD069B">
        <w:rPr>
          <w:rFonts w:ascii="Times New Roman" w:hAnsi="Times New Roman" w:cs="Times New Roman"/>
          <w:kern w:val="0"/>
          <w:sz w:val="22"/>
          <w:lang w:val="en-GB"/>
        </w:rPr>
        <w:t>direction</w:t>
      </w:r>
      <w:r w:rsidR="0026133F" w:rsidRPr="00FD069B">
        <w:rPr>
          <w:rFonts w:ascii="Times New Roman" w:hAnsi="Times New Roman" w:cs="Times New Roman"/>
          <w:kern w:val="0"/>
          <w:sz w:val="22"/>
          <w:lang w:val="en-GB"/>
        </w:rPr>
        <w:t xml:space="preserve"> </w:t>
      </w:r>
      <w:r w:rsidR="005C5054" w:rsidRPr="00FD069B">
        <w:rPr>
          <w:rFonts w:ascii="Times New Roman" w:hAnsi="Times New Roman" w:cs="Times New Roman"/>
          <w:kern w:val="0"/>
          <w:sz w:val="22"/>
          <w:lang w:val="en-GB"/>
        </w:rPr>
        <w:t>are</w:t>
      </w:r>
      <w:r w:rsidR="0026133F" w:rsidRPr="00FD069B">
        <w:rPr>
          <w:rFonts w:ascii="Times New Roman" w:hAnsi="Times New Roman" w:cs="Times New Roman"/>
          <w:kern w:val="0"/>
          <w:sz w:val="22"/>
          <w:lang w:val="en-GB"/>
        </w:rPr>
        <w:t xml:space="preserve"> </w:t>
      </w:r>
      <w:r w:rsidR="005C5054" w:rsidRPr="00FD069B">
        <w:rPr>
          <w:rFonts w:ascii="Times New Roman" w:hAnsi="Times New Roman" w:cs="Times New Roman"/>
          <w:kern w:val="0"/>
          <w:sz w:val="22"/>
          <w:lang w:val="en-GB"/>
        </w:rPr>
        <w:t xml:space="preserve">effective </w:t>
      </w:r>
      <w:r w:rsidR="0026133F" w:rsidRPr="00FD069B">
        <w:rPr>
          <w:rFonts w:ascii="Times New Roman" w:hAnsi="Times New Roman" w:cs="Times New Roman"/>
          <w:kern w:val="0"/>
          <w:sz w:val="22"/>
          <w:lang w:val="en-GB"/>
        </w:rPr>
        <w:t>scheme</w:t>
      </w:r>
      <w:r w:rsidR="00761A8D" w:rsidRPr="00FD069B">
        <w:rPr>
          <w:rFonts w:ascii="Times New Roman" w:hAnsi="Times New Roman" w:cs="Times New Roman"/>
          <w:kern w:val="0"/>
          <w:sz w:val="22"/>
          <w:lang w:val="en-GB"/>
        </w:rPr>
        <w:t>s</w:t>
      </w:r>
      <w:r w:rsidR="0026133F" w:rsidRPr="00FD069B">
        <w:rPr>
          <w:rFonts w:ascii="Times New Roman" w:hAnsi="Times New Roman" w:cs="Times New Roman"/>
          <w:kern w:val="0"/>
          <w:sz w:val="22"/>
          <w:lang w:val="en-GB"/>
        </w:rPr>
        <w:t xml:space="preserve"> which could </w:t>
      </w:r>
      <w:r w:rsidR="00C66129" w:rsidRPr="00FD069B">
        <w:rPr>
          <w:rFonts w:ascii="Times New Roman" w:hAnsi="Times New Roman" w:cs="Times New Roman"/>
          <w:kern w:val="0"/>
          <w:sz w:val="22"/>
          <w:lang w:val="en-GB"/>
        </w:rPr>
        <w:t xml:space="preserve">take advantage of </w:t>
      </w:r>
      <w:r w:rsidR="0026133F" w:rsidRPr="00FD069B">
        <w:rPr>
          <w:rFonts w:ascii="Times New Roman" w:hAnsi="Times New Roman" w:cs="Times New Roman"/>
          <w:kern w:val="0"/>
          <w:sz w:val="22"/>
          <w:lang w:val="en-GB"/>
        </w:rPr>
        <w:t>the nature attribute of V2X. For instant, z</w:t>
      </w:r>
      <w:r w:rsidR="00F412CF" w:rsidRPr="00FD069B">
        <w:rPr>
          <w:rFonts w:ascii="Times New Roman" w:hAnsi="Times New Roman" w:cs="Times New Roman"/>
          <w:kern w:val="0"/>
          <w:sz w:val="22"/>
          <w:lang w:val="en-GB"/>
        </w:rPr>
        <w:t>oning</w:t>
      </w:r>
      <w:r w:rsidR="000A3FE8" w:rsidRPr="00FD069B">
        <w:rPr>
          <w:rFonts w:ascii="Times New Roman" w:hAnsi="Times New Roman" w:cs="Times New Roman"/>
          <w:kern w:val="0"/>
          <w:sz w:val="22"/>
          <w:lang w:val="en-GB"/>
        </w:rPr>
        <w:t xml:space="preserve"> is a</w:t>
      </w:r>
      <w:r w:rsidR="00112B8C" w:rsidRPr="00FD069B">
        <w:rPr>
          <w:rFonts w:ascii="Times New Roman" w:hAnsi="Times New Roman" w:cs="Times New Roman"/>
          <w:kern w:val="0"/>
          <w:sz w:val="22"/>
          <w:lang w:val="en-GB"/>
        </w:rPr>
        <w:t xml:space="preserve"> location based scheme in which </w:t>
      </w:r>
      <w:r w:rsidR="000A3FE8" w:rsidRPr="00FD069B">
        <w:rPr>
          <w:rFonts w:ascii="Times New Roman" w:hAnsi="Times New Roman" w:cs="Times New Roman"/>
          <w:kern w:val="0"/>
          <w:sz w:val="22"/>
          <w:lang w:val="en-GB"/>
        </w:rPr>
        <w:t xml:space="preserve">resources are partitioned into different groups and each resource group can be reused for multiple non-adjacent zones. </w:t>
      </w:r>
      <w:r w:rsidR="00112B8C" w:rsidRPr="00FD069B">
        <w:rPr>
          <w:rFonts w:ascii="Times New Roman" w:hAnsi="Times New Roman" w:cs="Times New Roman"/>
          <w:kern w:val="0"/>
          <w:sz w:val="22"/>
          <w:lang w:val="en-GB"/>
        </w:rPr>
        <w:t>This scheme c</w:t>
      </w:r>
      <w:r w:rsidR="00B40BA5" w:rsidRPr="00FD069B">
        <w:rPr>
          <w:rFonts w:ascii="Times New Roman" w:hAnsi="Times New Roman" w:cs="Times New Roman"/>
          <w:kern w:val="0"/>
          <w:sz w:val="22"/>
          <w:lang w:val="en-GB"/>
        </w:rPr>
        <w:t>ould</w:t>
      </w:r>
      <w:r w:rsidR="00112B8C" w:rsidRPr="00FD069B">
        <w:rPr>
          <w:rFonts w:ascii="Times New Roman" w:hAnsi="Times New Roman" w:cs="Times New Roman"/>
          <w:kern w:val="0"/>
          <w:sz w:val="22"/>
          <w:lang w:val="en-GB"/>
        </w:rPr>
        <w:t xml:space="preserve"> introduce </w:t>
      </w:r>
      <w:r w:rsidR="00B40BA5" w:rsidRPr="00FD069B">
        <w:rPr>
          <w:rFonts w:ascii="Times New Roman" w:hAnsi="Times New Roman" w:cs="Times New Roman"/>
          <w:kern w:val="0"/>
          <w:sz w:val="22"/>
          <w:lang w:val="en-GB"/>
        </w:rPr>
        <w:t>significant system</w:t>
      </w:r>
      <w:r w:rsidR="000A3FE8" w:rsidRPr="00FD069B">
        <w:rPr>
          <w:rFonts w:ascii="Times New Roman" w:hAnsi="Times New Roman" w:cs="Times New Roman"/>
          <w:kern w:val="0"/>
          <w:sz w:val="22"/>
          <w:lang w:val="en-GB"/>
        </w:rPr>
        <w:t xml:space="preserve"> </w:t>
      </w:r>
      <w:r w:rsidR="00112B8C" w:rsidRPr="00FD069B">
        <w:rPr>
          <w:rFonts w:ascii="Times New Roman" w:hAnsi="Times New Roman" w:cs="Times New Roman"/>
          <w:kern w:val="0"/>
          <w:sz w:val="22"/>
          <w:lang w:val="en-GB"/>
        </w:rPr>
        <w:t xml:space="preserve">gain </w:t>
      </w:r>
      <w:r w:rsidR="003D31C1" w:rsidRPr="00FD069B">
        <w:rPr>
          <w:rFonts w:ascii="Times New Roman" w:hAnsi="Times New Roman" w:cs="Times New Roman"/>
          <w:kern w:val="0"/>
          <w:sz w:val="22"/>
          <w:lang w:val="en-GB"/>
        </w:rPr>
        <w:t>[2]</w:t>
      </w:r>
      <w:r w:rsidR="00112B8C" w:rsidRPr="00FD069B">
        <w:rPr>
          <w:rFonts w:ascii="Times New Roman" w:hAnsi="Times New Roman" w:cs="Times New Roman"/>
          <w:kern w:val="0"/>
          <w:sz w:val="22"/>
          <w:lang w:val="en-GB"/>
        </w:rPr>
        <w:t>.</w:t>
      </w:r>
      <w:r w:rsidR="001A1BAC" w:rsidRPr="00FD069B">
        <w:rPr>
          <w:rFonts w:ascii="Times New Roman" w:hAnsi="Times New Roman" w:cs="Times New Roman"/>
          <w:kern w:val="0"/>
          <w:sz w:val="22"/>
          <w:lang w:val="en-GB"/>
        </w:rPr>
        <w:t xml:space="preserve"> D</w:t>
      </w:r>
      <w:r w:rsidR="0026133F" w:rsidRPr="00FD069B">
        <w:rPr>
          <w:rFonts w:ascii="Times New Roman" w:hAnsi="Times New Roman" w:cs="Times New Roman"/>
          <w:kern w:val="0"/>
          <w:sz w:val="22"/>
          <w:lang w:val="en-GB"/>
        </w:rPr>
        <w:t xml:space="preserve">etailed strategies </w:t>
      </w:r>
      <w:r w:rsidR="000121F4" w:rsidRPr="00FD069B">
        <w:rPr>
          <w:rFonts w:ascii="Times New Roman" w:hAnsi="Times New Roman" w:cs="Times New Roman"/>
          <w:kern w:val="0"/>
          <w:sz w:val="22"/>
          <w:lang w:val="en-GB"/>
        </w:rPr>
        <w:t>of multiple resource pool definition</w:t>
      </w:r>
      <w:r w:rsidRPr="00FD069B">
        <w:rPr>
          <w:rFonts w:ascii="Times New Roman" w:hAnsi="Times New Roman" w:cs="Times New Roman"/>
          <w:kern w:val="0"/>
          <w:sz w:val="22"/>
          <w:lang w:val="en-GB"/>
        </w:rPr>
        <w:t xml:space="preserve"> can be on </w:t>
      </w:r>
      <w:r w:rsidR="000121F4" w:rsidRPr="00FD069B">
        <w:rPr>
          <w:rFonts w:ascii="Times New Roman" w:hAnsi="Times New Roman" w:cs="Times New Roman"/>
          <w:kern w:val="0"/>
          <w:sz w:val="22"/>
          <w:lang w:val="en-GB"/>
        </w:rPr>
        <w:t xml:space="preserve">the basis of </w:t>
      </w:r>
      <w:r w:rsidRPr="00FD069B">
        <w:rPr>
          <w:rFonts w:ascii="Times New Roman" w:hAnsi="Times New Roman" w:cs="Times New Roman"/>
          <w:kern w:val="0"/>
          <w:sz w:val="22"/>
          <w:lang w:val="en-GB"/>
        </w:rPr>
        <w:t>scenarios, e.g. us</w:t>
      </w:r>
      <w:r w:rsidR="000121F4" w:rsidRPr="00FD069B">
        <w:rPr>
          <w:rFonts w:ascii="Times New Roman" w:hAnsi="Times New Roman" w:cs="Times New Roman"/>
          <w:kern w:val="0"/>
          <w:sz w:val="22"/>
          <w:lang w:val="en-GB"/>
        </w:rPr>
        <w:t>ing</w:t>
      </w:r>
      <w:r w:rsidRPr="00FD069B">
        <w:rPr>
          <w:rFonts w:ascii="Times New Roman" w:hAnsi="Times New Roman" w:cs="Times New Roman"/>
          <w:kern w:val="0"/>
          <w:sz w:val="22"/>
          <w:lang w:val="en-GB"/>
        </w:rPr>
        <w:t xml:space="preserve"> multiple </w:t>
      </w:r>
      <w:r w:rsidR="001A1BAC" w:rsidRPr="00FD069B">
        <w:rPr>
          <w:rFonts w:ascii="Times New Roman" w:hAnsi="Times New Roman" w:cs="Times New Roman"/>
          <w:kern w:val="0"/>
          <w:sz w:val="22"/>
          <w:lang w:val="en-GB"/>
        </w:rPr>
        <w:t xml:space="preserve">location-based </w:t>
      </w:r>
      <w:r w:rsidRPr="00FD069B">
        <w:rPr>
          <w:rFonts w:ascii="Times New Roman" w:hAnsi="Times New Roman" w:cs="Times New Roman"/>
          <w:kern w:val="0"/>
          <w:sz w:val="22"/>
          <w:lang w:val="en-GB"/>
        </w:rPr>
        <w:t xml:space="preserve">resource pools </w:t>
      </w:r>
      <w:r w:rsidR="000121F4" w:rsidRPr="00FD069B">
        <w:rPr>
          <w:rFonts w:ascii="Times New Roman" w:hAnsi="Times New Roman" w:cs="Times New Roman"/>
          <w:kern w:val="0"/>
          <w:sz w:val="22"/>
          <w:lang w:val="en-GB"/>
        </w:rPr>
        <w:t xml:space="preserve">only </w:t>
      </w:r>
      <w:r w:rsidRPr="00FD069B">
        <w:rPr>
          <w:rFonts w:ascii="Times New Roman" w:hAnsi="Times New Roman" w:cs="Times New Roman"/>
          <w:kern w:val="0"/>
          <w:sz w:val="22"/>
          <w:lang w:val="en-GB"/>
        </w:rPr>
        <w:t xml:space="preserve">in </w:t>
      </w:r>
      <w:r w:rsidR="00112B8C" w:rsidRPr="00FD069B">
        <w:rPr>
          <w:rFonts w:ascii="Times New Roman" w:hAnsi="Times New Roman" w:cs="Times New Roman"/>
          <w:kern w:val="0"/>
          <w:sz w:val="22"/>
          <w:lang w:val="en-GB"/>
        </w:rPr>
        <w:t>urban</w:t>
      </w:r>
      <w:r w:rsidRPr="00FD069B">
        <w:rPr>
          <w:rFonts w:ascii="Times New Roman" w:hAnsi="Times New Roman" w:cs="Times New Roman"/>
          <w:kern w:val="0"/>
          <w:sz w:val="22"/>
          <w:lang w:val="en-GB"/>
        </w:rPr>
        <w:t xml:space="preserve"> cases</w:t>
      </w:r>
      <w:r w:rsidR="001A1BAC" w:rsidRPr="00FD069B">
        <w:rPr>
          <w:rFonts w:ascii="Times New Roman" w:hAnsi="Times New Roman" w:cs="Times New Roman"/>
          <w:kern w:val="0"/>
          <w:sz w:val="22"/>
          <w:lang w:val="en-GB"/>
        </w:rPr>
        <w:t xml:space="preserve"> while multiple priority-based resource pools </w:t>
      </w:r>
      <w:r w:rsidR="0064449A" w:rsidRPr="00FD069B">
        <w:rPr>
          <w:rFonts w:ascii="Times New Roman" w:hAnsi="Times New Roman" w:cs="Times New Roman"/>
          <w:kern w:val="0"/>
          <w:sz w:val="22"/>
          <w:lang w:val="en-GB"/>
        </w:rPr>
        <w:t>applied</w:t>
      </w:r>
      <w:r w:rsidR="001209BA" w:rsidRPr="00FD069B">
        <w:rPr>
          <w:rFonts w:ascii="Times New Roman" w:hAnsi="Times New Roman" w:cs="Times New Roman"/>
          <w:kern w:val="0"/>
          <w:sz w:val="22"/>
          <w:lang w:val="en-GB"/>
        </w:rPr>
        <w:t xml:space="preserve"> </w:t>
      </w:r>
      <w:r w:rsidR="0064449A" w:rsidRPr="00FD069B">
        <w:rPr>
          <w:rFonts w:ascii="Times New Roman" w:hAnsi="Times New Roman" w:cs="Times New Roman"/>
          <w:kern w:val="0"/>
          <w:sz w:val="22"/>
          <w:lang w:val="en-GB"/>
        </w:rPr>
        <w:t>for</w:t>
      </w:r>
      <w:r w:rsidR="001209BA" w:rsidRPr="00FD069B">
        <w:rPr>
          <w:rFonts w:ascii="Times New Roman" w:hAnsi="Times New Roman" w:cs="Times New Roman"/>
          <w:kern w:val="0"/>
          <w:sz w:val="22"/>
          <w:lang w:val="en-GB"/>
        </w:rPr>
        <w:t xml:space="preserve"> </w:t>
      </w:r>
      <w:r w:rsidR="001A1BAC" w:rsidRPr="00FD069B">
        <w:rPr>
          <w:rFonts w:ascii="Times New Roman" w:hAnsi="Times New Roman" w:cs="Times New Roman"/>
          <w:kern w:val="0"/>
          <w:sz w:val="22"/>
          <w:lang w:val="en-GB"/>
        </w:rPr>
        <w:t>all cases</w:t>
      </w:r>
      <w:r w:rsidRPr="00FD069B">
        <w:rPr>
          <w:rFonts w:ascii="Times New Roman" w:hAnsi="Times New Roman" w:cs="Times New Roman"/>
          <w:kern w:val="0"/>
          <w:sz w:val="22"/>
          <w:lang w:val="en-GB"/>
        </w:rPr>
        <w:t>.</w:t>
      </w:r>
    </w:p>
    <w:p w:rsidR="003D31C1" w:rsidRDefault="00761A8D" w:rsidP="00C128FB">
      <w:pPr>
        <w:widowControl/>
        <w:spacing w:after="120"/>
        <w:rPr>
          <w:rFonts w:ascii="Times New Roman" w:hAnsi="Times New Roman" w:cs="Times New Roman"/>
          <w:kern w:val="0"/>
          <w:sz w:val="22"/>
          <w:lang w:val="en-GB"/>
        </w:rPr>
      </w:pPr>
      <w:r w:rsidRPr="00FD069B">
        <w:rPr>
          <w:rFonts w:ascii="Times New Roman" w:hAnsi="Times New Roman" w:cs="Times New Roman"/>
          <w:kern w:val="0"/>
          <w:sz w:val="22"/>
          <w:lang w:val="en-GB"/>
        </w:rPr>
        <w:t xml:space="preserve">As above, </w:t>
      </w:r>
      <w:r w:rsidR="000121F4" w:rsidRPr="00FD069B">
        <w:rPr>
          <w:rFonts w:ascii="Times New Roman" w:hAnsi="Times New Roman" w:cs="Times New Roman"/>
          <w:kern w:val="0"/>
          <w:sz w:val="22"/>
          <w:lang w:val="en-GB"/>
        </w:rPr>
        <w:t xml:space="preserve">defining </w:t>
      </w:r>
      <w:r w:rsidRPr="00FD069B">
        <w:rPr>
          <w:rFonts w:ascii="Times New Roman" w:hAnsi="Times New Roman" w:cs="Times New Roman"/>
          <w:kern w:val="0"/>
          <w:sz w:val="22"/>
          <w:lang w:val="en-GB"/>
        </w:rPr>
        <w:t xml:space="preserve">multiple SA pools can improve SA reliability. </w:t>
      </w:r>
      <w:r w:rsidR="003D31C1" w:rsidRPr="00FD069B">
        <w:rPr>
          <w:rFonts w:ascii="Times New Roman" w:hAnsi="Times New Roman" w:cs="Times New Roman"/>
          <w:kern w:val="0"/>
          <w:sz w:val="22"/>
          <w:lang w:val="en-GB"/>
        </w:rPr>
        <w:t xml:space="preserve">For a given message with credible enough SA reception ratio, it can be assumed that most adjacent vehicles are aware of the corresponding data resource </w:t>
      </w:r>
      <w:r w:rsidR="003D31C1" w:rsidRPr="00FD069B">
        <w:rPr>
          <w:rFonts w:ascii="Times New Roman" w:hAnsi="Times New Roman" w:cs="Times New Roman"/>
          <w:kern w:val="0"/>
          <w:sz w:val="22"/>
          <w:lang w:val="en-GB"/>
        </w:rPr>
        <w:lastRenderedPageBreak/>
        <w:t>location and will try to avoid collision</w:t>
      </w:r>
      <w:r w:rsidR="00740951" w:rsidRPr="00FD069B">
        <w:rPr>
          <w:rFonts w:ascii="Times New Roman" w:hAnsi="Times New Roman" w:cs="Times New Roman"/>
          <w:kern w:val="0"/>
          <w:sz w:val="22"/>
          <w:lang w:val="en-GB"/>
        </w:rPr>
        <w:t xml:space="preserve"> when they transmit</w:t>
      </w:r>
      <w:r w:rsidR="003D31C1" w:rsidRPr="00FD069B">
        <w:rPr>
          <w:rFonts w:ascii="Times New Roman" w:hAnsi="Times New Roman" w:cs="Times New Roman"/>
          <w:kern w:val="0"/>
          <w:sz w:val="22"/>
          <w:lang w:val="en-GB"/>
        </w:rPr>
        <w:t xml:space="preserve"> own data messages. Thus </w:t>
      </w:r>
      <w:r w:rsidRPr="00FD069B">
        <w:rPr>
          <w:rFonts w:ascii="Times New Roman" w:hAnsi="Times New Roman" w:cs="Times New Roman"/>
          <w:kern w:val="0"/>
          <w:sz w:val="22"/>
          <w:lang w:val="en-GB"/>
        </w:rPr>
        <w:t>to combine multiple data resource pools into one is feasible, which means multiple SA pools can be associated with the same data pool.</w:t>
      </w:r>
    </w:p>
    <w:p w:rsidR="00E510BF" w:rsidRPr="0038259F" w:rsidRDefault="00E510BF" w:rsidP="00C128FB">
      <w:pPr>
        <w:widowControl/>
        <w:spacing w:after="120"/>
        <w:rPr>
          <w:rFonts w:ascii="Times New Roman" w:hAnsi="Times New Roman" w:cs="Times New Roman"/>
          <w:b/>
          <w:i/>
          <w:kern w:val="0"/>
          <w:sz w:val="22"/>
          <w:lang w:val="en-GB"/>
        </w:rPr>
      </w:pPr>
      <w:r w:rsidRPr="0038259F">
        <w:rPr>
          <w:rFonts w:ascii="Times New Roman" w:hAnsi="Times New Roman" w:cs="Times New Roman" w:hint="eastAsia"/>
          <w:b/>
          <w:i/>
          <w:kern w:val="0"/>
          <w:sz w:val="22"/>
          <w:lang w:val="en-GB"/>
        </w:rPr>
        <w:t>Proposal 1: Multiple resource pools should be defined to avoid collision and improve performance of emergency messages. Multiple SA can be associated with the same data pool.</w:t>
      </w:r>
    </w:p>
    <w:p w:rsidR="001C6CE7" w:rsidRPr="00FD069B" w:rsidRDefault="001C6CE7" w:rsidP="001C6CE7">
      <w:pPr>
        <w:pStyle w:val="a9"/>
        <w:widowControl/>
        <w:numPr>
          <w:ilvl w:val="0"/>
          <w:numId w:val="16"/>
        </w:numPr>
        <w:spacing w:after="120"/>
        <w:ind w:firstLineChars="0"/>
        <w:rPr>
          <w:rFonts w:ascii="Times New Roman" w:hAnsi="Times New Roman" w:cs="Times New Roman"/>
          <w:kern w:val="0"/>
          <w:sz w:val="22"/>
          <w:lang w:val="en-GB"/>
        </w:rPr>
      </w:pPr>
      <w:r w:rsidRPr="00FD069B">
        <w:rPr>
          <w:rFonts w:ascii="Times New Roman" w:hAnsi="Times New Roman" w:cs="Times New Roman"/>
          <w:kern w:val="0"/>
          <w:sz w:val="22"/>
          <w:lang w:val="en-GB"/>
        </w:rPr>
        <w:t>Scheduling assignment</w:t>
      </w:r>
    </w:p>
    <w:p w:rsidR="001E60E2" w:rsidRPr="00FD069B" w:rsidRDefault="002B228D" w:rsidP="003809BD">
      <w:pPr>
        <w:widowControl/>
        <w:spacing w:after="120"/>
        <w:rPr>
          <w:rFonts w:ascii="Times New Roman" w:hAnsi="Times New Roman" w:cs="Times New Roman"/>
          <w:kern w:val="0"/>
          <w:sz w:val="22"/>
          <w:lang w:val="en-GB"/>
        </w:rPr>
      </w:pPr>
      <w:r w:rsidRPr="00FD069B">
        <w:rPr>
          <w:rFonts w:ascii="Times New Roman" w:hAnsi="Times New Roman" w:cs="Times New Roman"/>
          <w:kern w:val="0"/>
          <w:sz w:val="22"/>
          <w:lang w:val="en-GB"/>
        </w:rPr>
        <w:t xml:space="preserve">Apart from TDM scheme, </w:t>
      </w:r>
      <w:proofErr w:type="spellStart"/>
      <w:r w:rsidR="00F42098" w:rsidRPr="00FD069B">
        <w:rPr>
          <w:rFonts w:ascii="Times New Roman" w:hAnsi="Times New Roman" w:cs="Times New Roman"/>
          <w:kern w:val="0"/>
          <w:sz w:val="22"/>
          <w:lang w:val="en-GB"/>
        </w:rPr>
        <w:t>FDMed</w:t>
      </w:r>
      <w:proofErr w:type="spellEnd"/>
      <w:r w:rsidR="00F42098" w:rsidRPr="00FD069B">
        <w:rPr>
          <w:rFonts w:ascii="Times New Roman" w:hAnsi="Times New Roman" w:cs="Times New Roman"/>
          <w:kern w:val="0"/>
          <w:sz w:val="22"/>
          <w:lang w:val="en-GB"/>
        </w:rPr>
        <w:t xml:space="preserve"> </w:t>
      </w:r>
      <w:r w:rsidRPr="00FD069B">
        <w:rPr>
          <w:rFonts w:ascii="Times New Roman" w:hAnsi="Times New Roman" w:cs="Times New Roman"/>
          <w:kern w:val="0"/>
          <w:sz w:val="22"/>
          <w:lang w:val="en-GB"/>
        </w:rPr>
        <w:t>SA and data pools are proposed for the purpose of latency reduction.</w:t>
      </w:r>
      <w:r w:rsidR="001C52D9" w:rsidRPr="00FD069B">
        <w:rPr>
          <w:rFonts w:ascii="Times New Roman" w:hAnsi="Times New Roman" w:cs="Times New Roman"/>
          <w:kern w:val="0"/>
          <w:sz w:val="22"/>
          <w:lang w:val="en-GB"/>
        </w:rPr>
        <w:t xml:space="preserve"> At the expense, if SA pool and data pool are separated in time domain there will be </w:t>
      </w:r>
      <w:r w:rsidR="001E60E2" w:rsidRPr="00FD069B">
        <w:rPr>
          <w:rFonts w:ascii="Times New Roman" w:hAnsi="Times New Roman" w:cs="Times New Roman"/>
          <w:kern w:val="0"/>
          <w:sz w:val="22"/>
          <w:lang w:val="en-GB"/>
        </w:rPr>
        <w:t xml:space="preserve">a </w:t>
      </w:r>
      <w:r w:rsidR="001C52D9" w:rsidRPr="00FD069B">
        <w:rPr>
          <w:rFonts w:ascii="Times New Roman" w:hAnsi="Times New Roman" w:cs="Times New Roman"/>
          <w:kern w:val="0"/>
          <w:sz w:val="22"/>
          <w:lang w:val="en-GB"/>
        </w:rPr>
        <w:t xml:space="preserve">waste of frequency resources while non-separated </w:t>
      </w:r>
      <w:r w:rsidR="001E60E2" w:rsidRPr="00FD069B">
        <w:rPr>
          <w:rFonts w:ascii="Times New Roman" w:hAnsi="Times New Roman" w:cs="Times New Roman"/>
          <w:kern w:val="0"/>
          <w:sz w:val="22"/>
          <w:lang w:val="en-GB"/>
        </w:rPr>
        <w:t xml:space="preserve">pools </w:t>
      </w:r>
      <w:r w:rsidR="001C52D9" w:rsidRPr="00FD069B">
        <w:rPr>
          <w:rFonts w:ascii="Times New Roman" w:hAnsi="Times New Roman" w:cs="Times New Roman"/>
          <w:kern w:val="0"/>
          <w:sz w:val="22"/>
          <w:lang w:val="en-GB"/>
        </w:rPr>
        <w:t xml:space="preserve">may introduce a new possibility of collision that due to </w:t>
      </w:r>
      <w:r w:rsidR="001E60E2" w:rsidRPr="00FD069B">
        <w:rPr>
          <w:rFonts w:ascii="Times New Roman" w:hAnsi="Times New Roman" w:cs="Times New Roman"/>
          <w:kern w:val="0"/>
          <w:sz w:val="22"/>
          <w:lang w:val="en-GB"/>
        </w:rPr>
        <w:t xml:space="preserve">half </w:t>
      </w:r>
      <w:r w:rsidR="001C52D9" w:rsidRPr="00FD069B">
        <w:rPr>
          <w:rFonts w:ascii="Times New Roman" w:hAnsi="Times New Roman" w:cs="Times New Roman"/>
          <w:kern w:val="0"/>
          <w:sz w:val="22"/>
          <w:lang w:val="en-GB"/>
        </w:rPr>
        <w:t>duplex constraint a UE cannot receiv</w:t>
      </w:r>
      <w:r w:rsidR="001E60E2" w:rsidRPr="00FD069B">
        <w:rPr>
          <w:rFonts w:ascii="Times New Roman" w:hAnsi="Times New Roman" w:cs="Times New Roman"/>
          <w:kern w:val="0"/>
          <w:sz w:val="22"/>
          <w:lang w:val="en-GB"/>
        </w:rPr>
        <w:t>e</w:t>
      </w:r>
      <w:r w:rsidR="001C52D9" w:rsidRPr="00FD069B">
        <w:rPr>
          <w:rFonts w:ascii="Times New Roman" w:hAnsi="Times New Roman" w:cs="Times New Roman"/>
          <w:kern w:val="0"/>
          <w:sz w:val="22"/>
          <w:lang w:val="en-GB"/>
        </w:rPr>
        <w:t xml:space="preserve"> SA</w:t>
      </w:r>
      <w:r w:rsidR="00745297" w:rsidRPr="00FD069B">
        <w:rPr>
          <w:rFonts w:ascii="Times New Roman" w:hAnsi="Times New Roman" w:cs="Times New Roman"/>
          <w:kern w:val="0"/>
          <w:sz w:val="22"/>
          <w:lang w:val="en-GB"/>
        </w:rPr>
        <w:t xml:space="preserve"> when it </w:t>
      </w:r>
      <w:r w:rsidR="001E60E2" w:rsidRPr="00FD069B">
        <w:rPr>
          <w:rFonts w:ascii="Times New Roman" w:hAnsi="Times New Roman" w:cs="Times New Roman"/>
          <w:kern w:val="0"/>
          <w:sz w:val="22"/>
          <w:lang w:val="en-GB"/>
        </w:rPr>
        <w:t xml:space="preserve">is </w:t>
      </w:r>
      <w:r w:rsidR="00745297" w:rsidRPr="00FD069B">
        <w:rPr>
          <w:rFonts w:ascii="Times New Roman" w:hAnsi="Times New Roman" w:cs="Times New Roman"/>
          <w:kern w:val="0"/>
          <w:sz w:val="22"/>
          <w:lang w:val="en-GB"/>
        </w:rPr>
        <w:t>transmit</w:t>
      </w:r>
      <w:r w:rsidR="001E60E2" w:rsidRPr="00FD069B">
        <w:rPr>
          <w:rFonts w:ascii="Times New Roman" w:hAnsi="Times New Roman" w:cs="Times New Roman"/>
          <w:kern w:val="0"/>
          <w:sz w:val="22"/>
          <w:lang w:val="en-GB"/>
        </w:rPr>
        <w:t>ting</w:t>
      </w:r>
      <w:r w:rsidR="00745297" w:rsidRPr="00FD069B">
        <w:rPr>
          <w:rFonts w:ascii="Times New Roman" w:hAnsi="Times New Roman" w:cs="Times New Roman"/>
          <w:kern w:val="0"/>
          <w:sz w:val="22"/>
          <w:lang w:val="en-GB"/>
        </w:rPr>
        <w:t xml:space="preserve"> a data message</w:t>
      </w:r>
      <w:r w:rsidR="001C52D9" w:rsidRPr="00FD069B">
        <w:rPr>
          <w:rFonts w:ascii="Times New Roman" w:hAnsi="Times New Roman" w:cs="Times New Roman"/>
          <w:kern w:val="0"/>
          <w:sz w:val="22"/>
          <w:lang w:val="en-GB"/>
        </w:rPr>
        <w:t>.</w:t>
      </w:r>
      <w:r w:rsidR="001E3E4E" w:rsidRPr="00FD069B">
        <w:rPr>
          <w:rFonts w:ascii="Times New Roman" w:hAnsi="Times New Roman" w:cs="Times New Roman"/>
          <w:kern w:val="0"/>
          <w:sz w:val="22"/>
          <w:lang w:val="en-GB"/>
        </w:rPr>
        <w:t xml:space="preserve"> In addition, receivers should detect more </w:t>
      </w:r>
      <w:proofErr w:type="spellStart"/>
      <w:r w:rsidR="001E3E4E" w:rsidRPr="00FD069B">
        <w:rPr>
          <w:rFonts w:ascii="Times New Roman" w:hAnsi="Times New Roman" w:cs="Times New Roman"/>
          <w:kern w:val="0"/>
          <w:sz w:val="22"/>
          <w:lang w:val="en-GB"/>
        </w:rPr>
        <w:t>subframes</w:t>
      </w:r>
      <w:proofErr w:type="spellEnd"/>
      <w:r w:rsidR="001E3E4E" w:rsidRPr="00FD069B">
        <w:rPr>
          <w:rFonts w:ascii="Times New Roman" w:hAnsi="Times New Roman" w:cs="Times New Roman"/>
          <w:kern w:val="0"/>
          <w:sz w:val="22"/>
          <w:lang w:val="en-GB"/>
        </w:rPr>
        <w:t xml:space="preserve"> rather than only the original SA pool, which will result in power consumption</w:t>
      </w:r>
      <w:r w:rsidR="001E60E2" w:rsidRPr="00FD069B">
        <w:rPr>
          <w:rFonts w:ascii="Times New Roman" w:hAnsi="Times New Roman" w:cs="Times New Roman"/>
          <w:kern w:val="0"/>
          <w:sz w:val="22"/>
          <w:lang w:val="en-GB"/>
        </w:rPr>
        <w:t xml:space="preserve"> increase</w:t>
      </w:r>
      <w:r w:rsidR="001E3E4E" w:rsidRPr="00FD069B">
        <w:rPr>
          <w:rFonts w:ascii="Times New Roman" w:hAnsi="Times New Roman" w:cs="Times New Roman"/>
          <w:kern w:val="0"/>
          <w:sz w:val="22"/>
          <w:lang w:val="en-GB"/>
        </w:rPr>
        <w:t xml:space="preserve">. </w:t>
      </w:r>
    </w:p>
    <w:p w:rsidR="003809BD" w:rsidRPr="00FD069B" w:rsidRDefault="005665C9" w:rsidP="003809BD">
      <w:pPr>
        <w:widowControl/>
        <w:spacing w:after="120"/>
        <w:rPr>
          <w:rFonts w:ascii="Times New Roman" w:hAnsi="Times New Roman" w:cs="Times New Roman"/>
          <w:kern w:val="0"/>
          <w:sz w:val="22"/>
          <w:lang w:val="en-GB"/>
        </w:rPr>
      </w:pPr>
      <w:r w:rsidRPr="00FD069B">
        <w:rPr>
          <w:rFonts w:ascii="Times New Roman" w:hAnsi="Times New Roman" w:cs="Times New Roman"/>
          <w:kern w:val="0"/>
          <w:sz w:val="22"/>
          <w:lang w:val="en-GB"/>
        </w:rPr>
        <w:t xml:space="preserve">When </w:t>
      </w:r>
      <w:r w:rsidR="001E3E4E" w:rsidRPr="00FD069B">
        <w:rPr>
          <w:rFonts w:ascii="Times New Roman" w:hAnsi="Times New Roman" w:cs="Times New Roman"/>
          <w:kern w:val="0"/>
          <w:sz w:val="22"/>
          <w:lang w:val="en-GB"/>
        </w:rPr>
        <w:t xml:space="preserve">SA and data from a single transmitter </w:t>
      </w:r>
      <w:r w:rsidRPr="00FD069B">
        <w:rPr>
          <w:rFonts w:ascii="Times New Roman" w:hAnsi="Times New Roman" w:cs="Times New Roman"/>
          <w:kern w:val="0"/>
          <w:sz w:val="22"/>
          <w:lang w:val="en-GB"/>
        </w:rPr>
        <w:t xml:space="preserve">are transmitted </w:t>
      </w:r>
      <w:r w:rsidR="001E3E4E" w:rsidRPr="00FD069B">
        <w:rPr>
          <w:rFonts w:ascii="Times New Roman" w:hAnsi="Times New Roman" w:cs="Times New Roman"/>
          <w:kern w:val="0"/>
          <w:sz w:val="22"/>
          <w:lang w:val="en-GB"/>
        </w:rPr>
        <w:t>in the same subframe</w:t>
      </w:r>
      <w:r w:rsidRPr="00FD069B">
        <w:rPr>
          <w:rFonts w:ascii="Times New Roman" w:hAnsi="Times New Roman" w:cs="Times New Roman"/>
          <w:kern w:val="0"/>
          <w:sz w:val="22"/>
          <w:lang w:val="en-GB"/>
        </w:rPr>
        <w:t>,</w:t>
      </w:r>
      <w:r w:rsidR="001E3E4E" w:rsidRPr="00FD069B">
        <w:rPr>
          <w:rFonts w:ascii="Times New Roman" w:hAnsi="Times New Roman" w:cs="Times New Roman"/>
          <w:kern w:val="0"/>
          <w:sz w:val="22"/>
          <w:lang w:val="en-GB"/>
        </w:rPr>
        <w:t xml:space="preserve"> </w:t>
      </w:r>
      <w:r w:rsidRPr="00FD069B">
        <w:rPr>
          <w:rFonts w:ascii="Times New Roman" w:hAnsi="Times New Roman" w:cs="Times New Roman"/>
          <w:kern w:val="0"/>
          <w:sz w:val="22"/>
          <w:lang w:val="en-GB"/>
        </w:rPr>
        <w:t xml:space="preserve">the </w:t>
      </w:r>
      <w:r w:rsidR="001E60E2" w:rsidRPr="00FD069B">
        <w:rPr>
          <w:rFonts w:ascii="Times New Roman" w:hAnsi="Times New Roman" w:cs="Times New Roman"/>
          <w:kern w:val="0"/>
          <w:sz w:val="22"/>
          <w:lang w:val="en-GB"/>
        </w:rPr>
        <w:t xml:space="preserve">decline </w:t>
      </w:r>
      <w:r w:rsidRPr="00FD069B">
        <w:rPr>
          <w:rFonts w:ascii="Times New Roman" w:hAnsi="Times New Roman" w:cs="Times New Roman"/>
          <w:kern w:val="0"/>
          <w:sz w:val="22"/>
          <w:lang w:val="en-GB"/>
        </w:rPr>
        <w:t xml:space="preserve">of </w:t>
      </w:r>
      <w:r w:rsidR="001E3E4E" w:rsidRPr="00FD069B">
        <w:rPr>
          <w:rFonts w:ascii="Times New Roman" w:hAnsi="Times New Roman" w:cs="Times New Roman"/>
          <w:kern w:val="0"/>
          <w:sz w:val="22"/>
          <w:lang w:val="en-GB"/>
        </w:rPr>
        <w:t xml:space="preserve">transmission power on </w:t>
      </w:r>
      <w:r w:rsidR="001E60E2" w:rsidRPr="00FD069B">
        <w:rPr>
          <w:rFonts w:ascii="Times New Roman" w:hAnsi="Times New Roman" w:cs="Times New Roman"/>
          <w:kern w:val="0"/>
          <w:sz w:val="22"/>
          <w:lang w:val="en-GB"/>
        </w:rPr>
        <w:t xml:space="preserve">each </w:t>
      </w:r>
      <w:r w:rsidR="001E3E4E" w:rsidRPr="00FD069B">
        <w:rPr>
          <w:rFonts w:ascii="Times New Roman" w:hAnsi="Times New Roman" w:cs="Times New Roman"/>
          <w:kern w:val="0"/>
          <w:sz w:val="22"/>
          <w:lang w:val="en-GB"/>
        </w:rPr>
        <w:t xml:space="preserve">RB </w:t>
      </w:r>
      <w:r w:rsidRPr="00FD069B">
        <w:rPr>
          <w:rFonts w:ascii="Times New Roman" w:hAnsi="Times New Roman" w:cs="Times New Roman"/>
          <w:kern w:val="0"/>
          <w:sz w:val="22"/>
          <w:lang w:val="en-GB"/>
        </w:rPr>
        <w:t xml:space="preserve">will </w:t>
      </w:r>
      <w:r w:rsidR="001E60E2" w:rsidRPr="00FD069B">
        <w:rPr>
          <w:rFonts w:ascii="Times New Roman" w:hAnsi="Times New Roman" w:cs="Times New Roman"/>
          <w:kern w:val="0"/>
          <w:sz w:val="22"/>
          <w:lang w:val="en-GB"/>
        </w:rPr>
        <w:t xml:space="preserve">negatively </w:t>
      </w:r>
      <w:r w:rsidR="001E3E4E" w:rsidRPr="00FD069B">
        <w:rPr>
          <w:rFonts w:ascii="Times New Roman" w:hAnsi="Times New Roman" w:cs="Times New Roman"/>
          <w:kern w:val="0"/>
          <w:sz w:val="22"/>
          <w:lang w:val="en-GB"/>
        </w:rPr>
        <w:t xml:space="preserve">impact </w:t>
      </w:r>
      <w:r w:rsidR="001E60E2" w:rsidRPr="00FD069B">
        <w:rPr>
          <w:rFonts w:ascii="Times New Roman" w:hAnsi="Times New Roman" w:cs="Times New Roman"/>
          <w:kern w:val="0"/>
          <w:sz w:val="22"/>
          <w:lang w:val="en-GB"/>
        </w:rPr>
        <w:t>BLER performance</w:t>
      </w:r>
      <w:r w:rsidR="001E3E4E" w:rsidRPr="00FD069B">
        <w:rPr>
          <w:rFonts w:ascii="Times New Roman" w:hAnsi="Times New Roman" w:cs="Times New Roman"/>
          <w:kern w:val="0"/>
          <w:sz w:val="22"/>
          <w:lang w:val="en-GB"/>
        </w:rPr>
        <w:t xml:space="preserve">, but the number of </w:t>
      </w:r>
      <w:proofErr w:type="spellStart"/>
      <w:r w:rsidR="001E3E4E" w:rsidRPr="00FD069B">
        <w:rPr>
          <w:rFonts w:ascii="Times New Roman" w:hAnsi="Times New Roman" w:cs="Times New Roman"/>
          <w:kern w:val="0"/>
          <w:sz w:val="22"/>
          <w:lang w:val="en-GB"/>
        </w:rPr>
        <w:t>subframes</w:t>
      </w:r>
      <w:proofErr w:type="spellEnd"/>
      <w:r w:rsidR="001E3E4E" w:rsidRPr="00FD069B">
        <w:rPr>
          <w:rFonts w:ascii="Times New Roman" w:hAnsi="Times New Roman" w:cs="Times New Roman"/>
          <w:kern w:val="0"/>
          <w:sz w:val="22"/>
          <w:lang w:val="en-GB"/>
        </w:rPr>
        <w:t xml:space="preserve"> </w:t>
      </w:r>
      <w:r w:rsidR="001E60E2" w:rsidRPr="00FD069B">
        <w:rPr>
          <w:rFonts w:ascii="Times New Roman" w:hAnsi="Times New Roman" w:cs="Times New Roman"/>
          <w:kern w:val="0"/>
          <w:sz w:val="22"/>
          <w:lang w:val="en-GB"/>
        </w:rPr>
        <w:t xml:space="preserve">restricted by half </w:t>
      </w:r>
      <w:r w:rsidR="001E3E4E" w:rsidRPr="00FD069B">
        <w:rPr>
          <w:rFonts w:ascii="Times New Roman" w:hAnsi="Times New Roman" w:cs="Times New Roman"/>
          <w:kern w:val="0"/>
          <w:sz w:val="22"/>
          <w:lang w:val="en-GB"/>
        </w:rPr>
        <w:t xml:space="preserve">duplex will </w:t>
      </w:r>
      <w:r w:rsidR="00632220" w:rsidRPr="00FD069B">
        <w:rPr>
          <w:rFonts w:ascii="Times New Roman" w:hAnsi="Times New Roman" w:cs="Times New Roman"/>
          <w:kern w:val="0"/>
          <w:sz w:val="22"/>
          <w:lang w:val="en-GB"/>
        </w:rPr>
        <w:t>decrease</w:t>
      </w:r>
      <w:r w:rsidR="001E3E4E" w:rsidRPr="00FD069B">
        <w:rPr>
          <w:rFonts w:ascii="Times New Roman" w:hAnsi="Times New Roman" w:cs="Times New Roman"/>
          <w:kern w:val="0"/>
          <w:sz w:val="22"/>
          <w:lang w:val="en-GB"/>
        </w:rPr>
        <w:t xml:space="preserve">. This </w:t>
      </w:r>
      <w:proofErr w:type="spellStart"/>
      <w:r w:rsidR="001E3E4E" w:rsidRPr="00FD069B">
        <w:rPr>
          <w:rFonts w:ascii="Times New Roman" w:hAnsi="Times New Roman" w:cs="Times New Roman"/>
          <w:kern w:val="0"/>
          <w:sz w:val="22"/>
          <w:lang w:val="en-GB"/>
        </w:rPr>
        <w:t>tradeoff</w:t>
      </w:r>
      <w:proofErr w:type="spellEnd"/>
      <w:r w:rsidR="001E3E4E" w:rsidRPr="00FD069B">
        <w:rPr>
          <w:rFonts w:ascii="Times New Roman" w:hAnsi="Times New Roman" w:cs="Times New Roman"/>
          <w:kern w:val="0"/>
          <w:sz w:val="22"/>
          <w:lang w:val="en-GB"/>
        </w:rPr>
        <w:t xml:space="preserve"> should be measured in more detail to decide whether it is benefic</w:t>
      </w:r>
      <w:r w:rsidR="00632220" w:rsidRPr="00FD069B">
        <w:rPr>
          <w:rFonts w:ascii="Times New Roman" w:hAnsi="Times New Roman" w:cs="Times New Roman"/>
          <w:kern w:val="0"/>
          <w:sz w:val="22"/>
          <w:lang w:val="en-GB"/>
        </w:rPr>
        <w:t>i</w:t>
      </w:r>
      <w:r w:rsidR="001E3E4E" w:rsidRPr="00FD069B">
        <w:rPr>
          <w:rFonts w:ascii="Times New Roman" w:hAnsi="Times New Roman" w:cs="Times New Roman"/>
          <w:kern w:val="0"/>
          <w:sz w:val="22"/>
          <w:lang w:val="en-GB"/>
        </w:rPr>
        <w:t>al.</w:t>
      </w:r>
    </w:p>
    <w:p w:rsidR="000E7EC1" w:rsidRDefault="00D51C90" w:rsidP="000E7EC1">
      <w:pPr>
        <w:widowControl/>
        <w:spacing w:after="120"/>
        <w:rPr>
          <w:rFonts w:ascii="Times New Roman" w:hAnsi="Times New Roman" w:cs="Times New Roman"/>
          <w:kern w:val="0"/>
          <w:sz w:val="22"/>
          <w:lang w:val="en-GB"/>
        </w:rPr>
      </w:pPr>
      <w:r w:rsidRPr="00FD069B">
        <w:rPr>
          <w:rFonts w:ascii="Times New Roman" w:hAnsi="Times New Roman" w:cs="Times New Roman"/>
          <w:kern w:val="0"/>
          <w:sz w:val="22"/>
          <w:lang w:val="en-GB"/>
        </w:rPr>
        <w:t>T</w:t>
      </w:r>
      <w:r w:rsidR="000E7EC1" w:rsidRPr="00FD069B">
        <w:rPr>
          <w:rFonts w:ascii="Times New Roman" w:hAnsi="Times New Roman" w:cs="Times New Roman"/>
          <w:kern w:val="0"/>
          <w:sz w:val="22"/>
          <w:lang w:val="en-GB"/>
        </w:rPr>
        <w:t xml:space="preserve">ransmission numbers of SA and data messages </w:t>
      </w:r>
      <w:r w:rsidRPr="00FD069B">
        <w:rPr>
          <w:rFonts w:ascii="Times New Roman" w:hAnsi="Times New Roman" w:cs="Times New Roman"/>
          <w:kern w:val="0"/>
          <w:sz w:val="22"/>
          <w:lang w:val="en-GB"/>
        </w:rPr>
        <w:t>should</w:t>
      </w:r>
      <w:r w:rsidR="000E7EC1" w:rsidRPr="00FD069B">
        <w:rPr>
          <w:rFonts w:ascii="Times New Roman" w:hAnsi="Times New Roman" w:cs="Times New Roman"/>
          <w:kern w:val="0"/>
          <w:sz w:val="22"/>
          <w:lang w:val="en-GB"/>
        </w:rPr>
        <w:t xml:space="preserve"> be variable </w:t>
      </w:r>
      <w:r w:rsidRPr="00FD069B">
        <w:rPr>
          <w:rFonts w:ascii="Times New Roman" w:hAnsi="Times New Roman" w:cs="Times New Roman"/>
          <w:kern w:val="0"/>
          <w:sz w:val="22"/>
          <w:lang w:val="en-GB"/>
        </w:rPr>
        <w:t>for</w:t>
      </w:r>
      <w:r w:rsidR="000E7EC1" w:rsidRPr="00FD069B">
        <w:rPr>
          <w:rFonts w:ascii="Times New Roman" w:hAnsi="Times New Roman" w:cs="Times New Roman"/>
          <w:kern w:val="0"/>
          <w:sz w:val="22"/>
          <w:lang w:val="en-GB"/>
        </w:rPr>
        <w:t xml:space="preserve"> different scenarios.</w:t>
      </w:r>
      <w:r w:rsidRPr="00FD069B">
        <w:rPr>
          <w:rFonts w:ascii="Times New Roman" w:hAnsi="Times New Roman" w:cs="Times New Roman"/>
          <w:kern w:val="0"/>
          <w:sz w:val="22"/>
          <w:lang w:val="en-GB"/>
        </w:rPr>
        <w:t xml:space="preserve"> Based on existing simulation results, 2 transmi</w:t>
      </w:r>
      <w:r w:rsidR="005665C9" w:rsidRPr="00FD069B">
        <w:rPr>
          <w:rFonts w:ascii="Times New Roman" w:hAnsi="Times New Roman" w:cs="Times New Roman"/>
          <w:kern w:val="0"/>
          <w:sz w:val="22"/>
          <w:lang w:val="en-GB"/>
        </w:rPr>
        <w:t>ssions of SA and data can be a</w:t>
      </w:r>
      <w:r w:rsidR="0046730C">
        <w:rPr>
          <w:rFonts w:ascii="Times New Roman" w:hAnsi="Times New Roman" w:cs="Times New Roman" w:hint="eastAsia"/>
          <w:kern w:val="0"/>
          <w:sz w:val="22"/>
          <w:lang w:val="en-GB"/>
        </w:rPr>
        <w:t>n</w:t>
      </w:r>
      <w:r w:rsidRPr="00FD069B">
        <w:rPr>
          <w:rFonts w:ascii="Times New Roman" w:hAnsi="Times New Roman" w:cs="Times New Roman"/>
          <w:kern w:val="0"/>
          <w:sz w:val="22"/>
          <w:lang w:val="en-GB"/>
        </w:rPr>
        <w:t xml:space="preserve"> option. Furthermore, </w:t>
      </w:r>
      <w:r w:rsidR="005665C9" w:rsidRPr="00FD069B">
        <w:rPr>
          <w:rFonts w:ascii="Times New Roman" w:hAnsi="Times New Roman" w:cs="Times New Roman"/>
          <w:kern w:val="0"/>
          <w:sz w:val="22"/>
          <w:lang w:val="en-GB"/>
        </w:rPr>
        <w:t xml:space="preserve">we suggest that </w:t>
      </w:r>
      <w:r w:rsidRPr="00FD069B">
        <w:rPr>
          <w:rFonts w:ascii="Times New Roman" w:hAnsi="Times New Roman" w:cs="Times New Roman"/>
          <w:kern w:val="0"/>
          <w:sz w:val="22"/>
          <w:lang w:val="en-GB"/>
        </w:rPr>
        <w:t>emergency triggered messages can use higher transmission number</w:t>
      </w:r>
      <w:r w:rsidR="00D32AEC" w:rsidRPr="00FD069B">
        <w:rPr>
          <w:rFonts w:ascii="Times New Roman" w:hAnsi="Times New Roman" w:cs="Times New Roman"/>
          <w:kern w:val="0"/>
          <w:sz w:val="22"/>
          <w:lang w:val="en-GB"/>
        </w:rPr>
        <w:t xml:space="preserve"> that periodical messages. Since the quantity of emergency messages should be far lower than </w:t>
      </w:r>
      <w:r w:rsidR="005665C9" w:rsidRPr="00FD069B">
        <w:rPr>
          <w:rFonts w:ascii="Times New Roman" w:hAnsi="Times New Roman" w:cs="Times New Roman"/>
          <w:kern w:val="0"/>
          <w:sz w:val="22"/>
          <w:lang w:val="en-GB"/>
        </w:rPr>
        <w:t xml:space="preserve">of </w:t>
      </w:r>
      <w:r w:rsidR="00D32AEC" w:rsidRPr="00FD069B">
        <w:rPr>
          <w:rFonts w:ascii="Times New Roman" w:hAnsi="Times New Roman" w:cs="Times New Roman"/>
          <w:kern w:val="0"/>
          <w:sz w:val="22"/>
          <w:lang w:val="en-GB"/>
        </w:rPr>
        <w:t>periodical messages, above higher transmission number will not sensibly impact PRR of periodical messages while the performance requirement of emergency messages can be satisfied</w:t>
      </w:r>
      <w:r w:rsidR="005665C9" w:rsidRPr="00FD069B">
        <w:rPr>
          <w:rFonts w:ascii="Times New Roman" w:hAnsi="Times New Roman" w:cs="Times New Roman"/>
          <w:kern w:val="0"/>
          <w:sz w:val="22"/>
          <w:lang w:val="en-GB"/>
        </w:rPr>
        <w:t xml:space="preserve"> more easily</w:t>
      </w:r>
      <w:r w:rsidR="00D32AEC" w:rsidRPr="00FD069B">
        <w:rPr>
          <w:rFonts w:ascii="Times New Roman" w:hAnsi="Times New Roman" w:cs="Times New Roman"/>
          <w:kern w:val="0"/>
          <w:sz w:val="22"/>
          <w:lang w:val="en-GB"/>
        </w:rPr>
        <w:t>.</w:t>
      </w:r>
    </w:p>
    <w:p w:rsidR="0046730C" w:rsidRPr="0046730C" w:rsidRDefault="0046730C" w:rsidP="000E7EC1">
      <w:pPr>
        <w:widowControl/>
        <w:spacing w:after="120"/>
        <w:rPr>
          <w:rFonts w:ascii="Times New Roman" w:hAnsi="Times New Roman" w:cs="Times New Roman"/>
          <w:b/>
          <w:i/>
          <w:kern w:val="0"/>
          <w:sz w:val="22"/>
          <w:lang w:val="en-GB"/>
        </w:rPr>
      </w:pPr>
      <w:r w:rsidRPr="0046730C">
        <w:rPr>
          <w:rFonts w:ascii="Times New Roman" w:hAnsi="Times New Roman" w:cs="Times New Roman" w:hint="eastAsia"/>
          <w:b/>
          <w:i/>
          <w:kern w:val="0"/>
          <w:sz w:val="22"/>
          <w:lang w:val="en-GB"/>
        </w:rPr>
        <w:t>Proposal 2: SA transmission number should be variable</w:t>
      </w:r>
      <w:r>
        <w:rPr>
          <w:rFonts w:ascii="Times New Roman" w:hAnsi="Times New Roman" w:cs="Times New Roman" w:hint="eastAsia"/>
          <w:b/>
          <w:i/>
          <w:kern w:val="0"/>
          <w:sz w:val="22"/>
          <w:lang w:val="en-GB"/>
        </w:rPr>
        <w:t xml:space="preserve"> based on </w:t>
      </w:r>
      <w:r>
        <w:rPr>
          <w:rFonts w:ascii="Times New Roman" w:hAnsi="Times New Roman" w:cs="Times New Roman"/>
          <w:b/>
          <w:i/>
          <w:kern w:val="0"/>
          <w:sz w:val="22"/>
          <w:lang w:val="en-GB"/>
        </w:rPr>
        <w:t>scenarios</w:t>
      </w:r>
      <w:r>
        <w:rPr>
          <w:rFonts w:ascii="Times New Roman" w:hAnsi="Times New Roman" w:cs="Times New Roman" w:hint="eastAsia"/>
          <w:b/>
          <w:i/>
          <w:kern w:val="0"/>
          <w:sz w:val="22"/>
          <w:lang w:val="en-GB"/>
        </w:rPr>
        <w:t xml:space="preserve"> and </w:t>
      </w:r>
      <w:r w:rsidR="00760CAD">
        <w:rPr>
          <w:rFonts w:ascii="Times New Roman" w:hAnsi="Times New Roman" w:cs="Times New Roman" w:hint="eastAsia"/>
          <w:b/>
          <w:i/>
          <w:kern w:val="0"/>
          <w:sz w:val="22"/>
          <w:lang w:val="en-GB"/>
        </w:rPr>
        <w:t xml:space="preserve">corresponding </w:t>
      </w:r>
      <w:r w:rsidR="00984650">
        <w:rPr>
          <w:rFonts w:ascii="Times New Roman" w:hAnsi="Times New Roman" w:cs="Times New Roman" w:hint="eastAsia"/>
          <w:b/>
          <w:i/>
          <w:kern w:val="0"/>
          <w:sz w:val="22"/>
          <w:lang w:val="en-GB"/>
        </w:rPr>
        <w:t xml:space="preserve">data </w:t>
      </w:r>
      <w:r>
        <w:rPr>
          <w:rFonts w:ascii="Times New Roman" w:hAnsi="Times New Roman" w:cs="Times New Roman" w:hint="eastAsia"/>
          <w:b/>
          <w:i/>
          <w:kern w:val="0"/>
          <w:sz w:val="22"/>
          <w:lang w:val="en-GB"/>
        </w:rPr>
        <w:t>message types</w:t>
      </w:r>
      <w:r w:rsidRPr="0046730C">
        <w:rPr>
          <w:rFonts w:ascii="Times New Roman" w:hAnsi="Times New Roman" w:cs="Times New Roman" w:hint="eastAsia"/>
          <w:b/>
          <w:i/>
          <w:kern w:val="0"/>
          <w:sz w:val="22"/>
          <w:lang w:val="en-GB"/>
        </w:rPr>
        <w:t>.</w:t>
      </w:r>
    </w:p>
    <w:p w:rsidR="00B26EC4" w:rsidRPr="00FD069B" w:rsidRDefault="00B26EC4" w:rsidP="00B26EC4">
      <w:pPr>
        <w:pStyle w:val="a9"/>
        <w:widowControl/>
        <w:numPr>
          <w:ilvl w:val="0"/>
          <w:numId w:val="16"/>
        </w:numPr>
        <w:spacing w:after="120"/>
        <w:ind w:firstLineChars="0"/>
        <w:rPr>
          <w:rFonts w:ascii="Times New Roman" w:hAnsi="Times New Roman" w:cs="Times New Roman"/>
          <w:kern w:val="0"/>
          <w:sz w:val="22"/>
          <w:lang w:val="en-GB"/>
        </w:rPr>
      </w:pPr>
      <w:r w:rsidRPr="00FD069B">
        <w:rPr>
          <w:rFonts w:ascii="Times New Roman" w:hAnsi="Times New Roman" w:cs="Times New Roman"/>
          <w:kern w:val="0"/>
          <w:sz w:val="22"/>
          <w:lang w:val="en-GB"/>
        </w:rPr>
        <w:t>Enhancement to resource selection/structure</w:t>
      </w:r>
    </w:p>
    <w:p w:rsidR="00E40959" w:rsidRPr="00FD069B" w:rsidRDefault="00E40959" w:rsidP="000F3A9A">
      <w:pPr>
        <w:widowControl/>
        <w:spacing w:after="120"/>
        <w:rPr>
          <w:rFonts w:ascii="Times New Roman" w:hAnsi="Times New Roman" w:cs="Times New Roman"/>
          <w:kern w:val="0"/>
          <w:sz w:val="22"/>
          <w:lang w:val="en-GB"/>
        </w:rPr>
      </w:pPr>
      <w:r w:rsidRPr="00FD069B">
        <w:rPr>
          <w:rFonts w:ascii="Times New Roman" w:hAnsi="Times New Roman" w:cs="Times New Roman"/>
          <w:kern w:val="0"/>
          <w:sz w:val="22"/>
          <w:lang w:val="en-GB"/>
        </w:rPr>
        <w:t>Collision avoidance is an important issue in V2X resource allocation.</w:t>
      </w:r>
      <w:r w:rsidR="00076A80" w:rsidRPr="00FD069B">
        <w:rPr>
          <w:rFonts w:ascii="Times New Roman" w:hAnsi="Times New Roman" w:cs="Times New Roman"/>
          <w:kern w:val="0"/>
          <w:sz w:val="22"/>
          <w:lang w:val="en-GB"/>
        </w:rPr>
        <w:t xml:space="preserve"> </w:t>
      </w:r>
      <w:r w:rsidR="008C52DA" w:rsidRPr="00FD069B">
        <w:rPr>
          <w:rFonts w:ascii="Times New Roman" w:hAnsi="Times New Roman" w:cs="Times New Roman"/>
          <w:kern w:val="0"/>
          <w:sz w:val="22"/>
          <w:lang w:val="en-GB"/>
        </w:rPr>
        <w:t xml:space="preserve">Energy-based resource selection is widely discussed with the main point that UEs should transmit on resources </w:t>
      </w:r>
      <w:r w:rsidR="00B62A66" w:rsidRPr="00FD069B">
        <w:rPr>
          <w:rFonts w:ascii="Times New Roman" w:hAnsi="Times New Roman" w:cs="Times New Roman"/>
          <w:kern w:val="0"/>
          <w:sz w:val="22"/>
          <w:lang w:val="en-GB"/>
        </w:rPr>
        <w:t>with</w:t>
      </w:r>
      <w:r w:rsidR="008C52DA" w:rsidRPr="00FD069B">
        <w:rPr>
          <w:rFonts w:ascii="Times New Roman" w:hAnsi="Times New Roman" w:cs="Times New Roman"/>
          <w:kern w:val="0"/>
          <w:sz w:val="22"/>
          <w:lang w:val="en-GB"/>
        </w:rPr>
        <w:t xml:space="preserve"> low receiving energy level to alleviate collision. In this scheme</w:t>
      </w:r>
      <w:r w:rsidR="00A12067" w:rsidRPr="00FD069B">
        <w:rPr>
          <w:rFonts w:ascii="Times New Roman" w:hAnsi="Times New Roman" w:cs="Times New Roman"/>
          <w:kern w:val="0"/>
          <w:sz w:val="22"/>
          <w:lang w:val="en-GB"/>
        </w:rPr>
        <w:t>, since in a geographical area (e.g. a street) the adjacent vehicle status is relatively fixed for most V2X scenarios</w:t>
      </w:r>
      <w:r w:rsidR="001A2C2F" w:rsidRPr="00FD069B">
        <w:rPr>
          <w:rFonts w:ascii="Times New Roman" w:hAnsi="Times New Roman" w:cs="Times New Roman"/>
          <w:kern w:val="0"/>
          <w:sz w:val="22"/>
          <w:lang w:val="en-GB"/>
        </w:rPr>
        <w:t xml:space="preserve"> and V2X messages are mainly periodical</w:t>
      </w:r>
      <w:r w:rsidR="00B62A66" w:rsidRPr="00FD069B">
        <w:rPr>
          <w:rFonts w:ascii="Times New Roman" w:hAnsi="Times New Roman" w:cs="Times New Roman"/>
          <w:kern w:val="0"/>
          <w:sz w:val="22"/>
          <w:lang w:val="en-GB"/>
        </w:rPr>
        <w:t>ly</w:t>
      </w:r>
      <w:r w:rsidR="001A2C2F" w:rsidRPr="00FD069B">
        <w:rPr>
          <w:rFonts w:ascii="Times New Roman" w:hAnsi="Times New Roman" w:cs="Times New Roman"/>
          <w:kern w:val="0"/>
          <w:sz w:val="22"/>
          <w:lang w:val="en-GB"/>
        </w:rPr>
        <w:t xml:space="preserve"> generated messages with predictable length</w:t>
      </w:r>
      <w:r w:rsidR="008C52DA" w:rsidRPr="00FD069B">
        <w:rPr>
          <w:rFonts w:ascii="Times New Roman" w:hAnsi="Times New Roman" w:cs="Times New Roman"/>
          <w:kern w:val="0"/>
          <w:sz w:val="22"/>
          <w:lang w:val="en-GB"/>
        </w:rPr>
        <w:t xml:space="preserve">, </w:t>
      </w:r>
      <w:r w:rsidR="00CB54A7" w:rsidRPr="00FD069B">
        <w:rPr>
          <w:rFonts w:ascii="Times New Roman" w:hAnsi="Times New Roman" w:cs="Times New Roman"/>
          <w:kern w:val="0"/>
          <w:sz w:val="22"/>
          <w:lang w:val="en-GB"/>
        </w:rPr>
        <w:t>resource selection/reselection interval can be multiple transmission period</w:t>
      </w:r>
      <w:r w:rsidR="00E61369" w:rsidRPr="00FD069B">
        <w:rPr>
          <w:rFonts w:ascii="Times New Roman" w:hAnsi="Times New Roman" w:cs="Times New Roman"/>
          <w:kern w:val="0"/>
          <w:sz w:val="22"/>
          <w:lang w:val="en-GB"/>
        </w:rPr>
        <w:t xml:space="preserve"> to reduce scheduling overhead.</w:t>
      </w:r>
      <w:r w:rsidR="00562786" w:rsidRPr="00FD069B">
        <w:rPr>
          <w:rFonts w:ascii="Times New Roman" w:hAnsi="Times New Roman" w:cs="Times New Roman"/>
          <w:kern w:val="0"/>
          <w:sz w:val="22"/>
          <w:lang w:val="en-GB"/>
        </w:rPr>
        <w:t xml:space="preserve"> </w:t>
      </w:r>
      <w:r w:rsidR="00B62A66" w:rsidRPr="00FD069B">
        <w:rPr>
          <w:rFonts w:ascii="Times New Roman" w:hAnsi="Times New Roman" w:cs="Times New Roman"/>
          <w:kern w:val="0"/>
          <w:sz w:val="22"/>
          <w:lang w:val="en-GB"/>
        </w:rPr>
        <w:t>R</w:t>
      </w:r>
      <w:r w:rsidR="00562786" w:rsidRPr="00FD069B">
        <w:rPr>
          <w:rFonts w:ascii="Times New Roman" w:hAnsi="Times New Roman" w:cs="Times New Roman"/>
          <w:kern w:val="0"/>
          <w:sz w:val="22"/>
          <w:lang w:val="en-GB"/>
        </w:rPr>
        <w:t>esource selection and reselection procedure can be periodical</w:t>
      </w:r>
      <w:r w:rsidR="00B62A66" w:rsidRPr="00FD069B">
        <w:rPr>
          <w:rFonts w:ascii="Times New Roman" w:hAnsi="Times New Roman" w:cs="Times New Roman"/>
          <w:kern w:val="0"/>
          <w:sz w:val="22"/>
          <w:lang w:val="en-GB"/>
        </w:rPr>
        <w:t>.</w:t>
      </w:r>
      <w:r w:rsidR="00562786" w:rsidRPr="00FD069B">
        <w:rPr>
          <w:rFonts w:ascii="Times New Roman" w:hAnsi="Times New Roman" w:cs="Times New Roman"/>
          <w:kern w:val="0"/>
          <w:sz w:val="22"/>
          <w:lang w:val="en-GB"/>
        </w:rPr>
        <w:t xml:space="preserve"> </w:t>
      </w:r>
      <w:r w:rsidR="00B62A66" w:rsidRPr="00FD069B">
        <w:rPr>
          <w:rFonts w:ascii="Times New Roman" w:hAnsi="Times New Roman" w:cs="Times New Roman"/>
          <w:kern w:val="0"/>
          <w:sz w:val="22"/>
          <w:lang w:val="en-GB"/>
        </w:rPr>
        <w:t>T</w:t>
      </w:r>
      <w:r w:rsidR="00562786" w:rsidRPr="00FD069B">
        <w:rPr>
          <w:rFonts w:ascii="Times New Roman" w:hAnsi="Times New Roman" w:cs="Times New Roman"/>
          <w:kern w:val="0"/>
          <w:sz w:val="22"/>
          <w:lang w:val="en-GB"/>
        </w:rPr>
        <w:t xml:space="preserve">he period length is deployed based on scenarios, and also can be triggered by certain situations e.g. aware of collision through receiving SA of other vehicle or realizing significant growth of average receiving energy level in current pool. </w:t>
      </w:r>
    </w:p>
    <w:p w:rsidR="001A2C2F" w:rsidRDefault="001A2C2F" w:rsidP="000F3A9A">
      <w:pPr>
        <w:widowControl/>
        <w:spacing w:after="120"/>
        <w:rPr>
          <w:rFonts w:ascii="Times New Roman" w:hAnsi="Times New Roman" w:cs="Times New Roman"/>
          <w:kern w:val="0"/>
          <w:sz w:val="22"/>
          <w:lang w:val="en-GB"/>
        </w:rPr>
      </w:pPr>
      <w:r w:rsidRPr="00FD069B">
        <w:rPr>
          <w:rFonts w:ascii="Times New Roman" w:hAnsi="Times New Roman" w:cs="Times New Roman"/>
          <w:kern w:val="0"/>
          <w:sz w:val="22"/>
          <w:lang w:val="en-GB"/>
        </w:rPr>
        <w:t>In addition, if UE sense</w:t>
      </w:r>
      <w:r w:rsidR="00562786" w:rsidRPr="00FD069B">
        <w:rPr>
          <w:rFonts w:ascii="Times New Roman" w:hAnsi="Times New Roman" w:cs="Times New Roman"/>
          <w:kern w:val="0"/>
          <w:sz w:val="22"/>
          <w:lang w:val="en-GB"/>
        </w:rPr>
        <w:t>s</w:t>
      </w:r>
      <w:r w:rsidRPr="00FD069B">
        <w:rPr>
          <w:rFonts w:ascii="Times New Roman" w:hAnsi="Times New Roman" w:cs="Times New Roman"/>
          <w:kern w:val="0"/>
          <w:sz w:val="22"/>
          <w:lang w:val="en-GB"/>
        </w:rPr>
        <w:t xml:space="preserve"> the lowest energy level </w:t>
      </w:r>
      <w:r w:rsidR="00CD7D4D" w:rsidRPr="00FD069B">
        <w:rPr>
          <w:rFonts w:ascii="Times New Roman" w:hAnsi="Times New Roman" w:cs="Times New Roman"/>
          <w:kern w:val="0"/>
          <w:sz w:val="22"/>
          <w:lang w:val="en-GB"/>
        </w:rPr>
        <w:t xml:space="preserve">in resource pool </w:t>
      </w:r>
      <w:r w:rsidRPr="00FD069B">
        <w:rPr>
          <w:rFonts w:ascii="Times New Roman" w:hAnsi="Times New Roman" w:cs="Times New Roman"/>
          <w:kern w:val="0"/>
          <w:sz w:val="22"/>
          <w:lang w:val="en-GB"/>
        </w:rPr>
        <w:t xml:space="preserve">is still </w:t>
      </w:r>
      <w:r w:rsidR="00C529AE" w:rsidRPr="00FD069B">
        <w:rPr>
          <w:rFonts w:ascii="Times New Roman" w:hAnsi="Times New Roman" w:cs="Times New Roman"/>
          <w:kern w:val="0"/>
          <w:sz w:val="22"/>
          <w:lang w:val="en-GB"/>
        </w:rPr>
        <w:t xml:space="preserve">excessively </w:t>
      </w:r>
      <w:r w:rsidRPr="00FD069B">
        <w:rPr>
          <w:rFonts w:ascii="Times New Roman" w:hAnsi="Times New Roman" w:cs="Times New Roman"/>
          <w:kern w:val="0"/>
          <w:sz w:val="22"/>
          <w:lang w:val="en-GB"/>
        </w:rPr>
        <w:t xml:space="preserve">high, which means </w:t>
      </w:r>
      <w:r w:rsidR="00604B03" w:rsidRPr="00FD069B">
        <w:rPr>
          <w:rFonts w:ascii="Times New Roman" w:hAnsi="Times New Roman" w:cs="Times New Roman"/>
          <w:kern w:val="0"/>
          <w:sz w:val="22"/>
          <w:lang w:val="en-GB"/>
        </w:rPr>
        <w:t>current</w:t>
      </w:r>
      <w:r w:rsidRPr="00FD069B">
        <w:rPr>
          <w:rFonts w:ascii="Times New Roman" w:hAnsi="Times New Roman" w:cs="Times New Roman"/>
          <w:kern w:val="0"/>
          <w:sz w:val="22"/>
          <w:lang w:val="en-GB"/>
        </w:rPr>
        <w:t xml:space="preserve"> pool is crowded, UE may select another resource pool (if support multiple resource pools) or use lower MCS to offset </w:t>
      </w:r>
      <w:r w:rsidR="00E61369" w:rsidRPr="00FD069B">
        <w:rPr>
          <w:rFonts w:ascii="Times New Roman" w:hAnsi="Times New Roman" w:cs="Times New Roman"/>
          <w:kern w:val="0"/>
          <w:sz w:val="22"/>
          <w:lang w:val="en-GB"/>
        </w:rPr>
        <w:t xml:space="preserve">system </w:t>
      </w:r>
      <w:r w:rsidRPr="00FD069B">
        <w:rPr>
          <w:rFonts w:ascii="Times New Roman" w:hAnsi="Times New Roman" w:cs="Times New Roman"/>
          <w:kern w:val="0"/>
          <w:sz w:val="22"/>
          <w:lang w:val="en-GB"/>
        </w:rPr>
        <w:t>interf</w:t>
      </w:r>
      <w:r w:rsidR="00E61369" w:rsidRPr="00FD069B">
        <w:rPr>
          <w:rFonts w:ascii="Times New Roman" w:hAnsi="Times New Roman" w:cs="Times New Roman"/>
          <w:kern w:val="0"/>
          <w:sz w:val="22"/>
          <w:lang w:val="en-GB"/>
        </w:rPr>
        <w:t>er</w:t>
      </w:r>
      <w:r w:rsidRPr="00FD069B">
        <w:rPr>
          <w:rFonts w:ascii="Times New Roman" w:hAnsi="Times New Roman" w:cs="Times New Roman"/>
          <w:kern w:val="0"/>
          <w:sz w:val="22"/>
          <w:lang w:val="en-GB"/>
        </w:rPr>
        <w:t>ence.</w:t>
      </w:r>
      <w:r w:rsidR="00C84581" w:rsidRPr="00FD069B">
        <w:rPr>
          <w:rFonts w:ascii="Times New Roman" w:hAnsi="Times New Roman" w:cs="Times New Roman"/>
          <w:kern w:val="0"/>
          <w:sz w:val="22"/>
          <w:lang w:val="en-GB"/>
        </w:rPr>
        <w:t xml:space="preserve"> </w:t>
      </w:r>
      <w:proofErr w:type="spellStart"/>
      <w:proofErr w:type="gramStart"/>
      <w:r w:rsidR="00C84581" w:rsidRPr="00FD069B">
        <w:rPr>
          <w:rFonts w:ascii="Times New Roman" w:hAnsi="Times New Roman" w:cs="Times New Roman"/>
          <w:kern w:val="0"/>
          <w:sz w:val="22"/>
          <w:lang w:val="en-GB"/>
        </w:rPr>
        <w:t>eNodeB</w:t>
      </w:r>
      <w:proofErr w:type="spellEnd"/>
      <w:proofErr w:type="gramEnd"/>
      <w:r w:rsidR="00C84581" w:rsidRPr="00FD069B">
        <w:rPr>
          <w:rFonts w:ascii="Times New Roman" w:hAnsi="Times New Roman" w:cs="Times New Roman"/>
          <w:kern w:val="0"/>
          <w:sz w:val="22"/>
          <w:lang w:val="en-GB"/>
        </w:rPr>
        <w:t xml:space="preserve"> can also monitor resource pool load and announce that to UEs, then UEs apply collision avoidance schemes autonomously or by </w:t>
      </w:r>
      <w:proofErr w:type="spellStart"/>
      <w:r w:rsidR="00C84581" w:rsidRPr="00FD069B">
        <w:rPr>
          <w:rFonts w:ascii="Times New Roman" w:hAnsi="Times New Roman" w:cs="Times New Roman"/>
          <w:kern w:val="0"/>
          <w:sz w:val="22"/>
          <w:lang w:val="en-GB"/>
        </w:rPr>
        <w:t>eNodeB</w:t>
      </w:r>
      <w:proofErr w:type="spellEnd"/>
      <w:r w:rsidR="00C84581" w:rsidRPr="00FD069B">
        <w:rPr>
          <w:rFonts w:ascii="Times New Roman" w:hAnsi="Times New Roman" w:cs="Times New Roman"/>
          <w:kern w:val="0"/>
          <w:sz w:val="22"/>
          <w:lang w:val="en-GB"/>
        </w:rPr>
        <w:t xml:space="preserve"> scheduling. </w:t>
      </w:r>
    </w:p>
    <w:p w:rsidR="002469E6" w:rsidRPr="002469E6" w:rsidRDefault="002469E6" w:rsidP="000F3A9A">
      <w:pPr>
        <w:widowControl/>
        <w:spacing w:after="120"/>
        <w:rPr>
          <w:rFonts w:ascii="Times New Roman" w:hAnsi="Times New Roman" w:cs="Times New Roman"/>
          <w:b/>
          <w:i/>
          <w:kern w:val="0"/>
          <w:sz w:val="22"/>
          <w:lang w:val="en-GB"/>
        </w:rPr>
      </w:pPr>
      <w:r w:rsidRPr="002469E6">
        <w:rPr>
          <w:rFonts w:ascii="Times New Roman" w:hAnsi="Times New Roman" w:cs="Times New Roman" w:hint="eastAsia"/>
          <w:b/>
          <w:i/>
          <w:kern w:val="0"/>
          <w:sz w:val="22"/>
          <w:lang w:val="en-GB"/>
        </w:rPr>
        <w:t xml:space="preserve">Proposal 3: Resource selection/reselection </w:t>
      </w:r>
      <w:r w:rsidRPr="002469E6">
        <w:rPr>
          <w:rFonts w:ascii="Times New Roman" w:hAnsi="Times New Roman" w:cs="Times New Roman"/>
          <w:b/>
          <w:i/>
          <w:kern w:val="0"/>
          <w:sz w:val="22"/>
          <w:lang w:val="en-GB"/>
        </w:rPr>
        <w:t>procedure can be periodical</w:t>
      </w:r>
      <w:r w:rsidRPr="002469E6">
        <w:rPr>
          <w:rFonts w:ascii="Times New Roman" w:hAnsi="Times New Roman" w:cs="Times New Roman" w:hint="eastAsia"/>
          <w:b/>
          <w:i/>
          <w:kern w:val="0"/>
          <w:sz w:val="22"/>
          <w:lang w:val="en-GB"/>
        </w:rPr>
        <w:t xml:space="preserve"> and additionally triggered by sensing collision or high load on current resource pool. </w:t>
      </w:r>
      <w:r>
        <w:rPr>
          <w:rFonts w:ascii="Times New Roman" w:hAnsi="Times New Roman" w:cs="Times New Roman" w:hint="eastAsia"/>
          <w:b/>
          <w:i/>
          <w:kern w:val="0"/>
          <w:sz w:val="22"/>
          <w:lang w:val="en-GB"/>
        </w:rPr>
        <w:t xml:space="preserve">For the purpose of enhancing reliability, </w:t>
      </w:r>
      <w:r w:rsidR="00092F63">
        <w:rPr>
          <w:rFonts w:ascii="Times New Roman" w:hAnsi="Times New Roman" w:cs="Times New Roman" w:hint="eastAsia"/>
          <w:b/>
          <w:i/>
          <w:kern w:val="0"/>
          <w:sz w:val="22"/>
          <w:lang w:val="en-GB"/>
        </w:rPr>
        <w:t xml:space="preserve">UE can reduce MCS or </w:t>
      </w:r>
      <w:r w:rsidR="00FD1C71">
        <w:rPr>
          <w:rFonts w:ascii="Times New Roman" w:hAnsi="Times New Roman" w:cs="Times New Roman" w:hint="eastAsia"/>
          <w:b/>
          <w:i/>
          <w:kern w:val="0"/>
          <w:sz w:val="22"/>
          <w:lang w:val="en-GB"/>
        </w:rPr>
        <w:t>re</w:t>
      </w:r>
      <w:r w:rsidR="00092F63">
        <w:rPr>
          <w:rFonts w:ascii="Times New Roman" w:hAnsi="Times New Roman" w:cs="Times New Roman" w:hint="eastAsia"/>
          <w:b/>
          <w:i/>
          <w:kern w:val="0"/>
          <w:sz w:val="22"/>
          <w:lang w:val="en-GB"/>
        </w:rPr>
        <w:t xml:space="preserve">select </w:t>
      </w:r>
      <w:r w:rsidR="00092F63">
        <w:rPr>
          <w:rFonts w:ascii="Times New Roman" w:hAnsi="Times New Roman" w:cs="Times New Roman"/>
          <w:b/>
          <w:i/>
          <w:kern w:val="0"/>
          <w:sz w:val="22"/>
          <w:lang w:val="en-GB"/>
        </w:rPr>
        <w:t>resource</w:t>
      </w:r>
      <w:r w:rsidR="00092F63">
        <w:rPr>
          <w:rFonts w:ascii="Times New Roman" w:hAnsi="Times New Roman" w:cs="Times New Roman" w:hint="eastAsia"/>
          <w:b/>
          <w:i/>
          <w:kern w:val="0"/>
          <w:sz w:val="22"/>
          <w:lang w:val="en-GB"/>
        </w:rPr>
        <w:t xml:space="preserve"> pool</w:t>
      </w:r>
      <w:r>
        <w:rPr>
          <w:rFonts w:ascii="Times New Roman" w:hAnsi="Times New Roman" w:cs="Times New Roman" w:hint="eastAsia"/>
          <w:b/>
          <w:i/>
          <w:kern w:val="0"/>
          <w:sz w:val="22"/>
          <w:lang w:val="en-GB"/>
        </w:rPr>
        <w:t>.</w:t>
      </w:r>
    </w:p>
    <w:p w:rsidR="00C11750" w:rsidRPr="00FD069B" w:rsidRDefault="00C11750" w:rsidP="001C6CE7">
      <w:pPr>
        <w:pStyle w:val="a9"/>
        <w:widowControl/>
        <w:numPr>
          <w:ilvl w:val="0"/>
          <w:numId w:val="16"/>
        </w:numPr>
        <w:spacing w:after="120"/>
        <w:ind w:firstLineChars="0"/>
        <w:rPr>
          <w:rFonts w:ascii="Times New Roman" w:hAnsi="Times New Roman" w:cs="Times New Roman"/>
          <w:kern w:val="0"/>
          <w:sz w:val="22"/>
          <w:lang w:val="en-GB"/>
        </w:rPr>
      </w:pPr>
      <w:r w:rsidRPr="00FD069B">
        <w:rPr>
          <w:rFonts w:ascii="Times New Roman" w:hAnsi="Times New Roman" w:cs="Times New Roman"/>
          <w:kern w:val="0"/>
          <w:sz w:val="22"/>
          <w:lang w:val="en-GB"/>
        </w:rPr>
        <w:t>Transmission power control and/or setting</w:t>
      </w:r>
    </w:p>
    <w:p w:rsidR="003B2755" w:rsidRPr="00FD069B" w:rsidRDefault="00CD1604" w:rsidP="003B2755">
      <w:pPr>
        <w:widowControl/>
        <w:spacing w:after="120"/>
        <w:rPr>
          <w:rFonts w:ascii="Times New Roman" w:hAnsi="Times New Roman" w:cs="Times New Roman"/>
          <w:kern w:val="0"/>
          <w:sz w:val="22"/>
          <w:lang w:val="en-GB"/>
        </w:rPr>
      </w:pPr>
      <w:r w:rsidRPr="00FD069B">
        <w:rPr>
          <w:rFonts w:ascii="Times New Roman" w:hAnsi="Times New Roman" w:cs="Times New Roman"/>
          <w:kern w:val="0"/>
          <w:sz w:val="22"/>
          <w:lang w:val="en-GB"/>
        </w:rPr>
        <w:t xml:space="preserve">Power control </w:t>
      </w:r>
      <w:r w:rsidR="0090113A" w:rsidRPr="00FD069B">
        <w:rPr>
          <w:rFonts w:ascii="Times New Roman" w:hAnsi="Times New Roman" w:cs="Times New Roman"/>
          <w:kern w:val="0"/>
          <w:sz w:val="22"/>
          <w:lang w:val="en-GB"/>
        </w:rPr>
        <w:t>can be</w:t>
      </w:r>
      <w:r w:rsidRPr="00FD069B">
        <w:rPr>
          <w:rFonts w:ascii="Times New Roman" w:hAnsi="Times New Roman" w:cs="Times New Roman"/>
          <w:kern w:val="0"/>
          <w:sz w:val="22"/>
          <w:lang w:val="en-GB"/>
        </w:rPr>
        <w:t xml:space="preserve"> beneficial for </w:t>
      </w:r>
      <w:r w:rsidR="00B2247D" w:rsidRPr="00FD069B">
        <w:rPr>
          <w:rFonts w:ascii="Times New Roman" w:hAnsi="Times New Roman" w:cs="Times New Roman"/>
          <w:kern w:val="0"/>
          <w:sz w:val="22"/>
          <w:lang w:val="en-GB"/>
        </w:rPr>
        <w:t xml:space="preserve">V2X </w:t>
      </w:r>
      <w:r w:rsidRPr="00FD069B">
        <w:rPr>
          <w:rFonts w:ascii="Times New Roman" w:hAnsi="Times New Roman" w:cs="Times New Roman"/>
          <w:kern w:val="0"/>
          <w:sz w:val="22"/>
          <w:lang w:val="en-GB"/>
        </w:rPr>
        <w:t xml:space="preserve">system performance. </w:t>
      </w:r>
      <w:r w:rsidR="005E78FE" w:rsidRPr="00FD069B">
        <w:rPr>
          <w:rFonts w:ascii="Times New Roman" w:hAnsi="Times New Roman" w:cs="Times New Roman"/>
          <w:kern w:val="0"/>
          <w:sz w:val="22"/>
          <w:lang w:val="en-GB"/>
        </w:rPr>
        <w:t>Reducing transmission power results in lower communication range, in some high vehicle density scenarios th</w:t>
      </w:r>
      <w:r w:rsidR="005803D3" w:rsidRPr="00FD069B">
        <w:rPr>
          <w:rFonts w:ascii="Times New Roman" w:hAnsi="Times New Roman" w:cs="Times New Roman"/>
          <w:kern w:val="0"/>
          <w:sz w:val="22"/>
          <w:lang w:val="en-GB"/>
        </w:rPr>
        <w:t>is scheme</w:t>
      </w:r>
      <w:r w:rsidR="005E78FE" w:rsidRPr="00FD069B">
        <w:rPr>
          <w:rFonts w:ascii="Times New Roman" w:hAnsi="Times New Roman" w:cs="Times New Roman"/>
          <w:kern w:val="0"/>
          <w:sz w:val="22"/>
          <w:lang w:val="en-GB"/>
        </w:rPr>
        <w:t xml:space="preserve"> </w:t>
      </w:r>
      <w:r w:rsidR="005803D3" w:rsidRPr="00FD069B">
        <w:rPr>
          <w:rFonts w:ascii="Times New Roman" w:hAnsi="Times New Roman" w:cs="Times New Roman"/>
          <w:kern w:val="0"/>
          <w:sz w:val="22"/>
          <w:lang w:val="en-GB"/>
        </w:rPr>
        <w:t xml:space="preserve">can reduce number of neighbour </w:t>
      </w:r>
      <w:r w:rsidR="005803D3" w:rsidRPr="00FD069B">
        <w:rPr>
          <w:rFonts w:ascii="Times New Roman" w:hAnsi="Times New Roman" w:cs="Times New Roman"/>
          <w:kern w:val="0"/>
          <w:sz w:val="22"/>
          <w:lang w:val="en-GB"/>
        </w:rPr>
        <w:lastRenderedPageBreak/>
        <w:t xml:space="preserve">vehicle thus alleviates collision. </w:t>
      </w:r>
      <w:r w:rsidR="00AE5963" w:rsidRPr="00FD069B">
        <w:rPr>
          <w:rFonts w:ascii="Times New Roman" w:hAnsi="Times New Roman" w:cs="Times New Roman"/>
          <w:kern w:val="0"/>
          <w:sz w:val="22"/>
          <w:lang w:val="en-GB"/>
        </w:rPr>
        <w:t xml:space="preserve">Muting can also be used to mitigate </w:t>
      </w:r>
      <w:r w:rsidR="00177B2D" w:rsidRPr="00FD069B">
        <w:rPr>
          <w:rFonts w:ascii="Times New Roman" w:hAnsi="Times New Roman" w:cs="Times New Roman"/>
          <w:kern w:val="0"/>
          <w:sz w:val="22"/>
          <w:lang w:val="en-GB"/>
        </w:rPr>
        <w:t>message density</w:t>
      </w:r>
      <w:r w:rsidR="00AE5963" w:rsidRPr="00FD069B">
        <w:rPr>
          <w:rFonts w:ascii="Times New Roman" w:hAnsi="Times New Roman" w:cs="Times New Roman"/>
          <w:kern w:val="0"/>
          <w:sz w:val="22"/>
          <w:lang w:val="en-GB"/>
        </w:rPr>
        <w:t xml:space="preserve">. </w:t>
      </w:r>
      <w:r w:rsidR="005E78FE" w:rsidRPr="00FD069B">
        <w:rPr>
          <w:rFonts w:ascii="Times New Roman" w:hAnsi="Times New Roman" w:cs="Times New Roman"/>
          <w:kern w:val="0"/>
          <w:sz w:val="22"/>
          <w:lang w:val="en-GB"/>
        </w:rPr>
        <w:t>Furthermore, since p</w:t>
      </w:r>
      <w:r w:rsidRPr="00FD069B">
        <w:rPr>
          <w:rFonts w:ascii="Times New Roman" w:hAnsi="Times New Roman" w:cs="Times New Roman"/>
          <w:kern w:val="0"/>
          <w:sz w:val="22"/>
          <w:lang w:val="en-GB"/>
        </w:rPr>
        <w:t xml:space="preserve">ower consumption </w:t>
      </w:r>
      <w:r w:rsidR="00177B2D" w:rsidRPr="00FD069B">
        <w:rPr>
          <w:rFonts w:ascii="Times New Roman" w:hAnsi="Times New Roman" w:cs="Times New Roman"/>
          <w:kern w:val="0"/>
          <w:sz w:val="22"/>
          <w:lang w:val="en-GB"/>
        </w:rPr>
        <w:t xml:space="preserve">problem </w:t>
      </w:r>
      <w:r w:rsidR="005E78FE" w:rsidRPr="00FD069B">
        <w:rPr>
          <w:rFonts w:ascii="Times New Roman" w:hAnsi="Times New Roman" w:cs="Times New Roman"/>
          <w:kern w:val="0"/>
          <w:sz w:val="22"/>
          <w:lang w:val="en-GB"/>
        </w:rPr>
        <w:t xml:space="preserve">in V2X </w:t>
      </w:r>
      <w:r w:rsidRPr="00FD069B">
        <w:rPr>
          <w:rFonts w:ascii="Times New Roman" w:hAnsi="Times New Roman" w:cs="Times New Roman"/>
          <w:kern w:val="0"/>
          <w:sz w:val="22"/>
          <w:lang w:val="en-GB"/>
        </w:rPr>
        <w:t xml:space="preserve">is relatively </w:t>
      </w:r>
      <w:r w:rsidR="00B2247D" w:rsidRPr="00FD069B">
        <w:rPr>
          <w:rFonts w:ascii="Times New Roman" w:hAnsi="Times New Roman" w:cs="Times New Roman"/>
          <w:kern w:val="0"/>
          <w:sz w:val="22"/>
          <w:lang w:val="en-GB"/>
        </w:rPr>
        <w:t xml:space="preserve">less severe </w:t>
      </w:r>
      <w:r w:rsidR="005E78FE" w:rsidRPr="00FD069B">
        <w:rPr>
          <w:rFonts w:ascii="Times New Roman" w:hAnsi="Times New Roman" w:cs="Times New Roman"/>
          <w:kern w:val="0"/>
          <w:sz w:val="22"/>
          <w:lang w:val="en-GB"/>
        </w:rPr>
        <w:t xml:space="preserve">than in D2D, </w:t>
      </w:r>
      <w:r w:rsidR="005803D3" w:rsidRPr="00FD069B">
        <w:rPr>
          <w:rFonts w:ascii="Times New Roman" w:hAnsi="Times New Roman" w:cs="Times New Roman"/>
          <w:kern w:val="0"/>
          <w:sz w:val="22"/>
          <w:lang w:val="en-GB"/>
        </w:rPr>
        <w:t>increasing transmission power can be applied for some certain message types, e.g. 300-byte periodical messages or emergency triggered messages.</w:t>
      </w:r>
    </w:p>
    <w:p w:rsidR="00840366" w:rsidRPr="00FD069B" w:rsidRDefault="00840366" w:rsidP="00601ED4">
      <w:pPr>
        <w:widowControl/>
        <w:spacing w:after="120"/>
        <w:rPr>
          <w:rFonts w:ascii="Times New Roman" w:hAnsi="Times New Roman" w:cs="Times New Roman"/>
          <w:kern w:val="0"/>
          <w:sz w:val="22"/>
          <w:lang w:val="en-GB"/>
        </w:rPr>
      </w:pPr>
    </w:p>
    <w:p w:rsidR="00D2159B" w:rsidRPr="00FD069B" w:rsidRDefault="00DF7FC9" w:rsidP="00D2159B">
      <w:pPr>
        <w:pStyle w:val="2"/>
        <w:rPr>
          <w:rFonts w:ascii="Times New Roman" w:eastAsia="Gungsuh" w:hAnsi="Times New Roman"/>
          <w:b/>
          <w:sz w:val="28"/>
          <w:szCs w:val="28"/>
        </w:rPr>
      </w:pPr>
      <w:r w:rsidRPr="00FD069B">
        <w:rPr>
          <w:rFonts w:ascii="Times New Roman" w:eastAsiaTheme="minorEastAsia" w:hAnsi="Times New Roman"/>
          <w:b/>
          <w:sz w:val="28"/>
          <w:szCs w:val="28"/>
        </w:rPr>
        <w:t xml:space="preserve">Cooperative transmission in the blind-retransmission process </w:t>
      </w:r>
    </w:p>
    <w:p w:rsidR="007A4E64" w:rsidRPr="00FD069B" w:rsidRDefault="001306B1" w:rsidP="00601ED4">
      <w:pPr>
        <w:widowControl/>
        <w:spacing w:after="120"/>
        <w:rPr>
          <w:rFonts w:ascii="Times New Roman" w:hAnsi="Times New Roman" w:cs="Times New Roman"/>
          <w:kern w:val="0"/>
          <w:sz w:val="22"/>
          <w:lang w:val="en-GB"/>
        </w:rPr>
      </w:pPr>
      <w:r w:rsidRPr="00FD069B">
        <w:rPr>
          <w:rFonts w:ascii="Times New Roman" w:hAnsi="Times New Roman" w:cs="Times New Roman"/>
          <w:kern w:val="0"/>
          <w:sz w:val="22"/>
          <w:lang w:val="en-GB"/>
        </w:rPr>
        <w:t xml:space="preserve">On the basis of current resource allocation schemes, we </w:t>
      </w:r>
      <w:r w:rsidR="00B374A3" w:rsidRPr="00FD069B">
        <w:rPr>
          <w:rFonts w:ascii="Times New Roman" w:hAnsi="Times New Roman" w:cs="Times New Roman"/>
          <w:kern w:val="0"/>
          <w:sz w:val="22"/>
          <w:lang w:val="en-GB"/>
        </w:rPr>
        <w:t>propose</w:t>
      </w:r>
      <w:r w:rsidRPr="00FD069B">
        <w:rPr>
          <w:rFonts w:ascii="Times New Roman" w:hAnsi="Times New Roman" w:cs="Times New Roman"/>
          <w:kern w:val="0"/>
          <w:sz w:val="22"/>
          <w:lang w:val="en-GB"/>
        </w:rPr>
        <w:t xml:space="preserve"> a </w:t>
      </w:r>
      <w:r w:rsidR="008D02D9" w:rsidRPr="00FD069B">
        <w:rPr>
          <w:rFonts w:ascii="Times New Roman" w:hAnsi="Times New Roman" w:cs="Times New Roman"/>
          <w:kern w:val="0"/>
          <w:sz w:val="22"/>
          <w:lang w:val="en-GB"/>
        </w:rPr>
        <w:t xml:space="preserve">cooperative transmission </w:t>
      </w:r>
      <w:r w:rsidR="00FE2EAE" w:rsidRPr="00FD069B">
        <w:rPr>
          <w:rFonts w:ascii="Times New Roman" w:hAnsi="Times New Roman" w:cs="Times New Roman"/>
          <w:kern w:val="0"/>
          <w:sz w:val="22"/>
          <w:lang w:val="en-GB"/>
        </w:rPr>
        <w:t>scheme</w:t>
      </w:r>
      <w:r w:rsidR="00982521" w:rsidRPr="00FD069B">
        <w:rPr>
          <w:rFonts w:ascii="Times New Roman" w:hAnsi="Times New Roman" w:cs="Times New Roman"/>
          <w:kern w:val="0"/>
          <w:sz w:val="22"/>
          <w:lang w:val="en-GB"/>
        </w:rPr>
        <w:t xml:space="preserve"> which</w:t>
      </w:r>
      <w:r w:rsidR="00FE2EAE" w:rsidRPr="00FD069B">
        <w:rPr>
          <w:rFonts w:ascii="Times New Roman" w:hAnsi="Times New Roman" w:cs="Times New Roman"/>
          <w:kern w:val="0"/>
          <w:sz w:val="22"/>
          <w:lang w:val="en-GB"/>
        </w:rPr>
        <w:t xml:space="preserve"> </w:t>
      </w:r>
      <w:r w:rsidRPr="00FD069B">
        <w:rPr>
          <w:rFonts w:ascii="Times New Roman" w:hAnsi="Times New Roman" w:cs="Times New Roman"/>
          <w:kern w:val="0"/>
          <w:sz w:val="22"/>
          <w:lang w:val="en-GB"/>
        </w:rPr>
        <w:t>focus</w:t>
      </w:r>
      <w:r w:rsidR="00982521" w:rsidRPr="00FD069B">
        <w:rPr>
          <w:rFonts w:ascii="Times New Roman" w:hAnsi="Times New Roman" w:cs="Times New Roman"/>
          <w:kern w:val="0"/>
          <w:sz w:val="22"/>
          <w:lang w:val="en-GB"/>
        </w:rPr>
        <w:t>es</w:t>
      </w:r>
      <w:r w:rsidRPr="00FD069B">
        <w:rPr>
          <w:rFonts w:ascii="Times New Roman" w:hAnsi="Times New Roman" w:cs="Times New Roman"/>
          <w:kern w:val="0"/>
          <w:sz w:val="22"/>
          <w:lang w:val="en-GB"/>
        </w:rPr>
        <w:t xml:space="preserve"> on enhanc</w:t>
      </w:r>
      <w:r w:rsidR="008B1A63" w:rsidRPr="00FD069B">
        <w:rPr>
          <w:rFonts w:ascii="Times New Roman" w:hAnsi="Times New Roman" w:cs="Times New Roman"/>
          <w:kern w:val="0"/>
          <w:sz w:val="22"/>
          <w:lang w:val="en-GB"/>
        </w:rPr>
        <w:t>ing</w:t>
      </w:r>
      <w:r w:rsidRPr="00FD069B">
        <w:rPr>
          <w:rFonts w:ascii="Times New Roman" w:hAnsi="Times New Roman" w:cs="Times New Roman"/>
          <w:kern w:val="0"/>
          <w:sz w:val="22"/>
          <w:lang w:val="en-GB"/>
        </w:rPr>
        <w:t xml:space="preserve"> the reliability of </w:t>
      </w:r>
      <w:r w:rsidR="0032184E" w:rsidRPr="00FD069B">
        <w:rPr>
          <w:rFonts w:ascii="Times New Roman" w:hAnsi="Times New Roman" w:cs="Times New Roman"/>
          <w:kern w:val="0"/>
          <w:sz w:val="22"/>
          <w:lang w:val="en-GB"/>
        </w:rPr>
        <w:t xml:space="preserve">V2X </w:t>
      </w:r>
      <w:r w:rsidRPr="00FD069B">
        <w:rPr>
          <w:rFonts w:ascii="Times New Roman" w:hAnsi="Times New Roman" w:cs="Times New Roman"/>
          <w:kern w:val="0"/>
          <w:sz w:val="22"/>
          <w:lang w:val="en-GB"/>
        </w:rPr>
        <w:t>emergency messages</w:t>
      </w:r>
      <w:r w:rsidR="0032184E" w:rsidRPr="00FD069B">
        <w:rPr>
          <w:rFonts w:ascii="Times New Roman" w:hAnsi="Times New Roman" w:cs="Times New Roman"/>
          <w:kern w:val="0"/>
          <w:sz w:val="22"/>
          <w:lang w:val="en-GB"/>
        </w:rPr>
        <w:t xml:space="preserve">. </w:t>
      </w:r>
    </w:p>
    <w:p w:rsidR="004E37B7" w:rsidRPr="00FD069B" w:rsidRDefault="00B1566E" w:rsidP="00601ED4">
      <w:pPr>
        <w:widowControl/>
        <w:spacing w:after="120"/>
        <w:rPr>
          <w:rFonts w:ascii="Times New Roman" w:hAnsi="Times New Roman" w:cs="Times New Roman"/>
          <w:kern w:val="0"/>
          <w:sz w:val="22"/>
          <w:lang w:val="en-GB"/>
        </w:rPr>
      </w:pPr>
      <w:r w:rsidRPr="00FD069B">
        <w:rPr>
          <w:rFonts w:ascii="Times New Roman" w:hAnsi="Times New Roman" w:cs="Times New Roman"/>
          <w:kern w:val="0"/>
          <w:sz w:val="22"/>
          <w:lang w:val="en-GB"/>
        </w:rPr>
        <w:t>Cooperative diversity is applied in th</w:t>
      </w:r>
      <w:r w:rsidR="0025030D" w:rsidRPr="00FD069B">
        <w:rPr>
          <w:rFonts w:ascii="Times New Roman" w:hAnsi="Times New Roman" w:cs="Times New Roman"/>
          <w:kern w:val="0"/>
          <w:sz w:val="22"/>
          <w:lang w:val="en-GB"/>
        </w:rPr>
        <w:t>is</w:t>
      </w:r>
      <w:r w:rsidRPr="00FD069B">
        <w:rPr>
          <w:rFonts w:ascii="Times New Roman" w:hAnsi="Times New Roman" w:cs="Times New Roman"/>
          <w:kern w:val="0"/>
          <w:sz w:val="22"/>
          <w:lang w:val="en-GB"/>
        </w:rPr>
        <w:t xml:space="preserve"> scheme. </w:t>
      </w:r>
      <w:r w:rsidR="00727A37" w:rsidRPr="00FD069B">
        <w:rPr>
          <w:rFonts w:ascii="Times New Roman" w:hAnsi="Times New Roman" w:cs="Times New Roman"/>
          <w:kern w:val="0"/>
          <w:sz w:val="22"/>
          <w:lang w:val="en-GB"/>
        </w:rPr>
        <w:t xml:space="preserve">The kernel of cooperative </w:t>
      </w:r>
      <w:r w:rsidR="003C0DA5" w:rsidRPr="00FD069B">
        <w:rPr>
          <w:rFonts w:ascii="Times New Roman" w:hAnsi="Times New Roman" w:cs="Times New Roman"/>
          <w:kern w:val="0"/>
          <w:sz w:val="22"/>
          <w:lang w:val="en-GB"/>
        </w:rPr>
        <w:t xml:space="preserve">diversity </w:t>
      </w:r>
      <w:r w:rsidR="00727A37" w:rsidRPr="00FD069B">
        <w:rPr>
          <w:rFonts w:ascii="Times New Roman" w:hAnsi="Times New Roman" w:cs="Times New Roman"/>
          <w:kern w:val="0"/>
          <w:sz w:val="22"/>
          <w:lang w:val="en-GB"/>
        </w:rPr>
        <w:t>is to schedule multiple nodes transmit or forward same message on</w:t>
      </w:r>
      <w:r w:rsidR="00DE1C5D" w:rsidRPr="00FD069B">
        <w:rPr>
          <w:rFonts w:ascii="Times New Roman" w:hAnsi="Times New Roman" w:cs="Times New Roman"/>
          <w:kern w:val="0"/>
          <w:sz w:val="22"/>
          <w:lang w:val="en-GB"/>
        </w:rPr>
        <w:t xml:space="preserve"> s</w:t>
      </w:r>
      <w:r w:rsidR="00B374A3" w:rsidRPr="00FD069B">
        <w:rPr>
          <w:rFonts w:ascii="Times New Roman" w:hAnsi="Times New Roman" w:cs="Times New Roman"/>
          <w:kern w:val="0"/>
          <w:sz w:val="22"/>
          <w:lang w:val="en-GB"/>
        </w:rPr>
        <w:t>ame time and frequency resource</w:t>
      </w:r>
      <w:r w:rsidR="00DE1C5D" w:rsidRPr="00FD069B">
        <w:rPr>
          <w:rFonts w:ascii="Times New Roman" w:hAnsi="Times New Roman" w:cs="Times New Roman"/>
          <w:kern w:val="0"/>
          <w:sz w:val="22"/>
          <w:lang w:val="en-GB"/>
        </w:rPr>
        <w:t>.</w:t>
      </w:r>
      <w:r w:rsidR="00C65885" w:rsidRPr="00FD069B">
        <w:rPr>
          <w:rFonts w:ascii="Times New Roman" w:hAnsi="Times New Roman" w:cs="Times New Roman"/>
          <w:kern w:val="0"/>
          <w:sz w:val="22"/>
          <w:lang w:val="en-GB"/>
        </w:rPr>
        <w:t xml:space="preserve"> In the transmission process, signal from multiple nodes </w:t>
      </w:r>
      <w:r w:rsidR="00F61082" w:rsidRPr="00FD069B">
        <w:rPr>
          <w:rFonts w:ascii="Times New Roman" w:hAnsi="Times New Roman" w:cs="Times New Roman"/>
          <w:kern w:val="0"/>
          <w:sz w:val="22"/>
          <w:lang w:val="en-GB"/>
        </w:rPr>
        <w:t>present</w:t>
      </w:r>
      <w:r w:rsidR="00C65885" w:rsidRPr="00FD069B">
        <w:rPr>
          <w:rFonts w:ascii="Times New Roman" w:hAnsi="Times New Roman" w:cs="Times New Roman"/>
          <w:kern w:val="0"/>
          <w:sz w:val="22"/>
          <w:lang w:val="en-GB"/>
        </w:rPr>
        <w:t xml:space="preserve"> </w:t>
      </w:r>
      <w:r w:rsidR="00F61082" w:rsidRPr="00FD069B">
        <w:rPr>
          <w:rFonts w:ascii="Times New Roman" w:hAnsi="Times New Roman" w:cs="Times New Roman"/>
          <w:kern w:val="0"/>
          <w:sz w:val="22"/>
          <w:lang w:val="en-GB"/>
        </w:rPr>
        <w:t xml:space="preserve">a </w:t>
      </w:r>
      <w:r w:rsidR="00C65885" w:rsidRPr="00FD069B">
        <w:rPr>
          <w:rFonts w:ascii="Times New Roman" w:hAnsi="Times New Roman" w:cs="Times New Roman"/>
          <w:kern w:val="0"/>
          <w:sz w:val="22"/>
          <w:lang w:val="en-GB"/>
        </w:rPr>
        <w:t>superposition</w:t>
      </w:r>
      <w:r w:rsidR="00F61082" w:rsidRPr="00FD069B">
        <w:rPr>
          <w:rFonts w:ascii="Times New Roman" w:hAnsi="Times New Roman" w:cs="Times New Roman"/>
          <w:kern w:val="0"/>
          <w:sz w:val="22"/>
          <w:lang w:val="en-GB"/>
        </w:rPr>
        <w:t xml:space="preserve"> effect</w:t>
      </w:r>
      <w:r w:rsidR="00AA3BDA" w:rsidRPr="00FD069B">
        <w:rPr>
          <w:rFonts w:ascii="Times New Roman" w:hAnsi="Times New Roman" w:cs="Times New Roman"/>
          <w:kern w:val="0"/>
          <w:sz w:val="22"/>
          <w:lang w:val="en-GB"/>
        </w:rPr>
        <w:t xml:space="preserve">, which introduces power gain and diversity gain to </w:t>
      </w:r>
      <w:proofErr w:type="spellStart"/>
      <w:r w:rsidR="00AA3BDA" w:rsidRPr="00FD069B">
        <w:rPr>
          <w:rFonts w:ascii="Times New Roman" w:hAnsi="Times New Roman" w:cs="Times New Roman"/>
          <w:kern w:val="0"/>
          <w:sz w:val="22"/>
          <w:lang w:val="en-GB"/>
        </w:rPr>
        <w:t>QoS</w:t>
      </w:r>
      <w:proofErr w:type="spellEnd"/>
      <w:r w:rsidR="00AA3BDA" w:rsidRPr="00FD069B">
        <w:rPr>
          <w:rFonts w:ascii="Times New Roman" w:hAnsi="Times New Roman" w:cs="Times New Roman"/>
          <w:kern w:val="0"/>
          <w:sz w:val="22"/>
          <w:lang w:val="en-GB"/>
        </w:rPr>
        <w:t xml:space="preserve"> performance.</w:t>
      </w:r>
    </w:p>
    <w:p w:rsidR="00483035" w:rsidRPr="00FD069B" w:rsidRDefault="00483035" w:rsidP="00601ED4">
      <w:pPr>
        <w:widowControl/>
        <w:spacing w:after="120"/>
        <w:rPr>
          <w:rFonts w:ascii="Times New Roman" w:hAnsi="Times New Roman" w:cs="Times New Roman"/>
          <w:kern w:val="0"/>
          <w:sz w:val="22"/>
          <w:lang w:val="en-GB"/>
        </w:rPr>
      </w:pPr>
      <w:r w:rsidRPr="00FD069B">
        <w:rPr>
          <w:rFonts w:ascii="Times New Roman" w:hAnsi="Times New Roman" w:cs="Times New Roman"/>
          <w:kern w:val="0"/>
          <w:sz w:val="22"/>
          <w:lang w:val="en-GB"/>
        </w:rPr>
        <w:t xml:space="preserve">This mechanism can be effectively applied in the </w:t>
      </w:r>
      <w:r w:rsidR="008571A9" w:rsidRPr="00FD069B">
        <w:rPr>
          <w:rFonts w:ascii="Times New Roman" w:hAnsi="Times New Roman" w:cs="Times New Roman"/>
          <w:kern w:val="0"/>
          <w:sz w:val="22"/>
          <w:lang w:val="en-GB"/>
        </w:rPr>
        <w:t>blind-retransmission process of emergency trigge</w:t>
      </w:r>
      <w:r w:rsidR="00E447DE" w:rsidRPr="00FD069B">
        <w:rPr>
          <w:rFonts w:ascii="Times New Roman" w:hAnsi="Times New Roman" w:cs="Times New Roman"/>
          <w:kern w:val="0"/>
          <w:sz w:val="22"/>
          <w:lang w:val="en-GB"/>
        </w:rPr>
        <w:t>re</w:t>
      </w:r>
      <w:r w:rsidR="008571A9" w:rsidRPr="00FD069B">
        <w:rPr>
          <w:rFonts w:ascii="Times New Roman" w:hAnsi="Times New Roman" w:cs="Times New Roman"/>
          <w:kern w:val="0"/>
          <w:sz w:val="22"/>
          <w:lang w:val="en-GB"/>
        </w:rPr>
        <w:t>d messages with</w:t>
      </w:r>
      <w:r w:rsidR="0014047F" w:rsidRPr="00FD069B">
        <w:rPr>
          <w:rFonts w:ascii="Times New Roman" w:hAnsi="Times New Roman" w:cs="Times New Roman"/>
          <w:kern w:val="0"/>
          <w:sz w:val="22"/>
          <w:lang w:val="en-GB"/>
        </w:rPr>
        <w:t>out</w:t>
      </w:r>
      <w:r w:rsidR="008571A9" w:rsidRPr="00FD069B">
        <w:rPr>
          <w:rFonts w:ascii="Times New Roman" w:hAnsi="Times New Roman" w:cs="Times New Roman"/>
          <w:kern w:val="0"/>
          <w:sz w:val="22"/>
          <w:lang w:val="en-GB"/>
        </w:rPr>
        <w:t xml:space="preserve"> extra PC5 interface cost.</w:t>
      </w:r>
      <w:r w:rsidR="002F2C25" w:rsidRPr="00FD069B">
        <w:rPr>
          <w:rFonts w:ascii="Times New Roman" w:hAnsi="Times New Roman" w:cs="Times New Roman"/>
          <w:kern w:val="0"/>
          <w:sz w:val="22"/>
          <w:lang w:val="en-GB"/>
        </w:rPr>
        <w:t xml:space="preserve"> </w:t>
      </w:r>
      <w:r w:rsidR="003C0DA5" w:rsidRPr="00FD069B">
        <w:rPr>
          <w:rFonts w:ascii="Times New Roman" w:hAnsi="Times New Roman" w:cs="Times New Roman"/>
          <w:kern w:val="0"/>
          <w:sz w:val="22"/>
          <w:lang w:val="en-GB"/>
        </w:rPr>
        <w:t>In our scheme, relay nodes cooperatively forward received emergency message (including data and SA)</w:t>
      </w:r>
      <w:r w:rsidR="00D33168" w:rsidRPr="00FD069B">
        <w:rPr>
          <w:rFonts w:ascii="Times New Roman" w:hAnsi="Times New Roman" w:cs="Times New Roman"/>
          <w:kern w:val="0"/>
          <w:sz w:val="22"/>
          <w:lang w:val="en-GB"/>
        </w:rPr>
        <w:t xml:space="preserve"> on the retransmission resource of source node</w:t>
      </w:r>
      <w:r w:rsidR="003C0DA5" w:rsidRPr="00FD069B">
        <w:rPr>
          <w:rFonts w:ascii="Times New Roman" w:hAnsi="Times New Roman" w:cs="Times New Roman"/>
          <w:kern w:val="0"/>
          <w:sz w:val="22"/>
          <w:lang w:val="en-GB"/>
        </w:rPr>
        <w:t>. F</w:t>
      </w:r>
      <w:r w:rsidR="002F2C25" w:rsidRPr="00FD069B">
        <w:rPr>
          <w:rFonts w:ascii="Times New Roman" w:hAnsi="Times New Roman" w:cs="Times New Roman"/>
          <w:kern w:val="0"/>
          <w:sz w:val="22"/>
          <w:lang w:val="en-GB"/>
        </w:rPr>
        <w:t>igure 1 is an example</w:t>
      </w:r>
      <w:r w:rsidR="00DA286A" w:rsidRPr="00FD069B">
        <w:rPr>
          <w:rFonts w:ascii="Times New Roman" w:hAnsi="Times New Roman" w:cs="Times New Roman"/>
          <w:kern w:val="0"/>
          <w:sz w:val="22"/>
          <w:lang w:val="en-GB"/>
        </w:rPr>
        <w:t xml:space="preserve"> with SA and data transmission </w:t>
      </w:r>
      <w:r w:rsidR="00480030" w:rsidRPr="00FD069B">
        <w:rPr>
          <w:rFonts w:ascii="Times New Roman" w:hAnsi="Times New Roman" w:cs="Times New Roman"/>
          <w:kern w:val="0"/>
          <w:sz w:val="22"/>
          <w:lang w:val="en-GB"/>
        </w:rPr>
        <w:t>number</w:t>
      </w:r>
      <w:r w:rsidR="00DA286A" w:rsidRPr="00FD069B">
        <w:rPr>
          <w:rFonts w:ascii="Times New Roman" w:hAnsi="Times New Roman" w:cs="Times New Roman"/>
          <w:kern w:val="0"/>
          <w:sz w:val="22"/>
          <w:lang w:val="en-GB"/>
        </w:rPr>
        <w:t xml:space="preserve"> set to </w:t>
      </w:r>
      <w:r w:rsidR="00480030" w:rsidRPr="00FD069B">
        <w:rPr>
          <w:rFonts w:ascii="Times New Roman" w:hAnsi="Times New Roman" w:cs="Times New Roman"/>
          <w:kern w:val="0"/>
          <w:sz w:val="22"/>
          <w:lang w:val="en-GB"/>
        </w:rPr>
        <w:t>2 (1 transmission and 1 retransmission)</w:t>
      </w:r>
      <w:r w:rsidR="00DA286A" w:rsidRPr="00FD069B">
        <w:rPr>
          <w:rFonts w:ascii="Times New Roman" w:hAnsi="Times New Roman" w:cs="Times New Roman"/>
          <w:kern w:val="0"/>
          <w:sz w:val="22"/>
          <w:lang w:val="en-GB"/>
        </w:rPr>
        <w:t>.</w:t>
      </w:r>
      <w:r w:rsidR="002F2C25" w:rsidRPr="00FD069B">
        <w:rPr>
          <w:rFonts w:ascii="Times New Roman" w:hAnsi="Times New Roman" w:cs="Times New Roman"/>
          <w:kern w:val="0"/>
          <w:sz w:val="22"/>
          <w:lang w:val="en-GB"/>
        </w:rPr>
        <w:t xml:space="preserve"> </w:t>
      </w:r>
      <w:r w:rsidR="00DA286A" w:rsidRPr="00FD069B">
        <w:rPr>
          <w:rFonts w:ascii="Times New Roman" w:hAnsi="Times New Roman" w:cs="Times New Roman"/>
          <w:kern w:val="0"/>
          <w:sz w:val="22"/>
          <w:lang w:val="en-GB"/>
        </w:rPr>
        <w:t xml:space="preserve">Vehicle 0 generates </w:t>
      </w:r>
      <w:proofErr w:type="spellStart"/>
      <w:r w:rsidR="00DA286A" w:rsidRPr="00FD069B">
        <w:rPr>
          <w:rFonts w:ascii="Times New Roman" w:hAnsi="Times New Roman" w:cs="Times New Roman"/>
          <w:kern w:val="0"/>
          <w:sz w:val="22"/>
          <w:lang w:val="en-GB"/>
        </w:rPr>
        <w:t>a</w:t>
      </w:r>
      <w:proofErr w:type="spellEnd"/>
      <w:r w:rsidR="00DA286A" w:rsidRPr="00FD069B">
        <w:rPr>
          <w:rFonts w:ascii="Times New Roman" w:hAnsi="Times New Roman" w:cs="Times New Roman"/>
          <w:kern w:val="0"/>
          <w:sz w:val="22"/>
          <w:lang w:val="en-GB"/>
        </w:rPr>
        <w:t xml:space="preserve"> emergency message, transmits SA</w:t>
      </w:r>
      <w:r w:rsidR="00FD0BDF">
        <w:rPr>
          <w:rFonts w:ascii="Times New Roman" w:hAnsi="Times New Roman" w:cs="Times New Roman"/>
          <w:kern w:val="0"/>
          <w:sz w:val="22"/>
          <w:lang w:val="en-GB"/>
        </w:rPr>
        <w:t xml:space="preserve"> on sub</w:t>
      </w:r>
      <w:r w:rsidR="0001557C" w:rsidRPr="00FD069B">
        <w:rPr>
          <w:rFonts w:ascii="Times New Roman" w:hAnsi="Times New Roman" w:cs="Times New Roman"/>
          <w:kern w:val="0"/>
          <w:sz w:val="22"/>
          <w:lang w:val="en-GB"/>
        </w:rPr>
        <w:t>frame M1 in SA pool; Vehicle 1~4 receive the SA message; on subframe M2 in the SA pool, Vehicle 0 retransmits SA and Vehicle 1~4 transmit the same SA message as cooperative forwarding</w:t>
      </w:r>
      <w:r w:rsidR="00807F51" w:rsidRPr="00FD069B">
        <w:rPr>
          <w:rFonts w:ascii="Times New Roman" w:hAnsi="Times New Roman" w:cs="Times New Roman"/>
          <w:kern w:val="0"/>
          <w:sz w:val="22"/>
          <w:lang w:val="en-GB"/>
        </w:rPr>
        <w:t xml:space="preserve"> (also using same frequency resource)</w:t>
      </w:r>
      <w:r w:rsidR="0001557C" w:rsidRPr="00FD069B">
        <w:rPr>
          <w:rFonts w:ascii="Times New Roman" w:hAnsi="Times New Roman" w:cs="Times New Roman"/>
          <w:kern w:val="0"/>
          <w:sz w:val="22"/>
          <w:lang w:val="en-GB"/>
        </w:rPr>
        <w:t xml:space="preserve">. Then the </w:t>
      </w:r>
      <w:r w:rsidR="00B374A3" w:rsidRPr="00FD069B">
        <w:rPr>
          <w:rFonts w:ascii="Times New Roman" w:hAnsi="Times New Roman" w:cs="Times New Roman"/>
          <w:kern w:val="0"/>
          <w:sz w:val="22"/>
          <w:lang w:val="en-GB"/>
        </w:rPr>
        <w:t xml:space="preserve">SA </w:t>
      </w:r>
      <w:r w:rsidR="0001557C" w:rsidRPr="00FD069B">
        <w:rPr>
          <w:rFonts w:ascii="Times New Roman" w:hAnsi="Times New Roman" w:cs="Times New Roman"/>
          <w:kern w:val="0"/>
          <w:sz w:val="22"/>
          <w:lang w:val="en-GB"/>
        </w:rPr>
        <w:t>blind retransmission process of Vehicle 0 is finished and Vehicle 1~4 will not perform retransmission</w:t>
      </w:r>
      <w:r w:rsidR="00A4393B" w:rsidRPr="00FD069B">
        <w:rPr>
          <w:rFonts w:ascii="Times New Roman" w:hAnsi="Times New Roman" w:cs="Times New Roman"/>
          <w:kern w:val="0"/>
          <w:sz w:val="22"/>
          <w:lang w:val="en-GB"/>
        </w:rPr>
        <w:t xml:space="preserve"> of the forwarding SA message</w:t>
      </w:r>
      <w:r w:rsidR="0001557C" w:rsidRPr="00FD069B">
        <w:rPr>
          <w:rFonts w:ascii="Times New Roman" w:hAnsi="Times New Roman" w:cs="Times New Roman"/>
          <w:kern w:val="0"/>
          <w:sz w:val="22"/>
          <w:lang w:val="en-GB"/>
        </w:rPr>
        <w:t>.</w:t>
      </w:r>
      <w:r w:rsidR="00A4052A" w:rsidRPr="00FD069B">
        <w:rPr>
          <w:rFonts w:ascii="Times New Roman" w:hAnsi="Times New Roman" w:cs="Times New Roman"/>
          <w:kern w:val="0"/>
          <w:sz w:val="22"/>
          <w:lang w:val="en-GB"/>
        </w:rPr>
        <w:t xml:space="preserve"> </w:t>
      </w:r>
      <w:r w:rsidR="00DF5BE1" w:rsidRPr="00FD069B">
        <w:rPr>
          <w:rFonts w:ascii="Times New Roman" w:hAnsi="Times New Roman" w:cs="Times New Roman"/>
          <w:kern w:val="0"/>
          <w:sz w:val="22"/>
          <w:lang w:val="en-GB"/>
        </w:rPr>
        <w:t>Similarly, Vehicle 0 transmits data on subframe N1 in data pool</w:t>
      </w:r>
      <w:r w:rsidR="00A4393B" w:rsidRPr="00FD069B">
        <w:rPr>
          <w:rFonts w:ascii="Times New Roman" w:hAnsi="Times New Roman" w:cs="Times New Roman"/>
          <w:kern w:val="0"/>
          <w:sz w:val="22"/>
          <w:lang w:val="en-GB"/>
        </w:rPr>
        <w:t>,</w:t>
      </w:r>
      <w:r w:rsidR="00DF5BE1" w:rsidRPr="00FD069B">
        <w:rPr>
          <w:rFonts w:ascii="Times New Roman" w:hAnsi="Times New Roman" w:cs="Times New Roman"/>
          <w:kern w:val="0"/>
          <w:sz w:val="22"/>
          <w:lang w:val="en-GB"/>
        </w:rPr>
        <w:t xml:space="preserve"> and Vehicle 1~4 assist Vehicle 0 perform</w:t>
      </w:r>
      <w:r w:rsidR="00A4393B" w:rsidRPr="00FD069B">
        <w:rPr>
          <w:rFonts w:ascii="Times New Roman" w:hAnsi="Times New Roman" w:cs="Times New Roman"/>
          <w:kern w:val="0"/>
          <w:sz w:val="22"/>
          <w:lang w:val="en-GB"/>
        </w:rPr>
        <w:t>ing</w:t>
      </w:r>
      <w:r w:rsidR="00DF5BE1" w:rsidRPr="00FD069B">
        <w:rPr>
          <w:rFonts w:ascii="Times New Roman" w:hAnsi="Times New Roman" w:cs="Times New Roman"/>
          <w:kern w:val="0"/>
          <w:sz w:val="22"/>
          <w:lang w:val="en-GB"/>
        </w:rPr>
        <w:t xml:space="preserve"> data retransmission on subframe N2 with cooperatively forwarding. </w:t>
      </w:r>
      <w:r w:rsidR="00A4052A" w:rsidRPr="00FD069B">
        <w:rPr>
          <w:rFonts w:ascii="Times New Roman" w:hAnsi="Times New Roman" w:cs="Times New Roman"/>
          <w:kern w:val="0"/>
          <w:sz w:val="22"/>
          <w:lang w:val="en-GB"/>
        </w:rPr>
        <w:t>In this process, no extra resource cost or latency is introduced while multi-node relay enhances reliability of the emergency message.</w:t>
      </w:r>
      <w:r w:rsidR="00A4393B" w:rsidRPr="00FD069B">
        <w:rPr>
          <w:rFonts w:ascii="Times New Roman" w:hAnsi="Times New Roman" w:cs="Times New Roman"/>
          <w:kern w:val="0"/>
          <w:sz w:val="22"/>
          <w:lang w:val="en-GB"/>
        </w:rPr>
        <w:t xml:space="preserve"> This scheme is called as “cooperative retransmission forwarding”.</w:t>
      </w:r>
    </w:p>
    <w:p w:rsidR="00CD2A03" w:rsidRPr="00FD069B" w:rsidRDefault="00BD0B8C" w:rsidP="002F2C25">
      <w:pPr>
        <w:widowControl/>
        <w:spacing w:after="120"/>
        <w:jc w:val="center"/>
        <w:rPr>
          <w:rFonts w:ascii="Times New Roman" w:hAnsi="Times New Roman" w:cs="Times New Roman"/>
        </w:rPr>
      </w:pPr>
      <w:r w:rsidRPr="00FD069B">
        <w:rPr>
          <w:rFonts w:ascii="Times New Roman" w:hAnsi="Times New Roman" w:cs="Times New Roman"/>
        </w:rPr>
        <w:object w:dxaOrig="7167" w:dyaOrig="73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8.1pt;height:366.25pt" o:ole="">
            <v:imagedata r:id="rId9" o:title=""/>
          </v:shape>
          <o:OLEObject Type="Embed" ProgID="Visio.Drawing.11" ShapeID="_x0000_i1025" DrawAspect="Content" ObjectID="_1509225220" r:id="rId10"/>
        </w:object>
      </w:r>
    </w:p>
    <w:p w:rsidR="002F2C25" w:rsidRPr="00FD069B" w:rsidRDefault="002F2C25" w:rsidP="002F2C25">
      <w:pPr>
        <w:widowControl/>
        <w:spacing w:after="120"/>
        <w:jc w:val="center"/>
        <w:rPr>
          <w:rFonts w:ascii="Times New Roman" w:hAnsi="Times New Roman" w:cs="Times New Roman"/>
          <w:kern w:val="0"/>
          <w:sz w:val="22"/>
          <w:lang w:val="en-GB"/>
        </w:rPr>
      </w:pPr>
      <w:r w:rsidRPr="00FD069B">
        <w:rPr>
          <w:rFonts w:ascii="Times New Roman" w:hAnsi="Times New Roman" w:cs="Times New Roman"/>
        </w:rPr>
        <w:t xml:space="preserve">Figure 1 </w:t>
      </w:r>
      <w:r w:rsidR="00BD0B8C" w:rsidRPr="00FD069B">
        <w:rPr>
          <w:rFonts w:ascii="Times New Roman" w:hAnsi="Times New Roman" w:cs="Times New Roman"/>
        </w:rPr>
        <w:t xml:space="preserve">Cooperative </w:t>
      </w:r>
      <w:r w:rsidR="007D1097">
        <w:rPr>
          <w:rFonts w:ascii="Times New Roman" w:hAnsi="Times New Roman" w:cs="Times New Roman" w:hint="eastAsia"/>
        </w:rPr>
        <w:t xml:space="preserve">retransmission </w:t>
      </w:r>
      <w:r w:rsidR="00CE3A23">
        <w:rPr>
          <w:rFonts w:ascii="Times New Roman" w:hAnsi="Times New Roman" w:cs="Times New Roman" w:hint="eastAsia"/>
        </w:rPr>
        <w:t xml:space="preserve">forwarding </w:t>
      </w:r>
      <w:r w:rsidR="00DC7D20" w:rsidRPr="00FD069B">
        <w:rPr>
          <w:rFonts w:ascii="Times New Roman" w:hAnsi="Times New Roman" w:cs="Times New Roman"/>
        </w:rPr>
        <w:t>with multiple relay vehicles</w:t>
      </w:r>
    </w:p>
    <w:p w:rsidR="00FB05F3" w:rsidRPr="00FD069B" w:rsidRDefault="00A4393B" w:rsidP="00601ED4">
      <w:pPr>
        <w:widowControl/>
        <w:spacing w:after="120"/>
        <w:rPr>
          <w:rFonts w:ascii="Times New Roman" w:hAnsi="Times New Roman" w:cs="Times New Roman"/>
          <w:kern w:val="0"/>
          <w:sz w:val="22"/>
          <w:lang w:val="en-GB"/>
        </w:rPr>
      </w:pPr>
      <w:r w:rsidRPr="00FD069B">
        <w:rPr>
          <w:rFonts w:ascii="Times New Roman" w:hAnsi="Times New Roman" w:cs="Times New Roman"/>
          <w:kern w:val="0"/>
          <w:sz w:val="22"/>
          <w:lang w:val="en-GB"/>
        </w:rPr>
        <w:t>In the cooperative retransmission forwarding scheme, r</w:t>
      </w:r>
      <w:r w:rsidR="00FB05F3" w:rsidRPr="00FD069B">
        <w:rPr>
          <w:rFonts w:ascii="Times New Roman" w:hAnsi="Times New Roman" w:cs="Times New Roman"/>
          <w:kern w:val="0"/>
          <w:sz w:val="22"/>
          <w:lang w:val="en-GB"/>
        </w:rPr>
        <w:t xml:space="preserve">elay nodes </w:t>
      </w:r>
      <w:r w:rsidR="00584A03" w:rsidRPr="00FD069B">
        <w:rPr>
          <w:rFonts w:ascii="Times New Roman" w:hAnsi="Times New Roman" w:cs="Times New Roman"/>
          <w:kern w:val="0"/>
          <w:sz w:val="22"/>
          <w:lang w:val="en-GB"/>
        </w:rPr>
        <w:t xml:space="preserve">forward received emergency message in a cooperative way as </w:t>
      </w:r>
      <w:r w:rsidR="00FB05F3" w:rsidRPr="00FD069B">
        <w:rPr>
          <w:rFonts w:ascii="Times New Roman" w:hAnsi="Times New Roman" w:cs="Times New Roman"/>
          <w:kern w:val="0"/>
          <w:sz w:val="22"/>
          <w:lang w:val="en-GB"/>
        </w:rPr>
        <w:t>assist</w:t>
      </w:r>
      <w:r w:rsidR="00584A03" w:rsidRPr="00FD069B">
        <w:rPr>
          <w:rFonts w:ascii="Times New Roman" w:hAnsi="Times New Roman" w:cs="Times New Roman"/>
          <w:kern w:val="0"/>
          <w:sz w:val="22"/>
          <w:lang w:val="en-GB"/>
        </w:rPr>
        <w:t>ance</w:t>
      </w:r>
      <w:r w:rsidR="00FB05F3" w:rsidRPr="00FD069B">
        <w:rPr>
          <w:rFonts w:ascii="Times New Roman" w:hAnsi="Times New Roman" w:cs="Times New Roman"/>
          <w:kern w:val="0"/>
          <w:sz w:val="22"/>
          <w:lang w:val="en-GB"/>
        </w:rPr>
        <w:t xml:space="preserve"> </w:t>
      </w:r>
      <w:r w:rsidR="00584A03" w:rsidRPr="00FD069B">
        <w:rPr>
          <w:rFonts w:ascii="Times New Roman" w:hAnsi="Times New Roman" w:cs="Times New Roman"/>
          <w:kern w:val="0"/>
          <w:sz w:val="22"/>
          <w:lang w:val="en-GB"/>
        </w:rPr>
        <w:t xml:space="preserve">until the source node finishes blind-retransmission process. </w:t>
      </w:r>
      <w:r w:rsidR="00FB05F3" w:rsidRPr="00FD069B">
        <w:rPr>
          <w:rFonts w:ascii="Times New Roman" w:hAnsi="Times New Roman" w:cs="Times New Roman"/>
          <w:kern w:val="0"/>
          <w:sz w:val="22"/>
          <w:lang w:val="en-GB"/>
        </w:rPr>
        <w:t xml:space="preserve">This means the blind-retransmission numbers of relay nodes are lower than </w:t>
      </w:r>
      <w:r w:rsidRPr="00FD069B">
        <w:rPr>
          <w:rFonts w:ascii="Times New Roman" w:hAnsi="Times New Roman" w:cs="Times New Roman"/>
          <w:kern w:val="0"/>
          <w:sz w:val="22"/>
          <w:lang w:val="en-GB"/>
        </w:rPr>
        <w:t xml:space="preserve">that </w:t>
      </w:r>
      <w:r w:rsidR="002F2741" w:rsidRPr="00FD069B">
        <w:rPr>
          <w:rFonts w:ascii="Times New Roman" w:hAnsi="Times New Roman" w:cs="Times New Roman"/>
          <w:kern w:val="0"/>
          <w:sz w:val="22"/>
          <w:lang w:val="en-GB"/>
        </w:rPr>
        <w:t>of source node and depend</w:t>
      </w:r>
      <w:r w:rsidR="00FB05F3" w:rsidRPr="00FD069B">
        <w:rPr>
          <w:rFonts w:ascii="Times New Roman" w:hAnsi="Times New Roman" w:cs="Times New Roman"/>
          <w:kern w:val="0"/>
          <w:sz w:val="22"/>
          <w:lang w:val="en-GB"/>
        </w:rPr>
        <w:t xml:space="preserve"> on </w:t>
      </w:r>
      <w:r w:rsidR="005658E9" w:rsidRPr="00FD069B">
        <w:rPr>
          <w:rFonts w:ascii="Times New Roman" w:hAnsi="Times New Roman" w:cs="Times New Roman"/>
          <w:kern w:val="0"/>
          <w:sz w:val="22"/>
          <w:lang w:val="en-GB"/>
        </w:rPr>
        <w:t xml:space="preserve">the </w:t>
      </w:r>
      <w:r w:rsidR="00FB05F3" w:rsidRPr="00FD069B">
        <w:rPr>
          <w:rFonts w:ascii="Times New Roman" w:hAnsi="Times New Roman" w:cs="Times New Roman"/>
          <w:kern w:val="0"/>
          <w:sz w:val="22"/>
          <w:lang w:val="en-GB"/>
        </w:rPr>
        <w:t>hop count</w:t>
      </w:r>
      <w:r w:rsidR="00C84644" w:rsidRPr="00FD069B">
        <w:rPr>
          <w:rFonts w:ascii="Times New Roman" w:hAnsi="Times New Roman" w:cs="Times New Roman"/>
          <w:kern w:val="0"/>
          <w:sz w:val="22"/>
          <w:lang w:val="en-GB"/>
        </w:rPr>
        <w:t xml:space="preserve"> of given relay node</w:t>
      </w:r>
      <w:r w:rsidR="005658E9" w:rsidRPr="00FD069B">
        <w:rPr>
          <w:rFonts w:ascii="Times New Roman" w:hAnsi="Times New Roman" w:cs="Times New Roman"/>
          <w:kern w:val="0"/>
          <w:sz w:val="22"/>
          <w:lang w:val="en-GB"/>
        </w:rPr>
        <w:t>s</w:t>
      </w:r>
      <w:r w:rsidR="00FB05F3" w:rsidRPr="00FD069B">
        <w:rPr>
          <w:rFonts w:ascii="Times New Roman" w:hAnsi="Times New Roman" w:cs="Times New Roman"/>
          <w:kern w:val="0"/>
          <w:sz w:val="22"/>
          <w:lang w:val="en-GB"/>
        </w:rPr>
        <w:t>.</w:t>
      </w:r>
    </w:p>
    <w:p w:rsidR="008F5E1D" w:rsidRPr="00FD069B" w:rsidRDefault="00B55A33" w:rsidP="00601ED4">
      <w:pPr>
        <w:widowControl/>
        <w:spacing w:after="120"/>
        <w:rPr>
          <w:rFonts w:ascii="Times New Roman" w:hAnsi="Times New Roman" w:cs="Times New Roman"/>
          <w:kern w:val="0"/>
          <w:sz w:val="22"/>
          <w:lang w:val="en-GB"/>
        </w:rPr>
      </w:pPr>
      <w:r w:rsidRPr="00FD069B">
        <w:rPr>
          <w:rFonts w:ascii="Times New Roman" w:hAnsi="Times New Roman" w:cs="Times New Roman"/>
          <w:kern w:val="0"/>
          <w:sz w:val="22"/>
          <w:lang w:val="en-GB"/>
        </w:rPr>
        <w:t xml:space="preserve">In data transmission process, relay nodes are easy to learn local hop count (which means </w:t>
      </w:r>
      <w:r w:rsidR="00A86B20" w:rsidRPr="00FD069B">
        <w:rPr>
          <w:rFonts w:ascii="Times New Roman" w:hAnsi="Times New Roman" w:cs="Times New Roman"/>
          <w:kern w:val="0"/>
          <w:sz w:val="22"/>
          <w:lang w:val="en-GB"/>
        </w:rPr>
        <w:t>number of finished retransmission at the source node</w:t>
      </w:r>
      <w:r w:rsidRPr="00FD069B">
        <w:rPr>
          <w:rFonts w:ascii="Times New Roman" w:hAnsi="Times New Roman" w:cs="Times New Roman"/>
          <w:kern w:val="0"/>
          <w:sz w:val="22"/>
          <w:lang w:val="en-GB"/>
        </w:rPr>
        <w:t>) through comparing resource information indicated in received SA and data message receiving resource</w:t>
      </w:r>
      <w:r w:rsidR="00125836" w:rsidRPr="00FD069B">
        <w:rPr>
          <w:rFonts w:ascii="Times New Roman" w:hAnsi="Times New Roman" w:cs="Times New Roman"/>
          <w:kern w:val="0"/>
          <w:sz w:val="22"/>
          <w:lang w:val="en-GB"/>
        </w:rPr>
        <w:t>.</w:t>
      </w:r>
      <w:r w:rsidRPr="00FD069B">
        <w:rPr>
          <w:rFonts w:ascii="Times New Roman" w:hAnsi="Times New Roman" w:cs="Times New Roman"/>
          <w:kern w:val="0"/>
          <w:sz w:val="22"/>
          <w:lang w:val="en-GB"/>
        </w:rPr>
        <w:t xml:space="preserve"> </w:t>
      </w:r>
      <w:r w:rsidR="00125836" w:rsidRPr="00FD069B">
        <w:rPr>
          <w:rFonts w:ascii="Times New Roman" w:hAnsi="Times New Roman" w:cs="Times New Roman"/>
          <w:kern w:val="0"/>
          <w:sz w:val="22"/>
          <w:lang w:val="en-GB"/>
        </w:rPr>
        <w:t xml:space="preserve">On the basis of hop count, relay nodes can </w:t>
      </w:r>
      <w:r w:rsidRPr="00FD069B">
        <w:rPr>
          <w:rFonts w:ascii="Times New Roman" w:hAnsi="Times New Roman" w:cs="Times New Roman"/>
          <w:kern w:val="0"/>
          <w:sz w:val="22"/>
          <w:lang w:val="en-GB"/>
        </w:rPr>
        <w:t xml:space="preserve">decide whether </w:t>
      </w:r>
      <w:r w:rsidR="00125836" w:rsidRPr="00FD069B">
        <w:rPr>
          <w:rFonts w:ascii="Times New Roman" w:hAnsi="Times New Roman" w:cs="Times New Roman"/>
          <w:kern w:val="0"/>
          <w:sz w:val="22"/>
          <w:lang w:val="en-GB"/>
        </w:rPr>
        <w:t>the</w:t>
      </w:r>
      <w:r w:rsidRPr="00FD069B">
        <w:rPr>
          <w:rFonts w:ascii="Times New Roman" w:hAnsi="Times New Roman" w:cs="Times New Roman"/>
          <w:kern w:val="0"/>
          <w:sz w:val="22"/>
          <w:lang w:val="en-GB"/>
        </w:rPr>
        <w:t xml:space="preserve"> received message</w:t>
      </w:r>
      <w:r w:rsidR="00125836" w:rsidRPr="00FD069B">
        <w:rPr>
          <w:rFonts w:ascii="Times New Roman" w:hAnsi="Times New Roman" w:cs="Times New Roman"/>
          <w:kern w:val="0"/>
          <w:sz w:val="22"/>
          <w:lang w:val="en-GB"/>
        </w:rPr>
        <w:t xml:space="preserve"> should be forwarded</w:t>
      </w:r>
      <w:r w:rsidR="002F2741" w:rsidRPr="00FD069B">
        <w:rPr>
          <w:rFonts w:ascii="Times New Roman" w:hAnsi="Times New Roman" w:cs="Times New Roman"/>
          <w:kern w:val="0"/>
          <w:sz w:val="22"/>
          <w:lang w:val="en-GB"/>
        </w:rPr>
        <w:t xml:space="preserve"> and local retransmission number</w:t>
      </w:r>
      <w:r w:rsidRPr="00FD069B">
        <w:rPr>
          <w:rFonts w:ascii="Times New Roman" w:hAnsi="Times New Roman" w:cs="Times New Roman"/>
          <w:kern w:val="0"/>
          <w:sz w:val="22"/>
          <w:lang w:val="en-GB"/>
        </w:rPr>
        <w:t>.</w:t>
      </w:r>
      <w:r w:rsidR="00A86B20" w:rsidRPr="00FD069B">
        <w:rPr>
          <w:rFonts w:ascii="Times New Roman" w:hAnsi="Times New Roman" w:cs="Times New Roman"/>
          <w:kern w:val="0"/>
          <w:sz w:val="22"/>
          <w:lang w:val="en-GB"/>
        </w:rPr>
        <w:t xml:space="preserve"> For SA transmission</w:t>
      </w:r>
      <w:r w:rsidR="008F5E1D" w:rsidRPr="00FD069B">
        <w:rPr>
          <w:rFonts w:ascii="Times New Roman" w:hAnsi="Times New Roman" w:cs="Times New Roman"/>
          <w:kern w:val="0"/>
          <w:sz w:val="22"/>
          <w:lang w:val="en-GB"/>
        </w:rPr>
        <w:t xml:space="preserve">, we suggest that emergency messages could use fixed resource sets in which time of retransmission can be learned by resource </w:t>
      </w:r>
      <w:r w:rsidR="002F2741" w:rsidRPr="00FD069B">
        <w:rPr>
          <w:rFonts w:ascii="Times New Roman" w:hAnsi="Times New Roman" w:cs="Times New Roman"/>
          <w:kern w:val="0"/>
          <w:sz w:val="22"/>
          <w:lang w:val="en-GB"/>
        </w:rPr>
        <w:t>mapping</w:t>
      </w:r>
      <w:r w:rsidR="008F5E1D" w:rsidRPr="00FD069B">
        <w:rPr>
          <w:rFonts w:ascii="Times New Roman" w:hAnsi="Times New Roman" w:cs="Times New Roman"/>
          <w:kern w:val="0"/>
          <w:sz w:val="22"/>
          <w:lang w:val="en-GB"/>
        </w:rPr>
        <w:t>.</w:t>
      </w:r>
      <w:r w:rsidR="00A23C0E" w:rsidRPr="00FD069B">
        <w:rPr>
          <w:rFonts w:ascii="Times New Roman" w:hAnsi="Times New Roman" w:cs="Times New Roman"/>
          <w:kern w:val="0"/>
          <w:sz w:val="22"/>
          <w:lang w:val="en-GB"/>
        </w:rPr>
        <w:t xml:space="preserve"> </w:t>
      </w:r>
      <w:r w:rsidR="008F5E1D" w:rsidRPr="00FD069B">
        <w:rPr>
          <w:rFonts w:ascii="Times New Roman" w:hAnsi="Times New Roman" w:cs="Times New Roman"/>
          <w:kern w:val="0"/>
          <w:sz w:val="22"/>
          <w:lang w:val="en-GB"/>
        </w:rPr>
        <w:t xml:space="preserve">This scheme is similar to </w:t>
      </w:r>
      <w:r w:rsidR="000F11B9" w:rsidRPr="00FD069B">
        <w:rPr>
          <w:rFonts w:ascii="Times New Roman" w:hAnsi="Times New Roman" w:cs="Times New Roman"/>
          <w:kern w:val="0"/>
          <w:sz w:val="22"/>
          <w:lang w:val="en-GB"/>
        </w:rPr>
        <w:t>sep</w:t>
      </w:r>
      <w:r w:rsidR="003C2633" w:rsidRPr="00FD069B">
        <w:rPr>
          <w:rFonts w:ascii="Times New Roman" w:hAnsi="Times New Roman" w:cs="Times New Roman"/>
          <w:kern w:val="0"/>
          <w:sz w:val="22"/>
          <w:lang w:val="en-GB"/>
        </w:rPr>
        <w:t>a</w:t>
      </w:r>
      <w:r w:rsidR="000F11B9" w:rsidRPr="00FD069B">
        <w:rPr>
          <w:rFonts w:ascii="Times New Roman" w:hAnsi="Times New Roman" w:cs="Times New Roman"/>
          <w:kern w:val="0"/>
          <w:sz w:val="22"/>
          <w:lang w:val="en-GB"/>
        </w:rPr>
        <w:t>rate</w:t>
      </w:r>
      <w:r w:rsidR="008F5E1D" w:rsidRPr="00FD069B">
        <w:rPr>
          <w:rFonts w:ascii="Times New Roman" w:hAnsi="Times New Roman" w:cs="Times New Roman"/>
          <w:kern w:val="0"/>
          <w:sz w:val="22"/>
          <w:lang w:val="en-GB"/>
        </w:rPr>
        <w:t xml:space="preserve"> </w:t>
      </w:r>
      <w:r w:rsidR="00A23C0E" w:rsidRPr="00FD069B">
        <w:rPr>
          <w:rFonts w:ascii="Times New Roman" w:hAnsi="Times New Roman" w:cs="Times New Roman"/>
          <w:kern w:val="0"/>
          <w:sz w:val="22"/>
          <w:lang w:val="en-GB"/>
        </w:rPr>
        <w:t xml:space="preserve">SA </w:t>
      </w:r>
      <w:r w:rsidR="00614AC9" w:rsidRPr="00FD069B">
        <w:rPr>
          <w:rFonts w:ascii="Times New Roman" w:hAnsi="Times New Roman" w:cs="Times New Roman"/>
          <w:kern w:val="0"/>
          <w:sz w:val="22"/>
          <w:lang w:val="en-GB"/>
        </w:rPr>
        <w:t>resource pool</w:t>
      </w:r>
      <w:r w:rsidR="008F5E1D" w:rsidRPr="00FD069B">
        <w:rPr>
          <w:rFonts w:ascii="Times New Roman" w:hAnsi="Times New Roman" w:cs="Times New Roman"/>
          <w:kern w:val="0"/>
          <w:sz w:val="22"/>
          <w:lang w:val="en-GB"/>
        </w:rPr>
        <w:t xml:space="preserve"> of emergency messages </w:t>
      </w:r>
      <w:r w:rsidR="00614AC9" w:rsidRPr="00FD069B">
        <w:rPr>
          <w:rFonts w:ascii="Times New Roman" w:hAnsi="Times New Roman" w:cs="Times New Roman"/>
          <w:kern w:val="0"/>
          <w:sz w:val="22"/>
          <w:lang w:val="en-GB"/>
        </w:rPr>
        <w:t>from SA pool</w:t>
      </w:r>
      <w:r w:rsidR="002F2741" w:rsidRPr="00FD069B">
        <w:rPr>
          <w:rFonts w:ascii="Times New Roman" w:hAnsi="Times New Roman" w:cs="Times New Roman"/>
          <w:kern w:val="0"/>
          <w:sz w:val="22"/>
          <w:lang w:val="en-GB"/>
        </w:rPr>
        <w:t xml:space="preserve"> </w:t>
      </w:r>
      <w:r w:rsidR="00C25AA6" w:rsidRPr="00FD069B">
        <w:rPr>
          <w:rFonts w:ascii="Times New Roman" w:hAnsi="Times New Roman" w:cs="Times New Roman"/>
          <w:kern w:val="0"/>
          <w:sz w:val="22"/>
          <w:lang w:val="en-GB"/>
        </w:rPr>
        <w:t xml:space="preserve">of </w:t>
      </w:r>
      <w:r w:rsidR="008F5E1D" w:rsidRPr="00FD069B">
        <w:rPr>
          <w:rFonts w:ascii="Times New Roman" w:hAnsi="Times New Roman" w:cs="Times New Roman"/>
          <w:kern w:val="0"/>
          <w:sz w:val="22"/>
          <w:lang w:val="en-GB"/>
        </w:rPr>
        <w:t>periodical messages.</w:t>
      </w:r>
      <w:r w:rsidR="00853988" w:rsidRPr="00FD069B">
        <w:rPr>
          <w:rFonts w:ascii="Times New Roman" w:hAnsi="Times New Roman" w:cs="Times New Roman"/>
          <w:kern w:val="0"/>
          <w:sz w:val="22"/>
          <w:lang w:val="en-GB"/>
        </w:rPr>
        <w:t xml:space="preserve"> </w:t>
      </w:r>
    </w:p>
    <w:p w:rsidR="00497832" w:rsidRPr="00FD069B" w:rsidRDefault="00482D65" w:rsidP="00601ED4">
      <w:pPr>
        <w:widowControl/>
        <w:spacing w:after="120"/>
        <w:rPr>
          <w:rFonts w:ascii="Times New Roman" w:hAnsi="Times New Roman" w:cs="Times New Roman"/>
          <w:kern w:val="0"/>
          <w:sz w:val="22"/>
          <w:lang w:val="en-GB"/>
        </w:rPr>
      </w:pPr>
      <w:r w:rsidRPr="00FD069B">
        <w:rPr>
          <w:rFonts w:ascii="Times New Roman" w:hAnsi="Times New Roman" w:cs="Times New Roman"/>
          <w:kern w:val="0"/>
          <w:sz w:val="22"/>
          <w:lang w:val="en-GB"/>
        </w:rPr>
        <w:t xml:space="preserve">Since the power and diversity gain introduced by assistance of multiple cooperative relay nodes, this scheme can </w:t>
      </w:r>
      <w:r w:rsidR="00236385" w:rsidRPr="00FD069B">
        <w:rPr>
          <w:rFonts w:ascii="Times New Roman" w:hAnsi="Times New Roman" w:cs="Times New Roman"/>
          <w:kern w:val="0"/>
          <w:sz w:val="22"/>
          <w:lang w:val="en-GB"/>
        </w:rPr>
        <w:t xml:space="preserve">significantly </w:t>
      </w:r>
      <w:r w:rsidRPr="00FD069B">
        <w:rPr>
          <w:rFonts w:ascii="Times New Roman" w:hAnsi="Times New Roman" w:cs="Times New Roman"/>
          <w:kern w:val="0"/>
          <w:sz w:val="22"/>
          <w:lang w:val="en-GB"/>
        </w:rPr>
        <w:t xml:space="preserve">enhance the </w:t>
      </w:r>
      <w:proofErr w:type="spellStart"/>
      <w:r w:rsidRPr="00FD069B">
        <w:rPr>
          <w:rFonts w:ascii="Times New Roman" w:hAnsi="Times New Roman" w:cs="Times New Roman"/>
          <w:kern w:val="0"/>
          <w:sz w:val="22"/>
          <w:lang w:val="en-GB"/>
        </w:rPr>
        <w:t>QoS</w:t>
      </w:r>
      <w:proofErr w:type="spellEnd"/>
      <w:r w:rsidRPr="00FD069B">
        <w:rPr>
          <w:rFonts w:ascii="Times New Roman" w:hAnsi="Times New Roman" w:cs="Times New Roman"/>
          <w:kern w:val="0"/>
          <w:sz w:val="22"/>
          <w:lang w:val="en-GB"/>
        </w:rPr>
        <w:t xml:space="preserve"> performance of emergency messages.</w:t>
      </w:r>
      <w:r w:rsidR="00C41268" w:rsidRPr="00FD069B">
        <w:rPr>
          <w:rFonts w:ascii="Times New Roman" w:hAnsi="Times New Roman" w:cs="Times New Roman"/>
          <w:kern w:val="0"/>
          <w:sz w:val="22"/>
          <w:lang w:val="en-GB"/>
        </w:rPr>
        <w:t xml:space="preserve"> Furthermore, the scheme has</w:t>
      </w:r>
      <w:r w:rsidR="00614AC9" w:rsidRPr="00FD069B">
        <w:rPr>
          <w:rFonts w:ascii="Times New Roman" w:hAnsi="Times New Roman" w:cs="Times New Roman"/>
          <w:kern w:val="0"/>
          <w:sz w:val="22"/>
          <w:lang w:val="en-GB"/>
        </w:rPr>
        <w:t xml:space="preserve"> obvious</w:t>
      </w:r>
      <w:r w:rsidR="00C41268" w:rsidRPr="00FD069B">
        <w:rPr>
          <w:rFonts w:ascii="Times New Roman" w:hAnsi="Times New Roman" w:cs="Times New Roman"/>
          <w:kern w:val="0"/>
          <w:sz w:val="22"/>
          <w:lang w:val="en-GB"/>
        </w:rPr>
        <w:t xml:space="preserve"> simplicity and </w:t>
      </w:r>
      <w:r w:rsidR="0031322F" w:rsidRPr="00FD069B">
        <w:rPr>
          <w:rFonts w:ascii="Times New Roman" w:hAnsi="Times New Roman" w:cs="Times New Roman"/>
          <w:kern w:val="0"/>
          <w:sz w:val="22"/>
          <w:lang w:val="en-GB"/>
        </w:rPr>
        <w:t xml:space="preserve">can </w:t>
      </w:r>
      <w:r w:rsidR="00C41268" w:rsidRPr="00FD069B">
        <w:rPr>
          <w:rFonts w:ascii="Times New Roman" w:hAnsi="Times New Roman" w:cs="Times New Roman"/>
          <w:kern w:val="0"/>
          <w:sz w:val="22"/>
          <w:lang w:val="en-GB"/>
        </w:rPr>
        <w:t xml:space="preserve">be applied without </w:t>
      </w:r>
      <w:r w:rsidR="00807F51" w:rsidRPr="00FD069B">
        <w:rPr>
          <w:rFonts w:ascii="Times New Roman" w:hAnsi="Times New Roman" w:cs="Times New Roman"/>
          <w:kern w:val="0"/>
          <w:sz w:val="22"/>
          <w:lang w:val="en-GB"/>
        </w:rPr>
        <w:t xml:space="preserve">substantially </w:t>
      </w:r>
      <w:r w:rsidR="00C41268" w:rsidRPr="00FD069B">
        <w:rPr>
          <w:rFonts w:ascii="Times New Roman" w:hAnsi="Times New Roman" w:cs="Times New Roman"/>
          <w:kern w:val="0"/>
          <w:sz w:val="22"/>
          <w:lang w:val="en-GB"/>
        </w:rPr>
        <w:t xml:space="preserve">changing </w:t>
      </w:r>
      <w:r w:rsidR="008D2E38" w:rsidRPr="00FD069B">
        <w:rPr>
          <w:rFonts w:ascii="Times New Roman" w:hAnsi="Times New Roman" w:cs="Times New Roman"/>
          <w:kern w:val="0"/>
          <w:sz w:val="22"/>
          <w:lang w:val="en-GB"/>
        </w:rPr>
        <w:t>st</w:t>
      </w:r>
      <w:r w:rsidR="00C41268" w:rsidRPr="00FD069B">
        <w:rPr>
          <w:rFonts w:ascii="Times New Roman" w:hAnsi="Times New Roman" w:cs="Times New Roman"/>
          <w:kern w:val="0"/>
          <w:sz w:val="22"/>
          <w:lang w:val="en-GB"/>
        </w:rPr>
        <w:t>a</w:t>
      </w:r>
      <w:r w:rsidR="008D2E38" w:rsidRPr="00FD069B">
        <w:rPr>
          <w:rFonts w:ascii="Times New Roman" w:hAnsi="Times New Roman" w:cs="Times New Roman"/>
          <w:kern w:val="0"/>
          <w:sz w:val="22"/>
          <w:lang w:val="en-GB"/>
        </w:rPr>
        <w:t>n</w:t>
      </w:r>
      <w:r w:rsidR="00C41268" w:rsidRPr="00FD069B">
        <w:rPr>
          <w:rFonts w:ascii="Times New Roman" w:hAnsi="Times New Roman" w:cs="Times New Roman"/>
          <w:kern w:val="0"/>
          <w:sz w:val="22"/>
          <w:lang w:val="en-GB"/>
        </w:rPr>
        <w:t>dard.</w:t>
      </w:r>
    </w:p>
    <w:p w:rsidR="00A9090E" w:rsidRPr="00FD069B" w:rsidRDefault="00A9090E" w:rsidP="00601ED4">
      <w:pPr>
        <w:widowControl/>
        <w:spacing w:after="120"/>
        <w:rPr>
          <w:rFonts w:ascii="Times New Roman" w:hAnsi="Times New Roman" w:cs="Times New Roman"/>
          <w:b/>
          <w:i/>
          <w:kern w:val="0"/>
          <w:sz w:val="22"/>
          <w:lang w:val="en-GB"/>
        </w:rPr>
      </w:pPr>
      <w:r w:rsidRPr="00FD069B">
        <w:rPr>
          <w:rFonts w:ascii="Times New Roman" w:hAnsi="Times New Roman" w:cs="Times New Roman"/>
          <w:b/>
          <w:i/>
          <w:kern w:val="0"/>
          <w:sz w:val="22"/>
          <w:lang w:val="en-GB"/>
        </w:rPr>
        <w:t xml:space="preserve">Proposal </w:t>
      </w:r>
      <w:r w:rsidR="00762EF5">
        <w:rPr>
          <w:rFonts w:ascii="Times New Roman" w:hAnsi="Times New Roman" w:cs="Times New Roman" w:hint="eastAsia"/>
          <w:b/>
          <w:i/>
          <w:kern w:val="0"/>
          <w:sz w:val="22"/>
          <w:lang w:val="en-GB"/>
        </w:rPr>
        <w:t>4</w:t>
      </w:r>
      <w:r w:rsidRPr="00FD069B">
        <w:rPr>
          <w:rFonts w:ascii="Times New Roman" w:hAnsi="Times New Roman" w:cs="Times New Roman"/>
          <w:b/>
          <w:i/>
          <w:kern w:val="0"/>
          <w:sz w:val="22"/>
          <w:lang w:val="en-GB"/>
        </w:rPr>
        <w:t>:</w:t>
      </w:r>
      <w:r w:rsidR="00A04E89" w:rsidRPr="00FD069B">
        <w:rPr>
          <w:rFonts w:ascii="Times New Roman" w:hAnsi="Times New Roman" w:cs="Times New Roman"/>
          <w:b/>
          <w:i/>
          <w:kern w:val="0"/>
          <w:sz w:val="22"/>
          <w:lang w:val="en-GB"/>
        </w:rPr>
        <w:t xml:space="preserve"> </w:t>
      </w:r>
      <w:r w:rsidR="001E3E4E" w:rsidRPr="00FD069B">
        <w:rPr>
          <w:rFonts w:ascii="Times New Roman" w:hAnsi="Times New Roman" w:cs="Times New Roman"/>
          <w:b/>
          <w:i/>
          <w:kern w:val="0"/>
          <w:sz w:val="22"/>
          <w:lang w:val="en-GB"/>
        </w:rPr>
        <w:t>Emergency triggered messages can be forwarded in a cooperative way during the blind retransmission process. Relay nodes which successfully receive emergency triggered messages</w:t>
      </w:r>
      <w:r w:rsidR="00551CE0" w:rsidRPr="00FD069B">
        <w:rPr>
          <w:rFonts w:ascii="Times New Roman" w:hAnsi="Times New Roman" w:cs="Times New Roman"/>
          <w:b/>
          <w:i/>
          <w:kern w:val="0"/>
          <w:sz w:val="22"/>
          <w:lang w:val="en-GB"/>
        </w:rPr>
        <w:t xml:space="preserve"> will forward the message on retransmission time and frequency resources of source node.</w:t>
      </w:r>
      <w:r w:rsidR="004B3A16" w:rsidRPr="00FD069B">
        <w:rPr>
          <w:rFonts w:ascii="Times New Roman" w:hAnsi="Times New Roman" w:cs="Times New Roman"/>
          <w:b/>
          <w:i/>
          <w:kern w:val="0"/>
          <w:sz w:val="22"/>
          <w:lang w:val="en-GB"/>
        </w:rPr>
        <w:t xml:space="preserve"> </w:t>
      </w:r>
    </w:p>
    <w:p w:rsidR="00FC7656" w:rsidRPr="00FD069B" w:rsidRDefault="00FC7656" w:rsidP="00601ED4">
      <w:pPr>
        <w:widowControl/>
        <w:spacing w:after="120"/>
        <w:rPr>
          <w:rFonts w:ascii="Times New Roman" w:hAnsi="Times New Roman" w:cs="Times New Roman"/>
          <w:kern w:val="0"/>
          <w:sz w:val="22"/>
          <w:lang w:val="en-GB"/>
        </w:rPr>
      </w:pPr>
      <w:r w:rsidRPr="00FD069B">
        <w:rPr>
          <w:rFonts w:ascii="Times New Roman" w:hAnsi="Times New Roman" w:cs="Times New Roman"/>
          <w:kern w:val="0"/>
          <w:sz w:val="22"/>
          <w:lang w:val="en-GB"/>
        </w:rPr>
        <w:lastRenderedPageBreak/>
        <w:t xml:space="preserve">If service has higher requirement for message reliability, the forwarding process can be re-triggered at relay nodes. A relay node can transmit received emergency message as </w:t>
      </w:r>
      <w:r w:rsidR="004B3A16" w:rsidRPr="00FD069B">
        <w:rPr>
          <w:rFonts w:ascii="Times New Roman" w:hAnsi="Times New Roman" w:cs="Times New Roman"/>
          <w:kern w:val="0"/>
          <w:sz w:val="22"/>
          <w:lang w:val="en-GB"/>
        </w:rPr>
        <w:t xml:space="preserve">its </w:t>
      </w:r>
      <w:r w:rsidRPr="00FD069B">
        <w:rPr>
          <w:rFonts w:ascii="Times New Roman" w:hAnsi="Times New Roman" w:cs="Times New Roman"/>
          <w:kern w:val="0"/>
          <w:sz w:val="22"/>
          <w:lang w:val="en-GB"/>
        </w:rPr>
        <w:t>own service</w:t>
      </w:r>
      <w:r w:rsidR="00A1780A" w:rsidRPr="00FD069B">
        <w:rPr>
          <w:rFonts w:ascii="Times New Roman" w:hAnsi="Times New Roman" w:cs="Times New Roman"/>
          <w:kern w:val="0"/>
          <w:sz w:val="22"/>
          <w:lang w:val="en-GB"/>
        </w:rPr>
        <w:t>,</w:t>
      </w:r>
      <w:r w:rsidRPr="00FD069B">
        <w:rPr>
          <w:rFonts w:ascii="Times New Roman" w:hAnsi="Times New Roman" w:cs="Times New Roman"/>
          <w:kern w:val="0"/>
          <w:sz w:val="22"/>
          <w:lang w:val="en-GB"/>
        </w:rPr>
        <w:t xml:space="preserve"> and the transmission can be independent or dependent of the origin transmission.</w:t>
      </w:r>
      <w:r w:rsidR="00551CE0" w:rsidRPr="00FD069B">
        <w:rPr>
          <w:rFonts w:ascii="Times New Roman" w:hAnsi="Times New Roman" w:cs="Times New Roman"/>
          <w:kern w:val="0"/>
          <w:sz w:val="22"/>
          <w:lang w:val="en-GB"/>
        </w:rPr>
        <w:t xml:space="preserve"> Since the message transmitted at relay node is completely same as the original one, </w:t>
      </w:r>
      <w:r w:rsidR="002F549A" w:rsidRPr="00FD069B">
        <w:rPr>
          <w:rFonts w:ascii="Times New Roman" w:hAnsi="Times New Roman" w:cs="Times New Roman"/>
          <w:kern w:val="0"/>
          <w:sz w:val="22"/>
          <w:lang w:val="en-GB"/>
        </w:rPr>
        <w:t>the new transmission can be seen as enhancement o</w:t>
      </w:r>
      <w:r w:rsidR="00B72F4E" w:rsidRPr="00FD069B">
        <w:rPr>
          <w:rFonts w:ascii="Times New Roman" w:hAnsi="Times New Roman" w:cs="Times New Roman"/>
          <w:kern w:val="0"/>
          <w:sz w:val="22"/>
          <w:lang w:val="en-GB"/>
        </w:rPr>
        <w:t>f</w:t>
      </w:r>
      <w:r w:rsidR="002F549A" w:rsidRPr="00FD069B">
        <w:rPr>
          <w:rFonts w:ascii="Times New Roman" w:hAnsi="Times New Roman" w:cs="Times New Roman"/>
          <w:kern w:val="0"/>
          <w:sz w:val="22"/>
          <w:lang w:val="en-GB"/>
        </w:rPr>
        <w:t xml:space="preserve"> original PRR.</w:t>
      </w:r>
    </w:p>
    <w:p w:rsidR="006B56FA" w:rsidRPr="00FD069B" w:rsidRDefault="00716BB0" w:rsidP="00601ED4">
      <w:pPr>
        <w:widowControl/>
        <w:spacing w:after="120"/>
        <w:rPr>
          <w:rFonts w:ascii="Times New Roman" w:hAnsi="Times New Roman" w:cs="Times New Roman"/>
          <w:kern w:val="0"/>
          <w:sz w:val="22"/>
          <w:lang w:val="en-GB"/>
        </w:rPr>
      </w:pPr>
      <w:r w:rsidRPr="00FD069B">
        <w:rPr>
          <w:rFonts w:ascii="Times New Roman" w:hAnsi="Times New Roman" w:cs="Times New Roman"/>
          <w:kern w:val="0"/>
          <w:sz w:val="22"/>
          <w:lang w:val="en-GB"/>
        </w:rPr>
        <w:t xml:space="preserve">Whether </w:t>
      </w:r>
      <w:r w:rsidR="0062726D" w:rsidRPr="00FD069B">
        <w:rPr>
          <w:rFonts w:ascii="Times New Roman" w:hAnsi="Times New Roman" w:cs="Times New Roman"/>
          <w:kern w:val="0"/>
          <w:sz w:val="22"/>
          <w:lang w:val="en-GB"/>
        </w:rPr>
        <w:t xml:space="preserve">to use </w:t>
      </w:r>
      <w:r w:rsidRPr="00FD069B">
        <w:rPr>
          <w:rFonts w:ascii="Times New Roman" w:hAnsi="Times New Roman" w:cs="Times New Roman"/>
          <w:kern w:val="0"/>
          <w:sz w:val="22"/>
          <w:lang w:val="en-GB"/>
        </w:rPr>
        <w:t>variable transmission number is discussed in RAN1 #82bis meeting.</w:t>
      </w:r>
      <w:r w:rsidR="00822182" w:rsidRPr="00FD069B">
        <w:rPr>
          <w:rFonts w:ascii="Times New Roman" w:hAnsi="Times New Roman" w:cs="Times New Roman"/>
          <w:kern w:val="0"/>
          <w:sz w:val="22"/>
          <w:lang w:val="en-GB"/>
        </w:rPr>
        <w:t xml:space="preserve"> For the purpose of enhance</w:t>
      </w:r>
      <w:r w:rsidR="007711DC" w:rsidRPr="00FD069B">
        <w:rPr>
          <w:rFonts w:ascii="Times New Roman" w:hAnsi="Times New Roman" w:cs="Times New Roman"/>
          <w:kern w:val="0"/>
          <w:sz w:val="22"/>
          <w:lang w:val="en-GB"/>
        </w:rPr>
        <w:t>ment on</w:t>
      </w:r>
      <w:r w:rsidR="00822182" w:rsidRPr="00FD069B">
        <w:rPr>
          <w:rFonts w:ascii="Times New Roman" w:hAnsi="Times New Roman" w:cs="Times New Roman"/>
          <w:kern w:val="0"/>
          <w:sz w:val="22"/>
          <w:lang w:val="en-GB"/>
        </w:rPr>
        <w:t xml:space="preserve"> reliability of emergency messages, </w:t>
      </w:r>
      <w:r w:rsidR="00DE6CAE" w:rsidRPr="00FD069B">
        <w:rPr>
          <w:rFonts w:ascii="Times New Roman" w:hAnsi="Times New Roman" w:cs="Times New Roman"/>
          <w:kern w:val="0"/>
          <w:sz w:val="22"/>
          <w:lang w:val="en-GB"/>
        </w:rPr>
        <w:t>w</w:t>
      </w:r>
      <w:r w:rsidR="00822182" w:rsidRPr="00FD069B">
        <w:rPr>
          <w:rFonts w:ascii="Times New Roman" w:hAnsi="Times New Roman" w:cs="Times New Roman"/>
          <w:kern w:val="0"/>
          <w:sz w:val="22"/>
          <w:lang w:val="en-GB"/>
        </w:rPr>
        <w:t xml:space="preserve">e propose that emergency triggered messages could use </w:t>
      </w:r>
      <w:r w:rsidR="00DE6CAE" w:rsidRPr="00FD069B">
        <w:rPr>
          <w:rFonts w:ascii="Times New Roman" w:hAnsi="Times New Roman" w:cs="Times New Roman"/>
          <w:kern w:val="0"/>
          <w:sz w:val="22"/>
          <w:lang w:val="en-GB"/>
        </w:rPr>
        <w:t xml:space="preserve">higher </w:t>
      </w:r>
      <w:r w:rsidR="00822182" w:rsidRPr="00FD069B">
        <w:rPr>
          <w:rFonts w:ascii="Times New Roman" w:hAnsi="Times New Roman" w:cs="Times New Roman"/>
          <w:kern w:val="0"/>
          <w:sz w:val="22"/>
          <w:lang w:val="en-GB"/>
        </w:rPr>
        <w:t xml:space="preserve">transmission </w:t>
      </w:r>
      <w:r w:rsidR="00FC43E5" w:rsidRPr="00FD069B">
        <w:rPr>
          <w:rFonts w:ascii="Times New Roman" w:hAnsi="Times New Roman" w:cs="Times New Roman"/>
          <w:kern w:val="0"/>
          <w:sz w:val="22"/>
          <w:lang w:val="en-GB"/>
        </w:rPr>
        <w:t xml:space="preserve">number </w:t>
      </w:r>
      <w:r w:rsidR="00B1264F" w:rsidRPr="00FD069B">
        <w:rPr>
          <w:rFonts w:ascii="Times New Roman" w:hAnsi="Times New Roman" w:cs="Times New Roman"/>
          <w:kern w:val="0"/>
          <w:sz w:val="22"/>
          <w:lang w:val="en-GB"/>
        </w:rPr>
        <w:t>combined with cooperative retransmission forwarding</w:t>
      </w:r>
      <w:r w:rsidR="00822182" w:rsidRPr="00FD069B">
        <w:rPr>
          <w:rFonts w:ascii="Times New Roman" w:hAnsi="Times New Roman" w:cs="Times New Roman"/>
          <w:kern w:val="0"/>
          <w:sz w:val="22"/>
          <w:lang w:val="en-GB"/>
        </w:rPr>
        <w:t>.</w:t>
      </w:r>
      <w:r w:rsidR="00DE6CAE" w:rsidRPr="00FD069B">
        <w:rPr>
          <w:rFonts w:ascii="Times New Roman" w:hAnsi="Times New Roman" w:cs="Times New Roman"/>
          <w:kern w:val="0"/>
          <w:sz w:val="22"/>
          <w:lang w:val="en-GB"/>
        </w:rPr>
        <w:t xml:space="preserve"> If periodical message transmission number is set to </w:t>
      </w:r>
      <w:r w:rsidR="00BC5BA4" w:rsidRPr="00FD069B">
        <w:rPr>
          <w:rFonts w:ascii="Times New Roman" w:hAnsi="Times New Roman" w:cs="Times New Roman"/>
          <w:kern w:val="0"/>
          <w:sz w:val="22"/>
          <w:lang w:val="en-GB"/>
        </w:rPr>
        <w:t xml:space="preserve">1, </w:t>
      </w:r>
      <w:r w:rsidR="00DE6CAE" w:rsidRPr="00FD069B">
        <w:rPr>
          <w:rFonts w:ascii="Times New Roman" w:hAnsi="Times New Roman" w:cs="Times New Roman"/>
          <w:kern w:val="0"/>
          <w:sz w:val="22"/>
          <w:lang w:val="en-GB"/>
        </w:rPr>
        <w:t>2</w:t>
      </w:r>
      <w:r w:rsidR="00E950AF" w:rsidRPr="00FD069B">
        <w:rPr>
          <w:rFonts w:ascii="Times New Roman" w:hAnsi="Times New Roman" w:cs="Times New Roman"/>
          <w:kern w:val="0"/>
          <w:sz w:val="22"/>
          <w:lang w:val="en-GB"/>
        </w:rPr>
        <w:t xml:space="preserve"> or 4</w:t>
      </w:r>
      <w:r w:rsidR="00DE6CAE" w:rsidRPr="00FD069B">
        <w:rPr>
          <w:rFonts w:ascii="Times New Roman" w:hAnsi="Times New Roman" w:cs="Times New Roman"/>
          <w:kern w:val="0"/>
          <w:sz w:val="22"/>
          <w:lang w:val="en-GB"/>
        </w:rPr>
        <w:t xml:space="preserve">, emergency triggered message transmission number can be set to </w:t>
      </w:r>
      <w:r w:rsidR="00620EEB" w:rsidRPr="00FD069B">
        <w:rPr>
          <w:rFonts w:ascii="Times New Roman" w:hAnsi="Times New Roman" w:cs="Times New Roman"/>
          <w:kern w:val="0"/>
          <w:sz w:val="22"/>
          <w:lang w:val="en-GB"/>
        </w:rPr>
        <w:t xml:space="preserve">2, </w:t>
      </w:r>
      <w:r w:rsidR="00DE6CAE" w:rsidRPr="00FD069B">
        <w:rPr>
          <w:rFonts w:ascii="Times New Roman" w:hAnsi="Times New Roman" w:cs="Times New Roman"/>
          <w:kern w:val="0"/>
          <w:sz w:val="22"/>
          <w:lang w:val="en-GB"/>
        </w:rPr>
        <w:t>4</w:t>
      </w:r>
      <w:r w:rsidR="00E950AF" w:rsidRPr="00FD069B">
        <w:rPr>
          <w:rFonts w:ascii="Times New Roman" w:hAnsi="Times New Roman" w:cs="Times New Roman"/>
          <w:kern w:val="0"/>
          <w:sz w:val="22"/>
          <w:lang w:val="en-GB"/>
        </w:rPr>
        <w:t xml:space="preserve"> or 6 respectively</w:t>
      </w:r>
      <w:r w:rsidR="00DE6CAE" w:rsidRPr="00FD069B">
        <w:rPr>
          <w:rFonts w:ascii="Times New Roman" w:hAnsi="Times New Roman" w:cs="Times New Roman"/>
          <w:kern w:val="0"/>
          <w:sz w:val="22"/>
          <w:lang w:val="en-GB"/>
        </w:rPr>
        <w:t>.</w:t>
      </w:r>
    </w:p>
    <w:p w:rsidR="00DE6CAE" w:rsidRPr="00FD069B" w:rsidRDefault="006B56FA" w:rsidP="00601ED4">
      <w:pPr>
        <w:widowControl/>
        <w:spacing w:after="120"/>
        <w:rPr>
          <w:rFonts w:ascii="Times New Roman" w:hAnsi="Times New Roman" w:cs="Times New Roman"/>
          <w:b/>
          <w:i/>
          <w:kern w:val="0"/>
          <w:sz w:val="22"/>
          <w:lang w:val="en-GB"/>
        </w:rPr>
      </w:pPr>
      <w:r w:rsidRPr="00FD069B">
        <w:rPr>
          <w:rFonts w:ascii="Times New Roman" w:hAnsi="Times New Roman" w:cs="Times New Roman"/>
          <w:b/>
          <w:i/>
          <w:kern w:val="0"/>
          <w:sz w:val="22"/>
          <w:lang w:val="en-GB"/>
        </w:rPr>
        <w:t xml:space="preserve">Proposal </w:t>
      </w:r>
      <w:r w:rsidR="00762EF5">
        <w:rPr>
          <w:rFonts w:ascii="Times New Roman" w:hAnsi="Times New Roman" w:cs="Times New Roman" w:hint="eastAsia"/>
          <w:b/>
          <w:i/>
          <w:kern w:val="0"/>
          <w:sz w:val="22"/>
          <w:lang w:val="en-GB"/>
        </w:rPr>
        <w:t>5</w:t>
      </w:r>
      <w:r w:rsidRPr="00FD069B">
        <w:rPr>
          <w:rFonts w:ascii="Times New Roman" w:hAnsi="Times New Roman" w:cs="Times New Roman"/>
          <w:b/>
          <w:i/>
          <w:kern w:val="0"/>
          <w:sz w:val="22"/>
          <w:lang w:val="en-GB"/>
        </w:rPr>
        <w:t xml:space="preserve">: </w:t>
      </w:r>
      <w:r w:rsidR="008534F9" w:rsidRPr="00FD069B">
        <w:rPr>
          <w:rFonts w:ascii="Times New Roman" w:hAnsi="Times New Roman" w:cs="Times New Roman"/>
          <w:b/>
          <w:i/>
          <w:kern w:val="0"/>
          <w:sz w:val="22"/>
          <w:lang w:val="en-GB"/>
        </w:rPr>
        <w:t>Emergency triggered messages c</w:t>
      </w:r>
      <w:r w:rsidR="0026034C">
        <w:rPr>
          <w:rFonts w:ascii="Times New Roman" w:hAnsi="Times New Roman" w:cs="Times New Roman" w:hint="eastAsia"/>
          <w:b/>
          <w:i/>
          <w:kern w:val="0"/>
          <w:sz w:val="22"/>
          <w:lang w:val="en-GB"/>
        </w:rPr>
        <w:t>an</w:t>
      </w:r>
      <w:r w:rsidR="008534F9" w:rsidRPr="00FD069B">
        <w:rPr>
          <w:rFonts w:ascii="Times New Roman" w:hAnsi="Times New Roman" w:cs="Times New Roman"/>
          <w:b/>
          <w:i/>
          <w:kern w:val="0"/>
          <w:sz w:val="22"/>
          <w:lang w:val="en-GB"/>
        </w:rPr>
        <w:t xml:space="preserve"> use higher transmission </w:t>
      </w:r>
      <w:r w:rsidR="00B9756E" w:rsidRPr="00FD069B">
        <w:rPr>
          <w:rFonts w:ascii="Times New Roman" w:hAnsi="Times New Roman" w:cs="Times New Roman"/>
          <w:b/>
          <w:i/>
          <w:kern w:val="0"/>
          <w:sz w:val="22"/>
          <w:lang w:val="en-GB"/>
        </w:rPr>
        <w:t xml:space="preserve">number </w:t>
      </w:r>
      <w:r w:rsidR="008534F9" w:rsidRPr="00FD069B">
        <w:rPr>
          <w:rFonts w:ascii="Times New Roman" w:hAnsi="Times New Roman" w:cs="Times New Roman"/>
          <w:b/>
          <w:i/>
          <w:kern w:val="0"/>
          <w:sz w:val="22"/>
          <w:lang w:val="en-GB"/>
        </w:rPr>
        <w:t xml:space="preserve">combined with cooperative retransmission forwarding. If periodical message transmission number is set to </w:t>
      </w:r>
      <w:r w:rsidR="00105641" w:rsidRPr="00FD069B">
        <w:rPr>
          <w:rFonts w:ascii="Times New Roman" w:hAnsi="Times New Roman" w:cs="Times New Roman"/>
          <w:b/>
          <w:i/>
          <w:kern w:val="0"/>
          <w:sz w:val="22"/>
          <w:lang w:val="en-GB"/>
        </w:rPr>
        <w:t xml:space="preserve">1, </w:t>
      </w:r>
      <w:r w:rsidR="008534F9" w:rsidRPr="00FD069B">
        <w:rPr>
          <w:rFonts w:ascii="Times New Roman" w:hAnsi="Times New Roman" w:cs="Times New Roman"/>
          <w:b/>
          <w:i/>
          <w:kern w:val="0"/>
          <w:sz w:val="22"/>
          <w:lang w:val="en-GB"/>
        </w:rPr>
        <w:t>2</w:t>
      </w:r>
      <w:r w:rsidR="00E950AF" w:rsidRPr="00FD069B">
        <w:rPr>
          <w:rFonts w:ascii="Times New Roman" w:hAnsi="Times New Roman" w:cs="Times New Roman"/>
          <w:b/>
          <w:i/>
          <w:kern w:val="0"/>
          <w:sz w:val="22"/>
          <w:lang w:val="en-GB"/>
        </w:rPr>
        <w:t xml:space="preserve"> or 4</w:t>
      </w:r>
      <w:r w:rsidR="008534F9" w:rsidRPr="00FD069B">
        <w:rPr>
          <w:rFonts w:ascii="Times New Roman" w:hAnsi="Times New Roman" w:cs="Times New Roman"/>
          <w:b/>
          <w:i/>
          <w:kern w:val="0"/>
          <w:sz w:val="22"/>
          <w:lang w:val="en-GB"/>
        </w:rPr>
        <w:t xml:space="preserve">, emergency triggered message transmission number can be set to </w:t>
      </w:r>
      <w:r w:rsidR="00105641" w:rsidRPr="00FD069B">
        <w:rPr>
          <w:rFonts w:ascii="Times New Roman" w:hAnsi="Times New Roman" w:cs="Times New Roman"/>
          <w:b/>
          <w:i/>
          <w:kern w:val="0"/>
          <w:sz w:val="22"/>
          <w:lang w:val="en-GB"/>
        </w:rPr>
        <w:t xml:space="preserve">2, </w:t>
      </w:r>
      <w:r w:rsidR="008534F9" w:rsidRPr="00FD069B">
        <w:rPr>
          <w:rFonts w:ascii="Times New Roman" w:hAnsi="Times New Roman" w:cs="Times New Roman"/>
          <w:b/>
          <w:i/>
          <w:kern w:val="0"/>
          <w:sz w:val="22"/>
          <w:lang w:val="en-GB"/>
        </w:rPr>
        <w:t>4</w:t>
      </w:r>
      <w:r w:rsidR="00E950AF" w:rsidRPr="00FD069B">
        <w:rPr>
          <w:rFonts w:ascii="Times New Roman" w:hAnsi="Times New Roman" w:cs="Times New Roman"/>
          <w:b/>
          <w:i/>
          <w:kern w:val="0"/>
          <w:sz w:val="22"/>
          <w:lang w:val="en-GB"/>
        </w:rPr>
        <w:t xml:space="preserve"> or 6 respectively.</w:t>
      </w:r>
    </w:p>
    <w:p w:rsidR="00497832" w:rsidRPr="00FD069B" w:rsidRDefault="00497832" w:rsidP="00497832">
      <w:pPr>
        <w:pStyle w:val="2"/>
        <w:rPr>
          <w:rFonts w:ascii="Times New Roman" w:eastAsia="Gungsuh" w:hAnsi="Times New Roman"/>
          <w:b/>
          <w:sz w:val="28"/>
          <w:szCs w:val="28"/>
        </w:rPr>
      </w:pPr>
      <w:r w:rsidRPr="00FD069B">
        <w:rPr>
          <w:rFonts w:ascii="Times New Roman" w:eastAsiaTheme="minorEastAsia" w:hAnsi="Times New Roman"/>
          <w:b/>
          <w:sz w:val="28"/>
          <w:szCs w:val="28"/>
        </w:rPr>
        <w:t>Simulation results</w:t>
      </w:r>
    </w:p>
    <w:p w:rsidR="00CD2A03" w:rsidRPr="00FD069B" w:rsidRDefault="00FB6BFE" w:rsidP="00601ED4">
      <w:pPr>
        <w:widowControl/>
        <w:spacing w:after="120"/>
        <w:rPr>
          <w:rFonts w:ascii="Times New Roman" w:hAnsi="Times New Roman" w:cs="Times New Roman"/>
          <w:kern w:val="0"/>
          <w:sz w:val="22"/>
          <w:lang w:val="en-GB"/>
        </w:rPr>
      </w:pPr>
      <w:r>
        <w:rPr>
          <w:rFonts w:ascii="Times New Roman" w:hAnsi="Times New Roman" w:cs="Times New Roman" w:hint="eastAsia"/>
          <w:kern w:val="0"/>
          <w:sz w:val="22"/>
          <w:lang w:val="en-GB"/>
        </w:rPr>
        <w:t xml:space="preserve">The gain of cooperative retransmission forwarding and higher transmission number for emergency triggered messages is simulated in the contribution. </w:t>
      </w:r>
      <w:r w:rsidR="00FD069B" w:rsidRPr="00FD069B">
        <w:rPr>
          <w:rFonts w:ascii="Times New Roman" w:hAnsi="Times New Roman" w:cs="Times New Roman"/>
          <w:kern w:val="0"/>
          <w:sz w:val="22"/>
          <w:lang w:val="en-GB"/>
        </w:rPr>
        <w:t>In the following simulation</w:t>
      </w:r>
      <w:r>
        <w:rPr>
          <w:rFonts w:ascii="Times New Roman" w:hAnsi="Times New Roman" w:cs="Times New Roman" w:hint="eastAsia"/>
          <w:kern w:val="0"/>
          <w:sz w:val="22"/>
          <w:lang w:val="en-GB"/>
        </w:rPr>
        <w:t>s</w:t>
      </w:r>
      <w:r w:rsidR="00FD069B" w:rsidRPr="00FD069B">
        <w:rPr>
          <w:rFonts w:ascii="Times New Roman" w:hAnsi="Times New Roman" w:cs="Times New Roman"/>
          <w:kern w:val="0"/>
          <w:sz w:val="22"/>
          <w:lang w:val="en-GB"/>
        </w:rPr>
        <w:t xml:space="preserve">, </w:t>
      </w:r>
      <w:r w:rsidR="002373C6">
        <w:rPr>
          <w:rFonts w:ascii="Times New Roman" w:hAnsi="Times New Roman" w:cs="Times New Roman" w:hint="eastAsia"/>
          <w:kern w:val="0"/>
          <w:sz w:val="22"/>
          <w:lang w:val="en-GB"/>
        </w:rPr>
        <w:t xml:space="preserve">Freeway case is used with absolute vehicle speed set to 140km/h, </w:t>
      </w:r>
      <w:r>
        <w:rPr>
          <w:rFonts w:ascii="Times New Roman" w:hAnsi="Times New Roman" w:cs="Times New Roman" w:hint="eastAsia"/>
          <w:kern w:val="0"/>
          <w:sz w:val="22"/>
          <w:lang w:val="en-GB"/>
        </w:rPr>
        <w:t xml:space="preserve">SA period is assumed 40ms with </w:t>
      </w:r>
      <w:r w:rsidR="005A47A7">
        <w:rPr>
          <w:rFonts w:ascii="Times New Roman" w:hAnsi="Times New Roman" w:cs="Times New Roman" w:hint="eastAsia"/>
          <w:kern w:val="0"/>
          <w:sz w:val="22"/>
          <w:lang w:val="en-GB"/>
        </w:rPr>
        <w:t xml:space="preserve">8 </w:t>
      </w:r>
      <w:proofErr w:type="spellStart"/>
      <w:r w:rsidR="005A47A7">
        <w:rPr>
          <w:rFonts w:ascii="Times New Roman" w:hAnsi="Times New Roman" w:cs="Times New Roman" w:hint="eastAsia"/>
          <w:kern w:val="0"/>
          <w:sz w:val="22"/>
          <w:lang w:val="en-GB"/>
        </w:rPr>
        <w:t>subframes</w:t>
      </w:r>
      <w:proofErr w:type="spellEnd"/>
      <w:r w:rsidR="005A47A7">
        <w:rPr>
          <w:rFonts w:ascii="Times New Roman" w:hAnsi="Times New Roman" w:cs="Times New Roman" w:hint="eastAsia"/>
          <w:kern w:val="0"/>
          <w:sz w:val="22"/>
          <w:lang w:val="en-GB"/>
        </w:rPr>
        <w:t xml:space="preserve"> used for </w:t>
      </w:r>
      <w:r>
        <w:rPr>
          <w:rFonts w:ascii="Times New Roman" w:hAnsi="Times New Roman" w:cs="Times New Roman" w:hint="eastAsia"/>
          <w:kern w:val="0"/>
          <w:sz w:val="22"/>
          <w:lang w:val="en-GB"/>
        </w:rPr>
        <w:t xml:space="preserve">SA </w:t>
      </w:r>
      <w:r w:rsidR="005A47A7">
        <w:rPr>
          <w:rFonts w:ascii="Times New Roman" w:hAnsi="Times New Roman" w:cs="Times New Roman" w:hint="eastAsia"/>
          <w:kern w:val="0"/>
          <w:sz w:val="22"/>
          <w:lang w:val="en-GB"/>
        </w:rPr>
        <w:t xml:space="preserve">transmission </w:t>
      </w:r>
      <w:r>
        <w:rPr>
          <w:rFonts w:ascii="Times New Roman" w:hAnsi="Times New Roman" w:cs="Times New Roman" w:hint="eastAsia"/>
          <w:kern w:val="0"/>
          <w:sz w:val="22"/>
          <w:lang w:val="en-GB"/>
        </w:rPr>
        <w:t xml:space="preserve">and </w:t>
      </w:r>
      <w:r w:rsidR="005A47A7">
        <w:rPr>
          <w:rFonts w:ascii="Times New Roman" w:hAnsi="Times New Roman" w:cs="Times New Roman" w:hint="eastAsia"/>
          <w:kern w:val="0"/>
          <w:sz w:val="22"/>
          <w:lang w:val="en-GB"/>
        </w:rPr>
        <w:t xml:space="preserve">32 </w:t>
      </w:r>
      <w:proofErr w:type="spellStart"/>
      <w:r w:rsidR="005A47A7">
        <w:rPr>
          <w:rFonts w:ascii="Times New Roman" w:hAnsi="Times New Roman" w:cs="Times New Roman" w:hint="eastAsia"/>
          <w:kern w:val="0"/>
          <w:sz w:val="22"/>
          <w:lang w:val="en-GB"/>
        </w:rPr>
        <w:t>subframes</w:t>
      </w:r>
      <w:proofErr w:type="spellEnd"/>
      <w:r w:rsidR="005A47A7">
        <w:rPr>
          <w:rFonts w:ascii="Times New Roman" w:hAnsi="Times New Roman" w:cs="Times New Roman" w:hint="eastAsia"/>
          <w:kern w:val="0"/>
          <w:sz w:val="22"/>
          <w:lang w:val="en-GB"/>
        </w:rPr>
        <w:t xml:space="preserve"> used for </w:t>
      </w:r>
      <w:r>
        <w:rPr>
          <w:rFonts w:ascii="Times New Roman" w:hAnsi="Times New Roman" w:cs="Times New Roman" w:hint="eastAsia"/>
          <w:kern w:val="0"/>
          <w:sz w:val="22"/>
          <w:lang w:val="en-GB"/>
        </w:rPr>
        <w:t>data</w:t>
      </w:r>
      <w:r w:rsidR="005A47A7">
        <w:rPr>
          <w:rFonts w:ascii="Times New Roman" w:hAnsi="Times New Roman" w:cs="Times New Roman" w:hint="eastAsia"/>
          <w:kern w:val="0"/>
          <w:sz w:val="22"/>
          <w:lang w:val="en-GB"/>
        </w:rPr>
        <w:t xml:space="preserve"> transmission</w:t>
      </w:r>
      <w:r>
        <w:rPr>
          <w:rFonts w:ascii="Times New Roman" w:hAnsi="Times New Roman" w:cs="Times New Roman" w:hint="eastAsia"/>
          <w:kern w:val="0"/>
          <w:sz w:val="22"/>
          <w:lang w:val="en-GB"/>
        </w:rPr>
        <w:t>.</w:t>
      </w:r>
      <w:r w:rsidR="009A439B">
        <w:rPr>
          <w:rFonts w:ascii="Times New Roman" w:hAnsi="Times New Roman" w:cs="Times New Roman" w:hint="eastAsia"/>
          <w:kern w:val="0"/>
          <w:sz w:val="22"/>
          <w:lang w:val="en-GB"/>
        </w:rPr>
        <w:t xml:space="preserve"> Detailed simulation parameters are listed in </w:t>
      </w:r>
      <w:r w:rsidR="00E807EF">
        <w:rPr>
          <w:rFonts w:ascii="Times New Roman" w:hAnsi="Times New Roman" w:cs="Times New Roman" w:hint="eastAsia"/>
          <w:kern w:val="0"/>
          <w:sz w:val="22"/>
          <w:lang w:val="en-GB"/>
        </w:rPr>
        <w:t>t</w:t>
      </w:r>
      <w:r w:rsidR="00C57ECE">
        <w:rPr>
          <w:rFonts w:ascii="Times New Roman" w:hAnsi="Times New Roman" w:cs="Times New Roman" w:hint="eastAsia"/>
          <w:kern w:val="0"/>
          <w:sz w:val="22"/>
          <w:lang w:val="en-GB"/>
        </w:rPr>
        <w:t>h</w:t>
      </w:r>
      <w:r w:rsidR="00E807EF">
        <w:rPr>
          <w:rFonts w:ascii="Times New Roman" w:hAnsi="Times New Roman" w:cs="Times New Roman" w:hint="eastAsia"/>
          <w:kern w:val="0"/>
          <w:sz w:val="22"/>
          <w:lang w:val="en-GB"/>
        </w:rPr>
        <w:t xml:space="preserve">e </w:t>
      </w:r>
      <w:r w:rsidR="009A439B">
        <w:rPr>
          <w:rFonts w:ascii="Times New Roman" w:hAnsi="Times New Roman" w:cs="Times New Roman" w:hint="eastAsia"/>
          <w:kern w:val="0"/>
          <w:sz w:val="22"/>
          <w:lang w:val="en-GB"/>
        </w:rPr>
        <w:t>Appendix.</w:t>
      </w:r>
    </w:p>
    <w:p w:rsidR="002373C6" w:rsidRPr="00FD069B" w:rsidRDefault="002373C6" w:rsidP="002373C6">
      <w:pPr>
        <w:widowControl/>
        <w:spacing w:after="120"/>
        <w:jc w:val="center"/>
        <w:rPr>
          <w:rFonts w:ascii="Times New Roman" w:hAnsi="Times New Roman" w:cs="Times New Roman"/>
          <w:kern w:val="0"/>
          <w:sz w:val="22"/>
          <w:lang w:val="en-GB"/>
        </w:rPr>
      </w:pPr>
      <w:r>
        <w:rPr>
          <w:rFonts w:ascii="Times New Roman" w:hAnsi="Times New Roman" w:cs="Times New Roman"/>
          <w:noProof/>
          <w:kern w:val="0"/>
          <w:sz w:val="22"/>
        </w:rPr>
        <w:drawing>
          <wp:inline distT="0" distB="0" distL="0" distR="0">
            <wp:extent cx="3096203" cy="2313829"/>
            <wp:effectExtent l="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l="4130" r="5500"/>
                    <a:stretch>
                      <a:fillRect/>
                    </a:stretch>
                  </pic:blipFill>
                  <pic:spPr bwMode="auto">
                    <a:xfrm>
                      <a:off x="0" y="0"/>
                      <a:ext cx="3096204" cy="2313830"/>
                    </a:xfrm>
                    <a:prstGeom prst="rect">
                      <a:avLst/>
                    </a:prstGeom>
                    <a:noFill/>
                    <a:ln w="9525">
                      <a:noFill/>
                      <a:miter lim="800000"/>
                      <a:headEnd/>
                      <a:tailEnd/>
                    </a:ln>
                  </pic:spPr>
                </pic:pic>
              </a:graphicData>
            </a:graphic>
          </wp:inline>
        </w:drawing>
      </w:r>
      <w:r w:rsidRPr="00795723">
        <w:rPr>
          <w:rFonts w:ascii="Times New Roman" w:hAnsi="Times New Roman" w:cs="Times New Roman"/>
          <w:kern w:val="0"/>
          <w:sz w:val="22"/>
          <w:lang w:val="en-GB"/>
        </w:rPr>
        <w:t xml:space="preserve"> </w:t>
      </w:r>
      <w:r>
        <w:rPr>
          <w:rFonts w:ascii="Times New Roman" w:hAnsi="Times New Roman" w:cs="Times New Roman"/>
          <w:noProof/>
          <w:kern w:val="0"/>
          <w:sz w:val="22"/>
        </w:rPr>
        <w:drawing>
          <wp:inline distT="0" distB="0" distL="0" distR="0">
            <wp:extent cx="2946388" cy="2313830"/>
            <wp:effectExtent l="0" t="0" r="0" b="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l="4348" r="5115"/>
                    <a:stretch>
                      <a:fillRect/>
                    </a:stretch>
                  </pic:blipFill>
                  <pic:spPr bwMode="auto">
                    <a:xfrm>
                      <a:off x="0" y="0"/>
                      <a:ext cx="2956011" cy="2321387"/>
                    </a:xfrm>
                    <a:prstGeom prst="rect">
                      <a:avLst/>
                    </a:prstGeom>
                    <a:noFill/>
                    <a:ln w="9525">
                      <a:noFill/>
                      <a:miter lim="800000"/>
                      <a:headEnd/>
                      <a:tailEnd/>
                    </a:ln>
                  </pic:spPr>
                </pic:pic>
              </a:graphicData>
            </a:graphic>
          </wp:inline>
        </w:drawing>
      </w:r>
    </w:p>
    <w:p w:rsidR="00CD2A03" w:rsidRPr="00FD069B" w:rsidRDefault="00CD2A03" w:rsidP="00CD2A03">
      <w:pPr>
        <w:widowControl/>
        <w:spacing w:after="120"/>
        <w:jc w:val="center"/>
        <w:rPr>
          <w:rFonts w:ascii="Times New Roman" w:hAnsi="Times New Roman" w:cs="Times New Roman"/>
          <w:kern w:val="0"/>
          <w:sz w:val="22"/>
          <w:lang w:val="en-GB"/>
        </w:rPr>
      </w:pPr>
      <w:r w:rsidRPr="00FD069B">
        <w:rPr>
          <w:rFonts w:ascii="Times New Roman" w:hAnsi="Times New Roman" w:cs="Times New Roman"/>
          <w:kern w:val="0"/>
          <w:sz w:val="22"/>
          <w:lang w:val="en-GB"/>
        </w:rPr>
        <w:t xml:space="preserve">Figure </w:t>
      </w:r>
      <w:r w:rsidR="00752731" w:rsidRPr="00FD069B">
        <w:rPr>
          <w:rFonts w:ascii="Times New Roman" w:hAnsi="Times New Roman" w:cs="Times New Roman"/>
          <w:kern w:val="0"/>
          <w:sz w:val="22"/>
          <w:lang w:val="en-GB"/>
        </w:rPr>
        <w:t>2</w:t>
      </w:r>
      <w:r w:rsidRPr="00FD069B">
        <w:rPr>
          <w:rFonts w:ascii="Times New Roman" w:hAnsi="Times New Roman" w:cs="Times New Roman"/>
          <w:kern w:val="0"/>
          <w:sz w:val="22"/>
          <w:lang w:val="en-GB"/>
        </w:rPr>
        <w:t xml:space="preserve"> </w:t>
      </w:r>
      <w:r w:rsidR="00D326B1" w:rsidRPr="00FD069B">
        <w:rPr>
          <w:rFonts w:ascii="Times New Roman" w:hAnsi="Times New Roman" w:cs="Times New Roman"/>
          <w:kern w:val="0"/>
          <w:sz w:val="22"/>
          <w:lang w:val="en-GB"/>
        </w:rPr>
        <w:t>Simulation result</w:t>
      </w:r>
      <w:r w:rsidR="003246C5">
        <w:rPr>
          <w:rFonts w:ascii="Times New Roman" w:hAnsi="Times New Roman" w:cs="Times New Roman" w:hint="eastAsia"/>
          <w:kern w:val="0"/>
          <w:sz w:val="22"/>
          <w:lang w:val="en-GB"/>
        </w:rPr>
        <w:t xml:space="preserve"> of comparison between normal and cooperative retransmission forwarding schemes (</w:t>
      </w:r>
      <w:r w:rsidR="003246C5">
        <w:rPr>
          <w:rFonts w:ascii="Times New Roman" w:hAnsi="Times New Roman" w:cs="Times New Roman"/>
          <w:kern w:val="0"/>
          <w:sz w:val="22"/>
          <w:lang w:val="en-GB"/>
        </w:rPr>
        <w:t>transmission</w:t>
      </w:r>
      <w:r w:rsidR="003246C5">
        <w:rPr>
          <w:rFonts w:ascii="Times New Roman" w:hAnsi="Times New Roman" w:cs="Times New Roman" w:hint="eastAsia"/>
          <w:kern w:val="0"/>
          <w:sz w:val="22"/>
          <w:lang w:val="en-GB"/>
        </w:rPr>
        <w:t xml:space="preserve"> number = 2, X = 0.01)</w:t>
      </w:r>
    </w:p>
    <w:p w:rsidR="002F4B6D" w:rsidRPr="00FD069B" w:rsidRDefault="003F7F8A" w:rsidP="00601ED4">
      <w:pPr>
        <w:widowControl/>
        <w:spacing w:after="120"/>
        <w:rPr>
          <w:rFonts w:ascii="Times New Roman" w:hAnsi="Times New Roman" w:cs="Times New Roman"/>
          <w:kern w:val="0"/>
          <w:sz w:val="22"/>
          <w:lang w:val="en-GB"/>
        </w:rPr>
      </w:pPr>
      <w:r w:rsidRPr="00FD069B">
        <w:rPr>
          <w:rFonts w:ascii="Times New Roman" w:hAnsi="Times New Roman" w:cs="Times New Roman"/>
          <w:kern w:val="0"/>
          <w:sz w:val="22"/>
          <w:lang w:val="en-GB"/>
        </w:rPr>
        <w:t xml:space="preserve">Figure 2 illustrates the PRR </w:t>
      </w:r>
      <w:r w:rsidR="00EC0501" w:rsidRPr="00FD069B">
        <w:rPr>
          <w:rFonts w:ascii="Times New Roman" w:hAnsi="Times New Roman" w:cs="Times New Roman"/>
          <w:kern w:val="0"/>
          <w:sz w:val="22"/>
          <w:lang w:val="en-GB"/>
        </w:rPr>
        <w:t xml:space="preserve">gain </w:t>
      </w:r>
      <w:r w:rsidR="00AC59B7" w:rsidRPr="00FD069B">
        <w:rPr>
          <w:rFonts w:ascii="Times New Roman" w:hAnsi="Times New Roman" w:cs="Times New Roman"/>
          <w:kern w:val="0"/>
          <w:sz w:val="22"/>
          <w:lang w:val="en-GB"/>
        </w:rPr>
        <w:t>of emergency message with</w:t>
      </w:r>
      <w:r w:rsidR="00EC0501" w:rsidRPr="00FD069B">
        <w:rPr>
          <w:rFonts w:ascii="Times New Roman" w:hAnsi="Times New Roman" w:cs="Times New Roman"/>
          <w:kern w:val="0"/>
          <w:sz w:val="22"/>
          <w:lang w:val="en-GB"/>
        </w:rPr>
        <w:t xml:space="preserve"> cooperative retransmission</w:t>
      </w:r>
      <w:r w:rsidR="00AC59B7" w:rsidRPr="00FD069B">
        <w:rPr>
          <w:rFonts w:ascii="Times New Roman" w:hAnsi="Times New Roman" w:cs="Times New Roman"/>
          <w:kern w:val="0"/>
          <w:sz w:val="22"/>
          <w:lang w:val="en-GB"/>
        </w:rPr>
        <w:t xml:space="preserve"> </w:t>
      </w:r>
      <w:r w:rsidR="00EC0501" w:rsidRPr="00FD069B">
        <w:rPr>
          <w:rFonts w:ascii="Times New Roman" w:hAnsi="Times New Roman" w:cs="Times New Roman"/>
          <w:kern w:val="0"/>
          <w:sz w:val="22"/>
          <w:lang w:val="en-GB"/>
        </w:rPr>
        <w:t xml:space="preserve">forwarding. </w:t>
      </w:r>
      <w:r w:rsidR="002F4B6D" w:rsidRPr="00FD069B">
        <w:rPr>
          <w:rFonts w:ascii="Times New Roman" w:hAnsi="Times New Roman" w:cs="Times New Roman"/>
          <w:kern w:val="0"/>
          <w:sz w:val="22"/>
          <w:lang w:val="en-GB"/>
        </w:rPr>
        <w:t>SA and data transmission number are set to 2 (1 transmission and 1 retransmission) in above simulation.</w:t>
      </w:r>
      <w:r w:rsidR="004E2263">
        <w:rPr>
          <w:rFonts w:ascii="Times New Roman" w:hAnsi="Times New Roman" w:cs="Times New Roman" w:hint="eastAsia"/>
          <w:kern w:val="0"/>
          <w:sz w:val="22"/>
          <w:lang w:val="en-GB"/>
        </w:rPr>
        <w:t xml:space="preserve"> </w:t>
      </w:r>
    </w:p>
    <w:p w:rsidR="001306B1" w:rsidRPr="00FD069B" w:rsidRDefault="00EC0501" w:rsidP="00601ED4">
      <w:pPr>
        <w:widowControl/>
        <w:spacing w:after="120"/>
        <w:rPr>
          <w:rFonts w:ascii="Times New Roman" w:hAnsi="Times New Roman" w:cs="Times New Roman"/>
          <w:b/>
          <w:kern w:val="0"/>
          <w:sz w:val="22"/>
          <w:lang w:val="en-GB"/>
        </w:rPr>
      </w:pPr>
      <w:r w:rsidRPr="00FD069B">
        <w:rPr>
          <w:rFonts w:ascii="Times New Roman" w:hAnsi="Times New Roman" w:cs="Times New Roman"/>
          <w:kern w:val="0"/>
          <w:sz w:val="22"/>
          <w:lang w:val="en-GB"/>
        </w:rPr>
        <w:t xml:space="preserve">In the </w:t>
      </w:r>
      <w:r w:rsidR="004C31A4">
        <w:rPr>
          <w:rFonts w:ascii="Times New Roman" w:hAnsi="Times New Roman" w:cs="Times New Roman" w:hint="eastAsia"/>
          <w:kern w:val="0"/>
          <w:sz w:val="22"/>
          <w:lang w:val="en-GB"/>
        </w:rPr>
        <w:t xml:space="preserve">normal </w:t>
      </w:r>
      <w:r w:rsidR="001044F5">
        <w:rPr>
          <w:rFonts w:ascii="Times New Roman" w:hAnsi="Times New Roman" w:cs="Times New Roman" w:hint="eastAsia"/>
          <w:kern w:val="0"/>
          <w:sz w:val="22"/>
          <w:lang w:val="en-GB"/>
        </w:rPr>
        <w:t xml:space="preserve">scheme </w:t>
      </w:r>
      <w:r w:rsidRPr="00FD069B">
        <w:rPr>
          <w:rFonts w:ascii="Times New Roman" w:hAnsi="Times New Roman" w:cs="Times New Roman"/>
          <w:kern w:val="0"/>
          <w:sz w:val="22"/>
          <w:lang w:val="en-GB"/>
        </w:rPr>
        <w:t xml:space="preserve">without cooperative scheme </w:t>
      </w:r>
      <w:r w:rsidR="00AC59B7" w:rsidRPr="00FD069B">
        <w:rPr>
          <w:rFonts w:ascii="Times New Roman" w:hAnsi="Times New Roman" w:cs="Times New Roman"/>
          <w:kern w:val="0"/>
          <w:sz w:val="22"/>
          <w:lang w:val="en-GB"/>
        </w:rPr>
        <w:t>involved</w:t>
      </w:r>
      <w:r w:rsidRPr="00FD069B">
        <w:rPr>
          <w:rFonts w:ascii="Times New Roman" w:hAnsi="Times New Roman" w:cs="Times New Roman"/>
          <w:kern w:val="0"/>
          <w:sz w:val="22"/>
          <w:lang w:val="en-GB"/>
        </w:rPr>
        <w:t xml:space="preserve">, the PRR performance of </w:t>
      </w:r>
      <w:r w:rsidR="00AC59B7" w:rsidRPr="00FD069B">
        <w:rPr>
          <w:rFonts w:ascii="Times New Roman" w:hAnsi="Times New Roman" w:cs="Times New Roman"/>
          <w:kern w:val="0"/>
          <w:sz w:val="22"/>
          <w:lang w:val="en-GB"/>
        </w:rPr>
        <w:t xml:space="preserve">emergency messages is worse than periodical messages </w:t>
      </w:r>
      <w:r w:rsidR="00AE014A">
        <w:rPr>
          <w:rFonts w:ascii="Times New Roman" w:hAnsi="Times New Roman" w:cs="Times New Roman" w:hint="eastAsia"/>
          <w:kern w:val="0"/>
          <w:sz w:val="22"/>
          <w:lang w:val="en-GB"/>
        </w:rPr>
        <w:t>due to</w:t>
      </w:r>
      <w:r w:rsidR="00AC59B7" w:rsidRPr="00FD069B">
        <w:rPr>
          <w:rFonts w:ascii="Times New Roman" w:hAnsi="Times New Roman" w:cs="Times New Roman"/>
          <w:kern w:val="0"/>
          <w:sz w:val="22"/>
          <w:lang w:val="en-GB"/>
        </w:rPr>
        <w:t xml:space="preserve"> MCS differen</w:t>
      </w:r>
      <w:r w:rsidR="00D1044C">
        <w:rPr>
          <w:rFonts w:ascii="Times New Roman" w:hAnsi="Times New Roman" w:cs="Times New Roman" w:hint="eastAsia"/>
          <w:kern w:val="0"/>
          <w:sz w:val="22"/>
          <w:lang w:val="en-GB"/>
        </w:rPr>
        <w:t>tiation</w:t>
      </w:r>
      <w:r w:rsidR="00AC59B7" w:rsidRPr="00FD069B">
        <w:rPr>
          <w:rFonts w:ascii="Times New Roman" w:hAnsi="Times New Roman" w:cs="Times New Roman"/>
          <w:kern w:val="0"/>
          <w:sz w:val="22"/>
          <w:lang w:val="en-GB"/>
        </w:rPr>
        <w:t xml:space="preserve">. After introducing cooperative retransmission forwarding scheme, with emergency event arrival rate </w:t>
      </w:r>
      <w:r w:rsidR="00AC59B7" w:rsidRPr="007626F4">
        <w:rPr>
          <w:rFonts w:ascii="Times New Roman" w:hAnsi="Times New Roman" w:cs="Times New Roman"/>
          <w:i/>
          <w:kern w:val="0"/>
          <w:sz w:val="22"/>
          <w:lang w:val="en-GB"/>
        </w:rPr>
        <w:t>X</w:t>
      </w:r>
      <w:r w:rsidR="00AC59B7" w:rsidRPr="00FD069B">
        <w:rPr>
          <w:rFonts w:ascii="Times New Roman" w:hAnsi="Times New Roman" w:cs="Times New Roman"/>
          <w:kern w:val="0"/>
          <w:sz w:val="22"/>
          <w:lang w:val="en-GB"/>
        </w:rPr>
        <w:t xml:space="preserve"> set to 0.0</w:t>
      </w:r>
      <w:r w:rsidR="007626F4">
        <w:rPr>
          <w:rFonts w:ascii="Times New Roman" w:hAnsi="Times New Roman" w:cs="Times New Roman"/>
          <w:kern w:val="0"/>
          <w:sz w:val="22"/>
          <w:lang w:val="en-GB"/>
        </w:rPr>
        <w:t>1 per second</w:t>
      </w:r>
      <w:r w:rsidR="007626F4">
        <w:rPr>
          <w:rFonts w:ascii="Times New Roman" w:hAnsi="Times New Roman" w:cs="Times New Roman" w:hint="eastAsia"/>
          <w:kern w:val="0"/>
          <w:sz w:val="22"/>
          <w:lang w:val="en-GB"/>
        </w:rPr>
        <w:t>,</w:t>
      </w:r>
      <w:r w:rsidR="008844D2" w:rsidRPr="00FD069B">
        <w:rPr>
          <w:rFonts w:ascii="Times New Roman" w:hAnsi="Times New Roman" w:cs="Times New Roman"/>
          <w:kern w:val="0"/>
          <w:sz w:val="22"/>
          <w:lang w:val="en-GB"/>
        </w:rPr>
        <w:t xml:space="preserve"> the effect on PRR of periodical messages is negligible</w:t>
      </w:r>
      <w:r w:rsidR="00ED1E1E" w:rsidRPr="00FD069B">
        <w:rPr>
          <w:rFonts w:ascii="Times New Roman" w:hAnsi="Times New Roman" w:cs="Times New Roman"/>
          <w:kern w:val="0"/>
          <w:sz w:val="22"/>
          <w:lang w:val="en-GB"/>
        </w:rPr>
        <w:t>,</w:t>
      </w:r>
      <w:r w:rsidR="008844D2" w:rsidRPr="00FD069B">
        <w:rPr>
          <w:rFonts w:ascii="Times New Roman" w:hAnsi="Times New Roman" w:cs="Times New Roman"/>
          <w:kern w:val="0"/>
          <w:sz w:val="22"/>
          <w:lang w:val="en-GB"/>
        </w:rPr>
        <w:t xml:space="preserve"> while</w:t>
      </w:r>
      <w:r w:rsidR="00BE17BF" w:rsidRPr="00FD069B">
        <w:rPr>
          <w:rFonts w:ascii="Times New Roman" w:hAnsi="Times New Roman" w:cs="Times New Roman"/>
          <w:kern w:val="0"/>
          <w:sz w:val="22"/>
          <w:lang w:val="en-GB"/>
        </w:rPr>
        <w:t xml:space="preserve"> the PRR of emergency messages </w:t>
      </w:r>
      <w:r w:rsidR="007626F4">
        <w:rPr>
          <w:rFonts w:ascii="Times New Roman" w:hAnsi="Times New Roman" w:cs="Times New Roman" w:hint="eastAsia"/>
          <w:kern w:val="0"/>
          <w:sz w:val="22"/>
          <w:lang w:val="en-GB"/>
        </w:rPr>
        <w:t xml:space="preserve">is </w:t>
      </w:r>
      <w:r w:rsidR="00AE014A">
        <w:rPr>
          <w:rFonts w:ascii="Times New Roman" w:hAnsi="Times New Roman" w:cs="Times New Roman" w:hint="eastAsia"/>
          <w:kern w:val="0"/>
          <w:sz w:val="22"/>
          <w:lang w:val="en-GB"/>
        </w:rPr>
        <w:t xml:space="preserve">significantly </w:t>
      </w:r>
      <w:r w:rsidR="00BE17BF" w:rsidRPr="00FD069B">
        <w:rPr>
          <w:rFonts w:ascii="Times New Roman" w:hAnsi="Times New Roman" w:cs="Times New Roman"/>
          <w:kern w:val="0"/>
          <w:sz w:val="22"/>
          <w:lang w:val="en-GB"/>
        </w:rPr>
        <w:t>improved</w:t>
      </w:r>
      <w:r w:rsidR="007626F4">
        <w:rPr>
          <w:rFonts w:ascii="Times New Roman" w:hAnsi="Times New Roman" w:cs="Times New Roman" w:hint="eastAsia"/>
          <w:kern w:val="0"/>
          <w:sz w:val="22"/>
          <w:lang w:val="en-GB"/>
        </w:rPr>
        <w:t xml:space="preserve">. </w:t>
      </w:r>
      <w:r w:rsidR="00AE014A">
        <w:rPr>
          <w:rFonts w:ascii="Times New Roman" w:hAnsi="Times New Roman" w:cs="Times New Roman" w:hint="eastAsia"/>
          <w:kern w:val="0"/>
          <w:sz w:val="22"/>
          <w:lang w:val="en-GB"/>
        </w:rPr>
        <w:t xml:space="preserve">Although </w:t>
      </w:r>
      <w:r w:rsidR="00A829F1">
        <w:rPr>
          <w:rFonts w:ascii="Times New Roman" w:hAnsi="Times New Roman" w:cs="Times New Roman" w:hint="eastAsia"/>
          <w:kern w:val="0"/>
          <w:sz w:val="22"/>
          <w:lang w:val="en-GB"/>
        </w:rPr>
        <w:t xml:space="preserve">there </w:t>
      </w:r>
      <w:r w:rsidR="009A068A">
        <w:rPr>
          <w:rFonts w:ascii="Times New Roman" w:hAnsi="Times New Roman" w:cs="Times New Roman" w:hint="eastAsia"/>
          <w:kern w:val="0"/>
          <w:sz w:val="22"/>
          <w:lang w:val="en-GB"/>
        </w:rPr>
        <w:t>is</w:t>
      </w:r>
      <w:r w:rsidR="00A829F1">
        <w:rPr>
          <w:rFonts w:ascii="Times New Roman" w:hAnsi="Times New Roman" w:cs="Times New Roman" w:hint="eastAsia"/>
          <w:kern w:val="0"/>
          <w:sz w:val="22"/>
          <w:lang w:val="en-GB"/>
        </w:rPr>
        <w:t xml:space="preserve"> only slight gain </w:t>
      </w:r>
      <w:r w:rsidR="00AE014A">
        <w:rPr>
          <w:rFonts w:ascii="Times New Roman" w:hAnsi="Times New Roman" w:cs="Times New Roman" w:hint="eastAsia"/>
          <w:kern w:val="0"/>
          <w:sz w:val="22"/>
          <w:lang w:val="en-GB"/>
        </w:rPr>
        <w:t>f</w:t>
      </w:r>
      <w:r w:rsidR="007626F4">
        <w:rPr>
          <w:rFonts w:ascii="Times New Roman" w:hAnsi="Times New Roman" w:cs="Times New Roman" w:hint="eastAsia"/>
          <w:kern w:val="0"/>
          <w:sz w:val="22"/>
          <w:lang w:val="en-GB"/>
        </w:rPr>
        <w:t xml:space="preserve">or close vehicles, </w:t>
      </w:r>
      <w:r w:rsidR="00283DA1" w:rsidRPr="00FD069B">
        <w:rPr>
          <w:rFonts w:ascii="Times New Roman" w:hAnsi="Times New Roman" w:cs="Times New Roman"/>
          <w:kern w:val="0"/>
          <w:sz w:val="22"/>
          <w:lang w:val="en-GB"/>
        </w:rPr>
        <w:t xml:space="preserve">for </w:t>
      </w:r>
      <w:r w:rsidR="00433920" w:rsidRPr="00FD069B">
        <w:rPr>
          <w:rFonts w:ascii="Times New Roman" w:hAnsi="Times New Roman" w:cs="Times New Roman"/>
          <w:kern w:val="0"/>
          <w:sz w:val="22"/>
          <w:lang w:val="en-GB"/>
        </w:rPr>
        <w:t>distant vehicles</w:t>
      </w:r>
      <w:r w:rsidR="007626F4">
        <w:rPr>
          <w:rFonts w:ascii="Times New Roman" w:hAnsi="Times New Roman" w:cs="Times New Roman" w:hint="eastAsia"/>
          <w:kern w:val="0"/>
          <w:sz w:val="22"/>
          <w:lang w:val="en-GB"/>
        </w:rPr>
        <w:t xml:space="preserve"> </w:t>
      </w:r>
      <w:r w:rsidR="00AE014A">
        <w:rPr>
          <w:rFonts w:ascii="Times New Roman" w:hAnsi="Times New Roman" w:cs="Times New Roman" w:hint="eastAsia"/>
          <w:kern w:val="0"/>
          <w:sz w:val="22"/>
          <w:lang w:val="en-GB"/>
        </w:rPr>
        <w:t xml:space="preserve">the </w:t>
      </w:r>
      <w:r w:rsidR="00A829F1">
        <w:rPr>
          <w:rFonts w:ascii="Times New Roman" w:hAnsi="Times New Roman" w:cs="Times New Roman" w:hint="eastAsia"/>
          <w:kern w:val="0"/>
          <w:sz w:val="22"/>
          <w:lang w:val="en-GB"/>
        </w:rPr>
        <w:t xml:space="preserve">performance </w:t>
      </w:r>
      <w:r w:rsidR="007626F4">
        <w:rPr>
          <w:rFonts w:ascii="Times New Roman" w:hAnsi="Times New Roman" w:cs="Times New Roman" w:hint="eastAsia"/>
          <w:kern w:val="0"/>
          <w:sz w:val="22"/>
          <w:lang w:val="en-GB"/>
        </w:rPr>
        <w:t xml:space="preserve">gain is </w:t>
      </w:r>
      <w:r w:rsidR="00A829F1">
        <w:rPr>
          <w:rFonts w:ascii="Times New Roman" w:hAnsi="Times New Roman" w:cs="Times New Roman" w:hint="eastAsia"/>
          <w:kern w:val="0"/>
          <w:sz w:val="22"/>
          <w:lang w:val="en-GB"/>
        </w:rPr>
        <w:t>obvious,</w:t>
      </w:r>
      <w:r w:rsidR="007626F4">
        <w:rPr>
          <w:rFonts w:ascii="Times New Roman" w:hAnsi="Times New Roman" w:cs="Times New Roman" w:hint="eastAsia"/>
          <w:kern w:val="0"/>
          <w:sz w:val="22"/>
          <w:lang w:val="en-GB"/>
        </w:rPr>
        <w:t xml:space="preserve"> e.g. at </w:t>
      </w:r>
      <w:r w:rsidR="007626F4" w:rsidRPr="007626F4">
        <w:rPr>
          <w:rFonts w:ascii="Times New Roman" w:hAnsi="Times New Roman" w:cs="Times New Roman" w:hint="eastAsia"/>
          <w:i/>
          <w:kern w:val="0"/>
          <w:sz w:val="22"/>
          <w:lang w:val="en-GB"/>
        </w:rPr>
        <w:t>d</w:t>
      </w:r>
      <w:r w:rsidR="007626F4">
        <w:rPr>
          <w:rFonts w:ascii="Times New Roman" w:hAnsi="Times New Roman" w:cs="Times New Roman" w:hint="eastAsia"/>
          <w:kern w:val="0"/>
          <w:sz w:val="22"/>
          <w:lang w:val="en-GB"/>
        </w:rPr>
        <w:t xml:space="preserve"> = 300m, the average</w:t>
      </w:r>
      <w:r w:rsidR="009A068A">
        <w:rPr>
          <w:rFonts w:ascii="Times New Roman" w:hAnsi="Times New Roman" w:cs="Times New Roman" w:hint="eastAsia"/>
          <w:kern w:val="0"/>
          <w:sz w:val="22"/>
          <w:lang w:val="en-GB"/>
        </w:rPr>
        <w:t xml:space="preserve"> </w:t>
      </w:r>
      <w:r w:rsidR="007626F4">
        <w:rPr>
          <w:rFonts w:ascii="Times New Roman" w:hAnsi="Times New Roman" w:cs="Times New Roman" w:hint="eastAsia"/>
          <w:kern w:val="0"/>
          <w:sz w:val="22"/>
          <w:lang w:val="en-GB"/>
        </w:rPr>
        <w:t xml:space="preserve">PRR </w:t>
      </w:r>
      <w:r w:rsidR="009A068A">
        <w:rPr>
          <w:rFonts w:ascii="Times New Roman" w:hAnsi="Times New Roman" w:cs="Times New Roman" w:hint="eastAsia"/>
          <w:kern w:val="0"/>
          <w:sz w:val="22"/>
          <w:lang w:val="en-GB"/>
        </w:rPr>
        <w:t>of emergency message growth is ~</w:t>
      </w:r>
      <w:r w:rsidR="007626F4">
        <w:rPr>
          <w:rFonts w:ascii="Times New Roman" w:hAnsi="Times New Roman" w:cs="Times New Roman" w:hint="eastAsia"/>
          <w:kern w:val="0"/>
          <w:sz w:val="22"/>
          <w:lang w:val="en-GB"/>
        </w:rPr>
        <w:t>0.5</w:t>
      </w:r>
      <w:r w:rsidR="009A068A">
        <w:rPr>
          <w:rFonts w:ascii="Times New Roman" w:hAnsi="Times New Roman" w:cs="Times New Roman" w:hint="eastAsia"/>
          <w:kern w:val="0"/>
          <w:sz w:val="22"/>
          <w:lang w:val="en-GB"/>
        </w:rPr>
        <w:t>7</w:t>
      </w:r>
      <w:r w:rsidR="007626F4">
        <w:rPr>
          <w:rFonts w:ascii="Times New Roman" w:hAnsi="Times New Roman" w:cs="Times New Roman" w:hint="eastAsia"/>
          <w:kern w:val="0"/>
          <w:sz w:val="22"/>
          <w:lang w:val="en-GB"/>
        </w:rPr>
        <w:t xml:space="preserve"> (from 0.0</w:t>
      </w:r>
      <w:r w:rsidR="009A068A">
        <w:rPr>
          <w:rFonts w:ascii="Times New Roman" w:hAnsi="Times New Roman" w:cs="Times New Roman" w:hint="eastAsia"/>
          <w:kern w:val="0"/>
          <w:sz w:val="22"/>
          <w:lang w:val="en-GB"/>
        </w:rPr>
        <w:t>9</w:t>
      </w:r>
      <w:r w:rsidR="007626F4">
        <w:rPr>
          <w:rFonts w:ascii="Times New Roman" w:hAnsi="Times New Roman" w:cs="Times New Roman" w:hint="eastAsia"/>
          <w:kern w:val="0"/>
          <w:sz w:val="22"/>
          <w:lang w:val="en-GB"/>
        </w:rPr>
        <w:t xml:space="preserve"> to 0.</w:t>
      </w:r>
      <w:r w:rsidR="009A068A">
        <w:rPr>
          <w:rFonts w:ascii="Times New Roman" w:hAnsi="Times New Roman" w:cs="Times New Roman" w:hint="eastAsia"/>
          <w:kern w:val="0"/>
          <w:sz w:val="22"/>
          <w:lang w:val="en-GB"/>
        </w:rPr>
        <w:t>66</w:t>
      </w:r>
      <w:r w:rsidR="007626F4">
        <w:rPr>
          <w:rFonts w:ascii="Times New Roman" w:hAnsi="Times New Roman" w:cs="Times New Roman" w:hint="eastAsia"/>
          <w:kern w:val="0"/>
          <w:sz w:val="22"/>
          <w:lang w:val="en-GB"/>
        </w:rPr>
        <w:t>)</w:t>
      </w:r>
      <w:r w:rsidR="009A068A">
        <w:rPr>
          <w:rFonts w:ascii="Times New Roman" w:hAnsi="Times New Roman" w:cs="Times New Roman" w:hint="eastAsia"/>
          <w:kern w:val="0"/>
          <w:sz w:val="22"/>
          <w:lang w:val="en-GB"/>
        </w:rPr>
        <w:t xml:space="preserve"> and </w:t>
      </w:r>
      <w:r w:rsidR="003C3F44">
        <w:rPr>
          <w:rFonts w:ascii="Times New Roman" w:hAnsi="Times New Roman" w:cs="Times New Roman" w:hint="eastAsia"/>
          <w:kern w:val="0"/>
          <w:sz w:val="22"/>
          <w:lang w:val="en-GB"/>
        </w:rPr>
        <w:t xml:space="preserve">the </w:t>
      </w:r>
      <w:r w:rsidR="009A068A">
        <w:rPr>
          <w:rFonts w:ascii="Times New Roman" w:hAnsi="Times New Roman" w:cs="Times New Roman" w:hint="eastAsia"/>
          <w:kern w:val="0"/>
          <w:sz w:val="22"/>
          <w:lang w:val="en-GB"/>
        </w:rPr>
        <w:t xml:space="preserve">PRR of emergency messages is </w:t>
      </w:r>
      <w:r w:rsidR="00B66BEE">
        <w:rPr>
          <w:rFonts w:ascii="Times New Roman" w:hAnsi="Times New Roman" w:cs="Times New Roman" w:hint="eastAsia"/>
          <w:kern w:val="0"/>
          <w:sz w:val="22"/>
          <w:lang w:val="en-GB"/>
        </w:rPr>
        <w:t>~</w:t>
      </w:r>
      <w:r w:rsidR="009A068A">
        <w:rPr>
          <w:rFonts w:ascii="Times New Roman" w:hAnsi="Times New Roman" w:cs="Times New Roman" w:hint="eastAsia"/>
          <w:kern w:val="0"/>
          <w:sz w:val="22"/>
          <w:lang w:val="en-GB"/>
        </w:rPr>
        <w:t xml:space="preserve">0.12 higher than </w:t>
      </w:r>
      <w:r w:rsidR="003C3F44">
        <w:rPr>
          <w:rFonts w:ascii="Times New Roman" w:hAnsi="Times New Roman" w:cs="Times New Roman" w:hint="eastAsia"/>
          <w:kern w:val="0"/>
          <w:sz w:val="22"/>
          <w:lang w:val="en-GB"/>
        </w:rPr>
        <w:t xml:space="preserve">the </w:t>
      </w:r>
      <w:r w:rsidR="009A068A">
        <w:rPr>
          <w:rFonts w:ascii="Times New Roman" w:hAnsi="Times New Roman" w:cs="Times New Roman" w:hint="eastAsia"/>
          <w:kern w:val="0"/>
          <w:sz w:val="22"/>
          <w:lang w:val="en-GB"/>
        </w:rPr>
        <w:t>PRR of periodical messages</w:t>
      </w:r>
      <w:r w:rsidR="00BE17BF" w:rsidRPr="00FD069B">
        <w:rPr>
          <w:rFonts w:ascii="Times New Roman" w:hAnsi="Times New Roman" w:cs="Times New Roman"/>
          <w:kern w:val="0"/>
          <w:sz w:val="22"/>
          <w:lang w:val="en-GB"/>
        </w:rPr>
        <w:t>.</w:t>
      </w:r>
    </w:p>
    <w:p w:rsidR="0098180D" w:rsidRPr="00FD069B" w:rsidRDefault="0098180D" w:rsidP="0098180D">
      <w:pPr>
        <w:widowControl/>
        <w:spacing w:after="120"/>
        <w:rPr>
          <w:rFonts w:ascii="Times New Roman" w:hAnsi="Times New Roman" w:cs="Times New Roman"/>
          <w:b/>
          <w:i/>
          <w:kern w:val="0"/>
          <w:sz w:val="22"/>
          <w:lang w:val="en-GB"/>
        </w:rPr>
      </w:pPr>
      <w:r w:rsidRPr="00FD069B">
        <w:rPr>
          <w:rFonts w:ascii="Times New Roman" w:hAnsi="Times New Roman" w:cs="Times New Roman"/>
          <w:b/>
          <w:i/>
          <w:kern w:val="0"/>
          <w:sz w:val="22"/>
          <w:lang w:val="en-GB"/>
        </w:rPr>
        <w:lastRenderedPageBreak/>
        <w:t xml:space="preserve">Observation 1: </w:t>
      </w:r>
      <w:r w:rsidR="009F1750" w:rsidRPr="00FD069B">
        <w:rPr>
          <w:rFonts w:ascii="Times New Roman" w:hAnsi="Times New Roman" w:cs="Times New Roman"/>
          <w:b/>
          <w:i/>
          <w:kern w:val="0"/>
          <w:sz w:val="22"/>
          <w:lang w:val="en-GB"/>
        </w:rPr>
        <w:t xml:space="preserve">Cooperative retransmission forwarding scheme can significantly improve PRR of emergency triggered messages </w:t>
      </w:r>
      <w:r w:rsidR="0055493B">
        <w:rPr>
          <w:rFonts w:ascii="Times New Roman" w:hAnsi="Times New Roman" w:cs="Times New Roman" w:hint="eastAsia"/>
          <w:b/>
          <w:i/>
          <w:kern w:val="0"/>
          <w:sz w:val="22"/>
          <w:lang w:val="en-GB"/>
        </w:rPr>
        <w:t xml:space="preserve">especially for distant vehicles, </w:t>
      </w:r>
      <w:r w:rsidR="008C2FEA">
        <w:rPr>
          <w:rFonts w:ascii="Times New Roman" w:hAnsi="Times New Roman" w:cs="Times New Roman" w:hint="eastAsia"/>
          <w:b/>
          <w:i/>
          <w:kern w:val="0"/>
          <w:sz w:val="22"/>
          <w:lang w:val="en-GB"/>
        </w:rPr>
        <w:t xml:space="preserve">while </w:t>
      </w:r>
      <w:r w:rsidR="0055493B">
        <w:rPr>
          <w:rFonts w:ascii="Times New Roman" w:hAnsi="Times New Roman" w:cs="Times New Roman"/>
          <w:b/>
          <w:i/>
          <w:kern w:val="0"/>
          <w:sz w:val="22"/>
          <w:lang w:val="en-GB"/>
        </w:rPr>
        <w:t>not impact</w:t>
      </w:r>
      <w:r w:rsidR="008C2FEA">
        <w:rPr>
          <w:rFonts w:ascii="Times New Roman" w:hAnsi="Times New Roman" w:cs="Times New Roman" w:hint="eastAsia"/>
          <w:b/>
          <w:i/>
          <w:kern w:val="0"/>
          <w:sz w:val="22"/>
          <w:lang w:val="en-GB"/>
        </w:rPr>
        <w:t>ing</w:t>
      </w:r>
      <w:r w:rsidR="009F1750" w:rsidRPr="00FD069B">
        <w:rPr>
          <w:rFonts w:ascii="Times New Roman" w:hAnsi="Times New Roman" w:cs="Times New Roman"/>
          <w:b/>
          <w:i/>
          <w:kern w:val="0"/>
          <w:sz w:val="22"/>
          <w:lang w:val="en-GB"/>
        </w:rPr>
        <w:t xml:space="preserve"> PRR of periodical messages.</w:t>
      </w:r>
    </w:p>
    <w:p w:rsidR="002C07A1" w:rsidRPr="00FD069B" w:rsidRDefault="002C07A1" w:rsidP="009F1750">
      <w:pPr>
        <w:widowControl/>
        <w:spacing w:after="120"/>
        <w:jc w:val="center"/>
        <w:rPr>
          <w:rFonts w:ascii="Times New Roman" w:hAnsi="Times New Roman" w:cs="Times New Roman"/>
          <w:kern w:val="0"/>
          <w:sz w:val="22"/>
          <w:lang w:val="en-GB"/>
        </w:rPr>
      </w:pPr>
      <w:r>
        <w:rPr>
          <w:rFonts w:ascii="Times New Roman" w:hAnsi="Times New Roman" w:cs="Times New Roman"/>
          <w:noProof/>
          <w:kern w:val="0"/>
          <w:sz w:val="22"/>
        </w:rPr>
        <w:drawing>
          <wp:inline distT="0" distB="0" distL="0" distR="0">
            <wp:extent cx="3077155" cy="2417196"/>
            <wp:effectExtent l="0" t="0" r="0"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l="3268" r="6409"/>
                    <a:stretch>
                      <a:fillRect/>
                    </a:stretch>
                  </pic:blipFill>
                  <pic:spPr bwMode="auto">
                    <a:xfrm>
                      <a:off x="0" y="0"/>
                      <a:ext cx="3077155" cy="2417196"/>
                    </a:xfrm>
                    <a:prstGeom prst="rect">
                      <a:avLst/>
                    </a:prstGeom>
                    <a:noFill/>
                    <a:ln w="9525">
                      <a:noFill/>
                      <a:miter lim="800000"/>
                      <a:headEnd/>
                      <a:tailEnd/>
                    </a:ln>
                  </pic:spPr>
                </pic:pic>
              </a:graphicData>
            </a:graphic>
          </wp:inline>
        </w:drawing>
      </w:r>
      <w:r w:rsidRPr="002C07A1">
        <w:rPr>
          <w:rFonts w:ascii="Times New Roman" w:hAnsi="Times New Roman" w:cs="Times New Roman"/>
          <w:kern w:val="0"/>
          <w:sz w:val="22"/>
          <w:lang w:val="en-GB"/>
        </w:rPr>
        <w:t xml:space="preserve"> </w:t>
      </w:r>
      <w:r>
        <w:rPr>
          <w:rFonts w:ascii="Times New Roman" w:hAnsi="Times New Roman" w:cs="Times New Roman"/>
          <w:noProof/>
          <w:kern w:val="0"/>
          <w:sz w:val="22"/>
        </w:rPr>
        <w:drawing>
          <wp:inline distT="0" distB="0" distL="0" distR="0">
            <wp:extent cx="3021496" cy="2400538"/>
            <wp:effectExtent l="0" t="0" r="0" b="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l="4263" r="6212"/>
                    <a:stretch>
                      <a:fillRect/>
                    </a:stretch>
                  </pic:blipFill>
                  <pic:spPr bwMode="auto">
                    <a:xfrm>
                      <a:off x="0" y="0"/>
                      <a:ext cx="3021496" cy="2400538"/>
                    </a:xfrm>
                    <a:prstGeom prst="rect">
                      <a:avLst/>
                    </a:prstGeom>
                    <a:noFill/>
                    <a:ln w="9525">
                      <a:noFill/>
                      <a:miter lim="800000"/>
                      <a:headEnd/>
                      <a:tailEnd/>
                    </a:ln>
                  </pic:spPr>
                </pic:pic>
              </a:graphicData>
            </a:graphic>
          </wp:inline>
        </w:drawing>
      </w:r>
    </w:p>
    <w:p w:rsidR="002F4B6D" w:rsidRPr="00FD069B" w:rsidRDefault="002F4B6D" w:rsidP="002F4B6D">
      <w:pPr>
        <w:widowControl/>
        <w:spacing w:after="120"/>
        <w:jc w:val="center"/>
        <w:rPr>
          <w:rFonts w:ascii="Times New Roman" w:hAnsi="Times New Roman" w:cs="Times New Roman"/>
          <w:kern w:val="0"/>
          <w:sz w:val="22"/>
          <w:lang w:val="en-GB"/>
        </w:rPr>
      </w:pPr>
      <w:r w:rsidRPr="00FD069B">
        <w:rPr>
          <w:rFonts w:ascii="Times New Roman" w:hAnsi="Times New Roman" w:cs="Times New Roman"/>
          <w:kern w:val="0"/>
          <w:sz w:val="22"/>
          <w:lang w:val="en-GB"/>
        </w:rPr>
        <w:t>Figure 3 Simulation result</w:t>
      </w:r>
      <w:r w:rsidR="003246C5">
        <w:rPr>
          <w:rFonts w:ascii="Times New Roman" w:hAnsi="Times New Roman" w:cs="Times New Roman" w:hint="eastAsia"/>
          <w:kern w:val="0"/>
          <w:sz w:val="22"/>
          <w:lang w:val="en-GB"/>
        </w:rPr>
        <w:t xml:space="preserve"> of comparison between normal scheme and cooperative retransmission forwarding scheme with higher transmission number (transmission number = 2 for normal scheme and SA transmission number = 2, data transmission number = 4 for cooperative scheme, X = 0.01)</w:t>
      </w:r>
    </w:p>
    <w:p w:rsidR="00FC2FAC" w:rsidRDefault="00FC2FAC" w:rsidP="00601ED4">
      <w:pPr>
        <w:widowControl/>
        <w:spacing w:after="120"/>
        <w:rPr>
          <w:rFonts w:ascii="Times New Roman" w:hAnsi="Times New Roman" w:cs="Times New Roman"/>
          <w:kern w:val="0"/>
          <w:sz w:val="22"/>
          <w:lang w:val="en-GB"/>
        </w:rPr>
      </w:pPr>
      <w:r>
        <w:rPr>
          <w:rFonts w:ascii="Times New Roman" w:hAnsi="Times New Roman" w:cs="Times New Roman" w:hint="eastAsia"/>
          <w:kern w:val="0"/>
          <w:sz w:val="22"/>
          <w:lang w:val="en-GB"/>
        </w:rPr>
        <w:t xml:space="preserve">The gain introduced by higher transmission number of emergency triggered messages is shown in Figure 3. In above simulation, </w:t>
      </w:r>
      <w:r w:rsidRPr="00FD069B">
        <w:rPr>
          <w:rFonts w:ascii="Times New Roman" w:hAnsi="Times New Roman" w:cs="Times New Roman"/>
          <w:kern w:val="0"/>
          <w:sz w:val="22"/>
          <w:lang w:val="en-GB"/>
        </w:rPr>
        <w:t>SA and data transmission of periodical messages number are set to 2</w:t>
      </w:r>
      <w:r w:rsidRPr="00FC2FAC">
        <w:rPr>
          <w:rFonts w:ascii="Times New Roman" w:hAnsi="Times New Roman" w:cs="Times New Roman"/>
          <w:kern w:val="0"/>
          <w:sz w:val="22"/>
          <w:lang w:val="en-GB"/>
        </w:rPr>
        <w:t xml:space="preserve"> </w:t>
      </w:r>
      <w:r w:rsidRPr="00FD069B">
        <w:rPr>
          <w:rFonts w:ascii="Times New Roman" w:hAnsi="Times New Roman" w:cs="Times New Roman"/>
          <w:kern w:val="0"/>
          <w:sz w:val="22"/>
          <w:lang w:val="en-GB"/>
        </w:rPr>
        <w:t>while SA transmission number of emergency triggered messages is set to 2 and data transmission number is set to 4.</w:t>
      </w:r>
      <w:r w:rsidR="00D05A13">
        <w:rPr>
          <w:rFonts w:ascii="Times New Roman" w:hAnsi="Times New Roman" w:cs="Times New Roman" w:hint="eastAsia"/>
          <w:kern w:val="0"/>
          <w:sz w:val="22"/>
          <w:lang w:val="en-GB"/>
        </w:rPr>
        <w:t xml:space="preserve"> Due to higher transmission number, in the normal scheme the PRR performance of emergency messages increase obviously at close distance and even for distant vehicles there is slight gain. In cooperative retransmission forwarding scheme, the combination of cooperative retransmission forwarding and retransmission number increase</w:t>
      </w:r>
      <w:r w:rsidR="0038129F">
        <w:rPr>
          <w:rFonts w:ascii="Times New Roman" w:hAnsi="Times New Roman" w:cs="Times New Roman" w:hint="eastAsia"/>
          <w:kern w:val="0"/>
          <w:sz w:val="22"/>
          <w:lang w:val="en-GB"/>
        </w:rPr>
        <w:t xml:space="preserve"> can significantly and effectively enhance the reliability of emergency triggered messages.</w:t>
      </w:r>
    </w:p>
    <w:p w:rsidR="008C4795" w:rsidRPr="00FD069B" w:rsidRDefault="0098180D" w:rsidP="00601ED4">
      <w:pPr>
        <w:widowControl/>
        <w:spacing w:after="120"/>
        <w:rPr>
          <w:rFonts w:ascii="Times New Roman" w:hAnsi="Times New Roman" w:cs="Times New Roman"/>
          <w:b/>
          <w:i/>
          <w:kern w:val="0"/>
          <w:sz w:val="22"/>
          <w:lang w:val="en-GB"/>
        </w:rPr>
      </w:pPr>
      <w:r w:rsidRPr="00FD069B">
        <w:rPr>
          <w:rFonts w:ascii="Times New Roman" w:hAnsi="Times New Roman" w:cs="Times New Roman"/>
          <w:b/>
          <w:i/>
          <w:kern w:val="0"/>
          <w:sz w:val="22"/>
          <w:lang w:val="en-GB"/>
        </w:rPr>
        <w:t xml:space="preserve">Observation </w:t>
      </w:r>
      <w:r w:rsidR="009F1750" w:rsidRPr="00FD069B">
        <w:rPr>
          <w:rFonts w:ascii="Times New Roman" w:hAnsi="Times New Roman" w:cs="Times New Roman"/>
          <w:b/>
          <w:i/>
          <w:kern w:val="0"/>
          <w:sz w:val="22"/>
          <w:lang w:val="en-GB"/>
        </w:rPr>
        <w:t>2</w:t>
      </w:r>
      <w:r w:rsidRPr="00FD069B">
        <w:rPr>
          <w:rFonts w:ascii="Times New Roman" w:hAnsi="Times New Roman" w:cs="Times New Roman"/>
          <w:b/>
          <w:i/>
          <w:kern w:val="0"/>
          <w:sz w:val="22"/>
          <w:lang w:val="en-GB"/>
        </w:rPr>
        <w:t xml:space="preserve">: </w:t>
      </w:r>
      <w:r w:rsidR="009F1750" w:rsidRPr="00FD069B">
        <w:rPr>
          <w:rFonts w:ascii="Times New Roman" w:hAnsi="Times New Roman" w:cs="Times New Roman"/>
          <w:b/>
          <w:i/>
          <w:kern w:val="0"/>
          <w:sz w:val="22"/>
          <w:lang w:val="en-GB"/>
        </w:rPr>
        <w:t xml:space="preserve">Higher retransmission number of emergency triggered message in cooperative retransmission </w:t>
      </w:r>
      <w:r w:rsidR="0001779B">
        <w:rPr>
          <w:rFonts w:ascii="Times New Roman" w:hAnsi="Times New Roman" w:cs="Times New Roman" w:hint="eastAsia"/>
          <w:b/>
          <w:i/>
          <w:kern w:val="0"/>
          <w:sz w:val="22"/>
          <w:lang w:val="en-GB"/>
        </w:rPr>
        <w:t xml:space="preserve">forwarding </w:t>
      </w:r>
      <w:r w:rsidR="009F1750" w:rsidRPr="00FD069B">
        <w:rPr>
          <w:rFonts w:ascii="Times New Roman" w:hAnsi="Times New Roman" w:cs="Times New Roman"/>
          <w:b/>
          <w:i/>
          <w:kern w:val="0"/>
          <w:sz w:val="22"/>
          <w:lang w:val="en-GB"/>
        </w:rPr>
        <w:t xml:space="preserve">scheme introduces </w:t>
      </w:r>
      <w:r w:rsidR="00AD2E78">
        <w:rPr>
          <w:rFonts w:ascii="Times New Roman" w:hAnsi="Times New Roman" w:cs="Times New Roman" w:hint="eastAsia"/>
          <w:b/>
          <w:i/>
          <w:kern w:val="0"/>
          <w:sz w:val="22"/>
          <w:lang w:val="en-GB"/>
        </w:rPr>
        <w:t xml:space="preserve">substantial </w:t>
      </w:r>
      <w:r w:rsidR="009F1750" w:rsidRPr="00FD069B">
        <w:rPr>
          <w:rFonts w:ascii="Times New Roman" w:hAnsi="Times New Roman" w:cs="Times New Roman"/>
          <w:b/>
          <w:i/>
          <w:kern w:val="0"/>
          <w:sz w:val="22"/>
          <w:lang w:val="en-GB"/>
        </w:rPr>
        <w:t>enhancement on emergency message reliability.</w:t>
      </w:r>
    </w:p>
    <w:p w:rsidR="00F80029" w:rsidRPr="00FD069B" w:rsidRDefault="00F80029" w:rsidP="00F80029">
      <w:pPr>
        <w:pStyle w:val="1"/>
        <w:keepLines w:val="0"/>
        <w:tabs>
          <w:tab w:val="clear" w:pos="432"/>
        </w:tabs>
        <w:autoSpaceDE w:val="0"/>
        <w:autoSpaceDN w:val="0"/>
        <w:adjustRightInd w:val="0"/>
        <w:snapToGrid w:val="0"/>
        <w:spacing w:before="120" w:after="120"/>
        <w:jc w:val="both"/>
        <w:rPr>
          <w:rFonts w:ascii="Times New Roman" w:hAnsi="Times New Roman"/>
          <w:b/>
          <w:sz w:val="28"/>
          <w:szCs w:val="28"/>
        </w:rPr>
      </w:pPr>
      <w:r w:rsidRPr="00FD069B">
        <w:rPr>
          <w:rFonts w:ascii="Times New Roman" w:eastAsiaTheme="minorEastAsia" w:hAnsi="Times New Roman"/>
          <w:b/>
          <w:sz w:val="28"/>
          <w:szCs w:val="28"/>
        </w:rPr>
        <w:t>Conclusion</w:t>
      </w:r>
    </w:p>
    <w:p w:rsidR="00452DD0" w:rsidRPr="00FD069B" w:rsidRDefault="00452DD0" w:rsidP="00452DD0">
      <w:pPr>
        <w:widowControl/>
        <w:spacing w:after="120"/>
        <w:rPr>
          <w:rFonts w:ascii="Times New Roman" w:hAnsi="Times New Roman" w:cs="Times New Roman"/>
          <w:b/>
          <w:i/>
          <w:kern w:val="0"/>
          <w:sz w:val="22"/>
          <w:lang w:val="en-GB"/>
        </w:rPr>
      </w:pPr>
      <w:r w:rsidRPr="00FD069B">
        <w:rPr>
          <w:rFonts w:ascii="Times New Roman" w:hAnsi="Times New Roman" w:cs="Times New Roman"/>
          <w:b/>
          <w:i/>
          <w:kern w:val="0"/>
          <w:sz w:val="22"/>
          <w:lang w:val="en-GB"/>
        </w:rPr>
        <w:t xml:space="preserve">Observation 1: Cooperative retransmission forwarding scheme can significantly improve PRR of emergency triggered messages </w:t>
      </w:r>
      <w:r>
        <w:rPr>
          <w:rFonts w:ascii="Times New Roman" w:hAnsi="Times New Roman" w:cs="Times New Roman" w:hint="eastAsia"/>
          <w:b/>
          <w:i/>
          <w:kern w:val="0"/>
          <w:sz w:val="22"/>
          <w:lang w:val="en-GB"/>
        </w:rPr>
        <w:t xml:space="preserve">especially for distant vehicles, while </w:t>
      </w:r>
      <w:r>
        <w:rPr>
          <w:rFonts w:ascii="Times New Roman" w:hAnsi="Times New Roman" w:cs="Times New Roman"/>
          <w:b/>
          <w:i/>
          <w:kern w:val="0"/>
          <w:sz w:val="22"/>
          <w:lang w:val="en-GB"/>
        </w:rPr>
        <w:t>not impact</w:t>
      </w:r>
      <w:r>
        <w:rPr>
          <w:rFonts w:ascii="Times New Roman" w:hAnsi="Times New Roman" w:cs="Times New Roman" w:hint="eastAsia"/>
          <w:b/>
          <w:i/>
          <w:kern w:val="0"/>
          <w:sz w:val="22"/>
          <w:lang w:val="en-GB"/>
        </w:rPr>
        <w:t>ing</w:t>
      </w:r>
      <w:r w:rsidRPr="00FD069B">
        <w:rPr>
          <w:rFonts w:ascii="Times New Roman" w:hAnsi="Times New Roman" w:cs="Times New Roman"/>
          <w:b/>
          <w:i/>
          <w:kern w:val="0"/>
          <w:sz w:val="22"/>
          <w:lang w:val="en-GB"/>
        </w:rPr>
        <w:t xml:space="preserve"> PRR of periodical messages.</w:t>
      </w:r>
    </w:p>
    <w:p w:rsidR="007743A4" w:rsidRPr="00FD069B" w:rsidRDefault="007743A4" w:rsidP="007743A4">
      <w:pPr>
        <w:widowControl/>
        <w:spacing w:after="120"/>
        <w:rPr>
          <w:rFonts w:ascii="Times New Roman" w:hAnsi="Times New Roman" w:cs="Times New Roman"/>
          <w:b/>
          <w:i/>
          <w:kern w:val="0"/>
          <w:sz w:val="22"/>
          <w:lang w:val="en-GB"/>
        </w:rPr>
      </w:pPr>
      <w:r w:rsidRPr="00FD069B">
        <w:rPr>
          <w:rFonts w:ascii="Times New Roman" w:hAnsi="Times New Roman" w:cs="Times New Roman"/>
          <w:b/>
          <w:i/>
          <w:kern w:val="0"/>
          <w:sz w:val="22"/>
          <w:lang w:val="en-GB"/>
        </w:rPr>
        <w:t xml:space="preserve">Observation 2: Higher retransmission number of emergency triggered message in cooperative retransmission </w:t>
      </w:r>
      <w:r>
        <w:rPr>
          <w:rFonts w:ascii="Times New Roman" w:hAnsi="Times New Roman" w:cs="Times New Roman" w:hint="eastAsia"/>
          <w:b/>
          <w:i/>
          <w:kern w:val="0"/>
          <w:sz w:val="22"/>
          <w:lang w:val="en-GB"/>
        </w:rPr>
        <w:t xml:space="preserve">forwarding </w:t>
      </w:r>
      <w:r w:rsidRPr="00FD069B">
        <w:rPr>
          <w:rFonts w:ascii="Times New Roman" w:hAnsi="Times New Roman" w:cs="Times New Roman"/>
          <w:b/>
          <w:i/>
          <w:kern w:val="0"/>
          <w:sz w:val="22"/>
          <w:lang w:val="en-GB"/>
        </w:rPr>
        <w:t xml:space="preserve">scheme introduces </w:t>
      </w:r>
      <w:r>
        <w:rPr>
          <w:rFonts w:ascii="Times New Roman" w:hAnsi="Times New Roman" w:cs="Times New Roman" w:hint="eastAsia"/>
          <w:b/>
          <w:i/>
          <w:kern w:val="0"/>
          <w:sz w:val="22"/>
          <w:lang w:val="en-GB"/>
        </w:rPr>
        <w:t xml:space="preserve">substantial </w:t>
      </w:r>
      <w:r w:rsidRPr="00FD069B">
        <w:rPr>
          <w:rFonts w:ascii="Times New Roman" w:hAnsi="Times New Roman" w:cs="Times New Roman"/>
          <w:b/>
          <w:i/>
          <w:kern w:val="0"/>
          <w:sz w:val="22"/>
          <w:lang w:val="en-GB"/>
        </w:rPr>
        <w:t>enhancement on emergency message reliability.</w:t>
      </w:r>
    </w:p>
    <w:p w:rsidR="0046730C" w:rsidRPr="0038259F" w:rsidRDefault="0046730C" w:rsidP="0046730C">
      <w:pPr>
        <w:widowControl/>
        <w:spacing w:after="120"/>
        <w:rPr>
          <w:rFonts w:ascii="Times New Roman" w:hAnsi="Times New Roman" w:cs="Times New Roman"/>
          <w:b/>
          <w:i/>
          <w:kern w:val="0"/>
          <w:sz w:val="22"/>
          <w:lang w:val="en-GB"/>
        </w:rPr>
      </w:pPr>
      <w:r w:rsidRPr="0038259F">
        <w:rPr>
          <w:rFonts w:ascii="Times New Roman" w:hAnsi="Times New Roman" w:cs="Times New Roman" w:hint="eastAsia"/>
          <w:b/>
          <w:i/>
          <w:kern w:val="0"/>
          <w:sz w:val="22"/>
          <w:lang w:val="en-GB"/>
        </w:rPr>
        <w:t>Proposal 1: Multiple resource pools should be defined to avoid collision and improve performance of emergency messages. Multiple SA can be associated with the same data pool.</w:t>
      </w:r>
    </w:p>
    <w:p w:rsidR="00FD1C71" w:rsidRPr="0046730C" w:rsidRDefault="00FD1C71" w:rsidP="00FD1C71">
      <w:pPr>
        <w:widowControl/>
        <w:spacing w:after="120"/>
        <w:rPr>
          <w:rFonts w:ascii="Times New Roman" w:hAnsi="Times New Roman" w:cs="Times New Roman"/>
          <w:b/>
          <w:i/>
          <w:kern w:val="0"/>
          <w:sz w:val="22"/>
          <w:lang w:val="en-GB"/>
        </w:rPr>
      </w:pPr>
      <w:r w:rsidRPr="0046730C">
        <w:rPr>
          <w:rFonts w:ascii="Times New Roman" w:hAnsi="Times New Roman" w:cs="Times New Roman" w:hint="eastAsia"/>
          <w:b/>
          <w:i/>
          <w:kern w:val="0"/>
          <w:sz w:val="22"/>
          <w:lang w:val="en-GB"/>
        </w:rPr>
        <w:t>Proposal 2: SA transmission number should be variable</w:t>
      </w:r>
      <w:r>
        <w:rPr>
          <w:rFonts w:ascii="Times New Roman" w:hAnsi="Times New Roman" w:cs="Times New Roman" w:hint="eastAsia"/>
          <w:b/>
          <w:i/>
          <w:kern w:val="0"/>
          <w:sz w:val="22"/>
          <w:lang w:val="en-GB"/>
        </w:rPr>
        <w:t xml:space="preserve"> based on </w:t>
      </w:r>
      <w:r>
        <w:rPr>
          <w:rFonts w:ascii="Times New Roman" w:hAnsi="Times New Roman" w:cs="Times New Roman"/>
          <w:b/>
          <w:i/>
          <w:kern w:val="0"/>
          <w:sz w:val="22"/>
          <w:lang w:val="en-GB"/>
        </w:rPr>
        <w:t>scenarios</w:t>
      </w:r>
      <w:r>
        <w:rPr>
          <w:rFonts w:ascii="Times New Roman" w:hAnsi="Times New Roman" w:cs="Times New Roman" w:hint="eastAsia"/>
          <w:b/>
          <w:i/>
          <w:kern w:val="0"/>
          <w:sz w:val="22"/>
          <w:lang w:val="en-GB"/>
        </w:rPr>
        <w:t xml:space="preserve"> and corresponding data message types</w:t>
      </w:r>
      <w:r w:rsidRPr="0046730C">
        <w:rPr>
          <w:rFonts w:ascii="Times New Roman" w:hAnsi="Times New Roman" w:cs="Times New Roman" w:hint="eastAsia"/>
          <w:b/>
          <w:i/>
          <w:kern w:val="0"/>
          <w:sz w:val="22"/>
          <w:lang w:val="en-GB"/>
        </w:rPr>
        <w:t>.</w:t>
      </w:r>
    </w:p>
    <w:p w:rsidR="00FD1C71" w:rsidRPr="002469E6" w:rsidRDefault="00FD1C71" w:rsidP="00FD1C71">
      <w:pPr>
        <w:widowControl/>
        <w:spacing w:after="120"/>
        <w:rPr>
          <w:rFonts w:ascii="Times New Roman" w:hAnsi="Times New Roman" w:cs="Times New Roman"/>
          <w:b/>
          <w:i/>
          <w:kern w:val="0"/>
          <w:sz w:val="22"/>
          <w:lang w:val="en-GB"/>
        </w:rPr>
      </w:pPr>
      <w:r w:rsidRPr="002469E6">
        <w:rPr>
          <w:rFonts w:ascii="Times New Roman" w:hAnsi="Times New Roman" w:cs="Times New Roman" w:hint="eastAsia"/>
          <w:b/>
          <w:i/>
          <w:kern w:val="0"/>
          <w:sz w:val="22"/>
          <w:lang w:val="en-GB"/>
        </w:rPr>
        <w:lastRenderedPageBreak/>
        <w:t xml:space="preserve">Proposal 3: Resource selection/reselection </w:t>
      </w:r>
      <w:r w:rsidRPr="002469E6">
        <w:rPr>
          <w:rFonts w:ascii="Times New Roman" w:hAnsi="Times New Roman" w:cs="Times New Roman"/>
          <w:b/>
          <w:i/>
          <w:kern w:val="0"/>
          <w:sz w:val="22"/>
          <w:lang w:val="en-GB"/>
        </w:rPr>
        <w:t>procedure can be periodical</w:t>
      </w:r>
      <w:r w:rsidRPr="002469E6">
        <w:rPr>
          <w:rFonts w:ascii="Times New Roman" w:hAnsi="Times New Roman" w:cs="Times New Roman" w:hint="eastAsia"/>
          <w:b/>
          <w:i/>
          <w:kern w:val="0"/>
          <w:sz w:val="22"/>
          <w:lang w:val="en-GB"/>
        </w:rPr>
        <w:t xml:space="preserve"> and additionally triggered by sensing collision or high load on current resource pool. </w:t>
      </w:r>
      <w:r>
        <w:rPr>
          <w:rFonts w:ascii="Times New Roman" w:hAnsi="Times New Roman" w:cs="Times New Roman" w:hint="eastAsia"/>
          <w:b/>
          <w:i/>
          <w:kern w:val="0"/>
          <w:sz w:val="22"/>
          <w:lang w:val="en-GB"/>
        </w:rPr>
        <w:t xml:space="preserve">For the purpose of enhancing reliability, UE can reduce MCS or </w:t>
      </w:r>
      <w:r w:rsidR="00E27175">
        <w:rPr>
          <w:rFonts w:ascii="Times New Roman" w:hAnsi="Times New Roman" w:cs="Times New Roman" w:hint="eastAsia"/>
          <w:b/>
          <w:i/>
          <w:kern w:val="0"/>
          <w:sz w:val="22"/>
          <w:lang w:val="en-GB"/>
        </w:rPr>
        <w:t>re</w:t>
      </w:r>
      <w:r>
        <w:rPr>
          <w:rFonts w:ascii="Times New Roman" w:hAnsi="Times New Roman" w:cs="Times New Roman" w:hint="eastAsia"/>
          <w:b/>
          <w:i/>
          <w:kern w:val="0"/>
          <w:sz w:val="22"/>
          <w:lang w:val="en-GB"/>
        </w:rPr>
        <w:t xml:space="preserve">select </w:t>
      </w:r>
      <w:r>
        <w:rPr>
          <w:rFonts w:ascii="Times New Roman" w:hAnsi="Times New Roman" w:cs="Times New Roman"/>
          <w:b/>
          <w:i/>
          <w:kern w:val="0"/>
          <w:sz w:val="22"/>
          <w:lang w:val="en-GB"/>
        </w:rPr>
        <w:t>resource</w:t>
      </w:r>
      <w:r>
        <w:rPr>
          <w:rFonts w:ascii="Times New Roman" w:hAnsi="Times New Roman" w:cs="Times New Roman" w:hint="eastAsia"/>
          <w:b/>
          <w:i/>
          <w:kern w:val="0"/>
          <w:sz w:val="22"/>
          <w:lang w:val="en-GB"/>
        </w:rPr>
        <w:t xml:space="preserve"> pool.</w:t>
      </w:r>
    </w:p>
    <w:p w:rsidR="000304BA" w:rsidRPr="00FD069B" w:rsidRDefault="000304BA" w:rsidP="000304BA">
      <w:pPr>
        <w:widowControl/>
        <w:spacing w:after="120"/>
        <w:rPr>
          <w:rFonts w:ascii="Times New Roman" w:hAnsi="Times New Roman" w:cs="Times New Roman"/>
          <w:b/>
          <w:i/>
          <w:kern w:val="0"/>
          <w:sz w:val="22"/>
          <w:lang w:val="en-GB"/>
        </w:rPr>
      </w:pPr>
      <w:r w:rsidRPr="00FD069B">
        <w:rPr>
          <w:rFonts w:ascii="Times New Roman" w:hAnsi="Times New Roman" w:cs="Times New Roman"/>
          <w:b/>
          <w:i/>
          <w:kern w:val="0"/>
          <w:sz w:val="22"/>
          <w:lang w:val="en-GB"/>
        </w:rPr>
        <w:t xml:space="preserve">Proposal </w:t>
      </w:r>
      <w:r w:rsidR="00E27175">
        <w:rPr>
          <w:rFonts w:ascii="Times New Roman" w:hAnsi="Times New Roman" w:cs="Times New Roman" w:hint="eastAsia"/>
          <w:b/>
          <w:i/>
          <w:kern w:val="0"/>
          <w:sz w:val="22"/>
          <w:lang w:val="en-GB"/>
        </w:rPr>
        <w:t>4</w:t>
      </w:r>
      <w:r w:rsidRPr="00FD069B">
        <w:rPr>
          <w:rFonts w:ascii="Times New Roman" w:hAnsi="Times New Roman" w:cs="Times New Roman"/>
          <w:b/>
          <w:i/>
          <w:kern w:val="0"/>
          <w:sz w:val="22"/>
          <w:lang w:val="en-GB"/>
        </w:rPr>
        <w:t xml:space="preserve">: Emergency triggered messages can be forwarded in a cooperative way during the blind retransmission process. Relay nodes which successfully receive emergency triggered messages will forward the message on retransmission time and frequency resources of source node. </w:t>
      </w:r>
    </w:p>
    <w:p w:rsidR="000304BA" w:rsidRPr="00FD069B" w:rsidRDefault="000304BA" w:rsidP="000304BA">
      <w:pPr>
        <w:widowControl/>
        <w:spacing w:after="120"/>
        <w:rPr>
          <w:rFonts w:ascii="Times New Roman" w:hAnsi="Times New Roman" w:cs="Times New Roman"/>
          <w:b/>
          <w:i/>
          <w:kern w:val="0"/>
          <w:sz w:val="22"/>
          <w:lang w:val="en-GB"/>
        </w:rPr>
      </w:pPr>
      <w:r w:rsidRPr="00FD069B">
        <w:rPr>
          <w:rFonts w:ascii="Times New Roman" w:hAnsi="Times New Roman" w:cs="Times New Roman"/>
          <w:b/>
          <w:i/>
          <w:kern w:val="0"/>
          <w:sz w:val="22"/>
          <w:lang w:val="en-GB"/>
        </w:rPr>
        <w:t>Proposal</w:t>
      </w:r>
      <w:r w:rsidR="00E27175">
        <w:rPr>
          <w:rFonts w:ascii="Times New Roman" w:hAnsi="Times New Roman" w:cs="Times New Roman" w:hint="eastAsia"/>
          <w:b/>
          <w:i/>
          <w:kern w:val="0"/>
          <w:sz w:val="22"/>
          <w:lang w:val="en-GB"/>
        </w:rPr>
        <w:t xml:space="preserve"> 5</w:t>
      </w:r>
      <w:r w:rsidRPr="00FD069B">
        <w:rPr>
          <w:rFonts w:ascii="Times New Roman" w:hAnsi="Times New Roman" w:cs="Times New Roman"/>
          <w:b/>
          <w:i/>
          <w:kern w:val="0"/>
          <w:sz w:val="22"/>
          <w:lang w:val="en-GB"/>
        </w:rPr>
        <w:t>: Emergency triggered messages c</w:t>
      </w:r>
      <w:r w:rsidR="001F1CF3">
        <w:rPr>
          <w:rFonts w:ascii="Times New Roman" w:hAnsi="Times New Roman" w:cs="Times New Roman" w:hint="eastAsia"/>
          <w:b/>
          <w:i/>
          <w:kern w:val="0"/>
          <w:sz w:val="22"/>
          <w:lang w:val="en-GB"/>
        </w:rPr>
        <w:t>an</w:t>
      </w:r>
      <w:r w:rsidRPr="00FD069B">
        <w:rPr>
          <w:rFonts w:ascii="Times New Roman" w:hAnsi="Times New Roman" w:cs="Times New Roman"/>
          <w:b/>
          <w:i/>
          <w:kern w:val="0"/>
          <w:sz w:val="22"/>
          <w:lang w:val="en-GB"/>
        </w:rPr>
        <w:t xml:space="preserve"> use higher transmission number combined with cooperative retransmission forwarding. If periodical message transmission number is set to 1, 2 or 4, emergency triggered message transmission number can be set to 2, 4 or 6 respectively.</w:t>
      </w:r>
    </w:p>
    <w:p w:rsidR="00601ED4" w:rsidRPr="00FD069B" w:rsidRDefault="00601ED4" w:rsidP="00601ED4">
      <w:pPr>
        <w:widowControl/>
        <w:spacing w:after="120"/>
        <w:rPr>
          <w:rFonts w:ascii="Times New Roman" w:hAnsi="Times New Roman" w:cs="Times New Roman"/>
          <w:kern w:val="0"/>
          <w:sz w:val="22"/>
          <w:lang w:val="en-GB"/>
        </w:rPr>
      </w:pPr>
    </w:p>
    <w:p w:rsidR="00A21249" w:rsidRPr="00FD069B" w:rsidRDefault="00A21249" w:rsidP="00A21249">
      <w:pPr>
        <w:pStyle w:val="1"/>
        <w:keepLines w:val="0"/>
        <w:tabs>
          <w:tab w:val="clear" w:pos="432"/>
        </w:tabs>
        <w:autoSpaceDE w:val="0"/>
        <w:autoSpaceDN w:val="0"/>
        <w:adjustRightInd w:val="0"/>
        <w:snapToGrid w:val="0"/>
        <w:spacing w:before="120" w:after="120"/>
        <w:jc w:val="both"/>
        <w:rPr>
          <w:rFonts w:ascii="Times New Roman" w:hAnsi="Times New Roman"/>
          <w:b/>
          <w:sz w:val="28"/>
          <w:szCs w:val="28"/>
        </w:rPr>
      </w:pPr>
      <w:r w:rsidRPr="00FD069B">
        <w:rPr>
          <w:rFonts w:ascii="Times New Roman" w:eastAsiaTheme="minorEastAsia" w:hAnsi="Times New Roman"/>
          <w:b/>
          <w:sz w:val="28"/>
          <w:szCs w:val="28"/>
        </w:rPr>
        <w:t>References</w:t>
      </w:r>
    </w:p>
    <w:p w:rsidR="00A21249" w:rsidRPr="00FD069B" w:rsidRDefault="00D21DC8" w:rsidP="0039655B">
      <w:pPr>
        <w:pStyle w:val="a9"/>
        <w:widowControl/>
        <w:numPr>
          <w:ilvl w:val="0"/>
          <w:numId w:val="11"/>
        </w:numPr>
        <w:spacing w:after="120"/>
        <w:ind w:firstLineChars="0"/>
        <w:rPr>
          <w:rFonts w:ascii="Times New Roman" w:hAnsi="Times New Roman" w:cs="Times New Roman"/>
          <w:kern w:val="0"/>
          <w:sz w:val="22"/>
          <w:lang w:val="en-GB"/>
        </w:rPr>
      </w:pPr>
      <w:r w:rsidRPr="00FD069B">
        <w:rPr>
          <w:rFonts w:ascii="Times New Roman" w:hAnsi="Times New Roman" w:cs="Times New Roman"/>
          <w:kern w:val="0"/>
          <w:sz w:val="22"/>
          <w:lang w:val="en-GB"/>
        </w:rPr>
        <w:t>R1-156301, Offline summary on resource allocation in PC5-based V2V, LGE</w:t>
      </w:r>
    </w:p>
    <w:p w:rsidR="00D21DC8" w:rsidRPr="00FD069B" w:rsidRDefault="00D21DC8" w:rsidP="0039655B">
      <w:pPr>
        <w:pStyle w:val="a9"/>
        <w:widowControl/>
        <w:numPr>
          <w:ilvl w:val="0"/>
          <w:numId w:val="11"/>
        </w:numPr>
        <w:spacing w:after="120"/>
        <w:ind w:firstLineChars="0"/>
        <w:rPr>
          <w:rFonts w:ascii="Times New Roman" w:hAnsi="Times New Roman" w:cs="Times New Roman"/>
          <w:kern w:val="0"/>
          <w:sz w:val="22"/>
          <w:lang w:val="en-GB"/>
        </w:rPr>
      </w:pPr>
      <w:r w:rsidRPr="00FD069B">
        <w:rPr>
          <w:rFonts w:ascii="Times New Roman" w:hAnsi="Times New Roman" w:cs="Times New Roman"/>
          <w:kern w:val="0"/>
          <w:sz w:val="22"/>
          <w:lang w:val="en-GB"/>
        </w:rPr>
        <w:t>R1-155755, V2V System Level Performance, Qualcomm</w:t>
      </w:r>
    </w:p>
    <w:p w:rsidR="00C529AE" w:rsidRDefault="00C529AE" w:rsidP="0039655B">
      <w:pPr>
        <w:pStyle w:val="a9"/>
        <w:widowControl/>
        <w:numPr>
          <w:ilvl w:val="0"/>
          <w:numId w:val="11"/>
        </w:numPr>
        <w:spacing w:after="120"/>
        <w:ind w:firstLineChars="0"/>
        <w:rPr>
          <w:rFonts w:ascii="Times New Roman" w:hAnsi="Times New Roman" w:cs="Times New Roman"/>
          <w:kern w:val="0"/>
          <w:sz w:val="22"/>
          <w:lang w:val="en-GB"/>
        </w:rPr>
      </w:pPr>
      <w:r w:rsidRPr="00FD069B">
        <w:rPr>
          <w:rFonts w:ascii="Times New Roman" w:hAnsi="Times New Roman" w:cs="Times New Roman"/>
          <w:kern w:val="0"/>
          <w:sz w:val="22"/>
          <w:lang w:val="en-GB"/>
        </w:rPr>
        <w:t>R1-155221, Enhancement of resource allocation mechanism in PC5-based V2V</w:t>
      </w:r>
    </w:p>
    <w:p w:rsidR="00666E20" w:rsidRPr="00FD069B" w:rsidRDefault="00666E20" w:rsidP="00666E20">
      <w:pPr>
        <w:pStyle w:val="a9"/>
        <w:widowControl/>
        <w:numPr>
          <w:ilvl w:val="0"/>
          <w:numId w:val="11"/>
        </w:numPr>
        <w:spacing w:after="120"/>
        <w:ind w:firstLineChars="0"/>
        <w:rPr>
          <w:rFonts w:ascii="Times New Roman" w:hAnsi="Times New Roman" w:cs="Times New Roman"/>
          <w:kern w:val="0"/>
          <w:sz w:val="22"/>
          <w:lang w:val="en-GB"/>
        </w:rPr>
      </w:pPr>
      <w:r w:rsidRPr="00FD069B">
        <w:rPr>
          <w:rFonts w:ascii="Times New Roman" w:hAnsi="Times New Roman" w:cs="Times New Roman"/>
          <w:kern w:val="0"/>
          <w:sz w:val="22"/>
          <w:lang w:val="en-GB"/>
        </w:rPr>
        <w:t>R1-155411, 3GPP TR36.885 v.0.1.0 Study on LTE-based V2X Services LG Electronics</w:t>
      </w:r>
    </w:p>
    <w:p w:rsidR="00666E20" w:rsidRPr="00FD069B" w:rsidRDefault="00666E20" w:rsidP="00666E20">
      <w:pPr>
        <w:pStyle w:val="a9"/>
        <w:widowControl/>
        <w:numPr>
          <w:ilvl w:val="0"/>
          <w:numId w:val="11"/>
        </w:numPr>
        <w:spacing w:after="120"/>
        <w:ind w:firstLineChars="0"/>
        <w:rPr>
          <w:rFonts w:ascii="Times New Roman" w:hAnsi="Times New Roman" w:cs="Times New Roman"/>
          <w:kern w:val="0"/>
          <w:sz w:val="22"/>
          <w:lang w:val="en-GB"/>
        </w:rPr>
      </w:pPr>
      <w:r w:rsidRPr="00FD069B">
        <w:rPr>
          <w:rFonts w:ascii="Times New Roman" w:hAnsi="Times New Roman" w:cs="Times New Roman"/>
          <w:kern w:val="0"/>
          <w:sz w:val="22"/>
          <w:lang w:val="en-GB"/>
        </w:rPr>
        <w:t>R1-155908, Link Comparison for Potential V2V L1 Formats</w:t>
      </w:r>
      <w:r w:rsidRPr="00FD069B">
        <w:rPr>
          <w:rFonts w:ascii="Times New Roman" w:hAnsi="Times New Roman" w:cs="Times New Roman"/>
          <w:kern w:val="0"/>
          <w:sz w:val="22"/>
          <w:lang w:val="en-GB"/>
        </w:rPr>
        <w:tab/>
        <w:t>Ericsson</w:t>
      </w:r>
    </w:p>
    <w:p w:rsidR="00FD069B" w:rsidRPr="00666E20" w:rsidRDefault="00FD069B" w:rsidP="00FD069B">
      <w:pPr>
        <w:widowControl/>
        <w:spacing w:after="120"/>
        <w:rPr>
          <w:rFonts w:ascii="Times New Roman" w:hAnsi="Times New Roman" w:cs="Times New Roman"/>
          <w:kern w:val="0"/>
          <w:sz w:val="22"/>
          <w:lang w:val="en-GB"/>
        </w:rPr>
      </w:pPr>
    </w:p>
    <w:p w:rsidR="00FD069B" w:rsidRPr="00FD069B" w:rsidRDefault="00FD069B" w:rsidP="00FD069B">
      <w:pPr>
        <w:pStyle w:val="1"/>
        <w:keepLines w:val="0"/>
        <w:numPr>
          <w:ilvl w:val="0"/>
          <w:numId w:val="0"/>
        </w:numPr>
        <w:autoSpaceDE w:val="0"/>
        <w:autoSpaceDN w:val="0"/>
        <w:adjustRightInd w:val="0"/>
        <w:snapToGrid w:val="0"/>
        <w:spacing w:before="120" w:after="120"/>
        <w:jc w:val="both"/>
        <w:rPr>
          <w:rFonts w:ascii="Times New Roman" w:hAnsi="Times New Roman"/>
          <w:b/>
          <w:sz w:val="28"/>
          <w:szCs w:val="28"/>
        </w:rPr>
      </w:pPr>
      <w:r w:rsidRPr="00FD069B">
        <w:rPr>
          <w:rFonts w:ascii="Times New Roman" w:eastAsiaTheme="minorEastAsia" w:hAnsi="Times New Roman"/>
          <w:b/>
          <w:sz w:val="28"/>
          <w:szCs w:val="28"/>
        </w:rPr>
        <w:t>Appendix</w:t>
      </w:r>
    </w:p>
    <w:p w:rsidR="00FD069B" w:rsidRPr="00FD069B" w:rsidRDefault="00FD069B" w:rsidP="00FD069B">
      <w:pPr>
        <w:pStyle w:val="ac"/>
        <w:jc w:val="center"/>
        <w:outlineLvl w:val="0"/>
        <w:rPr>
          <w:rFonts w:ascii="Times New Roman" w:eastAsia="宋体" w:hAnsi="Times New Roman" w:cs="Times New Roman"/>
          <w:sz w:val="22"/>
          <w:lang w:eastAsia="zh-CN"/>
        </w:rPr>
      </w:pPr>
      <w:r w:rsidRPr="00FD069B">
        <w:rPr>
          <w:rFonts w:ascii="Times New Roman" w:eastAsia="宋体" w:hAnsi="Times New Roman" w:cs="Times New Roman"/>
          <w:sz w:val="22"/>
          <w:lang w:eastAsia="zh-CN"/>
        </w:rPr>
        <w:t>Table 1: simulation assumptions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3"/>
        <w:gridCol w:w="4793"/>
      </w:tblGrid>
      <w:tr w:rsidR="00FD069B" w:rsidRPr="00FD069B" w:rsidTr="002C7EBD">
        <w:trPr>
          <w:jc w:val="center"/>
        </w:trPr>
        <w:tc>
          <w:tcPr>
            <w:tcW w:w="2913" w:type="dxa"/>
          </w:tcPr>
          <w:p w:rsidR="00FD069B" w:rsidRPr="00FD069B" w:rsidRDefault="00FD069B" w:rsidP="002C7EBD">
            <w:pPr>
              <w:spacing w:after="180"/>
              <w:rPr>
                <w:rFonts w:ascii="Times New Roman" w:eastAsia="Malgun Gothic" w:hAnsi="Times New Roman" w:cs="Times New Roman"/>
                <w:b/>
                <w:sz w:val="22"/>
                <w:lang w:val="en-GB" w:eastAsia="ko-KR"/>
              </w:rPr>
            </w:pPr>
            <w:r w:rsidRPr="00FD069B">
              <w:rPr>
                <w:rFonts w:ascii="Times New Roman" w:eastAsia="Malgun Gothic" w:hAnsi="Times New Roman" w:cs="Times New Roman"/>
                <w:b/>
                <w:sz w:val="22"/>
                <w:lang w:val="en-GB" w:eastAsia="ko-KR"/>
              </w:rPr>
              <w:t>Parameters</w:t>
            </w:r>
          </w:p>
        </w:tc>
        <w:tc>
          <w:tcPr>
            <w:tcW w:w="4793" w:type="dxa"/>
          </w:tcPr>
          <w:p w:rsidR="00FD069B" w:rsidRPr="00FD069B" w:rsidRDefault="00FD069B" w:rsidP="002C7EBD">
            <w:pPr>
              <w:spacing w:after="180"/>
              <w:rPr>
                <w:rFonts w:ascii="Times New Roman" w:eastAsia="Malgun Gothic" w:hAnsi="Times New Roman" w:cs="Times New Roman"/>
                <w:b/>
                <w:sz w:val="22"/>
                <w:lang w:val="en-GB" w:eastAsia="ko-KR"/>
              </w:rPr>
            </w:pPr>
            <w:r w:rsidRPr="00FD069B">
              <w:rPr>
                <w:rFonts w:ascii="Times New Roman" w:eastAsia="Malgun Gothic" w:hAnsi="Times New Roman" w:cs="Times New Roman"/>
                <w:b/>
                <w:sz w:val="22"/>
                <w:lang w:val="en-GB" w:eastAsia="ko-KR"/>
              </w:rPr>
              <w:t>Value</w:t>
            </w:r>
          </w:p>
        </w:tc>
      </w:tr>
      <w:tr w:rsidR="00FD069B" w:rsidRPr="00FD069B" w:rsidTr="002C7EBD">
        <w:trPr>
          <w:jc w:val="center"/>
        </w:trPr>
        <w:tc>
          <w:tcPr>
            <w:tcW w:w="2913" w:type="dxa"/>
          </w:tcPr>
          <w:p w:rsidR="00FD069B" w:rsidRPr="00FD069B" w:rsidRDefault="00FD069B" w:rsidP="002C7EBD">
            <w:pPr>
              <w:pStyle w:val="ac"/>
              <w:jc w:val="left"/>
              <w:rPr>
                <w:rFonts w:ascii="Times New Roman" w:eastAsia="宋体" w:hAnsi="Times New Roman" w:cs="Times New Roman"/>
                <w:sz w:val="22"/>
                <w:lang w:eastAsia="zh-CN"/>
              </w:rPr>
            </w:pPr>
            <w:r w:rsidRPr="00FD069B">
              <w:rPr>
                <w:rFonts w:ascii="Times New Roman" w:eastAsia="宋体" w:hAnsi="Times New Roman" w:cs="Times New Roman"/>
                <w:sz w:val="22"/>
                <w:lang w:eastAsia="zh-CN"/>
              </w:rPr>
              <w:t>Carrier frequency</w:t>
            </w:r>
          </w:p>
        </w:tc>
        <w:tc>
          <w:tcPr>
            <w:tcW w:w="4793" w:type="dxa"/>
          </w:tcPr>
          <w:p w:rsidR="00FD069B" w:rsidRPr="00FD069B" w:rsidRDefault="00FD069B" w:rsidP="002C7EBD">
            <w:pPr>
              <w:pStyle w:val="ac"/>
              <w:jc w:val="left"/>
              <w:rPr>
                <w:rFonts w:ascii="Times New Roman" w:eastAsia="宋体" w:hAnsi="Times New Roman" w:cs="Times New Roman"/>
                <w:sz w:val="22"/>
                <w:lang w:eastAsia="zh-CN"/>
              </w:rPr>
            </w:pPr>
            <w:r w:rsidRPr="00FD069B">
              <w:rPr>
                <w:rFonts w:ascii="Times New Roman" w:eastAsia="宋体" w:hAnsi="Times New Roman" w:cs="Times New Roman"/>
                <w:sz w:val="22"/>
                <w:lang w:eastAsia="zh-CN"/>
              </w:rPr>
              <w:t>6 GHz</w:t>
            </w:r>
          </w:p>
        </w:tc>
      </w:tr>
      <w:tr w:rsidR="00FD069B" w:rsidRPr="00FD069B" w:rsidTr="002C7EBD">
        <w:trPr>
          <w:jc w:val="center"/>
        </w:trPr>
        <w:tc>
          <w:tcPr>
            <w:tcW w:w="2913" w:type="dxa"/>
          </w:tcPr>
          <w:p w:rsidR="00FD069B" w:rsidRPr="00FD069B" w:rsidRDefault="00FD069B" w:rsidP="002C7EBD">
            <w:pPr>
              <w:pStyle w:val="ac"/>
              <w:jc w:val="left"/>
              <w:rPr>
                <w:rFonts w:ascii="Times New Roman" w:eastAsia="宋体" w:hAnsi="Times New Roman" w:cs="Times New Roman"/>
                <w:sz w:val="22"/>
                <w:lang w:eastAsia="zh-CN"/>
              </w:rPr>
            </w:pPr>
            <w:r w:rsidRPr="00FD069B">
              <w:rPr>
                <w:rFonts w:ascii="Times New Roman" w:eastAsia="宋体" w:hAnsi="Times New Roman" w:cs="Times New Roman"/>
                <w:sz w:val="22"/>
                <w:lang w:eastAsia="zh-CN"/>
              </w:rPr>
              <w:t>System bandwidth</w:t>
            </w:r>
          </w:p>
        </w:tc>
        <w:tc>
          <w:tcPr>
            <w:tcW w:w="4793" w:type="dxa"/>
          </w:tcPr>
          <w:p w:rsidR="00FD069B" w:rsidRPr="00FD069B" w:rsidRDefault="00FD069B" w:rsidP="002C7EBD">
            <w:pPr>
              <w:pStyle w:val="ac"/>
              <w:jc w:val="left"/>
              <w:rPr>
                <w:rFonts w:ascii="Times New Roman" w:eastAsia="宋体" w:hAnsi="Times New Roman" w:cs="Times New Roman"/>
                <w:sz w:val="22"/>
                <w:lang w:eastAsia="zh-CN"/>
              </w:rPr>
            </w:pPr>
            <w:r w:rsidRPr="00FD069B">
              <w:rPr>
                <w:rFonts w:ascii="Times New Roman" w:eastAsia="宋体" w:hAnsi="Times New Roman" w:cs="Times New Roman"/>
                <w:sz w:val="22"/>
                <w:lang w:eastAsia="zh-CN"/>
              </w:rPr>
              <w:t>10MHz</w:t>
            </w:r>
          </w:p>
        </w:tc>
      </w:tr>
      <w:tr w:rsidR="00FD069B" w:rsidRPr="00FD069B" w:rsidTr="002C7EBD">
        <w:trPr>
          <w:jc w:val="center"/>
        </w:trPr>
        <w:tc>
          <w:tcPr>
            <w:tcW w:w="2913" w:type="dxa"/>
          </w:tcPr>
          <w:p w:rsidR="00FD069B" w:rsidRPr="00FD069B" w:rsidRDefault="00FD069B" w:rsidP="002C7EBD">
            <w:pPr>
              <w:pStyle w:val="ac"/>
              <w:jc w:val="left"/>
              <w:rPr>
                <w:rFonts w:ascii="Times New Roman" w:eastAsia="宋体" w:hAnsi="Times New Roman" w:cs="Times New Roman"/>
                <w:sz w:val="22"/>
                <w:lang w:eastAsia="zh-CN"/>
              </w:rPr>
            </w:pPr>
            <w:r w:rsidRPr="00FD069B">
              <w:rPr>
                <w:rFonts w:ascii="Times New Roman" w:eastAsia="宋体" w:hAnsi="Times New Roman" w:cs="Times New Roman"/>
                <w:sz w:val="22"/>
                <w:lang w:eastAsia="zh-CN"/>
              </w:rPr>
              <w:t>Number of carriers</w:t>
            </w:r>
          </w:p>
        </w:tc>
        <w:tc>
          <w:tcPr>
            <w:tcW w:w="4793" w:type="dxa"/>
          </w:tcPr>
          <w:p w:rsidR="00FD069B" w:rsidRPr="00FD069B" w:rsidRDefault="00FD069B" w:rsidP="002C7EBD">
            <w:pPr>
              <w:pStyle w:val="ac"/>
              <w:jc w:val="left"/>
              <w:rPr>
                <w:rFonts w:ascii="Times New Roman" w:eastAsia="宋体" w:hAnsi="Times New Roman" w:cs="Times New Roman"/>
                <w:sz w:val="22"/>
                <w:lang w:eastAsia="zh-CN"/>
              </w:rPr>
            </w:pPr>
            <w:r w:rsidRPr="00FD069B">
              <w:rPr>
                <w:rFonts w:ascii="Times New Roman" w:eastAsia="宋体" w:hAnsi="Times New Roman" w:cs="Times New Roman"/>
                <w:sz w:val="22"/>
                <w:lang w:eastAsia="zh-CN"/>
              </w:rPr>
              <w:t>one carrier</w:t>
            </w:r>
          </w:p>
        </w:tc>
      </w:tr>
      <w:tr w:rsidR="00FD069B" w:rsidRPr="00FD069B" w:rsidTr="002C7EBD">
        <w:trPr>
          <w:jc w:val="center"/>
        </w:trPr>
        <w:tc>
          <w:tcPr>
            <w:tcW w:w="2913" w:type="dxa"/>
          </w:tcPr>
          <w:p w:rsidR="00FD069B" w:rsidRPr="00FD069B" w:rsidRDefault="00FD069B" w:rsidP="002C7EBD">
            <w:pPr>
              <w:pStyle w:val="ac"/>
              <w:jc w:val="left"/>
              <w:rPr>
                <w:rFonts w:ascii="Times New Roman" w:eastAsia="宋体" w:hAnsi="Times New Roman" w:cs="Times New Roman"/>
                <w:sz w:val="22"/>
                <w:lang w:eastAsia="zh-CN"/>
              </w:rPr>
            </w:pPr>
            <w:r w:rsidRPr="00FD069B">
              <w:rPr>
                <w:rFonts w:ascii="Times New Roman" w:eastAsia="宋体" w:hAnsi="Times New Roman" w:cs="Times New Roman"/>
                <w:sz w:val="22"/>
                <w:lang w:eastAsia="zh-CN"/>
              </w:rPr>
              <w:t>Tx power</w:t>
            </w:r>
          </w:p>
        </w:tc>
        <w:tc>
          <w:tcPr>
            <w:tcW w:w="4793" w:type="dxa"/>
          </w:tcPr>
          <w:p w:rsidR="00FD069B" w:rsidRPr="00FD069B" w:rsidRDefault="00FD069B" w:rsidP="002C7EBD">
            <w:pPr>
              <w:pStyle w:val="ac"/>
              <w:jc w:val="left"/>
              <w:rPr>
                <w:rFonts w:ascii="Times New Roman" w:eastAsia="宋体" w:hAnsi="Times New Roman" w:cs="Times New Roman"/>
                <w:sz w:val="22"/>
                <w:lang w:eastAsia="zh-CN"/>
              </w:rPr>
            </w:pPr>
            <w:r w:rsidRPr="00FD069B">
              <w:rPr>
                <w:rFonts w:ascii="Times New Roman" w:eastAsia="宋体" w:hAnsi="Times New Roman" w:cs="Times New Roman"/>
                <w:sz w:val="22"/>
                <w:lang w:eastAsia="zh-CN"/>
              </w:rPr>
              <w:t>23dBm</w:t>
            </w:r>
          </w:p>
        </w:tc>
      </w:tr>
      <w:tr w:rsidR="00FD069B" w:rsidRPr="00FD069B" w:rsidTr="002C7EBD">
        <w:trPr>
          <w:jc w:val="center"/>
        </w:trPr>
        <w:tc>
          <w:tcPr>
            <w:tcW w:w="2913" w:type="dxa"/>
          </w:tcPr>
          <w:p w:rsidR="00FD069B" w:rsidRPr="00FD069B" w:rsidRDefault="00FD069B" w:rsidP="002C7EBD">
            <w:pPr>
              <w:pStyle w:val="ac"/>
              <w:jc w:val="left"/>
              <w:rPr>
                <w:rFonts w:ascii="Times New Roman" w:eastAsia="宋体" w:hAnsi="Times New Roman" w:cs="Times New Roman"/>
                <w:sz w:val="22"/>
                <w:lang w:eastAsia="zh-CN"/>
              </w:rPr>
            </w:pPr>
            <w:r w:rsidRPr="00FD069B">
              <w:rPr>
                <w:rFonts w:ascii="Times New Roman" w:eastAsia="宋体" w:hAnsi="Times New Roman" w:cs="Times New Roman"/>
                <w:sz w:val="22"/>
                <w:lang w:eastAsia="zh-CN"/>
              </w:rPr>
              <w:t>Antenna gain</w:t>
            </w:r>
          </w:p>
        </w:tc>
        <w:tc>
          <w:tcPr>
            <w:tcW w:w="4793" w:type="dxa"/>
          </w:tcPr>
          <w:p w:rsidR="00FD069B" w:rsidRPr="00FD069B" w:rsidRDefault="00FD069B" w:rsidP="002C7EBD">
            <w:pPr>
              <w:pStyle w:val="ac"/>
              <w:jc w:val="left"/>
              <w:rPr>
                <w:rFonts w:ascii="Times New Roman" w:eastAsia="宋体" w:hAnsi="Times New Roman" w:cs="Times New Roman"/>
                <w:sz w:val="22"/>
                <w:lang w:eastAsia="zh-CN"/>
              </w:rPr>
            </w:pPr>
            <w:r w:rsidRPr="00FD069B">
              <w:rPr>
                <w:rFonts w:ascii="Times New Roman" w:eastAsia="宋体" w:hAnsi="Times New Roman" w:cs="Times New Roman"/>
                <w:sz w:val="22"/>
                <w:lang w:eastAsia="zh-CN"/>
              </w:rPr>
              <w:t>3dBi</w:t>
            </w:r>
          </w:p>
        </w:tc>
      </w:tr>
      <w:tr w:rsidR="00FD069B" w:rsidRPr="00FD069B" w:rsidTr="002C7EBD">
        <w:trPr>
          <w:jc w:val="center"/>
        </w:trPr>
        <w:tc>
          <w:tcPr>
            <w:tcW w:w="2913" w:type="dxa"/>
          </w:tcPr>
          <w:p w:rsidR="00FD069B" w:rsidRPr="00FD069B" w:rsidRDefault="00FD069B" w:rsidP="002C7EBD">
            <w:pPr>
              <w:pStyle w:val="ac"/>
              <w:jc w:val="left"/>
              <w:rPr>
                <w:rFonts w:ascii="Times New Roman" w:eastAsia="宋体" w:hAnsi="Times New Roman" w:cs="Times New Roman"/>
                <w:sz w:val="22"/>
                <w:lang w:eastAsia="zh-CN"/>
              </w:rPr>
            </w:pPr>
            <w:r w:rsidRPr="00FD069B">
              <w:rPr>
                <w:rFonts w:ascii="Times New Roman" w:eastAsia="宋体" w:hAnsi="Times New Roman" w:cs="Times New Roman"/>
                <w:sz w:val="22"/>
                <w:lang w:eastAsia="zh-CN"/>
              </w:rPr>
              <w:t xml:space="preserve">Synchronization </w:t>
            </w:r>
          </w:p>
        </w:tc>
        <w:tc>
          <w:tcPr>
            <w:tcW w:w="4793" w:type="dxa"/>
          </w:tcPr>
          <w:p w:rsidR="00FD069B" w:rsidRPr="00FD069B" w:rsidRDefault="00FD069B" w:rsidP="002C7EBD">
            <w:pPr>
              <w:pStyle w:val="ac"/>
              <w:jc w:val="left"/>
              <w:rPr>
                <w:rFonts w:ascii="Times New Roman" w:eastAsia="宋体" w:hAnsi="Times New Roman" w:cs="Times New Roman"/>
                <w:sz w:val="22"/>
                <w:lang w:eastAsia="zh-CN"/>
              </w:rPr>
            </w:pPr>
            <w:r w:rsidRPr="00FD069B">
              <w:rPr>
                <w:rFonts w:ascii="Times New Roman" w:eastAsia="宋体" w:hAnsi="Times New Roman" w:cs="Times New Roman"/>
                <w:sz w:val="22"/>
                <w:lang w:eastAsia="zh-CN"/>
              </w:rPr>
              <w:t>Ideal</w:t>
            </w:r>
          </w:p>
        </w:tc>
      </w:tr>
      <w:tr w:rsidR="00FD069B" w:rsidRPr="00FD069B" w:rsidTr="002C7EBD">
        <w:trPr>
          <w:jc w:val="center"/>
        </w:trPr>
        <w:tc>
          <w:tcPr>
            <w:tcW w:w="2913" w:type="dxa"/>
          </w:tcPr>
          <w:p w:rsidR="00FD069B" w:rsidRPr="00FD069B" w:rsidRDefault="00FD069B" w:rsidP="002C7EBD">
            <w:pPr>
              <w:pStyle w:val="ac"/>
              <w:jc w:val="left"/>
              <w:rPr>
                <w:rFonts w:ascii="Times New Roman" w:eastAsia="宋体" w:hAnsi="Times New Roman" w:cs="Times New Roman"/>
                <w:sz w:val="22"/>
                <w:lang w:eastAsia="zh-CN"/>
              </w:rPr>
            </w:pPr>
            <w:r w:rsidRPr="00FD069B">
              <w:rPr>
                <w:rFonts w:ascii="Times New Roman" w:eastAsia="宋体" w:hAnsi="Times New Roman" w:cs="Times New Roman"/>
                <w:sz w:val="22"/>
                <w:lang w:eastAsia="zh-CN"/>
              </w:rPr>
              <w:t>Carrier frequency offset</w:t>
            </w:r>
          </w:p>
        </w:tc>
        <w:tc>
          <w:tcPr>
            <w:tcW w:w="4793" w:type="dxa"/>
          </w:tcPr>
          <w:p w:rsidR="00FD069B" w:rsidRPr="00FD069B" w:rsidRDefault="00FD069B" w:rsidP="002C7EBD">
            <w:pPr>
              <w:pStyle w:val="ac"/>
              <w:jc w:val="left"/>
              <w:rPr>
                <w:rFonts w:ascii="Times New Roman" w:eastAsia="宋体" w:hAnsi="Times New Roman" w:cs="Times New Roman"/>
                <w:sz w:val="22"/>
                <w:lang w:eastAsia="zh-CN"/>
              </w:rPr>
            </w:pPr>
            <w:r w:rsidRPr="00FD069B">
              <w:rPr>
                <w:rFonts w:ascii="Times New Roman" w:eastAsia="宋体" w:hAnsi="Times New Roman" w:cs="Times New Roman"/>
                <w:sz w:val="22"/>
                <w:lang w:eastAsia="zh-CN"/>
              </w:rPr>
              <w:t>+/-0.1 PPM</w:t>
            </w:r>
          </w:p>
        </w:tc>
      </w:tr>
      <w:tr w:rsidR="00FD069B" w:rsidRPr="00FD069B" w:rsidTr="002C7EBD">
        <w:trPr>
          <w:jc w:val="center"/>
        </w:trPr>
        <w:tc>
          <w:tcPr>
            <w:tcW w:w="2913" w:type="dxa"/>
          </w:tcPr>
          <w:p w:rsidR="00FD069B" w:rsidRPr="00FD069B" w:rsidRDefault="00FD069B" w:rsidP="002C7EBD">
            <w:pPr>
              <w:pStyle w:val="ac"/>
              <w:jc w:val="left"/>
              <w:rPr>
                <w:rFonts w:ascii="Times New Roman" w:eastAsia="宋体" w:hAnsi="Times New Roman" w:cs="Times New Roman"/>
                <w:sz w:val="22"/>
                <w:lang w:eastAsia="zh-CN"/>
              </w:rPr>
            </w:pPr>
            <w:r w:rsidRPr="00FD069B">
              <w:rPr>
                <w:rFonts w:ascii="Times New Roman" w:eastAsia="宋体" w:hAnsi="Times New Roman" w:cs="Times New Roman"/>
                <w:sz w:val="22"/>
                <w:lang w:eastAsia="zh-CN"/>
              </w:rPr>
              <w:t>UE drop and mobility model</w:t>
            </w:r>
          </w:p>
        </w:tc>
        <w:tc>
          <w:tcPr>
            <w:tcW w:w="4793" w:type="dxa"/>
          </w:tcPr>
          <w:p w:rsidR="00FD069B" w:rsidRPr="00FD069B" w:rsidRDefault="00FD069B" w:rsidP="00666E20">
            <w:pPr>
              <w:pStyle w:val="ac"/>
              <w:jc w:val="left"/>
              <w:rPr>
                <w:rFonts w:ascii="Times New Roman" w:eastAsia="宋体" w:hAnsi="Times New Roman" w:cs="Times New Roman"/>
                <w:sz w:val="22"/>
                <w:lang w:eastAsia="zh-CN"/>
              </w:rPr>
            </w:pPr>
            <w:r w:rsidRPr="00FD069B">
              <w:rPr>
                <w:rFonts w:ascii="Times New Roman" w:eastAsia="宋体" w:hAnsi="Times New Roman" w:cs="Times New Roman"/>
                <w:sz w:val="22"/>
                <w:lang w:eastAsia="zh-CN"/>
              </w:rPr>
              <w:t>Freeway, absolute vehicle speed is 140km/h as described in [</w:t>
            </w:r>
            <w:r w:rsidR="00666E20">
              <w:rPr>
                <w:rFonts w:ascii="Times New Roman" w:eastAsia="宋体" w:hAnsi="Times New Roman" w:cs="Times New Roman" w:hint="eastAsia"/>
                <w:sz w:val="22"/>
                <w:lang w:eastAsia="zh-CN"/>
              </w:rPr>
              <w:t>4</w:t>
            </w:r>
            <w:r w:rsidRPr="00FD069B">
              <w:rPr>
                <w:rFonts w:ascii="Times New Roman" w:eastAsia="宋体" w:hAnsi="Times New Roman" w:cs="Times New Roman"/>
                <w:sz w:val="22"/>
                <w:lang w:eastAsia="zh-CN"/>
              </w:rPr>
              <w:t>]</w:t>
            </w:r>
          </w:p>
        </w:tc>
      </w:tr>
      <w:tr w:rsidR="00FD069B" w:rsidRPr="00FD069B" w:rsidTr="002C7EBD">
        <w:trPr>
          <w:jc w:val="center"/>
        </w:trPr>
        <w:tc>
          <w:tcPr>
            <w:tcW w:w="2913" w:type="dxa"/>
          </w:tcPr>
          <w:p w:rsidR="00FD069B" w:rsidRPr="00FD069B" w:rsidRDefault="00FD069B" w:rsidP="002C7EBD">
            <w:pPr>
              <w:pStyle w:val="ac"/>
              <w:jc w:val="left"/>
              <w:rPr>
                <w:rFonts w:ascii="Times New Roman" w:eastAsia="宋体" w:hAnsi="Times New Roman" w:cs="Times New Roman"/>
                <w:sz w:val="22"/>
                <w:lang w:eastAsia="zh-CN"/>
              </w:rPr>
            </w:pPr>
            <w:r w:rsidRPr="00FD069B">
              <w:rPr>
                <w:rFonts w:ascii="Times New Roman" w:eastAsia="宋体" w:hAnsi="Times New Roman" w:cs="Times New Roman"/>
                <w:sz w:val="22"/>
                <w:lang w:eastAsia="zh-CN"/>
              </w:rPr>
              <w:t>Vehicle density</w:t>
            </w:r>
          </w:p>
        </w:tc>
        <w:tc>
          <w:tcPr>
            <w:tcW w:w="4793" w:type="dxa"/>
          </w:tcPr>
          <w:p w:rsidR="00FD069B" w:rsidRPr="00FD069B" w:rsidRDefault="00FD069B" w:rsidP="00666E20">
            <w:pPr>
              <w:pStyle w:val="ac"/>
              <w:jc w:val="left"/>
              <w:rPr>
                <w:rFonts w:ascii="Times New Roman" w:eastAsia="宋体" w:hAnsi="Times New Roman" w:cs="Times New Roman"/>
                <w:sz w:val="22"/>
                <w:lang w:eastAsia="zh-CN"/>
              </w:rPr>
            </w:pPr>
            <w:r w:rsidRPr="00FD069B">
              <w:rPr>
                <w:rFonts w:ascii="Times New Roman" w:eastAsia="宋体" w:hAnsi="Times New Roman" w:cs="Times New Roman"/>
                <w:sz w:val="22"/>
                <w:lang w:eastAsia="zh-CN"/>
              </w:rPr>
              <w:t>10 vehicles/lane/km as described in [</w:t>
            </w:r>
            <w:r w:rsidR="00666E20">
              <w:rPr>
                <w:rFonts w:ascii="Times New Roman" w:eastAsia="宋体" w:hAnsi="Times New Roman" w:cs="Times New Roman" w:hint="eastAsia"/>
                <w:sz w:val="22"/>
                <w:lang w:eastAsia="zh-CN"/>
              </w:rPr>
              <w:t>4</w:t>
            </w:r>
            <w:r w:rsidRPr="00FD069B">
              <w:rPr>
                <w:rFonts w:ascii="Times New Roman" w:eastAsia="宋体" w:hAnsi="Times New Roman" w:cs="Times New Roman"/>
                <w:sz w:val="22"/>
                <w:lang w:eastAsia="zh-CN"/>
              </w:rPr>
              <w:t>]</w:t>
            </w:r>
          </w:p>
        </w:tc>
      </w:tr>
      <w:tr w:rsidR="00FD069B" w:rsidRPr="00FD069B" w:rsidTr="002C7EBD">
        <w:trPr>
          <w:jc w:val="center"/>
        </w:trPr>
        <w:tc>
          <w:tcPr>
            <w:tcW w:w="2913" w:type="dxa"/>
          </w:tcPr>
          <w:p w:rsidR="00FD069B" w:rsidRPr="00FD069B" w:rsidRDefault="00FD069B" w:rsidP="002C7EBD">
            <w:pPr>
              <w:pStyle w:val="ac"/>
              <w:jc w:val="left"/>
              <w:rPr>
                <w:rFonts w:ascii="Times New Roman" w:eastAsia="宋体" w:hAnsi="Times New Roman" w:cs="Times New Roman"/>
                <w:sz w:val="22"/>
                <w:lang w:eastAsia="zh-CN"/>
              </w:rPr>
            </w:pPr>
            <w:r w:rsidRPr="00FD069B">
              <w:rPr>
                <w:rFonts w:ascii="Times New Roman" w:eastAsia="宋体" w:hAnsi="Times New Roman" w:cs="Times New Roman"/>
                <w:sz w:val="22"/>
                <w:lang w:eastAsia="zh-CN"/>
              </w:rPr>
              <w:t>SA period</w:t>
            </w:r>
          </w:p>
        </w:tc>
        <w:tc>
          <w:tcPr>
            <w:tcW w:w="4793" w:type="dxa"/>
          </w:tcPr>
          <w:p w:rsidR="00FD069B" w:rsidRPr="00FD069B" w:rsidRDefault="00FD069B" w:rsidP="002C7EBD">
            <w:pPr>
              <w:pStyle w:val="ac"/>
              <w:jc w:val="left"/>
              <w:rPr>
                <w:rFonts w:ascii="Times New Roman" w:eastAsia="宋体" w:hAnsi="Times New Roman" w:cs="Times New Roman"/>
                <w:sz w:val="22"/>
                <w:lang w:eastAsia="zh-CN"/>
              </w:rPr>
            </w:pPr>
            <w:r w:rsidRPr="00FD069B">
              <w:rPr>
                <w:rFonts w:ascii="Times New Roman" w:eastAsia="宋体" w:hAnsi="Times New Roman" w:cs="Times New Roman"/>
                <w:sz w:val="22"/>
                <w:lang w:eastAsia="zh-CN"/>
              </w:rPr>
              <w:t>40ms, SA resource pool length is 8ms, and data resource pool length is 32ms</w:t>
            </w:r>
          </w:p>
        </w:tc>
      </w:tr>
      <w:tr w:rsidR="00FD069B" w:rsidRPr="00FD069B" w:rsidTr="002C7EBD">
        <w:trPr>
          <w:jc w:val="center"/>
        </w:trPr>
        <w:tc>
          <w:tcPr>
            <w:tcW w:w="2913" w:type="dxa"/>
          </w:tcPr>
          <w:p w:rsidR="00FD069B" w:rsidRPr="00FD069B" w:rsidRDefault="00FD069B" w:rsidP="002C7EBD">
            <w:pPr>
              <w:pStyle w:val="ac"/>
              <w:jc w:val="left"/>
              <w:rPr>
                <w:rFonts w:ascii="Times New Roman" w:eastAsia="宋体" w:hAnsi="Times New Roman" w:cs="Times New Roman"/>
                <w:sz w:val="22"/>
                <w:lang w:eastAsia="zh-CN"/>
              </w:rPr>
            </w:pPr>
            <w:r w:rsidRPr="00FD069B">
              <w:rPr>
                <w:rFonts w:ascii="Times New Roman" w:eastAsia="宋体" w:hAnsi="Times New Roman" w:cs="Times New Roman"/>
                <w:sz w:val="22"/>
                <w:lang w:eastAsia="zh-CN"/>
              </w:rPr>
              <w:t>Channel model</w:t>
            </w:r>
          </w:p>
        </w:tc>
        <w:tc>
          <w:tcPr>
            <w:tcW w:w="4793" w:type="dxa"/>
          </w:tcPr>
          <w:p w:rsidR="00FD069B" w:rsidRPr="00FD069B" w:rsidRDefault="00FD069B" w:rsidP="00666E20">
            <w:pPr>
              <w:pStyle w:val="ac"/>
              <w:jc w:val="left"/>
              <w:rPr>
                <w:rFonts w:ascii="Times New Roman" w:eastAsia="宋体" w:hAnsi="Times New Roman" w:cs="Times New Roman"/>
                <w:sz w:val="22"/>
                <w:lang w:eastAsia="zh-CN"/>
              </w:rPr>
            </w:pPr>
            <w:r w:rsidRPr="00FD069B">
              <w:rPr>
                <w:rFonts w:ascii="Times New Roman" w:eastAsia="宋体" w:hAnsi="Times New Roman" w:cs="Times New Roman"/>
                <w:sz w:val="22"/>
                <w:lang w:eastAsia="zh-CN"/>
              </w:rPr>
              <w:t>As described in [</w:t>
            </w:r>
            <w:r w:rsidR="00666E20">
              <w:rPr>
                <w:rFonts w:ascii="Times New Roman" w:eastAsia="宋体" w:hAnsi="Times New Roman" w:cs="Times New Roman" w:hint="eastAsia"/>
                <w:sz w:val="22"/>
                <w:lang w:eastAsia="zh-CN"/>
              </w:rPr>
              <w:t>4</w:t>
            </w:r>
            <w:r w:rsidRPr="00FD069B">
              <w:rPr>
                <w:rFonts w:ascii="Times New Roman" w:eastAsia="宋体" w:hAnsi="Times New Roman" w:cs="Times New Roman"/>
                <w:sz w:val="22"/>
                <w:lang w:eastAsia="zh-CN"/>
              </w:rPr>
              <w:t>]</w:t>
            </w:r>
          </w:p>
        </w:tc>
      </w:tr>
      <w:tr w:rsidR="00FD069B" w:rsidRPr="00FD069B" w:rsidTr="002C7EBD">
        <w:trPr>
          <w:jc w:val="center"/>
        </w:trPr>
        <w:tc>
          <w:tcPr>
            <w:tcW w:w="2913" w:type="dxa"/>
          </w:tcPr>
          <w:p w:rsidR="00FD069B" w:rsidRPr="00FD069B" w:rsidRDefault="00FD069B" w:rsidP="002C7EBD">
            <w:pPr>
              <w:pStyle w:val="ac"/>
              <w:jc w:val="left"/>
              <w:rPr>
                <w:rFonts w:ascii="Times New Roman" w:eastAsia="宋体" w:hAnsi="Times New Roman" w:cs="Times New Roman"/>
                <w:sz w:val="22"/>
                <w:lang w:eastAsia="zh-CN"/>
              </w:rPr>
            </w:pPr>
            <w:r w:rsidRPr="00FD069B">
              <w:rPr>
                <w:rFonts w:ascii="Times New Roman" w:eastAsia="宋体" w:hAnsi="Times New Roman" w:cs="Times New Roman"/>
                <w:sz w:val="22"/>
                <w:lang w:eastAsia="zh-CN"/>
              </w:rPr>
              <w:t xml:space="preserve">Traffic model </w:t>
            </w:r>
          </w:p>
        </w:tc>
        <w:tc>
          <w:tcPr>
            <w:tcW w:w="4793" w:type="dxa"/>
          </w:tcPr>
          <w:p w:rsidR="00FD069B" w:rsidRPr="00FD069B" w:rsidRDefault="00FD069B" w:rsidP="002C7EBD">
            <w:pPr>
              <w:pStyle w:val="ac"/>
              <w:jc w:val="left"/>
              <w:rPr>
                <w:rFonts w:ascii="Times New Roman" w:eastAsia="宋体" w:hAnsi="Times New Roman" w:cs="Times New Roman"/>
                <w:sz w:val="22"/>
                <w:lang w:eastAsia="zh-CN"/>
              </w:rPr>
            </w:pPr>
            <w:r w:rsidRPr="00FD069B">
              <w:rPr>
                <w:rFonts w:ascii="Times New Roman" w:eastAsia="宋体" w:hAnsi="Times New Roman" w:cs="Times New Roman"/>
                <w:sz w:val="22"/>
                <w:lang w:eastAsia="zh-CN"/>
              </w:rPr>
              <w:t>periodic traffic as described in [</w:t>
            </w:r>
            <w:r w:rsidR="00666E20">
              <w:rPr>
                <w:rFonts w:ascii="Times New Roman" w:eastAsia="宋体" w:hAnsi="Times New Roman" w:cs="Times New Roman" w:hint="eastAsia"/>
                <w:sz w:val="22"/>
                <w:lang w:eastAsia="zh-CN"/>
              </w:rPr>
              <w:t>4</w:t>
            </w:r>
            <w:r w:rsidRPr="00FD069B">
              <w:rPr>
                <w:rFonts w:ascii="Times New Roman" w:eastAsia="宋体" w:hAnsi="Times New Roman" w:cs="Times New Roman"/>
                <w:sz w:val="22"/>
                <w:lang w:eastAsia="zh-CN"/>
              </w:rPr>
              <w:t xml:space="preserve">] with 100ms </w:t>
            </w:r>
            <w:r w:rsidRPr="00FD069B">
              <w:rPr>
                <w:rFonts w:ascii="Times New Roman" w:eastAsia="宋体" w:hAnsi="Times New Roman" w:cs="Times New Roman"/>
                <w:sz w:val="22"/>
                <w:lang w:eastAsia="zh-CN"/>
              </w:rPr>
              <w:lastRenderedPageBreak/>
              <w:t>period</w:t>
            </w:r>
          </w:p>
          <w:p w:rsidR="00FD069B" w:rsidRPr="00FD069B" w:rsidRDefault="00FD069B" w:rsidP="00666E20">
            <w:pPr>
              <w:pStyle w:val="ac"/>
              <w:jc w:val="left"/>
              <w:rPr>
                <w:rFonts w:ascii="Times New Roman" w:eastAsia="宋体" w:hAnsi="Times New Roman" w:cs="Times New Roman"/>
                <w:sz w:val="22"/>
                <w:lang w:eastAsia="zh-CN"/>
              </w:rPr>
            </w:pPr>
            <w:r w:rsidRPr="00FD069B">
              <w:rPr>
                <w:rFonts w:ascii="Times New Roman" w:eastAsia="宋体" w:hAnsi="Times New Roman" w:cs="Times New Roman"/>
                <w:sz w:val="22"/>
                <w:lang w:eastAsia="zh-CN"/>
              </w:rPr>
              <w:t>event-triggered traffic as described in [</w:t>
            </w:r>
            <w:r w:rsidR="00666E20">
              <w:rPr>
                <w:rFonts w:ascii="Times New Roman" w:eastAsia="宋体" w:hAnsi="Times New Roman" w:cs="Times New Roman" w:hint="eastAsia"/>
                <w:sz w:val="22"/>
                <w:lang w:eastAsia="zh-CN"/>
              </w:rPr>
              <w:t>4</w:t>
            </w:r>
            <w:r w:rsidRPr="00FD069B">
              <w:rPr>
                <w:rFonts w:ascii="Times New Roman" w:eastAsia="宋体" w:hAnsi="Times New Roman" w:cs="Times New Roman"/>
                <w:sz w:val="22"/>
                <w:lang w:eastAsia="zh-CN"/>
              </w:rPr>
              <w:t>] with X=0.01</w:t>
            </w:r>
          </w:p>
        </w:tc>
      </w:tr>
      <w:tr w:rsidR="00FD069B" w:rsidRPr="00FD069B" w:rsidTr="002C7EBD">
        <w:trPr>
          <w:jc w:val="center"/>
        </w:trPr>
        <w:tc>
          <w:tcPr>
            <w:tcW w:w="2913" w:type="dxa"/>
          </w:tcPr>
          <w:p w:rsidR="00FD069B" w:rsidRPr="00FD069B" w:rsidRDefault="00FD069B" w:rsidP="002C7EBD">
            <w:pPr>
              <w:pStyle w:val="ac"/>
              <w:jc w:val="left"/>
              <w:rPr>
                <w:rFonts w:ascii="Times New Roman" w:eastAsia="宋体" w:hAnsi="Times New Roman" w:cs="Times New Roman"/>
                <w:sz w:val="22"/>
                <w:lang w:eastAsia="zh-CN"/>
              </w:rPr>
            </w:pPr>
            <w:r w:rsidRPr="00FD069B">
              <w:rPr>
                <w:rFonts w:ascii="Times New Roman" w:eastAsia="宋体" w:hAnsi="Times New Roman" w:cs="Times New Roman"/>
                <w:sz w:val="22"/>
                <w:lang w:eastAsia="zh-CN"/>
              </w:rPr>
              <w:lastRenderedPageBreak/>
              <w:t>Retransmission times</w:t>
            </w:r>
          </w:p>
        </w:tc>
        <w:tc>
          <w:tcPr>
            <w:tcW w:w="4793" w:type="dxa"/>
          </w:tcPr>
          <w:p w:rsidR="00FD069B" w:rsidRPr="00FD069B" w:rsidRDefault="00FD069B" w:rsidP="002C7EBD">
            <w:pPr>
              <w:pStyle w:val="ac"/>
              <w:jc w:val="left"/>
              <w:rPr>
                <w:rFonts w:ascii="Times New Roman" w:eastAsia="宋体" w:hAnsi="Times New Roman" w:cs="Times New Roman"/>
                <w:sz w:val="22"/>
                <w:lang w:eastAsia="zh-CN"/>
              </w:rPr>
            </w:pPr>
            <w:r w:rsidRPr="00FD069B">
              <w:rPr>
                <w:rFonts w:ascii="Times New Roman" w:eastAsia="宋体" w:hAnsi="Times New Roman" w:cs="Times New Roman"/>
                <w:sz w:val="22"/>
                <w:lang w:eastAsia="zh-CN"/>
              </w:rPr>
              <w:t>2 for SA, 2 for periodic traffic</w:t>
            </w:r>
          </w:p>
          <w:p w:rsidR="00FD069B" w:rsidRPr="00FD069B" w:rsidRDefault="00FD069B" w:rsidP="002C7EBD">
            <w:pPr>
              <w:pStyle w:val="ac"/>
              <w:jc w:val="left"/>
              <w:rPr>
                <w:rFonts w:ascii="Times New Roman" w:eastAsia="宋体" w:hAnsi="Times New Roman" w:cs="Times New Roman"/>
                <w:sz w:val="22"/>
                <w:lang w:eastAsia="zh-CN"/>
              </w:rPr>
            </w:pPr>
            <w:r w:rsidRPr="00FD069B">
              <w:rPr>
                <w:rFonts w:ascii="Times New Roman" w:eastAsia="宋体" w:hAnsi="Times New Roman" w:cs="Times New Roman"/>
                <w:sz w:val="22"/>
                <w:lang w:eastAsia="zh-CN"/>
              </w:rPr>
              <w:t>{2 4} for event-triggered traffic</w:t>
            </w:r>
          </w:p>
        </w:tc>
      </w:tr>
      <w:tr w:rsidR="00FD069B" w:rsidRPr="00FD069B" w:rsidTr="002C7EBD">
        <w:trPr>
          <w:jc w:val="center"/>
        </w:trPr>
        <w:tc>
          <w:tcPr>
            <w:tcW w:w="2913" w:type="dxa"/>
          </w:tcPr>
          <w:p w:rsidR="00FD069B" w:rsidRPr="00FD069B" w:rsidRDefault="00FD069B" w:rsidP="002C7EBD">
            <w:pPr>
              <w:pStyle w:val="ac"/>
              <w:jc w:val="left"/>
              <w:rPr>
                <w:rFonts w:ascii="Times New Roman" w:eastAsia="宋体" w:hAnsi="Times New Roman" w:cs="Times New Roman"/>
                <w:sz w:val="22"/>
                <w:lang w:eastAsia="zh-CN"/>
              </w:rPr>
            </w:pPr>
            <w:r w:rsidRPr="00FD069B">
              <w:rPr>
                <w:rFonts w:ascii="Times New Roman" w:eastAsia="宋体" w:hAnsi="Times New Roman" w:cs="Times New Roman"/>
                <w:sz w:val="22"/>
                <w:lang w:eastAsia="zh-CN"/>
              </w:rPr>
              <w:t>Number of DMRS symbols</w:t>
            </w:r>
          </w:p>
        </w:tc>
        <w:tc>
          <w:tcPr>
            <w:tcW w:w="4793" w:type="dxa"/>
          </w:tcPr>
          <w:p w:rsidR="00FD069B" w:rsidRPr="00FD069B" w:rsidRDefault="00FD069B" w:rsidP="00666E20">
            <w:pPr>
              <w:pStyle w:val="ac"/>
              <w:jc w:val="left"/>
              <w:rPr>
                <w:rFonts w:ascii="Times New Roman" w:eastAsia="宋体" w:hAnsi="Times New Roman" w:cs="Times New Roman"/>
                <w:sz w:val="22"/>
                <w:lang w:eastAsia="zh-CN"/>
              </w:rPr>
            </w:pPr>
            <w:r w:rsidRPr="00FD069B">
              <w:rPr>
                <w:rFonts w:ascii="Times New Roman" w:eastAsia="宋体" w:hAnsi="Times New Roman" w:cs="Times New Roman"/>
                <w:sz w:val="22"/>
                <w:lang w:eastAsia="zh-CN"/>
              </w:rPr>
              <w:t>4 as described in [</w:t>
            </w:r>
            <w:r w:rsidR="00666E20">
              <w:rPr>
                <w:rFonts w:ascii="Times New Roman" w:eastAsia="宋体" w:hAnsi="Times New Roman" w:cs="Times New Roman" w:hint="eastAsia"/>
                <w:sz w:val="22"/>
                <w:lang w:eastAsia="zh-CN"/>
              </w:rPr>
              <w:t>5</w:t>
            </w:r>
            <w:r w:rsidRPr="00FD069B">
              <w:rPr>
                <w:rFonts w:ascii="Times New Roman" w:eastAsia="宋体" w:hAnsi="Times New Roman" w:cs="Times New Roman"/>
                <w:sz w:val="22"/>
                <w:lang w:eastAsia="zh-CN"/>
              </w:rPr>
              <w:t>]</w:t>
            </w:r>
          </w:p>
        </w:tc>
      </w:tr>
      <w:tr w:rsidR="00FD069B" w:rsidRPr="00FD069B" w:rsidTr="002C7EBD">
        <w:trPr>
          <w:jc w:val="center"/>
        </w:trPr>
        <w:tc>
          <w:tcPr>
            <w:tcW w:w="2913" w:type="dxa"/>
            <w:tcBorders>
              <w:top w:val="single" w:sz="4" w:space="0" w:color="000000"/>
              <w:left w:val="single" w:sz="4" w:space="0" w:color="000000"/>
              <w:bottom w:val="single" w:sz="4" w:space="0" w:color="000000"/>
              <w:right w:val="single" w:sz="4" w:space="0" w:color="000000"/>
            </w:tcBorders>
          </w:tcPr>
          <w:p w:rsidR="00FD069B" w:rsidRPr="00FD069B" w:rsidRDefault="00FD069B" w:rsidP="002C7EBD">
            <w:pPr>
              <w:pStyle w:val="ac"/>
              <w:jc w:val="left"/>
              <w:rPr>
                <w:rFonts w:ascii="Times New Roman" w:eastAsia="宋体" w:hAnsi="Times New Roman" w:cs="Times New Roman"/>
                <w:sz w:val="22"/>
                <w:lang w:eastAsia="zh-CN"/>
              </w:rPr>
            </w:pPr>
            <w:r w:rsidRPr="00FD069B">
              <w:rPr>
                <w:rFonts w:ascii="Times New Roman" w:eastAsia="宋体" w:hAnsi="Times New Roman" w:cs="Times New Roman"/>
                <w:sz w:val="22"/>
                <w:lang w:eastAsia="zh-CN"/>
              </w:rPr>
              <w:t xml:space="preserve">Modulation </w:t>
            </w:r>
          </w:p>
        </w:tc>
        <w:tc>
          <w:tcPr>
            <w:tcW w:w="4793" w:type="dxa"/>
            <w:tcBorders>
              <w:top w:val="single" w:sz="4" w:space="0" w:color="000000"/>
              <w:left w:val="single" w:sz="4" w:space="0" w:color="000000"/>
              <w:bottom w:val="single" w:sz="4" w:space="0" w:color="000000"/>
              <w:right w:val="single" w:sz="4" w:space="0" w:color="000000"/>
            </w:tcBorders>
          </w:tcPr>
          <w:p w:rsidR="00FD069B" w:rsidRPr="00FD069B" w:rsidRDefault="00FD069B" w:rsidP="002C7EBD">
            <w:pPr>
              <w:pStyle w:val="ac"/>
              <w:jc w:val="left"/>
              <w:rPr>
                <w:rFonts w:ascii="Times New Roman" w:eastAsia="宋体" w:hAnsi="Times New Roman" w:cs="Times New Roman"/>
                <w:sz w:val="22"/>
                <w:lang w:eastAsia="zh-CN"/>
              </w:rPr>
            </w:pPr>
            <w:r w:rsidRPr="00FD069B">
              <w:rPr>
                <w:rFonts w:ascii="Times New Roman" w:eastAsia="宋体" w:hAnsi="Times New Roman" w:cs="Times New Roman"/>
                <w:sz w:val="22"/>
                <w:lang w:eastAsia="zh-CN"/>
              </w:rPr>
              <w:t>QPSK</w:t>
            </w:r>
          </w:p>
        </w:tc>
      </w:tr>
      <w:tr w:rsidR="00FD069B" w:rsidRPr="00FD069B" w:rsidTr="002C7EBD">
        <w:trPr>
          <w:jc w:val="center"/>
        </w:trPr>
        <w:tc>
          <w:tcPr>
            <w:tcW w:w="2913" w:type="dxa"/>
            <w:tcBorders>
              <w:top w:val="single" w:sz="4" w:space="0" w:color="000000"/>
              <w:left w:val="single" w:sz="4" w:space="0" w:color="000000"/>
              <w:bottom w:val="single" w:sz="4" w:space="0" w:color="000000"/>
              <w:right w:val="single" w:sz="4" w:space="0" w:color="000000"/>
            </w:tcBorders>
          </w:tcPr>
          <w:p w:rsidR="00FD069B" w:rsidRPr="00FD069B" w:rsidRDefault="00FD069B" w:rsidP="002C7EBD">
            <w:pPr>
              <w:pStyle w:val="ac"/>
              <w:jc w:val="left"/>
              <w:rPr>
                <w:rFonts w:ascii="Times New Roman" w:eastAsia="宋体" w:hAnsi="Times New Roman" w:cs="Times New Roman"/>
                <w:sz w:val="22"/>
                <w:lang w:eastAsia="zh-CN"/>
              </w:rPr>
            </w:pPr>
            <w:r w:rsidRPr="00FD069B">
              <w:rPr>
                <w:rFonts w:ascii="Times New Roman" w:eastAsia="宋体" w:hAnsi="Times New Roman" w:cs="Times New Roman"/>
                <w:sz w:val="22"/>
                <w:lang w:eastAsia="zh-CN"/>
              </w:rPr>
              <w:t>Number of RBs for data</w:t>
            </w:r>
          </w:p>
        </w:tc>
        <w:tc>
          <w:tcPr>
            <w:tcW w:w="4793" w:type="dxa"/>
            <w:tcBorders>
              <w:top w:val="single" w:sz="4" w:space="0" w:color="000000"/>
              <w:left w:val="single" w:sz="4" w:space="0" w:color="000000"/>
              <w:bottom w:val="single" w:sz="4" w:space="0" w:color="000000"/>
              <w:right w:val="single" w:sz="4" w:space="0" w:color="000000"/>
            </w:tcBorders>
          </w:tcPr>
          <w:p w:rsidR="00FD069B" w:rsidRPr="00FD069B" w:rsidRDefault="00FD069B" w:rsidP="002C7EBD">
            <w:pPr>
              <w:pStyle w:val="ac"/>
              <w:jc w:val="left"/>
              <w:rPr>
                <w:rFonts w:ascii="Times New Roman" w:eastAsia="宋体" w:hAnsi="Times New Roman" w:cs="Times New Roman"/>
                <w:sz w:val="22"/>
                <w:lang w:eastAsia="zh-CN"/>
              </w:rPr>
            </w:pPr>
            <w:r w:rsidRPr="00FD069B">
              <w:rPr>
                <w:rFonts w:ascii="Times New Roman" w:eastAsia="宋体" w:hAnsi="Times New Roman" w:cs="Times New Roman"/>
                <w:sz w:val="22"/>
                <w:lang w:eastAsia="zh-CN"/>
              </w:rPr>
              <w:t>12 for 190B, 25 for 300B, 50 for 800B</w:t>
            </w:r>
          </w:p>
        </w:tc>
      </w:tr>
      <w:tr w:rsidR="00FD069B" w:rsidRPr="00FD069B" w:rsidTr="002C7EBD">
        <w:trPr>
          <w:jc w:val="center"/>
        </w:trPr>
        <w:tc>
          <w:tcPr>
            <w:tcW w:w="2913" w:type="dxa"/>
            <w:tcBorders>
              <w:top w:val="single" w:sz="4" w:space="0" w:color="000000"/>
              <w:left w:val="single" w:sz="4" w:space="0" w:color="000000"/>
              <w:bottom w:val="single" w:sz="4" w:space="0" w:color="000000"/>
              <w:right w:val="single" w:sz="4" w:space="0" w:color="000000"/>
            </w:tcBorders>
          </w:tcPr>
          <w:p w:rsidR="00FD069B" w:rsidRPr="00FD069B" w:rsidRDefault="00FD069B" w:rsidP="002C7EBD">
            <w:pPr>
              <w:pStyle w:val="ac"/>
              <w:jc w:val="left"/>
              <w:rPr>
                <w:rFonts w:ascii="Times New Roman" w:eastAsia="宋体" w:hAnsi="Times New Roman" w:cs="Times New Roman"/>
                <w:sz w:val="22"/>
                <w:lang w:eastAsia="zh-CN"/>
              </w:rPr>
            </w:pPr>
            <w:r w:rsidRPr="00FD069B">
              <w:rPr>
                <w:rFonts w:ascii="Times New Roman" w:eastAsia="宋体" w:hAnsi="Times New Roman" w:cs="Times New Roman"/>
                <w:sz w:val="22"/>
                <w:lang w:eastAsia="zh-CN"/>
              </w:rPr>
              <w:t>Resource selection method</w:t>
            </w:r>
          </w:p>
        </w:tc>
        <w:tc>
          <w:tcPr>
            <w:tcW w:w="4793" w:type="dxa"/>
            <w:tcBorders>
              <w:top w:val="single" w:sz="4" w:space="0" w:color="000000"/>
              <w:left w:val="single" w:sz="4" w:space="0" w:color="000000"/>
              <w:bottom w:val="single" w:sz="4" w:space="0" w:color="000000"/>
              <w:right w:val="single" w:sz="4" w:space="0" w:color="000000"/>
            </w:tcBorders>
          </w:tcPr>
          <w:p w:rsidR="00FD069B" w:rsidRPr="00FD069B" w:rsidRDefault="00FD069B" w:rsidP="002C7EBD">
            <w:pPr>
              <w:pStyle w:val="ac"/>
              <w:jc w:val="left"/>
              <w:rPr>
                <w:rFonts w:ascii="Times New Roman" w:eastAsia="宋体" w:hAnsi="Times New Roman" w:cs="Times New Roman"/>
                <w:sz w:val="22"/>
                <w:lang w:eastAsia="zh-CN"/>
              </w:rPr>
            </w:pPr>
            <w:r w:rsidRPr="00FD069B">
              <w:rPr>
                <w:rFonts w:ascii="Times New Roman" w:eastAsia="宋体" w:hAnsi="Times New Roman" w:cs="Times New Roman"/>
                <w:sz w:val="22"/>
                <w:lang w:eastAsia="zh-CN"/>
              </w:rPr>
              <w:t>Random selection for all data messages and SA of periodical messages, fixed resource mapping for SA of emergency triggered messages</w:t>
            </w:r>
          </w:p>
        </w:tc>
      </w:tr>
    </w:tbl>
    <w:p w:rsidR="00FD069B" w:rsidRDefault="00FD069B" w:rsidP="00FD069B">
      <w:pPr>
        <w:rPr>
          <w:rFonts w:ascii="Times New Roman" w:eastAsia="Arial Unicode MS" w:hAnsi="Times New Roman" w:cs="Times New Roman"/>
          <w:sz w:val="22"/>
        </w:rPr>
      </w:pPr>
    </w:p>
    <w:p w:rsidR="00FD069B" w:rsidRPr="00FD069B" w:rsidRDefault="00FD069B" w:rsidP="00FD069B">
      <w:pPr>
        <w:widowControl/>
        <w:spacing w:after="120"/>
        <w:rPr>
          <w:rFonts w:ascii="Times New Roman" w:hAnsi="Times New Roman" w:cs="Times New Roman"/>
          <w:kern w:val="0"/>
          <w:sz w:val="22"/>
        </w:rPr>
      </w:pPr>
    </w:p>
    <w:sectPr w:rsidR="00FD069B" w:rsidRPr="00FD069B" w:rsidSect="00324B26">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6BEC" w:rsidRPr="002B4091" w:rsidRDefault="00756BEC" w:rsidP="00384E09">
      <w:pPr>
        <w:rPr>
          <w:lang w:val="en-GB"/>
        </w:rPr>
      </w:pPr>
      <w:r>
        <w:separator/>
      </w:r>
    </w:p>
  </w:endnote>
  <w:endnote w:type="continuationSeparator" w:id="0">
    <w:p w:rsidR="00756BEC" w:rsidRPr="002B4091" w:rsidRDefault="00756BEC" w:rsidP="00384E09">
      <w:pPr>
        <w:rPr>
          <w:lang w:val="en-GB"/>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PGothic">
    <w:panose1 w:val="020B0600070205080204"/>
    <w:charset w:val="80"/>
    <w:family w:val="swiss"/>
    <w:pitch w:val="variable"/>
    <w:sig w:usb0="A00002BF" w:usb1="68C7FCFB" w:usb2="00000010" w:usb3="00000000" w:csb0="0002009F" w:csb1="00000000"/>
  </w:font>
  <w:font w:name="ZapfDingbats">
    <w:panose1 w:val="00000000000000000000"/>
    <w:charset w:val="02"/>
    <w:family w:val="decorative"/>
    <w:notTrueTyp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Malgun Gothic">
    <w:altName w:val="Arial Unicode MS"/>
    <w:panose1 w:val="020B0503020000020004"/>
    <w:charset w:val="81"/>
    <w:family w:val="swiss"/>
    <w:pitch w:val="variable"/>
    <w:sig w:usb0="9000002F" w:usb1="29D77CFB" w:usb2="00000012" w:usb3="00000000" w:csb0="00080001" w:csb1="00000000"/>
  </w:font>
  <w:font w:name="Batang">
    <w:altName w:val="Arial Unicode MS"/>
    <w:panose1 w:val="02030600000101010101"/>
    <w:charset w:val="81"/>
    <w:family w:val="auto"/>
    <w:notTrueType/>
    <w:pitch w:val="fixed"/>
    <w:sig w:usb0="00000000" w:usb1="09060000" w:usb2="00000010" w:usb3="00000000" w:csb0="00080000" w:csb1="00000000"/>
  </w:font>
  <w:font w:name="Gungsuh">
    <w:altName w:val="Arial Unicode MS"/>
    <w:panose1 w:val="02030600000101010101"/>
    <w:charset w:val="81"/>
    <w:family w:val="roman"/>
    <w:pitch w:val="variable"/>
    <w:sig w:usb0="00000000" w:usb1="69D77CFB" w:usb2="00000030" w:usb3="00000000" w:csb0="0008009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6BEC" w:rsidRPr="002B4091" w:rsidRDefault="00756BEC" w:rsidP="00384E09">
      <w:pPr>
        <w:rPr>
          <w:lang w:val="en-GB"/>
        </w:rPr>
      </w:pPr>
      <w:r>
        <w:separator/>
      </w:r>
    </w:p>
  </w:footnote>
  <w:footnote w:type="continuationSeparator" w:id="0">
    <w:p w:rsidR="00756BEC" w:rsidRPr="002B4091" w:rsidRDefault="00756BEC" w:rsidP="00384E09">
      <w:pPr>
        <w:rPr>
          <w:lang w:val="en-GB"/>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615A9"/>
    <w:multiLevelType w:val="hybridMultilevel"/>
    <w:tmpl w:val="C8840F56"/>
    <w:lvl w:ilvl="0" w:tplc="0409000B">
      <w:numFmt w:val="bullet"/>
      <w:lvlText w:val="-"/>
      <w:lvlJc w:val="left"/>
      <w:pPr>
        <w:ind w:left="420" w:hanging="420"/>
      </w:pPr>
      <w:rPr>
        <w:rFonts w:ascii="Times New Roman" w:eastAsia="Times New Roma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B026BBD"/>
    <w:multiLevelType w:val="hybridMultilevel"/>
    <w:tmpl w:val="01FC69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B660972"/>
    <w:multiLevelType w:val="multilevel"/>
    <w:tmpl w:val="7B446054"/>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2087957"/>
    <w:multiLevelType w:val="hybridMultilevel"/>
    <w:tmpl w:val="9E28EF44"/>
    <w:lvl w:ilvl="0" w:tplc="C9685164">
      <w:start w:val="1"/>
      <w:numFmt w:val="bullet"/>
      <w:lvlText w:val="•"/>
      <w:lvlJc w:val="left"/>
      <w:pPr>
        <w:tabs>
          <w:tab w:val="num" w:pos="720"/>
        </w:tabs>
        <w:ind w:left="720" w:hanging="360"/>
      </w:pPr>
      <w:rPr>
        <w:rFonts w:ascii="Arial" w:hAnsi="Arial" w:hint="default"/>
      </w:rPr>
    </w:lvl>
    <w:lvl w:ilvl="1" w:tplc="DEEA7640" w:tentative="1">
      <w:start w:val="1"/>
      <w:numFmt w:val="bullet"/>
      <w:lvlText w:val="•"/>
      <w:lvlJc w:val="left"/>
      <w:pPr>
        <w:tabs>
          <w:tab w:val="num" w:pos="1440"/>
        </w:tabs>
        <w:ind w:left="1440" w:hanging="360"/>
      </w:pPr>
      <w:rPr>
        <w:rFonts w:ascii="Arial" w:hAnsi="Arial" w:hint="default"/>
      </w:rPr>
    </w:lvl>
    <w:lvl w:ilvl="2" w:tplc="088C4A6E">
      <w:start w:val="1"/>
      <w:numFmt w:val="bullet"/>
      <w:lvlText w:val="•"/>
      <w:lvlJc w:val="left"/>
      <w:pPr>
        <w:tabs>
          <w:tab w:val="num" w:pos="2160"/>
        </w:tabs>
        <w:ind w:left="2160" w:hanging="360"/>
      </w:pPr>
      <w:rPr>
        <w:rFonts w:ascii="Arial" w:hAnsi="Arial" w:hint="default"/>
      </w:rPr>
    </w:lvl>
    <w:lvl w:ilvl="3" w:tplc="D568A124" w:tentative="1">
      <w:start w:val="1"/>
      <w:numFmt w:val="bullet"/>
      <w:lvlText w:val="•"/>
      <w:lvlJc w:val="left"/>
      <w:pPr>
        <w:tabs>
          <w:tab w:val="num" w:pos="2880"/>
        </w:tabs>
        <w:ind w:left="2880" w:hanging="360"/>
      </w:pPr>
      <w:rPr>
        <w:rFonts w:ascii="Arial" w:hAnsi="Arial" w:hint="default"/>
      </w:rPr>
    </w:lvl>
    <w:lvl w:ilvl="4" w:tplc="79D0A3C6" w:tentative="1">
      <w:start w:val="1"/>
      <w:numFmt w:val="bullet"/>
      <w:lvlText w:val="•"/>
      <w:lvlJc w:val="left"/>
      <w:pPr>
        <w:tabs>
          <w:tab w:val="num" w:pos="3600"/>
        </w:tabs>
        <w:ind w:left="3600" w:hanging="360"/>
      </w:pPr>
      <w:rPr>
        <w:rFonts w:ascii="Arial" w:hAnsi="Arial" w:hint="default"/>
      </w:rPr>
    </w:lvl>
    <w:lvl w:ilvl="5" w:tplc="81BA1D8C" w:tentative="1">
      <w:start w:val="1"/>
      <w:numFmt w:val="bullet"/>
      <w:lvlText w:val="•"/>
      <w:lvlJc w:val="left"/>
      <w:pPr>
        <w:tabs>
          <w:tab w:val="num" w:pos="4320"/>
        </w:tabs>
        <w:ind w:left="4320" w:hanging="360"/>
      </w:pPr>
      <w:rPr>
        <w:rFonts w:ascii="Arial" w:hAnsi="Arial" w:hint="default"/>
      </w:rPr>
    </w:lvl>
    <w:lvl w:ilvl="6" w:tplc="E6D86CAA" w:tentative="1">
      <w:start w:val="1"/>
      <w:numFmt w:val="bullet"/>
      <w:lvlText w:val="•"/>
      <w:lvlJc w:val="left"/>
      <w:pPr>
        <w:tabs>
          <w:tab w:val="num" w:pos="5040"/>
        </w:tabs>
        <w:ind w:left="5040" w:hanging="360"/>
      </w:pPr>
      <w:rPr>
        <w:rFonts w:ascii="Arial" w:hAnsi="Arial" w:hint="default"/>
      </w:rPr>
    </w:lvl>
    <w:lvl w:ilvl="7" w:tplc="2D4A003A" w:tentative="1">
      <w:start w:val="1"/>
      <w:numFmt w:val="bullet"/>
      <w:lvlText w:val="•"/>
      <w:lvlJc w:val="left"/>
      <w:pPr>
        <w:tabs>
          <w:tab w:val="num" w:pos="5760"/>
        </w:tabs>
        <w:ind w:left="5760" w:hanging="360"/>
      </w:pPr>
      <w:rPr>
        <w:rFonts w:ascii="Arial" w:hAnsi="Arial" w:hint="default"/>
      </w:rPr>
    </w:lvl>
    <w:lvl w:ilvl="8" w:tplc="2A123EAA" w:tentative="1">
      <w:start w:val="1"/>
      <w:numFmt w:val="bullet"/>
      <w:lvlText w:val="•"/>
      <w:lvlJc w:val="left"/>
      <w:pPr>
        <w:tabs>
          <w:tab w:val="num" w:pos="6480"/>
        </w:tabs>
        <w:ind w:left="6480" w:hanging="360"/>
      </w:pPr>
      <w:rPr>
        <w:rFonts w:ascii="Arial" w:hAnsi="Arial" w:hint="default"/>
      </w:rPr>
    </w:lvl>
  </w:abstractNum>
  <w:abstractNum w:abstractNumId="4">
    <w:nsid w:val="16975FCB"/>
    <w:multiLevelType w:val="hybridMultilevel"/>
    <w:tmpl w:val="915854B2"/>
    <w:lvl w:ilvl="0" w:tplc="AE50A40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8FD4CD6"/>
    <w:multiLevelType w:val="multilevel"/>
    <w:tmpl w:val="4B6250C0"/>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576"/>
        </w:tabs>
        <w:ind w:left="576" w:hanging="576"/>
      </w:pPr>
      <w:rPr>
        <w:rFonts w:hint="default"/>
        <w:lang w:val="en-G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1BE006B8"/>
    <w:multiLevelType w:val="hybridMultilevel"/>
    <w:tmpl w:val="0726A0F2"/>
    <w:lvl w:ilvl="0" w:tplc="AE50A40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09237C4"/>
    <w:multiLevelType w:val="hybridMultilevel"/>
    <w:tmpl w:val="2F2E6896"/>
    <w:lvl w:ilvl="0" w:tplc="DBB0B2A4">
      <w:start w:val="1"/>
      <w:numFmt w:val="bullet"/>
      <w:lvlText w:val=""/>
      <w:lvlJc w:val="left"/>
      <w:pPr>
        <w:tabs>
          <w:tab w:val="num" w:pos="720"/>
        </w:tabs>
        <w:ind w:left="720" w:hanging="360"/>
      </w:pPr>
      <w:rPr>
        <w:rFonts w:ascii="Wingdings" w:hAnsi="Wingdings" w:hint="default"/>
      </w:rPr>
    </w:lvl>
    <w:lvl w:ilvl="1" w:tplc="CC1E10EC" w:tentative="1">
      <w:start w:val="1"/>
      <w:numFmt w:val="bullet"/>
      <w:lvlText w:val=""/>
      <w:lvlJc w:val="left"/>
      <w:pPr>
        <w:tabs>
          <w:tab w:val="num" w:pos="1440"/>
        </w:tabs>
        <w:ind w:left="1440" w:hanging="360"/>
      </w:pPr>
      <w:rPr>
        <w:rFonts w:ascii="Wingdings" w:hAnsi="Wingdings" w:hint="default"/>
      </w:rPr>
    </w:lvl>
    <w:lvl w:ilvl="2" w:tplc="A97A5C70" w:tentative="1">
      <w:start w:val="1"/>
      <w:numFmt w:val="bullet"/>
      <w:lvlText w:val=""/>
      <w:lvlJc w:val="left"/>
      <w:pPr>
        <w:tabs>
          <w:tab w:val="num" w:pos="2160"/>
        </w:tabs>
        <w:ind w:left="2160" w:hanging="360"/>
      </w:pPr>
      <w:rPr>
        <w:rFonts w:ascii="Wingdings" w:hAnsi="Wingdings" w:hint="default"/>
      </w:rPr>
    </w:lvl>
    <w:lvl w:ilvl="3" w:tplc="C09241D4" w:tentative="1">
      <w:start w:val="1"/>
      <w:numFmt w:val="bullet"/>
      <w:lvlText w:val=""/>
      <w:lvlJc w:val="left"/>
      <w:pPr>
        <w:tabs>
          <w:tab w:val="num" w:pos="2880"/>
        </w:tabs>
        <w:ind w:left="2880" w:hanging="360"/>
      </w:pPr>
      <w:rPr>
        <w:rFonts w:ascii="Wingdings" w:hAnsi="Wingdings" w:hint="default"/>
      </w:rPr>
    </w:lvl>
    <w:lvl w:ilvl="4" w:tplc="ADECBDCA" w:tentative="1">
      <w:start w:val="1"/>
      <w:numFmt w:val="bullet"/>
      <w:lvlText w:val=""/>
      <w:lvlJc w:val="left"/>
      <w:pPr>
        <w:tabs>
          <w:tab w:val="num" w:pos="3600"/>
        </w:tabs>
        <w:ind w:left="3600" w:hanging="360"/>
      </w:pPr>
      <w:rPr>
        <w:rFonts w:ascii="Wingdings" w:hAnsi="Wingdings" w:hint="default"/>
      </w:rPr>
    </w:lvl>
    <w:lvl w:ilvl="5" w:tplc="60FE8EF2" w:tentative="1">
      <w:start w:val="1"/>
      <w:numFmt w:val="bullet"/>
      <w:lvlText w:val=""/>
      <w:lvlJc w:val="left"/>
      <w:pPr>
        <w:tabs>
          <w:tab w:val="num" w:pos="4320"/>
        </w:tabs>
        <w:ind w:left="4320" w:hanging="360"/>
      </w:pPr>
      <w:rPr>
        <w:rFonts w:ascii="Wingdings" w:hAnsi="Wingdings" w:hint="default"/>
      </w:rPr>
    </w:lvl>
    <w:lvl w:ilvl="6" w:tplc="7D76B3E0" w:tentative="1">
      <w:start w:val="1"/>
      <w:numFmt w:val="bullet"/>
      <w:lvlText w:val=""/>
      <w:lvlJc w:val="left"/>
      <w:pPr>
        <w:tabs>
          <w:tab w:val="num" w:pos="5040"/>
        </w:tabs>
        <w:ind w:left="5040" w:hanging="360"/>
      </w:pPr>
      <w:rPr>
        <w:rFonts w:ascii="Wingdings" w:hAnsi="Wingdings" w:hint="default"/>
      </w:rPr>
    </w:lvl>
    <w:lvl w:ilvl="7" w:tplc="49603814" w:tentative="1">
      <w:start w:val="1"/>
      <w:numFmt w:val="bullet"/>
      <w:lvlText w:val=""/>
      <w:lvlJc w:val="left"/>
      <w:pPr>
        <w:tabs>
          <w:tab w:val="num" w:pos="5760"/>
        </w:tabs>
        <w:ind w:left="5760" w:hanging="360"/>
      </w:pPr>
      <w:rPr>
        <w:rFonts w:ascii="Wingdings" w:hAnsi="Wingdings" w:hint="default"/>
      </w:rPr>
    </w:lvl>
    <w:lvl w:ilvl="8" w:tplc="D1E4CC32" w:tentative="1">
      <w:start w:val="1"/>
      <w:numFmt w:val="bullet"/>
      <w:lvlText w:val=""/>
      <w:lvlJc w:val="left"/>
      <w:pPr>
        <w:tabs>
          <w:tab w:val="num" w:pos="6480"/>
        </w:tabs>
        <w:ind w:left="6480" w:hanging="360"/>
      </w:pPr>
      <w:rPr>
        <w:rFonts w:ascii="Wingdings" w:hAnsi="Wingdings" w:hint="default"/>
      </w:rPr>
    </w:lvl>
  </w:abstractNum>
  <w:abstractNum w:abstractNumId="8">
    <w:nsid w:val="41EB1B1A"/>
    <w:multiLevelType w:val="hybridMultilevel"/>
    <w:tmpl w:val="E680431E"/>
    <w:lvl w:ilvl="0" w:tplc="59FA31F2">
      <w:start w:val="1"/>
      <w:numFmt w:val="bullet"/>
      <w:lvlText w:val=""/>
      <w:lvlJc w:val="left"/>
      <w:pPr>
        <w:tabs>
          <w:tab w:val="num" w:pos="720"/>
        </w:tabs>
        <w:ind w:left="720" w:hanging="360"/>
      </w:pPr>
      <w:rPr>
        <w:rFonts w:ascii="Wingdings" w:hAnsi="Wingdings" w:hint="default"/>
      </w:rPr>
    </w:lvl>
    <w:lvl w:ilvl="1" w:tplc="63A6527C" w:tentative="1">
      <w:start w:val="1"/>
      <w:numFmt w:val="bullet"/>
      <w:lvlText w:val=""/>
      <w:lvlJc w:val="left"/>
      <w:pPr>
        <w:tabs>
          <w:tab w:val="num" w:pos="1440"/>
        </w:tabs>
        <w:ind w:left="1440" w:hanging="360"/>
      </w:pPr>
      <w:rPr>
        <w:rFonts w:ascii="Wingdings" w:hAnsi="Wingdings" w:hint="default"/>
      </w:rPr>
    </w:lvl>
    <w:lvl w:ilvl="2" w:tplc="E4A04D0E" w:tentative="1">
      <w:start w:val="1"/>
      <w:numFmt w:val="bullet"/>
      <w:lvlText w:val=""/>
      <w:lvlJc w:val="left"/>
      <w:pPr>
        <w:tabs>
          <w:tab w:val="num" w:pos="2160"/>
        </w:tabs>
        <w:ind w:left="2160" w:hanging="360"/>
      </w:pPr>
      <w:rPr>
        <w:rFonts w:ascii="Wingdings" w:hAnsi="Wingdings" w:hint="default"/>
      </w:rPr>
    </w:lvl>
    <w:lvl w:ilvl="3" w:tplc="8F1494F0" w:tentative="1">
      <w:start w:val="1"/>
      <w:numFmt w:val="bullet"/>
      <w:lvlText w:val=""/>
      <w:lvlJc w:val="left"/>
      <w:pPr>
        <w:tabs>
          <w:tab w:val="num" w:pos="2880"/>
        </w:tabs>
        <w:ind w:left="2880" w:hanging="360"/>
      </w:pPr>
      <w:rPr>
        <w:rFonts w:ascii="Wingdings" w:hAnsi="Wingdings" w:hint="default"/>
      </w:rPr>
    </w:lvl>
    <w:lvl w:ilvl="4" w:tplc="63841C48" w:tentative="1">
      <w:start w:val="1"/>
      <w:numFmt w:val="bullet"/>
      <w:lvlText w:val=""/>
      <w:lvlJc w:val="left"/>
      <w:pPr>
        <w:tabs>
          <w:tab w:val="num" w:pos="3600"/>
        </w:tabs>
        <w:ind w:left="3600" w:hanging="360"/>
      </w:pPr>
      <w:rPr>
        <w:rFonts w:ascii="Wingdings" w:hAnsi="Wingdings" w:hint="default"/>
      </w:rPr>
    </w:lvl>
    <w:lvl w:ilvl="5" w:tplc="622EDF2E" w:tentative="1">
      <w:start w:val="1"/>
      <w:numFmt w:val="bullet"/>
      <w:lvlText w:val=""/>
      <w:lvlJc w:val="left"/>
      <w:pPr>
        <w:tabs>
          <w:tab w:val="num" w:pos="4320"/>
        </w:tabs>
        <w:ind w:left="4320" w:hanging="360"/>
      </w:pPr>
      <w:rPr>
        <w:rFonts w:ascii="Wingdings" w:hAnsi="Wingdings" w:hint="default"/>
      </w:rPr>
    </w:lvl>
    <w:lvl w:ilvl="6" w:tplc="849CF28A" w:tentative="1">
      <w:start w:val="1"/>
      <w:numFmt w:val="bullet"/>
      <w:lvlText w:val=""/>
      <w:lvlJc w:val="left"/>
      <w:pPr>
        <w:tabs>
          <w:tab w:val="num" w:pos="5040"/>
        </w:tabs>
        <w:ind w:left="5040" w:hanging="360"/>
      </w:pPr>
      <w:rPr>
        <w:rFonts w:ascii="Wingdings" w:hAnsi="Wingdings" w:hint="default"/>
      </w:rPr>
    </w:lvl>
    <w:lvl w:ilvl="7" w:tplc="5EA65E7E" w:tentative="1">
      <w:start w:val="1"/>
      <w:numFmt w:val="bullet"/>
      <w:lvlText w:val=""/>
      <w:lvlJc w:val="left"/>
      <w:pPr>
        <w:tabs>
          <w:tab w:val="num" w:pos="5760"/>
        </w:tabs>
        <w:ind w:left="5760" w:hanging="360"/>
      </w:pPr>
      <w:rPr>
        <w:rFonts w:ascii="Wingdings" w:hAnsi="Wingdings" w:hint="default"/>
      </w:rPr>
    </w:lvl>
    <w:lvl w:ilvl="8" w:tplc="99BEB964" w:tentative="1">
      <w:start w:val="1"/>
      <w:numFmt w:val="bullet"/>
      <w:lvlText w:val=""/>
      <w:lvlJc w:val="left"/>
      <w:pPr>
        <w:tabs>
          <w:tab w:val="num" w:pos="6480"/>
        </w:tabs>
        <w:ind w:left="6480" w:hanging="360"/>
      </w:pPr>
      <w:rPr>
        <w:rFonts w:ascii="Wingdings" w:hAnsi="Wingdings" w:hint="default"/>
      </w:rPr>
    </w:lvl>
  </w:abstractNum>
  <w:abstractNum w:abstractNumId="9">
    <w:nsid w:val="47CF0321"/>
    <w:multiLevelType w:val="hybridMultilevel"/>
    <w:tmpl w:val="E7F8A3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8E52A70"/>
    <w:multiLevelType w:val="hybridMultilevel"/>
    <w:tmpl w:val="0726A0F2"/>
    <w:lvl w:ilvl="0" w:tplc="AE50A40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B861511"/>
    <w:multiLevelType w:val="hybridMultilevel"/>
    <w:tmpl w:val="E6FC175A"/>
    <w:lvl w:ilvl="0" w:tplc="08090001">
      <w:start w:val="1"/>
      <w:numFmt w:val="bullet"/>
      <w:lvlText w:val=""/>
      <w:lvlJc w:val="left"/>
      <w:pPr>
        <w:tabs>
          <w:tab w:val="num" w:pos="720"/>
        </w:tabs>
        <w:ind w:left="720" w:hanging="360"/>
      </w:pPr>
      <w:rPr>
        <w:rFonts w:ascii="Symbol" w:hAnsi="Symbol" w:hint="default"/>
      </w:rPr>
    </w:lvl>
    <w:lvl w:ilvl="1" w:tplc="5CAC9AA8">
      <w:start w:val="1162"/>
      <w:numFmt w:val="bullet"/>
      <w:lvlText w:val="–"/>
      <w:lvlJc w:val="left"/>
      <w:pPr>
        <w:tabs>
          <w:tab w:val="num" w:pos="1440"/>
        </w:tabs>
        <w:ind w:left="1440" w:hanging="360"/>
      </w:pPr>
      <w:rPr>
        <w:rFonts w:ascii="Arial" w:hAnsi="Arial" w:hint="default"/>
      </w:rPr>
    </w:lvl>
    <w:lvl w:ilvl="2" w:tplc="A3F80550">
      <w:start w:val="1"/>
      <w:numFmt w:val="bullet"/>
      <w:lvlText w:val="•"/>
      <w:lvlJc w:val="left"/>
      <w:pPr>
        <w:tabs>
          <w:tab w:val="num" w:pos="2160"/>
        </w:tabs>
        <w:ind w:left="2160" w:hanging="360"/>
      </w:pPr>
      <w:rPr>
        <w:rFonts w:ascii="Arial" w:hAnsi="Arial" w:hint="default"/>
      </w:rPr>
    </w:lvl>
    <w:lvl w:ilvl="3" w:tplc="16BA3D32" w:tentative="1">
      <w:start w:val="1"/>
      <w:numFmt w:val="bullet"/>
      <w:lvlText w:val="•"/>
      <w:lvlJc w:val="left"/>
      <w:pPr>
        <w:tabs>
          <w:tab w:val="num" w:pos="2880"/>
        </w:tabs>
        <w:ind w:left="2880" w:hanging="360"/>
      </w:pPr>
      <w:rPr>
        <w:rFonts w:ascii="Arial" w:hAnsi="Arial" w:hint="default"/>
      </w:rPr>
    </w:lvl>
    <w:lvl w:ilvl="4" w:tplc="0A70EF24" w:tentative="1">
      <w:start w:val="1"/>
      <w:numFmt w:val="bullet"/>
      <w:lvlText w:val="•"/>
      <w:lvlJc w:val="left"/>
      <w:pPr>
        <w:tabs>
          <w:tab w:val="num" w:pos="3600"/>
        </w:tabs>
        <w:ind w:left="3600" w:hanging="360"/>
      </w:pPr>
      <w:rPr>
        <w:rFonts w:ascii="Arial" w:hAnsi="Arial" w:hint="default"/>
      </w:rPr>
    </w:lvl>
    <w:lvl w:ilvl="5" w:tplc="BDA63C7E" w:tentative="1">
      <w:start w:val="1"/>
      <w:numFmt w:val="bullet"/>
      <w:lvlText w:val="•"/>
      <w:lvlJc w:val="left"/>
      <w:pPr>
        <w:tabs>
          <w:tab w:val="num" w:pos="4320"/>
        </w:tabs>
        <w:ind w:left="4320" w:hanging="360"/>
      </w:pPr>
      <w:rPr>
        <w:rFonts w:ascii="Arial" w:hAnsi="Arial" w:hint="default"/>
      </w:rPr>
    </w:lvl>
    <w:lvl w:ilvl="6" w:tplc="3D08EDC4" w:tentative="1">
      <w:start w:val="1"/>
      <w:numFmt w:val="bullet"/>
      <w:lvlText w:val="•"/>
      <w:lvlJc w:val="left"/>
      <w:pPr>
        <w:tabs>
          <w:tab w:val="num" w:pos="5040"/>
        </w:tabs>
        <w:ind w:left="5040" w:hanging="360"/>
      </w:pPr>
      <w:rPr>
        <w:rFonts w:ascii="Arial" w:hAnsi="Arial" w:hint="default"/>
      </w:rPr>
    </w:lvl>
    <w:lvl w:ilvl="7" w:tplc="2A36A3B4" w:tentative="1">
      <w:start w:val="1"/>
      <w:numFmt w:val="bullet"/>
      <w:lvlText w:val="•"/>
      <w:lvlJc w:val="left"/>
      <w:pPr>
        <w:tabs>
          <w:tab w:val="num" w:pos="5760"/>
        </w:tabs>
        <w:ind w:left="5760" w:hanging="360"/>
      </w:pPr>
      <w:rPr>
        <w:rFonts w:ascii="Arial" w:hAnsi="Arial" w:hint="default"/>
      </w:rPr>
    </w:lvl>
    <w:lvl w:ilvl="8" w:tplc="A03817E6" w:tentative="1">
      <w:start w:val="1"/>
      <w:numFmt w:val="bullet"/>
      <w:lvlText w:val="•"/>
      <w:lvlJc w:val="left"/>
      <w:pPr>
        <w:tabs>
          <w:tab w:val="num" w:pos="6480"/>
        </w:tabs>
        <w:ind w:left="6480" w:hanging="360"/>
      </w:pPr>
      <w:rPr>
        <w:rFonts w:ascii="Arial" w:hAnsi="Arial" w:hint="default"/>
      </w:rPr>
    </w:lvl>
  </w:abstractNum>
  <w:abstractNum w:abstractNumId="12">
    <w:nsid w:val="4DD367A3"/>
    <w:multiLevelType w:val="hybridMultilevel"/>
    <w:tmpl w:val="058ABA34"/>
    <w:lvl w:ilvl="0" w:tplc="749C0EAC">
      <w:start w:val="1"/>
      <w:numFmt w:val="bullet"/>
      <w:lvlText w:val=""/>
      <w:lvlJc w:val="left"/>
      <w:pPr>
        <w:ind w:left="420" w:hanging="420"/>
      </w:pPr>
      <w:rPr>
        <w:rFonts w:ascii="Wingdings" w:hAnsi="Wingdings" w:hint="default"/>
      </w:rPr>
    </w:lvl>
    <w:lvl w:ilvl="1" w:tplc="81063322">
      <w:start w:val="1"/>
      <w:numFmt w:val="bullet"/>
      <w:lvlText w:val="-"/>
      <w:lvlJc w:val="left"/>
      <w:pPr>
        <w:ind w:left="840" w:hanging="420"/>
      </w:pPr>
      <w:rPr>
        <w:rFonts w:ascii="Verdana" w:hAnsi="Verdana" w:hint="default"/>
      </w:rPr>
    </w:lvl>
    <w:lvl w:ilvl="2" w:tplc="9DF089F8">
      <w:start w:val="1"/>
      <w:numFmt w:val="bullet"/>
      <w:lvlText w:val=""/>
      <w:lvlJc w:val="left"/>
      <w:pPr>
        <w:ind w:left="1260" w:hanging="420"/>
      </w:pPr>
      <w:rPr>
        <w:rFonts w:ascii="Wingdings" w:hAnsi="Wingdings" w:hint="default"/>
      </w:rPr>
    </w:lvl>
    <w:lvl w:ilvl="3" w:tplc="04090003">
      <w:start w:val="1"/>
      <w:numFmt w:val="bullet"/>
      <w:lvlText w:val="o"/>
      <w:lvlJc w:val="left"/>
      <w:pPr>
        <w:ind w:left="1680" w:hanging="420"/>
      </w:pPr>
      <w:rPr>
        <w:rFonts w:ascii="Courier New" w:hAnsi="Courier New" w:cs="Courier New" w:hint="default"/>
      </w:rPr>
    </w:lvl>
    <w:lvl w:ilvl="4" w:tplc="74BCAC34">
      <w:start w:val="7"/>
      <w:numFmt w:val="bullet"/>
      <w:lvlText w:val="・"/>
      <w:lvlJc w:val="left"/>
      <w:pPr>
        <w:ind w:left="2100" w:hanging="420"/>
      </w:pPr>
      <w:rPr>
        <w:rFonts w:ascii="MS PGothic" w:eastAsia="MS PGothic" w:hAnsi="MS PGothic" w:cs="Arial" w:hint="eastAsia"/>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4FF05D41"/>
    <w:multiLevelType w:val="hybridMultilevel"/>
    <w:tmpl w:val="43520FE2"/>
    <w:lvl w:ilvl="0" w:tplc="DFF4597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10578A0"/>
    <w:multiLevelType w:val="hybridMultilevel"/>
    <w:tmpl w:val="E4CACC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1CA76C3"/>
    <w:multiLevelType w:val="hybridMultilevel"/>
    <w:tmpl w:val="ED9071F0"/>
    <w:lvl w:ilvl="0" w:tplc="9A74DFF4">
      <w:start w:val="1"/>
      <w:numFmt w:val="bullet"/>
      <w:lvlText w:val="•"/>
      <w:lvlJc w:val="left"/>
      <w:pPr>
        <w:tabs>
          <w:tab w:val="num" w:pos="720"/>
        </w:tabs>
        <w:ind w:left="720" w:hanging="360"/>
      </w:pPr>
      <w:rPr>
        <w:rFonts w:ascii="Arial" w:hAnsi="Arial" w:hint="default"/>
      </w:rPr>
    </w:lvl>
    <w:lvl w:ilvl="1" w:tplc="0F6E3A34">
      <w:start w:val="4993"/>
      <w:numFmt w:val="bullet"/>
      <w:lvlText w:val="–"/>
      <w:lvlJc w:val="left"/>
      <w:pPr>
        <w:tabs>
          <w:tab w:val="num" w:pos="1440"/>
        </w:tabs>
        <w:ind w:left="1440" w:hanging="360"/>
      </w:pPr>
      <w:rPr>
        <w:rFonts w:ascii="Arial" w:hAnsi="Arial" w:hint="default"/>
      </w:rPr>
    </w:lvl>
    <w:lvl w:ilvl="2" w:tplc="3A10F610">
      <w:start w:val="4993"/>
      <w:numFmt w:val="bullet"/>
      <w:lvlText w:val="•"/>
      <w:lvlJc w:val="left"/>
      <w:pPr>
        <w:tabs>
          <w:tab w:val="num" w:pos="2160"/>
        </w:tabs>
        <w:ind w:left="2160" w:hanging="360"/>
      </w:pPr>
      <w:rPr>
        <w:rFonts w:ascii="Arial" w:hAnsi="Arial" w:hint="default"/>
      </w:rPr>
    </w:lvl>
    <w:lvl w:ilvl="3" w:tplc="796EDB0A" w:tentative="1">
      <w:start w:val="1"/>
      <w:numFmt w:val="bullet"/>
      <w:lvlText w:val="•"/>
      <w:lvlJc w:val="left"/>
      <w:pPr>
        <w:tabs>
          <w:tab w:val="num" w:pos="2880"/>
        </w:tabs>
        <w:ind w:left="2880" w:hanging="360"/>
      </w:pPr>
      <w:rPr>
        <w:rFonts w:ascii="Arial" w:hAnsi="Arial" w:hint="default"/>
      </w:rPr>
    </w:lvl>
    <w:lvl w:ilvl="4" w:tplc="87C0580C" w:tentative="1">
      <w:start w:val="1"/>
      <w:numFmt w:val="bullet"/>
      <w:lvlText w:val="•"/>
      <w:lvlJc w:val="left"/>
      <w:pPr>
        <w:tabs>
          <w:tab w:val="num" w:pos="3600"/>
        </w:tabs>
        <w:ind w:left="3600" w:hanging="360"/>
      </w:pPr>
      <w:rPr>
        <w:rFonts w:ascii="Arial" w:hAnsi="Arial" w:hint="default"/>
      </w:rPr>
    </w:lvl>
    <w:lvl w:ilvl="5" w:tplc="39AE1EA4" w:tentative="1">
      <w:start w:val="1"/>
      <w:numFmt w:val="bullet"/>
      <w:lvlText w:val="•"/>
      <w:lvlJc w:val="left"/>
      <w:pPr>
        <w:tabs>
          <w:tab w:val="num" w:pos="4320"/>
        </w:tabs>
        <w:ind w:left="4320" w:hanging="360"/>
      </w:pPr>
      <w:rPr>
        <w:rFonts w:ascii="Arial" w:hAnsi="Arial" w:hint="default"/>
      </w:rPr>
    </w:lvl>
    <w:lvl w:ilvl="6" w:tplc="C35AE9D0" w:tentative="1">
      <w:start w:val="1"/>
      <w:numFmt w:val="bullet"/>
      <w:lvlText w:val="•"/>
      <w:lvlJc w:val="left"/>
      <w:pPr>
        <w:tabs>
          <w:tab w:val="num" w:pos="5040"/>
        </w:tabs>
        <w:ind w:left="5040" w:hanging="360"/>
      </w:pPr>
      <w:rPr>
        <w:rFonts w:ascii="Arial" w:hAnsi="Arial" w:hint="default"/>
      </w:rPr>
    </w:lvl>
    <w:lvl w:ilvl="7" w:tplc="6838AA3C" w:tentative="1">
      <w:start w:val="1"/>
      <w:numFmt w:val="bullet"/>
      <w:lvlText w:val="•"/>
      <w:lvlJc w:val="left"/>
      <w:pPr>
        <w:tabs>
          <w:tab w:val="num" w:pos="5760"/>
        </w:tabs>
        <w:ind w:left="5760" w:hanging="360"/>
      </w:pPr>
      <w:rPr>
        <w:rFonts w:ascii="Arial" w:hAnsi="Arial" w:hint="default"/>
      </w:rPr>
    </w:lvl>
    <w:lvl w:ilvl="8" w:tplc="4BD0EE14" w:tentative="1">
      <w:start w:val="1"/>
      <w:numFmt w:val="bullet"/>
      <w:lvlText w:val="•"/>
      <w:lvlJc w:val="left"/>
      <w:pPr>
        <w:tabs>
          <w:tab w:val="num" w:pos="6480"/>
        </w:tabs>
        <w:ind w:left="6480" w:hanging="360"/>
      </w:pPr>
      <w:rPr>
        <w:rFonts w:ascii="Arial" w:hAnsi="Arial" w:hint="default"/>
      </w:rPr>
    </w:lvl>
  </w:abstractNum>
  <w:abstractNum w:abstractNumId="16">
    <w:nsid w:val="7BC330F5"/>
    <w:multiLevelType w:val="hybridMultilevel"/>
    <w:tmpl w:val="C2769C2A"/>
    <w:lvl w:ilvl="0" w:tplc="E41213F0">
      <w:start w:val="1"/>
      <w:numFmt w:val="bullet"/>
      <w:pStyle w:val="Char"/>
      <w:lvlText w:val=""/>
      <w:lvlJc w:val="left"/>
      <w:pPr>
        <w:tabs>
          <w:tab w:val="num" w:pos="851"/>
        </w:tabs>
        <w:ind w:left="851" w:hanging="851"/>
      </w:pPr>
      <w:rPr>
        <w:rFonts w:ascii="ZapfDingbats" w:hAnsi="ZapfDingbats" w:hint="default"/>
        <w:b/>
        <w:i w:val="0"/>
        <w:color w:val="70CEF5"/>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3"/>
  </w:num>
  <w:num w:numId="3">
    <w:abstractNumId w:val="5"/>
  </w:num>
  <w:num w:numId="4">
    <w:abstractNumId w:val="5"/>
  </w:num>
  <w:num w:numId="5">
    <w:abstractNumId w:val="14"/>
  </w:num>
  <w:num w:numId="6">
    <w:abstractNumId w:val="1"/>
  </w:num>
  <w:num w:numId="7">
    <w:abstractNumId w:val="11"/>
  </w:num>
  <w:num w:numId="8">
    <w:abstractNumId w:val="16"/>
  </w:num>
  <w:num w:numId="9">
    <w:abstractNumId w:val="4"/>
  </w:num>
  <w:num w:numId="10">
    <w:abstractNumId w:val="13"/>
  </w:num>
  <w:num w:numId="11">
    <w:abstractNumId w:val="6"/>
  </w:num>
  <w:num w:numId="12">
    <w:abstractNumId w:val="2"/>
  </w:num>
  <w:num w:numId="13">
    <w:abstractNumId w:val="7"/>
  </w:num>
  <w:num w:numId="14">
    <w:abstractNumId w:val="8"/>
  </w:num>
  <w:num w:numId="15">
    <w:abstractNumId w:val="0"/>
  </w:num>
  <w:num w:numId="16">
    <w:abstractNumId w:val="12"/>
  </w:num>
  <w:num w:numId="17">
    <w:abstractNumId w:val="9"/>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7503E"/>
    <w:rsid w:val="000049B6"/>
    <w:rsid w:val="00005941"/>
    <w:rsid w:val="0001100D"/>
    <w:rsid w:val="000121F4"/>
    <w:rsid w:val="00012D79"/>
    <w:rsid w:val="0001557C"/>
    <w:rsid w:val="0001779B"/>
    <w:rsid w:val="00021D98"/>
    <w:rsid w:val="00025BB5"/>
    <w:rsid w:val="00027109"/>
    <w:rsid w:val="000304BA"/>
    <w:rsid w:val="0003205C"/>
    <w:rsid w:val="00042E86"/>
    <w:rsid w:val="00042F9A"/>
    <w:rsid w:val="00052137"/>
    <w:rsid w:val="000648A3"/>
    <w:rsid w:val="00065CE0"/>
    <w:rsid w:val="00067069"/>
    <w:rsid w:val="00075BF5"/>
    <w:rsid w:val="00076932"/>
    <w:rsid w:val="00076A80"/>
    <w:rsid w:val="00077009"/>
    <w:rsid w:val="00080174"/>
    <w:rsid w:val="00082075"/>
    <w:rsid w:val="00083D27"/>
    <w:rsid w:val="000856E2"/>
    <w:rsid w:val="00087E4A"/>
    <w:rsid w:val="000919E6"/>
    <w:rsid w:val="00092F63"/>
    <w:rsid w:val="00093C92"/>
    <w:rsid w:val="00094E17"/>
    <w:rsid w:val="000A2580"/>
    <w:rsid w:val="000A3426"/>
    <w:rsid w:val="000A3FE8"/>
    <w:rsid w:val="000A7495"/>
    <w:rsid w:val="000B1AF9"/>
    <w:rsid w:val="000B642D"/>
    <w:rsid w:val="000C2F5F"/>
    <w:rsid w:val="000C328E"/>
    <w:rsid w:val="000C3934"/>
    <w:rsid w:val="000C5485"/>
    <w:rsid w:val="000C6DA8"/>
    <w:rsid w:val="000C6E78"/>
    <w:rsid w:val="000C7831"/>
    <w:rsid w:val="000E21A4"/>
    <w:rsid w:val="000E2EB8"/>
    <w:rsid w:val="000E4EBF"/>
    <w:rsid w:val="000E5A6C"/>
    <w:rsid w:val="000E7BAD"/>
    <w:rsid w:val="000E7EC1"/>
    <w:rsid w:val="000F11B9"/>
    <w:rsid w:val="000F20D8"/>
    <w:rsid w:val="000F2AB0"/>
    <w:rsid w:val="000F3A9A"/>
    <w:rsid w:val="000F69D8"/>
    <w:rsid w:val="001044F5"/>
    <w:rsid w:val="00105641"/>
    <w:rsid w:val="001100F9"/>
    <w:rsid w:val="00112B8C"/>
    <w:rsid w:val="00114753"/>
    <w:rsid w:val="00114B58"/>
    <w:rsid w:val="001209BA"/>
    <w:rsid w:val="00122645"/>
    <w:rsid w:val="00123F7F"/>
    <w:rsid w:val="00125836"/>
    <w:rsid w:val="001306B1"/>
    <w:rsid w:val="0013212F"/>
    <w:rsid w:val="001358CE"/>
    <w:rsid w:val="00135A23"/>
    <w:rsid w:val="0014047F"/>
    <w:rsid w:val="00141E88"/>
    <w:rsid w:val="00142D06"/>
    <w:rsid w:val="0014463A"/>
    <w:rsid w:val="00150AE7"/>
    <w:rsid w:val="00155060"/>
    <w:rsid w:val="00160356"/>
    <w:rsid w:val="001612AC"/>
    <w:rsid w:val="00161E74"/>
    <w:rsid w:val="00164B1D"/>
    <w:rsid w:val="00166FF6"/>
    <w:rsid w:val="001728A0"/>
    <w:rsid w:val="00174159"/>
    <w:rsid w:val="00175235"/>
    <w:rsid w:val="00177B2D"/>
    <w:rsid w:val="00177E60"/>
    <w:rsid w:val="00191CD8"/>
    <w:rsid w:val="00193F7C"/>
    <w:rsid w:val="001A1BAC"/>
    <w:rsid w:val="001A2C2F"/>
    <w:rsid w:val="001A426C"/>
    <w:rsid w:val="001B3AD3"/>
    <w:rsid w:val="001B6DC1"/>
    <w:rsid w:val="001C52D9"/>
    <w:rsid w:val="001C6CE7"/>
    <w:rsid w:val="001D15E3"/>
    <w:rsid w:val="001D3FB6"/>
    <w:rsid w:val="001D5EE1"/>
    <w:rsid w:val="001E0BCF"/>
    <w:rsid w:val="001E3E4E"/>
    <w:rsid w:val="001E60E2"/>
    <w:rsid w:val="001E639C"/>
    <w:rsid w:val="001E7A33"/>
    <w:rsid w:val="001E7A90"/>
    <w:rsid w:val="001F1CF3"/>
    <w:rsid w:val="001F54EA"/>
    <w:rsid w:val="00206C1C"/>
    <w:rsid w:val="00210640"/>
    <w:rsid w:val="002118FF"/>
    <w:rsid w:val="00212751"/>
    <w:rsid w:val="00216480"/>
    <w:rsid w:val="0021795E"/>
    <w:rsid w:val="0022632A"/>
    <w:rsid w:val="002321AC"/>
    <w:rsid w:val="00232818"/>
    <w:rsid w:val="00234B8E"/>
    <w:rsid w:val="00236385"/>
    <w:rsid w:val="002373C6"/>
    <w:rsid w:val="002458D3"/>
    <w:rsid w:val="002469E6"/>
    <w:rsid w:val="00247F78"/>
    <w:rsid w:val="0025030D"/>
    <w:rsid w:val="00252C4C"/>
    <w:rsid w:val="002555EC"/>
    <w:rsid w:val="002577E9"/>
    <w:rsid w:val="0026034C"/>
    <w:rsid w:val="0026133F"/>
    <w:rsid w:val="00263A13"/>
    <w:rsid w:val="00271778"/>
    <w:rsid w:val="00277FB5"/>
    <w:rsid w:val="0028110D"/>
    <w:rsid w:val="00281C09"/>
    <w:rsid w:val="00283DA1"/>
    <w:rsid w:val="00293570"/>
    <w:rsid w:val="002A533B"/>
    <w:rsid w:val="002A5754"/>
    <w:rsid w:val="002A64F6"/>
    <w:rsid w:val="002B228D"/>
    <w:rsid w:val="002B54BD"/>
    <w:rsid w:val="002C07A1"/>
    <w:rsid w:val="002C1581"/>
    <w:rsid w:val="002C5442"/>
    <w:rsid w:val="002C5973"/>
    <w:rsid w:val="002C73AE"/>
    <w:rsid w:val="002D00BF"/>
    <w:rsid w:val="002D3DA5"/>
    <w:rsid w:val="002D65D6"/>
    <w:rsid w:val="002E118B"/>
    <w:rsid w:val="002E1195"/>
    <w:rsid w:val="002E6372"/>
    <w:rsid w:val="002F01DE"/>
    <w:rsid w:val="002F2741"/>
    <w:rsid w:val="002F2C25"/>
    <w:rsid w:val="002F40A7"/>
    <w:rsid w:val="002F4B6D"/>
    <w:rsid w:val="002F549A"/>
    <w:rsid w:val="002F7785"/>
    <w:rsid w:val="002F7F12"/>
    <w:rsid w:val="0030433C"/>
    <w:rsid w:val="0031006C"/>
    <w:rsid w:val="0031322F"/>
    <w:rsid w:val="00316BDC"/>
    <w:rsid w:val="00317AEA"/>
    <w:rsid w:val="00317C45"/>
    <w:rsid w:val="003209B3"/>
    <w:rsid w:val="0032184E"/>
    <w:rsid w:val="00322D8C"/>
    <w:rsid w:val="003246C5"/>
    <w:rsid w:val="003249CC"/>
    <w:rsid w:val="00324B26"/>
    <w:rsid w:val="00335CF8"/>
    <w:rsid w:val="00337563"/>
    <w:rsid w:val="00337706"/>
    <w:rsid w:val="0034150D"/>
    <w:rsid w:val="00344C59"/>
    <w:rsid w:val="00345E27"/>
    <w:rsid w:val="0034741C"/>
    <w:rsid w:val="003475CC"/>
    <w:rsid w:val="00360388"/>
    <w:rsid w:val="00364F09"/>
    <w:rsid w:val="00366F48"/>
    <w:rsid w:val="00372781"/>
    <w:rsid w:val="00372A27"/>
    <w:rsid w:val="00376068"/>
    <w:rsid w:val="00377AC1"/>
    <w:rsid w:val="003809BD"/>
    <w:rsid w:val="003810BA"/>
    <w:rsid w:val="0038129F"/>
    <w:rsid w:val="0038259F"/>
    <w:rsid w:val="00383426"/>
    <w:rsid w:val="00384E09"/>
    <w:rsid w:val="00386F20"/>
    <w:rsid w:val="00390D04"/>
    <w:rsid w:val="00391D90"/>
    <w:rsid w:val="00391ECE"/>
    <w:rsid w:val="0039655B"/>
    <w:rsid w:val="003B2755"/>
    <w:rsid w:val="003B4388"/>
    <w:rsid w:val="003B799B"/>
    <w:rsid w:val="003C0DA5"/>
    <w:rsid w:val="003C1866"/>
    <w:rsid w:val="003C19D3"/>
    <w:rsid w:val="003C2633"/>
    <w:rsid w:val="003C3F44"/>
    <w:rsid w:val="003C6A41"/>
    <w:rsid w:val="003D14B6"/>
    <w:rsid w:val="003D31C1"/>
    <w:rsid w:val="003D7640"/>
    <w:rsid w:val="003E3845"/>
    <w:rsid w:val="003E44D0"/>
    <w:rsid w:val="003F2BD4"/>
    <w:rsid w:val="003F4247"/>
    <w:rsid w:val="003F57DC"/>
    <w:rsid w:val="003F6196"/>
    <w:rsid w:val="003F7F8A"/>
    <w:rsid w:val="0040323A"/>
    <w:rsid w:val="00405E53"/>
    <w:rsid w:val="0041014B"/>
    <w:rsid w:val="00413600"/>
    <w:rsid w:val="00427842"/>
    <w:rsid w:val="00433920"/>
    <w:rsid w:val="004345DC"/>
    <w:rsid w:val="004360F5"/>
    <w:rsid w:val="00452DD0"/>
    <w:rsid w:val="00453914"/>
    <w:rsid w:val="00463434"/>
    <w:rsid w:val="004636EC"/>
    <w:rsid w:val="00464E29"/>
    <w:rsid w:val="00465873"/>
    <w:rsid w:val="0046730C"/>
    <w:rsid w:val="00477ED3"/>
    <w:rsid w:val="00480027"/>
    <w:rsid w:val="00480030"/>
    <w:rsid w:val="00480A7E"/>
    <w:rsid w:val="00480D7E"/>
    <w:rsid w:val="00482D65"/>
    <w:rsid w:val="00483035"/>
    <w:rsid w:val="004833AF"/>
    <w:rsid w:val="004867C5"/>
    <w:rsid w:val="004915A9"/>
    <w:rsid w:val="00497832"/>
    <w:rsid w:val="004A1AF6"/>
    <w:rsid w:val="004B3A16"/>
    <w:rsid w:val="004B60E5"/>
    <w:rsid w:val="004B6840"/>
    <w:rsid w:val="004B697D"/>
    <w:rsid w:val="004B6AA6"/>
    <w:rsid w:val="004C2993"/>
    <w:rsid w:val="004C31A4"/>
    <w:rsid w:val="004C5BB9"/>
    <w:rsid w:val="004D2AC8"/>
    <w:rsid w:val="004D30F7"/>
    <w:rsid w:val="004D33D0"/>
    <w:rsid w:val="004D5DFE"/>
    <w:rsid w:val="004D7997"/>
    <w:rsid w:val="004E2251"/>
    <w:rsid w:val="004E2263"/>
    <w:rsid w:val="004E37B7"/>
    <w:rsid w:val="004E3FA1"/>
    <w:rsid w:val="004E55FA"/>
    <w:rsid w:val="004E585B"/>
    <w:rsid w:val="004F14DD"/>
    <w:rsid w:val="004F7576"/>
    <w:rsid w:val="00500212"/>
    <w:rsid w:val="005027F2"/>
    <w:rsid w:val="005034A9"/>
    <w:rsid w:val="00503982"/>
    <w:rsid w:val="0051264E"/>
    <w:rsid w:val="00514397"/>
    <w:rsid w:val="00514C46"/>
    <w:rsid w:val="00520E50"/>
    <w:rsid w:val="005221CF"/>
    <w:rsid w:val="00541CC3"/>
    <w:rsid w:val="00543AAF"/>
    <w:rsid w:val="00544288"/>
    <w:rsid w:val="00550B3E"/>
    <w:rsid w:val="00551CE0"/>
    <w:rsid w:val="0055493B"/>
    <w:rsid w:val="0056017F"/>
    <w:rsid w:val="00562786"/>
    <w:rsid w:val="00564948"/>
    <w:rsid w:val="005658E9"/>
    <w:rsid w:val="00565972"/>
    <w:rsid w:val="00565B38"/>
    <w:rsid w:val="005665C9"/>
    <w:rsid w:val="0057184B"/>
    <w:rsid w:val="005742A6"/>
    <w:rsid w:val="00576C21"/>
    <w:rsid w:val="005803D3"/>
    <w:rsid w:val="00584A03"/>
    <w:rsid w:val="00590779"/>
    <w:rsid w:val="005A3297"/>
    <w:rsid w:val="005A47A7"/>
    <w:rsid w:val="005A68BB"/>
    <w:rsid w:val="005B02E5"/>
    <w:rsid w:val="005B28D6"/>
    <w:rsid w:val="005B3F13"/>
    <w:rsid w:val="005B5A2F"/>
    <w:rsid w:val="005C1AD9"/>
    <w:rsid w:val="005C4461"/>
    <w:rsid w:val="005C5054"/>
    <w:rsid w:val="005D35BB"/>
    <w:rsid w:val="005E149F"/>
    <w:rsid w:val="005E3379"/>
    <w:rsid w:val="005E3F10"/>
    <w:rsid w:val="005E78FE"/>
    <w:rsid w:val="005F058F"/>
    <w:rsid w:val="005F6494"/>
    <w:rsid w:val="00601ED4"/>
    <w:rsid w:val="00604B03"/>
    <w:rsid w:val="00612975"/>
    <w:rsid w:val="006132EF"/>
    <w:rsid w:val="00614AC9"/>
    <w:rsid w:val="00614BA4"/>
    <w:rsid w:val="00614E7E"/>
    <w:rsid w:val="00620EEB"/>
    <w:rsid w:val="006241C8"/>
    <w:rsid w:val="0062683B"/>
    <w:rsid w:val="0062726D"/>
    <w:rsid w:val="006272D1"/>
    <w:rsid w:val="00632220"/>
    <w:rsid w:val="00640F1E"/>
    <w:rsid w:val="0064449A"/>
    <w:rsid w:val="00644A58"/>
    <w:rsid w:val="0064619E"/>
    <w:rsid w:val="0065126E"/>
    <w:rsid w:val="00654DFC"/>
    <w:rsid w:val="00665F26"/>
    <w:rsid w:val="00666E20"/>
    <w:rsid w:val="00667D17"/>
    <w:rsid w:val="00672324"/>
    <w:rsid w:val="0067503E"/>
    <w:rsid w:val="00683959"/>
    <w:rsid w:val="00690031"/>
    <w:rsid w:val="00697771"/>
    <w:rsid w:val="006A2594"/>
    <w:rsid w:val="006A3E7E"/>
    <w:rsid w:val="006A706B"/>
    <w:rsid w:val="006B56FA"/>
    <w:rsid w:val="006D04FC"/>
    <w:rsid w:val="006D40F7"/>
    <w:rsid w:val="006D438C"/>
    <w:rsid w:val="006E1111"/>
    <w:rsid w:val="006F0D90"/>
    <w:rsid w:val="006F25F5"/>
    <w:rsid w:val="006F5E38"/>
    <w:rsid w:val="006F648D"/>
    <w:rsid w:val="006F64C4"/>
    <w:rsid w:val="006F72CB"/>
    <w:rsid w:val="00701E59"/>
    <w:rsid w:val="007037F8"/>
    <w:rsid w:val="007101AE"/>
    <w:rsid w:val="00716BB0"/>
    <w:rsid w:val="007254FA"/>
    <w:rsid w:val="00725E14"/>
    <w:rsid w:val="00727A37"/>
    <w:rsid w:val="00730919"/>
    <w:rsid w:val="00736A27"/>
    <w:rsid w:val="00740951"/>
    <w:rsid w:val="00741FBE"/>
    <w:rsid w:val="00745297"/>
    <w:rsid w:val="007455CA"/>
    <w:rsid w:val="00745B6A"/>
    <w:rsid w:val="00751A55"/>
    <w:rsid w:val="00752731"/>
    <w:rsid w:val="007562C9"/>
    <w:rsid w:val="007569D0"/>
    <w:rsid w:val="00756BEC"/>
    <w:rsid w:val="00760CAD"/>
    <w:rsid w:val="00761A8D"/>
    <w:rsid w:val="007626F4"/>
    <w:rsid w:val="00762EF5"/>
    <w:rsid w:val="00764C90"/>
    <w:rsid w:val="00764F83"/>
    <w:rsid w:val="007711DC"/>
    <w:rsid w:val="00772FCD"/>
    <w:rsid w:val="007743A4"/>
    <w:rsid w:val="00780A95"/>
    <w:rsid w:val="0078319B"/>
    <w:rsid w:val="007838DC"/>
    <w:rsid w:val="00784DFB"/>
    <w:rsid w:val="007A4AF7"/>
    <w:rsid w:val="007A4E64"/>
    <w:rsid w:val="007B384E"/>
    <w:rsid w:val="007C39DD"/>
    <w:rsid w:val="007C4BF1"/>
    <w:rsid w:val="007C4F8B"/>
    <w:rsid w:val="007C769F"/>
    <w:rsid w:val="007D1097"/>
    <w:rsid w:val="007D35E3"/>
    <w:rsid w:val="007D374B"/>
    <w:rsid w:val="007D3921"/>
    <w:rsid w:val="007D530F"/>
    <w:rsid w:val="007D5813"/>
    <w:rsid w:val="007D7440"/>
    <w:rsid w:val="007E323D"/>
    <w:rsid w:val="007F1803"/>
    <w:rsid w:val="007F4305"/>
    <w:rsid w:val="007F6133"/>
    <w:rsid w:val="007F6C4F"/>
    <w:rsid w:val="007F7056"/>
    <w:rsid w:val="00800BA7"/>
    <w:rsid w:val="00800EA8"/>
    <w:rsid w:val="00801E7E"/>
    <w:rsid w:val="00805B54"/>
    <w:rsid w:val="0080693B"/>
    <w:rsid w:val="00807097"/>
    <w:rsid w:val="00807ABD"/>
    <w:rsid w:val="00807F51"/>
    <w:rsid w:val="0081055E"/>
    <w:rsid w:val="008205A1"/>
    <w:rsid w:val="00821E4D"/>
    <w:rsid w:val="00822182"/>
    <w:rsid w:val="0082288C"/>
    <w:rsid w:val="00832451"/>
    <w:rsid w:val="008365D8"/>
    <w:rsid w:val="00837813"/>
    <w:rsid w:val="00837C9A"/>
    <w:rsid w:val="00840366"/>
    <w:rsid w:val="00850AEF"/>
    <w:rsid w:val="008534F9"/>
    <w:rsid w:val="00853988"/>
    <w:rsid w:val="008571A9"/>
    <w:rsid w:val="0086216C"/>
    <w:rsid w:val="00866B2D"/>
    <w:rsid w:val="00870FEA"/>
    <w:rsid w:val="00872260"/>
    <w:rsid w:val="008752A4"/>
    <w:rsid w:val="008840E4"/>
    <w:rsid w:val="008844D2"/>
    <w:rsid w:val="008870BD"/>
    <w:rsid w:val="008911E9"/>
    <w:rsid w:val="008914B5"/>
    <w:rsid w:val="00892539"/>
    <w:rsid w:val="00892E88"/>
    <w:rsid w:val="00893ADF"/>
    <w:rsid w:val="008953C5"/>
    <w:rsid w:val="008A02DC"/>
    <w:rsid w:val="008A4D5D"/>
    <w:rsid w:val="008B1A63"/>
    <w:rsid w:val="008B2C56"/>
    <w:rsid w:val="008B41CA"/>
    <w:rsid w:val="008B4C3E"/>
    <w:rsid w:val="008C16FA"/>
    <w:rsid w:val="008C2FEA"/>
    <w:rsid w:val="008C4795"/>
    <w:rsid w:val="008C52DA"/>
    <w:rsid w:val="008D02BC"/>
    <w:rsid w:val="008D02D9"/>
    <w:rsid w:val="008D2E38"/>
    <w:rsid w:val="008D5E3A"/>
    <w:rsid w:val="008D7742"/>
    <w:rsid w:val="008E19F2"/>
    <w:rsid w:val="008E34DC"/>
    <w:rsid w:val="008E7BE9"/>
    <w:rsid w:val="008F5E1D"/>
    <w:rsid w:val="0090113A"/>
    <w:rsid w:val="009043A5"/>
    <w:rsid w:val="009051A8"/>
    <w:rsid w:val="009105F3"/>
    <w:rsid w:val="009121A0"/>
    <w:rsid w:val="0091531C"/>
    <w:rsid w:val="00915A49"/>
    <w:rsid w:val="00917479"/>
    <w:rsid w:val="00923ED4"/>
    <w:rsid w:val="00927685"/>
    <w:rsid w:val="0092797B"/>
    <w:rsid w:val="009322C3"/>
    <w:rsid w:val="00935F5A"/>
    <w:rsid w:val="0093715F"/>
    <w:rsid w:val="00950714"/>
    <w:rsid w:val="00951927"/>
    <w:rsid w:val="0095361B"/>
    <w:rsid w:val="00966B75"/>
    <w:rsid w:val="00966B77"/>
    <w:rsid w:val="009718EB"/>
    <w:rsid w:val="0097282B"/>
    <w:rsid w:val="00976D2B"/>
    <w:rsid w:val="0098054A"/>
    <w:rsid w:val="0098180D"/>
    <w:rsid w:val="00982521"/>
    <w:rsid w:val="00984650"/>
    <w:rsid w:val="00992B9E"/>
    <w:rsid w:val="00993283"/>
    <w:rsid w:val="00994E6F"/>
    <w:rsid w:val="009A068A"/>
    <w:rsid w:val="009A3217"/>
    <w:rsid w:val="009A439B"/>
    <w:rsid w:val="009B2B0B"/>
    <w:rsid w:val="009B6DFD"/>
    <w:rsid w:val="009C3EF1"/>
    <w:rsid w:val="009C52E1"/>
    <w:rsid w:val="009D1D23"/>
    <w:rsid w:val="009E321A"/>
    <w:rsid w:val="009E4226"/>
    <w:rsid w:val="009E54ED"/>
    <w:rsid w:val="009E6245"/>
    <w:rsid w:val="009F006C"/>
    <w:rsid w:val="009F0FAC"/>
    <w:rsid w:val="009F1091"/>
    <w:rsid w:val="009F122D"/>
    <w:rsid w:val="009F1750"/>
    <w:rsid w:val="009F282A"/>
    <w:rsid w:val="009F4A3B"/>
    <w:rsid w:val="009F54FD"/>
    <w:rsid w:val="00A027C5"/>
    <w:rsid w:val="00A02A38"/>
    <w:rsid w:val="00A02AFB"/>
    <w:rsid w:val="00A03F81"/>
    <w:rsid w:val="00A04E89"/>
    <w:rsid w:val="00A12067"/>
    <w:rsid w:val="00A13D7F"/>
    <w:rsid w:val="00A1501F"/>
    <w:rsid w:val="00A1780A"/>
    <w:rsid w:val="00A2079B"/>
    <w:rsid w:val="00A21249"/>
    <w:rsid w:val="00A214BB"/>
    <w:rsid w:val="00A23577"/>
    <w:rsid w:val="00A23C0E"/>
    <w:rsid w:val="00A24705"/>
    <w:rsid w:val="00A27419"/>
    <w:rsid w:val="00A34F52"/>
    <w:rsid w:val="00A40204"/>
    <w:rsid w:val="00A4052A"/>
    <w:rsid w:val="00A4393B"/>
    <w:rsid w:val="00A43F5A"/>
    <w:rsid w:val="00A45144"/>
    <w:rsid w:val="00A51C89"/>
    <w:rsid w:val="00A53457"/>
    <w:rsid w:val="00A55185"/>
    <w:rsid w:val="00A609E5"/>
    <w:rsid w:val="00A65D3F"/>
    <w:rsid w:val="00A80515"/>
    <w:rsid w:val="00A80855"/>
    <w:rsid w:val="00A829F1"/>
    <w:rsid w:val="00A8372E"/>
    <w:rsid w:val="00A85B29"/>
    <w:rsid w:val="00A86B20"/>
    <w:rsid w:val="00A9090E"/>
    <w:rsid w:val="00AA0CA9"/>
    <w:rsid w:val="00AA3BDA"/>
    <w:rsid w:val="00AA58B8"/>
    <w:rsid w:val="00AA6FEF"/>
    <w:rsid w:val="00AA749A"/>
    <w:rsid w:val="00AB2CE5"/>
    <w:rsid w:val="00AB4338"/>
    <w:rsid w:val="00AB56DA"/>
    <w:rsid w:val="00AB5DAD"/>
    <w:rsid w:val="00AC59B7"/>
    <w:rsid w:val="00AD2731"/>
    <w:rsid w:val="00AD2E78"/>
    <w:rsid w:val="00AD63C2"/>
    <w:rsid w:val="00AE014A"/>
    <w:rsid w:val="00AE1FF2"/>
    <w:rsid w:val="00AE41EE"/>
    <w:rsid w:val="00AE4FBA"/>
    <w:rsid w:val="00AE5963"/>
    <w:rsid w:val="00AF6F79"/>
    <w:rsid w:val="00B01F04"/>
    <w:rsid w:val="00B05DF9"/>
    <w:rsid w:val="00B1264F"/>
    <w:rsid w:val="00B13833"/>
    <w:rsid w:val="00B1566E"/>
    <w:rsid w:val="00B2247D"/>
    <w:rsid w:val="00B242CB"/>
    <w:rsid w:val="00B24928"/>
    <w:rsid w:val="00B25395"/>
    <w:rsid w:val="00B26EC4"/>
    <w:rsid w:val="00B3345F"/>
    <w:rsid w:val="00B374A3"/>
    <w:rsid w:val="00B40BA5"/>
    <w:rsid w:val="00B41C53"/>
    <w:rsid w:val="00B50247"/>
    <w:rsid w:val="00B5565B"/>
    <w:rsid w:val="00B55A33"/>
    <w:rsid w:val="00B55FE3"/>
    <w:rsid w:val="00B60EDE"/>
    <w:rsid w:val="00B62A66"/>
    <w:rsid w:val="00B6672A"/>
    <w:rsid w:val="00B66BEE"/>
    <w:rsid w:val="00B7217C"/>
    <w:rsid w:val="00B7252F"/>
    <w:rsid w:val="00B72F4E"/>
    <w:rsid w:val="00B74FE7"/>
    <w:rsid w:val="00B8260D"/>
    <w:rsid w:val="00B90A08"/>
    <w:rsid w:val="00B90F7C"/>
    <w:rsid w:val="00B918B8"/>
    <w:rsid w:val="00B9756E"/>
    <w:rsid w:val="00BA39F6"/>
    <w:rsid w:val="00BB03D2"/>
    <w:rsid w:val="00BB1DDE"/>
    <w:rsid w:val="00BB2BFC"/>
    <w:rsid w:val="00BB6F92"/>
    <w:rsid w:val="00BC1E6C"/>
    <w:rsid w:val="00BC5BA4"/>
    <w:rsid w:val="00BD0B8C"/>
    <w:rsid w:val="00BD1D66"/>
    <w:rsid w:val="00BE17BF"/>
    <w:rsid w:val="00BF3E33"/>
    <w:rsid w:val="00BF666D"/>
    <w:rsid w:val="00BF7592"/>
    <w:rsid w:val="00C0135C"/>
    <w:rsid w:val="00C02FEB"/>
    <w:rsid w:val="00C11750"/>
    <w:rsid w:val="00C12470"/>
    <w:rsid w:val="00C128FB"/>
    <w:rsid w:val="00C12C7D"/>
    <w:rsid w:val="00C20A54"/>
    <w:rsid w:val="00C25AA6"/>
    <w:rsid w:val="00C309E8"/>
    <w:rsid w:val="00C40754"/>
    <w:rsid w:val="00C41268"/>
    <w:rsid w:val="00C43AFB"/>
    <w:rsid w:val="00C44C5E"/>
    <w:rsid w:val="00C46CDB"/>
    <w:rsid w:val="00C529AE"/>
    <w:rsid w:val="00C5428A"/>
    <w:rsid w:val="00C57ECE"/>
    <w:rsid w:val="00C60D90"/>
    <w:rsid w:val="00C65885"/>
    <w:rsid w:val="00C66129"/>
    <w:rsid w:val="00C735E6"/>
    <w:rsid w:val="00C84581"/>
    <w:rsid w:val="00C84644"/>
    <w:rsid w:val="00C86297"/>
    <w:rsid w:val="00C9491E"/>
    <w:rsid w:val="00CA4EB1"/>
    <w:rsid w:val="00CB144A"/>
    <w:rsid w:val="00CB1A1C"/>
    <w:rsid w:val="00CB54A7"/>
    <w:rsid w:val="00CB7277"/>
    <w:rsid w:val="00CB77CD"/>
    <w:rsid w:val="00CC706A"/>
    <w:rsid w:val="00CC7E8E"/>
    <w:rsid w:val="00CD04D6"/>
    <w:rsid w:val="00CD1604"/>
    <w:rsid w:val="00CD2A03"/>
    <w:rsid w:val="00CD2FD0"/>
    <w:rsid w:val="00CD7AB8"/>
    <w:rsid w:val="00CD7D4D"/>
    <w:rsid w:val="00CE3A23"/>
    <w:rsid w:val="00CE4D9B"/>
    <w:rsid w:val="00CE6B21"/>
    <w:rsid w:val="00CE6EED"/>
    <w:rsid w:val="00CF031F"/>
    <w:rsid w:val="00CF0D6F"/>
    <w:rsid w:val="00CF1C78"/>
    <w:rsid w:val="00CF50F7"/>
    <w:rsid w:val="00CF5192"/>
    <w:rsid w:val="00D01256"/>
    <w:rsid w:val="00D01BF2"/>
    <w:rsid w:val="00D02329"/>
    <w:rsid w:val="00D04B74"/>
    <w:rsid w:val="00D05A13"/>
    <w:rsid w:val="00D07DB3"/>
    <w:rsid w:val="00D1044C"/>
    <w:rsid w:val="00D12969"/>
    <w:rsid w:val="00D13893"/>
    <w:rsid w:val="00D13A1D"/>
    <w:rsid w:val="00D15A2C"/>
    <w:rsid w:val="00D208FB"/>
    <w:rsid w:val="00D2159B"/>
    <w:rsid w:val="00D21DC8"/>
    <w:rsid w:val="00D257CA"/>
    <w:rsid w:val="00D326B1"/>
    <w:rsid w:val="00D32AEC"/>
    <w:rsid w:val="00D33168"/>
    <w:rsid w:val="00D35446"/>
    <w:rsid w:val="00D42C37"/>
    <w:rsid w:val="00D438D1"/>
    <w:rsid w:val="00D45DDD"/>
    <w:rsid w:val="00D46618"/>
    <w:rsid w:val="00D5180C"/>
    <w:rsid w:val="00D51C90"/>
    <w:rsid w:val="00D55F37"/>
    <w:rsid w:val="00D60710"/>
    <w:rsid w:val="00D60C4D"/>
    <w:rsid w:val="00D6392C"/>
    <w:rsid w:val="00D63C15"/>
    <w:rsid w:val="00D73E0B"/>
    <w:rsid w:val="00D74091"/>
    <w:rsid w:val="00D74E50"/>
    <w:rsid w:val="00D77D57"/>
    <w:rsid w:val="00D80CAC"/>
    <w:rsid w:val="00D815CF"/>
    <w:rsid w:val="00D84F27"/>
    <w:rsid w:val="00D864D7"/>
    <w:rsid w:val="00DA286A"/>
    <w:rsid w:val="00DA5F6A"/>
    <w:rsid w:val="00DA6A54"/>
    <w:rsid w:val="00DA7E9A"/>
    <w:rsid w:val="00DB0239"/>
    <w:rsid w:val="00DB2FB8"/>
    <w:rsid w:val="00DB3A90"/>
    <w:rsid w:val="00DC4324"/>
    <w:rsid w:val="00DC7D20"/>
    <w:rsid w:val="00DD0347"/>
    <w:rsid w:val="00DD32FC"/>
    <w:rsid w:val="00DD5B91"/>
    <w:rsid w:val="00DE1462"/>
    <w:rsid w:val="00DE1C5D"/>
    <w:rsid w:val="00DE6CAE"/>
    <w:rsid w:val="00DF17E1"/>
    <w:rsid w:val="00DF2729"/>
    <w:rsid w:val="00DF5212"/>
    <w:rsid w:val="00DF531D"/>
    <w:rsid w:val="00DF5BE1"/>
    <w:rsid w:val="00DF78C3"/>
    <w:rsid w:val="00DF7FC9"/>
    <w:rsid w:val="00E00703"/>
    <w:rsid w:val="00E02139"/>
    <w:rsid w:val="00E04E5F"/>
    <w:rsid w:val="00E106A3"/>
    <w:rsid w:val="00E11255"/>
    <w:rsid w:val="00E1493C"/>
    <w:rsid w:val="00E23C33"/>
    <w:rsid w:val="00E24745"/>
    <w:rsid w:val="00E25678"/>
    <w:rsid w:val="00E2642D"/>
    <w:rsid w:val="00E27175"/>
    <w:rsid w:val="00E3132D"/>
    <w:rsid w:val="00E31B1F"/>
    <w:rsid w:val="00E31D3F"/>
    <w:rsid w:val="00E40959"/>
    <w:rsid w:val="00E447DE"/>
    <w:rsid w:val="00E510BF"/>
    <w:rsid w:val="00E51324"/>
    <w:rsid w:val="00E60104"/>
    <w:rsid w:val="00E602C2"/>
    <w:rsid w:val="00E61369"/>
    <w:rsid w:val="00E629BA"/>
    <w:rsid w:val="00E635B6"/>
    <w:rsid w:val="00E63EF3"/>
    <w:rsid w:val="00E64177"/>
    <w:rsid w:val="00E73FFB"/>
    <w:rsid w:val="00E75D0F"/>
    <w:rsid w:val="00E807EF"/>
    <w:rsid w:val="00E871FB"/>
    <w:rsid w:val="00E93952"/>
    <w:rsid w:val="00E950AF"/>
    <w:rsid w:val="00EA1B4C"/>
    <w:rsid w:val="00EA2C7B"/>
    <w:rsid w:val="00EB00A7"/>
    <w:rsid w:val="00EB04C9"/>
    <w:rsid w:val="00EB2E6F"/>
    <w:rsid w:val="00EB34A7"/>
    <w:rsid w:val="00EC0501"/>
    <w:rsid w:val="00EC147F"/>
    <w:rsid w:val="00EC39C4"/>
    <w:rsid w:val="00ED1E1E"/>
    <w:rsid w:val="00ED2918"/>
    <w:rsid w:val="00ED3BD3"/>
    <w:rsid w:val="00ED3C6B"/>
    <w:rsid w:val="00ED43CF"/>
    <w:rsid w:val="00ED4ADB"/>
    <w:rsid w:val="00EE5103"/>
    <w:rsid w:val="00EE742B"/>
    <w:rsid w:val="00EF058C"/>
    <w:rsid w:val="00EF26DF"/>
    <w:rsid w:val="00F02DD7"/>
    <w:rsid w:val="00F047E5"/>
    <w:rsid w:val="00F06034"/>
    <w:rsid w:val="00F11DC2"/>
    <w:rsid w:val="00F13155"/>
    <w:rsid w:val="00F27C71"/>
    <w:rsid w:val="00F320AA"/>
    <w:rsid w:val="00F412CF"/>
    <w:rsid w:val="00F42098"/>
    <w:rsid w:val="00F43DF8"/>
    <w:rsid w:val="00F463F6"/>
    <w:rsid w:val="00F471E8"/>
    <w:rsid w:val="00F56B48"/>
    <w:rsid w:val="00F61082"/>
    <w:rsid w:val="00F66AEC"/>
    <w:rsid w:val="00F66F22"/>
    <w:rsid w:val="00F71E1D"/>
    <w:rsid w:val="00F77E3C"/>
    <w:rsid w:val="00F80029"/>
    <w:rsid w:val="00F917C3"/>
    <w:rsid w:val="00F9228D"/>
    <w:rsid w:val="00F92946"/>
    <w:rsid w:val="00F92993"/>
    <w:rsid w:val="00F96735"/>
    <w:rsid w:val="00FA030D"/>
    <w:rsid w:val="00FA0409"/>
    <w:rsid w:val="00FA1EE3"/>
    <w:rsid w:val="00FA3FC2"/>
    <w:rsid w:val="00FB05F3"/>
    <w:rsid w:val="00FB3E77"/>
    <w:rsid w:val="00FB4AD6"/>
    <w:rsid w:val="00FB6BFE"/>
    <w:rsid w:val="00FB7A37"/>
    <w:rsid w:val="00FC0DED"/>
    <w:rsid w:val="00FC2FAC"/>
    <w:rsid w:val="00FC4339"/>
    <w:rsid w:val="00FC43E5"/>
    <w:rsid w:val="00FC7019"/>
    <w:rsid w:val="00FC7656"/>
    <w:rsid w:val="00FD069B"/>
    <w:rsid w:val="00FD0BDF"/>
    <w:rsid w:val="00FD1C71"/>
    <w:rsid w:val="00FD296C"/>
    <w:rsid w:val="00FE08E0"/>
    <w:rsid w:val="00FE2EAE"/>
    <w:rsid w:val="00FE4EEB"/>
    <w:rsid w:val="00FF34B5"/>
    <w:rsid w:val="00FF6C9E"/>
    <w:rsid w:val="00FF76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2FEB"/>
    <w:pPr>
      <w:widowControl w:val="0"/>
      <w:jc w:val="both"/>
    </w:pPr>
  </w:style>
  <w:style w:type="paragraph" w:styleId="1">
    <w:name w:val="heading 1"/>
    <w:aliases w:val="H1,h1,app heading 1,l1,Memo Heading 1,h11,h12,h13,h14,h15,h16,제목 1(no line),Heading 1_a,heading 1,h17,h111,h121,h131,h141,h151,h161,h18,h112,h122,h132,h142,h152,h162,h19,h113,h123,h133,h143,h153,h163,NMP Heading 1,Alt+1,Alt+11,Alt+12,Alt+"/>
    <w:next w:val="a"/>
    <w:link w:val="1Char"/>
    <w:qFormat/>
    <w:rsid w:val="0034150D"/>
    <w:pPr>
      <w:keepNext/>
      <w:keepLines/>
      <w:numPr>
        <w:numId w:val="3"/>
      </w:numPr>
      <w:spacing w:before="240" w:after="180"/>
      <w:outlineLvl w:val="0"/>
    </w:pPr>
    <w:rPr>
      <w:rFonts w:ascii="Arial" w:eastAsia="MS Mincho" w:hAnsi="Arial" w:cs="Times New Roman"/>
      <w:kern w:val="0"/>
      <w:sz w:val="36"/>
      <w:szCs w:val="20"/>
      <w:lang w:val="en-GB"/>
    </w:rPr>
  </w:style>
  <w:style w:type="paragraph" w:styleId="2">
    <w:name w:val="heading 2"/>
    <w:aliases w:val="Head2A,2,H2,h2,UNDERRUBRIK 1-2,DO NOT USE_h2,h21"/>
    <w:basedOn w:val="1"/>
    <w:next w:val="a"/>
    <w:link w:val="2Char"/>
    <w:qFormat/>
    <w:rsid w:val="0034150D"/>
    <w:pPr>
      <w:numPr>
        <w:ilvl w:val="1"/>
      </w:numPr>
      <w:spacing w:before="180"/>
      <w:outlineLvl w:val="1"/>
    </w:pPr>
    <w:rPr>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H1 Char,h1 Char,app heading 1 Char,l1 Char,Memo Heading 1 Char,h11 Char,h12 Char,h13 Char,h14 Char,h15 Char,h16 Char,제목 1(no line) Char,Heading 1_a Char,heading 1 Char,h17 Char,h111 Char,h121 Char,h131 Char,h141 Char,h151 Char,h161 Char"/>
    <w:basedOn w:val="a0"/>
    <w:link w:val="1"/>
    <w:rsid w:val="0034150D"/>
    <w:rPr>
      <w:rFonts w:ascii="Arial" w:eastAsia="MS Mincho" w:hAnsi="Arial" w:cs="Times New Roman"/>
      <w:kern w:val="0"/>
      <w:sz w:val="36"/>
      <w:szCs w:val="20"/>
      <w:lang w:val="en-GB"/>
    </w:rPr>
  </w:style>
  <w:style w:type="character" w:customStyle="1" w:styleId="2Char">
    <w:name w:val="标题 2 Char"/>
    <w:aliases w:val="Head2A Char,2 Char,H2 Char,h2 Char,UNDERRUBRIK 1-2 Char,DO NOT USE_h2 Char,h21 Char"/>
    <w:basedOn w:val="a0"/>
    <w:link w:val="2"/>
    <w:rsid w:val="0034150D"/>
    <w:rPr>
      <w:rFonts w:ascii="Arial" w:eastAsia="MS Mincho" w:hAnsi="Arial" w:cs="Times New Roman"/>
      <w:kern w:val="0"/>
      <w:sz w:val="32"/>
      <w:szCs w:val="20"/>
      <w:lang w:val="en-GB"/>
    </w:rPr>
  </w:style>
  <w:style w:type="paragraph" w:styleId="a3">
    <w:name w:val="header"/>
    <w:aliases w:val="header odd,header odd1,header odd2,header odd3,header odd4,header odd5,header odd6,header1,header2,header3,header odd11,header odd21,header odd7,header4,header odd8,header odd9,header5,header odd12,header11,header21,header odd22,header31,header"/>
    <w:link w:val="Char0"/>
    <w:rsid w:val="0034150D"/>
    <w:pPr>
      <w:widowControl w:val="0"/>
    </w:pPr>
    <w:rPr>
      <w:rFonts w:ascii="Arial" w:eastAsia="MS Mincho" w:hAnsi="Arial" w:cs="Times New Roman"/>
      <w:b/>
      <w:noProof/>
      <w:kern w:val="0"/>
      <w:sz w:val="18"/>
      <w:szCs w:val="20"/>
      <w:lang w:val="en-GB"/>
    </w:rPr>
  </w:style>
  <w:style w:type="character" w:customStyle="1" w:styleId="Char0">
    <w:name w:val="页眉 Char"/>
    <w:aliases w:val="header odd Char,header odd1 Char,header odd2 Char,header odd3 Char,header odd4 Char,header odd5 Char,header odd6 Char,header1 Char,header2 Char,header3 Char,header odd11 Char,header odd21 Char,header odd7 Char,header4 Char,header odd8 Char"/>
    <w:basedOn w:val="a0"/>
    <w:link w:val="a3"/>
    <w:rsid w:val="0034150D"/>
    <w:rPr>
      <w:rFonts w:ascii="Arial" w:eastAsia="MS Mincho" w:hAnsi="Arial" w:cs="Times New Roman"/>
      <w:b/>
      <w:noProof/>
      <w:kern w:val="0"/>
      <w:sz w:val="18"/>
      <w:szCs w:val="20"/>
      <w:lang w:val="en-GB"/>
    </w:rPr>
  </w:style>
  <w:style w:type="paragraph" w:styleId="a4">
    <w:name w:val="Document Map"/>
    <w:basedOn w:val="a"/>
    <w:link w:val="Char1"/>
    <w:uiPriority w:val="99"/>
    <w:semiHidden/>
    <w:unhideWhenUsed/>
    <w:rsid w:val="0034150D"/>
    <w:rPr>
      <w:rFonts w:ascii="宋体" w:eastAsia="宋体"/>
      <w:sz w:val="18"/>
      <w:szCs w:val="18"/>
    </w:rPr>
  </w:style>
  <w:style w:type="character" w:customStyle="1" w:styleId="Char1">
    <w:name w:val="文档结构图 Char"/>
    <w:basedOn w:val="a0"/>
    <w:link w:val="a4"/>
    <w:uiPriority w:val="99"/>
    <w:semiHidden/>
    <w:rsid w:val="0034150D"/>
    <w:rPr>
      <w:rFonts w:ascii="宋体" w:eastAsia="宋体"/>
      <w:sz w:val="18"/>
      <w:szCs w:val="18"/>
    </w:rPr>
  </w:style>
  <w:style w:type="character" w:styleId="a5">
    <w:name w:val="annotation reference"/>
    <w:basedOn w:val="a0"/>
    <w:uiPriority w:val="99"/>
    <w:semiHidden/>
    <w:unhideWhenUsed/>
    <w:rsid w:val="00E106A3"/>
    <w:rPr>
      <w:sz w:val="21"/>
      <w:szCs w:val="21"/>
    </w:rPr>
  </w:style>
  <w:style w:type="paragraph" w:styleId="a6">
    <w:name w:val="annotation text"/>
    <w:basedOn w:val="a"/>
    <w:link w:val="Char2"/>
    <w:uiPriority w:val="99"/>
    <w:semiHidden/>
    <w:unhideWhenUsed/>
    <w:rsid w:val="00E106A3"/>
    <w:pPr>
      <w:jc w:val="left"/>
    </w:pPr>
  </w:style>
  <w:style w:type="character" w:customStyle="1" w:styleId="Char2">
    <w:name w:val="批注文字 Char"/>
    <w:basedOn w:val="a0"/>
    <w:link w:val="a6"/>
    <w:uiPriority w:val="99"/>
    <w:semiHidden/>
    <w:rsid w:val="00E106A3"/>
  </w:style>
  <w:style w:type="paragraph" w:styleId="a7">
    <w:name w:val="annotation subject"/>
    <w:basedOn w:val="a6"/>
    <w:next w:val="a6"/>
    <w:link w:val="Char3"/>
    <w:uiPriority w:val="99"/>
    <w:semiHidden/>
    <w:unhideWhenUsed/>
    <w:rsid w:val="00E106A3"/>
    <w:rPr>
      <w:b/>
      <w:bCs/>
    </w:rPr>
  </w:style>
  <w:style w:type="character" w:customStyle="1" w:styleId="Char3">
    <w:name w:val="批注主题 Char"/>
    <w:basedOn w:val="Char2"/>
    <w:link w:val="a7"/>
    <w:uiPriority w:val="99"/>
    <w:semiHidden/>
    <w:rsid w:val="00E106A3"/>
    <w:rPr>
      <w:b/>
      <w:bCs/>
    </w:rPr>
  </w:style>
  <w:style w:type="paragraph" w:styleId="a8">
    <w:name w:val="Balloon Text"/>
    <w:basedOn w:val="a"/>
    <w:link w:val="Char4"/>
    <w:uiPriority w:val="99"/>
    <w:semiHidden/>
    <w:unhideWhenUsed/>
    <w:rsid w:val="00E106A3"/>
    <w:rPr>
      <w:sz w:val="18"/>
      <w:szCs w:val="18"/>
    </w:rPr>
  </w:style>
  <w:style w:type="character" w:customStyle="1" w:styleId="Char4">
    <w:name w:val="批注框文本 Char"/>
    <w:basedOn w:val="a0"/>
    <w:link w:val="a8"/>
    <w:uiPriority w:val="99"/>
    <w:semiHidden/>
    <w:rsid w:val="00E106A3"/>
    <w:rPr>
      <w:sz w:val="18"/>
      <w:szCs w:val="18"/>
    </w:rPr>
  </w:style>
  <w:style w:type="paragraph" w:customStyle="1" w:styleId="Char">
    <w:name w:val="Char"/>
    <w:semiHidden/>
    <w:rsid w:val="002C5442"/>
    <w:pPr>
      <w:keepNext/>
      <w:numPr>
        <w:numId w:val="8"/>
      </w:numPr>
      <w:autoSpaceDE w:val="0"/>
      <w:autoSpaceDN w:val="0"/>
      <w:adjustRightInd w:val="0"/>
      <w:spacing w:before="60" w:after="60"/>
      <w:jc w:val="both"/>
    </w:pPr>
    <w:rPr>
      <w:rFonts w:ascii="Arial" w:hAnsi="Arial" w:cs="Arial"/>
      <w:color w:val="0000FF"/>
      <w:sz w:val="20"/>
      <w:szCs w:val="20"/>
    </w:rPr>
  </w:style>
  <w:style w:type="paragraph" w:styleId="a9">
    <w:name w:val="List Paragraph"/>
    <w:basedOn w:val="a"/>
    <w:link w:val="Char5"/>
    <w:uiPriority w:val="34"/>
    <w:qFormat/>
    <w:rsid w:val="00A21249"/>
    <w:pPr>
      <w:ind w:firstLineChars="200" w:firstLine="420"/>
    </w:pPr>
  </w:style>
  <w:style w:type="paragraph" w:styleId="aa">
    <w:name w:val="footer"/>
    <w:basedOn w:val="a"/>
    <w:link w:val="Char6"/>
    <w:uiPriority w:val="99"/>
    <w:semiHidden/>
    <w:unhideWhenUsed/>
    <w:rsid w:val="00384E09"/>
    <w:pPr>
      <w:tabs>
        <w:tab w:val="center" w:pos="4153"/>
        <w:tab w:val="right" w:pos="8306"/>
      </w:tabs>
      <w:snapToGrid w:val="0"/>
      <w:jc w:val="left"/>
    </w:pPr>
    <w:rPr>
      <w:sz w:val="18"/>
      <w:szCs w:val="18"/>
    </w:rPr>
  </w:style>
  <w:style w:type="character" w:customStyle="1" w:styleId="Char6">
    <w:name w:val="页脚 Char"/>
    <w:basedOn w:val="a0"/>
    <w:link w:val="aa"/>
    <w:uiPriority w:val="99"/>
    <w:semiHidden/>
    <w:rsid w:val="00384E09"/>
    <w:rPr>
      <w:sz w:val="18"/>
      <w:szCs w:val="18"/>
    </w:rPr>
  </w:style>
  <w:style w:type="paragraph" w:styleId="ab">
    <w:name w:val="Normal (Web)"/>
    <w:basedOn w:val="a"/>
    <w:uiPriority w:val="99"/>
    <w:unhideWhenUsed/>
    <w:rsid w:val="00A40204"/>
    <w:pPr>
      <w:widowControl/>
      <w:spacing w:before="100" w:beforeAutospacing="1" w:after="100" w:afterAutospacing="1"/>
      <w:jc w:val="left"/>
    </w:pPr>
    <w:rPr>
      <w:rFonts w:ascii="宋体" w:eastAsia="宋体" w:hAnsi="宋体" w:cs="宋体"/>
      <w:kern w:val="0"/>
      <w:sz w:val="24"/>
      <w:szCs w:val="24"/>
    </w:rPr>
  </w:style>
  <w:style w:type="character" w:customStyle="1" w:styleId="Char5">
    <w:name w:val="列出段落 Char"/>
    <w:link w:val="a9"/>
    <w:uiPriority w:val="34"/>
    <w:locked/>
    <w:rsid w:val="0030433C"/>
  </w:style>
  <w:style w:type="character" w:customStyle="1" w:styleId="Char7">
    <w:name w:val="正文文本 Char"/>
    <w:aliases w:val="bt Char"/>
    <w:basedOn w:val="a0"/>
    <w:link w:val="ac"/>
    <w:rsid w:val="00FD069B"/>
    <w:rPr>
      <w:rFonts w:eastAsia="MS Mincho"/>
      <w:lang w:eastAsia="en-US"/>
    </w:rPr>
  </w:style>
  <w:style w:type="paragraph" w:styleId="ac">
    <w:name w:val="Body Text"/>
    <w:aliases w:val="bt"/>
    <w:basedOn w:val="a"/>
    <w:link w:val="Char7"/>
    <w:rsid w:val="00FD069B"/>
    <w:pPr>
      <w:widowControl/>
      <w:spacing w:after="120"/>
    </w:pPr>
    <w:rPr>
      <w:rFonts w:eastAsia="MS Mincho"/>
      <w:lang w:eastAsia="en-US"/>
    </w:rPr>
  </w:style>
  <w:style w:type="character" w:customStyle="1" w:styleId="Char10">
    <w:name w:val="正文文本 Char1"/>
    <w:basedOn w:val="a0"/>
    <w:uiPriority w:val="99"/>
    <w:semiHidden/>
    <w:rsid w:val="00FD069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39545">
      <w:bodyDiv w:val="1"/>
      <w:marLeft w:val="0"/>
      <w:marRight w:val="0"/>
      <w:marTop w:val="0"/>
      <w:marBottom w:val="0"/>
      <w:divBdr>
        <w:top w:val="none" w:sz="0" w:space="0" w:color="auto"/>
        <w:left w:val="none" w:sz="0" w:space="0" w:color="auto"/>
        <w:bottom w:val="none" w:sz="0" w:space="0" w:color="auto"/>
        <w:right w:val="none" w:sz="0" w:space="0" w:color="auto"/>
      </w:divBdr>
    </w:div>
    <w:div w:id="125853393">
      <w:bodyDiv w:val="1"/>
      <w:marLeft w:val="0"/>
      <w:marRight w:val="0"/>
      <w:marTop w:val="0"/>
      <w:marBottom w:val="0"/>
      <w:divBdr>
        <w:top w:val="none" w:sz="0" w:space="0" w:color="auto"/>
        <w:left w:val="none" w:sz="0" w:space="0" w:color="auto"/>
        <w:bottom w:val="none" w:sz="0" w:space="0" w:color="auto"/>
        <w:right w:val="none" w:sz="0" w:space="0" w:color="auto"/>
      </w:divBdr>
    </w:div>
    <w:div w:id="766077140">
      <w:bodyDiv w:val="1"/>
      <w:marLeft w:val="0"/>
      <w:marRight w:val="0"/>
      <w:marTop w:val="0"/>
      <w:marBottom w:val="0"/>
      <w:divBdr>
        <w:top w:val="none" w:sz="0" w:space="0" w:color="auto"/>
        <w:left w:val="none" w:sz="0" w:space="0" w:color="auto"/>
        <w:bottom w:val="none" w:sz="0" w:space="0" w:color="auto"/>
        <w:right w:val="none" w:sz="0" w:space="0" w:color="auto"/>
      </w:divBdr>
      <w:divsChild>
        <w:div w:id="447432493">
          <w:marLeft w:val="547"/>
          <w:marRight w:val="0"/>
          <w:marTop w:val="86"/>
          <w:marBottom w:val="0"/>
          <w:divBdr>
            <w:top w:val="none" w:sz="0" w:space="0" w:color="auto"/>
            <w:left w:val="none" w:sz="0" w:space="0" w:color="auto"/>
            <w:bottom w:val="none" w:sz="0" w:space="0" w:color="auto"/>
            <w:right w:val="none" w:sz="0" w:space="0" w:color="auto"/>
          </w:divBdr>
        </w:div>
      </w:divsChild>
    </w:div>
    <w:div w:id="770320551">
      <w:bodyDiv w:val="1"/>
      <w:marLeft w:val="0"/>
      <w:marRight w:val="0"/>
      <w:marTop w:val="0"/>
      <w:marBottom w:val="0"/>
      <w:divBdr>
        <w:top w:val="none" w:sz="0" w:space="0" w:color="auto"/>
        <w:left w:val="none" w:sz="0" w:space="0" w:color="auto"/>
        <w:bottom w:val="none" w:sz="0" w:space="0" w:color="auto"/>
        <w:right w:val="none" w:sz="0" w:space="0" w:color="auto"/>
      </w:divBdr>
      <w:divsChild>
        <w:div w:id="1588929409">
          <w:marLeft w:val="547"/>
          <w:marRight w:val="0"/>
          <w:marTop w:val="86"/>
          <w:marBottom w:val="0"/>
          <w:divBdr>
            <w:top w:val="none" w:sz="0" w:space="0" w:color="auto"/>
            <w:left w:val="none" w:sz="0" w:space="0" w:color="auto"/>
            <w:bottom w:val="none" w:sz="0" w:space="0" w:color="auto"/>
            <w:right w:val="none" w:sz="0" w:space="0" w:color="auto"/>
          </w:divBdr>
        </w:div>
      </w:divsChild>
    </w:div>
    <w:div w:id="1525240943">
      <w:bodyDiv w:val="1"/>
      <w:marLeft w:val="0"/>
      <w:marRight w:val="0"/>
      <w:marTop w:val="0"/>
      <w:marBottom w:val="0"/>
      <w:divBdr>
        <w:top w:val="none" w:sz="0" w:space="0" w:color="auto"/>
        <w:left w:val="none" w:sz="0" w:space="0" w:color="auto"/>
        <w:bottom w:val="none" w:sz="0" w:space="0" w:color="auto"/>
        <w:right w:val="none" w:sz="0" w:space="0" w:color="auto"/>
      </w:divBdr>
    </w:div>
    <w:div w:id="1589927350">
      <w:bodyDiv w:val="1"/>
      <w:marLeft w:val="0"/>
      <w:marRight w:val="0"/>
      <w:marTop w:val="0"/>
      <w:marBottom w:val="0"/>
      <w:divBdr>
        <w:top w:val="none" w:sz="0" w:space="0" w:color="auto"/>
        <w:left w:val="none" w:sz="0" w:space="0" w:color="auto"/>
        <w:bottom w:val="none" w:sz="0" w:space="0" w:color="auto"/>
        <w:right w:val="none" w:sz="0" w:space="0" w:color="auto"/>
      </w:divBdr>
    </w:div>
    <w:div w:id="1900087203">
      <w:bodyDiv w:val="1"/>
      <w:marLeft w:val="0"/>
      <w:marRight w:val="0"/>
      <w:marTop w:val="0"/>
      <w:marBottom w:val="0"/>
      <w:divBdr>
        <w:top w:val="none" w:sz="0" w:space="0" w:color="auto"/>
        <w:left w:val="none" w:sz="0" w:space="0" w:color="auto"/>
        <w:bottom w:val="none" w:sz="0" w:space="0" w:color="auto"/>
        <w:right w:val="none" w:sz="0" w:space="0" w:color="auto"/>
      </w:divBdr>
    </w:div>
    <w:div w:id="2075081962">
      <w:bodyDiv w:val="1"/>
      <w:marLeft w:val="0"/>
      <w:marRight w:val="0"/>
      <w:marTop w:val="0"/>
      <w:marBottom w:val="0"/>
      <w:divBdr>
        <w:top w:val="none" w:sz="0" w:space="0" w:color="auto"/>
        <w:left w:val="none" w:sz="0" w:space="0" w:color="auto"/>
        <w:bottom w:val="none" w:sz="0" w:space="0" w:color="auto"/>
        <w:right w:val="none" w:sz="0" w:space="0" w:color="auto"/>
      </w:divBdr>
      <w:divsChild>
        <w:div w:id="78915948">
          <w:marLeft w:val="547"/>
          <w:marRight w:val="0"/>
          <w:marTop w:val="134"/>
          <w:marBottom w:val="0"/>
          <w:divBdr>
            <w:top w:val="none" w:sz="0" w:space="0" w:color="auto"/>
            <w:left w:val="none" w:sz="0" w:space="0" w:color="auto"/>
            <w:bottom w:val="none" w:sz="0" w:space="0" w:color="auto"/>
            <w:right w:val="none" w:sz="0" w:space="0" w:color="auto"/>
          </w:divBdr>
        </w:div>
        <w:div w:id="920986826">
          <w:marLeft w:val="1166"/>
          <w:marRight w:val="0"/>
          <w:marTop w:val="115"/>
          <w:marBottom w:val="0"/>
          <w:divBdr>
            <w:top w:val="none" w:sz="0" w:space="0" w:color="auto"/>
            <w:left w:val="none" w:sz="0" w:space="0" w:color="auto"/>
            <w:bottom w:val="none" w:sz="0" w:space="0" w:color="auto"/>
            <w:right w:val="none" w:sz="0" w:space="0" w:color="auto"/>
          </w:divBdr>
        </w:div>
        <w:div w:id="1827630669">
          <w:marLeft w:val="1800"/>
          <w:marRight w:val="0"/>
          <w:marTop w:val="96"/>
          <w:marBottom w:val="0"/>
          <w:divBdr>
            <w:top w:val="none" w:sz="0" w:space="0" w:color="auto"/>
            <w:left w:val="none" w:sz="0" w:space="0" w:color="auto"/>
            <w:bottom w:val="none" w:sz="0" w:space="0" w:color="auto"/>
            <w:right w:val="none" w:sz="0" w:space="0" w:color="auto"/>
          </w:divBdr>
        </w:div>
        <w:div w:id="923341108">
          <w:marLeft w:val="1800"/>
          <w:marRight w:val="0"/>
          <w:marTop w:val="96"/>
          <w:marBottom w:val="0"/>
          <w:divBdr>
            <w:top w:val="none" w:sz="0" w:space="0" w:color="auto"/>
            <w:left w:val="none" w:sz="0" w:space="0" w:color="auto"/>
            <w:bottom w:val="none" w:sz="0" w:space="0" w:color="auto"/>
            <w:right w:val="none" w:sz="0" w:space="0" w:color="auto"/>
          </w:divBdr>
        </w:div>
        <w:div w:id="911618747">
          <w:marLeft w:val="1800"/>
          <w:marRight w:val="0"/>
          <w:marTop w:val="96"/>
          <w:marBottom w:val="0"/>
          <w:divBdr>
            <w:top w:val="none" w:sz="0" w:space="0" w:color="auto"/>
            <w:left w:val="none" w:sz="0" w:space="0" w:color="auto"/>
            <w:bottom w:val="none" w:sz="0" w:space="0" w:color="auto"/>
            <w:right w:val="none" w:sz="0" w:space="0" w:color="auto"/>
          </w:divBdr>
        </w:div>
        <w:div w:id="1452018819">
          <w:marLeft w:val="1800"/>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CAFFE7-4319-4173-8782-D87E8DD19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2461</TotalTime>
  <Pages>8</Pages>
  <Words>2540</Words>
  <Characters>14480</Characters>
  <Application>Microsoft Office Word</Application>
  <DocSecurity>0</DocSecurity>
  <Lines>120</Lines>
  <Paragraphs>33</Paragraphs>
  <ScaleCrop>false</ScaleCrop>
  <Company/>
  <LinksUpToDate>false</LinksUpToDate>
  <CharactersWithSpaces>16987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匿名用户</dc:creator>
  <cp:lastModifiedBy>匿名用户</cp:lastModifiedBy>
  <cp:revision>270</cp:revision>
  <dcterms:created xsi:type="dcterms:W3CDTF">2015-10-28T02:25:00Z</dcterms:created>
  <dcterms:modified xsi:type="dcterms:W3CDTF">2015-11-16T16:27:00Z</dcterms:modified>
</cp:coreProperties>
</file>