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22B47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2-1同学你好，</w:t>
      </w:r>
      <w:r>
        <w:t>信息物理系统存在动态环境变化（例如负载波动和拓扑改变）。在这种动态环境中，本文提出的方法</w:t>
      </w:r>
      <w:r>
        <w:rPr>
          <w:rFonts w:hint="eastAsia"/>
          <w:lang w:val="en-US" w:eastAsia="zh-CN"/>
        </w:rPr>
        <w:t>是否还能</w:t>
      </w:r>
      <w:r>
        <w:t>保证检测和识别的可靠性</w:t>
      </w:r>
      <w:r>
        <w:rPr>
          <w:rFonts w:hint="eastAsia"/>
          <w:lang w:val="en-US" w:eastAsia="zh-CN"/>
        </w:rPr>
        <w:t>吗？</w:t>
      </w:r>
    </w:p>
    <w:p w14:paraId="35322A9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进一步追问</w:t>
      </w:r>
      <w:r>
        <w:t>：如果攻击者有意在动态变化中增加伪装性，是否可能影响这些方法的准确性？如何优化以应对这种情况？</w:t>
      </w:r>
    </w:p>
    <w:p w14:paraId="7AF3F4A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2-1同学你好，</w:t>
      </w:r>
      <w:r>
        <w:t>在攻击检测中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基于</w:t>
      </w:r>
      <w:r>
        <w:t>子空间识别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方法</w:t>
      </w:r>
      <w:r>
        <w:rPr>
          <w:rFonts w:hint="eastAsia"/>
          <w:lang w:val="en-US" w:eastAsia="zh-CN"/>
        </w:rPr>
        <w:t>依赖于</w:t>
      </w:r>
      <w:r>
        <w:rPr>
          <w:rFonts w:ascii="宋体" w:hAnsi="宋体" w:eastAsia="宋体" w:cs="宋体"/>
          <w:sz w:val="24"/>
          <w:szCs w:val="24"/>
        </w:rPr>
        <w:t>LQ 分解和 SVD 分解，这些计算复杂度对于实时检测是否过高？</w:t>
      </w:r>
      <w:r>
        <w:t>在计算资源受限的边缘设备中，</w:t>
      </w:r>
      <w:r>
        <w:rPr>
          <w:rFonts w:hint="eastAsia"/>
          <w:lang w:val="en-US" w:eastAsia="zh-CN"/>
        </w:rPr>
        <w:t>是否可以优化</w:t>
      </w:r>
      <w:r>
        <w:t>这些方法的实时性？</w:t>
      </w:r>
    </w:p>
    <w:p w14:paraId="0B8ABF18">
      <w:pPr>
        <w:pStyle w:val="2"/>
        <w:keepNext w:val="0"/>
        <w:keepLines w:val="0"/>
        <w:widowControl/>
        <w:suppressLineNumbers w:val="0"/>
      </w:pPr>
    </w:p>
    <w:p w14:paraId="34601174">
      <w:pPr>
        <w:pStyle w:val="2"/>
        <w:keepNext w:val="0"/>
        <w:keepLines w:val="0"/>
        <w:widowControl/>
        <w:suppressLineNumbers w:val="0"/>
      </w:pPr>
    </w:p>
    <w:p w14:paraId="77B94B2A">
      <w:pPr>
        <w:pStyle w:val="2"/>
        <w:keepNext w:val="0"/>
        <w:keepLines w:val="0"/>
        <w:widowControl/>
        <w:suppressLineNumbers w:val="0"/>
      </w:pPr>
    </w:p>
    <w:p w14:paraId="061C3141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2-3同学你好，我想问一下在</w:t>
      </w:r>
      <w:r>
        <w:t>论文的实验中，</w:t>
      </w:r>
      <w:r>
        <w:rPr>
          <w:rFonts w:hint="eastAsia"/>
          <w:lang w:val="en-US" w:eastAsia="zh-CN"/>
        </w:rPr>
        <w:t>35名</w:t>
      </w:r>
      <w:r>
        <w:t>参与者</w:t>
      </w:r>
      <w:r>
        <w:rPr>
          <w:rFonts w:hint="eastAsia"/>
          <w:lang w:val="en-US" w:eastAsia="zh-CN"/>
        </w:rPr>
        <w:t>的年龄是否在各个年龄段都有分布</w:t>
      </w:r>
      <w:r>
        <w:t>，</w:t>
      </w:r>
      <w:r>
        <w:rPr>
          <w:rFonts w:hint="eastAsia"/>
          <w:lang w:val="en-US" w:eastAsia="zh-CN"/>
        </w:rPr>
        <w:t>因为</w:t>
      </w:r>
      <w:r>
        <w:t>面部振动特征可能因年龄、性别或身体状况而有差异。</w:t>
      </w:r>
    </w:p>
    <w:p w14:paraId="799E9F01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--我想质疑的是35名参与者的实验数据不够，</w:t>
      </w:r>
      <w:r>
        <w:t>在更广泛的人群中SAFARI 的性能是否会有所下降？</w:t>
      </w:r>
      <w:bookmarkStart w:id="0" w:name="_GoBack"/>
      <w:bookmarkEnd w:id="0"/>
    </w:p>
    <w:p w14:paraId="6F10C4C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进一步追问</w:t>
      </w:r>
      <w:r>
        <w:t>：SAFARI 如何应对面部特征存在异常（例如肌肉运动受限或面部结构改变）的用户？</w:t>
      </w:r>
    </w:p>
    <w:p w14:paraId="0AF02A90">
      <w:pPr>
        <w:pStyle w:val="2"/>
        <w:keepNext w:val="0"/>
        <w:keepLines w:val="0"/>
        <w:widowControl/>
        <w:suppressLineNumbers w:val="0"/>
      </w:pPr>
    </w:p>
    <w:p w14:paraId="1D19D31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7-2同学你好，你提到的</w:t>
      </w:r>
      <w:r>
        <w:t>基于分布式学习的协作认证方案</w:t>
      </w:r>
      <w:r>
        <w:rPr>
          <w:rFonts w:hint="eastAsia"/>
          <w:lang w:val="en-US" w:eastAsia="zh-CN"/>
        </w:rPr>
        <w:t>他是</w:t>
      </w:r>
      <w:r>
        <w:t>依赖边缘节点</w:t>
      </w:r>
      <w:r>
        <w:rPr>
          <w:rFonts w:hint="eastAsia"/>
          <w:lang w:val="en-US" w:eastAsia="zh-CN"/>
        </w:rPr>
        <w:t>来实现的</w:t>
      </w:r>
      <w:r>
        <w:t>。如果某些边缘节点</w:t>
      </w:r>
      <w:r>
        <w:rPr>
          <w:rFonts w:hint="eastAsia"/>
          <w:lang w:val="en-US" w:eastAsia="zh-CN"/>
        </w:rPr>
        <w:t>遭受攻击</w:t>
      </w:r>
      <w:r>
        <w:t>返回恶意或错误的数据，</w:t>
      </w:r>
      <w:r>
        <w:rPr>
          <w:rFonts w:hint="eastAsia"/>
          <w:lang w:val="en-US" w:eastAsia="zh-CN"/>
        </w:rPr>
        <w:t>这种</w:t>
      </w:r>
      <w:r>
        <w:t>协作认证方案</w:t>
      </w:r>
      <w:r>
        <w:rPr>
          <w:rFonts w:hint="eastAsia"/>
          <w:lang w:val="en-US" w:eastAsia="zh-CN"/>
        </w:rPr>
        <w:t>的</w:t>
      </w:r>
      <w:r>
        <w:t>最终决策</w:t>
      </w:r>
      <w:r>
        <w:rPr>
          <w:rFonts w:hint="eastAsia"/>
          <w:lang w:val="en-US" w:eastAsia="zh-CN"/>
        </w:rPr>
        <w:t>是否可靠</w:t>
      </w:r>
      <w:r>
        <w:t>？</w:t>
      </w:r>
      <w:r>
        <w:rPr>
          <w:rFonts w:hint="eastAsia"/>
          <w:lang w:val="en-US" w:eastAsia="zh-CN"/>
        </w:rPr>
        <w:t>有没有考虑</w:t>
      </w:r>
      <w:r>
        <w:t>设计</w:t>
      </w:r>
      <w:r>
        <w:rPr>
          <w:rFonts w:hint="eastAsia"/>
          <w:lang w:val="en-US" w:eastAsia="zh-CN"/>
        </w:rPr>
        <w:t>筛选</w:t>
      </w:r>
      <w:r>
        <w:t>机制来</w:t>
      </w:r>
      <w:r>
        <w:rPr>
          <w:rFonts w:hint="eastAsia"/>
          <w:lang w:val="en-US" w:eastAsia="zh-CN"/>
        </w:rPr>
        <w:t>选择</w:t>
      </w:r>
      <w:r>
        <w:t>可信节点？</w:t>
      </w:r>
    </w:p>
    <w:p w14:paraId="11D15AEF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44680122">
      <w:pPr>
        <w:pStyle w:val="2"/>
        <w:keepNext w:val="0"/>
        <w:keepLines w:val="0"/>
        <w:widowControl/>
        <w:suppressLineNumbers w:val="0"/>
      </w:pPr>
    </w:p>
    <w:p w14:paraId="7DC003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0" w:firstLineChars="0"/>
      </w:pPr>
    </w:p>
    <w:p w14:paraId="2EA4CC8D">
      <w:pPr>
        <w:pStyle w:val="2"/>
        <w:keepNext w:val="0"/>
        <w:keepLines w:val="0"/>
        <w:widowControl/>
        <w:suppressLineNumbers w:val="0"/>
      </w:pPr>
    </w:p>
    <w:p w14:paraId="6FE5DA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711C3"/>
    <w:rsid w:val="064B7299"/>
    <w:rsid w:val="06ED4748"/>
    <w:rsid w:val="27591FDF"/>
    <w:rsid w:val="42D96EB9"/>
    <w:rsid w:val="6F585BBC"/>
    <w:rsid w:val="7F87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491</Words>
  <Characters>515</Characters>
  <Lines>0</Lines>
  <Paragraphs>0</Paragraphs>
  <TotalTime>11</TotalTime>
  <ScaleCrop>false</ScaleCrop>
  <LinksUpToDate>false</LinksUpToDate>
  <CharactersWithSpaces>520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2025-01-01T12:56:00Z</dcterms:created>
  <dc:creator>世生</dc:creator>
  <cp:lastModifiedBy>世生</cp:lastModifiedBy>
  <dcterms:modified xsi:type="dcterms:W3CDTF">2025-01-04T02:45:42Z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F63AE65D7F304597B4EB1004D2D2FE9A_11</vt:lpwstr>
  </property>
  <property fmtid="{D5CDD505-2E9C-101B-9397-08002B2CF9AE}" pid="4" name="KSOTemplateDocerSaveRecord">
    <vt:lpwstr>eyJoZGlkIjoiYmY4MTQ4MWE5YmU0MTlhYWViYmQ2ODY1NTYyMGRjOTAiLCJ1c2VySWQiOiI4MTIyNjMwNTMifQ==</vt:lpwstr>
  </property>
</Properties>
</file>