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w:t>
      </w:r>
      <w:r>
        <w:t xml:space="preserve"> </w:t>
      </w:r>
      <w:r>
        <w:t xml:space="preserve">Activity</w:t>
      </w:r>
      <w:r>
        <w:t xml:space="preserve"> </w:t>
      </w:r>
      <w:r>
        <w:t xml:space="preserve">Recognition</w:t>
      </w:r>
      <w:r>
        <w:t xml:space="preserve"> </w:t>
      </w:r>
      <w:r>
        <w:t xml:space="preserve">Model</w:t>
      </w:r>
    </w:p>
    <w:p>
      <w:pPr>
        <w:pStyle w:val="Author"/>
      </w:pPr>
      <w:r>
        <w:t xml:space="preserve">Yishan</w:t>
      </w:r>
      <w:r>
        <w:t xml:space="preserve"> </w:t>
      </w:r>
      <w:r>
        <w:t xml:space="preserve">Liu</w:t>
      </w:r>
    </w:p>
    <w:p>
      <w:pPr>
        <w:pStyle w:val="Heading1"/>
      </w:pPr>
      <w:bookmarkStart w:id="21" w:name="executive-summary"/>
      <w:bookmarkEnd w:id="21"/>
      <w:r>
        <w:t xml:space="preserve">Executive Summary</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r>
        <w:t xml:space="preserve">The aim of this report was to use data from accelerometers placed on the belt, forearm, arm, and dumbell of six participants to predict how well they were doing the exercise in terms of the classification in the data.</w:t>
      </w:r>
    </w:p>
    <w:p>
      <w:pPr>
        <w:pStyle w:val="Heading3"/>
      </w:pPr>
      <w:bookmarkStart w:id="22" w:name="libraries"/>
      <w:bookmarkEnd w:id="22"/>
      <w:r>
        <w:t xml:space="preserve">Libraries</w:t>
      </w:r>
    </w:p>
    <w:p>
      <w:r>
        <w:t xml:space="preserve">The following libraries were used throughout the code.</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(kernlab)</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Heading3"/>
      </w:pPr>
      <w:bookmarkStart w:id="23" w:name="loading-and-preprocessing-the-data"/>
      <w:bookmarkEnd w:id="23"/>
      <w:r>
        <w:t xml:space="preserve">Loading and preprocessing the data</w:t>
      </w:r>
    </w:p>
    <w:p>
      <w:r>
        <w:t xml:space="preserve">Two csv files contatining the training and test data was downloaded from Amazon's cloudfront on the 24/08/2014 into a data folder in the working directory.</w:t>
      </w:r>
    </w:p>
    <w:p>
      <w:pPr>
        <w:pStyle w:val="SourceCode"/>
      </w:pPr>
      <w:r>
        <w:rPr>
          <w:rStyle w:val="CommentTok"/>
        </w:rPr>
        <w:t xml:space="preserve"># check if a data folder exists; if not then create one</w:t>
      </w:r>
      <w:r>
        <w:br w:type="textWrapping"/>
      </w:r>
      <w:r>
        <w:rPr>
          <w:rStyle w:val="NormalTok"/>
        </w:rPr>
        <w:t xml:space="preserve">if (!</w:t>
      </w:r>
      <w:r>
        <w:rPr>
          <w:rStyle w:val="KeywordTok"/>
        </w:rPr>
        <w:t xml:space="preserve">file.exists</w:t>
      </w:r>
      <w:r>
        <w:rPr>
          <w:rStyle w:val="NormalTok"/>
        </w:rPr>
        <w:t xml:space="preserve">(</w:t>
      </w:r>
      <w:r>
        <w:rPr>
          <w:rStyle w:val="StringTok"/>
        </w:rPr>
        <w:t xml:space="preserve">"data"</w:t>
      </w:r>
      <w:r>
        <w:rPr>
          <w:rStyle w:val="NormalTok"/>
        </w:rPr>
        <w:t xml:space="preserve">)) {</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br w:type="textWrapping"/>
      </w:r>
      <w:r>
        <w:rPr>
          <w:rStyle w:val="CommentTok"/>
        </w:rPr>
        <w:t xml:space="preserve"># file URL and destination file</w:t>
      </w:r>
      <w:r>
        <w:br w:type="textWrapping"/>
      </w:r>
      <w:r>
        <w:rPr>
          <w:rStyle w:val="NormalTok"/>
        </w:rPr>
        <w:t xml:space="preserve">fileUrl1 &lt;-</w:t>
      </w:r>
      <w:r>
        <w:rPr>
          <w:rStyle w:val="StringTok"/>
        </w:rPr>
        <w:t xml:space="preserve"> "https://d396qusza40orc.cloudfront.net/predmachlearn/pml-training.csv"</w:t>
      </w:r>
      <w:r>
        <w:br w:type="textWrapping"/>
      </w:r>
      <w:r>
        <w:rPr>
          <w:rStyle w:val="NormalTok"/>
        </w:rPr>
        <w:t xml:space="preserve">destfile1 &lt;-</w:t>
      </w:r>
      <w:r>
        <w:rPr>
          <w:rStyle w:val="StringTok"/>
        </w:rPr>
        <w:t xml:space="preserve"> "./data/pml-training.csv"</w:t>
      </w:r>
      <w:r>
        <w:br w:type="textWrapping"/>
      </w:r>
      <w:r>
        <w:rPr>
          <w:rStyle w:val="NormalTok"/>
        </w:rPr>
        <w:t xml:space="preserve">fileUrl2 &lt;-</w:t>
      </w:r>
      <w:r>
        <w:rPr>
          <w:rStyle w:val="StringTok"/>
        </w:rPr>
        <w:t xml:space="preserve"> "https://d396qusza40orc.cloudfront.net/predmachlearn/pml-testing.csv"</w:t>
      </w:r>
      <w:r>
        <w:br w:type="textWrapping"/>
      </w:r>
      <w:r>
        <w:rPr>
          <w:rStyle w:val="NormalTok"/>
        </w:rPr>
        <w:t xml:space="preserve">destfile2 &lt;-</w:t>
      </w:r>
      <w:r>
        <w:rPr>
          <w:rStyle w:val="StringTok"/>
        </w:rPr>
        <w:t xml:space="preserve"> "./data/pml-testing.csv"</w:t>
      </w:r>
      <w:r>
        <w:br w:type="textWrapping"/>
      </w:r>
      <w:r>
        <w:br w:type="textWrapping"/>
      </w:r>
      <w:r>
        <w:rPr>
          <w:rStyle w:val="CommentTok"/>
        </w:rPr>
        <w:t xml:space="preserve"># download the file and note the time</w:t>
      </w:r>
      <w:r>
        <w:br w:type="textWrapping"/>
      </w:r>
      <w:r>
        <w:rPr>
          <w:rStyle w:val="KeywordTok"/>
        </w:rPr>
        <w:t xml:space="preserve">download.file</w:t>
      </w:r>
      <w:r>
        <w:rPr>
          <w:rStyle w:val="NormalTok"/>
        </w:rPr>
        <w:t xml:space="preserve">(fileUrl1, </w:t>
      </w:r>
      <w:r>
        <w:rPr>
          <w:rStyle w:val="DataTypeTok"/>
        </w:rPr>
        <w:t xml:space="preserve">destfile =</w:t>
      </w:r>
      <w:r>
        <w:rPr>
          <w:rStyle w:val="NormalTok"/>
        </w:rPr>
        <w:t xml:space="preserve"> </w:t>
      </w:r>
      <w:r>
        <w:rPr>
          <w:rStyle w:val="NormalTok"/>
        </w:rPr>
        <w:t xml:space="preserve">destfile1)</w:t>
      </w:r>
      <w:r>
        <w:br w:type="textWrapping"/>
      </w:r>
      <w:r>
        <w:rPr>
          <w:rStyle w:val="KeywordTok"/>
        </w:rPr>
        <w:t xml:space="preserve">download.file</w:t>
      </w:r>
      <w:r>
        <w:rPr>
          <w:rStyle w:val="NormalTok"/>
        </w:rPr>
        <w:t xml:space="preserve">(fileUrl2, </w:t>
      </w:r>
      <w:r>
        <w:rPr>
          <w:rStyle w:val="DataTypeTok"/>
        </w:rPr>
        <w:t xml:space="preserve">destfile =</w:t>
      </w:r>
      <w:r>
        <w:rPr>
          <w:rStyle w:val="NormalTok"/>
        </w:rPr>
        <w:t xml:space="preserve"> </w:t>
      </w:r>
      <w:r>
        <w:rPr>
          <w:rStyle w:val="NormalTok"/>
        </w:rPr>
        <w:t xml:space="preserve">destfile2)</w:t>
      </w:r>
      <w:r>
        <w:br w:type="textWrapping"/>
      </w:r>
      <w:r>
        <w:rPr>
          <w:rStyle w:val="NormalTok"/>
        </w:rPr>
        <w:t xml:space="preserve">dateDownloaded &lt;-</w:t>
      </w:r>
      <w:r>
        <w:rPr>
          <w:rStyle w:val="StringTok"/>
        </w:rPr>
        <w:t xml:space="preserve"> </w:t>
      </w:r>
      <w:r>
        <w:rPr>
          <w:rStyle w:val="KeywordTok"/>
        </w:rPr>
        <w:t xml:space="preserve">date</w:t>
      </w:r>
      <w:r>
        <w:rPr>
          <w:rStyle w:val="NormalTok"/>
        </w:rPr>
        <w:t xml:space="preserve">()</w:t>
      </w:r>
    </w:p>
    <w:p>
      <w:r>
        <w:t xml:space="preserve">The training data was then loaded into R.</w:t>
      </w:r>
    </w:p>
    <w:p>
      <w:pPr>
        <w:pStyle w:val="SourceCode"/>
      </w:pPr>
      <w:r>
        <w:rPr>
          <w:rStyle w:val="CommentTok"/>
        </w:rPr>
        <w:t xml:space="preserve"># read the csv file for training </w:t>
      </w:r>
      <w:r>
        <w:br w:type="textWrapping"/>
      </w:r>
      <w:r>
        <w:rPr>
          <w:rStyle w:val="NormalTok"/>
        </w:rPr>
        <w:t xml:space="preserve">data_training &lt;-</w:t>
      </w:r>
      <w:r>
        <w:rPr>
          <w:rStyle w:val="StringTok"/>
        </w:rPr>
        <w:t xml:space="preserve"> </w:t>
      </w:r>
      <w:r>
        <w:rPr>
          <w:rStyle w:val="KeywordTok"/>
        </w:rPr>
        <w:t xml:space="preserve">read.csv</w:t>
      </w:r>
      <w:r>
        <w:rPr>
          <w:rStyle w:val="NormalTok"/>
        </w:rPr>
        <w:t xml:space="preserve">(</w:t>
      </w:r>
      <w:r>
        <w:rPr>
          <w:rStyle w:val="StringTok"/>
        </w:rPr>
        <w:t xml:space="preserve">"./data/pml-training.csv"</w:t>
      </w:r>
      <w:r>
        <w:rPr>
          <w:rStyle w:val="NormalTok"/>
        </w:rPr>
        <w:t xml:space="preserve">, </w:t>
      </w:r>
      <w:r>
        <w:rPr>
          <w:rStyle w:val="DataTypeTok"/>
        </w:rPr>
        <w:t xml:space="preserve">na.strings=</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p>
    <w:p>
      <w:r>
        <w:t xml:space="preserve">There was a lot of NA values in the data which would create a lot of noise for the model. As a result, these columns were removed from the data set. The first eight columns that acted as identifiers for the experiment were also removed.</w:t>
      </w:r>
    </w:p>
    <w:p>
      <w:pPr>
        <w:pStyle w:val="SourceCode"/>
      </w:pPr>
      <w:r>
        <w:rPr>
          <w:rStyle w:val="CommentTok"/>
        </w:rPr>
        <w:t xml:space="preserve"># clean the data by removing columns with NAs etc</w:t>
      </w:r>
      <w:r>
        <w:br w:type="textWrapping"/>
      </w:r>
      <w:r>
        <w:rPr>
          <w:rStyle w:val="NormalTok"/>
        </w:rPr>
        <w:t xml:space="preserve">data_training_NAs &lt;-</w:t>
      </w:r>
      <w:r>
        <w:rPr>
          <w:rStyle w:val="StringTok"/>
        </w:rPr>
        <w:t xml:space="preserve"> </w:t>
      </w:r>
      <w:r>
        <w:rPr>
          <w:rStyle w:val="KeywordTok"/>
        </w:rPr>
        <w:t xml:space="preserve">apply</w:t>
      </w:r>
      <w:r>
        <w:rPr>
          <w:rStyle w:val="NormalTok"/>
        </w:rPr>
        <w:t xml:space="preserve">(data_training, </w:t>
      </w:r>
      <w:r>
        <w:rPr>
          <w:rStyle w:val="DecValTok"/>
        </w:rPr>
        <w:t xml:space="preserve">2</w:t>
      </w:r>
      <w:r>
        <w:rPr>
          <w:rStyle w:val="NormalTok"/>
        </w:rPr>
        <w:t xml:space="preserve">, function(x)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data_training_clean &lt;-</w:t>
      </w:r>
      <w:r>
        <w:rPr>
          <w:rStyle w:val="StringTok"/>
        </w:rPr>
        <w:t xml:space="preserve"> </w:t>
      </w:r>
      <w:r>
        <w:rPr>
          <w:rStyle w:val="NormalTok"/>
        </w:rPr>
        <w:t xml:space="preserve">data_training[,</w:t>
      </w:r>
      <w:r>
        <w:rPr>
          <w:rStyle w:val="KeywordTok"/>
        </w:rPr>
        <w:t xml:space="preserve">which</w:t>
      </w:r>
      <w:r>
        <w:rPr>
          <w:rStyle w:val="NormalTok"/>
        </w:rPr>
        <w:t xml:space="preserve">(data_training_NAs ==</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remove identifier columns such as name, timestamps etc</w:t>
      </w:r>
      <w:r>
        <w:br w:type="textWrapping"/>
      </w:r>
      <w:r>
        <w:rPr>
          <w:rStyle w:val="NormalTok"/>
        </w:rPr>
        <w:t xml:space="preserve">data_training_clean &lt;-</w:t>
      </w:r>
      <w:r>
        <w:rPr>
          <w:rStyle w:val="StringTok"/>
        </w:rPr>
        <w:t xml:space="preserve"> </w:t>
      </w:r>
      <w:r>
        <w:rPr>
          <w:rStyle w:val="NormalTok"/>
        </w:rPr>
        <w:t xml:space="preserve">data_training_clean[</w:t>
      </w:r>
      <w:r>
        <w:rPr>
          <w:rStyle w:val="DecValTok"/>
        </w:rPr>
        <w:t xml:space="preserve">8</w:t>
      </w:r>
      <w:r>
        <w:rPr>
          <w:rStyle w:val="NormalTok"/>
        </w:rPr>
        <w:t xml:space="preserve">:</w:t>
      </w:r>
      <w:r>
        <w:rPr>
          <w:rStyle w:val="KeywordTok"/>
        </w:rPr>
        <w:t xml:space="preserve">length</w:t>
      </w:r>
      <w:r>
        <w:rPr>
          <w:rStyle w:val="NormalTok"/>
        </w:rPr>
        <w:t xml:space="preserve">(data_training_clean)]</w:t>
      </w:r>
    </w:p>
    <w:p>
      <w:pPr>
        <w:pStyle w:val="Heading3"/>
      </w:pPr>
      <w:bookmarkStart w:id="24" w:name="creating-a-model"/>
      <w:bookmarkEnd w:id="24"/>
      <w:r>
        <w:t xml:space="preserve">Creating a model</w:t>
      </w:r>
    </w:p>
    <w:p>
      <w:r>
        <w:t xml:space="preserve">The test data set was split up into training and cross validation sets in a 70:30 ratio in order to train the model and then test it against data it was not specifically fitted to.</w:t>
      </w:r>
    </w:p>
    <w:p>
      <w:pPr>
        <w:pStyle w:val="SourceCode"/>
      </w:pPr>
      <w:r>
        <w:rPr>
          <w:rStyle w:val="CommentTok"/>
        </w:rPr>
        <w:t xml:space="preserve"># split the cleaned testing data into training and cross validation</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data_training_clean$classe,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data_training_clean[inTrain, ]</w:t>
      </w:r>
      <w:r>
        <w:br w:type="textWrapping"/>
      </w:r>
      <w:r>
        <w:rPr>
          <w:rStyle w:val="NormalTok"/>
        </w:rPr>
        <w:t xml:space="preserve">crossval &lt;-</w:t>
      </w:r>
      <w:r>
        <w:rPr>
          <w:rStyle w:val="StringTok"/>
        </w:rPr>
        <w:t xml:space="preserve"> </w:t>
      </w:r>
      <w:r>
        <w:rPr>
          <w:rStyle w:val="NormalTok"/>
        </w:rPr>
        <w:t xml:space="preserve">data_training_clean[-inTrain, ]</w:t>
      </w:r>
    </w:p>
    <w:p>
      <w:r>
        <w:t xml:space="preserve">A random forest model was selected to predict the classification because it has methods for balancing error in class population unbalanced data sets. The correlation between any two trees in the forest increases the forest error rate. Therefore, a correllation plot was produced in order to see how strong the variables relationships are with each other.</w:t>
      </w:r>
    </w:p>
    <w:p>
      <w:pPr>
        <w:pStyle w:val="SourceCode"/>
      </w:pPr>
      <w:r>
        <w:rPr>
          <w:rStyle w:val="CommentTok"/>
        </w:rPr>
        <w:t xml:space="preserve"># plot a correlation matrix</w:t>
      </w:r>
      <w:r>
        <w:br w:type="textWrapping"/>
      </w:r>
      <w:r>
        <w:rPr>
          <w:rStyle w:val="NormalTok"/>
        </w:rPr>
        <w:t xml:space="preserve">correlMatrix &lt;-</w:t>
      </w:r>
      <w:r>
        <w:rPr>
          <w:rStyle w:val="StringTok"/>
        </w:rPr>
        <w:t xml:space="preserve"> </w:t>
      </w:r>
      <w:r>
        <w:rPr>
          <w:rStyle w:val="KeywordTok"/>
        </w:rPr>
        <w:t xml:space="preserve">cor</w:t>
      </w:r>
      <w:r>
        <w:rPr>
          <w:rStyle w:val="NormalTok"/>
        </w:rPr>
        <w:t xml:space="preserve">(training[, -</w:t>
      </w:r>
      <w:r>
        <w:rPr>
          <w:rStyle w:val="KeywordTok"/>
        </w:rPr>
        <w:t xml:space="preserve">length</w:t>
      </w:r>
      <w:r>
        <w:rPr>
          <w:rStyle w:val="NormalTok"/>
        </w:rPr>
        <w:t xml:space="preserve">(training)])</w:t>
      </w:r>
      <w:r>
        <w:br w:type="textWrapping"/>
      </w:r>
      <w:r>
        <w:rPr>
          <w:rStyle w:val="KeywordTok"/>
        </w:rPr>
        <w:t xml:space="preserve">corrplot</w:t>
      </w:r>
      <w:r>
        <w:rPr>
          <w:rStyle w:val="NormalTok"/>
        </w:rPr>
        <w:t xml:space="preserve">(correlMatrix,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method =</w:t>
      </w:r>
      <w:r>
        <w:rPr>
          <w:rStyle w:val="NormalTok"/>
        </w:rPr>
        <w:t xml:space="preserve"> </w:t>
      </w:r>
      <w:r>
        <w:rPr>
          <w:rStyle w:val="StringTok"/>
        </w:rPr>
        <w:t xml:space="preserve">"circle"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r>
        <w:drawing>
          <wp:inline>
            <wp:extent cx="5440680" cy="4080510"/>
            <wp:effectExtent b="0" l="0" r="0" t="0"/>
            <wp:docPr descr="" id="1" name="Picture"/>
            <a:graphic>
              <a:graphicData uri="http://schemas.openxmlformats.org/drawingml/2006/picture">
                <pic:pic>
                  <pic:nvPicPr>
                    <pic:cNvPr descr="Machine_Learning_-_Report_files/figure-docx/unnamed-chunk-6-1.png" id="0" name="Picture"/>
                    <pic:cNvPicPr>
                      <a:picLocks noChangeArrowheads="1" noChangeAspect="1"/>
                    </pic:cNvPicPr>
                  </pic:nvPicPr>
                  <pic:blipFill>
                    <a:blip r:embed="rId25"/>
                    <a:stretch>
                      <a:fillRect/>
                    </a:stretch>
                  </pic:blipFill>
                  <pic:spPr bwMode="auto">
                    <a:xfrm>
                      <a:off x="0" y="0"/>
                      <a:ext cx="5440680" cy="4080510"/>
                    </a:xfrm>
                    <a:prstGeom prst="rect">
                      <a:avLst/>
                    </a:prstGeom>
                    <a:noFill/>
                    <a:ln w="9525">
                      <a:noFill/>
                      <a:headEnd/>
                      <a:tailEnd/>
                    </a:ln>
                  </pic:spPr>
                </pic:pic>
              </a:graphicData>
            </a:graphic>
          </wp:inline>
        </w:drawing>
      </w:r>
    </w:p>
    <w:p>
      <w:r>
        <w:t xml:space="preserve">In this type of plot the dark red and blue colours indicate a highly negative and positive relationship respectively between the variables. There isn't much concern for highly correlated predictors which means that all of them can be included in the model.</w:t>
      </w:r>
    </w:p>
    <w:p>
      <w:r>
        <w:t xml:space="preserve">Then a model was fitted with the outcome set to the training class and all the other variables used to predict.</w:t>
      </w:r>
    </w:p>
    <w:p>
      <w:pPr>
        <w:pStyle w:val="SourceCode"/>
      </w:pPr>
      <w:r>
        <w:rPr>
          <w:rStyle w:val="CommentTok"/>
        </w:rPr>
        <w:t xml:space="preserve"># fit a model to predict the classe using everything else as a predictor</w:t>
      </w:r>
      <w:r>
        <w:br w:type="textWrapping"/>
      </w:r>
      <w:r>
        <w:rPr>
          <w:rStyle w:val="NormalTok"/>
        </w:rPr>
        <w:t xml:space="preserve">model &lt;-</w:t>
      </w:r>
      <w:r>
        <w:rPr>
          <w:rStyle w:val="StringTok"/>
        </w:rPr>
        <w:t xml:space="preserve"> </w:t>
      </w:r>
      <w:r>
        <w:rPr>
          <w:rStyle w:val="KeywordTok"/>
        </w:rPr>
        <w:t xml:space="preserve">randomForest</w:t>
      </w:r>
      <w:r>
        <w:rPr>
          <w:rStyle w:val="NormalTok"/>
        </w:rPr>
        <w:t xml:space="preserve">(classe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training)</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training)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0.49%</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3904    2    0    0    0 0.0005120328</w:t>
      </w:r>
      <w:r>
        <w:br w:type="textWrapping"/>
      </w:r>
      <w:r>
        <w:rPr>
          <w:rStyle w:val="VerbatimChar"/>
        </w:rPr>
        <w:t xml:space="preserve">## B    9 2643    6    0    0 0.0056433409</w:t>
      </w:r>
      <w:r>
        <w:br w:type="textWrapping"/>
      </w:r>
      <w:r>
        <w:rPr>
          <w:rStyle w:val="VerbatimChar"/>
        </w:rPr>
        <w:t xml:space="preserve">## C    0   16 2376    4    0 0.0083472454</w:t>
      </w:r>
      <w:r>
        <w:br w:type="textWrapping"/>
      </w:r>
      <w:r>
        <w:rPr>
          <w:rStyle w:val="VerbatimChar"/>
        </w:rPr>
        <w:t xml:space="preserve">## D    0    0   19 2231    2 0.0093250444</w:t>
      </w:r>
      <w:r>
        <w:br w:type="textWrapping"/>
      </w:r>
      <w:r>
        <w:rPr>
          <w:rStyle w:val="VerbatimChar"/>
        </w:rPr>
        <w:t xml:space="preserve">## E    0    0    2    7 2516 0.0035643564</w:t>
      </w:r>
    </w:p>
    <w:p>
      <w:r>
        <w:t xml:space="preserve">The model produced a very small OOB error rate of .56%. This was deemed satisfactory enough to progress the testing.</w:t>
      </w:r>
    </w:p>
    <w:p>
      <w:pPr>
        <w:pStyle w:val="Heading3"/>
      </w:pPr>
      <w:bookmarkStart w:id="26" w:name="cross-validation"/>
      <w:bookmarkEnd w:id="26"/>
      <w:r>
        <w:t xml:space="preserve">Cross-validation</w:t>
      </w:r>
    </w:p>
    <w:p>
      <w:r>
        <w:t xml:space="preserve">The model was then used to classify the remaining 30% of data. The results were placed in a confusion matrix along with the actual classifications in order to determine the accuracy of the model.</w:t>
      </w:r>
    </w:p>
    <w:p>
      <w:pPr>
        <w:pStyle w:val="SourceCode"/>
      </w:pPr>
      <w:r>
        <w:rPr>
          <w:rStyle w:val="CommentTok"/>
        </w:rPr>
        <w:t xml:space="preserve"># crossvalidate the model using the remaining 30% of data</w:t>
      </w:r>
      <w:r>
        <w:br w:type="textWrapping"/>
      </w:r>
      <w:r>
        <w:rPr>
          <w:rStyle w:val="NormalTok"/>
        </w:rPr>
        <w:t xml:space="preserve">predictCrossVal &lt;-</w:t>
      </w:r>
      <w:r>
        <w:rPr>
          <w:rStyle w:val="StringTok"/>
        </w:rPr>
        <w:t xml:space="preserve"> </w:t>
      </w:r>
      <w:r>
        <w:rPr>
          <w:rStyle w:val="KeywordTok"/>
        </w:rPr>
        <w:t xml:space="preserve">predict</w:t>
      </w:r>
      <w:r>
        <w:rPr>
          <w:rStyle w:val="NormalTok"/>
        </w:rPr>
        <w:t xml:space="preserve">(model, crossval)</w:t>
      </w:r>
      <w:r>
        <w:br w:type="textWrapping"/>
      </w:r>
      <w:r>
        <w:rPr>
          <w:rStyle w:val="KeywordTok"/>
        </w:rPr>
        <w:t xml:space="preserve">confusionMatrix</w:t>
      </w:r>
      <w:r>
        <w:rPr>
          <w:rStyle w:val="NormalTok"/>
        </w:rPr>
        <w:t xml:space="preserve">(crossval$classe, predictCrossVal)</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1    0    0    0</w:t>
      </w:r>
      <w:r>
        <w:br w:type="textWrapping"/>
      </w:r>
      <w:r>
        <w:rPr>
          <w:rStyle w:val="VerbatimChar"/>
        </w:rPr>
        <w:t xml:space="preserve">##          B    6 1132    1    0    0</w:t>
      </w:r>
      <w:r>
        <w:br w:type="textWrapping"/>
      </w:r>
      <w:r>
        <w:rPr>
          <w:rStyle w:val="VerbatimChar"/>
        </w:rPr>
        <w:t xml:space="preserve">##          C    0    3 1022    1    0</w:t>
      </w:r>
      <w:r>
        <w:br w:type="textWrapping"/>
      </w:r>
      <w:r>
        <w:rPr>
          <w:rStyle w:val="VerbatimChar"/>
        </w:rPr>
        <w:t xml:space="preserve">##          D    0    0   11  952    1</w:t>
      </w:r>
      <w:r>
        <w:br w:type="textWrapping"/>
      </w:r>
      <w:r>
        <w:rPr>
          <w:rStyle w:val="VerbatimChar"/>
        </w:rPr>
        <w:t xml:space="preserve">##          E    0    0    0    0 1082</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0.9959          </w:t>
      </w:r>
      <w:r>
        <w:br w:type="textWrapping"/>
      </w:r>
      <w:r>
        <w:rPr>
          <w:rStyle w:val="VerbatimChar"/>
        </w:rPr>
        <w:t xml:space="preserve">##                  95% CI : (0.9939, 0.9974)</w:t>
      </w:r>
      <w:r>
        <w:br w:type="textWrapping"/>
      </w:r>
      <w:r>
        <w:rPr>
          <w:rStyle w:val="VerbatimChar"/>
        </w:rPr>
        <w:t xml:space="preserve">##     No Information Rate : 0.2853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0.9948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0.9964   0.9965   0.9884   0.9990   0.9991</w:t>
      </w:r>
      <w:r>
        <w:br w:type="textWrapping"/>
      </w:r>
      <w:r>
        <w:rPr>
          <w:rStyle w:val="VerbatimChar"/>
        </w:rPr>
        <w:t xml:space="preserve">## Specificity            0.9998   0.9985   0.9992   0.9976   1.0000</w:t>
      </w:r>
      <w:r>
        <w:br w:type="textWrapping"/>
      </w:r>
      <w:r>
        <w:rPr>
          <w:rStyle w:val="VerbatimChar"/>
        </w:rPr>
        <w:t xml:space="preserve">## Pos Pred Value         0.9994   0.9939   0.9961   0.9876   1.0000</w:t>
      </w:r>
      <w:r>
        <w:br w:type="textWrapping"/>
      </w:r>
      <w:r>
        <w:rPr>
          <w:rStyle w:val="VerbatimChar"/>
        </w:rPr>
        <w:t xml:space="preserve">## Neg Pred Value         0.9986   0.9992   0.9975   0.9998   0.9998</w:t>
      </w:r>
      <w:r>
        <w:br w:type="textWrapping"/>
      </w:r>
      <w:r>
        <w:rPr>
          <w:rStyle w:val="VerbatimChar"/>
        </w:rPr>
        <w:t xml:space="preserve">## Prevalence             0.2853   0.1930   0.1757   0.1619   0.1840</w:t>
      </w:r>
      <w:r>
        <w:br w:type="textWrapping"/>
      </w:r>
      <w:r>
        <w:rPr>
          <w:rStyle w:val="VerbatimChar"/>
        </w:rPr>
        <w:t xml:space="preserve">## Detection Rate         0.2843   0.1924   0.1737   0.1618   0.1839</w:t>
      </w:r>
      <w:r>
        <w:br w:type="textWrapping"/>
      </w:r>
      <w:r>
        <w:rPr>
          <w:rStyle w:val="VerbatimChar"/>
        </w:rPr>
        <w:t xml:space="preserve">## Detection Prevalence   0.2845   0.1935   0.1743   0.1638   0.1839</w:t>
      </w:r>
      <w:r>
        <w:br w:type="textWrapping"/>
      </w:r>
      <w:r>
        <w:rPr>
          <w:rStyle w:val="VerbatimChar"/>
        </w:rPr>
        <w:t xml:space="preserve">## Balanced Accuracy      0.9981   0.9975   0.9938   0.9983   0.9995</w:t>
      </w:r>
    </w:p>
    <w:p>
      <w:r>
        <w:t xml:space="preserve">This model yielded a 99.3% prediction accuracy. Again, this model proved very robust and adequete to predict new data.</w:t>
      </w:r>
    </w:p>
    <w:p>
      <w:pPr>
        <w:pStyle w:val="Heading3"/>
      </w:pPr>
      <w:bookmarkStart w:id="27" w:name="predictions"/>
      <w:bookmarkEnd w:id="27"/>
      <w:r>
        <w:t xml:space="preserve">Predictions</w:t>
      </w:r>
    </w:p>
    <w:p>
      <w:r>
        <w:t xml:space="preserve">A separate data set was then loaded into R and cleaned in the same manner as before. The model was then used to predict the classifications of the 20 results of this new data.</w:t>
      </w:r>
    </w:p>
    <w:p>
      <w:pPr>
        <w:pStyle w:val="SourceCode"/>
      </w:pPr>
      <w:r>
        <w:rPr>
          <w:rStyle w:val="CommentTok"/>
        </w:rPr>
        <w:t xml:space="preserve"># apply the same treatment to the final testing data</w:t>
      </w:r>
      <w:r>
        <w:br w:type="textWrapping"/>
      </w:r>
      <w:r>
        <w:rPr>
          <w:rStyle w:val="NormalTok"/>
        </w:rPr>
        <w:t xml:space="preserve">data_test &lt;-</w:t>
      </w:r>
      <w:r>
        <w:rPr>
          <w:rStyle w:val="StringTok"/>
        </w:rPr>
        <w:t xml:space="preserve"> </w:t>
      </w:r>
      <w:r>
        <w:rPr>
          <w:rStyle w:val="KeywordTok"/>
        </w:rPr>
        <w:t xml:space="preserve">read.csv</w:t>
      </w:r>
      <w:r>
        <w:rPr>
          <w:rStyle w:val="NormalTok"/>
        </w:rPr>
        <w:t xml:space="preserve">(</w:t>
      </w:r>
      <w:r>
        <w:rPr>
          <w:rStyle w:val="StringTok"/>
        </w:rPr>
        <w:t xml:space="preserve">"./data/pml-testing.csv"</w:t>
      </w:r>
      <w:r>
        <w:rPr>
          <w:rStyle w:val="NormalTok"/>
        </w:rPr>
        <w:t xml:space="preserve">, </w:t>
      </w:r>
      <w:r>
        <w:rPr>
          <w:rStyle w:val="DataTypeTok"/>
        </w:rPr>
        <w:t xml:space="preserve">na.strings=</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type="textWrapping"/>
      </w:r>
      <w:r>
        <w:rPr>
          <w:rStyle w:val="NormalTok"/>
        </w:rPr>
        <w:t xml:space="preserve">data_test_NAs &lt;-</w:t>
      </w:r>
      <w:r>
        <w:rPr>
          <w:rStyle w:val="StringTok"/>
        </w:rPr>
        <w:t xml:space="preserve"> </w:t>
      </w:r>
      <w:r>
        <w:rPr>
          <w:rStyle w:val="KeywordTok"/>
        </w:rPr>
        <w:t xml:space="preserve">apply</w:t>
      </w:r>
      <w:r>
        <w:rPr>
          <w:rStyle w:val="NormalTok"/>
        </w:rPr>
        <w:t xml:space="preserve">(data_test, </w:t>
      </w:r>
      <w:r>
        <w:rPr>
          <w:rStyle w:val="DecValTok"/>
        </w:rPr>
        <w:t xml:space="preserve">2</w:t>
      </w:r>
      <w:r>
        <w:rPr>
          <w:rStyle w:val="NormalTok"/>
        </w:rPr>
        <w:t xml:space="preserve">, function(x) {</w:t>
      </w:r>
      <w:r>
        <w:rPr>
          <w:rStyle w:val="KeywordTok"/>
        </w:rPr>
        <w:t xml:space="preserve">sum</w:t>
      </w:r>
      <w:r>
        <w:rPr>
          <w:rStyle w:val="NormalTok"/>
        </w:rPr>
        <w:t xml:space="preserve">(</w:t>
      </w:r>
      <w:r>
        <w:rPr>
          <w:rStyle w:val="KeywordTok"/>
        </w:rPr>
        <w:t xml:space="preserve">is.na</w:t>
      </w:r>
      <w:r>
        <w:rPr>
          <w:rStyle w:val="NormalTok"/>
        </w:rPr>
        <w:t xml:space="preserve">(x))})</w:t>
      </w:r>
      <w:r>
        <w:br w:type="textWrapping"/>
      </w:r>
      <w:r>
        <w:rPr>
          <w:rStyle w:val="NormalTok"/>
        </w:rPr>
        <w:t xml:space="preserve">data_test_clean &lt;-</w:t>
      </w:r>
      <w:r>
        <w:rPr>
          <w:rStyle w:val="StringTok"/>
        </w:rPr>
        <w:t xml:space="preserve"> </w:t>
      </w:r>
      <w:r>
        <w:rPr>
          <w:rStyle w:val="NormalTok"/>
        </w:rPr>
        <w:t xml:space="preserve">data_test[,</w:t>
      </w:r>
      <w:r>
        <w:rPr>
          <w:rStyle w:val="KeywordTok"/>
        </w:rPr>
        <w:t xml:space="preserve">which</w:t>
      </w:r>
      <w:r>
        <w:rPr>
          <w:rStyle w:val="NormalTok"/>
        </w:rPr>
        <w:t xml:space="preserve">(data_test_NAs ==</w:t>
      </w:r>
      <w:r>
        <w:rPr>
          <w:rStyle w:val="StringTok"/>
        </w:rPr>
        <w:t xml:space="preserve"> </w:t>
      </w:r>
      <w:r>
        <w:rPr>
          <w:rStyle w:val="DecValTok"/>
        </w:rPr>
        <w:t xml:space="preserve">0</w:t>
      </w:r>
      <w:r>
        <w:rPr>
          <w:rStyle w:val="NormalTok"/>
        </w:rPr>
        <w:t xml:space="preserve">)]</w:t>
      </w:r>
      <w:r>
        <w:br w:type="textWrapping"/>
      </w:r>
      <w:r>
        <w:rPr>
          <w:rStyle w:val="NormalTok"/>
        </w:rPr>
        <w:t xml:space="preserve">data_test_clean &lt;-</w:t>
      </w:r>
      <w:r>
        <w:rPr>
          <w:rStyle w:val="StringTok"/>
        </w:rPr>
        <w:t xml:space="preserve"> </w:t>
      </w:r>
      <w:r>
        <w:rPr>
          <w:rStyle w:val="NormalTok"/>
        </w:rPr>
        <w:t xml:space="preserve">data_test_clean[</w:t>
      </w:r>
      <w:r>
        <w:rPr>
          <w:rStyle w:val="DecValTok"/>
        </w:rPr>
        <w:t xml:space="preserve">8</w:t>
      </w:r>
      <w:r>
        <w:rPr>
          <w:rStyle w:val="NormalTok"/>
        </w:rPr>
        <w:t xml:space="preserve">:</w:t>
      </w:r>
      <w:r>
        <w:rPr>
          <w:rStyle w:val="KeywordTok"/>
        </w:rPr>
        <w:t xml:space="preserve">length</w:t>
      </w:r>
      <w:r>
        <w:rPr>
          <w:rStyle w:val="NormalTok"/>
        </w:rPr>
        <w:t xml:space="preserve">(data_test_clean)]</w:t>
      </w:r>
      <w:r>
        <w:br w:type="textWrapping"/>
      </w:r>
      <w:r>
        <w:br w:type="textWrapping"/>
      </w:r>
      <w:r>
        <w:rPr>
          <w:rStyle w:val="CommentTok"/>
        </w:rPr>
        <w:t xml:space="preserve"># predict the classes of the test set</w:t>
      </w:r>
      <w:r>
        <w:br w:type="textWrapping"/>
      </w:r>
      <w:r>
        <w:rPr>
          <w:rStyle w:val="NormalTok"/>
        </w:rPr>
        <w:t xml:space="preserve">predictTest &lt;-</w:t>
      </w:r>
      <w:r>
        <w:rPr>
          <w:rStyle w:val="StringTok"/>
        </w:rPr>
        <w:t xml:space="preserve"> </w:t>
      </w:r>
      <w:r>
        <w:rPr>
          <w:rStyle w:val="KeywordTok"/>
        </w:rPr>
        <w:t xml:space="preserve">predict</w:t>
      </w:r>
      <w:r>
        <w:rPr>
          <w:rStyle w:val="NormalTok"/>
        </w:rPr>
        <w:t xml:space="preserve">(model, data_test_clean)</w:t>
      </w:r>
      <w:r>
        <w:br w:type="textWrapping"/>
      </w:r>
      <w:r>
        <w:rPr>
          <w:rStyle w:val="NormalTok"/>
        </w:rPr>
        <w:t xml:space="preserve">predictTest</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Heading3"/>
      </w:pPr>
      <w:bookmarkStart w:id="28" w:name="conclusions"/>
      <w:bookmarkEnd w:id="28"/>
      <w:r>
        <w:t xml:space="preserve">Conclusions</w:t>
      </w:r>
    </w:p>
    <w:p>
      <w:r>
        <w:t xml:space="preserve">With the abundance of information given from multiple measuring instruments it's possible to accurately predict how well a person is preforming an excercise using a relatively simple model.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09ac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Activity Recognition Model</dc:title>
  <dc:creator>Yishan Liu</dc:creator>
</cp:coreProperties>
</file>