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Centos 下安装 SNIProxy 实现 hosts 代理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功能介绍：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SNIProxy 类似于反向代理软件，可根据域名转发，可直接代理 https 数据（无需安装 ssl 证书,使用原网站的https证书），扮演着流量中转的功能。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支持代理 https ，无需解密流量（一般也解密不了），不需要密钥或证书，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支持 TLS 和 HTTP 协议，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支持后端服务器和监听器的 IPv4，IPv6 和 Unix 域套接字，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支持多个监听套接字。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原理说明: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假设SNIProxy服务器 ip 为10.1.1.50。然后在你电脑本地的 hosts 文件下，添加了一条解析记录：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10.1.1.50  www.baidu.com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这时候你在浏览器访问 https://www.baidu.com 便能正常访问。https也是如此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解析过程大致如下：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-&gt; 浏览器上输入 www.baidu.com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-&gt; 浏览器通过hosts文件解释成 10.1.1.50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-&gt; 再把请求的数据发送给解释后的ip：10.1.1.50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-&gt; SNIProxy 监听本地端口(80,443)，把收到请求数据转发给 https://www.baidu.com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-&gt; https://www.baidu.com 收到请求后把响应结果再返回给 SNI Proxy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-&gt; SNI Proxy 最后将响应数据原封不动的返回给本地向他请求外网的电脑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-&gt; 这时浏览器上看到了www.baidu.com的内容。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一、部署SNIProxy服务器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#安装基础开发工具包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yum -y install unzip wget pcre-devel pcre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yum -y groupinstall "Development tools"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#安装依赖软件包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yum -y install libev libev-devel udns udns-devel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#下载SNIProxy软件包并编译安装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wget https://github.com/dlundquist/sniproxy/archive/master.zip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unzip  master.zip -d /usr/src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cd /usr/src/sniproxy-master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注：执行autogen.sh命令时会报一个debchange命令未找到，这个可以忽略，不影响。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 xml:space="preserve">./autogen.sh   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>mkdir /usr/local/sniproxy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>./configure -prefix=/usr/local/sniproxy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 xml:space="preserve">make 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>make install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#配置SNIPorxy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>cd /usr/local/sniproxy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>mkdir ./etc</w:t>
      </w:r>
    </w:p>
    <w:p>
      <w:pP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D41D5"/>
          <w:lang w:val="en-US" w:eastAsia="zh-CN"/>
        </w:rPr>
        <w:t>cat sniproxy.conf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 nobody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resolver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nameserver 8.8.8.8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* ipv4_only   query for IPv4 addresses (default)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* ipv6_only   query for IPv6 addresses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* ipv4_first  query for both IPv4 and IPv6, use IPv4 is present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* ipv6_first  query for both IPv4 and IPv6, use IPv6 is present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mode ipv4_only   #对于解析的域名只返回 ipv4 的地址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 80 {       #监听 80 端口的请求数据，即 http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proto http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table http_hosts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access_log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filename /var/log/https_access.log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priority notice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table http_hosts {  #所以 http 请求都进行转发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.* *:80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table http_hosts {   #对 http 指定转发以下域名数据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(.*.|)51cto.com$ 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(.*.|)baidu.com$ 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#监听 443 端口，即 https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#这里指定 vps 的ip 代表只监听 ipv4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#这里如果不指定ip，默认监听 ipv6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 10.1.1.50:443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proto tls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table https_hosts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access_log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filename /var/log/https_access.log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priority notice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#对于 https 只转发以下指定的泛域名数据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table https_hosts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(.*.|)weixin.qq.com$ 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}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##启动SNIProxy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cd /usr/local/sniproxy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./sbin/sniproxy -c ./etc/sniproxy.conf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 -tnl        ## 查看 80 和 443 端口确定监听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在内网需要上外网的机器上配置hosts</w:t>
      </w:r>
      <w:r>
        <w:rPr>
          <w:rFonts w:hint="eastAsia" w:asciiTheme="minorEastAsia" w:hAnsiTheme="minorEastAsia" w:cstheme="minorEastAsia"/>
          <w:lang w:val="en-US" w:eastAsia="zh-CN"/>
        </w:rPr>
        <w:t>并验证。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3EC8"/>
    <w:rsid w:val="6EB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2018-11-26T00:53:00Z</dcterms:created>
  <dc:creator>文尔</dc:creator>
  <cp:lastModifiedBy>文尔</cp:lastModifiedBy>
  <dcterms:modified xsi:type="dcterms:W3CDTF">2018-11-26T02:34:31Z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