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bookmarkStart w:id="0" w:name="context"/>
      <w:bookmarkEnd w:id="0"/>
      <w:r>
        <w:rPr/>
        <w:t>1. Context</w:t>
      </w:r>
    </w:p>
    <w:p>
      <w:pPr>
        <w:pStyle w:val="FirstParagraph"/>
        <w:rPr/>
      </w:pPr>
      <w:r>
        <w:rPr/>
        <w:t>验证在</w:t>
      </w:r>
      <w:r>
        <w:rPr/>
        <w:t>1Gbps</w:t>
      </w:r>
      <w:r>
        <w:rPr/>
        <w:t>的带宽条件下，在存在背景流量的情况下，后启动的流量需求是否能够得到满足，以及不同延迟条件下获取到流量的公平性</w:t>
      </w:r>
    </w:p>
    <w:p>
      <w:pPr>
        <w:pStyle w:val="Heading1"/>
        <w:rPr/>
      </w:pPr>
      <w:bookmarkStart w:id="1" w:name="topo"/>
      <w:bookmarkEnd w:id="1"/>
      <w:r>
        <w:rPr/>
        <w:t>2. topo</w:t>
      </w:r>
    </w:p>
    <w:p>
      <w:pPr>
        <w:pStyle w:val="Heading2"/>
        <w:rPr/>
      </w:pPr>
      <w:bookmarkStart w:id="2" w:name="同等网络延迟拓扑"/>
      <w:bookmarkEnd w:id="2"/>
      <w:r>
        <w:rPr/>
        <w:t xml:space="preserve">2.1 </w:t>
      </w:r>
      <w:r>
        <w:rPr/>
        <w:t>同等网络延迟拓扑</w:t>
      </w:r>
    </w:p>
    <w:p>
      <w:pPr>
        <w:pStyle w:val="FirstParagraph"/>
        <w:rPr/>
      </w:pPr>
      <w:r>
        <w:rPr/>
        <w:t xml:space="preserve">1Gbps 50ms, </w:t>
      </w:r>
      <w:r>
        <w:rPr/>
        <w:t>多台</w:t>
      </w:r>
      <w:r>
        <w:rPr/>
        <w:t>server</w:t>
      </w:r>
      <w:r>
        <w:rPr/>
        <w:t>， 多台客户端，在客户端和</w:t>
      </w:r>
      <w:r>
        <w:rPr/>
        <w:t xml:space="preserve">server </w:t>
      </w:r>
      <w:r>
        <w:rPr/>
        <w:t>中间共享一条链路</w:t>
      </w:r>
      <w:r>
        <w:rPr/>
        <w:t>,</w:t>
      </w:r>
      <w:r>
        <w:rPr/>
        <w:t>如图</w:t>
      </w:r>
      <w:r>
        <w:rPr/>
        <w:t>2-1</w:t>
      </w:r>
      <w:r>
        <w:rPr/>
        <w:t>所示</w:t>
      </w:r>
    </w:p>
    <w:p>
      <w:pPr>
        <w:pStyle w:val="Compact"/>
        <w:rPr/>
      </w:pPr>
      <w:r>
        <w:rPr/>
        <w:drawing>
          <wp:inline distT="0" distB="0" distL="0" distR="0">
            <wp:extent cx="5334000" cy="371856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Compact"/>
        <w:jc w:val="center"/>
        <w:rPr/>
      </w:pPr>
      <w:r>
        <w:rPr/>
        <w:t xml:space="preserve">图 </w:t>
      </w:r>
      <w:r>
        <w:rPr/>
        <w:t xml:space="preserve">2-1 </w:t>
      </w:r>
      <w:r>
        <w:rPr/>
        <w:t>同等网络延迟拓扑</w:t>
      </w:r>
    </w:p>
    <w:p>
      <w:pPr>
        <w:pStyle w:val="Heading2"/>
        <w:rPr/>
      </w:pPr>
      <w:bookmarkStart w:id="3" w:name="不同网络延迟拓扑"/>
      <w:bookmarkEnd w:id="3"/>
      <w:r>
        <w:rPr/>
        <w:t xml:space="preserve">2.2 </w:t>
      </w:r>
      <w:r>
        <w:rPr/>
        <w:t>不同网络延迟拓扑</w:t>
      </w:r>
    </w:p>
    <w:p>
      <w:pPr>
        <w:pStyle w:val="Compact"/>
        <w:rPr/>
      </w:pPr>
      <w:r>
        <w:rPr/>
        <w:t>5</w:t>
      </w:r>
      <w:r>
        <w:rPr/>
        <w:t>台客户端，</w:t>
      </w:r>
      <w:r>
        <w:rPr/>
        <w:t>5</w:t>
      </w:r>
      <w:r>
        <w:rPr/>
        <w:t xml:space="preserve">台服务端，在客户端和服务端中间共享一条链路，如下图所示 </w:t>
      </w:r>
      <w:r>
        <w:rPr/>
        <w:drawing>
          <wp:inline distT="0" distB="0" distL="0" distR="0">
            <wp:extent cx="5334000" cy="370713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Compact"/>
        <w:jc w:val="center"/>
        <w:rPr/>
      </w:pPr>
      <w:r>
        <w:rPr/>
        <w:t xml:space="preserve">图 </w:t>
      </w:r>
      <w:r>
        <w:rPr/>
        <w:t xml:space="preserve">2-2 </w:t>
      </w:r>
      <w:r>
        <w:rPr/>
        <w:t>不同网络延迟拓扑</w:t>
      </w:r>
    </w:p>
    <w:p>
      <w:pPr>
        <w:pStyle w:val="Heading1"/>
        <w:rPr/>
      </w:pPr>
      <w:bookmarkStart w:id="4" w:name="相同延迟条件下带宽分配"/>
      <w:bookmarkEnd w:id="4"/>
      <w:r>
        <w:rPr/>
        <w:t xml:space="preserve">3. </w:t>
      </w:r>
      <w:r>
        <w:rPr/>
        <w:t>相同延迟条件下带宽分配</w:t>
      </w:r>
    </w:p>
    <w:p>
      <w:pPr>
        <w:pStyle w:val="FirstParagraph"/>
        <w:rPr/>
      </w:pPr>
      <w:r>
        <w:rPr/>
        <w:t>网络拓扑如图</w:t>
      </w:r>
      <w:r>
        <w:rPr/>
        <w:t>2-1</w:t>
      </w:r>
      <w:r>
        <w:rPr/>
        <w:t>所示。</w:t>
      </w:r>
    </w:p>
    <w:p>
      <w:pPr>
        <w:pStyle w:val="Heading2"/>
        <w:rPr/>
      </w:pPr>
      <w:bookmarkStart w:id="5" w:name="tcp"/>
      <w:bookmarkEnd w:id="5"/>
      <w:r>
        <w:rPr/>
        <w:t>3.1 TCP</w:t>
      </w:r>
    </w:p>
    <w:p>
      <w:pPr>
        <w:pStyle w:val="FirstParagraph"/>
        <w:rPr/>
      </w:pPr>
      <w:r>
        <w:rPr/>
        <w:t>设定带宽及延迟以及平均吞吐量如下表所示</w:t>
      </w:r>
    </w:p>
    <w:tbl>
      <w:tblPr>
        <w:tblStyle w:val="TableNormal"/>
        <w:tblW w:w="8633" w:type="dxa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900"/>
        <w:gridCol w:w="1433"/>
        <w:gridCol w:w="1267"/>
        <w:gridCol w:w="1717"/>
        <w:gridCol w:w="1250"/>
        <w:gridCol w:w="2066"/>
      </w:tblGrid>
      <w:tr>
        <w:trPr>
          <w:cnfStyle w:firstRow="1"/>
        </w:trPr>
        <w:tc>
          <w:tcPr>
            <w:tcW w:w="90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No</w:t>
            </w:r>
          </w:p>
        </w:tc>
        <w:tc>
          <w:tcPr>
            <w:tcW w:w="1433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From</w:t>
            </w:r>
          </w:p>
        </w:tc>
        <w:tc>
          <w:tcPr>
            <w:tcW w:w="1267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To</w:t>
            </w:r>
          </w:p>
        </w:tc>
        <w:tc>
          <w:tcPr>
            <w:tcW w:w="1717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Bandwidth</w:t>
            </w:r>
          </w:p>
        </w:tc>
        <w:tc>
          <w:tcPr>
            <w:tcW w:w="125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Delay</w:t>
            </w:r>
          </w:p>
        </w:tc>
        <w:tc>
          <w:tcPr>
            <w:tcW w:w="2066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Throughput_AVG(Mbps)</w:t>
            </w:r>
          </w:p>
        </w:tc>
      </w:tr>
      <w:tr>
        <w:trPr/>
        <w:tc>
          <w:tcPr>
            <w:tcW w:w="90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</w:t>
            </w:r>
          </w:p>
        </w:tc>
        <w:tc>
          <w:tcPr>
            <w:tcW w:w="143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h1</w:t>
            </w:r>
          </w:p>
        </w:tc>
        <w:tc>
          <w:tcPr>
            <w:tcW w:w="126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h4</w:t>
            </w:r>
          </w:p>
        </w:tc>
        <w:tc>
          <w:tcPr>
            <w:tcW w:w="171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1Gbps</w:t>
            </w:r>
          </w:p>
        </w:tc>
        <w:tc>
          <w:tcPr>
            <w:tcW w:w="125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50ms</w:t>
            </w:r>
          </w:p>
        </w:tc>
        <w:tc>
          <w:tcPr>
            <w:tcW w:w="2066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307</w:t>
            </w:r>
          </w:p>
        </w:tc>
      </w:tr>
      <w:tr>
        <w:trPr/>
        <w:tc>
          <w:tcPr>
            <w:tcW w:w="90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</w:t>
            </w:r>
          </w:p>
        </w:tc>
        <w:tc>
          <w:tcPr>
            <w:tcW w:w="143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h2</w:t>
            </w:r>
          </w:p>
        </w:tc>
        <w:tc>
          <w:tcPr>
            <w:tcW w:w="126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h5</w:t>
            </w:r>
          </w:p>
        </w:tc>
        <w:tc>
          <w:tcPr>
            <w:tcW w:w="171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1Gbps</w:t>
            </w:r>
          </w:p>
        </w:tc>
        <w:tc>
          <w:tcPr>
            <w:tcW w:w="125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50ms</w:t>
            </w:r>
          </w:p>
        </w:tc>
        <w:tc>
          <w:tcPr>
            <w:tcW w:w="2066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307</w:t>
            </w:r>
          </w:p>
        </w:tc>
      </w:tr>
      <w:tr>
        <w:trPr/>
        <w:tc>
          <w:tcPr>
            <w:tcW w:w="90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</w:t>
            </w:r>
          </w:p>
        </w:tc>
        <w:tc>
          <w:tcPr>
            <w:tcW w:w="143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h3</w:t>
            </w:r>
          </w:p>
        </w:tc>
        <w:tc>
          <w:tcPr>
            <w:tcW w:w="126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h6</w:t>
            </w:r>
          </w:p>
        </w:tc>
        <w:tc>
          <w:tcPr>
            <w:tcW w:w="171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1Gbps</w:t>
            </w:r>
          </w:p>
        </w:tc>
        <w:tc>
          <w:tcPr>
            <w:tcW w:w="125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50ms</w:t>
            </w:r>
          </w:p>
        </w:tc>
        <w:tc>
          <w:tcPr>
            <w:tcW w:w="2066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308</w:t>
            </w:r>
          </w:p>
        </w:tc>
      </w:tr>
      <w:tr>
        <w:trPr/>
        <w:tc>
          <w:tcPr>
            <w:tcW w:w="90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4</w:t>
            </w:r>
          </w:p>
        </w:tc>
        <w:tc>
          <w:tcPr>
            <w:tcW w:w="143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s1</w:t>
            </w:r>
          </w:p>
        </w:tc>
        <w:tc>
          <w:tcPr>
            <w:tcW w:w="126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s2</w:t>
            </w:r>
          </w:p>
        </w:tc>
        <w:tc>
          <w:tcPr>
            <w:tcW w:w="1717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1Gbps</w:t>
            </w:r>
          </w:p>
        </w:tc>
        <w:tc>
          <w:tcPr>
            <w:tcW w:w="125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30ms</w:t>
            </w:r>
          </w:p>
        </w:tc>
        <w:tc>
          <w:tcPr>
            <w:tcW w:w="2066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922</w:t>
            </w:r>
          </w:p>
        </w:tc>
      </w:tr>
    </w:tbl>
    <w:p>
      <w:pPr>
        <w:pStyle w:val="TextBody"/>
        <w:rPr/>
      </w:pPr>
      <w:r>
        <w:rPr/>
        <w:t xml:space="preserve">分别在 </w:t>
      </w:r>
      <w:r>
        <w:rPr/>
        <w:t>h4-h1, h5-h2, h6-h3</w:t>
      </w:r>
      <w:r>
        <w:rPr/>
        <w:t>之间建立</w:t>
      </w:r>
      <w:r>
        <w:rPr/>
        <w:t>3</w:t>
      </w:r>
      <w:r>
        <w:rPr/>
        <w:t>个</w:t>
      </w:r>
      <w:r>
        <w:rPr/>
        <w:t>TCP</w:t>
      </w:r>
      <w:r>
        <w:rPr/>
        <w:t>流，</w:t>
      </w:r>
      <w:r>
        <w:rPr/>
        <w:t>3</w:t>
      </w:r>
      <w:r>
        <w:rPr/>
        <w:t>个流占用的带宽如下图所示</w:t>
      </w:r>
      <w:r>
        <w:rPr/>
        <w:br/>
      </w:r>
      <w:r>
        <w:rPr/>
        <w:drawing>
          <wp:inline distT="0" distB="0" distL="0" distR="0">
            <wp:extent cx="5334000" cy="40005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bookmarkStart w:id="6" w:name="udt"/>
      <w:bookmarkEnd w:id="6"/>
      <w:r>
        <w:rPr/>
        <w:t>3.2 UDT</w:t>
      </w:r>
    </w:p>
    <w:p>
      <w:pPr>
        <w:pStyle w:val="FirstParagraph"/>
        <w:rPr/>
      </w:pPr>
      <w:r>
        <w:rPr/>
        <w:t>设定带宽及延迟</w:t>
      </w:r>
      <w:r>
        <w:rPr/>
        <w:t>,</w:t>
      </w:r>
      <w:r>
        <w:rPr/>
        <w:t>以及平均吞吐量如下表所示</w:t>
      </w:r>
    </w:p>
    <w:tbl>
      <w:tblPr>
        <w:tblStyle w:val="TableNormal"/>
        <w:tblW w:w="8640" w:type="dxa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728"/>
        <w:gridCol w:w="1728"/>
        <w:gridCol w:w="1728"/>
        <w:gridCol w:w="1728"/>
        <w:gridCol w:w="1728"/>
      </w:tblGrid>
      <w:tr>
        <w:trPr>
          <w:cnfStyle w:firstRow="1"/>
        </w:trPr>
        <w:tc>
          <w:tcPr>
            <w:tcW w:w="172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No</w:t>
            </w:r>
          </w:p>
        </w:tc>
        <w:tc>
          <w:tcPr>
            <w:tcW w:w="172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From</w:t>
            </w:r>
          </w:p>
        </w:tc>
        <w:tc>
          <w:tcPr>
            <w:tcW w:w="172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To</w:t>
            </w:r>
          </w:p>
        </w:tc>
        <w:tc>
          <w:tcPr>
            <w:tcW w:w="172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Bandwidth</w:t>
            </w:r>
          </w:p>
        </w:tc>
        <w:tc>
          <w:tcPr>
            <w:tcW w:w="172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Delay</w:t>
            </w:r>
          </w:p>
        </w:tc>
      </w:tr>
      <w:tr>
        <w:trPr/>
        <w:tc>
          <w:tcPr>
            <w:tcW w:w="172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</w:t>
            </w:r>
          </w:p>
        </w:tc>
        <w:tc>
          <w:tcPr>
            <w:tcW w:w="172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h1</w:t>
            </w:r>
          </w:p>
        </w:tc>
        <w:tc>
          <w:tcPr>
            <w:tcW w:w="172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h4</w:t>
            </w:r>
          </w:p>
        </w:tc>
        <w:tc>
          <w:tcPr>
            <w:tcW w:w="172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1Gbps</w:t>
            </w:r>
          </w:p>
        </w:tc>
        <w:tc>
          <w:tcPr>
            <w:tcW w:w="172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50ms</w:t>
            </w:r>
          </w:p>
        </w:tc>
      </w:tr>
      <w:tr>
        <w:trPr/>
        <w:tc>
          <w:tcPr>
            <w:tcW w:w="172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</w:t>
            </w:r>
          </w:p>
        </w:tc>
        <w:tc>
          <w:tcPr>
            <w:tcW w:w="172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h2</w:t>
            </w:r>
          </w:p>
        </w:tc>
        <w:tc>
          <w:tcPr>
            <w:tcW w:w="172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h5</w:t>
            </w:r>
          </w:p>
        </w:tc>
        <w:tc>
          <w:tcPr>
            <w:tcW w:w="172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1Gbps</w:t>
            </w:r>
          </w:p>
        </w:tc>
        <w:tc>
          <w:tcPr>
            <w:tcW w:w="172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50ms</w:t>
            </w:r>
          </w:p>
        </w:tc>
      </w:tr>
      <w:tr>
        <w:trPr/>
        <w:tc>
          <w:tcPr>
            <w:tcW w:w="172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</w:t>
            </w:r>
          </w:p>
        </w:tc>
        <w:tc>
          <w:tcPr>
            <w:tcW w:w="172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h3</w:t>
            </w:r>
          </w:p>
        </w:tc>
        <w:tc>
          <w:tcPr>
            <w:tcW w:w="172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h6</w:t>
            </w:r>
          </w:p>
        </w:tc>
        <w:tc>
          <w:tcPr>
            <w:tcW w:w="172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1Gbps</w:t>
            </w:r>
          </w:p>
        </w:tc>
        <w:tc>
          <w:tcPr>
            <w:tcW w:w="172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50ms</w:t>
            </w:r>
          </w:p>
        </w:tc>
      </w:tr>
      <w:tr>
        <w:trPr/>
        <w:tc>
          <w:tcPr>
            <w:tcW w:w="172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4</w:t>
            </w:r>
          </w:p>
        </w:tc>
        <w:tc>
          <w:tcPr>
            <w:tcW w:w="172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s1</w:t>
            </w:r>
          </w:p>
        </w:tc>
        <w:tc>
          <w:tcPr>
            <w:tcW w:w="172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s2</w:t>
            </w:r>
          </w:p>
        </w:tc>
        <w:tc>
          <w:tcPr>
            <w:tcW w:w="172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1Gbps</w:t>
            </w:r>
          </w:p>
        </w:tc>
        <w:tc>
          <w:tcPr>
            <w:tcW w:w="172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30ms</w:t>
            </w:r>
          </w:p>
        </w:tc>
      </w:tr>
    </w:tbl>
    <w:p>
      <w:pPr>
        <w:pStyle w:val="TextBody"/>
        <w:rPr/>
      </w:pPr>
      <w:r>
        <w:rPr/>
        <w:t xml:space="preserve">分别在 </w:t>
      </w:r>
      <w:r>
        <w:rPr/>
        <w:t>h4-h1, h5-h2, h6-h3</w:t>
      </w:r>
      <w:r>
        <w:rPr/>
        <w:t>之间建立</w:t>
      </w:r>
      <w:r>
        <w:rPr/>
        <w:t>3</w:t>
      </w:r>
      <w:r>
        <w:rPr/>
        <w:t xml:space="preserve">个 </w:t>
      </w:r>
      <w:r>
        <w:rPr/>
        <w:t>UDT</w:t>
      </w:r>
      <w:r>
        <w:rPr/>
        <w:t>流，每个</w:t>
      </w:r>
      <w:r>
        <w:rPr/>
        <w:t>UDT</w:t>
      </w:r>
      <w:r>
        <w:rPr/>
        <w:t>的发送速率设置为</w:t>
      </w:r>
      <w:r>
        <w:rPr/>
        <w:t>800Mbps</w:t>
      </w:r>
      <w:r>
        <w:rPr/>
        <w:t>，</w:t>
      </w:r>
      <w:r>
        <w:rPr/>
        <w:t>3</w:t>
      </w:r>
      <w:r>
        <w:rPr/>
        <w:t>个流占用的带宽如下图所示</w:t>
      </w:r>
      <w:r>
        <w:rPr/>
        <w:br/>
      </w:r>
      <w:r>
        <w:rPr/>
        <w:drawing>
          <wp:inline distT="0" distB="0" distL="0" distR="0">
            <wp:extent cx="5334000" cy="40005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bookmarkStart w:id="7" w:name="不同延迟条件下带宽分配"/>
      <w:bookmarkEnd w:id="7"/>
      <w:r>
        <w:rPr/>
        <w:t xml:space="preserve">4. </w:t>
      </w:r>
      <w:r>
        <w:rPr/>
        <w:t>不同延迟条件下带宽分配</w:t>
      </w:r>
    </w:p>
    <w:p>
      <w:pPr>
        <w:pStyle w:val="FirstParagraph"/>
        <w:rPr/>
      </w:pPr>
      <w:r>
        <w:rPr/>
        <w:t>网络拓扑如图</w:t>
      </w:r>
      <w:r>
        <w:rPr/>
        <w:t>2-2</w:t>
      </w:r>
      <w:r>
        <w:rPr/>
        <w:t>所示。</w:t>
      </w:r>
    </w:p>
    <w:p>
      <w:pPr>
        <w:pStyle w:val="Heading2"/>
        <w:rPr/>
      </w:pPr>
      <w:bookmarkStart w:id="8" w:name="tcp-1"/>
      <w:bookmarkEnd w:id="8"/>
      <w:r>
        <w:rPr/>
        <w:t>4.1 TCP</w:t>
      </w:r>
    </w:p>
    <w:p>
      <w:pPr>
        <w:pStyle w:val="FirstParagraph"/>
        <w:rPr/>
      </w:pPr>
      <w:r>
        <w:rPr/>
        <w:t>设定带宽及延迟以及平均吞吐量如下表所示</w:t>
      </w:r>
    </w:p>
    <w:tbl>
      <w:tblPr>
        <w:tblStyle w:val="TableNormal"/>
        <w:tblW w:w="8640" w:type="dxa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439"/>
        <w:gridCol w:w="1440"/>
        <w:gridCol w:w="1441"/>
        <w:gridCol w:w="1440"/>
        <w:gridCol w:w="1440"/>
        <w:gridCol w:w="1439"/>
      </w:tblGrid>
      <w:tr>
        <w:trPr>
          <w:cnfStyle w:firstRow="1"/>
        </w:trPr>
        <w:tc>
          <w:tcPr>
            <w:tcW w:w="143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No</w:t>
            </w:r>
          </w:p>
        </w:tc>
        <w:tc>
          <w:tcPr>
            <w:tcW w:w="144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From</w:t>
            </w:r>
          </w:p>
        </w:tc>
        <w:tc>
          <w:tcPr>
            <w:tcW w:w="1441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To</w:t>
            </w:r>
          </w:p>
        </w:tc>
        <w:tc>
          <w:tcPr>
            <w:tcW w:w="144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Bandwidth</w:t>
            </w:r>
          </w:p>
        </w:tc>
        <w:tc>
          <w:tcPr>
            <w:tcW w:w="144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Delay</w:t>
            </w:r>
          </w:p>
        </w:tc>
        <w:tc>
          <w:tcPr>
            <w:tcW w:w="143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Throughput_AVG(Mbps)</w:t>
            </w:r>
          </w:p>
        </w:tc>
      </w:tr>
      <w:tr>
        <w:trPr/>
        <w:tc>
          <w:tcPr>
            <w:tcW w:w="143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h1</w:t>
            </w:r>
          </w:p>
        </w:tc>
        <w:tc>
          <w:tcPr>
            <w:tcW w:w="144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h6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1Gbps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10ms</w:t>
            </w:r>
          </w:p>
        </w:tc>
        <w:tc>
          <w:tcPr>
            <w:tcW w:w="143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214</w:t>
            </w:r>
          </w:p>
        </w:tc>
      </w:tr>
      <w:tr>
        <w:trPr/>
        <w:tc>
          <w:tcPr>
            <w:tcW w:w="143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h2</w:t>
            </w:r>
          </w:p>
        </w:tc>
        <w:tc>
          <w:tcPr>
            <w:tcW w:w="144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h7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1Gbps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20ms</w:t>
            </w:r>
          </w:p>
        </w:tc>
        <w:tc>
          <w:tcPr>
            <w:tcW w:w="143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180</w:t>
            </w:r>
          </w:p>
        </w:tc>
      </w:tr>
      <w:tr>
        <w:trPr/>
        <w:tc>
          <w:tcPr>
            <w:tcW w:w="143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h3</w:t>
            </w:r>
          </w:p>
        </w:tc>
        <w:tc>
          <w:tcPr>
            <w:tcW w:w="144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h8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1Gbps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30ms</w:t>
            </w:r>
          </w:p>
        </w:tc>
        <w:tc>
          <w:tcPr>
            <w:tcW w:w="143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200</w:t>
            </w:r>
          </w:p>
        </w:tc>
      </w:tr>
      <w:tr>
        <w:trPr/>
        <w:tc>
          <w:tcPr>
            <w:tcW w:w="143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4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h4</w:t>
            </w:r>
          </w:p>
        </w:tc>
        <w:tc>
          <w:tcPr>
            <w:tcW w:w="144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h9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1Gbps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40ms</w:t>
            </w:r>
          </w:p>
        </w:tc>
        <w:tc>
          <w:tcPr>
            <w:tcW w:w="143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161</w:t>
            </w:r>
          </w:p>
        </w:tc>
      </w:tr>
      <w:tr>
        <w:trPr/>
        <w:tc>
          <w:tcPr>
            <w:tcW w:w="143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h5</w:t>
            </w:r>
          </w:p>
        </w:tc>
        <w:tc>
          <w:tcPr>
            <w:tcW w:w="144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h10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1Gbps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50ms</w:t>
            </w:r>
          </w:p>
        </w:tc>
        <w:tc>
          <w:tcPr>
            <w:tcW w:w="143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152</w:t>
            </w:r>
          </w:p>
        </w:tc>
      </w:tr>
      <w:tr>
        <w:trPr/>
        <w:tc>
          <w:tcPr>
            <w:tcW w:w="143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s1</w:t>
            </w:r>
          </w:p>
        </w:tc>
        <w:tc>
          <w:tcPr>
            <w:tcW w:w="144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s2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1Gbps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10ms</w:t>
            </w:r>
          </w:p>
        </w:tc>
        <w:tc>
          <w:tcPr>
            <w:tcW w:w="143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907</w:t>
            </w:r>
          </w:p>
        </w:tc>
      </w:tr>
    </w:tbl>
    <w:p>
      <w:pPr>
        <w:pStyle w:val="TextBody"/>
        <w:rPr/>
      </w:pPr>
      <w:r>
        <w:rPr/>
        <w:t xml:space="preserve">分别在 </w:t>
      </w:r>
      <w:r>
        <w:rPr/>
        <w:t xml:space="preserve">h1-h6, h2-h7, h3-h8, h4-h9, h5-h10 </w:t>
      </w:r>
      <w:r>
        <w:rPr/>
        <w:t xml:space="preserve">之间建立 </w:t>
      </w:r>
      <w:r>
        <w:rPr/>
        <w:t xml:space="preserve">5 </w:t>
      </w:r>
      <w:r>
        <w:rPr/>
        <w:t>个</w:t>
      </w:r>
      <w:r>
        <w:rPr/>
        <w:t>TCP</w:t>
      </w:r>
      <w:r>
        <w:rPr/>
        <w:t>流，</w:t>
      </w:r>
      <w:r>
        <w:rPr/>
        <w:br/>
        <w:t>5</w:t>
      </w:r>
      <w:r>
        <w:rPr/>
        <w:t>个流占用的带宽如下图所示</w:t>
      </w:r>
      <w:r>
        <w:rPr/>
        <w:br/>
      </w:r>
      <w:r>
        <w:rPr/>
        <w:drawing>
          <wp:inline distT="0" distB="0" distL="0" distR="0">
            <wp:extent cx="5334000" cy="4000500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bookmarkStart w:id="9" w:name="udt-1"/>
      <w:bookmarkEnd w:id="9"/>
      <w:r>
        <w:rPr/>
        <w:t>4.2 UDT</w:t>
      </w:r>
    </w:p>
    <w:p>
      <w:pPr>
        <w:pStyle w:val="FirstParagraph"/>
        <w:rPr/>
      </w:pPr>
      <w:r>
        <w:rPr/>
        <w:t>设定带宽及延迟以及平均吞吐量如下表所示</w:t>
      </w:r>
    </w:p>
    <w:tbl>
      <w:tblPr>
        <w:tblStyle w:val="TableNormal"/>
        <w:tblW w:w="8640" w:type="dxa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439"/>
        <w:gridCol w:w="1440"/>
        <w:gridCol w:w="1441"/>
        <w:gridCol w:w="1440"/>
        <w:gridCol w:w="1440"/>
        <w:gridCol w:w="1439"/>
      </w:tblGrid>
      <w:tr>
        <w:trPr>
          <w:cnfStyle w:firstRow="1"/>
        </w:trPr>
        <w:tc>
          <w:tcPr>
            <w:tcW w:w="143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No</w:t>
            </w:r>
          </w:p>
        </w:tc>
        <w:tc>
          <w:tcPr>
            <w:tcW w:w="144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From</w:t>
            </w:r>
          </w:p>
        </w:tc>
        <w:tc>
          <w:tcPr>
            <w:tcW w:w="1441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To</w:t>
            </w:r>
          </w:p>
        </w:tc>
        <w:tc>
          <w:tcPr>
            <w:tcW w:w="144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Bandwidth</w:t>
            </w:r>
          </w:p>
        </w:tc>
        <w:tc>
          <w:tcPr>
            <w:tcW w:w="144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Delay</w:t>
            </w:r>
          </w:p>
        </w:tc>
        <w:tc>
          <w:tcPr>
            <w:tcW w:w="143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Throughput_AVG(Mbps)</w:t>
            </w:r>
          </w:p>
        </w:tc>
      </w:tr>
      <w:tr>
        <w:trPr/>
        <w:tc>
          <w:tcPr>
            <w:tcW w:w="143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h1</w:t>
            </w:r>
          </w:p>
        </w:tc>
        <w:tc>
          <w:tcPr>
            <w:tcW w:w="144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h6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1Gbps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10ms</w:t>
            </w:r>
          </w:p>
        </w:tc>
        <w:tc>
          <w:tcPr>
            <w:tcW w:w="143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35</w:t>
            </w:r>
          </w:p>
        </w:tc>
      </w:tr>
      <w:tr>
        <w:trPr/>
        <w:tc>
          <w:tcPr>
            <w:tcW w:w="143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h2</w:t>
            </w:r>
          </w:p>
        </w:tc>
        <w:tc>
          <w:tcPr>
            <w:tcW w:w="144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h7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1Gbps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20ms</w:t>
            </w:r>
          </w:p>
        </w:tc>
        <w:tc>
          <w:tcPr>
            <w:tcW w:w="143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61</w:t>
            </w:r>
          </w:p>
        </w:tc>
      </w:tr>
      <w:tr>
        <w:trPr/>
        <w:tc>
          <w:tcPr>
            <w:tcW w:w="143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h3</w:t>
            </w:r>
          </w:p>
        </w:tc>
        <w:tc>
          <w:tcPr>
            <w:tcW w:w="144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h8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1Gbps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30ms</w:t>
            </w:r>
          </w:p>
        </w:tc>
        <w:tc>
          <w:tcPr>
            <w:tcW w:w="143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40</w:t>
            </w:r>
          </w:p>
        </w:tc>
      </w:tr>
      <w:tr>
        <w:trPr/>
        <w:tc>
          <w:tcPr>
            <w:tcW w:w="143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4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h4</w:t>
            </w:r>
          </w:p>
        </w:tc>
        <w:tc>
          <w:tcPr>
            <w:tcW w:w="144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h9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1Gbps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40ms</w:t>
            </w:r>
          </w:p>
        </w:tc>
        <w:tc>
          <w:tcPr>
            <w:tcW w:w="143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60</w:t>
            </w:r>
          </w:p>
        </w:tc>
      </w:tr>
      <w:tr>
        <w:trPr/>
        <w:tc>
          <w:tcPr>
            <w:tcW w:w="143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h5</w:t>
            </w:r>
          </w:p>
        </w:tc>
        <w:tc>
          <w:tcPr>
            <w:tcW w:w="144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h10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1Gbps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50ms</w:t>
            </w:r>
          </w:p>
        </w:tc>
        <w:tc>
          <w:tcPr>
            <w:tcW w:w="143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59</w:t>
            </w:r>
          </w:p>
        </w:tc>
      </w:tr>
      <w:tr>
        <w:trPr/>
        <w:tc>
          <w:tcPr>
            <w:tcW w:w="143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s1</w:t>
            </w:r>
          </w:p>
        </w:tc>
        <w:tc>
          <w:tcPr>
            <w:tcW w:w="144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s2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1Gbps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10ms</w:t>
            </w:r>
          </w:p>
        </w:tc>
        <w:tc>
          <w:tcPr>
            <w:tcW w:w="143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256</w:t>
            </w:r>
          </w:p>
        </w:tc>
      </w:tr>
    </w:tbl>
    <w:p>
      <w:pPr>
        <w:pStyle w:val="TextBody"/>
        <w:spacing w:before="180" w:after="180"/>
        <w:rPr/>
      </w:pPr>
      <w:r>
        <w:rPr/>
        <w:t xml:space="preserve">分别在 </w:t>
      </w:r>
      <w:r>
        <w:rPr/>
        <w:t xml:space="preserve">h1-h6, h2-h7, h3-h8, h4-h9, h5-h10 </w:t>
      </w:r>
      <w:r>
        <w:rPr/>
        <w:t xml:space="preserve">之间建立 </w:t>
      </w:r>
      <w:r>
        <w:rPr/>
        <w:t xml:space="preserve">5 </w:t>
      </w:r>
      <w:r>
        <w:rPr/>
        <w:t>个</w:t>
      </w:r>
      <w:r>
        <w:rPr/>
        <w:t>UDT</w:t>
      </w:r>
      <w:r>
        <w:rPr/>
        <w:t>流，</w:t>
      </w:r>
      <w:r>
        <w:rPr/>
        <w:br/>
        <w:t>5</w:t>
      </w:r>
      <w:r>
        <w:rPr/>
        <w:t>个流占用的带宽如下图所示</w:t>
      </w:r>
      <w:r>
        <w:rPr/>
        <w:br/>
      </w:r>
      <w:r>
        <w:rPr/>
        <w:drawing>
          <wp:inline distT="0" distB="0" distL="0" distR="0">
            <wp:extent cx="5334000" cy="400050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LibreOffice/5.1.6.2$Linux_X86_64 LibreOffice_project/10m0$Build-2</Application>
  <Pages>6</Pages>
  <Words>563</Words>
  <Characters>1056</Characters>
  <CharactersWithSpaces>1106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2020-04-07T16:43:56Z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