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lang w:val="en-US" w:eastAsia="zh-CN"/>
        </w:rPr>
        <w:t>2016年11月7日</w:t>
      </w:r>
      <w:r>
        <w:rPr>
          <w:rFonts w:hint="eastAsia"/>
        </w:rPr>
        <w:t>至</w:t>
      </w:r>
      <w:r>
        <w:rPr>
          <w:rFonts w:hint="eastAsia"/>
          <w:lang w:val="en-US" w:eastAsia="zh-CN"/>
        </w:rPr>
        <w:t>13日</w:t>
      </w:r>
      <w:r>
        <w:rPr>
          <w:rFonts w:hint="eastAsia"/>
        </w:rPr>
        <w:t xml:space="preserve"> 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val="en-US" w:eastAsia="zh-CN"/>
        </w:rPr>
        <w:t>郭飞玄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完善需求分析说明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08</w:t>
            </w:r>
            <w:r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09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完善界面原型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09</w:t>
            </w:r>
            <w:r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10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完成了每日立会记录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07</w:t>
            </w:r>
            <w:r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问题：与甲方的想法有出入，导致界面原型需改动较大</w:t>
      </w:r>
    </w:p>
    <w:p>
      <w:pP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关注点：线上支付功能的实现</w:t>
      </w:r>
      <w:bookmarkStart w:id="0" w:name="_GoBack"/>
      <w:bookmarkEnd w:id="0"/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完成难点技术预言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07</w:t>
            </w:r>
            <w:r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12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  <w:lang w:val="en-US" w:eastAsia="zh-CN"/>
              </w:rPr>
              <w:t>进行数据库设计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完成系统设计说明书的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7E46929"/>
    <w:rsid w:val="41097D08"/>
    <w:rsid w:val="448225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ScaleCrop>false</ScaleCrop>
  <LinksUpToDate>false</LinksUpToDate>
  <CharactersWithSpaces>91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GFxuan</cp:lastModifiedBy>
  <dcterms:modified xsi:type="dcterms:W3CDTF">2016-11-21T02:17:32Z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