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实验二：工厂模式</w:t>
      </w:r>
    </w:p>
    <w:p>
      <w:pPr>
        <w:pStyle w:val="3"/>
      </w:pPr>
      <w:r>
        <w:rPr>
          <w:rFonts w:hint="eastAsia"/>
        </w:rPr>
        <w:t>实验内容</w:t>
      </w:r>
    </w:p>
    <w:p>
      <w:pPr>
        <w:ind w:firstLine="420"/>
      </w:pPr>
      <w:r>
        <w:rPr>
          <w:rFonts w:hint="eastAsia"/>
        </w:rPr>
        <w:t>简单工厂方法模式：利用简单工厂方法模式创建pad, phone, watch的对象，并使用这些对象娱乐。</w:t>
      </w:r>
    </w:p>
    <w:p>
      <w:pPr>
        <w:ind w:firstLine="420"/>
      </w:pPr>
      <w:r>
        <w:rPr>
          <w:rFonts w:hint="eastAsia"/>
        </w:rPr>
        <w:t>工厂模式：利用工厂模式创建pad, phone, watch的对象，并使用这些对象娱乐。</w:t>
      </w:r>
    </w:p>
    <w:p>
      <w:pPr>
        <w:ind w:firstLine="420"/>
      </w:pPr>
      <w:r>
        <w:rPr>
          <w:rFonts w:hint="eastAsia"/>
        </w:rPr>
        <w:t>抽象工厂模式：利用抽象工厂模式创建华为、小米、苹果的pad, phone, watch的对象，并使用这些对象娱乐。</w:t>
      </w:r>
    </w:p>
    <w:p>
      <w:pPr>
        <w:ind w:firstLine="420"/>
      </w:pPr>
      <w:r>
        <w:rPr>
          <w:rFonts w:hint="eastAsia"/>
        </w:rPr>
        <w:t>参考代码下载：</w:t>
      </w:r>
      <w:r>
        <w:fldChar w:fldCharType="begin"/>
      </w:r>
      <w:r>
        <w:instrText xml:space="preserve"> HYPERLINK "https://gitee.com/liangsan/sa-factory.git" </w:instrText>
      </w:r>
      <w:r>
        <w:fldChar w:fldCharType="separate"/>
      </w:r>
      <w:r>
        <w:rPr>
          <w:rStyle w:val="12"/>
          <w:rFonts w:hint="eastAsia"/>
        </w:rPr>
        <w:t>https://gitee.com/liangsan/sa-factory.git</w:t>
      </w:r>
      <w:r>
        <w:rPr>
          <w:rStyle w:val="12"/>
          <w:rFonts w:hint="eastAsia"/>
        </w:rPr>
        <w:fldChar w:fldCharType="end"/>
      </w:r>
      <w:r>
        <w:rPr>
          <w:rFonts w:hint="eastAsia"/>
        </w:rPr>
        <w:t xml:space="preserve"> ，抽象工厂模式的代码部分还没有完善，请注意更新。</w:t>
      </w:r>
    </w:p>
    <w:p>
      <w:pPr>
        <w:ind w:firstLine="420"/>
      </w:pPr>
      <w:r>
        <w:rPr>
          <w:rFonts w:hint="eastAsia"/>
        </w:rPr>
        <w:t>类名、包名、项目名等请参考，可以适当调整，但不要随意乱命名。</w:t>
      </w:r>
    </w:p>
    <w:p>
      <w:pPr>
        <w:ind w:firstLine="420"/>
      </w:pPr>
      <w:r>
        <w:rPr>
          <w:rFonts w:hint="eastAsia"/>
        </w:rPr>
        <w:t>格式等参照默认的规范，细节这里就不在仔细描述了。</w:t>
      </w:r>
    </w:p>
    <w:p>
      <w:pPr>
        <w:pStyle w:val="3"/>
      </w:pPr>
      <w:r>
        <w:rPr>
          <w:rFonts w:hint="eastAsia"/>
        </w:rPr>
        <w:t>简单工厂方法模式</w:t>
      </w:r>
    </w:p>
    <w:p>
      <w:pPr>
        <w:pStyle w:val="4"/>
        <w:rPr>
          <w:rFonts w:hint="eastAsia"/>
        </w:rPr>
      </w:pPr>
      <w:r>
        <w:rPr>
          <w:rFonts w:hint="eastAsia"/>
        </w:rPr>
        <w:t>UML设计</w:t>
      </w:r>
    </w:p>
    <w:p>
      <w:r>
        <w:object>
          <v:shape id="_x0000_i1025" o:spt="75" type="#_x0000_t75" style="height:157pt;width:414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 简单工厂方法类图</w:t>
      </w:r>
    </w:p>
    <w:p/>
    <w:p>
      <w:pPr>
        <w:pStyle w:val="4"/>
      </w:pPr>
      <w:r>
        <w:rPr>
          <w:rFonts w:hint="eastAsia"/>
        </w:rPr>
        <w:t>核心代码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FactoryClient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FactoryClient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private static void testSimpleFactory()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简单工厂模式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ConsumerElectronics pad = cn.edu.scau.sec.tangxuexi.simpleFactoryMethod.factory.ConsumerElectronicsFactory.getConsumerElectronics("pad");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pad.recreation();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ConsumerElectronics phone = cn.edu.scau.sec.tangxuexi.simpleFactoryMethod.factory.ConsumerElectronicsFactory.getConsumerElectronics("phone");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phone.recreation();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ConsumerElectronics watch = cn.edu.scau.sec.tangxuexi.simpleFactoryMethod.factory.ConsumerElectronicsFactory.getConsumerElectronics("watch");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watch.recreation();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  <w:r>
        <w:rPr>
          <w:rFonts w:hint="eastAsia" w:ascii="Times New Roman" w:hAnsi="Times New Roman" w:cs="Times New Roman"/>
        </w:rPr>
        <w:t>}</w:t>
      </w:r>
    </w:p>
    <w:p>
      <w:pPr>
        <w:rPr>
          <w:rFonts w:hint="eastAsia" w:ascii="Times New Roman" w:hAnsi="Times New Roman" w:cs="Times New Roman"/>
        </w:rPr>
      </w:pP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ConsumerElectronicsFactory.java核心代码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static ConsumerElectronics getConsumerElectronics(String consumerElectronicsType)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ConsumerElectronics consumerElectronics = null;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switch(consumerElectronicsType)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case "pad": consumerElectronics = new Pad();break;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case "phone": consumerElectronics = new Phone();break;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case "watch": consumerElectronics = new Watch();break;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consumerElectronics;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ConsumerElectronics.java核心代码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void recreation();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Pad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void recreation()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System.out.println("使用平板娱乐");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Phone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void recreation()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System.out.println("使用手机娱乐");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rPr>
          <w:rFonts w:hint="eastAsia" w:ascii="Times New Roman" w:hAnsi="Times New Roman" w:cs="Times New Roman"/>
        </w:rPr>
      </w:pP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Watch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void recreation()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System.out.println("使用手表娱乐");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rPr>
          <w:rFonts w:ascii="Times New Roman" w:hAnsi="Times New Roman" w:cs="Times New Roma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实现效果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1953260" cy="1104265"/>
            <wp:effectExtent l="19050" t="0" r="8890" b="0"/>
            <wp:docPr id="1" name="图片 1" descr="C:\Users\ADMINI~1\AppData\Local\Temp\160560442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1605604422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简单工厂方法实现效果图</w:t>
      </w:r>
    </w:p>
    <w:p>
      <w:pPr>
        <w:pStyle w:val="3"/>
      </w:pPr>
      <w:r>
        <w:rPr>
          <w:rFonts w:hint="eastAsia"/>
        </w:rPr>
        <w:t>工厂模式</w:t>
      </w:r>
    </w:p>
    <w:p>
      <w:pPr>
        <w:pStyle w:val="4"/>
        <w:rPr>
          <w:rFonts w:hint="eastAsia"/>
        </w:rPr>
      </w:pPr>
      <w:r>
        <w:rPr>
          <w:rFonts w:hint="eastAsia"/>
        </w:rPr>
        <w:t>UML设计</w:t>
      </w:r>
    </w:p>
    <w:p>
      <w:pPr>
        <w:rPr>
          <w:rFonts w:hint="eastAsia"/>
        </w:rPr>
      </w:pP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 工厂模式类图</w:t>
      </w:r>
    </w:p>
    <w:p>
      <w:pPr>
        <w:pStyle w:val="4"/>
        <w:rPr>
          <w:rFonts w:hint="eastAsia"/>
        </w:rPr>
      </w:pPr>
      <w:r>
        <w:rPr>
          <w:rFonts w:hint="eastAsia"/>
        </w:rPr>
        <w:t>核心代码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FactoryClient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private static void testFactoryMethod()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工厂模式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ConsumerElectronicsFactory padFactory = new PadFactory();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ConsumerElectronics pad = padFactory.getConsumerElectronics();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pad.recreation();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ConsumerElectronicsFactory phoneFactory = new PhoneFactory();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ConsumerElectronics phone = phoneFactory.getConsumerElectronics();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phone.recreation();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ConsumerElectronicsFactory watchFactory = new WatchFactory();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ConsumerElectronics watch = watchFactory.getConsumerElectronics();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watch.recreation();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ConsumerElectronicsFactory.java核心代码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abstract class ConsumerElectronicsFactory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public abstract ConsumerElectronics getConsumerElectronics();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PadFactory.java核心代码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ConsumerElectronics getConsumerElectronics()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new Pad();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PhoneFactory.java核心代码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public ConsumerElectronics getConsumerElectronics()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new Phone();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};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WatchFactory.java核心代码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public ConsumerElectronics getConsumerElectronics()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new Watch();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实现效果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1496060" cy="1116330"/>
            <wp:effectExtent l="1905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工厂模式实现效果图</w:t>
      </w:r>
    </w:p>
    <w:p>
      <w:pPr>
        <w:pStyle w:val="3"/>
      </w:pPr>
      <w:r>
        <w:rPr>
          <w:rFonts w:hint="eastAsia"/>
        </w:rPr>
        <w:t>抽象工厂模式</w:t>
      </w:r>
    </w:p>
    <w:p>
      <w:pPr>
        <w:pStyle w:val="4"/>
        <w:rPr>
          <w:rFonts w:hint="eastAsia"/>
        </w:rPr>
      </w:pPr>
      <w:r>
        <w:rPr>
          <w:rFonts w:hint="eastAsia"/>
        </w:rPr>
        <w:t>UML设计</w:t>
      </w:r>
    </w:p>
    <w:p>
      <w:pPr>
        <w:rPr>
          <w:rFonts w:hint="eastAsia"/>
        </w:rPr>
      </w:pP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图5 抽象工厂模式类图</w:t>
      </w:r>
      <w:bookmarkStart w:id="0" w:name="_GoBack"/>
      <w:bookmarkEnd w:id="0"/>
    </w:p>
    <w:p>
      <w:pPr>
        <w:pStyle w:val="4"/>
        <w:rPr>
          <w:rFonts w:hint="eastAsia"/>
        </w:rPr>
      </w:pPr>
      <w:r>
        <w:rPr>
          <w:rFonts w:hint="eastAsia"/>
        </w:rPr>
        <w:t>核心代码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FactoryClient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private static void testAbstractFactory()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抽象工厂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AbstractFactory huaweiFactory = AbstractFactory.getConsumerElectronicsFactory("huawei");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cn.edu.scau.sec.tangxuexi.abstractFactory.abstractClass.ConsumerElectronics huaweiPad = huaweiFactory.getPad();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huaweiPad.recreation();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cn.edu.scau.sec.tangxuexi.abstractFactory.abstractClass.ConsumerElectronics huaweiPhone = huaweiFactory.getPhone();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huaweiPhone.recreation();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cn.edu.scau.sec.tangxuexi.abstractFactory.abstractClass.ConsumerElectronics huaweiWatch = huaweiFactory.getWatch();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huaweiWatch.recreation();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AbstractFactory appleFactory = AbstractFactory.getConsumerElectronicsFactory("apple");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cn.edu.scau.sec.tangxuexi.abstractFactory.abstractClass.ConsumerElectronics applePad = appleFactory.getPad();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applePad.recreation();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cn.edu.scau.sec.tangxuexi.abstractFactory.abstractClass.ConsumerElectronics applePhone = appleFactory.getPhone();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applePhone.recreation();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cn.edu.scau.sec.tangxuexi.abstractFactory.abstractClass.ConsumerElectronics appleWatch = appleFactory.getWatch();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appleWatch.recreation();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AbstractFactory miFactory = AbstractFactory.getConsumerElectronicsFactory("mi");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cn.edu.scau.sec.tangxuexi.abstractFactory.abstractClass.ConsumerElectronics miPad = miFactory.getPad();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miPad.recreation();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cn.edu.scau.sec.tangxuexi.abstractFactory.abstractClass.ConsumerElectronics miPhone = miFactory.getPhone();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miPhone.recreation();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cn.edu.scau.sec.tangxuexi.abstractFactory.abstractClass.ConsumerElectronics miWatch = miFactory.getWatch();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miWatch.recreation();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}</w:t>
      </w:r>
    </w:p>
    <w:p>
      <w:pPr>
        <w:jc w:val="both"/>
        <w:rPr>
          <w:rFonts w:hint="eastAsia" w:ascii="Times New Roman" w:hAnsi="Times New Roman" w:cs="Times New Roman"/>
        </w:rPr>
      </w:pP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AbstractFactory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public static AbstractFactory getConsumerElectronicsFactory(String consumerElectronicsBrand)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AbstractFactory factory = 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switch(consumerElectronicsBrand)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case "huawei": factory = new HuaweiFactory();break;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case "apple": factory = new AppleFactory();break;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case "mi": factory = new MiFactory();break;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return factory;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public abstract ConsumerElectronics getPad();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public abstract ConsumerElectronics getPhone();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public abstract ConsumerElectronics getWatch();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AppleFactory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public ConsumerElectronics getPad(){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return new ApplePad();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public ConsumerElectronics getPhone(){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return new ApplePhone();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public ConsumerElectronics getWatch(){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return new AppleWatch();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}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HuaweiFactory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public ConsumerElectronics getPad()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return new HuaweiPad();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public ConsumerElectronics getPhone()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return new HuaweiPhone();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public ConsumerElectronics getWatch()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return new HuaweiWatch();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}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MiFactory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public ConsumerElectronics getPad()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return new MiPad();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public ConsumerElectronics getPhone()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return new MiPhone();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public ConsumerElectronics getWatch()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return new MiWatch();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}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ConsumerElectronics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abstract public void recreation();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Pad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protected String productName = "平板";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Phone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protected String productName = "手机";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Watch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protected String productName = "手表";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ApplePad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public void recreation()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System.out.println(brandName + productName);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}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ApplePhone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public void recreation()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System.out.println(brandName + productName);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}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AppleWatch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public void recreation()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System.out.println(brandName + productName);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</w:pPr>
      <w:r>
        <w:rPr>
          <w:rFonts w:hint="eastAsia" w:ascii="Times New Roman" w:hAnsi="Times New Roman" w:cs="Times New Roman"/>
        </w:rPr>
        <w:t>}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HuaweiPad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public void recreation()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System.out.println(brandName + productName);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</w:pPr>
      <w:r>
        <w:rPr>
          <w:rFonts w:hint="eastAsia" w:ascii="Times New Roman" w:hAnsi="Times New Roman" w:cs="Times New Roman"/>
        </w:rPr>
        <w:t>}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HuaweiPhone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public void recreation()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System.out.println(brandName + productName);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}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HuaweiWatch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public void recreation()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System.out.println(brandName + productName);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}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MiPad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public void recreation()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System.out.println(brandName + productName);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}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MiPhone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public void recreation()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System.out.println(brandName + productName);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}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MiWatch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public void recreation()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System.out.println(brandName + productName);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}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Apple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static final String brandName = "苹果";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AppleBrand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public static final String name = "苹果";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Huawei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 w:ascii="Times New Roman" w:hAnsi="Times New Roman" w:cs="Times New Roman"/>
        </w:rPr>
        <w:t>static final String brandName = "华为";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HuaweiBrand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 w:ascii="Times New Roman" w:hAnsi="Times New Roman" w:cs="Times New Roman"/>
        </w:rPr>
        <w:t>public static final String name = "华为";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Mi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 w:ascii="Times New Roman" w:hAnsi="Times New Roman" w:cs="Times New Roman"/>
        </w:rPr>
        <w:t>static final String brandName = "小米";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MiBrand</w:t>
      </w:r>
      <w:r>
        <w:rPr>
          <w:rFonts w:ascii="Times New Roman" w:hAnsi="Times New Roman" w:cs="Times New Roman"/>
        </w:rPr>
        <w:t>.java核心代码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 w:ascii="Times New Roman" w:hAnsi="Times New Roman" w:cs="Times New Roman"/>
        </w:rPr>
        <w:t>public static final String name = "小米";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实现效果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05940" cy="2506980"/>
            <wp:effectExtent l="0" t="0" r="7620" b="7620"/>
            <wp:docPr id="3" name="图片 3" descr="16056186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5618682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图6 抽象工厂模式实现效果图</w:t>
      </w:r>
    </w:p>
    <w:p>
      <w:pPr>
        <w:pStyle w:val="3"/>
        <w:rPr>
          <w:rFonts w:hint="eastAsia"/>
        </w:rPr>
      </w:pPr>
      <w:r>
        <w:rPr>
          <w:rFonts w:hint="eastAsia"/>
        </w:rPr>
        <w:t>实验体会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通过这次实验，我学习到了三种工厂模式的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221DC0"/>
    <w:rsid w:val="00272B4E"/>
    <w:rsid w:val="002B3A3E"/>
    <w:rsid w:val="002E07F5"/>
    <w:rsid w:val="00314D8F"/>
    <w:rsid w:val="003908C0"/>
    <w:rsid w:val="005101B9"/>
    <w:rsid w:val="00513775"/>
    <w:rsid w:val="00832427"/>
    <w:rsid w:val="009043DF"/>
    <w:rsid w:val="00917923"/>
    <w:rsid w:val="00A124F5"/>
    <w:rsid w:val="00A36A2E"/>
    <w:rsid w:val="00B87F03"/>
    <w:rsid w:val="00BA7219"/>
    <w:rsid w:val="00C40E8C"/>
    <w:rsid w:val="00D33310"/>
    <w:rsid w:val="00D917A4"/>
    <w:rsid w:val="00E540AC"/>
    <w:rsid w:val="01210AD1"/>
    <w:rsid w:val="02271269"/>
    <w:rsid w:val="025111A7"/>
    <w:rsid w:val="0A5F7818"/>
    <w:rsid w:val="0AFF6D4E"/>
    <w:rsid w:val="0C283787"/>
    <w:rsid w:val="0D6647D3"/>
    <w:rsid w:val="0FE84422"/>
    <w:rsid w:val="115C3191"/>
    <w:rsid w:val="132A4804"/>
    <w:rsid w:val="17C71A21"/>
    <w:rsid w:val="1D2F6255"/>
    <w:rsid w:val="21222D26"/>
    <w:rsid w:val="24F33ACC"/>
    <w:rsid w:val="25A403E4"/>
    <w:rsid w:val="2ADA2E8E"/>
    <w:rsid w:val="2B5B3E18"/>
    <w:rsid w:val="34513ADB"/>
    <w:rsid w:val="35004F31"/>
    <w:rsid w:val="35494FC7"/>
    <w:rsid w:val="356A34B2"/>
    <w:rsid w:val="35795827"/>
    <w:rsid w:val="39C30A23"/>
    <w:rsid w:val="40CB6A2D"/>
    <w:rsid w:val="43390A87"/>
    <w:rsid w:val="437565B6"/>
    <w:rsid w:val="44541FD9"/>
    <w:rsid w:val="4B9F4304"/>
    <w:rsid w:val="4FB76FF5"/>
    <w:rsid w:val="506C3588"/>
    <w:rsid w:val="50D72A96"/>
    <w:rsid w:val="5732117A"/>
    <w:rsid w:val="5B4E1BEA"/>
    <w:rsid w:val="5DDE6FE5"/>
    <w:rsid w:val="5FBB7DFE"/>
    <w:rsid w:val="62A83A11"/>
    <w:rsid w:val="64A031F4"/>
    <w:rsid w:val="656267C2"/>
    <w:rsid w:val="67FE1E04"/>
    <w:rsid w:val="6A9B080F"/>
    <w:rsid w:val="6DD73E18"/>
    <w:rsid w:val="6FA436D7"/>
    <w:rsid w:val="736711BC"/>
    <w:rsid w:val="754B118F"/>
    <w:rsid w:val="75EF280A"/>
    <w:rsid w:val="769A4A6B"/>
    <w:rsid w:val="7BBE233D"/>
    <w:rsid w:val="7D3A7FDF"/>
    <w:rsid w:val="7E30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adjustRightInd w:val="0"/>
      <w:spacing w:line="300" w:lineRule="auto"/>
      <w:outlineLvl w:val="0"/>
    </w:pPr>
    <w:rPr>
      <w:rFonts w:ascii="Calibri" w:hAnsi="Calibri" w:eastAsia="宋体" w:cs="宋体"/>
      <w:b/>
      <w:kern w:val="44"/>
      <w:sz w:val="44"/>
      <w:szCs w:val="21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Balloon Text"/>
    <w:basedOn w:val="1"/>
    <w:link w:val="15"/>
    <w:uiPriority w:val="0"/>
    <w:rPr>
      <w:sz w:val="18"/>
      <w:szCs w:val="18"/>
    </w:rPr>
  </w:style>
  <w:style w:type="paragraph" w:styleId="7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customStyle="1" w:styleId="13">
    <w:name w:val="页眉 Char"/>
    <w:basedOn w:val="11"/>
    <w:link w:val="8"/>
    <w:uiPriority w:val="0"/>
    <w:rPr>
      <w:kern w:val="2"/>
      <w:sz w:val="18"/>
      <w:szCs w:val="18"/>
    </w:rPr>
  </w:style>
  <w:style w:type="character" w:customStyle="1" w:styleId="14">
    <w:name w:val="页脚 Char"/>
    <w:basedOn w:val="11"/>
    <w:link w:val="7"/>
    <w:uiPriority w:val="0"/>
    <w:rPr>
      <w:kern w:val="2"/>
      <w:sz w:val="18"/>
      <w:szCs w:val="18"/>
    </w:rPr>
  </w:style>
  <w:style w:type="character" w:customStyle="1" w:styleId="15">
    <w:name w:val="批注框文本 Char"/>
    <w:basedOn w:val="11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4</Pages>
  <Words>413</Words>
  <Characters>2356</Characters>
  <Lines>19</Lines>
  <Paragraphs>5</Paragraphs>
  <TotalTime>44</TotalTime>
  <ScaleCrop>false</ScaleCrop>
  <LinksUpToDate>false</LinksUpToDate>
  <CharactersWithSpaces>2764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2020-11-09T16:51:00Z</dcterms:created>
  <dc:creator>梁早清</dc:creator>
  <cp:lastModifiedBy>丶丶丶</cp:lastModifiedBy>
  <dcterms:modified xsi:type="dcterms:W3CDTF">2020-11-18T03:06:55Z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