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工厂</w:t>
      </w:r>
      <w:r>
        <w:rPr>
          <w:rFonts w:hint="eastAsia"/>
        </w:rPr>
        <w:t>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简单工厂方法</w:t>
      </w:r>
      <w:r>
        <w:rPr>
          <w:rFonts w:hint="eastAsia"/>
        </w:rPr>
        <w:t>模式：</w:t>
      </w:r>
      <w:r>
        <w:rPr>
          <w:rFonts w:hint="eastAsia"/>
          <w:lang w:val="en-US" w:eastAsia="zh-CN"/>
        </w:rPr>
        <w:t>利用简单工厂方法模式创建pad, phone, watch的对象，并使用这些对象娱乐。</w:t>
      </w:r>
    </w:p>
    <w:p>
      <w:pPr>
        <w:ind w:firstLine="420"/>
      </w:pPr>
      <w:r>
        <w:rPr>
          <w:rFonts w:hint="eastAsia"/>
          <w:lang w:val="en-US" w:eastAsia="zh-CN"/>
        </w:rPr>
        <w:t>工厂</w:t>
      </w:r>
      <w:r>
        <w:rPr>
          <w:rFonts w:hint="eastAsia"/>
        </w:rPr>
        <w:t>模式：</w:t>
      </w:r>
      <w:r>
        <w:rPr>
          <w:rFonts w:hint="eastAsia"/>
          <w:lang w:val="en-US" w:eastAsia="zh-CN"/>
        </w:rPr>
        <w:t>利用工厂模式创建pad, phone, watch的对象，并使用这些对象娱乐。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</w:t>
      </w:r>
      <w:r>
        <w:rPr>
          <w:rFonts w:hint="eastAsia"/>
        </w:rPr>
        <w:t>模式：</w:t>
      </w:r>
      <w:r>
        <w:rPr>
          <w:rFonts w:hint="eastAsia"/>
          <w:lang w:val="en-US" w:eastAsia="zh-CN"/>
        </w:rPr>
        <w:t>利用抽象工厂模式创建华为、小米、苹果的pad, phone, watch的对象，并使用这些对象娱乐。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"https://gitee.com/liangsan/sa-factory.git"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https://gitee.com/liangsan/sa-factory.git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，抽象工厂模式的代码部分还没有完善，请注意更新。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类名、包名、项目名等请参考，可以适当调整，但不要随意乱命名。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格式等参照默认的规范，细节这里就不在仔细描述了。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简单工厂方法</w:t>
      </w:r>
      <w:r>
        <w:rPr>
          <w:rFonts w:hint="eastAsia"/>
        </w:rPr>
        <w:t>模式</w:t>
      </w:r>
    </w:p>
    <w:p>
      <w:pPr>
        <w:pStyle w:val="4"/>
        <w:bidi w:val="0"/>
      </w:pPr>
      <w:r>
        <w:rPr>
          <w:rFonts w:hint="eastAsia"/>
          <w:lang w:val="en-US" w:eastAsia="zh-CN"/>
        </w:rPr>
        <w:t>UML</w:t>
      </w:r>
      <w:r>
        <w:rPr>
          <w:rFonts w:hint="eastAsia"/>
        </w:rPr>
        <w:t>设计</w:t>
      </w:r>
    </w:p>
    <w:p>
      <w:pPr>
        <w:pStyle w:val="4"/>
        <w:bidi w:val="0"/>
      </w:pPr>
      <w:r>
        <w:rPr>
          <w:rFonts w:hint="eastAsia"/>
        </w:rPr>
        <w:t>核心代码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实现效果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工厂</w:t>
      </w:r>
      <w:r>
        <w:rPr>
          <w:rFonts w:hint="eastAsia"/>
        </w:rPr>
        <w:t>模式</w:t>
      </w:r>
    </w:p>
    <w:p>
      <w:pPr>
        <w:pStyle w:val="4"/>
        <w:bidi w:val="0"/>
      </w:pPr>
      <w:r>
        <w:rPr>
          <w:rFonts w:hint="eastAsia"/>
          <w:lang w:val="en-US" w:eastAsia="zh-CN"/>
        </w:rPr>
        <w:t>UML</w:t>
      </w:r>
      <w:r>
        <w:rPr>
          <w:rFonts w:hint="eastAsia"/>
        </w:rPr>
        <w:t>设计</w:t>
      </w:r>
    </w:p>
    <w:p>
      <w:pPr>
        <w:pStyle w:val="4"/>
        <w:bidi w:val="0"/>
      </w:pPr>
      <w:r>
        <w:rPr>
          <w:rFonts w:hint="eastAsia"/>
        </w:rPr>
        <w:t>核心代码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实现效果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抽象工厂</w:t>
      </w:r>
      <w:r>
        <w:rPr>
          <w:rFonts w:hint="eastAsia"/>
        </w:rPr>
        <w:t>模式</w:t>
      </w:r>
    </w:p>
    <w:p>
      <w:pPr>
        <w:pStyle w:val="4"/>
        <w:bidi w:val="0"/>
      </w:pPr>
      <w:r>
        <w:rPr>
          <w:rFonts w:hint="eastAsia"/>
          <w:lang w:val="en-US" w:eastAsia="zh-CN"/>
        </w:rPr>
        <w:t>UML</w:t>
      </w:r>
      <w:bookmarkStart w:id="0" w:name="_GoBack"/>
      <w:bookmarkEnd w:id="0"/>
      <w:r>
        <w:rPr>
          <w:rFonts w:hint="eastAsia"/>
        </w:rPr>
        <w:t>设计</w:t>
      </w:r>
    </w:p>
    <w:p>
      <w:pPr>
        <w:pStyle w:val="4"/>
        <w:bidi w:val="0"/>
      </w:pPr>
      <w:r>
        <w:rPr>
          <w:rFonts w:hint="eastAsia"/>
        </w:rPr>
        <w:t>核心代码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实现效果</w:t>
      </w:r>
    </w:p>
    <w:p>
      <w:pPr>
        <w:pStyle w:val="3"/>
      </w:pPr>
      <w:r>
        <w:rPr>
          <w:rFonts w:hint="eastAsia"/>
        </w:rPr>
        <w:t>实验体会</w:t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E6FE5"/>
    <w:rsid w:val="01210AD1"/>
    <w:rsid w:val="0AFF6D4E"/>
    <w:rsid w:val="25A403E4"/>
    <w:rsid w:val="2ADA2E8E"/>
    <w:rsid w:val="35795827"/>
    <w:rsid w:val="5DDE6FE5"/>
    <w:rsid w:val="67FE1E04"/>
    <w:rsid w:val="6A9B080F"/>
    <w:rsid w:val="6DD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Lines="0" w:beforeAutospacing="0" w:afterLines="0" w:afterAutospacing="0" w:line="300" w:lineRule="auto"/>
      <w:ind w:firstLine="0" w:firstLineChars="0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梁早清</cp:lastModifiedBy>
  <dcterms:modified xsi:type="dcterms:W3CDTF">2020-11-16T15:33:51Z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