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922" w:rsidRDefault="002C4922" w:rsidP="00421CDA">
      <w:pPr>
        <w:pStyle w:val="1"/>
        <w:numPr>
          <w:ilvl w:val="0"/>
          <w:numId w:val="4"/>
        </w:numPr>
        <w:ind w:firstLineChars="0"/>
      </w:pPr>
      <w:r>
        <w:rPr>
          <w:rFonts w:hint="eastAsia"/>
        </w:rPr>
        <w:t>系统设计</w:t>
      </w:r>
    </w:p>
    <w:p w:rsidR="002C4922" w:rsidRDefault="002C4922" w:rsidP="002C4922">
      <w:pPr>
        <w:ind w:firstLine="480"/>
      </w:pPr>
      <w:r>
        <w:rPr>
          <w:rFonts w:hint="eastAsia"/>
        </w:rPr>
        <w:t>本系统主要基于开源项目</w:t>
      </w:r>
      <w:proofErr w:type="spellStart"/>
      <w:r>
        <w:rPr>
          <w:rFonts w:hint="eastAsia"/>
        </w:rPr>
        <w:t>Openstack</w:t>
      </w:r>
      <w:proofErr w:type="spellEnd"/>
      <w:r>
        <w:rPr>
          <w:rFonts w:hint="eastAsia"/>
        </w:rPr>
        <w:t>的高可用分布式对象存储服务</w:t>
      </w:r>
      <w:r>
        <w:rPr>
          <w:rFonts w:hint="eastAsia"/>
        </w:rPr>
        <w:t>Swift</w:t>
      </w:r>
      <w:r>
        <w:rPr>
          <w:rFonts w:hint="eastAsia"/>
        </w:rPr>
        <w:t>进行开发设计，</w:t>
      </w:r>
      <w:r>
        <w:rPr>
          <w:rFonts w:hint="eastAsia"/>
        </w:rPr>
        <w:t>Swift</w:t>
      </w:r>
      <w:r>
        <w:rPr>
          <w:rFonts w:hint="eastAsia"/>
        </w:rPr>
        <w:t>作为本系统运行使用时依托的云存储平台，主要有三个组成部分：</w:t>
      </w:r>
      <w:r>
        <w:rPr>
          <w:rFonts w:hint="eastAsia"/>
        </w:rPr>
        <w:t>Proxy Server</w:t>
      </w:r>
      <w:r>
        <w:rPr>
          <w:rFonts w:hint="eastAsia"/>
        </w:rPr>
        <w:t>、</w:t>
      </w:r>
      <w:r>
        <w:rPr>
          <w:rFonts w:hint="eastAsia"/>
        </w:rPr>
        <w:t>Storage Server</w:t>
      </w:r>
      <w:r>
        <w:rPr>
          <w:rFonts w:hint="eastAsia"/>
        </w:rPr>
        <w:t>和</w:t>
      </w:r>
      <w:r>
        <w:rPr>
          <w:rFonts w:hint="eastAsia"/>
        </w:rPr>
        <w:t>Consistency Server</w:t>
      </w:r>
      <w:r>
        <w:rPr>
          <w:rFonts w:hint="eastAsia"/>
        </w:rPr>
        <w:t>，如</w:t>
      </w:r>
      <w:r w:rsidR="004848EF">
        <w:fldChar w:fldCharType="begin"/>
      </w:r>
      <w:r>
        <w:instrText xml:space="preserve"> </w:instrText>
      </w:r>
      <w:r>
        <w:rPr>
          <w:rFonts w:hint="eastAsia"/>
        </w:rPr>
        <w:instrText>REF _Ref410308479 \h</w:instrText>
      </w:r>
      <w:r>
        <w:instrText xml:space="preserve"> </w:instrText>
      </w:r>
      <w:r w:rsidR="004848EF">
        <w:fldChar w:fldCharType="separate"/>
      </w:r>
      <w:r>
        <w:rPr>
          <w:rFonts w:hint="eastAsia"/>
        </w:rPr>
        <w:t>图</w:t>
      </w:r>
      <w:r>
        <w:rPr>
          <w:rFonts w:hint="eastAsia"/>
        </w:rPr>
        <w:t xml:space="preserve"> </w:t>
      </w:r>
      <w:r>
        <w:rPr>
          <w:noProof/>
        </w:rPr>
        <w:t>1</w:t>
      </w:r>
      <w:r w:rsidR="004848EF">
        <w:fldChar w:fldCharType="end"/>
      </w:r>
      <w:r>
        <w:rPr>
          <w:rFonts w:hint="eastAsia"/>
        </w:rPr>
        <w:t>所示，其中</w:t>
      </w:r>
      <w:r>
        <w:rPr>
          <w:rFonts w:hint="eastAsia"/>
        </w:rPr>
        <w:t>Storage</w:t>
      </w:r>
      <w:r>
        <w:rPr>
          <w:rFonts w:hint="eastAsia"/>
        </w:rPr>
        <w:t>和</w:t>
      </w:r>
      <w:r>
        <w:rPr>
          <w:rFonts w:hint="eastAsia"/>
        </w:rPr>
        <w:t>Consistency</w:t>
      </w:r>
      <w:r>
        <w:rPr>
          <w:rFonts w:hint="eastAsia"/>
        </w:rPr>
        <w:t>服务均允许在</w:t>
      </w:r>
      <w:r>
        <w:rPr>
          <w:rFonts w:hint="eastAsia"/>
        </w:rPr>
        <w:t>Storage Node</w:t>
      </w:r>
      <w:r>
        <w:rPr>
          <w:rFonts w:hint="eastAsia"/>
        </w:rPr>
        <w:t>上，</w:t>
      </w:r>
      <w:r>
        <w:rPr>
          <w:rFonts w:hint="eastAsia"/>
        </w:rPr>
        <w:t>Auth</w:t>
      </w:r>
      <w:r>
        <w:rPr>
          <w:rFonts w:hint="eastAsia"/>
        </w:rPr>
        <w:t>认证和</w:t>
      </w:r>
      <w:r>
        <w:rPr>
          <w:rFonts w:hint="eastAsia"/>
        </w:rPr>
        <w:t>Proxy</w:t>
      </w:r>
      <w:r>
        <w:rPr>
          <w:rFonts w:hint="eastAsia"/>
        </w:rPr>
        <w:t>中间代理则根据本系统的设计方案进行替换实现，以满足多模式访问控制的需求。</w:t>
      </w:r>
    </w:p>
    <w:p w:rsidR="002C4922" w:rsidRDefault="002C4922" w:rsidP="002C4922">
      <w:pPr>
        <w:ind w:firstLine="480"/>
      </w:pPr>
    </w:p>
    <w:p w:rsidR="002C4922" w:rsidRPr="008E025A" w:rsidRDefault="00D15E03" w:rsidP="002C4922">
      <w:pPr>
        <w:ind w:firstLine="480"/>
      </w:pPr>
      <w:r>
        <w:object w:dxaOrig="10841" w:dyaOrig="8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37.75pt" o:ole="">
            <v:imagedata r:id="rId8" o:title=""/>
          </v:shape>
          <o:OLEObject Type="Embed" ProgID="Visio.Drawing.11" ShapeID="_x0000_i1025" DrawAspect="Content" ObjectID="_1484676571" r:id="rId9"/>
        </w:object>
      </w:r>
    </w:p>
    <w:p w:rsidR="002C4922" w:rsidRDefault="002C4922" w:rsidP="002C4922">
      <w:pPr>
        <w:pStyle w:val="a3"/>
        <w:ind w:firstLine="400"/>
        <w:jc w:val="center"/>
      </w:pPr>
      <w:bookmarkStart w:id="0" w:name="_Ref410308479"/>
      <w:r>
        <w:rPr>
          <w:rFonts w:hint="eastAsia"/>
        </w:rPr>
        <w:t>图</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848EF">
        <w:fldChar w:fldCharType="separate"/>
      </w:r>
      <w:r w:rsidR="007A6C68">
        <w:rPr>
          <w:noProof/>
        </w:rPr>
        <w:t>1</w:t>
      </w:r>
      <w:r w:rsidR="004848EF">
        <w:fldChar w:fldCharType="end"/>
      </w:r>
      <w:r>
        <w:rPr>
          <w:rFonts w:hint="eastAsia"/>
        </w:rPr>
        <w:t xml:space="preserve"> Swift</w:t>
      </w:r>
      <w:r>
        <w:rPr>
          <w:rFonts w:hint="eastAsia"/>
        </w:rPr>
        <w:t>部署架构</w:t>
      </w:r>
      <w:bookmarkEnd w:id="0"/>
    </w:p>
    <w:p w:rsidR="002C4922" w:rsidRDefault="002C4922" w:rsidP="00421CDA">
      <w:pPr>
        <w:pStyle w:val="2"/>
        <w:numPr>
          <w:ilvl w:val="1"/>
          <w:numId w:val="4"/>
        </w:numPr>
        <w:ind w:firstLineChars="0"/>
      </w:pPr>
      <w:r>
        <w:rPr>
          <w:rFonts w:hint="eastAsia"/>
        </w:rPr>
        <w:t>相关定义与性质</w:t>
      </w:r>
    </w:p>
    <w:p w:rsidR="002C4922" w:rsidRDefault="002C4922" w:rsidP="002C4922">
      <w:pPr>
        <w:ind w:firstLine="480"/>
      </w:pPr>
      <w:r>
        <w:rPr>
          <w:rFonts w:hint="eastAsia"/>
        </w:rPr>
        <w:t>多模式的访问控制主要是协同使用基于身份的访问控制（</w:t>
      </w:r>
      <w:r>
        <w:rPr>
          <w:rFonts w:hint="eastAsia"/>
        </w:rPr>
        <w:t>IBAC</w:t>
      </w:r>
      <w:r>
        <w:rPr>
          <w:rFonts w:hint="eastAsia"/>
        </w:rPr>
        <w:t>）、基于静态属性的访问控制（</w:t>
      </w:r>
      <w:r>
        <w:rPr>
          <w:rFonts w:hint="eastAsia"/>
        </w:rPr>
        <w:t>ABAC</w:t>
      </w:r>
      <w:r>
        <w:rPr>
          <w:rFonts w:hint="eastAsia"/>
        </w:rPr>
        <w:t>）和基于动态属性的访问控制（</w:t>
      </w:r>
      <w:r>
        <w:rPr>
          <w:rFonts w:hint="eastAsia"/>
        </w:rPr>
        <w:t>DABAC</w:t>
      </w:r>
      <w:r>
        <w:rPr>
          <w:rFonts w:hint="eastAsia"/>
        </w:rPr>
        <w:t>），以此实现在不同的应用场景下，结合使用最优的访问控制策略，以实现云环境下多元化的访问控制需求。</w:t>
      </w:r>
    </w:p>
    <w:p w:rsidR="002C4922" w:rsidRDefault="002C4922" w:rsidP="002C4922">
      <w:pPr>
        <w:ind w:firstLine="482"/>
      </w:pPr>
      <w:r w:rsidRPr="008871F1">
        <w:rPr>
          <w:rFonts w:hint="eastAsia"/>
          <w:b/>
        </w:rPr>
        <w:t>定义</w:t>
      </w:r>
      <w:r w:rsidRPr="008871F1">
        <w:rPr>
          <w:rFonts w:hint="eastAsia"/>
          <w:b/>
        </w:rPr>
        <w:t xml:space="preserve"> </w:t>
      </w:r>
      <w:r w:rsidR="00D16A87">
        <w:rPr>
          <w:rFonts w:hint="eastAsia"/>
          <w:b/>
        </w:rPr>
        <w:t>1</w:t>
      </w:r>
      <w:r w:rsidRPr="008871F1">
        <w:rPr>
          <w:rFonts w:hint="eastAsia"/>
          <w:b/>
        </w:rPr>
        <w:t>.1</w:t>
      </w:r>
      <w:r w:rsidRPr="008871F1">
        <w:rPr>
          <w:rFonts w:hint="eastAsia"/>
          <w:b/>
        </w:rPr>
        <w:t>：</w:t>
      </w:r>
      <w:r w:rsidRPr="008871F1">
        <w:rPr>
          <w:rFonts w:hint="eastAsia"/>
          <w:b/>
        </w:rPr>
        <w:t xml:space="preserve"> </w:t>
      </w:r>
      <w:r w:rsidRPr="008871F1">
        <w:rPr>
          <w:rFonts w:hint="eastAsia"/>
          <w:b/>
        </w:rPr>
        <w:t>用户标识</w:t>
      </w:r>
      <w:r w:rsidRPr="008871F1">
        <w:rPr>
          <w:rFonts w:hint="eastAsia"/>
          <w:b/>
        </w:rPr>
        <w:t>User Id</w:t>
      </w:r>
      <w:r>
        <w:rPr>
          <w:rFonts w:hint="eastAsia"/>
        </w:rPr>
        <w:t>。用户标识是用于唯一标识用户身份的信息，由系统后台自动生成。</w:t>
      </w:r>
    </w:p>
    <w:p w:rsidR="002C4922" w:rsidRDefault="002C4922" w:rsidP="002C4922">
      <w:pPr>
        <w:ind w:firstLine="480"/>
      </w:pPr>
      <w:r>
        <w:rPr>
          <w:rFonts w:hint="eastAsia"/>
        </w:rPr>
        <w:t>在</w:t>
      </w:r>
      <w:r>
        <w:rPr>
          <w:rFonts w:hint="eastAsia"/>
        </w:rPr>
        <w:t>IBAC</w:t>
      </w:r>
      <w:r>
        <w:rPr>
          <w:rFonts w:hint="eastAsia"/>
        </w:rPr>
        <w:t>中，</w:t>
      </w:r>
      <w:r>
        <w:rPr>
          <w:rFonts w:hint="eastAsia"/>
        </w:rPr>
        <w:t>User Id</w:t>
      </w:r>
      <w:r>
        <w:rPr>
          <w:rFonts w:hint="eastAsia"/>
        </w:rPr>
        <w:t>将作为判断用户合法权限的重要因子。</w:t>
      </w:r>
    </w:p>
    <w:p w:rsidR="002C4922" w:rsidRDefault="002C4922" w:rsidP="002C4922">
      <w:pPr>
        <w:ind w:firstLine="482"/>
      </w:pPr>
      <w:r w:rsidRPr="008871F1">
        <w:rPr>
          <w:rFonts w:hint="eastAsia"/>
          <w:b/>
        </w:rPr>
        <w:lastRenderedPageBreak/>
        <w:t>定义</w:t>
      </w:r>
      <w:r w:rsidR="00D16A87">
        <w:rPr>
          <w:rFonts w:hint="eastAsia"/>
          <w:b/>
        </w:rPr>
        <w:t>1</w:t>
      </w:r>
      <w:r w:rsidRPr="008871F1">
        <w:rPr>
          <w:rFonts w:hint="eastAsia"/>
          <w:b/>
        </w:rPr>
        <w:t>.2</w:t>
      </w:r>
      <w:r w:rsidRPr="008871F1">
        <w:rPr>
          <w:rFonts w:hint="eastAsia"/>
          <w:b/>
        </w:rPr>
        <w:t>：属性</w:t>
      </w:r>
      <w:r w:rsidRPr="008871F1">
        <w:rPr>
          <w:rFonts w:hint="eastAsia"/>
          <w:b/>
        </w:rPr>
        <w:t>Attribute</w:t>
      </w:r>
      <w:r w:rsidRPr="008871F1">
        <w:rPr>
          <w:rFonts w:hint="eastAsia"/>
          <w:b/>
        </w:rPr>
        <w:t>（简称</w:t>
      </w:r>
      <w:proofErr w:type="spellStart"/>
      <w:r w:rsidRPr="008871F1">
        <w:rPr>
          <w:rFonts w:hint="eastAsia"/>
          <w:b/>
        </w:rPr>
        <w:t>attr</w:t>
      </w:r>
      <w:proofErr w:type="spellEnd"/>
      <w:r w:rsidRPr="008871F1">
        <w:rPr>
          <w:rFonts w:hint="eastAsia"/>
          <w:b/>
        </w:rPr>
        <w:t>）</w:t>
      </w:r>
      <w:r>
        <w:rPr>
          <w:rFonts w:hint="eastAsia"/>
        </w:rPr>
        <w:t>。属性是用户的特征描述，一般是由属性名和属性值构成的二元组成。属性又分为静态属性和动态属性。</w:t>
      </w:r>
    </w:p>
    <w:p w:rsidR="002C4922" w:rsidRDefault="002C4922" w:rsidP="002C4922">
      <w:pPr>
        <w:ind w:firstLine="482"/>
      </w:pPr>
      <w:r w:rsidRPr="006C0FC5">
        <w:rPr>
          <w:rFonts w:hint="eastAsia"/>
          <w:b/>
        </w:rPr>
        <w:t>静态属性</w:t>
      </w:r>
      <w:r w:rsidRPr="006C0FC5">
        <w:rPr>
          <w:rFonts w:hint="eastAsia"/>
          <w:b/>
        </w:rPr>
        <w:t xml:space="preserve">Static </w:t>
      </w:r>
      <w:proofErr w:type="spellStart"/>
      <w:r w:rsidRPr="006C0FC5">
        <w:rPr>
          <w:rFonts w:hint="eastAsia"/>
          <w:b/>
        </w:rPr>
        <w:t>Attr</w:t>
      </w:r>
      <w:proofErr w:type="spellEnd"/>
      <w:r>
        <w:rPr>
          <w:rFonts w:hint="eastAsia"/>
          <w:b/>
        </w:rPr>
        <w:t>。</w:t>
      </w:r>
      <w:r>
        <w:rPr>
          <w:rFonts w:hint="eastAsia"/>
        </w:rPr>
        <w:t>静态属性是指属性值相对固定或较少变动的一类属性。属性值固定不变的如性别、相对稳定的如工作及较少变动的年龄等都划分与静态属性的范畴。</w:t>
      </w:r>
    </w:p>
    <w:p w:rsidR="002C4922" w:rsidRPr="004619BE" w:rsidRDefault="004848EF" w:rsidP="002C4922">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static attr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attr</m:t>
              </m:r>
            </m:e>
            <m:sub>
              <m:r>
                <m:rPr>
                  <m:sty m:val="p"/>
                </m:rPr>
                <w:rPr>
                  <w:rFonts w:ascii="Cambria Math" w:hAnsi="Cambria Math"/>
                </w:rPr>
                <m:t>name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attr</m:t>
              </m:r>
            </m:e>
            <m:sub>
              <m:r>
                <m:rPr>
                  <m:sty m:val="p"/>
                </m:rPr>
                <w:rPr>
                  <w:rFonts w:ascii="Cambria Math" w:hAnsi="Cambria Math"/>
                </w:rPr>
                <m:t>value</m:t>
              </m:r>
            </m:sub>
          </m:sSub>
          <m:r>
            <m:rPr>
              <m:sty m:val="p"/>
            </m:rPr>
            <w:rPr>
              <w:rFonts w:ascii="Cambria Math" w:hAnsi="Cambria Math"/>
            </w:rPr>
            <m:t>}</m:t>
          </m:r>
        </m:oMath>
      </m:oMathPara>
    </w:p>
    <w:p w:rsidR="002C4922" w:rsidRDefault="002C4922" w:rsidP="002C4922">
      <w:pPr>
        <w:ind w:firstLine="482"/>
      </w:pPr>
      <w:r w:rsidRPr="006C0FC5">
        <w:rPr>
          <w:rFonts w:hint="eastAsia"/>
          <w:b/>
        </w:rPr>
        <w:t>动态属性</w:t>
      </w:r>
      <w:r w:rsidRPr="006C0FC5">
        <w:rPr>
          <w:rFonts w:hint="eastAsia"/>
          <w:b/>
        </w:rPr>
        <w:t xml:space="preserve">Dynamic </w:t>
      </w:r>
      <w:proofErr w:type="spellStart"/>
      <w:r w:rsidRPr="006C0FC5">
        <w:rPr>
          <w:rFonts w:hint="eastAsia"/>
          <w:b/>
        </w:rPr>
        <w:t>Attr</w:t>
      </w:r>
      <w:proofErr w:type="spellEnd"/>
      <w:r>
        <w:rPr>
          <w:rFonts w:hint="eastAsia"/>
          <w:b/>
        </w:rPr>
        <w:t>。</w:t>
      </w:r>
      <w:r>
        <w:rPr>
          <w:rFonts w:hint="eastAsia"/>
        </w:rPr>
        <w:t>动态属性是指属性值为非量化或变动频繁的一类属性。如非量化属性技能熟练度、变动频繁的活跃度等则被划分为动态属性。</w:t>
      </w:r>
    </w:p>
    <w:p w:rsidR="002C4922" w:rsidRDefault="004848EF" w:rsidP="002C4922">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dynamic attr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attr</m:t>
              </m:r>
            </m:e>
            <m:sub>
              <m:r>
                <m:rPr>
                  <m:sty m:val="p"/>
                </m:rPr>
                <w:rPr>
                  <w:rFonts w:ascii="Cambria Math" w:hAnsi="Cambria Math"/>
                </w:rPr>
                <m:t>name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attr</m:t>
              </m:r>
            </m:e>
            <m:sub>
              <m:r>
                <m:rPr>
                  <m:sty m:val="p"/>
                </m:rPr>
                <w:rPr>
                  <w:rFonts w:ascii="Cambria Math" w:hAnsi="Cambria Math"/>
                </w:rPr>
                <m:t>value1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attr</m:t>
              </m:r>
            </m:e>
            <m:sub>
              <m:r>
                <m:rPr>
                  <m:sty m:val="p"/>
                </m:rPr>
                <w:rPr>
                  <w:rFonts w:ascii="Cambria Math" w:hAnsi="Cambria Math"/>
                </w:rPr>
                <m:t>value2</m:t>
              </m:r>
            </m:sub>
          </m:sSub>
          <m:r>
            <m:rPr>
              <m:sty m:val="p"/>
            </m:rPr>
            <w:rPr>
              <w:rFonts w:ascii="Cambria Math" w:hAnsi="Cambria Math"/>
            </w:rPr>
            <m:t>…}</m:t>
          </m:r>
        </m:oMath>
      </m:oMathPara>
    </w:p>
    <w:p w:rsidR="002C4922" w:rsidRDefault="002C4922" w:rsidP="002C4922">
      <w:pPr>
        <w:ind w:firstLine="480"/>
      </w:pPr>
      <w:r>
        <w:rPr>
          <w:rFonts w:hint="eastAsia"/>
        </w:rPr>
        <w:t>说明：静态属性和动态属性的划分并未有严格意义的界限，可以根据具体的需求进行区。</w:t>
      </w:r>
    </w:p>
    <w:p w:rsidR="002C4922" w:rsidRDefault="002C4922" w:rsidP="001D56F3">
      <w:pPr>
        <w:ind w:firstLineChars="0" w:firstLine="0"/>
      </w:pPr>
    </w:p>
    <w:p w:rsidR="002C4922" w:rsidRDefault="002C4922" w:rsidP="002C4922">
      <w:pPr>
        <w:ind w:firstLine="482"/>
      </w:pPr>
      <w:r w:rsidRPr="00EE63E8">
        <w:rPr>
          <w:rFonts w:hint="eastAsia"/>
          <w:b/>
        </w:rPr>
        <w:t>定义</w:t>
      </w:r>
      <w:r w:rsidR="00D16A87">
        <w:rPr>
          <w:rFonts w:hint="eastAsia"/>
          <w:b/>
        </w:rPr>
        <w:t>1</w:t>
      </w:r>
      <w:r w:rsidRPr="00EE63E8">
        <w:rPr>
          <w:rFonts w:hint="eastAsia"/>
          <w:b/>
        </w:rPr>
        <w:t>.3</w:t>
      </w:r>
      <w:r w:rsidRPr="00EE63E8">
        <w:rPr>
          <w:rFonts w:hint="eastAsia"/>
          <w:b/>
        </w:rPr>
        <w:t>：访问策略</w:t>
      </w:r>
      <w:r w:rsidRPr="00EE63E8">
        <w:rPr>
          <w:rFonts w:hint="eastAsia"/>
          <w:b/>
        </w:rPr>
        <w:t>Policy</w:t>
      </w:r>
      <w:r w:rsidRPr="00EE63E8">
        <w:rPr>
          <w:rFonts w:hint="eastAsia"/>
          <w:b/>
        </w:rPr>
        <w:t>。</w:t>
      </w:r>
      <w:r>
        <w:rPr>
          <w:rFonts w:hint="eastAsia"/>
        </w:rPr>
        <w:t>访问策略是指访问域的安全要求，是访问控制的权限判断所依据的规则。</w:t>
      </w:r>
    </w:p>
    <w:p w:rsidR="002C4922" w:rsidRDefault="002C4922" w:rsidP="002C4922">
      <w:pPr>
        <w:ind w:firstLine="480"/>
      </w:pPr>
      <w:r>
        <w:rPr>
          <w:rFonts w:hint="eastAsia"/>
        </w:rPr>
        <w:t>本系统设计了一种适用于多模式的访问控制模型的访问策略描述规则（</w:t>
      </w:r>
      <w:r>
        <w:rPr>
          <w:rFonts w:hint="eastAsia"/>
        </w:rPr>
        <w:t>DACML</w:t>
      </w:r>
      <w:r>
        <w:rPr>
          <w:rFonts w:hint="eastAsia"/>
        </w:rPr>
        <w:t>），以此实现</w:t>
      </w:r>
      <w:r>
        <w:rPr>
          <w:rFonts w:hint="eastAsia"/>
        </w:rPr>
        <w:t>IBAC</w:t>
      </w:r>
      <w:r>
        <w:rPr>
          <w:rFonts w:hint="eastAsia"/>
        </w:rPr>
        <w:t>、</w:t>
      </w:r>
      <w:r>
        <w:rPr>
          <w:rFonts w:hint="eastAsia"/>
        </w:rPr>
        <w:t>ABAC</w:t>
      </w:r>
      <w:r>
        <w:rPr>
          <w:rFonts w:hint="eastAsia"/>
        </w:rPr>
        <w:t>和</w:t>
      </w:r>
      <w:r>
        <w:rPr>
          <w:rFonts w:hint="eastAsia"/>
        </w:rPr>
        <w:t>DABAC</w:t>
      </w:r>
      <w:r>
        <w:rPr>
          <w:rFonts w:hint="eastAsia"/>
        </w:rPr>
        <w:t>三种不同访问策略的统一描述和规划使用。</w:t>
      </w:r>
      <w:r w:rsidR="004848EF">
        <w:fldChar w:fldCharType="begin"/>
      </w:r>
      <w:r>
        <w:instrText xml:space="preserve"> </w:instrText>
      </w:r>
      <w:r>
        <w:rPr>
          <w:rFonts w:hint="eastAsia"/>
        </w:rPr>
        <w:instrText>REF _Ref410315693 \h</w:instrText>
      </w:r>
      <w:r>
        <w:instrText xml:space="preserve"> </w:instrText>
      </w:r>
      <w:r w:rsidR="004848EF">
        <w:fldChar w:fldCharType="separate"/>
      </w:r>
      <w:r>
        <w:rPr>
          <w:rFonts w:hint="eastAsia"/>
        </w:rPr>
        <w:t>图</w:t>
      </w:r>
      <w:r>
        <w:rPr>
          <w:rFonts w:hint="eastAsia"/>
        </w:rPr>
        <w:t xml:space="preserve"> </w:t>
      </w:r>
      <w:r>
        <w:rPr>
          <w:noProof/>
        </w:rPr>
        <w:t>2</w:t>
      </w:r>
      <w:r w:rsidR="004848EF">
        <w:fldChar w:fldCharType="end"/>
      </w:r>
      <w:r>
        <w:rPr>
          <w:rFonts w:hint="eastAsia"/>
        </w:rPr>
        <w:t>给出一个具体的</w:t>
      </w:r>
      <w:r>
        <w:rPr>
          <w:rFonts w:hint="eastAsia"/>
        </w:rPr>
        <w:t>Policy</w:t>
      </w:r>
      <w:r>
        <w:rPr>
          <w:rFonts w:hint="eastAsia"/>
        </w:rPr>
        <w:t>示例。</w:t>
      </w:r>
    </w:p>
    <w:p w:rsidR="002C4922" w:rsidRDefault="002C4922" w:rsidP="002C4922">
      <w:pPr>
        <w:ind w:firstLine="482"/>
      </w:pPr>
      <w:r w:rsidRPr="00B75AF7">
        <w:rPr>
          <w:rFonts w:hint="eastAsia"/>
          <w:b/>
        </w:rPr>
        <w:t>method</w:t>
      </w:r>
      <w:r w:rsidRPr="00B75AF7">
        <w:rPr>
          <w:rFonts w:hint="eastAsia"/>
          <w:b/>
        </w:rPr>
        <w:t>标签：</w:t>
      </w:r>
      <w:r w:rsidRPr="00F94922">
        <w:rPr>
          <w:rFonts w:hint="eastAsia"/>
        </w:rPr>
        <w:t>主要用于选择采用的具体访问策略，其值为</w:t>
      </w:r>
      <w:r w:rsidRPr="00F94922">
        <w:rPr>
          <w:rFonts w:hint="eastAsia"/>
        </w:rPr>
        <w:t>ABAC</w:t>
      </w:r>
      <w:r w:rsidRPr="00F94922">
        <w:rPr>
          <w:rFonts w:hint="eastAsia"/>
        </w:rPr>
        <w:t>，</w:t>
      </w:r>
      <w:r w:rsidRPr="00F94922">
        <w:rPr>
          <w:rFonts w:hint="eastAsia"/>
        </w:rPr>
        <w:t>ABAC</w:t>
      </w:r>
      <w:r w:rsidRPr="00F94922">
        <w:rPr>
          <w:rFonts w:hint="eastAsia"/>
        </w:rPr>
        <w:t>，</w:t>
      </w:r>
      <w:r w:rsidRPr="00F94922">
        <w:rPr>
          <w:rFonts w:hint="eastAsia"/>
        </w:rPr>
        <w:t>DABAC</w:t>
      </w:r>
      <w:r>
        <w:rPr>
          <w:rFonts w:hint="eastAsia"/>
        </w:rPr>
        <w:t>；</w:t>
      </w:r>
    </w:p>
    <w:p w:rsidR="002C4922" w:rsidRDefault="002C4922" w:rsidP="002C4922">
      <w:pPr>
        <w:ind w:firstLine="482"/>
      </w:pPr>
      <w:r w:rsidRPr="00B75AF7">
        <w:rPr>
          <w:rFonts w:hint="eastAsia"/>
          <w:b/>
        </w:rPr>
        <w:t>white</w:t>
      </w:r>
      <w:r w:rsidRPr="00B75AF7">
        <w:rPr>
          <w:rFonts w:hint="eastAsia"/>
          <w:b/>
        </w:rPr>
        <w:t>标签：</w:t>
      </w:r>
      <w:r w:rsidRPr="00F94922">
        <w:rPr>
          <w:rFonts w:hint="eastAsia"/>
        </w:rPr>
        <w:t>表示白名单，在白名单的用户可以直接访问数据，即便其不满足访问策略规则；</w:t>
      </w:r>
    </w:p>
    <w:p w:rsidR="002C4922" w:rsidRDefault="002C4922" w:rsidP="002C4922">
      <w:pPr>
        <w:ind w:firstLine="482"/>
      </w:pPr>
      <w:r w:rsidRPr="00B75AF7">
        <w:rPr>
          <w:rFonts w:hint="eastAsia"/>
          <w:b/>
        </w:rPr>
        <w:t>black</w:t>
      </w:r>
      <w:r w:rsidRPr="00B75AF7">
        <w:rPr>
          <w:rFonts w:hint="eastAsia"/>
          <w:b/>
        </w:rPr>
        <w:t>标签</w:t>
      </w:r>
      <w:r>
        <w:rPr>
          <w:rFonts w:hint="eastAsia"/>
        </w:rPr>
        <w:t>：</w:t>
      </w:r>
      <w:r w:rsidRPr="00F94922">
        <w:rPr>
          <w:rFonts w:hint="eastAsia"/>
        </w:rPr>
        <w:t>表示黑名单，黑名单中的用户无权访问数据；</w:t>
      </w:r>
    </w:p>
    <w:p w:rsidR="002C4922" w:rsidRDefault="002C4922" w:rsidP="002C4922">
      <w:pPr>
        <w:ind w:firstLine="482"/>
      </w:pPr>
      <w:r w:rsidRPr="00B75AF7">
        <w:rPr>
          <w:rFonts w:hint="eastAsia"/>
          <w:b/>
        </w:rPr>
        <w:t>policy</w:t>
      </w:r>
      <w:r w:rsidRPr="00B75AF7">
        <w:rPr>
          <w:rFonts w:hint="eastAsia"/>
          <w:b/>
        </w:rPr>
        <w:t>标签</w:t>
      </w:r>
      <w:r>
        <w:rPr>
          <w:rFonts w:hint="eastAsia"/>
          <w:b/>
        </w:rPr>
        <w:t>：</w:t>
      </w:r>
      <w:r w:rsidRPr="00F94922">
        <w:rPr>
          <w:rFonts w:hint="eastAsia"/>
        </w:rPr>
        <w:t>具体的访问策略逻辑表达式。</w:t>
      </w:r>
    </w:p>
    <w:p w:rsidR="002C4922" w:rsidRPr="00AB4DB5" w:rsidRDefault="002C4922" w:rsidP="002C4922">
      <w:pPr>
        <w:ind w:firstLine="482"/>
      </w:pPr>
      <w:r w:rsidRPr="00AB4DB5">
        <w:rPr>
          <w:rFonts w:hint="eastAsia"/>
          <w:b/>
        </w:rPr>
        <w:t>rule</w:t>
      </w:r>
      <w:r w:rsidRPr="00AB4DB5">
        <w:rPr>
          <w:rFonts w:hint="eastAsia"/>
          <w:b/>
        </w:rPr>
        <w:t>标签：</w:t>
      </w:r>
      <w:r w:rsidRPr="00AB4DB5">
        <w:rPr>
          <w:rFonts w:hint="eastAsia"/>
        </w:rPr>
        <w:t>访问策略的</w:t>
      </w:r>
      <w:r>
        <w:rPr>
          <w:rFonts w:hint="eastAsia"/>
        </w:rPr>
        <w:t>逻辑子单元，其中</w:t>
      </w:r>
      <w:r>
        <w:rPr>
          <w:rFonts w:hint="eastAsia"/>
        </w:rPr>
        <w:t>item</w:t>
      </w:r>
      <w:r>
        <w:rPr>
          <w:rFonts w:hint="eastAsia"/>
        </w:rPr>
        <w:t>条目通常为属性应满足的条件表达式</w:t>
      </w:r>
    </w:p>
    <w:p w:rsidR="002C4922" w:rsidRPr="00F94922" w:rsidRDefault="002C4922" w:rsidP="002C4922">
      <w:pPr>
        <w:ind w:firstLineChars="83" w:firstLine="199"/>
      </w:pPr>
      <w:r w:rsidRPr="00F94922">
        <w:rPr>
          <w:rFonts w:hint="eastAsia"/>
        </w:rPr>
        <w:t>DACML</w:t>
      </w:r>
      <w:r w:rsidRPr="00F94922">
        <w:rPr>
          <w:rFonts w:hint="eastAsia"/>
        </w:rPr>
        <w:t>的具体使用规则如下：</w:t>
      </w:r>
    </w:p>
    <w:p w:rsidR="002C4922" w:rsidRPr="00F94922" w:rsidRDefault="002C4922" w:rsidP="001D56F3">
      <w:pPr>
        <w:pStyle w:val="a6"/>
        <w:numPr>
          <w:ilvl w:val="0"/>
          <w:numId w:val="5"/>
        </w:numPr>
        <w:ind w:firstLineChars="0"/>
      </w:pPr>
      <w:r w:rsidRPr="00F94922">
        <w:rPr>
          <w:rFonts w:hint="eastAsia"/>
        </w:rPr>
        <w:t>首先判断用户的连接请求，读取对应的</w:t>
      </w:r>
      <w:r w:rsidRPr="00F94922">
        <w:rPr>
          <w:rFonts w:hint="eastAsia"/>
        </w:rPr>
        <w:t>method</w:t>
      </w:r>
      <w:r w:rsidRPr="00F94922">
        <w:rPr>
          <w:rFonts w:hint="eastAsia"/>
        </w:rPr>
        <w:t>标签值，确定访问策略方案</w:t>
      </w:r>
    </w:p>
    <w:p w:rsidR="002C4922" w:rsidRPr="00F94922" w:rsidRDefault="002C4922" w:rsidP="001D56F3">
      <w:pPr>
        <w:pStyle w:val="a6"/>
        <w:numPr>
          <w:ilvl w:val="0"/>
          <w:numId w:val="5"/>
        </w:numPr>
        <w:ind w:firstLineChars="0"/>
      </w:pPr>
      <w:r w:rsidRPr="00F94922">
        <w:rPr>
          <w:rFonts w:hint="eastAsia"/>
        </w:rPr>
        <w:t>判断用户是否在</w:t>
      </w:r>
      <w:r w:rsidRPr="00F94922">
        <w:rPr>
          <w:rFonts w:hint="eastAsia"/>
        </w:rPr>
        <w:t>white</w:t>
      </w:r>
      <w:r w:rsidRPr="00F94922">
        <w:rPr>
          <w:rFonts w:hint="eastAsia"/>
        </w:rPr>
        <w:t>和</w:t>
      </w:r>
      <w:r w:rsidRPr="00F94922">
        <w:rPr>
          <w:rFonts w:hint="eastAsia"/>
        </w:rPr>
        <w:t>black</w:t>
      </w:r>
      <w:r w:rsidRPr="00F94922">
        <w:rPr>
          <w:rFonts w:hint="eastAsia"/>
        </w:rPr>
        <w:t>标签值中，若存在，则可以直接判断用户的访问权限；否则在非</w:t>
      </w:r>
      <w:r w:rsidRPr="00F94922">
        <w:rPr>
          <w:rFonts w:hint="eastAsia"/>
        </w:rPr>
        <w:t>IBAC</w:t>
      </w:r>
      <w:r w:rsidRPr="00F94922">
        <w:rPr>
          <w:rFonts w:hint="eastAsia"/>
        </w:rPr>
        <w:t>访问策略下继续执行步骤</w:t>
      </w:r>
      <w:r w:rsidRPr="00F94922">
        <w:rPr>
          <w:rFonts w:hint="eastAsia"/>
        </w:rPr>
        <w:t>3</w:t>
      </w:r>
      <w:r w:rsidRPr="00F94922">
        <w:rPr>
          <w:rFonts w:hint="eastAsia"/>
        </w:rPr>
        <w:t>，若是</w:t>
      </w:r>
      <w:r w:rsidRPr="00F94922">
        <w:rPr>
          <w:rFonts w:hint="eastAsia"/>
        </w:rPr>
        <w:t>IBAC</w:t>
      </w:r>
      <w:r w:rsidRPr="00F94922">
        <w:rPr>
          <w:rFonts w:hint="eastAsia"/>
        </w:rPr>
        <w:lastRenderedPageBreak/>
        <w:t>则直接拒绝用户访问请求</w:t>
      </w:r>
    </w:p>
    <w:p w:rsidR="002C4922" w:rsidRPr="00F94922" w:rsidRDefault="002C4922" w:rsidP="001D56F3">
      <w:pPr>
        <w:pStyle w:val="a6"/>
        <w:numPr>
          <w:ilvl w:val="0"/>
          <w:numId w:val="5"/>
        </w:numPr>
        <w:ind w:firstLineChars="0"/>
      </w:pPr>
      <w:r w:rsidRPr="00F94922">
        <w:rPr>
          <w:rFonts w:hint="eastAsia"/>
        </w:rPr>
        <w:t>读取</w:t>
      </w:r>
      <w:r w:rsidRPr="00F94922">
        <w:rPr>
          <w:rFonts w:hint="eastAsia"/>
        </w:rPr>
        <w:t>policy</w:t>
      </w:r>
      <w:r w:rsidRPr="00F94922">
        <w:rPr>
          <w:rFonts w:hint="eastAsia"/>
        </w:rPr>
        <w:t>标签逻辑表达式，判断用户的属性集是否满足</w:t>
      </w:r>
      <w:r w:rsidRPr="00F94922">
        <w:rPr>
          <w:rFonts w:hint="eastAsia"/>
        </w:rPr>
        <w:t>policy</w:t>
      </w:r>
      <w:r w:rsidRPr="00F94922">
        <w:rPr>
          <w:rFonts w:hint="eastAsia"/>
        </w:rPr>
        <w:t>标签的逻辑表达式，若不满足表示用户无权访问；否则表示用户拥有合法的访问权限</w:t>
      </w:r>
    </w:p>
    <w:p w:rsidR="002C4922" w:rsidRDefault="002C4922" w:rsidP="002C4922">
      <w:pPr>
        <w:ind w:left="420" w:firstLine="480"/>
      </w:pPr>
      <w:r w:rsidRPr="00F94922">
        <w:rPr>
          <w:rFonts w:hint="eastAsia"/>
        </w:rPr>
        <w:t>注：在</w:t>
      </w:r>
      <w:r w:rsidRPr="00F94922">
        <w:rPr>
          <w:rFonts w:hint="eastAsia"/>
        </w:rPr>
        <w:t>DABAC</w:t>
      </w:r>
      <w:r w:rsidRPr="00F94922">
        <w:rPr>
          <w:rFonts w:hint="eastAsia"/>
        </w:rPr>
        <w:t>中，</w:t>
      </w:r>
      <w:r w:rsidRPr="00F94922">
        <w:rPr>
          <w:rFonts w:hint="eastAsia"/>
        </w:rPr>
        <w:t>policy</w:t>
      </w:r>
      <w:r w:rsidRPr="00F94922">
        <w:rPr>
          <w:rFonts w:hint="eastAsia"/>
        </w:rPr>
        <w:t>中的</w:t>
      </w:r>
      <w:r w:rsidRPr="00F94922">
        <w:rPr>
          <w:rFonts w:hint="eastAsia"/>
        </w:rPr>
        <w:t>item</w:t>
      </w:r>
      <w:r w:rsidRPr="00F94922">
        <w:rPr>
          <w:rFonts w:hint="eastAsia"/>
        </w:rPr>
        <w:t>值通常为动态属性，进行逻辑表达式匹配时将不仅仅是简单的是或否进行决定，具体可以参看</w:t>
      </w:r>
      <w:r>
        <w:rPr>
          <w:rFonts w:hint="eastAsia"/>
        </w:rPr>
        <w:t>.</w:t>
      </w:r>
      <w:r>
        <w:rPr>
          <w:rFonts w:hint="eastAsia"/>
        </w:rPr>
        <w:t>。。。</w:t>
      </w:r>
    </w:p>
    <w:p w:rsidR="002C4922" w:rsidRDefault="002C4922" w:rsidP="002C4922">
      <w:pPr>
        <w:ind w:left="420" w:firstLine="480"/>
      </w:pPr>
    </w:p>
    <w:tbl>
      <w:tblPr>
        <w:tblStyle w:val="a9"/>
        <w:tblW w:w="8763" w:type="dxa"/>
        <w:tblInd w:w="420" w:type="dxa"/>
        <w:shd w:val="clear" w:color="auto" w:fill="D9D9D9" w:themeFill="background1" w:themeFillShade="D9"/>
        <w:tblLook w:val="04A0"/>
      </w:tblPr>
      <w:tblGrid>
        <w:gridCol w:w="8763"/>
      </w:tblGrid>
      <w:tr w:rsidR="002C4922" w:rsidTr="00751B8C">
        <w:trPr>
          <w:trHeight w:val="5475"/>
        </w:trPr>
        <w:tc>
          <w:tcPr>
            <w:tcW w:w="8763" w:type="dxa"/>
            <w:shd w:val="clear" w:color="auto" w:fill="FFFFFF" w:themeFill="background1"/>
          </w:tcPr>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FF"/>
                <w:kern w:val="0"/>
                <w:sz w:val="20"/>
              </w:rPr>
              <w:t>&lt;DACML&gt;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color w:val="0000FF"/>
                <w:kern w:val="0"/>
                <w:sz w:val="20"/>
              </w:rPr>
            </w:pPr>
            <w:r w:rsidRPr="00B82AA6">
              <w:rPr>
                <w:rFonts w:ascii="Courier New" w:hAnsi="Courier New" w:cs="Courier New"/>
                <w:color w:val="0000FF"/>
                <w:kern w:val="0"/>
                <w:sz w:val="20"/>
              </w:rPr>
              <w:t>&lt;method</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"DABAC"</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r>
              <w:rPr>
                <w:rFonts w:ascii="Courier New" w:hAnsi="Courier New" w:cs="Courier New" w:hint="eastAsia"/>
                <w:color w:val="0000FF"/>
                <w:kern w:val="0"/>
                <w:sz w:val="20"/>
              </w:rPr>
              <w:t xml:space="preserve"> </w:t>
            </w:r>
            <w:r w:rsidRPr="00B82AA6">
              <w:rPr>
                <w:rFonts w:ascii="Courier New" w:hAnsi="Courier New" w:cs="Courier New"/>
                <w:color w:val="008000"/>
                <w:kern w:val="0"/>
                <w:sz w:val="20"/>
              </w:rPr>
              <w:t>&lt;!-- choose one in [ ABAC | ABAC | DABAC ] --&gt;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FF"/>
                <w:kern w:val="0"/>
                <w:sz w:val="20"/>
              </w:rPr>
              <w:t>&lt;white</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list</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"Bob, Jim, Lucy"</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FF"/>
                <w:kern w:val="0"/>
                <w:sz w:val="20"/>
              </w:rPr>
              <w:t>&lt;black</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list</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"Lily, Sally"</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Default="002C4922" w:rsidP="00751B8C">
            <w:pPr>
              <w:widowControl/>
              <w:shd w:val="clear" w:color="auto" w:fill="FFFFFF"/>
              <w:spacing w:line="240" w:lineRule="auto"/>
              <w:ind w:firstLineChars="0" w:firstLine="0"/>
              <w:jc w:val="left"/>
              <w:rPr>
                <w:rFonts w:ascii="Courier New" w:hAnsi="Courier New" w:cs="Courier New"/>
                <w:color w:val="0000FF"/>
                <w:kern w:val="0"/>
                <w:sz w:val="20"/>
              </w:rPr>
            </w:pP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FF"/>
                <w:kern w:val="0"/>
                <w:sz w:val="20"/>
              </w:rPr>
              <w:t>&lt;rule&gt;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b/>
                <w:bCs/>
                <w:color w:val="000000"/>
                <w:kern w:val="0"/>
                <w:sz w:val="20"/>
              </w:rPr>
              <w:t xml:space="preserve">    </w:t>
            </w:r>
            <w:r w:rsidRPr="00B82AA6">
              <w:rPr>
                <w:rFonts w:ascii="Courier New" w:hAnsi="Courier New" w:cs="Courier New"/>
                <w:color w:val="0000FF"/>
                <w:kern w:val="0"/>
                <w:sz w:val="20"/>
              </w:rPr>
              <w:t>&lt;item</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name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"item1"</w:t>
            </w:r>
            <w:r w:rsidRPr="00B82AA6">
              <w:rPr>
                <w:rFonts w:ascii="Courier New" w:hAnsi="Courier New" w:cs="Courier New"/>
                <w:color w:val="000000"/>
                <w:kern w:val="0"/>
                <w:sz w:val="20"/>
              </w:rPr>
              <w:t xml:space="preserve"> </w:t>
            </w:r>
            <w:proofErr w:type="spellStart"/>
            <w:r w:rsidRPr="00B82AA6">
              <w:rPr>
                <w:rFonts w:ascii="Courier New" w:hAnsi="Courier New" w:cs="Courier New"/>
                <w:color w:val="FF0000"/>
                <w:kern w:val="0"/>
                <w:sz w:val="20"/>
              </w:rPr>
              <w:t>attr</w:t>
            </w:r>
            <w:proofErr w:type="spellEnd"/>
            <w:r w:rsidRPr="00B82AA6">
              <w:rPr>
                <w:rFonts w:ascii="Courier New" w:hAnsi="Courier New" w:cs="Courier New"/>
                <w:color w:val="000000"/>
                <w:kern w:val="0"/>
                <w:sz w:val="20"/>
              </w:rPr>
              <w:t>=</w:t>
            </w:r>
            <w:r w:rsidRPr="00B82AA6">
              <w:rPr>
                <w:rFonts w:ascii="Courier New" w:hAnsi="Courier New" w:cs="Courier New"/>
                <w:b/>
                <w:bCs/>
                <w:color w:val="8000FF"/>
                <w:kern w:val="0"/>
                <w:sz w:val="20"/>
              </w:rPr>
              <w:t>"programming language"</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"one in {android, object-c, c#}"</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rate</w:t>
            </w:r>
            <w:r w:rsidRPr="00B82AA6">
              <w:rPr>
                <w:rFonts w:ascii="Courier New" w:hAnsi="Courier New" w:cs="Courier New"/>
                <w:color w:val="000000"/>
                <w:kern w:val="0"/>
                <w:sz w:val="20"/>
              </w:rPr>
              <w:t>=</w:t>
            </w:r>
            <w:r w:rsidRPr="00B82AA6">
              <w:rPr>
                <w:rFonts w:ascii="Courier New" w:hAnsi="Courier New" w:cs="Courier New"/>
                <w:color w:val="FF0000"/>
                <w:kern w:val="0"/>
                <w:sz w:val="20"/>
              </w:rPr>
              <w:t>1</w:t>
            </w:r>
            <w:r w:rsidRPr="00B82AA6">
              <w:rPr>
                <w:rFonts w:ascii="Courier New" w:hAnsi="Courier New" w:cs="Courier New"/>
                <w:color w:val="000000"/>
                <w:kern w:val="0"/>
                <w:sz w:val="20"/>
              </w:rPr>
              <w:t>/</w:t>
            </w:r>
            <w:r w:rsidRPr="00B82AA6">
              <w:rPr>
                <w:rFonts w:ascii="Courier New" w:hAnsi="Courier New" w:cs="Courier New"/>
                <w:color w:val="0000FF"/>
                <w:kern w:val="0"/>
                <w:sz w:val="20"/>
              </w:rPr>
              <w:t>&gt;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b/>
                <w:bCs/>
                <w:color w:val="000000"/>
                <w:kern w:val="0"/>
                <w:sz w:val="20"/>
              </w:rPr>
              <w:t xml:space="preserve">    </w:t>
            </w:r>
            <w:r w:rsidRPr="00B82AA6">
              <w:rPr>
                <w:rFonts w:ascii="Courier New" w:hAnsi="Courier New" w:cs="Courier New"/>
                <w:color w:val="0000FF"/>
                <w:kern w:val="0"/>
                <w:sz w:val="20"/>
              </w:rPr>
              <w:t>&lt;item</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name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"item2"</w:t>
            </w:r>
            <w:r w:rsidRPr="00B82AA6">
              <w:rPr>
                <w:rFonts w:ascii="Courier New" w:hAnsi="Courier New" w:cs="Courier New"/>
                <w:color w:val="000000"/>
                <w:kern w:val="0"/>
                <w:sz w:val="20"/>
              </w:rPr>
              <w:t xml:space="preserve"> </w:t>
            </w:r>
            <w:proofErr w:type="spellStart"/>
            <w:r w:rsidRPr="00B82AA6">
              <w:rPr>
                <w:rFonts w:ascii="Courier New" w:hAnsi="Courier New" w:cs="Courier New"/>
                <w:color w:val="FF0000"/>
                <w:kern w:val="0"/>
                <w:sz w:val="20"/>
              </w:rPr>
              <w:t>attr</w:t>
            </w:r>
            <w:proofErr w:type="spellEnd"/>
            <w:r w:rsidRPr="00B82AA6">
              <w:rPr>
                <w:rFonts w:ascii="Courier New" w:hAnsi="Courier New" w:cs="Courier New"/>
                <w:color w:val="000000"/>
                <w:kern w:val="0"/>
                <w:sz w:val="20"/>
              </w:rPr>
              <w:t>=</w:t>
            </w:r>
            <w:r w:rsidRPr="00B82AA6">
              <w:rPr>
                <w:rFonts w:ascii="Courier New" w:hAnsi="Courier New" w:cs="Courier New"/>
                <w:b/>
                <w:bCs/>
                <w:color w:val="8000FF"/>
                <w:kern w:val="0"/>
                <w:sz w:val="20"/>
              </w:rPr>
              <w:t>"job"</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"client developer"</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rate</w:t>
            </w:r>
            <w:r w:rsidRPr="00B82AA6">
              <w:rPr>
                <w:rFonts w:ascii="Courier New" w:hAnsi="Courier New" w:cs="Courier New"/>
                <w:color w:val="000000"/>
                <w:kern w:val="0"/>
                <w:sz w:val="20"/>
              </w:rPr>
              <w:t>=</w:t>
            </w:r>
            <w:r w:rsidRPr="00B82AA6">
              <w:rPr>
                <w:rFonts w:ascii="Courier New" w:hAnsi="Courier New" w:cs="Courier New"/>
                <w:color w:val="FF0000"/>
                <w:kern w:val="0"/>
                <w:sz w:val="20"/>
              </w:rPr>
              <w:t>1</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b/>
                <w:bCs/>
                <w:color w:val="000000"/>
                <w:kern w:val="0"/>
                <w:sz w:val="20"/>
              </w:rPr>
              <w:t xml:space="preserve">    </w:t>
            </w:r>
            <w:r w:rsidRPr="00B82AA6">
              <w:rPr>
                <w:rFonts w:ascii="Courier New" w:hAnsi="Courier New" w:cs="Courier New"/>
                <w:color w:val="0000FF"/>
                <w:kern w:val="0"/>
                <w:sz w:val="20"/>
              </w:rPr>
              <w:t>&lt;item</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name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"item3"</w:t>
            </w:r>
            <w:r w:rsidRPr="00B82AA6">
              <w:rPr>
                <w:rFonts w:ascii="Courier New" w:hAnsi="Courier New" w:cs="Courier New"/>
                <w:color w:val="000000"/>
                <w:kern w:val="0"/>
                <w:sz w:val="20"/>
              </w:rPr>
              <w:t xml:space="preserve"> </w:t>
            </w:r>
            <w:proofErr w:type="spellStart"/>
            <w:r w:rsidRPr="00B82AA6">
              <w:rPr>
                <w:rFonts w:ascii="Courier New" w:hAnsi="Courier New" w:cs="Courier New"/>
                <w:color w:val="FF0000"/>
                <w:kern w:val="0"/>
                <w:sz w:val="20"/>
              </w:rPr>
              <w:t>attr</w:t>
            </w:r>
            <w:proofErr w:type="spellEnd"/>
            <w:r w:rsidRPr="00B82AA6">
              <w:rPr>
                <w:rFonts w:ascii="Courier New" w:hAnsi="Courier New" w:cs="Courier New"/>
                <w:color w:val="000000"/>
                <w:kern w:val="0"/>
                <w:sz w:val="20"/>
              </w:rPr>
              <w:t>=</w:t>
            </w:r>
            <w:r w:rsidRPr="00B82AA6">
              <w:rPr>
                <w:rFonts w:ascii="Courier New" w:hAnsi="Courier New" w:cs="Courier New"/>
                <w:b/>
                <w:bCs/>
                <w:color w:val="8000FF"/>
                <w:kern w:val="0"/>
                <w:sz w:val="20"/>
              </w:rPr>
              <w:t>"skill"</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"junior"</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rate</w:t>
            </w:r>
            <w:r w:rsidRPr="00B82AA6">
              <w:rPr>
                <w:rFonts w:ascii="Courier New" w:hAnsi="Courier New" w:cs="Courier New"/>
                <w:color w:val="000000"/>
                <w:kern w:val="0"/>
                <w:sz w:val="20"/>
              </w:rPr>
              <w:t>=</w:t>
            </w:r>
            <w:r w:rsidRPr="00B82AA6">
              <w:rPr>
                <w:rFonts w:ascii="Courier New" w:hAnsi="Courier New" w:cs="Courier New"/>
                <w:color w:val="FF0000"/>
                <w:kern w:val="0"/>
                <w:sz w:val="20"/>
              </w:rPr>
              <w:t>1</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b/>
                <w:bCs/>
                <w:color w:val="000000"/>
                <w:kern w:val="0"/>
                <w:sz w:val="20"/>
              </w:rPr>
              <w:t xml:space="preserve">    </w:t>
            </w:r>
            <w:r w:rsidRPr="00B82AA6">
              <w:rPr>
                <w:rFonts w:ascii="Courier New" w:hAnsi="Courier New" w:cs="Courier New"/>
                <w:color w:val="0000FF"/>
                <w:kern w:val="0"/>
                <w:sz w:val="20"/>
              </w:rPr>
              <w:t>&lt;item</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name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"item4"</w:t>
            </w:r>
            <w:r w:rsidRPr="00B82AA6">
              <w:rPr>
                <w:rFonts w:ascii="Courier New" w:hAnsi="Courier New" w:cs="Courier New"/>
                <w:color w:val="000000"/>
                <w:kern w:val="0"/>
                <w:sz w:val="20"/>
              </w:rPr>
              <w:t xml:space="preserve"> </w:t>
            </w:r>
            <w:proofErr w:type="spellStart"/>
            <w:r w:rsidRPr="00B82AA6">
              <w:rPr>
                <w:rFonts w:ascii="Courier New" w:hAnsi="Courier New" w:cs="Courier New"/>
                <w:color w:val="FF0000"/>
                <w:kern w:val="0"/>
                <w:sz w:val="20"/>
              </w:rPr>
              <w:t>attr</w:t>
            </w:r>
            <w:proofErr w:type="spellEnd"/>
            <w:r w:rsidRPr="00B82AA6">
              <w:rPr>
                <w:rFonts w:ascii="Courier New" w:hAnsi="Courier New" w:cs="Courier New"/>
                <w:color w:val="000000"/>
                <w:kern w:val="0"/>
                <w:sz w:val="20"/>
              </w:rPr>
              <w:t>=</w:t>
            </w:r>
            <w:r w:rsidRPr="00B82AA6">
              <w:rPr>
                <w:rFonts w:ascii="Courier New" w:hAnsi="Courier New" w:cs="Courier New"/>
                <w:b/>
                <w:bCs/>
                <w:color w:val="8000FF"/>
                <w:kern w:val="0"/>
                <w:sz w:val="20"/>
              </w:rPr>
              <w:t>"work years"</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"&gt;3"</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rate</w:t>
            </w:r>
            <w:r w:rsidRPr="00B82AA6">
              <w:rPr>
                <w:rFonts w:ascii="Courier New" w:hAnsi="Courier New" w:cs="Courier New"/>
                <w:color w:val="000000"/>
                <w:kern w:val="0"/>
                <w:sz w:val="20"/>
              </w:rPr>
              <w:t>=</w:t>
            </w:r>
            <w:r w:rsidRPr="00B82AA6">
              <w:rPr>
                <w:rFonts w:ascii="Courier New" w:hAnsi="Courier New" w:cs="Courier New"/>
                <w:color w:val="FF0000"/>
                <w:kern w:val="0"/>
                <w:sz w:val="20"/>
              </w:rPr>
              <w:t>2</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b/>
                <w:bCs/>
                <w:color w:val="000000"/>
                <w:kern w:val="0"/>
                <w:sz w:val="20"/>
              </w:rPr>
              <w:t xml:space="preserve">    </w:t>
            </w:r>
            <w:r w:rsidRPr="00B82AA6">
              <w:rPr>
                <w:rFonts w:ascii="Courier New" w:hAnsi="Courier New" w:cs="Courier New"/>
                <w:color w:val="0000FF"/>
                <w:kern w:val="0"/>
                <w:sz w:val="20"/>
              </w:rPr>
              <w:t>&lt;item</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name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"item5"</w:t>
            </w:r>
            <w:r w:rsidRPr="00B82AA6">
              <w:rPr>
                <w:rFonts w:ascii="Courier New" w:hAnsi="Courier New" w:cs="Courier New"/>
                <w:color w:val="000000"/>
                <w:kern w:val="0"/>
                <w:sz w:val="20"/>
              </w:rPr>
              <w:t xml:space="preserve"> </w:t>
            </w:r>
            <w:proofErr w:type="spellStart"/>
            <w:r w:rsidRPr="00B82AA6">
              <w:rPr>
                <w:rFonts w:ascii="Courier New" w:hAnsi="Courier New" w:cs="Courier New"/>
                <w:color w:val="FF0000"/>
                <w:kern w:val="0"/>
                <w:sz w:val="20"/>
              </w:rPr>
              <w:t>attr</w:t>
            </w:r>
            <w:proofErr w:type="spellEnd"/>
            <w:r w:rsidRPr="00B82AA6">
              <w:rPr>
                <w:rFonts w:ascii="Courier New" w:hAnsi="Courier New" w:cs="Courier New"/>
                <w:color w:val="000000"/>
                <w:kern w:val="0"/>
                <w:sz w:val="20"/>
              </w:rPr>
              <w:t>=</w:t>
            </w:r>
            <w:r w:rsidRPr="00B82AA6">
              <w:rPr>
                <w:rFonts w:ascii="Courier New" w:hAnsi="Courier New" w:cs="Courier New"/>
                <w:b/>
                <w:bCs/>
                <w:color w:val="8000FF"/>
                <w:kern w:val="0"/>
                <w:sz w:val="20"/>
              </w:rPr>
              <w:t>"</w:t>
            </w:r>
            <w:proofErr w:type="spellStart"/>
            <w:r w:rsidRPr="00B82AA6">
              <w:rPr>
                <w:rFonts w:ascii="Courier New" w:hAnsi="Courier New" w:cs="Courier New"/>
                <w:b/>
                <w:bCs/>
                <w:color w:val="8000FF"/>
                <w:kern w:val="0"/>
                <w:sz w:val="20"/>
              </w:rPr>
              <w:t>os</w:t>
            </w:r>
            <w:proofErr w:type="spellEnd"/>
            <w:r w:rsidRPr="00B82AA6">
              <w:rPr>
                <w:rFonts w:ascii="Courier New" w:hAnsi="Courier New" w:cs="Courier New"/>
                <w:b/>
                <w:bCs/>
                <w:color w:val="8000FF"/>
                <w:kern w:val="0"/>
                <w:sz w:val="20"/>
              </w:rPr>
              <w:t>"</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w:t>
            </w:r>
            <w:proofErr w:type="spellStart"/>
            <w:r w:rsidRPr="00B82AA6">
              <w:rPr>
                <w:rFonts w:ascii="Courier New" w:hAnsi="Courier New" w:cs="Courier New"/>
                <w:b/>
                <w:bCs/>
                <w:color w:val="8000FF"/>
                <w:kern w:val="0"/>
                <w:sz w:val="20"/>
              </w:rPr>
              <w:t>linux</w:t>
            </w:r>
            <w:proofErr w:type="spellEnd"/>
            <w:r w:rsidRPr="00B82AA6">
              <w:rPr>
                <w:rFonts w:ascii="Courier New" w:hAnsi="Courier New" w:cs="Courier New"/>
                <w:b/>
                <w:bCs/>
                <w:color w:val="8000FF"/>
                <w:kern w:val="0"/>
                <w:sz w:val="20"/>
              </w:rPr>
              <w:t>"</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rate</w:t>
            </w:r>
            <w:r w:rsidRPr="00B82AA6">
              <w:rPr>
                <w:rFonts w:ascii="Courier New" w:hAnsi="Courier New" w:cs="Courier New"/>
                <w:color w:val="000000"/>
                <w:kern w:val="0"/>
                <w:sz w:val="20"/>
              </w:rPr>
              <w:t>=</w:t>
            </w:r>
            <w:r w:rsidRPr="00B82AA6">
              <w:rPr>
                <w:rFonts w:ascii="Courier New" w:hAnsi="Courier New" w:cs="Courier New"/>
                <w:color w:val="FF0000"/>
                <w:kern w:val="0"/>
                <w:sz w:val="20"/>
              </w:rPr>
              <w:t>1</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b/>
                <w:bCs/>
                <w:color w:val="000000"/>
                <w:kern w:val="0"/>
                <w:sz w:val="20"/>
              </w:rPr>
              <w:t xml:space="preserve">    </w:t>
            </w:r>
            <w:r w:rsidRPr="00B82AA6">
              <w:rPr>
                <w:rFonts w:ascii="Courier New" w:hAnsi="Courier New" w:cs="Courier New"/>
                <w:color w:val="0000FF"/>
                <w:kern w:val="0"/>
                <w:sz w:val="20"/>
              </w:rPr>
              <w:t>&lt;item</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name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"item6"</w:t>
            </w:r>
            <w:r w:rsidRPr="00B82AA6">
              <w:rPr>
                <w:rFonts w:ascii="Courier New" w:hAnsi="Courier New" w:cs="Courier New"/>
                <w:color w:val="000000"/>
                <w:kern w:val="0"/>
                <w:sz w:val="20"/>
              </w:rPr>
              <w:t xml:space="preserve"> </w:t>
            </w:r>
            <w:proofErr w:type="spellStart"/>
            <w:r w:rsidRPr="00B82AA6">
              <w:rPr>
                <w:rFonts w:ascii="Courier New" w:hAnsi="Courier New" w:cs="Courier New"/>
                <w:color w:val="FF0000"/>
                <w:kern w:val="0"/>
                <w:sz w:val="20"/>
              </w:rPr>
              <w:t>attr</w:t>
            </w:r>
            <w:proofErr w:type="spellEnd"/>
            <w:r w:rsidRPr="00B82AA6">
              <w:rPr>
                <w:rFonts w:ascii="Courier New" w:hAnsi="Courier New" w:cs="Courier New"/>
                <w:color w:val="000000"/>
                <w:kern w:val="0"/>
                <w:sz w:val="20"/>
              </w:rPr>
              <w:t>=</w:t>
            </w:r>
            <w:r w:rsidRPr="00B82AA6">
              <w:rPr>
                <w:rFonts w:ascii="Courier New" w:hAnsi="Courier New" w:cs="Courier New"/>
                <w:b/>
                <w:bCs/>
                <w:color w:val="8000FF"/>
                <w:kern w:val="0"/>
                <w:sz w:val="20"/>
              </w:rPr>
              <w:t>"job"</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"server developer"</w:t>
            </w: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rate</w:t>
            </w:r>
            <w:r w:rsidRPr="00B82AA6">
              <w:rPr>
                <w:rFonts w:ascii="Courier New" w:hAnsi="Courier New" w:cs="Courier New"/>
                <w:color w:val="000000"/>
                <w:kern w:val="0"/>
                <w:sz w:val="20"/>
              </w:rPr>
              <w:t>=</w:t>
            </w:r>
            <w:r w:rsidRPr="00B82AA6">
              <w:rPr>
                <w:rFonts w:ascii="Courier New" w:hAnsi="Courier New" w:cs="Courier New"/>
                <w:color w:val="FF0000"/>
                <w:kern w:val="0"/>
                <w:sz w:val="20"/>
              </w:rPr>
              <w:t>1</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r w:rsidRPr="00B82AA6">
              <w:rPr>
                <w:rFonts w:ascii="Courier New" w:hAnsi="Courier New" w:cs="Courier New"/>
                <w:b/>
                <w:bCs/>
                <w:color w:val="000000"/>
                <w:kern w:val="0"/>
                <w:sz w:val="20"/>
              </w:rPr>
              <w:t xml:space="preserve"> </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FF"/>
                <w:kern w:val="0"/>
                <w:sz w:val="20"/>
              </w:rPr>
              <w:t>&lt;/rule&gt;</w:t>
            </w:r>
          </w:p>
          <w:p w:rsidR="002C4922" w:rsidRDefault="002C4922" w:rsidP="00751B8C">
            <w:pPr>
              <w:widowControl/>
              <w:shd w:val="clear" w:color="auto" w:fill="FFFFFF"/>
              <w:spacing w:line="240" w:lineRule="auto"/>
              <w:ind w:firstLineChars="0" w:firstLine="0"/>
              <w:jc w:val="left"/>
              <w:rPr>
                <w:rFonts w:ascii="Courier New" w:hAnsi="Courier New" w:cs="Courier New"/>
                <w:color w:val="0000FF"/>
                <w:kern w:val="0"/>
                <w:sz w:val="20"/>
              </w:rPr>
            </w:pPr>
          </w:p>
          <w:p w:rsidR="002C4922" w:rsidRPr="00B82AA6" w:rsidRDefault="002C4922" w:rsidP="00751B8C">
            <w:pPr>
              <w:widowControl/>
              <w:shd w:val="clear" w:color="auto" w:fill="FFFFFF"/>
              <w:spacing w:line="240" w:lineRule="auto"/>
              <w:ind w:firstLineChars="0" w:firstLine="0"/>
              <w:jc w:val="left"/>
              <w:rPr>
                <w:rFonts w:ascii="Courier New" w:hAnsi="Courier New" w:cs="Courier New"/>
                <w:color w:val="000000"/>
                <w:kern w:val="0"/>
                <w:sz w:val="20"/>
              </w:rPr>
            </w:pPr>
            <w:r w:rsidRPr="00B82AA6">
              <w:rPr>
                <w:rFonts w:ascii="Courier New" w:hAnsi="Courier New" w:cs="Courier New"/>
                <w:color w:val="0000FF"/>
                <w:kern w:val="0"/>
                <w:sz w:val="20"/>
              </w:rPr>
              <w:t>&lt;policy</w:t>
            </w: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00"/>
                <w:kern w:val="0"/>
                <w:sz w:val="20"/>
              </w:rPr>
              <w:t xml:space="preserve">    </w:t>
            </w:r>
            <w:r w:rsidRPr="00B82AA6">
              <w:rPr>
                <w:rFonts w:ascii="Courier New" w:hAnsi="Courier New" w:cs="Courier New"/>
                <w:color w:val="FF0000"/>
                <w:kern w:val="0"/>
                <w:sz w:val="20"/>
              </w:rPr>
              <w:t>value</w:t>
            </w:r>
            <w:r w:rsidRPr="00B82AA6">
              <w:rPr>
                <w:rFonts w:ascii="Courier New" w:hAnsi="Courier New" w:cs="Courier New"/>
                <w:color w:val="000000"/>
                <w:kern w:val="0"/>
                <w:sz w:val="20"/>
              </w:rPr>
              <w:t>=</w:t>
            </w:r>
            <w:r w:rsidRPr="00B82AA6">
              <w:rPr>
                <w:rFonts w:ascii="Courier New" w:hAnsi="Courier New" w:cs="Courier New"/>
                <w:b/>
                <w:bCs/>
                <w:color w:val="8000FF"/>
                <w:kern w:val="0"/>
                <w:sz w:val="20"/>
              </w:rPr>
              <w:t>"(rate&gt;2 in {item1, item2, item3}) or (rate&gt;2 in {item4, item5, item6})"</w:t>
            </w:r>
            <w:r w:rsidRPr="00B82AA6">
              <w:rPr>
                <w:rFonts w:ascii="Courier New" w:hAnsi="Courier New" w:cs="Courier New"/>
                <w:color w:val="000000"/>
                <w:kern w:val="0"/>
                <w:sz w:val="20"/>
              </w:rPr>
              <w:t xml:space="preserve"> </w:t>
            </w:r>
            <w:r w:rsidRPr="00B82AA6">
              <w:rPr>
                <w:rFonts w:ascii="Courier New" w:hAnsi="Courier New" w:cs="Courier New"/>
                <w:color w:val="0000FF"/>
                <w:kern w:val="0"/>
                <w:sz w:val="20"/>
              </w:rPr>
              <w:t>&gt;</w:t>
            </w:r>
          </w:p>
          <w:p w:rsidR="002C4922" w:rsidRDefault="002C4922" w:rsidP="00751B8C">
            <w:pPr>
              <w:widowControl/>
              <w:shd w:val="clear" w:color="auto" w:fill="FFFFFF"/>
              <w:spacing w:line="240" w:lineRule="auto"/>
              <w:ind w:firstLineChars="0" w:firstLine="0"/>
              <w:jc w:val="left"/>
              <w:rPr>
                <w:rFonts w:ascii="Courier New" w:hAnsi="Courier New" w:cs="Courier New"/>
                <w:color w:val="0000FF"/>
                <w:kern w:val="0"/>
                <w:sz w:val="20"/>
              </w:rPr>
            </w:pPr>
          </w:p>
          <w:p w:rsidR="002C4922" w:rsidRPr="00B82AA6" w:rsidRDefault="002C4922" w:rsidP="00751B8C">
            <w:pPr>
              <w:widowControl/>
              <w:shd w:val="clear" w:color="auto" w:fill="FFFFFF"/>
              <w:spacing w:line="240" w:lineRule="auto"/>
              <w:ind w:firstLineChars="0" w:firstLine="0"/>
              <w:jc w:val="left"/>
              <w:rPr>
                <w:rFonts w:ascii="Courier New" w:hAnsi="Courier New" w:cs="Courier New"/>
                <w:b/>
                <w:bCs/>
                <w:color w:val="000000"/>
                <w:kern w:val="0"/>
                <w:sz w:val="20"/>
              </w:rPr>
            </w:pPr>
            <w:r w:rsidRPr="00B82AA6">
              <w:rPr>
                <w:rFonts w:ascii="Courier New" w:hAnsi="Courier New" w:cs="Courier New"/>
                <w:color w:val="0000FF"/>
                <w:kern w:val="0"/>
                <w:sz w:val="20"/>
              </w:rPr>
              <w:t>&lt;/policy&gt;</w:t>
            </w:r>
          </w:p>
          <w:p w:rsidR="002C4922" w:rsidRPr="00B82AA6" w:rsidRDefault="002C4922" w:rsidP="00751B8C">
            <w:pPr>
              <w:widowControl/>
              <w:shd w:val="clear" w:color="auto" w:fill="FFFFFF"/>
              <w:spacing w:line="240" w:lineRule="auto"/>
              <w:ind w:firstLineChars="0" w:firstLine="0"/>
              <w:jc w:val="left"/>
              <w:rPr>
                <w:rFonts w:ascii="宋体" w:hAnsi="宋体" w:cs="宋体"/>
                <w:kern w:val="0"/>
                <w:szCs w:val="24"/>
              </w:rPr>
            </w:pPr>
            <w:r w:rsidRPr="00B82AA6">
              <w:rPr>
                <w:rFonts w:ascii="Courier New" w:hAnsi="Courier New" w:cs="Courier New"/>
                <w:color w:val="0000FF"/>
                <w:kern w:val="0"/>
                <w:sz w:val="20"/>
              </w:rPr>
              <w:t>&lt;/DACML&gt;</w:t>
            </w:r>
          </w:p>
        </w:tc>
      </w:tr>
    </w:tbl>
    <w:p w:rsidR="002C4922" w:rsidRDefault="002C4922" w:rsidP="002C4922">
      <w:pPr>
        <w:pStyle w:val="a3"/>
        <w:ind w:firstLine="400"/>
        <w:jc w:val="center"/>
      </w:pPr>
      <w:bookmarkStart w:id="1" w:name="_Ref410315693"/>
    </w:p>
    <w:p w:rsidR="002C4922" w:rsidRDefault="002C4922" w:rsidP="002C4922">
      <w:pPr>
        <w:pStyle w:val="a3"/>
        <w:ind w:firstLine="400"/>
        <w:jc w:val="center"/>
      </w:pPr>
      <w:r>
        <w:rPr>
          <w:rFonts w:hint="eastAsia"/>
        </w:rPr>
        <w:t>图</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848EF">
        <w:fldChar w:fldCharType="separate"/>
      </w:r>
      <w:r w:rsidR="007A6C68">
        <w:rPr>
          <w:noProof/>
        </w:rPr>
        <w:t>2</w:t>
      </w:r>
      <w:r w:rsidR="004848EF">
        <w:fldChar w:fldCharType="end"/>
      </w:r>
      <w:bookmarkEnd w:id="1"/>
      <w:r>
        <w:rPr>
          <w:rFonts w:hint="eastAsia"/>
        </w:rPr>
        <w:t xml:space="preserve"> </w:t>
      </w:r>
      <w:r>
        <w:rPr>
          <w:rFonts w:hint="eastAsia"/>
        </w:rPr>
        <w:t>访问策略描述示例</w:t>
      </w:r>
    </w:p>
    <w:p w:rsidR="002C4922" w:rsidRDefault="002C4922" w:rsidP="002C4922">
      <w:pPr>
        <w:ind w:firstLine="480"/>
      </w:pPr>
    </w:p>
    <w:p w:rsidR="002C4922" w:rsidRDefault="002C4922" w:rsidP="002C4922">
      <w:pPr>
        <w:ind w:firstLine="482"/>
      </w:pPr>
      <w:r w:rsidRPr="00395464">
        <w:rPr>
          <w:rFonts w:hint="eastAsia"/>
          <w:b/>
        </w:rPr>
        <w:t>定义</w:t>
      </w:r>
      <w:r w:rsidR="00D16A87">
        <w:rPr>
          <w:rFonts w:hint="eastAsia"/>
          <w:b/>
        </w:rPr>
        <w:t>1</w:t>
      </w:r>
      <w:r w:rsidRPr="00395464">
        <w:rPr>
          <w:rFonts w:hint="eastAsia"/>
          <w:b/>
        </w:rPr>
        <w:t xml:space="preserve">.4 </w:t>
      </w:r>
      <w:r w:rsidRPr="00395464">
        <w:rPr>
          <w:rFonts w:hint="eastAsia"/>
          <w:b/>
        </w:rPr>
        <w:t>访问控制（</w:t>
      </w:r>
      <w:r w:rsidRPr="00395464">
        <w:rPr>
          <w:rFonts w:hint="eastAsia"/>
          <w:b/>
        </w:rPr>
        <w:t>Access Control</w:t>
      </w:r>
      <w:r w:rsidRPr="00395464">
        <w:rPr>
          <w:rFonts w:hint="eastAsia"/>
          <w:b/>
        </w:rPr>
        <w:t>）。</w:t>
      </w:r>
      <w:r w:rsidRPr="00882B0F">
        <w:rPr>
          <w:rFonts w:hint="eastAsia"/>
        </w:rPr>
        <w:t>按用户身份及其所归属的某项定义组来限制用户对某些信息项的访问，或限制对某些控制功能的使用的一种技术</w:t>
      </w:r>
      <w:r>
        <w:rPr>
          <w:rFonts w:hint="eastAsia"/>
        </w:rPr>
        <w:t>。</w:t>
      </w:r>
    </w:p>
    <w:p w:rsidR="002C4922" w:rsidRPr="007E6856" w:rsidRDefault="002C4922" w:rsidP="002C4922">
      <w:pPr>
        <w:ind w:firstLine="480"/>
      </w:pPr>
    </w:p>
    <w:p w:rsidR="002C4922" w:rsidRDefault="002C4922" w:rsidP="002C4922">
      <w:pPr>
        <w:ind w:firstLine="482"/>
      </w:pPr>
      <w:r w:rsidRPr="00485259">
        <w:rPr>
          <w:rFonts w:hint="eastAsia"/>
          <w:b/>
        </w:rPr>
        <w:t>定义</w:t>
      </w:r>
      <w:r w:rsidR="00D16A87">
        <w:rPr>
          <w:rFonts w:hint="eastAsia"/>
          <w:b/>
        </w:rPr>
        <w:t>1</w:t>
      </w:r>
      <w:r w:rsidRPr="00485259">
        <w:rPr>
          <w:rFonts w:hint="eastAsia"/>
          <w:b/>
        </w:rPr>
        <w:t>.</w:t>
      </w:r>
      <w:r>
        <w:rPr>
          <w:rFonts w:hint="eastAsia"/>
          <w:b/>
        </w:rPr>
        <w:t>5</w:t>
      </w:r>
      <w:r w:rsidRPr="00485259">
        <w:rPr>
          <w:rFonts w:hint="eastAsia"/>
          <w:b/>
        </w:rPr>
        <w:t xml:space="preserve"> </w:t>
      </w:r>
      <w:r w:rsidRPr="00485259">
        <w:rPr>
          <w:rFonts w:hint="eastAsia"/>
          <w:b/>
        </w:rPr>
        <w:t>授权令牌（</w:t>
      </w:r>
      <w:r w:rsidRPr="00485259">
        <w:rPr>
          <w:rFonts w:hint="eastAsia"/>
          <w:b/>
        </w:rPr>
        <w:t>Auth Token</w:t>
      </w:r>
      <w:r w:rsidRPr="00485259">
        <w:rPr>
          <w:rFonts w:hint="eastAsia"/>
          <w:b/>
        </w:rPr>
        <w:t>）。</w:t>
      </w:r>
      <w:r>
        <w:rPr>
          <w:rFonts w:hint="eastAsia"/>
        </w:rPr>
        <w:t>授权令牌是指系统中一种表征用户身份的数据信息结构。</w:t>
      </w:r>
      <w:r>
        <w:rPr>
          <w:rFonts w:hint="eastAsia"/>
        </w:rPr>
        <w:t>Auth Token</w:t>
      </w:r>
      <w:r>
        <w:rPr>
          <w:rFonts w:hint="eastAsia"/>
        </w:rPr>
        <w:t>是用户经过登录认证后，由系统返回，且具有一定的生命周期。用户在与系统进行数据操作时，通过发送</w:t>
      </w:r>
      <w:r>
        <w:rPr>
          <w:rFonts w:hint="eastAsia"/>
        </w:rPr>
        <w:t>Auth Token</w:t>
      </w:r>
      <w:r>
        <w:rPr>
          <w:rFonts w:hint="eastAsia"/>
        </w:rPr>
        <w:t>表示用户在系统中的合法身份。本文中授权令牌主要分为</w:t>
      </w:r>
      <w:r>
        <w:rPr>
          <w:rFonts w:hint="eastAsia"/>
        </w:rPr>
        <w:t>Basic Auth Token</w:t>
      </w:r>
      <w:r>
        <w:rPr>
          <w:rFonts w:hint="eastAsia"/>
        </w:rPr>
        <w:t>和</w:t>
      </w:r>
      <w:r>
        <w:rPr>
          <w:rFonts w:hint="eastAsia"/>
        </w:rPr>
        <w:t>New Auth Token</w:t>
      </w:r>
      <w:r>
        <w:rPr>
          <w:rFonts w:hint="eastAsia"/>
        </w:rPr>
        <w:t>（</w:t>
      </w:r>
      <w:r>
        <w:rPr>
          <w:rFonts w:hint="eastAsia"/>
        </w:rPr>
        <w:t>or Extend Auth Token</w:t>
      </w:r>
      <w:r>
        <w:rPr>
          <w:rFonts w:hint="eastAsia"/>
        </w:rPr>
        <w:t>）</w:t>
      </w:r>
    </w:p>
    <w:p w:rsidR="002C4922" w:rsidRDefault="002C4922" w:rsidP="002C4922">
      <w:pPr>
        <w:ind w:firstLine="482"/>
      </w:pPr>
      <w:r w:rsidRPr="00DF2553">
        <w:rPr>
          <w:rFonts w:hint="eastAsia"/>
          <w:b/>
        </w:rPr>
        <w:t>Basic Auth Token</w:t>
      </w:r>
      <w:r w:rsidRPr="00DF2553">
        <w:rPr>
          <w:rFonts w:hint="eastAsia"/>
          <w:b/>
        </w:rPr>
        <w:t>：</w:t>
      </w:r>
      <w:r>
        <w:rPr>
          <w:rFonts w:hint="eastAsia"/>
        </w:rPr>
        <w:t>指由登录系统后返回的原始</w:t>
      </w:r>
      <w:r>
        <w:rPr>
          <w:rFonts w:hint="eastAsia"/>
        </w:rPr>
        <w:t>Auth Token</w:t>
      </w:r>
    </w:p>
    <w:p w:rsidR="002C4922" w:rsidRDefault="002C4922" w:rsidP="002C4922">
      <w:pPr>
        <w:ind w:firstLine="482"/>
      </w:pPr>
      <w:r w:rsidRPr="00DF2553">
        <w:rPr>
          <w:rFonts w:hint="eastAsia"/>
          <w:b/>
        </w:rPr>
        <w:lastRenderedPageBreak/>
        <w:t>New Auth Token</w:t>
      </w:r>
      <w:r w:rsidRPr="00DF2553">
        <w:rPr>
          <w:rFonts w:hint="eastAsia"/>
          <w:b/>
        </w:rPr>
        <w:t>：</w:t>
      </w:r>
      <w:r>
        <w:rPr>
          <w:rFonts w:hint="eastAsia"/>
        </w:rPr>
        <w:t>指在</w:t>
      </w:r>
      <w:r>
        <w:rPr>
          <w:rFonts w:hint="eastAsia"/>
        </w:rPr>
        <w:t>Basic Auth Token</w:t>
      </w:r>
      <w:r>
        <w:rPr>
          <w:rFonts w:hint="eastAsia"/>
        </w:rPr>
        <w:t>的基础上进行扩充，包含用户的静态属性集或动态属性集，以此应用于系统中用户权限判断的</w:t>
      </w:r>
      <w:r>
        <w:rPr>
          <w:rFonts w:hint="eastAsia"/>
        </w:rPr>
        <w:t>Auth Token</w:t>
      </w:r>
    </w:p>
    <w:p w:rsidR="002C4922" w:rsidRPr="002B4490" w:rsidRDefault="002C4922" w:rsidP="002C4922">
      <w:pPr>
        <w:ind w:firstLine="480"/>
      </w:pPr>
    </w:p>
    <w:p w:rsidR="002C4922" w:rsidRDefault="002C4922" w:rsidP="002C4922">
      <w:pPr>
        <w:ind w:firstLine="482"/>
      </w:pPr>
      <w:r w:rsidRPr="00A41652">
        <w:rPr>
          <w:rFonts w:hint="eastAsia"/>
          <w:b/>
        </w:rPr>
        <w:t>定义</w:t>
      </w:r>
      <w:r w:rsidR="00D16A87">
        <w:rPr>
          <w:rFonts w:hint="eastAsia"/>
          <w:b/>
        </w:rPr>
        <w:t>1</w:t>
      </w:r>
      <w:r>
        <w:rPr>
          <w:rFonts w:hint="eastAsia"/>
          <w:b/>
        </w:rPr>
        <w:t>.6</w:t>
      </w:r>
      <w:r w:rsidRPr="00A41652">
        <w:rPr>
          <w:rFonts w:hint="eastAsia"/>
          <w:b/>
        </w:rPr>
        <w:t xml:space="preserve"> </w:t>
      </w:r>
      <w:r w:rsidRPr="00A41652">
        <w:rPr>
          <w:rFonts w:hint="eastAsia"/>
          <w:b/>
        </w:rPr>
        <w:t>域（</w:t>
      </w:r>
      <w:r w:rsidRPr="00A41652">
        <w:rPr>
          <w:rFonts w:hint="eastAsia"/>
          <w:b/>
        </w:rPr>
        <w:t xml:space="preserve"> Area</w:t>
      </w:r>
      <w:r w:rsidRPr="00A41652">
        <w:rPr>
          <w:rFonts w:hint="eastAsia"/>
          <w:b/>
        </w:rPr>
        <w:t>）。</w:t>
      </w:r>
      <w:r>
        <w:rPr>
          <w:rFonts w:hint="eastAsia"/>
        </w:rPr>
        <w:t>域是指系统中存储数据区域的逻辑划分。域可分为个人域（</w:t>
      </w:r>
      <w:r>
        <w:rPr>
          <w:rFonts w:hint="eastAsia"/>
        </w:rPr>
        <w:t>Secret Area</w:t>
      </w:r>
      <w:r>
        <w:rPr>
          <w:rFonts w:hint="eastAsia"/>
        </w:rPr>
        <w:t>，简称</w:t>
      </w:r>
      <w:r>
        <w:rPr>
          <w:rFonts w:hint="eastAsia"/>
        </w:rPr>
        <w:t>SA</w:t>
      </w:r>
      <w:r>
        <w:rPr>
          <w:rFonts w:hint="eastAsia"/>
        </w:rPr>
        <w:t>）、群组域（</w:t>
      </w:r>
      <w:r>
        <w:rPr>
          <w:rFonts w:hint="eastAsia"/>
        </w:rPr>
        <w:t>Group Area</w:t>
      </w:r>
      <w:r>
        <w:rPr>
          <w:rFonts w:hint="eastAsia"/>
        </w:rPr>
        <w:t>，简称</w:t>
      </w:r>
      <w:r>
        <w:rPr>
          <w:rFonts w:hint="eastAsia"/>
        </w:rPr>
        <w:t>GA</w:t>
      </w:r>
      <w:r>
        <w:rPr>
          <w:rFonts w:hint="eastAsia"/>
        </w:rPr>
        <w:t>）和公共域（</w:t>
      </w:r>
      <w:r>
        <w:rPr>
          <w:rFonts w:hint="eastAsia"/>
        </w:rPr>
        <w:t>public Area</w:t>
      </w:r>
      <w:r>
        <w:rPr>
          <w:rFonts w:hint="eastAsia"/>
        </w:rPr>
        <w:t>，简称</w:t>
      </w:r>
      <w:r>
        <w:rPr>
          <w:rFonts w:hint="eastAsia"/>
        </w:rPr>
        <w:t>PA</w:t>
      </w:r>
      <w:r>
        <w:rPr>
          <w:rFonts w:hint="eastAsia"/>
        </w:rPr>
        <w:t>）。</w:t>
      </w:r>
    </w:p>
    <w:p w:rsidR="002C4922" w:rsidRDefault="002C4922" w:rsidP="002C4922">
      <w:pPr>
        <w:ind w:firstLine="482"/>
      </w:pPr>
      <w:r>
        <w:rPr>
          <w:rFonts w:hint="eastAsia"/>
          <w:b/>
        </w:rPr>
        <w:t>个人域（</w:t>
      </w:r>
      <w:r>
        <w:rPr>
          <w:rFonts w:hint="eastAsia"/>
          <w:b/>
        </w:rPr>
        <w:t>SA</w:t>
      </w:r>
      <w:r>
        <w:rPr>
          <w:rFonts w:hint="eastAsia"/>
          <w:b/>
        </w:rPr>
        <w:t>）</w:t>
      </w:r>
      <w:r w:rsidRPr="00832B35">
        <w:rPr>
          <w:rFonts w:hint="eastAsia"/>
          <w:b/>
        </w:rPr>
        <w:t>：</w:t>
      </w:r>
      <w:r>
        <w:rPr>
          <w:rFonts w:hint="eastAsia"/>
        </w:rPr>
        <w:t>又指用户私人空间，用于存放用户个人数据的存储区域，通常一个用户（</w:t>
      </w:r>
      <w:r>
        <w:rPr>
          <w:rFonts w:hint="eastAsia"/>
        </w:rPr>
        <w:t>User</w:t>
      </w:r>
      <w:r>
        <w:rPr>
          <w:rFonts w:hint="eastAsia"/>
        </w:rPr>
        <w:t>）对应一个</w:t>
      </w:r>
      <w:r>
        <w:rPr>
          <w:rFonts w:hint="eastAsia"/>
        </w:rPr>
        <w:t>SA</w:t>
      </w:r>
      <w:r>
        <w:rPr>
          <w:rFonts w:hint="eastAsia"/>
        </w:rPr>
        <w:t>；</w:t>
      </w:r>
    </w:p>
    <w:p w:rsidR="002C4922" w:rsidRDefault="002C4922" w:rsidP="002C4922">
      <w:pPr>
        <w:ind w:firstLine="482"/>
      </w:pPr>
      <w:r w:rsidRPr="00832B35">
        <w:rPr>
          <w:rFonts w:hint="eastAsia"/>
          <w:b/>
        </w:rPr>
        <w:t>群组域（</w:t>
      </w:r>
      <w:r w:rsidRPr="00832B35">
        <w:rPr>
          <w:rFonts w:hint="eastAsia"/>
          <w:b/>
        </w:rPr>
        <w:t>GA</w:t>
      </w:r>
      <w:r w:rsidRPr="00832B35">
        <w:rPr>
          <w:rFonts w:hint="eastAsia"/>
          <w:b/>
        </w:rPr>
        <w:t>）：</w:t>
      </w:r>
      <w:r>
        <w:rPr>
          <w:rFonts w:hint="eastAsia"/>
        </w:rPr>
        <w:t>又指组空间，用于存放组内数据共享的存储区域。通常一个组（</w:t>
      </w:r>
      <w:r>
        <w:rPr>
          <w:rFonts w:hint="eastAsia"/>
        </w:rPr>
        <w:t>Group</w:t>
      </w:r>
      <w:r>
        <w:rPr>
          <w:rFonts w:hint="eastAsia"/>
        </w:rPr>
        <w:t>）对应一个</w:t>
      </w:r>
      <w:r>
        <w:rPr>
          <w:rFonts w:hint="eastAsia"/>
        </w:rPr>
        <w:t>GA</w:t>
      </w:r>
      <w:r>
        <w:rPr>
          <w:rFonts w:hint="eastAsia"/>
        </w:rPr>
        <w:t>；</w:t>
      </w:r>
    </w:p>
    <w:p w:rsidR="00353F58" w:rsidRDefault="002C4922" w:rsidP="00512640">
      <w:pPr>
        <w:ind w:firstLine="482"/>
      </w:pPr>
      <w:r w:rsidRPr="00832B35">
        <w:rPr>
          <w:rFonts w:hint="eastAsia"/>
          <w:b/>
        </w:rPr>
        <w:t>公共域（</w:t>
      </w:r>
      <w:r w:rsidRPr="00832B35">
        <w:rPr>
          <w:rFonts w:hint="eastAsia"/>
          <w:b/>
        </w:rPr>
        <w:t>PA</w:t>
      </w:r>
      <w:r w:rsidRPr="00832B35">
        <w:rPr>
          <w:rFonts w:hint="eastAsia"/>
          <w:b/>
        </w:rPr>
        <w:t>）：</w:t>
      </w:r>
      <w:r>
        <w:rPr>
          <w:rFonts w:hint="eastAsia"/>
        </w:rPr>
        <w:t>又指公共空间，用于存放面向所有用户数据共享的存储区域。</w:t>
      </w:r>
    </w:p>
    <w:p w:rsidR="00510D23" w:rsidRDefault="00510D23" w:rsidP="00510D23">
      <w:pPr>
        <w:ind w:firstLine="480"/>
      </w:pPr>
    </w:p>
    <w:p w:rsidR="00A171EF" w:rsidRDefault="00A171EF" w:rsidP="00A171EF">
      <w:pPr>
        <w:pStyle w:val="2"/>
        <w:numPr>
          <w:ilvl w:val="1"/>
          <w:numId w:val="4"/>
        </w:numPr>
        <w:ind w:firstLineChars="0"/>
      </w:pPr>
      <w:r>
        <w:rPr>
          <w:rFonts w:hint="eastAsia"/>
        </w:rPr>
        <w:t>系统</w:t>
      </w:r>
      <w:r w:rsidR="00DD7153">
        <w:rPr>
          <w:rFonts w:hint="eastAsia"/>
        </w:rPr>
        <w:t>存储分布</w:t>
      </w:r>
    </w:p>
    <w:p w:rsidR="00512640" w:rsidRDefault="00512640" w:rsidP="00512640">
      <w:pPr>
        <w:ind w:firstLine="480"/>
      </w:pPr>
      <w:r>
        <w:rPr>
          <w:rFonts w:hint="eastAsia"/>
        </w:rPr>
        <w:t>本系统的存储结构分布如</w:t>
      </w:r>
      <w:r w:rsidR="004848EF">
        <w:fldChar w:fldCharType="begin"/>
      </w:r>
      <w:r w:rsidR="004848EF">
        <w:instrText xml:space="preserve"> REF _Ref410656992 \h  \* MERGEFORMAT </w:instrText>
      </w:r>
      <w:r w:rsidR="004848EF">
        <w:fldChar w:fldCharType="separate"/>
      </w:r>
      <w:r>
        <w:rPr>
          <w:rFonts w:hint="eastAsia"/>
        </w:rPr>
        <w:t>图</w:t>
      </w:r>
      <w:r>
        <w:rPr>
          <w:rFonts w:hint="eastAsia"/>
        </w:rPr>
        <w:t xml:space="preserve"> </w:t>
      </w:r>
      <w:r>
        <w:rPr>
          <w:noProof/>
        </w:rPr>
        <w:t>3</w:t>
      </w:r>
      <w:r w:rsidR="004848EF">
        <w:fldChar w:fldCharType="end"/>
      </w:r>
      <w:r>
        <w:rPr>
          <w:rFonts w:hint="eastAsia"/>
        </w:rPr>
        <w:t>所示，其中</w:t>
      </w:r>
      <w:r>
        <w:rPr>
          <w:rFonts w:hint="eastAsia"/>
        </w:rPr>
        <w:t>Proxy Server</w:t>
      </w:r>
      <w:r>
        <w:rPr>
          <w:rFonts w:hint="eastAsia"/>
        </w:rPr>
        <w:t>作为用户同</w:t>
      </w:r>
      <w:r>
        <w:rPr>
          <w:rFonts w:hint="eastAsia"/>
        </w:rPr>
        <w:t>swift</w:t>
      </w:r>
      <w:r>
        <w:rPr>
          <w:rFonts w:hint="eastAsia"/>
        </w:rPr>
        <w:t>存储平台进行数据交互的接口，接受用户发出的请求，并根据请求的类型做出不同的决策从而跳转到存储端</w:t>
      </w:r>
      <w:r>
        <w:rPr>
          <w:rFonts w:hint="eastAsia"/>
        </w:rPr>
        <w:t>Storage Node</w:t>
      </w:r>
      <w:r>
        <w:rPr>
          <w:rFonts w:hint="eastAsia"/>
        </w:rPr>
        <w:t>的相关部分执行数据操作请求。</w:t>
      </w:r>
      <w:r>
        <w:rPr>
          <w:rFonts w:hint="eastAsia"/>
        </w:rPr>
        <w:t>Authentication Server</w:t>
      </w:r>
      <w:r>
        <w:rPr>
          <w:rFonts w:hint="eastAsia"/>
        </w:rPr>
        <w:t>主要是在用户发起登录请求时，判断用户的合法身份，若合法则生成</w:t>
      </w:r>
      <w:r>
        <w:rPr>
          <w:rFonts w:hint="eastAsia"/>
        </w:rPr>
        <w:t>Auth Token</w:t>
      </w:r>
      <w:r>
        <w:rPr>
          <w:rFonts w:hint="eastAsia"/>
        </w:rPr>
        <w:t>并缓存到</w:t>
      </w:r>
      <w:r>
        <w:rPr>
          <w:rFonts w:hint="eastAsia"/>
        </w:rPr>
        <w:t>Cache Server</w:t>
      </w:r>
      <w:r>
        <w:rPr>
          <w:rFonts w:hint="eastAsia"/>
        </w:rPr>
        <w:t>中直至过期时间，同时将</w:t>
      </w:r>
      <w:r>
        <w:rPr>
          <w:rFonts w:hint="eastAsia"/>
        </w:rPr>
        <w:t>Auth Token</w:t>
      </w:r>
      <w:r>
        <w:rPr>
          <w:rFonts w:hint="eastAsia"/>
        </w:rPr>
        <w:t>返回给用户，作为用户登录后操作请求的身份凭证，相应的后续操作中用户的</w:t>
      </w:r>
      <w:r>
        <w:rPr>
          <w:rFonts w:hint="eastAsia"/>
        </w:rPr>
        <w:t>Auth Token</w:t>
      </w:r>
      <w:r>
        <w:rPr>
          <w:rFonts w:hint="eastAsia"/>
        </w:rPr>
        <w:t>判断在告诉缓存</w:t>
      </w:r>
      <w:r>
        <w:rPr>
          <w:rFonts w:hint="eastAsia"/>
        </w:rPr>
        <w:t>Cache Server</w:t>
      </w:r>
      <w:r>
        <w:rPr>
          <w:rFonts w:hint="eastAsia"/>
        </w:rPr>
        <w:t>中执行。此外</w:t>
      </w:r>
      <w:r>
        <w:rPr>
          <w:rFonts w:hint="eastAsia"/>
        </w:rPr>
        <w:t>Cache Server</w:t>
      </w:r>
      <w:r>
        <w:rPr>
          <w:rFonts w:hint="eastAsia"/>
        </w:rPr>
        <w:t>同样缓存账户和容器的存在信息，但不会缓存对象本身的数据，以此提高用户身份判断、数据操作请求的效率。</w:t>
      </w:r>
    </w:p>
    <w:p w:rsidR="00512640" w:rsidRPr="00A34711" w:rsidRDefault="00512640" w:rsidP="00512640">
      <w:pPr>
        <w:ind w:firstLine="480"/>
      </w:pPr>
    </w:p>
    <w:p w:rsidR="00555F0D" w:rsidRDefault="0006278C" w:rsidP="003033DF">
      <w:pPr>
        <w:ind w:firstLineChars="0" w:firstLine="0"/>
        <w:jc w:val="center"/>
      </w:pPr>
      <w:r>
        <w:object w:dxaOrig="12859" w:dyaOrig="15572">
          <v:shape id="_x0000_i1026" type="#_x0000_t75" style="width:416.95pt;height:483.9pt" o:ole="">
            <v:imagedata r:id="rId10" o:title=""/>
          </v:shape>
          <o:OLEObject Type="Embed" ProgID="Visio.Drawing.11" ShapeID="_x0000_i1026" DrawAspect="Content" ObjectID="_1484676572" r:id="rId11"/>
        </w:object>
      </w:r>
    </w:p>
    <w:p w:rsidR="00555F0D" w:rsidRDefault="00555F0D" w:rsidP="0025290C">
      <w:pPr>
        <w:pStyle w:val="a3"/>
        <w:ind w:left="425" w:firstLineChars="0" w:firstLine="0"/>
        <w:jc w:val="center"/>
      </w:pPr>
      <w:bookmarkStart w:id="2" w:name="_Ref410656992"/>
      <w:r>
        <w:rPr>
          <w:rFonts w:hint="eastAsia"/>
        </w:rPr>
        <w:t>图</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848EF">
        <w:fldChar w:fldCharType="separate"/>
      </w:r>
      <w:r w:rsidR="007A6C68">
        <w:rPr>
          <w:noProof/>
        </w:rPr>
        <w:t>3</w:t>
      </w:r>
      <w:r w:rsidR="004848EF">
        <w:fldChar w:fldCharType="end"/>
      </w:r>
      <w:bookmarkEnd w:id="2"/>
      <w:r>
        <w:rPr>
          <w:rFonts w:hint="eastAsia"/>
        </w:rPr>
        <w:t xml:space="preserve"> </w:t>
      </w:r>
      <w:r>
        <w:rPr>
          <w:rFonts w:hint="eastAsia"/>
        </w:rPr>
        <w:t>系统存储分布图</w:t>
      </w:r>
    </w:p>
    <w:p w:rsidR="00555F0D" w:rsidRPr="00555F0D" w:rsidRDefault="00555F0D" w:rsidP="00555F0D">
      <w:pPr>
        <w:ind w:firstLine="480"/>
      </w:pPr>
    </w:p>
    <w:p w:rsidR="0018186C" w:rsidRDefault="007646DB" w:rsidP="004F069E">
      <w:pPr>
        <w:ind w:firstLine="480"/>
      </w:pPr>
      <w:r>
        <w:rPr>
          <w:rFonts w:hint="eastAsia"/>
        </w:rPr>
        <w:t>本系统中依旧采用</w:t>
      </w:r>
      <w:r>
        <w:rPr>
          <w:rFonts w:hint="eastAsia"/>
        </w:rPr>
        <w:t>swift</w:t>
      </w:r>
      <w:r>
        <w:rPr>
          <w:rFonts w:hint="eastAsia"/>
        </w:rPr>
        <w:t>存储结构中的</w:t>
      </w:r>
      <w:r>
        <w:rPr>
          <w:rFonts w:hint="eastAsia"/>
        </w:rPr>
        <w:t>Ring</w:t>
      </w:r>
      <w:r>
        <w:rPr>
          <w:rFonts w:hint="eastAsia"/>
        </w:rPr>
        <w:t>来实现数据定位，与之不同的则是在定位到具体的数据之后，执行数据访问之前，将执行访问权限判断。</w:t>
      </w:r>
      <w:r w:rsidR="0018186C">
        <w:rPr>
          <w:rFonts w:hint="eastAsia"/>
        </w:rPr>
        <w:t>本系统采用</w:t>
      </w:r>
      <w:r w:rsidR="00611F9E">
        <w:rPr>
          <w:rFonts w:hint="eastAsia"/>
        </w:rPr>
        <w:t>全新的</w:t>
      </w:r>
      <w:r w:rsidR="00317AD9">
        <w:rPr>
          <w:rFonts w:hint="eastAsia"/>
        </w:rPr>
        <w:t>多模式</w:t>
      </w:r>
      <w:r w:rsidR="0018186C">
        <w:rPr>
          <w:rFonts w:hint="eastAsia"/>
        </w:rPr>
        <w:t>访问控制方法替换</w:t>
      </w:r>
      <w:r w:rsidR="0018186C">
        <w:rPr>
          <w:rFonts w:hint="eastAsia"/>
        </w:rPr>
        <w:t>swift</w:t>
      </w:r>
      <w:r w:rsidR="0018186C">
        <w:rPr>
          <w:rFonts w:hint="eastAsia"/>
        </w:rPr>
        <w:t>自带访问控制列表，两者对比可以参见</w:t>
      </w:r>
      <w:r w:rsidR="004848EF">
        <w:fldChar w:fldCharType="begin"/>
      </w:r>
      <w:r w:rsidR="00904374">
        <w:instrText xml:space="preserve"> </w:instrText>
      </w:r>
      <w:r w:rsidR="00904374">
        <w:rPr>
          <w:rFonts w:hint="eastAsia"/>
        </w:rPr>
        <w:instrText>REF _Ref410659950 \h</w:instrText>
      </w:r>
      <w:r w:rsidR="00904374">
        <w:instrText xml:space="preserve"> </w:instrText>
      </w:r>
      <w:r w:rsidR="004848EF">
        <w:fldChar w:fldCharType="separate"/>
      </w:r>
      <w:r w:rsidR="00904374">
        <w:rPr>
          <w:rFonts w:hint="eastAsia"/>
        </w:rPr>
        <w:t>表</w:t>
      </w:r>
      <w:r w:rsidR="00904374">
        <w:rPr>
          <w:rFonts w:hint="eastAsia"/>
        </w:rPr>
        <w:t xml:space="preserve"> </w:t>
      </w:r>
      <w:r w:rsidR="00904374">
        <w:rPr>
          <w:noProof/>
        </w:rPr>
        <w:t>1</w:t>
      </w:r>
      <w:r w:rsidR="004848EF">
        <w:fldChar w:fldCharType="end"/>
      </w:r>
      <w:r w:rsidR="007A0785">
        <w:rPr>
          <w:rFonts w:hint="eastAsia"/>
        </w:rPr>
        <w:t>。相较于</w:t>
      </w:r>
      <w:r w:rsidR="007A0785">
        <w:rPr>
          <w:rFonts w:hint="eastAsia"/>
        </w:rPr>
        <w:t>swift</w:t>
      </w:r>
      <w:r w:rsidR="007A0785">
        <w:rPr>
          <w:rFonts w:hint="eastAsia"/>
        </w:rPr>
        <w:t>简单的访问控制而言，本系统的多模式访问控制系统更加适用于云存储中多用户环境，</w:t>
      </w:r>
      <w:r w:rsidR="00D07F83">
        <w:rPr>
          <w:rFonts w:hint="eastAsia"/>
        </w:rPr>
        <w:t>在用户基数规模较大的前提下，采用</w:t>
      </w:r>
      <w:r w:rsidR="00D07F83">
        <w:rPr>
          <w:rFonts w:hint="eastAsia"/>
        </w:rPr>
        <w:t>ABAC</w:t>
      </w:r>
      <w:r w:rsidR="00D07F83">
        <w:rPr>
          <w:rFonts w:hint="eastAsia"/>
        </w:rPr>
        <w:t>或</w:t>
      </w:r>
      <w:r w:rsidR="00D07F83">
        <w:rPr>
          <w:rFonts w:hint="eastAsia"/>
        </w:rPr>
        <w:t>DABAC</w:t>
      </w:r>
      <w:r w:rsidR="00D07F83">
        <w:rPr>
          <w:rFonts w:hint="eastAsia"/>
        </w:rPr>
        <w:t>的存储开销将远小于</w:t>
      </w:r>
      <w:r w:rsidR="00D07F83">
        <w:rPr>
          <w:rFonts w:hint="eastAsia"/>
        </w:rPr>
        <w:t>IBAC</w:t>
      </w:r>
      <w:r w:rsidR="00D07F83">
        <w:rPr>
          <w:rFonts w:hint="eastAsia"/>
        </w:rPr>
        <w:t>的存储开销，具体可以参考测试章节；此外</w:t>
      </w:r>
      <w:r w:rsidR="00D07F83">
        <w:rPr>
          <w:rFonts w:hint="eastAsia"/>
        </w:rPr>
        <w:lastRenderedPageBreak/>
        <w:t>ABAC</w:t>
      </w:r>
      <w:r w:rsidR="00D07F83">
        <w:rPr>
          <w:rFonts w:hint="eastAsia"/>
        </w:rPr>
        <w:t>或</w:t>
      </w:r>
      <w:r w:rsidR="00D07F83">
        <w:rPr>
          <w:rFonts w:hint="eastAsia"/>
        </w:rPr>
        <w:t>DABAC</w:t>
      </w:r>
      <w:r w:rsidR="00D07F83">
        <w:rPr>
          <w:rFonts w:hint="eastAsia"/>
        </w:rPr>
        <w:t>的访问策略制定也将远优于</w:t>
      </w:r>
      <w:r w:rsidR="00D07F83">
        <w:rPr>
          <w:rFonts w:hint="eastAsia"/>
        </w:rPr>
        <w:t>IBAC</w:t>
      </w:r>
      <w:r w:rsidR="00D07F83">
        <w:rPr>
          <w:rFonts w:hint="eastAsia"/>
        </w:rPr>
        <w:t>的合法权限用户的挑选。</w:t>
      </w:r>
    </w:p>
    <w:p w:rsidR="00F75659" w:rsidRDefault="00F75659" w:rsidP="00F75659">
      <w:pPr>
        <w:ind w:firstLine="480"/>
      </w:pPr>
    </w:p>
    <w:p w:rsidR="006067DA" w:rsidRPr="006067DA" w:rsidRDefault="00F75659" w:rsidP="006067DA">
      <w:pPr>
        <w:pStyle w:val="a3"/>
        <w:ind w:firstLine="400"/>
        <w:jc w:val="center"/>
      </w:pPr>
      <w:bookmarkStart w:id="3" w:name="_Ref410659950"/>
      <w:r>
        <w:rPr>
          <w:rFonts w:hint="eastAsia"/>
        </w:rPr>
        <w:t>表</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4848EF">
        <w:fldChar w:fldCharType="separate"/>
      </w:r>
      <w:r w:rsidR="00AE4E81">
        <w:rPr>
          <w:noProof/>
        </w:rPr>
        <w:t>1</w:t>
      </w:r>
      <w:r w:rsidR="004848EF">
        <w:fldChar w:fldCharType="end"/>
      </w:r>
      <w:bookmarkEnd w:id="3"/>
      <w:r>
        <w:rPr>
          <w:rFonts w:hint="eastAsia"/>
        </w:rPr>
        <w:t xml:space="preserve"> </w:t>
      </w:r>
      <w:r>
        <w:rPr>
          <w:rFonts w:hint="eastAsia"/>
        </w:rPr>
        <w:t>访问控制访问对比</w:t>
      </w:r>
    </w:p>
    <w:tbl>
      <w:tblPr>
        <w:tblStyle w:val="a9"/>
        <w:tblW w:w="8540" w:type="dxa"/>
        <w:tblLook w:val="04A0"/>
      </w:tblPr>
      <w:tblGrid>
        <w:gridCol w:w="1839"/>
        <w:gridCol w:w="2493"/>
        <w:gridCol w:w="4208"/>
      </w:tblGrid>
      <w:tr w:rsidR="00F75659" w:rsidTr="00F84A78">
        <w:trPr>
          <w:trHeight w:val="415"/>
        </w:trPr>
        <w:tc>
          <w:tcPr>
            <w:tcW w:w="0" w:type="auto"/>
            <w:vAlign w:val="center"/>
          </w:tcPr>
          <w:p w:rsidR="00F75659" w:rsidRPr="00493149" w:rsidRDefault="00F75659" w:rsidP="00F84A78">
            <w:pPr>
              <w:ind w:firstLineChars="0" w:firstLine="0"/>
              <w:jc w:val="center"/>
              <w:rPr>
                <w:b/>
              </w:rPr>
            </w:pPr>
          </w:p>
        </w:tc>
        <w:tc>
          <w:tcPr>
            <w:tcW w:w="0" w:type="auto"/>
            <w:vAlign w:val="center"/>
          </w:tcPr>
          <w:p w:rsidR="00F75659" w:rsidRPr="00493149" w:rsidRDefault="00F75659" w:rsidP="00F84A78">
            <w:pPr>
              <w:ind w:firstLineChars="0" w:firstLine="0"/>
              <w:jc w:val="center"/>
              <w:rPr>
                <w:b/>
                <w:sz w:val="21"/>
                <w:szCs w:val="21"/>
              </w:rPr>
            </w:pPr>
            <w:r w:rsidRPr="00493149">
              <w:rPr>
                <w:b/>
                <w:sz w:val="21"/>
                <w:szCs w:val="21"/>
              </w:rPr>
              <w:t>S</w:t>
            </w:r>
            <w:r w:rsidRPr="00493149">
              <w:rPr>
                <w:rFonts w:hint="eastAsia"/>
                <w:b/>
                <w:sz w:val="21"/>
                <w:szCs w:val="21"/>
              </w:rPr>
              <w:t>wift</w:t>
            </w:r>
            <w:r w:rsidRPr="00493149">
              <w:rPr>
                <w:rFonts w:hint="eastAsia"/>
                <w:b/>
                <w:sz w:val="21"/>
                <w:szCs w:val="21"/>
              </w:rPr>
              <w:t>访问控制方法</w:t>
            </w:r>
          </w:p>
        </w:tc>
        <w:tc>
          <w:tcPr>
            <w:tcW w:w="0" w:type="auto"/>
            <w:vAlign w:val="center"/>
          </w:tcPr>
          <w:p w:rsidR="00F75659" w:rsidRPr="00493149" w:rsidRDefault="00F75659" w:rsidP="00F84A78">
            <w:pPr>
              <w:ind w:firstLineChars="0" w:firstLine="0"/>
              <w:jc w:val="center"/>
              <w:rPr>
                <w:b/>
                <w:sz w:val="21"/>
                <w:szCs w:val="21"/>
              </w:rPr>
            </w:pPr>
            <w:r w:rsidRPr="00493149">
              <w:rPr>
                <w:rFonts w:hint="eastAsia"/>
                <w:b/>
                <w:sz w:val="21"/>
                <w:szCs w:val="21"/>
              </w:rPr>
              <w:t>多模式访问控制方法</w:t>
            </w:r>
          </w:p>
        </w:tc>
      </w:tr>
      <w:tr w:rsidR="00F75659" w:rsidTr="00F84A78">
        <w:trPr>
          <w:trHeight w:val="415"/>
        </w:trPr>
        <w:tc>
          <w:tcPr>
            <w:tcW w:w="0" w:type="auto"/>
            <w:vAlign w:val="center"/>
          </w:tcPr>
          <w:p w:rsidR="00F75659" w:rsidRPr="009F1E0C" w:rsidRDefault="00F75659" w:rsidP="00F84A78">
            <w:pPr>
              <w:ind w:firstLineChars="0" w:firstLine="0"/>
              <w:jc w:val="center"/>
              <w:rPr>
                <w:sz w:val="21"/>
                <w:szCs w:val="21"/>
              </w:rPr>
            </w:pPr>
            <w:r>
              <w:rPr>
                <w:rFonts w:hint="eastAsia"/>
                <w:sz w:val="21"/>
                <w:szCs w:val="21"/>
              </w:rPr>
              <w:t>访问控制方法</w:t>
            </w:r>
          </w:p>
        </w:tc>
        <w:tc>
          <w:tcPr>
            <w:tcW w:w="0" w:type="auto"/>
            <w:vAlign w:val="center"/>
          </w:tcPr>
          <w:p w:rsidR="00F75659" w:rsidRPr="009F1E0C" w:rsidRDefault="00F75659" w:rsidP="00F84A78">
            <w:pPr>
              <w:ind w:firstLineChars="0" w:firstLine="0"/>
              <w:jc w:val="center"/>
              <w:rPr>
                <w:sz w:val="21"/>
                <w:szCs w:val="21"/>
              </w:rPr>
            </w:pPr>
            <w:r>
              <w:rPr>
                <w:rFonts w:hint="eastAsia"/>
                <w:sz w:val="21"/>
                <w:szCs w:val="21"/>
              </w:rPr>
              <w:t>仅支持</w:t>
            </w:r>
            <w:r>
              <w:rPr>
                <w:rFonts w:hint="eastAsia"/>
                <w:sz w:val="21"/>
                <w:szCs w:val="21"/>
              </w:rPr>
              <w:t>IBAC</w:t>
            </w:r>
          </w:p>
        </w:tc>
        <w:tc>
          <w:tcPr>
            <w:tcW w:w="0" w:type="auto"/>
            <w:vAlign w:val="center"/>
          </w:tcPr>
          <w:p w:rsidR="00F75659" w:rsidRPr="009F1E0C" w:rsidRDefault="00F75659" w:rsidP="00F84A78">
            <w:pPr>
              <w:ind w:firstLineChars="0" w:firstLine="0"/>
              <w:jc w:val="center"/>
              <w:rPr>
                <w:sz w:val="21"/>
                <w:szCs w:val="21"/>
              </w:rPr>
            </w:pPr>
            <w:r>
              <w:rPr>
                <w:rFonts w:hint="eastAsia"/>
                <w:sz w:val="21"/>
                <w:szCs w:val="21"/>
              </w:rPr>
              <w:t>支持</w:t>
            </w:r>
            <w:r>
              <w:rPr>
                <w:rFonts w:hint="eastAsia"/>
                <w:sz w:val="21"/>
                <w:szCs w:val="21"/>
              </w:rPr>
              <w:t>IBAC</w:t>
            </w:r>
            <w:r>
              <w:rPr>
                <w:rFonts w:hint="eastAsia"/>
                <w:sz w:val="21"/>
                <w:szCs w:val="21"/>
              </w:rPr>
              <w:t>、</w:t>
            </w:r>
            <w:r>
              <w:rPr>
                <w:rFonts w:hint="eastAsia"/>
                <w:sz w:val="21"/>
                <w:szCs w:val="21"/>
              </w:rPr>
              <w:t>ABAC</w:t>
            </w:r>
            <w:r>
              <w:rPr>
                <w:rFonts w:hint="eastAsia"/>
                <w:sz w:val="21"/>
                <w:szCs w:val="21"/>
              </w:rPr>
              <w:t>、</w:t>
            </w:r>
            <w:r>
              <w:rPr>
                <w:rFonts w:hint="eastAsia"/>
                <w:sz w:val="21"/>
                <w:szCs w:val="21"/>
              </w:rPr>
              <w:t>DABAC</w:t>
            </w:r>
          </w:p>
        </w:tc>
      </w:tr>
      <w:tr w:rsidR="00F75659" w:rsidTr="00F84A78">
        <w:trPr>
          <w:trHeight w:val="369"/>
        </w:trPr>
        <w:tc>
          <w:tcPr>
            <w:tcW w:w="0" w:type="auto"/>
            <w:vAlign w:val="center"/>
          </w:tcPr>
          <w:p w:rsidR="00F75659" w:rsidRDefault="00F75659" w:rsidP="00F84A78">
            <w:pPr>
              <w:ind w:firstLineChars="0" w:firstLine="0"/>
              <w:jc w:val="center"/>
              <w:rPr>
                <w:sz w:val="21"/>
                <w:szCs w:val="21"/>
              </w:rPr>
            </w:pPr>
            <w:r>
              <w:rPr>
                <w:rFonts w:hint="eastAsia"/>
                <w:sz w:val="21"/>
                <w:szCs w:val="21"/>
              </w:rPr>
              <w:t>扩展性</w:t>
            </w:r>
          </w:p>
        </w:tc>
        <w:tc>
          <w:tcPr>
            <w:tcW w:w="0" w:type="auto"/>
            <w:vAlign w:val="center"/>
          </w:tcPr>
          <w:p w:rsidR="00F75659" w:rsidRDefault="00F75659" w:rsidP="00F84A78">
            <w:pPr>
              <w:ind w:firstLineChars="0" w:firstLine="0"/>
              <w:jc w:val="center"/>
              <w:rPr>
                <w:sz w:val="21"/>
                <w:szCs w:val="21"/>
              </w:rPr>
            </w:pPr>
            <w:r>
              <w:rPr>
                <w:rFonts w:hint="eastAsia"/>
                <w:sz w:val="21"/>
                <w:szCs w:val="21"/>
              </w:rPr>
              <w:t>差</w:t>
            </w:r>
          </w:p>
        </w:tc>
        <w:tc>
          <w:tcPr>
            <w:tcW w:w="0" w:type="auto"/>
            <w:vAlign w:val="center"/>
          </w:tcPr>
          <w:p w:rsidR="00F75659" w:rsidRDefault="00F75659" w:rsidP="00F84A78">
            <w:pPr>
              <w:ind w:firstLineChars="0" w:firstLine="0"/>
              <w:jc w:val="center"/>
              <w:rPr>
                <w:sz w:val="21"/>
                <w:szCs w:val="21"/>
              </w:rPr>
            </w:pPr>
            <w:r>
              <w:rPr>
                <w:rFonts w:hint="eastAsia"/>
                <w:sz w:val="21"/>
                <w:szCs w:val="21"/>
              </w:rPr>
              <w:t>强</w:t>
            </w:r>
          </w:p>
        </w:tc>
      </w:tr>
      <w:tr w:rsidR="00F75659" w:rsidTr="00F84A78">
        <w:trPr>
          <w:trHeight w:val="369"/>
        </w:trPr>
        <w:tc>
          <w:tcPr>
            <w:tcW w:w="0" w:type="auto"/>
            <w:vAlign w:val="center"/>
          </w:tcPr>
          <w:p w:rsidR="00F75659" w:rsidRDefault="00F75659" w:rsidP="00F84A78">
            <w:pPr>
              <w:ind w:firstLineChars="0" w:firstLine="0"/>
              <w:jc w:val="center"/>
              <w:rPr>
                <w:sz w:val="21"/>
                <w:szCs w:val="21"/>
              </w:rPr>
            </w:pPr>
            <w:r>
              <w:rPr>
                <w:rFonts w:hint="eastAsia"/>
                <w:sz w:val="21"/>
                <w:szCs w:val="21"/>
              </w:rPr>
              <w:t>自适应性</w:t>
            </w:r>
          </w:p>
        </w:tc>
        <w:tc>
          <w:tcPr>
            <w:tcW w:w="0" w:type="auto"/>
            <w:vAlign w:val="center"/>
          </w:tcPr>
          <w:p w:rsidR="00F75659" w:rsidRDefault="00F75659" w:rsidP="00F84A78">
            <w:pPr>
              <w:ind w:firstLineChars="0" w:firstLine="0"/>
              <w:jc w:val="center"/>
              <w:rPr>
                <w:sz w:val="21"/>
                <w:szCs w:val="21"/>
              </w:rPr>
            </w:pPr>
            <w:r>
              <w:rPr>
                <w:rFonts w:hint="eastAsia"/>
                <w:sz w:val="21"/>
                <w:szCs w:val="21"/>
              </w:rPr>
              <w:t>弱</w:t>
            </w:r>
          </w:p>
        </w:tc>
        <w:tc>
          <w:tcPr>
            <w:tcW w:w="0" w:type="auto"/>
            <w:vAlign w:val="center"/>
          </w:tcPr>
          <w:p w:rsidR="00F75659" w:rsidRDefault="00F75659" w:rsidP="00F84A78">
            <w:pPr>
              <w:ind w:firstLineChars="0" w:firstLine="0"/>
              <w:jc w:val="center"/>
              <w:rPr>
                <w:sz w:val="21"/>
                <w:szCs w:val="21"/>
              </w:rPr>
            </w:pPr>
            <w:r>
              <w:rPr>
                <w:rFonts w:hint="eastAsia"/>
                <w:sz w:val="21"/>
                <w:szCs w:val="21"/>
              </w:rPr>
              <w:t>强，可根据需要满足多种环境</w:t>
            </w:r>
          </w:p>
        </w:tc>
      </w:tr>
      <w:tr w:rsidR="00F75659" w:rsidTr="00F84A78">
        <w:trPr>
          <w:trHeight w:val="369"/>
        </w:trPr>
        <w:tc>
          <w:tcPr>
            <w:tcW w:w="0" w:type="auto"/>
            <w:vAlign w:val="center"/>
          </w:tcPr>
          <w:p w:rsidR="00F75659" w:rsidRDefault="00F75659" w:rsidP="00F84A78">
            <w:pPr>
              <w:ind w:firstLineChars="0" w:firstLine="0"/>
              <w:jc w:val="center"/>
              <w:rPr>
                <w:sz w:val="21"/>
                <w:szCs w:val="21"/>
              </w:rPr>
            </w:pPr>
            <w:r>
              <w:rPr>
                <w:rFonts w:hint="eastAsia"/>
                <w:sz w:val="21"/>
                <w:szCs w:val="21"/>
              </w:rPr>
              <w:t>存储开销</w:t>
            </w:r>
          </w:p>
        </w:tc>
        <w:tc>
          <w:tcPr>
            <w:tcW w:w="0" w:type="auto"/>
            <w:vAlign w:val="center"/>
          </w:tcPr>
          <w:p w:rsidR="00F75659" w:rsidRDefault="00F75659" w:rsidP="00F84A78">
            <w:pPr>
              <w:ind w:firstLineChars="0" w:firstLine="0"/>
              <w:jc w:val="center"/>
              <w:rPr>
                <w:sz w:val="21"/>
                <w:szCs w:val="21"/>
              </w:rPr>
            </w:pPr>
            <w:r>
              <w:rPr>
                <w:rFonts w:hint="eastAsia"/>
                <w:sz w:val="21"/>
                <w:szCs w:val="21"/>
              </w:rPr>
              <w:t>与用户数量成正比</w:t>
            </w:r>
          </w:p>
        </w:tc>
        <w:tc>
          <w:tcPr>
            <w:tcW w:w="0" w:type="auto"/>
            <w:vAlign w:val="center"/>
          </w:tcPr>
          <w:p w:rsidR="00F75659" w:rsidRDefault="00F75659" w:rsidP="00F84A78">
            <w:pPr>
              <w:ind w:firstLineChars="0" w:firstLine="0"/>
              <w:jc w:val="center"/>
              <w:rPr>
                <w:sz w:val="21"/>
                <w:szCs w:val="21"/>
              </w:rPr>
            </w:pPr>
            <w:r>
              <w:rPr>
                <w:rFonts w:hint="eastAsia"/>
                <w:sz w:val="21"/>
                <w:szCs w:val="21"/>
              </w:rPr>
              <w:t>与</w:t>
            </w:r>
            <w:r>
              <w:rPr>
                <w:rFonts w:hint="eastAsia"/>
                <w:sz w:val="21"/>
                <w:szCs w:val="21"/>
              </w:rPr>
              <w:t>Policy</w:t>
            </w:r>
            <w:r>
              <w:rPr>
                <w:rFonts w:hint="eastAsia"/>
                <w:sz w:val="21"/>
                <w:szCs w:val="21"/>
              </w:rPr>
              <w:t>复杂度相关，变化幅度小</w:t>
            </w:r>
          </w:p>
        </w:tc>
      </w:tr>
      <w:tr w:rsidR="00F75659" w:rsidTr="00F84A78">
        <w:trPr>
          <w:trHeight w:val="369"/>
        </w:trPr>
        <w:tc>
          <w:tcPr>
            <w:tcW w:w="0" w:type="auto"/>
            <w:vAlign w:val="center"/>
          </w:tcPr>
          <w:p w:rsidR="00F75659" w:rsidRDefault="00F75659" w:rsidP="00F84A78">
            <w:pPr>
              <w:ind w:firstLineChars="0" w:firstLine="0"/>
              <w:jc w:val="center"/>
              <w:rPr>
                <w:sz w:val="21"/>
                <w:szCs w:val="21"/>
              </w:rPr>
            </w:pPr>
            <w:r>
              <w:rPr>
                <w:rFonts w:hint="eastAsia"/>
                <w:sz w:val="21"/>
                <w:szCs w:val="21"/>
              </w:rPr>
              <w:t>性能开销</w:t>
            </w:r>
          </w:p>
        </w:tc>
        <w:tc>
          <w:tcPr>
            <w:tcW w:w="0" w:type="auto"/>
            <w:vAlign w:val="center"/>
          </w:tcPr>
          <w:p w:rsidR="00F75659" w:rsidRDefault="00F75659" w:rsidP="00F84A78">
            <w:pPr>
              <w:ind w:firstLineChars="0" w:firstLine="0"/>
              <w:jc w:val="center"/>
              <w:rPr>
                <w:sz w:val="21"/>
                <w:szCs w:val="21"/>
              </w:rPr>
            </w:pPr>
            <w:r>
              <w:rPr>
                <w:rFonts w:hint="eastAsia"/>
                <w:sz w:val="21"/>
                <w:szCs w:val="21"/>
              </w:rPr>
              <w:t>与用户基数成正比</w:t>
            </w:r>
          </w:p>
        </w:tc>
        <w:tc>
          <w:tcPr>
            <w:tcW w:w="0" w:type="auto"/>
            <w:vAlign w:val="center"/>
          </w:tcPr>
          <w:p w:rsidR="00F75659" w:rsidRDefault="00F75659" w:rsidP="00F84A78">
            <w:pPr>
              <w:ind w:firstLineChars="0" w:firstLine="0"/>
              <w:jc w:val="center"/>
              <w:rPr>
                <w:sz w:val="21"/>
                <w:szCs w:val="21"/>
              </w:rPr>
            </w:pPr>
            <w:r>
              <w:rPr>
                <w:rFonts w:hint="eastAsia"/>
                <w:sz w:val="21"/>
                <w:szCs w:val="21"/>
              </w:rPr>
              <w:t>与</w:t>
            </w:r>
            <w:r>
              <w:rPr>
                <w:rFonts w:hint="eastAsia"/>
                <w:sz w:val="21"/>
                <w:szCs w:val="21"/>
              </w:rPr>
              <w:t>Policy</w:t>
            </w:r>
            <w:r>
              <w:rPr>
                <w:rFonts w:hint="eastAsia"/>
                <w:sz w:val="21"/>
                <w:szCs w:val="21"/>
              </w:rPr>
              <w:t>复杂度相关</w:t>
            </w:r>
          </w:p>
        </w:tc>
      </w:tr>
      <w:tr w:rsidR="00F75659" w:rsidTr="00F84A78">
        <w:trPr>
          <w:trHeight w:val="369"/>
        </w:trPr>
        <w:tc>
          <w:tcPr>
            <w:tcW w:w="0" w:type="auto"/>
            <w:vAlign w:val="center"/>
          </w:tcPr>
          <w:p w:rsidR="00F75659" w:rsidRDefault="00F75659" w:rsidP="00F84A78">
            <w:pPr>
              <w:ind w:firstLineChars="0" w:firstLine="0"/>
              <w:jc w:val="center"/>
              <w:rPr>
                <w:sz w:val="21"/>
                <w:szCs w:val="21"/>
              </w:rPr>
            </w:pPr>
            <w:r>
              <w:rPr>
                <w:rFonts w:hint="eastAsia"/>
                <w:sz w:val="21"/>
                <w:szCs w:val="21"/>
              </w:rPr>
              <w:t>粒度</w:t>
            </w:r>
          </w:p>
        </w:tc>
        <w:tc>
          <w:tcPr>
            <w:tcW w:w="0" w:type="auto"/>
            <w:vAlign w:val="center"/>
          </w:tcPr>
          <w:p w:rsidR="00F75659" w:rsidRDefault="00F75659" w:rsidP="00F84A78">
            <w:pPr>
              <w:ind w:firstLineChars="0" w:firstLine="0"/>
              <w:jc w:val="center"/>
              <w:rPr>
                <w:sz w:val="21"/>
                <w:szCs w:val="21"/>
              </w:rPr>
            </w:pPr>
            <w:r>
              <w:rPr>
                <w:rFonts w:hint="eastAsia"/>
                <w:sz w:val="21"/>
                <w:szCs w:val="21"/>
              </w:rPr>
              <w:t>细粒度</w:t>
            </w:r>
          </w:p>
        </w:tc>
        <w:tc>
          <w:tcPr>
            <w:tcW w:w="0" w:type="auto"/>
            <w:vAlign w:val="center"/>
          </w:tcPr>
          <w:p w:rsidR="00F75659" w:rsidRDefault="00F75659" w:rsidP="00F84A78">
            <w:pPr>
              <w:ind w:firstLineChars="0" w:firstLine="0"/>
              <w:jc w:val="center"/>
              <w:rPr>
                <w:sz w:val="21"/>
                <w:szCs w:val="21"/>
              </w:rPr>
            </w:pPr>
            <w:r>
              <w:rPr>
                <w:rFonts w:hint="eastAsia"/>
                <w:sz w:val="21"/>
                <w:szCs w:val="21"/>
              </w:rPr>
              <w:t>根据需要可选择细粒度和粗粒度</w:t>
            </w:r>
          </w:p>
        </w:tc>
      </w:tr>
    </w:tbl>
    <w:p w:rsidR="00F75659" w:rsidRDefault="00F75659" w:rsidP="00F75659">
      <w:pPr>
        <w:ind w:firstLine="480"/>
      </w:pPr>
    </w:p>
    <w:p w:rsidR="00A62564" w:rsidRDefault="00B56392" w:rsidP="00F75659">
      <w:pPr>
        <w:ind w:firstLine="480"/>
      </w:pPr>
      <w:r>
        <w:rPr>
          <w:rFonts w:hint="eastAsia"/>
        </w:rPr>
        <w:t>本系统中</w:t>
      </w:r>
      <w:r>
        <w:rPr>
          <w:rFonts w:hint="eastAsia"/>
        </w:rPr>
        <w:t>Storage Server</w:t>
      </w:r>
      <w:r>
        <w:rPr>
          <w:rFonts w:hint="eastAsia"/>
        </w:rPr>
        <w:t>提供数据存储服务，</w:t>
      </w:r>
      <w:r w:rsidR="00DD75DA">
        <w:rPr>
          <w:rFonts w:hint="eastAsia"/>
        </w:rPr>
        <w:t>其数据</w:t>
      </w:r>
      <w:r w:rsidR="004C32F3">
        <w:rPr>
          <w:rFonts w:hint="eastAsia"/>
        </w:rPr>
        <w:t>模型如</w:t>
      </w:r>
      <w:r w:rsidR="004848EF">
        <w:fldChar w:fldCharType="begin"/>
      </w:r>
      <w:r w:rsidR="004C32F3">
        <w:instrText xml:space="preserve"> </w:instrText>
      </w:r>
      <w:r w:rsidR="004C32F3">
        <w:rPr>
          <w:rFonts w:hint="eastAsia"/>
        </w:rPr>
        <w:instrText>REF _Ref410752705 \h</w:instrText>
      </w:r>
      <w:r w:rsidR="004C32F3">
        <w:instrText xml:space="preserve"> </w:instrText>
      </w:r>
      <w:r w:rsidR="004848EF">
        <w:fldChar w:fldCharType="separate"/>
      </w:r>
      <w:r w:rsidR="004C32F3">
        <w:rPr>
          <w:rFonts w:hint="eastAsia"/>
        </w:rPr>
        <w:t>图</w:t>
      </w:r>
      <w:r w:rsidR="004C32F3">
        <w:rPr>
          <w:rFonts w:hint="eastAsia"/>
        </w:rPr>
        <w:t xml:space="preserve"> </w:t>
      </w:r>
      <w:r w:rsidR="004C32F3">
        <w:rPr>
          <w:noProof/>
        </w:rPr>
        <w:t>4</w:t>
      </w:r>
      <w:r w:rsidR="004848EF">
        <w:fldChar w:fldCharType="end"/>
      </w:r>
      <w:r w:rsidR="004C32F3">
        <w:rPr>
          <w:rFonts w:hint="eastAsia"/>
        </w:rPr>
        <w:t>所示，</w:t>
      </w:r>
      <w:r>
        <w:rPr>
          <w:rFonts w:hint="eastAsia"/>
        </w:rPr>
        <w:t>根据具体的存储服务可分为</w:t>
      </w:r>
      <w:r>
        <w:rPr>
          <w:rFonts w:hint="eastAsia"/>
        </w:rPr>
        <w:t>Account</w:t>
      </w:r>
      <w:r>
        <w:rPr>
          <w:rFonts w:hint="eastAsia"/>
        </w:rPr>
        <w:t>、</w:t>
      </w:r>
      <w:r>
        <w:rPr>
          <w:rFonts w:hint="eastAsia"/>
        </w:rPr>
        <w:t>Container</w:t>
      </w:r>
      <w:r>
        <w:rPr>
          <w:rFonts w:hint="eastAsia"/>
        </w:rPr>
        <w:t>和</w:t>
      </w:r>
      <w:r>
        <w:rPr>
          <w:rFonts w:hint="eastAsia"/>
        </w:rPr>
        <w:t>Object</w:t>
      </w:r>
      <w:r>
        <w:rPr>
          <w:rFonts w:hint="eastAsia"/>
        </w:rPr>
        <w:t>存储服务器。</w:t>
      </w:r>
      <w:r w:rsidR="00434F9C">
        <w:rPr>
          <w:rFonts w:hint="eastAsia"/>
        </w:rPr>
        <w:t>其中</w:t>
      </w:r>
      <w:r w:rsidR="00434F9C">
        <w:rPr>
          <w:rFonts w:hint="eastAsia"/>
        </w:rPr>
        <w:t>Account</w:t>
      </w:r>
      <w:r w:rsidR="00434F9C">
        <w:rPr>
          <w:rFonts w:hint="eastAsia"/>
        </w:rPr>
        <w:t>服务器负责</w:t>
      </w:r>
      <w:r w:rsidR="004C7CE0">
        <w:rPr>
          <w:rFonts w:hint="eastAsia"/>
        </w:rPr>
        <w:t>保</w:t>
      </w:r>
      <w:r w:rsidR="00C56C7A">
        <w:rPr>
          <w:rFonts w:hint="eastAsia"/>
        </w:rPr>
        <w:t>存用户的个人账号</w:t>
      </w:r>
      <w:r w:rsidR="004C7CE0">
        <w:rPr>
          <w:rFonts w:hint="eastAsia"/>
        </w:rPr>
        <w:t>信息，群组账号</w:t>
      </w:r>
      <w:r w:rsidR="00C56C7A">
        <w:rPr>
          <w:rFonts w:hint="eastAsia"/>
        </w:rPr>
        <w:t>信息，公共账号信息并维护账号</w:t>
      </w:r>
      <w:r w:rsidR="00A62564">
        <w:rPr>
          <w:rFonts w:hint="eastAsia"/>
        </w:rPr>
        <w:t>下所包含的容器列表服务；</w:t>
      </w:r>
      <w:r w:rsidR="00A62564">
        <w:rPr>
          <w:rFonts w:hint="eastAsia"/>
        </w:rPr>
        <w:t>Container Server</w:t>
      </w:r>
      <w:r w:rsidR="00A62564">
        <w:rPr>
          <w:rFonts w:hint="eastAsia"/>
        </w:rPr>
        <w:t>提供容器元数据和统计信息，并维护所含有对象列表的服务；</w:t>
      </w:r>
      <w:r w:rsidR="00A62564">
        <w:rPr>
          <w:rFonts w:hint="eastAsia"/>
        </w:rPr>
        <w:t>Object Server</w:t>
      </w:r>
      <w:r w:rsidR="00A62564">
        <w:rPr>
          <w:rFonts w:hint="eastAsia"/>
        </w:rPr>
        <w:t>则实现具体的数据存储，并提供对象元数据和相关附属信息。</w:t>
      </w:r>
    </w:p>
    <w:p w:rsidR="00DD75DA" w:rsidRDefault="00DD75DA" w:rsidP="00DD75DA">
      <w:pPr>
        <w:ind w:firstLineChars="0" w:firstLine="0"/>
      </w:pPr>
      <w:r>
        <w:object w:dxaOrig="14262" w:dyaOrig="6246">
          <v:shape id="_x0000_i1027" type="#_x0000_t75" style="width:437.85pt;height:191.7pt" o:ole="">
            <v:imagedata r:id="rId12" o:title=""/>
          </v:shape>
          <o:OLEObject Type="Embed" ProgID="Visio.Drawing.11" ShapeID="_x0000_i1027" DrawAspect="Content" ObjectID="_1484676573" r:id="rId13"/>
        </w:object>
      </w:r>
    </w:p>
    <w:p w:rsidR="00DD75DA" w:rsidRDefault="00DD75DA" w:rsidP="00DD75DA">
      <w:pPr>
        <w:pStyle w:val="a3"/>
        <w:ind w:firstLine="400"/>
        <w:jc w:val="center"/>
      </w:pPr>
      <w:bookmarkStart w:id="4" w:name="_Ref410752705"/>
      <w:r>
        <w:rPr>
          <w:rFonts w:hint="eastAsia"/>
        </w:rPr>
        <w:t>图</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848EF">
        <w:fldChar w:fldCharType="separate"/>
      </w:r>
      <w:r w:rsidR="007A6C68">
        <w:rPr>
          <w:noProof/>
        </w:rPr>
        <w:t>4</w:t>
      </w:r>
      <w:r w:rsidR="004848EF">
        <w:fldChar w:fldCharType="end"/>
      </w:r>
      <w:bookmarkEnd w:id="4"/>
      <w:r>
        <w:rPr>
          <w:rFonts w:hint="eastAsia"/>
        </w:rPr>
        <w:t xml:space="preserve"> </w:t>
      </w:r>
      <w:r>
        <w:rPr>
          <w:rFonts w:hint="eastAsia"/>
        </w:rPr>
        <w:t>数据模型</w:t>
      </w:r>
    </w:p>
    <w:p w:rsidR="00DD75DA" w:rsidRPr="00DD75DA" w:rsidRDefault="00DD75DA" w:rsidP="00DD75DA">
      <w:pPr>
        <w:ind w:firstLine="480"/>
      </w:pPr>
    </w:p>
    <w:p w:rsidR="00980119" w:rsidRDefault="00C93853" w:rsidP="00F75659">
      <w:pPr>
        <w:ind w:firstLine="480"/>
      </w:pPr>
      <w:r>
        <w:rPr>
          <w:rFonts w:hint="eastAsia"/>
        </w:rPr>
        <w:t>从</w:t>
      </w:r>
      <w:r w:rsidR="004848EF">
        <w:fldChar w:fldCharType="begin"/>
      </w:r>
      <w:r w:rsidR="00501745">
        <w:instrText xml:space="preserve"> </w:instrText>
      </w:r>
      <w:r w:rsidR="00501745">
        <w:rPr>
          <w:rFonts w:hint="eastAsia"/>
        </w:rPr>
        <w:instrText>REF _Ref410656992 \h</w:instrText>
      </w:r>
      <w:r w:rsidR="00501745">
        <w:instrText xml:space="preserve"> </w:instrText>
      </w:r>
      <w:r w:rsidR="004848EF">
        <w:fldChar w:fldCharType="separate"/>
      </w:r>
      <w:r w:rsidR="00501745">
        <w:rPr>
          <w:rFonts w:hint="eastAsia"/>
        </w:rPr>
        <w:t>图</w:t>
      </w:r>
      <w:r w:rsidR="00501745">
        <w:rPr>
          <w:rFonts w:hint="eastAsia"/>
        </w:rPr>
        <w:t xml:space="preserve"> </w:t>
      </w:r>
      <w:r w:rsidR="00501745">
        <w:rPr>
          <w:noProof/>
        </w:rPr>
        <w:t>3</w:t>
      </w:r>
      <w:r w:rsidR="004848EF">
        <w:fldChar w:fldCharType="end"/>
      </w:r>
      <w:r>
        <w:rPr>
          <w:rFonts w:hint="eastAsia"/>
        </w:rPr>
        <w:t>中可以看</w:t>
      </w:r>
      <w:r w:rsidR="00B37B4D">
        <w:rPr>
          <w:rFonts w:hint="eastAsia"/>
        </w:rPr>
        <w:t>出，用户的动态属性集保存在个人</w:t>
      </w:r>
      <w:r w:rsidR="00EC5FE6">
        <w:rPr>
          <w:rFonts w:hint="eastAsia"/>
        </w:rPr>
        <w:t>账号</w:t>
      </w:r>
      <w:r w:rsidR="00B37B4D">
        <w:rPr>
          <w:rFonts w:hint="eastAsia"/>
        </w:rPr>
        <w:t>之下，</w:t>
      </w:r>
      <w:r w:rsidR="005519BD">
        <w:rPr>
          <w:rFonts w:hint="eastAsia"/>
        </w:rPr>
        <w:t>一个用户将只维护一张</w:t>
      </w:r>
      <w:r w:rsidR="005519BD">
        <w:rPr>
          <w:rFonts w:hint="eastAsia"/>
        </w:rPr>
        <w:t xml:space="preserve">Dynamic </w:t>
      </w:r>
      <w:proofErr w:type="spellStart"/>
      <w:r w:rsidR="005519BD">
        <w:rPr>
          <w:rFonts w:hint="eastAsia"/>
        </w:rPr>
        <w:t>Attr</w:t>
      </w:r>
      <w:proofErr w:type="spellEnd"/>
      <w:r w:rsidR="005519BD">
        <w:rPr>
          <w:rFonts w:hint="eastAsia"/>
        </w:rPr>
        <w:t xml:space="preserve"> Table</w:t>
      </w:r>
      <w:r w:rsidR="00F1632D">
        <w:rPr>
          <w:rFonts w:hint="eastAsia"/>
        </w:rPr>
        <w:t>，且</w:t>
      </w:r>
      <w:r w:rsidR="00CE2BE3">
        <w:rPr>
          <w:rFonts w:hint="eastAsia"/>
        </w:rPr>
        <w:t>一个用户也将只有一</w:t>
      </w:r>
      <w:r w:rsidR="00373E54">
        <w:rPr>
          <w:rFonts w:hint="eastAsia"/>
        </w:rPr>
        <w:t>个</w:t>
      </w:r>
      <w:r w:rsidR="00373E54">
        <w:rPr>
          <w:rFonts w:hint="eastAsia"/>
        </w:rPr>
        <w:t>Private Account</w:t>
      </w:r>
      <w:r w:rsidR="005519BD">
        <w:rPr>
          <w:rFonts w:hint="eastAsia"/>
        </w:rPr>
        <w:t>；</w:t>
      </w:r>
      <w:r w:rsidR="001C5410">
        <w:rPr>
          <w:rFonts w:hint="eastAsia"/>
        </w:rPr>
        <w:t>一个</w:t>
      </w:r>
      <w:r w:rsidR="001C5410">
        <w:rPr>
          <w:rFonts w:hint="eastAsia"/>
        </w:rPr>
        <w:t>Group Area</w:t>
      </w:r>
      <w:r w:rsidR="001C5410">
        <w:rPr>
          <w:rFonts w:hint="eastAsia"/>
        </w:rPr>
        <w:t>对应一个</w:t>
      </w:r>
      <w:r w:rsidR="001C5410">
        <w:rPr>
          <w:rFonts w:hint="eastAsia"/>
        </w:rPr>
        <w:t>Group Account</w:t>
      </w:r>
      <w:r w:rsidR="001C5410">
        <w:rPr>
          <w:rFonts w:hint="eastAsia"/>
        </w:rPr>
        <w:t>，</w:t>
      </w:r>
      <w:r w:rsidR="008F33DC">
        <w:rPr>
          <w:rFonts w:hint="eastAsia"/>
        </w:rPr>
        <w:t>用户的组内属性（也即</w:t>
      </w:r>
      <w:r w:rsidR="008F33DC">
        <w:rPr>
          <w:rFonts w:hint="eastAsia"/>
        </w:rPr>
        <w:t xml:space="preserve">Static </w:t>
      </w:r>
      <w:proofErr w:type="spellStart"/>
      <w:r w:rsidR="008F33DC">
        <w:rPr>
          <w:rFonts w:hint="eastAsia"/>
        </w:rPr>
        <w:t>Attr</w:t>
      </w:r>
      <w:proofErr w:type="spellEnd"/>
      <w:r w:rsidR="008F33DC">
        <w:rPr>
          <w:rFonts w:hint="eastAsia"/>
        </w:rPr>
        <w:t>）保存在</w:t>
      </w:r>
      <w:r w:rsidR="008F33DC">
        <w:rPr>
          <w:rFonts w:hint="eastAsia"/>
        </w:rPr>
        <w:lastRenderedPageBreak/>
        <w:t>相应的</w:t>
      </w:r>
      <w:r w:rsidR="008F33DC">
        <w:rPr>
          <w:rFonts w:hint="eastAsia"/>
        </w:rPr>
        <w:t>Group Account</w:t>
      </w:r>
      <w:r w:rsidR="00D51AA4">
        <w:rPr>
          <w:rFonts w:hint="eastAsia"/>
        </w:rPr>
        <w:t>下，一个用户可以加入多个群，每个群的组内属性也可以不同</w:t>
      </w:r>
      <w:r w:rsidR="00903B3D">
        <w:rPr>
          <w:rFonts w:hint="eastAsia"/>
        </w:rPr>
        <w:t>，且只有群内成员才能访问群内数据</w:t>
      </w:r>
      <w:r w:rsidR="00D51AA4">
        <w:rPr>
          <w:rFonts w:hint="eastAsia"/>
        </w:rPr>
        <w:t>；</w:t>
      </w:r>
      <w:r w:rsidR="00373E54">
        <w:rPr>
          <w:rFonts w:hint="eastAsia"/>
        </w:rPr>
        <w:t>Public Area</w:t>
      </w:r>
      <w:r w:rsidR="00373E54">
        <w:rPr>
          <w:rFonts w:hint="eastAsia"/>
        </w:rPr>
        <w:t>对应</w:t>
      </w:r>
      <w:r w:rsidR="00373E54">
        <w:rPr>
          <w:rFonts w:hint="eastAsia"/>
        </w:rPr>
        <w:t>Public Account</w:t>
      </w:r>
      <w:r w:rsidR="00373E54">
        <w:rPr>
          <w:rFonts w:hint="eastAsia"/>
        </w:rPr>
        <w:t>，</w:t>
      </w:r>
      <w:r w:rsidR="00871A04">
        <w:rPr>
          <w:rFonts w:hint="eastAsia"/>
        </w:rPr>
        <w:t>所有用户都可以获得</w:t>
      </w:r>
      <w:r w:rsidR="00871A04">
        <w:rPr>
          <w:rFonts w:hint="eastAsia"/>
        </w:rPr>
        <w:t>Public Account</w:t>
      </w:r>
      <w:r w:rsidR="00871A04">
        <w:rPr>
          <w:rFonts w:hint="eastAsia"/>
        </w:rPr>
        <w:t>下的数据信息，但涉及到具体的</w:t>
      </w:r>
      <w:r w:rsidR="00871A04">
        <w:rPr>
          <w:rFonts w:hint="eastAsia"/>
        </w:rPr>
        <w:t>Object</w:t>
      </w:r>
      <w:r w:rsidR="00871A04">
        <w:rPr>
          <w:rFonts w:hint="eastAsia"/>
        </w:rPr>
        <w:t>访问时需要进行权限判断，当满足</w:t>
      </w:r>
      <w:r w:rsidR="00871A04">
        <w:rPr>
          <w:rFonts w:hint="eastAsia"/>
        </w:rPr>
        <w:t>Object</w:t>
      </w:r>
      <w:r w:rsidR="00871A04">
        <w:rPr>
          <w:rFonts w:hint="eastAsia"/>
        </w:rPr>
        <w:t>的</w:t>
      </w:r>
      <w:r w:rsidR="00871A04">
        <w:rPr>
          <w:rFonts w:hint="eastAsia"/>
        </w:rPr>
        <w:t>Access Policy</w:t>
      </w:r>
      <w:r w:rsidR="00871A04">
        <w:rPr>
          <w:rFonts w:hint="eastAsia"/>
        </w:rPr>
        <w:t>时方能访问。</w:t>
      </w:r>
    </w:p>
    <w:p w:rsidR="00E37D2A" w:rsidRDefault="005D15EC" w:rsidP="00F75659">
      <w:pPr>
        <w:ind w:firstLine="480"/>
      </w:pPr>
      <w:r>
        <w:rPr>
          <w:rFonts w:hint="eastAsia"/>
        </w:rPr>
        <w:t>Container</w:t>
      </w:r>
      <w:r>
        <w:rPr>
          <w:rFonts w:hint="eastAsia"/>
        </w:rPr>
        <w:t>是</w:t>
      </w:r>
      <w:r>
        <w:rPr>
          <w:rFonts w:hint="eastAsia"/>
        </w:rPr>
        <w:t>swift</w:t>
      </w:r>
      <w:r>
        <w:rPr>
          <w:rFonts w:hint="eastAsia"/>
        </w:rPr>
        <w:t>提供的一个类似文件系统中的文件夹或目录的概念。</w:t>
      </w:r>
      <w:r w:rsidR="00031F0A">
        <w:rPr>
          <w:rFonts w:hint="eastAsia"/>
        </w:rPr>
        <w:t>Container</w:t>
      </w:r>
      <w:r w:rsidR="00A82591">
        <w:rPr>
          <w:rFonts w:hint="eastAsia"/>
        </w:rPr>
        <w:t>服务器</w:t>
      </w:r>
      <w:r w:rsidR="00031F0A">
        <w:rPr>
          <w:rFonts w:hint="eastAsia"/>
        </w:rPr>
        <w:t>维护挂载在其下的</w:t>
      </w:r>
      <w:r w:rsidR="00031F0A">
        <w:rPr>
          <w:rFonts w:hint="eastAsia"/>
        </w:rPr>
        <w:t>Object</w:t>
      </w:r>
      <w:r w:rsidR="00031F0A">
        <w:rPr>
          <w:rFonts w:hint="eastAsia"/>
        </w:rPr>
        <w:t>列表信息</w:t>
      </w:r>
      <w:r w:rsidR="000D0FDC">
        <w:rPr>
          <w:rFonts w:hint="eastAsia"/>
        </w:rPr>
        <w:t>，且</w:t>
      </w:r>
      <w:r w:rsidR="000D0FDC">
        <w:rPr>
          <w:rFonts w:hint="eastAsia"/>
        </w:rPr>
        <w:t>Container</w:t>
      </w:r>
      <w:r w:rsidR="000D0FDC">
        <w:rPr>
          <w:rFonts w:hint="eastAsia"/>
        </w:rPr>
        <w:t>同样支持访问权限的设置，从而实现访问控制分层的概念。具体而言，</w:t>
      </w:r>
      <w:r w:rsidR="000D0FDC">
        <w:rPr>
          <w:rFonts w:hint="eastAsia"/>
        </w:rPr>
        <w:t>Container</w:t>
      </w:r>
      <w:r w:rsidR="000D0FDC">
        <w:rPr>
          <w:rFonts w:hint="eastAsia"/>
        </w:rPr>
        <w:t>将维护一个上层的访问策略，</w:t>
      </w:r>
      <w:r w:rsidR="00326914">
        <w:rPr>
          <w:rFonts w:hint="eastAsia"/>
        </w:rPr>
        <w:t>表示该</w:t>
      </w:r>
      <w:r w:rsidR="00326914">
        <w:rPr>
          <w:rFonts w:hint="eastAsia"/>
        </w:rPr>
        <w:t>Container</w:t>
      </w:r>
      <w:r w:rsidR="00326914">
        <w:rPr>
          <w:rFonts w:hint="eastAsia"/>
        </w:rPr>
        <w:t>下的所有</w:t>
      </w:r>
      <w:r w:rsidR="00326914">
        <w:rPr>
          <w:rFonts w:hint="eastAsia"/>
        </w:rPr>
        <w:t>Object</w:t>
      </w:r>
      <w:r w:rsidR="00326914">
        <w:rPr>
          <w:rFonts w:hint="eastAsia"/>
        </w:rPr>
        <w:t>的访问前提是用户满足</w:t>
      </w:r>
      <w:r w:rsidR="00326914">
        <w:rPr>
          <w:rFonts w:hint="eastAsia"/>
        </w:rPr>
        <w:t>Container</w:t>
      </w:r>
      <w:r w:rsidR="00326914">
        <w:rPr>
          <w:rFonts w:hint="eastAsia"/>
        </w:rPr>
        <w:t>的访问策略，再次基础之上，在判断用户是否满足</w:t>
      </w:r>
      <w:r w:rsidR="00326914">
        <w:rPr>
          <w:rFonts w:hint="eastAsia"/>
        </w:rPr>
        <w:t>Object</w:t>
      </w:r>
      <w:r w:rsidR="00326914">
        <w:rPr>
          <w:rFonts w:hint="eastAsia"/>
        </w:rPr>
        <w:t>的访问策略。</w:t>
      </w:r>
    </w:p>
    <w:p w:rsidR="007C1ABF" w:rsidRDefault="00326914" w:rsidP="00E37D2A">
      <w:pPr>
        <w:ind w:firstLineChars="83" w:firstLine="199"/>
      </w:pPr>
      <w:r>
        <w:rPr>
          <w:rFonts w:hint="eastAsia"/>
        </w:rPr>
        <w:t>举例如下：</w:t>
      </w:r>
    </w:p>
    <w:p w:rsidR="00871A04" w:rsidRPr="006A3C4F" w:rsidRDefault="007C1ABF" w:rsidP="006A3C4F">
      <w:pPr>
        <w:ind w:firstLine="420"/>
        <w:rPr>
          <w:sz w:val="21"/>
          <w:szCs w:val="21"/>
        </w:rPr>
      </w:pPr>
      <w:r w:rsidRPr="006A3C4F">
        <w:rPr>
          <w:rFonts w:hint="eastAsia"/>
          <w:sz w:val="21"/>
          <w:szCs w:val="21"/>
        </w:rPr>
        <w:t>在</w:t>
      </w:r>
      <w:r w:rsidRPr="006A3C4F">
        <w:rPr>
          <w:rFonts w:hint="eastAsia"/>
          <w:sz w:val="21"/>
          <w:szCs w:val="21"/>
        </w:rPr>
        <w:t>IT</w:t>
      </w:r>
      <w:r w:rsidRPr="006A3C4F">
        <w:rPr>
          <w:rFonts w:hint="eastAsia"/>
          <w:sz w:val="21"/>
          <w:szCs w:val="21"/>
        </w:rPr>
        <w:t>群类，有一个容器</w:t>
      </w:r>
      <w:r w:rsidRPr="006A3C4F">
        <w:rPr>
          <w:rFonts w:hint="eastAsia"/>
          <w:sz w:val="21"/>
          <w:szCs w:val="21"/>
        </w:rPr>
        <w:t>Image Resource</w:t>
      </w:r>
      <w:r w:rsidRPr="006A3C4F">
        <w:rPr>
          <w:rFonts w:hint="eastAsia"/>
          <w:sz w:val="21"/>
          <w:szCs w:val="21"/>
        </w:rPr>
        <w:t>，容器下有诸多图片，访问策略为</w:t>
      </w:r>
    </w:p>
    <w:p w:rsidR="007C1ABF" w:rsidRPr="006A3C4F" w:rsidRDefault="007C1ABF" w:rsidP="006A3C4F">
      <w:pPr>
        <w:ind w:firstLine="422"/>
        <w:rPr>
          <w:sz w:val="21"/>
          <w:szCs w:val="21"/>
        </w:rPr>
      </w:pPr>
      <m:oMathPara>
        <m:oMath>
          <m:r>
            <m:rPr>
              <m:sty m:val="b"/>
            </m:rPr>
            <w:rPr>
              <w:rFonts w:ascii="Cambria Math" w:hAnsi="Cambria Math"/>
              <w:sz w:val="21"/>
              <w:szCs w:val="21"/>
            </w:rPr>
            <m:t>(</m:t>
          </m:r>
          <m:r>
            <m:rPr>
              <m:sty m:val="b"/>
            </m:rPr>
            <w:rPr>
              <w:rFonts w:ascii="Cambria Math" w:hAnsi="Cambria Math" w:hint="eastAsia"/>
              <w:sz w:val="21"/>
              <w:szCs w:val="21"/>
            </w:rPr>
            <m:t>Container</m:t>
          </m:r>
          <m:r>
            <m:rPr>
              <m:sty m:val="b"/>
            </m:rPr>
            <w:rPr>
              <w:rFonts w:ascii="Cambria Math" w:hAnsi="Cambria Math"/>
              <w:sz w:val="21"/>
              <w:szCs w:val="21"/>
            </w:rPr>
            <m:t xml:space="preserve">) </m:t>
          </m:r>
          <m:r>
            <m:rPr>
              <m:sty m:val="p"/>
            </m:rPr>
            <w:rPr>
              <w:rFonts w:ascii="Cambria Math" w:hAnsi="Cambria Math"/>
              <w:sz w:val="21"/>
              <w:szCs w:val="21"/>
            </w:rPr>
            <m:t>Image Resource</m:t>
          </m:r>
          <m:r>
            <m:rPr>
              <m:sty m:val="p"/>
            </m:rPr>
            <w:rPr>
              <w:rFonts w:ascii="Cambria Math" w:hAnsi="Cambria Math" w:hint="eastAsia"/>
              <w:sz w:val="21"/>
              <w:szCs w:val="21"/>
            </w:rPr>
            <m:t>：</m:t>
          </m:r>
          <m:r>
            <m:rPr>
              <m:sty m:val="p"/>
            </m:rPr>
            <w:rPr>
              <w:rFonts w:ascii="Cambria Math" w:hAnsi="Cambria Math" w:hint="eastAsia"/>
              <w:sz w:val="21"/>
              <w:szCs w:val="21"/>
            </w:rPr>
            <m:t>developer or editor</m:t>
          </m:r>
          <m:r>
            <m:rPr>
              <m:sty m:val="p"/>
            </m:rPr>
            <w:rPr>
              <w:rFonts w:ascii="Cambria Math" w:hAnsi="Cambria Math"/>
              <w:sz w:val="21"/>
              <w:szCs w:val="21"/>
            </w:rPr>
            <m:t xml:space="preserve"> </m:t>
          </m:r>
          <m:r>
            <m:rPr>
              <m:sty m:val="p"/>
            </m:rPr>
            <w:rPr>
              <w:rFonts w:ascii="Cambria Math" w:hAnsi="Cambria Math"/>
              <w:sz w:val="21"/>
              <w:szCs w:val="21"/>
            </w:rPr>
            <w:br/>
          </m:r>
        </m:oMath>
        <m:oMath>
          <m:d>
            <m:dPr>
              <m:ctrlPr>
                <w:rPr>
                  <w:rFonts w:ascii="Cambria Math" w:hAnsi="Cambria Math"/>
                  <w:b/>
                  <w:sz w:val="21"/>
                  <w:szCs w:val="21"/>
                </w:rPr>
              </m:ctrlPr>
            </m:dPr>
            <m:e>
              <m:r>
                <m:rPr>
                  <m:sty m:val="b"/>
                </m:rPr>
                <w:rPr>
                  <w:rFonts w:ascii="Cambria Math" w:hAnsi="Cambria Math" w:hint="eastAsia"/>
                  <w:sz w:val="21"/>
                  <w:szCs w:val="21"/>
                </w:rPr>
                <m:t>Object</m:t>
              </m:r>
            </m:e>
          </m:d>
          <m:r>
            <m:rPr>
              <m:sty m:val="p"/>
            </m:rPr>
            <w:rPr>
              <w:rFonts w:ascii="Cambria Math" w:hAnsi="Cambria Math"/>
              <w:sz w:val="21"/>
              <w:szCs w:val="21"/>
            </w:rPr>
            <m:t xml:space="preserve">        image1.jpg</m:t>
          </m:r>
          <m:r>
            <m:rPr>
              <m:sty m:val="p"/>
            </m:rPr>
            <w:rPr>
              <w:rFonts w:ascii="Cambria Math" w:hAnsi="Cambria Math" w:hint="eastAsia"/>
              <w:sz w:val="21"/>
              <w:szCs w:val="21"/>
            </w:rPr>
            <m:t xml:space="preserve">: </m:t>
          </m:r>
          <m:r>
            <m:rPr>
              <m:sty m:val="p"/>
            </m:rPr>
            <w:rPr>
              <w:rFonts w:ascii="Cambria Math" w:hAnsi="Cambria Math"/>
              <w:sz w:val="21"/>
              <w:szCs w:val="21"/>
            </w:rPr>
            <m:t xml:space="preserve"> </m:t>
          </m:r>
          <m:r>
            <m:rPr>
              <m:sty m:val="p"/>
            </m:rPr>
            <w:rPr>
              <w:rFonts w:ascii="Cambria Math" w:hAnsi="Cambria Math" w:hint="eastAsia"/>
              <w:sz w:val="21"/>
              <w:szCs w:val="21"/>
            </w:rPr>
            <m:t>white list: Coco, Bob</m:t>
          </m:r>
        </m:oMath>
      </m:oMathPara>
    </w:p>
    <w:p w:rsidR="00BD4464" w:rsidRDefault="00BD4464" w:rsidP="006A3C4F">
      <w:pPr>
        <w:ind w:firstLineChars="83" w:firstLine="174"/>
        <w:rPr>
          <w:sz w:val="21"/>
          <w:szCs w:val="21"/>
        </w:rPr>
      </w:pPr>
      <w:r w:rsidRPr="006A3C4F">
        <w:rPr>
          <w:rFonts w:hint="eastAsia"/>
          <w:sz w:val="21"/>
          <w:szCs w:val="21"/>
        </w:rPr>
        <w:tab/>
      </w:r>
      <w:r w:rsidRPr="006A3C4F">
        <w:rPr>
          <w:rFonts w:hint="eastAsia"/>
          <w:sz w:val="21"/>
          <w:szCs w:val="21"/>
        </w:rPr>
        <w:t>表示</w:t>
      </w:r>
      <w:r w:rsidR="006A3C4F" w:rsidRPr="006A3C4F">
        <w:rPr>
          <w:rFonts w:hint="eastAsia"/>
          <w:sz w:val="21"/>
          <w:szCs w:val="21"/>
        </w:rPr>
        <w:t>只有</w:t>
      </w:r>
      <w:r w:rsidR="006A3C4F" w:rsidRPr="006A3C4F">
        <w:rPr>
          <w:rFonts w:hint="eastAsia"/>
          <w:sz w:val="21"/>
          <w:szCs w:val="21"/>
        </w:rPr>
        <w:t>developer</w:t>
      </w:r>
      <w:r w:rsidR="006A3C4F" w:rsidRPr="006A3C4F">
        <w:rPr>
          <w:rFonts w:hint="eastAsia"/>
          <w:sz w:val="21"/>
          <w:szCs w:val="21"/>
        </w:rPr>
        <w:t>或</w:t>
      </w:r>
      <w:r w:rsidR="006A3C4F" w:rsidRPr="006A3C4F">
        <w:rPr>
          <w:rFonts w:hint="eastAsia"/>
          <w:sz w:val="21"/>
          <w:szCs w:val="21"/>
        </w:rPr>
        <w:t>editor</w:t>
      </w:r>
      <w:r w:rsidR="006A3C4F" w:rsidRPr="006A3C4F">
        <w:rPr>
          <w:rFonts w:hint="eastAsia"/>
          <w:sz w:val="21"/>
          <w:szCs w:val="21"/>
        </w:rPr>
        <w:t>用户才能访问</w:t>
      </w:r>
      <w:r w:rsidRPr="006A3C4F">
        <w:rPr>
          <w:rFonts w:hint="eastAsia"/>
          <w:sz w:val="21"/>
          <w:szCs w:val="21"/>
        </w:rPr>
        <w:t>Image Resource</w:t>
      </w:r>
      <w:r w:rsidR="006A3C4F" w:rsidRPr="006A3C4F">
        <w:rPr>
          <w:rFonts w:hint="eastAsia"/>
          <w:sz w:val="21"/>
          <w:szCs w:val="21"/>
        </w:rPr>
        <w:t>下的数据，且只有</w:t>
      </w:r>
      <w:r w:rsidR="006A3C4F" w:rsidRPr="006A3C4F">
        <w:rPr>
          <w:rFonts w:hint="eastAsia"/>
          <w:sz w:val="21"/>
          <w:szCs w:val="21"/>
        </w:rPr>
        <w:t>Coco</w:t>
      </w:r>
      <w:r w:rsidR="006A3C4F" w:rsidRPr="006A3C4F">
        <w:rPr>
          <w:rFonts w:hint="eastAsia"/>
          <w:sz w:val="21"/>
          <w:szCs w:val="21"/>
        </w:rPr>
        <w:t>和</w:t>
      </w:r>
      <w:r w:rsidR="006A3C4F" w:rsidRPr="006A3C4F">
        <w:rPr>
          <w:rFonts w:hint="eastAsia"/>
          <w:sz w:val="21"/>
          <w:szCs w:val="21"/>
        </w:rPr>
        <w:t>Bob</w:t>
      </w:r>
      <w:r w:rsidR="006A3C4F" w:rsidRPr="006A3C4F">
        <w:rPr>
          <w:rFonts w:hint="eastAsia"/>
          <w:sz w:val="21"/>
          <w:szCs w:val="21"/>
        </w:rPr>
        <w:t>两个人能访问</w:t>
      </w:r>
      <w:r w:rsidR="006A3C4F" w:rsidRPr="006A3C4F">
        <w:rPr>
          <w:rFonts w:hint="eastAsia"/>
          <w:sz w:val="21"/>
          <w:szCs w:val="21"/>
        </w:rPr>
        <w:t>image1.jpg</w:t>
      </w:r>
      <w:r w:rsidR="006A3C4F" w:rsidRPr="006A3C4F">
        <w:rPr>
          <w:rFonts w:hint="eastAsia"/>
          <w:sz w:val="21"/>
          <w:szCs w:val="21"/>
        </w:rPr>
        <w:t>，其他的用户即便是</w:t>
      </w:r>
      <w:r w:rsidR="006A3C4F" w:rsidRPr="006A3C4F">
        <w:rPr>
          <w:rFonts w:hint="eastAsia"/>
          <w:sz w:val="21"/>
          <w:szCs w:val="21"/>
        </w:rPr>
        <w:t>developer</w:t>
      </w:r>
      <w:r w:rsidR="006A3C4F" w:rsidRPr="006A3C4F">
        <w:rPr>
          <w:rFonts w:hint="eastAsia"/>
          <w:sz w:val="21"/>
          <w:szCs w:val="21"/>
        </w:rPr>
        <w:t>或</w:t>
      </w:r>
      <w:r w:rsidR="006A3C4F" w:rsidRPr="006A3C4F">
        <w:rPr>
          <w:rFonts w:hint="eastAsia"/>
          <w:sz w:val="21"/>
          <w:szCs w:val="21"/>
        </w:rPr>
        <w:t>editor</w:t>
      </w:r>
      <w:r w:rsidR="006A3C4F" w:rsidRPr="006A3C4F">
        <w:rPr>
          <w:rFonts w:hint="eastAsia"/>
          <w:sz w:val="21"/>
          <w:szCs w:val="21"/>
        </w:rPr>
        <w:t>也不能访问</w:t>
      </w:r>
      <w:r w:rsidR="006A3C4F" w:rsidRPr="006A3C4F">
        <w:rPr>
          <w:rFonts w:hint="eastAsia"/>
          <w:sz w:val="21"/>
          <w:szCs w:val="21"/>
        </w:rPr>
        <w:t>image1.jpg</w:t>
      </w:r>
    </w:p>
    <w:p w:rsidR="00E37D2A" w:rsidRDefault="00E37D2A" w:rsidP="00D06FCE">
      <w:pPr>
        <w:ind w:firstLine="480"/>
      </w:pPr>
    </w:p>
    <w:p w:rsidR="00D06FCE" w:rsidRDefault="00A82591" w:rsidP="00D06FCE">
      <w:pPr>
        <w:ind w:firstLine="480"/>
      </w:pPr>
      <w:r>
        <w:rPr>
          <w:rFonts w:hint="eastAsia"/>
        </w:rPr>
        <w:t>Object</w:t>
      </w:r>
      <w:r w:rsidR="007F7406">
        <w:rPr>
          <w:rFonts w:hint="eastAsia"/>
        </w:rPr>
        <w:t>服务器存储用户上传的数据及其相关的文件信息，其中文件附属信息包括制定的访问策略、</w:t>
      </w:r>
      <w:r w:rsidR="007F7406">
        <w:rPr>
          <w:rFonts w:hint="eastAsia"/>
        </w:rPr>
        <w:t>TAG</w:t>
      </w:r>
      <w:r w:rsidR="007F7406">
        <w:rPr>
          <w:rFonts w:hint="eastAsia"/>
        </w:rPr>
        <w:t>标签、</w:t>
      </w:r>
      <w:r w:rsidR="007F7406">
        <w:rPr>
          <w:rFonts w:hint="eastAsia"/>
        </w:rPr>
        <w:t>owner</w:t>
      </w:r>
      <w:r w:rsidR="00AF0A0C">
        <w:rPr>
          <w:rFonts w:hint="eastAsia"/>
        </w:rPr>
        <w:t>，创建时间、修改时间等。</w:t>
      </w:r>
      <w:r w:rsidR="004854A4">
        <w:rPr>
          <w:rFonts w:hint="eastAsia"/>
        </w:rPr>
        <w:t>访问策略作为</w:t>
      </w:r>
      <w:r w:rsidR="004854A4">
        <w:rPr>
          <w:rFonts w:hint="eastAsia"/>
        </w:rPr>
        <w:t>object</w:t>
      </w:r>
      <w:r w:rsidR="004854A4">
        <w:rPr>
          <w:rFonts w:hint="eastAsia"/>
        </w:rPr>
        <w:t>的附属信息保存，因此每个</w:t>
      </w:r>
      <w:r w:rsidR="004854A4">
        <w:rPr>
          <w:rFonts w:hint="eastAsia"/>
        </w:rPr>
        <w:t>object</w:t>
      </w:r>
      <w:r w:rsidR="004854A4">
        <w:rPr>
          <w:rFonts w:hint="eastAsia"/>
        </w:rPr>
        <w:t>可以制定一个独立的访问策略，从结构上来讲，不同域的</w:t>
      </w:r>
      <w:r w:rsidR="004854A4">
        <w:rPr>
          <w:rFonts w:hint="eastAsia"/>
        </w:rPr>
        <w:t>object</w:t>
      </w:r>
      <w:r w:rsidR="004854A4">
        <w:rPr>
          <w:rFonts w:hint="eastAsia"/>
        </w:rPr>
        <w:t>无任何区别，只是对应的访问策略不同，且一般采用</w:t>
      </w:r>
      <w:r w:rsidR="004854A4">
        <w:rPr>
          <w:rFonts w:hint="eastAsia"/>
        </w:rPr>
        <w:t>DABAC</w:t>
      </w:r>
      <w:r w:rsidR="004854A4">
        <w:rPr>
          <w:rFonts w:hint="eastAsia"/>
        </w:rPr>
        <w:t>访问控制方法的</w:t>
      </w:r>
      <w:r w:rsidR="004854A4">
        <w:rPr>
          <w:rFonts w:hint="eastAsia"/>
        </w:rPr>
        <w:t>object</w:t>
      </w:r>
      <w:r w:rsidR="004854A4">
        <w:rPr>
          <w:rFonts w:hint="eastAsia"/>
        </w:rPr>
        <w:t>将带有</w:t>
      </w:r>
      <w:r w:rsidR="004854A4">
        <w:rPr>
          <w:rFonts w:hint="eastAsia"/>
        </w:rPr>
        <w:t>TAG</w:t>
      </w:r>
      <w:r w:rsidR="004854A4">
        <w:rPr>
          <w:rFonts w:hint="eastAsia"/>
        </w:rPr>
        <w:t>标签，用于用户动态属性的校正，就具体可以参看。。。</w:t>
      </w:r>
    </w:p>
    <w:p w:rsidR="00AA0D43" w:rsidRPr="006A3C4F" w:rsidRDefault="00AA0D43" w:rsidP="00D06FCE">
      <w:pPr>
        <w:ind w:firstLine="480"/>
        <w:rPr>
          <w:oMath/>
          <w:rFonts w:ascii="Cambria Math" w:hAnsi="Cambria Math" w:hint="eastAsia"/>
        </w:rPr>
      </w:pPr>
    </w:p>
    <w:p w:rsidR="002C4922" w:rsidRDefault="002C4922" w:rsidP="00153FB8">
      <w:pPr>
        <w:pStyle w:val="2"/>
        <w:numPr>
          <w:ilvl w:val="1"/>
          <w:numId w:val="4"/>
        </w:numPr>
        <w:ind w:firstLineChars="0"/>
      </w:pPr>
      <w:r>
        <w:rPr>
          <w:rFonts w:hint="eastAsia"/>
        </w:rPr>
        <w:t>系统结构</w:t>
      </w:r>
    </w:p>
    <w:p w:rsidR="002C4922" w:rsidRDefault="002C4922" w:rsidP="002C4922">
      <w:pPr>
        <w:ind w:firstLine="480"/>
      </w:pPr>
      <w:r>
        <w:rPr>
          <w:rFonts w:hint="eastAsia"/>
        </w:rPr>
        <w:t>本系统主要设计一种适用于云环境的多模式访问控制协同工作方案，其中，针对云环境中不同的应用场景，采用各自适用的访问控制方案。本系统中云环境主要划分为三个区域：个人域（</w:t>
      </w:r>
      <w:r>
        <w:rPr>
          <w:rFonts w:hint="eastAsia"/>
        </w:rPr>
        <w:t>secret area</w:t>
      </w:r>
      <w:r>
        <w:rPr>
          <w:rFonts w:hint="eastAsia"/>
        </w:rPr>
        <w:t>）、群组域（</w:t>
      </w:r>
      <w:r>
        <w:rPr>
          <w:rFonts w:hint="eastAsia"/>
        </w:rPr>
        <w:t>group area</w:t>
      </w:r>
      <w:r>
        <w:rPr>
          <w:rFonts w:hint="eastAsia"/>
        </w:rPr>
        <w:t>）和公共域（</w:t>
      </w:r>
      <w:r>
        <w:rPr>
          <w:rFonts w:hint="eastAsia"/>
        </w:rPr>
        <w:t>public area</w:t>
      </w:r>
      <w:r>
        <w:rPr>
          <w:rFonts w:hint="eastAsia"/>
        </w:rPr>
        <w:t>）。如</w:t>
      </w:r>
      <w:r w:rsidR="004848EF">
        <w:fldChar w:fldCharType="begin"/>
      </w:r>
      <w:r>
        <w:instrText xml:space="preserve"> </w:instrText>
      </w:r>
      <w:r>
        <w:rPr>
          <w:rFonts w:hint="eastAsia"/>
        </w:rPr>
        <w:instrText>REF _Ref410399716 \h</w:instrText>
      </w:r>
      <w:r>
        <w:instrText xml:space="preserve"> </w:instrText>
      </w:r>
      <w:r w:rsidR="004848EF">
        <w:fldChar w:fldCharType="separate"/>
      </w:r>
      <w:r>
        <w:rPr>
          <w:rFonts w:hint="eastAsia"/>
        </w:rPr>
        <w:t>图</w:t>
      </w:r>
      <w:r w:rsidR="00963ED6">
        <w:rPr>
          <w:rFonts w:hint="eastAsia"/>
        </w:rPr>
        <w:t xml:space="preserve"> 5</w:t>
      </w:r>
      <w:r>
        <w:rPr>
          <w:rFonts w:hint="eastAsia"/>
        </w:rPr>
        <w:t xml:space="preserve"> </w:t>
      </w:r>
      <w:r w:rsidR="004848EF">
        <w:fldChar w:fldCharType="end"/>
      </w:r>
      <w:r>
        <w:rPr>
          <w:rFonts w:hint="eastAsia"/>
        </w:rPr>
        <w:t>给出系统结构图。</w:t>
      </w:r>
    </w:p>
    <w:bookmarkStart w:id="5" w:name="_Ref410399692"/>
    <w:p w:rsidR="002C4922" w:rsidRDefault="002C4922" w:rsidP="002C4922">
      <w:pPr>
        <w:pStyle w:val="a3"/>
        <w:ind w:leftChars="-177" w:left="1" w:hangingChars="213" w:hanging="426"/>
      </w:pPr>
      <w:r>
        <w:object w:dxaOrig="22047" w:dyaOrig="12262">
          <v:shape id="_x0000_i1028" type="#_x0000_t75" style="width:460.45pt;height:255.35pt" o:ole="">
            <v:imagedata r:id="rId14" o:title=""/>
          </v:shape>
          <o:OLEObject Type="Embed" ProgID="Visio.Drawing.11" ShapeID="_x0000_i1028" DrawAspect="Content" ObjectID="_1484676574" r:id="rId15"/>
        </w:object>
      </w:r>
    </w:p>
    <w:p w:rsidR="002C4922" w:rsidRDefault="00795A47" w:rsidP="00795A47">
      <w:pPr>
        <w:pStyle w:val="a3"/>
        <w:ind w:firstLine="400"/>
        <w:jc w:val="center"/>
      </w:pPr>
      <w:bookmarkStart w:id="6" w:name="_Ref410399716"/>
      <w:bookmarkEnd w:id="5"/>
      <w:bookmarkEnd w:id="6"/>
      <w:r>
        <w:rPr>
          <w:rFonts w:hint="eastAsia"/>
        </w:rPr>
        <w:t>图</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848EF">
        <w:fldChar w:fldCharType="separate"/>
      </w:r>
      <w:r w:rsidR="007A6C68">
        <w:rPr>
          <w:noProof/>
        </w:rPr>
        <w:t>5</w:t>
      </w:r>
      <w:r w:rsidR="004848EF">
        <w:fldChar w:fldCharType="end"/>
      </w:r>
      <w:r>
        <w:rPr>
          <w:rFonts w:hint="eastAsia"/>
        </w:rPr>
        <w:t xml:space="preserve"> </w:t>
      </w:r>
      <w:r>
        <w:rPr>
          <w:rFonts w:hint="eastAsia"/>
        </w:rPr>
        <w:t>系统结构图</w:t>
      </w:r>
    </w:p>
    <w:p w:rsidR="00795A47" w:rsidRPr="00795A47" w:rsidRDefault="00795A47" w:rsidP="00795A47">
      <w:pPr>
        <w:ind w:firstLine="480"/>
      </w:pPr>
    </w:p>
    <w:p w:rsidR="001D56F3" w:rsidRDefault="001D56F3" w:rsidP="001D56F3">
      <w:pPr>
        <w:ind w:firstLine="480"/>
      </w:pPr>
      <w:r>
        <w:rPr>
          <w:rFonts w:hint="eastAsia"/>
        </w:rPr>
        <w:t>从系统结构图中可以看出，本系统主要分为认证、访问策略制定、访问控制方法决策以及用户授权。其中认证主要实现用户登录认证，并对合法用户返回</w:t>
      </w:r>
      <w:r>
        <w:rPr>
          <w:rFonts w:hint="eastAsia"/>
        </w:rPr>
        <w:t xml:space="preserve"> Auth Token</w:t>
      </w:r>
      <w:r>
        <w:rPr>
          <w:rFonts w:hint="eastAsia"/>
        </w:rPr>
        <w:t>以作为用户后续访问操作的身份凭证；访问策略制定与封装包括用户选择合适的访问控制方法，按照要求制定相应的访问策略，并实现对用户制定访问策略的统一封装，以此对外实现统一的调用接口；访问控制方法决策则表示</w:t>
      </w:r>
      <w:r>
        <w:rPr>
          <w:rFonts w:hint="eastAsia"/>
        </w:rPr>
        <w:t>Proxy Server</w:t>
      </w:r>
      <w:r>
        <w:rPr>
          <w:rFonts w:hint="eastAsia"/>
        </w:rPr>
        <w:t>解析用户访问数据的访问策略，以此判定具体采用的访问控制方法并实现访问权限判断的分流；用户授权则主要是判断用户的权限并给出相应的相应请求。</w:t>
      </w:r>
    </w:p>
    <w:p w:rsidR="00D15E03" w:rsidRPr="005E79B1" w:rsidRDefault="00D15E03" w:rsidP="00B522DB">
      <w:pPr>
        <w:pStyle w:val="3"/>
        <w:numPr>
          <w:ilvl w:val="2"/>
          <w:numId w:val="4"/>
        </w:numPr>
        <w:ind w:firstLineChars="0"/>
      </w:pPr>
      <w:r>
        <w:rPr>
          <w:rFonts w:hint="eastAsia"/>
        </w:rPr>
        <w:t>认证</w:t>
      </w:r>
    </w:p>
    <w:p w:rsidR="002C4922" w:rsidRDefault="00F42986" w:rsidP="002C4922">
      <w:pPr>
        <w:ind w:firstLine="480"/>
      </w:pPr>
      <w:r>
        <w:rPr>
          <w:rFonts w:hint="eastAsia"/>
        </w:rPr>
        <w:t>认证应用于用户登录系统之时，通过判断用户登录请求中的有效信息是否合法，从而决定是否授予用户</w:t>
      </w:r>
      <w:r>
        <w:rPr>
          <w:rFonts w:hint="eastAsia"/>
        </w:rPr>
        <w:t>Auth Token</w:t>
      </w:r>
      <w:r>
        <w:rPr>
          <w:rFonts w:hint="eastAsia"/>
        </w:rPr>
        <w:t>。</w:t>
      </w:r>
    </w:p>
    <w:p w:rsidR="007F0630" w:rsidRDefault="006D133C" w:rsidP="007F0630">
      <w:pPr>
        <w:ind w:firstLine="480"/>
      </w:pPr>
      <w:r>
        <w:rPr>
          <w:rFonts w:hint="eastAsia"/>
        </w:rPr>
        <w:t>用户首先通过用户名</w:t>
      </w:r>
      <w:r>
        <w:rPr>
          <w:rFonts w:hint="eastAsia"/>
        </w:rPr>
        <w:t>+</w:t>
      </w:r>
      <w:r>
        <w:rPr>
          <w:rFonts w:hint="eastAsia"/>
        </w:rPr>
        <w:t>口令的方式请求登录系统，在</w:t>
      </w:r>
      <w:r>
        <w:rPr>
          <w:rFonts w:hint="eastAsia"/>
        </w:rPr>
        <w:t>Authorize Server</w:t>
      </w:r>
      <w:r>
        <w:rPr>
          <w:rFonts w:hint="eastAsia"/>
        </w:rPr>
        <w:t>处检测用户登录请求信息的合法性，若用户信息合法，则生成一个唯一的</w:t>
      </w:r>
      <w:r>
        <w:rPr>
          <w:rFonts w:hint="eastAsia"/>
        </w:rPr>
        <w:t>Auth Token</w:t>
      </w:r>
      <w:r>
        <w:rPr>
          <w:rFonts w:hint="eastAsia"/>
        </w:rPr>
        <w:t>并缓存到</w:t>
      </w:r>
      <w:r>
        <w:rPr>
          <w:rFonts w:hint="eastAsia"/>
        </w:rPr>
        <w:t>Cache Server</w:t>
      </w:r>
      <w:r>
        <w:rPr>
          <w:rFonts w:hint="eastAsia"/>
        </w:rPr>
        <w:t>中</w:t>
      </w:r>
      <w:r w:rsidR="0023686D">
        <w:rPr>
          <w:rFonts w:hint="eastAsia"/>
        </w:rPr>
        <w:t>，同时将生成的</w:t>
      </w:r>
      <w:r w:rsidR="0023686D">
        <w:rPr>
          <w:rFonts w:hint="eastAsia"/>
        </w:rPr>
        <w:t>Auth Token</w:t>
      </w:r>
      <w:r w:rsidR="0023686D">
        <w:rPr>
          <w:rFonts w:hint="eastAsia"/>
        </w:rPr>
        <w:t>返回给用户</w:t>
      </w:r>
      <w:r>
        <w:rPr>
          <w:rFonts w:hint="eastAsia"/>
        </w:rPr>
        <w:t>。</w:t>
      </w:r>
    </w:p>
    <w:p w:rsidR="00A171EF" w:rsidRDefault="007F0630" w:rsidP="007F0630">
      <w:pPr>
        <w:ind w:firstLine="480"/>
      </w:pPr>
      <w:r>
        <w:rPr>
          <w:rFonts w:hint="eastAsia"/>
        </w:rPr>
        <w:t>用户将持有</w:t>
      </w:r>
      <w:r>
        <w:rPr>
          <w:rFonts w:hint="eastAsia"/>
        </w:rPr>
        <w:t>Auth Token</w:t>
      </w:r>
      <w:r>
        <w:rPr>
          <w:rFonts w:hint="eastAsia"/>
        </w:rPr>
        <w:t>进行后续的操作请求，存储端在</w:t>
      </w:r>
      <w:r>
        <w:rPr>
          <w:rFonts w:hint="eastAsia"/>
        </w:rPr>
        <w:t>Cache Server</w:t>
      </w:r>
      <w:r>
        <w:rPr>
          <w:rFonts w:hint="eastAsia"/>
        </w:rPr>
        <w:t>中进行</w:t>
      </w:r>
      <w:r>
        <w:rPr>
          <w:rFonts w:hint="eastAsia"/>
        </w:rPr>
        <w:lastRenderedPageBreak/>
        <w:t>判断用户的</w:t>
      </w:r>
      <w:r>
        <w:rPr>
          <w:rFonts w:hint="eastAsia"/>
        </w:rPr>
        <w:t>Auth Token</w:t>
      </w:r>
      <w:r>
        <w:rPr>
          <w:rFonts w:hint="eastAsia"/>
        </w:rPr>
        <w:t>是否合法。</w:t>
      </w:r>
      <w:r w:rsidR="0007298F">
        <w:rPr>
          <w:rFonts w:hint="eastAsia"/>
        </w:rPr>
        <w:t>由于</w:t>
      </w:r>
      <w:r w:rsidR="0007298F">
        <w:rPr>
          <w:rFonts w:hint="eastAsia"/>
        </w:rPr>
        <w:t>Auth Token</w:t>
      </w:r>
      <w:r w:rsidR="0007298F">
        <w:rPr>
          <w:rFonts w:hint="eastAsia"/>
        </w:rPr>
        <w:t>区分为</w:t>
      </w:r>
      <w:r w:rsidR="0007298F">
        <w:rPr>
          <w:rFonts w:hint="eastAsia"/>
        </w:rPr>
        <w:t>Basic Auth Token</w:t>
      </w:r>
      <w:r w:rsidR="0007298F">
        <w:rPr>
          <w:rFonts w:hint="eastAsia"/>
        </w:rPr>
        <w:t>和</w:t>
      </w:r>
      <w:r w:rsidR="0007298F">
        <w:rPr>
          <w:rFonts w:hint="eastAsia"/>
        </w:rPr>
        <w:t>New Auth Token</w:t>
      </w:r>
      <w:r w:rsidR="0007298F">
        <w:rPr>
          <w:rFonts w:hint="eastAsia"/>
        </w:rPr>
        <w:t>，</w:t>
      </w:r>
      <w:r w:rsidR="00E71617">
        <w:rPr>
          <w:rFonts w:hint="eastAsia"/>
        </w:rPr>
        <w:t>其结构如</w:t>
      </w:r>
      <w:r w:rsidR="004848EF">
        <w:fldChar w:fldCharType="begin"/>
      </w:r>
      <w:r w:rsidR="00286DB0">
        <w:instrText xml:space="preserve"> </w:instrText>
      </w:r>
      <w:r w:rsidR="00286DB0">
        <w:rPr>
          <w:rFonts w:hint="eastAsia"/>
        </w:rPr>
        <w:instrText>REF _Ref410829496 \h</w:instrText>
      </w:r>
      <w:r w:rsidR="00286DB0">
        <w:instrText xml:space="preserve"> </w:instrText>
      </w:r>
      <w:r w:rsidR="004848EF">
        <w:fldChar w:fldCharType="separate"/>
      </w:r>
      <w:r w:rsidR="00286DB0">
        <w:rPr>
          <w:rFonts w:hint="eastAsia"/>
        </w:rPr>
        <w:t>图</w:t>
      </w:r>
      <w:r w:rsidR="00286DB0">
        <w:rPr>
          <w:rFonts w:hint="eastAsia"/>
        </w:rPr>
        <w:t xml:space="preserve"> </w:t>
      </w:r>
      <w:r w:rsidR="00286DB0">
        <w:rPr>
          <w:noProof/>
        </w:rPr>
        <w:t>6</w:t>
      </w:r>
      <w:r w:rsidR="004848EF">
        <w:fldChar w:fldCharType="end"/>
      </w:r>
      <w:r w:rsidR="00A54DAB">
        <w:rPr>
          <w:rFonts w:hint="eastAsia"/>
        </w:rPr>
        <w:t>，</w:t>
      </w:r>
      <w:r w:rsidR="00E71617">
        <w:rPr>
          <w:rFonts w:hint="eastAsia"/>
        </w:rPr>
        <w:t xml:space="preserve"> </w:t>
      </w:r>
      <w:r w:rsidR="0007298F">
        <w:rPr>
          <w:rFonts w:hint="eastAsia"/>
        </w:rPr>
        <w:t>其中后者主要应用于采用</w:t>
      </w:r>
      <w:r w:rsidR="0007298F">
        <w:rPr>
          <w:rFonts w:hint="eastAsia"/>
        </w:rPr>
        <w:t>ABAC</w:t>
      </w:r>
      <w:r w:rsidR="0007298F">
        <w:rPr>
          <w:rFonts w:hint="eastAsia"/>
        </w:rPr>
        <w:t>和</w:t>
      </w:r>
      <w:r w:rsidR="0007298F">
        <w:rPr>
          <w:rFonts w:hint="eastAsia"/>
        </w:rPr>
        <w:t>DABAC</w:t>
      </w:r>
      <w:r w:rsidR="0007298F">
        <w:rPr>
          <w:rFonts w:hint="eastAsia"/>
        </w:rPr>
        <w:t>的访问控制方法的</w:t>
      </w:r>
      <w:r w:rsidR="0007298F">
        <w:rPr>
          <w:rFonts w:hint="eastAsia"/>
        </w:rPr>
        <w:t>object</w:t>
      </w:r>
      <w:r w:rsidR="0007298F">
        <w:rPr>
          <w:rFonts w:hint="eastAsia"/>
        </w:rPr>
        <w:t>访问中，因此对于</w:t>
      </w:r>
      <w:r w:rsidR="0007298F">
        <w:rPr>
          <w:rFonts w:hint="eastAsia"/>
        </w:rPr>
        <w:t>New Auth Token</w:t>
      </w:r>
      <w:r w:rsidR="0007298F">
        <w:rPr>
          <w:rFonts w:hint="eastAsia"/>
        </w:rPr>
        <w:t>而言，首先将在</w:t>
      </w:r>
      <w:r w:rsidR="0007298F">
        <w:rPr>
          <w:rFonts w:hint="eastAsia"/>
        </w:rPr>
        <w:t>Cache Server</w:t>
      </w:r>
      <w:r w:rsidR="0007298F">
        <w:rPr>
          <w:rFonts w:hint="eastAsia"/>
        </w:rPr>
        <w:t>中进行结构解析，得到</w:t>
      </w:r>
      <w:r w:rsidR="0007298F">
        <w:rPr>
          <w:rFonts w:hint="eastAsia"/>
        </w:rPr>
        <w:t>Basic Auth Token</w:t>
      </w:r>
      <w:r w:rsidR="001B795D">
        <w:rPr>
          <w:rFonts w:hint="eastAsia"/>
        </w:rPr>
        <w:t>然后</w:t>
      </w:r>
      <w:r w:rsidR="0007298F">
        <w:rPr>
          <w:rFonts w:hint="eastAsia"/>
        </w:rPr>
        <w:t>判断其是否合法（合法指</w:t>
      </w:r>
      <w:r w:rsidR="0007298F">
        <w:rPr>
          <w:rFonts w:hint="eastAsia"/>
        </w:rPr>
        <w:t>Auth Token</w:t>
      </w:r>
      <w:r w:rsidR="0007298F">
        <w:rPr>
          <w:rFonts w:hint="eastAsia"/>
        </w:rPr>
        <w:t>仍在生命周期内，且</w:t>
      </w:r>
      <w:r w:rsidR="0007298F">
        <w:rPr>
          <w:rFonts w:hint="eastAsia"/>
        </w:rPr>
        <w:t>cache</w:t>
      </w:r>
      <w:r w:rsidR="0007298F">
        <w:rPr>
          <w:rFonts w:hint="eastAsia"/>
        </w:rPr>
        <w:t>内有记录）</w:t>
      </w:r>
      <w:r w:rsidR="00452D78">
        <w:rPr>
          <w:rFonts w:hint="eastAsia"/>
        </w:rPr>
        <w:t>。</w:t>
      </w:r>
    </w:p>
    <w:p w:rsidR="00452D78" w:rsidRDefault="00452D78" w:rsidP="00452D78">
      <w:pPr>
        <w:ind w:firstLine="420"/>
        <w:rPr>
          <w:sz w:val="21"/>
          <w:szCs w:val="21"/>
        </w:rPr>
      </w:pPr>
    </w:p>
    <w:bookmarkStart w:id="7" w:name="_Ref410829496"/>
    <w:p w:rsidR="00452D78" w:rsidRDefault="00452D78" w:rsidP="0080435F">
      <w:pPr>
        <w:pStyle w:val="a3"/>
        <w:ind w:firstLine="400"/>
        <w:jc w:val="center"/>
      </w:pPr>
      <w:r>
        <w:object w:dxaOrig="8578" w:dyaOrig="2285">
          <v:shape id="_x0000_i1029" type="#_x0000_t75" style="width:415.25pt;height:110.5pt" o:ole="">
            <v:imagedata r:id="rId16" o:title=""/>
          </v:shape>
          <o:OLEObject Type="Embed" ProgID="Visio.Drawing.11" ShapeID="_x0000_i1029" DrawAspect="Content" ObjectID="_1484676575" r:id="rId17"/>
        </w:object>
      </w:r>
    </w:p>
    <w:p w:rsidR="0080435F" w:rsidRDefault="0080435F" w:rsidP="0080435F">
      <w:pPr>
        <w:pStyle w:val="a3"/>
        <w:ind w:firstLine="400"/>
        <w:jc w:val="center"/>
      </w:pPr>
      <w:r>
        <w:rPr>
          <w:rFonts w:hint="eastAsia"/>
        </w:rPr>
        <w:t>图</w:t>
      </w:r>
      <w:r>
        <w:rPr>
          <w:rFonts w:hint="eastAsia"/>
        </w:rPr>
        <w:t xml:space="preserve"> </w:t>
      </w:r>
      <w:r w:rsidR="004848E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848EF">
        <w:fldChar w:fldCharType="separate"/>
      </w:r>
      <w:r w:rsidR="007A6C68">
        <w:rPr>
          <w:noProof/>
        </w:rPr>
        <w:t>6</w:t>
      </w:r>
      <w:r w:rsidR="004848EF">
        <w:fldChar w:fldCharType="end"/>
      </w:r>
      <w:bookmarkEnd w:id="7"/>
      <w:r>
        <w:rPr>
          <w:rFonts w:hint="eastAsia"/>
        </w:rPr>
        <w:t xml:space="preserve"> Auth Token</w:t>
      </w:r>
      <w:r>
        <w:rPr>
          <w:rFonts w:hint="eastAsia"/>
        </w:rPr>
        <w:t>结构图</w:t>
      </w:r>
    </w:p>
    <w:p w:rsidR="00452D78" w:rsidRDefault="00452D78" w:rsidP="005773F6">
      <w:pPr>
        <w:ind w:firstLineChars="83" w:firstLine="199"/>
      </w:pPr>
    </w:p>
    <w:p w:rsidR="005773F6" w:rsidRDefault="005773F6" w:rsidP="00D603FA">
      <w:pPr>
        <w:pStyle w:val="3"/>
        <w:numPr>
          <w:ilvl w:val="2"/>
          <w:numId w:val="4"/>
        </w:numPr>
        <w:ind w:firstLineChars="0"/>
      </w:pPr>
      <w:r>
        <w:rPr>
          <w:rFonts w:hint="eastAsia"/>
        </w:rPr>
        <w:t>访问策略制定</w:t>
      </w:r>
    </w:p>
    <w:p w:rsidR="00990BCE" w:rsidRDefault="00E3246C" w:rsidP="00990BCE">
      <w:pPr>
        <w:ind w:firstLine="480"/>
        <w:rPr>
          <w:rFonts w:hint="eastAsia"/>
        </w:rPr>
      </w:pPr>
      <w:r>
        <w:rPr>
          <w:rFonts w:hint="eastAsia"/>
        </w:rPr>
        <w:t>访问策略的制定是本系统的一个关键点，</w:t>
      </w:r>
      <w:r w:rsidR="007A6012">
        <w:rPr>
          <w:rFonts w:hint="eastAsia"/>
        </w:rPr>
        <w:t>与</w:t>
      </w:r>
      <w:r w:rsidR="00B06033">
        <w:rPr>
          <w:rFonts w:hint="eastAsia"/>
        </w:rPr>
        <w:t>其他访问控制方法的不同点之一在于我们采用的访问策略的极大差异性。</w:t>
      </w:r>
      <w:r w:rsidR="00B06033">
        <w:rPr>
          <w:rFonts w:hint="eastAsia"/>
        </w:rPr>
        <w:t xml:space="preserve"> </w:t>
      </w:r>
      <w:r w:rsidR="00113DC8">
        <w:rPr>
          <w:rFonts w:hint="eastAsia"/>
        </w:rPr>
        <w:t>定义</w:t>
      </w:r>
      <w:r w:rsidR="00113DC8">
        <w:rPr>
          <w:rFonts w:hint="eastAsia"/>
        </w:rPr>
        <w:t>1.3</w:t>
      </w:r>
      <w:r w:rsidR="00113DC8">
        <w:rPr>
          <w:rFonts w:hint="eastAsia"/>
        </w:rPr>
        <w:t>给出了访问策略</w:t>
      </w:r>
      <w:r w:rsidR="00D7351C">
        <w:rPr>
          <w:rFonts w:hint="eastAsia"/>
        </w:rPr>
        <w:t>的一般性描述，并对本系统设计的访问策略结构进行了描述和示例说明。</w:t>
      </w:r>
      <w:r w:rsidR="000703E0">
        <w:rPr>
          <w:rFonts w:hint="eastAsia"/>
        </w:rPr>
        <w:t>从图</w:t>
      </w:r>
      <w:r w:rsidR="000703E0">
        <w:rPr>
          <w:rFonts w:hint="eastAsia"/>
        </w:rPr>
        <w:t>5</w:t>
      </w:r>
      <w:r w:rsidR="000703E0">
        <w:rPr>
          <w:rFonts w:hint="eastAsia"/>
        </w:rPr>
        <w:t>中也可以看出，访问策略制定需要结合具体采用的访问方法，在不同的访问域内，访问策略的制定并不完全相同。</w:t>
      </w:r>
      <w:r w:rsidR="00AD30FF">
        <w:fldChar w:fldCharType="begin"/>
      </w:r>
      <w:r w:rsidR="00AD30FF">
        <w:instrText xml:space="preserve"> </w:instrText>
      </w:r>
      <w:r w:rsidR="00AD30FF">
        <w:rPr>
          <w:rFonts w:hint="eastAsia"/>
        </w:rPr>
        <w:instrText>REF _Ref410926767 \h</w:instrText>
      </w:r>
      <w:r w:rsidR="00AD30FF">
        <w:instrText xml:space="preserve"> </w:instrText>
      </w:r>
      <w:r w:rsidR="00AD30FF">
        <w:fldChar w:fldCharType="separate"/>
      </w:r>
      <w:r w:rsidR="00AD30FF">
        <w:rPr>
          <w:rFonts w:hint="eastAsia"/>
        </w:rPr>
        <w:t>图</w:t>
      </w:r>
      <w:r w:rsidR="00AD30FF">
        <w:rPr>
          <w:rFonts w:hint="eastAsia"/>
        </w:rPr>
        <w:t xml:space="preserve"> </w:t>
      </w:r>
      <w:r w:rsidR="00AD30FF">
        <w:rPr>
          <w:noProof/>
        </w:rPr>
        <w:t>7</w:t>
      </w:r>
      <w:r w:rsidR="00AD30FF">
        <w:fldChar w:fldCharType="end"/>
      </w:r>
      <w:r w:rsidR="00AD30FF">
        <w:rPr>
          <w:rFonts w:hint="eastAsia"/>
        </w:rPr>
        <w:t>显示了</w:t>
      </w:r>
      <w:r w:rsidR="00AD30FF">
        <w:rPr>
          <w:rFonts w:hint="eastAsia"/>
        </w:rPr>
        <w:t>policy</w:t>
      </w:r>
      <w:r w:rsidR="00AD30FF">
        <w:rPr>
          <w:rFonts w:hint="eastAsia"/>
        </w:rPr>
        <w:t>的结构图</w:t>
      </w:r>
    </w:p>
    <w:p w:rsidR="00AD30FF" w:rsidRDefault="00AD30FF" w:rsidP="00990BCE">
      <w:pPr>
        <w:ind w:firstLine="480"/>
        <w:rPr>
          <w:rFonts w:hint="eastAsia"/>
        </w:rPr>
      </w:pPr>
    </w:p>
    <w:p w:rsidR="00AD30FF" w:rsidRDefault="00424F08" w:rsidP="00AD30FF">
      <w:pPr>
        <w:pStyle w:val="a3"/>
        <w:ind w:leftChars="-177" w:left="1" w:hangingChars="213" w:hanging="426"/>
        <w:rPr>
          <w:rFonts w:hint="eastAsia"/>
        </w:rPr>
      </w:pPr>
      <w:r>
        <w:object w:dxaOrig="10745" w:dyaOrig="2846">
          <v:shape id="_x0000_i1030" type="#_x0000_t75" style="width:483.9pt;height:128.1pt" o:ole="">
            <v:imagedata r:id="rId18" o:title=""/>
          </v:shape>
          <o:OLEObject Type="Embed" ProgID="Visio.Drawing.11" ShapeID="_x0000_i1030" DrawAspect="Content" ObjectID="_1484676576" r:id="rId19"/>
        </w:object>
      </w:r>
    </w:p>
    <w:p w:rsidR="00AD30FF" w:rsidRPr="00FE14BC" w:rsidRDefault="00AD30FF" w:rsidP="00AD30FF">
      <w:pPr>
        <w:pStyle w:val="a3"/>
        <w:ind w:firstLine="400"/>
        <w:jc w:val="center"/>
        <w:rPr>
          <w:rFonts w:hint="eastAsia"/>
        </w:rPr>
      </w:pPr>
      <w:bookmarkStart w:id="8" w:name="_Ref4109267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6C68">
        <w:rPr>
          <w:noProof/>
        </w:rPr>
        <w:t>7</w:t>
      </w:r>
      <w:r>
        <w:fldChar w:fldCharType="end"/>
      </w:r>
      <w:bookmarkEnd w:id="8"/>
      <w:r>
        <w:rPr>
          <w:rFonts w:hint="eastAsia"/>
        </w:rPr>
        <w:t xml:space="preserve"> policy</w:t>
      </w:r>
      <w:r>
        <w:rPr>
          <w:rFonts w:hint="eastAsia"/>
        </w:rPr>
        <w:t>结构图</w:t>
      </w:r>
    </w:p>
    <w:p w:rsidR="00AD30FF" w:rsidRPr="00AD30FF" w:rsidRDefault="00AD30FF" w:rsidP="00AD30FF">
      <w:pPr>
        <w:ind w:firstLineChars="0" w:firstLine="0"/>
        <w:rPr>
          <w:rFonts w:hint="eastAsia"/>
        </w:rPr>
      </w:pPr>
    </w:p>
    <w:p w:rsidR="000703E0" w:rsidRDefault="00291307" w:rsidP="00990BCE">
      <w:pPr>
        <w:ind w:firstLine="480"/>
        <w:rPr>
          <w:rFonts w:hint="eastAsia"/>
        </w:rPr>
      </w:pPr>
      <w:r>
        <w:rPr>
          <w:rFonts w:hint="eastAsia"/>
        </w:rPr>
        <w:t>IBAC</w:t>
      </w:r>
      <w:r>
        <w:rPr>
          <w:rFonts w:hint="eastAsia"/>
        </w:rPr>
        <w:t>访问方法的策略制定主要在于选定可以访问的用户列表或禁止访问列</w:t>
      </w:r>
      <w:r>
        <w:rPr>
          <w:rFonts w:hint="eastAsia"/>
        </w:rPr>
        <w:lastRenderedPageBreak/>
        <w:t>表，即制定</w:t>
      </w:r>
      <w:r>
        <w:rPr>
          <w:rFonts w:hint="eastAsia"/>
        </w:rPr>
        <w:t>white list</w:t>
      </w:r>
      <w:r>
        <w:rPr>
          <w:rFonts w:hint="eastAsia"/>
        </w:rPr>
        <w:t>和</w:t>
      </w:r>
      <w:r>
        <w:rPr>
          <w:rFonts w:hint="eastAsia"/>
        </w:rPr>
        <w:t>black list</w:t>
      </w:r>
      <w:r>
        <w:rPr>
          <w:rFonts w:hint="eastAsia"/>
        </w:rPr>
        <w:t>，</w:t>
      </w:r>
      <w:r w:rsidR="000B6FEA">
        <w:rPr>
          <w:rFonts w:hint="eastAsia"/>
        </w:rPr>
        <w:t>将用户以列表形式保存在</w:t>
      </w:r>
      <w:r w:rsidR="000B6FEA">
        <w:rPr>
          <w:rFonts w:hint="eastAsia"/>
        </w:rPr>
        <w:t>policy</w:t>
      </w:r>
      <w:r w:rsidR="000B6FEA">
        <w:rPr>
          <w:rFonts w:hint="eastAsia"/>
        </w:rPr>
        <w:t>中；</w:t>
      </w:r>
    </w:p>
    <w:p w:rsidR="000B6FEA" w:rsidRDefault="000B6FEA" w:rsidP="00990BCE">
      <w:pPr>
        <w:ind w:firstLine="480"/>
        <w:rPr>
          <w:rFonts w:hint="eastAsia"/>
        </w:rPr>
      </w:pPr>
      <w:r>
        <w:rPr>
          <w:rFonts w:hint="eastAsia"/>
        </w:rPr>
        <w:t>ABAC</w:t>
      </w:r>
      <w:r>
        <w:rPr>
          <w:rFonts w:hint="eastAsia"/>
        </w:rPr>
        <w:t>访问方法的</w:t>
      </w:r>
      <w:r w:rsidR="00894462">
        <w:rPr>
          <w:rFonts w:hint="eastAsia"/>
        </w:rPr>
        <w:t>Policy</w:t>
      </w:r>
      <w:r w:rsidR="00894462">
        <w:rPr>
          <w:rFonts w:hint="eastAsia"/>
        </w:rPr>
        <w:t>是二叉树的结构，</w:t>
      </w:r>
      <w:r w:rsidR="00AF7303">
        <w:rPr>
          <w:rFonts w:hint="eastAsia"/>
        </w:rPr>
        <w:t>其中</w:t>
      </w:r>
      <w:r w:rsidR="00AF7303">
        <w:rPr>
          <w:rFonts w:hint="eastAsia"/>
        </w:rPr>
        <w:t>Policy Tree</w:t>
      </w:r>
      <w:r w:rsidR="00AE79CD">
        <w:rPr>
          <w:rFonts w:hint="eastAsia"/>
        </w:rPr>
        <w:t>的叶子节点为静态属性，非叶子节点则为</w:t>
      </w:r>
      <w:r w:rsidR="00AE79CD">
        <w:rPr>
          <w:rFonts w:hint="eastAsia"/>
        </w:rPr>
        <w:t>and</w:t>
      </w:r>
      <w:r w:rsidR="00AE79CD">
        <w:rPr>
          <w:rFonts w:hint="eastAsia"/>
        </w:rPr>
        <w:t>、</w:t>
      </w:r>
      <w:r w:rsidR="00AE79CD">
        <w:rPr>
          <w:rFonts w:hint="eastAsia"/>
        </w:rPr>
        <w:t>or</w:t>
      </w:r>
      <w:r w:rsidR="00AE79CD">
        <w:rPr>
          <w:rFonts w:hint="eastAsia"/>
        </w:rPr>
        <w:t>、</w:t>
      </w:r>
      <w:r w:rsidR="00AE79CD">
        <w:rPr>
          <w:rFonts w:hint="eastAsia"/>
        </w:rPr>
        <w:t>not</w:t>
      </w:r>
      <w:r w:rsidR="00AE79CD">
        <w:rPr>
          <w:rFonts w:hint="eastAsia"/>
        </w:rPr>
        <w:t>等逻辑词</w:t>
      </w:r>
      <w:r w:rsidR="00FE14BC">
        <w:rPr>
          <w:rFonts w:hint="eastAsia"/>
        </w:rPr>
        <w:t>；</w:t>
      </w:r>
    </w:p>
    <w:p w:rsidR="0007298F" w:rsidRPr="00A171EF" w:rsidRDefault="00FE14BC" w:rsidP="00BF6A9A">
      <w:pPr>
        <w:ind w:firstLine="480"/>
      </w:pPr>
      <w:r>
        <w:rPr>
          <w:rFonts w:hint="eastAsia"/>
        </w:rPr>
        <w:t>DABAC</w:t>
      </w:r>
      <w:r>
        <w:rPr>
          <w:rFonts w:hint="eastAsia"/>
        </w:rPr>
        <w:t>访问方法的</w:t>
      </w:r>
      <w:r>
        <w:rPr>
          <w:rFonts w:hint="eastAsia"/>
        </w:rPr>
        <w:t>policy</w:t>
      </w:r>
      <w:r>
        <w:rPr>
          <w:rFonts w:hint="eastAsia"/>
        </w:rPr>
        <w:t>同样是</w:t>
      </w:r>
      <w:r>
        <w:rPr>
          <w:rFonts w:hint="eastAsia"/>
        </w:rPr>
        <w:t>Tree</w:t>
      </w:r>
      <w:r>
        <w:rPr>
          <w:rFonts w:hint="eastAsia"/>
        </w:rPr>
        <w:t>的结构，不同与</w:t>
      </w:r>
      <w:r>
        <w:rPr>
          <w:rFonts w:hint="eastAsia"/>
        </w:rPr>
        <w:t>ABAC</w:t>
      </w:r>
      <w:r>
        <w:rPr>
          <w:rFonts w:hint="eastAsia"/>
        </w:rPr>
        <w:t>的是</w:t>
      </w:r>
      <w:r>
        <w:rPr>
          <w:rFonts w:hint="eastAsia"/>
        </w:rPr>
        <w:t>DABAC</w:t>
      </w:r>
      <w:r>
        <w:rPr>
          <w:rFonts w:hint="eastAsia"/>
        </w:rPr>
        <w:t>的</w:t>
      </w:r>
      <w:r>
        <w:rPr>
          <w:rFonts w:hint="eastAsia"/>
        </w:rPr>
        <w:t>Policy Tree</w:t>
      </w:r>
      <w:r>
        <w:rPr>
          <w:rFonts w:hint="eastAsia"/>
        </w:rPr>
        <w:t>通常是多叉树，其叶子节点为动态属性应满足的条件，非叶子节点则为一个权重值、</w:t>
      </w:r>
      <w:r>
        <w:rPr>
          <w:rFonts w:hint="eastAsia"/>
        </w:rPr>
        <w:t>or</w:t>
      </w:r>
      <w:r>
        <w:rPr>
          <w:rFonts w:hint="eastAsia"/>
        </w:rPr>
        <w:t>及</w:t>
      </w:r>
      <w:r>
        <w:rPr>
          <w:rFonts w:hint="eastAsia"/>
        </w:rPr>
        <w:t>and</w:t>
      </w:r>
      <w:r>
        <w:rPr>
          <w:rFonts w:hint="eastAsia"/>
        </w:rPr>
        <w:t>等。</w:t>
      </w:r>
    </w:p>
    <w:p w:rsidR="00A258DC" w:rsidRDefault="00BF6A9A" w:rsidP="00BF6A9A">
      <w:pPr>
        <w:pStyle w:val="3"/>
        <w:numPr>
          <w:ilvl w:val="2"/>
          <w:numId w:val="4"/>
        </w:numPr>
        <w:ind w:firstLineChars="0"/>
        <w:rPr>
          <w:rFonts w:hint="eastAsia"/>
        </w:rPr>
      </w:pPr>
      <w:r>
        <w:rPr>
          <w:rFonts w:hint="eastAsia"/>
        </w:rPr>
        <w:t>权限判断及用户授权</w:t>
      </w:r>
    </w:p>
    <w:p w:rsidR="00AD265F" w:rsidRDefault="00AD265F" w:rsidP="009046E3">
      <w:pPr>
        <w:ind w:firstLine="480"/>
        <w:rPr>
          <w:rFonts w:hint="eastAsia"/>
        </w:rPr>
      </w:pPr>
      <w:r>
        <w:rPr>
          <w:rFonts w:hint="eastAsia"/>
        </w:rPr>
        <w:t>用户权限判断是访问控制中至关重要的一个环节，权限判断的结果将直接表明用户受否拥有访问数据的权限，同时由于权限判断与访问策略相关，根据上一节可以看出，本系统的访问权限判断同样在不同的访问方法下，有不同的匹配算法。本节将以一个完整的访问流程来具体说明访问权限判断及授权的工作原理，</w:t>
      </w:r>
      <w:fldSimple w:instr=" REF _Ref410928572 \h  \* MERGEFORMAT ">
        <w:r>
          <w:rPr>
            <w:rFonts w:hint="eastAsia"/>
          </w:rPr>
          <w:t>图</w:t>
        </w:r>
        <w:r>
          <w:rPr>
            <w:rFonts w:hint="eastAsia"/>
          </w:rPr>
          <w:t xml:space="preserve"> </w:t>
        </w:r>
        <w:r>
          <w:rPr>
            <w:noProof/>
          </w:rPr>
          <w:t>8</w:t>
        </w:r>
      </w:fldSimple>
      <w:r>
        <w:rPr>
          <w:rFonts w:hint="eastAsia"/>
        </w:rPr>
        <w:t xml:space="preserve"> </w:t>
      </w:r>
      <w:r>
        <w:rPr>
          <w:rFonts w:hint="eastAsia"/>
        </w:rPr>
        <w:t>是一个完整的访问流程。</w:t>
      </w:r>
    </w:p>
    <w:p w:rsidR="009046E3" w:rsidRPr="009046E3" w:rsidRDefault="009046E3" w:rsidP="009046E3">
      <w:pPr>
        <w:ind w:firstLine="480"/>
        <w:rPr>
          <w:rFonts w:hint="eastAsia"/>
        </w:rPr>
      </w:pPr>
    </w:p>
    <w:p w:rsidR="00217EEF" w:rsidRDefault="00AD265F" w:rsidP="007A6C68">
      <w:pPr>
        <w:ind w:firstLineChars="0" w:firstLine="0"/>
        <w:rPr>
          <w:rFonts w:hint="eastAsia"/>
        </w:rPr>
      </w:pPr>
      <w:r>
        <w:object w:dxaOrig="19741" w:dyaOrig="16405">
          <v:shape id="_x0000_i1031" type="#_x0000_t75" style="width:414.4pt;height:344.1pt" o:ole="">
            <v:imagedata r:id="rId20" o:title=""/>
          </v:shape>
          <o:OLEObject Type="Embed" ProgID="Visio.Drawing.11" ShapeID="_x0000_i1031" DrawAspect="Content" ObjectID="_1484676577" r:id="rId21"/>
        </w:object>
      </w:r>
    </w:p>
    <w:p w:rsidR="007A6C68" w:rsidRDefault="007A6C68" w:rsidP="007A6C68">
      <w:pPr>
        <w:pStyle w:val="a3"/>
        <w:ind w:firstLine="400"/>
        <w:jc w:val="center"/>
        <w:rPr>
          <w:rFonts w:hint="eastAsia"/>
        </w:rPr>
      </w:pPr>
      <w:bookmarkStart w:id="9" w:name="_Ref410928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9"/>
      <w:r>
        <w:rPr>
          <w:rFonts w:hint="eastAsia"/>
        </w:rPr>
        <w:t xml:space="preserve"> </w:t>
      </w:r>
      <w:r>
        <w:rPr>
          <w:rFonts w:hint="eastAsia"/>
        </w:rPr>
        <w:t>访问流程</w:t>
      </w:r>
    </w:p>
    <w:p w:rsidR="00777E6B" w:rsidRDefault="00954A66" w:rsidP="00777E6B">
      <w:pPr>
        <w:pStyle w:val="a6"/>
        <w:numPr>
          <w:ilvl w:val="0"/>
          <w:numId w:val="11"/>
        </w:numPr>
        <w:ind w:firstLineChars="0"/>
        <w:rPr>
          <w:rFonts w:hint="eastAsia"/>
        </w:rPr>
      </w:pPr>
      <w:r>
        <w:lastRenderedPageBreak/>
        <w:t>I</w:t>
      </w:r>
      <w:r>
        <w:rPr>
          <w:rFonts w:hint="eastAsia"/>
        </w:rPr>
        <w:t>nit</w:t>
      </w:r>
      <w:r w:rsidR="00777E6B">
        <w:rPr>
          <w:rFonts w:hint="eastAsia"/>
        </w:rPr>
        <w:t>初始化</w:t>
      </w:r>
    </w:p>
    <w:p w:rsidR="006E7E1C" w:rsidRDefault="000F0CD6" w:rsidP="00AF4ECD">
      <w:pPr>
        <w:ind w:left="420" w:firstLineChars="0" w:firstLine="420"/>
        <w:rPr>
          <w:rFonts w:hint="eastAsia"/>
        </w:rPr>
      </w:pPr>
      <w:r>
        <w:rPr>
          <w:rFonts w:hint="eastAsia"/>
        </w:rPr>
        <w:t>选中文件，并制定相应的访问策略，上传到云存储空间。在不同的</w:t>
      </w:r>
      <w:r>
        <w:rPr>
          <w:rFonts w:hint="eastAsia"/>
        </w:rPr>
        <w:t>Access Area</w:t>
      </w:r>
      <w:r>
        <w:rPr>
          <w:rFonts w:hint="eastAsia"/>
        </w:rPr>
        <w:t>上传数据，且为有访问权限设定的数据制定访问策略</w:t>
      </w:r>
    </w:p>
    <w:p w:rsidR="000F0CD6" w:rsidRDefault="0043526D" w:rsidP="00115B72">
      <w:pPr>
        <w:pStyle w:val="a6"/>
        <w:numPr>
          <w:ilvl w:val="0"/>
          <w:numId w:val="11"/>
        </w:numPr>
        <w:ind w:firstLineChars="0"/>
        <w:rPr>
          <w:rFonts w:hint="eastAsia"/>
        </w:rPr>
      </w:pPr>
      <w:r>
        <w:rPr>
          <w:rFonts w:hint="eastAsia"/>
        </w:rPr>
        <w:t>用户登录系统</w:t>
      </w:r>
    </w:p>
    <w:p w:rsidR="0043526D" w:rsidRDefault="0043526D" w:rsidP="0043526D">
      <w:pPr>
        <w:ind w:left="360" w:firstLineChars="0" w:firstLine="480"/>
        <w:rPr>
          <w:rFonts w:hint="eastAsia"/>
        </w:rPr>
      </w:pPr>
      <w:r>
        <w:rPr>
          <w:rFonts w:hint="eastAsia"/>
        </w:rPr>
        <w:t>用户以用户名</w:t>
      </w:r>
      <w:r>
        <w:rPr>
          <w:rFonts w:hint="eastAsia"/>
        </w:rPr>
        <w:t>+</w:t>
      </w:r>
      <w:r>
        <w:rPr>
          <w:rFonts w:hint="eastAsia"/>
        </w:rPr>
        <w:t>密码的方式登录系统，接受并缓存返回的</w:t>
      </w:r>
      <w:r>
        <w:rPr>
          <w:rFonts w:hint="eastAsia"/>
        </w:rPr>
        <w:t>Auth Token</w:t>
      </w:r>
    </w:p>
    <w:p w:rsidR="00DD37EC" w:rsidRDefault="001360B5" w:rsidP="001360B5">
      <w:pPr>
        <w:pStyle w:val="a6"/>
        <w:numPr>
          <w:ilvl w:val="0"/>
          <w:numId w:val="11"/>
        </w:numPr>
        <w:ind w:firstLineChars="0"/>
        <w:rPr>
          <w:rFonts w:hint="eastAsia"/>
        </w:rPr>
      </w:pPr>
      <w:r>
        <w:rPr>
          <w:rFonts w:hint="eastAsia"/>
        </w:rPr>
        <w:t>访问请求</w:t>
      </w:r>
    </w:p>
    <w:p w:rsidR="00C93AC6" w:rsidRDefault="004314E4" w:rsidP="00AF4ECD">
      <w:pPr>
        <w:ind w:left="420" w:firstLineChars="0" w:firstLine="420"/>
        <w:rPr>
          <w:rFonts w:hint="eastAsia"/>
        </w:rPr>
      </w:pPr>
      <w:r>
        <w:rPr>
          <w:rFonts w:hint="eastAsia"/>
        </w:rPr>
        <w:t>用户发出访问请求，</w:t>
      </w:r>
      <w:r w:rsidR="00A90452">
        <w:rPr>
          <w:rFonts w:hint="eastAsia"/>
        </w:rPr>
        <w:t>存储端</w:t>
      </w:r>
      <w:r w:rsidR="00A90452">
        <w:rPr>
          <w:rFonts w:hint="eastAsia"/>
        </w:rPr>
        <w:t>Proxy Server</w:t>
      </w:r>
      <w:r w:rsidR="00A90452">
        <w:rPr>
          <w:rFonts w:hint="eastAsia"/>
        </w:rPr>
        <w:t>接受并处理用户请求，通过</w:t>
      </w:r>
      <w:r w:rsidR="00A90452">
        <w:rPr>
          <w:rFonts w:hint="eastAsia"/>
        </w:rPr>
        <w:t>ring</w:t>
      </w:r>
      <w:r w:rsidR="00A90452">
        <w:rPr>
          <w:rFonts w:hint="eastAsia"/>
        </w:rPr>
        <w:t>环定位并转到具体的访问对象，然后执行访问权限判断，若权限判断通过则响应用户请求否则返回相应的错误码</w:t>
      </w:r>
      <w:r w:rsidR="00C812D6">
        <w:rPr>
          <w:rFonts w:hint="eastAsia"/>
        </w:rPr>
        <w:t>。</w:t>
      </w:r>
    </w:p>
    <w:p w:rsidR="001360B5" w:rsidRPr="005962E1" w:rsidRDefault="001069CE" w:rsidP="001069CE">
      <w:pPr>
        <w:ind w:firstLineChars="0" w:firstLine="480"/>
        <w:rPr>
          <w:rFonts w:hint="eastAsia"/>
          <w:b/>
        </w:rPr>
      </w:pPr>
      <w:r>
        <w:rPr>
          <w:rFonts w:hint="eastAsia"/>
        </w:rPr>
        <w:tab/>
      </w:r>
      <w:r w:rsidRPr="005962E1">
        <w:rPr>
          <w:rFonts w:hint="eastAsia"/>
          <w:b/>
        </w:rPr>
        <w:t>权限判断</w:t>
      </w:r>
      <w:r w:rsidR="00C812D6" w:rsidRPr="005962E1">
        <w:rPr>
          <w:rFonts w:hint="eastAsia"/>
          <w:b/>
        </w:rPr>
        <w:t>：</w:t>
      </w:r>
    </w:p>
    <w:p w:rsidR="00B71025" w:rsidRDefault="00E51330" w:rsidP="0098623E">
      <w:pPr>
        <w:ind w:firstLine="480"/>
        <w:rPr>
          <w:rFonts w:hint="eastAsia"/>
        </w:rPr>
      </w:pPr>
      <w:r>
        <w:rPr>
          <w:rFonts w:hint="eastAsia"/>
        </w:rPr>
        <w:t>（</w:t>
      </w:r>
      <w:r>
        <w:rPr>
          <w:rFonts w:hint="eastAsia"/>
        </w:rPr>
        <w:t>2-1</w:t>
      </w:r>
      <w:r>
        <w:rPr>
          <w:rFonts w:hint="eastAsia"/>
        </w:rPr>
        <w:t>）</w:t>
      </w:r>
      <w:r w:rsidR="00B71025">
        <w:rPr>
          <w:rFonts w:hint="eastAsia"/>
        </w:rPr>
        <w:t>IBAC</w:t>
      </w:r>
      <w:r w:rsidR="00B71025">
        <w:rPr>
          <w:rFonts w:hint="eastAsia"/>
        </w:rPr>
        <w:t>：</w:t>
      </w:r>
      <w:r w:rsidR="004B0CA2">
        <w:rPr>
          <w:rFonts w:hint="eastAsia"/>
        </w:rPr>
        <w:t>访问控制列表的结构</w:t>
      </w:r>
      <w:r w:rsidR="00A448B2">
        <w:rPr>
          <w:rFonts w:hint="eastAsia"/>
        </w:rPr>
        <w:t>，因此需要判断用户的</w:t>
      </w:r>
      <w:r w:rsidR="00A448B2">
        <w:rPr>
          <w:rFonts w:hint="eastAsia"/>
        </w:rPr>
        <w:t>User ID</w:t>
      </w:r>
      <w:r w:rsidR="00A448B2">
        <w:rPr>
          <w:rFonts w:hint="eastAsia"/>
        </w:rPr>
        <w:t>是否在</w:t>
      </w:r>
      <w:r w:rsidR="00A448B2">
        <w:rPr>
          <w:rFonts w:hint="eastAsia"/>
        </w:rPr>
        <w:t>white list</w:t>
      </w:r>
      <w:r w:rsidR="00A448B2">
        <w:rPr>
          <w:rFonts w:hint="eastAsia"/>
        </w:rPr>
        <w:t>或</w:t>
      </w:r>
      <w:r w:rsidR="00A448B2">
        <w:rPr>
          <w:rFonts w:hint="eastAsia"/>
        </w:rPr>
        <w:t>black list</w:t>
      </w:r>
      <w:r w:rsidR="00A448B2">
        <w:rPr>
          <w:rFonts w:hint="eastAsia"/>
        </w:rPr>
        <w:t>中，以此实现用户权限判断</w:t>
      </w:r>
    </w:p>
    <w:p w:rsidR="0020743D" w:rsidRPr="0020743D" w:rsidRDefault="00E51330" w:rsidP="0020743D">
      <w:pPr>
        <w:ind w:firstLine="480"/>
        <w:rPr>
          <w:rFonts w:hint="eastAsia"/>
          <w:bCs/>
        </w:rPr>
      </w:pPr>
      <w:r>
        <w:rPr>
          <w:rFonts w:hint="eastAsia"/>
        </w:rPr>
        <w:t>（</w:t>
      </w:r>
      <w:r>
        <w:rPr>
          <w:rFonts w:hint="eastAsia"/>
        </w:rPr>
        <w:t>2-2</w:t>
      </w:r>
      <w:r>
        <w:rPr>
          <w:rFonts w:hint="eastAsia"/>
        </w:rPr>
        <w:t>）</w:t>
      </w:r>
      <w:r w:rsidR="00A448B2">
        <w:rPr>
          <w:rFonts w:hint="eastAsia"/>
        </w:rPr>
        <w:t>ABAC</w:t>
      </w:r>
      <w:r w:rsidR="00A448B2">
        <w:rPr>
          <w:rFonts w:hint="eastAsia"/>
        </w:rPr>
        <w:t>：</w:t>
      </w:r>
      <w:r w:rsidR="004B0CA2">
        <w:rPr>
          <w:rFonts w:hint="eastAsia"/>
        </w:rPr>
        <w:t>二叉访问树结构，这里主要运用到用户的静态属性集与访问树之间的匹配算法，</w:t>
      </w:r>
      <w:r w:rsidR="00986491" w:rsidRPr="00F94922">
        <w:rPr>
          <w:rFonts w:hint="eastAsia"/>
          <w:bCs/>
        </w:rPr>
        <w:t>如</w:t>
      </w:r>
      <w:r w:rsidR="009F5A49">
        <w:rPr>
          <w:bCs/>
        </w:rPr>
        <w:fldChar w:fldCharType="begin"/>
      </w:r>
      <w:r w:rsidR="009F5A49">
        <w:rPr>
          <w:bCs/>
        </w:rPr>
        <w:instrText xml:space="preserve"> </w:instrText>
      </w:r>
      <w:r w:rsidR="009F5A49">
        <w:rPr>
          <w:rFonts w:hint="eastAsia"/>
          <w:bCs/>
        </w:rPr>
        <w:instrText>REF _Ref410933499 \h</w:instrText>
      </w:r>
      <w:r w:rsidR="009F5A49">
        <w:rPr>
          <w:bCs/>
        </w:rPr>
        <w:instrText xml:space="preserve"> </w:instrText>
      </w:r>
      <w:r w:rsidR="009F5A49">
        <w:rPr>
          <w:bCs/>
        </w:rPr>
      </w:r>
      <w:r w:rsidR="009F5A49">
        <w:rPr>
          <w:bCs/>
        </w:rPr>
        <w:fldChar w:fldCharType="separate"/>
      </w:r>
      <w:r w:rsidR="009F5A49">
        <w:rPr>
          <w:rFonts w:hint="eastAsia"/>
        </w:rPr>
        <w:t>表</w:t>
      </w:r>
      <w:r w:rsidR="009F5A49">
        <w:rPr>
          <w:rFonts w:hint="eastAsia"/>
        </w:rPr>
        <w:t xml:space="preserve"> </w:t>
      </w:r>
      <w:r w:rsidR="009F5A49">
        <w:rPr>
          <w:noProof/>
        </w:rPr>
        <w:t>2</w:t>
      </w:r>
      <w:r w:rsidR="009F5A49">
        <w:rPr>
          <w:bCs/>
        </w:rPr>
        <w:fldChar w:fldCharType="end"/>
      </w:r>
      <w:r w:rsidR="00AE4E81">
        <w:rPr>
          <w:rFonts w:hint="eastAsia"/>
          <w:bCs/>
        </w:rPr>
        <w:t>所示，</w:t>
      </w:r>
      <w:r w:rsidR="009C3740">
        <w:rPr>
          <w:rFonts w:hint="eastAsia"/>
          <w:bCs/>
        </w:rPr>
        <w:t>首先根据制定的</w:t>
      </w:r>
      <w:r w:rsidR="009C3740">
        <w:rPr>
          <w:rFonts w:hint="eastAsia"/>
          <w:bCs/>
        </w:rPr>
        <w:t>policy</w:t>
      </w:r>
      <w:r w:rsidR="009C3740">
        <w:rPr>
          <w:rFonts w:hint="eastAsia"/>
          <w:bCs/>
        </w:rPr>
        <w:t>构建二叉树，</w:t>
      </w:r>
      <w:r w:rsidR="0020743D">
        <w:rPr>
          <w:rFonts w:hint="eastAsia"/>
          <w:bCs/>
        </w:rPr>
        <w:t>其中二叉树的所有叶子节点为属性，非叶子节点为</w:t>
      </w:r>
      <w:r w:rsidR="0020743D">
        <w:rPr>
          <w:rFonts w:hint="eastAsia"/>
          <w:bCs/>
        </w:rPr>
        <w:t>and</w:t>
      </w:r>
      <w:r w:rsidR="0020743D">
        <w:rPr>
          <w:rFonts w:hint="eastAsia"/>
          <w:bCs/>
        </w:rPr>
        <w:t>、</w:t>
      </w:r>
      <w:r w:rsidR="0020743D">
        <w:rPr>
          <w:rFonts w:hint="eastAsia"/>
          <w:bCs/>
        </w:rPr>
        <w:t>or</w:t>
      </w:r>
      <w:r w:rsidR="0020743D">
        <w:rPr>
          <w:rFonts w:hint="eastAsia"/>
          <w:bCs/>
        </w:rPr>
        <w:t>和</w:t>
      </w:r>
      <w:r w:rsidR="0020743D">
        <w:rPr>
          <w:rFonts w:hint="eastAsia"/>
          <w:bCs/>
        </w:rPr>
        <w:t>not</w:t>
      </w:r>
      <w:r w:rsidR="00270C1B">
        <w:rPr>
          <w:rFonts w:hint="eastAsia"/>
          <w:bCs/>
        </w:rPr>
        <w:t>等逻辑词；匹配算法则根据叶子节点与用户静态属性集之间的映射关系决定，</w:t>
      </w:r>
      <w:r w:rsidR="00270C1B">
        <w:rPr>
          <w:rFonts w:hint="eastAsia"/>
          <w:bCs/>
        </w:rPr>
        <w:t>and</w:t>
      </w:r>
      <w:r w:rsidR="00270C1B">
        <w:rPr>
          <w:rFonts w:hint="eastAsia"/>
          <w:bCs/>
        </w:rPr>
        <w:t>逻辑词要求左右孩子节点都满足映射关系，</w:t>
      </w:r>
      <w:r w:rsidR="00270C1B">
        <w:rPr>
          <w:rFonts w:hint="eastAsia"/>
          <w:bCs/>
        </w:rPr>
        <w:t>or</w:t>
      </w:r>
      <w:r w:rsidR="00270C1B">
        <w:rPr>
          <w:rFonts w:hint="eastAsia"/>
          <w:bCs/>
        </w:rPr>
        <w:t>逻辑词要求左右孩子节点至少有一个满足而</w:t>
      </w:r>
      <w:r w:rsidR="00270C1B">
        <w:rPr>
          <w:rFonts w:hint="eastAsia"/>
          <w:bCs/>
        </w:rPr>
        <w:t>not</w:t>
      </w:r>
      <w:r w:rsidR="00270C1B">
        <w:rPr>
          <w:rFonts w:hint="eastAsia"/>
          <w:bCs/>
        </w:rPr>
        <w:t>逻辑词则要求不满足，根据以上原则，递归到根节点，得出判断结果。</w:t>
      </w:r>
    </w:p>
    <w:p w:rsidR="00AE4E81" w:rsidRPr="00F94922" w:rsidRDefault="00AE4E81" w:rsidP="00986491">
      <w:pPr>
        <w:ind w:firstLine="480"/>
        <w:rPr>
          <w:bCs/>
        </w:rPr>
      </w:pPr>
    </w:p>
    <w:p w:rsidR="00AE4E81" w:rsidRPr="00AE4E81" w:rsidRDefault="00AE4E81" w:rsidP="00C93996">
      <w:pPr>
        <w:pStyle w:val="a3"/>
        <w:ind w:firstLine="400"/>
        <w:jc w:val="center"/>
      </w:pPr>
      <w:bookmarkStart w:id="10" w:name="_Ref41093349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10"/>
      <w:r>
        <w:rPr>
          <w:rFonts w:hint="eastAsia"/>
        </w:rPr>
        <w:t xml:space="preserve"> ABAC</w:t>
      </w:r>
      <w:r>
        <w:rPr>
          <w:rFonts w:hint="eastAsia"/>
        </w:rPr>
        <w:t>权限判断算法</w:t>
      </w:r>
    </w:p>
    <w:tbl>
      <w:tblPr>
        <w:tblStyle w:val="10"/>
        <w:tblW w:w="8522" w:type="dxa"/>
        <w:tblBorders>
          <w:left w:val="none" w:sz="0" w:space="0" w:color="auto"/>
          <w:right w:val="none" w:sz="0" w:space="0" w:color="auto"/>
        </w:tblBorders>
        <w:tblLook w:val="04A0"/>
      </w:tblPr>
      <w:tblGrid>
        <w:gridCol w:w="4928"/>
        <w:gridCol w:w="3594"/>
      </w:tblGrid>
      <w:tr w:rsidR="00C93996" w:rsidRPr="00C93996" w:rsidTr="0081148E">
        <w:trPr>
          <w:trHeight w:val="375"/>
        </w:trPr>
        <w:tc>
          <w:tcPr>
            <w:tcW w:w="4928" w:type="dxa"/>
          </w:tcPr>
          <w:p w:rsidR="00C93996" w:rsidRPr="00C93996" w:rsidRDefault="00C93996" w:rsidP="00C93996">
            <w:pPr>
              <w:autoSpaceDE w:val="0"/>
              <w:autoSpaceDN w:val="0"/>
              <w:adjustRightInd w:val="0"/>
              <w:spacing w:line="288" w:lineRule="auto"/>
              <w:ind w:firstLineChars="0" w:firstLine="0"/>
              <w:jc w:val="center"/>
              <w:rPr>
                <w:rFonts w:cstheme="minorHAnsi"/>
                <w:b/>
                <w:sz w:val="21"/>
              </w:rPr>
            </w:pPr>
            <w:r w:rsidRPr="00C93996">
              <w:rPr>
                <w:rFonts w:cstheme="minorHAnsi" w:hint="eastAsia"/>
                <w:b/>
                <w:sz w:val="21"/>
              </w:rPr>
              <w:t xml:space="preserve">Algoritm1  </w:t>
            </w:r>
            <w:proofErr w:type="spellStart"/>
            <w:r w:rsidRPr="00C93996">
              <w:rPr>
                <w:rFonts w:cstheme="minorHAnsi" w:hint="eastAsia"/>
                <w:b/>
                <w:sz w:val="21"/>
              </w:rPr>
              <w:t>generateTree</w:t>
            </w:r>
            <w:proofErr w:type="spellEnd"/>
            <w:r w:rsidRPr="00C93996">
              <w:rPr>
                <w:rFonts w:ascii="Calibri" w:hAnsi="Calibri" w:cs="Calibri" w:hint="eastAsia"/>
                <w:b/>
                <w:sz w:val="21"/>
              </w:rPr>
              <w:t>(</w:t>
            </w:r>
            <w:r w:rsidRPr="00C93996">
              <w:rPr>
                <w:rFonts w:cstheme="minorHAnsi" w:hint="eastAsia"/>
                <w:b/>
                <w:sz w:val="21"/>
              </w:rPr>
              <w:t xml:space="preserve"> rule </w:t>
            </w:r>
            <w:r w:rsidRPr="00C93996">
              <w:rPr>
                <w:rFonts w:ascii="Calibri" w:hAnsi="Calibri" w:cs="Calibri" w:hint="eastAsia"/>
                <w:b/>
                <w:sz w:val="21"/>
              </w:rPr>
              <w:t>)</w:t>
            </w:r>
          </w:p>
        </w:tc>
        <w:tc>
          <w:tcPr>
            <w:tcW w:w="3594" w:type="dxa"/>
          </w:tcPr>
          <w:p w:rsidR="00C93996" w:rsidRPr="00C93996" w:rsidRDefault="00C93996" w:rsidP="00C93996">
            <w:pPr>
              <w:autoSpaceDE w:val="0"/>
              <w:autoSpaceDN w:val="0"/>
              <w:adjustRightInd w:val="0"/>
              <w:spacing w:line="288" w:lineRule="auto"/>
              <w:ind w:firstLineChars="0" w:firstLine="0"/>
              <w:jc w:val="center"/>
              <w:rPr>
                <w:sz w:val="18"/>
                <w:szCs w:val="18"/>
              </w:rPr>
            </w:pPr>
            <w:r w:rsidRPr="00C93996">
              <w:rPr>
                <w:rFonts w:cstheme="minorHAnsi" w:hint="eastAsia"/>
                <w:b/>
                <w:sz w:val="21"/>
              </w:rPr>
              <w:t>Algoritm2  match</w:t>
            </w:r>
            <w:r w:rsidRPr="00C93996">
              <w:rPr>
                <w:rFonts w:ascii="Calibri" w:hAnsi="Calibri" w:cs="Calibri" w:hint="eastAsia"/>
                <w:b/>
                <w:sz w:val="21"/>
              </w:rPr>
              <w:t xml:space="preserve">(node, </w:t>
            </w:r>
            <w:proofErr w:type="spellStart"/>
            <w:r w:rsidRPr="00C93996">
              <w:rPr>
                <w:rFonts w:ascii="Calibri" w:hAnsi="Calibri" w:cs="Calibri" w:hint="eastAsia"/>
                <w:b/>
                <w:sz w:val="21"/>
              </w:rPr>
              <w:t>attres</w:t>
            </w:r>
            <w:proofErr w:type="spellEnd"/>
            <w:r w:rsidRPr="00C93996">
              <w:rPr>
                <w:rFonts w:ascii="Calibri" w:hAnsi="Calibri" w:cs="Calibri" w:hint="eastAsia"/>
                <w:b/>
                <w:sz w:val="21"/>
              </w:rPr>
              <w:t>)</w:t>
            </w:r>
          </w:p>
        </w:tc>
      </w:tr>
      <w:tr w:rsidR="00C93996" w:rsidRPr="00C93996" w:rsidTr="0081148E">
        <w:trPr>
          <w:trHeight w:val="274"/>
        </w:trPr>
        <w:tc>
          <w:tcPr>
            <w:tcW w:w="4928" w:type="dxa"/>
          </w:tcPr>
          <w:p w:rsidR="00C93996" w:rsidRPr="00C93996" w:rsidRDefault="00C93996" w:rsidP="005B1ED8">
            <w:pPr>
              <w:ind w:firstLineChars="0" w:firstLine="0"/>
              <w:rPr>
                <w:rFonts w:ascii="Calibri" w:hAnsi="Calibri"/>
                <w:color w:val="000000"/>
                <w:sz w:val="18"/>
                <w:szCs w:val="18"/>
              </w:rPr>
            </w:pPr>
            <w:r w:rsidRPr="00C93996">
              <w:rPr>
                <w:rFonts w:ascii="Calibri" w:hAnsi="Calibri" w:hint="eastAsia"/>
                <w:b/>
                <w:color w:val="000000"/>
                <w:sz w:val="18"/>
                <w:szCs w:val="18"/>
              </w:rPr>
              <w:t>step1</w:t>
            </w:r>
            <w:r w:rsidRPr="00C93996">
              <w:rPr>
                <w:rFonts w:ascii="Calibri" w:hAnsi="Calibri" w:hint="eastAsia"/>
                <w:color w:val="000000"/>
                <w:sz w:val="18"/>
                <w:szCs w:val="18"/>
              </w:rPr>
              <w:t xml:space="preserve"> :                     /*</w:t>
            </w:r>
            <w:r w:rsidRPr="00C93996">
              <w:rPr>
                <w:rFonts w:ascii="Calibri" w:hAnsi="Calibri" w:hint="eastAsia"/>
                <w:color w:val="000000"/>
                <w:sz w:val="18"/>
                <w:szCs w:val="18"/>
              </w:rPr>
              <w:t>初始化两个堆栈</w:t>
            </w:r>
            <w:r w:rsidRPr="00C93996">
              <w:rPr>
                <w:rFonts w:ascii="Calibri" w:hAnsi="Calibri" w:hint="eastAsia"/>
                <w:color w:val="000000"/>
                <w:sz w:val="18"/>
                <w:szCs w:val="18"/>
              </w:rPr>
              <w:t>*/</w:t>
            </w:r>
          </w:p>
          <w:p w:rsidR="00C93996" w:rsidRPr="00C93996" w:rsidRDefault="00C93996" w:rsidP="005B1ED8">
            <w:pPr>
              <w:ind w:firstLineChars="100" w:firstLine="180"/>
              <w:rPr>
                <w:rFonts w:ascii="Calibri" w:hAnsi="Calibri"/>
                <w:color w:val="000000"/>
                <w:sz w:val="18"/>
                <w:szCs w:val="18"/>
              </w:rPr>
            </w:pPr>
            <w:proofErr w:type="spellStart"/>
            <w:r w:rsidRPr="00C93996">
              <w:rPr>
                <w:rFonts w:ascii="Calibri" w:hAnsi="Calibri"/>
                <w:color w:val="000000"/>
                <w:sz w:val="18"/>
                <w:szCs w:val="18"/>
              </w:rPr>
              <w:t>InitStack</w:t>
            </w:r>
            <w:proofErr w:type="spellEnd"/>
            <w:r w:rsidRPr="00C93996">
              <w:rPr>
                <w:rFonts w:ascii="Calibri" w:hAnsi="Calibri" w:hint="eastAsia"/>
                <w:color w:val="000000"/>
                <w:sz w:val="18"/>
                <w:szCs w:val="18"/>
              </w:rPr>
              <w:t>(</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  /*</w:t>
            </w:r>
            <w:r w:rsidRPr="00C93996">
              <w:rPr>
                <w:rFonts w:ascii="Calibri" w:hAnsi="Calibri" w:hint="eastAsia"/>
                <w:color w:val="000000"/>
                <w:sz w:val="18"/>
                <w:szCs w:val="18"/>
              </w:rPr>
              <w:t>存放符号的堆栈</w:t>
            </w:r>
            <w:r w:rsidRPr="00C93996">
              <w:rPr>
                <w:rFonts w:ascii="Calibri" w:hAnsi="Calibri" w:hint="eastAsia"/>
                <w:color w:val="000000"/>
                <w:sz w:val="18"/>
                <w:szCs w:val="18"/>
              </w:rPr>
              <w:t>*/</w:t>
            </w:r>
          </w:p>
          <w:p w:rsidR="00C93996" w:rsidRPr="00C93996" w:rsidRDefault="00C93996" w:rsidP="005B1ED8">
            <w:pPr>
              <w:ind w:firstLineChars="100" w:firstLine="180"/>
              <w:rPr>
                <w:rFonts w:ascii="Calibri" w:hAnsi="Calibri"/>
                <w:color w:val="000000"/>
                <w:sz w:val="18"/>
                <w:szCs w:val="18"/>
              </w:rPr>
            </w:pPr>
            <w:proofErr w:type="spellStart"/>
            <w:r w:rsidRPr="00C93996">
              <w:rPr>
                <w:rFonts w:ascii="Calibri" w:hAnsi="Calibri"/>
                <w:color w:val="000000"/>
                <w:sz w:val="18"/>
                <w:szCs w:val="18"/>
              </w:rPr>
              <w:t>InitStack</w:t>
            </w:r>
            <w:proofErr w:type="spellEnd"/>
            <w:r w:rsidRPr="00C93996">
              <w:rPr>
                <w:rFonts w:ascii="Calibri" w:hAnsi="Calibri" w:hint="eastAsia"/>
                <w:color w:val="000000"/>
                <w:sz w:val="18"/>
                <w:szCs w:val="18"/>
              </w:rPr>
              <w:t>(</w:t>
            </w:r>
            <w:proofErr w:type="spellStart"/>
            <w:r w:rsidRPr="00C93996">
              <w:rPr>
                <w:rFonts w:ascii="Calibri" w:hAnsi="Calibri" w:hint="eastAsia"/>
                <w:color w:val="000000"/>
                <w:sz w:val="18"/>
                <w:szCs w:val="18"/>
              </w:rPr>
              <w:t>node_stack</w:t>
            </w:r>
            <w:proofErr w:type="spellEnd"/>
            <w:r w:rsidRPr="00C93996">
              <w:rPr>
                <w:rFonts w:ascii="Calibri" w:hAnsi="Calibri" w:hint="eastAsia"/>
                <w:color w:val="000000"/>
                <w:sz w:val="18"/>
                <w:szCs w:val="18"/>
              </w:rPr>
              <w:t>);   /*</w:t>
            </w:r>
            <w:r w:rsidRPr="00C93996">
              <w:rPr>
                <w:rFonts w:ascii="Calibri" w:hAnsi="Calibri" w:hint="eastAsia"/>
                <w:color w:val="000000"/>
                <w:sz w:val="18"/>
                <w:szCs w:val="18"/>
              </w:rPr>
              <w:t>存放树节点的堆栈</w:t>
            </w:r>
            <w:r w:rsidRPr="00C93996">
              <w:rPr>
                <w:rFonts w:ascii="Calibri" w:hAnsi="Calibri" w:hint="eastAsia"/>
                <w:color w:val="000000"/>
                <w:sz w:val="18"/>
                <w:szCs w:val="18"/>
              </w:rPr>
              <w:t>*/</w:t>
            </w:r>
          </w:p>
          <w:p w:rsidR="00C93996" w:rsidRPr="00C93996" w:rsidRDefault="00C93996" w:rsidP="005B1ED8">
            <w:pPr>
              <w:ind w:firstLineChars="0" w:firstLine="0"/>
              <w:rPr>
                <w:rFonts w:ascii="Calibri" w:hAnsi="Calibri"/>
                <w:color w:val="000000"/>
                <w:sz w:val="18"/>
                <w:szCs w:val="18"/>
              </w:rPr>
            </w:pPr>
            <w:r w:rsidRPr="00C93996">
              <w:rPr>
                <w:rFonts w:ascii="Calibri" w:hAnsi="Calibri" w:hint="eastAsia"/>
                <w:b/>
                <w:color w:val="000000"/>
                <w:sz w:val="18"/>
                <w:szCs w:val="18"/>
              </w:rPr>
              <w:t>step2</w:t>
            </w:r>
            <w:r w:rsidRPr="00C93996">
              <w:rPr>
                <w:rFonts w:ascii="Calibri" w:hAnsi="Calibri" w:hint="eastAsia"/>
                <w:color w:val="000000"/>
                <w:sz w:val="18"/>
                <w:szCs w:val="18"/>
              </w:rPr>
              <w:t xml:space="preserve"> :                     /*</w:t>
            </w:r>
            <w:r w:rsidRPr="00C93996">
              <w:rPr>
                <w:rFonts w:ascii="Calibri" w:hAnsi="Calibri" w:hint="eastAsia"/>
                <w:color w:val="000000"/>
                <w:sz w:val="18"/>
                <w:szCs w:val="18"/>
              </w:rPr>
              <w:t>对输入的字符串进行扫描</w:t>
            </w:r>
            <w:r w:rsidRPr="00C93996">
              <w:rPr>
                <w:rFonts w:ascii="Calibri" w:hAnsi="Calibri" w:hint="eastAsia"/>
                <w:color w:val="000000"/>
                <w:sz w:val="18"/>
                <w:szCs w:val="18"/>
              </w:rPr>
              <w:t>*/</w:t>
            </w:r>
          </w:p>
          <w:p w:rsidR="00C93996" w:rsidRPr="00C93996" w:rsidRDefault="00C93996" w:rsidP="005B1ED8">
            <w:pPr>
              <w:ind w:firstLineChars="100" w:firstLine="181"/>
              <w:rPr>
                <w:color w:val="000000"/>
                <w:sz w:val="18"/>
                <w:szCs w:val="18"/>
              </w:rPr>
            </w:pPr>
            <w:r w:rsidRPr="00C93996">
              <w:rPr>
                <w:rFonts w:ascii="Calibri" w:hAnsi="Calibri" w:hint="eastAsia"/>
                <w:b/>
                <w:color w:val="000000"/>
                <w:sz w:val="18"/>
                <w:szCs w:val="18"/>
              </w:rPr>
              <w:t>while</w:t>
            </w:r>
            <w:r w:rsidRPr="00C93996">
              <w:rPr>
                <w:rFonts w:ascii="Calibri" w:hAnsi="Calibri" w:hint="eastAsia"/>
                <w:color w:val="000000"/>
                <w:sz w:val="18"/>
                <w:szCs w:val="18"/>
              </w:rPr>
              <w:t>(</w:t>
            </w:r>
            <w:proofErr w:type="spellStart"/>
            <w:r w:rsidRPr="00C93996">
              <w:rPr>
                <w:rFonts w:ascii="Calibri" w:hAnsi="Calibri" w:hint="eastAsia"/>
                <w:color w:val="000000"/>
                <w:sz w:val="18"/>
                <w:szCs w:val="18"/>
              </w:rPr>
              <w:t>attr</w:t>
            </w:r>
            <w:proofErr w:type="spellEnd"/>
            <w:r w:rsidRPr="00C93996">
              <w:rPr>
                <w:rFonts w:ascii="Calibri" w:hAnsi="Calibri" w:hint="eastAsia"/>
                <w:color w:val="000000"/>
                <w:sz w:val="18"/>
                <w:szCs w:val="18"/>
              </w:rPr>
              <w:t xml:space="preserve"> = get(Policy)) </w:t>
            </w:r>
            <w:r w:rsidRPr="00C93996">
              <w:rPr>
                <w:rFonts w:hint="eastAsia"/>
                <w:color w:val="000000"/>
                <w:sz w:val="18"/>
                <w:szCs w:val="18"/>
              </w:rPr>
              <w:t xml:space="preserve">// </w:t>
            </w:r>
            <w:r w:rsidRPr="00C93996">
              <w:rPr>
                <w:rFonts w:hint="eastAsia"/>
                <w:color w:val="000000"/>
                <w:sz w:val="18"/>
                <w:szCs w:val="18"/>
              </w:rPr>
              <w:t>获得属性</w:t>
            </w:r>
          </w:p>
          <w:p w:rsidR="00C93996" w:rsidRPr="00C93996" w:rsidRDefault="00C93996" w:rsidP="005B1ED8">
            <w:pPr>
              <w:ind w:firstLine="361"/>
              <w:rPr>
                <w:rFonts w:ascii="Calibri" w:hAnsi="Calibri"/>
                <w:color w:val="000000"/>
                <w:sz w:val="18"/>
                <w:szCs w:val="18"/>
              </w:rPr>
            </w:pPr>
            <w:r w:rsidRPr="00C93996">
              <w:rPr>
                <w:rFonts w:ascii="Calibri" w:hAnsi="Calibri" w:hint="eastAsia"/>
                <w:b/>
                <w:color w:val="000000"/>
                <w:sz w:val="18"/>
                <w:szCs w:val="18"/>
              </w:rPr>
              <w:t>switch</w:t>
            </w:r>
            <w:r w:rsidRPr="00C93996">
              <w:rPr>
                <w:rFonts w:ascii="Calibri" w:hAnsi="Calibri" w:hint="eastAsia"/>
                <w:color w:val="000000"/>
                <w:sz w:val="18"/>
                <w:szCs w:val="18"/>
              </w:rPr>
              <w:t>(</w:t>
            </w:r>
            <w:proofErr w:type="spellStart"/>
            <w:r w:rsidRPr="00C93996">
              <w:rPr>
                <w:rFonts w:ascii="Calibri" w:hAnsi="Calibri" w:hint="eastAsia"/>
                <w:color w:val="000000"/>
                <w:sz w:val="18"/>
                <w:szCs w:val="18"/>
              </w:rPr>
              <w:t>attr</w:t>
            </w:r>
            <w:proofErr w:type="spellEnd"/>
            <w:r w:rsidRPr="00C93996">
              <w:rPr>
                <w:rFonts w:ascii="Calibri" w:hAnsi="Calibri" w:hint="eastAsia"/>
                <w:color w:val="000000"/>
                <w:sz w:val="18"/>
                <w:szCs w:val="18"/>
              </w:rPr>
              <w:t xml:space="preserve">) {             </w:t>
            </w:r>
          </w:p>
          <w:p w:rsidR="00C93996" w:rsidRPr="00C93996" w:rsidRDefault="00C93996" w:rsidP="005B1ED8">
            <w:pPr>
              <w:ind w:firstLineChars="300" w:firstLine="542"/>
              <w:rPr>
                <w:rFonts w:ascii="Calibri" w:hAnsi="Calibri"/>
                <w:color w:val="000000"/>
                <w:sz w:val="18"/>
                <w:szCs w:val="18"/>
              </w:rPr>
            </w:pPr>
            <w:r w:rsidRPr="00C93996">
              <w:rPr>
                <w:rFonts w:ascii="Calibri" w:hAnsi="Calibri" w:hint="eastAsia"/>
                <w:b/>
                <w:color w:val="000000"/>
                <w:sz w:val="18"/>
                <w:szCs w:val="18"/>
              </w:rPr>
              <w:t>case</w:t>
            </w:r>
            <w:r w:rsidRPr="00C93996">
              <w:rPr>
                <w:rFonts w:ascii="Calibri" w:hAnsi="Calibri" w:hint="eastAsia"/>
                <w:color w:val="000000"/>
                <w:sz w:val="18"/>
                <w:szCs w:val="18"/>
              </w:rPr>
              <w:t xml:space="preserve"> </w:t>
            </w:r>
            <w:r w:rsidRPr="00C93996">
              <w:rPr>
                <w:rFonts w:ascii="Calibri" w:hAnsi="Calibri"/>
                <w:color w:val="000000"/>
                <w:sz w:val="18"/>
                <w:szCs w:val="18"/>
              </w:rPr>
              <w:t>‘</w:t>
            </w:r>
            <w:r w:rsidRPr="00C93996">
              <w:rPr>
                <w:rFonts w:ascii="Calibri" w:hAnsi="Calibri" w:hint="eastAsia"/>
                <w:color w:val="000000"/>
                <w:sz w:val="18"/>
                <w:szCs w:val="18"/>
              </w:rPr>
              <w:t>(</w:t>
            </w:r>
            <w:r w:rsidRPr="00C93996">
              <w:rPr>
                <w:rFonts w:ascii="Calibri" w:hAnsi="Calibri"/>
                <w:color w:val="000000"/>
                <w:sz w:val="18"/>
                <w:szCs w:val="18"/>
              </w:rPr>
              <w:t>’</w:t>
            </w:r>
            <w:r w:rsidRPr="00C93996">
              <w:rPr>
                <w:rFonts w:ascii="Calibri" w:hAnsi="Calibri" w:hint="eastAsia"/>
                <w:color w:val="000000"/>
                <w:sz w:val="18"/>
                <w:szCs w:val="18"/>
              </w:rPr>
              <w:t xml:space="preserve">:     </w:t>
            </w:r>
            <w:r w:rsidRPr="00C93996">
              <w:rPr>
                <w:rFonts w:ascii="Calibri" w:hAnsi="Calibri" w:hint="eastAsia"/>
                <w:color w:val="000000"/>
                <w:sz w:val="18"/>
                <w:szCs w:val="18"/>
              </w:rPr>
              <w:t>将</w:t>
            </w:r>
            <w:r w:rsidRPr="00C93996">
              <w:rPr>
                <w:rFonts w:ascii="Calibri" w:hAnsi="Calibri"/>
                <w:color w:val="000000"/>
                <w:sz w:val="18"/>
                <w:szCs w:val="18"/>
              </w:rPr>
              <w:t>‘</w:t>
            </w:r>
            <w:r w:rsidRPr="00C93996">
              <w:rPr>
                <w:rFonts w:ascii="Calibri" w:hAnsi="Calibri" w:hint="eastAsia"/>
                <w:color w:val="000000"/>
                <w:sz w:val="18"/>
                <w:szCs w:val="18"/>
              </w:rPr>
              <w:t>(</w:t>
            </w:r>
            <w:r w:rsidRPr="00C93996">
              <w:rPr>
                <w:rFonts w:ascii="Calibri" w:hAnsi="Calibri"/>
                <w:color w:val="000000"/>
                <w:sz w:val="18"/>
                <w:szCs w:val="18"/>
              </w:rPr>
              <w:t>’</w:t>
            </w:r>
            <w:r w:rsidRPr="00C93996">
              <w:rPr>
                <w:rFonts w:ascii="Calibri" w:hAnsi="Calibri" w:hint="eastAsia"/>
                <w:color w:val="000000"/>
                <w:sz w:val="18"/>
                <w:szCs w:val="18"/>
              </w:rPr>
              <w:t>压入</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  break;</w:t>
            </w:r>
          </w:p>
          <w:p w:rsidR="00C93996" w:rsidRPr="00C93996" w:rsidRDefault="00C93996" w:rsidP="005B1ED8">
            <w:pPr>
              <w:ind w:firstLineChars="300" w:firstLine="542"/>
              <w:rPr>
                <w:rFonts w:ascii="Calibri" w:hAnsi="Calibri"/>
                <w:color w:val="000000"/>
                <w:sz w:val="18"/>
                <w:szCs w:val="18"/>
              </w:rPr>
            </w:pPr>
            <w:r w:rsidRPr="00C93996">
              <w:rPr>
                <w:rFonts w:ascii="Calibri" w:hAnsi="Calibri" w:hint="eastAsia"/>
                <w:b/>
                <w:color w:val="000000"/>
                <w:sz w:val="18"/>
                <w:szCs w:val="18"/>
              </w:rPr>
              <w:t>case</w:t>
            </w:r>
            <w:r w:rsidRPr="00C93996">
              <w:rPr>
                <w:rFonts w:ascii="Calibri" w:hAnsi="Calibri" w:hint="eastAsia"/>
                <w:color w:val="000000"/>
                <w:sz w:val="18"/>
                <w:szCs w:val="18"/>
              </w:rPr>
              <w:t xml:space="preserve"> </w:t>
            </w:r>
            <w:r w:rsidRPr="00C93996">
              <w:rPr>
                <w:rFonts w:ascii="Calibri" w:hAnsi="Calibri"/>
                <w:color w:val="000000"/>
                <w:sz w:val="18"/>
                <w:szCs w:val="18"/>
              </w:rPr>
              <w:t>‘</w:t>
            </w:r>
            <w:r w:rsidRPr="00C93996">
              <w:rPr>
                <w:rFonts w:ascii="Calibri" w:hAnsi="Calibri" w:hint="eastAsia"/>
                <w:color w:val="000000"/>
                <w:sz w:val="18"/>
                <w:szCs w:val="18"/>
              </w:rPr>
              <w:t>)</w:t>
            </w:r>
            <w:r w:rsidRPr="00C93996">
              <w:rPr>
                <w:rFonts w:ascii="Calibri" w:hAnsi="Calibri"/>
                <w:color w:val="000000"/>
                <w:sz w:val="18"/>
                <w:szCs w:val="18"/>
              </w:rPr>
              <w:t>’</w:t>
            </w:r>
            <w:r w:rsidRPr="00C93996">
              <w:rPr>
                <w:rFonts w:ascii="Calibri" w:hAnsi="Calibri" w:hint="eastAsia"/>
                <w:color w:val="000000"/>
                <w:sz w:val="18"/>
                <w:szCs w:val="18"/>
              </w:rPr>
              <w:t xml:space="preserve">:     </w:t>
            </w:r>
            <w:r w:rsidRPr="00C93996">
              <w:rPr>
                <w:rFonts w:ascii="Calibri" w:hAnsi="Calibri" w:hint="eastAsia"/>
                <w:color w:val="000000"/>
                <w:sz w:val="18"/>
                <w:szCs w:val="18"/>
              </w:rPr>
              <w:t>以</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栈顶元素为值创建一个二叉树结点</w:t>
            </w:r>
            <w:r w:rsidRPr="00C93996">
              <w:rPr>
                <w:rFonts w:ascii="Calibri" w:hAnsi="Calibri" w:hint="eastAsia"/>
                <w:color w:val="000000"/>
                <w:sz w:val="18"/>
                <w:szCs w:val="18"/>
              </w:rPr>
              <w:t>;</w:t>
            </w:r>
          </w:p>
          <w:p w:rsidR="00C93996" w:rsidRPr="00C93996" w:rsidRDefault="00C93996" w:rsidP="005B1ED8">
            <w:pPr>
              <w:ind w:firstLineChars="850" w:firstLine="1530"/>
              <w:rPr>
                <w:rFonts w:ascii="Calibri" w:hAnsi="Calibri"/>
                <w:color w:val="000000"/>
                <w:sz w:val="18"/>
                <w:szCs w:val="18"/>
              </w:rPr>
            </w:pPr>
            <w:r w:rsidRPr="00C93996">
              <w:rPr>
                <w:rFonts w:ascii="Calibri" w:hAnsi="Calibri" w:hint="eastAsia"/>
                <w:color w:val="000000"/>
                <w:sz w:val="18"/>
                <w:szCs w:val="18"/>
              </w:rPr>
              <w:t>弹出</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栈顶元素</w:t>
            </w:r>
            <w:r w:rsidRPr="00C93996">
              <w:rPr>
                <w:rFonts w:ascii="Calibri" w:hAnsi="Calibri" w:hint="eastAsia"/>
                <w:color w:val="000000"/>
                <w:sz w:val="18"/>
                <w:szCs w:val="18"/>
              </w:rPr>
              <w:t>;</w:t>
            </w:r>
          </w:p>
          <w:p w:rsidR="00C93996" w:rsidRPr="00C93996" w:rsidRDefault="00C93996" w:rsidP="005B1ED8">
            <w:pPr>
              <w:ind w:firstLineChars="850" w:firstLine="1530"/>
              <w:rPr>
                <w:rFonts w:ascii="Calibri" w:hAnsi="Calibri"/>
                <w:color w:val="000000"/>
                <w:sz w:val="18"/>
                <w:szCs w:val="18"/>
              </w:rPr>
            </w:pPr>
            <w:r w:rsidRPr="00C93996">
              <w:rPr>
                <w:rFonts w:ascii="Calibri" w:hAnsi="Calibri" w:hint="eastAsia"/>
                <w:color w:val="000000"/>
                <w:sz w:val="18"/>
                <w:szCs w:val="18"/>
              </w:rPr>
              <w:t>二叉树结点的左右指针指向</w:t>
            </w:r>
            <w:proofErr w:type="spellStart"/>
            <w:r w:rsidRPr="00C93996">
              <w:rPr>
                <w:rFonts w:ascii="Calibri" w:hAnsi="Calibri" w:hint="eastAsia"/>
                <w:color w:val="000000"/>
                <w:sz w:val="18"/>
                <w:szCs w:val="18"/>
              </w:rPr>
              <w:t>node_stack</w:t>
            </w:r>
            <w:proofErr w:type="spellEnd"/>
            <w:r w:rsidRPr="00C93996">
              <w:rPr>
                <w:rFonts w:ascii="Calibri" w:hAnsi="Calibri" w:hint="eastAsia"/>
                <w:color w:val="000000"/>
                <w:sz w:val="18"/>
                <w:szCs w:val="18"/>
              </w:rPr>
              <w:t>栈顶的两个结点</w:t>
            </w:r>
            <w:r w:rsidRPr="00C93996">
              <w:rPr>
                <w:rFonts w:ascii="Calibri" w:hAnsi="Calibri" w:hint="eastAsia"/>
                <w:color w:val="000000"/>
                <w:sz w:val="18"/>
                <w:szCs w:val="18"/>
              </w:rPr>
              <w:t>;</w:t>
            </w:r>
          </w:p>
          <w:p w:rsidR="00C93996" w:rsidRPr="00C93996" w:rsidRDefault="00C93996" w:rsidP="005B1ED8">
            <w:pPr>
              <w:ind w:firstLineChars="850" w:firstLine="1530"/>
              <w:rPr>
                <w:rFonts w:ascii="Calibri" w:hAnsi="Calibri"/>
                <w:color w:val="000000"/>
                <w:sz w:val="18"/>
                <w:szCs w:val="18"/>
              </w:rPr>
            </w:pPr>
            <w:r w:rsidRPr="00C93996">
              <w:rPr>
                <w:rFonts w:ascii="Calibri" w:hAnsi="Calibri" w:hint="eastAsia"/>
                <w:color w:val="000000"/>
                <w:sz w:val="18"/>
                <w:szCs w:val="18"/>
              </w:rPr>
              <w:lastRenderedPageBreak/>
              <w:t>弹出</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栈顶的两个节点</w:t>
            </w:r>
            <w:r w:rsidRPr="00C93996">
              <w:rPr>
                <w:rFonts w:ascii="Calibri" w:hAnsi="Calibri" w:hint="eastAsia"/>
                <w:color w:val="000000"/>
                <w:sz w:val="18"/>
                <w:szCs w:val="18"/>
              </w:rPr>
              <w:t>;</w:t>
            </w:r>
          </w:p>
          <w:p w:rsidR="00C93996" w:rsidRPr="00C93996" w:rsidRDefault="00C93996" w:rsidP="005B1ED8">
            <w:pPr>
              <w:ind w:firstLineChars="850" w:firstLine="1530"/>
              <w:rPr>
                <w:rFonts w:ascii="Calibri" w:hAnsi="Calibri"/>
                <w:color w:val="000000"/>
                <w:sz w:val="18"/>
                <w:szCs w:val="18"/>
              </w:rPr>
            </w:pPr>
            <w:r w:rsidRPr="00C93996">
              <w:rPr>
                <w:rFonts w:ascii="Calibri" w:hAnsi="Calibri" w:hint="eastAsia"/>
                <w:color w:val="000000"/>
                <w:sz w:val="18"/>
                <w:szCs w:val="18"/>
              </w:rPr>
              <w:t>break;</w:t>
            </w:r>
          </w:p>
          <w:p w:rsidR="00C93996" w:rsidRPr="00C93996" w:rsidRDefault="00C93996" w:rsidP="005B1ED8">
            <w:pPr>
              <w:ind w:firstLineChars="300" w:firstLine="542"/>
              <w:rPr>
                <w:rFonts w:ascii="Calibri" w:hAnsi="Calibri"/>
                <w:color w:val="000000"/>
                <w:sz w:val="18"/>
                <w:szCs w:val="18"/>
              </w:rPr>
            </w:pPr>
            <w:r w:rsidRPr="00C93996">
              <w:rPr>
                <w:rFonts w:ascii="Calibri" w:hAnsi="Calibri" w:hint="eastAsia"/>
                <w:b/>
                <w:color w:val="000000"/>
                <w:sz w:val="18"/>
                <w:szCs w:val="18"/>
              </w:rPr>
              <w:t>case</w:t>
            </w:r>
            <w:r w:rsidRPr="00C93996">
              <w:rPr>
                <w:rFonts w:ascii="Calibri" w:hAnsi="Calibri" w:hint="eastAsia"/>
                <w:color w:val="000000"/>
                <w:sz w:val="18"/>
                <w:szCs w:val="18"/>
              </w:rPr>
              <w:t xml:space="preserve"> </w:t>
            </w:r>
            <w:r w:rsidRPr="00C93996">
              <w:rPr>
                <w:rFonts w:ascii="Calibri" w:hAnsi="Calibri"/>
                <w:color w:val="000000"/>
                <w:sz w:val="18"/>
                <w:szCs w:val="18"/>
              </w:rPr>
              <w:t>‘</w:t>
            </w:r>
            <w:r w:rsidRPr="00C93996">
              <w:rPr>
                <w:rFonts w:ascii="Calibri" w:hAnsi="Calibri" w:hint="eastAsia"/>
                <w:color w:val="000000"/>
                <w:sz w:val="18"/>
                <w:szCs w:val="18"/>
              </w:rPr>
              <w:t>and</w:t>
            </w:r>
            <w:r w:rsidRPr="00C93996">
              <w:rPr>
                <w:rFonts w:ascii="Calibri" w:hAnsi="Calibri"/>
                <w:color w:val="000000"/>
                <w:sz w:val="18"/>
                <w:szCs w:val="18"/>
              </w:rPr>
              <w:t>’</w:t>
            </w:r>
            <w:r w:rsidRPr="00C93996">
              <w:rPr>
                <w:rFonts w:ascii="Calibri" w:hAnsi="Calibri" w:hint="eastAsia"/>
                <w:color w:val="000000"/>
                <w:sz w:val="18"/>
                <w:szCs w:val="18"/>
              </w:rPr>
              <w:t xml:space="preserve">:  </w:t>
            </w:r>
            <w:r w:rsidRPr="00C93996">
              <w:rPr>
                <w:rFonts w:ascii="Calibri" w:hAnsi="Calibri" w:hint="eastAsia"/>
                <w:color w:val="000000"/>
                <w:sz w:val="18"/>
                <w:szCs w:val="18"/>
              </w:rPr>
              <w:t>将</w:t>
            </w:r>
            <w:r w:rsidRPr="00C93996">
              <w:rPr>
                <w:rFonts w:ascii="Calibri" w:hAnsi="Calibri"/>
                <w:color w:val="000000"/>
                <w:sz w:val="18"/>
                <w:szCs w:val="18"/>
              </w:rPr>
              <w:t>‘</w:t>
            </w:r>
            <w:r w:rsidRPr="00C93996">
              <w:rPr>
                <w:rFonts w:ascii="Calibri" w:hAnsi="Calibri" w:hint="eastAsia"/>
                <w:color w:val="000000"/>
                <w:sz w:val="18"/>
                <w:szCs w:val="18"/>
              </w:rPr>
              <w:t>and</w:t>
            </w:r>
            <w:r w:rsidRPr="00C93996">
              <w:rPr>
                <w:rFonts w:ascii="Calibri" w:hAnsi="Calibri"/>
                <w:color w:val="000000"/>
                <w:sz w:val="18"/>
                <w:szCs w:val="18"/>
              </w:rPr>
              <w:t>’</w:t>
            </w:r>
            <w:r w:rsidRPr="00C93996">
              <w:rPr>
                <w:rFonts w:ascii="Calibri" w:hAnsi="Calibri" w:hint="eastAsia"/>
                <w:color w:val="000000"/>
                <w:sz w:val="18"/>
                <w:szCs w:val="18"/>
              </w:rPr>
              <w:t>压入</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  break;</w:t>
            </w:r>
          </w:p>
          <w:p w:rsidR="00C93996" w:rsidRPr="00C93996" w:rsidRDefault="00C93996" w:rsidP="005B1ED8">
            <w:pPr>
              <w:ind w:firstLineChars="300" w:firstLine="542"/>
              <w:rPr>
                <w:rFonts w:ascii="Calibri" w:hAnsi="Calibri"/>
                <w:color w:val="000000"/>
                <w:sz w:val="18"/>
                <w:szCs w:val="18"/>
              </w:rPr>
            </w:pPr>
            <w:r w:rsidRPr="00C93996">
              <w:rPr>
                <w:rFonts w:ascii="Calibri" w:hAnsi="Calibri" w:hint="eastAsia"/>
                <w:b/>
                <w:color w:val="000000"/>
                <w:sz w:val="18"/>
                <w:szCs w:val="18"/>
              </w:rPr>
              <w:t>case</w:t>
            </w:r>
            <w:r w:rsidRPr="00C93996">
              <w:rPr>
                <w:rFonts w:ascii="Calibri" w:hAnsi="Calibri" w:hint="eastAsia"/>
                <w:color w:val="000000"/>
                <w:sz w:val="18"/>
                <w:szCs w:val="18"/>
              </w:rPr>
              <w:t xml:space="preserve"> </w:t>
            </w:r>
            <w:r w:rsidRPr="00C93996">
              <w:rPr>
                <w:rFonts w:ascii="Calibri" w:hAnsi="Calibri"/>
                <w:color w:val="000000"/>
                <w:sz w:val="18"/>
                <w:szCs w:val="18"/>
              </w:rPr>
              <w:t>‘</w:t>
            </w:r>
            <w:r w:rsidRPr="00C93996">
              <w:rPr>
                <w:rFonts w:ascii="Calibri" w:hAnsi="Calibri" w:hint="eastAsia"/>
                <w:color w:val="000000"/>
                <w:sz w:val="18"/>
                <w:szCs w:val="18"/>
              </w:rPr>
              <w:t>or</w:t>
            </w:r>
            <w:r w:rsidRPr="00C93996">
              <w:rPr>
                <w:rFonts w:ascii="Calibri" w:hAnsi="Calibri"/>
                <w:color w:val="000000"/>
                <w:sz w:val="18"/>
                <w:szCs w:val="18"/>
              </w:rPr>
              <w:t>’</w:t>
            </w:r>
            <w:r w:rsidRPr="00C93996">
              <w:rPr>
                <w:rFonts w:ascii="Calibri" w:hAnsi="Calibri" w:hint="eastAsia"/>
                <w:color w:val="000000"/>
                <w:sz w:val="18"/>
                <w:szCs w:val="18"/>
              </w:rPr>
              <w:t xml:space="preserve">:    </w:t>
            </w:r>
            <w:r w:rsidRPr="00C93996">
              <w:rPr>
                <w:rFonts w:ascii="Calibri" w:hAnsi="Calibri" w:hint="eastAsia"/>
                <w:color w:val="000000"/>
                <w:sz w:val="18"/>
                <w:szCs w:val="18"/>
              </w:rPr>
              <w:t>将</w:t>
            </w:r>
            <w:r w:rsidRPr="00C93996">
              <w:rPr>
                <w:rFonts w:ascii="Calibri" w:hAnsi="Calibri"/>
                <w:color w:val="000000"/>
                <w:sz w:val="18"/>
                <w:szCs w:val="18"/>
              </w:rPr>
              <w:t>‘</w:t>
            </w:r>
            <w:r w:rsidRPr="00C93996">
              <w:rPr>
                <w:rFonts w:ascii="Calibri" w:hAnsi="Calibri" w:hint="eastAsia"/>
                <w:color w:val="000000"/>
                <w:sz w:val="18"/>
                <w:szCs w:val="18"/>
              </w:rPr>
              <w:t>or</w:t>
            </w:r>
            <w:r w:rsidRPr="00C93996">
              <w:rPr>
                <w:rFonts w:ascii="Calibri" w:hAnsi="Calibri"/>
                <w:color w:val="000000"/>
                <w:sz w:val="18"/>
                <w:szCs w:val="18"/>
              </w:rPr>
              <w:t>’</w:t>
            </w:r>
            <w:r w:rsidRPr="00C93996">
              <w:rPr>
                <w:rFonts w:ascii="Calibri" w:hAnsi="Calibri" w:hint="eastAsia"/>
                <w:color w:val="000000"/>
                <w:sz w:val="18"/>
                <w:szCs w:val="18"/>
              </w:rPr>
              <w:t>压入</w:t>
            </w:r>
            <w:proofErr w:type="spellStart"/>
            <w:r w:rsidRPr="00C93996">
              <w:rPr>
                <w:rFonts w:ascii="Calibri" w:hAnsi="Calibri" w:hint="eastAsia"/>
                <w:color w:val="000000"/>
                <w:sz w:val="18"/>
                <w:szCs w:val="18"/>
              </w:rPr>
              <w:t>string_stack</w:t>
            </w:r>
            <w:proofErr w:type="spellEnd"/>
            <w:r w:rsidRPr="00C93996">
              <w:rPr>
                <w:rFonts w:ascii="Calibri" w:hAnsi="Calibri" w:hint="eastAsia"/>
                <w:color w:val="000000"/>
                <w:sz w:val="18"/>
                <w:szCs w:val="18"/>
              </w:rPr>
              <w:t>;  break;</w:t>
            </w:r>
          </w:p>
          <w:p w:rsidR="00C93996" w:rsidRPr="00C93996" w:rsidRDefault="00C93996" w:rsidP="005B1ED8">
            <w:pPr>
              <w:ind w:firstLineChars="300" w:firstLine="542"/>
              <w:rPr>
                <w:rFonts w:ascii="Calibri" w:hAnsi="Calibri"/>
                <w:color w:val="000000"/>
                <w:sz w:val="18"/>
                <w:szCs w:val="18"/>
              </w:rPr>
            </w:pPr>
            <w:r w:rsidRPr="00C93996">
              <w:rPr>
                <w:rFonts w:ascii="Calibri" w:hAnsi="Calibri" w:hint="eastAsia"/>
                <w:b/>
                <w:color w:val="000000"/>
                <w:sz w:val="18"/>
                <w:szCs w:val="18"/>
              </w:rPr>
              <w:t>default</w:t>
            </w:r>
            <w:r w:rsidRPr="00C93996">
              <w:rPr>
                <w:rFonts w:ascii="Calibri" w:hAnsi="Calibri" w:hint="eastAsia"/>
                <w:color w:val="000000"/>
                <w:sz w:val="18"/>
                <w:szCs w:val="18"/>
              </w:rPr>
              <w:t xml:space="preserve">:     </w:t>
            </w:r>
            <w:r w:rsidRPr="00C93996">
              <w:rPr>
                <w:rFonts w:ascii="Calibri" w:hAnsi="Calibri" w:hint="eastAsia"/>
                <w:color w:val="000000"/>
                <w:sz w:val="18"/>
                <w:szCs w:val="18"/>
              </w:rPr>
              <w:t>以该串为值创建一个二叉树结点，并压入</w:t>
            </w:r>
            <w:proofErr w:type="spellStart"/>
            <w:r w:rsidRPr="00C93996">
              <w:rPr>
                <w:rFonts w:ascii="Calibri" w:hAnsi="Calibri" w:hint="eastAsia"/>
                <w:color w:val="000000"/>
                <w:sz w:val="18"/>
                <w:szCs w:val="18"/>
              </w:rPr>
              <w:t>node_stack</w:t>
            </w:r>
            <w:proofErr w:type="spellEnd"/>
            <w:r w:rsidRPr="00C93996">
              <w:rPr>
                <w:rFonts w:ascii="Calibri" w:hAnsi="Calibri" w:hint="eastAsia"/>
                <w:color w:val="000000"/>
                <w:sz w:val="18"/>
                <w:szCs w:val="18"/>
              </w:rPr>
              <w:t>;</w:t>
            </w:r>
            <w:r w:rsidRPr="00C93996">
              <w:rPr>
                <w:rFonts w:hint="eastAsia"/>
                <w:color w:val="000000"/>
                <w:sz w:val="18"/>
                <w:szCs w:val="18"/>
              </w:rPr>
              <w:t xml:space="preserve">  </w:t>
            </w:r>
            <w:r w:rsidRPr="00C93996">
              <w:rPr>
                <w:rFonts w:ascii="Calibri" w:hAnsi="Calibri" w:hint="eastAsia"/>
                <w:color w:val="000000"/>
                <w:sz w:val="18"/>
                <w:szCs w:val="18"/>
              </w:rPr>
              <w:t>break;</w:t>
            </w:r>
          </w:p>
          <w:p w:rsidR="00C93996" w:rsidRPr="00C93996" w:rsidRDefault="00C93996" w:rsidP="005B1ED8">
            <w:pPr>
              <w:ind w:firstLineChars="100" w:firstLine="180"/>
              <w:rPr>
                <w:color w:val="000000"/>
                <w:sz w:val="18"/>
                <w:szCs w:val="18"/>
              </w:rPr>
            </w:pPr>
            <w:r w:rsidRPr="00C93996">
              <w:rPr>
                <w:rFonts w:ascii="Calibri" w:hAnsi="Calibri" w:hint="eastAsia"/>
                <w:color w:val="000000"/>
                <w:sz w:val="18"/>
                <w:szCs w:val="18"/>
              </w:rPr>
              <w:t>}</w:t>
            </w:r>
          </w:p>
          <w:p w:rsidR="00C93996" w:rsidRPr="00C93996" w:rsidRDefault="00C93996" w:rsidP="005B1ED8">
            <w:pPr>
              <w:ind w:firstLineChars="0" w:firstLine="0"/>
              <w:rPr>
                <w:color w:val="000000"/>
                <w:sz w:val="18"/>
                <w:szCs w:val="18"/>
              </w:rPr>
            </w:pPr>
            <w:r w:rsidRPr="00C93996">
              <w:rPr>
                <w:b/>
                <w:color w:val="000000"/>
                <w:sz w:val="18"/>
                <w:szCs w:val="18"/>
              </w:rPr>
              <w:t>S</w:t>
            </w:r>
            <w:r w:rsidRPr="00C93996">
              <w:rPr>
                <w:rFonts w:hint="eastAsia"/>
                <w:b/>
                <w:color w:val="000000"/>
                <w:sz w:val="18"/>
                <w:szCs w:val="18"/>
              </w:rPr>
              <w:t>tep3</w:t>
            </w:r>
            <w:r w:rsidRPr="00C93996">
              <w:rPr>
                <w:rFonts w:hint="eastAsia"/>
                <w:color w:val="000000"/>
                <w:sz w:val="18"/>
                <w:szCs w:val="18"/>
              </w:rPr>
              <w:t>:</w:t>
            </w:r>
          </w:p>
          <w:p w:rsidR="00C93996" w:rsidRPr="00C93996" w:rsidRDefault="00C93996" w:rsidP="005B1ED8">
            <w:pPr>
              <w:ind w:firstLine="360"/>
              <w:rPr>
                <w:color w:val="000000"/>
                <w:sz w:val="18"/>
                <w:szCs w:val="18"/>
              </w:rPr>
            </w:pPr>
            <w:r w:rsidRPr="00C93996">
              <w:rPr>
                <w:rFonts w:ascii="Calibri" w:hAnsi="Calibri"/>
                <w:color w:val="000000"/>
                <w:sz w:val="18"/>
                <w:szCs w:val="18"/>
              </w:rPr>
              <w:t>以</w:t>
            </w:r>
            <w:proofErr w:type="spellStart"/>
            <w:r w:rsidRPr="00C93996">
              <w:rPr>
                <w:rFonts w:ascii="Calibri" w:hAnsi="Calibri"/>
                <w:color w:val="000000"/>
                <w:sz w:val="18"/>
                <w:szCs w:val="18"/>
              </w:rPr>
              <w:t>string_stack</w:t>
            </w:r>
            <w:proofErr w:type="spellEnd"/>
            <w:r w:rsidRPr="00C93996">
              <w:rPr>
                <w:rFonts w:ascii="Calibri" w:hAnsi="Calibri"/>
                <w:color w:val="000000"/>
                <w:sz w:val="18"/>
                <w:szCs w:val="18"/>
              </w:rPr>
              <w:t>栈顶元素为值创建一个二叉树结点</w:t>
            </w:r>
            <w:r w:rsidRPr="00C93996">
              <w:rPr>
                <w:rFonts w:hint="eastAsia"/>
                <w:color w:val="000000"/>
                <w:sz w:val="18"/>
                <w:szCs w:val="18"/>
              </w:rPr>
              <w:t>root</w:t>
            </w:r>
          </w:p>
          <w:p w:rsidR="00C93996" w:rsidRPr="00C93996" w:rsidRDefault="00C93996" w:rsidP="005B1ED8">
            <w:pPr>
              <w:ind w:firstLine="360"/>
              <w:rPr>
                <w:rFonts w:ascii="Calibri" w:hAnsi="Calibri"/>
                <w:color w:val="000000"/>
                <w:sz w:val="18"/>
                <w:szCs w:val="18"/>
              </w:rPr>
            </w:pPr>
            <w:r w:rsidRPr="00C93996">
              <w:rPr>
                <w:rFonts w:ascii="Calibri" w:hAnsi="Calibri"/>
                <w:color w:val="000000"/>
                <w:sz w:val="18"/>
                <w:szCs w:val="18"/>
              </w:rPr>
              <w:t>其左右孩子分别指向</w:t>
            </w:r>
            <w:proofErr w:type="spellStart"/>
            <w:r w:rsidRPr="00C93996">
              <w:rPr>
                <w:rFonts w:ascii="Calibri" w:hAnsi="Calibri"/>
                <w:color w:val="000000"/>
                <w:sz w:val="18"/>
                <w:szCs w:val="18"/>
              </w:rPr>
              <w:t>node_stack</w:t>
            </w:r>
            <w:proofErr w:type="spellEnd"/>
            <w:r w:rsidRPr="00C93996">
              <w:rPr>
                <w:rFonts w:ascii="Calibri" w:hAnsi="Calibri"/>
                <w:color w:val="000000"/>
                <w:sz w:val="18"/>
                <w:szCs w:val="18"/>
              </w:rPr>
              <w:t>栈顶的两个元素</w:t>
            </w:r>
          </w:p>
          <w:p w:rsidR="00C93996" w:rsidRPr="00C93996" w:rsidRDefault="00C93996" w:rsidP="005B1ED8">
            <w:pPr>
              <w:ind w:firstLineChars="0" w:firstLine="345"/>
              <w:rPr>
                <w:color w:val="000000"/>
                <w:sz w:val="18"/>
                <w:szCs w:val="18"/>
              </w:rPr>
            </w:pPr>
            <w:r w:rsidRPr="00C93996">
              <w:rPr>
                <w:rFonts w:hint="eastAsia"/>
                <w:color w:val="000000"/>
                <w:sz w:val="18"/>
                <w:szCs w:val="18"/>
              </w:rPr>
              <w:t xml:space="preserve">return root;  </w:t>
            </w:r>
          </w:p>
        </w:tc>
        <w:tc>
          <w:tcPr>
            <w:tcW w:w="3594" w:type="dxa"/>
          </w:tcPr>
          <w:p w:rsidR="00C93996" w:rsidRPr="00C93996" w:rsidRDefault="00C93996" w:rsidP="005B1ED8">
            <w:pPr>
              <w:ind w:firstLineChars="0" w:firstLine="0"/>
              <w:rPr>
                <w:rFonts w:ascii="Calibri" w:hAnsi="Calibri"/>
                <w:color w:val="000000"/>
                <w:sz w:val="18"/>
                <w:szCs w:val="18"/>
              </w:rPr>
            </w:pPr>
            <w:r w:rsidRPr="00C93996">
              <w:rPr>
                <w:rFonts w:ascii="Calibri" w:hAnsi="Calibri"/>
                <w:b/>
                <w:color w:val="000000"/>
                <w:sz w:val="18"/>
                <w:szCs w:val="18"/>
              </w:rPr>
              <w:lastRenderedPageBreak/>
              <w:t>if</w:t>
            </w:r>
            <w:r w:rsidRPr="00C93996">
              <w:rPr>
                <w:rFonts w:ascii="Calibri" w:hAnsi="Calibri"/>
                <w:color w:val="000000"/>
                <w:sz w:val="18"/>
                <w:szCs w:val="18"/>
              </w:rPr>
              <w:t>(root -&gt; value == "not"){</w:t>
            </w:r>
          </w:p>
          <w:p w:rsidR="00C93996" w:rsidRPr="00C93996" w:rsidRDefault="00C93996" w:rsidP="005B1ED8">
            <w:pPr>
              <w:ind w:firstLineChars="0" w:firstLine="0"/>
              <w:rPr>
                <w:color w:val="000000"/>
                <w:sz w:val="18"/>
                <w:szCs w:val="18"/>
              </w:rPr>
            </w:pPr>
            <w:r w:rsidRPr="00C93996">
              <w:rPr>
                <w:rFonts w:ascii="Calibri" w:hAnsi="Calibri"/>
                <w:color w:val="000000"/>
                <w:sz w:val="18"/>
                <w:szCs w:val="18"/>
              </w:rPr>
              <w:t xml:space="preserve">  </w:t>
            </w:r>
            <w:r w:rsidRPr="00C93996">
              <w:rPr>
                <w:rFonts w:ascii="Calibri" w:hAnsi="Calibri"/>
                <w:b/>
                <w:color w:val="000000"/>
                <w:sz w:val="18"/>
                <w:szCs w:val="18"/>
              </w:rPr>
              <w:t>return</w:t>
            </w:r>
            <w:r w:rsidRPr="00C93996">
              <w:rPr>
                <w:rFonts w:ascii="Calibri" w:hAnsi="Calibri"/>
                <w:color w:val="000000"/>
                <w:sz w:val="18"/>
                <w:szCs w:val="18"/>
              </w:rPr>
              <w:t xml:space="preserve"> match(root-&gt;</w:t>
            </w:r>
            <w:proofErr w:type="spellStart"/>
            <w:r w:rsidRPr="00C93996">
              <w:rPr>
                <w:rFonts w:ascii="Calibri" w:hAnsi="Calibri"/>
                <w:color w:val="000000"/>
                <w:sz w:val="18"/>
                <w:szCs w:val="18"/>
              </w:rPr>
              <w:t>lchild</w:t>
            </w:r>
            <w:proofErr w:type="spellEnd"/>
            <w:r w:rsidRPr="00C93996">
              <w:rPr>
                <w:rFonts w:ascii="Calibri" w:hAnsi="Calibri"/>
                <w:color w:val="000000"/>
                <w:sz w:val="18"/>
                <w:szCs w:val="18"/>
              </w:rPr>
              <w:t xml:space="preserve">, </w:t>
            </w:r>
            <w:proofErr w:type="spellStart"/>
            <w:r w:rsidRPr="00C93996">
              <w:rPr>
                <w:rFonts w:ascii="Calibri" w:hAnsi="Calibri"/>
                <w:color w:val="000000"/>
                <w:sz w:val="18"/>
                <w:szCs w:val="18"/>
              </w:rPr>
              <w:t>attrs</w:t>
            </w:r>
            <w:proofErr w:type="spellEnd"/>
            <w:r w:rsidRPr="00C93996">
              <w:rPr>
                <w:rFonts w:ascii="Calibri" w:hAnsi="Calibri"/>
                <w:color w:val="000000"/>
                <w:sz w:val="18"/>
                <w:szCs w:val="18"/>
              </w:rPr>
              <w:t>) ? 0 : 1;</w:t>
            </w:r>
          </w:p>
          <w:p w:rsidR="00C93996" w:rsidRPr="00C93996" w:rsidRDefault="00C93996" w:rsidP="005B1ED8">
            <w:pPr>
              <w:ind w:firstLineChars="0" w:firstLine="0"/>
              <w:rPr>
                <w:rFonts w:ascii="Calibri" w:hAnsi="Calibri"/>
                <w:color w:val="000000"/>
                <w:sz w:val="18"/>
                <w:szCs w:val="18"/>
              </w:rPr>
            </w:pPr>
            <w:r w:rsidRPr="00C93996">
              <w:rPr>
                <w:rFonts w:ascii="Calibri" w:hAnsi="Calibri"/>
                <w:color w:val="000000"/>
                <w:sz w:val="18"/>
                <w:szCs w:val="18"/>
              </w:rPr>
              <w:t>}</w:t>
            </w:r>
            <w:r w:rsidRPr="00C93996">
              <w:rPr>
                <w:rFonts w:hint="eastAsia"/>
                <w:color w:val="000000"/>
                <w:sz w:val="18"/>
                <w:szCs w:val="18"/>
              </w:rPr>
              <w:t xml:space="preserve"> </w:t>
            </w:r>
            <w:r w:rsidRPr="00C93996">
              <w:rPr>
                <w:rFonts w:ascii="Calibri" w:hAnsi="Calibri"/>
                <w:b/>
                <w:color w:val="000000"/>
                <w:sz w:val="18"/>
                <w:szCs w:val="18"/>
              </w:rPr>
              <w:t>else if</w:t>
            </w:r>
            <w:r w:rsidRPr="00C93996">
              <w:rPr>
                <w:rFonts w:ascii="Calibri" w:hAnsi="Calibri"/>
                <w:color w:val="000000"/>
                <w:sz w:val="18"/>
                <w:szCs w:val="18"/>
              </w:rPr>
              <w:t>( root -&gt; value == "and"){</w:t>
            </w:r>
          </w:p>
          <w:p w:rsidR="00C93996" w:rsidRPr="00C93996" w:rsidRDefault="00C93996" w:rsidP="005B1ED8">
            <w:pPr>
              <w:ind w:firstLineChars="0" w:firstLine="345"/>
              <w:rPr>
                <w:color w:val="000000"/>
                <w:sz w:val="18"/>
                <w:szCs w:val="18"/>
              </w:rPr>
            </w:pPr>
            <w:r w:rsidRPr="00C93996">
              <w:rPr>
                <w:rFonts w:ascii="Calibri" w:hAnsi="Calibri"/>
                <w:b/>
                <w:color w:val="000000"/>
                <w:sz w:val="18"/>
                <w:szCs w:val="18"/>
              </w:rPr>
              <w:t>return</w:t>
            </w:r>
            <w:r w:rsidRPr="00C93996">
              <w:rPr>
                <w:rFonts w:ascii="Calibri" w:hAnsi="Calibri"/>
                <w:color w:val="000000"/>
                <w:sz w:val="18"/>
                <w:szCs w:val="18"/>
              </w:rPr>
              <w:t xml:space="preserve"> (match(root-&gt;</w:t>
            </w:r>
            <w:proofErr w:type="spellStart"/>
            <w:r w:rsidRPr="00C93996">
              <w:rPr>
                <w:rFonts w:ascii="Calibri" w:hAnsi="Calibri"/>
                <w:color w:val="000000"/>
                <w:sz w:val="18"/>
                <w:szCs w:val="18"/>
              </w:rPr>
              <w:t>lchild</w:t>
            </w:r>
            <w:proofErr w:type="spellEnd"/>
            <w:r w:rsidRPr="00C93996">
              <w:rPr>
                <w:rFonts w:ascii="Calibri" w:hAnsi="Calibri"/>
                <w:color w:val="000000"/>
                <w:sz w:val="18"/>
                <w:szCs w:val="18"/>
              </w:rPr>
              <w:t xml:space="preserve">, </w:t>
            </w:r>
            <w:proofErr w:type="spellStart"/>
            <w:r w:rsidRPr="00C93996">
              <w:rPr>
                <w:rFonts w:ascii="Calibri" w:hAnsi="Calibri"/>
                <w:color w:val="000000"/>
                <w:sz w:val="18"/>
                <w:szCs w:val="18"/>
              </w:rPr>
              <w:t>attrs</w:t>
            </w:r>
            <w:proofErr w:type="spellEnd"/>
            <w:r w:rsidRPr="00C93996">
              <w:rPr>
                <w:rFonts w:ascii="Calibri" w:hAnsi="Calibri"/>
                <w:color w:val="000000"/>
                <w:sz w:val="18"/>
                <w:szCs w:val="18"/>
              </w:rPr>
              <w:t>) +</w:t>
            </w:r>
          </w:p>
          <w:p w:rsidR="00C93996" w:rsidRPr="00C93996" w:rsidRDefault="00C93996" w:rsidP="005B1ED8">
            <w:pPr>
              <w:ind w:firstLineChars="391" w:firstLine="704"/>
              <w:rPr>
                <w:rFonts w:ascii="Calibri" w:hAnsi="Calibri"/>
                <w:color w:val="000000"/>
                <w:sz w:val="18"/>
                <w:szCs w:val="18"/>
              </w:rPr>
            </w:pPr>
            <w:r w:rsidRPr="00C93996">
              <w:rPr>
                <w:rFonts w:ascii="Calibri" w:hAnsi="Calibri"/>
                <w:color w:val="000000"/>
                <w:sz w:val="18"/>
                <w:szCs w:val="18"/>
              </w:rPr>
              <w:t xml:space="preserve"> match(root-&gt;</w:t>
            </w:r>
            <w:proofErr w:type="spellStart"/>
            <w:r w:rsidRPr="00C93996">
              <w:rPr>
                <w:rFonts w:ascii="Calibri" w:hAnsi="Calibri"/>
                <w:color w:val="000000"/>
                <w:sz w:val="18"/>
                <w:szCs w:val="18"/>
              </w:rPr>
              <w:t>rchild</w:t>
            </w:r>
            <w:proofErr w:type="spellEnd"/>
            <w:r w:rsidRPr="00C93996">
              <w:rPr>
                <w:rFonts w:ascii="Calibri" w:hAnsi="Calibri"/>
                <w:color w:val="000000"/>
                <w:sz w:val="18"/>
                <w:szCs w:val="18"/>
              </w:rPr>
              <w:t xml:space="preserve">, </w:t>
            </w:r>
            <w:proofErr w:type="spellStart"/>
            <w:r w:rsidRPr="00C93996">
              <w:rPr>
                <w:rFonts w:ascii="Calibri" w:hAnsi="Calibri"/>
                <w:color w:val="000000"/>
                <w:sz w:val="18"/>
                <w:szCs w:val="18"/>
              </w:rPr>
              <w:t>attrs</w:t>
            </w:r>
            <w:proofErr w:type="spellEnd"/>
            <w:r w:rsidRPr="00C93996">
              <w:rPr>
                <w:rFonts w:ascii="Calibri" w:hAnsi="Calibri"/>
                <w:color w:val="000000"/>
                <w:sz w:val="18"/>
                <w:szCs w:val="18"/>
              </w:rPr>
              <w:t>)) == 2 ? 1 : 0;</w:t>
            </w:r>
          </w:p>
          <w:p w:rsidR="00C93996" w:rsidRPr="00C93996" w:rsidRDefault="00C93996" w:rsidP="005B1ED8">
            <w:pPr>
              <w:ind w:firstLineChars="0" w:firstLine="0"/>
              <w:rPr>
                <w:rFonts w:ascii="Calibri" w:hAnsi="Calibri"/>
                <w:color w:val="000000"/>
                <w:sz w:val="18"/>
                <w:szCs w:val="18"/>
              </w:rPr>
            </w:pPr>
            <w:r w:rsidRPr="00C93996">
              <w:rPr>
                <w:rFonts w:ascii="Calibri" w:hAnsi="Calibri"/>
                <w:color w:val="000000"/>
                <w:sz w:val="18"/>
                <w:szCs w:val="18"/>
              </w:rPr>
              <w:t>}</w:t>
            </w:r>
            <w:r w:rsidRPr="00C93996">
              <w:rPr>
                <w:rFonts w:hint="eastAsia"/>
                <w:color w:val="000000"/>
                <w:sz w:val="18"/>
                <w:szCs w:val="18"/>
              </w:rPr>
              <w:t xml:space="preserve"> </w:t>
            </w:r>
            <w:r w:rsidRPr="00C93996">
              <w:rPr>
                <w:rFonts w:ascii="Calibri" w:hAnsi="Calibri"/>
                <w:b/>
                <w:color w:val="000000"/>
                <w:sz w:val="18"/>
                <w:szCs w:val="18"/>
              </w:rPr>
              <w:t>else</w:t>
            </w:r>
            <w:r w:rsidRPr="00C93996">
              <w:rPr>
                <w:rFonts w:ascii="Calibri" w:hAnsi="Calibri"/>
                <w:color w:val="000000"/>
                <w:sz w:val="18"/>
                <w:szCs w:val="18"/>
              </w:rPr>
              <w:t xml:space="preserve"> </w:t>
            </w:r>
            <w:r w:rsidRPr="00C93996">
              <w:rPr>
                <w:rFonts w:ascii="Calibri" w:hAnsi="Calibri"/>
                <w:b/>
                <w:color w:val="000000"/>
                <w:sz w:val="18"/>
                <w:szCs w:val="18"/>
              </w:rPr>
              <w:t>if</w:t>
            </w:r>
            <w:r w:rsidRPr="00C93996">
              <w:rPr>
                <w:rFonts w:ascii="Calibri" w:hAnsi="Calibri"/>
                <w:color w:val="000000"/>
                <w:sz w:val="18"/>
                <w:szCs w:val="18"/>
              </w:rPr>
              <w:t>( root -&gt; value == "or"){</w:t>
            </w:r>
          </w:p>
          <w:p w:rsidR="00C93996" w:rsidRPr="00C93996" w:rsidRDefault="00C93996" w:rsidP="005B1ED8">
            <w:pPr>
              <w:ind w:firstLineChars="0" w:firstLine="0"/>
              <w:rPr>
                <w:color w:val="000000"/>
                <w:sz w:val="18"/>
                <w:szCs w:val="18"/>
              </w:rPr>
            </w:pPr>
            <w:r w:rsidRPr="00C93996">
              <w:rPr>
                <w:rFonts w:ascii="Calibri" w:hAnsi="Calibri"/>
                <w:color w:val="000000"/>
                <w:sz w:val="18"/>
                <w:szCs w:val="18"/>
              </w:rPr>
              <w:t xml:space="preserve">  </w:t>
            </w:r>
            <w:r w:rsidRPr="00C93996">
              <w:rPr>
                <w:rFonts w:ascii="Calibri" w:hAnsi="Calibri"/>
                <w:b/>
                <w:color w:val="000000"/>
                <w:sz w:val="18"/>
                <w:szCs w:val="18"/>
              </w:rPr>
              <w:t>if</w:t>
            </w:r>
            <w:r w:rsidRPr="00C93996">
              <w:rPr>
                <w:rFonts w:ascii="Calibri" w:hAnsi="Calibri"/>
                <w:color w:val="000000"/>
                <w:sz w:val="18"/>
                <w:szCs w:val="18"/>
              </w:rPr>
              <w:t>(match(root-&gt;</w:t>
            </w:r>
            <w:proofErr w:type="spellStart"/>
            <w:r w:rsidRPr="00C93996">
              <w:rPr>
                <w:rFonts w:ascii="Calibri" w:hAnsi="Calibri"/>
                <w:color w:val="000000"/>
                <w:sz w:val="18"/>
                <w:szCs w:val="18"/>
              </w:rPr>
              <w:t>lchild</w:t>
            </w:r>
            <w:proofErr w:type="spellEnd"/>
            <w:r w:rsidRPr="00C93996">
              <w:rPr>
                <w:rFonts w:ascii="Calibri" w:hAnsi="Calibri"/>
                <w:color w:val="000000"/>
                <w:sz w:val="18"/>
                <w:szCs w:val="18"/>
              </w:rPr>
              <w:t xml:space="preserve">, </w:t>
            </w:r>
            <w:proofErr w:type="spellStart"/>
            <w:r w:rsidRPr="00C93996">
              <w:rPr>
                <w:rFonts w:ascii="Calibri" w:hAnsi="Calibri"/>
                <w:color w:val="000000"/>
                <w:sz w:val="18"/>
                <w:szCs w:val="18"/>
              </w:rPr>
              <w:t>attrs</w:t>
            </w:r>
            <w:proofErr w:type="spellEnd"/>
            <w:r w:rsidRPr="00C93996">
              <w:rPr>
                <w:rFonts w:ascii="Calibri" w:hAnsi="Calibri"/>
                <w:color w:val="000000"/>
                <w:sz w:val="18"/>
                <w:szCs w:val="18"/>
              </w:rPr>
              <w:t xml:space="preserve">) </w:t>
            </w:r>
            <w:r w:rsidRPr="00C93996">
              <w:rPr>
                <w:rFonts w:hint="eastAsia"/>
                <w:color w:val="000000"/>
                <w:sz w:val="18"/>
                <w:szCs w:val="18"/>
              </w:rPr>
              <w:t xml:space="preserve">|| </w:t>
            </w:r>
          </w:p>
          <w:p w:rsidR="00C93996" w:rsidRPr="00C93996" w:rsidRDefault="00C93996" w:rsidP="005B1ED8">
            <w:pPr>
              <w:ind w:firstLineChars="300" w:firstLine="540"/>
              <w:rPr>
                <w:rFonts w:ascii="Calibri" w:hAnsi="Calibri"/>
                <w:color w:val="000000"/>
                <w:sz w:val="18"/>
                <w:szCs w:val="18"/>
              </w:rPr>
            </w:pPr>
            <w:r w:rsidRPr="00C93996">
              <w:rPr>
                <w:rFonts w:ascii="Calibri" w:hAnsi="Calibri"/>
                <w:color w:val="000000"/>
                <w:sz w:val="18"/>
                <w:szCs w:val="18"/>
              </w:rPr>
              <w:t>match(root-&gt;</w:t>
            </w:r>
            <w:proofErr w:type="spellStart"/>
            <w:r w:rsidRPr="00C93996">
              <w:rPr>
                <w:rFonts w:ascii="Calibri" w:hAnsi="Calibri"/>
                <w:color w:val="000000"/>
                <w:sz w:val="18"/>
                <w:szCs w:val="18"/>
              </w:rPr>
              <w:t>rchild</w:t>
            </w:r>
            <w:proofErr w:type="spellEnd"/>
            <w:r w:rsidRPr="00C93996">
              <w:rPr>
                <w:rFonts w:ascii="Calibri" w:hAnsi="Calibri"/>
                <w:color w:val="000000"/>
                <w:sz w:val="18"/>
                <w:szCs w:val="18"/>
              </w:rPr>
              <w:t xml:space="preserve">, </w:t>
            </w:r>
            <w:proofErr w:type="spellStart"/>
            <w:r w:rsidRPr="00C93996">
              <w:rPr>
                <w:rFonts w:ascii="Calibri" w:hAnsi="Calibri"/>
                <w:color w:val="000000"/>
                <w:sz w:val="18"/>
                <w:szCs w:val="18"/>
              </w:rPr>
              <w:t>attrs</w:t>
            </w:r>
            <w:proofErr w:type="spellEnd"/>
            <w:r w:rsidRPr="00C93996">
              <w:rPr>
                <w:rFonts w:ascii="Calibri" w:hAnsi="Calibri"/>
                <w:color w:val="000000"/>
                <w:sz w:val="18"/>
                <w:szCs w:val="18"/>
              </w:rPr>
              <w:t>))</w:t>
            </w:r>
          </w:p>
          <w:p w:rsidR="00C93996" w:rsidRPr="00C93996" w:rsidRDefault="00C93996" w:rsidP="005B1ED8">
            <w:pPr>
              <w:ind w:firstLineChars="0" w:firstLine="0"/>
              <w:rPr>
                <w:rFonts w:ascii="Calibri" w:hAnsi="Calibri"/>
                <w:color w:val="000000"/>
                <w:sz w:val="18"/>
                <w:szCs w:val="18"/>
              </w:rPr>
            </w:pPr>
            <w:r w:rsidRPr="00C93996">
              <w:rPr>
                <w:rFonts w:ascii="Calibri" w:hAnsi="Calibri"/>
                <w:color w:val="000000"/>
                <w:sz w:val="18"/>
                <w:szCs w:val="18"/>
              </w:rPr>
              <w:t xml:space="preserve">            </w:t>
            </w:r>
            <w:r w:rsidRPr="00C93996">
              <w:rPr>
                <w:rFonts w:ascii="Calibri" w:hAnsi="Calibri"/>
                <w:b/>
                <w:color w:val="000000"/>
                <w:sz w:val="18"/>
                <w:szCs w:val="18"/>
              </w:rPr>
              <w:t>return</w:t>
            </w:r>
            <w:r w:rsidRPr="00C93996">
              <w:rPr>
                <w:rFonts w:ascii="Calibri" w:hAnsi="Calibri"/>
                <w:color w:val="000000"/>
                <w:sz w:val="18"/>
                <w:szCs w:val="18"/>
              </w:rPr>
              <w:t xml:space="preserve"> 1;</w:t>
            </w:r>
          </w:p>
          <w:p w:rsidR="00C93996" w:rsidRPr="00C93996" w:rsidRDefault="00C93996" w:rsidP="005B1ED8">
            <w:pPr>
              <w:ind w:firstLineChars="0" w:firstLine="0"/>
              <w:rPr>
                <w:rFonts w:ascii="Calibri" w:hAnsi="Calibri"/>
                <w:b/>
                <w:color w:val="000000"/>
                <w:sz w:val="18"/>
                <w:szCs w:val="18"/>
              </w:rPr>
            </w:pPr>
            <w:r w:rsidRPr="00C93996">
              <w:rPr>
                <w:rFonts w:ascii="Calibri" w:hAnsi="Calibri"/>
                <w:color w:val="000000"/>
                <w:sz w:val="18"/>
                <w:szCs w:val="18"/>
              </w:rPr>
              <w:t xml:space="preserve">  </w:t>
            </w:r>
            <w:r w:rsidRPr="00C93996">
              <w:rPr>
                <w:rFonts w:ascii="Calibri" w:hAnsi="Calibri"/>
                <w:b/>
                <w:color w:val="000000"/>
                <w:sz w:val="18"/>
                <w:szCs w:val="18"/>
              </w:rPr>
              <w:t>else</w:t>
            </w:r>
          </w:p>
          <w:p w:rsidR="00C93996" w:rsidRPr="00C93996" w:rsidRDefault="00C93996" w:rsidP="005B1ED8">
            <w:pPr>
              <w:ind w:firstLineChars="0" w:firstLine="0"/>
              <w:rPr>
                <w:rFonts w:ascii="Calibri" w:hAnsi="Calibri"/>
                <w:color w:val="000000"/>
                <w:sz w:val="18"/>
                <w:szCs w:val="18"/>
              </w:rPr>
            </w:pPr>
            <w:r w:rsidRPr="00C93996">
              <w:rPr>
                <w:rFonts w:ascii="Calibri" w:hAnsi="Calibri"/>
                <w:color w:val="000000"/>
                <w:sz w:val="18"/>
                <w:szCs w:val="18"/>
              </w:rPr>
              <w:t xml:space="preserve">            </w:t>
            </w:r>
            <w:r w:rsidRPr="00C93996">
              <w:rPr>
                <w:rFonts w:ascii="Calibri" w:hAnsi="Calibri"/>
                <w:b/>
                <w:color w:val="000000"/>
                <w:sz w:val="18"/>
                <w:szCs w:val="18"/>
              </w:rPr>
              <w:t>return</w:t>
            </w:r>
            <w:r w:rsidRPr="00C93996">
              <w:rPr>
                <w:rFonts w:ascii="Calibri" w:hAnsi="Calibri"/>
                <w:color w:val="000000"/>
                <w:sz w:val="18"/>
                <w:szCs w:val="18"/>
              </w:rPr>
              <w:t xml:space="preserve"> 0;</w:t>
            </w:r>
          </w:p>
          <w:p w:rsidR="00C93996" w:rsidRPr="00C93996" w:rsidRDefault="00C93996" w:rsidP="005B1ED8">
            <w:pPr>
              <w:ind w:firstLineChars="0" w:firstLine="0"/>
              <w:rPr>
                <w:rFonts w:ascii="Calibri" w:hAnsi="Calibri"/>
                <w:color w:val="000000"/>
                <w:sz w:val="18"/>
                <w:szCs w:val="18"/>
              </w:rPr>
            </w:pPr>
            <w:r w:rsidRPr="00C93996">
              <w:rPr>
                <w:rFonts w:ascii="Calibri" w:hAnsi="Calibri"/>
                <w:color w:val="000000"/>
                <w:sz w:val="18"/>
                <w:szCs w:val="18"/>
              </w:rPr>
              <w:t>}</w:t>
            </w:r>
            <w:r w:rsidRPr="00C93996">
              <w:rPr>
                <w:rFonts w:ascii="Calibri" w:hAnsi="Calibri" w:hint="eastAsia"/>
                <w:b/>
                <w:color w:val="000000"/>
                <w:sz w:val="18"/>
                <w:szCs w:val="18"/>
              </w:rPr>
              <w:t xml:space="preserve">else </w:t>
            </w:r>
            <w:r w:rsidRPr="00C93996">
              <w:rPr>
                <w:rFonts w:ascii="Calibri" w:hAnsi="Calibri" w:hint="eastAsia"/>
                <w:color w:val="000000"/>
                <w:sz w:val="18"/>
                <w:szCs w:val="18"/>
              </w:rPr>
              <w:t>{</w:t>
            </w:r>
          </w:p>
          <w:p w:rsidR="00C93996" w:rsidRPr="00C93996" w:rsidRDefault="00C93996" w:rsidP="005B1ED8">
            <w:pPr>
              <w:ind w:firstLine="361"/>
              <w:rPr>
                <w:rFonts w:ascii="Calibri" w:hAnsi="Calibri"/>
                <w:color w:val="000000"/>
                <w:sz w:val="18"/>
                <w:szCs w:val="18"/>
              </w:rPr>
            </w:pPr>
            <w:r w:rsidRPr="00C93996">
              <w:rPr>
                <w:rFonts w:ascii="Calibri" w:hAnsi="Calibri" w:hint="eastAsia"/>
                <w:b/>
                <w:color w:val="000000"/>
                <w:sz w:val="18"/>
                <w:szCs w:val="18"/>
              </w:rPr>
              <w:lastRenderedPageBreak/>
              <w:t>if</w:t>
            </w:r>
            <w:r w:rsidRPr="00C93996">
              <w:rPr>
                <w:rFonts w:ascii="Calibri" w:hAnsi="Calibri" w:hint="eastAsia"/>
                <w:color w:val="000000"/>
                <w:sz w:val="18"/>
                <w:szCs w:val="18"/>
              </w:rPr>
              <w:t xml:space="preserve"> ( node -&gt; value </w:t>
            </w:r>
            <w:r w:rsidRPr="00C93996">
              <w:rPr>
                <w:rFonts w:ascii="Calibri" w:hAnsi="Calibri" w:hint="eastAsia"/>
                <w:b/>
                <w:color w:val="000000"/>
                <w:sz w:val="18"/>
                <w:szCs w:val="18"/>
              </w:rPr>
              <w:t>in</w:t>
            </w:r>
            <w:r w:rsidRPr="00C93996">
              <w:rPr>
                <w:rFonts w:ascii="Calibri" w:hAnsi="Calibri" w:hint="eastAsia"/>
                <w:color w:val="000000"/>
                <w:sz w:val="18"/>
                <w:szCs w:val="18"/>
              </w:rPr>
              <w:t xml:space="preserve"> </w:t>
            </w:r>
            <w:proofErr w:type="spellStart"/>
            <w:r w:rsidRPr="00C93996">
              <w:rPr>
                <w:rFonts w:ascii="Calibri" w:hAnsi="Calibri" w:hint="eastAsia"/>
                <w:color w:val="000000"/>
                <w:sz w:val="18"/>
                <w:szCs w:val="18"/>
              </w:rPr>
              <w:t>attres</w:t>
            </w:r>
            <w:proofErr w:type="spellEnd"/>
            <w:r w:rsidRPr="00C93996">
              <w:rPr>
                <w:rFonts w:ascii="Calibri" w:hAnsi="Calibri" w:hint="eastAsia"/>
                <w:color w:val="000000"/>
                <w:sz w:val="18"/>
                <w:szCs w:val="18"/>
              </w:rPr>
              <w:t xml:space="preserve">) // </w:t>
            </w:r>
            <w:r w:rsidRPr="00C93996">
              <w:rPr>
                <w:rFonts w:ascii="Calibri" w:hAnsi="Calibri" w:hint="eastAsia"/>
                <w:color w:val="000000"/>
                <w:sz w:val="18"/>
                <w:szCs w:val="18"/>
              </w:rPr>
              <w:t>叶子属性在用户属性集内，返回</w:t>
            </w:r>
            <w:r w:rsidRPr="00C93996">
              <w:rPr>
                <w:rFonts w:ascii="Calibri" w:hAnsi="Calibri" w:hint="eastAsia"/>
                <w:color w:val="000000"/>
                <w:sz w:val="18"/>
                <w:szCs w:val="18"/>
              </w:rPr>
              <w:t>1</w:t>
            </w:r>
          </w:p>
          <w:p w:rsidR="00C93996" w:rsidRPr="00C93996" w:rsidRDefault="00C93996" w:rsidP="005B1ED8">
            <w:pPr>
              <w:ind w:firstLineChars="0" w:firstLine="0"/>
              <w:rPr>
                <w:rFonts w:ascii="Calibri" w:hAnsi="Calibri"/>
                <w:color w:val="000000"/>
                <w:sz w:val="18"/>
                <w:szCs w:val="18"/>
              </w:rPr>
            </w:pPr>
            <w:r w:rsidRPr="00C93996">
              <w:rPr>
                <w:rFonts w:ascii="Calibri" w:hAnsi="Calibri" w:hint="eastAsia"/>
                <w:color w:val="000000"/>
                <w:sz w:val="18"/>
                <w:szCs w:val="18"/>
              </w:rPr>
              <w:tab/>
            </w:r>
            <w:r w:rsidRPr="00C93996">
              <w:rPr>
                <w:rFonts w:hint="eastAsia"/>
                <w:color w:val="000000"/>
                <w:sz w:val="18"/>
                <w:szCs w:val="18"/>
              </w:rPr>
              <w:t xml:space="preserve">  </w:t>
            </w:r>
            <w:r w:rsidRPr="00C93996">
              <w:rPr>
                <w:rFonts w:ascii="Calibri" w:hAnsi="Calibri" w:hint="eastAsia"/>
                <w:b/>
                <w:color w:val="000000"/>
                <w:sz w:val="18"/>
                <w:szCs w:val="18"/>
              </w:rPr>
              <w:t>return</w:t>
            </w:r>
            <w:r w:rsidRPr="00C93996">
              <w:rPr>
                <w:rFonts w:ascii="Calibri" w:hAnsi="Calibri" w:hint="eastAsia"/>
                <w:color w:val="000000"/>
                <w:sz w:val="18"/>
                <w:szCs w:val="18"/>
              </w:rPr>
              <w:t xml:space="preserve"> 1;</w:t>
            </w:r>
          </w:p>
          <w:p w:rsidR="00C93996" w:rsidRPr="00C93996" w:rsidRDefault="00C93996" w:rsidP="005B1ED8">
            <w:pPr>
              <w:ind w:firstLine="360"/>
              <w:rPr>
                <w:rFonts w:ascii="Calibri" w:hAnsi="Calibri"/>
                <w:color w:val="000000"/>
                <w:sz w:val="18"/>
                <w:szCs w:val="18"/>
              </w:rPr>
            </w:pPr>
            <w:r w:rsidRPr="00C93996">
              <w:rPr>
                <w:rFonts w:ascii="Calibri" w:hAnsi="Calibri" w:hint="eastAsia"/>
                <w:color w:val="000000"/>
                <w:sz w:val="18"/>
                <w:szCs w:val="18"/>
              </w:rPr>
              <w:t xml:space="preserve">else </w:t>
            </w:r>
          </w:p>
          <w:p w:rsidR="00C93996" w:rsidRPr="00C93996" w:rsidRDefault="00C93996" w:rsidP="005B1ED8">
            <w:pPr>
              <w:ind w:firstLineChars="0" w:firstLine="0"/>
              <w:rPr>
                <w:rFonts w:ascii="Calibri" w:hAnsi="Calibri"/>
                <w:color w:val="000000"/>
                <w:sz w:val="18"/>
                <w:szCs w:val="18"/>
              </w:rPr>
            </w:pPr>
            <w:r w:rsidRPr="00C93996">
              <w:rPr>
                <w:rFonts w:hint="eastAsia"/>
                <w:color w:val="000000"/>
                <w:sz w:val="18"/>
                <w:szCs w:val="18"/>
              </w:rPr>
              <w:tab/>
              <w:t xml:space="preserve">  </w:t>
            </w:r>
            <w:r w:rsidRPr="00C93996">
              <w:rPr>
                <w:rFonts w:ascii="Calibri" w:hAnsi="Calibri" w:hint="eastAsia"/>
                <w:b/>
                <w:color w:val="000000"/>
                <w:sz w:val="18"/>
                <w:szCs w:val="18"/>
              </w:rPr>
              <w:t>return</w:t>
            </w:r>
            <w:r w:rsidRPr="00C93996">
              <w:rPr>
                <w:rFonts w:ascii="Calibri" w:hAnsi="Calibri" w:hint="eastAsia"/>
                <w:color w:val="000000"/>
                <w:sz w:val="18"/>
                <w:szCs w:val="18"/>
              </w:rPr>
              <w:t xml:space="preserve"> 0;</w:t>
            </w:r>
          </w:p>
          <w:p w:rsidR="00C93996" w:rsidRPr="00C93996" w:rsidRDefault="00C93996" w:rsidP="005B1ED8">
            <w:pPr>
              <w:ind w:firstLineChars="0" w:firstLine="0"/>
              <w:rPr>
                <w:color w:val="000000"/>
                <w:sz w:val="18"/>
                <w:szCs w:val="18"/>
              </w:rPr>
            </w:pPr>
            <w:r w:rsidRPr="00C93996">
              <w:rPr>
                <w:rFonts w:ascii="Calibri" w:hAnsi="Calibri" w:hint="eastAsia"/>
                <w:color w:val="000000"/>
                <w:sz w:val="18"/>
                <w:szCs w:val="18"/>
              </w:rPr>
              <w:t>}</w:t>
            </w:r>
          </w:p>
        </w:tc>
      </w:tr>
    </w:tbl>
    <w:p w:rsidR="00986491" w:rsidRDefault="00986491" w:rsidP="00C57FC1">
      <w:pPr>
        <w:ind w:firstLineChars="0" w:firstLine="0"/>
        <w:rPr>
          <w:rFonts w:hint="eastAsia"/>
        </w:rPr>
      </w:pPr>
    </w:p>
    <w:p w:rsidR="000011A2" w:rsidRPr="00A448B2" w:rsidRDefault="000011A2" w:rsidP="000011A2">
      <w:pPr>
        <w:ind w:firstLineChars="0" w:firstLine="420"/>
      </w:pPr>
      <w:r>
        <w:rPr>
          <w:rFonts w:hint="eastAsia"/>
        </w:rPr>
        <w:t>（</w:t>
      </w:r>
      <w:r>
        <w:rPr>
          <w:rFonts w:hint="eastAsia"/>
        </w:rPr>
        <w:t>2-3</w:t>
      </w:r>
      <w:r>
        <w:rPr>
          <w:rFonts w:hint="eastAsia"/>
        </w:rPr>
        <w:t>）</w:t>
      </w:r>
      <w:r>
        <w:rPr>
          <w:rFonts w:hint="eastAsia"/>
        </w:rPr>
        <w:t>DABAC</w:t>
      </w:r>
      <w:r>
        <w:rPr>
          <w:rFonts w:hint="eastAsia"/>
        </w:rPr>
        <w:t>：</w:t>
      </w:r>
      <w:r w:rsidR="000F73A9">
        <w:rPr>
          <w:rFonts w:hint="eastAsia"/>
        </w:rPr>
        <w:t>多叉树结构</w:t>
      </w:r>
    </w:p>
    <w:sectPr w:rsidR="000011A2" w:rsidRPr="00A448B2" w:rsidSect="004358AB">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03EA" w:rsidRDefault="00EF03EA" w:rsidP="005E79B1">
      <w:pPr>
        <w:spacing w:line="240" w:lineRule="auto"/>
        <w:ind w:firstLine="480"/>
      </w:pPr>
      <w:r>
        <w:separator/>
      </w:r>
    </w:p>
  </w:endnote>
  <w:endnote w:type="continuationSeparator" w:id="0">
    <w:p w:rsidR="00EF03EA" w:rsidRDefault="00EF03EA" w:rsidP="005E79B1">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5" w:rsidRDefault="00EF03EA" w:rsidP="00321EE5">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5" w:rsidRDefault="00EF03EA" w:rsidP="00321EE5">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5" w:rsidRDefault="00EF03EA" w:rsidP="00321EE5">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03EA" w:rsidRDefault="00EF03EA" w:rsidP="005E79B1">
      <w:pPr>
        <w:spacing w:line="240" w:lineRule="auto"/>
        <w:ind w:firstLine="480"/>
      </w:pPr>
      <w:r>
        <w:separator/>
      </w:r>
    </w:p>
  </w:footnote>
  <w:footnote w:type="continuationSeparator" w:id="0">
    <w:p w:rsidR="00EF03EA" w:rsidRDefault="00EF03EA" w:rsidP="005E79B1">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5" w:rsidRDefault="00EF03EA" w:rsidP="00321EE5">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5" w:rsidRDefault="00EF03EA" w:rsidP="00321EE5">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5" w:rsidRDefault="00EF03EA" w:rsidP="00321EE5">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E0502"/>
    <w:multiLevelType w:val="hybridMultilevel"/>
    <w:tmpl w:val="AD5874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030749"/>
    <w:multiLevelType w:val="multilevel"/>
    <w:tmpl w:val="4E428C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C5C754F"/>
    <w:multiLevelType w:val="hybridMultilevel"/>
    <w:tmpl w:val="C5B67E0C"/>
    <w:lvl w:ilvl="0" w:tplc="9F4227AC">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462378"/>
    <w:multiLevelType w:val="hybridMultilevel"/>
    <w:tmpl w:val="BE36D4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49E18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461377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3314A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5541647D"/>
    <w:multiLevelType w:val="hybridMultilevel"/>
    <w:tmpl w:val="DC949A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4AB233D"/>
    <w:multiLevelType w:val="hybridMultilevel"/>
    <w:tmpl w:val="320C627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77B063B8"/>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79260A8F"/>
    <w:multiLevelType w:val="hybridMultilevel"/>
    <w:tmpl w:val="0E008AD4"/>
    <w:lvl w:ilvl="0" w:tplc="8A14C266">
      <w:start w:val="1"/>
      <w:numFmt w:val="bullet"/>
      <w:lvlText w:val=""/>
      <w:lvlJc w:val="left"/>
      <w:pPr>
        <w:ind w:left="1320" w:hanging="420"/>
      </w:pPr>
      <w:rPr>
        <w:rFonts w:ascii="Wingdings" w:hAnsi="Wingdings" w:hint="default"/>
        <w:sz w:val="21"/>
        <w:szCs w:val="21"/>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7"/>
  </w:num>
  <w:num w:numId="2">
    <w:abstractNumId w:val="1"/>
  </w:num>
  <w:num w:numId="3">
    <w:abstractNumId w:val="6"/>
  </w:num>
  <w:num w:numId="4">
    <w:abstractNumId w:val="9"/>
  </w:num>
  <w:num w:numId="5">
    <w:abstractNumId w:val="3"/>
  </w:num>
  <w:num w:numId="6">
    <w:abstractNumId w:val="4"/>
  </w:num>
  <w:num w:numId="7">
    <w:abstractNumId w:val="5"/>
  </w:num>
  <w:num w:numId="8">
    <w:abstractNumId w:val="8"/>
  </w:num>
  <w:num w:numId="9">
    <w:abstractNumId w:val="0"/>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C4922"/>
    <w:rsid w:val="000011A2"/>
    <w:rsid w:val="000253A2"/>
    <w:rsid w:val="00031F0A"/>
    <w:rsid w:val="00032D23"/>
    <w:rsid w:val="0006278C"/>
    <w:rsid w:val="000703E0"/>
    <w:rsid w:val="0007298F"/>
    <w:rsid w:val="000B6FEA"/>
    <w:rsid w:val="000D0FDC"/>
    <w:rsid w:val="000D7CB0"/>
    <w:rsid w:val="000F0CD6"/>
    <w:rsid w:val="000F73A9"/>
    <w:rsid w:val="001069CE"/>
    <w:rsid w:val="00113DC8"/>
    <w:rsid w:val="00115B72"/>
    <w:rsid w:val="001360B5"/>
    <w:rsid w:val="00153FB8"/>
    <w:rsid w:val="0018186C"/>
    <w:rsid w:val="00197789"/>
    <w:rsid w:val="001A2C1F"/>
    <w:rsid w:val="001B1AEC"/>
    <w:rsid w:val="001B795D"/>
    <w:rsid w:val="001C5410"/>
    <w:rsid w:val="001D56F3"/>
    <w:rsid w:val="001E3828"/>
    <w:rsid w:val="001E4F03"/>
    <w:rsid w:val="001F3033"/>
    <w:rsid w:val="0020743D"/>
    <w:rsid w:val="00217EEF"/>
    <w:rsid w:val="0023686D"/>
    <w:rsid w:val="0025290C"/>
    <w:rsid w:val="00270C1B"/>
    <w:rsid w:val="00274EA6"/>
    <w:rsid w:val="00286DB0"/>
    <w:rsid w:val="00291307"/>
    <w:rsid w:val="002C4922"/>
    <w:rsid w:val="003033DF"/>
    <w:rsid w:val="00317AD9"/>
    <w:rsid w:val="00326914"/>
    <w:rsid w:val="00353F58"/>
    <w:rsid w:val="00373E54"/>
    <w:rsid w:val="003A76CA"/>
    <w:rsid w:val="00421CDA"/>
    <w:rsid w:val="00423434"/>
    <w:rsid w:val="00424F08"/>
    <w:rsid w:val="004314E4"/>
    <w:rsid w:val="00434F9C"/>
    <w:rsid w:val="0043526D"/>
    <w:rsid w:val="00452D78"/>
    <w:rsid w:val="004605DF"/>
    <w:rsid w:val="00480F6B"/>
    <w:rsid w:val="00483C7E"/>
    <w:rsid w:val="004848EF"/>
    <w:rsid w:val="004854A4"/>
    <w:rsid w:val="00492E36"/>
    <w:rsid w:val="00493149"/>
    <w:rsid w:val="004B0CA2"/>
    <w:rsid w:val="004C065A"/>
    <w:rsid w:val="004C32F3"/>
    <w:rsid w:val="004C7CE0"/>
    <w:rsid w:val="004F069E"/>
    <w:rsid w:val="004F7791"/>
    <w:rsid w:val="00501745"/>
    <w:rsid w:val="00510D23"/>
    <w:rsid w:val="00512640"/>
    <w:rsid w:val="00524D02"/>
    <w:rsid w:val="005519BD"/>
    <w:rsid w:val="00555F0D"/>
    <w:rsid w:val="005773F6"/>
    <w:rsid w:val="005962E1"/>
    <w:rsid w:val="005B1ED8"/>
    <w:rsid w:val="005D15EC"/>
    <w:rsid w:val="005D49A4"/>
    <w:rsid w:val="005E79B1"/>
    <w:rsid w:val="006067DA"/>
    <w:rsid w:val="00611F9E"/>
    <w:rsid w:val="00630ACF"/>
    <w:rsid w:val="00657BBC"/>
    <w:rsid w:val="00666357"/>
    <w:rsid w:val="006A3C4F"/>
    <w:rsid w:val="006D133C"/>
    <w:rsid w:val="006D4CD5"/>
    <w:rsid w:val="006E6173"/>
    <w:rsid w:val="006E7E1C"/>
    <w:rsid w:val="006F4486"/>
    <w:rsid w:val="0074430F"/>
    <w:rsid w:val="007646DB"/>
    <w:rsid w:val="00777E6B"/>
    <w:rsid w:val="00795A47"/>
    <w:rsid w:val="007A0785"/>
    <w:rsid w:val="007A6012"/>
    <w:rsid w:val="007A6C68"/>
    <w:rsid w:val="007C1ABF"/>
    <w:rsid w:val="007F0630"/>
    <w:rsid w:val="007F7406"/>
    <w:rsid w:val="0080435F"/>
    <w:rsid w:val="00871A04"/>
    <w:rsid w:val="00874BE0"/>
    <w:rsid w:val="00894462"/>
    <w:rsid w:val="008E0A13"/>
    <w:rsid w:val="008F33DC"/>
    <w:rsid w:val="009037D1"/>
    <w:rsid w:val="00903B3D"/>
    <w:rsid w:val="00904374"/>
    <w:rsid w:val="009046E3"/>
    <w:rsid w:val="00905D59"/>
    <w:rsid w:val="00940648"/>
    <w:rsid w:val="00954A66"/>
    <w:rsid w:val="00963ED6"/>
    <w:rsid w:val="00980119"/>
    <w:rsid w:val="0098623E"/>
    <w:rsid w:val="00986491"/>
    <w:rsid w:val="00990BCE"/>
    <w:rsid w:val="009C3740"/>
    <w:rsid w:val="009F1E0C"/>
    <w:rsid w:val="009F5A49"/>
    <w:rsid w:val="009F69F7"/>
    <w:rsid w:val="00A13452"/>
    <w:rsid w:val="00A171EF"/>
    <w:rsid w:val="00A258DC"/>
    <w:rsid w:val="00A34711"/>
    <w:rsid w:val="00A448B2"/>
    <w:rsid w:val="00A449D8"/>
    <w:rsid w:val="00A5208E"/>
    <w:rsid w:val="00A54DAB"/>
    <w:rsid w:val="00A62564"/>
    <w:rsid w:val="00A70017"/>
    <w:rsid w:val="00A82591"/>
    <w:rsid w:val="00A90452"/>
    <w:rsid w:val="00AA0D43"/>
    <w:rsid w:val="00AA7F49"/>
    <w:rsid w:val="00AD265F"/>
    <w:rsid w:val="00AD30FF"/>
    <w:rsid w:val="00AE0A72"/>
    <w:rsid w:val="00AE4175"/>
    <w:rsid w:val="00AE4E81"/>
    <w:rsid w:val="00AE75DA"/>
    <w:rsid w:val="00AE79CD"/>
    <w:rsid w:val="00AF0A0C"/>
    <w:rsid w:val="00AF4ECD"/>
    <w:rsid w:val="00AF7303"/>
    <w:rsid w:val="00B00AAD"/>
    <w:rsid w:val="00B06033"/>
    <w:rsid w:val="00B117A0"/>
    <w:rsid w:val="00B37B4D"/>
    <w:rsid w:val="00B46B34"/>
    <w:rsid w:val="00B522DB"/>
    <w:rsid w:val="00B56392"/>
    <w:rsid w:val="00B71025"/>
    <w:rsid w:val="00B84632"/>
    <w:rsid w:val="00B8494B"/>
    <w:rsid w:val="00BB0ACF"/>
    <w:rsid w:val="00BD4464"/>
    <w:rsid w:val="00BD54E5"/>
    <w:rsid w:val="00BD7263"/>
    <w:rsid w:val="00BE21FB"/>
    <w:rsid w:val="00BF6A9A"/>
    <w:rsid w:val="00C034A3"/>
    <w:rsid w:val="00C56C7A"/>
    <w:rsid w:val="00C57FC1"/>
    <w:rsid w:val="00C709C8"/>
    <w:rsid w:val="00C812D6"/>
    <w:rsid w:val="00C93853"/>
    <w:rsid w:val="00C93996"/>
    <w:rsid w:val="00C93AC6"/>
    <w:rsid w:val="00CC26F9"/>
    <w:rsid w:val="00CD5DE6"/>
    <w:rsid w:val="00CE2BE3"/>
    <w:rsid w:val="00D06FCE"/>
    <w:rsid w:val="00D07F83"/>
    <w:rsid w:val="00D15E03"/>
    <w:rsid w:val="00D16A87"/>
    <w:rsid w:val="00D51AA4"/>
    <w:rsid w:val="00D5645D"/>
    <w:rsid w:val="00D603FA"/>
    <w:rsid w:val="00D7351C"/>
    <w:rsid w:val="00D96B2E"/>
    <w:rsid w:val="00DB369C"/>
    <w:rsid w:val="00DD37EC"/>
    <w:rsid w:val="00DD7153"/>
    <w:rsid w:val="00DD75DA"/>
    <w:rsid w:val="00E3236A"/>
    <w:rsid w:val="00E3246C"/>
    <w:rsid w:val="00E37D2A"/>
    <w:rsid w:val="00E51330"/>
    <w:rsid w:val="00E71617"/>
    <w:rsid w:val="00EB6419"/>
    <w:rsid w:val="00EC5FE6"/>
    <w:rsid w:val="00EE4C5B"/>
    <w:rsid w:val="00EF03EA"/>
    <w:rsid w:val="00EF1788"/>
    <w:rsid w:val="00F1632D"/>
    <w:rsid w:val="00F42986"/>
    <w:rsid w:val="00F43614"/>
    <w:rsid w:val="00F60828"/>
    <w:rsid w:val="00F75659"/>
    <w:rsid w:val="00FC1C9F"/>
    <w:rsid w:val="00FD0C4D"/>
    <w:rsid w:val="00FE14B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4922"/>
    <w:pPr>
      <w:widowControl w:val="0"/>
      <w:spacing w:line="360" w:lineRule="auto"/>
      <w:ind w:firstLineChars="200" w:firstLine="200"/>
      <w:jc w:val="both"/>
    </w:pPr>
    <w:rPr>
      <w:kern w:val="2"/>
      <w:sz w:val="24"/>
    </w:rPr>
  </w:style>
  <w:style w:type="paragraph" w:styleId="1">
    <w:name w:val="heading 1"/>
    <w:basedOn w:val="a"/>
    <w:next w:val="a"/>
    <w:link w:val="1Char"/>
    <w:qFormat/>
    <w:rsid w:val="00AE4175"/>
    <w:pPr>
      <w:keepNext/>
      <w:keepLines/>
      <w:tabs>
        <w:tab w:val="left" w:pos="432"/>
      </w:tabs>
      <w:spacing w:before="360" w:after="360"/>
      <w:jc w:val="center"/>
      <w:outlineLvl w:val="0"/>
    </w:pPr>
    <w:rPr>
      <w:b/>
      <w:kern w:val="44"/>
      <w:sz w:val="30"/>
    </w:rPr>
  </w:style>
  <w:style w:type="paragraph" w:styleId="2">
    <w:name w:val="heading 2"/>
    <w:basedOn w:val="a"/>
    <w:next w:val="a"/>
    <w:link w:val="2Char"/>
    <w:qFormat/>
    <w:rsid w:val="00AE4175"/>
    <w:pPr>
      <w:keepNext/>
      <w:keepLines/>
      <w:tabs>
        <w:tab w:val="left" w:pos="575"/>
      </w:tabs>
      <w:spacing w:before="260" w:after="260"/>
      <w:outlineLvl w:val="1"/>
    </w:pPr>
    <w:rPr>
      <w:rFonts w:ascii="Arial" w:hAnsi="Arial"/>
      <w:b/>
      <w:sz w:val="28"/>
    </w:rPr>
  </w:style>
  <w:style w:type="paragraph" w:styleId="3">
    <w:name w:val="heading 3"/>
    <w:basedOn w:val="a"/>
    <w:next w:val="a"/>
    <w:link w:val="3Char"/>
    <w:qFormat/>
    <w:rsid w:val="00AE4175"/>
    <w:pPr>
      <w:keepNext/>
      <w:keepLines/>
      <w:tabs>
        <w:tab w:val="left" w:pos="720"/>
      </w:tabs>
      <w:spacing w:before="260" w:after="260"/>
      <w:outlineLvl w:val="2"/>
    </w:pPr>
    <w:rPr>
      <w:b/>
    </w:rPr>
  </w:style>
  <w:style w:type="paragraph" w:styleId="4">
    <w:name w:val="heading 4"/>
    <w:basedOn w:val="a"/>
    <w:next w:val="a"/>
    <w:link w:val="4Char"/>
    <w:qFormat/>
    <w:rsid w:val="00AE4175"/>
    <w:pPr>
      <w:keepNext/>
      <w:keepLines/>
      <w:tabs>
        <w:tab w:val="left" w:pos="864"/>
      </w:tabs>
      <w:spacing w:before="280" w:after="290" w:line="372" w:lineRule="auto"/>
      <w:ind w:left="864" w:hanging="864"/>
      <w:outlineLvl w:val="3"/>
    </w:pPr>
    <w:rPr>
      <w:rFonts w:ascii="Arial" w:eastAsia="黑体" w:hAnsi="Arial"/>
      <w:b/>
      <w:sz w:val="28"/>
    </w:rPr>
  </w:style>
  <w:style w:type="paragraph" w:styleId="5">
    <w:name w:val="heading 5"/>
    <w:basedOn w:val="a"/>
    <w:next w:val="a"/>
    <w:link w:val="5Char"/>
    <w:qFormat/>
    <w:rsid w:val="00AE4175"/>
    <w:pPr>
      <w:keepNext/>
      <w:keepLines/>
      <w:tabs>
        <w:tab w:val="left" w:pos="1008"/>
      </w:tabs>
      <w:spacing w:before="280" w:after="290" w:line="372" w:lineRule="auto"/>
      <w:ind w:left="1008" w:hanging="1008"/>
      <w:outlineLvl w:val="4"/>
    </w:pPr>
    <w:rPr>
      <w:b/>
      <w:sz w:val="28"/>
    </w:rPr>
  </w:style>
  <w:style w:type="paragraph" w:styleId="6">
    <w:name w:val="heading 6"/>
    <w:basedOn w:val="a"/>
    <w:next w:val="a"/>
    <w:link w:val="6Char"/>
    <w:qFormat/>
    <w:rsid w:val="00AE4175"/>
    <w:pPr>
      <w:keepNext/>
      <w:keepLines/>
      <w:tabs>
        <w:tab w:val="left" w:pos="1151"/>
      </w:tabs>
      <w:spacing w:before="240" w:after="64" w:line="317" w:lineRule="auto"/>
      <w:ind w:left="1151" w:hanging="1151"/>
      <w:outlineLvl w:val="5"/>
    </w:pPr>
    <w:rPr>
      <w:rFonts w:ascii="Arial" w:eastAsia="黑体" w:hAnsi="Arial"/>
      <w:b/>
    </w:rPr>
  </w:style>
  <w:style w:type="paragraph" w:styleId="7">
    <w:name w:val="heading 7"/>
    <w:basedOn w:val="a"/>
    <w:next w:val="a"/>
    <w:link w:val="7Char"/>
    <w:qFormat/>
    <w:rsid w:val="00AE4175"/>
    <w:pPr>
      <w:keepNext/>
      <w:keepLines/>
      <w:tabs>
        <w:tab w:val="left" w:pos="1296"/>
      </w:tabs>
      <w:spacing w:before="240" w:after="64" w:line="317" w:lineRule="auto"/>
      <w:ind w:left="1296" w:hanging="1296"/>
      <w:outlineLvl w:val="6"/>
    </w:pPr>
    <w:rPr>
      <w:b/>
    </w:rPr>
  </w:style>
  <w:style w:type="paragraph" w:styleId="8">
    <w:name w:val="heading 8"/>
    <w:basedOn w:val="a"/>
    <w:next w:val="a"/>
    <w:link w:val="8Char"/>
    <w:qFormat/>
    <w:rsid w:val="00AE4175"/>
    <w:pPr>
      <w:keepNext/>
      <w:keepLines/>
      <w:tabs>
        <w:tab w:val="left" w:pos="1440"/>
      </w:tabs>
      <w:spacing w:before="240" w:after="64" w:line="317" w:lineRule="auto"/>
      <w:ind w:left="1440" w:hanging="1440"/>
      <w:outlineLvl w:val="7"/>
    </w:pPr>
    <w:rPr>
      <w:rFonts w:ascii="Arial" w:eastAsia="黑体" w:hAnsi="Arial"/>
    </w:rPr>
  </w:style>
  <w:style w:type="paragraph" w:styleId="9">
    <w:name w:val="heading 9"/>
    <w:basedOn w:val="a"/>
    <w:next w:val="a"/>
    <w:link w:val="9Char"/>
    <w:qFormat/>
    <w:rsid w:val="00AE4175"/>
    <w:pPr>
      <w:keepNext/>
      <w:keepLines/>
      <w:tabs>
        <w:tab w:val="left" w:pos="1583"/>
      </w:tabs>
      <w:spacing w:before="240" w:after="64" w:line="317" w:lineRule="auto"/>
      <w:ind w:left="1583" w:hanging="1583"/>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E4175"/>
    <w:rPr>
      <w:b/>
      <w:kern w:val="44"/>
      <w:sz w:val="30"/>
    </w:rPr>
  </w:style>
  <w:style w:type="character" w:customStyle="1" w:styleId="2Char">
    <w:name w:val="标题 2 Char"/>
    <w:basedOn w:val="a0"/>
    <w:link w:val="2"/>
    <w:rsid w:val="00AE4175"/>
    <w:rPr>
      <w:rFonts w:ascii="Arial" w:hAnsi="Arial"/>
      <w:b/>
      <w:kern w:val="2"/>
      <w:sz w:val="28"/>
    </w:rPr>
  </w:style>
  <w:style w:type="character" w:customStyle="1" w:styleId="3Char">
    <w:name w:val="标题 3 Char"/>
    <w:basedOn w:val="a0"/>
    <w:link w:val="3"/>
    <w:rsid w:val="00AE4175"/>
    <w:rPr>
      <w:b/>
      <w:kern w:val="2"/>
      <w:sz w:val="24"/>
    </w:rPr>
  </w:style>
  <w:style w:type="character" w:customStyle="1" w:styleId="4Char">
    <w:name w:val="标题 4 Char"/>
    <w:basedOn w:val="a0"/>
    <w:link w:val="4"/>
    <w:rsid w:val="00AE4175"/>
    <w:rPr>
      <w:rFonts w:ascii="Arial" w:eastAsia="黑体" w:hAnsi="Arial"/>
      <w:b/>
      <w:kern w:val="2"/>
      <w:sz w:val="28"/>
    </w:rPr>
  </w:style>
  <w:style w:type="character" w:customStyle="1" w:styleId="5Char">
    <w:name w:val="标题 5 Char"/>
    <w:basedOn w:val="a0"/>
    <w:link w:val="5"/>
    <w:rsid w:val="00AE4175"/>
    <w:rPr>
      <w:b/>
      <w:kern w:val="2"/>
      <w:sz w:val="28"/>
    </w:rPr>
  </w:style>
  <w:style w:type="character" w:customStyle="1" w:styleId="6Char">
    <w:name w:val="标题 6 Char"/>
    <w:basedOn w:val="a0"/>
    <w:link w:val="6"/>
    <w:rsid w:val="00AE4175"/>
    <w:rPr>
      <w:rFonts w:ascii="Arial" w:eastAsia="黑体" w:hAnsi="Arial"/>
      <w:b/>
      <w:kern w:val="2"/>
      <w:sz w:val="24"/>
    </w:rPr>
  </w:style>
  <w:style w:type="character" w:customStyle="1" w:styleId="7Char">
    <w:name w:val="标题 7 Char"/>
    <w:basedOn w:val="a0"/>
    <w:link w:val="7"/>
    <w:rsid w:val="00AE4175"/>
    <w:rPr>
      <w:b/>
      <w:kern w:val="2"/>
      <w:sz w:val="24"/>
    </w:rPr>
  </w:style>
  <w:style w:type="character" w:customStyle="1" w:styleId="8Char">
    <w:name w:val="标题 8 Char"/>
    <w:basedOn w:val="a0"/>
    <w:link w:val="8"/>
    <w:rsid w:val="00AE4175"/>
    <w:rPr>
      <w:rFonts w:ascii="Arial" w:eastAsia="黑体" w:hAnsi="Arial"/>
      <w:kern w:val="2"/>
      <w:sz w:val="24"/>
    </w:rPr>
  </w:style>
  <w:style w:type="character" w:customStyle="1" w:styleId="9Char">
    <w:name w:val="标题 9 Char"/>
    <w:basedOn w:val="a0"/>
    <w:link w:val="9"/>
    <w:rsid w:val="00AE4175"/>
    <w:rPr>
      <w:rFonts w:ascii="Arial" w:eastAsia="黑体" w:hAnsi="Arial"/>
      <w:kern w:val="2"/>
      <w:sz w:val="21"/>
    </w:rPr>
  </w:style>
  <w:style w:type="paragraph" w:styleId="a3">
    <w:name w:val="caption"/>
    <w:basedOn w:val="a"/>
    <w:next w:val="a"/>
    <w:qFormat/>
    <w:rsid w:val="00AE4175"/>
    <w:rPr>
      <w:rFonts w:ascii="Arial" w:eastAsia="黑体" w:hAnsi="Arial"/>
      <w:sz w:val="20"/>
    </w:rPr>
  </w:style>
  <w:style w:type="paragraph" w:styleId="a4">
    <w:name w:val="Title"/>
    <w:basedOn w:val="a"/>
    <w:next w:val="a"/>
    <w:link w:val="Char"/>
    <w:qFormat/>
    <w:rsid w:val="00AE4175"/>
    <w:pPr>
      <w:spacing w:before="240" w:after="60"/>
      <w:jc w:val="center"/>
      <w:outlineLvl w:val="0"/>
    </w:pPr>
    <w:rPr>
      <w:rFonts w:ascii="Cambria" w:hAnsi="Cambria" w:cs="黑体"/>
      <w:b/>
      <w:bCs/>
      <w:sz w:val="32"/>
      <w:szCs w:val="32"/>
    </w:rPr>
  </w:style>
  <w:style w:type="character" w:customStyle="1" w:styleId="Char">
    <w:name w:val="标题 Char"/>
    <w:link w:val="a4"/>
    <w:rsid w:val="00AE4175"/>
    <w:rPr>
      <w:rFonts w:ascii="Cambria" w:hAnsi="Cambria" w:cs="黑体"/>
      <w:b/>
      <w:bCs/>
      <w:kern w:val="2"/>
      <w:sz w:val="32"/>
      <w:szCs w:val="32"/>
    </w:rPr>
  </w:style>
  <w:style w:type="paragraph" w:styleId="a5">
    <w:name w:val="Subtitle"/>
    <w:basedOn w:val="a"/>
    <w:next w:val="a"/>
    <w:link w:val="Char0"/>
    <w:qFormat/>
    <w:rsid w:val="00AE4175"/>
    <w:pPr>
      <w:spacing w:before="240" w:after="60" w:line="312" w:lineRule="auto"/>
      <w:jc w:val="center"/>
      <w:outlineLvl w:val="1"/>
    </w:pPr>
    <w:rPr>
      <w:rFonts w:ascii="Cambria" w:hAnsi="Cambria" w:cs="黑体"/>
      <w:b/>
      <w:bCs/>
      <w:kern w:val="28"/>
      <w:sz w:val="32"/>
      <w:szCs w:val="32"/>
    </w:rPr>
  </w:style>
  <w:style w:type="character" w:customStyle="1" w:styleId="Char0">
    <w:name w:val="副标题 Char"/>
    <w:link w:val="a5"/>
    <w:rsid w:val="00AE4175"/>
    <w:rPr>
      <w:rFonts w:ascii="Cambria" w:hAnsi="Cambria" w:cs="黑体"/>
      <w:b/>
      <w:bCs/>
      <w:kern w:val="28"/>
      <w:sz w:val="32"/>
      <w:szCs w:val="32"/>
    </w:rPr>
  </w:style>
  <w:style w:type="paragraph" w:styleId="a6">
    <w:name w:val="List Paragraph"/>
    <w:basedOn w:val="a"/>
    <w:uiPriority w:val="34"/>
    <w:qFormat/>
    <w:rsid w:val="00AE4175"/>
    <w:pPr>
      <w:ind w:firstLine="420"/>
    </w:pPr>
  </w:style>
  <w:style w:type="paragraph" w:styleId="TOC">
    <w:name w:val="TOC Heading"/>
    <w:basedOn w:val="1"/>
    <w:next w:val="a"/>
    <w:uiPriority w:val="39"/>
    <w:semiHidden/>
    <w:unhideWhenUsed/>
    <w:qFormat/>
    <w:rsid w:val="00AE4175"/>
    <w:pPr>
      <w:widowControl/>
      <w:tabs>
        <w:tab w:val="clear" w:pos="432"/>
      </w:tabs>
      <w:spacing w:before="480" w:after="0" w:line="276" w:lineRule="auto"/>
      <w:jc w:val="left"/>
      <w:outlineLvl w:val="9"/>
    </w:pPr>
    <w:rPr>
      <w:rFonts w:ascii="Cambria" w:hAnsi="Cambria"/>
      <w:bCs/>
      <w:color w:val="365F91"/>
      <w:kern w:val="0"/>
      <w:sz w:val="28"/>
      <w:szCs w:val="28"/>
    </w:rPr>
  </w:style>
  <w:style w:type="paragraph" w:styleId="a7">
    <w:name w:val="header"/>
    <w:basedOn w:val="a"/>
    <w:link w:val="Char1"/>
    <w:uiPriority w:val="99"/>
    <w:semiHidden/>
    <w:unhideWhenUsed/>
    <w:rsid w:val="002C492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7"/>
    <w:uiPriority w:val="99"/>
    <w:semiHidden/>
    <w:rsid w:val="002C4922"/>
    <w:rPr>
      <w:kern w:val="2"/>
      <w:sz w:val="18"/>
      <w:szCs w:val="18"/>
    </w:rPr>
  </w:style>
  <w:style w:type="paragraph" w:styleId="a8">
    <w:name w:val="footer"/>
    <w:basedOn w:val="a"/>
    <w:link w:val="Char2"/>
    <w:uiPriority w:val="99"/>
    <w:semiHidden/>
    <w:unhideWhenUsed/>
    <w:rsid w:val="002C4922"/>
    <w:pPr>
      <w:tabs>
        <w:tab w:val="center" w:pos="4153"/>
        <w:tab w:val="right" w:pos="8306"/>
      </w:tabs>
    </w:pPr>
    <w:rPr>
      <w:sz w:val="18"/>
      <w:szCs w:val="18"/>
    </w:rPr>
  </w:style>
  <w:style w:type="character" w:customStyle="1" w:styleId="Char2">
    <w:name w:val="页脚 Char"/>
    <w:basedOn w:val="a0"/>
    <w:link w:val="a8"/>
    <w:uiPriority w:val="99"/>
    <w:semiHidden/>
    <w:rsid w:val="002C4922"/>
    <w:rPr>
      <w:kern w:val="2"/>
      <w:sz w:val="18"/>
      <w:szCs w:val="18"/>
    </w:rPr>
  </w:style>
  <w:style w:type="table" w:styleId="a9">
    <w:name w:val="Table Grid"/>
    <w:basedOn w:val="a1"/>
    <w:uiPriority w:val="59"/>
    <w:rsid w:val="002C49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link w:val="Char3"/>
    <w:uiPriority w:val="99"/>
    <w:semiHidden/>
    <w:unhideWhenUsed/>
    <w:rsid w:val="002C4922"/>
    <w:rPr>
      <w:rFonts w:ascii="宋体"/>
      <w:sz w:val="18"/>
      <w:szCs w:val="18"/>
    </w:rPr>
  </w:style>
  <w:style w:type="character" w:customStyle="1" w:styleId="Char3">
    <w:name w:val="文档结构图 Char"/>
    <w:basedOn w:val="a0"/>
    <w:link w:val="aa"/>
    <w:uiPriority w:val="99"/>
    <w:semiHidden/>
    <w:rsid w:val="002C4922"/>
    <w:rPr>
      <w:rFonts w:ascii="宋体"/>
      <w:kern w:val="2"/>
      <w:sz w:val="18"/>
      <w:szCs w:val="18"/>
    </w:rPr>
  </w:style>
  <w:style w:type="paragraph" w:styleId="ab">
    <w:name w:val="Balloon Text"/>
    <w:basedOn w:val="a"/>
    <w:link w:val="Char4"/>
    <w:uiPriority w:val="99"/>
    <w:semiHidden/>
    <w:unhideWhenUsed/>
    <w:rsid w:val="002C4922"/>
    <w:pPr>
      <w:spacing w:line="240" w:lineRule="auto"/>
    </w:pPr>
    <w:rPr>
      <w:sz w:val="18"/>
      <w:szCs w:val="18"/>
    </w:rPr>
  </w:style>
  <w:style w:type="character" w:customStyle="1" w:styleId="Char4">
    <w:name w:val="批注框文本 Char"/>
    <w:basedOn w:val="a0"/>
    <w:link w:val="ab"/>
    <w:uiPriority w:val="99"/>
    <w:semiHidden/>
    <w:rsid w:val="002C4922"/>
    <w:rPr>
      <w:kern w:val="2"/>
      <w:sz w:val="18"/>
      <w:szCs w:val="18"/>
    </w:rPr>
  </w:style>
  <w:style w:type="character" w:styleId="ac">
    <w:name w:val="Placeholder Text"/>
    <w:basedOn w:val="a0"/>
    <w:uiPriority w:val="99"/>
    <w:semiHidden/>
    <w:rsid w:val="007C1ABF"/>
    <w:rPr>
      <w:color w:val="808080"/>
    </w:rPr>
  </w:style>
  <w:style w:type="table" w:customStyle="1" w:styleId="10">
    <w:name w:val="网格型1"/>
    <w:basedOn w:val="a1"/>
    <w:next w:val="a9"/>
    <w:uiPriority w:val="59"/>
    <w:rsid w:val="00C93996"/>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CAB12E-5A18-48FB-A006-24A0EB376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12</Pages>
  <Words>1294</Words>
  <Characters>7380</Characters>
  <Application>Microsoft Office Word</Application>
  <DocSecurity>0</DocSecurity>
  <Lines>61</Lines>
  <Paragraphs>17</Paragraphs>
  <ScaleCrop>false</ScaleCrop>
  <Company>微软中国</Company>
  <LinksUpToDate>false</LinksUpToDate>
  <CharactersWithSpaces>8657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wzb</dc:creator>
  <cp:lastModifiedBy>wzb</cp:lastModifiedBy>
  <cp:revision>192</cp:revision>
  <dcterms:created xsi:type="dcterms:W3CDTF">2015-01-30T09:10:00Z</dcterms:created>
  <dcterms:modified xsi:type="dcterms:W3CDTF">2015-02-05T13:16:00Z</dcterms:modified>
</cp:coreProperties>
</file>