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B894" w14:textId="313FB85C" w:rsidR="003E528D" w:rsidRDefault="002D311A" w:rsidP="00C94A2F">
      <w:pPr>
        <w:ind w:firstLineChars="2450" w:firstLine="5903"/>
        <w:rPr>
          <w:rFonts w:cs="Times New Roman"/>
          <w:b/>
        </w:rPr>
      </w:pPr>
      <w:r>
        <w:rPr>
          <w:rFonts w:cs="Times New Roman"/>
          <w:b/>
        </w:rPr>
        <w:tab/>
      </w:r>
    </w:p>
    <w:p w14:paraId="0DEBD2A5" w14:textId="77777777" w:rsidR="003E528D" w:rsidRDefault="00000000" w:rsidP="00C94A2F">
      <w:pPr>
        <w:ind w:firstLineChars="2450" w:firstLine="5903"/>
        <w:rPr>
          <w:rFonts w:cs="Times New Roman"/>
          <w:b/>
        </w:rPr>
      </w:pPr>
      <w:r>
        <w:rPr>
          <w:rFonts w:cs="Times New Roman"/>
          <w:b/>
        </w:rPr>
        <w:t>审定成绩：</w:t>
      </w:r>
      <w:r>
        <w:rPr>
          <w:rFonts w:cs="Times New Roman"/>
          <w:b/>
          <w:u w:val="single"/>
        </w:rPr>
        <w:t xml:space="preserve">           </w:t>
      </w:r>
    </w:p>
    <w:p w14:paraId="2AFCC55B" w14:textId="77777777" w:rsidR="003E528D" w:rsidRDefault="003E528D" w:rsidP="00C94A2F">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66"/>
        <w:gridCol w:w="5541"/>
        <w:gridCol w:w="645"/>
      </w:tblGrid>
      <w:tr w:rsidR="003E528D" w14:paraId="622E94AF" w14:textId="77777777">
        <w:trPr>
          <w:trHeight w:val="974"/>
        </w:trPr>
        <w:tc>
          <w:tcPr>
            <w:tcW w:w="5000" w:type="pct"/>
            <w:gridSpan w:val="4"/>
            <w:tcBorders>
              <w:top w:val="nil"/>
              <w:left w:val="nil"/>
              <w:bottom w:val="nil"/>
              <w:right w:val="nil"/>
            </w:tcBorders>
            <w:vAlign w:val="center"/>
          </w:tcPr>
          <w:p w14:paraId="3E2BFD7D" w14:textId="77777777" w:rsidR="003E528D" w:rsidRDefault="003E528D" w:rsidP="00C94A2F">
            <w:pPr>
              <w:spacing w:line="240" w:lineRule="auto"/>
              <w:jc w:val="center"/>
              <w:rPr>
                <w:rFonts w:cs="Times New Roman"/>
                <w:b/>
                <w:sz w:val="48"/>
                <w:szCs w:val="48"/>
              </w:rPr>
            </w:pPr>
          </w:p>
          <w:p w14:paraId="38A87E8D" w14:textId="77777777" w:rsidR="003E528D" w:rsidRDefault="00000000" w:rsidP="00C94A2F">
            <w:pPr>
              <w:spacing w:line="240" w:lineRule="auto"/>
              <w:jc w:val="center"/>
              <w:rPr>
                <w:rFonts w:cs="Times New Roman"/>
                <w:b/>
                <w:sz w:val="48"/>
                <w:szCs w:val="48"/>
              </w:rPr>
            </w:pPr>
            <w:r>
              <w:rPr>
                <w:rFonts w:cs="Times New Roman"/>
                <w:b/>
                <w:sz w:val="48"/>
                <w:szCs w:val="48"/>
              </w:rPr>
              <w:t>重庆邮电大学</w:t>
            </w:r>
          </w:p>
          <w:p w14:paraId="330BAE68" w14:textId="77777777" w:rsidR="003E528D" w:rsidRDefault="00000000" w:rsidP="00C94A2F">
            <w:pPr>
              <w:spacing w:line="240" w:lineRule="auto"/>
              <w:jc w:val="center"/>
              <w:rPr>
                <w:rFonts w:cs="Times New Roman"/>
                <w:b/>
                <w:sz w:val="44"/>
              </w:rPr>
            </w:pPr>
            <w:r>
              <w:rPr>
                <w:rFonts w:cs="Times New Roman"/>
                <w:b/>
                <w:sz w:val="48"/>
                <w:szCs w:val="48"/>
              </w:rPr>
              <w:t>毕业设计（论文）</w:t>
            </w:r>
          </w:p>
        </w:tc>
      </w:tr>
      <w:tr w:rsidR="003E528D" w14:paraId="2F327E6D" w14:textId="77777777">
        <w:trPr>
          <w:trHeight w:val="1188"/>
        </w:trPr>
        <w:tc>
          <w:tcPr>
            <w:tcW w:w="5000" w:type="pct"/>
            <w:gridSpan w:val="4"/>
            <w:tcBorders>
              <w:top w:val="nil"/>
              <w:left w:val="nil"/>
              <w:bottom w:val="nil"/>
              <w:right w:val="nil"/>
            </w:tcBorders>
            <w:vAlign w:val="bottom"/>
          </w:tcPr>
          <w:p w14:paraId="300AF3AA" w14:textId="6C639B64" w:rsidR="003E528D" w:rsidRDefault="003E528D" w:rsidP="00C94A2F">
            <w:pPr>
              <w:jc w:val="center"/>
              <w:rPr>
                <w:rFonts w:cs="Times New Roman"/>
                <w:b/>
                <w:sz w:val="44"/>
              </w:rPr>
            </w:pPr>
          </w:p>
        </w:tc>
      </w:tr>
      <w:tr w:rsidR="003E528D" w14:paraId="4F892BD4" w14:textId="77777777">
        <w:trPr>
          <w:trHeight w:val="571"/>
        </w:trPr>
        <w:tc>
          <w:tcPr>
            <w:tcW w:w="501" w:type="pct"/>
            <w:vMerge w:val="restart"/>
            <w:tcBorders>
              <w:top w:val="nil"/>
              <w:left w:val="nil"/>
              <w:bottom w:val="nil"/>
              <w:right w:val="nil"/>
            </w:tcBorders>
            <w:vAlign w:val="bottom"/>
          </w:tcPr>
          <w:p w14:paraId="3F28E1E1" w14:textId="78392C54" w:rsidR="003E528D" w:rsidRDefault="003E528D" w:rsidP="00C94A2F">
            <w:pPr>
              <w:jc w:val="center"/>
              <w:rPr>
                <w:rFonts w:cs="Times New Roman"/>
              </w:rPr>
            </w:pPr>
          </w:p>
        </w:tc>
        <w:tc>
          <w:tcPr>
            <w:tcW w:w="862" w:type="pct"/>
            <w:tcBorders>
              <w:top w:val="nil"/>
              <w:left w:val="nil"/>
              <w:bottom w:val="nil"/>
              <w:right w:val="nil"/>
            </w:tcBorders>
            <w:vAlign w:val="center"/>
          </w:tcPr>
          <w:p w14:paraId="1E6E5D1E"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0AF6FC5A" w14:textId="03D6C3EE" w:rsidR="003E528D" w:rsidRDefault="00B41036" w:rsidP="00C94A2F">
            <w:pPr>
              <w:spacing w:line="240" w:lineRule="auto"/>
              <w:jc w:val="center"/>
              <w:rPr>
                <w:rFonts w:cs="Times New Roman"/>
                <w:b/>
                <w:sz w:val="30"/>
                <w:szCs w:val="30"/>
              </w:rPr>
            </w:pPr>
            <w:r w:rsidRPr="00B41036">
              <w:rPr>
                <w:rFonts w:cs="Times New Roman" w:hint="eastAsia"/>
                <w:b/>
                <w:sz w:val="30"/>
                <w:szCs w:val="30"/>
              </w:rPr>
              <w:t>基于</w:t>
            </w:r>
            <w:r w:rsidR="00D64F02" w:rsidRPr="00D64F02">
              <w:rPr>
                <w:rFonts w:cs="Times New Roman"/>
                <w:b/>
                <w:bCs/>
                <w:sz w:val="30"/>
                <w:szCs w:val="30"/>
              </w:rPr>
              <w:t>Real-ESRGAN</w:t>
            </w:r>
            <w:r w:rsidR="00D64F02" w:rsidRPr="00D64F02">
              <w:rPr>
                <w:rFonts w:cs="Times New Roman"/>
                <w:b/>
                <w:bCs/>
                <w:sz w:val="30"/>
                <w:szCs w:val="30"/>
              </w:rPr>
              <w:t>的图像超分辨率系</w:t>
            </w:r>
          </w:p>
        </w:tc>
        <w:tc>
          <w:tcPr>
            <w:tcW w:w="379" w:type="pct"/>
            <w:vMerge w:val="restart"/>
            <w:tcBorders>
              <w:top w:val="nil"/>
              <w:left w:val="nil"/>
              <w:bottom w:val="nil"/>
              <w:right w:val="nil"/>
            </w:tcBorders>
          </w:tcPr>
          <w:p w14:paraId="403BC1DE" w14:textId="77777777" w:rsidR="003E528D" w:rsidRDefault="003E528D" w:rsidP="00C94A2F">
            <w:pPr>
              <w:rPr>
                <w:rFonts w:cs="Times New Roman"/>
              </w:rPr>
            </w:pPr>
          </w:p>
        </w:tc>
      </w:tr>
      <w:tr w:rsidR="003E528D" w14:paraId="57913448" w14:textId="77777777">
        <w:trPr>
          <w:trHeight w:val="519"/>
        </w:trPr>
        <w:tc>
          <w:tcPr>
            <w:tcW w:w="501" w:type="pct"/>
            <w:vMerge/>
            <w:tcBorders>
              <w:top w:val="nil"/>
              <w:left w:val="nil"/>
              <w:bottom w:val="nil"/>
              <w:right w:val="nil"/>
            </w:tcBorders>
            <w:vAlign w:val="bottom"/>
          </w:tcPr>
          <w:p w14:paraId="5C63371C"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54617DE" w14:textId="77777777" w:rsidR="003E528D" w:rsidRDefault="003E528D" w:rsidP="00C94A2F">
            <w:pPr>
              <w:spacing w:line="240" w:lineRule="auto"/>
              <w:rPr>
                <w:rFonts w:cs="Times New Roman"/>
                <w:b/>
                <w:sz w:val="28"/>
                <w:szCs w:val="28"/>
              </w:rPr>
            </w:pPr>
          </w:p>
        </w:tc>
        <w:tc>
          <w:tcPr>
            <w:tcW w:w="3258" w:type="pct"/>
            <w:tcBorders>
              <w:left w:val="nil"/>
              <w:right w:val="nil"/>
            </w:tcBorders>
            <w:vAlign w:val="center"/>
          </w:tcPr>
          <w:p w14:paraId="4D0E92AA" w14:textId="61274605" w:rsidR="003E528D" w:rsidRDefault="00D64F02" w:rsidP="00C94A2F">
            <w:pPr>
              <w:spacing w:line="240" w:lineRule="auto"/>
              <w:jc w:val="center"/>
              <w:rPr>
                <w:rFonts w:cs="Times New Roman"/>
                <w:b/>
                <w:sz w:val="30"/>
                <w:szCs w:val="30"/>
              </w:rPr>
            </w:pPr>
            <w:r w:rsidRPr="00D64F02">
              <w:rPr>
                <w:rFonts w:cs="Times New Roman"/>
                <w:b/>
                <w:bCs/>
                <w:sz w:val="30"/>
                <w:szCs w:val="30"/>
              </w:rPr>
              <w:t>统设计与实现</w:t>
            </w:r>
          </w:p>
        </w:tc>
        <w:tc>
          <w:tcPr>
            <w:tcW w:w="379" w:type="pct"/>
            <w:vMerge/>
            <w:tcBorders>
              <w:top w:val="nil"/>
              <w:left w:val="nil"/>
              <w:bottom w:val="nil"/>
              <w:right w:val="nil"/>
            </w:tcBorders>
          </w:tcPr>
          <w:p w14:paraId="431D56A1" w14:textId="77777777" w:rsidR="003E528D" w:rsidRDefault="003E528D" w:rsidP="00C94A2F">
            <w:pPr>
              <w:rPr>
                <w:rFonts w:cs="Times New Roman"/>
              </w:rPr>
            </w:pPr>
          </w:p>
        </w:tc>
      </w:tr>
      <w:tr w:rsidR="003E528D" w14:paraId="59F717B6" w14:textId="77777777">
        <w:trPr>
          <w:trHeight w:val="597"/>
        </w:trPr>
        <w:tc>
          <w:tcPr>
            <w:tcW w:w="501" w:type="pct"/>
            <w:vMerge/>
            <w:tcBorders>
              <w:top w:val="nil"/>
              <w:left w:val="nil"/>
              <w:bottom w:val="nil"/>
              <w:right w:val="nil"/>
            </w:tcBorders>
            <w:vAlign w:val="bottom"/>
          </w:tcPr>
          <w:p w14:paraId="788F872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354174BB" w14:textId="77777777" w:rsidR="003E528D" w:rsidRDefault="00000000" w:rsidP="00C94A2F">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2B280A5E" w14:textId="2B714968" w:rsidR="003E528D" w:rsidRDefault="00D64F02" w:rsidP="00C94A2F">
            <w:pPr>
              <w:spacing w:line="240" w:lineRule="auto"/>
              <w:jc w:val="center"/>
              <w:rPr>
                <w:rFonts w:cs="Times New Roman"/>
                <w:b/>
                <w:sz w:val="30"/>
                <w:szCs w:val="30"/>
              </w:rPr>
            </w:pPr>
            <w:r w:rsidRPr="00D64F02">
              <w:rPr>
                <w:rFonts w:cs="Times New Roman"/>
                <w:b/>
                <w:bCs/>
                <w:sz w:val="30"/>
                <w:szCs w:val="30"/>
              </w:rPr>
              <w:t xml:space="preserve">Design and Implementation of an Image </w:t>
            </w:r>
          </w:p>
        </w:tc>
        <w:tc>
          <w:tcPr>
            <w:tcW w:w="379" w:type="pct"/>
            <w:vMerge/>
            <w:tcBorders>
              <w:top w:val="nil"/>
              <w:left w:val="nil"/>
              <w:bottom w:val="nil"/>
              <w:right w:val="nil"/>
            </w:tcBorders>
          </w:tcPr>
          <w:p w14:paraId="3A228939" w14:textId="77777777" w:rsidR="003E528D" w:rsidRDefault="003E528D" w:rsidP="00C94A2F">
            <w:pPr>
              <w:rPr>
                <w:rFonts w:cs="Times New Roman"/>
              </w:rPr>
            </w:pPr>
          </w:p>
        </w:tc>
      </w:tr>
      <w:tr w:rsidR="003E528D" w14:paraId="120C71ED" w14:textId="77777777">
        <w:trPr>
          <w:trHeight w:val="563"/>
        </w:trPr>
        <w:tc>
          <w:tcPr>
            <w:tcW w:w="501" w:type="pct"/>
            <w:vMerge/>
            <w:tcBorders>
              <w:top w:val="nil"/>
              <w:left w:val="nil"/>
              <w:bottom w:val="nil"/>
              <w:right w:val="nil"/>
            </w:tcBorders>
            <w:vAlign w:val="bottom"/>
          </w:tcPr>
          <w:p w14:paraId="7755904F"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288E15D2" w14:textId="77777777" w:rsidR="003E528D" w:rsidRDefault="003E528D" w:rsidP="00C94A2F">
            <w:pPr>
              <w:spacing w:line="240" w:lineRule="auto"/>
              <w:rPr>
                <w:rFonts w:cs="Times New Roman"/>
                <w:sz w:val="28"/>
                <w:szCs w:val="28"/>
              </w:rPr>
            </w:pPr>
          </w:p>
        </w:tc>
        <w:tc>
          <w:tcPr>
            <w:tcW w:w="3258" w:type="pct"/>
            <w:tcBorders>
              <w:left w:val="nil"/>
              <w:right w:val="nil"/>
            </w:tcBorders>
            <w:vAlign w:val="center"/>
          </w:tcPr>
          <w:p w14:paraId="6DE7DB26" w14:textId="61DE9409" w:rsidR="003E528D" w:rsidRDefault="00D64F02" w:rsidP="00C94A2F">
            <w:pPr>
              <w:spacing w:line="240" w:lineRule="auto"/>
              <w:jc w:val="center"/>
              <w:rPr>
                <w:rFonts w:cs="Times New Roman"/>
                <w:b/>
                <w:sz w:val="30"/>
                <w:szCs w:val="30"/>
              </w:rPr>
            </w:pPr>
            <w:r w:rsidRPr="00D64F02">
              <w:rPr>
                <w:rFonts w:cs="Times New Roman"/>
                <w:b/>
                <w:bCs/>
                <w:sz w:val="30"/>
                <w:szCs w:val="30"/>
              </w:rPr>
              <w:t>Super-Resolution System Based on Real-ESRGAN</w:t>
            </w:r>
          </w:p>
        </w:tc>
        <w:tc>
          <w:tcPr>
            <w:tcW w:w="379" w:type="pct"/>
            <w:vMerge/>
            <w:tcBorders>
              <w:top w:val="nil"/>
              <w:left w:val="nil"/>
              <w:bottom w:val="nil"/>
              <w:right w:val="nil"/>
            </w:tcBorders>
          </w:tcPr>
          <w:p w14:paraId="72CF340B" w14:textId="77777777" w:rsidR="003E528D" w:rsidRDefault="003E528D" w:rsidP="00C94A2F">
            <w:pPr>
              <w:rPr>
                <w:rFonts w:cs="Times New Roman"/>
              </w:rPr>
            </w:pPr>
          </w:p>
        </w:tc>
      </w:tr>
      <w:tr w:rsidR="003E528D" w14:paraId="12C5FC34" w14:textId="77777777">
        <w:trPr>
          <w:trHeight w:val="571"/>
        </w:trPr>
        <w:tc>
          <w:tcPr>
            <w:tcW w:w="501" w:type="pct"/>
            <w:vMerge/>
            <w:tcBorders>
              <w:top w:val="nil"/>
              <w:left w:val="nil"/>
              <w:bottom w:val="nil"/>
              <w:right w:val="nil"/>
            </w:tcBorders>
            <w:vAlign w:val="bottom"/>
          </w:tcPr>
          <w:p w14:paraId="027B422E"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4DA69136" w14:textId="77777777" w:rsidR="003E528D" w:rsidRDefault="00000000" w:rsidP="00C94A2F">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0A1DAECC" w14:textId="77777777" w:rsidR="003E528D" w:rsidRDefault="00000000" w:rsidP="00C94A2F">
            <w:pPr>
              <w:spacing w:line="240" w:lineRule="auto"/>
              <w:jc w:val="center"/>
              <w:rPr>
                <w:rFonts w:cs="Times New Roman"/>
                <w:b/>
                <w:sz w:val="28"/>
                <w:szCs w:val="28"/>
              </w:rPr>
            </w:pPr>
            <w:r>
              <w:rPr>
                <w:rFonts w:cs="Times New Roman" w:hint="eastAsia"/>
                <w:b/>
                <w:sz w:val="28"/>
                <w:szCs w:val="28"/>
              </w:rPr>
              <w:t>人工智能学院</w:t>
            </w:r>
          </w:p>
        </w:tc>
        <w:tc>
          <w:tcPr>
            <w:tcW w:w="379" w:type="pct"/>
            <w:vMerge/>
            <w:tcBorders>
              <w:top w:val="nil"/>
              <w:left w:val="nil"/>
              <w:bottom w:val="nil"/>
              <w:right w:val="nil"/>
            </w:tcBorders>
          </w:tcPr>
          <w:p w14:paraId="2FC77AFD" w14:textId="77777777" w:rsidR="003E528D" w:rsidRDefault="003E528D" w:rsidP="00C94A2F">
            <w:pPr>
              <w:rPr>
                <w:rFonts w:cs="Times New Roman"/>
              </w:rPr>
            </w:pPr>
          </w:p>
        </w:tc>
      </w:tr>
      <w:tr w:rsidR="003E528D" w14:paraId="4EFFF8CF" w14:textId="77777777">
        <w:trPr>
          <w:trHeight w:hRule="exact" w:val="567"/>
        </w:trPr>
        <w:tc>
          <w:tcPr>
            <w:tcW w:w="501" w:type="pct"/>
            <w:vMerge/>
            <w:tcBorders>
              <w:top w:val="nil"/>
              <w:left w:val="nil"/>
              <w:bottom w:val="nil"/>
              <w:right w:val="nil"/>
            </w:tcBorders>
            <w:vAlign w:val="bottom"/>
          </w:tcPr>
          <w:p w14:paraId="50690485"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7DF53E8" w14:textId="77777777" w:rsidR="003E528D" w:rsidRDefault="00000000" w:rsidP="00C94A2F">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7DA2D334" w14:textId="310CC0C9"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刘雨函</w:t>
            </w:r>
          </w:p>
        </w:tc>
        <w:tc>
          <w:tcPr>
            <w:tcW w:w="379" w:type="pct"/>
            <w:vMerge/>
            <w:tcBorders>
              <w:top w:val="nil"/>
              <w:left w:val="nil"/>
              <w:bottom w:val="nil"/>
              <w:right w:val="nil"/>
            </w:tcBorders>
          </w:tcPr>
          <w:p w14:paraId="6A8D6F9E" w14:textId="77777777" w:rsidR="003E528D" w:rsidRDefault="003E528D" w:rsidP="00C94A2F">
            <w:pPr>
              <w:rPr>
                <w:rFonts w:cs="Times New Roman"/>
              </w:rPr>
            </w:pPr>
          </w:p>
        </w:tc>
      </w:tr>
      <w:tr w:rsidR="003E528D" w14:paraId="19EE6D4F" w14:textId="77777777">
        <w:trPr>
          <w:trHeight w:hRule="exact" w:val="567"/>
        </w:trPr>
        <w:tc>
          <w:tcPr>
            <w:tcW w:w="501" w:type="pct"/>
            <w:vMerge/>
            <w:tcBorders>
              <w:top w:val="nil"/>
              <w:left w:val="nil"/>
              <w:bottom w:val="nil"/>
              <w:right w:val="nil"/>
            </w:tcBorders>
            <w:vAlign w:val="bottom"/>
          </w:tcPr>
          <w:p w14:paraId="4CF8F311"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0591B32A"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4192F985" w14:textId="652C2950"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智能科学与技术</w:t>
            </w:r>
          </w:p>
        </w:tc>
        <w:tc>
          <w:tcPr>
            <w:tcW w:w="379" w:type="pct"/>
            <w:vMerge/>
            <w:tcBorders>
              <w:top w:val="nil"/>
              <w:left w:val="nil"/>
              <w:bottom w:val="nil"/>
              <w:right w:val="nil"/>
            </w:tcBorders>
          </w:tcPr>
          <w:p w14:paraId="3E7B440D" w14:textId="77777777" w:rsidR="003E528D" w:rsidRDefault="003E528D" w:rsidP="00C94A2F">
            <w:pPr>
              <w:rPr>
                <w:rFonts w:cs="Times New Roman"/>
              </w:rPr>
            </w:pPr>
          </w:p>
        </w:tc>
      </w:tr>
      <w:tr w:rsidR="003E528D" w14:paraId="48C98F5D" w14:textId="77777777">
        <w:trPr>
          <w:trHeight w:hRule="exact" w:val="567"/>
        </w:trPr>
        <w:tc>
          <w:tcPr>
            <w:tcW w:w="501" w:type="pct"/>
            <w:vMerge/>
            <w:tcBorders>
              <w:top w:val="nil"/>
              <w:left w:val="nil"/>
              <w:bottom w:val="nil"/>
              <w:right w:val="nil"/>
            </w:tcBorders>
            <w:vAlign w:val="bottom"/>
          </w:tcPr>
          <w:p w14:paraId="6AE42738"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4DC18009"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1359BA4E" w14:textId="54476E4C"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04052203</w:t>
            </w:r>
          </w:p>
        </w:tc>
        <w:tc>
          <w:tcPr>
            <w:tcW w:w="379" w:type="pct"/>
            <w:vMerge/>
            <w:tcBorders>
              <w:top w:val="nil"/>
              <w:left w:val="nil"/>
              <w:bottom w:val="nil"/>
              <w:right w:val="nil"/>
            </w:tcBorders>
          </w:tcPr>
          <w:p w14:paraId="744CFE6D" w14:textId="77777777" w:rsidR="003E528D" w:rsidRDefault="003E528D" w:rsidP="00C94A2F">
            <w:pPr>
              <w:rPr>
                <w:rFonts w:cs="Times New Roman"/>
              </w:rPr>
            </w:pPr>
          </w:p>
        </w:tc>
      </w:tr>
      <w:tr w:rsidR="003E528D" w14:paraId="551332B0" w14:textId="77777777">
        <w:trPr>
          <w:trHeight w:hRule="exact" w:val="567"/>
        </w:trPr>
        <w:tc>
          <w:tcPr>
            <w:tcW w:w="501" w:type="pct"/>
            <w:vMerge/>
            <w:tcBorders>
              <w:top w:val="nil"/>
              <w:left w:val="nil"/>
              <w:bottom w:val="nil"/>
              <w:right w:val="nil"/>
            </w:tcBorders>
            <w:vAlign w:val="bottom"/>
          </w:tcPr>
          <w:p w14:paraId="778DAEAF"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1736FDB"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1496D6D7" w14:textId="74BA599B"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202221</w:t>
            </w:r>
            <w:r w:rsidR="00D64F02">
              <w:rPr>
                <w:rFonts w:cs="Times New Roman" w:hint="eastAsia"/>
                <w:b/>
                <w:sz w:val="28"/>
                <w:szCs w:val="28"/>
              </w:rPr>
              <w:t>2219</w:t>
            </w:r>
          </w:p>
        </w:tc>
        <w:tc>
          <w:tcPr>
            <w:tcW w:w="379" w:type="pct"/>
            <w:vMerge/>
            <w:tcBorders>
              <w:top w:val="nil"/>
              <w:left w:val="nil"/>
              <w:bottom w:val="nil"/>
              <w:right w:val="nil"/>
            </w:tcBorders>
          </w:tcPr>
          <w:p w14:paraId="79BCA502" w14:textId="77777777" w:rsidR="003E528D" w:rsidRDefault="003E528D" w:rsidP="00C94A2F">
            <w:pPr>
              <w:rPr>
                <w:rFonts w:cs="Times New Roman"/>
              </w:rPr>
            </w:pPr>
          </w:p>
        </w:tc>
      </w:tr>
      <w:tr w:rsidR="003E528D" w14:paraId="6220B5BE" w14:textId="77777777">
        <w:trPr>
          <w:trHeight w:hRule="exact" w:val="567"/>
        </w:trPr>
        <w:tc>
          <w:tcPr>
            <w:tcW w:w="501" w:type="pct"/>
            <w:vMerge/>
            <w:tcBorders>
              <w:top w:val="nil"/>
              <w:left w:val="nil"/>
              <w:bottom w:val="nil"/>
              <w:right w:val="nil"/>
            </w:tcBorders>
            <w:vAlign w:val="bottom"/>
          </w:tcPr>
          <w:p w14:paraId="5C8C789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3FBB704"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3AA8CCBA" w14:textId="7C80002B"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唐桐</w:t>
            </w:r>
            <w:r w:rsidR="00B41036">
              <w:rPr>
                <w:rFonts w:cs="Times New Roman"/>
                <w:b/>
                <w:sz w:val="28"/>
                <w:szCs w:val="28"/>
              </w:rPr>
              <w:t xml:space="preserve">   </w:t>
            </w:r>
            <w:r w:rsidR="007A5A96">
              <w:rPr>
                <w:rFonts w:cs="Times New Roman" w:hint="eastAsia"/>
                <w:b/>
                <w:sz w:val="28"/>
                <w:szCs w:val="28"/>
              </w:rPr>
              <w:t>副教授</w:t>
            </w:r>
          </w:p>
        </w:tc>
        <w:tc>
          <w:tcPr>
            <w:tcW w:w="379" w:type="pct"/>
            <w:vMerge/>
            <w:tcBorders>
              <w:top w:val="nil"/>
              <w:left w:val="nil"/>
              <w:bottom w:val="nil"/>
              <w:right w:val="nil"/>
            </w:tcBorders>
          </w:tcPr>
          <w:p w14:paraId="78C2BEDA" w14:textId="77777777" w:rsidR="003E528D" w:rsidRDefault="003E528D" w:rsidP="00C94A2F">
            <w:pPr>
              <w:rPr>
                <w:rFonts w:cs="Times New Roman"/>
              </w:rPr>
            </w:pPr>
          </w:p>
        </w:tc>
      </w:tr>
      <w:tr w:rsidR="003E528D" w14:paraId="6E44C6CF" w14:textId="77777777">
        <w:trPr>
          <w:trHeight w:hRule="exact" w:val="827"/>
        </w:trPr>
        <w:tc>
          <w:tcPr>
            <w:tcW w:w="501" w:type="pct"/>
            <w:vMerge/>
            <w:tcBorders>
              <w:top w:val="nil"/>
              <w:left w:val="nil"/>
              <w:bottom w:val="nil"/>
              <w:right w:val="nil"/>
            </w:tcBorders>
            <w:vAlign w:val="bottom"/>
          </w:tcPr>
          <w:p w14:paraId="1BE9204E"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5989017D" w14:textId="77777777" w:rsidR="003E528D" w:rsidRDefault="00000000" w:rsidP="00C94A2F">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780AF83E"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57E24893" w14:textId="77777777" w:rsidR="003E528D" w:rsidRDefault="00000000" w:rsidP="00C94A2F">
            <w:pPr>
              <w:tabs>
                <w:tab w:val="left" w:pos="8049"/>
              </w:tabs>
              <w:spacing w:line="240" w:lineRule="auto"/>
              <w:jc w:val="center"/>
              <w:rPr>
                <w:rFonts w:cs="Times New Roman"/>
                <w:b/>
                <w:sz w:val="28"/>
                <w:szCs w:val="28"/>
              </w:rPr>
            </w:pPr>
            <w:r>
              <w:rPr>
                <w:rFonts w:cs="Times New Roman" w:hint="eastAsia"/>
                <w:b/>
                <w:sz w:val="28"/>
                <w:szCs w:val="28"/>
              </w:rPr>
              <w:t>姓名</w:t>
            </w:r>
            <w:r>
              <w:rPr>
                <w:rFonts w:cs="Times New Roman"/>
                <w:b/>
                <w:sz w:val="28"/>
                <w:szCs w:val="28"/>
              </w:rPr>
              <w:t xml:space="preserve">   </w:t>
            </w:r>
            <w:r>
              <w:rPr>
                <w:rFonts w:cs="Times New Roman" w:hint="eastAsia"/>
                <w:b/>
                <w:sz w:val="28"/>
                <w:szCs w:val="28"/>
              </w:rPr>
              <w:t>职称</w:t>
            </w:r>
          </w:p>
        </w:tc>
        <w:tc>
          <w:tcPr>
            <w:tcW w:w="379" w:type="pct"/>
            <w:vMerge/>
            <w:tcBorders>
              <w:top w:val="nil"/>
              <w:left w:val="nil"/>
              <w:bottom w:val="nil"/>
              <w:right w:val="nil"/>
            </w:tcBorders>
          </w:tcPr>
          <w:p w14:paraId="1F071887" w14:textId="77777777" w:rsidR="003E528D" w:rsidRDefault="003E528D" w:rsidP="00C94A2F">
            <w:pPr>
              <w:rPr>
                <w:rFonts w:cs="Times New Roman"/>
              </w:rPr>
            </w:pPr>
          </w:p>
        </w:tc>
      </w:tr>
      <w:tr w:rsidR="003E528D" w14:paraId="1B168972" w14:textId="77777777">
        <w:trPr>
          <w:trHeight w:hRule="exact" w:val="567"/>
        </w:trPr>
        <w:tc>
          <w:tcPr>
            <w:tcW w:w="501" w:type="pct"/>
            <w:vMerge/>
            <w:tcBorders>
              <w:top w:val="nil"/>
              <w:left w:val="nil"/>
              <w:bottom w:val="nil"/>
              <w:right w:val="nil"/>
            </w:tcBorders>
            <w:vAlign w:val="bottom"/>
          </w:tcPr>
          <w:p w14:paraId="5F8BF63F" w14:textId="77777777" w:rsidR="003E528D" w:rsidRDefault="003E528D" w:rsidP="00C94A2F">
            <w:pPr>
              <w:jc w:val="center"/>
              <w:rPr>
                <w:rFonts w:cs="Times New Roman"/>
              </w:rPr>
            </w:pPr>
          </w:p>
        </w:tc>
        <w:tc>
          <w:tcPr>
            <w:tcW w:w="4120" w:type="pct"/>
            <w:gridSpan w:val="2"/>
            <w:tcBorders>
              <w:top w:val="nil"/>
              <w:left w:val="nil"/>
              <w:bottom w:val="nil"/>
              <w:right w:val="nil"/>
            </w:tcBorders>
            <w:vAlign w:val="center"/>
          </w:tcPr>
          <w:p w14:paraId="1772C341" w14:textId="77777777" w:rsidR="003E528D" w:rsidRDefault="003E528D" w:rsidP="00C94A2F">
            <w:pPr>
              <w:tabs>
                <w:tab w:val="left" w:pos="8049"/>
              </w:tabs>
              <w:jc w:val="center"/>
              <w:rPr>
                <w:rFonts w:eastAsia="楷体" w:cs="Times New Roman"/>
                <w:b/>
                <w:sz w:val="28"/>
              </w:rPr>
            </w:pPr>
          </w:p>
          <w:p w14:paraId="28B94B76" w14:textId="77777777" w:rsidR="003E528D" w:rsidRDefault="003E528D" w:rsidP="00C94A2F">
            <w:pPr>
              <w:tabs>
                <w:tab w:val="left" w:pos="8049"/>
              </w:tabs>
              <w:jc w:val="center"/>
              <w:rPr>
                <w:rFonts w:eastAsia="楷体" w:cs="Times New Roman"/>
                <w:b/>
                <w:sz w:val="28"/>
              </w:rPr>
            </w:pPr>
          </w:p>
          <w:p w14:paraId="6790C635" w14:textId="77777777" w:rsidR="003E528D" w:rsidRDefault="003E528D" w:rsidP="00C94A2F">
            <w:pPr>
              <w:tabs>
                <w:tab w:val="left" w:pos="8049"/>
              </w:tabs>
              <w:jc w:val="center"/>
              <w:rPr>
                <w:rFonts w:eastAsia="楷体" w:cs="Times New Roman"/>
                <w:b/>
                <w:sz w:val="28"/>
              </w:rPr>
            </w:pPr>
          </w:p>
          <w:p w14:paraId="3810BF03" w14:textId="77777777" w:rsidR="003E528D" w:rsidRDefault="003E528D" w:rsidP="00C94A2F">
            <w:pPr>
              <w:tabs>
                <w:tab w:val="left" w:pos="8049"/>
              </w:tabs>
              <w:jc w:val="center"/>
              <w:rPr>
                <w:rFonts w:eastAsia="楷体" w:cs="Times New Roman"/>
                <w:b/>
                <w:sz w:val="28"/>
              </w:rPr>
            </w:pPr>
          </w:p>
          <w:p w14:paraId="757CB52C" w14:textId="77777777" w:rsidR="003E528D" w:rsidRDefault="003E528D" w:rsidP="00C94A2F">
            <w:pPr>
              <w:tabs>
                <w:tab w:val="left" w:pos="8049"/>
              </w:tabs>
              <w:jc w:val="center"/>
              <w:rPr>
                <w:rFonts w:eastAsia="楷体" w:cs="Times New Roman"/>
                <w:b/>
                <w:sz w:val="28"/>
              </w:rPr>
            </w:pPr>
          </w:p>
          <w:p w14:paraId="4C3F4614" w14:textId="77777777" w:rsidR="003E528D" w:rsidRDefault="003E528D" w:rsidP="00C94A2F">
            <w:pPr>
              <w:tabs>
                <w:tab w:val="left" w:pos="8049"/>
              </w:tabs>
              <w:jc w:val="center"/>
              <w:rPr>
                <w:rFonts w:eastAsia="楷体" w:cs="Times New Roman"/>
                <w:b/>
                <w:sz w:val="28"/>
              </w:rPr>
            </w:pPr>
          </w:p>
        </w:tc>
        <w:tc>
          <w:tcPr>
            <w:tcW w:w="379" w:type="pct"/>
            <w:vMerge/>
            <w:tcBorders>
              <w:top w:val="nil"/>
              <w:left w:val="nil"/>
              <w:bottom w:val="nil"/>
              <w:right w:val="nil"/>
            </w:tcBorders>
          </w:tcPr>
          <w:p w14:paraId="32705917" w14:textId="77777777" w:rsidR="003E528D" w:rsidRDefault="003E528D" w:rsidP="00C94A2F">
            <w:pPr>
              <w:rPr>
                <w:rFonts w:cs="Times New Roman"/>
              </w:rPr>
            </w:pPr>
          </w:p>
        </w:tc>
      </w:tr>
    </w:tbl>
    <w:p w14:paraId="4AA395D5" w14:textId="77777777" w:rsidR="003E528D" w:rsidRDefault="003E528D" w:rsidP="00C94A2F">
      <w:pPr>
        <w:tabs>
          <w:tab w:val="left" w:pos="8049"/>
        </w:tabs>
        <w:ind w:rightChars="182" w:right="437" w:firstLine="482"/>
        <w:jc w:val="center"/>
        <w:rPr>
          <w:rFonts w:cs="Times New Roman"/>
          <w:b/>
        </w:rPr>
      </w:pPr>
      <w:bookmarkStart w:id="0" w:name="_Toc291671883"/>
    </w:p>
    <w:p w14:paraId="00B7E7CC" w14:textId="77777777" w:rsidR="003E528D" w:rsidRDefault="003E528D" w:rsidP="00C94A2F">
      <w:pPr>
        <w:tabs>
          <w:tab w:val="left" w:pos="8049"/>
        </w:tabs>
        <w:ind w:rightChars="182" w:right="437" w:firstLine="482"/>
        <w:jc w:val="center"/>
        <w:rPr>
          <w:rFonts w:cs="Times New Roman"/>
          <w:b/>
        </w:rPr>
      </w:pPr>
    </w:p>
    <w:p w14:paraId="2A44214D" w14:textId="77777777" w:rsidR="003E528D" w:rsidRDefault="00000000" w:rsidP="00C94A2F">
      <w:pPr>
        <w:tabs>
          <w:tab w:val="left" w:pos="8049"/>
        </w:tabs>
        <w:ind w:rightChars="182" w:right="437" w:firstLine="482"/>
        <w:jc w:val="center"/>
        <w:rPr>
          <w:rFonts w:cs="Times New Roman"/>
          <w:b/>
          <w:sz w:val="28"/>
          <w:szCs w:val="28"/>
        </w:rPr>
      </w:pPr>
      <w:r>
        <w:rPr>
          <w:rFonts w:cs="Times New Roman" w:hint="eastAsia"/>
          <w:b/>
          <w:sz w:val="28"/>
          <w:szCs w:val="28"/>
        </w:rPr>
        <w:t>2</w:t>
      </w:r>
      <w:r>
        <w:rPr>
          <w:rFonts w:cs="Times New Roman"/>
          <w:b/>
          <w:sz w:val="28"/>
          <w:szCs w:val="28"/>
        </w:rPr>
        <w:t>02</w:t>
      </w:r>
      <w:r>
        <w:rPr>
          <w:rFonts w:cs="Times New Roman" w:hint="eastAsia"/>
          <w:b/>
          <w:sz w:val="28"/>
          <w:szCs w:val="28"/>
        </w:rPr>
        <w:t>6</w:t>
      </w:r>
      <w:r>
        <w:rPr>
          <w:rFonts w:cs="Times New Roman"/>
          <w:b/>
          <w:sz w:val="28"/>
          <w:szCs w:val="28"/>
        </w:rPr>
        <w:t xml:space="preserve"> </w:t>
      </w:r>
      <w:r>
        <w:rPr>
          <w:rFonts w:cs="Times New Roman"/>
          <w:b/>
          <w:sz w:val="28"/>
          <w:szCs w:val="28"/>
        </w:rPr>
        <w:t>年</w:t>
      </w:r>
      <w:r>
        <w:rPr>
          <w:rFonts w:cs="Times New Roman"/>
          <w:b/>
          <w:sz w:val="28"/>
          <w:szCs w:val="28"/>
        </w:rPr>
        <w:t xml:space="preserve"> </w:t>
      </w:r>
      <w:r>
        <w:rPr>
          <w:rFonts w:cs="Times New Roman" w:hint="eastAsia"/>
          <w:b/>
          <w:sz w:val="28"/>
          <w:szCs w:val="28"/>
        </w:rPr>
        <w:t>5</w:t>
      </w:r>
      <w:r>
        <w:rPr>
          <w:rFonts w:cs="Times New Roman"/>
          <w:b/>
          <w:sz w:val="28"/>
          <w:szCs w:val="28"/>
        </w:rPr>
        <w:t xml:space="preserve"> </w:t>
      </w:r>
      <w:r>
        <w:rPr>
          <w:rFonts w:cs="Times New Roman"/>
          <w:b/>
          <w:sz w:val="28"/>
          <w:szCs w:val="28"/>
        </w:rPr>
        <w:t>月</w:t>
      </w:r>
    </w:p>
    <w:p w14:paraId="12BE568D" w14:textId="77777777" w:rsidR="003E528D" w:rsidRDefault="00000000" w:rsidP="00C94A2F">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2B0B1A75" w14:textId="77777777" w:rsidR="003E528D" w:rsidRDefault="00000000" w:rsidP="00C94A2F">
      <w:pPr>
        <w:tabs>
          <w:tab w:val="left" w:pos="8049"/>
        </w:tabs>
        <w:jc w:val="center"/>
        <w:rPr>
          <w:rFonts w:eastAsia="黑体" w:cs="Times New Roman"/>
          <w:sz w:val="36"/>
          <w:szCs w:val="44"/>
        </w:rPr>
      </w:pPr>
      <w:r>
        <w:rPr>
          <w:rFonts w:cs="Times New Roman"/>
          <w:b/>
        </w:rPr>
        <w:br w:type="page"/>
      </w:r>
      <w:r>
        <w:rPr>
          <w:rFonts w:cs="Times New Roman" w:hint="eastAsia"/>
          <w:b/>
          <w:sz w:val="36"/>
        </w:rPr>
        <w:lastRenderedPageBreak/>
        <w:t>人工智能</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r>
        <w:rPr>
          <w:rFonts w:eastAsia="黑体" w:cs="Times New Roman"/>
          <w:sz w:val="36"/>
          <w:szCs w:val="44"/>
        </w:rPr>
        <w:t>诚信承诺书</w:t>
      </w:r>
    </w:p>
    <w:p w14:paraId="6402B150" w14:textId="77777777" w:rsidR="003E528D" w:rsidRDefault="003E528D" w:rsidP="00C94A2F">
      <w:pPr>
        <w:ind w:firstLineChars="200" w:firstLine="480"/>
        <w:rPr>
          <w:rFonts w:cs="Times New Roman"/>
          <w:szCs w:val="28"/>
        </w:rPr>
      </w:pPr>
    </w:p>
    <w:p w14:paraId="56593219" w14:textId="77777777" w:rsidR="003E528D" w:rsidRDefault="00000000" w:rsidP="00C94A2F">
      <w:pPr>
        <w:ind w:firstLineChars="200" w:firstLine="480"/>
        <w:rPr>
          <w:rFonts w:cs="Times New Roman"/>
          <w:szCs w:val="28"/>
        </w:rPr>
      </w:pPr>
      <w:r>
        <w:rPr>
          <w:rFonts w:cs="Times New Roman"/>
          <w:szCs w:val="28"/>
        </w:rPr>
        <w:t>本人郑重承诺：</w:t>
      </w:r>
      <w:r>
        <w:rPr>
          <w:rFonts w:cs="Times New Roman"/>
          <w:szCs w:val="28"/>
        </w:rPr>
        <w:t xml:space="preserve"> </w:t>
      </w:r>
    </w:p>
    <w:p w14:paraId="36E3DE1F" w14:textId="1EF1CADC" w:rsidR="003E528D" w:rsidRDefault="00000000" w:rsidP="00C94A2F">
      <w:pPr>
        <w:rPr>
          <w:rFonts w:cs="Times New Roman"/>
          <w:szCs w:val="28"/>
        </w:rPr>
      </w:pPr>
      <w:r>
        <w:rPr>
          <w:rFonts w:cs="Times New Roman"/>
          <w:szCs w:val="28"/>
        </w:rPr>
        <w:t xml:space="preserve">    </w:t>
      </w:r>
      <w:r>
        <w:rPr>
          <w:rFonts w:cs="Times New Roman"/>
          <w:szCs w:val="28"/>
        </w:rPr>
        <w:t>我向学院呈交的论文《</w:t>
      </w:r>
      <w:r w:rsidR="006C6BFC" w:rsidRPr="006C6BFC">
        <w:rPr>
          <w:rFonts w:cs="Times New Roman"/>
          <w:szCs w:val="28"/>
        </w:rPr>
        <w:t>基于</w:t>
      </w:r>
      <w:r w:rsidR="006C6BFC" w:rsidRPr="006C6BFC">
        <w:rPr>
          <w:rFonts w:cs="Times New Roman"/>
          <w:szCs w:val="28"/>
        </w:rPr>
        <w:t>Real-ESRGAN</w:t>
      </w:r>
      <w:r w:rsidR="006C6BFC" w:rsidRPr="006C6BFC">
        <w:rPr>
          <w:rFonts w:cs="Times New Roman"/>
          <w:szCs w:val="28"/>
        </w:rPr>
        <w:t>的图像超分辨率系统设计与实现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5ECD1A76" w14:textId="77777777" w:rsidR="003E528D" w:rsidRDefault="003E528D" w:rsidP="00C94A2F">
      <w:pPr>
        <w:jc w:val="center"/>
        <w:rPr>
          <w:rFonts w:cs="Times New Roman"/>
          <w:szCs w:val="28"/>
        </w:rPr>
      </w:pPr>
    </w:p>
    <w:p w14:paraId="7D7CFA7A" w14:textId="77777777" w:rsidR="003E528D" w:rsidRDefault="003E528D" w:rsidP="00C94A2F">
      <w:pPr>
        <w:rPr>
          <w:rFonts w:cs="Times New Roman"/>
          <w:szCs w:val="28"/>
        </w:rPr>
      </w:pPr>
    </w:p>
    <w:p w14:paraId="3EA223D0" w14:textId="6B2D4626" w:rsidR="003E528D" w:rsidRPr="003B4B6B" w:rsidRDefault="006B0BF0" w:rsidP="00C94A2F">
      <w:pPr>
        <w:ind w:right="960"/>
        <w:jc w:val="center"/>
        <w:rPr>
          <w:rFonts w:cs="Times New Roman"/>
          <w:szCs w:val="28"/>
        </w:rPr>
      </w:pPr>
      <w:r>
        <w:rPr>
          <w:rFonts w:cs="Times New Roman" w:hint="eastAsia"/>
          <w:szCs w:val="28"/>
        </w:rPr>
        <w:t xml:space="preserve">                                           </w:t>
      </w:r>
      <w:r w:rsidRPr="003B4B6B">
        <w:rPr>
          <w:rFonts w:cs="Times New Roman"/>
          <w:szCs w:val="28"/>
        </w:rPr>
        <w:t>年级</w:t>
      </w:r>
      <w:r w:rsidR="003B4B6B" w:rsidRPr="003B4B6B">
        <w:rPr>
          <w:rFonts w:cs="Times New Roman" w:hint="eastAsia"/>
          <w:szCs w:val="28"/>
        </w:rPr>
        <w:t xml:space="preserve">    </w:t>
      </w:r>
      <w:r w:rsidRPr="003B4B6B">
        <w:rPr>
          <w:rFonts w:cs="Times New Roman"/>
          <w:szCs w:val="28"/>
        </w:rPr>
        <w:t xml:space="preserve">    </w:t>
      </w:r>
      <w:r w:rsidR="003B4B6B" w:rsidRPr="003B4B6B">
        <w:rPr>
          <w:rFonts w:cs="Times New Roman" w:hint="eastAsia"/>
          <w:szCs w:val="28"/>
        </w:rPr>
        <w:t>2022</w:t>
      </w:r>
    </w:p>
    <w:p w14:paraId="6D44C863" w14:textId="60DC614C" w:rsidR="003E528D" w:rsidRPr="003B4B6B" w:rsidRDefault="00000000" w:rsidP="00C94A2F">
      <w:pPr>
        <w:jc w:val="right"/>
        <w:rPr>
          <w:rFonts w:cs="Times New Roman"/>
          <w:szCs w:val="28"/>
        </w:rPr>
      </w:pPr>
      <w:r w:rsidRPr="003B4B6B">
        <w:rPr>
          <w:rFonts w:cs="Times New Roman"/>
          <w:szCs w:val="28"/>
        </w:rPr>
        <w:t>专业</w:t>
      </w:r>
      <w:r w:rsidRPr="003B4B6B">
        <w:rPr>
          <w:rFonts w:cs="Times New Roman"/>
          <w:szCs w:val="28"/>
        </w:rPr>
        <w:t xml:space="preserve">     </w:t>
      </w:r>
      <w:r w:rsidR="003B4B6B" w:rsidRPr="003B4B6B">
        <w:rPr>
          <w:rFonts w:cs="Times New Roman" w:hint="eastAsia"/>
          <w:szCs w:val="28"/>
        </w:rPr>
        <w:t xml:space="preserve">   </w:t>
      </w:r>
      <w:r w:rsidR="003B4B6B" w:rsidRPr="003B4B6B">
        <w:rPr>
          <w:rFonts w:cs="Times New Roman" w:hint="eastAsia"/>
          <w:szCs w:val="28"/>
        </w:rPr>
        <w:t>智能科学与技术</w:t>
      </w:r>
    </w:p>
    <w:p w14:paraId="02C87867" w14:textId="4736EC9C" w:rsidR="003E528D" w:rsidRPr="003B4B6B" w:rsidRDefault="00000000" w:rsidP="00C94A2F">
      <w:pPr>
        <w:ind w:right="720"/>
        <w:jc w:val="right"/>
        <w:rPr>
          <w:rFonts w:cs="Times New Roman"/>
          <w:szCs w:val="28"/>
        </w:rPr>
      </w:pPr>
      <w:r w:rsidRPr="003B4B6B">
        <w:rPr>
          <w:rFonts w:cs="Times New Roman"/>
          <w:szCs w:val="28"/>
        </w:rPr>
        <w:t>班级</w:t>
      </w:r>
      <w:r w:rsidRPr="003B4B6B">
        <w:rPr>
          <w:rFonts w:cs="Times New Roman"/>
          <w:szCs w:val="28"/>
        </w:rPr>
        <w:t xml:space="preserve"> </w:t>
      </w:r>
      <w:r w:rsidR="003B4B6B" w:rsidRPr="003B4B6B">
        <w:rPr>
          <w:rFonts w:cs="Times New Roman" w:hint="eastAsia"/>
          <w:szCs w:val="28"/>
        </w:rPr>
        <w:t xml:space="preserve">   </w:t>
      </w:r>
      <w:r w:rsidR="003B4B6B">
        <w:rPr>
          <w:rFonts w:cs="Times New Roman" w:hint="eastAsia"/>
          <w:szCs w:val="28"/>
        </w:rPr>
        <w:t xml:space="preserve">    </w:t>
      </w:r>
      <w:r w:rsidR="003B4B6B" w:rsidRPr="003B4B6B">
        <w:rPr>
          <w:rFonts w:cs="Times New Roman" w:hint="eastAsia"/>
          <w:szCs w:val="28"/>
        </w:rPr>
        <w:t>04052203</w:t>
      </w:r>
      <w:r w:rsidRPr="003B4B6B">
        <w:rPr>
          <w:rFonts w:cs="Times New Roman"/>
          <w:szCs w:val="28"/>
        </w:rPr>
        <w:t xml:space="preserve">         </w:t>
      </w:r>
    </w:p>
    <w:p w14:paraId="5FBFB366" w14:textId="454B2CD9" w:rsidR="003E528D" w:rsidRPr="003B4B6B" w:rsidRDefault="00000000" w:rsidP="00C94A2F">
      <w:pPr>
        <w:ind w:right="960"/>
        <w:jc w:val="right"/>
        <w:rPr>
          <w:rFonts w:cs="Times New Roman"/>
          <w:szCs w:val="28"/>
        </w:rPr>
      </w:pPr>
      <w:r w:rsidRPr="003B4B6B">
        <w:rPr>
          <w:rFonts w:cs="Times New Roman"/>
          <w:szCs w:val="28"/>
        </w:rPr>
        <w:t>承诺人签名</w:t>
      </w:r>
      <w:r w:rsidRPr="003B4B6B">
        <w:rPr>
          <w:rFonts w:cs="Times New Roman"/>
          <w:szCs w:val="28"/>
        </w:rPr>
        <w:t xml:space="preserve">  </w:t>
      </w:r>
      <w:r w:rsidR="00D64F02">
        <w:rPr>
          <w:rFonts w:cs="Times New Roman" w:hint="eastAsia"/>
          <w:szCs w:val="28"/>
        </w:rPr>
        <w:t>刘雨函</w:t>
      </w:r>
      <w:r w:rsidRPr="003B4B6B">
        <w:rPr>
          <w:rFonts w:cs="Times New Roman"/>
          <w:szCs w:val="28"/>
        </w:rPr>
        <w:t xml:space="preserve">  </w:t>
      </w:r>
    </w:p>
    <w:p w14:paraId="585241CC" w14:textId="612F540C" w:rsidR="003E528D" w:rsidRPr="003B4B6B" w:rsidRDefault="003B4B6B" w:rsidP="00C94A2F">
      <w:pPr>
        <w:ind w:firstLineChars="2700" w:firstLine="6480"/>
        <w:rPr>
          <w:rFonts w:cs="Times New Roman"/>
          <w:szCs w:val="28"/>
        </w:rPr>
      </w:pPr>
      <w:r w:rsidRPr="003B4B6B">
        <w:rPr>
          <w:rFonts w:cs="Times New Roman" w:hint="eastAsia"/>
          <w:szCs w:val="28"/>
        </w:rPr>
        <w:t>2026</w:t>
      </w:r>
      <w:r w:rsidRPr="003B4B6B">
        <w:rPr>
          <w:rFonts w:cs="Times New Roman"/>
          <w:szCs w:val="28"/>
        </w:rPr>
        <w:t>年</w:t>
      </w:r>
      <w:r w:rsidRPr="003B4B6B">
        <w:rPr>
          <w:rFonts w:cs="Times New Roman"/>
          <w:szCs w:val="28"/>
        </w:rPr>
        <w:t xml:space="preserve"> </w:t>
      </w:r>
      <w:r w:rsidRPr="003B4B6B">
        <w:rPr>
          <w:rFonts w:cs="Times New Roman" w:hint="eastAsia"/>
          <w:szCs w:val="28"/>
        </w:rPr>
        <w:t>4</w:t>
      </w:r>
      <w:r w:rsidRPr="003B4B6B">
        <w:rPr>
          <w:rFonts w:cs="Times New Roman"/>
          <w:szCs w:val="28"/>
        </w:rPr>
        <w:t xml:space="preserve"> </w:t>
      </w:r>
      <w:r w:rsidRPr="003B4B6B">
        <w:rPr>
          <w:rFonts w:cs="Times New Roman"/>
          <w:szCs w:val="28"/>
        </w:rPr>
        <w:t>月</w:t>
      </w:r>
      <w:r w:rsidRPr="003B4B6B">
        <w:rPr>
          <w:rFonts w:cs="Times New Roman"/>
          <w:szCs w:val="28"/>
        </w:rPr>
        <w:t xml:space="preserve"> </w:t>
      </w:r>
      <w:r w:rsidRPr="003B4B6B">
        <w:rPr>
          <w:rFonts w:cs="Times New Roman" w:hint="eastAsia"/>
          <w:szCs w:val="28"/>
        </w:rPr>
        <w:t>30</w:t>
      </w:r>
      <w:r w:rsidRPr="003B4B6B">
        <w:rPr>
          <w:rFonts w:cs="Times New Roman"/>
          <w:szCs w:val="28"/>
        </w:rPr>
        <w:t>日</w:t>
      </w:r>
    </w:p>
    <w:p w14:paraId="66B3159C" w14:textId="77777777" w:rsidR="003E528D" w:rsidRDefault="003E528D" w:rsidP="00C94A2F">
      <w:pPr>
        <w:spacing w:line="300" w:lineRule="exact"/>
        <w:ind w:firstLine="480"/>
        <w:jc w:val="center"/>
        <w:rPr>
          <w:rFonts w:cs="Times New Roman"/>
        </w:rPr>
      </w:pPr>
    </w:p>
    <w:p w14:paraId="7F50EE17" w14:textId="77777777" w:rsidR="003E528D" w:rsidRDefault="003E528D" w:rsidP="00C94A2F">
      <w:pPr>
        <w:spacing w:line="300" w:lineRule="exact"/>
        <w:ind w:firstLine="480"/>
        <w:jc w:val="center"/>
        <w:rPr>
          <w:rFonts w:cs="Times New Roman"/>
        </w:rPr>
        <w:sectPr w:rsidR="003E528D" w:rsidSect="009431AF">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1701" w:right="1418" w:bottom="1418" w:left="1418" w:header="907" w:footer="851" w:gutter="567"/>
          <w:cols w:space="720"/>
          <w:docGrid w:linePitch="403" w:charSpace="-819"/>
        </w:sectPr>
      </w:pPr>
    </w:p>
    <w:p w14:paraId="5ECAE230" w14:textId="77777777" w:rsidR="003E528D" w:rsidRDefault="00000000" w:rsidP="00C94A2F">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285432C4" w14:textId="77777777" w:rsidR="003E528D" w:rsidRDefault="00000000" w:rsidP="00C94A2F">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412C4F30" w14:textId="77777777" w:rsidR="003E528D" w:rsidRDefault="00000000" w:rsidP="00C94A2F">
      <w:pPr>
        <w:spacing w:line="480" w:lineRule="exact"/>
        <w:ind w:firstLine="480"/>
        <w:rPr>
          <w:rFonts w:cs="Times New Roman"/>
          <w:szCs w:val="28"/>
        </w:rPr>
      </w:pPr>
      <w:r>
        <w:rPr>
          <w:rFonts w:cs="Times New Roman" w:hint="eastAsia"/>
          <w:szCs w:val="28"/>
        </w:rPr>
        <w:t>（注：保密的学位论文在解密后适用本授权书。）</w:t>
      </w:r>
    </w:p>
    <w:p w14:paraId="5BE6B0F0" w14:textId="77777777" w:rsidR="003E528D" w:rsidRDefault="003E528D" w:rsidP="00C94A2F">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3E528D" w14:paraId="43CBA6E5" w14:textId="77777777">
        <w:tc>
          <w:tcPr>
            <w:tcW w:w="4359" w:type="dxa"/>
            <w:tcBorders>
              <w:top w:val="nil"/>
              <w:left w:val="nil"/>
              <w:bottom w:val="nil"/>
              <w:right w:val="nil"/>
            </w:tcBorders>
          </w:tcPr>
          <w:p w14:paraId="3C1ED27C" w14:textId="47E03F2D"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r w:rsidR="00D64F02">
              <w:rPr>
                <w:rFonts w:cs="Times New Roman" w:hint="eastAsia"/>
                <w:bCs/>
                <w:kern w:val="2"/>
                <w:szCs w:val="28"/>
              </w:rPr>
              <w:t>刘雨函</w:t>
            </w:r>
          </w:p>
        </w:tc>
        <w:tc>
          <w:tcPr>
            <w:tcW w:w="4360" w:type="dxa"/>
            <w:tcBorders>
              <w:top w:val="nil"/>
              <w:left w:val="nil"/>
              <w:bottom w:val="nil"/>
              <w:right w:val="nil"/>
            </w:tcBorders>
          </w:tcPr>
          <w:p w14:paraId="057DBD16" w14:textId="77777777"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3E528D" w14:paraId="7A6AB1AF" w14:textId="77777777">
        <w:tc>
          <w:tcPr>
            <w:tcW w:w="4359" w:type="dxa"/>
            <w:tcBorders>
              <w:top w:val="nil"/>
              <w:left w:val="nil"/>
              <w:bottom w:val="nil"/>
              <w:right w:val="nil"/>
            </w:tcBorders>
          </w:tcPr>
          <w:p w14:paraId="76CE77FA" w14:textId="37FDE1DF" w:rsidR="003E528D" w:rsidRDefault="00000000" w:rsidP="00C94A2F">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sidR="009F6FCD">
              <w:rPr>
                <w:rFonts w:cs="Times New Roman" w:hint="eastAsia"/>
                <w:szCs w:val="28"/>
              </w:rPr>
              <w:t>2026</w:t>
            </w:r>
            <w:r>
              <w:rPr>
                <w:rFonts w:cs="Times New Roman"/>
                <w:szCs w:val="28"/>
              </w:rPr>
              <w:t xml:space="preserve">  </w:t>
            </w:r>
            <w:r>
              <w:rPr>
                <w:rFonts w:cs="Times New Roman"/>
                <w:szCs w:val="28"/>
              </w:rPr>
              <w:t>年</w:t>
            </w:r>
            <w:r>
              <w:rPr>
                <w:rFonts w:cs="Times New Roman"/>
                <w:szCs w:val="28"/>
              </w:rPr>
              <w:t xml:space="preserve"> </w:t>
            </w:r>
            <w:r w:rsidR="009F6FCD">
              <w:rPr>
                <w:rFonts w:cs="Times New Roman" w:hint="eastAsia"/>
                <w:szCs w:val="28"/>
              </w:rPr>
              <w:t>5</w:t>
            </w:r>
            <w:r>
              <w:rPr>
                <w:rFonts w:cs="Times New Roman"/>
                <w:szCs w:val="28"/>
              </w:rPr>
              <w:t xml:space="preserve"> </w:t>
            </w:r>
            <w:r>
              <w:rPr>
                <w:rFonts w:cs="Times New Roman"/>
                <w:szCs w:val="28"/>
              </w:rPr>
              <w:t>月</w:t>
            </w:r>
            <w:r>
              <w:rPr>
                <w:rFonts w:cs="Times New Roman"/>
                <w:szCs w:val="28"/>
              </w:rPr>
              <w:t xml:space="preserve"> </w:t>
            </w:r>
            <w:r w:rsidR="009F6FCD">
              <w:rPr>
                <w:rFonts w:cs="Times New Roman" w:hint="eastAsia"/>
                <w:szCs w:val="28"/>
              </w:rPr>
              <w:t>30</w:t>
            </w:r>
            <w:r w:rsidR="009F6FCD">
              <w:rPr>
                <w:rFonts w:cs="Times New Roman" w:hint="eastAsia"/>
                <w:szCs w:val="28"/>
              </w:rPr>
              <w:t>日</w:t>
            </w:r>
            <w:r>
              <w:rPr>
                <w:rFonts w:cs="Times New Roman"/>
                <w:szCs w:val="28"/>
              </w:rPr>
              <w:t xml:space="preserve">  </w:t>
            </w:r>
          </w:p>
        </w:tc>
        <w:tc>
          <w:tcPr>
            <w:tcW w:w="4360" w:type="dxa"/>
            <w:tcBorders>
              <w:top w:val="nil"/>
              <w:left w:val="nil"/>
              <w:bottom w:val="nil"/>
              <w:right w:val="nil"/>
            </w:tcBorders>
          </w:tcPr>
          <w:p w14:paraId="69DDBB63" w14:textId="3EE79C6D" w:rsidR="003E528D" w:rsidRDefault="00000000" w:rsidP="00C94A2F">
            <w:pPr>
              <w:tabs>
                <w:tab w:val="right" w:leader="dot" w:pos="8436"/>
              </w:tabs>
              <w:spacing w:line="500" w:lineRule="exact"/>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6A2F75EA" w14:textId="77777777" w:rsidR="003E528D" w:rsidRDefault="003E528D" w:rsidP="00C94A2F">
      <w:pPr>
        <w:spacing w:line="300" w:lineRule="exact"/>
        <w:ind w:firstLine="474"/>
        <w:jc w:val="center"/>
        <w:rPr>
          <w:rFonts w:cs="Times New Roman"/>
          <w:b/>
        </w:rPr>
        <w:sectPr w:rsidR="003E528D" w:rsidSect="009431AF">
          <w:footerReference w:type="default" r:id="rId15"/>
          <w:headerReference w:type="first" r:id="rId16"/>
          <w:type w:val="continuous"/>
          <w:pgSz w:w="11906" w:h="16838" w:code="9"/>
          <w:pgMar w:top="1701" w:right="1418" w:bottom="1418" w:left="1418" w:header="907" w:footer="851" w:gutter="567"/>
          <w:cols w:space="720"/>
          <w:docGrid w:linePitch="403" w:charSpace="-819"/>
        </w:sectPr>
      </w:pPr>
    </w:p>
    <w:p w14:paraId="39CB8F37" w14:textId="116187A1" w:rsidR="003E528D" w:rsidRPr="00C02094" w:rsidRDefault="00000000" w:rsidP="00C94A2F">
      <w:pPr>
        <w:pStyle w:val="1"/>
        <w:rPr>
          <w:szCs w:val="32"/>
        </w:rPr>
      </w:pPr>
      <w:bookmarkStart w:id="1" w:name="_Toc325546475"/>
      <w:bookmarkStart w:id="2" w:name="_Toc400786694"/>
      <w:bookmarkStart w:id="3" w:name="_Toc410052828"/>
      <w:bookmarkStart w:id="4" w:name="_Toc320015431"/>
      <w:bookmarkStart w:id="5" w:name="_Toc409955454"/>
      <w:bookmarkStart w:id="6" w:name="_Toc410055675"/>
      <w:bookmarkStart w:id="7" w:name="_Toc397870937"/>
      <w:bookmarkStart w:id="8" w:name="_Toc323320650"/>
      <w:bookmarkStart w:id="9" w:name="OLE_LINK8"/>
      <w:bookmarkStart w:id="10" w:name="OLE_LINK4"/>
      <w:bookmarkStart w:id="11" w:name="_Toc228971174"/>
      <w:bookmarkEnd w:id="0"/>
      <w:r w:rsidRPr="00C02094">
        <w:rPr>
          <w:szCs w:val="32"/>
        </w:rPr>
        <w:lastRenderedPageBreak/>
        <w:t>摘要</w:t>
      </w:r>
      <w:bookmarkEnd w:id="1"/>
      <w:bookmarkEnd w:id="2"/>
      <w:bookmarkEnd w:id="3"/>
      <w:bookmarkEnd w:id="4"/>
      <w:bookmarkEnd w:id="5"/>
      <w:bookmarkEnd w:id="6"/>
      <w:bookmarkEnd w:id="7"/>
      <w:bookmarkEnd w:id="8"/>
      <w:bookmarkEnd w:id="11"/>
    </w:p>
    <w:p w14:paraId="32844736" w14:textId="19891FCF" w:rsidR="000E4111" w:rsidRPr="000E4111" w:rsidRDefault="000E4111" w:rsidP="000E4111">
      <w:pPr>
        <w:ind w:firstLine="472"/>
        <w:rPr>
          <w:rFonts w:cs="Times New Roman"/>
        </w:rPr>
      </w:pPr>
      <w:bookmarkStart w:id="12" w:name="OLE_LINK2"/>
      <w:r w:rsidRPr="000E4111">
        <w:rPr>
          <w:rFonts w:cs="Times New Roman"/>
        </w:rPr>
        <w:t>图像超分辨率的任务，是把低分辨率图像恢复成更清晰的高分辨率图像。这个方向在老照片修复、监控画面增强、移动端成像优化等场景里都有实际需求。传统插值方法实现简单、速度也快，但遇到模糊、噪声、压缩等复杂退化时，补细节的能力有限，结果常见边缘发虚、纹理缺失等问题。</w:t>
      </w:r>
      <w:r w:rsidRPr="000E4111">
        <w:rPr>
          <w:rFonts w:cs="Times New Roman"/>
        </w:rPr>
        <w:t>Real-ESRGAN</w:t>
      </w:r>
      <w:r w:rsidRPr="000E4111">
        <w:rPr>
          <w:rFonts w:cs="Times New Roman"/>
        </w:rPr>
        <w:t>属于面向真实场景的超分模型，对这类复杂输入有较好的适应性，因此本文选择它作为系统实现的核心模型。</w:t>
      </w:r>
    </w:p>
    <w:p w14:paraId="17ACA78E" w14:textId="469D3F10" w:rsidR="000E4111" w:rsidRPr="000E4111" w:rsidRDefault="000E4111" w:rsidP="000E4111">
      <w:pPr>
        <w:ind w:firstLine="472"/>
        <w:rPr>
          <w:rFonts w:cs="Times New Roman"/>
        </w:rPr>
      </w:pPr>
      <w:r w:rsidRPr="000E4111">
        <w:rPr>
          <w:rFonts w:cs="Times New Roman"/>
        </w:rPr>
        <w:t>本文结合已有开源项目，完成了一套基于</w:t>
      </w:r>
      <w:r w:rsidRPr="000E4111">
        <w:rPr>
          <w:rFonts w:cs="Times New Roman"/>
        </w:rPr>
        <w:t>Real-ESRGAN</w:t>
      </w:r>
      <w:r w:rsidRPr="000E4111">
        <w:rPr>
          <w:rFonts w:cs="Times New Roman"/>
        </w:rPr>
        <w:t>的图像超分辨率系统。后端使用</w:t>
      </w:r>
      <w:r w:rsidRPr="000E4111">
        <w:rPr>
          <w:rFonts w:cs="Times New Roman"/>
        </w:rPr>
        <w:t>Python</w:t>
      </w:r>
      <w:r w:rsidRPr="000E4111">
        <w:rPr>
          <w:rFonts w:cs="Times New Roman"/>
        </w:rPr>
        <w:t>、</w:t>
      </w:r>
      <w:r w:rsidRPr="000E4111">
        <w:rPr>
          <w:rFonts w:cs="Times New Roman"/>
        </w:rPr>
        <w:t>PyTorch</w:t>
      </w:r>
      <w:r w:rsidRPr="000E4111">
        <w:rPr>
          <w:rFonts w:cs="Times New Roman"/>
        </w:rPr>
        <w:t>和</w:t>
      </w:r>
      <w:r w:rsidRPr="000E4111">
        <w:rPr>
          <w:rFonts w:cs="Times New Roman"/>
        </w:rPr>
        <w:t>OpenCV</w:t>
      </w:r>
      <w:r w:rsidRPr="000E4111">
        <w:rPr>
          <w:rFonts w:cs="Times New Roman"/>
        </w:rPr>
        <w:t>实现模型加载与推理，前端提供单图处理、批量处理、原图与结果同步对比、局部放大查看以及</w:t>
      </w:r>
      <w:r w:rsidRPr="000E4111">
        <w:rPr>
          <w:rFonts w:cs="Times New Roman"/>
        </w:rPr>
        <w:t>ZIP</w:t>
      </w:r>
      <w:r w:rsidRPr="000E4111">
        <w:rPr>
          <w:rFonts w:cs="Times New Roman"/>
        </w:rPr>
        <w:t>下载等功能。为了便于后续实验分析，本文还补充实现了评测脚本扩展，将</w:t>
      </w:r>
      <w:r w:rsidRPr="000E4111">
        <w:rPr>
          <w:rFonts w:cs="Times New Roman"/>
        </w:rPr>
        <w:t>Bicubic</w:t>
      </w:r>
      <w:r w:rsidRPr="000E4111">
        <w:rPr>
          <w:rFonts w:cs="Times New Roman"/>
        </w:rPr>
        <w:t>、</w:t>
      </w:r>
      <w:r w:rsidRPr="000E4111">
        <w:rPr>
          <w:rFonts w:cs="Times New Roman"/>
        </w:rPr>
        <w:t>ESRGAN</w:t>
      </w:r>
      <w:r w:rsidRPr="000E4111">
        <w:rPr>
          <w:rFonts w:cs="Times New Roman"/>
        </w:rPr>
        <w:t>、</w:t>
      </w:r>
      <w:r w:rsidRPr="000E4111">
        <w:rPr>
          <w:rFonts w:cs="Times New Roman"/>
        </w:rPr>
        <w:t>RealESRGAN_x4plus</w:t>
      </w:r>
      <w:r w:rsidRPr="000E4111">
        <w:rPr>
          <w:rFonts w:cs="Times New Roman"/>
        </w:rPr>
        <w:t>和</w:t>
      </w:r>
      <w:r w:rsidRPr="000E4111">
        <w:rPr>
          <w:rFonts w:cs="Times New Roman"/>
        </w:rPr>
        <w:t>realesr-general-x4v3</w:t>
      </w:r>
      <w:r w:rsidRPr="000E4111">
        <w:rPr>
          <w:rFonts w:cs="Times New Roman"/>
        </w:rPr>
        <w:t>纳入统一测试流程，并统计</w:t>
      </w:r>
      <w:r w:rsidRPr="000E4111">
        <w:rPr>
          <w:rFonts w:cs="Times New Roman"/>
        </w:rPr>
        <w:t>PSNR</w:t>
      </w:r>
      <w:r w:rsidRPr="000E4111">
        <w:rPr>
          <w:rFonts w:cs="Times New Roman"/>
        </w:rPr>
        <w:t>、</w:t>
      </w:r>
      <w:r w:rsidRPr="000E4111">
        <w:rPr>
          <w:rFonts w:cs="Times New Roman"/>
        </w:rPr>
        <w:t>SSIM</w:t>
      </w:r>
      <w:r w:rsidRPr="000E4111">
        <w:rPr>
          <w:rFonts w:cs="Times New Roman"/>
        </w:rPr>
        <w:t>、</w:t>
      </w:r>
      <w:r w:rsidRPr="000E4111">
        <w:rPr>
          <w:rFonts w:cs="Times New Roman"/>
        </w:rPr>
        <w:t>LPIPS</w:t>
      </w:r>
      <w:r w:rsidRPr="000E4111">
        <w:rPr>
          <w:rFonts w:cs="Times New Roman"/>
        </w:rPr>
        <w:t>三项指标。</w:t>
      </w:r>
    </w:p>
    <w:p w14:paraId="55A4AA42" w14:textId="603B5526" w:rsidR="000E4111" w:rsidRPr="000E4111" w:rsidRDefault="000E4111" w:rsidP="000E4111">
      <w:pPr>
        <w:ind w:firstLine="472"/>
        <w:rPr>
          <w:rFonts w:cs="Times New Roman"/>
        </w:rPr>
      </w:pPr>
      <w:r w:rsidRPr="000E4111">
        <w:rPr>
          <w:rFonts w:cs="Times New Roman"/>
        </w:rPr>
        <w:t>在</w:t>
      </w:r>
      <w:r w:rsidRPr="000E4111">
        <w:rPr>
          <w:rFonts w:cs="Times New Roman"/>
        </w:rPr>
        <w:t>Set5</w:t>
      </w:r>
      <w:r w:rsidRPr="000E4111">
        <w:rPr>
          <w:rFonts w:cs="Times New Roman"/>
        </w:rPr>
        <w:t>、</w:t>
      </w:r>
      <w:r w:rsidRPr="000E4111">
        <w:rPr>
          <w:rFonts w:cs="Times New Roman"/>
        </w:rPr>
        <w:t>Set14</w:t>
      </w:r>
      <w:r w:rsidRPr="000E4111">
        <w:rPr>
          <w:rFonts w:cs="Times New Roman"/>
        </w:rPr>
        <w:t>和</w:t>
      </w:r>
      <w:r w:rsidRPr="000E4111">
        <w:rPr>
          <w:rFonts w:cs="Times New Roman"/>
        </w:rPr>
        <w:t>BSD100</w:t>
      </w:r>
      <w:r w:rsidRPr="000E4111">
        <w:rPr>
          <w:rFonts w:cs="Times New Roman"/>
        </w:rPr>
        <w:t>三个公开数据集上的测试表明，系统能够完成稳定的超分处理与结果输出。以</w:t>
      </w:r>
      <w:r w:rsidRPr="000E4111">
        <w:rPr>
          <w:rFonts w:cs="Times New Roman"/>
        </w:rPr>
        <w:t>RealESRGAN_x4plus</w:t>
      </w:r>
      <w:r w:rsidRPr="000E4111">
        <w:rPr>
          <w:rFonts w:cs="Times New Roman"/>
        </w:rPr>
        <w:t>为例，其在三个数据集上的平均</w:t>
      </w:r>
      <w:r w:rsidRPr="000E4111">
        <w:rPr>
          <w:rFonts w:cs="Times New Roman"/>
        </w:rPr>
        <w:t>LPIPS</w:t>
      </w:r>
      <w:r w:rsidRPr="000E4111">
        <w:rPr>
          <w:rFonts w:cs="Times New Roman"/>
        </w:rPr>
        <w:t>分别为</w:t>
      </w:r>
      <w:r w:rsidRPr="000E4111">
        <w:rPr>
          <w:rFonts w:cs="Times New Roman"/>
        </w:rPr>
        <w:t>0.1718</w:t>
      </w:r>
      <w:r w:rsidRPr="000E4111">
        <w:rPr>
          <w:rFonts w:cs="Times New Roman"/>
        </w:rPr>
        <w:t>、</w:t>
      </w:r>
      <w:r w:rsidRPr="000E4111">
        <w:rPr>
          <w:rFonts w:cs="Times New Roman"/>
        </w:rPr>
        <w:t>0.2453</w:t>
      </w:r>
      <w:r w:rsidRPr="000E4111">
        <w:rPr>
          <w:rFonts w:cs="Times New Roman"/>
        </w:rPr>
        <w:t>和</w:t>
      </w:r>
      <w:r w:rsidRPr="000E4111">
        <w:rPr>
          <w:rFonts w:cs="Times New Roman"/>
        </w:rPr>
        <w:t>0.2858</w:t>
      </w:r>
      <w:r w:rsidRPr="000E4111">
        <w:rPr>
          <w:rFonts w:cs="Times New Roman"/>
        </w:rPr>
        <w:t>，均优于</w:t>
      </w:r>
      <w:r w:rsidRPr="000E4111">
        <w:rPr>
          <w:rFonts w:cs="Times New Roman"/>
        </w:rPr>
        <w:t>Bicubic</w:t>
      </w:r>
      <w:r w:rsidRPr="000E4111">
        <w:rPr>
          <w:rFonts w:cs="Times New Roman"/>
        </w:rPr>
        <w:t>的</w:t>
      </w:r>
      <w:r w:rsidRPr="000E4111">
        <w:rPr>
          <w:rFonts w:cs="Times New Roman"/>
        </w:rPr>
        <w:t>0.3470</w:t>
      </w:r>
      <w:r w:rsidRPr="000E4111">
        <w:rPr>
          <w:rFonts w:cs="Times New Roman"/>
        </w:rPr>
        <w:t>、</w:t>
      </w:r>
      <w:r w:rsidRPr="000E4111">
        <w:rPr>
          <w:rFonts w:cs="Times New Roman"/>
        </w:rPr>
        <w:t>0.4603</w:t>
      </w:r>
      <w:r w:rsidRPr="000E4111">
        <w:rPr>
          <w:rFonts w:cs="Times New Roman"/>
        </w:rPr>
        <w:t>和</w:t>
      </w:r>
      <w:r w:rsidRPr="000E4111">
        <w:rPr>
          <w:rFonts w:cs="Times New Roman"/>
        </w:rPr>
        <w:t>0.5285</w:t>
      </w:r>
      <w:r w:rsidRPr="000E4111">
        <w:rPr>
          <w:rFonts w:cs="Times New Roman"/>
        </w:rPr>
        <w:t>。与轻量模型</w:t>
      </w:r>
      <w:r w:rsidRPr="000E4111">
        <w:rPr>
          <w:rFonts w:cs="Times New Roman"/>
        </w:rPr>
        <w:t>realesr-general-x4v3</w:t>
      </w:r>
      <w:r w:rsidRPr="000E4111">
        <w:rPr>
          <w:rFonts w:cs="Times New Roman"/>
        </w:rPr>
        <w:t>相比，</w:t>
      </w:r>
      <w:r w:rsidRPr="000E4111">
        <w:rPr>
          <w:rFonts w:cs="Times New Roman"/>
        </w:rPr>
        <w:t>x4plus</w:t>
      </w:r>
      <w:r w:rsidRPr="000E4111">
        <w:rPr>
          <w:rFonts w:cs="Times New Roman"/>
        </w:rPr>
        <w:t>在感知指标上更有优势，而</w:t>
      </w:r>
      <w:r w:rsidRPr="000E4111">
        <w:rPr>
          <w:rFonts w:cs="Times New Roman"/>
        </w:rPr>
        <w:t>x4v3</w:t>
      </w:r>
      <w:r w:rsidRPr="000E4111">
        <w:rPr>
          <w:rFonts w:cs="Times New Roman"/>
        </w:rPr>
        <w:t>在</w:t>
      </w:r>
      <w:r w:rsidRPr="000E4111">
        <w:rPr>
          <w:rFonts w:cs="Times New Roman"/>
        </w:rPr>
        <w:t>PSNR</w:t>
      </w:r>
      <w:r w:rsidRPr="000E4111">
        <w:rPr>
          <w:rFonts w:cs="Times New Roman"/>
        </w:rPr>
        <w:t>和</w:t>
      </w:r>
      <w:r w:rsidRPr="000E4111">
        <w:rPr>
          <w:rFonts w:cs="Times New Roman"/>
        </w:rPr>
        <w:t>SSIM</w:t>
      </w:r>
      <w:r w:rsidRPr="000E4111">
        <w:rPr>
          <w:rFonts w:cs="Times New Roman"/>
        </w:rPr>
        <w:t>上略高一些。综合来看，本文实现的系统既能完成前后端功能，也能支撑超分模型的实验评测。</w:t>
      </w:r>
    </w:p>
    <w:bookmarkEnd w:id="12"/>
    <w:p w14:paraId="7A502956" w14:textId="77777777" w:rsidR="003E528D" w:rsidRPr="000E4111" w:rsidRDefault="003E528D" w:rsidP="00C94A2F">
      <w:pPr>
        <w:ind w:firstLine="472"/>
        <w:rPr>
          <w:rFonts w:cs="Times New Roman"/>
        </w:rPr>
      </w:pPr>
    </w:p>
    <w:p w14:paraId="704ED0E9" w14:textId="5E91E8C9" w:rsidR="003E528D" w:rsidRDefault="00000000" w:rsidP="00C94A2F">
      <w:pPr>
        <w:ind w:firstLine="474"/>
        <w:rPr>
          <w:rFonts w:cs="Times New Roman"/>
        </w:rPr>
      </w:pPr>
      <w:r>
        <w:rPr>
          <w:rFonts w:cs="Times New Roman"/>
          <w:b/>
        </w:rPr>
        <w:t>关键词：</w:t>
      </w:r>
      <w:r w:rsidR="00D64F02" w:rsidRPr="00D64F02">
        <w:rPr>
          <w:rFonts w:cs="Times New Roman"/>
        </w:rPr>
        <w:t>图像超分辨率；</w:t>
      </w:r>
      <w:r w:rsidR="00D64F02" w:rsidRPr="00D64F02">
        <w:rPr>
          <w:rFonts w:cs="Times New Roman"/>
        </w:rPr>
        <w:t>Real-ESRGAN</w:t>
      </w:r>
      <w:r w:rsidR="00D64F02" w:rsidRPr="00D64F02">
        <w:rPr>
          <w:rFonts w:cs="Times New Roman"/>
        </w:rPr>
        <w:t>；生成对抗网络；</w:t>
      </w:r>
      <w:r w:rsidR="00D64F02" w:rsidRPr="00D64F02">
        <w:rPr>
          <w:rFonts w:cs="Times New Roman"/>
        </w:rPr>
        <w:t>Web</w:t>
      </w:r>
      <w:r w:rsidR="00D64F02" w:rsidRPr="00D64F02">
        <w:rPr>
          <w:rFonts w:cs="Times New Roman"/>
        </w:rPr>
        <w:t>系统；</w:t>
      </w:r>
      <w:r w:rsidR="00D64F02" w:rsidRPr="00D64F02">
        <w:rPr>
          <w:rFonts w:cs="Times New Roman"/>
        </w:rPr>
        <w:t>LPIPS</w:t>
      </w:r>
    </w:p>
    <w:p w14:paraId="1AB1607A" w14:textId="77777777" w:rsidR="003E528D" w:rsidRDefault="003E528D" w:rsidP="00C94A2F">
      <w:pPr>
        <w:ind w:firstLine="472"/>
        <w:rPr>
          <w:rFonts w:cs="Times New Roman"/>
        </w:rPr>
      </w:pPr>
    </w:p>
    <w:p w14:paraId="21CED61B" w14:textId="77777777" w:rsidR="003E528D" w:rsidRDefault="003E528D" w:rsidP="00C94A2F">
      <w:pPr>
        <w:ind w:firstLine="472"/>
        <w:rPr>
          <w:rFonts w:cs="Times New Roman"/>
        </w:rPr>
      </w:pPr>
    </w:p>
    <w:p w14:paraId="16F87C9D" w14:textId="0432EA77" w:rsidR="003E528D" w:rsidRDefault="003E528D" w:rsidP="00C94A2F">
      <w:pPr>
        <w:rPr>
          <w:rFonts w:cs="Times New Roman"/>
        </w:rPr>
        <w:sectPr w:rsidR="003E528D" w:rsidSect="009431AF">
          <w:headerReference w:type="default" r:id="rId17"/>
          <w:footerReference w:type="even" r:id="rId18"/>
          <w:footerReference w:type="default" r:id="rId19"/>
          <w:pgSz w:w="11906" w:h="16838" w:code="9"/>
          <w:pgMar w:top="1701" w:right="1418" w:bottom="1418" w:left="1418" w:header="907" w:footer="851" w:gutter="567"/>
          <w:pgNumType w:fmt="upperRoman" w:start="1"/>
          <w:cols w:space="720"/>
          <w:docGrid w:linePitch="403" w:charSpace="-819"/>
        </w:sectPr>
      </w:pPr>
    </w:p>
    <w:p w14:paraId="037278F3" w14:textId="6D3606ED" w:rsidR="00F8704A" w:rsidRPr="00CD7FF3" w:rsidRDefault="00000000" w:rsidP="00C94A2F">
      <w:pPr>
        <w:pStyle w:val="1"/>
        <w:rPr>
          <w:b/>
          <w:bCs/>
          <w:szCs w:val="32"/>
        </w:rPr>
      </w:pPr>
      <w:bookmarkStart w:id="13" w:name="_Toc325546476"/>
      <w:bookmarkStart w:id="14" w:name="_Toc400786695"/>
      <w:bookmarkStart w:id="15" w:name="_Toc409955455"/>
      <w:bookmarkStart w:id="16" w:name="_Toc410055676"/>
      <w:bookmarkStart w:id="17" w:name="_Toc323320651"/>
      <w:bookmarkStart w:id="18" w:name="_Toc410052829"/>
      <w:bookmarkStart w:id="19" w:name="_Toc397870938"/>
      <w:bookmarkStart w:id="20" w:name="_Toc320015432"/>
      <w:bookmarkStart w:id="21" w:name="_Toc291671884"/>
      <w:bookmarkStart w:id="22" w:name="_Toc228971175"/>
      <w:bookmarkEnd w:id="9"/>
      <w:bookmarkEnd w:id="10"/>
      <w:r w:rsidRPr="00CD7FF3">
        <w:rPr>
          <w:b/>
          <w:bCs/>
          <w:szCs w:val="32"/>
        </w:rPr>
        <w:lastRenderedPageBreak/>
        <w:t>Abstract</w:t>
      </w:r>
      <w:bookmarkEnd w:id="13"/>
      <w:bookmarkEnd w:id="14"/>
      <w:bookmarkEnd w:id="15"/>
      <w:bookmarkEnd w:id="16"/>
      <w:bookmarkEnd w:id="17"/>
      <w:bookmarkEnd w:id="18"/>
      <w:bookmarkEnd w:id="19"/>
      <w:bookmarkEnd w:id="20"/>
      <w:bookmarkEnd w:id="21"/>
      <w:bookmarkEnd w:id="22"/>
    </w:p>
    <w:p w14:paraId="488C52DF" w14:textId="77777777" w:rsidR="00C551C4" w:rsidRDefault="00C551C4" w:rsidP="00C94A2F">
      <w:pPr>
        <w:ind w:firstLine="472"/>
        <w:rPr>
          <w:rFonts w:cs="Times New Roman"/>
        </w:rPr>
      </w:pPr>
      <w:r w:rsidRPr="00C551C4">
        <w:rPr>
          <w:rFonts w:cs="Times New Roman"/>
        </w:rPr>
        <w:t xml:space="preserve">Image super-resolution aims to recover lost high-frequency details from low-resolution images, which is a long-term research topic in the field of computer vision and image processing, and has practical applications in scenarios such as old photo restoration, surveillance video enhancement, and mobile imaging optimization. The traditional interpolation method has little computational overhead, but after the degradation conditions become complex, it is often difficult to make up for the texture information, and the reconstruction results are prone to blurring, edge aliasing, and varying degrees of distortion. With the advancement of generative adversarial networks, perception-driven super-resolution models have gradually become the mainstream in this direction, and RealESRGAN has significantly improved its adaptability to low-quality images in real scenes through high-order degradation modeling and improved discriminator design. </w:t>
      </w:r>
    </w:p>
    <w:p w14:paraId="16548CAA" w14:textId="77777777" w:rsidR="00C551C4" w:rsidRDefault="00C551C4" w:rsidP="00C94A2F">
      <w:pPr>
        <w:ind w:firstLine="472"/>
        <w:rPr>
          <w:rFonts w:cs="Times New Roman"/>
        </w:rPr>
      </w:pPr>
      <w:r w:rsidRPr="00C551C4">
        <w:rPr>
          <w:rFonts w:cs="Times New Roman"/>
        </w:rPr>
        <w:t xml:space="preserve">In this paper, an image super-resolution system is designed and implemented around RealESRGAN. The back-end inference part is jointly completed by Python, PyTorch, and OpenCV, while the front-end provides functions such as single image super-scaling, batch processing, synchronization and comparison of original images and results, detail enlargement, and one-click ZIP download. In order to make the experimental analysis more complete, the study also expanded the multi-model evaluation module to include four models, Bicubic, ESRGAN, RealESRGAN_x4plus and realesrgeneralx4v3, and introduced three evaluation indicators: PSNR, SSIM and LPIPS. </w:t>
      </w:r>
    </w:p>
    <w:p w14:paraId="51517657" w14:textId="4A541272" w:rsidR="00F8704A" w:rsidRPr="00D64F02" w:rsidRDefault="00C551C4" w:rsidP="00C94A2F">
      <w:pPr>
        <w:ind w:firstLine="472"/>
        <w:rPr>
          <w:rFonts w:cs="Times New Roman"/>
          <w:b/>
          <w:color w:val="000000"/>
        </w:rPr>
      </w:pPr>
      <w:r w:rsidRPr="00C551C4">
        <w:rPr>
          <w:rFonts w:cs="Times New Roman"/>
        </w:rPr>
        <w:t>Experiments on three public datasets, Set5, Set14 and BSD100, show that the system can stably complete the super-resolution reconstruction task. Taking RealESRGAN_x4plus as an example, its average LPIPS on the three datasets is 0.1718, 0.2453, and 0.2858, respectively, which is a significant advantage compared to Bicubic (LPIPS corresponding to 0.3470, 0.4603, and 0.5285) and ESRGAN_x4. realesrgeneralx4v3 is slightly higher than x4plus on PSNR and SSIM, and it can be seen that the two models have different balance paths between fidelity and perceived quality. Experimental results show that the system has certain usability in the real scene image enhancement task, and also has corresponding engineering application value.</w:t>
      </w:r>
    </w:p>
    <w:p w14:paraId="1FFE2E5B" w14:textId="4CAC84D2" w:rsidR="003E528D" w:rsidRDefault="00000000" w:rsidP="00C94A2F">
      <w:pPr>
        <w:ind w:firstLine="472"/>
        <w:rPr>
          <w:rFonts w:cs="Times New Roman"/>
        </w:rPr>
      </w:pPr>
      <w:r>
        <w:rPr>
          <w:rFonts w:cs="Times New Roman"/>
          <w:b/>
          <w:color w:val="000000"/>
        </w:rPr>
        <w:t>Keywords</w:t>
      </w:r>
      <w:r>
        <w:rPr>
          <w:rFonts w:cs="Times New Roman"/>
          <w:color w:val="000000"/>
        </w:rPr>
        <w:t xml:space="preserve">: </w:t>
      </w:r>
      <w:r w:rsidR="00D64F02" w:rsidRPr="00D64F02">
        <w:rPr>
          <w:rFonts w:cs="Times New Roman"/>
          <w:color w:val="2B2B2B"/>
        </w:rPr>
        <w:t>image super-resolution; Real-ESRGAN; generative adversarial network; Web system; LPIPS</w:t>
      </w:r>
    </w:p>
    <w:p w14:paraId="75452DE0" w14:textId="77777777" w:rsidR="003E528D" w:rsidRDefault="003E528D" w:rsidP="00C94A2F">
      <w:pPr>
        <w:spacing w:line="400" w:lineRule="exact"/>
        <w:ind w:firstLine="472"/>
        <w:rPr>
          <w:rFonts w:cs="Times New Roman"/>
        </w:rPr>
      </w:pPr>
    </w:p>
    <w:p w14:paraId="1AE99ADD" w14:textId="49A8D5A9" w:rsidR="003E528D" w:rsidRDefault="00000000" w:rsidP="00C94A2F">
      <w:pPr>
        <w:spacing w:before="340" w:after="330"/>
        <w:jc w:val="center"/>
        <w:rPr>
          <w:rFonts w:cs="Times New Roman"/>
        </w:rPr>
      </w:pPr>
      <w:bookmarkStart w:id="23" w:name="_Toc409955456"/>
      <w:bookmarkStart w:id="24" w:name="_Toc410052830"/>
      <w:bookmarkStart w:id="25" w:name="_Toc400786696"/>
      <w:bookmarkStart w:id="26" w:name="_Toc397870939"/>
      <w:bookmarkStart w:id="27" w:name="_Toc410055677"/>
      <w:bookmarkStart w:id="28" w:name="_Toc319508129"/>
      <w:r>
        <w:rPr>
          <w:rFonts w:eastAsia="黑体" w:cs="Times New Roman"/>
          <w:sz w:val="32"/>
        </w:rPr>
        <w:t>目录</w:t>
      </w:r>
      <w:bookmarkEnd w:id="23"/>
      <w:bookmarkEnd w:id="24"/>
      <w:bookmarkEnd w:id="25"/>
      <w:bookmarkEnd w:id="26"/>
      <w:bookmarkEnd w:id="27"/>
    </w:p>
    <w:p w14:paraId="45FBB890" w14:textId="0787CC5D" w:rsidR="00761808" w:rsidRDefault="00000000">
      <w:pPr>
        <w:pStyle w:val="TOC1"/>
        <w:rPr>
          <w:rFonts w:asciiTheme="minorHAnsi" w:eastAsiaTheme="minorEastAsia" w:hAnsiTheme="minorHAnsi" w:cstheme="minorBidi" w:hint="eastAsia"/>
          <w:bCs w:val="0"/>
          <w:noProof/>
          <w:sz w:val="22"/>
          <w:szCs w:val="24"/>
          <w14:ligatures w14:val="standardContextual"/>
        </w:rPr>
      </w:pPr>
      <w:r>
        <w:fldChar w:fldCharType="begin"/>
      </w:r>
      <w:r>
        <w:instrText xml:space="preserve"> TOC \o "1-3" \h \z \u </w:instrText>
      </w:r>
      <w:r>
        <w:fldChar w:fldCharType="separate"/>
      </w:r>
      <w:hyperlink w:anchor="_Toc228971174" w:history="1">
        <w:r w:rsidR="00761808" w:rsidRPr="00D82C80">
          <w:rPr>
            <w:rStyle w:val="aff4"/>
            <w:noProof/>
          </w:rPr>
          <w:t>摘要</w:t>
        </w:r>
        <w:r w:rsidR="00761808">
          <w:rPr>
            <w:rFonts w:hint="eastAsia"/>
            <w:noProof/>
            <w:webHidden/>
          </w:rPr>
          <w:tab/>
        </w:r>
        <w:r w:rsidR="00761808">
          <w:rPr>
            <w:rFonts w:hint="eastAsia"/>
            <w:noProof/>
            <w:webHidden/>
          </w:rPr>
          <w:fldChar w:fldCharType="begin"/>
        </w:r>
        <w:r w:rsidR="00761808">
          <w:rPr>
            <w:rFonts w:hint="eastAsia"/>
            <w:noProof/>
            <w:webHidden/>
          </w:rPr>
          <w:instrText xml:space="preserve"> </w:instrText>
        </w:r>
        <w:r w:rsidR="00761808">
          <w:rPr>
            <w:noProof/>
            <w:webHidden/>
          </w:rPr>
          <w:instrText>PAGEREF _Toc228971174 \h</w:instrText>
        </w:r>
        <w:r w:rsidR="00761808">
          <w:rPr>
            <w:rFonts w:hint="eastAsia"/>
            <w:noProof/>
            <w:webHidden/>
          </w:rPr>
          <w:instrText xml:space="preserve"> </w:instrText>
        </w:r>
        <w:r w:rsidR="00761808">
          <w:rPr>
            <w:rFonts w:hint="eastAsia"/>
            <w:noProof/>
            <w:webHidden/>
          </w:rPr>
        </w:r>
        <w:r w:rsidR="00761808">
          <w:rPr>
            <w:rFonts w:hint="eastAsia"/>
            <w:noProof/>
            <w:webHidden/>
          </w:rPr>
          <w:fldChar w:fldCharType="separate"/>
        </w:r>
        <w:r w:rsidR="00761808">
          <w:rPr>
            <w:noProof/>
            <w:webHidden/>
          </w:rPr>
          <w:t>I</w:t>
        </w:r>
        <w:r w:rsidR="00761808">
          <w:rPr>
            <w:rFonts w:hint="eastAsia"/>
            <w:noProof/>
            <w:webHidden/>
          </w:rPr>
          <w:fldChar w:fldCharType="end"/>
        </w:r>
      </w:hyperlink>
    </w:p>
    <w:p w14:paraId="64E45955" w14:textId="48CF2C63"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175" w:history="1">
        <w:r w:rsidRPr="00D82C80">
          <w:rPr>
            <w:rStyle w:val="aff4"/>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743F6BC" w14:textId="055C2CDA"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176" w:history="1">
        <w:r w:rsidRPr="00D82C80">
          <w:rPr>
            <w:rStyle w:val="aff4"/>
            <w:noProof/>
          </w:rPr>
          <w:t>第</w:t>
        </w:r>
        <w:r w:rsidRPr="00D82C80">
          <w:rPr>
            <w:rStyle w:val="aff4"/>
            <w:noProof/>
          </w:rPr>
          <w:t>1</w:t>
        </w:r>
        <w:r w:rsidRPr="00D82C80">
          <w:rPr>
            <w:rStyle w:val="aff4"/>
            <w:noProof/>
          </w:rPr>
          <w:t>章</w:t>
        </w:r>
        <w:r w:rsidRPr="00D82C80">
          <w:rPr>
            <w:rStyle w:val="aff4"/>
            <w:noProof/>
          </w:rPr>
          <w:t xml:space="preserve"> </w:t>
        </w:r>
        <w:r w:rsidRPr="00D82C80">
          <w:rPr>
            <w:rStyle w:val="af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5D5080" w14:textId="4D957CF7"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77" w:history="1">
        <w:r w:rsidRPr="00D82C80">
          <w:rPr>
            <w:rStyle w:val="aff4"/>
            <w:noProof/>
          </w:rPr>
          <w:t xml:space="preserve">1.1 </w:t>
        </w:r>
        <w:r w:rsidRPr="00D82C80">
          <w:rPr>
            <w:rStyle w:val="aff4"/>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E64646" w14:textId="2E2655A5"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78" w:history="1">
        <w:r w:rsidRPr="00D82C80">
          <w:rPr>
            <w:rStyle w:val="aff4"/>
            <w:noProof/>
          </w:rPr>
          <w:t xml:space="preserve">1.1.1 </w:t>
        </w:r>
        <w:r w:rsidRPr="00D82C80">
          <w:rPr>
            <w:rStyle w:val="aff4"/>
            <w:noProof/>
          </w:rPr>
          <w:t>现实意义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22A3FF" w14:textId="7B4F9E6F"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79" w:history="1">
        <w:r w:rsidRPr="00D82C80">
          <w:rPr>
            <w:rStyle w:val="aff4"/>
            <w:noProof/>
          </w:rPr>
          <w:t xml:space="preserve">1.1.2 </w:t>
        </w:r>
        <w:r w:rsidRPr="00D82C80">
          <w:rPr>
            <w:rStyle w:val="aff4"/>
            <w:noProof/>
          </w:rPr>
          <w:t>研究价值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FA7328" w14:textId="55CF3827"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80" w:history="1">
        <w:r w:rsidRPr="00D82C80">
          <w:rPr>
            <w:rStyle w:val="aff4"/>
            <w:noProof/>
          </w:rPr>
          <w:t xml:space="preserve">1.2 </w:t>
        </w:r>
        <w:r w:rsidRPr="00D82C80">
          <w:rPr>
            <w:rStyle w:val="af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20B9BF" w14:textId="5B1822DB"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81" w:history="1">
        <w:r w:rsidRPr="00D82C80">
          <w:rPr>
            <w:rStyle w:val="aff4"/>
            <w:noProof/>
          </w:rPr>
          <w:t xml:space="preserve">1.2.1 </w:t>
        </w:r>
        <w:r w:rsidRPr="00D82C80">
          <w:rPr>
            <w:rStyle w:val="aff4"/>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82A3A8" w14:textId="774D09C9"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82" w:history="1">
        <w:r w:rsidRPr="00D82C80">
          <w:rPr>
            <w:rStyle w:val="aff4"/>
            <w:noProof/>
          </w:rPr>
          <w:t xml:space="preserve">1.2.2 </w:t>
        </w:r>
        <w:r w:rsidRPr="00D82C80">
          <w:rPr>
            <w:rStyle w:val="aff4"/>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CD6AFA" w14:textId="1EE5B9A3"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83" w:history="1">
        <w:r w:rsidRPr="00D82C80">
          <w:rPr>
            <w:rStyle w:val="aff4"/>
            <w:noProof/>
          </w:rPr>
          <w:t xml:space="preserve">1.3 </w:t>
        </w:r>
        <w:r w:rsidRPr="00D82C80">
          <w:rPr>
            <w:rStyle w:val="aff4"/>
            <w:noProof/>
          </w:rPr>
          <w:t>现有研究存在的主要问题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8DD7E8" w14:textId="5ECFC808"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84" w:history="1">
        <w:r w:rsidRPr="00D82C80">
          <w:rPr>
            <w:rStyle w:val="aff4"/>
            <w:noProof/>
          </w:rPr>
          <w:t xml:space="preserve">1.4 </w:t>
        </w:r>
        <w:r w:rsidRPr="00D82C80">
          <w:rPr>
            <w:rStyle w:val="aff4"/>
            <w:noProof/>
          </w:rPr>
          <w:t>主要内容和工作安排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A0A604" w14:textId="07609362"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185" w:history="1">
        <w:r w:rsidRPr="00D82C80">
          <w:rPr>
            <w:rStyle w:val="aff4"/>
            <w:noProof/>
          </w:rPr>
          <w:t>第</w:t>
        </w:r>
        <w:r w:rsidRPr="00D82C80">
          <w:rPr>
            <w:rStyle w:val="aff4"/>
            <w:noProof/>
          </w:rPr>
          <w:t>2</w:t>
        </w:r>
        <w:r w:rsidRPr="00D82C80">
          <w:rPr>
            <w:rStyle w:val="aff4"/>
            <w:noProof/>
          </w:rPr>
          <w:t>章</w:t>
        </w:r>
        <w:r w:rsidRPr="00D82C80">
          <w:rPr>
            <w:rStyle w:val="aff4"/>
            <w:noProof/>
          </w:rPr>
          <w:t xml:space="preserve"> </w:t>
        </w:r>
        <w:r w:rsidRPr="00D82C80">
          <w:rPr>
            <w:rStyle w:val="aff4"/>
            <w:noProof/>
          </w:rPr>
          <w:t>相关理论与关键技术</w:t>
        </w:r>
        <w:r w:rsidRPr="00761808">
          <w:rPr>
            <w:rStyle w:val="aff4"/>
            <w:noProof/>
            <w:vanish/>
            <w:szCs w:val="32"/>
          </w:rPr>
          <w:fldChar w:fldCharType="begin"/>
        </w:r>
        <w:r w:rsidRPr="00761808">
          <w:rPr>
            <w:rStyle w:val="aff4"/>
            <w:noProof/>
            <w:vanish/>
            <w:szCs w:val="32"/>
          </w:rPr>
          <w:instrText xml:space="preserve"> MACROBUTTON MTEditEquationSection2 </w:instrText>
        </w:r>
        <w:r w:rsidRPr="00761808">
          <w:rPr>
            <w:rStyle w:val="aff4"/>
            <w:noProof/>
            <w:vanish/>
          </w:rPr>
          <w:instrText>公式章</w:instrText>
        </w:r>
        <w:r w:rsidRPr="00761808">
          <w:rPr>
            <w:rStyle w:val="aff4"/>
            <w:noProof/>
            <w:vanish/>
          </w:rPr>
          <w:instrText xml:space="preserve"> 2 </w:instrText>
        </w:r>
        <w:r w:rsidRPr="00761808">
          <w:rPr>
            <w:rStyle w:val="aff4"/>
            <w:noProof/>
            <w:vanish/>
          </w:rPr>
          <w:instrText>节</w:instrText>
        </w:r>
        <w:r w:rsidRPr="00761808">
          <w:rPr>
            <w:rStyle w:val="aff4"/>
            <w:noProof/>
            <w:vanish/>
          </w:rPr>
          <w:instrText xml:space="preserve"> 1</w:instrText>
        </w:r>
        <w:r w:rsidRPr="00761808">
          <w:rPr>
            <w:rStyle w:val="aff4"/>
            <w:noProof/>
            <w:vanish/>
            <w:szCs w:val="32"/>
          </w:rPr>
          <w:fldChar w:fldCharType="begin"/>
        </w:r>
        <w:r w:rsidRPr="00761808">
          <w:rPr>
            <w:rStyle w:val="aff4"/>
            <w:noProof/>
            <w:vanish/>
            <w:szCs w:val="32"/>
          </w:rPr>
          <w:instrText xml:space="preserve"> SEQ MTEqn \r \h \* MERGEFORMAT </w:instrText>
        </w:r>
        <w:r w:rsidRPr="00761808">
          <w:rPr>
            <w:rStyle w:val="aff4"/>
            <w:noProof/>
            <w:vanish/>
            <w:szCs w:val="32"/>
          </w:rPr>
          <w:fldChar w:fldCharType="end"/>
        </w:r>
        <w:r w:rsidRPr="00761808">
          <w:rPr>
            <w:rStyle w:val="aff4"/>
            <w:noProof/>
            <w:vanish/>
            <w:szCs w:val="32"/>
          </w:rPr>
          <w:fldChar w:fldCharType="begin"/>
        </w:r>
        <w:r w:rsidRPr="00761808">
          <w:rPr>
            <w:rStyle w:val="aff4"/>
            <w:noProof/>
            <w:vanish/>
            <w:szCs w:val="32"/>
          </w:rPr>
          <w:instrText xml:space="preserve"> SEQ MTSec \r 1 \h \* MERGEFORMAT </w:instrText>
        </w:r>
        <w:r w:rsidRPr="00761808">
          <w:rPr>
            <w:rStyle w:val="aff4"/>
            <w:noProof/>
            <w:vanish/>
            <w:szCs w:val="32"/>
          </w:rPr>
          <w:fldChar w:fldCharType="end"/>
        </w:r>
        <w:r w:rsidRPr="00761808">
          <w:rPr>
            <w:rStyle w:val="aff4"/>
            <w:noProof/>
            <w:vanish/>
            <w:szCs w:val="32"/>
          </w:rPr>
          <w:fldChar w:fldCharType="begin"/>
        </w:r>
        <w:r w:rsidRPr="00761808">
          <w:rPr>
            <w:rStyle w:val="aff4"/>
            <w:noProof/>
            <w:vanish/>
            <w:szCs w:val="32"/>
          </w:rPr>
          <w:instrText xml:space="preserve"> SEQ MTChap \r 2 \h \* MERGEFORMAT </w:instrText>
        </w:r>
        <w:r w:rsidRPr="00761808">
          <w:rPr>
            <w:rStyle w:val="aff4"/>
            <w:noProof/>
            <w:vanish/>
            <w:szCs w:val="32"/>
          </w:rPr>
          <w:fldChar w:fldCharType="end"/>
        </w:r>
        <w:r w:rsidRPr="00761808">
          <w:rPr>
            <w:rStyle w:val="aff4"/>
            <w:noProof/>
            <w:vanish/>
            <w:szCs w:val="32"/>
          </w:rPr>
          <w:fldChar w:fldCharType="end"/>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0DACE9" w14:textId="4848DBDC"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86" w:history="1">
        <w:r w:rsidRPr="00D82C80">
          <w:rPr>
            <w:rStyle w:val="aff4"/>
            <w:noProof/>
          </w:rPr>
          <w:t xml:space="preserve">2.1 </w:t>
        </w:r>
        <w:r w:rsidRPr="00D82C80">
          <w:rPr>
            <w:rStyle w:val="aff4"/>
            <w:noProof/>
          </w:rPr>
          <w:t>图像超分辨率基本概念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AF4F17" w14:textId="3A053000"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87" w:history="1">
        <w:r w:rsidRPr="00D82C80">
          <w:rPr>
            <w:rStyle w:val="aff4"/>
            <w:noProof/>
          </w:rPr>
          <w:t>2.2</w:t>
        </w:r>
        <w:r w:rsidRPr="00D82C80">
          <w:rPr>
            <w:rStyle w:val="aff4"/>
            <w:rFonts w:cs="宋体"/>
            <w:noProof/>
          </w:rPr>
          <w:t xml:space="preserve"> </w:t>
        </w:r>
        <w:r w:rsidRPr="00D82C80">
          <w:rPr>
            <w:rStyle w:val="aff4"/>
            <w:noProof/>
          </w:rPr>
          <w:t xml:space="preserve">Real-ESRGAN </w:t>
        </w:r>
        <w:r w:rsidRPr="00D82C80">
          <w:rPr>
            <w:rStyle w:val="aff4"/>
            <w:noProof/>
          </w:rPr>
          <w:t>模型原理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7A2DA7" w14:textId="095FB0FB"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88" w:history="1">
        <w:r w:rsidRPr="00D82C80">
          <w:rPr>
            <w:rStyle w:val="aff4"/>
            <w:noProof/>
          </w:rPr>
          <w:t xml:space="preserve">2.2.1 </w:t>
        </w:r>
        <w:r w:rsidRPr="00D82C80">
          <w:rPr>
            <w:rStyle w:val="aff4"/>
            <w:noProof/>
          </w:rPr>
          <w:t>生成器结构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43622BB" w14:textId="44503139"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89" w:history="1">
        <w:r w:rsidRPr="00D82C80">
          <w:rPr>
            <w:rStyle w:val="aff4"/>
            <w:noProof/>
          </w:rPr>
          <w:t xml:space="preserve">2.2.2 </w:t>
        </w:r>
        <w:r w:rsidRPr="00D82C80">
          <w:rPr>
            <w:rStyle w:val="aff4"/>
            <w:noProof/>
          </w:rPr>
          <w:t>高阶降质建模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DF2936" w14:textId="056113D8"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0" w:history="1">
        <w:r w:rsidRPr="00D82C80">
          <w:rPr>
            <w:rStyle w:val="aff4"/>
            <w:noProof/>
          </w:rPr>
          <w:t xml:space="preserve">2.2.3 </w:t>
        </w:r>
        <w:r w:rsidRPr="00D82C80">
          <w:rPr>
            <w:rStyle w:val="aff4"/>
            <w:noProof/>
          </w:rPr>
          <w:t>判别器结构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B3CEF2F" w14:textId="3DD65C42"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1" w:history="1">
        <w:r w:rsidRPr="00D82C80">
          <w:rPr>
            <w:rStyle w:val="aff4"/>
            <w:noProof/>
          </w:rPr>
          <w:t xml:space="preserve">2.2.4 </w:t>
        </w:r>
        <w:r w:rsidRPr="00D82C80">
          <w:rPr>
            <w:rStyle w:val="aff4"/>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B0AD93" w14:textId="4361237F"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92" w:history="1">
        <w:r w:rsidRPr="00D82C80">
          <w:rPr>
            <w:rStyle w:val="aff4"/>
            <w:noProof/>
          </w:rPr>
          <w:t xml:space="preserve">2.3 </w:t>
        </w:r>
        <w:r w:rsidRPr="00D82C80">
          <w:rPr>
            <w:rStyle w:val="aff4"/>
            <w:noProof/>
          </w:rPr>
          <w:t>图像质量评价指标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FFAF87" w14:textId="6E312A81"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3" w:history="1">
        <w:r w:rsidRPr="00D82C80">
          <w:rPr>
            <w:rStyle w:val="aff4"/>
            <w:noProof/>
          </w:rPr>
          <w:t>2.3.1 PSNR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FDA0B0" w14:textId="6775D691"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4" w:history="1">
        <w:r w:rsidRPr="00D82C80">
          <w:rPr>
            <w:rStyle w:val="aff4"/>
            <w:noProof/>
          </w:rPr>
          <w:t>2.3.2 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70A6731" w14:textId="7E399777"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5" w:history="1">
        <w:r w:rsidRPr="00D82C80">
          <w:rPr>
            <w:rStyle w:val="aff4"/>
            <w:noProof/>
          </w:rPr>
          <w:t>2.3.3 LPIPS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2581F7" w14:textId="51006B50"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196" w:history="1">
        <w:r w:rsidRPr="00D82C80">
          <w:rPr>
            <w:rStyle w:val="aff4"/>
            <w:noProof/>
          </w:rPr>
          <w:t xml:space="preserve">2.3.4 </w:t>
        </w:r>
        <w:r w:rsidRPr="00D82C80">
          <w:rPr>
            <w:rStyle w:val="aff4"/>
            <w:noProof/>
          </w:rPr>
          <w:t>感知</w:t>
        </w:r>
        <w:r w:rsidRPr="00D82C80">
          <w:rPr>
            <w:rStyle w:val="aff4"/>
            <w:noProof/>
          </w:rPr>
          <w:t>—</w:t>
        </w:r>
        <w:r w:rsidRPr="00D82C80">
          <w:rPr>
            <w:rStyle w:val="aff4"/>
            <w:noProof/>
          </w:rPr>
          <w:t>失真权衡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F7BF49" w14:textId="615D5B4E"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97" w:history="1">
        <w:r w:rsidRPr="00D82C80">
          <w:rPr>
            <w:rStyle w:val="aff4"/>
            <w:noProof/>
          </w:rPr>
          <w:t xml:space="preserve">2.4 Web </w:t>
        </w:r>
        <w:r w:rsidRPr="00D82C80">
          <w:rPr>
            <w:rStyle w:val="aff4"/>
            <w:noProof/>
          </w:rPr>
          <w:t>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725C91" w14:textId="5E1A00CF"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198" w:history="1">
        <w:r w:rsidRPr="00D82C80">
          <w:rPr>
            <w:rStyle w:val="aff4"/>
            <w:noProof/>
          </w:rPr>
          <w:t>2.5</w:t>
        </w:r>
        <w:r w:rsidRPr="00D82C80">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55E2B1" w14:textId="10FE1A42"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199" w:history="1">
        <w:r w:rsidRPr="00D82C80">
          <w:rPr>
            <w:rStyle w:val="aff4"/>
            <w:noProof/>
          </w:rPr>
          <w:t>第</w:t>
        </w:r>
        <w:r w:rsidRPr="00D82C80">
          <w:rPr>
            <w:rStyle w:val="aff4"/>
            <w:noProof/>
          </w:rPr>
          <w:t>3</w:t>
        </w:r>
        <w:r w:rsidRPr="00D82C80">
          <w:rPr>
            <w:rStyle w:val="aff4"/>
            <w:noProof/>
          </w:rPr>
          <w:t>章</w:t>
        </w:r>
        <w:r w:rsidRPr="00D82C80">
          <w:rPr>
            <w:rStyle w:val="aff4"/>
            <w:noProof/>
          </w:rPr>
          <w:t xml:space="preserve"> </w:t>
        </w:r>
        <w:r w:rsidRPr="00D82C80">
          <w:rPr>
            <w:rStyle w:val="aff4"/>
            <w:noProof/>
          </w:rPr>
          <w:t>系统可行性分析与需求分析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E68D19" w14:textId="2309FD78"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0" w:history="1">
        <w:r w:rsidRPr="00D82C80">
          <w:rPr>
            <w:rStyle w:val="aff4"/>
            <w:noProof/>
          </w:rPr>
          <w:t>3.1</w:t>
        </w:r>
        <w:r w:rsidRPr="00D82C80">
          <w:rPr>
            <w:rStyle w:val="aff4"/>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BFC809" w14:textId="2DC0834F"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01" w:history="1">
        <w:r w:rsidRPr="00D82C80">
          <w:rPr>
            <w:rStyle w:val="aff4"/>
            <w:noProof/>
          </w:rPr>
          <w:t xml:space="preserve">3.1.1 </w:t>
        </w:r>
        <w:r w:rsidRPr="00D82C80">
          <w:rPr>
            <w:rStyle w:val="aff4"/>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69AD7A" w14:textId="657F1D2B"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02" w:history="1">
        <w:r w:rsidRPr="00D82C80">
          <w:rPr>
            <w:rStyle w:val="aff4"/>
            <w:noProof/>
          </w:rPr>
          <w:t xml:space="preserve">3.1.2 </w:t>
        </w:r>
        <w:r w:rsidRPr="00D82C80">
          <w:rPr>
            <w:rStyle w:val="aff4"/>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31019B" w14:textId="7BDDF480"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03" w:history="1">
        <w:r w:rsidRPr="00D82C80">
          <w:rPr>
            <w:rStyle w:val="aff4"/>
            <w:noProof/>
          </w:rPr>
          <w:t xml:space="preserve">3.1.3 </w:t>
        </w:r>
        <w:r w:rsidRPr="00D82C80">
          <w:rPr>
            <w:rStyle w:val="aff4"/>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175A72" w14:textId="652C6B1F"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4" w:history="1">
        <w:r w:rsidRPr="00D82C80">
          <w:rPr>
            <w:rStyle w:val="aff4"/>
            <w:noProof/>
          </w:rPr>
          <w:t>3.2</w:t>
        </w:r>
        <w:r w:rsidRPr="00D82C80">
          <w:rPr>
            <w:rStyle w:val="aff4"/>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F597A9" w14:textId="1BA0208A"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5" w:history="1">
        <w:r w:rsidRPr="00D82C80">
          <w:rPr>
            <w:rStyle w:val="aff4"/>
            <w:noProof/>
          </w:rPr>
          <w:t>3.3</w:t>
        </w:r>
        <w:r w:rsidRPr="00D82C80">
          <w:rPr>
            <w:rStyle w:val="aff4"/>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C81CD6" w14:textId="34737ECB"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6" w:history="1">
        <w:r w:rsidRPr="00D82C80">
          <w:rPr>
            <w:rStyle w:val="aff4"/>
            <w:noProof/>
          </w:rPr>
          <w:t>3.4</w:t>
        </w:r>
        <w:r w:rsidRPr="00D82C80">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0733E7" w14:textId="566C3D9A"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207" w:history="1">
        <w:r w:rsidRPr="00D82C80">
          <w:rPr>
            <w:rStyle w:val="aff4"/>
            <w:noProof/>
          </w:rPr>
          <w:t>第</w:t>
        </w:r>
        <w:r w:rsidRPr="00D82C80">
          <w:rPr>
            <w:rStyle w:val="aff4"/>
            <w:noProof/>
          </w:rPr>
          <w:t>4</w:t>
        </w:r>
        <w:r w:rsidRPr="00D82C80">
          <w:rPr>
            <w:rStyle w:val="aff4"/>
            <w:noProof/>
          </w:rPr>
          <w:t>章</w:t>
        </w:r>
        <w:r w:rsidRPr="00D82C80">
          <w:rPr>
            <w:rStyle w:val="aff4"/>
            <w:noProof/>
          </w:rPr>
          <w:t xml:space="preserve"> </w:t>
        </w:r>
        <w:r w:rsidRPr="00D82C80">
          <w:rPr>
            <w:rStyle w:val="af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5F0FEB" w14:textId="12BE7674"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8" w:history="1">
        <w:r w:rsidRPr="00D82C80">
          <w:rPr>
            <w:rStyle w:val="aff4"/>
            <w:noProof/>
          </w:rPr>
          <w:t>4.1</w:t>
        </w:r>
        <w:r w:rsidRPr="00D82C80">
          <w:rPr>
            <w:rStyle w:val="aff4"/>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F26C89" w14:textId="4D56E95C"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09" w:history="1">
        <w:r w:rsidRPr="00D82C80">
          <w:rPr>
            <w:rStyle w:val="aff4"/>
            <w:noProof/>
          </w:rPr>
          <w:t xml:space="preserve">4.2 </w:t>
        </w:r>
        <w:r w:rsidRPr="00D82C80">
          <w:rPr>
            <w:rStyle w:val="aff4"/>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3A8628" w14:textId="2306FAB4"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10" w:history="1">
        <w:r w:rsidRPr="00D82C80">
          <w:rPr>
            <w:rStyle w:val="aff4"/>
            <w:noProof/>
          </w:rPr>
          <w:t xml:space="preserve">4.2.1 </w:t>
        </w:r>
        <w:r w:rsidRPr="00D82C80">
          <w:rPr>
            <w:rStyle w:val="aff4"/>
            <w:noProof/>
          </w:rPr>
          <w:t>单图像超分功能设计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3983D2" w14:textId="0AA18B83"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11" w:history="1">
        <w:r w:rsidRPr="00D82C80">
          <w:rPr>
            <w:rStyle w:val="aff4"/>
            <w:noProof/>
          </w:rPr>
          <w:t xml:space="preserve">4.2.2 </w:t>
        </w:r>
        <w:r w:rsidRPr="00D82C80">
          <w:rPr>
            <w:rStyle w:val="aff4"/>
            <w:noProof/>
          </w:rPr>
          <w:t>批量处理功能设计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830096" w14:textId="1403E04C"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12" w:history="1">
        <w:r w:rsidRPr="00D82C80">
          <w:rPr>
            <w:rStyle w:val="aff4"/>
            <w:noProof/>
          </w:rPr>
          <w:t xml:space="preserve">4.2.3 </w:t>
        </w:r>
        <w:r w:rsidRPr="00D82C80">
          <w:rPr>
            <w:rStyle w:val="aff4"/>
            <w:noProof/>
          </w:rPr>
          <w:t>对比图与可视化功能设计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BA202E" w14:textId="3DB02A1B"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13" w:history="1">
        <w:r w:rsidRPr="00D82C80">
          <w:rPr>
            <w:rStyle w:val="aff4"/>
            <w:noProof/>
          </w:rPr>
          <w:t xml:space="preserve">4.2.4 </w:t>
        </w:r>
        <w:r w:rsidRPr="00D82C80">
          <w:rPr>
            <w:rStyle w:val="aff4"/>
            <w:noProof/>
          </w:rPr>
          <w:t>实验评测功能设计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716C91" w14:textId="487147C4"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14" w:history="1">
        <w:r w:rsidRPr="00D82C80">
          <w:rPr>
            <w:rStyle w:val="aff4"/>
            <w:noProof/>
          </w:rPr>
          <w:t>4.3</w:t>
        </w:r>
        <w:r w:rsidRPr="00D82C80">
          <w:rPr>
            <w:rStyle w:val="aff4"/>
            <w:noProof/>
          </w:rPr>
          <w:t>系统业务流程设计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5EA0DD" w14:textId="3B591319"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15" w:history="1">
        <w:r w:rsidRPr="00D82C80">
          <w:rPr>
            <w:rStyle w:val="aff4"/>
            <w:noProof/>
          </w:rPr>
          <w:t>4.4</w:t>
        </w:r>
        <w:r w:rsidRPr="00D82C80">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4DFBE1" w14:textId="6D516E57"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216" w:history="1">
        <w:r w:rsidRPr="00D82C80">
          <w:rPr>
            <w:rStyle w:val="aff4"/>
            <w:noProof/>
          </w:rPr>
          <w:t>第</w:t>
        </w:r>
        <w:r w:rsidRPr="00D82C80">
          <w:rPr>
            <w:rStyle w:val="aff4"/>
            <w:noProof/>
          </w:rPr>
          <w:t>5</w:t>
        </w:r>
        <w:r w:rsidRPr="00D82C80">
          <w:rPr>
            <w:rStyle w:val="aff4"/>
            <w:noProof/>
          </w:rPr>
          <w:t>章</w:t>
        </w:r>
        <w:r w:rsidRPr="00D82C80">
          <w:rPr>
            <w:rStyle w:val="aff4"/>
            <w:noProof/>
          </w:rPr>
          <w:t xml:space="preserve"> </w:t>
        </w:r>
        <w:r w:rsidRPr="00D82C80">
          <w:rPr>
            <w:rStyle w:val="aff4"/>
            <w:noProof/>
          </w:rPr>
          <w:t>系统功能实现与测试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C4B18E" w14:textId="51766F7C"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17" w:history="1">
        <w:r w:rsidRPr="00D82C80">
          <w:rPr>
            <w:rStyle w:val="aff4"/>
            <w:noProof/>
          </w:rPr>
          <w:t xml:space="preserve">5.1 </w:t>
        </w:r>
        <w:r w:rsidRPr="00D82C80">
          <w:rPr>
            <w:rStyle w:val="aff4"/>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9DC6968" w14:textId="5A8FA896"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18" w:history="1">
        <w:r w:rsidRPr="00D82C80">
          <w:rPr>
            <w:rStyle w:val="aff4"/>
            <w:noProof/>
          </w:rPr>
          <w:t xml:space="preserve">5.2 </w:t>
        </w:r>
        <w:r w:rsidRPr="00D82C80">
          <w:rPr>
            <w:rStyle w:val="aff4"/>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C485F0" w14:textId="3AF16FBF"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19" w:history="1">
        <w:r w:rsidRPr="00D82C80">
          <w:rPr>
            <w:rStyle w:val="aff4"/>
            <w:noProof/>
          </w:rPr>
          <w:t xml:space="preserve">5.2.1 </w:t>
        </w:r>
        <w:r w:rsidRPr="00D82C80">
          <w:rPr>
            <w:rStyle w:val="aff4"/>
            <w:noProof/>
          </w:rPr>
          <w:t>模型推理模块实现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5302C8" w14:textId="755B2460"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0" w:history="1">
        <w:r w:rsidRPr="00D82C80">
          <w:rPr>
            <w:rStyle w:val="aff4"/>
            <w:noProof/>
          </w:rPr>
          <w:t xml:space="preserve">5.2.2 </w:t>
        </w:r>
        <w:r w:rsidRPr="00D82C80">
          <w:rPr>
            <w:rStyle w:val="aff4"/>
            <w:noProof/>
          </w:rPr>
          <w:t>单图像处理功能实现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9E8E25" w14:textId="4A855DE1"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1" w:history="1">
        <w:r w:rsidRPr="00D82C80">
          <w:rPr>
            <w:rStyle w:val="aff4"/>
            <w:noProof/>
          </w:rPr>
          <w:t xml:space="preserve">5.2.3 </w:t>
        </w:r>
        <w:r w:rsidRPr="00D82C80">
          <w:rPr>
            <w:rStyle w:val="aff4"/>
            <w:noProof/>
          </w:rPr>
          <w:t>批量处理与</w:t>
        </w:r>
        <w:r w:rsidRPr="00D82C80">
          <w:rPr>
            <w:rStyle w:val="aff4"/>
            <w:noProof/>
          </w:rPr>
          <w:t xml:space="preserve"> ZIP </w:t>
        </w:r>
        <w:r w:rsidRPr="00D82C80">
          <w:rPr>
            <w:rStyle w:val="aff4"/>
            <w:noProof/>
          </w:rPr>
          <w:t>下载功能实现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BFF2F7" w14:textId="3E4664B5"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2" w:history="1">
        <w:r w:rsidRPr="00D82C80">
          <w:rPr>
            <w:rStyle w:val="aff4"/>
            <w:noProof/>
          </w:rPr>
          <w:t xml:space="preserve">5.2.4 </w:t>
        </w:r>
        <w:r w:rsidRPr="00D82C80">
          <w:rPr>
            <w:rStyle w:val="aff4"/>
            <w:noProof/>
          </w:rPr>
          <w:t>对比图与可视化展示实现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7D8B92E" w14:textId="60B1D226"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3" w:history="1">
        <w:r w:rsidRPr="00D82C80">
          <w:rPr>
            <w:rStyle w:val="aff4"/>
            <w:noProof/>
          </w:rPr>
          <w:t>5.2.5</w:t>
        </w:r>
        <w:r w:rsidRPr="00D82C80">
          <w:rPr>
            <w:rStyle w:val="aff4"/>
            <w:noProof/>
          </w:rPr>
          <w:t>评测模块实现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45168C" w14:textId="1456DF2B"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24" w:history="1">
        <w:r w:rsidRPr="00D82C80">
          <w:rPr>
            <w:rStyle w:val="aff4"/>
            <w:noProof/>
          </w:rPr>
          <w:t xml:space="preserve">5.3 </w:t>
        </w:r>
        <w:r w:rsidRPr="00D82C80">
          <w:rPr>
            <w:rStyle w:val="af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7E9D7F" w14:textId="434CE4E9"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25" w:history="1">
        <w:r w:rsidRPr="00D82C80">
          <w:rPr>
            <w:rStyle w:val="aff4"/>
            <w:noProof/>
          </w:rPr>
          <w:t xml:space="preserve">5.4 </w:t>
        </w:r>
        <w:r w:rsidRPr="00D82C80">
          <w:rPr>
            <w:rStyle w:val="aff4"/>
            <w:noProof/>
          </w:rPr>
          <w:t>算法测试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6D0A86" w14:textId="4AC31907"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6" w:history="1">
        <w:r w:rsidRPr="00D82C80">
          <w:rPr>
            <w:rStyle w:val="aff4"/>
            <w:noProof/>
          </w:rPr>
          <w:t xml:space="preserve">5.4.1 </w:t>
        </w:r>
        <w:r w:rsidRPr="00D82C80">
          <w:rPr>
            <w:rStyle w:val="aff4"/>
            <w:noProof/>
          </w:rPr>
          <w:t>测试数据集与对比模型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39826F" w14:textId="64769EAF"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7" w:history="1">
        <w:r w:rsidRPr="00D82C80">
          <w:rPr>
            <w:rStyle w:val="aff4"/>
            <w:noProof/>
          </w:rPr>
          <w:t xml:space="preserve">5.4.2 </w:t>
        </w:r>
        <w:r w:rsidRPr="00D82C80">
          <w:rPr>
            <w:rStyle w:val="aff4"/>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4DA84E" w14:textId="1D165018"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8" w:history="1">
        <w:r w:rsidRPr="00D82C80">
          <w:rPr>
            <w:rStyle w:val="aff4"/>
            <w:noProof/>
          </w:rPr>
          <w:t xml:space="preserve">5.4.3 </w:t>
        </w:r>
        <w:r w:rsidRPr="00D82C80">
          <w:rPr>
            <w:rStyle w:val="aff4"/>
            <w:noProof/>
          </w:rPr>
          <w:t>定量实验结果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3E72DA" w14:textId="5BB73201"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29" w:history="1">
        <w:r w:rsidRPr="00D82C80">
          <w:rPr>
            <w:rStyle w:val="aff4"/>
            <w:noProof/>
          </w:rPr>
          <w:t xml:space="preserve">5.4.4 </w:t>
        </w:r>
        <w:r w:rsidRPr="00D82C80">
          <w:rPr>
            <w:rStyle w:val="aff4"/>
            <w:noProof/>
          </w:rPr>
          <w:t>实验结果综合分析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CC91015" w14:textId="7250A7BA" w:rsidR="00761808" w:rsidRDefault="00761808">
      <w:pPr>
        <w:pStyle w:val="TOC3"/>
        <w:rPr>
          <w:rFonts w:asciiTheme="minorHAnsi" w:eastAsiaTheme="minorEastAsia" w:hAnsiTheme="minorHAnsi" w:cstheme="minorBidi" w:hint="eastAsia"/>
          <w:iCs w:val="0"/>
          <w:noProof/>
          <w:sz w:val="22"/>
          <w:szCs w:val="24"/>
          <w14:ligatures w14:val="standardContextual"/>
        </w:rPr>
      </w:pPr>
      <w:hyperlink w:anchor="_Toc228971230" w:history="1">
        <w:r w:rsidRPr="00D82C80">
          <w:rPr>
            <w:rStyle w:val="aff4"/>
            <w:noProof/>
          </w:rPr>
          <w:t xml:space="preserve">5.4.5 </w:t>
        </w:r>
        <w:r w:rsidRPr="00D82C80">
          <w:rPr>
            <w:rStyle w:val="aff4"/>
            <w:noProof/>
          </w:rPr>
          <w:t>图表结果说明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87AA4E8" w14:textId="6C8584A9"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31" w:history="1">
        <w:r w:rsidRPr="00D82C80">
          <w:rPr>
            <w:rStyle w:val="aff4"/>
            <w:noProof/>
          </w:rPr>
          <w:t xml:space="preserve">5.5 </w:t>
        </w:r>
        <w:r w:rsidRPr="00D82C80">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41549B9" w14:textId="6B0C715D"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232" w:history="1">
        <w:r w:rsidRPr="00D82C80">
          <w:rPr>
            <w:rStyle w:val="aff4"/>
            <w:noProof/>
          </w:rPr>
          <w:t>第</w:t>
        </w:r>
        <w:r w:rsidRPr="00D82C80">
          <w:rPr>
            <w:rStyle w:val="aff4"/>
            <w:noProof/>
          </w:rPr>
          <w:t>6</w:t>
        </w:r>
        <w:r w:rsidRPr="00D82C80">
          <w:rPr>
            <w:rStyle w:val="aff4"/>
            <w:noProof/>
          </w:rPr>
          <w:t>章</w:t>
        </w:r>
        <w:r w:rsidRPr="00D82C80">
          <w:rPr>
            <w:rStyle w:val="aff4"/>
            <w:noProof/>
          </w:rPr>
          <w:t xml:space="preserve"> </w:t>
        </w:r>
        <w:r w:rsidRPr="00D82C80">
          <w:rPr>
            <w:rStyle w:val="aff4"/>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BA1831" w14:textId="7E0EEE95"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33" w:history="1">
        <w:r w:rsidRPr="00D82C80">
          <w:rPr>
            <w:rStyle w:val="aff4"/>
            <w:noProof/>
          </w:rPr>
          <w:t xml:space="preserve">6.1 </w:t>
        </w:r>
        <w:r w:rsidRPr="00D82C80">
          <w:rPr>
            <w:rStyle w:val="aff4"/>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3F15C6" w14:textId="47180DBA" w:rsidR="00761808" w:rsidRDefault="00761808">
      <w:pPr>
        <w:pStyle w:val="TOC2"/>
        <w:rPr>
          <w:rFonts w:asciiTheme="minorHAnsi" w:eastAsiaTheme="minorEastAsia" w:hAnsiTheme="minorHAnsi" w:cstheme="minorBidi" w:hint="eastAsia"/>
          <w:noProof/>
          <w:sz w:val="22"/>
          <w:szCs w:val="24"/>
          <w14:ligatures w14:val="standardContextual"/>
        </w:rPr>
      </w:pPr>
      <w:hyperlink w:anchor="_Toc228971234" w:history="1">
        <w:r w:rsidRPr="00D82C80">
          <w:rPr>
            <w:rStyle w:val="aff4"/>
            <w:noProof/>
          </w:rPr>
          <w:t xml:space="preserve">6.2 </w:t>
        </w:r>
        <w:r w:rsidRPr="00D82C80">
          <w:rPr>
            <w:rStyle w:val="aff4"/>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331E15" w14:textId="4A299FB4"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235" w:history="1">
        <w:r w:rsidRPr="00D82C80">
          <w:rPr>
            <w:rStyle w:val="af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15B43E" w14:textId="7B0C6EBE" w:rsidR="00761808" w:rsidRDefault="00761808">
      <w:pPr>
        <w:pStyle w:val="TOC1"/>
        <w:rPr>
          <w:rFonts w:asciiTheme="minorHAnsi" w:eastAsiaTheme="minorEastAsia" w:hAnsiTheme="minorHAnsi" w:cstheme="minorBidi" w:hint="eastAsia"/>
          <w:bCs w:val="0"/>
          <w:noProof/>
          <w:sz w:val="22"/>
          <w:szCs w:val="24"/>
          <w14:ligatures w14:val="standardContextual"/>
        </w:rPr>
      </w:pPr>
      <w:hyperlink w:anchor="_Toc228971236" w:history="1">
        <w:r w:rsidRPr="00D82C80">
          <w:rPr>
            <w:rStyle w:val="aff4"/>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_Toc228971236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B2987F" w14:textId="7BB0733B" w:rsidR="003E528D" w:rsidRDefault="00000000" w:rsidP="00D34497">
      <w:pPr>
        <w:pStyle w:val="TOC1"/>
      </w:pPr>
      <w:r>
        <w:fldChar w:fldCharType="end"/>
      </w:r>
    </w:p>
    <w:p w14:paraId="7991224A" w14:textId="77777777" w:rsidR="003E528D" w:rsidRDefault="003E528D" w:rsidP="00C94A2F">
      <w:pPr>
        <w:pStyle w:val="a9"/>
        <w:rPr>
          <w:rFonts w:cs="Times New Roman"/>
        </w:rPr>
      </w:pPr>
    </w:p>
    <w:p w14:paraId="4FDD6F23" w14:textId="77777777" w:rsidR="003E528D" w:rsidRDefault="003E528D" w:rsidP="00D34497">
      <w:pPr>
        <w:pStyle w:val="ABTSTRACT"/>
        <w:ind w:firstLine="0"/>
        <w:sectPr w:rsidR="003E528D" w:rsidSect="009431AF">
          <w:headerReference w:type="even" r:id="rId20"/>
          <w:headerReference w:type="default" r:id="rId21"/>
          <w:pgSz w:w="11906" w:h="16838" w:code="9"/>
          <w:pgMar w:top="1701" w:right="1418" w:bottom="1418" w:left="1418" w:header="907" w:footer="851" w:gutter="567"/>
          <w:pgNumType w:fmt="upperRoman"/>
          <w:cols w:space="720"/>
          <w:docGrid w:linePitch="395"/>
        </w:sectPr>
      </w:pPr>
    </w:p>
    <w:p w14:paraId="7CFD6E19" w14:textId="77777777" w:rsidR="003E528D" w:rsidRDefault="003E528D" w:rsidP="00C94A2F">
      <w:pPr>
        <w:pStyle w:val="1"/>
        <w:widowControl/>
        <w:ind w:firstLine="635"/>
        <w:rPr>
          <w:b/>
        </w:rPr>
        <w:sectPr w:rsidR="003E528D" w:rsidSect="009431AF">
          <w:headerReference w:type="default" r:id="rId22"/>
          <w:footerReference w:type="default" r:id="rId23"/>
          <w:footerReference w:type="first" r:id="rId24"/>
          <w:endnotePr>
            <w:numFmt w:val="decimal"/>
          </w:endnotePr>
          <w:type w:val="continuous"/>
          <w:pgSz w:w="11906" w:h="16838" w:code="9"/>
          <w:pgMar w:top="1701" w:right="1418" w:bottom="1418" w:left="1418" w:header="907" w:footer="851" w:gutter="567"/>
          <w:pgNumType w:start="1"/>
          <w:cols w:space="720"/>
          <w:docGrid w:linePitch="403" w:charSpace="-819"/>
        </w:sectPr>
      </w:pPr>
      <w:bookmarkStart w:id="29" w:name="_Toc325546477"/>
      <w:bookmarkStart w:id="30" w:name="_Toc320015433"/>
      <w:bookmarkEnd w:id="28"/>
    </w:p>
    <w:p w14:paraId="2175B3DD" w14:textId="5194846B" w:rsidR="003E528D" w:rsidRDefault="00000000" w:rsidP="00C94A2F">
      <w:pPr>
        <w:pStyle w:val="1"/>
        <w:rPr>
          <w:szCs w:val="32"/>
        </w:rPr>
      </w:pPr>
      <w:bookmarkStart w:id="31" w:name="_Toc410218061"/>
      <w:bookmarkStart w:id="32" w:name="_Toc410210566"/>
      <w:bookmarkStart w:id="33" w:name="_Toc410209575"/>
      <w:bookmarkStart w:id="34" w:name="_Toc410207943"/>
      <w:bookmarkStart w:id="35" w:name="_Toc410226938"/>
      <w:bookmarkStart w:id="36" w:name="_Toc410227365"/>
      <w:bookmarkStart w:id="37" w:name="_Toc410211481"/>
      <w:bookmarkStart w:id="38" w:name="_Toc410214065"/>
      <w:bookmarkStart w:id="39" w:name="_Toc410226492"/>
      <w:bookmarkStart w:id="40" w:name="_Toc228971176"/>
      <w:bookmarkEnd w:id="29"/>
      <w:bookmarkEnd w:id="30"/>
      <w:r>
        <w:rPr>
          <w:szCs w:val="32"/>
        </w:rPr>
        <w:lastRenderedPageBreak/>
        <w:t>第</w:t>
      </w:r>
      <w:r>
        <w:rPr>
          <w:szCs w:val="32"/>
        </w:rPr>
        <w:t>1</w:t>
      </w:r>
      <w:r>
        <w:rPr>
          <w:szCs w:val="32"/>
        </w:rPr>
        <w:t>章</w:t>
      </w:r>
      <w:bookmarkEnd w:id="31"/>
      <w:bookmarkEnd w:id="32"/>
      <w:bookmarkEnd w:id="33"/>
      <w:bookmarkEnd w:id="34"/>
      <w:bookmarkEnd w:id="35"/>
      <w:bookmarkEnd w:id="36"/>
      <w:bookmarkEnd w:id="37"/>
      <w:bookmarkEnd w:id="38"/>
      <w:bookmarkEnd w:id="39"/>
      <w:r>
        <w:rPr>
          <w:szCs w:val="32"/>
        </w:rPr>
        <w:t xml:space="preserve"> </w:t>
      </w:r>
      <w:r>
        <w:rPr>
          <w:rFonts w:hint="eastAsia"/>
          <w:szCs w:val="32"/>
        </w:rPr>
        <w:t>引言</w:t>
      </w:r>
      <w:bookmarkEnd w:id="40"/>
    </w:p>
    <w:p w14:paraId="3E136174" w14:textId="679BBAD6" w:rsidR="00CD3CE8" w:rsidRDefault="00000000" w:rsidP="00C94A2F">
      <w:pPr>
        <w:pStyle w:val="2"/>
        <w:rPr>
          <w:sz w:val="30"/>
          <w:szCs w:val="30"/>
        </w:rPr>
      </w:pPr>
      <w:bookmarkStart w:id="41" w:name="_Toc410214066"/>
      <w:bookmarkStart w:id="42" w:name="_Toc410207944"/>
      <w:bookmarkStart w:id="43" w:name="_Toc410211482"/>
      <w:bookmarkStart w:id="44" w:name="_Toc410218062"/>
      <w:bookmarkStart w:id="45" w:name="_Toc410209576"/>
      <w:bookmarkStart w:id="46" w:name="_Toc410226939"/>
      <w:bookmarkStart w:id="47" w:name="_Toc410210567"/>
      <w:bookmarkStart w:id="48" w:name="_Toc410227366"/>
      <w:bookmarkStart w:id="49" w:name="_Toc410226493"/>
      <w:bookmarkStart w:id="50" w:name="_Toc228971177"/>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3FE7A5AF" w14:textId="4D68EDB6" w:rsidR="00F04798" w:rsidRPr="00F04798" w:rsidRDefault="00F04798" w:rsidP="00C94A2F">
      <w:pPr>
        <w:pStyle w:val="3"/>
        <w:rPr>
          <w:sz w:val="28"/>
          <w:szCs w:val="28"/>
        </w:rPr>
      </w:pPr>
      <w:bookmarkStart w:id="51" w:name="_Toc228971178"/>
      <w:r w:rsidRPr="00F04798">
        <w:rPr>
          <w:sz w:val="28"/>
          <w:szCs w:val="28"/>
        </w:rPr>
        <w:t xml:space="preserve">1.1.1 </w:t>
      </w:r>
      <w:r w:rsidRPr="00F04798">
        <w:rPr>
          <w:sz w:val="28"/>
          <w:szCs w:val="28"/>
        </w:rPr>
        <w:t>现实意义</w:t>
      </w:r>
      <w:bookmarkEnd w:id="51"/>
    </w:p>
    <w:p w14:paraId="2641E73A" w14:textId="0A6817FD" w:rsidR="0011240C" w:rsidRPr="0011240C" w:rsidRDefault="0011240C" w:rsidP="000C7BE0">
      <w:pPr>
        <w:ind w:firstLine="472"/>
        <w:rPr>
          <w:rFonts w:cs="Times New Roman"/>
        </w:rPr>
      </w:pPr>
      <w:r w:rsidRPr="0011240C">
        <w:rPr>
          <w:rFonts w:cs="Times New Roman"/>
        </w:rPr>
        <w:t>数字图像已经广泛用于监控、移动终端、医学辅助和档案数字化等场景，但实际采集到的图像质量并不总是理想。受设备性能、传输压缩、拍摄抖动和环境噪声影响，图像常出现分辨率偏低、边缘发糊、纹理不清等问题。对这类图像，如果单纯依靠更换硬件来解决，一方面成本较高，另一方面对历史影像和已有网络图片也并不现实。因此，利用软件方法提升低清图像质量，具有比较直接的应用意义。</w:t>
      </w:r>
    </w:p>
    <w:p w14:paraId="7F7A209D" w14:textId="566D0A38" w:rsidR="00F04798" w:rsidRPr="00F04798" w:rsidRDefault="0011240C" w:rsidP="000C7BE0">
      <w:pPr>
        <w:ind w:firstLine="472"/>
        <w:rPr>
          <w:rFonts w:cs="Times New Roman"/>
        </w:rPr>
      </w:pPr>
      <w:r w:rsidRPr="0011240C">
        <w:rPr>
          <w:rFonts w:cs="Times New Roman"/>
        </w:rPr>
        <w:t>图像超分辨率技术可以在原有采集条件不变的情况下，提高图像的清晰度和细节表现。对后续的检测、识别、展示等任务来说，图像质量提升往往能带来更好的使用效果。结合本课题的实现情况来看，如果把超分算法与可视化界面、结果下载和批量处理结合起来，就更接近实际使用场景，而不只是停留在模型结果展示层面。</w:t>
      </w:r>
    </w:p>
    <w:p w14:paraId="7A3BEA22" w14:textId="0FE57A84" w:rsidR="00414ABE" w:rsidRDefault="00F04798" w:rsidP="00C94A2F">
      <w:pPr>
        <w:pStyle w:val="3"/>
        <w:rPr>
          <w:sz w:val="28"/>
          <w:szCs w:val="28"/>
        </w:rPr>
      </w:pPr>
      <w:bookmarkStart w:id="52" w:name="_Toc228971179"/>
      <w:r w:rsidRPr="00F04798">
        <w:rPr>
          <w:sz w:val="28"/>
          <w:szCs w:val="28"/>
        </w:rPr>
        <w:t xml:space="preserve">1.1.2 </w:t>
      </w:r>
      <w:r w:rsidRPr="00F04798">
        <w:rPr>
          <w:sz w:val="28"/>
          <w:szCs w:val="28"/>
        </w:rPr>
        <w:t>研究价值</w:t>
      </w:r>
      <w:bookmarkEnd w:id="52"/>
    </w:p>
    <w:p w14:paraId="11EDF16C" w14:textId="636E1277" w:rsidR="0092586A" w:rsidRPr="0092586A" w:rsidRDefault="0011240C" w:rsidP="00C94A2F">
      <w:pPr>
        <w:ind w:firstLineChars="200" w:firstLine="480"/>
        <w:rPr>
          <w:rFonts w:cs="Times New Roman"/>
        </w:rPr>
      </w:pPr>
      <w:r w:rsidRPr="0011240C">
        <w:rPr>
          <w:rFonts w:cs="Times New Roman"/>
        </w:rPr>
        <w:t>从问题本身看，图像超分辨率并不是一个容易求解的任务。低分辨率图像中的信息本来就少，经过模糊、下采样和噪声干扰之后，很多高频细节已经丢失。同一幅低分辨率图像，理论上可能对应多种高分辨率结果，所以模型做的并不是简单放大，而是在有限信息下尽量恢复合理细节</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_Ref228449882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[1]</w:t>
      </w:r>
      <w:r w:rsidR="009F3124" w:rsidRPr="000A087C">
        <w:rPr>
          <w:rFonts w:cs="Times New Roman"/>
          <w:vertAlign w:val="superscript"/>
        </w:rPr>
        <w:fldChar w:fldCharType="end"/>
      </w:r>
      <w:r w:rsidR="009F3124" w:rsidRPr="000A087C">
        <w:rPr>
          <w:rFonts w:cs="Times New Roman" w:hint="eastAsia"/>
          <w:vertAlign w:val="superscript"/>
        </w:rPr>
        <w:t>-</w:t>
      </w:r>
      <w:r w:rsidR="009F3124" w:rsidRPr="000A087C">
        <w:rPr>
          <w:rFonts w:cs="Times New Roman"/>
          <w:vanish/>
          <w:vertAlign w:val="superscript"/>
        </w:rPr>
        <w:fldChar w:fldCharType="begin"/>
      </w:r>
      <w:r w:rsidR="009F3124" w:rsidRPr="000A087C">
        <w:rPr>
          <w:rFonts w:cs="Times New Roman"/>
          <w:vanish/>
          <w:vertAlign w:val="superscript"/>
        </w:rPr>
        <w:instrText xml:space="preserve"> REF _Ref228449885 \r \h  \* MERGEFORMAT </w:instrText>
      </w:r>
      <w:r w:rsidR="009F3124" w:rsidRPr="000A087C">
        <w:rPr>
          <w:rFonts w:cs="Times New Roman"/>
          <w:vanish/>
          <w:vertAlign w:val="superscript"/>
        </w:rPr>
      </w:r>
      <w:r w:rsidR="009F3124" w:rsidRPr="000A087C">
        <w:rPr>
          <w:rFonts w:cs="Times New Roman"/>
          <w:vanish/>
          <w:vertAlign w:val="superscript"/>
        </w:rPr>
        <w:fldChar w:fldCharType="separate"/>
      </w:r>
      <w:r w:rsidR="00CD7FF3">
        <w:rPr>
          <w:rFonts w:cs="Times New Roman"/>
          <w:vanish/>
          <w:vertAlign w:val="superscript"/>
        </w:rPr>
        <w:t>[2]</w:t>
      </w:r>
      <w:r w:rsidR="009F3124" w:rsidRPr="000A087C">
        <w:rPr>
          <w:rFonts w:cs="Times New Roman"/>
          <w:vanish/>
          <w:vertAlign w:val="superscript"/>
        </w:rPr>
        <w:fldChar w:fldCharType="end"/>
      </w:r>
      <w:r w:rsidR="009F3124" w:rsidRPr="000A087C">
        <w:rPr>
          <w:rFonts w:cs="Times New Roman"/>
          <w:vanish/>
          <w:vertAlign w:val="superscript"/>
        </w:rPr>
        <w:fldChar w:fldCharType="begin"/>
      </w:r>
      <w:r w:rsidR="009F3124" w:rsidRPr="000A087C">
        <w:rPr>
          <w:rFonts w:cs="Times New Roman"/>
          <w:vanish/>
          <w:vertAlign w:val="superscript"/>
        </w:rPr>
        <w:instrText xml:space="preserve"> REF _Ref228450155 \r \h  \* MERGEFORMAT </w:instrText>
      </w:r>
      <w:r w:rsidR="009F3124" w:rsidRPr="000A087C">
        <w:rPr>
          <w:rFonts w:cs="Times New Roman"/>
          <w:vanish/>
          <w:vertAlign w:val="superscript"/>
        </w:rPr>
      </w:r>
      <w:r w:rsidR="009F3124" w:rsidRPr="000A087C">
        <w:rPr>
          <w:rFonts w:cs="Times New Roman"/>
          <w:vanish/>
          <w:vertAlign w:val="superscript"/>
        </w:rPr>
        <w:fldChar w:fldCharType="separate"/>
      </w:r>
      <w:r w:rsidR="00CD7FF3">
        <w:rPr>
          <w:rFonts w:cs="Times New Roman" w:hint="eastAsia"/>
          <w:b/>
          <w:bCs/>
          <w:vanish/>
          <w:vertAlign w:val="superscript"/>
        </w:rPr>
        <w:t>错误</w:t>
      </w:r>
      <w:r w:rsidR="00CD7FF3">
        <w:rPr>
          <w:rFonts w:cs="Times New Roman" w:hint="eastAsia"/>
          <w:b/>
          <w:bCs/>
          <w:vanish/>
          <w:vertAlign w:val="superscript"/>
        </w:rPr>
        <w:t>!</w:t>
      </w:r>
      <w:r w:rsidR="00CD7FF3">
        <w:rPr>
          <w:rFonts w:cs="Times New Roman" w:hint="eastAsia"/>
          <w:b/>
          <w:bCs/>
          <w:vanish/>
          <w:vertAlign w:val="superscript"/>
        </w:rPr>
        <w:t>未找到引用源。</w:t>
      </w:r>
      <w:r w:rsidR="009F3124" w:rsidRPr="000A087C">
        <w:rPr>
          <w:rFonts w:cs="Times New Roman"/>
          <w:vanish/>
          <w:vertAlign w:val="superscript"/>
        </w:rPr>
        <w:fldChar w:fldCharType="end"/>
      </w:r>
      <w:r w:rsidR="009F3124" w:rsidRPr="000A087C">
        <w:rPr>
          <w:rFonts w:cs="Times New Roman"/>
          <w:vertAlign w:val="superscript"/>
        </w:rPr>
        <w:fldChar w:fldCharType="begin"/>
      </w:r>
      <w:r w:rsidR="009F3124" w:rsidRPr="000A087C">
        <w:rPr>
          <w:rFonts w:cs="Times New Roman"/>
          <w:vertAlign w:val="superscript"/>
        </w:rPr>
        <w:instrText xml:space="preserve"> REF _Ref228450156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[4]</w:t>
      </w:r>
      <w:r w:rsidR="009F3124" w:rsidRPr="000A087C">
        <w:rPr>
          <w:rFonts w:cs="Times New Roman"/>
          <w:vertAlign w:val="superscript"/>
        </w:rPr>
        <w:fldChar w:fldCharType="end"/>
      </w:r>
      <w:r w:rsidRPr="0011240C">
        <w:rPr>
          <w:rFonts w:cs="Times New Roman"/>
        </w:rPr>
        <w:t>。</w:t>
      </w:r>
    </w:p>
    <w:p w14:paraId="3A70A744" w14:textId="489165E5" w:rsidR="0011240C" w:rsidRPr="0011240C" w:rsidRDefault="0011240C" w:rsidP="0011240C">
      <w:pPr>
        <w:ind w:firstLineChars="200" w:firstLine="480"/>
        <w:rPr>
          <w:rFonts w:cs="Times New Roman"/>
        </w:rPr>
      </w:pPr>
      <w:r w:rsidRPr="0011240C">
        <w:rPr>
          <w:rFonts w:cs="Times New Roman"/>
        </w:rPr>
        <w:t>近几年，基于深度学习的方法逐渐成为这一方向的主流，其中</w:t>
      </w:r>
      <w:r w:rsidRPr="0011240C">
        <w:rPr>
          <w:rFonts w:cs="Times New Roman"/>
        </w:rPr>
        <w:t>GAN</w:t>
      </w:r>
      <w:r w:rsidRPr="0011240C">
        <w:rPr>
          <w:rFonts w:cs="Times New Roman"/>
        </w:rPr>
        <w:t>类模型对纹理恢复的帮助尤其明显。和只追求像素误差最小的方法相比，这类模型更关注人眼看到的真实感，会尽量让边缘、纹理和局部结构看起来更自然</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_Ref228449885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[2]</w:t>
      </w:r>
      <w:r w:rsidR="009F3124" w:rsidRPr="000A087C">
        <w:rPr>
          <w:rFonts w:cs="Times New Roman"/>
          <w:vertAlign w:val="superscript"/>
        </w:rPr>
        <w:fldChar w:fldCharType="end"/>
      </w:r>
      <w:r w:rsidRPr="0011240C">
        <w:rPr>
          <w:rFonts w:cs="Times New Roman"/>
        </w:rPr>
        <w:t>。也正因为如此，超分研究的关注点开始从单一的高</w:t>
      </w:r>
      <w:r w:rsidRPr="0011240C">
        <w:rPr>
          <w:rFonts w:cs="Times New Roman"/>
        </w:rPr>
        <w:t>PSNR</w:t>
      </w:r>
      <w:r w:rsidRPr="0011240C">
        <w:rPr>
          <w:rFonts w:cs="Times New Roman"/>
        </w:rPr>
        <w:t>，转向保真度、感知效果和实际可用性的综合平衡。</w:t>
      </w:r>
    </w:p>
    <w:p w14:paraId="17AD04B7" w14:textId="5523EDDB" w:rsidR="00F04798" w:rsidRPr="0092586A" w:rsidRDefault="0011240C" w:rsidP="0011240C">
      <w:pPr>
        <w:ind w:firstLineChars="200" w:firstLine="480"/>
        <w:rPr>
          <w:rFonts w:cs="Times New Roman"/>
        </w:rPr>
      </w:pPr>
      <w:r w:rsidRPr="0011240C">
        <w:rPr>
          <w:rFonts w:cs="Times New Roman"/>
        </w:rPr>
        <w:t>Real-ESRGAN</w:t>
      </w:r>
      <w:r w:rsidRPr="0011240C">
        <w:rPr>
          <w:rFonts w:cs="Times New Roman"/>
        </w:rPr>
        <w:t>是这一类方法中较有代表性的模型。它面向真实场景的盲超分任务，也就是说，输入图像的退化方式并不预先给定。相比只考虑标准双三次下采</w:t>
      </w:r>
      <w:r w:rsidRPr="0011240C">
        <w:rPr>
          <w:rFonts w:cs="Times New Roman"/>
        </w:rPr>
        <w:lastRenderedPageBreak/>
        <w:t>样的传统设定，这种任务更贴近手机照片、网络图片和监控截图等真实输入。本文选用</w:t>
      </w:r>
      <w:r w:rsidRPr="0011240C">
        <w:rPr>
          <w:rFonts w:cs="Times New Roman"/>
        </w:rPr>
        <w:t>Real-ESRGAN</w:t>
      </w:r>
      <w:r w:rsidRPr="0011240C">
        <w:rPr>
          <w:rFonts w:cs="Times New Roman"/>
        </w:rPr>
        <w:t>，不只是因为它有公开权重和完整代码，更因为它适合作为毕业设计中的系统落地对象</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_Ref228450354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[5]</w:t>
      </w:r>
      <w:r w:rsidR="009F3124" w:rsidRPr="000A087C">
        <w:rPr>
          <w:rFonts w:cs="Times New Roman"/>
          <w:vertAlign w:val="superscript"/>
        </w:rPr>
        <w:fldChar w:fldCharType="end"/>
      </w:r>
      <w:r w:rsidR="009F3124" w:rsidRPr="000A087C">
        <w:rPr>
          <w:rFonts w:cs="Times New Roman" w:hint="eastAsia"/>
          <w:vertAlign w:val="superscript"/>
        </w:rPr>
        <w:t>-</w:t>
      </w:r>
      <w:r w:rsidR="009F3124" w:rsidRPr="000A087C">
        <w:rPr>
          <w:rFonts w:cs="Times New Roman"/>
          <w:vertAlign w:val="superscript"/>
        </w:rPr>
        <w:fldChar w:fldCharType="begin"/>
      </w:r>
      <w:r w:rsidR="009F3124" w:rsidRPr="000A087C">
        <w:rPr>
          <w:rFonts w:cs="Times New Roman"/>
          <w:vertAlign w:val="superscript"/>
        </w:rPr>
        <w:instrText xml:space="preserve"> REF _Ref228450355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[6]</w:t>
      </w:r>
      <w:r w:rsidR="009F3124" w:rsidRPr="000A087C">
        <w:rPr>
          <w:rFonts w:cs="Times New Roman"/>
          <w:vertAlign w:val="superscript"/>
        </w:rPr>
        <w:fldChar w:fldCharType="end"/>
      </w:r>
      <w:r w:rsidRPr="0011240C">
        <w:rPr>
          <w:rFonts w:cs="Times New Roman"/>
        </w:rPr>
        <w:t>。</w:t>
      </w:r>
    </w:p>
    <w:p w14:paraId="4E802BA5" w14:textId="6529801F" w:rsidR="00414ABE" w:rsidRDefault="00000000" w:rsidP="00C94A2F">
      <w:pPr>
        <w:pStyle w:val="2"/>
        <w:rPr>
          <w:sz w:val="30"/>
          <w:szCs w:val="30"/>
        </w:rPr>
      </w:pPr>
      <w:bookmarkStart w:id="53" w:name="_Toc410218064"/>
      <w:bookmarkStart w:id="54" w:name="_Toc410210569"/>
      <w:bookmarkStart w:id="55" w:name="_Toc410211484"/>
      <w:bookmarkStart w:id="56" w:name="_Toc410209578"/>
      <w:bookmarkStart w:id="57" w:name="_Toc410227369"/>
      <w:bookmarkStart w:id="58" w:name="_Toc410226942"/>
      <w:bookmarkStart w:id="59" w:name="_Toc410207946"/>
      <w:bookmarkStart w:id="60" w:name="_Toc410214068"/>
      <w:bookmarkStart w:id="61" w:name="_Toc410226496"/>
      <w:bookmarkStart w:id="62" w:name="_Toc228971180"/>
      <w:r>
        <w:rPr>
          <w:sz w:val="30"/>
          <w:szCs w:val="30"/>
        </w:rPr>
        <w:t>1.2</w:t>
      </w:r>
      <w:bookmarkEnd w:id="53"/>
      <w:bookmarkEnd w:id="54"/>
      <w:bookmarkEnd w:id="55"/>
      <w:bookmarkEnd w:id="56"/>
      <w:bookmarkEnd w:id="57"/>
      <w:bookmarkEnd w:id="58"/>
      <w:bookmarkEnd w:id="59"/>
      <w:bookmarkEnd w:id="60"/>
      <w:bookmarkEnd w:id="61"/>
      <w:r>
        <w:rPr>
          <w:sz w:val="30"/>
          <w:szCs w:val="30"/>
        </w:rPr>
        <w:t xml:space="preserve"> </w:t>
      </w:r>
      <w:r>
        <w:rPr>
          <w:sz w:val="30"/>
          <w:szCs w:val="30"/>
        </w:rPr>
        <w:t>国内外研究现状</w:t>
      </w:r>
      <w:bookmarkEnd w:id="62"/>
    </w:p>
    <w:p w14:paraId="248FB920" w14:textId="3C7F2132" w:rsidR="0092586A" w:rsidRPr="0092586A" w:rsidRDefault="0092586A" w:rsidP="00C94A2F">
      <w:pPr>
        <w:pStyle w:val="3"/>
        <w:rPr>
          <w:sz w:val="28"/>
          <w:szCs w:val="28"/>
        </w:rPr>
      </w:pPr>
      <w:bookmarkStart w:id="63" w:name="_Toc228971181"/>
      <w:r w:rsidRPr="0092586A">
        <w:rPr>
          <w:sz w:val="28"/>
          <w:szCs w:val="28"/>
        </w:rPr>
        <w:t xml:space="preserve">1.2.1 </w:t>
      </w:r>
      <w:r w:rsidRPr="0092586A">
        <w:rPr>
          <w:sz w:val="28"/>
          <w:szCs w:val="28"/>
        </w:rPr>
        <w:t>国外研究现状</w:t>
      </w:r>
      <w:bookmarkEnd w:id="63"/>
    </w:p>
    <w:p w14:paraId="383649CA" w14:textId="77E0E515" w:rsidR="0092586A" w:rsidRPr="0092586A" w:rsidRDefault="0011240C" w:rsidP="00C94A2F">
      <w:pPr>
        <w:ind w:firstLine="472"/>
        <w:rPr>
          <w:rFonts w:cs="Times New Roman"/>
        </w:rPr>
      </w:pPr>
      <w:r w:rsidRPr="0011240C">
        <w:rPr>
          <w:rFonts w:cs="Times New Roman"/>
        </w:rPr>
        <w:t>国外关于图像超分辨率的研究起步较早。早期方法主要围绕插值、稀疏表示和样本学习展开，这些方法在思路上较清晰，但对复杂纹理的恢复能力有限。随着深度学习的发展，</w:t>
      </w:r>
      <w:r w:rsidRPr="0011240C">
        <w:rPr>
          <w:rFonts w:cs="Times New Roman"/>
        </w:rPr>
        <w:t>Dong</w:t>
      </w:r>
      <w:r w:rsidRPr="0011240C">
        <w:rPr>
          <w:rFonts w:cs="Times New Roman"/>
        </w:rPr>
        <w:t>等将卷积神经网络用于单幅图像超分辨率，为后续方法奠定了基础</w:t>
      </w:r>
      <w:r w:rsidR="009F3124" w:rsidRPr="000A087C">
        <w:rPr>
          <w:rFonts w:cs="Times New Roman"/>
          <w:vertAlign w:val="superscript"/>
        </w:rPr>
        <w:fldChar w:fldCharType="begin"/>
      </w:r>
      <w:r w:rsidR="009F3124" w:rsidRPr="000A087C">
        <w:rPr>
          <w:rFonts w:cs="Times New Roman"/>
          <w:vertAlign w:val="superscript"/>
        </w:rPr>
        <w:instrText xml:space="preserve"> REF _Ref228449882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[1]</w:t>
      </w:r>
      <w:r w:rsidR="009F3124" w:rsidRPr="000A087C">
        <w:rPr>
          <w:rFonts w:cs="Times New Roman"/>
          <w:vertAlign w:val="superscript"/>
        </w:rPr>
        <w:fldChar w:fldCharType="end"/>
      </w:r>
      <w:r w:rsidRPr="0011240C">
        <w:rPr>
          <w:rFonts w:cs="Times New Roman"/>
        </w:rPr>
        <w:t>。之后出现的</w:t>
      </w:r>
      <w:r w:rsidRPr="0011240C">
        <w:rPr>
          <w:rFonts w:cs="Times New Roman"/>
        </w:rPr>
        <w:t>VDSR</w:t>
      </w:r>
      <w:r w:rsidRPr="0011240C">
        <w:rPr>
          <w:rFonts w:cs="Times New Roman"/>
        </w:rPr>
        <w:t>、</w:t>
      </w:r>
      <w:r w:rsidRPr="0011240C">
        <w:rPr>
          <w:rFonts w:cs="Times New Roman"/>
        </w:rPr>
        <w:t>EDSR</w:t>
      </w:r>
      <w:r w:rsidRPr="0011240C">
        <w:rPr>
          <w:rFonts w:cs="Times New Roman"/>
        </w:rPr>
        <w:t>、</w:t>
      </w:r>
      <w:r w:rsidRPr="0011240C">
        <w:rPr>
          <w:rFonts w:cs="Times New Roman"/>
        </w:rPr>
        <w:t>RCAN</w:t>
      </w:r>
      <w:r w:rsidRPr="0011240C">
        <w:rPr>
          <w:rFonts w:cs="Times New Roman"/>
        </w:rPr>
        <w:t>等模型，主要是在网络深度、残差连接和特征提取能力上持续改进。</w:t>
      </w:r>
    </w:p>
    <w:p w14:paraId="15B99CF6" w14:textId="16CF4134" w:rsidR="0092586A" w:rsidRPr="0092586A" w:rsidRDefault="0011240C" w:rsidP="00C94A2F">
      <w:pPr>
        <w:ind w:firstLine="472"/>
        <w:rPr>
          <w:rFonts w:cs="Times New Roman"/>
        </w:rPr>
      </w:pPr>
      <w:r w:rsidRPr="0011240C">
        <w:rPr>
          <w:rFonts w:cs="Times New Roman"/>
        </w:rPr>
        <w:t>当</w:t>
      </w:r>
      <w:r w:rsidRPr="0011240C">
        <w:rPr>
          <w:rFonts w:cs="Times New Roman"/>
        </w:rPr>
        <w:t>PSNR</w:t>
      </w:r>
      <w:r w:rsidRPr="0011240C">
        <w:rPr>
          <w:rFonts w:cs="Times New Roman"/>
        </w:rPr>
        <w:t>和</w:t>
      </w:r>
      <w:r w:rsidRPr="0011240C">
        <w:rPr>
          <w:rFonts w:cs="Times New Roman"/>
        </w:rPr>
        <w:t>SSIM</w:t>
      </w:r>
      <w:r w:rsidRPr="0011240C">
        <w:rPr>
          <w:rFonts w:cs="Times New Roman"/>
        </w:rPr>
        <w:t>提升到一定程度后，研究者发现，高分并不一定意味着视觉效果更好。</w:t>
      </w:r>
      <w:r w:rsidRPr="0011240C">
        <w:rPr>
          <w:rFonts w:cs="Times New Roman"/>
        </w:rPr>
        <w:t>Ledig</w:t>
      </w:r>
      <w:r w:rsidRPr="0011240C">
        <w:rPr>
          <w:rFonts w:cs="Times New Roman"/>
        </w:rPr>
        <w:t>等提出</w:t>
      </w:r>
      <w:r w:rsidRPr="0011240C">
        <w:rPr>
          <w:rFonts w:cs="Times New Roman"/>
        </w:rPr>
        <w:t>SRGAN</w:t>
      </w:r>
      <w:r w:rsidRPr="0011240C">
        <w:rPr>
          <w:rFonts w:cs="Times New Roman"/>
        </w:rPr>
        <w:t>后，超分任务开始更重视纹理真实感</w:t>
      </w:r>
      <w:r w:rsidR="009F3124" w:rsidRPr="00913903">
        <w:rPr>
          <w:rFonts w:cs="Times New Roman"/>
          <w:vertAlign w:val="superscript"/>
        </w:rPr>
        <w:fldChar w:fldCharType="begin"/>
      </w:r>
      <w:r w:rsidR="009F3124" w:rsidRPr="00913903">
        <w:rPr>
          <w:rFonts w:cs="Times New Roman"/>
          <w:vertAlign w:val="superscript"/>
        </w:rPr>
        <w:instrText xml:space="preserve"> REF _Ref228449885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[2]</w:t>
      </w:r>
      <w:r w:rsidR="009F3124" w:rsidRPr="00913903">
        <w:rPr>
          <w:rFonts w:cs="Times New Roman"/>
          <w:vertAlign w:val="superscript"/>
        </w:rPr>
        <w:fldChar w:fldCharType="end"/>
      </w:r>
      <w:r w:rsidRPr="0011240C">
        <w:rPr>
          <w:rFonts w:cs="Times New Roman"/>
        </w:rPr>
        <w:t>；随后</w:t>
      </w:r>
      <w:r w:rsidRPr="0011240C">
        <w:rPr>
          <w:rFonts w:cs="Times New Roman"/>
        </w:rPr>
        <w:t>ESRGAN</w:t>
      </w:r>
      <w:r w:rsidRPr="0011240C">
        <w:rPr>
          <w:rFonts w:cs="Times New Roman"/>
        </w:rPr>
        <w:t>在网络结构和损失设计上继续改进，进一步增强了感知效果</w:t>
      </w:r>
      <w:r w:rsidR="009F3124" w:rsidRPr="009F3124">
        <w:rPr>
          <w:rFonts w:cs="Times New Roman"/>
          <w:vertAlign w:val="superscript"/>
        </w:rPr>
        <w:fldChar w:fldCharType="begin"/>
      </w:r>
      <w:r w:rsidR="009F3124" w:rsidRPr="009F3124">
        <w:rPr>
          <w:rFonts w:cs="Times New Roman"/>
          <w:vertAlign w:val="superscript"/>
        </w:rPr>
        <w:instrText xml:space="preserve"> REF _Ref228477225 \r \h </w:instrText>
      </w:r>
      <w:r w:rsidR="009F3124">
        <w:rPr>
          <w:rFonts w:cs="Times New Roman"/>
          <w:vertAlign w:val="superscript"/>
        </w:rPr>
        <w:instrText xml:space="preserve"> \* MERGEFORMAT </w:instrText>
      </w:r>
      <w:r w:rsidR="009F3124" w:rsidRPr="009F3124">
        <w:rPr>
          <w:rFonts w:cs="Times New Roman"/>
          <w:vertAlign w:val="superscript"/>
        </w:rPr>
      </w:r>
      <w:r w:rsidR="009F3124" w:rsidRPr="009F3124">
        <w:rPr>
          <w:rFonts w:cs="Times New Roman"/>
          <w:vertAlign w:val="superscript"/>
        </w:rPr>
        <w:fldChar w:fldCharType="separate"/>
      </w:r>
      <w:r w:rsidR="00CD7FF3">
        <w:rPr>
          <w:rFonts w:cs="Times New Roman"/>
          <w:vertAlign w:val="superscript"/>
        </w:rPr>
        <w:t>[3]</w:t>
      </w:r>
      <w:r w:rsidR="009F3124" w:rsidRPr="009F3124">
        <w:rPr>
          <w:rFonts w:cs="Times New Roman"/>
          <w:vertAlign w:val="superscript"/>
        </w:rPr>
        <w:fldChar w:fldCharType="end"/>
      </w:r>
      <w:r w:rsidRPr="0011240C">
        <w:rPr>
          <w:rFonts w:cs="Times New Roman"/>
        </w:rPr>
        <w:t>。从这一阶段开始，如何在数值指标和主观观感之间取得平衡，逐渐成为研究重点。</w:t>
      </w:r>
    </w:p>
    <w:p w14:paraId="4DB0266F" w14:textId="20CC2E73" w:rsidR="00414ABE" w:rsidRPr="00414ABE" w:rsidRDefault="0011240C" w:rsidP="00C94A2F">
      <w:pPr>
        <w:ind w:firstLine="472"/>
        <w:rPr>
          <w:rFonts w:cs="Times New Roman"/>
        </w:rPr>
      </w:pPr>
      <w:r w:rsidRPr="0011240C">
        <w:rPr>
          <w:rFonts w:cs="Times New Roman"/>
        </w:rPr>
        <w:t>再往后，研究方向开始从理想条件下的超分，转向真实场景下的盲超分和复杂退化建模。像监控图像、手机拍摄图像这类数据，往往同时带有模糊、噪声和压缩失真，因此只在双三次退化上训练的模型不一定适用。</w:t>
      </w:r>
      <w:r w:rsidRPr="0011240C">
        <w:rPr>
          <w:rFonts w:cs="Times New Roman"/>
        </w:rPr>
        <w:t>Real-ESRGAN</w:t>
      </w:r>
      <w:r w:rsidRPr="0011240C">
        <w:rPr>
          <w:rFonts w:cs="Times New Roman"/>
        </w:rPr>
        <w:t>通过高阶退化建模和改进判别器提高了这方面的适应性</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_Ref228450354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[5]</w:t>
      </w:r>
      <w:r w:rsidR="009F3124" w:rsidRPr="000A087C">
        <w:rPr>
          <w:rFonts w:cs="Times New Roman"/>
          <w:vertAlign w:val="superscript"/>
        </w:rPr>
        <w:fldChar w:fldCharType="end"/>
      </w:r>
      <w:r w:rsidR="009F3124" w:rsidRPr="000A087C">
        <w:rPr>
          <w:rFonts w:cs="Times New Roman"/>
          <w:vertAlign w:val="superscript"/>
        </w:rPr>
        <w:fldChar w:fldCharType="begin"/>
      </w:r>
      <w:r w:rsidR="009F3124" w:rsidRPr="000A087C">
        <w:rPr>
          <w:rFonts w:cs="Times New Roman"/>
          <w:vertAlign w:val="superscript"/>
        </w:rPr>
        <w:instrText xml:space="preserve"> REF _Ref228450355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[6]</w:t>
      </w:r>
      <w:r w:rsidR="009F3124" w:rsidRPr="000A087C">
        <w:rPr>
          <w:rFonts w:cs="Times New Roman"/>
          <w:vertAlign w:val="superscript"/>
        </w:rPr>
        <w:fldChar w:fldCharType="end"/>
      </w:r>
      <w:r w:rsidRPr="0011240C">
        <w:rPr>
          <w:rFonts w:cs="Times New Roman"/>
        </w:rPr>
        <w:t>。近两年，</w:t>
      </w:r>
      <w:r w:rsidRPr="0011240C">
        <w:rPr>
          <w:rFonts w:cs="Times New Roman"/>
        </w:rPr>
        <w:t>SwinIR</w:t>
      </w:r>
      <w:r w:rsidRPr="0011240C">
        <w:rPr>
          <w:rFonts w:cs="Times New Roman"/>
        </w:rPr>
        <w:t>、</w:t>
      </w:r>
      <w:r w:rsidRPr="0011240C">
        <w:rPr>
          <w:rFonts w:cs="Times New Roman"/>
        </w:rPr>
        <w:t>HAT</w:t>
      </w:r>
      <w:r w:rsidRPr="0011240C">
        <w:rPr>
          <w:rFonts w:cs="Times New Roman"/>
        </w:rPr>
        <w:t>、</w:t>
      </w:r>
      <w:r w:rsidRPr="0011240C">
        <w:rPr>
          <w:rFonts w:cs="Times New Roman"/>
        </w:rPr>
        <w:t>SeeSR</w:t>
      </w:r>
      <w:r w:rsidRPr="0011240C">
        <w:rPr>
          <w:rFonts w:cs="Times New Roman"/>
        </w:rPr>
        <w:t>等工作又从</w:t>
      </w:r>
      <w:r w:rsidRPr="0011240C">
        <w:rPr>
          <w:rFonts w:cs="Times New Roman"/>
        </w:rPr>
        <w:t>Transformer</w:t>
      </w:r>
      <w:r w:rsidRPr="0011240C">
        <w:rPr>
          <w:rFonts w:cs="Times New Roman"/>
        </w:rPr>
        <w:t>、语义先验和生成式恢复等角度继续推进了这一方向</w:t>
      </w:r>
      <w:r w:rsidR="009F3124" w:rsidRPr="00913903">
        <w:rPr>
          <w:rFonts w:cs="Times New Roman"/>
          <w:vertAlign w:val="superscript"/>
        </w:rPr>
        <w:fldChar w:fldCharType="begin"/>
      </w:r>
      <w:r w:rsidR="009F3124" w:rsidRPr="00913903">
        <w:rPr>
          <w:rFonts w:cs="Times New Roman"/>
          <w:vertAlign w:val="superscript"/>
        </w:rPr>
        <w:instrText xml:space="preserve"> REF _Ref228451263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[16]</w:t>
      </w:r>
      <w:r w:rsidR="009F3124" w:rsidRPr="00913903">
        <w:rPr>
          <w:rFonts w:cs="Times New Roman"/>
          <w:vertAlign w:val="superscript"/>
        </w:rPr>
        <w:fldChar w:fldCharType="end"/>
      </w:r>
      <w:r w:rsidR="009F3124" w:rsidRPr="0011240C">
        <w:rPr>
          <w:rFonts w:cs="Times New Roman"/>
        </w:rPr>
        <w:t xml:space="preserve"> </w:t>
      </w:r>
      <w:r w:rsidR="009F3124" w:rsidRPr="00913903">
        <w:rPr>
          <w:rFonts w:cs="Times New Roman"/>
          <w:vertAlign w:val="superscript"/>
        </w:rPr>
        <w:fldChar w:fldCharType="begin"/>
      </w:r>
      <w:r w:rsidR="009F3124" w:rsidRPr="00913903">
        <w:rPr>
          <w:rFonts w:cs="Times New Roman"/>
          <w:vertAlign w:val="superscript"/>
        </w:rPr>
        <w:instrText xml:space="preserve"> REF _Ref228451271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[17]</w:t>
      </w:r>
      <w:r w:rsidR="009F3124" w:rsidRPr="00913903">
        <w:rPr>
          <w:rFonts w:cs="Times New Roman"/>
          <w:vertAlign w:val="superscript"/>
        </w:rPr>
        <w:fldChar w:fldCharType="end"/>
      </w:r>
      <w:r w:rsidRPr="0011240C">
        <w:rPr>
          <w:rFonts w:cs="Times New Roman"/>
        </w:rPr>
        <w:t>。</w:t>
      </w:r>
    </w:p>
    <w:p w14:paraId="20E23AE3" w14:textId="68212029" w:rsidR="0092586A" w:rsidRDefault="0092586A" w:rsidP="00C94A2F">
      <w:pPr>
        <w:pStyle w:val="3"/>
        <w:rPr>
          <w:sz w:val="28"/>
          <w:szCs w:val="28"/>
        </w:rPr>
      </w:pPr>
      <w:bookmarkStart w:id="64" w:name="_Toc228971182"/>
      <w:r w:rsidRPr="0092586A">
        <w:rPr>
          <w:sz w:val="28"/>
          <w:szCs w:val="28"/>
        </w:rPr>
        <w:t xml:space="preserve">1.2.2 </w:t>
      </w:r>
      <w:r w:rsidRPr="0092586A">
        <w:rPr>
          <w:sz w:val="28"/>
          <w:szCs w:val="28"/>
        </w:rPr>
        <w:t>国内研究现状</w:t>
      </w:r>
      <w:bookmarkEnd w:id="64"/>
    </w:p>
    <w:p w14:paraId="5B878B65" w14:textId="072BB637" w:rsidR="0092586A" w:rsidRPr="0092586A" w:rsidRDefault="0011240C" w:rsidP="00C94A2F">
      <w:pPr>
        <w:ind w:firstLine="472"/>
        <w:rPr>
          <w:rFonts w:cs="Times New Roman"/>
        </w:rPr>
      </w:pPr>
      <w:r w:rsidRPr="0011240C">
        <w:rPr>
          <w:rFonts w:cs="Times New Roman"/>
        </w:rPr>
        <w:t>国内关于图像超分辨率的研究也较为活跃。一方面，有关传统方法和深度学习方法的综述工作不断完善</w:t>
      </w:r>
      <w:r w:rsidRPr="0011240C">
        <w:rPr>
          <w:rFonts w:cs="Times New Roman"/>
        </w:rPr>
        <w:t>[11]-[15][21]</w:t>
      </w:r>
      <w:r w:rsidRPr="0011240C">
        <w:rPr>
          <w:rFonts w:cs="Times New Roman"/>
        </w:rPr>
        <w:t>；另一方面，不少研究开始关注模型轻量化、复杂退化适配以及应用系统实现等问题。对本科毕业设计而言，这类研究思路也很有参考价值，因为它不只强调算法精度，还强调算法如何真正落到可运行的系统中。</w:t>
      </w:r>
    </w:p>
    <w:p w14:paraId="61DDA370" w14:textId="1353F2BA" w:rsidR="003E528D" w:rsidRPr="0092586A" w:rsidRDefault="00000000" w:rsidP="00C94A2F">
      <w:pPr>
        <w:pStyle w:val="2"/>
        <w:rPr>
          <w:sz w:val="30"/>
          <w:szCs w:val="30"/>
        </w:rPr>
      </w:pPr>
      <w:bookmarkStart w:id="65" w:name="_Toc410226499"/>
      <w:bookmarkStart w:id="66" w:name="_Toc410227372"/>
      <w:bookmarkStart w:id="67" w:name="_Toc410226945"/>
      <w:bookmarkStart w:id="68" w:name="_Toc228971183"/>
      <w:r>
        <w:rPr>
          <w:sz w:val="30"/>
          <w:szCs w:val="30"/>
        </w:rPr>
        <w:lastRenderedPageBreak/>
        <w:t xml:space="preserve">1.3 </w:t>
      </w:r>
      <w:bookmarkEnd w:id="65"/>
      <w:bookmarkEnd w:id="66"/>
      <w:bookmarkEnd w:id="67"/>
      <w:r w:rsidR="0092586A" w:rsidRPr="0092586A">
        <w:rPr>
          <w:sz w:val="30"/>
          <w:szCs w:val="30"/>
        </w:rPr>
        <w:t>现有研究存在的主要问题</w:t>
      </w:r>
      <w:bookmarkEnd w:id="68"/>
    </w:p>
    <w:p w14:paraId="29954B62" w14:textId="5C8AF4DA" w:rsidR="0092586A" w:rsidRPr="0092586A" w:rsidRDefault="0092586A" w:rsidP="00C94A2F">
      <w:pPr>
        <w:ind w:firstLine="472"/>
        <w:rPr>
          <w:rFonts w:cs="Times New Roman"/>
        </w:rPr>
      </w:pPr>
      <w:bookmarkStart w:id="69" w:name="_Toc410227374"/>
      <w:bookmarkStart w:id="70" w:name="_Toc410226947"/>
      <w:bookmarkStart w:id="71" w:name="_Toc410226501"/>
      <w:r w:rsidRPr="0092586A">
        <w:rPr>
          <w:rFonts w:cs="Times New Roman"/>
        </w:rPr>
        <w:t>综合国内外研究现状，当前图像超分辨率研究仍存在以下主要问题</w:t>
      </w:r>
      <w:r w:rsidR="00885A48">
        <w:rPr>
          <w:rFonts w:cs="Times New Roman" w:hint="eastAsia"/>
        </w:rPr>
        <w:t>：</w:t>
      </w:r>
    </w:p>
    <w:p w14:paraId="5DECCAB1" w14:textId="6D327362" w:rsidR="00885A48" w:rsidRDefault="00885A48" w:rsidP="00C94A2F">
      <w:pPr>
        <w:ind w:firstLine="472"/>
        <w:rPr>
          <w:rFonts w:cs="Times New Roman"/>
        </w:rPr>
      </w:pPr>
      <w:r>
        <w:rPr>
          <w:rFonts w:cs="Times New Roman" w:hint="eastAsia"/>
        </w:rPr>
        <w:t>1</w:t>
      </w:r>
      <w:r>
        <w:rPr>
          <w:rFonts w:cs="Times New Roman" w:hint="eastAsia"/>
        </w:rPr>
        <w:t>）</w:t>
      </w:r>
      <w:r w:rsidR="0092586A" w:rsidRPr="0092586A">
        <w:rPr>
          <w:rFonts w:cs="Times New Roman"/>
        </w:rPr>
        <w:t>真实场景降质复杂，模型泛化能力不足</w:t>
      </w:r>
    </w:p>
    <w:p w14:paraId="5F79B93B" w14:textId="0E142770" w:rsidR="0092586A" w:rsidRPr="0092586A" w:rsidRDefault="00885A48" w:rsidP="00C94A2F">
      <w:pPr>
        <w:ind w:firstLine="472"/>
        <w:rPr>
          <w:rFonts w:cs="Times New Roman"/>
        </w:rPr>
      </w:pPr>
      <w:r w:rsidRPr="00885A48">
        <w:rPr>
          <w:rFonts w:cs="Times New Roman"/>
        </w:rPr>
        <w:t>很多高指标模型默认低分辨率图像来自标准双三次下采样，但真实图像往往同时叠加模糊、噪声、压缩失真和传感器噪声</w:t>
      </w:r>
      <w:r w:rsidR="00687EB5" w:rsidRPr="00913903">
        <w:rPr>
          <w:rFonts w:cs="Times New Roman"/>
          <w:vertAlign w:val="superscript"/>
        </w:rPr>
        <w:fldChar w:fldCharType="begin"/>
      </w:r>
      <w:r w:rsidR="00687EB5" w:rsidRPr="00913903">
        <w:rPr>
          <w:rFonts w:cs="Times New Roman"/>
          <w:vertAlign w:val="superscript"/>
        </w:rPr>
        <w:instrText xml:space="preserve"> REF _Ref228451371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[14]</w:t>
      </w:r>
      <w:r w:rsidR="00687EB5" w:rsidRPr="00913903">
        <w:rPr>
          <w:rFonts w:cs="Times New Roman"/>
          <w:vertAlign w:val="superscript"/>
        </w:rPr>
        <w:fldChar w:fldCharType="end"/>
      </w:r>
      <w:r w:rsidRPr="00885A48">
        <w:rPr>
          <w:rFonts w:cs="Times New Roman"/>
        </w:rPr>
        <w:t>。在这种情况下，只按双三次退化训练的模型常会出现泛化不足，表现为</w:t>
      </w:r>
      <w:r w:rsidRPr="00885A48">
        <w:rPr>
          <w:rFonts w:cs="Times New Roman"/>
        </w:rPr>
        <w:t>PSNR</w:t>
      </w:r>
      <w:r w:rsidRPr="00885A48">
        <w:rPr>
          <w:rFonts w:cs="Times New Roman"/>
        </w:rPr>
        <w:t>下降、纹理失真或过度平滑</w:t>
      </w:r>
      <w:r w:rsidR="00687EB5" w:rsidRPr="00913903">
        <w:rPr>
          <w:rFonts w:cs="Times New Roman"/>
          <w:vertAlign w:val="superscript"/>
        </w:rPr>
        <w:fldChar w:fldCharType="begin"/>
      </w:r>
      <w:r w:rsidR="00687EB5" w:rsidRPr="00913903">
        <w:rPr>
          <w:rFonts w:cs="Times New Roman"/>
          <w:vertAlign w:val="superscript"/>
        </w:rPr>
        <w:instrText xml:space="preserve"> REF _Ref228451434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[7]</w:t>
      </w:r>
      <w:r w:rsidR="00687EB5" w:rsidRPr="00913903">
        <w:rPr>
          <w:rFonts w:cs="Times New Roman"/>
          <w:vertAlign w:val="superscript"/>
        </w:rPr>
        <w:fldChar w:fldCharType="end"/>
      </w:r>
      <w:r w:rsidR="00687EB5" w:rsidRPr="00913903">
        <w:rPr>
          <w:rFonts w:cs="Times New Roman" w:hint="eastAsia"/>
          <w:vertAlign w:val="superscript"/>
        </w:rPr>
        <w:t>-</w:t>
      </w:r>
      <w:r w:rsidR="00687EB5" w:rsidRPr="00913903">
        <w:rPr>
          <w:rFonts w:cs="Times New Roman"/>
          <w:vertAlign w:val="superscript"/>
        </w:rPr>
        <w:fldChar w:fldCharType="begin"/>
      </w:r>
      <w:r w:rsidR="00687EB5" w:rsidRPr="00913903">
        <w:rPr>
          <w:rFonts w:cs="Times New Roman"/>
          <w:vertAlign w:val="superscript"/>
        </w:rPr>
        <w:instrText xml:space="preserve"> REF _Ref228451435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[8]</w:t>
      </w:r>
      <w:r w:rsidR="00687EB5" w:rsidRPr="00913903">
        <w:rPr>
          <w:rFonts w:cs="Times New Roman"/>
          <w:vertAlign w:val="superscript"/>
        </w:rPr>
        <w:fldChar w:fldCharType="end"/>
      </w:r>
      <w:r w:rsidRPr="00885A48">
        <w:rPr>
          <w:rFonts w:cs="Times New Roman"/>
        </w:rPr>
        <w:t>。</w:t>
      </w:r>
    </w:p>
    <w:p w14:paraId="552857A7" w14:textId="7D1F9736" w:rsidR="00885A48" w:rsidRDefault="00885A48" w:rsidP="00C94A2F">
      <w:pPr>
        <w:ind w:firstLine="472"/>
        <w:rPr>
          <w:rFonts w:cs="Times New Roman"/>
        </w:rPr>
      </w:pPr>
      <w:r>
        <w:rPr>
          <w:rFonts w:cs="Times New Roman" w:hint="eastAsia"/>
        </w:rPr>
        <w:t>2</w:t>
      </w:r>
      <w:r>
        <w:rPr>
          <w:rFonts w:cs="Times New Roman" w:hint="eastAsia"/>
        </w:rPr>
        <w:t>）</w:t>
      </w:r>
      <w:r w:rsidR="0092586A" w:rsidRPr="0092586A">
        <w:rPr>
          <w:rFonts w:cs="Times New Roman"/>
        </w:rPr>
        <w:t>客观指标与主观感知之间的矛盾突出</w:t>
      </w:r>
    </w:p>
    <w:p w14:paraId="5BC3E2F9" w14:textId="7D402BCE" w:rsidR="0092586A" w:rsidRPr="0092586A" w:rsidRDefault="00885A48" w:rsidP="00C94A2F">
      <w:pPr>
        <w:ind w:firstLine="472"/>
        <w:rPr>
          <w:rFonts w:cs="Times New Roman"/>
        </w:rPr>
      </w:pPr>
      <w:r w:rsidRPr="00885A48">
        <w:rPr>
          <w:rFonts w:cs="Times New Roman"/>
        </w:rPr>
        <w:t>以</w:t>
      </w:r>
      <w:r w:rsidRPr="00885A48">
        <w:rPr>
          <w:rFonts w:cs="Times New Roman"/>
        </w:rPr>
        <w:t>PSNR</w:t>
      </w:r>
      <w:r w:rsidRPr="00885A48">
        <w:rPr>
          <w:rFonts w:cs="Times New Roman"/>
        </w:rPr>
        <w:t>、</w:t>
      </w:r>
      <w:r w:rsidRPr="00885A48">
        <w:rPr>
          <w:rFonts w:cs="Times New Roman"/>
        </w:rPr>
        <w:t>SSIM</w:t>
      </w:r>
      <w:r w:rsidRPr="00885A48">
        <w:rPr>
          <w:rFonts w:cs="Times New Roman"/>
        </w:rPr>
        <w:t>为代表的失真指标强调像素级一致性，而以</w:t>
      </w:r>
      <w:r w:rsidRPr="00885A48">
        <w:rPr>
          <w:rFonts w:cs="Times New Roman"/>
        </w:rPr>
        <w:t>GAN</w:t>
      </w:r>
      <w:r w:rsidRPr="00885A48">
        <w:rPr>
          <w:rFonts w:cs="Times New Roman"/>
        </w:rPr>
        <w:t>或扩散模型为代表的感知增强方法侧重纹理真实感，二者通常难以兼得</w:t>
      </w:r>
      <w:r w:rsidR="00913903" w:rsidRPr="00913903">
        <w:rPr>
          <w:rFonts w:cs="Times New Roman"/>
          <w:vertAlign w:val="superscript"/>
        </w:rPr>
        <w:fldChar w:fldCharType="begin"/>
      </w:r>
      <w:r w:rsidR="00913903" w:rsidRPr="00913903">
        <w:rPr>
          <w:rFonts w:cs="Times New Roman"/>
          <w:vertAlign w:val="superscript"/>
        </w:rPr>
        <w:instrText xml:space="preserve"> REF _Ref228451434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CD7FF3">
        <w:rPr>
          <w:rFonts w:cs="Times New Roman"/>
          <w:vertAlign w:val="superscript"/>
        </w:rPr>
        <w:t>[7]</w:t>
      </w:r>
      <w:r w:rsidR="00913903" w:rsidRPr="00913903">
        <w:rPr>
          <w:rFonts w:cs="Times New Roman"/>
          <w:vertAlign w:val="superscript"/>
        </w:rPr>
        <w:fldChar w:fldCharType="end"/>
      </w:r>
      <w:r w:rsidR="00913903" w:rsidRPr="00913903">
        <w:rPr>
          <w:rFonts w:cs="Times New Roman" w:hint="eastAsia"/>
          <w:vertAlign w:val="superscript"/>
        </w:rPr>
        <w:t>-</w:t>
      </w:r>
      <w:r w:rsidR="00913903" w:rsidRPr="00913903">
        <w:rPr>
          <w:rFonts w:cs="Times New Roman"/>
          <w:vertAlign w:val="superscript"/>
        </w:rPr>
        <w:fldChar w:fldCharType="begin"/>
      </w:r>
      <w:r w:rsidR="00913903" w:rsidRPr="00913903">
        <w:rPr>
          <w:rFonts w:cs="Times New Roman"/>
          <w:vertAlign w:val="superscript"/>
        </w:rPr>
        <w:instrText xml:space="preserve"> REF _Ref228451435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CD7FF3">
        <w:rPr>
          <w:rFonts w:cs="Times New Roman"/>
          <w:vertAlign w:val="superscript"/>
        </w:rPr>
        <w:t>[8]</w:t>
      </w:r>
      <w:r w:rsidR="00913903" w:rsidRPr="00913903">
        <w:rPr>
          <w:rFonts w:cs="Times New Roman"/>
          <w:vertAlign w:val="superscript"/>
        </w:rPr>
        <w:fldChar w:fldCharType="end"/>
      </w:r>
      <w:r w:rsidR="0092586A" w:rsidRPr="0092586A">
        <w:rPr>
          <w:rFonts w:cs="Times New Roman"/>
        </w:rPr>
        <w:t>。</w:t>
      </w:r>
    </w:p>
    <w:p w14:paraId="4F64F6B8" w14:textId="6F59DE29" w:rsidR="00885A48" w:rsidRDefault="00885A48" w:rsidP="00C94A2F">
      <w:pPr>
        <w:ind w:firstLine="472"/>
        <w:rPr>
          <w:rFonts w:cs="Times New Roman"/>
        </w:rPr>
      </w:pPr>
      <w:r>
        <w:rPr>
          <w:rFonts w:cs="Times New Roman" w:hint="eastAsia"/>
        </w:rPr>
        <w:t>3</w:t>
      </w:r>
      <w:r>
        <w:rPr>
          <w:rFonts w:cs="Times New Roman" w:hint="eastAsia"/>
        </w:rPr>
        <w:t>）</w:t>
      </w:r>
      <w:r w:rsidR="0092586A" w:rsidRPr="0092586A">
        <w:rPr>
          <w:rFonts w:cs="Times New Roman"/>
        </w:rPr>
        <w:t>算法与系统脱节现象明显</w:t>
      </w:r>
    </w:p>
    <w:p w14:paraId="58F5F7A8" w14:textId="77777777" w:rsidR="00885A48" w:rsidRDefault="00885A48" w:rsidP="00C94A2F">
      <w:pPr>
        <w:ind w:firstLine="472"/>
        <w:rPr>
          <w:rFonts w:cs="Times New Roman"/>
        </w:rPr>
      </w:pPr>
      <w:r w:rsidRPr="00885A48">
        <w:rPr>
          <w:rFonts w:cs="Times New Roman"/>
        </w:rPr>
        <w:t>大量研究仅关注模型性能，而忽略文件上传、交互预览、批量处理、结果管理及一键下载等工程功能，导致算法难以直接应用于实际系统。</w:t>
      </w:r>
    </w:p>
    <w:p w14:paraId="7A84F408" w14:textId="77777777" w:rsidR="00885A48" w:rsidRDefault="00885A48" w:rsidP="00C94A2F">
      <w:pPr>
        <w:ind w:firstLine="472"/>
        <w:rPr>
          <w:rFonts w:cs="Times New Roman"/>
        </w:rPr>
      </w:pPr>
      <w:r>
        <w:rPr>
          <w:rFonts w:cs="Times New Roman" w:hint="eastAsia"/>
        </w:rPr>
        <w:t>4</w:t>
      </w:r>
      <w:r>
        <w:rPr>
          <w:rFonts w:cs="Times New Roman" w:hint="eastAsia"/>
        </w:rPr>
        <w:t>）</w:t>
      </w:r>
      <w:r w:rsidR="0092586A" w:rsidRPr="0092586A">
        <w:rPr>
          <w:rFonts w:cs="Times New Roman"/>
        </w:rPr>
        <w:t>评测流程不够完整。</w:t>
      </w:r>
    </w:p>
    <w:p w14:paraId="5CEDE018" w14:textId="6DCD76D0" w:rsidR="003E528D" w:rsidRPr="00885A48" w:rsidRDefault="00885A48" w:rsidP="00885A48">
      <w:pPr>
        <w:ind w:firstLine="472"/>
        <w:rPr>
          <w:rFonts w:cs="Times New Roman"/>
        </w:rPr>
      </w:pPr>
      <w:r w:rsidRPr="00885A48">
        <w:rPr>
          <w:rFonts w:cs="Times New Roman"/>
        </w:rPr>
        <w:t>部分系统仅展示视觉效果，缺少标准化测试集、统一降质处理及多维度指标评估机制，这不利于性能的客观比较与复现验证。</w:t>
      </w:r>
    </w:p>
    <w:p w14:paraId="6F45CD02" w14:textId="4097A6E1" w:rsidR="003B7938" w:rsidRDefault="003B7938" w:rsidP="00C94A2F">
      <w:pPr>
        <w:pStyle w:val="2"/>
        <w:rPr>
          <w:sz w:val="30"/>
          <w:szCs w:val="30"/>
        </w:rPr>
      </w:pPr>
      <w:bookmarkStart w:id="72" w:name="_Toc228971184"/>
      <w:r w:rsidRPr="003B7938">
        <w:rPr>
          <w:sz w:val="30"/>
          <w:szCs w:val="30"/>
        </w:rPr>
        <w:t xml:space="preserve">1.4 </w:t>
      </w:r>
      <w:r w:rsidR="00622AA8" w:rsidRPr="00622AA8">
        <w:rPr>
          <w:sz w:val="30"/>
          <w:szCs w:val="30"/>
        </w:rPr>
        <w:t>主要内容和工作安排</w:t>
      </w:r>
      <w:bookmarkEnd w:id="72"/>
    </w:p>
    <w:p w14:paraId="31FFB2A3" w14:textId="6EEA21CC" w:rsidR="00885A48" w:rsidRPr="00885A48" w:rsidRDefault="00885A48" w:rsidP="00885A48">
      <w:pPr>
        <w:ind w:firstLineChars="200" w:firstLine="480"/>
        <w:rPr>
          <w:rFonts w:cs="Times New Roman"/>
        </w:rPr>
      </w:pPr>
      <w:r w:rsidRPr="00885A48">
        <w:rPr>
          <w:rFonts w:cs="Times New Roman"/>
        </w:rPr>
        <w:t>本文的工作重点不是从零训练</w:t>
      </w:r>
      <w:r w:rsidRPr="00885A48">
        <w:rPr>
          <w:rFonts w:cs="Times New Roman"/>
        </w:rPr>
        <w:t>Real-ESRGAN</w:t>
      </w:r>
      <w:r w:rsidRPr="00885A48">
        <w:rPr>
          <w:rFonts w:cs="Times New Roman"/>
        </w:rPr>
        <w:t>，而是围绕现有模型完成系统设计、接口封装和实验验证。论文前半部分先梳理超分辨率和</w:t>
      </w:r>
      <w:r w:rsidRPr="00885A48">
        <w:rPr>
          <w:rFonts w:cs="Times New Roman"/>
        </w:rPr>
        <w:t>Real-ESRGAN</w:t>
      </w:r>
      <w:r w:rsidRPr="00885A48">
        <w:rPr>
          <w:rFonts w:cs="Times New Roman"/>
        </w:rPr>
        <w:t>的相关理论，说明生成器、判别器、高阶降质建模和损失函数等关键内容。</w:t>
      </w:r>
    </w:p>
    <w:p w14:paraId="3974E541" w14:textId="42982D02" w:rsidR="00885A48" w:rsidRPr="00885A48" w:rsidRDefault="00885A48" w:rsidP="00885A48">
      <w:pPr>
        <w:ind w:firstLineChars="200" w:firstLine="480"/>
        <w:rPr>
          <w:rFonts w:cs="Times New Roman"/>
        </w:rPr>
      </w:pPr>
      <w:r w:rsidRPr="00885A48">
        <w:rPr>
          <w:rFonts w:cs="Times New Roman"/>
        </w:rPr>
        <w:t>在实现部分，本文基于</w:t>
      </w:r>
      <w:r w:rsidRPr="00885A48">
        <w:rPr>
          <w:rFonts w:cs="Times New Roman"/>
        </w:rPr>
        <w:t>Python</w:t>
      </w:r>
      <w:r w:rsidRPr="00885A48">
        <w:rPr>
          <w:rFonts w:cs="Times New Roman"/>
        </w:rPr>
        <w:t>、</w:t>
      </w:r>
      <w:r w:rsidRPr="00885A48">
        <w:rPr>
          <w:rFonts w:cs="Times New Roman"/>
        </w:rPr>
        <w:t>PyTorch</w:t>
      </w:r>
      <w:r w:rsidRPr="00885A48">
        <w:rPr>
          <w:rFonts w:cs="Times New Roman"/>
        </w:rPr>
        <w:t>和</w:t>
      </w:r>
      <w:r w:rsidRPr="00885A48">
        <w:rPr>
          <w:rFonts w:cs="Times New Roman"/>
        </w:rPr>
        <w:t>OpenCV</w:t>
      </w:r>
      <w:r w:rsidRPr="00885A48">
        <w:rPr>
          <w:rFonts w:cs="Times New Roman"/>
        </w:rPr>
        <w:t>整理了</w:t>
      </w:r>
      <w:r w:rsidRPr="00885A48">
        <w:rPr>
          <w:rFonts w:cs="Times New Roman"/>
        </w:rPr>
        <w:t>Real-ESRGAN</w:t>
      </w:r>
      <w:r w:rsidRPr="00885A48">
        <w:rPr>
          <w:rFonts w:cs="Times New Roman"/>
        </w:rPr>
        <w:t>的推理流程，并用</w:t>
      </w:r>
      <w:r w:rsidRPr="00885A48">
        <w:rPr>
          <w:rFonts w:cs="Times New Roman"/>
        </w:rPr>
        <w:t>Web</w:t>
      </w:r>
      <w:r w:rsidRPr="00885A48">
        <w:rPr>
          <w:rFonts w:cs="Times New Roman"/>
        </w:rPr>
        <w:t>方式完成前端交互界面。结合实际代码，又补充了评测模块，对</w:t>
      </w:r>
      <w:r w:rsidRPr="00885A48">
        <w:rPr>
          <w:rFonts w:cs="Times New Roman"/>
        </w:rPr>
        <w:t>Bicubic</w:t>
      </w:r>
      <w:r w:rsidRPr="00885A48">
        <w:rPr>
          <w:rFonts w:cs="Times New Roman"/>
        </w:rPr>
        <w:t>、</w:t>
      </w:r>
      <w:r w:rsidRPr="00885A48">
        <w:rPr>
          <w:rFonts w:cs="Times New Roman"/>
        </w:rPr>
        <w:t>ESRGAN</w:t>
      </w:r>
      <w:r w:rsidRPr="00885A48">
        <w:rPr>
          <w:rFonts w:cs="Times New Roman"/>
        </w:rPr>
        <w:t>、</w:t>
      </w:r>
      <w:r w:rsidRPr="00885A48">
        <w:rPr>
          <w:rFonts w:cs="Times New Roman"/>
        </w:rPr>
        <w:t>RealESRGAN_x4plus</w:t>
      </w:r>
      <w:r w:rsidRPr="00885A48">
        <w:rPr>
          <w:rFonts w:cs="Times New Roman"/>
        </w:rPr>
        <w:t>和</w:t>
      </w:r>
      <w:r w:rsidRPr="00885A48">
        <w:rPr>
          <w:rFonts w:cs="Times New Roman"/>
        </w:rPr>
        <w:t>realesr-general-x4v3</w:t>
      </w:r>
      <w:r w:rsidRPr="00885A48">
        <w:rPr>
          <w:rFonts w:cs="Times New Roman"/>
        </w:rPr>
        <w:t>进行统一测试，在</w:t>
      </w:r>
      <w:r w:rsidRPr="00885A48">
        <w:rPr>
          <w:rFonts w:cs="Times New Roman"/>
        </w:rPr>
        <w:t>Set5</w:t>
      </w:r>
      <w:r w:rsidRPr="00885A48">
        <w:rPr>
          <w:rFonts w:cs="Times New Roman"/>
        </w:rPr>
        <w:t>、</w:t>
      </w:r>
      <w:r w:rsidRPr="00885A48">
        <w:rPr>
          <w:rFonts w:cs="Times New Roman"/>
        </w:rPr>
        <w:t>Set14</w:t>
      </w:r>
      <w:r w:rsidRPr="00885A48">
        <w:rPr>
          <w:rFonts w:cs="Times New Roman"/>
        </w:rPr>
        <w:t>和</w:t>
      </w:r>
      <w:r w:rsidRPr="00885A48">
        <w:rPr>
          <w:rFonts w:cs="Times New Roman"/>
        </w:rPr>
        <w:t>BSD100</w:t>
      </w:r>
      <w:r w:rsidRPr="00885A48">
        <w:rPr>
          <w:rFonts w:cs="Times New Roman"/>
        </w:rPr>
        <w:t>上统计</w:t>
      </w:r>
      <w:r w:rsidRPr="00885A48">
        <w:rPr>
          <w:rFonts w:cs="Times New Roman"/>
        </w:rPr>
        <w:t>PSNR</w:t>
      </w:r>
      <w:r w:rsidRPr="00885A48">
        <w:rPr>
          <w:rFonts w:cs="Times New Roman"/>
        </w:rPr>
        <w:t>、</w:t>
      </w:r>
      <w:r w:rsidRPr="00885A48">
        <w:rPr>
          <w:rFonts w:cs="Times New Roman"/>
        </w:rPr>
        <w:t>SSIM</w:t>
      </w:r>
      <w:r w:rsidRPr="00885A48">
        <w:rPr>
          <w:rFonts w:cs="Times New Roman"/>
        </w:rPr>
        <w:t>与</w:t>
      </w:r>
      <w:r w:rsidRPr="00885A48">
        <w:rPr>
          <w:rFonts w:cs="Times New Roman"/>
        </w:rPr>
        <w:t>LPIPS</w:t>
      </w:r>
      <w:r w:rsidRPr="00885A48">
        <w:rPr>
          <w:rFonts w:cs="Times New Roman"/>
        </w:rPr>
        <w:t>结果。</w:t>
      </w:r>
    </w:p>
    <w:p w14:paraId="548BBC20" w14:textId="0D388E96" w:rsidR="00885A48" w:rsidRPr="00885A48" w:rsidRDefault="00885A48" w:rsidP="00885A48">
      <w:pPr>
        <w:ind w:firstLineChars="200" w:firstLine="480"/>
        <w:rPr>
          <w:rFonts w:cs="Times New Roman"/>
        </w:rPr>
      </w:pPr>
      <w:r w:rsidRPr="00885A48">
        <w:rPr>
          <w:rFonts w:cs="Times New Roman"/>
        </w:rPr>
        <w:t>需要说明的是，本课题受时间和硬件条件限制，没有展开从零训练，而是以官方公开预训练权重为基础，完成模型接入、前后端联调、批处理功能和评测流程扩展。这一处理方式也更符合本次毕业设计</w:t>
      </w:r>
      <w:r w:rsidRPr="00885A48">
        <w:rPr>
          <w:rFonts w:cs="Times New Roman"/>
        </w:rPr>
        <w:t>“</w:t>
      </w:r>
      <w:r w:rsidRPr="00885A48">
        <w:rPr>
          <w:rFonts w:cs="Times New Roman"/>
        </w:rPr>
        <w:t>系统设计与实现</w:t>
      </w:r>
      <w:r w:rsidRPr="00885A48">
        <w:rPr>
          <w:rFonts w:cs="Times New Roman"/>
        </w:rPr>
        <w:t>”</w:t>
      </w:r>
      <w:r w:rsidRPr="00885A48">
        <w:rPr>
          <w:rFonts w:cs="Times New Roman"/>
        </w:rPr>
        <w:t>的定位。</w:t>
      </w:r>
    </w:p>
    <w:p w14:paraId="2D246C41" w14:textId="77777777" w:rsidR="00885A48" w:rsidRDefault="00885A48" w:rsidP="00C94A2F">
      <w:pPr>
        <w:ind w:firstLineChars="200" w:firstLine="480"/>
        <w:rPr>
          <w:rFonts w:cs="Times New Roman"/>
        </w:rPr>
      </w:pPr>
      <w:r w:rsidRPr="00885A48">
        <w:rPr>
          <w:rFonts w:cs="Times New Roman"/>
        </w:rPr>
        <w:t>本文共由六章组成，具体安排如下：</w:t>
      </w:r>
    </w:p>
    <w:p w14:paraId="266F7204" w14:textId="39439EAB" w:rsidR="00622AA8" w:rsidRPr="00885A48" w:rsidRDefault="00885A48" w:rsidP="00C94A2F">
      <w:pPr>
        <w:ind w:firstLineChars="200" w:firstLine="480"/>
        <w:rPr>
          <w:rFonts w:cs="Times New Roman"/>
        </w:rPr>
      </w:pPr>
      <w:r w:rsidRPr="00885A48">
        <w:rPr>
          <w:rFonts w:cs="Times New Roman"/>
        </w:rPr>
        <w:lastRenderedPageBreak/>
        <w:t>第</w:t>
      </w:r>
      <w:r w:rsidRPr="00885A48">
        <w:rPr>
          <w:rFonts w:cs="Times New Roman"/>
        </w:rPr>
        <w:t>1</w:t>
      </w:r>
      <w:r w:rsidRPr="00885A48">
        <w:rPr>
          <w:rFonts w:cs="Times New Roman"/>
        </w:rPr>
        <w:t>章为引言，主要说明课题背景、研究意义、国内外研究现状，以及当前图像超分辨率研究中仍然存在的几个实际问题。</w:t>
      </w:r>
    </w:p>
    <w:p w14:paraId="1C75C252" w14:textId="439FEBE6"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2</w:t>
      </w:r>
      <w:r w:rsidRPr="00622AA8">
        <w:rPr>
          <w:rFonts w:cs="Times New Roman"/>
        </w:rPr>
        <w:t>章介绍与本课题直接相关的理论基础，包括超分辨率问题特点、</w:t>
      </w:r>
      <w:r w:rsidRPr="00622AA8">
        <w:rPr>
          <w:rFonts w:cs="Times New Roman"/>
        </w:rPr>
        <w:t>Real-ESRGAN</w:t>
      </w:r>
      <w:r w:rsidRPr="00622AA8">
        <w:rPr>
          <w:rFonts w:cs="Times New Roman"/>
        </w:rPr>
        <w:t>的核心结构，以及</w:t>
      </w:r>
      <w:r w:rsidRPr="00622AA8">
        <w:rPr>
          <w:rFonts w:cs="Times New Roman"/>
        </w:rPr>
        <w:t>PSNR</w:t>
      </w:r>
      <w:r w:rsidRPr="00622AA8">
        <w:rPr>
          <w:rFonts w:cs="Times New Roman"/>
        </w:rPr>
        <w:t>、</w:t>
      </w:r>
      <w:r w:rsidRPr="00622AA8">
        <w:rPr>
          <w:rFonts w:cs="Times New Roman"/>
        </w:rPr>
        <w:t>SSIM</w:t>
      </w:r>
      <w:r w:rsidRPr="00622AA8">
        <w:rPr>
          <w:rFonts w:cs="Times New Roman"/>
        </w:rPr>
        <w:t>、</w:t>
      </w:r>
      <w:r w:rsidRPr="00622AA8">
        <w:rPr>
          <w:rFonts w:cs="Times New Roman"/>
        </w:rPr>
        <w:t>LPIPS</w:t>
      </w:r>
      <w:r w:rsidRPr="00622AA8">
        <w:rPr>
          <w:rFonts w:cs="Times New Roman"/>
        </w:rPr>
        <w:t>等评价指标。</w:t>
      </w:r>
    </w:p>
    <w:p w14:paraId="0B2E70F6" w14:textId="77777777" w:rsidR="00885A48" w:rsidRDefault="00622AA8" w:rsidP="00C94A2F">
      <w:pPr>
        <w:ind w:firstLineChars="200" w:firstLine="480"/>
        <w:rPr>
          <w:rFonts w:cs="Times New Roman"/>
        </w:rPr>
      </w:pPr>
      <w:r w:rsidRPr="00622AA8">
        <w:rPr>
          <w:rFonts w:cs="Times New Roman"/>
        </w:rPr>
        <w:t>第</w:t>
      </w:r>
      <w:r w:rsidRPr="00622AA8">
        <w:rPr>
          <w:rFonts w:cs="Times New Roman"/>
        </w:rPr>
        <w:t>3</w:t>
      </w:r>
      <w:r w:rsidRPr="00622AA8">
        <w:rPr>
          <w:rFonts w:cs="Times New Roman"/>
        </w:rPr>
        <w:t>章进行系统需求分析，从可行性、功能需求和非功能需求三个方面说明系统为什么做、需要做到什么程度。</w:t>
      </w:r>
    </w:p>
    <w:p w14:paraId="31AFC31F" w14:textId="7739A626"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4</w:t>
      </w:r>
      <w:r w:rsidRPr="00622AA8">
        <w:rPr>
          <w:rFonts w:cs="Times New Roman"/>
        </w:rPr>
        <w:t>章给出系统设计方案，重点说明前端交互、后端推理、批量处理和实验评测四个模块的划分方式及其业务流程。</w:t>
      </w:r>
    </w:p>
    <w:p w14:paraId="3EDD5D25" w14:textId="75167D44"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5</w:t>
      </w:r>
      <w:r w:rsidRPr="00622AA8">
        <w:rPr>
          <w:rFonts w:cs="Times New Roman"/>
        </w:rPr>
        <w:t>章展示系统功能实现与测试结果，包括界面功能、批量下载、评测脚本以及公开数据集上的实验结果分析。</w:t>
      </w:r>
    </w:p>
    <w:p w14:paraId="4D4B28F6" w14:textId="5EE1D864" w:rsidR="00622AA8" w:rsidRPr="00622AA8" w:rsidRDefault="00622AA8" w:rsidP="00C94A2F">
      <w:pPr>
        <w:ind w:firstLineChars="200" w:firstLine="480"/>
        <w:rPr>
          <w:rFonts w:cs="Times New Roman"/>
        </w:rPr>
      </w:pPr>
      <w:r w:rsidRPr="00622AA8">
        <w:rPr>
          <w:rFonts w:cs="Times New Roman"/>
        </w:rPr>
        <w:t>第</w:t>
      </w:r>
      <w:r w:rsidRPr="00622AA8">
        <w:rPr>
          <w:rFonts w:cs="Times New Roman"/>
        </w:rPr>
        <w:t>6</w:t>
      </w:r>
      <w:r w:rsidRPr="00622AA8">
        <w:rPr>
          <w:rFonts w:cs="Times New Roman"/>
        </w:rPr>
        <w:t>章对全文工作进行总结，并结合当前系统和实验情况，说明仍然存在的不足以及后续可以继续改进的方向。</w:t>
      </w:r>
    </w:p>
    <w:p w14:paraId="6281BC7E" w14:textId="77777777" w:rsidR="003B7938" w:rsidRPr="00622AA8" w:rsidRDefault="003B7938" w:rsidP="00C94A2F">
      <w:pPr>
        <w:ind w:firstLineChars="200" w:firstLine="480"/>
        <w:rPr>
          <w:rFonts w:cs="Times New Roman"/>
        </w:rPr>
      </w:pPr>
    </w:p>
    <w:p w14:paraId="1707AA0A" w14:textId="4EA6077B" w:rsidR="00C719EE" w:rsidRDefault="00C719EE" w:rsidP="00C94A2F">
      <w:pPr>
        <w:ind w:firstLine="472"/>
        <w:rPr>
          <w:rFonts w:cs="Times New Roman"/>
        </w:rPr>
      </w:pPr>
      <w:bookmarkStart w:id="73" w:name="_Toc410210575"/>
      <w:bookmarkStart w:id="74" w:name="_Toc410218070"/>
      <w:bookmarkStart w:id="75" w:name="_Toc410211490"/>
      <w:bookmarkStart w:id="76" w:name="_Toc410209584"/>
      <w:bookmarkStart w:id="77" w:name="_Toc410214074"/>
      <w:bookmarkStart w:id="78" w:name="_Toc410207952"/>
      <w:bookmarkEnd w:id="69"/>
      <w:bookmarkEnd w:id="70"/>
      <w:bookmarkEnd w:id="71"/>
      <w:r>
        <w:rPr>
          <w:rFonts w:cs="Times New Roman"/>
        </w:rPr>
        <w:br w:type="page"/>
      </w:r>
    </w:p>
    <w:p w14:paraId="5279E2F5" w14:textId="77777777" w:rsidR="003E528D" w:rsidRDefault="003E528D" w:rsidP="00C94A2F">
      <w:pPr>
        <w:adjustRightInd/>
        <w:snapToGrid/>
        <w:ind w:firstLine="472"/>
        <w:jc w:val="left"/>
        <w:rPr>
          <w:rFonts w:cs="Times New Roman"/>
        </w:rPr>
        <w:sectPr w:rsidR="003E528D" w:rsidSect="009431AF">
          <w:headerReference w:type="default" r:id="rId25"/>
          <w:footerReference w:type="even" r:id="rId26"/>
          <w:headerReference w:type="first" r:id="rId27"/>
          <w:footnotePr>
            <w:numFmt w:val="decimalEnclosedCircleChinese"/>
            <w:numRestart w:val="eachPage"/>
          </w:footnotePr>
          <w:endnotePr>
            <w:numFmt w:val="decimal"/>
          </w:endnotePr>
          <w:pgSz w:w="11906" w:h="16838" w:code="9"/>
          <w:pgMar w:top="1701" w:right="1418" w:bottom="1418" w:left="1418" w:header="907" w:footer="851" w:gutter="567"/>
          <w:pgNumType w:start="1"/>
          <w:cols w:space="720"/>
          <w:docGrid w:linePitch="403" w:charSpace="-819"/>
        </w:sectPr>
      </w:pPr>
    </w:p>
    <w:p w14:paraId="29B1B915" w14:textId="6EAB6DFA" w:rsidR="003E528D" w:rsidRDefault="00000000" w:rsidP="00C94A2F">
      <w:pPr>
        <w:pStyle w:val="1"/>
      </w:pPr>
      <w:bookmarkStart w:id="79" w:name="_Toc410226504"/>
      <w:bookmarkStart w:id="80" w:name="_Toc410227377"/>
      <w:bookmarkStart w:id="81" w:name="_Toc410226950"/>
      <w:bookmarkStart w:id="82" w:name="_Toc228971185"/>
      <w:r>
        <w:rPr>
          <w:szCs w:val="32"/>
        </w:rPr>
        <w:lastRenderedPageBreak/>
        <w:t>第</w:t>
      </w:r>
      <w:r>
        <w:rPr>
          <w:szCs w:val="32"/>
        </w:rPr>
        <w:t>2</w:t>
      </w:r>
      <w:r>
        <w:rPr>
          <w:szCs w:val="32"/>
        </w:rPr>
        <w:t>章</w:t>
      </w:r>
      <w:r>
        <w:rPr>
          <w:szCs w:val="32"/>
        </w:rPr>
        <w:t xml:space="preserve"> </w:t>
      </w:r>
      <w:bookmarkEnd w:id="73"/>
      <w:bookmarkEnd w:id="74"/>
      <w:bookmarkEnd w:id="75"/>
      <w:bookmarkEnd w:id="76"/>
      <w:bookmarkEnd w:id="77"/>
      <w:bookmarkEnd w:id="78"/>
      <w:bookmarkEnd w:id="79"/>
      <w:bookmarkEnd w:id="80"/>
      <w:bookmarkEnd w:id="81"/>
      <w:r w:rsidR="003B533B" w:rsidRPr="003B533B">
        <w:rPr>
          <w:szCs w:val="32"/>
        </w:rPr>
        <w:t>相关理论与关键技术</w:t>
      </w:r>
      <w:r w:rsidR="008C6F74">
        <w:rPr>
          <w:szCs w:val="32"/>
        </w:rPr>
        <w:fldChar w:fldCharType="begin"/>
      </w:r>
      <w:r w:rsidR="008C6F74">
        <w:rPr>
          <w:szCs w:val="32"/>
        </w:rPr>
        <w:instrText xml:space="preserve"> MACROBUTTON MTEditEquationSection2 </w:instrText>
      </w:r>
      <w:r w:rsidR="008C6F74" w:rsidRPr="008C6F74">
        <w:rPr>
          <w:rStyle w:val="MTEquationSection"/>
        </w:rPr>
        <w:instrText>公式章</w:instrText>
      </w:r>
      <w:r w:rsidR="008C6F74" w:rsidRPr="008C6F74">
        <w:rPr>
          <w:rStyle w:val="MTEquationSection"/>
        </w:rPr>
        <w:instrText xml:space="preserve"> 2 </w:instrText>
      </w:r>
      <w:r w:rsidR="008C6F74" w:rsidRPr="008C6F74">
        <w:rPr>
          <w:rStyle w:val="MTEquationSection"/>
        </w:rPr>
        <w:instrText>节</w:instrText>
      </w:r>
      <w:r w:rsidR="008C6F74" w:rsidRPr="008C6F74">
        <w:rPr>
          <w:rStyle w:val="MTEquationSection"/>
        </w:rPr>
        <w:instrText xml:space="preserve"> 1</w:instrText>
      </w:r>
      <w:r w:rsidR="008C6F74">
        <w:rPr>
          <w:szCs w:val="32"/>
        </w:rPr>
        <w:fldChar w:fldCharType="begin"/>
      </w:r>
      <w:r w:rsidR="008C6F74">
        <w:rPr>
          <w:szCs w:val="32"/>
        </w:rPr>
        <w:instrText xml:space="preserve"> </w:instrText>
      </w:r>
      <w:r w:rsidR="008C6F74">
        <w:rPr>
          <w:rFonts w:hint="eastAsia"/>
          <w:szCs w:val="32"/>
        </w:rPr>
        <w:instrText>SEQ MTEqn \r \h \* MERGEFORMAT</w:instrText>
      </w:r>
      <w:r w:rsidR="008C6F74">
        <w:rPr>
          <w:szCs w:val="32"/>
        </w:rPr>
        <w:instrText xml:space="preserve"> </w:instrText>
      </w:r>
      <w:r w:rsidR="008C6F74">
        <w:rPr>
          <w:szCs w:val="32"/>
        </w:rPr>
        <w:fldChar w:fldCharType="end"/>
      </w:r>
      <w:r w:rsidR="008C6F74">
        <w:rPr>
          <w:szCs w:val="32"/>
        </w:rPr>
        <w:fldChar w:fldCharType="begin"/>
      </w:r>
      <w:r w:rsidR="008C6F74">
        <w:rPr>
          <w:szCs w:val="32"/>
        </w:rPr>
        <w:instrText xml:space="preserve"> SEQ MTSec \r 1 \h \* MERGEFORMAT </w:instrText>
      </w:r>
      <w:r w:rsidR="008C6F74">
        <w:rPr>
          <w:szCs w:val="32"/>
        </w:rPr>
        <w:fldChar w:fldCharType="end"/>
      </w:r>
      <w:r w:rsidR="008C6F74">
        <w:rPr>
          <w:szCs w:val="32"/>
        </w:rPr>
        <w:fldChar w:fldCharType="begin"/>
      </w:r>
      <w:r w:rsidR="008C6F74">
        <w:rPr>
          <w:szCs w:val="32"/>
        </w:rPr>
        <w:instrText xml:space="preserve"> SEQ MTChap \r 2 \h \* MERGEFORMAT </w:instrText>
      </w:r>
      <w:r w:rsidR="008C6F74">
        <w:rPr>
          <w:szCs w:val="32"/>
        </w:rPr>
        <w:fldChar w:fldCharType="end"/>
      </w:r>
      <w:r w:rsidR="008C6F74">
        <w:rPr>
          <w:szCs w:val="32"/>
        </w:rPr>
        <w:fldChar w:fldCharType="end"/>
      </w:r>
      <w:bookmarkEnd w:id="82"/>
    </w:p>
    <w:p w14:paraId="4783414D" w14:textId="392FCF96" w:rsidR="003E528D" w:rsidRDefault="00000000" w:rsidP="00C94A2F">
      <w:pPr>
        <w:pStyle w:val="2"/>
        <w:rPr>
          <w:sz w:val="30"/>
          <w:szCs w:val="30"/>
        </w:rPr>
      </w:pPr>
      <w:bookmarkStart w:id="83" w:name="_Toc410218071"/>
      <w:bookmarkStart w:id="84" w:name="_Toc410226951"/>
      <w:bookmarkStart w:id="85" w:name="_Toc410211491"/>
      <w:bookmarkStart w:id="86" w:name="_Toc410210576"/>
      <w:bookmarkStart w:id="87" w:name="_Toc410209585"/>
      <w:bookmarkStart w:id="88" w:name="_Toc410207953"/>
      <w:bookmarkStart w:id="89" w:name="_Toc410214075"/>
      <w:bookmarkStart w:id="90" w:name="_Toc410227378"/>
      <w:bookmarkStart w:id="91" w:name="_Toc410226505"/>
      <w:bookmarkStart w:id="92" w:name="_Toc228971186"/>
      <w:r>
        <w:rPr>
          <w:sz w:val="30"/>
          <w:szCs w:val="30"/>
        </w:rPr>
        <w:t>2.1</w:t>
      </w:r>
      <w:bookmarkEnd w:id="83"/>
      <w:bookmarkEnd w:id="84"/>
      <w:bookmarkEnd w:id="85"/>
      <w:bookmarkEnd w:id="86"/>
      <w:bookmarkEnd w:id="87"/>
      <w:bookmarkEnd w:id="88"/>
      <w:bookmarkEnd w:id="89"/>
      <w:bookmarkEnd w:id="90"/>
      <w:bookmarkEnd w:id="91"/>
      <w:r w:rsidR="009D106D" w:rsidRPr="009D106D">
        <w:rPr>
          <w:rFonts w:hint="eastAsia"/>
        </w:rPr>
        <w:t xml:space="preserve"> </w:t>
      </w:r>
      <w:r w:rsidR="003B533B" w:rsidRPr="003B533B">
        <w:rPr>
          <w:sz w:val="30"/>
          <w:szCs w:val="30"/>
        </w:rPr>
        <w:t>图像超分辨率基本概念</w:t>
      </w:r>
      <w:bookmarkEnd w:id="92"/>
    </w:p>
    <w:p w14:paraId="35B18942" w14:textId="68C25A78" w:rsidR="008132D0" w:rsidRPr="008132D0" w:rsidRDefault="00C43258" w:rsidP="000C7BE0">
      <w:pPr>
        <w:ind w:firstLineChars="200" w:firstLine="480"/>
        <w:rPr>
          <w:rFonts w:cs="Times New Roman"/>
        </w:rPr>
      </w:pPr>
      <w:r w:rsidRPr="00C43258">
        <w:rPr>
          <w:rFonts w:cs="Times New Roman"/>
        </w:rPr>
        <w:t>图像超分辨率（</w:t>
      </w:r>
      <w:r w:rsidRPr="00C43258">
        <w:rPr>
          <w:rFonts w:cs="Times New Roman"/>
        </w:rPr>
        <w:t>Super-Resolution</w:t>
      </w:r>
      <w:r w:rsidR="00CD7FF3">
        <w:rPr>
          <w:rFonts w:cs="Times New Roman" w:hint="eastAsia"/>
        </w:rPr>
        <w:t>，</w:t>
      </w:r>
      <w:r w:rsidRPr="00C43258">
        <w:rPr>
          <w:rFonts w:cs="Times New Roman"/>
        </w:rPr>
        <w:t xml:space="preserve"> SR</w:t>
      </w:r>
      <w:r w:rsidRPr="00C43258">
        <w:rPr>
          <w:rFonts w:cs="Times New Roman"/>
        </w:rPr>
        <w:t>）是指从低分辨率图像恢复高分辨率图像的过程。按照输入图像数量，可分为单幅图像超分辨率（</w:t>
      </w:r>
      <w:r w:rsidRPr="00C43258">
        <w:rPr>
          <w:rFonts w:cs="Times New Roman"/>
        </w:rPr>
        <w:t>Single Image Super-Resolution</w:t>
      </w:r>
      <w:r w:rsidR="00CD7FF3">
        <w:rPr>
          <w:rFonts w:cs="Times New Roman" w:hint="eastAsia"/>
        </w:rPr>
        <w:t>，</w:t>
      </w:r>
      <w:r w:rsidRPr="00C43258">
        <w:rPr>
          <w:rFonts w:cs="Times New Roman"/>
        </w:rPr>
        <w:t>SISR</w:t>
      </w:r>
      <w:r w:rsidRPr="00C43258">
        <w:rPr>
          <w:rFonts w:cs="Times New Roman"/>
        </w:rPr>
        <w:t>）与多幅图像超分辨率（</w:t>
      </w:r>
      <w:r w:rsidRPr="00C43258">
        <w:rPr>
          <w:rFonts w:cs="Times New Roman"/>
        </w:rPr>
        <w:t>Multi-Image Super-Resolution</w:t>
      </w:r>
      <w:r w:rsidRPr="00C43258">
        <w:rPr>
          <w:rFonts w:cs="Times New Roman"/>
        </w:rPr>
        <w:t>）；按照降质过程是否已知，可分为非盲超分辨率与盲超分辨率。本文关注的是单幅图像盲超分辨率，即在仅给定一幅低分辨率输入图像、且降质过程未知的条件下，恢复其高分辨率结果。</w:t>
      </w:r>
    </w:p>
    <w:p w14:paraId="76EB806A" w14:textId="151BA0F0" w:rsidR="008132D0" w:rsidRDefault="008132D0" w:rsidP="00C94A2F">
      <w:pPr>
        <w:ind w:firstLine="472"/>
        <w:rPr>
          <w:rFonts w:cs="Times New Roman"/>
        </w:rPr>
      </w:pPr>
      <w:r w:rsidRPr="008132D0">
        <w:rPr>
          <w:rFonts w:cs="Times New Roman"/>
        </w:rPr>
        <w:t>设高分辨率图像为</w:t>
      </w:r>
      <w:r w:rsidRPr="008132D0">
        <w:rPr>
          <w:rFonts w:cs="Times New Roman"/>
        </w:rPr>
        <w:t> </w:t>
      </w:r>
      <w:r w:rsidR="00217EF8" w:rsidRPr="00411861">
        <w:rPr>
          <w:rFonts w:hint="eastAsia"/>
          <w:position w:val="-12"/>
        </w:rPr>
        <w:object w:dxaOrig="380" w:dyaOrig="360" w14:anchorId="632A75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pt;height:20.5pt" o:ole="">
            <v:imagedata r:id="rId28" o:title=""/>
          </v:shape>
          <o:OLEObject Type="Embed" ProgID="Equation.DSMT4" ShapeID="_x0000_i1025" DrawAspect="Content" ObjectID="_1839583989" r:id="rId29"/>
        </w:object>
      </w:r>
      <w:r w:rsidRPr="008132D0">
        <w:rPr>
          <w:rFonts w:cs="Times New Roman"/>
        </w:rPr>
        <w:t>，低分辨率图像为</w:t>
      </w:r>
      <w:r w:rsidRPr="008132D0">
        <w:rPr>
          <w:rFonts w:cs="Times New Roman"/>
        </w:rPr>
        <w:t> </w:t>
      </w:r>
      <w:r w:rsidR="00217EF8" w:rsidRPr="00411861">
        <w:rPr>
          <w:rFonts w:hint="eastAsia"/>
          <w:position w:val="-12"/>
        </w:rPr>
        <w:object w:dxaOrig="360" w:dyaOrig="360" w14:anchorId="6D40B0D2">
          <v:shape id="_x0000_i1026" type="#_x0000_t75" style="width:20.5pt;height:20.5pt" o:ole="">
            <v:imagedata r:id="rId30" o:title=""/>
          </v:shape>
          <o:OLEObject Type="Embed" ProgID="Equation.DSMT4" ShapeID="_x0000_i1026" DrawAspect="Content" ObjectID="_1839583990" r:id="rId31"/>
        </w:object>
      </w:r>
      <w:r w:rsidRPr="008132D0">
        <w:rPr>
          <w:rFonts w:cs="Times New Roman"/>
        </w:rPr>
        <w:t>，则降质过程可抽象表示为：</w:t>
      </w:r>
    </w:p>
    <w:p w14:paraId="43AA61BC" w14:textId="0A70D0A6" w:rsidR="008132D0" w:rsidRDefault="003F7FE9" w:rsidP="003F7FE9">
      <w:pPr>
        <w:pStyle w:val="MTDisplayEquation"/>
      </w:pPr>
      <w:r>
        <w:tab/>
      </w:r>
      <w:r w:rsidR="00217EF8" w:rsidRPr="00217EF8">
        <w:rPr>
          <w:position w:val="-12"/>
        </w:rPr>
        <w:object w:dxaOrig="1860" w:dyaOrig="360" w14:anchorId="7974EA9E">
          <v:shape id="_x0000_i1027" type="#_x0000_t75" style="width:92.5pt;height:20.5pt" o:ole="">
            <v:imagedata r:id="rId32" o:title=""/>
          </v:shape>
          <o:OLEObject Type="Embed" ProgID="Equation.DSMT4" ShapeID="_x0000_i1027" DrawAspect="Content" ObjectID="_1839583991" r:id="rId33"/>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1</w:instrText>
        </w:r>
      </w:fldSimple>
      <w:r w:rsidR="00CD7FF3">
        <w:instrText>)</w:instrText>
      </w:r>
      <w:r w:rsidR="00CD7FF3">
        <w:fldChar w:fldCharType="end"/>
      </w:r>
    </w:p>
    <w:p w14:paraId="42AF9024" w14:textId="77777777" w:rsidR="00DC0A2D" w:rsidRPr="00DC0A2D" w:rsidRDefault="00DC0A2D" w:rsidP="00DC0A2D"/>
    <w:p w14:paraId="5BB8CAEF" w14:textId="16BB3662" w:rsidR="008132D0" w:rsidRDefault="008132D0" w:rsidP="00DC0A2D">
      <w:pPr>
        <w:ind w:firstLine="472"/>
        <w:rPr>
          <w:rFonts w:cs="Times New Roman"/>
        </w:rPr>
      </w:pPr>
      <w:r w:rsidRPr="008132D0">
        <w:rPr>
          <w:rFonts w:cs="Times New Roman"/>
        </w:rPr>
        <w:t>其中</w:t>
      </w:r>
      <w:r w:rsidRPr="008132D0">
        <w:rPr>
          <w:rFonts w:cs="Times New Roman"/>
        </w:rPr>
        <w:t> </w:t>
      </w:r>
      <w:r w:rsidR="00D525F4" w:rsidRPr="00411861">
        <w:rPr>
          <w:rFonts w:hint="eastAsia"/>
          <w:position w:val="-10"/>
        </w:rPr>
        <w:object w:dxaOrig="480" w:dyaOrig="320" w14:anchorId="51C25233">
          <v:shape id="_x0000_i1028" type="#_x0000_t75" style="width:25.5pt;height:15.5pt" o:ole="">
            <v:imagedata r:id="rId34" o:title=""/>
          </v:shape>
          <o:OLEObject Type="Embed" ProgID="Equation.DSMT4" ShapeID="_x0000_i1028" DrawAspect="Content" ObjectID="_1839583992" r:id="rId35"/>
        </w:object>
      </w:r>
      <w:r w:rsidRPr="008132D0">
        <w:rPr>
          <w:rFonts w:cs="Times New Roman"/>
        </w:rPr>
        <w:t>表示降质函数，</w:t>
      </w:r>
      <w:r w:rsidR="00217EF8" w:rsidRPr="00411861">
        <w:rPr>
          <w:rFonts w:hint="eastAsia"/>
          <w:position w:val="-6"/>
        </w:rPr>
        <w:object w:dxaOrig="200" w:dyaOrig="279" w14:anchorId="3062F371">
          <v:shape id="_x0000_i1029" type="#_x0000_t75" style="width:10.5pt;height:15.5pt" o:ole="">
            <v:imagedata r:id="rId36" o:title=""/>
          </v:shape>
          <o:OLEObject Type="Embed" ProgID="Equation.DSMT4" ShapeID="_x0000_i1029" DrawAspect="Content" ObjectID="_1839583993" r:id="rId37"/>
        </w:object>
      </w:r>
      <w:r w:rsidRPr="008132D0">
        <w:rPr>
          <w:rFonts w:cs="Times New Roman"/>
        </w:rPr>
        <w:t>表示降质参数，</w:t>
      </w:r>
      <w:r w:rsidR="00217EF8" w:rsidRPr="00411861">
        <w:rPr>
          <w:rFonts w:hint="eastAsia"/>
          <w:position w:val="-4"/>
        </w:rPr>
        <w:object w:dxaOrig="200" w:dyaOrig="200" w14:anchorId="5AE0D8C0">
          <v:shape id="_x0000_i1030" type="#_x0000_t75" style="width:10.5pt;height:10.5pt" o:ole="">
            <v:imagedata r:id="rId38" o:title=""/>
          </v:shape>
          <o:OLEObject Type="Embed" ProgID="Equation.DSMT4" ShapeID="_x0000_i1030" DrawAspect="Content" ObjectID="_1839583994" r:id="rId39"/>
        </w:object>
      </w:r>
      <w:r w:rsidRPr="008132D0">
        <w:rPr>
          <w:rFonts w:cs="Times New Roman"/>
        </w:rPr>
        <w:t>表示噪声</w:t>
      </w:r>
      <w:r w:rsidR="000C7BE0">
        <w:rPr>
          <w:rFonts w:cs="Times New Roman" w:hint="eastAsia"/>
        </w:rPr>
        <w:t>项</w:t>
      </w:r>
      <w:r w:rsidRPr="008132D0">
        <w:rPr>
          <w:rFonts w:cs="Times New Roman"/>
        </w:rPr>
        <w:t>。超分辨率任务的目标是学习映射函数</w:t>
      </w:r>
      <w:r w:rsidR="00217EF8" w:rsidRPr="00411861">
        <w:rPr>
          <w:rFonts w:hint="eastAsia"/>
          <w:position w:val="-10"/>
        </w:rPr>
        <w:object w:dxaOrig="460" w:dyaOrig="320" w14:anchorId="7C0E300A">
          <v:shape id="_x0000_i1031" type="#_x0000_t75" style="width:20.5pt;height:15.5pt" o:ole="">
            <v:imagedata r:id="rId40" o:title=""/>
          </v:shape>
          <o:OLEObject Type="Embed" ProgID="Equation.DSMT4" ShapeID="_x0000_i1031" DrawAspect="Content" ObjectID="_1839583995" r:id="rId41"/>
        </w:object>
      </w:r>
      <w:r w:rsidRPr="008132D0">
        <w:rPr>
          <w:rFonts w:cs="Times New Roman"/>
        </w:rPr>
        <w:t> </w:t>
      </w:r>
      <w:r w:rsidRPr="008132D0">
        <w:rPr>
          <w:rFonts w:cs="Times New Roman"/>
        </w:rPr>
        <w:t>，使得：</w:t>
      </w:r>
    </w:p>
    <w:p w14:paraId="0EFEA11E" w14:textId="1817C268" w:rsidR="00DC0A2D" w:rsidRDefault="00DC0A2D" w:rsidP="00DC0A2D">
      <w:pPr>
        <w:pStyle w:val="MTDisplayEquation"/>
      </w:pPr>
      <w:r>
        <w:tab/>
      </w:r>
      <w:r w:rsidRPr="00DC0A2D">
        <w:rPr>
          <w:position w:val="-12"/>
        </w:rPr>
        <w:object w:dxaOrig="1300" w:dyaOrig="499" w14:anchorId="5C06273D">
          <v:shape id="_x0000_i1032" type="#_x0000_t75" style="width:67pt;height:25.5pt" o:ole="">
            <v:imagedata r:id="rId42" o:title=""/>
          </v:shape>
          <o:OLEObject Type="Embed" ProgID="Equation.DSMT4" ShapeID="_x0000_i1032" DrawAspect="Content" ObjectID="_1839583996" r:id="rId43"/>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2</w:instrText>
        </w:r>
      </w:fldSimple>
      <w:r w:rsidR="00CD7FF3">
        <w:instrText>)</w:instrText>
      </w:r>
      <w:r w:rsidR="00CD7FF3">
        <w:fldChar w:fldCharType="end"/>
      </w:r>
    </w:p>
    <w:p w14:paraId="4E7E0845" w14:textId="77777777" w:rsidR="00DC0A2D" w:rsidRPr="00DC0A2D" w:rsidRDefault="00DC0A2D" w:rsidP="00DC0A2D"/>
    <w:p w14:paraId="2995F6DF" w14:textId="48F1394F" w:rsidR="006B01ED" w:rsidRPr="00D525F4" w:rsidRDefault="00C43258" w:rsidP="00C43258">
      <w:pPr>
        <w:ind w:firstLineChars="200" w:firstLine="480"/>
        <w:rPr>
          <w:rFonts w:cs="Times New Roman"/>
        </w:rPr>
      </w:pPr>
      <w:r w:rsidRPr="00C43258">
        <w:rPr>
          <w:rFonts w:cs="Times New Roman"/>
        </w:rPr>
        <w:t>之所以说它难，主要是因为低分辨率图像里缺失的信息无法被直接反推回来。下采样之后，很多高频细节已经丢掉了，而同一张低分辨率图像可能对应多种看起来合理的高分辨率结果。因此，超分模型本质上是在已有信息基础上做受约束的重建，需要借助数据先验或网络学习能力来补足细节。</w:t>
      </w:r>
    </w:p>
    <w:p w14:paraId="6DA450D4" w14:textId="42657317" w:rsidR="008132D0" w:rsidRDefault="00000000" w:rsidP="00C94A2F">
      <w:pPr>
        <w:pStyle w:val="2"/>
        <w:rPr>
          <w:sz w:val="30"/>
          <w:szCs w:val="30"/>
        </w:rPr>
      </w:pPr>
      <w:bookmarkStart w:id="93" w:name="_Toc410226954"/>
      <w:bookmarkStart w:id="94" w:name="_Toc410226508"/>
      <w:bookmarkStart w:id="95" w:name="_Toc410227381"/>
      <w:bookmarkStart w:id="96" w:name="_Toc228971187"/>
      <w:r>
        <w:rPr>
          <w:sz w:val="30"/>
          <w:szCs w:val="30"/>
        </w:rPr>
        <w:t>2.2</w:t>
      </w:r>
      <w:bookmarkEnd w:id="93"/>
      <w:bookmarkEnd w:id="94"/>
      <w:bookmarkEnd w:id="95"/>
      <w:r w:rsidR="009D106D" w:rsidRPr="009D106D">
        <w:rPr>
          <w:rFonts w:eastAsia="宋体" w:cs="宋体" w:hint="eastAsia"/>
          <w:sz w:val="24"/>
          <w:szCs w:val="24"/>
        </w:rPr>
        <w:t xml:space="preserve"> </w:t>
      </w:r>
      <w:r w:rsidR="008132D0" w:rsidRPr="008132D0">
        <w:rPr>
          <w:sz w:val="30"/>
          <w:szCs w:val="30"/>
        </w:rPr>
        <w:t xml:space="preserve">Real-ESRGAN </w:t>
      </w:r>
      <w:r w:rsidR="008132D0" w:rsidRPr="008132D0">
        <w:rPr>
          <w:sz w:val="30"/>
          <w:szCs w:val="30"/>
        </w:rPr>
        <w:t>模型原理</w:t>
      </w:r>
      <w:bookmarkEnd w:id="96"/>
    </w:p>
    <w:p w14:paraId="27250AD5" w14:textId="72BE6255" w:rsidR="009D106D" w:rsidRPr="003B7938" w:rsidRDefault="003B7938" w:rsidP="00C94A2F">
      <w:pPr>
        <w:pStyle w:val="3"/>
        <w:rPr>
          <w:sz w:val="28"/>
          <w:szCs w:val="28"/>
        </w:rPr>
      </w:pPr>
      <w:bookmarkStart w:id="97" w:name="_Toc228971188"/>
      <w:r w:rsidRPr="003B7938">
        <w:rPr>
          <w:sz w:val="28"/>
          <w:szCs w:val="28"/>
        </w:rPr>
        <w:t xml:space="preserve">2.2.1 </w:t>
      </w:r>
      <w:r w:rsidRPr="003B7938">
        <w:rPr>
          <w:sz w:val="28"/>
          <w:szCs w:val="28"/>
        </w:rPr>
        <w:t>生成器结构</w:t>
      </w:r>
      <w:bookmarkEnd w:id="97"/>
    </w:p>
    <w:p w14:paraId="7D20EA51" w14:textId="695F955F" w:rsidR="00C43258" w:rsidRDefault="00C43258" w:rsidP="00C43258">
      <w:pPr>
        <w:ind w:firstLineChars="200" w:firstLine="480"/>
        <w:rPr>
          <w:rFonts w:cs="Times New Roman"/>
        </w:rPr>
      </w:pPr>
      <w:r w:rsidRPr="00C43258">
        <w:rPr>
          <w:rFonts w:cs="Times New Roman"/>
        </w:rPr>
        <w:t>Real-ESRGAN</w:t>
      </w:r>
      <w:r w:rsidRPr="00C43258">
        <w:rPr>
          <w:rFonts w:cs="Times New Roman"/>
        </w:rPr>
        <w:t>的生成器延续了</w:t>
      </w:r>
      <w:r w:rsidRPr="00C43258">
        <w:rPr>
          <w:rFonts w:cs="Times New Roman"/>
        </w:rPr>
        <w:t>ESRGAN</w:t>
      </w:r>
      <w:r w:rsidRPr="00C43258">
        <w:rPr>
          <w:rFonts w:cs="Times New Roman"/>
        </w:rPr>
        <w:t>中的</w:t>
      </w:r>
      <w:r w:rsidRPr="00C43258">
        <w:rPr>
          <w:rFonts w:cs="Times New Roman"/>
        </w:rPr>
        <w:t>RRDB</w:t>
      </w:r>
      <w:r w:rsidRPr="00C43258">
        <w:rPr>
          <w:rFonts w:cs="Times New Roman"/>
        </w:rPr>
        <w:t>结构。可以把</w:t>
      </w:r>
      <w:r w:rsidRPr="00C43258">
        <w:rPr>
          <w:rFonts w:cs="Times New Roman"/>
        </w:rPr>
        <w:t>RRDB</w:t>
      </w:r>
      <w:r w:rsidRPr="00C43258">
        <w:rPr>
          <w:rFonts w:cs="Times New Roman"/>
        </w:rPr>
        <w:t>理解为残差连接和密集连接的组合，它的作用是让网络在层数较深的情况下仍能稳</w:t>
      </w:r>
      <w:r w:rsidRPr="00C43258">
        <w:rPr>
          <w:rFonts w:cs="Times New Roman"/>
        </w:rPr>
        <w:lastRenderedPageBreak/>
        <w:t>定提取特征。残差路径有助于保留原始信息，密集连接便于不同层之间复用特征，因此在纹理重建任务中表现较好。</w:t>
      </w:r>
    </w:p>
    <w:p w14:paraId="5C7287E9" w14:textId="440AEDE3" w:rsidR="009F7303" w:rsidRDefault="00C43258" w:rsidP="00C43258">
      <w:pPr>
        <w:ind w:firstLineChars="200" w:firstLine="480"/>
        <w:rPr>
          <w:rFonts w:cs="Times New Roman"/>
        </w:rPr>
      </w:pPr>
      <w:r w:rsidRPr="00C43258">
        <w:rPr>
          <w:rFonts w:cs="Times New Roman"/>
        </w:rPr>
        <w:t>在官方提供的几个模型中，网络规模并不完全相同。</w:t>
      </w:r>
      <w:r w:rsidRPr="00C43258">
        <w:rPr>
          <w:rFonts w:cs="Times New Roman"/>
        </w:rPr>
        <w:t>RealESRGAN_x4plus</w:t>
      </w:r>
      <w:r w:rsidRPr="00C43258">
        <w:rPr>
          <w:rFonts w:cs="Times New Roman"/>
        </w:rPr>
        <w:t>采用较大的</w:t>
      </w:r>
      <w:r w:rsidRPr="00C43258">
        <w:rPr>
          <w:rFonts w:cs="Times New Roman"/>
        </w:rPr>
        <w:t>RRDB</w:t>
      </w:r>
      <w:r w:rsidRPr="00C43258">
        <w:rPr>
          <w:rFonts w:cs="Times New Roman"/>
        </w:rPr>
        <w:t>网络，更适合通用自然图像；</w:t>
      </w:r>
      <w:r w:rsidRPr="00C43258">
        <w:rPr>
          <w:rFonts w:cs="Times New Roman"/>
        </w:rPr>
        <w:t>RealESRGAN_x4plus_anime_6B</w:t>
      </w:r>
      <w:r w:rsidRPr="00C43258">
        <w:rPr>
          <w:rFonts w:cs="Times New Roman"/>
        </w:rPr>
        <w:t>规模更小，偏向动漫场景；</w:t>
      </w:r>
      <w:r w:rsidRPr="00C43258">
        <w:rPr>
          <w:rFonts w:cs="Times New Roman"/>
        </w:rPr>
        <w:t>realesr-general-x4v3</w:t>
      </w:r>
      <w:r w:rsidRPr="00C43258">
        <w:rPr>
          <w:rFonts w:cs="Times New Roman"/>
        </w:rPr>
        <w:t>则改用了更轻量的</w:t>
      </w:r>
      <w:r w:rsidRPr="00C43258">
        <w:rPr>
          <w:rFonts w:cs="Times New Roman"/>
        </w:rPr>
        <w:t>SRVGGNetCompact</w:t>
      </w:r>
      <w:r w:rsidRPr="00C43258">
        <w:rPr>
          <w:rFonts w:cs="Times New Roman"/>
        </w:rPr>
        <w:t>，以减小推理延迟和内存占用。本文的系统同时保留了通用模型、动漫模型和轻量模型的切换入口，便于对不同使用场景进行比较。</w:t>
      </w:r>
      <w:r w:rsidR="00687EB5" w:rsidRPr="00C43258">
        <w:rPr>
          <w:rFonts w:cs="Times New Roman"/>
        </w:rPr>
        <w:t>Real-ESRGAN</w:t>
      </w:r>
      <w:r w:rsidR="00687EB5" w:rsidRPr="00C43258">
        <w:rPr>
          <w:rFonts w:cs="Times New Roman"/>
        </w:rPr>
        <w:t>生成器的整体架构如图</w:t>
      </w:r>
      <w:r w:rsidR="00687EB5" w:rsidRPr="00C43258">
        <w:rPr>
          <w:rFonts w:cs="Times New Roman"/>
        </w:rPr>
        <w:t xml:space="preserve"> 2-1 </w:t>
      </w:r>
      <w:r w:rsidR="00687EB5" w:rsidRPr="00C43258">
        <w:rPr>
          <w:rFonts w:cs="Times New Roman"/>
        </w:rPr>
        <w:t>所示</w:t>
      </w:r>
      <w:r w:rsidR="00687EB5">
        <w:rPr>
          <w:rFonts w:cs="Times New Roman" w:hint="eastAsia"/>
        </w:rPr>
        <w:t>。</w:t>
      </w:r>
    </w:p>
    <w:p w14:paraId="1248C211" w14:textId="2D67B09A" w:rsidR="00D34497" w:rsidRDefault="009F7303" w:rsidP="009F7303">
      <w:pPr>
        <w:pStyle w:val="afff3"/>
      </w:pPr>
      <w:r>
        <w:rPr>
          <w:noProof/>
        </w:rPr>
        <w:drawing>
          <wp:inline distT="0" distB="0" distL="0" distR="0" wp14:anchorId="7DEEDDC8" wp14:editId="5B34CAE3">
            <wp:extent cx="5399405" cy="1193165"/>
            <wp:effectExtent l="0" t="0" r="0" b="6985"/>
            <wp:docPr id="145560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9085" name=""/>
                    <pic:cNvPicPr/>
                  </pic:nvPicPr>
                  <pic:blipFill>
                    <a:blip r:embed="rId44"/>
                    <a:stretch>
                      <a:fillRect/>
                    </a:stretch>
                  </pic:blipFill>
                  <pic:spPr>
                    <a:xfrm>
                      <a:off x="0" y="0"/>
                      <a:ext cx="5399405" cy="1193165"/>
                    </a:xfrm>
                    <a:prstGeom prst="rect">
                      <a:avLst/>
                    </a:prstGeom>
                  </pic:spPr>
                </pic:pic>
              </a:graphicData>
            </a:graphic>
          </wp:inline>
        </w:drawing>
      </w:r>
    </w:p>
    <w:p w14:paraId="48EC9DE3" w14:textId="5360BED1" w:rsidR="009F7303" w:rsidRDefault="009F7303" w:rsidP="009F7303">
      <w:pPr>
        <w:pStyle w:val="afff4"/>
      </w:pPr>
      <w:r w:rsidRPr="00D34497">
        <w:t>图</w:t>
      </w:r>
      <w:r w:rsidRPr="00D34497">
        <w:t>2</w:t>
      </w:r>
      <w:r w:rsidR="00CD7FF3">
        <w:rPr>
          <w:rFonts w:hint="eastAsia"/>
        </w:rPr>
        <w:t>.</w:t>
      </w:r>
      <w:r w:rsidRPr="00D34497">
        <w:t>1</w:t>
      </w:r>
      <w:r>
        <w:rPr>
          <w:rFonts w:hint="eastAsia"/>
        </w:rPr>
        <w:t xml:space="preserve"> </w:t>
      </w:r>
      <w:r w:rsidRPr="00D34497">
        <w:t xml:space="preserve">Real-ESRGAN </w:t>
      </w:r>
      <w:r w:rsidRPr="00D34497">
        <w:t>生成器</w:t>
      </w:r>
    </w:p>
    <w:p w14:paraId="3F7AD0D0" w14:textId="77777777" w:rsidR="009F7303" w:rsidRPr="009F7303" w:rsidRDefault="009F7303" w:rsidP="009F7303"/>
    <w:p w14:paraId="20C08630" w14:textId="501CC69C" w:rsidR="003B7938" w:rsidRPr="003B7938" w:rsidRDefault="003B7938" w:rsidP="00C94A2F">
      <w:pPr>
        <w:pStyle w:val="3"/>
        <w:rPr>
          <w:sz w:val="28"/>
          <w:szCs w:val="28"/>
        </w:rPr>
      </w:pPr>
      <w:bookmarkStart w:id="98" w:name="_Toc228971189"/>
      <w:r w:rsidRPr="003B7938">
        <w:rPr>
          <w:sz w:val="28"/>
          <w:szCs w:val="28"/>
        </w:rPr>
        <w:t>2.2.</w:t>
      </w:r>
      <w:r>
        <w:rPr>
          <w:rFonts w:hint="eastAsia"/>
          <w:sz w:val="28"/>
          <w:szCs w:val="28"/>
        </w:rPr>
        <w:t>2</w:t>
      </w:r>
      <w:r w:rsidRPr="003B7938">
        <w:rPr>
          <w:sz w:val="28"/>
          <w:szCs w:val="28"/>
        </w:rPr>
        <w:t xml:space="preserve"> </w:t>
      </w:r>
      <w:r w:rsidRPr="003B7938">
        <w:rPr>
          <w:sz w:val="28"/>
          <w:szCs w:val="28"/>
        </w:rPr>
        <w:t>高阶降质建模</w:t>
      </w:r>
      <w:bookmarkEnd w:id="98"/>
    </w:p>
    <w:p w14:paraId="4FA24F14" w14:textId="10CC7D2F" w:rsidR="003B7938" w:rsidRDefault="00C43258" w:rsidP="00C94A2F">
      <w:pPr>
        <w:ind w:firstLine="472"/>
        <w:rPr>
          <w:rFonts w:cs="Times New Roman"/>
        </w:rPr>
      </w:pPr>
      <w:r w:rsidRPr="00C43258">
        <w:rPr>
          <w:rFonts w:cs="Times New Roman"/>
        </w:rPr>
        <w:t>Real-ESRGAN</w:t>
      </w:r>
      <w:r w:rsidRPr="00C43258">
        <w:rPr>
          <w:rFonts w:cs="Times New Roman"/>
        </w:rPr>
        <w:t>和早期模型一个比较大的区别，是它在训练阶段对退化过程的考虑更复杂。传统做法通常只使用一次模糊和一次双三次下采样，而</w:t>
      </w:r>
      <w:r w:rsidRPr="00C43258">
        <w:rPr>
          <w:rFonts w:cs="Times New Roman"/>
        </w:rPr>
        <w:t>Real-ESRGAN</w:t>
      </w:r>
      <w:r w:rsidRPr="00C43258">
        <w:rPr>
          <w:rFonts w:cs="Times New Roman"/>
        </w:rPr>
        <w:t>会组合随机模糊、缩放、噪声和</w:t>
      </w:r>
      <w:r w:rsidRPr="00C43258">
        <w:rPr>
          <w:rFonts w:cs="Times New Roman"/>
        </w:rPr>
        <w:t>JPEG</w:t>
      </w:r>
      <w:r w:rsidRPr="00C43258">
        <w:rPr>
          <w:rFonts w:cs="Times New Roman"/>
        </w:rPr>
        <w:t>压缩等操作，去模拟更接近真实图片的退化过程</w:t>
      </w:r>
      <w:r w:rsidR="00687EB5" w:rsidRPr="00C43258">
        <w:rPr>
          <w:rFonts w:cs="Times New Roman"/>
          <w:vertAlign w:val="superscript"/>
        </w:rPr>
        <w:fldChar w:fldCharType="begin"/>
      </w:r>
      <w:r w:rsidR="00687EB5" w:rsidRPr="00C43258">
        <w:rPr>
          <w:rFonts w:cs="Times New Roman"/>
          <w:vertAlign w:val="superscript"/>
        </w:rPr>
        <w:instrText xml:space="preserve"> REF _Ref228450354 \r \h </w:instrText>
      </w:r>
      <w:r w:rsidR="00687EB5">
        <w:rPr>
          <w:rFonts w:cs="Times New Roman"/>
          <w:vertAlign w:val="superscript"/>
        </w:rPr>
        <w:instrText xml:space="preserve"> \* MERGEFORMAT </w:instrText>
      </w:r>
      <w:r w:rsidR="00687EB5" w:rsidRPr="00C43258">
        <w:rPr>
          <w:rFonts w:cs="Times New Roman"/>
          <w:vertAlign w:val="superscript"/>
        </w:rPr>
      </w:r>
      <w:r w:rsidR="00687EB5" w:rsidRPr="00C43258">
        <w:rPr>
          <w:rFonts w:cs="Times New Roman"/>
          <w:vertAlign w:val="superscript"/>
        </w:rPr>
        <w:fldChar w:fldCharType="separate"/>
      </w:r>
      <w:r w:rsidR="00CD7FF3">
        <w:rPr>
          <w:rFonts w:cs="Times New Roman"/>
          <w:vertAlign w:val="superscript"/>
        </w:rPr>
        <w:t>[5]</w:t>
      </w:r>
      <w:r w:rsidR="00687EB5" w:rsidRPr="00C43258">
        <w:rPr>
          <w:rFonts w:cs="Times New Roman"/>
          <w:vertAlign w:val="superscript"/>
        </w:rPr>
        <w:fldChar w:fldCharType="end"/>
      </w:r>
      <w:r w:rsidR="00687EB5" w:rsidRPr="00C43258">
        <w:rPr>
          <w:rFonts w:cs="Times New Roman"/>
          <w:vertAlign w:val="superscript"/>
        </w:rPr>
        <w:fldChar w:fldCharType="begin"/>
      </w:r>
      <w:r w:rsidR="00687EB5" w:rsidRPr="00C43258">
        <w:rPr>
          <w:rFonts w:cs="Times New Roman"/>
          <w:vertAlign w:val="superscript"/>
        </w:rPr>
        <w:instrText xml:space="preserve"> REF _Ref228450355 \r \h </w:instrText>
      </w:r>
      <w:r w:rsidR="00687EB5">
        <w:rPr>
          <w:rFonts w:cs="Times New Roman"/>
          <w:vertAlign w:val="superscript"/>
        </w:rPr>
        <w:instrText xml:space="preserve"> \* MERGEFORMAT </w:instrText>
      </w:r>
      <w:r w:rsidR="00687EB5" w:rsidRPr="00C43258">
        <w:rPr>
          <w:rFonts w:cs="Times New Roman"/>
          <w:vertAlign w:val="superscript"/>
        </w:rPr>
      </w:r>
      <w:r w:rsidR="00687EB5" w:rsidRPr="00C43258">
        <w:rPr>
          <w:rFonts w:cs="Times New Roman"/>
          <w:vertAlign w:val="superscript"/>
        </w:rPr>
        <w:fldChar w:fldCharType="separate"/>
      </w:r>
      <w:r w:rsidR="00CD7FF3">
        <w:rPr>
          <w:rFonts w:cs="Times New Roman"/>
          <w:vertAlign w:val="superscript"/>
        </w:rPr>
        <w:t>[6]</w:t>
      </w:r>
      <w:r w:rsidR="00687EB5" w:rsidRPr="00C43258">
        <w:rPr>
          <w:rFonts w:cs="Times New Roman"/>
          <w:vertAlign w:val="superscript"/>
        </w:rPr>
        <w:fldChar w:fldCharType="end"/>
      </w:r>
      <w:r w:rsidR="00687EB5" w:rsidRPr="00C43258">
        <w:rPr>
          <w:rFonts w:cs="Times New Roman"/>
        </w:rPr>
        <w:t xml:space="preserve"> </w:t>
      </w:r>
      <w:r w:rsidRPr="00C43258">
        <w:rPr>
          <w:rFonts w:cs="Times New Roman"/>
        </w:rPr>
        <w:t>。这样做的目的，是让模型见到更丰富的低质量输入，从而减小训练数据与真实场景之间的差距。需要说明的是，这部分复杂退化主要发生在模型预训练阶段，本文系统在推理时直接调用官方权重，不再重复构造退化流程。</w:t>
      </w:r>
    </w:p>
    <w:p w14:paraId="7F7AD02B" w14:textId="038F5A14" w:rsidR="00153A1E" w:rsidRPr="00153A1E" w:rsidRDefault="00153A1E" w:rsidP="00C94A2F">
      <w:pPr>
        <w:pStyle w:val="3"/>
        <w:rPr>
          <w:sz w:val="28"/>
          <w:szCs w:val="28"/>
        </w:rPr>
      </w:pPr>
      <w:bookmarkStart w:id="99" w:name="_Toc228971190"/>
      <w:r w:rsidRPr="00153A1E">
        <w:rPr>
          <w:sz w:val="28"/>
          <w:szCs w:val="28"/>
        </w:rPr>
        <w:t xml:space="preserve">2.2.3 </w:t>
      </w:r>
      <w:r w:rsidRPr="00153A1E">
        <w:rPr>
          <w:sz w:val="28"/>
          <w:szCs w:val="28"/>
        </w:rPr>
        <w:t>判别器结构</w:t>
      </w:r>
      <w:bookmarkEnd w:id="99"/>
    </w:p>
    <w:p w14:paraId="2F6494E2" w14:textId="4BC658FB" w:rsidR="00153A1E" w:rsidRPr="00153A1E" w:rsidRDefault="00C43258" w:rsidP="00C94A2F">
      <w:pPr>
        <w:ind w:firstLine="472"/>
        <w:rPr>
          <w:rFonts w:cs="Times New Roman"/>
        </w:rPr>
      </w:pPr>
      <w:r w:rsidRPr="00C43258">
        <w:rPr>
          <w:rFonts w:cs="Times New Roman"/>
        </w:rPr>
        <w:t>在判别器部分，</w:t>
      </w:r>
      <w:r w:rsidRPr="00C43258">
        <w:rPr>
          <w:rFonts w:cs="Times New Roman"/>
        </w:rPr>
        <w:t>Real-ESRGAN</w:t>
      </w:r>
      <w:r w:rsidRPr="00C43258">
        <w:rPr>
          <w:rFonts w:cs="Times New Roman"/>
        </w:rPr>
        <w:t>没有继续沿用传统的</w:t>
      </w:r>
      <w:r w:rsidRPr="00C43258">
        <w:rPr>
          <w:rFonts w:cs="Times New Roman"/>
        </w:rPr>
        <w:t>PatchGAN</w:t>
      </w:r>
      <w:r w:rsidRPr="00C43258">
        <w:rPr>
          <w:rFonts w:cs="Times New Roman"/>
        </w:rPr>
        <w:t>，而是使用了带谱归一化的</w:t>
      </w:r>
      <w:r w:rsidRPr="00C43258">
        <w:rPr>
          <w:rFonts w:cs="Times New Roman"/>
        </w:rPr>
        <w:t>U-Net</w:t>
      </w:r>
      <w:r w:rsidRPr="00C43258">
        <w:rPr>
          <w:rFonts w:cs="Times New Roman"/>
        </w:rPr>
        <w:t>判别器</w:t>
      </w:r>
      <w:r w:rsidR="00687EB5" w:rsidRPr="008C6F74">
        <w:rPr>
          <w:rFonts w:cs="Times New Roman"/>
          <w:vertAlign w:val="superscript"/>
        </w:rPr>
        <w:fldChar w:fldCharType="begin"/>
      </w:r>
      <w:r w:rsidR="00687EB5" w:rsidRPr="008C6F74">
        <w:rPr>
          <w:rFonts w:cs="Times New Roman"/>
          <w:vertAlign w:val="superscript"/>
        </w:rPr>
        <w:instrText xml:space="preserve"> REF _Ref228450354 \r \h </w:instrText>
      </w:r>
      <w:r w:rsidR="00687EB5">
        <w:rPr>
          <w:rFonts w:cs="Times New Roman"/>
          <w:vertAlign w:val="superscript"/>
        </w:rPr>
        <w:instrText xml:space="preserve"> \* MERGEFORMAT </w:instrText>
      </w:r>
      <w:r w:rsidR="00687EB5" w:rsidRPr="008C6F74">
        <w:rPr>
          <w:rFonts w:cs="Times New Roman"/>
          <w:vertAlign w:val="superscript"/>
        </w:rPr>
      </w:r>
      <w:r w:rsidR="00687EB5" w:rsidRPr="008C6F74">
        <w:rPr>
          <w:rFonts w:cs="Times New Roman"/>
          <w:vertAlign w:val="superscript"/>
        </w:rPr>
        <w:fldChar w:fldCharType="separate"/>
      </w:r>
      <w:r w:rsidR="00CD7FF3">
        <w:rPr>
          <w:rFonts w:cs="Times New Roman"/>
          <w:vertAlign w:val="superscript"/>
        </w:rPr>
        <w:t>[5]</w:t>
      </w:r>
      <w:r w:rsidR="00687EB5" w:rsidRPr="008C6F74">
        <w:rPr>
          <w:rFonts w:cs="Times New Roman"/>
          <w:vertAlign w:val="superscript"/>
        </w:rPr>
        <w:fldChar w:fldCharType="end"/>
      </w:r>
      <w:r w:rsidRPr="00C43258">
        <w:rPr>
          <w:rFonts w:cs="Times New Roman"/>
        </w:rPr>
        <w:t>。这样做的好处是，判别器不只给出整图层面的真假判断，还能对局部区域提供更细的反馈，生成器据此更容易把纹理细节补得自然一些。</w:t>
      </w:r>
    </w:p>
    <w:p w14:paraId="16B2DF77" w14:textId="0F361110" w:rsidR="009F7303" w:rsidRDefault="00C43258" w:rsidP="00C94A2F">
      <w:pPr>
        <w:ind w:firstLine="472"/>
        <w:rPr>
          <w:rFonts w:cs="Times New Roman"/>
        </w:rPr>
      </w:pPr>
      <w:r w:rsidRPr="00C43258">
        <w:rPr>
          <w:rFonts w:cs="Times New Roman"/>
        </w:rPr>
        <w:t>谱归一化的作用，主要是限制判别器参数变化过快，减少训练中梯度不稳定的问题</w:t>
      </w:r>
      <w:r w:rsidR="00336684" w:rsidRPr="008C6F74">
        <w:rPr>
          <w:rFonts w:cs="Times New Roman"/>
          <w:vertAlign w:val="superscript"/>
        </w:rPr>
        <w:fldChar w:fldCharType="begin"/>
      </w:r>
      <w:r w:rsidR="00336684" w:rsidRPr="008C6F74">
        <w:rPr>
          <w:rFonts w:cs="Times New Roman"/>
          <w:vertAlign w:val="superscript"/>
        </w:rPr>
        <w:instrText xml:space="preserve"> REF _Ref228450354 \r \h </w:instrText>
      </w:r>
      <w:r w:rsidR="00336684">
        <w:rPr>
          <w:rFonts w:cs="Times New Roman"/>
          <w:vertAlign w:val="superscript"/>
        </w:rPr>
        <w:instrText xml:space="preserve"> \* MERGEFORMAT </w:instrText>
      </w:r>
      <w:r w:rsidR="00336684" w:rsidRPr="008C6F74">
        <w:rPr>
          <w:rFonts w:cs="Times New Roman"/>
          <w:vertAlign w:val="superscript"/>
        </w:rPr>
      </w:r>
      <w:r w:rsidR="00336684" w:rsidRPr="008C6F74">
        <w:rPr>
          <w:rFonts w:cs="Times New Roman"/>
          <w:vertAlign w:val="superscript"/>
        </w:rPr>
        <w:fldChar w:fldCharType="separate"/>
      </w:r>
      <w:r w:rsidR="00CD7FF3">
        <w:rPr>
          <w:rFonts w:cs="Times New Roman"/>
          <w:vertAlign w:val="superscript"/>
        </w:rPr>
        <w:t>[5]</w:t>
      </w:r>
      <w:r w:rsidR="00336684" w:rsidRPr="008C6F74">
        <w:rPr>
          <w:rFonts w:cs="Times New Roman"/>
          <w:vertAlign w:val="superscript"/>
        </w:rPr>
        <w:fldChar w:fldCharType="end"/>
      </w:r>
      <w:r w:rsidRPr="00C43258">
        <w:rPr>
          <w:rFonts w:cs="Times New Roman"/>
        </w:rPr>
        <w:t>。对于</w:t>
      </w:r>
      <w:r w:rsidRPr="00C43258">
        <w:rPr>
          <w:rFonts w:cs="Times New Roman"/>
        </w:rPr>
        <w:t>GAN</w:t>
      </w:r>
      <w:r w:rsidRPr="00C43258">
        <w:rPr>
          <w:rFonts w:cs="Times New Roman"/>
        </w:rPr>
        <w:t>模型来说，这一点很重要，因为判别器过强或过弱都会影响生</w:t>
      </w:r>
      <w:r w:rsidRPr="00C43258">
        <w:rPr>
          <w:rFonts w:cs="Times New Roman"/>
        </w:rPr>
        <w:lastRenderedPageBreak/>
        <w:t>成结果。原论文的设计说明，这种判别器结构有助于在真实退化场景下获得更稳定的训练效果。</w:t>
      </w:r>
    </w:p>
    <w:p w14:paraId="0D5C7D44" w14:textId="221A9BE2" w:rsidR="009F7303" w:rsidRDefault="009F7303" w:rsidP="009F7303">
      <w:pPr>
        <w:pStyle w:val="afff3"/>
      </w:pPr>
      <w:r>
        <w:rPr>
          <w:noProof/>
        </w:rPr>
        <w:drawing>
          <wp:inline distT="0" distB="0" distL="0" distR="0" wp14:anchorId="71DAF900" wp14:editId="78E5A48C">
            <wp:extent cx="5399405" cy="1299845"/>
            <wp:effectExtent l="0" t="0" r="0" b="0"/>
            <wp:docPr id="145435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8993" name=""/>
                    <pic:cNvPicPr/>
                  </pic:nvPicPr>
                  <pic:blipFill>
                    <a:blip r:embed="rId45"/>
                    <a:stretch>
                      <a:fillRect/>
                    </a:stretch>
                  </pic:blipFill>
                  <pic:spPr>
                    <a:xfrm>
                      <a:off x="0" y="0"/>
                      <a:ext cx="5399405" cy="1299845"/>
                    </a:xfrm>
                    <a:prstGeom prst="rect">
                      <a:avLst/>
                    </a:prstGeom>
                  </pic:spPr>
                </pic:pic>
              </a:graphicData>
            </a:graphic>
          </wp:inline>
        </w:drawing>
      </w:r>
    </w:p>
    <w:p w14:paraId="0097C5CB" w14:textId="2D5A434F" w:rsidR="009F7303" w:rsidRPr="009F7303" w:rsidRDefault="009F7303" w:rsidP="009F7303">
      <w:pPr>
        <w:pStyle w:val="afff4"/>
      </w:pPr>
      <w:r w:rsidRPr="00D34497">
        <w:t>图</w:t>
      </w:r>
      <w:r w:rsidRPr="00D34497">
        <w:t>2</w:t>
      </w:r>
      <w:r w:rsidR="00CD7FF3">
        <w:rPr>
          <w:rFonts w:hint="eastAsia"/>
        </w:rPr>
        <w:t>.</w:t>
      </w:r>
      <w:r w:rsidRPr="00D34497">
        <w:t>2</w:t>
      </w:r>
      <w:r>
        <w:rPr>
          <w:rFonts w:hint="eastAsia"/>
        </w:rPr>
        <w:t xml:space="preserve"> </w:t>
      </w:r>
      <w:r w:rsidRPr="009F7303">
        <w:t xml:space="preserve">Real-ESRGAN </w:t>
      </w:r>
      <w:r w:rsidRPr="009F7303">
        <w:t>判别器</w:t>
      </w:r>
      <w:r w:rsidRPr="009F7303">
        <w:t> </w:t>
      </w:r>
    </w:p>
    <w:p w14:paraId="49409936" w14:textId="598BB936" w:rsidR="009F7303" w:rsidRDefault="009F7303" w:rsidP="009F7303">
      <w:pPr>
        <w:pStyle w:val="afff3"/>
        <w:jc w:val="both"/>
      </w:pPr>
    </w:p>
    <w:p w14:paraId="63E94D6C" w14:textId="3411C776" w:rsidR="00153A1E" w:rsidRPr="00153A1E" w:rsidRDefault="00153A1E" w:rsidP="00C94A2F">
      <w:pPr>
        <w:pStyle w:val="3"/>
        <w:rPr>
          <w:sz w:val="28"/>
          <w:szCs w:val="28"/>
        </w:rPr>
      </w:pPr>
      <w:bookmarkStart w:id="100" w:name="_Toc228971191"/>
      <w:r w:rsidRPr="00153A1E">
        <w:rPr>
          <w:sz w:val="28"/>
          <w:szCs w:val="28"/>
        </w:rPr>
        <w:t>2.2.</w:t>
      </w:r>
      <w:r>
        <w:rPr>
          <w:rFonts w:hint="eastAsia"/>
          <w:sz w:val="28"/>
          <w:szCs w:val="28"/>
        </w:rPr>
        <w:t>4</w:t>
      </w:r>
      <w:r w:rsidRPr="00153A1E">
        <w:rPr>
          <w:sz w:val="28"/>
          <w:szCs w:val="28"/>
        </w:rPr>
        <w:t xml:space="preserve"> </w:t>
      </w:r>
      <w:r w:rsidRPr="00153A1E">
        <w:rPr>
          <w:sz w:val="28"/>
          <w:szCs w:val="28"/>
        </w:rPr>
        <w:t>损失函数设计</w:t>
      </w:r>
      <w:bookmarkEnd w:id="100"/>
    </w:p>
    <w:p w14:paraId="569A42AE" w14:textId="2414873A" w:rsidR="00153A1E" w:rsidRPr="00DC0A2D" w:rsidRDefault="00C43258" w:rsidP="00310704">
      <w:pPr>
        <w:ind w:firstLine="472"/>
        <w:rPr>
          <w:rFonts w:cs="Times New Roman"/>
        </w:rPr>
      </w:pPr>
      <w:r w:rsidRPr="00C43258">
        <w:rPr>
          <w:rFonts w:cs="Times New Roman"/>
        </w:rPr>
        <w:t>损失函数方面，</w:t>
      </w:r>
      <w:r w:rsidRPr="00C43258">
        <w:rPr>
          <w:rFonts w:cs="Times New Roman"/>
        </w:rPr>
        <w:t>Real-ESRGAN</w:t>
      </w:r>
      <w:r w:rsidRPr="00C43258">
        <w:rPr>
          <w:rFonts w:cs="Times New Roman"/>
        </w:rPr>
        <w:t>并不是只看像素误差，而是把内容损失、感知损失和对抗损失结合起来。这样做的原因很直接：如果只优化像素一致性，结果往往比较平滑；如果只强调对抗效果，又容易引入伪影。把几类损失放在一起，可以在结构正确和纹理自然之间做平衡。其总损失函数可表示为：</w:t>
      </w:r>
    </w:p>
    <w:p w14:paraId="7EBDE41E" w14:textId="78D537CC" w:rsidR="00DC0A2D" w:rsidRDefault="00DC0A2D" w:rsidP="00DC0A2D">
      <w:pPr>
        <w:pStyle w:val="MTDisplayEquation"/>
      </w:pPr>
      <w:r>
        <w:tab/>
      </w:r>
      <w:r w:rsidR="00310704" w:rsidRPr="00310704">
        <w:rPr>
          <w:position w:val="-16"/>
        </w:rPr>
        <w:object w:dxaOrig="3240" w:dyaOrig="420" w14:anchorId="51BEC804">
          <v:shape id="_x0000_i1033" type="#_x0000_t75" style="width:164.5pt;height:20.5pt" o:ole="">
            <v:imagedata r:id="rId46" o:title=""/>
          </v:shape>
          <o:OLEObject Type="Embed" ProgID="Equation.DSMT4" ShapeID="_x0000_i1033" DrawAspect="Content" ObjectID="_1839583997" r:id="rId47"/>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3</w:instrText>
        </w:r>
      </w:fldSimple>
      <w:r w:rsidR="00CD7FF3">
        <w:instrText>)</w:instrText>
      </w:r>
      <w:r w:rsidR="00CD7FF3">
        <w:fldChar w:fldCharType="end"/>
      </w:r>
    </w:p>
    <w:p w14:paraId="0D22E1FD" w14:textId="77777777" w:rsidR="00310704" w:rsidRPr="00310704" w:rsidRDefault="00310704" w:rsidP="00310704"/>
    <w:p w14:paraId="011AE2C8" w14:textId="2144F791" w:rsidR="00153A1E" w:rsidRPr="00153A1E" w:rsidRDefault="00153A1E" w:rsidP="00C94A2F">
      <w:pPr>
        <w:ind w:firstLine="472"/>
        <w:rPr>
          <w:rFonts w:cs="Times New Roman"/>
        </w:rPr>
      </w:pPr>
      <w:r w:rsidRPr="00153A1E">
        <w:rPr>
          <w:rFonts w:cs="Times New Roman"/>
        </w:rPr>
        <w:t>其中，</w:t>
      </w:r>
      <w:r w:rsidRPr="00153A1E">
        <w:rPr>
          <w:rFonts w:cs="Times New Roman"/>
        </w:rPr>
        <w:t>L1</w:t>
      </w:r>
      <w:r w:rsidRPr="00153A1E">
        <w:rPr>
          <w:rFonts w:cs="Times New Roman"/>
        </w:rPr>
        <w:t>损失主要约束重建结果与目标图像在像素层面的接近程度；感知损失通过</w:t>
      </w:r>
      <w:r w:rsidRPr="00153A1E">
        <w:rPr>
          <w:rFonts w:cs="Times New Roman"/>
        </w:rPr>
        <w:t>VGG</w:t>
      </w:r>
      <w:r w:rsidRPr="00153A1E">
        <w:rPr>
          <w:rFonts w:cs="Times New Roman"/>
        </w:rPr>
        <w:t>特征比较生成图像和目标图像的高层表示；对抗损失则促使生成结果更接近自然图像分布。三者一起作用后，模型既不会完全追求数值指标，也不会只追求视觉刺激性的纹理。</w:t>
      </w:r>
    </w:p>
    <w:p w14:paraId="2C074E67" w14:textId="42F02DAA" w:rsidR="003E528D" w:rsidRDefault="00000000" w:rsidP="00C94A2F">
      <w:pPr>
        <w:pStyle w:val="2"/>
        <w:rPr>
          <w:sz w:val="30"/>
          <w:szCs w:val="30"/>
        </w:rPr>
      </w:pPr>
      <w:bookmarkStart w:id="101" w:name="_Toc410211493"/>
      <w:bookmarkStart w:id="102" w:name="_Toc410214077"/>
      <w:bookmarkStart w:id="103" w:name="_Toc410226511"/>
      <w:bookmarkStart w:id="104" w:name="_Toc410210578"/>
      <w:bookmarkStart w:id="105" w:name="_Toc410227384"/>
      <w:bookmarkStart w:id="106" w:name="_Toc410209587"/>
      <w:bookmarkStart w:id="107" w:name="_Toc410226957"/>
      <w:bookmarkStart w:id="108" w:name="_Toc410218073"/>
      <w:bookmarkStart w:id="109" w:name="_Toc410207955"/>
      <w:bookmarkStart w:id="110" w:name="_Toc228971192"/>
      <w:r>
        <w:rPr>
          <w:sz w:val="30"/>
          <w:szCs w:val="30"/>
        </w:rPr>
        <w:t>2.3</w:t>
      </w:r>
      <w:bookmarkEnd w:id="101"/>
      <w:bookmarkEnd w:id="102"/>
      <w:bookmarkEnd w:id="103"/>
      <w:bookmarkEnd w:id="104"/>
      <w:bookmarkEnd w:id="105"/>
      <w:bookmarkEnd w:id="106"/>
      <w:bookmarkEnd w:id="107"/>
      <w:bookmarkEnd w:id="108"/>
      <w:bookmarkEnd w:id="109"/>
      <w:r w:rsidR="009D106D" w:rsidRPr="009D106D">
        <w:rPr>
          <w:rFonts w:hint="eastAsia"/>
        </w:rPr>
        <w:t xml:space="preserve"> </w:t>
      </w:r>
      <w:r w:rsidR="00153A1E" w:rsidRPr="00153A1E">
        <w:rPr>
          <w:sz w:val="30"/>
          <w:szCs w:val="30"/>
        </w:rPr>
        <w:t>图像质量评价指标</w:t>
      </w:r>
      <w:bookmarkEnd w:id="110"/>
    </w:p>
    <w:p w14:paraId="181A655D" w14:textId="66F4DFE6" w:rsidR="00622AA8" w:rsidRPr="00622AA8" w:rsidRDefault="00622AA8" w:rsidP="00C94A2F">
      <w:pPr>
        <w:pStyle w:val="3"/>
        <w:rPr>
          <w:sz w:val="28"/>
          <w:szCs w:val="28"/>
        </w:rPr>
      </w:pPr>
      <w:bookmarkStart w:id="111" w:name="_Toc228971193"/>
      <w:r w:rsidRPr="00622AA8">
        <w:rPr>
          <w:sz w:val="28"/>
          <w:szCs w:val="28"/>
        </w:rPr>
        <w:t>2.3.1 PSNR</w:t>
      </w:r>
      <w:bookmarkEnd w:id="111"/>
    </w:p>
    <w:p w14:paraId="23018F23" w14:textId="5C1756DF" w:rsidR="00622AA8" w:rsidRPr="00310704" w:rsidRDefault="00622AA8" w:rsidP="00B64DC6">
      <w:pPr>
        <w:ind w:firstLine="472"/>
        <w:rPr>
          <w:rFonts w:cs="Times New Roman"/>
        </w:rPr>
      </w:pPr>
      <w:r w:rsidRPr="00622AA8">
        <w:rPr>
          <w:rFonts w:cs="Times New Roman"/>
        </w:rPr>
        <w:t>峰值信噪比（</w:t>
      </w:r>
      <w:r w:rsidRPr="00622AA8">
        <w:rPr>
          <w:rFonts w:cs="Times New Roman"/>
        </w:rPr>
        <w:t>Peak Signal-to-Noise Ratio</w:t>
      </w:r>
      <w:r w:rsidR="00CD7FF3">
        <w:rPr>
          <w:rFonts w:cs="Times New Roman" w:hint="eastAsia"/>
        </w:rPr>
        <w:t>，</w:t>
      </w:r>
      <w:r w:rsidRPr="00622AA8">
        <w:rPr>
          <w:rFonts w:cs="Times New Roman"/>
        </w:rPr>
        <w:t>PSNR</w:t>
      </w:r>
      <w:r w:rsidRPr="00622AA8">
        <w:rPr>
          <w:rFonts w:cs="Times New Roman"/>
        </w:rPr>
        <w:t>）是衡量重建图像与参考图像之间像素级误差的常用指标，其基础为均方误差（</w:t>
      </w:r>
      <w:r w:rsidRPr="00622AA8">
        <w:rPr>
          <w:rFonts w:cs="Times New Roman"/>
        </w:rPr>
        <w:t>MSE</w:t>
      </w:r>
      <w:r w:rsidRPr="00622AA8">
        <w:rPr>
          <w:rFonts w:cs="Times New Roman"/>
        </w:rPr>
        <w:t>）：</w:t>
      </w:r>
    </w:p>
    <w:p w14:paraId="5FB53972" w14:textId="060B68F4" w:rsidR="00310704" w:rsidRDefault="00310704" w:rsidP="00310704">
      <w:pPr>
        <w:pStyle w:val="MTDisplayEquation"/>
      </w:pPr>
      <w:r>
        <w:tab/>
      </w:r>
      <w:r w:rsidR="00B64DC6" w:rsidRPr="00B64DC6">
        <w:rPr>
          <w:position w:val="-30"/>
        </w:rPr>
        <w:object w:dxaOrig="3860" w:dyaOrig="700" w14:anchorId="213C9A0B">
          <v:shape id="_x0000_i1034" type="#_x0000_t75" style="width:195.5pt;height:36pt" o:ole="">
            <v:imagedata r:id="rId48" o:title=""/>
          </v:shape>
          <o:OLEObject Type="Embed" ProgID="Equation.DSMT4" ShapeID="_x0000_i1034" DrawAspect="Content" ObjectID="_1839583998" r:id="rId49"/>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4</w:instrText>
        </w:r>
      </w:fldSimple>
      <w:r w:rsidR="00CD7FF3">
        <w:instrText>)</w:instrText>
      </w:r>
      <w:r w:rsidR="00CD7FF3">
        <w:fldChar w:fldCharType="end"/>
      </w:r>
    </w:p>
    <w:p w14:paraId="52F40A83" w14:textId="77777777" w:rsidR="009F7303" w:rsidRPr="009F7303" w:rsidRDefault="009F7303" w:rsidP="009F7303"/>
    <w:p w14:paraId="0DDD07F6" w14:textId="6F8AFD22" w:rsidR="00622AA8" w:rsidRDefault="00310704" w:rsidP="00310704">
      <w:pPr>
        <w:pStyle w:val="MTDisplayEquation"/>
      </w:pPr>
      <w:r>
        <w:lastRenderedPageBreak/>
        <w:tab/>
      </w:r>
      <w:r w:rsidRPr="00310704">
        <w:rPr>
          <w:position w:val="-24"/>
        </w:rPr>
        <w:object w:dxaOrig="2460" w:dyaOrig="660" w14:anchorId="21B836F1">
          <v:shape id="_x0000_i1035" type="#_x0000_t75" style="width:123.5pt;height:31pt" o:ole="">
            <v:imagedata r:id="rId50" o:title=""/>
          </v:shape>
          <o:OLEObject Type="Embed" ProgID="Equation.DSMT4" ShapeID="_x0000_i1035" DrawAspect="Content" ObjectID="_1839583999" r:id="rId51"/>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5</w:instrText>
        </w:r>
      </w:fldSimple>
      <w:r w:rsidR="00CD7FF3">
        <w:instrText>)</w:instrText>
      </w:r>
      <w:r w:rsidR="00CD7FF3">
        <w:fldChar w:fldCharType="end"/>
      </w:r>
    </w:p>
    <w:p w14:paraId="15E1E016" w14:textId="77777777" w:rsidR="00310704" w:rsidRPr="00310704" w:rsidRDefault="00310704" w:rsidP="00310704"/>
    <w:p w14:paraId="73871E76" w14:textId="149BB16C" w:rsidR="00622AA8" w:rsidRPr="00622AA8" w:rsidRDefault="00622AA8" w:rsidP="00C94A2F">
      <w:pPr>
        <w:ind w:firstLine="472"/>
        <w:rPr>
          <w:rFonts w:cs="Times New Roman"/>
        </w:rPr>
      </w:pPr>
      <w:r w:rsidRPr="00622AA8">
        <w:rPr>
          <w:rFonts w:cs="Times New Roman"/>
        </w:rPr>
        <w:t>其中</w:t>
      </w:r>
      <w:r w:rsidRPr="00622AA8">
        <w:rPr>
          <w:rFonts w:cs="Times New Roman"/>
        </w:rPr>
        <w:t> </w:t>
      </w:r>
      <w:r w:rsidR="00D525F4" w:rsidRPr="00411861">
        <w:rPr>
          <w:rFonts w:hint="eastAsia"/>
          <w:position w:val="-12"/>
        </w:rPr>
        <w:object w:dxaOrig="639" w:dyaOrig="360" w14:anchorId="712F11A9">
          <v:shape id="_x0000_i1036" type="#_x0000_t75" style="width:31pt;height:20.5pt" o:ole="">
            <v:imagedata r:id="rId52" o:title=""/>
          </v:shape>
          <o:OLEObject Type="Embed" ProgID="Equation.DSMT4" ShapeID="_x0000_i1036" DrawAspect="Content" ObjectID="_1839584000" r:id="rId53"/>
        </w:object>
      </w:r>
      <w:r w:rsidRPr="00622AA8">
        <w:rPr>
          <w:rFonts w:cs="Times New Roman"/>
        </w:rPr>
        <w:t>表示像素最大值，在</w:t>
      </w:r>
      <w:r w:rsidRPr="00622AA8">
        <w:rPr>
          <w:rFonts w:cs="Times New Roman"/>
        </w:rPr>
        <w:t>8</w:t>
      </w:r>
      <w:r w:rsidRPr="00622AA8">
        <w:rPr>
          <w:rFonts w:cs="Times New Roman"/>
        </w:rPr>
        <w:t>位图像中通常取</w:t>
      </w:r>
      <w:r w:rsidRPr="00622AA8">
        <w:rPr>
          <w:rFonts w:cs="Times New Roman"/>
        </w:rPr>
        <w:t xml:space="preserve"> 255</w:t>
      </w:r>
      <w:r w:rsidRPr="00622AA8">
        <w:rPr>
          <w:rFonts w:cs="Times New Roman"/>
        </w:rPr>
        <w:t>。</w:t>
      </w:r>
      <w:r w:rsidR="000C7BE0" w:rsidRPr="000C7BE0">
        <w:rPr>
          <w:rFonts w:cs="Times New Roman"/>
        </w:rPr>
        <w:t>PSNR</w:t>
      </w:r>
      <w:r w:rsidR="000C7BE0" w:rsidRPr="000C7BE0">
        <w:rPr>
          <w:rFonts w:cs="Times New Roman"/>
        </w:rPr>
        <w:t>越高表示重建图像在像素层面越接近参考图像，但其主要反映像素误差，不能充分体现人眼的主观视觉感受，因此通常需要结合其他指标进行综合评价</w:t>
      </w:r>
      <w:r w:rsidR="008C6F74" w:rsidRPr="008C6F74">
        <w:rPr>
          <w:rFonts w:cs="Times New Roman"/>
          <w:vertAlign w:val="superscript"/>
        </w:rPr>
        <w:fldChar w:fldCharType="begin"/>
      </w:r>
      <w:r w:rsidR="008C6F74" w:rsidRPr="008C6F74">
        <w:rPr>
          <w:rFonts w:cs="Times New Roman"/>
          <w:vertAlign w:val="superscript"/>
        </w:rPr>
        <w:instrText xml:space="preserve"> REF _Ref228451706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CD7FF3">
        <w:rPr>
          <w:rFonts w:cs="Times New Roman"/>
          <w:vertAlign w:val="superscript"/>
        </w:rPr>
        <w:t>[9]</w:t>
      </w:r>
      <w:r w:rsidR="008C6F74" w:rsidRPr="008C6F74">
        <w:rPr>
          <w:rFonts w:cs="Times New Roman"/>
          <w:vertAlign w:val="superscript"/>
        </w:rPr>
        <w:fldChar w:fldCharType="end"/>
      </w:r>
      <w:r w:rsidRPr="00622AA8">
        <w:rPr>
          <w:rFonts w:cs="Times New Roman"/>
        </w:rPr>
        <w:t>。</w:t>
      </w:r>
    </w:p>
    <w:p w14:paraId="1597C7C0" w14:textId="77777777" w:rsidR="00622AA8" w:rsidRPr="00622AA8" w:rsidRDefault="00622AA8" w:rsidP="00C94A2F">
      <w:pPr>
        <w:pStyle w:val="3"/>
        <w:rPr>
          <w:sz w:val="28"/>
          <w:szCs w:val="28"/>
        </w:rPr>
      </w:pPr>
      <w:bookmarkStart w:id="112" w:name="_Toc228971194"/>
      <w:r w:rsidRPr="00622AA8">
        <w:rPr>
          <w:sz w:val="28"/>
          <w:szCs w:val="28"/>
        </w:rPr>
        <w:t>2.3.2 SSIM</w:t>
      </w:r>
      <w:bookmarkEnd w:id="112"/>
    </w:p>
    <w:p w14:paraId="4B3F5F6C" w14:textId="27817435" w:rsidR="00622AA8" w:rsidRDefault="000C7BE0" w:rsidP="00C94A2F">
      <w:pPr>
        <w:ind w:firstLine="472"/>
        <w:rPr>
          <w:rFonts w:cs="Times New Roman"/>
        </w:rPr>
      </w:pPr>
      <w:r w:rsidRPr="000C7BE0">
        <w:rPr>
          <w:rFonts w:cs="Times New Roman"/>
        </w:rPr>
        <w:t>结构相似性（</w:t>
      </w:r>
      <w:r w:rsidRPr="000C7BE0">
        <w:rPr>
          <w:rFonts w:cs="Times New Roman"/>
        </w:rPr>
        <w:t>Structural Similarity</w:t>
      </w:r>
      <w:r w:rsidR="00CD7FF3">
        <w:rPr>
          <w:rFonts w:cs="Times New Roman" w:hint="eastAsia"/>
        </w:rPr>
        <w:t>，</w:t>
      </w:r>
      <w:r w:rsidRPr="000C7BE0">
        <w:rPr>
          <w:rFonts w:cs="Times New Roman"/>
        </w:rPr>
        <w:t>SSIM</w:t>
      </w:r>
      <w:r w:rsidRPr="000C7BE0">
        <w:rPr>
          <w:rFonts w:cs="Times New Roman"/>
        </w:rPr>
        <w:t>）通过亮度、对比度和结构三个方面衡量两幅图像的相似性，相较于</w:t>
      </w:r>
      <w:r w:rsidRPr="000C7BE0">
        <w:rPr>
          <w:rFonts w:cs="Times New Roman"/>
        </w:rPr>
        <w:t xml:space="preserve"> PSNR </w:t>
      </w:r>
      <w:r w:rsidRPr="000C7BE0">
        <w:rPr>
          <w:rFonts w:cs="Times New Roman"/>
        </w:rPr>
        <w:t>更符合人眼视觉感知机制</w:t>
      </w:r>
      <w:r w:rsidR="008C6F74" w:rsidRPr="008C6F74">
        <w:rPr>
          <w:rFonts w:cs="Times New Roman"/>
          <w:vertAlign w:val="superscript"/>
        </w:rPr>
        <w:fldChar w:fldCharType="begin"/>
      </w:r>
      <w:r w:rsidR="008C6F74" w:rsidRPr="008C6F74">
        <w:rPr>
          <w:rFonts w:cs="Times New Roman"/>
          <w:vertAlign w:val="superscript"/>
        </w:rPr>
        <w:instrText xml:space="preserve"> REF _Ref228451727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CD7FF3">
        <w:rPr>
          <w:rFonts w:cs="Times New Roman"/>
          <w:vertAlign w:val="superscript"/>
        </w:rPr>
        <w:t>[10]</w:t>
      </w:r>
      <w:r w:rsidR="008C6F74" w:rsidRPr="008C6F74">
        <w:rPr>
          <w:rFonts w:cs="Times New Roman"/>
          <w:vertAlign w:val="superscript"/>
        </w:rPr>
        <w:fldChar w:fldCharType="end"/>
      </w:r>
      <w:r w:rsidR="00622AA8" w:rsidRPr="00622AA8">
        <w:rPr>
          <w:rFonts w:cs="Times New Roman"/>
        </w:rPr>
        <w:t>。其表达式为：</w:t>
      </w:r>
    </w:p>
    <w:p w14:paraId="7137E385" w14:textId="55B3EECF" w:rsidR="00310704" w:rsidRPr="00622AA8" w:rsidRDefault="00310704" w:rsidP="00310704">
      <w:pPr>
        <w:pStyle w:val="MTDisplayEquation"/>
      </w:pPr>
      <w:r>
        <w:tab/>
      </w:r>
      <w:r w:rsidRPr="00310704">
        <w:rPr>
          <w:position w:val="-32"/>
        </w:rPr>
        <w:object w:dxaOrig="4420" w:dyaOrig="740" w14:anchorId="77A760D1">
          <v:shape id="_x0000_i1037" type="#_x0000_t75" style="width:221pt;height:36pt" o:ole="">
            <v:imagedata r:id="rId54" o:title=""/>
          </v:shape>
          <o:OLEObject Type="Embed" ProgID="Equation.DSMT4" ShapeID="_x0000_i1037" DrawAspect="Content" ObjectID="_1839584001" r:id="rId55"/>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6</w:instrText>
        </w:r>
      </w:fldSimple>
      <w:r w:rsidR="00CD7FF3">
        <w:instrText>)</w:instrText>
      </w:r>
      <w:r w:rsidR="00CD7FF3">
        <w:fldChar w:fldCharType="end"/>
      </w:r>
    </w:p>
    <w:p w14:paraId="593CA207" w14:textId="05338489" w:rsidR="00622AA8" w:rsidRPr="00622AA8" w:rsidRDefault="00622AA8" w:rsidP="00D525F4">
      <w:pPr>
        <w:rPr>
          <w:rFonts w:cs="Times New Roman"/>
        </w:rPr>
      </w:pPr>
    </w:p>
    <w:p w14:paraId="543BA5CF" w14:textId="690F47B4" w:rsidR="009D106D" w:rsidRDefault="00622AA8" w:rsidP="00C94A2F">
      <w:pPr>
        <w:ind w:firstLine="472"/>
        <w:rPr>
          <w:rFonts w:cs="Times New Roman"/>
        </w:rPr>
      </w:pPr>
      <w:r w:rsidRPr="00622AA8">
        <w:rPr>
          <w:rFonts w:cs="Times New Roman"/>
        </w:rPr>
        <w:t>其中</w:t>
      </w:r>
      <w:r w:rsidR="00D525F4" w:rsidRPr="00411861">
        <w:rPr>
          <w:rFonts w:hint="eastAsia"/>
          <w:position w:val="-12"/>
        </w:rPr>
        <w:object w:dxaOrig="300" w:dyaOrig="360" w14:anchorId="6B95FFC2">
          <v:shape id="_x0000_i1038" type="#_x0000_t75" style="width:15.5pt;height:20.5pt" o:ole="">
            <v:imagedata r:id="rId56" o:title=""/>
          </v:shape>
          <o:OLEObject Type="Embed" ProgID="Equation.DSMT4" ShapeID="_x0000_i1038" DrawAspect="Content" ObjectID="_1839584002" r:id="rId57"/>
        </w:object>
      </w:r>
      <w:r w:rsidR="00CD7FF3">
        <w:rPr>
          <w:rFonts w:hint="eastAsia"/>
        </w:rPr>
        <w:t>，</w:t>
      </w:r>
      <w:r w:rsidR="00D525F4" w:rsidRPr="00411861">
        <w:rPr>
          <w:rFonts w:hint="eastAsia"/>
          <w:position w:val="-14"/>
        </w:rPr>
        <w:object w:dxaOrig="300" w:dyaOrig="380" w14:anchorId="09FF6837">
          <v:shape id="_x0000_i1039" type="#_x0000_t75" style="width:15.5pt;height:20.5pt" o:ole="">
            <v:imagedata r:id="rId58" o:title=""/>
          </v:shape>
          <o:OLEObject Type="Embed" ProgID="Equation.DSMT4" ShapeID="_x0000_i1039" DrawAspect="Content" ObjectID="_1839584003" r:id="rId59"/>
        </w:object>
      </w:r>
      <w:r w:rsidRPr="00622AA8">
        <w:rPr>
          <w:rFonts w:cs="Times New Roman"/>
        </w:rPr>
        <w:t>为图像均值</w:t>
      </w:r>
      <w:r w:rsidR="00CD7FF3">
        <w:rPr>
          <w:rFonts w:cs="Times New Roman" w:hint="eastAsia"/>
        </w:rPr>
        <w:t>，</w:t>
      </w:r>
      <w:r w:rsidR="00D525F4" w:rsidRPr="00411861">
        <w:rPr>
          <w:rFonts w:hint="eastAsia"/>
          <w:position w:val="-12"/>
        </w:rPr>
        <w:object w:dxaOrig="380" w:dyaOrig="380" w14:anchorId="605FB4A8">
          <v:shape id="_x0000_i1040" type="#_x0000_t75" style="width:20.5pt;height:20.5pt" o:ole="">
            <v:imagedata r:id="rId60" o:title=""/>
          </v:shape>
          <o:OLEObject Type="Embed" ProgID="Equation.DSMT4" ShapeID="_x0000_i1040" DrawAspect="Content" ObjectID="_1839584004" r:id="rId61"/>
        </w:object>
      </w:r>
      <w:r w:rsidR="00CD7FF3">
        <w:rPr>
          <w:rFonts w:hint="eastAsia"/>
        </w:rPr>
        <w:t>，</w:t>
      </w:r>
      <w:r w:rsidR="00D525F4" w:rsidRPr="00411861">
        <w:rPr>
          <w:rFonts w:hint="eastAsia"/>
          <w:position w:val="-14"/>
        </w:rPr>
        <w:object w:dxaOrig="380" w:dyaOrig="400" w14:anchorId="5F00A75C">
          <v:shape id="_x0000_i1041" type="#_x0000_t75" style="width:20.5pt;height:20.5pt" o:ole="">
            <v:imagedata r:id="rId62" o:title=""/>
          </v:shape>
          <o:OLEObject Type="Embed" ProgID="Equation.DSMT4" ShapeID="_x0000_i1041" DrawAspect="Content" ObjectID="_1839584005" r:id="rId63"/>
        </w:object>
      </w:r>
      <w:r w:rsidRPr="00622AA8">
        <w:rPr>
          <w:rFonts w:cs="Times New Roman"/>
        </w:rPr>
        <w:t>为方差，</w:t>
      </w:r>
      <w:r w:rsidR="00D525F4" w:rsidRPr="00411861">
        <w:rPr>
          <w:rFonts w:hint="eastAsia"/>
          <w:position w:val="-14"/>
        </w:rPr>
        <w:object w:dxaOrig="360" w:dyaOrig="380" w14:anchorId="3E683B0A">
          <v:shape id="_x0000_i1042" type="#_x0000_t75" style="width:20.5pt;height:20.5pt" o:ole="">
            <v:imagedata r:id="rId64" o:title=""/>
          </v:shape>
          <o:OLEObject Type="Embed" ProgID="Equation.DSMT4" ShapeID="_x0000_i1042" DrawAspect="Content" ObjectID="_1839584006" r:id="rId65"/>
        </w:object>
      </w:r>
      <w:r w:rsidRPr="00622AA8">
        <w:rPr>
          <w:rFonts w:cs="Times New Roman"/>
        </w:rPr>
        <w:t>为协方差，</w:t>
      </w:r>
      <w:r w:rsidR="00D525F4" w:rsidRPr="00411861">
        <w:rPr>
          <w:rFonts w:hint="eastAsia"/>
          <w:position w:val="-12"/>
        </w:rPr>
        <w:object w:dxaOrig="279" w:dyaOrig="360" w14:anchorId="0D5AABDB">
          <v:shape id="_x0000_i1043" type="#_x0000_t75" style="width:15.5pt;height:20.5pt" o:ole="">
            <v:imagedata r:id="rId66" o:title=""/>
          </v:shape>
          <o:OLEObject Type="Embed" ProgID="Equation.DSMT4" ShapeID="_x0000_i1043" DrawAspect="Content" ObjectID="_1839584007" r:id="rId67"/>
        </w:object>
      </w:r>
      <w:r w:rsidR="00CD7FF3">
        <w:rPr>
          <w:rFonts w:hint="eastAsia"/>
        </w:rPr>
        <w:t>，</w:t>
      </w:r>
      <w:r w:rsidR="00D525F4" w:rsidRPr="00411861">
        <w:rPr>
          <w:rFonts w:hint="eastAsia"/>
          <w:position w:val="-12"/>
        </w:rPr>
        <w:object w:dxaOrig="300" w:dyaOrig="360" w14:anchorId="041A4DE3">
          <v:shape id="_x0000_i1044" type="#_x0000_t75" style="width:15.5pt;height:20.5pt" o:ole="">
            <v:imagedata r:id="rId68" o:title=""/>
          </v:shape>
          <o:OLEObject Type="Embed" ProgID="Equation.DSMT4" ShapeID="_x0000_i1044" DrawAspect="Content" ObjectID="_1839584008" r:id="rId69"/>
        </w:object>
      </w:r>
      <w:r w:rsidRPr="00622AA8">
        <w:rPr>
          <w:rFonts w:cs="Times New Roman"/>
        </w:rPr>
        <w:t>为稳定常数。</w:t>
      </w:r>
      <w:r w:rsidR="000C7BE0" w:rsidRPr="000C7BE0">
        <w:rPr>
          <w:rFonts w:cs="Times New Roman"/>
        </w:rPr>
        <w:t>SSIM</w:t>
      </w:r>
      <w:r w:rsidR="000C7BE0" w:rsidRPr="000C7BE0">
        <w:rPr>
          <w:rFonts w:cs="Times New Roman"/>
        </w:rPr>
        <w:t>越接近</w:t>
      </w:r>
      <w:r w:rsidR="000C7BE0" w:rsidRPr="000C7BE0">
        <w:rPr>
          <w:rFonts w:cs="Times New Roman"/>
        </w:rPr>
        <w:t>1</w:t>
      </w:r>
      <w:r w:rsidR="000C7BE0" w:rsidRPr="000C7BE0">
        <w:rPr>
          <w:rFonts w:cs="Times New Roman"/>
        </w:rPr>
        <w:t>表示图像在结构层面越相似。</w:t>
      </w:r>
    </w:p>
    <w:p w14:paraId="02D3469B" w14:textId="7E484D78" w:rsidR="00622AA8" w:rsidRPr="00622AA8" w:rsidRDefault="00622AA8" w:rsidP="00C94A2F">
      <w:pPr>
        <w:pStyle w:val="3"/>
        <w:rPr>
          <w:sz w:val="28"/>
          <w:szCs w:val="28"/>
        </w:rPr>
      </w:pPr>
      <w:bookmarkStart w:id="113" w:name="_Toc228971195"/>
      <w:r w:rsidRPr="00622AA8">
        <w:rPr>
          <w:sz w:val="28"/>
          <w:szCs w:val="28"/>
        </w:rPr>
        <w:t>2.3.3 LPIPS</w:t>
      </w:r>
      <w:bookmarkEnd w:id="113"/>
    </w:p>
    <w:p w14:paraId="50809203" w14:textId="3EFD60EB" w:rsidR="00622AA8" w:rsidRDefault="000C7BE0" w:rsidP="00C94A2F">
      <w:pPr>
        <w:ind w:firstLine="472"/>
        <w:rPr>
          <w:rFonts w:cs="Times New Roman"/>
        </w:rPr>
      </w:pPr>
      <w:r w:rsidRPr="000C7BE0">
        <w:rPr>
          <w:rFonts w:cs="Times New Roman"/>
        </w:rPr>
        <w:t>LPIPS</w:t>
      </w:r>
      <w:r w:rsidRPr="000C7BE0">
        <w:rPr>
          <w:rFonts w:cs="Times New Roman"/>
        </w:rPr>
        <w:t>可以理解为一种更偏向人眼感受的指标。它不是逐像素比较两幅图，而是先用预训练网络提取特征，再比较特征空间中的距离</w:t>
      </w:r>
      <w:r w:rsidR="00336684" w:rsidRPr="00D525F4">
        <w:rPr>
          <w:rFonts w:cs="Times New Roman"/>
          <w:vertAlign w:val="superscript"/>
        </w:rPr>
        <w:fldChar w:fldCharType="begin"/>
      </w:r>
      <w:r w:rsidR="00336684" w:rsidRPr="00D525F4">
        <w:rPr>
          <w:rFonts w:cs="Times New Roman"/>
          <w:vertAlign w:val="superscript"/>
        </w:rPr>
        <w:instrText xml:space="preserve"> REF _Ref228451435 \r \h </w:instrText>
      </w:r>
      <w:r w:rsidR="00336684">
        <w:rPr>
          <w:rFonts w:cs="Times New Roman"/>
          <w:vertAlign w:val="superscript"/>
        </w:rPr>
        <w:instrText xml:space="preserve"> \* MERGEFORMAT </w:instrText>
      </w:r>
      <w:r w:rsidR="00336684" w:rsidRPr="00D525F4">
        <w:rPr>
          <w:rFonts w:cs="Times New Roman"/>
          <w:vertAlign w:val="superscript"/>
        </w:rPr>
      </w:r>
      <w:r w:rsidR="00336684" w:rsidRPr="00D525F4">
        <w:rPr>
          <w:rFonts w:cs="Times New Roman"/>
          <w:vertAlign w:val="superscript"/>
        </w:rPr>
        <w:fldChar w:fldCharType="separate"/>
      </w:r>
      <w:r w:rsidR="00CD7FF3">
        <w:rPr>
          <w:rFonts w:cs="Times New Roman"/>
          <w:vertAlign w:val="superscript"/>
        </w:rPr>
        <w:t>[8]</w:t>
      </w:r>
      <w:r w:rsidR="00336684" w:rsidRPr="00D525F4">
        <w:rPr>
          <w:rFonts w:cs="Times New Roman"/>
          <w:vertAlign w:val="superscript"/>
        </w:rPr>
        <w:fldChar w:fldCharType="end"/>
      </w:r>
      <w:r w:rsidRPr="000C7BE0">
        <w:rPr>
          <w:rFonts w:cs="Times New Roman"/>
        </w:rPr>
        <w:t>。对于</w:t>
      </w:r>
      <w:r w:rsidRPr="000C7BE0">
        <w:rPr>
          <w:rFonts w:cs="Times New Roman"/>
        </w:rPr>
        <w:t>GAN</w:t>
      </w:r>
      <w:r w:rsidRPr="000C7BE0">
        <w:rPr>
          <w:rFonts w:cs="Times New Roman"/>
        </w:rPr>
        <w:t>类超分模型来说，</w:t>
      </w:r>
      <w:r w:rsidRPr="000C7BE0">
        <w:rPr>
          <w:rFonts w:cs="Times New Roman"/>
        </w:rPr>
        <w:t>LPIPS</w:t>
      </w:r>
      <w:r w:rsidRPr="000C7BE0">
        <w:rPr>
          <w:rFonts w:cs="Times New Roman"/>
        </w:rPr>
        <w:t>往往比</w:t>
      </w:r>
      <w:r w:rsidRPr="000C7BE0">
        <w:rPr>
          <w:rFonts w:cs="Times New Roman"/>
        </w:rPr>
        <w:t>PSNR</w:t>
      </w:r>
      <w:r w:rsidRPr="000C7BE0">
        <w:rPr>
          <w:rFonts w:cs="Times New Roman"/>
        </w:rPr>
        <w:t>和</w:t>
      </w:r>
      <w:r w:rsidRPr="000C7BE0">
        <w:rPr>
          <w:rFonts w:cs="Times New Roman"/>
        </w:rPr>
        <w:t>SSIM</w:t>
      </w:r>
      <w:r w:rsidRPr="000C7BE0">
        <w:rPr>
          <w:rFonts w:cs="Times New Roman"/>
        </w:rPr>
        <w:t>更能反映纹理是否自然，因此本文在评测时把它作为重要补充指标。</w:t>
      </w:r>
    </w:p>
    <w:p w14:paraId="6FBA2D85" w14:textId="77777777" w:rsidR="00622AA8" w:rsidRDefault="00622AA8" w:rsidP="00C94A2F">
      <w:pPr>
        <w:pStyle w:val="3"/>
        <w:rPr>
          <w:sz w:val="28"/>
          <w:szCs w:val="28"/>
        </w:rPr>
      </w:pPr>
      <w:bookmarkStart w:id="114" w:name="_Toc228971196"/>
      <w:r w:rsidRPr="00622AA8">
        <w:rPr>
          <w:sz w:val="28"/>
          <w:szCs w:val="28"/>
        </w:rPr>
        <w:t xml:space="preserve">2.3.4 </w:t>
      </w:r>
      <w:r w:rsidRPr="00622AA8">
        <w:rPr>
          <w:sz w:val="28"/>
          <w:szCs w:val="28"/>
        </w:rPr>
        <w:t>感知</w:t>
      </w:r>
      <w:r w:rsidRPr="00622AA8">
        <w:rPr>
          <w:sz w:val="28"/>
          <w:szCs w:val="28"/>
        </w:rPr>
        <w:t>—</w:t>
      </w:r>
      <w:r w:rsidRPr="00622AA8">
        <w:rPr>
          <w:sz w:val="28"/>
          <w:szCs w:val="28"/>
        </w:rPr>
        <w:t>失真权衡</w:t>
      </w:r>
      <w:bookmarkEnd w:id="114"/>
    </w:p>
    <w:p w14:paraId="00701160" w14:textId="42B9381A" w:rsidR="00622AA8" w:rsidRPr="00622AA8" w:rsidRDefault="004A5DC0" w:rsidP="00C94A2F">
      <w:pPr>
        <w:ind w:firstLine="472"/>
        <w:rPr>
          <w:rFonts w:cs="Times New Roman"/>
        </w:rPr>
      </w:pPr>
      <w:r w:rsidRPr="004A5DC0">
        <w:rPr>
          <w:rFonts w:cs="Times New Roman"/>
        </w:rPr>
        <w:t>Blau</w:t>
      </w:r>
      <w:r w:rsidRPr="004A5DC0">
        <w:rPr>
          <w:rFonts w:cs="Times New Roman"/>
        </w:rPr>
        <w:t>和</w:t>
      </w:r>
      <w:r w:rsidRPr="004A5DC0">
        <w:rPr>
          <w:rFonts w:cs="Times New Roman"/>
        </w:rPr>
        <w:t>Michaeli</w:t>
      </w:r>
      <w:r w:rsidRPr="004A5DC0">
        <w:rPr>
          <w:rFonts w:cs="Times New Roman"/>
        </w:rPr>
        <w:t>指出，图像复原任务里感知质量和失真指标之间往往存在权衡</w:t>
      </w:r>
      <w:r w:rsidR="00336684" w:rsidRPr="004A5DC0">
        <w:rPr>
          <w:rFonts w:cs="Times New Roman"/>
          <w:vertAlign w:val="superscript"/>
        </w:rPr>
        <w:fldChar w:fldCharType="begin"/>
      </w:r>
      <w:r w:rsidR="00336684" w:rsidRPr="004A5DC0">
        <w:rPr>
          <w:rFonts w:cs="Times New Roman"/>
          <w:vertAlign w:val="superscript"/>
        </w:rPr>
        <w:instrText xml:space="preserve"> REF _Ref228451434 \r \h </w:instrText>
      </w:r>
      <w:r w:rsidR="00336684">
        <w:rPr>
          <w:rFonts w:cs="Times New Roman"/>
          <w:vertAlign w:val="superscript"/>
        </w:rPr>
        <w:instrText xml:space="preserve"> \* MERGEFORMAT </w:instrText>
      </w:r>
      <w:r w:rsidR="00336684" w:rsidRPr="004A5DC0">
        <w:rPr>
          <w:rFonts w:cs="Times New Roman"/>
          <w:vertAlign w:val="superscript"/>
        </w:rPr>
      </w:r>
      <w:r w:rsidR="00336684" w:rsidRPr="004A5DC0">
        <w:rPr>
          <w:rFonts w:cs="Times New Roman"/>
          <w:vertAlign w:val="superscript"/>
        </w:rPr>
        <w:fldChar w:fldCharType="separate"/>
      </w:r>
      <w:r w:rsidR="00CD7FF3">
        <w:rPr>
          <w:rFonts w:cs="Times New Roman"/>
          <w:vertAlign w:val="superscript"/>
        </w:rPr>
        <w:t>[7]</w:t>
      </w:r>
      <w:r w:rsidR="00336684" w:rsidRPr="004A5DC0">
        <w:rPr>
          <w:rFonts w:cs="Times New Roman"/>
          <w:vertAlign w:val="superscript"/>
        </w:rPr>
        <w:fldChar w:fldCharType="end"/>
      </w:r>
      <w:r w:rsidRPr="004A5DC0">
        <w:rPr>
          <w:rFonts w:cs="Times New Roman"/>
        </w:rPr>
        <w:t>。简单来说，如果模型一味追求更小的均方误差，输出结果容易趋向平均化，看起来就会比较平滑；如果更强调感知真实感，数值指标又不一定最高。本文后面的实验结果和这一结论基本一致：</w:t>
      </w:r>
      <w:r w:rsidRPr="004A5DC0">
        <w:rPr>
          <w:rFonts w:cs="Times New Roman"/>
        </w:rPr>
        <w:t>Bicubic</w:t>
      </w:r>
      <w:r w:rsidRPr="004A5DC0">
        <w:rPr>
          <w:rFonts w:cs="Times New Roman"/>
        </w:rPr>
        <w:t>在</w:t>
      </w:r>
      <w:r w:rsidRPr="004A5DC0">
        <w:rPr>
          <w:rFonts w:cs="Times New Roman"/>
        </w:rPr>
        <w:t>PSNR</w:t>
      </w:r>
      <w:r w:rsidRPr="004A5DC0">
        <w:rPr>
          <w:rFonts w:cs="Times New Roman"/>
        </w:rPr>
        <w:t>上占优，但</w:t>
      </w:r>
      <w:r w:rsidRPr="004A5DC0">
        <w:rPr>
          <w:rFonts w:cs="Times New Roman"/>
        </w:rPr>
        <w:t>LPIPS</w:t>
      </w:r>
      <w:r w:rsidRPr="004A5DC0">
        <w:rPr>
          <w:rFonts w:cs="Times New Roman"/>
        </w:rPr>
        <w:t>明显落后于</w:t>
      </w:r>
      <w:r w:rsidRPr="004A5DC0">
        <w:rPr>
          <w:rFonts w:cs="Times New Roman"/>
        </w:rPr>
        <w:t>Real-ESRGAN</w:t>
      </w:r>
      <w:r w:rsidRPr="004A5DC0">
        <w:rPr>
          <w:rFonts w:cs="Times New Roman"/>
        </w:rPr>
        <w:t>系列模型。</w:t>
      </w:r>
    </w:p>
    <w:p w14:paraId="465E830B" w14:textId="54A0D77F" w:rsidR="009D106D" w:rsidRPr="00CD7FF3" w:rsidRDefault="009D106D" w:rsidP="00C94A2F">
      <w:pPr>
        <w:pStyle w:val="2"/>
        <w:rPr>
          <w:sz w:val="30"/>
          <w:szCs w:val="30"/>
        </w:rPr>
      </w:pPr>
      <w:bookmarkStart w:id="115" w:name="_Toc228971197"/>
      <w:r w:rsidRPr="00CD7FF3">
        <w:rPr>
          <w:sz w:val="30"/>
          <w:szCs w:val="30"/>
        </w:rPr>
        <w:lastRenderedPageBreak/>
        <w:t>2.</w:t>
      </w:r>
      <w:r w:rsidRPr="00CD7FF3">
        <w:rPr>
          <w:rFonts w:hint="eastAsia"/>
          <w:sz w:val="30"/>
          <w:szCs w:val="30"/>
        </w:rPr>
        <w:t xml:space="preserve">4 </w:t>
      </w:r>
      <w:r w:rsidR="00622AA8" w:rsidRPr="00CD7FF3">
        <w:rPr>
          <w:sz w:val="30"/>
          <w:szCs w:val="30"/>
        </w:rPr>
        <w:t xml:space="preserve">Web </w:t>
      </w:r>
      <w:r w:rsidR="00622AA8" w:rsidRPr="00CD7FF3">
        <w:rPr>
          <w:sz w:val="30"/>
          <w:szCs w:val="30"/>
        </w:rPr>
        <w:t>系统相关技术</w:t>
      </w:r>
      <w:bookmarkEnd w:id="115"/>
    </w:p>
    <w:p w14:paraId="548927F8" w14:textId="3C263ABC" w:rsidR="009D106D" w:rsidRPr="00B919E9" w:rsidRDefault="004A5DC0" w:rsidP="00B919E9">
      <w:pPr>
        <w:ind w:firstLine="472"/>
        <w:rPr>
          <w:rFonts w:cs="Times New Roman"/>
        </w:rPr>
      </w:pPr>
      <w:r w:rsidRPr="00B919E9">
        <w:rPr>
          <w:rFonts w:cs="Times New Roman"/>
        </w:rPr>
        <w:t>本系统采用较轻量的前后端实现方式。前端使用</w:t>
      </w:r>
      <w:r w:rsidRPr="00B919E9">
        <w:rPr>
          <w:rFonts w:cs="Times New Roman"/>
        </w:rPr>
        <w:t>HTML</w:t>
      </w:r>
      <w:r w:rsidRPr="00B919E9">
        <w:rPr>
          <w:rFonts w:cs="Times New Roman"/>
        </w:rPr>
        <w:t>、</w:t>
      </w:r>
      <w:r w:rsidRPr="00B919E9">
        <w:rPr>
          <w:rFonts w:cs="Times New Roman"/>
        </w:rPr>
        <w:t>CSS</w:t>
      </w:r>
      <w:r w:rsidRPr="00B919E9">
        <w:rPr>
          <w:rFonts w:cs="Times New Roman"/>
        </w:rPr>
        <w:t>和</w:t>
      </w:r>
      <w:r w:rsidRPr="00B919E9">
        <w:rPr>
          <w:rFonts w:cs="Times New Roman"/>
        </w:rPr>
        <w:t>JavaScript</w:t>
      </w:r>
      <w:r w:rsidRPr="00B919E9">
        <w:rPr>
          <w:rFonts w:cs="Times New Roman"/>
        </w:rPr>
        <w:t>完成文件选择、模型切换、结果展示和放大预览；后端基于</w:t>
      </w:r>
      <w:r w:rsidRPr="00B919E9">
        <w:rPr>
          <w:rFonts w:cs="Times New Roman"/>
        </w:rPr>
        <w:t>Python</w:t>
      </w:r>
      <w:r w:rsidRPr="00B919E9">
        <w:rPr>
          <w:rFonts w:cs="Times New Roman"/>
        </w:rPr>
        <w:t>标准库中的</w:t>
      </w:r>
      <w:r w:rsidRPr="00B919E9">
        <w:rPr>
          <w:rFonts w:cs="Times New Roman"/>
        </w:rPr>
        <w:t>http.server</w:t>
      </w:r>
      <w:r w:rsidRPr="00B919E9">
        <w:rPr>
          <w:rFonts w:cs="Times New Roman"/>
        </w:rPr>
        <w:t>与</w:t>
      </w:r>
      <w:r w:rsidRPr="00B919E9">
        <w:rPr>
          <w:rFonts w:cs="Times New Roman"/>
        </w:rPr>
        <w:t>socketserver</w:t>
      </w:r>
      <w:r w:rsidRPr="00B919E9">
        <w:rPr>
          <w:rFonts w:cs="Times New Roman"/>
        </w:rPr>
        <w:t>提供接口，结合</w:t>
      </w:r>
      <w:r w:rsidRPr="00B919E9">
        <w:rPr>
          <w:rFonts w:cs="Times New Roman"/>
        </w:rPr>
        <w:t>PyTorch</w:t>
      </w:r>
      <w:r w:rsidRPr="00B919E9">
        <w:rPr>
          <w:rFonts w:cs="Times New Roman"/>
        </w:rPr>
        <w:t>完成模型推理，再用</w:t>
      </w:r>
      <w:r w:rsidRPr="00B919E9">
        <w:rPr>
          <w:rFonts w:cs="Times New Roman"/>
        </w:rPr>
        <w:t>OpenCV</w:t>
      </w:r>
      <w:r w:rsidRPr="00B919E9">
        <w:rPr>
          <w:rFonts w:cs="Times New Roman"/>
        </w:rPr>
        <w:t>处理图像编解码和对比图拼接。对毕业设计原型系统来说，这套方案依赖较少，也便于本地部署和调试。</w:t>
      </w:r>
    </w:p>
    <w:p w14:paraId="2373768F" w14:textId="441AB90C" w:rsidR="009D106D" w:rsidRPr="00B919E9" w:rsidRDefault="009D106D" w:rsidP="00C94A2F">
      <w:pPr>
        <w:pStyle w:val="2"/>
        <w:rPr>
          <w:sz w:val="30"/>
          <w:szCs w:val="30"/>
        </w:rPr>
      </w:pPr>
      <w:bookmarkStart w:id="116" w:name="_Toc228971198"/>
      <w:r w:rsidRPr="00B919E9">
        <w:rPr>
          <w:rFonts w:hint="eastAsia"/>
          <w:sz w:val="30"/>
          <w:szCs w:val="30"/>
        </w:rPr>
        <w:t>2.</w:t>
      </w:r>
      <w:r w:rsidR="00C94A2F" w:rsidRPr="00B919E9">
        <w:rPr>
          <w:rFonts w:hint="eastAsia"/>
          <w:sz w:val="30"/>
          <w:szCs w:val="30"/>
        </w:rPr>
        <w:t>5</w:t>
      </w:r>
      <w:r w:rsidRPr="00B919E9">
        <w:rPr>
          <w:rFonts w:hint="eastAsia"/>
          <w:sz w:val="30"/>
          <w:szCs w:val="30"/>
        </w:rPr>
        <w:t>本章小结</w:t>
      </w:r>
      <w:bookmarkEnd w:id="116"/>
    </w:p>
    <w:p w14:paraId="4A174180" w14:textId="66BDDB25" w:rsidR="00C94A2F" w:rsidRPr="00B919E9" w:rsidRDefault="004A5DC0" w:rsidP="00B919E9">
      <w:pPr>
        <w:ind w:firstLine="472"/>
        <w:rPr>
          <w:rFonts w:cs="Times New Roman"/>
        </w:rPr>
      </w:pPr>
      <w:r w:rsidRPr="00B919E9">
        <w:rPr>
          <w:rFonts w:cs="Times New Roman"/>
        </w:rPr>
        <w:t>本章主要介绍了后续系统实现要用到的理论和技术基础。前半部分说明了超分辨率问题本身的特点，以及</w:t>
      </w:r>
      <w:r w:rsidRPr="00B919E9">
        <w:rPr>
          <w:rFonts w:cs="Times New Roman"/>
        </w:rPr>
        <w:t>Real-ESRGAN</w:t>
      </w:r>
      <w:r w:rsidRPr="00B919E9">
        <w:rPr>
          <w:rFonts w:cs="Times New Roman"/>
        </w:rPr>
        <w:t>在生成器、退化建模、判别器和损失函数上的几个关键设计；后半部分介绍了</w:t>
      </w:r>
      <w:r w:rsidRPr="00B919E9">
        <w:rPr>
          <w:rFonts w:cs="Times New Roman"/>
        </w:rPr>
        <w:t>PSNR</w:t>
      </w:r>
      <w:r w:rsidRPr="00B919E9">
        <w:rPr>
          <w:rFonts w:cs="Times New Roman"/>
        </w:rPr>
        <w:t>、</w:t>
      </w:r>
      <w:r w:rsidRPr="00B919E9">
        <w:rPr>
          <w:rFonts w:cs="Times New Roman"/>
        </w:rPr>
        <w:t>SSIM</w:t>
      </w:r>
      <w:r w:rsidRPr="00B919E9">
        <w:rPr>
          <w:rFonts w:cs="Times New Roman"/>
        </w:rPr>
        <w:t>、</w:t>
      </w:r>
      <w:r w:rsidRPr="00B919E9">
        <w:rPr>
          <w:rFonts w:cs="Times New Roman"/>
        </w:rPr>
        <w:t>LPIPS</w:t>
      </w:r>
      <w:r w:rsidRPr="00B919E9">
        <w:rPr>
          <w:rFonts w:cs="Times New Roman"/>
        </w:rPr>
        <w:t>三类评价指标，并简要说明了本文采用的</w:t>
      </w:r>
      <w:r w:rsidRPr="00B919E9">
        <w:rPr>
          <w:rFonts w:cs="Times New Roman"/>
        </w:rPr>
        <w:t>Web</w:t>
      </w:r>
      <w:r w:rsidRPr="00B919E9">
        <w:rPr>
          <w:rFonts w:cs="Times New Roman"/>
        </w:rPr>
        <w:t>前后端实现方式。这些内容为后续系统设计和实验分析提供了基础。</w:t>
      </w:r>
    </w:p>
    <w:p w14:paraId="49C70AC4" w14:textId="7938A08A" w:rsidR="00FC731F" w:rsidRDefault="003A55F2" w:rsidP="00C94A2F">
      <w:pPr>
        <w:ind w:left="420" w:firstLine="420"/>
        <w:sectPr w:rsidR="00FC731F" w:rsidSect="009431AF">
          <w:headerReference w:type="default" r:id="rId70"/>
          <w:endnotePr>
            <w:numFmt w:val="decimal"/>
          </w:endnotePr>
          <w:pgSz w:w="11906" w:h="16838" w:code="9"/>
          <w:pgMar w:top="1701" w:right="1418" w:bottom="1418" w:left="1418" w:header="907" w:footer="851" w:gutter="567"/>
          <w:cols w:space="720"/>
          <w:docGrid w:linePitch="403" w:charSpace="-819"/>
        </w:sectPr>
      </w:pPr>
      <w:r>
        <w:br w:type="page"/>
      </w:r>
      <w:bookmarkStart w:id="117" w:name="_Toc223771785"/>
      <w:bookmarkStart w:id="118" w:name="_Toc410210579"/>
      <w:bookmarkStart w:id="119" w:name="_Toc228047487"/>
      <w:bookmarkStart w:id="120" w:name="_Toc321496417"/>
      <w:bookmarkStart w:id="121" w:name="_Toc223863841"/>
      <w:bookmarkStart w:id="122" w:name="_Toc410209588"/>
      <w:bookmarkStart w:id="123" w:name="_Toc410211494"/>
      <w:bookmarkStart w:id="124" w:name="_Toc410226958"/>
      <w:bookmarkStart w:id="125" w:name="_Toc226843903"/>
      <w:bookmarkStart w:id="126" w:name="_Toc410207956"/>
      <w:bookmarkStart w:id="127" w:name="_Toc325546486"/>
      <w:bookmarkStart w:id="128" w:name="_Toc228555631"/>
      <w:bookmarkStart w:id="129" w:name="_Toc226519910"/>
      <w:bookmarkStart w:id="130" w:name="_Toc228381217"/>
      <w:bookmarkStart w:id="131" w:name="_Toc410214078"/>
      <w:bookmarkStart w:id="132" w:name="_Toc225443471"/>
      <w:bookmarkStart w:id="133" w:name="_Toc410226512"/>
      <w:bookmarkStart w:id="134" w:name="_Toc410218074"/>
      <w:bookmarkStart w:id="135" w:name="_Toc410227385"/>
    </w:p>
    <w:p w14:paraId="0109D037" w14:textId="140B6402" w:rsidR="000F02A9" w:rsidRPr="00835FC2" w:rsidRDefault="00000000" w:rsidP="00C94A2F">
      <w:pPr>
        <w:pStyle w:val="1"/>
        <w:rPr>
          <w:szCs w:val="32"/>
        </w:rPr>
      </w:pPr>
      <w:bookmarkStart w:id="136" w:name="_Toc228971199"/>
      <w:r>
        <w:rPr>
          <w:szCs w:val="32"/>
        </w:rPr>
        <w:lastRenderedPageBreak/>
        <w:t>第</w:t>
      </w:r>
      <w:r>
        <w:rPr>
          <w:szCs w:val="32"/>
        </w:rPr>
        <w:t>3</w:t>
      </w:r>
      <w:r>
        <w:rPr>
          <w:szCs w:val="32"/>
        </w:rPr>
        <w:t>章</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000F02A9">
        <w:rPr>
          <w:rFonts w:hint="eastAsia"/>
          <w:szCs w:val="32"/>
        </w:rPr>
        <w:t xml:space="preserve"> </w:t>
      </w:r>
      <w:r w:rsidR="000F02A9" w:rsidRPr="000F02A9">
        <w:rPr>
          <w:rFonts w:hint="eastAsia"/>
          <w:szCs w:val="32"/>
        </w:rPr>
        <w:t>系统</w:t>
      </w:r>
      <w:r w:rsidR="00761808">
        <w:rPr>
          <w:rFonts w:hint="eastAsia"/>
          <w:szCs w:val="32"/>
        </w:rPr>
        <w:t>可行性分析与</w:t>
      </w:r>
      <w:r w:rsidR="000F02A9" w:rsidRPr="000F02A9">
        <w:rPr>
          <w:rFonts w:hint="eastAsia"/>
          <w:szCs w:val="32"/>
        </w:rPr>
        <w:t>需求分析</w:t>
      </w:r>
      <w:bookmarkEnd w:id="136"/>
    </w:p>
    <w:p w14:paraId="5BB76259" w14:textId="7C440813" w:rsidR="00835FC2" w:rsidRPr="00B919E9" w:rsidRDefault="00835FC2" w:rsidP="00C94A2F">
      <w:pPr>
        <w:pStyle w:val="2"/>
        <w:rPr>
          <w:sz w:val="30"/>
          <w:szCs w:val="30"/>
        </w:rPr>
      </w:pPr>
      <w:bookmarkStart w:id="137" w:name="_Toc228971200"/>
      <w:r w:rsidRPr="00B919E9">
        <w:rPr>
          <w:sz w:val="30"/>
          <w:szCs w:val="30"/>
        </w:rPr>
        <w:t>3.1</w:t>
      </w:r>
      <w:r w:rsidR="00D31659" w:rsidRPr="00B919E9">
        <w:rPr>
          <w:sz w:val="30"/>
          <w:szCs w:val="30"/>
        </w:rPr>
        <w:t>可行性分析</w:t>
      </w:r>
      <w:bookmarkEnd w:id="137"/>
    </w:p>
    <w:p w14:paraId="0AB49914" w14:textId="0CCB8819" w:rsidR="00D31659" w:rsidRPr="00D31659" w:rsidRDefault="00D31659" w:rsidP="00C94A2F">
      <w:pPr>
        <w:pStyle w:val="3"/>
        <w:rPr>
          <w:sz w:val="28"/>
          <w:szCs w:val="28"/>
        </w:rPr>
      </w:pPr>
      <w:bookmarkStart w:id="138" w:name="_Toc228971201"/>
      <w:r w:rsidRPr="00D31659">
        <w:rPr>
          <w:sz w:val="28"/>
          <w:szCs w:val="28"/>
        </w:rPr>
        <w:t xml:space="preserve">3.1.1 </w:t>
      </w:r>
      <w:r w:rsidRPr="00D31659">
        <w:rPr>
          <w:sz w:val="28"/>
          <w:szCs w:val="28"/>
        </w:rPr>
        <w:t>技术可行性</w:t>
      </w:r>
      <w:bookmarkEnd w:id="138"/>
    </w:p>
    <w:p w14:paraId="12F93264" w14:textId="556C1FC6" w:rsidR="009A27A3" w:rsidRPr="00B919E9" w:rsidRDefault="00865A3B" w:rsidP="00B919E9">
      <w:pPr>
        <w:ind w:firstLine="472"/>
        <w:rPr>
          <w:rFonts w:cs="Times New Roman"/>
        </w:rPr>
      </w:pPr>
      <w:r w:rsidRPr="00B919E9">
        <w:rPr>
          <w:rFonts w:cs="Times New Roman"/>
        </w:rPr>
        <w:t>从技术实现看，本系统采用的工具链比较成熟：后端使用</w:t>
      </w:r>
      <w:r w:rsidRPr="00B919E9">
        <w:rPr>
          <w:rFonts w:cs="Times New Roman"/>
        </w:rPr>
        <w:t>Python</w:t>
      </w:r>
      <w:r w:rsidRPr="00B919E9">
        <w:rPr>
          <w:rFonts w:cs="Times New Roman"/>
        </w:rPr>
        <w:t>、</w:t>
      </w:r>
      <w:r w:rsidRPr="00B919E9">
        <w:rPr>
          <w:rFonts w:cs="Times New Roman"/>
        </w:rPr>
        <w:t>PyTorch</w:t>
      </w:r>
      <w:r w:rsidRPr="00B919E9">
        <w:rPr>
          <w:rFonts w:cs="Times New Roman"/>
        </w:rPr>
        <w:t>和</w:t>
      </w:r>
      <w:r w:rsidRPr="00B919E9">
        <w:rPr>
          <w:rFonts w:cs="Times New Roman"/>
        </w:rPr>
        <w:t>OpenCV</w:t>
      </w:r>
      <w:r w:rsidRPr="00B919E9">
        <w:rPr>
          <w:rFonts w:cs="Times New Roman"/>
        </w:rPr>
        <w:t>，前端使用</w:t>
      </w:r>
      <w:r w:rsidRPr="00B919E9">
        <w:rPr>
          <w:rFonts w:cs="Times New Roman"/>
        </w:rPr>
        <w:t>HTML</w:t>
      </w:r>
      <w:r w:rsidRPr="00B919E9">
        <w:rPr>
          <w:rFonts w:cs="Times New Roman"/>
        </w:rPr>
        <w:t>、</w:t>
      </w:r>
      <w:r w:rsidRPr="00B919E9">
        <w:rPr>
          <w:rFonts w:cs="Times New Roman"/>
        </w:rPr>
        <w:t>CSS</w:t>
      </w:r>
      <w:r w:rsidRPr="00B919E9">
        <w:rPr>
          <w:rFonts w:cs="Times New Roman"/>
        </w:rPr>
        <w:t>和</w:t>
      </w:r>
      <w:r w:rsidRPr="00B919E9">
        <w:rPr>
          <w:rFonts w:cs="Times New Roman"/>
        </w:rPr>
        <w:t>JavaScript</w:t>
      </w:r>
      <w:r w:rsidRPr="00B919E9">
        <w:rPr>
          <w:rFonts w:cs="Times New Roman"/>
        </w:rPr>
        <w:t>，模型部分基于官方公开的</w:t>
      </w:r>
      <w:r w:rsidRPr="00B919E9">
        <w:rPr>
          <w:rFonts w:cs="Times New Roman"/>
        </w:rPr>
        <w:t>Real-ESRGAN</w:t>
      </w:r>
      <w:r w:rsidRPr="00B919E9">
        <w:rPr>
          <w:rFonts w:cs="Times New Roman"/>
        </w:rPr>
        <w:t>预训练权重。因为不需要重新训练网络，所以在个人电脑上也可以完成开发、调试和测试，整体实现路径比较明确。</w:t>
      </w:r>
    </w:p>
    <w:p w14:paraId="226D72C3" w14:textId="77777777" w:rsidR="00D31659" w:rsidRPr="00D31659" w:rsidRDefault="00D31659" w:rsidP="00C94A2F">
      <w:pPr>
        <w:pStyle w:val="3"/>
        <w:rPr>
          <w:sz w:val="28"/>
          <w:szCs w:val="28"/>
        </w:rPr>
      </w:pPr>
      <w:bookmarkStart w:id="139" w:name="_Toc228971202"/>
      <w:r w:rsidRPr="00D31659">
        <w:rPr>
          <w:sz w:val="28"/>
          <w:szCs w:val="28"/>
        </w:rPr>
        <w:t xml:space="preserve">3.1.2 </w:t>
      </w:r>
      <w:r w:rsidRPr="00D31659">
        <w:rPr>
          <w:sz w:val="28"/>
          <w:szCs w:val="28"/>
        </w:rPr>
        <w:t>经济可行性</w:t>
      </w:r>
      <w:bookmarkEnd w:id="139"/>
    </w:p>
    <w:p w14:paraId="6C00CA37" w14:textId="57366F5F" w:rsidR="00D31659" w:rsidRPr="00B919E9" w:rsidRDefault="00865A3B" w:rsidP="00B919E9">
      <w:pPr>
        <w:ind w:firstLine="472"/>
        <w:rPr>
          <w:rFonts w:cs="Times New Roman"/>
        </w:rPr>
      </w:pPr>
      <w:r w:rsidRPr="00B919E9">
        <w:rPr>
          <w:rFonts w:cs="Times New Roman"/>
        </w:rPr>
        <w:t>本系统所依赖的</w:t>
      </w:r>
      <w:r w:rsidRPr="00B919E9">
        <w:rPr>
          <w:rFonts w:cs="Times New Roman"/>
        </w:rPr>
        <w:t>Python</w:t>
      </w:r>
      <w:r w:rsidRPr="00B919E9">
        <w:rPr>
          <w:rFonts w:cs="Times New Roman"/>
        </w:rPr>
        <w:t>环境、</w:t>
      </w:r>
      <w:r w:rsidRPr="00B919E9">
        <w:rPr>
          <w:rFonts w:cs="Times New Roman"/>
        </w:rPr>
        <w:t>PyTorch</w:t>
      </w:r>
      <w:r w:rsidRPr="00B919E9">
        <w:rPr>
          <w:rFonts w:cs="Times New Roman"/>
        </w:rPr>
        <w:t>框架、</w:t>
      </w:r>
      <w:r w:rsidRPr="00B919E9">
        <w:rPr>
          <w:rFonts w:cs="Times New Roman"/>
        </w:rPr>
        <w:t>OpenCV</w:t>
      </w:r>
      <w:r w:rsidRPr="00B919E9">
        <w:rPr>
          <w:rFonts w:cs="Times New Roman"/>
        </w:rPr>
        <w:t>库以及</w:t>
      </w:r>
      <w:r w:rsidRPr="00B919E9">
        <w:rPr>
          <w:rFonts w:cs="Times New Roman"/>
        </w:rPr>
        <w:t>Real-ESRGAN</w:t>
      </w:r>
      <w:r w:rsidRPr="00B919E9">
        <w:rPr>
          <w:rFonts w:cs="Times New Roman"/>
        </w:rPr>
        <w:t>预训练模型均为开源免费资源，开发工具和运行平台均为学校或个人已具备的基础条件，无需额外采购商业软件或服务。因此，系统的开发与运行不产生额外经济成本。</w:t>
      </w:r>
    </w:p>
    <w:p w14:paraId="017DCA57" w14:textId="1A3093DD" w:rsidR="00D31659" w:rsidRDefault="00D31659" w:rsidP="00C94A2F">
      <w:pPr>
        <w:pStyle w:val="3"/>
        <w:rPr>
          <w:sz w:val="28"/>
          <w:szCs w:val="28"/>
        </w:rPr>
      </w:pPr>
      <w:bookmarkStart w:id="140" w:name="_Toc228971203"/>
      <w:r w:rsidRPr="00D31659">
        <w:rPr>
          <w:sz w:val="28"/>
          <w:szCs w:val="28"/>
        </w:rPr>
        <w:t xml:space="preserve">3.1.3 </w:t>
      </w:r>
      <w:r w:rsidRPr="00D31659">
        <w:rPr>
          <w:sz w:val="28"/>
          <w:szCs w:val="28"/>
        </w:rPr>
        <w:t>操作可行性</w:t>
      </w:r>
      <w:bookmarkEnd w:id="140"/>
    </w:p>
    <w:p w14:paraId="041AA695" w14:textId="00951BA6" w:rsidR="00D31659" w:rsidRPr="00B919E9" w:rsidRDefault="00865A3B" w:rsidP="00B919E9">
      <w:pPr>
        <w:ind w:firstLine="472"/>
        <w:rPr>
          <w:rFonts w:cs="Times New Roman"/>
        </w:rPr>
      </w:pPr>
      <w:r w:rsidRPr="00B919E9">
        <w:rPr>
          <w:rFonts w:cs="Times New Roman"/>
        </w:rPr>
        <w:t>系统通过浏览器提供操作界面，使用者不需要额外安装客户端。上传图片、选择模型、查看结果和下载文件都可以在网页中完成。对于毕业设计原型系统来说，这种方式部署简单，也方便演示和测试。</w:t>
      </w:r>
    </w:p>
    <w:p w14:paraId="6367D8C8" w14:textId="42250AC0" w:rsidR="000F02A9" w:rsidRPr="00B919E9" w:rsidRDefault="000F02A9" w:rsidP="00B919E9">
      <w:pPr>
        <w:pStyle w:val="2"/>
        <w:rPr>
          <w:sz w:val="30"/>
          <w:szCs w:val="30"/>
        </w:rPr>
      </w:pPr>
      <w:bookmarkStart w:id="141" w:name="_Toc228971204"/>
      <w:r w:rsidRPr="00B919E9">
        <w:rPr>
          <w:sz w:val="30"/>
          <w:szCs w:val="30"/>
        </w:rPr>
        <w:t>3.</w:t>
      </w:r>
      <w:r w:rsidR="00835FC2" w:rsidRPr="00B919E9">
        <w:rPr>
          <w:sz w:val="30"/>
          <w:szCs w:val="30"/>
        </w:rPr>
        <w:t>2</w:t>
      </w:r>
      <w:bookmarkStart w:id="142" w:name="_Toc325546488"/>
      <w:bookmarkStart w:id="143" w:name="_Toc321496421"/>
      <w:bookmarkStart w:id="144" w:name="_Toc228381222"/>
      <w:bookmarkStart w:id="145" w:name="_Toc226843908"/>
      <w:bookmarkStart w:id="146" w:name="_Toc225443476"/>
      <w:bookmarkStart w:id="147" w:name="_Toc228555636"/>
      <w:bookmarkStart w:id="148" w:name="_Toc226519915"/>
      <w:bookmarkStart w:id="149" w:name="_Toc228047492"/>
      <w:bookmarkStart w:id="150" w:name="_Toc216617817"/>
      <w:bookmarkStart w:id="151" w:name="_Toc223863845"/>
      <w:r w:rsidR="00D31659" w:rsidRPr="00B919E9">
        <w:rPr>
          <w:sz w:val="30"/>
          <w:szCs w:val="30"/>
        </w:rPr>
        <w:t>功能需求分析</w:t>
      </w:r>
      <w:bookmarkEnd w:id="141"/>
    </w:p>
    <w:p w14:paraId="71E2A31D" w14:textId="2B7195E3" w:rsidR="009A27A3" w:rsidRPr="009A27A3" w:rsidRDefault="00865A3B" w:rsidP="00C94A2F">
      <w:pPr>
        <w:ind w:firstLine="472"/>
        <w:rPr>
          <w:rFonts w:cs="Times New Roman"/>
        </w:rPr>
      </w:pPr>
      <w:r w:rsidRPr="00865A3B">
        <w:rPr>
          <w:rFonts w:cs="Times New Roman"/>
        </w:rPr>
        <w:t>结合课题任务书和当前实现情况，系统需要具备以下几项核心功能：单张图像超分处理；通用、动漫和轻量模型切换；原图与结果的并排显示及分辨率标注；结果放大查看；多张图像的批量处理；单张下载以及批量</w:t>
      </w:r>
      <w:r w:rsidRPr="00865A3B">
        <w:rPr>
          <w:rFonts w:cs="Times New Roman"/>
        </w:rPr>
        <w:t>ZIP</w:t>
      </w:r>
      <w:r w:rsidRPr="00865A3B">
        <w:rPr>
          <w:rFonts w:cs="Times New Roman"/>
        </w:rPr>
        <w:t>下载；另外还要支持标准化评测，便于整理实验数据和绘制论文图表。</w:t>
      </w:r>
    </w:p>
    <w:p w14:paraId="3AE958F4" w14:textId="6A817DE4" w:rsidR="000F02A9" w:rsidRPr="00B919E9" w:rsidRDefault="000F02A9" w:rsidP="00B919E9">
      <w:pPr>
        <w:pStyle w:val="2"/>
        <w:rPr>
          <w:sz w:val="30"/>
          <w:szCs w:val="30"/>
        </w:rPr>
      </w:pPr>
      <w:bookmarkStart w:id="152" w:name="_Toc228971205"/>
      <w:r w:rsidRPr="00B919E9">
        <w:rPr>
          <w:sz w:val="30"/>
          <w:szCs w:val="30"/>
        </w:rPr>
        <w:lastRenderedPageBreak/>
        <w:t>3.</w:t>
      </w:r>
      <w:r w:rsidR="00835FC2" w:rsidRPr="00B919E9">
        <w:rPr>
          <w:sz w:val="30"/>
          <w:szCs w:val="30"/>
        </w:rPr>
        <w:t>3</w:t>
      </w:r>
      <w:r w:rsidR="00D31659" w:rsidRPr="00B919E9">
        <w:rPr>
          <w:sz w:val="30"/>
          <w:szCs w:val="30"/>
        </w:rPr>
        <w:t>非功能需求</w:t>
      </w:r>
      <w:bookmarkEnd w:id="152"/>
    </w:p>
    <w:bookmarkEnd w:id="142"/>
    <w:bookmarkEnd w:id="143"/>
    <w:p w14:paraId="4304B39C" w14:textId="3DAE2B78" w:rsidR="006F3FBF" w:rsidRPr="00B919E9" w:rsidRDefault="00865A3B" w:rsidP="00B919E9">
      <w:pPr>
        <w:ind w:firstLine="472"/>
        <w:rPr>
          <w:rFonts w:cs="Times New Roman"/>
        </w:rPr>
      </w:pPr>
      <w:r w:rsidRPr="00B919E9">
        <w:rPr>
          <w:rFonts w:cs="Times New Roman"/>
        </w:rPr>
        <w:t>除功能之外，系统还需要满足一些基本的非功能要求。例如界面要尽量直观，便于非专业用户操作；模块之间要保持一定解耦，后续更换模型或新增指标时不至于改动过大；批处理和下载过程要尽量稳定，避免结果丢失；同时评测模块输出的结果应便于复查和复现。</w:t>
      </w:r>
    </w:p>
    <w:p w14:paraId="5D0A5E40" w14:textId="0A2E4E81" w:rsidR="00835FC2" w:rsidRPr="00B919E9" w:rsidRDefault="00835FC2" w:rsidP="00C94A2F">
      <w:pPr>
        <w:pStyle w:val="2"/>
        <w:rPr>
          <w:sz w:val="30"/>
          <w:szCs w:val="30"/>
        </w:rPr>
      </w:pPr>
      <w:bookmarkStart w:id="153" w:name="_Toc321496424"/>
      <w:bookmarkStart w:id="154" w:name="_Toc225443485"/>
      <w:bookmarkStart w:id="155" w:name="_Toc228047501"/>
      <w:bookmarkStart w:id="156" w:name="_Toc228381231"/>
      <w:bookmarkStart w:id="157" w:name="_Toc223863850"/>
      <w:bookmarkStart w:id="158" w:name="_Toc226843917"/>
      <w:bookmarkStart w:id="159" w:name="_Toc226519924"/>
      <w:bookmarkStart w:id="160" w:name="_Toc228555645"/>
      <w:bookmarkStart w:id="161" w:name="_Toc228971206"/>
      <w:bookmarkEnd w:id="144"/>
      <w:bookmarkEnd w:id="145"/>
      <w:bookmarkEnd w:id="146"/>
      <w:bookmarkEnd w:id="147"/>
      <w:bookmarkEnd w:id="148"/>
      <w:bookmarkEnd w:id="149"/>
      <w:bookmarkEnd w:id="150"/>
      <w:bookmarkEnd w:id="151"/>
      <w:r w:rsidRPr="00B919E9">
        <w:rPr>
          <w:rFonts w:hint="eastAsia"/>
          <w:sz w:val="30"/>
          <w:szCs w:val="30"/>
        </w:rPr>
        <w:t>3.</w:t>
      </w:r>
      <w:r w:rsidR="00D31659" w:rsidRPr="00B919E9">
        <w:rPr>
          <w:rFonts w:hint="eastAsia"/>
          <w:sz w:val="30"/>
          <w:szCs w:val="30"/>
        </w:rPr>
        <w:t>4</w:t>
      </w:r>
      <w:r w:rsidRPr="00B919E9">
        <w:rPr>
          <w:rFonts w:hint="eastAsia"/>
          <w:sz w:val="30"/>
          <w:szCs w:val="30"/>
        </w:rPr>
        <w:t>本章小结</w:t>
      </w:r>
      <w:bookmarkEnd w:id="161"/>
    </w:p>
    <w:p w14:paraId="2116C35F" w14:textId="1F054C56" w:rsidR="00865A3B" w:rsidRPr="00B919E9" w:rsidRDefault="00865A3B" w:rsidP="00B919E9">
      <w:pPr>
        <w:ind w:firstLine="472"/>
        <w:rPr>
          <w:rFonts w:cs="Times New Roman"/>
        </w:rPr>
      </w:pPr>
      <w:bookmarkStart w:id="162" w:name="_Toc251145526"/>
      <w:bookmarkStart w:id="163" w:name="_Toc251590717"/>
      <w:bookmarkStart w:id="164" w:name="_Toc251145362"/>
      <w:r w:rsidRPr="00B919E9">
        <w:rPr>
          <w:rFonts w:cs="Times New Roman"/>
        </w:rPr>
        <w:t>通过这一章的分析，可以把本系统的目标概括为两部分：一是完成面向使用者的图像超分应用流程，二是完成面向论文实验的统一评测流程。后续系统设计和代码实现都围绕这两部分展开。</w:t>
      </w:r>
    </w:p>
    <w:p w14:paraId="638865BC" w14:textId="0151DB39" w:rsidR="009A27A3" w:rsidRDefault="009A27A3" w:rsidP="00865A3B">
      <w:r>
        <w:br w:type="page"/>
      </w:r>
    </w:p>
    <w:p w14:paraId="6E073D11" w14:textId="77777777" w:rsidR="009A27A3" w:rsidRPr="009A27A3" w:rsidRDefault="009A27A3" w:rsidP="00C94A2F">
      <w:pPr>
        <w:sectPr w:rsidR="009A27A3" w:rsidRPr="009A27A3" w:rsidSect="009431AF">
          <w:headerReference w:type="even" r:id="rId71"/>
          <w:headerReference w:type="default" r:id="rId72"/>
          <w:endnotePr>
            <w:numFmt w:val="decimal"/>
          </w:endnotePr>
          <w:pgSz w:w="11906" w:h="16838" w:code="9"/>
          <w:pgMar w:top="1701" w:right="1418" w:bottom="1418" w:left="1418" w:header="907" w:footer="851" w:gutter="567"/>
          <w:cols w:space="720"/>
          <w:docGrid w:linePitch="403" w:charSpace="-819"/>
        </w:sectPr>
      </w:pPr>
    </w:p>
    <w:p w14:paraId="0C45F047" w14:textId="2831C196" w:rsidR="006F0BA7" w:rsidRDefault="006F0BA7" w:rsidP="00C94A2F">
      <w:pPr>
        <w:ind w:firstLine="420"/>
      </w:pPr>
    </w:p>
    <w:p w14:paraId="6DA52F0E" w14:textId="6973C122" w:rsidR="003E528D" w:rsidRDefault="00000000" w:rsidP="00C94A2F">
      <w:pPr>
        <w:pStyle w:val="1"/>
        <w:rPr>
          <w:szCs w:val="32"/>
        </w:rPr>
      </w:pPr>
      <w:bookmarkStart w:id="165" w:name="_Toc223863851"/>
      <w:bookmarkStart w:id="166" w:name="_Toc226519925"/>
      <w:bookmarkStart w:id="167" w:name="_Toc228381232"/>
      <w:bookmarkStart w:id="168" w:name="_Toc325546493"/>
      <w:bookmarkStart w:id="169" w:name="_Toc225443486"/>
      <w:bookmarkStart w:id="170" w:name="_Toc228555646"/>
      <w:bookmarkStart w:id="171" w:name="_Toc228047502"/>
      <w:bookmarkStart w:id="172" w:name="_Toc321496433"/>
      <w:bookmarkStart w:id="173" w:name="_Toc226843918"/>
      <w:bookmarkStart w:id="174" w:name="_Toc223771787"/>
      <w:bookmarkStart w:id="175" w:name="_Toc410210587"/>
      <w:bookmarkStart w:id="176" w:name="_Toc410226966"/>
      <w:bookmarkStart w:id="177" w:name="_Toc410218082"/>
      <w:bookmarkStart w:id="178" w:name="_Toc410209596"/>
      <w:bookmarkStart w:id="179" w:name="_Toc410226520"/>
      <w:bookmarkStart w:id="180" w:name="_Toc410227393"/>
      <w:bookmarkStart w:id="181" w:name="_Toc410214086"/>
      <w:bookmarkStart w:id="182" w:name="_Toc410211502"/>
      <w:bookmarkStart w:id="183" w:name="_Toc410207964"/>
      <w:bookmarkStart w:id="184" w:name="_Toc228971207"/>
      <w:bookmarkEnd w:id="153"/>
      <w:bookmarkEnd w:id="154"/>
      <w:bookmarkEnd w:id="155"/>
      <w:bookmarkEnd w:id="156"/>
      <w:bookmarkEnd w:id="157"/>
      <w:bookmarkEnd w:id="158"/>
      <w:bookmarkEnd w:id="159"/>
      <w:bookmarkEnd w:id="160"/>
      <w:bookmarkEnd w:id="162"/>
      <w:bookmarkEnd w:id="163"/>
      <w:bookmarkEnd w:id="164"/>
      <w:r>
        <w:rPr>
          <w:szCs w:val="32"/>
        </w:rPr>
        <w:t>第</w:t>
      </w:r>
      <w:r>
        <w:rPr>
          <w:rFonts w:hint="eastAsia"/>
          <w:szCs w:val="32"/>
        </w:rPr>
        <w:t>4</w:t>
      </w:r>
      <w:r>
        <w:rPr>
          <w:szCs w:val="32"/>
        </w:rPr>
        <w:t>章</w:t>
      </w:r>
      <w:bookmarkEnd w:id="165"/>
      <w:bookmarkEnd w:id="166"/>
      <w:bookmarkEnd w:id="167"/>
      <w:bookmarkEnd w:id="168"/>
      <w:bookmarkEnd w:id="169"/>
      <w:bookmarkEnd w:id="170"/>
      <w:bookmarkEnd w:id="171"/>
      <w:bookmarkEnd w:id="172"/>
      <w:bookmarkEnd w:id="173"/>
      <w:bookmarkEnd w:id="174"/>
      <w:r>
        <w:rPr>
          <w:szCs w:val="32"/>
        </w:rPr>
        <w:t xml:space="preserve"> </w:t>
      </w:r>
      <w:bookmarkEnd w:id="175"/>
      <w:bookmarkEnd w:id="176"/>
      <w:bookmarkEnd w:id="177"/>
      <w:bookmarkEnd w:id="178"/>
      <w:bookmarkEnd w:id="179"/>
      <w:bookmarkEnd w:id="180"/>
      <w:bookmarkEnd w:id="181"/>
      <w:bookmarkEnd w:id="182"/>
      <w:bookmarkEnd w:id="183"/>
      <w:r w:rsidR="00835FC2">
        <w:rPr>
          <w:rFonts w:hint="eastAsia"/>
          <w:szCs w:val="32"/>
        </w:rPr>
        <w:t>系统设计</w:t>
      </w:r>
      <w:bookmarkEnd w:id="184"/>
    </w:p>
    <w:p w14:paraId="5DD689C8" w14:textId="4F6F07B7" w:rsidR="005B7CFD" w:rsidRPr="00B919E9" w:rsidRDefault="005B7CFD" w:rsidP="00C94A2F">
      <w:pPr>
        <w:pStyle w:val="2"/>
        <w:rPr>
          <w:sz w:val="30"/>
          <w:szCs w:val="30"/>
        </w:rPr>
      </w:pPr>
      <w:bookmarkStart w:id="185" w:name="_Toc228971208"/>
      <w:r w:rsidRPr="00B919E9">
        <w:rPr>
          <w:rFonts w:hint="eastAsia"/>
          <w:sz w:val="30"/>
          <w:szCs w:val="30"/>
        </w:rPr>
        <w:t>4.1</w:t>
      </w:r>
      <w:r w:rsidRPr="00B919E9">
        <w:rPr>
          <w:rFonts w:hint="eastAsia"/>
          <w:sz w:val="30"/>
          <w:szCs w:val="30"/>
        </w:rPr>
        <w:t>系统</w:t>
      </w:r>
      <w:r w:rsidR="00D31659" w:rsidRPr="00B919E9">
        <w:rPr>
          <w:rFonts w:hint="eastAsia"/>
          <w:sz w:val="30"/>
          <w:szCs w:val="30"/>
        </w:rPr>
        <w:t>总体</w:t>
      </w:r>
      <w:r w:rsidRPr="00B919E9">
        <w:rPr>
          <w:rFonts w:hint="eastAsia"/>
          <w:sz w:val="30"/>
          <w:szCs w:val="30"/>
        </w:rPr>
        <w:t>设计</w:t>
      </w:r>
      <w:bookmarkEnd w:id="185"/>
    </w:p>
    <w:p w14:paraId="5BF94459" w14:textId="282471B3" w:rsidR="00865A3B" w:rsidRPr="00B919E9" w:rsidRDefault="00865A3B" w:rsidP="00B919E9">
      <w:pPr>
        <w:ind w:firstLine="472"/>
        <w:rPr>
          <w:rFonts w:cs="Times New Roman"/>
        </w:rPr>
      </w:pPr>
      <w:r w:rsidRPr="00B919E9">
        <w:rPr>
          <w:rFonts w:cs="Times New Roman"/>
        </w:rPr>
        <w:t>系统总体上可以分为四个部分：前端交互、后端推理、批处理管理和实验评测。前端负责文件选择、模型切换、结果展示和下载；后端负责模型加载、图像推理和结果返回；批处理模块负责多文件任务和</w:t>
      </w:r>
      <w:r w:rsidRPr="00B919E9">
        <w:rPr>
          <w:rFonts w:cs="Times New Roman"/>
        </w:rPr>
        <w:t>ZIP</w:t>
      </w:r>
      <w:r w:rsidRPr="00B919E9">
        <w:rPr>
          <w:rFonts w:cs="Times New Roman"/>
        </w:rPr>
        <w:t>导出；评测模块负责测试集读取、</w:t>
      </w:r>
      <w:r w:rsidRPr="00B919E9">
        <w:rPr>
          <w:rFonts w:cs="Times New Roman"/>
        </w:rPr>
        <w:t>LR</w:t>
      </w:r>
      <w:r w:rsidRPr="00B919E9">
        <w:rPr>
          <w:rFonts w:cs="Times New Roman"/>
        </w:rPr>
        <w:t>生成、模型对比和指标统计。这样划分后，各部分职责相对清楚。</w:t>
      </w:r>
    </w:p>
    <w:p w14:paraId="65C1FBC2" w14:textId="12B6FE89" w:rsidR="005B7CFD" w:rsidRPr="00B919E9" w:rsidRDefault="00865A3B" w:rsidP="00B919E9">
      <w:pPr>
        <w:ind w:firstLine="472"/>
        <w:rPr>
          <w:rFonts w:cs="Times New Roman"/>
        </w:rPr>
      </w:pPr>
      <w:r w:rsidRPr="00B919E9">
        <w:rPr>
          <w:rFonts w:cs="Times New Roman"/>
        </w:rPr>
        <w:t>系统运行时，用户先在网页端上传图像并选择模型，随后请求发送到后端。后端完成图像解码、模型推理、结果编码和对比图生成，再把结果图、对比图以及尺寸信息返回前端。批量处理时，系统会按顺序处理多张图，并把结果保存在本地目录和内存缓存中，方便后续统一下载。</w:t>
      </w:r>
    </w:p>
    <w:p w14:paraId="490240CE" w14:textId="4CECCFF4" w:rsidR="003E528D" w:rsidRDefault="00000000" w:rsidP="00C94A2F">
      <w:pPr>
        <w:pStyle w:val="2"/>
        <w:rPr>
          <w:sz w:val="30"/>
          <w:szCs w:val="30"/>
        </w:rPr>
      </w:pPr>
      <w:bookmarkStart w:id="186" w:name="_Toc410214087"/>
      <w:bookmarkStart w:id="187" w:name="_Toc410226521"/>
      <w:bookmarkStart w:id="188" w:name="_Toc410210588"/>
      <w:bookmarkStart w:id="189" w:name="_Toc410209597"/>
      <w:bookmarkStart w:id="190" w:name="_Toc410227394"/>
      <w:bookmarkStart w:id="191" w:name="_Toc410207965"/>
      <w:bookmarkStart w:id="192" w:name="_Toc410226967"/>
      <w:bookmarkStart w:id="193" w:name="_Toc410218083"/>
      <w:bookmarkStart w:id="194" w:name="_Toc410211503"/>
      <w:bookmarkStart w:id="195" w:name="_Toc251145529"/>
      <w:bookmarkStart w:id="196" w:name="_Toc251145365"/>
      <w:bookmarkStart w:id="197" w:name="_Toc251590720"/>
      <w:bookmarkStart w:id="198" w:name="_Toc226519929"/>
      <w:bookmarkStart w:id="199" w:name="_Toc225443490"/>
      <w:bookmarkStart w:id="200" w:name="_Toc223863857"/>
      <w:bookmarkStart w:id="201" w:name="_Toc228971209"/>
      <w:r>
        <w:rPr>
          <w:sz w:val="30"/>
          <w:szCs w:val="30"/>
        </w:rPr>
        <w:t>4.</w:t>
      </w:r>
      <w:r w:rsidR="002E6D7C">
        <w:rPr>
          <w:rFonts w:hint="eastAsia"/>
          <w:sz w:val="30"/>
          <w:szCs w:val="30"/>
        </w:rPr>
        <w:t>2</w:t>
      </w:r>
      <w:r>
        <w:rPr>
          <w:sz w:val="30"/>
          <w:szCs w:val="30"/>
        </w:rPr>
        <w:t xml:space="preserve"> </w:t>
      </w:r>
      <w:bookmarkEnd w:id="186"/>
      <w:bookmarkEnd w:id="187"/>
      <w:bookmarkEnd w:id="188"/>
      <w:bookmarkEnd w:id="189"/>
      <w:bookmarkEnd w:id="190"/>
      <w:bookmarkEnd w:id="191"/>
      <w:bookmarkEnd w:id="192"/>
      <w:bookmarkEnd w:id="193"/>
      <w:bookmarkEnd w:id="194"/>
      <w:r w:rsidR="00D31659" w:rsidRPr="00D31659">
        <w:rPr>
          <w:sz w:val="30"/>
          <w:szCs w:val="30"/>
        </w:rPr>
        <w:t>功能模块设计</w:t>
      </w:r>
      <w:bookmarkEnd w:id="201"/>
    </w:p>
    <w:p w14:paraId="7EC6BB62" w14:textId="4CFB8BAE" w:rsidR="00D31659" w:rsidRPr="00A201E4" w:rsidRDefault="00D31659" w:rsidP="00C94A2F">
      <w:pPr>
        <w:pStyle w:val="3"/>
        <w:rPr>
          <w:sz w:val="28"/>
          <w:szCs w:val="28"/>
        </w:rPr>
      </w:pPr>
      <w:bookmarkStart w:id="202" w:name="_Toc228971210"/>
      <w:r w:rsidRPr="00D31659">
        <w:rPr>
          <w:sz w:val="28"/>
          <w:szCs w:val="28"/>
        </w:rPr>
        <w:t xml:space="preserve">4.2.1 </w:t>
      </w:r>
      <w:r w:rsidRPr="00D31659">
        <w:rPr>
          <w:sz w:val="28"/>
          <w:szCs w:val="28"/>
        </w:rPr>
        <w:t>单图像超分功能设计</w:t>
      </w:r>
      <w:bookmarkEnd w:id="202"/>
    </w:p>
    <w:bookmarkEnd w:id="195"/>
    <w:bookmarkEnd w:id="196"/>
    <w:bookmarkEnd w:id="197"/>
    <w:p w14:paraId="55601AE2" w14:textId="66B83145" w:rsidR="002E6D7C" w:rsidRPr="002E6D7C" w:rsidRDefault="00865A3B" w:rsidP="00B919E9">
      <w:pPr>
        <w:ind w:firstLine="472"/>
        <w:rPr>
          <w:rFonts w:cs="Times New Roman"/>
        </w:rPr>
      </w:pPr>
      <w:r w:rsidRPr="00B919E9">
        <w:rPr>
          <w:rFonts w:cs="Times New Roman"/>
        </w:rPr>
        <w:t>单图像超分模块对应的是最基本的使用流程。用户选择一张图片后，前端把文件内容和模型名称提交给后端；后端完成推理后返回超分结果、对比图和分辨率信息；前端再把原图与结果分别显示在左右区域。这个模块也是后续批处理和界面展示功能的基础。</w:t>
      </w:r>
    </w:p>
    <w:p w14:paraId="3D4DB40E" w14:textId="77777777" w:rsidR="00A201E4" w:rsidRDefault="00A201E4" w:rsidP="00C94A2F">
      <w:pPr>
        <w:pStyle w:val="3"/>
        <w:rPr>
          <w:sz w:val="28"/>
          <w:szCs w:val="28"/>
        </w:rPr>
      </w:pPr>
      <w:bookmarkStart w:id="203" w:name="_Toc228971211"/>
      <w:r w:rsidRPr="00A201E4">
        <w:rPr>
          <w:sz w:val="28"/>
          <w:szCs w:val="28"/>
        </w:rPr>
        <w:t xml:space="preserve">4.2.2 </w:t>
      </w:r>
      <w:r w:rsidRPr="00A201E4">
        <w:rPr>
          <w:sz w:val="28"/>
          <w:szCs w:val="28"/>
        </w:rPr>
        <w:t>批量处理功能设计</w:t>
      </w:r>
      <w:bookmarkEnd w:id="203"/>
    </w:p>
    <w:p w14:paraId="48A8C2AE" w14:textId="67F2D7E0" w:rsidR="00A201E4" w:rsidRPr="00B919E9" w:rsidRDefault="00865A3B" w:rsidP="00B919E9">
      <w:pPr>
        <w:ind w:firstLine="472"/>
        <w:rPr>
          <w:rFonts w:cs="Times New Roman"/>
        </w:rPr>
      </w:pPr>
      <w:r w:rsidRPr="00B919E9">
        <w:rPr>
          <w:rFonts w:cs="Times New Roman"/>
        </w:rPr>
        <w:t>批量处理是在单图功能上的进一步扩展。考虑到用户可能一次处理多张图片，系统为每张图片分别完成解码、推理、保存和对比图生成，并将结果集中管理。这样一来，用户既可以逐张查看，也可以一次性打包下载全部结果，更适合演示和简单测试使用。</w:t>
      </w:r>
    </w:p>
    <w:p w14:paraId="06FB3D81" w14:textId="77777777" w:rsidR="00A201E4" w:rsidRDefault="00A201E4" w:rsidP="00C94A2F">
      <w:pPr>
        <w:pStyle w:val="3"/>
        <w:rPr>
          <w:sz w:val="28"/>
          <w:szCs w:val="28"/>
        </w:rPr>
      </w:pPr>
      <w:bookmarkStart w:id="204" w:name="_Toc228971212"/>
      <w:r w:rsidRPr="00A201E4">
        <w:rPr>
          <w:sz w:val="28"/>
          <w:szCs w:val="28"/>
        </w:rPr>
        <w:lastRenderedPageBreak/>
        <w:t xml:space="preserve">4.2.3 </w:t>
      </w:r>
      <w:bookmarkStart w:id="205" w:name="OLE_LINK3"/>
      <w:r w:rsidRPr="00A201E4">
        <w:rPr>
          <w:sz w:val="28"/>
          <w:szCs w:val="28"/>
        </w:rPr>
        <w:t>对比图与可视化</w:t>
      </w:r>
      <w:bookmarkEnd w:id="205"/>
      <w:r w:rsidRPr="00A201E4">
        <w:rPr>
          <w:sz w:val="28"/>
          <w:szCs w:val="28"/>
        </w:rPr>
        <w:t>功能设计</w:t>
      </w:r>
      <w:bookmarkEnd w:id="204"/>
    </w:p>
    <w:p w14:paraId="6E718BCC" w14:textId="7E8DE669" w:rsidR="00A201E4" w:rsidRPr="00B919E9" w:rsidRDefault="00865A3B" w:rsidP="00B919E9">
      <w:pPr>
        <w:ind w:firstLine="472"/>
        <w:rPr>
          <w:rFonts w:cs="Times New Roman"/>
        </w:rPr>
      </w:pPr>
      <w:r w:rsidRPr="00B919E9">
        <w:rPr>
          <w:rFonts w:cs="Times New Roman"/>
        </w:rPr>
        <w:t>对比图与可视化模块主要服务于结果观察。后端把原图和超分结果放到同一张画布中，并补充标题和分辨率标注；前端则提供弹窗查看，方便放大观察细节。这样做既便于用户比较，也方便后续在论文中展示效果图。</w:t>
      </w:r>
    </w:p>
    <w:p w14:paraId="7E0E7E4C" w14:textId="77777777" w:rsidR="00A201E4" w:rsidRPr="00A201E4" w:rsidRDefault="00A201E4" w:rsidP="00C94A2F">
      <w:pPr>
        <w:pStyle w:val="3"/>
        <w:rPr>
          <w:sz w:val="28"/>
          <w:szCs w:val="28"/>
        </w:rPr>
      </w:pPr>
      <w:bookmarkStart w:id="206" w:name="_Toc228971213"/>
      <w:r w:rsidRPr="00A201E4">
        <w:rPr>
          <w:sz w:val="28"/>
          <w:szCs w:val="28"/>
        </w:rPr>
        <w:t xml:space="preserve">4.2.4 </w:t>
      </w:r>
      <w:r w:rsidRPr="00A201E4">
        <w:rPr>
          <w:sz w:val="28"/>
          <w:szCs w:val="28"/>
        </w:rPr>
        <w:t>实验评测功能设计</w:t>
      </w:r>
      <w:bookmarkEnd w:id="206"/>
    </w:p>
    <w:p w14:paraId="75AC93CE" w14:textId="54F33833" w:rsidR="00A201E4" w:rsidRPr="00B919E9" w:rsidRDefault="00865A3B" w:rsidP="00B919E9">
      <w:pPr>
        <w:ind w:firstLine="472"/>
        <w:rPr>
          <w:rFonts w:cs="Times New Roman"/>
        </w:rPr>
      </w:pPr>
      <w:r w:rsidRPr="00B919E9">
        <w:rPr>
          <w:rFonts w:cs="Times New Roman"/>
        </w:rPr>
        <w:t>评测模块单独作为离线脚本实现，不和网页流程耦合。它负责读取测试集中的</w:t>
      </w:r>
      <w:r w:rsidRPr="00B919E9">
        <w:rPr>
          <w:rFonts w:cs="Times New Roman"/>
        </w:rPr>
        <w:t>HR</w:t>
      </w:r>
      <w:r w:rsidRPr="00B919E9">
        <w:rPr>
          <w:rFonts w:cs="Times New Roman"/>
        </w:rPr>
        <w:t>图像、生成或复用对应的</w:t>
      </w:r>
      <w:r w:rsidRPr="00B919E9">
        <w:rPr>
          <w:rFonts w:cs="Times New Roman"/>
        </w:rPr>
        <w:t>LR</w:t>
      </w:r>
      <w:r w:rsidRPr="00B919E9">
        <w:rPr>
          <w:rFonts w:cs="Times New Roman"/>
        </w:rPr>
        <w:t>图像，再调用不同模型完成超分并计算</w:t>
      </w:r>
      <w:r w:rsidRPr="00B919E9">
        <w:rPr>
          <w:rFonts w:cs="Times New Roman"/>
        </w:rPr>
        <w:t>PSNR</w:t>
      </w:r>
      <w:r w:rsidRPr="00B919E9">
        <w:rPr>
          <w:rFonts w:cs="Times New Roman"/>
        </w:rPr>
        <w:t>、</w:t>
      </w:r>
      <w:r w:rsidRPr="00B919E9">
        <w:rPr>
          <w:rFonts w:cs="Times New Roman"/>
        </w:rPr>
        <w:t>SSIM</w:t>
      </w:r>
      <w:r w:rsidRPr="00B919E9">
        <w:rPr>
          <w:rFonts w:cs="Times New Roman"/>
        </w:rPr>
        <w:t>、</w:t>
      </w:r>
      <w:r w:rsidRPr="00B919E9">
        <w:rPr>
          <w:rFonts w:cs="Times New Roman"/>
        </w:rPr>
        <w:t>LPIPS</w:t>
      </w:r>
      <w:r w:rsidRPr="00B919E9">
        <w:rPr>
          <w:rFonts w:cs="Times New Roman"/>
        </w:rPr>
        <w:t>。最后输出逐图像结果、均值统计和柱状图，便于后续整理实验数据。</w:t>
      </w:r>
    </w:p>
    <w:p w14:paraId="2435D2F6" w14:textId="713FF934" w:rsidR="00A201E4" w:rsidRPr="00B919E9" w:rsidRDefault="00000000" w:rsidP="00B919E9">
      <w:pPr>
        <w:pStyle w:val="2"/>
        <w:rPr>
          <w:sz w:val="30"/>
          <w:szCs w:val="30"/>
        </w:rPr>
      </w:pPr>
      <w:bookmarkStart w:id="207" w:name="_Toc463275395"/>
      <w:bookmarkStart w:id="208" w:name="_Toc410209606"/>
      <w:bookmarkStart w:id="209" w:name="_Toc410218092"/>
      <w:bookmarkStart w:id="210" w:name="_Toc410207974"/>
      <w:bookmarkStart w:id="211" w:name="_Toc410214096"/>
      <w:bookmarkStart w:id="212" w:name="_Toc410226976"/>
      <w:bookmarkStart w:id="213" w:name="_Toc410226530"/>
      <w:bookmarkStart w:id="214" w:name="_Toc410227403"/>
      <w:bookmarkStart w:id="215" w:name="_Toc410210597"/>
      <w:bookmarkStart w:id="216" w:name="_Toc410211512"/>
      <w:bookmarkStart w:id="217" w:name="_Toc228971214"/>
      <w:r w:rsidRPr="00B919E9">
        <w:rPr>
          <w:sz w:val="30"/>
          <w:szCs w:val="30"/>
        </w:rPr>
        <w:t>4.</w:t>
      </w:r>
      <w:r w:rsidR="00804BD4" w:rsidRPr="00B919E9">
        <w:rPr>
          <w:sz w:val="30"/>
          <w:szCs w:val="30"/>
        </w:rPr>
        <w:t>3</w:t>
      </w:r>
      <w:bookmarkEnd w:id="207"/>
      <w:r w:rsidR="00A201E4" w:rsidRPr="00B919E9">
        <w:rPr>
          <w:sz w:val="30"/>
          <w:szCs w:val="30"/>
        </w:rPr>
        <w:t>系统业务流程设计</w:t>
      </w:r>
      <w:bookmarkEnd w:id="217"/>
    </w:p>
    <w:p w14:paraId="4DF8B951" w14:textId="71B0C188" w:rsidR="00A201E4" w:rsidRPr="00B919E9" w:rsidRDefault="00A201E4" w:rsidP="00B919E9">
      <w:pPr>
        <w:ind w:firstLine="472"/>
        <w:rPr>
          <w:rFonts w:cs="Times New Roman"/>
        </w:rPr>
      </w:pPr>
      <w:r w:rsidRPr="00B919E9">
        <w:rPr>
          <w:rFonts w:cs="Times New Roman"/>
        </w:rPr>
        <w:t>单图像超分的业务流程比较直接：用户在网页上传图像并选择模型，前端把请求发给后端；后端完成推理和对比图生成后，把结果返回页面；页面再展示原图、超分结果和下载按钮。</w:t>
      </w:r>
    </w:p>
    <w:p w14:paraId="59EA370F" w14:textId="77777777" w:rsidR="00A201E4" w:rsidRPr="00B919E9" w:rsidRDefault="00A201E4" w:rsidP="00B919E9">
      <w:pPr>
        <w:ind w:firstLine="472"/>
        <w:rPr>
          <w:rFonts w:cs="Times New Roman"/>
        </w:rPr>
      </w:pPr>
      <w:r w:rsidRPr="00B919E9">
        <w:rPr>
          <w:rFonts w:cs="Times New Roman"/>
        </w:rPr>
        <w:t>批量处理时，用户一次提交多张图像，后端按顺序逐张推理，并生成对应的结果图和对比图。处理完成后，前端显示结果列表，用户可以单独下载，也可以通过</w:t>
      </w:r>
      <w:r w:rsidRPr="00B919E9">
        <w:rPr>
          <w:rFonts w:cs="Times New Roman"/>
        </w:rPr>
        <w:t>ZIP</w:t>
      </w:r>
      <w:r w:rsidRPr="00B919E9">
        <w:rPr>
          <w:rFonts w:cs="Times New Roman"/>
        </w:rPr>
        <w:t>按类型一次性下载全部超分结果或全部对比图。</w:t>
      </w:r>
    </w:p>
    <w:p w14:paraId="07817000" w14:textId="3924A47D" w:rsidR="00A45DB0" w:rsidRPr="00B919E9" w:rsidRDefault="00A201E4" w:rsidP="00B919E9">
      <w:pPr>
        <w:ind w:firstLine="472"/>
        <w:rPr>
          <w:rFonts w:cs="Times New Roman"/>
        </w:rPr>
      </w:pPr>
      <w:r w:rsidRPr="00B919E9">
        <w:rPr>
          <w:rFonts w:cs="Times New Roman"/>
        </w:rPr>
        <w:t>评测流程则面向实验。程序先读取数据集中的</w:t>
      </w:r>
      <w:r w:rsidRPr="00B919E9">
        <w:rPr>
          <w:rFonts w:cs="Times New Roman"/>
        </w:rPr>
        <w:t>Ground Truth</w:t>
      </w:r>
      <w:r w:rsidRPr="00B919E9">
        <w:rPr>
          <w:rFonts w:cs="Times New Roman"/>
        </w:rPr>
        <w:t>图像，并根据设定的放大倍数生成</w:t>
      </w:r>
      <w:r w:rsidRPr="00B919E9">
        <w:rPr>
          <w:rFonts w:cs="Times New Roman"/>
        </w:rPr>
        <w:t>LR</w:t>
      </w:r>
      <w:r w:rsidRPr="00B919E9">
        <w:rPr>
          <w:rFonts w:cs="Times New Roman"/>
        </w:rPr>
        <w:t>输入；然后对每个模型分别执行推理，保存</w:t>
      </w:r>
      <w:r w:rsidRPr="00B919E9">
        <w:rPr>
          <w:rFonts w:cs="Times New Roman"/>
        </w:rPr>
        <w:t>SR</w:t>
      </w:r>
      <w:r w:rsidRPr="00B919E9">
        <w:rPr>
          <w:rFonts w:cs="Times New Roman"/>
        </w:rPr>
        <w:t>图像；接着计算</w:t>
      </w:r>
      <w:r w:rsidRPr="00B919E9">
        <w:rPr>
          <w:rFonts w:cs="Times New Roman"/>
        </w:rPr>
        <w:t>PSNR</w:t>
      </w:r>
      <w:r w:rsidRPr="00B919E9">
        <w:rPr>
          <w:rFonts w:cs="Times New Roman"/>
        </w:rPr>
        <w:t>、</w:t>
      </w:r>
      <w:r w:rsidRPr="00B919E9">
        <w:rPr>
          <w:rFonts w:cs="Times New Roman"/>
        </w:rPr>
        <w:t>SSIM</w:t>
      </w:r>
      <w:r w:rsidRPr="00B919E9">
        <w:rPr>
          <w:rFonts w:cs="Times New Roman"/>
        </w:rPr>
        <w:t>和</w:t>
      </w:r>
      <w:r w:rsidRPr="00B919E9">
        <w:rPr>
          <w:rFonts w:cs="Times New Roman"/>
        </w:rPr>
        <w:t>LPIPS</w:t>
      </w:r>
      <w:r w:rsidRPr="00B919E9">
        <w:rPr>
          <w:rFonts w:cs="Times New Roman"/>
        </w:rPr>
        <w:t>，并汇总成</w:t>
      </w:r>
      <w:r w:rsidRPr="00B919E9">
        <w:rPr>
          <w:rFonts w:cs="Times New Roman"/>
        </w:rPr>
        <w:t>CSV</w:t>
      </w:r>
      <w:r w:rsidRPr="00B919E9">
        <w:rPr>
          <w:rFonts w:cs="Times New Roman"/>
        </w:rPr>
        <w:t>和图表。整个流程固定后，不同模型之间的比较也更公平。</w:t>
      </w:r>
    </w:p>
    <w:p w14:paraId="3CCDE8F4" w14:textId="6A8C64AE" w:rsidR="00075F42" w:rsidRPr="00B919E9" w:rsidRDefault="00A45DB0" w:rsidP="00C94A2F">
      <w:pPr>
        <w:pStyle w:val="2"/>
        <w:rPr>
          <w:sz w:val="30"/>
          <w:szCs w:val="30"/>
        </w:rPr>
      </w:pPr>
      <w:bookmarkStart w:id="218" w:name="_Toc228971215"/>
      <w:r w:rsidRPr="00B919E9">
        <w:rPr>
          <w:rFonts w:hint="eastAsia"/>
          <w:sz w:val="30"/>
          <w:szCs w:val="30"/>
        </w:rPr>
        <w:t>4.</w:t>
      </w:r>
      <w:r w:rsidR="00A201E4" w:rsidRPr="00B919E9">
        <w:rPr>
          <w:rFonts w:hint="eastAsia"/>
          <w:sz w:val="30"/>
          <w:szCs w:val="30"/>
        </w:rPr>
        <w:t>4</w:t>
      </w:r>
      <w:r w:rsidRPr="00B919E9">
        <w:rPr>
          <w:rFonts w:hint="eastAsia"/>
          <w:sz w:val="30"/>
          <w:szCs w:val="30"/>
        </w:rPr>
        <w:t>本章小结</w:t>
      </w:r>
      <w:bookmarkEnd w:id="218"/>
    </w:p>
    <w:p w14:paraId="59CEF02B" w14:textId="46CBB431" w:rsidR="00356EF7" w:rsidRPr="00B919E9" w:rsidRDefault="00E566B2" w:rsidP="00B919E9">
      <w:pPr>
        <w:ind w:firstLine="472"/>
        <w:rPr>
          <w:rFonts w:cs="Times New Roman"/>
        </w:rPr>
        <w:sectPr w:rsidR="00356EF7" w:rsidRPr="00B919E9" w:rsidSect="009431AF">
          <w:headerReference w:type="even" r:id="rId73"/>
          <w:headerReference w:type="default" r:id="rId74"/>
          <w:footerReference w:type="even" r:id="rId75"/>
          <w:footerReference w:type="default" r:id="rId76"/>
          <w:endnotePr>
            <w:numFmt w:val="decimal"/>
          </w:endnotePr>
          <w:type w:val="continuous"/>
          <w:pgSz w:w="11906" w:h="16838" w:code="9"/>
          <w:pgMar w:top="1701" w:right="1418" w:bottom="1418" w:left="1418" w:header="907" w:footer="851" w:gutter="567"/>
          <w:cols w:space="720"/>
          <w:docGrid w:linePitch="403" w:charSpace="-819"/>
        </w:sectPr>
      </w:pPr>
      <w:r w:rsidRPr="00B919E9">
        <w:rPr>
          <w:rFonts w:cs="Times New Roman"/>
        </w:rPr>
        <w:t>本章主要说明了系统的结构划分和各模块之间的关系。结合实际代码，可以看到单图处理、批量处理、结果可视化和实验评测四部分之间是可以对应起来的，这也为后面的实现和测试章节提供了清晰线索</w:t>
      </w:r>
      <w:r w:rsidR="00B919E9">
        <w:rPr>
          <w:rFonts w:cs="Times New Roman" w:hint="eastAsia"/>
        </w:rPr>
        <w:t>。</w:t>
      </w:r>
    </w:p>
    <w:p w14:paraId="032DB33D" w14:textId="520F7984" w:rsidR="003E528D" w:rsidRPr="00A201E4" w:rsidRDefault="00000000" w:rsidP="00C94A2F">
      <w:pPr>
        <w:pStyle w:val="1"/>
        <w:rPr>
          <w:szCs w:val="32"/>
        </w:rPr>
      </w:pPr>
      <w:bookmarkStart w:id="219" w:name="_Toc410209608"/>
      <w:bookmarkStart w:id="220" w:name="_Toc410211514"/>
      <w:bookmarkStart w:id="221" w:name="_Toc410210599"/>
      <w:bookmarkStart w:id="222" w:name="_Toc410226978"/>
      <w:bookmarkStart w:id="223" w:name="_Toc410207976"/>
      <w:bookmarkStart w:id="224" w:name="_Toc410214098"/>
      <w:bookmarkStart w:id="225" w:name="_Toc410218094"/>
      <w:bookmarkStart w:id="226" w:name="_Toc410227405"/>
      <w:bookmarkStart w:id="227" w:name="_Toc410226532"/>
      <w:bookmarkStart w:id="228" w:name="_Toc228047513"/>
      <w:bookmarkStart w:id="229" w:name="_Toc223863860"/>
      <w:bookmarkStart w:id="230" w:name="_Toc325546502"/>
      <w:bookmarkStart w:id="231" w:name="_Toc225443498"/>
      <w:bookmarkStart w:id="232" w:name="_Toc226519937"/>
      <w:bookmarkStart w:id="233" w:name="_Toc228381243"/>
      <w:bookmarkStart w:id="234" w:name="_Toc321496443"/>
      <w:bookmarkStart w:id="235" w:name="_Toc228555658"/>
      <w:bookmarkStart w:id="236" w:name="_Toc226843929"/>
      <w:bookmarkStart w:id="237" w:name="_Toc228971216"/>
      <w:bookmarkEnd w:id="198"/>
      <w:bookmarkEnd w:id="199"/>
      <w:bookmarkEnd w:id="200"/>
      <w:bookmarkEnd w:id="208"/>
      <w:bookmarkEnd w:id="209"/>
      <w:bookmarkEnd w:id="210"/>
      <w:bookmarkEnd w:id="211"/>
      <w:bookmarkEnd w:id="212"/>
      <w:bookmarkEnd w:id="213"/>
      <w:bookmarkEnd w:id="214"/>
      <w:bookmarkEnd w:id="215"/>
      <w:bookmarkEnd w:id="216"/>
      <w:r>
        <w:rPr>
          <w:szCs w:val="32"/>
        </w:rPr>
        <w:lastRenderedPageBreak/>
        <w:t>第</w:t>
      </w:r>
      <w:r>
        <w:rPr>
          <w:szCs w:val="32"/>
        </w:rPr>
        <w:t>5</w:t>
      </w:r>
      <w:r>
        <w:rPr>
          <w:szCs w:val="32"/>
        </w:rPr>
        <w:t>章</w:t>
      </w:r>
      <w:r>
        <w:rPr>
          <w:szCs w:val="32"/>
        </w:rPr>
        <w:t xml:space="preserve"> </w:t>
      </w:r>
      <w:bookmarkEnd w:id="219"/>
      <w:bookmarkEnd w:id="220"/>
      <w:bookmarkEnd w:id="221"/>
      <w:bookmarkEnd w:id="222"/>
      <w:bookmarkEnd w:id="223"/>
      <w:bookmarkEnd w:id="224"/>
      <w:bookmarkEnd w:id="225"/>
      <w:bookmarkEnd w:id="226"/>
      <w:bookmarkEnd w:id="227"/>
      <w:r w:rsidR="00A45DB0">
        <w:rPr>
          <w:rFonts w:hint="eastAsia"/>
          <w:szCs w:val="32"/>
        </w:rPr>
        <w:t>系统功能实现</w:t>
      </w:r>
      <w:r w:rsidR="00A201E4" w:rsidRPr="00A201E4">
        <w:rPr>
          <w:szCs w:val="32"/>
        </w:rPr>
        <w:t>与测试</w:t>
      </w:r>
      <w:bookmarkEnd w:id="237"/>
    </w:p>
    <w:p w14:paraId="7677825F" w14:textId="4C5835E5" w:rsidR="003E528D" w:rsidRDefault="00000000" w:rsidP="00C94A2F">
      <w:pPr>
        <w:pStyle w:val="2"/>
        <w:rPr>
          <w:sz w:val="30"/>
          <w:szCs w:val="30"/>
        </w:rPr>
      </w:pPr>
      <w:bookmarkStart w:id="238" w:name="_Toc410226533"/>
      <w:bookmarkStart w:id="239" w:name="_Toc410227406"/>
      <w:bookmarkStart w:id="240" w:name="_Toc410214099"/>
      <w:bookmarkStart w:id="241" w:name="_Toc410218095"/>
      <w:bookmarkStart w:id="242" w:name="_Toc410210600"/>
      <w:bookmarkStart w:id="243" w:name="_Toc410211515"/>
      <w:bookmarkStart w:id="244" w:name="_Toc410226979"/>
      <w:bookmarkStart w:id="245" w:name="_Toc410209609"/>
      <w:bookmarkStart w:id="246" w:name="_Toc410207977"/>
      <w:bookmarkStart w:id="247" w:name="_Toc228971217"/>
      <w:r>
        <w:rPr>
          <w:sz w:val="30"/>
          <w:szCs w:val="30"/>
        </w:rPr>
        <w:t xml:space="preserve">5.1 </w:t>
      </w:r>
      <w:bookmarkEnd w:id="238"/>
      <w:bookmarkEnd w:id="239"/>
      <w:bookmarkEnd w:id="240"/>
      <w:bookmarkEnd w:id="241"/>
      <w:bookmarkEnd w:id="242"/>
      <w:bookmarkEnd w:id="243"/>
      <w:bookmarkEnd w:id="244"/>
      <w:bookmarkEnd w:id="245"/>
      <w:bookmarkEnd w:id="246"/>
      <w:r w:rsidR="00A201E4" w:rsidRPr="00B919E9">
        <w:rPr>
          <w:sz w:val="30"/>
          <w:szCs w:val="30"/>
        </w:rPr>
        <w:t>开发环境</w:t>
      </w:r>
      <w:bookmarkEnd w:id="247"/>
    </w:p>
    <w:p w14:paraId="205EFCA7" w14:textId="5D363B27" w:rsidR="00A45DB0" w:rsidRPr="00B919E9" w:rsidRDefault="00E566B2" w:rsidP="00B919E9">
      <w:pPr>
        <w:ind w:firstLine="472"/>
        <w:rPr>
          <w:rFonts w:cs="Times New Roman"/>
        </w:rPr>
      </w:pPr>
      <w:r w:rsidRPr="00B919E9">
        <w:rPr>
          <w:rFonts w:cs="Times New Roman"/>
        </w:rPr>
        <w:t>本系统的开发与测试均在本地</w:t>
      </w:r>
      <w:r w:rsidRPr="00B919E9">
        <w:rPr>
          <w:rFonts w:cs="Times New Roman"/>
        </w:rPr>
        <w:t>Windows</w:t>
      </w:r>
      <w:r w:rsidRPr="00B919E9">
        <w:rPr>
          <w:rFonts w:cs="Times New Roman"/>
        </w:rPr>
        <w:t>环境下完成。硬件为</w:t>
      </w:r>
      <w:r w:rsidRPr="00B919E9">
        <w:rPr>
          <w:rFonts w:cs="Times New Roman"/>
        </w:rPr>
        <w:t>AMD Ryzen7 5800H</w:t>
      </w:r>
      <w:r w:rsidRPr="00B919E9">
        <w:rPr>
          <w:rFonts w:cs="Times New Roman"/>
        </w:rPr>
        <w:t>处理器，操作系统为</w:t>
      </w:r>
      <w:r w:rsidRPr="00B919E9">
        <w:rPr>
          <w:rFonts w:cs="Times New Roman"/>
        </w:rPr>
        <w:t>Windows 11</w:t>
      </w:r>
      <w:r w:rsidRPr="00B919E9">
        <w:rPr>
          <w:rFonts w:cs="Times New Roman"/>
        </w:rPr>
        <w:t>。开发语言为</w:t>
      </w:r>
      <w:r w:rsidRPr="00B919E9">
        <w:rPr>
          <w:rFonts w:cs="Times New Roman"/>
        </w:rPr>
        <w:t>Python 3.10</w:t>
      </w:r>
      <w:r w:rsidRPr="00B919E9">
        <w:rPr>
          <w:rFonts w:cs="Times New Roman"/>
        </w:rPr>
        <w:t>，深度学习框架使用</w:t>
      </w:r>
      <w:r w:rsidRPr="00B919E9">
        <w:rPr>
          <w:rFonts w:cs="Times New Roman"/>
        </w:rPr>
        <w:t>PyTorch</w:t>
      </w:r>
      <w:r w:rsidRPr="00B919E9">
        <w:rPr>
          <w:rFonts w:cs="Times New Roman"/>
        </w:rPr>
        <w:t>，图像处理依赖</w:t>
      </w:r>
      <w:r w:rsidRPr="00B919E9">
        <w:rPr>
          <w:rFonts w:cs="Times New Roman"/>
        </w:rPr>
        <w:t>OpenCV</w:t>
      </w:r>
      <w:r w:rsidRPr="00B919E9">
        <w:rPr>
          <w:rFonts w:cs="Times New Roman"/>
        </w:rPr>
        <w:t>，前端采用原生</w:t>
      </w:r>
      <w:r w:rsidRPr="00B919E9">
        <w:rPr>
          <w:rFonts w:cs="Times New Roman"/>
        </w:rPr>
        <w:t>HTML</w:t>
      </w:r>
      <w:r w:rsidRPr="00B919E9">
        <w:rPr>
          <w:rFonts w:cs="Times New Roman"/>
        </w:rPr>
        <w:t>、</w:t>
      </w:r>
      <w:r w:rsidRPr="00B919E9">
        <w:rPr>
          <w:rFonts w:cs="Times New Roman"/>
        </w:rPr>
        <w:t>CSS</w:t>
      </w:r>
      <w:r w:rsidRPr="00B919E9">
        <w:rPr>
          <w:rFonts w:cs="Times New Roman"/>
        </w:rPr>
        <w:t>和</w:t>
      </w:r>
      <w:r w:rsidRPr="00B919E9">
        <w:rPr>
          <w:rFonts w:cs="Times New Roman"/>
        </w:rPr>
        <w:t>JavaScript</w:t>
      </w:r>
      <w:r w:rsidRPr="00B919E9">
        <w:rPr>
          <w:rFonts w:cs="Times New Roman"/>
        </w:rPr>
        <w:t>，后端则基于</w:t>
      </w:r>
      <w:r w:rsidRPr="00B919E9">
        <w:rPr>
          <w:rFonts w:cs="Times New Roman"/>
        </w:rPr>
        <w:t>Python</w:t>
      </w:r>
      <w:r w:rsidRPr="00B919E9">
        <w:rPr>
          <w:rFonts w:cs="Times New Roman"/>
        </w:rPr>
        <w:t>标准库中的</w:t>
      </w:r>
      <w:r w:rsidRPr="00B919E9">
        <w:rPr>
          <w:rFonts w:cs="Times New Roman"/>
        </w:rPr>
        <w:t>HTTP</w:t>
      </w:r>
      <w:r w:rsidRPr="00B919E9">
        <w:rPr>
          <w:rFonts w:cs="Times New Roman"/>
        </w:rPr>
        <w:t>服务能力进行实现。由于本地没有独立</w:t>
      </w:r>
      <w:r w:rsidRPr="00B919E9">
        <w:rPr>
          <w:rFonts w:cs="Times New Roman"/>
        </w:rPr>
        <w:t>GPU</w:t>
      </w:r>
      <w:r w:rsidRPr="00B919E9">
        <w:rPr>
          <w:rFonts w:cs="Times New Roman"/>
        </w:rPr>
        <w:t>，相关测试均在</w:t>
      </w:r>
      <w:r w:rsidRPr="00B919E9">
        <w:rPr>
          <w:rFonts w:cs="Times New Roman"/>
        </w:rPr>
        <w:t>CPU</w:t>
      </w:r>
      <w:r w:rsidRPr="00B919E9">
        <w:rPr>
          <w:rFonts w:cs="Times New Roman"/>
        </w:rPr>
        <w:t>环境下完成。</w:t>
      </w:r>
    </w:p>
    <w:p w14:paraId="36F5C239" w14:textId="3E0445D2" w:rsidR="00910E14" w:rsidRPr="00910E14" w:rsidRDefault="00910E14" w:rsidP="00C94A2F">
      <w:pPr>
        <w:pStyle w:val="2"/>
        <w:rPr>
          <w:sz w:val="30"/>
          <w:szCs w:val="30"/>
        </w:rPr>
      </w:pPr>
      <w:bookmarkStart w:id="248" w:name="_Toc228971218"/>
      <w:r w:rsidRPr="00910E14">
        <w:rPr>
          <w:sz w:val="30"/>
          <w:szCs w:val="30"/>
        </w:rPr>
        <w:t xml:space="preserve">5.2 </w:t>
      </w:r>
      <w:r w:rsidRPr="00910E14">
        <w:rPr>
          <w:sz w:val="30"/>
          <w:szCs w:val="30"/>
        </w:rPr>
        <w:t>系统功能实现</w:t>
      </w:r>
      <w:bookmarkEnd w:id="248"/>
    </w:p>
    <w:p w14:paraId="78B69624" w14:textId="416B3571" w:rsidR="00A45DB0" w:rsidRPr="00910E14" w:rsidRDefault="00A45DB0" w:rsidP="00C94A2F">
      <w:pPr>
        <w:pStyle w:val="3"/>
        <w:rPr>
          <w:sz w:val="28"/>
          <w:szCs w:val="28"/>
        </w:rPr>
      </w:pPr>
      <w:bookmarkStart w:id="249" w:name="_Toc228971219"/>
      <w:r w:rsidRPr="00910E14">
        <w:rPr>
          <w:rFonts w:hint="eastAsia"/>
          <w:sz w:val="28"/>
          <w:szCs w:val="28"/>
        </w:rPr>
        <w:t>5.</w:t>
      </w:r>
      <w:r w:rsidR="00910E14" w:rsidRPr="00910E14">
        <w:rPr>
          <w:rFonts w:hint="eastAsia"/>
          <w:sz w:val="28"/>
          <w:szCs w:val="28"/>
        </w:rPr>
        <w:t>2</w:t>
      </w:r>
      <w:r w:rsidRPr="00910E14">
        <w:rPr>
          <w:rFonts w:hint="eastAsia"/>
          <w:sz w:val="28"/>
          <w:szCs w:val="28"/>
        </w:rPr>
        <w:t>.1</w:t>
      </w:r>
      <w:r w:rsidR="00B919E9">
        <w:rPr>
          <w:rFonts w:hint="eastAsia"/>
          <w:sz w:val="28"/>
          <w:szCs w:val="28"/>
        </w:rPr>
        <w:t xml:space="preserve"> </w:t>
      </w:r>
      <w:r w:rsidR="00910E14" w:rsidRPr="00910E14">
        <w:rPr>
          <w:sz w:val="28"/>
          <w:szCs w:val="28"/>
        </w:rPr>
        <w:t>模型推理模块实现</w:t>
      </w:r>
      <w:bookmarkEnd w:id="249"/>
    </w:p>
    <w:p w14:paraId="660177B2" w14:textId="71E48190" w:rsidR="00BF3B3E" w:rsidRPr="00B919E9" w:rsidRDefault="00BF3B3E" w:rsidP="00B919E9">
      <w:pPr>
        <w:ind w:firstLine="472"/>
        <w:rPr>
          <w:rFonts w:cs="Times New Roman"/>
        </w:rPr>
      </w:pPr>
      <w:bookmarkStart w:id="250" w:name="OLE_LINK1"/>
      <w:r w:rsidRPr="00B919E9">
        <w:rPr>
          <w:rFonts w:cs="Times New Roman"/>
        </w:rPr>
        <w:t>后端推理模块的职责，是把前端上传的图像送入超分模型并返回结果。具体做法是：先接收图像字节流，再将其解码为</w:t>
      </w:r>
      <w:r w:rsidRPr="00B919E9">
        <w:rPr>
          <w:rFonts w:cs="Times New Roman"/>
        </w:rPr>
        <w:t>OpenCV</w:t>
      </w:r>
      <w:r w:rsidRPr="00B919E9">
        <w:rPr>
          <w:rFonts w:cs="Times New Roman"/>
        </w:rPr>
        <w:t>可处理的矩阵形式，然后调用</w:t>
      </w:r>
      <w:r w:rsidRPr="00B919E9">
        <w:rPr>
          <w:rFonts w:cs="Times New Roman"/>
        </w:rPr>
        <w:t>Real-ESRGAN</w:t>
      </w:r>
      <w:r w:rsidRPr="00B919E9">
        <w:rPr>
          <w:rFonts w:cs="Times New Roman"/>
        </w:rPr>
        <w:t>模型完成前向推理，最后把输出图像重新编码为</w:t>
      </w:r>
      <w:r w:rsidRPr="00B919E9">
        <w:rPr>
          <w:rFonts w:cs="Times New Roman"/>
        </w:rPr>
        <w:t>PNG</w:t>
      </w:r>
      <w:r w:rsidRPr="00B919E9">
        <w:rPr>
          <w:rFonts w:cs="Times New Roman"/>
        </w:rPr>
        <w:t>，并以</w:t>
      </w:r>
      <w:r w:rsidRPr="00B919E9">
        <w:rPr>
          <w:rFonts w:cs="Times New Roman"/>
        </w:rPr>
        <w:t>Base64</w:t>
      </w:r>
      <w:r w:rsidRPr="00B919E9">
        <w:rPr>
          <w:rFonts w:cs="Times New Roman"/>
        </w:rPr>
        <w:t>形式返回给前端。这样可以兼顾接口简单性和浏览器兼容性。</w:t>
      </w:r>
    </w:p>
    <w:p w14:paraId="6159E0D2" w14:textId="0F9D9F9D" w:rsidR="00BF3B3E" w:rsidRPr="00B919E9" w:rsidRDefault="00BF3B3E" w:rsidP="00B919E9">
      <w:pPr>
        <w:ind w:firstLine="472"/>
        <w:rPr>
          <w:rFonts w:cs="Times New Roman"/>
        </w:rPr>
      </w:pPr>
      <w:r w:rsidRPr="00B919E9">
        <w:rPr>
          <w:rFonts w:cs="Times New Roman"/>
        </w:rPr>
        <w:t>为了避免每次请求都重新加载权重，系统在后端维护了一个模型缓存字典。用户切换模型时，程序会按名称构建对应网络，并在首次使用时加载权重，后续则直接复用。考虑到当前测试环境没有独立显卡，系统默认使用</w:t>
      </w:r>
      <w:r w:rsidRPr="00B919E9">
        <w:rPr>
          <w:rFonts w:cs="Times New Roman"/>
        </w:rPr>
        <w:t>CPU</w:t>
      </w:r>
      <w:r w:rsidRPr="00B919E9">
        <w:rPr>
          <w:rFonts w:cs="Times New Roman"/>
        </w:rPr>
        <w:t>推理；如果后续部署到带</w:t>
      </w:r>
      <w:r w:rsidRPr="00B919E9">
        <w:rPr>
          <w:rFonts w:cs="Times New Roman"/>
        </w:rPr>
        <w:t>GPU</w:t>
      </w:r>
      <w:r w:rsidRPr="00B919E9">
        <w:rPr>
          <w:rFonts w:cs="Times New Roman"/>
        </w:rPr>
        <w:t>的环境，只需要调整相应参数即可。</w:t>
      </w:r>
    </w:p>
    <w:p w14:paraId="53C36A51" w14:textId="48EE1701" w:rsidR="00A45DB0" w:rsidRPr="00910E14" w:rsidRDefault="00A45DB0" w:rsidP="00C94A2F">
      <w:pPr>
        <w:pStyle w:val="3"/>
        <w:rPr>
          <w:sz w:val="28"/>
          <w:szCs w:val="28"/>
        </w:rPr>
      </w:pPr>
      <w:bookmarkStart w:id="251" w:name="_Toc228971220"/>
      <w:bookmarkEnd w:id="250"/>
      <w:r w:rsidRPr="00910E14">
        <w:rPr>
          <w:rFonts w:hint="eastAsia"/>
          <w:sz w:val="28"/>
          <w:szCs w:val="28"/>
        </w:rPr>
        <w:t>5.</w:t>
      </w:r>
      <w:r w:rsidR="00910E14" w:rsidRPr="00910E14">
        <w:rPr>
          <w:rFonts w:hint="eastAsia"/>
          <w:sz w:val="28"/>
          <w:szCs w:val="28"/>
        </w:rPr>
        <w:t>2</w:t>
      </w:r>
      <w:r w:rsidRPr="00910E14">
        <w:rPr>
          <w:rFonts w:hint="eastAsia"/>
          <w:sz w:val="28"/>
          <w:szCs w:val="28"/>
        </w:rPr>
        <w:t>.2</w:t>
      </w:r>
      <w:r w:rsidR="00B919E9">
        <w:rPr>
          <w:rFonts w:hint="eastAsia"/>
          <w:sz w:val="28"/>
          <w:szCs w:val="28"/>
        </w:rPr>
        <w:t xml:space="preserve"> </w:t>
      </w:r>
      <w:r w:rsidR="00910E14" w:rsidRPr="00910E14">
        <w:rPr>
          <w:sz w:val="28"/>
          <w:szCs w:val="28"/>
        </w:rPr>
        <w:t>单图像处理功能实现</w:t>
      </w:r>
      <w:bookmarkEnd w:id="251"/>
    </w:p>
    <w:p w14:paraId="1A59C6D5" w14:textId="21870D68" w:rsidR="00910E14" w:rsidRPr="00B919E9" w:rsidRDefault="00BF3B3E" w:rsidP="00B919E9">
      <w:pPr>
        <w:ind w:firstLine="472"/>
        <w:rPr>
          <w:rFonts w:cs="Times New Roman"/>
        </w:rPr>
      </w:pPr>
      <w:r w:rsidRPr="00B919E9">
        <w:rPr>
          <w:rFonts w:cs="Times New Roman"/>
        </w:rPr>
        <w:t>单图像处理功能由页面和接口共同完成。前端负责读取用户选择的图片并展示预览，同时把图像内容与模型名称发送给后端；后端返回超分结果、对比图和尺寸信息后，页面再更新显示状态。这里采用</w:t>
      </w:r>
      <w:r w:rsidRPr="00B919E9">
        <w:rPr>
          <w:rFonts w:cs="Times New Roman"/>
        </w:rPr>
        <w:t>Base64</w:t>
      </w:r>
      <w:r w:rsidRPr="00B919E9">
        <w:rPr>
          <w:rFonts w:cs="Times New Roman"/>
        </w:rPr>
        <w:t>嵌入</w:t>
      </w:r>
      <w:r w:rsidRPr="00B919E9">
        <w:rPr>
          <w:rFonts w:cs="Times New Roman"/>
        </w:rPr>
        <w:t>JSON</w:t>
      </w:r>
      <w:r w:rsidRPr="00B919E9">
        <w:rPr>
          <w:rFonts w:cs="Times New Roman"/>
        </w:rPr>
        <w:t>的方式传输图像数据，主要是为了简化网页端的处理逻辑。</w:t>
      </w:r>
    </w:p>
    <w:p w14:paraId="7BA599EE" w14:textId="55648479" w:rsidR="00A45DB0" w:rsidRPr="00B919E9" w:rsidRDefault="00BF3B3E" w:rsidP="00B919E9">
      <w:pPr>
        <w:ind w:firstLine="472"/>
        <w:rPr>
          <w:rFonts w:cs="Times New Roman"/>
        </w:rPr>
      </w:pPr>
      <w:r w:rsidRPr="00B919E9">
        <w:rPr>
          <w:rFonts w:cs="Times New Roman"/>
        </w:rPr>
        <w:lastRenderedPageBreak/>
        <w:t>对比图由后端统一生成。程序把原图和超分结果并排放置，并在合适位置写入标题和分辨率信息；如果原图尺寸需要适配画布，则使用双三次插值完成缩放。前端只接收最终结果并展示，因此页面逻辑相对简单。当前界面仍采用左右双栏布局，左侧对应原图区域，右侧对应超分结果和对比图区域，与系统初始设计保持一致。</w:t>
      </w:r>
    </w:p>
    <w:p w14:paraId="7A9D16A4" w14:textId="10CFE8B2" w:rsidR="00424BB3" w:rsidRDefault="00424BB3" w:rsidP="00424BB3">
      <w:pPr>
        <w:pStyle w:val="afff3"/>
      </w:pPr>
      <w:r>
        <w:rPr>
          <w:noProof/>
        </w:rPr>
        <w:drawing>
          <wp:inline distT="0" distB="0" distL="0" distR="0" wp14:anchorId="131EBC39" wp14:editId="64D66824">
            <wp:extent cx="5399405" cy="2861945"/>
            <wp:effectExtent l="0" t="0" r="0" b="0"/>
            <wp:docPr id="21415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448" name=""/>
                    <pic:cNvPicPr/>
                  </pic:nvPicPr>
                  <pic:blipFill>
                    <a:blip r:embed="rId77"/>
                    <a:stretch>
                      <a:fillRect/>
                    </a:stretch>
                  </pic:blipFill>
                  <pic:spPr>
                    <a:xfrm>
                      <a:off x="0" y="0"/>
                      <a:ext cx="5399405" cy="2861945"/>
                    </a:xfrm>
                    <a:prstGeom prst="rect">
                      <a:avLst/>
                    </a:prstGeom>
                  </pic:spPr>
                </pic:pic>
              </a:graphicData>
            </a:graphic>
          </wp:inline>
        </w:drawing>
      </w:r>
    </w:p>
    <w:p w14:paraId="377A4991" w14:textId="4BDE49B6" w:rsidR="00424BB3" w:rsidRDefault="00424BB3" w:rsidP="00424BB3">
      <w:pPr>
        <w:pStyle w:val="afff4"/>
      </w:pPr>
      <w:r w:rsidRPr="00910E14">
        <w:t>图</w:t>
      </w:r>
      <w:r w:rsidRPr="00910E14">
        <w:t>5</w:t>
      </w:r>
      <w:r w:rsidR="00B919E9">
        <w:rPr>
          <w:rFonts w:hint="eastAsia"/>
        </w:rPr>
        <w:t>.</w:t>
      </w:r>
      <w:r w:rsidRPr="00910E14">
        <w:t>1</w:t>
      </w:r>
      <w:r>
        <w:rPr>
          <w:rFonts w:hint="eastAsia"/>
        </w:rPr>
        <w:t xml:space="preserve"> </w:t>
      </w:r>
      <w:r w:rsidRPr="00910E14">
        <w:t>单图像超分主界面</w:t>
      </w:r>
    </w:p>
    <w:p w14:paraId="48341BAD" w14:textId="07FE43D4" w:rsidR="00A45DB0" w:rsidRPr="00910E14" w:rsidRDefault="00A45DB0" w:rsidP="00C94A2F">
      <w:pPr>
        <w:pStyle w:val="3"/>
        <w:rPr>
          <w:sz w:val="28"/>
          <w:szCs w:val="28"/>
        </w:rPr>
      </w:pPr>
      <w:bookmarkStart w:id="252" w:name="_Toc228971221"/>
      <w:r w:rsidRPr="00910E14">
        <w:rPr>
          <w:rFonts w:hint="eastAsia"/>
          <w:sz w:val="28"/>
          <w:szCs w:val="28"/>
        </w:rPr>
        <w:t>5.</w:t>
      </w:r>
      <w:r w:rsidR="00910E14" w:rsidRPr="00910E14">
        <w:rPr>
          <w:rFonts w:hint="eastAsia"/>
          <w:sz w:val="28"/>
          <w:szCs w:val="28"/>
        </w:rPr>
        <w:t>2</w:t>
      </w:r>
      <w:r w:rsidRPr="00910E14">
        <w:rPr>
          <w:rFonts w:hint="eastAsia"/>
          <w:sz w:val="28"/>
          <w:szCs w:val="28"/>
        </w:rPr>
        <w:t>.3</w:t>
      </w:r>
      <w:r w:rsidR="00B919E9">
        <w:rPr>
          <w:rFonts w:hint="eastAsia"/>
          <w:sz w:val="28"/>
          <w:szCs w:val="28"/>
        </w:rPr>
        <w:t xml:space="preserve"> </w:t>
      </w:r>
      <w:r w:rsidR="00910E14" w:rsidRPr="00910E14">
        <w:rPr>
          <w:sz w:val="28"/>
          <w:szCs w:val="28"/>
        </w:rPr>
        <w:t>批量处理与</w:t>
      </w:r>
      <w:r w:rsidR="00910E14" w:rsidRPr="00910E14">
        <w:rPr>
          <w:sz w:val="28"/>
          <w:szCs w:val="28"/>
        </w:rPr>
        <w:t xml:space="preserve"> ZIP </w:t>
      </w:r>
      <w:r w:rsidR="00910E14" w:rsidRPr="00910E14">
        <w:rPr>
          <w:sz w:val="28"/>
          <w:szCs w:val="28"/>
        </w:rPr>
        <w:t>下载功能实现</w:t>
      </w:r>
      <w:bookmarkEnd w:id="252"/>
    </w:p>
    <w:p w14:paraId="10F9B7C4" w14:textId="5AF28201" w:rsidR="00BF3B3E" w:rsidRPr="00B919E9" w:rsidRDefault="00910E14" w:rsidP="00B919E9">
      <w:pPr>
        <w:ind w:firstLine="472"/>
        <w:rPr>
          <w:rFonts w:cs="Times New Roman"/>
        </w:rPr>
      </w:pPr>
      <w:r w:rsidRPr="00B919E9">
        <w:rPr>
          <w:rFonts w:cs="Times New Roman"/>
        </w:rPr>
        <w:t>批量处理是在单图处理基础上增加的批任务能力。用户一次选择多张图片后，页面统一发起请求，后端按顺序完成图像解码、模型推理、结果保存和对比图生成，并把处理结果同步返回前端。同时，结果会暂存到内存和本地目录中，便于后续集中下载。</w:t>
      </w:r>
    </w:p>
    <w:p w14:paraId="7EF19C12" w14:textId="6FFB49FD" w:rsidR="00B16473" w:rsidRPr="00B919E9" w:rsidRDefault="00BF3B3E" w:rsidP="00B919E9">
      <w:pPr>
        <w:ind w:firstLine="472"/>
        <w:rPr>
          <w:rFonts w:cs="Times New Roman"/>
        </w:rPr>
      </w:pPr>
      <w:r w:rsidRPr="00B919E9">
        <w:rPr>
          <w:rFonts w:cs="Times New Roman"/>
        </w:rPr>
        <w:t>系统提供</w:t>
      </w:r>
      <w:r w:rsidRPr="00B919E9">
        <w:rPr>
          <w:rFonts w:cs="Times New Roman"/>
        </w:rPr>
        <w:t>“</w:t>
      </w:r>
      <w:r w:rsidRPr="00B919E9">
        <w:rPr>
          <w:rFonts w:cs="Times New Roman"/>
        </w:rPr>
        <w:t>全部下载超分结果</w:t>
      </w:r>
      <w:r w:rsidRPr="00B919E9">
        <w:rPr>
          <w:rFonts w:cs="Times New Roman"/>
        </w:rPr>
        <w:t>”</w:t>
      </w:r>
      <w:r w:rsidRPr="00B919E9">
        <w:rPr>
          <w:rFonts w:cs="Times New Roman"/>
        </w:rPr>
        <w:t>和</w:t>
      </w:r>
      <w:r w:rsidRPr="00B919E9">
        <w:rPr>
          <w:rFonts w:cs="Times New Roman"/>
        </w:rPr>
        <w:t>“</w:t>
      </w:r>
      <w:r w:rsidRPr="00B919E9">
        <w:rPr>
          <w:rFonts w:cs="Times New Roman"/>
        </w:rPr>
        <w:t>全部下载对比图</w:t>
      </w:r>
      <w:r w:rsidRPr="00B919E9">
        <w:rPr>
          <w:rFonts w:cs="Times New Roman"/>
        </w:rPr>
        <w:t>”</w:t>
      </w:r>
      <w:r w:rsidRPr="00B919E9">
        <w:rPr>
          <w:rFonts w:cs="Times New Roman"/>
        </w:rPr>
        <w:t>两种批量导出方式，实际下载内容均为</w:t>
      </w:r>
      <w:r w:rsidRPr="00B919E9">
        <w:rPr>
          <w:rFonts w:cs="Times New Roman"/>
        </w:rPr>
        <w:t>ZIP</w:t>
      </w:r>
      <w:r w:rsidRPr="00B919E9">
        <w:rPr>
          <w:rFonts w:cs="Times New Roman"/>
        </w:rPr>
        <w:t>压缩包。后端优先从当前批处理缓存中读取文件，并在内存中动态打包后发送到浏览器。这样既减少了重复读写，也避免了逐个文件下载带来的操作负担。考虑到当前版本还没有加入自动清理机制，连续长时间运行时仍需注意缓存占用。</w:t>
      </w:r>
    </w:p>
    <w:p w14:paraId="5C9772F8" w14:textId="77777777" w:rsidR="00BF3B3E" w:rsidRDefault="00BF3B3E" w:rsidP="00BF3B3E">
      <w:pPr>
        <w:ind w:firstLine="420"/>
      </w:pPr>
    </w:p>
    <w:p w14:paraId="032C2C07" w14:textId="19836CCF" w:rsidR="00424BB3" w:rsidRDefault="00424BB3" w:rsidP="00424BB3">
      <w:pPr>
        <w:pStyle w:val="afff3"/>
      </w:pPr>
      <w:r>
        <w:rPr>
          <w:noProof/>
        </w:rPr>
        <w:lastRenderedPageBreak/>
        <w:drawing>
          <wp:inline distT="0" distB="0" distL="0" distR="0" wp14:anchorId="61F20FF2" wp14:editId="3D63DE85">
            <wp:extent cx="5399405" cy="2861945"/>
            <wp:effectExtent l="0" t="0" r="0" b="0"/>
            <wp:docPr id="208821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5300" name=""/>
                    <pic:cNvPicPr/>
                  </pic:nvPicPr>
                  <pic:blipFill>
                    <a:blip r:embed="rId78"/>
                    <a:stretch>
                      <a:fillRect/>
                    </a:stretch>
                  </pic:blipFill>
                  <pic:spPr>
                    <a:xfrm>
                      <a:off x="0" y="0"/>
                      <a:ext cx="5399405" cy="2861945"/>
                    </a:xfrm>
                    <a:prstGeom prst="rect">
                      <a:avLst/>
                    </a:prstGeom>
                  </pic:spPr>
                </pic:pic>
              </a:graphicData>
            </a:graphic>
          </wp:inline>
        </w:drawing>
      </w:r>
    </w:p>
    <w:p w14:paraId="1D56141C" w14:textId="3F455033" w:rsidR="00424BB3" w:rsidRDefault="00424BB3" w:rsidP="00424BB3">
      <w:pPr>
        <w:pStyle w:val="afff3"/>
      </w:pPr>
      <w:r w:rsidRPr="00910E14">
        <w:t>图</w:t>
      </w:r>
      <w:r w:rsidRPr="00910E14">
        <w:t>5</w:t>
      </w:r>
      <w:r w:rsidR="00B919E9">
        <w:rPr>
          <w:rFonts w:hint="eastAsia"/>
        </w:rPr>
        <w:t>.</w:t>
      </w:r>
      <w:r w:rsidRPr="00910E14">
        <w:t>2</w:t>
      </w:r>
      <w:r>
        <w:rPr>
          <w:rFonts w:hint="eastAsia"/>
        </w:rPr>
        <w:t xml:space="preserve"> </w:t>
      </w:r>
      <w:r w:rsidRPr="00910E14">
        <w:t>批量处理界面</w:t>
      </w:r>
    </w:p>
    <w:p w14:paraId="08FBB1A2" w14:textId="2FE20164" w:rsidR="003E528D" w:rsidRPr="00910E14" w:rsidRDefault="00000000" w:rsidP="00C94A2F">
      <w:pPr>
        <w:pStyle w:val="3"/>
        <w:rPr>
          <w:sz w:val="28"/>
          <w:szCs w:val="28"/>
        </w:rPr>
      </w:pPr>
      <w:bookmarkStart w:id="253" w:name="_Toc410209610"/>
      <w:bookmarkStart w:id="254" w:name="_Toc410214100"/>
      <w:bookmarkStart w:id="255" w:name="_Toc410210601"/>
      <w:bookmarkStart w:id="256" w:name="_Toc410227407"/>
      <w:bookmarkStart w:id="257" w:name="_Toc410226534"/>
      <w:bookmarkStart w:id="258" w:name="_Toc410207978"/>
      <w:bookmarkStart w:id="259" w:name="_Toc410226980"/>
      <w:bookmarkStart w:id="260" w:name="_Toc410211516"/>
      <w:bookmarkStart w:id="261" w:name="_Toc410218096"/>
      <w:bookmarkStart w:id="262" w:name="_Toc228971222"/>
      <w:r w:rsidRPr="00910E14">
        <w:rPr>
          <w:sz w:val="28"/>
          <w:szCs w:val="28"/>
        </w:rPr>
        <w:t>5.2</w:t>
      </w:r>
      <w:r w:rsidR="00910E14" w:rsidRPr="00910E14">
        <w:rPr>
          <w:rFonts w:hint="eastAsia"/>
          <w:sz w:val="28"/>
          <w:szCs w:val="28"/>
        </w:rPr>
        <w:t>.4</w:t>
      </w:r>
      <w:r w:rsidRPr="00910E14">
        <w:rPr>
          <w:sz w:val="28"/>
          <w:szCs w:val="28"/>
        </w:rPr>
        <w:t xml:space="preserve"> </w:t>
      </w:r>
      <w:bookmarkEnd w:id="253"/>
      <w:bookmarkEnd w:id="254"/>
      <w:bookmarkEnd w:id="255"/>
      <w:bookmarkEnd w:id="256"/>
      <w:bookmarkEnd w:id="257"/>
      <w:bookmarkEnd w:id="258"/>
      <w:bookmarkEnd w:id="259"/>
      <w:bookmarkEnd w:id="260"/>
      <w:bookmarkEnd w:id="261"/>
      <w:r w:rsidR="00910E14" w:rsidRPr="00910E14">
        <w:rPr>
          <w:sz w:val="28"/>
          <w:szCs w:val="28"/>
        </w:rPr>
        <w:t>对比图与可视化展示实现</w:t>
      </w:r>
      <w:bookmarkEnd w:id="262"/>
    </w:p>
    <w:p w14:paraId="4F624756" w14:textId="036202F4" w:rsidR="00B16473" w:rsidRPr="00B919E9" w:rsidRDefault="00BF3B3E" w:rsidP="00B919E9">
      <w:pPr>
        <w:ind w:firstLine="472"/>
        <w:rPr>
          <w:rFonts w:cs="Times New Roman"/>
        </w:rPr>
      </w:pPr>
      <w:r w:rsidRPr="00B919E9">
        <w:rPr>
          <w:rFonts w:cs="Times New Roman"/>
        </w:rPr>
        <w:t>为了更方便观察细节，系统增加了结果放大查看功能。对比图在后端统一排版，顶部显示标题，底部给出输入和输出分辨率；前端通过弹窗展示高分辨率图像，用户可以直接在浏览器中放大查看局部区域。对于毕业设计展示来说，这样的可视化方式已经能够满足说明效果的需要。</w:t>
      </w:r>
    </w:p>
    <w:p w14:paraId="2DB0C795" w14:textId="2A19276B" w:rsidR="00B16473" w:rsidRPr="00910E14" w:rsidRDefault="00B16473" w:rsidP="00C94A2F">
      <w:pPr>
        <w:pStyle w:val="3"/>
        <w:rPr>
          <w:sz w:val="28"/>
          <w:szCs w:val="28"/>
        </w:rPr>
      </w:pPr>
      <w:bookmarkStart w:id="263" w:name="_Toc228971223"/>
      <w:r w:rsidRPr="00910E14">
        <w:rPr>
          <w:rFonts w:hint="eastAsia"/>
          <w:sz w:val="28"/>
          <w:szCs w:val="28"/>
        </w:rPr>
        <w:t>5.2.</w:t>
      </w:r>
      <w:r w:rsidR="00910E14" w:rsidRPr="00910E14">
        <w:rPr>
          <w:rFonts w:hint="eastAsia"/>
          <w:sz w:val="28"/>
          <w:szCs w:val="28"/>
        </w:rPr>
        <w:t>5</w:t>
      </w:r>
      <w:r w:rsidR="00910E14" w:rsidRPr="00910E14">
        <w:rPr>
          <w:sz w:val="28"/>
          <w:szCs w:val="28"/>
        </w:rPr>
        <w:t>评测模块实现</w:t>
      </w:r>
      <w:bookmarkEnd w:id="263"/>
    </w:p>
    <w:p w14:paraId="19D0AC18" w14:textId="010DA001" w:rsidR="00B16473" w:rsidRPr="00B919E9" w:rsidRDefault="00BF3B3E" w:rsidP="00B919E9">
      <w:pPr>
        <w:ind w:firstLine="472"/>
        <w:rPr>
          <w:rFonts w:cs="Times New Roman"/>
        </w:rPr>
      </w:pPr>
      <w:bookmarkStart w:id="264" w:name="OLE_LINK5"/>
      <w:r w:rsidRPr="00B919E9">
        <w:rPr>
          <w:rFonts w:cs="Times New Roman"/>
        </w:rPr>
        <w:t>评测模块由</w:t>
      </w:r>
      <w:r w:rsidRPr="00B919E9">
        <w:rPr>
          <w:rFonts w:cs="Times New Roman"/>
        </w:rPr>
        <w:t>evaluate.py</w:t>
      </w:r>
      <w:r w:rsidRPr="00B919E9">
        <w:rPr>
          <w:rFonts w:cs="Times New Roman"/>
        </w:rPr>
        <w:t>实现。脚本会读取高分辨率图像，按</w:t>
      </w:r>
      <w:r w:rsidRPr="00B919E9">
        <w:rPr>
          <w:rFonts w:cs="Times New Roman"/>
        </w:rPr>
        <w:t>×4</w:t>
      </w:r>
      <w:r w:rsidRPr="00B919E9">
        <w:rPr>
          <w:rFonts w:cs="Times New Roman"/>
        </w:rPr>
        <w:t>退化规则生成低分辨率输入并保存，再调用所选模型完成超分重建，随后计算</w:t>
      </w:r>
      <w:r w:rsidRPr="00B919E9">
        <w:rPr>
          <w:rFonts w:cs="Times New Roman"/>
        </w:rPr>
        <w:t>PSNR</w:t>
      </w:r>
      <w:r w:rsidRPr="00B919E9">
        <w:rPr>
          <w:rFonts w:cs="Times New Roman"/>
        </w:rPr>
        <w:t>、</w:t>
      </w:r>
      <w:r w:rsidRPr="00B919E9">
        <w:rPr>
          <w:rFonts w:cs="Times New Roman"/>
        </w:rPr>
        <w:t>SSIM</w:t>
      </w:r>
      <w:r w:rsidRPr="00B919E9">
        <w:rPr>
          <w:rFonts w:cs="Times New Roman"/>
        </w:rPr>
        <w:t>和</w:t>
      </w:r>
      <w:r w:rsidRPr="00B919E9">
        <w:rPr>
          <w:rFonts w:cs="Times New Roman"/>
        </w:rPr>
        <w:t>LPIPS</w:t>
      </w:r>
      <w:r w:rsidRPr="00B919E9">
        <w:rPr>
          <w:rFonts w:cs="Times New Roman"/>
        </w:rPr>
        <w:t>，并导出逐图像统计表与汇总图表。当前支持</w:t>
      </w:r>
      <w:r w:rsidRPr="00B919E9">
        <w:rPr>
          <w:rFonts w:cs="Times New Roman"/>
        </w:rPr>
        <w:t>Bicubic</w:t>
      </w:r>
      <w:r w:rsidRPr="00B919E9">
        <w:rPr>
          <w:rFonts w:cs="Times New Roman"/>
        </w:rPr>
        <w:t>、</w:t>
      </w:r>
      <w:r w:rsidRPr="00B919E9">
        <w:rPr>
          <w:rFonts w:cs="Times New Roman"/>
        </w:rPr>
        <w:t>ESRGAN_x4</w:t>
      </w:r>
      <w:r w:rsidRPr="00B919E9">
        <w:rPr>
          <w:rFonts w:cs="Times New Roman"/>
        </w:rPr>
        <w:t>、</w:t>
      </w:r>
      <w:r w:rsidRPr="00B919E9">
        <w:rPr>
          <w:rFonts w:cs="Times New Roman"/>
        </w:rPr>
        <w:t>RealESRGAN_x4plus</w:t>
      </w:r>
      <w:r w:rsidRPr="00B919E9">
        <w:rPr>
          <w:rFonts w:cs="Times New Roman"/>
        </w:rPr>
        <w:t>和</w:t>
      </w:r>
      <w:r w:rsidRPr="00B919E9">
        <w:rPr>
          <w:rFonts w:cs="Times New Roman"/>
        </w:rPr>
        <w:t>realesr-general-x4v3</w:t>
      </w:r>
      <w:r w:rsidRPr="00B919E9">
        <w:rPr>
          <w:rFonts w:cs="Times New Roman"/>
        </w:rPr>
        <w:t>四种方法，便于对传统基线、早期</w:t>
      </w:r>
      <w:r w:rsidRPr="00B919E9">
        <w:rPr>
          <w:rFonts w:cs="Times New Roman"/>
        </w:rPr>
        <w:t>GAN</w:t>
      </w:r>
      <w:r w:rsidRPr="00B919E9">
        <w:rPr>
          <w:rFonts w:cs="Times New Roman"/>
        </w:rPr>
        <w:t>模型和</w:t>
      </w:r>
      <w:r w:rsidRPr="00B919E9">
        <w:rPr>
          <w:rFonts w:cs="Times New Roman"/>
        </w:rPr>
        <w:t>Real-ESRGAN</w:t>
      </w:r>
      <w:r w:rsidRPr="00B919E9">
        <w:rPr>
          <w:rFonts w:cs="Times New Roman"/>
        </w:rPr>
        <w:t>系列模型做统一比较。</w:t>
      </w:r>
    </w:p>
    <w:p w14:paraId="0516FC54" w14:textId="2BAC9E8C" w:rsidR="003E528D" w:rsidRDefault="00000000" w:rsidP="00C94A2F">
      <w:pPr>
        <w:pStyle w:val="2"/>
        <w:rPr>
          <w:sz w:val="30"/>
          <w:szCs w:val="30"/>
        </w:rPr>
      </w:pPr>
      <w:bookmarkStart w:id="265" w:name="_Toc410209613"/>
      <w:bookmarkStart w:id="266" w:name="_Toc410210604"/>
      <w:bookmarkStart w:id="267" w:name="_Toc410207981"/>
      <w:bookmarkStart w:id="268" w:name="_Toc410211519"/>
      <w:bookmarkStart w:id="269" w:name="_Toc410214103"/>
      <w:bookmarkStart w:id="270" w:name="_Toc410227410"/>
      <w:bookmarkStart w:id="271" w:name="_Toc410218099"/>
      <w:bookmarkStart w:id="272" w:name="_Toc410226537"/>
      <w:bookmarkStart w:id="273" w:name="_Toc410226983"/>
      <w:bookmarkStart w:id="274" w:name="_Toc228971224"/>
      <w:bookmarkEnd w:id="264"/>
      <w:r>
        <w:rPr>
          <w:sz w:val="30"/>
          <w:szCs w:val="30"/>
        </w:rPr>
        <w:t xml:space="preserve">5.3 </w:t>
      </w:r>
      <w:bookmarkEnd w:id="265"/>
      <w:bookmarkEnd w:id="266"/>
      <w:bookmarkEnd w:id="267"/>
      <w:bookmarkEnd w:id="268"/>
      <w:bookmarkEnd w:id="269"/>
      <w:bookmarkEnd w:id="270"/>
      <w:bookmarkEnd w:id="271"/>
      <w:bookmarkEnd w:id="272"/>
      <w:bookmarkEnd w:id="273"/>
      <w:r w:rsidR="00910E14" w:rsidRPr="00910E14">
        <w:rPr>
          <w:sz w:val="30"/>
          <w:szCs w:val="30"/>
        </w:rPr>
        <w:t>系统测试</w:t>
      </w:r>
      <w:bookmarkEnd w:id="274"/>
    </w:p>
    <w:p w14:paraId="5EAD505B" w14:textId="16E8F0F9" w:rsidR="00B16473" w:rsidRPr="00B919E9" w:rsidRDefault="00BF3B3E" w:rsidP="00B919E9">
      <w:pPr>
        <w:ind w:firstLine="472"/>
        <w:rPr>
          <w:rFonts w:cs="Times New Roman"/>
        </w:rPr>
      </w:pPr>
      <w:r w:rsidRPr="00B919E9">
        <w:rPr>
          <w:rFonts w:cs="Times New Roman"/>
        </w:rPr>
        <w:t>系统功能测试采用黑盒方法，逐项检查需求文档中列出的核心功能。测试环境与开发环境一致，结果如表</w:t>
      </w:r>
      <w:r w:rsidRPr="00B919E9">
        <w:rPr>
          <w:rFonts w:cs="Times New Roman"/>
        </w:rPr>
        <w:t>5-1</w:t>
      </w:r>
      <w:r w:rsidRPr="00B919E9">
        <w:rPr>
          <w:rFonts w:cs="Times New Roman"/>
        </w:rPr>
        <w:t>所示。</w:t>
      </w:r>
    </w:p>
    <w:tbl>
      <w:tblPr>
        <w:tblW w:w="5000"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137"/>
        <w:gridCol w:w="1513"/>
        <w:gridCol w:w="3853"/>
      </w:tblGrid>
      <w:tr w:rsidR="00744479" w:rsidRPr="00540527" w14:paraId="54C33A47" w14:textId="77777777" w:rsidTr="00744479">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478235E2" w14:textId="5331A48E" w:rsidR="00744479" w:rsidRPr="00540527" w:rsidRDefault="00744479" w:rsidP="00411861">
            <w:pPr>
              <w:rPr>
                <w:b/>
                <w:bCs/>
                <w:sz w:val="21"/>
                <w:szCs w:val="21"/>
              </w:rPr>
            </w:pPr>
            <w:r w:rsidRPr="00744479">
              <w:rPr>
                <w:b/>
                <w:bCs/>
                <w:sz w:val="21"/>
                <w:szCs w:val="21"/>
              </w:rPr>
              <w:lastRenderedPageBreak/>
              <w:t>功能项</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95A0873" w14:textId="525EC5C6" w:rsidR="00744479" w:rsidRPr="00540527" w:rsidRDefault="00744479" w:rsidP="00411861">
            <w:pPr>
              <w:rPr>
                <w:b/>
                <w:bCs/>
                <w:sz w:val="21"/>
                <w:szCs w:val="21"/>
              </w:rPr>
            </w:pPr>
            <w:r w:rsidRPr="00744479">
              <w:rPr>
                <w:b/>
                <w:bCs/>
                <w:sz w:val="21"/>
                <w:szCs w:val="21"/>
              </w:rPr>
              <w:t>测试结果</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E030C74" w14:textId="18C41F86" w:rsidR="00744479" w:rsidRPr="00540527" w:rsidRDefault="00744479" w:rsidP="00411861">
            <w:pPr>
              <w:rPr>
                <w:b/>
                <w:bCs/>
                <w:sz w:val="21"/>
                <w:szCs w:val="21"/>
              </w:rPr>
            </w:pPr>
            <w:r w:rsidRPr="00744479">
              <w:rPr>
                <w:b/>
                <w:bCs/>
                <w:sz w:val="21"/>
                <w:szCs w:val="21"/>
              </w:rPr>
              <w:t>说明</w:t>
            </w:r>
          </w:p>
        </w:tc>
      </w:tr>
      <w:tr w:rsidR="00744479" w:rsidRPr="00540527" w14:paraId="07927C38" w14:textId="77777777" w:rsidTr="00744479">
        <w:trPr>
          <w:trHeight w:val="405"/>
        </w:trPr>
        <w:tc>
          <w:tcPr>
            <w:tcW w:w="0" w:type="auto"/>
            <w:tcBorders>
              <w:top w:val="single" w:sz="4" w:space="0" w:color="auto"/>
            </w:tcBorders>
            <w:tcMar>
              <w:top w:w="120" w:type="dxa"/>
              <w:left w:w="120" w:type="dxa"/>
              <w:bottom w:w="120" w:type="dxa"/>
              <w:right w:w="120" w:type="dxa"/>
            </w:tcMar>
            <w:vAlign w:val="center"/>
            <w:hideMark/>
          </w:tcPr>
          <w:p w14:paraId="609FA7D5" w14:textId="0F3A9EE3" w:rsidR="00744479" w:rsidRPr="00540527" w:rsidRDefault="00744479" w:rsidP="00411861">
            <w:pPr>
              <w:rPr>
                <w:sz w:val="21"/>
                <w:szCs w:val="21"/>
              </w:rPr>
            </w:pPr>
            <w:r w:rsidRPr="00744479">
              <w:rPr>
                <w:sz w:val="21"/>
                <w:szCs w:val="21"/>
              </w:rPr>
              <w:t>单图像上传与超分</w:t>
            </w:r>
          </w:p>
        </w:tc>
        <w:tc>
          <w:tcPr>
            <w:tcW w:w="0" w:type="auto"/>
            <w:tcBorders>
              <w:top w:val="single" w:sz="4" w:space="0" w:color="auto"/>
            </w:tcBorders>
            <w:tcMar>
              <w:top w:w="120" w:type="dxa"/>
              <w:left w:w="120" w:type="dxa"/>
              <w:bottom w:w="120" w:type="dxa"/>
              <w:right w:w="120" w:type="dxa"/>
            </w:tcMar>
            <w:vAlign w:val="center"/>
            <w:hideMark/>
          </w:tcPr>
          <w:p w14:paraId="67F681C0" w14:textId="749FA5BC" w:rsidR="00744479" w:rsidRPr="00540527" w:rsidRDefault="00744479" w:rsidP="00411861">
            <w:pPr>
              <w:rPr>
                <w:sz w:val="21"/>
                <w:szCs w:val="21"/>
              </w:rPr>
            </w:pPr>
            <w:r w:rsidRPr="00744479">
              <w:rPr>
                <w:sz w:val="21"/>
                <w:szCs w:val="21"/>
              </w:rPr>
              <w:t>通过</w:t>
            </w:r>
          </w:p>
        </w:tc>
        <w:tc>
          <w:tcPr>
            <w:tcW w:w="0" w:type="auto"/>
            <w:tcBorders>
              <w:top w:val="single" w:sz="4" w:space="0" w:color="auto"/>
            </w:tcBorders>
            <w:tcMar>
              <w:top w:w="120" w:type="dxa"/>
              <w:left w:w="120" w:type="dxa"/>
              <w:bottom w:w="120" w:type="dxa"/>
              <w:right w:w="120" w:type="dxa"/>
            </w:tcMar>
            <w:vAlign w:val="center"/>
            <w:hideMark/>
          </w:tcPr>
          <w:p w14:paraId="76DC87C0" w14:textId="32B97C17" w:rsidR="00744479" w:rsidRPr="00540527" w:rsidRDefault="00744479" w:rsidP="00411861">
            <w:pPr>
              <w:rPr>
                <w:sz w:val="21"/>
                <w:szCs w:val="21"/>
              </w:rPr>
            </w:pPr>
            <w:r w:rsidRPr="00744479">
              <w:rPr>
                <w:sz w:val="21"/>
                <w:szCs w:val="21"/>
              </w:rPr>
              <w:t>可正常上传并返回超分结果</w:t>
            </w:r>
          </w:p>
        </w:tc>
      </w:tr>
      <w:tr w:rsidR="00744479" w:rsidRPr="00540527" w14:paraId="177EE752" w14:textId="77777777" w:rsidTr="00744479">
        <w:trPr>
          <w:trHeight w:val="405"/>
        </w:trPr>
        <w:tc>
          <w:tcPr>
            <w:tcW w:w="0" w:type="auto"/>
            <w:tcMar>
              <w:top w:w="120" w:type="dxa"/>
              <w:left w:w="120" w:type="dxa"/>
              <w:bottom w:w="120" w:type="dxa"/>
              <w:right w:w="120" w:type="dxa"/>
            </w:tcMar>
            <w:vAlign w:val="center"/>
            <w:hideMark/>
          </w:tcPr>
          <w:p w14:paraId="19B430A3" w14:textId="40E8D11A" w:rsidR="00744479" w:rsidRPr="00540527" w:rsidRDefault="00744479" w:rsidP="00411861">
            <w:pPr>
              <w:rPr>
                <w:sz w:val="21"/>
                <w:szCs w:val="21"/>
              </w:rPr>
            </w:pPr>
            <w:r w:rsidRPr="00744479">
              <w:rPr>
                <w:sz w:val="21"/>
                <w:szCs w:val="21"/>
              </w:rPr>
              <w:t>模型切换</w:t>
            </w:r>
          </w:p>
        </w:tc>
        <w:tc>
          <w:tcPr>
            <w:tcW w:w="0" w:type="auto"/>
            <w:tcMar>
              <w:top w:w="120" w:type="dxa"/>
              <w:left w:w="120" w:type="dxa"/>
              <w:bottom w:w="120" w:type="dxa"/>
              <w:right w:w="120" w:type="dxa"/>
            </w:tcMar>
            <w:vAlign w:val="center"/>
            <w:hideMark/>
          </w:tcPr>
          <w:p w14:paraId="30BA8AD9" w14:textId="5DFA2487" w:rsidR="00744479" w:rsidRPr="00540527" w:rsidRDefault="00744479" w:rsidP="00411861">
            <w:pPr>
              <w:rPr>
                <w:sz w:val="21"/>
                <w:szCs w:val="21"/>
              </w:rPr>
            </w:pPr>
            <w:r w:rsidRPr="00744479">
              <w:rPr>
                <w:sz w:val="21"/>
                <w:szCs w:val="21"/>
              </w:rPr>
              <w:t>通过</w:t>
            </w:r>
          </w:p>
        </w:tc>
        <w:tc>
          <w:tcPr>
            <w:tcW w:w="0" w:type="auto"/>
            <w:tcMar>
              <w:top w:w="120" w:type="dxa"/>
              <w:left w:w="120" w:type="dxa"/>
              <w:bottom w:w="120" w:type="dxa"/>
              <w:right w:w="120" w:type="dxa"/>
            </w:tcMar>
            <w:vAlign w:val="center"/>
            <w:hideMark/>
          </w:tcPr>
          <w:p w14:paraId="7F6D720E" w14:textId="75E47667" w:rsidR="00744479" w:rsidRPr="00540527" w:rsidRDefault="00744479" w:rsidP="00411861">
            <w:pPr>
              <w:rPr>
                <w:sz w:val="21"/>
                <w:szCs w:val="21"/>
              </w:rPr>
            </w:pPr>
            <w:r w:rsidRPr="00744479">
              <w:rPr>
                <w:sz w:val="21"/>
                <w:szCs w:val="21"/>
              </w:rPr>
              <w:t>三种部署模型可切换使用</w:t>
            </w:r>
          </w:p>
        </w:tc>
      </w:tr>
      <w:tr w:rsidR="00744479" w:rsidRPr="00540527" w14:paraId="045CC450" w14:textId="77777777" w:rsidTr="00744479">
        <w:trPr>
          <w:trHeight w:val="405"/>
        </w:trPr>
        <w:tc>
          <w:tcPr>
            <w:tcW w:w="0" w:type="auto"/>
            <w:tcBorders>
              <w:bottom w:val="nil"/>
            </w:tcBorders>
            <w:tcMar>
              <w:top w:w="120" w:type="dxa"/>
              <w:left w:w="120" w:type="dxa"/>
              <w:bottom w:w="120" w:type="dxa"/>
              <w:right w:w="120" w:type="dxa"/>
            </w:tcMar>
            <w:vAlign w:val="center"/>
            <w:hideMark/>
          </w:tcPr>
          <w:p w14:paraId="7A7CE74A" w14:textId="23D8D2D5" w:rsidR="00744479" w:rsidRPr="00540527" w:rsidRDefault="00744479" w:rsidP="00411861">
            <w:pPr>
              <w:rPr>
                <w:sz w:val="21"/>
                <w:szCs w:val="21"/>
              </w:rPr>
            </w:pPr>
            <w:r w:rsidRPr="00744479">
              <w:rPr>
                <w:sz w:val="21"/>
                <w:szCs w:val="21"/>
              </w:rPr>
              <w:t>原图</w:t>
            </w:r>
            <w:r w:rsidRPr="00744479">
              <w:rPr>
                <w:sz w:val="21"/>
                <w:szCs w:val="21"/>
              </w:rPr>
              <w:t>/</w:t>
            </w:r>
            <w:r w:rsidRPr="00744479">
              <w:rPr>
                <w:sz w:val="21"/>
                <w:szCs w:val="21"/>
              </w:rPr>
              <w:t>结果同步展示</w:t>
            </w:r>
          </w:p>
        </w:tc>
        <w:tc>
          <w:tcPr>
            <w:tcW w:w="0" w:type="auto"/>
            <w:tcBorders>
              <w:bottom w:val="nil"/>
            </w:tcBorders>
            <w:tcMar>
              <w:top w:w="120" w:type="dxa"/>
              <w:left w:w="120" w:type="dxa"/>
              <w:bottom w:w="120" w:type="dxa"/>
              <w:right w:w="120" w:type="dxa"/>
            </w:tcMar>
            <w:vAlign w:val="center"/>
            <w:hideMark/>
          </w:tcPr>
          <w:p w14:paraId="24C1EC0F" w14:textId="2DB789A7" w:rsidR="00744479" w:rsidRPr="00540527" w:rsidRDefault="00744479" w:rsidP="00411861">
            <w:pPr>
              <w:rPr>
                <w:sz w:val="21"/>
                <w:szCs w:val="21"/>
              </w:rPr>
            </w:pPr>
            <w:r w:rsidRPr="00744479">
              <w:rPr>
                <w:sz w:val="21"/>
                <w:szCs w:val="21"/>
              </w:rPr>
              <w:t>通过</w:t>
            </w:r>
          </w:p>
        </w:tc>
        <w:tc>
          <w:tcPr>
            <w:tcW w:w="0" w:type="auto"/>
            <w:tcBorders>
              <w:bottom w:val="nil"/>
            </w:tcBorders>
            <w:tcMar>
              <w:top w:w="120" w:type="dxa"/>
              <w:left w:w="120" w:type="dxa"/>
              <w:bottom w:w="120" w:type="dxa"/>
              <w:right w:w="120" w:type="dxa"/>
            </w:tcMar>
            <w:vAlign w:val="center"/>
            <w:hideMark/>
          </w:tcPr>
          <w:p w14:paraId="3E89BDC3" w14:textId="31AFDBD6" w:rsidR="00744479" w:rsidRPr="00540527" w:rsidRDefault="00744479" w:rsidP="00411861">
            <w:pPr>
              <w:rPr>
                <w:sz w:val="21"/>
                <w:szCs w:val="21"/>
              </w:rPr>
            </w:pPr>
            <w:r w:rsidRPr="00744479">
              <w:rPr>
                <w:sz w:val="21"/>
                <w:szCs w:val="21"/>
              </w:rPr>
              <w:t>可显示输入与输出尺寸</w:t>
            </w:r>
          </w:p>
        </w:tc>
      </w:tr>
      <w:tr w:rsidR="00744479" w:rsidRPr="00540527" w14:paraId="601CD283" w14:textId="77777777" w:rsidTr="00744479">
        <w:trPr>
          <w:trHeight w:val="811"/>
        </w:trPr>
        <w:tc>
          <w:tcPr>
            <w:tcW w:w="0" w:type="auto"/>
            <w:tcBorders>
              <w:top w:val="nil"/>
              <w:bottom w:val="nil"/>
            </w:tcBorders>
            <w:tcMar>
              <w:top w:w="120" w:type="dxa"/>
              <w:left w:w="120" w:type="dxa"/>
              <w:bottom w:w="120" w:type="dxa"/>
              <w:right w:w="120" w:type="dxa"/>
            </w:tcMar>
            <w:vAlign w:val="center"/>
            <w:hideMark/>
          </w:tcPr>
          <w:p w14:paraId="75E3D660" w14:textId="0411EF81" w:rsidR="00744479" w:rsidRPr="00540527" w:rsidRDefault="00744479" w:rsidP="00411861">
            <w:pPr>
              <w:rPr>
                <w:sz w:val="21"/>
                <w:szCs w:val="21"/>
              </w:rPr>
            </w:pPr>
            <w:r w:rsidRPr="00744479">
              <w:rPr>
                <w:sz w:val="21"/>
                <w:szCs w:val="21"/>
              </w:rPr>
              <w:t>结果放大查看</w:t>
            </w:r>
          </w:p>
        </w:tc>
        <w:tc>
          <w:tcPr>
            <w:tcW w:w="0" w:type="auto"/>
            <w:tcBorders>
              <w:top w:val="nil"/>
              <w:bottom w:val="nil"/>
            </w:tcBorders>
            <w:tcMar>
              <w:top w:w="120" w:type="dxa"/>
              <w:left w:w="120" w:type="dxa"/>
              <w:bottom w:w="120" w:type="dxa"/>
              <w:right w:w="120" w:type="dxa"/>
            </w:tcMar>
            <w:vAlign w:val="center"/>
            <w:hideMark/>
          </w:tcPr>
          <w:p w14:paraId="40A40C3F" w14:textId="28CC85AF"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hideMark/>
          </w:tcPr>
          <w:p w14:paraId="7076B1F6" w14:textId="347BFDAD" w:rsidR="00744479" w:rsidRPr="00540527" w:rsidRDefault="00744479" w:rsidP="00411861">
            <w:pPr>
              <w:rPr>
                <w:sz w:val="21"/>
                <w:szCs w:val="21"/>
              </w:rPr>
            </w:pPr>
            <w:r w:rsidRPr="00744479">
              <w:rPr>
                <w:sz w:val="21"/>
                <w:szCs w:val="21"/>
              </w:rPr>
              <w:t>点击图片可弹窗查看细节</w:t>
            </w:r>
          </w:p>
        </w:tc>
      </w:tr>
      <w:tr w:rsidR="00744479" w:rsidRPr="00540527" w14:paraId="70FFF7DD"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7A7F3671" w14:textId="70715A02" w:rsidR="00744479" w:rsidRPr="00744479" w:rsidRDefault="00744479" w:rsidP="00411861">
            <w:pPr>
              <w:rPr>
                <w:sz w:val="21"/>
                <w:szCs w:val="21"/>
              </w:rPr>
            </w:pPr>
            <w:r w:rsidRPr="00744479">
              <w:rPr>
                <w:sz w:val="21"/>
                <w:szCs w:val="21"/>
              </w:rPr>
              <w:t>下载原图</w:t>
            </w:r>
            <w:r w:rsidRPr="00744479">
              <w:rPr>
                <w:sz w:val="21"/>
                <w:szCs w:val="21"/>
              </w:rPr>
              <w:t>/</w:t>
            </w:r>
            <w:r w:rsidRPr="00744479">
              <w:rPr>
                <w:sz w:val="21"/>
                <w:szCs w:val="21"/>
              </w:rPr>
              <w:t>结果</w:t>
            </w:r>
            <w:r w:rsidRPr="00744479">
              <w:rPr>
                <w:sz w:val="21"/>
                <w:szCs w:val="21"/>
              </w:rPr>
              <w:t>/</w:t>
            </w:r>
            <w:r w:rsidRPr="00744479">
              <w:rPr>
                <w:sz w:val="21"/>
                <w:szCs w:val="21"/>
              </w:rPr>
              <w:t>对比图</w:t>
            </w:r>
          </w:p>
        </w:tc>
        <w:tc>
          <w:tcPr>
            <w:tcW w:w="0" w:type="auto"/>
            <w:tcBorders>
              <w:top w:val="nil"/>
              <w:bottom w:val="nil"/>
            </w:tcBorders>
            <w:tcMar>
              <w:top w:w="120" w:type="dxa"/>
              <w:left w:w="120" w:type="dxa"/>
              <w:bottom w:w="120" w:type="dxa"/>
              <w:right w:w="120" w:type="dxa"/>
            </w:tcMar>
            <w:vAlign w:val="center"/>
          </w:tcPr>
          <w:p w14:paraId="7D587A25" w14:textId="683F2FB1"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4652C943" w14:textId="17061DBA" w:rsidR="00744479" w:rsidRPr="00540527" w:rsidRDefault="00744479" w:rsidP="00411861">
            <w:pPr>
              <w:rPr>
                <w:sz w:val="21"/>
                <w:szCs w:val="21"/>
              </w:rPr>
            </w:pPr>
            <w:r w:rsidRPr="00744479">
              <w:rPr>
                <w:sz w:val="21"/>
                <w:szCs w:val="21"/>
              </w:rPr>
              <w:t>单图下载正常</w:t>
            </w:r>
          </w:p>
        </w:tc>
      </w:tr>
      <w:tr w:rsidR="00744479" w:rsidRPr="00540527" w14:paraId="696DFFCC"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ED29316" w14:textId="7574BB2D" w:rsidR="00744479" w:rsidRPr="00744479" w:rsidRDefault="00744479" w:rsidP="00744479">
            <w:pPr>
              <w:rPr>
                <w:sz w:val="21"/>
                <w:szCs w:val="21"/>
              </w:rPr>
            </w:pPr>
            <w:r w:rsidRPr="00744479">
              <w:rPr>
                <w:sz w:val="21"/>
                <w:szCs w:val="21"/>
              </w:rPr>
              <w:t>批量处理</w:t>
            </w:r>
          </w:p>
        </w:tc>
        <w:tc>
          <w:tcPr>
            <w:tcW w:w="0" w:type="auto"/>
            <w:tcBorders>
              <w:top w:val="nil"/>
              <w:bottom w:val="nil"/>
            </w:tcBorders>
            <w:tcMar>
              <w:top w:w="120" w:type="dxa"/>
              <w:left w:w="120" w:type="dxa"/>
              <w:bottom w:w="120" w:type="dxa"/>
              <w:right w:w="120" w:type="dxa"/>
            </w:tcMar>
            <w:vAlign w:val="center"/>
          </w:tcPr>
          <w:p w14:paraId="1F619321" w14:textId="6816394D"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D560E42" w14:textId="0CEEADF7" w:rsidR="00744479" w:rsidRPr="00744479" w:rsidRDefault="00744479" w:rsidP="00744479">
            <w:pPr>
              <w:rPr>
                <w:sz w:val="21"/>
                <w:szCs w:val="21"/>
              </w:rPr>
            </w:pPr>
            <w:r w:rsidRPr="00744479">
              <w:rPr>
                <w:sz w:val="21"/>
                <w:szCs w:val="21"/>
              </w:rPr>
              <w:t>支持多张图像连续处理</w:t>
            </w:r>
          </w:p>
        </w:tc>
      </w:tr>
      <w:tr w:rsidR="00744479" w:rsidRPr="00540527" w14:paraId="3102B728"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39CA79AD" w14:textId="5ACAD74F" w:rsidR="00744479" w:rsidRPr="00744479" w:rsidRDefault="00744479" w:rsidP="00744479">
            <w:pPr>
              <w:rPr>
                <w:sz w:val="21"/>
                <w:szCs w:val="21"/>
              </w:rPr>
            </w:pPr>
            <w:r w:rsidRPr="00744479">
              <w:rPr>
                <w:sz w:val="21"/>
                <w:szCs w:val="21"/>
              </w:rPr>
              <w:t>全部下载超分结果</w:t>
            </w:r>
          </w:p>
        </w:tc>
        <w:tc>
          <w:tcPr>
            <w:tcW w:w="0" w:type="auto"/>
            <w:tcBorders>
              <w:top w:val="nil"/>
              <w:bottom w:val="nil"/>
            </w:tcBorders>
            <w:tcMar>
              <w:top w:w="120" w:type="dxa"/>
              <w:left w:w="120" w:type="dxa"/>
              <w:bottom w:w="120" w:type="dxa"/>
              <w:right w:w="120" w:type="dxa"/>
            </w:tcMar>
            <w:vAlign w:val="center"/>
          </w:tcPr>
          <w:p w14:paraId="27AABAF0" w14:textId="731838E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5BD261E7" w14:textId="212A08C3"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7D1D4AF3"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CFFC9BC" w14:textId="731769E3" w:rsidR="00744479" w:rsidRPr="00744479" w:rsidRDefault="00744479" w:rsidP="00744479">
            <w:pPr>
              <w:rPr>
                <w:sz w:val="21"/>
                <w:szCs w:val="21"/>
              </w:rPr>
            </w:pPr>
            <w:r w:rsidRPr="00744479">
              <w:rPr>
                <w:sz w:val="21"/>
                <w:szCs w:val="21"/>
              </w:rPr>
              <w:t>全部下载对比图</w:t>
            </w:r>
          </w:p>
        </w:tc>
        <w:tc>
          <w:tcPr>
            <w:tcW w:w="0" w:type="auto"/>
            <w:tcBorders>
              <w:top w:val="nil"/>
              <w:bottom w:val="nil"/>
            </w:tcBorders>
            <w:tcMar>
              <w:top w:w="120" w:type="dxa"/>
              <w:left w:w="120" w:type="dxa"/>
              <w:bottom w:w="120" w:type="dxa"/>
              <w:right w:w="120" w:type="dxa"/>
            </w:tcMar>
            <w:vAlign w:val="center"/>
          </w:tcPr>
          <w:p w14:paraId="2BEB327A" w14:textId="41186AF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8FC2B7D" w14:textId="00565F88"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2BE58EF3" w14:textId="77777777" w:rsidTr="00744479">
        <w:trPr>
          <w:trHeight w:val="811"/>
        </w:trPr>
        <w:tc>
          <w:tcPr>
            <w:tcW w:w="0" w:type="auto"/>
            <w:tcBorders>
              <w:top w:val="nil"/>
              <w:bottom w:val="single" w:sz="12" w:space="0" w:color="auto"/>
            </w:tcBorders>
            <w:tcMar>
              <w:top w:w="120" w:type="dxa"/>
              <w:left w:w="120" w:type="dxa"/>
              <w:bottom w:w="120" w:type="dxa"/>
              <w:right w:w="120" w:type="dxa"/>
            </w:tcMar>
            <w:vAlign w:val="center"/>
          </w:tcPr>
          <w:p w14:paraId="01E3E182" w14:textId="1EE67755" w:rsidR="00744479" w:rsidRPr="00744479" w:rsidRDefault="00744479" w:rsidP="00744479">
            <w:pPr>
              <w:rPr>
                <w:sz w:val="21"/>
                <w:szCs w:val="21"/>
              </w:rPr>
            </w:pPr>
            <w:r w:rsidRPr="00744479">
              <w:rPr>
                <w:sz w:val="21"/>
                <w:szCs w:val="21"/>
              </w:rPr>
              <w:t>评测结果导出</w:t>
            </w:r>
          </w:p>
        </w:tc>
        <w:tc>
          <w:tcPr>
            <w:tcW w:w="0" w:type="auto"/>
            <w:tcBorders>
              <w:top w:val="nil"/>
              <w:bottom w:val="single" w:sz="12" w:space="0" w:color="auto"/>
            </w:tcBorders>
            <w:tcMar>
              <w:top w:w="120" w:type="dxa"/>
              <w:left w:w="120" w:type="dxa"/>
              <w:bottom w:w="120" w:type="dxa"/>
              <w:right w:w="120" w:type="dxa"/>
            </w:tcMar>
            <w:vAlign w:val="center"/>
          </w:tcPr>
          <w:p w14:paraId="1E4EDC1F" w14:textId="37A46A81" w:rsidR="00744479" w:rsidRPr="00744479" w:rsidRDefault="00744479" w:rsidP="00744479">
            <w:pPr>
              <w:rPr>
                <w:sz w:val="21"/>
                <w:szCs w:val="21"/>
              </w:rPr>
            </w:pPr>
            <w:r w:rsidRPr="00744479">
              <w:rPr>
                <w:sz w:val="21"/>
                <w:szCs w:val="21"/>
              </w:rPr>
              <w:t>通过</w:t>
            </w:r>
          </w:p>
        </w:tc>
        <w:tc>
          <w:tcPr>
            <w:tcW w:w="0" w:type="auto"/>
            <w:tcBorders>
              <w:top w:val="nil"/>
              <w:bottom w:val="single" w:sz="12" w:space="0" w:color="auto"/>
            </w:tcBorders>
            <w:tcMar>
              <w:top w:w="120" w:type="dxa"/>
              <w:left w:w="120" w:type="dxa"/>
              <w:bottom w:w="120" w:type="dxa"/>
              <w:right w:w="120" w:type="dxa"/>
            </w:tcMar>
            <w:vAlign w:val="center"/>
          </w:tcPr>
          <w:p w14:paraId="525F44F7" w14:textId="61F1CBE8" w:rsidR="00744479" w:rsidRPr="00744479" w:rsidRDefault="00744479" w:rsidP="00744479">
            <w:pPr>
              <w:rPr>
                <w:sz w:val="21"/>
                <w:szCs w:val="21"/>
              </w:rPr>
            </w:pPr>
            <w:r w:rsidRPr="00744479">
              <w:rPr>
                <w:sz w:val="21"/>
                <w:szCs w:val="21"/>
              </w:rPr>
              <w:t>可生成</w:t>
            </w:r>
            <w:r w:rsidRPr="00744479">
              <w:rPr>
                <w:sz w:val="21"/>
                <w:szCs w:val="21"/>
              </w:rPr>
              <w:t xml:space="preserve"> CSV</w:t>
            </w:r>
            <w:r w:rsidRPr="00744479">
              <w:rPr>
                <w:sz w:val="21"/>
                <w:szCs w:val="21"/>
              </w:rPr>
              <w:t>、</w:t>
            </w:r>
            <w:r w:rsidRPr="00744479">
              <w:rPr>
                <w:sz w:val="21"/>
                <w:szCs w:val="21"/>
              </w:rPr>
              <w:t xml:space="preserve">TXT </w:t>
            </w:r>
            <w:r w:rsidRPr="00744479">
              <w:rPr>
                <w:sz w:val="21"/>
                <w:szCs w:val="21"/>
              </w:rPr>
              <w:t>和图表</w:t>
            </w:r>
          </w:p>
        </w:tc>
      </w:tr>
    </w:tbl>
    <w:p w14:paraId="1B4DF734" w14:textId="77777777" w:rsidR="00744479" w:rsidRPr="004E584B" w:rsidRDefault="00744479" w:rsidP="00744479"/>
    <w:p w14:paraId="2613995D" w14:textId="6C2854EB" w:rsidR="00910E14" w:rsidRDefault="00744479" w:rsidP="00744479">
      <w:pPr>
        <w:pStyle w:val="afff4"/>
      </w:pPr>
      <w:r w:rsidRPr="00D51C7D">
        <w:t>表</w:t>
      </w:r>
      <w:r w:rsidRPr="00D51C7D">
        <w:t>5</w:t>
      </w:r>
      <w:r w:rsidR="00B919E9">
        <w:rPr>
          <w:rFonts w:hint="eastAsia"/>
        </w:rPr>
        <w:t>.</w:t>
      </w:r>
      <w:r>
        <w:rPr>
          <w:rFonts w:hint="eastAsia"/>
        </w:rPr>
        <w:t>1</w:t>
      </w:r>
      <w:r w:rsidRPr="00D51C7D">
        <w:t xml:space="preserve"> </w:t>
      </w:r>
      <w:r w:rsidRPr="00744479">
        <w:t>系统功能测试结果</w:t>
      </w:r>
    </w:p>
    <w:p w14:paraId="2742B76E" w14:textId="77777777" w:rsidR="00744479" w:rsidRPr="00744479" w:rsidRDefault="00744479" w:rsidP="00744479"/>
    <w:p w14:paraId="1294615A" w14:textId="3F548554" w:rsidR="00EF0A03" w:rsidRPr="00B919E9" w:rsidRDefault="00BF3B3E" w:rsidP="00B919E9">
      <w:pPr>
        <w:ind w:firstLine="472"/>
        <w:rPr>
          <w:rFonts w:cs="Times New Roman"/>
        </w:rPr>
      </w:pPr>
      <w:r w:rsidRPr="00B919E9">
        <w:rPr>
          <w:rFonts w:cs="Times New Roman"/>
        </w:rPr>
        <w:t>从测试结果看，任务书中要求的主要功能已经基本实现，包括单图超分、结果展示、批量处理、</w:t>
      </w:r>
      <w:r w:rsidRPr="00B919E9">
        <w:rPr>
          <w:rFonts w:cs="Times New Roman"/>
        </w:rPr>
        <w:t>ZIP</w:t>
      </w:r>
      <w:r w:rsidRPr="00B919E9">
        <w:rPr>
          <w:rFonts w:cs="Times New Roman"/>
        </w:rPr>
        <w:t>下载和实验评测等。受</w:t>
      </w:r>
      <w:r w:rsidRPr="00B919E9">
        <w:rPr>
          <w:rFonts w:cs="Times New Roman"/>
        </w:rPr>
        <w:t>CPU</w:t>
      </w:r>
      <w:r w:rsidRPr="00B919E9">
        <w:rPr>
          <w:rFonts w:cs="Times New Roman"/>
        </w:rPr>
        <w:t>和内存条件限制，批量处理的建议数量仍需要控制；</w:t>
      </w:r>
      <w:r w:rsidRPr="00B919E9">
        <w:rPr>
          <w:rFonts w:cs="Times New Roman"/>
        </w:rPr>
        <w:t>LPIPS</w:t>
      </w:r>
      <w:r w:rsidRPr="00B919E9">
        <w:rPr>
          <w:rFonts w:cs="Times New Roman"/>
        </w:rPr>
        <w:t>计算耗时也相对更长，但在当前测试范围内能够稳定完成。</w:t>
      </w:r>
    </w:p>
    <w:p w14:paraId="1E1B745E" w14:textId="2F17BDDC" w:rsidR="00910E14" w:rsidRPr="00910E14" w:rsidRDefault="00910E14" w:rsidP="00C94A2F">
      <w:pPr>
        <w:pStyle w:val="2"/>
        <w:rPr>
          <w:sz w:val="30"/>
          <w:szCs w:val="30"/>
        </w:rPr>
      </w:pPr>
      <w:bookmarkStart w:id="275" w:name="_Toc228971225"/>
      <w:r w:rsidRPr="00910E14">
        <w:rPr>
          <w:rFonts w:hint="eastAsia"/>
          <w:sz w:val="30"/>
          <w:szCs w:val="30"/>
        </w:rPr>
        <w:lastRenderedPageBreak/>
        <w:t xml:space="preserve">5.4 </w:t>
      </w:r>
      <w:r w:rsidRPr="00910E14">
        <w:rPr>
          <w:sz w:val="30"/>
          <w:szCs w:val="30"/>
        </w:rPr>
        <w:t>算法测试</w:t>
      </w:r>
      <w:bookmarkEnd w:id="275"/>
    </w:p>
    <w:p w14:paraId="20465C37" w14:textId="1585DEDC" w:rsidR="003E528D" w:rsidRPr="00910E14" w:rsidRDefault="00000000" w:rsidP="00C94A2F">
      <w:pPr>
        <w:pStyle w:val="3"/>
        <w:rPr>
          <w:sz w:val="28"/>
          <w:szCs w:val="28"/>
        </w:rPr>
      </w:pPr>
      <w:bookmarkStart w:id="276" w:name="_Toc410214107"/>
      <w:bookmarkStart w:id="277" w:name="_Toc410207985"/>
      <w:bookmarkStart w:id="278" w:name="_Toc410218103"/>
      <w:bookmarkStart w:id="279" w:name="_Toc410226541"/>
      <w:bookmarkStart w:id="280" w:name="_Toc410210608"/>
      <w:bookmarkStart w:id="281" w:name="_Toc410209617"/>
      <w:bookmarkStart w:id="282" w:name="_Toc410226987"/>
      <w:bookmarkStart w:id="283" w:name="_Toc410211523"/>
      <w:bookmarkStart w:id="284" w:name="_Toc410227414"/>
      <w:bookmarkStart w:id="285" w:name="_Toc228971226"/>
      <w:r>
        <w:rPr>
          <w:sz w:val="28"/>
          <w:szCs w:val="28"/>
        </w:rPr>
        <w:t xml:space="preserve">5.4.1 </w:t>
      </w:r>
      <w:bookmarkEnd w:id="276"/>
      <w:bookmarkEnd w:id="277"/>
      <w:bookmarkEnd w:id="278"/>
      <w:bookmarkEnd w:id="279"/>
      <w:bookmarkEnd w:id="280"/>
      <w:bookmarkEnd w:id="281"/>
      <w:bookmarkEnd w:id="282"/>
      <w:bookmarkEnd w:id="283"/>
      <w:bookmarkEnd w:id="284"/>
      <w:r w:rsidR="00910E14" w:rsidRPr="00910E14">
        <w:rPr>
          <w:sz w:val="28"/>
          <w:szCs w:val="28"/>
        </w:rPr>
        <w:t>测试数据集与对比模型</w:t>
      </w:r>
      <w:bookmarkEnd w:id="285"/>
    </w:p>
    <w:p w14:paraId="29E46749" w14:textId="0E67BB09" w:rsidR="00BF3B3E" w:rsidRPr="00BF3B3E" w:rsidRDefault="00BF3B3E" w:rsidP="00BF3B3E">
      <w:pPr>
        <w:ind w:firstLine="472"/>
        <w:rPr>
          <w:rFonts w:cs="Times New Roman"/>
        </w:rPr>
      </w:pPr>
      <w:bookmarkStart w:id="286" w:name="_Toc410218104"/>
      <w:bookmarkStart w:id="287" w:name="_Toc410214108"/>
      <w:bookmarkStart w:id="288" w:name="_Toc410227415"/>
      <w:bookmarkStart w:id="289" w:name="_Toc410211524"/>
      <w:bookmarkStart w:id="290" w:name="_Toc410209618"/>
      <w:bookmarkStart w:id="291" w:name="_Toc410210609"/>
      <w:bookmarkStart w:id="292" w:name="_Toc410207986"/>
      <w:bookmarkStart w:id="293" w:name="_Toc410226988"/>
      <w:bookmarkStart w:id="294" w:name="_Toc410226542"/>
      <w:r w:rsidRPr="00BF3B3E">
        <w:rPr>
          <w:rFonts w:cs="Times New Roman"/>
        </w:rPr>
        <w:t>算法测试选用了</w:t>
      </w:r>
      <w:r w:rsidRPr="00BF3B3E">
        <w:rPr>
          <w:rFonts w:cs="Times New Roman"/>
        </w:rPr>
        <w:t>Set5</w:t>
      </w:r>
      <w:r w:rsidRPr="00BF3B3E">
        <w:rPr>
          <w:rFonts w:cs="Times New Roman"/>
        </w:rPr>
        <w:t>、</w:t>
      </w:r>
      <w:r w:rsidRPr="00BF3B3E">
        <w:rPr>
          <w:rFonts w:cs="Times New Roman"/>
        </w:rPr>
        <w:t>Set14</w:t>
      </w:r>
      <w:r w:rsidRPr="00BF3B3E">
        <w:rPr>
          <w:rFonts w:cs="Times New Roman"/>
        </w:rPr>
        <w:t>和</w:t>
      </w:r>
      <w:r w:rsidRPr="00BF3B3E">
        <w:rPr>
          <w:rFonts w:cs="Times New Roman"/>
        </w:rPr>
        <w:t>BSD100</w:t>
      </w:r>
      <w:r w:rsidRPr="00BF3B3E">
        <w:rPr>
          <w:rFonts w:cs="Times New Roman"/>
        </w:rPr>
        <w:t>三个公开数据集。本文把各数据集的高清图像作为</w:t>
      </w:r>
      <w:r w:rsidRPr="00BF3B3E">
        <w:rPr>
          <w:rFonts w:cs="Times New Roman"/>
        </w:rPr>
        <w:t>Ground Truth</w:t>
      </w:r>
      <w:r w:rsidRPr="00BF3B3E">
        <w:rPr>
          <w:rFonts w:cs="Times New Roman"/>
        </w:rPr>
        <w:t>，统一放在对应的</w:t>
      </w:r>
      <w:r w:rsidRPr="00BF3B3E">
        <w:rPr>
          <w:rFonts w:cs="Times New Roman"/>
        </w:rPr>
        <w:t>HR</w:t>
      </w:r>
      <w:r w:rsidRPr="00BF3B3E">
        <w:rPr>
          <w:rFonts w:cs="Times New Roman"/>
        </w:rPr>
        <w:t>目录中，再按照</w:t>
      </w:r>
      <w:r w:rsidRPr="00BF3B3E">
        <w:rPr>
          <w:rFonts w:cs="Times New Roman"/>
        </w:rPr>
        <w:t>×4</w:t>
      </w:r>
      <w:r w:rsidRPr="00BF3B3E">
        <w:rPr>
          <w:rFonts w:cs="Times New Roman"/>
        </w:rPr>
        <w:t>放大倍率用双三次下采样生成</w:t>
      </w:r>
      <w:r w:rsidRPr="00BF3B3E">
        <w:rPr>
          <w:rFonts w:cs="Times New Roman"/>
        </w:rPr>
        <w:t>LR</w:t>
      </w:r>
      <w:r w:rsidRPr="00BF3B3E">
        <w:rPr>
          <w:rFonts w:cs="Times New Roman"/>
        </w:rPr>
        <w:t>输入，并保存到数据集目录下供不同模型复用。这样做可以保证所有模型使用同一批输入，便于公平比较。</w:t>
      </w:r>
    </w:p>
    <w:p w14:paraId="3A684CC5" w14:textId="6FC31217" w:rsidR="00D51C7D" w:rsidRDefault="00BF3B3E" w:rsidP="00BF3B3E">
      <w:pPr>
        <w:ind w:firstLine="472"/>
        <w:rPr>
          <w:rFonts w:cs="Times New Roman"/>
        </w:rPr>
      </w:pPr>
      <w:r w:rsidRPr="00BF3B3E">
        <w:rPr>
          <w:rFonts w:cs="Times New Roman"/>
        </w:rPr>
        <w:t>对比模型包括</w:t>
      </w:r>
      <w:r w:rsidRPr="00BF3B3E">
        <w:rPr>
          <w:rFonts w:cs="Times New Roman"/>
        </w:rPr>
        <w:t>Bicubic</w:t>
      </w:r>
      <w:r w:rsidRPr="00BF3B3E">
        <w:rPr>
          <w:rFonts w:cs="Times New Roman"/>
        </w:rPr>
        <w:t>、</w:t>
      </w:r>
      <w:r w:rsidRPr="00BF3B3E">
        <w:rPr>
          <w:rFonts w:cs="Times New Roman"/>
        </w:rPr>
        <w:t>ESRGAN_x4</w:t>
      </w:r>
      <w:r w:rsidRPr="00BF3B3E">
        <w:rPr>
          <w:rFonts w:cs="Times New Roman"/>
        </w:rPr>
        <w:t>、</w:t>
      </w:r>
      <w:r w:rsidRPr="00BF3B3E">
        <w:rPr>
          <w:rFonts w:cs="Times New Roman"/>
        </w:rPr>
        <w:t>RealESRGAN_x4plus</w:t>
      </w:r>
      <w:r w:rsidRPr="00BF3B3E">
        <w:rPr>
          <w:rFonts w:cs="Times New Roman"/>
        </w:rPr>
        <w:t>和</w:t>
      </w:r>
      <w:r w:rsidRPr="00BF3B3E">
        <w:rPr>
          <w:rFonts w:cs="Times New Roman"/>
        </w:rPr>
        <w:t>realesr-general-x4v3</w:t>
      </w:r>
      <w:r w:rsidRPr="00BF3B3E">
        <w:rPr>
          <w:rFonts w:cs="Times New Roman"/>
        </w:rPr>
        <w:t>。这样的设置既保留了传统插值基线，也包含了经典</w:t>
      </w:r>
      <w:r w:rsidRPr="00BF3B3E">
        <w:rPr>
          <w:rFonts w:cs="Times New Roman"/>
        </w:rPr>
        <w:t>GAN</w:t>
      </w:r>
      <w:r w:rsidRPr="00BF3B3E">
        <w:rPr>
          <w:rFonts w:cs="Times New Roman"/>
        </w:rPr>
        <w:t>超分模型和本文重点使用的</w:t>
      </w:r>
      <w:r w:rsidRPr="00BF3B3E">
        <w:rPr>
          <w:rFonts w:cs="Times New Roman"/>
        </w:rPr>
        <w:t>Real-ESRGAN</w:t>
      </w:r>
      <w:r w:rsidRPr="00BF3B3E">
        <w:rPr>
          <w:rFonts w:cs="Times New Roman"/>
        </w:rPr>
        <w:t>系列模型，能够较完整地反映不同方法之间的差异。</w:t>
      </w:r>
    </w:p>
    <w:p w14:paraId="54E11471" w14:textId="4760E833" w:rsidR="003E528D" w:rsidRDefault="00000000" w:rsidP="00C94A2F">
      <w:pPr>
        <w:pStyle w:val="3"/>
        <w:rPr>
          <w:sz w:val="28"/>
          <w:szCs w:val="28"/>
        </w:rPr>
      </w:pPr>
      <w:bookmarkStart w:id="295" w:name="_Toc228971227"/>
      <w:r w:rsidRPr="00D51C7D">
        <w:rPr>
          <w:sz w:val="28"/>
          <w:szCs w:val="28"/>
        </w:rPr>
        <w:t xml:space="preserve">5.4.2 </w:t>
      </w:r>
      <w:bookmarkEnd w:id="286"/>
      <w:bookmarkEnd w:id="287"/>
      <w:bookmarkEnd w:id="288"/>
      <w:bookmarkEnd w:id="289"/>
      <w:bookmarkEnd w:id="290"/>
      <w:bookmarkEnd w:id="291"/>
      <w:bookmarkEnd w:id="292"/>
      <w:bookmarkEnd w:id="293"/>
      <w:bookmarkEnd w:id="294"/>
      <w:r w:rsidR="00D51C7D" w:rsidRPr="00D51C7D">
        <w:rPr>
          <w:sz w:val="28"/>
          <w:szCs w:val="28"/>
        </w:rPr>
        <w:t>评价指标</w:t>
      </w:r>
      <w:bookmarkEnd w:id="295"/>
    </w:p>
    <w:p w14:paraId="5093D31F" w14:textId="0CD012C4" w:rsidR="00D51C7D" w:rsidRDefault="00BF3B3E" w:rsidP="00C94A2F">
      <w:pPr>
        <w:ind w:firstLine="472"/>
        <w:rPr>
          <w:rFonts w:cs="Times New Roman"/>
        </w:rPr>
      </w:pPr>
      <w:r w:rsidRPr="00BF3B3E">
        <w:rPr>
          <w:rFonts w:cs="Times New Roman"/>
        </w:rPr>
        <w:t>实验采用</w:t>
      </w:r>
      <w:r w:rsidRPr="00BF3B3E">
        <w:rPr>
          <w:rFonts w:cs="Times New Roman"/>
        </w:rPr>
        <w:t>PSNR</w:t>
      </w:r>
      <w:r w:rsidRPr="00BF3B3E">
        <w:rPr>
          <w:rFonts w:cs="Times New Roman"/>
        </w:rPr>
        <w:t>、</w:t>
      </w:r>
      <w:r w:rsidRPr="00BF3B3E">
        <w:rPr>
          <w:rFonts w:cs="Times New Roman"/>
        </w:rPr>
        <w:t>SSIM</w:t>
      </w:r>
      <w:r w:rsidRPr="00BF3B3E">
        <w:rPr>
          <w:rFonts w:cs="Times New Roman"/>
        </w:rPr>
        <w:t>和</w:t>
      </w:r>
      <w:r w:rsidRPr="00BF3B3E">
        <w:rPr>
          <w:rFonts w:cs="Times New Roman"/>
        </w:rPr>
        <w:t>LPIPS</w:t>
      </w:r>
      <w:r w:rsidRPr="00BF3B3E">
        <w:rPr>
          <w:rFonts w:cs="Times New Roman"/>
        </w:rPr>
        <w:t>三项指标，分别对应像素误差、结构一致性和感知质量。评测时固定</w:t>
      </w:r>
      <w:r w:rsidRPr="00BF3B3E">
        <w:rPr>
          <w:rFonts w:cs="Times New Roman"/>
        </w:rPr>
        <w:t>×4</w:t>
      </w:r>
      <w:r w:rsidRPr="00BF3B3E">
        <w:rPr>
          <w:rFonts w:cs="Times New Roman"/>
        </w:rPr>
        <w:t>放大倍率，并在</w:t>
      </w:r>
      <w:r w:rsidRPr="00BF3B3E">
        <w:rPr>
          <w:rFonts w:cs="Times New Roman"/>
        </w:rPr>
        <w:t>Y</w:t>
      </w:r>
      <w:r w:rsidRPr="00BF3B3E">
        <w:rPr>
          <w:rFonts w:cs="Times New Roman"/>
        </w:rPr>
        <w:t>通道上计算</w:t>
      </w:r>
      <w:r w:rsidRPr="00BF3B3E">
        <w:rPr>
          <w:rFonts w:cs="Times New Roman"/>
        </w:rPr>
        <w:t>PSNR</w:t>
      </w:r>
      <w:r w:rsidRPr="00BF3B3E">
        <w:rPr>
          <w:rFonts w:cs="Times New Roman"/>
        </w:rPr>
        <w:t>与</w:t>
      </w:r>
      <w:r w:rsidRPr="00BF3B3E">
        <w:rPr>
          <w:rFonts w:cs="Times New Roman"/>
        </w:rPr>
        <w:t>SSIM</w:t>
      </w:r>
      <w:r w:rsidRPr="00BF3B3E">
        <w:rPr>
          <w:rFonts w:cs="Times New Roman"/>
        </w:rPr>
        <w:t>。</w:t>
      </w:r>
      <w:r w:rsidRPr="00BF3B3E">
        <w:rPr>
          <w:rFonts w:cs="Times New Roman"/>
        </w:rPr>
        <w:t>LPIPS</w:t>
      </w:r>
      <w:r w:rsidRPr="00BF3B3E">
        <w:rPr>
          <w:rFonts w:cs="Times New Roman"/>
        </w:rPr>
        <w:t>依赖额外的感知网络权重，首次运行会自动下载并缓存在本地。</w:t>
      </w:r>
    </w:p>
    <w:p w14:paraId="47D8A395" w14:textId="44F47E84" w:rsidR="00D51C7D" w:rsidRDefault="00D51C7D" w:rsidP="00C94A2F">
      <w:pPr>
        <w:pStyle w:val="3"/>
        <w:rPr>
          <w:sz w:val="28"/>
          <w:szCs w:val="28"/>
        </w:rPr>
      </w:pPr>
      <w:bookmarkStart w:id="296" w:name="_Toc228971228"/>
      <w:r w:rsidRPr="00D51C7D">
        <w:rPr>
          <w:sz w:val="28"/>
          <w:szCs w:val="28"/>
        </w:rPr>
        <w:t xml:space="preserve">5.4.3 </w:t>
      </w:r>
      <w:r w:rsidRPr="00D51C7D">
        <w:rPr>
          <w:sz w:val="28"/>
          <w:szCs w:val="28"/>
        </w:rPr>
        <w:t>定量实验结果</w:t>
      </w:r>
      <w:bookmarkEnd w:id="296"/>
    </w:p>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28A5EF5E" w14:textId="77777777" w:rsidTr="00540527">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849D87C" w14:textId="7D58FFCA"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02F8A4" w14:textId="6B5A027A"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109A57D" w14:textId="373AB94D"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5D5F35F5" w14:textId="01A31819" w:rsidR="00540527" w:rsidRPr="00540527" w:rsidRDefault="00540527" w:rsidP="00D75F3F">
            <w:pPr>
              <w:rPr>
                <w:b/>
                <w:bCs/>
                <w:sz w:val="21"/>
                <w:szCs w:val="21"/>
              </w:rPr>
            </w:pPr>
            <w:r w:rsidRPr="00540527">
              <w:rPr>
                <w:b/>
                <w:bCs/>
                <w:sz w:val="21"/>
                <w:szCs w:val="21"/>
              </w:rPr>
              <w:t>LPIPS</w:t>
            </w:r>
          </w:p>
        </w:tc>
      </w:tr>
      <w:tr w:rsidR="00540527" w:rsidRPr="00540527" w14:paraId="10E5B15A" w14:textId="77777777" w:rsidTr="00540527">
        <w:trPr>
          <w:trHeight w:val="405"/>
        </w:trPr>
        <w:tc>
          <w:tcPr>
            <w:tcW w:w="0" w:type="auto"/>
            <w:tcBorders>
              <w:top w:val="single" w:sz="4" w:space="0" w:color="auto"/>
            </w:tcBorders>
            <w:tcMar>
              <w:top w:w="120" w:type="dxa"/>
              <w:left w:w="120" w:type="dxa"/>
              <w:bottom w:w="120" w:type="dxa"/>
              <w:right w:w="120" w:type="dxa"/>
            </w:tcMar>
            <w:vAlign w:val="center"/>
            <w:hideMark/>
          </w:tcPr>
          <w:p w14:paraId="00DCAA31" w14:textId="684BD85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2C79C064" w14:textId="0BFD7777" w:rsidR="00540527" w:rsidRPr="00540527" w:rsidRDefault="00540527" w:rsidP="00D75F3F">
            <w:pPr>
              <w:rPr>
                <w:sz w:val="21"/>
                <w:szCs w:val="21"/>
              </w:rPr>
            </w:pPr>
            <w:r w:rsidRPr="00540527">
              <w:rPr>
                <w:sz w:val="21"/>
                <w:szCs w:val="21"/>
              </w:rPr>
              <w:t>27.6918</w:t>
            </w:r>
          </w:p>
        </w:tc>
        <w:tc>
          <w:tcPr>
            <w:tcW w:w="0" w:type="auto"/>
            <w:tcBorders>
              <w:top w:val="single" w:sz="4" w:space="0" w:color="auto"/>
            </w:tcBorders>
            <w:tcMar>
              <w:top w:w="120" w:type="dxa"/>
              <w:left w:w="120" w:type="dxa"/>
              <w:bottom w:w="120" w:type="dxa"/>
              <w:right w:w="120" w:type="dxa"/>
            </w:tcMar>
            <w:vAlign w:val="center"/>
            <w:hideMark/>
          </w:tcPr>
          <w:p w14:paraId="55D684B6" w14:textId="7A5E10FD" w:rsidR="00540527" w:rsidRPr="00540527" w:rsidRDefault="00540527" w:rsidP="00D75F3F">
            <w:pPr>
              <w:rPr>
                <w:sz w:val="21"/>
                <w:szCs w:val="21"/>
              </w:rPr>
            </w:pPr>
            <w:r w:rsidRPr="00540527">
              <w:rPr>
                <w:sz w:val="21"/>
                <w:szCs w:val="21"/>
              </w:rPr>
              <w:t>0.8102</w:t>
            </w:r>
          </w:p>
        </w:tc>
        <w:tc>
          <w:tcPr>
            <w:tcW w:w="0" w:type="auto"/>
            <w:tcBorders>
              <w:top w:val="single" w:sz="4" w:space="0" w:color="auto"/>
            </w:tcBorders>
            <w:tcMar>
              <w:top w:w="120" w:type="dxa"/>
              <w:left w:w="120" w:type="dxa"/>
              <w:bottom w:w="120" w:type="dxa"/>
              <w:right w:w="120" w:type="dxa"/>
            </w:tcMar>
            <w:vAlign w:val="center"/>
            <w:hideMark/>
          </w:tcPr>
          <w:p w14:paraId="2CE60F4C" w14:textId="4FAE67EA" w:rsidR="00540527" w:rsidRPr="00540527" w:rsidRDefault="00540527" w:rsidP="00D75F3F">
            <w:pPr>
              <w:rPr>
                <w:sz w:val="21"/>
                <w:szCs w:val="21"/>
              </w:rPr>
            </w:pPr>
            <w:r w:rsidRPr="00540527">
              <w:rPr>
                <w:sz w:val="21"/>
                <w:szCs w:val="21"/>
              </w:rPr>
              <w:t>0.3470</w:t>
            </w:r>
          </w:p>
        </w:tc>
      </w:tr>
      <w:tr w:rsidR="00540527" w:rsidRPr="00540527" w14:paraId="0656B555" w14:textId="77777777" w:rsidTr="00540527">
        <w:trPr>
          <w:trHeight w:val="405"/>
        </w:trPr>
        <w:tc>
          <w:tcPr>
            <w:tcW w:w="0" w:type="auto"/>
            <w:tcMar>
              <w:top w:w="120" w:type="dxa"/>
              <w:left w:w="120" w:type="dxa"/>
              <w:bottom w:w="120" w:type="dxa"/>
              <w:right w:w="120" w:type="dxa"/>
            </w:tcMar>
            <w:vAlign w:val="center"/>
            <w:hideMark/>
          </w:tcPr>
          <w:p w14:paraId="56D17BE5" w14:textId="51A5FF9C"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3D8AF4DB" w14:textId="167119F5" w:rsidR="00540527" w:rsidRPr="00540527" w:rsidRDefault="00540527" w:rsidP="00D75F3F">
            <w:pPr>
              <w:rPr>
                <w:sz w:val="21"/>
                <w:szCs w:val="21"/>
              </w:rPr>
            </w:pPr>
            <w:r w:rsidRPr="00540527">
              <w:rPr>
                <w:sz w:val="21"/>
                <w:szCs w:val="21"/>
              </w:rPr>
              <w:t>17.2647</w:t>
            </w:r>
          </w:p>
        </w:tc>
        <w:tc>
          <w:tcPr>
            <w:tcW w:w="0" w:type="auto"/>
            <w:tcMar>
              <w:top w:w="120" w:type="dxa"/>
              <w:left w:w="120" w:type="dxa"/>
              <w:bottom w:w="120" w:type="dxa"/>
              <w:right w:w="120" w:type="dxa"/>
            </w:tcMar>
            <w:vAlign w:val="center"/>
            <w:hideMark/>
          </w:tcPr>
          <w:p w14:paraId="16E04848" w14:textId="099E4D99" w:rsidR="00540527" w:rsidRPr="00540527" w:rsidRDefault="00540527" w:rsidP="00D75F3F">
            <w:pPr>
              <w:rPr>
                <w:sz w:val="21"/>
                <w:szCs w:val="21"/>
              </w:rPr>
            </w:pPr>
            <w:r w:rsidRPr="00540527">
              <w:rPr>
                <w:sz w:val="21"/>
                <w:szCs w:val="21"/>
              </w:rPr>
              <w:t>0.3670</w:t>
            </w:r>
          </w:p>
        </w:tc>
        <w:tc>
          <w:tcPr>
            <w:tcW w:w="0" w:type="auto"/>
            <w:tcMar>
              <w:top w:w="120" w:type="dxa"/>
              <w:left w:w="120" w:type="dxa"/>
              <w:bottom w:w="120" w:type="dxa"/>
              <w:right w:w="120" w:type="dxa"/>
            </w:tcMar>
            <w:vAlign w:val="center"/>
            <w:hideMark/>
          </w:tcPr>
          <w:p w14:paraId="3589E659" w14:textId="63025A07" w:rsidR="00540527" w:rsidRPr="00540527" w:rsidRDefault="00540527" w:rsidP="00D75F3F">
            <w:pPr>
              <w:rPr>
                <w:sz w:val="21"/>
                <w:szCs w:val="21"/>
              </w:rPr>
            </w:pPr>
            <w:r w:rsidRPr="00540527">
              <w:rPr>
                <w:sz w:val="21"/>
                <w:szCs w:val="21"/>
              </w:rPr>
              <w:t>0.5345</w:t>
            </w:r>
          </w:p>
        </w:tc>
      </w:tr>
      <w:tr w:rsidR="00540527" w:rsidRPr="00540527" w14:paraId="661AC851" w14:textId="77777777" w:rsidTr="00540527">
        <w:trPr>
          <w:trHeight w:val="405"/>
        </w:trPr>
        <w:tc>
          <w:tcPr>
            <w:tcW w:w="0" w:type="auto"/>
            <w:tcBorders>
              <w:bottom w:val="nil"/>
            </w:tcBorders>
            <w:tcMar>
              <w:top w:w="120" w:type="dxa"/>
              <w:left w:w="120" w:type="dxa"/>
              <w:bottom w:w="120" w:type="dxa"/>
              <w:right w:w="120" w:type="dxa"/>
            </w:tcMar>
            <w:vAlign w:val="center"/>
            <w:hideMark/>
          </w:tcPr>
          <w:p w14:paraId="47773EEB" w14:textId="05DEDBE1"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44B58A53" w14:textId="6DE0E83A" w:rsidR="00540527" w:rsidRPr="00540527" w:rsidRDefault="00540527" w:rsidP="00D75F3F">
            <w:pPr>
              <w:rPr>
                <w:sz w:val="21"/>
                <w:szCs w:val="21"/>
              </w:rPr>
            </w:pPr>
            <w:r w:rsidRPr="00540527">
              <w:rPr>
                <w:sz w:val="21"/>
                <w:szCs w:val="21"/>
              </w:rPr>
              <w:t>25.4259</w:t>
            </w:r>
          </w:p>
        </w:tc>
        <w:tc>
          <w:tcPr>
            <w:tcW w:w="0" w:type="auto"/>
            <w:tcBorders>
              <w:bottom w:val="nil"/>
            </w:tcBorders>
            <w:tcMar>
              <w:top w:w="120" w:type="dxa"/>
              <w:left w:w="120" w:type="dxa"/>
              <w:bottom w:w="120" w:type="dxa"/>
              <w:right w:w="120" w:type="dxa"/>
            </w:tcMar>
            <w:vAlign w:val="center"/>
            <w:hideMark/>
          </w:tcPr>
          <w:p w14:paraId="03885A89" w14:textId="6D46322E" w:rsidR="00540527" w:rsidRPr="00540527" w:rsidRDefault="00540527" w:rsidP="00D75F3F">
            <w:pPr>
              <w:rPr>
                <w:sz w:val="21"/>
                <w:szCs w:val="21"/>
              </w:rPr>
            </w:pPr>
            <w:r w:rsidRPr="00540527">
              <w:rPr>
                <w:sz w:val="21"/>
                <w:szCs w:val="21"/>
              </w:rPr>
              <w:t>0.7851</w:t>
            </w:r>
          </w:p>
        </w:tc>
        <w:tc>
          <w:tcPr>
            <w:tcW w:w="0" w:type="auto"/>
            <w:tcBorders>
              <w:bottom w:val="nil"/>
            </w:tcBorders>
            <w:tcMar>
              <w:top w:w="120" w:type="dxa"/>
              <w:left w:w="120" w:type="dxa"/>
              <w:bottom w:w="120" w:type="dxa"/>
              <w:right w:w="120" w:type="dxa"/>
            </w:tcMar>
            <w:vAlign w:val="center"/>
            <w:hideMark/>
          </w:tcPr>
          <w:p w14:paraId="7E177CC7" w14:textId="265C7F49" w:rsidR="00540527" w:rsidRPr="00540527" w:rsidRDefault="00540527" w:rsidP="00D75F3F">
            <w:pPr>
              <w:rPr>
                <w:sz w:val="21"/>
                <w:szCs w:val="21"/>
              </w:rPr>
            </w:pPr>
            <w:r w:rsidRPr="00540527">
              <w:rPr>
                <w:sz w:val="21"/>
                <w:szCs w:val="21"/>
              </w:rPr>
              <w:t>0.1718</w:t>
            </w:r>
          </w:p>
        </w:tc>
      </w:tr>
      <w:tr w:rsidR="00540527" w:rsidRPr="00540527" w14:paraId="3D9D07D6" w14:textId="77777777" w:rsidTr="00540527">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C83A62A" w14:textId="75241FA4"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518A71D3" w14:textId="208E5EF8" w:rsidR="00540527" w:rsidRPr="00540527" w:rsidRDefault="00540527" w:rsidP="00D75F3F">
            <w:pPr>
              <w:rPr>
                <w:sz w:val="21"/>
                <w:szCs w:val="21"/>
              </w:rPr>
            </w:pPr>
            <w:r w:rsidRPr="00540527">
              <w:rPr>
                <w:sz w:val="21"/>
                <w:szCs w:val="21"/>
              </w:rPr>
              <w:t>25.5326</w:t>
            </w:r>
          </w:p>
        </w:tc>
        <w:tc>
          <w:tcPr>
            <w:tcW w:w="0" w:type="auto"/>
            <w:tcBorders>
              <w:top w:val="nil"/>
              <w:bottom w:val="single" w:sz="12" w:space="0" w:color="auto"/>
            </w:tcBorders>
            <w:tcMar>
              <w:top w:w="120" w:type="dxa"/>
              <w:left w:w="120" w:type="dxa"/>
              <w:bottom w:w="120" w:type="dxa"/>
              <w:right w:w="120" w:type="dxa"/>
            </w:tcMar>
            <w:vAlign w:val="center"/>
            <w:hideMark/>
          </w:tcPr>
          <w:p w14:paraId="473D79F4" w14:textId="31D0F606" w:rsidR="00540527" w:rsidRPr="00540527" w:rsidRDefault="00540527" w:rsidP="00D75F3F">
            <w:pPr>
              <w:rPr>
                <w:sz w:val="21"/>
                <w:szCs w:val="21"/>
              </w:rPr>
            </w:pPr>
            <w:r w:rsidRPr="00540527">
              <w:rPr>
                <w:sz w:val="21"/>
                <w:szCs w:val="21"/>
              </w:rPr>
              <w:t>0.7933</w:t>
            </w:r>
          </w:p>
        </w:tc>
        <w:tc>
          <w:tcPr>
            <w:tcW w:w="0" w:type="auto"/>
            <w:tcBorders>
              <w:top w:val="nil"/>
              <w:bottom w:val="single" w:sz="12" w:space="0" w:color="auto"/>
            </w:tcBorders>
            <w:tcMar>
              <w:top w:w="120" w:type="dxa"/>
              <w:left w:w="120" w:type="dxa"/>
              <w:bottom w:w="120" w:type="dxa"/>
              <w:right w:w="120" w:type="dxa"/>
            </w:tcMar>
            <w:vAlign w:val="center"/>
            <w:hideMark/>
          </w:tcPr>
          <w:p w14:paraId="6956AFA4" w14:textId="3FCBFF33" w:rsidR="00540527" w:rsidRPr="00540527" w:rsidRDefault="00540527" w:rsidP="00D75F3F">
            <w:pPr>
              <w:keepNext/>
              <w:rPr>
                <w:sz w:val="21"/>
                <w:szCs w:val="21"/>
              </w:rPr>
            </w:pPr>
            <w:r w:rsidRPr="00540527">
              <w:rPr>
                <w:sz w:val="21"/>
                <w:szCs w:val="21"/>
              </w:rPr>
              <w:t>0.1806</w:t>
            </w:r>
          </w:p>
        </w:tc>
      </w:tr>
    </w:tbl>
    <w:p w14:paraId="67E8C7E7" w14:textId="77777777" w:rsidR="004E584B" w:rsidRPr="004E584B" w:rsidRDefault="004E584B" w:rsidP="004E584B"/>
    <w:p w14:paraId="64209EAB" w14:textId="7F0E71D2" w:rsidR="002D311A" w:rsidRPr="002D311A" w:rsidRDefault="00D51C7D" w:rsidP="002D311A">
      <w:pPr>
        <w:pStyle w:val="afff4"/>
      </w:pPr>
      <w:r w:rsidRPr="00D51C7D">
        <w:t>表</w:t>
      </w:r>
      <w:r w:rsidRPr="00D51C7D">
        <w:t>5</w:t>
      </w:r>
      <w:r w:rsidR="00B919E9">
        <w:rPr>
          <w:rFonts w:hint="eastAsia"/>
        </w:rPr>
        <w:t>.</w:t>
      </w:r>
      <w:r w:rsidRPr="00D51C7D">
        <w:t xml:space="preserve">2 </w:t>
      </w:r>
      <w:r w:rsidRPr="00D51C7D">
        <w:t>不同模型在</w:t>
      </w:r>
      <w:r w:rsidRPr="00D51C7D">
        <w:t xml:space="preserve"> Set5 </w:t>
      </w:r>
      <w:r w:rsidRPr="00D51C7D">
        <w:t>数据集上的测试结果</w:t>
      </w:r>
    </w:p>
    <w:p w14:paraId="7DED95EE"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6E0AFDC5"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887FDEC" w14:textId="77777777" w:rsidR="00540527" w:rsidRPr="00540527" w:rsidRDefault="00540527" w:rsidP="00D75F3F">
            <w:pPr>
              <w:rPr>
                <w:b/>
                <w:bCs/>
                <w:sz w:val="21"/>
                <w:szCs w:val="21"/>
              </w:rPr>
            </w:pPr>
            <w:r w:rsidRPr="00540527">
              <w:rPr>
                <w:b/>
                <w:bCs/>
                <w:sz w:val="21"/>
                <w:szCs w:val="21"/>
              </w:rPr>
              <w:lastRenderedPageBreak/>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4250B97"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C3A9D48"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FB0D5E7" w14:textId="77777777" w:rsidR="00540527" w:rsidRPr="00540527" w:rsidRDefault="00540527" w:rsidP="00D75F3F">
            <w:pPr>
              <w:rPr>
                <w:b/>
                <w:bCs/>
                <w:sz w:val="21"/>
                <w:szCs w:val="21"/>
              </w:rPr>
            </w:pPr>
            <w:r w:rsidRPr="00540527">
              <w:rPr>
                <w:b/>
                <w:bCs/>
                <w:sz w:val="21"/>
                <w:szCs w:val="21"/>
              </w:rPr>
              <w:t>LPIPS</w:t>
            </w:r>
          </w:p>
        </w:tc>
      </w:tr>
      <w:tr w:rsidR="00540527" w:rsidRPr="00540527" w14:paraId="09B35BF7"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6B65C56"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0D012D21" w14:textId="72D56F97" w:rsidR="00540527" w:rsidRPr="00540527" w:rsidRDefault="005F6A86" w:rsidP="00D75F3F">
            <w:pPr>
              <w:rPr>
                <w:sz w:val="21"/>
                <w:szCs w:val="21"/>
              </w:rPr>
            </w:pPr>
            <w:r w:rsidRPr="005F6A86">
              <w:rPr>
                <w:sz w:val="21"/>
                <w:szCs w:val="21"/>
              </w:rPr>
              <w:t>25.0055</w:t>
            </w:r>
          </w:p>
        </w:tc>
        <w:tc>
          <w:tcPr>
            <w:tcW w:w="0" w:type="auto"/>
            <w:tcBorders>
              <w:top w:val="single" w:sz="4" w:space="0" w:color="auto"/>
            </w:tcBorders>
            <w:tcMar>
              <w:top w:w="120" w:type="dxa"/>
              <w:left w:w="120" w:type="dxa"/>
              <w:bottom w:w="120" w:type="dxa"/>
              <w:right w:w="120" w:type="dxa"/>
            </w:tcMar>
            <w:vAlign w:val="center"/>
            <w:hideMark/>
          </w:tcPr>
          <w:p w14:paraId="012D1552" w14:textId="3B9386D4" w:rsidR="00540527" w:rsidRPr="00540527" w:rsidRDefault="005F6A86" w:rsidP="00D75F3F">
            <w:pPr>
              <w:rPr>
                <w:sz w:val="21"/>
                <w:szCs w:val="21"/>
              </w:rPr>
            </w:pPr>
            <w:r w:rsidRPr="005F6A86">
              <w:rPr>
                <w:sz w:val="21"/>
                <w:szCs w:val="21"/>
              </w:rPr>
              <w:t>0.7054</w:t>
            </w:r>
          </w:p>
        </w:tc>
        <w:tc>
          <w:tcPr>
            <w:tcW w:w="0" w:type="auto"/>
            <w:tcBorders>
              <w:top w:val="single" w:sz="4" w:space="0" w:color="auto"/>
            </w:tcBorders>
            <w:tcMar>
              <w:top w:w="120" w:type="dxa"/>
              <w:left w:w="120" w:type="dxa"/>
              <w:bottom w:w="120" w:type="dxa"/>
              <w:right w:w="120" w:type="dxa"/>
            </w:tcMar>
            <w:vAlign w:val="center"/>
            <w:hideMark/>
          </w:tcPr>
          <w:p w14:paraId="3997A575" w14:textId="4C8F6F53" w:rsidR="00540527" w:rsidRPr="00540527" w:rsidRDefault="005F6A86" w:rsidP="00D75F3F">
            <w:pPr>
              <w:rPr>
                <w:sz w:val="21"/>
                <w:szCs w:val="21"/>
              </w:rPr>
            </w:pPr>
            <w:r w:rsidRPr="005F6A86">
              <w:rPr>
                <w:sz w:val="21"/>
                <w:szCs w:val="21"/>
              </w:rPr>
              <w:t>0.4603</w:t>
            </w:r>
          </w:p>
        </w:tc>
      </w:tr>
      <w:tr w:rsidR="00540527" w:rsidRPr="00540527" w14:paraId="0375832D" w14:textId="77777777" w:rsidTr="00D75F3F">
        <w:trPr>
          <w:trHeight w:val="405"/>
        </w:trPr>
        <w:tc>
          <w:tcPr>
            <w:tcW w:w="0" w:type="auto"/>
            <w:tcMar>
              <w:top w:w="120" w:type="dxa"/>
              <w:left w:w="120" w:type="dxa"/>
              <w:bottom w:w="120" w:type="dxa"/>
              <w:right w:w="120" w:type="dxa"/>
            </w:tcMar>
            <w:vAlign w:val="center"/>
            <w:hideMark/>
          </w:tcPr>
          <w:p w14:paraId="40DBC53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A2A529B" w14:textId="09744EA8" w:rsidR="00540527" w:rsidRPr="00540527" w:rsidRDefault="005F6A86" w:rsidP="00D75F3F">
            <w:pPr>
              <w:rPr>
                <w:sz w:val="21"/>
                <w:szCs w:val="21"/>
              </w:rPr>
            </w:pPr>
            <w:r w:rsidRPr="005F6A86">
              <w:rPr>
                <w:sz w:val="21"/>
                <w:szCs w:val="21"/>
              </w:rPr>
              <w:t>15.7702</w:t>
            </w:r>
          </w:p>
        </w:tc>
        <w:tc>
          <w:tcPr>
            <w:tcW w:w="0" w:type="auto"/>
            <w:tcMar>
              <w:top w:w="120" w:type="dxa"/>
              <w:left w:w="120" w:type="dxa"/>
              <w:bottom w:w="120" w:type="dxa"/>
              <w:right w:w="120" w:type="dxa"/>
            </w:tcMar>
            <w:vAlign w:val="center"/>
            <w:hideMark/>
          </w:tcPr>
          <w:p w14:paraId="54AFECE8" w14:textId="2F18BD49" w:rsidR="00540527" w:rsidRPr="00540527" w:rsidRDefault="005F6A86" w:rsidP="00D75F3F">
            <w:pPr>
              <w:rPr>
                <w:sz w:val="21"/>
                <w:szCs w:val="21"/>
              </w:rPr>
            </w:pPr>
            <w:r w:rsidRPr="005F6A86">
              <w:rPr>
                <w:sz w:val="21"/>
                <w:szCs w:val="21"/>
              </w:rPr>
              <w:t>0.2534</w:t>
            </w:r>
          </w:p>
        </w:tc>
        <w:tc>
          <w:tcPr>
            <w:tcW w:w="0" w:type="auto"/>
            <w:tcMar>
              <w:top w:w="120" w:type="dxa"/>
              <w:left w:w="120" w:type="dxa"/>
              <w:bottom w:w="120" w:type="dxa"/>
              <w:right w:w="120" w:type="dxa"/>
            </w:tcMar>
            <w:vAlign w:val="center"/>
            <w:hideMark/>
          </w:tcPr>
          <w:p w14:paraId="7C206FFF" w14:textId="1D1BC623" w:rsidR="00540527" w:rsidRPr="00540527" w:rsidRDefault="005F6A86" w:rsidP="00D75F3F">
            <w:pPr>
              <w:rPr>
                <w:sz w:val="21"/>
                <w:szCs w:val="21"/>
              </w:rPr>
            </w:pPr>
            <w:r w:rsidRPr="005F6A86">
              <w:rPr>
                <w:sz w:val="21"/>
                <w:szCs w:val="21"/>
              </w:rPr>
              <w:t>0.6229</w:t>
            </w:r>
          </w:p>
        </w:tc>
      </w:tr>
      <w:tr w:rsidR="00540527" w:rsidRPr="00540527" w14:paraId="0B3CE11E" w14:textId="77777777" w:rsidTr="00D75F3F">
        <w:trPr>
          <w:trHeight w:val="405"/>
        </w:trPr>
        <w:tc>
          <w:tcPr>
            <w:tcW w:w="0" w:type="auto"/>
            <w:tcBorders>
              <w:bottom w:val="nil"/>
            </w:tcBorders>
            <w:tcMar>
              <w:top w:w="120" w:type="dxa"/>
              <w:left w:w="120" w:type="dxa"/>
              <w:bottom w:w="120" w:type="dxa"/>
              <w:right w:w="120" w:type="dxa"/>
            </w:tcMar>
            <w:vAlign w:val="center"/>
            <w:hideMark/>
          </w:tcPr>
          <w:p w14:paraId="4E35FA70"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07D57129" w14:textId="0604A068" w:rsidR="00540527" w:rsidRPr="00540527" w:rsidRDefault="005F6A86" w:rsidP="00D75F3F">
            <w:pPr>
              <w:rPr>
                <w:sz w:val="21"/>
                <w:szCs w:val="21"/>
              </w:rPr>
            </w:pPr>
            <w:r w:rsidRPr="005F6A86">
              <w:rPr>
                <w:sz w:val="21"/>
                <w:szCs w:val="21"/>
              </w:rPr>
              <w:t>23.6790</w:t>
            </w:r>
          </w:p>
        </w:tc>
        <w:tc>
          <w:tcPr>
            <w:tcW w:w="0" w:type="auto"/>
            <w:tcBorders>
              <w:bottom w:val="nil"/>
            </w:tcBorders>
            <w:tcMar>
              <w:top w:w="120" w:type="dxa"/>
              <w:left w:w="120" w:type="dxa"/>
              <w:bottom w:w="120" w:type="dxa"/>
              <w:right w:w="120" w:type="dxa"/>
            </w:tcMar>
            <w:vAlign w:val="center"/>
            <w:hideMark/>
          </w:tcPr>
          <w:p w14:paraId="2262D689" w14:textId="670CF03A" w:rsidR="00540527" w:rsidRPr="00540527" w:rsidRDefault="005F6A86" w:rsidP="00D75F3F">
            <w:pPr>
              <w:rPr>
                <w:sz w:val="21"/>
                <w:szCs w:val="21"/>
              </w:rPr>
            </w:pPr>
            <w:r w:rsidRPr="005F6A86">
              <w:rPr>
                <w:sz w:val="21"/>
                <w:szCs w:val="21"/>
              </w:rPr>
              <w:t>0.6678</w:t>
            </w:r>
          </w:p>
        </w:tc>
        <w:tc>
          <w:tcPr>
            <w:tcW w:w="0" w:type="auto"/>
            <w:tcBorders>
              <w:bottom w:val="nil"/>
            </w:tcBorders>
            <w:tcMar>
              <w:top w:w="120" w:type="dxa"/>
              <w:left w:w="120" w:type="dxa"/>
              <w:bottom w:w="120" w:type="dxa"/>
              <w:right w:w="120" w:type="dxa"/>
            </w:tcMar>
            <w:vAlign w:val="center"/>
            <w:hideMark/>
          </w:tcPr>
          <w:p w14:paraId="44CD18CA" w14:textId="203993F1" w:rsidR="00540527" w:rsidRPr="00540527" w:rsidRDefault="005F6A86" w:rsidP="00D75F3F">
            <w:pPr>
              <w:rPr>
                <w:sz w:val="21"/>
                <w:szCs w:val="21"/>
              </w:rPr>
            </w:pPr>
            <w:r w:rsidRPr="005F6A86">
              <w:rPr>
                <w:sz w:val="21"/>
                <w:szCs w:val="21"/>
              </w:rPr>
              <w:t>0.2453</w:t>
            </w:r>
          </w:p>
        </w:tc>
      </w:tr>
      <w:tr w:rsidR="00540527" w:rsidRPr="00540527" w14:paraId="0935906E"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3994E64F"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20543733" w14:textId="54D0B30B" w:rsidR="00540527" w:rsidRPr="00540527" w:rsidRDefault="005F6A86" w:rsidP="00D75F3F">
            <w:pPr>
              <w:rPr>
                <w:sz w:val="21"/>
                <w:szCs w:val="21"/>
              </w:rPr>
            </w:pPr>
            <w:r w:rsidRPr="005F6A86">
              <w:rPr>
                <w:sz w:val="21"/>
                <w:szCs w:val="21"/>
              </w:rPr>
              <w:t>23.7539</w:t>
            </w:r>
          </w:p>
        </w:tc>
        <w:tc>
          <w:tcPr>
            <w:tcW w:w="0" w:type="auto"/>
            <w:tcBorders>
              <w:top w:val="nil"/>
              <w:bottom w:val="single" w:sz="12" w:space="0" w:color="auto"/>
            </w:tcBorders>
            <w:tcMar>
              <w:top w:w="120" w:type="dxa"/>
              <w:left w:w="120" w:type="dxa"/>
              <w:bottom w:w="120" w:type="dxa"/>
              <w:right w:w="120" w:type="dxa"/>
            </w:tcMar>
            <w:vAlign w:val="center"/>
            <w:hideMark/>
          </w:tcPr>
          <w:p w14:paraId="59D6527A" w14:textId="17C42805" w:rsidR="00540527" w:rsidRPr="00540527" w:rsidRDefault="005F6A86" w:rsidP="00D75F3F">
            <w:pPr>
              <w:rPr>
                <w:sz w:val="21"/>
                <w:szCs w:val="21"/>
              </w:rPr>
            </w:pPr>
            <w:r w:rsidRPr="005F6A86">
              <w:rPr>
                <w:sz w:val="21"/>
                <w:szCs w:val="21"/>
              </w:rPr>
              <w:t>0.6827</w:t>
            </w:r>
          </w:p>
        </w:tc>
        <w:tc>
          <w:tcPr>
            <w:tcW w:w="0" w:type="auto"/>
            <w:tcBorders>
              <w:top w:val="nil"/>
              <w:bottom w:val="single" w:sz="12" w:space="0" w:color="auto"/>
            </w:tcBorders>
            <w:tcMar>
              <w:top w:w="120" w:type="dxa"/>
              <w:left w:w="120" w:type="dxa"/>
              <w:bottom w:w="120" w:type="dxa"/>
              <w:right w:w="120" w:type="dxa"/>
            </w:tcMar>
            <w:vAlign w:val="center"/>
            <w:hideMark/>
          </w:tcPr>
          <w:p w14:paraId="0E26FFF2" w14:textId="1B16FE4F" w:rsidR="00540527" w:rsidRPr="00540527" w:rsidRDefault="005F6A86" w:rsidP="00D75F3F">
            <w:pPr>
              <w:keepNext/>
              <w:rPr>
                <w:sz w:val="21"/>
                <w:szCs w:val="21"/>
              </w:rPr>
            </w:pPr>
            <w:r w:rsidRPr="005F6A86">
              <w:rPr>
                <w:sz w:val="21"/>
                <w:szCs w:val="21"/>
              </w:rPr>
              <w:t>0.2564</w:t>
            </w:r>
          </w:p>
        </w:tc>
      </w:tr>
    </w:tbl>
    <w:p w14:paraId="1D70B978" w14:textId="77777777" w:rsidR="00540527" w:rsidRPr="00540527" w:rsidRDefault="00540527" w:rsidP="00540527"/>
    <w:p w14:paraId="6519ACC4" w14:textId="4D6B1513" w:rsidR="00D51C7D" w:rsidRDefault="00D51C7D" w:rsidP="00540527">
      <w:pPr>
        <w:pStyle w:val="afff4"/>
      </w:pPr>
      <w:r w:rsidRPr="00D51C7D">
        <w:t>表</w:t>
      </w:r>
      <w:r w:rsidRPr="00D51C7D">
        <w:t>5</w:t>
      </w:r>
      <w:r w:rsidR="00B919E9">
        <w:rPr>
          <w:rFonts w:hint="eastAsia"/>
        </w:rPr>
        <w:t>.</w:t>
      </w:r>
      <w:r w:rsidRPr="00D51C7D">
        <w:t xml:space="preserve">3 </w:t>
      </w:r>
      <w:r w:rsidRPr="00D51C7D">
        <w:t>不同模型在</w:t>
      </w:r>
      <w:r w:rsidRPr="00D51C7D">
        <w:t xml:space="preserve"> Set14 </w:t>
      </w:r>
      <w:r w:rsidRPr="00D51C7D">
        <w:t>数据集上的测试结果</w:t>
      </w:r>
    </w:p>
    <w:p w14:paraId="384ACA46"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4E5F5C68"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951CBB" w14:textId="77777777"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77C35F6"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32ED3F2"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6859986" w14:textId="77777777" w:rsidR="00540527" w:rsidRPr="00540527" w:rsidRDefault="00540527" w:rsidP="00D75F3F">
            <w:pPr>
              <w:rPr>
                <w:b/>
                <w:bCs/>
                <w:sz w:val="21"/>
                <w:szCs w:val="21"/>
              </w:rPr>
            </w:pPr>
            <w:r w:rsidRPr="00540527">
              <w:rPr>
                <w:b/>
                <w:bCs/>
                <w:sz w:val="21"/>
                <w:szCs w:val="21"/>
              </w:rPr>
              <w:t>LPIPS</w:t>
            </w:r>
          </w:p>
        </w:tc>
      </w:tr>
      <w:tr w:rsidR="00540527" w:rsidRPr="00540527" w14:paraId="193FF5F9"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B68DA7F"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40931660" w14:textId="2CB2786C" w:rsidR="00540527" w:rsidRPr="00540527" w:rsidRDefault="005F6A86" w:rsidP="00D75F3F">
            <w:pPr>
              <w:rPr>
                <w:sz w:val="21"/>
                <w:szCs w:val="21"/>
              </w:rPr>
            </w:pPr>
            <w:r w:rsidRPr="005F6A86">
              <w:rPr>
                <w:sz w:val="21"/>
                <w:szCs w:val="21"/>
              </w:rPr>
              <w:t>24.6329</w:t>
            </w:r>
          </w:p>
        </w:tc>
        <w:tc>
          <w:tcPr>
            <w:tcW w:w="0" w:type="auto"/>
            <w:tcBorders>
              <w:top w:val="single" w:sz="4" w:space="0" w:color="auto"/>
            </w:tcBorders>
            <w:tcMar>
              <w:top w:w="120" w:type="dxa"/>
              <w:left w:w="120" w:type="dxa"/>
              <w:bottom w:w="120" w:type="dxa"/>
              <w:right w:w="120" w:type="dxa"/>
            </w:tcMar>
            <w:vAlign w:val="center"/>
            <w:hideMark/>
          </w:tcPr>
          <w:p w14:paraId="65CE2B5A" w14:textId="7997B41E" w:rsidR="00540527" w:rsidRPr="00540527" w:rsidRDefault="005F6A86" w:rsidP="00D75F3F">
            <w:pPr>
              <w:rPr>
                <w:sz w:val="21"/>
                <w:szCs w:val="21"/>
              </w:rPr>
            </w:pPr>
            <w:r w:rsidRPr="005F6A86">
              <w:rPr>
                <w:sz w:val="21"/>
                <w:szCs w:val="21"/>
              </w:rPr>
              <w:t>0.6648</w:t>
            </w:r>
          </w:p>
        </w:tc>
        <w:tc>
          <w:tcPr>
            <w:tcW w:w="0" w:type="auto"/>
            <w:tcBorders>
              <w:top w:val="single" w:sz="4" w:space="0" w:color="auto"/>
            </w:tcBorders>
            <w:tcMar>
              <w:top w:w="120" w:type="dxa"/>
              <w:left w:w="120" w:type="dxa"/>
              <w:bottom w:w="120" w:type="dxa"/>
              <w:right w:w="120" w:type="dxa"/>
            </w:tcMar>
            <w:vAlign w:val="center"/>
            <w:hideMark/>
          </w:tcPr>
          <w:p w14:paraId="31620AAA" w14:textId="47AD0BFB" w:rsidR="00540527" w:rsidRPr="00540527" w:rsidRDefault="005F6A86" w:rsidP="00D75F3F">
            <w:pPr>
              <w:rPr>
                <w:sz w:val="21"/>
                <w:szCs w:val="21"/>
              </w:rPr>
            </w:pPr>
            <w:r w:rsidRPr="005F6A86">
              <w:rPr>
                <w:sz w:val="21"/>
                <w:szCs w:val="21"/>
              </w:rPr>
              <w:t>0.5285</w:t>
            </w:r>
          </w:p>
        </w:tc>
      </w:tr>
      <w:tr w:rsidR="00540527" w:rsidRPr="00540527" w14:paraId="66EBFE2E" w14:textId="77777777" w:rsidTr="00D75F3F">
        <w:trPr>
          <w:trHeight w:val="405"/>
        </w:trPr>
        <w:tc>
          <w:tcPr>
            <w:tcW w:w="0" w:type="auto"/>
            <w:tcMar>
              <w:top w:w="120" w:type="dxa"/>
              <w:left w:w="120" w:type="dxa"/>
              <w:bottom w:w="120" w:type="dxa"/>
              <w:right w:w="120" w:type="dxa"/>
            </w:tcMar>
            <w:vAlign w:val="center"/>
            <w:hideMark/>
          </w:tcPr>
          <w:p w14:paraId="45CC1F9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2E56875" w14:textId="094F87BC" w:rsidR="00540527" w:rsidRPr="00540527" w:rsidRDefault="005F6A86" w:rsidP="00D75F3F">
            <w:pPr>
              <w:rPr>
                <w:sz w:val="21"/>
                <w:szCs w:val="21"/>
              </w:rPr>
            </w:pPr>
            <w:r w:rsidRPr="005F6A86">
              <w:rPr>
                <w:sz w:val="21"/>
                <w:szCs w:val="21"/>
              </w:rPr>
              <w:t>15.9418</w:t>
            </w:r>
          </w:p>
        </w:tc>
        <w:tc>
          <w:tcPr>
            <w:tcW w:w="0" w:type="auto"/>
            <w:tcMar>
              <w:top w:w="120" w:type="dxa"/>
              <w:left w:w="120" w:type="dxa"/>
              <w:bottom w:w="120" w:type="dxa"/>
              <w:right w:w="120" w:type="dxa"/>
            </w:tcMar>
            <w:vAlign w:val="center"/>
            <w:hideMark/>
          </w:tcPr>
          <w:p w14:paraId="75E52099" w14:textId="71C461C9" w:rsidR="00540527" w:rsidRPr="00540527" w:rsidRDefault="005F6A86" w:rsidP="00D75F3F">
            <w:pPr>
              <w:rPr>
                <w:sz w:val="21"/>
                <w:szCs w:val="21"/>
              </w:rPr>
            </w:pPr>
            <w:r w:rsidRPr="005F6A86">
              <w:rPr>
                <w:sz w:val="21"/>
                <w:szCs w:val="21"/>
              </w:rPr>
              <w:t>0.2670</w:t>
            </w:r>
          </w:p>
        </w:tc>
        <w:tc>
          <w:tcPr>
            <w:tcW w:w="0" w:type="auto"/>
            <w:tcMar>
              <w:top w:w="120" w:type="dxa"/>
              <w:left w:w="120" w:type="dxa"/>
              <w:bottom w:w="120" w:type="dxa"/>
              <w:right w:w="120" w:type="dxa"/>
            </w:tcMar>
            <w:vAlign w:val="center"/>
            <w:hideMark/>
          </w:tcPr>
          <w:p w14:paraId="72209473" w14:textId="6D5E14DA" w:rsidR="00540527" w:rsidRPr="00540527" w:rsidRDefault="005F6A86" w:rsidP="00D75F3F">
            <w:pPr>
              <w:rPr>
                <w:sz w:val="21"/>
                <w:szCs w:val="21"/>
              </w:rPr>
            </w:pPr>
            <w:r w:rsidRPr="005F6A86">
              <w:rPr>
                <w:sz w:val="21"/>
                <w:szCs w:val="21"/>
              </w:rPr>
              <w:t>0.6021</w:t>
            </w:r>
          </w:p>
        </w:tc>
      </w:tr>
      <w:tr w:rsidR="00540527" w:rsidRPr="00540527" w14:paraId="6A7BB5DC" w14:textId="77777777" w:rsidTr="00D75F3F">
        <w:trPr>
          <w:trHeight w:val="405"/>
        </w:trPr>
        <w:tc>
          <w:tcPr>
            <w:tcW w:w="0" w:type="auto"/>
            <w:tcBorders>
              <w:bottom w:val="nil"/>
            </w:tcBorders>
            <w:tcMar>
              <w:top w:w="120" w:type="dxa"/>
              <w:left w:w="120" w:type="dxa"/>
              <w:bottom w:w="120" w:type="dxa"/>
              <w:right w:w="120" w:type="dxa"/>
            </w:tcMar>
            <w:vAlign w:val="center"/>
            <w:hideMark/>
          </w:tcPr>
          <w:p w14:paraId="0683150A"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6DCACA71" w14:textId="6FE4D61E" w:rsidR="00540527" w:rsidRPr="00540527" w:rsidRDefault="005F6A86" w:rsidP="00D75F3F">
            <w:pPr>
              <w:rPr>
                <w:sz w:val="21"/>
                <w:szCs w:val="21"/>
              </w:rPr>
            </w:pPr>
            <w:r w:rsidRPr="005F6A86">
              <w:rPr>
                <w:sz w:val="21"/>
                <w:szCs w:val="21"/>
              </w:rPr>
              <w:t>23.4753</w:t>
            </w:r>
          </w:p>
        </w:tc>
        <w:tc>
          <w:tcPr>
            <w:tcW w:w="0" w:type="auto"/>
            <w:tcBorders>
              <w:bottom w:val="nil"/>
            </w:tcBorders>
            <w:tcMar>
              <w:top w:w="120" w:type="dxa"/>
              <w:left w:w="120" w:type="dxa"/>
              <w:bottom w:w="120" w:type="dxa"/>
              <w:right w:w="120" w:type="dxa"/>
            </w:tcMar>
            <w:vAlign w:val="center"/>
            <w:hideMark/>
          </w:tcPr>
          <w:p w14:paraId="17C53888" w14:textId="3F6A55A7" w:rsidR="00540527" w:rsidRPr="00540527" w:rsidRDefault="005F6A86" w:rsidP="00D75F3F">
            <w:pPr>
              <w:rPr>
                <w:sz w:val="21"/>
                <w:szCs w:val="21"/>
              </w:rPr>
            </w:pPr>
            <w:r w:rsidRPr="005F6A86">
              <w:rPr>
                <w:sz w:val="21"/>
                <w:szCs w:val="21"/>
              </w:rPr>
              <w:t>0.6194</w:t>
            </w:r>
          </w:p>
        </w:tc>
        <w:tc>
          <w:tcPr>
            <w:tcW w:w="0" w:type="auto"/>
            <w:tcBorders>
              <w:bottom w:val="nil"/>
            </w:tcBorders>
            <w:tcMar>
              <w:top w:w="120" w:type="dxa"/>
              <w:left w:w="120" w:type="dxa"/>
              <w:bottom w:w="120" w:type="dxa"/>
              <w:right w:w="120" w:type="dxa"/>
            </w:tcMar>
            <w:vAlign w:val="center"/>
            <w:hideMark/>
          </w:tcPr>
          <w:p w14:paraId="0416670B" w14:textId="7A4B7358" w:rsidR="00540527" w:rsidRPr="00540527" w:rsidRDefault="005F6A86" w:rsidP="00D75F3F">
            <w:pPr>
              <w:rPr>
                <w:sz w:val="21"/>
                <w:szCs w:val="21"/>
              </w:rPr>
            </w:pPr>
            <w:r w:rsidRPr="005F6A86">
              <w:rPr>
                <w:sz w:val="21"/>
                <w:szCs w:val="21"/>
              </w:rPr>
              <w:t>0.2858</w:t>
            </w:r>
          </w:p>
        </w:tc>
      </w:tr>
      <w:tr w:rsidR="00540527" w:rsidRPr="00540527" w14:paraId="7392BE44"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6FCA0D9"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44B37C33" w14:textId="05774BAB" w:rsidR="00540527" w:rsidRPr="00540527" w:rsidRDefault="005F6A86" w:rsidP="00D75F3F">
            <w:pPr>
              <w:rPr>
                <w:sz w:val="21"/>
                <w:szCs w:val="21"/>
              </w:rPr>
            </w:pPr>
            <w:r w:rsidRPr="005F6A86">
              <w:rPr>
                <w:sz w:val="21"/>
                <w:szCs w:val="21"/>
              </w:rPr>
              <w:t>23.7871</w:t>
            </w:r>
          </w:p>
        </w:tc>
        <w:tc>
          <w:tcPr>
            <w:tcW w:w="0" w:type="auto"/>
            <w:tcBorders>
              <w:top w:val="nil"/>
              <w:bottom w:val="single" w:sz="12" w:space="0" w:color="auto"/>
            </w:tcBorders>
            <w:tcMar>
              <w:top w:w="120" w:type="dxa"/>
              <w:left w:w="120" w:type="dxa"/>
              <w:bottom w:w="120" w:type="dxa"/>
              <w:right w:w="120" w:type="dxa"/>
            </w:tcMar>
            <w:vAlign w:val="center"/>
            <w:hideMark/>
          </w:tcPr>
          <w:p w14:paraId="34B0826D" w14:textId="03AC9D1A" w:rsidR="00540527" w:rsidRPr="00540527" w:rsidRDefault="005F6A86" w:rsidP="00D75F3F">
            <w:pPr>
              <w:rPr>
                <w:sz w:val="21"/>
                <w:szCs w:val="21"/>
              </w:rPr>
            </w:pPr>
            <w:r w:rsidRPr="005F6A86">
              <w:rPr>
                <w:sz w:val="21"/>
                <w:szCs w:val="21"/>
              </w:rPr>
              <w:t>0.6369</w:t>
            </w:r>
          </w:p>
        </w:tc>
        <w:tc>
          <w:tcPr>
            <w:tcW w:w="0" w:type="auto"/>
            <w:tcBorders>
              <w:top w:val="nil"/>
              <w:bottom w:val="single" w:sz="12" w:space="0" w:color="auto"/>
            </w:tcBorders>
            <w:tcMar>
              <w:top w:w="120" w:type="dxa"/>
              <w:left w:w="120" w:type="dxa"/>
              <w:bottom w:w="120" w:type="dxa"/>
              <w:right w:w="120" w:type="dxa"/>
            </w:tcMar>
            <w:vAlign w:val="center"/>
            <w:hideMark/>
          </w:tcPr>
          <w:p w14:paraId="72885787" w14:textId="1BA7746D" w:rsidR="00540527" w:rsidRPr="00540527" w:rsidRDefault="005F6A86" w:rsidP="00D75F3F">
            <w:pPr>
              <w:keepNext/>
              <w:rPr>
                <w:sz w:val="21"/>
                <w:szCs w:val="21"/>
              </w:rPr>
            </w:pPr>
            <w:r w:rsidRPr="005F6A86">
              <w:rPr>
                <w:sz w:val="21"/>
                <w:szCs w:val="21"/>
              </w:rPr>
              <w:t>0.3083</w:t>
            </w:r>
          </w:p>
        </w:tc>
      </w:tr>
    </w:tbl>
    <w:p w14:paraId="55A34B85" w14:textId="77777777" w:rsidR="00540527" w:rsidRPr="00540527" w:rsidRDefault="00540527" w:rsidP="00540527"/>
    <w:p w14:paraId="0EAC2668" w14:textId="466796FF" w:rsidR="00D51C7D" w:rsidRDefault="00D51C7D" w:rsidP="00540527">
      <w:pPr>
        <w:pStyle w:val="afff4"/>
      </w:pPr>
      <w:r w:rsidRPr="00D51C7D">
        <w:t>表</w:t>
      </w:r>
      <w:r w:rsidRPr="00D51C7D">
        <w:t>5</w:t>
      </w:r>
      <w:r w:rsidR="00B919E9">
        <w:rPr>
          <w:rFonts w:hint="eastAsia"/>
        </w:rPr>
        <w:t>.</w:t>
      </w:r>
      <w:r w:rsidRPr="00D51C7D">
        <w:t xml:space="preserve">4 </w:t>
      </w:r>
      <w:r w:rsidRPr="00D51C7D">
        <w:t>不同模型在</w:t>
      </w:r>
      <w:r w:rsidRPr="00D51C7D">
        <w:t xml:space="preserve"> BSD100 </w:t>
      </w:r>
      <w:r w:rsidRPr="00D51C7D">
        <w:t>数据集上的测试结果</w:t>
      </w:r>
    </w:p>
    <w:p w14:paraId="2ACDD918" w14:textId="77777777" w:rsidR="002D311A" w:rsidRPr="002D311A" w:rsidRDefault="002D311A" w:rsidP="002D311A"/>
    <w:p w14:paraId="225C9CD4" w14:textId="33C9F276" w:rsidR="00D51C7D" w:rsidRDefault="00D51C7D" w:rsidP="00C94A2F">
      <w:pPr>
        <w:pStyle w:val="3"/>
        <w:rPr>
          <w:sz w:val="28"/>
          <w:szCs w:val="28"/>
        </w:rPr>
      </w:pPr>
      <w:bookmarkStart w:id="297" w:name="_Toc228971229"/>
      <w:r w:rsidRPr="00D51C7D">
        <w:rPr>
          <w:sz w:val="28"/>
          <w:szCs w:val="28"/>
        </w:rPr>
        <w:t>5.4.</w:t>
      </w:r>
      <w:r>
        <w:rPr>
          <w:rFonts w:hint="eastAsia"/>
          <w:sz w:val="28"/>
          <w:szCs w:val="28"/>
        </w:rPr>
        <w:t>4</w:t>
      </w:r>
      <w:r w:rsidRPr="00D51C7D">
        <w:rPr>
          <w:sz w:val="28"/>
          <w:szCs w:val="28"/>
        </w:rPr>
        <w:t xml:space="preserve"> </w:t>
      </w:r>
      <w:r w:rsidRPr="00D51C7D">
        <w:rPr>
          <w:sz w:val="28"/>
          <w:szCs w:val="28"/>
        </w:rPr>
        <w:t>实验结果综合分析</w:t>
      </w:r>
      <w:bookmarkEnd w:id="297"/>
    </w:p>
    <w:p w14:paraId="25ECE197" w14:textId="39E749AC" w:rsidR="00020460" w:rsidRPr="00020460" w:rsidRDefault="00020460" w:rsidP="00020460">
      <w:pPr>
        <w:ind w:firstLine="472"/>
        <w:rPr>
          <w:rFonts w:cs="Times New Roman"/>
        </w:rPr>
      </w:pPr>
      <w:r w:rsidRPr="00020460">
        <w:rPr>
          <w:rFonts w:cs="Times New Roman"/>
        </w:rPr>
        <w:t>Bicubic</w:t>
      </w:r>
      <w:r w:rsidRPr="00020460">
        <w:rPr>
          <w:rFonts w:cs="Times New Roman"/>
        </w:rPr>
        <w:t>在三个数据集上的</w:t>
      </w:r>
      <w:r w:rsidRPr="00020460">
        <w:rPr>
          <w:rFonts w:cs="Times New Roman"/>
        </w:rPr>
        <w:t>PSNR</w:t>
      </w:r>
      <w:r w:rsidRPr="00020460">
        <w:rPr>
          <w:rFonts w:cs="Times New Roman"/>
        </w:rPr>
        <w:t>都是最高的，这与测试设置直接相关。因为</w:t>
      </w:r>
      <w:r w:rsidRPr="00020460">
        <w:rPr>
          <w:rFonts w:cs="Times New Roman"/>
        </w:rPr>
        <w:t>LR</w:t>
      </w:r>
      <w:r w:rsidRPr="00020460">
        <w:rPr>
          <w:rFonts w:cs="Times New Roman"/>
        </w:rPr>
        <w:t>图像本身就是由</w:t>
      </w:r>
      <w:r w:rsidRPr="00020460">
        <w:rPr>
          <w:rFonts w:cs="Times New Roman"/>
        </w:rPr>
        <w:t>HR</w:t>
      </w:r>
      <w:r w:rsidRPr="00020460">
        <w:rPr>
          <w:rFonts w:cs="Times New Roman"/>
        </w:rPr>
        <w:t>图像经过双三次下采样得到的，所以</w:t>
      </w:r>
      <w:r w:rsidRPr="00020460">
        <w:rPr>
          <w:rFonts w:cs="Times New Roman"/>
        </w:rPr>
        <w:t>Bicubic</w:t>
      </w:r>
      <w:r w:rsidRPr="00020460">
        <w:rPr>
          <w:rFonts w:cs="Times New Roman"/>
        </w:rPr>
        <w:t>在像素误差上天然更占优势。不过从</w:t>
      </w:r>
      <w:r w:rsidRPr="00020460">
        <w:rPr>
          <w:rFonts w:cs="Times New Roman"/>
        </w:rPr>
        <w:t>LPIPS</w:t>
      </w:r>
      <w:r w:rsidRPr="00020460">
        <w:rPr>
          <w:rFonts w:cs="Times New Roman"/>
        </w:rPr>
        <w:t>来看，它与原图的感知距离明显更大，说明结果虽然数值高，但视觉上更容易发平、发糊。</w:t>
      </w:r>
    </w:p>
    <w:p w14:paraId="0B971F1F" w14:textId="1CC9F4CF" w:rsidR="00020460" w:rsidRPr="00020460" w:rsidRDefault="00020460" w:rsidP="00020460">
      <w:pPr>
        <w:ind w:firstLine="472"/>
        <w:rPr>
          <w:rFonts w:cs="Times New Roman"/>
        </w:rPr>
      </w:pPr>
      <w:r w:rsidRPr="00020460">
        <w:rPr>
          <w:rFonts w:cs="Times New Roman"/>
        </w:rPr>
        <w:lastRenderedPageBreak/>
        <w:t>两种</w:t>
      </w:r>
      <w:r w:rsidRPr="00020460">
        <w:rPr>
          <w:rFonts w:cs="Times New Roman"/>
        </w:rPr>
        <w:t>Real-ESRGAN</w:t>
      </w:r>
      <w:r w:rsidRPr="00020460">
        <w:rPr>
          <w:rFonts w:cs="Times New Roman"/>
        </w:rPr>
        <w:t>模型在</w:t>
      </w:r>
      <w:r w:rsidRPr="00020460">
        <w:rPr>
          <w:rFonts w:cs="Times New Roman"/>
        </w:rPr>
        <w:t>LPIPS</w:t>
      </w:r>
      <w:r w:rsidRPr="00020460">
        <w:rPr>
          <w:rFonts w:cs="Times New Roman"/>
        </w:rPr>
        <w:t>上都明显好于</w:t>
      </w:r>
      <w:r w:rsidRPr="00020460">
        <w:rPr>
          <w:rFonts w:cs="Times New Roman"/>
        </w:rPr>
        <w:t>Bicubic</w:t>
      </w:r>
      <w:r w:rsidRPr="00020460">
        <w:rPr>
          <w:rFonts w:cs="Times New Roman"/>
        </w:rPr>
        <w:t>和</w:t>
      </w:r>
      <w:r w:rsidRPr="00020460">
        <w:rPr>
          <w:rFonts w:cs="Times New Roman"/>
        </w:rPr>
        <w:t>ESRGAN_x4</w:t>
      </w:r>
      <w:r w:rsidRPr="00020460">
        <w:rPr>
          <w:rFonts w:cs="Times New Roman"/>
        </w:rPr>
        <w:t>。以</w:t>
      </w:r>
      <w:r w:rsidRPr="00020460">
        <w:rPr>
          <w:rFonts w:cs="Times New Roman"/>
        </w:rPr>
        <w:t>Set5</w:t>
      </w:r>
      <w:r w:rsidRPr="00020460">
        <w:rPr>
          <w:rFonts w:cs="Times New Roman"/>
        </w:rPr>
        <w:t>为例，</w:t>
      </w:r>
      <w:r w:rsidRPr="00020460">
        <w:rPr>
          <w:rFonts w:cs="Times New Roman"/>
        </w:rPr>
        <w:t>RealESRGAN_x4plus</w:t>
      </w:r>
      <w:r w:rsidRPr="00020460">
        <w:rPr>
          <w:rFonts w:cs="Times New Roman"/>
        </w:rPr>
        <w:t>的</w:t>
      </w:r>
      <w:r w:rsidRPr="00020460">
        <w:rPr>
          <w:rFonts w:cs="Times New Roman"/>
        </w:rPr>
        <w:t>LPIPS</w:t>
      </w:r>
      <w:r w:rsidRPr="00020460">
        <w:rPr>
          <w:rFonts w:cs="Times New Roman"/>
        </w:rPr>
        <w:t>为</w:t>
      </w:r>
      <w:r w:rsidRPr="00020460">
        <w:rPr>
          <w:rFonts w:cs="Times New Roman"/>
        </w:rPr>
        <w:t>0.1718</w:t>
      </w:r>
      <w:r w:rsidRPr="00020460">
        <w:rPr>
          <w:rFonts w:cs="Times New Roman"/>
        </w:rPr>
        <w:t>，而</w:t>
      </w:r>
      <w:r w:rsidRPr="00020460">
        <w:rPr>
          <w:rFonts w:cs="Times New Roman"/>
        </w:rPr>
        <w:t>Bicubic</w:t>
      </w:r>
      <w:r w:rsidRPr="00020460">
        <w:rPr>
          <w:rFonts w:cs="Times New Roman"/>
        </w:rPr>
        <w:t>为</w:t>
      </w:r>
      <w:r w:rsidRPr="00020460">
        <w:rPr>
          <w:rFonts w:cs="Times New Roman"/>
        </w:rPr>
        <w:t>0.3470</w:t>
      </w:r>
      <w:r w:rsidRPr="00020460">
        <w:rPr>
          <w:rFonts w:cs="Times New Roman"/>
        </w:rPr>
        <w:t>，差距比较明显。与此同时，</w:t>
      </w:r>
      <w:r w:rsidRPr="00020460">
        <w:rPr>
          <w:rFonts w:cs="Times New Roman"/>
        </w:rPr>
        <w:t>realesr-general-x4v3</w:t>
      </w:r>
      <w:r w:rsidRPr="00020460">
        <w:rPr>
          <w:rFonts w:cs="Times New Roman"/>
        </w:rPr>
        <w:t>在</w:t>
      </w:r>
      <w:r w:rsidRPr="00020460">
        <w:rPr>
          <w:rFonts w:cs="Times New Roman"/>
        </w:rPr>
        <w:t>PSNR</w:t>
      </w:r>
      <w:r w:rsidRPr="00020460">
        <w:rPr>
          <w:rFonts w:cs="Times New Roman"/>
        </w:rPr>
        <w:t>和</w:t>
      </w:r>
      <w:r w:rsidRPr="00020460">
        <w:rPr>
          <w:rFonts w:cs="Times New Roman"/>
        </w:rPr>
        <w:t>SSIM</w:t>
      </w:r>
      <w:r w:rsidRPr="00020460">
        <w:rPr>
          <w:rFonts w:cs="Times New Roman"/>
        </w:rPr>
        <w:t>上略占优势，而</w:t>
      </w:r>
      <w:r w:rsidRPr="00020460">
        <w:rPr>
          <w:rFonts w:cs="Times New Roman"/>
        </w:rPr>
        <w:t>x4plus</w:t>
      </w:r>
      <w:r w:rsidRPr="00020460">
        <w:rPr>
          <w:rFonts w:cs="Times New Roman"/>
        </w:rPr>
        <w:t>的</w:t>
      </w:r>
      <w:r w:rsidRPr="00020460">
        <w:rPr>
          <w:rFonts w:cs="Times New Roman"/>
        </w:rPr>
        <w:t>LPIPS</w:t>
      </w:r>
      <w:r w:rsidRPr="00020460">
        <w:rPr>
          <w:rFonts w:cs="Times New Roman"/>
        </w:rPr>
        <w:t>更低，这说明轻量模型和通用模型在设计目标上并不完全相同：前者更稳一些，后者更偏向感知效果。</w:t>
      </w:r>
    </w:p>
    <w:p w14:paraId="290B19A3" w14:textId="2EB6C4A7" w:rsidR="00D51C7D" w:rsidRDefault="00020460" w:rsidP="00020460">
      <w:pPr>
        <w:ind w:firstLine="472"/>
        <w:rPr>
          <w:rFonts w:cs="Times New Roman"/>
        </w:rPr>
      </w:pPr>
      <w:r w:rsidRPr="00020460">
        <w:rPr>
          <w:rFonts w:cs="Times New Roman"/>
        </w:rPr>
        <w:t>ESRGAN_x4</w:t>
      </w:r>
      <w:r w:rsidRPr="00020460">
        <w:rPr>
          <w:rFonts w:cs="Times New Roman"/>
        </w:rPr>
        <w:t>的结果整体偏低，这与它的训练假设有关。该模型更偏向较早期的</w:t>
      </w:r>
      <w:r w:rsidRPr="00020460">
        <w:rPr>
          <w:rFonts w:cs="Times New Roman"/>
        </w:rPr>
        <w:t>GAN</w:t>
      </w:r>
      <w:r w:rsidRPr="00020460">
        <w:rPr>
          <w:rFonts w:cs="Times New Roman"/>
        </w:rPr>
        <w:t>超分设定，对复杂退化的适应性不如</w:t>
      </w:r>
      <w:r w:rsidRPr="00020460">
        <w:rPr>
          <w:rFonts w:cs="Times New Roman"/>
        </w:rPr>
        <w:t>Real-ESRGAN</w:t>
      </w:r>
      <w:r w:rsidRPr="00020460">
        <w:rPr>
          <w:rFonts w:cs="Times New Roman"/>
        </w:rPr>
        <w:t>，因此在本次统一测试中没有体现出优势。本文保留这一模型，主要是为了让技术演进的对比链更完整。</w:t>
      </w:r>
    </w:p>
    <w:p w14:paraId="4666ABCA" w14:textId="56A85207" w:rsidR="00D51C7D" w:rsidRDefault="00D51C7D" w:rsidP="00C94A2F">
      <w:pPr>
        <w:pStyle w:val="3"/>
        <w:rPr>
          <w:sz w:val="28"/>
          <w:szCs w:val="28"/>
        </w:rPr>
      </w:pPr>
      <w:bookmarkStart w:id="298" w:name="_Toc228971230"/>
      <w:r w:rsidRPr="00D51C7D">
        <w:rPr>
          <w:sz w:val="28"/>
          <w:szCs w:val="28"/>
        </w:rPr>
        <w:t>5.4.</w:t>
      </w:r>
      <w:r>
        <w:rPr>
          <w:rFonts w:hint="eastAsia"/>
          <w:sz w:val="28"/>
          <w:szCs w:val="28"/>
        </w:rPr>
        <w:t>5</w:t>
      </w:r>
      <w:r w:rsidRPr="00D51C7D">
        <w:rPr>
          <w:sz w:val="28"/>
          <w:szCs w:val="28"/>
        </w:rPr>
        <w:t xml:space="preserve"> </w:t>
      </w:r>
      <w:r w:rsidRPr="00D51C7D">
        <w:rPr>
          <w:sz w:val="28"/>
          <w:szCs w:val="28"/>
        </w:rPr>
        <w:t>图表结果说明</w:t>
      </w:r>
      <w:bookmarkEnd w:id="298"/>
    </w:p>
    <w:p w14:paraId="111BB3F6" w14:textId="133FB9F6" w:rsidR="00D51C7D" w:rsidRDefault="00D51C7D" w:rsidP="00C94A2F">
      <w:pPr>
        <w:ind w:firstLine="472"/>
        <w:rPr>
          <w:rFonts w:cs="Times New Roman"/>
        </w:rPr>
      </w:pPr>
      <w:r w:rsidRPr="00D51C7D">
        <w:rPr>
          <w:rFonts w:cs="Times New Roman"/>
        </w:rPr>
        <w:t>实验同时生成了</w:t>
      </w:r>
      <w:r w:rsidRPr="00D51C7D">
        <w:rPr>
          <w:rFonts w:cs="Times New Roman"/>
        </w:rPr>
        <w:t>PSNR</w:t>
      </w:r>
      <w:r w:rsidRPr="00D51C7D">
        <w:rPr>
          <w:rFonts w:cs="Times New Roman"/>
        </w:rPr>
        <w:t>、</w:t>
      </w:r>
      <w:r w:rsidRPr="00D51C7D">
        <w:rPr>
          <w:rFonts w:cs="Times New Roman"/>
        </w:rPr>
        <w:t>SSIM</w:t>
      </w:r>
      <w:r w:rsidRPr="00D51C7D">
        <w:rPr>
          <w:rFonts w:cs="Times New Roman"/>
        </w:rPr>
        <w:t>和</w:t>
      </w:r>
      <w:r w:rsidRPr="00D51C7D">
        <w:rPr>
          <w:rFonts w:cs="Times New Roman"/>
        </w:rPr>
        <w:t>LPIPS</w:t>
      </w:r>
      <w:r w:rsidRPr="00D51C7D">
        <w:rPr>
          <w:rFonts w:cs="Times New Roman"/>
        </w:rPr>
        <w:t>三张柱状图，用来展示四种模型在三个数据集上的整体差异。相比只看表格，图表更容易观察不同模型在保真度和感知质量上的变化趋势，也更便于在论文中进行结果说明。</w:t>
      </w:r>
    </w:p>
    <w:p w14:paraId="10A2D526" w14:textId="1DFA1903" w:rsidR="00D96719" w:rsidRDefault="00D96719" w:rsidP="00D96719">
      <w:pPr>
        <w:pStyle w:val="afff3"/>
      </w:pPr>
      <w:r w:rsidRPr="00D96719">
        <w:rPr>
          <w:noProof/>
        </w:rPr>
        <w:drawing>
          <wp:inline distT="0" distB="0" distL="0" distR="0" wp14:anchorId="1E9E3F2A" wp14:editId="4EA889F9">
            <wp:extent cx="5399405" cy="3590925"/>
            <wp:effectExtent l="0" t="0" r="0" b="9525"/>
            <wp:docPr id="865934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2207DAAB" w14:textId="3E607600" w:rsidR="00D51C7D" w:rsidRDefault="00D96719" w:rsidP="00D96719">
      <w:pPr>
        <w:pStyle w:val="afff4"/>
      </w:pPr>
      <w:r>
        <w:rPr>
          <w:rFonts w:hint="eastAsia"/>
        </w:rPr>
        <w:t>图</w:t>
      </w:r>
      <w:r>
        <w:rPr>
          <w:rFonts w:hint="eastAsia"/>
        </w:rPr>
        <w:t>5</w:t>
      </w:r>
      <w:r w:rsidR="00B919E9">
        <w:rPr>
          <w:rFonts w:hint="eastAsia"/>
        </w:rPr>
        <w:t>.</w:t>
      </w:r>
      <w:r w:rsidR="00424BB3">
        <w:rPr>
          <w:rFonts w:hint="eastAsia"/>
        </w:rPr>
        <w:t>3</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PSNR</w:t>
      </w:r>
      <w:r w:rsidR="004E584B" w:rsidRPr="004E584B">
        <w:t>对比</w:t>
      </w:r>
    </w:p>
    <w:p w14:paraId="07DDF920" w14:textId="77777777" w:rsidR="00020460" w:rsidRPr="00020460" w:rsidRDefault="00020460" w:rsidP="00020460"/>
    <w:p w14:paraId="4C6E3488" w14:textId="0E704CBE" w:rsidR="004E584B" w:rsidRDefault="00D96719" w:rsidP="004E584B">
      <w:pPr>
        <w:pStyle w:val="afff3"/>
      </w:pPr>
      <w:r w:rsidRPr="00D96719">
        <w:rPr>
          <w:noProof/>
        </w:rPr>
        <w:lastRenderedPageBreak/>
        <w:drawing>
          <wp:inline distT="0" distB="0" distL="0" distR="0" wp14:anchorId="0A0901CA" wp14:editId="7D375443">
            <wp:extent cx="5399405" cy="3590925"/>
            <wp:effectExtent l="0" t="0" r="0" b="9525"/>
            <wp:docPr id="663994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r w:rsidR="004E584B">
        <w:rPr>
          <w:rFonts w:hint="eastAsia"/>
        </w:rPr>
        <w:t>图</w:t>
      </w:r>
      <w:r w:rsidR="004E584B">
        <w:rPr>
          <w:rFonts w:hint="eastAsia"/>
        </w:rPr>
        <w:t>5</w:t>
      </w:r>
      <w:r w:rsidR="00B919E9">
        <w:rPr>
          <w:rFonts w:hint="eastAsia"/>
        </w:rPr>
        <w:t>.</w:t>
      </w:r>
      <w:r w:rsidR="00424BB3">
        <w:rPr>
          <w:rFonts w:hint="eastAsia"/>
        </w:rPr>
        <w:t>4</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SSIM</w:t>
      </w:r>
      <w:r w:rsidR="004E584B" w:rsidRPr="004E584B">
        <w:t>对比</w:t>
      </w:r>
    </w:p>
    <w:p w14:paraId="60464564" w14:textId="77777777" w:rsidR="00020460" w:rsidRDefault="00020460" w:rsidP="004E584B">
      <w:pPr>
        <w:pStyle w:val="afff3"/>
      </w:pPr>
    </w:p>
    <w:p w14:paraId="2F33251F" w14:textId="7E3F96F3" w:rsidR="00D96719" w:rsidRDefault="00D96719" w:rsidP="00D96719">
      <w:pPr>
        <w:pStyle w:val="afff3"/>
      </w:pPr>
      <w:r w:rsidRPr="00D96719">
        <w:rPr>
          <w:noProof/>
        </w:rPr>
        <w:drawing>
          <wp:inline distT="0" distB="0" distL="0" distR="0" wp14:anchorId="296F0D29" wp14:editId="27017020">
            <wp:extent cx="5399405" cy="3590925"/>
            <wp:effectExtent l="0" t="0" r="0" b="9525"/>
            <wp:docPr id="197286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4A162703" w14:textId="08EFFC26" w:rsidR="004E584B" w:rsidRDefault="004E584B" w:rsidP="00D96719">
      <w:pPr>
        <w:pStyle w:val="afff3"/>
      </w:pPr>
      <w:r w:rsidRPr="004E584B">
        <w:t>图</w:t>
      </w:r>
      <w:r w:rsidRPr="004E584B">
        <w:t>5</w:t>
      </w:r>
      <w:r w:rsidR="00B919E9">
        <w:rPr>
          <w:rFonts w:hint="eastAsia"/>
        </w:rPr>
        <w:t>.</w:t>
      </w:r>
      <w:r w:rsidR="00424BB3">
        <w:rPr>
          <w:rFonts w:hint="eastAsia"/>
        </w:rPr>
        <w:t>5</w:t>
      </w:r>
      <w:r w:rsidRPr="004E584B">
        <w:t xml:space="preserve"> </w:t>
      </w:r>
      <w:r w:rsidRPr="004E584B">
        <w:t>不同模型在</w:t>
      </w:r>
      <w:r w:rsidRPr="004E584B">
        <w:t>Set5</w:t>
      </w:r>
      <w:r w:rsidRPr="004E584B">
        <w:t>、</w:t>
      </w:r>
      <w:r w:rsidRPr="004E584B">
        <w:t>Set14</w:t>
      </w:r>
      <w:r w:rsidRPr="004E584B">
        <w:t>和</w:t>
      </w:r>
      <w:r w:rsidRPr="004E584B">
        <w:t>BSD100</w:t>
      </w:r>
      <w:r w:rsidRPr="004E584B">
        <w:t>上的</w:t>
      </w:r>
      <w:r w:rsidRPr="004E584B">
        <w:t>LPIPS</w:t>
      </w:r>
      <w:r w:rsidRPr="004E584B">
        <w:t>对比</w:t>
      </w:r>
    </w:p>
    <w:p w14:paraId="08BAF22D" w14:textId="77777777" w:rsidR="00020460" w:rsidRPr="00D51C7D" w:rsidRDefault="00020460" w:rsidP="00D96719">
      <w:pPr>
        <w:pStyle w:val="afff3"/>
      </w:pPr>
    </w:p>
    <w:p w14:paraId="451128CA" w14:textId="4E398270" w:rsidR="004D3A31" w:rsidRPr="00D51C7D" w:rsidRDefault="004D3A31" w:rsidP="00C94A2F">
      <w:pPr>
        <w:pStyle w:val="2"/>
        <w:rPr>
          <w:sz w:val="30"/>
          <w:szCs w:val="30"/>
        </w:rPr>
      </w:pPr>
      <w:bookmarkStart w:id="299" w:name="_Toc228971231"/>
      <w:r w:rsidRPr="00D51C7D">
        <w:rPr>
          <w:rFonts w:hint="eastAsia"/>
          <w:sz w:val="30"/>
          <w:szCs w:val="30"/>
        </w:rPr>
        <w:lastRenderedPageBreak/>
        <w:t>5.</w:t>
      </w:r>
      <w:r w:rsidR="00D51C7D" w:rsidRPr="00D51C7D">
        <w:rPr>
          <w:rFonts w:hint="eastAsia"/>
          <w:sz w:val="30"/>
          <w:szCs w:val="30"/>
        </w:rPr>
        <w:t>5</w:t>
      </w:r>
      <w:r w:rsidRPr="00D51C7D">
        <w:rPr>
          <w:rFonts w:hint="eastAsia"/>
          <w:sz w:val="30"/>
          <w:szCs w:val="30"/>
        </w:rPr>
        <w:t xml:space="preserve"> </w:t>
      </w:r>
      <w:r w:rsidRPr="00D51C7D">
        <w:rPr>
          <w:rFonts w:hint="eastAsia"/>
          <w:sz w:val="30"/>
          <w:szCs w:val="30"/>
        </w:rPr>
        <w:t>本章小结</w:t>
      </w:r>
      <w:bookmarkEnd w:id="299"/>
    </w:p>
    <w:p w14:paraId="0BF9BA84" w14:textId="69095C22" w:rsidR="003E528D" w:rsidRDefault="00020460" w:rsidP="00B919E9">
      <w:pPr>
        <w:ind w:firstLine="472"/>
        <w:rPr>
          <w:rFonts w:cs="Times New Roman"/>
        </w:rPr>
        <w:sectPr w:rsidR="003E528D" w:rsidSect="009431AF">
          <w:headerReference w:type="default" r:id="rId82"/>
          <w:endnotePr>
            <w:numFmt w:val="decimal"/>
          </w:endnotePr>
          <w:pgSz w:w="11906" w:h="16838" w:code="9"/>
          <w:pgMar w:top="1701" w:right="1418" w:bottom="1418" w:left="1418" w:header="907" w:footer="851" w:gutter="567"/>
          <w:cols w:space="720"/>
          <w:docGrid w:linePitch="403" w:charSpace="-819"/>
        </w:sectPr>
      </w:pPr>
      <w:r w:rsidRPr="00B919E9">
        <w:rPr>
          <w:rFonts w:cs="Times New Roman"/>
        </w:rPr>
        <w:t>本章围绕系统实现和测试展开。前半部分说明了模型推理、单图处理、批量处理、结果可视化和评测模块的具体实现；后半部分给出了系统功能测试和算法测试结果。结合三个公开数据集上的实验可以看出，</w:t>
      </w:r>
      <w:r w:rsidRPr="00B919E9">
        <w:rPr>
          <w:rFonts w:cs="Times New Roman"/>
        </w:rPr>
        <w:t>Real-ESRGAN</w:t>
      </w:r>
      <w:r w:rsidRPr="00B919E9">
        <w:rPr>
          <w:rFonts w:cs="Times New Roman"/>
        </w:rPr>
        <w:t>系列模型在感知质量方面表现更好，而轻量模型与通用模型之间也体现出了不同的取舍。</w:t>
      </w:r>
      <w:bookmarkEnd w:id="228"/>
      <w:bookmarkEnd w:id="229"/>
      <w:bookmarkEnd w:id="230"/>
      <w:bookmarkEnd w:id="231"/>
      <w:bookmarkEnd w:id="232"/>
      <w:bookmarkEnd w:id="233"/>
      <w:bookmarkEnd w:id="234"/>
      <w:bookmarkEnd w:id="235"/>
      <w:bookmarkEnd w:id="236"/>
    </w:p>
    <w:p w14:paraId="06751633" w14:textId="5123BF63" w:rsidR="003E528D" w:rsidRDefault="00000000" w:rsidP="00C94A2F">
      <w:pPr>
        <w:pStyle w:val="1"/>
        <w:rPr>
          <w:szCs w:val="32"/>
        </w:rPr>
      </w:pPr>
      <w:bookmarkStart w:id="300" w:name="_Toc410210619"/>
      <w:bookmarkStart w:id="301" w:name="_Toc410226552"/>
      <w:bookmarkStart w:id="302" w:name="_Toc410209628"/>
      <w:bookmarkStart w:id="303" w:name="_Toc410207996"/>
      <w:bookmarkStart w:id="304" w:name="_Toc410211534"/>
      <w:bookmarkStart w:id="305" w:name="_Toc410218114"/>
      <w:bookmarkStart w:id="306" w:name="_Toc410226998"/>
      <w:bookmarkStart w:id="307" w:name="_Toc410227425"/>
      <w:bookmarkStart w:id="308" w:name="_Toc410214118"/>
      <w:bookmarkStart w:id="309" w:name="_Toc325546512"/>
      <w:bookmarkStart w:id="310" w:name="_Toc321496458"/>
      <w:bookmarkStart w:id="311" w:name="_Toc223863866"/>
      <w:bookmarkStart w:id="312" w:name="_Toc223771791"/>
      <w:bookmarkStart w:id="313" w:name="_Toc228971232"/>
      <w:r>
        <w:rPr>
          <w:szCs w:val="32"/>
        </w:rPr>
        <w:lastRenderedPageBreak/>
        <w:t>第</w:t>
      </w:r>
      <w:r w:rsidR="00D51C7D">
        <w:rPr>
          <w:rFonts w:hint="eastAsia"/>
          <w:szCs w:val="32"/>
        </w:rPr>
        <w:t>6</w:t>
      </w:r>
      <w:r>
        <w:rPr>
          <w:szCs w:val="32"/>
        </w:rPr>
        <w:t>章</w:t>
      </w:r>
      <w:bookmarkEnd w:id="300"/>
      <w:bookmarkEnd w:id="301"/>
      <w:bookmarkEnd w:id="302"/>
      <w:bookmarkEnd w:id="303"/>
      <w:bookmarkEnd w:id="304"/>
      <w:bookmarkEnd w:id="305"/>
      <w:bookmarkEnd w:id="306"/>
      <w:bookmarkEnd w:id="307"/>
      <w:bookmarkEnd w:id="308"/>
      <w:r>
        <w:rPr>
          <w:szCs w:val="32"/>
        </w:rPr>
        <w:t xml:space="preserve"> </w:t>
      </w:r>
      <w:r>
        <w:rPr>
          <w:szCs w:val="32"/>
        </w:rPr>
        <w:t>总结与展望</w:t>
      </w:r>
      <w:bookmarkEnd w:id="313"/>
    </w:p>
    <w:p w14:paraId="63E6B372" w14:textId="288AAE8E" w:rsidR="003E528D" w:rsidRDefault="00D51C7D" w:rsidP="00C94A2F">
      <w:pPr>
        <w:pStyle w:val="2"/>
        <w:rPr>
          <w:sz w:val="30"/>
          <w:szCs w:val="30"/>
        </w:rPr>
      </w:pPr>
      <w:bookmarkStart w:id="314" w:name="_Toc410218115"/>
      <w:bookmarkStart w:id="315" w:name="_Toc410214119"/>
      <w:bookmarkStart w:id="316" w:name="_Toc410210620"/>
      <w:bookmarkStart w:id="317" w:name="_Toc410207997"/>
      <w:bookmarkStart w:id="318" w:name="_Toc410209629"/>
      <w:bookmarkStart w:id="319" w:name="_Toc410226999"/>
      <w:bookmarkStart w:id="320" w:name="_Toc410227426"/>
      <w:bookmarkStart w:id="321" w:name="_Toc410211535"/>
      <w:bookmarkStart w:id="322" w:name="_Toc410226553"/>
      <w:bookmarkStart w:id="323" w:name="_Toc228971233"/>
      <w:r>
        <w:rPr>
          <w:rFonts w:hint="eastAsia"/>
          <w:sz w:val="30"/>
          <w:szCs w:val="30"/>
        </w:rPr>
        <w:t>6</w:t>
      </w:r>
      <w:r>
        <w:rPr>
          <w:sz w:val="30"/>
          <w:szCs w:val="30"/>
        </w:rPr>
        <w:t xml:space="preserve">.1 </w:t>
      </w:r>
      <w:bookmarkEnd w:id="314"/>
      <w:bookmarkEnd w:id="315"/>
      <w:bookmarkEnd w:id="316"/>
      <w:bookmarkEnd w:id="317"/>
      <w:bookmarkEnd w:id="318"/>
      <w:bookmarkEnd w:id="319"/>
      <w:bookmarkEnd w:id="320"/>
      <w:bookmarkEnd w:id="321"/>
      <w:bookmarkEnd w:id="322"/>
      <w:r w:rsidR="00317ACB">
        <w:rPr>
          <w:rFonts w:hint="eastAsia"/>
          <w:sz w:val="30"/>
          <w:szCs w:val="30"/>
        </w:rPr>
        <w:t>工作总结</w:t>
      </w:r>
      <w:bookmarkEnd w:id="323"/>
    </w:p>
    <w:p w14:paraId="67DB229A" w14:textId="37C2F5AA" w:rsidR="00020460" w:rsidRPr="00020460" w:rsidRDefault="00020460" w:rsidP="00B919E9">
      <w:pPr>
        <w:ind w:firstLine="472"/>
        <w:rPr>
          <w:rFonts w:cs="Times New Roman"/>
        </w:rPr>
      </w:pPr>
      <w:r w:rsidRPr="00020460">
        <w:rPr>
          <w:rFonts w:cs="Times New Roman"/>
        </w:rPr>
        <w:t>本文完成了一个基于</w:t>
      </w:r>
      <w:r w:rsidRPr="00020460">
        <w:rPr>
          <w:rFonts w:cs="Times New Roman"/>
        </w:rPr>
        <w:t>Real-ESRGAN</w:t>
      </w:r>
      <w:r w:rsidRPr="00020460">
        <w:rPr>
          <w:rFonts w:cs="Times New Roman"/>
        </w:rPr>
        <w:t>的图像超分辨率系统，并围绕这一系统完成了论文中的分析与测试工作。整个过程包括相关理论整理、需求分析、前后端实现、批量处理功能补充以及评测实验。</w:t>
      </w:r>
    </w:p>
    <w:p w14:paraId="5CCB6228" w14:textId="2339D77F" w:rsidR="00020460" w:rsidRPr="00020460" w:rsidRDefault="00020460" w:rsidP="00B919E9">
      <w:pPr>
        <w:ind w:firstLine="472"/>
        <w:rPr>
          <w:rFonts w:cs="Times New Roman"/>
        </w:rPr>
      </w:pPr>
      <w:r w:rsidRPr="00020460">
        <w:rPr>
          <w:rFonts w:cs="Times New Roman"/>
        </w:rPr>
        <w:t>在理论部分，本文重点梳理了与本项目直接相关的内容，包括超分辨率问题的基本特点、</w:t>
      </w:r>
      <w:r w:rsidRPr="00020460">
        <w:rPr>
          <w:rFonts w:cs="Times New Roman"/>
        </w:rPr>
        <w:t>Real-ESRGAN</w:t>
      </w:r>
      <w:r w:rsidRPr="00020460">
        <w:rPr>
          <w:rFonts w:cs="Times New Roman"/>
        </w:rPr>
        <w:t>的生成器与判别器设计、高阶退化建模思想，以及</w:t>
      </w:r>
      <w:r w:rsidRPr="00020460">
        <w:rPr>
          <w:rFonts w:cs="Times New Roman"/>
        </w:rPr>
        <w:t>PSNR</w:t>
      </w:r>
      <w:r w:rsidRPr="00020460">
        <w:rPr>
          <w:rFonts w:cs="Times New Roman"/>
        </w:rPr>
        <w:t>、</w:t>
      </w:r>
      <w:r w:rsidRPr="00020460">
        <w:rPr>
          <w:rFonts w:cs="Times New Roman"/>
        </w:rPr>
        <w:t>SSIM</w:t>
      </w:r>
      <w:r w:rsidRPr="00020460">
        <w:rPr>
          <w:rFonts w:cs="Times New Roman"/>
        </w:rPr>
        <w:t>、</w:t>
      </w:r>
      <w:r w:rsidRPr="00020460">
        <w:rPr>
          <w:rFonts w:cs="Times New Roman"/>
        </w:rPr>
        <w:t>LPIPS</w:t>
      </w:r>
      <w:r w:rsidRPr="00020460">
        <w:rPr>
          <w:rFonts w:cs="Times New Roman"/>
        </w:rPr>
        <w:t>三类指标的含义。通过这些内容，可以更清楚地解释后续模型选择和实验结果。</w:t>
      </w:r>
    </w:p>
    <w:p w14:paraId="01818E2C" w14:textId="4DE8D328" w:rsidR="00020460" w:rsidRPr="00020460" w:rsidRDefault="00020460" w:rsidP="00B919E9">
      <w:pPr>
        <w:ind w:firstLine="472"/>
        <w:rPr>
          <w:rFonts w:cs="Times New Roman"/>
        </w:rPr>
      </w:pPr>
      <w:r w:rsidRPr="00020460">
        <w:rPr>
          <w:rFonts w:cs="Times New Roman"/>
        </w:rPr>
        <w:t>在系统实现部分，本文没有重新训练模型，而是基于官方公开代码和预训练权重完成了工程集成。后端实现了模型加载、推理、结果返回和</w:t>
      </w:r>
      <w:r w:rsidRPr="00020460">
        <w:rPr>
          <w:rFonts w:cs="Times New Roman"/>
        </w:rPr>
        <w:t>ZIP</w:t>
      </w:r>
      <w:r w:rsidRPr="00020460">
        <w:rPr>
          <w:rFonts w:cs="Times New Roman"/>
        </w:rPr>
        <w:t>打包下载；前端完成了图像上传、模型切换、结果对比、局部放大和批量处理等功能。对毕业设计来说，这部分工作更能体现</w:t>
      </w:r>
      <w:r w:rsidRPr="00020460">
        <w:rPr>
          <w:rFonts w:cs="Times New Roman"/>
        </w:rPr>
        <w:t>“</w:t>
      </w:r>
      <w:r w:rsidRPr="00020460">
        <w:rPr>
          <w:rFonts w:cs="Times New Roman"/>
        </w:rPr>
        <w:t>系统设计与实现</w:t>
      </w:r>
      <w:r w:rsidRPr="00020460">
        <w:rPr>
          <w:rFonts w:cs="Times New Roman"/>
        </w:rPr>
        <w:t>”</w:t>
      </w:r>
      <w:r w:rsidRPr="00020460">
        <w:rPr>
          <w:rFonts w:cs="Times New Roman"/>
        </w:rPr>
        <w:t>的要求。</w:t>
      </w:r>
    </w:p>
    <w:p w14:paraId="6237E834" w14:textId="1F0525FA" w:rsidR="00020460" w:rsidRPr="00020460" w:rsidRDefault="00020460" w:rsidP="00B919E9">
      <w:pPr>
        <w:ind w:firstLine="472"/>
        <w:rPr>
          <w:rFonts w:cs="Times New Roman"/>
        </w:rPr>
      </w:pPr>
      <w:r w:rsidRPr="00020460">
        <w:rPr>
          <w:rFonts w:cs="Times New Roman"/>
        </w:rPr>
        <w:t>在实验部分，本文使用</w:t>
      </w:r>
      <w:r w:rsidRPr="00020460">
        <w:rPr>
          <w:rFonts w:cs="Times New Roman"/>
        </w:rPr>
        <w:t>Set5</w:t>
      </w:r>
      <w:r w:rsidRPr="00020460">
        <w:rPr>
          <w:rFonts w:cs="Times New Roman"/>
        </w:rPr>
        <w:t>、</w:t>
      </w:r>
      <w:r w:rsidRPr="00020460">
        <w:rPr>
          <w:rFonts w:cs="Times New Roman"/>
        </w:rPr>
        <w:t>Set14</w:t>
      </w:r>
      <w:r w:rsidRPr="00020460">
        <w:rPr>
          <w:rFonts w:cs="Times New Roman"/>
        </w:rPr>
        <w:t>和</w:t>
      </w:r>
      <w:r w:rsidRPr="00020460">
        <w:rPr>
          <w:rFonts w:cs="Times New Roman"/>
        </w:rPr>
        <w:t>BSD100</w:t>
      </w:r>
      <w:r w:rsidRPr="00020460">
        <w:rPr>
          <w:rFonts w:cs="Times New Roman"/>
        </w:rPr>
        <w:t>三个公开数据集，对</w:t>
      </w:r>
      <w:r w:rsidRPr="00020460">
        <w:rPr>
          <w:rFonts w:cs="Times New Roman"/>
        </w:rPr>
        <w:t>Bicubic</w:t>
      </w:r>
      <w:r w:rsidRPr="00020460">
        <w:rPr>
          <w:rFonts w:cs="Times New Roman"/>
        </w:rPr>
        <w:t>、</w:t>
      </w:r>
      <w:r w:rsidRPr="00020460">
        <w:rPr>
          <w:rFonts w:cs="Times New Roman"/>
        </w:rPr>
        <w:t>ESRGAN_x4</w:t>
      </w:r>
      <w:r w:rsidRPr="00020460">
        <w:rPr>
          <w:rFonts w:cs="Times New Roman"/>
        </w:rPr>
        <w:t>、</w:t>
      </w:r>
      <w:r w:rsidRPr="00020460">
        <w:rPr>
          <w:rFonts w:cs="Times New Roman"/>
        </w:rPr>
        <w:t>RealESRGAN_x4plus</w:t>
      </w:r>
      <w:r w:rsidRPr="00020460">
        <w:rPr>
          <w:rFonts w:cs="Times New Roman"/>
        </w:rPr>
        <w:t>和</w:t>
      </w:r>
      <w:r w:rsidRPr="00020460">
        <w:rPr>
          <w:rFonts w:cs="Times New Roman"/>
        </w:rPr>
        <w:t>realesr-general-x4v3</w:t>
      </w:r>
      <w:r w:rsidRPr="00020460">
        <w:rPr>
          <w:rFonts w:cs="Times New Roman"/>
        </w:rPr>
        <w:t>进行了统一评测。结果表明，</w:t>
      </w:r>
      <w:r w:rsidRPr="00020460">
        <w:rPr>
          <w:rFonts w:cs="Times New Roman"/>
        </w:rPr>
        <w:t>Bicubic</w:t>
      </w:r>
      <w:r w:rsidRPr="00020460">
        <w:rPr>
          <w:rFonts w:cs="Times New Roman"/>
        </w:rPr>
        <w:t>在</w:t>
      </w:r>
      <w:r w:rsidRPr="00020460">
        <w:rPr>
          <w:rFonts w:cs="Times New Roman"/>
        </w:rPr>
        <w:t>PSNR</w:t>
      </w:r>
      <w:r w:rsidRPr="00020460">
        <w:rPr>
          <w:rFonts w:cs="Times New Roman"/>
        </w:rPr>
        <w:t>上更高，但</w:t>
      </w:r>
      <w:r w:rsidRPr="00020460">
        <w:rPr>
          <w:rFonts w:cs="Times New Roman"/>
        </w:rPr>
        <w:t>LPIPS</w:t>
      </w:r>
      <w:r w:rsidRPr="00020460">
        <w:rPr>
          <w:rFonts w:cs="Times New Roman"/>
        </w:rPr>
        <w:t>较差；</w:t>
      </w:r>
      <w:r w:rsidRPr="00020460">
        <w:rPr>
          <w:rFonts w:cs="Times New Roman"/>
        </w:rPr>
        <w:t>Real-ESRGAN</w:t>
      </w:r>
      <w:r w:rsidRPr="00020460">
        <w:rPr>
          <w:rFonts w:cs="Times New Roman"/>
        </w:rPr>
        <w:t>系列在感知质量上更有优势，其中</w:t>
      </w:r>
      <w:r w:rsidRPr="00020460">
        <w:rPr>
          <w:rFonts w:cs="Times New Roman"/>
        </w:rPr>
        <w:t>x4plus</w:t>
      </w:r>
      <w:r w:rsidRPr="00020460">
        <w:rPr>
          <w:rFonts w:cs="Times New Roman"/>
        </w:rPr>
        <w:t>的</w:t>
      </w:r>
      <w:r w:rsidRPr="00020460">
        <w:rPr>
          <w:rFonts w:cs="Times New Roman"/>
        </w:rPr>
        <w:t>LPIPS</w:t>
      </w:r>
      <w:r w:rsidRPr="00020460">
        <w:rPr>
          <w:rFonts w:cs="Times New Roman"/>
        </w:rPr>
        <w:t>表现更好，</w:t>
      </w:r>
      <w:r w:rsidRPr="00020460">
        <w:rPr>
          <w:rFonts w:cs="Times New Roman"/>
        </w:rPr>
        <w:t>x4v3</w:t>
      </w:r>
      <w:r w:rsidRPr="00020460">
        <w:rPr>
          <w:rFonts w:cs="Times New Roman"/>
        </w:rPr>
        <w:t>则在</w:t>
      </w:r>
      <w:r w:rsidRPr="00020460">
        <w:rPr>
          <w:rFonts w:cs="Times New Roman"/>
        </w:rPr>
        <w:t>PSNR</w:t>
      </w:r>
      <w:r w:rsidRPr="00020460">
        <w:rPr>
          <w:rFonts w:cs="Times New Roman"/>
        </w:rPr>
        <w:t>和</w:t>
      </w:r>
      <w:r w:rsidRPr="00020460">
        <w:rPr>
          <w:rFonts w:cs="Times New Roman"/>
        </w:rPr>
        <w:t>SSIM</w:t>
      </w:r>
      <w:r w:rsidRPr="00020460">
        <w:rPr>
          <w:rFonts w:cs="Times New Roman"/>
        </w:rPr>
        <w:t>上略高。</w:t>
      </w:r>
    </w:p>
    <w:p w14:paraId="526F67E2" w14:textId="7F2C84CC" w:rsidR="007B76A1" w:rsidRDefault="00020460" w:rsidP="00B919E9">
      <w:pPr>
        <w:ind w:firstLine="472"/>
        <w:rPr>
          <w:rFonts w:cs="Times New Roman"/>
        </w:rPr>
      </w:pPr>
      <w:r w:rsidRPr="00020460">
        <w:rPr>
          <w:rFonts w:cs="Times New Roman"/>
        </w:rPr>
        <w:t>从工程角度看，本文把开源的</w:t>
      </w:r>
      <w:r w:rsidRPr="00020460">
        <w:rPr>
          <w:rFonts w:cs="Times New Roman"/>
        </w:rPr>
        <w:t>Real-ESRGAN</w:t>
      </w:r>
      <w:r w:rsidRPr="00020460">
        <w:rPr>
          <w:rFonts w:cs="Times New Roman"/>
        </w:rPr>
        <w:t>推理能力整理成了可以直接操作的</w:t>
      </w:r>
      <w:r w:rsidRPr="00020460">
        <w:rPr>
          <w:rFonts w:cs="Times New Roman"/>
        </w:rPr>
        <w:t>Web</w:t>
      </w:r>
      <w:r w:rsidRPr="00020460">
        <w:rPr>
          <w:rFonts w:cs="Times New Roman"/>
        </w:rPr>
        <w:t>系统，同时补充了批量处理和实验评测流程。这些工作虽然不属于底层模型创新，但对理解模型应用方式、完成毕业设计任务和后续演示使用都具有实际价值。</w:t>
      </w:r>
    </w:p>
    <w:p w14:paraId="74AC10F7" w14:textId="7E56E7C8" w:rsidR="00C93F15" w:rsidRPr="00C93F15" w:rsidRDefault="00D51C7D" w:rsidP="00C94A2F">
      <w:pPr>
        <w:pStyle w:val="2"/>
        <w:rPr>
          <w:sz w:val="30"/>
          <w:szCs w:val="30"/>
        </w:rPr>
      </w:pPr>
      <w:bookmarkStart w:id="324" w:name="_Toc410211536"/>
      <w:bookmarkStart w:id="325" w:name="_Toc410218116"/>
      <w:bookmarkStart w:id="326" w:name="_Toc410227427"/>
      <w:bookmarkStart w:id="327" w:name="_Toc410209630"/>
      <w:bookmarkStart w:id="328" w:name="_Toc410214120"/>
      <w:bookmarkStart w:id="329" w:name="_Toc410207998"/>
      <w:bookmarkStart w:id="330" w:name="_Toc410226554"/>
      <w:bookmarkStart w:id="331" w:name="_Toc410210621"/>
      <w:bookmarkStart w:id="332" w:name="_Toc410227000"/>
      <w:bookmarkStart w:id="333" w:name="_Toc228971234"/>
      <w:r>
        <w:rPr>
          <w:rFonts w:hint="eastAsia"/>
          <w:sz w:val="30"/>
          <w:szCs w:val="30"/>
        </w:rPr>
        <w:t>6</w:t>
      </w:r>
      <w:r>
        <w:rPr>
          <w:sz w:val="30"/>
          <w:szCs w:val="30"/>
        </w:rPr>
        <w:t>.2</w:t>
      </w:r>
      <w:bookmarkEnd w:id="324"/>
      <w:bookmarkEnd w:id="325"/>
      <w:bookmarkEnd w:id="326"/>
      <w:bookmarkEnd w:id="327"/>
      <w:bookmarkEnd w:id="328"/>
      <w:bookmarkEnd w:id="329"/>
      <w:bookmarkEnd w:id="330"/>
      <w:bookmarkEnd w:id="331"/>
      <w:bookmarkEnd w:id="332"/>
      <w:r w:rsidR="00B919E9">
        <w:rPr>
          <w:rFonts w:hint="eastAsia"/>
          <w:sz w:val="30"/>
          <w:szCs w:val="30"/>
        </w:rPr>
        <w:t xml:space="preserve"> </w:t>
      </w:r>
      <w:r>
        <w:rPr>
          <w:sz w:val="30"/>
          <w:szCs w:val="30"/>
        </w:rPr>
        <w:t>展望</w:t>
      </w:r>
      <w:bookmarkEnd w:id="333"/>
    </w:p>
    <w:p w14:paraId="3486C926" w14:textId="77777777" w:rsidR="00020460" w:rsidRPr="00D51C7D" w:rsidRDefault="00020460" w:rsidP="00020460">
      <w:pPr>
        <w:ind w:firstLine="472"/>
        <w:rPr>
          <w:rFonts w:cs="Times New Roman"/>
        </w:rPr>
      </w:pPr>
      <w:r w:rsidRPr="00D51C7D">
        <w:rPr>
          <w:rFonts w:cs="Times New Roman"/>
        </w:rPr>
        <w:t>虽然本文已经完成了系统搭建和实验验证，但仍有一些地方可以继续完善。</w:t>
      </w:r>
    </w:p>
    <w:p w14:paraId="31DF7F56" w14:textId="0058218D" w:rsidR="00020460" w:rsidRPr="00D51C7D" w:rsidRDefault="00020460" w:rsidP="00020460">
      <w:pPr>
        <w:ind w:firstLine="472"/>
        <w:rPr>
          <w:rFonts w:cs="Times New Roman"/>
        </w:rPr>
      </w:pPr>
      <w:r w:rsidRPr="00D51C7D">
        <w:rPr>
          <w:rFonts w:cs="Times New Roman"/>
        </w:rPr>
        <w:t>首先，在模型方面，本文使用的是官方预训练权重，没有结合某一具体垂直场景做再训练或微调。因此如果后续要面向医学图像、夜间监控图像或档案扫描件等</w:t>
      </w:r>
      <w:r w:rsidRPr="00D51C7D">
        <w:rPr>
          <w:rFonts w:cs="Times New Roman"/>
        </w:rPr>
        <w:lastRenderedPageBreak/>
        <w:t>数据，可以继续收集小规模数据，尝试参数高效微调方法，以提高特定场景下的效果。</w:t>
      </w:r>
    </w:p>
    <w:p w14:paraId="6624D97C" w14:textId="79589B77" w:rsidR="00020460" w:rsidRPr="00D51C7D" w:rsidRDefault="00020460" w:rsidP="00020460">
      <w:pPr>
        <w:ind w:firstLine="472"/>
        <w:rPr>
          <w:rFonts w:cs="Times New Roman"/>
        </w:rPr>
      </w:pPr>
      <w:r w:rsidRPr="00D51C7D">
        <w:rPr>
          <w:rFonts w:cs="Times New Roman"/>
        </w:rPr>
        <w:t>其次，在评测方面，当前实验仍以</w:t>
      </w:r>
      <w:r w:rsidRPr="00D51C7D">
        <w:rPr>
          <w:rFonts w:cs="Times New Roman"/>
        </w:rPr>
        <w:t>Set5</w:t>
      </w:r>
      <w:r w:rsidRPr="00D51C7D">
        <w:rPr>
          <w:rFonts w:cs="Times New Roman"/>
        </w:rPr>
        <w:t>、</w:t>
      </w:r>
      <w:r w:rsidRPr="00D51C7D">
        <w:rPr>
          <w:rFonts w:cs="Times New Roman"/>
        </w:rPr>
        <w:t>Set14</w:t>
      </w:r>
      <w:r w:rsidRPr="00D51C7D">
        <w:rPr>
          <w:rFonts w:cs="Times New Roman"/>
        </w:rPr>
        <w:t>和</w:t>
      </w:r>
      <w:r w:rsidRPr="00D51C7D">
        <w:rPr>
          <w:rFonts w:cs="Times New Roman"/>
        </w:rPr>
        <w:t>BSD100</w:t>
      </w:r>
      <w:r w:rsidRPr="00D51C7D">
        <w:rPr>
          <w:rFonts w:cs="Times New Roman"/>
        </w:rPr>
        <w:t>这类标准数据集为主，低分辨率输入来自统一的双三次退化。这种设置适合做基准比较，但和真实图片常见的压缩、噪声、模糊叠加情况还有差别。后续如果条件允许，可以补充</w:t>
      </w:r>
      <w:r w:rsidRPr="00D51C7D">
        <w:rPr>
          <w:rFonts w:cs="Times New Roman"/>
        </w:rPr>
        <w:t>RealSR</w:t>
      </w:r>
      <w:r w:rsidRPr="00D51C7D">
        <w:rPr>
          <w:rFonts w:cs="Times New Roman"/>
        </w:rPr>
        <w:t>、</w:t>
      </w:r>
      <w:r w:rsidRPr="00D51C7D">
        <w:rPr>
          <w:rFonts w:cs="Times New Roman"/>
        </w:rPr>
        <w:t>DRealSR</w:t>
      </w:r>
      <w:r w:rsidRPr="00D51C7D">
        <w:rPr>
          <w:rFonts w:cs="Times New Roman"/>
        </w:rPr>
        <w:t>等更贴近真实场景的数据集</w:t>
      </w:r>
      <w:r w:rsidR="007A5A96" w:rsidRPr="007A5A96">
        <w:rPr>
          <w:rFonts w:cs="Times New Roman"/>
          <w:vertAlign w:val="superscript"/>
        </w:rPr>
        <w:fldChar w:fldCharType="begin"/>
      </w:r>
      <w:r w:rsidR="007A5A96" w:rsidRPr="007A5A96">
        <w:rPr>
          <w:rFonts w:cs="Times New Roman"/>
          <w:vertAlign w:val="superscript"/>
        </w:rPr>
        <w:instrText xml:space="preserve"> REF _Ref228968570 \r \h </w:instrText>
      </w:r>
      <w:r w:rsidR="007A5A96">
        <w:rPr>
          <w:rFonts w:cs="Times New Roman"/>
          <w:vertAlign w:val="superscript"/>
        </w:rPr>
        <w:instrText xml:space="preserve"> \* MERGEFORMAT </w:instrText>
      </w:r>
      <w:r w:rsidR="007A5A96" w:rsidRPr="007A5A96">
        <w:rPr>
          <w:rFonts w:cs="Times New Roman"/>
          <w:vertAlign w:val="superscript"/>
        </w:rPr>
      </w:r>
      <w:r w:rsidR="007A5A96" w:rsidRPr="007A5A96">
        <w:rPr>
          <w:rFonts w:cs="Times New Roman"/>
          <w:vertAlign w:val="superscript"/>
        </w:rPr>
        <w:fldChar w:fldCharType="separate"/>
      </w:r>
      <w:r w:rsidR="007A5A96" w:rsidRPr="007A5A96">
        <w:rPr>
          <w:rFonts w:cs="Times New Roman"/>
          <w:vertAlign w:val="superscript"/>
        </w:rPr>
        <w:t>[22]</w:t>
      </w:r>
      <w:r w:rsidR="007A5A96" w:rsidRPr="007A5A96">
        <w:rPr>
          <w:rFonts w:cs="Times New Roman"/>
          <w:vertAlign w:val="superscript"/>
        </w:rPr>
        <w:fldChar w:fldCharType="end"/>
      </w:r>
      <w:r w:rsidR="007A5A96" w:rsidRPr="007A5A96">
        <w:rPr>
          <w:rFonts w:cs="Times New Roman"/>
          <w:vertAlign w:val="superscript"/>
        </w:rPr>
        <w:fldChar w:fldCharType="begin"/>
      </w:r>
      <w:r w:rsidR="007A5A96" w:rsidRPr="007A5A96">
        <w:rPr>
          <w:rFonts w:cs="Times New Roman"/>
          <w:vertAlign w:val="superscript"/>
        </w:rPr>
        <w:instrText xml:space="preserve"> REF _Ref228968571 \r \h </w:instrText>
      </w:r>
      <w:r w:rsidR="007A5A96">
        <w:rPr>
          <w:rFonts w:cs="Times New Roman"/>
          <w:vertAlign w:val="superscript"/>
        </w:rPr>
        <w:instrText xml:space="preserve"> \* MERGEFORMAT </w:instrText>
      </w:r>
      <w:r w:rsidR="007A5A96" w:rsidRPr="007A5A96">
        <w:rPr>
          <w:rFonts w:cs="Times New Roman"/>
          <w:vertAlign w:val="superscript"/>
        </w:rPr>
      </w:r>
      <w:r w:rsidR="007A5A96" w:rsidRPr="007A5A96">
        <w:rPr>
          <w:rFonts w:cs="Times New Roman"/>
          <w:vertAlign w:val="superscript"/>
        </w:rPr>
        <w:fldChar w:fldCharType="separate"/>
      </w:r>
      <w:r w:rsidR="007A5A96" w:rsidRPr="007A5A96">
        <w:rPr>
          <w:rFonts w:cs="Times New Roman"/>
          <w:vertAlign w:val="superscript"/>
        </w:rPr>
        <w:t>[23]</w:t>
      </w:r>
      <w:r w:rsidR="007A5A96" w:rsidRPr="007A5A96">
        <w:rPr>
          <w:rFonts w:cs="Times New Roman"/>
          <w:vertAlign w:val="superscript"/>
        </w:rPr>
        <w:fldChar w:fldCharType="end"/>
      </w:r>
      <w:r w:rsidRPr="00D51C7D">
        <w:rPr>
          <w:rFonts w:cs="Times New Roman"/>
        </w:rPr>
        <w:t>，进一步观察模型在复杂输入下的表现。</w:t>
      </w:r>
    </w:p>
    <w:p w14:paraId="1F09F032" w14:textId="4188D453" w:rsidR="00D51C7D" w:rsidRPr="00D51C7D" w:rsidRDefault="00020460" w:rsidP="00020460">
      <w:pPr>
        <w:ind w:firstLine="472"/>
        <w:rPr>
          <w:rFonts w:cs="Times New Roman"/>
        </w:rPr>
      </w:pPr>
      <w:r w:rsidRPr="00D51C7D">
        <w:rPr>
          <w:rFonts w:cs="Times New Roman"/>
        </w:rPr>
        <w:t>最后，在系统方面，当前批量处理结果会先缓存到内存和本地目录，虽然这样便于</w:t>
      </w:r>
      <w:r w:rsidRPr="00D51C7D">
        <w:rPr>
          <w:rFonts w:cs="Times New Roman"/>
        </w:rPr>
        <w:t>ZIP</w:t>
      </w:r>
      <w:r w:rsidRPr="00D51C7D">
        <w:rPr>
          <w:rFonts w:cs="Times New Roman"/>
        </w:rPr>
        <w:t>打包下载，但长时间运行时仍可能带来额外占用。后续可以继续补充缓存清理、任务队列、历史记录等功能，使系统从毕业设计原型逐步过渡到更完整的应用形态。</w:t>
      </w:r>
    </w:p>
    <w:p w14:paraId="5DBD0CC1" w14:textId="5B5076EB" w:rsidR="00C93F15" w:rsidRPr="00C93F15" w:rsidRDefault="00C93F15" w:rsidP="00C94A2F">
      <w:pPr>
        <w:ind w:firstLine="472"/>
        <w:rPr>
          <w:rFonts w:cs="Times New Roman"/>
        </w:rPr>
      </w:pPr>
    </w:p>
    <w:p w14:paraId="5476FF98" w14:textId="7BBF699A" w:rsidR="007B76A1" w:rsidRDefault="007B76A1" w:rsidP="00C94A2F">
      <w:pPr>
        <w:rPr>
          <w:rFonts w:cs="Times New Roman"/>
        </w:rPr>
        <w:sectPr w:rsidR="007B76A1" w:rsidSect="009431AF">
          <w:headerReference w:type="default" r:id="rId83"/>
          <w:pgSz w:w="11906" w:h="16838" w:code="9"/>
          <w:pgMar w:top="1701" w:right="1418" w:bottom="1418" w:left="1418" w:header="907" w:footer="851" w:gutter="567"/>
          <w:cols w:space="720"/>
          <w:docGrid w:linePitch="403" w:charSpace="-819"/>
        </w:sectPr>
      </w:pPr>
    </w:p>
    <w:p w14:paraId="6358C211" w14:textId="2AFC001A" w:rsidR="00637445" w:rsidRPr="00D51C7D" w:rsidRDefault="00000000" w:rsidP="00C94A2F">
      <w:pPr>
        <w:pStyle w:val="1"/>
        <w:rPr>
          <w:szCs w:val="32"/>
        </w:rPr>
      </w:pPr>
      <w:bookmarkStart w:id="334" w:name="_Toc410227428"/>
      <w:bookmarkStart w:id="335" w:name="_Toc410226555"/>
      <w:bookmarkStart w:id="336" w:name="_Toc410210622"/>
      <w:bookmarkStart w:id="337" w:name="_Toc410211537"/>
      <w:bookmarkStart w:id="338" w:name="_Toc410214121"/>
      <w:bookmarkStart w:id="339" w:name="_Toc410207999"/>
      <w:bookmarkStart w:id="340" w:name="_Toc410209631"/>
      <w:bookmarkStart w:id="341" w:name="_Toc410218117"/>
      <w:bookmarkStart w:id="342" w:name="_Toc410227001"/>
      <w:bookmarkStart w:id="343" w:name="_Toc228971235"/>
      <w:bookmarkEnd w:id="309"/>
      <w:bookmarkEnd w:id="310"/>
      <w:r>
        <w:rPr>
          <w:szCs w:val="32"/>
        </w:rPr>
        <w:lastRenderedPageBreak/>
        <w:t>参考文献</w:t>
      </w:r>
      <w:bookmarkStart w:id="344" w:name="_Toc228047533"/>
      <w:bookmarkStart w:id="345" w:name="_Toc321496472"/>
      <w:bookmarkStart w:id="346" w:name="_Toc226519952"/>
      <w:bookmarkStart w:id="347" w:name="_Toc228381263"/>
      <w:bookmarkStart w:id="348" w:name="_Toc226843944"/>
      <w:bookmarkStart w:id="349" w:name="_Toc228555678"/>
      <w:bookmarkStart w:id="350" w:name="_Toc225443513"/>
      <w:bookmarkEnd w:id="334"/>
      <w:bookmarkEnd w:id="335"/>
      <w:bookmarkEnd w:id="336"/>
      <w:bookmarkEnd w:id="337"/>
      <w:bookmarkEnd w:id="338"/>
      <w:bookmarkEnd w:id="339"/>
      <w:bookmarkEnd w:id="340"/>
      <w:bookmarkEnd w:id="341"/>
      <w:bookmarkEnd w:id="342"/>
      <w:bookmarkEnd w:id="343"/>
    </w:p>
    <w:p w14:paraId="645D0082" w14:textId="1D48B67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1" w:name="_Ref228449882"/>
      <w:r w:rsidRPr="00D51C7D">
        <w:rPr>
          <w:rFonts w:cs="Times New Roman"/>
        </w:rPr>
        <w:t>Dong C, Loy C C, He K, et al. Learning a deep convolutional network for image super-resolution[C]//European Conference on Computer Vision (ECCV). Cham: Springer, 2014: 184-199.</w:t>
      </w:r>
      <w:bookmarkEnd w:id="351"/>
    </w:p>
    <w:p w14:paraId="5EE95464" w14:textId="098BF88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2" w:name="_Ref228449885"/>
      <w:r w:rsidRPr="00D51C7D">
        <w:rPr>
          <w:rFonts w:cs="Times New Roman"/>
        </w:rPr>
        <w:t>Ledig C, Theis L, Huszár F, et al. Photo-realistic single image super-resolution using a generative adversarial network[C]//Proceedings of the IEEE Conference on Computer Vision and Pattern Recognition (CVPR). 2017: 4681-4690.</w:t>
      </w:r>
      <w:bookmarkEnd w:id="352"/>
    </w:p>
    <w:p w14:paraId="38576003" w14:textId="0121EB55" w:rsidR="00D51C7D" w:rsidRPr="00D51C7D" w:rsidRDefault="00424BB3"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3" w:name="_Ref228477225"/>
      <w:r w:rsidRPr="00424BB3">
        <w:rPr>
          <w:rFonts w:cs="Times New Roman"/>
        </w:rPr>
        <w:t>Wang X, Yu K, Wu S, et al. ESRGAN: Enhanced super-resolution generative adversarial networks</w:t>
      </w:r>
      <m:oMath>
        <m:r>
          <w:rPr>
            <w:rFonts w:ascii="Cambria Math" w:hAnsi="Cambria Math" w:cs="Times New Roman"/>
          </w:rPr>
          <m:t>C</m:t>
        </m:r>
      </m:oMath>
      <w:r w:rsidRPr="00424BB3">
        <w:rPr>
          <w:rFonts w:cs="Times New Roman"/>
        </w:rPr>
        <w:t>//Computer Vision – ECCV 2018 Workshops, Part V. LNCS 11133. Cham: Springer, 2019: 63-79.</w:t>
      </w:r>
      <w:bookmarkEnd w:id="353"/>
    </w:p>
    <w:p w14:paraId="0B0B2B36" w14:textId="10E25E33"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4" w:name="_Ref228450156"/>
      <w:r w:rsidRPr="00D51C7D">
        <w:rPr>
          <w:rFonts w:cs="Times New Roman"/>
        </w:rPr>
        <w:t>Johnson J, Alahi A, Li F F. Perceptual losses for real-time style transfer and super-resolution[C]//European Conference on Computer Vision (ECCV). Cham: Springer, 2016: 694-711.</w:t>
      </w:r>
      <w:bookmarkEnd w:id="354"/>
    </w:p>
    <w:p w14:paraId="46855B1B" w14:textId="57447DB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5" w:name="_Ref228450354"/>
      <w:r w:rsidRPr="00D51C7D">
        <w:rPr>
          <w:rFonts w:cs="Times New Roman"/>
        </w:rPr>
        <w:t>Wang X, Xie L, Dong C, et al. Real-ESRGAN: Training real-world blind super-resolution with pure synthetic data[C]//Proceedings of the IEEE/CVF International Conference on Computer Vision (ICCV) Workshops. 2021: 1905-1914.</w:t>
      </w:r>
      <w:bookmarkEnd w:id="355"/>
    </w:p>
    <w:p w14:paraId="05050642" w14:textId="79973E8D"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6" w:name="_Ref228450355"/>
      <w:r w:rsidRPr="00D51C7D">
        <w:rPr>
          <w:rFonts w:cs="Times New Roman"/>
        </w:rPr>
        <w:t>刘东</w:t>
      </w:r>
      <w:r w:rsidRPr="00D51C7D">
        <w:rPr>
          <w:rFonts w:cs="Times New Roman"/>
        </w:rPr>
        <w:t xml:space="preserve">, </w:t>
      </w:r>
      <w:r w:rsidRPr="00D51C7D">
        <w:rPr>
          <w:rFonts w:cs="Times New Roman"/>
        </w:rPr>
        <w:t>董超</w:t>
      </w:r>
      <w:r w:rsidRPr="00D51C7D">
        <w:rPr>
          <w:rFonts w:cs="Times New Roman"/>
        </w:rPr>
        <w:t xml:space="preserve">, </w:t>
      </w:r>
      <w:r w:rsidRPr="00D51C7D">
        <w:rPr>
          <w:rFonts w:cs="Times New Roman"/>
        </w:rPr>
        <w:t>王兴刚</w:t>
      </w:r>
      <w:r w:rsidRPr="00D51C7D">
        <w:rPr>
          <w:rFonts w:cs="Times New Roman"/>
        </w:rPr>
        <w:t xml:space="preserve">, </w:t>
      </w:r>
      <w:r w:rsidRPr="00D51C7D">
        <w:rPr>
          <w:rFonts w:cs="Times New Roman"/>
        </w:rPr>
        <w:t>等</w:t>
      </w:r>
      <w:r w:rsidRPr="00D51C7D">
        <w:rPr>
          <w:rFonts w:cs="Times New Roman"/>
        </w:rPr>
        <w:t>. Real-ESRGAN</w:t>
      </w:r>
      <w:r w:rsidRPr="00D51C7D">
        <w:rPr>
          <w:rFonts w:cs="Times New Roman"/>
        </w:rPr>
        <w:t>：真实世界图像超分辨率研究</w:t>
      </w:r>
      <w:r w:rsidRPr="00D51C7D">
        <w:rPr>
          <w:rFonts w:cs="Times New Roman"/>
        </w:rPr>
        <w:t xml:space="preserve">[J]. </w:t>
      </w:r>
      <w:r w:rsidRPr="00D51C7D">
        <w:rPr>
          <w:rFonts w:cs="Times New Roman"/>
        </w:rPr>
        <w:t>计算机研究与发展</w:t>
      </w:r>
      <w:r w:rsidRPr="00D51C7D">
        <w:rPr>
          <w:rFonts w:cs="Times New Roman"/>
        </w:rPr>
        <w:t>, 2021.</w:t>
      </w:r>
      <w:bookmarkEnd w:id="356"/>
    </w:p>
    <w:p w14:paraId="2CCDD796" w14:textId="3A47911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7" w:name="_Ref228451434"/>
      <w:r w:rsidRPr="00D51C7D">
        <w:rPr>
          <w:rFonts w:cs="Times New Roman"/>
        </w:rPr>
        <w:t>Blau Y, Michaeli T. The perception-distortion tradeoff[C]//Proceedings of the IEEE Conference on Computer Vision and Pattern Recognition (CVPR). 2018: 6228-6237.</w:t>
      </w:r>
      <w:bookmarkEnd w:id="357"/>
    </w:p>
    <w:p w14:paraId="6FD46583" w14:textId="669638E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8" w:name="_Ref228451435"/>
      <w:r w:rsidRPr="00D51C7D">
        <w:rPr>
          <w:rFonts w:cs="Times New Roman"/>
        </w:rPr>
        <w:t>Zhang R, Isola P, Efros A A, et al. The unreasonable effectiveness of deep features as a perceptual metric[C]//Proceedings of the IEEE Conference on Computer Vision and Pattern Recognition (CVPR). 2018: 586-595.</w:t>
      </w:r>
      <w:bookmarkEnd w:id="358"/>
    </w:p>
    <w:p w14:paraId="4247527E" w14:textId="2C1116E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9" w:name="_Ref228451706"/>
      <w:r w:rsidRPr="00D51C7D">
        <w:rPr>
          <w:rFonts w:cs="Times New Roman"/>
        </w:rPr>
        <w:t>Horé A, Ziou D. Image quality metrics: PSNR vs. SSIM[C]//Proceedings of the International Conference on Pattern Recognition (ICPR). 2010: 2366-2369.</w:t>
      </w:r>
      <w:bookmarkEnd w:id="359"/>
    </w:p>
    <w:p w14:paraId="45348803" w14:textId="26A8B63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0" w:name="_Ref228451727"/>
      <w:r w:rsidRPr="00D51C7D">
        <w:rPr>
          <w:rFonts w:cs="Times New Roman"/>
        </w:rPr>
        <w:t>Wang Z, Bovik A C, Sheikh H R, et al. Image quality assessment: from error visibility to structural similarity[J]. IEEE Transactions on Image Processing, 2004, 13(4): 600-612.</w:t>
      </w:r>
      <w:bookmarkEnd w:id="360"/>
    </w:p>
    <w:p w14:paraId="0B52A592" w14:textId="316275EE"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1" w:name="_Ref228451291"/>
      <w:r w:rsidRPr="00D51C7D">
        <w:rPr>
          <w:rFonts w:cs="Times New Roman"/>
        </w:rPr>
        <w:t>唐艳秋</w:t>
      </w:r>
      <w:r w:rsidRPr="00D51C7D">
        <w:rPr>
          <w:rFonts w:cs="Times New Roman"/>
        </w:rPr>
        <w:t xml:space="preserve">, </w:t>
      </w:r>
      <w:r w:rsidRPr="00D51C7D">
        <w:rPr>
          <w:rFonts w:cs="Times New Roman"/>
        </w:rPr>
        <w:t>潘泓</w:t>
      </w:r>
      <w:r w:rsidRPr="00D51C7D">
        <w:rPr>
          <w:rFonts w:cs="Times New Roman"/>
        </w:rPr>
        <w:t xml:space="preserve">, </w:t>
      </w:r>
      <w:r w:rsidRPr="00D51C7D">
        <w:rPr>
          <w:rFonts w:cs="Times New Roman"/>
        </w:rPr>
        <w:t>朱亚平</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图像超分辨率重建研究综述</w:t>
      </w:r>
      <w:r w:rsidRPr="00D51C7D">
        <w:rPr>
          <w:rFonts w:cs="Times New Roman"/>
        </w:rPr>
        <w:t xml:space="preserve">[J]. </w:t>
      </w:r>
      <w:r w:rsidRPr="00D51C7D">
        <w:rPr>
          <w:rFonts w:cs="Times New Roman"/>
        </w:rPr>
        <w:t>电子学报</w:t>
      </w:r>
      <w:r w:rsidRPr="00D51C7D">
        <w:rPr>
          <w:rFonts w:cs="Times New Roman"/>
        </w:rPr>
        <w:t>, 2020, 48(7): 1407-1420.</w:t>
      </w:r>
      <w:bookmarkEnd w:id="361"/>
    </w:p>
    <w:p w14:paraId="7CA69AA4" w14:textId="2952F62B"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2" w:name="_Ref228451294"/>
      <w:r w:rsidRPr="00D51C7D">
        <w:rPr>
          <w:rFonts w:cs="Times New Roman"/>
        </w:rPr>
        <w:t>王睿琪</w:t>
      </w:r>
      <w:r w:rsidRPr="00D51C7D">
        <w:rPr>
          <w:rFonts w:cs="Times New Roman"/>
        </w:rPr>
        <w:t xml:space="preserve">. </w:t>
      </w:r>
      <w:r w:rsidRPr="00D51C7D">
        <w:rPr>
          <w:rFonts w:cs="Times New Roman"/>
        </w:rPr>
        <w:t>图像超分辨率重建综述</w:t>
      </w:r>
      <w:r w:rsidRPr="00D51C7D">
        <w:rPr>
          <w:rFonts w:cs="Times New Roman"/>
        </w:rPr>
        <w:t xml:space="preserve">[J]. </w:t>
      </w:r>
      <w:r w:rsidRPr="00D51C7D">
        <w:rPr>
          <w:rFonts w:cs="Times New Roman"/>
        </w:rPr>
        <w:t>计算机科学与应用</w:t>
      </w:r>
      <w:r w:rsidRPr="00D51C7D">
        <w:rPr>
          <w:rFonts w:cs="Times New Roman"/>
        </w:rPr>
        <w:t>, 2024, 14(2): 350-359.</w:t>
      </w:r>
      <w:bookmarkEnd w:id="362"/>
    </w:p>
    <w:p w14:paraId="1E878628" w14:textId="6EBA86C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3" w:name="_Ref228451369"/>
      <w:r w:rsidRPr="00D51C7D">
        <w:rPr>
          <w:rFonts w:cs="Times New Roman"/>
        </w:rPr>
        <w:t>钟文莉</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深度学习图像超分辨率重建综述</w:t>
      </w:r>
      <w:r w:rsidRPr="00D51C7D">
        <w:rPr>
          <w:rFonts w:cs="Times New Roman"/>
        </w:rPr>
        <w:t xml:space="preserve">[J]. </w:t>
      </w:r>
      <w:r w:rsidRPr="00D51C7D">
        <w:rPr>
          <w:rFonts w:cs="Times New Roman"/>
        </w:rPr>
        <w:t>软件导刊</w:t>
      </w:r>
      <w:r w:rsidRPr="00D51C7D">
        <w:rPr>
          <w:rFonts w:cs="Times New Roman"/>
        </w:rPr>
        <w:t>, 2025.</w:t>
      </w:r>
      <w:bookmarkEnd w:id="363"/>
    </w:p>
    <w:p w14:paraId="50327AAE" w14:textId="04D1016C"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4" w:name="_Ref228451371"/>
      <w:r w:rsidRPr="00D51C7D">
        <w:rPr>
          <w:rFonts w:cs="Times New Roman"/>
        </w:rPr>
        <w:t>黄子琪</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复杂退化模型下图像超分辨率算法综述</w:t>
      </w:r>
      <w:r w:rsidRPr="00D51C7D">
        <w:rPr>
          <w:rFonts w:cs="Times New Roman"/>
        </w:rPr>
        <w:t xml:space="preserve">[J]. </w:t>
      </w:r>
      <w:r w:rsidRPr="00D51C7D">
        <w:rPr>
          <w:rFonts w:cs="Times New Roman"/>
        </w:rPr>
        <w:t>郑州大学学报</w:t>
      </w:r>
      <w:r w:rsidRPr="00D51C7D">
        <w:rPr>
          <w:rFonts w:cs="Times New Roman"/>
        </w:rPr>
        <w:t>(</w:t>
      </w:r>
      <w:r w:rsidRPr="00D51C7D">
        <w:rPr>
          <w:rFonts w:cs="Times New Roman"/>
        </w:rPr>
        <w:t>理学版</w:t>
      </w:r>
      <w:r w:rsidRPr="00D51C7D">
        <w:rPr>
          <w:rFonts w:cs="Times New Roman"/>
        </w:rPr>
        <w:t>), 2024.</w:t>
      </w:r>
      <w:bookmarkEnd w:id="364"/>
    </w:p>
    <w:p w14:paraId="3B99505C" w14:textId="61303538"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5" w:name="_Ref228451372"/>
      <w:r w:rsidRPr="00D51C7D">
        <w:rPr>
          <w:rFonts w:cs="Times New Roman"/>
        </w:rPr>
        <w:t>薛鑫杰</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基于深度学习的单幅图像超分辨率重建算法综述</w:t>
      </w:r>
      <w:r w:rsidRPr="00D51C7D">
        <w:rPr>
          <w:rFonts w:cs="Times New Roman"/>
        </w:rPr>
        <w:t xml:space="preserve">[J]. </w:t>
      </w:r>
      <w:r w:rsidRPr="00D51C7D">
        <w:rPr>
          <w:rFonts w:cs="Times New Roman"/>
        </w:rPr>
        <w:t>黑龙江科学</w:t>
      </w:r>
      <w:r w:rsidRPr="00D51C7D">
        <w:rPr>
          <w:rFonts w:cs="Times New Roman"/>
        </w:rPr>
        <w:t>, 2023.</w:t>
      </w:r>
      <w:bookmarkEnd w:id="365"/>
    </w:p>
    <w:p w14:paraId="03ACA986" w14:textId="11768CE6"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6" w:name="_Ref228451263"/>
      <w:r w:rsidRPr="00D51C7D">
        <w:rPr>
          <w:rFonts w:cs="Times New Roman"/>
        </w:rPr>
        <w:lastRenderedPageBreak/>
        <w:t>Chen X, Wang X, Zhou J, et al. Activating more pixels in image super-resolution transformer[C]//Proceedings of the IEEE/CVF Conference on Computer Vision and Pattern Recognition (CVPR). 2023.</w:t>
      </w:r>
      <w:bookmarkEnd w:id="366"/>
    </w:p>
    <w:p w14:paraId="11F033D4" w14:textId="0C08081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7" w:name="_Ref228451271"/>
      <w:r w:rsidRPr="00D51C7D">
        <w:rPr>
          <w:rFonts w:cs="Times New Roman"/>
        </w:rPr>
        <w:t>Wu R, Yang T, Sun L, et al. SeeSR: Towards semantics-aware real-world image super-resolution[C]//Proceedings of the IEEE/CVF Conference on Computer Vision and Pattern Recognition (CVPR). 2024.</w:t>
      </w:r>
      <w:bookmarkEnd w:id="367"/>
    </w:p>
    <w:p w14:paraId="4700FDB1" w14:textId="2B2ACDC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Lin X, He J, Chen Z, et al. DiffBIR: Towards blind image restoration with generative diffusion prior[C]//Proceedings of the European Conference on Computer Vision (ECCV). 2024.</w:t>
      </w:r>
    </w:p>
    <w:p w14:paraId="0C11598D" w14:textId="2424C4A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Sun L, Wu R, Ma Z, et al. Pixel-level and semantic-level adjustable super-resolution: A dual-LoRA approach[C]//Proceedings of the IEEE/CVF Conference on Computer Vision and Pattern Recognition (CVPR). 2025.</w:t>
      </w:r>
    </w:p>
    <w:p w14:paraId="10A53F6E" w14:textId="3198019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Chen B, Li G, Wu R, et al. Adversarial diffusion compression for real-world image super-resolution[C]//Proceedings of the IEEE/CVF Conference on Computer Vision and Pattern Recognition (CVPR). 2025.</w:t>
      </w:r>
    </w:p>
    <w:p w14:paraId="2E7F2432" w14:textId="2F820B65" w:rsid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8" w:name="_Ref228451353"/>
      <w:r w:rsidRPr="00D51C7D">
        <w:rPr>
          <w:rFonts w:cs="Times New Roman"/>
        </w:rPr>
        <w:t>陈文达</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基于生成对抗网络的图像超分辨率重建综述</w:t>
      </w:r>
      <w:r w:rsidRPr="00D51C7D">
        <w:rPr>
          <w:rFonts w:cs="Times New Roman"/>
        </w:rPr>
        <w:t xml:space="preserve">[J]. </w:t>
      </w:r>
      <w:r w:rsidRPr="00D51C7D">
        <w:rPr>
          <w:rFonts w:cs="Times New Roman"/>
        </w:rPr>
        <w:t>计算机应用</w:t>
      </w:r>
      <w:r w:rsidRPr="00D51C7D">
        <w:rPr>
          <w:rFonts w:cs="Times New Roman"/>
        </w:rPr>
        <w:t>, 2024.</w:t>
      </w:r>
      <w:bookmarkEnd w:id="368"/>
    </w:p>
    <w:p w14:paraId="33201A4B" w14:textId="77777777" w:rsidR="009F3124" w:rsidRPr="00D51C7D" w:rsidRDefault="009F3124" w:rsidP="009F3124">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9" w:name="_Ref228968570"/>
      <w:r>
        <w:t>Cai J, Zeng H, Yong H, et al. RealSR: Toward real-world single image super-resolution[C]//Proceedings of the IEEE/CVF International Conference on Computer Vision (ICCV). 2019: 7185-7194.</w:t>
      </w:r>
      <w:bookmarkEnd w:id="369"/>
    </w:p>
    <w:p w14:paraId="48F12AF6" w14:textId="4FBE01CA" w:rsidR="00637445" w:rsidRPr="009F3124" w:rsidRDefault="00637445" w:rsidP="009F3124">
      <w:pPr>
        <w:pStyle w:val="afff5"/>
        <w:numPr>
          <w:ilvl w:val="0"/>
          <w:numId w:val="5"/>
        </w:numPr>
        <w:autoSpaceDE w:val="0"/>
        <w:autoSpaceDN w:val="0"/>
        <w:spacing w:beforeLines="50" w:before="120" w:afterLines="50" w:after="120" w:line="240" w:lineRule="auto"/>
        <w:ind w:firstLineChars="0"/>
        <w:jc w:val="left"/>
        <w:rPr>
          <w:rFonts w:cs="Times New Roman"/>
        </w:rPr>
        <w:sectPr w:rsidR="00637445" w:rsidRPr="009F3124" w:rsidSect="009431AF">
          <w:headerReference w:type="default" r:id="rId84"/>
          <w:pgSz w:w="11906" w:h="16838" w:code="9"/>
          <w:pgMar w:top="1701" w:right="1418" w:bottom="1418" w:left="1418" w:header="907" w:footer="851" w:gutter="567"/>
          <w:cols w:space="720"/>
          <w:docGrid w:linePitch="403" w:charSpace="-819"/>
        </w:sectPr>
      </w:pPr>
      <w:bookmarkStart w:id="370" w:name="_Ref228968571"/>
      <w:r>
        <w:t>Wei P, Lu H, Liu Y, et al. DRealSR: Dynamic degradation for real-world super-resolution[C]//Proceedings of the IEEE/CVF Conference on Computer Vision and Pattern Recognition (CVPR). 2025.</w:t>
      </w:r>
      <w:bookmarkEnd w:id="370"/>
    </w:p>
    <w:p w14:paraId="343153BE" w14:textId="289611C9" w:rsidR="00F254D4" w:rsidRPr="00F254D4" w:rsidRDefault="00000000" w:rsidP="00C94A2F">
      <w:pPr>
        <w:pStyle w:val="1"/>
        <w:rPr>
          <w:szCs w:val="32"/>
        </w:rPr>
      </w:pPr>
      <w:bookmarkStart w:id="371" w:name="_Toc410209633"/>
      <w:bookmarkStart w:id="372" w:name="_Toc410227430"/>
      <w:bookmarkStart w:id="373" w:name="_Toc410211539"/>
      <w:bookmarkStart w:id="374" w:name="_Toc410227003"/>
      <w:bookmarkStart w:id="375" w:name="_Toc410226557"/>
      <w:bookmarkStart w:id="376" w:name="_Toc410210624"/>
      <w:bookmarkStart w:id="377" w:name="_Toc410214123"/>
      <w:bookmarkStart w:id="378" w:name="_Toc410218119"/>
      <w:bookmarkStart w:id="379" w:name="_Toc410208001"/>
      <w:bookmarkStart w:id="380" w:name="_Toc228555682"/>
      <w:bookmarkStart w:id="381" w:name="_Toc223771793"/>
      <w:bookmarkStart w:id="382" w:name="_Toc223863870"/>
      <w:bookmarkStart w:id="383" w:name="_Toc226843948"/>
      <w:bookmarkStart w:id="384" w:name="_Toc225443517"/>
      <w:bookmarkStart w:id="385" w:name="_Toc228047537"/>
      <w:bookmarkStart w:id="386" w:name="_Toc226519956"/>
      <w:bookmarkStart w:id="387" w:name="_Toc291665341"/>
      <w:bookmarkStart w:id="388" w:name="_Toc228381267"/>
      <w:bookmarkStart w:id="389" w:name="_Toc320015486"/>
      <w:bookmarkStart w:id="390" w:name="_Toc325546525"/>
      <w:bookmarkStart w:id="391" w:name="_Toc228971236"/>
      <w:bookmarkEnd w:id="311"/>
      <w:bookmarkEnd w:id="312"/>
      <w:bookmarkEnd w:id="344"/>
      <w:bookmarkEnd w:id="345"/>
      <w:bookmarkEnd w:id="346"/>
      <w:bookmarkEnd w:id="347"/>
      <w:bookmarkEnd w:id="348"/>
      <w:bookmarkEnd w:id="349"/>
      <w:bookmarkEnd w:id="350"/>
      <w:r>
        <w:rPr>
          <w:szCs w:val="32"/>
        </w:rPr>
        <w:lastRenderedPageBreak/>
        <w:t>致谢</w:t>
      </w:r>
      <w:bookmarkEnd w:id="391"/>
    </w:p>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14:paraId="0FA0E63D" w14:textId="72A7F3B0" w:rsidR="003E528D" w:rsidRPr="004B47C2" w:rsidRDefault="003B3671" w:rsidP="00C94A2F">
      <w:pPr>
        <w:ind w:firstLine="420"/>
        <w:rPr>
          <w:sz w:val="32"/>
          <w:szCs w:val="32"/>
        </w:rPr>
      </w:pPr>
      <w:r w:rsidRPr="003B3671">
        <w:rPr>
          <w:rFonts w:cs="Times New Roman"/>
        </w:rPr>
        <w:t>毕业设计从选题到论文修改，经历了前端界面调整、后端功能补充、测试脚本扩展和实验结果整理等多个环节。这个过程中，我对图像超分辨率和</w:t>
      </w:r>
      <w:r w:rsidRPr="003B3671">
        <w:rPr>
          <w:rFonts w:cs="Times New Roman"/>
        </w:rPr>
        <w:t>Real-ESRGAN</w:t>
      </w:r>
      <w:r w:rsidRPr="003B3671">
        <w:rPr>
          <w:rFonts w:cs="Times New Roman"/>
        </w:rPr>
        <w:t>的理解比一开始更具体了，也逐渐熟悉了把开源代码整理成可运行系统的完整过程。感谢指导教师在课题推进、论文修改和实验分析中提供的帮助；也感谢</w:t>
      </w:r>
      <w:r w:rsidRPr="003B3671">
        <w:rPr>
          <w:rFonts w:cs="Times New Roman"/>
        </w:rPr>
        <w:t>Real-ESRGAN</w:t>
      </w:r>
      <w:r w:rsidRPr="003B3671">
        <w:rPr>
          <w:rFonts w:cs="Times New Roman"/>
        </w:rPr>
        <w:t>开源项目、公开数据集和相关研究工作，为本课题的实现和测试提供了基础。</w:t>
      </w:r>
    </w:p>
    <w:sectPr w:rsidR="003E528D" w:rsidRPr="004B47C2" w:rsidSect="009431AF">
      <w:headerReference w:type="default" r:id="rId85"/>
      <w:pgSz w:w="11906" w:h="16838" w:code="9"/>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B426" w14:textId="77777777" w:rsidR="00915A63" w:rsidRDefault="00915A63">
      <w:pPr>
        <w:spacing w:line="240" w:lineRule="auto"/>
      </w:pPr>
      <w:r>
        <w:separator/>
      </w:r>
    </w:p>
  </w:endnote>
  <w:endnote w:type="continuationSeparator" w:id="0">
    <w:p w14:paraId="4383D7E3" w14:textId="77777777" w:rsidR="00915A63" w:rsidRDefault="00915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panose1 w:val="02000000000000000000"/>
    <w:charset w:val="86"/>
    <w:family w:val="auto"/>
    <w:pitch w:val="variable"/>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CD15" w14:textId="77777777" w:rsidR="003E528D" w:rsidRDefault="003E528D">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B605" w14:textId="77777777" w:rsidR="003E528D" w:rsidRDefault="003E528D">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1460" w14:textId="77777777" w:rsidR="003E528D" w:rsidRDefault="003E528D">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6F3D" w14:textId="77777777" w:rsidR="003E528D" w:rsidRDefault="003E528D">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5D5F" w14:textId="77777777" w:rsidR="003E528D" w:rsidRDefault="00000000">
    <w:pPr>
      <w:pStyle w:val="af2"/>
    </w:pPr>
    <w:r>
      <w:fldChar w:fldCharType="begin"/>
    </w:r>
    <w:r>
      <w:instrText>PAGE   \* MERGEFORMAT</w:instrText>
    </w:r>
    <w:r>
      <w:fldChar w:fldCharType="separate"/>
    </w:r>
    <w:r>
      <w:rPr>
        <w:lang w:val="zh-CN"/>
      </w:rPr>
      <w:t>VI</w:t>
    </w:r>
    <w:r>
      <w:fldChar w:fldCharType="end"/>
    </w:r>
  </w:p>
  <w:p w14:paraId="0FF2D217" w14:textId="77777777" w:rsidR="003E528D" w:rsidRDefault="003E528D">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5E4" w14:textId="77777777" w:rsidR="003E528D" w:rsidRDefault="00000000">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E36A" w14:textId="77777777" w:rsidR="003E528D" w:rsidRDefault="00000000">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59F0" w14:textId="77777777" w:rsidR="003E528D" w:rsidRDefault="00000000">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5CD9" w14:textId="77777777" w:rsidR="003E528D" w:rsidRDefault="00000000">
    <w:pPr>
      <w:pStyle w:val="af2"/>
    </w:pPr>
    <w:r>
      <w:fldChar w:fldCharType="begin"/>
    </w:r>
    <w:r>
      <w:instrText>PAGE   \* MERGEFORMAT</w:instrText>
    </w:r>
    <w:r>
      <w:fldChar w:fldCharType="separate"/>
    </w:r>
    <w:r>
      <w:rPr>
        <w:lang w:val="zh-CN"/>
      </w:rPr>
      <w:t>32</w:t>
    </w:r>
    <w:r>
      <w:fldChar w:fldCharType="end"/>
    </w:r>
  </w:p>
  <w:p w14:paraId="5331D2C3" w14:textId="77777777" w:rsidR="003E528D" w:rsidRDefault="003E528D">
    <w:pPr>
      <w:pStyle w:val="af2"/>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99CC" w14:textId="77777777" w:rsidR="00356EF7" w:rsidRDefault="00356EF7">
    <w:pPr>
      <w:pStyle w:val="af2"/>
    </w:pPr>
    <w:r>
      <w:fldChar w:fldCharType="begin"/>
    </w:r>
    <w:r>
      <w:instrText>PAGE   \* MERGEFORMAT</w:instrText>
    </w:r>
    <w:r>
      <w:fldChar w:fldCharType="separate"/>
    </w:r>
    <w:r>
      <w:rPr>
        <w:lang w:val="zh-CN"/>
      </w:rPr>
      <w:t>32</w:t>
    </w:r>
    <w:r>
      <w:fldChar w:fldCharType="end"/>
    </w:r>
  </w:p>
  <w:p w14:paraId="5BF219C0" w14:textId="77777777" w:rsidR="00356EF7" w:rsidRDefault="00356EF7">
    <w:pPr>
      <w:pStyle w:val="af2"/>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CB77" w14:textId="77777777" w:rsidR="00356EF7" w:rsidRDefault="00356EF7">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49A2" w14:textId="77777777" w:rsidR="00915A63" w:rsidRDefault="00915A63">
      <w:r>
        <w:separator/>
      </w:r>
    </w:p>
  </w:footnote>
  <w:footnote w:type="continuationSeparator" w:id="0">
    <w:p w14:paraId="4A577AB1" w14:textId="77777777" w:rsidR="00915A63" w:rsidRDefault="00915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F44F" w14:textId="77777777" w:rsidR="003E528D" w:rsidRDefault="003E528D">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8885" w14:textId="77777777" w:rsidR="003E528D" w:rsidRDefault="003E528D">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3981" w14:textId="77777777" w:rsidR="003E528D" w:rsidRDefault="003E528D">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831"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7DE" w14:textId="77777777" w:rsidR="003E528D" w:rsidRDefault="003E52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DC70" w14:textId="77777777" w:rsidR="003E528D" w:rsidRDefault="00000000">
    <w:pPr>
      <w:pStyle w:val="af4"/>
      <w:pBdr>
        <w:bottom w:val="single" w:sz="4" w:space="1" w:color="auto"/>
      </w:pBdr>
      <w:ind w:firstLine="360"/>
      <w:rPr>
        <w:rFonts w:hint="eastAsia"/>
      </w:rPr>
    </w:pPr>
    <w:r>
      <w:rPr>
        <w:rFonts w:hint="eastAsia"/>
        <w:sz w:val="21"/>
        <w:szCs w:val="21"/>
      </w:rPr>
      <w:t>重庆邮电大学本科毕业设计（论文）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EA38" w14:textId="77777777" w:rsidR="003E528D" w:rsidRDefault="00000000">
    <w:pPr>
      <w:pStyle w:val="af4"/>
      <w:rPr>
        <w:rFonts w:hint="eastAsia"/>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07A"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2D2A" w14:textId="77777777" w:rsidR="003E528D" w:rsidRDefault="00000000">
    <w:pPr>
      <w:pStyle w:val="af4"/>
      <w:rPr>
        <w:rFonts w:hint="eastAsia"/>
        <w:sz w:val="21"/>
        <w:szCs w:val="21"/>
      </w:rPr>
    </w:pPr>
    <w:r>
      <w:rPr>
        <w:rFonts w:hint="eastAsia"/>
        <w:sz w:val="21"/>
        <w:szCs w:val="21"/>
      </w:rPr>
      <w:t>第</w:t>
    </w:r>
    <w:r>
      <w:rPr>
        <w:sz w:val="21"/>
        <w:szCs w:val="21"/>
      </w:rPr>
      <w:t>1</w:t>
    </w:r>
    <w:r>
      <w:rPr>
        <w:rFonts w:hint="eastAsia"/>
        <w:sz w:val="21"/>
        <w:szCs w:val="21"/>
      </w:rPr>
      <w:t>章 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561E" w14:textId="77777777" w:rsidR="003E528D" w:rsidRDefault="00000000">
    <w:pPr>
      <w:pStyle w:val="af4"/>
      <w:jc w:val="left"/>
      <w:rPr>
        <w:rFonts w:hint="eastAsia"/>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288A" w14:textId="5F7EE4F6" w:rsidR="00C719EE" w:rsidRDefault="00C719EE">
    <w:pPr>
      <w:pStyle w:val="af4"/>
      <w:rPr>
        <w:rFonts w:hint="eastAsia"/>
        <w:sz w:val="21"/>
        <w:szCs w:val="21"/>
      </w:rPr>
    </w:pPr>
    <w:r>
      <w:rPr>
        <w:rFonts w:hint="eastAsia"/>
        <w:sz w:val="21"/>
        <w:szCs w:val="21"/>
      </w:rPr>
      <w:t>第2章 相关技术基础概述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437D" w14:textId="77777777" w:rsidR="000C04C8" w:rsidRDefault="000C04C8">
    <w:pPr>
      <w:pStyle w:val="af4"/>
      <w:pBdr>
        <w:bottom w:val="single" w:sz="4" w:space="1" w:color="auto"/>
      </w:pBdr>
      <w:ind w:firstLine="360"/>
      <w:rPr>
        <w:rFonts w:hint="eastAsia"/>
      </w:rPr>
    </w:pPr>
    <w:r>
      <w:rPr>
        <w:rFonts w:hint="eastAsia"/>
        <w:sz w:val="21"/>
        <w:szCs w:val="21"/>
      </w:rPr>
      <w:t>重庆邮电大学本科毕业设计（论文）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B11C" w14:textId="7284A115" w:rsidR="00C719EE" w:rsidRDefault="00C719EE">
    <w:pPr>
      <w:pStyle w:val="af4"/>
      <w:rPr>
        <w:rFonts w:hint="eastAsia"/>
        <w:sz w:val="21"/>
        <w:szCs w:val="21"/>
      </w:rPr>
    </w:pPr>
    <w:r>
      <w:rPr>
        <w:rFonts w:hint="eastAsia"/>
        <w:sz w:val="21"/>
        <w:szCs w:val="21"/>
      </w:rPr>
      <w:t>第</w:t>
    </w:r>
    <w:r w:rsidR="00A44127">
      <w:rPr>
        <w:rFonts w:hint="eastAsia"/>
        <w:sz w:val="21"/>
        <w:szCs w:val="21"/>
      </w:rPr>
      <w:t>3</w:t>
    </w:r>
    <w:r>
      <w:rPr>
        <w:rFonts w:hint="eastAsia"/>
        <w:sz w:val="21"/>
        <w:szCs w:val="21"/>
      </w:rPr>
      <w:t>章 系统</w:t>
    </w:r>
    <w:r w:rsidR="000C04C8">
      <w:rPr>
        <w:rFonts w:hint="eastAsia"/>
        <w:sz w:val="21"/>
        <w:szCs w:val="21"/>
      </w:rPr>
      <w:t>需求分析和可行性分析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E847" w14:textId="77777777" w:rsidR="00A44127" w:rsidRDefault="00A44127">
    <w:pPr>
      <w:pStyle w:val="af4"/>
      <w:pBdr>
        <w:bottom w:val="single" w:sz="4" w:space="1" w:color="auto"/>
      </w:pBdr>
      <w:ind w:firstLine="360"/>
      <w:rPr>
        <w:rFonts w:hint="eastAsia"/>
      </w:rPr>
    </w:pPr>
    <w:r>
      <w:rPr>
        <w:rFonts w:hint="eastAsia"/>
        <w:sz w:val="21"/>
        <w:szCs w:val="21"/>
      </w:rPr>
      <w:t>重庆邮电大学本科毕业设计（论文）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2380" w14:textId="19959A12" w:rsidR="00A44127" w:rsidRDefault="00A44127">
    <w:pPr>
      <w:pStyle w:val="af4"/>
      <w:rPr>
        <w:rFonts w:hint="eastAsia"/>
        <w:sz w:val="21"/>
        <w:szCs w:val="21"/>
      </w:rPr>
    </w:pPr>
    <w:r>
      <w:rPr>
        <w:rFonts w:hint="eastAsia"/>
        <w:sz w:val="21"/>
        <w:szCs w:val="21"/>
      </w:rPr>
      <w:t>第</w:t>
    </w:r>
    <w:r w:rsidR="00356EF7">
      <w:rPr>
        <w:rFonts w:hint="eastAsia"/>
        <w:sz w:val="21"/>
        <w:szCs w:val="21"/>
      </w:rPr>
      <w:t>4</w:t>
    </w:r>
    <w:r>
      <w:rPr>
        <w:rFonts w:hint="eastAsia"/>
        <w:sz w:val="21"/>
        <w:szCs w:val="21"/>
      </w:rPr>
      <w:t>章 系统</w:t>
    </w:r>
    <w:r w:rsidR="00356EF7">
      <w:rPr>
        <w:rFonts w:hint="eastAsia"/>
        <w:sz w:val="21"/>
        <w:szCs w:val="21"/>
      </w:rPr>
      <w:t>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F3C5" w14:textId="528DF0D9" w:rsidR="003E528D" w:rsidRDefault="00000000">
    <w:pPr>
      <w:pStyle w:val="af4"/>
      <w:rPr>
        <w:rFonts w:hint="eastAsia"/>
        <w:sz w:val="21"/>
        <w:szCs w:val="21"/>
      </w:rPr>
    </w:pPr>
    <w:r>
      <w:rPr>
        <w:rFonts w:hint="eastAsia"/>
        <w:sz w:val="21"/>
        <w:szCs w:val="21"/>
      </w:rPr>
      <w:t>第</w:t>
    </w:r>
    <w:r>
      <w:rPr>
        <w:sz w:val="21"/>
        <w:szCs w:val="21"/>
      </w:rPr>
      <w:t>6</w:t>
    </w:r>
    <w:r>
      <w:rPr>
        <w:rFonts w:hint="eastAsia"/>
        <w:sz w:val="21"/>
        <w:szCs w:val="21"/>
      </w:rPr>
      <w:t xml:space="preserve">章 </w:t>
    </w:r>
    <w:r w:rsidR="00C719EE">
      <w:rPr>
        <w:rFonts w:hint="eastAsia"/>
        <w:sz w:val="21"/>
        <w:szCs w:val="21"/>
      </w:rPr>
      <w:t>系统测试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90E7" w14:textId="77777777" w:rsidR="003E528D" w:rsidRDefault="00000000">
    <w:pPr>
      <w:pStyle w:val="af4"/>
      <w:rPr>
        <w:rFonts w:hint="eastAsia"/>
        <w:sz w:val="21"/>
        <w:szCs w:val="21"/>
      </w:rPr>
    </w:pPr>
    <w:r>
      <w:rPr>
        <w:rFonts w:hint="eastAsia"/>
        <w:sz w:val="21"/>
        <w:szCs w:val="21"/>
      </w:rPr>
      <w:t>第</w:t>
    </w:r>
    <w:r>
      <w:rPr>
        <w:sz w:val="21"/>
        <w:szCs w:val="21"/>
      </w:rPr>
      <w:t>7</w:t>
    </w:r>
    <w:r>
      <w:rPr>
        <w:rFonts w:hint="eastAsia"/>
        <w:sz w:val="21"/>
        <w:szCs w:val="21"/>
      </w:rPr>
      <w:t>章 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E4FA" w14:textId="77777777" w:rsidR="003E528D" w:rsidRDefault="00000000">
    <w:pPr>
      <w:pStyle w:val="af4"/>
      <w:rPr>
        <w:rFonts w:hint="eastAsia"/>
        <w:sz w:val="21"/>
        <w:szCs w:val="21"/>
      </w:rPr>
    </w:pPr>
    <w:r>
      <w:rPr>
        <w:rFonts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156C" w14:textId="219C04A2" w:rsidR="003E528D" w:rsidRDefault="003E528D" w:rsidP="001301FF">
    <w:pPr>
      <w:pStyle w:val="af4"/>
      <w:jc w:val="both"/>
      <w:rPr>
        <w:rFonts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737"/>
    <w:multiLevelType w:val="hybridMultilevel"/>
    <w:tmpl w:val="B502BF76"/>
    <w:lvl w:ilvl="0" w:tplc="5F2C6F3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8729FD"/>
    <w:multiLevelType w:val="multilevel"/>
    <w:tmpl w:val="2618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917AB"/>
    <w:multiLevelType w:val="multilevel"/>
    <w:tmpl w:val="615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B47"/>
    <w:multiLevelType w:val="multilevel"/>
    <w:tmpl w:val="9FEE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B5F26"/>
    <w:multiLevelType w:val="hybridMultilevel"/>
    <w:tmpl w:val="F2288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 w15:restartNumberingAfterBreak="0">
    <w:nsid w:val="51237347"/>
    <w:multiLevelType w:val="multilevel"/>
    <w:tmpl w:val="9B5A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988754497">
    <w:abstractNumId w:val="6"/>
  </w:num>
  <w:num w:numId="2" w16cid:durableId="1302147675">
    <w:abstractNumId w:val="8"/>
  </w:num>
  <w:num w:numId="3" w16cid:durableId="468745739">
    <w:abstractNumId w:val="7"/>
  </w:num>
  <w:num w:numId="4" w16cid:durableId="943339418">
    <w:abstractNumId w:val="4"/>
  </w:num>
  <w:num w:numId="5" w16cid:durableId="979919027">
    <w:abstractNumId w:val="0"/>
  </w:num>
  <w:num w:numId="6" w16cid:durableId="2040474658">
    <w:abstractNumId w:val="3"/>
  </w:num>
  <w:num w:numId="7" w16cid:durableId="1332635973">
    <w:abstractNumId w:val="1"/>
  </w:num>
  <w:num w:numId="8" w16cid:durableId="398407574">
    <w:abstractNumId w:val="5"/>
  </w:num>
  <w:num w:numId="9" w16cid:durableId="332034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evenAndOddHeaders/>
  <w:drawingGridHorizontalSpacing w:val="118"/>
  <w:drawingGridVerticalSpacing w:val="403"/>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0460"/>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47BC7"/>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18E"/>
    <w:rsid w:val="00073933"/>
    <w:rsid w:val="00073A20"/>
    <w:rsid w:val="00073DF8"/>
    <w:rsid w:val="00074DAB"/>
    <w:rsid w:val="00074F38"/>
    <w:rsid w:val="000754CE"/>
    <w:rsid w:val="000756EF"/>
    <w:rsid w:val="00075A29"/>
    <w:rsid w:val="00075F42"/>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039"/>
    <w:rsid w:val="0008743B"/>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087C"/>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0CCE"/>
    <w:rsid w:val="000B1C48"/>
    <w:rsid w:val="000B2C74"/>
    <w:rsid w:val="000B2D99"/>
    <w:rsid w:val="000B3122"/>
    <w:rsid w:val="000B3B6E"/>
    <w:rsid w:val="000B4E81"/>
    <w:rsid w:val="000B4FF6"/>
    <w:rsid w:val="000B5436"/>
    <w:rsid w:val="000B54C1"/>
    <w:rsid w:val="000B551B"/>
    <w:rsid w:val="000B6244"/>
    <w:rsid w:val="000B7005"/>
    <w:rsid w:val="000B7302"/>
    <w:rsid w:val="000C04C8"/>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14"/>
    <w:rsid w:val="000C5825"/>
    <w:rsid w:val="000C5FC7"/>
    <w:rsid w:val="000C635C"/>
    <w:rsid w:val="000C6D9E"/>
    <w:rsid w:val="000C715A"/>
    <w:rsid w:val="000C71E2"/>
    <w:rsid w:val="000C7514"/>
    <w:rsid w:val="000C7BE0"/>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11D"/>
    <w:rsid w:val="000D6365"/>
    <w:rsid w:val="000D783D"/>
    <w:rsid w:val="000E074B"/>
    <w:rsid w:val="000E1843"/>
    <w:rsid w:val="000E1CAD"/>
    <w:rsid w:val="000E1DE4"/>
    <w:rsid w:val="000E1FE7"/>
    <w:rsid w:val="000E24C0"/>
    <w:rsid w:val="000E326C"/>
    <w:rsid w:val="000E3645"/>
    <w:rsid w:val="000E3936"/>
    <w:rsid w:val="000E4111"/>
    <w:rsid w:val="000E475E"/>
    <w:rsid w:val="000E4E52"/>
    <w:rsid w:val="000E590C"/>
    <w:rsid w:val="000E6982"/>
    <w:rsid w:val="000E69C9"/>
    <w:rsid w:val="000E7D2C"/>
    <w:rsid w:val="000E7D60"/>
    <w:rsid w:val="000F01B7"/>
    <w:rsid w:val="000F02A9"/>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3DC4"/>
    <w:rsid w:val="00104D3E"/>
    <w:rsid w:val="0010556B"/>
    <w:rsid w:val="001056D6"/>
    <w:rsid w:val="00105BFC"/>
    <w:rsid w:val="00105C18"/>
    <w:rsid w:val="00106A93"/>
    <w:rsid w:val="00106D7E"/>
    <w:rsid w:val="0010714C"/>
    <w:rsid w:val="00107E46"/>
    <w:rsid w:val="001103C0"/>
    <w:rsid w:val="00110644"/>
    <w:rsid w:val="00110D9D"/>
    <w:rsid w:val="00111615"/>
    <w:rsid w:val="0011192A"/>
    <w:rsid w:val="00111ACE"/>
    <w:rsid w:val="0011240C"/>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3A6"/>
    <w:rsid w:val="00121BE1"/>
    <w:rsid w:val="00122A7C"/>
    <w:rsid w:val="00124262"/>
    <w:rsid w:val="001243C6"/>
    <w:rsid w:val="001259BF"/>
    <w:rsid w:val="001259C5"/>
    <w:rsid w:val="00125ECA"/>
    <w:rsid w:val="00125FCF"/>
    <w:rsid w:val="0012605C"/>
    <w:rsid w:val="001277A1"/>
    <w:rsid w:val="001278F7"/>
    <w:rsid w:val="001301FF"/>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A1E"/>
    <w:rsid w:val="00153D6F"/>
    <w:rsid w:val="001554E2"/>
    <w:rsid w:val="001557E9"/>
    <w:rsid w:val="00156457"/>
    <w:rsid w:val="001566E0"/>
    <w:rsid w:val="00157581"/>
    <w:rsid w:val="001575E9"/>
    <w:rsid w:val="00157BCF"/>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C8A"/>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A71"/>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97E9E"/>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5F1"/>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5E"/>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2CEC"/>
    <w:rsid w:val="002149EB"/>
    <w:rsid w:val="00214AB6"/>
    <w:rsid w:val="002150A2"/>
    <w:rsid w:val="002156E3"/>
    <w:rsid w:val="00215F0D"/>
    <w:rsid w:val="00215FBF"/>
    <w:rsid w:val="002161EF"/>
    <w:rsid w:val="0021675E"/>
    <w:rsid w:val="00217243"/>
    <w:rsid w:val="002178CE"/>
    <w:rsid w:val="002179F1"/>
    <w:rsid w:val="00217EF8"/>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357D"/>
    <w:rsid w:val="0024423F"/>
    <w:rsid w:val="0024448A"/>
    <w:rsid w:val="002445B8"/>
    <w:rsid w:val="00244AE5"/>
    <w:rsid w:val="00245431"/>
    <w:rsid w:val="00245568"/>
    <w:rsid w:val="0024613D"/>
    <w:rsid w:val="00246268"/>
    <w:rsid w:val="00250C78"/>
    <w:rsid w:val="00250E84"/>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4E50"/>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0BBC"/>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11A"/>
    <w:rsid w:val="002D348D"/>
    <w:rsid w:val="002D453B"/>
    <w:rsid w:val="002D4C85"/>
    <w:rsid w:val="002D605A"/>
    <w:rsid w:val="002D624C"/>
    <w:rsid w:val="002D63D3"/>
    <w:rsid w:val="002D64AA"/>
    <w:rsid w:val="002D6F73"/>
    <w:rsid w:val="002D7630"/>
    <w:rsid w:val="002E050C"/>
    <w:rsid w:val="002E063F"/>
    <w:rsid w:val="002E0D73"/>
    <w:rsid w:val="002E0DAC"/>
    <w:rsid w:val="002E151F"/>
    <w:rsid w:val="002E1743"/>
    <w:rsid w:val="002E1E1B"/>
    <w:rsid w:val="002E2612"/>
    <w:rsid w:val="002E262E"/>
    <w:rsid w:val="002E2C4C"/>
    <w:rsid w:val="002E5A29"/>
    <w:rsid w:val="002E5CAD"/>
    <w:rsid w:val="002E613C"/>
    <w:rsid w:val="002E6D7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2F71C8"/>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0704"/>
    <w:rsid w:val="00311302"/>
    <w:rsid w:val="003117B6"/>
    <w:rsid w:val="00311A26"/>
    <w:rsid w:val="0031253F"/>
    <w:rsid w:val="00312937"/>
    <w:rsid w:val="00313250"/>
    <w:rsid w:val="00315129"/>
    <w:rsid w:val="003153BE"/>
    <w:rsid w:val="0031543A"/>
    <w:rsid w:val="00315CB4"/>
    <w:rsid w:val="00316375"/>
    <w:rsid w:val="003169D6"/>
    <w:rsid w:val="00317ACB"/>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36684"/>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2A97"/>
    <w:rsid w:val="003534CE"/>
    <w:rsid w:val="00354104"/>
    <w:rsid w:val="003541DF"/>
    <w:rsid w:val="0035444D"/>
    <w:rsid w:val="00355E58"/>
    <w:rsid w:val="00356C31"/>
    <w:rsid w:val="00356DFC"/>
    <w:rsid w:val="00356EF7"/>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BD1"/>
    <w:rsid w:val="00376C62"/>
    <w:rsid w:val="00376F5D"/>
    <w:rsid w:val="00376FD4"/>
    <w:rsid w:val="003775C8"/>
    <w:rsid w:val="003777C9"/>
    <w:rsid w:val="00377B1D"/>
    <w:rsid w:val="00377C1C"/>
    <w:rsid w:val="00381795"/>
    <w:rsid w:val="0038293D"/>
    <w:rsid w:val="00382F2D"/>
    <w:rsid w:val="00383E64"/>
    <w:rsid w:val="00385630"/>
    <w:rsid w:val="00385CFF"/>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5F2"/>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671"/>
    <w:rsid w:val="003B3726"/>
    <w:rsid w:val="003B3ACA"/>
    <w:rsid w:val="003B3E1A"/>
    <w:rsid w:val="003B4244"/>
    <w:rsid w:val="003B48E4"/>
    <w:rsid w:val="003B4B6B"/>
    <w:rsid w:val="003B4D78"/>
    <w:rsid w:val="003B533B"/>
    <w:rsid w:val="003B59BB"/>
    <w:rsid w:val="003B6C35"/>
    <w:rsid w:val="003B7296"/>
    <w:rsid w:val="003B7915"/>
    <w:rsid w:val="003B7938"/>
    <w:rsid w:val="003B79E6"/>
    <w:rsid w:val="003C0396"/>
    <w:rsid w:val="003C081E"/>
    <w:rsid w:val="003C0DF0"/>
    <w:rsid w:val="003C10C0"/>
    <w:rsid w:val="003C1148"/>
    <w:rsid w:val="003C13F0"/>
    <w:rsid w:val="003C1B85"/>
    <w:rsid w:val="003C214E"/>
    <w:rsid w:val="003C22E0"/>
    <w:rsid w:val="003C2535"/>
    <w:rsid w:val="003C36FF"/>
    <w:rsid w:val="003C4582"/>
    <w:rsid w:val="003C4933"/>
    <w:rsid w:val="003C4E54"/>
    <w:rsid w:val="003C5059"/>
    <w:rsid w:val="003C5402"/>
    <w:rsid w:val="003C57D6"/>
    <w:rsid w:val="003C5A68"/>
    <w:rsid w:val="003C6B22"/>
    <w:rsid w:val="003C767B"/>
    <w:rsid w:val="003D0A51"/>
    <w:rsid w:val="003D19EA"/>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8D"/>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4ABE"/>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BB3"/>
    <w:rsid w:val="00424E1C"/>
    <w:rsid w:val="00426309"/>
    <w:rsid w:val="00426522"/>
    <w:rsid w:val="004267B7"/>
    <w:rsid w:val="00426A72"/>
    <w:rsid w:val="00427C24"/>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300"/>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83"/>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5DC0"/>
    <w:rsid w:val="004A63D5"/>
    <w:rsid w:val="004A6F0F"/>
    <w:rsid w:val="004A7012"/>
    <w:rsid w:val="004A7910"/>
    <w:rsid w:val="004A7E8A"/>
    <w:rsid w:val="004B067B"/>
    <w:rsid w:val="004B1261"/>
    <w:rsid w:val="004B1977"/>
    <w:rsid w:val="004B2079"/>
    <w:rsid w:val="004B241F"/>
    <w:rsid w:val="004B2F51"/>
    <w:rsid w:val="004B36FD"/>
    <w:rsid w:val="004B3D60"/>
    <w:rsid w:val="004B433A"/>
    <w:rsid w:val="004B47C2"/>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404"/>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A31"/>
    <w:rsid w:val="004D3E35"/>
    <w:rsid w:val="004D3FEB"/>
    <w:rsid w:val="004D41B6"/>
    <w:rsid w:val="004D43F8"/>
    <w:rsid w:val="004D4980"/>
    <w:rsid w:val="004D4AD7"/>
    <w:rsid w:val="004D5B03"/>
    <w:rsid w:val="004D5E50"/>
    <w:rsid w:val="004D6236"/>
    <w:rsid w:val="004D707B"/>
    <w:rsid w:val="004D76C1"/>
    <w:rsid w:val="004D7C30"/>
    <w:rsid w:val="004E062B"/>
    <w:rsid w:val="004E1220"/>
    <w:rsid w:val="004E13FD"/>
    <w:rsid w:val="004E2193"/>
    <w:rsid w:val="004E22EB"/>
    <w:rsid w:val="004E45E4"/>
    <w:rsid w:val="004E54B6"/>
    <w:rsid w:val="004E584B"/>
    <w:rsid w:val="004E5BA1"/>
    <w:rsid w:val="004E5BBE"/>
    <w:rsid w:val="004E6396"/>
    <w:rsid w:val="004E6C14"/>
    <w:rsid w:val="004E708F"/>
    <w:rsid w:val="004F0A97"/>
    <w:rsid w:val="004F0AD6"/>
    <w:rsid w:val="004F1344"/>
    <w:rsid w:val="004F1362"/>
    <w:rsid w:val="004F155F"/>
    <w:rsid w:val="004F197A"/>
    <w:rsid w:val="004F3D24"/>
    <w:rsid w:val="004F4926"/>
    <w:rsid w:val="004F509C"/>
    <w:rsid w:val="004F5948"/>
    <w:rsid w:val="004F6578"/>
    <w:rsid w:val="004F71CD"/>
    <w:rsid w:val="004F7D2B"/>
    <w:rsid w:val="005000E5"/>
    <w:rsid w:val="00500562"/>
    <w:rsid w:val="00500EEC"/>
    <w:rsid w:val="005025D0"/>
    <w:rsid w:val="0050289B"/>
    <w:rsid w:val="0050291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527"/>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B51"/>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793"/>
    <w:rsid w:val="005B2D4A"/>
    <w:rsid w:val="005B3408"/>
    <w:rsid w:val="005B3528"/>
    <w:rsid w:val="005B37DF"/>
    <w:rsid w:val="005B55AA"/>
    <w:rsid w:val="005B722B"/>
    <w:rsid w:val="005B75A0"/>
    <w:rsid w:val="005B7CFD"/>
    <w:rsid w:val="005C203A"/>
    <w:rsid w:val="005C2708"/>
    <w:rsid w:val="005C3776"/>
    <w:rsid w:val="005C4058"/>
    <w:rsid w:val="005C51C9"/>
    <w:rsid w:val="005C5518"/>
    <w:rsid w:val="005C56BD"/>
    <w:rsid w:val="005C6C6F"/>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5F6A86"/>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AA8"/>
    <w:rsid w:val="00622F95"/>
    <w:rsid w:val="006237BC"/>
    <w:rsid w:val="0062384C"/>
    <w:rsid w:val="00623EDD"/>
    <w:rsid w:val="00624A09"/>
    <w:rsid w:val="00624E22"/>
    <w:rsid w:val="006252FF"/>
    <w:rsid w:val="006258D2"/>
    <w:rsid w:val="00625C70"/>
    <w:rsid w:val="0062609C"/>
    <w:rsid w:val="0062648D"/>
    <w:rsid w:val="00626729"/>
    <w:rsid w:val="00626777"/>
    <w:rsid w:val="00627174"/>
    <w:rsid w:val="006274D9"/>
    <w:rsid w:val="006301F8"/>
    <w:rsid w:val="00630D62"/>
    <w:rsid w:val="00631598"/>
    <w:rsid w:val="00631966"/>
    <w:rsid w:val="00631BD4"/>
    <w:rsid w:val="00632665"/>
    <w:rsid w:val="0063313F"/>
    <w:rsid w:val="00634190"/>
    <w:rsid w:val="00635F69"/>
    <w:rsid w:val="00635F6F"/>
    <w:rsid w:val="006372FE"/>
    <w:rsid w:val="00637445"/>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87EB5"/>
    <w:rsid w:val="00690C05"/>
    <w:rsid w:val="00691856"/>
    <w:rsid w:val="006920EE"/>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1ED"/>
    <w:rsid w:val="006B0B96"/>
    <w:rsid w:val="006B0BF0"/>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E06"/>
    <w:rsid w:val="006C2FEF"/>
    <w:rsid w:val="006C3532"/>
    <w:rsid w:val="006C362E"/>
    <w:rsid w:val="006C3C4E"/>
    <w:rsid w:val="006C4BE7"/>
    <w:rsid w:val="006C4E3A"/>
    <w:rsid w:val="006C6155"/>
    <w:rsid w:val="006C6A8B"/>
    <w:rsid w:val="006C6BFC"/>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6EBC"/>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BA7"/>
    <w:rsid w:val="006F0C3E"/>
    <w:rsid w:val="006F0F4B"/>
    <w:rsid w:val="006F1639"/>
    <w:rsid w:val="006F1F71"/>
    <w:rsid w:val="006F232B"/>
    <w:rsid w:val="006F277B"/>
    <w:rsid w:val="006F38A6"/>
    <w:rsid w:val="006F3FBF"/>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565"/>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15CA"/>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6F54"/>
    <w:rsid w:val="00737599"/>
    <w:rsid w:val="00737EA5"/>
    <w:rsid w:val="0074079C"/>
    <w:rsid w:val="00740965"/>
    <w:rsid w:val="00741BE1"/>
    <w:rsid w:val="007427E2"/>
    <w:rsid w:val="00742AF3"/>
    <w:rsid w:val="00742D7F"/>
    <w:rsid w:val="00742F92"/>
    <w:rsid w:val="00744026"/>
    <w:rsid w:val="00744479"/>
    <w:rsid w:val="0074461D"/>
    <w:rsid w:val="00745056"/>
    <w:rsid w:val="007455AC"/>
    <w:rsid w:val="00747520"/>
    <w:rsid w:val="007504D6"/>
    <w:rsid w:val="0075057D"/>
    <w:rsid w:val="00750DA7"/>
    <w:rsid w:val="007513E4"/>
    <w:rsid w:val="0075144C"/>
    <w:rsid w:val="007514DE"/>
    <w:rsid w:val="00752A15"/>
    <w:rsid w:val="007538AB"/>
    <w:rsid w:val="00753EF1"/>
    <w:rsid w:val="007545E5"/>
    <w:rsid w:val="007551AE"/>
    <w:rsid w:val="00755C81"/>
    <w:rsid w:val="00755D68"/>
    <w:rsid w:val="007566A2"/>
    <w:rsid w:val="00756975"/>
    <w:rsid w:val="00756ACA"/>
    <w:rsid w:val="00756D20"/>
    <w:rsid w:val="00757F2F"/>
    <w:rsid w:val="0076007B"/>
    <w:rsid w:val="0076057D"/>
    <w:rsid w:val="007606C7"/>
    <w:rsid w:val="00760806"/>
    <w:rsid w:val="0076080D"/>
    <w:rsid w:val="00760F80"/>
    <w:rsid w:val="00761808"/>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6C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C18"/>
    <w:rsid w:val="007A4E70"/>
    <w:rsid w:val="007A532A"/>
    <w:rsid w:val="007A54F1"/>
    <w:rsid w:val="007A58C6"/>
    <w:rsid w:val="007A5A19"/>
    <w:rsid w:val="007A5A96"/>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6A1"/>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6C91"/>
    <w:rsid w:val="007F7542"/>
    <w:rsid w:val="007F773B"/>
    <w:rsid w:val="00801908"/>
    <w:rsid w:val="0080244F"/>
    <w:rsid w:val="008025EB"/>
    <w:rsid w:val="008027D8"/>
    <w:rsid w:val="008038CA"/>
    <w:rsid w:val="00804298"/>
    <w:rsid w:val="008042F1"/>
    <w:rsid w:val="00804998"/>
    <w:rsid w:val="00804BD4"/>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2D0"/>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5FC2"/>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29D"/>
    <w:rsid w:val="00863380"/>
    <w:rsid w:val="00863CDB"/>
    <w:rsid w:val="00865A3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4A13"/>
    <w:rsid w:val="008751E3"/>
    <w:rsid w:val="0087620E"/>
    <w:rsid w:val="00876716"/>
    <w:rsid w:val="0087777D"/>
    <w:rsid w:val="00877EEC"/>
    <w:rsid w:val="00877F75"/>
    <w:rsid w:val="00880093"/>
    <w:rsid w:val="008804BF"/>
    <w:rsid w:val="0088181C"/>
    <w:rsid w:val="00881FA4"/>
    <w:rsid w:val="008824E0"/>
    <w:rsid w:val="008828EB"/>
    <w:rsid w:val="00882CBA"/>
    <w:rsid w:val="00882FD8"/>
    <w:rsid w:val="00884AA3"/>
    <w:rsid w:val="00884BB5"/>
    <w:rsid w:val="00884D69"/>
    <w:rsid w:val="00885A48"/>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0C2"/>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D79"/>
    <w:rsid w:val="008C5F6B"/>
    <w:rsid w:val="008C65AA"/>
    <w:rsid w:val="008C662B"/>
    <w:rsid w:val="008C6F74"/>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0E14"/>
    <w:rsid w:val="00911803"/>
    <w:rsid w:val="0091192E"/>
    <w:rsid w:val="00911AB6"/>
    <w:rsid w:val="00912669"/>
    <w:rsid w:val="0091277A"/>
    <w:rsid w:val="009127EE"/>
    <w:rsid w:val="00912FB6"/>
    <w:rsid w:val="009133A5"/>
    <w:rsid w:val="00913903"/>
    <w:rsid w:val="00914E88"/>
    <w:rsid w:val="00914F4E"/>
    <w:rsid w:val="00915464"/>
    <w:rsid w:val="00915A63"/>
    <w:rsid w:val="009164D8"/>
    <w:rsid w:val="0091703A"/>
    <w:rsid w:val="009175E8"/>
    <w:rsid w:val="00917CDF"/>
    <w:rsid w:val="0092051F"/>
    <w:rsid w:val="009207E9"/>
    <w:rsid w:val="0092186B"/>
    <w:rsid w:val="00922742"/>
    <w:rsid w:val="009227F3"/>
    <w:rsid w:val="0092300D"/>
    <w:rsid w:val="009238DF"/>
    <w:rsid w:val="00923FE3"/>
    <w:rsid w:val="0092586A"/>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49D5"/>
    <w:rsid w:val="00935259"/>
    <w:rsid w:val="009355E5"/>
    <w:rsid w:val="00935A42"/>
    <w:rsid w:val="00936092"/>
    <w:rsid w:val="0093655E"/>
    <w:rsid w:val="00937B21"/>
    <w:rsid w:val="00940193"/>
    <w:rsid w:val="009404BD"/>
    <w:rsid w:val="00940D1A"/>
    <w:rsid w:val="0094146A"/>
    <w:rsid w:val="0094150F"/>
    <w:rsid w:val="00941AAA"/>
    <w:rsid w:val="00941CE9"/>
    <w:rsid w:val="0094230E"/>
    <w:rsid w:val="009431AF"/>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44D"/>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27A3"/>
    <w:rsid w:val="009A362B"/>
    <w:rsid w:val="009A39E3"/>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106D"/>
    <w:rsid w:val="009D2361"/>
    <w:rsid w:val="009D2B6A"/>
    <w:rsid w:val="009D3023"/>
    <w:rsid w:val="009D3566"/>
    <w:rsid w:val="009D3B9C"/>
    <w:rsid w:val="009D459F"/>
    <w:rsid w:val="009D4A15"/>
    <w:rsid w:val="009D4A63"/>
    <w:rsid w:val="009D4DAC"/>
    <w:rsid w:val="009D592F"/>
    <w:rsid w:val="009D6EDB"/>
    <w:rsid w:val="009D7C3E"/>
    <w:rsid w:val="009E0621"/>
    <w:rsid w:val="009E06C0"/>
    <w:rsid w:val="009E080A"/>
    <w:rsid w:val="009E0DFF"/>
    <w:rsid w:val="009E0E2B"/>
    <w:rsid w:val="009E0E43"/>
    <w:rsid w:val="009E11C0"/>
    <w:rsid w:val="009E1232"/>
    <w:rsid w:val="009E1352"/>
    <w:rsid w:val="009E1CE7"/>
    <w:rsid w:val="009E238C"/>
    <w:rsid w:val="009E273F"/>
    <w:rsid w:val="009E32E3"/>
    <w:rsid w:val="009E345C"/>
    <w:rsid w:val="009E3856"/>
    <w:rsid w:val="009E3A7D"/>
    <w:rsid w:val="009E3E68"/>
    <w:rsid w:val="009E6285"/>
    <w:rsid w:val="009E669C"/>
    <w:rsid w:val="009E6D9F"/>
    <w:rsid w:val="009E6E13"/>
    <w:rsid w:val="009E72E6"/>
    <w:rsid w:val="009E7E6E"/>
    <w:rsid w:val="009F03B5"/>
    <w:rsid w:val="009F09FB"/>
    <w:rsid w:val="009F0A9B"/>
    <w:rsid w:val="009F15DC"/>
    <w:rsid w:val="009F1AB9"/>
    <w:rsid w:val="009F3124"/>
    <w:rsid w:val="009F3A07"/>
    <w:rsid w:val="009F3BC6"/>
    <w:rsid w:val="009F49C6"/>
    <w:rsid w:val="009F4FC9"/>
    <w:rsid w:val="009F594B"/>
    <w:rsid w:val="009F6427"/>
    <w:rsid w:val="009F6F4E"/>
    <w:rsid w:val="009F6FCD"/>
    <w:rsid w:val="009F7197"/>
    <w:rsid w:val="009F7303"/>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1E4"/>
    <w:rsid w:val="00A20555"/>
    <w:rsid w:val="00A20EA0"/>
    <w:rsid w:val="00A21AF0"/>
    <w:rsid w:val="00A22B68"/>
    <w:rsid w:val="00A22D04"/>
    <w:rsid w:val="00A2322F"/>
    <w:rsid w:val="00A23800"/>
    <w:rsid w:val="00A23EFC"/>
    <w:rsid w:val="00A247E8"/>
    <w:rsid w:val="00A24A1E"/>
    <w:rsid w:val="00A24B06"/>
    <w:rsid w:val="00A24E6D"/>
    <w:rsid w:val="00A25249"/>
    <w:rsid w:val="00A25957"/>
    <w:rsid w:val="00A25B9B"/>
    <w:rsid w:val="00A26251"/>
    <w:rsid w:val="00A26B9D"/>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127"/>
    <w:rsid w:val="00A44C5B"/>
    <w:rsid w:val="00A45475"/>
    <w:rsid w:val="00A45DB0"/>
    <w:rsid w:val="00A46078"/>
    <w:rsid w:val="00A468A3"/>
    <w:rsid w:val="00A46C4A"/>
    <w:rsid w:val="00A4754C"/>
    <w:rsid w:val="00A4792D"/>
    <w:rsid w:val="00A50662"/>
    <w:rsid w:val="00A518A6"/>
    <w:rsid w:val="00A51EF8"/>
    <w:rsid w:val="00A54A3E"/>
    <w:rsid w:val="00A55010"/>
    <w:rsid w:val="00A559FD"/>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3799"/>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C60"/>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537"/>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73"/>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DB1"/>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6"/>
    <w:rsid w:val="00B4103C"/>
    <w:rsid w:val="00B410FB"/>
    <w:rsid w:val="00B41658"/>
    <w:rsid w:val="00B41AFF"/>
    <w:rsid w:val="00B42D0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AF7"/>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4DC6"/>
    <w:rsid w:val="00B65E88"/>
    <w:rsid w:val="00B66165"/>
    <w:rsid w:val="00B66547"/>
    <w:rsid w:val="00B66CD0"/>
    <w:rsid w:val="00B67C6D"/>
    <w:rsid w:val="00B70213"/>
    <w:rsid w:val="00B705DF"/>
    <w:rsid w:val="00B70D39"/>
    <w:rsid w:val="00B7174F"/>
    <w:rsid w:val="00B717E2"/>
    <w:rsid w:val="00B7244D"/>
    <w:rsid w:val="00B72CFD"/>
    <w:rsid w:val="00B7376C"/>
    <w:rsid w:val="00B74641"/>
    <w:rsid w:val="00B748E0"/>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19E9"/>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0C71"/>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06E"/>
    <w:rsid w:val="00BC331F"/>
    <w:rsid w:val="00BC3553"/>
    <w:rsid w:val="00BC46F1"/>
    <w:rsid w:val="00BC4777"/>
    <w:rsid w:val="00BC4DCD"/>
    <w:rsid w:val="00BC593D"/>
    <w:rsid w:val="00BC5D70"/>
    <w:rsid w:val="00BC747F"/>
    <w:rsid w:val="00BC7B44"/>
    <w:rsid w:val="00BD0AC2"/>
    <w:rsid w:val="00BD0AD6"/>
    <w:rsid w:val="00BD1C2B"/>
    <w:rsid w:val="00BD2510"/>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201F"/>
    <w:rsid w:val="00BF340B"/>
    <w:rsid w:val="00BF35BE"/>
    <w:rsid w:val="00BF3AFE"/>
    <w:rsid w:val="00BF3B3E"/>
    <w:rsid w:val="00BF427C"/>
    <w:rsid w:val="00BF58AB"/>
    <w:rsid w:val="00BF619D"/>
    <w:rsid w:val="00BF6621"/>
    <w:rsid w:val="00C00A02"/>
    <w:rsid w:val="00C01096"/>
    <w:rsid w:val="00C012D1"/>
    <w:rsid w:val="00C01A11"/>
    <w:rsid w:val="00C01F1D"/>
    <w:rsid w:val="00C02094"/>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258"/>
    <w:rsid w:val="00C433FB"/>
    <w:rsid w:val="00C44212"/>
    <w:rsid w:val="00C4460C"/>
    <w:rsid w:val="00C459D1"/>
    <w:rsid w:val="00C46993"/>
    <w:rsid w:val="00C469F9"/>
    <w:rsid w:val="00C46D4F"/>
    <w:rsid w:val="00C47167"/>
    <w:rsid w:val="00C4720F"/>
    <w:rsid w:val="00C476D6"/>
    <w:rsid w:val="00C50C87"/>
    <w:rsid w:val="00C51457"/>
    <w:rsid w:val="00C51DC0"/>
    <w:rsid w:val="00C52D21"/>
    <w:rsid w:val="00C53459"/>
    <w:rsid w:val="00C53D7D"/>
    <w:rsid w:val="00C550A6"/>
    <w:rsid w:val="00C551C4"/>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930"/>
    <w:rsid w:val="00C70F44"/>
    <w:rsid w:val="00C719EE"/>
    <w:rsid w:val="00C71BB0"/>
    <w:rsid w:val="00C728EA"/>
    <w:rsid w:val="00C72BB6"/>
    <w:rsid w:val="00C72E82"/>
    <w:rsid w:val="00C7444C"/>
    <w:rsid w:val="00C74B58"/>
    <w:rsid w:val="00C75157"/>
    <w:rsid w:val="00C75ED9"/>
    <w:rsid w:val="00C77739"/>
    <w:rsid w:val="00C77AD6"/>
    <w:rsid w:val="00C77F8C"/>
    <w:rsid w:val="00C8065A"/>
    <w:rsid w:val="00C80F22"/>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3F15"/>
    <w:rsid w:val="00C9428E"/>
    <w:rsid w:val="00C944DE"/>
    <w:rsid w:val="00C94A2F"/>
    <w:rsid w:val="00C955F0"/>
    <w:rsid w:val="00C958A2"/>
    <w:rsid w:val="00C95A5D"/>
    <w:rsid w:val="00C95D89"/>
    <w:rsid w:val="00C95FFA"/>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CE8"/>
    <w:rsid w:val="00CD3E03"/>
    <w:rsid w:val="00CD45DA"/>
    <w:rsid w:val="00CD52B7"/>
    <w:rsid w:val="00CD5859"/>
    <w:rsid w:val="00CD5BBD"/>
    <w:rsid w:val="00CD603B"/>
    <w:rsid w:val="00CD6D0B"/>
    <w:rsid w:val="00CD7906"/>
    <w:rsid w:val="00CD79AA"/>
    <w:rsid w:val="00CD7FF3"/>
    <w:rsid w:val="00CE0056"/>
    <w:rsid w:val="00CE0DAC"/>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3A1"/>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86C"/>
    <w:rsid w:val="00D1091E"/>
    <w:rsid w:val="00D11B72"/>
    <w:rsid w:val="00D11C4E"/>
    <w:rsid w:val="00D123FD"/>
    <w:rsid w:val="00D12514"/>
    <w:rsid w:val="00D12F5B"/>
    <w:rsid w:val="00D1318E"/>
    <w:rsid w:val="00D13740"/>
    <w:rsid w:val="00D14EAC"/>
    <w:rsid w:val="00D152B4"/>
    <w:rsid w:val="00D159B1"/>
    <w:rsid w:val="00D166F9"/>
    <w:rsid w:val="00D16E69"/>
    <w:rsid w:val="00D173D2"/>
    <w:rsid w:val="00D17E28"/>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1659"/>
    <w:rsid w:val="00D324FD"/>
    <w:rsid w:val="00D32B04"/>
    <w:rsid w:val="00D338AE"/>
    <w:rsid w:val="00D33A66"/>
    <w:rsid w:val="00D34497"/>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1C7D"/>
    <w:rsid w:val="00D525F4"/>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4F02"/>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9C8"/>
    <w:rsid w:val="00D74A21"/>
    <w:rsid w:val="00D74A50"/>
    <w:rsid w:val="00D751DD"/>
    <w:rsid w:val="00D75BB9"/>
    <w:rsid w:val="00D75E1A"/>
    <w:rsid w:val="00D75FC4"/>
    <w:rsid w:val="00D77DE3"/>
    <w:rsid w:val="00D80ACF"/>
    <w:rsid w:val="00D8160F"/>
    <w:rsid w:val="00D81740"/>
    <w:rsid w:val="00D828FB"/>
    <w:rsid w:val="00D82ACC"/>
    <w:rsid w:val="00D82D13"/>
    <w:rsid w:val="00D8493A"/>
    <w:rsid w:val="00D849D7"/>
    <w:rsid w:val="00D852D9"/>
    <w:rsid w:val="00D8538E"/>
    <w:rsid w:val="00D85E87"/>
    <w:rsid w:val="00D8663A"/>
    <w:rsid w:val="00D86BC4"/>
    <w:rsid w:val="00D87025"/>
    <w:rsid w:val="00D872DD"/>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6719"/>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6F63"/>
    <w:rsid w:val="00DB7216"/>
    <w:rsid w:val="00DB785C"/>
    <w:rsid w:val="00DB7892"/>
    <w:rsid w:val="00DB7EC4"/>
    <w:rsid w:val="00DC0A2D"/>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03C"/>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E6EE4"/>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335"/>
    <w:rsid w:val="00E37872"/>
    <w:rsid w:val="00E37B99"/>
    <w:rsid w:val="00E407F0"/>
    <w:rsid w:val="00E4093C"/>
    <w:rsid w:val="00E40B7A"/>
    <w:rsid w:val="00E40DC7"/>
    <w:rsid w:val="00E4135A"/>
    <w:rsid w:val="00E41395"/>
    <w:rsid w:val="00E4140C"/>
    <w:rsid w:val="00E417B9"/>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6B2"/>
    <w:rsid w:val="00E56713"/>
    <w:rsid w:val="00E56863"/>
    <w:rsid w:val="00E576F8"/>
    <w:rsid w:val="00E57AD0"/>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5EE7"/>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6F28"/>
    <w:rsid w:val="00EB71AB"/>
    <w:rsid w:val="00EB746D"/>
    <w:rsid w:val="00EC0515"/>
    <w:rsid w:val="00EC15C3"/>
    <w:rsid w:val="00EC2655"/>
    <w:rsid w:val="00EC3D45"/>
    <w:rsid w:val="00EC41C2"/>
    <w:rsid w:val="00EC4218"/>
    <w:rsid w:val="00EC449C"/>
    <w:rsid w:val="00EC4937"/>
    <w:rsid w:val="00EC4AD9"/>
    <w:rsid w:val="00EC4F54"/>
    <w:rsid w:val="00EC6C59"/>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12C"/>
    <w:rsid w:val="00EE1B4E"/>
    <w:rsid w:val="00EE1F2E"/>
    <w:rsid w:val="00EE26C0"/>
    <w:rsid w:val="00EE2817"/>
    <w:rsid w:val="00EE333A"/>
    <w:rsid w:val="00EE3D6E"/>
    <w:rsid w:val="00EE3F03"/>
    <w:rsid w:val="00EE4823"/>
    <w:rsid w:val="00EE48C8"/>
    <w:rsid w:val="00EE4A88"/>
    <w:rsid w:val="00EE502B"/>
    <w:rsid w:val="00EE51BF"/>
    <w:rsid w:val="00EE63A2"/>
    <w:rsid w:val="00EE6B59"/>
    <w:rsid w:val="00EE7504"/>
    <w:rsid w:val="00EE798F"/>
    <w:rsid w:val="00EE7AB6"/>
    <w:rsid w:val="00EE7FD8"/>
    <w:rsid w:val="00EF0A03"/>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98"/>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1AE8"/>
    <w:rsid w:val="00F231EE"/>
    <w:rsid w:val="00F24846"/>
    <w:rsid w:val="00F254BD"/>
    <w:rsid w:val="00F254D4"/>
    <w:rsid w:val="00F25DC2"/>
    <w:rsid w:val="00F26340"/>
    <w:rsid w:val="00F26378"/>
    <w:rsid w:val="00F263AF"/>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4E80"/>
    <w:rsid w:val="00F45B7D"/>
    <w:rsid w:val="00F45F36"/>
    <w:rsid w:val="00F46183"/>
    <w:rsid w:val="00F4637B"/>
    <w:rsid w:val="00F4664C"/>
    <w:rsid w:val="00F46970"/>
    <w:rsid w:val="00F47266"/>
    <w:rsid w:val="00F507EF"/>
    <w:rsid w:val="00F5095F"/>
    <w:rsid w:val="00F50B6B"/>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3901"/>
    <w:rsid w:val="00F85700"/>
    <w:rsid w:val="00F8704A"/>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267"/>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31F"/>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E793B"/>
    <w:rsid w:val="00FF05A1"/>
    <w:rsid w:val="00FF085B"/>
    <w:rsid w:val="00FF13D8"/>
    <w:rsid w:val="00FF1881"/>
    <w:rsid w:val="00FF1C7B"/>
    <w:rsid w:val="00FF1EE1"/>
    <w:rsid w:val="00FF230F"/>
    <w:rsid w:val="00FF2979"/>
    <w:rsid w:val="00FF3116"/>
    <w:rsid w:val="00FF3180"/>
    <w:rsid w:val="00FF31C3"/>
    <w:rsid w:val="00FF3F37"/>
    <w:rsid w:val="00FF405B"/>
    <w:rsid w:val="00FF4079"/>
    <w:rsid w:val="00FF461E"/>
    <w:rsid w:val="00FF58C1"/>
    <w:rsid w:val="00FF62E7"/>
    <w:rsid w:val="00FF6438"/>
    <w:rsid w:val="00FF7623"/>
    <w:rsid w:val="00FF7D61"/>
    <w:rsid w:val="0BC54D1C"/>
    <w:rsid w:val="125878A8"/>
    <w:rsid w:val="175233D3"/>
    <w:rsid w:val="28F12CED"/>
    <w:rsid w:val="2A591288"/>
    <w:rsid w:val="2BD33DA5"/>
    <w:rsid w:val="329D0B01"/>
    <w:rsid w:val="3A862818"/>
    <w:rsid w:val="58846670"/>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57D5E3"/>
  <w15:docId w15:val="{60953E2A-87E3-4974-9FF5-02A4D0EC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semiHidden="1"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6BFC"/>
    <w:pPr>
      <w:adjustRightInd w:val="0"/>
      <w:snapToGrid w:val="0"/>
      <w:spacing w:line="360" w:lineRule="auto"/>
      <w:jc w:val="both"/>
    </w:pPr>
    <w:rPr>
      <w:rFonts w:cs="宋体"/>
      <w:sz w:val="24"/>
      <w:szCs w:val="24"/>
    </w:rPr>
  </w:style>
  <w:style w:type="paragraph" w:styleId="1">
    <w:name w:val="heading 1"/>
    <w:basedOn w:val="a"/>
    <w:next w:val="a"/>
    <w:link w:val="10"/>
    <w:qFormat/>
    <w:rsid w:val="00EE112C"/>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qFormat/>
    <w:rsid w:val="00EE112C"/>
    <w:pPr>
      <w:keepNext/>
      <w:keepLines/>
      <w:widowControl w:val="0"/>
      <w:spacing w:before="260" w:after="260"/>
      <w:jc w:val="left"/>
      <w:outlineLvl w:val="1"/>
    </w:pPr>
    <w:rPr>
      <w:rFonts w:eastAsia="黑体" w:cs="Times New Roman"/>
      <w:sz w:val="32"/>
      <w:szCs w:val="20"/>
    </w:rPr>
  </w:style>
  <w:style w:type="paragraph" w:styleId="3">
    <w:name w:val="heading 3"/>
    <w:basedOn w:val="a"/>
    <w:next w:val="a"/>
    <w:link w:val="30"/>
    <w:qFormat/>
    <w:rsid w:val="00EE112C"/>
    <w:pPr>
      <w:keepNext/>
      <w:keepLines/>
      <w:widowControl w:val="0"/>
      <w:spacing w:before="260" w:after="260"/>
      <w:jc w:val="left"/>
      <w:outlineLvl w:val="2"/>
    </w:pPr>
    <w:rPr>
      <w:rFonts w:eastAsia="黑体" w:cs="Times New Roman"/>
      <w:sz w:val="32"/>
      <w:szCs w:val="20"/>
    </w:rPr>
  </w:style>
  <w:style w:type="paragraph" w:styleId="4">
    <w:name w:val="heading 4"/>
    <w:basedOn w:val="a"/>
    <w:next w:val="a"/>
    <w:link w:val="40"/>
    <w:semiHidden/>
    <w:unhideWhenUsed/>
    <w:qFormat/>
    <w:locked/>
    <w:rsid w:val="008132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uiPriority w:val="39"/>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uiPriority w:val="39"/>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uiPriority w:val="39"/>
    <w:qFormat/>
    <w:pPr>
      <w:ind w:left="720"/>
    </w:pPr>
    <w:rPr>
      <w:rFonts w:ascii="Calibri" w:hAnsi="Calibri" w:cs="Calibri"/>
      <w:sz w:val="18"/>
      <w:szCs w:val="18"/>
    </w:rPr>
  </w:style>
  <w:style w:type="paragraph" w:styleId="af6">
    <w:name w:val="footnote text"/>
    <w:basedOn w:val="a"/>
    <w:link w:val="af7"/>
    <w:semiHidden/>
    <w:qFormat/>
    <w:rPr>
      <w:rFonts w:ascii="宋体" w:hAnsi="Calibri" w:cs="Times New Roman"/>
      <w:sz w:val="18"/>
      <w:szCs w:val="20"/>
    </w:rPr>
  </w:style>
  <w:style w:type="paragraph" w:styleId="TOC6">
    <w:name w:val="toc 6"/>
    <w:basedOn w:val="a"/>
    <w:next w:val="a"/>
    <w:uiPriority w:val="39"/>
    <w:qFormat/>
    <w:pPr>
      <w:ind w:left="1200"/>
    </w:pPr>
    <w:rPr>
      <w:rFonts w:ascii="Calibri" w:hAnsi="Calibri" w:cs="Calibri"/>
      <w:sz w:val="18"/>
      <w:szCs w:val="18"/>
    </w:rPr>
  </w:style>
  <w:style w:type="paragraph" w:styleId="af8">
    <w:name w:val="table of figures"/>
    <w:basedOn w:val="a"/>
    <w:next w:val="a"/>
    <w:qFormat/>
    <w:pPr>
      <w:jc w:val="left"/>
    </w:pPr>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uiPriority w:val="39"/>
    <w:qFormat/>
    <w:pPr>
      <w:ind w:left="1920"/>
    </w:pPr>
    <w:rPr>
      <w:rFonts w:ascii="Calibri" w:hAnsi="Calibri" w:cs="Calibri"/>
      <w:sz w:val="18"/>
      <w:szCs w:val="18"/>
    </w:rPr>
  </w:style>
  <w:style w:type="paragraph" w:styleId="af9">
    <w:name w:val="Normal (Web)"/>
    <w:basedOn w:val="a"/>
    <w:uiPriority w:val="99"/>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sid w:val="00EE112C"/>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sid w:val="00EE112C"/>
    <w:rPr>
      <w:rFonts w:eastAsia="黑体"/>
      <w:sz w:val="32"/>
    </w:rPr>
  </w:style>
  <w:style w:type="character" w:customStyle="1" w:styleId="a6">
    <w:name w:val="批注文字 字符"/>
    <w:link w:val="a5"/>
    <w:qFormat/>
    <w:locked/>
    <w:rPr>
      <w:rFonts w:ascii="宋体" w:eastAsia="宋体" w:hAnsi="宋体"/>
      <w:kern w:val="0"/>
      <w:sz w:val="24"/>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sid w:val="00EE112C"/>
    <w:rPr>
      <w:rFonts w:eastAsia="黑体"/>
      <w:sz w:val="32"/>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1">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3">
    <w:name w:val="表-中文题注"/>
    <w:basedOn w:val="a"/>
    <w:qFormat/>
    <w:rsid w:val="00D96719"/>
    <w:pPr>
      <w:widowControl w:val="0"/>
      <w:jc w:val="center"/>
    </w:pPr>
    <w:rPr>
      <w:rFonts w:eastAsiaTheme="majorEastAsia" w:cs="Times New Roman"/>
      <w:kern w:val="2"/>
      <w:sz w:val="21"/>
    </w:rPr>
  </w:style>
  <w:style w:type="paragraph" w:customStyle="1" w:styleId="afff4">
    <w:name w:val="图表标题"/>
    <w:basedOn w:val="a"/>
    <w:next w:val="a"/>
    <w:qFormat/>
    <w:rsid w:val="00D96719"/>
    <w:pPr>
      <w:spacing w:line="240" w:lineRule="auto"/>
      <w:jc w:val="center"/>
    </w:pPr>
    <w:rPr>
      <w:rFonts w:eastAsiaTheme="majorEastAsia"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5">
    <w:name w:val="List Paragraph"/>
    <w:basedOn w:val="a"/>
    <w:uiPriority w:val="99"/>
    <w:unhideWhenUsed/>
    <w:rsid w:val="003B4B6B"/>
    <w:pPr>
      <w:ind w:firstLineChars="200" w:firstLine="420"/>
    </w:pPr>
  </w:style>
  <w:style w:type="paragraph" w:styleId="TOC">
    <w:name w:val="TOC Heading"/>
    <w:basedOn w:val="1"/>
    <w:next w:val="a"/>
    <w:uiPriority w:val="39"/>
    <w:unhideWhenUsed/>
    <w:qFormat/>
    <w:rsid w:val="00F254D4"/>
    <w:pPr>
      <w:widowControl/>
      <w:adjustRightInd/>
      <w:snapToGrid/>
      <w:spacing w:before="240" w:after="0" w:line="259" w:lineRule="auto"/>
      <w:jc w:val="left"/>
      <w:outlineLvl w:val="9"/>
    </w:pPr>
    <w:rPr>
      <w:rFonts w:asciiTheme="majorHAnsi" w:eastAsiaTheme="majorEastAsia" w:hAnsiTheme="majorHAnsi" w:cstheme="majorBidi"/>
      <w:color w:val="2E74B5" w:themeColor="accent1" w:themeShade="BF"/>
      <w:kern w:val="0"/>
      <w:szCs w:val="32"/>
    </w:rPr>
  </w:style>
  <w:style w:type="character" w:styleId="afff6">
    <w:name w:val="Unresolved Mention"/>
    <w:basedOn w:val="a0"/>
    <w:uiPriority w:val="99"/>
    <w:semiHidden/>
    <w:unhideWhenUsed/>
    <w:rsid w:val="00D64F02"/>
    <w:rPr>
      <w:color w:val="605E5C"/>
      <w:shd w:val="clear" w:color="auto" w:fill="E1DFDD"/>
    </w:rPr>
  </w:style>
  <w:style w:type="character" w:customStyle="1" w:styleId="40">
    <w:name w:val="标题 4 字符"/>
    <w:basedOn w:val="a0"/>
    <w:link w:val="4"/>
    <w:semiHidden/>
    <w:rsid w:val="008132D0"/>
    <w:rPr>
      <w:rFonts w:asciiTheme="majorHAnsi" w:eastAsiaTheme="majorEastAsia" w:hAnsiTheme="majorHAnsi" w:cstheme="majorBidi"/>
      <w:b/>
      <w:bCs/>
      <w:sz w:val="28"/>
      <w:szCs w:val="28"/>
    </w:rPr>
  </w:style>
  <w:style w:type="paragraph" w:styleId="HTML">
    <w:name w:val="HTML Preformatted"/>
    <w:basedOn w:val="a"/>
    <w:link w:val="HTML0"/>
    <w:rsid w:val="00C94A2F"/>
    <w:rPr>
      <w:rFonts w:ascii="Courier New" w:hAnsi="Courier New" w:cs="Courier New"/>
      <w:sz w:val="20"/>
      <w:szCs w:val="20"/>
    </w:rPr>
  </w:style>
  <w:style w:type="character" w:customStyle="1" w:styleId="HTML0">
    <w:name w:val="HTML 预设格式 字符"/>
    <w:basedOn w:val="a0"/>
    <w:link w:val="HTML"/>
    <w:rsid w:val="00C94A2F"/>
    <w:rPr>
      <w:rFonts w:ascii="Courier New" w:hAnsi="Courier New" w:cs="Courier New"/>
    </w:rPr>
  </w:style>
  <w:style w:type="character" w:customStyle="1" w:styleId="MTEquationSection">
    <w:name w:val="MTEquationSection"/>
    <w:basedOn w:val="a0"/>
    <w:rsid w:val="008C6F74"/>
    <w:rPr>
      <w:vanish/>
      <w:color w:val="FF0000"/>
      <w:szCs w:val="32"/>
    </w:rPr>
  </w:style>
  <w:style w:type="paragraph" w:customStyle="1" w:styleId="MTDisplayEquation">
    <w:name w:val="MTDisplayEquation"/>
    <w:basedOn w:val="a"/>
    <w:next w:val="a"/>
    <w:link w:val="MTDisplayEquation0"/>
    <w:rsid w:val="003F7FE9"/>
    <w:pPr>
      <w:tabs>
        <w:tab w:val="center" w:pos="4540"/>
        <w:tab w:val="right" w:pos="9080"/>
      </w:tabs>
      <w:ind w:firstLine="472"/>
    </w:pPr>
    <w:rPr>
      <w:rFonts w:cs="Times New Roman"/>
    </w:rPr>
  </w:style>
  <w:style w:type="character" w:customStyle="1" w:styleId="MTDisplayEquation0">
    <w:name w:val="MTDisplayEquation 字符"/>
    <w:basedOn w:val="a0"/>
    <w:link w:val="MTDisplayEquation"/>
    <w:rsid w:val="003F7FE9"/>
    <w:rPr>
      <w:sz w:val="24"/>
      <w:szCs w:val="24"/>
    </w:rPr>
  </w:style>
  <w:style w:type="character" w:styleId="afff7">
    <w:name w:val="Placeholder Text"/>
    <w:basedOn w:val="a0"/>
    <w:uiPriority w:val="99"/>
    <w:unhideWhenUsed/>
    <w:rsid w:val="003F7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8.wmf"/><Relationship Id="rId47" Type="http://schemas.openxmlformats.org/officeDocument/2006/relationships/oleObject" Target="embeddings/oleObject9.bin"/><Relationship Id="rId63" Type="http://schemas.openxmlformats.org/officeDocument/2006/relationships/oleObject" Target="embeddings/oleObject17.bin"/><Relationship Id="rId68" Type="http://schemas.openxmlformats.org/officeDocument/2006/relationships/image" Target="media/image22.wmf"/><Relationship Id="rId84" Type="http://schemas.openxmlformats.org/officeDocument/2006/relationships/header" Target="header18.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3.wmf"/><Relationship Id="rId37" Type="http://schemas.openxmlformats.org/officeDocument/2006/relationships/oleObject" Target="embeddings/oleObject5.bin"/><Relationship Id="rId53" Type="http://schemas.openxmlformats.org/officeDocument/2006/relationships/oleObject" Target="embeddings/oleObject12.bin"/><Relationship Id="rId58" Type="http://schemas.openxmlformats.org/officeDocument/2006/relationships/image" Target="media/image17.wmf"/><Relationship Id="rId74" Type="http://schemas.openxmlformats.org/officeDocument/2006/relationships/header" Target="header15.xml"/><Relationship Id="rId79" Type="http://schemas.openxmlformats.org/officeDocument/2006/relationships/image" Target="media/image25.png"/><Relationship Id="rId5" Type="http://schemas.openxmlformats.org/officeDocument/2006/relationships/settings" Target="settings.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image" Target="media/image2.w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12.wmf"/><Relationship Id="rId56" Type="http://schemas.openxmlformats.org/officeDocument/2006/relationships/image" Target="media/image16.wmf"/><Relationship Id="rId64" Type="http://schemas.openxmlformats.org/officeDocument/2006/relationships/image" Target="media/image20.wmf"/><Relationship Id="rId69" Type="http://schemas.openxmlformats.org/officeDocument/2006/relationships/oleObject" Target="embeddings/oleObject20.bin"/><Relationship Id="rId77" Type="http://schemas.openxmlformats.org/officeDocument/2006/relationships/image" Target="media/image23.png"/><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header" Target="header13.xml"/><Relationship Id="rId80" Type="http://schemas.openxmlformats.org/officeDocument/2006/relationships/image" Target="media/image26.png"/><Relationship Id="rId85" Type="http://schemas.openxmlformats.org/officeDocument/2006/relationships/header" Target="header19.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oleObject" Target="embeddings/oleObject3.bin"/><Relationship Id="rId38" Type="http://schemas.openxmlformats.org/officeDocument/2006/relationships/image" Target="media/image6.wmf"/><Relationship Id="rId46" Type="http://schemas.openxmlformats.org/officeDocument/2006/relationships/image" Target="media/image11.w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header" Target="header6.xml"/><Relationship Id="rId41" Type="http://schemas.openxmlformats.org/officeDocument/2006/relationships/oleObject" Target="embeddings/oleObject7.bin"/><Relationship Id="rId54" Type="http://schemas.openxmlformats.org/officeDocument/2006/relationships/image" Target="media/image15.wmf"/><Relationship Id="rId62" Type="http://schemas.openxmlformats.org/officeDocument/2006/relationships/image" Target="media/image19.wmf"/><Relationship Id="rId70" Type="http://schemas.openxmlformats.org/officeDocument/2006/relationships/header" Target="header11.xml"/><Relationship Id="rId75" Type="http://schemas.openxmlformats.org/officeDocument/2006/relationships/footer" Target="footer10.xml"/><Relationship Id="rId83"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wmf"/><Relationship Id="rId36" Type="http://schemas.openxmlformats.org/officeDocument/2006/relationships/image" Target="media/image5.wmf"/><Relationship Id="rId49" Type="http://schemas.openxmlformats.org/officeDocument/2006/relationships/oleObject" Target="embeddings/oleObject10.bin"/><Relationship Id="rId57" Type="http://schemas.openxmlformats.org/officeDocument/2006/relationships/oleObject" Target="embeddings/oleObject14.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9.png"/><Relationship Id="rId52" Type="http://schemas.openxmlformats.org/officeDocument/2006/relationships/image" Target="media/image14.wmf"/><Relationship Id="rId60" Type="http://schemas.openxmlformats.org/officeDocument/2006/relationships/image" Target="media/image18.wmf"/><Relationship Id="rId65" Type="http://schemas.openxmlformats.org/officeDocument/2006/relationships/oleObject" Target="embeddings/oleObject18.bin"/><Relationship Id="rId73" Type="http://schemas.openxmlformats.org/officeDocument/2006/relationships/header" Target="header14.xml"/><Relationship Id="rId78" Type="http://schemas.openxmlformats.org/officeDocument/2006/relationships/image" Target="media/image24.png"/><Relationship Id="rId81" Type="http://schemas.openxmlformats.org/officeDocument/2006/relationships/image" Target="media/image27.png"/><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oleObject" Target="embeddings/oleObject6.bin"/><Relationship Id="rId34" Type="http://schemas.openxmlformats.org/officeDocument/2006/relationships/image" Target="media/image4.wmf"/><Relationship Id="rId50" Type="http://schemas.openxmlformats.org/officeDocument/2006/relationships/image" Target="media/image13.wmf"/><Relationship Id="rId55" Type="http://schemas.openxmlformats.org/officeDocument/2006/relationships/oleObject" Target="embeddings/oleObject13.bin"/><Relationship Id="rId76" Type="http://schemas.openxmlformats.org/officeDocument/2006/relationships/footer" Target="footer11.xml"/><Relationship Id="rId7" Type="http://schemas.openxmlformats.org/officeDocument/2006/relationships/footnotes" Target="footnotes.xml"/><Relationship Id="rId71" Type="http://schemas.openxmlformats.org/officeDocument/2006/relationships/header" Target="header12.xml"/><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footer" Target="footer8.xml"/><Relationship Id="rId40" Type="http://schemas.openxmlformats.org/officeDocument/2006/relationships/image" Target="media/image7.wmf"/><Relationship Id="rId45" Type="http://schemas.openxmlformats.org/officeDocument/2006/relationships/image" Target="media/image10.png"/><Relationship Id="rId66" Type="http://schemas.openxmlformats.org/officeDocument/2006/relationships/image" Target="media/image21.wmf"/><Relationship Id="rId87" Type="http://schemas.openxmlformats.org/officeDocument/2006/relationships/theme" Target="theme/theme1.xml"/><Relationship Id="rId61" Type="http://schemas.openxmlformats.org/officeDocument/2006/relationships/oleObject" Target="embeddings/oleObject16.bin"/><Relationship Id="rId82" Type="http://schemas.openxmlformats.org/officeDocument/2006/relationships/header" Target="header1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1BFC08-D5EB-4F66-B32D-FEF72DEC3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1</Pages>
  <Words>10994</Words>
  <Characters>17043</Characters>
  <Application>Microsoft Office Word</Application>
  <DocSecurity>0</DocSecurity>
  <Lines>741</Lines>
  <Paragraphs>572</Paragraphs>
  <ScaleCrop>false</ScaleCrop>
  <Company>cqupt</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雨函 刘</cp:lastModifiedBy>
  <cp:revision>259</cp:revision>
  <cp:lastPrinted>2023-12-04T15:58:00Z</cp:lastPrinted>
  <dcterms:created xsi:type="dcterms:W3CDTF">2026-04-22T12:37:00Z</dcterms:created>
  <dcterms:modified xsi:type="dcterms:W3CDTF">2026-05-06T06:46:00Z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FF4FBA13B8334751A8B320EB7C20C8D6_13</vt:lpwstr>
  </property>
  <property fmtid="{D5CDD505-2E9C-101B-9397-08002B2CF9AE}" pid="5" name="KSOTemplateDocerSaveRecord">
    <vt:lpwstr>eyJoZGlkIjoiMDM1ZGZlODFhODU4MDFkMzA0MDRkMjkwMzY3NjdhM2MiLCJ1c2VySWQiOiIxMjA1NDEzNzMxIn0=</vt:lpwstr>
  </property>
  <property fmtid="{D5CDD505-2E9C-101B-9397-08002B2CF9AE}" pid="6" name="MTEquationSection">
    <vt:lpwstr>1</vt:lpwstr>
  </property>
  <property fmtid="{D5CDD505-2E9C-101B-9397-08002B2CF9AE}" pid="7" name="MTEquationNumber2">
    <vt:lpwstr>(#C1.#E1)</vt:lpwstr>
  </property>
</Properties>
</file>