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EB894" w14:textId="313FB85C" w:rsidR="003E528D" w:rsidRDefault="002D311A" w:rsidP="00C94A2F">
      <w:pPr>
        <w:ind w:firstLineChars="2450" w:firstLine="5903"/>
        <w:rPr>
          <w:rFonts w:cs="Times New Roman"/>
          <w:b/>
        </w:rPr>
      </w:pPr>
      <w:r>
        <w:rPr>
          <w:rFonts w:cs="Times New Roman"/>
          <w:b/>
        </w:rPr>
        <w:tab/>
      </w:r>
    </w:p>
    <w:p w14:paraId="0DEBD2A5" w14:textId="77777777" w:rsidR="003E528D" w:rsidRDefault="00000000" w:rsidP="00C94A2F">
      <w:pPr>
        <w:ind w:firstLineChars="2450" w:firstLine="5903"/>
        <w:rPr>
          <w:rFonts w:cs="Times New Roman"/>
          <w:b/>
        </w:rPr>
      </w:pPr>
      <w:r>
        <w:rPr>
          <w:rFonts w:cs="Times New Roman"/>
          <w:b/>
        </w:rPr>
        <w:t>审定成绩：</w:t>
      </w:r>
      <w:r>
        <w:rPr>
          <w:rFonts w:cs="Times New Roman"/>
          <w:b/>
          <w:u w:val="single"/>
        </w:rPr>
        <w:t xml:space="preserve">           </w:t>
      </w:r>
    </w:p>
    <w:p w14:paraId="2AFCC55B" w14:textId="77777777" w:rsidR="003E528D" w:rsidRDefault="003E528D" w:rsidP="00C94A2F">
      <w:pPr>
        <w:rPr>
          <w:rFonts w:cs="Times New Roman"/>
        </w:rPr>
      </w:pPr>
    </w:p>
    <w:tbl>
      <w:tblPr>
        <w:tblW w:w="5000" w:type="pct"/>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1466"/>
        <w:gridCol w:w="5541"/>
        <w:gridCol w:w="645"/>
      </w:tblGrid>
      <w:tr w:rsidR="003E528D" w14:paraId="622E94AF" w14:textId="77777777">
        <w:trPr>
          <w:trHeight w:val="974"/>
        </w:trPr>
        <w:tc>
          <w:tcPr>
            <w:tcW w:w="5000" w:type="pct"/>
            <w:gridSpan w:val="4"/>
            <w:tcBorders>
              <w:top w:val="nil"/>
              <w:left w:val="nil"/>
              <w:bottom w:val="nil"/>
              <w:right w:val="nil"/>
            </w:tcBorders>
            <w:vAlign w:val="center"/>
          </w:tcPr>
          <w:p w14:paraId="3E2BFD7D" w14:textId="77777777" w:rsidR="003E528D" w:rsidRDefault="003E528D" w:rsidP="00C94A2F">
            <w:pPr>
              <w:spacing w:line="240" w:lineRule="auto"/>
              <w:jc w:val="center"/>
              <w:rPr>
                <w:rFonts w:cs="Times New Roman"/>
                <w:b/>
                <w:sz w:val="48"/>
                <w:szCs w:val="48"/>
              </w:rPr>
            </w:pPr>
          </w:p>
          <w:p w14:paraId="38A87E8D" w14:textId="77777777" w:rsidR="003E528D" w:rsidRDefault="00000000" w:rsidP="00C94A2F">
            <w:pPr>
              <w:spacing w:line="240" w:lineRule="auto"/>
              <w:jc w:val="center"/>
              <w:rPr>
                <w:rFonts w:cs="Times New Roman"/>
                <w:b/>
                <w:sz w:val="48"/>
                <w:szCs w:val="48"/>
              </w:rPr>
            </w:pPr>
            <w:r>
              <w:rPr>
                <w:rFonts w:cs="Times New Roman"/>
                <w:b/>
                <w:sz w:val="48"/>
                <w:szCs w:val="48"/>
              </w:rPr>
              <w:t>重庆邮电大学</w:t>
            </w:r>
          </w:p>
          <w:p w14:paraId="330BAE68" w14:textId="77777777" w:rsidR="003E528D" w:rsidRDefault="00000000" w:rsidP="00C94A2F">
            <w:pPr>
              <w:spacing w:line="240" w:lineRule="auto"/>
              <w:jc w:val="center"/>
              <w:rPr>
                <w:rFonts w:cs="Times New Roman"/>
                <w:b/>
                <w:sz w:val="44"/>
              </w:rPr>
            </w:pPr>
            <w:r>
              <w:rPr>
                <w:rFonts w:cs="Times New Roman"/>
                <w:b/>
                <w:sz w:val="48"/>
                <w:szCs w:val="48"/>
              </w:rPr>
              <w:t>毕业设计（论文）</w:t>
            </w:r>
          </w:p>
        </w:tc>
      </w:tr>
      <w:tr w:rsidR="003E528D" w14:paraId="2F327E6D" w14:textId="77777777">
        <w:trPr>
          <w:trHeight w:val="1188"/>
        </w:trPr>
        <w:tc>
          <w:tcPr>
            <w:tcW w:w="5000" w:type="pct"/>
            <w:gridSpan w:val="4"/>
            <w:tcBorders>
              <w:top w:val="nil"/>
              <w:left w:val="nil"/>
              <w:bottom w:val="nil"/>
              <w:right w:val="nil"/>
            </w:tcBorders>
            <w:vAlign w:val="bottom"/>
          </w:tcPr>
          <w:p w14:paraId="300AF3AA" w14:textId="6C639B64" w:rsidR="003E528D" w:rsidRDefault="003E528D" w:rsidP="00C94A2F">
            <w:pPr>
              <w:jc w:val="center"/>
              <w:rPr>
                <w:rFonts w:cs="Times New Roman"/>
                <w:b/>
                <w:sz w:val="44"/>
              </w:rPr>
            </w:pPr>
          </w:p>
        </w:tc>
      </w:tr>
      <w:tr w:rsidR="003E528D" w14:paraId="4F892BD4" w14:textId="77777777">
        <w:trPr>
          <w:trHeight w:val="571"/>
        </w:trPr>
        <w:tc>
          <w:tcPr>
            <w:tcW w:w="501" w:type="pct"/>
            <w:vMerge w:val="restart"/>
            <w:tcBorders>
              <w:top w:val="nil"/>
              <w:left w:val="nil"/>
              <w:bottom w:val="nil"/>
              <w:right w:val="nil"/>
            </w:tcBorders>
            <w:vAlign w:val="bottom"/>
          </w:tcPr>
          <w:p w14:paraId="3F28E1E1" w14:textId="78392C54" w:rsidR="003E528D" w:rsidRDefault="003E528D" w:rsidP="00C94A2F">
            <w:pPr>
              <w:jc w:val="center"/>
              <w:rPr>
                <w:rFonts w:cs="Times New Roman"/>
              </w:rPr>
            </w:pPr>
          </w:p>
        </w:tc>
        <w:tc>
          <w:tcPr>
            <w:tcW w:w="862" w:type="pct"/>
            <w:tcBorders>
              <w:top w:val="nil"/>
              <w:left w:val="nil"/>
              <w:bottom w:val="nil"/>
              <w:right w:val="nil"/>
            </w:tcBorders>
            <w:vAlign w:val="center"/>
          </w:tcPr>
          <w:p w14:paraId="1E6E5D1E" w14:textId="77777777" w:rsidR="003E528D" w:rsidRDefault="00000000" w:rsidP="00C94A2F">
            <w:pPr>
              <w:spacing w:line="240" w:lineRule="auto"/>
              <w:rPr>
                <w:rFonts w:eastAsia="楷体_GB2312" w:cs="Times New Roman"/>
                <w:b/>
                <w:kern w:val="2"/>
                <w:sz w:val="28"/>
                <w:szCs w:val="28"/>
              </w:rPr>
            </w:pPr>
            <w:r>
              <w:rPr>
                <w:rFonts w:cs="Times New Roman"/>
                <w:b/>
                <w:sz w:val="28"/>
                <w:szCs w:val="28"/>
              </w:rPr>
              <w:t>中文题目</w:t>
            </w:r>
          </w:p>
        </w:tc>
        <w:tc>
          <w:tcPr>
            <w:tcW w:w="3258" w:type="pct"/>
            <w:tcBorders>
              <w:top w:val="nil"/>
              <w:left w:val="nil"/>
              <w:right w:val="nil"/>
            </w:tcBorders>
            <w:vAlign w:val="center"/>
          </w:tcPr>
          <w:p w14:paraId="0AF6FC5A" w14:textId="03D6C3EE" w:rsidR="003E528D" w:rsidRDefault="00B41036" w:rsidP="00C94A2F">
            <w:pPr>
              <w:spacing w:line="240" w:lineRule="auto"/>
              <w:jc w:val="center"/>
              <w:rPr>
                <w:rFonts w:cs="Times New Roman"/>
                <w:b/>
                <w:sz w:val="30"/>
                <w:szCs w:val="30"/>
              </w:rPr>
            </w:pPr>
            <w:r w:rsidRPr="00B41036">
              <w:rPr>
                <w:rFonts w:cs="Times New Roman" w:hint="eastAsia"/>
                <w:b/>
                <w:sz w:val="30"/>
                <w:szCs w:val="30"/>
              </w:rPr>
              <w:t>基于</w:t>
            </w:r>
            <w:r w:rsidR="00D64F02" w:rsidRPr="00D64F02">
              <w:rPr>
                <w:rFonts w:cs="Times New Roman"/>
                <w:b/>
                <w:bCs/>
                <w:sz w:val="30"/>
                <w:szCs w:val="30"/>
              </w:rPr>
              <w:t>Real-ESRGAN</w:t>
            </w:r>
            <w:r w:rsidR="00D64F02" w:rsidRPr="00D64F02">
              <w:rPr>
                <w:rFonts w:cs="Times New Roman"/>
                <w:b/>
                <w:bCs/>
                <w:sz w:val="30"/>
                <w:szCs w:val="30"/>
              </w:rPr>
              <w:t>的图像超分辨率系</w:t>
            </w:r>
          </w:p>
        </w:tc>
        <w:tc>
          <w:tcPr>
            <w:tcW w:w="379" w:type="pct"/>
            <w:vMerge w:val="restart"/>
            <w:tcBorders>
              <w:top w:val="nil"/>
              <w:left w:val="nil"/>
              <w:bottom w:val="nil"/>
              <w:right w:val="nil"/>
            </w:tcBorders>
          </w:tcPr>
          <w:p w14:paraId="403BC1DE" w14:textId="77777777" w:rsidR="003E528D" w:rsidRDefault="003E528D" w:rsidP="00C94A2F">
            <w:pPr>
              <w:rPr>
                <w:rFonts w:cs="Times New Roman"/>
              </w:rPr>
            </w:pPr>
          </w:p>
        </w:tc>
      </w:tr>
      <w:tr w:rsidR="003E528D" w14:paraId="57913448" w14:textId="77777777">
        <w:trPr>
          <w:trHeight w:val="519"/>
        </w:trPr>
        <w:tc>
          <w:tcPr>
            <w:tcW w:w="501" w:type="pct"/>
            <w:vMerge/>
            <w:tcBorders>
              <w:top w:val="nil"/>
              <w:left w:val="nil"/>
              <w:bottom w:val="nil"/>
              <w:right w:val="nil"/>
            </w:tcBorders>
            <w:vAlign w:val="bottom"/>
          </w:tcPr>
          <w:p w14:paraId="5C63371C" w14:textId="77777777" w:rsidR="003E528D" w:rsidRDefault="003E528D" w:rsidP="00C94A2F">
            <w:pPr>
              <w:jc w:val="center"/>
              <w:rPr>
                <w:rFonts w:cs="Times New Roman"/>
              </w:rPr>
            </w:pPr>
          </w:p>
        </w:tc>
        <w:tc>
          <w:tcPr>
            <w:tcW w:w="862" w:type="pct"/>
            <w:tcBorders>
              <w:top w:val="nil"/>
              <w:left w:val="nil"/>
              <w:bottom w:val="nil"/>
              <w:right w:val="nil"/>
            </w:tcBorders>
            <w:vAlign w:val="center"/>
          </w:tcPr>
          <w:p w14:paraId="654617DE" w14:textId="77777777" w:rsidR="003E528D" w:rsidRDefault="003E528D" w:rsidP="00C94A2F">
            <w:pPr>
              <w:spacing w:line="240" w:lineRule="auto"/>
              <w:rPr>
                <w:rFonts w:cs="Times New Roman"/>
                <w:b/>
                <w:sz w:val="28"/>
                <w:szCs w:val="28"/>
              </w:rPr>
            </w:pPr>
          </w:p>
        </w:tc>
        <w:tc>
          <w:tcPr>
            <w:tcW w:w="3258" w:type="pct"/>
            <w:tcBorders>
              <w:left w:val="nil"/>
              <w:right w:val="nil"/>
            </w:tcBorders>
            <w:vAlign w:val="center"/>
          </w:tcPr>
          <w:p w14:paraId="4D0E92AA" w14:textId="61274605" w:rsidR="003E528D" w:rsidRDefault="00D64F02" w:rsidP="00C94A2F">
            <w:pPr>
              <w:spacing w:line="240" w:lineRule="auto"/>
              <w:jc w:val="center"/>
              <w:rPr>
                <w:rFonts w:cs="Times New Roman"/>
                <w:b/>
                <w:sz w:val="30"/>
                <w:szCs w:val="30"/>
              </w:rPr>
            </w:pPr>
            <w:r w:rsidRPr="00D64F02">
              <w:rPr>
                <w:rFonts w:cs="Times New Roman"/>
                <w:b/>
                <w:bCs/>
                <w:sz w:val="30"/>
                <w:szCs w:val="30"/>
              </w:rPr>
              <w:t>统设计与实现</w:t>
            </w:r>
          </w:p>
        </w:tc>
        <w:tc>
          <w:tcPr>
            <w:tcW w:w="379" w:type="pct"/>
            <w:vMerge/>
            <w:tcBorders>
              <w:top w:val="nil"/>
              <w:left w:val="nil"/>
              <w:bottom w:val="nil"/>
              <w:right w:val="nil"/>
            </w:tcBorders>
          </w:tcPr>
          <w:p w14:paraId="431D56A1" w14:textId="77777777" w:rsidR="003E528D" w:rsidRDefault="003E528D" w:rsidP="00C94A2F">
            <w:pPr>
              <w:rPr>
                <w:rFonts w:cs="Times New Roman"/>
              </w:rPr>
            </w:pPr>
          </w:p>
        </w:tc>
      </w:tr>
      <w:tr w:rsidR="003E528D" w14:paraId="59F717B6" w14:textId="77777777">
        <w:trPr>
          <w:trHeight w:val="597"/>
        </w:trPr>
        <w:tc>
          <w:tcPr>
            <w:tcW w:w="501" w:type="pct"/>
            <w:vMerge/>
            <w:tcBorders>
              <w:top w:val="nil"/>
              <w:left w:val="nil"/>
              <w:bottom w:val="nil"/>
              <w:right w:val="nil"/>
            </w:tcBorders>
            <w:vAlign w:val="bottom"/>
          </w:tcPr>
          <w:p w14:paraId="788F872B" w14:textId="77777777" w:rsidR="003E528D" w:rsidRDefault="003E528D" w:rsidP="00C94A2F">
            <w:pPr>
              <w:jc w:val="center"/>
              <w:rPr>
                <w:rFonts w:cs="Times New Roman"/>
              </w:rPr>
            </w:pPr>
          </w:p>
        </w:tc>
        <w:tc>
          <w:tcPr>
            <w:tcW w:w="862" w:type="pct"/>
            <w:tcBorders>
              <w:top w:val="nil"/>
              <w:left w:val="nil"/>
              <w:bottom w:val="nil"/>
              <w:right w:val="nil"/>
            </w:tcBorders>
            <w:vAlign w:val="center"/>
          </w:tcPr>
          <w:p w14:paraId="354174BB" w14:textId="77777777" w:rsidR="003E528D" w:rsidRDefault="00000000" w:rsidP="00C94A2F">
            <w:pPr>
              <w:spacing w:line="240" w:lineRule="auto"/>
              <w:rPr>
                <w:rFonts w:eastAsia="楷体_GB2312" w:cs="Times New Roman"/>
                <w:kern w:val="2"/>
                <w:sz w:val="28"/>
                <w:szCs w:val="28"/>
              </w:rPr>
            </w:pPr>
            <w:r>
              <w:rPr>
                <w:rFonts w:cs="Times New Roman"/>
                <w:b/>
                <w:sz w:val="28"/>
                <w:szCs w:val="28"/>
              </w:rPr>
              <w:t>英文题目</w:t>
            </w:r>
          </w:p>
        </w:tc>
        <w:tc>
          <w:tcPr>
            <w:tcW w:w="3258" w:type="pct"/>
            <w:tcBorders>
              <w:left w:val="nil"/>
              <w:right w:val="nil"/>
            </w:tcBorders>
            <w:vAlign w:val="center"/>
          </w:tcPr>
          <w:p w14:paraId="2B280A5E" w14:textId="2B714968" w:rsidR="003E528D" w:rsidRDefault="00D64F02" w:rsidP="00C94A2F">
            <w:pPr>
              <w:spacing w:line="240" w:lineRule="auto"/>
              <w:jc w:val="center"/>
              <w:rPr>
                <w:rFonts w:cs="Times New Roman"/>
                <w:b/>
                <w:sz w:val="30"/>
                <w:szCs w:val="30"/>
              </w:rPr>
            </w:pPr>
            <w:r w:rsidRPr="00D64F02">
              <w:rPr>
                <w:rFonts w:cs="Times New Roman"/>
                <w:b/>
                <w:bCs/>
                <w:sz w:val="30"/>
                <w:szCs w:val="30"/>
              </w:rPr>
              <w:t xml:space="preserve">Design and Implementation of an Image </w:t>
            </w:r>
          </w:p>
        </w:tc>
        <w:tc>
          <w:tcPr>
            <w:tcW w:w="379" w:type="pct"/>
            <w:vMerge/>
            <w:tcBorders>
              <w:top w:val="nil"/>
              <w:left w:val="nil"/>
              <w:bottom w:val="nil"/>
              <w:right w:val="nil"/>
            </w:tcBorders>
          </w:tcPr>
          <w:p w14:paraId="3A228939" w14:textId="77777777" w:rsidR="003E528D" w:rsidRDefault="003E528D" w:rsidP="00C94A2F">
            <w:pPr>
              <w:rPr>
                <w:rFonts w:cs="Times New Roman"/>
              </w:rPr>
            </w:pPr>
          </w:p>
        </w:tc>
      </w:tr>
      <w:tr w:rsidR="003E528D" w14:paraId="120C71ED" w14:textId="77777777">
        <w:trPr>
          <w:trHeight w:val="563"/>
        </w:trPr>
        <w:tc>
          <w:tcPr>
            <w:tcW w:w="501" w:type="pct"/>
            <w:vMerge/>
            <w:tcBorders>
              <w:top w:val="nil"/>
              <w:left w:val="nil"/>
              <w:bottom w:val="nil"/>
              <w:right w:val="nil"/>
            </w:tcBorders>
            <w:vAlign w:val="bottom"/>
          </w:tcPr>
          <w:p w14:paraId="7755904F" w14:textId="77777777" w:rsidR="003E528D" w:rsidRDefault="003E528D" w:rsidP="00C94A2F">
            <w:pPr>
              <w:jc w:val="center"/>
              <w:rPr>
                <w:rFonts w:cs="Times New Roman"/>
              </w:rPr>
            </w:pPr>
          </w:p>
        </w:tc>
        <w:tc>
          <w:tcPr>
            <w:tcW w:w="862" w:type="pct"/>
            <w:tcBorders>
              <w:top w:val="nil"/>
              <w:left w:val="nil"/>
              <w:bottom w:val="nil"/>
              <w:right w:val="nil"/>
            </w:tcBorders>
            <w:vAlign w:val="bottom"/>
          </w:tcPr>
          <w:p w14:paraId="288E15D2" w14:textId="77777777" w:rsidR="003E528D" w:rsidRDefault="003E528D" w:rsidP="00C94A2F">
            <w:pPr>
              <w:spacing w:line="240" w:lineRule="auto"/>
              <w:rPr>
                <w:rFonts w:cs="Times New Roman"/>
                <w:sz w:val="28"/>
                <w:szCs w:val="28"/>
              </w:rPr>
            </w:pPr>
          </w:p>
        </w:tc>
        <w:tc>
          <w:tcPr>
            <w:tcW w:w="3258" w:type="pct"/>
            <w:tcBorders>
              <w:left w:val="nil"/>
              <w:right w:val="nil"/>
            </w:tcBorders>
            <w:vAlign w:val="center"/>
          </w:tcPr>
          <w:p w14:paraId="6DE7DB26" w14:textId="61DE9409" w:rsidR="003E528D" w:rsidRDefault="00D64F02" w:rsidP="00C94A2F">
            <w:pPr>
              <w:spacing w:line="240" w:lineRule="auto"/>
              <w:jc w:val="center"/>
              <w:rPr>
                <w:rFonts w:cs="Times New Roman"/>
                <w:b/>
                <w:sz w:val="30"/>
                <w:szCs w:val="30"/>
              </w:rPr>
            </w:pPr>
            <w:r w:rsidRPr="00D64F02">
              <w:rPr>
                <w:rFonts w:cs="Times New Roman"/>
                <w:b/>
                <w:bCs/>
                <w:sz w:val="30"/>
                <w:szCs w:val="30"/>
              </w:rPr>
              <w:t>Super-Resolution System Based on Real-ESRGAN</w:t>
            </w:r>
          </w:p>
        </w:tc>
        <w:tc>
          <w:tcPr>
            <w:tcW w:w="379" w:type="pct"/>
            <w:vMerge/>
            <w:tcBorders>
              <w:top w:val="nil"/>
              <w:left w:val="nil"/>
              <w:bottom w:val="nil"/>
              <w:right w:val="nil"/>
            </w:tcBorders>
          </w:tcPr>
          <w:p w14:paraId="72CF340B" w14:textId="77777777" w:rsidR="003E528D" w:rsidRDefault="003E528D" w:rsidP="00C94A2F">
            <w:pPr>
              <w:rPr>
                <w:rFonts w:cs="Times New Roman"/>
              </w:rPr>
            </w:pPr>
          </w:p>
        </w:tc>
      </w:tr>
      <w:tr w:rsidR="003E528D" w14:paraId="12C5FC34" w14:textId="77777777">
        <w:trPr>
          <w:trHeight w:val="571"/>
        </w:trPr>
        <w:tc>
          <w:tcPr>
            <w:tcW w:w="501" w:type="pct"/>
            <w:vMerge/>
            <w:tcBorders>
              <w:top w:val="nil"/>
              <w:left w:val="nil"/>
              <w:bottom w:val="nil"/>
              <w:right w:val="nil"/>
            </w:tcBorders>
            <w:vAlign w:val="bottom"/>
          </w:tcPr>
          <w:p w14:paraId="027B422E" w14:textId="77777777" w:rsidR="003E528D" w:rsidRDefault="003E528D" w:rsidP="00C94A2F">
            <w:pPr>
              <w:jc w:val="center"/>
              <w:rPr>
                <w:rFonts w:cs="Times New Roman"/>
              </w:rPr>
            </w:pPr>
          </w:p>
        </w:tc>
        <w:tc>
          <w:tcPr>
            <w:tcW w:w="862" w:type="pct"/>
            <w:tcBorders>
              <w:top w:val="nil"/>
              <w:left w:val="nil"/>
              <w:bottom w:val="nil"/>
              <w:right w:val="nil"/>
            </w:tcBorders>
            <w:vAlign w:val="bottom"/>
          </w:tcPr>
          <w:p w14:paraId="4DA69136" w14:textId="77777777" w:rsidR="003E528D" w:rsidRDefault="00000000" w:rsidP="00C94A2F">
            <w:pPr>
              <w:spacing w:line="240" w:lineRule="auto"/>
              <w:rPr>
                <w:rFonts w:cs="Times New Roman"/>
                <w:sz w:val="28"/>
                <w:szCs w:val="28"/>
              </w:rPr>
            </w:pPr>
            <w:r>
              <w:rPr>
                <w:rFonts w:cs="Times New Roman"/>
                <w:b/>
                <w:sz w:val="28"/>
                <w:szCs w:val="28"/>
              </w:rPr>
              <w:t>学院名称</w:t>
            </w:r>
          </w:p>
        </w:tc>
        <w:tc>
          <w:tcPr>
            <w:tcW w:w="3258" w:type="pct"/>
            <w:tcBorders>
              <w:left w:val="nil"/>
              <w:right w:val="nil"/>
            </w:tcBorders>
            <w:vAlign w:val="center"/>
          </w:tcPr>
          <w:p w14:paraId="0A1DAECC" w14:textId="77777777" w:rsidR="003E528D" w:rsidRDefault="00000000" w:rsidP="00C94A2F">
            <w:pPr>
              <w:spacing w:line="240" w:lineRule="auto"/>
              <w:jc w:val="center"/>
              <w:rPr>
                <w:rFonts w:cs="Times New Roman"/>
                <w:b/>
                <w:sz w:val="28"/>
                <w:szCs w:val="28"/>
              </w:rPr>
            </w:pPr>
            <w:r>
              <w:rPr>
                <w:rFonts w:cs="Times New Roman" w:hint="eastAsia"/>
                <w:b/>
                <w:sz w:val="28"/>
                <w:szCs w:val="28"/>
              </w:rPr>
              <w:t>人工智能学院</w:t>
            </w:r>
          </w:p>
        </w:tc>
        <w:tc>
          <w:tcPr>
            <w:tcW w:w="379" w:type="pct"/>
            <w:vMerge/>
            <w:tcBorders>
              <w:top w:val="nil"/>
              <w:left w:val="nil"/>
              <w:bottom w:val="nil"/>
              <w:right w:val="nil"/>
            </w:tcBorders>
          </w:tcPr>
          <w:p w14:paraId="2FC77AFD" w14:textId="77777777" w:rsidR="003E528D" w:rsidRDefault="003E528D" w:rsidP="00C94A2F">
            <w:pPr>
              <w:rPr>
                <w:rFonts w:cs="Times New Roman"/>
              </w:rPr>
            </w:pPr>
          </w:p>
        </w:tc>
      </w:tr>
      <w:tr w:rsidR="003E528D" w14:paraId="4EFFF8CF" w14:textId="77777777">
        <w:trPr>
          <w:trHeight w:hRule="exact" w:val="567"/>
        </w:trPr>
        <w:tc>
          <w:tcPr>
            <w:tcW w:w="501" w:type="pct"/>
            <w:vMerge/>
            <w:tcBorders>
              <w:top w:val="nil"/>
              <w:left w:val="nil"/>
              <w:bottom w:val="nil"/>
              <w:right w:val="nil"/>
            </w:tcBorders>
            <w:vAlign w:val="bottom"/>
          </w:tcPr>
          <w:p w14:paraId="50690485" w14:textId="77777777" w:rsidR="003E528D" w:rsidRDefault="003E528D" w:rsidP="00C94A2F">
            <w:pPr>
              <w:jc w:val="center"/>
              <w:rPr>
                <w:rFonts w:cs="Times New Roman"/>
              </w:rPr>
            </w:pPr>
          </w:p>
        </w:tc>
        <w:tc>
          <w:tcPr>
            <w:tcW w:w="862" w:type="pct"/>
            <w:tcBorders>
              <w:top w:val="nil"/>
              <w:left w:val="nil"/>
              <w:bottom w:val="nil"/>
              <w:right w:val="nil"/>
            </w:tcBorders>
            <w:vAlign w:val="center"/>
          </w:tcPr>
          <w:p w14:paraId="67DF53E8" w14:textId="77777777" w:rsidR="003E528D" w:rsidRDefault="00000000" w:rsidP="00C94A2F">
            <w:pPr>
              <w:spacing w:line="240" w:lineRule="auto"/>
              <w:ind w:left="138" w:hangingChars="49" w:hanging="138"/>
              <w:rPr>
                <w:rFonts w:eastAsia="楷体_GB2312" w:cs="Times New Roman"/>
                <w:kern w:val="2"/>
                <w:sz w:val="28"/>
                <w:szCs w:val="28"/>
              </w:rPr>
            </w:pPr>
            <w:r>
              <w:rPr>
                <w:rFonts w:cs="Times New Roman"/>
                <w:b/>
                <w:sz w:val="28"/>
                <w:szCs w:val="28"/>
              </w:rPr>
              <w:t>学生姓名</w:t>
            </w:r>
          </w:p>
        </w:tc>
        <w:tc>
          <w:tcPr>
            <w:tcW w:w="3258" w:type="pct"/>
            <w:tcBorders>
              <w:top w:val="nil"/>
              <w:left w:val="nil"/>
              <w:right w:val="nil"/>
            </w:tcBorders>
            <w:vAlign w:val="center"/>
          </w:tcPr>
          <w:p w14:paraId="7DA2D334" w14:textId="310CC0C9" w:rsidR="003E528D" w:rsidRDefault="00D64F02" w:rsidP="00C94A2F">
            <w:pPr>
              <w:tabs>
                <w:tab w:val="left" w:pos="8049"/>
              </w:tabs>
              <w:spacing w:line="240" w:lineRule="auto"/>
              <w:jc w:val="center"/>
              <w:rPr>
                <w:rFonts w:cs="Times New Roman"/>
                <w:b/>
                <w:sz w:val="28"/>
                <w:szCs w:val="28"/>
              </w:rPr>
            </w:pPr>
            <w:r>
              <w:rPr>
                <w:rFonts w:cs="Times New Roman" w:hint="eastAsia"/>
                <w:b/>
                <w:sz w:val="28"/>
                <w:szCs w:val="28"/>
              </w:rPr>
              <w:t>刘雨函</w:t>
            </w:r>
          </w:p>
        </w:tc>
        <w:tc>
          <w:tcPr>
            <w:tcW w:w="379" w:type="pct"/>
            <w:vMerge/>
            <w:tcBorders>
              <w:top w:val="nil"/>
              <w:left w:val="nil"/>
              <w:bottom w:val="nil"/>
              <w:right w:val="nil"/>
            </w:tcBorders>
          </w:tcPr>
          <w:p w14:paraId="6A8D6F9E" w14:textId="77777777" w:rsidR="003E528D" w:rsidRDefault="003E528D" w:rsidP="00C94A2F">
            <w:pPr>
              <w:rPr>
                <w:rFonts w:cs="Times New Roman"/>
              </w:rPr>
            </w:pPr>
          </w:p>
        </w:tc>
      </w:tr>
      <w:tr w:rsidR="003E528D" w14:paraId="19EE6D4F" w14:textId="77777777">
        <w:trPr>
          <w:trHeight w:hRule="exact" w:val="567"/>
        </w:trPr>
        <w:tc>
          <w:tcPr>
            <w:tcW w:w="501" w:type="pct"/>
            <w:vMerge/>
            <w:tcBorders>
              <w:top w:val="nil"/>
              <w:left w:val="nil"/>
              <w:bottom w:val="nil"/>
              <w:right w:val="nil"/>
            </w:tcBorders>
            <w:vAlign w:val="bottom"/>
          </w:tcPr>
          <w:p w14:paraId="4CF8F311" w14:textId="77777777" w:rsidR="003E528D" w:rsidRDefault="003E528D" w:rsidP="00C94A2F">
            <w:pPr>
              <w:jc w:val="center"/>
              <w:rPr>
                <w:rFonts w:cs="Times New Roman"/>
              </w:rPr>
            </w:pPr>
          </w:p>
        </w:tc>
        <w:tc>
          <w:tcPr>
            <w:tcW w:w="862" w:type="pct"/>
            <w:tcBorders>
              <w:top w:val="nil"/>
              <w:left w:val="nil"/>
              <w:bottom w:val="nil"/>
              <w:right w:val="nil"/>
            </w:tcBorders>
            <w:vAlign w:val="center"/>
          </w:tcPr>
          <w:p w14:paraId="0591B32A" w14:textId="77777777" w:rsidR="003E528D" w:rsidRDefault="00000000" w:rsidP="00C94A2F">
            <w:pPr>
              <w:spacing w:line="240" w:lineRule="auto"/>
              <w:rPr>
                <w:rFonts w:eastAsia="楷体_GB2312" w:cs="Times New Roman"/>
                <w:b/>
                <w:kern w:val="2"/>
                <w:sz w:val="28"/>
                <w:szCs w:val="28"/>
              </w:rPr>
            </w:pPr>
            <w:r>
              <w:rPr>
                <w:rFonts w:cs="Times New Roman"/>
                <w:b/>
                <w:sz w:val="28"/>
                <w:szCs w:val="28"/>
              </w:rPr>
              <w:t>专</w:t>
            </w:r>
            <w:r>
              <w:rPr>
                <w:rFonts w:cs="Times New Roman"/>
                <w:b/>
                <w:sz w:val="28"/>
                <w:szCs w:val="28"/>
              </w:rPr>
              <w:t xml:space="preserve">    </w:t>
            </w:r>
            <w:r>
              <w:rPr>
                <w:rFonts w:cs="Times New Roman"/>
                <w:b/>
                <w:sz w:val="28"/>
                <w:szCs w:val="28"/>
              </w:rPr>
              <w:t>业</w:t>
            </w:r>
          </w:p>
        </w:tc>
        <w:tc>
          <w:tcPr>
            <w:tcW w:w="3258" w:type="pct"/>
            <w:tcBorders>
              <w:left w:val="nil"/>
              <w:right w:val="nil"/>
            </w:tcBorders>
            <w:vAlign w:val="center"/>
          </w:tcPr>
          <w:p w14:paraId="4192F985" w14:textId="652C2950" w:rsidR="003E528D" w:rsidRDefault="00B41036" w:rsidP="00C94A2F">
            <w:pPr>
              <w:tabs>
                <w:tab w:val="left" w:pos="8049"/>
              </w:tabs>
              <w:spacing w:line="240" w:lineRule="auto"/>
              <w:jc w:val="center"/>
              <w:rPr>
                <w:rFonts w:cs="Times New Roman"/>
                <w:b/>
                <w:sz w:val="28"/>
                <w:szCs w:val="28"/>
              </w:rPr>
            </w:pPr>
            <w:r>
              <w:rPr>
                <w:rFonts w:cs="Times New Roman" w:hint="eastAsia"/>
                <w:b/>
                <w:sz w:val="28"/>
                <w:szCs w:val="28"/>
              </w:rPr>
              <w:t>智能科学与技术</w:t>
            </w:r>
          </w:p>
        </w:tc>
        <w:tc>
          <w:tcPr>
            <w:tcW w:w="379" w:type="pct"/>
            <w:vMerge/>
            <w:tcBorders>
              <w:top w:val="nil"/>
              <w:left w:val="nil"/>
              <w:bottom w:val="nil"/>
              <w:right w:val="nil"/>
            </w:tcBorders>
          </w:tcPr>
          <w:p w14:paraId="3E7B440D" w14:textId="77777777" w:rsidR="003E528D" w:rsidRDefault="003E528D" w:rsidP="00C94A2F">
            <w:pPr>
              <w:rPr>
                <w:rFonts w:cs="Times New Roman"/>
              </w:rPr>
            </w:pPr>
          </w:p>
        </w:tc>
      </w:tr>
      <w:tr w:rsidR="003E528D" w14:paraId="48C98F5D" w14:textId="77777777">
        <w:trPr>
          <w:trHeight w:hRule="exact" w:val="567"/>
        </w:trPr>
        <w:tc>
          <w:tcPr>
            <w:tcW w:w="501" w:type="pct"/>
            <w:vMerge/>
            <w:tcBorders>
              <w:top w:val="nil"/>
              <w:left w:val="nil"/>
              <w:bottom w:val="nil"/>
              <w:right w:val="nil"/>
            </w:tcBorders>
            <w:vAlign w:val="bottom"/>
          </w:tcPr>
          <w:p w14:paraId="6AE42738" w14:textId="77777777" w:rsidR="003E528D" w:rsidRDefault="003E528D" w:rsidP="00C94A2F">
            <w:pPr>
              <w:jc w:val="center"/>
              <w:rPr>
                <w:rFonts w:cs="Times New Roman"/>
              </w:rPr>
            </w:pPr>
          </w:p>
        </w:tc>
        <w:tc>
          <w:tcPr>
            <w:tcW w:w="862" w:type="pct"/>
            <w:tcBorders>
              <w:top w:val="nil"/>
              <w:left w:val="nil"/>
              <w:bottom w:val="nil"/>
              <w:right w:val="nil"/>
            </w:tcBorders>
            <w:vAlign w:val="center"/>
          </w:tcPr>
          <w:p w14:paraId="4DC18009" w14:textId="77777777" w:rsidR="003E528D" w:rsidRDefault="00000000" w:rsidP="00C94A2F">
            <w:pPr>
              <w:spacing w:line="240" w:lineRule="auto"/>
              <w:rPr>
                <w:rFonts w:eastAsia="楷体_GB2312" w:cs="Times New Roman"/>
                <w:b/>
                <w:kern w:val="2"/>
                <w:sz w:val="28"/>
                <w:szCs w:val="28"/>
              </w:rPr>
            </w:pPr>
            <w:r>
              <w:rPr>
                <w:rFonts w:cs="Times New Roman"/>
                <w:b/>
                <w:sz w:val="28"/>
                <w:szCs w:val="28"/>
              </w:rPr>
              <w:t>班</w:t>
            </w:r>
            <w:r>
              <w:rPr>
                <w:rFonts w:cs="Times New Roman"/>
                <w:b/>
                <w:sz w:val="28"/>
                <w:szCs w:val="28"/>
              </w:rPr>
              <w:t xml:space="preserve">    </w:t>
            </w:r>
            <w:r>
              <w:rPr>
                <w:rFonts w:cs="Times New Roman"/>
                <w:b/>
                <w:sz w:val="28"/>
                <w:szCs w:val="28"/>
              </w:rPr>
              <w:t>级</w:t>
            </w:r>
          </w:p>
        </w:tc>
        <w:tc>
          <w:tcPr>
            <w:tcW w:w="3258" w:type="pct"/>
            <w:tcBorders>
              <w:left w:val="nil"/>
              <w:right w:val="nil"/>
            </w:tcBorders>
            <w:vAlign w:val="center"/>
          </w:tcPr>
          <w:p w14:paraId="1359BA4E" w14:textId="54476E4C" w:rsidR="003E528D" w:rsidRDefault="00B41036" w:rsidP="00C94A2F">
            <w:pPr>
              <w:tabs>
                <w:tab w:val="left" w:pos="8049"/>
              </w:tabs>
              <w:spacing w:line="240" w:lineRule="auto"/>
              <w:jc w:val="center"/>
              <w:rPr>
                <w:rFonts w:cs="Times New Roman"/>
                <w:b/>
                <w:sz w:val="28"/>
                <w:szCs w:val="28"/>
              </w:rPr>
            </w:pPr>
            <w:r>
              <w:rPr>
                <w:rFonts w:cs="Times New Roman" w:hint="eastAsia"/>
                <w:b/>
                <w:sz w:val="28"/>
                <w:szCs w:val="28"/>
              </w:rPr>
              <w:t>04052203</w:t>
            </w:r>
          </w:p>
        </w:tc>
        <w:tc>
          <w:tcPr>
            <w:tcW w:w="379" w:type="pct"/>
            <w:vMerge/>
            <w:tcBorders>
              <w:top w:val="nil"/>
              <w:left w:val="nil"/>
              <w:bottom w:val="nil"/>
              <w:right w:val="nil"/>
            </w:tcBorders>
          </w:tcPr>
          <w:p w14:paraId="744CFE6D" w14:textId="77777777" w:rsidR="003E528D" w:rsidRDefault="003E528D" w:rsidP="00C94A2F">
            <w:pPr>
              <w:rPr>
                <w:rFonts w:cs="Times New Roman"/>
              </w:rPr>
            </w:pPr>
          </w:p>
        </w:tc>
      </w:tr>
      <w:tr w:rsidR="003E528D" w14:paraId="551332B0" w14:textId="77777777">
        <w:trPr>
          <w:trHeight w:hRule="exact" w:val="567"/>
        </w:trPr>
        <w:tc>
          <w:tcPr>
            <w:tcW w:w="501" w:type="pct"/>
            <w:vMerge/>
            <w:tcBorders>
              <w:top w:val="nil"/>
              <w:left w:val="nil"/>
              <w:bottom w:val="nil"/>
              <w:right w:val="nil"/>
            </w:tcBorders>
            <w:vAlign w:val="bottom"/>
          </w:tcPr>
          <w:p w14:paraId="778DAEAF" w14:textId="77777777" w:rsidR="003E528D" w:rsidRDefault="003E528D" w:rsidP="00C94A2F">
            <w:pPr>
              <w:jc w:val="center"/>
              <w:rPr>
                <w:rFonts w:cs="Times New Roman"/>
              </w:rPr>
            </w:pPr>
          </w:p>
        </w:tc>
        <w:tc>
          <w:tcPr>
            <w:tcW w:w="862" w:type="pct"/>
            <w:tcBorders>
              <w:top w:val="nil"/>
              <w:left w:val="nil"/>
              <w:bottom w:val="nil"/>
              <w:right w:val="nil"/>
            </w:tcBorders>
            <w:vAlign w:val="center"/>
          </w:tcPr>
          <w:p w14:paraId="11736FDB" w14:textId="77777777" w:rsidR="003E528D" w:rsidRDefault="00000000" w:rsidP="00C94A2F">
            <w:pPr>
              <w:spacing w:line="240" w:lineRule="auto"/>
              <w:rPr>
                <w:rFonts w:eastAsia="楷体_GB2312" w:cs="Times New Roman"/>
                <w:b/>
                <w:kern w:val="2"/>
                <w:sz w:val="28"/>
                <w:szCs w:val="28"/>
              </w:rPr>
            </w:pPr>
            <w:r>
              <w:rPr>
                <w:rFonts w:cs="Times New Roman"/>
                <w:b/>
                <w:sz w:val="28"/>
                <w:szCs w:val="28"/>
              </w:rPr>
              <w:t>学</w:t>
            </w:r>
            <w:r>
              <w:rPr>
                <w:rFonts w:cs="Times New Roman"/>
                <w:b/>
                <w:sz w:val="28"/>
                <w:szCs w:val="28"/>
              </w:rPr>
              <w:t xml:space="preserve">    </w:t>
            </w:r>
            <w:r>
              <w:rPr>
                <w:rFonts w:cs="Times New Roman"/>
                <w:b/>
                <w:sz w:val="28"/>
                <w:szCs w:val="28"/>
              </w:rPr>
              <w:t>号</w:t>
            </w:r>
          </w:p>
        </w:tc>
        <w:tc>
          <w:tcPr>
            <w:tcW w:w="3258" w:type="pct"/>
            <w:tcBorders>
              <w:left w:val="nil"/>
              <w:right w:val="nil"/>
            </w:tcBorders>
            <w:vAlign w:val="center"/>
          </w:tcPr>
          <w:p w14:paraId="1496D6D7" w14:textId="74BA599B" w:rsidR="003E528D" w:rsidRDefault="00B41036" w:rsidP="00C94A2F">
            <w:pPr>
              <w:tabs>
                <w:tab w:val="left" w:pos="8049"/>
              </w:tabs>
              <w:spacing w:line="240" w:lineRule="auto"/>
              <w:jc w:val="center"/>
              <w:rPr>
                <w:rFonts w:cs="Times New Roman"/>
                <w:b/>
                <w:sz w:val="28"/>
                <w:szCs w:val="28"/>
              </w:rPr>
            </w:pPr>
            <w:r>
              <w:rPr>
                <w:rFonts w:cs="Times New Roman" w:hint="eastAsia"/>
                <w:b/>
                <w:sz w:val="28"/>
                <w:szCs w:val="28"/>
              </w:rPr>
              <w:t>202221</w:t>
            </w:r>
            <w:r w:rsidR="00D64F02">
              <w:rPr>
                <w:rFonts w:cs="Times New Roman" w:hint="eastAsia"/>
                <w:b/>
                <w:sz w:val="28"/>
                <w:szCs w:val="28"/>
              </w:rPr>
              <w:t>2219</w:t>
            </w:r>
          </w:p>
        </w:tc>
        <w:tc>
          <w:tcPr>
            <w:tcW w:w="379" w:type="pct"/>
            <w:vMerge/>
            <w:tcBorders>
              <w:top w:val="nil"/>
              <w:left w:val="nil"/>
              <w:bottom w:val="nil"/>
              <w:right w:val="nil"/>
            </w:tcBorders>
          </w:tcPr>
          <w:p w14:paraId="79BCA502" w14:textId="77777777" w:rsidR="003E528D" w:rsidRDefault="003E528D" w:rsidP="00C94A2F">
            <w:pPr>
              <w:rPr>
                <w:rFonts w:cs="Times New Roman"/>
              </w:rPr>
            </w:pPr>
          </w:p>
        </w:tc>
      </w:tr>
      <w:tr w:rsidR="003E528D" w14:paraId="6220B5BE" w14:textId="77777777">
        <w:trPr>
          <w:trHeight w:hRule="exact" w:val="567"/>
        </w:trPr>
        <w:tc>
          <w:tcPr>
            <w:tcW w:w="501" w:type="pct"/>
            <w:vMerge/>
            <w:tcBorders>
              <w:top w:val="nil"/>
              <w:left w:val="nil"/>
              <w:bottom w:val="nil"/>
              <w:right w:val="nil"/>
            </w:tcBorders>
            <w:vAlign w:val="bottom"/>
          </w:tcPr>
          <w:p w14:paraId="5C8C789B" w14:textId="77777777" w:rsidR="003E528D" w:rsidRDefault="003E528D" w:rsidP="00C94A2F">
            <w:pPr>
              <w:jc w:val="center"/>
              <w:rPr>
                <w:rFonts w:cs="Times New Roman"/>
              </w:rPr>
            </w:pPr>
          </w:p>
        </w:tc>
        <w:tc>
          <w:tcPr>
            <w:tcW w:w="862" w:type="pct"/>
            <w:tcBorders>
              <w:top w:val="nil"/>
              <w:left w:val="nil"/>
              <w:bottom w:val="nil"/>
              <w:right w:val="nil"/>
            </w:tcBorders>
            <w:vAlign w:val="center"/>
          </w:tcPr>
          <w:p w14:paraId="13FBB704" w14:textId="77777777" w:rsidR="003E528D" w:rsidRDefault="00000000" w:rsidP="00C94A2F">
            <w:pPr>
              <w:tabs>
                <w:tab w:val="left" w:pos="8049"/>
              </w:tabs>
              <w:spacing w:line="240" w:lineRule="auto"/>
              <w:rPr>
                <w:rFonts w:eastAsia="楷体" w:cs="Times New Roman"/>
                <w:b/>
                <w:kern w:val="2"/>
                <w:sz w:val="28"/>
                <w:szCs w:val="28"/>
              </w:rPr>
            </w:pPr>
            <w:r>
              <w:rPr>
                <w:rFonts w:cs="Times New Roman"/>
                <w:b/>
                <w:sz w:val="28"/>
                <w:szCs w:val="28"/>
              </w:rPr>
              <w:t>指导教师</w:t>
            </w:r>
          </w:p>
        </w:tc>
        <w:tc>
          <w:tcPr>
            <w:tcW w:w="3258" w:type="pct"/>
            <w:tcBorders>
              <w:left w:val="nil"/>
              <w:right w:val="nil"/>
            </w:tcBorders>
            <w:vAlign w:val="center"/>
          </w:tcPr>
          <w:p w14:paraId="3AA8CCBA" w14:textId="7C80002B" w:rsidR="003E528D" w:rsidRDefault="00D64F02" w:rsidP="00C94A2F">
            <w:pPr>
              <w:tabs>
                <w:tab w:val="left" w:pos="8049"/>
              </w:tabs>
              <w:spacing w:line="240" w:lineRule="auto"/>
              <w:jc w:val="center"/>
              <w:rPr>
                <w:rFonts w:cs="Times New Roman"/>
                <w:b/>
                <w:sz w:val="28"/>
                <w:szCs w:val="28"/>
              </w:rPr>
            </w:pPr>
            <w:r>
              <w:rPr>
                <w:rFonts w:cs="Times New Roman" w:hint="eastAsia"/>
                <w:b/>
                <w:sz w:val="28"/>
                <w:szCs w:val="28"/>
              </w:rPr>
              <w:t>唐桐</w:t>
            </w:r>
            <w:r w:rsidR="00B41036">
              <w:rPr>
                <w:rFonts w:cs="Times New Roman"/>
                <w:b/>
                <w:sz w:val="28"/>
                <w:szCs w:val="28"/>
              </w:rPr>
              <w:t xml:space="preserve">   </w:t>
            </w:r>
            <w:r w:rsidR="007A5A96">
              <w:rPr>
                <w:rFonts w:cs="Times New Roman" w:hint="eastAsia"/>
                <w:b/>
                <w:sz w:val="28"/>
                <w:szCs w:val="28"/>
              </w:rPr>
              <w:t>副教授</w:t>
            </w:r>
          </w:p>
        </w:tc>
        <w:tc>
          <w:tcPr>
            <w:tcW w:w="379" w:type="pct"/>
            <w:vMerge/>
            <w:tcBorders>
              <w:top w:val="nil"/>
              <w:left w:val="nil"/>
              <w:bottom w:val="nil"/>
              <w:right w:val="nil"/>
            </w:tcBorders>
          </w:tcPr>
          <w:p w14:paraId="78C2BEDA" w14:textId="77777777" w:rsidR="003E528D" w:rsidRDefault="003E528D" w:rsidP="00C94A2F">
            <w:pPr>
              <w:rPr>
                <w:rFonts w:cs="Times New Roman"/>
              </w:rPr>
            </w:pPr>
          </w:p>
        </w:tc>
      </w:tr>
      <w:tr w:rsidR="003E528D" w14:paraId="6E44C6CF" w14:textId="77777777">
        <w:trPr>
          <w:trHeight w:hRule="exact" w:val="827"/>
        </w:trPr>
        <w:tc>
          <w:tcPr>
            <w:tcW w:w="501" w:type="pct"/>
            <w:vMerge/>
            <w:tcBorders>
              <w:top w:val="nil"/>
              <w:left w:val="nil"/>
              <w:bottom w:val="nil"/>
              <w:right w:val="nil"/>
            </w:tcBorders>
            <w:vAlign w:val="bottom"/>
          </w:tcPr>
          <w:p w14:paraId="1BE9204E" w14:textId="77777777" w:rsidR="003E528D" w:rsidRDefault="003E528D" w:rsidP="00C94A2F">
            <w:pPr>
              <w:jc w:val="center"/>
              <w:rPr>
                <w:rFonts w:cs="Times New Roman"/>
              </w:rPr>
            </w:pPr>
          </w:p>
        </w:tc>
        <w:tc>
          <w:tcPr>
            <w:tcW w:w="862" w:type="pct"/>
            <w:tcBorders>
              <w:top w:val="nil"/>
              <w:left w:val="nil"/>
              <w:bottom w:val="nil"/>
              <w:right w:val="nil"/>
            </w:tcBorders>
            <w:vAlign w:val="center"/>
          </w:tcPr>
          <w:p w14:paraId="5989017D" w14:textId="77777777" w:rsidR="003E528D" w:rsidRDefault="00000000" w:rsidP="00C94A2F">
            <w:pPr>
              <w:tabs>
                <w:tab w:val="left" w:pos="8049"/>
              </w:tabs>
              <w:spacing w:line="240" w:lineRule="auto"/>
              <w:rPr>
                <w:rFonts w:cs="Times New Roman"/>
                <w:b/>
                <w:sz w:val="28"/>
                <w:szCs w:val="28"/>
              </w:rPr>
            </w:pPr>
            <w:r>
              <w:rPr>
                <w:rFonts w:cs="Times New Roman"/>
                <w:b/>
                <w:sz w:val="28"/>
                <w:szCs w:val="28"/>
              </w:rPr>
              <w:t>答</w:t>
            </w:r>
            <w:r>
              <w:rPr>
                <w:rFonts w:cs="Times New Roman"/>
                <w:b/>
                <w:sz w:val="28"/>
                <w:szCs w:val="28"/>
              </w:rPr>
              <w:t xml:space="preserve"> </w:t>
            </w:r>
            <w:r>
              <w:rPr>
                <w:rFonts w:cs="Times New Roman"/>
                <w:b/>
                <w:sz w:val="28"/>
                <w:szCs w:val="28"/>
              </w:rPr>
              <w:t>辩</w:t>
            </w:r>
            <w:r>
              <w:rPr>
                <w:rFonts w:cs="Times New Roman"/>
                <w:b/>
                <w:sz w:val="28"/>
                <w:szCs w:val="28"/>
              </w:rPr>
              <w:t xml:space="preserve"> </w:t>
            </w:r>
            <w:r>
              <w:rPr>
                <w:rFonts w:cs="Times New Roman"/>
                <w:b/>
                <w:sz w:val="28"/>
                <w:szCs w:val="28"/>
              </w:rPr>
              <w:t>组</w:t>
            </w:r>
          </w:p>
          <w:p w14:paraId="780AF83E" w14:textId="77777777" w:rsidR="003E528D" w:rsidRDefault="00000000" w:rsidP="00C94A2F">
            <w:pPr>
              <w:tabs>
                <w:tab w:val="left" w:pos="8049"/>
              </w:tabs>
              <w:spacing w:line="240" w:lineRule="auto"/>
              <w:rPr>
                <w:rFonts w:eastAsia="楷体" w:cs="Times New Roman"/>
                <w:b/>
                <w:kern w:val="2"/>
                <w:sz w:val="28"/>
                <w:szCs w:val="28"/>
              </w:rPr>
            </w:pPr>
            <w:r>
              <w:rPr>
                <w:rFonts w:cs="Times New Roman"/>
                <w:b/>
                <w:sz w:val="28"/>
                <w:szCs w:val="28"/>
              </w:rPr>
              <w:t>负</w:t>
            </w:r>
            <w:r>
              <w:rPr>
                <w:rFonts w:cs="Times New Roman"/>
                <w:b/>
                <w:sz w:val="28"/>
                <w:szCs w:val="28"/>
              </w:rPr>
              <w:t xml:space="preserve"> </w:t>
            </w:r>
            <w:r>
              <w:rPr>
                <w:rFonts w:cs="Times New Roman"/>
                <w:b/>
                <w:sz w:val="28"/>
                <w:szCs w:val="28"/>
              </w:rPr>
              <w:t>责</w:t>
            </w:r>
            <w:r>
              <w:rPr>
                <w:rFonts w:cs="Times New Roman"/>
                <w:b/>
                <w:sz w:val="28"/>
                <w:szCs w:val="28"/>
              </w:rPr>
              <w:t xml:space="preserve"> </w:t>
            </w:r>
            <w:r>
              <w:rPr>
                <w:rFonts w:cs="Times New Roman"/>
                <w:b/>
                <w:sz w:val="28"/>
                <w:szCs w:val="28"/>
              </w:rPr>
              <w:t>人</w:t>
            </w:r>
          </w:p>
        </w:tc>
        <w:tc>
          <w:tcPr>
            <w:tcW w:w="3258" w:type="pct"/>
            <w:tcBorders>
              <w:left w:val="nil"/>
              <w:right w:val="nil"/>
            </w:tcBorders>
            <w:vAlign w:val="center"/>
          </w:tcPr>
          <w:p w14:paraId="57E24893" w14:textId="77777777" w:rsidR="003E528D" w:rsidRDefault="00000000" w:rsidP="00C94A2F">
            <w:pPr>
              <w:tabs>
                <w:tab w:val="left" w:pos="8049"/>
              </w:tabs>
              <w:spacing w:line="240" w:lineRule="auto"/>
              <w:jc w:val="center"/>
              <w:rPr>
                <w:rFonts w:cs="Times New Roman"/>
                <w:b/>
                <w:sz w:val="28"/>
                <w:szCs w:val="28"/>
              </w:rPr>
            </w:pPr>
            <w:r>
              <w:rPr>
                <w:rFonts w:cs="Times New Roman" w:hint="eastAsia"/>
                <w:b/>
                <w:sz w:val="28"/>
                <w:szCs w:val="28"/>
              </w:rPr>
              <w:t>姓名</w:t>
            </w:r>
            <w:r>
              <w:rPr>
                <w:rFonts w:cs="Times New Roman"/>
                <w:b/>
                <w:sz w:val="28"/>
                <w:szCs w:val="28"/>
              </w:rPr>
              <w:t xml:space="preserve">   </w:t>
            </w:r>
            <w:r>
              <w:rPr>
                <w:rFonts w:cs="Times New Roman" w:hint="eastAsia"/>
                <w:b/>
                <w:sz w:val="28"/>
                <w:szCs w:val="28"/>
              </w:rPr>
              <w:t>职称</w:t>
            </w:r>
          </w:p>
        </w:tc>
        <w:tc>
          <w:tcPr>
            <w:tcW w:w="379" w:type="pct"/>
            <w:vMerge/>
            <w:tcBorders>
              <w:top w:val="nil"/>
              <w:left w:val="nil"/>
              <w:bottom w:val="nil"/>
              <w:right w:val="nil"/>
            </w:tcBorders>
          </w:tcPr>
          <w:p w14:paraId="1F071887" w14:textId="77777777" w:rsidR="003E528D" w:rsidRDefault="003E528D" w:rsidP="00C94A2F">
            <w:pPr>
              <w:rPr>
                <w:rFonts w:cs="Times New Roman"/>
              </w:rPr>
            </w:pPr>
          </w:p>
        </w:tc>
      </w:tr>
      <w:tr w:rsidR="003E528D" w14:paraId="1B168972" w14:textId="77777777">
        <w:trPr>
          <w:trHeight w:hRule="exact" w:val="567"/>
        </w:trPr>
        <w:tc>
          <w:tcPr>
            <w:tcW w:w="501" w:type="pct"/>
            <w:vMerge/>
            <w:tcBorders>
              <w:top w:val="nil"/>
              <w:left w:val="nil"/>
              <w:bottom w:val="nil"/>
              <w:right w:val="nil"/>
            </w:tcBorders>
            <w:vAlign w:val="bottom"/>
          </w:tcPr>
          <w:p w14:paraId="5F8BF63F" w14:textId="77777777" w:rsidR="003E528D" w:rsidRDefault="003E528D" w:rsidP="00C94A2F">
            <w:pPr>
              <w:jc w:val="center"/>
              <w:rPr>
                <w:rFonts w:cs="Times New Roman"/>
              </w:rPr>
            </w:pPr>
          </w:p>
        </w:tc>
        <w:tc>
          <w:tcPr>
            <w:tcW w:w="4120" w:type="pct"/>
            <w:gridSpan w:val="2"/>
            <w:tcBorders>
              <w:top w:val="nil"/>
              <w:left w:val="nil"/>
              <w:bottom w:val="nil"/>
              <w:right w:val="nil"/>
            </w:tcBorders>
            <w:vAlign w:val="center"/>
          </w:tcPr>
          <w:p w14:paraId="1772C341" w14:textId="77777777" w:rsidR="003E528D" w:rsidRDefault="003E528D" w:rsidP="00C94A2F">
            <w:pPr>
              <w:tabs>
                <w:tab w:val="left" w:pos="8049"/>
              </w:tabs>
              <w:jc w:val="center"/>
              <w:rPr>
                <w:rFonts w:eastAsia="楷体" w:cs="Times New Roman"/>
                <w:b/>
                <w:sz w:val="28"/>
              </w:rPr>
            </w:pPr>
          </w:p>
          <w:p w14:paraId="28B94B76" w14:textId="77777777" w:rsidR="003E528D" w:rsidRDefault="003E528D" w:rsidP="00C94A2F">
            <w:pPr>
              <w:tabs>
                <w:tab w:val="left" w:pos="8049"/>
              </w:tabs>
              <w:jc w:val="center"/>
              <w:rPr>
                <w:rFonts w:eastAsia="楷体" w:cs="Times New Roman"/>
                <w:b/>
                <w:sz w:val="28"/>
              </w:rPr>
            </w:pPr>
          </w:p>
          <w:p w14:paraId="6790C635" w14:textId="77777777" w:rsidR="003E528D" w:rsidRDefault="003E528D" w:rsidP="00C94A2F">
            <w:pPr>
              <w:tabs>
                <w:tab w:val="left" w:pos="8049"/>
              </w:tabs>
              <w:jc w:val="center"/>
              <w:rPr>
                <w:rFonts w:eastAsia="楷体" w:cs="Times New Roman"/>
                <w:b/>
                <w:sz w:val="28"/>
              </w:rPr>
            </w:pPr>
          </w:p>
          <w:p w14:paraId="3810BF03" w14:textId="77777777" w:rsidR="003E528D" w:rsidRDefault="003E528D" w:rsidP="00C94A2F">
            <w:pPr>
              <w:tabs>
                <w:tab w:val="left" w:pos="8049"/>
              </w:tabs>
              <w:jc w:val="center"/>
              <w:rPr>
                <w:rFonts w:eastAsia="楷体" w:cs="Times New Roman"/>
                <w:b/>
                <w:sz w:val="28"/>
              </w:rPr>
            </w:pPr>
          </w:p>
          <w:p w14:paraId="757CB52C" w14:textId="77777777" w:rsidR="003E528D" w:rsidRDefault="003E528D" w:rsidP="00C94A2F">
            <w:pPr>
              <w:tabs>
                <w:tab w:val="left" w:pos="8049"/>
              </w:tabs>
              <w:jc w:val="center"/>
              <w:rPr>
                <w:rFonts w:eastAsia="楷体" w:cs="Times New Roman"/>
                <w:b/>
                <w:sz w:val="28"/>
              </w:rPr>
            </w:pPr>
          </w:p>
          <w:p w14:paraId="4C3F4614" w14:textId="77777777" w:rsidR="003E528D" w:rsidRDefault="003E528D" w:rsidP="00C94A2F">
            <w:pPr>
              <w:tabs>
                <w:tab w:val="left" w:pos="8049"/>
              </w:tabs>
              <w:jc w:val="center"/>
              <w:rPr>
                <w:rFonts w:eastAsia="楷体" w:cs="Times New Roman"/>
                <w:b/>
                <w:sz w:val="28"/>
              </w:rPr>
            </w:pPr>
          </w:p>
        </w:tc>
        <w:tc>
          <w:tcPr>
            <w:tcW w:w="379" w:type="pct"/>
            <w:vMerge/>
            <w:tcBorders>
              <w:top w:val="nil"/>
              <w:left w:val="nil"/>
              <w:bottom w:val="nil"/>
              <w:right w:val="nil"/>
            </w:tcBorders>
          </w:tcPr>
          <w:p w14:paraId="32705917" w14:textId="77777777" w:rsidR="003E528D" w:rsidRDefault="003E528D" w:rsidP="00C94A2F">
            <w:pPr>
              <w:rPr>
                <w:rFonts w:cs="Times New Roman"/>
              </w:rPr>
            </w:pPr>
          </w:p>
        </w:tc>
      </w:tr>
    </w:tbl>
    <w:p w14:paraId="4AA395D5" w14:textId="77777777" w:rsidR="003E528D" w:rsidRDefault="003E528D" w:rsidP="00C94A2F">
      <w:pPr>
        <w:tabs>
          <w:tab w:val="left" w:pos="8049"/>
        </w:tabs>
        <w:ind w:rightChars="182" w:right="437" w:firstLine="482"/>
        <w:jc w:val="center"/>
        <w:rPr>
          <w:rFonts w:cs="Times New Roman"/>
          <w:b/>
        </w:rPr>
      </w:pPr>
      <w:bookmarkStart w:id="0" w:name="_Toc291671883"/>
    </w:p>
    <w:p w14:paraId="00B7E7CC" w14:textId="77777777" w:rsidR="003E528D" w:rsidRDefault="003E528D" w:rsidP="00C94A2F">
      <w:pPr>
        <w:tabs>
          <w:tab w:val="left" w:pos="8049"/>
        </w:tabs>
        <w:ind w:rightChars="182" w:right="437" w:firstLine="482"/>
        <w:jc w:val="center"/>
        <w:rPr>
          <w:rFonts w:cs="Times New Roman"/>
          <w:b/>
        </w:rPr>
      </w:pPr>
    </w:p>
    <w:p w14:paraId="2A44214D" w14:textId="77777777" w:rsidR="003E528D" w:rsidRDefault="00000000" w:rsidP="00C94A2F">
      <w:pPr>
        <w:tabs>
          <w:tab w:val="left" w:pos="8049"/>
        </w:tabs>
        <w:ind w:rightChars="182" w:right="437" w:firstLine="482"/>
        <w:jc w:val="center"/>
        <w:rPr>
          <w:rFonts w:cs="Times New Roman"/>
          <w:b/>
          <w:sz w:val="28"/>
          <w:szCs w:val="28"/>
        </w:rPr>
      </w:pPr>
      <w:r>
        <w:rPr>
          <w:rFonts w:cs="Times New Roman" w:hint="eastAsia"/>
          <w:b/>
          <w:sz w:val="28"/>
          <w:szCs w:val="28"/>
        </w:rPr>
        <w:t>2</w:t>
      </w:r>
      <w:r>
        <w:rPr>
          <w:rFonts w:cs="Times New Roman"/>
          <w:b/>
          <w:sz w:val="28"/>
          <w:szCs w:val="28"/>
        </w:rPr>
        <w:t>02</w:t>
      </w:r>
      <w:r>
        <w:rPr>
          <w:rFonts w:cs="Times New Roman" w:hint="eastAsia"/>
          <w:b/>
          <w:sz w:val="28"/>
          <w:szCs w:val="28"/>
        </w:rPr>
        <w:t>6</w:t>
      </w:r>
      <w:r>
        <w:rPr>
          <w:rFonts w:cs="Times New Roman"/>
          <w:b/>
          <w:sz w:val="28"/>
          <w:szCs w:val="28"/>
        </w:rPr>
        <w:t xml:space="preserve"> </w:t>
      </w:r>
      <w:r>
        <w:rPr>
          <w:rFonts w:cs="Times New Roman"/>
          <w:b/>
          <w:sz w:val="28"/>
          <w:szCs w:val="28"/>
        </w:rPr>
        <w:t>年</w:t>
      </w:r>
      <w:r>
        <w:rPr>
          <w:rFonts w:cs="Times New Roman"/>
          <w:b/>
          <w:sz w:val="28"/>
          <w:szCs w:val="28"/>
        </w:rPr>
        <w:t xml:space="preserve"> </w:t>
      </w:r>
      <w:r>
        <w:rPr>
          <w:rFonts w:cs="Times New Roman" w:hint="eastAsia"/>
          <w:b/>
          <w:sz w:val="28"/>
          <w:szCs w:val="28"/>
        </w:rPr>
        <w:t>5</w:t>
      </w:r>
      <w:r>
        <w:rPr>
          <w:rFonts w:cs="Times New Roman"/>
          <w:b/>
          <w:sz w:val="28"/>
          <w:szCs w:val="28"/>
        </w:rPr>
        <w:t xml:space="preserve"> </w:t>
      </w:r>
      <w:r>
        <w:rPr>
          <w:rFonts w:cs="Times New Roman"/>
          <w:b/>
          <w:sz w:val="28"/>
          <w:szCs w:val="28"/>
        </w:rPr>
        <w:t>月</w:t>
      </w:r>
    </w:p>
    <w:p w14:paraId="12BE568D" w14:textId="77777777" w:rsidR="003E528D" w:rsidRDefault="00000000" w:rsidP="00C94A2F">
      <w:pPr>
        <w:tabs>
          <w:tab w:val="left" w:pos="8049"/>
        </w:tabs>
        <w:ind w:rightChars="182" w:right="437" w:firstLine="482"/>
        <w:jc w:val="center"/>
        <w:rPr>
          <w:rFonts w:cs="Times New Roman"/>
          <w:b/>
          <w:sz w:val="28"/>
          <w:szCs w:val="28"/>
        </w:rPr>
      </w:pPr>
      <w:r>
        <w:rPr>
          <w:rFonts w:cs="Times New Roman"/>
          <w:b/>
          <w:sz w:val="28"/>
          <w:szCs w:val="28"/>
        </w:rPr>
        <w:t>重庆邮电大学教务处制</w:t>
      </w:r>
    </w:p>
    <w:p w14:paraId="2B0B1A75" w14:textId="77777777" w:rsidR="003E528D" w:rsidRDefault="00000000" w:rsidP="00C94A2F">
      <w:pPr>
        <w:tabs>
          <w:tab w:val="left" w:pos="8049"/>
        </w:tabs>
        <w:jc w:val="center"/>
        <w:rPr>
          <w:rFonts w:eastAsia="黑体" w:cs="Times New Roman"/>
          <w:sz w:val="36"/>
          <w:szCs w:val="44"/>
        </w:rPr>
      </w:pPr>
      <w:r>
        <w:rPr>
          <w:rFonts w:cs="Times New Roman"/>
          <w:b/>
        </w:rPr>
        <w:br w:type="page"/>
      </w:r>
      <w:r>
        <w:rPr>
          <w:rFonts w:cs="Times New Roman" w:hint="eastAsia"/>
          <w:b/>
          <w:sz w:val="36"/>
        </w:rPr>
        <w:lastRenderedPageBreak/>
        <w:t>人工智能</w:t>
      </w:r>
      <w:r>
        <w:rPr>
          <w:rFonts w:eastAsia="黑体" w:cs="Times New Roman"/>
          <w:sz w:val="36"/>
          <w:szCs w:val="44"/>
        </w:rPr>
        <w:t>学院本科毕业设计</w:t>
      </w:r>
      <w:r>
        <w:rPr>
          <w:rFonts w:eastAsia="黑体" w:cs="Times New Roman"/>
          <w:sz w:val="36"/>
          <w:szCs w:val="44"/>
        </w:rPr>
        <w:t>(</w:t>
      </w:r>
      <w:r>
        <w:rPr>
          <w:rFonts w:eastAsia="黑体" w:cs="Times New Roman"/>
          <w:sz w:val="36"/>
          <w:szCs w:val="44"/>
        </w:rPr>
        <w:t>论文</w:t>
      </w:r>
      <w:r>
        <w:rPr>
          <w:rFonts w:eastAsia="黑体" w:cs="Times New Roman"/>
          <w:sz w:val="36"/>
          <w:szCs w:val="44"/>
        </w:rPr>
        <w:t>)</w:t>
      </w:r>
      <w:r>
        <w:rPr>
          <w:rFonts w:eastAsia="黑体" w:cs="Times New Roman"/>
          <w:sz w:val="36"/>
          <w:szCs w:val="44"/>
        </w:rPr>
        <w:t>诚信承诺书</w:t>
      </w:r>
    </w:p>
    <w:p w14:paraId="6402B150" w14:textId="77777777" w:rsidR="003E528D" w:rsidRDefault="003E528D" w:rsidP="00C94A2F">
      <w:pPr>
        <w:ind w:firstLineChars="200" w:firstLine="480"/>
        <w:rPr>
          <w:rFonts w:cs="Times New Roman"/>
          <w:szCs w:val="28"/>
        </w:rPr>
      </w:pPr>
    </w:p>
    <w:p w14:paraId="56593219" w14:textId="77777777" w:rsidR="003E528D" w:rsidRDefault="00000000" w:rsidP="00C94A2F">
      <w:pPr>
        <w:ind w:firstLineChars="200" w:firstLine="480"/>
        <w:rPr>
          <w:rFonts w:cs="Times New Roman"/>
          <w:szCs w:val="28"/>
        </w:rPr>
      </w:pPr>
      <w:r>
        <w:rPr>
          <w:rFonts w:cs="Times New Roman"/>
          <w:szCs w:val="28"/>
        </w:rPr>
        <w:t>本人郑重承诺：</w:t>
      </w:r>
      <w:r>
        <w:rPr>
          <w:rFonts w:cs="Times New Roman"/>
          <w:szCs w:val="28"/>
        </w:rPr>
        <w:t xml:space="preserve"> </w:t>
      </w:r>
    </w:p>
    <w:p w14:paraId="36E3DE1F" w14:textId="1EF1CADC" w:rsidR="003E528D" w:rsidRDefault="00000000" w:rsidP="00C94A2F">
      <w:pPr>
        <w:rPr>
          <w:rFonts w:cs="Times New Roman"/>
          <w:szCs w:val="28"/>
        </w:rPr>
      </w:pPr>
      <w:r>
        <w:rPr>
          <w:rFonts w:cs="Times New Roman"/>
          <w:szCs w:val="28"/>
        </w:rPr>
        <w:t xml:space="preserve">    </w:t>
      </w:r>
      <w:r>
        <w:rPr>
          <w:rFonts w:cs="Times New Roman"/>
          <w:szCs w:val="28"/>
        </w:rPr>
        <w:t>我向学院呈交的论文《</w:t>
      </w:r>
      <w:r w:rsidR="006C6BFC" w:rsidRPr="006C6BFC">
        <w:rPr>
          <w:rFonts w:cs="Times New Roman"/>
          <w:szCs w:val="28"/>
        </w:rPr>
        <w:t>基于</w:t>
      </w:r>
      <w:r w:rsidR="006C6BFC" w:rsidRPr="006C6BFC">
        <w:rPr>
          <w:rFonts w:cs="Times New Roman"/>
          <w:szCs w:val="28"/>
        </w:rPr>
        <w:t>Real-ESRGAN</w:t>
      </w:r>
      <w:r w:rsidR="006C6BFC" w:rsidRPr="006C6BFC">
        <w:rPr>
          <w:rFonts w:cs="Times New Roman"/>
          <w:szCs w:val="28"/>
        </w:rPr>
        <w:t>的图像超分辨率系统设计与实现</w:t>
      </w:r>
      <w:r>
        <w:rPr>
          <w:rFonts w:cs="Times New Roman"/>
          <w:szCs w:val="28"/>
        </w:rPr>
        <w:t>》，是本人在指导教师的指导下，独立进行研究工作所取得的成果。除文中已经注明引用的内容外，本论文不含任何其他个人或集体已经发表或撰写过的作品成果。对本文的研究做出重要贡献的个人和集体，均已在文中以明确方式标明并致谢。本人完全意识到本声明的法律结果由本人承担。</w:t>
      </w:r>
    </w:p>
    <w:p w14:paraId="5ECD1A76" w14:textId="77777777" w:rsidR="003E528D" w:rsidRDefault="003E528D" w:rsidP="00C94A2F">
      <w:pPr>
        <w:jc w:val="center"/>
        <w:rPr>
          <w:rFonts w:cs="Times New Roman"/>
          <w:szCs w:val="28"/>
        </w:rPr>
      </w:pPr>
    </w:p>
    <w:p w14:paraId="7D7CFA7A" w14:textId="77777777" w:rsidR="003E528D" w:rsidRDefault="003E528D" w:rsidP="00C94A2F">
      <w:pPr>
        <w:rPr>
          <w:rFonts w:cs="Times New Roman"/>
          <w:szCs w:val="28"/>
        </w:rPr>
      </w:pPr>
    </w:p>
    <w:p w14:paraId="3EA223D0" w14:textId="6B2D4626" w:rsidR="003E528D" w:rsidRPr="003B4B6B" w:rsidRDefault="006B0BF0" w:rsidP="00C94A2F">
      <w:pPr>
        <w:ind w:right="960"/>
        <w:jc w:val="center"/>
        <w:rPr>
          <w:rFonts w:cs="Times New Roman"/>
          <w:szCs w:val="28"/>
        </w:rPr>
      </w:pPr>
      <w:r>
        <w:rPr>
          <w:rFonts w:cs="Times New Roman" w:hint="eastAsia"/>
          <w:szCs w:val="28"/>
        </w:rPr>
        <w:t xml:space="preserve">                                           </w:t>
      </w:r>
      <w:r w:rsidRPr="003B4B6B">
        <w:rPr>
          <w:rFonts w:cs="Times New Roman"/>
          <w:szCs w:val="28"/>
        </w:rPr>
        <w:t>年级</w:t>
      </w:r>
      <w:r w:rsidR="003B4B6B" w:rsidRPr="003B4B6B">
        <w:rPr>
          <w:rFonts w:cs="Times New Roman" w:hint="eastAsia"/>
          <w:szCs w:val="28"/>
        </w:rPr>
        <w:t xml:space="preserve">    </w:t>
      </w:r>
      <w:r w:rsidRPr="003B4B6B">
        <w:rPr>
          <w:rFonts w:cs="Times New Roman"/>
          <w:szCs w:val="28"/>
        </w:rPr>
        <w:t xml:space="preserve">    </w:t>
      </w:r>
      <w:r w:rsidR="003B4B6B" w:rsidRPr="003B4B6B">
        <w:rPr>
          <w:rFonts w:cs="Times New Roman" w:hint="eastAsia"/>
          <w:szCs w:val="28"/>
        </w:rPr>
        <w:t>2022</w:t>
      </w:r>
    </w:p>
    <w:p w14:paraId="6D44C863" w14:textId="60DC614C" w:rsidR="003E528D" w:rsidRPr="003B4B6B" w:rsidRDefault="00000000" w:rsidP="00C94A2F">
      <w:pPr>
        <w:jc w:val="right"/>
        <w:rPr>
          <w:rFonts w:cs="Times New Roman"/>
          <w:szCs w:val="28"/>
        </w:rPr>
      </w:pPr>
      <w:r w:rsidRPr="003B4B6B">
        <w:rPr>
          <w:rFonts w:cs="Times New Roman"/>
          <w:szCs w:val="28"/>
        </w:rPr>
        <w:t>专业</w:t>
      </w:r>
      <w:r w:rsidRPr="003B4B6B">
        <w:rPr>
          <w:rFonts w:cs="Times New Roman"/>
          <w:szCs w:val="28"/>
        </w:rPr>
        <w:t xml:space="preserve">     </w:t>
      </w:r>
      <w:r w:rsidR="003B4B6B" w:rsidRPr="003B4B6B">
        <w:rPr>
          <w:rFonts w:cs="Times New Roman" w:hint="eastAsia"/>
          <w:szCs w:val="28"/>
        </w:rPr>
        <w:t xml:space="preserve">   </w:t>
      </w:r>
      <w:r w:rsidR="003B4B6B" w:rsidRPr="003B4B6B">
        <w:rPr>
          <w:rFonts w:cs="Times New Roman" w:hint="eastAsia"/>
          <w:szCs w:val="28"/>
        </w:rPr>
        <w:t>智能科学与技术</w:t>
      </w:r>
    </w:p>
    <w:p w14:paraId="02C87867" w14:textId="4736EC9C" w:rsidR="003E528D" w:rsidRPr="003B4B6B" w:rsidRDefault="00000000" w:rsidP="00C94A2F">
      <w:pPr>
        <w:ind w:right="720"/>
        <w:jc w:val="right"/>
        <w:rPr>
          <w:rFonts w:cs="Times New Roman"/>
          <w:szCs w:val="28"/>
        </w:rPr>
      </w:pPr>
      <w:r w:rsidRPr="003B4B6B">
        <w:rPr>
          <w:rFonts w:cs="Times New Roman"/>
          <w:szCs w:val="28"/>
        </w:rPr>
        <w:t>班级</w:t>
      </w:r>
      <w:r w:rsidRPr="003B4B6B">
        <w:rPr>
          <w:rFonts w:cs="Times New Roman"/>
          <w:szCs w:val="28"/>
        </w:rPr>
        <w:t xml:space="preserve"> </w:t>
      </w:r>
      <w:r w:rsidR="003B4B6B" w:rsidRPr="003B4B6B">
        <w:rPr>
          <w:rFonts w:cs="Times New Roman" w:hint="eastAsia"/>
          <w:szCs w:val="28"/>
        </w:rPr>
        <w:t xml:space="preserve">   </w:t>
      </w:r>
      <w:r w:rsidR="003B4B6B">
        <w:rPr>
          <w:rFonts w:cs="Times New Roman" w:hint="eastAsia"/>
          <w:szCs w:val="28"/>
        </w:rPr>
        <w:t xml:space="preserve">    </w:t>
      </w:r>
      <w:r w:rsidR="003B4B6B" w:rsidRPr="003B4B6B">
        <w:rPr>
          <w:rFonts w:cs="Times New Roman" w:hint="eastAsia"/>
          <w:szCs w:val="28"/>
        </w:rPr>
        <w:t>04052203</w:t>
      </w:r>
      <w:r w:rsidRPr="003B4B6B">
        <w:rPr>
          <w:rFonts w:cs="Times New Roman"/>
          <w:szCs w:val="28"/>
        </w:rPr>
        <w:t xml:space="preserve">         </w:t>
      </w:r>
    </w:p>
    <w:p w14:paraId="5FBFB366" w14:textId="454B2CD9" w:rsidR="003E528D" w:rsidRPr="003B4B6B" w:rsidRDefault="00000000" w:rsidP="00C94A2F">
      <w:pPr>
        <w:ind w:right="960"/>
        <w:jc w:val="right"/>
        <w:rPr>
          <w:rFonts w:cs="Times New Roman"/>
          <w:szCs w:val="28"/>
        </w:rPr>
      </w:pPr>
      <w:r w:rsidRPr="003B4B6B">
        <w:rPr>
          <w:rFonts w:cs="Times New Roman"/>
          <w:szCs w:val="28"/>
        </w:rPr>
        <w:t>承诺人签名</w:t>
      </w:r>
      <w:r w:rsidRPr="003B4B6B">
        <w:rPr>
          <w:rFonts w:cs="Times New Roman"/>
          <w:szCs w:val="28"/>
        </w:rPr>
        <w:t xml:space="preserve">  </w:t>
      </w:r>
      <w:r w:rsidR="00D64F02">
        <w:rPr>
          <w:rFonts w:cs="Times New Roman" w:hint="eastAsia"/>
          <w:szCs w:val="28"/>
        </w:rPr>
        <w:t>刘雨函</w:t>
      </w:r>
      <w:r w:rsidRPr="003B4B6B">
        <w:rPr>
          <w:rFonts w:cs="Times New Roman"/>
          <w:szCs w:val="28"/>
        </w:rPr>
        <w:t xml:space="preserve">  </w:t>
      </w:r>
    </w:p>
    <w:p w14:paraId="585241CC" w14:textId="612F540C" w:rsidR="003E528D" w:rsidRPr="003B4B6B" w:rsidRDefault="003B4B6B" w:rsidP="00C94A2F">
      <w:pPr>
        <w:ind w:firstLineChars="2700" w:firstLine="6480"/>
        <w:rPr>
          <w:rFonts w:cs="Times New Roman"/>
          <w:szCs w:val="28"/>
        </w:rPr>
      </w:pPr>
      <w:r w:rsidRPr="003B4B6B">
        <w:rPr>
          <w:rFonts w:cs="Times New Roman" w:hint="eastAsia"/>
          <w:szCs w:val="28"/>
        </w:rPr>
        <w:t>2026</w:t>
      </w:r>
      <w:r w:rsidRPr="003B4B6B">
        <w:rPr>
          <w:rFonts w:cs="Times New Roman"/>
          <w:szCs w:val="28"/>
        </w:rPr>
        <w:t>年</w:t>
      </w:r>
      <w:r w:rsidRPr="003B4B6B">
        <w:rPr>
          <w:rFonts w:cs="Times New Roman"/>
          <w:szCs w:val="28"/>
        </w:rPr>
        <w:t xml:space="preserve"> </w:t>
      </w:r>
      <w:r w:rsidRPr="003B4B6B">
        <w:rPr>
          <w:rFonts w:cs="Times New Roman" w:hint="eastAsia"/>
          <w:szCs w:val="28"/>
        </w:rPr>
        <w:t>4</w:t>
      </w:r>
      <w:r w:rsidRPr="003B4B6B">
        <w:rPr>
          <w:rFonts w:cs="Times New Roman"/>
          <w:szCs w:val="28"/>
        </w:rPr>
        <w:t xml:space="preserve"> </w:t>
      </w:r>
      <w:r w:rsidRPr="003B4B6B">
        <w:rPr>
          <w:rFonts w:cs="Times New Roman"/>
          <w:szCs w:val="28"/>
        </w:rPr>
        <w:t>月</w:t>
      </w:r>
      <w:r w:rsidRPr="003B4B6B">
        <w:rPr>
          <w:rFonts w:cs="Times New Roman"/>
          <w:szCs w:val="28"/>
        </w:rPr>
        <w:t xml:space="preserve"> </w:t>
      </w:r>
      <w:r w:rsidRPr="003B4B6B">
        <w:rPr>
          <w:rFonts w:cs="Times New Roman" w:hint="eastAsia"/>
          <w:szCs w:val="28"/>
        </w:rPr>
        <w:t>30</w:t>
      </w:r>
      <w:r w:rsidRPr="003B4B6B">
        <w:rPr>
          <w:rFonts w:cs="Times New Roman"/>
          <w:szCs w:val="28"/>
        </w:rPr>
        <w:t>日</w:t>
      </w:r>
    </w:p>
    <w:p w14:paraId="66B3159C" w14:textId="77777777" w:rsidR="003E528D" w:rsidRDefault="003E528D" w:rsidP="00C94A2F">
      <w:pPr>
        <w:spacing w:line="300" w:lineRule="exact"/>
        <w:ind w:firstLine="480"/>
        <w:jc w:val="center"/>
        <w:rPr>
          <w:rFonts w:cs="Times New Roman"/>
        </w:rPr>
      </w:pPr>
    </w:p>
    <w:p w14:paraId="7F50EE17" w14:textId="77777777" w:rsidR="003E528D" w:rsidRDefault="003E528D" w:rsidP="00C94A2F">
      <w:pPr>
        <w:spacing w:line="300" w:lineRule="exact"/>
        <w:ind w:firstLine="480"/>
        <w:jc w:val="center"/>
        <w:rPr>
          <w:rFonts w:cs="Times New Roman"/>
        </w:rPr>
        <w:sectPr w:rsidR="003E528D" w:rsidSect="009431AF">
          <w:headerReference w:type="even" r:id="rId9"/>
          <w:headerReference w:type="default" r:id="rId10"/>
          <w:footerReference w:type="even" r:id="rId11"/>
          <w:footerReference w:type="default" r:id="rId12"/>
          <w:headerReference w:type="first" r:id="rId13"/>
          <w:footerReference w:type="first" r:id="rId14"/>
          <w:endnotePr>
            <w:numFmt w:val="decimal"/>
          </w:endnotePr>
          <w:type w:val="continuous"/>
          <w:pgSz w:w="11906" w:h="16838" w:code="9"/>
          <w:pgMar w:top="1701" w:right="1418" w:bottom="1418" w:left="1418" w:header="907" w:footer="851" w:gutter="567"/>
          <w:cols w:space="720"/>
          <w:docGrid w:linePitch="403" w:charSpace="-819"/>
        </w:sectPr>
      </w:pPr>
    </w:p>
    <w:p w14:paraId="5ECAE230" w14:textId="77777777" w:rsidR="003E528D" w:rsidRDefault="00000000" w:rsidP="00C94A2F">
      <w:pPr>
        <w:spacing w:after="360" w:line="500" w:lineRule="exact"/>
        <w:ind w:firstLine="720"/>
        <w:jc w:val="center"/>
        <w:rPr>
          <w:rFonts w:eastAsia="黑体" w:cs="Times New Roman"/>
          <w:sz w:val="36"/>
          <w:szCs w:val="44"/>
        </w:rPr>
      </w:pPr>
      <w:r>
        <w:rPr>
          <w:rFonts w:eastAsia="黑体" w:cs="Times New Roman" w:hint="eastAsia"/>
          <w:sz w:val="36"/>
          <w:szCs w:val="44"/>
        </w:rPr>
        <w:t>学位论文版权使用授权书</w:t>
      </w:r>
    </w:p>
    <w:p w14:paraId="285432C4" w14:textId="77777777" w:rsidR="003E528D" w:rsidRDefault="00000000" w:rsidP="00C94A2F">
      <w:pPr>
        <w:spacing w:line="480" w:lineRule="exact"/>
        <w:ind w:firstLine="480"/>
        <w:rPr>
          <w:rFonts w:cs="Times New Roman"/>
          <w:szCs w:val="28"/>
        </w:rPr>
      </w:pPr>
      <w:r>
        <w:rPr>
          <w:rFonts w:cs="Times New Roman" w:hint="eastAsia"/>
          <w:szCs w:val="28"/>
        </w:rPr>
        <w:t>本人完全了解</w:t>
      </w:r>
      <w:r>
        <w:rPr>
          <w:rFonts w:cs="Times New Roman" w:hint="eastAsia"/>
          <w:szCs w:val="28"/>
          <w:u w:val="single"/>
        </w:rPr>
        <w:t>重庆邮电大学</w:t>
      </w:r>
      <w:r>
        <w:rPr>
          <w:rFonts w:cs="Times New Roman" w:hint="eastAsia"/>
          <w:szCs w:val="28"/>
        </w:rPr>
        <w:t>有权保留、使用学位论文纸质版和电子版的规定，即学校有权向国家有关部门或机构送交论文，允许论文被查阅和借阅等。本人授权</w:t>
      </w:r>
      <w:r>
        <w:rPr>
          <w:rFonts w:cs="Times New Roman" w:hint="eastAsia"/>
          <w:szCs w:val="28"/>
          <w:u w:val="single"/>
        </w:rPr>
        <w:t>重庆邮电大学</w:t>
      </w:r>
      <w:r>
        <w:rPr>
          <w:rFonts w:cs="Times New Roman" w:hint="eastAsia"/>
          <w:szCs w:val="28"/>
        </w:rPr>
        <w:t>可以公布本学位论文的全部或部分内容，可编入有关数据库或信息系统进行检索、分析或评价，可以采用影印、缩印、扫描或拷贝等复制手段保存、汇编本学位论文。</w:t>
      </w:r>
    </w:p>
    <w:p w14:paraId="412C4F30" w14:textId="77777777" w:rsidR="003E528D" w:rsidRDefault="00000000" w:rsidP="00C94A2F">
      <w:pPr>
        <w:spacing w:line="480" w:lineRule="exact"/>
        <w:ind w:firstLine="480"/>
        <w:rPr>
          <w:rFonts w:cs="Times New Roman"/>
          <w:szCs w:val="28"/>
        </w:rPr>
      </w:pPr>
      <w:r>
        <w:rPr>
          <w:rFonts w:cs="Times New Roman" w:hint="eastAsia"/>
          <w:szCs w:val="28"/>
        </w:rPr>
        <w:t>（注：保密的学位论文在解密后适用本授权书。）</w:t>
      </w:r>
    </w:p>
    <w:p w14:paraId="5BE6B0F0" w14:textId="77777777" w:rsidR="003E528D" w:rsidRDefault="003E528D" w:rsidP="00C94A2F">
      <w:pPr>
        <w:spacing w:line="480" w:lineRule="exact"/>
        <w:ind w:firstLine="480"/>
        <w:rPr>
          <w:rFonts w:cs="Times New Roman"/>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1"/>
        <w:gridCol w:w="4252"/>
      </w:tblGrid>
      <w:tr w:rsidR="003E528D" w14:paraId="43CBA6E5" w14:textId="77777777">
        <w:tc>
          <w:tcPr>
            <w:tcW w:w="4359" w:type="dxa"/>
            <w:tcBorders>
              <w:top w:val="nil"/>
              <w:left w:val="nil"/>
              <w:bottom w:val="nil"/>
              <w:right w:val="nil"/>
            </w:tcBorders>
          </w:tcPr>
          <w:p w14:paraId="3C1ED27C" w14:textId="47E03F2D" w:rsidR="003E528D" w:rsidRDefault="00000000" w:rsidP="00C94A2F">
            <w:pPr>
              <w:tabs>
                <w:tab w:val="right" w:leader="dot" w:pos="8436"/>
              </w:tabs>
              <w:spacing w:line="500" w:lineRule="exact"/>
              <w:ind w:firstLine="480"/>
              <w:rPr>
                <w:rFonts w:cs="Times New Roman"/>
                <w:bCs/>
                <w:kern w:val="2"/>
                <w:sz w:val="28"/>
                <w:szCs w:val="28"/>
              </w:rPr>
            </w:pPr>
            <w:r>
              <w:rPr>
                <w:rFonts w:cs="Times New Roman" w:hint="eastAsia"/>
                <w:bCs/>
                <w:kern w:val="2"/>
                <w:szCs w:val="28"/>
              </w:rPr>
              <w:t>学生签名：</w:t>
            </w:r>
            <w:r w:rsidR="00D64F02">
              <w:rPr>
                <w:rFonts w:cs="Times New Roman" w:hint="eastAsia"/>
                <w:bCs/>
                <w:kern w:val="2"/>
                <w:szCs w:val="28"/>
              </w:rPr>
              <w:t>刘雨函</w:t>
            </w:r>
          </w:p>
        </w:tc>
        <w:tc>
          <w:tcPr>
            <w:tcW w:w="4360" w:type="dxa"/>
            <w:tcBorders>
              <w:top w:val="nil"/>
              <w:left w:val="nil"/>
              <w:bottom w:val="nil"/>
              <w:right w:val="nil"/>
            </w:tcBorders>
          </w:tcPr>
          <w:p w14:paraId="057DBD16" w14:textId="77777777" w:rsidR="003E528D" w:rsidRDefault="00000000" w:rsidP="00C94A2F">
            <w:pPr>
              <w:tabs>
                <w:tab w:val="right" w:leader="dot" w:pos="8436"/>
              </w:tabs>
              <w:spacing w:line="500" w:lineRule="exact"/>
              <w:ind w:firstLine="480"/>
              <w:rPr>
                <w:rFonts w:cs="Times New Roman"/>
                <w:bCs/>
                <w:kern w:val="2"/>
                <w:sz w:val="28"/>
                <w:szCs w:val="28"/>
              </w:rPr>
            </w:pPr>
            <w:r>
              <w:rPr>
                <w:rFonts w:cs="Times New Roman" w:hint="eastAsia"/>
                <w:bCs/>
                <w:kern w:val="2"/>
                <w:szCs w:val="28"/>
              </w:rPr>
              <w:t>指导老师签名：</w:t>
            </w:r>
          </w:p>
        </w:tc>
      </w:tr>
      <w:tr w:rsidR="003E528D" w14:paraId="7A6AB1AF" w14:textId="77777777">
        <w:tc>
          <w:tcPr>
            <w:tcW w:w="4359" w:type="dxa"/>
            <w:tcBorders>
              <w:top w:val="nil"/>
              <w:left w:val="nil"/>
              <w:bottom w:val="nil"/>
              <w:right w:val="nil"/>
            </w:tcBorders>
          </w:tcPr>
          <w:p w14:paraId="76CE77FA" w14:textId="37FDE1DF" w:rsidR="003E528D" w:rsidRDefault="00000000" w:rsidP="00C94A2F">
            <w:pPr>
              <w:tabs>
                <w:tab w:val="right" w:leader="dot" w:pos="8436"/>
              </w:tabs>
              <w:spacing w:line="500" w:lineRule="exact"/>
              <w:ind w:firstLine="480"/>
              <w:rPr>
                <w:rFonts w:cs="Times New Roman"/>
                <w:bCs/>
                <w:kern w:val="2"/>
                <w:szCs w:val="28"/>
              </w:rPr>
            </w:pPr>
            <w:r>
              <w:rPr>
                <w:rFonts w:cs="Times New Roman" w:hint="eastAsia"/>
                <w:bCs/>
                <w:kern w:val="2"/>
                <w:szCs w:val="28"/>
              </w:rPr>
              <w:t>日期：</w:t>
            </w:r>
            <w:r>
              <w:rPr>
                <w:rFonts w:cs="Times New Roman"/>
                <w:szCs w:val="28"/>
              </w:rPr>
              <w:t xml:space="preserve"> </w:t>
            </w:r>
            <w:r w:rsidR="009F6FCD">
              <w:rPr>
                <w:rFonts w:cs="Times New Roman" w:hint="eastAsia"/>
                <w:szCs w:val="28"/>
              </w:rPr>
              <w:t>2026</w:t>
            </w:r>
            <w:r>
              <w:rPr>
                <w:rFonts w:cs="Times New Roman"/>
                <w:szCs w:val="28"/>
              </w:rPr>
              <w:t xml:space="preserve">  </w:t>
            </w:r>
            <w:r>
              <w:rPr>
                <w:rFonts w:cs="Times New Roman"/>
                <w:szCs w:val="28"/>
              </w:rPr>
              <w:t>年</w:t>
            </w:r>
            <w:r>
              <w:rPr>
                <w:rFonts w:cs="Times New Roman"/>
                <w:szCs w:val="28"/>
              </w:rPr>
              <w:t xml:space="preserve"> </w:t>
            </w:r>
            <w:r w:rsidR="009F6FCD">
              <w:rPr>
                <w:rFonts w:cs="Times New Roman" w:hint="eastAsia"/>
                <w:szCs w:val="28"/>
              </w:rPr>
              <w:t>5</w:t>
            </w:r>
            <w:r>
              <w:rPr>
                <w:rFonts w:cs="Times New Roman"/>
                <w:szCs w:val="28"/>
              </w:rPr>
              <w:t xml:space="preserve"> </w:t>
            </w:r>
            <w:r>
              <w:rPr>
                <w:rFonts w:cs="Times New Roman"/>
                <w:szCs w:val="28"/>
              </w:rPr>
              <w:t>月</w:t>
            </w:r>
            <w:r>
              <w:rPr>
                <w:rFonts w:cs="Times New Roman"/>
                <w:szCs w:val="28"/>
              </w:rPr>
              <w:t xml:space="preserve"> </w:t>
            </w:r>
            <w:r w:rsidR="009F6FCD">
              <w:rPr>
                <w:rFonts w:cs="Times New Roman" w:hint="eastAsia"/>
                <w:szCs w:val="28"/>
              </w:rPr>
              <w:t>30</w:t>
            </w:r>
            <w:r w:rsidR="009F6FCD">
              <w:rPr>
                <w:rFonts w:cs="Times New Roman" w:hint="eastAsia"/>
                <w:szCs w:val="28"/>
              </w:rPr>
              <w:t>日</w:t>
            </w:r>
            <w:r>
              <w:rPr>
                <w:rFonts w:cs="Times New Roman"/>
                <w:szCs w:val="28"/>
              </w:rPr>
              <w:t xml:space="preserve">  </w:t>
            </w:r>
          </w:p>
        </w:tc>
        <w:tc>
          <w:tcPr>
            <w:tcW w:w="4360" w:type="dxa"/>
            <w:tcBorders>
              <w:top w:val="nil"/>
              <w:left w:val="nil"/>
              <w:bottom w:val="nil"/>
              <w:right w:val="nil"/>
            </w:tcBorders>
          </w:tcPr>
          <w:p w14:paraId="69DDBB63" w14:textId="3EE79C6D" w:rsidR="003E528D" w:rsidRDefault="00000000" w:rsidP="00C94A2F">
            <w:pPr>
              <w:tabs>
                <w:tab w:val="right" w:leader="dot" w:pos="8436"/>
              </w:tabs>
              <w:spacing w:line="500" w:lineRule="exact"/>
              <w:rPr>
                <w:rFonts w:cs="Times New Roman"/>
                <w:bCs/>
                <w:kern w:val="2"/>
                <w:szCs w:val="28"/>
              </w:rPr>
            </w:pPr>
            <w:r>
              <w:rPr>
                <w:rFonts w:cs="Times New Roman" w:hint="eastAsia"/>
                <w:bCs/>
                <w:kern w:val="2"/>
              </w:rPr>
              <w:t>日期：</w:t>
            </w:r>
            <w:r>
              <w:rPr>
                <w:rFonts w:cs="Times New Roman"/>
                <w:szCs w:val="28"/>
              </w:rPr>
              <w:t xml:space="preserve">    </w:t>
            </w:r>
            <w:r>
              <w:rPr>
                <w:rFonts w:cs="Times New Roman"/>
                <w:szCs w:val="28"/>
              </w:rPr>
              <w:t>年</w:t>
            </w:r>
            <w:r>
              <w:rPr>
                <w:rFonts w:cs="Times New Roman"/>
                <w:szCs w:val="28"/>
              </w:rPr>
              <w:t xml:space="preserve">    </w:t>
            </w:r>
            <w:r>
              <w:rPr>
                <w:rFonts w:cs="Times New Roman"/>
                <w:szCs w:val="28"/>
              </w:rPr>
              <w:t>月</w:t>
            </w:r>
            <w:r>
              <w:rPr>
                <w:rFonts w:cs="Times New Roman"/>
                <w:szCs w:val="28"/>
              </w:rPr>
              <w:t xml:space="preserve">     </w:t>
            </w:r>
            <w:r>
              <w:rPr>
                <w:rFonts w:cs="Times New Roman"/>
                <w:szCs w:val="28"/>
              </w:rPr>
              <w:t>日</w:t>
            </w:r>
          </w:p>
        </w:tc>
      </w:tr>
    </w:tbl>
    <w:p w14:paraId="6A2F75EA" w14:textId="77777777" w:rsidR="003E528D" w:rsidRDefault="003E528D" w:rsidP="00C94A2F">
      <w:pPr>
        <w:spacing w:line="300" w:lineRule="exact"/>
        <w:ind w:firstLine="474"/>
        <w:jc w:val="center"/>
        <w:rPr>
          <w:rFonts w:cs="Times New Roman"/>
          <w:b/>
        </w:rPr>
        <w:sectPr w:rsidR="003E528D" w:rsidSect="009431AF">
          <w:footerReference w:type="default" r:id="rId15"/>
          <w:headerReference w:type="first" r:id="rId16"/>
          <w:type w:val="continuous"/>
          <w:pgSz w:w="11906" w:h="16838" w:code="9"/>
          <w:pgMar w:top="1701" w:right="1418" w:bottom="1418" w:left="1418" w:header="907" w:footer="851" w:gutter="567"/>
          <w:cols w:space="720"/>
          <w:docGrid w:linePitch="403" w:charSpace="-819"/>
        </w:sectPr>
      </w:pPr>
    </w:p>
    <w:p w14:paraId="39CB8F37" w14:textId="116187A1" w:rsidR="003E528D" w:rsidRPr="00C02094" w:rsidRDefault="00000000" w:rsidP="00C94A2F">
      <w:pPr>
        <w:pStyle w:val="1"/>
        <w:rPr>
          <w:szCs w:val="32"/>
        </w:rPr>
      </w:pPr>
      <w:bookmarkStart w:id="1" w:name="_Toc325546475"/>
      <w:bookmarkStart w:id="2" w:name="_Toc400786694"/>
      <w:bookmarkStart w:id="3" w:name="_Toc410052828"/>
      <w:bookmarkStart w:id="4" w:name="_Toc320015431"/>
      <w:bookmarkStart w:id="5" w:name="_Toc409955454"/>
      <w:bookmarkStart w:id="6" w:name="_Toc410055675"/>
      <w:bookmarkStart w:id="7" w:name="_Toc397870937"/>
      <w:bookmarkStart w:id="8" w:name="_Toc323320650"/>
      <w:bookmarkStart w:id="9" w:name="OLE_LINK8"/>
      <w:bookmarkStart w:id="10" w:name="OLE_LINK4"/>
      <w:bookmarkStart w:id="11" w:name="_Toc229663608"/>
      <w:bookmarkEnd w:id="0"/>
      <w:r w:rsidRPr="00C02094">
        <w:rPr>
          <w:szCs w:val="32"/>
        </w:rPr>
        <w:lastRenderedPageBreak/>
        <w:t>摘要</w:t>
      </w:r>
      <w:bookmarkEnd w:id="1"/>
      <w:bookmarkEnd w:id="2"/>
      <w:bookmarkEnd w:id="3"/>
      <w:bookmarkEnd w:id="4"/>
      <w:bookmarkEnd w:id="5"/>
      <w:bookmarkEnd w:id="6"/>
      <w:bookmarkEnd w:id="7"/>
      <w:bookmarkEnd w:id="8"/>
      <w:bookmarkEnd w:id="11"/>
    </w:p>
    <w:p w14:paraId="32844736" w14:textId="19891FCF" w:rsidR="000E4111" w:rsidRPr="000E4111" w:rsidRDefault="000E4111" w:rsidP="000E4111">
      <w:pPr>
        <w:ind w:firstLine="472"/>
        <w:rPr>
          <w:rFonts w:cs="Times New Roman"/>
        </w:rPr>
      </w:pPr>
      <w:bookmarkStart w:id="12" w:name="OLE_LINK2"/>
      <w:r w:rsidRPr="000E4111">
        <w:rPr>
          <w:rFonts w:cs="Times New Roman"/>
        </w:rPr>
        <w:t>图像超分辨率的任务，是把低分辨率图像恢复成更清晰的高分辨率图像。这个方向在老照片修复、监控画面增强、移动端成像优化等场景里都有实际需求。传统插值方法实现简单、速度也快，但遇到模糊、噪声、压缩等复杂退化时，补细节的能力有限，结果常见边缘发虚、纹理缺失等问题。</w:t>
      </w:r>
      <w:r w:rsidRPr="000E4111">
        <w:rPr>
          <w:rFonts w:cs="Times New Roman"/>
        </w:rPr>
        <w:t>Real-ESRGAN</w:t>
      </w:r>
      <w:r w:rsidRPr="000E4111">
        <w:rPr>
          <w:rFonts w:cs="Times New Roman"/>
        </w:rPr>
        <w:t>属于面向真实场景的超分模型，对这类复杂输入有较好的适应性，因此本文选择它作为系统实现的核心模型。</w:t>
      </w:r>
    </w:p>
    <w:p w14:paraId="17ACA78E" w14:textId="469D3F10" w:rsidR="000E4111" w:rsidRPr="000E4111" w:rsidRDefault="000E4111" w:rsidP="000E4111">
      <w:pPr>
        <w:ind w:firstLine="472"/>
        <w:rPr>
          <w:rFonts w:cs="Times New Roman"/>
        </w:rPr>
      </w:pPr>
      <w:r w:rsidRPr="000E4111">
        <w:rPr>
          <w:rFonts w:cs="Times New Roman"/>
        </w:rPr>
        <w:t>本文结合已有开源项目，完成了一套基于</w:t>
      </w:r>
      <w:r w:rsidRPr="000E4111">
        <w:rPr>
          <w:rFonts w:cs="Times New Roman"/>
        </w:rPr>
        <w:t>Real-ESRGAN</w:t>
      </w:r>
      <w:r w:rsidRPr="000E4111">
        <w:rPr>
          <w:rFonts w:cs="Times New Roman"/>
        </w:rPr>
        <w:t>的图像超分辨率系统。后端使用</w:t>
      </w:r>
      <w:r w:rsidRPr="000E4111">
        <w:rPr>
          <w:rFonts w:cs="Times New Roman"/>
        </w:rPr>
        <w:t>Python</w:t>
      </w:r>
      <w:r w:rsidRPr="000E4111">
        <w:rPr>
          <w:rFonts w:cs="Times New Roman"/>
        </w:rPr>
        <w:t>、</w:t>
      </w:r>
      <w:r w:rsidRPr="000E4111">
        <w:rPr>
          <w:rFonts w:cs="Times New Roman"/>
        </w:rPr>
        <w:t>PyTorch</w:t>
      </w:r>
      <w:r w:rsidRPr="000E4111">
        <w:rPr>
          <w:rFonts w:cs="Times New Roman"/>
        </w:rPr>
        <w:t>和</w:t>
      </w:r>
      <w:r w:rsidRPr="000E4111">
        <w:rPr>
          <w:rFonts w:cs="Times New Roman"/>
        </w:rPr>
        <w:t>OpenCV</w:t>
      </w:r>
      <w:r w:rsidRPr="000E4111">
        <w:rPr>
          <w:rFonts w:cs="Times New Roman"/>
        </w:rPr>
        <w:t>实现模型加载与推理，前端提供单图处理、批量处理、原图与结果同步对比、局部放大查看以及</w:t>
      </w:r>
      <w:r w:rsidRPr="000E4111">
        <w:rPr>
          <w:rFonts w:cs="Times New Roman"/>
        </w:rPr>
        <w:t>ZIP</w:t>
      </w:r>
      <w:r w:rsidRPr="000E4111">
        <w:rPr>
          <w:rFonts w:cs="Times New Roman"/>
        </w:rPr>
        <w:t>下载等功能。为了便于后续实验分析，本文还补充实现了评测脚本扩展，将</w:t>
      </w:r>
      <w:r w:rsidRPr="000E4111">
        <w:rPr>
          <w:rFonts w:cs="Times New Roman"/>
        </w:rPr>
        <w:t>Bicubic</w:t>
      </w:r>
      <w:r w:rsidRPr="000E4111">
        <w:rPr>
          <w:rFonts w:cs="Times New Roman"/>
        </w:rPr>
        <w:t>、</w:t>
      </w:r>
      <w:r w:rsidRPr="000E4111">
        <w:rPr>
          <w:rFonts w:cs="Times New Roman"/>
        </w:rPr>
        <w:t>ESRGAN</w:t>
      </w:r>
      <w:r w:rsidRPr="000E4111">
        <w:rPr>
          <w:rFonts w:cs="Times New Roman"/>
        </w:rPr>
        <w:t>、</w:t>
      </w:r>
      <w:r w:rsidRPr="000E4111">
        <w:rPr>
          <w:rFonts w:cs="Times New Roman"/>
        </w:rPr>
        <w:t>RealESRGAN_x4plus</w:t>
      </w:r>
      <w:r w:rsidRPr="000E4111">
        <w:rPr>
          <w:rFonts w:cs="Times New Roman"/>
        </w:rPr>
        <w:t>和</w:t>
      </w:r>
      <w:r w:rsidRPr="000E4111">
        <w:rPr>
          <w:rFonts w:cs="Times New Roman"/>
        </w:rPr>
        <w:t>realesr-general-x4v3</w:t>
      </w:r>
      <w:r w:rsidRPr="000E4111">
        <w:rPr>
          <w:rFonts w:cs="Times New Roman"/>
        </w:rPr>
        <w:t>纳入统一测试流程，并统计</w:t>
      </w:r>
      <w:r w:rsidRPr="000E4111">
        <w:rPr>
          <w:rFonts w:cs="Times New Roman"/>
        </w:rPr>
        <w:t>PSNR</w:t>
      </w:r>
      <w:r w:rsidRPr="000E4111">
        <w:rPr>
          <w:rFonts w:cs="Times New Roman"/>
        </w:rPr>
        <w:t>、</w:t>
      </w:r>
      <w:r w:rsidRPr="000E4111">
        <w:rPr>
          <w:rFonts w:cs="Times New Roman"/>
        </w:rPr>
        <w:t>SSIM</w:t>
      </w:r>
      <w:r w:rsidRPr="000E4111">
        <w:rPr>
          <w:rFonts w:cs="Times New Roman"/>
        </w:rPr>
        <w:t>、</w:t>
      </w:r>
      <w:r w:rsidRPr="000E4111">
        <w:rPr>
          <w:rFonts w:cs="Times New Roman"/>
        </w:rPr>
        <w:t>LPIPS</w:t>
      </w:r>
      <w:r w:rsidRPr="000E4111">
        <w:rPr>
          <w:rFonts w:cs="Times New Roman"/>
        </w:rPr>
        <w:t>三项指标。</w:t>
      </w:r>
    </w:p>
    <w:p w14:paraId="55A4AA42" w14:textId="603B5526" w:rsidR="000E4111" w:rsidRPr="000E4111" w:rsidRDefault="000E4111" w:rsidP="000E4111">
      <w:pPr>
        <w:ind w:firstLine="472"/>
        <w:rPr>
          <w:rFonts w:cs="Times New Roman"/>
        </w:rPr>
      </w:pPr>
      <w:r w:rsidRPr="000E4111">
        <w:rPr>
          <w:rFonts w:cs="Times New Roman"/>
        </w:rPr>
        <w:t>在</w:t>
      </w:r>
      <w:r w:rsidRPr="000E4111">
        <w:rPr>
          <w:rFonts w:cs="Times New Roman"/>
        </w:rPr>
        <w:t>Set5</w:t>
      </w:r>
      <w:r w:rsidRPr="000E4111">
        <w:rPr>
          <w:rFonts w:cs="Times New Roman"/>
        </w:rPr>
        <w:t>、</w:t>
      </w:r>
      <w:r w:rsidRPr="000E4111">
        <w:rPr>
          <w:rFonts w:cs="Times New Roman"/>
        </w:rPr>
        <w:t>Set14</w:t>
      </w:r>
      <w:r w:rsidRPr="000E4111">
        <w:rPr>
          <w:rFonts w:cs="Times New Roman"/>
        </w:rPr>
        <w:t>和</w:t>
      </w:r>
      <w:r w:rsidRPr="000E4111">
        <w:rPr>
          <w:rFonts w:cs="Times New Roman"/>
        </w:rPr>
        <w:t>BSD100</w:t>
      </w:r>
      <w:r w:rsidRPr="000E4111">
        <w:rPr>
          <w:rFonts w:cs="Times New Roman"/>
        </w:rPr>
        <w:t>三个公开数据集上的测试表明，系统能够完成稳定的超分处理与结果输出。以</w:t>
      </w:r>
      <w:r w:rsidRPr="000E4111">
        <w:rPr>
          <w:rFonts w:cs="Times New Roman"/>
        </w:rPr>
        <w:t>RealESRGAN_x4plus</w:t>
      </w:r>
      <w:r w:rsidRPr="000E4111">
        <w:rPr>
          <w:rFonts w:cs="Times New Roman"/>
        </w:rPr>
        <w:t>为例，其在三个数据集上的平均</w:t>
      </w:r>
      <w:r w:rsidRPr="000E4111">
        <w:rPr>
          <w:rFonts w:cs="Times New Roman"/>
        </w:rPr>
        <w:t>LPIPS</w:t>
      </w:r>
      <w:r w:rsidRPr="000E4111">
        <w:rPr>
          <w:rFonts w:cs="Times New Roman"/>
        </w:rPr>
        <w:t>分别为</w:t>
      </w:r>
      <w:r w:rsidRPr="000E4111">
        <w:rPr>
          <w:rFonts w:cs="Times New Roman"/>
        </w:rPr>
        <w:t>0.1718</w:t>
      </w:r>
      <w:r w:rsidRPr="000E4111">
        <w:rPr>
          <w:rFonts w:cs="Times New Roman"/>
        </w:rPr>
        <w:t>、</w:t>
      </w:r>
      <w:r w:rsidRPr="000E4111">
        <w:rPr>
          <w:rFonts w:cs="Times New Roman"/>
        </w:rPr>
        <w:t>0.2453</w:t>
      </w:r>
      <w:r w:rsidRPr="000E4111">
        <w:rPr>
          <w:rFonts w:cs="Times New Roman"/>
        </w:rPr>
        <w:t>和</w:t>
      </w:r>
      <w:r w:rsidRPr="000E4111">
        <w:rPr>
          <w:rFonts w:cs="Times New Roman"/>
        </w:rPr>
        <w:t>0.2858</w:t>
      </w:r>
      <w:r w:rsidRPr="000E4111">
        <w:rPr>
          <w:rFonts w:cs="Times New Roman"/>
        </w:rPr>
        <w:t>，均优于</w:t>
      </w:r>
      <w:r w:rsidRPr="000E4111">
        <w:rPr>
          <w:rFonts w:cs="Times New Roman"/>
        </w:rPr>
        <w:t>Bicubic</w:t>
      </w:r>
      <w:r w:rsidRPr="000E4111">
        <w:rPr>
          <w:rFonts w:cs="Times New Roman"/>
        </w:rPr>
        <w:t>的</w:t>
      </w:r>
      <w:r w:rsidRPr="000E4111">
        <w:rPr>
          <w:rFonts w:cs="Times New Roman"/>
        </w:rPr>
        <w:t>0.3470</w:t>
      </w:r>
      <w:r w:rsidRPr="000E4111">
        <w:rPr>
          <w:rFonts w:cs="Times New Roman"/>
        </w:rPr>
        <w:t>、</w:t>
      </w:r>
      <w:r w:rsidRPr="000E4111">
        <w:rPr>
          <w:rFonts w:cs="Times New Roman"/>
        </w:rPr>
        <w:t>0.4603</w:t>
      </w:r>
      <w:r w:rsidRPr="000E4111">
        <w:rPr>
          <w:rFonts w:cs="Times New Roman"/>
        </w:rPr>
        <w:t>和</w:t>
      </w:r>
      <w:r w:rsidRPr="000E4111">
        <w:rPr>
          <w:rFonts w:cs="Times New Roman"/>
        </w:rPr>
        <w:t>0.5285</w:t>
      </w:r>
      <w:r w:rsidRPr="000E4111">
        <w:rPr>
          <w:rFonts w:cs="Times New Roman"/>
        </w:rPr>
        <w:t>。与轻量模型</w:t>
      </w:r>
      <w:r w:rsidRPr="000E4111">
        <w:rPr>
          <w:rFonts w:cs="Times New Roman"/>
        </w:rPr>
        <w:t>realesr-general-x4v3</w:t>
      </w:r>
      <w:r w:rsidRPr="000E4111">
        <w:rPr>
          <w:rFonts w:cs="Times New Roman"/>
        </w:rPr>
        <w:t>相比，</w:t>
      </w:r>
      <w:r w:rsidRPr="000E4111">
        <w:rPr>
          <w:rFonts w:cs="Times New Roman"/>
        </w:rPr>
        <w:t>x4plus</w:t>
      </w:r>
      <w:r w:rsidRPr="000E4111">
        <w:rPr>
          <w:rFonts w:cs="Times New Roman"/>
        </w:rPr>
        <w:t>在感知指标上更有优势，而</w:t>
      </w:r>
      <w:r w:rsidRPr="000E4111">
        <w:rPr>
          <w:rFonts w:cs="Times New Roman"/>
        </w:rPr>
        <w:t>x4v3</w:t>
      </w:r>
      <w:r w:rsidRPr="000E4111">
        <w:rPr>
          <w:rFonts w:cs="Times New Roman"/>
        </w:rPr>
        <w:t>在</w:t>
      </w:r>
      <w:r w:rsidRPr="000E4111">
        <w:rPr>
          <w:rFonts w:cs="Times New Roman"/>
        </w:rPr>
        <w:t>PSNR</w:t>
      </w:r>
      <w:r w:rsidRPr="000E4111">
        <w:rPr>
          <w:rFonts w:cs="Times New Roman"/>
        </w:rPr>
        <w:t>和</w:t>
      </w:r>
      <w:r w:rsidRPr="000E4111">
        <w:rPr>
          <w:rFonts w:cs="Times New Roman"/>
        </w:rPr>
        <w:t>SSIM</w:t>
      </w:r>
      <w:r w:rsidRPr="000E4111">
        <w:rPr>
          <w:rFonts w:cs="Times New Roman"/>
        </w:rPr>
        <w:t>上略高一些。综合来看，本文实现的系统既能完成前后端功能，也能支撑超分模型的实验评测。</w:t>
      </w:r>
    </w:p>
    <w:bookmarkEnd w:id="12"/>
    <w:p w14:paraId="7A502956" w14:textId="77777777" w:rsidR="003E528D" w:rsidRPr="000E4111" w:rsidRDefault="003E528D" w:rsidP="00C94A2F">
      <w:pPr>
        <w:ind w:firstLine="472"/>
        <w:rPr>
          <w:rFonts w:cs="Times New Roman"/>
        </w:rPr>
      </w:pPr>
    </w:p>
    <w:p w14:paraId="704ED0E9" w14:textId="1BE95AA5" w:rsidR="003E528D" w:rsidRDefault="00000000" w:rsidP="00C94A2F">
      <w:pPr>
        <w:ind w:firstLine="474"/>
        <w:rPr>
          <w:rFonts w:cs="Times New Roman"/>
        </w:rPr>
      </w:pPr>
      <w:r>
        <w:rPr>
          <w:rFonts w:cs="Times New Roman"/>
          <w:b/>
        </w:rPr>
        <w:t>关键词：</w:t>
      </w:r>
      <w:r w:rsidR="00D64F02" w:rsidRPr="00D64F02">
        <w:rPr>
          <w:rFonts w:cs="Times New Roman"/>
        </w:rPr>
        <w:t>图像超分辨率</w:t>
      </w:r>
      <w:r w:rsidR="00BB29A2">
        <w:rPr>
          <w:rFonts w:cs="Times New Roman" w:hint="eastAsia"/>
        </w:rPr>
        <w:t>，</w:t>
      </w:r>
      <w:r w:rsidR="00D64F02" w:rsidRPr="00D64F02">
        <w:rPr>
          <w:rFonts w:cs="Times New Roman"/>
        </w:rPr>
        <w:t>Real-ESRGAN</w:t>
      </w:r>
      <w:r w:rsidR="00BB29A2">
        <w:rPr>
          <w:rFonts w:cs="Times New Roman" w:hint="eastAsia"/>
        </w:rPr>
        <w:t>，</w:t>
      </w:r>
      <w:r w:rsidR="00D64F02" w:rsidRPr="00D64F02">
        <w:rPr>
          <w:rFonts w:cs="Times New Roman"/>
        </w:rPr>
        <w:t>生成对抗网络</w:t>
      </w:r>
      <w:r w:rsidR="00BB29A2">
        <w:rPr>
          <w:rFonts w:cs="Times New Roman" w:hint="eastAsia"/>
        </w:rPr>
        <w:t>，</w:t>
      </w:r>
      <w:r w:rsidR="00D64F02" w:rsidRPr="00D64F02">
        <w:rPr>
          <w:rFonts w:cs="Times New Roman"/>
        </w:rPr>
        <w:t>Web</w:t>
      </w:r>
      <w:r w:rsidR="00D64F02" w:rsidRPr="00D64F02">
        <w:rPr>
          <w:rFonts w:cs="Times New Roman"/>
        </w:rPr>
        <w:t>系统</w:t>
      </w:r>
      <w:r w:rsidR="00BB29A2">
        <w:rPr>
          <w:rFonts w:cs="Times New Roman" w:hint="eastAsia"/>
        </w:rPr>
        <w:t>，</w:t>
      </w:r>
      <w:r w:rsidR="00D64F02" w:rsidRPr="00D64F02">
        <w:rPr>
          <w:rFonts w:cs="Times New Roman"/>
        </w:rPr>
        <w:t>LPIPS</w:t>
      </w:r>
    </w:p>
    <w:p w14:paraId="1AB1607A" w14:textId="77777777" w:rsidR="003E528D" w:rsidRDefault="003E528D" w:rsidP="00C94A2F">
      <w:pPr>
        <w:ind w:firstLine="472"/>
        <w:rPr>
          <w:rFonts w:cs="Times New Roman"/>
        </w:rPr>
      </w:pPr>
    </w:p>
    <w:p w14:paraId="21CED61B" w14:textId="77777777" w:rsidR="003E528D" w:rsidRDefault="003E528D" w:rsidP="00C94A2F">
      <w:pPr>
        <w:ind w:firstLine="472"/>
        <w:rPr>
          <w:rFonts w:cs="Times New Roman"/>
        </w:rPr>
      </w:pPr>
    </w:p>
    <w:p w14:paraId="16F87C9D" w14:textId="0432EA77" w:rsidR="003E528D" w:rsidRDefault="003E528D" w:rsidP="00C94A2F">
      <w:pPr>
        <w:rPr>
          <w:rFonts w:cs="Times New Roman"/>
        </w:rPr>
        <w:sectPr w:rsidR="003E528D" w:rsidSect="009431AF">
          <w:headerReference w:type="default" r:id="rId17"/>
          <w:footerReference w:type="even" r:id="rId18"/>
          <w:footerReference w:type="default" r:id="rId19"/>
          <w:pgSz w:w="11906" w:h="16838" w:code="9"/>
          <w:pgMar w:top="1701" w:right="1418" w:bottom="1418" w:left="1418" w:header="907" w:footer="851" w:gutter="567"/>
          <w:pgNumType w:fmt="upperRoman" w:start="1"/>
          <w:cols w:space="720"/>
          <w:docGrid w:linePitch="403" w:charSpace="-819"/>
        </w:sectPr>
      </w:pPr>
    </w:p>
    <w:p w14:paraId="037278F3" w14:textId="6D3606ED" w:rsidR="00F8704A" w:rsidRPr="00CD7FF3" w:rsidRDefault="00000000" w:rsidP="00C94A2F">
      <w:pPr>
        <w:pStyle w:val="1"/>
        <w:rPr>
          <w:b/>
          <w:bCs/>
          <w:szCs w:val="32"/>
        </w:rPr>
      </w:pPr>
      <w:bookmarkStart w:id="13" w:name="_Toc325546476"/>
      <w:bookmarkStart w:id="14" w:name="_Toc400786695"/>
      <w:bookmarkStart w:id="15" w:name="_Toc409955455"/>
      <w:bookmarkStart w:id="16" w:name="_Toc410055676"/>
      <w:bookmarkStart w:id="17" w:name="_Toc323320651"/>
      <w:bookmarkStart w:id="18" w:name="_Toc410052829"/>
      <w:bookmarkStart w:id="19" w:name="_Toc397870938"/>
      <w:bookmarkStart w:id="20" w:name="_Toc320015432"/>
      <w:bookmarkStart w:id="21" w:name="_Toc291671884"/>
      <w:bookmarkStart w:id="22" w:name="_Toc229663609"/>
      <w:bookmarkEnd w:id="9"/>
      <w:bookmarkEnd w:id="10"/>
      <w:r w:rsidRPr="00CD7FF3">
        <w:rPr>
          <w:b/>
          <w:bCs/>
          <w:szCs w:val="32"/>
        </w:rPr>
        <w:lastRenderedPageBreak/>
        <w:t>Abstract</w:t>
      </w:r>
      <w:bookmarkEnd w:id="13"/>
      <w:bookmarkEnd w:id="14"/>
      <w:bookmarkEnd w:id="15"/>
      <w:bookmarkEnd w:id="16"/>
      <w:bookmarkEnd w:id="17"/>
      <w:bookmarkEnd w:id="18"/>
      <w:bookmarkEnd w:id="19"/>
      <w:bookmarkEnd w:id="20"/>
      <w:bookmarkEnd w:id="21"/>
      <w:bookmarkEnd w:id="22"/>
    </w:p>
    <w:p w14:paraId="488C52DF" w14:textId="77777777" w:rsidR="00C551C4" w:rsidRDefault="00C551C4" w:rsidP="00C94A2F">
      <w:pPr>
        <w:ind w:firstLine="472"/>
        <w:rPr>
          <w:rFonts w:cs="Times New Roman"/>
        </w:rPr>
      </w:pPr>
      <w:r w:rsidRPr="00C551C4">
        <w:rPr>
          <w:rFonts w:cs="Times New Roman"/>
        </w:rPr>
        <w:t xml:space="preserve">Image super-resolution aims to recover lost high-frequency details from low-resolution images, which is a long-term research topic in the field of computer vision and image processing, and has practical applications in scenarios such as old photo restoration, surveillance video enhancement, and mobile imaging optimization. The traditional interpolation method has little computational overhead, but after the degradation conditions become complex, it is often difficult to make up for the texture information, and the reconstruction results are prone to blurring, edge aliasing, and varying degrees of distortion. With the advancement of generative adversarial networks, perception-driven super-resolution models have gradually become the mainstream in this direction, and RealESRGAN has significantly improved its adaptability to low-quality images in real scenes through high-order degradation modeling and improved discriminator design. </w:t>
      </w:r>
    </w:p>
    <w:p w14:paraId="16548CAA" w14:textId="339C8BB3" w:rsidR="00C551C4" w:rsidRDefault="00C551C4" w:rsidP="00C94A2F">
      <w:pPr>
        <w:ind w:firstLine="472"/>
        <w:rPr>
          <w:rFonts w:cs="Times New Roman"/>
        </w:rPr>
      </w:pPr>
      <w:r w:rsidRPr="00C551C4">
        <w:rPr>
          <w:rFonts w:cs="Times New Roman"/>
        </w:rPr>
        <w:t xml:space="preserve">In this </w:t>
      </w:r>
      <w:r w:rsidR="00464A34">
        <w:rPr>
          <w:rFonts w:cs="Times New Roman" w:hint="eastAsia"/>
        </w:rPr>
        <w:t>thesis</w:t>
      </w:r>
      <w:r w:rsidRPr="00C551C4">
        <w:rPr>
          <w:rFonts w:cs="Times New Roman"/>
        </w:rPr>
        <w:t xml:space="preserve">, an image super-resolution system is designed and implemented around RealESRGAN. The back-end inference part is jointly completed by Python, PyTorch, and OpenCV, while the front-end provides functions such as single image super-scaling, batch processing, synchronization and comparison of original images and results, detail enlargement, and one-click ZIP download. In order to make the experimental analysis more complete, the study also expanded the multi-model evaluation module to include four models, Bicubic, ESRGAN, RealESRGAN_x4plus and realesrgeneralx4v3, and introduced three evaluation indicators: PSNR, SSIM and LPIPS. </w:t>
      </w:r>
    </w:p>
    <w:p w14:paraId="51517657" w14:textId="4A541272" w:rsidR="00F8704A" w:rsidRPr="00D64F02" w:rsidRDefault="00C551C4" w:rsidP="00C94A2F">
      <w:pPr>
        <w:ind w:firstLine="472"/>
        <w:rPr>
          <w:rFonts w:cs="Times New Roman"/>
          <w:b/>
          <w:color w:val="000000"/>
        </w:rPr>
      </w:pPr>
      <w:r w:rsidRPr="00C551C4">
        <w:rPr>
          <w:rFonts w:cs="Times New Roman"/>
        </w:rPr>
        <w:t>Experiments on three public datasets, Set5, Set14 and BSD100, show that the system can stably complete the super-resolution reconstruction task. Taking RealESRGAN_x4plus as an example, its average LPIPS on the three datasets is 0.1718, 0.2453, and 0.2858, respectively, which is a significant advantage compared to Bicubic (LPIPS corresponding to 0.3470, 0.4603, and 0.5285) and ESRGAN_x4. realesrgeneralx4v3 is slightly higher than x4plus on PSNR and SSIM, and it can be seen that the two models have different balance paths between fidelity and perceived quality. Experimental results show that the system has certain usability in the real scene image enhancement task, and also has corresponding engineering application value.</w:t>
      </w:r>
    </w:p>
    <w:p w14:paraId="1FFE2E5B" w14:textId="4A543B5D" w:rsidR="003E528D" w:rsidRDefault="00000000" w:rsidP="00C94A2F">
      <w:pPr>
        <w:ind w:firstLine="472"/>
        <w:rPr>
          <w:rFonts w:cs="Times New Roman"/>
        </w:rPr>
      </w:pPr>
      <w:r>
        <w:rPr>
          <w:rFonts w:cs="Times New Roman"/>
          <w:b/>
          <w:color w:val="000000"/>
        </w:rPr>
        <w:t>Keywords</w:t>
      </w:r>
      <w:r>
        <w:rPr>
          <w:rFonts w:cs="Times New Roman"/>
          <w:color w:val="000000"/>
        </w:rPr>
        <w:t xml:space="preserve">: </w:t>
      </w:r>
      <w:r w:rsidR="00D64F02" w:rsidRPr="00D64F02">
        <w:rPr>
          <w:rFonts w:cs="Times New Roman"/>
          <w:color w:val="2B2B2B"/>
        </w:rPr>
        <w:t>image super-resolution</w:t>
      </w:r>
      <w:r w:rsidR="00BB29A2">
        <w:rPr>
          <w:rFonts w:cs="Times New Roman" w:hint="eastAsia"/>
          <w:color w:val="2B2B2B"/>
        </w:rPr>
        <w:t>,</w:t>
      </w:r>
      <w:r w:rsidR="00D64F02" w:rsidRPr="00D64F02">
        <w:rPr>
          <w:rFonts w:cs="Times New Roman"/>
          <w:color w:val="2B2B2B"/>
        </w:rPr>
        <w:t xml:space="preserve"> Real-ESRGAN</w:t>
      </w:r>
      <w:r w:rsidR="00BB29A2">
        <w:rPr>
          <w:rFonts w:cs="Times New Roman" w:hint="eastAsia"/>
          <w:color w:val="2B2B2B"/>
        </w:rPr>
        <w:t>,</w:t>
      </w:r>
      <w:r w:rsidR="00D64F02" w:rsidRPr="00D64F02">
        <w:rPr>
          <w:rFonts w:cs="Times New Roman"/>
          <w:color w:val="2B2B2B"/>
        </w:rPr>
        <w:t>generative adversarial network</w:t>
      </w:r>
      <w:r w:rsidR="00BB29A2">
        <w:rPr>
          <w:rFonts w:cs="Times New Roman" w:hint="eastAsia"/>
          <w:color w:val="2B2B2B"/>
        </w:rPr>
        <w:t>,</w:t>
      </w:r>
      <w:r w:rsidR="00D64F02" w:rsidRPr="00D64F02">
        <w:rPr>
          <w:rFonts w:cs="Times New Roman"/>
          <w:color w:val="2B2B2B"/>
        </w:rPr>
        <w:t xml:space="preserve"> Web system</w:t>
      </w:r>
      <w:r w:rsidR="00BB29A2">
        <w:rPr>
          <w:rFonts w:cs="Times New Roman" w:hint="eastAsia"/>
          <w:color w:val="2B2B2B"/>
        </w:rPr>
        <w:t>,</w:t>
      </w:r>
      <w:r w:rsidR="00D64F02" w:rsidRPr="00D64F02">
        <w:rPr>
          <w:rFonts w:cs="Times New Roman"/>
          <w:color w:val="2B2B2B"/>
        </w:rPr>
        <w:t xml:space="preserve"> LPIPS</w:t>
      </w:r>
    </w:p>
    <w:p w14:paraId="75452DE0" w14:textId="77777777" w:rsidR="003E528D" w:rsidRDefault="003E528D" w:rsidP="00C94A2F">
      <w:pPr>
        <w:spacing w:line="400" w:lineRule="exact"/>
        <w:ind w:firstLine="472"/>
        <w:rPr>
          <w:rFonts w:cs="Times New Roman"/>
        </w:rPr>
      </w:pPr>
    </w:p>
    <w:p w14:paraId="1AE99ADD" w14:textId="49A8D5A9" w:rsidR="003E528D" w:rsidRPr="00BB29A2" w:rsidRDefault="00000000" w:rsidP="00C94A2F">
      <w:pPr>
        <w:spacing w:before="340" w:after="330"/>
        <w:jc w:val="center"/>
        <w:rPr>
          <w:rFonts w:asciiTheme="majorEastAsia" w:eastAsiaTheme="majorEastAsia" w:hAnsiTheme="majorEastAsia" w:cs="Times New Roman"/>
        </w:rPr>
      </w:pPr>
      <w:bookmarkStart w:id="23" w:name="_Toc319508129"/>
      <w:bookmarkStart w:id="24" w:name="_Toc409955456"/>
      <w:bookmarkStart w:id="25" w:name="_Toc410052830"/>
      <w:bookmarkStart w:id="26" w:name="_Toc400786696"/>
      <w:bookmarkStart w:id="27" w:name="_Toc397870939"/>
      <w:bookmarkStart w:id="28" w:name="_Toc410055677"/>
      <w:r w:rsidRPr="00BB29A2">
        <w:rPr>
          <w:rFonts w:asciiTheme="majorEastAsia" w:eastAsiaTheme="majorEastAsia" w:hAnsiTheme="majorEastAsia" w:cs="Times New Roman"/>
          <w:sz w:val="32"/>
        </w:rPr>
        <w:t>目录</w:t>
      </w:r>
      <w:bookmarkEnd w:id="24"/>
      <w:bookmarkEnd w:id="25"/>
      <w:bookmarkEnd w:id="26"/>
      <w:bookmarkEnd w:id="27"/>
      <w:bookmarkEnd w:id="28"/>
    </w:p>
    <w:p w14:paraId="65B3DB87" w14:textId="4F65330D" w:rsidR="001C2124" w:rsidRDefault="00000000">
      <w:pPr>
        <w:pStyle w:val="TOC1"/>
        <w:rPr>
          <w:rFonts w:asciiTheme="minorHAnsi" w:eastAsiaTheme="minorEastAsia" w:hAnsiTheme="minorHAnsi" w:cstheme="minorBidi" w:hint="eastAsia"/>
          <w:bCs w:val="0"/>
          <w:noProof/>
          <w:sz w:val="22"/>
          <w:szCs w:val="24"/>
          <w14:ligatures w14:val="standardContextual"/>
        </w:rPr>
      </w:pPr>
      <w:r>
        <w:fldChar w:fldCharType="begin"/>
      </w:r>
      <w:r>
        <w:instrText xml:space="preserve"> TOC \o "1-3" \h \z \u </w:instrText>
      </w:r>
      <w:r>
        <w:fldChar w:fldCharType="separate"/>
      </w:r>
      <w:hyperlink w:anchor="_Toc229663608" w:history="1">
        <w:r w:rsidR="001C2124" w:rsidRPr="00B43C13">
          <w:rPr>
            <w:rStyle w:val="aff4"/>
            <w:noProof/>
          </w:rPr>
          <w:t>摘要</w:t>
        </w:r>
        <w:r w:rsidR="001C2124">
          <w:rPr>
            <w:rFonts w:hint="eastAsia"/>
            <w:noProof/>
            <w:webHidden/>
          </w:rPr>
          <w:tab/>
        </w:r>
        <w:r w:rsidR="001C2124">
          <w:rPr>
            <w:rFonts w:hint="eastAsia"/>
            <w:noProof/>
            <w:webHidden/>
          </w:rPr>
          <w:fldChar w:fldCharType="begin"/>
        </w:r>
        <w:r w:rsidR="001C2124">
          <w:rPr>
            <w:rFonts w:hint="eastAsia"/>
            <w:noProof/>
            <w:webHidden/>
          </w:rPr>
          <w:instrText xml:space="preserve"> </w:instrText>
        </w:r>
        <w:r w:rsidR="001C2124">
          <w:rPr>
            <w:noProof/>
            <w:webHidden/>
          </w:rPr>
          <w:instrText>PAGEREF _Toc229663608 \h</w:instrText>
        </w:r>
        <w:r w:rsidR="001C2124">
          <w:rPr>
            <w:rFonts w:hint="eastAsia"/>
            <w:noProof/>
            <w:webHidden/>
          </w:rPr>
          <w:instrText xml:space="preserve"> </w:instrText>
        </w:r>
        <w:r w:rsidR="001C2124">
          <w:rPr>
            <w:rFonts w:hint="eastAsia"/>
            <w:noProof/>
            <w:webHidden/>
          </w:rPr>
        </w:r>
        <w:r w:rsidR="001C2124">
          <w:rPr>
            <w:rFonts w:hint="eastAsia"/>
            <w:noProof/>
            <w:webHidden/>
          </w:rPr>
          <w:fldChar w:fldCharType="separate"/>
        </w:r>
        <w:r w:rsidR="001C2124">
          <w:rPr>
            <w:noProof/>
            <w:webHidden/>
          </w:rPr>
          <w:t>I</w:t>
        </w:r>
        <w:r w:rsidR="001C2124">
          <w:rPr>
            <w:rFonts w:hint="eastAsia"/>
            <w:noProof/>
            <w:webHidden/>
          </w:rPr>
          <w:fldChar w:fldCharType="end"/>
        </w:r>
      </w:hyperlink>
    </w:p>
    <w:p w14:paraId="3FF9C560" w14:textId="3D1CFF05" w:rsidR="001C2124" w:rsidRPr="001C2124" w:rsidRDefault="001C2124">
      <w:pPr>
        <w:pStyle w:val="TOC1"/>
        <w:rPr>
          <w:rStyle w:val="aff4"/>
        </w:rPr>
      </w:pPr>
      <w:hyperlink w:anchor="_Toc229663609" w:history="1">
        <w:r w:rsidRPr="001C2124">
          <w:rPr>
            <w:rStyle w:val="aff4"/>
            <w:noProof/>
          </w:rPr>
          <w:t>Abstract</w:t>
        </w:r>
        <w:r w:rsidRPr="001C2124">
          <w:rPr>
            <w:rStyle w:val="aff4"/>
            <w:webHidden/>
          </w:rPr>
          <w:tab/>
        </w:r>
        <w:r w:rsidRPr="001C2124">
          <w:rPr>
            <w:rStyle w:val="aff4"/>
            <w:webHidden/>
          </w:rPr>
          <w:fldChar w:fldCharType="begin"/>
        </w:r>
        <w:r w:rsidRPr="001C2124">
          <w:rPr>
            <w:rStyle w:val="aff4"/>
            <w:webHidden/>
          </w:rPr>
          <w:instrText xml:space="preserve"> PAGEREF _Toc229663609 \h </w:instrText>
        </w:r>
        <w:r w:rsidRPr="001C2124">
          <w:rPr>
            <w:rStyle w:val="aff4"/>
            <w:webHidden/>
          </w:rPr>
        </w:r>
        <w:r w:rsidRPr="001C2124">
          <w:rPr>
            <w:rStyle w:val="aff4"/>
            <w:webHidden/>
          </w:rPr>
          <w:fldChar w:fldCharType="separate"/>
        </w:r>
        <w:r w:rsidRPr="001C2124">
          <w:rPr>
            <w:rStyle w:val="aff4"/>
            <w:webHidden/>
          </w:rPr>
          <w:t>II</w:t>
        </w:r>
        <w:r w:rsidRPr="001C2124">
          <w:rPr>
            <w:rStyle w:val="aff4"/>
            <w:webHidden/>
          </w:rPr>
          <w:fldChar w:fldCharType="end"/>
        </w:r>
      </w:hyperlink>
    </w:p>
    <w:p w14:paraId="6C15CCF6" w14:textId="1552F30E" w:rsidR="001C2124" w:rsidRDefault="001C2124">
      <w:pPr>
        <w:pStyle w:val="TOC1"/>
        <w:rPr>
          <w:rFonts w:asciiTheme="minorHAnsi" w:eastAsiaTheme="minorEastAsia" w:hAnsiTheme="minorHAnsi" w:cstheme="minorBidi" w:hint="eastAsia"/>
          <w:bCs w:val="0"/>
          <w:noProof/>
          <w:sz w:val="22"/>
          <w:szCs w:val="24"/>
          <w14:ligatures w14:val="standardContextual"/>
        </w:rPr>
      </w:pPr>
      <w:hyperlink w:anchor="_Toc229663610" w:history="1">
        <w:r w:rsidRPr="00B43C13">
          <w:rPr>
            <w:rStyle w:val="aff4"/>
            <w:noProof/>
          </w:rPr>
          <w:t>第</w:t>
        </w:r>
        <w:r w:rsidRPr="00B43C13">
          <w:rPr>
            <w:rStyle w:val="aff4"/>
            <w:noProof/>
          </w:rPr>
          <w:t>1</w:t>
        </w:r>
        <w:r w:rsidRPr="00B43C13">
          <w:rPr>
            <w:rStyle w:val="aff4"/>
            <w:noProof/>
          </w:rPr>
          <w:t>章</w:t>
        </w:r>
        <w:r w:rsidRPr="00B43C13">
          <w:rPr>
            <w:rStyle w:val="aff4"/>
            <w:noProof/>
          </w:rPr>
          <w:t xml:space="preserve"> </w:t>
        </w:r>
        <w:r w:rsidRPr="00B43C13">
          <w:rPr>
            <w:rStyle w:val="aff4"/>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B64F873" w14:textId="6D37EB9E" w:rsidR="001C2124" w:rsidRDefault="001C2124">
      <w:pPr>
        <w:pStyle w:val="TOC2"/>
        <w:rPr>
          <w:rFonts w:asciiTheme="minorHAnsi" w:eastAsiaTheme="minorEastAsia" w:hAnsiTheme="minorHAnsi" w:cstheme="minorBidi" w:hint="eastAsia"/>
          <w:noProof/>
          <w:sz w:val="22"/>
          <w:szCs w:val="24"/>
          <w14:ligatures w14:val="standardContextual"/>
        </w:rPr>
      </w:pPr>
      <w:hyperlink w:anchor="_Toc229663611" w:history="1">
        <w:r w:rsidRPr="00B43C13">
          <w:rPr>
            <w:rStyle w:val="aff4"/>
            <w:noProof/>
          </w:rPr>
          <w:t xml:space="preserve">1.1 </w:t>
        </w:r>
        <w:r w:rsidRPr="00B43C13">
          <w:rPr>
            <w:rStyle w:val="aff4"/>
            <w:noProof/>
          </w:rPr>
          <w:t>研究背景和意义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B9C09A8" w14:textId="435DF1CD" w:rsidR="001C2124" w:rsidRDefault="001C2124">
      <w:pPr>
        <w:pStyle w:val="TOC3"/>
        <w:rPr>
          <w:rFonts w:asciiTheme="minorHAnsi" w:eastAsiaTheme="minorEastAsia" w:hAnsiTheme="minorHAnsi" w:cstheme="minorBidi" w:hint="eastAsia"/>
          <w:iCs w:val="0"/>
          <w:noProof/>
          <w:sz w:val="22"/>
          <w:szCs w:val="24"/>
          <w14:ligatures w14:val="standardContextual"/>
        </w:rPr>
      </w:pPr>
      <w:hyperlink w:anchor="_Toc229663612" w:history="1">
        <w:r w:rsidRPr="00B43C13">
          <w:rPr>
            <w:rStyle w:val="aff4"/>
            <w:noProof/>
          </w:rPr>
          <w:t xml:space="preserve">1.1.1 </w:t>
        </w:r>
        <w:r w:rsidRPr="00B43C13">
          <w:rPr>
            <w:rStyle w:val="aff4"/>
            <w:noProof/>
          </w:rPr>
          <w:t>现实意义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C2B1625" w14:textId="0108A913" w:rsidR="001C2124" w:rsidRDefault="001C2124">
      <w:pPr>
        <w:pStyle w:val="TOC3"/>
        <w:rPr>
          <w:rFonts w:asciiTheme="minorHAnsi" w:eastAsiaTheme="minorEastAsia" w:hAnsiTheme="minorHAnsi" w:cstheme="minorBidi" w:hint="eastAsia"/>
          <w:iCs w:val="0"/>
          <w:noProof/>
          <w:sz w:val="22"/>
          <w:szCs w:val="24"/>
          <w14:ligatures w14:val="standardContextual"/>
        </w:rPr>
      </w:pPr>
      <w:hyperlink w:anchor="_Toc229663613" w:history="1">
        <w:r w:rsidRPr="00B43C13">
          <w:rPr>
            <w:rStyle w:val="aff4"/>
            <w:noProof/>
          </w:rPr>
          <w:t xml:space="preserve">1.1.2 </w:t>
        </w:r>
        <w:r w:rsidRPr="00B43C13">
          <w:rPr>
            <w:rStyle w:val="aff4"/>
            <w:noProof/>
          </w:rPr>
          <w:t>研究价值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BFD786A" w14:textId="08E755C1" w:rsidR="001C2124" w:rsidRDefault="001C2124">
      <w:pPr>
        <w:pStyle w:val="TOC2"/>
        <w:rPr>
          <w:rFonts w:asciiTheme="minorHAnsi" w:eastAsiaTheme="minorEastAsia" w:hAnsiTheme="minorHAnsi" w:cstheme="minorBidi" w:hint="eastAsia"/>
          <w:noProof/>
          <w:sz w:val="22"/>
          <w:szCs w:val="24"/>
          <w14:ligatures w14:val="standardContextual"/>
        </w:rPr>
      </w:pPr>
      <w:hyperlink w:anchor="_Toc229663614" w:history="1">
        <w:r w:rsidRPr="00B43C13">
          <w:rPr>
            <w:rStyle w:val="aff4"/>
            <w:noProof/>
          </w:rPr>
          <w:t xml:space="preserve">1.2 </w:t>
        </w:r>
        <w:r w:rsidRPr="00B43C13">
          <w:rPr>
            <w:rStyle w:val="aff4"/>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6012E6E" w14:textId="57FD0103" w:rsidR="001C2124" w:rsidRDefault="001C2124">
      <w:pPr>
        <w:pStyle w:val="TOC3"/>
        <w:rPr>
          <w:rFonts w:asciiTheme="minorHAnsi" w:eastAsiaTheme="minorEastAsia" w:hAnsiTheme="minorHAnsi" w:cstheme="minorBidi" w:hint="eastAsia"/>
          <w:iCs w:val="0"/>
          <w:noProof/>
          <w:sz w:val="22"/>
          <w:szCs w:val="24"/>
          <w14:ligatures w14:val="standardContextual"/>
        </w:rPr>
      </w:pPr>
      <w:hyperlink w:anchor="_Toc229663615" w:history="1">
        <w:r w:rsidRPr="00B43C13">
          <w:rPr>
            <w:rStyle w:val="aff4"/>
            <w:noProof/>
          </w:rPr>
          <w:t xml:space="preserve">1.2.1 </w:t>
        </w:r>
        <w:r w:rsidRPr="00B43C13">
          <w:rPr>
            <w:rStyle w:val="aff4"/>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65F2D71" w14:textId="06CC9FD8" w:rsidR="001C2124" w:rsidRDefault="001C2124">
      <w:pPr>
        <w:pStyle w:val="TOC3"/>
        <w:rPr>
          <w:rFonts w:asciiTheme="minorHAnsi" w:eastAsiaTheme="minorEastAsia" w:hAnsiTheme="minorHAnsi" w:cstheme="minorBidi" w:hint="eastAsia"/>
          <w:iCs w:val="0"/>
          <w:noProof/>
          <w:sz w:val="22"/>
          <w:szCs w:val="24"/>
          <w14:ligatures w14:val="standardContextual"/>
        </w:rPr>
      </w:pPr>
      <w:hyperlink w:anchor="_Toc229663616" w:history="1">
        <w:r w:rsidRPr="00B43C13">
          <w:rPr>
            <w:rStyle w:val="aff4"/>
            <w:noProof/>
          </w:rPr>
          <w:t xml:space="preserve">1.2.2 </w:t>
        </w:r>
        <w:r w:rsidRPr="00B43C13">
          <w:rPr>
            <w:rStyle w:val="aff4"/>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C5F2F14" w14:textId="33A39F47" w:rsidR="001C2124" w:rsidRDefault="001C2124">
      <w:pPr>
        <w:pStyle w:val="TOC2"/>
        <w:rPr>
          <w:rFonts w:asciiTheme="minorHAnsi" w:eastAsiaTheme="minorEastAsia" w:hAnsiTheme="minorHAnsi" w:cstheme="minorBidi" w:hint="eastAsia"/>
          <w:noProof/>
          <w:sz w:val="22"/>
          <w:szCs w:val="24"/>
          <w14:ligatures w14:val="standardContextual"/>
        </w:rPr>
      </w:pPr>
      <w:hyperlink w:anchor="_Toc229663617" w:history="1">
        <w:r w:rsidRPr="00B43C13">
          <w:rPr>
            <w:rStyle w:val="aff4"/>
            <w:noProof/>
          </w:rPr>
          <w:t xml:space="preserve">1.3 </w:t>
        </w:r>
        <w:r w:rsidRPr="00B43C13">
          <w:rPr>
            <w:rStyle w:val="aff4"/>
            <w:noProof/>
          </w:rPr>
          <w:t>现有研究存在的主要问题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A9DE2BE" w14:textId="66786B25" w:rsidR="001C2124" w:rsidRDefault="001C2124">
      <w:pPr>
        <w:pStyle w:val="TOC2"/>
        <w:rPr>
          <w:rFonts w:asciiTheme="minorHAnsi" w:eastAsiaTheme="minorEastAsia" w:hAnsiTheme="minorHAnsi" w:cstheme="minorBidi" w:hint="eastAsia"/>
          <w:noProof/>
          <w:sz w:val="22"/>
          <w:szCs w:val="24"/>
          <w14:ligatures w14:val="standardContextual"/>
        </w:rPr>
      </w:pPr>
      <w:hyperlink w:anchor="_Toc229663618" w:history="1">
        <w:r w:rsidRPr="00B43C13">
          <w:rPr>
            <w:rStyle w:val="aff4"/>
            <w:noProof/>
          </w:rPr>
          <w:t xml:space="preserve">1.4 </w:t>
        </w:r>
        <w:r w:rsidRPr="00B43C13">
          <w:rPr>
            <w:rStyle w:val="aff4"/>
            <w:noProof/>
          </w:rPr>
          <w:t>主要内容和工作安排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61049A5" w14:textId="67E7DCA6" w:rsidR="001C2124" w:rsidRDefault="001C2124">
      <w:pPr>
        <w:pStyle w:val="TOC1"/>
        <w:rPr>
          <w:rFonts w:asciiTheme="minorHAnsi" w:eastAsiaTheme="minorEastAsia" w:hAnsiTheme="minorHAnsi" w:cstheme="minorBidi" w:hint="eastAsia"/>
          <w:bCs w:val="0"/>
          <w:noProof/>
          <w:sz w:val="22"/>
          <w:szCs w:val="24"/>
          <w14:ligatures w14:val="standardContextual"/>
        </w:rPr>
      </w:pPr>
      <w:hyperlink w:anchor="_Toc229663619" w:history="1">
        <w:r w:rsidRPr="00B43C13">
          <w:rPr>
            <w:rStyle w:val="aff4"/>
            <w:noProof/>
          </w:rPr>
          <w:t>第</w:t>
        </w:r>
        <w:r w:rsidRPr="00B43C13">
          <w:rPr>
            <w:rStyle w:val="aff4"/>
            <w:noProof/>
          </w:rPr>
          <w:t>2</w:t>
        </w:r>
        <w:r w:rsidRPr="00B43C13">
          <w:rPr>
            <w:rStyle w:val="aff4"/>
            <w:noProof/>
          </w:rPr>
          <w:t>章</w:t>
        </w:r>
        <w:r w:rsidRPr="00B43C13">
          <w:rPr>
            <w:rStyle w:val="aff4"/>
            <w:noProof/>
          </w:rPr>
          <w:t xml:space="preserve"> </w:t>
        </w:r>
        <w:r w:rsidRPr="00B43C13">
          <w:rPr>
            <w:rStyle w:val="aff4"/>
            <w:noProof/>
          </w:rPr>
          <w:t>相关理论与关键技术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9E628BE" w14:textId="4E325314" w:rsidR="001C2124" w:rsidRDefault="001C2124">
      <w:pPr>
        <w:pStyle w:val="TOC2"/>
        <w:rPr>
          <w:rFonts w:asciiTheme="minorHAnsi" w:eastAsiaTheme="minorEastAsia" w:hAnsiTheme="minorHAnsi" w:cstheme="minorBidi" w:hint="eastAsia"/>
          <w:noProof/>
          <w:sz w:val="22"/>
          <w:szCs w:val="24"/>
          <w14:ligatures w14:val="standardContextual"/>
        </w:rPr>
      </w:pPr>
      <w:hyperlink w:anchor="_Toc229663620" w:history="1">
        <w:r w:rsidRPr="00B43C13">
          <w:rPr>
            <w:rStyle w:val="aff4"/>
            <w:noProof/>
          </w:rPr>
          <w:t xml:space="preserve">2.1 </w:t>
        </w:r>
        <w:r w:rsidRPr="00B43C13">
          <w:rPr>
            <w:rStyle w:val="aff4"/>
            <w:noProof/>
          </w:rPr>
          <w:t>图像超分辨率基本概念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DB5C6C8" w14:textId="43C75DFF" w:rsidR="001C2124" w:rsidRDefault="001C2124">
      <w:pPr>
        <w:pStyle w:val="TOC2"/>
        <w:rPr>
          <w:rFonts w:asciiTheme="minorHAnsi" w:eastAsiaTheme="minorEastAsia" w:hAnsiTheme="minorHAnsi" w:cstheme="minorBidi" w:hint="eastAsia"/>
          <w:noProof/>
          <w:sz w:val="22"/>
          <w:szCs w:val="24"/>
          <w14:ligatures w14:val="standardContextual"/>
        </w:rPr>
      </w:pPr>
      <w:hyperlink w:anchor="_Toc229663621" w:history="1">
        <w:r w:rsidRPr="00B43C13">
          <w:rPr>
            <w:rStyle w:val="aff4"/>
            <w:noProof/>
          </w:rPr>
          <w:t>2.2</w:t>
        </w:r>
        <w:r w:rsidRPr="00B43C13">
          <w:rPr>
            <w:rStyle w:val="aff4"/>
            <w:rFonts w:cs="宋体"/>
            <w:noProof/>
          </w:rPr>
          <w:t xml:space="preserve"> </w:t>
        </w:r>
        <w:r w:rsidRPr="00B43C13">
          <w:rPr>
            <w:rStyle w:val="aff4"/>
            <w:noProof/>
          </w:rPr>
          <w:t xml:space="preserve">Real-ESRGAN </w:t>
        </w:r>
        <w:r w:rsidRPr="00B43C13">
          <w:rPr>
            <w:rStyle w:val="aff4"/>
            <w:noProof/>
          </w:rPr>
          <w:t>模型原理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197C49E" w14:textId="5DA9D30E" w:rsidR="001C2124" w:rsidRDefault="001C2124">
      <w:pPr>
        <w:pStyle w:val="TOC3"/>
        <w:rPr>
          <w:rFonts w:asciiTheme="minorHAnsi" w:eastAsiaTheme="minorEastAsia" w:hAnsiTheme="minorHAnsi" w:cstheme="minorBidi" w:hint="eastAsia"/>
          <w:iCs w:val="0"/>
          <w:noProof/>
          <w:sz w:val="22"/>
          <w:szCs w:val="24"/>
          <w14:ligatures w14:val="standardContextual"/>
        </w:rPr>
      </w:pPr>
      <w:hyperlink w:anchor="_Toc229663622" w:history="1">
        <w:r w:rsidRPr="00B43C13">
          <w:rPr>
            <w:rStyle w:val="aff4"/>
            <w:noProof/>
          </w:rPr>
          <w:t xml:space="preserve">2.2.1 </w:t>
        </w:r>
        <w:r w:rsidRPr="00B43C13">
          <w:rPr>
            <w:rStyle w:val="aff4"/>
            <w:noProof/>
          </w:rPr>
          <w:t>生成器结构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65EB2B3" w14:textId="042B76C9" w:rsidR="001C2124" w:rsidRDefault="001C2124">
      <w:pPr>
        <w:pStyle w:val="TOC3"/>
        <w:rPr>
          <w:rFonts w:asciiTheme="minorHAnsi" w:eastAsiaTheme="minorEastAsia" w:hAnsiTheme="minorHAnsi" w:cstheme="minorBidi" w:hint="eastAsia"/>
          <w:iCs w:val="0"/>
          <w:noProof/>
          <w:sz w:val="22"/>
          <w:szCs w:val="24"/>
          <w14:ligatures w14:val="standardContextual"/>
        </w:rPr>
      </w:pPr>
      <w:hyperlink w:anchor="_Toc229663623" w:history="1">
        <w:r w:rsidRPr="00B43C13">
          <w:rPr>
            <w:rStyle w:val="aff4"/>
            <w:noProof/>
          </w:rPr>
          <w:t xml:space="preserve">2.2.2 </w:t>
        </w:r>
        <w:r w:rsidRPr="00B43C13">
          <w:rPr>
            <w:rStyle w:val="aff4"/>
            <w:noProof/>
          </w:rPr>
          <w:t>高阶降质建模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9FA3394" w14:textId="39F856BE" w:rsidR="001C2124" w:rsidRDefault="001C2124">
      <w:pPr>
        <w:pStyle w:val="TOC3"/>
        <w:rPr>
          <w:rFonts w:asciiTheme="minorHAnsi" w:eastAsiaTheme="minorEastAsia" w:hAnsiTheme="minorHAnsi" w:cstheme="minorBidi" w:hint="eastAsia"/>
          <w:iCs w:val="0"/>
          <w:noProof/>
          <w:sz w:val="22"/>
          <w:szCs w:val="24"/>
          <w14:ligatures w14:val="standardContextual"/>
        </w:rPr>
      </w:pPr>
      <w:hyperlink w:anchor="_Toc229663624" w:history="1">
        <w:r w:rsidRPr="00B43C13">
          <w:rPr>
            <w:rStyle w:val="aff4"/>
            <w:noProof/>
          </w:rPr>
          <w:t xml:space="preserve">2.2.3 </w:t>
        </w:r>
        <w:r w:rsidRPr="00B43C13">
          <w:rPr>
            <w:rStyle w:val="aff4"/>
            <w:noProof/>
          </w:rPr>
          <w:t>判别器结构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E99713C" w14:textId="1F4991CE" w:rsidR="001C2124" w:rsidRDefault="001C2124">
      <w:pPr>
        <w:pStyle w:val="TOC3"/>
        <w:rPr>
          <w:rFonts w:asciiTheme="minorHAnsi" w:eastAsiaTheme="minorEastAsia" w:hAnsiTheme="minorHAnsi" w:cstheme="minorBidi" w:hint="eastAsia"/>
          <w:iCs w:val="0"/>
          <w:noProof/>
          <w:sz w:val="22"/>
          <w:szCs w:val="24"/>
          <w14:ligatures w14:val="standardContextual"/>
        </w:rPr>
      </w:pPr>
      <w:hyperlink w:anchor="_Toc229663625" w:history="1">
        <w:r w:rsidRPr="00B43C13">
          <w:rPr>
            <w:rStyle w:val="aff4"/>
            <w:noProof/>
          </w:rPr>
          <w:t xml:space="preserve">2.2.4 </w:t>
        </w:r>
        <w:r w:rsidRPr="00B43C13">
          <w:rPr>
            <w:rStyle w:val="aff4"/>
            <w:noProof/>
          </w:rPr>
          <w:t>损失函数设计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F99D4AD" w14:textId="06147BF0" w:rsidR="001C2124" w:rsidRDefault="001C2124">
      <w:pPr>
        <w:pStyle w:val="TOC2"/>
        <w:rPr>
          <w:rFonts w:asciiTheme="minorHAnsi" w:eastAsiaTheme="minorEastAsia" w:hAnsiTheme="minorHAnsi" w:cstheme="minorBidi" w:hint="eastAsia"/>
          <w:noProof/>
          <w:sz w:val="22"/>
          <w:szCs w:val="24"/>
          <w14:ligatures w14:val="standardContextual"/>
        </w:rPr>
      </w:pPr>
      <w:hyperlink w:anchor="_Toc229663626" w:history="1">
        <w:r w:rsidRPr="00B43C13">
          <w:rPr>
            <w:rStyle w:val="aff4"/>
            <w:noProof/>
          </w:rPr>
          <w:t xml:space="preserve">2.3 </w:t>
        </w:r>
        <w:r w:rsidRPr="00B43C13">
          <w:rPr>
            <w:rStyle w:val="aff4"/>
            <w:noProof/>
          </w:rPr>
          <w:t>图像质量评价指标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B80CE6F" w14:textId="60AE4C83" w:rsidR="001C2124" w:rsidRDefault="001C2124">
      <w:pPr>
        <w:pStyle w:val="TOC3"/>
        <w:rPr>
          <w:rFonts w:asciiTheme="minorHAnsi" w:eastAsiaTheme="minorEastAsia" w:hAnsiTheme="minorHAnsi" w:cstheme="minorBidi" w:hint="eastAsia"/>
          <w:iCs w:val="0"/>
          <w:noProof/>
          <w:sz w:val="22"/>
          <w:szCs w:val="24"/>
          <w14:ligatures w14:val="standardContextual"/>
        </w:rPr>
      </w:pPr>
      <w:hyperlink w:anchor="_Toc229663627" w:history="1">
        <w:r w:rsidRPr="00B43C13">
          <w:rPr>
            <w:rStyle w:val="aff4"/>
            <w:noProof/>
          </w:rPr>
          <w:t>2.3.1 PSNR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77C4D24" w14:textId="15B10B26" w:rsidR="001C2124" w:rsidRDefault="001C2124">
      <w:pPr>
        <w:pStyle w:val="TOC3"/>
        <w:rPr>
          <w:rFonts w:asciiTheme="minorHAnsi" w:eastAsiaTheme="minorEastAsia" w:hAnsiTheme="minorHAnsi" w:cstheme="minorBidi" w:hint="eastAsia"/>
          <w:iCs w:val="0"/>
          <w:noProof/>
          <w:sz w:val="22"/>
          <w:szCs w:val="24"/>
          <w14:ligatures w14:val="standardContextual"/>
        </w:rPr>
      </w:pPr>
      <w:hyperlink w:anchor="_Toc229663628" w:history="1">
        <w:r w:rsidRPr="00B43C13">
          <w:rPr>
            <w:rStyle w:val="aff4"/>
            <w:noProof/>
          </w:rPr>
          <w:t>2.3.2 SSIM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6A84F97" w14:textId="20BF0EFB" w:rsidR="001C2124" w:rsidRDefault="001C2124">
      <w:pPr>
        <w:pStyle w:val="TOC3"/>
        <w:rPr>
          <w:rFonts w:asciiTheme="minorHAnsi" w:eastAsiaTheme="minorEastAsia" w:hAnsiTheme="minorHAnsi" w:cstheme="minorBidi" w:hint="eastAsia"/>
          <w:iCs w:val="0"/>
          <w:noProof/>
          <w:sz w:val="22"/>
          <w:szCs w:val="24"/>
          <w14:ligatures w14:val="standardContextual"/>
        </w:rPr>
      </w:pPr>
      <w:hyperlink w:anchor="_Toc229663629" w:history="1">
        <w:r w:rsidRPr="00B43C13">
          <w:rPr>
            <w:rStyle w:val="aff4"/>
            <w:noProof/>
          </w:rPr>
          <w:t>2.3.3 LPIPS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2025B41" w14:textId="2DB00483" w:rsidR="001C2124" w:rsidRDefault="001C2124">
      <w:pPr>
        <w:pStyle w:val="TOC2"/>
        <w:rPr>
          <w:rFonts w:asciiTheme="minorHAnsi" w:eastAsiaTheme="minorEastAsia" w:hAnsiTheme="minorHAnsi" w:cstheme="minorBidi" w:hint="eastAsia"/>
          <w:noProof/>
          <w:sz w:val="22"/>
          <w:szCs w:val="24"/>
          <w14:ligatures w14:val="standardContextual"/>
        </w:rPr>
      </w:pPr>
      <w:hyperlink w:anchor="_Toc229663630" w:history="1">
        <w:r w:rsidRPr="00B43C13">
          <w:rPr>
            <w:rStyle w:val="aff4"/>
            <w:noProof/>
          </w:rPr>
          <w:t xml:space="preserve">2.4 Web </w:t>
        </w:r>
        <w:r w:rsidRPr="00B43C13">
          <w:rPr>
            <w:rStyle w:val="aff4"/>
            <w:noProof/>
          </w:rPr>
          <w:t>系统相关技术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F7388C8" w14:textId="12650DE6" w:rsidR="001C2124" w:rsidRDefault="001C2124">
      <w:pPr>
        <w:pStyle w:val="TOC2"/>
        <w:rPr>
          <w:rFonts w:asciiTheme="minorHAnsi" w:eastAsiaTheme="minorEastAsia" w:hAnsiTheme="minorHAnsi" w:cstheme="minorBidi" w:hint="eastAsia"/>
          <w:noProof/>
          <w:sz w:val="22"/>
          <w:szCs w:val="24"/>
          <w14:ligatures w14:val="standardContextual"/>
        </w:rPr>
      </w:pPr>
      <w:hyperlink w:anchor="_Toc229663631" w:history="1">
        <w:r w:rsidRPr="00B43C13">
          <w:rPr>
            <w:rStyle w:val="aff4"/>
            <w:noProof/>
          </w:rPr>
          <w:t>2.5</w:t>
        </w:r>
        <w:r w:rsidRPr="00B43C13">
          <w:rPr>
            <w:rStyle w:val="aff4"/>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E533507" w14:textId="3DE131C8" w:rsidR="001C2124" w:rsidRDefault="001C2124">
      <w:pPr>
        <w:pStyle w:val="TOC1"/>
        <w:rPr>
          <w:rFonts w:asciiTheme="minorHAnsi" w:eastAsiaTheme="minorEastAsia" w:hAnsiTheme="minorHAnsi" w:cstheme="minorBidi" w:hint="eastAsia"/>
          <w:bCs w:val="0"/>
          <w:noProof/>
          <w:sz w:val="22"/>
          <w:szCs w:val="24"/>
          <w14:ligatures w14:val="standardContextual"/>
        </w:rPr>
      </w:pPr>
      <w:hyperlink w:anchor="_Toc229663632" w:history="1">
        <w:r w:rsidRPr="00B43C13">
          <w:rPr>
            <w:rStyle w:val="aff4"/>
            <w:noProof/>
          </w:rPr>
          <w:t>第</w:t>
        </w:r>
        <w:r w:rsidRPr="00B43C13">
          <w:rPr>
            <w:rStyle w:val="aff4"/>
            <w:noProof/>
          </w:rPr>
          <w:t>3</w:t>
        </w:r>
        <w:r w:rsidRPr="00B43C13">
          <w:rPr>
            <w:rStyle w:val="aff4"/>
            <w:noProof/>
          </w:rPr>
          <w:t>章</w:t>
        </w:r>
        <w:r w:rsidRPr="00B43C13">
          <w:rPr>
            <w:rStyle w:val="aff4"/>
            <w:noProof/>
          </w:rPr>
          <w:t xml:space="preserve"> </w:t>
        </w:r>
        <w:r w:rsidRPr="00B43C13">
          <w:rPr>
            <w:rStyle w:val="aff4"/>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9261540" w14:textId="3977EC96" w:rsidR="001C2124" w:rsidRDefault="001C2124">
      <w:pPr>
        <w:pStyle w:val="TOC2"/>
        <w:rPr>
          <w:rFonts w:asciiTheme="minorHAnsi" w:eastAsiaTheme="minorEastAsia" w:hAnsiTheme="minorHAnsi" w:cstheme="minorBidi" w:hint="eastAsia"/>
          <w:noProof/>
          <w:sz w:val="22"/>
          <w:szCs w:val="24"/>
          <w14:ligatures w14:val="standardContextual"/>
        </w:rPr>
      </w:pPr>
      <w:hyperlink w:anchor="_Toc229663633" w:history="1">
        <w:r w:rsidRPr="00B43C13">
          <w:rPr>
            <w:rStyle w:val="aff4"/>
            <w:noProof/>
          </w:rPr>
          <w:t>3.1</w:t>
        </w:r>
        <w:r w:rsidRPr="00B43C13">
          <w:rPr>
            <w:rStyle w:val="aff4"/>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50A0B92" w14:textId="72556F58" w:rsidR="001C2124" w:rsidRDefault="001C2124">
      <w:pPr>
        <w:pStyle w:val="TOC3"/>
        <w:rPr>
          <w:rFonts w:asciiTheme="minorHAnsi" w:eastAsiaTheme="minorEastAsia" w:hAnsiTheme="minorHAnsi" w:cstheme="minorBidi" w:hint="eastAsia"/>
          <w:iCs w:val="0"/>
          <w:noProof/>
          <w:sz w:val="22"/>
          <w:szCs w:val="24"/>
          <w14:ligatures w14:val="standardContextual"/>
        </w:rPr>
      </w:pPr>
      <w:hyperlink w:anchor="_Toc229663634" w:history="1">
        <w:r w:rsidRPr="00B43C13">
          <w:rPr>
            <w:rStyle w:val="aff4"/>
            <w:noProof/>
          </w:rPr>
          <w:t xml:space="preserve">3.1.1 </w:t>
        </w:r>
        <w:r w:rsidRPr="00B43C13">
          <w:rPr>
            <w:rStyle w:val="aff4"/>
            <w:noProof/>
          </w:rPr>
          <w:t>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D6AB946" w14:textId="7D6AFB6C" w:rsidR="001C2124" w:rsidRDefault="001C2124">
      <w:pPr>
        <w:pStyle w:val="TOC3"/>
        <w:rPr>
          <w:rFonts w:asciiTheme="minorHAnsi" w:eastAsiaTheme="minorEastAsia" w:hAnsiTheme="minorHAnsi" w:cstheme="minorBidi" w:hint="eastAsia"/>
          <w:iCs w:val="0"/>
          <w:noProof/>
          <w:sz w:val="22"/>
          <w:szCs w:val="24"/>
          <w14:ligatures w14:val="standardContextual"/>
        </w:rPr>
      </w:pPr>
      <w:hyperlink w:anchor="_Toc229663635" w:history="1">
        <w:r w:rsidRPr="00B43C13">
          <w:rPr>
            <w:rStyle w:val="aff4"/>
            <w:noProof/>
          </w:rPr>
          <w:t xml:space="preserve">3.1.2 </w:t>
        </w:r>
        <w:r w:rsidRPr="00B43C13">
          <w:rPr>
            <w:rStyle w:val="aff4"/>
            <w:noProof/>
          </w:rPr>
          <w:t>经济可行性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252BF73" w14:textId="044A51A4" w:rsidR="001C2124" w:rsidRDefault="001C2124">
      <w:pPr>
        <w:pStyle w:val="TOC3"/>
        <w:rPr>
          <w:rFonts w:asciiTheme="minorHAnsi" w:eastAsiaTheme="minorEastAsia" w:hAnsiTheme="minorHAnsi" w:cstheme="minorBidi" w:hint="eastAsia"/>
          <w:iCs w:val="0"/>
          <w:noProof/>
          <w:sz w:val="22"/>
          <w:szCs w:val="24"/>
          <w14:ligatures w14:val="standardContextual"/>
        </w:rPr>
      </w:pPr>
      <w:hyperlink w:anchor="_Toc229663636" w:history="1">
        <w:r w:rsidRPr="00B43C13">
          <w:rPr>
            <w:rStyle w:val="aff4"/>
            <w:noProof/>
          </w:rPr>
          <w:t xml:space="preserve">3.1.3 </w:t>
        </w:r>
        <w:r w:rsidRPr="00B43C13">
          <w:rPr>
            <w:rStyle w:val="aff4"/>
            <w:noProof/>
          </w:rPr>
          <w:t>操作可行性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B874C8F" w14:textId="2B476EE4" w:rsidR="001C2124" w:rsidRDefault="001C2124">
      <w:pPr>
        <w:pStyle w:val="TOC2"/>
        <w:rPr>
          <w:rFonts w:asciiTheme="minorHAnsi" w:eastAsiaTheme="minorEastAsia" w:hAnsiTheme="minorHAnsi" w:cstheme="minorBidi" w:hint="eastAsia"/>
          <w:noProof/>
          <w:sz w:val="22"/>
          <w:szCs w:val="24"/>
          <w14:ligatures w14:val="standardContextual"/>
        </w:rPr>
      </w:pPr>
      <w:hyperlink w:anchor="_Toc229663637" w:history="1">
        <w:r w:rsidRPr="00B43C13">
          <w:rPr>
            <w:rStyle w:val="aff4"/>
            <w:noProof/>
          </w:rPr>
          <w:t>3.2</w:t>
        </w:r>
        <w:r w:rsidRPr="00B43C13">
          <w:rPr>
            <w:rStyle w:val="aff4"/>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090E31E" w14:textId="39EB5FAC" w:rsidR="001C2124" w:rsidRDefault="001C2124">
      <w:pPr>
        <w:pStyle w:val="TOC2"/>
        <w:rPr>
          <w:rFonts w:asciiTheme="minorHAnsi" w:eastAsiaTheme="minorEastAsia" w:hAnsiTheme="minorHAnsi" w:cstheme="minorBidi" w:hint="eastAsia"/>
          <w:noProof/>
          <w:sz w:val="22"/>
          <w:szCs w:val="24"/>
          <w14:ligatures w14:val="standardContextual"/>
        </w:rPr>
      </w:pPr>
      <w:hyperlink w:anchor="_Toc229663638" w:history="1">
        <w:r w:rsidRPr="00B43C13">
          <w:rPr>
            <w:rStyle w:val="aff4"/>
            <w:noProof/>
          </w:rPr>
          <w:t>3.3</w:t>
        </w:r>
        <w:r w:rsidRPr="00B43C13">
          <w:rPr>
            <w:rStyle w:val="aff4"/>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165C638" w14:textId="523F8AEE" w:rsidR="001C2124" w:rsidRDefault="001C2124">
      <w:pPr>
        <w:pStyle w:val="TOC2"/>
        <w:rPr>
          <w:rFonts w:asciiTheme="minorHAnsi" w:eastAsiaTheme="minorEastAsia" w:hAnsiTheme="minorHAnsi" w:cstheme="minorBidi" w:hint="eastAsia"/>
          <w:noProof/>
          <w:sz w:val="22"/>
          <w:szCs w:val="24"/>
          <w14:ligatures w14:val="standardContextual"/>
        </w:rPr>
      </w:pPr>
      <w:hyperlink w:anchor="_Toc229663639" w:history="1">
        <w:r w:rsidRPr="00B43C13">
          <w:rPr>
            <w:rStyle w:val="aff4"/>
            <w:noProof/>
          </w:rPr>
          <w:t>3.4</w:t>
        </w:r>
        <w:r w:rsidRPr="00B43C13">
          <w:rPr>
            <w:rStyle w:val="aff4"/>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87247C2" w14:textId="223DE7D6" w:rsidR="001C2124" w:rsidRDefault="001C2124">
      <w:pPr>
        <w:pStyle w:val="TOC1"/>
        <w:rPr>
          <w:rFonts w:asciiTheme="minorHAnsi" w:eastAsiaTheme="minorEastAsia" w:hAnsiTheme="minorHAnsi" w:cstheme="minorBidi" w:hint="eastAsia"/>
          <w:bCs w:val="0"/>
          <w:noProof/>
          <w:sz w:val="22"/>
          <w:szCs w:val="24"/>
          <w14:ligatures w14:val="standardContextual"/>
        </w:rPr>
      </w:pPr>
      <w:hyperlink w:anchor="_Toc229663640" w:history="1">
        <w:r w:rsidRPr="00B43C13">
          <w:rPr>
            <w:rStyle w:val="aff4"/>
            <w:noProof/>
          </w:rPr>
          <w:t>第</w:t>
        </w:r>
        <w:r w:rsidRPr="00B43C13">
          <w:rPr>
            <w:rStyle w:val="aff4"/>
            <w:noProof/>
          </w:rPr>
          <w:t>4</w:t>
        </w:r>
        <w:r w:rsidRPr="00B43C13">
          <w:rPr>
            <w:rStyle w:val="aff4"/>
            <w:noProof/>
          </w:rPr>
          <w:t>章</w:t>
        </w:r>
        <w:r w:rsidRPr="00B43C13">
          <w:rPr>
            <w:rStyle w:val="aff4"/>
            <w:noProof/>
          </w:rPr>
          <w:t xml:space="preserve"> </w:t>
        </w:r>
        <w:r w:rsidRPr="00B43C13">
          <w:rPr>
            <w:rStyle w:val="aff4"/>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337A927" w14:textId="118505F2" w:rsidR="001C2124" w:rsidRDefault="001C2124">
      <w:pPr>
        <w:pStyle w:val="TOC2"/>
        <w:rPr>
          <w:rFonts w:asciiTheme="minorHAnsi" w:eastAsiaTheme="minorEastAsia" w:hAnsiTheme="minorHAnsi" w:cstheme="minorBidi" w:hint="eastAsia"/>
          <w:noProof/>
          <w:sz w:val="22"/>
          <w:szCs w:val="24"/>
          <w14:ligatures w14:val="standardContextual"/>
        </w:rPr>
      </w:pPr>
      <w:hyperlink w:anchor="_Toc229663641" w:history="1">
        <w:r w:rsidRPr="00B43C13">
          <w:rPr>
            <w:rStyle w:val="aff4"/>
            <w:noProof/>
          </w:rPr>
          <w:t>4.1</w:t>
        </w:r>
        <w:r w:rsidRPr="00B43C13">
          <w:rPr>
            <w:rStyle w:val="aff4"/>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961288A" w14:textId="73B11EFA" w:rsidR="001C2124" w:rsidRDefault="001C2124">
      <w:pPr>
        <w:pStyle w:val="TOC2"/>
        <w:rPr>
          <w:rFonts w:asciiTheme="minorHAnsi" w:eastAsiaTheme="minorEastAsia" w:hAnsiTheme="minorHAnsi" w:cstheme="minorBidi" w:hint="eastAsia"/>
          <w:noProof/>
          <w:sz w:val="22"/>
          <w:szCs w:val="24"/>
          <w14:ligatures w14:val="standardContextual"/>
        </w:rPr>
      </w:pPr>
      <w:hyperlink w:anchor="_Toc229663642" w:history="1">
        <w:r w:rsidRPr="00B43C13">
          <w:rPr>
            <w:rStyle w:val="aff4"/>
            <w:noProof/>
          </w:rPr>
          <w:t xml:space="preserve">4.2 </w:t>
        </w:r>
        <w:r w:rsidRPr="00B43C13">
          <w:rPr>
            <w:rStyle w:val="aff4"/>
            <w:noProof/>
          </w:rPr>
          <w:t>前端页面与交互设计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F5D1B36" w14:textId="748009B8" w:rsidR="001C2124" w:rsidRDefault="001C2124">
      <w:pPr>
        <w:pStyle w:val="TOC3"/>
        <w:rPr>
          <w:rFonts w:asciiTheme="minorHAnsi" w:eastAsiaTheme="minorEastAsia" w:hAnsiTheme="minorHAnsi" w:cstheme="minorBidi" w:hint="eastAsia"/>
          <w:iCs w:val="0"/>
          <w:noProof/>
          <w:sz w:val="22"/>
          <w:szCs w:val="24"/>
          <w14:ligatures w14:val="standardContextual"/>
        </w:rPr>
      </w:pPr>
      <w:hyperlink w:anchor="_Toc229663643" w:history="1">
        <w:r w:rsidRPr="00B43C13">
          <w:rPr>
            <w:rStyle w:val="aff4"/>
            <w:noProof/>
          </w:rPr>
          <w:t xml:space="preserve">4.2.1 </w:t>
        </w:r>
        <w:r w:rsidRPr="00B43C13">
          <w:rPr>
            <w:rStyle w:val="aff4"/>
            <w:noProof/>
          </w:rPr>
          <w:t>导航与页面组织设计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1E9C1BC" w14:textId="31C7B8C4" w:rsidR="001C2124" w:rsidRDefault="001C2124">
      <w:pPr>
        <w:pStyle w:val="TOC3"/>
        <w:rPr>
          <w:rFonts w:asciiTheme="minorHAnsi" w:eastAsiaTheme="minorEastAsia" w:hAnsiTheme="minorHAnsi" w:cstheme="minorBidi" w:hint="eastAsia"/>
          <w:iCs w:val="0"/>
          <w:noProof/>
          <w:sz w:val="22"/>
          <w:szCs w:val="24"/>
          <w14:ligatures w14:val="standardContextual"/>
        </w:rPr>
      </w:pPr>
      <w:hyperlink w:anchor="_Toc229663644" w:history="1">
        <w:r w:rsidRPr="00B43C13">
          <w:rPr>
            <w:rStyle w:val="aff4"/>
            <w:noProof/>
          </w:rPr>
          <w:t xml:space="preserve">4.2.2 </w:t>
        </w:r>
        <w:r w:rsidRPr="00B43C13">
          <w:rPr>
            <w:rStyle w:val="aff4"/>
            <w:noProof/>
          </w:rPr>
          <w:t>在线图像超分页面设计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FB9F7FA" w14:textId="0E492742" w:rsidR="001C2124" w:rsidRDefault="001C2124">
      <w:pPr>
        <w:pStyle w:val="TOC3"/>
        <w:rPr>
          <w:rFonts w:asciiTheme="minorHAnsi" w:eastAsiaTheme="minorEastAsia" w:hAnsiTheme="minorHAnsi" w:cstheme="minorBidi" w:hint="eastAsia"/>
          <w:iCs w:val="0"/>
          <w:noProof/>
          <w:sz w:val="22"/>
          <w:szCs w:val="24"/>
          <w14:ligatures w14:val="standardContextual"/>
        </w:rPr>
      </w:pPr>
      <w:hyperlink w:anchor="_Toc229663645" w:history="1">
        <w:r w:rsidRPr="00B43C13">
          <w:rPr>
            <w:rStyle w:val="aff4"/>
            <w:noProof/>
          </w:rPr>
          <w:t xml:space="preserve">4.2.3 </w:t>
        </w:r>
        <w:r w:rsidRPr="00B43C13">
          <w:rPr>
            <w:rStyle w:val="aff4"/>
            <w:noProof/>
          </w:rPr>
          <w:t>在线测试页面设计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C6B11E1" w14:textId="1FC0E4C3" w:rsidR="001C2124" w:rsidRDefault="001C2124">
      <w:pPr>
        <w:pStyle w:val="TOC3"/>
        <w:rPr>
          <w:rFonts w:asciiTheme="minorHAnsi" w:eastAsiaTheme="minorEastAsia" w:hAnsiTheme="minorHAnsi" w:cstheme="minorBidi" w:hint="eastAsia"/>
          <w:iCs w:val="0"/>
          <w:noProof/>
          <w:sz w:val="22"/>
          <w:szCs w:val="24"/>
          <w14:ligatures w14:val="standardContextual"/>
        </w:rPr>
      </w:pPr>
      <w:hyperlink w:anchor="_Toc229663646" w:history="1">
        <w:r w:rsidRPr="00B43C13">
          <w:rPr>
            <w:rStyle w:val="aff4"/>
            <w:noProof/>
          </w:rPr>
          <w:t xml:space="preserve">4.2.4 </w:t>
        </w:r>
        <w:r w:rsidRPr="00B43C13">
          <w:rPr>
            <w:rStyle w:val="aff4"/>
            <w:noProof/>
          </w:rPr>
          <w:t>关于页面设计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299B956" w14:textId="27D49610" w:rsidR="001C2124" w:rsidRDefault="001C2124">
      <w:pPr>
        <w:pStyle w:val="TOC2"/>
        <w:rPr>
          <w:rFonts w:asciiTheme="minorHAnsi" w:eastAsiaTheme="minorEastAsia" w:hAnsiTheme="minorHAnsi" w:cstheme="minorBidi" w:hint="eastAsia"/>
          <w:noProof/>
          <w:sz w:val="22"/>
          <w:szCs w:val="24"/>
          <w14:ligatures w14:val="standardContextual"/>
        </w:rPr>
      </w:pPr>
      <w:hyperlink w:anchor="_Toc229663647" w:history="1">
        <w:r w:rsidRPr="00B43C13">
          <w:rPr>
            <w:rStyle w:val="aff4"/>
            <w:noProof/>
          </w:rPr>
          <w:t>4.3</w:t>
        </w:r>
        <w:r w:rsidRPr="00B43C13">
          <w:rPr>
            <w:rStyle w:val="aff4"/>
            <w:noProof/>
          </w:rPr>
          <w:t>后端服务设计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E67CE7D" w14:textId="512275D8" w:rsidR="001C2124" w:rsidRDefault="001C2124">
      <w:pPr>
        <w:pStyle w:val="TOC3"/>
        <w:rPr>
          <w:rFonts w:asciiTheme="minorHAnsi" w:eastAsiaTheme="minorEastAsia" w:hAnsiTheme="minorHAnsi" w:cstheme="minorBidi" w:hint="eastAsia"/>
          <w:iCs w:val="0"/>
          <w:noProof/>
          <w:sz w:val="22"/>
          <w:szCs w:val="24"/>
          <w14:ligatures w14:val="standardContextual"/>
        </w:rPr>
      </w:pPr>
      <w:hyperlink w:anchor="_Toc229663648" w:history="1">
        <w:r w:rsidRPr="00B43C13">
          <w:rPr>
            <w:rStyle w:val="aff4"/>
            <w:noProof/>
          </w:rPr>
          <w:t xml:space="preserve">4.3.1 </w:t>
        </w:r>
        <w:r w:rsidRPr="00B43C13">
          <w:rPr>
            <w:rStyle w:val="aff4"/>
            <w:noProof/>
          </w:rPr>
          <w:t>单图超分接口设计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F697EBA" w14:textId="23BA358A" w:rsidR="001C2124" w:rsidRDefault="001C2124">
      <w:pPr>
        <w:pStyle w:val="TOC3"/>
        <w:rPr>
          <w:rFonts w:asciiTheme="minorHAnsi" w:eastAsiaTheme="minorEastAsia" w:hAnsiTheme="minorHAnsi" w:cstheme="minorBidi" w:hint="eastAsia"/>
          <w:iCs w:val="0"/>
          <w:noProof/>
          <w:sz w:val="22"/>
          <w:szCs w:val="24"/>
          <w14:ligatures w14:val="standardContextual"/>
        </w:rPr>
      </w:pPr>
      <w:hyperlink w:anchor="_Toc229663649" w:history="1">
        <w:r w:rsidRPr="00B43C13">
          <w:rPr>
            <w:rStyle w:val="aff4"/>
            <w:noProof/>
          </w:rPr>
          <w:t xml:space="preserve">4.3.2 </w:t>
        </w:r>
        <w:r w:rsidRPr="00B43C13">
          <w:rPr>
            <w:rStyle w:val="aff4"/>
            <w:noProof/>
          </w:rPr>
          <w:t>批处理接口设计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D2FA65F" w14:textId="012F1099" w:rsidR="001C2124" w:rsidRDefault="001C2124">
      <w:pPr>
        <w:pStyle w:val="TOC3"/>
        <w:rPr>
          <w:rFonts w:asciiTheme="minorHAnsi" w:eastAsiaTheme="minorEastAsia" w:hAnsiTheme="minorHAnsi" w:cstheme="minorBidi" w:hint="eastAsia"/>
          <w:iCs w:val="0"/>
          <w:noProof/>
          <w:sz w:val="22"/>
          <w:szCs w:val="24"/>
          <w14:ligatures w14:val="standardContextual"/>
        </w:rPr>
      </w:pPr>
      <w:hyperlink w:anchor="_Toc229663650" w:history="1">
        <w:r w:rsidRPr="00B43C13">
          <w:rPr>
            <w:rStyle w:val="aff4"/>
            <w:noProof/>
          </w:rPr>
          <w:t xml:space="preserve">4.3.3 </w:t>
        </w:r>
        <w:r w:rsidRPr="00B43C13">
          <w:rPr>
            <w:rStyle w:val="aff4"/>
            <w:noProof/>
          </w:rPr>
          <w:t>在线测试页面设计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80E6DA4" w14:textId="5FBB0653" w:rsidR="001C2124" w:rsidRDefault="001C2124">
      <w:pPr>
        <w:pStyle w:val="TOC2"/>
        <w:rPr>
          <w:rFonts w:asciiTheme="minorHAnsi" w:eastAsiaTheme="minorEastAsia" w:hAnsiTheme="minorHAnsi" w:cstheme="minorBidi" w:hint="eastAsia"/>
          <w:noProof/>
          <w:sz w:val="22"/>
          <w:szCs w:val="24"/>
          <w14:ligatures w14:val="standardContextual"/>
        </w:rPr>
      </w:pPr>
      <w:hyperlink w:anchor="_Toc229663651" w:history="1">
        <w:r w:rsidRPr="00B43C13">
          <w:rPr>
            <w:rStyle w:val="aff4"/>
            <w:noProof/>
          </w:rPr>
          <w:t>4.4</w:t>
        </w:r>
        <w:r w:rsidRPr="00B43C13">
          <w:rPr>
            <w:rStyle w:val="aff4"/>
            <w:noProof/>
          </w:rPr>
          <w:t>系统业务流程设计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C911256" w14:textId="6E7EDC61" w:rsidR="001C2124" w:rsidRDefault="001C2124">
      <w:pPr>
        <w:pStyle w:val="TOC2"/>
        <w:rPr>
          <w:rFonts w:asciiTheme="minorHAnsi" w:eastAsiaTheme="minorEastAsia" w:hAnsiTheme="minorHAnsi" w:cstheme="minorBidi" w:hint="eastAsia"/>
          <w:noProof/>
          <w:sz w:val="22"/>
          <w:szCs w:val="24"/>
          <w14:ligatures w14:val="standardContextual"/>
        </w:rPr>
      </w:pPr>
      <w:hyperlink w:anchor="_Toc229663652" w:history="1">
        <w:r w:rsidRPr="00B43C13">
          <w:rPr>
            <w:rStyle w:val="aff4"/>
            <w:noProof/>
          </w:rPr>
          <w:t>4.5</w:t>
        </w:r>
        <w:r w:rsidRPr="00B43C13">
          <w:rPr>
            <w:rStyle w:val="aff4"/>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47913FB" w14:textId="176D0DF5" w:rsidR="001C2124" w:rsidRDefault="001C2124">
      <w:pPr>
        <w:pStyle w:val="TOC1"/>
        <w:rPr>
          <w:rFonts w:asciiTheme="minorHAnsi" w:eastAsiaTheme="minorEastAsia" w:hAnsiTheme="minorHAnsi" w:cstheme="minorBidi" w:hint="eastAsia"/>
          <w:bCs w:val="0"/>
          <w:noProof/>
          <w:sz w:val="22"/>
          <w:szCs w:val="24"/>
          <w14:ligatures w14:val="standardContextual"/>
        </w:rPr>
      </w:pPr>
      <w:hyperlink w:anchor="_Toc229663653" w:history="1">
        <w:r w:rsidRPr="00B43C13">
          <w:rPr>
            <w:rStyle w:val="aff4"/>
            <w:noProof/>
          </w:rPr>
          <w:t>第</w:t>
        </w:r>
        <w:r w:rsidRPr="00B43C13">
          <w:rPr>
            <w:rStyle w:val="aff4"/>
            <w:noProof/>
          </w:rPr>
          <w:t>5</w:t>
        </w:r>
        <w:r w:rsidRPr="00B43C13">
          <w:rPr>
            <w:rStyle w:val="aff4"/>
            <w:noProof/>
          </w:rPr>
          <w:t>章</w:t>
        </w:r>
        <w:r w:rsidRPr="00B43C13">
          <w:rPr>
            <w:rStyle w:val="aff4"/>
            <w:noProof/>
          </w:rPr>
          <w:t xml:space="preserve"> </w:t>
        </w:r>
        <w:r w:rsidRPr="00B43C13">
          <w:rPr>
            <w:rStyle w:val="aff4"/>
            <w:noProof/>
          </w:rPr>
          <w:t>系统功能实现与测试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4005A81" w14:textId="6D90C5A3" w:rsidR="001C2124" w:rsidRDefault="001C2124">
      <w:pPr>
        <w:pStyle w:val="TOC2"/>
        <w:rPr>
          <w:rFonts w:asciiTheme="minorHAnsi" w:eastAsiaTheme="minorEastAsia" w:hAnsiTheme="minorHAnsi" w:cstheme="minorBidi" w:hint="eastAsia"/>
          <w:noProof/>
          <w:sz w:val="22"/>
          <w:szCs w:val="24"/>
          <w14:ligatures w14:val="standardContextual"/>
        </w:rPr>
      </w:pPr>
      <w:hyperlink w:anchor="_Toc229663654" w:history="1">
        <w:r w:rsidRPr="00B43C13">
          <w:rPr>
            <w:rStyle w:val="aff4"/>
            <w:noProof/>
          </w:rPr>
          <w:t xml:space="preserve">5.1 </w:t>
        </w:r>
        <w:r w:rsidRPr="00B43C13">
          <w:rPr>
            <w:rStyle w:val="aff4"/>
            <w:noProof/>
          </w:rPr>
          <w:t>开发环境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C9CC3EE" w14:textId="64CEF0EE" w:rsidR="001C2124" w:rsidRDefault="001C2124">
      <w:pPr>
        <w:pStyle w:val="TOC2"/>
        <w:rPr>
          <w:rFonts w:asciiTheme="minorHAnsi" w:eastAsiaTheme="minorEastAsia" w:hAnsiTheme="minorHAnsi" w:cstheme="minorBidi" w:hint="eastAsia"/>
          <w:noProof/>
          <w:sz w:val="22"/>
          <w:szCs w:val="24"/>
          <w14:ligatures w14:val="standardContextual"/>
        </w:rPr>
      </w:pPr>
      <w:hyperlink w:anchor="_Toc229663655" w:history="1">
        <w:r w:rsidRPr="00B43C13">
          <w:rPr>
            <w:rStyle w:val="aff4"/>
            <w:noProof/>
          </w:rPr>
          <w:t xml:space="preserve">5.2 </w:t>
        </w:r>
        <w:r w:rsidRPr="00B43C13">
          <w:rPr>
            <w:rStyle w:val="aff4"/>
            <w:noProof/>
          </w:rPr>
          <w:t>前端功能实现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5155CB9" w14:textId="2F64C3D7" w:rsidR="001C2124" w:rsidRDefault="001C2124">
      <w:pPr>
        <w:pStyle w:val="TOC3"/>
        <w:rPr>
          <w:rFonts w:asciiTheme="minorHAnsi" w:eastAsiaTheme="minorEastAsia" w:hAnsiTheme="minorHAnsi" w:cstheme="minorBidi" w:hint="eastAsia"/>
          <w:iCs w:val="0"/>
          <w:noProof/>
          <w:sz w:val="22"/>
          <w:szCs w:val="24"/>
          <w14:ligatures w14:val="standardContextual"/>
        </w:rPr>
      </w:pPr>
      <w:hyperlink w:anchor="_Toc229663656" w:history="1">
        <w:r w:rsidRPr="00B43C13">
          <w:rPr>
            <w:rStyle w:val="aff4"/>
            <w:noProof/>
          </w:rPr>
          <w:t xml:space="preserve">5.2.1 </w:t>
        </w:r>
        <w:r w:rsidRPr="00B43C13">
          <w:rPr>
            <w:rStyle w:val="aff4"/>
            <w:noProof/>
          </w:rPr>
          <w:t>页面切换与导航实现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F93082F" w14:textId="418F2492" w:rsidR="001C2124" w:rsidRDefault="001C2124">
      <w:pPr>
        <w:pStyle w:val="TOC3"/>
        <w:rPr>
          <w:rFonts w:asciiTheme="minorHAnsi" w:eastAsiaTheme="minorEastAsia" w:hAnsiTheme="minorHAnsi" w:cstheme="minorBidi" w:hint="eastAsia"/>
          <w:iCs w:val="0"/>
          <w:noProof/>
          <w:sz w:val="22"/>
          <w:szCs w:val="24"/>
          <w14:ligatures w14:val="standardContextual"/>
        </w:rPr>
      </w:pPr>
      <w:hyperlink w:anchor="_Toc229663657" w:history="1">
        <w:r w:rsidRPr="00B43C13">
          <w:rPr>
            <w:rStyle w:val="aff4"/>
            <w:noProof/>
          </w:rPr>
          <w:t xml:space="preserve">5.2.2 </w:t>
        </w:r>
        <w:r w:rsidRPr="00B43C13">
          <w:rPr>
            <w:rStyle w:val="aff4"/>
            <w:noProof/>
          </w:rPr>
          <w:t>单图与批量处理界面实现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6ADF141" w14:textId="2028ED61" w:rsidR="001C2124" w:rsidRDefault="001C2124">
      <w:pPr>
        <w:pStyle w:val="TOC3"/>
        <w:rPr>
          <w:rFonts w:asciiTheme="minorHAnsi" w:eastAsiaTheme="minorEastAsia" w:hAnsiTheme="minorHAnsi" w:cstheme="minorBidi" w:hint="eastAsia"/>
          <w:iCs w:val="0"/>
          <w:noProof/>
          <w:sz w:val="22"/>
          <w:szCs w:val="24"/>
          <w14:ligatures w14:val="standardContextual"/>
        </w:rPr>
      </w:pPr>
      <w:hyperlink w:anchor="_Toc229663658" w:history="1">
        <w:r w:rsidRPr="00B43C13">
          <w:rPr>
            <w:rStyle w:val="aff4"/>
            <w:noProof/>
          </w:rPr>
          <w:t>5.2.3</w:t>
        </w:r>
        <w:r w:rsidRPr="00B43C13">
          <w:rPr>
            <w:rStyle w:val="aff4"/>
            <w:noProof/>
          </w:rPr>
          <w:t>在线测试交互实现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A0D1FF6" w14:textId="4C743818" w:rsidR="001C2124" w:rsidRDefault="001C2124">
      <w:pPr>
        <w:pStyle w:val="TOC2"/>
        <w:rPr>
          <w:rFonts w:asciiTheme="minorHAnsi" w:eastAsiaTheme="minorEastAsia" w:hAnsiTheme="minorHAnsi" w:cstheme="minorBidi" w:hint="eastAsia"/>
          <w:noProof/>
          <w:sz w:val="22"/>
          <w:szCs w:val="24"/>
          <w14:ligatures w14:val="standardContextual"/>
        </w:rPr>
      </w:pPr>
      <w:hyperlink w:anchor="_Toc229663659" w:history="1">
        <w:r w:rsidRPr="00B43C13">
          <w:rPr>
            <w:rStyle w:val="aff4"/>
            <w:noProof/>
          </w:rPr>
          <w:t xml:space="preserve">5.3 </w:t>
        </w:r>
        <w:r w:rsidRPr="00B43C13">
          <w:rPr>
            <w:rStyle w:val="aff4"/>
            <w:noProof/>
          </w:rPr>
          <w:t>后端功能实现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48FCF93" w14:textId="00C47D6A" w:rsidR="001C2124" w:rsidRDefault="001C2124">
      <w:pPr>
        <w:pStyle w:val="TOC3"/>
        <w:rPr>
          <w:rFonts w:asciiTheme="minorHAnsi" w:eastAsiaTheme="minorEastAsia" w:hAnsiTheme="minorHAnsi" w:cstheme="minorBidi" w:hint="eastAsia"/>
          <w:iCs w:val="0"/>
          <w:noProof/>
          <w:sz w:val="22"/>
          <w:szCs w:val="24"/>
          <w14:ligatures w14:val="standardContextual"/>
        </w:rPr>
      </w:pPr>
      <w:hyperlink w:anchor="_Toc229663660" w:history="1">
        <w:r w:rsidRPr="00B43C13">
          <w:rPr>
            <w:rStyle w:val="aff4"/>
            <w:noProof/>
          </w:rPr>
          <w:t xml:space="preserve">5.3.1 </w:t>
        </w:r>
        <w:r w:rsidRPr="00B43C13">
          <w:rPr>
            <w:rStyle w:val="aff4"/>
            <w:noProof/>
          </w:rPr>
          <w:t>模型推理与批处理实现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C1AFE84" w14:textId="1FBDA12C" w:rsidR="001C2124" w:rsidRDefault="001C2124">
      <w:pPr>
        <w:pStyle w:val="TOC3"/>
        <w:rPr>
          <w:rFonts w:asciiTheme="minorHAnsi" w:eastAsiaTheme="minorEastAsia" w:hAnsiTheme="minorHAnsi" w:cstheme="minorBidi" w:hint="eastAsia"/>
          <w:iCs w:val="0"/>
          <w:noProof/>
          <w:sz w:val="22"/>
          <w:szCs w:val="24"/>
          <w14:ligatures w14:val="standardContextual"/>
        </w:rPr>
      </w:pPr>
      <w:hyperlink w:anchor="_Toc229663661" w:history="1">
        <w:r w:rsidRPr="00B43C13">
          <w:rPr>
            <w:rStyle w:val="aff4"/>
            <w:noProof/>
          </w:rPr>
          <w:t xml:space="preserve">5.3.2 </w:t>
        </w:r>
        <w:r w:rsidRPr="00B43C13">
          <w:rPr>
            <w:rStyle w:val="aff4"/>
            <w:noProof/>
          </w:rPr>
          <w:t>在线测试服务实现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2A2C5B3" w14:textId="5A54E958" w:rsidR="001C2124" w:rsidRDefault="001C2124">
      <w:pPr>
        <w:pStyle w:val="TOC2"/>
        <w:rPr>
          <w:rFonts w:asciiTheme="minorHAnsi" w:eastAsiaTheme="minorEastAsia" w:hAnsiTheme="minorHAnsi" w:cstheme="minorBidi" w:hint="eastAsia"/>
          <w:noProof/>
          <w:sz w:val="22"/>
          <w:szCs w:val="24"/>
          <w14:ligatures w14:val="standardContextual"/>
        </w:rPr>
      </w:pPr>
      <w:hyperlink w:anchor="_Toc229663662" w:history="1">
        <w:r w:rsidRPr="00B43C13">
          <w:rPr>
            <w:rStyle w:val="aff4"/>
            <w:noProof/>
          </w:rPr>
          <w:t xml:space="preserve">5.4 </w:t>
        </w:r>
        <w:r w:rsidRPr="00B43C13">
          <w:rPr>
            <w:rStyle w:val="aff4"/>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9874343" w14:textId="43E0B5CB" w:rsidR="001C2124" w:rsidRDefault="001C2124">
      <w:pPr>
        <w:pStyle w:val="TOC2"/>
        <w:rPr>
          <w:rFonts w:asciiTheme="minorHAnsi" w:eastAsiaTheme="minorEastAsia" w:hAnsiTheme="minorHAnsi" w:cstheme="minorBidi" w:hint="eastAsia"/>
          <w:noProof/>
          <w:sz w:val="22"/>
          <w:szCs w:val="24"/>
          <w14:ligatures w14:val="standardContextual"/>
        </w:rPr>
      </w:pPr>
      <w:hyperlink w:anchor="_Toc229663663" w:history="1">
        <w:r w:rsidRPr="00B43C13">
          <w:rPr>
            <w:rStyle w:val="aff4"/>
            <w:noProof/>
          </w:rPr>
          <w:t xml:space="preserve">5.5 </w:t>
        </w:r>
        <w:r w:rsidRPr="00B43C13">
          <w:rPr>
            <w:rStyle w:val="aff4"/>
            <w:noProof/>
          </w:rPr>
          <w:t>离线实验评测与结果分析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52C3602" w14:textId="2475BFA7" w:rsidR="001C2124" w:rsidRDefault="001C2124">
      <w:pPr>
        <w:pStyle w:val="TOC3"/>
        <w:rPr>
          <w:rFonts w:asciiTheme="minorHAnsi" w:eastAsiaTheme="minorEastAsia" w:hAnsiTheme="minorHAnsi" w:cstheme="minorBidi" w:hint="eastAsia"/>
          <w:iCs w:val="0"/>
          <w:noProof/>
          <w:sz w:val="22"/>
          <w:szCs w:val="24"/>
          <w14:ligatures w14:val="standardContextual"/>
        </w:rPr>
      </w:pPr>
      <w:hyperlink w:anchor="_Toc229663664" w:history="1">
        <w:r w:rsidRPr="00B43C13">
          <w:rPr>
            <w:rStyle w:val="aff4"/>
            <w:noProof/>
          </w:rPr>
          <w:t xml:space="preserve">5.5.1 </w:t>
        </w:r>
        <w:r w:rsidRPr="00B43C13">
          <w:rPr>
            <w:rStyle w:val="aff4"/>
            <w:noProof/>
          </w:rPr>
          <w:t>测试环境与数据集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C20CE4E" w14:textId="2667C619" w:rsidR="001C2124" w:rsidRDefault="001C2124">
      <w:pPr>
        <w:pStyle w:val="TOC3"/>
        <w:rPr>
          <w:rFonts w:asciiTheme="minorHAnsi" w:eastAsiaTheme="minorEastAsia" w:hAnsiTheme="minorHAnsi" w:cstheme="minorBidi" w:hint="eastAsia"/>
          <w:iCs w:val="0"/>
          <w:noProof/>
          <w:sz w:val="22"/>
          <w:szCs w:val="24"/>
          <w14:ligatures w14:val="standardContextual"/>
        </w:rPr>
      </w:pPr>
      <w:hyperlink w:anchor="_Toc229663665" w:history="1">
        <w:r w:rsidRPr="00B43C13">
          <w:rPr>
            <w:rStyle w:val="aff4"/>
            <w:noProof/>
          </w:rPr>
          <w:t xml:space="preserve">5.5.2 </w:t>
        </w:r>
        <w:r w:rsidRPr="00B43C13">
          <w:rPr>
            <w:rStyle w:val="aff4"/>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1976F89" w14:textId="645EC9B1" w:rsidR="001C2124" w:rsidRDefault="001C2124">
      <w:pPr>
        <w:pStyle w:val="TOC3"/>
        <w:rPr>
          <w:rFonts w:asciiTheme="minorHAnsi" w:eastAsiaTheme="minorEastAsia" w:hAnsiTheme="minorHAnsi" w:cstheme="minorBidi" w:hint="eastAsia"/>
          <w:iCs w:val="0"/>
          <w:noProof/>
          <w:sz w:val="22"/>
          <w:szCs w:val="24"/>
          <w14:ligatures w14:val="standardContextual"/>
        </w:rPr>
      </w:pPr>
      <w:hyperlink w:anchor="_Toc229663666" w:history="1">
        <w:r w:rsidRPr="00B43C13">
          <w:rPr>
            <w:rStyle w:val="aff4"/>
            <w:noProof/>
          </w:rPr>
          <w:t xml:space="preserve">5.5.3 </w:t>
        </w:r>
        <w:r w:rsidRPr="00B43C13">
          <w:rPr>
            <w:rStyle w:val="aff4"/>
            <w:noProof/>
          </w:rPr>
          <w:t>定量实验结果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99EB581" w14:textId="11905AD2" w:rsidR="001C2124" w:rsidRDefault="001C2124">
      <w:pPr>
        <w:pStyle w:val="TOC3"/>
        <w:rPr>
          <w:rFonts w:asciiTheme="minorHAnsi" w:eastAsiaTheme="minorEastAsia" w:hAnsiTheme="minorHAnsi" w:cstheme="minorBidi" w:hint="eastAsia"/>
          <w:iCs w:val="0"/>
          <w:noProof/>
          <w:sz w:val="22"/>
          <w:szCs w:val="24"/>
          <w14:ligatures w14:val="standardContextual"/>
        </w:rPr>
      </w:pPr>
      <w:hyperlink w:anchor="_Toc229663667" w:history="1">
        <w:r w:rsidRPr="00B43C13">
          <w:rPr>
            <w:rStyle w:val="aff4"/>
            <w:noProof/>
          </w:rPr>
          <w:t xml:space="preserve">5.5.4 </w:t>
        </w:r>
        <w:r w:rsidRPr="00B43C13">
          <w:rPr>
            <w:rStyle w:val="aff4"/>
            <w:noProof/>
          </w:rPr>
          <w:t>可视化结果分析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8A614CC" w14:textId="0CCAA995" w:rsidR="001C2124" w:rsidRDefault="001C2124">
      <w:pPr>
        <w:pStyle w:val="TOC3"/>
        <w:rPr>
          <w:rFonts w:asciiTheme="minorHAnsi" w:eastAsiaTheme="minorEastAsia" w:hAnsiTheme="minorHAnsi" w:cstheme="minorBidi" w:hint="eastAsia"/>
          <w:iCs w:val="0"/>
          <w:noProof/>
          <w:sz w:val="22"/>
          <w:szCs w:val="24"/>
          <w14:ligatures w14:val="standardContextual"/>
        </w:rPr>
      </w:pPr>
      <w:hyperlink w:anchor="_Toc229663668" w:history="1">
        <w:r w:rsidRPr="00B43C13">
          <w:rPr>
            <w:rStyle w:val="aff4"/>
            <w:noProof/>
          </w:rPr>
          <w:t xml:space="preserve">5.5.5 </w:t>
        </w:r>
        <w:r w:rsidRPr="00B43C13">
          <w:rPr>
            <w:rStyle w:val="aff4"/>
            <w:noProof/>
          </w:rPr>
          <w:t>结果讨论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6787E0B" w14:textId="6D6629F9" w:rsidR="001C2124" w:rsidRDefault="001C2124">
      <w:pPr>
        <w:pStyle w:val="TOC2"/>
        <w:rPr>
          <w:rFonts w:asciiTheme="minorHAnsi" w:eastAsiaTheme="minorEastAsia" w:hAnsiTheme="minorHAnsi" w:cstheme="minorBidi" w:hint="eastAsia"/>
          <w:noProof/>
          <w:sz w:val="22"/>
          <w:szCs w:val="24"/>
          <w14:ligatures w14:val="standardContextual"/>
        </w:rPr>
      </w:pPr>
      <w:hyperlink w:anchor="_Toc229663669" w:history="1">
        <w:r w:rsidRPr="00B43C13">
          <w:rPr>
            <w:rStyle w:val="aff4"/>
            <w:noProof/>
          </w:rPr>
          <w:t xml:space="preserve">5.6 </w:t>
        </w:r>
        <w:r w:rsidRPr="00B43C13">
          <w:rPr>
            <w:rStyle w:val="aff4"/>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7886515" w14:textId="5D2A21BE" w:rsidR="001C2124" w:rsidRDefault="001C2124">
      <w:pPr>
        <w:pStyle w:val="TOC1"/>
        <w:rPr>
          <w:rFonts w:asciiTheme="minorHAnsi" w:eastAsiaTheme="minorEastAsia" w:hAnsiTheme="minorHAnsi" w:cstheme="minorBidi" w:hint="eastAsia"/>
          <w:bCs w:val="0"/>
          <w:noProof/>
          <w:sz w:val="22"/>
          <w:szCs w:val="24"/>
          <w14:ligatures w14:val="standardContextual"/>
        </w:rPr>
      </w:pPr>
      <w:hyperlink w:anchor="_Toc229663670" w:history="1">
        <w:r w:rsidRPr="00B43C13">
          <w:rPr>
            <w:rStyle w:val="aff4"/>
            <w:noProof/>
          </w:rPr>
          <w:t>第</w:t>
        </w:r>
        <w:r w:rsidRPr="00B43C13">
          <w:rPr>
            <w:rStyle w:val="aff4"/>
            <w:noProof/>
          </w:rPr>
          <w:t>6</w:t>
        </w:r>
        <w:r w:rsidRPr="00B43C13">
          <w:rPr>
            <w:rStyle w:val="aff4"/>
            <w:noProof/>
          </w:rPr>
          <w:t>章</w:t>
        </w:r>
        <w:r w:rsidRPr="00B43C13">
          <w:rPr>
            <w:rStyle w:val="aff4"/>
            <w:noProof/>
          </w:rPr>
          <w:t xml:space="preserve"> </w:t>
        </w:r>
        <w:r w:rsidRPr="00B43C13">
          <w:rPr>
            <w:rStyle w:val="aff4"/>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69A9E7D" w14:textId="7DC760AF" w:rsidR="001C2124" w:rsidRDefault="001C2124">
      <w:pPr>
        <w:pStyle w:val="TOC2"/>
        <w:rPr>
          <w:rFonts w:asciiTheme="minorHAnsi" w:eastAsiaTheme="minorEastAsia" w:hAnsiTheme="minorHAnsi" w:cstheme="minorBidi" w:hint="eastAsia"/>
          <w:noProof/>
          <w:sz w:val="22"/>
          <w:szCs w:val="24"/>
          <w14:ligatures w14:val="standardContextual"/>
        </w:rPr>
      </w:pPr>
      <w:hyperlink w:anchor="_Toc229663671" w:history="1">
        <w:r w:rsidRPr="00B43C13">
          <w:rPr>
            <w:rStyle w:val="aff4"/>
            <w:noProof/>
          </w:rPr>
          <w:t xml:space="preserve">6.1 </w:t>
        </w:r>
        <w:r w:rsidRPr="00B43C13">
          <w:rPr>
            <w:rStyle w:val="aff4"/>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4BEDC4D" w14:textId="5B8A78CC" w:rsidR="001C2124" w:rsidRDefault="001C2124">
      <w:pPr>
        <w:pStyle w:val="TOC2"/>
        <w:rPr>
          <w:rFonts w:asciiTheme="minorHAnsi" w:eastAsiaTheme="minorEastAsia" w:hAnsiTheme="minorHAnsi" w:cstheme="minorBidi" w:hint="eastAsia"/>
          <w:noProof/>
          <w:sz w:val="22"/>
          <w:szCs w:val="24"/>
          <w14:ligatures w14:val="standardContextual"/>
        </w:rPr>
      </w:pPr>
      <w:hyperlink w:anchor="_Toc229663672" w:history="1">
        <w:r w:rsidRPr="00B43C13">
          <w:rPr>
            <w:rStyle w:val="aff4"/>
            <w:noProof/>
          </w:rPr>
          <w:t xml:space="preserve">6.2 </w:t>
        </w:r>
        <w:r w:rsidRPr="00B43C13">
          <w:rPr>
            <w:rStyle w:val="aff4"/>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9166D55" w14:textId="12034698" w:rsidR="001C2124" w:rsidRDefault="001C2124">
      <w:pPr>
        <w:pStyle w:val="TOC1"/>
        <w:rPr>
          <w:rFonts w:asciiTheme="minorHAnsi" w:eastAsiaTheme="minorEastAsia" w:hAnsiTheme="minorHAnsi" w:cstheme="minorBidi" w:hint="eastAsia"/>
          <w:bCs w:val="0"/>
          <w:noProof/>
          <w:sz w:val="22"/>
          <w:szCs w:val="24"/>
          <w14:ligatures w14:val="standardContextual"/>
        </w:rPr>
      </w:pPr>
      <w:hyperlink w:anchor="_Toc229663673" w:history="1">
        <w:r w:rsidRPr="00B43C13">
          <w:rPr>
            <w:rStyle w:val="aff4"/>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C6D3D5B" w14:textId="05389CE6" w:rsidR="001C2124" w:rsidRDefault="001C2124">
      <w:pPr>
        <w:pStyle w:val="TOC1"/>
        <w:rPr>
          <w:rFonts w:asciiTheme="minorHAnsi" w:eastAsiaTheme="minorEastAsia" w:hAnsiTheme="minorHAnsi" w:cstheme="minorBidi" w:hint="eastAsia"/>
          <w:bCs w:val="0"/>
          <w:noProof/>
          <w:sz w:val="22"/>
          <w:szCs w:val="24"/>
          <w14:ligatures w14:val="standardContextual"/>
        </w:rPr>
      </w:pPr>
      <w:hyperlink w:anchor="_Toc229663674" w:history="1">
        <w:r w:rsidRPr="00B43C13">
          <w:rPr>
            <w:rStyle w:val="aff4"/>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4FDD6F23" w14:textId="15D79FFB" w:rsidR="003E528D" w:rsidRDefault="00000000" w:rsidP="0044161E">
      <w:pPr>
        <w:pStyle w:val="TOC1"/>
        <w:sectPr w:rsidR="003E528D" w:rsidSect="009431AF">
          <w:headerReference w:type="even" r:id="rId20"/>
          <w:headerReference w:type="default" r:id="rId21"/>
          <w:pgSz w:w="11906" w:h="16838" w:code="9"/>
          <w:pgMar w:top="1701" w:right="1418" w:bottom="1418" w:left="1418" w:header="907" w:footer="851" w:gutter="567"/>
          <w:pgNumType w:fmt="upperRoman"/>
          <w:cols w:space="720"/>
          <w:docGrid w:linePitch="395"/>
        </w:sectPr>
      </w:pPr>
      <w:r>
        <w:fldChar w:fldCharType="end"/>
      </w:r>
    </w:p>
    <w:p w14:paraId="7CFD6E19" w14:textId="77777777" w:rsidR="0044161E" w:rsidRPr="0044161E" w:rsidRDefault="0044161E" w:rsidP="0044161E">
      <w:pPr>
        <w:sectPr w:rsidR="0044161E" w:rsidRPr="0044161E" w:rsidSect="009431AF">
          <w:headerReference w:type="default" r:id="rId22"/>
          <w:footerReference w:type="default" r:id="rId23"/>
          <w:footerReference w:type="first" r:id="rId24"/>
          <w:endnotePr>
            <w:numFmt w:val="decimal"/>
          </w:endnotePr>
          <w:type w:val="continuous"/>
          <w:pgSz w:w="11906" w:h="16838" w:code="9"/>
          <w:pgMar w:top="1701" w:right="1418" w:bottom="1418" w:left="1418" w:header="907" w:footer="851" w:gutter="567"/>
          <w:pgNumType w:start="1"/>
          <w:cols w:space="720"/>
          <w:docGrid w:linePitch="403" w:charSpace="-819"/>
        </w:sectPr>
      </w:pPr>
      <w:bookmarkStart w:id="29" w:name="_Toc325546477"/>
      <w:bookmarkStart w:id="30" w:name="_Toc320015433"/>
      <w:bookmarkEnd w:id="23"/>
    </w:p>
    <w:p w14:paraId="2175B3DD" w14:textId="5194846B" w:rsidR="003E528D" w:rsidRDefault="00000000" w:rsidP="00C94A2F">
      <w:pPr>
        <w:pStyle w:val="1"/>
        <w:rPr>
          <w:szCs w:val="32"/>
        </w:rPr>
      </w:pPr>
      <w:bookmarkStart w:id="31" w:name="_Toc410218061"/>
      <w:bookmarkStart w:id="32" w:name="_Toc410210566"/>
      <w:bookmarkStart w:id="33" w:name="_Toc410209575"/>
      <w:bookmarkStart w:id="34" w:name="_Toc410207943"/>
      <w:bookmarkStart w:id="35" w:name="_Toc410226938"/>
      <w:bookmarkStart w:id="36" w:name="_Toc410227365"/>
      <w:bookmarkStart w:id="37" w:name="_Toc410211481"/>
      <w:bookmarkStart w:id="38" w:name="_Toc410214065"/>
      <w:bookmarkStart w:id="39" w:name="_Toc410226492"/>
      <w:bookmarkStart w:id="40" w:name="_Toc229663610"/>
      <w:bookmarkEnd w:id="29"/>
      <w:bookmarkEnd w:id="30"/>
      <w:r>
        <w:rPr>
          <w:szCs w:val="32"/>
        </w:rPr>
        <w:lastRenderedPageBreak/>
        <w:t>第</w:t>
      </w:r>
      <w:r>
        <w:rPr>
          <w:szCs w:val="32"/>
        </w:rPr>
        <w:t>1</w:t>
      </w:r>
      <w:r>
        <w:rPr>
          <w:szCs w:val="32"/>
        </w:rPr>
        <w:t>章</w:t>
      </w:r>
      <w:bookmarkEnd w:id="31"/>
      <w:bookmarkEnd w:id="32"/>
      <w:bookmarkEnd w:id="33"/>
      <w:bookmarkEnd w:id="34"/>
      <w:bookmarkEnd w:id="35"/>
      <w:bookmarkEnd w:id="36"/>
      <w:bookmarkEnd w:id="37"/>
      <w:bookmarkEnd w:id="38"/>
      <w:bookmarkEnd w:id="39"/>
      <w:r>
        <w:rPr>
          <w:szCs w:val="32"/>
        </w:rPr>
        <w:t xml:space="preserve"> </w:t>
      </w:r>
      <w:r>
        <w:rPr>
          <w:rFonts w:hint="eastAsia"/>
          <w:szCs w:val="32"/>
        </w:rPr>
        <w:t>引言</w:t>
      </w:r>
      <w:bookmarkEnd w:id="40"/>
    </w:p>
    <w:p w14:paraId="3E136174" w14:textId="679BBAD6" w:rsidR="00CD3CE8" w:rsidRDefault="00000000" w:rsidP="00C94A2F">
      <w:pPr>
        <w:pStyle w:val="2"/>
        <w:rPr>
          <w:sz w:val="30"/>
          <w:szCs w:val="30"/>
        </w:rPr>
      </w:pPr>
      <w:bookmarkStart w:id="41" w:name="_Toc410214066"/>
      <w:bookmarkStart w:id="42" w:name="_Toc410207944"/>
      <w:bookmarkStart w:id="43" w:name="_Toc410211482"/>
      <w:bookmarkStart w:id="44" w:name="_Toc410218062"/>
      <w:bookmarkStart w:id="45" w:name="_Toc410209576"/>
      <w:bookmarkStart w:id="46" w:name="_Toc410226939"/>
      <w:bookmarkStart w:id="47" w:name="_Toc410210567"/>
      <w:bookmarkStart w:id="48" w:name="_Toc410227366"/>
      <w:bookmarkStart w:id="49" w:name="_Toc410226493"/>
      <w:bookmarkStart w:id="50" w:name="_Toc229663611"/>
      <w:r>
        <w:rPr>
          <w:sz w:val="30"/>
          <w:szCs w:val="30"/>
        </w:rPr>
        <w:t xml:space="preserve">1.1 </w:t>
      </w:r>
      <w:bookmarkEnd w:id="41"/>
      <w:bookmarkEnd w:id="42"/>
      <w:bookmarkEnd w:id="43"/>
      <w:bookmarkEnd w:id="44"/>
      <w:bookmarkEnd w:id="45"/>
      <w:bookmarkEnd w:id="46"/>
      <w:bookmarkEnd w:id="47"/>
      <w:bookmarkEnd w:id="48"/>
      <w:bookmarkEnd w:id="49"/>
      <w:r>
        <w:rPr>
          <w:sz w:val="30"/>
          <w:szCs w:val="30"/>
        </w:rPr>
        <w:t>研究背景和意义</w:t>
      </w:r>
      <w:bookmarkEnd w:id="50"/>
    </w:p>
    <w:p w14:paraId="3FE7A5AF" w14:textId="4D68EDB6" w:rsidR="00F04798" w:rsidRPr="00F04798" w:rsidRDefault="00F04798" w:rsidP="00C94A2F">
      <w:pPr>
        <w:pStyle w:val="3"/>
        <w:rPr>
          <w:sz w:val="28"/>
          <w:szCs w:val="28"/>
        </w:rPr>
      </w:pPr>
      <w:bookmarkStart w:id="51" w:name="_Toc229663612"/>
      <w:r w:rsidRPr="00F04798">
        <w:rPr>
          <w:sz w:val="28"/>
          <w:szCs w:val="28"/>
        </w:rPr>
        <w:t xml:space="preserve">1.1.1 </w:t>
      </w:r>
      <w:r w:rsidRPr="00F04798">
        <w:rPr>
          <w:sz w:val="28"/>
          <w:szCs w:val="28"/>
        </w:rPr>
        <w:t>现实意义</w:t>
      </w:r>
      <w:bookmarkEnd w:id="51"/>
    </w:p>
    <w:p w14:paraId="2641E73A" w14:textId="0A6817FD" w:rsidR="0011240C" w:rsidRPr="0011240C" w:rsidRDefault="0011240C" w:rsidP="000C7BE0">
      <w:pPr>
        <w:ind w:firstLine="472"/>
        <w:rPr>
          <w:rFonts w:cs="Times New Roman"/>
        </w:rPr>
      </w:pPr>
      <w:r w:rsidRPr="0011240C">
        <w:rPr>
          <w:rFonts w:cs="Times New Roman"/>
        </w:rPr>
        <w:t>数字图像已经广泛用于监控、移动终端、医学辅助和档案数字化等场景，但实际采集到的图像质量并不总是理想。受设备性能、传输压缩、拍摄抖动和环境噪声影响，图像常出现分辨率偏低、边缘发糊、纹理不清等问题。对这类图像，如果单纯依靠更换硬件来解决，一方面成本较高，另一方面对历史影像和已有网络图片也并不现实。因此，利用软件方法提升低清图像质量，具有比较直接的应用意义。</w:t>
      </w:r>
    </w:p>
    <w:p w14:paraId="7F7A209D" w14:textId="566D0A38" w:rsidR="00F04798" w:rsidRPr="00F04798" w:rsidRDefault="0011240C" w:rsidP="000C7BE0">
      <w:pPr>
        <w:ind w:firstLine="472"/>
        <w:rPr>
          <w:rFonts w:cs="Times New Roman"/>
        </w:rPr>
      </w:pPr>
      <w:r w:rsidRPr="0011240C">
        <w:rPr>
          <w:rFonts w:cs="Times New Roman"/>
        </w:rPr>
        <w:t>图像超分辨率技术可以在原有采集条件不变的情况下，提高图像的清晰度和细节表现。对后续的检测、识别、展示等任务来说，图像质量提升往往能带来更好的使用效果。结合本课题的实现情况来看，如果把超分算法与可视化界面、结果下载和批量处理结合起来，就更接近实际使用场景，而不只是停留在模型结果展示层面。</w:t>
      </w:r>
    </w:p>
    <w:p w14:paraId="7A3BEA22" w14:textId="0FE57A84" w:rsidR="00414ABE" w:rsidRDefault="00F04798" w:rsidP="00C94A2F">
      <w:pPr>
        <w:pStyle w:val="3"/>
        <w:rPr>
          <w:sz w:val="28"/>
          <w:szCs w:val="28"/>
        </w:rPr>
      </w:pPr>
      <w:bookmarkStart w:id="52" w:name="_Toc229663613"/>
      <w:r w:rsidRPr="00F04798">
        <w:rPr>
          <w:sz w:val="28"/>
          <w:szCs w:val="28"/>
        </w:rPr>
        <w:t xml:space="preserve">1.1.2 </w:t>
      </w:r>
      <w:r w:rsidRPr="00F04798">
        <w:rPr>
          <w:sz w:val="28"/>
          <w:szCs w:val="28"/>
        </w:rPr>
        <w:t>研究价值</w:t>
      </w:r>
      <w:bookmarkEnd w:id="52"/>
    </w:p>
    <w:p w14:paraId="11EDF16C" w14:textId="636E1277" w:rsidR="0092586A" w:rsidRPr="0092586A" w:rsidRDefault="0011240C" w:rsidP="00C94A2F">
      <w:pPr>
        <w:ind w:firstLineChars="200" w:firstLine="480"/>
        <w:rPr>
          <w:rFonts w:cs="Times New Roman"/>
        </w:rPr>
      </w:pPr>
      <w:r w:rsidRPr="0011240C">
        <w:rPr>
          <w:rFonts w:cs="Times New Roman"/>
        </w:rPr>
        <w:t>从问题本身看，图像超分辨率并不是一个容易求解的任务。低分辨率图像中的信息本来就少，经过模糊、下采样和噪声干扰之后，很多高频细节已经丢失。同一幅低分辨率图像，理论上可能对应多种高分辨率结果，所以模型做的并不是简单放大，而是在有限信息下尽量恢复合理细节</w:t>
      </w:r>
      <w:r w:rsidR="009F3124" w:rsidRPr="000A087C">
        <w:rPr>
          <w:rFonts w:cs="Times New Roman"/>
          <w:vertAlign w:val="superscript"/>
        </w:rPr>
        <w:fldChar w:fldCharType="begin"/>
      </w:r>
      <w:r w:rsidR="009F3124" w:rsidRPr="000A087C">
        <w:rPr>
          <w:rFonts w:cs="Times New Roman"/>
          <w:vertAlign w:val="superscript"/>
        </w:rPr>
        <w:instrText xml:space="preserve"> </w:instrText>
      </w:r>
      <w:r w:rsidR="009F3124" w:rsidRPr="000A087C">
        <w:rPr>
          <w:rFonts w:cs="Times New Roman" w:hint="eastAsia"/>
          <w:vertAlign w:val="superscript"/>
        </w:rPr>
        <w:instrText>REF _Ref228449882 \r \h</w:instrText>
      </w:r>
      <w:r w:rsidR="009F3124" w:rsidRPr="000A087C">
        <w:rPr>
          <w:rFonts w:cs="Times New Roman"/>
          <w:vertAlign w:val="superscript"/>
        </w:rPr>
        <w:instrText xml:space="preserve"> </w:instrText>
      </w:r>
      <w:r w:rsidR="009F3124">
        <w:rPr>
          <w:rFonts w:cs="Times New Roman"/>
          <w:vertAlign w:val="superscript"/>
        </w:rPr>
        <w:instrText xml:space="preserve"> \* MERGEFORMAT </w:instrText>
      </w:r>
      <w:r w:rsidR="009F3124" w:rsidRPr="000A087C">
        <w:rPr>
          <w:rFonts w:cs="Times New Roman"/>
          <w:vertAlign w:val="superscript"/>
        </w:rPr>
      </w:r>
      <w:r w:rsidR="009F3124" w:rsidRPr="000A087C">
        <w:rPr>
          <w:rFonts w:cs="Times New Roman"/>
          <w:vertAlign w:val="superscript"/>
        </w:rPr>
        <w:fldChar w:fldCharType="separate"/>
      </w:r>
      <w:r w:rsidR="00CD7FF3">
        <w:rPr>
          <w:rFonts w:cs="Times New Roman"/>
          <w:vertAlign w:val="superscript"/>
        </w:rPr>
        <w:t>[1]</w:t>
      </w:r>
      <w:r w:rsidR="009F3124" w:rsidRPr="000A087C">
        <w:rPr>
          <w:rFonts w:cs="Times New Roman"/>
          <w:vertAlign w:val="superscript"/>
        </w:rPr>
        <w:fldChar w:fldCharType="end"/>
      </w:r>
      <w:r w:rsidR="009F3124" w:rsidRPr="000A087C">
        <w:rPr>
          <w:rFonts w:cs="Times New Roman" w:hint="eastAsia"/>
          <w:vertAlign w:val="superscript"/>
        </w:rPr>
        <w:t>-</w:t>
      </w:r>
      <w:r w:rsidR="009F3124" w:rsidRPr="000A087C">
        <w:rPr>
          <w:rFonts w:cs="Times New Roman"/>
          <w:vanish/>
          <w:vertAlign w:val="superscript"/>
        </w:rPr>
        <w:fldChar w:fldCharType="begin"/>
      </w:r>
      <w:r w:rsidR="009F3124" w:rsidRPr="000A087C">
        <w:rPr>
          <w:rFonts w:cs="Times New Roman"/>
          <w:vanish/>
          <w:vertAlign w:val="superscript"/>
        </w:rPr>
        <w:instrText xml:space="preserve"> REF _Ref228449885 \r \h  \* MERGEFORMAT </w:instrText>
      </w:r>
      <w:r w:rsidR="009F3124" w:rsidRPr="000A087C">
        <w:rPr>
          <w:rFonts w:cs="Times New Roman"/>
          <w:vanish/>
          <w:vertAlign w:val="superscript"/>
        </w:rPr>
      </w:r>
      <w:r w:rsidR="009F3124" w:rsidRPr="000A087C">
        <w:rPr>
          <w:rFonts w:cs="Times New Roman"/>
          <w:vanish/>
          <w:vertAlign w:val="superscript"/>
        </w:rPr>
        <w:fldChar w:fldCharType="separate"/>
      </w:r>
      <w:r w:rsidR="00CD7FF3">
        <w:rPr>
          <w:rFonts w:cs="Times New Roman"/>
          <w:vanish/>
          <w:vertAlign w:val="superscript"/>
        </w:rPr>
        <w:t>[2]</w:t>
      </w:r>
      <w:r w:rsidR="009F3124" w:rsidRPr="000A087C">
        <w:rPr>
          <w:rFonts w:cs="Times New Roman"/>
          <w:vanish/>
          <w:vertAlign w:val="superscript"/>
        </w:rPr>
        <w:fldChar w:fldCharType="end"/>
      </w:r>
      <w:r w:rsidR="009F3124" w:rsidRPr="000A087C">
        <w:rPr>
          <w:rFonts w:cs="Times New Roman"/>
          <w:vanish/>
          <w:vertAlign w:val="superscript"/>
        </w:rPr>
        <w:fldChar w:fldCharType="begin"/>
      </w:r>
      <w:r w:rsidR="009F3124" w:rsidRPr="000A087C">
        <w:rPr>
          <w:rFonts w:cs="Times New Roman"/>
          <w:vanish/>
          <w:vertAlign w:val="superscript"/>
        </w:rPr>
        <w:instrText xml:space="preserve"> REF _Ref228450155 \r \h  \* MERGEFORMAT </w:instrText>
      </w:r>
      <w:r w:rsidR="009F3124" w:rsidRPr="000A087C">
        <w:rPr>
          <w:rFonts w:cs="Times New Roman"/>
          <w:vanish/>
          <w:vertAlign w:val="superscript"/>
        </w:rPr>
      </w:r>
      <w:r w:rsidR="009F3124" w:rsidRPr="000A087C">
        <w:rPr>
          <w:rFonts w:cs="Times New Roman"/>
          <w:vanish/>
          <w:vertAlign w:val="superscript"/>
        </w:rPr>
        <w:fldChar w:fldCharType="separate"/>
      </w:r>
      <w:r w:rsidR="00CD7FF3">
        <w:rPr>
          <w:rFonts w:cs="Times New Roman" w:hint="eastAsia"/>
          <w:b/>
          <w:bCs/>
          <w:vanish/>
          <w:vertAlign w:val="superscript"/>
        </w:rPr>
        <w:t>错误</w:t>
      </w:r>
      <w:r w:rsidR="00CD7FF3">
        <w:rPr>
          <w:rFonts w:cs="Times New Roman" w:hint="eastAsia"/>
          <w:b/>
          <w:bCs/>
          <w:vanish/>
          <w:vertAlign w:val="superscript"/>
        </w:rPr>
        <w:t>!</w:t>
      </w:r>
      <w:r w:rsidR="00CD7FF3">
        <w:rPr>
          <w:rFonts w:cs="Times New Roman" w:hint="eastAsia"/>
          <w:b/>
          <w:bCs/>
          <w:vanish/>
          <w:vertAlign w:val="superscript"/>
        </w:rPr>
        <w:t>未找到引用源。</w:t>
      </w:r>
      <w:r w:rsidR="009F3124" w:rsidRPr="000A087C">
        <w:rPr>
          <w:rFonts w:cs="Times New Roman"/>
          <w:vanish/>
          <w:vertAlign w:val="superscript"/>
        </w:rPr>
        <w:fldChar w:fldCharType="end"/>
      </w:r>
      <w:r w:rsidR="009F3124" w:rsidRPr="000A087C">
        <w:rPr>
          <w:rFonts w:cs="Times New Roman"/>
          <w:vertAlign w:val="superscript"/>
        </w:rPr>
        <w:fldChar w:fldCharType="begin"/>
      </w:r>
      <w:r w:rsidR="009F3124" w:rsidRPr="000A087C">
        <w:rPr>
          <w:rFonts w:cs="Times New Roman"/>
          <w:vertAlign w:val="superscript"/>
        </w:rPr>
        <w:instrText xml:space="preserve"> REF _Ref228450156 \r \h </w:instrText>
      </w:r>
      <w:r w:rsidR="009F3124">
        <w:rPr>
          <w:rFonts w:cs="Times New Roman"/>
          <w:vertAlign w:val="superscript"/>
        </w:rPr>
        <w:instrText xml:space="preserve"> \* MERGEFORMAT </w:instrText>
      </w:r>
      <w:r w:rsidR="009F3124" w:rsidRPr="000A087C">
        <w:rPr>
          <w:rFonts w:cs="Times New Roman"/>
          <w:vertAlign w:val="superscript"/>
        </w:rPr>
      </w:r>
      <w:r w:rsidR="009F3124" w:rsidRPr="000A087C">
        <w:rPr>
          <w:rFonts w:cs="Times New Roman"/>
          <w:vertAlign w:val="superscript"/>
        </w:rPr>
        <w:fldChar w:fldCharType="separate"/>
      </w:r>
      <w:r w:rsidR="00CD7FF3">
        <w:rPr>
          <w:rFonts w:cs="Times New Roman"/>
          <w:vertAlign w:val="superscript"/>
        </w:rPr>
        <w:t>[4]</w:t>
      </w:r>
      <w:r w:rsidR="009F3124" w:rsidRPr="000A087C">
        <w:rPr>
          <w:rFonts w:cs="Times New Roman"/>
          <w:vertAlign w:val="superscript"/>
        </w:rPr>
        <w:fldChar w:fldCharType="end"/>
      </w:r>
      <w:r w:rsidRPr="0011240C">
        <w:rPr>
          <w:rFonts w:cs="Times New Roman"/>
        </w:rPr>
        <w:t>。</w:t>
      </w:r>
    </w:p>
    <w:p w14:paraId="3A70A744" w14:textId="489165E5" w:rsidR="0011240C" w:rsidRPr="0011240C" w:rsidRDefault="0011240C" w:rsidP="0011240C">
      <w:pPr>
        <w:ind w:firstLineChars="200" w:firstLine="480"/>
        <w:rPr>
          <w:rFonts w:cs="Times New Roman"/>
        </w:rPr>
      </w:pPr>
      <w:r w:rsidRPr="0011240C">
        <w:rPr>
          <w:rFonts w:cs="Times New Roman"/>
        </w:rPr>
        <w:t>近几年，基于深度学习的方法逐渐成为这一方向的主流，其中</w:t>
      </w:r>
      <w:r w:rsidRPr="0011240C">
        <w:rPr>
          <w:rFonts w:cs="Times New Roman"/>
        </w:rPr>
        <w:t>GAN</w:t>
      </w:r>
      <w:r w:rsidRPr="0011240C">
        <w:rPr>
          <w:rFonts w:cs="Times New Roman"/>
        </w:rPr>
        <w:t>类模型对纹理恢复的帮助尤其明显。和只追求像素误差最小的方法相比，这类模型更关注人眼看到的真实感，会尽量让边缘、纹理和局部结构看起来更自然</w:t>
      </w:r>
      <w:r w:rsidR="009F3124" w:rsidRPr="000A087C">
        <w:rPr>
          <w:rFonts w:cs="Times New Roman"/>
          <w:vertAlign w:val="superscript"/>
        </w:rPr>
        <w:fldChar w:fldCharType="begin"/>
      </w:r>
      <w:r w:rsidR="009F3124" w:rsidRPr="000A087C">
        <w:rPr>
          <w:rFonts w:cs="Times New Roman"/>
          <w:vertAlign w:val="superscript"/>
        </w:rPr>
        <w:instrText xml:space="preserve"> </w:instrText>
      </w:r>
      <w:r w:rsidR="009F3124" w:rsidRPr="000A087C">
        <w:rPr>
          <w:rFonts w:cs="Times New Roman" w:hint="eastAsia"/>
          <w:vertAlign w:val="superscript"/>
        </w:rPr>
        <w:instrText>REF _Ref228449885 \r \h</w:instrText>
      </w:r>
      <w:r w:rsidR="009F3124" w:rsidRPr="000A087C">
        <w:rPr>
          <w:rFonts w:cs="Times New Roman"/>
          <w:vertAlign w:val="superscript"/>
        </w:rPr>
        <w:instrText xml:space="preserve"> </w:instrText>
      </w:r>
      <w:r w:rsidR="009F3124">
        <w:rPr>
          <w:rFonts w:cs="Times New Roman"/>
          <w:vertAlign w:val="superscript"/>
        </w:rPr>
        <w:instrText xml:space="preserve"> \* MERGEFORMAT </w:instrText>
      </w:r>
      <w:r w:rsidR="009F3124" w:rsidRPr="000A087C">
        <w:rPr>
          <w:rFonts w:cs="Times New Roman"/>
          <w:vertAlign w:val="superscript"/>
        </w:rPr>
      </w:r>
      <w:r w:rsidR="009F3124" w:rsidRPr="000A087C">
        <w:rPr>
          <w:rFonts w:cs="Times New Roman"/>
          <w:vertAlign w:val="superscript"/>
        </w:rPr>
        <w:fldChar w:fldCharType="separate"/>
      </w:r>
      <w:r w:rsidR="00CD7FF3">
        <w:rPr>
          <w:rFonts w:cs="Times New Roman"/>
          <w:vertAlign w:val="superscript"/>
        </w:rPr>
        <w:t>[2]</w:t>
      </w:r>
      <w:r w:rsidR="009F3124" w:rsidRPr="000A087C">
        <w:rPr>
          <w:rFonts w:cs="Times New Roman"/>
          <w:vertAlign w:val="superscript"/>
        </w:rPr>
        <w:fldChar w:fldCharType="end"/>
      </w:r>
      <w:r w:rsidRPr="0011240C">
        <w:rPr>
          <w:rFonts w:cs="Times New Roman"/>
        </w:rPr>
        <w:t>。也正因为如此，超分研究的关注点开始从单一的高</w:t>
      </w:r>
      <w:r w:rsidRPr="0011240C">
        <w:rPr>
          <w:rFonts w:cs="Times New Roman"/>
        </w:rPr>
        <w:t>PSNR</w:t>
      </w:r>
      <w:r w:rsidRPr="0011240C">
        <w:rPr>
          <w:rFonts w:cs="Times New Roman"/>
        </w:rPr>
        <w:t>，转向保真度、感知效果和实际可用性的综合平衡。</w:t>
      </w:r>
    </w:p>
    <w:p w14:paraId="17AD04B7" w14:textId="5523EDDB" w:rsidR="00F04798" w:rsidRPr="0092586A" w:rsidRDefault="0011240C" w:rsidP="0011240C">
      <w:pPr>
        <w:ind w:firstLineChars="200" w:firstLine="480"/>
        <w:rPr>
          <w:rFonts w:cs="Times New Roman"/>
        </w:rPr>
      </w:pPr>
      <w:r w:rsidRPr="0011240C">
        <w:rPr>
          <w:rFonts w:cs="Times New Roman"/>
        </w:rPr>
        <w:t>Real-ESRGAN</w:t>
      </w:r>
      <w:r w:rsidRPr="0011240C">
        <w:rPr>
          <w:rFonts w:cs="Times New Roman"/>
        </w:rPr>
        <w:t>是这一类方法中较有代表性的模型。它面向真实场景的盲超分任务，也就是说，输入图像的退化方式并不预先给定。相比只考虑标准双三次下采</w:t>
      </w:r>
      <w:r w:rsidRPr="0011240C">
        <w:rPr>
          <w:rFonts w:cs="Times New Roman"/>
        </w:rPr>
        <w:lastRenderedPageBreak/>
        <w:t>样的传统设定，这种任务更贴近手机照片、网络图片和监控截图等真实输入。本文选用</w:t>
      </w:r>
      <w:r w:rsidRPr="0011240C">
        <w:rPr>
          <w:rFonts w:cs="Times New Roman"/>
        </w:rPr>
        <w:t>Real-ESRGAN</w:t>
      </w:r>
      <w:r w:rsidRPr="0011240C">
        <w:rPr>
          <w:rFonts w:cs="Times New Roman"/>
        </w:rPr>
        <w:t>，不只是因为它有公开权重和完整代码，更因为它适合作为毕业设计中的系统落地对象</w:t>
      </w:r>
      <w:r w:rsidR="009F3124" w:rsidRPr="000A087C">
        <w:rPr>
          <w:rFonts w:cs="Times New Roman"/>
          <w:vertAlign w:val="superscript"/>
        </w:rPr>
        <w:fldChar w:fldCharType="begin"/>
      </w:r>
      <w:r w:rsidR="009F3124" w:rsidRPr="000A087C">
        <w:rPr>
          <w:rFonts w:cs="Times New Roman"/>
          <w:vertAlign w:val="superscript"/>
        </w:rPr>
        <w:instrText xml:space="preserve"> </w:instrText>
      </w:r>
      <w:r w:rsidR="009F3124" w:rsidRPr="000A087C">
        <w:rPr>
          <w:rFonts w:cs="Times New Roman" w:hint="eastAsia"/>
          <w:vertAlign w:val="superscript"/>
        </w:rPr>
        <w:instrText>REF _Ref228450354 \r \h</w:instrText>
      </w:r>
      <w:r w:rsidR="009F3124" w:rsidRPr="000A087C">
        <w:rPr>
          <w:rFonts w:cs="Times New Roman"/>
          <w:vertAlign w:val="superscript"/>
        </w:rPr>
        <w:instrText xml:space="preserve"> </w:instrText>
      </w:r>
      <w:r w:rsidR="009F3124">
        <w:rPr>
          <w:rFonts w:cs="Times New Roman"/>
          <w:vertAlign w:val="superscript"/>
        </w:rPr>
        <w:instrText xml:space="preserve"> \* MERGEFORMAT </w:instrText>
      </w:r>
      <w:r w:rsidR="009F3124" w:rsidRPr="000A087C">
        <w:rPr>
          <w:rFonts w:cs="Times New Roman"/>
          <w:vertAlign w:val="superscript"/>
        </w:rPr>
      </w:r>
      <w:r w:rsidR="009F3124" w:rsidRPr="000A087C">
        <w:rPr>
          <w:rFonts w:cs="Times New Roman"/>
          <w:vertAlign w:val="superscript"/>
        </w:rPr>
        <w:fldChar w:fldCharType="separate"/>
      </w:r>
      <w:r w:rsidR="00CD7FF3">
        <w:rPr>
          <w:rFonts w:cs="Times New Roman"/>
          <w:vertAlign w:val="superscript"/>
        </w:rPr>
        <w:t>[5]</w:t>
      </w:r>
      <w:r w:rsidR="009F3124" w:rsidRPr="000A087C">
        <w:rPr>
          <w:rFonts w:cs="Times New Roman"/>
          <w:vertAlign w:val="superscript"/>
        </w:rPr>
        <w:fldChar w:fldCharType="end"/>
      </w:r>
      <w:r w:rsidR="009F3124" w:rsidRPr="000A087C">
        <w:rPr>
          <w:rFonts w:cs="Times New Roman" w:hint="eastAsia"/>
          <w:vertAlign w:val="superscript"/>
        </w:rPr>
        <w:t>-</w:t>
      </w:r>
      <w:r w:rsidR="009F3124" w:rsidRPr="000A087C">
        <w:rPr>
          <w:rFonts w:cs="Times New Roman"/>
          <w:vertAlign w:val="superscript"/>
        </w:rPr>
        <w:fldChar w:fldCharType="begin"/>
      </w:r>
      <w:r w:rsidR="009F3124" w:rsidRPr="000A087C">
        <w:rPr>
          <w:rFonts w:cs="Times New Roman"/>
          <w:vertAlign w:val="superscript"/>
        </w:rPr>
        <w:instrText xml:space="preserve"> REF _Ref228450355 \r \h </w:instrText>
      </w:r>
      <w:r w:rsidR="009F3124">
        <w:rPr>
          <w:rFonts w:cs="Times New Roman"/>
          <w:vertAlign w:val="superscript"/>
        </w:rPr>
        <w:instrText xml:space="preserve"> \* MERGEFORMAT </w:instrText>
      </w:r>
      <w:r w:rsidR="009F3124" w:rsidRPr="000A087C">
        <w:rPr>
          <w:rFonts w:cs="Times New Roman"/>
          <w:vertAlign w:val="superscript"/>
        </w:rPr>
      </w:r>
      <w:r w:rsidR="009F3124" w:rsidRPr="000A087C">
        <w:rPr>
          <w:rFonts w:cs="Times New Roman"/>
          <w:vertAlign w:val="superscript"/>
        </w:rPr>
        <w:fldChar w:fldCharType="separate"/>
      </w:r>
      <w:r w:rsidR="00CD7FF3">
        <w:rPr>
          <w:rFonts w:cs="Times New Roman"/>
          <w:vertAlign w:val="superscript"/>
        </w:rPr>
        <w:t>[6]</w:t>
      </w:r>
      <w:r w:rsidR="009F3124" w:rsidRPr="000A087C">
        <w:rPr>
          <w:rFonts w:cs="Times New Roman"/>
          <w:vertAlign w:val="superscript"/>
        </w:rPr>
        <w:fldChar w:fldCharType="end"/>
      </w:r>
      <w:r w:rsidRPr="0011240C">
        <w:rPr>
          <w:rFonts w:cs="Times New Roman"/>
        </w:rPr>
        <w:t>。</w:t>
      </w:r>
    </w:p>
    <w:p w14:paraId="4E802BA5" w14:textId="6529801F" w:rsidR="00414ABE" w:rsidRDefault="00000000" w:rsidP="00C94A2F">
      <w:pPr>
        <w:pStyle w:val="2"/>
        <w:rPr>
          <w:sz w:val="30"/>
          <w:szCs w:val="30"/>
        </w:rPr>
      </w:pPr>
      <w:bookmarkStart w:id="53" w:name="_Toc410218064"/>
      <w:bookmarkStart w:id="54" w:name="_Toc410210569"/>
      <w:bookmarkStart w:id="55" w:name="_Toc410211484"/>
      <w:bookmarkStart w:id="56" w:name="_Toc410209578"/>
      <w:bookmarkStart w:id="57" w:name="_Toc410227369"/>
      <w:bookmarkStart w:id="58" w:name="_Toc410226942"/>
      <w:bookmarkStart w:id="59" w:name="_Toc410207946"/>
      <w:bookmarkStart w:id="60" w:name="_Toc410214068"/>
      <w:bookmarkStart w:id="61" w:name="_Toc410226496"/>
      <w:bookmarkStart w:id="62" w:name="_Toc229663614"/>
      <w:r>
        <w:rPr>
          <w:sz w:val="30"/>
          <w:szCs w:val="30"/>
        </w:rPr>
        <w:t>1.2</w:t>
      </w:r>
      <w:bookmarkEnd w:id="53"/>
      <w:bookmarkEnd w:id="54"/>
      <w:bookmarkEnd w:id="55"/>
      <w:bookmarkEnd w:id="56"/>
      <w:bookmarkEnd w:id="57"/>
      <w:bookmarkEnd w:id="58"/>
      <w:bookmarkEnd w:id="59"/>
      <w:bookmarkEnd w:id="60"/>
      <w:bookmarkEnd w:id="61"/>
      <w:r>
        <w:rPr>
          <w:sz w:val="30"/>
          <w:szCs w:val="30"/>
        </w:rPr>
        <w:t xml:space="preserve"> </w:t>
      </w:r>
      <w:r>
        <w:rPr>
          <w:sz w:val="30"/>
          <w:szCs w:val="30"/>
        </w:rPr>
        <w:t>国内外研究现状</w:t>
      </w:r>
      <w:bookmarkEnd w:id="62"/>
    </w:p>
    <w:p w14:paraId="248FB920" w14:textId="3C7F2132" w:rsidR="0092586A" w:rsidRPr="0092586A" w:rsidRDefault="0092586A" w:rsidP="00C94A2F">
      <w:pPr>
        <w:pStyle w:val="3"/>
        <w:rPr>
          <w:sz w:val="28"/>
          <w:szCs w:val="28"/>
        </w:rPr>
      </w:pPr>
      <w:bookmarkStart w:id="63" w:name="_Toc229663615"/>
      <w:r w:rsidRPr="0092586A">
        <w:rPr>
          <w:sz w:val="28"/>
          <w:szCs w:val="28"/>
        </w:rPr>
        <w:t xml:space="preserve">1.2.1 </w:t>
      </w:r>
      <w:r w:rsidRPr="0092586A">
        <w:rPr>
          <w:sz w:val="28"/>
          <w:szCs w:val="28"/>
        </w:rPr>
        <w:t>国外研究现状</w:t>
      </w:r>
      <w:bookmarkEnd w:id="63"/>
    </w:p>
    <w:p w14:paraId="383649CA" w14:textId="77E0E515" w:rsidR="0092586A" w:rsidRPr="0092586A" w:rsidRDefault="0011240C" w:rsidP="00C94A2F">
      <w:pPr>
        <w:ind w:firstLine="472"/>
        <w:rPr>
          <w:rFonts w:cs="Times New Roman"/>
        </w:rPr>
      </w:pPr>
      <w:r w:rsidRPr="0011240C">
        <w:rPr>
          <w:rFonts w:cs="Times New Roman"/>
        </w:rPr>
        <w:t>国外关于图像超分辨率的研究起步较早。早期方法主要围绕插值、稀疏表示和样本学习展开，这些方法在思路上较清晰，但对复杂纹理的恢复能力有限。随着深度学习的发展，</w:t>
      </w:r>
      <w:r w:rsidRPr="0011240C">
        <w:rPr>
          <w:rFonts w:cs="Times New Roman"/>
        </w:rPr>
        <w:t>Dong</w:t>
      </w:r>
      <w:r w:rsidRPr="0011240C">
        <w:rPr>
          <w:rFonts w:cs="Times New Roman"/>
        </w:rPr>
        <w:t>等将卷积神经网络用于单幅图像超分辨率，为后续方法奠定了基础</w:t>
      </w:r>
      <w:r w:rsidR="009F3124" w:rsidRPr="000A087C">
        <w:rPr>
          <w:rFonts w:cs="Times New Roman"/>
          <w:vertAlign w:val="superscript"/>
        </w:rPr>
        <w:fldChar w:fldCharType="begin"/>
      </w:r>
      <w:r w:rsidR="009F3124" w:rsidRPr="000A087C">
        <w:rPr>
          <w:rFonts w:cs="Times New Roman"/>
          <w:vertAlign w:val="superscript"/>
        </w:rPr>
        <w:instrText xml:space="preserve"> REF _Ref228449882 \r \h </w:instrText>
      </w:r>
      <w:r w:rsidR="009F3124">
        <w:rPr>
          <w:rFonts w:cs="Times New Roman"/>
          <w:vertAlign w:val="superscript"/>
        </w:rPr>
        <w:instrText xml:space="preserve"> \* MERGEFORMAT </w:instrText>
      </w:r>
      <w:r w:rsidR="009F3124" w:rsidRPr="000A087C">
        <w:rPr>
          <w:rFonts w:cs="Times New Roman"/>
          <w:vertAlign w:val="superscript"/>
        </w:rPr>
      </w:r>
      <w:r w:rsidR="009F3124" w:rsidRPr="000A087C">
        <w:rPr>
          <w:rFonts w:cs="Times New Roman"/>
          <w:vertAlign w:val="superscript"/>
        </w:rPr>
        <w:fldChar w:fldCharType="separate"/>
      </w:r>
      <w:r w:rsidR="00CD7FF3">
        <w:rPr>
          <w:rFonts w:cs="Times New Roman"/>
          <w:vertAlign w:val="superscript"/>
        </w:rPr>
        <w:t>[1]</w:t>
      </w:r>
      <w:r w:rsidR="009F3124" w:rsidRPr="000A087C">
        <w:rPr>
          <w:rFonts w:cs="Times New Roman"/>
          <w:vertAlign w:val="superscript"/>
        </w:rPr>
        <w:fldChar w:fldCharType="end"/>
      </w:r>
      <w:r w:rsidRPr="0011240C">
        <w:rPr>
          <w:rFonts w:cs="Times New Roman"/>
        </w:rPr>
        <w:t>。之后出现的</w:t>
      </w:r>
      <w:r w:rsidRPr="0011240C">
        <w:rPr>
          <w:rFonts w:cs="Times New Roman"/>
        </w:rPr>
        <w:t>VDSR</w:t>
      </w:r>
      <w:r w:rsidRPr="0011240C">
        <w:rPr>
          <w:rFonts w:cs="Times New Roman"/>
        </w:rPr>
        <w:t>、</w:t>
      </w:r>
      <w:r w:rsidRPr="0011240C">
        <w:rPr>
          <w:rFonts w:cs="Times New Roman"/>
        </w:rPr>
        <w:t>EDSR</w:t>
      </w:r>
      <w:r w:rsidRPr="0011240C">
        <w:rPr>
          <w:rFonts w:cs="Times New Roman"/>
        </w:rPr>
        <w:t>、</w:t>
      </w:r>
      <w:r w:rsidRPr="0011240C">
        <w:rPr>
          <w:rFonts w:cs="Times New Roman"/>
        </w:rPr>
        <w:t>RCAN</w:t>
      </w:r>
      <w:r w:rsidRPr="0011240C">
        <w:rPr>
          <w:rFonts w:cs="Times New Roman"/>
        </w:rPr>
        <w:t>等模型，主要是在网络深度、残差连接和特征提取能力上持续改进。</w:t>
      </w:r>
    </w:p>
    <w:p w14:paraId="15B99CF6" w14:textId="16CF4134" w:rsidR="0092586A" w:rsidRPr="0092586A" w:rsidRDefault="0011240C" w:rsidP="00C94A2F">
      <w:pPr>
        <w:ind w:firstLine="472"/>
        <w:rPr>
          <w:rFonts w:cs="Times New Roman"/>
        </w:rPr>
      </w:pPr>
      <w:r w:rsidRPr="0011240C">
        <w:rPr>
          <w:rFonts w:cs="Times New Roman"/>
        </w:rPr>
        <w:t>当</w:t>
      </w:r>
      <w:r w:rsidRPr="0011240C">
        <w:rPr>
          <w:rFonts w:cs="Times New Roman"/>
        </w:rPr>
        <w:t>PSNR</w:t>
      </w:r>
      <w:r w:rsidRPr="0011240C">
        <w:rPr>
          <w:rFonts w:cs="Times New Roman"/>
        </w:rPr>
        <w:t>和</w:t>
      </w:r>
      <w:r w:rsidRPr="0011240C">
        <w:rPr>
          <w:rFonts w:cs="Times New Roman"/>
        </w:rPr>
        <w:t>SSIM</w:t>
      </w:r>
      <w:r w:rsidRPr="0011240C">
        <w:rPr>
          <w:rFonts w:cs="Times New Roman"/>
        </w:rPr>
        <w:t>提升到一定程度后，研究者发现，高分并不一定意味着视觉效果更好。</w:t>
      </w:r>
      <w:r w:rsidRPr="0011240C">
        <w:rPr>
          <w:rFonts w:cs="Times New Roman"/>
        </w:rPr>
        <w:t>Ledig</w:t>
      </w:r>
      <w:r w:rsidRPr="0011240C">
        <w:rPr>
          <w:rFonts w:cs="Times New Roman"/>
        </w:rPr>
        <w:t>等提出</w:t>
      </w:r>
      <w:r w:rsidRPr="0011240C">
        <w:rPr>
          <w:rFonts w:cs="Times New Roman"/>
        </w:rPr>
        <w:t>SRGAN</w:t>
      </w:r>
      <w:r w:rsidRPr="0011240C">
        <w:rPr>
          <w:rFonts w:cs="Times New Roman"/>
        </w:rPr>
        <w:t>后，超分任务开始更重视纹理真实感</w:t>
      </w:r>
      <w:r w:rsidR="009F3124" w:rsidRPr="00913903">
        <w:rPr>
          <w:rFonts w:cs="Times New Roman"/>
          <w:vertAlign w:val="superscript"/>
        </w:rPr>
        <w:fldChar w:fldCharType="begin"/>
      </w:r>
      <w:r w:rsidR="009F3124" w:rsidRPr="00913903">
        <w:rPr>
          <w:rFonts w:cs="Times New Roman"/>
          <w:vertAlign w:val="superscript"/>
        </w:rPr>
        <w:instrText xml:space="preserve"> REF _Ref228449885 \r \h </w:instrText>
      </w:r>
      <w:r w:rsidR="009F3124">
        <w:rPr>
          <w:rFonts w:cs="Times New Roman"/>
          <w:vertAlign w:val="superscript"/>
        </w:rPr>
        <w:instrText xml:space="preserve"> \* MERGEFORMAT </w:instrText>
      </w:r>
      <w:r w:rsidR="009F3124" w:rsidRPr="00913903">
        <w:rPr>
          <w:rFonts w:cs="Times New Roman"/>
          <w:vertAlign w:val="superscript"/>
        </w:rPr>
      </w:r>
      <w:r w:rsidR="009F3124" w:rsidRPr="00913903">
        <w:rPr>
          <w:rFonts w:cs="Times New Roman"/>
          <w:vertAlign w:val="superscript"/>
        </w:rPr>
        <w:fldChar w:fldCharType="separate"/>
      </w:r>
      <w:r w:rsidR="00CD7FF3">
        <w:rPr>
          <w:rFonts w:cs="Times New Roman"/>
          <w:vertAlign w:val="superscript"/>
        </w:rPr>
        <w:t>[2]</w:t>
      </w:r>
      <w:r w:rsidR="009F3124" w:rsidRPr="00913903">
        <w:rPr>
          <w:rFonts w:cs="Times New Roman"/>
          <w:vertAlign w:val="superscript"/>
        </w:rPr>
        <w:fldChar w:fldCharType="end"/>
      </w:r>
      <w:r w:rsidRPr="0011240C">
        <w:rPr>
          <w:rFonts w:cs="Times New Roman"/>
        </w:rPr>
        <w:t>；随后</w:t>
      </w:r>
      <w:r w:rsidRPr="0011240C">
        <w:rPr>
          <w:rFonts w:cs="Times New Roman"/>
        </w:rPr>
        <w:t>ESRGAN</w:t>
      </w:r>
      <w:r w:rsidRPr="0011240C">
        <w:rPr>
          <w:rFonts w:cs="Times New Roman"/>
        </w:rPr>
        <w:t>在网络结构和损失设计上继续改进，进一步增强了感知效果</w:t>
      </w:r>
      <w:r w:rsidR="009F3124" w:rsidRPr="009F3124">
        <w:rPr>
          <w:rFonts w:cs="Times New Roman"/>
          <w:vertAlign w:val="superscript"/>
        </w:rPr>
        <w:fldChar w:fldCharType="begin"/>
      </w:r>
      <w:r w:rsidR="009F3124" w:rsidRPr="009F3124">
        <w:rPr>
          <w:rFonts w:cs="Times New Roman"/>
          <w:vertAlign w:val="superscript"/>
        </w:rPr>
        <w:instrText xml:space="preserve"> REF _Ref228477225 \r \h </w:instrText>
      </w:r>
      <w:r w:rsidR="009F3124">
        <w:rPr>
          <w:rFonts w:cs="Times New Roman"/>
          <w:vertAlign w:val="superscript"/>
        </w:rPr>
        <w:instrText xml:space="preserve"> \* MERGEFORMAT </w:instrText>
      </w:r>
      <w:r w:rsidR="009F3124" w:rsidRPr="009F3124">
        <w:rPr>
          <w:rFonts w:cs="Times New Roman"/>
          <w:vertAlign w:val="superscript"/>
        </w:rPr>
      </w:r>
      <w:r w:rsidR="009F3124" w:rsidRPr="009F3124">
        <w:rPr>
          <w:rFonts w:cs="Times New Roman"/>
          <w:vertAlign w:val="superscript"/>
        </w:rPr>
        <w:fldChar w:fldCharType="separate"/>
      </w:r>
      <w:r w:rsidR="00CD7FF3">
        <w:rPr>
          <w:rFonts w:cs="Times New Roman"/>
          <w:vertAlign w:val="superscript"/>
        </w:rPr>
        <w:t>[3]</w:t>
      </w:r>
      <w:r w:rsidR="009F3124" w:rsidRPr="009F3124">
        <w:rPr>
          <w:rFonts w:cs="Times New Roman"/>
          <w:vertAlign w:val="superscript"/>
        </w:rPr>
        <w:fldChar w:fldCharType="end"/>
      </w:r>
      <w:r w:rsidRPr="0011240C">
        <w:rPr>
          <w:rFonts w:cs="Times New Roman"/>
        </w:rPr>
        <w:t>。从这一阶段开始，如何在数值指标和主观观感之间取得平衡，逐渐成为研究重点。</w:t>
      </w:r>
    </w:p>
    <w:p w14:paraId="4DB0266F" w14:textId="20CC2E73" w:rsidR="00414ABE" w:rsidRPr="00414ABE" w:rsidRDefault="0011240C" w:rsidP="00C94A2F">
      <w:pPr>
        <w:ind w:firstLine="472"/>
        <w:rPr>
          <w:rFonts w:cs="Times New Roman"/>
        </w:rPr>
      </w:pPr>
      <w:r w:rsidRPr="0011240C">
        <w:rPr>
          <w:rFonts w:cs="Times New Roman"/>
        </w:rPr>
        <w:t>再往后，研究方向开始从理想条件下的超分，转向真实场景下的盲超分和复杂退化建模。像监控图像、手机拍摄图像这类数据，往往同时带有模糊、噪声和压缩失真，因此只在双三次退化上训练的模型不一定适用。</w:t>
      </w:r>
      <w:r w:rsidRPr="0011240C">
        <w:rPr>
          <w:rFonts w:cs="Times New Roman"/>
        </w:rPr>
        <w:t>Real-ESRGAN</w:t>
      </w:r>
      <w:r w:rsidRPr="0011240C">
        <w:rPr>
          <w:rFonts w:cs="Times New Roman"/>
        </w:rPr>
        <w:t>通过高阶退化建模和改进判别器提高了这方面的适应性</w:t>
      </w:r>
      <w:r w:rsidR="009F3124" w:rsidRPr="000A087C">
        <w:rPr>
          <w:rFonts w:cs="Times New Roman"/>
          <w:vertAlign w:val="superscript"/>
        </w:rPr>
        <w:fldChar w:fldCharType="begin"/>
      </w:r>
      <w:r w:rsidR="009F3124" w:rsidRPr="000A087C">
        <w:rPr>
          <w:rFonts w:cs="Times New Roman"/>
          <w:vertAlign w:val="superscript"/>
        </w:rPr>
        <w:instrText xml:space="preserve"> </w:instrText>
      </w:r>
      <w:r w:rsidR="009F3124" w:rsidRPr="000A087C">
        <w:rPr>
          <w:rFonts w:cs="Times New Roman" w:hint="eastAsia"/>
          <w:vertAlign w:val="superscript"/>
        </w:rPr>
        <w:instrText>REF _Ref228450354 \r \h</w:instrText>
      </w:r>
      <w:r w:rsidR="009F3124" w:rsidRPr="000A087C">
        <w:rPr>
          <w:rFonts w:cs="Times New Roman"/>
          <w:vertAlign w:val="superscript"/>
        </w:rPr>
        <w:instrText xml:space="preserve"> </w:instrText>
      </w:r>
      <w:r w:rsidR="009F3124">
        <w:rPr>
          <w:rFonts w:cs="Times New Roman"/>
          <w:vertAlign w:val="superscript"/>
        </w:rPr>
        <w:instrText xml:space="preserve"> \* MERGEFORMAT </w:instrText>
      </w:r>
      <w:r w:rsidR="009F3124" w:rsidRPr="000A087C">
        <w:rPr>
          <w:rFonts w:cs="Times New Roman"/>
          <w:vertAlign w:val="superscript"/>
        </w:rPr>
      </w:r>
      <w:r w:rsidR="009F3124" w:rsidRPr="000A087C">
        <w:rPr>
          <w:rFonts w:cs="Times New Roman"/>
          <w:vertAlign w:val="superscript"/>
        </w:rPr>
        <w:fldChar w:fldCharType="separate"/>
      </w:r>
      <w:r w:rsidR="00CD7FF3">
        <w:rPr>
          <w:rFonts w:cs="Times New Roman"/>
          <w:vertAlign w:val="superscript"/>
        </w:rPr>
        <w:t>[5]</w:t>
      </w:r>
      <w:r w:rsidR="009F3124" w:rsidRPr="000A087C">
        <w:rPr>
          <w:rFonts w:cs="Times New Roman"/>
          <w:vertAlign w:val="superscript"/>
        </w:rPr>
        <w:fldChar w:fldCharType="end"/>
      </w:r>
      <w:r w:rsidR="009F3124" w:rsidRPr="000A087C">
        <w:rPr>
          <w:rFonts w:cs="Times New Roman"/>
          <w:vertAlign w:val="superscript"/>
        </w:rPr>
        <w:fldChar w:fldCharType="begin"/>
      </w:r>
      <w:r w:rsidR="009F3124" w:rsidRPr="000A087C">
        <w:rPr>
          <w:rFonts w:cs="Times New Roman"/>
          <w:vertAlign w:val="superscript"/>
        </w:rPr>
        <w:instrText xml:space="preserve"> REF _Ref228450355 \r \h </w:instrText>
      </w:r>
      <w:r w:rsidR="009F3124">
        <w:rPr>
          <w:rFonts w:cs="Times New Roman"/>
          <w:vertAlign w:val="superscript"/>
        </w:rPr>
        <w:instrText xml:space="preserve"> \* MERGEFORMAT </w:instrText>
      </w:r>
      <w:r w:rsidR="009F3124" w:rsidRPr="000A087C">
        <w:rPr>
          <w:rFonts w:cs="Times New Roman"/>
          <w:vertAlign w:val="superscript"/>
        </w:rPr>
      </w:r>
      <w:r w:rsidR="009F3124" w:rsidRPr="000A087C">
        <w:rPr>
          <w:rFonts w:cs="Times New Roman"/>
          <w:vertAlign w:val="superscript"/>
        </w:rPr>
        <w:fldChar w:fldCharType="separate"/>
      </w:r>
      <w:r w:rsidR="00CD7FF3">
        <w:rPr>
          <w:rFonts w:cs="Times New Roman"/>
          <w:vertAlign w:val="superscript"/>
        </w:rPr>
        <w:t>[6]</w:t>
      </w:r>
      <w:r w:rsidR="009F3124" w:rsidRPr="000A087C">
        <w:rPr>
          <w:rFonts w:cs="Times New Roman"/>
          <w:vertAlign w:val="superscript"/>
        </w:rPr>
        <w:fldChar w:fldCharType="end"/>
      </w:r>
      <w:r w:rsidRPr="0011240C">
        <w:rPr>
          <w:rFonts w:cs="Times New Roman"/>
        </w:rPr>
        <w:t>。近两年，</w:t>
      </w:r>
      <w:r w:rsidRPr="0011240C">
        <w:rPr>
          <w:rFonts w:cs="Times New Roman"/>
        </w:rPr>
        <w:t>SwinIR</w:t>
      </w:r>
      <w:r w:rsidRPr="0011240C">
        <w:rPr>
          <w:rFonts w:cs="Times New Roman"/>
        </w:rPr>
        <w:t>、</w:t>
      </w:r>
      <w:r w:rsidRPr="0011240C">
        <w:rPr>
          <w:rFonts w:cs="Times New Roman"/>
        </w:rPr>
        <w:t>HAT</w:t>
      </w:r>
      <w:r w:rsidRPr="0011240C">
        <w:rPr>
          <w:rFonts w:cs="Times New Roman"/>
        </w:rPr>
        <w:t>、</w:t>
      </w:r>
      <w:r w:rsidRPr="0011240C">
        <w:rPr>
          <w:rFonts w:cs="Times New Roman"/>
        </w:rPr>
        <w:t>SeeSR</w:t>
      </w:r>
      <w:r w:rsidRPr="0011240C">
        <w:rPr>
          <w:rFonts w:cs="Times New Roman"/>
        </w:rPr>
        <w:t>等工作又从</w:t>
      </w:r>
      <w:r w:rsidRPr="0011240C">
        <w:rPr>
          <w:rFonts w:cs="Times New Roman"/>
        </w:rPr>
        <w:t>Transformer</w:t>
      </w:r>
      <w:r w:rsidRPr="0011240C">
        <w:rPr>
          <w:rFonts w:cs="Times New Roman"/>
        </w:rPr>
        <w:t>、语义先验和生成式恢复等角度继续推进了这一方向</w:t>
      </w:r>
      <w:r w:rsidR="009F3124" w:rsidRPr="00913903">
        <w:rPr>
          <w:rFonts w:cs="Times New Roman"/>
          <w:vertAlign w:val="superscript"/>
        </w:rPr>
        <w:fldChar w:fldCharType="begin"/>
      </w:r>
      <w:r w:rsidR="009F3124" w:rsidRPr="00913903">
        <w:rPr>
          <w:rFonts w:cs="Times New Roman"/>
          <w:vertAlign w:val="superscript"/>
        </w:rPr>
        <w:instrText xml:space="preserve"> REF _Ref228451263 \r \h </w:instrText>
      </w:r>
      <w:r w:rsidR="009F3124">
        <w:rPr>
          <w:rFonts w:cs="Times New Roman"/>
          <w:vertAlign w:val="superscript"/>
        </w:rPr>
        <w:instrText xml:space="preserve"> \* MERGEFORMAT </w:instrText>
      </w:r>
      <w:r w:rsidR="009F3124" w:rsidRPr="00913903">
        <w:rPr>
          <w:rFonts w:cs="Times New Roman"/>
          <w:vertAlign w:val="superscript"/>
        </w:rPr>
      </w:r>
      <w:r w:rsidR="009F3124" w:rsidRPr="00913903">
        <w:rPr>
          <w:rFonts w:cs="Times New Roman"/>
          <w:vertAlign w:val="superscript"/>
        </w:rPr>
        <w:fldChar w:fldCharType="separate"/>
      </w:r>
      <w:r w:rsidR="00CD7FF3">
        <w:rPr>
          <w:rFonts w:cs="Times New Roman"/>
          <w:vertAlign w:val="superscript"/>
        </w:rPr>
        <w:t>[16]</w:t>
      </w:r>
      <w:r w:rsidR="009F3124" w:rsidRPr="00913903">
        <w:rPr>
          <w:rFonts w:cs="Times New Roman"/>
          <w:vertAlign w:val="superscript"/>
        </w:rPr>
        <w:fldChar w:fldCharType="end"/>
      </w:r>
      <w:r w:rsidR="009F3124" w:rsidRPr="0011240C">
        <w:rPr>
          <w:rFonts w:cs="Times New Roman"/>
        </w:rPr>
        <w:t xml:space="preserve"> </w:t>
      </w:r>
      <w:r w:rsidR="009F3124" w:rsidRPr="00913903">
        <w:rPr>
          <w:rFonts w:cs="Times New Roman"/>
          <w:vertAlign w:val="superscript"/>
        </w:rPr>
        <w:fldChar w:fldCharType="begin"/>
      </w:r>
      <w:r w:rsidR="009F3124" w:rsidRPr="00913903">
        <w:rPr>
          <w:rFonts w:cs="Times New Roman"/>
          <w:vertAlign w:val="superscript"/>
        </w:rPr>
        <w:instrText xml:space="preserve"> REF _Ref228451271 \r \h </w:instrText>
      </w:r>
      <w:r w:rsidR="009F3124">
        <w:rPr>
          <w:rFonts w:cs="Times New Roman"/>
          <w:vertAlign w:val="superscript"/>
        </w:rPr>
        <w:instrText xml:space="preserve"> \* MERGEFORMAT </w:instrText>
      </w:r>
      <w:r w:rsidR="009F3124" w:rsidRPr="00913903">
        <w:rPr>
          <w:rFonts w:cs="Times New Roman"/>
          <w:vertAlign w:val="superscript"/>
        </w:rPr>
      </w:r>
      <w:r w:rsidR="009F3124" w:rsidRPr="00913903">
        <w:rPr>
          <w:rFonts w:cs="Times New Roman"/>
          <w:vertAlign w:val="superscript"/>
        </w:rPr>
        <w:fldChar w:fldCharType="separate"/>
      </w:r>
      <w:r w:rsidR="00CD7FF3">
        <w:rPr>
          <w:rFonts w:cs="Times New Roman"/>
          <w:vertAlign w:val="superscript"/>
        </w:rPr>
        <w:t>[17]</w:t>
      </w:r>
      <w:r w:rsidR="009F3124" w:rsidRPr="00913903">
        <w:rPr>
          <w:rFonts w:cs="Times New Roman"/>
          <w:vertAlign w:val="superscript"/>
        </w:rPr>
        <w:fldChar w:fldCharType="end"/>
      </w:r>
      <w:r w:rsidRPr="0011240C">
        <w:rPr>
          <w:rFonts w:cs="Times New Roman"/>
        </w:rPr>
        <w:t>。</w:t>
      </w:r>
    </w:p>
    <w:p w14:paraId="20E23AE3" w14:textId="68212029" w:rsidR="0092586A" w:rsidRDefault="0092586A" w:rsidP="00C94A2F">
      <w:pPr>
        <w:pStyle w:val="3"/>
        <w:rPr>
          <w:sz w:val="28"/>
          <w:szCs w:val="28"/>
        </w:rPr>
      </w:pPr>
      <w:bookmarkStart w:id="64" w:name="_Toc229663616"/>
      <w:r w:rsidRPr="0092586A">
        <w:rPr>
          <w:sz w:val="28"/>
          <w:szCs w:val="28"/>
        </w:rPr>
        <w:t xml:space="preserve">1.2.2 </w:t>
      </w:r>
      <w:r w:rsidRPr="0092586A">
        <w:rPr>
          <w:sz w:val="28"/>
          <w:szCs w:val="28"/>
        </w:rPr>
        <w:t>国内研究现状</w:t>
      </w:r>
      <w:bookmarkEnd w:id="64"/>
    </w:p>
    <w:p w14:paraId="7FC1FD9E" w14:textId="7FC42E5A" w:rsidR="004F36FE" w:rsidRPr="004F36FE" w:rsidRDefault="004F36FE" w:rsidP="004F36FE">
      <w:pPr>
        <w:ind w:firstLine="472"/>
        <w:rPr>
          <w:rFonts w:cs="Times New Roman"/>
        </w:rPr>
      </w:pPr>
      <w:r w:rsidRPr="004F36FE">
        <w:rPr>
          <w:rFonts w:cs="Times New Roman"/>
        </w:rPr>
        <w:t>国内关于图像超分辨率的研究同样起步较早，近几年来发展尤为迅速。唐艳秋等人对超分辨率重建技术进行了系统梳理，从传统插值方法、稀疏表示到深度学习方法层层推进，全面回顾了超分技术在各个时期的发展脉络，为后续研究者提供了清晰的文献地图</w:t>
      </w:r>
      <w:r w:rsidRPr="004F36FE">
        <w:rPr>
          <w:rFonts w:cs="Times New Roman"/>
          <w:vertAlign w:val="superscript"/>
        </w:rPr>
        <w:fldChar w:fldCharType="begin"/>
      </w:r>
      <w:r w:rsidRPr="004F36FE">
        <w:rPr>
          <w:rFonts w:cs="Times New Roman"/>
          <w:vertAlign w:val="superscript"/>
        </w:rPr>
        <w:instrText xml:space="preserve"> REF _Ref228451291 \r \h </w:instrText>
      </w:r>
      <w:r>
        <w:rPr>
          <w:rFonts w:cs="Times New Roman"/>
          <w:vertAlign w:val="superscript"/>
        </w:rPr>
        <w:instrText xml:space="preserve"> \* MERGEFORMAT </w:instrText>
      </w:r>
      <w:r w:rsidRPr="004F36FE">
        <w:rPr>
          <w:rFonts w:cs="Times New Roman"/>
          <w:vertAlign w:val="superscript"/>
        </w:rPr>
      </w:r>
      <w:r w:rsidRPr="004F36FE">
        <w:rPr>
          <w:rFonts w:cs="Times New Roman"/>
          <w:vertAlign w:val="superscript"/>
        </w:rPr>
        <w:fldChar w:fldCharType="separate"/>
      </w:r>
      <w:r w:rsidRPr="004F36FE">
        <w:rPr>
          <w:rFonts w:cs="Times New Roman"/>
          <w:vertAlign w:val="superscript"/>
        </w:rPr>
        <w:t>[11]</w:t>
      </w:r>
      <w:r w:rsidRPr="004F36FE">
        <w:rPr>
          <w:rFonts w:cs="Times New Roman"/>
          <w:vertAlign w:val="superscript"/>
        </w:rPr>
        <w:fldChar w:fldCharType="end"/>
      </w:r>
      <w:r w:rsidRPr="004F36FE">
        <w:rPr>
          <w:rFonts w:cs="Times New Roman"/>
        </w:rPr>
        <w:t>。王睿琪则从单图像和多图像两个角度总结了超分辨率重建的研究现状，并对医学影像、卫星遥感等应用场景进行了分类讨论</w:t>
      </w:r>
      <w:r w:rsidRPr="001C2124">
        <w:rPr>
          <w:rFonts w:cs="Times New Roman"/>
          <w:vertAlign w:val="superscript"/>
        </w:rPr>
        <w:fldChar w:fldCharType="begin"/>
      </w:r>
      <w:r w:rsidRPr="001C2124">
        <w:rPr>
          <w:rFonts w:cs="Times New Roman"/>
          <w:vertAlign w:val="superscript"/>
        </w:rPr>
        <w:instrText xml:space="preserve"> REF _Ref228451294 \r \h </w:instrText>
      </w:r>
      <w:r w:rsidRPr="001C2124">
        <w:rPr>
          <w:rFonts w:cs="Times New Roman"/>
          <w:vertAlign w:val="superscript"/>
        </w:rPr>
      </w:r>
      <w:r w:rsidR="001C2124">
        <w:rPr>
          <w:rFonts w:cs="Times New Roman"/>
          <w:vertAlign w:val="superscript"/>
        </w:rPr>
        <w:instrText xml:space="preserve"> \* MERGEFORMAT </w:instrText>
      </w:r>
      <w:r w:rsidRPr="001C2124">
        <w:rPr>
          <w:rFonts w:cs="Times New Roman"/>
          <w:vertAlign w:val="superscript"/>
        </w:rPr>
        <w:fldChar w:fldCharType="separate"/>
      </w:r>
      <w:r w:rsidRPr="001C2124">
        <w:rPr>
          <w:rFonts w:cs="Times New Roman"/>
          <w:vertAlign w:val="superscript"/>
        </w:rPr>
        <w:t>[12]</w:t>
      </w:r>
      <w:r w:rsidRPr="001C2124">
        <w:rPr>
          <w:rFonts w:cs="Times New Roman"/>
          <w:vertAlign w:val="superscript"/>
        </w:rPr>
        <w:fldChar w:fldCharType="end"/>
      </w:r>
      <w:r w:rsidRPr="004F36FE">
        <w:rPr>
          <w:rFonts w:cs="Times New Roman"/>
        </w:rPr>
        <w:t>。</w:t>
      </w:r>
    </w:p>
    <w:p w14:paraId="502B806C" w14:textId="3F84088F" w:rsidR="004F36FE" w:rsidRPr="004F36FE" w:rsidRDefault="004F36FE" w:rsidP="004F36FE">
      <w:pPr>
        <w:ind w:firstLine="472"/>
        <w:rPr>
          <w:rFonts w:cs="Times New Roman"/>
        </w:rPr>
      </w:pPr>
      <w:r w:rsidRPr="004F36FE">
        <w:rPr>
          <w:rFonts w:cs="Times New Roman"/>
        </w:rPr>
        <w:lastRenderedPageBreak/>
        <w:t>进入</w:t>
      </w:r>
      <w:r w:rsidRPr="004F36FE">
        <w:rPr>
          <w:rFonts w:cs="Times New Roman"/>
        </w:rPr>
        <w:t>2023</w:t>
      </w:r>
      <w:r w:rsidRPr="004F36FE">
        <w:rPr>
          <w:rFonts w:cs="Times New Roman"/>
        </w:rPr>
        <w:t>年以后，国内超分领域的研究热点呈现出更加多元化的态势。一方面，针对不同技术路线的综述工作持续涌现：钟文莉等人在</w:t>
      </w:r>
      <w:r w:rsidRPr="004F36FE">
        <w:rPr>
          <w:rFonts w:cs="Times New Roman"/>
        </w:rPr>
        <w:t>2025</w:t>
      </w:r>
      <w:r w:rsidRPr="004F36FE">
        <w:rPr>
          <w:rFonts w:cs="Times New Roman"/>
        </w:rPr>
        <w:t>年发表的综述中，重点解析了深度学习超分方法中的关键技术，对网络结构设计、损失函数选择、评价标准等环节做了较为详尽的分析</w:t>
      </w:r>
      <w:r w:rsidRPr="004F36FE">
        <w:rPr>
          <w:rFonts w:cs="Times New Roman"/>
          <w:vertAlign w:val="superscript"/>
        </w:rPr>
        <w:fldChar w:fldCharType="begin"/>
      </w:r>
      <w:r w:rsidRPr="004F36FE">
        <w:rPr>
          <w:rFonts w:cs="Times New Roman"/>
          <w:vertAlign w:val="superscript"/>
        </w:rPr>
        <w:instrText xml:space="preserve"> REF _Ref228451369 \r \h </w:instrText>
      </w:r>
      <w:r>
        <w:rPr>
          <w:rFonts w:cs="Times New Roman"/>
          <w:vertAlign w:val="superscript"/>
        </w:rPr>
        <w:instrText xml:space="preserve"> \* MERGEFORMAT </w:instrText>
      </w:r>
      <w:r w:rsidRPr="004F36FE">
        <w:rPr>
          <w:rFonts w:cs="Times New Roman"/>
          <w:vertAlign w:val="superscript"/>
        </w:rPr>
      </w:r>
      <w:r w:rsidRPr="004F36FE">
        <w:rPr>
          <w:rFonts w:cs="Times New Roman"/>
          <w:vertAlign w:val="superscript"/>
        </w:rPr>
        <w:fldChar w:fldCharType="separate"/>
      </w:r>
      <w:r w:rsidRPr="004F36FE">
        <w:rPr>
          <w:rFonts w:cs="Times New Roman"/>
          <w:vertAlign w:val="superscript"/>
        </w:rPr>
        <w:t>[13]</w:t>
      </w:r>
      <w:r w:rsidRPr="004F36FE">
        <w:rPr>
          <w:rFonts w:cs="Times New Roman"/>
          <w:vertAlign w:val="superscript"/>
        </w:rPr>
        <w:fldChar w:fldCharType="end"/>
      </w:r>
      <w:r w:rsidRPr="004F36FE">
        <w:rPr>
          <w:rFonts w:cs="Times New Roman"/>
        </w:rPr>
        <w:t>；黄子琪等人的工作则聚焦于复杂退化模型下的超分算法，将现有方法按退化建模、图像对、域翻译和自学习等类别进行了归类与比较</w:t>
      </w:r>
      <w:r w:rsidRPr="004F36FE">
        <w:rPr>
          <w:rFonts w:cs="Times New Roman"/>
          <w:vertAlign w:val="superscript"/>
        </w:rPr>
        <w:fldChar w:fldCharType="begin"/>
      </w:r>
      <w:r w:rsidRPr="004F36FE">
        <w:rPr>
          <w:rFonts w:cs="Times New Roman"/>
          <w:vertAlign w:val="superscript"/>
        </w:rPr>
        <w:instrText xml:space="preserve"> REF _Ref228451371 \r \h </w:instrText>
      </w:r>
      <w:r>
        <w:rPr>
          <w:rFonts w:cs="Times New Roman"/>
          <w:vertAlign w:val="superscript"/>
        </w:rPr>
        <w:instrText xml:space="preserve"> \* MERGEFORMAT </w:instrText>
      </w:r>
      <w:r w:rsidRPr="004F36FE">
        <w:rPr>
          <w:rFonts w:cs="Times New Roman"/>
          <w:vertAlign w:val="superscript"/>
        </w:rPr>
      </w:r>
      <w:r w:rsidRPr="004F36FE">
        <w:rPr>
          <w:rFonts w:cs="Times New Roman"/>
          <w:vertAlign w:val="superscript"/>
        </w:rPr>
        <w:fldChar w:fldCharType="separate"/>
      </w:r>
      <w:r w:rsidRPr="004F36FE">
        <w:rPr>
          <w:rFonts w:cs="Times New Roman"/>
          <w:vertAlign w:val="superscript"/>
        </w:rPr>
        <w:t>[14]</w:t>
      </w:r>
      <w:r w:rsidRPr="004F36FE">
        <w:rPr>
          <w:rFonts w:cs="Times New Roman"/>
          <w:vertAlign w:val="superscript"/>
        </w:rPr>
        <w:fldChar w:fldCharType="end"/>
      </w:r>
      <w:r w:rsidRPr="004F36FE">
        <w:rPr>
          <w:rFonts w:cs="Times New Roman"/>
        </w:rPr>
        <w:t xml:space="preserve"> </w:t>
      </w:r>
      <w:r w:rsidRPr="004F36FE">
        <w:rPr>
          <w:rFonts w:cs="Times New Roman"/>
        </w:rPr>
        <w:t>；薛鑫杰等人从浅层直连、残差学习和博弈思想三个角度，对比了不同网络结构在公开数据集上的实际表现</w:t>
      </w:r>
      <w:r w:rsidRPr="004F36FE">
        <w:rPr>
          <w:rFonts w:cs="Times New Roman"/>
          <w:vertAlign w:val="superscript"/>
        </w:rPr>
        <w:fldChar w:fldCharType="begin"/>
      </w:r>
      <w:r w:rsidRPr="004F36FE">
        <w:rPr>
          <w:rFonts w:cs="Times New Roman"/>
          <w:vertAlign w:val="superscript"/>
        </w:rPr>
        <w:instrText xml:space="preserve"> REF _Ref228451372 \r \h </w:instrText>
      </w:r>
      <w:r>
        <w:rPr>
          <w:rFonts w:cs="Times New Roman"/>
          <w:vertAlign w:val="superscript"/>
        </w:rPr>
        <w:instrText xml:space="preserve"> \* MERGEFORMAT </w:instrText>
      </w:r>
      <w:r w:rsidRPr="004F36FE">
        <w:rPr>
          <w:rFonts w:cs="Times New Roman"/>
          <w:vertAlign w:val="superscript"/>
        </w:rPr>
      </w:r>
      <w:r w:rsidRPr="004F36FE">
        <w:rPr>
          <w:rFonts w:cs="Times New Roman"/>
          <w:vertAlign w:val="superscript"/>
        </w:rPr>
        <w:fldChar w:fldCharType="separate"/>
      </w:r>
      <w:r w:rsidRPr="004F36FE">
        <w:rPr>
          <w:rFonts w:cs="Times New Roman"/>
          <w:vertAlign w:val="superscript"/>
        </w:rPr>
        <w:t>[15]</w:t>
      </w:r>
      <w:r w:rsidRPr="004F36FE">
        <w:rPr>
          <w:rFonts w:cs="Times New Roman"/>
          <w:vertAlign w:val="superscript"/>
        </w:rPr>
        <w:fldChar w:fldCharType="end"/>
      </w:r>
      <w:r w:rsidRPr="004F36FE">
        <w:rPr>
          <w:rFonts w:cs="Times New Roman"/>
        </w:rPr>
        <w:t>。另一方面，</w:t>
      </w:r>
      <w:r w:rsidRPr="004F36FE">
        <w:rPr>
          <w:rFonts w:cs="Times New Roman"/>
        </w:rPr>
        <w:t>GAN</w:t>
      </w:r>
      <w:r w:rsidRPr="004F36FE">
        <w:rPr>
          <w:rFonts w:cs="Times New Roman"/>
        </w:rPr>
        <w:t>类方法在超分领域的应用也得到了持续关注，陈文达等人对生成对抗网络在超分辨率重建中的研究进展进行了总结，从网络结构改进、训练稳定性提升等方面梳理了近年来的代表性工作</w:t>
      </w:r>
      <w:r w:rsidRPr="004F36FE">
        <w:rPr>
          <w:rFonts w:cs="Times New Roman"/>
          <w:vertAlign w:val="superscript"/>
        </w:rPr>
        <w:fldChar w:fldCharType="begin"/>
      </w:r>
      <w:r w:rsidRPr="004F36FE">
        <w:rPr>
          <w:rFonts w:cs="Times New Roman"/>
          <w:vertAlign w:val="superscript"/>
        </w:rPr>
        <w:instrText xml:space="preserve"> REF _Ref228451353 \r \h </w:instrText>
      </w:r>
      <w:r>
        <w:rPr>
          <w:rFonts w:cs="Times New Roman"/>
          <w:vertAlign w:val="superscript"/>
        </w:rPr>
        <w:instrText xml:space="preserve"> \* MERGEFORMAT </w:instrText>
      </w:r>
      <w:r w:rsidRPr="004F36FE">
        <w:rPr>
          <w:rFonts w:cs="Times New Roman"/>
          <w:vertAlign w:val="superscript"/>
        </w:rPr>
      </w:r>
      <w:r w:rsidRPr="004F36FE">
        <w:rPr>
          <w:rFonts w:cs="Times New Roman"/>
          <w:vertAlign w:val="superscript"/>
        </w:rPr>
        <w:fldChar w:fldCharType="separate"/>
      </w:r>
      <w:r w:rsidRPr="004F36FE">
        <w:rPr>
          <w:rFonts w:cs="Times New Roman"/>
          <w:vertAlign w:val="superscript"/>
        </w:rPr>
        <w:t>[21]</w:t>
      </w:r>
      <w:r w:rsidRPr="004F36FE">
        <w:rPr>
          <w:rFonts w:cs="Times New Roman"/>
          <w:vertAlign w:val="superscript"/>
        </w:rPr>
        <w:fldChar w:fldCharType="end"/>
      </w:r>
      <w:r w:rsidRPr="004F36FE">
        <w:rPr>
          <w:rFonts w:cs="Times New Roman"/>
        </w:rPr>
        <w:t>。</w:t>
      </w:r>
    </w:p>
    <w:p w14:paraId="150D6479" w14:textId="5B10FDBE" w:rsidR="004F36FE" w:rsidRPr="004F36FE" w:rsidRDefault="004F36FE" w:rsidP="00C94A2F">
      <w:pPr>
        <w:ind w:firstLine="472"/>
        <w:rPr>
          <w:rFonts w:cs="Times New Roman"/>
        </w:rPr>
      </w:pPr>
      <w:r w:rsidRPr="004F36FE">
        <w:rPr>
          <w:rFonts w:cs="Times New Roman"/>
        </w:rPr>
        <w:t>与国外研究相比，国内工作在关注算法精度的同时，也更加重视模型轻量化、复杂退化适配以及系统化应用等工程层面问题的解决，这种技术研究与应用实现并进的特点，对后续章节围绕</w:t>
      </w:r>
      <w:r w:rsidRPr="004F36FE">
        <w:rPr>
          <w:rFonts w:cs="Times New Roman"/>
        </w:rPr>
        <w:t>Real-ESRGAN</w:t>
      </w:r>
      <w:r w:rsidRPr="004F36FE">
        <w:rPr>
          <w:rFonts w:cs="Times New Roman"/>
        </w:rPr>
        <w:t>开展的系统设计与验证也提供了直接的研究背景。</w:t>
      </w:r>
    </w:p>
    <w:p w14:paraId="61DDA370" w14:textId="1353F2BA" w:rsidR="003E528D" w:rsidRPr="0092586A" w:rsidRDefault="00000000" w:rsidP="00C94A2F">
      <w:pPr>
        <w:pStyle w:val="2"/>
        <w:rPr>
          <w:sz w:val="30"/>
          <w:szCs w:val="30"/>
        </w:rPr>
      </w:pPr>
      <w:bookmarkStart w:id="65" w:name="_Toc410226499"/>
      <w:bookmarkStart w:id="66" w:name="_Toc410227372"/>
      <w:bookmarkStart w:id="67" w:name="_Toc410226945"/>
      <w:bookmarkStart w:id="68" w:name="_Toc229663617"/>
      <w:r>
        <w:rPr>
          <w:sz w:val="30"/>
          <w:szCs w:val="30"/>
        </w:rPr>
        <w:t xml:space="preserve">1.3 </w:t>
      </w:r>
      <w:bookmarkEnd w:id="65"/>
      <w:bookmarkEnd w:id="66"/>
      <w:bookmarkEnd w:id="67"/>
      <w:r w:rsidR="0092586A" w:rsidRPr="0092586A">
        <w:rPr>
          <w:sz w:val="30"/>
          <w:szCs w:val="30"/>
        </w:rPr>
        <w:t>现有研究存在的主要问题</w:t>
      </w:r>
      <w:bookmarkEnd w:id="68"/>
    </w:p>
    <w:p w14:paraId="29954B62" w14:textId="5C8AF4DA" w:rsidR="0092586A" w:rsidRPr="0092586A" w:rsidRDefault="0092586A" w:rsidP="00C94A2F">
      <w:pPr>
        <w:ind w:firstLine="472"/>
        <w:rPr>
          <w:rFonts w:cs="Times New Roman"/>
        </w:rPr>
      </w:pPr>
      <w:bookmarkStart w:id="69" w:name="_Toc410227374"/>
      <w:bookmarkStart w:id="70" w:name="_Toc410226947"/>
      <w:bookmarkStart w:id="71" w:name="_Toc410226501"/>
      <w:r w:rsidRPr="0092586A">
        <w:rPr>
          <w:rFonts w:cs="Times New Roman"/>
        </w:rPr>
        <w:t>综合国内外研究现状，当前图像超分辨率研究仍存在以下主要问题</w:t>
      </w:r>
      <w:r w:rsidR="00885A48">
        <w:rPr>
          <w:rFonts w:cs="Times New Roman" w:hint="eastAsia"/>
        </w:rPr>
        <w:t>：</w:t>
      </w:r>
    </w:p>
    <w:p w14:paraId="5DECCAB1" w14:textId="6D327362" w:rsidR="00885A48" w:rsidRDefault="00885A48" w:rsidP="00C94A2F">
      <w:pPr>
        <w:ind w:firstLine="472"/>
        <w:rPr>
          <w:rFonts w:cs="Times New Roman"/>
        </w:rPr>
      </w:pPr>
      <w:r>
        <w:rPr>
          <w:rFonts w:cs="Times New Roman" w:hint="eastAsia"/>
        </w:rPr>
        <w:t>1</w:t>
      </w:r>
      <w:r>
        <w:rPr>
          <w:rFonts w:cs="Times New Roman" w:hint="eastAsia"/>
        </w:rPr>
        <w:t>）</w:t>
      </w:r>
      <w:r w:rsidR="0092586A" w:rsidRPr="0092586A">
        <w:rPr>
          <w:rFonts w:cs="Times New Roman"/>
        </w:rPr>
        <w:t>真实场景降质复杂，模型泛化能力不足</w:t>
      </w:r>
    </w:p>
    <w:p w14:paraId="5F79B93B" w14:textId="0E142770" w:rsidR="0092586A" w:rsidRPr="0092586A" w:rsidRDefault="00885A48" w:rsidP="00C94A2F">
      <w:pPr>
        <w:ind w:firstLine="472"/>
        <w:rPr>
          <w:rFonts w:cs="Times New Roman"/>
        </w:rPr>
      </w:pPr>
      <w:r w:rsidRPr="00885A48">
        <w:rPr>
          <w:rFonts w:cs="Times New Roman"/>
        </w:rPr>
        <w:t>很多高指标模型默认低分辨率图像来自标准双三次下采样，但真实图像往往同时叠加模糊、噪声、压缩失真和传感器噪声</w:t>
      </w:r>
      <w:r w:rsidR="00687EB5" w:rsidRPr="00913903">
        <w:rPr>
          <w:rFonts w:cs="Times New Roman"/>
          <w:vertAlign w:val="superscript"/>
        </w:rPr>
        <w:fldChar w:fldCharType="begin"/>
      </w:r>
      <w:r w:rsidR="00687EB5" w:rsidRPr="00913903">
        <w:rPr>
          <w:rFonts w:cs="Times New Roman"/>
          <w:vertAlign w:val="superscript"/>
        </w:rPr>
        <w:instrText xml:space="preserve"> REF _Ref228451371 \r \h </w:instrText>
      </w:r>
      <w:r w:rsidR="00687EB5">
        <w:rPr>
          <w:rFonts w:cs="Times New Roman"/>
          <w:vertAlign w:val="superscript"/>
        </w:rPr>
        <w:instrText xml:space="preserve"> \* MERGEFORMAT </w:instrText>
      </w:r>
      <w:r w:rsidR="00687EB5" w:rsidRPr="00913903">
        <w:rPr>
          <w:rFonts w:cs="Times New Roman"/>
          <w:vertAlign w:val="superscript"/>
        </w:rPr>
      </w:r>
      <w:r w:rsidR="00687EB5" w:rsidRPr="00913903">
        <w:rPr>
          <w:rFonts w:cs="Times New Roman"/>
          <w:vertAlign w:val="superscript"/>
        </w:rPr>
        <w:fldChar w:fldCharType="separate"/>
      </w:r>
      <w:r w:rsidR="00CD7FF3">
        <w:rPr>
          <w:rFonts w:cs="Times New Roman"/>
          <w:vertAlign w:val="superscript"/>
        </w:rPr>
        <w:t>[14]</w:t>
      </w:r>
      <w:r w:rsidR="00687EB5" w:rsidRPr="00913903">
        <w:rPr>
          <w:rFonts w:cs="Times New Roman"/>
          <w:vertAlign w:val="superscript"/>
        </w:rPr>
        <w:fldChar w:fldCharType="end"/>
      </w:r>
      <w:r w:rsidRPr="00885A48">
        <w:rPr>
          <w:rFonts w:cs="Times New Roman"/>
        </w:rPr>
        <w:t>。在这种情况下，只按双三次退化训练的模型常会出现泛化不足，表现为</w:t>
      </w:r>
      <w:r w:rsidRPr="00885A48">
        <w:rPr>
          <w:rFonts w:cs="Times New Roman"/>
        </w:rPr>
        <w:t>PSNR</w:t>
      </w:r>
      <w:r w:rsidRPr="00885A48">
        <w:rPr>
          <w:rFonts w:cs="Times New Roman"/>
        </w:rPr>
        <w:t>下降、纹理失真或过度平滑</w:t>
      </w:r>
      <w:r w:rsidR="00687EB5" w:rsidRPr="00913903">
        <w:rPr>
          <w:rFonts w:cs="Times New Roman"/>
          <w:vertAlign w:val="superscript"/>
        </w:rPr>
        <w:fldChar w:fldCharType="begin"/>
      </w:r>
      <w:r w:rsidR="00687EB5" w:rsidRPr="00913903">
        <w:rPr>
          <w:rFonts w:cs="Times New Roman"/>
          <w:vertAlign w:val="superscript"/>
        </w:rPr>
        <w:instrText xml:space="preserve"> REF _Ref228451434 \r \h </w:instrText>
      </w:r>
      <w:r w:rsidR="00687EB5">
        <w:rPr>
          <w:rFonts w:cs="Times New Roman"/>
          <w:vertAlign w:val="superscript"/>
        </w:rPr>
        <w:instrText xml:space="preserve"> \* MERGEFORMAT </w:instrText>
      </w:r>
      <w:r w:rsidR="00687EB5" w:rsidRPr="00913903">
        <w:rPr>
          <w:rFonts w:cs="Times New Roman"/>
          <w:vertAlign w:val="superscript"/>
        </w:rPr>
      </w:r>
      <w:r w:rsidR="00687EB5" w:rsidRPr="00913903">
        <w:rPr>
          <w:rFonts w:cs="Times New Roman"/>
          <w:vertAlign w:val="superscript"/>
        </w:rPr>
        <w:fldChar w:fldCharType="separate"/>
      </w:r>
      <w:r w:rsidR="00CD7FF3">
        <w:rPr>
          <w:rFonts w:cs="Times New Roman"/>
          <w:vertAlign w:val="superscript"/>
        </w:rPr>
        <w:t>[7]</w:t>
      </w:r>
      <w:r w:rsidR="00687EB5" w:rsidRPr="00913903">
        <w:rPr>
          <w:rFonts w:cs="Times New Roman"/>
          <w:vertAlign w:val="superscript"/>
        </w:rPr>
        <w:fldChar w:fldCharType="end"/>
      </w:r>
      <w:r w:rsidR="00687EB5" w:rsidRPr="00913903">
        <w:rPr>
          <w:rFonts w:cs="Times New Roman" w:hint="eastAsia"/>
          <w:vertAlign w:val="superscript"/>
        </w:rPr>
        <w:t>-</w:t>
      </w:r>
      <w:r w:rsidR="00687EB5" w:rsidRPr="00913903">
        <w:rPr>
          <w:rFonts w:cs="Times New Roman"/>
          <w:vertAlign w:val="superscript"/>
        </w:rPr>
        <w:fldChar w:fldCharType="begin"/>
      </w:r>
      <w:r w:rsidR="00687EB5" w:rsidRPr="00913903">
        <w:rPr>
          <w:rFonts w:cs="Times New Roman"/>
          <w:vertAlign w:val="superscript"/>
        </w:rPr>
        <w:instrText xml:space="preserve"> REF _Ref228451435 \r \h </w:instrText>
      </w:r>
      <w:r w:rsidR="00687EB5">
        <w:rPr>
          <w:rFonts w:cs="Times New Roman"/>
          <w:vertAlign w:val="superscript"/>
        </w:rPr>
        <w:instrText xml:space="preserve"> \* MERGEFORMAT </w:instrText>
      </w:r>
      <w:r w:rsidR="00687EB5" w:rsidRPr="00913903">
        <w:rPr>
          <w:rFonts w:cs="Times New Roman"/>
          <w:vertAlign w:val="superscript"/>
        </w:rPr>
      </w:r>
      <w:r w:rsidR="00687EB5" w:rsidRPr="00913903">
        <w:rPr>
          <w:rFonts w:cs="Times New Roman"/>
          <w:vertAlign w:val="superscript"/>
        </w:rPr>
        <w:fldChar w:fldCharType="separate"/>
      </w:r>
      <w:r w:rsidR="00CD7FF3">
        <w:rPr>
          <w:rFonts w:cs="Times New Roman"/>
          <w:vertAlign w:val="superscript"/>
        </w:rPr>
        <w:t>[8]</w:t>
      </w:r>
      <w:r w:rsidR="00687EB5" w:rsidRPr="00913903">
        <w:rPr>
          <w:rFonts w:cs="Times New Roman"/>
          <w:vertAlign w:val="superscript"/>
        </w:rPr>
        <w:fldChar w:fldCharType="end"/>
      </w:r>
      <w:r w:rsidRPr="00885A48">
        <w:rPr>
          <w:rFonts w:cs="Times New Roman"/>
        </w:rPr>
        <w:t>。</w:t>
      </w:r>
    </w:p>
    <w:p w14:paraId="552857A7" w14:textId="7D1F9736" w:rsidR="00885A48" w:rsidRDefault="00885A48" w:rsidP="00C94A2F">
      <w:pPr>
        <w:ind w:firstLine="472"/>
        <w:rPr>
          <w:rFonts w:cs="Times New Roman"/>
        </w:rPr>
      </w:pPr>
      <w:r>
        <w:rPr>
          <w:rFonts w:cs="Times New Roman" w:hint="eastAsia"/>
        </w:rPr>
        <w:t>2</w:t>
      </w:r>
      <w:r>
        <w:rPr>
          <w:rFonts w:cs="Times New Roman" w:hint="eastAsia"/>
        </w:rPr>
        <w:t>）</w:t>
      </w:r>
      <w:r w:rsidR="0092586A" w:rsidRPr="0092586A">
        <w:rPr>
          <w:rFonts w:cs="Times New Roman"/>
        </w:rPr>
        <w:t>客观指标与主观感知之间的矛盾突出</w:t>
      </w:r>
    </w:p>
    <w:p w14:paraId="5BC3E2F9" w14:textId="7D402BCE" w:rsidR="0092586A" w:rsidRPr="0092586A" w:rsidRDefault="00885A48" w:rsidP="00C94A2F">
      <w:pPr>
        <w:ind w:firstLine="472"/>
        <w:rPr>
          <w:rFonts w:cs="Times New Roman"/>
        </w:rPr>
      </w:pPr>
      <w:r w:rsidRPr="00885A48">
        <w:rPr>
          <w:rFonts w:cs="Times New Roman"/>
        </w:rPr>
        <w:t>以</w:t>
      </w:r>
      <w:r w:rsidRPr="00885A48">
        <w:rPr>
          <w:rFonts w:cs="Times New Roman"/>
        </w:rPr>
        <w:t>PSNR</w:t>
      </w:r>
      <w:r w:rsidRPr="00885A48">
        <w:rPr>
          <w:rFonts w:cs="Times New Roman"/>
        </w:rPr>
        <w:t>、</w:t>
      </w:r>
      <w:r w:rsidRPr="00885A48">
        <w:rPr>
          <w:rFonts w:cs="Times New Roman"/>
        </w:rPr>
        <w:t>SSIM</w:t>
      </w:r>
      <w:r w:rsidRPr="00885A48">
        <w:rPr>
          <w:rFonts w:cs="Times New Roman"/>
        </w:rPr>
        <w:t>为代表的失真指标强调像素级一致性，而以</w:t>
      </w:r>
      <w:r w:rsidRPr="00885A48">
        <w:rPr>
          <w:rFonts w:cs="Times New Roman"/>
        </w:rPr>
        <w:t>GAN</w:t>
      </w:r>
      <w:r w:rsidRPr="00885A48">
        <w:rPr>
          <w:rFonts w:cs="Times New Roman"/>
        </w:rPr>
        <w:t>或扩散模型为代表的感知增强方法侧重纹理真实感，二者通常难以兼得</w:t>
      </w:r>
      <w:r w:rsidR="00913903" w:rsidRPr="00913903">
        <w:rPr>
          <w:rFonts w:cs="Times New Roman"/>
          <w:vertAlign w:val="superscript"/>
        </w:rPr>
        <w:fldChar w:fldCharType="begin"/>
      </w:r>
      <w:r w:rsidR="00913903" w:rsidRPr="00913903">
        <w:rPr>
          <w:rFonts w:cs="Times New Roman"/>
          <w:vertAlign w:val="superscript"/>
        </w:rPr>
        <w:instrText xml:space="preserve"> REF _Ref228451434 \r \h </w:instrText>
      </w:r>
      <w:r w:rsidR="00913903">
        <w:rPr>
          <w:rFonts w:cs="Times New Roman"/>
          <w:vertAlign w:val="superscript"/>
        </w:rPr>
        <w:instrText xml:space="preserve"> \* MERGEFORMAT </w:instrText>
      </w:r>
      <w:r w:rsidR="00913903" w:rsidRPr="00913903">
        <w:rPr>
          <w:rFonts w:cs="Times New Roman"/>
          <w:vertAlign w:val="superscript"/>
        </w:rPr>
      </w:r>
      <w:r w:rsidR="00913903" w:rsidRPr="00913903">
        <w:rPr>
          <w:rFonts w:cs="Times New Roman"/>
          <w:vertAlign w:val="superscript"/>
        </w:rPr>
        <w:fldChar w:fldCharType="separate"/>
      </w:r>
      <w:r w:rsidR="00CD7FF3">
        <w:rPr>
          <w:rFonts w:cs="Times New Roman"/>
          <w:vertAlign w:val="superscript"/>
        </w:rPr>
        <w:t>[7]</w:t>
      </w:r>
      <w:r w:rsidR="00913903" w:rsidRPr="00913903">
        <w:rPr>
          <w:rFonts w:cs="Times New Roman"/>
          <w:vertAlign w:val="superscript"/>
        </w:rPr>
        <w:fldChar w:fldCharType="end"/>
      </w:r>
      <w:r w:rsidR="00913903" w:rsidRPr="00913903">
        <w:rPr>
          <w:rFonts w:cs="Times New Roman" w:hint="eastAsia"/>
          <w:vertAlign w:val="superscript"/>
        </w:rPr>
        <w:t>-</w:t>
      </w:r>
      <w:r w:rsidR="00913903" w:rsidRPr="00913903">
        <w:rPr>
          <w:rFonts w:cs="Times New Roman"/>
          <w:vertAlign w:val="superscript"/>
        </w:rPr>
        <w:fldChar w:fldCharType="begin"/>
      </w:r>
      <w:r w:rsidR="00913903" w:rsidRPr="00913903">
        <w:rPr>
          <w:rFonts w:cs="Times New Roman"/>
          <w:vertAlign w:val="superscript"/>
        </w:rPr>
        <w:instrText xml:space="preserve"> REF _Ref228451435 \r \h </w:instrText>
      </w:r>
      <w:r w:rsidR="00913903">
        <w:rPr>
          <w:rFonts w:cs="Times New Roman"/>
          <w:vertAlign w:val="superscript"/>
        </w:rPr>
        <w:instrText xml:space="preserve"> \* MERGEFORMAT </w:instrText>
      </w:r>
      <w:r w:rsidR="00913903" w:rsidRPr="00913903">
        <w:rPr>
          <w:rFonts w:cs="Times New Roman"/>
          <w:vertAlign w:val="superscript"/>
        </w:rPr>
      </w:r>
      <w:r w:rsidR="00913903" w:rsidRPr="00913903">
        <w:rPr>
          <w:rFonts w:cs="Times New Roman"/>
          <w:vertAlign w:val="superscript"/>
        </w:rPr>
        <w:fldChar w:fldCharType="separate"/>
      </w:r>
      <w:r w:rsidR="00CD7FF3">
        <w:rPr>
          <w:rFonts w:cs="Times New Roman"/>
          <w:vertAlign w:val="superscript"/>
        </w:rPr>
        <w:t>[8]</w:t>
      </w:r>
      <w:r w:rsidR="00913903" w:rsidRPr="00913903">
        <w:rPr>
          <w:rFonts w:cs="Times New Roman"/>
          <w:vertAlign w:val="superscript"/>
        </w:rPr>
        <w:fldChar w:fldCharType="end"/>
      </w:r>
      <w:r w:rsidR="0092586A" w:rsidRPr="0092586A">
        <w:rPr>
          <w:rFonts w:cs="Times New Roman"/>
        </w:rPr>
        <w:t>。</w:t>
      </w:r>
    </w:p>
    <w:p w14:paraId="4F64F6B8" w14:textId="6F59DE29" w:rsidR="00885A48" w:rsidRDefault="00885A48" w:rsidP="00C94A2F">
      <w:pPr>
        <w:ind w:firstLine="472"/>
        <w:rPr>
          <w:rFonts w:cs="Times New Roman"/>
        </w:rPr>
      </w:pPr>
      <w:r>
        <w:rPr>
          <w:rFonts w:cs="Times New Roman" w:hint="eastAsia"/>
        </w:rPr>
        <w:t>3</w:t>
      </w:r>
      <w:r>
        <w:rPr>
          <w:rFonts w:cs="Times New Roman" w:hint="eastAsia"/>
        </w:rPr>
        <w:t>）</w:t>
      </w:r>
      <w:r w:rsidR="0092586A" w:rsidRPr="0092586A">
        <w:rPr>
          <w:rFonts w:cs="Times New Roman"/>
        </w:rPr>
        <w:t>算法与系统脱节现象明显</w:t>
      </w:r>
    </w:p>
    <w:p w14:paraId="58F5F7A8" w14:textId="77777777" w:rsidR="00885A48" w:rsidRDefault="00885A48" w:rsidP="00C94A2F">
      <w:pPr>
        <w:ind w:firstLine="472"/>
        <w:rPr>
          <w:rFonts w:cs="Times New Roman"/>
        </w:rPr>
      </w:pPr>
      <w:r w:rsidRPr="00885A48">
        <w:rPr>
          <w:rFonts w:cs="Times New Roman"/>
        </w:rPr>
        <w:t>大量研究仅关注模型性能，而忽略文件上传、交互预览、批量处理、结果管理及一键下载等工程功能，导致算法难以直接应用于实际系统。</w:t>
      </w:r>
    </w:p>
    <w:p w14:paraId="7A84F408" w14:textId="77777777" w:rsidR="00885A48" w:rsidRDefault="00885A48" w:rsidP="00C94A2F">
      <w:pPr>
        <w:ind w:firstLine="472"/>
        <w:rPr>
          <w:rFonts w:cs="Times New Roman"/>
        </w:rPr>
      </w:pPr>
      <w:r>
        <w:rPr>
          <w:rFonts w:cs="Times New Roman" w:hint="eastAsia"/>
        </w:rPr>
        <w:t>4</w:t>
      </w:r>
      <w:r>
        <w:rPr>
          <w:rFonts w:cs="Times New Roman" w:hint="eastAsia"/>
        </w:rPr>
        <w:t>）</w:t>
      </w:r>
      <w:r w:rsidR="0092586A" w:rsidRPr="0092586A">
        <w:rPr>
          <w:rFonts w:cs="Times New Roman"/>
        </w:rPr>
        <w:t>评测流程不够完整。</w:t>
      </w:r>
    </w:p>
    <w:p w14:paraId="5CEDE018" w14:textId="6DCD76D0" w:rsidR="003E528D" w:rsidRPr="00885A48" w:rsidRDefault="00885A48" w:rsidP="00885A48">
      <w:pPr>
        <w:ind w:firstLine="472"/>
        <w:rPr>
          <w:rFonts w:cs="Times New Roman"/>
        </w:rPr>
      </w:pPr>
      <w:r w:rsidRPr="00885A48">
        <w:rPr>
          <w:rFonts w:cs="Times New Roman"/>
        </w:rPr>
        <w:lastRenderedPageBreak/>
        <w:t>部分系统仅展示视觉效果，缺少标准化测试集、统一降质处理及多维度指标评估机制，这不利于性能的客观比较与复现验证。</w:t>
      </w:r>
    </w:p>
    <w:p w14:paraId="6F45CD02" w14:textId="4097A6E1" w:rsidR="003B7938" w:rsidRDefault="003B7938" w:rsidP="00C94A2F">
      <w:pPr>
        <w:pStyle w:val="2"/>
        <w:rPr>
          <w:sz w:val="30"/>
          <w:szCs w:val="30"/>
        </w:rPr>
      </w:pPr>
      <w:bookmarkStart w:id="72" w:name="OLE_LINK6"/>
      <w:bookmarkStart w:id="73" w:name="_Toc229663618"/>
      <w:r w:rsidRPr="003B7938">
        <w:rPr>
          <w:sz w:val="30"/>
          <w:szCs w:val="30"/>
        </w:rPr>
        <w:t xml:space="preserve">1.4 </w:t>
      </w:r>
      <w:r w:rsidR="00622AA8" w:rsidRPr="00622AA8">
        <w:rPr>
          <w:sz w:val="30"/>
          <w:szCs w:val="30"/>
        </w:rPr>
        <w:t>主要内容和工作安排</w:t>
      </w:r>
      <w:bookmarkEnd w:id="73"/>
    </w:p>
    <w:p w14:paraId="4D8A2122" w14:textId="77777777" w:rsidR="0044161E" w:rsidRPr="0044161E" w:rsidRDefault="0044161E" w:rsidP="0044161E">
      <w:pPr>
        <w:ind w:firstLine="472"/>
        <w:rPr>
          <w:rFonts w:cs="Times New Roman"/>
        </w:rPr>
      </w:pPr>
      <w:bookmarkStart w:id="74" w:name="_Toc410210575"/>
      <w:bookmarkStart w:id="75" w:name="_Toc410218070"/>
      <w:bookmarkStart w:id="76" w:name="_Toc410211490"/>
      <w:bookmarkStart w:id="77" w:name="_Toc410209584"/>
      <w:bookmarkStart w:id="78" w:name="_Toc410214074"/>
      <w:bookmarkStart w:id="79" w:name="_Toc410207952"/>
      <w:bookmarkEnd w:id="69"/>
      <w:bookmarkEnd w:id="70"/>
      <w:bookmarkEnd w:id="71"/>
      <w:bookmarkEnd w:id="72"/>
      <w:r w:rsidRPr="0044161E">
        <w:rPr>
          <w:rFonts w:cs="Times New Roman"/>
        </w:rPr>
        <w:t>本文主要内容是基于</w:t>
      </w:r>
      <w:r w:rsidRPr="0044161E">
        <w:rPr>
          <w:rFonts w:cs="Times New Roman"/>
        </w:rPr>
        <w:t>Real-ESRGAN</w:t>
      </w:r>
      <w:r w:rsidRPr="0044161E">
        <w:rPr>
          <w:rFonts w:cs="Times New Roman"/>
        </w:rPr>
        <w:t>的图像超分辨率系统的设计与实现。首先，对图像超分辨率及</w:t>
      </w:r>
      <w:r w:rsidRPr="0044161E">
        <w:rPr>
          <w:rFonts w:cs="Times New Roman"/>
        </w:rPr>
        <w:t>Real-ESRGAN</w:t>
      </w:r>
      <w:r w:rsidRPr="0044161E">
        <w:rPr>
          <w:rFonts w:cs="Times New Roman"/>
        </w:rPr>
        <w:t>的关键理论进行了梳理，重点分析了生成器结构、判别器设计、高阶降质建模策略和损失函数设计。接着，基于</w:t>
      </w:r>
      <w:r w:rsidRPr="0044161E">
        <w:rPr>
          <w:rFonts w:cs="Times New Roman"/>
        </w:rPr>
        <w:t>Python</w:t>
      </w:r>
      <w:r w:rsidRPr="0044161E">
        <w:rPr>
          <w:rFonts w:cs="Times New Roman"/>
        </w:rPr>
        <w:t>、</w:t>
      </w:r>
      <w:r w:rsidRPr="0044161E">
        <w:rPr>
          <w:rFonts w:cs="Times New Roman"/>
        </w:rPr>
        <w:t>PyTorch</w:t>
      </w:r>
      <w:r w:rsidRPr="0044161E">
        <w:rPr>
          <w:rFonts w:cs="Times New Roman"/>
        </w:rPr>
        <w:t>和</w:t>
      </w:r>
      <w:r w:rsidRPr="0044161E">
        <w:rPr>
          <w:rFonts w:cs="Times New Roman"/>
        </w:rPr>
        <w:t>OpenCV</w:t>
      </w:r>
      <w:r w:rsidRPr="0044161E">
        <w:rPr>
          <w:rFonts w:cs="Times New Roman"/>
        </w:rPr>
        <w:t>封装了</w:t>
      </w:r>
      <w:r w:rsidRPr="0044161E">
        <w:rPr>
          <w:rFonts w:cs="Times New Roman"/>
        </w:rPr>
        <w:t>Real-ESRGAN</w:t>
      </w:r>
      <w:r w:rsidRPr="0044161E">
        <w:rPr>
          <w:rFonts w:cs="Times New Roman"/>
        </w:rPr>
        <w:t>推理流程，构建了面向实际应用的图像超分辨率后端服务，并采用</w:t>
      </w:r>
      <w:r w:rsidRPr="0044161E">
        <w:rPr>
          <w:rFonts w:cs="Times New Roman"/>
        </w:rPr>
        <w:t>Web</w:t>
      </w:r>
      <w:r w:rsidRPr="0044161E">
        <w:rPr>
          <w:rFonts w:cs="Times New Roman"/>
        </w:rPr>
        <w:t>技术实现了系统的前端交互界面。随后，扩展实现了多模型评测脚本，支持</w:t>
      </w:r>
      <w:r w:rsidRPr="0044161E">
        <w:rPr>
          <w:rFonts w:cs="Times New Roman"/>
        </w:rPr>
        <w:t>Bicubic</w:t>
      </w:r>
      <w:r w:rsidRPr="0044161E">
        <w:rPr>
          <w:rFonts w:cs="Times New Roman"/>
        </w:rPr>
        <w:t>、</w:t>
      </w:r>
      <w:r w:rsidRPr="0044161E">
        <w:rPr>
          <w:rFonts w:cs="Times New Roman"/>
        </w:rPr>
        <w:t>ESRGAN</w:t>
      </w:r>
      <w:r w:rsidRPr="0044161E">
        <w:rPr>
          <w:rFonts w:cs="Times New Roman"/>
        </w:rPr>
        <w:t>、</w:t>
      </w:r>
      <w:r w:rsidRPr="0044161E">
        <w:rPr>
          <w:rFonts w:cs="Times New Roman"/>
        </w:rPr>
        <w:t>RealESRGAN_x4plus</w:t>
      </w:r>
      <w:r w:rsidRPr="0044161E">
        <w:rPr>
          <w:rFonts w:cs="Times New Roman"/>
        </w:rPr>
        <w:t>和</w:t>
      </w:r>
      <w:r w:rsidRPr="0044161E">
        <w:rPr>
          <w:rFonts w:cs="Times New Roman"/>
        </w:rPr>
        <w:t>realesr-general-x4v3</w:t>
      </w:r>
      <w:r w:rsidRPr="0044161E">
        <w:rPr>
          <w:rFonts w:cs="Times New Roman"/>
        </w:rPr>
        <w:t>四种模型的对比，并引入</w:t>
      </w:r>
      <w:r w:rsidRPr="0044161E">
        <w:rPr>
          <w:rFonts w:cs="Times New Roman"/>
        </w:rPr>
        <w:t>PSNR</w:t>
      </w:r>
      <w:r w:rsidRPr="0044161E">
        <w:rPr>
          <w:rFonts w:cs="Times New Roman"/>
        </w:rPr>
        <w:t>、</w:t>
      </w:r>
      <w:r w:rsidRPr="0044161E">
        <w:rPr>
          <w:rFonts w:cs="Times New Roman"/>
        </w:rPr>
        <w:t>SSIM</w:t>
      </w:r>
      <w:r w:rsidRPr="0044161E">
        <w:rPr>
          <w:rFonts w:cs="Times New Roman"/>
        </w:rPr>
        <w:t>和</w:t>
      </w:r>
      <w:r w:rsidRPr="0044161E">
        <w:rPr>
          <w:rFonts w:cs="Times New Roman"/>
        </w:rPr>
        <w:t>LPIPS</w:t>
      </w:r>
      <w:r w:rsidRPr="0044161E">
        <w:rPr>
          <w:rFonts w:cs="Times New Roman"/>
        </w:rPr>
        <w:t>三项评价指标。最后，在</w:t>
      </w:r>
      <w:r w:rsidRPr="0044161E">
        <w:rPr>
          <w:rFonts w:cs="Times New Roman"/>
        </w:rPr>
        <w:t>Set5</w:t>
      </w:r>
      <w:r w:rsidRPr="0044161E">
        <w:rPr>
          <w:rFonts w:cs="Times New Roman"/>
        </w:rPr>
        <w:t>、</w:t>
      </w:r>
      <w:r w:rsidRPr="0044161E">
        <w:rPr>
          <w:rFonts w:cs="Times New Roman"/>
        </w:rPr>
        <w:t>Set14</w:t>
      </w:r>
      <w:r w:rsidRPr="0044161E">
        <w:rPr>
          <w:rFonts w:cs="Times New Roman"/>
        </w:rPr>
        <w:t>和</w:t>
      </w:r>
      <w:r w:rsidRPr="0044161E">
        <w:rPr>
          <w:rFonts w:cs="Times New Roman"/>
        </w:rPr>
        <w:t>BSD100</w:t>
      </w:r>
      <w:r w:rsidRPr="0044161E">
        <w:rPr>
          <w:rFonts w:cs="Times New Roman"/>
        </w:rPr>
        <w:t>三个公开数据集上完成了系统测试与实验分析，从保真度与感知质量两个维度讨论了不同模型的表现差异。需要说明的是，本文以</w:t>
      </w:r>
      <w:r w:rsidRPr="0044161E">
        <w:rPr>
          <w:rFonts w:cs="Times New Roman"/>
        </w:rPr>
        <w:t>“</w:t>
      </w:r>
      <w:r w:rsidRPr="0044161E">
        <w:rPr>
          <w:rFonts w:cs="Times New Roman"/>
        </w:rPr>
        <w:t>系统设计与实现</w:t>
      </w:r>
      <w:r w:rsidRPr="0044161E">
        <w:rPr>
          <w:rFonts w:cs="Times New Roman"/>
        </w:rPr>
        <w:t>”</w:t>
      </w:r>
      <w:r w:rsidRPr="0044161E">
        <w:rPr>
          <w:rFonts w:cs="Times New Roman"/>
        </w:rPr>
        <w:t>及</w:t>
      </w:r>
      <w:r w:rsidRPr="0044161E">
        <w:rPr>
          <w:rFonts w:cs="Times New Roman"/>
        </w:rPr>
        <w:t>“</w:t>
      </w:r>
      <w:r w:rsidRPr="0044161E">
        <w:rPr>
          <w:rFonts w:cs="Times New Roman"/>
        </w:rPr>
        <w:t>模型应用验证</w:t>
      </w:r>
      <w:r w:rsidRPr="0044161E">
        <w:rPr>
          <w:rFonts w:cs="Times New Roman"/>
        </w:rPr>
        <w:t>”</w:t>
      </w:r>
      <w:r w:rsidRPr="0044161E">
        <w:rPr>
          <w:rFonts w:cs="Times New Roman"/>
        </w:rPr>
        <w:t>为研究重点，受硬件资源与毕业设计周期限制，未对</w:t>
      </w:r>
      <w:r w:rsidRPr="0044161E">
        <w:rPr>
          <w:rFonts w:cs="Times New Roman"/>
        </w:rPr>
        <w:t>Real-ESRGAN</w:t>
      </w:r>
      <w:r w:rsidRPr="0044161E">
        <w:rPr>
          <w:rFonts w:cs="Times New Roman"/>
        </w:rPr>
        <w:t>进行从头训练，而是基于官方公开预训练权重完成模型集成、接口封装、评测扩展与可视化系统实现。</w:t>
      </w:r>
    </w:p>
    <w:p w14:paraId="4726025F" w14:textId="77777777" w:rsidR="0044161E" w:rsidRPr="0044161E" w:rsidRDefault="0044161E" w:rsidP="0044161E">
      <w:pPr>
        <w:ind w:firstLine="472"/>
        <w:rPr>
          <w:rFonts w:cs="Times New Roman"/>
        </w:rPr>
      </w:pPr>
      <w:r w:rsidRPr="0044161E">
        <w:rPr>
          <w:rFonts w:cs="Times New Roman"/>
        </w:rPr>
        <w:t>本文一共由六章组成，按照以下架构进行编写。</w:t>
      </w:r>
    </w:p>
    <w:p w14:paraId="1835DB5E" w14:textId="77777777" w:rsidR="0044161E" w:rsidRPr="0044161E" w:rsidRDefault="0044161E" w:rsidP="0044161E">
      <w:pPr>
        <w:ind w:firstLine="472"/>
        <w:rPr>
          <w:rFonts w:cs="Times New Roman"/>
        </w:rPr>
      </w:pPr>
      <w:r w:rsidRPr="0044161E">
        <w:rPr>
          <w:rFonts w:cs="Times New Roman"/>
        </w:rPr>
        <w:t>第</w:t>
      </w:r>
      <w:r w:rsidRPr="0044161E">
        <w:rPr>
          <w:rFonts w:cs="Times New Roman"/>
        </w:rPr>
        <w:t>1</w:t>
      </w:r>
      <w:r w:rsidRPr="0044161E">
        <w:rPr>
          <w:rFonts w:cs="Times New Roman"/>
        </w:rPr>
        <w:t>章为引言，介绍了图像超分辨率的研究背景与意义。分析了当前真实场景图像降质复杂、传统方法泛化能力不足的问题，并结合国内外研究现状，阐述了</w:t>
      </w:r>
      <w:r w:rsidRPr="0044161E">
        <w:rPr>
          <w:rFonts w:cs="Times New Roman"/>
        </w:rPr>
        <w:t>Real-ESRGAN</w:t>
      </w:r>
      <w:r w:rsidRPr="0044161E">
        <w:rPr>
          <w:rFonts w:cs="Times New Roman"/>
        </w:rPr>
        <w:t>作为盲超分辨率代表性模型的研究价值与应用前景。</w:t>
      </w:r>
    </w:p>
    <w:p w14:paraId="652D6B5B" w14:textId="77777777" w:rsidR="0044161E" w:rsidRPr="0044161E" w:rsidRDefault="0044161E" w:rsidP="0044161E">
      <w:pPr>
        <w:ind w:firstLine="472"/>
        <w:rPr>
          <w:rFonts w:cs="Times New Roman"/>
        </w:rPr>
      </w:pPr>
      <w:r w:rsidRPr="0044161E">
        <w:rPr>
          <w:rFonts w:cs="Times New Roman"/>
        </w:rPr>
        <w:t>第</w:t>
      </w:r>
      <w:r w:rsidRPr="0044161E">
        <w:rPr>
          <w:rFonts w:cs="Times New Roman"/>
        </w:rPr>
        <w:t>2</w:t>
      </w:r>
      <w:r w:rsidRPr="0044161E">
        <w:rPr>
          <w:rFonts w:cs="Times New Roman"/>
        </w:rPr>
        <w:t>章概述了图像超分辨率与</w:t>
      </w:r>
      <w:r w:rsidRPr="0044161E">
        <w:rPr>
          <w:rFonts w:cs="Times New Roman"/>
        </w:rPr>
        <w:t>Real-ESRGAN</w:t>
      </w:r>
      <w:r w:rsidRPr="0044161E">
        <w:rPr>
          <w:rFonts w:cs="Times New Roman"/>
        </w:rPr>
        <w:t>的相关理论基础，包括超分辨率问题的数学描述、</w:t>
      </w:r>
      <w:r w:rsidRPr="0044161E">
        <w:rPr>
          <w:rFonts w:cs="Times New Roman"/>
        </w:rPr>
        <w:t>RRDB</w:t>
      </w:r>
      <w:r w:rsidRPr="0044161E">
        <w:rPr>
          <w:rFonts w:cs="Times New Roman"/>
        </w:rPr>
        <w:t>生成器结构、高阶降质建模策略、带谱归一化的</w:t>
      </w:r>
      <w:r w:rsidRPr="0044161E">
        <w:rPr>
          <w:rFonts w:cs="Times New Roman"/>
        </w:rPr>
        <w:t>U-Net</w:t>
      </w:r>
      <w:r w:rsidRPr="0044161E">
        <w:rPr>
          <w:rFonts w:cs="Times New Roman"/>
        </w:rPr>
        <w:t>判别器设计以及多损失联合优化机制。同时，详细介绍了</w:t>
      </w:r>
      <w:r w:rsidRPr="0044161E">
        <w:rPr>
          <w:rFonts w:cs="Times New Roman"/>
        </w:rPr>
        <w:t>PSNR</w:t>
      </w:r>
      <w:r w:rsidRPr="0044161E">
        <w:rPr>
          <w:rFonts w:cs="Times New Roman"/>
        </w:rPr>
        <w:t>、</w:t>
      </w:r>
      <w:r w:rsidRPr="0044161E">
        <w:rPr>
          <w:rFonts w:cs="Times New Roman"/>
        </w:rPr>
        <w:t>SSIM</w:t>
      </w:r>
      <w:r w:rsidRPr="0044161E">
        <w:rPr>
          <w:rFonts w:cs="Times New Roman"/>
        </w:rPr>
        <w:t>和</w:t>
      </w:r>
      <w:r w:rsidRPr="0044161E">
        <w:rPr>
          <w:rFonts w:cs="Times New Roman"/>
        </w:rPr>
        <w:t>LPIPS</w:t>
      </w:r>
      <w:r w:rsidRPr="0044161E">
        <w:rPr>
          <w:rFonts w:cs="Times New Roman"/>
        </w:rPr>
        <w:t>三类图像质量评价指标，以及感知</w:t>
      </w:r>
      <w:r w:rsidRPr="0044161E">
        <w:rPr>
          <w:rFonts w:cs="Times New Roman"/>
        </w:rPr>
        <w:t>-</w:t>
      </w:r>
      <w:r w:rsidRPr="0044161E">
        <w:rPr>
          <w:rFonts w:cs="Times New Roman"/>
        </w:rPr>
        <w:t>失真权衡理论对模型选择的指导意义。</w:t>
      </w:r>
    </w:p>
    <w:p w14:paraId="1A7C6378" w14:textId="77777777" w:rsidR="0044161E" w:rsidRPr="0044161E" w:rsidRDefault="0044161E" w:rsidP="0044161E">
      <w:pPr>
        <w:ind w:firstLine="472"/>
        <w:rPr>
          <w:rFonts w:cs="Times New Roman"/>
        </w:rPr>
      </w:pPr>
      <w:r w:rsidRPr="0044161E">
        <w:rPr>
          <w:rFonts w:cs="Times New Roman"/>
        </w:rPr>
        <w:t>第</w:t>
      </w:r>
      <w:r w:rsidRPr="0044161E">
        <w:rPr>
          <w:rFonts w:cs="Times New Roman"/>
        </w:rPr>
        <w:t>3</w:t>
      </w:r>
      <w:r w:rsidRPr="0044161E">
        <w:rPr>
          <w:rFonts w:cs="Times New Roman"/>
        </w:rPr>
        <w:t>章对系统进行了需求分析。从技术可行性的角度论证了现有工具链和预训练模型足以支撑系统开发；从功能需求的角度梳理了单图超分、批量处理、多页面导航以及在线多模型测试对比等核心能力；从非功能需求的角度明确了易用性、可扩展性和稳定性等方面的基本约束。</w:t>
      </w:r>
    </w:p>
    <w:p w14:paraId="3100AB2A" w14:textId="77777777" w:rsidR="0044161E" w:rsidRPr="0044161E" w:rsidRDefault="0044161E" w:rsidP="0044161E">
      <w:pPr>
        <w:ind w:firstLine="472"/>
        <w:rPr>
          <w:rFonts w:cs="Times New Roman"/>
        </w:rPr>
      </w:pPr>
      <w:r w:rsidRPr="0044161E">
        <w:rPr>
          <w:rFonts w:cs="Times New Roman"/>
        </w:rPr>
        <w:lastRenderedPageBreak/>
        <w:t>第</w:t>
      </w:r>
      <w:r w:rsidRPr="0044161E">
        <w:rPr>
          <w:rFonts w:cs="Times New Roman"/>
        </w:rPr>
        <w:t>4</w:t>
      </w:r>
      <w:r w:rsidRPr="0044161E">
        <w:rPr>
          <w:rFonts w:cs="Times New Roman"/>
        </w:rPr>
        <w:t>章给出了系统的详细设计方案。在总体架构上将系统划分为前端交互、后端推理、批处理管理和实验评测四个模块，并分别对前端导航与页面组织、在线图像超分页面、测试页面和后端各服务接口的设计思路进行了说明，最后给出了单图超分、批量处理、在线测试和离线评测四类核心业务的完整流程。</w:t>
      </w:r>
    </w:p>
    <w:p w14:paraId="01B3496C" w14:textId="77777777" w:rsidR="0044161E" w:rsidRPr="0044161E" w:rsidRDefault="0044161E" w:rsidP="0044161E">
      <w:pPr>
        <w:ind w:firstLine="472"/>
        <w:rPr>
          <w:rFonts w:cs="Times New Roman"/>
        </w:rPr>
      </w:pPr>
      <w:r w:rsidRPr="0044161E">
        <w:rPr>
          <w:rFonts w:cs="Times New Roman"/>
        </w:rPr>
        <w:t>第</w:t>
      </w:r>
      <w:r w:rsidRPr="0044161E">
        <w:rPr>
          <w:rFonts w:cs="Times New Roman"/>
        </w:rPr>
        <w:t>5</w:t>
      </w:r>
      <w:r w:rsidRPr="0044161E">
        <w:rPr>
          <w:rFonts w:cs="Times New Roman"/>
        </w:rPr>
        <w:t>章介绍了系统的功能实现与测试情况。前端部分依次阐述了页面切换机制、单图与批量处理的交互流程以及在线测试页面从数据上传到结果渲染的完整链路；后端部分说明了模型推理的缓存策略、批处理的循环调度逻辑以及在线测试服务中图像预处理、多模型顺序推理和指标统计的具体实现。在功能测试之后，给出了基于三个公开数据集的离线实验评测与结果分析。</w:t>
      </w:r>
    </w:p>
    <w:p w14:paraId="56145B92" w14:textId="77777777" w:rsidR="0044161E" w:rsidRPr="0044161E" w:rsidRDefault="0044161E" w:rsidP="0044161E">
      <w:pPr>
        <w:ind w:firstLine="472"/>
        <w:rPr>
          <w:rFonts w:cs="Times New Roman"/>
        </w:rPr>
      </w:pPr>
      <w:r w:rsidRPr="0044161E">
        <w:rPr>
          <w:rFonts w:cs="Times New Roman"/>
        </w:rPr>
        <w:t>第</w:t>
      </w:r>
      <w:r w:rsidRPr="0044161E">
        <w:rPr>
          <w:rFonts w:cs="Times New Roman"/>
        </w:rPr>
        <w:t>6</w:t>
      </w:r>
      <w:r w:rsidRPr="0044161E">
        <w:rPr>
          <w:rFonts w:cs="Times New Roman"/>
        </w:rPr>
        <w:t>章对本文的研究工作进行了总结，归纳了系统设计与实验分析的主要成果，并从模型微调、数据集扩展、缓存管理和应用功能完善等角度指出了当前工作的不足和后续可以继续改进的方向。</w:t>
      </w:r>
    </w:p>
    <w:p w14:paraId="5279E2F5" w14:textId="76A3E8FB" w:rsidR="003E528D" w:rsidRDefault="003E528D" w:rsidP="0044161E">
      <w:pPr>
        <w:ind w:firstLine="472"/>
        <w:rPr>
          <w:rFonts w:cs="Times New Roman"/>
        </w:rPr>
        <w:sectPr w:rsidR="003E528D" w:rsidSect="009431AF">
          <w:headerReference w:type="default" r:id="rId25"/>
          <w:footerReference w:type="even" r:id="rId26"/>
          <w:headerReference w:type="first" r:id="rId27"/>
          <w:footnotePr>
            <w:numFmt w:val="decimalEnclosedCircleChinese"/>
            <w:numRestart w:val="eachPage"/>
          </w:footnotePr>
          <w:endnotePr>
            <w:numFmt w:val="decimal"/>
          </w:endnotePr>
          <w:pgSz w:w="11906" w:h="16838" w:code="9"/>
          <w:pgMar w:top="1701" w:right="1418" w:bottom="1418" w:left="1418" w:header="907" w:footer="851" w:gutter="567"/>
          <w:pgNumType w:start="1"/>
          <w:cols w:space="720"/>
          <w:docGrid w:linePitch="403" w:charSpace="-819"/>
        </w:sectPr>
      </w:pPr>
    </w:p>
    <w:p w14:paraId="29B1B915" w14:textId="6EAB6DFA" w:rsidR="003E528D" w:rsidRDefault="00000000" w:rsidP="00C94A2F">
      <w:pPr>
        <w:pStyle w:val="1"/>
      </w:pPr>
      <w:bookmarkStart w:id="80" w:name="_Toc410226504"/>
      <w:bookmarkStart w:id="81" w:name="_Toc410227377"/>
      <w:bookmarkStart w:id="82" w:name="_Toc410226950"/>
      <w:bookmarkStart w:id="83" w:name="_Toc229663619"/>
      <w:r>
        <w:rPr>
          <w:szCs w:val="32"/>
        </w:rPr>
        <w:lastRenderedPageBreak/>
        <w:t>第</w:t>
      </w:r>
      <w:r>
        <w:rPr>
          <w:szCs w:val="32"/>
        </w:rPr>
        <w:t>2</w:t>
      </w:r>
      <w:r>
        <w:rPr>
          <w:szCs w:val="32"/>
        </w:rPr>
        <w:t>章</w:t>
      </w:r>
      <w:r>
        <w:rPr>
          <w:szCs w:val="32"/>
        </w:rPr>
        <w:t xml:space="preserve"> </w:t>
      </w:r>
      <w:bookmarkEnd w:id="74"/>
      <w:bookmarkEnd w:id="75"/>
      <w:bookmarkEnd w:id="76"/>
      <w:bookmarkEnd w:id="77"/>
      <w:bookmarkEnd w:id="78"/>
      <w:bookmarkEnd w:id="79"/>
      <w:bookmarkEnd w:id="80"/>
      <w:bookmarkEnd w:id="81"/>
      <w:bookmarkEnd w:id="82"/>
      <w:r w:rsidR="003B533B" w:rsidRPr="003B533B">
        <w:rPr>
          <w:szCs w:val="32"/>
        </w:rPr>
        <w:t>相关理论与关键技术</w:t>
      </w:r>
      <w:r w:rsidR="008C6F74">
        <w:rPr>
          <w:szCs w:val="32"/>
        </w:rPr>
        <w:fldChar w:fldCharType="begin"/>
      </w:r>
      <w:r w:rsidR="008C6F74">
        <w:rPr>
          <w:szCs w:val="32"/>
        </w:rPr>
        <w:instrText xml:space="preserve"> MACROBUTTON MTEditEquationSection2 </w:instrText>
      </w:r>
      <w:r w:rsidR="008C6F74" w:rsidRPr="008C6F74">
        <w:rPr>
          <w:rStyle w:val="MTEquationSection"/>
        </w:rPr>
        <w:instrText>公式章</w:instrText>
      </w:r>
      <w:r w:rsidR="008C6F74" w:rsidRPr="008C6F74">
        <w:rPr>
          <w:rStyle w:val="MTEquationSection"/>
        </w:rPr>
        <w:instrText xml:space="preserve"> 2 </w:instrText>
      </w:r>
      <w:r w:rsidR="008C6F74" w:rsidRPr="008C6F74">
        <w:rPr>
          <w:rStyle w:val="MTEquationSection"/>
        </w:rPr>
        <w:instrText>节</w:instrText>
      </w:r>
      <w:r w:rsidR="008C6F74" w:rsidRPr="008C6F74">
        <w:rPr>
          <w:rStyle w:val="MTEquationSection"/>
        </w:rPr>
        <w:instrText xml:space="preserve"> 1</w:instrText>
      </w:r>
      <w:r w:rsidR="008C6F74">
        <w:rPr>
          <w:szCs w:val="32"/>
        </w:rPr>
        <w:fldChar w:fldCharType="begin"/>
      </w:r>
      <w:r w:rsidR="008C6F74">
        <w:rPr>
          <w:szCs w:val="32"/>
        </w:rPr>
        <w:instrText xml:space="preserve"> </w:instrText>
      </w:r>
      <w:r w:rsidR="008C6F74">
        <w:rPr>
          <w:rFonts w:hint="eastAsia"/>
          <w:szCs w:val="32"/>
        </w:rPr>
        <w:instrText>SEQ MTEqn \r \h \* MERGEFORMAT</w:instrText>
      </w:r>
      <w:r w:rsidR="008C6F74">
        <w:rPr>
          <w:szCs w:val="32"/>
        </w:rPr>
        <w:instrText xml:space="preserve"> </w:instrText>
      </w:r>
      <w:r w:rsidR="008C6F74">
        <w:rPr>
          <w:szCs w:val="32"/>
        </w:rPr>
        <w:fldChar w:fldCharType="end"/>
      </w:r>
      <w:r w:rsidR="008C6F74">
        <w:rPr>
          <w:szCs w:val="32"/>
        </w:rPr>
        <w:fldChar w:fldCharType="begin"/>
      </w:r>
      <w:r w:rsidR="008C6F74">
        <w:rPr>
          <w:szCs w:val="32"/>
        </w:rPr>
        <w:instrText xml:space="preserve"> SEQ MTSec \r 1 \h \* MERGEFORMAT </w:instrText>
      </w:r>
      <w:r w:rsidR="008C6F74">
        <w:rPr>
          <w:szCs w:val="32"/>
        </w:rPr>
        <w:fldChar w:fldCharType="end"/>
      </w:r>
      <w:r w:rsidR="008C6F74">
        <w:rPr>
          <w:szCs w:val="32"/>
        </w:rPr>
        <w:fldChar w:fldCharType="begin"/>
      </w:r>
      <w:r w:rsidR="008C6F74">
        <w:rPr>
          <w:szCs w:val="32"/>
        </w:rPr>
        <w:instrText xml:space="preserve"> SEQ MTChap \r 2 \h \* MERGEFORMAT </w:instrText>
      </w:r>
      <w:r w:rsidR="008C6F74">
        <w:rPr>
          <w:szCs w:val="32"/>
        </w:rPr>
        <w:fldChar w:fldCharType="end"/>
      </w:r>
      <w:r w:rsidR="008C6F74">
        <w:rPr>
          <w:szCs w:val="32"/>
        </w:rPr>
        <w:fldChar w:fldCharType="end"/>
      </w:r>
      <w:bookmarkEnd w:id="83"/>
    </w:p>
    <w:p w14:paraId="4783414D" w14:textId="392FCF96" w:rsidR="003E528D" w:rsidRDefault="00000000" w:rsidP="00C94A2F">
      <w:pPr>
        <w:pStyle w:val="2"/>
        <w:rPr>
          <w:sz w:val="30"/>
          <w:szCs w:val="30"/>
        </w:rPr>
      </w:pPr>
      <w:bookmarkStart w:id="84" w:name="_Toc410218071"/>
      <w:bookmarkStart w:id="85" w:name="_Toc410226951"/>
      <w:bookmarkStart w:id="86" w:name="_Toc410211491"/>
      <w:bookmarkStart w:id="87" w:name="_Toc410210576"/>
      <w:bookmarkStart w:id="88" w:name="_Toc410209585"/>
      <w:bookmarkStart w:id="89" w:name="_Toc410207953"/>
      <w:bookmarkStart w:id="90" w:name="_Toc410214075"/>
      <w:bookmarkStart w:id="91" w:name="_Toc410227378"/>
      <w:bookmarkStart w:id="92" w:name="_Toc410226505"/>
      <w:bookmarkStart w:id="93" w:name="_Toc229663620"/>
      <w:r>
        <w:rPr>
          <w:sz w:val="30"/>
          <w:szCs w:val="30"/>
        </w:rPr>
        <w:t>2.1</w:t>
      </w:r>
      <w:bookmarkEnd w:id="84"/>
      <w:bookmarkEnd w:id="85"/>
      <w:bookmarkEnd w:id="86"/>
      <w:bookmarkEnd w:id="87"/>
      <w:bookmarkEnd w:id="88"/>
      <w:bookmarkEnd w:id="89"/>
      <w:bookmarkEnd w:id="90"/>
      <w:bookmarkEnd w:id="91"/>
      <w:bookmarkEnd w:id="92"/>
      <w:r w:rsidR="009D106D" w:rsidRPr="009D106D">
        <w:rPr>
          <w:rFonts w:hint="eastAsia"/>
        </w:rPr>
        <w:t xml:space="preserve"> </w:t>
      </w:r>
      <w:r w:rsidR="003B533B" w:rsidRPr="003B533B">
        <w:rPr>
          <w:sz w:val="30"/>
          <w:szCs w:val="30"/>
        </w:rPr>
        <w:t>图像超分辨率基本概念</w:t>
      </w:r>
      <w:bookmarkEnd w:id="93"/>
    </w:p>
    <w:p w14:paraId="35B18942" w14:textId="68C25A78" w:rsidR="008132D0" w:rsidRPr="008132D0" w:rsidRDefault="00C43258" w:rsidP="000C7BE0">
      <w:pPr>
        <w:ind w:firstLineChars="200" w:firstLine="480"/>
        <w:rPr>
          <w:rFonts w:cs="Times New Roman"/>
        </w:rPr>
      </w:pPr>
      <w:r w:rsidRPr="00C43258">
        <w:rPr>
          <w:rFonts w:cs="Times New Roman"/>
        </w:rPr>
        <w:t>图像超分辨率（</w:t>
      </w:r>
      <w:r w:rsidRPr="00C43258">
        <w:rPr>
          <w:rFonts w:cs="Times New Roman"/>
        </w:rPr>
        <w:t>Super-Resolution</w:t>
      </w:r>
      <w:r w:rsidR="00CD7FF3">
        <w:rPr>
          <w:rFonts w:cs="Times New Roman" w:hint="eastAsia"/>
        </w:rPr>
        <w:t>，</w:t>
      </w:r>
      <w:r w:rsidRPr="00C43258">
        <w:rPr>
          <w:rFonts w:cs="Times New Roman"/>
        </w:rPr>
        <w:t xml:space="preserve"> SR</w:t>
      </w:r>
      <w:r w:rsidRPr="00C43258">
        <w:rPr>
          <w:rFonts w:cs="Times New Roman"/>
        </w:rPr>
        <w:t>）是指从低分辨率图像恢复高分辨率图像的过程。按照输入图像数量，可分为单幅图像超分辨率（</w:t>
      </w:r>
      <w:r w:rsidRPr="00C43258">
        <w:rPr>
          <w:rFonts w:cs="Times New Roman"/>
        </w:rPr>
        <w:t>Single Image Super-Resolution</w:t>
      </w:r>
      <w:r w:rsidR="00CD7FF3">
        <w:rPr>
          <w:rFonts w:cs="Times New Roman" w:hint="eastAsia"/>
        </w:rPr>
        <w:t>，</w:t>
      </w:r>
      <w:r w:rsidRPr="00C43258">
        <w:rPr>
          <w:rFonts w:cs="Times New Roman"/>
        </w:rPr>
        <w:t>SISR</w:t>
      </w:r>
      <w:r w:rsidRPr="00C43258">
        <w:rPr>
          <w:rFonts w:cs="Times New Roman"/>
        </w:rPr>
        <w:t>）与多幅图像超分辨率（</w:t>
      </w:r>
      <w:r w:rsidRPr="00C43258">
        <w:rPr>
          <w:rFonts w:cs="Times New Roman"/>
        </w:rPr>
        <w:t>Multi-Image Super-Resolution</w:t>
      </w:r>
      <w:r w:rsidRPr="00C43258">
        <w:rPr>
          <w:rFonts w:cs="Times New Roman"/>
        </w:rPr>
        <w:t>）；按照降质过程是否已知，可分为非盲超分辨率与盲超分辨率。本文关注的是单幅图像盲超分辨率，即在仅给定一幅低分辨率输入图像、且降质过程未知的条件下，恢复其高分辨率结果。</w:t>
      </w:r>
    </w:p>
    <w:p w14:paraId="76EB806A" w14:textId="151BA0F0" w:rsidR="008132D0" w:rsidRDefault="008132D0" w:rsidP="00C94A2F">
      <w:pPr>
        <w:ind w:firstLine="472"/>
        <w:rPr>
          <w:rFonts w:cs="Times New Roman"/>
        </w:rPr>
      </w:pPr>
      <w:r w:rsidRPr="008132D0">
        <w:rPr>
          <w:rFonts w:cs="Times New Roman"/>
        </w:rPr>
        <w:t>设高分辨率图像为</w:t>
      </w:r>
      <w:r w:rsidRPr="008132D0">
        <w:rPr>
          <w:rFonts w:cs="Times New Roman"/>
        </w:rPr>
        <w:t> </w:t>
      </w:r>
      <w:r w:rsidR="00217EF8" w:rsidRPr="00411861">
        <w:rPr>
          <w:rFonts w:hint="eastAsia"/>
          <w:position w:val="-12"/>
        </w:rPr>
        <w:object w:dxaOrig="380" w:dyaOrig="360" w14:anchorId="632A75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5pt;height:20.5pt" o:ole="">
            <v:imagedata r:id="rId28" o:title=""/>
          </v:shape>
          <o:OLEObject Type="Embed" ProgID="Equation.DSMT4" ShapeID="_x0000_i1025" DrawAspect="Content" ObjectID="_1840276949" r:id="rId29"/>
        </w:object>
      </w:r>
      <w:r w:rsidRPr="008132D0">
        <w:rPr>
          <w:rFonts w:cs="Times New Roman"/>
        </w:rPr>
        <w:t>，低分辨率图像为</w:t>
      </w:r>
      <w:r w:rsidRPr="008132D0">
        <w:rPr>
          <w:rFonts w:cs="Times New Roman"/>
        </w:rPr>
        <w:t> </w:t>
      </w:r>
      <w:r w:rsidR="00217EF8" w:rsidRPr="00411861">
        <w:rPr>
          <w:rFonts w:hint="eastAsia"/>
          <w:position w:val="-12"/>
        </w:rPr>
        <w:object w:dxaOrig="360" w:dyaOrig="360" w14:anchorId="6D40B0D2">
          <v:shape id="_x0000_i1026" type="#_x0000_t75" style="width:20.5pt;height:20.5pt" o:ole="">
            <v:imagedata r:id="rId30" o:title=""/>
          </v:shape>
          <o:OLEObject Type="Embed" ProgID="Equation.DSMT4" ShapeID="_x0000_i1026" DrawAspect="Content" ObjectID="_1840276950" r:id="rId31"/>
        </w:object>
      </w:r>
      <w:r w:rsidRPr="008132D0">
        <w:rPr>
          <w:rFonts w:cs="Times New Roman"/>
        </w:rPr>
        <w:t>，则降质过程可抽象表示为：</w:t>
      </w:r>
    </w:p>
    <w:p w14:paraId="43AA61BC" w14:textId="0A70D0A6" w:rsidR="008132D0" w:rsidRDefault="003F7FE9" w:rsidP="003F7FE9">
      <w:pPr>
        <w:pStyle w:val="MTDisplayEquation"/>
      </w:pPr>
      <w:r>
        <w:tab/>
      </w:r>
      <w:r w:rsidR="00217EF8" w:rsidRPr="00217EF8">
        <w:rPr>
          <w:position w:val="-12"/>
        </w:rPr>
        <w:object w:dxaOrig="1860" w:dyaOrig="360" w14:anchorId="7974EA9E">
          <v:shape id="_x0000_i1027" type="#_x0000_t75" style="width:92.5pt;height:20.5pt" o:ole="">
            <v:imagedata r:id="rId32" o:title=""/>
          </v:shape>
          <o:OLEObject Type="Embed" ProgID="Equation.DSMT4" ShapeID="_x0000_i1027" DrawAspect="Content" ObjectID="_1840276951" r:id="rId33"/>
        </w:object>
      </w:r>
      <w:r>
        <w:tab/>
      </w:r>
      <w:r w:rsidR="00CD7FF3">
        <w:fldChar w:fldCharType="begin"/>
      </w:r>
      <w:r w:rsidR="00CD7FF3">
        <w:instrText xml:space="preserve"> MACROBUTTON MTPlaceRef \* MERGEFORMAT </w:instrText>
      </w:r>
      <w:r w:rsidR="00CD7FF3">
        <w:fldChar w:fldCharType="begin"/>
      </w:r>
      <w:r w:rsidR="00CD7FF3">
        <w:instrText xml:space="preserve"> SEQ MTEqn \h \* MERGEFORMAT </w:instrText>
      </w:r>
      <w:r w:rsidR="00CD7FF3">
        <w:fldChar w:fldCharType="end"/>
      </w:r>
      <w:r w:rsidR="00CD7FF3">
        <w:instrText>(</w:instrText>
      </w:r>
      <w:fldSimple w:instr=" SEQ MTChap \c \* Arabic \* MERGEFORMAT ">
        <w:r w:rsidR="00CD7FF3">
          <w:rPr>
            <w:noProof/>
          </w:rPr>
          <w:instrText>2</w:instrText>
        </w:r>
      </w:fldSimple>
      <w:r w:rsidR="00CD7FF3">
        <w:instrText>.</w:instrText>
      </w:r>
      <w:fldSimple w:instr=" SEQ MTEqn \c \* Arabic \* MERGEFORMAT ">
        <w:r w:rsidR="00CD7FF3">
          <w:rPr>
            <w:noProof/>
          </w:rPr>
          <w:instrText>1</w:instrText>
        </w:r>
      </w:fldSimple>
      <w:r w:rsidR="00CD7FF3">
        <w:instrText>)</w:instrText>
      </w:r>
      <w:r w:rsidR="00CD7FF3">
        <w:fldChar w:fldCharType="end"/>
      </w:r>
    </w:p>
    <w:p w14:paraId="42AF9024" w14:textId="77777777" w:rsidR="00DC0A2D" w:rsidRPr="00DC0A2D" w:rsidRDefault="00DC0A2D" w:rsidP="00DC0A2D"/>
    <w:p w14:paraId="5BB8CAEF" w14:textId="16BB3662" w:rsidR="008132D0" w:rsidRDefault="008132D0" w:rsidP="00DC0A2D">
      <w:pPr>
        <w:ind w:firstLine="472"/>
        <w:rPr>
          <w:rFonts w:cs="Times New Roman"/>
        </w:rPr>
      </w:pPr>
      <w:r w:rsidRPr="008132D0">
        <w:rPr>
          <w:rFonts w:cs="Times New Roman"/>
        </w:rPr>
        <w:t>其中</w:t>
      </w:r>
      <w:r w:rsidRPr="008132D0">
        <w:rPr>
          <w:rFonts w:cs="Times New Roman"/>
        </w:rPr>
        <w:t> </w:t>
      </w:r>
      <w:r w:rsidR="00D525F4" w:rsidRPr="00411861">
        <w:rPr>
          <w:rFonts w:hint="eastAsia"/>
          <w:position w:val="-10"/>
        </w:rPr>
        <w:object w:dxaOrig="480" w:dyaOrig="320" w14:anchorId="51C25233">
          <v:shape id="_x0000_i1028" type="#_x0000_t75" style="width:25.5pt;height:15.5pt" o:ole="">
            <v:imagedata r:id="rId34" o:title=""/>
          </v:shape>
          <o:OLEObject Type="Embed" ProgID="Equation.DSMT4" ShapeID="_x0000_i1028" DrawAspect="Content" ObjectID="_1840276952" r:id="rId35"/>
        </w:object>
      </w:r>
      <w:r w:rsidRPr="008132D0">
        <w:rPr>
          <w:rFonts w:cs="Times New Roman"/>
        </w:rPr>
        <w:t>表示降质函数，</w:t>
      </w:r>
      <w:r w:rsidR="00217EF8" w:rsidRPr="00411861">
        <w:rPr>
          <w:rFonts w:hint="eastAsia"/>
          <w:position w:val="-6"/>
        </w:rPr>
        <w:object w:dxaOrig="200" w:dyaOrig="279" w14:anchorId="3062F371">
          <v:shape id="_x0000_i1029" type="#_x0000_t75" style="width:10.5pt;height:15.5pt" o:ole="">
            <v:imagedata r:id="rId36" o:title=""/>
          </v:shape>
          <o:OLEObject Type="Embed" ProgID="Equation.DSMT4" ShapeID="_x0000_i1029" DrawAspect="Content" ObjectID="_1840276953" r:id="rId37"/>
        </w:object>
      </w:r>
      <w:r w:rsidRPr="008132D0">
        <w:rPr>
          <w:rFonts w:cs="Times New Roman"/>
        </w:rPr>
        <w:t>表示降质参数，</w:t>
      </w:r>
      <w:r w:rsidR="00217EF8" w:rsidRPr="00411861">
        <w:rPr>
          <w:rFonts w:hint="eastAsia"/>
          <w:position w:val="-4"/>
        </w:rPr>
        <w:object w:dxaOrig="200" w:dyaOrig="200" w14:anchorId="5AE0D8C0">
          <v:shape id="_x0000_i1030" type="#_x0000_t75" style="width:10.5pt;height:10.5pt" o:ole="">
            <v:imagedata r:id="rId38" o:title=""/>
          </v:shape>
          <o:OLEObject Type="Embed" ProgID="Equation.DSMT4" ShapeID="_x0000_i1030" DrawAspect="Content" ObjectID="_1840276954" r:id="rId39"/>
        </w:object>
      </w:r>
      <w:r w:rsidRPr="008132D0">
        <w:rPr>
          <w:rFonts w:cs="Times New Roman"/>
        </w:rPr>
        <w:t>表示噪声</w:t>
      </w:r>
      <w:r w:rsidR="000C7BE0">
        <w:rPr>
          <w:rFonts w:cs="Times New Roman" w:hint="eastAsia"/>
        </w:rPr>
        <w:t>项</w:t>
      </w:r>
      <w:r w:rsidRPr="008132D0">
        <w:rPr>
          <w:rFonts w:cs="Times New Roman"/>
        </w:rPr>
        <w:t>。超分辨率任务的目标是学习映射函数</w:t>
      </w:r>
      <w:r w:rsidR="00217EF8" w:rsidRPr="00411861">
        <w:rPr>
          <w:rFonts w:hint="eastAsia"/>
          <w:position w:val="-10"/>
        </w:rPr>
        <w:object w:dxaOrig="460" w:dyaOrig="320" w14:anchorId="7C0E300A">
          <v:shape id="_x0000_i1031" type="#_x0000_t75" style="width:20.5pt;height:15.5pt" o:ole="">
            <v:imagedata r:id="rId40" o:title=""/>
          </v:shape>
          <o:OLEObject Type="Embed" ProgID="Equation.DSMT4" ShapeID="_x0000_i1031" DrawAspect="Content" ObjectID="_1840276955" r:id="rId41"/>
        </w:object>
      </w:r>
      <w:r w:rsidRPr="008132D0">
        <w:rPr>
          <w:rFonts w:cs="Times New Roman"/>
        </w:rPr>
        <w:t> </w:t>
      </w:r>
      <w:r w:rsidRPr="008132D0">
        <w:rPr>
          <w:rFonts w:cs="Times New Roman"/>
        </w:rPr>
        <w:t>，使得：</w:t>
      </w:r>
    </w:p>
    <w:p w14:paraId="0EFEA11E" w14:textId="1817C268" w:rsidR="00DC0A2D" w:rsidRDefault="00DC0A2D" w:rsidP="00DC0A2D">
      <w:pPr>
        <w:pStyle w:val="MTDisplayEquation"/>
      </w:pPr>
      <w:r>
        <w:tab/>
      </w:r>
      <w:r w:rsidRPr="00DC0A2D">
        <w:rPr>
          <w:position w:val="-12"/>
        </w:rPr>
        <w:object w:dxaOrig="1300" w:dyaOrig="499" w14:anchorId="5C06273D">
          <v:shape id="_x0000_i1032" type="#_x0000_t75" style="width:67pt;height:25.5pt" o:ole="">
            <v:imagedata r:id="rId42" o:title=""/>
          </v:shape>
          <o:OLEObject Type="Embed" ProgID="Equation.DSMT4" ShapeID="_x0000_i1032" DrawAspect="Content" ObjectID="_1840276956" r:id="rId43"/>
        </w:object>
      </w:r>
      <w:r>
        <w:tab/>
      </w:r>
      <w:r w:rsidR="00CD7FF3">
        <w:fldChar w:fldCharType="begin"/>
      </w:r>
      <w:r w:rsidR="00CD7FF3">
        <w:instrText xml:space="preserve"> MACROBUTTON MTPlaceRef \* MERGEFORMAT </w:instrText>
      </w:r>
      <w:r w:rsidR="00CD7FF3">
        <w:fldChar w:fldCharType="begin"/>
      </w:r>
      <w:r w:rsidR="00CD7FF3">
        <w:instrText xml:space="preserve"> SEQ MTEqn \h \* MERGEFORMAT </w:instrText>
      </w:r>
      <w:r w:rsidR="00CD7FF3">
        <w:fldChar w:fldCharType="end"/>
      </w:r>
      <w:r w:rsidR="00CD7FF3">
        <w:instrText>(</w:instrText>
      </w:r>
      <w:fldSimple w:instr=" SEQ MTChap \c \* Arabic \* MERGEFORMAT ">
        <w:r w:rsidR="00CD7FF3">
          <w:rPr>
            <w:noProof/>
          </w:rPr>
          <w:instrText>2</w:instrText>
        </w:r>
      </w:fldSimple>
      <w:r w:rsidR="00CD7FF3">
        <w:instrText>.</w:instrText>
      </w:r>
      <w:fldSimple w:instr=" SEQ MTEqn \c \* Arabic \* MERGEFORMAT ">
        <w:r w:rsidR="00CD7FF3">
          <w:rPr>
            <w:noProof/>
          </w:rPr>
          <w:instrText>2</w:instrText>
        </w:r>
      </w:fldSimple>
      <w:r w:rsidR="00CD7FF3">
        <w:instrText>)</w:instrText>
      </w:r>
      <w:r w:rsidR="00CD7FF3">
        <w:fldChar w:fldCharType="end"/>
      </w:r>
    </w:p>
    <w:p w14:paraId="4E7E0845" w14:textId="77777777" w:rsidR="00DC0A2D" w:rsidRPr="00DC0A2D" w:rsidRDefault="00DC0A2D" w:rsidP="00DC0A2D"/>
    <w:p w14:paraId="2995F6DF" w14:textId="34375640" w:rsidR="006B01ED" w:rsidRPr="00D525F4" w:rsidRDefault="004F36FE" w:rsidP="00C43258">
      <w:pPr>
        <w:ind w:firstLineChars="200" w:firstLine="480"/>
        <w:rPr>
          <w:rFonts w:cs="Times New Roman"/>
        </w:rPr>
      </w:pPr>
      <w:r w:rsidRPr="004F36FE">
        <w:rPr>
          <w:rFonts w:cs="Times New Roman"/>
        </w:rPr>
        <w:t>这个任务的核心难点，在于超分辨率问题本身的不适定性。低分辨率图像所承载的信息量远少于对应的高分辨率图像，降质过程本质上伴随着大量高频细节的丢失。同一幅低分辨率观测结果，在理论上可能对应着多种看起来都合理的高分辨率重建结果，逆映射并不是唯一的。这就意味着，超分模型无法单纯依靠数据拟合来</w:t>
      </w:r>
      <w:r w:rsidRPr="004F36FE">
        <w:rPr>
          <w:rFonts w:cs="Times New Roman"/>
        </w:rPr>
        <w:t>“</w:t>
      </w:r>
      <w:r w:rsidRPr="004F36FE">
        <w:rPr>
          <w:rFonts w:cs="Times New Roman"/>
        </w:rPr>
        <w:t>还原</w:t>
      </w:r>
      <w:r w:rsidRPr="004F36FE">
        <w:rPr>
          <w:rFonts w:cs="Times New Roman"/>
        </w:rPr>
        <w:t>”</w:t>
      </w:r>
      <w:r w:rsidRPr="004F36FE">
        <w:rPr>
          <w:rFonts w:cs="Times New Roman"/>
        </w:rPr>
        <w:t>丢失的信息，而必须借助数据先验或者网络自身的学习能力，在已有信息的约束下去推断和补足那些被模糊掉的纹理与细节。</w:t>
      </w:r>
    </w:p>
    <w:p w14:paraId="6DA450D4" w14:textId="42657317" w:rsidR="008132D0" w:rsidRDefault="00000000" w:rsidP="00C94A2F">
      <w:pPr>
        <w:pStyle w:val="2"/>
        <w:rPr>
          <w:sz w:val="30"/>
          <w:szCs w:val="30"/>
        </w:rPr>
      </w:pPr>
      <w:bookmarkStart w:id="94" w:name="_Toc410226954"/>
      <w:bookmarkStart w:id="95" w:name="_Toc410226508"/>
      <w:bookmarkStart w:id="96" w:name="_Toc410227381"/>
      <w:bookmarkStart w:id="97" w:name="_Toc229663621"/>
      <w:r>
        <w:rPr>
          <w:sz w:val="30"/>
          <w:szCs w:val="30"/>
        </w:rPr>
        <w:lastRenderedPageBreak/>
        <w:t>2.2</w:t>
      </w:r>
      <w:bookmarkEnd w:id="94"/>
      <w:bookmarkEnd w:id="95"/>
      <w:bookmarkEnd w:id="96"/>
      <w:r w:rsidR="009D106D" w:rsidRPr="009D106D">
        <w:rPr>
          <w:rFonts w:eastAsia="宋体" w:cs="宋体" w:hint="eastAsia"/>
          <w:sz w:val="24"/>
          <w:szCs w:val="24"/>
        </w:rPr>
        <w:t xml:space="preserve"> </w:t>
      </w:r>
      <w:r w:rsidR="008132D0" w:rsidRPr="008132D0">
        <w:rPr>
          <w:sz w:val="30"/>
          <w:szCs w:val="30"/>
        </w:rPr>
        <w:t xml:space="preserve">Real-ESRGAN </w:t>
      </w:r>
      <w:r w:rsidR="008132D0" w:rsidRPr="008132D0">
        <w:rPr>
          <w:sz w:val="30"/>
          <w:szCs w:val="30"/>
        </w:rPr>
        <w:t>模型原理</w:t>
      </w:r>
      <w:bookmarkEnd w:id="97"/>
    </w:p>
    <w:p w14:paraId="27250AD5" w14:textId="72BE6255" w:rsidR="009D106D" w:rsidRPr="003B7938" w:rsidRDefault="003B7938" w:rsidP="00C94A2F">
      <w:pPr>
        <w:pStyle w:val="3"/>
        <w:rPr>
          <w:sz w:val="28"/>
          <w:szCs w:val="28"/>
        </w:rPr>
      </w:pPr>
      <w:bookmarkStart w:id="98" w:name="_Toc229663622"/>
      <w:r w:rsidRPr="003B7938">
        <w:rPr>
          <w:sz w:val="28"/>
          <w:szCs w:val="28"/>
        </w:rPr>
        <w:t xml:space="preserve">2.2.1 </w:t>
      </w:r>
      <w:r w:rsidRPr="003B7938">
        <w:rPr>
          <w:sz w:val="28"/>
          <w:szCs w:val="28"/>
        </w:rPr>
        <w:t>生成器结构</w:t>
      </w:r>
      <w:bookmarkEnd w:id="98"/>
    </w:p>
    <w:p w14:paraId="7D20EA51" w14:textId="695F955F" w:rsidR="00C43258" w:rsidRDefault="00C43258" w:rsidP="00C43258">
      <w:pPr>
        <w:ind w:firstLineChars="200" w:firstLine="480"/>
        <w:rPr>
          <w:rFonts w:cs="Times New Roman"/>
        </w:rPr>
      </w:pPr>
      <w:r w:rsidRPr="00C43258">
        <w:rPr>
          <w:rFonts w:cs="Times New Roman"/>
        </w:rPr>
        <w:t>Real-ESRGAN</w:t>
      </w:r>
      <w:r w:rsidRPr="00C43258">
        <w:rPr>
          <w:rFonts w:cs="Times New Roman"/>
        </w:rPr>
        <w:t>的生成器延续了</w:t>
      </w:r>
      <w:r w:rsidRPr="00C43258">
        <w:rPr>
          <w:rFonts w:cs="Times New Roman"/>
        </w:rPr>
        <w:t>ESRGAN</w:t>
      </w:r>
      <w:r w:rsidRPr="00C43258">
        <w:rPr>
          <w:rFonts w:cs="Times New Roman"/>
        </w:rPr>
        <w:t>中的</w:t>
      </w:r>
      <w:r w:rsidRPr="00C43258">
        <w:rPr>
          <w:rFonts w:cs="Times New Roman"/>
        </w:rPr>
        <w:t>RRDB</w:t>
      </w:r>
      <w:r w:rsidRPr="00C43258">
        <w:rPr>
          <w:rFonts w:cs="Times New Roman"/>
        </w:rPr>
        <w:t>结构。可以把</w:t>
      </w:r>
      <w:r w:rsidRPr="00C43258">
        <w:rPr>
          <w:rFonts w:cs="Times New Roman"/>
        </w:rPr>
        <w:t>RRDB</w:t>
      </w:r>
      <w:r w:rsidRPr="00C43258">
        <w:rPr>
          <w:rFonts w:cs="Times New Roman"/>
        </w:rPr>
        <w:t>理解为残差连接和密集连接的组合，它的作用是让网络在层数较深的情况下仍能稳定提取特征。残差路径有助于保留原始信息，密集连接便于不同层之间复用特征，因此在纹理重建任务中表现较好。</w:t>
      </w:r>
    </w:p>
    <w:p w14:paraId="5C7287E9" w14:textId="440AEDE3" w:rsidR="009F7303" w:rsidRDefault="00C43258" w:rsidP="00C43258">
      <w:pPr>
        <w:ind w:firstLineChars="200" w:firstLine="480"/>
        <w:rPr>
          <w:rFonts w:cs="Times New Roman"/>
        </w:rPr>
      </w:pPr>
      <w:r w:rsidRPr="00C43258">
        <w:rPr>
          <w:rFonts w:cs="Times New Roman"/>
        </w:rPr>
        <w:t>在官方提供的几个模型中，网络规模并不完全相同。</w:t>
      </w:r>
      <w:r w:rsidRPr="00C43258">
        <w:rPr>
          <w:rFonts w:cs="Times New Roman"/>
        </w:rPr>
        <w:t>RealESRGAN_x4plus</w:t>
      </w:r>
      <w:r w:rsidRPr="00C43258">
        <w:rPr>
          <w:rFonts w:cs="Times New Roman"/>
        </w:rPr>
        <w:t>采用较大的</w:t>
      </w:r>
      <w:r w:rsidRPr="00C43258">
        <w:rPr>
          <w:rFonts w:cs="Times New Roman"/>
        </w:rPr>
        <w:t>RRDB</w:t>
      </w:r>
      <w:r w:rsidRPr="00C43258">
        <w:rPr>
          <w:rFonts w:cs="Times New Roman"/>
        </w:rPr>
        <w:t>网络，更适合通用自然图像；</w:t>
      </w:r>
      <w:r w:rsidRPr="00C43258">
        <w:rPr>
          <w:rFonts w:cs="Times New Roman"/>
        </w:rPr>
        <w:t>RealESRGAN_x4plus_anime_6B</w:t>
      </w:r>
      <w:r w:rsidRPr="00C43258">
        <w:rPr>
          <w:rFonts w:cs="Times New Roman"/>
        </w:rPr>
        <w:t>规模更小，偏向动漫场景；</w:t>
      </w:r>
      <w:r w:rsidRPr="00C43258">
        <w:rPr>
          <w:rFonts w:cs="Times New Roman"/>
        </w:rPr>
        <w:t>realesr-general-x4v3</w:t>
      </w:r>
      <w:r w:rsidRPr="00C43258">
        <w:rPr>
          <w:rFonts w:cs="Times New Roman"/>
        </w:rPr>
        <w:t>则改用了更轻量的</w:t>
      </w:r>
      <w:r w:rsidRPr="00C43258">
        <w:rPr>
          <w:rFonts w:cs="Times New Roman"/>
        </w:rPr>
        <w:t>SRVGGNetCompact</w:t>
      </w:r>
      <w:r w:rsidRPr="00C43258">
        <w:rPr>
          <w:rFonts w:cs="Times New Roman"/>
        </w:rPr>
        <w:t>，以减小推理延迟和内存占用。本文的系统同时保留了通用模型、动漫模型和轻量模型的切换入口，便于对不同使用场景进行比较。</w:t>
      </w:r>
      <w:r w:rsidR="00687EB5" w:rsidRPr="00C43258">
        <w:rPr>
          <w:rFonts w:cs="Times New Roman"/>
        </w:rPr>
        <w:t>Real-ESRGAN</w:t>
      </w:r>
      <w:r w:rsidR="00687EB5" w:rsidRPr="00C43258">
        <w:rPr>
          <w:rFonts w:cs="Times New Roman"/>
        </w:rPr>
        <w:t>生成器的整体架构如图</w:t>
      </w:r>
      <w:r w:rsidR="00687EB5" w:rsidRPr="00C43258">
        <w:rPr>
          <w:rFonts w:cs="Times New Roman"/>
        </w:rPr>
        <w:t xml:space="preserve"> 2-1 </w:t>
      </w:r>
      <w:r w:rsidR="00687EB5" w:rsidRPr="00C43258">
        <w:rPr>
          <w:rFonts w:cs="Times New Roman"/>
        </w:rPr>
        <w:t>所示</w:t>
      </w:r>
      <w:r w:rsidR="00687EB5">
        <w:rPr>
          <w:rFonts w:cs="Times New Roman" w:hint="eastAsia"/>
        </w:rPr>
        <w:t>。</w:t>
      </w:r>
    </w:p>
    <w:p w14:paraId="1248C211" w14:textId="2D67B09A" w:rsidR="00D34497" w:rsidRDefault="009F7303" w:rsidP="009F7303">
      <w:pPr>
        <w:pStyle w:val="afff3"/>
      </w:pPr>
      <w:r>
        <w:rPr>
          <w:noProof/>
        </w:rPr>
        <w:drawing>
          <wp:inline distT="0" distB="0" distL="0" distR="0" wp14:anchorId="7DEEDDC8" wp14:editId="5B34CAE3">
            <wp:extent cx="5399405" cy="1193165"/>
            <wp:effectExtent l="0" t="0" r="0" b="6985"/>
            <wp:docPr id="1455609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09085" name=""/>
                    <pic:cNvPicPr/>
                  </pic:nvPicPr>
                  <pic:blipFill>
                    <a:blip r:embed="rId44"/>
                    <a:stretch>
                      <a:fillRect/>
                    </a:stretch>
                  </pic:blipFill>
                  <pic:spPr>
                    <a:xfrm>
                      <a:off x="0" y="0"/>
                      <a:ext cx="5399405" cy="1193165"/>
                    </a:xfrm>
                    <a:prstGeom prst="rect">
                      <a:avLst/>
                    </a:prstGeom>
                  </pic:spPr>
                </pic:pic>
              </a:graphicData>
            </a:graphic>
          </wp:inline>
        </w:drawing>
      </w:r>
    </w:p>
    <w:p w14:paraId="48EC9DE3" w14:textId="5360BED1" w:rsidR="009F7303" w:rsidRDefault="009F7303" w:rsidP="009F7303">
      <w:pPr>
        <w:pStyle w:val="afff4"/>
      </w:pPr>
      <w:r w:rsidRPr="00D34497">
        <w:t>图</w:t>
      </w:r>
      <w:r w:rsidRPr="00D34497">
        <w:t>2</w:t>
      </w:r>
      <w:r w:rsidR="00CD7FF3">
        <w:rPr>
          <w:rFonts w:hint="eastAsia"/>
        </w:rPr>
        <w:t>.</w:t>
      </w:r>
      <w:r w:rsidRPr="00D34497">
        <w:t>1</w:t>
      </w:r>
      <w:r>
        <w:rPr>
          <w:rFonts w:hint="eastAsia"/>
        </w:rPr>
        <w:t xml:space="preserve"> </w:t>
      </w:r>
      <w:r w:rsidRPr="00D34497">
        <w:t xml:space="preserve">Real-ESRGAN </w:t>
      </w:r>
      <w:r w:rsidRPr="00D34497">
        <w:t>生成器</w:t>
      </w:r>
    </w:p>
    <w:p w14:paraId="3F7AD0D0" w14:textId="77777777" w:rsidR="009F7303" w:rsidRPr="009F7303" w:rsidRDefault="009F7303" w:rsidP="009F7303"/>
    <w:p w14:paraId="20C08630" w14:textId="501CC69C" w:rsidR="003B7938" w:rsidRPr="003B7938" w:rsidRDefault="003B7938" w:rsidP="00C94A2F">
      <w:pPr>
        <w:pStyle w:val="3"/>
        <w:rPr>
          <w:sz w:val="28"/>
          <w:szCs w:val="28"/>
        </w:rPr>
      </w:pPr>
      <w:bookmarkStart w:id="99" w:name="_Toc229663623"/>
      <w:r w:rsidRPr="003B7938">
        <w:rPr>
          <w:sz w:val="28"/>
          <w:szCs w:val="28"/>
        </w:rPr>
        <w:t>2.2.</w:t>
      </w:r>
      <w:r>
        <w:rPr>
          <w:rFonts w:hint="eastAsia"/>
          <w:sz w:val="28"/>
          <w:szCs w:val="28"/>
        </w:rPr>
        <w:t>2</w:t>
      </w:r>
      <w:r w:rsidRPr="003B7938">
        <w:rPr>
          <w:sz w:val="28"/>
          <w:szCs w:val="28"/>
        </w:rPr>
        <w:t xml:space="preserve"> </w:t>
      </w:r>
      <w:r w:rsidRPr="003B7938">
        <w:rPr>
          <w:sz w:val="28"/>
          <w:szCs w:val="28"/>
        </w:rPr>
        <w:t>高阶降质建模</w:t>
      </w:r>
      <w:bookmarkEnd w:id="99"/>
    </w:p>
    <w:p w14:paraId="4FA24F14" w14:textId="10CC7D2F" w:rsidR="003B7938" w:rsidRDefault="00C43258" w:rsidP="00C94A2F">
      <w:pPr>
        <w:ind w:firstLine="472"/>
        <w:rPr>
          <w:rFonts w:cs="Times New Roman"/>
        </w:rPr>
      </w:pPr>
      <w:r w:rsidRPr="00C43258">
        <w:rPr>
          <w:rFonts w:cs="Times New Roman"/>
        </w:rPr>
        <w:t>Real-ESRGAN</w:t>
      </w:r>
      <w:r w:rsidRPr="00C43258">
        <w:rPr>
          <w:rFonts w:cs="Times New Roman"/>
        </w:rPr>
        <w:t>和早期模型一个比较大的区别，是它在训练阶段对退化过程的考虑更复杂。传统做法通常只使用一次模糊和一次双三次下采样，而</w:t>
      </w:r>
      <w:r w:rsidRPr="00C43258">
        <w:rPr>
          <w:rFonts w:cs="Times New Roman"/>
        </w:rPr>
        <w:t>Real-ESRGAN</w:t>
      </w:r>
      <w:r w:rsidRPr="00C43258">
        <w:rPr>
          <w:rFonts w:cs="Times New Roman"/>
        </w:rPr>
        <w:t>会组合随机模糊、缩放、噪声和</w:t>
      </w:r>
      <w:r w:rsidRPr="00C43258">
        <w:rPr>
          <w:rFonts w:cs="Times New Roman"/>
        </w:rPr>
        <w:t>JPEG</w:t>
      </w:r>
      <w:r w:rsidRPr="00C43258">
        <w:rPr>
          <w:rFonts w:cs="Times New Roman"/>
        </w:rPr>
        <w:t>压缩等操作，去模拟更接近真实图片的退化过程</w:t>
      </w:r>
      <w:r w:rsidR="00687EB5" w:rsidRPr="00C43258">
        <w:rPr>
          <w:rFonts w:cs="Times New Roman"/>
          <w:vertAlign w:val="superscript"/>
        </w:rPr>
        <w:fldChar w:fldCharType="begin"/>
      </w:r>
      <w:r w:rsidR="00687EB5" w:rsidRPr="00C43258">
        <w:rPr>
          <w:rFonts w:cs="Times New Roman"/>
          <w:vertAlign w:val="superscript"/>
        </w:rPr>
        <w:instrText xml:space="preserve"> REF _Ref228450354 \r \h </w:instrText>
      </w:r>
      <w:r w:rsidR="00687EB5">
        <w:rPr>
          <w:rFonts w:cs="Times New Roman"/>
          <w:vertAlign w:val="superscript"/>
        </w:rPr>
        <w:instrText xml:space="preserve"> \* MERGEFORMAT </w:instrText>
      </w:r>
      <w:r w:rsidR="00687EB5" w:rsidRPr="00C43258">
        <w:rPr>
          <w:rFonts w:cs="Times New Roman"/>
          <w:vertAlign w:val="superscript"/>
        </w:rPr>
      </w:r>
      <w:r w:rsidR="00687EB5" w:rsidRPr="00C43258">
        <w:rPr>
          <w:rFonts w:cs="Times New Roman"/>
          <w:vertAlign w:val="superscript"/>
        </w:rPr>
        <w:fldChar w:fldCharType="separate"/>
      </w:r>
      <w:r w:rsidR="00CD7FF3">
        <w:rPr>
          <w:rFonts w:cs="Times New Roman"/>
          <w:vertAlign w:val="superscript"/>
        </w:rPr>
        <w:t>[5]</w:t>
      </w:r>
      <w:r w:rsidR="00687EB5" w:rsidRPr="00C43258">
        <w:rPr>
          <w:rFonts w:cs="Times New Roman"/>
          <w:vertAlign w:val="superscript"/>
        </w:rPr>
        <w:fldChar w:fldCharType="end"/>
      </w:r>
      <w:r w:rsidR="00687EB5" w:rsidRPr="00C43258">
        <w:rPr>
          <w:rFonts w:cs="Times New Roman"/>
          <w:vertAlign w:val="superscript"/>
        </w:rPr>
        <w:fldChar w:fldCharType="begin"/>
      </w:r>
      <w:r w:rsidR="00687EB5" w:rsidRPr="00C43258">
        <w:rPr>
          <w:rFonts w:cs="Times New Roman"/>
          <w:vertAlign w:val="superscript"/>
        </w:rPr>
        <w:instrText xml:space="preserve"> REF _Ref228450355 \r \h </w:instrText>
      </w:r>
      <w:r w:rsidR="00687EB5">
        <w:rPr>
          <w:rFonts w:cs="Times New Roman"/>
          <w:vertAlign w:val="superscript"/>
        </w:rPr>
        <w:instrText xml:space="preserve"> \* MERGEFORMAT </w:instrText>
      </w:r>
      <w:r w:rsidR="00687EB5" w:rsidRPr="00C43258">
        <w:rPr>
          <w:rFonts w:cs="Times New Roman"/>
          <w:vertAlign w:val="superscript"/>
        </w:rPr>
      </w:r>
      <w:r w:rsidR="00687EB5" w:rsidRPr="00C43258">
        <w:rPr>
          <w:rFonts w:cs="Times New Roman"/>
          <w:vertAlign w:val="superscript"/>
        </w:rPr>
        <w:fldChar w:fldCharType="separate"/>
      </w:r>
      <w:r w:rsidR="00CD7FF3">
        <w:rPr>
          <w:rFonts w:cs="Times New Roman"/>
          <w:vertAlign w:val="superscript"/>
        </w:rPr>
        <w:t>[6]</w:t>
      </w:r>
      <w:r w:rsidR="00687EB5" w:rsidRPr="00C43258">
        <w:rPr>
          <w:rFonts w:cs="Times New Roman"/>
          <w:vertAlign w:val="superscript"/>
        </w:rPr>
        <w:fldChar w:fldCharType="end"/>
      </w:r>
      <w:r w:rsidR="00687EB5" w:rsidRPr="00C43258">
        <w:rPr>
          <w:rFonts w:cs="Times New Roman"/>
        </w:rPr>
        <w:t xml:space="preserve"> </w:t>
      </w:r>
      <w:r w:rsidRPr="00C43258">
        <w:rPr>
          <w:rFonts w:cs="Times New Roman"/>
        </w:rPr>
        <w:t>。这样做的目的，是让模型见到更丰富的低质量输入，从而减小训练数据与真实场景之间的差距。需要说明的是，这部分复杂退化主要发生在模型预训练阶段，本文系统在推理时直接调用官方权重，不再重复构造退化流程。</w:t>
      </w:r>
    </w:p>
    <w:p w14:paraId="7F7AD02B" w14:textId="038F5A14" w:rsidR="00153A1E" w:rsidRPr="00153A1E" w:rsidRDefault="00153A1E" w:rsidP="00C94A2F">
      <w:pPr>
        <w:pStyle w:val="3"/>
        <w:rPr>
          <w:sz w:val="28"/>
          <w:szCs w:val="28"/>
        </w:rPr>
      </w:pPr>
      <w:bookmarkStart w:id="100" w:name="_Toc229663624"/>
      <w:r w:rsidRPr="00153A1E">
        <w:rPr>
          <w:sz w:val="28"/>
          <w:szCs w:val="28"/>
        </w:rPr>
        <w:lastRenderedPageBreak/>
        <w:t xml:space="preserve">2.2.3 </w:t>
      </w:r>
      <w:r w:rsidRPr="00153A1E">
        <w:rPr>
          <w:sz w:val="28"/>
          <w:szCs w:val="28"/>
        </w:rPr>
        <w:t>判别器结构</w:t>
      </w:r>
      <w:bookmarkEnd w:id="100"/>
    </w:p>
    <w:p w14:paraId="2F6494E2" w14:textId="4BC658FB" w:rsidR="00153A1E" w:rsidRPr="00153A1E" w:rsidRDefault="00C43258" w:rsidP="00C94A2F">
      <w:pPr>
        <w:ind w:firstLine="472"/>
        <w:rPr>
          <w:rFonts w:cs="Times New Roman"/>
        </w:rPr>
      </w:pPr>
      <w:r w:rsidRPr="00C43258">
        <w:rPr>
          <w:rFonts w:cs="Times New Roman"/>
        </w:rPr>
        <w:t>在判别器部分，</w:t>
      </w:r>
      <w:r w:rsidRPr="00C43258">
        <w:rPr>
          <w:rFonts w:cs="Times New Roman"/>
        </w:rPr>
        <w:t>Real-ESRGAN</w:t>
      </w:r>
      <w:r w:rsidRPr="00C43258">
        <w:rPr>
          <w:rFonts w:cs="Times New Roman"/>
        </w:rPr>
        <w:t>没有继续沿用传统的</w:t>
      </w:r>
      <w:r w:rsidRPr="00C43258">
        <w:rPr>
          <w:rFonts w:cs="Times New Roman"/>
        </w:rPr>
        <w:t>PatchGAN</w:t>
      </w:r>
      <w:r w:rsidRPr="00C43258">
        <w:rPr>
          <w:rFonts w:cs="Times New Roman"/>
        </w:rPr>
        <w:t>，而是使用了带谱归一化的</w:t>
      </w:r>
      <w:r w:rsidRPr="00C43258">
        <w:rPr>
          <w:rFonts w:cs="Times New Roman"/>
        </w:rPr>
        <w:t>U-Net</w:t>
      </w:r>
      <w:r w:rsidRPr="00C43258">
        <w:rPr>
          <w:rFonts w:cs="Times New Roman"/>
        </w:rPr>
        <w:t>判别器</w:t>
      </w:r>
      <w:r w:rsidR="00687EB5" w:rsidRPr="008C6F74">
        <w:rPr>
          <w:rFonts w:cs="Times New Roman"/>
          <w:vertAlign w:val="superscript"/>
        </w:rPr>
        <w:fldChar w:fldCharType="begin"/>
      </w:r>
      <w:r w:rsidR="00687EB5" w:rsidRPr="008C6F74">
        <w:rPr>
          <w:rFonts w:cs="Times New Roman"/>
          <w:vertAlign w:val="superscript"/>
        </w:rPr>
        <w:instrText xml:space="preserve"> REF _Ref228450354 \r \h </w:instrText>
      </w:r>
      <w:r w:rsidR="00687EB5">
        <w:rPr>
          <w:rFonts w:cs="Times New Roman"/>
          <w:vertAlign w:val="superscript"/>
        </w:rPr>
        <w:instrText xml:space="preserve"> \* MERGEFORMAT </w:instrText>
      </w:r>
      <w:r w:rsidR="00687EB5" w:rsidRPr="008C6F74">
        <w:rPr>
          <w:rFonts w:cs="Times New Roman"/>
          <w:vertAlign w:val="superscript"/>
        </w:rPr>
      </w:r>
      <w:r w:rsidR="00687EB5" w:rsidRPr="008C6F74">
        <w:rPr>
          <w:rFonts w:cs="Times New Roman"/>
          <w:vertAlign w:val="superscript"/>
        </w:rPr>
        <w:fldChar w:fldCharType="separate"/>
      </w:r>
      <w:r w:rsidR="00CD7FF3">
        <w:rPr>
          <w:rFonts w:cs="Times New Roman"/>
          <w:vertAlign w:val="superscript"/>
        </w:rPr>
        <w:t>[5]</w:t>
      </w:r>
      <w:r w:rsidR="00687EB5" w:rsidRPr="008C6F74">
        <w:rPr>
          <w:rFonts w:cs="Times New Roman"/>
          <w:vertAlign w:val="superscript"/>
        </w:rPr>
        <w:fldChar w:fldCharType="end"/>
      </w:r>
      <w:r w:rsidRPr="00C43258">
        <w:rPr>
          <w:rFonts w:cs="Times New Roman"/>
        </w:rPr>
        <w:t>。这样做的好处是，判别器不只给出整图层面的真假判断，还能对局部区域提供更细的反馈，生成器据此更容易把纹理细节补得自然一些。</w:t>
      </w:r>
    </w:p>
    <w:p w14:paraId="16B2DF77" w14:textId="0F361110" w:rsidR="009F7303" w:rsidRDefault="00C43258" w:rsidP="00C94A2F">
      <w:pPr>
        <w:ind w:firstLine="472"/>
        <w:rPr>
          <w:rFonts w:cs="Times New Roman"/>
        </w:rPr>
      </w:pPr>
      <w:r w:rsidRPr="00C43258">
        <w:rPr>
          <w:rFonts w:cs="Times New Roman"/>
        </w:rPr>
        <w:t>谱归一化的作用，主要是限制判别器参数变化过快，减少训练中梯度不稳定的问题</w:t>
      </w:r>
      <w:r w:rsidR="00336684" w:rsidRPr="008C6F74">
        <w:rPr>
          <w:rFonts w:cs="Times New Roman"/>
          <w:vertAlign w:val="superscript"/>
        </w:rPr>
        <w:fldChar w:fldCharType="begin"/>
      </w:r>
      <w:r w:rsidR="00336684" w:rsidRPr="008C6F74">
        <w:rPr>
          <w:rFonts w:cs="Times New Roman"/>
          <w:vertAlign w:val="superscript"/>
        </w:rPr>
        <w:instrText xml:space="preserve"> REF _Ref228450354 \r \h </w:instrText>
      </w:r>
      <w:r w:rsidR="00336684">
        <w:rPr>
          <w:rFonts w:cs="Times New Roman"/>
          <w:vertAlign w:val="superscript"/>
        </w:rPr>
        <w:instrText xml:space="preserve"> \* MERGEFORMAT </w:instrText>
      </w:r>
      <w:r w:rsidR="00336684" w:rsidRPr="008C6F74">
        <w:rPr>
          <w:rFonts w:cs="Times New Roman"/>
          <w:vertAlign w:val="superscript"/>
        </w:rPr>
      </w:r>
      <w:r w:rsidR="00336684" w:rsidRPr="008C6F74">
        <w:rPr>
          <w:rFonts w:cs="Times New Roman"/>
          <w:vertAlign w:val="superscript"/>
        </w:rPr>
        <w:fldChar w:fldCharType="separate"/>
      </w:r>
      <w:r w:rsidR="00CD7FF3">
        <w:rPr>
          <w:rFonts w:cs="Times New Roman"/>
          <w:vertAlign w:val="superscript"/>
        </w:rPr>
        <w:t>[5]</w:t>
      </w:r>
      <w:r w:rsidR="00336684" w:rsidRPr="008C6F74">
        <w:rPr>
          <w:rFonts w:cs="Times New Roman"/>
          <w:vertAlign w:val="superscript"/>
        </w:rPr>
        <w:fldChar w:fldCharType="end"/>
      </w:r>
      <w:r w:rsidRPr="00C43258">
        <w:rPr>
          <w:rFonts w:cs="Times New Roman"/>
        </w:rPr>
        <w:t>。对于</w:t>
      </w:r>
      <w:r w:rsidRPr="00C43258">
        <w:rPr>
          <w:rFonts w:cs="Times New Roman"/>
        </w:rPr>
        <w:t>GAN</w:t>
      </w:r>
      <w:r w:rsidRPr="00C43258">
        <w:rPr>
          <w:rFonts w:cs="Times New Roman"/>
        </w:rPr>
        <w:t>模型来说，这一点很重要，因为判别器过强或过弱都会影响生成结果。原论文的设计说明，这种判别器结构有助于在真实退化场景下获得更稳定的训练效果。</w:t>
      </w:r>
    </w:p>
    <w:p w14:paraId="0D5C7D44" w14:textId="221A9BE2" w:rsidR="009F7303" w:rsidRDefault="009F7303" w:rsidP="009F7303">
      <w:pPr>
        <w:pStyle w:val="afff3"/>
      </w:pPr>
      <w:r>
        <w:rPr>
          <w:noProof/>
        </w:rPr>
        <w:drawing>
          <wp:inline distT="0" distB="0" distL="0" distR="0" wp14:anchorId="71DAF900" wp14:editId="78E5A48C">
            <wp:extent cx="5399405" cy="1299845"/>
            <wp:effectExtent l="0" t="0" r="0" b="0"/>
            <wp:docPr id="14543589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58993" name=""/>
                    <pic:cNvPicPr/>
                  </pic:nvPicPr>
                  <pic:blipFill>
                    <a:blip r:embed="rId45"/>
                    <a:stretch>
                      <a:fillRect/>
                    </a:stretch>
                  </pic:blipFill>
                  <pic:spPr>
                    <a:xfrm>
                      <a:off x="0" y="0"/>
                      <a:ext cx="5399405" cy="1299845"/>
                    </a:xfrm>
                    <a:prstGeom prst="rect">
                      <a:avLst/>
                    </a:prstGeom>
                  </pic:spPr>
                </pic:pic>
              </a:graphicData>
            </a:graphic>
          </wp:inline>
        </w:drawing>
      </w:r>
    </w:p>
    <w:p w14:paraId="0097C5CB" w14:textId="2D5A434F" w:rsidR="009F7303" w:rsidRPr="009F7303" w:rsidRDefault="009F7303" w:rsidP="009F7303">
      <w:pPr>
        <w:pStyle w:val="afff4"/>
      </w:pPr>
      <w:r w:rsidRPr="00D34497">
        <w:t>图</w:t>
      </w:r>
      <w:r w:rsidRPr="00D34497">
        <w:t>2</w:t>
      </w:r>
      <w:r w:rsidR="00CD7FF3">
        <w:rPr>
          <w:rFonts w:hint="eastAsia"/>
        </w:rPr>
        <w:t>.</w:t>
      </w:r>
      <w:r w:rsidRPr="00D34497">
        <w:t>2</w:t>
      </w:r>
      <w:r>
        <w:rPr>
          <w:rFonts w:hint="eastAsia"/>
        </w:rPr>
        <w:t xml:space="preserve"> </w:t>
      </w:r>
      <w:r w:rsidRPr="009F7303">
        <w:t xml:space="preserve">Real-ESRGAN </w:t>
      </w:r>
      <w:r w:rsidRPr="009F7303">
        <w:t>判别器</w:t>
      </w:r>
      <w:r w:rsidRPr="009F7303">
        <w:t> </w:t>
      </w:r>
    </w:p>
    <w:p w14:paraId="49409936" w14:textId="598BB936" w:rsidR="009F7303" w:rsidRDefault="009F7303" w:rsidP="009F7303">
      <w:pPr>
        <w:pStyle w:val="afff3"/>
        <w:jc w:val="both"/>
      </w:pPr>
    </w:p>
    <w:p w14:paraId="63E94D6C" w14:textId="3411C776" w:rsidR="00153A1E" w:rsidRPr="00153A1E" w:rsidRDefault="00153A1E" w:rsidP="00C94A2F">
      <w:pPr>
        <w:pStyle w:val="3"/>
        <w:rPr>
          <w:sz w:val="28"/>
          <w:szCs w:val="28"/>
        </w:rPr>
      </w:pPr>
      <w:bookmarkStart w:id="101" w:name="_Toc229663625"/>
      <w:r w:rsidRPr="00153A1E">
        <w:rPr>
          <w:sz w:val="28"/>
          <w:szCs w:val="28"/>
        </w:rPr>
        <w:t>2.2.</w:t>
      </w:r>
      <w:r>
        <w:rPr>
          <w:rFonts w:hint="eastAsia"/>
          <w:sz w:val="28"/>
          <w:szCs w:val="28"/>
        </w:rPr>
        <w:t>4</w:t>
      </w:r>
      <w:r w:rsidRPr="00153A1E">
        <w:rPr>
          <w:sz w:val="28"/>
          <w:szCs w:val="28"/>
        </w:rPr>
        <w:t xml:space="preserve"> </w:t>
      </w:r>
      <w:r w:rsidRPr="00153A1E">
        <w:rPr>
          <w:sz w:val="28"/>
          <w:szCs w:val="28"/>
        </w:rPr>
        <w:t>损失函数设计</w:t>
      </w:r>
      <w:bookmarkEnd w:id="101"/>
    </w:p>
    <w:p w14:paraId="569A42AE" w14:textId="2414873A" w:rsidR="00153A1E" w:rsidRPr="00DC0A2D" w:rsidRDefault="00C43258" w:rsidP="00310704">
      <w:pPr>
        <w:ind w:firstLine="472"/>
        <w:rPr>
          <w:rFonts w:cs="Times New Roman"/>
        </w:rPr>
      </w:pPr>
      <w:r w:rsidRPr="00C43258">
        <w:rPr>
          <w:rFonts w:cs="Times New Roman"/>
        </w:rPr>
        <w:t>损失函数方面，</w:t>
      </w:r>
      <w:r w:rsidRPr="00C43258">
        <w:rPr>
          <w:rFonts w:cs="Times New Roman"/>
        </w:rPr>
        <w:t>Real-ESRGAN</w:t>
      </w:r>
      <w:r w:rsidRPr="00C43258">
        <w:rPr>
          <w:rFonts w:cs="Times New Roman"/>
        </w:rPr>
        <w:t>并不是只看像素误差，而是把内容损失、感知损失和对抗损失结合起来。这样做的原因很直接：如果只优化像素一致性，结果往往比较平滑；如果只强调对抗效果，又容易引入伪影。把几类损失放在一起，可以在结构正确和纹理自然之间做平衡。其总损失函数可表示为：</w:t>
      </w:r>
    </w:p>
    <w:p w14:paraId="7EBDE41E" w14:textId="78D537CC" w:rsidR="00DC0A2D" w:rsidRDefault="00DC0A2D" w:rsidP="00DC0A2D">
      <w:pPr>
        <w:pStyle w:val="MTDisplayEquation"/>
      </w:pPr>
      <w:r>
        <w:tab/>
      </w:r>
      <w:r w:rsidR="00310704" w:rsidRPr="00310704">
        <w:rPr>
          <w:position w:val="-16"/>
        </w:rPr>
        <w:object w:dxaOrig="3240" w:dyaOrig="420" w14:anchorId="51BEC804">
          <v:shape id="_x0000_i1033" type="#_x0000_t75" style="width:164.5pt;height:20.5pt" o:ole="">
            <v:imagedata r:id="rId46" o:title=""/>
          </v:shape>
          <o:OLEObject Type="Embed" ProgID="Equation.DSMT4" ShapeID="_x0000_i1033" DrawAspect="Content" ObjectID="_1840276957" r:id="rId47"/>
        </w:object>
      </w:r>
      <w:r>
        <w:tab/>
      </w:r>
      <w:r w:rsidR="00CD7FF3">
        <w:fldChar w:fldCharType="begin"/>
      </w:r>
      <w:r w:rsidR="00CD7FF3">
        <w:instrText xml:space="preserve"> MACROBUTTON MTPlaceRef \* MERGEFORMAT </w:instrText>
      </w:r>
      <w:r w:rsidR="00CD7FF3">
        <w:fldChar w:fldCharType="begin"/>
      </w:r>
      <w:r w:rsidR="00CD7FF3">
        <w:instrText xml:space="preserve"> SEQ MTEqn \h \* MERGEFORMAT </w:instrText>
      </w:r>
      <w:r w:rsidR="00CD7FF3">
        <w:fldChar w:fldCharType="end"/>
      </w:r>
      <w:r w:rsidR="00CD7FF3">
        <w:instrText>(</w:instrText>
      </w:r>
      <w:fldSimple w:instr=" SEQ MTChap \c \* Arabic \* MERGEFORMAT ">
        <w:r w:rsidR="00CD7FF3">
          <w:rPr>
            <w:noProof/>
          </w:rPr>
          <w:instrText>2</w:instrText>
        </w:r>
      </w:fldSimple>
      <w:r w:rsidR="00CD7FF3">
        <w:instrText>.</w:instrText>
      </w:r>
      <w:fldSimple w:instr=" SEQ MTEqn \c \* Arabic \* MERGEFORMAT ">
        <w:r w:rsidR="00CD7FF3">
          <w:rPr>
            <w:noProof/>
          </w:rPr>
          <w:instrText>3</w:instrText>
        </w:r>
      </w:fldSimple>
      <w:r w:rsidR="00CD7FF3">
        <w:instrText>)</w:instrText>
      </w:r>
      <w:r w:rsidR="00CD7FF3">
        <w:fldChar w:fldCharType="end"/>
      </w:r>
    </w:p>
    <w:p w14:paraId="0D22E1FD" w14:textId="77777777" w:rsidR="00310704" w:rsidRPr="00310704" w:rsidRDefault="00310704" w:rsidP="00310704"/>
    <w:p w14:paraId="011AE2C8" w14:textId="2144F791" w:rsidR="00153A1E" w:rsidRPr="00153A1E" w:rsidRDefault="00153A1E" w:rsidP="00C94A2F">
      <w:pPr>
        <w:ind w:firstLine="472"/>
        <w:rPr>
          <w:rFonts w:cs="Times New Roman"/>
        </w:rPr>
      </w:pPr>
      <w:r w:rsidRPr="00153A1E">
        <w:rPr>
          <w:rFonts w:cs="Times New Roman"/>
        </w:rPr>
        <w:t>其中，</w:t>
      </w:r>
      <w:r w:rsidRPr="00153A1E">
        <w:rPr>
          <w:rFonts w:cs="Times New Roman"/>
        </w:rPr>
        <w:t>L1</w:t>
      </w:r>
      <w:r w:rsidRPr="00153A1E">
        <w:rPr>
          <w:rFonts w:cs="Times New Roman"/>
        </w:rPr>
        <w:t>损失主要约束重建结果与目标图像在像素层面的接近程度；感知损失通过</w:t>
      </w:r>
      <w:r w:rsidRPr="00153A1E">
        <w:rPr>
          <w:rFonts w:cs="Times New Roman"/>
        </w:rPr>
        <w:t>VGG</w:t>
      </w:r>
      <w:r w:rsidRPr="00153A1E">
        <w:rPr>
          <w:rFonts w:cs="Times New Roman"/>
        </w:rPr>
        <w:t>特征比较生成图像和目标图像的高层表示；对抗损失则促使生成结果更接近自然图像分布。三者一起作用后，模型既不会完全追求数值指标，也不会只追求视觉刺激性的纹理。</w:t>
      </w:r>
    </w:p>
    <w:p w14:paraId="2C074E67" w14:textId="42F02DAA" w:rsidR="003E528D" w:rsidRDefault="00000000" w:rsidP="00C94A2F">
      <w:pPr>
        <w:pStyle w:val="2"/>
        <w:rPr>
          <w:sz w:val="30"/>
          <w:szCs w:val="30"/>
        </w:rPr>
      </w:pPr>
      <w:bookmarkStart w:id="102" w:name="_Toc410211493"/>
      <w:bookmarkStart w:id="103" w:name="_Toc410214077"/>
      <w:bookmarkStart w:id="104" w:name="_Toc410226511"/>
      <w:bookmarkStart w:id="105" w:name="_Toc410210578"/>
      <w:bookmarkStart w:id="106" w:name="_Toc410227384"/>
      <w:bookmarkStart w:id="107" w:name="_Toc410209587"/>
      <w:bookmarkStart w:id="108" w:name="_Toc410226957"/>
      <w:bookmarkStart w:id="109" w:name="_Toc410218073"/>
      <w:bookmarkStart w:id="110" w:name="_Toc410207955"/>
      <w:bookmarkStart w:id="111" w:name="_Toc229663626"/>
      <w:r>
        <w:rPr>
          <w:sz w:val="30"/>
          <w:szCs w:val="30"/>
        </w:rPr>
        <w:lastRenderedPageBreak/>
        <w:t>2.3</w:t>
      </w:r>
      <w:bookmarkEnd w:id="102"/>
      <w:bookmarkEnd w:id="103"/>
      <w:bookmarkEnd w:id="104"/>
      <w:bookmarkEnd w:id="105"/>
      <w:bookmarkEnd w:id="106"/>
      <w:bookmarkEnd w:id="107"/>
      <w:bookmarkEnd w:id="108"/>
      <w:bookmarkEnd w:id="109"/>
      <w:bookmarkEnd w:id="110"/>
      <w:r w:rsidR="009D106D" w:rsidRPr="009D106D">
        <w:rPr>
          <w:rFonts w:hint="eastAsia"/>
        </w:rPr>
        <w:t xml:space="preserve"> </w:t>
      </w:r>
      <w:r w:rsidR="00153A1E" w:rsidRPr="00153A1E">
        <w:rPr>
          <w:sz w:val="30"/>
          <w:szCs w:val="30"/>
        </w:rPr>
        <w:t>图像质量评价指标</w:t>
      </w:r>
      <w:bookmarkEnd w:id="111"/>
    </w:p>
    <w:p w14:paraId="181A655D" w14:textId="66F4DFE6" w:rsidR="00622AA8" w:rsidRPr="00622AA8" w:rsidRDefault="00622AA8" w:rsidP="00C94A2F">
      <w:pPr>
        <w:pStyle w:val="3"/>
        <w:rPr>
          <w:sz w:val="28"/>
          <w:szCs w:val="28"/>
        </w:rPr>
      </w:pPr>
      <w:bookmarkStart w:id="112" w:name="_Toc229663627"/>
      <w:r w:rsidRPr="00622AA8">
        <w:rPr>
          <w:sz w:val="28"/>
          <w:szCs w:val="28"/>
        </w:rPr>
        <w:t>2.3.1 PSNR</w:t>
      </w:r>
      <w:bookmarkEnd w:id="112"/>
    </w:p>
    <w:p w14:paraId="23018F23" w14:textId="5C1756DF" w:rsidR="00622AA8" w:rsidRPr="00310704" w:rsidRDefault="00622AA8" w:rsidP="00B64DC6">
      <w:pPr>
        <w:ind w:firstLine="472"/>
        <w:rPr>
          <w:rFonts w:cs="Times New Roman"/>
        </w:rPr>
      </w:pPr>
      <w:r w:rsidRPr="00622AA8">
        <w:rPr>
          <w:rFonts w:cs="Times New Roman"/>
        </w:rPr>
        <w:t>峰值信噪比（</w:t>
      </w:r>
      <w:r w:rsidRPr="00622AA8">
        <w:rPr>
          <w:rFonts w:cs="Times New Roman"/>
        </w:rPr>
        <w:t>Peak Signal-to-Noise Ratio</w:t>
      </w:r>
      <w:r w:rsidR="00CD7FF3">
        <w:rPr>
          <w:rFonts w:cs="Times New Roman" w:hint="eastAsia"/>
        </w:rPr>
        <w:t>，</w:t>
      </w:r>
      <w:r w:rsidRPr="00622AA8">
        <w:rPr>
          <w:rFonts w:cs="Times New Roman"/>
        </w:rPr>
        <w:t>PSNR</w:t>
      </w:r>
      <w:r w:rsidRPr="00622AA8">
        <w:rPr>
          <w:rFonts w:cs="Times New Roman"/>
        </w:rPr>
        <w:t>）是衡量重建图像与参考图像之间像素级误差的常用指标，其基础为均方误差（</w:t>
      </w:r>
      <w:r w:rsidRPr="00622AA8">
        <w:rPr>
          <w:rFonts w:cs="Times New Roman"/>
        </w:rPr>
        <w:t>MSE</w:t>
      </w:r>
      <w:r w:rsidRPr="00622AA8">
        <w:rPr>
          <w:rFonts w:cs="Times New Roman"/>
        </w:rPr>
        <w:t>）：</w:t>
      </w:r>
    </w:p>
    <w:p w14:paraId="5FB53972" w14:textId="060B68F4" w:rsidR="00310704" w:rsidRDefault="00310704" w:rsidP="00310704">
      <w:pPr>
        <w:pStyle w:val="MTDisplayEquation"/>
      </w:pPr>
      <w:r>
        <w:tab/>
      </w:r>
      <w:r w:rsidR="00B64DC6" w:rsidRPr="00B64DC6">
        <w:rPr>
          <w:position w:val="-30"/>
        </w:rPr>
        <w:object w:dxaOrig="3860" w:dyaOrig="700" w14:anchorId="213C9A0B">
          <v:shape id="_x0000_i1034" type="#_x0000_t75" style="width:195.5pt;height:36pt" o:ole="">
            <v:imagedata r:id="rId48" o:title=""/>
          </v:shape>
          <o:OLEObject Type="Embed" ProgID="Equation.DSMT4" ShapeID="_x0000_i1034" DrawAspect="Content" ObjectID="_1840276958" r:id="rId49"/>
        </w:object>
      </w:r>
      <w:r>
        <w:tab/>
      </w:r>
      <w:r w:rsidR="00CD7FF3">
        <w:fldChar w:fldCharType="begin"/>
      </w:r>
      <w:r w:rsidR="00CD7FF3">
        <w:instrText xml:space="preserve"> MACROBUTTON MTPlaceRef \* MERGEFORMAT </w:instrText>
      </w:r>
      <w:r w:rsidR="00CD7FF3">
        <w:fldChar w:fldCharType="begin"/>
      </w:r>
      <w:r w:rsidR="00CD7FF3">
        <w:instrText xml:space="preserve"> SEQ MTEqn \h \* MERGEFORMAT </w:instrText>
      </w:r>
      <w:r w:rsidR="00CD7FF3">
        <w:fldChar w:fldCharType="end"/>
      </w:r>
      <w:r w:rsidR="00CD7FF3">
        <w:instrText>(</w:instrText>
      </w:r>
      <w:fldSimple w:instr=" SEQ MTChap \c \* Arabic \* MERGEFORMAT ">
        <w:r w:rsidR="00CD7FF3">
          <w:rPr>
            <w:noProof/>
          </w:rPr>
          <w:instrText>2</w:instrText>
        </w:r>
      </w:fldSimple>
      <w:r w:rsidR="00CD7FF3">
        <w:instrText>.</w:instrText>
      </w:r>
      <w:fldSimple w:instr=" SEQ MTEqn \c \* Arabic \* MERGEFORMAT ">
        <w:r w:rsidR="00CD7FF3">
          <w:rPr>
            <w:noProof/>
          </w:rPr>
          <w:instrText>4</w:instrText>
        </w:r>
      </w:fldSimple>
      <w:r w:rsidR="00CD7FF3">
        <w:instrText>)</w:instrText>
      </w:r>
      <w:r w:rsidR="00CD7FF3">
        <w:fldChar w:fldCharType="end"/>
      </w:r>
    </w:p>
    <w:p w14:paraId="52F40A83" w14:textId="77777777" w:rsidR="009F7303" w:rsidRPr="009F7303" w:rsidRDefault="009F7303" w:rsidP="009F7303"/>
    <w:p w14:paraId="0DDD07F6" w14:textId="6F8AFD22" w:rsidR="00622AA8" w:rsidRDefault="00310704" w:rsidP="00310704">
      <w:pPr>
        <w:pStyle w:val="MTDisplayEquation"/>
      </w:pPr>
      <w:r>
        <w:tab/>
      </w:r>
      <w:r w:rsidRPr="00310704">
        <w:rPr>
          <w:position w:val="-24"/>
        </w:rPr>
        <w:object w:dxaOrig="2460" w:dyaOrig="660" w14:anchorId="21B836F1">
          <v:shape id="_x0000_i1035" type="#_x0000_t75" style="width:123.5pt;height:31pt" o:ole="">
            <v:imagedata r:id="rId50" o:title=""/>
          </v:shape>
          <o:OLEObject Type="Embed" ProgID="Equation.DSMT4" ShapeID="_x0000_i1035" DrawAspect="Content" ObjectID="_1840276959" r:id="rId51"/>
        </w:object>
      </w:r>
      <w:r>
        <w:tab/>
      </w:r>
      <w:r w:rsidR="00CD7FF3">
        <w:fldChar w:fldCharType="begin"/>
      </w:r>
      <w:r w:rsidR="00CD7FF3">
        <w:instrText xml:space="preserve"> MACROBUTTON MTPlaceRef \* MERGEFORMAT </w:instrText>
      </w:r>
      <w:r w:rsidR="00CD7FF3">
        <w:fldChar w:fldCharType="begin"/>
      </w:r>
      <w:r w:rsidR="00CD7FF3">
        <w:instrText xml:space="preserve"> SEQ MTEqn \h \* MERGEFORMAT </w:instrText>
      </w:r>
      <w:r w:rsidR="00CD7FF3">
        <w:fldChar w:fldCharType="end"/>
      </w:r>
      <w:r w:rsidR="00CD7FF3">
        <w:instrText>(</w:instrText>
      </w:r>
      <w:fldSimple w:instr=" SEQ MTChap \c \* Arabic \* MERGEFORMAT ">
        <w:r w:rsidR="00CD7FF3">
          <w:rPr>
            <w:noProof/>
          </w:rPr>
          <w:instrText>2</w:instrText>
        </w:r>
      </w:fldSimple>
      <w:r w:rsidR="00CD7FF3">
        <w:instrText>.</w:instrText>
      </w:r>
      <w:fldSimple w:instr=" SEQ MTEqn \c \* Arabic \* MERGEFORMAT ">
        <w:r w:rsidR="00CD7FF3">
          <w:rPr>
            <w:noProof/>
          </w:rPr>
          <w:instrText>5</w:instrText>
        </w:r>
      </w:fldSimple>
      <w:r w:rsidR="00CD7FF3">
        <w:instrText>)</w:instrText>
      </w:r>
      <w:r w:rsidR="00CD7FF3">
        <w:fldChar w:fldCharType="end"/>
      </w:r>
    </w:p>
    <w:p w14:paraId="15E1E016" w14:textId="77777777" w:rsidR="00310704" w:rsidRPr="00310704" w:rsidRDefault="00310704" w:rsidP="00310704"/>
    <w:p w14:paraId="73871E76" w14:textId="149BB16C" w:rsidR="00622AA8" w:rsidRPr="00622AA8" w:rsidRDefault="00622AA8" w:rsidP="00C94A2F">
      <w:pPr>
        <w:ind w:firstLine="472"/>
        <w:rPr>
          <w:rFonts w:cs="Times New Roman"/>
        </w:rPr>
      </w:pPr>
      <w:r w:rsidRPr="00622AA8">
        <w:rPr>
          <w:rFonts w:cs="Times New Roman"/>
        </w:rPr>
        <w:t>其中</w:t>
      </w:r>
      <w:r w:rsidRPr="00622AA8">
        <w:rPr>
          <w:rFonts w:cs="Times New Roman"/>
        </w:rPr>
        <w:t> </w:t>
      </w:r>
      <w:r w:rsidR="00D525F4" w:rsidRPr="00411861">
        <w:rPr>
          <w:rFonts w:hint="eastAsia"/>
          <w:position w:val="-12"/>
        </w:rPr>
        <w:object w:dxaOrig="639" w:dyaOrig="360" w14:anchorId="712F11A9">
          <v:shape id="_x0000_i1036" type="#_x0000_t75" style="width:31pt;height:20.5pt" o:ole="">
            <v:imagedata r:id="rId52" o:title=""/>
          </v:shape>
          <o:OLEObject Type="Embed" ProgID="Equation.DSMT4" ShapeID="_x0000_i1036" DrawAspect="Content" ObjectID="_1840276960" r:id="rId53"/>
        </w:object>
      </w:r>
      <w:r w:rsidRPr="00622AA8">
        <w:rPr>
          <w:rFonts w:cs="Times New Roman"/>
        </w:rPr>
        <w:t>表示像素最大值，在</w:t>
      </w:r>
      <w:r w:rsidRPr="00622AA8">
        <w:rPr>
          <w:rFonts w:cs="Times New Roman"/>
        </w:rPr>
        <w:t>8</w:t>
      </w:r>
      <w:r w:rsidRPr="00622AA8">
        <w:rPr>
          <w:rFonts w:cs="Times New Roman"/>
        </w:rPr>
        <w:t>位图像中通常取</w:t>
      </w:r>
      <w:r w:rsidRPr="00622AA8">
        <w:rPr>
          <w:rFonts w:cs="Times New Roman"/>
        </w:rPr>
        <w:t xml:space="preserve"> 255</w:t>
      </w:r>
      <w:r w:rsidRPr="00622AA8">
        <w:rPr>
          <w:rFonts w:cs="Times New Roman"/>
        </w:rPr>
        <w:t>。</w:t>
      </w:r>
      <w:r w:rsidR="000C7BE0" w:rsidRPr="000C7BE0">
        <w:rPr>
          <w:rFonts w:cs="Times New Roman"/>
        </w:rPr>
        <w:t>PSNR</w:t>
      </w:r>
      <w:r w:rsidR="000C7BE0" w:rsidRPr="000C7BE0">
        <w:rPr>
          <w:rFonts w:cs="Times New Roman"/>
        </w:rPr>
        <w:t>越高表示重建图像在像素层面越接近参考图像，但其主要反映像素误差，不能充分体现人眼的主观视觉感受，因此通常需要结合其他指标进行综合评价</w:t>
      </w:r>
      <w:r w:rsidR="008C6F74" w:rsidRPr="008C6F74">
        <w:rPr>
          <w:rFonts w:cs="Times New Roman"/>
          <w:vertAlign w:val="superscript"/>
        </w:rPr>
        <w:fldChar w:fldCharType="begin"/>
      </w:r>
      <w:r w:rsidR="008C6F74" w:rsidRPr="008C6F74">
        <w:rPr>
          <w:rFonts w:cs="Times New Roman"/>
          <w:vertAlign w:val="superscript"/>
        </w:rPr>
        <w:instrText xml:space="preserve"> REF _Ref228451706 \r \h </w:instrText>
      </w:r>
      <w:r w:rsidR="008C6F74">
        <w:rPr>
          <w:rFonts w:cs="Times New Roman"/>
          <w:vertAlign w:val="superscript"/>
        </w:rPr>
        <w:instrText xml:space="preserve"> \* MERGEFORMAT </w:instrText>
      </w:r>
      <w:r w:rsidR="008C6F74" w:rsidRPr="008C6F74">
        <w:rPr>
          <w:rFonts w:cs="Times New Roman"/>
          <w:vertAlign w:val="superscript"/>
        </w:rPr>
      </w:r>
      <w:r w:rsidR="008C6F74" w:rsidRPr="008C6F74">
        <w:rPr>
          <w:rFonts w:cs="Times New Roman"/>
          <w:vertAlign w:val="superscript"/>
        </w:rPr>
        <w:fldChar w:fldCharType="separate"/>
      </w:r>
      <w:r w:rsidR="00CD7FF3">
        <w:rPr>
          <w:rFonts w:cs="Times New Roman"/>
          <w:vertAlign w:val="superscript"/>
        </w:rPr>
        <w:t>[9]</w:t>
      </w:r>
      <w:r w:rsidR="008C6F74" w:rsidRPr="008C6F74">
        <w:rPr>
          <w:rFonts w:cs="Times New Roman"/>
          <w:vertAlign w:val="superscript"/>
        </w:rPr>
        <w:fldChar w:fldCharType="end"/>
      </w:r>
      <w:r w:rsidRPr="00622AA8">
        <w:rPr>
          <w:rFonts w:cs="Times New Roman"/>
        </w:rPr>
        <w:t>。</w:t>
      </w:r>
    </w:p>
    <w:p w14:paraId="1597C7C0" w14:textId="77777777" w:rsidR="00622AA8" w:rsidRPr="00622AA8" w:rsidRDefault="00622AA8" w:rsidP="00C94A2F">
      <w:pPr>
        <w:pStyle w:val="3"/>
        <w:rPr>
          <w:sz w:val="28"/>
          <w:szCs w:val="28"/>
        </w:rPr>
      </w:pPr>
      <w:bookmarkStart w:id="113" w:name="_Toc229663628"/>
      <w:r w:rsidRPr="00622AA8">
        <w:rPr>
          <w:sz w:val="28"/>
          <w:szCs w:val="28"/>
        </w:rPr>
        <w:t>2.3.2 SSIM</w:t>
      </w:r>
      <w:bookmarkEnd w:id="113"/>
    </w:p>
    <w:p w14:paraId="4B3F5F6C" w14:textId="27817435" w:rsidR="00622AA8" w:rsidRDefault="000C7BE0" w:rsidP="00C94A2F">
      <w:pPr>
        <w:ind w:firstLine="472"/>
        <w:rPr>
          <w:rFonts w:cs="Times New Roman"/>
        </w:rPr>
      </w:pPr>
      <w:r w:rsidRPr="000C7BE0">
        <w:rPr>
          <w:rFonts w:cs="Times New Roman"/>
        </w:rPr>
        <w:t>结构相似性（</w:t>
      </w:r>
      <w:r w:rsidRPr="000C7BE0">
        <w:rPr>
          <w:rFonts w:cs="Times New Roman"/>
        </w:rPr>
        <w:t>Structural Similarity</w:t>
      </w:r>
      <w:r w:rsidR="00CD7FF3">
        <w:rPr>
          <w:rFonts w:cs="Times New Roman" w:hint="eastAsia"/>
        </w:rPr>
        <w:t>，</w:t>
      </w:r>
      <w:r w:rsidRPr="000C7BE0">
        <w:rPr>
          <w:rFonts w:cs="Times New Roman"/>
        </w:rPr>
        <w:t>SSIM</w:t>
      </w:r>
      <w:r w:rsidRPr="000C7BE0">
        <w:rPr>
          <w:rFonts w:cs="Times New Roman"/>
        </w:rPr>
        <w:t>）通过亮度、对比度和结构三个方面衡量两幅图像的相似性，相较于</w:t>
      </w:r>
      <w:r w:rsidRPr="000C7BE0">
        <w:rPr>
          <w:rFonts w:cs="Times New Roman"/>
        </w:rPr>
        <w:t xml:space="preserve"> PSNR </w:t>
      </w:r>
      <w:r w:rsidRPr="000C7BE0">
        <w:rPr>
          <w:rFonts w:cs="Times New Roman"/>
        </w:rPr>
        <w:t>更符合人眼视觉感知机制</w:t>
      </w:r>
      <w:r w:rsidR="008C6F74" w:rsidRPr="008C6F74">
        <w:rPr>
          <w:rFonts w:cs="Times New Roman"/>
          <w:vertAlign w:val="superscript"/>
        </w:rPr>
        <w:fldChar w:fldCharType="begin"/>
      </w:r>
      <w:r w:rsidR="008C6F74" w:rsidRPr="008C6F74">
        <w:rPr>
          <w:rFonts w:cs="Times New Roman"/>
          <w:vertAlign w:val="superscript"/>
        </w:rPr>
        <w:instrText xml:space="preserve"> REF _Ref228451727 \r \h </w:instrText>
      </w:r>
      <w:r w:rsidR="008C6F74">
        <w:rPr>
          <w:rFonts w:cs="Times New Roman"/>
          <w:vertAlign w:val="superscript"/>
        </w:rPr>
        <w:instrText xml:space="preserve"> \* MERGEFORMAT </w:instrText>
      </w:r>
      <w:r w:rsidR="008C6F74" w:rsidRPr="008C6F74">
        <w:rPr>
          <w:rFonts w:cs="Times New Roman"/>
          <w:vertAlign w:val="superscript"/>
        </w:rPr>
      </w:r>
      <w:r w:rsidR="008C6F74" w:rsidRPr="008C6F74">
        <w:rPr>
          <w:rFonts w:cs="Times New Roman"/>
          <w:vertAlign w:val="superscript"/>
        </w:rPr>
        <w:fldChar w:fldCharType="separate"/>
      </w:r>
      <w:r w:rsidR="00CD7FF3">
        <w:rPr>
          <w:rFonts w:cs="Times New Roman"/>
          <w:vertAlign w:val="superscript"/>
        </w:rPr>
        <w:t>[10]</w:t>
      </w:r>
      <w:r w:rsidR="008C6F74" w:rsidRPr="008C6F74">
        <w:rPr>
          <w:rFonts w:cs="Times New Roman"/>
          <w:vertAlign w:val="superscript"/>
        </w:rPr>
        <w:fldChar w:fldCharType="end"/>
      </w:r>
      <w:r w:rsidR="00622AA8" w:rsidRPr="00622AA8">
        <w:rPr>
          <w:rFonts w:cs="Times New Roman"/>
        </w:rPr>
        <w:t>。其表达式为：</w:t>
      </w:r>
    </w:p>
    <w:p w14:paraId="7137E385" w14:textId="55B3EECF" w:rsidR="00310704" w:rsidRPr="00622AA8" w:rsidRDefault="00310704" w:rsidP="00310704">
      <w:pPr>
        <w:pStyle w:val="MTDisplayEquation"/>
      </w:pPr>
      <w:r>
        <w:tab/>
      </w:r>
      <w:r w:rsidRPr="00310704">
        <w:rPr>
          <w:position w:val="-32"/>
        </w:rPr>
        <w:object w:dxaOrig="4420" w:dyaOrig="740" w14:anchorId="77A760D1">
          <v:shape id="_x0000_i1037" type="#_x0000_t75" style="width:221pt;height:36pt" o:ole="">
            <v:imagedata r:id="rId54" o:title=""/>
          </v:shape>
          <o:OLEObject Type="Embed" ProgID="Equation.DSMT4" ShapeID="_x0000_i1037" DrawAspect="Content" ObjectID="_1840276961" r:id="rId55"/>
        </w:object>
      </w:r>
      <w:r>
        <w:tab/>
      </w:r>
      <w:r w:rsidR="00CD7FF3">
        <w:fldChar w:fldCharType="begin"/>
      </w:r>
      <w:r w:rsidR="00CD7FF3">
        <w:instrText xml:space="preserve"> MACROBUTTON MTPlaceRef \* MERGEFORMAT </w:instrText>
      </w:r>
      <w:r w:rsidR="00CD7FF3">
        <w:fldChar w:fldCharType="begin"/>
      </w:r>
      <w:r w:rsidR="00CD7FF3">
        <w:instrText xml:space="preserve"> SEQ MTEqn \h \* MERGEFORMAT </w:instrText>
      </w:r>
      <w:r w:rsidR="00CD7FF3">
        <w:fldChar w:fldCharType="end"/>
      </w:r>
      <w:r w:rsidR="00CD7FF3">
        <w:instrText>(</w:instrText>
      </w:r>
      <w:fldSimple w:instr=" SEQ MTChap \c \* Arabic \* MERGEFORMAT ">
        <w:r w:rsidR="00CD7FF3">
          <w:rPr>
            <w:noProof/>
          </w:rPr>
          <w:instrText>2</w:instrText>
        </w:r>
      </w:fldSimple>
      <w:r w:rsidR="00CD7FF3">
        <w:instrText>.</w:instrText>
      </w:r>
      <w:fldSimple w:instr=" SEQ MTEqn \c \* Arabic \* MERGEFORMAT ">
        <w:r w:rsidR="00CD7FF3">
          <w:rPr>
            <w:noProof/>
          </w:rPr>
          <w:instrText>6</w:instrText>
        </w:r>
      </w:fldSimple>
      <w:r w:rsidR="00CD7FF3">
        <w:instrText>)</w:instrText>
      </w:r>
      <w:r w:rsidR="00CD7FF3">
        <w:fldChar w:fldCharType="end"/>
      </w:r>
    </w:p>
    <w:p w14:paraId="593CA207" w14:textId="05338489" w:rsidR="00622AA8" w:rsidRPr="00622AA8" w:rsidRDefault="00622AA8" w:rsidP="00D525F4">
      <w:pPr>
        <w:rPr>
          <w:rFonts w:cs="Times New Roman"/>
        </w:rPr>
      </w:pPr>
    </w:p>
    <w:p w14:paraId="543BA5CF" w14:textId="690F47B4" w:rsidR="009D106D" w:rsidRDefault="00622AA8" w:rsidP="00C94A2F">
      <w:pPr>
        <w:ind w:firstLine="472"/>
        <w:rPr>
          <w:rFonts w:cs="Times New Roman"/>
        </w:rPr>
      </w:pPr>
      <w:r w:rsidRPr="00622AA8">
        <w:rPr>
          <w:rFonts w:cs="Times New Roman"/>
        </w:rPr>
        <w:t>其中</w:t>
      </w:r>
      <w:r w:rsidR="00D525F4" w:rsidRPr="00411861">
        <w:rPr>
          <w:rFonts w:hint="eastAsia"/>
          <w:position w:val="-12"/>
        </w:rPr>
        <w:object w:dxaOrig="300" w:dyaOrig="360" w14:anchorId="6B95FFC2">
          <v:shape id="_x0000_i1038" type="#_x0000_t75" style="width:15.5pt;height:20.5pt" o:ole="">
            <v:imagedata r:id="rId56" o:title=""/>
          </v:shape>
          <o:OLEObject Type="Embed" ProgID="Equation.DSMT4" ShapeID="_x0000_i1038" DrawAspect="Content" ObjectID="_1840276962" r:id="rId57"/>
        </w:object>
      </w:r>
      <w:r w:rsidR="00CD7FF3">
        <w:rPr>
          <w:rFonts w:hint="eastAsia"/>
        </w:rPr>
        <w:t>，</w:t>
      </w:r>
      <w:r w:rsidR="00D525F4" w:rsidRPr="00411861">
        <w:rPr>
          <w:rFonts w:hint="eastAsia"/>
          <w:position w:val="-14"/>
        </w:rPr>
        <w:object w:dxaOrig="300" w:dyaOrig="380" w14:anchorId="09FF6837">
          <v:shape id="_x0000_i1039" type="#_x0000_t75" style="width:15.5pt;height:20.5pt" o:ole="">
            <v:imagedata r:id="rId58" o:title=""/>
          </v:shape>
          <o:OLEObject Type="Embed" ProgID="Equation.DSMT4" ShapeID="_x0000_i1039" DrawAspect="Content" ObjectID="_1840276963" r:id="rId59"/>
        </w:object>
      </w:r>
      <w:r w:rsidRPr="00622AA8">
        <w:rPr>
          <w:rFonts w:cs="Times New Roman"/>
        </w:rPr>
        <w:t>为图像均值</w:t>
      </w:r>
      <w:r w:rsidR="00CD7FF3">
        <w:rPr>
          <w:rFonts w:cs="Times New Roman" w:hint="eastAsia"/>
        </w:rPr>
        <w:t>，</w:t>
      </w:r>
      <w:r w:rsidR="00D525F4" w:rsidRPr="00411861">
        <w:rPr>
          <w:rFonts w:hint="eastAsia"/>
          <w:position w:val="-12"/>
        </w:rPr>
        <w:object w:dxaOrig="380" w:dyaOrig="380" w14:anchorId="605FB4A8">
          <v:shape id="_x0000_i1040" type="#_x0000_t75" style="width:20.5pt;height:20.5pt" o:ole="">
            <v:imagedata r:id="rId60" o:title=""/>
          </v:shape>
          <o:OLEObject Type="Embed" ProgID="Equation.DSMT4" ShapeID="_x0000_i1040" DrawAspect="Content" ObjectID="_1840276964" r:id="rId61"/>
        </w:object>
      </w:r>
      <w:r w:rsidR="00CD7FF3">
        <w:rPr>
          <w:rFonts w:hint="eastAsia"/>
        </w:rPr>
        <w:t>，</w:t>
      </w:r>
      <w:r w:rsidR="00D525F4" w:rsidRPr="00411861">
        <w:rPr>
          <w:rFonts w:hint="eastAsia"/>
          <w:position w:val="-14"/>
        </w:rPr>
        <w:object w:dxaOrig="380" w:dyaOrig="400" w14:anchorId="5F00A75C">
          <v:shape id="_x0000_i1041" type="#_x0000_t75" style="width:20.5pt;height:20.5pt" o:ole="">
            <v:imagedata r:id="rId62" o:title=""/>
          </v:shape>
          <o:OLEObject Type="Embed" ProgID="Equation.DSMT4" ShapeID="_x0000_i1041" DrawAspect="Content" ObjectID="_1840276965" r:id="rId63"/>
        </w:object>
      </w:r>
      <w:r w:rsidRPr="00622AA8">
        <w:rPr>
          <w:rFonts w:cs="Times New Roman"/>
        </w:rPr>
        <w:t>为方差，</w:t>
      </w:r>
      <w:r w:rsidR="00D525F4" w:rsidRPr="00411861">
        <w:rPr>
          <w:rFonts w:hint="eastAsia"/>
          <w:position w:val="-14"/>
        </w:rPr>
        <w:object w:dxaOrig="360" w:dyaOrig="380" w14:anchorId="3E683B0A">
          <v:shape id="_x0000_i1042" type="#_x0000_t75" style="width:20.5pt;height:20.5pt" o:ole="">
            <v:imagedata r:id="rId64" o:title=""/>
          </v:shape>
          <o:OLEObject Type="Embed" ProgID="Equation.DSMT4" ShapeID="_x0000_i1042" DrawAspect="Content" ObjectID="_1840276966" r:id="rId65"/>
        </w:object>
      </w:r>
      <w:r w:rsidRPr="00622AA8">
        <w:rPr>
          <w:rFonts w:cs="Times New Roman"/>
        </w:rPr>
        <w:t>为协方差，</w:t>
      </w:r>
      <w:r w:rsidR="00D525F4" w:rsidRPr="00411861">
        <w:rPr>
          <w:rFonts w:hint="eastAsia"/>
          <w:position w:val="-12"/>
        </w:rPr>
        <w:object w:dxaOrig="279" w:dyaOrig="360" w14:anchorId="0D5AABDB">
          <v:shape id="_x0000_i1043" type="#_x0000_t75" style="width:15.5pt;height:20.5pt" o:ole="">
            <v:imagedata r:id="rId66" o:title=""/>
          </v:shape>
          <o:OLEObject Type="Embed" ProgID="Equation.DSMT4" ShapeID="_x0000_i1043" DrawAspect="Content" ObjectID="_1840276967" r:id="rId67"/>
        </w:object>
      </w:r>
      <w:r w:rsidR="00CD7FF3">
        <w:rPr>
          <w:rFonts w:hint="eastAsia"/>
        </w:rPr>
        <w:t>，</w:t>
      </w:r>
      <w:r w:rsidR="00D525F4" w:rsidRPr="00411861">
        <w:rPr>
          <w:rFonts w:hint="eastAsia"/>
          <w:position w:val="-12"/>
        </w:rPr>
        <w:object w:dxaOrig="300" w:dyaOrig="360" w14:anchorId="041A4DE3">
          <v:shape id="_x0000_i1044" type="#_x0000_t75" style="width:15.5pt;height:20.5pt" o:ole="">
            <v:imagedata r:id="rId68" o:title=""/>
          </v:shape>
          <o:OLEObject Type="Embed" ProgID="Equation.DSMT4" ShapeID="_x0000_i1044" DrawAspect="Content" ObjectID="_1840276968" r:id="rId69"/>
        </w:object>
      </w:r>
      <w:r w:rsidRPr="00622AA8">
        <w:rPr>
          <w:rFonts w:cs="Times New Roman"/>
        </w:rPr>
        <w:t>为稳定常数。</w:t>
      </w:r>
      <w:r w:rsidR="000C7BE0" w:rsidRPr="000C7BE0">
        <w:rPr>
          <w:rFonts w:cs="Times New Roman"/>
        </w:rPr>
        <w:t>SSIM</w:t>
      </w:r>
      <w:r w:rsidR="000C7BE0" w:rsidRPr="000C7BE0">
        <w:rPr>
          <w:rFonts w:cs="Times New Roman"/>
        </w:rPr>
        <w:t>越接近</w:t>
      </w:r>
      <w:r w:rsidR="000C7BE0" w:rsidRPr="000C7BE0">
        <w:rPr>
          <w:rFonts w:cs="Times New Roman"/>
        </w:rPr>
        <w:t>1</w:t>
      </w:r>
      <w:r w:rsidR="000C7BE0" w:rsidRPr="000C7BE0">
        <w:rPr>
          <w:rFonts w:cs="Times New Roman"/>
        </w:rPr>
        <w:t>表示图像在结构层面越相似。</w:t>
      </w:r>
    </w:p>
    <w:p w14:paraId="02D3469B" w14:textId="7E484D78" w:rsidR="00622AA8" w:rsidRPr="00622AA8" w:rsidRDefault="00622AA8" w:rsidP="00C94A2F">
      <w:pPr>
        <w:pStyle w:val="3"/>
        <w:rPr>
          <w:sz w:val="28"/>
          <w:szCs w:val="28"/>
        </w:rPr>
      </w:pPr>
      <w:bookmarkStart w:id="114" w:name="_Toc229663629"/>
      <w:r w:rsidRPr="00622AA8">
        <w:rPr>
          <w:sz w:val="28"/>
          <w:szCs w:val="28"/>
        </w:rPr>
        <w:t>2.3.3 LPIPS</w:t>
      </w:r>
      <w:bookmarkEnd w:id="114"/>
    </w:p>
    <w:p w14:paraId="50809203" w14:textId="3EFD60EB" w:rsidR="00622AA8" w:rsidRDefault="000C7BE0" w:rsidP="00C94A2F">
      <w:pPr>
        <w:ind w:firstLine="472"/>
        <w:rPr>
          <w:rFonts w:cs="Times New Roman"/>
        </w:rPr>
      </w:pPr>
      <w:r w:rsidRPr="000C7BE0">
        <w:rPr>
          <w:rFonts w:cs="Times New Roman"/>
        </w:rPr>
        <w:t>LPIPS</w:t>
      </w:r>
      <w:r w:rsidRPr="000C7BE0">
        <w:rPr>
          <w:rFonts w:cs="Times New Roman"/>
        </w:rPr>
        <w:t>可以理解为一种更偏向人眼感受的指标。它不是逐像素比较两幅图，而是先用预训练网络提取特征，再比较特征空间中的距离</w:t>
      </w:r>
      <w:r w:rsidR="00336684" w:rsidRPr="00D525F4">
        <w:rPr>
          <w:rFonts w:cs="Times New Roman"/>
          <w:vertAlign w:val="superscript"/>
        </w:rPr>
        <w:fldChar w:fldCharType="begin"/>
      </w:r>
      <w:r w:rsidR="00336684" w:rsidRPr="00D525F4">
        <w:rPr>
          <w:rFonts w:cs="Times New Roman"/>
          <w:vertAlign w:val="superscript"/>
        </w:rPr>
        <w:instrText xml:space="preserve"> REF _Ref228451435 \r \h </w:instrText>
      </w:r>
      <w:r w:rsidR="00336684">
        <w:rPr>
          <w:rFonts w:cs="Times New Roman"/>
          <w:vertAlign w:val="superscript"/>
        </w:rPr>
        <w:instrText xml:space="preserve"> \* MERGEFORMAT </w:instrText>
      </w:r>
      <w:r w:rsidR="00336684" w:rsidRPr="00D525F4">
        <w:rPr>
          <w:rFonts w:cs="Times New Roman"/>
          <w:vertAlign w:val="superscript"/>
        </w:rPr>
      </w:r>
      <w:r w:rsidR="00336684" w:rsidRPr="00D525F4">
        <w:rPr>
          <w:rFonts w:cs="Times New Roman"/>
          <w:vertAlign w:val="superscript"/>
        </w:rPr>
        <w:fldChar w:fldCharType="separate"/>
      </w:r>
      <w:r w:rsidR="00CD7FF3">
        <w:rPr>
          <w:rFonts w:cs="Times New Roman"/>
          <w:vertAlign w:val="superscript"/>
        </w:rPr>
        <w:t>[8]</w:t>
      </w:r>
      <w:r w:rsidR="00336684" w:rsidRPr="00D525F4">
        <w:rPr>
          <w:rFonts w:cs="Times New Roman"/>
          <w:vertAlign w:val="superscript"/>
        </w:rPr>
        <w:fldChar w:fldCharType="end"/>
      </w:r>
      <w:r w:rsidRPr="000C7BE0">
        <w:rPr>
          <w:rFonts w:cs="Times New Roman"/>
        </w:rPr>
        <w:t>。对于</w:t>
      </w:r>
      <w:r w:rsidRPr="000C7BE0">
        <w:rPr>
          <w:rFonts w:cs="Times New Roman"/>
        </w:rPr>
        <w:t>GAN</w:t>
      </w:r>
      <w:r w:rsidRPr="000C7BE0">
        <w:rPr>
          <w:rFonts w:cs="Times New Roman"/>
        </w:rPr>
        <w:t>类超分模型来说，</w:t>
      </w:r>
      <w:r w:rsidRPr="000C7BE0">
        <w:rPr>
          <w:rFonts w:cs="Times New Roman"/>
        </w:rPr>
        <w:t>LPIPS</w:t>
      </w:r>
      <w:r w:rsidRPr="000C7BE0">
        <w:rPr>
          <w:rFonts w:cs="Times New Roman"/>
        </w:rPr>
        <w:t>往往比</w:t>
      </w:r>
      <w:r w:rsidRPr="000C7BE0">
        <w:rPr>
          <w:rFonts w:cs="Times New Roman"/>
        </w:rPr>
        <w:t>PSNR</w:t>
      </w:r>
      <w:r w:rsidRPr="000C7BE0">
        <w:rPr>
          <w:rFonts w:cs="Times New Roman"/>
        </w:rPr>
        <w:t>和</w:t>
      </w:r>
      <w:r w:rsidRPr="000C7BE0">
        <w:rPr>
          <w:rFonts w:cs="Times New Roman"/>
        </w:rPr>
        <w:t>SSIM</w:t>
      </w:r>
      <w:r w:rsidRPr="000C7BE0">
        <w:rPr>
          <w:rFonts w:cs="Times New Roman"/>
        </w:rPr>
        <w:t>更能反映纹理是否自然，因此本文在评测时把它作为重要补充指标。</w:t>
      </w:r>
    </w:p>
    <w:p w14:paraId="465E830B" w14:textId="54A0D77F" w:rsidR="009D106D" w:rsidRPr="00CD7FF3" w:rsidRDefault="009D106D" w:rsidP="00C94A2F">
      <w:pPr>
        <w:pStyle w:val="2"/>
        <w:rPr>
          <w:sz w:val="30"/>
          <w:szCs w:val="30"/>
        </w:rPr>
      </w:pPr>
      <w:bookmarkStart w:id="115" w:name="_Toc229663630"/>
      <w:r w:rsidRPr="00CD7FF3">
        <w:rPr>
          <w:sz w:val="30"/>
          <w:szCs w:val="30"/>
        </w:rPr>
        <w:lastRenderedPageBreak/>
        <w:t>2.</w:t>
      </w:r>
      <w:r w:rsidRPr="00CD7FF3">
        <w:rPr>
          <w:rFonts w:hint="eastAsia"/>
          <w:sz w:val="30"/>
          <w:szCs w:val="30"/>
        </w:rPr>
        <w:t xml:space="preserve">4 </w:t>
      </w:r>
      <w:r w:rsidR="00622AA8" w:rsidRPr="00CD7FF3">
        <w:rPr>
          <w:sz w:val="30"/>
          <w:szCs w:val="30"/>
        </w:rPr>
        <w:t xml:space="preserve">Web </w:t>
      </w:r>
      <w:r w:rsidR="00622AA8" w:rsidRPr="00CD7FF3">
        <w:rPr>
          <w:sz w:val="30"/>
          <w:szCs w:val="30"/>
        </w:rPr>
        <w:t>系统相关技术</w:t>
      </w:r>
      <w:bookmarkEnd w:id="115"/>
    </w:p>
    <w:p w14:paraId="548927F8" w14:textId="3C263ABC" w:rsidR="009D106D" w:rsidRPr="00B919E9" w:rsidRDefault="004A5DC0" w:rsidP="00B919E9">
      <w:pPr>
        <w:ind w:firstLine="472"/>
        <w:rPr>
          <w:rFonts w:cs="Times New Roman"/>
        </w:rPr>
      </w:pPr>
      <w:r w:rsidRPr="00B919E9">
        <w:rPr>
          <w:rFonts w:cs="Times New Roman"/>
        </w:rPr>
        <w:t>本系统采用较轻量的前后端实现方式。前端使用</w:t>
      </w:r>
      <w:r w:rsidRPr="00B919E9">
        <w:rPr>
          <w:rFonts w:cs="Times New Roman"/>
        </w:rPr>
        <w:t>HTML</w:t>
      </w:r>
      <w:r w:rsidRPr="00B919E9">
        <w:rPr>
          <w:rFonts w:cs="Times New Roman"/>
        </w:rPr>
        <w:t>、</w:t>
      </w:r>
      <w:r w:rsidRPr="00B919E9">
        <w:rPr>
          <w:rFonts w:cs="Times New Roman"/>
        </w:rPr>
        <w:t>CSS</w:t>
      </w:r>
      <w:r w:rsidRPr="00B919E9">
        <w:rPr>
          <w:rFonts w:cs="Times New Roman"/>
        </w:rPr>
        <w:t>和</w:t>
      </w:r>
      <w:r w:rsidRPr="00B919E9">
        <w:rPr>
          <w:rFonts w:cs="Times New Roman"/>
        </w:rPr>
        <w:t>JavaScript</w:t>
      </w:r>
      <w:r w:rsidRPr="00B919E9">
        <w:rPr>
          <w:rFonts w:cs="Times New Roman"/>
        </w:rPr>
        <w:t>完成文件选择、模型切换、结果展示和放大预览；后端基于</w:t>
      </w:r>
      <w:r w:rsidRPr="00B919E9">
        <w:rPr>
          <w:rFonts w:cs="Times New Roman"/>
        </w:rPr>
        <w:t>Python</w:t>
      </w:r>
      <w:r w:rsidRPr="00B919E9">
        <w:rPr>
          <w:rFonts w:cs="Times New Roman"/>
        </w:rPr>
        <w:t>标准库中的</w:t>
      </w:r>
      <w:r w:rsidRPr="00B919E9">
        <w:rPr>
          <w:rFonts w:cs="Times New Roman"/>
        </w:rPr>
        <w:t>http.server</w:t>
      </w:r>
      <w:r w:rsidRPr="00B919E9">
        <w:rPr>
          <w:rFonts w:cs="Times New Roman"/>
        </w:rPr>
        <w:t>与</w:t>
      </w:r>
      <w:r w:rsidRPr="00B919E9">
        <w:rPr>
          <w:rFonts w:cs="Times New Roman"/>
        </w:rPr>
        <w:t>socketserver</w:t>
      </w:r>
      <w:r w:rsidRPr="00B919E9">
        <w:rPr>
          <w:rFonts w:cs="Times New Roman"/>
        </w:rPr>
        <w:t>提供接口，结合</w:t>
      </w:r>
      <w:r w:rsidRPr="00B919E9">
        <w:rPr>
          <w:rFonts w:cs="Times New Roman"/>
        </w:rPr>
        <w:t>PyTorch</w:t>
      </w:r>
      <w:r w:rsidRPr="00B919E9">
        <w:rPr>
          <w:rFonts w:cs="Times New Roman"/>
        </w:rPr>
        <w:t>完成模型推理，再用</w:t>
      </w:r>
      <w:r w:rsidRPr="00B919E9">
        <w:rPr>
          <w:rFonts w:cs="Times New Roman"/>
        </w:rPr>
        <w:t>OpenCV</w:t>
      </w:r>
      <w:r w:rsidRPr="00B919E9">
        <w:rPr>
          <w:rFonts w:cs="Times New Roman"/>
        </w:rPr>
        <w:t>处理图像编解码和对比图拼接。对毕业设计原型系统来说，这套方案依赖较少，也便于本地部署和调试。</w:t>
      </w:r>
    </w:p>
    <w:p w14:paraId="2373768F" w14:textId="441AB90C" w:rsidR="009D106D" w:rsidRPr="00B919E9" w:rsidRDefault="009D106D" w:rsidP="00C94A2F">
      <w:pPr>
        <w:pStyle w:val="2"/>
        <w:rPr>
          <w:sz w:val="30"/>
          <w:szCs w:val="30"/>
        </w:rPr>
      </w:pPr>
      <w:bookmarkStart w:id="116" w:name="_Toc229663631"/>
      <w:r w:rsidRPr="00B919E9">
        <w:rPr>
          <w:rFonts w:hint="eastAsia"/>
          <w:sz w:val="30"/>
          <w:szCs w:val="30"/>
        </w:rPr>
        <w:t>2.</w:t>
      </w:r>
      <w:r w:rsidR="00C94A2F" w:rsidRPr="00B919E9">
        <w:rPr>
          <w:rFonts w:hint="eastAsia"/>
          <w:sz w:val="30"/>
          <w:szCs w:val="30"/>
        </w:rPr>
        <w:t>5</w:t>
      </w:r>
      <w:r w:rsidRPr="00B919E9">
        <w:rPr>
          <w:rFonts w:hint="eastAsia"/>
          <w:sz w:val="30"/>
          <w:szCs w:val="30"/>
        </w:rPr>
        <w:t>本章小结</w:t>
      </w:r>
      <w:bookmarkEnd w:id="116"/>
    </w:p>
    <w:p w14:paraId="4A174180" w14:textId="66BDDB25" w:rsidR="00C94A2F" w:rsidRPr="00B919E9" w:rsidRDefault="004A5DC0" w:rsidP="00B919E9">
      <w:pPr>
        <w:ind w:firstLine="472"/>
        <w:rPr>
          <w:rFonts w:cs="Times New Roman"/>
        </w:rPr>
      </w:pPr>
      <w:r w:rsidRPr="00B919E9">
        <w:rPr>
          <w:rFonts w:cs="Times New Roman"/>
        </w:rPr>
        <w:t>本章主要介绍了后续系统实现要用到的理论和技术基础。前半部分说明了超分辨率问题本身的特点，以及</w:t>
      </w:r>
      <w:r w:rsidRPr="00B919E9">
        <w:rPr>
          <w:rFonts w:cs="Times New Roman"/>
        </w:rPr>
        <w:t>Real-ESRGAN</w:t>
      </w:r>
      <w:r w:rsidRPr="00B919E9">
        <w:rPr>
          <w:rFonts w:cs="Times New Roman"/>
        </w:rPr>
        <w:t>在生成器、退化建模、判别器和损失函数上的几个关键设计；后半部分介绍了</w:t>
      </w:r>
      <w:r w:rsidRPr="00B919E9">
        <w:rPr>
          <w:rFonts w:cs="Times New Roman"/>
        </w:rPr>
        <w:t>PSNR</w:t>
      </w:r>
      <w:r w:rsidRPr="00B919E9">
        <w:rPr>
          <w:rFonts w:cs="Times New Roman"/>
        </w:rPr>
        <w:t>、</w:t>
      </w:r>
      <w:r w:rsidRPr="00B919E9">
        <w:rPr>
          <w:rFonts w:cs="Times New Roman"/>
        </w:rPr>
        <w:t>SSIM</w:t>
      </w:r>
      <w:r w:rsidRPr="00B919E9">
        <w:rPr>
          <w:rFonts w:cs="Times New Roman"/>
        </w:rPr>
        <w:t>、</w:t>
      </w:r>
      <w:r w:rsidRPr="00B919E9">
        <w:rPr>
          <w:rFonts w:cs="Times New Roman"/>
        </w:rPr>
        <w:t>LPIPS</w:t>
      </w:r>
      <w:r w:rsidRPr="00B919E9">
        <w:rPr>
          <w:rFonts w:cs="Times New Roman"/>
        </w:rPr>
        <w:t>三类评价指标，并简要说明了本文采用的</w:t>
      </w:r>
      <w:r w:rsidRPr="00B919E9">
        <w:rPr>
          <w:rFonts w:cs="Times New Roman"/>
        </w:rPr>
        <w:t>Web</w:t>
      </w:r>
      <w:r w:rsidRPr="00B919E9">
        <w:rPr>
          <w:rFonts w:cs="Times New Roman"/>
        </w:rPr>
        <w:t>前后端实现方式。这些内容为后续系统设计和实验分析提供了基础。</w:t>
      </w:r>
    </w:p>
    <w:p w14:paraId="49C70AC4" w14:textId="7938A08A" w:rsidR="00FC731F" w:rsidRDefault="003A55F2" w:rsidP="00C94A2F">
      <w:pPr>
        <w:ind w:left="420" w:firstLine="420"/>
        <w:sectPr w:rsidR="00FC731F" w:rsidSect="009431AF">
          <w:headerReference w:type="default" r:id="rId70"/>
          <w:endnotePr>
            <w:numFmt w:val="decimal"/>
          </w:endnotePr>
          <w:pgSz w:w="11906" w:h="16838" w:code="9"/>
          <w:pgMar w:top="1701" w:right="1418" w:bottom="1418" w:left="1418" w:header="907" w:footer="851" w:gutter="567"/>
          <w:cols w:space="720"/>
          <w:docGrid w:linePitch="403" w:charSpace="-819"/>
        </w:sectPr>
      </w:pPr>
      <w:r>
        <w:br w:type="page"/>
      </w:r>
      <w:bookmarkStart w:id="117" w:name="_Toc223771785"/>
      <w:bookmarkStart w:id="118" w:name="_Toc410210579"/>
      <w:bookmarkStart w:id="119" w:name="_Toc228047487"/>
      <w:bookmarkStart w:id="120" w:name="_Toc321496417"/>
      <w:bookmarkStart w:id="121" w:name="_Toc223863841"/>
      <w:bookmarkStart w:id="122" w:name="_Toc410209588"/>
      <w:bookmarkStart w:id="123" w:name="_Toc410211494"/>
      <w:bookmarkStart w:id="124" w:name="_Toc410226958"/>
      <w:bookmarkStart w:id="125" w:name="_Toc226843903"/>
      <w:bookmarkStart w:id="126" w:name="_Toc410207956"/>
      <w:bookmarkStart w:id="127" w:name="_Toc325546486"/>
      <w:bookmarkStart w:id="128" w:name="_Toc228555631"/>
      <w:bookmarkStart w:id="129" w:name="_Toc226519910"/>
      <w:bookmarkStart w:id="130" w:name="_Toc228381217"/>
      <w:bookmarkStart w:id="131" w:name="_Toc410214078"/>
      <w:bookmarkStart w:id="132" w:name="_Toc225443471"/>
      <w:bookmarkStart w:id="133" w:name="_Toc410226512"/>
      <w:bookmarkStart w:id="134" w:name="_Toc410218074"/>
      <w:bookmarkStart w:id="135" w:name="_Toc410227385"/>
    </w:p>
    <w:p w14:paraId="0109D037" w14:textId="553EA2E8" w:rsidR="000F02A9" w:rsidRPr="00835FC2" w:rsidRDefault="00000000" w:rsidP="00C94A2F">
      <w:pPr>
        <w:pStyle w:val="1"/>
        <w:rPr>
          <w:szCs w:val="32"/>
        </w:rPr>
      </w:pPr>
      <w:bookmarkStart w:id="136" w:name="_Toc229663632"/>
      <w:r>
        <w:rPr>
          <w:szCs w:val="32"/>
        </w:rPr>
        <w:lastRenderedPageBreak/>
        <w:t>第</w:t>
      </w:r>
      <w:r>
        <w:rPr>
          <w:szCs w:val="32"/>
        </w:rPr>
        <w:t>3</w:t>
      </w:r>
      <w:r>
        <w:rPr>
          <w:szCs w:val="32"/>
        </w:rPr>
        <w:t>章</w:t>
      </w:r>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r w:rsidR="000F02A9">
        <w:rPr>
          <w:rFonts w:hint="eastAsia"/>
          <w:szCs w:val="32"/>
        </w:rPr>
        <w:t xml:space="preserve"> </w:t>
      </w:r>
      <w:r w:rsidR="000F02A9" w:rsidRPr="000F02A9">
        <w:rPr>
          <w:rFonts w:hint="eastAsia"/>
          <w:szCs w:val="32"/>
        </w:rPr>
        <w:t>系统需求分析</w:t>
      </w:r>
      <w:bookmarkEnd w:id="136"/>
    </w:p>
    <w:p w14:paraId="5BB76259" w14:textId="7C440813" w:rsidR="00835FC2" w:rsidRPr="00B919E9" w:rsidRDefault="00835FC2" w:rsidP="00C94A2F">
      <w:pPr>
        <w:pStyle w:val="2"/>
        <w:rPr>
          <w:sz w:val="30"/>
          <w:szCs w:val="30"/>
        </w:rPr>
      </w:pPr>
      <w:bookmarkStart w:id="137" w:name="_Toc229663633"/>
      <w:r w:rsidRPr="00B919E9">
        <w:rPr>
          <w:sz w:val="30"/>
          <w:szCs w:val="30"/>
        </w:rPr>
        <w:t>3.1</w:t>
      </w:r>
      <w:r w:rsidR="00D31659" w:rsidRPr="00B919E9">
        <w:rPr>
          <w:sz w:val="30"/>
          <w:szCs w:val="30"/>
        </w:rPr>
        <w:t>可行性分析</w:t>
      </w:r>
      <w:bookmarkEnd w:id="137"/>
    </w:p>
    <w:p w14:paraId="0AB49914" w14:textId="0CCB8819" w:rsidR="00D31659" w:rsidRPr="00D31659" w:rsidRDefault="00D31659" w:rsidP="00C94A2F">
      <w:pPr>
        <w:pStyle w:val="3"/>
        <w:rPr>
          <w:sz w:val="28"/>
          <w:szCs w:val="28"/>
        </w:rPr>
      </w:pPr>
      <w:bookmarkStart w:id="138" w:name="_Toc229663634"/>
      <w:r w:rsidRPr="00D31659">
        <w:rPr>
          <w:sz w:val="28"/>
          <w:szCs w:val="28"/>
        </w:rPr>
        <w:t xml:space="preserve">3.1.1 </w:t>
      </w:r>
      <w:r w:rsidRPr="00D31659">
        <w:rPr>
          <w:sz w:val="28"/>
          <w:szCs w:val="28"/>
        </w:rPr>
        <w:t>技术可行性</w:t>
      </w:r>
      <w:bookmarkEnd w:id="138"/>
    </w:p>
    <w:p w14:paraId="12F93264" w14:textId="58037216" w:rsidR="009A27A3" w:rsidRPr="00B919E9" w:rsidRDefault="00D63765" w:rsidP="00B919E9">
      <w:pPr>
        <w:ind w:firstLine="472"/>
        <w:rPr>
          <w:rFonts w:cs="Times New Roman"/>
        </w:rPr>
      </w:pPr>
      <w:r w:rsidRPr="00D63765">
        <w:rPr>
          <w:rFonts w:cs="Times New Roman"/>
        </w:rPr>
        <w:t>从技术选型来看，本系统后端采用</w:t>
      </w:r>
      <w:r w:rsidRPr="00D63765">
        <w:rPr>
          <w:rFonts w:cs="Times New Roman"/>
        </w:rPr>
        <w:t>Python</w:t>
      </w:r>
      <w:r w:rsidRPr="00D63765">
        <w:rPr>
          <w:rFonts w:cs="Times New Roman"/>
        </w:rPr>
        <w:t>语言和</w:t>
      </w:r>
      <w:r w:rsidRPr="00D63765">
        <w:rPr>
          <w:rFonts w:cs="Times New Roman"/>
        </w:rPr>
        <w:t>PyTorch</w:t>
      </w:r>
      <w:r w:rsidRPr="00D63765">
        <w:rPr>
          <w:rFonts w:cs="Times New Roman"/>
        </w:rPr>
        <w:t>深度学习框架，前端使用原生</w:t>
      </w:r>
      <w:r w:rsidRPr="00D63765">
        <w:rPr>
          <w:rFonts w:cs="Times New Roman"/>
        </w:rPr>
        <w:t>HTML</w:t>
      </w:r>
      <w:r w:rsidRPr="00D63765">
        <w:rPr>
          <w:rFonts w:cs="Times New Roman"/>
        </w:rPr>
        <w:t>、</w:t>
      </w:r>
      <w:r w:rsidRPr="00D63765">
        <w:rPr>
          <w:rFonts w:cs="Times New Roman"/>
        </w:rPr>
        <w:t>CSS</w:t>
      </w:r>
      <w:r w:rsidRPr="00D63765">
        <w:rPr>
          <w:rFonts w:cs="Times New Roman"/>
        </w:rPr>
        <w:t>和</w:t>
      </w:r>
      <w:r w:rsidRPr="00D63765">
        <w:rPr>
          <w:rFonts w:cs="Times New Roman"/>
        </w:rPr>
        <w:t>JavaScript</w:t>
      </w:r>
      <w:r w:rsidRPr="00D63765">
        <w:rPr>
          <w:rFonts w:cs="Times New Roman"/>
        </w:rPr>
        <w:t>构建，这几项均为当前业界成熟且社区活跃的开源技术。模型方面，</w:t>
      </w:r>
      <w:r w:rsidRPr="00D63765">
        <w:rPr>
          <w:rFonts w:cs="Times New Roman"/>
        </w:rPr>
        <w:t>Real-ESRGAN</w:t>
      </w:r>
      <w:r w:rsidRPr="00D63765">
        <w:rPr>
          <w:rFonts w:cs="Times New Roman"/>
        </w:rPr>
        <w:t>官方已经提供了预训练权重和标准的推理接口，无需自行从零训练网络，直接调用即可完成图像超分辨率任务。整个系统依赖项不多，对运行环境也没有过高的要求，在普通的个人计算机上就能完成开发、测试和部署工作，技术实现路径比较明确，不存在难以逾越的技术障碍。</w:t>
      </w:r>
    </w:p>
    <w:p w14:paraId="226D72C3" w14:textId="77777777" w:rsidR="00D31659" w:rsidRPr="00D31659" w:rsidRDefault="00D31659" w:rsidP="00C94A2F">
      <w:pPr>
        <w:pStyle w:val="3"/>
        <w:rPr>
          <w:sz w:val="28"/>
          <w:szCs w:val="28"/>
        </w:rPr>
      </w:pPr>
      <w:bookmarkStart w:id="139" w:name="_Toc229663635"/>
      <w:r w:rsidRPr="00D31659">
        <w:rPr>
          <w:sz w:val="28"/>
          <w:szCs w:val="28"/>
        </w:rPr>
        <w:t xml:space="preserve">3.1.2 </w:t>
      </w:r>
      <w:r w:rsidRPr="00D31659">
        <w:rPr>
          <w:sz w:val="28"/>
          <w:szCs w:val="28"/>
        </w:rPr>
        <w:t>经济可行性</w:t>
      </w:r>
      <w:bookmarkEnd w:id="139"/>
    </w:p>
    <w:p w14:paraId="6C00CA37" w14:textId="53149FAC" w:rsidR="00D31659" w:rsidRPr="00B919E9" w:rsidRDefault="00865A3B" w:rsidP="00B919E9">
      <w:pPr>
        <w:ind w:firstLine="472"/>
        <w:rPr>
          <w:rFonts w:cs="Times New Roman"/>
        </w:rPr>
      </w:pPr>
      <w:r w:rsidRPr="00B919E9">
        <w:rPr>
          <w:rFonts w:cs="Times New Roman"/>
        </w:rPr>
        <w:t>本系统所依赖的</w:t>
      </w:r>
      <w:r w:rsidRPr="00B919E9">
        <w:rPr>
          <w:rFonts w:cs="Times New Roman"/>
        </w:rPr>
        <w:t>Python</w:t>
      </w:r>
      <w:r w:rsidRPr="00B919E9">
        <w:rPr>
          <w:rFonts w:cs="Times New Roman"/>
        </w:rPr>
        <w:t>环境、</w:t>
      </w:r>
      <w:r w:rsidRPr="00B919E9">
        <w:rPr>
          <w:rFonts w:cs="Times New Roman"/>
        </w:rPr>
        <w:t>PyTorch</w:t>
      </w:r>
      <w:r w:rsidRPr="00B919E9">
        <w:rPr>
          <w:rFonts w:cs="Times New Roman"/>
        </w:rPr>
        <w:t>框架、</w:t>
      </w:r>
      <w:r w:rsidRPr="00B919E9">
        <w:rPr>
          <w:rFonts w:cs="Times New Roman"/>
        </w:rPr>
        <w:t>OpenCV</w:t>
      </w:r>
      <w:r w:rsidRPr="00B919E9">
        <w:rPr>
          <w:rFonts w:cs="Times New Roman"/>
        </w:rPr>
        <w:t>库以及</w:t>
      </w:r>
      <w:r w:rsidRPr="00B919E9">
        <w:rPr>
          <w:rFonts w:cs="Times New Roman"/>
        </w:rPr>
        <w:t>Real-ESRGAN</w:t>
      </w:r>
      <w:r w:rsidRPr="00B919E9">
        <w:rPr>
          <w:rFonts w:cs="Times New Roman"/>
        </w:rPr>
        <w:t>预训练模型均为开源免费资源，</w:t>
      </w:r>
      <w:r w:rsidR="00D63765" w:rsidRPr="00D63765">
        <w:rPr>
          <w:rFonts w:cs="Times New Roman"/>
        </w:rPr>
        <w:t>开发工具和运行平台也都是个人电脑上已有的基础条件，不需要额外采购商业软件或云服务。因此，整个系统的开发与运行不产生额外的经济支出。</w:t>
      </w:r>
    </w:p>
    <w:p w14:paraId="017DCA57" w14:textId="1A3093DD" w:rsidR="00D31659" w:rsidRDefault="00D31659" w:rsidP="00C94A2F">
      <w:pPr>
        <w:pStyle w:val="3"/>
        <w:rPr>
          <w:sz w:val="28"/>
          <w:szCs w:val="28"/>
        </w:rPr>
      </w:pPr>
      <w:bookmarkStart w:id="140" w:name="_Toc229663636"/>
      <w:r w:rsidRPr="00D31659">
        <w:rPr>
          <w:sz w:val="28"/>
          <w:szCs w:val="28"/>
        </w:rPr>
        <w:t xml:space="preserve">3.1.3 </w:t>
      </w:r>
      <w:r w:rsidRPr="00D31659">
        <w:rPr>
          <w:sz w:val="28"/>
          <w:szCs w:val="28"/>
        </w:rPr>
        <w:t>操作可行性</w:t>
      </w:r>
      <w:bookmarkEnd w:id="140"/>
    </w:p>
    <w:p w14:paraId="041AA695" w14:textId="27BCE9F8" w:rsidR="00D31659" w:rsidRPr="00B919E9" w:rsidRDefault="00475D33" w:rsidP="00B919E9">
      <w:pPr>
        <w:ind w:firstLine="472"/>
        <w:rPr>
          <w:rFonts w:cs="Times New Roman"/>
        </w:rPr>
      </w:pPr>
      <w:r w:rsidRPr="00475D33">
        <w:rPr>
          <w:rFonts w:cs="Times New Roman"/>
        </w:rPr>
        <w:t>系统通过浏览器提供统一的</w:t>
      </w:r>
      <w:r w:rsidRPr="00475D33">
        <w:rPr>
          <w:rFonts w:cs="Times New Roman"/>
        </w:rPr>
        <w:t>Web</w:t>
      </w:r>
      <w:r w:rsidRPr="00475D33">
        <w:rPr>
          <w:rFonts w:cs="Times New Roman"/>
        </w:rPr>
        <w:t>操作界面，使用者不需要安装任何客户端软件，也不需要在自己的电脑上配置深度学习环境。图像上传、模型选择、超分处理、结果查看和文件下载等操作，都可以在同一个网页体系中完成。页面整体采用左右双栏的布局形式，功能分区比较清晰，操作流程直观，非专业用户也能够在短时间内上手使用。</w:t>
      </w:r>
    </w:p>
    <w:p w14:paraId="6367D8C8" w14:textId="42250AC0" w:rsidR="000F02A9" w:rsidRPr="00B919E9" w:rsidRDefault="000F02A9" w:rsidP="00B919E9">
      <w:pPr>
        <w:pStyle w:val="2"/>
        <w:rPr>
          <w:sz w:val="30"/>
          <w:szCs w:val="30"/>
        </w:rPr>
      </w:pPr>
      <w:bookmarkStart w:id="141" w:name="_Toc229663637"/>
      <w:r w:rsidRPr="00B919E9">
        <w:rPr>
          <w:sz w:val="30"/>
          <w:szCs w:val="30"/>
        </w:rPr>
        <w:t>3.</w:t>
      </w:r>
      <w:r w:rsidR="00835FC2" w:rsidRPr="00B919E9">
        <w:rPr>
          <w:sz w:val="30"/>
          <w:szCs w:val="30"/>
        </w:rPr>
        <w:t>2</w:t>
      </w:r>
      <w:bookmarkStart w:id="142" w:name="_Toc325546488"/>
      <w:bookmarkStart w:id="143" w:name="_Toc321496421"/>
      <w:bookmarkStart w:id="144" w:name="_Toc228381222"/>
      <w:bookmarkStart w:id="145" w:name="_Toc226843908"/>
      <w:bookmarkStart w:id="146" w:name="_Toc225443476"/>
      <w:bookmarkStart w:id="147" w:name="_Toc228555636"/>
      <w:bookmarkStart w:id="148" w:name="_Toc226519915"/>
      <w:bookmarkStart w:id="149" w:name="_Toc228047492"/>
      <w:bookmarkStart w:id="150" w:name="_Toc216617817"/>
      <w:bookmarkStart w:id="151" w:name="_Toc223863845"/>
      <w:r w:rsidR="00D31659" w:rsidRPr="00B919E9">
        <w:rPr>
          <w:sz w:val="30"/>
          <w:szCs w:val="30"/>
        </w:rPr>
        <w:t>功能需求分析</w:t>
      </w:r>
      <w:bookmarkEnd w:id="141"/>
    </w:p>
    <w:p w14:paraId="48B82FD3" w14:textId="27ED939E" w:rsidR="00475D33" w:rsidRPr="00475D33" w:rsidRDefault="00865A3B" w:rsidP="00475D33">
      <w:pPr>
        <w:ind w:firstLine="472"/>
        <w:rPr>
          <w:rFonts w:cs="Times New Roman"/>
        </w:rPr>
      </w:pPr>
      <w:r w:rsidRPr="00865A3B">
        <w:rPr>
          <w:rFonts w:cs="Times New Roman"/>
        </w:rPr>
        <w:t>结合课题和当前实现情况，</w:t>
      </w:r>
      <w:r w:rsidR="00475D33" w:rsidRPr="00475D33">
        <w:rPr>
          <w:rFonts w:cs="Times New Roman"/>
        </w:rPr>
        <w:t>本系统在功能层面需要覆盖以下几个方面的能力。</w:t>
      </w:r>
    </w:p>
    <w:p w14:paraId="5D0F9DB3" w14:textId="77777777" w:rsidR="00475D33" w:rsidRPr="00475D33" w:rsidRDefault="00475D33" w:rsidP="00475D33">
      <w:pPr>
        <w:ind w:firstLine="472"/>
        <w:rPr>
          <w:rFonts w:cs="Times New Roman"/>
        </w:rPr>
      </w:pPr>
      <w:r w:rsidRPr="00475D33">
        <w:rPr>
          <w:rFonts w:cs="Times New Roman"/>
        </w:rPr>
        <w:lastRenderedPageBreak/>
        <w:t>核心的超分辨率处理能力是系统的基础。用户能够上传单张图像，系统在后台完成超分辨率重建并将结果返回前端展示。考虑到不同图像类型和处理需求之间的差异，系统需要支持至少三种模型的切换：通用型模型适用于大多数自然图像；动漫专用模型对二次元风格的图片做了针对性优化；轻量型模型参数更少，推理延迟更低，适合对速度有要求的场景。</w:t>
      </w:r>
    </w:p>
    <w:p w14:paraId="3B21B305" w14:textId="77777777" w:rsidR="00475D33" w:rsidRPr="00475D33" w:rsidRDefault="00475D33" w:rsidP="00475D33">
      <w:pPr>
        <w:ind w:firstLine="472"/>
        <w:rPr>
          <w:rFonts w:cs="Times New Roman"/>
        </w:rPr>
      </w:pPr>
      <w:r w:rsidRPr="00475D33">
        <w:rPr>
          <w:rFonts w:cs="Times New Roman"/>
        </w:rPr>
        <w:t>交互展示方面也有几个基本需求。原图和超分结果需要以左右双栏的形式同步展示，同时标注输入和输出的实际分辨率尺寸。用户点击任意一张预览图，系统应弹出一个放大查看窗口，方便观察纹理恢复和边缘细节。每次处理完成后，超分结果图和拼接对比图都要支持单独下载。</w:t>
      </w:r>
    </w:p>
    <w:p w14:paraId="16DD9C3D" w14:textId="77777777" w:rsidR="00475D33" w:rsidRPr="00475D33" w:rsidRDefault="00475D33" w:rsidP="00475D33">
      <w:pPr>
        <w:ind w:firstLine="472"/>
        <w:rPr>
          <w:rFonts w:cs="Times New Roman"/>
        </w:rPr>
      </w:pPr>
      <w:r w:rsidRPr="00475D33">
        <w:rPr>
          <w:rFonts w:cs="Times New Roman"/>
        </w:rPr>
        <w:t>批量处理是单图功能的自然延伸。用户能够一次性选择多张图像，系统按顺序逐张完成超分处理后，将全部结果集中展示。用户既可以对每张图单独下载，也可以通过</w:t>
      </w:r>
      <w:r w:rsidRPr="00475D33">
        <w:rPr>
          <w:rFonts w:cs="Times New Roman"/>
        </w:rPr>
        <w:t>ZIP</w:t>
      </w:r>
      <w:r w:rsidRPr="00475D33">
        <w:rPr>
          <w:rFonts w:cs="Times New Roman"/>
        </w:rPr>
        <w:t>压缩包的形式一键打包全部超分结果或者全部对比图，减少重复操作。</w:t>
      </w:r>
    </w:p>
    <w:p w14:paraId="4EBF8655" w14:textId="77777777" w:rsidR="00475D33" w:rsidRPr="00475D33" w:rsidRDefault="00475D33" w:rsidP="00475D33">
      <w:pPr>
        <w:ind w:firstLine="472"/>
        <w:rPr>
          <w:rFonts w:cs="Times New Roman"/>
        </w:rPr>
      </w:pPr>
      <w:r w:rsidRPr="00475D33">
        <w:rPr>
          <w:rFonts w:cs="Times New Roman"/>
        </w:rPr>
        <w:t>页面组织方面，系统前端需要提供四个功能页面的导航结构。</w:t>
      </w:r>
      <w:r w:rsidRPr="00475D33">
        <w:rPr>
          <w:rFonts w:cs="Times New Roman"/>
        </w:rPr>
        <w:t>“</w:t>
      </w:r>
      <w:r w:rsidRPr="00475D33">
        <w:rPr>
          <w:rFonts w:cs="Times New Roman"/>
        </w:rPr>
        <w:t>首页</w:t>
      </w:r>
      <w:r w:rsidRPr="00475D33">
        <w:rPr>
          <w:rFonts w:cs="Times New Roman"/>
        </w:rPr>
        <w:t>”</w:t>
      </w:r>
      <w:r w:rsidRPr="00475D33">
        <w:rPr>
          <w:rFonts w:cs="Times New Roman"/>
        </w:rPr>
        <w:t>用于介绍系统功能和引导使用；</w:t>
      </w:r>
      <w:r w:rsidRPr="00475D33">
        <w:rPr>
          <w:rFonts w:cs="Times New Roman"/>
        </w:rPr>
        <w:t>“</w:t>
      </w:r>
      <w:r w:rsidRPr="00475D33">
        <w:rPr>
          <w:rFonts w:cs="Times New Roman"/>
        </w:rPr>
        <w:t>在线图像超分</w:t>
      </w:r>
      <w:r w:rsidRPr="00475D33">
        <w:rPr>
          <w:rFonts w:cs="Times New Roman"/>
        </w:rPr>
        <w:t>”</w:t>
      </w:r>
      <w:r w:rsidRPr="00475D33">
        <w:rPr>
          <w:rFonts w:cs="Times New Roman"/>
        </w:rPr>
        <w:t>是核心工作区，承载单图处理和批量处理的主要操作；</w:t>
      </w:r>
      <w:r w:rsidRPr="00475D33">
        <w:rPr>
          <w:rFonts w:cs="Times New Roman"/>
        </w:rPr>
        <w:t>“</w:t>
      </w:r>
      <w:r w:rsidRPr="00475D33">
        <w:rPr>
          <w:rFonts w:cs="Times New Roman"/>
        </w:rPr>
        <w:t>关于</w:t>
      </w:r>
      <w:r w:rsidRPr="00475D33">
        <w:rPr>
          <w:rFonts w:cs="Times New Roman"/>
        </w:rPr>
        <w:t>”</w:t>
      </w:r>
      <w:r w:rsidRPr="00475D33">
        <w:rPr>
          <w:rFonts w:cs="Times New Roman"/>
        </w:rPr>
        <w:t>页面展示技术栈信息和指标说明；</w:t>
      </w:r>
      <w:r w:rsidRPr="00475D33">
        <w:rPr>
          <w:rFonts w:cs="Times New Roman"/>
        </w:rPr>
        <w:t>“</w:t>
      </w:r>
      <w:r w:rsidRPr="00475D33">
        <w:rPr>
          <w:rFonts w:cs="Times New Roman"/>
        </w:rPr>
        <w:t>测试</w:t>
      </w:r>
      <w:r w:rsidRPr="00475D33">
        <w:rPr>
          <w:rFonts w:cs="Times New Roman"/>
        </w:rPr>
        <w:t>”</w:t>
      </w:r>
      <w:r w:rsidRPr="00475D33">
        <w:rPr>
          <w:rFonts w:cs="Times New Roman"/>
        </w:rPr>
        <w:t>页面则提供可视化的多模型对比工具。四个页面之间通过顶部导航栏切换，切换过程不需要重新加载整个页面，响应比较快。</w:t>
      </w:r>
    </w:p>
    <w:p w14:paraId="2491513C" w14:textId="77777777" w:rsidR="00475D33" w:rsidRPr="00475D33" w:rsidRDefault="00475D33" w:rsidP="00475D33">
      <w:pPr>
        <w:ind w:firstLine="472"/>
        <w:rPr>
          <w:rFonts w:cs="Times New Roman"/>
        </w:rPr>
      </w:pPr>
      <w:r w:rsidRPr="00475D33">
        <w:rPr>
          <w:rFonts w:cs="Times New Roman"/>
        </w:rPr>
        <w:t>在线评测对比能力是本次开发中新增的一个重要功能。在测试页面中，用户上传一张高清原图之后，系统自动将其下采样为低分辨率输入，然后顺序调用</w:t>
      </w:r>
      <w:r w:rsidRPr="00475D33">
        <w:rPr>
          <w:rFonts w:cs="Times New Roman"/>
        </w:rPr>
        <w:t>Bicubic</w:t>
      </w:r>
      <w:r w:rsidRPr="00475D33">
        <w:rPr>
          <w:rFonts w:cs="Times New Roman"/>
        </w:rPr>
        <w:t>插值算法、</w:t>
      </w:r>
      <w:r w:rsidRPr="00475D33">
        <w:rPr>
          <w:rFonts w:cs="Times New Roman"/>
        </w:rPr>
        <w:t>ESRGAN</w:t>
      </w:r>
      <w:r w:rsidRPr="00475D33">
        <w:rPr>
          <w:rFonts w:cs="Times New Roman"/>
        </w:rPr>
        <w:t>以及两个版本的</w:t>
      </w:r>
      <w:r w:rsidRPr="00475D33">
        <w:rPr>
          <w:rFonts w:cs="Times New Roman"/>
        </w:rPr>
        <w:t>Real-ESRGAN</w:t>
      </w:r>
      <w:r w:rsidRPr="00475D33">
        <w:rPr>
          <w:rFonts w:cs="Times New Roman"/>
        </w:rPr>
        <w:t>进行超分辨率重建，生成一张包含预处理低分辨率图和四种重建结果的五视图横向对比图。与此同时，系统统计每个模型的</w:t>
      </w:r>
      <w:r w:rsidRPr="00475D33">
        <w:rPr>
          <w:rFonts w:cs="Times New Roman"/>
        </w:rPr>
        <w:t>PSNR</w:t>
      </w:r>
      <w:r w:rsidRPr="00475D33">
        <w:rPr>
          <w:rFonts w:cs="Times New Roman"/>
        </w:rPr>
        <w:t>、</w:t>
      </w:r>
      <w:r w:rsidRPr="00475D33">
        <w:rPr>
          <w:rFonts w:cs="Times New Roman"/>
        </w:rPr>
        <w:t>SSIM</w:t>
      </w:r>
      <w:r w:rsidRPr="00475D33">
        <w:rPr>
          <w:rFonts w:cs="Times New Roman"/>
        </w:rPr>
        <w:t>、</w:t>
      </w:r>
      <w:r w:rsidRPr="00475D33">
        <w:rPr>
          <w:rFonts w:cs="Times New Roman"/>
        </w:rPr>
        <w:t>LPIPS</w:t>
      </w:r>
      <w:r w:rsidRPr="00475D33">
        <w:rPr>
          <w:rFonts w:cs="Times New Roman"/>
        </w:rPr>
        <w:t>和推理耗时，用表格的形式展示出来，各指标下的最优值需要用醒目的样式高亮标注。测试结果支持导出对比图图片和指标数据文件，方便用户保存和后续分析。</w:t>
      </w:r>
    </w:p>
    <w:p w14:paraId="71E2A31D" w14:textId="031E06D4" w:rsidR="009A27A3" w:rsidRPr="009A27A3" w:rsidRDefault="00475D33" w:rsidP="00C24DC7">
      <w:pPr>
        <w:ind w:firstLine="472"/>
        <w:rPr>
          <w:rFonts w:cs="Times New Roman"/>
        </w:rPr>
      </w:pPr>
      <w:r w:rsidRPr="00475D33">
        <w:rPr>
          <w:rFonts w:cs="Times New Roman"/>
        </w:rPr>
        <w:t>标准化离线评测是实验验证的重要组成部分。除了网页端的在线测试功能，系统还需要提供一套独立的离线评测脚本，能够在</w:t>
      </w:r>
      <w:r w:rsidRPr="00475D33">
        <w:rPr>
          <w:rFonts w:cs="Times New Roman"/>
        </w:rPr>
        <w:t>Set5</w:t>
      </w:r>
      <w:r w:rsidRPr="00475D33">
        <w:rPr>
          <w:rFonts w:cs="Times New Roman"/>
        </w:rPr>
        <w:t>、</w:t>
      </w:r>
      <w:r w:rsidRPr="00475D33">
        <w:rPr>
          <w:rFonts w:cs="Times New Roman"/>
        </w:rPr>
        <w:t>Set14</w:t>
      </w:r>
      <w:r w:rsidRPr="00475D33">
        <w:rPr>
          <w:rFonts w:cs="Times New Roman"/>
        </w:rPr>
        <w:t>和</w:t>
      </w:r>
      <w:r w:rsidRPr="00475D33">
        <w:rPr>
          <w:rFonts w:cs="Times New Roman"/>
        </w:rPr>
        <w:t>BSD100</w:t>
      </w:r>
      <w:r w:rsidRPr="00475D33">
        <w:rPr>
          <w:rFonts w:cs="Times New Roman"/>
        </w:rPr>
        <w:t>这些公开数据集上批量运行实验，统计各项指标的均值，生成论文中常用的柱状图和数据表格。</w:t>
      </w:r>
    </w:p>
    <w:p w14:paraId="3AE958F4" w14:textId="6A817DE4" w:rsidR="000F02A9" w:rsidRPr="00B919E9" w:rsidRDefault="000F02A9" w:rsidP="00B919E9">
      <w:pPr>
        <w:pStyle w:val="2"/>
        <w:rPr>
          <w:sz w:val="30"/>
          <w:szCs w:val="30"/>
        </w:rPr>
      </w:pPr>
      <w:bookmarkStart w:id="152" w:name="_Toc229663638"/>
      <w:r w:rsidRPr="00B919E9">
        <w:rPr>
          <w:sz w:val="30"/>
          <w:szCs w:val="30"/>
        </w:rPr>
        <w:lastRenderedPageBreak/>
        <w:t>3.</w:t>
      </w:r>
      <w:r w:rsidR="00835FC2" w:rsidRPr="00B919E9">
        <w:rPr>
          <w:sz w:val="30"/>
          <w:szCs w:val="30"/>
        </w:rPr>
        <w:t>3</w:t>
      </w:r>
      <w:r w:rsidR="00D31659" w:rsidRPr="00B919E9">
        <w:rPr>
          <w:sz w:val="30"/>
          <w:szCs w:val="30"/>
        </w:rPr>
        <w:t>非功能需求</w:t>
      </w:r>
      <w:bookmarkEnd w:id="152"/>
    </w:p>
    <w:bookmarkEnd w:id="142"/>
    <w:bookmarkEnd w:id="143"/>
    <w:p w14:paraId="4443A43D" w14:textId="50D4FCD2" w:rsidR="00475D33" w:rsidRPr="00475D33" w:rsidRDefault="00475D33" w:rsidP="00475D33">
      <w:pPr>
        <w:ind w:firstLine="472"/>
        <w:rPr>
          <w:rFonts w:cs="Times New Roman"/>
        </w:rPr>
      </w:pPr>
      <w:r w:rsidRPr="00475D33">
        <w:rPr>
          <w:rFonts w:cs="Times New Roman"/>
        </w:rPr>
        <w:t>除了功能层面的具体要求，系统在非功能方面也需要满足几个基本约束。</w:t>
      </w:r>
    </w:p>
    <w:p w14:paraId="7200A328" w14:textId="77777777" w:rsidR="00475D33" w:rsidRPr="00475D33" w:rsidRDefault="00475D33" w:rsidP="00475D33">
      <w:pPr>
        <w:ind w:firstLine="472"/>
        <w:rPr>
          <w:rFonts w:cs="Times New Roman"/>
        </w:rPr>
      </w:pPr>
      <w:r w:rsidRPr="00475D33">
        <w:rPr>
          <w:rFonts w:cs="Times New Roman"/>
        </w:rPr>
        <w:t>易用性方面，四个功能页面的模块划分要清晰，导航切换响应及时，操作流程尽量简洁直观，降低使用者的学习成本。可扩展性方面，后端的模型加载采用缓存字典统一管理，前端的页面切换通过统一的显隐逻辑来控制，后续如果接入新的模型或者新增评价指标，对现有代码结构的影响不至于太大。</w:t>
      </w:r>
    </w:p>
    <w:p w14:paraId="1D801E0F" w14:textId="77777777" w:rsidR="00475D33" w:rsidRPr="00475D33" w:rsidRDefault="00475D33" w:rsidP="00475D33">
      <w:pPr>
        <w:ind w:firstLine="472"/>
        <w:rPr>
          <w:rFonts w:cs="Times New Roman"/>
        </w:rPr>
      </w:pPr>
      <w:r w:rsidRPr="00475D33">
        <w:rPr>
          <w:rFonts w:cs="Times New Roman"/>
        </w:rPr>
        <w:t>可维护性方面，前端页面结构、交互逻辑、后端接口和评测脚本四块之间保持相对独立。</w:t>
      </w:r>
      <w:r w:rsidRPr="00475D33">
        <w:rPr>
          <w:rFonts w:cs="Times New Roman"/>
        </w:rPr>
        <w:t>HTML</w:t>
      </w:r>
      <w:r w:rsidRPr="00475D33">
        <w:rPr>
          <w:rFonts w:cs="Times New Roman"/>
        </w:rPr>
        <w:t>负责页面骨架和样式，</w:t>
      </w:r>
      <w:r w:rsidRPr="00475D33">
        <w:rPr>
          <w:rFonts w:cs="Times New Roman"/>
        </w:rPr>
        <w:t>JavaScript</w:t>
      </w:r>
      <w:r w:rsidRPr="00475D33">
        <w:rPr>
          <w:rFonts w:cs="Times New Roman"/>
        </w:rPr>
        <w:t>负责交互行为和接口调用，后端服务负责模型推理和数据处理，评测脚本则独立于</w:t>
      </w:r>
      <w:r w:rsidRPr="00475D33">
        <w:rPr>
          <w:rFonts w:cs="Times New Roman"/>
        </w:rPr>
        <w:t>Web</w:t>
      </w:r>
      <w:r w:rsidRPr="00475D33">
        <w:rPr>
          <w:rFonts w:cs="Times New Roman"/>
        </w:rPr>
        <w:t>服务运行。这种组织形式让各部分的职责比较清楚，改一处一般不会牵动其他地方。</w:t>
      </w:r>
    </w:p>
    <w:p w14:paraId="570DE7E9" w14:textId="77777777" w:rsidR="00475D33" w:rsidRPr="00475D33" w:rsidRDefault="00475D33" w:rsidP="00475D33">
      <w:pPr>
        <w:ind w:firstLine="472"/>
        <w:rPr>
          <w:rFonts w:cs="Times New Roman"/>
        </w:rPr>
      </w:pPr>
      <w:r w:rsidRPr="00475D33">
        <w:rPr>
          <w:rFonts w:cs="Times New Roman"/>
        </w:rPr>
        <w:t>稳定性方面，批量处理和在线测试接口都是在单次请求内完成全部任务后统一返回，中间没有多步异步操作，减少了请求中断或数据不一致的风险。</w:t>
      </w:r>
      <w:r w:rsidRPr="00475D33">
        <w:rPr>
          <w:rFonts w:cs="Times New Roman"/>
        </w:rPr>
        <w:t>ZIP</w:t>
      </w:r>
      <w:r w:rsidRPr="00475D33">
        <w:rPr>
          <w:rFonts w:cs="Times New Roman"/>
        </w:rPr>
        <w:t>打包下载采用内存中动态构建压缩包再流式返回的方式，避免了大文件在磁盘和内存之间反复搬运带来的开销。当前版本的缓存还没有做自动过期清理，但单次批处理的图片数量通常控制在几十张以内，内存在实际测试中尚不构成瓶颈。</w:t>
      </w:r>
    </w:p>
    <w:p w14:paraId="4304B39C" w14:textId="5A077693" w:rsidR="006F3FBF" w:rsidRPr="00B919E9" w:rsidRDefault="00475D33" w:rsidP="00C24DC7">
      <w:pPr>
        <w:ind w:firstLine="472"/>
        <w:rPr>
          <w:rFonts w:cs="Times New Roman"/>
        </w:rPr>
      </w:pPr>
      <w:r w:rsidRPr="00475D33">
        <w:rPr>
          <w:rFonts w:cs="Times New Roman"/>
        </w:rPr>
        <w:t>实用性方面，本系统既可以通过网页端在线演示超分效果，直观地进行多模型对比，也可以通过离线脚本在标准数据集上跑批量实验、输出论文所需的统计图表。</w:t>
      </w:r>
      <w:r w:rsidRPr="00475D33">
        <w:rPr>
          <w:rFonts w:cs="Times New Roman"/>
        </w:rPr>
        <w:t>Web</w:t>
      </w:r>
      <w:r w:rsidRPr="00475D33">
        <w:rPr>
          <w:rFonts w:cs="Times New Roman"/>
        </w:rPr>
        <w:t>交互和离线评测两条线，能够很好地服务于毕业设计的系统演示和实验分析。</w:t>
      </w:r>
    </w:p>
    <w:p w14:paraId="5D0A5E40" w14:textId="0A2E4E81" w:rsidR="00835FC2" w:rsidRPr="00B919E9" w:rsidRDefault="00835FC2" w:rsidP="00C94A2F">
      <w:pPr>
        <w:pStyle w:val="2"/>
        <w:rPr>
          <w:sz w:val="30"/>
          <w:szCs w:val="30"/>
        </w:rPr>
      </w:pPr>
      <w:bookmarkStart w:id="153" w:name="_Toc321496424"/>
      <w:bookmarkStart w:id="154" w:name="_Toc225443485"/>
      <w:bookmarkStart w:id="155" w:name="_Toc228047501"/>
      <w:bookmarkStart w:id="156" w:name="_Toc228381231"/>
      <w:bookmarkStart w:id="157" w:name="_Toc223863850"/>
      <w:bookmarkStart w:id="158" w:name="_Toc226843917"/>
      <w:bookmarkStart w:id="159" w:name="_Toc226519924"/>
      <w:bookmarkStart w:id="160" w:name="_Toc228555645"/>
      <w:bookmarkStart w:id="161" w:name="_Toc229663639"/>
      <w:bookmarkEnd w:id="144"/>
      <w:bookmarkEnd w:id="145"/>
      <w:bookmarkEnd w:id="146"/>
      <w:bookmarkEnd w:id="147"/>
      <w:bookmarkEnd w:id="148"/>
      <w:bookmarkEnd w:id="149"/>
      <w:bookmarkEnd w:id="150"/>
      <w:bookmarkEnd w:id="151"/>
      <w:r w:rsidRPr="00B919E9">
        <w:rPr>
          <w:rFonts w:hint="eastAsia"/>
          <w:sz w:val="30"/>
          <w:szCs w:val="30"/>
        </w:rPr>
        <w:t>3.</w:t>
      </w:r>
      <w:r w:rsidR="00D31659" w:rsidRPr="00B919E9">
        <w:rPr>
          <w:rFonts w:hint="eastAsia"/>
          <w:sz w:val="30"/>
          <w:szCs w:val="30"/>
        </w:rPr>
        <w:t>4</w:t>
      </w:r>
      <w:r w:rsidRPr="00B919E9">
        <w:rPr>
          <w:rFonts w:hint="eastAsia"/>
          <w:sz w:val="30"/>
          <w:szCs w:val="30"/>
        </w:rPr>
        <w:t>本章小结</w:t>
      </w:r>
      <w:bookmarkEnd w:id="161"/>
    </w:p>
    <w:p w14:paraId="2116C35F" w14:textId="76CA2A67" w:rsidR="00865A3B" w:rsidRPr="00B919E9" w:rsidRDefault="00475D33" w:rsidP="00B919E9">
      <w:pPr>
        <w:ind w:firstLine="472"/>
        <w:rPr>
          <w:rFonts w:cs="Times New Roman"/>
        </w:rPr>
      </w:pPr>
      <w:bookmarkStart w:id="162" w:name="_Toc251145526"/>
      <w:bookmarkStart w:id="163" w:name="_Toc251590717"/>
      <w:bookmarkStart w:id="164" w:name="_Toc251145362"/>
      <w:r w:rsidRPr="00475D33">
        <w:rPr>
          <w:rFonts w:cs="Times New Roman"/>
        </w:rPr>
        <w:t>本章从三个角度对系统进行了需求分析。可行性分析的结论是：技术栈成熟、工具链免费、操作门槛不高，各方面的条件都支持系统的顺利开发与部署。功能需求分析确定了系统需要覆盖的核心能力，具体包括单图超分、批量处理、四模型在线测试对比、标准化离线评测以及四页面导航结构等几个方面。非功能需求分析则从易用性、可扩展性、可维护性、稳定性和实用性等维度给出了基本的约束和期望。理清这些需求之后，下一章就可以在此基础上展开详细的系统设计。</w:t>
      </w:r>
    </w:p>
    <w:p w14:paraId="638865BC" w14:textId="0151DB39" w:rsidR="009A27A3" w:rsidRDefault="009A27A3" w:rsidP="00865A3B">
      <w:r>
        <w:br w:type="page"/>
      </w:r>
    </w:p>
    <w:p w14:paraId="6E073D11" w14:textId="77777777" w:rsidR="009A27A3" w:rsidRPr="009A27A3" w:rsidRDefault="009A27A3" w:rsidP="00C94A2F">
      <w:pPr>
        <w:sectPr w:rsidR="009A27A3" w:rsidRPr="009A27A3" w:rsidSect="009431AF">
          <w:headerReference w:type="even" r:id="rId71"/>
          <w:headerReference w:type="default" r:id="rId72"/>
          <w:endnotePr>
            <w:numFmt w:val="decimal"/>
          </w:endnotePr>
          <w:pgSz w:w="11906" w:h="16838" w:code="9"/>
          <w:pgMar w:top="1701" w:right="1418" w:bottom="1418" w:left="1418" w:header="907" w:footer="851" w:gutter="567"/>
          <w:cols w:space="720"/>
          <w:docGrid w:linePitch="403" w:charSpace="-819"/>
        </w:sectPr>
      </w:pPr>
    </w:p>
    <w:p w14:paraId="0C45F047" w14:textId="2831C196" w:rsidR="006F0BA7" w:rsidRDefault="006F0BA7" w:rsidP="00C94A2F">
      <w:pPr>
        <w:ind w:firstLine="420"/>
      </w:pPr>
    </w:p>
    <w:p w14:paraId="6DA52F0E" w14:textId="6973C122" w:rsidR="003E528D" w:rsidRDefault="00000000" w:rsidP="00C94A2F">
      <w:pPr>
        <w:pStyle w:val="1"/>
        <w:rPr>
          <w:szCs w:val="32"/>
        </w:rPr>
      </w:pPr>
      <w:bookmarkStart w:id="165" w:name="_Toc223863851"/>
      <w:bookmarkStart w:id="166" w:name="_Toc226519925"/>
      <w:bookmarkStart w:id="167" w:name="_Toc228381232"/>
      <w:bookmarkStart w:id="168" w:name="_Toc325546493"/>
      <w:bookmarkStart w:id="169" w:name="_Toc225443486"/>
      <w:bookmarkStart w:id="170" w:name="_Toc228555646"/>
      <w:bookmarkStart w:id="171" w:name="_Toc228047502"/>
      <w:bookmarkStart w:id="172" w:name="_Toc321496433"/>
      <w:bookmarkStart w:id="173" w:name="_Toc226843918"/>
      <w:bookmarkStart w:id="174" w:name="_Toc223771787"/>
      <w:bookmarkStart w:id="175" w:name="_Toc410210587"/>
      <w:bookmarkStart w:id="176" w:name="_Toc410226966"/>
      <w:bookmarkStart w:id="177" w:name="_Toc410218082"/>
      <w:bookmarkStart w:id="178" w:name="_Toc410209596"/>
      <w:bookmarkStart w:id="179" w:name="_Toc410226520"/>
      <w:bookmarkStart w:id="180" w:name="_Toc410227393"/>
      <w:bookmarkStart w:id="181" w:name="_Toc410214086"/>
      <w:bookmarkStart w:id="182" w:name="_Toc410211502"/>
      <w:bookmarkStart w:id="183" w:name="_Toc410207964"/>
      <w:bookmarkStart w:id="184" w:name="_Toc229663640"/>
      <w:bookmarkEnd w:id="153"/>
      <w:bookmarkEnd w:id="154"/>
      <w:bookmarkEnd w:id="155"/>
      <w:bookmarkEnd w:id="156"/>
      <w:bookmarkEnd w:id="157"/>
      <w:bookmarkEnd w:id="158"/>
      <w:bookmarkEnd w:id="159"/>
      <w:bookmarkEnd w:id="160"/>
      <w:bookmarkEnd w:id="162"/>
      <w:bookmarkEnd w:id="163"/>
      <w:bookmarkEnd w:id="164"/>
      <w:r>
        <w:rPr>
          <w:szCs w:val="32"/>
        </w:rPr>
        <w:t>第</w:t>
      </w:r>
      <w:r>
        <w:rPr>
          <w:rFonts w:hint="eastAsia"/>
          <w:szCs w:val="32"/>
        </w:rPr>
        <w:t>4</w:t>
      </w:r>
      <w:r>
        <w:rPr>
          <w:szCs w:val="32"/>
        </w:rPr>
        <w:t>章</w:t>
      </w:r>
      <w:bookmarkEnd w:id="165"/>
      <w:bookmarkEnd w:id="166"/>
      <w:bookmarkEnd w:id="167"/>
      <w:bookmarkEnd w:id="168"/>
      <w:bookmarkEnd w:id="169"/>
      <w:bookmarkEnd w:id="170"/>
      <w:bookmarkEnd w:id="171"/>
      <w:bookmarkEnd w:id="172"/>
      <w:bookmarkEnd w:id="173"/>
      <w:bookmarkEnd w:id="174"/>
      <w:r>
        <w:rPr>
          <w:szCs w:val="32"/>
        </w:rPr>
        <w:t xml:space="preserve"> </w:t>
      </w:r>
      <w:bookmarkEnd w:id="175"/>
      <w:bookmarkEnd w:id="176"/>
      <w:bookmarkEnd w:id="177"/>
      <w:bookmarkEnd w:id="178"/>
      <w:bookmarkEnd w:id="179"/>
      <w:bookmarkEnd w:id="180"/>
      <w:bookmarkEnd w:id="181"/>
      <w:bookmarkEnd w:id="182"/>
      <w:bookmarkEnd w:id="183"/>
      <w:r w:rsidR="00835FC2">
        <w:rPr>
          <w:rFonts w:hint="eastAsia"/>
          <w:szCs w:val="32"/>
        </w:rPr>
        <w:t>系统设计</w:t>
      </w:r>
      <w:bookmarkEnd w:id="184"/>
    </w:p>
    <w:p w14:paraId="5DD689C8" w14:textId="4F6F07B7" w:rsidR="005B7CFD" w:rsidRPr="00B919E9" w:rsidRDefault="005B7CFD" w:rsidP="00C94A2F">
      <w:pPr>
        <w:pStyle w:val="2"/>
        <w:rPr>
          <w:sz w:val="30"/>
          <w:szCs w:val="30"/>
        </w:rPr>
      </w:pPr>
      <w:bookmarkStart w:id="185" w:name="_Toc229663641"/>
      <w:r w:rsidRPr="00B919E9">
        <w:rPr>
          <w:rFonts w:hint="eastAsia"/>
          <w:sz w:val="30"/>
          <w:szCs w:val="30"/>
        </w:rPr>
        <w:t>4.1</w:t>
      </w:r>
      <w:r w:rsidRPr="00B919E9">
        <w:rPr>
          <w:rFonts w:hint="eastAsia"/>
          <w:sz w:val="30"/>
          <w:szCs w:val="30"/>
        </w:rPr>
        <w:t>系统</w:t>
      </w:r>
      <w:r w:rsidR="00D31659" w:rsidRPr="00B919E9">
        <w:rPr>
          <w:rFonts w:hint="eastAsia"/>
          <w:sz w:val="30"/>
          <w:szCs w:val="30"/>
        </w:rPr>
        <w:t>总体</w:t>
      </w:r>
      <w:r w:rsidRPr="00B919E9">
        <w:rPr>
          <w:rFonts w:hint="eastAsia"/>
          <w:sz w:val="30"/>
          <w:szCs w:val="30"/>
        </w:rPr>
        <w:t>设计</w:t>
      </w:r>
      <w:bookmarkEnd w:id="185"/>
    </w:p>
    <w:p w14:paraId="2FA1BEBD" w14:textId="77777777" w:rsidR="00D63765" w:rsidRPr="00D63765" w:rsidRDefault="00D63765" w:rsidP="00D63765">
      <w:pPr>
        <w:ind w:firstLine="472"/>
        <w:rPr>
          <w:rFonts w:cs="Times New Roman"/>
        </w:rPr>
      </w:pPr>
      <w:r w:rsidRPr="00D63765">
        <w:rPr>
          <w:rFonts w:cs="Times New Roman"/>
        </w:rPr>
        <w:t>系统在整体架构上划分为前端交互模块、后端推理模块、批处理管理模块和实验评测模块四个部分。前端交互模块负责图像上传、模型选择、结果展示、对比图下载与弹窗预览；后端推理模块负责模型初始化、权重加载、超分推理与结果编码；批处理管理模块负责多文件输入、结果缓存、文件保存与</w:t>
      </w:r>
      <w:r w:rsidRPr="00D63765">
        <w:rPr>
          <w:rFonts w:cs="Times New Roman"/>
        </w:rPr>
        <w:t>ZIP</w:t>
      </w:r>
      <w:r w:rsidRPr="00D63765">
        <w:rPr>
          <w:rFonts w:cs="Times New Roman"/>
        </w:rPr>
        <w:t>打包下载；实验评测模块负责测试集读取、低分辨率图像生成、多模型对比、指标计算与图表输出。前端采用单页式多视图的组织方式，所有功能页面集中在同一个</w:t>
      </w:r>
      <w:r w:rsidRPr="00D63765">
        <w:rPr>
          <w:rFonts w:cs="Times New Roman"/>
        </w:rPr>
        <w:t>HTML</w:t>
      </w:r>
      <w:r w:rsidRPr="00D63765">
        <w:rPr>
          <w:rFonts w:cs="Times New Roman"/>
        </w:rPr>
        <w:t>文档里，页面之间的切换通过</w:t>
      </w:r>
      <w:r w:rsidRPr="00D63765">
        <w:rPr>
          <w:rFonts w:cs="Times New Roman"/>
        </w:rPr>
        <w:t>JavaScript</w:t>
      </w:r>
      <w:r w:rsidRPr="00D63765">
        <w:rPr>
          <w:rFonts w:cs="Times New Roman"/>
        </w:rPr>
        <w:t>控制区域显隐来完成，不依赖外部路由库。</w:t>
      </w:r>
    </w:p>
    <w:p w14:paraId="0D3AC707" w14:textId="2A53C2F0" w:rsidR="00DE022B" w:rsidRPr="00D63765" w:rsidRDefault="00D63765" w:rsidP="00D63765">
      <w:pPr>
        <w:ind w:firstLine="472"/>
        <w:rPr>
          <w:rFonts w:cs="Times New Roman"/>
        </w:rPr>
      </w:pPr>
      <w:r w:rsidRPr="00D63765">
        <w:rPr>
          <w:rFonts w:cs="Times New Roman"/>
        </w:rPr>
        <w:t>系统整体工作流程如下：用户在网页端上传图像并选择模型后，前端将图像文件和模型参数一并发送到后端单图处理接口；后端完成请求解析与模型推理，随后返回超分结果、拼接对比图以及尺寸信息；前端根据这些数据完成可视化展示并绑定下载功能。面对批量处理任务时，系统会依次处理多张输入图像，将结果及对比图缓存在本地目录和内存中，方便后续统一下载。另外，在线测试功能通过单独设计的测试接口来实现</w:t>
      </w:r>
      <w:r w:rsidRPr="00D63765">
        <w:rPr>
          <w:rFonts w:cs="Times New Roman"/>
        </w:rPr>
        <w:t>——</w:t>
      </w:r>
      <w:r w:rsidRPr="00D63765">
        <w:rPr>
          <w:rFonts w:cs="Times New Roman"/>
        </w:rPr>
        <w:t>用户上传一张高清原图后，后端自动完成下采样、四模型顺序推理和指标统计，再把五视图对比图连同指标数据一起返回前端。</w:t>
      </w:r>
    </w:p>
    <w:p w14:paraId="490240CE" w14:textId="623CC636" w:rsidR="003E528D" w:rsidRPr="00D63765" w:rsidRDefault="00000000" w:rsidP="00C94A2F">
      <w:pPr>
        <w:pStyle w:val="2"/>
        <w:rPr>
          <w:sz w:val="30"/>
          <w:szCs w:val="30"/>
        </w:rPr>
      </w:pPr>
      <w:bookmarkStart w:id="186" w:name="_Toc410214087"/>
      <w:bookmarkStart w:id="187" w:name="_Toc410226521"/>
      <w:bookmarkStart w:id="188" w:name="_Toc410210588"/>
      <w:bookmarkStart w:id="189" w:name="_Toc410209597"/>
      <w:bookmarkStart w:id="190" w:name="_Toc410227394"/>
      <w:bookmarkStart w:id="191" w:name="_Toc410207965"/>
      <w:bookmarkStart w:id="192" w:name="_Toc410226967"/>
      <w:bookmarkStart w:id="193" w:name="_Toc410218083"/>
      <w:bookmarkStart w:id="194" w:name="_Toc410211503"/>
      <w:bookmarkStart w:id="195" w:name="_Toc251145529"/>
      <w:bookmarkStart w:id="196" w:name="_Toc251145365"/>
      <w:bookmarkStart w:id="197" w:name="_Toc251590720"/>
      <w:bookmarkStart w:id="198" w:name="_Toc226519929"/>
      <w:bookmarkStart w:id="199" w:name="_Toc225443490"/>
      <w:bookmarkStart w:id="200" w:name="_Toc223863857"/>
      <w:bookmarkStart w:id="201" w:name="_Toc229663642"/>
      <w:r>
        <w:rPr>
          <w:sz w:val="30"/>
          <w:szCs w:val="30"/>
        </w:rPr>
        <w:t>4.</w:t>
      </w:r>
      <w:r w:rsidR="002E6D7C">
        <w:rPr>
          <w:rFonts w:hint="eastAsia"/>
          <w:sz w:val="30"/>
          <w:szCs w:val="30"/>
        </w:rPr>
        <w:t>2</w:t>
      </w:r>
      <w:r>
        <w:rPr>
          <w:sz w:val="30"/>
          <w:szCs w:val="30"/>
        </w:rPr>
        <w:t xml:space="preserve"> </w:t>
      </w:r>
      <w:bookmarkEnd w:id="186"/>
      <w:bookmarkEnd w:id="187"/>
      <w:bookmarkEnd w:id="188"/>
      <w:bookmarkEnd w:id="189"/>
      <w:bookmarkEnd w:id="190"/>
      <w:bookmarkEnd w:id="191"/>
      <w:bookmarkEnd w:id="192"/>
      <w:bookmarkEnd w:id="193"/>
      <w:bookmarkEnd w:id="194"/>
      <w:r w:rsidR="00D63765" w:rsidRPr="00D63765">
        <w:rPr>
          <w:sz w:val="30"/>
          <w:szCs w:val="30"/>
        </w:rPr>
        <w:t>前端页面与交互设计</w:t>
      </w:r>
      <w:bookmarkEnd w:id="201"/>
    </w:p>
    <w:p w14:paraId="7EC6BB62" w14:textId="0B1E81AE" w:rsidR="00D31659" w:rsidRPr="00A201E4" w:rsidRDefault="00D31659" w:rsidP="00C94A2F">
      <w:pPr>
        <w:pStyle w:val="3"/>
        <w:rPr>
          <w:sz w:val="28"/>
          <w:szCs w:val="28"/>
        </w:rPr>
      </w:pPr>
      <w:bookmarkStart w:id="202" w:name="_Toc229663643"/>
      <w:r w:rsidRPr="00D31659">
        <w:rPr>
          <w:sz w:val="28"/>
          <w:szCs w:val="28"/>
        </w:rPr>
        <w:t xml:space="preserve">4.2.1 </w:t>
      </w:r>
      <w:r w:rsidR="00D63765" w:rsidRPr="00D63765">
        <w:rPr>
          <w:sz w:val="28"/>
          <w:szCs w:val="28"/>
        </w:rPr>
        <w:t>导航与页面组织设计</w:t>
      </w:r>
      <w:bookmarkEnd w:id="202"/>
    </w:p>
    <w:bookmarkEnd w:id="195"/>
    <w:bookmarkEnd w:id="196"/>
    <w:bookmarkEnd w:id="197"/>
    <w:p w14:paraId="55601AE2" w14:textId="73FFBC74" w:rsidR="002E6D7C" w:rsidRDefault="00D63765" w:rsidP="00B919E9">
      <w:pPr>
        <w:ind w:firstLine="472"/>
        <w:rPr>
          <w:rFonts w:cs="Times New Roman"/>
        </w:rPr>
      </w:pPr>
      <w:r w:rsidRPr="00D63765">
        <w:rPr>
          <w:rFonts w:cs="Times New Roman"/>
        </w:rPr>
        <w:t>本系统的前端功能按照</w:t>
      </w:r>
      <w:r w:rsidRPr="00D63765">
        <w:rPr>
          <w:rFonts w:cs="Times New Roman"/>
        </w:rPr>
        <w:t>“</w:t>
      </w:r>
      <w:r w:rsidRPr="00D63765">
        <w:rPr>
          <w:rFonts w:cs="Times New Roman"/>
        </w:rPr>
        <w:t>首页</w:t>
      </w:r>
      <w:r w:rsidRPr="00D63765">
        <w:rPr>
          <w:rFonts w:cs="Times New Roman"/>
        </w:rPr>
        <w:t>”</w:t>
      </w:r>
      <w:r w:rsidRPr="00D63765">
        <w:rPr>
          <w:rFonts w:cs="Times New Roman"/>
        </w:rPr>
        <w:t>、</w:t>
      </w:r>
      <w:r w:rsidRPr="00D63765">
        <w:rPr>
          <w:rFonts w:cs="Times New Roman"/>
        </w:rPr>
        <w:t>“</w:t>
      </w:r>
      <w:r w:rsidRPr="00D63765">
        <w:rPr>
          <w:rFonts w:cs="Times New Roman"/>
        </w:rPr>
        <w:t>在线图像超分</w:t>
      </w:r>
      <w:r w:rsidRPr="00D63765">
        <w:rPr>
          <w:rFonts w:cs="Times New Roman"/>
        </w:rPr>
        <w:t>”</w:t>
      </w:r>
      <w:r w:rsidRPr="00D63765">
        <w:rPr>
          <w:rFonts w:cs="Times New Roman"/>
        </w:rPr>
        <w:t>、</w:t>
      </w:r>
      <w:r w:rsidRPr="00D63765">
        <w:rPr>
          <w:rFonts w:cs="Times New Roman"/>
        </w:rPr>
        <w:t>“</w:t>
      </w:r>
      <w:r w:rsidRPr="00D63765">
        <w:rPr>
          <w:rFonts w:cs="Times New Roman"/>
        </w:rPr>
        <w:t>关于</w:t>
      </w:r>
      <w:r w:rsidRPr="00D63765">
        <w:rPr>
          <w:rFonts w:cs="Times New Roman"/>
        </w:rPr>
        <w:t>”</w:t>
      </w:r>
      <w:r w:rsidRPr="00D63765">
        <w:rPr>
          <w:rFonts w:cs="Times New Roman"/>
        </w:rPr>
        <w:t>和</w:t>
      </w:r>
      <w:r w:rsidRPr="00D63765">
        <w:rPr>
          <w:rFonts w:cs="Times New Roman"/>
        </w:rPr>
        <w:t>“</w:t>
      </w:r>
      <w:r w:rsidRPr="00D63765">
        <w:rPr>
          <w:rFonts w:cs="Times New Roman"/>
        </w:rPr>
        <w:t>测试</w:t>
      </w:r>
      <w:r w:rsidRPr="00D63765">
        <w:rPr>
          <w:rFonts w:cs="Times New Roman"/>
        </w:rPr>
        <w:t>”</w:t>
      </w:r>
      <w:r w:rsidRPr="00D63765">
        <w:rPr>
          <w:rFonts w:cs="Times New Roman"/>
        </w:rPr>
        <w:t>四个页面进行划分，所有页面结构都写在同一个</w:t>
      </w:r>
      <w:r w:rsidRPr="00D63765">
        <w:rPr>
          <w:rFonts w:cs="Times New Roman"/>
        </w:rPr>
        <w:t>HTML</w:t>
      </w:r>
      <w:r w:rsidRPr="00D63765">
        <w:rPr>
          <w:rFonts w:cs="Times New Roman"/>
        </w:rPr>
        <w:t>文件里，每个页面对应一个独立的区块，默认不显示。页面顶部设置了四个对应的导航按钮，用户点击后，</w:t>
      </w:r>
      <w:r w:rsidRPr="00D63765">
        <w:rPr>
          <w:rFonts w:cs="Times New Roman"/>
        </w:rPr>
        <w:t>JavaScript</w:t>
      </w:r>
      <w:r w:rsidRPr="00D63765">
        <w:rPr>
          <w:rFonts w:cs="Times New Roman"/>
        </w:rPr>
        <w:t>会遍历全部页面区块，先将所有区域隐藏，再把目标页面切换为可见，同时更新对应</w:t>
      </w:r>
      <w:r w:rsidRPr="00D63765">
        <w:rPr>
          <w:rFonts w:cs="Times New Roman"/>
        </w:rPr>
        <w:lastRenderedPageBreak/>
        <w:t>按钮的高亮状态。这种组织方式不需要重新加载整个文档，不同功能在视觉上相互分离，操作路径也比较短。系统首页界面如图</w:t>
      </w:r>
      <w:r w:rsidRPr="00D63765">
        <w:rPr>
          <w:rFonts w:cs="Times New Roman"/>
        </w:rPr>
        <w:t>4.1</w:t>
      </w:r>
      <w:r w:rsidRPr="00D63765">
        <w:rPr>
          <w:rFonts w:cs="Times New Roman"/>
        </w:rPr>
        <w:t>所示。</w:t>
      </w:r>
    </w:p>
    <w:p w14:paraId="2C3D3442" w14:textId="4E048470" w:rsidR="00C24DC7" w:rsidRDefault="00C24DC7" w:rsidP="00C24DC7">
      <w:pPr>
        <w:pStyle w:val="afff3"/>
      </w:pPr>
      <w:r>
        <w:rPr>
          <w:noProof/>
        </w:rPr>
        <w:drawing>
          <wp:inline distT="0" distB="0" distL="0" distR="0" wp14:anchorId="1E599EC5" wp14:editId="79029607">
            <wp:extent cx="5399405" cy="2947670"/>
            <wp:effectExtent l="0" t="0" r="0" b="5080"/>
            <wp:docPr id="20620461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46120" name=""/>
                    <pic:cNvPicPr/>
                  </pic:nvPicPr>
                  <pic:blipFill>
                    <a:blip r:embed="rId73"/>
                    <a:stretch>
                      <a:fillRect/>
                    </a:stretch>
                  </pic:blipFill>
                  <pic:spPr>
                    <a:xfrm>
                      <a:off x="0" y="0"/>
                      <a:ext cx="5399405" cy="2947670"/>
                    </a:xfrm>
                    <a:prstGeom prst="rect">
                      <a:avLst/>
                    </a:prstGeom>
                  </pic:spPr>
                </pic:pic>
              </a:graphicData>
            </a:graphic>
          </wp:inline>
        </w:drawing>
      </w:r>
    </w:p>
    <w:p w14:paraId="293A5291" w14:textId="59E51C39" w:rsidR="00631A8F" w:rsidRDefault="00631A8F" w:rsidP="00631A8F">
      <w:pPr>
        <w:pStyle w:val="afff4"/>
      </w:pPr>
      <w:r w:rsidRPr="00910E14">
        <w:t>图</w:t>
      </w:r>
      <w:r>
        <w:rPr>
          <w:rFonts w:hint="eastAsia"/>
        </w:rPr>
        <w:t>4.</w:t>
      </w:r>
      <w:r w:rsidRPr="00910E14">
        <w:t>1</w:t>
      </w:r>
      <w:r>
        <w:rPr>
          <w:rFonts w:hint="eastAsia"/>
        </w:rPr>
        <w:t xml:space="preserve"> </w:t>
      </w:r>
      <w:r w:rsidRPr="00631A8F">
        <w:t>系统首页页面</w:t>
      </w:r>
    </w:p>
    <w:p w14:paraId="2FA6B353" w14:textId="77777777" w:rsidR="00631A8F" w:rsidRPr="002E6D7C" w:rsidRDefault="00631A8F" w:rsidP="00631A8F">
      <w:pPr>
        <w:pStyle w:val="afff3"/>
        <w:jc w:val="both"/>
      </w:pPr>
    </w:p>
    <w:p w14:paraId="3D4DB40E" w14:textId="029C00F6" w:rsidR="00A201E4" w:rsidRDefault="00A201E4" w:rsidP="00C94A2F">
      <w:pPr>
        <w:pStyle w:val="3"/>
        <w:rPr>
          <w:sz w:val="28"/>
          <w:szCs w:val="28"/>
        </w:rPr>
      </w:pPr>
      <w:bookmarkStart w:id="203" w:name="_Toc229663644"/>
      <w:r w:rsidRPr="00A201E4">
        <w:rPr>
          <w:sz w:val="28"/>
          <w:szCs w:val="28"/>
        </w:rPr>
        <w:t xml:space="preserve">4.2.2 </w:t>
      </w:r>
      <w:r w:rsidR="00D63765" w:rsidRPr="00D63765">
        <w:rPr>
          <w:sz w:val="28"/>
          <w:szCs w:val="28"/>
        </w:rPr>
        <w:t>在线图像超分页面设计</w:t>
      </w:r>
      <w:bookmarkEnd w:id="203"/>
    </w:p>
    <w:p w14:paraId="722C82C9" w14:textId="2D4B1B72" w:rsidR="00D63765" w:rsidRPr="00D63765" w:rsidRDefault="00D63765" w:rsidP="00D63765">
      <w:pPr>
        <w:ind w:firstLine="472"/>
        <w:rPr>
          <w:rFonts w:cs="Times New Roman"/>
        </w:rPr>
      </w:pPr>
      <w:r w:rsidRPr="00D63765">
        <w:rPr>
          <w:rFonts w:cs="Times New Roman"/>
        </w:rPr>
        <w:t>在线图像超分页面是本系统的核心工作区，承担了单张图像处理、批量处理、结果预览与下载等主要功能。页面整体采用左右双栏布局，左栏是操作面板，集成了图像上传按钮、模型选择下拉框、开始超分按钮、批量处理入口以及状态提示区域；右栏分为上下两个预览面板，分别展示原图和超分结果，每个面板下方标注对应尺寸，并提供单独的下载按钮。</w:t>
      </w:r>
    </w:p>
    <w:p w14:paraId="48A8C2AE" w14:textId="3568C021" w:rsidR="00A201E4" w:rsidRDefault="00D63765" w:rsidP="00D63765">
      <w:pPr>
        <w:ind w:firstLine="472"/>
        <w:rPr>
          <w:rFonts w:cs="Times New Roman"/>
        </w:rPr>
      </w:pPr>
      <w:r w:rsidRPr="00D63765">
        <w:rPr>
          <w:rFonts w:cs="Times New Roman"/>
        </w:rPr>
        <w:t>模型选择下拉框里预设了三种可切换的模型。其中，通用型模型适合大多数自然图像；动漫专用模型针对二次元场景做了优化；轻量版本则侧重推理速度，参数更少。用户上传图片并选择模型后，点击开始超分按钮，右侧两个预览面板会同步刷新，分别显示原图和处理后的超分结果，同时页面顶部的状态栏更新当前模型名称和输入输出尺寸。在线图像超分页面的整体布局如图</w:t>
      </w:r>
      <w:r w:rsidRPr="00D63765">
        <w:rPr>
          <w:rFonts w:cs="Times New Roman"/>
        </w:rPr>
        <w:t>4.2</w:t>
      </w:r>
      <w:r w:rsidRPr="00D63765">
        <w:rPr>
          <w:rFonts w:cs="Times New Roman"/>
        </w:rPr>
        <w:t>所示。</w:t>
      </w:r>
    </w:p>
    <w:p w14:paraId="18AF27F5" w14:textId="40639BCB" w:rsidR="00C24DC7" w:rsidRDefault="00631A8F" w:rsidP="00631A8F">
      <w:pPr>
        <w:pStyle w:val="afff3"/>
      </w:pPr>
      <w:r>
        <w:rPr>
          <w:noProof/>
        </w:rPr>
        <w:lastRenderedPageBreak/>
        <w:drawing>
          <wp:inline distT="0" distB="0" distL="0" distR="0" wp14:anchorId="485C8FF0" wp14:editId="3E1DEBAF">
            <wp:extent cx="5399405" cy="2947670"/>
            <wp:effectExtent l="0" t="0" r="0" b="5080"/>
            <wp:docPr id="11499352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35287" name=""/>
                    <pic:cNvPicPr/>
                  </pic:nvPicPr>
                  <pic:blipFill>
                    <a:blip r:embed="rId74"/>
                    <a:stretch>
                      <a:fillRect/>
                    </a:stretch>
                  </pic:blipFill>
                  <pic:spPr>
                    <a:xfrm>
                      <a:off x="0" y="0"/>
                      <a:ext cx="5399405" cy="2947670"/>
                    </a:xfrm>
                    <a:prstGeom prst="rect">
                      <a:avLst/>
                    </a:prstGeom>
                  </pic:spPr>
                </pic:pic>
              </a:graphicData>
            </a:graphic>
          </wp:inline>
        </w:drawing>
      </w:r>
    </w:p>
    <w:p w14:paraId="7D34FF52" w14:textId="49546C2F" w:rsidR="00631A8F" w:rsidRDefault="00631A8F" w:rsidP="00631A8F">
      <w:pPr>
        <w:pStyle w:val="afff4"/>
      </w:pPr>
      <w:r w:rsidRPr="00910E14">
        <w:t>图</w:t>
      </w:r>
      <w:r>
        <w:rPr>
          <w:rFonts w:hint="eastAsia"/>
        </w:rPr>
        <w:t xml:space="preserve">4.2 </w:t>
      </w:r>
      <w:r w:rsidRPr="00631A8F">
        <w:t>在线图像超分页面</w:t>
      </w:r>
    </w:p>
    <w:p w14:paraId="6E6E0D6C" w14:textId="77777777" w:rsidR="00631A8F" w:rsidRPr="00B919E9" w:rsidRDefault="00631A8F" w:rsidP="00631A8F">
      <w:pPr>
        <w:pStyle w:val="afff3"/>
      </w:pPr>
    </w:p>
    <w:p w14:paraId="06FB3D81" w14:textId="09C2CBF3" w:rsidR="00A201E4" w:rsidRDefault="00A201E4" w:rsidP="00C94A2F">
      <w:pPr>
        <w:pStyle w:val="3"/>
        <w:rPr>
          <w:sz w:val="28"/>
          <w:szCs w:val="28"/>
        </w:rPr>
      </w:pPr>
      <w:bookmarkStart w:id="204" w:name="_Toc229663645"/>
      <w:r w:rsidRPr="00A201E4">
        <w:rPr>
          <w:sz w:val="28"/>
          <w:szCs w:val="28"/>
        </w:rPr>
        <w:t xml:space="preserve">4.2.3 </w:t>
      </w:r>
      <w:r w:rsidR="00D63765" w:rsidRPr="00D63765">
        <w:rPr>
          <w:sz w:val="28"/>
          <w:szCs w:val="28"/>
        </w:rPr>
        <w:t>在线测试页面设计</w:t>
      </w:r>
      <w:bookmarkEnd w:id="204"/>
    </w:p>
    <w:p w14:paraId="27D28926" w14:textId="2E714B89" w:rsidR="00D63765" w:rsidRPr="00D63765" w:rsidRDefault="00D63765" w:rsidP="00D63765">
      <w:pPr>
        <w:ind w:firstLine="472"/>
        <w:rPr>
          <w:rFonts w:cs="Times New Roman"/>
        </w:rPr>
      </w:pPr>
      <w:r w:rsidRPr="00D63765">
        <w:rPr>
          <w:rFonts w:cs="Times New Roman"/>
        </w:rPr>
        <w:t>测试页面为用户提供了一种可视化的多模型横向对比工具，操作门槛比较低，不需要手动配置任何脚本。页面主要包含三块内容：顶部是测试工具栏，放置了图像上传按钮、开始测试按钮、对比图下载和指标导出按钮；中间区域用于展示后端生成的五视图横向对比图；底部是一张指标统计表。</w:t>
      </w:r>
    </w:p>
    <w:p w14:paraId="52E43080" w14:textId="77777777" w:rsidR="00D63765" w:rsidRPr="00D63765" w:rsidRDefault="00D63765" w:rsidP="00D63765">
      <w:pPr>
        <w:ind w:firstLine="472"/>
        <w:rPr>
          <w:rFonts w:cs="Times New Roman"/>
        </w:rPr>
      </w:pPr>
      <w:r w:rsidRPr="00D63765">
        <w:rPr>
          <w:rFonts w:cs="Times New Roman"/>
        </w:rPr>
        <w:t>用户在操作时，只需上传一张高清原图作为参考，点击开始测试。前端会把这幅图像发送到后端的测试接口。后端收到图像后，自动将其下采样为</w:t>
      </w:r>
      <w:r w:rsidRPr="00D63765">
        <w:rPr>
          <w:rFonts w:cs="Times New Roman"/>
        </w:rPr>
        <w:t>×4</w:t>
      </w:r>
      <w:r w:rsidRPr="00D63765">
        <w:rPr>
          <w:rFonts w:cs="Times New Roman"/>
        </w:rPr>
        <w:t>低分辨率输入，然后按顺序调用</w:t>
      </w:r>
      <w:r w:rsidRPr="00D63765">
        <w:rPr>
          <w:rFonts w:cs="Times New Roman"/>
        </w:rPr>
        <w:t>Bicubic</w:t>
      </w:r>
      <w:r w:rsidRPr="00D63765">
        <w:rPr>
          <w:rFonts w:cs="Times New Roman"/>
        </w:rPr>
        <w:t>插值、</w:t>
      </w:r>
      <w:r w:rsidRPr="00D63765">
        <w:rPr>
          <w:rFonts w:cs="Times New Roman"/>
        </w:rPr>
        <w:t>ESRGAN</w:t>
      </w:r>
      <w:r w:rsidRPr="00D63765">
        <w:rPr>
          <w:rFonts w:cs="Times New Roman"/>
        </w:rPr>
        <w:t>和两个版本的</w:t>
      </w:r>
      <w:r w:rsidRPr="00D63765">
        <w:rPr>
          <w:rFonts w:cs="Times New Roman"/>
        </w:rPr>
        <w:t>Real-ESRGAN</w:t>
      </w:r>
      <w:r w:rsidRPr="00D63765">
        <w:rPr>
          <w:rFonts w:cs="Times New Roman"/>
        </w:rPr>
        <w:t>进行超分辨率重建，每个模型跑完之后立即计算</w:t>
      </w:r>
      <w:r w:rsidRPr="00D63765">
        <w:rPr>
          <w:rFonts w:cs="Times New Roman"/>
        </w:rPr>
        <w:t>PSNR</w:t>
      </w:r>
      <w:r w:rsidRPr="00D63765">
        <w:rPr>
          <w:rFonts w:cs="Times New Roman"/>
        </w:rPr>
        <w:t>、</w:t>
      </w:r>
      <w:r w:rsidRPr="00D63765">
        <w:rPr>
          <w:rFonts w:cs="Times New Roman"/>
        </w:rPr>
        <w:t>SSIM</w:t>
      </w:r>
      <w:r w:rsidRPr="00D63765">
        <w:rPr>
          <w:rFonts w:cs="Times New Roman"/>
        </w:rPr>
        <w:t>、</w:t>
      </w:r>
      <w:r w:rsidRPr="00D63765">
        <w:rPr>
          <w:rFonts w:cs="Times New Roman"/>
        </w:rPr>
        <w:t>LPIPS</w:t>
      </w:r>
      <w:r w:rsidRPr="00D63765">
        <w:rPr>
          <w:rFonts w:cs="Times New Roman"/>
        </w:rPr>
        <w:t>和推理耗时，最后将预处理低分辨率图与四张重建结果拼成一张五视图对比图，连同指标数据打包返回。前端拿到数据后，在页面中渲染对比图和指标统计表，表中各指标的最优值会用明显的样式标注出来。用户还可以通过页面上的下载按钮，把对比图和指标数据导出到本地保存。</w:t>
      </w:r>
      <w:bookmarkStart w:id="205" w:name="OLE_LINK5"/>
      <w:r w:rsidRPr="00D63765">
        <w:rPr>
          <w:rFonts w:cs="Times New Roman"/>
        </w:rPr>
        <w:t>测试页面的整体界面如图</w:t>
      </w:r>
      <w:r w:rsidRPr="00D63765">
        <w:rPr>
          <w:rFonts w:cs="Times New Roman"/>
        </w:rPr>
        <w:t>4.3</w:t>
      </w:r>
      <w:r w:rsidRPr="00D63765">
        <w:rPr>
          <w:rFonts w:cs="Times New Roman"/>
        </w:rPr>
        <w:t>所示。</w:t>
      </w:r>
      <w:bookmarkEnd w:id="205"/>
    </w:p>
    <w:p w14:paraId="67050F0F" w14:textId="46665F25" w:rsidR="00631A8F" w:rsidRDefault="00631A8F" w:rsidP="00631A8F">
      <w:pPr>
        <w:pStyle w:val="afff4"/>
      </w:pPr>
      <w:r>
        <w:rPr>
          <w:noProof/>
        </w:rPr>
        <w:lastRenderedPageBreak/>
        <w:drawing>
          <wp:inline distT="0" distB="0" distL="0" distR="0" wp14:anchorId="4271DA29" wp14:editId="1E0E710A">
            <wp:extent cx="5399405" cy="2947670"/>
            <wp:effectExtent l="0" t="0" r="0" b="5080"/>
            <wp:docPr id="11220607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60778" name=""/>
                    <pic:cNvPicPr/>
                  </pic:nvPicPr>
                  <pic:blipFill>
                    <a:blip r:embed="rId75"/>
                    <a:stretch>
                      <a:fillRect/>
                    </a:stretch>
                  </pic:blipFill>
                  <pic:spPr>
                    <a:xfrm>
                      <a:off x="0" y="0"/>
                      <a:ext cx="5399405" cy="2947670"/>
                    </a:xfrm>
                    <a:prstGeom prst="rect">
                      <a:avLst/>
                    </a:prstGeom>
                  </pic:spPr>
                </pic:pic>
              </a:graphicData>
            </a:graphic>
          </wp:inline>
        </w:drawing>
      </w:r>
      <w:r w:rsidRPr="00910E14">
        <w:t>图</w:t>
      </w:r>
      <w:r>
        <w:rPr>
          <w:rFonts w:hint="eastAsia"/>
        </w:rPr>
        <w:t xml:space="preserve">4.3 </w:t>
      </w:r>
      <w:r w:rsidRPr="00631A8F">
        <w:t>在线测试页面</w:t>
      </w:r>
    </w:p>
    <w:p w14:paraId="6E718BCC" w14:textId="481FA1B8" w:rsidR="00A201E4" w:rsidRPr="00B919E9" w:rsidRDefault="00A201E4" w:rsidP="00631A8F">
      <w:pPr>
        <w:pStyle w:val="afff3"/>
      </w:pPr>
    </w:p>
    <w:p w14:paraId="7E0E7E4C" w14:textId="6D2442F8" w:rsidR="00A201E4" w:rsidRPr="00A201E4" w:rsidRDefault="00A201E4" w:rsidP="00C94A2F">
      <w:pPr>
        <w:pStyle w:val="3"/>
        <w:rPr>
          <w:sz w:val="28"/>
          <w:szCs w:val="28"/>
        </w:rPr>
      </w:pPr>
      <w:bookmarkStart w:id="206" w:name="_Toc229663646"/>
      <w:r w:rsidRPr="00A201E4">
        <w:rPr>
          <w:sz w:val="28"/>
          <w:szCs w:val="28"/>
        </w:rPr>
        <w:t xml:space="preserve">4.2.4 </w:t>
      </w:r>
      <w:r w:rsidR="00D63765" w:rsidRPr="00D63765">
        <w:rPr>
          <w:sz w:val="28"/>
          <w:szCs w:val="28"/>
        </w:rPr>
        <w:t>关于</w:t>
      </w:r>
      <w:bookmarkStart w:id="207" w:name="OLE_LINK3"/>
      <w:r w:rsidR="00D63765" w:rsidRPr="00D63765">
        <w:rPr>
          <w:sz w:val="28"/>
          <w:szCs w:val="28"/>
        </w:rPr>
        <w:t>页面</w:t>
      </w:r>
      <w:bookmarkEnd w:id="207"/>
      <w:r w:rsidR="00D63765" w:rsidRPr="00D63765">
        <w:rPr>
          <w:sz w:val="28"/>
          <w:szCs w:val="28"/>
        </w:rPr>
        <w:t>设计</w:t>
      </w:r>
      <w:bookmarkEnd w:id="206"/>
    </w:p>
    <w:p w14:paraId="75AC93CE" w14:textId="682FFC8E" w:rsidR="00A201E4" w:rsidRDefault="00D63765" w:rsidP="00B919E9">
      <w:pPr>
        <w:ind w:firstLine="472"/>
        <w:rPr>
          <w:rFonts w:cs="Times New Roman"/>
        </w:rPr>
      </w:pPr>
      <w:r w:rsidRPr="00D63765">
        <w:rPr>
          <w:rFonts w:cs="Times New Roman"/>
        </w:rPr>
        <w:t>关于页面的内容采用四张信息卡片来组织，卡片以网格形式排列，分别对应研究目标、技术栈、模型说明和指标说明。研究目标卡片概述了围绕</w:t>
      </w:r>
      <w:r w:rsidRPr="00D63765">
        <w:rPr>
          <w:rFonts w:cs="Times New Roman"/>
        </w:rPr>
        <w:t>Real-ESRGAN</w:t>
      </w:r>
      <w:r w:rsidRPr="00D63765">
        <w:rPr>
          <w:rFonts w:cs="Times New Roman"/>
        </w:rPr>
        <w:t>构建可交互超分平台的设计意图；技术栈卡片列出后端所用的</w:t>
      </w:r>
      <w:r w:rsidRPr="00D63765">
        <w:rPr>
          <w:rFonts w:cs="Times New Roman"/>
        </w:rPr>
        <w:t>Python</w:t>
      </w:r>
      <w:r w:rsidRPr="00D63765">
        <w:rPr>
          <w:rFonts w:cs="Times New Roman"/>
        </w:rPr>
        <w:t>、</w:t>
      </w:r>
      <w:r w:rsidRPr="00D63765">
        <w:rPr>
          <w:rFonts w:cs="Times New Roman"/>
        </w:rPr>
        <w:t>PyTorch</w:t>
      </w:r>
      <w:r w:rsidRPr="00D63765">
        <w:rPr>
          <w:rFonts w:cs="Times New Roman"/>
        </w:rPr>
        <w:t>、</w:t>
      </w:r>
      <w:r w:rsidRPr="00D63765">
        <w:rPr>
          <w:rFonts w:cs="Times New Roman"/>
        </w:rPr>
        <w:t>OpenCV</w:t>
      </w:r>
      <w:r w:rsidRPr="00D63765">
        <w:rPr>
          <w:rFonts w:cs="Times New Roman"/>
        </w:rPr>
        <w:t>以及前端</w:t>
      </w:r>
      <w:r w:rsidRPr="00D63765">
        <w:rPr>
          <w:rFonts w:cs="Times New Roman"/>
        </w:rPr>
        <w:t>HTML</w:t>
      </w:r>
      <w:r w:rsidRPr="00D63765">
        <w:rPr>
          <w:rFonts w:cs="Times New Roman"/>
        </w:rPr>
        <w:t>、</w:t>
      </w:r>
      <w:r w:rsidRPr="00D63765">
        <w:rPr>
          <w:rFonts w:cs="Times New Roman"/>
        </w:rPr>
        <w:t>CSS</w:t>
      </w:r>
      <w:r w:rsidRPr="00D63765">
        <w:rPr>
          <w:rFonts w:cs="Times New Roman"/>
        </w:rPr>
        <w:t>、</w:t>
      </w:r>
      <w:r w:rsidRPr="00D63765">
        <w:rPr>
          <w:rFonts w:cs="Times New Roman"/>
        </w:rPr>
        <w:t>JavaScript</w:t>
      </w:r>
      <w:r w:rsidRPr="00D63765">
        <w:rPr>
          <w:rFonts w:cs="Times New Roman"/>
        </w:rPr>
        <w:t>等技术；模型说明卡片介绍了系统集成的几种不同规格模型的适用场景；指标说明卡片则解释了</w:t>
      </w:r>
      <w:r w:rsidRPr="00D63765">
        <w:rPr>
          <w:rFonts w:cs="Times New Roman"/>
        </w:rPr>
        <w:t>PSNR</w:t>
      </w:r>
      <w:r w:rsidRPr="00D63765">
        <w:rPr>
          <w:rFonts w:cs="Times New Roman"/>
        </w:rPr>
        <w:t>、</w:t>
      </w:r>
      <w:r w:rsidRPr="00D63765">
        <w:rPr>
          <w:rFonts w:cs="Times New Roman"/>
        </w:rPr>
        <w:t>SSIM</w:t>
      </w:r>
      <w:r w:rsidRPr="00D63765">
        <w:rPr>
          <w:rFonts w:cs="Times New Roman"/>
        </w:rPr>
        <w:t>、</w:t>
      </w:r>
      <w:r w:rsidRPr="00D63765">
        <w:rPr>
          <w:rFonts w:cs="Times New Roman"/>
        </w:rPr>
        <w:t>LPIPS</w:t>
      </w:r>
      <w:r w:rsidRPr="00D63765">
        <w:rPr>
          <w:rFonts w:cs="Times New Roman"/>
        </w:rPr>
        <w:t>三个评价指标各自的含义和评判方向。这种卡片式的信息排布阅读起来比较直观，信息密度也适中。</w:t>
      </w:r>
      <w:r w:rsidR="00631A8F">
        <w:rPr>
          <w:rFonts w:cs="Times New Roman" w:hint="eastAsia"/>
        </w:rPr>
        <w:t>关于</w:t>
      </w:r>
      <w:r w:rsidR="00631A8F" w:rsidRPr="00D63765">
        <w:rPr>
          <w:rFonts w:cs="Times New Roman"/>
        </w:rPr>
        <w:t>页面的整体界面如图</w:t>
      </w:r>
      <w:r w:rsidR="00631A8F" w:rsidRPr="00D63765">
        <w:rPr>
          <w:rFonts w:cs="Times New Roman"/>
        </w:rPr>
        <w:t>4.</w:t>
      </w:r>
      <w:r w:rsidR="00631A8F">
        <w:rPr>
          <w:rFonts w:cs="Times New Roman" w:hint="eastAsia"/>
        </w:rPr>
        <w:t>4</w:t>
      </w:r>
      <w:r w:rsidR="00631A8F" w:rsidRPr="00D63765">
        <w:rPr>
          <w:rFonts w:cs="Times New Roman"/>
        </w:rPr>
        <w:t>所示。</w:t>
      </w:r>
    </w:p>
    <w:p w14:paraId="79D408C6" w14:textId="4A2CD1B6" w:rsidR="00631A8F" w:rsidRDefault="00631A8F" w:rsidP="00631A8F">
      <w:pPr>
        <w:pStyle w:val="afff4"/>
      </w:pPr>
      <w:r>
        <w:rPr>
          <w:noProof/>
        </w:rPr>
        <w:lastRenderedPageBreak/>
        <w:drawing>
          <wp:inline distT="0" distB="0" distL="0" distR="0" wp14:anchorId="087FD5DB" wp14:editId="1AFD3A3A">
            <wp:extent cx="5399405" cy="2947670"/>
            <wp:effectExtent l="0" t="0" r="0" b="5080"/>
            <wp:docPr id="431885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85145" name=""/>
                    <pic:cNvPicPr/>
                  </pic:nvPicPr>
                  <pic:blipFill>
                    <a:blip r:embed="rId76"/>
                    <a:stretch>
                      <a:fillRect/>
                    </a:stretch>
                  </pic:blipFill>
                  <pic:spPr>
                    <a:xfrm>
                      <a:off x="0" y="0"/>
                      <a:ext cx="5399405" cy="2947670"/>
                    </a:xfrm>
                    <a:prstGeom prst="rect">
                      <a:avLst/>
                    </a:prstGeom>
                  </pic:spPr>
                </pic:pic>
              </a:graphicData>
            </a:graphic>
          </wp:inline>
        </w:drawing>
      </w:r>
      <w:r w:rsidRPr="00910E14">
        <w:t>图</w:t>
      </w:r>
      <w:r>
        <w:rPr>
          <w:rFonts w:hint="eastAsia"/>
        </w:rPr>
        <w:t xml:space="preserve">4.4 </w:t>
      </w:r>
      <w:r>
        <w:rPr>
          <w:rFonts w:hint="eastAsia"/>
        </w:rPr>
        <w:t>关于</w:t>
      </w:r>
      <w:r w:rsidRPr="00631A8F">
        <w:t>页面</w:t>
      </w:r>
    </w:p>
    <w:p w14:paraId="6736A49A" w14:textId="79BE9F9C" w:rsidR="00631A8F" w:rsidRDefault="00631A8F" w:rsidP="00631A8F">
      <w:pPr>
        <w:pStyle w:val="afff3"/>
        <w:jc w:val="both"/>
      </w:pPr>
    </w:p>
    <w:p w14:paraId="772C5090" w14:textId="3913970A" w:rsidR="00D63765" w:rsidRDefault="00D63765" w:rsidP="00D63765">
      <w:pPr>
        <w:pStyle w:val="2"/>
        <w:rPr>
          <w:sz w:val="30"/>
          <w:szCs w:val="30"/>
        </w:rPr>
      </w:pPr>
      <w:bookmarkStart w:id="208" w:name="_Toc229663647"/>
      <w:r w:rsidRPr="00B919E9">
        <w:rPr>
          <w:sz w:val="30"/>
          <w:szCs w:val="30"/>
        </w:rPr>
        <w:t>4.</w:t>
      </w:r>
      <w:r>
        <w:rPr>
          <w:rFonts w:hint="eastAsia"/>
          <w:sz w:val="30"/>
          <w:szCs w:val="30"/>
        </w:rPr>
        <w:t>3</w:t>
      </w:r>
      <w:r w:rsidRPr="00D63765">
        <w:rPr>
          <w:sz w:val="30"/>
          <w:szCs w:val="30"/>
        </w:rPr>
        <w:t>后端服务设计</w:t>
      </w:r>
      <w:bookmarkEnd w:id="208"/>
    </w:p>
    <w:p w14:paraId="0B2A94F2" w14:textId="37ACD4AE" w:rsidR="00D63765" w:rsidRPr="00A201E4" w:rsidRDefault="00D63765" w:rsidP="00D63765">
      <w:pPr>
        <w:pStyle w:val="3"/>
        <w:rPr>
          <w:sz w:val="28"/>
          <w:szCs w:val="28"/>
        </w:rPr>
      </w:pPr>
      <w:bookmarkStart w:id="209" w:name="_Toc229663648"/>
      <w:r w:rsidRPr="00D31659">
        <w:rPr>
          <w:sz w:val="28"/>
          <w:szCs w:val="28"/>
        </w:rPr>
        <w:t>4.</w:t>
      </w:r>
      <w:r>
        <w:rPr>
          <w:rFonts w:hint="eastAsia"/>
          <w:sz w:val="28"/>
          <w:szCs w:val="28"/>
        </w:rPr>
        <w:t>3</w:t>
      </w:r>
      <w:r w:rsidRPr="00D31659">
        <w:rPr>
          <w:sz w:val="28"/>
          <w:szCs w:val="28"/>
        </w:rPr>
        <w:t xml:space="preserve">.1 </w:t>
      </w:r>
      <w:r w:rsidRPr="00D63765">
        <w:rPr>
          <w:sz w:val="28"/>
          <w:szCs w:val="28"/>
        </w:rPr>
        <w:t>单图超分接口设计</w:t>
      </w:r>
      <w:bookmarkEnd w:id="209"/>
    </w:p>
    <w:p w14:paraId="7BA0C248" w14:textId="0A2D715D" w:rsidR="00D63765" w:rsidRPr="002E6D7C" w:rsidRDefault="00D63765" w:rsidP="00D63765">
      <w:pPr>
        <w:ind w:firstLine="472"/>
        <w:rPr>
          <w:rFonts w:cs="Times New Roman"/>
        </w:rPr>
      </w:pPr>
      <w:r w:rsidRPr="00D63765">
        <w:rPr>
          <w:rFonts w:cs="Times New Roman"/>
        </w:rPr>
        <w:t>单图超分接口主要负责接收前端上传的一张图像和一个模型名称参数。后端从请求中提取出图像字节流和模型参数之后，先把字节流解码为程序可处理的图像矩阵，然后根据模型名称从缓存字典里查找已经加载好的模型实例。如果缓存里没有命中，就按照对应的网络结构构建模型并从权重目录加载预训练参数，加载完成后放入缓存供后续请求复用。模型就绪后，调用推理方法完成</w:t>
      </w:r>
      <w:r w:rsidRPr="00D63765">
        <w:rPr>
          <w:rFonts w:cs="Times New Roman"/>
        </w:rPr>
        <w:t>×4</w:t>
      </w:r>
      <w:r w:rsidRPr="00D63765">
        <w:rPr>
          <w:rFonts w:cs="Times New Roman"/>
        </w:rPr>
        <w:t>超分辨率重建，将输出图像编码为</w:t>
      </w:r>
      <w:r w:rsidRPr="00D63765">
        <w:rPr>
          <w:rFonts w:cs="Times New Roman"/>
        </w:rPr>
        <w:t>PNG</w:t>
      </w:r>
      <w:r w:rsidRPr="00D63765">
        <w:rPr>
          <w:rFonts w:cs="Times New Roman"/>
        </w:rPr>
        <w:t>格式并转为</w:t>
      </w:r>
      <w:r w:rsidRPr="00D63765">
        <w:rPr>
          <w:rFonts w:cs="Times New Roman"/>
        </w:rPr>
        <w:t>Base64</w:t>
      </w:r>
      <w:r w:rsidRPr="00D63765">
        <w:rPr>
          <w:rFonts w:cs="Times New Roman"/>
        </w:rPr>
        <w:t>字符串返回。同时，后端还会调用拼接函数把原图和超分结果拼成一张左右对比图，一并返回给前端。响应里还携带了输入图像的宽高和输出图像的宽高信息。</w:t>
      </w:r>
    </w:p>
    <w:p w14:paraId="614A311A" w14:textId="6326C006" w:rsidR="00D63765" w:rsidRDefault="00D63765" w:rsidP="00D63765">
      <w:pPr>
        <w:pStyle w:val="3"/>
        <w:rPr>
          <w:sz w:val="28"/>
          <w:szCs w:val="28"/>
        </w:rPr>
      </w:pPr>
      <w:bookmarkStart w:id="210" w:name="_Toc229663649"/>
      <w:r w:rsidRPr="00A201E4">
        <w:rPr>
          <w:sz w:val="28"/>
          <w:szCs w:val="28"/>
        </w:rPr>
        <w:t>4.</w:t>
      </w:r>
      <w:r>
        <w:rPr>
          <w:rFonts w:hint="eastAsia"/>
          <w:sz w:val="28"/>
          <w:szCs w:val="28"/>
        </w:rPr>
        <w:t>3</w:t>
      </w:r>
      <w:r w:rsidRPr="00A201E4">
        <w:rPr>
          <w:sz w:val="28"/>
          <w:szCs w:val="28"/>
        </w:rPr>
        <w:t xml:space="preserve">.2 </w:t>
      </w:r>
      <w:r w:rsidRPr="00D63765">
        <w:rPr>
          <w:sz w:val="28"/>
          <w:szCs w:val="28"/>
        </w:rPr>
        <w:t>批处理接口设计</w:t>
      </w:r>
      <w:bookmarkEnd w:id="210"/>
    </w:p>
    <w:p w14:paraId="764A907A" w14:textId="7E7ABA40" w:rsidR="00D63765" w:rsidRPr="00D63765" w:rsidRDefault="00D63765" w:rsidP="00D63765">
      <w:pPr>
        <w:ind w:firstLine="472"/>
        <w:rPr>
          <w:rFonts w:cs="Times New Roman"/>
        </w:rPr>
      </w:pPr>
      <w:r w:rsidRPr="00D63765">
        <w:rPr>
          <w:rFonts w:cs="Times New Roman"/>
        </w:rPr>
        <w:t>批处理接口的工作方式和单图接口类似，差别在于前端一次会上传多张图像文件。后端收到请求后，遍历所有上传文件逐张处理：解码图像、调用模型推理、保存结果图和对比图到批次目录，同时记录每张图的基本信息和</w:t>
      </w:r>
      <w:r w:rsidRPr="00D63765">
        <w:rPr>
          <w:rFonts w:cs="Times New Roman"/>
        </w:rPr>
        <w:t>Base64</w:t>
      </w:r>
      <w:r w:rsidRPr="00D63765">
        <w:rPr>
          <w:rFonts w:cs="Times New Roman"/>
        </w:rPr>
        <w:t>编码。处</w:t>
      </w:r>
      <w:r w:rsidRPr="00D63765">
        <w:rPr>
          <w:rFonts w:cs="Times New Roman"/>
        </w:rPr>
        <w:lastRenderedPageBreak/>
        <w:t>理完之后，所有结果汇总为一个列表返回前端，并且返回一个批次编号，前端可以拿着这个编号去请求</w:t>
      </w:r>
      <w:r w:rsidRPr="00D63765">
        <w:rPr>
          <w:rFonts w:cs="Times New Roman"/>
        </w:rPr>
        <w:t>ZIP</w:t>
      </w:r>
      <w:r w:rsidRPr="00D63765">
        <w:rPr>
          <w:rFonts w:cs="Times New Roman"/>
        </w:rPr>
        <w:t>下载。</w:t>
      </w:r>
    </w:p>
    <w:p w14:paraId="76CCC137" w14:textId="7BB8E0E7" w:rsidR="00D63765" w:rsidRDefault="00D63765" w:rsidP="00D63765">
      <w:pPr>
        <w:pStyle w:val="3"/>
        <w:rPr>
          <w:sz w:val="28"/>
          <w:szCs w:val="28"/>
        </w:rPr>
      </w:pPr>
      <w:bookmarkStart w:id="211" w:name="_Toc229663650"/>
      <w:r w:rsidRPr="00A201E4">
        <w:rPr>
          <w:sz w:val="28"/>
          <w:szCs w:val="28"/>
        </w:rPr>
        <w:t>4.</w:t>
      </w:r>
      <w:r>
        <w:rPr>
          <w:rFonts w:hint="eastAsia"/>
          <w:sz w:val="28"/>
          <w:szCs w:val="28"/>
        </w:rPr>
        <w:t>3</w:t>
      </w:r>
      <w:r w:rsidRPr="00A201E4">
        <w:rPr>
          <w:sz w:val="28"/>
          <w:szCs w:val="28"/>
        </w:rPr>
        <w:t xml:space="preserve">.3 </w:t>
      </w:r>
      <w:r w:rsidRPr="00D63765">
        <w:rPr>
          <w:sz w:val="28"/>
          <w:szCs w:val="28"/>
        </w:rPr>
        <w:t>在线测试页面设计</w:t>
      </w:r>
      <w:bookmarkEnd w:id="211"/>
    </w:p>
    <w:p w14:paraId="7588BEF2" w14:textId="1FD0F185" w:rsidR="00D63765" w:rsidRPr="00D63765" w:rsidRDefault="00D63765" w:rsidP="00D63765">
      <w:pPr>
        <w:ind w:firstLine="472"/>
        <w:rPr>
          <w:rFonts w:cs="Times New Roman"/>
        </w:rPr>
      </w:pPr>
      <w:r w:rsidRPr="00D63765">
        <w:rPr>
          <w:rFonts w:cs="Times New Roman"/>
        </w:rPr>
        <w:t>在线测试接口是本系统评测功能的后端核心，前端只上传一张高清原图作为参考图像。后端的处理流程大致分为下面几步。</w:t>
      </w:r>
    </w:p>
    <w:p w14:paraId="6A8671FD" w14:textId="5CCB920D" w:rsidR="00D63765" w:rsidRPr="00D63765" w:rsidRDefault="00D63765" w:rsidP="00D63765">
      <w:pPr>
        <w:ind w:firstLine="472"/>
        <w:rPr>
          <w:rFonts w:cs="Times New Roman"/>
        </w:rPr>
      </w:pPr>
      <w:r w:rsidRPr="00D63765">
        <w:rPr>
          <w:rFonts w:cs="Times New Roman"/>
        </w:rPr>
        <w:t>第一步，对上传图像做对齐裁剪，保证高度和宽度都能被</w:t>
      </w:r>
      <w:r w:rsidRPr="00D63765">
        <w:rPr>
          <w:rFonts w:cs="Times New Roman"/>
        </w:rPr>
        <w:t>×4</w:t>
      </w:r>
      <w:r w:rsidRPr="00D63765">
        <w:rPr>
          <w:rFonts w:cs="Times New Roman"/>
        </w:rPr>
        <w:t>整除。第二步，用双三次插值把裁剪后的图像缩小到原来的四分之一，作为统一的低分辨率输入。第三步，把这个低分辨率图像再用最近邻插值放大回原始尺寸，作为</w:t>
      </w:r>
      <w:r w:rsidRPr="00D63765">
        <w:rPr>
          <w:rFonts w:cs="Times New Roman"/>
        </w:rPr>
        <w:t>“</w:t>
      </w:r>
      <w:r w:rsidRPr="00D63765">
        <w:rPr>
          <w:rFonts w:cs="Times New Roman"/>
        </w:rPr>
        <w:t>预处理低分辨率图</w:t>
      </w:r>
      <w:r w:rsidRPr="00D63765">
        <w:rPr>
          <w:rFonts w:cs="Times New Roman"/>
        </w:rPr>
        <w:t>”</w:t>
      </w:r>
      <w:r w:rsidRPr="00D63765">
        <w:rPr>
          <w:rFonts w:cs="Times New Roman"/>
        </w:rPr>
        <w:t>保留下来，用于后续拼接对比图。第四步是依次跑四个模型。顺序是</w:t>
      </w:r>
      <w:r w:rsidRPr="00D63765">
        <w:rPr>
          <w:rFonts w:cs="Times New Roman"/>
        </w:rPr>
        <w:t>Bicubic</w:t>
      </w:r>
      <w:r w:rsidRPr="00D63765">
        <w:rPr>
          <w:rFonts w:cs="Times New Roman"/>
        </w:rPr>
        <w:t>插值、</w:t>
      </w:r>
      <w:r w:rsidRPr="00D63765">
        <w:rPr>
          <w:rFonts w:cs="Times New Roman"/>
        </w:rPr>
        <w:t>ESRGAN</w:t>
      </w:r>
      <w:r w:rsidRPr="00D63765">
        <w:rPr>
          <w:rFonts w:cs="Times New Roman"/>
        </w:rPr>
        <w:t>、</w:t>
      </w:r>
      <w:r w:rsidRPr="00D63765">
        <w:rPr>
          <w:rFonts w:cs="Times New Roman"/>
        </w:rPr>
        <w:t>Real-ESRGAN</w:t>
      </w:r>
      <w:r w:rsidRPr="00D63765">
        <w:rPr>
          <w:rFonts w:cs="Times New Roman"/>
        </w:rPr>
        <w:t>通用版本和轻量版本。其中</w:t>
      </w:r>
      <w:r w:rsidRPr="00D63765">
        <w:rPr>
          <w:rFonts w:cs="Times New Roman"/>
        </w:rPr>
        <w:t>Bicubic</w:t>
      </w:r>
      <w:r w:rsidRPr="00D63765">
        <w:rPr>
          <w:rFonts w:cs="Times New Roman"/>
        </w:rPr>
        <w:t>直接通过插值函数实现，其余三个模型要先加载预训练权重再执行推理。每个模型跑完后，立即和原始高清图像对比计算</w:t>
      </w:r>
      <w:r w:rsidRPr="00D63765">
        <w:rPr>
          <w:rFonts w:cs="Times New Roman"/>
        </w:rPr>
        <w:t>PSNR</w:t>
      </w:r>
      <w:r w:rsidRPr="00D63765">
        <w:rPr>
          <w:rFonts w:cs="Times New Roman"/>
        </w:rPr>
        <w:t>、</w:t>
      </w:r>
      <w:r w:rsidRPr="00D63765">
        <w:rPr>
          <w:rFonts w:cs="Times New Roman"/>
        </w:rPr>
        <w:t>SSIM</w:t>
      </w:r>
      <w:r w:rsidRPr="00D63765">
        <w:rPr>
          <w:rFonts w:cs="Times New Roman"/>
        </w:rPr>
        <w:t>、</w:t>
      </w:r>
      <w:r w:rsidRPr="00D63765">
        <w:rPr>
          <w:rFonts w:cs="Times New Roman"/>
        </w:rPr>
        <w:t>LPIPS</w:t>
      </w:r>
      <w:r w:rsidRPr="00D63765">
        <w:rPr>
          <w:rFonts w:cs="Times New Roman"/>
        </w:rPr>
        <w:t>三个指标，同时记录推理耗时（毫秒）。所有模型使用完全相同的低分辨率输入，确保评测条件一致。第五步，把预处理低分辨率图和四个模型的输出结果拼接成一幅五视图横向对比图，每列上方标注对应的模型名称。最后，将拼接对比图的</w:t>
      </w:r>
      <w:r w:rsidRPr="00D63765">
        <w:rPr>
          <w:rFonts w:cs="Times New Roman"/>
        </w:rPr>
        <w:t>Base64</w:t>
      </w:r>
      <w:r w:rsidRPr="00D63765">
        <w:rPr>
          <w:rFonts w:cs="Times New Roman"/>
        </w:rPr>
        <w:t>编码、各模型的指标列表、以及</w:t>
      </w:r>
      <w:r w:rsidRPr="00D63765">
        <w:rPr>
          <w:rFonts w:cs="Times New Roman"/>
        </w:rPr>
        <w:t>CSV</w:t>
      </w:r>
      <w:r w:rsidRPr="00D63765">
        <w:rPr>
          <w:rFonts w:cs="Times New Roman"/>
        </w:rPr>
        <w:t>格式的指标文本统一打包返回前端。</w:t>
      </w:r>
    </w:p>
    <w:p w14:paraId="281D4C20" w14:textId="08AEE10E" w:rsidR="00D63765" w:rsidRPr="00D63765" w:rsidRDefault="00D63765" w:rsidP="00D63765">
      <w:pPr>
        <w:ind w:firstLine="472"/>
        <w:rPr>
          <w:rFonts w:cs="Times New Roman"/>
        </w:rPr>
      </w:pPr>
      <w:r w:rsidRPr="00D63765">
        <w:rPr>
          <w:rFonts w:cs="Times New Roman"/>
        </w:rPr>
        <w:t>这样设计有几个考虑。一是模型按固定顺序循环调用，逻辑清晰，也避免了资源竞争。二是</w:t>
      </w:r>
      <w:r w:rsidRPr="00D63765">
        <w:rPr>
          <w:rFonts w:cs="Times New Roman"/>
        </w:rPr>
        <w:t>LPIPS</w:t>
      </w:r>
      <w:r w:rsidRPr="00D63765">
        <w:rPr>
          <w:rFonts w:cs="Times New Roman"/>
        </w:rPr>
        <w:t>指标依赖外部感知网络权重，首次运行时会自动下载并缓存到本地，后续调用直接复用。三是如果</w:t>
      </w:r>
      <w:r w:rsidRPr="00D63765">
        <w:rPr>
          <w:rFonts w:cs="Times New Roman"/>
        </w:rPr>
        <w:t>LPIPS</w:t>
      </w:r>
      <w:r w:rsidRPr="00D63765">
        <w:rPr>
          <w:rFonts w:cs="Times New Roman"/>
        </w:rPr>
        <w:t>权重的下载或加载出错，接口会捕获异常并返回明确的错误提示，不会让整个请求静默失败。</w:t>
      </w:r>
    </w:p>
    <w:p w14:paraId="2435D2F6" w14:textId="1B80661E" w:rsidR="00A201E4" w:rsidRPr="00B919E9" w:rsidRDefault="00000000" w:rsidP="00B919E9">
      <w:pPr>
        <w:pStyle w:val="2"/>
        <w:rPr>
          <w:sz w:val="30"/>
          <w:szCs w:val="30"/>
        </w:rPr>
      </w:pPr>
      <w:bookmarkStart w:id="212" w:name="_Toc463275395"/>
      <w:bookmarkStart w:id="213" w:name="_Toc410209606"/>
      <w:bookmarkStart w:id="214" w:name="_Toc410218092"/>
      <w:bookmarkStart w:id="215" w:name="_Toc410207974"/>
      <w:bookmarkStart w:id="216" w:name="_Toc410214096"/>
      <w:bookmarkStart w:id="217" w:name="_Toc410226976"/>
      <w:bookmarkStart w:id="218" w:name="_Toc410226530"/>
      <w:bookmarkStart w:id="219" w:name="_Toc410227403"/>
      <w:bookmarkStart w:id="220" w:name="_Toc410210597"/>
      <w:bookmarkStart w:id="221" w:name="_Toc410211512"/>
      <w:bookmarkStart w:id="222" w:name="_Toc229663651"/>
      <w:r w:rsidRPr="00B919E9">
        <w:rPr>
          <w:sz w:val="30"/>
          <w:szCs w:val="30"/>
        </w:rPr>
        <w:t>4.</w:t>
      </w:r>
      <w:bookmarkEnd w:id="212"/>
      <w:r w:rsidR="00D63765">
        <w:rPr>
          <w:rFonts w:hint="eastAsia"/>
          <w:sz w:val="30"/>
          <w:szCs w:val="30"/>
        </w:rPr>
        <w:t>4</w:t>
      </w:r>
      <w:r w:rsidR="00A201E4" w:rsidRPr="00B919E9">
        <w:rPr>
          <w:sz w:val="30"/>
          <w:szCs w:val="30"/>
        </w:rPr>
        <w:t>系统业务流程设计</w:t>
      </w:r>
      <w:bookmarkEnd w:id="222"/>
    </w:p>
    <w:p w14:paraId="7F74AC13" w14:textId="77777777" w:rsidR="00D63765" w:rsidRPr="00D63765" w:rsidRDefault="00D63765" w:rsidP="00D63765">
      <w:pPr>
        <w:ind w:firstLine="472"/>
        <w:rPr>
          <w:rFonts w:cs="Times New Roman"/>
        </w:rPr>
      </w:pPr>
      <w:r w:rsidRPr="00D63765">
        <w:rPr>
          <w:rFonts w:cs="Times New Roman"/>
        </w:rPr>
        <w:t>单图像超分的业务流程比较直接：用户在网页端上传图像并选择模型，提交后前端将请求发送到后端单图处理接口；后端完成模型推理和对比图拼接，返回超分结果、对比图和尺寸数据；前端在页面上展示原图与超分结果的左右对比，用户可根据需要下载单张结果或对比图。</w:t>
      </w:r>
    </w:p>
    <w:p w14:paraId="39FA4C90" w14:textId="77777777" w:rsidR="00D63765" w:rsidRPr="00D63765" w:rsidRDefault="00D63765" w:rsidP="00D63765">
      <w:pPr>
        <w:ind w:firstLine="472"/>
        <w:rPr>
          <w:rFonts w:cs="Times New Roman"/>
        </w:rPr>
      </w:pPr>
      <w:r w:rsidRPr="00D63765">
        <w:rPr>
          <w:rFonts w:cs="Times New Roman"/>
        </w:rPr>
        <w:t>批量处理时，用户一次性选择多张图像文件，确认模型后统一提交。后端遍历所有输入文件，逐张完成解码、推理、结果保存和对比图生成。处理完成后，前端</w:t>
      </w:r>
      <w:r w:rsidRPr="00D63765">
        <w:rPr>
          <w:rFonts w:cs="Times New Roman"/>
        </w:rPr>
        <w:lastRenderedPageBreak/>
        <w:t>展示全部图像的处理状态和结果列表，用户可以选择逐张下载，也可以通过</w:t>
      </w:r>
      <w:r w:rsidRPr="00D63765">
        <w:rPr>
          <w:rFonts w:cs="Times New Roman"/>
        </w:rPr>
        <w:t>ZIP</w:t>
      </w:r>
      <w:r w:rsidRPr="00D63765">
        <w:rPr>
          <w:rFonts w:cs="Times New Roman"/>
        </w:rPr>
        <w:t>一键打包全部超分结果或全部对比图。</w:t>
      </w:r>
    </w:p>
    <w:p w14:paraId="52580D4C" w14:textId="77777777" w:rsidR="00D63765" w:rsidRPr="00D63765" w:rsidRDefault="00D63765" w:rsidP="00D63765">
      <w:pPr>
        <w:ind w:firstLine="472"/>
        <w:rPr>
          <w:rFonts w:cs="Times New Roman"/>
        </w:rPr>
      </w:pPr>
      <w:r w:rsidRPr="00D63765">
        <w:rPr>
          <w:rFonts w:cs="Times New Roman"/>
        </w:rPr>
        <w:t>在线测试流程面向单图级别的直观演示和交互验证。用户上传一张高清原图并点击开始测试后，前端将图像发送到测试接口；后端自动完成下采样、四模型顺序推理和指标统计，生成五视图对比图并返回；前端渲染对比图和指标表格，用户可以导出对比图图片和指标数据文件。需要说明的是，在线测试页面更适合做快速的直观对比，论文中正式的实验分析和结论还是以离线评测脚本在标准数据集上的批量统计结果为准。</w:t>
      </w:r>
    </w:p>
    <w:p w14:paraId="473330E3" w14:textId="42599252" w:rsidR="00D63765" w:rsidRPr="00D63765" w:rsidRDefault="00D63765" w:rsidP="00D63765">
      <w:pPr>
        <w:ind w:firstLine="472"/>
        <w:rPr>
          <w:rFonts w:cs="Times New Roman"/>
        </w:rPr>
      </w:pPr>
      <w:r w:rsidRPr="00D63765">
        <w:rPr>
          <w:rFonts w:cs="Times New Roman"/>
        </w:rPr>
        <w:t>评测业务流程是离线批量实验的固定流程。评测脚本先读取指定数据集目录下的高清原图，检查或生成对应的低分辨率输入，然后依次调用各模型进行超分辨率重建，保存结果图和对比图。接着计算每张图像的</w:t>
      </w:r>
      <w:r w:rsidRPr="00D63765">
        <w:rPr>
          <w:rFonts w:cs="Times New Roman"/>
        </w:rPr>
        <w:t>PSNR</w:t>
      </w:r>
      <w:r w:rsidRPr="00D63765">
        <w:rPr>
          <w:rFonts w:cs="Times New Roman"/>
        </w:rPr>
        <w:t>、</w:t>
      </w:r>
      <w:r w:rsidRPr="00D63765">
        <w:rPr>
          <w:rFonts w:cs="Times New Roman"/>
        </w:rPr>
        <w:t>SSIM</w:t>
      </w:r>
      <w:r w:rsidRPr="00D63765">
        <w:rPr>
          <w:rFonts w:cs="Times New Roman"/>
        </w:rPr>
        <w:t>和</w:t>
      </w:r>
      <w:r w:rsidRPr="00D63765">
        <w:rPr>
          <w:rFonts w:cs="Times New Roman"/>
        </w:rPr>
        <w:t>LPIPS</w:t>
      </w:r>
      <w:r w:rsidRPr="00D63765">
        <w:rPr>
          <w:rFonts w:cs="Times New Roman"/>
        </w:rPr>
        <w:t>指标，汇总为逐图像统计表，最后导出模型对比数据文件和柱状图，供论文实验分析使用。</w:t>
      </w:r>
    </w:p>
    <w:p w14:paraId="3CCDE8F4" w14:textId="5406BD23" w:rsidR="00075F42" w:rsidRPr="00B919E9" w:rsidRDefault="00A45DB0" w:rsidP="00C94A2F">
      <w:pPr>
        <w:pStyle w:val="2"/>
        <w:rPr>
          <w:sz w:val="30"/>
          <w:szCs w:val="30"/>
        </w:rPr>
      </w:pPr>
      <w:bookmarkStart w:id="223" w:name="_Toc229663652"/>
      <w:r w:rsidRPr="00B919E9">
        <w:rPr>
          <w:rFonts w:hint="eastAsia"/>
          <w:sz w:val="30"/>
          <w:szCs w:val="30"/>
        </w:rPr>
        <w:t>4.</w:t>
      </w:r>
      <w:r w:rsidR="00D63765">
        <w:rPr>
          <w:rFonts w:hint="eastAsia"/>
          <w:sz w:val="30"/>
          <w:szCs w:val="30"/>
        </w:rPr>
        <w:t>5</w:t>
      </w:r>
      <w:r w:rsidRPr="00B919E9">
        <w:rPr>
          <w:rFonts w:hint="eastAsia"/>
          <w:sz w:val="30"/>
          <w:szCs w:val="30"/>
        </w:rPr>
        <w:t>本章小结</w:t>
      </w:r>
      <w:bookmarkEnd w:id="223"/>
    </w:p>
    <w:p w14:paraId="59CEF02B" w14:textId="08E7022D" w:rsidR="00356EF7" w:rsidRPr="00B919E9" w:rsidRDefault="00D63765" w:rsidP="00B919E9">
      <w:pPr>
        <w:ind w:firstLine="472"/>
        <w:rPr>
          <w:rFonts w:cs="Times New Roman"/>
        </w:rPr>
        <w:sectPr w:rsidR="00356EF7" w:rsidRPr="00B919E9" w:rsidSect="009431AF">
          <w:headerReference w:type="even" r:id="rId77"/>
          <w:headerReference w:type="default" r:id="rId78"/>
          <w:footerReference w:type="even" r:id="rId79"/>
          <w:footerReference w:type="default" r:id="rId80"/>
          <w:endnotePr>
            <w:numFmt w:val="decimal"/>
          </w:endnotePr>
          <w:type w:val="continuous"/>
          <w:pgSz w:w="11906" w:h="16838" w:code="9"/>
          <w:pgMar w:top="1701" w:right="1418" w:bottom="1418" w:left="1418" w:header="907" w:footer="851" w:gutter="567"/>
          <w:cols w:space="720"/>
          <w:docGrid w:linePitch="403" w:charSpace="-819"/>
        </w:sectPr>
      </w:pPr>
      <w:r w:rsidRPr="00D63765">
        <w:rPr>
          <w:rFonts w:cs="Times New Roman"/>
        </w:rPr>
        <w:t>本章从系统总体架构出发，将系统划分为前端交互、后端推理、批处理管理和实验评测四个模块，明确了各模块的职责和数据流转关系。在前端设计方面，详细说明了导航与页面组织、在线图像超分页面、在线测试页面和关于页面的布局与交互逻辑。在后端设计方面，分别阐述了单图超分、批处理和在线测试三个核心接口的处理流程和关键设计决策。最后，以分段形式描述了单图像超分、批量处理、在线测试和离线批量评测四类核心业务流程。通过本章的设计工作，系统在需求分析文档和实际代码实现之间建立了较为清晰的对应关系，为下一章的系统实现与实验分析提供了完整的蓝图。</w:t>
      </w:r>
    </w:p>
    <w:p w14:paraId="032DB33D" w14:textId="520F7984" w:rsidR="003E528D" w:rsidRPr="00A201E4" w:rsidRDefault="00000000" w:rsidP="00C94A2F">
      <w:pPr>
        <w:pStyle w:val="1"/>
        <w:rPr>
          <w:szCs w:val="32"/>
        </w:rPr>
      </w:pPr>
      <w:bookmarkStart w:id="224" w:name="_Toc410209608"/>
      <w:bookmarkStart w:id="225" w:name="_Toc410211514"/>
      <w:bookmarkStart w:id="226" w:name="_Toc410210599"/>
      <w:bookmarkStart w:id="227" w:name="_Toc410226978"/>
      <w:bookmarkStart w:id="228" w:name="_Toc410207976"/>
      <w:bookmarkStart w:id="229" w:name="_Toc410214098"/>
      <w:bookmarkStart w:id="230" w:name="_Toc410218094"/>
      <w:bookmarkStart w:id="231" w:name="_Toc410227405"/>
      <w:bookmarkStart w:id="232" w:name="_Toc410226532"/>
      <w:bookmarkStart w:id="233" w:name="_Toc228047513"/>
      <w:bookmarkStart w:id="234" w:name="_Toc223863860"/>
      <w:bookmarkStart w:id="235" w:name="_Toc325546502"/>
      <w:bookmarkStart w:id="236" w:name="_Toc225443498"/>
      <w:bookmarkStart w:id="237" w:name="_Toc226519937"/>
      <w:bookmarkStart w:id="238" w:name="_Toc228381243"/>
      <w:bookmarkStart w:id="239" w:name="_Toc321496443"/>
      <w:bookmarkStart w:id="240" w:name="_Toc228555658"/>
      <w:bookmarkStart w:id="241" w:name="_Toc226843929"/>
      <w:bookmarkStart w:id="242" w:name="_Toc229663653"/>
      <w:bookmarkEnd w:id="198"/>
      <w:bookmarkEnd w:id="199"/>
      <w:bookmarkEnd w:id="200"/>
      <w:bookmarkEnd w:id="213"/>
      <w:bookmarkEnd w:id="214"/>
      <w:bookmarkEnd w:id="215"/>
      <w:bookmarkEnd w:id="216"/>
      <w:bookmarkEnd w:id="217"/>
      <w:bookmarkEnd w:id="218"/>
      <w:bookmarkEnd w:id="219"/>
      <w:bookmarkEnd w:id="220"/>
      <w:bookmarkEnd w:id="221"/>
      <w:r>
        <w:rPr>
          <w:szCs w:val="32"/>
        </w:rPr>
        <w:lastRenderedPageBreak/>
        <w:t>第</w:t>
      </w:r>
      <w:r>
        <w:rPr>
          <w:szCs w:val="32"/>
        </w:rPr>
        <w:t>5</w:t>
      </w:r>
      <w:r>
        <w:rPr>
          <w:szCs w:val="32"/>
        </w:rPr>
        <w:t>章</w:t>
      </w:r>
      <w:r>
        <w:rPr>
          <w:szCs w:val="32"/>
        </w:rPr>
        <w:t xml:space="preserve"> </w:t>
      </w:r>
      <w:bookmarkEnd w:id="224"/>
      <w:bookmarkEnd w:id="225"/>
      <w:bookmarkEnd w:id="226"/>
      <w:bookmarkEnd w:id="227"/>
      <w:bookmarkEnd w:id="228"/>
      <w:bookmarkEnd w:id="229"/>
      <w:bookmarkEnd w:id="230"/>
      <w:bookmarkEnd w:id="231"/>
      <w:bookmarkEnd w:id="232"/>
      <w:r w:rsidR="00A45DB0">
        <w:rPr>
          <w:rFonts w:hint="eastAsia"/>
          <w:szCs w:val="32"/>
        </w:rPr>
        <w:t>系统功能实现</w:t>
      </w:r>
      <w:r w:rsidR="00A201E4" w:rsidRPr="00A201E4">
        <w:rPr>
          <w:szCs w:val="32"/>
        </w:rPr>
        <w:t>与测试</w:t>
      </w:r>
      <w:bookmarkEnd w:id="242"/>
    </w:p>
    <w:p w14:paraId="7677825F" w14:textId="4C5835E5" w:rsidR="003E528D" w:rsidRDefault="00000000" w:rsidP="00C94A2F">
      <w:pPr>
        <w:pStyle w:val="2"/>
        <w:rPr>
          <w:sz w:val="30"/>
          <w:szCs w:val="30"/>
        </w:rPr>
      </w:pPr>
      <w:bookmarkStart w:id="243" w:name="_Toc410226533"/>
      <w:bookmarkStart w:id="244" w:name="_Toc410227406"/>
      <w:bookmarkStart w:id="245" w:name="_Toc410214099"/>
      <w:bookmarkStart w:id="246" w:name="_Toc410218095"/>
      <w:bookmarkStart w:id="247" w:name="_Toc410210600"/>
      <w:bookmarkStart w:id="248" w:name="_Toc410211515"/>
      <w:bookmarkStart w:id="249" w:name="_Toc410226979"/>
      <w:bookmarkStart w:id="250" w:name="_Toc410209609"/>
      <w:bookmarkStart w:id="251" w:name="_Toc410207977"/>
      <w:bookmarkStart w:id="252" w:name="_Toc229663654"/>
      <w:r>
        <w:rPr>
          <w:sz w:val="30"/>
          <w:szCs w:val="30"/>
        </w:rPr>
        <w:t xml:space="preserve">5.1 </w:t>
      </w:r>
      <w:bookmarkEnd w:id="243"/>
      <w:bookmarkEnd w:id="244"/>
      <w:bookmarkEnd w:id="245"/>
      <w:bookmarkEnd w:id="246"/>
      <w:bookmarkEnd w:id="247"/>
      <w:bookmarkEnd w:id="248"/>
      <w:bookmarkEnd w:id="249"/>
      <w:bookmarkEnd w:id="250"/>
      <w:bookmarkEnd w:id="251"/>
      <w:r w:rsidR="00A201E4" w:rsidRPr="00B919E9">
        <w:rPr>
          <w:sz w:val="30"/>
          <w:szCs w:val="30"/>
        </w:rPr>
        <w:t>开发环境</w:t>
      </w:r>
      <w:bookmarkEnd w:id="252"/>
    </w:p>
    <w:p w14:paraId="205EFCA7" w14:textId="56F94570" w:rsidR="00A45DB0" w:rsidRPr="00B919E9" w:rsidRDefault="00475D33" w:rsidP="00B919E9">
      <w:pPr>
        <w:ind w:firstLine="472"/>
        <w:rPr>
          <w:rFonts w:cs="Times New Roman"/>
        </w:rPr>
      </w:pPr>
      <w:r w:rsidRPr="00475D33">
        <w:rPr>
          <w:rFonts w:cs="Times New Roman"/>
        </w:rPr>
        <w:t>本系统的开发与测试均在本地</w:t>
      </w:r>
      <w:r w:rsidRPr="00475D33">
        <w:rPr>
          <w:rFonts w:cs="Times New Roman"/>
        </w:rPr>
        <w:t>Windows</w:t>
      </w:r>
      <w:r w:rsidRPr="00475D33">
        <w:rPr>
          <w:rFonts w:cs="Times New Roman"/>
        </w:rPr>
        <w:t>环境下完成。硬件方面，处理器为</w:t>
      </w:r>
      <w:r w:rsidRPr="00475D33">
        <w:rPr>
          <w:rFonts w:cs="Times New Roman"/>
        </w:rPr>
        <w:t>AMD Ryzen 7 5800H with Radeon Graphics</w:t>
      </w:r>
      <w:r w:rsidRPr="00475D33">
        <w:rPr>
          <w:rFonts w:cs="Times New Roman"/>
        </w:rPr>
        <w:t>，未配备独立</w:t>
      </w:r>
      <w:r w:rsidRPr="00475D33">
        <w:rPr>
          <w:rFonts w:cs="Times New Roman"/>
        </w:rPr>
        <w:t>GPU</w:t>
      </w:r>
      <w:r w:rsidRPr="00475D33">
        <w:rPr>
          <w:rFonts w:cs="Times New Roman"/>
        </w:rPr>
        <w:t>；操作系统为</w:t>
      </w:r>
      <w:r w:rsidRPr="00475D33">
        <w:rPr>
          <w:rFonts w:cs="Times New Roman"/>
        </w:rPr>
        <w:t>Windows 11</w:t>
      </w:r>
      <w:r w:rsidRPr="00475D33">
        <w:rPr>
          <w:rFonts w:cs="Times New Roman"/>
        </w:rPr>
        <w:t>。软件方面，开发语言采用</w:t>
      </w:r>
      <w:r w:rsidRPr="00475D33">
        <w:rPr>
          <w:rFonts w:cs="Times New Roman"/>
        </w:rPr>
        <w:t>Python 3.10</w:t>
      </w:r>
      <w:r w:rsidRPr="00475D33">
        <w:rPr>
          <w:rFonts w:cs="Times New Roman"/>
        </w:rPr>
        <w:t>，深度学习框架使用</w:t>
      </w:r>
      <w:r w:rsidRPr="00475D33">
        <w:rPr>
          <w:rFonts w:cs="Times New Roman"/>
        </w:rPr>
        <w:t>PyTorch 1.13.1</w:t>
      </w:r>
      <w:r w:rsidRPr="00475D33">
        <w:rPr>
          <w:rFonts w:cs="Times New Roman"/>
        </w:rPr>
        <w:t>（</w:t>
      </w:r>
      <w:r w:rsidRPr="00475D33">
        <w:rPr>
          <w:rFonts w:cs="Times New Roman"/>
        </w:rPr>
        <w:t>CPU</w:t>
      </w:r>
      <w:r w:rsidRPr="00475D33">
        <w:rPr>
          <w:rFonts w:cs="Times New Roman"/>
        </w:rPr>
        <w:t>版本），图像处理依赖</w:t>
      </w:r>
      <w:r w:rsidRPr="00475D33">
        <w:rPr>
          <w:rFonts w:cs="Times New Roman"/>
        </w:rPr>
        <w:t>OpenCV</w:t>
      </w:r>
      <w:r w:rsidRPr="00475D33">
        <w:rPr>
          <w:rFonts w:cs="Times New Roman"/>
        </w:rPr>
        <w:t>，前端使用原生</w:t>
      </w:r>
      <w:r w:rsidRPr="00475D33">
        <w:rPr>
          <w:rFonts w:cs="Times New Roman"/>
        </w:rPr>
        <w:t>HTML</w:t>
      </w:r>
      <w:r w:rsidRPr="00475D33">
        <w:rPr>
          <w:rFonts w:cs="Times New Roman"/>
        </w:rPr>
        <w:t>、</w:t>
      </w:r>
      <w:r w:rsidRPr="00475D33">
        <w:rPr>
          <w:rFonts w:cs="Times New Roman"/>
        </w:rPr>
        <w:t>CSS</w:t>
      </w:r>
      <w:r w:rsidRPr="00475D33">
        <w:rPr>
          <w:rFonts w:cs="Times New Roman"/>
        </w:rPr>
        <w:t>和</w:t>
      </w:r>
      <w:r w:rsidRPr="00475D33">
        <w:rPr>
          <w:rFonts w:cs="Times New Roman"/>
        </w:rPr>
        <w:t>JavaScript</w:t>
      </w:r>
      <w:r w:rsidRPr="00475D33">
        <w:rPr>
          <w:rFonts w:cs="Times New Roman"/>
        </w:rPr>
        <w:t>构建，后端基于</w:t>
      </w:r>
      <w:r w:rsidRPr="00475D33">
        <w:rPr>
          <w:rFonts w:cs="Times New Roman"/>
        </w:rPr>
        <w:t>Python</w:t>
      </w:r>
      <w:r w:rsidRPr="00475D33">
        <w:rPr>
          <w:rFonts w:cs="Times New Roman"/>
        </w:rPr>
        <w:t>标准库中的</w:t>
      </w:r>
      <w:r w:rsidRPr="00475D33">
        <w:rPr>
          <w:rFonts w:cs="Times New Roman"/>
        </w:rPr>
        <w:t>HTTP</w:t>
      </w:r>
      <w:r w:rsidRPr="00475D33">
        <w:rPr>
          <w:rFonts w:cs="Times New Roman"/>
        </w:rPr>
        <w:t>服务模块搭建。模型推理通过</w:t>
      </w:r>
      <w:r w:rsidRPr="00475D33">
        <w:rPr>
          <w:rFonts w:cs="Times New Roman"/>
        </w:rPr>
        <w:t>Real-ESRGAN</w:t>
      </w:r>
      <w:r w:rsidRPr="00475D33">
        <w:rPr>
          <w:rFonts w:cs="Times New Roman"/>
        </w:rPr>
        <w:t>官方提供的封装器完成，评测指标的计算使用了基础超分工具库和感知损失计算库。</w:t>
      </w:r>
    </w:p>
    <w:p w14:paraId="36F5C239" w14:textId="01E02688" w:rsidR="00910E14" w:rsidRPr="00463F09" w:rsidRDefault="00910E14" w:rsidP="00C94A2F">
      <w:pPr>
        <w:pStyle w:val="2"/>
        <w:rPr>
          <w:sz w:val="30"/>
          <w:szCs w:val="30"/>
        </w:rPr>
      </w:pPr>
      <w:bookmarkStart w:id="253" w:name="_Toc229663655"/>
      <w:r w:rsidRPr="00910E14">
        <w:rPr>
          <w:sz w:val="30"/>
          <w:szCs w:val="30"/>
        </w:rPr>
        <w:t xml:space="preserve">5.2 </w:t>
      </w:r>
      <w:r w:rsidR="00463F09" w:rsidRPr="00463F09">
        <w:rPr>
          <w:sz w:val="30"/>
          <w:szCs w:val="30"/>
        </w:rPr>
        <w:t>前端功能实现</w:t>
      </w:r>
      <w:bookmarkEnd w:id="253"/>
    </w:p>
    <w:p w14:paraId="78B69624" w14:textId="61D1BC68" w:rsidR="00A45DB0" w:rsidRPr="00910E14" w:rsidRDefault="00A45DB0" w:rsidP="00C94A2F">
      <w:pPr>
        <w:pStyle w:val="3"/>
        <w:rPr>
          <w:sz w:val="28"/>
          <w:szCs w:val="28"/>
        </w:rPr>
      </w:pPr>
      <w:bookmarkStart w:id="254" w:name="_Toc229663656"/>
      <w:r w:rsidRPr="00910E14">
        <w:rPr>
          <w:rFonts w:hint="eastAsia"/>
          <w:sz w:val="28"/>
          <w:szCs w:val="28"/>
        </w:rPr>
        <w:t>5.</w:t>
      </w:r>
      <w:r w:rsidR="00910E14" w:rsidRPr="00910E14">
        <w:rPr>
          <w:rFonts w:hint="eastAsia"/>
          <w:sz w:val="28"/>
          <w:szCs w:val="28"/>
        </w:rPr>
        <w:t>2</w:t>
      </w:r>
      <w:r w:rsidRPr="00910E14">
        <w:rPr>
          <w:rFonts w:hint="eastAsia"/>
          <w:sz w:val="28"/>
          <w:szCs w:val="28"/>
        </w:rPr>
        <w:t>.1</w:t>
      </w:r>
      <w:r w:rsidR="00B919E9">
        <w:rPr>
          <w:rFonts w:hint="eastAsia"/>
          <w:sz w:val="28"/>
          <w:szCs w:val="28"/>
        </w:rPr>
        <w:t xml:space="preserve"> </w:t>
      </w:r>
      <w:r w:rsidR="00463F09" w:rsidRPr="00463F09">
        <w:rPr>
          <w:sz w:val="28"/>
          <w:szCs w:val="28"/>
        </w:rPr>
        <w:t>页面切换与导航实现</w:t>
      </w:r>
      <w:bookmarkEnd w:id="254"/>
    </w:p>
    <w:p w14:paraId="6159E0D2" w14:textId="4ECF7E04" w:rsidR="00BF3B3E" w:rsidRPr="00B919E9" w:rsidRDefault="00463F09" w:rsidP="00B919E9">
      <w:pPr>
        <w:ind w:firstLine="472"/>
        <w:rPr>
          <w:rFonts w:cs="Times New Roman"/>
        </w:rPr>
      </w:pPr>
      <w:bookmarkStart w:id="255" w:name="OLE_LINK1"/>
      <w:r w:rsidRPr="00463F09">
        <w:rPr>
          <w:rFonts w:cs="Times New Roman"/>
        </w:rPr>
        <w:t>前端四个页面之间的切换完全通过原生</w:t>
      </w:r>
      <w:r w:rsidRPr="00463F09">
        <w:rPr>
          <w:rFonts w:cs="Times New Roman"/>
        </w:rPr>
        <w:t>JavaScript</w:t>
      </w:r>
      <w:r w:rsidRPr="00463F09">
        <w:rPr>
          <w:rFonts w:cs="Times New Roman"/>
        </w:rPr>
        <w:t>实现，没有引入任何第三方路由库或框架。具体做法是把所有页面区域都写在同一个</w:t>
      </w:r>
      <w:r w:rsidRPr="00463F09">
        <w:rPr>
          <w:rFonts w:cs="Times New Roman"/>
        </w:rPr>
        <w:t>HTML</w:t>
      </w:r>
      <w:r w:rsidRPr="00463F09">
        <w:rPr>
          <w:rFonts w:cs="Times New Roman"/>
        </w:rPr>
        <w:t>文件里，每个页面对应一个独立的容器元素，默认状态下全部隐藏。顶部的导航栏里放了四个按钮，每个按钮上绑定了点击事件。当用户点击某个按钮时，程序会遍历全部页面容器，把它们的显示状态统一设为隐藏，再单独把目标页面对应的容器设为可见。同时，当前被选中的导航按钮会更新样式，和其余按钮区分开来，用户能够清楚地知道自己正处在哪个功能页面。</w:t>
      </w:r>
    </w:p>
    <w:p w14:paraId="53C36A51" w14:textId="59E44769" w:rsidR="00A45DB0" w:rsidRPr="00910E14" w:rsidRDefault="00A45DB0" w:rsidP="00C94A2F">
      <w:pPr>
        <w:pStyle w:val="3"/>
        <w:rPr>
          <w:sz w:val="28"/>
          <w:szCs w:val="28"/>
        </w:rPr>
      </w:pPr>
      <w:bookmarkStart w:id="256" w:name="_Toc229663657"/>
      <w:bookmarkEnd w:id="255"/>
      <w:r w:rsidRPr="00910E14">
        <w:rPr>
          <w:rFonts w:hint="eastAsia"/>
          <w:sz w:val="28"/>
          <w:szCs w:val="28"/>
        </w:rPr>
        <w:t>5.</w:t>
      </w:r>
      <w:r w:rsidR="00910E14" w:rsidRPr="00910E14">
        <w:rPr>
          <w:rFonts w:hint="eastAsia"/>
          <w:sz w:val="28"/>
          <w:szCs w:val="28"/>
        </w:rPr>
        <w:t>2</w:t>
      </w:r>
      <w:r w:rsidRPr="00910E14">
        <w:rPr>
          <w:rFonts w:hint="eastAsia"/>
          <w:sz w:val="28"/>
          <w:szCs w:val="28"/>
        </w:rPr>
        <w:t>.2</w:t>
      </w:r>
      <w:r w:rsidR="00B919E9">
        <w:rPr>
          <w:rFonts w:hint="eastAsia"/>
          <w:sz w:val="28"/>
          <w:szCs w:val="28"/>
        </w:rPr>
        <w:t xml:space="preserve"> </w:t>
      </w:r>
      <w:r w:rsidR="00463F09" w:rsidRPr="00463F09">
        <w:rPr>
          <w:sz w:val="28"/>
          <w:szCs w:val="28"/>
        </w:rPr>
        <w:t>单图与批量处理界面实现</w:t>
      </w:r>
      <w:bookmarkEnd w:id="256"/>
    </w:p>
    <w:p w14:paraId="04DEB46D" w14:textId="166E05F4" w:rsidR="00463F09" w:rsidRPr="00463F09" w:rsidRDefault="00463F09" w:rsidP="00463F09">
      <w:pPr>
        <w:ind w:firstLine="472"/>
        <w:rPr>
          <w:rFonts w:cs="Times New Roman"/>
        </w:rPr>
      </w:pPr>
      <w:r w:rsidRPr="00463F09">
        <w:rPr>
          <w:rFonts w:cs="Times New Roman"/>
        </w:rPr>
        <w:t>单图处理的前端交互流程围绕着文件选择和接口调用展开。用户通过文件选择框选取一张图片后，浏览器内置的文件读取接口会把图片内容转成预览地址，显示在页面左侧的原图区域。同时，程序将用户选择的模型名称和图像文件封装成表单数据，发往后端的单图处理接口。后端返回的数据里包含了超分结果的</w:t>
      </w:r>
      <w:r w:rsidRPr="00463F09">
        <w:rPr>
          <w:rFonts w:cs="Times New Roman"/>
        </w:rPr>
        <w:t>Base64</w:t>
      </w:r>
      <w:r w:rsidRPr="00463F09">
        <w:rPr>
          <w:rFonts w:cs="Times New Roman"/>
        </w:rPr>
        <w:lastRenderedPageBreak/>
        <w:t>编码、拼接对比图的</w:t>
      </w:r>
      <w:r w:rsidRPr="00463F09">
        <w:rPr>
          <w:rFonts w:cs="Times New Roman"/>
        </w:rPr>
        <w:t>Base64</w:t>
      </w:r>
      <w:r w:rsidRPr="00463F09">
        <w:rPr>
          <w:rFonts w:cs="Times New Roman"/>
        </w:rPr>
        <w:t>编码、输入输出尺寸和模型名称。前端收到数据后，把超分结果和对比图分别渲染到右侧对应的预览区域，更新尺寸标注，并激活下载按钮。整个传输过程中，图像数据以</w:t>
      </w:r>
      <w:r w:rsidRPr="00463F09">
        <w:rPr>
          <w:rFonts w:cs="Times New Roman"/>
        </w:rPr>
        <w:t>Base64</w:t>
      </w:r>
      <w:r w:rsidRPr="00463F09">
        <w:rPr>
          <w:rFonts w:cs="Times New Roman"/>
        </w:rPr>
        <w:t>编码嵌套在</w:t>
      </w:r>
      <w:r w:rsidRPr="00463F09">
        <w:rPr>
          <w:rFonts w:cs="Times New Roman"/>
        </w:rPr>
        <w:t>JSON</w:t>
      </w:r>
      <w:r w:rsidRPr="00463F09">
        <w:rPr>
          <w:rFonts w:cs="Times New Roman"/>
        </w:rPr>
        <w:t>里返回，这样做的好处是不需要额外的静态文件服务，前端直接用数据地址就能展示图像。</w:t>
      </w:r>
    </w:p>
    <w:p w14:paraId="6EBC7DDB" w14:textId="77777777" w:rsidR="00463F09" w:rsidRPr="00463F09" w:rsidRDefault="00463F09" w:rsidP="00463F09">
      <w:pPr>
        <w:ind w:firstLine="472"/>
        <w:rPr>
          <w:rFonts w:cs="Times New Roman"/>
        </w:rPr>
      </w:pPr>
      <w:r w:rsidRPr="00463F09">
        <w:rPr>
          <w:rFonts w:cs="Times New Roman"/>
        </w:rPr>
        <w:t>批量处理的界面逻辑在单图基础上做了一些扩展。用户点击批量处理按钮后，先通过文件选择框一次性选取多张图片，再点击开始批量超分，前端把所有文件打包发送到批处理接口。后端返回一个结果列表，前端遍历这个列表动态生成每一项的处理结果：如果某张图处理成功，就展示文件名、尺寸信息以及单独下载超分结果和对比图的按钮；如果某张图处理失败，就显示对应的错误信息。所有结果展示完毕后，页面顶部会出现两个汇总按钮，分别用于一键下载全部超分结果的</w:t>
      </w:r>
      <w:r w:rsidRPr="00463F09">
        <w:rPr>
          <w:rFonts w:cs="Times New Roman"/>
        </w:rPr>
        <w:t>ZIP</w:t>
      </w:r>
      <w:r w:rsidRPr="00463F09">
        <w:rPr>
          <w:rFonts w:cs="Times New Roman"/>
        </w:rPr>
        <w:t>包和全部对比图的</w:t>
      </w:r>
      <w:r w:rsidRPr="00463F09">
        <w:rPr>
          <w:rFonts w:cs="Times New Roman"/>
        </w:rPr>
        <w:t>ZIP</w:t>
      </w:r>
      <w:r w:rsidRPr="00463F09">
        <w:rPr>
          <w:rFonts w:cs="Times New Roman"/>
        </w:rPr>
        <w:t>包。单图处理的完整界面如图</w:t>
      </w:r>
      <w:r w:rsidRPr="00463F09">
        <w:rPr>
          <w:rFonts w:cs="Times New Roman"/>
        </w:rPr>
        <w:t>5.1</w:t>
      </w:r>
      <w:r w:rsidRPr="00463F09">
        <w:rPr>
          <w:rFonts w:cs="Times New Roman"/>
        </w:rPr>
        <w:t>所示，批量处理界面如图</w:t>
      </w:r>
      <w:r w:rsidRPr="00463F09">
        <w:rPr>
          <w:rFonts w:cs="Times New Roman"/>
        </w:rPr>
        <w:t>5.2</w:t>
      </w:r>
      <w:r w:rsidRPr="00463F09">
        <w:rPr>
          <w:rFonts w:cs="Times New Roman"/>
        </w:rPr>
        <w:t>所示。</w:t>
      </w:r>
    </w:p>
    <w:p w14:paraId="7BA599EE" w14:textId="5035269B" w:rsidR="00A45DB0" w:rsidRPr="00B919E9" w:rsidRDefault="00A45DB0" w:rsidP="00B919E9">
      <w:pPr>
        <w:ind w:firstLine="472"/>
        <w:rPr>
          <w:rFonts w:cs="Times New Roman"/>
        </w:rPr>
      </w:pPr>
    </w:p>
    <w:p w14:paraId="7A9D16A4" w14:textId="4FE8BECD" w:rsidR="00424BB3" w:rsidRDefault="00835D25" w:rsidP="00835D25">
      <w:pPr>
        <w:pStyle w:val="afff3"/>
      </w:pPr>
      <w:r w:rsidRPr="00835D25">
        <w:rPr>
          <w:noProof/>
        </w:rPr>
        <w:drawing>
          <wp:inline distT="0" distB="0" distL="0" distR="0" wp14:anchorId="23CCB787" wp14:editId="7B7B9AA6">
            <wp:extent cx="5399405" cy="2947670"/>
            <wp:effectExtent l="0" t="0" r="0" b="5080"/>
            <wp:docPr id="13200402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40267" name=""/>
                    <pic:cNvPicPr/>
                  </pic:nvPicPr>
                  <pic:blipFill>
                    <a:blip r:embed="rId81"/>
                    <a:stretch>
                      <a:fillRect/>
                    </a:stretch>
                  </pic:blipFill>
                  <pic:spPr>
                    <a:xfrm>
                      <a:off x="0" y="0"/>
                      <a:ext cx="5399405" cy="2947670"/>
                    </a:xfrm>
                    <a:prstGeom prst="rect">
                      <a:avLst/>
                    </a:prstGeom>
                  </pic:spPr>
                </pic:pic>
              </a:graphicData>
            </a:graphic>
          </wp:inline>
        </w:drawing>
      </w:r>
    </w:p>
    <w:p w14:paraId="5C9772F8" w14:textId="2B0AA1EC" w:rsidR="00BF3B3E" w:rsidRDefault="00424BB3" w:rsidP="00463F09">
      <w:pPr>
        <w:pStyle w:val="afff4"/>
      </w:pPr>
      <w:r w:rsidRPr="00910E14">
        <w:t>图</w:t>
      </w:r>
      <w:r w:rsidRPr="00910E14">
        <w:t>5</w:t>
      </w:r>
      <w:r w:rsidR="00B919E9">
        <w:rPr>
          <w:rFonts w:hint="eastAsia"/>
        </w:rPr>
        <w:t>.</w:t>
      </w:r>
      <w:r w:rsidRPr="00910E14">
        <w:t>1</w:t>
      </w:r>
      <w:r>
        <w:rPr>
          <w:rFonts w:hint="eastAsia"/>
        </w:rPr>
        <w:t xml:space="preserve"> </w:t>
      </w:r>
      <w:r w:rsidRPr="00910E14">
        <w:t>单图像超分界面</w:t>
      </w:r>
    </w:p>
    <w:p w14:paraId="032C2C07" w14:textId="0793931E" w:rsidR="00424BB3" w:rsidRDefault="00835D25" w:rsidP="00424BB3">
      <w:pPr>
        <w:pStyle w:val="afff3"/>
      </w:pPr>
      <w:r>
        <w:rPr>
          <w:noProof/>
        </w:rPr>
        <w:lastRenderedPageBreak/>
        <w:drawing>
          <wp:inline distT="0" distB="0" distL="0" distR="0" wp14:anchorId="1AD9C009" wp14:editId="671ABB62">
            <wp:extent cx="5399405" cy="2947670"/>
            <wp:effectExtent l="0" t="0" r="0" b="5080"/>
            <wp:docPr id="968938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38432" name=""/>
                    <pic:cNvPicPr/>
                  </pic:nvPicPr>
                  <pic:blipFill>
                    <a:blip r:embed="rId82"/>
                    <a:stretch>
                      <a:fillRect/>
                    </a:stretch>
                  </pic:blipFill>
                  <pic:spPr>
                    <a:xfrm>
                      <a:off x="0" y="0"/>
                      <a:ext cx="5399405" cy="2947670"/>
                    </a:xfrm>
                    <a:prstGeom prst="rect">
                      <a:avLst/>
                    </a:prstGeom>
                  </pic:spPr>
                </pic:pic>
              </a:graphicData>
            </a:graphic>
          </wp:inline>
        </w:drawing>
      </w:r>
    </w:p>
    <w:p w14:paraId="1D56141C" w14:textId="3F455033" w:rsidR="00424BB3" w:rsidRDefault="00424BB3" w:rsidP="00424BB3">
      <w:pPr>
        <w:pStyle w:val="afff3"/>
      </w:pPr>
      <w:r w:rsidRPr="00910E14">
        <w:t>图</w:t>
      </w:r>
      <w:r w:rsidRPr="00910E14">
        <w:t>5</w:t>
      </w:r>
      <w:r w:rsidR="00B919E9">
        <w:rPr>
          <w:rFonts w:hint="eastAsia"/>
        </w:rPr>
        <w:t>.</w:t>
      </w:r>
      <w:r w:rsidRPr="00910E14">
        <w:t>2</w:t>
      </w:r>
      <w:r>
        <w:rPr>
          <w:rFonts w:hint="eastAsia"/>
        </w:rPr>
        <w:t xml:space="preserve"> </w:t>
      </w:r>
      <w:r w:rsidRPr="00910E14">
        <w:t>批量处理界面</w:t>
      </w:r>
    </w:p>
    <w:p w14:paraId="13C3CBAD" w14:textId="77777777" w:rsidR="00835D25" w:rsidRDefault="00835D25" w:rsidP="00424BB3">
      <w:pPr>
        <w:pStyle w:val="afff3"/>
      </w:pPr>
    </w:p>
    <w:p w14:paraId="08FBB1A2" w14:textId="1B193468" w:rsidR="003E528D" w:rsidRPr="00910E14" w:rsidRDefault="00000000" w:rsidP="00C94A2F">
      <w:pPr>
        <w:pStyle w:val="3"/>
        <w:rPr>
          <w:sz w:val="28"/>
          <w:szCs w:val="28"/>
        </w:rPr>
      </w:pPr>
      <w:bookmarkStart w:id="257" w:name="_Toc410209610"/>
      <w:bookmarkStart w:id="258" w:name="_Toc410214100"/>
      <w:bookmarkStart w:id="259" w:name="_Toc410210601"/>
      <w:bookmarkStart w:id="260" w:name="_Toc410227407"/>
      <w:bookmarkStart w:id="261" w:name="_Toc410226534"/>
      <w:bookmarkStart w:id="262" w:name="_Toc410207978"/>
      <w:bookmarkStart w:id="263" w:name="_Toc410226980"/>
      <w:bookmarkStart w:id="264" w:name="_Toc410211516"/>
      <w:bookmarkStart w:id="265" w:name="_Toc410218096"/>
      <w:bookmarkStart w:id="266" w:name="_Toc229663658"/>
      <w:r w:rsidRPr="00910E14">
        <w:rPr>
          <w:sz w:val="28"/>
          <w:szCs w:val="28"/>
        </w:rPr>
        <w:t>5.2</w:t>
      </w:r>
      <w:r w:rsidR="00910E14" w:rsidRPr="00910E14">
        <w:rPr>
          <w:rFonts w:hint="eastAsia"/>
          <w:sz w:val="28"/>
          <w:szCs w:val="28"/>
        </w:rPr>
        <w:t>.</w:t>
      </w:r>
      <w:r w:rsidR="00463F09">
        <w:rPr>
          <w:rFonts w:hint="eastAsia"/>
          <w:sz w:val="28"/>
          <w:szCs w:val="28"/>
        </w:rPr>
        <w:t>3</w:t>
      </w:r>
      <w:bookmarkEnd w:id="257"/>
      <w:bookmarkEnd w:id="258"/>
      <w:bookmarkEnd w:id="259"/>
      <w:bookmarkEnd w:id="260"/>
      <w:bookmarkEnd w:id="261"/>
      <w:bookmarkEnd w:id="262"/>
      <w:bookmarkEnd w:id="263"/>
      <w:bookmarkEnd w:id="264"/>
      <w:bookmarkEnd w:id="265"/>
      <w:r w:rsidR="00463F09" w:rsidRPr="00463F09">
        <w:rPr>
          <w:sz w:val="28"/>
          <w:szCs w:val="28"/>
        </w:rPr>
        <w:t>在线测试交互实现</w:t>
      </w:r>
      <w:bookmarkEnd w:id="266"/>
    </w:p>
    <w:p w14:paraId="12645C88" w14:textId="0C6CDBD8" w:rsidR="00463F09" w:rsidRPr="00463F09" w:rsidRDefault="00463F09" w:rsidP="00463F09">
      <w:pPr>
        <w:ind w:firstLine="472"/>
        <w:rPr>
          <w:rFonts w:cs="Times New Roman"/>
        </w:rPr>
      </w:pPr>
      <w:r w:rsidRPr="00463F09">
        <w:rPr>
          <w:rFonts w:cs="Times New Roman"/>
        </w:rPr>
        <w:t>测试页面的前端交互逻辑是本次开发中相对复杂的一部分，它需要协调文件上传、接口调用、结果渲染和数据导出四个环节。用户选择一张测试图像后点击开始测试，前端先把按钮置为禁用状态防止重复点击，然后把图像文件封装成表单数据发往后端的测试接口。请求完成之后，前端从返回的</w:t>
      </w:r>
      <w:r w:rsidRPr="00463F09">
        <w:rPr>
          <w:rFonts w:cs="Times New Roman"/>
        </w:rPr>
        <w:t>JSON</w:t>
      </w:r>
      <w:r w:rsidRPr="00463F09">
        <w:rPr>
          <w:rFonts w:cs="Times New Roman"/>
        </w:rPr>
        <w:t>数据里提取三个关键内容：五视图对比图的</w:t>
      </w:r>
      <w:r w:rsidRPr="00463F09">
        <w:rPr>
          <w:rFonts w:cs="Times New Roman"/>
        </w:rPr>
        <w:t>Base64</w:t>
      </w:r>
      <w:r w:rsidRPr="00463F09">
        <w:rPr>
          <w:rFonts w:cs="Times New Roman"/>
        </w:rPr>
        <w:t>编码、各模型的指标列表、以及</w:t>
      </w:r>
      <w:r w:rsidRPr="00463F09">
        <w:rPr>
          <w:rFonts w:cs="Times New Roman"/>
        </w:rPr>
        <w:t>CSV</w:t>
      </w:r>
      <w:r w:rsidRPr="00463F09">
        <w:rPr>
          <w:rFonts w:cs="Times New Roman"/>
        </w:rPr>
        <w:t>格式的指标文本。</w:t>
      </w:r>
    </w:p>
    <w:p w14:paraId="78F74A34" w14:textId="3CEEF227" w:rsidR="00463F09" w:rsidRDefault="00463F09" w:rsidP="00463F09">
      <w:pPr>
        <w:ind w:firstLine="472"/>
        <w:rPr>
          <w:rFonts w:cs="Times New Roman"/>
        </w:rPr>
      </w:pPr>
      <w:r w:rsidRPr="00463F09">
        <w:rPr>
          <w:rFonts w:cs="Times New Roman"/>
        </w:rPr>
        <w:t>对比图的渲染比较简单，直接把</w:t>
      </w:r>
      <w:r w:rsidRPr="00463F09">
        <w:rPr>
          <w:rFonts w:cs="Times New Roman"/>
        </w:rPr>
        <w:t>Base64</w:t>
      </w:r>
      <w:r w:rsidRPr="00463F09">
        <w:rPr>
          <w:rFonts w:cs="Times New Roman"/>
        </w:rPr>
        <w:t>数据转成图片地址赋给页面上的预览区域即可。指标表格的渲染则需要动态生成：程序遍历指标列表，为每个模型创建一行表格数据，依次填入模型名称、</w:t>
      </w:r>
      <w:r w:rsidRPr="00463F09">
        <w:rPr>
          <w:rFonts w:cs="Times New Roman"/>
        </w:rPr>
        <w:t>PSNR</w:t>
      </w:r>
      <w:r w:rsidRPr="00463F09">
        <w:rPr>
          <w:rFonts w:cs="Times New Roman"/>
        </w:rPr>
        <w:t>、</w:t>
      </w:r>
      <w:r w:rsidRPr="00463F09">
        <w:rPr>
          <w:rFonts w:cs="Times New Roman"/>
        </w:rPr>
        <w:t>SSIM</w:t>
      </w:r>
      <w:r w:rsidRPr="00463F09">
        <w:rPr>
          <w:rFonts w:cs="Times New Roman"/>
        </w:rPr>
        <w:t>、</w:t>
      </w:r>
      <w:r w:rsidRPr="00463F09">
        <w:rPr>
          <w:rFonts w:cs="Times New Roman"/>
        </w:rPr>
        <w:t>LPIPS</w:t>
      </w:r>
      <w:r w:rsidRPr="00463F09">
        <w:rPr>
          <w:rFonts w:cs="Times New Roman"/>
        </w:rPr>
        <w:t>和耗时。同时，程序会分别计算每个指标下的最优模型</w:t>
      </w:r>
      <w:r w:rsidRPr="00463F09">
        <w:rPr>
          <w:rFonts w:cs="Times New Roman"/>
        </w:rPr>
        <w:t>——PSNR</w:t>
      </w:r>
      <w:r w:rsidRPr="00463F09">
        <w:rPr>
          <w:rFonts w:cs="Times New Roman"/>
        </w:rPr>
        <w:t>和</w:t>
      </w:r>
      <w:r w:rsidRPr="00463F09">
        <w:rPr>
          <w:rFonts w:cs="Times New Roman"/>
        </w:rPr>
        <w:t>SSIM</w:t>
      </w:r>
      <w:r w:rsidRPr="00463F09">
        <w:rPr>
          <w:rFonts w:cs="Times New Roman"/>
        </w:rPr>
        <w:t>取最大值，</w:t>
      </w:r>
      <w:r w:rsidRPr="00463F09">
        <w:rPr>
          <w:rFonts w:cs="Times New Roman"/>
        </w:rPr>
        <w:t>LPIPS</w:t>
      </w:r>
      <w:r w:rsidRPr="00463F09">
        <w:rPr>
          <w:rFonts w:cs="Times New Roman"/>
        </w:rPr>
        <w:t>和耗时取最小值</w:t>
      </w:r>
      <w:r w:rsidRPr="00463F09">
        <w:rPr>
          <w:rFonts w:cs="Times New Roman"/>
        </w:rPr>
        <w:t>——</w:t>
      </w:r>
      <w:r w:rsidRPr="00463F09">
        <w:rPr>
          <w:rFonts w:cs="Times New Roman"/>
        </w:rPr>
        <w:t>并对这些最优单元格添加高亮样式，让结果对比更加直观。</w:t>
      </w:r>
      <w:r w:rsidRPr="00463F09">
        <w:rPr>
          <w:rFonts w:cs="Times New Roman"/>
        </w:rPr>
        <w:t>CSV</w:t>
      </w:r>
      <w:r w:rsidRPr="00463F09">
        <w:rPr>
          <w:rFonts w:cs="Times New Roman"/>
        </w:rPr>
        <w:t>文本则保存在内存中，等用户点击下载按钮时再触发文件保存操作。</w:t>
      </w:r>
      <w:r w:rsidR="00835D25" w:rsidRPr="00835D25">
        <w:rPr>
          <w:rFonts w:cs="Times New Roman"/>
        </w:rPr>
        <w:t>测试结果支持导出对比图图片和指标数据文件，方便用户保存和后续分析。在线测试功能的完整界面如图</w:t>
      </w:r>
      <w:r w:rsidR="00835D25" w:rsidRPr="00835D25">
        <w:rPr>
          <w:rFonts w:cs="Times New Roman"/>
        </w:rPr>
        <w:t>5.3</w:t>
      </w:r>
      <w:r w:rsidR="00835D25" w:rsidRPr="00835D25">
        <w:rPr>
          <w:rFonts w:cs="Times New Roman"/>
        </w:rPr>
        <w:t>所示。</w:t>
      </w:r>
    </w:p>
    <w:p w14:paraId="66CF3015" w14:textId="38A229AE" w:rsidR="00464A34" w:rsidRDefault="00464A34" w:rsidP="00464A34">
      <w:pPr>
        <w:pStyle w:val="afff3"/>
      </w:pPr>
      <w:r>
        <w:rPr>
          <w:noProof/>
        </w:rPr>
        <w:lastRenderedPageBreak/>
        <w:drawing>
          <wp:inline distT="0" distB="0" distL="0" distR="0" wp14:anchorId="7A89DC7F" wp14:editId="6D98D3D3">
            <wp:extent cx="5399405" cy="2947670"/>
            <wp:effectExtent l="0" t="0" r="0" b="5080"/>
            <wp:docPr id="1634625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25639" name=""/>
                    <pic:cNvPicPr/>
                  </pic:nvPicPr>
                  <pic:blipFill>
                    <a:blip r:embed="rId83"/>
                    <a:stretch>
                      <a:fillRect/>
                    </a:stretch>
                  </pic:blipFill>
                  <pic:spPr>
                    <a:xfrm>
                      <a:off x="0" y="0"/>
                      <a:ext cx="5399405" cy="2947670"/>
                    </a:xfrm>
                    <a:prstGeom prst="rect">
                      <a:avLst/>
                    </a:prstGeom>
                  </pic:spPr>
                </pic:pic>
              </a:graphicData>
            </a:graphic>
          </wp:inline>
        </w:drawing>
      </w:r>
      <w:r w:rsidRPr="00910E14">
        <w:t>图</w:t>
      </w:r>
      <w:r w:rsidRPr="00910E14">
        <w:t>5</w:t>
      </w:r>
      <w:r>
        <w:rPr>
          <w:rFonts w:hint="eastAsia"/>
        </w:rPr>
        <w:t xml:space="preserve">.3 </w:t>
      </w:r>
      <w:r w:rsidRPr="00464A34">
        <w:t>在线测试界面</w:t>
      </w:r>
      <w:r w:rsidRPr="00464A34">
        <w:t>——</w:t>
      </w:r>
      <w:r w:rsidRPr="00464A34">
        <w:t>四模型对比结果</w:t>
      </w:r>
    </w:p>
    <w:p w14:paraId="351DD0E0" w14:textId="35747B4F" w:rsidR="00464A34" w:rsidRPr="00463F09" w:rsidRDefault="00464A34" w:rsidP="00464A34">
      <w:pPr>
        <w:pStyle w:val="afff3"/>
      </w:pPr>
    </w:p>
    <w:p w14:paraId="151111C8" w14:textId="4A5CB924" w:rsidR="00463F09" w:rsidRPr="00463F09" w:rsidRDefault="00463F09" w:rsidP="00463F09">
      <w:pPr>
        <w:pStyle w:val="2"/>
        <w:rPr>
          <w:sz w:val="30"/>
          <w:szCs w:val="30"/>
        </w:rPr>
      </w:pPr>
      <w:bookmarkStart w:id="267" w:name="_Toc229663659"/>
      <w:r w:rsidRPr="00910E14">
        <w:rPr>
          <w:sz w:val="30"/>
          <w:szCs w:val="30"/>
        </w:rPr>
        <w:t>5.</w:t>
      </w:r>
      <w:r>
        <w:rPr>
          <w:rFonts w:hint="eastAsia"/>
          <w:sz w:val="30"/>
          <w:szCs w:val="30"/>
        </w:rPr>
        <w:t>3</w:t>
      </w:r>
      <w:r w:rsidRPr="00910E14">
        <w:rPr>
          <w:sz w:val="30"/>
          <w:szCs w:val="30"/>
        </w:rPr>
        <w:t xml:space="preserve"> </w:t>
      </w:r>
      <w:r>
        <w:rPr>
          <w:rFonts w:hint="eastAsia"/>
          <w:sz w:val="30"/>
          <w:szCs w:val="30"/>
        </w:rPr>
        <w:t>后</w:t>
      </w:r>
      <w:r w:rsidRPr="00463F09">
        <w:rPr>
          <w:sz w:val="30"/>
          <w:szCs w:val="30"/>
        </w:rPr>
        <w:t>端功能实现</w:t>
      </w:r>
      <w:bookmarkEnd w:id="267"/>
    </w:p>
    <w:p w14:paraId="4AE3DADB" w14:textId="47F14AC4" w:rsidR="00463F09" w:rsidRPr="00910E14" w:rsidRDefault="00463F09" w:rsidP="00463F09">
      <w:pPr>
        <w:pStyle w:val="3"/>
        <w:rPr>
          <w:sz w:val="28"/>
          <w:szCs w:val="28"/>
        </w:rPr>
      </w:pPr>
      <w:bookmarkStart w:id="268" w:name="_Toc229663660"/>
      <w:r w:rsidRPr="00910E14">
        <w:rPr>
          <w:rFonts w:hint="eastAsia"/>
          <w:sz w:val="28"/>
          <w:szCs w:val="28"/>
        </w:rPr>
        <w:t>5.</w:t>
      </w:r>
      <w:r>
        <w:rPr>
          <w:rFonts w:hint="eastAsia"/>
          <w:sz w:val="28"/>
          <w:szCs w:val="28"/>
        </w:rPr>
        <w:t>3</w:t>
      </w:r>
      <w:r w:rsidRPr="00910E14">
        <w:rPr>
          <w:rFonts w:hint="eastAsia"/>
          <w:sz w:val="28"/>
          <w:szCs w:val="28"/>
        </w:rPr>
        <w:t>.1</w:t>
      </w:r>
      <w:r>
        <w:rPr>
          <w:rFonts w:hint="eastAsia"/>
          <w:sz w:val="28"/>
          <w:szCs w:val="28"/>
        </w:rPr>
        <w:t xml:space="preserve"> </w:t>
      </w:r>
      <w:r w:rsidRPr="00463F09">
        <w:rPr>
          <w:sz w:val="28"/>
          <w:szCs w:val="28"/>
        </w:rPr>
        <w:t>模型推理与批处理实现</w:t>
      </w:r>
      <w:bookmarkEnd w:id="268"/>
    </w:p>
    <w:p w14:paraId="08C8D793" w14:textId="36FD8EFF" w:rsidR="00463F09" w:rsidRPr="00463F09" w:rsidRDefault="00463F09" w:rsidP="00463F09">
      <w:pPr>
        <w:ind w:firstLine="472"/>
        <w:rPr>
          <w:rFonts w:cs="Times New Roman"/>
        </w:rPr>
      </w:pPr>
      <w:r w:rsidRPr="00463F09">
        <w:rPr>
          <w:rFonts w:cs="Times New Roman"/>
        </w:rPr>
        <w:t>后端推理模块的核心任务是把前端传来的图像送进超分模型，再把处理结果返回去。整个数据流分为四步：第一步，接收前端上传的图像字节流；第二步，调用</w:t>
      </w:r>
      <w:r w:rsidRPr="00463F09">
        <w:rPr>
          <w:rFonts w:cs="Times New Roman"/>
        </w:rPr>
        <w:t>OpenCV</w:t>
      </w:r>
      <w:r w:rsidRPr="00463F09">
        <w:rPr>
          <w:rFonts w:cs="Times New Roman"/>
        </w:rPr>
        <w:t>的解码函数将字节流转成程序可以处理的图像矩阵；第三步，把图像矩阵送入模型封装器的推理方法，由它内部完成预处理、网络前向计算和后处理，输出超分重建后的图像矩阵；第四步，将结果矩阵编码为</w:t>
      </w:r>
      <w:r w:rsidRPr="00463F09">
        <w:rPr>
          <w:rFonts w:cs="Times New Roman"/>
        </w:rPr>
        <w:t>PNG</w:t>
      </w:r>
      <w:r w:rsidRPr="00463F09">
        <w:rPr>
          <w:rFonts w:cs="Times New Roman"/>
        </w:rPr>
        <w:t>格式的字节流，再用</w:t>
      </w:r>
      <w:r w:rsidRPr="00463F09">
        <w:rPr>
          <w:rFonts w:cs="Times New Roman"/>
        </w:rPr>
        <w:t>Base64</w:t>
      </w:r>
      <w:r w:rsidRPr="00463F09">
        <w:rPr>
          <w:rFonts w:cs="Times New Roman"/>
        </w:rPr>
        <w:t>编码转成字符串，嵌入</w:t>
      </w:r>
      <w:r w:rsidRPr="00463F09">
        <w:rPr>
          <w:rFonts w:cs="Times New Roman"/>
        </w:rPr>
        <w:t>JSON</w:t>
      </w:r>
      <w:r w:rsidRPr="00463F09">
        <w:rPr>
          <w:rFonts w:cs="Times New Roman"/>
        </w:rPr>
        <w:t>返回。</w:t>
      </w:r>
    </w:p>
    <w:p w14:paraId="1C02E23E" w14:textId="77777777" w:rsidR="00463F09" w:rsidRPr="00463F09" w:rsidRDefault="00463F09" w:rsidP="00463F09">
      <w:pPr>
        <w:ind w:firstLine="472"/>
        <w:rPr>
          <w:rFonts w:cs="Times New Roman"/>
        </w:rPr>
      </w:pPr>
      <w:r w:rsidRPr="00463F09">
        <w:rPr>
          <w:rFonts w:cs="Times New Roman"/>
        </w:rPr>
        <w:t>为了避免每次请求都重新加载模型权重，后端在启动后维护了一个全局的缓存字典。当用户切换模型时，后端先检查缓存里是否已经有对应模型的实例：如果有，直接取用；如果没有，就根据模型名称构造对应的网络结构</w:t>
      </w:r>
      <w:r w:rsidRPr="00463F09">
        <w:rPr>
          <w:rFonts w:cs="Times New Roman"/>
        </w:rPr>
        <w:t>——</w:t>
      </w:r>
      <w:r w:rsidRPr="00463F09">
        <w:rPr>
          <w:rFonts w:cs="Times New Roman"/>
        </w:rPr>
        <w:t>通用模型和动漫模型使用</w:t>
      </w:r>
      <w:r w:rsidRPr="00463F09">
        <w:rPr>
          <w:rFonts w:cs="Times New Roman"/>
        </w:rPr>
        <w:t>RRDBNet</w:t>
      </w:r>
      <w:r w:rsidRPr="00463F09">
        <w:rPr>
          <w:rFonts w:cs="Times New Roman"/>
        </w:rPr>
        <w:t>结构，轻量模型使用</w:t>
      </w:r>
      <w:r w:rsidRPr="00463F09">
        <w:rPr>
          <w:rFonts w:cs="Times New Roman"/>
        </w:rPr>
        <w:t>SRVGGNetCompact</w:t>
      </w:r>
      <w:r w:rsidRPr="00463F09">
        <w:rPr>
          <w:rFonts w:cs="Times New Roman"/>
        </w:rPr>
        <w:t>结构</w:t>
      </w:r>
      <w:r w:rsidRPr="00463F09">
        <w:rPr>
          <w:rFonts w:cs="Times New Roman"/>
        </w:rPr>
        <w:t>——</w:t>
      </w:r>
      <w:r w:rsidRPr="00463F09">
        <w:rPr>
          <w:rFonts w:cs="Times New Roman"/>
        </w:rPr>
        <w:t>然后从权重目录加载预训练参数，放入缓存。由于当前开发环境没有独立</w:t>
      </w:r>
      <w:r w:rsidRPr="00463F09">
        <w:rPr>
          <w:rFonts w:cs="Times New Roman"/>
        </w:rPr>
        <w:t>GPU</w:t>
      </w:r>
      <w:r w:rsidRPr="00463F09">
        <w:rPr>
          <w:rFonts w:cs="Times New Roman"/>
        </w:rPr>
        <w:t>，所有推理都在</w:t>
      </w:r>
      <w:r w:rsidRPr="00463F09">
        <w:rPr>
          <w:rFonts w:cs="Times New Roman"/>
        </w:rPr>
        <w:t>CPU</w:t>
      </w:r>
      <w:r w:rsidRPr="00463F09">
        <w:rPr>
          <w:rFonts w:cs="Times New Roman"/>
        </w:rPr>
        <w:t>上执行。如果后续部署到带</w:t>
      </w:r>
      <w:r w:rsidRPr="00463F09">
        <w:rPr>
          <w:rFonts w:cs="Times New Roman"/>
        </w:rPr>
        <w:t>GPU</w:t>
      </w:r>
      <w:r w:rsidRPr="00463F09">
        <w:rPr>
          <w:rFonts w:cs="Times New Roman"/>
        </w:rPr>
        <w:t>的服务器上，只需要调整推理时使用的设备参数即可。</w:t>
      </w:r>
    </w:p>
    <w:p w14:paraId="224FDC0D" w14:textId="3863A2E1" w:rsidR="00463F09" w:rsidRPr="00B919E9" w:rsidRDefault="00463F09" w:rsidP="00463F09">
      <w:pPr>
        <w:ind w:firstLine="472"/>
        <w:rPr>
          <w:rFonts w:cs="Times New Roman"/>
        </w:rPr>
      </w:pPr>
      <w:r w:rsidRPr="00463F09">
        <w:rPr>
          <w:rFonts w:cs="Times New Roman"/>
        </w:rPr>
        <w:lastRenderedPageBreak/>
        <w:t>批处理的实现是在单图推理的基础上加了循环逻辑。后端逐个处理上传列表中的每张图像，每张图都走一遍解码、推理、编码的完整流程，同时把结果图和对比图保存到以时间戳命名的批次目录下。处理完毕后，所有结果连同批次编号一起返回前端，后续的</w:t>
      </w:r>
      <w:r w:rsidRPr="00463F09">
        <w:rPr>
          <w:rFonts w:cs="Times New Roman"/>
        </w:rPr>
        <w:t>ZIP</w:t>
      </w:r>
      <w:r w:rsidRPr="00463F09">
        <w:rPr>
          <w:rFonts w:cs="Times New Roman"/>
        </w:rPr>
        <w:t>下载就靠这个批次编号来定位对应的文件。</w:t>
      </w:r>
    </w:p>
    <w:p w14:paraId="6CB9A60D" w14:textId="381C0939" w:rsidR="00463F09" w:rsidRPr="00910E14" w:rsidRDefault="00463F09" w:rsidP="00463F09">
      <w:pPr>
        <w:pStyle w:val="3"/>
        <w:rPr>
          <w:sz w:val="28"/>
          <w:szCs w:val="28"/>
        </w:rPr>
      </w:pPr>
      <w:bookmarkStart w:id="269" w:name="_Toc229663661"/>
      <w:r w:rsidRPr="00910E14">
        <w:rPr>
          <w:rFonts w:hint="eastAsia"/>
          <w:sz w:val="28"/>
          <w:szCs w:val="28"/>
        </w:rPr>
        <w:t>5.</w:t>
      </w:r>
      <w:r>
        <w:rPr>
          <w:rFonts w:hint="eastAsia"/>
          <w:sz w:val="28"/>
          <w:szCs w:val="28"/>
        </w:rPr>
        <w:t>3</w:t>
      </w:r>
      <w:r w:rsidRPr="00910E14">
        <w:rPr>
          <w:rFonts w:hint="eastAsia"/>
          <w:sz w:val="28"/>
          <w:szCs w:val="28"/>
        </w:rPr>
        <w:t>.2</w:t>
      </w:r>
      <w:r>
        <w:rPr>
          <w:rFonts w:hint="eastAsia"/>
          <w:sz w:val="28"/>
          <w:szCs w:val="28"/>
        </w:rPr>
        <w:t xml:space="preserve"> </w:t>
      </w:r>
      <w:r w:rsidRPr="00463F09">
        <w:rPr>
          <w:sz w:val="28"/>
          <w:szCs w:val="28"/>
        </w:rPr>
        <w:t>在线测试服务实现</w:t>
      </w:r>
      <w:bookmarkEnd w:id="269"/>
    </w:p>
    <w:p w14:paraId="26A66532" w14:textId="329802D6" w:rsidR="00463F09" w:rsidRPr="00463F09" w:rsidRDefault="00463F09" w:rsidP="00463F09">
      <w:pPr>
        <w:ind w:firstLine="472"/>
        <w:rPr>
          <w:rFonts w:cs="Times New Roman"/>
        </w:rPr>
      </w:pPr>
      <w:r w:rsidRPr="00463F09">
        <w:rPr>
          <w:rFonts w:cs="Times New Roman"/>
        </w:rPr>
        <w:t>在线测试服务是后端评测功能的核心，对应前端测试页面的接口。服务端接收到测试图像后的处理流程可以分为下面几个步骤。</w:t>
      </w:r>
    </w:p>
    <w:p w14:paraId="5884E9C2" w14:textId="77777777" w:rsidR="00463F09" w:rsidRPr="00463F09" w:rsidRDefault="00463F09" w:rsidP="00463F09">
      <w:pPr>
        <w:ind w:firstLine="472"/>
        <w:rPr>
          <w:rFonts w:cs="Times New Roman"/>
        </w:rPr>
      </w:pPr>
      <w:r w:rsidRPr="00463F09">
        <w:rPr>
          <w:rFonts w:cs="Times New Roman"/>
        </w:rPr>
        <w:t>第一步是对齐裁剪。程序调用裁剪函数把上传的高清原图按照</w:t>
      </w:r>
      <w:r w:rsidRPr="00463F09">
        <w:rPr>
          <w:rFonts w:cs="Times New Roman"/>
        </w:rPr>
        <w:t>×4</w:t>
      </w:r>
      <w:r w:rsidRPr="00463F09">
        <w:rPr>
          <w:rFonts w:cs="Times New Roman"/>
        </w:rPr>
        <w:t>的倍数进行对齐，确保后续下采样和重建时尺寸不会出现偏差。第二步是生成低分辨率输入，使用双三次插值把裁剪后的高清图像缩小到原来的四分之一，这幅低分辨率图像将作为所有模型统一的输入来源。第三步，把这个低分辨率图像再用最近邻插值放大回原始尺寸，作为预处理低分辨率图保存下来，后续对比图的最左侧一列就是它。</w:t>
      </w:r>
    </w:p>
    <w:p w14:paraId="7E0892F6" w14:textId="77777777" w:rsidR="00463F09" w:rsidRPr="00463F09" w:rsidRDefault="00463F09" w:rsidP="00463F09">
      <w:pPr>
        <w:ind w:firstLine="472"/>
        <w:rPr>
          <w:rFonts w:cs="Times New Roman"/>
        </w:rPr>
      </w:pPr>
      <w:r w:rsidRPr="00463F09">
        <w:rPr>
          <w:rFonts w:cs="Times New Roman"/>
        </w:rPr>
        <w:t>第四步是模型推理与指标计算。程序按照固定顺序依次运行四种方法：</w:t>
      </w:r>
      <w:r w:rsidRPr="00463F09">
        <w:rPr>
          <w:rFonts w:cs="Times New Roman"/>
        </w:rPr>
        <w:t>Bicubic</w:t>
      </w:r>
      <w:r w:rsidRPr="00463F09">
        <w:rPr>
          <w:rFonts w:cs="Times New Roman"/>
        </w:rPr>
        <w:t>插值、</w:t>
      </w:r>
      <w:r w:rsidRPr="00463F09">
        <w:rPr>
          <w:rFonts w:cs="Times New Roman"/>
        </w:rPr>
        <w:t>ESRGAN</w:t>
      </w:r>
      <w:r w:rsidRPr="00463F09">
        <w:rPr>
          <w:rFonts w:cs="Times New Roman"/>
        </w:rPr>
        <w:t>、</w:t>
      </w:r>
      <w:r w:rsidRPr="00463F09">
        <w:rPr>
          <w:rFonts w:cs="Times New Roman"/>
        </w:rPr>
        <w:t>Real-ESRGAN</w:t>
      </w:r>
      <w:r w:rsidRPr="00463F09">
        <w:rPr>
          <w:rFonts w:cs="Times New Roman"/>
        </w:rPr>
        <w:t>通用版本和轻量版本。其中</w:t>
      </w:r>
      <w:r w:rsidRPr="00463F09">
        <w:rPr>
          <w:rFonts w:cs="Times New Roman"/>
        </w:rPr>
        <w:t>Bicubic</w:t>
      </w:r>
      <w:r w:rsidRPr="00463F09">
        <w:rPr>
          <w:rFonts w:cs="Times New Roman"/>
        </w:rPr>
        <w:t>直接通过</w:t>
      </w:r>
      <w:r w:rsidRPr="00463F09">
        <w:rPr>
          <w:rFonts w:cs="Times New Roman"/>
        </w:rPr>
        <w:t>OpenCV</w:t>
      </w:r>
      <w:r w:rsidRPr="00463F09">
        <w:rPr>
          <w:rFonts w:cs="Times New Roman"/>
        </w:rPr>
        <w:t>的插值函数实现，其余三个模型需要先加载预训练权重再执行推理。每完成一个模型的推理，程序立即把这个模型的输出和原始高清图做对比，计算</w:t>
      </w:r>
      <w:r w:rsidRPr="00463F09">
        <w:rPr>
          <w:rFonts w:cs="Times New Roman"/>
        </w:rPr>
        <w:t>PSNR</w:t>
      </w:r>
      <w:r w:rsidRPr="00463F09">
        <w:rPr>
          <w:rFonts w:cs="Times New Roman"/>
        </w:rPr>
        <w:t>、</w:t>
      </w:r>
      <w:r w:rsidRPr="00463F09">
        <w:rPr>
          <w:rFonts w:cs="Times New Roman"/>
        </w:rPr>
        <w:t>SSIM</w:t>
      </w:r>
      <w:r w:rsidRPr="00463F09">
        <w:rPr>
          <w:rFonts w:cs="Times New Roman"/>
        </w:rPr>
        <w:t>和</w:t>
      </w:r>
      <w:r w:rsidRPr="00463F09">
        <w:rPr>
          <w:rFonts w:cs="Times New Roman"/>
        </w:rPr>
        <w:t>LPIPS</w:t>
      </w:r>
      <w:r w:rsidRPr="00463F09">
        <w:rPr>
          <w:rFonts w:cs="Times New Roman"/>
        </w:rPr>
        <w:t>三个指标，同时记录从推理开始到结束的壁钟时间，单位是毫秒。这里需要说明的是，四个模型是串行顺序执行，不是并行处理，这样逻辑更清晰，也不会因为资源竞争导致额外的性能波动。</w:t>
      </w:r>
    </w:p>
    <w:p w14:paraId="29FADF41" w14:textId="77777777" w:rsidR="00463F09" w:rsidRPr="00463F09" w:rsidRDefault="00463F09" w:rsidP="00463F09">
      <w:pPr>
        <w:ind w:firstLine="472"/>
        <w:rPr>
          <w:rFonts w:cs="Times New Roman"/>
        </w:rPr>
      </w:pPr>
      <w:r w:rsidRPr="00463F09">
        <w:rPr>
          <w:rFonts w:cs="Times New Roman"/>
        </w:rPr>
        <w:t>第五步是拼接对比图。程序调用专门为测试场景设计的拼接函数，把预处理低分辨率图和四个模型的输出结果横向拼接成一幅五视图。每列的上方标注对应的模型名称，列宽根据面板尺寸自动适配。最后一步是打包返回：将拼接对比图编码为</w:t>
      </w:r>
      <w:r w:rsidRPr="00463F09">
        <w:rPr>
          <w:rFonts w:cs="Times New Roman"/>
        </w:rPr>
        <w:t>Base64</w:t>
      </w:r>
      <w:r w:rsidRPr="00463F09">
        <w:rPr>
          <w:rFonts w:cs="Times New Roman"/>
        </w:rPr>
        <w:t>字符串，将指标列表转为</w:t>
      </w:r>
      <w:r w:rsidRPr="00463F09">
        <w:rPr>
          <w:rFonts w:cs="Times New Roman"/>
        </w:rPr>
        <w:t>JSON</w:t>
      </w:r>
      <w:r w:rsidRPr="00463F09">
        <w:rPr>
          <w:rFonts w:cs="Times New Roman"/>
        </w:rPr>
        <w:t>数组，再调用指标转</w:t>
      </w:r>
      <w:r w:rsidRPr="00463F09">
        <w:rPr>
          <w:rFonts w:cs="Times New Roman"/>
        </w:rPr>
        <w:t>CSV</w:t>
      </w:r>
      <w:r w:rsidRPr="00463F09">
        <w:rPr>
          <w:rFonts w:cs="Times New Roman"/>
        </w:rPr>
        <w:t>的函数生成文本格式的表格数据，三样东西统一封装在一个</w:t>
      </w:r>
      <w:r w:rsidRPr="00463F09">
        <w:rPr>
          <w:rFonts w:cs="Times New Roman"/>
        </w:rPr>
        <w:t>JSON</w:t>
      </w:r>
      <w:r w:rsidRPr="00463F09">
        <w:rPr>
          <w:rFonts w:cs="Times New Roman"/>
        </w:rPr>
        <w:t>响应里返回前端。</w:t>
      </w:r>
    </w:p>
    <w:p w14:paraId="4F624756" w14:textId="6F935A54" w:rsidR="00B16473" w:rsidRPr="00463F09" w:rsidRDefault="00463F09" w:rsidP="00463F09">
      <w:pPr>
        <w:ind w:firstLine="472"/>
        <w:rPr>
          <w:rFonts w:cs="Times New Roman"/>
        </w:rPr>
      </w:pPr>
      <w:r w:rsidRPr="00463F09">
        <w:rPr>
          <w:rFonts w:cs="Times New Roman"/>
        </w:rPr>
        <w:t>还有几个实现细节需要提一下。</w:t>
      </w:r>
      <w:r w:rsidRPr="00463F09">
        <w:rPr>
          <w:rFonts w:cs="Times New Roman"/>
        </w:rPr>
        <w:t>LPIPS</w:t>
      </w:r>
      <w:r w:rsidRPr="00463F09">
        <w:rPr>
          <w:rFonts w:cs="Times New Roman"/>
        </w:rPr>
        <w:t>指标的计算依赖于外部感知网络权重，首次运行时会自动下载并缓存到本地的权重目录下，后续调用直接复用，不需要重复下载。如果权重下载失败或者加载出错，程序会捕获异常并向前端返回明确的错误信息，不会让整个请求无声无息地失败。</w:t>
      </w:r>
    </w:p>
    <w:p w14:paraId="0516FC54" w14:textId="4A0D4119" w:rsidR="003E528D" w:rsidRDefault="00000000" w:rsidP="00C94A2F">
      <w:pPr>
        <w:pStyle w:val="2"/>
        <w:rPr>
          <w:sz w:val="30"/>
          <w:szCs w:val="30"/>
        </w:rPr>
      </w:pPr>
      <w:bookmarkStart w:id="270" w:name="_Toc410209613"/>
      <w:bookmarkStart w:id="271" w:name="_Toc410210604"/>
      <w:bookmarkStart w:id="272" w:name="_Toc410207981"/>
      <w:bookmarkStart w:id="273" w:name="_Toc410211519"/>
      <w:bookmarkStart w:id="274" w:name="_Toc410214103"/>
      <w:bookmarkStart w:id="275" w:name="_Toc410227410"/>
      <w:bookmarkStart w:id="276" w:name="_Toc410218099"/>
      <w:bookmarkStart w:id="277" w:name="_Toc410226537"/>
      <w:bookmarkStart w:id="278" w:name="_Toc410226983"/>
      <w:bookmarkStart w:id="279" w:name="_Toc229663662"/>
      <w:r>
        <w:rPr>
          <w:sz w:val="30"/>
          <w:szCs w:val="30"/>
        </w:rPr>
        <w:lastRenderedPageBreak/>
        <w:t>5.</w:t>
      </w:r>
      <w:r w:rsidR="00463F09">
        <w:rPr>
          <w:rFonts w:hint="eastAsia"/>
          <w:sz w:val="30"/>
          <w:szCs w:val="30"/>
        </w:rPr>
        <w:t>4</w:t>
      </w:r>
      <w:r>
        <w:rPr>
          <w:sz w:val="30"/>
          <w:szCs w:val="30"/>
        </w:rPr>
        <w:t xml:space="preserve"> </w:t>
      </w:r>
      <w:bookmarkEnd w:id="270"/>
      <w:bookmarkEnd w:id="271"/>
      <w:bookmarkEnd w:id="272"/>
      <w:bookmarkEnd w:id="273"/>
      <w:bookmarkEnd w:id="274"/>
      <w:bookmarkEnd w:id="275"/>
      <w:bookmarkEnd w:id="276"/>
      <w:bookmarkEnd w:id="277"/>
      <w:bookmarkEnd w:id="278"/>
      <w:r w:rsidR="00910E14" w:rsidRPr="00910E14">
        <w:rPr>
          <w:sz w:val="30"/>
          <w:szCs w:val="30"/>
        </w:rPr>
        <w:t>系统测试</w:t>
      </w:r>
      <w:bookmarkEnd w:id="279"/>
    </w:p>
    <w:p w14:paraId="5EAD505B" w14:textId="0966180E" w:rsidR="00B16473" w:rsidRPr="00B919E9" w:rsidRDefault="00BF3B3E" w:rsidP="00B919E9">
      <w:pPr>
        <w:ind w:firstLine="472"/>
        <w:rPr>
          <w:rFonts w:cs="Times New Roman"/>
        </w:rPr>
      </w:pPr>
      <w:r w:rsidRPr="00B919E9">
        <w:rPr>
          <w:rFonts w:cs="Times New Roman"/>
        </w:rPr>
        <w:t>系统功能测试采用黑盒方法，逐项检查需求文档中列出的核心功能。测试环境与开发环境一致，结果如表</w:t>
      </w:r>
      <w:r w:rsidRPr="00B919E9">
        <w:rPr>
          <w:rFonts w:cs="Times New Roman"/>
        </w:rPr>
        <w:t>5</w:t>
      </w:r>
      <w:r w:rsidR="00463F09">
        <w:rPr>
          <w:rFonts w:cs="Times New Roman" w:hint="eastAsia"/>
        </w:rPr>
        <w:t>.</w:t>
      </w:r>
      <w:r w:rsidRPr="00B919E9">
        <w:rPr>
          <w:rFonts w:cs="Times New Roman"/>
        </w:rPr>
        <w:t>1</w:t>
      </w:r>
      <w:r w:rsidRPr="00B919E9">
        <w:rPr>
          <w:rFonts w:cs="Times New Roman"/>
        </w:rPr>
        <w:t>所示。</w:t>
      </w:r>
    </w:p>
    <w:tbl>
      <w:tblPr>
        <w:tblW w:w="5000" w:type="pct"/>
        <w:tblBorders>
          <w:top w:val="single" w:sz="12" w:space="0" w:color="auto"/>
        </w:tblBorders>
        <w:tblCellMar>
          <w:top w:w="15" w:type="dxa"/>
          <w:left w:w="15" w:type="dxa"/>
          <w:bottom w:w="15" w:type="dxa"/>
          <w:right w:w="15" w:type="dxa"/>
        </w:tblCellMar>
        <w:tblLook w:val="04A0" w:firstRow="1" w:lastRow="0" w:firstColumn="1" w:lastColumn="0" w:noHBand="0" w:noVBand="1"/>
      </w:tblPr>
      <w:tblGrid>
        <w:gridCol w:w="2675"/>
        <w:gridCol w:w="1291"/>
        <w:gridCol w:w="4537"/>
      </w:tblGrid>
      <w:tr w:rsidR="00744479" w:rsidRPr="00540527" w14:paraId="54C33A47" w14:textId="77777777" w:rsidTr="00744479">
        <w:trPr>
          <w:trHeight w:val="712"/>
          <w:tblHeader/>
        </w:trPr>
        <w:tc>
          <w:tcPr>
            <w:tcW w:w="0" w:type="auto"/>
            <w:tcBorders>
              <w:top w:val="single" w:sz="12" w:space="0" w:color="auto"/>
              <w:bottom w:val="single" w:sz="4" w:space="0" w:color="auto"/>
            </w:tcBorders>
            <w:tcMar>
              <w:top w:w="120" w:type="dxa"/>
              <w:left w:w="120" w:type="dxa"/>
              <w:bottom w:w="120" w:type="dxa"/>
              <w:right w:w="120" w:type="dxa"/>
            </w:tcMar>
            <w:vAlign w:val="center"/>
            <w:hideMark/>
          </w:tcPr>
          <w:p w14:paraId="478235E2" w14:textId="5331A48E" w:rsidR="00744479" w:rsidRPr="00540527" w:rsidRDefault="00744479" w:rsidP="00411861">
            <w:pPr>
              <w:rPr>
                <w:b/>
                <w:bCs/>
                <w:sz w:val="21"/>
                <w:szCs w:val="21"/>
              </w:rPr>
            </w:pPr>
            <w:r w:rsidRPr="00744479">
              <w:rPr>
                <w:b/>
                <w:bCs/>
                <w:sz w:val="21"/>
                <w:szCs w:val="21"/>
              </w:rPr>
              <w:t>功能项</w:t>
            </w:r>
          </w:p>
        </w:tc>
        <w:tc>
          <w:tcPr>
            <w:tcW w:w="0" w:type="auto"/>
            <w:tcBorders>
              <w:top w:val="single" w:sz="12" w:space="0" w:color="auto"/>
              <w:bottom w:val="single" w:sz="4" w:space="0" w:color="auto"/>
            </w:tcBorders>
            <w:tcMar>
              <w:top w:w="120" w:type="dxa"/>
              <w:left w:w="120" w:type="dxa"/>
              <w:bottom w:w="120" w:type="dxa"/>
              <w:right w:w="120" w:type="dxa"/>
            </w:tcMar>
            <w:vAlign w:val="center"/>
            <w:hideMark/>
          </w:tcPr>
          <w:p w14:paraId="695A0873" w14:textId="525EC5C6" w:rsidR="00744479" w:rsidRPr="00540527" w:rsidRDefault="00744479" w:rsidP="00411861">
            <w:pPr>
              <w:rPr>
                <w:b/>
                <w:bCs/>
                <w:sz w:val="21"/>
                <w:szCs w:val="21"/>
              </w:rPr>
            </w:pPr>
            <w:r w:rsidRPr="00744479">
              <w:rPr>
                <w:b/>
                <w:bCs/>
                <w:sz w:val="21"/>
                <w:szCs w:val="21"/>
              </w:rPr>
              <w:t>测试结果</w:t>
            </w:r>
          </w:p>
        </w:tc>
        <w:tc>
          <w:tcPr>
            <w:tcW w:w="0" w:type="auto"/>
            <w:tcBorders>
              <w:top w:val="single" w:sz="12" w:space="0" w:color="auto"/>
              <w:bottom w:val="single" w:sz="4" w:space="0" w:color="auto"/>
            </w:tcBorders>
            <w:tcMar>
              <w:top w:w="120" w:type="dxa"/>
              <w:left w:w="120" w:type="dxa"/>
              <w:bottom w:w="120" w:type="dxa"/>
              <w:right w:w="120" w:type="dxa"/>
            </w:tcMar>
            <w:vAlign w:val="center"/>
            <w:hideMark/>
          </w:tcPr>
          <w:p w14:paraId="3E030C74" w14:textId="18C41F86" w:rsidR="00744479" w:rsidRPr="00540527" w:rsidRDefault="00744479" w:rsidP="00411861">
            <w:pPr>
              <w:rPr>
                <w:b/>
                <w:bCs/>
                <w:sz w:val="21"/>
                <w:szCs w:val="21"/>
              </w:rPr>
            </w:pPr>
            <w:r w:rsidRPr="00744479">
              <w:rPr>
                <w:b/>
                <w:bCs/>
                <w:sz w:val="21"/>
                <w:szCs w:val="21"/>
              </w:rPr>
              <w:t>说明</w:t>
            </w:r>
          </w:p>
        </w:tc>
      </w:tr>
      <w:tr w:rsidR="00744479" w:rsidRPr="00540527" w14:paraId="07927C38" w14:textId="77777777" w:rsidTr="00744479">
        <w:trPr>
          <w:trHeight w:val="405"/>
        </w:trPr>
        <w:tc>
          <w:tcPr>
            <w:tcW w:w="0" w:type="auto"/>
            <w:tcBorders>
              <w:top w:val="single" w:sz="4" w:space="0" w:color="auto"/>
            </w:tcBorders>
            <w:tcMar>
              <w:top w:w="120" w:type="dxa"/>
              <w:left w:w="120" w:type="dxa"/>
              <w:bottom w:w="120" w:type="dxa"/>
              <w:right w:w="120" w:type="dxa"/>
            </w:tcMar>
            <w:vAlign w:val="center"/>
            <w:hideMark/>
          </w:tcPr>
          <w:p w14:paraId="609FA7D5" w14:textId="0F3A9EE3" w:rsidR="00744479" w:rsidRPr="00540527" w:rsidRDefault="00744479" w:rsidP="00411861">
            <w:pPr>
              <w:rPr>
                <w:sz w:val="21"/>
                <w:szCs w:val="21"/>
              </w:rPr>
            </w:pPr>
            <w:r w:rsidRPr="00744479">
              <w:rPr>
                <w:sz w:val="21"/>
                <w:szCs w:val="21"/>
              </w:rPr>
              <w:t>单图像上传与超分</w:t>
            </w:r>
          </w:p>
        </w:tc>
        <w:tc>
          <w:tcPr>
            <w:tcW w:w="0" w:type="auto"/>
            <w:tcBorders>
              <w:top w:val="single" w:sz="4" w:space="0" w:color="auto"/>
            </w:tcBorders>
            <w:tcMar>
              <w:top w:w="120" w:type="dxa"/>
              <w:left w:w="120" w:type="dxa"/>
              <w:bottom w:w="120" w:type="dxa"/>
              <w:right w:w="120" w:type="dxa"/>
            </w:tcMar>
            <w:vAlign w:val="center"/>
            <w:hideMark/>
          </w:tcPr>
          <w:p w14:paraId="67F681C0" w14:textId="749FA5BC" w:rsidR="00744479" w:rsidRPr="00540527" w:rsidRDefault="00744479" w:rsidP="00411861">
            <w:pPr>
              <w:rPr>
                <w:sz w:val="21"/>
                <w:szCs w:val="21"/>
              </w:rPr>
            </w:pPr>
            <w:r w:rsidRPr="00744479">
              <w:rPr>
                <w:sz w:val="21"/>
                <w:szCs w:val="21"/>
              </w:rPr>
              <w:t>通过</w:t>
            </w:r>
          </w:p>
        </w:tc>
        <w:tc>
          <w:tcPr>
            <w:tcW w:w="0" w:type="auto"/>
            <w:tcBorders>
              <w:top w:val="single" w:sz="4" w:space="0" w:color="auto"/>
            </w:tcBorders>
            <w:tcMar>
              <w:top w:w="120" w:type="dxa"/>
              <w:left w:w="120" w:type="dxa"/>
              <w:bottom w:w="120" w:type="dxa"/>
              <w:right w:w="120" w:type="dxa"/>
            </w:tcMar>
            <w:vAlign w:val="center"/>
            <w:hideMark/>
          </w:tcPr>
          <w:p w14:paraId="76DC87C0" w14:textId="32B97C17" w:rsidR="00744479" w:rsidRPr="00540527" w:rsidRDefault="00744479" w:rsidP="00411861">
            <w:pPr>
              <w:rPr>
                <w:sz w:val="21"/>
                <w:szCs w:val="21"/>
              </w:rPr>
            </w:pPr>
            <w:r w:rsidRPr="00744479">
              <w:rPr>
                <w:sz w:val="21"/>
                <w:szCs w:val="21"/>
              </w:rPr>
              <w:t>可正常上传并返回超分结果</w:t>
            </w:r>
          </w:p>
        </w:tc>
      </w:tr>
      <w:tr w:rsidR="00744479" w:rsidRPr="00540527" w14:paraId="177EE752" w14:textId="77777777" w:rsidTr="00744479">
        <w:trPr>
          <w:trHeight w:val="405"/>
        </w:trPr>
        <w:tc>
          <w:tcPr>
            <w:tcW w:w="0" w:type="auto"/>
            <w:tcMar>
              <w:top w:w="120" w:type="dxa"/>
              <w:left w:w="120" w:type="dxa"/>
              <w:bottom w:w="120" w:type="dxa"/>
              <w:right w:w="120" w:type="dxa"/>
            </w:tcMar>
            <w:vAlign w:val="center"/>
            <w:hideMark/>
          </w:tcPr>
          <w:p w14:paraId="19B430A3" w14:textId="40E8D11A" w:rsidR="00744479" w:rsidRPr="00540527" w:rsidRDefault="00744479" w:rsidP="00411861">
            <w:pPr>
              <w:rPr>
                <w:sz w:val="21"/>
                <w:szCs w:val="21"/>
              </w:rPr>
            </w:pPr>
            <w:r w:rsidRPr="00744479">
              <w:rPr>
                <w:sz w:val="21"/>
                <w:szCs w:val="21"/>
              </w:rPr>
              <w:t>模型切换</w:t>
            </w:r>
          </w:p>
        </w:tc>
        <w:tc>
          <w:tcPr>
            <w:tcW w:w="0" w:type="auto"/>
            <w:tcMar>
              <w:top w:w="120" w:type="dxa"/>
              <w:left w:w="120" w:type="dxa"/>
              <w:bottom w:w="120" w:type="dxa"/>
              <w:right w:w="120" w:type="dxa"/>
            </w:tcMar>
            <w:vAlign w:val="center"/>
            <w:hideMark/>
          </w:tcPr>
          <w:p w14:paraId="30BA8AD9" w14:textId="5DFA2487" w:rsidR="00744479" w:rsidRPr="00540527" w:rsidRDefault="00744479" w:rsidP="00411861">
            <w:pPr>
              <w:rPr>
                <w:sz w:val="21"/>
                <w:szCs w:val="21"/>
              </w:rPr>
            </w:pPr>
            <w:r w:rsidRPr="00744479">
              <w:rPr>
                <w:sz w:val="21"/>
                <w:szCs w:val="21"/>
              </w:rPr>
              <w:t>通过</w:t>
            </w:r>
          </w:p>
        </w:tc>
        <w:tc>
          <w:tcPr>
            <w:tcW w:w="0" w:type="auto"/>
            <w:tcMar>
              <w:top w:w="120" w:type="dxa"/>
              <w:left w:w="120" w:type="dxa"/>
              <w:bottom w:w="120" w:type="dxa"/>
              <w:right w:w="120" w:type="dxa"/>
            </w:tcMar>
            <w:vAlign w:val="center"/>
            <w:hideMark/>
          </w:tcPr>
          <w:p w14:paraId="7F6D720E" w14:textId="75E47667" w:rsidR="00744479" w:rsidRPr="00540527" w:rsidRDefault="00744479" w:rsidP="00411861">
            <w:pPr>
              <w:rPr>
                <w:sz w:val="21"/>
                <w:szCs w:val="21"/>
              </w:rPr>
            </w:pPr>
            <w:r w:rsidRPr="00744479">
              <w:rPr>
                <w:sz w:val="21"/>
                <w:szCs w:val="21"/>
              </w:rPr>
              <w:t>三种部署模型可切换使用</w:t>
            </w:r>
          </w:p>
        </w:tc>
      </w:tr>
      <w:tr w:rsidR="00744479" w:rsidRPr="00540527" w14:paraId="045CC450" w14:textId="77777777" w:rsidTr="00744479">
        <w:trPr>
          <w:trHeight w:val="405"/>
        </w:trPr>
        <w:tc>
          <w:tcPr>
            <w:tcW w:w="0" w:type="auto"/>
            <w:tcBorders>
              <w:bottom w:val="nil"/>
            </w:tcBorders>
            <w:tcMar>
              <w:top w:w="120" w:type="dxa"/>
              <w:left w:w="120" w:type="dxa"/>
              <w:bottom w:w="120" w:type="dxa"/>
              <w:right w:w="120" w:type="dxa"/>
            </w:tcMar>
            <w:vAlign w:val="center"/>
            <w:hideMark/>
          </w:tcPr>
          <w:p w14:paraId="7A7CE74A" w14:textId="23D8D2D5" w:rsidR="00744479" w:rsidRPr="00540527" w:rsidRDefault="00744479" w:rsidP="00411861">
            <w:pPr>
              <w:rPr>
                <w:sz w:val="21"/>
                <w:szCs w:val="21"/>
              </w:rPr>
            </w:pPr>
            <w:r w:rsidRPr="00744479">
              <w:rPr>
                <w:sz w:val="21"/>
                <w:szCs w:val="21"/>
              </w:rPr>
              <w:t>原图</w:t>
            </w:r>
            <w:r w:rsidRPr="00744479">
              <w:rPr>
                <w:sz w:val="21"/>
                <w:szCs w:val="21"/>
              </w:rPr>
              <w:t>/</w:t>
            </w:r>
            <w:r w:rsidRPr="00744479">
              <w:rPr>
                <w:sz w:val="21"/>
                <w:szCs w:val="21"/>
              </w:rPr>
              <w:t>结果同步展示</w:t>
            </w:r>
          </w:p>
        </w:tc>
        <w:tc>
          <w:tcPr>
            <w:tcW w:w="0" w:type="auto"/>
            <w:tcBorders>
              <w:bottom w:val="nil"/>
            </w:tcBorders>
            <w:tcMar>
              <w:top w:w="120" w:type="dxa"/>
              <w:left w:w="120" w:type="dxa"/>
              <w:bottom w:w="120" w:type="dxa"/>
              <w:right w:w="120" w:type="dxa"/>
            </w:tcMar>
            <w:vAlign w:val="center"/>
            <w:hideMark/>
          </w:tcPr>
          <w:p w14:paraId="24C1EC0F" w14:textId="2DB789A7" w:rsidR="00744479" w:rsidRPr="00540527" w:rsidRDefault="00744479" w:rsidP="00411861">
            <w:pPr>
              <w:rPr>
                <w:sz w:val="21"/>
                <w:szCs w:val="21"/>
              </w:rPr>
            </w:pPr>
            <w:r w:rsidRPr="00744479">
              <w:rPr>
                <w:sz w:val="21"/>
                <w:szCs w:val="21"/>
              </w:rPr>
              <w:t>通过</w:t>
            </w:r>
          </w:p>
        </w:tc>
        <w:tc>
          <w:tcPr>
            <w:tcW w:w="0" w:type="auto"/>
            <w:tcBorders>
              <w:bottom w:val="nil"/>
            </w:tcBorders>
            <w:tcMar>
              <w:top w:w="120" w:type="dxa"/>
              <w:left w:w="120" w:type="dxa"/>
              <w:bottom w:w="120" w:type="dxa"/>
              <w:right w:w="120" w:type="dxa"/>
            </w:tcMar>
            <w:vAlign w:val="center"/>
            <w:hideMark/>
          </w:tcPr>
          <w:p w14:paraId="3E89BDC3" w14:textId="31AFDBD6" w:rsidR="00744479" w:rsidRPr="00540527" w:rsidRDefault="00744479" w:rsidP="00411861">
            <w:pPr>
              <w:rPr>
                <w:sz w:val="21"/>
                <w:szCs w:val="21"/>
              </w:rPr>
            </w:pPr>
            <w:r w:rsidRPr="00744479">
              <w:rPr>
                <w:sz w:val="21"/>
                <w:szCs w:val="21"/>
              </w:rPr>
              <w:t>可显示输入与输出尺寸</w:t>
            </w:r>
          </w:p>
        </w:tc>
      </w:tr>
      <w:tr w:rsidR="00744479" w:rsidRPr="00540527" w14:paraId="601CD283" w14:textId="77777777" w:rsidTr="00744479">
        <w:trPr>
          <w:trHeight w:val="811"/>
        </w:trPr>
        <w:tc>
          <w:tcPr>
            <w:tcW w:w="0" w:type="auto"/>
            <w:tcBorders>
              <w:top w:val="nil"/>
              <w:bottom w:val="nil"/>
            </w:tcBorders>
            <w:tcMar>
              <w:top w:w="120" w:type="dxa"/>
              <w:left w:w="120" w:type="dxa"/>
              <w:bottom w:w="120" w:type="dxa"/>
              <w:right w:w="120" w:type="dxa"/>
            </w:tcMar>
            <w:vAlign w:val="center"/>
            <w:hideMark/>
          </w:tcPr>
          <w:p w14:paraId="75E3D660" w14:textId="0411EF81" w:rsidR="00744479" w:rsidRPr="00540527" w:rsidRDefault="00744479" w:rsidP="00411861">
            <w:pPr>
              <w:rPr>
                <w:sz w:val="21"/>
                <w:szCs w:val="21"/>
              </w:rPr>
            </w:pPr>
            <w:r w:rsidRPr="00744479">
              <w:rPr>
                <w:sz w:val="21"/>
                <w:szCs w:val="21"/>
              </w:rPr>
              <w:t>结果放大查看</w:t>
            </w:r>
          </w:p>
        </w:tc>
        <w:tc>
          <w:tcPr>
            <w:tcW w:w="0" w:type="auto"/>
            <w:tcBorders>
              <w:top w:val="nil"/>
              <w:bottom w:val="nil"/>
            </w:tcBorders>
            <w:tcMar>
              <w:top w:w="120" w:type="dxa"/>
              <w:left w:w="120" w:type="dxa"/>
              <w:bottom w:w="120" w:type="dxa"/>
              <w:right w:w="120" w:type="dxa"/>
            </w:tcMar>
            <w:vAlign w:val="center"/>
            <w:hideMark/>
          </w:tcPr>
          <w:p w14:paraId="40A40C3F" w14:textId="28CC85AF" w:rsidR="00744479" w:rsidRPr="00540527" w:rsidRDefault="00744479" w:rsidP="00411861">
            <w:pPr>
              <w:rPr>
                <w:sz w:val="21"/>
                <w:szCs w:val="21"/>
              </w:rPr>
            </w:pPr>
            <w:r w:rsidRPr="00744479">
              <w:rPr>
                <w:sz w:val="21"/>
                <w:szCs w:val="21"/>
              </w:rPr>
              <w:t>通过</w:t>
            </w:r>
          </w:p>
        </w:tc>
        <w:tc>
          <w:tcPr>
            <w:tcW w:w="0" w:type="auto"/>
            <w:tcBorders>
              <w:top w:val="nil"/>
              <w:bottom w:val="nil"/>
            </w:tcBorders>
            <w:tcMar>
              <w:top w:w="120" w:type="dxa"/>
              <w:left w:w="120" w:type="dxa"/>
              <w:bottom w:w="120" w:type="dxa"/>
              <w:right w:w="120" w:type="dxa"/>
            </w:tcMar>
            <w:vAlign w:val="center"/>
            <w:hideMark/>
          </w:tcPr>
          <w:p w14:paraId="7076B1F6" w14:textId="347BFDAD" w:rsidR="00744479" w:rsidRPr="00540527" w:rsidRDefault="00744479" w:rsidP="00411861">
            <w:pPr>
              <w:rPr>
                <w:sz w:val="21"/>
                <w:szCs w:val="21"/>
              </w:rPr>
            </w:pPr>
            <w:r w:rsidRPr="00744479">
              <w:rPr>
                <w:sz w:val="21"/>
                <w:szCs w:val="21"/>
              </w:rPr>
              <w:t>点击图片可弹窗查看细节</w:t>
            </w:r>
          </w:p>
        </w:tc>
      </w:tr>
      <w:tr w:rsidR="00744479" w:rsidRPr="00540527" w14:paraId="70FFF7DD" w14:textId="77777777" w:rsidTr="00744479">
        <w:trPr>
          <w:trHeight w:val="811"/>
        </w:trPr>
        <w:tc>
          <w:tcPr>
            <w:tcW w:w="0" w:type="auto"/>
            <w:tcBorders>
              <w:top w:val="nil"/>
              <w:bottom w:val="nil"/>
            </w:tcBorders>
            <w:tcMar>
              <w:top w:w="120" w:type="dxa"/>
              <w:left w:w="120" w:type="dxa"/>
              <w:bottom w:w="120" w:type="dxa"/>
              <w:right w:w="120" w:type="dxa"/>
            </w:tcMar>
            <w:vAlign w:val="center"/>
          </w:tcPr>
          <w:p w14:paraId="7A7F3671" w14:textId="70715A02" w:rsidR="00744479" w:rsidRPr="00744479" w:rsidRDefault="00744479" w:rsidP="00411861">
            <w:pPr>
              <w:rPr>
                <w:sz w:val="21"/>
                <w:szCs w:val="21"/>
              </w:rPr>
            </w:pPr>
            <w:r w:rsidRPr="00744479">
              <w:rPr>
                <w:sz w:val="21"/>
                <w:szCs w:val="21"/>
              </w:rPr>
              <w:t>下载原图</w:t>
            </w:r>
            <w:r w:rsidRPr="00744479">
              <w:rPr>
                <w:sz w:val="21"/>
                <w:szCs w:val="21"/>
              </w:rPr>
              <w:t>/</w:t>
            </w:r>
            <w:r w:rsidRPr="00744479">
              <w:rPr>
                <w:sz w:val="21"/>
                <w:szCs w:val="21"/>
              </w:rPr>
              <w:t>结果</w:t>
            </w:r>
            <w:r w:rsidRPr="00744479">
              <w:rPr>
                <w:sz w:val="21"/>
                <w:szCs w:val="21"/>
              </w:rPr>
              <w:t>/</w:t>
            </w:r>
            <w:r w:rsidRPr="00744479">
              <w:rPr>
                <w:sz w:val="21"/>
                <w:szCs w:val="21"/>
              </w:rPr>
              <w:t>对比图</w:t>
            </w:r>
          </w:p>
        </w:tc>
        <w:tc>
          <w:tcPr>
            <w:tcW w:w="0" w:type="auto"/>
            <w:tcBorders>
              <w:top w:val="nil"/>
              <w:bottom w:val="nil"/>
            </w:tcBorders>
            <w:tcMar>
              <w:top w:w="120" w:type="dxa"/>
              <w:left w:w="120" w:type="dxa"/>
              <w:bottom w:w="120" w:type="dxa"/>
              <w:right w:w="120" w:type="dxa"/>
            </w:tcMar>
            <w:vAlign w:val="center"/>
          </w:tcPr>
          <w:p w14:paraId="7D587A25" w14:textId="683F2FB1" w:rsidR="00744479" w:rsidRPr="00540527" w:rsidRDefault="00744479" w:rsidP="00411861">
            <w:pPr>
              <w:rPr>
                <w:sz w:val="21"/>
                <w:szCs w:val="21"/>
              </w:rPr>
            </w:pPr>
            <w:r w:rsidRPr="00744479">
              <w:rPr>
                <w:sz w:val="21"/>
                <w:szCs w:val="21"/>
              </w:rPr>
              <w:t>通过</w:t>
            </w:r>
          </w:p>
        </w:tc>
        <w:tc>
          <w:tcPr>
            <w:tcW w:w="0" w:type="auto"/>
            <w:tcBorders>
              <w:top w:val="nil"/>
              <w:bottom w:val="nil"/>
            </w:tcBorders>
            <w:tcMar>
              <w:top w:w="120" w:type="dxa"/>
              <w:left w:w="120" w:type="dxa"/>
              <w:bottom w:w="120" w:type="dxa"/>
              <w:right w:w="120" w:type="dxa"/>
            </w:tcMar>
            <w:vAlign w:val="center"/>
          </w:tcPr>
          <w:p w14:paraId="4652C943" w14:textId="17061DBA" w:rsidR="00744479" w:rsidRPr="00540527" w:rsidRDefault="00744479" w:rsidP="00411861">
            <w:pPr>
              <w:rPr>
                <w:sz w:val="21"/>
                <w:szCs w:val="21"/>
              </w:rPr>
            </w:pPr>
            <w:r w:rsidRPr="00744479">
              <w:rPr>
                <w:sz w:val="21"/>
                <w:szCs w:val="21"/>
              </w:rPr>
              <w:t>单图下载正常</w:t>
            </w:r>
          </w:p>
        </w:tc>
      </w:tr>
      <w:tr w:rsidR="00744479" w:rsidRPr="00540527" w14:paraId="696DFFCC" w14:textId="77777777" w:rsidTr="00744479">
        <w:trPr>
          <w:trHeight w:val="811"/>
        </w:trPr>
        <w:tc>
          <w:tcPr>
            <w:tcW w:w="0" w:type="auto"/>
            <w:tcBorders>
              <w:top w:val="nil"/>
              <w:bottom w:val="nil"/>
            </w:tcBorders>
            <w:tcMar>
              <w:top w:w="120" w:type="dxa"/>
              <w:left w:w="120" w:type="dxa"/>
              <w:bottom w:w="120" w:type="dxa"/>
              <w:right w:w="120" w:type="dxa"/>
            </w:tcMar>
            <w:vAlign w:val="center"/>
          </w:tcPr>
          <w:p w14:paraId="6ED29316" w14:textId="7574BB2D" w:rsidR="00744479" w:rsidRPr="00744479" w:rsidRDefault="00744479" w:rsidP="00744479">
            <w:pPr>
              <w:rPr>
                <w:sz w:val="21"/>
                <w:szCs w:val="21"/>
              </w:rPr>
            </w:pPr>
            <w:r w:rsidRPr="00744479">
              <w:rPr>
                <w:sz w:val="21"/>
                <w:szCs w:val="21"/>
              </w:rPr>
              <w:t>批量处理</w:t>
            </w:r>
          </w:p>
        </w:tc>
        <w:tc>
          <w:tcPr>
            <w:tcW w:w="0" w:type="auto"/>
            <w:tcBorders>
              <w:top w:val="nil"/>
              <w:bottom w:val="nil"/>
            </w:tcBorders>
            <w:tcMar>
              <w:top w:w="120" w:type="dxa"/>
              <w:left w:w="120" w:type="dxa"/>
              <w:bottom w:w="120" w:type="dxa"/>
              <w:right w:w="120" w:type="dxa"/>
            </w:tcMar>
            <w:vAlign w:val="center"/>
          </w:tcPr>
          <w:p w14:paraId="1F619321" w14:textId="6816394D" w:rsidR="00744479" w:rsidRPr="00744479" w:rsidRDefault="00744479" w:rsidP="00744479">
            <w:pPr>
              <w:rPr>
                <w:sz w:val="21"/>
                <w:szCs w:val="21"/>
              </w:rPr>
            </w:pPr>
            <w:r w:rsidRPr="00744479">
              <w:rPr>
                <w:sz w:val="21"/>
                <w:szCs w:val="21"/>
              </w:rPr>
              <w:t>通过</w:t>
            </w:r>
          </w:p>
        </w:tc>
        <w:tc>
          <w:tcPr>
            <w:tcW w:w="0" w:type="auto"/>
            <w:tcBorders>
              <w:top w:val="nil"/>
              <w:bottom w:val="nil"/>
            </w:tcBorders>
            <w:tcMar>
              <w:top w:w="120" w:type="dxa"/>
              <w:left w:w="120" w:type="dxa"/>
              <w:bottom w:w="120" w:type="dxa"/>
              <w:right w:w="120" w:type="dxa"/>
            </w:tcMar>
            <w:vAlign w:val="center"/>
          </w:tcPr>
          <w:p w14:paraId="7D560E42" w14:textId="0CEEADF7" w:rsidR="00744479" w:rsidRPr="00744479" w:rsidRDefault="00744479" w:rsidP="00744479">
            <w:pPr>
              <w:rPr>
                <w:sz w:val="21"/>
                <w:szCs w:val="21"/>
              </w:rPr>
            </w:pPr>
            <w:r w:rsidRPr="00744479">
              <w:rPr>
                <w:sz w:val="21"/>
                <w:szCs w:val="21"/>
              </w:rPr>
              <w:t>支持多张图像连续处理</w:t>
            </w:r>
          </w:p>
        </w:tc>
      </w:tr>
      <w:tr w:rsidR="00744479" w:rsidRPr="00540527" w14:paraId="3102B728" w14:textId="77777777" w:rsidTr="00744479">
        <w:trPr>
          <w:trHeight w:val="811"/>
        </w:trPr>
        <w:tc>
          <w:tcPr>
            <w:tcW w:w="0" w:type="auto"/>
            <w:tcBorders>
              <w:top w:val="nil"/>
              <w:bottom w:val="nil"/>
            </w:tcBorders>
            <w:tcMar>
              <w:top w:w="120" w:type="dxa"/>
              <w:left w:w="120" w:type="dxa"/>
              <w:bottom w:w="120" w:type="dxa"/>
              <w:right w:w="120" w:type="dxa"/>
            </w:tcMar>
            <w:vAlign w:val="center"/>
          </w:tcPr>
          <w:p w14:paraId="39CA79AD" w14:textId="5ACAD74F" w:rsidR="00744479" w:rsidRPr="00744479" w:rsidRDefault="00744479" w:rsidP="00744479">
            <w:pPr>
              <w:rPr>
                <w:sz w:val="21"/>
                <w:szCs w:val="21"/>
              </w:rPr>
            </w:pPr>
            <w:r w:rsidRPr="00744479">
              <w:rPr>
                <w:sz w:val="21"/>
                <w:szCs w:val="21"/>
              </w:rPr>
              <w:t>全部下载超分结果</w:t>
            </w:r>
          </w:p>
        </w:tc>
        <w:tc>
          <w:tcPr>
            <w:tcW w:w="0" w:type="auto"/>
            <w:tcBorders>
              <w:top w:val="nil"/>
              <w:bottom w:val="nil"/>
            </w:tcBorders>
            <w:tcMar>
              <w:top w:w="120" w:type="dxa"/>
              <w:left w:w="120" w:type="dxa"/>
              <w:bottom w:w="120" w:type="dxa"/>
              <w:right w:w="120" w:type="dxa"/>
            </w:tcMar>
            <w:vAlign w:val="center"/>
          </w:tcPr>
          <w:p w14:paraId="27AABAF0" w14:textId="731838E9" w:rsidR="00744479" w:rsidRPr="00744479" w:rsidRDefault="00744479" w:rsidP="00744479">
            <w:pPr>
              <w:rPr>
                <w:sz w:val="21"/>
                <w:szCs w:val="21"/>
              </w:rPr>
            </w:pPr>
            <w:r w:rsidRPr="00744479">
              <w:rPr>
                <w:sz w:val="21"/>
                <w:szCs w:val="21"/>
              </w:rPr>
              <w:t>通过</w:t>
            </w:r>
          </w:p>
        </w:tc>
        <w:tc>
          <w:tcPr>
            <w:tcW w:w="0" w:type="auto"/>
            <w:tcBorders>
              <w:top w:val="nil"/>
              <w:bottom w:val="nil"/>
            </w:tcBorders>
            <w:tcMar>
              <w:top w:w="120" w:type="dxa"/>
              <w:left w:w="120" w:type="dxa"/>
              <w:bottom w:w="120" w:type="dxa"/>
              <w:right w:w="120" w:type="dxa"/>
            </w:tcMar>
            <w:vAlign w:val="center"/>
          </w:tcPr>
          <w:p w14:paraId="5BD261E7" w14:textId="212A08C3" w:rsidR="00744479" w:rsidRPr="00744479" w:rsidRDefault="00744479" w:rsidP="00744479">
            <w:pPr>
              <w:rPr>
                <w:sz w:val="21"/>
                <w:szCs w:val="21"/>
              </w:rPr>
            </w:pPr>
            <w:r w:rsidRPr="00744479">
              <w:rPr>
                <w:sz w:val="21"/>
                <w:szCs w:val="21"/>
              </w:rPr>
              <w:t>以</w:t>
            </w:r>
            <w:r w:rsidRPr="00744479">
              <w:rPr>
                <w:sz w:val="21"/>
                <w:szCs w:val="21"/>
              </w:rPr>
              <w:t xml:space="preserve"> ZIP </w:t>
            </w:r>
            <w:r w:rsidRPr="00744479">
              <w:rPr>
                <w:sz w:val="21"/>
                <w:szCs w:val="21"/>
              </w:rPr>
              <w:t>形式一键下载</w:t>
            </w:r>
          </w:p>
        </w:tc>
      </w:tr>
      <w:tr w:rsidR="00744479" w:rsidRPr="00540527" w14:paraId="7D1D4AF3" w14:textId="77777777" w:rsidTr="00744479">
        <w:trPr>
          <w:trHeight w:val="811"/>
        </w:trPr>
        <w:tc>
          <w:tcPr>
            <w:tcW w:w="0" w:type="auto"/>
            <w:tcBorders>
              <w:top w:val="nil"/>
              <w:bottom w:val="nil"/>
            </w:tcBorders>
            <w:tcMar>
              <w:top w:w="120" w:type="dxa"/>
              <w:left w:w="120" w:type="dxa"/>
              <w:bottom w:w="120" w:type="dxa"/>
              <w:right w:w="120" w:type="dxa"/>
            </w:tcMar>
            <w:vAlign w:val="center"/>
          </w:tcPr>
          <w:p w14:paraId="6CFFC9BC" w14:textId="731769E3" w:rsidR="00744479" w:rsidRPr="00744479" w:rsidRDefault="00744479" w:rsidP="00744479">
            <w:pPr>
              <w:rPr>
                <w:sz w:val="21"/>
                <w:szCs w:val="21"/>
              </w:rPr>
            </w:pPr>
            <w:r w:rsidRPr="00744479">
              <w:rPr>
                <w:sz w:val="21"/>
                <w:szCs w:val="21"/>
              </w:rPr>
              <w:t>全部下载对比图</w:t>
            </w:r>
          </w:p>
        </w:tc>
        <w:tc>
          <w:tcPr>
            <w:tcW w:w="0" w:type="auto"/>
            <w:tcBorders>
              <w:top w:val="nil"/>
              <w:bottom w:val="nil"/>
            </w:tcBorders>
            <w:tcMar>
              <w:top w:w="120" w:type="dxa"/>
              <w:left w:w="120" w:type="dxa"/>
              <w:bottom w:w="120" w:type="dxa"/>
              <w:right w:w="120" w:type="dxa"/>
            </w:tcMar>
            <w:vAlign w:val="center"/>
          </w:tcPr>
          <w:p w14:paraId="2BEB327A" w14:textId="41186AF9" w:rsidR="00744479" w:rsidRPr="00744479" w:rsidRDefault="00744479" w:rsidP="00744479">
            <w:pPr>
              <w:rPr>
                <w:sz w:val="21"/>
                <w:szCs w:val="21"/>
              </w:rPr>
            </w:pPr>
            <w:r w:rsidRPr="00744479">
              <w:rPr>
                <w:sz w:val="21"/>
                <w:szCs w:val="21"/>
              </w:rPr>
              <w:t>通过</w:t>
            </w:r>
          </w:p>
        </w:tc>
        <w:tc>
          <w:tcPr>
            <w:tcW w:w="0" w:type="auto"/>
            <w:tcBorders>
              <w:top w:val="nil"/>
              <w:bottom w:val="nil"/>
            </w:tcBorders>
            <w:tcMar>
              <w:top w:w="120" w:type="dxa"/>
              <w:left w:w="120" w:type="dxa"/>
              <w:bottom w:w="120" w:type="dxa"/>
              <w:right w:w="120" w:type="dxa"/>
            </w:tcMar>
            <w:vAlign w:val="center"/>
          </w:tcPr>
          <w:p w14:paraId="78FC2B7D" w14:textId="00565F88" w:rsidR="00744479" w:rsidRPr="00744479" w:rsidRDefault="00744479" w:rsidP="00744479">
            <w:pPr>
              <w:rPr>
                <w:sz w:val="21"/>
                <w:szCs w:val="21"/>
              </w:rPr>
            </w:pPr>
            <w:r w:rsidRPr="00744479">
              <w:rPr>
                <w:sz w:val="21"/>
                <w:szCs w:val="21"/>
              </w:rPr>
              <w:t>以</w:t>
            </w:r>
            <w:r w:rsidRPr="00744479">
              <w:rPr>
                <w:sz w:val="21"/>
                <w:szCs w:val="21"/>
              </w:rPr>
              <w:t xml:space="preserve"> ZIP </w:t>
            </w:r>
            <w:r w:rsidRPr="00744479">
              <w:rPr>
                <w:sz w:val="21"/>
                <w:szCs w:val="21"/>
              </w:rPr>
              <w:t>形式一键下载</w:t>
            </w:r>
          </w:p>
        </w:tc>
      </w:tr>
      <w:tr w:rsidR="00744479" w:rsidRPr="00540527" w14:paraId="2BE58EF3" w14:textId="77777777" w:rsidTr="00843BA8">
        <w:trPr>
          <w:trHeight w:val="811"/>
        </w:trPr>
        <w:tc>
          <w:tcPr>
            <w:tcW w:w="0" w:type="auto"/>
            <w:tcBorders>
              <w:top w:val="nil"/>
              <w:bottom w:val="nil"/>
            </w:tcBorders>
            <w:tcMar>
              <w:top w:w="120" w:type="dxa"/>
              <w:left w:w="120" w:type="dxa"/>
              <w:bottom w:w="120" w:type="dxa"/>
              <w:right w:w="120" w:type="dxa"/>
            </w:tcMar>
            <w:vAlign w:val="center"/>
          </w:tcPr>
          <w:p w14:paraId="01E3E182" w14:textId="4F0A4B52" w:rsidR="00744479" w:rsidRPr="00744479" w:rsidRDefault="00843BA8" w:rsidP="00744479">
            <w:pPr>
              <w:rPr>
                <w:sz w:val="21"/>
                <w:szCs w:val="21"/>
              </w:rPr>
            </w:pPr>
            <w:r w:rsidRPr="00843BA8">
              <w:rPr>
                <w:sz w:val="21"/>
                <w:szCs w:val="21"/>
              </w:rPr>
              <w:t>页面导航切换</w:t>
            </w:r>
          </w:p>
        </w:tc>
        <w:tc>
          <w:tcPr>
            <w:tcW w:w="0" w:type="auto"/>
            <w:tcBorders>
              <w:top w:val="nil"/>
              <w:bottom w:val="nil"/>
            </w:tcBorders>
            <w:tcMar>
              <w:top w:w="120" w:type="dxa"/>
              <w:left w:w="120" w:type="dxa"/>
              <w:bottom w:w="120" w:type="dxa"/>
              <w:right w:w="120" w:type="dxa"/>
            </w:tcMar>
            <w:vAlign w:val="center"/>
          </w:tcPr>
          <w:p w14:paraId="1E4EDC1F" w14:textId="37A46A81" w:rsidR="00744479" w:rsidRPr="00744479" w:rsidRDefault="00744479" w:rsidP="00744479">
            <w:pPr>
              <w:rPr>
                <w:sz w:val="21"/>
                <w:szCs w:val="21"/>
              </w:rPr>
            </w:pPr>
            <w:r w:rsidRPr="00744479">
              <w:rPr>
                <w:sz w:val="21"/>
                <w:szCs w:val="21"/>
              </w:rPr>
              <w:t>通过</w:t>
            </w:r>
          </w:p>
        </w:tc>
        <w:tc>
          <w:tcPr>
            <w:tcW w:w="0" w:type="auto"/>
            <w:tcBorders>
              <w:top w:val="nil"/>
              <w:bottom w:val="nil"/>
            </w:tcBorders>
            <w:tcMar>
              <w:top w:w="120" w:type="dxa"/>
              <w:left w:w="120" w:type="dxa"/>
              <w:bottom w:w="120" w:type="dxa"/>
              <w:right w:w="120" w:type="dxa"/>
            </w:tcMar>
            <w:vAlign w:val="center"/>
          </w:tcPr>
          <w:p w14:paraId="525F44F7" w14:textId="20C3BC08" w:rsidR="00744479" w:rsidRPr="00744479" w:rsidRDefault="00843BA8" w:rsidP="00744479">
            <w:pPr>
              <w:rPr>
                <w:sz w:val="21"/>
                <w:szCs w:val="21"/>
              </w:rPr>
            </w:pPr>
            <w:r w:rsidRPr="00843BA8">
              <w:rPr>
                <w:sz w:val="21"/>
                <w:szCs w:val="21"/>
              </w:rPr>
              <w:t>四个页面间切换正常，响应及时</w:t>
            </w:r>
          </w:p>
        </w:tc>
      </w:tr>
      <w:tr w:rsidR="00843BA8" w:rsidRPr="00540527" w14:paraId="749EE3A9" w14:textId="77777777" w:rsidTr="00843BA8">
        <w:trPr>
          <w:trHeight w:val="811"/>
        </w:trPr>
        <w:tc>
          <w:tcPr>
            <w:tcW w:w="0" w:type="auto"/>
            <w:tcBorders>
              <w:top w:val="nil"/>
              <w:bottom w:val="nil"/>
            </w:tcBorders>
            <w:tcMar>
              <w:top w:w="120" w:type="dxa"/>
              <w:left w:w="120" w:type="dxa"/>
              <w:bottom w:w="120" w:type="dxa"/>
              <w:right w:w="120" w:type="dxa"/>
            </w:tcMar>
            <w:vAlign w:val="center"/>
          </w:tcPr>
          <w:p w14:paraId="42EEB1D5" w14:textId="68E073FE" w:rsidR="00843BA8" w:rsidRPr="00744479" w:rsidRDefault="00843BA8" w:rsidP="00744479">
            <w:pPr>
              <w:rPr>
                <w:sz w:val="21"/>
                <w:szCs w:val="21"/>
              </w:rPr>
            </w:pPr>
            <w:r w:rsidRPr="00843BA8">
              <w:rPr>
                <w:sz w:val="21"/>
                <w:szCs w:val="21"/>
              </w:rPr>
              <w:t>在线测试对比</w:t>
            </w:r>
          </w:p>
        </w:tc>
        <w:tc>
          <w:tcPr>
            <w:tcW w:w="0" w:type="auto"/>
            <w:tcBorders>
              <w:top w:val="nil"/>
              <w:bottom w:val="nil"/>
            </w:tcBorders>
            <w:tcMar>
              <w:top w:w="120" w:type="dxa"/>
              <w:left w:w="120" w:type="dxa"/>
              <w:bottom w:w="120" w:type="dxa"/>
              <w:right w:w="120" w:type="dxa"/>
            </w:tcMar>
            <w:vAlign w:val="center"/>
          </w:tcPr>
          <w:p w14:paraId="5A29221A" w14:textId="76DC09B8" w:rsidR="00843BA8" w:rsidRPr="00744479" w:rsidRDefault="00843BA8" w:rsidP="00744479">
            <w:pPr>
              <w:rPr>
                <w:sz w:val="21"/>
                <w:szCs w:val="21"/>
              </w:rPr>
            </w:pPr>
            <w:r w:rsidRPr="00843BA8">
              <w:rPr>
                <w:sz w:val="21"/>
                <w:szCs w:val="21"/>
              </w:rPr>
              <w:t>通过</w:t>
            </w:r>
          </w:p>
        </w:tc>
        <w:tc>
          <w:tcPr>
            <w:tcW w:w="0" w:type="auto"/>
            <w:tcBorders>
              <w:top w:val="nil"/>
              <w:bottom w:val="nil"/>
            </w:tcBorders>
            <w:tcMar>
              <w:top w:w="120" w:type="dxa"/>
              <w:left w:w="120" w:type="dxa"/>
              <w:bottom w:w="120" w:type="dxa"/>
              <w:right w:w="120" w:type="dxa"/>
            </w:tcMar>
            <w:vAlign w:val="center"/>
          </w:tcPr>
          <w:p w14:paraId="770E2498" w14:textId="7708C440" w:rsidR="00843BA8" w:rsidRPr="00744479" w:rsidRDefault="00843BA8" w:rsidP="00744479">
            <w:pPr>
              <w:rPr>
                <w:sz w:val="21"/>
                <w:szCs w:val="21"/>
              </w:rPr>
            </w:pPr>
            <w:r w:rsidRPr="00843BA8">
              <w:rPr>
                <w:sz w:val="21"/>
                <w:szCs w:val="21"/>
              </w:rPr>
              <w:t>四模型顺序执行并返回对比图和指标表</w:t>
            </w:r>
          </w:p>
        </w:tc>
      </w:tr>
      <w:tr w:rsidR="00843BA8" w:rsidRPr="00540527" w14:paraId="4E7D2A8D" w14:textId="77777777" w:rsidTr="00843BA8">
        <w:trPr>
          <w:trHeight w:val="811"/>
        </w:trPr>
        <w:tc>
          <w:tcPr>
            <w:tcW w:w="0" w:type="auto"/>
            <w:tcBorders>
              <w:top w:val="nil"/>
              <w:bottom w:val="nil"/>
            </w:tcBorders>
            <w:tcMar>
              <w:top w:w="120" w:type="dxa"/>
              <w:left w:w="120" w:type="dxa"/>
              <w:bottom w:w="120" w:type="dxa"/>
              <w:right w:w="120" w:type="dxa"/>
            </w:tcMar>
            <w:vAlign w:val="center"/>
          </w:tcPr>
          <w:p w14:paraId="0E90C1C2" w14:textId="17BE8012" w:rsidR="00843BA8" w:rsidRPr="00744479" w:rsidRDefault="00843BA8" w:rsidP="00744479">
            <w:pPr>
              <w:rPr>
                <w:sz w:val="21"/>
                <w:szCs w:val="21"/>
              </w:rPr>
            </w:pPr>
            <w:r w:rsidRPr="00843BA8">
              <w:rPr>
                <w:sz w:val="21"/>
                <w:szCs w:val="21"/>
              </w:rPr>
              <w:t>测试结果导出</w:t>
            </w:r>
          </w:p>
        </w:tc>
        <w:tc>
          <w:tcPr>
            <w:tcW w:w="0" w:type="auto"/>
            <w:tcBorders>
              <w:top w:val="nil"/>
              <w:bottom w:val="nil"/>
            </w:tcBorders>
            <w:tcMar>
              <w:top w:w="120" w:type="dxa"/>
              <w:left w:w="120" w:type="dxa"/>
              <w:bottom w:w="120" w:type="dxa"/>
              <w:right w:w="120" w:type="dxa"/>
            </w:tcMar>
            <w:vAlign w:val="center"/>
          </w:tcPr>
          <w:p w14:paraId="6265F096" w14:textId="2F0BE25C" w:rsidR="00843BA8" w:rsidRPr="00744479" w:rsidRDefault="00843BA8" w:rsidP="00744479">
            <w:pPr>
              <w:rPr>
                <w:sz w:val="21"/>
                <w:szCs w:val="21"/>
              </w:rPr>
            </w:pPr>
            <w:r w:rsidRPr="00843BA8">
              <w:rPr>
                <w:sz w:val="21"/>
                <w:szCs w:val="21"/>
              </w:rPr>
              <w:t>通过</w:t>
            </w:r>
          </w:p>
        </w:tc>
        <w:tc>
          <w:tcPr>
            <w:tcW w:w="0" w:type="auto"/>
            <w:tcBorders>
              <w:top w:val="nil"/>
              <w:bottom w:val="nil"/>
            </w:tcBorders>
            <w:tcMar>
              <w:top w:w="120" w:type="dxa"/>
              <w:left w:w="120" w:type="dxa"/>
              <w:bottom w:w="120" w:type="dxa"/>
              <w:right w:w="120" w:type="dxa"/>
            </w:tcMar>
            <w:vAlign w:val="center"/>
          </w:tcPr>
          <w:p w14:paraId="7BCBA4C6" w14:textId="2A430EBA" w:rsidR="00843BA8" w:rsidRPr="00744479" w:rsidRDefault="00843BA8" w:rsidP="00744479">
            <w:pPr>
              <w:rPr>
                <w:sz w:val="21"/>
                <w:szCs w:val="21"/>
              </w:rPr>
            </w:pPr>
            <w:r w:rsidRPr="00843BA8">
              <w:rPr>
                <w:sz w:val="21"/>
                <w:szCs w:val="21"/>
              </w:rPr>
              <w:t>可下载对比图</w:t>
            </w:r>
            <w:r w:rsidRPr="00843BA8">
              <w:rPr>
                <w:sz w:val="21"/>
                <w:szCs w:val="21"/>
              </w:rPr>
              <w:t>PNG</w:t>
            </w:r>
            <w:r w:rsidRPr="00843BA8">
              <w:rPr>
                <w:sz w:val="21"/>
                <w:szCs w:val="21"/>
              </w:rPr>
              <w:t>和指标</w:t>
            </w:r>
            <w:r w:rsidRPr="00843BA8">
              <w:rPr>
                <w:sz w:val="21"/>
                <w:szCs w:val="21"/>
              </w:rPr>
              <w:t>CSV</w:t>
            </w:r>
          </w:p>
        </w:tc>
      </w:tr>
      <w:tr w:rsidR="00843BA8" w:rsidRPr="00540527" w14:paraId="6CFD5E63" w14:textId="77777777" w:rsidTr="00843BA8">
        <w:trPr>
          <w:trHeight w:val="811"/>
        </w:trPr>
        <w:tc>
          <w:tcPr>
            <w:tcW w:w="0" w:type="auto"/>
            <w:tcBorders>
              <w:top w:val="nil"/>
              <w:bottom w:val="nil"/>
            </w:tcBorders>
            <w:tcMar>
              <w:top w:w="120" w:type="dxa"/>
              <w:left w:w="120" w:type="dxa"/>
              <w:bottom w:w="120" w:type="dxa"/>
              <w:right w:w="120" w:type="dxa"/>
            </w:tcMar>
            <w:vAlign w:val="center"/>
          </w:tcPr>
          <w:p w14:paraId="32D64F58" w14:textId="6FEA47C2" w:rsidR="00843BA8" w:rsidRPr="00744479" w:rsidRDefault="00843BA8" w:rsidP="00744479">
            <w:pPr>
              <w:rPr>
                <w:sz w:val="21"/>
                <w:szCs w:val="21"/>
              </w:rPr>
            </w:pPr>
            <w:r w:rsidRPr="00843BA8">
              <w:rPr>
                <w:sz w:val="21"/>
                <w:szCs w:val="21"/>
              </w:rPr>
              <w:lastRenderedPageBreak/>
              <w:t>离线评测脚本</w:t>
            </w:r>
          </w:p>
        </w:tc>
        <w:tc>
          <w:tcPr>
            <w:tcW w:w="0" w:type="auto"/>
            <w:tcBorders>
              <w:top w:val="nil"/>
              <w:bottom w:val="nil"/>
            </w:tcBorders>
            <w:tcMar>
              <w:top w:w="120" w:type="dxa"/>
              <w:left w:w="120" w:type="dxa"/>
              <w:bottom w:w="120" w:type="dxa"/>
              <w:right w:w="120" w:type="dxa"/>
            </w:tcMar>
            <w:vAlign w:val="center"/>
          </w:tcPr>
          <w:p w14:paraId="62AEC0ED" w14:textId="0657F1A1" w:rsidR="00843BA8" w:rsidRPr="00744479" w:rsidRDefault="00843BA8" w:rsidP="00744479">
            <w:pPr>
              <w:rPr>
                <w:sz w:val="21"/>
                <w:szCs w:val="21"/>
              </w:rPr>
            </w:pPr>
            <w:r w:rsidRPr="00843BA8">
              <w:rPr>
                <w:sz w:val="21"/>
                <w:szCs w:val="21"/>
              </w:rPr>
              <w:t>通过</w:t>
            </w:r>
          </w:p>
        </w:tc>
        <w:tc>
          <w:tcPr>
            <w:tcW w:w="0" w:type="auto"/>
            <w:tcBorders>
              <w:top w:val="nil"/>
              <w:bottom w:val="nil"/>
            </w:tcBorders>
            <w:tcMar>
              <w:top w:w="120" w:type="dxa"/>
              <w:left w:w="120" w:type="dxa"/>
              <w:bottom w:w="120" w:type="dxa"/>
              <w:right w:w="120" w:type="dxa"/>
            </w:tcMar>
            <w:vAlign w:val="center"/>
          </w:tcPr>
          <w:p w14:paraId="652C3BC2" w14:textId="4D7FF50B" w:rsidR="00843BA8" w:rsidRPr="00744479" w:rsidRDefault="00843BA8" w:rsidP="00744479">
            <w:pPr>
              <w:rPr>
                <w:sz w:val="21"/>
                <w:szCs w:val="21"/>
              </w:rPr>
            </w:pPr>
            <w:r w:rsidRPr="00843BA8">
              <w:rPr>
                <w:sz w:val="21"/>
                <w:szCs w:val="21"/>
              </w:rPr>
              <w:t>可生成数据集统计结果与柱状图</w:t>
            </w:r>
          </w:p>
        </w:tc>
      </w:tr>
    </w:tbl>
    <w:p w14:paraId="09DB8CA1" w14:textId="77777777" w:rsidR="00843BA8" w:rsidRDefault="00843BA8" w:rsidP="00843BA8">
      <w:pPr>
        <w:pStyle w:val="afff4"/>
        <w:jc w:val="both"/>
      </w:pPr>
    </w:p>
    <w:p w14:paraId="2613995D" w14:textId="5C1417A2" w:rsidR="00910E14" w:rsidRDefault="00744479" w:rsidP="00744479">
      <w:pPr>
        <w:pStyle w:val="afff4"/>
      </w:pPr>
      <w:r w:rsidRPr="00D51C7D">
        <w:t>表</w:t>
      </w:r>
      <w:r w:rsidRPr="00D51C7D">
        <w:t>5</w:t>
      </w:r>
      <w:r w:rsidR="00B919E9">
        <w:rPr>
          <w:rFonts w:hint="eastAsia"/>
        </w:rPr>
        <w:t>.</w:t>
      </w:r>
      <w:r>
        <w:rPr>
          <w:rFonts w:hint="eastAsia"/>
        </w:rPr>
        <w:t>1</w:t>
      </w:r>
      <w:r w:rsidRPr="00D51C7D">
        <w:t xml:space="preserve"> </w:t>
      </w:r>
      <w:r w:rsidRPr="00744479">
        <w:t>系统功能测试结果</w:t>
      </w:r>
    </w:p>
    <w:p w14:paraId="2742B76E" w14:textId="77777777" w:rsidR="00744479" w:rsidRPr="00744479" w:rsidRDefault="00744479" w:rsidP="00744479"/>
    <w:p w14:paraId="527CAB0F" w14:textId="00594F8C" w:rsidR="00463F09" w:rsidRPr="00463F09" w:rsidRDefault="00463F09" w:rsidP="00463F09">
      <w:pPr>
        <w:ind w:firstLine="472"/>
        <w:rPr>
          <w:rFonts w:cs="Times New Roman"/>
        </w:rPr>
      </w:pPr>
      <w:r w:rsidRPr="00463F09">
        <w:rPr>
          <w:rFonts w:cs="Times New Roman"/>
        </w:rPr>
        <w:t>从测试结果来看，毕业设计任务书中要求的主要功能已经全部实现并通过验证，包括单图超分、模型切换、结果展示与下载、批量处理、</w:t>
      </w:r>
      <w:r w:rsidRPr="00463F09">
        <w:rPr>
          <w:rFonts w:cs="Times New Roman"/>
        </w:rPr>
        <w:t>ZIP</w:t>
      </w:r>
      <w:r w:rsidRPr="00463F09">
        <w:rPr>
          <w:rFonts w:cs="Times New Roman"/>
        </w:rPr>
        <w:t>打包导出、在线多模型测试对比，以及标准化离线评测。受</w:t>
      </w:r>
      <w:r w:rsidRPr="00463F09">
        <w:rPr>
          <w:rFonts w:cs="Times New Roman"/>
        </w:rPr>
        <w:t>CPU</w:t>
      </w:r>
      <w:r w:rsidRPr="00463F09">
        <w:rPr>
          <w:rFonts w:cs="Times New Roman"/>
        </w:rPr>
        <w:t>和内存条件的限制，批量处理时建议的单次图片数量仍然需要控制在合理范围内；</w:t>
      </w:r>
      <w:r w:rsidRPr="00463F09">
        <w:rPr>
          <w:rFonts w:cs="Times New Roman"/>
        </w:rPr>
        <w:t>LPIPS</w:t>
      </w:r>
      <w:r w:rsidRPr="00463F09">
        <w:rPr>
          <w:rFonts w:cs="Times New Roman"/>
        </w:rPr>
        <w:t>指标的计算相比</w:t>
      </w:r>
      <w:r w:rsidRPr="00463F09">
        <w:rPr>
          <w:rFonts w:cs="Times New Roman"/>
        </w:rPr>
        <w:t>PSNR</w:t>
      </w:r>
      <w:r w:rsidRPr="00463F09">
        <w:rPr>
          <w:rFonts w:cs="Times New Roman"/>
        </w:rPr>
        <w:t>和</w:t>
      </w:r>
      <w:r w:rsidRPr="00463F09">
        <w:rPr>
          <w:rFonts w:cs="Times New Roman"/>
        </w:rPr>
        <w:t>SSIM</w:t>
      </w:r>
      <w:r w:rsidRPr="00463F09">
        <w:rPr>
          <w:rFonts w:cs="Times New Roman"/>
        </w:rPr>
        <w:t>耗时更长，但在当前测试规模下均能稳定完成。</w:t>
      </w:r>
    </w:p>
    <w:p w14:paraId="1294615A" w14:textId="1724F861" w:rsidR="00EF0A03" w:rsidRPr="00B919E9" w:rsidRDefault="00463F09" w:rsidP="00463F09">
      <w:pPr>
        <w:ind w:firstLine="472"/>
        <w:rPr>
          <w:rFonts w:cs="Times New Roman"/>
        </w:rPr>
      </w:pPr>
      <w:r w:rsidRPr="00463F09">
        <w:rPr>
          <w:rFonts w:cs="Times New Roman"/>
        </w:rPr>
        <w:t>在线测试页面提供了一种直观的多模型对比方式。用户只需在网页端上传一张测试图，点击一次按钮，就能在几秒到几十秒内获得四种模型的输出对比图和完整的指标统计表。这个工具对于快速评估不同模型在特定图像上的表现差异比较方便，但它本质上是一种单图级别的交互演示，论文中正式的实验分析和结论仍应以离线评测脚本在标准数据集上的批量统计结果为准。</w:t>
      </w:r>
    </w:p>
    <w:p w14:paraId="1E1B745E" w14:textId="32DB8669" w:rsidR="00910E14" w:rsidRPr="00843BA8" w:rsidRDefault="00910E14" w:rsidP="00C94A2F">
      <w:pPr>
        <w:pStyle w:val="2"/>
        <w:rPr>
          <w:sz w:val="30"/>
          <w:szCs w:val="30"/>
        </w:rPr>
      </w:pPr>
      <w:bookmarkStart w:id="280" w:name="_Toc229663663"/>
      <w:r w:rsidRPr="00910E14">
        <w:rPr>
          <w:rFonts w:hint="eastAsia"/>
          <w:sz w:val="30"/>
          <w:szCs w:val="30"/>
        </w:rPr>
        <w:t>5.</w:t>
      </w:r>
      <w:r w:rsidR="00843BA8">
        <w:rPr>
          <w:rFonts w:hint="eastAsia"/>
          <w:sz w:val="30"/>
          <w:szCs w:val="30"/>
        </w:rPr>
        <w:t>5</w:t>
      </w:r>
      <w:r w:rsidRPr="00910E14">
        <w:rPr>
          <w:rFonts w:hint="eastAsia"/>
          <w:sz w:val="30"/>
          <w:szCs w:val="30"/>
        </w:rPr>
        <w:t xml:space="preserve"> </w:t>
      </w:r>
      <w:r w:rsidR="00843BA8" w:rsidRPr="00843BA8">
        <w:rPr>
          <w:sz w:val="30"/>
          <w:szCs w:val="30"/>
        </w:rPr>
        <w:t>离线实验评测与结果分析</w:t>
      </w:r>
      <w:bookmarkEnd w:id="280"/>
    </w:p>
    <w:p w14:paraId="20465C37" w14:textId="35B2D323" w:rsidR="003E528D" w:rsidRPr="00910E14" w:rsidRDefault="00000000" w:rsidP="00C94A2F">
      <w:pPr>
        <w:pStyle w:val="3"/>
        <w:rPr>
          <w:sz w:val="28"/>
          <w:szCs w:val="28"/>
        </w:rPr>
      </w:pPr>
      <w:bookmarkStart w:id="281" w:name="_Toc410214107"/>
      <w:bookmarkStart w:id="282" w:name="_Toc410207985"/>
      <w:bookmarkStart w:id="283" w:name="_Toc410218103"/>
      <w:bookmarkStart w:id="284" w:name="_Toc410226541"/>
      <w:bookmarkStart w:id="285" w:name="_Toc410210608"/>
      <w:bookmarkStart w:id="286" w:name="_Toc410209617"/>
      <w:bookmarkStart w:id="287" w:name="_Toc410226987"/>
      <w:bookmarkStart w:id="288" w:name="_Toc410211523"/>
      <w:bookmarkStart w:id="289" w:name="_Toc410227414"/>
      <w:bookmarkStart w:id="290" w:name="_Toc229663664"/>
      <w:r>
        <w:rPr>
          <w:sz w:val="28"/>
          <w:szCs w:val="28"/>
        </w:rPr>
        <w:t>5.</w:t>
      </w:r>
      <w:r w:rsidR="00843BA8">
        <w:rPr>
          <w:rFonts w:hint="eastAsia"/>
          <w:sz w:val="28"/>
          <w:szCs w:val="28"/>
        </w:rPr>
        <w:t>5</w:t>
      </w:r>
      <w:r>
        <w:rPr>
          <w:sz w:val="28"/>
          <w:szCs w:val="28"/>
        </w:rPr>
        <w:t xml:space="preserve">.1 </w:t>
      </w:r>
      <w:bookmarkEnd w:id="281"/>
      <w:bookmarkEnd w:id="282"/>
      <w:bookmarkEnd w:id="283"/>
      <w:bookmarkEnd w:id="284"/>
      <w:bookmarkEnd w:id="285"/>
      <w:bookmarkEnd w:id="286"/>
      <w:bookmarkEnd w:id="287"/>
      <w:bookmarkEnd w:id="288"/>
      <w:bookmarkEnd w:id="289"/>
      <w:r w:rsidR="00843BA8" w:rsidRPr="00843BA8">
        <w:rPr>
          <w:sz w:val="28"/>
          <w:szCs w:val="28"/>
        </w:rPr>
        <w:t>测试环境与数据集</w:t>
      </w:r>
      <w:bookmarkEnd w:id="290"/>
    </w:p>
    <w:p w14:paraId="29E46749" w14:textId="1ED16C25" w:rsidR="00BF3B3E" w:rsidRPr="00BF3B3E" w:rsidRDefault="00843BA8" w:rsidP="00BF3B3E">
      <w:pPr>
        <w:ind w:firstLine="472"/>
        <w:rPr>
          <w:rFonts w:cs="Times New Roman"/>
        </w:rPr>
      </w:pPr>
      <w:bookmarkStart w:id="291" w:name="_Toc410218104"/>
      <w:bookmarkStart w:id="292" w:name="_Toc410214108"/>
      <w:bookmarkStart w:id="293" w:name="_Toc410227415"/>
      <w:bookmarkStart w:id="294" w:name="_Toc410211524"/>
      <w:bookmarkStart w:id="295" w:name="_Toc410209618"/>
      <w:bookmarkStart w:id="296" w:name="_Toc410210609"/>
      <w:bookmarkStart w:id="297" w:name="_Toc410207986"/>
      <w:bookmarkStart w:id="298" w:name="_Toc410226988"/>
      <w:bookmarkStart w:id="299" w:name="_Toc410226542"/>
      <w:r w:rsidRPr="00843BA8">
        <w:rPr>
          <w:rFonts w:cs="Times New Roman"/>
        </w:rPr>
        <w:t>离线实验的评测环境与系统开发环境相同，所有推理均在</w:t>
      </w:r>
      <w:r w:rsidRPr="00843BA8">
        <w:rPr>
          <w:rFonts w:cs="Times New Roman"/>
        </w:rPr>
        <w:t>CPU</w:t>
      </w:r>
      <w:r w:rsidRPr="00843BA8">
        <w:rPr>
          <w:rFonts w:cs="Times New Roman"/>
        </w:rPr>
        <w:t>上完成。实验选用了</w:t>
      </w:r>
      <w:r w:rsidRPr="00843BA8">
        <w:rPr>
          <w:rFonts w:cs="Times New Roman"/>
        </w:rPr>
        <w:t>Set5</w:t>
      </w:r>
      <w:r w:rsidRPr="00843BA8">
        <w:rPr>
          <w:rFonts w:cs="Times New Roman"/>
        </w:rPr>
        <w:t>、</w:t>
      </w:r>
      <w:r w:rsidRPr="00843BA8">
        <w:rPr>
          <w:rFonts w:cs="Times New Roman"/>
        </w:rPr>
        <w:t>Set14</w:t>
      </w:r>
      <w:r w:rsidRPr="00843BA8">
        <w:rPr>
          <w:rFonts w:cs="Times New Roman"/>
        </w:rPr>
        <w:t>和</w:t>
      </w:r>
      <w:r w:rsidRPr="00843BA8">
        <w:rPr>
          <w:rFonts w:cs="Times New Roman"/>
        </w:rPr>
        <w:t>BSD100</w:t>
      </w:r>
      <w:r w:rsidRPr="00843BA8">
        <w:rPr>
          <w:rFonts w:cs="Times New Roman"/>
        </w:rPr>
        <w:t>三个公开数据集，这三个数据集涵盖了人物、动物、建筑和自然场景等多种图像类型，是图像超分辨率领域使用最广泛的标准测试基准。各数据集的高清原图统一放在对应的目录中，作为实验的参考标准。测试时以这些高清原图为基准，按照</w:t>
      </w:r>
      <w:r w:rsidRPr="00843BA8">
        <w:rPr>
          <w:rFonts w:cs="Times New Roman"/>
        </w:rPr>
        <w:t>×4</w:t>
      </w:r>
      <w:r w:rsidRPr="00843BA8">
        <w:rPr>
          <w:rFonts w:cs="Times New Roman"/>
        </w:rPr>
        <w:t>放大倍率用双三次下采样生成对应的低分辨率输入，保存在数据集目录下供所有模型复用。这样做的目的是确保每个模型在测试时面对的是完全相同的输入，评测条件统一，结果才具有可比性。</w:t>
      </w:r>
    </w:p>
    <w:p w14:paraId="3A684CC5" w14:textId="6FC31217" w:rsidR="00D51C7D" w:rsidRDefault="00BF3B3E" w:rsidP="00BF3B3E">
      <w:pPr>
        <w:ind w:firstLine="472"/>
        <w:rPr>
          <w:rFonts w:cs="Times New Roman"/>
        </w:rPr>
      </w:pPr>
      <w:r w:rsidRPr="00BF3B3E">
        <w:rPr>
          <w:rFonts w:cs="Times New Roman"/>
        </w:rPr>
        <w:lastRenderedPageBreak/>
        <w:t>对比模型包括</w:t>
      </w:r>
      <w:r w:rsidRPr="00BF3B3E">
        <w:rPr>
          <w:rFonts w:cs="Times New Roman"/>
        </w:rPr>
        <w:t>Bicubic</w:t>
      </w:r>
      <w:r w:rsidRPr="00BF3B3E">
        <w:rPr>
          <w:rFonts w:cs="Times New Roman"/>
        </w:rPr>
        <w:t>、</w:t>
      </w:r>
      <w:r w:rsidRPr="00BF3B3E">
        <w:rPr>
          <w:rFonts w:cs="Times New Roman"/>
        </w:rPr>
        <w:t>ESRGAN_x4</w:t>
      </w:r>
      <w:r w:rsidRPr="00BF3B3E">
        <w:rPr>
          <w:rFonts w:cs="Times New Roman"/>
        </w:rPr>
        <w:t>、</w:t>
      </w:r>
      <w:r w:rsidRPr="00BF3B3E">
        <w:rPr>
          <w:rFonts w:cs="Times New Roman"/>
        </w:rPr>
        <w:t>RealESRGAN_x4plus</w:t>
      </w:r>
      <w:r w:rsidRPr="00BF3B3E">
        <w:rPr>
          <w:rFonts w:cs="Times New Roman"/>
        </w:rPr>
        <w:t>和</w:t>
      </w:r>
      <w:r w:rsidRPr="00BF3B3E">
        <w:rPr>
          <w:rFonts w:cs="Times New Roman"/>
        </w:rPr>
        <w:t>realesr-general-x4v3</w:t>
      </w:r>
      <w:r w:rsidRPr="00BF3B3E">
        <w:rPr>
          <w:rFonts w:cs="Times New Roman"/>
        </w:rPr>
        <w:t>。这样的设置既保留了传统插值基线，也包含了经典</w:t>
      </w:r>
      <w:r w:rsidRPr="00BF3B3E">
        <w:rPr>
          <w:rFonts w:cs="Times New Roman"/>
        </w:rPr>
        <w:t>GAN</w:t>
      </w:r>
      <w:r w:rsidRPr="00BF3B3E">
        <w:rPr>
          <w:rFonts w:cs="Times New Roman"/>
        </w:rPr>
        <w:t>超分模型和本文重点使用的</w:t>
      </w:r>
      <w:r w:rsidRPr="00BF3B3E">
        <w:rPr>
          <w:rFonts w:cs="Times New Roman"/>
        </w:rPr>
        <w:t>Real-ESRGAN</w:t>
      </w:r>
      <w:r w:rsidRPr="00BF3B3E">
        <w:rPr>
          <w:rFonts w:cs="Times New Roman"/>
        </w:rPr>
        <w:t>系列模型，能够较完整地反映不同方法之间的差异。</w:t>
      </w:r>
    </w:p>
    <w:p w14:paraId="54E11471" w14:textId="3BE6A298" w:rsidR="003E528D" w:rsidRDefault="00000000" w:rsidP="00C94A2F">
      <w:pPr>
        <w:pStyle w:val="3"/>
        <w:rPr>
          <w:sz w:val="28"/>
          <w:szCs w:val="28"/>
        </w:rPr>
      </w:pPr>
      <w:bookmarkStart w:id="300" w:name="_Toc229663665"/>
      <w:r w:rsidRPr="00D51C7D">
        <w:rPr>
          <w:sz w:val="28"/>
          <w:szCs w:val="28"/>
        </w:rPr>
        <w:t>5.</w:t>
      </w:r>
      <w:r w:rsidR="00843BA8">
        <w:rPr>
          <w:rFonts w:hint="eastAsia"/>
          <w:sz w:val="28"/>
          <w:szCs w:val="28"/>
        </w:rPr>
        <w:t>5</w:t>
      </w:r>
      <w:r w:rsidRPr="00D51C7D">
        <w:rPr>
          <w:sz w:val="28"/>
          <w:szCs w:val="28"/>
        </w:rPr>
        <w:t xml:space="preserve">.2 </w:t>
      </w:r>
      <w:bookmarkEnd w:id="291"/>
      <w:bookmarkEnd w:id="292"/>
      <w:bookmarkEnd w:id="293"/>
      <w:bookmarkEnd w:id="294"/>
      <w:bookmarkEnd w:id="295"/>
      <w:bookmarkEnd w:id="296"/>
      <w:bookmarkEnd w:id="297"/>
      <w:bookmarkEnd w:id="298"/>
      <w:bookmarkEnd w:id="299"/>
      <w:r w:rsidR="00D51C7D" w:rsidRPr="00D51C7D">
        <w:rPr>
          <w:sz w:val="28"/>
          <w:szCs w:val="28"/>
        </w:rPr>
        <w:t>评价指标</w:t>
      </w:r>
      <w:bookmarkEnd w:id="300"/>
    </w:p>
    <w:p w14:paraId="5093D31F" w14:textId="45B851C8" w:rsidR="00D51C7D" w:rsidRDefault="00843BA8" w:rsidP="00C94A2F">
      <w:pPr>
        <w:ind w:firstLine="472"/>
        <w:rPr>
          <w:rFonts w:cs="Times New Roman"/>
        </w:rPr>
      </w:pPr>
      <w:r w:rsidRPr="00843BA8">
        <w:rPr>
          <w:rFonts w:cs="Times New Roman"/>
        </w:rPr>
        <w:t>实验采用了</w:t>
      </w:r>
      <w:r w:rsidRPr="00843BA8">
        <w:rPr>
          <w:rFonts w:cs="Times New Roman"/>
        </w:rPr>
        <w:t>PSNR</w:t>
      </w:r>
      <w:r w:rsidRPr="00843BA8">
        <w:rPr>
          <w:rFonts w:cs="Times New Roman"/>
        </w:rPr>
        <w:t>、</w:t>
      </w:r>
      <w:r w:rsidRPr="00843BA8">
        <w:rPr>
          <w:rFonts w:cs="Times New Roman"/>
        </w:rPr>
        <w:t>SSIM</w:t>
      </w:r>
      <w:r w:rsidRPr="00843BA8">
        <w:rPr>
          <w:rFonts w:cs="Times New Roman"/>
        </w:rPr>
        <w:t>和</w:t>
      </w:r>
      <w:r w:rsidRPr="00843BA8">
        <w:rPr>
          <w:rFonts w:cs="Times New Roman"/>
        </w:rPr>
        <w:t>LPIPS</w:t>
      </w:r>
      <w:r w:rsidRPr="00843BA8">
        <w:rPr>
          <w:rFonts w:cs="Times New Roman"/>
        </w:rPr>
        <w:t>三项指标，从不同的角度衡量重建质量。</w:t>
      </w:r>
      <w:r w:rsidRPr="00843BA8">
        <w:rPr>
          <w:rFonts w:cs="Times New Roman"/>
        </w:rPr>
        <w:t>PSNR</w:t>
      </w:r>
      <w:r w:rsidRPr="00843BA8">
        <w:rPr>
          <w:rFonts w:cs="Times New Roman"/>
        </w:rPr>
        <w:t>反映像素层面的误差大小，数值越高说明重建结果在像素意义上越接近原始图像；</w:t>
      </w:r>
      <w:r w:rsidRPr="00843BA8">
        <w:rPr>
          <w:rFonts w:cs="Times New Roman"/>
        </w:rPr>
        <w:t>SSIM</w:t>
      </w:r>
      <w:r w:rsidRPr="00843BA8">
        <w:rPr>
          <w:rFonts w:cs="Times New Roman"/>
        </w:rPr>
        <w:t>从亮度、对比度和结构三个维度衡量两幅图的相似程度，比</w:t>
      </w:r>
      <w:r w:rsidRPr="00843BA8">
        <w:rPr>
          <w:rFonts w:cs="Times New Roman"/>
        </w:rPr>
        <w:t>PSNR</w:t>
      </w:r>
      <w:r w:rsidRPr="00843BA8">
        <w:rPr>
          <w:rFonts w:cs="Times New Roman"/>
        </w:rPr>
        <w:t>更贴近人眼的感知机制；</w:t>
      </w:r>
      <w:r w:rsidRPr="00843BA8">
        <w:rPr>
          <w:rFonts w:cs="Times New Roman"/>
        </w:rPr>
        <w:t>LPIPS</w:t>
      </w:r>
      <w:r w:rsidRPr="00843BA8">
        <w:rPr>
          <w:rFonts w:cs="Times New Roman"/>
        </w:rPr>
        <w:t>则通过预训练深度网络提取特征后再计算特征空间的距离，对纹理真实感和视觉观感的评判更准确，特别适用于评价</w:t>
      </w:r>
      <w:r w:rsidRPr="00843BA8">
        <w:rPr>
          <w:rFonts w:cs="Times New Roman"/>
        </w:rPr>
        <w:t>GAN</w:t>
      </w:r>
      <w:r w:rsidRPr="00843BA8">
        <w:rPr>
          <w:rFonts w:cs="Times New Roman"/>
        </w:rPr>
        <w:t>这类感知增强模型。实验中放大倍率固定为</w:t>
      </w:r>
      <w:r w:rsidRPr="00843BA8">
        <w:rPr>
          <w:rFonts w:cs="Times New Roman"/>
        </w:rPr>
        <w:t>×4</w:t>
      </w:r>
      <w:r w:rsidRPr="00843BA8">
        <w:rPr>
          <w:rFonts w:cs="Times New Roman"/>
        </w:rPr>
        <w:t>，裁剪边界设为</w:t>
      </w:r>
      <w:r w:rsidRPr="00843BA8">
        <w:rPr>
          <w:rFonts w:cs="Times New Roman"/>
        </w:rPr>
        <w:t>4</w:t>
      </w:r>
      <w:r w:rsidRPr="00843BA8">
        <w:rPr>
          <w:rFonts w:cs="Times New Roman"/>
        </w:rPr>
        <w:t>个像素，</w:t>
      </w:r>
      <w:r w:rsidRPr="00843BA8">
        <w:rPr>
          <w:rFonts w:cs="Times New Roman"/>
        </w:rPr>
        <w:t>PSNR</w:t>
      </w:r>
      <w:r w:rsidRPr="00843BA8">
        <w:rPr>
          <w:rFonts w:cs="Times New Roman"/>
        </w:rPr>
        <w:t>和</w:t>
      </w:r>
      <w:r w:rsidRPr="00843BA8">
        <w:rPr>
          <w:rFonts w:cs="Times New Roman"/>
        </w:rPr>
        <w:t>SSIM</w:t>
      </w:r>
      <w:r w:rsidRPr="00843BA8">
        <w:rPr>
          <w:rFonts w:cs="Times New Roman"/>
        </w:rPr>
        <w:t>在亮度通道上计算。</w:t>
      </w:r>
      <w:r w:rsidRPr="00843BA8">
        <w:rPr>
          <w:rFonts w:cs="Times New Roman"/>
        </w:rPr>
        <w:t>LPIPS</w:t>
      </w:r>
      <w:r w:rsidRPr="00843BA8">
        <w:rPr>
          <w:rFonts w:cs="Times New Roman"/>
        </w:rPr>
        <w:t>所需的感知网络权重会在首次运行时自动下载并缓存。</w:t>
      </w:r>
    </w:p>
    <w:p w14:paraId="47D8A395" w14:textId="6E088F6F" w:rsidR="00D51C7D" w:rsidRDefault="00D51C7D" w:rsidP="00C94A2F">
      <w:pPr>
        <w:pStyle w:val="3"/>
        <w:rPr>
          <w:sz w:val="28"/>
          <w:szCs w:val="28"/>
        </w:rPr>
      </w:pPr>
      <w:bookmarkStart w:id="301" w:name="_Toc229663666"/>
      <w:r w:rsidRPr="00D51C7D">
        <w:rPr>
          <w:sz w:val="28"/>
          <w:szCs w:val="28"/>
        </w:rPr>
        <w:t>5.</w:t>
      </w:r>
      <w:r w:rsidR="00843BA8">
        <w:rPr>
          <w:rFonts w:hint="eastAsia"/>
          <w:sz w:val="28"/>
          <w:szCs w:val="28"/>
        </w:rPr>
        <w:t>5</w:t>
      </w:r>
      <w:r w:rsidRPr="00D51C7D">
        <w:rPr>
          <w:sz w:val="28"/>
          <w:szCs w:val="28"/>
        </w:rPr>
        <w:t xml:space="preserve">.3 </w:t>
      </w:r>
      <w:r w:rsidRPr="00D51C7D">
        <w:rPr>
          <w:sz w:val="28"/>
          <w:szCs w:val="28"/>
        </w:rPr>
        <w:t>定量实验结果</w:t>
      </w:r>
      <w:bookmarkEnd w:id="301"/>
    </w:p>
    <w:p w14:paraId="15F9F5D4" w14:textId="2093AB01" w:rsidR="00843BA8" w:rsidRPr="00843BA8" w:rsidRDefault="00843BA8" w:rsidP="00843BA8">
      <w:r w:rsidRPr="00843BA8">
        <w:t>三种数据集上四种模型的完整测试结果如表</w:t>
      </w:r>
      <w:r w:rsidRPr="00843BA8">
        <w:t>5.2</w:t>
      </w:r>
      <w:r w:rsidRPr="00843BA8">
        <w:t>至表</w:t>
      </w:r>
      <w:r w:rsidRPr="00843BA8">
        <w:t>5.4</w:t>
      </w:r>
      <w:r w:rsidRPr="00843BA8">
        <w:t>所示</w:t>
      </w:r>
      <w:r>
        <w:rPr>
          <w:rFonts w:hint="eastAsia"/>
        </w:rPr>
        <w:t>。</w:t>
      </w:r>
    </w:p>
    <w:tbl>
      <w:tblPr>
        <w:tblW w:w="4983" w:type="pct"/>
        <w:tblBorders>
          <w:top w:val="single" w:sz="12" w:space="0" w:color="auto"/>
        </w:tblBorders>
        <w:tblCellMar>
          <w:top w:w="15" w:type="dxa"/>
          <w:left w:w="15" w:type="dxa"/>
          <w:bottom w:w="15" w:type="dxa"/>
          <w:right w:w="15" w:type="dxa"/>
        </w:tblCellMar>
        <w:tblLook w:val="04A0" w:firstRow="1" w:lastRow="0" w:firstColumn="1" w:lastColumn="0" w:noHBand="0" w:noVBand="1"/>
      </w:tblPr>
      <w:tblGrid>
        <w:gridCol w:w="3594"/>
        <w:gridCol w:w="2089"/>
        <w:gridCol w:w="1380"/>
        <w:gridCol w:w="1411"/>
      </w:tblGrid>
      <w:tr w:rsidR="00540527" w:rsidRPr="00540527" w14:paraId="28A5EF5E" w14:textId="77777777" w:rsidTr="00540527">
        <w:trPr>
          <w:trHeight w:val="712"/>
          <w:tblHeader/>
        </w:trPr>
        <w:tc>
          <w:tcPr>
            <w:tcW w:w="0" w:type="auto"/>
            <w:tcBorders>
              <w:top w:val="single" w:sz="12" w:space="0" w:color="auto"/>
              <w:bottom w:val="single" w:sz="4" w:space="0" w:color="auto"/>
            </w:tcBorders>
            <w:tcMar>
              <w:top w:w="120" w:type="dxa"/>
              <w:left w:w="120" w:type="dxa"/>
              <w:bottom w:w="120" w:type="dxa"/>
              <w:right w:w="120" w:type="dxa"/>
            </w:tcMar>
            <w:vAlign w:val="center"/>
            <w:hideMark/>
          </w:tcPr>
          <w:p w14:paraId="6849D87C" w14:textId="7D58FFCA" w:rsidR="00540527" w:rsidRPr="00540527" w:rsidRDefault="00540527" w:rsidP="00D75F3F">
            <w:pPr>
              <w:rPr>
                <w:b/>
                <w:bCs/>
                <w:sz w:val="21"/>
                <w:szCs w:val="21"/>
              </w:rPr>
            </w:pPr>
            <w:r w:rsidRPr="00540527">
              <w:rPr>
                <w:b/>
                <w:bCs/>
                <w:sz w:val="21"/>
                <w:szCs w:val="21"/>
              </w:rPr>
              <w:t>模型</w:t>
            </w:r>
          </w:p>
        </w:tc>
        <w:tc>
          <w:tcPr>
            <w:tcW w:w="0" w:type="auto"/>
            <w:tcBorders>
              <w:top w:val="single" w:sz="12" w:space="0" w:color="auto"/>
              <w:bottom w:val="single" w:sz="4" w:space="0" w:color="auto"/>
            </w:tcBorders>
            <w:tcMar>
              <w:top w:w="120" w:type="dxa"/>
              <w:left w:w="120" w:type="dxa"/>
              <w:bottom w:w="120" w:type="dxa"/>
              <w:right w:w="120" w:type="dxa"/>
            </w:tcMar>
            <w:vAlign w:val="center"/>
            <w:hideMark/>
          </w:tcPr>
          <w:p w14:paraId="7402F8A4" w14:textId="6B5A027A" w:rsidR="00540527" w:rsidRPr="00540527" w:rsidRDefault="00540527" w:rsidP="00D75F3F">
            <w:pPr>
              <w:rPr>
                <w:b/>
                <w:bCs/>
                <w:sz w:val="21"/>
                <w:szCs w:val="21"/>
              </w:rPr>
            </w:pPr>
            <w:r w:rsidRPr="00540527">
              <w:rPr>
                <w:b/>
                <w:bCs/>
                <w:sz w:val="21"/>
                <w:szCs w:val="21"/>
              </w:rPr>
              <w:t>PSNR (dB</w:t>
            </w:r>
            <w:r>
              <w:rPr>
                <w:rFonts w:hint="eastAsia"/>
                <w:b/>
                <w:bCs/>
                <w:sz w:val="21"/>
                <w:szCs w:val="21"/>
              </w:rPr>
              <w:t>)</w:t>
            </w:r>
          </w:p>
        </w:tc>
        <w:tc>
          <w:tcPr>
            <w:tcW w:w="0" w:type="auto"/>
            <w:tcBorders>
              <w:top w:val="single" w:sz="12" w:space="0" w:color="auto"/>
              <w:bottom w:val="single" w:sz="4" w:space="0" w:color="auto"/>
            </w:tcBorders>
            <w:tcMar>
              <w:top w:w="120" w:type="dxa"/>
              <w:left w:w="120" w:type="dxa"/>
              <w:bottom w:w="120" w:type="dxa"/>
              <w:right w:w="120" w:type="dxa"/>
            </w:tcMar>
            <w:vAlign w:val="center"/>
            <w:hideMark/>
          </w:tcPr>
          <w:p w14:paraId="3109A57D" w14:textId="373AB94D" w:rsidR="00540527" w:rsidRPr="00540527" w:rsidRDefault="00540527" w:rsidP="00D75F3F">
            <w:pPr>
              <w:rPr>
                <w:b/>
                <w:bCs/>
                <w:sz w:val="21"/>
                <w:szCs w:val="21"/>
              </w:rPr>
            </w:pPr>
            <w:r>
              <w:rPr>
                <w:rFonts w:hint="eastAsia"/>
                <w:b/>
                <w:bCs/>
                <w:sz w:val="21"/>
                <w:szCs w:val="21"/>
              </w:rPr>
              <w:t>SSIM</w:t>
            </w:r>
          </w:p>
        </w:tc>
        <w:tc>
          <w:tcPr>
            <w:tcW w:w="0" w:type="auto"/>
            <w:tcBorders>
              <w:top w:val="single" w:sz="12" w:space="0" w:color="auto"/>
              <w:bottom w:val="single" w:sz="4" w:space="0" w:color="auto"/>
            </w:tcBorders>
            <w:tcMar>
              <w:top w:w="120" w:type="dxa"/>
              <w:left w:w="120" w:type="dxa"/>
              <w:bottom w:w="120" w:type="dxa"/>
              <w:right w:w="120" w:type="dxa"/>
            </w:tcMar>
            <w:vAlign w:val="center"/>
            <w:hideMark/>
          </w:tcPr>
          <w:p w14:paraId="5D5F35F5" w14:textId="01A31819" w:rsidR="00540527" w:rsidRPr="00540527" w:rsidRDefault="00540527" w:rsidP="00D75F3F">
            <w:pPr>
              <w:rPr>
                <w:b/>
                <w:bCs/>
                <w:sz w:val="21"/>
                <w:szCs w:val="21"/>
              </w:rPr>
            </w:pPr>
            <w:r w:rsidRPr="00540527">
              <w:rPr>
                <w:b/>
                <w:bCs/>
                <w:sz w:val="21"/>
                <w:szCs w:val="21"/>
              </w:rPr>
              <w:t>LPIPS</w:t>
            </w:r>
          </w:p>
        </w:tc>
      </w:tr>
      <w:tr w:rsidR="00540527" w:rsidRPr="00540527" w14:paraId="10E5B15A" w14:textId="77777777" w:rsidTr="00540527">
        <w:trPr>
          <w:trHeight w:val="405"/>
        </w:trPr>
        <w:tc>
          <w:tcPr>
            <w:tcW w:w="0" w:type="auto"/>
            <w:tcBorders>
              <w:top w:val="single" w:sz="4" w:space="0" w:color="auto"/>
            </w:tcBorders>
            <w:tcMar>
              <w:top w:w="120" w:type="dxa"/>
              <w:left w:w="120" w:type="dxa"/>
              <w:bottom w:w="120" w:type="dxa"/>
              <w:right w:w="120" w:type="dxa"/>
            </w:tcMar>
            <w:vAlign w:val="center"/>
            <w:hideMark/>
          </w:tcPr>
          <w:p w14:paraId="00DCAA31" w14:textId="684BD857" w:rsidR="00540527" w:rsidRPr="00540527" w:rsidRDefault="00540527" w:rsidP="00D75F3F">
            <w:pPr>
              <w:rPr>
                <w:sz w:val="21"/>
                <w:szCs w:val="21"/>
              </w:rPr>
            </w:pPr>
            <w:r w:rsidRPr="00540527">
              <w:rPr>
                <w:sz w:val="21"/>
                <w:szCs w:val="21"/>
              </w:rPr>
              <w:t>Bicubic</w:t>
            </w:r>
          </w:p>
        </w:tc>
        <w:tc>
          <w:tcPr>
            <w:tcW w:w="0" w:type="auto"/>
            <w:tcBorders>
              <w:top w:val="single" w:sz="4" w:space="0" w:color="auto"/>
            </w:tcBorders>
            <w:tcMar>
              <w:top w:w="120" w:type="dxa"/>
              <w:left w:w="120" w:type="dxa"/>
              <w:bottom w:w="120" w:type="dxa"/>
              <w:right w:w="120" w:type="dxa"/>
            </w:tcMar>
            <w:vAlign w:val="center"/>
            <w:hideMark/>
          </w:tcPr>
          <w:p w14:paraId="2C79C064" w14:textId="0BFD7777" w:rsidR="00540527" w:rsidRPr="00540527" w:rsidRDefault="00540527" w:rsidP="00D75F3F">
            <w:pPr>
              <w:rPr>
                <w:sz w:val="21"/>
                <w:szCs w:val="21"/>
              </w:rPr>
            </w:pPr>
            <w:r w:rsidRPr="00540527">
              <w:rPr>
                <w:sz w:val="21"/>
                <w:szCs w:val="21"/>
              </w:rPr>
              <w:t>27.6918</w:t>
            </w:r>
          </w:p>
        </w:tc>
        <w:tc>
          <w:tcPr>
            <w:tcW w:w="0" w:type="auto"/>
            <w:tcBorders>
              <w:top w:val="single" w:sz="4" w:space="0" w:color="auto"/>
            </w:tcBorders>
            <w:tcMar>
              <w:top w:w="120" w:type="dxa"/>
              <w:left w:w="120" w:type="dxa"/>
              <w:bottom w:w="120" w:type="dxa"/>
              <w:right w:w="120" w:type="dxa"/>
            </w:tcMar>
            <w:vAlign w:val="center"/>
            <w:hideMark/>
          </w:tcPr>
          <w:p w14:paraId="55D684B6" w14:textId="7A5E10FD" w:rsidR="00540527" w:rsidRPr="00540527" w:rsidRDefault="00540527" w:rsidP="00D75F3F">
            <w:pPr>
              <w:rPr>
                <w:sz w:val="21"/>
                <w:szCs w:val="21"/>
              </w:rPr>
            </w:pPr>
            <w:r w:rsidRPr="00540527">
              <w:rPr>
                <w:sz w:val="21"/>
                <w:szCs w:val="21"/>
              </w:rPr>
              <w:t>0.8102</w:t>
            </w:r>
          </w:p>
        </w:tc>
        <w:tc>
          <w:tcPr>
            <w:tcW w:w="0" w:type="auto"/>
            <w:tcBorders>
              <w:top w:val="single" w:sz="4" w:space="0" w:color="auto"/>
            </w:tcBorders>
            <w:tcMar>
              <w:top w:w="120" w:type="dxa"/>
              <w:left w:w="120" w:type="dxa"/>
              <w:bottom w:w="120" w:type="dxa"/>
              <w:right w:w="120" w:type="dxa"/>
            </w:tcMar>
            <w:vAlign w:val="center"/>
            <w:hideMark/>
          </w:tcPr>
          <w:p w14:paraId="2CE60F4C" w14:textId="4FAE67EA" w:rsidR="00540527" w:rsidRPr="00540527" w:rsidRDefault="00540527" w:rsidP="00D75F3F">
            <w:pPr>
              <w:rPr>
                <w:sz w:val="21"/>
                <w:szCs w:val="21"/>
              </w:rPr>
            </w:pPr>
            <w:r w:rsidRPr="00540527">
              <w:rPr>
                <w:sz w:val="21"/>
                <w:szCs w:val="21"/>
              </w:rPr>
              <w:t>0.3470</w:t>
            </w:r>
          </w:p>
        </w:tc>
      </w:tr>
      <w:tr w:rsidR="00540527" w:rsidRPr="00540527" w14:paraId="0656B555" w14:textId="77777777" w:rsidTr="00540527">
        <w:trPr>
          <w:trHeight w:val="405"/>
        </w:trPr>
        <w:tc>
          <w:tcPr>
            <w:tcW w:w="0" w:type="auto"/>
            <w:tcMar>
              <w:top w:w="120" w:type="dxa"/>
              <w:left w:w="120" w:type="dxa"/>
              <w:bottom w:w="120" w:type="dxa"/>
              <w:right w:w="120" w:type="dxa"/>
            </w:tcMar>
            <w:vAlign w:val="center"/>
            <w:hideMark/>
          </w:tcPr>
          <w:p w14:paraId="56D17BE5" w14:textId="51A5FF9C" w:rsidR="00540527" w:rsidRPr="00540527" w:rsidRDefault="00540527" w:rsidP="00D75F3F">
            <w:pPr>
              <w:rPr>
                <w:sz w:val="21"/>
                <w:szCs w:val="21"/>
              </w:rPr>
            </w:pPr>
            <w:r w:rsidRPr="00540527">
              <w:rPr>
                <w:sz w:val="21"/>
                <w:szCs w:val="21"/>
              </w:rPr>
              <w:t>ESRGAN_x4</w:t>
            </w:r>
          </w:p>
        </w:tc>
        <w:tc>
          <w:tcPr>
            <w:tcW w:w="0" w:type="auto"/>
            <w:tcMar>
              <w:top w:w="120" w:type="dxa"/>
              <w:left w:w="120" w:type="dxa"/>
              <w:bottom w:w="120" w:type="dxa"/>
              <w:right w:w="120" w:type="dxa"/>
            </w:tcMar>
            <w:vAlign w:val="center"/>
            <w:hideMark/>
          </w:tcPr>
          <w:p w14:paraId="3D8AF4DB" w14:textId="167119F5" w:rsidR="00540527" w:rsidRPr="00540527" w:rsidRDefault="00540527" w:rsidP="00D75F3F">
            <w:pPr>
              <w:rPr>
                <w:sz w:val="21"/>
                <w:szCs w:val="21"/>
              </w:rPr>
            </w:pPr>
            <w:r w:rsidRPr="00540527">
              <w:rPr>
                <w:sz w:val="21"/>
                <w:szCs w:val="21"/>
              </w:rPr>
              <w:t>17.2647</w:t>
            </w:r>
          </w:p>
        </w:tc>
        <w:tc>
          <w:tcPr>
            <w:tcW w:w="0" w:type="auto"/>
            <w:tcMar>
              <w:top w:w="120" w:type="dxa"/>
              <w:left w:w="120" w:type="dxa"/>
              <w:bottom w:w="120" w:type="dxa"/>
              <w:right w:w="120" w:type="dxa"/>
            </w:tcMar>
            <w:vAlign w:val="center"/>
            <w:hideMark/>
          </w:tcPr>
          <w:p w14:paraId="16E04848" w14:textId="099E4D99" w:rsidR="00540527" w:rsidRPr="00540527" w:rsidRDefault="00540527" w:rsidP="00D75F3F">
            <w:pPr>
              <w:rPr>
                <w:sz w:val="21"/>
                <w:szCs w:val="21"/>
              </w:rPr>
            </w:pPr>
            <w:r w:rsidRPr="00540527">
              <w:rPr>
                <w:sz w:val="21"/>
                <w:szCs w:val="21"/>
              </w:rPr>
              <w:t>0.3670</w:t>
            </w:r>
          </w:p>
        </w:tc>
        <w:tc>
          <w:tcPr>
            <w:tcW w:w="0" w:type="auto"/>
            <w:tcMar>
              <w:top w:w="120" w:type="dxa"/>
              <w:left w:w="120" w:type="dxa"/>
              <w:bottom w:w="120" w:type="dxa"/>
              <w:right w:w="120" w:type="dxa"/>
            </w:tcMar>
            <w:vAlign w:val="center"/>
            <w:hideMark/>
          </w:tcPr>
          <w:p w14:paraId="3589E659" w14:textId="63025A07" w:rsidR="00540527" w:rsidRPr="00540527" w:rsidRDefault="00540527" w:rsidP="00D75F3F">
            <w:pPr>
              <w:rPr>
                <w:sz w:val="21"/>
                <w:szCs w:val="21"/>
              </w:rPr>
            </w:pPr>
            <w:r w:rsidRPr="00540527">
              <w:rPr>
                <w:sz w:val="21"/>
                <w:szCs w:val="21"/>
              </w:rPr>
              <w:t>0.5345</w:t>
            </w:r>
          </w:p>
        </w:tc>
      </w:tr>
      <w:tr w:rsidR="00540527" w:rsidRPr="00540527" w14:paraId="661AC851" w14:textId="77777777" w:rsidTr="00540527">
        <w:trPr>
          <w:trHeight w:val="405"/>
        </w:trPr>
        <w:tc>
          <w:tcPr>
            <w:tcW w:w="0" w:type="auto"/>
            <w:tcBorders>
              <w:bottom w:val="nil"/>
            </w:tcBorders>
            <w:tcMar>
              <w:top w:w="120" w:type="dxa"/>
              <w:left w:w="120" w:type="dxa"/>
              <w:bottom w:w="120" w:type="dxa"/>
              <w:right w:w="120" w:type="dxa"/>
            </w:tcMar>
            <w:vAlign w:val="center"/>
            <w:hideMark/>
          </w:tcPr>
          <w:p w14:paraId="47773EEB" w14:textId="05DEDBE1" w:rsidR="00540527" w:rsidRPr="00540527" w:rsidRDefault="00540527" w:rsidP="00D75F3F">
            <w:pPr>
              <w:rPr>
                <w:sz w:val="21"/>
                <w:szCs w:val="21"/>
              </w:rPr>
            </w:pPr>
            <w:r w:rsidRPr="00540527">
              <w:rPr>
                <w:sz w:val="21"/>
                <w:szCs w:val="21"/>
              </w:rPr>
              <w:t>RealESRGAN_x4plus</w:t>
            </w:r>
          </w:p>
        </w:tc>
        <w:tc>
          <w:tcPr>
            <w:tcW w:w="0" w:type="auto"/>
            <w:tcBorders>
              <w:bottom w:val="nil"/>
            </w:tcBorders>
            <w:tcMar>
              <w:top w:w="120" w:type="dxa"/>
              <w:left w:w="120" w:type="dxa"/>
              <w:bottom w:w="120" w:type="dxa"/>
              <w:right w:w="120" w:type="dxa"/>
            </w:tcMar>
            <w:vAlign w:val="center"/>
            <w:hideMark/>
          </w:tcPr>
          <w:p w14:paraId="44B58A53" w14:textId="6DE0E83A" w:rsidR="00540527" w:rsidRPr="00540527" w:rsidRDefault="00540527" w:rsidP="00D75F3F">
            <w:pPr>
              <w:rPr>
                <w:sz w:val="21"/>
                <w:szCs w:val="21"/>
              </w:rPr>
            </w:pPr>
            <w:r w:rsidRPr="00540527">
              <w:rPr>
                <w:sz w:val="21"/>
                <w:szCs w:val="21"/>
              </w:rPr>
              <w:t>25.4259</w:t>
            </w:r>
          </w:p>
        </w:tc>
        <w:tc>
          <w:tcPr>
            <w:tcW w:w="0" w:type="auto"/>
            <w:tcBorders>
              <w:bottom w:val="nil"/>
            </w:tcBorders>
            <w:tcMar>
              <w:top w:w="120" w:type="dxa"/>
              <w:left w:w="120" w:type="dxa"/>
              <w:bottom w:w="120" w:type="dxa"/>
              <w:right w:w="120" w:type="dxa"/>
            </w:tcMar>
            <w:vAlign w:val="center"/>
            <w:hideMark/>
          </w:tcPr>
          <w:p w14:paraId="03885A89" w14:textId="6D46322E" w:rsidR="00540527" w:rsidRPr="00540527" w:rsidRDefault="00540527" w:rsidP="00D75F3F">
            <w:pPr>
              <w:rPr>
                <w:sz w:val="21"/>
                <w:szCs w:val="21"/>
              </w:rPr>
            </w:pPr>
            <w:r w:rsidRPr="00540527">
              <w:rPr>
                <w:sz w:val="21"/>
                <w:szCs w:val="21"/>
              </w:rPr>
              <w:t>0.7851</w:t>
            </w:r>
          </w:p>
        </w:tc>
        <w:tc>
          <w:tcPr>
            <w:tcW w:w="0" w:type="auto"/>
            <w:tcBorders>
              <w:bottom w:val="nil"/>
            </w:tcBorders>
            <w:tcMar>
              <w:top w:w="120" w:type="dxa"/>
              <w:left w:w="120" w:type="dxa"/>
              <w:bottom w:w="120" w:type="dxa"/>
              <w:right w:w="120" w:type="dxa"/>
            </w:tcMar>
            <w:vAlign w:val="center"/>
            <w:hideMark/>
          </w:tcPr>
          <w:p w14:paraId="7E177CC7" w14:textId="265C7F49" w:rsidR="00540527" w:rsidRPr="00540527" w:rsidRDefault="00540527" w:rsidP="00D75F3F">
            <w:pPr>
              <w:rPr>
                <w:sz w:val="21"/>
                <w:szCs w:val="21"/>
              </w:rPr>
            </w:pPr>
            <w:r w:rsidRPr="00540527">
              <w:rPr>
                <w:sz w:val="21"/>
                <w:szCs w:val="21"/>
              </w:rPr>
              <w:t>0.1718</w:t>
            </w:r>
          </w:p>
        </w:tc>
      </w:tr>
      <w:tr w:rsidR="00540527" w:rsidRPr="00540527" w14:paraId="3D9D07D6" w14:textId="77777777" w:rsidTr="00540527">
        <w:trPr>
          <w:trHeight w:val="811"/>
        </w:trPr>
        <w:tc>
          <w:tcPr>
            <w:tcW w:w="0" w:type="auto"/>
            <w:tcBorders>
              <w:top w:val="nil"/>
              <w:bottom w:val="single" w:sz="12" w:space="0" w:color="auto"/>
            </w:tcBorders>
            <w:tcMar>
              <w:top w:w="120" w:type="dxa"/>
              <w:left w:w="120" w:type="dxa"/>
              <w:bottom w:w="120" w:type="dxa"/>
              <w:right w:w="120" w:type="dxa"/>
            </w:tcMar>
            <w:vAlign w:val="center"/>
            <w:hideMark/>
          </w:tcPr>
          <w:p w14:paraId="2C83A62A" w14:textId="75241FA4" w:rsidR="00540527" w:rsidRPr="00540527" w:rsidRDefault="00540527" w:rsidP="00D75F3F">
            <w:pPr>
              <w:rPr>
                <w:sz w:val="21"/>
                <w:szCs w:val="21"/>
              </w:rPr>
            </w:pPr>
            <w:r w:rsidRPr="00540527">
              <w:rPr>
                <w:sz w:val="21"/>
                <w:szCs w:val="21"/>
              </w:rPr>
              <w:t>realesr-general-x4v3</w:t>
            </w:r>
          </w:p>
        </w:tc>
        <w:tc>
          <w:tcPr>
            <w:tcW w:w="0" w:type="auto"/>
            <w:tcBorders>
              <w:top w:val="nil"/>
              <w:bottom w:val="single" w:sz="12" w:space="0" w:color="auto"/>
            </w:tcBorders>
            <w:tcMar>
              <w:top w:w="120" w:type="dxa"/>
              <w:left w:w="120" w:type="dxa"/>
              <w:bottom w:w="120" w:type="dxa"/>
              <w:right w:w="120" w:type="dxa"/>
            </w:tcMar>
            <w:vAlign w:val="center"/>
            <w:hideMark/>
          </w:tcPr>
          <w:p w14:paraId="518A71D3" w14:textId="208E5EF8" w:rsidR="00540527" w:rsidRPr="00540527" w:rsidRDefault="00540527" w:rsidP="00D75F3F">
            <w:pPr>
              <w:rPr>
                <w:sz w:val="21"/>
                <w:szCs w:val="21"/>
              </w:rPr>
            </w:pPr>
            <w:r w:rsidRPr="00540527">
              <w:rPr>
                <w:sz w:val="21"/>
                <w:szCs w:val="21"/>
              </w:rPr>
              <w:t>25.5326</w:t>
            </w:r>
          </w:p>
        </w:tc>
        <w:tc>
          <w:tcPr>
            <w:tcW w:w="0" w:type="auto"/>
            <w:tcBorders>
              <w:top w:val="nil"/>
              <w:bottom w:val="single" w:sz="12" w:space="0" w:color="auto"/>
            </w:tcBorders>
            <w:tcMar>
              <w:top w:w="120" w:type="dxa"/>
              <w:left w:w="120" w:type="dxa"/>
              <w:bottom w:w="120" w:type="dxa"/>
              <w:right w:w="120" w:type="dxa"/>
            </w:tcMar>
            <w:vAlign w:val="center"/>
            <w:hideMark/>
          </w:tcPr>
          <w:p w14:paraId="473D79F4" w14:textId="31D0F606" w:rsidR="00540527" w:rsidRPr="00540527" w:rsidRDefault="00540527" w:rsidP="00D75F3F">
            <w:pPr>
              <w:rPr>
                <w:sz w:val="21"/>
                <w:szCs w:val="21"/>
              </w:rPr>
            </w:pPr>
            <w:r w:rsidRPr="00540527">
              <w:rPr>
                <w:sz w:val="21"/>
                <w:szCs w:val="21"/>
              </w:rPr>
              <w:t>0.7933</w:t>
            </w:r>
          </w:p>
        </w:tc>
        <w:tc>
          <w:tcPr>
            <w:tcW w:w="0" w:type="auto"/>
            <w:tcBorders>
              <w:top w:val="nil"/>
              <w:bottom w:val="single" w:sz="12" w:space="0" w:color="auto"/>
            </w:tcBorders>
            <w:tcMar>
              <w:top w:w="120" w:type="dxa"/>
              <w:left w:w="120" w:type="dxa"/>
              <w:bottom w:w="120" w:type="dxa"/>
              <w:right w:w="120" w:type="dxa"/>
            </w:tcMar>
            <w:vAlign w:val="center"/>
            <w:hideMark/>
          </w:tcPr>
          <w:p w14:paraId="6956AFA4" w14:textId="3FCBFF33" w:rsidR="00540527" w:rsidRPr="00540527" w:rsidRDefault="00540527" w:rsidP="00D75F3F">
            <w:pPr>
              <w:keepNext/>
              <w:rPr>
                <w:sz w:val="21"/>
                <w:szCs w:val="21"/>
              </w:rPr>
            </w:pPr>
            <w:r w:rsidRPr="00540527">
              <w:rPr>
                <w:sz w:val="21"/>
                <w:szCs w:val="21"/>
              </w:rPr>
              <w:t>0.1806</w:t>
            </w:r>
          </w:p>
        </w:tc>
      </w:tr>
    </w:tbl>
    <w:p w14:paraId="67E8C7E7" w14:textId="77777777" w:rsidR="004E584B" w:rsidRPr="004E584B" w:rsidRDefault="004E584B" w:rsidP="004E584B"/>
    <w:p w14:paraId="64209EAB" w14:textId="7F0E71D2" w:rsidR="002D311A" w:rsidRPr="002D311A" w:rsidRDefault="00D51C7D" w:rsidP="002D311A">
      <w:pPr>
        <w:pStyle w:val="afff4"/>
      </w:pPr>
      <w:r w:rsidRPr="00D51C7D">
        <w:t>表</w:t>
      </w:r>
      <w:r w:rsidRPr="00D51C7D">
        <w:t>5</w:t>
      </w:r>
      <w:r w:rsidR="00B919E9">
        <w:rPr>
          <w:rFonts w:hint="eastAsia"/>
        </w:rPr>
        <w:t>.</w:t>
      </w:r>
      <w:r w:rsidRPr="00D51C7D">
        <w:t xml:space="preserve">2 </w:t>
      </w:r>
      <w:r w:rsidRPr="00D51C7D">
        <w:t>不同模型在</w:t>
      </w:r>
      <w:r w:rsidRPr="00D51C7D">
        <w:t xml:space="preserve"> Set5 </w:t>
      </w:r>
      <w:r w:rsidRPr="00D51C7D">
        <w:t>数据集上的测试结果</w:t>
      </w:r>
    </w:p>
    <w:p w14:paraId="7DED95EE" w14:textId="77777777" w:rsidR="00540527" w:rsidRPr="00540527" w:rsidRDefault="00540527" w:rsidP="00540527"/>
    <w:tbl>
      <w:tblPr>
        <w:tblW w:w="4983" w:type="pct"/>
        <w:tblBorders>
          <w:top w:val="single" w:sz="12" w:space="0" w:color="auto"/>
        </w:tblBorders>
        <w:tblCellMar>
          <w:top w:w="15" w:type="dxa"/>
          <w:left w:w="15" w:type="dxa"/>
          <w:bottom w:w="15" w:type="dxa"/>
          <w:right w:w="15" w:type="dxa"/>
        </w:tblCellMar>
        <w:tblLook w:val="04A0" w:firstRow="1" w:lastRow="0" w:firstColumn="1" w:lastColumn="0" w:noHBand="0" w:noVBand="1"/>
      </w:tblPr>
      <w:tblGrid>
        <w:gridCol w:w="3594"/>
        <w:gridCol w:w="2089"/>
        <w:gridCol w:w="1380"/>
        <w:gridCol w:w="1411"/>
      </w:tblGrid>
      <w:tr w:rsidR="00540527" w:rsidRPr="00540527" w14:paraId="6E0AFDC5" w14:textId="77777777" w:rsidTr="00D75F3F">
        <w:trPr>
          <w:trHeight w:val="712"/>
          <w:tblHeader/>
        </w:trPr>
        <w:tc>
          <w:tcPr>
            <w:tcW w:w="0" w:type="auto"/>
            <w:tcBorders>
              <w:top w:val="single" w:sz="12" w:space="0" w:color="auto"/>
              <w:bottom w:val="single" w:sz="4" w:space="0" w:color="auto"/>
            </w:tcBorders>
            <w:tcMar>
              <w:top w:w="120" w:type="dxa"/>
              <w:left w:w="120" w:type="dxa"/>
              <w:bottom w:w="120" w:type="dxa"/>
              <w:right w:w="120" w:type="dxa"/>
            </w:tcMar>
            <w:vAlign w:val="center"/>
            <w:hideMark/>
          </w:tcPr>
          <w:p w14:paraId="0887FDEC" w14:textId="77777777" w:rsidR="00540527" w:rsidRPr="00540527" w:rsidRDefault="00540527" w:rsidP="00D75F3F">
            <w:pPr>
              <w:rPr>
                <w:b/>
                <w:bCs/>
                <w:sz w:val="21"/>
                <w:szCs w:val="21"/>
              </w:rPr>
            </w:pPr>
            <w:r w:rsidRPr="00540527">
              <w:rPr>
                <w:b/>
                <w:bCs/>
                <w:sz w:val="21"/>
                <w:szCs w:val="21"/>
              </w:rPr>
              <w:lastRenderedPageBreak/>
              <w:t>模型</w:t>
            </w:r>
          </w:p>
        </w:tc>
        <w:tc>
          <w:tcPr>
            <w:tcW w:w="0" w:type="auto"/>
            <w:tcBorders>
              <w:top w:val="single" w:sz="12" w:space="0" w:color="auto"/>
              <w:bottom w:val="single" w:sz="4" w:space="0" w:color="auto"/>
            </w:tcBorders>
            <w:tcMar>
              <w:top w:w="120" w:type="dxa"/>
              <w:left w:w="120" w:type="dxa"/>
              <w:bottom w:w="120" w:type="dxa"/>
              <w:right w:w="120" w:type="dxa"/>
            </w:tcMar>
            <w:vAlign w:val="center"/>
            <w:hideMark/>
          </w:tcPr>
          <w:p w14:paraId="64250B97" w14:textId="77777777" w:rsidR="00540527" w:rsidRPr="00540527" w:rsidRDefault="00540527" w:rsidP="00D75F3F">
            <w:pPr>
              <w:rPr>
                <w:b/>
                <w:bCs/>
                <w:sz w:val="21"/>
                <w:szCs w:val="21"/>
              </w:rPr>
            </w:pPr>
            <w:r w:rsidRPr="00540527">
              <w:rPr>
                <w:b/>
                <w:bCs/>
                <w:sz w:val="21"/>
                <w:szCs w:val="21"/>
              </w:rPr>
              <w:t>PSNR (dB</w:t>
            </w:r>
            <w:r>
              <w:rPr>
                <w:rFonts w:hint="eastAsia"/>
                <w:b/>
                <w:bCs/>
                <w:sz w:val="21"/>
                <w:szCs w:val="21"/>
              </w:rPr>
              <w:t>)</w:t>
            </w:r>
          </w:p>
        </w:tc>
        <w:tc>
          <w:tcPr>
            <w:tcW w:w="0" w:type="auto"/>
            <w:tcBorders>
              <w:top w:val="single" w:sz="12" w:space="0" w:color="auto"/>
              <w:bottom w:val="single" w:sz="4" w:space="0" w:color="auto"/>
            </w:tcBorders>
            <w:tcMar>
              <w:top w:w="120" w:type="dxa"/>
              <w:left w:w="120" w:type="dxa"/>
              <w:bottom w:w="120" w:type="dxa"/>
              <w:right w:w="120" w:type="dxa"/>
            </w:tcMar>
            <w:vAlign w:val="center"/>
            <w:hideMark/>
          </w:tcPr>
          <w:p w14:paraId="7C3A9D48" w14:textId="77777777" w:rsidR="00540527" w:rsidRPr="00540527" w:rsidRDefault="00540527" w:rsidP="00D75F3F">
            <w:pPr>
              <w:rPr>
                <w:b/>
                <w:bCs/>
                <w:sz w:val="21"/>
                <w:szCs w:val="21"/>
              </w:rPr>
            </w:pPr>
            <w:r>
              <w:rPr>
                <w:rFonts w:hint="eastAsia"/>
                <w:b/>
                <w:bCs/>
                <w:sz w:val="21"/>
                <w:szCs w:val="21"/>
              </w:rPr>
              <w:t>SSIM</w:t>
            </w:r>
          </w:p>
        </w:tc>
        <w:tc>
          <w:tcPr>
            <w:tcW w:w="0" w:type="auto"/>
            <w:tcBorders>
              <w:top w:val="single" w:sz="12" w:space="0" w:color="auto"/>
              <w:bottom w:val="single" w:sz="4" w:space="0" w:color="auto"/>
            </w:tcBorders>
            <w:tcMar>
              <w:top w:w="120" w:type="dxa"/>
              <w:left w:w="120" w:type="dxa"/>
              <w:bottom w:w="120" w:type="dxa"/>
              <w:right w:w="120" w:type="dxa"/>
            </w:tcMar>
            <w:vAlign w:val="center"/>
            <w:hideMark/>
          </w:tcPr>
          <w:p w14:paraId="6FB0D5E7" w14:textId="77777777" w:rsidR="00540527" w:rsidRPr="00540527" w:rsidRDefault="00540527" w:rsidP="00D75F3F">
            <w:pPr>
              <w:rPr>
                <w:b/>
                <w:bCs/>
                <w:sz w:val="21"/>
                <w:szCs w:val="21"/>
              </w:rPr>
            </w:pPr>
            <w:r w:rsidRPr="00540527">
              <w:rPr>
                <w:b/>
                <w:bCs/>
                <w:sz w:val="21"/>
                <w:szCs w:val="21"/>
              </w:rPr>
              <w:t>LPIPS</w:t>
            </w:r>
          </w:p>
        </w:tc>
      </w:tr>
      <w:tr w:rsidR="00540527" w:rsidRPr="00540527" w14:paraId="09B35BF7" w14:textId="77777777" w:rsidTr="00D75F3F">
        <w:trPr>
          <w:trHeight w:val="405"/>
        </w:trPr>
        <w:tc>
          <w:tcPr>
            <w:tcW w:w="0" w:type="auto"/>
            <w:tcBorders>
              <w:top w:val="single" w:sz="4" w:space="0" w:color="auto"/>
            </w:tcBorders>
            <w:tcMar>
              <w:top w:w="120" w:type="dxa"/>
              <w:left w:w="120" w:type="dxa"/>
              <w:bottom w:w="120" w:type="dxa"/>
              <w:right w:w="120" w:type="dxa"/>
            </w:tcMar>
            <w:vAlign w:val="center"/>
            <w:hideMark/>
          </w:tcPr>
          <w:p w14:paraId="36B65C56" w14:textId="77777777" w:rsidR="00540527" w:rsidRPr="00540527" w:rsidRDefault="00540527" w:rsidP="00D75F3F">
            <w:pPr>
              <w:rPr>
                <w:sz w:val="21"/>
                <w:szCs w:val="21"/>
              </w:rPr>
            </w:pPr>
            <w:r w:rsidRPr="00540527">
              <w:rPr>
                <w:sz w:val="21"/>
                <w:szCs w:val="21"/>
              </w:rPr>
              <w:t>Bicubic</w:t>
            </w:r>
          </w:p>
        </w:tc>
        <w:tc>
          <w:tcPr>
            <w:tcW w:w="0" w:type="auto"/>
            <w:tcBorders>
              <w:top w:val="single" w:sz="4" w:space="0" w:color="auto"/>
            </w:tcBorders>
            <w:tcMar>
              <w:top w:w="120" w:type="dxa"/>
              <w:left w:w="120" w:type="dxa"/>
              <w:bottom w:w="120" w:type="dxa"/>
              <w:right w:w="120" w:type="dxa"/>
            </w:tcMar>
            <w:vAlign w:val="center"/>
            <w:hideMark/>
          </w:tcPr>
          <w:p w14:paraId="0D012D21" w14:textId="72D56F97" w:rsidR="00540527" w:rsidRPr="00540527" w:rsidRDefault="005F6A86" w:rsidP="00D75F3F">
            <w:pPr>
              <w:rPr>
                <w:sz w:val="21"/>
                <w:szCs w:val="21"/>
              </w:rPr>
            </w:pPr>
            <w:r w:rsidRPr="005F6A86">
              <w:rPr>
                <w:sz w:val="21"/>
                <w:szCs w:val="21"/>
              </w:rPr>
              <w:t>25.0055</w:t>
            </w:r>
          </w:p>
        </w:tc>
        <w:tc>
          <w:tcPr>
            <w:tcW w:w="0" w:type="auto"/>
            <w:tcBorders>
              <w:top w:val="single" w:sz="4" w:space="0" w:color="auto"/>
            </w:tcBorders>
            <w:tcMar>
              <w:top w:w="120" w:type="dxa"/>
              <w:left w:w="120" w:type="dxa"/>
              <w:bottom w:w="120" w:type="dxa"/>
              <w:right w:w="120" w:type="dxa"/>
            </w:tcMar>
            <w:vAlign w:val="center"/>
            <w:hideMark/>
          </w:tcPr>
          <w:p w14:paraId="012D1552" w14:textId="3B9386D4" w:rsidR="00540527" w:rsidRPr="00540527" w:rsidRDefault="005F6A86" w:rsidP="00D75F3F">
            <w:pPr>
              <w:rPr>
                <w:sz w:val="21"/>
                <w:szCs w:val="21"/>
              </w:rPr>
            </w:pPr>
            <w:r w:rsidRPr="005F6A86">
              <w:rPr>
                <w:sz w:val="21"/>
                <w:szCs w:val="21"/>
              </w:rPr>
              <w:t>0.7054</w:t>
            </w:r>
          </w:p>
        </w:tc>
        <w:tc>
          <w:tcPr>
            <w:tcW w:w="0" w:type="auto"/>
            <w:tcBorders>
              <w:top w:val="single" w:sz="4" w:space="0" w:color="auto"/>
            </w:tcBorders>
            <w:tcMar>
              <w:top w:w="120" w:type="dxa"/>
              <w:left w:w="120" w:type="dxa"/>
              <w:bottom w:w="120" w:type="dxa"/>
              <w:right w:w="120" w:type="dxa"/>
            </w:tcMar>
            <w:vAlign w:val="center"/>
            <w:hideMark/>
          </w:tcPr>
          <w:p w14:paraId="3997A575" w14:textId="4C8F6F53" w:rsidR="00540527" w:rsidRPr="00540527" w:rsidRDefault="005F6A86" w:rsidP="00D75F3F">
            <w:pPr>
              <w:rPr>
                <w:sz w:val="21"/>
                <w:szCs w:val="21"/>
              </w:rPr>
            </w:pPr>
            <w:r w:rsidRPr="005F6A86">
              <w:rPr>
                <w:sz w:val="21"/>
                <w:szCs w:val="21"/>
              </w:rPr>
              <w:t>0.4603</w:t>
            </w:r>
          </w:p>
        </w:tc>
      </w:tr>
      <w:tr w:rsidR="00540527" w:rsidRPr="00540527" w14:paraId="0375832D" w14:textId="77777777" w:rsidTr="00D75F3F">
        <w:trPr>
          <w:trHeight w:val="405"/>
        </w:trPr>
        <w:tc>
          <w:tcPr>
            <w:tcW w:w="0" w:type="auto"/>
            <w:tcMar>
              <w:top w:w="120" w:type="dxa"/>
              <w:left w:w="120" w:type="dxa"/>
              <w:bottom w:w="120" w:type="dxa"/>
              <w:right w:w="120" w:type="dxa"/>
            </w:tcMar>
            <w:vAlign w:val="center"/>
            <w:hideMark/>
          </w:tcPr>
          <w:p w14:paraId="40DBC53B" w14:textId="77777777" w:rsidR="00540527" w:rsidRPr="00540527" w:rsidRDefault="00540527" w:rsidP="00D75F3F">
            <w:pPr>
              <w:rPr>
                <w:sz w:val="21"/>
                <w:szCs w:val="21"/>
              </w:rPr>
            </w:pPr>
            <w:r w:rsidRPr="00540527">
              <w:rPr>
                <w:sz w:val="21"/>
                <w:szCs w:val="21"/>
              </w:rPr>
              <w:t>ESRGAN_x4</w:t>
            </w:r>
          </w:p>
        </w:tc>
        <w:tc>
          <w:tcPr>
            <w:tcW w:w="0" w:type="auto"/>
            <w:tcMar>
              <w:top w:w="120" w:type="dxa"/>
              <w:left w:w="120" w:type="dxa"/>
              <w:bottom w:w="120" w:type="dxa"/>
              <w:right w:w="120" w:type="dxa"/>
            </w:tcMar>
            <w:vAlign w:val="center"/>
            <w:hideMark/>
          </w:tcPr>
          <w:p w14:paraId="4A2A529B" w14:textId="09744EA8" w:rsidR="00540527" w:rsidRPr="00540527" w:rsidRDefault="005F6A86" w:rsidP="00D75F3F">
            <w:pPr>
              <w:rPr>
                <w:sz w:val="21"/>
                <w:szCs w:val="21"/>
              </w:rPr>
            </w:pPr>
            <w:r w:rsidRPr="005F6A86">
              <w:rPr>
                <w:sz w:val="21"/>
                <w:szCs w:val="21"/>
              </w:rPr>
              <w:t>15.7702</w:t>
            </w:r>
          </w:p>
        </w:tc>
        <w:tc>
          <w:tcPr>
            <w:tcW w:w="0" w:type="auto"/>
            <w:tcMar>
              <w:top w:w="120" w:type="dxa"/>
              <w:left w:w="120" w:type="dxa"/>
              <w:bottom w:w="120" w:type="dxa"/>
              <w:right w:w="120" w:type="dxa"/>
            </w:tcMar>
            <w:vAlign w:val="center"/>
            <w:hideMark/>
          </w:tcPr>
          <w:p w14:paraId="54AFECE8" w14:textId="2F18BD49" w:rsidR="00540527" w:rsidRPr="00540527" w:rsidRDefault="005F6A86" w:rsidP="00D75F3F">
            <w:pPr>
              <w:rPr>
                <w:sz w:val="21"/>
                <w:szCs w:val="21"/>
              </w:rPr>
            </w:pPr>
            <w:r w:rsidRPr="005F6A86">
              <w:rPr>
                <w:sz w:val="21"/>
                <w:szCs w:val="21"/>
              </w:rPr>
              <w:t>0.2534</w:t>
            </w:r>
          </w:p>
        </w:tc>
        <w:tc>
          <w:tcPr>
            <w:tcW w:w="0" w:type="auto"/>
            <w:tcMar>
              <w:top w:w="120" w:type="dxa"/>
              <w:left w:w="120" w:type="dxa"/>
              <w:bottom w:w="120" w:type="dxa"/>
              <w:right w:w="120" w:type="dxa"/>
            </w:tcMar>
            <w:vAlign w:val="center"/>
            <w:hideMark/>
          </w:tcPr>
          <w:p w14:paraId="7C206FFF" w14:textId="1D1BC623" w:rsidR="00540527" w:rsidRPr="00540527" w:rsidRDefault="005F6A86" w:rsidP="00D75F3F">
            <w:pPr>
              <w:rPr>
                <w:sz w:val="21"/>
                <w:szCs w:val="21"/>
              </w:rPr>
            </w:pPr>
            <w:r w:rsidRPr="005F6A86">
              <w:rPr>
                <w:sz w:val="21"/>
                <w:szCs w:val="21"/>
              </w:rPr>
              <w:t>0.6229</w:t>
            </w:r>
          </w:p>
        </w:tc>
      </w:tr>
      <w:tr w:rsidR="00540527" w:rsidRPr="00540527" w14:paraId="0B3CE11E" w14:textId="77777777" w:rsidTr="00D75F3F">
        <w:trPr>
          <w:trHeight w:val="405"/>
        </w:trPr>
        <w:tc>
          <w:tcPr>
            <w:tcW w:w="0" w:type="auto"/>
            <w:tcBorders>
              <w:bottom w:val="nil"/>
            </w:tcBorders>
            <w:tcMar>
              <w:top w:w="120" w:type="dxa"/>
              <w:left w:w="120" w:type="dxa"/>
              <w:bottom w:w="120" w:type="dxa"/>
              <w:right w:w="120" w:type="dxa"/>
            </w:tcMar>
            <w:vAlign w:val="center"/>
            <w:hideMark/>
          </w:tcPr>
          <w:p w14:paraId="4E35FA70" w14:textId="77777777" w:rsidR="00540527" w:rsidRPr="00540527" w:rsidRDefault="00540527" w:rsidP="00D75F3F">
            <w:pPr>
              <w:rPr>
                <w:sz w:val="21"/>
                <w:szCs w:val="21"/>
              </w:rPr>
            </w:pPr>
            <w:r w:rsidRPr="00540527">
              <w:rPr>
                <w:sz w:val="21"/>
                <w:szCs w:val="21"/>
              </w:rPr>
              <w:t>RealESRGAN_x4plus</w:t>
            </w:r>
          </w:p>
        </w:tc>
        <w:tc>
          <w:tcPr>
            <w:tcW w:w="0" w:type="auto"/>
            <w:tcBorders>
              <w:bottom w:val="nil"/>
            </w:tcBorders>
            <w:tcMar>
              <w:top w:w="120" w:type="dxa"/>
              <w:left w:w="120" w:type="dxa"/>
              <w:bottom w:w="120" w:type="dxa"/>
              <w:right w:w="120" w:type="dxa"/>
            </w:tcMar>
            <w:vAlign w:val="center"/>
            <w:hideMark/>
          </w:tcPr>
          <w:p w14:paraId="07D57129" w14:textId="0604A068" w:rsidR="00540527" w:rsidRPr="00540527" w:rsidRDefault="005F6A86" w:rsidP="00D75F3F">
            <w:pPr>
              <w:rPr>
                <w:sz w:val="21"/>
                <w:szCs w:val="21"/>
              </w:rPr>
            </w:pPr>
            <w:r w:rsidRPr="005F6A86">
              <w:rPr>
                <w:sz w:val="21"/>
                <w:szCs w:val="21"/>
              </w:rPr>
              <w:t>23.6790</w:t>
            </w:r>
          </w:p>
        </w:tc>
        <w:tc>
          <w:tcPr>
            <w:tcW w:w="0" w:type="auto"/>
            <w:tcBorders>
              <w:bottom w:val="nil"/>
            </w:tcBorders>
            <w:tcMar>
              <w:top w:w="120" w:type="dxa"/>
              <w:left w:w="120" w:type="dxa"/>
              <w:bottom w:w="120" w:type="dxa"/>
              <w:right w:w="120" w:type="dxa"/>
            </w:tcMar>
            <w:vAlign w:val="center"/>
            <w:hideMark/>
          </w:tcPr>
          <w:p w14:paraId="2262D689" w14:textId="670CF03A" w:rsidR="00540527" w:rsidRPr="00540527" w:rsidRDefault="005F6A86" w:rsidP="00D75F3F">
            <w:pPr>
              <w:rPr>
                <w:sz w:val="21"/>
                <w:szCs w:val="21"/>
              </w:rPr>
            </w:pPr>
            <w:r w:rsidRPr="005F6A86">
              <w:rPr>
                <w:sz w:val="21"/>
                <w:szCs w:val="21"/>
              </w:rPr>
              <w:t>0.6678</w:t>
            </w:r>
          </w:p>
        </w:tc>
        <w:tc>
          <w:tcPr>
            <w:tcW w:w="0" w:type="auto"/>
            <w:tcBorders>
              <w:bottom w:val="nil"/>
            </w:tcBorders>
            <w:tcMar>
              <w:top w:w="120" w:type="dxa"/>
              <w:left w:w="120" w:type="dxa"/>
              <w:bottom w:w="120" w:type="dxa"/>
              <w:right w:w="120" w:type="dxa"/>
            </w:tcMar>
            <w:vAlign w:val="center"/>
            <w:hideMark/>
          </w:tcPr>
          <w:p w14:paraId="44CD18CA" w14:textId="203993F1" w:rsidR="00540527" w:rsidRPr="00540527" w:rsidRDefault="005F6A86" w:rsidP="00D75F3F">
            <w:pPr>
              <w:rPr>
                <w:sz w:val="21"/>
                <w:szCs w:val="21"/>
              </w:rPr>
            </w:pPr>
            <w:r w:rsidRPr="005F6A86">
              <w:rPr>
                <w:sz w:val="21"/>
                <w:szCs w:val="21"/>
              </w:rPr>
              <w:t>0.2453</w:t>
            </w:r>
          </w:p>
        </w:tc>
      </w:tr>
      <w:tr w:rsidR="00540527" w:rsidRPr="00540527" w14:paraId="0935906E" w14:textId="77777777" w:rsidTr="00D75F3F">
        <w:trPr>
          <w:trHeight w:val="811"/>
        </w:trPr>
        <w:tc>
          <w:tcPr>
            <w:tcW w:w="0" w:type="auto"/>
            <w:tcBorders>
              <w:top w:val="nil"/>
              <w:bottom w:val="single" w:sz="12" w:space="0" w:color="auto"/>
            </w:tcBorders>
            <w:tcMar>
              <w:top w:w="120" w:type="dxa"/>
              <w:left w:w="120" w:type="dxa"/>
              <w:bottom w:w="120" w:type="dxa"/>
              <w:right w:w="120" w:type="dxa"/>
            </w:tcMar>
            <w:vAlign w:val="center"/>
            <w:hideMark/>
          </w:tcPr>
          <w:p w14:paraId="3994E64F" w14:textId="77777777" w:rsidR="00540527" w:rsidRPr="00540527" w:rsidRDefault="00540527" w:rsidP="00D75F3F">
            <w:pPr>
              <w:rPr>
                <w:sz w:val="21"/>
                <w:szCs w:val="21"/>
              </w:rPr>
            </w:pPr>
            <w:r w:rsidRPr="00540527">
              <w:rPr>
                <w:sz w:val="21"/>
                <w:szCs w:val="21"/>
              </w:rPr>
              <w:t>realesr-general-x4v3</w:t>
            </w:r>
          </w:p>
        </w:tc>
        <w:tc>
          <w:tcPr>
            <w:tcW w:w="0" w:type="auto"/>
            <w:tcBorders>
              <w:top w:val="nil"/>
              <w:bottom w:val="single" w:sz="12" w:space="0" w:color="auto"/>
            </w:tcBorders>
            <w:tcMar>
              <w:top w:w="120" w:type="dxa"/>
              <w:left w:w="120" w:type="dxa"/>
              <w:bottom w:w="120" w:type="dxa"/>
              <w:right w:w="120" w:type="dxa"/>
            </w:tcMar>
            <w:vAlign w:val="center"/>
            <w:hideMark/>
          </w:tcPr>
          <w:p w14:paraId="20543733" w14:textId="54D0B30B" w:rsidR="00540527" w:rsidRPr="00540527" w:rsidRDefault="005F6A86" w:rsidP="00D75F3F">
            <w:pPr>
              <w:rPr>
                <w:sz w:val="21"/>
                <w:szCs w:val="21"/>
              </w:rPr>
            </w:pPr>
            <w:r w:rsidRPr="005F6A86">
              <w:rPr>
                <w:sz w:val="21"/>
                <w:szCs w:val="21"/>
              </w:rPr>
              <w:t>23.7539</w:t>
            </w:r>
          </w:p>
        </w:tc>
        <w:tc>
          <w:tcPr>
            <w:tcW w:w="0" w:type="auto"/>
            <w:tcBorders>
              <w:top w:val="nil"/>
              <w:bottom w:val="single" w:sz="12" w:space="0" w:color="auto"/>
            </w:tcBorders>
            <w:tcMar>
              <w:top w:w="120" w:type="dxa"/>
              <w:left w:w="120" w:type="dxa"/>
              <w:bottom w:w="120" w:type="dxa"/>
              <w:right w:w="120" w:type="dxa"/>
            </w:tcMar>
            <w:vAlign w:val="center"/>
            <w:hideMark/>
          </w:tcPr>
          <w:p w14:paraId="59D6527A" w14:textId="17C42805" w:rsidR="00540527" w:rsidRPr="00540527" w:rsidRDefault="005F6A86" w:rsidP="00D75F3F">
            <w:pPr>
              <w:rPr>
                <w:sz w:val="21"/>
                <w:szCs w:val="21"/>
              </w:rPr>
            </w:pPr>
            <w:r w:rsidRPr="005F6A86">
              <w:rPr>
                <w:sz w:val="21"/>
                <w:szCs w:val="21"/>
              </w:rPr>
              <w:t>0.6827</w:t>
            </w:r>
          </w:p>
        </w:tc>
        <w:tc>
          <w:tcPr>
            <w:tcW w:w="0" w:type="auto"/>
            <w:tcBorders>
              <w:top w:val="nil"/>
              <w:bottom w:val="single" w:sz="12" w:space="0" w:color="auto"/>
            </w:tcBorders>
            <w:tcMar>
              <w:top w:w="120" w:type="dxa"/>
              <w:left w:w="120" w:type="dxa"/>
              <w:bottom w:w="120" w:type="dxa"/>
              <w:right w:w="120" w:type="dxa"/>
            </w:tcMar>
            <w:vAlign w:val="center"/>
            <w:hideMark/>
          </w:tcPr>
          <w:p w14:paraId="0E26FFF2" w14:textId="1B16FE4F" w:rsidR="00540527" w:rsidRPr="00540527" w:rsidRDefault="005F6A86" w:rsidP="00D75F3F">
            <w:pPr>
              <w:keepNext/>
              <w:rPr>
                <w:sz w:val="21"/>
                <w:szCs w:val="21"/>
              </w:rPr>
            </w:pPr>
            <w:r w:rsidRPr="005F6A86">
              <w:rPr>
                <w:sz w:val="21"/>
                <w:szCs w:val="21"/>
              </w:rPr>
              <w:t>0.2564</w:t>
            </w:r>
          </w:p>
        </w:tc>
      </w:tr>
    </w:tbl>
    <w:p w14:paraId="1D70B978" w14:textId="77777777" w:rsidR="00540527" w:rsidRPr="00540527" w:rsidRDefault="00540527" w:rsidP="00540527"/>
    <w:p w14:paraId="6519ACC4" w14:textId="4D6B1513" w:rsidR="00D51C7D" w:rsidRDefault="00D51C7D" w:rsidP="00540527">
      <w:pPr>
        <w:pStyle w:val="afff4"/>
      </w:pPr>
      <w:r w:rsidRPr="00D51C7D">
        <w:t>表</w:t>
      </w:r>
      <w:r w:rsidRPr="00D51C7D">
        <w:t>5</w:t>
      </w:r>
      <w:r w:rsidR="00B919E9">
        <w:rPr>
          <w:rFonts w:hint="eastAsia"/>
        </w:rPr>
        <w:t>.</w:t>
      </w:r>
      <w:r w:rsidRPr="00D51C7D">
        <w:t xml:space="preserve">3 </w:t>
      </w:r>
      <w:r w:rsidRPr="00D51C7D">
        <w:t>不同模型在</w:t>
      </w:r>
      <w:r w:rsidRPr="00D51C7D">
        <w:t xml:space="preserve"> Set14 </w:t>
      </w:r>
      <w:r w:rsidRPr="00D51C7D">
        <w:t>数据集上的测试结果</w:t>
      </w:r>
    </w:p>
    <w:p w14:paraId="384ACA46" w14:textId="77777777" w:rsidR="00540527" w:rsidRPr="00540527" w:rsidRDefault="00540527" w:rsidP="00540527"/>
    <w:tbl>
      <w:tblPr>
        <w:tblW w:w="4983" w:type="pct"/>
        <w:tblBorders>
          <w:top w:val="single" w:sz="12" w:space="0" w:color="auto"/>
        </w:tblBorders>
        <w:tblCellMar>
          <w:top w:w="15" w:type="dxa"/>
          <w:left w:w="15" w:type="dxa"/>
          <w:bottom w:w="15" w:type="dxa"/>
          <w:right w:w="15" w:type="dxa"/>
        </w:tblCellMar>
        <w:tblLook w:val="04A0" w:firstRow="1" w:lastRow="0" w:firstColumn="1" w:lastColumn="0" w:noHBand="0" w:noVBand="1"/>
      </w:tblPr>
      <w:tblGrid>
        <w:gridCol w:w="3594"/>
        <w:gridCol w:w="2089"/>
        <w:gridCol w:w="1380"/>
        <w:gridCol w:w="1411"/>
      </w:tblGrid>
      <w:tr w:rsidR="00540527" w:rsidRPr="00540527" w14:paraId="4E5F5C68" w14:textId="77777777" w:rsidTr="00D75F3F">
        <w:trPr>
          <w:trHeight w:val="712"/>
          <w:tblHeader/>
        </w:trPr>
        <w:tc>
          <w:tcPr>
            <w:tcW w:w="0" w:type="auto"/>
            <w:tcBorders>
              <w:top w:val="single" w:sz="12" w:space="0" w:color="auto"/>
              <w:bottom w:val="single" w:sz="4" w:space="0" w:color="auto"/>
            </w:tcBorders>
            <w:tcMar>
              <w:top w:w="120" w:type="dxa"/>
              <w:left w:w="120" w:type="dxa"/>
              <w:bottom w:w="120" w:type="dxa"/>
              <w:right w:w="120" w:type="dxa"/>
            </w:tcMar>
            <w:vAlign w:val="center"/>
            <w:hideMark/>
          </w:tcPr>
          <w:p w14:paraId="74951CBB" w14:textId="77777777" w:rsidR="00540527" w:rsidRPr="00540527" w:rsidRDefault="00540527" w:rsidP="00D75F3F">
            <w:pPr>
              <w:rPr>
                <w:b/>
                <w:bCs/>
                <w:sz w:val="21"/>
                <w:szCs w:val="21"/>
              </w:rPr>
            </w:pPr>
            <w:r w:rsidRPr="00540527">
              <w:rPr>
                <w:b/>
                <w:bCs/>
                <w:sz w:val="21"/>
                <w:szCs w:val="21"/>
              </w:rPr>
              <w:t>模型</w:t>
            </w:r>
          </w:p>
        </w:tc>
        <w:tc>
          <w:tcPr>
            <w:tcW w:w="0" w:type="auto"/>
            <w:tcBorders>
              <w:top w:val="single" w:sz="12" w:space="0" w:color="auto"/>
              <w:bottom w:val="single" w:sz="4" w:space="0" w:color="auto"/>
            </w:tcBorders>
            <w:tcMar>
              <w:top w:w="120" w:type="dxa"/>
              <w:left w:w="120" w:type="dxa"/>
              <w:bottom w:w="120" w:type="dxa"/>
              <w:right w:w="120" w:type="dxa"/>
            </w:tcMar>
            <w:vAlign w:val="center"/>
            <w:hideMark/>
          </w:tcPr>
          <w:p w14:paraId="177C35F6" w14:textId="77777777" w:rsidR="00540527" w:rsidRPr="00540527" w:rsidRDefault="00540527" w:rsidP="00D75F3F">
            <w:pPr>
              <w:rPr>
                <w:b/>
                <w:bCs/>
                <w:sz w:val="21"/>
                <w:szCs w:val="21"/>
              </w:rPr>
            </w:pPr>
            <w:r w:rsidRPr="00540527">
              <w:rPr>
                <w:b/>
                <w:bCs/>
                <w:sz w:val="21"/>
                <w:szCs w:val="21"/>
              </w:rPr>
              <w:t>PSNR (dB</w:t>
            </w:r>
            <w:r>
              <w:rPr>
                <w:rFonts w:hint="eastAsia"/>
                <w:b/>
                <w:bCs/>
                <w:sz w:val="21"/>
                <w:szCs w:val="21"/>
              </w:rPr>
              <w:t>)</w:t>
            </w:r>
          </w:p>
        </w:tc>
        <w:tc>
          <w:tcPr>
            <w:tcW w:w="0" w:type="auto"/>
            <w:tcBorders>
              <w:top w:val="single" w:sz="12" w:space="0" w:color="auto"/>
              <w:bottom w:val="single" w:sz="4" w:space="0" w:color="auto"/>
            </w:tcBorders>
            <w:tcMar>
              <w:top w:w="120" w:type="dxa"/>
              <w:left w:w="120" w:type="dxa"/>
              <w:bottom w:w="120" w:type="dxa"/>
              <w:right w:w="120" w:type="dxa"/>
            </w:tcMar>
            <w:vAlign w:val="center"/>
            <w:hideMark/>
          </w:tcPr>
          <w:p w14:paraId="132ED3F2" w14:textId="77777777" w:rsidR="00540527" w:rsidRPr="00540527" w:rsidRDefault="00540527" w:rsidP="00D75F3F">
            <w:pPr>
              <w:rPr>
                <w:b/>
                <w:bCs/>
                <w:sz w:val="21"/>
                <w:szCs w:val="21"/>
              </w:rPr>
            </w:pPr>
            <w:r>
              <w:rPr>
                <w:rFonts w:hint="eastAsia"/>
                <w:b/>
                <w:bCs/>
                <w:sz w:val="21"/>
                <w:szCs w:val="21"/>
              </w:rPr>
              <w:t>SSIM</w:t>
            </w:r>
          </w:p>
        </w:tc>
        <w:tc>
          <w:tcPr>
            <w:tcW w:w="0" w:type="auto"/>
            <w:tcBorders>
              <w:top w:val="single" w:sz="12" w:space="0" w:color="auto"/>
              <w:bottom w:val="single" w:sz="4" w:space="0" w:color="auto"/>
            </w:tcBorders>
            <w:tcMar>
              <w:top w:w="120" w:type="dxa"/>
              <w:left w:w="120" w:type="dxa"/>
              <w:bottom w:w="120" w:type="dxa"/>
              <w:right w:w="120" w:type="dxa"/>
            </w:tcMar>
            <w:vAlign w:val="center"/>
            <w:hideMark/>
          </w:tcPr>
          <w:p w14:paraId="06859986" w14:textId="77777777" w:rsidR="00540527" w:rsidRPr="00540527" w:rsidRDefault="00540527" w:rsidP="00D75F3F">
            <w:pPr>
              <w:rPr>
                <w:b/>
                <w:bCs/>
                <w:sz w:val="21"/>
                <w:szCs w:val="21"/>
              </w:rPr>
            </w:pPr>
            <w:r w:rsidRPr="00540527">
              <w:rPr>
                <w:b/>
                <w:bCs/>
                <w:sz w:val="21"/>
                <w:szCs w:val="21"/>
              </w:rPr>
              <w:t>LPIPS</w:t>
            </w:r>
          </w:p>
        </w:tc>
      </w:tr>
      <w:tr w:rsidR="00540527" w:rsidRPr="00540527" w14:paraId="193FF5F9" w14:textId="77777777" w:rsidTr="00D75F3F">
        <w:trPr>
          <w:trHeight w:val="405"/>
        </w:trPr>
        <w:tc>
          <w:tcPr>
            <w:tcW w:w="0" w:type="auto"/>
            <w:tcBorders>
              <w:top w:val="single" w:sz="4" w:space="0" w:color="auto"/>
            </w:tcBorders>
            <w:tcMar>
              <w:top w:w="120" w:type="dxa"/>
              <w:left w:w="120" w:type="dxa"/>
              <w:bottom w:w="120" w:type="dxa"/>
              <w:right w:w="120" w:type="dxa"/>
            </w:tcMar>
            <w:vAlign w:val="center"/>
            <w:hideMark/>
          </w:tcPr>
          <w:p w14:paraId="3B68DA7F" w14:textId="77777777" w:rsidR="00540527" w:rsidRPr="00540527" w:rsidRDefault="00540527" w:rsidP="00D75F3F">
            <w:pPr>
              <w:rPr>
                <w:sz w:val="21"/>
                <w:szCs w:val="21"/>
              </w:rPr>
            </w:pPr>
            <w:r w:rsidRPr="00540527">
              <w:rPr>
                <w:sz w:val="21"/>
                <w:szCs w:val="21"/>
              </w:rPr>
              <w:t>Bicubic</w:t>
            </w:r>
          </w:p>
        </w:tc>
        <w:tc>
          <w:tcPr>
            <w:tcW w:w="0" w:type="auto"/>
            <w:tcBorders>
              <w:top w:val="single" w:sz="4" w:space="0" w:color="auto"/>
            </w:tcBorders>
            <w:tcMar>
              <w:top w:w="120" w:type="dxa"/>
              <w:left w:w="120" w:type="dxa"/>
              <w:bottom w:w="120" w:type="dxa"/>
              <w:right w:w="120" w:type="dxa"/>
            </w:tcMar>
            <w:vAlign w:val="center"/>
            <w:hideMark/>
          </w:tcPr>
          <w:p w14:paraId="40931660" w14:textId="2CB2786C" w:rsidR="00540527" w:rsidRPr="00540527" w:rsidRDefault="005F6A86" w:rsidP="00D75F3F">
            <w:pPr>
              <w:rPr>
                <w:sz w:val="21"/>
                <w:szCs w:val="21"/>
              </w:rPr>
            </w:pPr>
            <w:r w:rsidRPr="005F6A86">
              <w:rPr>
                <w:sz w:val="21"/>
                <w:szCs w:val="21"/>
              </w:rPr>
              <w:t>24.6329</w:t>
            </w:r>
          </w:p>
        </w:tc>
        <w:tc>
          <w:tcPr>
            <w:tcW w:w="0" w:type="auto"/>
            <w:tcBorders>
              <w:top w:val="single" w:sz="4" w:space="0" w:color="auto"/>
            </w:tcBorders>
            <w:tcMar>
              <w:top w:w="120" w:type="dxa"/>
              <w:left w:w="120" w:type="dxa"/>
              <w:bottom w:w="120" w:type="dxa"/>
              <w:right w:w="120" w:type="dxa"/>
            </w:tcMar>
            <w:vAlign w:val="center"/>
            <w:hideMark/>
          </w:tcPr>
          <w:p w14:paraId="65CE2B5A" w14:textId="7997B41E" w:rsidR="00540527" w:rsidRPr="00540527" w:rsidRDefault="005F6A86" w:rsidP="00D75F3F">
            <w:pPr>
              <w:rPr>
                <w:sz w:val="21"/>
                <w:szCs w:val="21"/>
              </w:rPr>
            </w:pPr>
            <w:r w:rsidRPr="005F6A86">
              <w:rPr>
                <w:sz w:val="21"/>
                <w:szCs w:val="21"/>
              </w:rPr>
              <w:t>0.6648</w:t>
            </w:r>
          </w:p>
        </w:tc>
        <w:tc>
          <w:tcPr>
            <w:tcW w:w="0" w:type="auto"/>
            <w:tcBorders>
              <w:top w:val="single" w:sz="4" w:space="0" w:color="auto"/>
            </w:tcBorders>
            <w:tcMar>
              <w:top w:w="120" w:type="dxa"/>
              <w:left w:w="120" w:type="dxa"/>
              <w:bottom w:w="120" w:type="dxa"/>
              <w:right w:w="120" w:type="dxa"/>
            </w:tcMar>
            <w:vAlign w:val="center"/>
            <w:hideMark/>
          </w:tcPr>
          <w:p w14:paraId="31620AAA" w14:textId="47AD0BFB" w:rsidR="00540527" w:rsidRPr="00540527" w:rsidRDefault="005F6A86" w:rsidP="00D75F3F">
            <w:pPr>
              <w:rPr>
                <w:sz w:val="21"/>
                <w:szCs w:val="21"/>
              </w:rPr>
            </w:pPr>
            <w:r w:rsidRPr="005F6A86">
              <w:rPr>
                <w:sz w:val="21"/>
                <w:szCs w:val="21"/>
              </w:rPr>
              <w:t>0.5285</w:t>
            </w:r>
          </w:p>
        </w:tc>
      </w:tr>
      <w:tr w:rsidR="00540527" w:rsidRPr="00540527" w14:paraId="66EBFE2E" w14:textId="77777777" w:rsidTr="00D75F3F">
        <w:trPr>
          <w:trHeight w:val="405"/>
        </w:trPr>
        <w:tc>
          <w:tcPr>
            <w:tcW w:w="0" w:type="auto"/>
            <w:tcMar>
              <w:top w:w="120" w:type="dxa"/>
              <w:left w:w="120" w:type="dxa"/>
              <w:bottom w:w="120" w:type="dxa"/>
              <w:right w:w="120" w:type="dxa"/>
            </w:tcMar>
            <w:vAlign w:val="center"/>
            <w:hideMark/>
          </w:tcPr>
          <w:p w14:paraId="45CC1F9B" w14:textId="77777777" w:rsidR="00540527" w:rsidRPr="00540527" w:rsidRDefault="00540527" w:rsidP="00D75F3F">
            <w:pPr>
              <w:rPr>
                <w:sz w:val="21"/>
                <w:szCs w:val="21"/>
              </w:rPr>
            </w:pPr>
            <w:r w:rsidRPr="00540527">
              <w:rPr>
                <w:sz w:val="21"/>
                <w:szCs w:val="21"/>
              </w:rPr>
              <w:t>ESRGAN_x4</w:t>
            </w:r>
          </w:p>
        </w:tc>
        <w:tc>
          <w:tcPr>
            <w:tcW w:w="0" w:type="auto"/>
            <w:tcMar>
              <w:top w:w="120" w:type="dxa"/>
              <w:left w:w="120" w:type="dxa"/>
              <w:bottom w:w="120" w:type="dxa"/>
              <w:right w:w="120" w:type="dxa"/>
            </w:tcMar>
            <w:vAlign w:val="center"/>
            <w:hideMark/>
          </w:tcPr>
          <w:p w14:paraId="42E56875" w14:textId="094F87BC" w:rsidR="00540527" w:rsidRPr="00540527" w:rsidRDefault="005F6A86" w:rsidP="00D75F3F">
            <w:pPr>
              <w:rPr>
                <w:sz w:val="21"/>
                <w:szCs w:val="21"/>
              </w:rPr>
            </w:pPr>
            <w:r w:rsidRPr="005F6A86">
              <w:rPr>
                <w:sz w:val="21"/>
                <w:szCs w:val="21"/>
              </w:rPr>
              <w:t>15.9418</w:t>
            </w:r>
          </w:p>
        </w:tc>
        <w:tc>
          <w:tcPr>
            <w:tcW w:w="0" w:type="auto"/>
            <w:tcMar>
              <w:top w:w="120" w:type="dxa"/>
              <w:left w:w="120" w:type="dxa"/>
              <w:bottom w:w="120" w:type="dxa"/>
              <w:right w:w="120" w:type="dxa"/>
            </w:tcMar>
            <w:vAlign w:val="center"/>
            <w:hideMark/>
          </w:tcPr>
          <w:p w14:paraId="75E52099" w14:textId="71C461C9" w:rsidR="00540527" w:rsidRPr="00540527" w:rsidRDefault="005F6A86" w:rsidP="00D75F3F">
            <w:pPr>
              <w:rPr>
                <w:sz w:val="21"/>
                <w:szCs w:val="21"/>
              </w:rPr>
            </w:pPr>
            <w:r w:rsidRPr="005F6A86">
              <w:rPr>
                <w:sz w:val="21"/>
                <w:szCs w:val="21"/>
              </w:rPr>
              <w:t>0.2670</w:t>
            </w:r>
          </w:p>
        </w:tc>
        <w:tc>
          <w:tcPr>
            <w:tcW w:w="0" w:type="auto"/>
            <w:tcMar>
              <w:top w:w="120" w:type="dxa"/>
              <w:left w:w="120" w:type="dxa"/>
              <w:bottom w:w="120" w:type="dxa"/>
              <w:right w:w="120" w:type="dxa"/>
            </w:tcMar>
            <w:vAlign w:val="center"/>
            <w:hideMark/>
          </w:tcPr>
          <w:p w14:paraId="72209473" w14:textId="6D5E14DA" w:rsidR="00540527" w:rsidRPr="00540527" w:rsidRDefault="005F6A86" w:rsidP="00D75F3F">
            <w:pPr>
              <w:rPr>
                <w:sz w:val="21"/>
                <w:szCs w:val="21"/>
              </w:rPr>
            </w:pPr>
            <w:r w:rsidRPr="005F6A86">
              <w:rPr>
                <w:sz w:val="21"/>
                <w:szCs w:val="21"/>
              </w:rPr>
              <w:t>0.6021</w:t>
            </w:r>
          </w:p>
        </w:tc>
      </w:tr>
      <w:tr w:rsidR="00540527" w:rsidRPr="00540527" w14:paraId="6A7BB5DC" w14:textId="77777777" w:rsidTr="00D75F3F">
        <w:trPr>
          <w:trHeight w:val="405"/>
        </w:trPr>
        <w:tc>
          <w:tcPr>
            <w:tcW w:w="0" w:type="auto"/>
            <w:tcBorders>
              <w:bottom w:val="nil"/>
            </w:tcBorders>
            <w:tcMar>
              <w:top w:w="120" w:type="dxa"/>
              <w:left w:w="120" w:type="dxa"/>
              <w:bottom w:w="120" w:type="dxa"/>
              <w:right w:w="120" w:type="dxa"/>
            </w:tcMar>
            <w:vAlign w:val="center"/>
            <w:hideMark/>
          </w:tcPr>
          <w:p w14:paraId="0683150A" w14:textId="77777777" w:rsidR="00540527" w:rsidRPr="00540527" w:rsidRDefault="00540527" w:rsidP="00D75F3F">
            <w:pPr>
              <w:rPr>
                <w:sz w:val="21"/>
                <w:szCs w:val="21"/>
              </w:rPr>
            </w:pPr>
            <w:r w:rsidRPr="00540527">
              <w:rPr>
                <w:sz w:val="21"/>
                <w:szCs w:val="21"/>
              </w:rPr>
              <w:t>RealESRGAN_x4plus</w:t>
            </w:r>
          </w:p>
        </w:tc>
        <w:tc>
          <w:tcPr>
            <w:tcW w:w="0" w:type="auto"/>
            <w:tcBorders>
              <w:bottom w:val="nil"/>
            </w:tcBorders>
            <w:tcMar>
              <w:top w:w="120" w:type="dxa"/>
              <w:left w:w="120" w:type="dxa"/>
              <w:bottom w:w="120" w:type="dxa"/>
              <w:right w:w="120" w:type="dxa"/>
            </w:tcMar>
            <w:vAlign w:val="center"/>
            <w:hideMark/>
          </w:tcPr>
          <w:p w14:paraId="6DCACA71" w14:textId="6FE4D61E" w:rsidR="00540527" w:rsidRPr="00540527" w:rsidRDefault="005F6A86" w:rsidP="00D75F3F">
            <w:pPr>
              <w:rPr>
                <w:sz w:val="21"/>
                <w:szCs w:val="21"/>
              </w:rPr>
            </w:pPr>
            <w:r w:rsidRPr="005F6A86">
              <w:rPr>
                <w:sz w:val="21"/>
                <w:szCs w:val="21"/>
              </w:rPr>
              <w:t>23.4753</w:t>
            </w:r>
          </w:p>
        </w:tc>
        <w:tc>
          <w:tcPr>
            <w:tcW w:w="0" w:type="auto"/>
            <w:tcBorders>
              <w:bottom w:val="nil"/>
            </w:tcBorders>
            <w:tcMar>
              <w:top w:w="120" w:type="dxa"/>
              <w:left w:w="120" w:type="dxa"/>
              <w:bottom w:w="120" w:type="dxa"/>
              <w:right w:w="120" w:type="dxa"/>
            </w:tcMar>
            <w:vAlign w:val="center"/>
            <w:hideMark/>
          </w:tcPr>
          <w:p w14:paraId="17C53888" w14:textId="3F6A55A7" w:rsidR="00540527" w:rsidRPr="00540527" w:rsidRDefault="005F6A86" w:rsidP="00D75F3F">
            <w:pPr>
              <w:rPr>
                <w:sz w:val="21"/>
                <w:szCs w:val="21"/>
              </w:rPr>
            </w:pPr>
            <w:r w:rsidRPr="005F6A86">
              <w:rPr>
                <w:sz w:val="21"/>
                <w:szCs w:val="21"/>
              </w:rPr>
              <w:t>0.6194</w:t>
            </w:r>
          </w:p>
        </w:tc>
        <w:tc>
          <w:tcPr>
            <w:tcW w:w="0" w:type="auto"/>
            <w:tcBorders>
              <w:bottom w:val="nil"/>
            </w:tcBorders>
            <w:tcMar>
              <w:top w:w="120" w:type="dxa"/>
              <w:left w:w="120" w:type="dxa"/>
              <w:bottom w:w="120" w:type="dxa"/>
              <w:right w:w="120" w:type="dxa"/>
            </w:tcMar>
            <w:vAlign w:val="center"/>
            <w:hideMark/>
          </w:tcPr>
          <w:p w14:paraId="0416670B" w14:textId="7A4B7358" w:rsidR="00540527" w:rsidRPr="00540527" w:rsidRDefault="005F6A86" w:rsidP="00D75F3F">
            <w:pPr>
              <w:rPr>
                <w:sz w:val="21"/>
                <w:szCs w:val="21"/>
              </w:rPr>
            </w:pPr>
            <w:r w:rsidRPr="005F6A86">
              <w:rPr>
                <w:sz w:val="21"/>
                <w:szCs w:val="21"/>
              </w:rPr>
              <w:t>0.2858</w:t>
            </w:r>
          </w:p>
        </w:tc>
      </w:tr>
      <w:tr w:rsidR="00540527" w:rsidRPr="00540527" w14:paraId="7392BE44" w14:textId="77777777" w:rsidTr="00D75F3F">
        <w:trPr>
          <w:trHeight w:val="811"/>
        </w:trPr>
        <w:tc>
          <w:tcPr>
            <w:tcW w:w="0" w:type="auto"/>
            <w:tcBorders>
              <w:top w:val="nil"/>
              <w:bottom w:val="single" w:sz="12" w:space="0" w:color="auto"/>
            </w:tcBorders>
            <w:tcMar>
              <w:top w:w="120" w:type="dxa"/>
              <w:left w:w="120" w:type="dxa"/>
              <w:bottom w:w="120" w:type="dxa"/>
              <w:right w:w="120" w:type="dxa"/>
            </w:tcMar>
            <w:vAlign w:val="center"/>
            <w:hideMark/>
          </w:tcPr>
          <w:p w14:paraId="26FCA0D9" w14:textId="77777777" w:rsidR="00540527" w:rsidRPr="00540527" w:rsidRDefault="00540527" w:rsidP="00D75F3F">
            <w:pPr>
              <w:rPr>
                <w:sz w:val="21"/>
                <w:szCs w:val="21"/>
              </w:rPr>
            </w:pPr>
            <w:r w:rsidRPr="00540527">
              <w:rPr>
                <w:sz w:val="21"/>
                <w:szCs w:val="21"/>
              </w:rPr>
              <w:t>realesr-general-x4v3</w:t>
            </w:r>
          </w:p>
        </w:tc>
        <w:tc>
          <w:tcPr>
            <w:tcW w:w="0" w:type="auto"/>
            <w:tcBorders>
              <w:top w:val="nil"/>
              <w:bottom w:val="single" w:sz="12" w:space="0" w:color="auto"/>
            </w:tcBorders>
            <w:tcMar>
              <w:top w:w="120" w:type="dxa"/>
              <w:left w:w="120" w:type="dxa"/>
              <w:bottom w:w="120" w:type="dxa"/>
              <w:right w:w="120" w:type="dxa"/>
            </w:tcMar>
            <w:vAlign w:val="center"/>
            <w:hideMark/>
          </w:tcPr>
          <w:p w14:paraId="44B37C33" w14:textId="05774BAB" w:rsidR="00540527" w:rsidRPr="00540527" w:rsidRDefault="005F6A86" w:rsidP="00D75F3F">
            <w:pPr>
              <w:rPr>
                <w:sz w:val="21"/>
                <w:szCs w:val="21"/>
              </w:rPr>
            </w:pPr>
            <w:r w:rsidRPr="005F6A86">
              <w:rPr>
                <w:sz w:val="21"/>
                <w:szCs w:val="21"/>
              </w:rPr>
              <w:t>23.7871</w:t>
            </w:r>
          </w:p>
        </w:tc>
        <w:tc>
          <w:tcPr>
            <w:tcW w:w="0" w:type="auto"/>
            <w:tcBorders>
              <w:top w:val="nil"/>
              <w:bottom w:val="single" w:sz="12" w:space="0" w:color="auto"/>
            </w:tcBorders>
            <w:tcMar>
              <w:top w:w="120" w:type="dxa"/>
              <w:left w:w="120" w:type="dxa"/>
              <w:bottom w:w="120" w:type="dxa"/>
              <w:right w:w="120" w:type="dxa"/>
            </w:tcMar>
            <w:vAlign w:val="center"/>
            <w:hideMark/>
          </w:tcPr>
          <w:p w14:paraId="34B0826D" w14:textId="03AC9D1A" w:rsidR="00540527" w:rsidRPr="00540527" w:rsidRDefault="005F6A86" w:rsidP="00D75F3F">
            <w:pPr>
              <w:rPr>
                <w:sz w:val="21"/>
                <w:szCs w:val="21"/>
              </w:rPr>
            </w:pPr>
            <w:r w:rsidRPr="005F6A86">
              <w:rPr>
                <w:sz w:val="21"/>
                <w:szCs w:val="21"/>
              </w:rPr>
              <w:t>0.6369</w:t>
            </w:r>
          </w:p>
        </w:tc>
        <w:tc>
          <w:tcPr>
            <w:tcW w:w="0" w:type="auto"/>
            <w:tcBorders>
              <w:top w:val="nil"/>
              <w:bottom w:val="single" w:sz="12" w:space="0" w:color="auto"/>
            </w:tcBorders>
            <w:tcMar>
              <w:top w:w="120" w:type="dxa"/>
              <w:left w:w="120" w:type="dxa"/>
              <w:bottom w:w="120" w:type="dxa"/>
              <w:right w:w="120" w:type="dxa"/>
            </w:tcMar>
            <w:vAlign w:val="center"/>
            <w:hideMark/>
          </w:tcPr>
          <w:p w14:paraId="72885787" w14:textId="1BA7746D" w:rsidR="00540527" w:rsidRPr="00540527" w:rsidRDefault="005F6A86" w:rsidP="00D75F3F">
            <w:pPr>
              <w:keepNext/>
              <w:rPr>
                <w:sz w:val="21"/>
                <w:szCs w:val="21"/>
              </w:rPr>
            </w:pPr>
            <w:r w:rsidRPr="005F6A86">
              <w:rPr>
                <w:sz w:val="21"/>
                <w:szCs w:val="21"/>
              </w:rPr>
              <w:t>0.3083</w:t>
            </w:r>
          </w:p>
        </w:tc>
      </w:tr>
    </w:tbl>
    <w:p w14:paraId="55A34B85" w14:textId="77777777" w:rsidR="00540527" w:rsidRPr="00540527" w:rsidRDefault="00540527" w:rsidP="00540527"/>
    <w:p w14:paraId="0EAC2668" w14:textId="466796FF" w:rsidR="00D51C7D" w:rsidRDefault="00D51C7D" w:rsidP="00540527">
      <w:pPr>
        <w:pStyle w:val="afff4"/>
      </w:pPr>
      <w:r w:rsidRPr="00D51C7D">
        <w:t>表</w:t>
      </w:r>
      <w:r w:rsidRPr="00D51C7D">
        <w:t>5</w:t>
      </w:r>
      <w:r w:rsidR="00B919E9">
        <w:rPr>
          <w:rFonts w:hint="eastAsia"/>
        </w:rPr>
        <w:t>.</w:t>
      </w:r>
      <w:r w:rsidRPr="00D51C7D">
        <w:t xml:space="preserve">4 </w:t>
      </w:r>
      <w:r w:rsidRPr="00D51C7D">
        <w:t>不同模型在</w:t>
      </w:r>
      <w:r w:rsidRPr="00D51C7D">
        <w:t xml:space="preserve"> BSD100 </w:t>
      </w:r>
      <w:r w:rsidRPr="00D51C7D">
        <w:t>数据集上的测试结果</w:t>
      </w:r>
    </w:p>
    <w:p w14:paraId="2ACDD918" w14:textId="77777777" w:rsidR="002D311A" w:rsidRPr="002D311A" w:rsidRDefault="002D311A" w:rsidP="002D311A"/>
    <w:p w14:paraId="225C9CD4" w14:textId="0A620D63" w:rsidR="00D51C7D" w:rsidRDefault="00D51C7D" w:rsidP="00C94A2F">
      <w:pPr>
        <w:pStyle w:val="3"/>
        <w:rPr>
          <w:sz w:val="28"/>
          <w:szCs w:val="28"/>
        </w:rPr>
      </w:pPr>
      <w:bookmarkStart w:id="302" w:name="_Toc229663667"/>
      <w:r w:rsidRPr="00D51C7D">
        <w:rPr>
          <w:sz w:val="28"/>
          <w:szCs w:val="28"/>
        </w:rPr>
        <w:t>5.</w:t>
      </w:r>
      <w:r w:rsidR="00843BA8">
        <w:rPr>
          <w:rFonts w:hint="eastAsia"/>
          <w:sz w:val="28"/>
          <w:szCs w:val="28"/>
        </w:rPr>
        <w:t>5</w:t>
      </w:r>
      <w:r w:rsidRPr="00D51C7D">
        <w:rPr>
          <w:sz w:val="28"/>
          <w:szCs w:val="28"/>
        </w:rPr>
        <w:t>.</w:t>
      </w:r>
      <w:r>
        <w:rPr>
          <w:rFonts w:hint="eastAsia"/>
          <w:sz w:val="28"/>
          <w:szCs w:val="28"/>
        </w:rPr>
        <w:t>4</w:t>
      </w:r>
      <w:r w:rsidRPr="00D51C7D">
        <w:rPr>
          <w:sz w:val="28"/>
          <w:szCs w:val="28"/>
        </w:rPr>
        <w:t xml:space="preserve"> </w:t>
      </w:r>
      <w:r w:rsidR="00843BA8" w:rsidRPr="00843BA8">
        <w:rPr>
          <w:sz w:val="28"/>
          <w:szCs w:val="28"/>
        </w:rPr>
        <w:t>可视化结果分析</w:t>
      </w:r>
      <w:bookmarkEnd w:id="302"/>
    </w:p>
    <w:p w14:paraId="446532AB" w14:textId="5E4091F9" w:rsidR="00835D25" w:rsidRDefault="00843BA8" w:rsidP="00835D25">
      <w:pPr>
        <w:ind w:firstLine="472"/>
        <w:rPr>
          <w:rFonts w:cs="Times New Roman"/>
        </w:rPr>
      </w:pPr>
      <w:r w:rsidRPr="00843BA8">
        <w:rPr>
          <w:rFonts w:cs="Times New Roman"/>
        </w:rPr>
        <w:t>为了更直观地展示不同模型之间的指标差异，实验使用绘图脚本生成了</w:t>
      </w:r>
      <w:r w:rsidRPr="00843BA8">
        <w:rPr>
          <w:rFonts w:cs="Times New Roman"/>
        </w:rPr>
        <w:t>PSNR</w:t>
      </w:r>
      <w:r w:rsidRPr="00843BA8">
        <w:rPr>
          <w:rFonts w:cs="Times New Roman"/>
        </w:rPr>
        <w:t>、</w:t>
      </w:r>
      <w:r w:rsidRPr="00843BA8">
        <w:rPr>
          <w:rFonts w:cs="Times New Roman"/>
        </w:rPr>
        <w:t>SSIM</w:t>
      </w:r>
      <w:r w:rsidRPr="00843BA8">
        <w:rPr>
          <w:rFonts w:cs="Times New Roman"/>
        </w:rPr>
        <w:t>和</w:t>
      </w:r>
      <w:r w:rsidRPr="00843BA8">
        <w:rPr>
          <w:rFonts w:cs="Times New Roman"/>
        </w:rPr>
        <w:t>LPIPS</w:t>
      </w:r>
      <w:r w:rsidRPr="00843BA8">
        <w:rPr>
          <w:rFonts w:cs="Times New Roman"/>
        </w:rPr>
        <w:t>三张柱状图，分别如图</w:t>
      </w:r>
      <w:r w:rsidRPr="00843BA8">
        <w:rPr>
          <w:rFonts w:cs="Times New Roman"/>
        </w:rPr>
        <w:t>5.3</w:t>
      </w:r>
      <w:r w:rsidRPr="00843BA8">
        <w:rPr>
          <w:rFonts w:cs="Times New Roman"/>
        </w:rPr>
        <w:t>、图</w:t>
      </w:r>
      <w:r w:rsidRPr="00843BA8">
        <w:rPr>
          <w:rFonts w:cs="Times New Roman"/>
        </w:rPr>
        <w:t>5.4</w:t>
      </w:r>
      <w:r w:rsidRPr="00843BA8">
        <w:rPr>
          <w:rFonts w:cs="Times New Roman"/>
        </w:rPr>
        <w:t>和图</w:t>
      </w:r>
      <w:r w:rsidRPr="00843BA8">
        <w:rPr>
          <w:rFonts w:cs="Times New Roman"/>
        </w:rPr>
        <w:t>5.5</w:t>
      </w:r>
      <w:r w:rsidRPr="00843BA8">
        <w:rPr>
          <w:rFonts w:cs="Times New Roman"/>
        </w:rPr>
        <w:t>所示。图中蓝、橙、绿、紫四种颜色依次代表</w:t>
      </w:r>
      <w:r w:rsidRPr="00843BA8">
        <w:rPr>
          <w:rFonts w:cs="Times New Roman"/>
        </w:rPr>
        <w:t>Bicubic</w:t>
      </w:r>
      <w:r w:rsidRPr="00843BA8">
        <w:rPr>
          <w:rFonts w:cs="Times New Roman"/>
        </w:rPr>
        <w:t>、</w:t>
      </w:r>
      <w:r w:rsidRPr="00843BA8">
        <w:rPr>
          <w:rFonts w:cs="Times New Roman"/>
        </w:rPr>
        <w:t>ESRGAN_x4</w:t>
      </w:r>
      <w:r w:rsidRPr="00843BA8">
        <w:rPr>
          <w:rFonts w:cs="Times New Roman"/>
        </w:rPr>
        <w:t>、</w:t>
      </w:r>
      <w:r w:rsidRPr="00843BA8">
        <w:rPr>
          <w:rFonts w:cs="Times New Roman"/>
        </w:rPr>
        <w:t>RealESRGAN_x4plus</w:t>
      </w:r>
      <w:r w:rsidRPr="00843BA8">
        <w:rPr>
          <w:rFonts w:cs="Times New Roman"/>
        </w:rPr>
        <w:t>和</w:t>
      </w:r>
      <w:r w:rsidRPr="00843BA8">
        <w:rPr>
          <w:rFonts w:cs="Times New Roman"/>
        </w:rPr>
        <w:t>realesr-general-x4v3</w:t>
      </w:r>
      <w:r w:rsidRPr="00843BA8">
        <w:rPr>
          <w:rFonts w:cs="Times New Roman"/>
        </w:rPr>
        <w:t>。</w:t>
      </w:r>
    </w:p>
    <w:p w14:paraId="4D0F44F5" w14:textId="77777777" w:rsidR="00835D25" w:rsidRDefault="00835D25" w:rsidP="00835D25">
      <w:pPr>
        <w:ind w:firstLine="472"/>
        <w:rPr>
          <w:rFonts w:cs="Times New Roman"/>
        </w:rPr>
      </w:pPr>
    </w:p>
    <w:p w14:paraId="10A2D526" w14:textId="1DFA1903" w:rsidR="00D96719" w:rsidRDefault="00D96719" w:rsidP="00D96719">
      <w:pPr>
        <w:pStyle w:val="afff3"/>
      </w:pPr>
      <w:r w:rsidRPr="00D96719">
        <w:rPr>
          <w:noProof/>
        </w:rPr>
        <w:lastRenderedPageBreak/>
        <w:drawing>
          <wp:inline distT="0" distB="0" distL="0" distR="0" wp14:anchorId="1E9E3F2A" wp14:editId="34468E6E">
            <wp:extent cx="5399405" cy="3590925"/>
            <wp:effectExtent l="0" t="0" r="0" b="9525"/>
            <wp:docPr id="8659340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399405" cy="3590925"/>
                    </a:xfrm>
                    <a:prstGeom prst="rect">
                      <a:avLst/>
                    </a:prstGeom>
                    <a:noFill/>
                    <a:ln>
                      <a:noFill/>
                    </a:ln>
                  </pic:spPr>
                </pic:pic>
              </a:graphicData>
            </a:graphic>
          </wp:inline>
        </w:drawing>
      </w:r>
    </w:p>
    <w:p w14:paraId="2207DAAB" w14:textId="05CFD035" w:rsidR="00D51C7D" w:rsidRDefault="00D96719" w:rsidP="00D96719">
      <w:pPr>
        <w:pStyle w:val="afff4"/>
      </w:pPr>
      <w:r>
        <w:rPr>
          <w:rFonts w:hint="eastAsia"/>
        </w:rPr>
        <w:t>图</w:t>
      </w:r>
      <w:r>
        <w:rPr>
          <w:rFonts w:hint="eastAsia"/>
        </w:rPr>
        <w:t>5</w:t>
      </w:r>
      <w:r w:rsidR="00B919E9">
        <w:rPr>
          <w:rFonts w:hint="eastAsia"/>
        </w:rPr>
        <w:t>.</w:t>
      </w:r>
      <w:r w:rsidR="00464A34">
        <w:rPr>
          <w:rFonts w:hint="eastAsia"/>
        </w:rPr>
        <w:t>4</w:t>
      </w:r>
      <w:r w:rsidR="004E584B">
        <w:rPr>
          <w:rFonts w:hint="eastAsia"/>
        </w:rPr>
        <w:t xml:space="preserve"> </w:t>
      </w:r>
      <w:r w:rsidR="004E584B" w:rsidRPr="004E584B">
        <w:t>不同模型在</w:t>
      </w:r>
      <w:r w:rsidR="004E584B" w:rsidRPr="004E584B">
        <w:t>Set5</w:t>
      </w:r>
      <w:r w:rsidR="004E584B" w:rsidRPr="004E584B">
        <w:t>、</w:t>
      </w:r>
      <w:r w:rsidR="004E584B" w:rsidRPr="004E584B">
        <w:t>Set14</w:t>
      </w:r>
      <w:r w:rsidR="004E584B" w:rsidRPr="004E584B">
        <w:t>和</w:t>
      </w:r>
      <w:r w:rsidR="004E584B" w:rsidRPr="004E584B">
        <w:t>BSD100</w:t>
      </w:r>
      <w:r w:rsidR="004E584B" w:rsidRPr="004E584B">
        <w:t>上的</w:t>
      </w:r>
      <w:r w:rsidR="004E584B" w:rsidRPr="004E584B">
        <w:t>PSNR</w:t>
      </w:r>
      <w:r w:rsidR="004E584B" w:rsidRPr="004E584B">
        <w:t>对比</w:t>
      </w:r>
    </w:p>
    <w:p w14:paraId="07DDF920" w14:textId="77777777" w:rsidR="00020460" w:rsidRPr="00020460" w:rsidRDefault="00020460" w:rsidP="00020460"/>
    <w:p w14:paraId="4C6E3488" w14:textId="318F1B04" w:rsidR="004E584B" w:rsidRDefault="00D96719" w:rsidP="004E584B">
      <w:pPr>
        <w:pStyle w:val="afff3"/>
      </w:pPr>
      <w:r w:rsidRPr="00D96719">
        <w:rPr>
          <w:noProof/>
        </w:rPr>
        <w:drawing>
          <wp:inline distT="0" distB="0" distL="0" distR="0" wp14:anchorId="0A0901CA" wp14:editId="63A7B7E4">
            <wp:extent cx="5399405" cy="3590925"/>
            <wp:effectExtent l="0" t="0" r="0" b="9525"/>
            <wp:docPr id="6639943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399405" cy="3590925"/>
                    </a:xfrm>
                    <a:prstGeom prst="rect">
                      <a:avLst/>
                    </a:prstGeom>
                    <a:noFill/>
                    <a:ln>
                      <a:noFill/>
                    </a:ln>
                  </pic:spPr>
                </pic:pic>
              </a:graphicData>
            </a:graphic>
          </wp:inline>
        </w:drawing>
      </w:r>
      <w:r w:rsidR="004E584B">
        <w:rPr>
          <w:rFonts w:hint="eastAsia"/>
        </w:rPr>
        <w:t>图</w:t>
      </w:r>
      <w:r w:rsidR="004E584B">
        <w:rPr>
          <w:rFonts w:hint="eastAsia"/>
        </w:rPr>
        <w:t>5</w:t>
      </w:r>
      <w:r w:rsidR="00B919E9">
        <w:rPr>
          <w:rFonts w:hint="eastAsia"/>
        </w:rPr>
        <w:t>.</w:t>
      </w:r>
      <w:r w:rsidR="00464A34">
        <w:rPr>
          <w:rFonts w:hint="eastAsia"/>
        </w:rPr>
        <w:t>5</w:t>
      </w:r>
      <w:r w:rsidR="004E584B">
        <w:rPr>
          <w:rFonts w:hint="eastAsia"/>
        </w:rPr>
        <w:t xml:space="preserve"> </w:t>
      </w:r>
      <w:r w:rsidR="004E584B" w:rsidRPr="004E584B">
        <w:t>不同模型在</w:t>
      </w:r>
      <w:r w:rsidR="004E584B" w:rsidRPr="004E584B">
        <w:t>Set5</w:t>
      </w:r>
      <w:r w:rsidR="004E584B" w:rsidRPr="004E584B">
        <w:t>、</w:t>
      </w:r>
      <w:r w:rsidR="004E584B" w:rsidRPr="004E584B">
        <w:t>Set14</w:t>
      </w:r>
      <w:r w:rsidR="004E584B" w:rsidRPr="004E584B">
        <w:t>和</w:t>
      </w:r>
      <w:r w:rsidR="004E584B" w:rsidRPr="004E584B">
        <w:t>BSD100</w:t>
      </w:r>
      <w:r w:rsidR="004E584B" w:rsidRPr="004E584B">
        <w:t>上的</w:t>
      </w:r>
      <w:r w:rsidR="004E584B" w:rsidRPr="004E584B">
        <w:t>SSIM</w:t>
      </w:r>
      <w:r w:rsidR="004E584B" w:rsidRPr="004E584B">
        <w:t>对比</w:t>
      </w:r>
    </w:p>
    <w:p w14:paraId="60464564" w14:textId="77777777" w:rsidR="00020460" w:rsidRDefault="00020460" w:rsidP="004E584B">
      <w:pPr>
        <w:pStyle w:val="afff3"/>
      </w:pPr>
    </w:p>
    <w:p w14:paraId="2F33251F" w14:textId="7E3F96F3" w:rsidR="00D96719" w:rsidRDefault="00D96719" w:rsidP="00D96719">
      <w:pPr>
        <w:pStyle w:val="afff3"/>
      </w:pPr>
      <w:r w:rsidRPr="00D96719">
        <w:rPr>
          <w:noProof/>
        </w:rPr>
        <w:lastRenderedPageBreak/>
        <w:drawing>
          <wp:inline distT="0" distB="0" distL="0" distR="0" wp14:anchorId="296F0D29" wp14:editId="1676B919">
            <wp:extent cx="5399405" cy="3590925"/>
            <wp:effectExtent l="0" t="0" r="0" b="9525"/>
            <wp:docPr id="19728652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399405" cy="3590925"/>
                    </a:xfrm>
                    <a:prstGeom prst="rect">
                      <a:avLst/>
                    </a:prstGeom>
                    <a:noFill/>
                    <a:ln>
                      <a:noFill/>
                    </a:ln>
                  </pic:spPr>
                </pic:pic>
              </a:graphicData>
            </a:graphic>
          </wp:inline>
        </w:drawing>
      </w:r>
    </w:p>
    <w:p w14:paraId="4A162703" w14:textId="22DF4E5A" w:rsidR="004E584B" w:rsidRDefault="004E584B" w:rsidP="00D96719">
      <w:pPr>
        <w:pStyle w:val="afff3"/>
      </w:pPr>
      <w:r w:rsidRPr="004E584B">
        <w:t>图</w:t>
      </w:r>
      <w:r w:rsidRPr="004E584B">
        <w:t>5</w:t>
      </w:r>
      <w:r w:rsidR="00B919E9">
        <w:rPr>
          <w:rFonts w:hint="eastAsia"/>
        </w:rPr>
        <w:t>.</w:t>
      </w:r>
      <w:r w:rsidR="00464A34">
        <w:rPr>
          <w:rFonts w:hint="eastAsia"/>
        </w:rPr>
        <w:t>6</w:t>
      </w:r>
      <w:r w:rsidRPr="004E584B">
        <w:t xml:space="preserve"> </w:t>
      </w:r>
      <w:r w:rsidRPr="004E584B">
        <w:t>不同模型在</w:t>
      </w:r>
      <w:r w:rsidRPr="004E584B">
        <w:t>Set5</w:t>
      </w:r>
      <w:r w:rsidRPr="004E584B">
        <w:t>、</w:t>
      </w:r>
      <w:r w:rsidRPr="004E584B">
        <w:t>Set14</w:t>
      </w:r>
      <w:r w:rsidRPr="004E584B">
        <w:t>和</w:t>
      </w:r>
      <w:r w:rsidRPr="004E584B">
        <w:t>BSD100</w:t>
      </w:r>
      <w:r w:rsidRPr="004E584B">
        <w:t>上的</w:t>
      </w:r>
      <w:r w:rsidRPr="004E584B">
        <w:t>LPIPS</w:t>
      </w:r>
      <w:r w:rsidRPr="004E584B">
        <w:t>对比</w:t>
      </w:r>
    </w:p>
    <w:p w14:paraId="31B25A02" w14:textId="77777777" w:rsidR="00631A8F" w:rsidRDefault="00631A8F" w:rsidP="00D96719">
      <w:pPr>
        <w:pStyle w:val="afff3"/>
      </w:pPr>
    </w:p>
    <w:p w14:paraId="08BAF22D" w14:textId="7DAE09D1" w:rsidR="00020460" w:rsidRPr="00C24DC7" w:rsidRDefault="00C24DC7" w:rsidP="00C24DC7">
      <w:pPr>
        <w:ind w:firstLine="472"/>
        <w:rPr>
          <w:rFonts w:cs="Times New Roman"/>
        </w:rPr>
      </w:pPr>
      <w:r w:rsidRPr="00C24DC7">
        <w:rPr>
          <w:rFonts w:cs="Times New Roman"/>
        </w:rPr>
        <w:t>从柱状图可以清楚看出两个趋势。在</w:t>
      </w:r>
      <w:r w:rsidRPr="00C24DC7">
        <w:rPr>
          <w:rFonts w:cs="Times New Roman"/>
        </w:rPr>
        <w:t>PSNR</w:t>
      </w:r>
      <w:r w:rsidRPr="00C24DC7">
        <w:rPr>
          <w:rFonts w:cs="Times New Roman"/>
        </w:rPr>
        <w:t>和</w:t>
      </w:r>
      <w:r w:rsidRPr="00C24DC7">
        <w:rPr>
          <w:rFonts w:cs="Times New Roman"/>
        </w:rPr>
        <w:t>SSIM</w:t>
      </w:r>
      <w:r w:rsidRPr="00C24DC7">
        <w:rPr>
          <w:rFonts w:cs="Times New Roman"/>
        </w:rPr>
        <w:t>方面，</w:t>
      </w:r>
      <w:r w:rsidRPr="00C24DC7">
        <w:rPr>
          <w:rFonts w:cs="Times New Roman"/>
        </w:rPr>
        <w:t>Bicubic</w:t>
      </w:r>
      <w:r w:rsidRPr="00C24DC7">
        <w:rPr>
          <w:rFonts w:cs="Times New Roman"/>
        </w:rPr>
        <w:t>在三个数据集上都排在最前面，</w:t>
      </w:r>
      <w:r w:rsidRPr="00C24DC7">
        <w:rPr>
          <w:rFonts w:cs="Times New Roman"/>
        </w:rPr>
        <w:t>Real-ESRGAN</w:t>
      </w:r>
      <w:r w:rsidRPr="00C24DC7">
        <w:rPr>
          <w:rFonts w:cs="Times New Roman"/>
        </w:rPr>
        <w:t>两个版本紧随其后，</w:t>
      </w:r>
      <w:r w:rsidRPr="00C24DC7">
        <w:rPr>
          <w:rFonts w:cs="Times New Roman"/>
        </w:rPr>
        <w:t>ESRGAN_x4</w:t>
      </w:r>
      <w:r w:rsidRPr="00C24DC7">
        <w:rPr>
          <w:rFonts w:cs="Times New Roman"/>
        </w:rPr>
        <w:t>则明显偏低。在</w:t>
      </w:r>
      <w:r w:rsidRPr="00C24DC7">
        <w:rPr>
          <w:rFonts w:cs="Times New Roman"/>
        </w:rPr>
        <w:t>LPIPS</w:t>
      </w:r>
      <w:r w:rsidRPr="00C24DC7">
        <w:rPr>
          <w:rFonts w:cs="Times New Roman"/>
        </w:rPr>
        <w:t>方面情况完全反过来，</w:t>
      </w:r>
      <w:r w:rsidRPr="00C24DC7">
        <w:rPr>
          <w:rFonts w:cs="Times New Roman"/>
        </w:rPr>
        <w:t>Real-ESRGAN</w:t>
      </w:r>
      <w:r w:rsidRPr="00C24DC7">
        <w:rPr>
          <w:rFonts w:cs="Times New Roman"/>
        </w:rPr>
        <w:t>两个版本大幅领先，</w:t>
      </w:r>
      <w:r w:rsidRPr="00C24DC7">
        <w:rPr>
          <w:rFonts w:cs="Times New Roman"/>
        </w:rPr>
        <w:t>Bicubic</w:t>
      </w:r>
      <w:r w:rsidRPr="00C24DC7">
        <w:rPr>
          <w:rFonts w:cs="Times New Roman"/>
        </w:rPr>
        <w:t>的表现反而比较差，</w:t>
      </w:r>
      <w:r w:rsidRPr="00C24DC7">
        <w:rPr>
          <w:rFonts w:cs="Times New Roman"/>
        </w:rPr>
        <w:t>ESRGAN_x4</w:t>
      </w:r>
      <w:r w:rsidRPr="00C24DC7">
        <w:rPr>
          <w:rFonts w:cs="Times New Roman"/>
        </w:rPr>
        <w:t>仍然排在末位。这些可视化结果和表格中的数据完全吻合，说明基于感知的指标和基于像素误差的指标在本实验条件下呈现了明显的分化。</w:t>
      </w:r>
    </w:p>
    <w:p w14:paraId="7B3CECFB" w14:textId="5F7B0C11" w:rsidR="00843BA8" w:rsidRDefault="00843BA8" w:rsidP="00843BA8">
      <w:pPr>
        <w:pStyle w:val="3"/>
        <w:rPr>
          <w:sz w:val="28"/>
          <w:szCs w:val="28"/>
        </w:rPr>
      </w:pPr>
      <w:bookmarkStart w:id="303" w:name="_Toc229663668"/>
      <w:r w:rsidRPr="00D51C7D">
        <w:rPr>
          <w:sz w:val="28"/>
          <w:szCs w:val="28"/>
        </w:rPr>
        <w:t>5.</w:t>
      </w:r>
      <w:r>
        <w:rPr>
          <w:rFonts w:hint="eastAsia"/>
          <w:sz w:val="28"/>
          <w:szCs w:val="28"/>
        </w:rPr>
        <w:t>5</w:t>
      </w:r>
      <w:r w:rsidRPr="00D51C7D">
        <w:rPr>
          <w:sz w:val="28"/>
          <w:szCs w:val="28"/>
        </w:rPr>
        <w:t>.</w:t>
      </w:r>
      <w:r>
        <w:rPr>
          <w:rFonts w:hint="eastAsia"/>
          <w:sz w:val="28"/>
          <w:szCs w:val="28"/>
        </w:rPr>
        <w:t>5</w:t>
      </w:r>
      <w:r w:rsidRPr="00D51C7D">
        <w:rPr>
          <w:sz w:val="28"/>
          <w:szCs w:val="28"/>
        </w:rPr>
        <w:t xml:space="preserve"> </w:t>
      </w:r>
      <w:r w:rsidR="00C24DC7" w:rsidRPr="00C24DC7">
        <w:rPr>
          <w:sz w:val="28"/>
          <w:szCs w:val="28"/>
        </w:rPr>
        <w:t>结果讨论</w:t>
      </w:r>
      <w:bookmarkEnd w:id="303"/>
    </w:p>
    <w:p w14:paraId="3E3C315C" w14:textId="77777777" w:rsidR="00C24DC7" w:rsidRPr="00C24DC7" w:rsidRDefault="00C24DC7" w:rsidP="00C24DC7">
      <w:pPr>
        <w:ind w:firstLine="472"/>
        <w:rPr>
          <w:rFonts w:cs="Times New Roman"/>
        </w:rPr>
      </w:pPr>
      <w:r w:rsidRPr="00C24DC7">
        <w:rPr>
          <w:rFonts w:cs="Times New Roman"/>
        </w:rPr>
        <w:t>Bicubic</w:t>
      </w:r>
      <w:r w:rsidRPr="00C24DC7">
        <w:rPr>
          <w:rFonts w:cs="Times New Roman"/>
        </w:rPr>
        <w:t>在三个数据集上</w:t>
      </w:r>
      <w:r w:rsidRPr="00C24DC7">
        <w:rPr>
          <w:rFonts w:cs="Times New Roman"/>
        </w:rPr>
        <w:t>PSNR</w:t>
      </w:r>
      <w:r w:rsidRPr="00C24DC7">
        <w:rPr>
          <w:rFonts w:cs="Times New Roman"/>
        </w:rPr>
        <w:t>均为最高，这个结果和测试设置直接相关。实验中低分辨率图像本身就是用双三次下采样从高清原图生成的，</w:t>
      </w:r>
      <w:r w:rsidRPr="00C24DC7">
        <w:rPr>
          <w:rFonts w:cs="Times New Roman"/>
        </w:rPr>
        <w:t>Bicubic</w:t>
      </w:r>
      <w:r w:rsidRPr="00C24DC7">
        <w:rPr>
          <w:rFonts w:cs="Times New Roman"/>
        </w:rPr>
        <w:t>插值和这个退化过程使用的是同一种插值核，所以在像素误差上有天然的优势。但是它的</w:t>
      </w:r>
      <w:r w:rsidRPr="00C24DC7">
        <w:rPr>
          <w:rFonts w:cs="Times New Roman"/>
        </w:rPr>
        <w:t>LPIPS</w:t>
      </w:r>
      <w:r w:rsidRPr="00C24DC7">
        <w:rPr>
          <w:rFonts w:cs="Times New Roman"/>
        </w:rPr>
        <w:t>明显偏高，说明重建结果虽然在数值上离原图更近，视觉上却更平、更糊，纹理细节损失较大。这种现象恰好印证了感知</w:t>
      </w:r>
      <w:r w:rsidRPr="00C24DC7">
        <w:rPr>
          <w:rFonts w:cs="Times New Roman"/>
        </w:rPr>
        <w:t>-</w:t>
      </w:r>
      <w:r w:rsidRPr="00C24DC7">
        <w:rPr>
          <w:rFonts w:cs="Times New Roman"/>
        </w:rPr>
        <w:t>失真权衡理论的观点：一味追求更小的像素误差，输出容易趋向于所有可能解的平均，结果看起来反而不够真实。</w:t>
      </w:r>
    </w:p>
    <w:p w14:paraId="263E609A" w14:textId="77777777" w:rsidR="00C24DC7" w:rsidRPr="00C24DC7" w:rsidRDefault="00C24DC7" w:rsidP="00C24DC7">
      <w:pPr>
        <w:ind w:firstLine="472"/>
        <w:rPr>
          <w:rFonts w:cs="Times New Roman"/>
        </w:rPr>
      </w:pPr>
      <w:r w:rsidRPr="00C24DC7">
        <w:rPr>
          <w:rFonts w:cs="Times New Roman"/>
        </w:rPr>
        <w:lastRenderedPageBreak/>
        <w:t>两种</w:t>
      </w:r>
      <w:r w:rsidRPr="00C24DC7">
        <w:rPr>
          <w:rFonts w:cs="Times New Roman"/>
        </w:rPr>
        <w:t>Real-ESRGAN</w:t>
      </w:r>
      <w:r w:rsidRPr="00C24DC7">
        <w:rPr>
          <w:rFonts w:cs="Times New Roman"/>
        </w:rPr>
        <w:t>模型在</w:t>
      </w:r>
      <w:r w:rsidRPr="00C24DC7">
        <w:rPr>
          <w:rFonts w:cs="Times New Roman"/>
        </w:rPr>
        <w:t>LPIPS</w:t>
      </w:r>
      <w:r w:rsidRPr="00C24DC7">
        <w:rPr>
          <w:rFonts w:cs="Times New Roman"/>
        </w:rPr>
        <w:t>上都远好于</w:t>
      </w:r>
      <w:r w:rsidRPr="00C24DC7">
        <w:rPr>
          <w:rFonts w:cs="Times New Roman"/>
        </w:rPr>
        <w:t>Bicubic</w:t>
      </w:r>
      <w:r w:rsidRPr="00C24DC7">
        <w:rPr>
          <w:rFonts w:cs="Times New Roman"/>
        </w:rPr>
        <w:t>和</w:t>
      </w:r>
      <w:r w:rsidRPr="00C24DC7">
        <w:rPr>
          <w:rFonts w:cs="Times New Roman"/>
        </w:rPr>
        <w:t>ESRGAN_x4</w:t>
      </w:r>
      <w:r w:rsidRPr="00C24DC7">
        <w:rPr>
          <w:rFonts w:cs="Times New Roman"/>
        </w:rPr>
        <w:t>。以</w:t>
      </w:r>
      <w:r w:rsidRPr="00C24DC7">
        <w:rPr>
          <w:rFonts w:cs="Times New Roman"/>
        </w:rPr>
        <w:t>Set5</w:t>
      </w:r>
      <w:r w:rsidRPr="00C24DC7">
        <w:rPr>
          <w:rFonts w:cs="Times New Roman"/>
        </w:rPr>
        <w:t>为例，</w:t>
      </w:r>
      <w:r w:rsidRPr="00C24DC7">
        <w:rPr>
          <w:rFonts w:cs="Times New Roman"/>
        </w:rPr>
        <w:t>RealESRGAN_x4plus</w:t>
      </w:r>
      <w:r w:rsidRPr="00C24DC7">
        <w:rPr>
          <w:rFonts w:cs="Times New Roman"/>
        </w:rPr>
        <w:t>的</w:t>
      </w:r>
      <w:r w:rsidRPr="00C24DC7">
        <w:rPr>
          <w:rFonts w:cs="Times New Roman"/>
        </w:rPr>
        <w:t>LPIPS</w:t>
      </w:r>
      <w:r w:rsidRPr="00C24DC7">
        <w:rPr>
          <w:rFonts w:cs="Times New Roman"/>
        </w:rPr>
        <w:t>为</w:t>
      </w:r>
      <w:r w:rsidRPr="00C24DC7">
        <w:rPr>
          <w:rFonts w:cs="Times New Roman"/>
        </w:rPr>
        <w:t>0.1718</w:t>
      </w:r>
      <w:r w:rsidRPr="00C24DC7">
        <w:rPr>
          <w:rFonts w:cs="Times New Roman"/>
        </w:rPr>
        <w:t>，差不多只有</w:t>
      </w:r>
      <w:r w:rsidRPr="00C24DC7">
        <w:rPr>
          <w:rFonts w:cs="Times New Roman"/>
        </w:rPr>
        <w:t>Bicubic</w:t>
      </w:r>
      <w:r w:rsidRPr="00C24DC7">
        <w:rPr>
          <w:rFonts w:cs="Times New Roman"/>
        </w:rPr>
        <w:t>（</w:t>
      </w:r>
      <w:r w:rsidRPr="00C24DC7">
        <w:rPr>
          <w:rFonts w:cs="Times New Roman"/>
        </w:rPr>
        <w:t>0.3470</w:t>
      </w:r>
      <w:r w:rsidRPr="00C24DC7">
        <w:rPr>
          <w:rFonts w:cs="Times New Roman"/>
        </w:rPr>
        <w:t>）的一半，在深度网络特征空间里意味着它的重建结果和原始图像之间的感知距离小得多。两个</w:t>
      </w:r>
      <w:r w:rsidRPr="00C24DC7">
        <w:rPr>
          <w:rFonts w:cs="Times New Roman"/>
        </w:rPr>
        <w:t>Real-ESRGAN</w:t>
      </w:r>
      <w:r w:rsidRPr="00C24DC7">
        <w:rPr>
          <w:rFonts w:cs="Times New Roman"/>
        </w:rPr>
        <w:t>版本放在一起看，轻量版本在</w:t>
      </w:r>
      <w:r w:rsidRPr="00C24DC7">
        <w:rPr>
          <w:rFonts w:cs="Times New Roman"/>
        </w:rPr>
        <w:t>PSNR</w:t>
      </w:r>
      <w:r w:rsidRPr="00C24DC7">
        <w:rPr>
          <w:rFonts w:cs="Times New Roman"/>
        </w:rPr>
        <w:t>和</w:t>
      </w:r>
      <w:r w:rsidRPr="00C24DC7">
        <w:rPr>
          <w:rFonts w:cs="Times New Roman"/>
        </w:rPr>
        <w:t>SSIM</w:t>
      </w:r>
      <w:r w:rsidRPr="00C24DC7">
        <w:rPr>
          <w:rFonts w:cs="Times New Roman"/>
        </w:rPr>
        <w:t>上略高一点，通用版本在</w:t>
      </w:r>
      <w:r w:rsidRPr="00C24DC7">
        <w:rPr>
          <w:rFonts w:cs="Times New Roman"/>
        </w:rPr>
        <w:t>LPIPS</w:t>
      </w:r>
      <w:r w:rsidRPr="00C24DC7">
        <w:rPr>
          <w:rFonts w:cs="Times New Roman"/>
        </w:rPr>
        <w:t>上更低一些，反映出两种模型在设计目标上的不同侧重：轻量模型参数少、推理更保守，像素偏差反而更小；通用模型网络更深、对抗训练更强，纹理细节更丰富，感知质量也就更占优势。在实际部署时可以根据场景需求在这两者之间做选择。</w:t>
      </w:r>
    </w:p>
    <w:p w14:paraId="420CC70A" w14:textId="77777777" w:rsidR="00C24DC7" w:rsidRPr="00C24DC7" w:rsidRDefault="00C24DC7" w:rsidP="00C24DC7">
      <w:pPr>
        <w:ind w:firstLine="472"/>
        <w:rPr>
          <w:rFonts w:cs="Times New Roman"/>
        </w:rPr>
      </w:pPr>
      <w:r w:rsidRPr="00C24DC7">
        <w:rPr>
          <w:rFonts w:cs="Times New Roman"/>
        </w:rPr>
        <w:t>ESRGAN_x4</w:t>
      </w:r>
      <w:r w:rsidRPr="00C24DC7">
        <w:rPr>
          <w:rFonts w:cs="Times New Roman"/>
        </w:rPr>
        <w:t>的各项指标在三组数据集上都不理想，这和它的训练退化设定有关。</w:t>
      </w:r>
      <w:r w:rsidRPr="00C24DC7">
        <w:rPr>
          <w:rFonts w:cs="Times New Roman"/>
        </w:rPr>
        <w:t>ESRGAN</w:t>
      </w:r>
      <w:r w:rsidRPr="00C24DC7">
        <w:rPr>
          <w:rFonts w:cs="Times New Roman"/>
        </w:rPr>
        <w:t>的训练仅仅考虑了简单的双三次退化，没有高阶降质建模和多轮退化叠加的策略，对复杂输入的适应能力明显不如</w:t>
      </w:r>
      <w:r w:rsidRPr="00C24DC7">
        <w:rPr>
          <w:rFonts w:cs="Times New Roman"/>
        </w:rPr>
        <w:t>Real-ESRGAN</w:t>
      </w:r>
      <w:r w:rsidRPr="00C24DC7">
        <w:rPr>
          <w:rFonts w:cs="Times New Roman"/>
        </w:rPr>
        <w:t>。本实验中把它保留下来，主要是作为技术演进链上的一个历史参考点，而非当前部署的推荐选项。</w:t>
      </w:r>
    </w:p>
    <w:p w14:paraId="0B23B7D6" w14:textId="2E25641B" w:rsidR="00843BA8" w:rsidRPr="00C24DC7" w:rsidRDefault="00C24DC7" w:rsidP="00C24DC7">
      <w:pPr>
        <w:ind w:firstLine="472"/>
        <w:rPr>
          <w:rFonts w:cs="Times New Roman"/>
        </w:rPr>
      </w:pPr>
      <w:r w:rsidRPr="00C24DC7">
        <w:rPr>
          <w:rFonts w:cs="Times New Roman"/>
        </w:rPr>
        <w:t>另外需要说明的是，前面的在线测试页面提供的单图对比能力，确实可以作为一种方便的辅助展示工具，在演示和快速对比时很有用。但它的结果以单张图像为输入，受图片内容和退化程度的个体差异影响较大，论文中正式的实验结论还是以本节在三个标准数据集上的离线批量统计均值为准。</w:t>
      </w:r>
    </w:p>
    <w:p w14:paraId="451128CA" w14:textId="62E11936" w:rsidR="004D3A31" w:rsidRPr="00D51C7D" w:rsidRDefault="004D3A31" w:rsidP="00C94A2F">
      <w:pPr>
        <w:pStyle w:val="2"/>
        <w:rPr>
          <w:sz w:val="30"/>
          <w:szCs w:val="30"/>
        </w:rPr>
      </w:pPr>
      <w:bookmarkStart w:id="304" w:name="_Toc229663669"/>
      <w:r w:rsidRPr="00D51C7D">
        <w:rPr>
          <w:rFonts w:hint="eastAsia"/>
          <w:sz w:val="30"/>
          <w:szCs w:val="30"/>
        </w:rPr>
        <w:t>5.</w:t>
      </w:r>
      <w:r w:rsidR="00C24DC7">
        <w:rPr>
          <w:rFonts w:hint="eastAsia"/>
          <w:sz w:val="30"/>
          <w:szCs w:val="30"/>
        </w:rPr>
        <w:t>6</w:t>
      </w:r>
      <w:r w:rsidRPr="00D51C7D">
        <w:rPr>
          <w:rFonts w:hint="eastAsia"/>
          <w:sz w:val="30"/>
          <w:szCs w:val="30"/>
        </w:rPr>
        <w:t xml:space="preserve"> </w:t>
      </w:r>
      <w:r w:rsidRPr="00D51C7D">
        <w:rPr>
          <w:rFonts w:hint="eastAsia"/>
          <w:sz w:val="30"/>
          <w:szCs w:val="30"/>
        </w:rPr>
        <w:t>本章小结</w:t>
      </w:r>
      <w:bookmarkEnd w:id="304"/>
    </w:p>
    <w:bookmarkEnd w:id="233"/>
    <w:bookmarkEnd w:id="234"/>
    <w:bookmarkEnd w:id="235"/>
    <w:bookmarkEnd w:id="236"/>
    <w:bookmarkEnd w:id="237"/>
    <w:bookmarkEnd w:id="238"/>
    <w:bookmarkEnd w:id="239"/>
    <w:bookmarkEnd w:id="240"/>
    <w:bookmarkEnd w:id="241"/>
    <w:p w14:paraId="6684A32E" w14:textId="6837B0CD" w:rsidR="00C24DC7" w:rsidRPr="00C24DC7" w:rsidRDefault="00C24DC7" w:rsidP="00C24DC7">
      <w:pPr>
        <w:ind w:firstLine="472"/>
        <w:rPr>
          <w:rFonts w:cs="Times New Roman"/>
        </w:rPr>
      </w:pPr>
      <w:r w:rsidRPr="00C24DC7">
        <w:rPr>
          <w:rFonts w:cs="Times New Roman"/>
        </w:rPr>
        <w:t>本章依次介绍了系统的前端功能实现、后端功能实现、系统功能测试以及离线实验评测与结果分析。前端部分详细说明了页面切换机制、单图与批量处理的交互流程，以及在线测试页面从数据上传到结果渲染的完整链路。后端部分阐述了模型推理的缓存策略、批处理的循环调度逻辑，以及在线测试服务中从图像预处理到多模型顺序推理、指标计算和五视图拼接的全过程。离线实验部分在三个公开数据集上对四种模型进行了定量对比，结果显示</w:t>
      </w:r>
      <w:r w:rsidRPr="00C24DC7">
        <w:rPr>
          <w:rFonts w:cs="Times New Roman"/>
        </w:rPr>
        <w:t>Real-ESRGAN</w:t>
      </w:r>
      <w:r w:rsidRPr="00C24DC7">
        <w:rPr>
          <w:rFonts w:cs="Times New Roman"/>
        </w:rPr>
        <w:t>系列模型在感知质量指标上明显优于传统插值方法和上一代</w:t>
      </w:r>
      <w:r w:rsidRPr="00C24DC7">
        <w:rPr>
          <w:rFonts w:cs="Times New Roman"/>
        </w:rPr>
        <w:t>GAN</w:t>
      </w:r>
      <w:r w:rsidRPr="00C24DC7">
        <w:rPr>
          <w:rFonts w:cs="Times New Roman"/>
        </w:rPr>
        <w:t>模型，通用版本和轻量版本在保真度和感知质量上呈现出不同的取舍方向。整体来看，本系统在功能完整性和实验分析两个层面都达到了预期的设计目标。</w:t>
      </w:r>
    </w:p>
    <w:p w14:paraId="0BF9BA84" w14:textId="09750A89" w:rsidR="003E528D" w:rsidRDefault="003E528D" w:rsidP="00B919E9">
      <w:pPr>
        <w:ind w:firstLine="472"/>
        <w:rPr>
          <w:rFonts w:cs="Times New Roman"/>
        </w:rPr>
        <w:sectPr w:rsidR="003E528D" w:rsidSect="009431AF">
          <w:headerReference w:type="default" r:id="rId87"/>
          <w:endnotePr>
            <w:numFmt w:val="decimal"/>
          </w:endnotePr>
          <w:pgSz w:w="11906" w:h="16838" w:code="9"/>
          <w:pgMar w:top="1701" w:right="1418" w:bottom="1418" w:left="1418" w:header="907" w:footer="851" w:gutter="567"/>
          <w:cols w:space="720"/>
          <w:docGrid w:linePitch="403" w:charSpace="-819"/>
        </w:sectPr>
      </w:pPr>
    </w:p>
    <w:p w14:paraId="06751633" w14:textId="5123BF63" w:rsidR="003E528D" w:rsidRDefault="00000000" w:rsidP="00C94A2F">
      <w:pPr>
        <w:pStyle w:val="1"/>
        <w:rPr>
          <w:szCs w:val="32"/>
        </w:rPr>
      </w:pPr>
      <w:bookmarkStart w:id="305" w:name="_Toc410210619"/>
      <w:bookmarkStart w:id="306" w:name="_Toc410226552"/>
      <w:bookmarkStart w:id="307" w:name="_Toc410209628"/>
      <w:bookmarkStart w:id="308" w:name="_Toc410207996"/>
      <w:bookmarkStart w:id="309" w:name="_Toc410211534"/>
      <w:bookmarkStart w:id="310" w:name="_Toc410218114"/>
      <w:bookmarkStart w:id="311" w:name="_Toc410226998"/>
      <w:bookmarkStart w:id="312" w:name="_Toc410227425"/>
      <w:bookmarkStart w:id="313" w:name="_Toc410214118"/>
      <w:bookmarkStart w:id="314" w:name="_Toc325546512"/>
      <w:bookmarkStart w:id="315" w:name="_Toc321496458"/>
      <w:bookmarkStart w:id="316" w:name="_Toc223863866"/>
      <w:bookmarkStart w:id="317" w:name="_Toc223771791"/>
      <w:bookmarkStart w:id="318" w:name="_Toc229663670"/>
      <w:r>
        <w:rPr>
          <w:szCs w:val="32"/>
        </w:rPr>
        <w:lastRenderedPageBreak/>
        <w:t>第</w:t>
      </w:r>
      <w:r w:rsidR="00D51C7D">
        <w:rPr>
          <w:rFonts w:hint="eastAsia"/>
          <w:szCs w:val="32"/>
        </w:rPr>
        <w:t>6</w:t>
      </w:r>
      <w:r>
        <w:rPr>
          <w:szCs w:val="32"/>
        </w:rPr>
        <w:t>章</w:t>
      </w:r>
      <w:bookmarkEnd w:id="305"/>
      <w:bookmarkEnd w:id="306"/>
      <w:bookmarkEnd w:id="307"/>
      <w:bookmarkEnd w:id="308"/>
      <w:bookmarkEnd w:id="309"/>
      <w:bookmarkEnd w:id="310"/>
      <w:bookmarkEnd w:id="311"/>
      <w:bookmarkEnd w:id="312"/>
      <w:bookmarkEnd w:id="313"/>
      <w:r>
        <w:rPr>
          <w:szCs w:val="32"/>
        </w:rPr>
        <w:t xml:space="preserve"> </w:t>
      </w:r>
      <w:r>
        <w:rPr>
          <w:szCs w:val="32"/>
        </w:rPr>
        <w:t>总结与展望</w:t>
      </w:r>
      <w:bookmarkEnd w:id="318"/>
    </w:p>
    <w:p w14:paraId="63E6B372" w14:textId="288AAE8E" w:rsidR="003E528D" w:rsidRDefault="00D51C7D" w:rsidP="00C94A2F">
      <w:pPr>
        <w:pStyle w:val="2"/>
        <w:rPr>
          <w:sz w:val="30"/>
          <w:szCs w:val="30"/>
        </w:rPr>
      </w:pPr>
      <w:bookmarkStart w:id="319" w:name="_Toc410218115"/>
      <w:bookmarkStart w:id="320" w:name="_Toc410214119"/>
      <w:bookmarkStart w:id="321" w:name="_Toc410210620"/>
      <w:bookmarkStart w:id="322" w:name="_Toc410207997"/>
      <w:bookmarkStart w:id="323" w:name="_Toc410209629"/>
      <w:bookmarkStart w:id="324" w:name="_Toc410226999"/>
      <w:bookmarkStart w:id="325" w:name="_Toc410227426"/>
      <w:bookmarkStart w:id="326" w:name="_Toc410211535"/>
      <w:bookmarkStart w:id="327" w:name="_Toc410226553"/>
      <w:bookmarkStart w:id="328" w:name="_Toc229663671"/>
      <w:r>
        <w:rPr>
          <w:rFonts w:hint="eastAsia"/>
          <w:sz w:val="30"/>
          <w:szCs w:val="30"/>
        </w:rPr>
        <w:t>6</w:t>
      </w:r>
      <w:r>
        <w:rPr>
          <w:sz w:val="30"/>
          <w:szCs w:val="30"/>
        </w:rPr>
        <w:t xml:space="preserve">.1 </w:t>
      </w:r>
      <w:bookmarkEnd w:id="319"/>
      <w:bookmarkEnd w:id="320"/>
      <w:bookmarkEnd w:id="321"/>
      <w:bookmarkEnd w:id="322"/>
      <w:bookmarkEnd w:id="323"/>
      <w:bookmarkEnd w:id="324"/>
      <w:bookmarkEnd w:id="325"/>
      <w:bookmarkEnd w:id="326"/>
      <w:bookmarkEnd w:id="327"/>
      <w:r w:rsidR="00317ACB">
        <w:rPr>
          <w:rFonts w:hint="eastAsia"/>
          <w:sz w:val="30"/>
          <w:szCs w:val="30"/>
        </w:rPr>
        <w:t>工作总结</w:t>
      </w:r>
      <w:bookmarkEnd w:id="328"/>
    </w:p>
    <w:p w14:paraId="67DB229A" w14:textId="37C2F5AA" w:rsidR="00020460" w:rsidRPr="00020460" w:rsidRDefault="00020460" w:rsidP="00B919E9">
      <w:pPr>
        <w:ind w:firstLine="472"/>
        <w:rPr>
          <w:rFonts w:cs="Times New Roman"/>
        </w:rPr>
      </w:pPr>
      <w:r w:rsidRPr="00020460">
        <w:rPr>
          <w:rFonts w:cs="Times New Roman"/>
        </w:rPr>
        <w:t>本文完成了一个基于</w:t>
      </w:r>
      <w:r w:rsidRPr="00020460">
        <w:rPr>
          <w:rFonts w:cs="Times New Roman"/>
        </w:rPr>
        <w:t>Real-ESRGAN</w:t>
      </w:r>
      <w:r w:rsidRPr="00020460">
        <w:rPr>
          <w:rFonts w:cs="Times New Roman"/>
        </w:rPr>
        <w:t>的图像超分辨率系统，并围绕这一系统完成了论文中的分析与测试工作。整个过程包括相关理论整理、需求分析、前后端实现、批量处理功能补充以及评测实验。</w:t>
      </w:r>
    </w:p>
    <w:p w14:paraId="5CCB6228" w14:textId="2339D77F" w:rsidR="00020460" w:rsidRPr="00020460" w:rsidRDefault="00020460" w:rsidP="00B919E9">
      <w:pPr>
        <w:ind w:firstLine="472"/>
        <w:rPr>
          <w:rFonts w:cs="Times New Roman"/>
        </w:rPr>
      </w:pPr>
      <w:r w:rsidRPr="00020460">
        <w:rPr>
          <w:rFonts w:cs="Times New Roman"/>
        </w:rPr>
        <w:t>在理论部分，本文重点梳理了与本项目直接相关的内容，包括超分辨率问题的基本特点、</w:t>
      </w:r>
      <w:r w:rsidRPr="00020460">
        <w:rPr>
          <w:rFonts w:cs="Times New Roman"/>
        </w:rPr>
        <w:t>Real-ESRGAN</w:t>
      </w:r>
      <w:r w:rsidRPr="00020460">
        <w:rPr>
          <w:rFonts w:cs="Times New Roman"/>
        </w:rPr>
        <w:t>的生成器与判别器设计、高阶退化建模思想，以及</w:t>
      </w:r>
      <w:r w:rsidRPr="00020460">
        <w:rPr>
          <w:rFonts w:cs="Times New Roman"/>
        </w:rPr>
        <w:t>PSNR</w:t>
      </w:r>
      <w:r w:rsidRPr="00020460">
        <w:rPr>
          <w:rFonts w:cs="Times New Roman"/>
        </w:rPr>
        <w:t>、</w:t>
      </w:r>
      <w:r w:rsidRPr="00020460">
        <w:rPr>
          <w:rFonts w:cs="Times New Roman"/>
        </w:rPr>
        <w:t>SSIM</w:t>
      </w:r>
      <w:r w:rsidRPr="00020460">
        <w:rPr>
          <w:rFonts w:cs="Times New Roman"/>
        </w:rPr>
        <w:t>、</w:t>
      </w:r>
      <w:r w:rsidRPr="00020460">
        <w:rPr>
          <w:rFonts w:cs="Times New Roman"/>
        </w:rPr>
        <w:t>LPIPS</w:t>
      </w:r>
      <w:r w:rsidRPr="00020460">
        <w:rPr>
          <w:rFonts w:cs="Times New Roman"/>
        </w:rPr>
        <w:t>三类指标的含义。通过这些内容，可以更清楚地解释后续模型选择和实验结果。</w:t>
      </w:r>
    </w:p>
    <w:p w14:paraId="01818E2C" w14:textId="4DE8D328" w:rsidR="00020460" w:rsidRPr="00020460" w:rsidRDefault="00020460" w:rsidP="00B919E9">
      <w:pPr>
        <w:ind w:firstLine="472"/>
        <w:rPr>
          <w:rFonts w:cs="Times New Roman"/>
        </w:rPr>
      </w:pPr>
      <w:r w:rsidRPr="00020460">
        <w:rPr>
          <w:rFonts w:cs="Times New Roman"/>
        </w:rPr>
        <w:t>在系统实现部分，本文没有重新训练模型，而是基于官方公开代码和预训练权重完成了工程集成。后端实现了模型加载、推理、结果返回和</w:t>
      </w:r>
      <w:r w:rsidRPr="00020460">
        <w:rPr>
          <w:rFonts w:cs="Times New Roman"/>
        </w:rPr>
        <w:t>ZIP</w:t>
      </w:r>
      <w:r w:rsidRPr="00020460">
        <w:rPr>
          <w:rFonts w:cs="Times New Roman"/>
        </w:rPr>
        <w:t>打包下载；前端完成了图像上传、模型切换、结果对比、局部放大和批量处理等功能。对毕业设计来说，这部分工作更能体现</w:t>
      </w:r>
      <w:r w:rsidRPr="00020460">
        <w:rPr>
          <w:rFonts w:cs="Times New Roman"/>
        </w:rPr>
        <w:t>“</w:t>
      </w:r>
      <w:r w:rsidRPr="00020460">
        <w:rPr>
          <w:rFonts w:cs="Times New Roman"/>
        </w:rPr>
        <w:t>系统设计与实现</w:t>
      </w:r>
      <w:r w:rsidRPr="00020460">
        <w:rPr>
          <w:rFonts w:cs="Times New Roman"/>
        </w:rPr>
        <w:t>”</w:t>
      </w:r>
      <w:r w:rsidRPr="00020460">
        <w:rPr>
          <w:rFonts w:cs="Times New Roman"/>
        </w:rPr>
        <w:t>的要求。</w:t>
      </w:r>
    </w:p>
    <w:p w14:paraId="6237E834" w14:textId="1F0525FA" w:rsidR="00020460" w:rsidRPr="00020460" w:rsidRDefault="00020460" w:rsidP="00B919E9">
      <w:pPr>
        <w:ind w:firstLine="472"/>
        <w:rPr>
          <w:rFonts w:cs="Times New Roman"/>
        </w:rPr>
      </w:pPr>
      <w:r w:rsidRPr="00020460">
        <w:rPr>
          <w:rFonts w:cs="Times New Roman"/>
        </w:rPr>
        <w:t>在实验部分，本文使用</w:t>
      </w:r>
      <w:r w:rsidRPr="00020460">
        <w:rPr>
          <w:rFonts w:cs="Times New Roman"/>
        </w:rPr>
        <w:t>Set5</w:t>
      </w:r>
      <w:r w:rsidRPr="00020460">
        <w:rPr>
          <w:rFonts w:cs="Times New Roman"/>
        </w:rPr>
        <w:t>、</w:t>
      </w:r>
      <w:r w:rsidRPr="00020460">
        <w:rPr>
          <w:rFonts w:cs="Times New Roman"/>
        </w:rPr>
        <w:t>Set14</w:t>
      </w:r>
      <w:r w:rsidRPr="00020460">
        <w:rPr>
          <w:rFonts w:cs="Times New Roman"/>
        </w:rPr>
        <w:t>和</w:t>
      </w:r>
      <w:r w:rsidRPr="00020460">
        <w:rPr>
          <w:rFonts w:cs="Times New Roman"/>
        </w:rPr>
        <w:t>BSD100</w:t>
      </w:r>
      <w:r w:rsidRPr="00020460">
        <w:rPr>
          <w:rFonts w:cs="Times New Roman"/>
        </w:rPr>
        <w:t>三个公开数据集，对</w:t>
      </w:r>
      <w:r w:rsidRPr="00020460">
        <w:rPr>
          <w:rFonts w:cs="Times New Roman"/>
        </w:rPr>
        <w:t>Bicubic</w:t>
      </w:r>
      <w:r w:rsidRPr="00020460">
        <w:rPr>
          <w:rFonts w:cs="Times New Roman"/>
        </w:rPr>
        <w:t>、</w:t>
      </w:r>
      <w:r w:rsidRPr="00020460">
        <w:rPr>
          <w:rFonts w:cs="Times New Roman"/>
        </w:rPr>
        <w:t>ESRGAN_x4</w:t>
      </w:r>
      <w:r w:rsidRPr="00020460">
        <w:rPr>
          <w:rFonts w:cs="Times New Roman"/>
        </w:rPr>
        <w:t>、</w:t>
      </w:r>
      <w:r w:rsidRPr="00020460">
        <w:rPr>
          <w:rFonts w:cs="Times New Roman"/>
        </w:rPr>
        <w:t>RealESRGAN_x4plus</w:t>
      </w:r>
      <w:r w:rsidRPr="00020460">
        <w:rPr>
          <w:rFonts w:cs="Times New Roman"/>
        </w:rPr>
        <w:t>和</w:t>
      </w:r>
      <w:r w:rsidRPr="00020460">
        <w:rPr>
          <w:rFonts w:cs="Times New Roman"/>
        </w:rPr>
        <w:t>realesr-general-x4v3</w:t>
      </w:r>
      <w:r w:rsidRPr="00020460">
        <w:rPr>
          <w:rFonts w:cs="Times New Roman"/>
        </w:rPr>
        <w:t>进行了统一评测。结果表明，</w:t>
      </w:r>
      <w:r w:rsidRPr="00020460">
        <w:rPr>
          <w:rFonts w:cs="Times New Roman"/>
        </w:rPr>
        <w:t>Bicubic</w:t>
      </w:r>
      <w:r w:rsidRPr="00020460">
        <w:rPr>
          <w:rFonts w:cs="Times New Roman"/>
        </w:rPr>
        <w:t>在</w:t>
      </w:r>
      <w:r w:rsidRPr="00020460">
        <w:rPr>
          <w:rFonts w:cs="Times New Roman"/>
        </w:rPr>
        <w:t>PSNR</w:t>
      </w:r>
      <w:r w:rsidRPr="00020460">
        <w:rPr>
          <w:rFonts w:cs="Times New Roman"/>
        </w:rPr>
        <w:t>上更高，但</w:t>
      </w:r>
      <w:r w:rsidRPr="00020460">
        <w:rPr>
          <w:rFonts w:cs="Times New Roman"/>
        </w:rPr>
        <w:t>LPIPS</w:t>
      </w:r>
      <w:r w:rsidRPr="00020460">
        <w:rPr>
          <w:rFonts w:cs="Times New Roman"/>
        </w:rPr>
        <w:t>较差；</w:t>
      </w:r>
      <w:r w:rsidRPr="00020460">
        <w:rPr>
          <w:rFonts w:cs="Times New Roman"/>
        </w:rPr>
        <w:t>Real-ESRGAN</w:t>
      </w:r>
      <w:r w:rsidRPr="00020460">
        <w:rPr>
          <w:rFonts w:cs="Times New Roman"/>
        </w:rPr>
        <w:t>系列在感知质量上更有优势，其中</w:t>
      </w:r>
      <w:r w:rsidRPr="00020460">
        <w:rPr>
          <w:rFonts w:cs="Times New Roman"/>
        </w:rPr>
        <w:t>x4plus</w:t>
      </w:r>
      <w:r w:rsidRPr="00020460">
        <w:rPr>
          <w:rFonts w:cs="Times New Roman"/>
        </w:rPr>
        <w:t>的</w:t>
      </w:r>
      <w:r w:rsidRPr="00020460">
        <w:rPr>
          <w:rFonts w:cs="Times New Roman"/>
        </w:rPr>
        <w:t>LPIPS</w:t>
      </w:r>
      <w:r w:rsidRPr="00020460">
        <w:rPr>
          <w:rFonts w:cs="Times New Roman"/>
        </w:rPr>
        <w:t>表现更好，</w:t>
      </w:r>
      <w:r w:rsidRPr="00020460">
        <w:rPr>
          <w:rFonts w:cs="Times New Roman"/>
        </w:rPr>
        <w:t>x4v3</w:t>
      </w:r>
      <w:r w:rsidRPr="00020460">
        <w:rPr>
          <w:rFonts w:cs="Times New Roman"/>
        </w:rPr>
        <w:t>则在</w:t>
      </w:r>
      <w:r w:rsidRPr="00020460">
        <w:rPr>
          <w:rFonts w:cs="Times New Roman"/>
        </w:rPr>
        <w:t>PSNR</w:t>
      </w:r>
      <w:r w:rsidRPr="00020460">
        <w:rPr>
          <w:rFonts w:cs="Times New Roman"/>
        </w:rPr>
        <w:t>和</w:t>
      </w:r>
      <w:r w:rsidRPr="00020460">
        <w:rPr>
          <w:rFonts w:cs="Times New Roman"/>
        </w:rPr>
        <w:t>SSIM</w:t>
      </w:r>
      <w:r w:rsidRPr="00020460">
        <w:rPr>
          <w:rFonts w:cs="Times New Roman"/>
        </w:rPr>
        <w:t>上略高。</w:t>
      </w:r>
    </w:p>
    <w:p w14:paraId="526F67E2" w14:textId="7F2C84CC" w:rsidR="007B76A1" w:rsidRDefault="00020460" w:rsidP="00B919E9">
      <w:pPr>
        <w:ind w:firstLine="472"/>
        <w:rPr>
          <w:rFonts w:cs="Times New Roman"/>
        </w:rPr>
      </w:pPr>
      <w:r w:rsidRPr="00020460">
        <w:rPr>
          <w:rFonts w:cs="Times New Roman"/>
        </w:rPr>
        <w:t>从工程角度看，本文把开源的</w:t>
      </w:r>
      <w:r w:rsidRPr="00020460">
        <w:rPr>
          <w:rFonts w:cs="Times New Roman"/>
        </w:rPr>
        <w:t>Real-ESRGAN</w:t>
      </w:r>
      <w:r w:rsidRPr="00020460">
        <w:rPr>
          <w:rFonts w:cs="Times New Roman"/>
        </w:rPr>
        <w:t>推理能力整理成了可以直接操作的</w:t>
      </w:r>
      <w:r w:rsidRPr="00020460">
        <w:rPr>
          <w:rFonts w:cs="Times New Roman"/>
        </w:rPr>
        <w:t>Web</w:t>
      </w:r>
      <w:r w:rsidRPr="00020460">
        <w:rPr>
          <w:rFonts w:cs="Times New Roman"/>
        </w:rPr>
        <w:t>系统，同时补充了批量处理和实验评测流程。这些工作虽然不属于底层模型创新，但对理解模型应用方式、完成毕业设计任务和后续演示使用都具有实际价值。</w:t>
      </w:r>
    </w:p>
    <w:p w14:paraId="74AC10F7" w14:textId="7E56E7C8" w:rsidR="00C93F15" w:rsidRPr="00C93F15" w:rsidRDefault="00D51C7D" w:rsidP="00C94A2F">
      <w:pPr>
        <w:pStyle w:val="2"/>
        <w:rPr>
          <w:sz w:val="30"/>
          <w:szCs w:val="30"/>
        </w:rPr>
      </w:pPr>
      <w:bookmarkStart w:id="329" w:name="_Toc410211536"/>
      <w:bookmarkStart w:id="330" w:name="_Toc410218116"/>
      <w:bookmarkStart w:id="331" w:name="_Toc410227427"/>
      <w:bookmarkStart w:id="332" w:name="_Toc410209630"/>
      <w:bookmarkStart w:id="333" w:name="_Toc410214120"/>
      <w:bookmarkStart w:id="334" w:name="_Toc410207998"/>
      <w:bookmarkStart w:id="335" w:name="_Toc410226554"/>
      <w:bookmarkStart w:id="336" w:name="_Toc410210621"/>
      <w:bookmarkStart w:id="337" w:name="_Toc410227000"/>
      <w:bookmarkStart w:id="338" w:name="_Toc229663672"/>
      <w:r>
        <w:rPr>
          <w:rFonts w:hint="eastAsia"/>
          <w:sz w:val="30"/>
          <w:szCs w:val="30"/>
        </w:rPr>
        <w:t>6</w:t>
      </w:r>
      <w:r>
        <w:rPr>
          <w:sz w:val="30"/>
          <w:szCs w:val="30"/>
        </w:rPr>
        <w:t>.2</w:t>
      </w:r>
      <w:bookmarkEnd w:id="329"/>
      <w:bookmarkEnd w:id="330"/>
      <w:bookmarkEnd w:id="331"/>
      <w:bookmarkEnd w:id="332"/>
      <w:bookmarkEnd w:id="333"/>
      <w:bookmarkEnd w:id="334"/>
      <w:bookmarkEnd w:id="335"/>
      <w:bookmarkEnd w:id="336"/>
      <w:bookmarkEnd w:id="337"/>
      <w:r w:rsidR="00B919E9">
        <w:rPr>
          <w:rFonts w:hint="eastAsia"/>
          <w:sz w:val="30"/>
          <w:szCs w:val="30"/>
        </w:rPr>
        <w:t xml:space="preserve"> </w:t>
      </w:r>
      <w:r>
        <w:rPr>
          <w:sz w:val="30"/>
          <w:szCs w:val="30"/>
        </w:rPr>
        <w:t>展望</w:t>
      </w:r>
      <w:bookmarkEnd w:id="338"/>
    </w:p>
    <w:p w14:paraId="3486C926" w14:textId="77777777" w:rsidR="00020460" w:rsidRPr="00D51C7D" w:rsidRDefault="00020460" w:rsidP="00020460">
      <w:pPr>
        <w:ind w:firstLine="472"/>
        <w:rPr>
          <w:rFonts w:cs="Times New Roman"/>
        </w:rPr>
      </w:pPr>
      <w:r w:rsidRPr="00D51C7D">
        <w:rPr>
          <w:rFonts w:cs="Times New Roman"/>
        </w:rPr>
        <w:t>虽然本文已经完成了系统搭建和实验验证，但仍有一些地方可以继续完善。</w:t>
      </w:r>
    </w:p>
    <w:p w14:paraId="31DF7F56" w14:textId="0058218D" w:rsidR="00020460" w:rsidRPr="00D51C7D" w:rsidRDefault="00020460" w:rsidP="00020460">
      <w:pPr>
        <w:ind w:firstLine="472"/>
        <w:rPr>
          <w:rFonts w:cs="Times New Roman"/>
        </w:rPr>
      </w:pPr>
      <w:r w:rsidRPr="00D51C7D">
        <w:rPr>
          <w:rFonts w:cs="Times New Roman"/>
        </w:rPr>
        <w:t>首先，在模型方面，本文使用的是官方预训练权重，没有结合某一具体垂直场景做再训练或微调。因此如果后续要面向医学图像、夜间监控图像或档案扫描件等</w:t>
      </w:r>
      <w:r w:rsidRPr="00D51C7D">
        <w:rPr>
          <w:rFonts w:cs="Times New Roman"/>
        </w:rPr>
        <w:lastRenderedPageBreak/>
        <w:t>数据，可以继续收集小规模数据，尝试参数高效微调方法，以提高特定场景下的效果。</w:t>
      </w:r>
    </w:p>
    <w:p w14:paraId="6624D97C" w14:textId="79589B77" w:rsidR="00020460" w:rsidRPr="00D51C7D" w:rsidRDefault="00020460" w:rsidP="00020460">
      <w:pPr>
        <w:ind w:firstLine="472"/>
        <w:rPr>
          <w:rFonts w:cs="Times New Roman"/>
        </w:rPr>
      </w:pPr>
      <w:r w:rsidRPr="00D51C7D">
        <w:rPr>
          <w:rFonts w:cs="Times New Roman"/>
        </w:rPr>
        <w:t>其次，在评测方面，当前实验仍以</w:t>
      </w:r>
      <w:r w:rsidRPr="00D51C7D">
        <w:rPr>
          <w:rFonts w:cs="Times New Roman"/>
        </w:rPr>
        <w:t>Set5</w:t>
      </w:r>
      <w:r w:rsidRPr="00D51C7D">
        <w:rPr>
          <w:rFonts w:cs="Times New Roman"/>
        </w:rPr>
        <w:t>、</w:t>
      </w:r>
      <w:r w:rsidRPr="00D51C7D">
        <w:rPr>
          <w:rFonts w:cs="Times New Roman"/>
        </w:rPr>
        <w:t>Set14</w:t>
      </w:r>
      <w:r w:rsidRPr="00D51C7D">
        <w:rPr>
          <w:rFonts w:cs="Times New Roman"/>
        </w:rPr>
        <w:t>和</w:t>
      </w:r>
      <w:r w:rsidRPr="00D51C7D">
        <w:rPr>
          <w:rFonts w:cs="Times New Roman"/>
        </w:rPr>
        <w:t>BSD100</w:t>
      </w:r>
      <w:r w:rsidRPr="00D51C7D">
        <w:rPr>
          <w:rFonts w:cs="Times New Roman"/>
        </w:rPr>
        <w:t>这类标准数据集为主，低分辨率输入来自统一的双三次退化。这种设置适合做基准比较，但和真实图片常见的压缩、噪声、模糊叠加情况还有差别。后续如果条件允许，可以补充</w:t>
      </w:r>
      <w:r w:rsidRPr="00D51C7D">
        <w:rPr>
          <w:rFonts w:cs="Times New Roman"/>
        </w:rPr>
        <w:t>RealSR</w:t>
      </w:r>
      <w:r w:rsidRPr="00D51C7D">
        <w:rPr>
          <w:rFonts w:cs="Times New Roman"/>
        </w:rPr>
        <w:t>、</w:t>
      </w:r>
      <w:r w:rsidRPr="00D51C7D">
        <w:rPr>
          <w:rFonts w:cs="Times New Roman"/>
        </w:rPr>
        <w:t>DRealSR</w:t>
      </w:r>
      <w:r w:rsidRPr="00D51C7D">
        <w:rPr>
          <w:rFonts w:cs="Times New Roman"/>
        </w:rPr>
        <w:t>等更贴近真实场景的数据集</w:t>
      </w:r>
      <w:r w:rsidR="007A5A96" w:rsidRPr="007A5A96">
        <w:rPr>
          <w:rFonts w:cs="Times New Roman"/>
          <w:vertAlign w:val="superscript"/>
        </w:rPr>
        <w:fldChar w:fldCharType="begin"/>
      </w:r>
      <w:r w:rsidR="007A5A96" w:rsidRPr="007A5A96">
        <w:rPr>
          <w:rFonts w:cs="Times New Roman"/>
          <w:vertAlign w:val="superscript"/>
        </w:rPr>
        <w:instrText xml:space="preserve"> REF _Ref228968570 \r \h </w:instrText>
      </w:r>
      <w:r w:rsidR="007A5A96">
        <w:rPr>
          <w:rFonts w:cs="Times New Roman"/>
          <w:vertAlign w:val="superscript"/>
        </w:rPr>
        <w:instrText xml:space="preserve"> \* MERGEFORMAT </w:instrText>
      </w:r>
      <w:r w:rsidR="007A5A96" w:rsidRPr="007A5A96">
        <w:rPr>
          <w:rFonts w:cs="Times New Roman"/>
          <w:vertAlign w:val="superscript"/>
        </w:rPr>
      </w:r>
      <w:r w:rsidR="007A5A96" w:rsidRPr="007A5A96">
        <w:rPr>
          <w:rFonts w:cs="Times New Roman"/>
          <w:vertAlign w:val="superscript"/>
        </w:rPr>
        <w:fldChar w:fldCharType="separate"/>
      </w:r>
      <w:r w:rsidR="007A5A96" w:rsidRPr="007A5A96">
        <w:rPr>
          <w:rFonts w:cs="Times New Roman"/>
          <w:vertAlign w:val="superscript"/>
        </w:rPr>
        <w:t>[22]</w:t>
      </w:r>
      <w:r w:rsidR="007A5A96" w:rsidRPr="007A5A96">
        <w:rPr>
          <w:rFonts w:cs="Times New Roman"/>
          <w:vertAlign w:val="superscript"/>
        </w:rPr>
        <w:fldChar w:fldCharType="end"/>
      </w:r>
      <w:r w:rsidR="007A5A96" w:rsidRPr="007A5A96">
        <w:rPr>
          <w:rFonts w:cs="Times New Roman"/>
          <w:vertAlign w:val="superscript"/>
        </w:rPr>
        <w:fldChar w:fldCharType="begin"/>
      </w:r>
      <w:r w:rsidR="007A5A96" w:rsidRPr="007A5A96">
        <w:rPr>
          <w:rFonts w:cs="Times New Roman"/>
          <w:vertAlign w:val="superscript"/>
        </w:rPr>
        <w:instrText xml:space="preserve"> REF _Ref228968571 \r \h </w:instrText>
      </w:r>
      <w:r w:rsidR="007A5A96">
        <w:rPr>
          <w:rFonts w:cs="Times New Roman"/>
          <w:vertAlign w:val="superscript"/>
        </w:rPr>
        <w:instrText xml:space="preserve"> \* MERGEFORMAT </w:instrText>
      </w:r>
      <w:r w:rsidR="007A5A96" w:rsidRPr="007A5A96">
        <w:rPr>
          <w:rFonts w:cs="Times New Roman"/>
          <w:vertAlign w:val="superscript"/>
        </w:rPr>
      </w:r>
      <w:r w:rsidR="007A5A96" w:rsidRPr="007A5A96">
        <w:rPr>
          <w:rFonts w:cs="Times New Roman"/>
          <w:vertAlign w:val="superscript"/>
        </w:rPr>
        <w:fldChar w:fldCharType="separate"/>
      </w:r>
      <w:r w:rsidR="007A5A96" w:rsidRPr="007A5A96">
        <w:rPr>
          <w:rFonts w:cs="Times New Roman"/>
          <w:vertAlign w:val="superscript"/>
        </w:rPr>
        <w:t>[23]</w:t>
      </w:r>
      <w:r w:rsidR="007A5A96" w:rsidRPr="007A5A96">
        <w:rPr>
          <w:rFonts w:cs="Times New Roman"/>
          <w:vertAlign w:val="superscript"/>
        </w:rPr>
        <w:fldChar w:fldCharType="end"/>
      </w:r>
      <w:r w:rsidRPr="00D51C7D">
        <w:rPr>
          <w:rFonts w:cs="Times New Roman"/>
        </w:rPr>
        <w:t>，进一步观察模型在复杂输入下的表现。</w:t>
      </w:r>
    </w:p>
    <w:p w14:paraId="1F09F032" w14:textId="4188D453" w:rsidR="00D51C7D" w:rsidRPr="00D51C7D" w:rsidRDefault="00020460" w:rsidP="00020460">
      <w:pPr>
        <w:ind w:firstLine="472"/>
        <w:rPr>
          <w:rFonts w:cs="Times New Roman"/>
        </w:rPr>
      </w:pPr>
      <w:r w:rsidRPr="00D51C7D">
        <w:rPr>
          <w:rFonts w:cs="Times New Roman"/>
        </w:rPr>
        <w:t>最后，在系统方面，当前批量处理结果会先缓存到内存和本地目录，虽然这样便于</w:t>
      </w:r>
      <w:r w:rsidRPr="00D51C7D">
        <w:rPr>
          <w:rFonts w:cs="Times New Roman"/>
        </w:rPr>
        <w:t>ZIP</w:t>
      </w:r>
      <w:r w:rsidRPr="00D51C7D">
        <w:rPr>
          <w:rFonts w:cs="Times New Roman"/>
        </w:rPr>
        <w:t>打包下载，但长时间运行时仍可能带来额外占用。后续可以继续补充缓存清理、任务队列、历史记录等功能，使系统从毕业设计原型逐步过渡到更完整的应用形态。</w:t>
      </w:r>
    </w:p>
    <w:p w14:paraId="5476FF98" w14:textId="7BBF699A" w:rsidR="007B76A1" w:rsidRDefault="007B76A1" w:rsidP="00C94A2F">
      <w:pPr>
        <w:rPr>
          <w:rFonts w:cs="Times New Roman"/>
        </w:rPr>
        <w:sectPr w:rsidR="007B76A1" w:rsidSect="009431AF">
          <w:headerReference w:type="default" r:id="rId88"/>
          <w:pgSz w:w="11906" w:h="16838" w:code="9"/>
          <w:pgMar w:top="1701" w:right="1418" w:bottom="1418" w:left="1418" w:header="907" w:footer="851" w:gutter="567"/>
          <w:cols w:space="720"/>
          <w:docGrid w:linePitch="403" w:charSpace="-819"/>
        </w:sectPr>
      </w:pPr>
    </w:p>
    <w:p w14:paraId="6358C211" w14:textId="2AFC001A" w:rsidR="00637445" w:rsidRPr="00D51C7D" w:rsidRDefault="00000000" w:rsidP="00C94A2F">
      <w:pPr>
        <w:pStyle w:val="1"/>
        <w:rPr>
          <w:szCs w:val="32"/>
        </w:rPr>
      </w:pPr>
      <w:bookmarkStart w:id="339" w:name="_Toc410227428"/>
      <w:bookmarkStart w:id="340" w:name="_Toc410226555"/>
      <w:bookmarkStart w:id="341" w:name="_Toc410210622"/>
      <w:bookmarkStart w:id="342" w:name="_Toc410211537"/>
      <w:bookmarkStart w:id="343" w:name="_Toc410214121"/>
      <w:bookmarkStart w:id="344" w:name="_Toc410207999"/>
      <w:bookmarkStart w:id="345" w:name="_Toc410209631"/>
      <w:bookmarkStart w:id="346" w:name="_Toc410218117"/>
      <w:bookmarkStart w:id="347" w:name="_Toc410227001"/>
      <w:bookmarkStart w:id="348" w:name="_Toc229663673"/>
      <w:bookmarkEnd w:id="314"/>
      <w:bookmarkEnd w:id="315"/>
      <w:r>
        <w:rPr>
          <w:szCs w:val="32"/>
        </w:rPr>
        <w:lastRenderedPageBreak/>
        <w:t>参考文献</w:t>
      </w:r>
      <w:bookmarkStart w:id="349" w:name="_Toc228047533"/>
      <w:bookmarkStart w:id="350" w:name="_Toc321496472"/>
      <w:bookmarkStart w:id="351" w:name="_Toc226519952"/>
      <w:bookmarkStart w:id="352" w:name="_Toc228381263"/>
      <w:bookmarkStart w:id="353" w:name="_Toc226843944"/>
      <w:bookmarkStart w:id="354" w:name="_Toc228555678"/>
      <w:bookmarkStart w:id="355" w:name="_Toc225443513"/>
      <w:bookmarkEnd w:id="339"/>
      <w:bookmarkEnd w:id="340"/>
      <w:bookmarkEnd w:id="341"/>
      <w:bookmarkEnd w:id="342"/>
      <w:bookmarkEnd w:id="343"/>
      <w:bookmarkEnd w:id="344"/>
      <w:bookmarkEnd w:id="345"/>
      <w:bookmarkEnd w:id="346"/>
      <w:bookmarkEnd w:id="347"/>
      <w:bookmarkEnd w:id="348"/>
    </w:p>
    <w:p w14:paraId="645D0082" w14:textId="1D48B672"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56" w:name="_Ref228449882"/>
      <w:r w:rsidRPr="00D51C7D">
        <w:rPr>
          <w:rFonts w:cs="Times New Roman"/>
        </w:rPr>
        <w:t>Dong C, Loy C C, He K, et al. Learning a deep convolutional network for image super-resolution[C]//European Conference on Computer Vision (ECCV). Cham: Springer, 2014: 184-199.</w:t>
      </w:r>
      <w:bookmarkEnd w:id="356"/>
    </w:p>
    <w:p w14:paraId="5EE95464" w14:textId="098BF880"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57" w:name="_Ref228449885"/>
      <w:r w:rsidRPr="00D51C7D">
        <w:rPr>
          <w:rFonts w:cs="Times New Roman"/>
        </w:rPr>
        <w:t>Ledig C, Theis L, Huszár F, et al. Photo-realistic single image super-resolution using a generative adversarial network[C]//Proceedings of the IEEE Conference on Computer Vision and Pattern Recognition (CVPR). 2017: 4681-4690.</w:t>
      </w:r>
      <w:bookmarkEnd w:id="357"/>
    </w:p>
    <w:p w14:paraId="38576003" w14:textId="0121EB55" w:rsidR="00D51C7D" w:rsidRPr="00D51C7D" w:rsidRDefault="00424BB3"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58" w:name="_Ref228477225"/>
      <w:r w:rsidRPr="00424BB3">
        <w:rPr>
          <w:rFonts w:cs="Times New Roman"/>
        </w:rPr>
        <w:t>Wang X, Yu K, Wu S, et al. ESRGAN: Enhanced super-resolution generative adversarial networks</w:t>
      </w:r>
      <m:oMath>
        <m:r>
          <w:rPr>
            <w:rFonts w:ascii="Cambria Math" w:hAnsi="Cambria Math" w:cs="Times New Roman"/>
          </w:rPr>
          <m:t>C</m:t>
        </m:r>
      </m:oMath>
      <w:r w:rsidRPr="00424BB3">
        <w:rPr>
          <w:rFonts w:cs="Times New Roman"/>
        </w:rPr>
        <w:t>//Computer Vision – ECCV 2018 Workshops, Part V. LNCS 11133. Cham: Springer, 2019: 63-79.</w:t>
      </w:r>
      <w:bookmarkEnd w:id="358"/>
    </w:p>
    <w:p w14:paraId="0B0B2B36" w14:textId="10E25E33"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59" w:name="_Ref228450156"/>
      <w:r w:rsidRPr="00D51C7D">
        <w:rPr>
          <w:rFonts w:cs="Times New Roman"/>
        </w:rPr>
        <w:t>Johnson J, Alahi A, Li F F. Perceptual losses for real-time style transfer and super-resolution[C]//European Conference on Computer Vision (ECCV). Cham: Springer, 2016: 694-711.</w:t>
      </w:r>
      <w:bookmarkEnd w:id="359"/>
    </w:p>
    <w:p w14:paraId="46855B1B" w14:textId="57447DB4"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60" w:name="_Ref228450354"/>
      <w:r w:rsidRPr="00D51C7D">
        <w:rPr>
          <w:rFonts w:cs="Times New Roman"/>
        </w:rPr>
        <w:t>Wang X, Xie L, Dong C, et al. Real-ESRGAN: Training real-world blind super-resolution with pure synthetic data[C]//Proceedings of the IEEE/CVF International Conference on Computer Vision (ICCV) Workshops. 2021: 1905-1914.</w:t>
      </w:r>
      <w:bookmarkEnd w:id="360"/>
    </w:p>
    <w:p w14:paraId="05050642" w14:textId="79973E8D"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61" w:name="_Ref228450355"/>
      <w:r w:rsidRPr="00D51C7D">
        <w:rPr>
          <w:rFonts w:cs="Times New Roman"/>
        </w:rPr>
        <w:t>刘东</w:t>
      </w:r>
      <w:r w:rsidRPr="00D51C7D">
        <w:rPr>
          <w:rFonts w:cs="Times New Roman"/>
        </w:rPr>
        <w:t xml:space="preserve">, </w:t>
      </w:r>
      <w:r w:rsidRPr="00D51C7D">
        <w:rPr>
          <w:rFonts w:cs="Times New Roman"/>
        </w:rPr>
        <w:t>董超</w:t>
      </w:r>
      <w:r w:rsidRPr="00D51C7D">
        <w:rPr>
          <w:rFonts w:cs="Times New Roman"/>
        </w:rPr>
        <w:t xml:space="preserve">, </w:t>
      </w:r>
      <w:r w:rsidRPr="00D51C7D">
        <w:rPr>
          <w:rFonts w:cs="Times New Roman"/>
        </w:rPr>
        <w:t>王兴刚</w:t>
      </w:r>
      <w:r w:rsidRPr="00D51C7D">
        <w:rPr>
          <w:rFonts w:cs="Times New Roman"/>
        </w:rPr>
        <w:t xml:space="preserve">, </w:t>
      </w:r>
      <w:r w:rsidRPr="00D51C7D">
        <w:rPr>
          <w:rFonts w:cs="Times New Roman"/>
        </w:rPr>
        <w:t>等</w:t>
      </w:r>
      <w:r w:rsidRPr="00D51C7D">
        <w:rPr>
          <w:rFonts w:cs="Times New Roman"/>
        </w:rPr>
        <w:t>. Real-ESRGAN</w:t>
      </w:r>
      <w:r w:rsidRPr="00D51C7D">
        <w:rPr>
          <w:rFonts w:cs="Times New Roman"/>
        </w:rPr>
        <w:t>：真实世界图像超分辨率研究</w:t>
      </w:r>
      <w:r w:rsidRPr="00D51C7D">
        <w:rPr>
          <w:rFonts w:cs="Times New Roman"/>
        </w:rPr>
        <w:t xml:space="preserve">[J]. </w:t>
      </w:r>
      <w:r w:rsidRPr="00D51C7D">
        <w:rPr>
          <w:rFonts w:cs="Times New Roman"/>
        </w:rPr>
        <w:t>计算机研究与发展</w:t>
      </w:r>
      <w:r w:rsidRPr="00D51C7D">
        <w:rPr>
          <w:rFonts w:cs="Times New Roman"/>
        </w:rPr>
        <w:t>, 2021.</w:t>
      </w:r>
      <w:bookmarkEnd w:id="361"/>
    </w:p>
    <w:p w14:paraId="2CCDD796" w14:textId="3A479119"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62" w:name="_Ref228451434"/>
      <w:r w:rsidRPr="00D51C7D">
        <w:rPr>
          <w:rFonts w:cs="Times New Roman"/>
        </w:rPr>
        <w:t>Blau Y, Michaeli T. The perception-distortion tradeoff[C]//Proceedings of the IEEE Conference on Computer Vision and Pattern Recognition (CVPR). 2018: 6228-6237.</w:t>
      </w:r>
      <w:bookmarkEnd w:id="362"/>
    </w:p>
    <w:p w14:paraId="6FD46583" w14:textId="669638E2"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63" w:name="_Ref228451435"/>
      <w:r w:rsidRPr="00D51C7D">
        <w:rPr>
          <w:rFonts w:cs="Times New Roman"/>
        </w:rPr>
        <w:t>Zhang R, Isola P, Efros A A, et al. The unreasonable effectiveness of deep features as a perceptual metric[C]//Proceedings of the IEEE Conference on Computer Vision and Pattern Recognition (CVPR). 2018: 586-595.</w:t>
      </w:r>
      <w:bookmarkEnd w:id="363"/>
    </w:p>
    <w:p w14:paraId="4247527E" w14:textId="2C1116E9"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64" w:name="_Ref228451706"/>
      <w:r w:rsidRPr="00D51C7D">
        <w:rPr>
          <w:rFonts w:cs="Times New Roman"/>
        </w:rPr>
        <w:t>Horé A, Ziou D. Image quality metrics: PSNR vs. SSIM[C]//Proceedings of the International Conference on Pattern Recognition (ICPR). 2010: 2366-2369.</w:t>
      </w:r>
      <w:bookmarkEnd w:id="364"/>
    </w:p>
    <w:p w14:paraId="45348803" w14:textId="26A8B632"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65" w:name="_Ref228451727"/>
      <w:r w:rsidRPr="00D51C7D">
        <w:rPr>
          <w:rFonts w:cs="Times New Roman"/>
        </w:rPr>
        <w:t>Wang Z, Bovik A C, Sheikh H R, et al. Image quality assessment: from error visibility to structural similarity[J]. IEEE Transactions on Image Processing, 2004, 13(4): 600-612.</w:t>
      </w:r>
      <w:bookmarkEnd w:id="365"/>
    </w:p>
    <w:p w14:paraId="0B52A592" w14:textId="316275EE"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66" w:name="_Ref228451291"/>
      <w:r w:rsidRPr="00D51C7D">
        <w:rPr>
          <w:rFonts w:cs="Times New Roman"/>
        </w:rPr>
        <w:t>唐艳秋</w:t>
      </w:r>
      <w:r w:rsidRPr="00D51C7D">
        <w:rPr>
          <w:rFonts w:cs="Times New Roman"/>
        </w:rPr>
        <w:t xml:space="preserve">, </w:t>
      </w:r>
      <w:r w:rsidRPr="00D51C7D">
        <w:rPr>
          <w:rFonts w:cs="Times New Roman"/>
        </w:rPr>
        <w:t>潘泓</w:t>
      </w:r>
      <w:r w:rsidRPr="00D51C7D">
        <w:rPr>
          <w:rFonts w:cs="Times New Roman"/>
        </w:rPr>
        <w:t xml:space="preserve">, </w:t>
      </w:r>
      <w:r w:rsidRPr="00D51C7D">
        <w:rPr>
          <w:rFonts w:cs="Times New Roman"/>
        </w:rPr>
        <w:t>朱亚平</w:t>
      </w:r>
      <w:r w:rsidRPr="00D51C7D">
        <w:rPr>
          <w:rFonts w:cs="Times New Roman"/>
        </w:rPr>
        <w:t xml:space="preserve">, </w:t>
      </w:r>
      <w:r w:rsidRPr="00D51C7D">
        <w:rPr>
          <w:rFonts w:cs="Times New Roman"/>
        </w:rPr>
        <w:t>等</w:t>
      </w:r>
      <w:r w:rsidRPr="00D51C7D">
        <w:rPr>
          <w:rFonts w:cs="Times New Roman"/>
        </w:rPr>
        <w:t xml:space="preserve">. </w:t>
      </w:r>
      <w:r w:rsidRPr="00D51C7D">
        <w:rPr>
          <w:rFonts w:cs="Times New Roman"/>
        </w:rPr>
        <w:t>图像超分辨率重建研究综述</w:t>
      </w:r>
      <w:r w:rsidRPr="00D51C7D">
        <w:rPr>
          <w:rFonts w:cs="Times New Roman"/>
        </w:rPr>
        <w:t xml:space="preserve">[J]. </w:t>
      </w:r>
      <w:r w:rsidRPr="00D51C7D">
        <w:rPr>
          <w:rFonts w:cs="Times New Roman"/>
        </w:rPr>
        <w:t>电子学报</w:t>
      </w:r>
      <w:r w:rsidRPr="00D51C7D">
        <w:rPr>
          <w:rFonts w:cs="Times New Roman"/>
        </w:rPr>
        <w:t>, 2020, 48(7): 1407-1420.</w:t>
      </w:r>
      <w:bookmarkEnd w:id="366"/>
    </w:p>
    <w:p w14:paraId="7CA69AA4" w14:textId="2952F62B"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67" w:name="_Ref228451294"/>
      <w:r w:rsidRPr="00D51C7D">
        <w:rPr>
          <w:rFonts w:cs="Times New Roman"/>
        </w:rPr>
        <w:t>王睿琪</w:t>
      </w:r>
      <w:r w:rsidRPr="00D51C7D">
        <w:rPr>
          <w:rFonts w:cs="Times New Roman"/>
        </w:rPr>
        <w:t xml:space="preserve">. </w:t>
      </w:r>
      <w:r w:rsidRPr="00D51C7D">
        <w:rPr>
          <w:rFonts w:cs="Times New Roman"/>
        </w:rPr>
        <w:t>图像超分辨率重建综述</w:t>
      </w:r>
      <w:r w:rsidRPr="00D51C7D">
        <w:rPr>
          <w:rFonts w:cs="Times New Roman"/>
        </w:rPr>
        <w:t xml:space="preserve">[J]. </w:t>
      </w:r>
      <w:r w:rsidRPr="00D51C7D">
        <w:rPr>
          <w:rFonts w:cs="Times New Roman"/>
        </w:rPr>
        <w:t>计算机科学与应用</w:t>
      </w:r>
      <w:r w:rsidRPr="00D51C7D">
        <w:rPr>
          <w:rFonts w:cs="Times New Roman"/>
        </w:rPr>
        <w:t>, 2024, 14(2): 350-359.</w:t>
      </w:r>
      <w:bookmarkEnd w:id="367"/>
    </w:p>
    <w:p w14:paraId="1E878628" w14:textId="6EBA86C4"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68" w:name="_Ref228451369"/>
      <w:r w:rsidRPr="00D51C7D">
        <w:rPr>
          <w:rFonts w:cs="Times New Roman"/>
        </w:rPr>
        <w:t>钟文莉</w:t>
      </w:r>
      <w:r w:rsidRPr="00D51C7D">
        <w:rPr>
          <w:rFonts w:cs="Times New Roman"/>
        </w:rPr>
        <w:t xml:space="preserve">, </w:t>
      </w:r>
      <w:r w:rsidRPr="00D51C7D">
        <w:rPr>
          <w:rFonts w:cs="Times New Roman"/>
        </w:rPr>
        <w:t>等</w:t>
      </w:r>
      <w:r w:rsidRPr="00D51C7D">
        <w:rPr>
          <w:rFonts w:cs="Times New Roman"/>
        </w:rPr>
        <w:t xml:space="preserve">. </w:t>
      </w:r>
      <w:r w:rsidRPr="00D51C7D">
        <w:rPr>
          <w:rFonts w:cs="Times New Roman"/>
        </w:rPr>
        <w:t>深度学习图像超分辨率重建综述</w:t>
      </w:r>
      <w:r w:rsidRPr="00D51C7D">
        <w:rPr>
          <w:rFonts w:cs="Times New Roman"/>
        </w:rPr>
        <w:t xml:space="preserve">[J]. </w:t>
      </w:r>
      <w:r w:rsidRPr="00D51C7D">
        <w:rPr>
          <w:rFonts w:cs="Times New Roman"/>
        </w:rPr>
        <w:t>软件导刊</w:t>
      </w:r>
      <w:r w:rsidRPr="00D51C7D">
        <w:rPr>
          <w:rFonts w:cs="Times New Roman"/>
        </w:rPr>
        <w:t>, 2025.</w:t>
      </w:r>
      <w:bookmarkEnd w:id="368"/>
    </w:p>
    <w:p w14:paraId="50327AAE" w14:textId="04D1016C"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69" w:name="_Ref228451371"/>
      <w:r w:rsidRPr="00D51C7D">
        <w:rPr>
          <w:rFonts w:cs="Times New Roman"/>
        </w:rPr>
        <w:t>黄子琪</w:t>
      </w:r>
      <w:r w:rsidRPr="00D51C7D">
        <w:rPr>
          <w:rFonts w:cs="Times New Roman"/>
        </w:rPr>
        <w:t xml:space="preserve">, </w:t>
      </w:r>
      <w:r w:rsidRPr="00D51C7D">
        <w:rPr>
          <w:rFonts w:cs="Times New Roman"/>
        </w:rPr>
        <w:t>等</w:t>
      </w:r>
      <w:r w:rsidRPr="00D51C7D">
        <w:rPr>
          <w:rFonts w:cs="Times New Roman"/>
        </w:rPr>
        <w:t xml:space="preserve">. </w:t>
      </w:r>
      <w:r w:rsidRPr="00D51C7D">
        <w:rPr>
          <w:rFonts w:cs="Times New Roman"/>
        </w:rPr>
        <w:t>复杂退化模型下图像超分辨率算法综述</w:t>
      </w:r>
      <w:r w:rsidRPr="00D51C7D">
        <w:rPr>
          <w:rFonts w:cs="Times New Roman"/>
        </w:rPr>
        <w:t xml:space="preserve">[J]. </w:t>
      </w:r>
      <w:r w:rsidRPr="00D51C7D">
        <w:rPr>
          <w:rFonts w:cs="Times New Roman"/>
        </w:rPr>
        <w:t>郑州大学学报</w:t>
      </w:r>
      <w:r w:rsidRPr="00D51C7D">
        <w:rPr>
          <w:rFonts w:cs="Times New Roman"/>
        </w:rPr>
        <w:t>(</w:t>
      </w:r>
      <w:r w:rsidRPr="00D51C7D">
        <w:rPr>
          <w:rFonts w:cs="Times New Roman"/>
        </w:rPr>
        <w:t>理学版</w:t>
      </w:r>
      <w:r w:rsidRPr="00D51C7D">
        <w:rPr>
          <w:rFonts w:cs="Times New Roman"/>
        </w:rPr>
        <w:t>), 2024.</w:t>
      </w:r>
      <w:bookmarkEnd w:id="369"/>
    </w:p>
    <w:p w14:paraId="3B99505C" w14:textId="61303538"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70" w:name="_Ref228451372"/>
      <w:r w:rsidRPr="00D51C7D">
        <w:rPr>
          <w:rFonts w:cs="Times New Roman"/>
        </w:rPr>
        <w:t>薛鑫杰</w:t>
      </w:r>
      <w:r w:rsidRPr="00D51C7D">
        <w:rPr>
          <w:rFonts w:cs="Times New Roman"/>
        </w:rPr>
        <w:t xml:space="preserve">, </w:t>
      </w:r>
      <w:r w:rsidRPr="00D51C7D">
        <w:rPr>
          <w:rFonts w:cs="Times New Roman"/>
        </w:rPr>
        <w:t>等</w:t>
      </w:r>
      <w:r w:rsidRPr="00D51C7D">
        <w:rPr>
          <w:rFonts w:cs="Times New Roman"/>
        </w:rPr>
        <w:t xml:space="preserve">. </w:t>
      </w:r>
      <w:r w:rsidRPr="00D51C7D">
        <w:rPr>
          <w:rFonts w:cs="Times New Roman"/>
        </w:rPr>
        <w:t>基于深度学习的单幅图像超分辨率重建算法综述</w:t>
      </w:r>
      <w:r w:rsidRPr="00D51C7D">
        <w:rPr>
          <w:rFonts w:cs="Times New Roman"/>
        </w:rPr>
        <w:t xml:space="preserve">[J]. </w:t>
      </w:r>
      <w:r w:rsidRPr="00D51C7D">
        <w:rPr>
          <w:rFonts w:cs="Times New Roman"/>
        </w:rPr>
        <w:t>黑龙江科学</w:t>
      </w:r>
      <w:r w:rsidRPr="00D51C7D">
        <w:rPr>
          <w:rFonts w:cs="Times New Roman"/>
        </w:rPr>
        <w:t>, 2023.</w:t>
      </w:r>
      <w:bookmarkEnd w:id="370"/>
    </w:p>
    <w:p w14:paraId="03ACA986" w14:textId="11768CE6"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71" w:name="_Ref228451263"/>
      <w:r w:rsidRPr="00D51C7D">
        <w:rPr>
          <w:rFonts w:cs="Times New Roman"/>
        </w:rPr>
        <w:lastRenderedPageBreak/>
        <w:t>Chen X, Wang X, Zhou J, et al. Activating more pixels in image super-resolution transformer[C]//Proceedings of the IEEE/CVF Conference on Computer Vision and Pattern Recognition (CVPR). 2023.</w:t>
      </w:r>
      <w:bookmarkEnd w:id="371"/>
    </w:p>
    <w:p w14:paraId="11F033D4" w14:textId="0C080815"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72" w:name="_Ref228451271"/>
      <w:r w:rsidRPr="00D51C7D">
        <w:rPr>
          <w:rFonts w:cs="Times New Roman"/>
        </w:rPr>
        <w:t>Wu R, Yang T, Sun L, et al. SeeSR: Towards semantics-aware real-world image super-resolution[C]//Proceedings of the IEEE/CVF Conference on Computer Vision and Pattern Recognition (CVPR). 2024.</w:t>
      </w:r>
      <w:bookmarkEnd w:id="372"/>
    </w:p>
    <w:p w14:paraId="4700FDB1" w14:textId="2B2ACDC5"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r w:rsidRPr="00D51C7D">
        <w:rPr>
          <w:rFonts w:cs="Times New Roman"/>
        </w:rPr>
        <w:t>Lin X, He J, Chen Z, et al. DiffBIR: Towards blind image restoration with generative diffusion prior[C]//Proceedings of the European Conference on Computer Vision (ECCV). 2024.</w:t>
      </w:r>
    </w:p>
    <w:p w14:paraId="0C11598D" w14:textId="2424C4A0"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r w:rsidRPr="00D51C7D">
        <w:rPr>
          <w:rFonts w:cs="Times New Roman"/>
        </w:rPr>
        <w:t>Sun L, Wu R, Ma Z, et al. Pixel-level and semantic-level adjustable super-resolution: A dual-LoRA approach[C]//Proceedings of the IEEE/CVF Conference on Computer Vision and Pattern Recognition (CVPR). 2025.</w:t>
      </w:r>
    </w:p>
    <w:p w14:paraId="10A53F6E" w14:textId="31980199" w:rsidR="00D51C7D" w:rsidRP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r w:rsidRPr="00D51C7D">
        <w:rPr>
          <w:rFonts w:cs="Times New Roman"/>
        </w:rPr>
        <w:t>Chen B, Li G, Wu R, et al. Adversarial diffusion compression for real-world image super-resolution[C]//Proceedings of the IEEE/CVF Conference on Computer Vision and Pattern Recognition (CVPR). 2025.</w:t>
      </w:r>
    </w:p>
    <w:p w14:paraId="2E7F2432" w14:textId="2F820B65" w:rsidR="00D51C7D" w:rsidRDefault="00D51C7D" w:rsidP="00C94A2F">
      <w:pPr>
        <w:pStyle w:val="afff5"/>
        <w:numPr>
          <w:ilvl w:val="0"/>
          <w:numId w:val="5"/>
        </w:numPr>
        <w:autoSpaceDE w:val="0"/>
        <w:autoSpaceDN w:val="0"/>
        <w:spacing w:beforeLines="50" w:before="120" w:afterLines="50" w:after="120" w:line="240" w:lineRule="auto"/>
        <w:ind w:firstLineChars="0"/>
        <w:jc w:val="left"/>
        <w:rPr>
          <w:rFonts w:cs="Times New Roman"/>
        </w:rPr>
      </w:pPr>
      <w:bookmarkStart w:id="373" w:name="_Ref228451353"/>
      <w:r w:rsidRPr="00D51C7D">
        <w:rPr>
          <w:rFonts w:cs="Times New Roman"/>
        </w:rPr>
        <w:t>陈文达</w:t>
      </w:r>
      <w:r w:rsidRPr="00D51C7D">
        <w:rPr>
          <w:rFonts w:cs="Times New Roman"/>
        </w:rPr>
        <w:t xml:space="preserve">, </w:t>
      </w:r>
      <w:r w:rsidRPr="00D51C7D">
        <w:rPr>
          <w:rFonts w:cs="Times New Roman"/>
        </w:rPr>
        <w:t>等</w:t>
      </w:r>
      <w:r w:rsidRPr="00D51C7D">
        <w:rPr>
          <w:rFonts w:cs="Times New Roman"/>
        </w:rPr>
        <w:t xml:space="preserve">. </w:t>
      </w:r>
      <w:r w:rsidRPr="00D51C7D">
        <w:rPr>
          <w:rFonts w:cs="Times New Roman"/>
        </w:rPr>
        <w:t>基于生成对抗网络的图像超分辨率重建综述</w:t>
      </w:r>
      <w:r w:rsidRPr="00D51C7D">
        <w:rPr>
          <w:rFonts w:cs="Times New Roman"/>
        </w:rPr>
        <w:t xml:space="preserve">[J]. </w:t>
      </w:r>
      <w:r w:rsidRPr="00D51C7D">
        <w:rPr>
          <w:rFonts w:cs="Times New Roman"/>
        </w:rPr>
        <w:t>计算机应用</w:t>
      </w:r>
      <w:r w:rsidRPr="00D51C7D">
        <w:rPr>
          <w:rFonts w:cs="Times New Roman"/>
        </w:rPr>
        <w:t>, 2024.</w:t>
      </w:r>
      <w:bookmarkEnd w:id="373"/>
    </w:p>
    <w:p w14:paraId="33201A4B" w14:textId="77777777" w:rsidR="009F3124" w:rsidRPr="00D51C7D" w:rsidRDefault="009F3124" w:rsidP="009F3124">
      <w:pPr>
        <w:pStyle w:val="afff5"/>
        <w:numPr>
          <w:ilvl w:val="0"/>
          <w:numId w:val="5"/>
        </w:numPr>
        <w:autoSpaceDE w:val="0"/>
        <w:autoSpaceDN w:val="0"/>
        <w:spacing w:beforeLines="50" w:before="120" w:afterLines="50" w:after="120" w:line="240" w:lineRule="auto"/>
        <w:ind w:firstLineChars="0"/>
        <w:jc w:val="left"/>
        <w:rPr>
          <w:rFonts w:cs="Times New Roman"/>
        </w:rPr>
      </w:pPr>
      <w:bookmarkStart w:id="374" w:name="_Ref228968570"/>
      <w:r>
        <w:t>Cai J, Zeng H, Yong H, et al. RealSR: Toward real-world single image super-resolution[C]//Proceedings of the IEEE/CVF International Conference on Computer Vision (ICCV). 2019: 7185-7194.</w:t>
      </w:r>
      <w:bookmarkEnd w:id="374"/>
    </w:p>
    <w:p w14:paraId="48F12AF6" w14:textId="4FBE01CA" w:rsidR="00637445" w:rsidRPr="009F3124" w:rsidRDefault="00637445" w:rsidP="009F3124">
      <w:pPr>
        <w:pStyle w:val="afff5"/>
        <w:numPr>
          <w:ilvl w:val="0"/>
          <w:numId w:val="5"/>
        </w:numPr>
        <w:autoSpaceDE w:val="0"/>
        <w:autoSpaceDN w:val="0"/>
        <w:spacing w:beforeLines="50" w:before="120" w:afterLines="50" w:after="120" w:line="240" w:lineRule="auto"/>
        <w:ind w:firstLineChars="0"/>
        <w:jc w:val="left"/>
        <w:rPr>
          <w:rFonts w:cs="Times New Roman"/>
        </w:rPr>
        <w:sectPr w:rsidR="00637445" w:rsidRPr="009F3124" w:rsidSect="009431AF">
          <w:headerReference w:type="default" r:id="rId89"/>
          <w:pgSz w:w="11906" w:h="16838" w:code="9"/>
          <w:pgMar w:top="1701" w:right="1418" w:bottom="1418" w:left="1418" w:header="907" w:footer="851" w:gutter="567"/>
          <w:cols w:space="720"/>
          <w:docGrid w:linePitch="403" w:charSpace="-819"/>
        </w:sectPr>
      </w:pPr>
      <w:bookmarkStart w:id="375" w:name="_Ref228968571"/>
      <w:r>
        <w:t>Wei P, Lu H, Liu Y, et al. DRealSR: Dynamic degradation for real-world super-resolution[C]//Proceedings of the IEEE/CVF Conference on Computer Vision and Pattern Recognition (CVPR). 2025.</w:t>
      </w:r>
      <w:bookmarkEnd w:id="375"/>
    </w:p>
    <w:p w14:paraId="343153BE" w14:textId="289611C9" w:rsidR="00F254D4" w:rsidRPr="00F254D4" w:rsidRDefault="00000000" w:rsidP="00C94A2F">
      <w:pPr>
        <w:pStyle w:val="1"/>
        <w:rPr>
          <w:szCs w:val="32"/>
        </w:rPr>
      </w:pPr>
      <w:bookmarkStart w:id="376" w:name="_Toc410209633"/>
      <w:bookmarkStart w:id="377" w:name="_Toc410227430"/>
      <w:bookmarkStart w:id="378" w:name="_Toc410211539"/>
      <w:bookmarkStart w:id="379" w:name="_Toc410227003"/>
      <w:bookmarkStart w:id="380" w:name="_Toc410226557"/>
      <w:bookmarkStart w:id="381" w:name="_Toc410210624"/>
      <w:bookmarkStart w:id="382" w:name="_Toc410214123"/>
      <w:bookmarkStart w:id="383" w:name="_Toc410218119"/>
      <w:bookmarkStart w:id="384" w:name="_Toc410208001"/>
      <w:bookmarkStart w:id="385" w:name="_Toc228555682"/>
      <w:bookmarkStart w:id="386" w:name="_Toc223771793"/>
      <w:bookmarkStart w:id="387" w:name="_Toc223863870"/>
      <w:bookmarkStart w:id="388" w:name="_Toc226843948"/>
      <w:bookmarkStart w:id="389" w:name="_Toc225443517"/>
      <w:bookmarkStart w:id="390" w:name="_Toc228047537"/>
      <w:bookmarkStart w:id="391" w:name="_Toc226519956"/>
      <w:bookmarkStart w:id="392" w:name="_Toc291665341"/>
      <w:bookmarkStart w:id="393" w:name="_Toc228381267"/>
      <w:bookmarkStart w:id="394" w:name="_Toc320015486"/>
      <w:bookmarkStart w:id="395" w:name="_Toc325546525"/>
      <w:bookmarkStart w:id="396" w:name="_Toc229663674"/>
      <w:bookmarkEnd w:id="316"/>
      <w:bookmarkEnd w:id="317"/>
      <w:bookmarkEnd w:id="349"/>
      <w:bookmarkEnd w:id="350"/>
      <w:bookmarkEnd w:id="351"/>
      <w:bookmarkEnd w:id="352"/>
      <w:bookmarkEnd w:id="353"/>
      <w:bookmarkEnd w:id="354"/>
      <w:bookmarkEnd w:id="355"/>
      <w:r>
        <w:rPr>
          <w:szCs w:val="32"/>
        </w:rPr>
        <w:lastRenderedPageBreak/>
        <w:t>致谢</w:t>
      </w:r>
      <w:bookmarkEnd w:id="396"/>
    </w:p>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p w14:paraId="0FA0E63D" w14:textId="72A7F3B0" w:rsidR="003E528D" w:rsidRPr="004B47C2" w:rsidRDefault="003B3671" w:rsidP="00C94A2F">
      <w:pPr>
        <w:ind w:firstLine="420"/>
        <w:rPr>
          <w:sz w:val="32"/>
          <w:szCs w:val="32"/>
        </w:rPr>
      </w:pPr>
      <w:r w:rsidRPr="003B3671">
        <w:rPr>
          <w:rFonts w:cs="Times New Roman"/>
        </w:rPr>
        <w:t>毕业设计从选题到论文修改，经历了前端界面调整、后端功能补充、测试脚本扩展和实验结果整理等多个环节。这个过程中，我对图像超分辨率和</w:t>
      </w:r>
      <w:r w:rsidRPr="003B3671">
        <w:rPr>
          <w:rFonts w:cs="Times New Roman"/>
        </w:rPr>
        <w:t>Real-ESRGAN</w:t>
      </w:r>
      <w:r w:rsidRPr="003B3671">
        <w:rPr>
          <w:rFonts w:cs="Times New Roman"/>
        </w:rPr>
        <w:t>的理解比一开始更具体了，也逐渐熟悉了把开源代码整理成可运行系统的完整过程。感谢指导教师在课题推进、论文修改和实验分析中提供的帮助；也感谢</w:t>
      </w:r>
      <w:r w:rsidRPr="003B3671">
        <w:rPr>
          <w:rFonts w:cs="Times New Roman"/>
        </w:rPr>
        <w:t>Real-ESRGAN</w:t>
      </w:r>
      <w:r w:rsidRPr="003B3671">
        <w:rPr>
          <w:rFonts w:cs="Times New Roman"/>
        </w:rPr>
        <w:t>开源项目、公开数据集和相关研究工作，为本课题的实现和测试提供了基础。</w:t>
      </w:r>
    </w:p>
    <w:sectPr w:rsidR="003E528D" w:rsidRPr="004B47C2" w:rsidSect="009431AF">
      <w:headerReference w:type="default" r:id="rId90"/>
      <w:pgSz w:w="11906" w:h="16838" w:code="9"/>
      <w:pgMar w:top="1701" w:right="1418" w:bottom="1418" w:left="1418" w:header="907" w:footer="851" w:gutter="567"/>
      <w:cols w:space="720"/>
      <w:docGrid w:linePitch="403" w:charSpace="-81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4FC1" w14:textId="77777777" w:rsidR="00022037" w:rsidRDefault="00022037">
      <w:pPr>
        <w:spacing w:line="240" w:lineRule="auto"/>
      </w:pPr>
      <w:r>
        <w:separator/>
      </w:r>
    </w:p>
  </w:endnote>
  <w:endnote w:type="continuationSeparator" w:id="0">
    <w:p w14:paraId="7410B9F1" w14:textId="77777777" w:rsidR="00022037" w:rsidRDefault="000220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Times">
    <w:altName w:val="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方正小标宋_GBK">
    <w:altName w:val="微软雅黑"/>
    <w:panose1 w:val="02000000000000000000"/>
    <w:charset w:val="86"/>
    <w:family w:val="auto"/>
    <w:pitch w:val="variable"/>
    <w:sig w:usb0="A00002BF" w:usb1="38CF7CFA" w:usb2="00082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BCD15" w14:textId="77777777" w:rsidR="003E528D" w:rsidRDefault="003E528D">
    <w:pPr>
      <w:pStyle w:val="af2"/>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9B605" w14:textId="77777777" w:rsidR="003E528D" w:rsidRDefault="003E528D">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61460" w14:textId="77777777" w:rsidR="003E528D" w:rsidRDefault="003E528D">
    <w:pPr>
      <w:pStyle w:val="af2"/>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46F3D" w14:textId="77777777" w:rsidR="003E528D" w:rsidRDefault="003E528D">
    <w:pPr>
      <w:pStyle w:val="af2"/>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85D5F" w14:textId="77777777" w:rsidR="003E528D" w:rsidRDefault="00000000">
    <w:pPr>
      <w:pStyle w:val="af2"/>
    </w:pPr>
    <w:r>
      <w:fldChar w:fldCharType="begin"/>
    </w:r>
    <w:r>
      <w:instrText>PAGE   \* MERGEFORMAT</w:instrText>
    </w:r>
    <w:r>
      <w:fldChar w:fldCharType="separate"/>
    </w:r>
    <w:r>
      <w:rPr>
        <w:lang w:val="zh-CN"/>
      </w:rPr>
      <w:t>VI</w:t>
    </w:r>
    <w:r>
      <w:fldChar w:fldCharType="end"/>
    </w:r>
  </w:p>
  <w:p w14:paraId="0FF2D217" w14:textId="77777777" w:rsidR="003E528D" w:rsidRDefault="003E528D">
    <w:pPr>
      <w:pStyle w:val="af2"/>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225E4" w14:textId="77777777" w:rsidR="003E528D" w:rsidRDefault="00000000">
    <w:pPr>
      <w:pStyle w:val="af2"/>
      <w:ind w:firstLine="360"/>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V</w:t>
    </w:r>
    <w:r>
      <w:rPr>
        <w:rFonts w:ascii="Times New Roman" w:hAnsi="Times New Roman"/>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4E36A" w14:textId="77777777" w:rsidR="003E528D" w:rsidRDefault="00000000">
    <w:pPr>
      <w:pStyle w:val="af2"/>
      <w:ind w:firstLine="397"/>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33</w:t>
    </w:r>
    <w:r>
      <w:rPr>
        <w:rFonts w:ascii="Times New Roman" w:hAnsi="Times New Roman"/>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559F0" w14:textId="77777777" w:rsidR="003E528D" w:rsidRDefault="00000000">
    <w:pPr>
      <w:pStyle w:val="af2"/>
      <w:ind w:firstLine="360"/>
    </w:pPr>
    <w:r>
      <w:t>1</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75CD9" w14:textId="77777777" w:rsidR="003E528D" w:rsidRDefault="00000000">
    <w:pPr>
      <w:pStyle w:val="af2"/>
    </w:pPr>
    <w:r>
      <w:fldChar w:fldCharType="begin"/>
    </w:r>
    <w:r>
      <w:instrText>PAGE   \* MERGEFORMAT</w:instrText>
    </w:r>
    <w:r>
      <w:fldChar w:fldCharType="separate"/>
    </w:r>
    <w:r>
      <w:rPr>
        <w:lang w:val="zh-CN"/>
      </w:rPr>
      <w:t>32</w:t>
    </w:r>
    <w:r>
      <w:fldChar w:fldCharType="end"/>
    </w:r>
  </w:p>
  <w:p w14:paraId="5331D2C3" w14:textId="77777777" w:rsidR="003E528D" w:rsidRDefault="003E528D">
    <w:pPr>
      <w:pStyle w:val="af2"/>
      <w:ind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D99CC" w14:textId="77777777" w:rsidR="00356EF7" w:rsidRDefault="00356EF7">
    <w:pPr>
      <w:pStyle w:val="af2"/>
    </w:pPr>
    <w:r>
      <w:fldChar w:fldCharType="begin"/>
    </w:r>
    <w:r>
      <w:instrText>PAGE   \* MERGEFORMAT</w:instrText>
    </w:r>
    <w:r>
      <w:fldChar w:fldCharType="separate"/>
    </w:r>
    <w:r>
      <w:rPr>
        <w:lang w:val="zh-CN"/>
      </w:rPr>
      <w:t>32</w:t>
    </w:r>
    <w:r>
      <w:fldChar w:fldCharType="end"/>
    </w:r>
  </w:p>
  <w:p w14:paraId="5BF219C0" w14:textId="77777777" w:rsidR="00356EF7" w:rsidRDefault="00356EF7">
    <w:pPr>
      <w:pStyle w:val="af2"/>
      <w:ind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9CB77" w14:textId="77777777" w:rsidR="00356EF7" w:rsidRDefault="00356EF7">
    <w:pPr>
      <w:pStyle w:val="af2"/>
      <w:ind w:firstLine="397"/>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33</w:t>
    </w:r>
    <w:r>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9A2D7" w14:textId="77777777" w:rsidR="00022037" w:rsidRDefault="00022037">
      <w:r>
        <w:separator/>
      </w:r>
    </w:p>
  </w:footnote>
  <w:footnote w:type="continuationSeparator" w:id="0">
    <w:p w14:paraId="3409C23D" w14:textId="77777777" w:rsidR="00022037" w:rsidRDefault="000220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0F44F" w14:textId="77777777" w:rsidR="003E528D" w:rsidRDefault="003E528D">
    <w:pPr>
      <w:pStyle w:val="af4"/>
      <w:pBdr>
        <w:bottom w:val="none" w:sz="0" w:space="0" w:color="auto"/>
      </w:pBdr>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B8885" w14:textId="77777777" w:rsidR="003E528D" w:rsidRDefault="003E528D">
    <w:pPr>
      <w:pStyle w:val="af4"/>
      <w:pBdr>
        <w:bottom w:val="none" w:sz="0" w:space="0" w:color="auto"/>
      </w:pBdr>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63981" w14:textId="77777777" w:rsidR="003E528D" w:rsidRDefault="003E528D">
    <w:pPr>
      <w:pStyle w:val="af4"/>
      <w:ind w:firstLine="36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34831" w14:textId="77777777" w:rsidR="003E528D" w:rsidRDefault="00000000">
    <w:pPr>
      <w:pStyle w:val="af4"/>
      <w:jc w:val="both"/>
      <w:rPr>
        <w:rFonts w:hint="eastAsia"/>
        <w:sz w:val="21"/>
        <w:szCs w:val="21"/>
      </w:rPr>
    </w:pPr>
    <w:r>
      <w:rPr>
        <w:rFonts w:hint="eastAsia"/>
        <w:sz w:val="21"/>
        <w:szCs w:val="21"/>
      </w:rPr>
      <w:t>重庆邮电大学硕士学位论文第</w:t>
    </w:r>
    <w:r>
      <w:rPr>
        <w:sz w:val="21"/>
        <w:szCs w:val="21"/>
      </w:rPr>
      <w:t>1</w:t>
    </w:r>
    <w:r>
      <w:rPr>
        <w:rFonts w:hint="eastAsia"/>
        <w:sz w:val="21"/>
        <w:szCs w:val="21"/>
      </w:rPr>
      <w:t>章引言</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A77DE" w14:textId="77777777" w:rsidR="003E528D" w:rsidRDefault="003E528D"/>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2DC70" w14:textId="77777777" w:rsidR="003E528D" w:rsidRDefault="00000000">
    <w:pPr>
      <w:pStyle w:val="af4"/>
      <w:pBdr>
        <w:bottom w:val="single" w:sz="4" w:space="1" w:color="auto"/>
      </w:pBdr>
      <w:ind w:firstLine="360"/>
      <w:rPr>
        <w:rFonts w:hint="eastAsia"/>
      </w:rPr>
    </w:pPr>
    <w:r>
      <w:rPr>
        <w:rFonts w:hint="eastAsia"/>
        <w:sz w:val="21"/>
        <w:szCs w:val="21"/>
      </w:rPr>
      <w:t>重庆邮电大学本科毕业设计（论文）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EA38" w14:textId="77777777" w:rsidR="003E528D" w:rsidRDefault="00000000">
    <w:pPr>
      <w:pStyle w:val="af4"/>
      <w:rPr>
        <w:rFonts w:hint="eastAsia"/>
        <w:sz w:val="21"/>
        <w:szCs w:val="21"/>
      </w:rPr>
    </w:pPr>
    <w:r>
      <w:rPr>
        <w:rFonts w:hint="eastAsia"/>
        <w:sz w:val="21"/>
        <w:szCs w:val="21"/>
      </w:rPr>
      <w:t>目录</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F507A" w14:textId="77777777" w:rsidR="003E528D" w:rsidRDefault="00000000">
    <w:pPr>
      <w:pStyle w:val="af4"/>
      <w:jc w:val="both"/>
      <w:rPr>
        <w:rFonts w:hint="eastAsia"/>
        <w:sz w:val="21"/>
        <w:szCs w:val="21"/>
      </w:rPr>
    </w:pPr>
    <w:r>
      <w:rPr>
        <w:rFonts w:hint="eastAsia"/>
        <w:sz w:val="21"/>
        <w:szCs w:val="21"/>
      </w:rPr>
      <w:t>重庆邮电大学硕士学位论文第</w:t>
    </w:r>
    <w:r>
      <w:rPr>
        <w:sz w:val="21"/>
        <w:szCs w:val="21"/>
      </w:rPr>
      <w:t>1</w:t>
    </w:r>
    <w:r>
      <w:rPr>
        <w:rFonts w:hint="eastAsia"/>
        <w:sz w:val="21"/>
        <w:szCs w:val="21"/>
      </w:rPr>
      <w:t>章引言</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E2D2A" w14:textId="77777777" w:rsidR="003E528D" w:rsidRDefault="00000000">
    <w:pPr>
      <w:pStyle w:val="af4"/>
      <w:rPr>
        <w:rFonts w:hint="eastAsia"/>
        <w:sz w:val="21"/>
        <w:szCs w:val="21"/>
      </w:rPr>
    </w:pPr>
    <w:r>
      <w:rPr>
        <w:rFonts w:hint="eastAsia"/>
        <w:sz w:val="21"/>
        <w:szCs w:val="21"/>
      </w:rPr>
      <w:t>第</w:t>
    </w:r>
    <w:r>
      <w:rPr>
        <w:sz w:val="21"/>
        <w:szCs w:val="21"/>
      </w:rPr>
      <w:t>1</w:t>
    </w:r>
    <w:r>
      <w:rPr>
        <w:rFonts w:hint="eastAsia"/>
        <w:sz w:val="21"/>
        <w:szCs w:val="21"/>
      </w:rPr>
      <w:t>章 引言</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6561E" w14:textId="77777777" w:rsidR="003E528D" w:rsidRDefault="00000000">
    <w:pPr>
      <w:pStyle w:val="af4"/>
      <w:jc w:val="left"/>
      <w:rPr>
        <w:rFonts w:hint="eastAsia"/>
        <w:sz w:val="21"/>
        <w:szCs w:val="21"/>
      </w:rPr>
    </w:pPr>
    <w:r>
      <w:rPr>
        <w:rFonts w:hint="eastAsia"/>
        <w:sz w:val="21"/>
        <w:szCs w:val="21"/>
      </w:rPr>
      <w:t>重庆邮电大学硕士学及位论文第</w:t>
    </w:r>
    <w:r>
      <w:rPr>
        <w:sz w:val="21"/>
        <w:szCs w:val="21"/>
      </w:rPr>
      <w:t>1</w:t>
    </w:r>
    <w:r>
      <w:rPr>
        <w:rFonts w:hint="eastAsia"/>
        <w:sz w:val="21"/>
        <w:szCs w:val="21"/>
      </w:rPr>
      <w:t>章引言论文结构</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6288A" w14:textId="5F7EE4F6" w:rsidR="00C719EE" w:rsidRDefault="00C719EE">
    <w:pPr>
      <w:pStyle w:val="af4"/>
      <w:rPr>
        <w:rFonts w:hint="eastAsia"/>
        <w:sz w:val="21"/>
        <w:szCs w:val="21"/>
      </w:rPr>
    </w:pPr>
    <w:r>
      <w:rPr>
        <w:rFonts w:hint="eastAsia"/>
        <w:sz w:val="21"/>
        <w:szCs w:val="21"/>
      </w:rPr>
      <w:t>第2章 相关技术基础概述</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F437D" w14:textId="77777777" w:rsidR="000C04C8" w:rsidRDefault="000C04C8">
    <w:pPr>
      <w:pStyle w:val="af4"/>
      <w:pBdr>
        <w:bottom w:val="single" w:sz="4" w:space="1" w:color="auto"/>
      </w:pBdr>
      <w:ind w:firstLine="360"/>
      <w:rPr>
        <w:rFonts w:hint="eastAsia"/>
      </w:rPr>
    </w:pPr>
    <w:r>
      <w:rPr>
        <w:rFonts w:hint="eastAsia"/>
        <w:sz w:val="21"/>
        <w:szCs w:val="21"/>
      </w:rPr>
      <w:t>重庆邮电大学本科毕业设计（论文）</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5B11C" w14:textId="7284A115" w:rsidR="00C719EE" w:rsidRDefault="00C719EE">
    <w:pPr>
      <w:pStyle w:val="af4"/>
      <w:rPr>
        <w:rFonts w:hint="eastAsia"/>
        <w:sz w:val="21"/>
        <w:szCs w:val="21"/>
      </w:rPr>
    </w:pPr>
    <w:r>
      <w:rPr>
        <w:rFonts w:hint="eastAsia"/>
        <w:sz w:val="21"/>
        <w:szCs w:val="21"/>
      </w:rPr>
      <w:t>第</w:t>
    </w:r>
    <w:r w:rsidR="00A44127">
      <w:rPr>
        <w:rFonts w:hint="eastAsia"/>
        <w:sz w:val="21"/>
        <w:szCs w:val="21"/>
      </w:rPr>
      <w:t>3</w:t>
    </w:r>
    <w:r>
      <w:rPr>
        <w:rFonts w:hint="eastAsia"/>
        <w:sz w:val="21"/>
        <w:szCs w:val="21"/>
      </w:rPr>
      <w:t>章 系统</w:t>
    </w:r>
    <w:r w:rsidR="000C04C8">
      <w:rPr>
        <w:rFonts w:hint="eastAsia"/>
        <w:sz w:val="21"/>
        <w:szCs w:val="21"/>
      </w:rPr>
      <w:t>需求分析和可行性分析</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FE847" w14:textId="77777777" w:rsidR="00A44127" w:rsidRDefault="00A44127">
    <w:pPr>
      <w:pStyle w:val="af4"/>
      <w:pBdr>
        <w:bottom w:val="single" w:sz="4" w:space="1" w:color="auto"/>
      </w:pBdr>
      <w:ind w:firstLine="360"/>
      <w:rPr>
        <w:rFonts w:hint="eastAsia"/>
      </w:rPr>
    </w:pPr>
    <w:r>
      <w:rPr>
        <w:rFonts w:hint="eastAsia"/>
        <w:sz w:val="21"/>
        <w:szCs w:val="21"/>
      </w:rPr>
      <w:t>重庆邮电大学本科毕业设计（论文）</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2380" w14:textId="19959A12" w:rsidR="00A44127" w:rsidRDefault="00A44127">
    <w:pPr>
      <w:pStyle w:val="af4"/>
      <w:rPr>
        <w:rFonts w:hint="eastAsia"/>
        <w:sz w:val="21"/>
        <w:szCs w:val="21"/>
      </w:rPr>
    </w:pPr>
    <w:r>
      <w:rPr>
        <w:rFonts w:hint="eastAsia"/>
        <w:sz w:val="21"/>
        <w:szCs w:val="21"/>
      </w:rPr>
      <w:t>第</w:t>
    </w:r>
    <w:r w:rsidR="00356EF7">
      <w:rPr>
        <w:rFonts w:hint="eastAsia"/>
        <w:sz w:val="21"/>
        <w:szCs w:val="21"/>
      </w:rPr>
      <w:t>4</w:t>
    </w:r>
    <w:r>
      <w:rPr>
        <w:rFonts w:hint="eastAsia"/>
        <w:sz w:val="21"/>
        <w:szCs w:val="21"/>
      </w:rPr>
      <w:t>章 系统</w:t>
    </w:r>
    <w:r w:rsidR="00356EF7">
      <w:rPr>
        <w:rFonts w:hint="eastAsia"/>
        <w:sz w:val="21"/>
        <w:szCs w:val="21"/>
      </w:rPr>
      <w:t>设计</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DF3C5" w14:textId="528DF0D9" w:rsidR="003E528D" w:rsidRDefault="00000000">
    <w:pPr>
      <w:pStyle w:val="af4"/>
      <w:rPr>
        <w:rFonts w:hint="eastAsia"/>
        <w:sz w:val="21"/>
        <w:szCs w:val="21"/>
      </w:rPr>
    </w:pPr>
    <w:r>
      <w:rPr>
        <w:rFonts w:hint="eastAsia"/>
        <w:sz w:val="21"/>
        <w:szCs w:val="21"/>
      </w:rPr>
      <w:t>第</w:t>
    </w:r>
    <w:r>
      <w:rPr>
        <w:sz w:val="21"/>
        <w:szCs w:val="21"/>
      </w:rPr>
      <w:t>6</w:t>
    </w:r>
    <w:r>
      <w:rPr>
        <w:rFonts w:hint="eastAsia"/>
        <w:sz w:val="21"/>
        <w:szCs w:val="21"/>
      </w:rPr>
      <w:t xml:space="preserve">章 </w:t>
    </w:r>
    <w:r w:rsidR="00C719EE">
      <w:rPr>
        <w:rFonts w:hint="eastAsia"/>
        <w:sz w:val="21"/>
        <w:szCs w:val="21"/>
      </w:rPr>
      <w:t>系统测试</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990E7" w14:textId="77777777" w:rsidR="003E528D" w:rsidRDefault="00000000">
    <w:pPr>
      <w:pStyle w:val="af4"/>
      <w:rPr>
        <w:rFonts w:hint="eastAsia"/>
        <w:sz w:val="21"/>
        <w:szCs w:val="21"/>
      </w:rPr>
    </w:pPr>
    <w:r>
      <w:rPr>
        <w:rFonts w:hint="eastAsia"/>
        <w:sz w:val="21"/>
        <w:szCs w:val="21"/>
      </w:rPr>
      <w:t>第</w:t>
    </w:r>
    <w:r>
      <w:rPr>
        <w:sz w:val="21"/>
        <w:szCs w:val="21"/>
      </w:rPr>
      <w:t>7</w:t>
    </w:r>
    <w:r>
      <w:rPr>
        <w:rFonts w:hint="eastAsia"/>
        <w:sz w:val="21"/>
        <w:szCs w:val="21"/>
      </w:rPr>
      <w:t>章 总结与展望</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DE4FA" w14:textId="77777777" w:rsidR="003E528D" w:rsidRDefault="00000000">
    <w:pPr>
      <w:pStyle w:val="af4"/>
      <w:rPr>
        <w:rFonts w:hint="eastAsia"/>
        <w:sz w:val="21"/>
        <w:szCs w:val="21"/>
      </w:rPr>
    </w:pPr>
    <w:r>
      <w:rPr>
        <w:rFonts w:hint="eastAsia"/>
        <w:sz w:val="21"/>
        <w:szCs w:val="21"/>
      </w:rPr>
      <w:t>参考文献</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3156C" w14:textId="219C04A2" w:rsidR="003E528D" w:rsidRDefault="003E528D" w:rsidP="001301FF">
    <w:pPr>
      <w:pStyle w:val="af4"/>
      <w:jc w:val="both"/>
      <w:rPr>
        <w:rFonts w:hint="eastAsia"/>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11737"/>
    <w:multiLevelType w:val="hybridMultilevel"/>
    <w:tmpl w:val="B502BF76"/>
    <w:lvl w:ilvl="0" w:tplc="5F2C6F3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C8729FD"/>
    <w:multiLevelType w:val="multilevel"/>
    <w:tmpl w:val="2618D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B917AB"/>
    <w:multiLevelType w:val="multilevel"/>
    <w:tmpl w:val="6152E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2F3B47"/>
    <w:multiLevelType w:val="multilevel"/>
    <w:tmpl w:val="9FEED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EB5F26"/>
    <w:multiLevelType w:val="hybridMultilevel"/>
    <w:tmpl w:val="F2288C0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5" w15:restartNumberingAfterBreak="0">
    <w:nsid w:val="51237347"/>
    <w:multiLevelType w:val="multilevel"/>
    <w:tmpl w:val="9B5A5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7" w15:restartNumberingAfterBreak="0">
    <w:nsid w:val="742E6CCE"/>
    <w:multiLevelType w:val="multilevel"/>
    <w:tmpl w:val="742E6CC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 w15:restartNumberingAfterBreak="0">
    <w:nsid w:val="79D25210"/>
    <w:multiLevelType w:val="multilevel"/>
    <w:tmpl w:val="79D25210"/>
    <w:lvl w:ilvl="0">
      <w:start w:val="1"/>
      <w:numFmt w:val="decimal"/>
      <w:lvlText w:val="[%1]"/>
      <w:lvlJc w:val="left"/>
      <w:pPr>
        <w:tabs>
          <w:tab w:val="left" w:pos="420"/>
        </w:tabs>
        <w:ind w:left="420" w:hanging="420"/>
      </w:pPr>
      <w:rPr>
        <w:rFonts w:ascii="Times New Roman" w:hAnsi="Times New Roman" w:cs="Times New Roman" w:hint="default"/>
        <w:sz w:val="21"/>
        <w:szCs w:val="21"/>
      </w:rPr>
    </w:lvl>
    <w:lvl w:ilvl="1">
      <w:start w:val="1"/>
      <w:numFmt w:val="japaneseCounting"/>
      <w:lvlText w:val="%2、"/>
      <w:lvlJc w:val="left"/>
      <w:pPr>
        <w:tabs>
          <w:tab w:val="left" w:pos="900"/>
        </w:tabs>
        <w:ind w:left="900" w:hanging="480"/>
      </w:pPr>
      <w:rPr>
        <w:rFonts w:hint="default"/>
      </w:rPr>
    </w:lvl>
    <w:lvl w:ilvl="2">
      <w:start w:val="1"/>
      <w:numFmt w:val="lowerRoman"/>
      <w:lvlText w:val="%3."/>
      <w:lvlJc w:val="right"/>
      <w:pPr>
        <w:tabs>
          <w:tab w:val="left" w:pos="1260"/>
        </w:tabs>
        <w:ind w:left="1260" w:hanging="420"/>
      </w:pPr>
      <w:rPr>
        <w:rFonts w:cs="Times New Roman"/>
      </w:rPr>
    </w:lvl>
    <w:lvl w:ilvl="3">
      <w:start w:val="1"/>
      <w:numFmt w:val="decimal"/>
      <w:lvlText w:val="%4."/>
      <w:lvlJc w:val="left"/>
      <w:pPr>
        <w:tabs>
          <w:tab w:val="left" w:pos="1680"/>
        </w:tabs>
        <w:ind w:left="1680" w:hanging="420"/>
      </w:pPr>
      <w:rPr>
        <w:rFonts w:cs="Times New Roman"/>
      </w:rPr>
    </w:lvl>
    <w:lvl w:ilvl="4">
      <w:start w:val="1"/>
      <w:numFmt w:val="lowerLetter"/>
      <w:lvlText w:val="%5)"/>
      <w:lvlJc w:val="left"/>
      <w:pPr>
        <w:tabs>
          <w:tab w:val="left" w:pos="2100"/>
        </w:tabs>
        <w:ind w:left="2100" w:hanging="420"/>
      </w:pPr>
      <w:rPr>
        <w:rFonts w:cs="Times New Roman"/>
      </w:rPr>
    </w:lvl>
    <w:lvl w:ilvl="5">
      <w:start w:val="1"/>
      <w:numFmt w:val="lowerRoman"/>
      <w:lvlText w:val="%6."/>
      <w:lvlJc w:val="right"/>
      <w:pPr>
        <w:tabs>
          <w:tab w:val="left" w:pos="2520"/>
        </w:tabs>
        <w:ind w:left="2520" w:hanging="420"/>
      </w:pPr>
      <w:rPr>
        <w:rFonts w:cs="Times New Roman"/>
      </w:rPr>
    </w:lvl>
    <w:lvl w:ilvl="6">
      <w:start w:val="1"/>
      <w:numFmt w:val="decimal"/>
      <w:lvlText w:val="%7."/>
      <w:lvlJc w:val="left"/>
      <w:pPr>
        <w:tabs>
          <w:tab w:val="left" w:pos="2940"/>
        </w:tabs>
        <w:ind w:left="2940" w:hanging="420"/>
      </w:pPr>
      <w:rPr>
        <w:rFonts w:cs="Times New Roman"/>
      </w:rPr>
    </w:lvl>
    <w:lvl w:ilvl="7">
      <w:start w:val="1"/>
      <w:numFmt w:val="lowerLetter"/>
      <w:lvlText w:val="%8)"/>
      <w:lvlJc w:val="left"/>
      <w:pPr>
        <w:tabs>
          <w:tab w:val="left" w:pos="3360"/>
        </w:tabs>
        <w:ind w:left="3360" w:hanging="420"/>
      </w:pPr>
      <w:rPr>
        <w:rFonts w:cs="Times New Roman"/>
      </w:rPr>
    </w:lvl>
    <w:lvl w:ilvl="8">
      <w:start w:val="1"/>
      <w:numFmt w:val="lowerRoman"/>
      <w:lvlText w:val="%9."/>
      <w:lvlJc w:val="right"/>
      <w:pPr>
        <w:tabs>
          <w:tab w:val="left" w:pos="3780"/>
        </w:tabs>
        <w:ind w:left="3780" w:hanging="420"/>
      </w:pPr>
      <w:rPr>
        <w:rFonts w:cs="Times New Roman"/>
      </w:rPr>
    </w:lvl>
  </w:abstractNum>
  <w:num w:numId="1" w16cid:durableId="988754497">
    <w:abstractNumId w:val="6"/>
  </w:num>
  <w:num w:numId="2" w16cid:durableId="1302147675">
    <w:abstractNumId w:val="8"/>
  </w:num>
  <w:num w:numId="3" w16cid:durableId="468745739">
    <w:abstractNumId w:val="7"/>
  </w:num>
  <w:num w:numId="4" w16cid:durableId="943339418">
    <w:abstractNumId w:val="4"/>
  </w:num>
  <w:num w:numId="5" w16cid:durableId="979919027">
    <w:abstractNumId w:val="0"/>
  </w:num>
  <w:num w:numId="6" w16cid:durableId="2040474658">
    <w:abstractNumId w:val="3"/>
  </w:num>
  <w:num w:numId="7" w16cid:durableId="1332635973">
    <w:abstractNumId w:val="1"/>
  </w:num>
  <w:num w:numId="8" w16cid:durableId="398407574">
    <w:abstractNumId w:val="5"/>
  </w:num>
  <w:num w:numId="9" w16cid:durableId="3320343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evenAndOddHeaders/>
  <w:drawingGridHorizontalSpacing w:val="118"/>
  <w:drawingGridVerticalSpacing w:val="403"/>
  <w:noPunctuationKerning/>
  <w:characterSpacingControl w:val="compressPunctuation"/>
  <w:hdrShapeDefaults>
    <o:shapedefaults v:ext="edit" spidmax="2050" fillcolor="white">
      <v:fill color="white"/>
    </o:shapedefaults>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urora:used-aurora" w:val="i:1"/>
    <w:docVar w:name="ne_docversion" w:val="NoteExpress 2.0"/>
    <w:docVar w:name="ne_stylename" w:val="ÖØÇì´óÑ§ÑÐ¾¿ÉúÑ§Î»ÂÛÎÄ²Î¿¼ÎÄÏ×¸ñÊ½"/>
  </w:docVars>
  <w:rsids>
    <w:rsidRoot w:val="00AF2E78"/>
    <w:rsid w:val="00000A35"/>
    <w:rsid w:val="00002455"/>
    <w:rsid w:val="00002816"/>
    <w:rsid w:val="00002F36"/>
    <w:rsid w:val="000031D4"/>
    <w:rsid w:val="0000340A"/>
    <w:rsid w:val="000035B1"/>
    <w:rsid w:val="0000396D"/>
    <w:rsid w:val="00003B7F"/>
    <w:rsid w:val="00003DD1"/>
    <w:rsid w:val="000040AB"/>
    <w:rsid w:val="00004288"/>
    <w:rsid w:val="0000468A"/>
    <w:rsid w:val="0000499E"/>
    <w:rsid w:val="00004CE2"/>
    <w:rsid w:val="00005B41"/>
    <w:rsid w:val="000060DE"/>
    <w:rsid w:val="00010370"/>
    <w:rsid w:val="00010768"/>
    <w:rsid w:val="00010870"/>
    <w:rsid w:val="00010C08"/>
    <w:rsid w:val="000113DA"/>
    <w:rsid w:val="00011652"/>
    <w:rsid w:val="00012102"/>
    <w:rsid w:val="0001243E"/>
    <w:rsid w:val="00014106"/>
    <w:rsid w:val="000147E7"/>
    <w:rsid w:val="000148E6"/>
    <w:rsid w:val="0001532B"/>
    <w:rsid w:val="00015BE2"/>
    <w:rsid w:val="0001731B"/>
    <w:rsid w:val="0001783E"/>
    <w:rsid w:val="00020460"/>
    <w:rsid w:val="00021299"/>
    <w:rsid w:val="00022037"/>
    <w:rsid w:val="00022407"/>
    <w:rsid w:val="00022B46"/>
    <w:rsid w:val="00022E6E"/>
    <w:rsid w:val="00025944"/>
    <w:rsid w:val="0002710D"/>
    <w:rsid w:val="000271F6"/>
    <w:rsid w:val="00027C3B"/>
    <w:rsid w:val="00027EE1"/>
    <w:rsid w:val="00030B71"/>
    <w:rsid w:val="00030BE9"/>
    <w:rsid w:val="00030D67"/>
    <w:rsid w:val="0003414A"/>
    <w:rsid w:val="00035439"/>
    <w:rsid w:val="00036C9B"/>
    <w:rsid w:val="000371A7"/>
    <w:rsid w:val="00037498"/>
    <w:rsid w:val="0003769B"/>
    <w:rsid w:val="00037FD1"/>
    <w:rsid w:val="0004026D"/>
    <w:rsid w:val="00040402"/>
    <w:rsid w:val="0004054C"/>
    <w:rsid w:val="00040D4D"/>
    <w:rsid w:val="000416FE"/>
    <w:rsid w:val="00042440"/>
    <w:rsid w:val="00042FE6"/>
    <w:rsid w:val="0004327C"/>
    <w:rsid w:val="00043374"/>
    <w:rsid w:val="0004356B"/>
    <w:rsid w:val="000447ED"/>
    <w:rsid w:val="00044B26"/>
    <w:rsid w:val="00044F3D"/>
    <w:rsid w:val="000452F8"/>
    <w:rsid w:val="00046A86"/>
    <w:rsid w:val="00046F91"/>
    <w:rsid w:val="00047015"/>
    <w:rsid w:val="00047708"/>
    <w:rsid w:val="00047BC7"/>
    <w:rsid w:val="00050041"/>
    <w:rsid w:val="00050239"/>
    <w:rsid w:val="00050505"/>
    <w:rsid w:val="00050565"/>
    <w:rsid w:val="0005071E"/>
    <w:rsid w:val="0005166C"/>
    <w:rsid w:val="000526FF"/>
    <w:rsid w:val="00052BE7"/>
    <w:rsid w:val="00052F09"/>
    <w:rsid w:val="00053599"/>
    <w:rsid w:val="00053847"/>
    <w:rsid w:val="00053BBE"/>
    <w:rsid w:val="00053CA1"/>
    <w:rsid w:val="000544E6"/>
    <w:rsid w:val="00056358"/>
    <w:rsid w:val="00056C06"/>
    <w:rsid w:val="00057449"/>
    <w:rsid w:val="000575FB"/>
    <w:rsid w:val="0005798B"/>
    <w:rsid w:val="00057FD5"/>
    <w:rsid w:val="00060B1E"/>
    <w:rsid w:val="000612F6"/>
    <w:rsid w:val="000613EE"/>
    <w:rsid w:val="00061FBA"/>
    <w:rsid w:val="00062396"/>
    <w:rsid w:val="00064509"/>
    <w:rsid w:val="00064CC1"/>
    <w:rsid w:val="000662CE"/>
    <w:rsid w:val="00066BC8"/>
    <w:rsid w:val="00066E6F"/>
    <w:rsid w:val="00067089"/>
    <w:rsid w:val="000704E3"/>
    <w:rsid w:val="00071222"/>
    <w:rsid w:val="000716CD"/>
    <w:rsid w:val="000722EC"/>
    <w:rsid w:val="0007245B"/>
    <w:rsid w:val="0007253B"/>
    <w:rsid w:val="00072602"/>
    <w:rsid w:val="00072E09"/>
    <w:rsid w:val="00072F07"/>
    <w:rsid w:val="0007318E"/>
    <w:rsid w:val="00073933"/>
    <w:rsid w:val="00073A20"/>
    <w:rsid w:val="00073DF8"/>
    <w:rsid w:val="00074DAB"/>
    <w:rsid w:val="00074F38"/>
    <w:rsid w:val="000754CE"/>
    <w:rsid w:val="000756EF"/>
    <w:rsid w:val="00075A29"/>
    <w:rsid w:val="00075F42"/>
    <w:rsid w:val="000766BD"/>
    <w:rsid w:val="00076DE9"/>
    <w:rsid w:val="000808CE"/>
    <w:rsid w:val="00080DD5"/>
    <w:rsid w:val="000816D5"/>
    <w:rsid w:val="00081A07"/>
    <w:rsid w:val="00081D15"/>
    <w:rsid w:val="00082FC4"/>
    <w:rsid w:val="00083129"/>
    <w:rsid w:val="00083D66"/>
    <w:rsid w:val="00083FE6"/>
    <w:rsid w:val="00084491"/>
    <w:rsid w:val="000846EF"/>
    <w:rsid w:val="00084AE4"/>
    <w:rsid w:val="00084FE2"/>
    <w:rsid w:val="00085523"/>
    <w:rsid w:val="000856DD"/>
    <w:rsid w:val="000858BA"/>
    <w:rsid w:val="00085E63"/>
    <w:rsid w:val="000868EF"/>
    <w:rsid w:val="00087039"/>
    <w:rsid w:val="0008743B"/>
    <w:rsid w:val="0008794F"/>
    <w:rsid w:val="00087C08"/>
    <w:rsid w:val="0009001C"/>
    <w:rsid w:val="00090536"/>
    <w:rsid w:val="00092B58"/>
    <w:rsid w:val="00092BC1"/>
    <w:rsid w:val="00092F12"/>
    <w:rsid w:val="000938FE"/>
    <w:rsid w:val="00093C1B"/>
    <w:rsid w:val="00094A12"/>
    <w:rsid w:val="00094F80"/>
    <w:rsid w:val="000950CD"/>
    <w:rsid w:val="00095691"/>
    <w:rsid w:val="0009580D"/>
    <w:rsid w:val="0009593B"/>
    <w:rsid w:val="00095B91"/>
    <w:rsid w:val="000977C0"/>
    <w:rsid w:val="000A008E"/>
    <w:rsid w:val="000A0205"/>
    <w:rsid w:val="000A05D5"/>
    <w:rsid w:val="000A087C"/>
    <w:rsid w:val="000A12AC"/>
    <w:rsid w:val="000A1984"/>
    <w:rsid w:val="000A19E3"/>
    <w:rsid w:val="000A25A0"/>
    <w:rsid w:val="000A25ED"/>
    <w:rsid w:val="000A2676"/>
    <w:rsid w:val="000A2E3A"/>
    <w:rsid w:val="000A3999"/>
    <w:rsid w:val="000A41F3"/>
    <w:rsid w:val="000A55F9"/>
    <w:rsid w:val="000A67F5"/>
    <w:rsid w:val="000A7332"/>
    <w:rsid w:val="000A78B9"/>
    <w:rsid w:val="000A78F5"/>
    <w:rsid w:val="000A7A4F"/>
    <w:rsid w:val="000B00F1"/>
    <w:rsid w:val="000B0263"/>
    <w:rsid w:val="000B044D"/>
    <w:rsid w:val="000B0CCE"/>
    <w:rsid w:val="000B1C48"/>
    <w:rsid w:val="000B2C74"/>
    <w:rsid w:val="000B2D99"/>
    <w:rsid w:val="000B3122"/>
    <w:rsid w:val="000B3B6E"/>
    <w:rsid w:val="000B4E81"/>
    <w:rsid w:val="000B4FF6"/>
    <w:rsid w:val="000B5436"/>
    <w:rsid w:val="000B54C1"/>
    <w:rsid w:val="000B551B"/>
    <w:rsid w:val="000B6244"/>
    <w:rsid w:val="000B7005"/>
    <w:rsid w:val="000B7302"/>
    <w:rsid w:val="000C04C8"/>
    <w:rsid w:val="000C087E"/>
    <w:rsid w:val="000C0B42"/>
    <w:rsid w:val="000C0B7F"/>
    <w:rsid w:val="000C0CF0"/>
    <w:rsid w:val="000C1036"/>
    <w:rsid w:val="000C1D00"/>
    <w:rsid w:val="000C20C8"/>
    <w:rsid w:val="000C2125"/>
    <w:rsid w:val="000C2B5F"/>
    <w:rsid w:val="000C2E7D"/>
    <w:rsid w:val="000C3036"/>
    <w:rsid w:val="000C4065"/>
    <w:rsid w:val="000C4458"/>
    <w:rsid w:val="000C477E"/>
    <w:rsid w:val="000C5037"/>
    <w:rsid w:val="000C5814"/>
    <w:rsid w:val="000C5825"/>
    <w:rsid w:val="000C5FC7"/>
    <w:rsid w:val="000C635C"/>
    <w:rsid w:val="000C6D9E"/>
    <w:rsid w:val="000C715A"/>
    <w:rsid w:val="000C71E2"/>
    <w:rsid w:val="000C7514"/>
    <w:rsid w:val="000C7BE0"/>
    <w:rsid w:val="000C7D93"/>
    <w:rsid w:val="000C7EF6"/>
    <w:rsid w:val="000C7F2B"/>
    <w:rsid w:val="000D0C15"/>
    <w:rsid w:val="000D0D1C"/>
    <w:rsid w:val="000D0EF5"/>
    <w:rsid w:val="000D1353"/>
    <w:rsid w:val="000D1B93"/>
    <w:rsid w:val="000D1DAB"/>
    <w:rsid w:val="000D27C0"/>
    <w:rsid w:val="000D2B26"/>
    <w:rsid w:val="000D2CB4"/>
    <w:rsid w:val="000D3C15"/>
    <w:rsid w:val="000D4083"/>
    <w:rsid w:val="000D4319"/>
    <w:rsid w:val="000D51F7"/>
    <w:rsid w:val="000D5563"/>
    <w:rsid w:val="000D611D"/>
    <w:rsid w:val="000D6365"/>
    <w:rsid w:val="000D783D"/>
    <w:rsid w:val="000E074B"/>
    <w:rsid w:val="000E1843"/>
    <w:rsid w:val="000E1CAD"/>
    <w:rsid w:val="000E1DE4"/>
    <w:rsid w:val="000E1FE7"/>
    <w:rsid w:val="000E24C0"/>
    <w:rsid w:val="000E326C"/>
    <w:rsid w:val="000E3645"/>
    <w:rsid w:val="000E3936"/>
    <w:rsid w:val="000E4111"/>
    <w:rsid w:val="000E475E"/>
    <w:rsid w:val="000E4E52"/>
    <w:rsid w:val="000E590C"/>
    <w:rsid w:val="000E6982"/>
    <w:rsid w:val="000E69C9"/>
    <w:rsid w:val="000E7D2C"/>
    <w:rsid w:val="000E7D60"/>
    <w:rsid w:val="000F01B7"/>
    <w:rsid w:val="000F02A9"/>
    <w:rsid w:val="000F06FA"/>
    <w:rsid w:val="000F08F6"/>
    <w:rsid w:val="000F0E6A"/>
    <w:rsid w:val="000F1962"/>
    <w:rsid w:val="000F2BE6"/>
    <w:rsid w:val="000F2C73"/>
    <w:rsid w:val="000F2EC2"/>
    <w:rsid w:val="000F33E5"/>
    <w:rsid w:val="000F379F"/>
    <w:rsid w:val="000F3BFE"/>
    <w:rsid w:val="000F3CA4"/>
    <w:rsid w:val="000F4088"/>
    <w:rsid w:val="000F48FA"/>
    <w:rsid w:val="000F68F3"/>
    <w:rsid w:val="000F7155"/>
    <w:rsid w:val="00100CDA"/>
    <w:rsid w:val="00100F4E"/>
    <w:rsid w:val="001023C5"/>
    <w:rsid w:val="001033A6"/>
    <w:rsid w:val="00103DC4"/>
    <w:rsid w:val="00104D3E"/>
    <w:rsid w:val="0010556B"/>
    <w:rsid w:val="001056D6"/>
    <w:rsid w:val="00105BFC"/>
    <w:rsid w:val="00105C18"/>
    <w:rsid w:val="00106A93"/>
    <w:rsid w:val="00106D7E"/>
    <w:rsid w:val="0010714C"/>
    <w:rsid w:val="00107E46"/>
    <w:rsid w:val="001103C0"/>
    <w:rsid w:val="00110644"/>
    <w:rsid w:val="00110D9D"/>
    <w:rsid w:val="00111615"/>
    <w:rsid w:val="0011192A"/>
    <w:rsid w:val="00111ACE"/>
    <w:rsid w:val="0011240C"/>
    <w:rsid w:val="001126FF"/>
    <w:rsid w:val="00112CF5"/>
    <w:rsid w:val="001131B7"/>
    <w:rsid w:val="00113354"/>
    <w:rsid w:val="00115415"/>
    <w:rsid w:val="00115BB1"/>
    <w:rsid w:val="00115F54"/>
    <w:rsid w:val="001168D3"/>
    <w:rsid w:val="001168F8"/>
    <w:rsid w:val="001172A1"/>
    <w:rsid w:val="001173F6"/>
    <w:rsid w:val="00117457"/>
    <w:rsid w:val="00117FF8"/>
    <w:rsid w:val="00120026"/>
    <w:rsid w:val="00120736"/>
    <w:rsid w:val="00120CF1"/>
    <w:rsid w:val="00121189"/>
    <w:rsid w:val="001213A6"/>
    <w:rsid w:val="00121BE1"/>
    <w:rsid w:val="00122A7C"/>
    <w:rsid w:val="001237E0"/>
    <w:rsid w:val="00124262"/>
    <w:rsid w:val="001243C6"/>
    <w:rsid w:val="001259BF"/>
    <w:rsid w:val="001259C5"/>
    <w:rsid w:val="00125ECA"/>
    <w:rsid w:val="00125FCF"/>
    <w:rsid w:val="0012605C"/>
    <w:rsid w:val="001277A1"/>
    <w:rsid w:val="001278F7"/>
    <w:rsid w:val="001301FF"/>
    <w:rsid w:val="00130867"/>
    <w:rsid w:val="00130B7D"/>
    <w:rsid w:val="001310B7"/>
    <w:rsid w:val="00131291"/>
    <w:rsid w:val="0013174F"/>
    <w:rsid w:val="0013221D"/>
    <w:rsid w:val="00132596"/>
    <w:rsid w:val="00132A1B"/>
    <w:rsid w:val="00133FC3"/>
    <w:rsid w:val="00134E87"/>
    <w:rsid w:val="00135A6C"/>
    <w:rsid w:val="00135E6A"/>
    <w:rsid w:val="0013633B"/>
    <w:rsid w:val="001367A9"/>
    <w:rsid w:val="00137A08"/>
    <w:rsid w:val="00137EFA"/>
    <w:rsid w:val="00140A95"/>
    <w:rsid w:val="00140FAF"/>
    <w:rsid w:val="0014135D"/>
    <w:rsid w:val="00141593"/>
    <w:rsid w:val="00142640"/>
    <w:rsid w:val="00143064"/>
    <w:rsid w:val="00143780"/>
    <w:rsid w:val="00143A28"/>
    <w:rsid w:val="00143F5D"/>
    <w:rsid w:val="00144138"/>
    <w:rsid w:val="00144952"/>
    <w:rsid w:val="00144CF6"/>
    <w:rsid w:val="00145051"/>
    <w:rsid w:val="001456E1"/>
    <w:rsid w:val="0014645F"/>
    <w:rsid w:val="0014731C"/>
    <w:rsid w:val="00147425"/>
    <w:rsid w:val="00147F51"/>
    <w:rsid w:val="001505A6"/>
    <w:rsid w:val="00150947"/>
    <w:rsid w:val="00150E7D"/>
    <w:rsid w:val="0015104D"/>
    <w:rsid w:val="001515F4"/>
    <w:rsid w:val="001528E6"/>
    <w:rsid w:val="00152FF1"/>
    <w:rsid w:val="00153051"/>
    <w:rsid w:val="00153A1E"/>
    <w:rsid w:val="00153D6F"/>
    <w:rsid w:val="001554E2"/>
    <w:rsid w:val="001557E9"/>
    <w:rsid w:val="00156457"/>
    <w:rsid w:val="001566E0"/>
    <w:rsid w:val="00157581"/>
    <w:rsid w:val="001575E9"/>
    <w:rsid w:val="00157BCF"/>
    <w:rsid w:val="00157DA7"/>
    <w:rsid w:val="001608A7"/>
    <w:rsid w:val="00161149"/>
    <w:rsid w:val="00161FDD"/>
    <w:rsid w:val="00162AF4"/>
    <w:rsid w:val="00163230"/>
    <w:rsid w:val="00163506"/>
    <w:rsid w:val="00163F96"/>
    <w:rsid w:val="001645DE"/>
    <w:rsid w:val="001647BD"/>
    <w:rsid w:val="00164926"/>
    <w:rsid w:val="00164E59"/>
    <w:rsid w:val="00164EF7"/>
    <w:rsid w:val="00165013"/>
    <w:rsid w:val="0016573D"/>
    <w:rsid w:val="001657FF"/>
    <w:rsid w:val="00165B47"/>
    <w:rsid w:val="00165F24"/>
    <w:rsid w:val="00166B67"/>
    <w:rsid w:val="00170202"/>
    <w:rsid w:val="00170AE0"/>
    <w:rsid w:val="00170C8A"/>
    <w:rsid w:val="00170EAB"/>
    <w:rsid w:val="001718EF"/>
    <w:rsid w:val="00171C71"/>
    <w:rsid w:val="001721E9"/>
    <w:rsid w:val="001724A3"/>
    <w:rsid w:val="00173273"/>
    <w:rsid w:val="00173325"/>
    <w:rsid w:val="001734B5"/>
    <w:rsid w:val="001738A7"/>
    <w:rsid w:val="00173EE2"/>
    <w:rsid w:val="001745A9"/>
    <w:rsid w:val="00174800"/>
    <w:rsid w:val="00174CEF"/>
    <w:rsid w:val="00175DBE"/>
    <w:rsid w:val="0017636D"/>
    <w:rsid w:val="00176415"/>
    <w:rsid w:val="00176743"/>
    <w:rsid w:val="001775D0"/>
    <w:rsid w:val="0017767B"/>
    <w:rsid w:val="0017782F"/>
    <w:rsid w:val="00181939"/>
    <w:rsid w:val="001822E7"/>
    <w:rsid w:val="001825E2"/>
    <w:rsid w:val="001829B0"/>
    <w:rsid w:val="00182A71"/>
    <w:rsid w:val="00182C95"/>
    <w:rsid w:val="001830CD"/>
    <w:rsid w:val="0018355A"/>
    <w:rsid w:val="0018408E"/>
    <w:rsid w:val="0018483C"/>
    <w:rsid w:val="00185234"/>
    <w:rsid w:val="00185703"/>
    <w:rsid w:val="00185711"/>
    <w:rsid w:val="00185A73"/>
    <w:rsid w:val="00185B52"/>
    <w:rsid w:val="00185CE0"/>
    <w:rsid w:val="00186EC4"/>
    <w:rsid w:val="00187801"/>
    <w:rsid w:val="0019028A"/>
    <w:rsid w:val="0019041C"/>
    <w:rsid w:val="001908A6"/>
    <w:rsid w:val="00190CA1"/>
    <w:rsid w:val="001918BA"/>
    <w:rsid w:val="00192065"/>
    <w:rsid w:val="0019220A"/>
    <w:rsid w:val="00192CA5"/>
    <w:rsid w:val="00192DA3"/>
    <w:rsid w:val="00192DE3"/>
    <w:rsid w:val="00193FB9"/>
    <w:rsid w:val="00194084"/>
    <w:rsid w:val="001942C1"/>
    <w:rsid w:val="00194671"/>
    <w:rsid w:val="001971DF"/>
    <w:rsid w:val="0019777A"/>
    <w:rsid w:val="00197E9E"/>
    <w:rsid w:val="001A0429"/>
    <w:rsid w:val="001A12ED"/>
    <w:rsid w:val="001A1B29"/>
    <w:rsid w:val="001A2B52"/>
    <w:rsid w:val="001A3057"/>
    <w:rsid w:val="001A3918"/>
    <w:rsid w:val="001A3DAC"/>
    <w:rsid w:val="001A3F3B"/>
    <w:rsid w:val="001A45B4"/>
    <w:rsid w:val="001A4C19"/>
    <w:rsid w:val="001A4CAC"/>
    <w:rsid w:val="001A5859"/>
    <w:rsid w:val="001A646E"/>
    <w:rsid w:val="001A64DD"/>
    <w:rsid w:val="001A6C50"/>
    <w:rsid w:val="001B05CE"/>
    <w:rsid w:val="001B0B3F"/>
    <w:rsid w:val="001B2AF7"/>
    <w:rsid w:val="001B35CF"/>
    <w:rsid w:val="001B4002"/>
    <w:rsid w:val="001B430A"/>
    <w:rsid w:val="001B4AAE"/>
    <w:rsid w:val="001B6580"/>
    <w:rsid w:val="001B68C2"/>
    <w:rsid w:val="001C0B3B"/>
    <w:rsid w:val="001C0C01"/>
    <w:rsid w:val="001C1063"/>
    <w:rsid w:val="001C1159"/>
    <w:rsid w:val="001C1C8B"/>
    <w:rsid w:val="001C2124"/>
    <w:rsid w:val="001C3C6A"/>
    <w:rsid w:val="001C40BE"/>
    <w:rsid w:val="001C40CF"/>
    <w:rsid w:val="001C4397"/>
    <w:rsid w:val="001C50CB"/>
    <w:rsid w:val="001C60C3"/>
    <w:rsid w:val="001C6384"/>
    <w:rsid w:val="001C67AE"/>
    <w:rsid w:val="001C6E0C"/>
    <w:rsid w:val="001C6E53"/>
    <w:rsid w:val="001C7574"/>
    <w:rsid w:val="001C78E9"/>
    <w:rsid w:val="001C7CDC"/>
    <w:rsid w:val="001D04CE"/>
    <w:rsid w:val="001D0823"/>
    <w:rsid w:val="001D1578"/>
    <w:rsid w:val="001D18C6"/>
    <w:rsid w:val="001D1CAB"/>
    <w:rsid w:val="001D1D0C"/>
    <w:rsid w:val="001D202C"/>
    <w:rsid w:val="001D2BCB"/>
    <w:rsid w:val="001D3F59"/>
    <w:rsid w:val="001D4AD2"/>
    <w:rsid w:val="001D5CDB"/>
    <w:rsid w:val="001D6351"/>
    <w:rsid w:val="001D698F"/>
    <w:rsid w:val="001D6B6F"/>
    <w:rsid w:val="001D6D03"/>
    <w:rsid w:val="001D76BC"/>
    <w:rsid w:val="001E04EB"/>
    <w:rsid w:val="001E05F1"/>
    <w:rsid w:val="001E089F"/>
    <w:rsid w:val="001E0EB1"/>
    <w:rsid w:val="001E1BC8"/>
    <w:rsid w:val="001E34C9"/>
    <w:rsid w:val="001E54B3"/>
    <w:rsid w:val="001E6ECD"/>
    <w:rsid w:val="001E730E"/>
    <w:rsid w:val="001E7986"/>
    <w:rsid w:val="001F0541"/>
    <w:rsid w:val="001F0EF5"/>
    <w:rsid w:val="001F1863"/>
    <w:rsid w:val="001F1BF2"/>
    <w:rsid w:val="001F368C"/>
    <w:rsid w:val="001F56E9"/>
    <w:rsid w:val="001F578A"/>
    <w:rsid w:val="001F5BBA"/>
    <w:rsid w:val="001F5C02"/>
    <w:rsid w:val="001F6A72"/>
    <w:rsid w:val="001F6EA7"/>
    <w:rsid w:val="001F7C41"/>
    <w:rsid w:val="00200B5E"/>
    <w:rsid w:val="00200BE4"/>
    <w:rsid w:val="00200DDC"/>
    <w:rsid w:val="0020168D"/>
    <w:rsid w:val="00201D04"/>
    <w:rsid w:val="00201D69"/>
    <w:rsid w:val="002020DD"/>
    <w:rsid w:val="0020242D"/>
    <w:rsid w:val="00202706"/>
    <w:rsid w:val="00203405"/>
    <w:rsid w:val="00203427"/>
    <w:rsid w:val="002041C7"/>
    <w:rsid w:val="00205285"/>
    <w:rsid w:val="002055F6"/>
    <w:rsid w:val="00205681"/>
    <w:rsid w:val="00205849"/>
    <w:rsid w:val="002058AB"/>
    <w:rsid w:val="00206824"/>
    <w:rsid w:val="00206AF3"/>
    <w:rsid w:val="00206E26"/>
    <w:rsid w:val="0020742D"/>
    <w:rsid w:val="002079C5"/>
    <w:rsid w:val="00207CD7"/>
    <w:rsid w:val="00207DF5"/>
    <w:rsid w:val="0021192F"/>
    <w:rsid w:val="00211ABE"/>
    <w:rsid w:val="00212736"/>
    <w:rsid w:val="00212CEC"/>
    <w:rsid w:val="002149EB"/>
    <w:rsid w:val="00214AB6"/>
    <w:rsid w:val="002150A2"/>
    <w:rsid w:val="002156E3"/>
    <w:rsid w:val="00215F0D"/>
    <w:rsid w:val="00215FBF"/>
    <w:rsid w:val="002161EF"/>
    <w:rsid w:val="0021675E"/>
    <w:rsid w:val="00217243"/>
    <w:rsid w:val="002178CE"/>
    <w:rsid w:val="002179F1"/>
    <w:rsid w:val="00217EF8"/>
    <w:rsid w:val="0022067A"/>
    <w:rsid w:val="00221042"/>
    <w:rsid w:val="00221159"/>
    <w:rsid w:val="002219FE"/>
    <w:rsid w:val="00221EB9"/>
    <w:rsid w:val="0022328C"/>
    <w:rsid w:val="0022360B"/>
    <w:rsid w:val="00223890"/>
    <w:rsid w:val="00223DAF"/>
    <w:rsid w:val="002240C9"/>
    <w:rsid w:val="00225A74"/>
    <w:rsid w:val="00225C8F"/>
    <w:rsid w:val="00225CBD"/>
    <w:rsid w:val="00226896"/>
    <w:rsid w:val="00226ACC"/>
    <w:rsid w:val="00227034"/>
    <w:rsid w:val="0022799C"/>
    <w:rsid w:val="00227AC8"/>
    <w:rsid w:val="00230B4E"/>
    <w:rsid w:val="00230B79"/>
    <w:rsid w:val="00231371"/>
    <w:rsid w:val="002319A4"/>
    <w:rsid w:val="00231E8C"/>
    <w:rsid w:val="002326A6"/>
    <w:rsid w:val="0023293D"/>
    <w:rsid w:val="002329C3"/>
    <w:rsid w:val="00232EB7"/>
    <w:rsid w:val="00233C83"/>
    <w:rsid w:val="00233D1E"/>
    <w:rsid w:val="00233D64"/>
    <w:rsid w:val="00235402"/>
    <w:rsid w:val="00235AD0"/>
    <w:rsid w:val="00236414"/>
    <w:rsid w:val="00236A9E"/>
    <w:rsid w:val="00236C21"/>
    <w:rsid w:val="002377F7"/>
    <w:rsid w:val="0023789C"/>
    <w:rsid w:val="00240045"/>
    <w:rsid w:val="0024019A"/>
    <w:rsid w:val="002401D9"/>
    <w:rsid w:val="00240D9D"/>
    <w:rsid w:val="0024192F"/>
    <w:rsid w:val="00241B65"/>
    <w:rsid w:val="00241DE7"/>
    <w:rsid w:val="0024206F"/>
    <w:rsid w:val="002425DA"/>
    <w:rsid w:val="002427A2"/>
    <w:rsid w:val="00242F1E"/>
    <w:rsid w:val="0024357D"/>
    <w:rsid w:val="0024423F"/>
    <w:rsid w:val="0024448A"/>
    <w:rsid w:val="002445B8"/>
    <w:rsid w:val="00244AE5"/>
    <w:rsid w:val="00245431"/>
    <w:rsid w:val="00245568"/>
    <w:rsid w:val="0024613D"/>
    <w:rsid w:val="00246268"/>
    <w:rsid w:val="00250C78"/>
    <w:rsid w:val="00250E84"/>
    <w:rsid w:val="00250EAC"/>
    <w:rsid w:val="00251111"/>
    <w:rsid w:val="00251162"/>
    <w:rsid w:val="002531CE"/>
    <w:rsid w:val="0025371C"/>
    <w:rsid w:val="00254313"/>
    <w:rsid w:val="0025435C"/>
    <w:rsid w:val="002555FC"/>
    <w:rsid w:val="00255725"/>
    <w:rsid w:val="002573A3"/>
    <w:rsid w:val="0026025A"/>
    <w:rsid w:val="00260A43"/>
    <w:rsid w:val="0026121A"/>
    <w:rsid w:val="00261DBE"/>
    <w:rsid w:val="00261DD5"/>
    <w:rsid w:val="00262928"/>
    <w:rsid w:val="002630A1"/>
    <w:rsid w:val="00263885"/>
    <w:rsid w:val="00263F54"/>
    <w:rsid w:val="0026436F"/>
    <w:rsid w:val="002646D5"/>
    <w:rsid w:val="00264E50"/>
    <w:rsid w:val="00265400"/>
    <w:rsid w:val="002659F4"/>
    <w:rsid w:val="00265D65"/>
    <w:rsid w:val="00266B8A"/>
    <w:rsid w:val="00267B7B"/>
    <w:rsid w:val="00267EA8"/>
    <w:rsid w:val="002703C6"/>
    <w:rsid w:val="002706FE"/>
    <w:rsid w:val="00270853"/>
    <w:rsid w:val="00270AAB"/>
    <w:rsid w:val="00270EA2"/>
    <w:rsid w:val="00271692"/>
    <w:rsid w:val="00271E67"/>
    <w:rsid w:val="00271FDA"/>
    <w:rsid w:val="0027232B"/>
    <w:rsid w:val="0027368E"/>
    <w:rsid w:val="00275649"/>
    <w:rsid w:val="00276270"/>
    <w:rsid w:val="00276303"/>
    <w:rsid w:val="00277499"/>
    <w:rsid w:val="0028009F"/>
    <w:rsid w:val="00280BBC"/>
    <w:rsid w:val="002811E8"/>
    <w:rsid w:val="0028390B"/>
    <w:rsid w:val="00284159"/>
    <w:rsid w:val="002841D4"/>
    <w:rsid w:val="002843CC"/>
    <w:rsid w:val="00285937"/>
    <w:rsid w:val="00286A58"/>
    <w:rsid w:val="00286A6B"/>
    <w:rsid w:val="002870E1"/>
    <w:rsid w:val="00287579"/>
    <w:rsid w:val="002877F8"/>
    <w:rsid w:val="00287F81"/>
    <w:rsid w:val="002903BD"/>
    <w:rsid w:val="002904EA"/>
    <w:rsid w:val="0029070A"/>
    <w:rsid w:val="00291690"/>
    <w:rsid w:val="00291E39"/>
    <w:rsid w:val="00293174"/>
    <w:rsid w:val="00293291"/>
    <w:rsid w:val="0029329B"/>
    <w:rsid w:val="002936E3"/>
    <w:rsid w:val="00293916"/>
    <w:rsid w:val="0029404A"/>
    <w:rsid w:val="00294674"/>
    <w:rsid w:val="00295C9F"/>
    <w:rsid w:val="002963FD"/>
    <w:rsid w:val="002A0381"/>
    <w:rsid w:val="002A0F06"/>
    <w:rsid w:val="002A1A8D"/>
    <w:rsid w:val="002A1AAE"/>
    <w:rsid w:val="002A1CDE"/>
    <w:rsid w:val="002A1E96"/>
    <w:rsid w:val="002A1F2D"/>
    <w:rsid w:val="002A3781"/>
    <w:rsid w:val="002A4C72"/>
    <w:rsid w:val="002A518C"/>
    <w:rsid w:val="002A6472"/>
    <w:rsid w:val="002A6DA9"/>
    <w:rsid w:val="002A74A4"/>
    <w:rsid w:val="002A75AC"/>
    <w:rsid w:val="002B0095"/>
    <w:rsid w:val="002B0142"/>
    <w:rsid w:val="002B02F8"/>
    <w:rsid w:val="002B03D4"/>
    <w:rsid w:val="002B094F"/>
    <w:rsid w:val="002B117E"/>
    <w:rsid w:val="002B185F"/>
    <w:rsid w:val="002B2104"/>
    <w:rsid w:val="002B25E4"/>
    <w:rsid w:val="002B46C3"/>
    <w:rsid w:val="002B5887"/>
    <w:rsid w:val="002B5B9F"/>
    <w:rsid w:val="002B5D9C"/>
    <w:rsid w:val="002B6054"/>
    <w:rsid w:val="002B633F"/>
    <w:rsid w:val="002B6C74"/>
    <w:rsid w:val="002B72DB"/>
    <w:rsid w:val="002C04BC"/>
    <w:rsid w:val="002C0842"/>
    <w:rsid w:val="002C1BB1"/>
    <w:rsid w:val="002C1CA1"/>
    <w:rsid w:val="002C20DB"/>
    <w:rsid w:val="002C2726"/>
    <w:rsid w:val="002C277C"/>
    <w:rsid w:val="002C2AB4"/>
    <w:rsid w:val="002C4B43"/>
    <w:rsid w:val="002C4D09"/>
    <w:rsid w:val="002C4F8E"/>
    <w:rsid w:val="002C51A8"/>
    <w:rsid w:val="002C5CA5"/>
    <w:rsid w:val="002C7AB4"/>
    <w:rsid w:val="002D0B6A"/>
    <w:rsid w:val="002D0F80"/>
    <w:rsid w:val="002D1823"/>
    <w:rsid w:val="002D1A70"/>
    <w:rsid w:val="002D1AC9"/>
    <w:rsid w:val="002D1BB0"/>
    <w:rsid w:val="002D1DAD"/>
    <w:rsid w:val="002D1F16"/>
    <w:rsid w:val="002D20ED"/>
    <w:rsid w:val="002D27CA"/>
    <w:rsid w:val="002D311A"/>
    <w:rsid w:val="002D348D"/>
    <w:rsid w:val="002D453B"/>
    <w:rsid w:val="002D4B29"/>
    <w:rsid w:val="002D4C85"/>
    <w:rsid w:val="002D605A"/>
    <w:rsid w:val="002D624C"/>
    <w:rsid w:val="002D63D3"/>
    <w:rsid w:val="002D64AA"/>
    <w:rsid w:val="002D6F73"/>
    <w:rsid w:val="002D7630"/>
    <w:rsid w:val="002E050C"/>
    <w:rsid w:val="002E063F"/>
    <w:rsid w:val="002E0D73"/>
    <w:rsid w:val="002E0DAC"/>
    <w:rsid w:val="002E151F"/>
    <w:rsid w:val="002E1743"/>
    <w:rsid w:val="002E1E1B"/>
    <w:rsid w:val="002E2612"/>
    <w:rsid w:val="002E262E"/>
    <w:rsid w:val="002E2C4C"/>
    <w:rsid w:val="002E5A29"/>
    <w:rsid w:val="002E5CAD"/>
    <w:rsid w:val="002E613C"/>
    <w:rsid w:val="002E6D7C"/>
    <w:rsid w:val="002E6E9C"/>
    <w:rsid w:val="002E6F68"/>
    <w:rsid w:val="002E7538"/>
    <w:rsid w:val="002E77F9"/>
    <w:rsid w:val="002E79CE"/>
    <w:rsid w:val="002F02A6"/>
    <w:rsid w:val="002F1385"/>
    <w:rsid w:val="002F252B"/>
    <w:rsid w:val="002F28B6"/>
    <w:rsid w:val="002F2983"/>
    <w:rsid w:val="002F3C41"/>
    <w:rsid w:val="002F40D0"/>
    <w:rsid w:val="002F4A9B"/>
    <w:rsid w:val="002F4F1E"/>
    <w:rsid w:val="002F57B6"/>
    <w:rsid w:val="002F5A89"/>
    <w:rsid w:val="002F6445"/>
    <w:rsid w:val="002F68DF"/>
    <w:rsid w:val="002F71C8"/>
    <w:rsid w:val="0030014B"/>
    <w:rsid w:val="003002B0"/>
    <w:rsid w:val="00300862"/>
    <w:rsid w:val="00300E85"/>
    <w:rsid w:val="00300F7E"/>
    <w:rsid w:val="00301ADB"/>
    <w:rsid w:val="00301E02"/>
    <w:rsid w:val="00302194"/>
    <w:rsid w:val="00302867"/>
    <w:rsid w:val="00302B95"/>
    <w:rsid w:val="0030371E"/>
    <w:rsid w:val="00303B3D"/>
    <w:rsid w:val="00303B75"/>
    <w:rsid w:val="003045E4"/>
    <w:rsid w:val="00304B84"/>
    <w:rsid w:val="00305AE2"/>
    <w:rsid w:val="00305EBF"/>
    <w:rsid w:val="003061FB"/>
    <w:rsid w:val="00306443"/>
    <w:rsid w:val="00306EAE"/>
    <w:rsid w:val="003072D9"/>
    <w:rsid w:val="0030732A"/>
    <w:rsid w:val="00307EA2"/>
    <w:rsid w:val="00310704"/>
    <w:rsid w:val="00311302"/>
    <w:rsid w:val="003117B6"/>
    <w:rsid w:val="00311A26"/>
    <w:rsid w:val="0031253F"/>
    <w:rsid w:val="00312937"/>
    <w:rsid w:val="00313250"/>
    <w:rsid w:val="00315129"/>
    <w:rsid w:val="003153BE"/>
    <w:rsid w:val="0031543A"/>
    <w:rsid w:val="00315CB4"/>
    <w:rsid w:val="00316375"/>
    <w:rsid w:val="003169D6"/>
    <w:rsid w:val="00317ACB"/>
    <w:rsid w:val="00320100"/>
    <w:rsid w:val="003201C4"/>
    <w:rsid w:val="0032107F"/>
    <w:rsid w:val="003210A1"/>
    <w:rsid w:val="00321195"/>
    <w:rsid w:val="00321F9E"/>
    <w:rsid w:val="003222A0"/>
    <w:rsid w:val="003222C7"/>
    <w:rsid w:val="00322FA8"/>
    <w:rsid w:val="0032355D"/>
    <w:rsid w:val="00323699"/>
    <w:rsid w:val="003243E8"/>
    <w:rsid w:val="003247E0"/>
    <w:rsid w:val="003251FA"/>
    <w:rsid w:val="00325598"/>
    <w:rsid w:val="0032594A"/>
    <w:rsid w:val="00325E3A"/>
    <w:rsid w:val="003260A8"/>
    <w:rsid w:val="00326ABC"/>
    <w:rsid w:val="00326AD2"/>
    <w:rsid w:val="0032732F"/>
    <w:rsid w:val="003273B4"/>
    <w:rsid w:val="00330062"/>
    <w:rsid w:val="003306F8"/>
    <w:rsid w:val="00331537"/>
    <w:rsid w:val="00332446"/>
    <w:rsid w:val="00332790"/>
    <w:rsid w:val="00332820"/>
    <w:rsid w:val="003328EE"/>
    <w:rsid w:val="00332BE7"/>
    <w:rsid w:val="00332C2A"/>
    <w:rsid w:val="00334137"/>
    <w:rsid w:val="0033548C"/>
    <w:rsid w:val="003354E3"/>
    <w:rsid w:val="0033565F"/>
    <w:rsid w:val="00335738"/>
    <w:rsid w:val="003358E7"/>
    <w:rsid w:val="00336684"/>
    <w:rsid w:val="00340A76"/>
    <w:rsid w:val="0034113E"/>
    <w:rsid w:val="0034129B"/>
    <w:rsid w:val="003413A3"/>
    <w:rsid w:val="003418AF"/>
    <w:rsid w:val="003419AD"/>
    <w:rsid w:val="00341B82"/>
    <w:rsid w:val="00342042"/>
    <w:rsid w:val="003421BD"/>
    <w:rsid w:val="00342316"/>
    <w:rsid w:val="00342424"/>
    <w:rsid w:val="003424BF"/>
    <w:rsid w:val="003426BB"/>
    <w:rsid w:val="00342787"/>
    <w:rsid w:val="00342D0E"/>
    <w:rsid w:val="0034302F"/>
    <w:rsid w:val="003430BE"/>
    <w:rsid w:val="0034475A"/>
    <w:rsid w:val="003450A9"/>
    <w:rsid w:val="00345676"/>
    <w:rsid w:val="00347AD7"/>
    <w:rsid w:val="003504BB"/>
    <w:rsid w:val="00350603"/>
    <w:rsid w:val="003515D4"/>
    <w:rsid w:val="00351793"/>
    <w:rsid w:val="00351C06"/>
    <w:rsid w:val="00351CFC"/>
    <w:rsid w:val="00351DE8"/>
    <w:rsid w:val="00351ED1"/>
    <w:rsid w:val="00352A97"/>
    <w:rsid w:val="003534CE"/>
    <w:rsid w:val="00354104"/>
    <w:rsid w:val="003541DF"/>
    <w:rsid w:val="0035444D"/>
    <w:rsid w:val="00355E58"/>
    <w:rsid w:val="00356C31"/>
    <w:rsid w:val="00356DFC"/>
    <w:rsid w:val="00356EF7"/>
    <w:rsid w:val="0035715F"/>
    <w:rsid w:val="00357565"/>
    <w:rsid w:val="00361116"/>
    <w:rsid w:val="00362A6E"/>
    <w:rsid w:val="00363656"/>
    <w:rsid w:val="00364631"/>
    <w:rsid w:val="00364659"/>
    <w:rsid w:val="003649C5"/>
    <w:rsid w:val="0036599E"/>
    <w:rsid w:val="00365CAF"/>
    <w:rsid w:val="00366000"/>
    <w:rsid w:val="0036793B"/>
    <w:rsid w:val="0037016C"/>
    <w:rsid w:val="003704A2"/>
    <w:rsid w:val="00370724"/>
    <w:rsid w:val="00370884"/>
    <w:rsid w:val="00370AA4"/>
    <w:rsid w:val="00370CAB"/>
    <w:rsid w:val="00370DFA"/>
    <w:rsid w:val="0037122D"/>
    <w:rsid w:val="00371DB7"/>
    <w:rsid w:val="00371E59"/>
    <w:rsid w:val="00372207"/>
    <w:rsid w:val="003732BF"/>
    <w:rsid w:val="00373778"/>
    <w:rsid w:val="00373D1A"/>
    <w:rsid w:val="003745A1"/>
    <w:rsid w:val="00374640"/>
    <w:rsid w:val="00374878"/>
    <w:rsid w:val="00375280"/>
    <w:rsid w:val="003755A4"/>
    <w:rsid w:val="0037622D"/>
    <w:rsid w:val="003762B4"/>
    <w:rsid w:val="003767F9"/>
    <w:rsid w:val="00376B19"/>
    <w:rsid w:val="00376BD1"/>
    <w:rsid w:val="00376C62"/>
    <w:rsid w:val="00376F5D"/>
    <w:rsid w:val="00376FD4"/>
    <w:rsid w:val="003775C8"/>
    <w:rsid w:val="003777C9"/>
    <w:rsid w:val="00377B1D"/>
    <w:rsid w:val="00377C1C"/>
    <w:rsid w:val="00381795"/>
    <w:rsid w:val="0038293D"/>
    <w:rsid w:val="00382F2D"/>
    <w:rsid w:val="00383E64"/>
    <w:rsid w:val="00385630"/>
    <w:rsid w:val="00385CFF"/>
    <w:rsid w:val="00385D7F"/>
    <w:rsid w:val="003864FC"/>
    <w:rsid w:val="0039044E"/>
    <w:rsid w:val="00390CC3"/>
    <w:rsid w:val="00391798"/>
    <w:rsid w:val="003922BB"/>
    <w:rsid w:val="003924BA"/>
    <w:rsid w:val="0039288D"/>
    <w:rsid w:val="00392E15"/>
    <w:rsid w:val="0039394E"/>
    <w:rsid w:val="00393AE0"/>
    <w:rsid w:val="00393FE6"/>
    <w:rsid w:val="00394C9C"/>
    <w:rsid w:val="003950DC"/>
    <w:rsid w:val="00395DD6"/>
    <w:rsid w:val="00396194"/>
    <w:rsid w:val="0039635C"/>
    <w:rsid w:val="00396617"/>
    <w:rsid w:val="00397636"/>
    <w:rsid w:val="00397FF6"/>
    <w:rsid w:val="003A136A"/>
    <w:rsid w:val="003A1393"/>
    <w:rsid w:val="003A1AD5"/>
    <w:rsid w:val="003A1CE8"/>
    <w:rsid w:val="003A26AA"/>
    <w:rsid w:val="003A3C4A"/>
    <w:rsid w:val="003A55F2"/>
    <w:rsid w:val="003A58EF"/>
    <w:rsid w:val="003A5D10"/>
    <w:rsid w:val="003A6823"/>
    <w:rsid w:val="003A6CD9"/>
    <w:rsid w:val="003A758F"/>
    <w:rsid w:val="003A75F8"/>
    <w:rsid w:val="003A7911"/>
    <w:rsid w:val="003A7B79"/>
    <w:rsid w:val="003B003E"/>
    <w:rsid w:val="003B0080"/>
    <w:rsid w:val="003B05ED"/>
    <w:rsid w:val="003B1BE7"/>
    <w:rsid w:val="003B1C05"/>
    <w:rsid w:val="003B2395"/>
    <w:rsid w:val="003B2980"/>
    <w:rsid w:val="003B2B17"/>
    <w:rsid w:val="003B2DF7"/>
    <w:rsid w:val="003B3671"/>
    <w:rsid w:val="003B3726"/>
    <w:rsid w:val="003B3ACA"/>
    <w:rsid w:val="003B3E1A"/>
    <w:rsid w:val="003B4244"/>
    <w:rsid w:val="003B48E4"/>
    <w:rsid w:val="003B4B6B"/>
    <w:rsid w:val="003B4D78"/>
    <w:rsid w:val="003B533B"/>
    <w:rsid w:val="003B59BB"/>
    <w:rsid w:val="003B6C35"/>
    <w:rsid w:val="003B7296"/>
    <w:rsid w:val="003B7915"/>
    <w:rsid w:val="003B7938"/>
    <w:rsid w:val="003B79E6"/>
    <w:rsid w:val="003C0396"/>
    <w:rsid w:val="003C081E"/>
    <w:rsid w:val="003C0DF0"/>
    <w:rsid w:val="003C10C0"/>
    <w:rsid w:val="003C1148"/>
    <w:rsid w:val="003C13F0"/>
    <w:rsid w:val="003C1B85"/>
    <w:rsid w:val="003C214E"/>
    <w:rsid w:val="003C22E0"/>
    <w:rsid w:val="003C2535"/>
    <w:rsid w:val="003C36FF"/>
    <w:rsid w:val="003C4582"/>
    <w:rsid w:val="003C4933"/>
    <w:rsid w:val="003C4E54"/>
    <w:rsid w:val="003C5059"/>
    <w:rsid w:val="003C5402"/>
    <w:rsid w:val="003C57D6"/>
    <w:rsid w:val="003C5A68"/>
    <w:rsid w:val="003C6B22"/>
    <w:rsid w:val="003C767B"/>
    <w:rsid w:val="003D0A51"/>
    <w:rsid w:val="003D19EA"/>
    <w:rsid w:val="003D360A"/>
    <w:rsid w:val="003D3E3B"/>
    <w:rsid w:val="003D4285"/>
    <w:rsid w:val="003D431E"/>
    <w:rsid w:val="003D67A3"/>
    <w:rsid w:val="003D7145"/>
    <w:rsid w:val="003D7ACB"/>
    <w:rsid w:val="003D7C0B"/>
    <w:rsid w:val="003E0289"/>
    <w:rsid w:val="003E0B2E"/>
    <w:rsid w:val="003E171C"/>
    <w:rsid w:val="003E1E21"/>
    <w:rsid w:val="003E2247"/>
    <w:rsid w:val="003E2CD7"/>
    <w:rsid w:val="003E3085"/>
    <w:rsid w:val="003E466A"/>
    <w:rsid w:val="003E4CA0"/>
    <w:rsid w:val="003E4D0D"/>
    <w:rsid w:val="003E4E70"/>
    <w:rsid w:val="003E528D"/>
    <w:rsid w:val="003E52BE"/>
    <w:rsid w:val="003E5358"/>
    <w:rsid w:val="003E605E"/>
    <w:rsid w:val="003E66AB"/>
    <w:rsid w:val="003E6A9B"/>
    <w:rsid w:val="003E6B90"/>
    <w:rsid w:val="003F0696"/>
    <w:rsid w:val="003F0888"/>
    <w:rsid w:val="003F0A19"/>
    <w:rsid w:val="003F10E2"/>
    <w:rsid w:val="003F1F5A"/>
    <w:rsid w:val="003F32AA"/>
    <w:rsid w:val="003F3BB3"/>
    <w:rsid w:val="003F3FD9"/>
    <w:rsid w:val="003F43B1"/>
    <w:rsid w:val="003F43EA"/>
    <w:rsid w:val="003F4C6D"/>
    <w:rsid w:val="003F4ED9"/>
    <w:rsid w:val="003F5D07"/>
    <w:rsid w:val="003F613C"/>
    <w:rsid w:val="003F6AE4"/>
    <w:rsid w:val="003F746A"/>
    <w:rsid w:val="003F7A10"/>
    <w:rsid w:val="003F7DC9"/>
    <w:rsid w:val="003F7FE9"/>
    <w:rsid w:val="003F7FEB"/>
    <w:rsid w:val="004004EB"/>
    <w:rsid w:val="00400995"/>
    <w:rsid w:val="00400D85"/>
    <w:rsid w:val="00401F78"/>
    <w:rsid w:val="0040211B"/>
    <w:rsid w:val="00402A08"/>
    <w:rsid w:val="00402B87"/>
    <w:rsid w:val="00402C6F"/>
    <w:rsid w:val="004049EE"/>
    <w:rsid w:val="00404A75"/>
    <w:rsid w:val="00404FCC"/>
    <w:rsid w:val="0040539E"/>
    <w:rsid w:val="00406080"/>
    <w:rsid w:val="0040659A"/>
    <w:rsid w:val="0040667F"/>
    <w:rsid w:val="00406777"/>
    <w:rsid w:val="00406917"/>
    <w:rsid w:val="00407B91"/>
    <w:rsid w:val="00407F39"/>
    <w:rsid w:val="004101A0"/>
    <w:rsid w:val="004101D0"/>
    <w:rsid w:val="00410D81"/>
    <w:rsid w:val="00411550"/>
    <w:rsid w:val="004125A1"/>
    <w:rsid w:val="0041279C"/>
    <w:rsid w:val="00412BF9"/>
    <w:rsid w:val="00412D4A"/>
    <w:rsid w:val="00413285"/>
    <w:rsid w:val="00413DA7"/>
    <w:rsid w:val="00414A7B"/>
    <w:rsid w:val="00414ABE"/>
    <w:rsid w:val="004151F2"/>
    <w:rsid w:val="00416A65"/>
    <w:rsid w:val="00416A9A"/>
    <w:rsid w:val="00417E77"/>
    <w:rsid w:val="00417F5B"/>
    <w:rsid w:val="00420DBB"/>
    <w:rsid w:val="004216C2"/>
    <w:rsid w:val="00421831"/>
    <w:rsid w:val="00422607"/>
    <w:rsid w:val="00423BAF"/>
    <w:rsid w:val="00423E6C"/>
    <w:rsid w:val="004240A2"/>
    <w:rsid w:val="004243E5"/>
    <w:rsid w:val="004246C1"/>
    <w:rsid w:val="00424A88"/>
    <w:rsid w:val="00424BB3"/>
    <w:rsid w:val="00424E1C"/>
    <w:rsid w:val="00426309"/>
    <w:rsid w:val="00426522"/>
    <w:rsid w:val="004267B7"/>
    <w:rsid w:val="00426A72"/>
    <w:rsid w:val="00427C24"/>
    <w:rsid w:val="0043006C"/>
    <w:rsid w:val="004302C0"/>
    <w:rsid w:val="0043045E"/>
    <w:rsid w:val="0043047A"/>
    <w:rsid w:val="004306E4"/>
    <w:rsid w:val="0043093D"/>
    <w:rsid w:val="00430F5C"/>
    <w:rsid w:val="00431591"/>
    <w:rsid w:val="00432A06"/>
    <w:rsid w:val="00432B99"/>
    <w:rsid w:val="00432E1D"/>
    <w:rsid w:val="00432F3F"/>
    <w:rsid w:val="00433E6B"/>
    <w:rsid w:val="00434B32"/>
    <w:rsid w:val="00434CEC"/>
    <w:rsid w:val="00434DE2"/>
    <w:rsid w:val="00435248"/>
    <w:rsid w:val="00435309"/>
    <w:rsid w:val="00435A25"/>
    <w:rsid w:val="00435EF2"/>
    <w:rsid w:val="004368B8"/>
    <w:rsid w:val="00436C85"/>
    <w:rsid w:val="0043742A"/>
    <w:rsid w:val="00437E9D"/>
    <w:rsid w:val="00440704"/>
    <w:rsid w:val="00440C55"/>
    <w:rsid w:val="0044161E"/>
    <w:rsid w:val="0044235D"/>
    <w:rsid w:val="00442A21"/>
    <w:rsid w:val="00442B61"/>
    <w:rsid w:val="0044305D"/>
    <w:rsid w:val="004440AF"/>
    <w:rsid w:val="004445AE"/>
    <w:rsid w:val="00444A7D"/>
    <w:rsid w:val="00444FB5"/>
    <w:rsid w:val="0044500A"/>
    <w:rsid w:val="00445544"/>
    <w:rsid w:val="00446002"/>
    <w:rsid w:val="00446769"/>
    <w:rsid w:val="0044729E"/>
    <w:rsid w:val="004476D3"/>
    <w:rsid w:val="00447839"/>
    <w:rsid w:val="004478D4"/>
    <w:rsid w:val="0044796B"/>
    <w:rsid w:val="004479F2"/>
    <w:rsid w:val="00447AD0"/>
    <w:rsid w:val="0045015F"/>
    <w:rsid w:val="00450300"/>
    <w:rsid w:val="00450922"/>
    <w:rsid w:val="00450D22"/>
    <w:rsid w:val="0045165A"/>
    <w:rsid w:val="00451A84"/>
    <w:rsid w:val="00451E18"/>
    <w:rsid w:val="00451E23"/>
    <w:rsid w:val="00453380"/>
    <w:rsid w:val="00453D40"/>
    <w:rsid w:val="00454B59"/>
    <w:rsid w:val="00454C97"/>
    <w:rsid w:val="0045501F"/>
    <w:rsid w:val="00455258"/>
    <w:rsid w:val="00455BEA"/>
    <w:rsid w:val="004569D2"/>
    <w:rsid w:val="0045780A"/>
    <w:rsid w:val="00457A93"/>
    <w:rsid w:val="00460E7F"/>
    <w:rsid w:val="00461208"/>
    <w:rsid w:val="00461B79"/>
    <w:rsid w:val="0046286E"/>
    <w:rsid w:val="00462FEC"/>
    <w:rsid w:val="00463827"/>
    <w:rsid w:val="00463F09"/>
    <w:rsid w:val="0046425E"/>
    <w:rsid w:val="00464652"/>
    <w:rsid w:val="004647DB"/>
    <w:rsid w:val="00464A34"/>
    <w:rsid w:val="00465281"/>
    <w:rsid w:val="00466F96"/>
    <w:rsid w:val="0046756E"/>
    <w:rsid w:val="00467A3E"/>
    <w:rsid w:val="00467EDE"/>
    <w:rsid w:val="00467FE6"/>
    <w:rsid w:val="0047007D"/>
    <w:rsid w:val="00470DB6"/>
    <w:rsid w:val="00470EA4"/>
    <w:rsid w:val="00470F3D"/>
    <w:rsid w:val="00471F78"/>
    <w:rsid w:val="004720F0"/>
    <w:rsid w:val="0047211D"/>
    <w:rsid w:val="004729AA"/>
    <w:rsid w:val="00473088"/>
    <w:rsid w:val="004737AA"/>
    <w:rsid w:val="00473A84"/>
    <w:rsid w:val="00473D97"/>
    <w:rsid w:val="00473FA9"/>
    <w:rsid w:val="004745C8"/>
    <w:rsid w:val="00474929"/>
    <w:rsid w:val="00475275"/>
    <w:rsid w:val="004758EF"/>
    <w:rsid w:val="00475B43"/>
    <w:rsid w:val="00475D33"/>
    <w:rsid w:val="004760FC"/>
    <w:rsid w:val="0047645A"/>
    <w:rsid w:val="004765A8"/>
    <w:rsid w:val="00476EAA"/>
    <w:rsid w:val="00477215"/>
    <w:rsid w:val="0047769B"/>
    <w:rsid w:val="0047778A"/>
    <w:rsid w:val="0048009E"/>
    <w:rsid w:val="0048038B"/>
    <w:rsid w:val="00481194"/>
    <w:rsid w:val="004829D9"/>
    <w:rsid w:val="00482DA1"/>
    <w:rsid w:val="00483DB2"/>
    <w:rsid w:val="004844DF"/>
    <w:rsid w:val="004856C4"/>
    <w:rsid w:val="00485CA8"/>
    <w:rsid w:val="0048712A"/>
    <w:rsid w:val="004873CA"/>
    <w:rsid w:val="004874B8"/>
    <w:rsid w:val="00487B0E"/>
    <w:rsid w:val="00490202"/>
    <w:rsid w:val="004916FC"/>
    <w:rsid w:val="00491A3B"/>
    <w:rsid w:val="00492683"/>
    <w:rsid w:val="004926DA"/>
    <w:rsid w:val="00492828"/>
    <w:rsid w:val="004941D2"/>
    <w:rsid w:val="00494955"/>
    <w:rsid w:val="00495011"/>
    <w:rsid w:val="004954C5"/>
    <w:rsid w:val="00495A78"/>
    <w:rsid w:val="004976DE"/>
    <w:rsid w:val="004978B2"/>
    <w:rsid w:val="004A0B0D"/>
    <w:rsid w:val="004A0BB3"/>
    <w:rsid w:val="004A137B"/>
    <w:rsid w:val="004A179B"/>
    <w:rsid w:val="004A1CAD"/>
    <w:rsid w:val="004A2465"/>
    <w:rsid w:val="004A26A5"/>
    <w:rsid w:val="004A37C3"/>
    <w:rsid w:val="004A3A53"/>
    <w:rsid w:val="004A44FA"/>
    <w:rsid w:val="004A48DF"/>
    <w:rsid w:val="004A56F3"/>
    <w:rsid w:val="004A5720"/>
    <w:rsid w:val="004A5773"/>
    <w:rsid w:val="004A598B"/>
    <w:rsid w:val="004A5DC0"/>
    <w:rsid w:val="004A63D5"/>
    <w:rsid w:val="004A6F0F"/>
    <w:rsid w:val="004A7012"/>
    <w:rsid w:val="004A7910"/>
    <w:rsid w:val="004A7E8A"/>
    <w:rsid w:val="004B067B"/>
    <w:rsid w:val="004B1261"/>
    <w:rsid w:val="004B1977"/>
    <w:rsid w:val="004B2079"/>
    <w:rsid w:val="004B241F"/>
    <w:rsid w:val="004B2F51"/>
    <w:rsid w:val="004B36FD"/>
    <w:rsid w:val="004B3D60"/>
    <w:rsid w:val="004B433A"/>
    <w:rsid w:val="004B47C2"/>
    <w:rsid w:val="004B59BF"/>
    <w:rsid w:val="004B61A2"/>
    <w:rsid w:val="004B74ED"/>
    <w:rsid w:val="004C025F"/>
    <w:rsid w:val="004C072D"/>
    <w:rsid w:val="004C075B"/>
    <w:rsid w:val="004C07BA"/>
    <w:rsid w:val="004C0DD0"/>
    <w:rsid w:val="004C0FCD"/>
    <w:rsid w:val="004C0FDE"/>
    <w:rsid w:val="004C1797"/>
    <w:rsid w:val="004C1CDE"/>
    <w:rsid w:val="004C22BC"/>
    <w:rsid w:val="004C24DE"/>
    <w:rsid w:val="004C3168"/>
    <w:rsid w:val="004C3C6C"/>
    <w:rsid w:val="004C4404"/>
    <w:rsid w:val="004C4DD6"/>
    <w:rsid w:val="004C4FB2"/>
    <w:rsid w:val="004C4FB9"/>
    <w:rsid w:val="004C67D2"/>
    <w:rsid w:val="004C6AD7"/>
    <w:rsid w:val="004C72AA"/>
    <w:rsid w:val="004C7332"/>
    <w:rsid w:val="004C76F8"/>
    <w:rsid w:val="004D031A"/>
    <w:rsid w:val="004D04AB"/>
    <w:rsid w:val="004D16C1"/>
    <w:rsid w:val="004D1B84"/>
    <w:rsid w:val="004D1D1D"/>
    <w:rsid w:val="004D1DDD"/>
    <w:rsid w:val="004D219B"/>
    <w:rsid w:val="004D21E9"/>
    <w:rsid w:val="004D23D2"/>
    <w:rsid w:val="004D3A31"/>
    <w:rsid w:val="004D3E35"/>
    <w:rsid w:val="004D3FEB"/>
    <w:rsid w:val="004D41B6"/>
    <w:rsid w:val="004D43F8"/>
    <w:rsid w:val="004D4980"/>
    <w:rsid w:val="004D4AD7"/>
    <w:rsid w:val="004D5B03"/>
    <w:rsid w:val="004D5E50"/>
    <w:rsid w:val="004D6236"/>
    <w:rsid w:val="004D707B"/>
    <w:rsid w:val="004D76C1"/>
    <w:rsid w:val="004D7C30"/>
    <w:rsid w:val="004E062B"/>
    <w:rsid w:val="004E1220"/>
    <w:rsid w:val="004E13FD"/>
    <w:rsid w:val="004E2193"/>
    <w:rsid w:val="004E22EB"/>
    <w:rsid w:val="004E45E4"/>
    <w:rsid w:val="004E54B6"/>
    <w:rsid w:val="004E584B"/>
    <w:rsid w:val="004E5BA1"/>
    <w:rsid w:val="004E5BBE"/>
    <w:rsid w:val="004E6396"/>
    <w:rsid w:val="004E6C14"/>
    <w:rsid w:val="004E708F"/>
    <w:rsid w:val="004F0A97"/>
    <w:rsid w:val="004F0AD6"/>
    <w:rsid w:val="004F1344"/>
    <w:rsid w:val="004F1362"/>
    <w:rsid w:val="004F155F"/>
    <w:rsid w:val="004F197A"/>
    <w:rsid w:val="004F36FE"/>
    <w:rsid w:val="004F3D24"/>
    <w:rsid w:val="004F4926"/>
    <w:rsid w:val="004F509C"/>
    <w:rsid w:val="004F5948"/>
    <w:rsid w:val="004F6578"/>
    <w:rsid w:val="004F71CD"/>
    <w:rsid w:val="004F7D2B"/>
    <w:rsid w:val="005000E5"/>
    <w:rsid w:val="00500562"/>
    <w:rsid w:val="00500EEC"/>
    <w:rsid w:val="005025D0"/>
    <w:rsid w:val="0050289B"/>
    <w:rsid w:val="0050291B"/>
    <w:rsid w:val="005033C8"/>
    <w:rsid w:val="00503BCC"/>
    <w:rsid w:val="00503C71"/>
    <w:rsid w:val="00503CB3"/>
    <w:rsid w:val="0050497E"/>
    <w:rsid w:val="005054C6"/>
    <w:rsid w:val="005056BA"/>
    <w:rsid w:val="0050627B"/>
    <w:rsid w:val="00506375"/>
    <w:rsid w:val="00506883"/>
    <w:rsid w:val="00506FCD"/>
    <w:rsid w:val="00507606"/>
    <w:rsid w:val="00507B39"/>
    <w:rsid w:val="0051055C"/>
    <w:rsid w:val="005109A9"/>
    <w:rsid w:val="005109AE"/>
    <w:rsid w:val="00510C38"/>
    <w:rsid w:val="0051122A"/>
    <w:rsid w:val="00511729"/>
    <w:rsid w:val="00511F77"/>
    <w:rsid w:val="00513039"/>
    <w:rsid w:val="00513FB9"/>
    <w:rsid w:val="00515497"/>
    <w:rsid w:val="0051570A"/>
    <w:rsid w:val="005165AA"/>
    <w:rsid w:val="0051751E"/>
    <w:rsid w:val="00517868"/>
    <w:rsid w:val="00520022"/>
    <w:rsid w:val="005209C7"/>
    <w:rsid w:val="00521A31"/>
    <w:rsid w:val="00521F64"/>
    <w:rsid w:val="005221E1"/>
    <w:rsid w:val="00523031"/>
    <w:rsid w:val="005239C9"/>
    <w:rsid w:val="00523D45"/>
    <w:rsid w:val="00525637"/>
    <w:rsid w:val="005257F3"/>
    <w:rsid w:val="00525F7A"/>
    <w:rsid w:val="00526C8F"/>
    <w:rsid w:val="00527182"/>
    <w:rsid w:val="00527AF8"/>
    <w:rsid w:val="005305C0"/>
    <w:rsid w:val="0053097B"/>
    <w:rsid w:val="00530C93"/>
    <w:rsid w:val="00530E4C"/>
    <w:rsid w:val="00530FD6"/>
    <w:rsid w:val="005316AB"/>
    <w:rsid w:val="00531DE4"/>
    <w:rsid w:val="00532A6F"/>
    <w:rsid w:val="00532D72"/>
    <w:rsid w:val="00533541"/>
    <w:rsid w:val="00533756"/>
    <w:rsid w:val="00533A4D"/>
    <w:rsid w:val="005344C3"/>
    <w:rsid w:val="005345E7"/>
    <w:rsid w:val="005346D1"/>
    <w:rsid w:val="00534D2D"/>
    <w:rsid w:val="0053653F"/>
    <w:rsid w:val="00536669"/>
    <w:rsid w:val="00537663"/>
    <w:rsid w:val="0053787C"/>
    <w:rsid w:val="00537E6E"/>
    <w:rsid w:val="005403E5"/>
    <w:rsid w:val="00540527"/>
    <w:rsid w:val="005408F4"/>
    <w:rsid w:val="005409E7"/>
    <w:rsid w:val="00540E97"/>
    <w:rsid w:val="0054136C"/>
    <w:rsid w:val="00541948"/>
    <w:rsid w:val="00542061"/>
    <w:rsid w:val="00542DE9"/>
    <w:rsid w:val="005434FE"/>
    <w:rsid w:val="0054355F"/>
    <w:rsid w:val="00543A71"/>
    <w:rsid w:val="0054431D"/>
    <w:rsid w:val="00544AB5"/>
    <w:rsid w:val="00545B1C"/>
    <w:rsid w:val="00546AE3"/>
    <w:rsid w:val="00547736"/>
    <w:rsid w:val="0054793C"/>
    <w:rsid w:val="00547ECF"/>
    <w:rsid w:val="005502FD"/>
    <w:rsid w:val="00551E68"/>
    <w:rsid w:val="00554159"/>
    <w:rsid w:val="0055452B"/>
    <w:rsid w:val="005545F2"/>
    <w:rsid w:val="0055482C"/>
    <w:rsid w:val="00554D8E"/>
    <w:rsid w:val="00555014"/>
    <w:rsid w:val="005552B4"/>
    <w:rsid w:val="005556B1"/>
    <w:rsid w:val="00555D15"/>
    <w:rsid w:val="00556119"/>
    <w:rsid w:val="0055639B"/>
    <w:rsid w:val="005567D8"/>
    <w:rsid w:val="005575BF"/>
    <w:rsid w:val="005575D7"/>
    <w:rsid w:val="005601AA"/>
    <w:rsid w:val="00561FA2"/>
    <w:rsid w:val="00562377"/>
    <w:rsid w:val="005627E4"/>
    <w:rsid w:val="00562916"/>
    <w:rsid w:val="0056317E"/>
    <w:rsid w:val="00563303"/>
    <w:rsid w:val="00563551"/>
    <w:rsid w:val="00563B62"/>
    <w:rsid w:val="00563FFB"/>
    <w:rsid w:val="00564793"/>
    <w:rsid w:val="005662C4"/>
    <w:rsid w:val="00566F57"/>
    <w:rsid w:val="005702C8"/>
    <w:rsid w:val="005706D3"/>
    <w:rsid w:val="00570824"/>
    <w:rsid w:val="00570B0D"/>
    <w:rsid w:val="00570EA4"/>
    <w:rsid w:val="0057112D"/>
    <w:rsid w:val="00571AE3"/>
    <w:rsid w:val="00571C9B"/>
    <w:rsid w:val="00572542"/>
    <w:rsid w:val="00573DEE"/>
    <w:rsid w:val="0057413E"/>
    <w:rsid w:val="005751DC"/>
    <w:rsid w:val="005753E1"/>
    <w:rsid w:val="00575E86"/>
    <w:rsid w:val="005763AA"/>
    <w:rsid w:val="00580059"/>
    <w:rsid w:val="005801D4"/>
    <w:rsid w:val="00580B57"/>
    <w:rsid w:val="005817D7"/>
    <w:rsid w:val="00581A38"/>
    <w:rsid w:val="00581C33"/>
    <w:rsid w:val="005826B5"/>
    <w:rsid w:val="0058325E"/>
    <w:rsid w:val="00583BCC"/>
    <w:rsid w:val="00583CFE"/>
    <w:rsid w:val="005842C5"/>
    <w:rsid w:val="0058435D"/>
    <w:rsid w:val="00584485"/>
    <w:rsid w:val="0058450C"/>
    <w:rsid w:val="00584A9B"/>
    <w:rsid w:val="00584B52"/>
    <w:rsid w:val="00585A75"/>
    <w:rsid w:val="00585C65"/>
    <w:rsid w:val="0058616F"/>
    <w:rsid w:val="0058648D"/>
    <w:rsid w:val="0058686D"/>
    <w:rsid w:val="00587646"/>
    <w:rsid w:val="00587DCE"/>
    <w:rsid w:val="00590AF5"/>
    <w:rsid w:val="00590E9B"/>
    <w:rsid w:val="005918FC"/>
    <w:rsid w:val="0059320F"/>
    <w:rsid w:val="00593473"/>
    <w:rsid w:val="00593DEC"/>
    <w:rsid w:val="005941B0"/>
    <w:rsid w:val="00594AFF"/>
    <w:rsid w:val="0059505B"/>
    <w:rsid w:val="00595395"/>
    <w:rsid w:val="00595896"/>
    <w:rsid w:val="0059623A"/>
    <w:rsid w:val="00596C3B"/>
    <w:rsid w:val="00597CBB"/>
    <w:rsid w:val="00597F53"/>
    <w:rsid w:val="005A09BD"/>
    <w:rsid w:val="005A1139"/>
    <w:rsid w:val="005A1DC6"/>
    <w:rsid w:val="005A2259"/>
    <w:rsid w:val="005A2B51"/>
    <w:rsid w:val="005A2FC6"/>
    <w:rsid w:val="005A3023"/>
    <w:rsid w:val="005A39EA"/>
    <w:rsid w:val="005A3B5F"/>
    <w:rsid w:val="005A4411"/>
    <w:rsid w:val="005A4EDB"/>
    <w:rsid w:val="005A55AA"/>
    <w:rsid w:val="005A5FB4"/>
    <w:rsid w:val="005B0BFA"/>
    <w:rsid w:val="005B1110"/>
    <w:rsid w:val="005B1798"/>
    <w:rsid w:val="005B1A10"/>
    <w:rsid w:val="005B1D7C"/>
    <w:rsid w:val="005B24BB"/>
    <w:rsid w:val="005B2793"/>
    <w:rsid w:val="005B2D4A"/>
    <w:rsid w:val="005B3408"/>
    <w:rsid w:val="005B3528"/>
    <w:rsid w:val="005B37DF"/>
    <w:rsid w:val="005B55AA"/>
    <w:rsid w:val="005B722B"/>
    <w:rsid w:val="005B75A0"/>
    <w:rsid w:val="005B7CFD"/>
    <w:rsid w:val="005C203A"/>
    <w:rsid w:val="005C2708"/>
    <w:rsid w:val="005C3776"/>
    <w:rsid w:val="005C4058"/>
    <w:rsid w:val="005C51C9"/>
    <w:rsid w:val="005C5518"/>
    <w:rsid w:val="005C56BD"/>
    <w:rsid w:val="005C6C6F"/>
    <w:rsid w:val="005C73C6"/>
    <w:rsid w:val="005C76B7"/>
    <w:rsid w:val="005C7ECA"/>
    <w:rsid w:val="005D074F"/>
    <w:rsid w:val="005D0801"/>
    <w:rsid w:val="005D0D12"/>
    <w:rsid w:val="005D1478"/>
    <w:rsid w:val="005D1723"/>
    <w:rsid w:val="005D1C44"/>
    <w:rsid w:val="005D24C9"/>
    <w:rsid w:val="005D2677"/>
    <w:rsid w:val="005D2F1B"/>
    <w:rsid w:val="005D30AF"/>
    <w:rsid w:val="005D3EFF"/>
    <w:rsid w:val="005D41D2"/>
    <w:rsid w:val="005D4E40"/>
    <w:rsid w:val="005D5521"/>
    <w:rsid w:val="005D5C49"/>
    <w:rsid w:val="005D5DE6"/>
    <w:rsid w:val="005D62BB"/>
    <w:rsid w:val="005D632D"/>
    <w:rsid w:val="005D654D"/>
    <w:rsid w:val="005E1E81"/>
    <w:rsid w:val="005E1FC7"/>
    <w:rsid w:val="005E2547"/>
    <w:rsid w:val="005E3326"/>
    <w:rsid w:val="005E4124"/>
    <w:rsid w:val="005E5B30"/>
    <w:rsid w:val="005E5B33"/>
    <w:rsid w:val="005E6324"/>
    <w:rsid w:val="005E75F3"/>
    <w:rsid w:val="005E78C0"/>
    <w:rsid w:val="005F060F"/>
    <w:rsid w:val="005F07AE"/>
    <w:rsid w:val="005F0AC6"/>
    <w:rsid w:val="005F1758"/>
    <w:rsid w:val="005F1BD2"/>
    <w:rsid w:val="005F2A67"/>
    <w:rsid w:val="005F34BC"/>
    <w:rsid w:val="005F3697"/>
    <w:rsid w:val="005F38C2"/>
    <w:rsid w:val="005F4159"/>
    <w:rsid w:val="005F44D7"/>
    <w:rsid w:val="005F4A5F"/>
    <w:rsid w:val="005F5B46"/>
    <w:rsid w:val="005F678A"/>
    <w:rsid w:val="005F6A83"/>
    <w:rsid w:val="005F6A86"/>
    <w:rsid w:val="006002C7"/>
    <w:rsid w:val="006009E2"/>
    <w:rsid w:val="00600C48"/>
    <w:rsid w:val="00600CEC"/>
    <w:rsid w:val="00601450"/>
    <w:rsid w:val="00601F70"/>
    <w:rsid w:val="006023E0"/>
    <w:rsid w:val="00602474"/>
    <w:rsid w:val="006025DB"/>
    <w:rsid w:val="00603350"/>
    <w:rsid w:val="00603717"/>
    <w:rsid w:val="0060391A"/>
    <w:rsid w:val="00603E20"/>
    <w:rsid w:val="0060402B"/>
    <w:rsid w:val="00604F7C"/>
    <w:rsid w:val="0060616E"/>
    <w:rsid w:val="006062A2"/>
    <w:rsid w:val="00606C16"/>
    <w:rsid w:val="006100F3"/>
    <w:rsid w:val="0061016E"/>
    <w:rsid w:val="0061023C"/>
    <w:rsid w:val="0061066E"/>
    <w:rsid w:val="0061156E"/>
    <w:rsid w:val="00611E08"/>
    <w:rsid w:val="00612289"/>
    <w:rsid w:val="00612534"/>
    <w:rsid w:val="006128D7"/>
    <w:rsid w:val="00614CC6"/>
    <w:rsid w:val="00615FEF"/>
    <w:rsid w:val="00617950"/>
    <w:rsid w:val="00620A2A"/>
    <w:rsid w:val="00620C68"/>
    <w:rsid w:val="0062271A"/>
    <w:rsid w:val="00622AA8"/>
    <w:rsid w:val="00622F95"/>
    <w:rsid w:val="006237BC"/>
    <w:rsid w:val="0062384C"/>
    <w:rsid w:val="00623EDD"/>
    <w:rsid w:val="00624A09"/>
    <w:rsid w:val="00624E22"/>
    <w:rsid w:val="006252FF"/>
    <w:rsid w:val="006258D2"/>
    <w:rsid w:val="00625C70"/>
    <w:rsid w:val="0062609C"/>
    <w:rsid w:val="0062648D"/>
    <w:rsid w:val="00626729"/>
    <w:rsid w:val="00626777"/>
    <w:rsid w:val="00627174"/>
    <w:rsid w:val="006274D9"/>
    <w:rsid w:val="006301F8"/>
    <w:rsid w:val="00630D62"/>
    <w:rsid w:val="00631598"/>
    <w:rsid w:val="00631966"/>
    <w:rsid w:val="00631A8F"/>
    <w:rsid w:val="00631BD4"/>
    <w:rsid w:val="00632665"/>
    <w:rsid w:val="0063313F"/>
    <w:rsid w:val="00634190"/>
    <w:rsid w:val="00635F69"/>
    <w:rsid w:val="00635F6F"/>
    <w:rsid w:val="006372FE"/>
    <w:rsid w:val="00637445"/>
    <w:rsid w:val="0063755F"/>
    <w:rsid w:val="0063769D"/>
    <w:rsid w:val="006377D1"/>
    <w:rsid w:val="006405F3"/>
    <w:rsid w:val="00640BA7"/>
    <w:rsid w:val="00641C1B"/>
    <w:rsid w:val="00641D98"/>
    <w:rsid w:val="00641F78"/>
    <w:rsid w:val="006422ED"/>
    <w:rsid w:val="00642E9B"/>
    <w:rsid w:val="00643258"/>
    <w:rsid w:val="00643A2F"/>
    <w:rsid w:val="00643C8D"/>
    <w:rsid w:val="00644407"/>
    <w:rsid w:val="006445B9"/>
    <w:rsid w:val="006445BC"/>
    <w:rsid w:val="00644BC5"/>
    <w:rsid w:val="00644F0D"/>
    <w:rsid w:val="00645CAB"/>
    <w:rsid w:val="00646E6F"/>
    <w:rsid w:val="00650D91"/>
    <w:rsid w:val="00650FDF"/>
    <w:rsid w:val="00651593"/>
    <w:rsid w:val="00651752"/>
    <w:rsid w:val="006522A9"/>
    <w:rsid w:val="006527E8"/>
    <w:rsid w:val="00652B94"/>
    <w:rsid w:val="00652D47"/>
    <w:rsid w:val="006540E7"/>
    <w:rsid w:val="00654B3C"/>
    <w:rsid w:val="00654D41"/>
    <w:rsid w:val="00655080"/>
    <w:rsid w:val="00656385"/>
    <w:rsid w:val="0065736A"/>
    <w:rsid w:val="006602A1"/>
    <w:rsid w:val="0066275B"/>
    <w:rsid w:val="00662E5E"/>
    <w:rsid w:val="00663197"/>
    <w:rsid w:val="00664226"/>
    <w:rsid w:val="0066431B"/>
    <w:rsid w:val="00664ADE"/>
    <w:rsid w:val="00664C3A"/>
    <w:rsid w:val="00664E79"/>
    <w:rsid w:val="0066588E"/>
    <w:rsid w:val="00666110"/>
    <w:rsid w:val="00666925"/>
    <w:rsid w:val="00666A04"/>
    <w:rsid w:val="00666FC7"/>
    <w:rsid w:val="0067113A"/>
    <w:rsid w:val="00671ADB"/>
    <w:rsid w:val="0067243F"/>
    <w:rsid w:val="006729C9"/>
    <w:rsid w:val="00673356"/>
    <w:rsid w:val="00673917"/>
    <w:rsid w:val="0067418F"/>
    <w:rsid w:val="00674591"/>
    <w:rsid w:val="006745B5"/>
    <w:rsid w:val="006747D3"/>
    <w:rsid w:val="0067490F"/>
    <w:rsid w:val="00675617"/>
    <w:rsid w:val="00675A36"/>
    <w:rsid w:val="006776FB"/>
    <w:rsid w:val="006778E4"/>
    <w:rsid w:val="00680496"/>
    <w:rsid w:val="00680BD6"/>
    <w:rsid w:val="00681EFF"/>
    <w:rsid w:val="00682E04"/>
    <w:rsid w:val="00683342"/>
    <w:rsid w:val="006839F1"/>
    <w:rsid w:val="00683B14"/>
    <w:rsid w:val="00684084"/>
    <w:rsid w:val="0068412C"/>
    <w:rsid w:val="00684BED"/>
    <w:rsid w:val="00686688"/>
    <w:rsid w:val="00686E45"/>
    <w:rsid w:val="00686E6E"/>
    <w:rsid w:val="00686F4B"/>
    <w:rsid w:val="00687585"/>
    <w:rsid w:val="00687694"/>
    <w:rsid w:val="00687C27"/>
    <w:rsid w:val="00687E88"/>
    <w:rsid w:val="00687EB5"/>
    <w:rsid w:val="00690C05"/>
    <w:rsid w:val="00691856"/>
    <w:rsid w:val="006920EE"/>
    <w:rsid w:val="006923A0"/>
    <w:rsid w:val="00692434"/>
    <w:rsid w:val="006927D9"/>
    <w:rsid w:val="00693514"/>
    <w:rsid w:val="00693DA0"/>
    <w:rsid w:val="0069438B"/>
    <w:rsid w:val="006948C3"/>
    <w:rsid w:val="00694C60"/>
    <w:rsid w:val="00694F22"/>
    <w:rsid w:val="00695897"/>
    <w:rsid w:val="00695B08"/>
    <w:rsid w:val="00695F60"/>
    <w:rsid w:val="00695FD4"/>
    <w:rsid w:val="00695FE2"/>
    <w:rsid w:val="0069619B"/>
    <w:rsid w:val="00696831"/>
    <w:rsid w:val="00697BCE"/>
    <w:rsid w:val="00697C91"/>
    <w:rsid w:val="006A04CA"/>
    <w:rsid w:val="006A0BFC"/>
    <w:rsid w:val="006A1A39"/>
    <w:rsid w:val="006A239B"/>
    <w:rsid w:val="006A2524"/>
    <w:rsid w:val="006A26AB"/>
    <w:rsid w:val="006A2F3A"/>
    <w:rsid w:val="006A320B"/>
    <w:rsid w:val="006A3F75"/>
    <w:rsid w:val="006A4554"/>
    <w:rsid w:val="006A4875"/>
    <w:rsid w:val="006A5CB7"/>
    <w:rsid w:val="006A6C57"/>
    <w:rsid w:val="006A7371"/>
    <w:rsid w:val="006A7856"/>
    <w:rsid w:val="006A7C96"/>
    <w:rsid w:val="006B01ED"/>
    <w:rsid w:val="006B0B96"/>
    <w:rsid w:val="006B0BF0"/>
    <w:rsid w:val="006B1A7D"/>
    <w:rsid w:val="006B20A7"/>
    <w:rsid w:val="006B20DE"/>
    <w:rsid w:val="006B3394"/>
    <w:rsid w:val="006B3487"/>
    <w:rsid w:val="006B36F6"/>
    <w:rsid w:val="006B3AB9"/>
    <w:rsid w:val="006B4408"/>
    <w:rsid w:val="006B4E76"/>
    <w:rsid w:val="006B4F34"/>
    <w:rsid w:val="006B5381"/>
    <w:rsid w:val="006B5576"/>
    <w:rsid w:val="006B647E"/>
    <w:rsid w:val="006B6599"/>
    <w:rsid w:val="006B6B54"/>
    <w:rsid w:val="006B7256"/>
    <w:rsid w:val="006B7A88"/>
    <w:rsid w:val="006C029C"/>
    <w:rsid w:val="006C02D9"/>
    <w:rsid w:val="006C04F3"/>
    <w:rsid w:val="006C06E5"/>
    <w:rsid w:val="006C0AD8"/>
    <w:rsid w:val="006C0B60"/>
    <w:rsid w:val="006C155E"/>
    <w:rsid w:val="006C1EE0"/>
    <w:rsid w:val="006C23AB"/>
    <w:rsid w:val="006C2966"/>
    <w:rsid w:val="006C2E06"/>
    <w:rsid w:val="006C2FEF"/>
    <w:rsid w:val="006C3532"/>
    <w:rsid w:val="006C362E"/>
    <w:rsid w:val="006C3C4E"/>
    <w:rsid w:val="006C4BE7"/>
    <w:rsid w:val="006C4E3A"/>
    <w:rsid w:val="006C6155"/>
    <w:rsid w:val="006C6A8B"/>
    <w:rsid w:val="006C6BFC"/>
    <w:rsid w:val="006C7528"/>
    <w:rsid w:val="006C7AA2"/>
    <w:rsid w:val="006D0C92"/>
    <w:rsid w:val="006D0E24"/>
    <w:rsid w:val="006D147F"/>
    <w:rsid w:val="006D1AA9"/>
    <w:rsid w:val="006D1DF2"/>
    <w:rsid w:val="006D1E6F"/>
    <w:rsid w:val="006D1F19"/>
    <w:rsid w:val="006D2D2F"/>
    <w:rsid w:val="006D2D6C"/>
    <w:rsid w:val="006D326A"/>
    <w:rsid w:val="006D3AD1"/>
    <w:rsid w:val="006D3B67"/>
    <w:rsid w:val="006D401D"/>
    <w:rsid w:val="006D4543"/>
    <w:rsid w:val="006D46DA"/>
    <w:rsid w:val="006D5265"/>
    <w:rsid w:val="006D53E2"/>
    <w:rsid w:val="006D5675"/>
    <w:rsid w:val="006D56C9"/>
    <w:rsid w:val="006D6139"/>
    <w:rsid w:val="006D67BA"/>
    <w:rsid w:val="006D698F"/>
    <w:rsid w:val="006D6EBC"/>
    <w:rsid w:val="006E081F"/>
    <w:rsid w:val="006E0E34"/>
    <w:rsid w:val="006E0F58"/>
    <w:rsid w:val="006E1208"/>
    <w:rsid w:val="006E1A54"/>
    <w:rsid w:val="006E1B31"/>
    <w:rsid w:val="006E1C7A"/>
    <w:rsid w:val="006E2756"/>
    <w:rsid w:val="006E3186"/>
    <w:rsid w:val="006E4478"/>
    <w:rsid w:val="006E59FA"/>
    <w:rsid w:val="006E5A01"/>
    <w:rsid w:val="006E5CDE"/>
    <w:rsid w:val="006E6897"/>
    <w:rsid w:val="006E68BA"/>
    <w:rsid w:val="006F0BA7"/>
    <w:rsid w:val="006F0C3E"/>
    <w:rsid w:val="006F0F4B"/>
    <w:rsid w:val="006F1639"/>
    <w:rsid w:val="006F1F71"/>
    <w:rsid w:val="006F232B"/>
    <w:rsid w:val="006F277B"/>
    <w:rsid w:val="006F38A6"/>
    <w:rsid w:val="006F3FBF"/>
    <w:rsid w:val="006F43F9"/>
    <w:rsid w:val="006F447A"/>
    <w:rsid w:val="006F4F9C"/>
    <w:rsid w:val="006F55BC"/>
    <w:rsid w:val="006F55C1"/>
    <w:rsid w:val="006F5CF1"/>
    <w:rsid w:val="006F6E75"/>
    <w:rsid w:val="006F770C"/>
    <w:rsid w:val="006F7E85"/>
    <w:rsid w:val="007000BE"/>
    <w:rsid w:val="0070070C"/>
    <w:rsid w:val="0070104E"/>
    <w:rsid w:val="00701EBB"/>
    <w:rsid w:val="00702C6F"/>
    <w:rsid w:val="0070317D"/>
    <w:rsid w:val="0070396D"/>
    <w:rsid w:val="00703C2C"/>
    <w:rsid w:val="00703EE7"/>
    <w:rsid w:val="00703F93"/>
    <w:rsid w:val="007044C7"/>
    <w:rsid w:val="00704675"/>
    <w:rsid w:val="007046C5"/>
    <w:rsid w:val="007048DC"/>
    <w:rsid w:val="00704DCD"/>
    <w:rsid w:val="007050A2"/>
    <w:rsid w:val="00705E95"/>
    <w:rsid w:val="00706266"/>
    <w:rsid w:val="0070721A"/>
    <w:rsid w:val="007073A6"/>
    <w:rsid w:val="0070760E"/>
    <w:rsid w:val="00707ABB"/>
    <w:rsid w:val="00707C92"/>
    <w:rsid w:val="00707F11"/>
    <w:rsid w:val="00710032"/>
    <w:rsid w:val="00710811"/>
    <w:rsid w:val="00710CBB"/>
    <w:rsid w:val="00710DFD"/>
    <w:rsid w:val="007110D1"/>
    <w:rsid w:val="00711460"/>
    <w:rsid w:val="00711565"/>
    <w:rsid w:val="00711E23"/>
    <w:rsid w:val="00713047"/>
    <w:rsid w:val="007136C2"/>
    <w:rsid w:val="007138C2"/>
    <w:rsid w:val="00714A3D"/>
    <w:rsid w:val="00714A5C"/>
    <w:rsid w:val="00714B7D"/>
    <w:rsid w:val="00715071"/>
    <w:rsid w:val="007151FC"/>
    <w:rsid w:val="007157CA"/>
    <w:rsid w:val="00715DBA"/>
    <w:rsid w:val="0071656F"/>
    <w:rsid w:val="0071696A"/>
    <w:rsid w:val="00716DDC"/>
    <w:rsid w:val="00717868"/>
    <w:rsid w:val="007215CA"/>
    <w:rsid w:val="00722C53"/>
    <w:rsid w:val="00722F25"/>
    <w:rsid w:val="00724626"/>
    <w:rsid w:val="00724E15"/>
    <w:rsid w:val="00725999"/>
    <w:rsid w:val="00725F28"/>
    <w:rsid w:val="0072605A"/>
    <w:rsid w:val="00726498"/>
    <w:rsid w:val="00726A28"/>
    <w:rsid w:val="007303E2"/>
    <w:rsid w:val="00730DE5"/>
    <w:rsid w:val="00731499"/>
    <w:rsid w:val="00731840"/>
    <w:rsid w:val="00731A13"/>
    <w:rsid w:val="00731B46"/>
    <w:rsid w:val="00732FE6"/>
    <w:rsid w:val="0073374E"/>
    <w:rsid w:val="00733B22"/>
    <w:rsid w:val="00733E7F"/>
    <w:rsid w:val="0073454D"/>
    <w:rsid w:val="00734928"/>
    <w:rsid w:val="007349E0"/>
    <w:rsid w:val="007359F8"/>
    <w:rsid w:val="00736EAB"/>
    <w:rsid w:val="00736F54"/>
    <w:rsid w:val="00737599"/>
    <w:rsid w:val="00737EA5"/>
    <w:rsid w:val="0074079C"/>
    <w:rsid w:val="00740965"/>
    <w:rsid w:val="00741BE1"/>
    <w:rsid w:val="007427E2"/>
    <w:rsid w:val="00742AF3"/>
    <w:rsid w:val="00742D7F"/>
    <w:rsid w:val="00742F92"/>
    <w:rsid w:val="00744026"/>
    <w:rsid w:val="00744479"/>
    <w:rsid w:val="0074461D"/>
    <w:rsid w:val="00745056"/>
    <w:rsid w:val="007455AC"/>
    <w:rsid w:val="00747520"/>
    <w:rsid w:val="007504D6"/>
    <w:rsid w:val="0075057D"/>
    <w:rsid w:val="00750DA7"/>
    <w:rsid w:val="007513E4"/>
    <w:rsid w:val="0075144C"/>
    <w:rsid w:val="007514DE"/>
    <w:rsid w:val="00752A15"/>
    <w:rsid w:val="007538AB"/>
    <w:rsid w:val="00753EF1"/>
    <w:rsid w:val="007545E5"/>
    <w:rsid w:val="007551AE"/>
    <w:rsid w:val="00755C81"/>
    <w:rsid w:val="00755D68"/>
    <w:rsid w:val="007566A2"/>
    <w:rsid w:val="00756975"/>
    <w:rsid w:val="00756ACA"/>
    <w:rsid w:val="00756D20"/>
    <w:rsid w:val="00757F2F"/>
    <w:rsid w:val="0076007B"/>
    <w:rsid w:val="0076057D"/>
    <w:rsid w:val="007606C7"/>
    <w:rsid w:val="00760806"/>
    <w:rsid w:val="0076080D"/>
    <w:rsid w:val="00760F80"/>
    <w:rsid w:val="00761808"/>
    <w:rsid w:val="00761890"/>
    <w:rsid w:val="007618C8"/>
    <w:rsid w:val="00761CF1"/>
    <w:rsid w:val="007627FA"/>
    <w:rsid w:val="00762E48"/>
    <w:rsid w:val="00764FF8"/>
    <w:rsid w:val="00765D20"/>
    <w:rsid w:val="00765FEF"/>
    <w:rsid w:val="0076609D"/>
    <w:rsid w:val="007660A7"/>
    <w:rsid w:val="00766568"/>
    <w:rsid w:val="0076672A"/>
    <w:rsid w:val="007668E3"/>
    <w:rsid w:val="007669CA"/>
    <w:rsid w:val="00766D87"/>
    <w:rsid w:val="00767D5A"/>
    <w:rsid w:val="00770411"/>
    <w:rsid w:val="007708A7"/>
    <w:rsid w:val="00771F0D"/>
    <w:rsid w:val="00772197"/>
    <w:rsid w:val="00772AE4"/>
    <w:rsid w:val="007736F0"/>
    <w:rsid w:val="00773DF9"/>
    <w:rsid w:val="007740F5"/>
    <w:rsid w:val="00774116"/>
    <w:rsid w:val="00774637"/>
    <w:rsid w:val="00775104"/>
    <w:rsid w:val="007758A6"/>
    <w:rsid w:val="00775A00"/>
    <w:rsid w:val="0077607D"/>
    <w:rsid w:val="00776AF0"/>
    <w:rsid w:val="00776D18"/>
    <w:rsid w:val="00776E55"/>
    <w:rsid w:val="0077785A"/>
    <w:rsid w:val="00780021"/>
    <w:rsid w:val="00780877"/>
    <w:rsid w:val="00780B9C"/>
    <w:rsid w:val="007812EC"/>
    <w:rsid w:val="00781811"/>
    <w:rsid w:val="00781C14"/>
    <w:rsid w:val="00782158"/>
    <w:rsid w:val="007826C8"/>
    <w:rsid w:val="00782A5B"/>
    <w:rsid w:val="00782BC1"/>
    <w:rsid w:val="007834B9"/>
    <w:rsid w:val="0078378D"/>
    <w:rsid w:val="007837A3"/>
    <w:rsid w:val="00783BDA"/>
    <w:rsid w:val="007840C3"/>
    <w:rsid w:val="007846D1"/>
    <w:rsid w:val="007847AD"/>
    <w:rsid w:val="00784E66"/>
    <w:rsid w:val="0078544C"/>
    <w:rsid w:val="007854FF"/>
    <w:rsid w:val="00785A07"/>
    <w:rsid w:val="00785FC7"/>
    <w:rsid w:val="0078663B"/>
    <w:rsid w:val="007866C9"/>
    <w:rsid w:val="00786AEE"/>
    <w:rsid w:val="00786C79"/>
    <w:rsid w:val="00786DEB"/>
    <w:rsid w:val="00787238"/>
    <w:rsid w:val="00787DE2"/>
    <w:rsid w:val="00791AB7"/>
    <w:rsid w:val="00791E78"/>
    <w:rsid w:val="00791EE2"/>
    <w:rsid w:val="0079347D"/>
    <w:rsid w:val="00793B8B"/>
    <w:rsid w:val="007946CC"/>
    <w:rsid w:val="00796A5E"/>
    <w:rsid w:val="007A0173"/>
    <w:rsid w:val="007A0611"/>
    <w:rsid w:val="007A1019"/>
    <w:rsid w:val="007A104F"/>
    <w:rsid w:val="007A1AFA"/>
    <w:rsid w:val="007A1B55"/>
    <w:rsid w:val="007A1DC5"/>
    <w:rsid w:val="007A36A1"/>
    <w:rsid w:val="007A39F8"/>
    <w:rsid w:val="007A3B36"/>
    <w:rsid w:val="007A457B"/>
    <w:rsid w:val="007A4953"/>
    <w:rsid w:val="007A4BA1"/>
    <w:rsid w:val="007A4C18"/>
    <w:rsid w:val="007A4E70"/>
    <w:rsid w:val="007A532A"/>
    <w:rsid w:val="007A54F1"/>
    <w:rsid w:val="007A58C6"/>
    <w:rsid w:val="007A5A19"/>
    <w:rsid w:val="007A5A96"/>
    <w:rsid w:val="007A5C84"/>
    <w:rsid w:val="007A66E4"/>
    <w:rsid w:val="007A6824"/>
    <w:rsid w:val="007A7325"/>
    <w:rsid w:val="007A7DC0"/>
    <w:rsid w:val="007B03FF"/>
    <w:rsid w:val="007B0490"/>
    <w:rsid w:val="007B05DF"/>
    <w:rsid w:val="007B0BE5"/>
    <w:rsid w:val="007B2119"/>
    <w:rsid w:val="007B33C5"/>
    <w:rsid w:val="007B3410"/>
    <w:rsid w:val="007B3A67"/>
    <w:rsid w:val="007B4332"/>
    <w:rsid w:val="007B4910"/>
    <w:rsid w:val="007B598F"/>
    <w:rsid w:val="007B668A"/>
    <w:rsid w:val="007B7319"/>
    <w:rsid w:val="007B74BA"/>
    <w:rsid w:val="007B75A6"/>
    <w:rsid w:val="007B76A1"/>
    <w:rsid w:val="007B79FB"/>
    <w:rsid w:val="007C0E1C"/>
    <w:rsid w:val="007C0E7B"/>
    <w:rsid w:val="007C16D5"/>
    <w:rsid w:val="007C17FC"/>
    <w:rsid w:val="007C1ACE"/>
    <w:rsid w:val="007C2147"/>
    <w:rsid w:val="007C28E8"/>
    <w:rsid w:val="007C2BF3"/>
    <w:rsid w:val="007C2D00"/>
    <w:rsid w:val="007C2DD5"/>
    <w:rsid w:val="007C303B"/>
    <w:rsid w:val="007C3680"/>
    <w:rsid w:val="007C3E94"/>
    <w:rsid w:val="007C40B2"/>
    <w:rsid w:val="007C49DE"/>
    <w:rsid w:val="007C4A7B"/>
    <w:rsid w:val="007C773F"/>
    <w:rsid w:val="007D0706"/>
    <w:rsid w:val="007D096D"/>
    <w:rsid w:val="007D17FD"/>
    <w:rsid w:val="007D1A4F"/>
    <w:rsid w:val="007D1BD8"/>
    <w:rsid w:val="007D1C4F"/>
    <w:rsid w:val="007D2051"/>
    <w:rsid w:val="007D2280"/>
    <w:rsid w:val="007D2AAC"/>
    <w:rsid w:val="007D3A07"/>
    <w:rsid w:val="007D3AA1"/>
    <w:rsid w:val="007D3CDC"/>
    <w:rsid w:val="007D4890"/>
    <w:rsid w:val="007D4C0F"/>
    <w:rsid w:val="007D4C2D"/>
    <w:rsid w:val="007D4C59"/>
    <w:rsid w:val="007D5149"/>
    <w:rsid w:val="007D51D0"/>
    <w:rsid w:val="007D6897"/>
    <w:rsid w:val="007D701A"/>
    <w:rsid w:val="007D77A4"/>
    <w:rsid w:val="007D7862"/>
    <w:rsid w:val="007D7B4B"/>
    <w:rsid w:val="007D7B7C"/>
    <w:rsid w:val="007D7EEE"/>
    <w:rsid w:val="007E0109"/>
    <w:rsid w:val="007E01F7"/>
    <w:rsid w:val="007E0967"/>
    <w:rsid w:val="007E2803"/>
    <w:rsid w:val="007E37BC"/>
    <w:rsid w:val="007E3F5B"/>
    <w:rsid w:val="007E4B19"/>
    <w:rsid w:val="007E55AC"/>
    <w:rsid w:val="007E70D8"/>
    <w:rsid w:val="007E7A50"/>
    <w:rsid w:val="007E7D0B"/>
    <w:rsid w:val="007F022C"/>
    <w:rsid w:val="007F078E"/>
    <w:rsid w:val="007F0A73"/>
    <w:rsid w:val="007F1624"/>
    <w:rsid w:val="007F18AB"/>
    <w:rsid w:val="007F18F2"/>
    <w:rsid w:val="007F297F"/>
    <w:rsid w:val="007F2B6F"/>
    <w:rsid w:val="007F372D"/>
    <w:rsid w:val="007F3939"/>
    <w:rsid w:val="007F393E"/>
    <w:rsid w:val="007F3B74"/>
    <w:rsid w:val="007F3BF3"/>
    <w:rsid w:val="007F5552"/>
    <w:rsid w:val="007F55A3"/>
    <w:rsid w:val="007F587F"/>
    <w:rsid w:val="007F5DE8"/>
    <w:rsid w:val="007F62E0"/>
    <w:rsid w:val="007F6599"/>
    <w:rsid w:val="007F6A2A"/>
    <w:rsid w:val="007F6B29"/>
    <w:rsid w:val="007F6C91"/>
    <w:rsid w:val="007F7542"/>
    <w:rsid w:val="007F773B"/>
    <w:rsid w:val="00801908"/>
    <w:rsid w:val="0080244F"/>
    <w:rsid w:val="008025EB"/>
    <w:rsid w:val="008027D8"/>
    <w:rsid w:val="008038CA"/>
    <w:rsid w:val="00804298"/>
    <w:rsid w:val="008042F1"/>
    <w:rsid w:val="00804998"/>
    <w:rsid w:val="00804BD4"/>
    <w:rsid w:val="00804C0C"/>
    <w:rsid w:val="0080533F"/>
    <w:rsid w:val="008057A0"/>
    <w:rsid w:val="00805902"/>
    <w:rsid w:val="00805F4B"/>
    <w:rsid w:val="00806B8E"/>
    <w:rsid w:val="00806EB2"/>
    <w:rsid w:val="008075A5"/>
    <w:rsid w:val="0080766B"/>
    <w:rsid w:val="00807CD2"/>
    <w:rsid w:val="008113F2"/>
    <w:rsid w:val="00811595"/>
    <w:rsid w:val="00811AF4"/>
    <w:rsid w:val="00811B55"/>
    <w:rsid w:val="008132D0"/>
    <w:rsid w:val="00813568"/>
    <w:rsid w:val="00813B47"/>
    <w:rsid w:val="00813EC7"/>
    <w:rsid w:val="0081448E"/>
    <w:rsid w:val="00814718"/>
    <w:rsid w:val="00815120"/>
    <w:rsid w:val="0081519E"/>
    <w:rsid w:val="00815283"/>
    <w:rsid w:val="008158BF"/>
    <w:rsid w:val="00815991"/>
    <w:rsid w:val="0082003C"/>
    <w:rsid w:val="00820FA2"/>
    <w:rsid w:val="008210E0"/>
    <w:rsid w:val="008215D6"/>
    <w:rsid w:val="008218DD"/>
    <w:rsid w:val="00821DFD"/>
    <w:rsid w:val="0082223B"/>
    <w:rsid w:val="00822470"/>
    <w:rsid w:val="00822A9D"/>
    <w:rsid w:val="00823677"/>
    <w:rsid w:val="0082394D"/>
    <w:rsid w:val="00825C6F"/>
    <w:rsid w:val="00827140"/>
    <w:rsid w:val="00827229"/>
    <w:rsid w:val="00827C80"/>
    <w:rsid w:val="00830227"/>
    <w:rsid w:val="00830C70"/>
    <w:rsid w:val="008311FA"/>
    <w:rsid w:val="00831660"/>
    <w:rsid w:val="00831D22"/>
    <w:rsid w:val="00831FC2"/>
    <w:rsid w:val="008340FF"/>
    <w:rsid w:val="00834419"/>
    <w:rsid w:val="00834945"/>
    <w:rsid w:val="00834A89"/>
    <w:rsid w:val="00834AEB"/>
    <w:rsid w:val="00835CF8"/>
    <w:rsid w:val="00835D25"/>
    <w:rsid w:val="00835FC2"/>
    <w:rsid w:val="00836024"/>
    <w:rsid w:val="008361D7"/>
    <w:rsid w:val="0083640B"/>
    <w:rsid w:val="00836485"/>
    <w:rsid w:val="00836525"/>
    <w:rsid w:val="008372C9"/>
    <w:rsid w:val="00837E43"/>
    <w:rsid w:val="008400A1"/>
    <w:rsid w:val="008400CC"/>
    <w:rsid w:val="00840328"/>
    <w:rsid w:val="00840572"/>
    <w:rsid w:val="0084063E"/>
    <w:rsid w:val="00841D65"/>
    <w:rsid w:val="008428A9"/>
    <w:rsid w:val="00842AC6"/>
    <w:rsid w:val="00843647"/>
    <w:rsid w:val="00843BA8"/>
    <w:rsid w:val="008450B7"/>
    <w:rsid w:val="0084549A"/>
    <w:rsid w:val="00845E93"/>
    <w:rsid w:val="008468CA"/>
    <w:rsid w:val="00846AE0"/>
    <w:rsid w:val="00847099"/>
    <w:rsid w:val="0084711C"/>
    <w:rsid w:val="00847AA4"/>
    <w:rsid w:val="0085001C"/>
    <w:rsid w:val="008502EE"/>
    <w:rsid w:val="008506F1"/>
    <w:rsid w:val="00850AF6"/>
    <w:rsid w:val="008514A5"/>
    <w:rsid w:val="00851E75"/>
    <w:rsid w:val="00851ECF"/>
    <w:rsid w:val="008532EE"/>
    <w:rsid w:val="008532FA"/>
    <w:rsid w:val="008535FB"/>
    <w:rsid w:val="00855342"/>
    <w:rsid w:val="00855732"/>
    <w:rsid w:val="00857302"/>
    <w:rsid w:val="008576DA"/>
    <w:rsid w:val="00857E21"/>
    <w:rsid w:val="008600F6"/>
    <w:rsid w:val="0086023E"/>
    <w:rsid w:val="008604E2"/>
    <w:rsid w:val="008606F7"/>
    <w:rsid w:val="00860938"/>
    <w:rsid w:val="00860EC9"/>
    <w:rsid w:val="0086135C"/>
    <w:rsid w:val="00861364"/>
    <w:rsid w:val="00861517"/>
    <w:rsid w:val="008615C4"/>
    <w:rsid w:val="00861887"/>
    <w:rsid w:val="00861EFB"/>
    <w:rsid w:val="0086229D"/>
    <w:rsid w:val="00863380"/>
    <w:rsid w:val="00863CDB"/>
    <w:rsid w:val="00865A3B"/>
    <w:rsid w:val="00866928"/>
    <w:rsid w:val="00866D4C"/>
    <w:rsid w:val="0086708B"/>
    <w:rsid w:val="0086775C"/>
    <w:rsid w:val="00867877"/>
    <w:rsid w:val="0087132B"/>
    <w:rsid w:val="008715D2"/>
    <w:rsid w:val="00871885"/>
    <w:rsid w:val="00871A85"/>
    <w:rsid w:val="00872336"/>
    <w:rsid w:val="00872CF6"/>
    <w:rsid w:val="00873EEA"/>
    <w:rsid w:val="0087458B"/>
    <w:rsid w:val="00874807"/>
    <w:rsid w:val="0087487E"/>
    <w:rsid w:val="00874A13"/>
    <w:rsid w:val="008751E3"/>
    <w:rsid w:val="0087620E"/>
    <w:rsid w:val="00876716"/>
    <w:rsid w:val="0087777D"/>
    <w:rsid w:val="00877EEC"/>
    <w:rsid w:val="00877F75"/>
    <w:rsid w:val="00880093"/>
    <w:rsid w:val="008804BF"/>
    <w:rsid w:val="0088181C"/>
    <w:rsid w:val="00881FA4"/>
    <w:rsid w:val="008824E0"/>
    <w:rsid w:val="008828EB"/>
    <w:rsid w:val="00882CBA"/>
    <w:rsid w:val="00882FD8"/>
    <w:rsid w:val="00884AA3"/>
    <w:rsid w:val="00884BB5"/>
    <w:rsid w:val="00884D69"/>
    <w:rsid w:val="00885A48"/>
    <w:rsid w:val="00886F65"/>
    <w:rsid w:val="00887158"/>
    <w:rsid w:val="008874E2"/>
    <w:rsid w:val="0088762B"/>
    <w:rsid w:val="00887DB6"/>
    <w:rsid w:val="00887E4B"/>
    <w:rsid w:val="00887EB6"/>
    <w:rsid w:val="00890736"/>
    <w:rsid w:val="00890E73"/>
    <w:rsid w:val="00890EB8"/>
    <w:rsid w:val="0089120A"/>
    <w:rsid w:val="00891393"/>
    <w:rsid w:val="00891F95"/>
    <w:rsid w:val="008921A7"/>
    <w:rsid w:val="00892675"/>
    <w:rsid w:val="008926A6"/>
    <w:rsid w:val="00892789"/>
    <w:rsid w:val="00892A85"/>
    <w:rsid w:val="00892AC9"/>
    <w:rsid w:val="00892B6E"/>
    <w:rsid w:val="0089313A"/>
    <w:rsid w:val="0089323F"/>
    <w:rsid w:val="00893BF1"/>
    <w:rsid w:val="00893F14"/>
    <w:rsid w:val="00894693"/>
    <w:rsid w:val="00894B5B"/>
    <w:rsid w:val="00894D1F"/>
    <w:rsid w:val="00894D6E"/>
    <w:rsid w:val="00895D25"/>
    <w:rsid w:val="00895D44"/>
    <w:rsid w:val="008965A2"/>
    <w:rsid w:val="008A033A"/>
    <w:rsid w:val="008A0728"/>
    <w:rsid w:val="008A15D7"/>
    <w:rsid w:val="008A15F8"/>
    <w:rsid w:val="008A16CB"/>
    <w:rsid w:val="008A1E2F"/>
    <w:rsid w:val="008A20C2"/>
    <w:rsid w:val="008A240E"/>
    <w:rsid w:val="008A3C46"/>
    <w:rsid w:val="008A40D1"/>
    <w:rsid w:val="008A4C58"/>
    <w:rsid w:val="008A4DF2"/>
    <w:rsid w:val="008A54CD"/>
    <w:rsid w:val="008A6A20"/>
    <w:rsid w:val="008A7843"/>
    <w:rsid w:val="008A7B2A"/>
    <w:rsid w:val="008A7C43"/>
    <w:rsid w:val="008B14BF"/>
    <w:rsid w:val="008B1D83"/>
    <w:rsid w:val="008B2348"/>
    <w:rsid w:val="008B386E"/>
    <w:rsid w:val="008B3A9B"/>
    <w:rsid w:val="008B3CA6"/>
    <w:rsid w:val="008B4A2C"/>
    <w:rsid w:val="008B5CC8"/>
    <w:rsid w:val="008B7008"/>
    <w:rsid w:val="008B774A"/>
    <w:rsid w:val="008B7770"/>
    <w:rsid w:val="008B7A0F"/>
    <w:rsid w:val="008B7BA6"/>
    <w:rsid w:val="008C073C"/>
    <w:rsid w:val="008C08D6"/>
    <w:rsid w:val="008C0DD3"/>
    <w:rsid w:val="008C1525"/>
    <w:rsid w:val="008C1A0C"/>
    <w:rsid w:val="008C1D52"/>
    <w:rsid w:val="008C1F4B"/>
    <w:rsid w:val="008C30A4"/>
    <w:rsid w:val="008C3ABB"/>
    <w:rsid w:val="008C3B41"/>
    <w:rsid w:val="008C44F0"/>
    <w:rsid w:val="008C46F0"/>
    <w:rsid w:val="008C59BF"/>
    <w:rsid w:val="008C5D79"/>
    <w:rsid w:val="008C5F6B"/>
    <w:rsid w:val="008C65AA"/>
    <w:rsid w:val="008C662B"/>
    <w:rsid w:val="008C6F74"/>
    <w:rsid w:val="008D01A1"/>
    <w:rsid w:val="008D0285"/>
    <w:rsid w:val="008D0306"/>
    <w:rsid w:val="008D0B60"/>
    <w:rsid w:val="008D173F"/>
    <w:rsid w:val="008D1920"/>
    <w:rsid w:val="008D1B80"/>
    <w:rsid w:val="008D2556"/>
    <w:rsid w:val="008D32BD"/>
    <w:rsid w:val="008D3CB5"/>
    <w:rsid w:val="008D4E46"/>
    <w:rsid w:val="008D5C53"/>
    <w:rsid w:val="008D6B37"/>
    <w:rsid w:val="008D6BE8"/>
    <w:rsid w:val="008D7974"/>
    <w:rsid w:val="008D7AF1"/>
    <w:rsid w:val="008E0376"/>
    <w:rsid w:val="008E0828"/>
    <w:rsid w:val="008E08CE"/>
    <w:rsid w:val="008E0AAA"/>
    <w:rsid w:val="008E1364"/>
    <w:rsid w:val="008E13AF"/>
    <w:rsid w:val="008E1529"/>
    <w:rsid w:val="008E1624"/>
    <w:rsid w:val="008E268B"/>
    <w:rsid w:val="008E2DAA"/>
    <w:rsid w:val="008E2DE0"/>
    <w:rsid w:val="008E339B"/>
    <w:rsid w:val="008E3BAD"/>
    <w:rsid w:val="008E3CA1"/>
    <w:rsid w:val="008E5103"/>
    <w:rsid w:val="008E630D"/>
    <w:rsid w:val="008E7099"/>
    <w:rsid w:val="008E7925"/>
    <w:rsid w:val="008E7E38"/>
    <w:rsid w:val="008F1362"/>
    <w:rsid w:val="008F16E6"/>
    <w:rsid w:val="008F20D2"/>
    <w:rsid w:val="008F350E"/>
    <w:rsid w:val="008F3809"/>
    <w:rsid w:val="008F44BC"/>
    <w:rsid w:val="008F4BEA"/>
    <w:rsid w:val="008F5020"/>
    <w:rsid w:val="008F5601"/>
    <w:rsid w:val="008F59C4"/>
    <w:rsid w:val="008F6061"/>
    <w:rsid w:val="008F6A5E"/>
    <w:rsid w:val="008F6AD4"/>
    <w:rsid w:val="008F6C09"/>
    <w:rsid w:val="008F6DB7"/>
    <w:rsid w:val="008F6EFB"/>
    <w:rsid w:val="008F7257"/>
    <w:rsid w:val="008F7AC0"/>
    <w:rsid w:val="009009F2"/>
    <w:rsid w:val="00900B4F"/>
    <w:rsid w:val="009012CD"/>
    <w:rsid w:val="0090154A"/>
    <w:rsid w:val="00902217"/>
    <w:rsid w:val="0090230D"/>
    <w:rsid w:val="009027F0"/>
    <w:rsid w:val="00903467"/>
    <w:rsid w:val="00903A46"/>
    <w:rsid w:val="00903AFA"/>
    <w:rsid w:val="00903EFB"/>
    <w:rsid w:val="0090481C"/>
    <w:rsid w:val="00904CBD"/>
    <w:rsid w:val="00904F7C"/>
    <w:rsid w:val="009058C8"/>
    <w:rsid w:val="009060E2"/>
    <w:rsid w:val="009063F2"/>
    <w:rsid w:val="00906814"/>
    <w:rsid w:val="009069F5"/>
    <w:rsid w:val="00906F0B"/>
    <w:rsid w:val="00910284"/>
    <w:rsid w:val="00910E14"/>
    <w:rsid w:val="00911803"/>
    <w:rsid w:val="0091192E"/>
    <w:rsid w:val="00911AB6"/>
    <w:rsid w:val="00912669"/>
    <w:rsid w:val="0091277A"/>
    <w:rsid w:val="009127EE"/>
    <w:rsid w:val="00912FB6"/>
    <w:rsid w:val="009133A5"/>
    <w:rsid w:val="00913903"/>
    <w:rsid w:val="00914E88"/>
    <w:rsid w:val="00914F4E"/>
    <w:rsid w:val="00915464"/>
    <w:rsid w:val="00915A63"/>
    <w:rsid w:val="009164D8"/>
    <w:rsid w:val="0091703A"/>
    <w:rsid w:val="009175E8"/>
    <w:rsid w:val="00917CDF"/>
    <w:rsid w:val="0092051F"/>
    <w:rsid w:val="009207E9"/>
    <w:rsid w:val="0092186B"/>
    <w:rsid w:val="00922742"/>
    <w:rsid w:val="009227F3"/>
    <w:rsid w:val="0092300D"/>
    <w:rsid w:val="009238DF"/>
    <w:rsid w:val="00923FE3"/>
    <w:rsid w:val="0092586A"/>
    <w:rsid w:val="0092598E"/>
    <w:rsid w:val="00925A3C"/>
    <w:rsid w:val="0092635C"/>
    <w:rsid w:val="009265FF"/>
    <w:rsid w:val="00927A2E"/>
    <w:rsid w:val="0093036C"/>
    <w:rsid w:val="0093126B"/>
    <w:rsid w:val="009312DD"/>
    <w:rsid w:val="00931804"/>
    <w:rsid w:val="00932D60"/>
    <w:rsid w:val="00933349"/>
    <w:rsid w:val="00933454"/>
    <w:rsid w:val="009334ED"/>
    <w:rsid w:val="00934513"/>
    <w:rsid w:val="009349D5"/>
    <w:rsid w:val="00935259"/>
    <w:rsid w:val="009355E5"/>
    <w:rsid w:val="00935A42"/>
    <w:rsid w:val="00936092"/>
    <w:rsid w:val="0093655E"/>
    <w:rsid w:val="00937B21"/>
    <w:rsid w:val="00940193"/>
    <w:rsid w:val="009404BD"/>
    <w:rsid w:val="00940D1A"/>
    <w:rsid w:val="0094146A"/>
    <w:rsid w:val="0094150F"/>
    <w:rsid w:val="00941AAA"/>
    <w:rsid w:val="00941CE9"/>
    <w:rsid w:val="00941D7E"/>
    <w:rsid w:val="0094230E"/>
    <w:rsid w:val="009431AF"/>
    <w:rsid w:val="00943207"/>
    <w:rsid w:val="00943424"/>
    <w:rsid w:val="009436D6"/>
    <w:rsid w:val="00943789"/>
    <w:rsid w:val="00943C8F"/>
    <w:rsid w:val="00943D31"/>
    <w:rsid w:val="00944ECC"/>
    <w:rsid w:val="0094511E"/>
    <w:rsid w:val="00945207"/>
    <w:rsid w:val="0094563C"/>
    <w:rsid w:val="009468A3"/>
    <w:rsid w:val="009479EC"/>
    <w:rsid w:val="00950AD7"/>
    <w:rsid w:val="00950B82"/>
    <w:rsid w:val="00950D54"/>
    <w:rsid w:val="00950EF3"/>
    <w:rsid w:val="009517C2"/>
    <w:rsid w:val="00951F8C"/>
    <w:rsid w:val="00951FBB"/>
    <w:rsid w:val="009529E4"/>
    <w:rsid w:val="0095347B"/>
    <w:rsid w:val="00954139"/>
    <w:rsid w:val="00954555"/>
    <w:rsid w:val="009550BC"/>
    <w:rsid w:val="00955896"/>
    <w:rsid w:val="00955A4F"/>
    <w:rsid w:val="0095644D"/>
    <w:rsid w:val="009566C9"/>
    <w:rsid w:val="00956CEE"/>
    <w:rsid w:val="009571C7"/>
    <w:rsid w:val="00957ABB"/>
    <w:rsid w:val="00957EA1"/>
    <w:rsid w:val="00960642"/>
    <w:rsid w:val="00960A24"/>
    <w:rsid w:val="00960BB0"/>
    <w:rsid w:val="009615D6"/>
    <w:rsid w:val="00961CB0"/>
    <w:rsid w:val="00961DCC"/>
    <w:rsid w:val="0096272A"/>
    <w:rsid w:val="00962924"/>
    <w:rsid w:val="00963060"/>
    <w:rsid w:val="009636EA"/>
    <w:rsid w:val="00963D58"/>
    <w:rsid w:val="00964051"/>
    <w:rsid w:val="00964610"/>
    <w:rsid w:val="00964D79"/>
    <w:rsid w:val="00965003"/>
    <w:rsid w:val="0096600B"/>
    <w:rsid w:val="00966273"/>
    <w:rsid w:val="00966485"/>
    <w:rsid w:val="00967060"/>
    <w:rsid w:val="009670BD"/>
    <w:rsid w:val="0096739E"/>
    <w:rsid w:val="009678E9"/>
    <w:rsid w:val="0097018E"/>
    <w:rsid w:val="009705EE"/>
    <w:rsid w:val="00970E80"/>
    <w:rsid w:val="00971C7E"/>
    <w:rsid w:val="00972019"/>
    <w:rsid w:val="009725CB"/>
    <w:rsid w:val="00972664"/>
    <w:rsid w:val="00972969"/>
    <w:rsid w:val="00972FCB"/>
    <w:rsid w:val="00972FCD"/>
    <w:rsid w:val="009735C2"/>
    <w:rsid w:val="009735F1"/>
    <w:rsid w:val="00973F57"/>
    <w:rsid w:val="009750B2"/>
    <w:rsid w:val="00975600"/>
    <w:rsid w:val="00975645"/>
    <w:rsid w:val="00975778"/>
    <w:rsid w:val="00975FE8"/>
    <w:rsid w:val="00976BB0"/>
    <w:rsid w:val="00976D01"/>
    <w:rsid w:val="00976D8A"/>
    <w:rsid w:val="00977309"/>
    <w:rsid w:val="009801E9"/>
    <w:rsid w:val="0098071F"/>
    <w:rsid w:val="00980761"/>
    <w:rsid w:val="00981564"/>
    <w:rsid w:val="009817F4"/>
    <w:rsid w:val="00981AE6"/>
    <w:rsid w:val="0098264A"/>
    <w:rsid w:val="0098393C"/>
    <w:rsid w:val="00983C52"/>
    <w:rsid w:val="00983EA8"/>
    <w:rsid w:val="00984899"/>
    <w:rsid w:val="00984939"/>
    <w:rsid w:val="00984C2F"/>
    <w:rsid w:val="009856BA"/>
    <w:rsid w:val="0098625D"/>
    <w:rsid w:val="00986CD3"/>
    <w:rsid w:val="00987234"/>
    <w:rsid w:val="00987ACE"/>
    <w:rsid w:val="00990492"/>
    <w:rsid w:val="009905BA"/>
    <w:rsid w:val="009925D3"/>
    <w:rsid w:val="00992678"/>
    <w:rsid w:val="00992C45"/>
    <w:rsid w:val="00993057"/>
    <w:rsid w:val="00993970"/>
    <w:rsid w:val="00993D14"/>
    <w:rsid w:val="00993EAF"/>
    <w:rsid w:val="00993ED8"/>
    <w:rsid w:val="0099501D"/>
    <w:rsid w:val="00995DA4"/>
    <w:rsid w:val="00996174"/>
    <w:rsid w:val="0099649C"/>
    <w:rsid w:val="00996DF1"/>
    <w:rsid w:val="00997F45"/>
    <w:rsid w:val="00997FD0"/>
    <w:rsid w:val="009A0452"/>
    <w:rsid w:val="009A08AF"/>
    <w:rsid w:val="009A25D6"/>
    <w:rsid w:val="009A27A3"/>
    <w:rsid w:val="009A362B"/>
    <w:rsid w:val="009A39E3"/>
    <w:rsid w:val="009A3B2E"/>
    <w:rsid w:val="009A4346"/>
    <w:rsid w:val="009A5276"/>
    <w:rsid w:val="009A65A1"/>
    <w:rsid w:val="009A7404"/>
    <w:rsid w:val="009A7616"/>
    <w:rsid w:val="009A7BD0"/>
    <w:rsid w:val="009A7CC2"/>
    <w:rsid w:val="009A7D67"/>
    <w:rsid w:val="009A7D9C"/>
    <w:rsid w:val="009B03D3"/>
    <w:rsid w:val="009B170A"/>
    <w:rsid w:val="009B17B1"/>
    <w:rsid w:val="009B19C0"/>
    <w:rsid w:val="009B1FFD"/>
    <w:rsid w:val="009B2042"/>
    <w:rsid w:val="009B204A"/>
    <w:rsid w:val="009B32EB"/>
    <w:rsid w:val="009B375E"/>
    <w:rsid w:val="009B3879"/>
    <w:rsid w:val="009B3C82"/>
    <w:rsid w:val="009B4AAC"/>
    <w:rsid w:val="009B5016"/>
    <w:rsid w:val="009B5A5A"/>
    <w:rsid w:val="009B6072"/>
    <w:rsid w:val="009B6578"/>
    <w:rsid w:val="009B6ECA"/>
    <w:rsid w:val="009B7AC2"/>
    <w:rsid w:val="009B7BF4"/>
    <w:rsid w:val="009C09E4"/>
    <w:rsid w:val="009C176C"/>
    <w:rsid w:val="009C186F"/>
    <w:rsid w:val="009C2548"/>
    <w:rsid w:val="009C25FB"/>
    <w:rsid w:val="009C2C80"/>
    <w:rsid w:val="009C3821"/>
    <w:rsid w:val="009C3842"/>
    <w:rsid w:val="009C453D"/>
    <w:rsid w:val="009C4754"/>
    <w:rsid w:val="009C65C8"/>
    <w:rsid w:val="009C6661"/>
    <w:rsid w:val="009C67A6"/>
    <w:rsid w:val="009C75AD"/>
    <w:rsid w:val="009C79ED"/>
    <w:rsid w:val="009C7ABF"/>
    <w:rsid w:val="009C7E1D"/>
    <w:rsid w:val="009C7E47"/>
    <w:rsid w:val="009C7E8E"/>
    <w:rsid w:val="009D05CE"/>
    <w:rsid w:val="009D09E5"/>
    <w:rsid w:val="009D0E05"/>
    <w:rsid w:val="009D106D"/>
    <w:rsid w:val="009D2361"/>
    <w:rsid w:val="009D2B6A"/>
    <w:rsid w:val="009D3023"/>
    <w:rsid w:val="009D3566"/>
    <w:rsid w:val="009D3B9C"/>
    <w:rsid w:val="009D459F"/>
    <w:rsid w:val="009D4A15"/>
    <w:rsid w:val="009D4A63"/>
    <w:rsid w:val="009D4DAC"/>
    <w:rsid w:val="009D592F"/>
    <w:rsid w:val="009D6EDB"/>
    <w:rsid w:val="009D7C3E"/>
    <w:rsid w:val="009E0621"/>
    <w:rsid w:val="009E06C0"/>
    <w:rsid w:val="009E080A"/>
    <w:rsid w:val="009E0DFF"/>
    <w:rsid w:val="009E0E2B"/>
    <w:rsid w:val="009E0E43"/>
    <w:rsid w:val="009E11C0"/>
    <w:rsid w:val="009E1232"/>
    <w:rsid w:val="009E1352"/>
    <w:rsid w:val="009E1CE7"/>
    <w:rsid w:val="009E238C"/>
    <w:rsid w:val="009E273F"/>
    <w:rsid w:val="009E32E3"/>
    <w:rsid w:val="009E345C"/>
    <w:rsid w:val="009E3856"/>
    <w:rsid w:val="009E3A7D"/>
    <w:rsid w:val="009E3E68"/>
    <w:rsid w:val="009E6285"/>
    <w:rsid w:val="009E669C"/>
    <w:rsid w:val="009E6D9F"/>
    <w:rsid w:val="009E6E13"/>
    <w:rsid w:val="009E72E6"/>
    <w:rsid w:val="009E7E6E"/>
    <w:rsid w:val="009F03B5"/>
    <w:rsid w:val="009F09FB"/>
    <w:rsid w:val="009F0A9B"/>
    <w:rsid w:val="009F15DC"/>
    <w:rsid w:val="009F1AB9"/>
    <w:rsid w:val="009F3124"/>
    <w:rsid w:val="009F3A07"/>
    <w:rsid w:val="009F3BC6"/>
    <w:rsid w:val="009F49C6"/>
    <w:rsid w:val="009F4FC9"/>
    <w:rsid w:val="009F594B"/>
    <w:rsid w:val="009F6427"/>
    <w:rsid w:val="009F6F4E"/>
    <w:rsid w:val="009F6FCD"/>
    <w:rsid w:val="009F7197"/>
    <w:rsid w:val="009F7303"/>
    <w:rsid w:val="009F7936"/>
    <w:rsid w:val="00A00658"/>
    <w:rsid w:val="00A0086E"/>
    <w:rsid w:val="00A009DB"/>
    <w:rsid w:val="00A015BD"/>
    <w:rsid w:val="00A0260D"/>
    <w:rsid w:val="00A0274C"/>
    <w:rsid w:val="00A02D61"/>
    <w:rsid w:val="00A036E3"/>
    <w:rsid w:val="00A04152"/>
    <w:rsid w:val="00A04E1D"/>
    <w:rsid w:val="00A06255"/>
    <w:rsid w:val="00A06312"/>
    <w:rsid w:val="00A06633"/>
    <w:rsid w:val="00A06B63"/>
    <w:rsid w:val="00A06C40"/>
    <w:rsid w:val="00A07333"/>
    <w:rsid w:val="00A0775E"/>
    <w:rsid w:val="00A100EF"/>
    <w:rsid w:val="00A10249"/>
    <w:rsid w:val="00A1038F"/>
    <w:rsid w:val="00A108E2"/>
    <w:rsid w:val="00A10F6E"/>
    <w:rsid w:val="00A12079"/>
    <w:rsid w:val="00A122BC"/>
    <w:rsid w:val="00A124B8"/>
    <w:rsid w:val="00A124DA"/>
    <w:rsid w:val="00A128E2"/>
    <w:rsid w:val="00A12AE7"/>
    <w:rsid w:val="00A13260"/>
    <w:rsid w:val="00A1442A"/>
    <w:rsid w:val="00A146BE"/>
    <w:rsid w:val="00A14A1A"/>
    <w:rsid w:val="00A15184"/>
    <w:rsid w:val="00A1583B"/>
    <w:rsid w:val="00A15D5C"/>
    <w:rsid w:val="00A1670B"/>
    <w:rsid w:val="00A174E4"/>
    <w:rsid w:val="00A201E4"/>
    <w:rsid w:val="00A20555"/>
    <w:rsid w:val="00A20EA0"/>
    <w:rsid w:val="00A21AF0"/>
    <w:rsid w:val="00A22B68"/>
    <w:rsid w:val="00A22D04"/>
    <w:rsid w:val="00A2322F"/>
    <w:rsid w:val="00A23800"/>
    <w:rsid w:val="00A23EFC"/>
    <w:rsid w:val="00A247E8"/>
    <w:rsid w:val="00A24A1E"/>
    <w:rsid w:val="00A24B06"/>
    <w:rsid w:val="00A24E6D"/>
    <w:rsid w:val="00A25249"/>
    <w:rsid w:val="00A25957"/>
    <w:rsid w:val="00A25B9B"/>
    <w:rsid w:val="00A26251"/>
    <w:rsid w:val="00A26B9D"/>
    <w:rsid w:val="00A27109"/>
    <w:rsid w:val="00A27262"/>
    <w:rsid w:val="00A27323"/>
    <w:rsid w:val="00A27561"/>
    <w:rsid w:val="00A27F12"/>
    <w:rsid w:val="00A3113C"/>
    <w:rsid w:val="00A3185E"/>
    <w:rsid w:val="00A33595"/>
    <w:rsid w:val="00A34C34"/>
    <w:rsid w:val="00A35F4E"/>
    <w:rsid w:val="00A36AA9"/>
    <w:rsid w:val="00A376D1"/>
    <w:rsid w:val="00A401BC"/>
    <w:rsid w:val="00A40DB2"/>
    <w:rsid w:val="00A41363"/>
    <w:rsid w:val="00A4161A"/>
    <w:rsid w:val="00A4187F"/>
    <w:rsid w:val="00A41984"/>
    <w:rsid w:val="00A41DD9"/>
    <w:rsid w:val="00A4236F"/>
    <w:rsid w:val="00A429B8"/>
    <w:rsid w:val="00A42C33"/>
    <w:rsid w:val="00A43343"/>
    <w:rsid w:val="00A43480"/>
    <w:rsid w:val="00A44127"/>
    <w:rsid w:val="00A44C5B"/>
    <w:rsid w:val="00A45475"/>
    <w:rsid w:val="00A45DB0"/>
    <w:rsid w:val="00A46078"/>
    <w:rsid w:val="00A468A3"/>
    <w:rsid w:val="00A46C4A"/>
    <w:rsid w:val="00A4754C"/>
    <w:rsid w:val="00A4792D"/>
    <w:rsid w:val="00A50662"/>
    <w:rsid w:val="00A518A6"/>
    <w:rsid w:val="00A51EF8"/>
    <w:rsid w:val="00A54A3E"/>
    <w:rsid w:val="00A55010"/>
    <w:rsid w:val="00A559FD"/>
    <w:rsid w:val="00A55DCF"/>
    <w:rsid w:val="00A5632F"/>
    <w:rsid w:val="00A57096"/>
    <w:rsid w:val="00A6024E"/>
    <w:rsid w:val="00A609ED"/>
    <w:rsid w:val="00A618B3"/>
    <w:rsid w:val="00A6197B"/>
    <w:rsid w:val="00A623F9"/>
    <w:rsid w:val="00A62632"/>
    <w:rsid w:val="00A62891"/>
    <w:rsid w:val="00A62CCB"/>
    <w:rsid w:val="00A6353C"/>
    <w:rsid w:val="00A639D7"/>
    <w:rsid w:val="00A63C15"/>
    <w:rsid w:val="00A63DC8"/>
    <w:rsid w:val="00A64251"/>
    <w:rsid w:val="00A64741"/>
    <w:rsid w:val="00A648FA"/>
    <w:rsid w:val="00A64D1D"/>
    <w:rsid w:val="00A65C26"/>
    <w:rsid w:val="00A6704A"/>
    <w:rsid w:val="00A67178"/>
    <w:rsid w:val="00A67271"/>
    <w:rsid w:val="00A70396"/>
    <w:rsid w:val="00A703A2"/>
    <w:rsid w:val="00A708CF"/>
    <w:rsid w:val="00A70AEB"/>
    <w:rsid w:val="00A70D40"/>
    <w:rsid w:val="00A70F56"/>
    <w:rsid w:val="00A71A11"/>
    <w:rsid w:val="00A72A9F"/>
    <w:rsid w:val="00A72D33"/>
    <w:rsid w:val="00A742DF"/>
    <w:rsid w:val="00A74F39"/>
    <w:rsid w:val="00A7596D"/>
    <w:rsid w:val="00A75A1B"/>
    <w:rsid w:val="00A75BDD"/>
    <w:rsid w:val="00A77069"/>
    <w:rsid w:val="00A775F6"/>
    <w:rsid w:val="00A778A0"/>
    <w:rsid w:val="00A80B63"/>
    <w:rsid w:val="00A82C85"/>
    <w:rsid w:val="00A82CA5"/>
    <w:rsid w:val="00A82F3E"/>
    <w:rsid w:val="00A83799"/>
    <w:rsid w:val="00A84456"/>
    <w:rsid w:val="00A844CA"/>
    <w:rsid w:val="00A85149"/>
    <w:rsid w:val="00A87085"/>
    <w:rsid w:val="00A870CA"/>
    <w:rsid w:val="00A872C2"/>
    <w:rsid w:val="00A87BD8"/>
    <w:rsid w:val="00A90B60"/>
    <w:rsid w:val="00A91DCD"/>
    <w:rsid w:val="00A923F5"/>
    <w:rsid w:val="00A927A0"/>
    <w:rsid w:val="00A92AEC"/>
    <w:rsid w:val="00A93489"/>
    <w:rsid w:val="00A93DDC"/>
    <w:rsid w:val="00A9421D"/>
    <w:rsid w:val="00A95720"/>
    <w:rsid w:val="00A95F90"/>
    <w:rsid w:val="00A95FB0"/>
    <w:rsid w:val="00A96A3A"/>
    <w:rsid w:val="00A96C38"/>
    <w:rsid w:val="00A96D1F"/>
    <w:rsid w:val="00A97721"/>
    <w:rsid w:val="00AA018A"/>
    <w:rsid w:val="00AA074C"/>
    <w:rsid w:val="00AA0B42"/>
    <w:rsid w:val="00AA0D23"/>
    <w:rsid w:val="00AA1031"/>
    <w:rsid w:val="00AA1495"/>
    <w:rsid w:val="00AA182B"/>
    <w:rsid w:val="00AA1AB7"/>
    <w:rsid w:val="00AA1FC8"/>
    <w:rsid w:val="00AA21C5"/>
    <w:rsid w:val="00AA252B"/>
    <w:rsid w:val="00AA28AC"/>
    <w:rsid w:val="00AA2FAD"/>
    <w:rsid w:val="00AA3D5E"/>
    <w:rsid w:val="00AA4148"/>
    <w:rsid w:val="00AA48CA"/>
    <w:rsid w:val="00AA4C9C"/>
    <w:rsid w:val="00AA55CC"/>
    <w:rsid w:val="00AA56F6"/>
    <w:rsid w:val="00AA57DA"/>
    <w:rsid w:val="00AA5FDF"/>
    <w:rsid w:val="00AA6815"/>
    <w:rsid w:val="00AA6D9A"/>
    <w:rsid w:val="00AA70C7"/>
    <w:rsid w:val="00AA72EB"/>
    <w:rsid w:val="00AA7907"/>
    <w:rsid w:val="00AA7D4D"/>
    <w:rsid w:val="00AB0234"/>
    <w:rsid w:val="00AB1608"/>
    <w:rsid w:val="00AB1C3E"/>
    <w:rsid w:val="00AB1FED"/>
    <w:rsid w:val="00AB2704"/>
    <w:rsid w:val="00AB32D7"/>
    <w:rsid w:val="00AB3A42"/>
    <w:rsid w:val="00AB4BA1"/>
    <w:rsid w:val="00AB537F"/>
    <w:rsid w:val="00AB584B"/>
    <w:rsid w:val="00AB5A0A"/>
    <w:rsid w:val="00AB5B2A"/>
    <w:rsid w:val="00AB5E0E"/>
    <w:rsid w:val="00AB6492"/>
    <w:rsid w:val="00AB6AE2"/>
    <w:rsid w:val="00AB6CA9"/>
    <w:rsid w:val="00AB6CC6"/>
    <w:rsid w:val="00AB76D3"/>
    <w:rsid w:val="00AB77E4"/>
    <w:rsid w:val="00AB7937"/>
    <w:rsid w:val="00AC0052"/>
    <w:rsid w:val="00AC1161"/>
    <w:rsid w:val="00AC32C3"/>
    <w:rsid w:val="00AC37D7"/>
    <w:rsid w:val="00AC4B72"/>
    <w:rsid w:val="00AC4C38"/>
    <w:rsid w:val="00AC4C60"/>
    <w:rsid w:val="00AC4E65"/>
    <w:rsid w:val="00AC5997"/>
    <w:rsid w:val="00AC6E71"/>
    <w:rsid w:val="00AC72FC"/>
    <w:rsid w:val="00AD05C9"/>
    <w:rsid w:val="00AD061F"/>
    <w:rsid w:val="00AD06FB"/>
    <w:rsid w:val="00AD1167"/>
    <w:rsid w:val="00AD137F"/>
    <w:rsid w:val="00AD157F"/>
    <w:rsid w:val="00AD1C98"/>
    <w:rsid w:val="00AD223B"/>
    <w:rsid w:val="00AD2517"/>
    <w:rsid w:val="00AD2FA7"/>
    <w:rsid w:val="00AD33EF"/>
    <w:rsid w:val="00AD35B0"/>
    <w:rsid w:val="00AD3E28"/>
    <w:rsid w:val="00AD43A2"/>
    <w:rsid w:val="00AD53D8"/>
    <w:rsid w:val="00AD5E5B"/>
    <w:rsid w:val="00AD6B38"/>
    <w:rsid w:val="00AD6C88"/>
    <w:rsid w:val="00AD7A03"/>
    <w:rsid w:val="00AE04B2"/>
    <w:rsid w:val="00AE0CFA"/>
    <w:rsid w:val="00AE0E36"/>
    <w:rsid w:val="00AE19BC"/>
    <w:rsid w:val="00AE205B"/>
    <w:rsid w:val="00AE25A4"/>
    <w:rsid w:val="00AE2CF5"/>
    <w:rsid w:val="00AE4743"/>
    <w:rsid w:val="00AE4A42"/>
    <w:rsid w:val="00AE5115"/>
    <w:rsid w:val="00AE5BB0"/>
    <w:rsid w:val="00AE5E9A"/>
    <w:rsid w:val="00AE5ECA"/>
    <w:rsid w:val="00AE727F"/>
    <w:rsid w:val="00AE733B"/>
    <w:rsid w:val="00AE7ADC"/>
    <w:rsid w:val="00AE7CCC"/>
    <w:rsid w:val="00AE7D17"/>
    <w:rsid w:val="00AE7D19"/>
    <w:rsid w:val="00AF0904"/>
    <w:rsid w:val="00AF0A12"/>
    <w:rsid w:val="00AF2E78"/>
    <w:rsid w:val="00AF32F0"/>
    <w:rsid w:val="00AF3999"/>
    <w:rsid w:val="00AF406B"/>
    <w:rsid w:val="00AF4A89"/>
    <w:rsid w:val="00AF69A8"/>
    <w:rsid w:val="00AF6B06"/>
    <w:rsid w:val="00AF6C9D"/>
    <w:rsid w:val="00AF7118"/>
    <w:rsid w:val="00AF7267"/>
    <w:rsid w:val="00AF7448"/>
    <w:rsid w:val="00AF74A8"/>
    <w:rsid w:val="00B003AA"/>
    <w:rsid w:val="00B005F2"/>
    <w:rsid w:val="00B0083F"/>
    <w:rsid w:val="00B0115C"/>
    <w:rsid w:val="00B01279"/>
    <w:rsid w:val="00B013ED"/>
    <w:rsid w:val="00B01F2C"/>
    <w:rsid w:val="00B01F54"/>
    <w:rsid w:val="00B02891"/>
    <w:rsid w:val="00B02B56"/>
    <w:rsid w:val="00B02C37"/>
    <w:rsid w:val="00B03AF0"/>
    <w:rsid w:val="00B03EEB"/>
    <w:rsid w:val="00B04537"/>
    <w:rsid w:val="00B0467E"/>
    <w:rsid w:val="00B049BD"/>
    <w:rsid w:val="00B05799"/>
    <w:rsid w:val="00B06122"/>
    <w:rsid w:val="00B06A0A"/>
    <w:rsid w:val="00B07108"/>
    <w:rsid w:val="00B0788B"/>
    <w:rsid w:val="00B07A94"/>
    <w:rsid w:val="00B07C45"/>
    <w:rsid w:val="00B11065"/>
    <w:rsid w:val="00B118D8"/>
    <w:rsid w:val="00B12819"/>
    <w:rsid w:val="00B1299B"/>
    <w:rsid w:val="00B12E98"/>
    <w:rsid w:val="00B12FFA"/>
    <w:rsid w:val="00B13C18"/>
    <w:rsid w:val="00B143FD"/>
    <w:rsid w:val="00B15394"/>
    <w:rsid w:val="00B1584B"/>
    <w:rsid w:val="00B15DB9"/>
    <w:rsid w:val="00B15FFF"/>
    <w:rsid w:val="00B16473"/>
    <w:rsid w:val="00B16487"/>
    <w:rsid w:val="00B16530"/>
    <w:rsid w:val="00B166CE"/>
    <w:rsid w:val="00B1698A"/>
    <w:rsid w:val="00B176F9"/>
    <w:rsid w:val="00B17753"/>
    <w:rsid w:val="00B17B39"/>
    <w:rsid w:val="00B20280"/>
    <w:rsid w:val="00B20956"/>
    <w:rsid w:val="00B213D2"/>
    <w:rsid w:val="00B21656"/>
    <w:rsid w:val="00B2165B"/>
    <w:rsid w:val="00B21910"/>
    <w:rsid w:val="00B21EB6"/>
    <w:rsid w:val="00B22038"/>
    <w:rsid w:val="00B22DD4"/>
    <w:rsid w:val="00B23005"/>
    <w:rsid w:val="00B2356C"/>
    <w:rsid w:val="00B23BAE"/>
    <w:rsid w:val="00B2426B"/>
    <w:rsid w:val="00B24613"/>
    <w:rsid w:val="00B24B54"/>
    <w:rsid w:val="00B250BA"/>
    <w:rsid w:val="00B250F1"/>
    <w:rsid w:val="00B2573D"/>
    <w:rsid w:val="00B25DA5"/>
    <w:rsid w:val="00B26A4A"/>
    <w:rsid w:val="00B27424"/>
    <w:rsid w:val="00B2796E"/>
    <w:rsid w:val="00B27DB1"/>
    <w:rsid w:val="00B27FA3"/>
    <w:rsid w:val="00B30F3F"/>
    <w:rsid w:val="00B32317"/>
    <w:rsid w:val="00B3235E"/>
    <w:rsid w:val="00B3255D"/>
    <w:rsid w:val="00B3342B"/>
    <w:rsid w:val="00B337B2"/>
    <w:rsid w:val="00B342C6"/>
    <w:rsid w:val="00B34F83"/>
    <w:rsid w:val="00B34FFE"/>
    <w:rsid w:val="00B3555A"/>
    <w:rsid w:val="00B356AD"/>
    <w:rsid w:val="00B35A70"/>
    <w:rsid w:val="00B35E39"/>
    <w:rsid w:val="00B35FF0"/>
    <w:rsid w:val="00B362C9"/>
    <w:rsid w:val="00B36714"/>
    <w:rsid w:val="00B370C9"/>
    <w:rsid w:val="00B37267"/>
    <w:rsid w:val="00B37DA0"/>
    <w:rsid w:val="00B4016F"/>
    <w:rsid w:val="00B40C95"/>
    <w:rsid w:val="00B41036"/>
    <w:rsid w:val="00B4103C"/>
    <w:rsid w:val="00B410FB"/>
    <w:rsid w:val="00B41658"/>
    <w:rsid w:val="00B41AFF"/>
    <w:rsid w:val="00B42D0F"/>
    <w:rsid w:val="00B44528"/>
    <w:rsid w:val="00B44649"/>
    <w:rsid w:val="00B44A50"/>
    <w:rsid w:val="00B44FB6"/>
    <w:rsid w:val="00B45295"/>
    <w:rsid w:val="00B46173"/>
    <w:rsid w:val="00B46CCF"/>
    <w:rsid w:val="00B46D63"/>
    <w:rsid w:val="00B46F67"/>
    <w:rsid w:val="00B47170"/>
    <w:rsid w:val="00B504FE"/>
    <w:rsid w:val="00B50EA8"/>
    <w:rsid w:val="00B52425"/>
    <w:rsid w:val="00B532A9"/>
    <w:rsid w:val="00B537D8"/>
    <w:rsid w:val="00B53A8F"/>
    <w:rsid w:val="00B547D9"/>
    <w:rsid w:val="00B55084"/>
    <w:rsid w:val="00B56798"/>
    <w:rsid w:val="00B56A7B"/>
    <w:rsid w:val="00B56AF7"/>
    <w:rsid w:val="00B56CD1"/>
    <w:rsid w:val="00B57105"/>
    <w:rsid w:val="00B6006C"/>
    <w:rsid w:val="00B6009D"/>
    <w:rsid w:val="00B604B0"/>
    <w:rsid w:val="00B604D5"/>
    <w:rsid w:val="00B6067F"/>
    <w:rsid w:val="00B616D0"/>
    <w:rsid w:val="00B61E7A"/>
    <w:rsid w:val="00B6214C"/>
    <w:rsid w:val="00B6286A"/>
    <w:rsid w:val="00B629BA"/>
    <w:rsid w:val="00B63622"/>
    <w:rsid w:val="00B63C9E"/>
    <w:rsid w:val="00B641F2"/>
    <w:rsid w:val="00B64407"/>
    <w:rsid w:val="00B64D1A"/>
    <w:rsid w:val="00B64DC6"/>
    <w:rsid w:val="00B65E88"/>
    <w:rsid w:val="00B66165"/>
    <w:rsid w:val="00B66547"/>
    <w:rsid w:val="00B66CD0"/>
    <w:rsid w:val="00B67C6D"/>
    <w:rsid w:val="00B70213"/>
    <w:rsid w:val="00B705DF"/>
    <w:rsid w:val="00B70D39"/>
    <w:rsid w:val="00B7174F"/>
    <w:rsid w:val="00B717E2"/>
    <w:rsid w:val="00B7244D"/>
    <w:rsid w:val="00B72CFD"/>
    <w:rsid w:val="00B7376C"/>
    <w:rsid w:val="00B74641"/>
    <w:rsid w:val="00B748E0"/>
    <w:rsid w:val="00B750C9"/>
    <w:rsid w:val="00B75652"/>
    <w:rsid w:val="00B76DDC"/>
    <w:rsid w:val="00B76E33"/>
    <w:rsid w:val="00B7758E"/>
    <w:rsid w:val="00B7789A"/>
    <w:rsid w:val="00B77F5D"/>
    <w:rsid w:val="00B80121"/>
    <w:rsid w:val="00B802DD"/>
    <w:rsid w:val="00B80BBB"/>
    <w:rsid w:val="00B80DE0"/>
    <w:rsid w:val="00B80F1D"/>
    <w:rsid w:val="00B80F77"/>
    <w:rsid w:val="00B8115D"/>
    <w:rsid w:val="00B82C22"/>
    <w:rsid w:val="00B8309E"/>
    <w:rsid w:val="00B833AF"/>
    <w:rsid w:val="00B83ABE"/>
    <w:rsid w:val="00B83C61"/>
    <w:rsid w:val="00B84CC4"/>
    <w:rsid w:val="00B854D7"/>
    <w:rsid w:val="00B85A2F"/>
    <w:rsid w:val="00B85B8E"/>
    <w:rsid w:val="00B85CA0"/>
    <w:rsid w:val="00B86DA5"/>
    <w:rsid w:val="00B908C9"/>
    <w:rsid w:val="00B90B68"/>
    <w:rsid w:val="00B9136F"/>
    <w:rsid w:val="00B919E9"/>
    <w:rsid w:val="00B92A19"/>
    <w:rsid w:val="00B93518"/>
    <w:rsid w:val="00B938F7"/>
    <w:rsid w:val="00B93A8F"/>
    <w:rsid w:val="00B93B21"/>
    <w:rsid w:val="00B93D33"/>
    <w:rsid w:val="00B94137"/>
    <w:rsid w:val="00B95EBC"/>
    <w:rsid w:val="00B96BA6"/>
    <w:rsid w:val="00B970FF"/>
    <w:rsid w:val="00B97348"/>
    <w:rsid w:val="00BA0115"/>
    <w:rsid w:val="00BA0444"/>
    <w:rsid w:val="00BA09C9"/>
    <w:rsid w:val="00BA0C71"/>
    <w:rsid w:val="00BA102F"/>
    <w:rsid w:val="00BA1534"/>
    <w:rsid w:val="00BA2D95"/>
    <w:rsid w:val="00BA3184"/>
    <w:rsid w:val="00BA465D"/>
    <w:rsid w:val="00BA558D"/>
    <w:rsid w:val="00BA5620"/>
    <w:rsid w:val="00BA6058"/>
    <w:rsid w:val="00BA67F0"/>
    <w:rsid w:val="00BA6B2D"/>
    <w:rsid w:val="00BA72AC"/>
    <w:rsid w:val="00BA7370"/>
    <w:rsid w:val="00BB023D"/>
    <w:rsid w:val="00BB053A"/>
    <w:rsid w:val="00BB2967"/>
    <w:rsid w:val="00BB29A2"/>
    <w:rsid w:val="00BB3588"/>
    <w:rsid w:val="00BB3816"/>
    <w:rsid w:val="00BB3AD7"/>
    <w:rsid w:val="00BB40A0"/>
    <w:rsid w:val="00BB4390"/>
    <w:rsid w:val="00BB454C"/>
    <w:rsid w:val="00BB4B1E"/>
    <w:rsid w:val="00BB631C"/>
    <w:rsid w:val="00BB7742"/>
    <w:rsid w:val="00BC01DC"/>
    <w:rsid w:val="00BC038F"/>
    <w:rsid w:val="00BC0AA1"/>
    <w:rsid w:val="00BC0AD3"/>
    <w:rsid w:val="00BC120E"/>
    <w:rsid w:val="00BC1926"/>
    <w:rsid w:val="00BC1D0F"/>
    <w:rsid w:val="00BC206C"/>
    <w:rsid w:val="00BC2AE6"/>
    <w:rsid w:val="00BC306E"/>
    <w:rsid w:val="00BC331F"/>
    <w:rsid w:val="00BC3553"/>
    <w:rsid w:val="00BC46F1"/>
    <w:rsid w:val="00BC4777"/>
    <w:rsid w:val="00BC4DCD"/>
    <w:rsid w:val="00BC593D"/>
    <w:rsid w:val="00BC5D70"/>
    <w:rsid w:val="00BC747F"/>
    <w:rsid w:val="00BC7B44"/>
    <w:rsid w:val="00BD0AC2"/>
    <w:rsid w:val="00BD0AD6"/>
    <w:rsid w:val="00BD1C2B"/>
    <w:rsid w:val="00BD2510"/>
    <w:rsid w:val="00BD2926"/>
    <w:rsid w:val="00BD2EF7"/>
    <w:rsid w:val="00BD327B"/>
    <w:rsid w:val="00BD3441"/>
    <w:rsid w:val="00BD35FD"/>
    <w:rsid w:val="00BD3BEC"/>
    <w:rsid w:val="00BD4469"/>
    <w:rsid w:val="00BD49BA"/>
    <w:rsid w:val="00BD6564"/>
    <w:rsid w:val="00BD6631"/>
    <w:rsid w:val="00BD68E0"/>
    <w:rsid w:val="00BD6C1E"/>
    <w:rsid w:val="00BD74A0"/>
    <w:rsid w:val="00BD7802"/>
    <w:rsid w:val="00BD7CD3"/>
    <w:rsid w:val="00BD7F46"/>
    <w:rsid w:val="00BE0184"/>
    <w:rsid w:val="00BE1447"/>
    <w:rsid w:val="00BE18D9"/>
    <w:rsid w:val="00BE1E9A"/>
    <w:rsid w:val="00BE2734"/>
    <w:rsid w:val="00BE27CF"/>
    <w:rsid w:val="00BE4643"/>
    <w:rsid w:val="00BE47DC"/>
    <w:rsid w:val="00BE48F0"/>
    <w:rsid w:val="00BE4E79"/>
    <w:rsid w:val="00BE53A2"/>
    <w:rsid w:val="00BE60DD"/>
    <w:rsid w:val="00BE6124"/>
    <w:rsid w:val="00BE6DE9"/>
    <w:rsid w:val="00BE72D5"/>
    <w:rsid w:val="00BE737A"/>
    <w:rsid w:val="00BE78DB"/>
    <w:rsid w:val="00BE7DEC"/>
    <w:rsid w:val="00BF08AB"/>
    <w:rsid w:val="00BF2003"/>
    <w:rsid w:val="00BF201F"/>
    <w:rsid w:val="00BF340B"/>
    <w:rsid w:val="00BF35BE"/>
    <w:rsid w:val="00BF3AFE"/>
    <w:rsid w:val="00BF3B3E"/>
    <w:rsid w:val="00BF427C"/>
    <w:rsid w:val="00BF58AB"/>
    <w:rsid w:val="00BF619D"/>
    <w:rsid w:val="00BF6621"/>
    <w:rsid w:val="00C00A02"/>
    <w:rsid w:val="00C01096"/>
    <w:rsid w:val="00C012D1"/>
    <w:rsid w:val="00C01A11"/>
    <w:rsid w:val="00C01F1D"/>
    <w:rsid w:val="00C02094"/>
    <w:rsid w:val="00C02350"/>
    <w:rsid w:val="00C02EA6"/>
    <w:rsid w:val="00C03352"/>
    <w:rsid w:val="00C038C5"/>
    <w:rsid w:val="00C03EAF"/>
    <w:rsid w:val="00C0731E"/>
    <w:rsid w:val="00C077EA"/>
    <w:rsid w:val="00C108C2"/>
    <w:rsid w:val="00C10A73"/>
    <w:rsid w:val="00C10DB9"/>
    <w:rsid w:val="00C1164B"/>
    <w:rsid w:val="00C11801"/>
    <w:rsid w:val="00C11D9D"/>
    <w:rsid w:val="00C121A5"/>
    <w:rsid w:val="00C138D9"/>
    <w:rsid w:val="00C14579"/>
    <w:rsid w:val="00C15A61"/>
    <w:rsid w:val="00C162BA"/>
    <w:rsid w:val="00C16653"/>
    <w:rsid w:val="00C20246"/>
    <w:rsid w:val="00C20277"/>
    <w:rsid w:val="00C203FF"/>
    <w:rsid w:val="00C20797"/>
    <w:rsid w:val="00C207EC"/>
    <w:rsid w:val="00C20A7D"/>
    <w:rsid w:val="00C2223B"/>
    <w:rsid w:val="00C226F9"/>
    <w:rsid w:val="00C22A0A"/>
    <w:rsid w:val="00C22D73"/>
    <w:rsid w:val="00C22E85"/>
    <w:rsid w:val="00C235CC"/>
    <w:rsid w:val="00C23970"/>
    <w:rsid w:val="00C23F76"/>
    <w:rsid w:val="00C24DC7"/>
    <w:rsid w:val="00C24E4D"/>
    <w:rsid w:val="00C255C8"/>
    <w:rsid w:val="00C257C3"/>
    <w:rsid w:val="00C25D78"/>
    <w:rsid w:val="00C262D8"/>
    <w:rsid w:val="00C26D96"/>
    <w:rsid w:val="00C27156"/>
    <w:rsid w:val="00C2784A"/>
    <w:rsid w:val="00C27E8C"/>
    <w:rsid w:val="00C27FB8"/>
    <w:rsid w:val="00C30336"/>
    <w:rsid w:val="00C3043E"/>
    <w:rsid w:val="00C3213D"/>
    <w:rsid w:val="00C32874"/>
    <w:rsid w:val="00C32A76"/>
    <w:rsid w:val="00C32F7C"/>
    <w:rsid w:val="00C33620"/>
    <w:rsid w:val="00C34366"/>
    <w:rsid w:val="00C343B4"/>
    <w:rsid w:val="00C343CF"/>
    <w:rsid w:val="00C34659"/>
    <w:rsid w:val="00C3466D"/>
    <w:rsid w:val="00C34F26"/>
    <w:rsid w:val="00C35250"/>
    <w:rsid w:val="00C354BC"/>
    <w:rsid w:val="00C36184"/>
    <w:rsid w:val="00C36D1A"/>
    <w:rsid w:val="00C3725A"/>
    <w:rsid w:val="00C4069A"/>
    <w:rsid w:val="00C41328"/>
    <w:rsid w:val="00C41574"/>
    <w:rsid w:val="00C4170B"/>
    <w:rsid w:val="00C42B39"/>
    <w:rsid w:val="00C43258"/>
    <w:rsid w:val="00C433FB"/>
    <w:rsid w:val="00C44212"/>
    <w:rsid w:val="00C4460C"/>
    <w:rsid w:val="00C459D1"/>
    <w:rsid w:val="00C46993"/>
    <w:rsid w:val="00C469F9"/>
    <w:rsid w:val="00C46D4F"/>
    <w:rsid w:val="00C47167"/>
    <w:rsid w:val="00C4720F"/>
    <w:rsid w:val="00C476D6"/>
    <w:rsid w:val="00C50C87"/>
    <w:rsid w:val="00C51457"/>
    <w:rsid w:val="00C51DC0"/>
    <w:rsid w:val="00C52D21"/>
    <w:rsid w:val="00C53459"/>
    <w:rsid w:val="00C53D7D"/>
    <w:rsid w:val="00C550A6"/>
    <w:rsid w:val="00C551C4"/>
    <w:rsid w:val="00C55354"/>
    <w:rsid w:val="00C556B0"/>
    <w:rsid w:val="00C55AD8"/>
    <w:rsid w:val="00C55E76"/>
    <w:rsid w:val="00C5613B"/>
    <w:rsid w:val="00C57045"/>
    <w:rsid w:val="00C6015D"/>
    <w:rsid w:val="00C60257"/>
    <w:rsid w:val="00C60A93"/>
    <w:rsid w:val="00C612FD"/>
    <w:rsid w:val="00C6283C"/>
    <w:rsid w:val="00C631AF"/>
    <w:rsid w:val="00C63709"/>
    <w:rsid w:val="00C63837"/>
    <w:rsid w:val="00C63A31"/>
    <w:rsid w:val="00C65794"/>
    <w:rsid w:val="00C67227"/>
    <w:rsid w:val="00C676DD"/>
    <w:rsid w:val="00C678A4"/>
    <w:rsid w:val="00C67F08"/>
    <w:rsid w:val="00C70517"/>
    <w:rsid w:val="00C70854"/>
    <w:rsid w:val="00C70930"/>
    <w:rsid w:val="00C70F44"/>
    <w:rsid w:val="00C719EE"/>
    <w:rsid w:val="00C71BB0"/>
    <w:rsid w:val="00C728EA"/>
    <w:rsid w:val="00C72BB6"/>
    <w:rsid w:val="00C72E82"/>
    <w:rsid w:val="00C7444C"/>
    <w:rsid w:val="00C74B58"/>
    <w:rsid w:val="00C75157"/>
    <w:rsid w:val="00C75ED9"/>
    <w:rsid w:val="00C77739"/>
    <w:rsid w:val="00C77AD6"/>
    <w:rsid w:val="00C77F8C"/>
    <w:rsid w:val="00C8065A"/>
    <w:rsid w:val="00C80F22"/>
    <w:rsid w:val="00C80F33"/>
    <w:rsid w:val="00C80FC5"/>
    <w:rsid w:val="00C8134B"/>
    <w:rsid w:val="00C814CD"/>
    <w:rsid w:val="00C814F3"/>
    <w:rsid w:val="00C82724"/>
    <w:rsid w:val="00C82B2F"/>
    <w:rsid w:val="00C82BE6"/>
    <w:rsid w:val="00C839ED"/>
    <w:rsid w:val="00C84604"/>
    <w:rsid w:val="00C84D5E"/>
    <w:rsid w:val="00C85193"/>
    <w:rsid w:val="00C85327"/>
    <w:rsid w:val="00C858E4"/>
    <w:rsid w:val="00C86743"/>
    <w:rsid w:val="00C86757"/>
    <w:rsid w:val="00C87386"/>
    <w:rsid w:val="00C87952"/>
    <w:rsid w:val="00C90183"/>
    <w:rsid w:val="00C9028E"/>
    <w:rsid w:val="00C905C1"/>
    <w:rsid w:val="00C9086D"/>
    <w:rsid w:val="00C90CB6"/>
    <w:rsid w:val="00C90E8D"/>
    <w:rsid w:val="00C90EB0"/>
    <w:rsid w:val="00C915C4"/>
    <w:rsid w:val="00C92783"/>
    <w:rsid w:val="00C92B3B"/>
    <w:rsid w:val="00C92CC3"/>
    <w:rsid w:val="00C93020"/>
    <w:rsid w:val="00C936C6"/>
    <w:rsid w:val="00C93D9F"/>
    <w:rsid w:val="00C93F15"/>
    <w:rsid w:val="00C9428E"/>
    <w:rsid w:val="00C944DE"/>
    <w:rsid w:val="00C94A2F"/>
    <w:rsid w:val="00C955F0"/>
    <w:rsid w:val="00C958A2"/>
    <w:rsid w:val="00C95A5D"/>
    <w:rsid w:val="00C95D89"/>
    <w:rsid w:val="00C95FFA"/>
    <w:rsid w:val="00C96839"/>
    <w:rsid w:val="00C96A6C"/>
    <w:rsid w:val="00C9777C"/>
    <w:rsid w:val="00C97913"/>
    <w:rsid w:val="00CA0125"/>
    <w:rsid w:val="00CA0F85"/>
    <w:rsid w:val="00CA10C0"/>
    <w:rsid w:val="00CA1243"/>
    <w:rsid w:val="00CA135E"/>
    <w:rsid w:val="00CA1DC1"/>
    <w:rsid w:val="00CA1DCE"/>
    <w:rsid w:val="00CA1E3D"/>
    <w:rsid w:val="00CA213A"/>
    <w:rsid w:val="00CA24DA"/>
    <w:rsid w:val="00CA37FC"/>
    <w:rsid w:val="00CA4665"/>
    <w:rsid w:val="00CA4DC4"/>
    <w:rsid w:val="00CA6452"/>
    <w:rsid w:val="00CA7123"/>
    <w:rsid w:val="00CA738F"/>
    <w:rsid w:val="00CA7C37"/>
    <w:rsid w:val="00CB05FA"/>
    <w:rsid w:val="00CB08A3"/>
    <w:rsid w:val="00CB26D6"/>
    <w:rsid w:val="00CB295C"/>
    <w:rsid w:val="00CB2BAE"/>
    <w:rsid w:val="00CB33EF"/>
    <w:rsid w:val="00CB394A"/>
    <w:rsid w:val="00CB3B19"/>
    <w:rsid w:val="00CB4414"/>
    <w:rsid w:val="00CB4D15"/>
    <w:rsid w:val="00CB4F6C"/>
    <w:rsid w:val="00CB5150"/>
    <w:rsid w:val="00CB5A22"/>
    <w:rsid w:val="00CB5B21"/>
    <w:rsid w:val="00CB67FF"/>
    <w:rsid w:val="00CB7BD5"/>
    <w:rsid w:val="00CC0349"/>
    <w:rsid w:val="00CC0403"/>
    <w:rsid w:val="00CC0A89"/>
    <w:rsid w:val="00CC2089"/>
    <w:rsid w:val="00CC22CF"/>
    <w:rsid w:val="00CC373E"/>
    <w:rsid w:val="00CC3A6B"/>
    <w:rsid w:val="00CC4A12"/>
    <w:rsid w:val="00CC4CD0"/>
    <w:rsid w:val="00CC5CE6"/>
    <w:rsid w:val="00CC6669"/>
    <w:rsid w:val="00CC66DD"/>
    <w:rsid w:val="00CC7CB1"/>
    <w:rsid w:val="00CD01AB"/>
    <w:rsid w:val="00CD13DA"/>
    <w:rsid w:val="00CD1E45"/>
    <w:rsid w:val="00CD2934"/>
    <w:rsid w:val="00CD3044"/>
    <w:rsid w:val="00CD3837"/>
    <w:rsid w:val="00CD3A74"/>
    <w:rsid w:val="00CD3CE8"/>
    <w:rsid w:val="00CD3E03"/>
    <w:rsid w:val="00CD45DA"/>
    <w:rsid w:val="00CD52B7"/>
    <w:rsid w:val="00CD5859"/>
    <w:rsid w:val="00CD5BBD"/>
    <w:rsid w:val="00CD603B"/>
    <w:rsid w:val="00CD6D0B"/>
    <w:rsid w:val="00CD7906"/>
    <w:rsid w:val="00CD79AA"/>
    <w:rsid w:val="00CD7FF3"/>
    <w:rsid w:val="00CE0056"/>
    <w:rsid w:val="00CE0DAC"/>
    <w:rsid w:val="00CE0FB1"/>
    <w:rsid w:val="00CE1084"/>
    <w:rsid w:val="00CE1918"/>
    <w:rsid w:val="00CE1D11"/>
    <w:rsid w:val="00CE2AE7"/>
    <w:rsid w:val="00CE30BD"/>
    <w:rsid w:val="00CE4587"/>
    <w:rsid w:val="00CE4860"/>
    <w:rsid w:val="00CE4AA3"/>
    <w:rsid w:val="00CE4D9D"/>
    <w:rsid w:val="00CE4EE2"/>
    <w:rsid w:val="00CE5324"/>
    <w:rsid w:val="00CE58DA"/>
    <w:rsid w:val="00CE5F9B"/>
    <w:rsid w:val="00CE721F"/>
    <w:rsid w:val="00CE7553"/>
    <w:rsid w:val="00CE75E9"/>
    <w:rsid w:val="00CE7FE4"/>
    <w:rsid w:val="00CF010A"/>
    <w:rsid w:val="00CF0413"/>
    <w:rsid w:val="00CF0C29"/>
    <w:rsid w:val="00CF1A12"/>
    <w:rsid w:val="00CF23A1"/>
    <w:rsid w:val="00CF2ED9"/>
    <w:rsid w:val="00CF33E3"/>
    <w:rsid w:val="00CF3BDE"/>
    <w:rsid w:val="00CF4DE8"/>
    <w:rsid w:val="00CF5C1B"/>
    <w:rsid w:val="00CF6345"/>
    <w:rsid w:val="00CF7151"/>
    <w:rsid w:val="00CF799A"/>
    <w:rsid w:val="00CF7FD7"/>
    <w:rsid w:val="00D0172F"/>
    <w:rsid w:val="00D01BE3"/>
    <w:rsid w:val="00D02D26"/>
    <w:rsid w:val="00D031DD"/>
    <w:rsid w:val="00D0704E"/>
    <w:rsid w:val="00D0707A"/>
    <w:rsid w:val="00D074B2"/>
    <w:rsid w:val="00D10525"/>
    <w:rsid w:val="00D1086C"/>
    <w:rsid w:val="00D1091E"/>
    <w:rsid w:val="00D11B72"/>
    <w:rsid w:val="00D11C4E"/>
    <w:rsid w:val="00D123FD"/>
    <w:rsid w:val="00D12514"/>
    <w:rsid w:val="00D12F5B"/>
    <w:rsid w:val="00D1318E"/>
    <w:rsid w:val="00D13740"/>
    <w:rsid w:val="00D14EAC"/>
    <w:rsid w:val="00D152B4"/>
    <w:rsid w:val="00D159B1"/>
    <w:rsid w:val="00D166F9"/>
    <w:rsid w:val="00D16E69"/>
    <w:rsid w:val="00D173D2"/>
    <w:rsid w:val="00D17E28"/>
    <w:rsid w:val="00D202F8"/>
    <w:rsid w:val="00D214FA"/>
    <w:rsid w:val="00D2167E"/>
    <w:rsid w:val="00D216A1"/>
    <w:rsid w:val="00D23775"/>
    <w:rsid w:val="00D238F6"/>
    <w:rsid w:val="00D23C93"/>
    <w:rsid w:val="00D23E6A"/>
    <w:rsid w:val="00D24701"/>
    <w:rsid w:val="00D2475F"/>
    <w:rsid w:val="00D25C8B"/>
    <w:rsid w:val="00D2632D"/>
    <w:rsid w:val="00D26390"/>
    <w:rsid w:val="00D268E9"/>
    <w:rsid w:val="00D26B6E"/>
    <w:rsid w:val="00D300F7"/>
    <w:rsid w:val="00D304B7"/>
    <w:rsid w:val="00D30E0F"/>
    <w:rsid w:val="00D30F1A"/>
    <w:rsid w:val="00D31403"/>
    <w:rsid w:val="00D31659"/>
    <w:rsid w:val="00D324FD"/>
    <w:rsid w:val="00D32B04"/>
    <w:rsid w:val="00D338AE"/>
    <w:rsid w:val="00D33A66"/>
    <w:rsid w:val="00D34497"/>
    <w:rsid w:val="00D34687"/>
    <w:rsid w:val="00D34B3C"/>
    <w:rsid w:val="00D34BD4"/>
    <w:rsid w:val="00D35016"/>
    <w:rsid w:val="00D35115"/>
    <w:rsid w:val="00D357EB"/>
    <w:rsid w:val="00D359E8"/>
    <w:rsid w:val="00D35D33"/>
    <w:rsid w:val="00D3622F"/>
    <w:rsid w:val="00D363B4"/>
    <w:rsid w:val="00D36439"/>
    <w:rsid w:val="00D3774D"/>
    <w:rsid w:val="00D377C7"/>
    <w:rsid w:val="00D40EE8"/>
    <w:rsid w:val="00D428DC"/>
    <w:rsid w:val="00D42A95"/>
    <w:rsid w:val="00D42F43"/>
    <w:rsid w:val="00D43170"/>
    <w:rsid w:val="00D43664"/>
    <w:rsid w:val="00D43C9B"/>
    <w:rsid w:val="00D43D09"/>
    <w:rsid w:val="00D4444C"/>
    <w:rsid w:val="00D44A76"/>
    <w:rsid w:val="00D44D2D"/>
    <w:rsid w:val="00D44D91"/>
    <w:rsid w:val="00D44DE5"/>
    <w:rsid w:val="00D45741"/>
    <w:rsid w:val="00D45802"/>
    <w:rsid w:val="00D4665C"/>
    <w:rsid w:val="00D46A31"/>
    <w:rsid w:val="00D47735"/>
    <w:rsid w:val="00D47C53"/>
    <w:rsid w:val="00D51044"/>
    <w:rsid w:val="00D5112E"/>
    <w:rsid w:val="00D51B43"/>
    <w:rsid w:val="00D51C7D"/>
    <w:rsid w:val="00D525F4"/>
    <w:rsid w:val="00D5288A"/>
    <w:rsid w:val="00D53463"/>
    <w:rsid w:val="00D5388C"/>
    <w:rsid w:val="00D54573"/>
    <w:rsid w:val="00D549BA"/>
    <w:rsid w:val="00D54BFE"/>
    <w:rsid w:val="00D54F23"/>
    <w:rsid w:val="00D55FAA"/>
    <w:rsid w:val="00D56603"/>
    <w:rsid w:val="00D56704"/>
    <w:rsid w:val="00D56827"/>
    <w:rsid w:val="00D56A32"/>
    <w:rsid w:val="00D5701B"/>
    <w:rsid w:val="00D5764D"/>
    <w:rsid w:val="00D5783E"/>
    <w:rsid w:val="00D57FEA"/>
    <w:rsid w:val="00D604C7"/>
    <w:rsid w:val="00D60D36"/>
    <w:rsid w:val="00D61696"/>
    <w:rsid w:val="00D6173F"/>
    <w:rsid w:val="00D62974"/>
    <w:rsid w:val="00D63765"/>
    <w:rsid w:val="00D638FE"/>
    <w:rsid w:val="00D64F02"/>
    <w:rsid w:val="00D651D5"/>
    <w:rsid w:val="00D664A5"/>
    <w:rsid w:val="00D66840"/>
    <w:rsid w:val="00D67783"/>
    <w:rsid w:val="00D67CD4"/>
    <w:rsid w:val="00D70530"/>
    <w:rsid w:val="00D707EC"/>
    <w:rsid w:val="00D70A26"/>
    <w:rsid w:val="00D70A8A"/>
    <w:rsid w:val="00D71B98"/>
    <w:rsid w:val="00D71E84"/>
    <w:rsid w:val="00D72E95"/>
    <w:rsid w:val="00D731E6"/>
    <w:rsid w:val="00D7325C"/>
    <w:rsid w:val="00D734A7"/>
    <w:rsid w:val="00D749BA"/>
    <w:rsid w:val="00D749C8"/>
    <w:rsid w:val="00D74A21"/>
    <w:rsid w:val="00D74A50"/>
    <w:rsid w:val="00D751DD"/>
    <w:rsid w:val="00D75BB9"/>
    <w:rsid w:val="00D75E1A"/>
    <w:rsid w:val="00D75FC4"/>
    <w:rsid w:val="00D77DE3"/>
    <w:rsid w:val="00D80ACF"/>
    <w:rsid w:val="00D8160F"/>
    <w:rsid w:val="00D81740"/>
    <w:rsid w:val="00D828FB"/>
    <w:rsid w:val="00D82ACC"/>
    <w:rsid w:val="00D82D13"/>
    <w:rsid w:val="00D8493A"/>
    <w:rsid w:val="00D849D7"/>
    <w:rsid w:val="00D852D9"/>
    <w:rsid w:val="00D8538E"/>
    <w:rsid w:val="00D85E87"/>
    <w:rsid w:val="00D8663A"/>
    <w:rsid w:val="00D86BC4"/>
    <w:rsid w:val="00D87025"/>
    <w:rsid w:val="00D872DD"/>
    <w:rsid w:val="00D874F0"/>
    <w:rsid w:val="00D875F0"/>
    <w:rsid w:val="00D90F2C"/>
    <w:rsid w:val="00D91139"/>
    <w:rsid w:val="00D917B3"/>
    <w:rsid w:val="00D91B72"/>
    <w:rsid w:val="00D9203D"/>
    <w:rsid w:val="00D921CF"/>
    <w:rsid w:val="00D92475"/>
    <w:rsid w:val="00D92CCD"/>
    <w:rsid w:val="00D93381"/>
    <w:rsid w:val="00D93405"/>
    <w:rsid w:val="00D93868"/>
    <w:rsid w:val="00D93971"/>
    <w:rsid w:val="00D94BA5"/>
    <w:rsid w:val="00D95F66"/>
    <w:rsid w:val="00D9603B"/>
    <w:rsid w:val="00D9633B"/>
    <w:rsid w:val="00D96719"/>
    <w:rsid w:val="00D97AB1"/>
    <w:rsid w:val="00DA045E"/>
    <w:rsid w:val="00DA1799"/>
    <w:rsid w:val="00DA1E9E"/>
    <w:rsid w:val="00DA24BA"/>
    <w:rsid w:val="00DA31E7"/>
    <w:rsid w:val="00DA34A2"/>
    <w:rsid w:val="00DA39DC"/>
    <w:rsid w:val="00DA3C68"/>
    <w:rsid w:val="00DA533D"/>
    <w:rsid w:val="00DA5756"/>
    <w:rsid w:val="00DA579C"/>
    <w:rsid w:val="00DA61A5"/>
    <w:rsid w:val="00DA6F9C"/>
    <w:rsid w:val="00DB004A"/>
    <w:rsid w:val="00DB02C3"/>
    <w:rsid w:val="00DB1BC4"/>
    <w:rsid w:val="00DB2936"/>
    <w:rsid w:val="00DB3286"/>
    <w:rsid w:val="00DB46B0"/>
    <w:rsid w:val="00DB4ACA"/>
    <w:rsid w:val="00DB6064"/>
    <w:rsid w:val="00DB643B"/>
    <w:rsid w:val="00DB645C"/>
    <w:rsid w:val="00DB6F63"/>
    <w:rsid w:val="00DB7216"/>
    <w:rsid w:val="00DB785C"/>
    <w:rsid w:val="00DB7892"/>
    <w:rsid w:val="00DB7EC4"/>
    <w:rsid w:val="00DC0A2D"/>
    <w:rsid w:val="00DC1032"/>
    <w:rsid w:val="00DC106E"/>
    <w:rsid w:val="00DC1228"/>
    <w:rsid w:val="00DC1951"/>
    <w:rsid w:val="00DC26E7"/>
    <w:rsid w:val="00DC2A62"/>
    <w:rsid w:val="00DC2AAA"/>
    <w:rsid w:val="00DC3964"/>
    <w:rsid w:val="00DC3F04"/>
    <w:rsid w:val="00DC5386"/>
    <w:rsid w:val="00DC57E1"/>
    <w:rsid w:val="00DC5A8B"/>
    <w:rsid w:val="00DC5B43"/>
    <w:rsid w:val="00DC5E85"/>
    <w:rsid w:val="00DC60E9"/>
    <w:rsid w:val="00DC65A4"/>
    <w:rsid w:val="00DC6680"/>
    <w:rsid w:val="00DC6F9F"/>
    <w:rsid w:val="00DC70BB"/>
    <w:rsid w:val="00DC7388"/>
    <w:rsid w:val="00DC78F9"/>
    <w:rsid w:val="00DC7F0A"/>
    <w:rsid w:val="00DD0085"/>
    <w:rsid w:val="00DD0209"/>
    <w:rsid w:val="00DD08E2"/>
    <w:rsid w:val="00DD1A97"/>
    <w:rsid w:val="00DD1C33"/>
    <w:rsid w:val="00DD2357"/>
    <w:rsid w:val="00DD29F3"/>
    <w:rsid w:val="00DD2ED7"/>
    <w:rsid w:val="00DD2F33"/>
    <w:rsid w:val="00DD3DD6"/>
    <w:rsid w:val="00DD403C"/>
    <w:rsid w:val="00DD4709"/>
    <w:rsid w:val="00DD7069"/>
    <w:rsid w:val="00DD73B7"/>
    <w:rsid w:val="00DD76EE"/>
    <w:rsid w:val="00DE000D"/>
    <w:rsid w:val="00DE01F2"/>
    <w:rsid w:val="00DE022B"/>
    <w:rsid w:val="00DE0E90"/>
    <w:rsid w:val="00DE115D"/>
    <w:rsid w:val="00DE16CC"/>
    <w:rsid w:val="00DE1BE0"/>
    <w:rsid w:val="00DE1CED"/>
    <w:rsid w:val="00DE1F3D"/>
    <w:rsid w:val="00DE2453"/>
    <w:rsid w:val="00DE274F"/>
    <w:rsid w:val="00DE2C6A"/>
    <w:rsid w:val="00DE2CCE"/>
    <w:rsid w:val="00DE30E4"/>
    <w:rsid w:val="00DE440C"/>
    <w:rsid w:val="00DE4703"/>
    <w:rsid w:val="00DE47F7"/>
    <w:rsid w:val="00DE4DA6"/>
    <w:rsid w:val="00DE59EE"/>
    <w:rsid w:val="00DE5AEE"/>
    <w:rsid w:val="00DE6D8C"/>
    <w:rsid w:val="00DE6EE4"/>
    <w:rsid w:val="00DF0A2C"/>
    <w:rsid w:val="00DF1EF4"/>
    <w:rsid w:val="00DF2218"/>
    <w:rsid w:val="00DF2971"/>
    <w:rsid w:val="00DF2E84"/>
    <w:rsid w:val="00DF370C"/>
    <w:rsid w:val="00DF3731"/>
    <w:rsid w:val="00DF3793"/>
    <w:rsid w:val="00DF3E81"/>
    <w:rsid w:val="00DF446D"/>
    <w:rsid w:val="00DF4CC0"/>
    <w:rsid w:val="00DF4DFF"/>
    <w:rsid w:val="00DF59C0"/>
    <w:rsid w:val="00DF5BF6"/>
    <w:rsid w:val="00DF7960"/>
    <w:rsid w:val="00DF7B13"/>
    <w:rsid w:val="00DF7DCC"/>
    <w:rsid w:val="00E0006F"/>
    <w:rsid w:val="00E002BE"/>
    <w:rsid w:val="00E0053C"/>
    <w:rsid w:val="00E007E3"/>
    <w:rsid w:val="00E0220D"/>
    <w:rsid w:val="00E02CF7"/>
    <w:rsid w:val="00E02D3D"/>
    <w:rsid w:val="00E0465D"/>
    <w:rsid w:val="00E04A2B"/>
    <w:rsid w:val="00E05301"/>
    <w:rsid w:val="00E05C7F"/>
    <w:rsid w:val="00E0624C"/>
    <w:rsid w:val="00E06EA5"/>
    <w:rsid w:val="00E07067"/>
    <w:rsid w:val="00E07922"/>
    <w:rsid w:val="00E07A1B"/>
    <w:rsid w:val="00E10A10"/>
    <w:rsid w:val="00E10A53"/>
    <w:rsid w:val="00E10F8E"/>
    <w:rsid w:val="00E11125"/>
    <w:rsid w:val="00E11257"/>
    <w:rsid w:val="00E11AFB"/>
    <w:rsid w:val="00E11D95"/>
    <w:rsid w:val="00E11F8D"/>
    <w:rsid w:val="00E1204A"/>
    <w:rsid w:val="00E1242B"/>
    <w:rsid w:val="00E13003"/>
    <w:rsid w:val="00E1314A"/>
    <w:rsid w:val="00E13CF6"/>
    <w:rsid w:val="00E13D9B"/>
    <w:rsid w:val="00E13DA0"/>
    <w:rsid w:val="00E14341"/>
    <w:rsid w:val="00E14C50"/>
    <w:rsid w:val="00E15107"/>
    <w:rsid w:val="00E1524D"/>
    <w:rsid w:val="00E1527F"/>
    <w:rsid w:val="00E1578F"/>
    <w:rsid w:val="00E16752"/>
    <w:rsid w:val="00E16822"/>
    <w:rsid w:val="00E169FA"/>
    <w:rsid w:val="00E17DE4"/>
    <w:rsid w:val="00E20511"/>
    <w:rsid w:val="00E20CCA"/>
    <w:rsid w:val="00E211D4"/>
    <w:rsid w:val="00E21AB5"/>
    <w:rsid w:val="00E21CB3"/>
    <w:rsid w:val="00E21DCD"/>
    <w:rsid w:val="00E22F1F"/>
    <w:rsid w:val="00E22F78"/>
    <w:rsid w:val="00E23C57"/>
    <w:rsid w:val="00E23FF9"/>
    <w:rsid w:val="00E2487F"/>
    <w:rsid w:val="00E24E0E"/>
    <w:rsid w:val="00E259C0"/>
    <w:rsid w:val="00E260B3"/>
    <w:rsid w:val="00E26A35"/>
    <w:rsid w:val="00E26AEB"/>
    <w:rsid w:val="00E26F83"/>
    <w:rsid w:val="00E272B5"/>
    <w:rsid w:val="00E307A9"/>
    <w:rsid w:val="00E30D8F"/>
    <w:rsid w:val="00E3147F"/>
    <w:rsid w:val="00E31CB7"/>
    <w:rsid w:val="00E31DC0"/>
    <w:rsid w:val="00E3335E"/>
    <w:rsid w:val="00E336FC"/>
    <w:rsid w:val="00E3424D"/>
    <w:rsid w:val="00E344C5"/>
    <w:rsid w:val="00E34E04"/>
    <w:rsid w:val="00E357AF"/>
    <w:rsid w:val="00E362B0"/>
    <w:rsid w:val="00E371B2"/>
    <w:rsid w:val="00E37335"/>
    <w:rsid w:val="00E37872"/>
    <w:rsid w:val="00E37B99"/>
    <w:rsid w:val="00E407F0"/>
    <w:rsid w:val="00E4093C"/>
    <w:rsid w:val="00E40B7A"/>
    <w:rsid w:val="00E40DC7"/>
    <w:rsid w:val="00E4135A"/>
    <w:rsid w:val="00E41395"/>
    <w:rsid w:val="00E4140C"/>
    <w:rsid w:val="00E417B9"/>
    <w:rsid w:val="00E41F71"/>
    <w:rsid w:val="00E41FD5"/>
    <w:rsid w:val="00E42BAE"/>
    <w:rsid w:val="00E42F4E"/>
    <w:rsid w:val="00E42FB5"/>
    <w:rsid w:val="00E43ABB"/>
    <w:rsid w:val="00E43C92"/>
    <w:rsid w:val="00E43E9F"/>
    <w:rsid w:val="00E456AA"/>
    <w:rsid w:val="00E457E1"/>
    <w:rsid w:val="00E459E2"/>
    <w:rsid w:val="00E45FD3"/>
    <w:rsid w:val="00E46E6C"/>
    <w:rsid w:val="00E47A0D"/>
    <w:rsid w:val="00E5031A"/>
    <w:rsid w:val="00E51114"/>
    <w:rsid w:val="00E513D3"/>
    <w:rsid w:val="00E522D5"/>
    <w:rsid w:val="00E527C7"/>
    <w:rsid w:val="00E53046"/>
    <w:rsid w:val="00E539DA"/>
    <w:rsid w:val="00E53CBF"/>
    <w:rsid w:val="00E53D04"/>
    <w:rsid w:val="00E54396"/>
    <w:rsid w:val="00E54563"/>
    <w:rsid w:val="00E54DB3"/>
    <w:rsid w:val="00E54EE5"/>
    <w:rsid w:val="00E55188"/>
    <w:rsid w:val="00E55850"/>
    <w:rsid w:val="00E55B16"/>
    <w:rsid w:val="00E55F1B"/>
    <w:rsid w:val="00E566B2"/>
    <w:rsid w:val="00E56713"/>
    <w:rsid w:val="00E56863"/>
    <w:rsid w:val="00E576F8"/>
    <w:rsid w:val="00E57AD0"/>
    <w:rsid w:val="00E57C64"/>
    <w:rsid w:val="00E60386"/>
    <w:rsid w:val="00E60DDE"/>
    <w:rsid w:val="00E6144C"/>
    <w:rsid w:val="00E61E63"/>
    <w:rsid w:val="00E62630"/>
    <w:rsid w:val="00E62642"/>
    <w:rsid w:val="00E626BC"/>
    <w:rsid w:val="00E62E8C"/>
    <w:rsid w:val="00E63102"/>
    <w:rsid w:val="00E63196"/>
    <w:rsid w:val="00E645EE"/>
    <w:rsid w:val="00E65D21"/>
    <w:rsid w:val="00E665F1"/>
    <w:rsid w:val="00E670E8"/>
    <w:rsid w:val="00E6768E"/>
    <w:rsid w:val="00E7073F"/>
    <w:rsid w:val="00E70912"/>
    <w:rsid w:val="00E70EB2"/>
    <w:rsid w:val="00E71B01"/>
    <w:rsid w:val="00E72E36"/>
    <w:rsid w:val="00E737C7"/>
    <w:rsid w:val="00E738ED"/>
    <w:rsid w:val="00E744C9"/>
    <w:rsid w:val="00E74D15"/>
    <w:rsid w:val="00E75803"/>
    <w:rsid w:val="00E76248"/>
    <w:rsid w:val="00E764B3"/>
    <w:rsid w:val="00E764E5"/>
    <w:rsid w:val="00E76777"/>
    <w:rsid w:val="00E768D9"/>
    <w:rsid w:val="00E76C93"/>
    <w:rsid w:val="00E77462"/>
    <w:rsid w:val="00E80B15"/>
    <w:rsid w:val="00E812CA"/>
    <w:rsid w:val="00E8191C"/>
    <w:rsid w:val="00E8301B"/>
    <w:rsid w:val="00E838D7"/>
    <w:rsid w:val="00E83959"/>
    <w:rsid w:val="00E839CD"/>
    <w:rsid w:val="00E83E9E"/>
    <w:rsid w:val="00E84707"/>
    <w:rsid w:val="00E84C5D"/>
    <w:rsid w:val="00E8573A"/>
    <w:rsid w:val="00E8585B"/>
    <w:rsid w:val="00E85EE7"/>
    <w:rsid w:val="00E8684A"/>
    <w:rsid w:val="00E86B25"/>
    <w:rsid w:val="00E86DCA"/>
    <w:rsid w:val="00E875C6"/>
    <w:rsid w:val="00E8792D"/>
    <w:rsid w:val="00E9009A"/>
    <w:rsid w:val="00E9043D"/>
    <w:rsid w:val="00E93794"/>
    <w:rsid w:val="00E93F37"/>
    <w:rsid w:val="00E94126"/>
    <w:rsid w:val="00E942FE"/>
    <w:rsid w:val="00E9431E"/>
    <w:rsid w:val="00E94511"/>
    <w:rsid w:val="00E955EC"/>
    <w:rsid w:val="00E96090"/>
    <w:rsid w:val="00E967DE"/>
    <w:rsid w:val="00E96A47"/>
    <w:rsid w:val="00E9723C"/>
    <w:rsid w:val="00E977F9"/>
    <w:rsid w:val="00EA0173"/>
    <w:rsid w:val="00EA14E2"/>
    <w:rsid w:val="00EA1825"/>
    <w:rsid w:val="00EA2F30"/>
    <w:rsid w:val="00EA3587"/>
    <w:rsid w:val="00EA36D3"/>
    <w:rsid w:val="00EA46CD"/>
    <w:rsid w:val="00EA49EA"/>
    <w:rsid w:val="00EA61C0"/>
    <w:rsid w:val="00EA6875"/>
    <w:rsid w:val="00EA70C7"/>
    <w:rsid w:val="00EA79E4"/>
    <w:rsid w:val="00EB0289"/>
    <w:rsid w:val="00EB0A00"/>
    <w:rsid w:val="00EB23E8"/>
    <w:rsid w:val="00EB26C4"/>
    <w:rsid w:val="00EB329A"/>
    <w:rsid w:val="00EB3413"/>
    <w:rsid w:val="00EB3441"/>
    <w:rsid w:val="00EB3EDD"/>
    <w:rsid w:val="00EB54A8"/>
    <w:rsid w:val="00EB5A97"/>
    <w:rsid w:val="00EB60ED"/>
    <w:rsid w:val="00EB6696"/>
    <w:rsid w:val="00EB69A2"/>
    <w:rsid w:val="00EB6F28"/>
    <w:rsid w:val="00EB71AB"/>
    <w:rsid w:val="00EB746D"/>
    <w:rsid w:val="00EC0515"/>
    <w:rsid w:val="00EC15C3"/>
    <w:rsid w:val="00EC2655"/>
    <w:rsid w:val="00EC3D45"/>
    <w:rsid w:val="00EC41C2"/>
    <w:rsid w:val="00EC4218"/>
    <w:rsid w:val="00EC449C"/>
    <w:rsid w:val="00EC4937"/>
    <w:rsid w:val="00EC4AD9"/>
    <w:rsid w:val="00EC4F54"/>
    <w:rsid w:val="00EC6C59"/>
    <w:rsid w:val="00EC70EB"/>
    <w:rsid w:val="00EC7402"/>
    <w:rsid w:val="00EC75F0"/>
    <w:rsid w:val="00ED0105"/>
    <w:rsid w:val="00ED03D8"/>
    <w:rsid w:val="00ED05BC"/>
    <w:rsid w:val="00ED1050"/>
    <w:rsid w:val="00ED1DB8"/>
    <w:rsid w:val="00ED214E"/>
    <w:rsid w:val="00ED3161"/>
    <w:rsid w:val="00ED32CA"/>
    <w:rsid w:val="00ED36AD"/>
    <w:rsid w:val="00ED396A"/>
    <w:rsid w:val="00ED490F"/>
    <w:rsid w:val="00ED4B1E"/>
    <w:rsid w:val="00ED5B0A"/>
    <w:rsid w:val="00ED5B7B"/>
    <w:rsid w:val="00ED611C"/>
    <w:rsid w:val="00ED6638"/>
    <w:rsid w:val="00ED6820"/>
    <w:rsid w:val="00ED6AF7"/>
    <w:rsid w:val="00ED6D08"/>
    <w:rsid w:val="00ED7269"/>
    <w:rsid w:val="00ED72E7"/>
    <w:rsid w:val="00ED739B"/>
    <w:rsid w:val="00ED78E7"/>
    <w:rsid w:val="00ED7F8D"/>
    <w:rsid w:val="00EE112C"/>
    <w:rsid w:val="00EE1B4E"/>
    <w:rsid w:val="00EE1F2E"/>
    <w:rsid w:val="00EE26C0"/>
    <w:rsid w:val="00EE2817"/>
    <w:rsid w:val="00EE333A"/>
    <w:rsid w:val="00EE3D6E"/>
    <w:rsid w:val="00EE3F03"/>
    <w:rsid w:val="00EE4823"/>
    <w:rsid w:val="00EE48C8"/>
    <w:rsid w:val="00EE4A88"/>
    <w:rsid w:val="00EE502B"/>
    <w:rsid w:val="00EE51BF"/>
    <w:rsid w:val="00EE63A2"/>
    <w:rsid w:val="00EE6B59"/>
    <w:rsid w:val="00EE7504"/>
    <w:rsid w:val="00EE798F"/>
    <w:rsid w:val="00EE7AB6"/>
    <w:rsid w:val="00EE7FD8"/>
    <w:rsid w:val="00EF0A03"/>
    <w:rsid w:val="00EF0FD9"/>
    <w:rsid w:val="00EF1335"/>
    <w:rsid w:val="00EF13A0"/>
    <w:rsid w:val="00EF1884"/>
    <w:rsid w:val="00EF1D27"/>
    <w:rsid w:val="00EF21B6"/>
    <w:rsid w:val="00EF21DA"/>
    <w:rsid w:val="00EF22D9"/>
    <w:rsid w:val="00EF2CF7"/>
    <w:rsid w:val="00EF2D6C"/>
    <w:rsid w:val="00EF4771"/>
    <w:rsid w:val="00EF5BFD"/>
    <w:rsid w:val="00EF5C1A"/>
    <w:rsid w:val="00EF6A6F"/>
    <w:rsid w:val="00EF7A7C"/>
    <w:rsid w:val="00F002CB"/>
    <w:rsid w:val="00F00584"/>
    <w:rsid w:val="00F01363"/>
    <w:rsid w:val="00F034E7"/>
    <w:rsid w:val="00F03B17"/>
    <w:rsid w:val="00F03CF6"/>
    <w:rsid w:val="00F04798"/>
    <w:rsid w:val="00F047F2"/>
    <w:rsid w:val="00F0489C"/>
    <w:rsid w:val="00F04933"/>
    <w:rsid w:val="00F050DB"/>
    <w:rsid w:val="00F057C7"/>
    <w:rsid w:val="00F05A96"/>
    <w:rsid w:val="00F05D25"/>
    <w:rsid w:val="00F060A0"/>
    <w:rsid w:val="00F067B6"/>
    <w:rsid w:val="00F072CA"/>
    <w:rsid w:val="00F07943"/>
    <w:rsid w:val="00F10634"/>
    <w:rsid w:val="00F108BB"/>
    <w:rsid w:val="00F10F11"/>
    <w:rsid w:val="00F11A1F"/>
    <w:rsid w:val="00F12A9E"/>
    <w:rsid w:val="00F12AF1"/>
    <w:rsid w:val="00F12F76"/>
    <w:rsid w:val="00F1318E"/>
    <w:rsid w:val="00F135B4"/>
    <w:rsid w:val="00F13AEF"/>
    <w:rsid w:val="00F13F24"/>
    <w:rsid w:val="00F14F96"/>
    <w:rsid w:val="00F15298"/>
    <w:rsid w:val="00F1571E"/>
    <w:rsid w:val="00F15E82"/>
    <w:rsid w:val="00F16291"/>
    <w:rsid w:val="00F163B6"/>
    <w:rsid w:val="00F16ACD"/>
    <w:rsid w:val="00F17B1F"/>
    <w:rsid w:val="00F17DBC"/>
    <w:rsid w:val="00F2126B"/>
    <w:rsid w:val="00F21AE8"/>
    <w:rsid w:val="00F231EE"/>
    <w:rsid w:val="00F24846"/>
    <w:rsid w:val="00F254BD"/>
    <w:rsid w:val="00F254D4"/>
    <w:rsid w:val="00F25DC2"/>
    <w:rsid w:val="00F26340"/>
    <w:rsid w:val="00F26378"/>
    <w:rsid w:val="00F263AF"/>
    <w:rsid w:val="00F26426"/>
    <w:rsid w:val="00F26B3D"/>
    <w:rsid w:val="00F272A8"/>
    <w:rsid w:val="00F27376"/>
    <w:rsid w:val="00F2762C"/>
    <w:rsid w:val="00F27B4F"/>
    <w:rsid w:val="00F32130"/>
    <w:rsid w:val="00F328B8"/>
    <w:rsid w:val="00F32D91"/>
    <w:rsid w:val="00F33DAC"/>
    <w:rsid w:val="00F3496C"/>
    <w:rsid w:val="00F35132"/>
    <w:rsid w:val="00F36746"/>
    <w:rsid w:val="00F37060"/>
    <w:rsid w:val="00F3795C"/>
    <w:rsid w:val="00F37A11"/>
    <w:rsid w:val="00F40098"/>
    <w:rsid w:val="00F4016A"/>
    <w:rsid w:val="00F40576"/>
    <w:rsid w:val="00F40892"/>
    <w:rsid w:val="00F40C17"/>
    <w:rsid w:val="00F413A4"/>
    <w:rsid w:val="00F41623"/>
    <w:rsid w:val="00F428EB"/>
    <w:rsid w:val="00F430ED"/>
    <w:rsid w:val="00F43D69"/>
    <w:rsid w:val="00F43F0B"/>
    <w:rsid w:val="00F4447F"/>
    <w:rsid w:val="00F449FE"/>
    <w:rsid w:val="00F44E80"/>
    <w:rsid w:val="00F45B7D"/>
    <w:rsid w:val="00F45F36"/>
    <w:rsid w:val="00F46183"/>
    <w:rsid w:val="00F4637B"/>
    <w:rsid w:val="00F4664C"/>
    <w:rsid w:val="00F46970"/>
    <w:rsid w:val="00F47266"/>
    <w:rsid w:val="00F507EF"/>
    <w:rsid w:val="00F5095F"/>
    <w:rsid w:val="00F50B6B"/>
    <w:rsid w:val="00F50DCD"/>
    <w:rsid w:val="00F50FA6"/>
    <w:rsid w:val="00F510CF"/>
    <w:rsid w:val="00F5184E"/>
    <w:rsid w:val="00F518DA"/>
    <w:rsid w:val="00F52305"/>
    <w:rsid w:val="00F532E2"/>
    <w:rsid w:val="00F5338C"/>
    <w:rsid w:val="00F53DA2"/>
    <w:rsid w:val="00F54E16"/>
    <w:rsid w:val="00F54E1C"/>
    <w:rsid w:val="00F5523C"/>
    <w:rsid w:val="00F56BAF"/>
    <w:rsid w:val="00F56FA4"/>
    <w:rsid w:val="00F57056"/>
    <w:rsid w:val="00F57BFC"/>
    <w:rsid w:val="00F57D49"/>
    <w:rsid w:val="00F6064D"/>
    <w:rsid w:val="00F60C32"/>
    <w:rsid w:val="00F60EB7"/>
    <w:rsid w:val="00F610BD"/>
    <w:rsid w:val="00F61A5B"/>
    <w:rsid w:val="00F61A9B"/>
    <w:rsid w:val="00F635D3"/>
    <w:rsid w:val="00F63972"/>
    <w:rsid w:val="00F64694"/>
    <w:rsid w:val="00F6485C"/>
    <w:rsid w:val="00F649E7"/>
    <w:rsid w:val="00F64EAE"/>
    <w:rsid w:val="00F65068"/>
    <w:rsid w:val="00F6518F"/>
    <w:rsid w:val="00F6537F"/>
    <w:rsid w:val="00F65920"/>
    <w:rsid w:val="00F65C93"/>
    <w:rsid w:val="00F65FF8"/>
    <w:rsid w:val="00F6698D"/>
    <w:rsid w:val="00F66D27"/>
    <w:rsid w:val="00F672E2"/>
    <w:rsid w:val="00F67841"/>
    <w:rsid w:val="00F67CBC"/>
    <w:rsid w:val="00F67E77"/>
    <w:rsid w:val="00F70612"/>
    <w:rsid w:val="00F714D8"/>
    <w:rsid w:val="00F72130"/>
    <w:rsid w:val="00F7299B"/>
    <w:rsid w:val="00F72B5C"/>
    <w:rsid w:val="00F72DA5"/>
    <w:rsid w:val="00F72DFE"/>
    <w:rsid w:val="00F73C4E"/>
    <w:rsid w:val="00F74682"/>
    <w:rsid w:val="00F74A75"/>
    <w:rsid w:val="00F75AAC"/>
    <w:rsid w:val="00F76744"/>
    <w:rsid w:val="00F76CB3"/>
    <w:rsid w:val="00F7784B"/>
    <w:rsid w:val="00F77F5F"/>
    <w:rsid w:val="00F80310"/>
    <w:rsid w:val="00F80B06"/>
    <w:rsid w:val="00F81E15"/>
    <w:rsid w:val="00F82577"/>
    <w:rsid w:val="00F83901"/>
    <w:rsid w:val="00F85700"/>
    <w:rsid w:val="00F8704A"/>
    <w:rsid w:val="00F871EC"/>
    <w:rsid w:val="00F8782A"/>
    <w:rsid w:val="00F8797F"/>
    <w:rsid w:val="00F9019D"/>
    <w:rsid w:val="00F9044E"/>
    <w:rsid w:val="00F91148"/>
    <w:rsid w:val="00F91543"/>
    <w:rsid w:val="00F916EB"/>
    <w:rsid w:val="00F936D1"/>
    <w:rsid w:val="00F937C5"/>
    <w:rsid w:val="00F937C8"/>
    <w:rsid w:val="00F938D6"/>
    <w:rsid w:val="00F93E4C"/>
    <w:rsid w:val="00F9438B"/>
    <w:rsid w:val="00F94A25"/>
    <w:rsid w:val="00F95733"/>
    <w:rsid w:val="00F959E7"/>
    <w:rsid w:val="00F95B8F"/>
    <w:rsid w:val="00F961F7"/>
    <w:rsid w:val="00F96D61"/>
    <w:rsid w:val="00F97AF1"/>
    <w:rsid w:val="00FA0068"/>
    <w:rsid w:val="00FA05E8"/>
    <w:rsid w:val="00FA060B"/>
    <w:rsid w:val="00FA0B35"/>
    <w:rsid w:val="00FA0FC8"/>
    <w:rsid w:val="00FA2130"/>
    <w:rsid w:val="00FA2569"/>
    <w:rsid w:val="00FA2F0F"/>
    <w:rsid w:val="00FA3088"/>
    <w:rsid w:val="00FA34F4"/>
    <w:rsid w:val="00FA40C7"/>
    <w:rsid w:val="00FA42D8"/>
    <w:rsid w:val="00FA5F89"/>
    <w:rsid w:val="00FA6248"/>
    <w:rsid w:val="00FA7254"/>
    <w:rsid w:val="00FA7A49"/>
    <w:rsid w:val="00FB0F74"/>
    <w:rsid w:val="00FB1070"/>
    <w:rsid w:val="00FB1581"/>
    <w:rsid w:val="00FB1A15"/>
    <w:rsid w:val="00FB20F3"/>
    <w:rsid w:val="00FB253C"/>
    <w:rsid w:val="00FB2B99"/>
    <w:rsid w:val="00FB2DBF"/>
    <w:rsid w:val="00FB2F7D"/>
    <w:rsid w:val="00FB3244"/>
    <w:rsid w:val="00FB345F"/>
    <w:rsid w:val="00FB3562"/>
    <w:rsid w:val="00FB3985"/>
    <w:rsid w:val="00FB461F"/>
    <w:rsid w:val="00FB5B1B"/>
    <w:rsid w:val="00FB6A09"/>
    <w:rsid w:val="00FC0267"/>
    <w:rsid w:val="00FC0521"/>
    <w:rsid w:val="00FC0AB2"/>
    <w:rsid w:val="00FC0DC0"/>
    <w:rsid w:val="00FC0DC7"/>
    <w:rsid w:val="00FC12C7"/>
    <w:rsid w:val="00FC1550"/>
    <w:rsid w:val="00FC1B86"/>
    <w:rsid w:val="00FC1D4C"/>
    <w:rsid w:val="00FC1D74"/>
    <w:rsid w:val="00FC1D83"/>
    <w:rsid w:val="00FC2680"/>
    <w:rsid w:val="00FC2907"/>
    <w:rsid w:val="00FC334D"/>
    <w:rsid w:val="00FC3FDC"/>
    <w:rsid w:val="00FC448A"/>
    <w:rsid w:val="00FC49AB"/>
    <w:rsid w:val="00FC4BB1"/>
    <w:rsid w:val="00FC4F63"/>
    <w:rsid w:val="00FC5275"/>
    <w:rsid w:val="00FC63C7"/>
    <w:rsid w:val="00FC6C05"/>
    <w:rsid w:val="00FC731F"/>
    <w:rsid w:val="00FC7992"/>
    <w:rsid w:val="00FC7AA1"/>
    <w:rsid w:val="00FC7E1E"/>
    <w:rsid w:val="00FD07A0"/>
    <w:rsid w:val="00FD15A2"/>
    <w:rsid w:val="00FD16F2"/>
    <w:rsid w:val="00FD23C7"/>
    <w:rsid w:val="00FD2B20"/>
    <w:rsid w:val="00FD2BEA"/>
    <w:rsid w:val="00FD2E4A"/>
    <w:rsid w:val="00FD2E4E"/>
    <w:rsid w:val="00FD32F1"/>
    <w:rsid w:val="00FD34E2"/>
    <w:rsid w:val="00FD37AB"/>
    <w:rsid w:val="00FD392F"/>
    <w:rsid w:val="00FD3FE8"/>
    <w:rsid w:val="00FD5F11"/>
    <w:rsid w:val="00FD621B"/>
    <w:rsid w:val="00FD63FC"/>
    <w:rsid w:val="00FD7308"/>
    <w:rsid w:val="00FD7348"/>
    <w:rsid w:val="00FD73C9"/>
    <w:rsid w:val="00FD7ADB"/>
    <w:rsid w:val="00FE1C1B"/>
    <w:rsid w:val="00FE2E8B"/>
    <w:rsid w:val="00FE39CF"/>
    <w:rsid w:val="00FE3C2A"/>
    <w:rsid w:val="00FE4315"/>
    <w:rsid w:val="00FE490D"/>
    <w:rsid w:val="00FE49DC"/>
    <w:rsid w:val="00FE4D11"/>
    <w:rsid w:val="00FE544E"/>
    <w:rsid w:val="00FE55F0"/>
    <w:rsid w:val="00FE615C"/>
    <w:rsid w:val="00FE644D"/>
    <w:rsid w:val="00FE6ADD"/>
    <w:rsid w:val="00FE6B10"/>
    <w:rsid w:val="00FE72B0"/>
    <w:rsid w:val="00FE7617"/>
    <w:rsid w:val="00FE779F"/>
    <w:rsid w:val="00FE793B"/>
    <w:rsid w:val="00FF05A1"/>
    <w:rsid w:val="00FF085B"/>
    <w:rsid w:val="00FF13D8"/>
    <w:rsid w:val="00FF1881"/>
    <w:rsid w:val="00FF1C7B"/>
    <w:rsid w:val="00FF1EE1"/>
    <w:rsid w:val="00FF230F"/>
    <w:rsid w:val="00FF2979"/>
    <w:rsid w:val="00FF3116"/>
    <w:rsid w:val="00FF3180"/>
    <w:rsid w:val="00FF31C3"/>
    <w:rsid w:val="00FF3F37"/>
    <w:rsid w:val="00FF405B"/>
    <w:rsid w:val="00FF4079"/>
    <w:rsid w:val="00FF461E"/>
    <w:rsid w:val="00FF58C1"/>
    <w:rsid w:val="00FF62E7"/>
    <w:rsid w:val="00FF6438"/>
    <w:rsid w:val="00FF7623"/>
    <w:rsid w:val="00FF7D61"/>
    <w:rsid w:val="0BC54D1C"/>
    <w:rsid w:val="125878A8"/>
    <w:rsid w:val="175233D3"/>
    <w:rsid w:val="28F12CED"/>
    <w:rsid w:val="2A591288"/>
    <w:rsid w:val="2BD33DA5"/>
    <w:rsid w:val="329D0B01"/>
    <w:rsid w:val="3A862818"/>
    <w:rsid w:val="58846670"/>
    <w:rsid w:val="69852E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B57D5E3"/>
  <w15:docId w15:val="{60953E2A-87E3-4974-9FF5-02A4D0ECA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footnote text" w:semiHidden="1" w:qFormat="1"/>
    <w:lsdException w:name="annotation text" w:qFormat="1"/>
    <w:lsdException w:name="header" w:qFormat="1"/>
    <w:lsdException w:name="footer" w:uiPriority="99" w:qFormat="1"/>
    <w:lsdException w:name="caption" w:qFormat="1"/>
    <w:lsdException w:name="table of figures" w:qFormat="1"/>
    <w:lsdException w:name="footnote reference" w:semiHidden="1" w:qFormat="1"/>
    <w:lsdException w:name="annotation reference" w:qFormat="1"/>
    <w:lsdException w:name="line number" w:semiHidden="1" w:qFormat="1"/>
    <w:lsdException w:name="page number" w:qFormat="1"/>
    <w:lsdException w:name="endnote reference" w:semiHidden="1" w:qFormat="1"/>
    <w:lsdException w:name="endnote text" w:semiHidden="1" w:qFormat="1"/>
    <w:lsdException w:name="Title" w:qFormat="1"/>
    <w:lsdException w:name="Default Paragraph Font" w:semiHidden="1" w:qFormat="1"/>
    <w:lsdException w:name="Body Text" w:qFormat="1"/>
    <w:lsdException w:name="Subtitle" w:locked="1" w:qFormat="1"/>
    <w:lsdException w:name="Date" w:semiHidden="1" w:qFormat="1"/>
    <w:lsdException w:name="Hyperlink" w:uiPriority="99" w:qFormat="1"/>
    <w:lsdException w:name="FollowedHyperlink" w:semiHidden="1" w:qFormat="1"/>
    <w:lsdException w:name="Strong" w:qFormat="1"/>
    <w:lsdException w:name="Emphasis" w:locked="1"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C6BFC"/>
    <w:pPr>
      <w:adjustRightInd w:val="0"/>
      <w:snapToGrid w:val="0"/>
      <w:spacing w:line="360" w:lineRule="auto"/>
      <w:jc w:val="both"/>
    </w:pPr>
    <w:rPr>
      <w:rFonts w:cs="宋体"/>
      <w:sz w:val="24"/>
      <w:szCs w:val="24"/>
    </w:rPr>
  </w:style>
  <w:style w:type="paragraph" w:styleId="1">
    <w:name w:val="heading 1"/>
    <w:basedOn w:val="a"/>
    <w:next w:val="a"/>
    <w:link w:val="10"/>
    <w:qFormat/>
    <w:rsid w:val="00EE112C"/>
    <w:pPr>
      <w:keepNext/>
      <w:keepLines/>
      <w:widowControl w:val="0"/>
      <w:spacing w:before="340" w:after="330"/>
      <w:jc w:val="center"/>
      <w:outlineLvl w:val="0"/>
    </w:pPr>
    <w:rPr>
      <w:rFonts w:eastAsia="黑体" w:cs="Times New Roman"/>
      <w:kern w:val="44"/>
      <w:sz w:val="32"/>
      <w:szCs w:val="20"/>
    </w:rPr>
  </w:style>
  <w:style w:type="paragraph" w:styleId="2">
    <w:name w:val="heading 2"/>
    <w:basedOn w:val="a"/>
    <w:next w:val="a"/>
    <w:link w:val="20"/>
    <w:qFormat/>
    <w:rsid w:val="00EE112C"/>
    <w:pPr>
      <w:keepNext/>
      <w:keepLines/>
      <w:widowControl w:val="0"/>
      <w:spacing w:before="260" w:after="260"/>
      <w:jc w:val="left"/>
      <w:outlineLvl w:val="1"/>
    </w:pPr>
    <w:rPr>
      <w:rFonts w:eastAsia="黑体" w:cs="Times New Roman"/>
      <w:sz w:val="32"/>
      <w:szCs w:val="20"/>
    </w:rPr>
  </w:style>
  <w:style w:type="paragraph" w:styleId="3">
    <w:name w:val="heading 3"/>
    <w:basedOn w:val="a"/>
    <w:next w:val="a"/>
    <w:link w:val="30"/>
    <w:qFormat/>
    <w:rsid w:val="00EE112C"/>
    <w:pPr>
      <w:keepNext/>
      <w:keepLines/>
      <w:widowControl w:val="0"/>
      <w:spacing w:before="260" w:after="260"/>
      <w:jc w:val="left"/>
      <w:outlineLvl w:val="2"/>
    </w:pPr>
    <w:rPr>
      <w:rFonts w:eastAsia="黑体" w:cs="Times New Roman"/>
      <w:sz w:val="32"/>
      <w:szCs w:val="20"/>
    </w:rPr>
  </w:style>
  <w:style w:type="paragraph" w:styleId="4">
    <w:name w:val="heading 4"/>
    <w:basedOn w:val="a"/>
    <w:next w:val="a"/>
    <w:link w:val="40"/>
    <w:semiHidden/>
    <w:unhideWhenUsed/>
    <w:qFormat/>
    <w:locked/>
    <w:rsid w:val="008132D0"/>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qFormat/>
    <w:pPr>
      <w:ind w:left="1440"/>
    </w:pPr>
    <w:rPr>
      <w:rFonts w:ascii="Calibri" w:hAnsi="Calibri" w:cs="Calibri"/>
      <w:sz w:val="18"/>
      <w:szCs w:val="18"/>
    </w:rPr>
  </w:style>
  <w:style w:type="paragraph" w:styleId="a3">
    <w:name w:val="caption"/>
    <w:basedOn w:val="a"/>
    <w:next w:val="a"/>
    <w:qFormat/>
    <w:rPr>
      <w:rFonts w:ascii="Cambria" w:eastAsia="黑体" w:hAnsi="Cambria" w:cs="Times New Roman"/>
      <w:sz w:val="20"/>
      <w:szCs w:val="20"/>
    </w:rPr>
  </w:style>
  <w:style w:type="paragraph" w:styleId="a4">
    <w:name w:val="Document Map"/>
    <w:basedOn w:val="a"/>
    <w:semiHidden/>
    <w:qFormat/>
    <w:pPr>
      <w:shd w:val="clear" w:color="auto" w:fill="000080"/>
    </w:pPr>
  </w:style>
  <w:style w:type="paragraph" w:styleId="a5">
    <w:name w:val="annotation text"/>
    <w:basedOn w:val="a"/>
    <w:link w:val="a6"/>
    <w:qFormat/>
    <w:rPr>
      <w:rFonts w:ascii="宋体" w:hAnsi="宋体" w:cs="Times New Roman"/>
      <w:szCs w:val="20"/>
    </w:rPr>
  </w:style>
  <w:style w:type="paragraph" w:styleId="a7">
    <w:name w:val="Body Text"/>
    <w:basedOn w:val="a"/>
    <w:link w:val="a8"/>
    <w:qFormat/>
    <w:pPr>
      <w:spacing w:line="228" w:lineRule="auto"/>
      <w:ind w:firstLine="288"/>
    </w:pPr>
    <w:rPr>
      <w:rFonts w:cs="Times New Roman"/>
      <w:sz w:val="20"/>
      <w:szCs w:val="20"/>
      <w:lang w:eastAsia="en-US"/>
    </w:rPr>
  </w:style>
  <w:style w:type="paragraph" w:styleId="TOC5">
    <w:name w:val="toc 5"/>
    <w:basedOn w:val="a"/>
    <w:next w:val="a"/>
    <w:uiPriority w:val="39"/>
    <w:qFormat/>
    <w:pPr>
      <w:ind w:left="960"/>
    </w:pPr>
    <w:rPr>
      <w:rFonts w:ascii="Calibri" w:hAnsi="Calibri" w:cs="Calibri"/>
      <w:sz w:val="18"/>
      <w:szCs w:val="18"/>
    </w:rPr>
  </w:style>
  <w:style w:type="paragraph" w:styleId="TOC3">
    <w:name w:val="toc 3"/>
    <w:basedOn w:val="a9"/>
    <w:next w:val="a9"/>
    <w:link w:val="TOC30"/>
    <w:uiPriority w:val="39"/>
    <w:qFormat/>
    <w:pPr>
      <w:ind w:left="851"/>
    </w:pPr>
    <w:rPr>
      <w:rFonts w:cs="Times New Roman"/>
      <w:bCs w:val="0"/>
      <w:iCs/>
      <w:szCs w:val="20"/>
    </w:rPr>
  </w:style>
  <w:style w:type="paragraph" w:customStyle="1" w:styleId="a9">
    <w:name w:val="无缩进正文"/>
    <w:link w:val="Char"/>
    <w:qFormat/>
    <w:pPr>
      <w:tabs>
        <w:tab w:val="right" w:leader="dot" w:pos="8436"/>
      </w:tabs>
      <w:spacing w:line="360" w:lineRule="auto"/>
      <w:jc w:val="both"/>
    </w:pPr>
    <w:rPr>
      <w:rFonts w:cs="Calibri"/>
      <w:bCs/>
      <w:kern w:val="2"/>
      <w:sz w:val="24"/>
      <w:szCs w:val="24"/>
    </w:rPr>
  </w:style>
  <w:style w:type="paragraph" w:styleId="aa">
    <w:name w:val="Plain Text"/>
    <w:basedOn w:val="a"/>
    <w:link w:val="ab"/>
    <w:qFormat/>
    <w:pPr>
      <w:widowControl w:val="0"/>
    </w:pPr>
    <w:rPr>
      <w:rFonts w:ascii="宋体" w:hAnsi="Courier New" w:cs="Times New Roman"/>
      <w:kern w:val="2"/>
      <w:sz w:val="21"/>
      <w:szCs w:val="20"/>
    </w:rPr>
  </w:style>
  <w:style w:type="paragraph" w:styleId="TOC8">
    <w:name w:val="toc 8"/>
    <w:basedOn w:val="a"/>
    <w:next w:val="a"/>
    <w:uiPriority w:val="39"/>
    <w:qFormat/>
    <w:pPr>
      <w:ind w:left="1680"/>
    </w:pPr>
    <w:rPr>
      <w:rFonts w:ascii="Calibri" w:hAnsi="Calibri" w:cs="Calibri"/>
      <w:sz w:val="18"/>
      <w:szCs w:val="18"/>
    </w:rPr>
  </w:style>
  <w:style w:type="paragraph" w:styleId="ac">
    <w:name w:val="Date"/>
    <w:basedOn w:val="a"/>
    <w:next w:val="a"/>
    <w:link w:val="ad"/>
    <w:semiHidden/>
    <w:qFormat/>
    <w:pPr>
      <w:ind w:leftChars="2500" w:left="100"/>
    </w:pPr>
    <w:rPr>
      <w:rFonts w:ascii="宋体" w:hAnsi="Calibri" w:cs="Times New Roman"/>
      <w:szCs w:val="20"/>
    </w:rPr>
  </w:style>
  <w:style w:type="paragraph" w:styleId="ae">
    <w:name w:val="endnote text"/>
    <w:basedOn w:val="a"/>
    <w:link w:val="af"/>
    <w:semiHidden/>
    <w:qFormat/>
    <w:rPr>
      <w:rFonts w:ascii="宋体" w:hAnsi="Calibri" w:cs="Times New Roman"/>
      <w:szCs w:val="20"/>
    </w:rPr>
  </w:style>
  <w:style w:type="paragraph" w:styleId="af0">
    <w:name w:val="Balloon Text"/>
    <w:basedOn w:val="a"/>
    <w:link w:val="af1"/>
    <w:semiHidden/>
    <w:qFormat/>
    <w:rPr>
      <w:rFonts w:ascii="宋体" w:hAnsi="宋体" w:cs="Times New Roman"/>
      <w:sz w:val="18"/>
      <w:szCs w:val="20"/>
    </w:rPr>
  </w:style>
  <w:style w:type="paragraph" w:styleId="af2">
    <w:name w:val="footer"/>
    <w:basedOn w:val="a"/>
    <w:link w:val="af3"/>
    <w:uiPriority w:val="99"/>
    <w:qFormat/>
    <w:pPr>
      <w:tabs>
        <w:tab w:val="center" w:pos="4153"/>
        <w:tab w:val="right" w:pos="8306"/>
      </w:tabs>
      <w:jc w:val="center"/>
    </w:pPr>
    <w:rPr>
      <w:rFonts w:ascii="宋体" w:hAnsi="Calibri" w:cs="Times New Roman"/>
      <w:sz w:val="18"/>
      <w:szCs w:val="20"/>
    </w:rPr>
  </w:style>
  <w:style w:type="paragraph" w:styleId="af4">
    <w:name w:val="header"/>
    <w:basedOn w:val="a"/>
    <w:link w:val="af5"/>
    <w:qFormat/>
    <w:pPr>
      <w:pBdr>
        <w:bottom w:val="single" w:sz="6" w:space="1" w:color="auto"/>
      </w:pBdr>
      <w:tabs>
        <w:tab w:val="center" w:pos="4153"/>
        <w:tab w:val="right" w:pos="8306"/>
      </w:tabs>
      <w:jc w:val="center"/>
    </w:pPr>
    <w:rPr>
      <w:rFonts w:ascii="宋体" w:hAnsi="宋体" w:cs="Times New Roman"/>
      <w:sz w:val="18"/>
      <w:szCs w:val="20"/>
    </w:rPr>
  </w:style>
  <w:style w:type="paragraph" w:styleId="TOC1">
    <w:name w:val="toc 1"/>
    <w:basedOn w:val="a9"/>
    <w:next w:val="a9"/>
    <w:link w:val="TOC10"/>
    <w:uiPriority w:val="39"/>
    <w:qFormat/>
    <w:rPr>
      <w:rFonts w:cs="Times New Roman"/>
      <w:szCs w:val="20"/>
    </w:rPr>
  </w:style>
  <w:style w:type="paragraph" w:styleId="TOC4">
    <w:name w:val="toc 4"/>
    <w:basedOn w:val="a"/>
    <w:next w:val="a"/>
    <w:uiPriority w:val="39"/>
    <w:qFormat/>
    <w:pPr>
      <w:ind w:left="720"/>
    </w:pPr>
    <w:rPr>
      <w:rFonts w:ascii="Calibri" w:hAnsi="Calibri" w:cs="Calibri"/>
      <w:sz w:val="18"/>
      <w:szCs w:val="18"/>
    </w:rPr>
  </w:style>
  <w:style w:type="paragraph" w:styleId="af6">
    <w:name w:val="footnote text"/>
    <w:basedOn w:val="a"/>
    <w:link w:val="af7"/>
    <w:semiHidden/>
    <w:qFormat/>
    <w:rPr>
      <w:rFonts w:ascii="宋体" w:hAnsi="Calibri" w:cs="Times New Roman"/>
      <w:sz w:val="18"/>
      <w:szCs w:val="20"/>
    </w:rPr>
  </w:style>
  <w:style w:type="paragraph" w:styleId="TOC6">
    <w:name w:val="toc 6"/>
    <w:basedOn w:val="a"/>
    <w:next w:val="a"/>
    <w:uiPriority w:val="39"/>
    <w:qFormat/>
    <w:pPr>
      <w:ind w:left="1200"/>
    </w:pPr>
    <w:rPr>
      <w:rFonts w:ascii="Calibri" w:hAnsi="Calibri" w:cs="Calibri"/>
      <w:sz w:val="18"/>
      <w:szCs w:val="18"/>
    </w:rPr>
  </w:style>
  <w:style w:type="paragraph" w:styleId="af8">
    <w:name w:val="table of figures"/>
    <w:basedOn w:val="a"/>
    <w:next w:val="a"/>
    <w:qFormat/>
    <w:pPr>
      <w:jc w:val="left"/>
    </w:pPr>
  </w:style>
  <w:style w:type="paragraph" w:styleId="TOC2">
    <w:name w:val="toc 2"/>
    <w:basedOn w:val="a9"/>
    <w:next w:val="a9"/>
    <w:link w:val="TOC20"/>
    <w:uiPriority w:val="39"/>
    <w:qFormat/>
    <w:pPr>
      <w:ind w:left="425"/>
    </w:pPr>
    <w:rPr>
      <w:rFonts w:cs="Times New Roman"/>
      <w:bCs w:val="0"/>
      <w:szCs w:val="20"/>
    </w:rPr>
  </w:style>
  <w:style w:type="paragraph" w:styleId="TOC9">
    <w:name w:val="toc 9"/>
    <w:basedOn w:val="a"/>
    <w:next w:val="a"/>
    <w:uiPriority w:val="39"/>
    <w:qFormat/>
    <w:pPr>
      <w:ind w:left="1920"/>
    </w:pPr>
    <w:rPr>
      <w:rFonts w:ascii="Calibri" w:hAnsi="Calibri" w:cs="Calibri"/>
      <w:sz w:val="18"/>
      <w:szCs w:val="18"/>
    </w:rPr>
  </w:style>
  <w:style w:type="paragraph" w:styleId="af9">
    <w:name w:val="Normal (Web)"/>
    <w:basedOn w:val="a"/>
    <w:uiPriority w:val="99"/>
    <w:qFormat/>
    <w:pPr>
      <w:spacing w:before="100" w:beforeAutospacing="1" w:after="100" w:afterAutospacing="1"/>
    </w:pPr>
  </w:style>
  <w:style w:type="paragraph" w:styleId="afa">
    <w:name w:val="Title"/>
    <w:basedOn w:val="a"/>
    <w:next w:val="a"/>
    <w:link w:val="afb"/>
    <w:qFormat/>
    <w:pPr>
      <w:spacing w:before="240" w:after="60"/>
      <w:jc w:val="center"/>
      <w:outlineLvl w:val="0"/>
    </w:pPr>
    <w:rPr>
      <w:rFonts w:ascii="Cambria" w:hAnsi="Cambria" w:cs="Times New Roman"/>
      <w:b/>
      <w:sz w:val="32"/>
      <w:szCs w:val="20"/>
    </w:rPr>
  </w:style>
  <w:style w:type="paragraph" w:styleId="afc">
    <w:name w:val="annotation subject"/>
    <w:basedOn w:val="a5"/>
    <w:next w:val="a5"/>
    <w:link w:val="afd"/>
    <w:semiHidden/>
    <w:qFormat/>
    <w:rPr>
      <w:b/>
    </w:rPr>
  </w:style>
  <w:style w:type="table" w:styleId="afe">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
    <w:name w:val="Strong"/>
    <w:qFormat/>
    <w:rPr>
      <w:b/>
    </w:rPr>
  </w:style>
  <w:style w:type="character" w:styleId="aff0">
    <w:name w:val="endnote reference"/>
    <w:semiHidden/>
    <w:qFormat/>
    <w:rPr>
      <w:vertAlign w:val="superscript"/>
    </w:rPr>
  </w:style>
  <w:style w:type="character" w:styleId="aff1">
    <w:name w:val="page number"/>
    <w:qFormat/>
    <w:rPr>
      <w:rFonts w:cs="Times New Roman"/>
    </w:rPr>
  </w:style>
  <w:style w:type="character" w:styleId="aff2">
    <w:name w:val="FollowedHyperlink"/>
    <w:semiHidden/>
    <w:qFormat/>
    <w:rPr>
      <w:color w:val="800080"/>
      <w:u w:val="single"/>
    </w:rPr>
  </w:style>
  <w:style w:type="character" w:styleId="aff3">
    <w:name w:val="line number"/>
    <w:basedOn w:val="a0"/>
    <w:semiHidden/>
    <w:qFormat/>
  </w:style>
  <w:style w:type="character" w:styleId="aff4">
    <w:name w:val="Hyperlink"/>
    <w:uiPriority w:val="99"/>
    <w:qFormat/>
    <w:rPr>
      <w:color w:val="0000FF"/>
      <w:u w:val="single"/>
    </w:rPr>
  </w:style>
  <w:style w:type="character" w:styleId="aff5">
    <w:name w:val="annotation reference"/>
    <w:qFormat/>
    <w:rPr>
      <w:sz w:val="21"/>
    </w:rPr>
  </w:style>
  <w:style w:type="character" w:styleId="aff6">
    <w:name w:val="footnote reference"/>
    <w:semiHidden/>
    <w:qFormat/>
    <w:rPr>
      <w:vertAlign w:val="superscript"/>
    </w:rPr>
  </w:style>
  <w:style w:type="character" w:customStyle="1" w:styleId="3Char">
    <w:name w:val="目录3 Char"/>
    <w:basedOn w:val="TOC30"/>
    <w:link w:val="31"/>
    <w:qFormat/>
    <w:locked/>
    <w:rPr>
      <w:rFonts w:ascii="Times New Roman" w:hAnsi="Times New Roman" w:cs="Calibri"/>
      <w:iCs/>
      <w:kern w:val="2"/>
      <w:sz w:val="24"/>
      <w:lang w:val="en-US" w:eastAsia="zh-CN"/>
    </w:rPr>
  </w:style>
  <w:style w:type="character" w:customStyle="1" w:styleId="TOC30">
    <w:name w:val="TOC 3 字符"/>
    <w:link w:val="TOC3"/>
    <w:qFormat/>
    <w:locked/>
    <w:rPr>
      <w:rFonts w:ascii="Times New Roman" w:hAnsi="Times New Roman" w:cs="Calibri"/>
      <w:iCs/>
      <w:kern w:val="2"/>
      <w:sz w:val="24"/>
      <w:lang w:val="en-US" w:eastAsia="zh-CN"/>
    </w:rPr>
  </w:style>
  <w:style w:type="paragraph" w:customStyle="1" w:styleId="31">
    <w:name w:val="目录3"/>
    <w:basedOn w:val="TOC3"/>
    <w:link w:val="3Char"/>
    <w:qFormat/>
    <w:pPr>
      <w:adjustRightInd w:val="0"/>
      <w:snapToGrid w:val="0"/>
    </w:pPr>
    <w:rPr>
      <w:kern w:val="0"/>
    </w:rPr>
  </w:style>
  <w:style w:type="character" w:customStyle="1" w:styleId="af3">
    <w:name w:val="页脚 字符"/>
    <w:link w:val="af2"/>
    <w:uiPriority w:val="99"/>
    <w:qFormat/>
    <w:locked/>
    <w:rPr>
      <w:rFonts w:ascii="宋体" w:eastAsia="宋体"/>
      <w:sz w:val="18"/>
    </w:rPr>
  </w:style>
  <w:style w:type="character" w:customStyle="1" w:styleId="Char0">
    <w:name w:val="图表正文 Char"/>
    <w:link w:val="aff7"/>
    <w:qFormat/>
    <w:locked/>
    <w:rPr>
      <w:rFonts w:ascii="Times New Roman" w:hAnsi="Times New Roman"/>
      <w:bCs/>
      <w:sz w:val="21"/>
      <w:szCs w:val="21"/>
      <w:lang w:val="en-US" w:eastAsia="zh-CN" w:bidi="ar-SA"/>
    </w:rPr>
  </w:style>
  <w:style w:type="paragraph" w:customStyle="1" w:styleId="aff7">
    <w:name w:val="图表正文"/>
    <w:link w:val="Char0"/>
    <w:qFormat/>
    <w:pPr>
      <w:jc w:val="both"/>
    </w:pPr>
    <w:rPr>
      <w:bCs/>
      <w:sz w:val="21"/>
      <w:szCs w:val="21"/>
    </w:rPr>
  </w:style>
  <w:style w:type="character" w:customStyle="1" w:styleId="TOC10">
    <w:name w:val="TOC 1 字符"/>
    <w:link w:val="TOC1"/>
    <w:qFormat/>
    <w:locked/>
    <w:rPr>
      <w:rFonts w:ascii="Times New Roman" w:hAnsi="Times New Roman" w:cs="Calibri"/>
      <w:bCs/>
      <w:kern w:val="2"/>
      <w:sz w:val="24"/>
      <w:lang w:val="en-US" w:eastAsia="zh-CN"/>
    </w:rPr>
  </w:style>
  <w:style w:type="character" w:customStyle="1" w:styleId="afd">
    <w:name w:val="批注主题 字符"/>
    <w:link w:val="afc"/>
    <w:semiHidden/>
    <w:qFormat/>
    <w:locked/>
    <w:rPr>
      <w:rFonts w:ascii="宋体" w:eastAsia="宋体" w:hAnsi="宋体"/>
      <w:b/>
      <w:kern w:val="0"/>
      <w:sz w:val="24"/>
    </w:rPr>
  </w:style>
  <w:style w:type="character" w:customStyle="1" w:styleId="Char1">
    <w:name w:val="关键词内容 Char"/>
    <w:link w:val="aff8"/>
    <w:qFormat/>
    <w:locked/>
    <w:rPr>
      <w:rFonts w:ascii="Times New Roman" w:hAnsi="Times New Roman"/>
      <w:kern w:val="2"/>
      <w:sz w:val="28"/>
    </w:rPr>
  </w:style>
  <w:style w:type="paragraph" w:customStyle="1" w:styleId="aff8">
    <w:name w:val="关键词内容"/>
    <w:basedOn w:val="a"/>
    <w:link w:val="Char1"/>
    <w:qFormat/>
    <w:pPr>
      <w:widowControl w:val="0"/>
      <w:ind w:left="2624" w:hangingChars="937" w:hanging="2624"/>
    </w:pPr>
    <w:rPr>
      <w:rFonts w:cs="Times New Roman"/>
      <w:kern w:val="2"/>
      <w:sz w:val="28"/>
      <w:szCs w:val="20"/>
    </w:rPr>
  </w:style>
  <w:style w:type="character" w:customStyle="1" w:styleId="10">
    <w:name w:val="标题 1 字符"/>
    <w:link w:val="1"/>
    <w:qFormat/>
    <w:locked/>
    <w:rsid w:val="00EE112C"/>
    <w:rPr>
      <w:rFonts w:eastAsia="黑体"/>
      <w:kern w:val="44"/>
      <w:sz w:val="32"/>
    </w:rPr>
  </w:style>
  <w:style w:type="character" w:customStyle="1" w:styleId="ABTSTRACTChar">
    <w:name w:val="ABTSTRACT内容 Char"/>
    <w:link w:val="ABTSTRACT"/>
    <w:qFormat/>
    <w:locked/>
    <w:rPr>
      <w:rFonts w:ascii="Times New Roman" w:hAnsi="Times New Roman"/>
      <w:kern w:val="2"/>
      <w:sz w:val="28"/>
    </w:rPr>
  </w:style>
  <w:style w:type="paragraph" w:customStyle="1" w:styleId="ABTSTRACT">
    <w:name w:val="ABTSTRACT内容"/>
    <w:basedOn w:val="a"/>
    <w:link w:val="ABTSTRACTChar"/>
    <w:qFormat/>
    <w:pPr>
      <w:widowControl w:val="0"/>
      <w:ind w:firstLine="482"/>
    </w:pPr>
    <w:rPr>
      <w:rFonts w:cs="Times New Roman"/>
      <w:kern w:val="2"/>
      <w:sz w:val="28"/>
      <w:szCs w:val="20"/>
    </w:rPr>
  </w:style>
  <w:style w:type="character" w:customStyle="1" w:styleId="a8">
    <w:name w:val="正文文本 字符"/>
    <w:link w:val="a7"/>
    <w:qFormat/>
    <w:locked/>
    <w:rPr>
      <w:rFonts w:ascii="Times New Roman" w:eastAsia="宋体" w:hAnsi="Times New Roman"/>
      <w:kern w:val="0"/>
      <w:sz w:val="20"/>
      <w:lang w:eastAsia="en-US"/>
    </w:rPr>
  </w:style>
  <w:style w:type="character" w:customStyle="1" w:styleId="-Char">
    <w:name w:val="英文封面-论文标题 Char"/>
    <w:link w:val="-"/>
    <w:qFormat/>
    <w:locked/>
    <w:rPr>
      <w:rFonts w:ascii="Times New Roman" w:hAnsi="Times New Roman"/>
      <w:b/>
      <w:kern w:val="2"/>
      <w:sz w:val="24"/>
      <w:lang w:bidi="ar-SA"/>
    </w:rPr>
  </w:style>
  <w:style w:type="paragraph" w:customStyle="1" w:styleId="-">
    <w:name w:val="英文封面-论文标题"/>
    <w:link w:val="-Char"/>
    <w:qFormat/>
    <w:pPr>
      <w:spacing w:line="300" w:lineRule="auto"/>
      <w:jc w:val="center"/>
    </w:pPr>
    <w:rPr>
      <w:b/>
      <w:kern w:val="2"/>
      <w:sz w:val="24"/>
    </w:rPr>
  </w:style>
  <w:style w:type="character" w:customStyle="1" w:styleId="af">
    <w:name w:val="尾注文本 字符"/>
    <w:link w:val="ae"/>
    <w:semiHidden/>
    <w:qFormat/>
    <w:locked/>
    <w:rPr>
      <w:rFonts w:ascii="宋体" w:eastAsia="宋体"/>
      <w:sz w:val="24"/>
    </w:rPr>
  </w:style>
  <w:style w:type="character" w:customStyle="1" w:styleId="20">
    <w:name w:val="标题 2 字符"/>
    <w:link w:val="2"/>
    <w:qFormat/>
    <w:locked/>
    <w:rsid w:val="00EE112C"/>
    <w:rPr>
      <w:rFonts w:eastAsia="黑体"/>
      <w:sz w:val="32"/>
    </w:rPr>
  </w:style>
  <w:style w:type="character" w:customStyle="1" w:styleId="a6">
    <w:name w:val="批注文字 字符"/>
    <w:link w:val="a5"/>
    <w:qFormat/>
    <w:locked/>
    <w:rPr>
      <w:rFonts w:ascii="宋体" w:eastAsia="宋体" w:hAnsi="宋体"/>
      <w:kern w:val="0"/>
      <w:sz w:val="24"/>
    </w:rPr>
  </w:style>
  <w:style w:type="character" w:customStyle="1" w:styleId="af1">
    <w:name w:val="批注框文本 字符"/>
    <w:link w:val="af0"/>
    <w:semiHidden/>
    <w:qFormat/>
    <w:locked/>
    <w:rPr>
      <w:rFonts w:ascii="宋体" w:eastAsia="宋体" w:hAnsi="宋体"/>
      <w:kern w:val="0"/>
      <w:sz w:val="18"/>
    </w:rPr>
  </w:style>
  <w:style w:type="character" w:customStyle="1" w:styleId="af5">
    <w:name w:val="页眉 字符"/>
    <w:link w:val="af4"/>
    <w:qFormat/>
    <w:locked/>
    <w:rPr>
      <w:rFonts w:ascii="宋体" w:eastAsia="宋体" w:hAnsi="宋体"/>
      <w:kern w:val="0"/>
      <w:sz w:val="18"/>
    </w:rPr>
  </w:style>
  <w:style w:type="character" w:customStyle="1" w:styleId="30">
    <w:name w:val="标题 3 字符"/>
    <w:link w:val="3"/>
    <w:qFormat/>
    <w:locked/>
    <w:rsid w:val="00EE112C"/>
    <w:rPr>
      <w:rFonts w:eastAsia="黑体"/>
      <w:sz w:val="32"/>
    </w:rPr>
  </w:style>
  <w:style w:type="character" w:customStyle="1" w:styleId="ad">
    <w:name w:val="日期 字符"/>
    <w:link w:val="ac"/>
    <w:semiHidden/>
    <w:qFormat/>
    <w:locked/>
    <w:rPr>
      <w:rFonts w:ascii="宋体" w:eastAsia="宋体"/>
      <w:sz w:val="24"/>
    </w:rPr>
  </w:style>
  <w:style w:type="character" w:customStyle="1" w:styleId="mb">
    <w:name w:val="mb"/>
    <w:qFormat/>
  </w:style>
  <w:style w:type="character" w:customStyle="1" w:styleId="apple-converted-space">
    <w:name w:val="apple-converted-space"/>
    <w:qFormat/>
  </w:style>
  <w:style w:type="character" w:customStyle="1" w:styleId="af7">
    <w:name w:val="脚注文本 字符"/>
    <w:link w:val="af6"/>
    <w:qFormat/>
    <w:locked/>
    <w:rPr>
      <w:rFonts w:ascii="宋体" w:eastAsia="宋体"/>
      <w:sz w:val="18"/>
    </w:rPr>
  </w:style>
  <w:style w:type="character" w:customStyle="1" w:styleId="DisplayEquationAuroraChar">
    <w:name w:val="Display Equation (Aurora) Char"/>
    <w:link w:val="DisplayEquationAurora"/>
    <w:qFormat/>
    <w:locked/>
    <w:rPr>
      <w:rFonts w:ascii="Times New Roman" w:hAnsi="Times New Roman"/>
      <w:sz w:val="24"/>
    </w:rPr>
  </w:style>
  <w:style w:type="paragraph" w:customStyle="1" w:styleId="DisplayEquationAurora">
    <w:name w:val="Display Equation (Aurora)"/>
    <w:basedOn w:val="a"/>
    <w:link w:val="DisplayEquationAuroraChar"/>
    <w:qFormat/>
    <w:pPr>
      <w:tabs>
        <w:tab w:val="center" w:pos="4251"/>
        <w:tab w:val="right" w:pos="8503"/>
      </w:tabs>
      <w:spacing w:line="400" w:lineRule="exact"/>
    </w:pPr>
    <w:rPr>
      <w:rFonts w:cs="Times New Roman"/>
      <w:szCs w:val="20"/>
    </w:rPr>
  </w:style>
  <w:style w:type="character" w:customStyle="1" w:styleId="SectionBreakAurora">
    <w:name w:val="Section Break (Aurora)"/>
    <w:qFormat/>
    <w:rPr>
      <w:rFonts w:ascii="Times New Roman" w:hAnsi="Times New Roman"/>
      <w:vanish/>
      <w:color w:val="800080"/>
    </w:rPr>
  </w:style>
  <w:style w:type="character" w:customStyle="1" w:styleId="ab">
    <w:name w:val="纯文本 字符"/>
    <w:link w:val="aa"/>
    <w:qFormat/>
    <w:locked/>
    <w:rPr>
      <w:rFonts w:ascii="宋体" w:hAnsi="Courier New"/>
      <w:kern w:val="2"/>
      <w:sz w:val="21"/>
    </w:rPr>
  </w:style>
  <w:style w:type="character" w:customStyle="1" w:styleId="afb">
    <w:name w:val="标题 字符"/>
    <w:link w:val="afa"/>
    <w:qFormat/>
    <w:locked/>
    <w:rPr>
      <w:rFonts w:ascii="Cambria" w:hAnsi="Cambria"/>
      <w:b/>
      <w:sz w:val="32"/>
    </w:rPr>
  </w:style>
  <w:style w:type="character" w:customStyle="1" w:styleId="BT3Char">
    <w:name w:val="BT3 Char"/>
    <w:link w:val="BT3"/>
    <w:qFormat/>
    <w:locked/>
    <w:rPr>
      <w:rFonts w:ascii="宋体" w:eastAsia="黑体" w:hAnsi="宋体"/>
      <w:sz w:val="18"/>
    </w:rPr>
  </w:style>
  <w:style w:type="paragraph" w:customStyle="1" w:styleId="BT3">
    <w:name w:val="BT3"/>
    <w:basedOn w:val="a"/>
    <w:link w:val="BT3Char"/>
    <w:qFormat/>
    <w:pPr>
      <w:widowControl w:val="0"/>
      <w:spacing w:beforeLines="50" w:afterLines="50" w:line="340" w:lineRule="exact"/>
      <w:jc w:val="center"/>
    </w:pPr>
    <w:rPr>
      <w:rFonts w:ascii="宋体" w:eastAsia="黑体" w:hAnsi="宋体" w:cs="Times New Roman"/>
      <w:sz w:val="18"/>
      <w:szCs w:val="20"/>
    </w:rPr>
  </w:style>
  <w:style w:type="character" w:customStyle="1" w:styleId="1Char">
    <w:name w:val="列出段落1 Char"/>
    <w:link w:val="11"/>
    <w:qFormat/>
    <w:locked/>
    <w:rPr>
      <w:rFonts w:ascii="Times New Roman" w:hAnsi="Times New Roman"/>
      <w:kern w:val="2"/>
      <w:sz w:val="24"/>
    </w:rPr>
  </w:style>
  <w:style w:type="paragraph" w:customStyle="1" w:styleId="11">
    <w:name w:val="列出段落1"/>
    <w:basedOn w:val="a"/>
    <w:link w:val="1Char"/>
    <w:qFormat/>
    <w:pPr>
      <w:widowControl w:val="0"/>
      <w:spacing w:line="240" w:lineRule="auto"/>
      <w:ind w:firstLine="420"/>
    </w:pPr>
    <w:rPr>
      <w:rFonts w:cs="Times New Roman"/>
      <w:kern w:val="2"/>
      <w:szCs w:val="20"/>
    </w:rPr>
  </w:style>
  <w:style w:type="character" w:customStyle="1" w:styleId="12">
    <w:name w:val="占位符文本1"/>
    <w:semiHidden/>
    <w:qFormat/>
    <w:rPr>
      <w:rFonts w:cs="Times New Roman"/>
      <w:color w:val="808080"/>
    </w:rPr>
  </w:style>
  <w:style w:type="character" w:customStyle="1" w:styleId="1Char0">
    <w:name w:val="目录1 Char"/>
    <w:basedOn w:val="TOC10"/>
    <w:link w:val="13"/>
    <w:qFormat/>
    <w:locked/>
    <w:rPr>
      <w:rFonts w:ascii="Times New Roman" w:hAnsi="Times New Roman" w:cs="Calibri"/>
      <w:bCs/>
      <w:kern w:val="2"/>
      <w:sz w:val="24"/>
      <w:lang w:val="en-US" w:eastAsia="zh-CN"/>
    </w:rPr>
  </w:style>
  <w:style w:type="paragraph" w:customStyle="1" w:styleId="13">
    <w:name w:val="目录1"/>
    <w:basedOn w:val="TOC1"/>
    <w:link w:val="1Char0"/>
    <w:qFormat/>
  </w:style>
  <w:style w:type="character" w:customStyle="1" w:styleId="TOC20">
    <w:name w:val="TOC 2 字符"/>
    <w:link w:val="TOC2"/>
    <w:qFormat/>
    <w:locked/>
    <w:rPr>
      <w:rFonts w:ascii="Times New Roman" w:hAnsi="Times New Roman" w:cs="Calibri"/>
      <w:kern w:val="2"/>
      <w:sz w:val="24"/>
      <w:lang w:val="en-US" w:eastAsia="zh-CN"/>
    </w:rPr>
  </w:style>
  <w:style w:type="character" w:customStyle="1" w:styleId="2Char">
    <w:name w:val="目录2 Char"/>
    <w:basedOn w:val="TOC20"/>
    <w:link w:val="21"/>
    <w:qFormat/>
    <w:locked/>
    <w:rPr>
      <w:rFonts w:ascii="Times New Roman" w:hAnsi="Times New Roman" w:cs="Calibri"/>
      <w:kern w:val="2"/>
      <w:sz w:val="24"/>
      <w:lang w:val="en-US" w:eastAsia="zh-CN"/>
    </w:rPr>
  </w:style>
  <w:style w:type="paragraph" w:customStyle="1" w:styleId="21">
    <w:name w:val="目录2"/>
    <w:basedOn w:val="TOC2"/>
    <w:link w:val="2Char"/>
    <w:qFormat/>
    <w:pPr>
      <w:adjustRightInd w:val="0"/>
      <w:snapToGrid w:val="0"/>
    </w:pPr>
    <w:rPr>
      <w:kern w:val="0"/>
    </w:rPr>
  </w:style>
  <w:style w:type="character" w:customStyle="1" w:styleId="Char">
    <w:name w:val="无缩进正文 Char"/>
    <w:link w:val="a9"/>
    <w:qFormat/>
    <w:locked/>
    <w:rPr>
      <w:rFonts w:ascii="Times New Roman" w:hAnsi="Times New Roman" w:cs="Calibri"/>
      <w:bCs/>
      <w:kern w:val="2"/>
      <w:sz w:val="24"/>
      <w:szCs w:val="24"/>
      <w:lang w:val="en-US" w:eastAsia="zh-CN" w:bidi="ar-SA"/>
    </w:rPr>
  </w:style>
  <w:style w:type="paragraph" w:customStyle="1" w:styleId="aff9">
    <w:name w:val="参考文献内容"/>
    <w:basedOn w:val="a"/>
    <w:qFormat/>
    <w:pPr>
      <w:widowControl w:val="0"/>
    </w:pPr>
    <w:rPr>
      <w:rFonts w:cs="Times New Roman"/>
      <w:kern w:val="2"/>
    </w:rPr>
  </w:style>
  <w:style w:type="paragraph" w:customStyle="1" w:styleId="bt20150708">
    <w:name w:val="样式 bt2 + 左侧:  0 厘米 悬挂缩进: 1.5 字符 段前: 0.7 行 段后: 0.8 行"/>
    <w:basedOn w:val="a"/>
    <w:qFormat/>
    <w:pPr>
      <w:widowControl w:val="0"/>
      <w:spacing w:beforeLines="80" w:afterLines="80" w:line="340" w:lineRule="exact"/>
      <w:ind w:left="150" w:hangingChars="150" w:hanging="150"/>
    </w:pPr>
    <w:rPr>
      <w:rFonts w:ascii="Arial" w:eastAsia="黑体" w:hAnsi="Arial"/>
      <w:kern w:val="2"/>
    </w:rPr>
  </w:style>
  <w:style w:type="paragraph" w:customStyle="1" w:styleId="-0">
    <w:name w:val="图-英文题注"/>
    <w:basedOn w:val="a3"/>
    <w:qFormat/>
    <w:pPr>
      <w:widowControl w:val="0"/>
      <w:jc w:val="center"/>
    </w:pPr>
    <w:rPr>
      <w:rFonts w:ascii="Times New Roman" w:eastAsia="宋体" w:hAnsi="Times New Roman"/>
      <w:kern w:val="2"/>
      <w:sz w:val="21"/>
    </w:rPr>
  </w:style>
  <w:style w:type="paragraph" w:customStyle="1" w:styleId="affa">
    <w:name w:val="正文后的题目"/>
    <w:basedOn w:val="afa"/>
    <w:next w:val="a"/>
    <w:qFormat/>
    <w:pPr>
      <w:widowControl w:val="0"/>
      <w:spacing w:before="397" w:after="0"/>
    </w:pPr>
    <w:rPr>
      <w:rFonts w:ascii="Arial" w:eastAsia="黑体" w:hAnsi="Arial" w:cs="Arial"/>
      <w:b w:val="0"/>
      <w:kern w:val="2"/>
    </w:rPr>
  </w:style>
  <w:style w:type="paragraph" w:customStyle="1" w:styleId="-1">
    <w:name w:val="图-中文题注"/>
    <w:basedOn w:val="a3"/>
    <w:qFormat/>
    <w:pPr>
      <w:widowControl w:val="0"/>
      <w:jc w:val="center"/>
    </w:pPr>
    <w:rPr>
      <w:rFonts w:ascii="Times New Roman" w:eastAsia="楷体_GB2312" w:hAnsi="Times New Roman" w:cs="Arial"/>
      <w:kern w:val="2"/>
      <w:sz w:val="21"/>
    </w:rPr>
  </w:style>
  <w:style w:type="paragraph" w:customStyle="1" w:styleId="affb">
    <w:name w:val="摘要内容"/>
    <w:basedOn w:val="a"/>
    <w:qFormat/>
    <w:pPr>
      <w:widowControl w:val="0"/>
      <w:ind w:firstLine="560"/>
    </w:pPr>
    <w:rPr>
      <w:rFonts w:cs="Times New Roman"/>
      <w:kern w:val="2"/>
      <w:sz w:val="28"/>
    </w:rPr>
  </w:style>
  <w:style w:type="paragraph" w:customStyle="1" w:styleId="affc">
    <w:name w:val="说明文字"/>
    <w:basedOn w:val="a"/>
    <w:qFormat/>
    <w:rPr>
      <w:rFonts w:cs="Times New Roman"/>
      <w:sz w:val="21"/>
      <w:szCs w:val="20"/>
    </w:rPr>
  </w:style>
  <w:style w:type="paragraph" w:customStyle="1" w:styleId="affd">
    <w:name w:val="毕业论文一级标题"/>
    <w:basedOn w:val="a"/>
    <w:qFormat/>
    <w:pPr>
      <w:jc w:val="center"/>
    </w:pPr>
    <w:rPr>
      <w:rFonts w:ascii="黑体" w:eastAsia="黑体"/>
      <w:b/>
      <w:sz w:val="32"/>
      <w:szCs w:val="32"/>
    </w:rPr>
  </w:style>
  <w:style w:type="paragraph" w:customStyle="1" w:styleId="affe">
    <w:name w:val="论文正文"/>
    <w:basedOn w:val="a"/>
    <w:qFormat/>
    <w:pPr>
      <w:widowControl w:val="0"/>
      <w:ind w:firstLine="472"/>
    </w:pPr>
    <w:rPr>
      <w:rFonts w:cs="Times New Roman"/>
      <w:color w:val="FF0000"/>
      <w:kern w:val="2"/>
    </w:rPr>
  </w:style>
  <w:style w:type="paragraph" w:customStyle="1" w:styleId="afff">
    <w:name w:val="样式正文"/>
    <w:basedOn w:val="a"/>
    <w:qFormat/>
    <w:pPr>
      <w:widowControl w:val="0"/>
    </w:pPr>
    <w:rPr>
      <w:rFonts w:cs="Times New Roman"/>
      <w:kern w:val="2"/>
    </w:rPr>
  </w:style>
  <w:style w:type="paragraph" w:customStyle="1" w:styleId="afff0">
    <w:name w:val="毕业论文二级标题"/>
    <w:basedOn w:val="a"/>
    <w:qFormat/>
    <w:pPr>
      <w:autoSpaceDE w:val="0"/>
      <w:autoSpaceDN w:val="0"/>
    </w:pPr>
    <w:rPr>
      <w:rFonts w:ascii="黑体" w:eastAsia="黑体" w:hAnsi="黑体"/>
      <w:b/>
      <w:bCs/>
      <w:sz w:val="30"/>
      <w:szCs w:val="21"/>
    </w:rPr>
  </w:style>
  <w:style w:type="paragraph" w:customStyle="1" w:styleId="afff1">
    <w:name w:val="图表目录内容"/>
    <w:basedOn w:val="af8"/>
    <w:qFormat/>
    <w:pPr>
      <w:widowControl w:val="0"/>
      <w:tabs>
        <w:tab w:val="right" w:leader="middleDot" w:pos="8460"/>
      </w:tabs>
    </w:pPr>
    <w:rPr>
      <w:rFonts w:cs="Times New Roman"/>
      <w:kern w:val="2"/>
    </w:rPr>
  </w:style>
  <w:style w:type="paragraph" w:customStyle="1" w:styleId="14">
    <w:name w:val="样式 标题 1 + 小四"/>
    <w:basedOn w:val="1"/>
    <w:qFormat/>
    <w:pPr>
      <w:spacing w:line="240" w:lineRule="auto"/>
    </w:pPr>
    <w:rPr>
      <w:sz w:val="24"/>
    </w:rPr>
  </w:style>
  <w:style w:type="paragraph" w:customStyle="1" w:styleId="p0">
    <w:name w:val="p0"/>
    <w:basedOn w:val="a"/>
    <w:qFormat/>
    <w:rPr>
      <w:szCs w:val="21"/>
    </w:rPr>
  </w:style>
  <w:style w:type="paragraph" w:customStyle="1" w:styleId="15">
    <w:name w:val="列表段落1"/>
    <w:basedOn w:val="a"/>
    <w:qFormat/>
    <w:pPr>
      <w:ind w:firstLine="420"/>
    </w:pPr>
  </w:style>
  <w:style w:type="paragraph" w:customStyle="1" w:styleId="16">
    <w:name w:val="修订1"/>
    <w:semiHidden/>
    <w:qFormat/>
    <w:pPr>
      <w:spacing w:line="360" w:lineRule="auto"/>
    </w:pPr>
    <w:rPr>
      <w:rFonts w:ascii="宋体" w:hAnsi="宋体" w:cs="宋体"/>
      <w:sz w:val="24"/>
      <w:szCs w:val="24"/>
    </w:rPr>
  </w:style>
  <w:style w:type="paragraph" w:customStyle="1" w:styleId="afff2">
    <w:name w:val="目录题目"/>
    <w:basedOn w:val="a"/>
    <w:next w:val="a"/>
    <w:qFormat/>
    <w:pPr>
      <w:widowControl w:val="0"/>
      <w:spacing w:before="340" w:after="330"/>
      <w:ind w:firstLine="482"/>
    </w:pPr>
    <w:rPr>
      <w:rFonts w:eastAsia="黑体" w:cs="Times New Roman"/>
      <w:kern w:val="2"/>
      <w:sz w:val="32"/>
    </w:rPr>
  </w:style>
  <w:style w:type="paragraph" w:customStyle="1" w:styleId="EQN">
    <w:name w:val="EQN"/>
    <w:basedOn w:val="a"/>
    <w:qFormat/>
    <w:pPr>
      <w:tabs>
        <w:tab w:val="center" w:pos="4820"/>
        <w:tab w:val="right" w:pos="8789"/>
      </w:tabs>
      <w:wordWrap w:val="0"/>
      <w:spacing w:before="120" w:after="120"/>
      <w:ind w:right="442"/>
    </w:pPr>
    <w:rPr>
      <w:rFonts w:ascii="Times" w:hAnsi="Times" w:cs="Times"/>
      <w:color w:val="000000"/>
      <w:sz w:val="22"/>
      <w:szCs w:val="22"/>
    </w:rPr>
  </w:style>
  <w:style w:type="paragraph" w:customStyle="1" w:styleId="-2">
    <w:name w:val="表-英文题注"/>
    <w:basedOn w:val="a3"/>
    <w:qFormat/>
    <w:pPr>
      <w:widowControl w:val="0"/>
      <w:jc w:val="center"/>
    </w:pPr>
    <w:rPr>
      <w:rFonts w:ascii="Times New Roman" w:eastAsia="宋体" w:hAnsi="Times New Roman" w:cs="Arial"/>
      <w:kern w:val="2"/>
      <w:sz w:val="21"/>
    </w:rPr>
  </w:style>
  <w:style w:type="paragraph" w:customStyle="1" w:styleId="afff3">
    <w:name w:val="图表"/>
    <w:basedOn w:val="a"/>
    <w:qFormat/>
    <w:pPr>
      <w:widowControl w:val="0"/>
      <w:jc w:val="center"/>
    </w:pPr>
    <w:rPr>
      <w:rFonts w:cs="Times New Roman"/>
      <w:kern w:val="2"/>
      <w:sz w:val="21"/>
    </w:rPr>
  </w:style>
  <w:style w:type="paragraph" w:customStyle="1" w:styleId="references">
    <w:name w:val="references"/>
    <w:qFormat/>
    <w:pPr>
      <w:numPr>
        <w:numId w:val="1"/>
      </w:numPr>
      <w:spacing w:after="50" w:line="180" w:lineRule="exact"/>
      <w:jc w:val="both"/>
    </w:pPr>
    <w:rPr>
      <w:rFonts w:eastAsia="MS Mincho"/>
      <w:sz w:val="16"/>
      <w:szCs w:val="16"/>
      <w:lang w:eastAsia="en-US"/>
    </w:rPr>
  </w:style>
  <w:style w:type="paragraph" w:customStyle="1" w:styleId="-3">
    <w:name w:val="表-中文题注"/>
    <w:basedOn w:val="a"/>
    <w:qFormat/>
    <w:rsid w:val="00D96719"/>
    <w:pPr>
      <w:widowControl w:val="0"/>
      <w:jc w:val="center"/>
    </w:pPr>
    <w:rPr>
      <w:rFonts w:eastAsiaTheme="majorEastAsia" w:cs="Times New Roman"/>
      <w:kern w:val="2"/>
      <w:sz w:val="21"/>
    </w:rPr>
  </w:style>
  <w:style w:type="paragraph" w:customStyle="1" w:styleId="afff4">
    <w:name w:val="图表标题"/>
    <w:basedOn w:val="a"/>
    <w:next w:val="a"/>
    <w:qFormat/>
    <w:rsid w:val="00D96719"/>
    <w:pPr>
      <w:spacing w:line="240" w:lineRule="auto"/>
      <w:jc w:val="center"/>
    </w:pPr>
    <w:rPr>
      <w:rFonts w:eastAsiaTheme="majorEastAsia" w:cs="Times New Roman"/>
      <w:sz w:val="21"/>
      <w:szCs w:val="20"/>
    </w:rPr>
  </w:style>
  <w:style w:type="paragraph" w:customStyle="1" w:styleId="BT1">
    <w:name w:val="BT1"/>
    <w:qFormat/>
    <w:pPr>
      <w:adjustRightInd w:val="0"/>
      <w:spacing w:beforeLines="300" w:afterLines="200" w:line="360" w:lineRule="auto"/>
      <w:ind w:left="1512" w:hangingChars="420" w:hanging="1512"/>
      <w:jc w:val="both"/>
    </w:pPr>
    <w:rPr>
      <w:rFonts w:ascii="宋体" w:eastAsia="方正小标宋_GBK" w:hAnsi="宋体"/>
      <w:bCs/>
      <w:kern w:val="2"/>
      <w:sz w:val="36"/>
      <w:szCs w:val="21"/>
    </w:rPr>
  </w:style>
  <w:style w:type="paragraph" w:customStyle="1" w:styleId="Revision1">
    <w:name w:val="Revision1"/>
    <w:uiPriority w:val="99"/>
    <w:semiHidden/>
    <w:qFormat/>
    <w:rPr>
      <w:rFonts w:cs="宋体"/>
      <w:sz w:val="24"/>
      <w:szCs w:val="24"/>
    </w:rPr>
  </w:style>
  <w:style w:type="table" w:customStyle="1" w:styleId="17">
    <w:name w:val="网格型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ff5">
    <w:name w:val="List Paragraph"/>
    <w:basedOn w:val="a"/>
    <w:uiPriority w:val="99"/>
    <w:unhideWhenUsed/>
    <w:rsid w:val="003B4B6B"/>
    <w:pPr>
      <w:ind w:firstLineChars="200" w:firstLine="420"/>
    </w:pPr>
  </w:style>
  <w:style w:type="paragraph" w:styleId="TOC">
    <w:name w:val="TOC Heading"/>
    <w:basedOn w:val="1"/>
    <w:next w:val="a"/>
    <w:uiPriority w:val="39"/>
    <w:unhideWhenUsed/>
    <w:qFormat/>
    <w:rsid w:val="00F254D4"/>
    <w:pPr>
      <w:widowControl/>
      <w:adjustRightInd/>
      <w:snapToGrid/>
      <w:spacing w:before="240" w:after="0" w:line="259" w:lineRule="auto"/>
      <w:jc w:val="left"/>
      <w:outlineLvl w:val="9"/>
    </w:pPr>
    <w:rPr>
      <w:rFonts w:asciiTheme="majorHAnsi" w:eastAsiaTheme="majorEastAsia" w:hAnsiTheme="majorHAnsi" w:cstheme="majorBidi"/>
      <w:color w:val="2E74B5" w:themeColor="accent1" w:themeShade="BF"/>
      <w:kern w:val="0"/>
      <w:szCs w:val="32"/>
    </w:rPr>
  </w:style>
  <w:style w:type="character" w:styleId="afff6">
    <w:name w:val="Unresolved Mention"/>
    <w:basedOn w:val="a0"/>
    <w:uiPriority w:val="99"/>
    <w:semiHidden/>
    <w:unhideWhenUsed/>
    <w:rsid w:val="00D64F02"/>
    <w:rPr>
      <w:color w:val="605E5C"/>
      <w:shd w:val="clear" w:color="auto" w:fill="E1DFDD"/>
    </w:rPr>
  </w:style>
  <w:style w:type="character" w:customStyle="1" w:styleId="40">
    <w:name w:val="标题 4 字符"/>
    <w:basedOn w:val="a0"/>
    <w:link w:val="4"/>
    <w:semiHidden/>
    <w:rsid w:val="008132D0"/>
    <w:rPr>
      <w:rFonts w:asciiTheme="majorHAnsi" w:eastAsiaTheme="majorEastAsia" w:hAnsiTheme="majorHAnsi" w:cstheme="majorBidi"/>
      <w:b/>
      <w:bCs/>
      <w:sz w:val="28"/>
      <w:szCs w:val="28"/>
    </w:rPr>
  </w:style>
  <w:style w:type="paragraph" w:styleId="HTML">
    <w:name w:val="HTML Preformatted"/>
    <w:basedOn w:val="a"/>
    <w:link w:val="HTML0"/>
    <w:rsid w:val="00C94A2F"/>
    <w:rPr>
      <w:rFonts w:ascii="Courier New" w:hAnsi="Courier New" w:cs="Courier New"/>
      <w:sz w:val="20"/>
      <w:szCs w:val="20"/>
    </w:rPr>
  </w:style>
  <w:style w:type="character" w:customStyle="1" w:styleId="HTML0">
    <w:name w:val="HTML 预设格式 字符"/>
    <w:basedOn w:val="a0"/>
    <w:link w:val="HTML"/>
    <w:rsid w:val="00C94A2F"/>
    <w:rPr>
      <w:rFonts w:ascii="Courier New" w:hAnsi="Courier New" w:cs="Courier New"/>
    </w:rPr>
  </w:style>
  <w:style w:type="character" w:customStyle="1" w:styleId="MTEquationSection">
    <w:name w:val="MTEquationSection"/>
    <w:basedOn w:val="a0"/>
    <w:rsid w:val="008C6F74"/>
    <w:rPr>
      <w:vanish/>
      <w:color w:val="FF0000"/>
      <w:szCs w:val="32"/>
    </w:rPr>
  </w:style>
  <w:style w:type="paragraph" w:customStyle="1" w:styleId="MTDisplayEquation">
    <w:name w:val="MTDisplayEquation"/>
    <w:basedOn w:val="a"/>
    <w:next w:val="a"/>
    <w:link w:val="MTDisplayEquation0"/>
    <w:rsid w:val="003F7FE9"/>
    <w:pPr>
      <w:tabs>
        <w:tab w:val="center" w:pos="4540"/>
        <w:tab w:val="right" w:pos="9080"/>
      </w:tabs>
      <w:ind w:firstLine="472"/>
    </w:pPr>
    <w:rPr>
      <w:rFonts w:cs="Times New Roman"/>
    </w:rPr>
  </w:style>
  <w:style w:type="character" w:customStyle="1" w:styleId="MTDisplayEquation0">
    <w:name w:val="MTDisplayEquation 字符"/>
    <w:basedOn w:val="a0"/>
    <w:link w:val="MTDisplayEquation"/>
    <w:rsid w:val="003F7FE9"/>
    <w:rPr>
      <w:sz w:val="24"/>
      <w:szCs w:val="24"/>
    </w:rPr>
  </w:style>
  <w:style w:type="character" w:styleId="afff7">
    <w:name w:val="Placeholder Text"/>
    <w:basedOn w:val="a0"/>
    <w:uiPriority w:val="99"/>
    <w:unhideWhenUsed/>
    <w:rsid w:val="003F7FE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header" Target="header7.xml"/><Relationship Id="rId42" Type="http://schemas.openxmlformats.org/officeDocument/2006/relationships/image" Target="media/image8.wmf"/><Relationship Id="rId47" Type="http://schemas.openxmlformats.org/officeDocument/2006/relationships/oleObject" Target="embeddings/oleObject9.bin"/><Relationship Id="rId63" Type="http://schemas.openxmlformats.org/officeDocument/2006/relationships/oleObject" Target="embeddings/oleObject17.bin"/><Relationship Id="rId68" Type="http://schemas.openxmlformats.org/officeDocument/2006/relationships/image" Target="media/image22.wmf"/><Relationship Id="rId84" Type="http://schemas.openxmlformats.org/officeDocument/2006/relationships/image" Target="media/image30.png"/><Relationship Id="rId89" Type="http://schemas.openxmlformats.org/officeDocument/2006/relationships/header" Target="header18.xml"/><Relationship Id="rId16" Type="http://schemas.openxmlformats.org/officeDocument/2006/relationships/header" Target="header4.xml"/><Relationship Id="rId11" Type="http://schemas.openxmlformats.org/officeDocument/2006/relationships/footer" Target="footer1.xml"/><Relationship Id="rId32" Type="http://schemas.openxmlformats.org/officeDocument/2006/relationships/image" Target="media/image3.wmf"/><Relationship Id="rId37" Type="http://schemas.openxmlformats.org/officeDocument/2006/relationships/oleObject" Target="embeddings/oleObject5.bin"/><Relationship Id="rId53" Type="http://schemas.openxmlformats.org/officeDocument/2006/relationships/oleObject" Target="embeddings/oleObject12.bin"/><Relationship Id="rId58" Type="http://schemas.openxmlformats.org/officeDocument/2006/relationships/image" Target="media/image17.wmf"/><Relationship Id="rId74" Type="http://schemas.openxmlformats.org/officeDocument/2006/relationships/image" Target="media/image24.png"/><Relationship Id="rId79" Type="http://schemas.openxmlformats.org/officeDocument/2006/relationships/footer" Target="footer10.xml"/><Relationship Id="rId5" Type="http://schemas.openxmlformats.org/officeDocument/2006/relationships/settings" Target="settings.xml"/><Relationship Id="rId90" Type="http://schemas.openxmlformats.org/officeDocument/2006/relationships/header" Target="header19.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image" Target="media/image2.wmf"/><Relationship Id="rId35" Type="http://schemas.openxmlformats.org/officeDocument/2006/relationships/oleObject" Target="embeddings/oleObject4.bin"/><Relationship Id="rId43" Type="http://schemas.openxmlformats.org/officeDocument/2006/relationships/oleObject" Target="embeddings/oleObject8.bin"/><Relationship Id="rId48" Type="http://schemas.openxmlformats.org/officeDocument/2006/relationships/image" Target="media/image12.wmf"/><Relationship Id="rId56" Type="http://schemas.openxmlformats.org/officeDocument/2006/relationships/image" Target="media/image16.wmf"/><Relationship Id="rId64" Type="http://schemas.openxmlformats.org/officeDocument/2006/relationships/image" Target="media/image20.wmf"/><Relationship Id="rId69" Type="http://schemas.openxmlformats.org/officeDocument/2006/relationships/oleObject" Target="embeddings/oleObject20.bin"/><Relationship Id="rId77" Type="http://schemas.openxmlformats.org/officeDocument/2006/relationships/header" Target="header14.xml"/><Relationship Id="rId8" Type="http://schemas.openxmlformats.org/officeDocument/2006/relationships/endnotes" Target="endnotes.xml"/><Relationship Id="rId51" Type="http://schemas.openxmlformats.org/officeDocument/2006/relationships/oleObject" Target="embeddings/oleObject11.bin"/><Relationship Id="rId72" Type="http://schemas.openxmlformats.org/officeDocument/2006/relationships/header" Target="header13.xml"/><Relationship Id="rId80" Type="http://schemas.openxmlformats.org/officeDocument/2006/relationships/footer" Target="footer11.xml"/><Relationship Id="rId85" Type="http://schemas.openxmlformats.org/officeDocument/2006/relationships/image" Target="media/image31.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oleObject" Target="embeddings/oleObject3.bin"/><Relationship Id="rId38" Type="http://schemas.openxmlformats.org/officeDocument/2006/relationships/image" Target="media/image6.wmf"/><Relationship Id="rId46" Type="http://schemas.openxmlformats.org/officeDocument/2006/relationships/image" Target="media/image11.wmf"/><Relationship Id="rId59" Type="http://schemas.openxmlformats.org/officeDocument/2006/relationships/oleObject" Target="embeddings/oleObject15.bin"/><Relationship Id="rId67" Type="http://schemas.openxmlformats.org/officeDocument/2006/relationships/oleObject" Target="embeddings/oleObject19.bin"/><Relationship Id="rId20" Type="http://schemas.openxmlformats.org/officeDocument/2006/relationships/header" Target="header6.xml"/><Relationship Id="rId41" Type="http://schemas.openxmlformats.org/officeDocument/2006/relationships/oleObject" Target="embeddings/oleObject7.bin"/><Relationship Id="rId54" Type="http://schemas.openxmlformats.org/officeDocument/2006/relationships/image" Target="media/image15.wmf"/><Relationship Id="rId62" Type="http://schemas.openxmlformats.org/officeDocument/2006/relationships/image" Target="media/image19.wmf"/><Relationship Id="rId70" Type="http://schemas.openxmlformats.org/officeDocument/2006/relationships/header" Target="header11.xml"/><Relationship Id="rId75" Type="http://schemas.openxmlformats.org/officeDocument/2006/relationships/image" Target="media/image25.png"/><Relationship Id="rId83" Type="http://schemas.openxmlformats.org/officeDocument/2006/relationships/image" Target="media/image29.png"/><Relationship Id="rId88" Type="http://schemas.openxmlformats.org/officeDocument/2006/relationships/header" Target="header17.xm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7.xml"/><Relationship Id="rId28" Type="http://schemas.openxmlformats.org/officeDocument/2006/relationships/image" Target="media/image1.wmf"/><Relationship Id="rId36" Type="http://schemas.openxmlformats.org/officeDocument/2006/relationships/image" Target="media/image5.wmf"/><Relationship Id="rId49" Type="http://schemas.openxmlformats.org/officeDocument/2006/relationships/oleObject" Target="embeddings/oleObject10.bin"/><Relationship Id="rId57" Type="http://schemas.openxmlformats.org/officeDocument/2006/relationships/oleObject" Target="embeddings/oleObject14.bin"/><Relationship Id="rId10" Type="http://schemas.openxmlformats.org/officeDocument/2006/relationships/header" Target="header2.xml"/><Relationship Id="rId31" Type="http://schemas.openxmlformats.org/officeDocument/2006/relationships/oleObject" Target="embeddings/oleObject2.bin"/><Relationship Id="rId44" Type="http://schemas.openxmlformats.org/officeDocument/2006/relationships/image" Target="media/image9.png"/><Relationship Id="rId52" Type="http://schemas.openxmlformats.org/officeDocument/2006/relationships/image" Target="media/image14.wmf"/><Relationship Id="rId60" Type="http://schemas.openxmlformats.org/officeDocument/2006/relationships/image" Target="media/image18.wmf"/><Relationship Id="rId65" Type="http://schemas.openxmlformats.org/officeDocument/2006/relationships/oleObject" Target="embeddings/oleObject18.bin"/><Relationship Id="rId73" Type="http://schemas.openxmlformats.org/officeDocument/2006/relationships/image" Target="media/image23.png"/><Relationship Id="rId78" Type="http://schemas.openxmlformats.org/officeDocument/2006/relationships/header" Target="header15.xml"/><Relationship Id="rId81" Type="http://schemas.openxmlformats.org/officeDocument/2006/relationships/image" Target="media/image27.png"/><Relationship Id="rId86" Type="http://schemas.openxmlformats.org/officeDocument/2006/relationships/image" Target="media/image32.png"/><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oleObject" Target="embeddings/oleObject6.bin"/><Relationship Id="rId34" Type="http://schemas.openxmlformats.org/officeDocument/2006/relationships/image" Target="media/image4.wmf"/><Relationship Id="rId50" Type="http://schemas.openxmlformats.org/officeDocument/2006/relationships/image" Target="media/image13.wmf"/><Relationship Id="rId55" Type="http://schemas.openxmlformats.org/officeDocument/2006/relationships/oleObject" Target="embeddings/oleObject13.bin"/><Relationship Id="rId76" Type="http://schemas.openxmlformats.org/officeDocument/2006/relationships/image" Target="media/image26.png"/><Relationship Id="rId7" Type="http://schemas.openxmlformats.org/officeDocument/2006/relationships/footnotes" Target="footnotes.xml"/><Relationship Id="rId71" Type="http://schemas.openxmlformats.org/officeDocument/2006/relationships/header" Target="header12.xml"/><Relationship Id="rId9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oleObject" Target="embeddings/oleObject1.bin"/><Relationship Id="rId24" Type="http://schemas.openxmlformats.org/officeDocument/2006/relationships/footer" Target="footer8.xml"/><Relationship Id="rId40" Type="http://schemas.openxmlformats.org/officeDocument/2006/relationships/image" Target="media/image7.wmf"/><Relationship Id="rId45" Type="http://schemas.openxmlformats.org/officeDocument/2006/relationships/image" Target="media/image10.png"/><Relationship Id="rId66" Type="http://schemas.openxmlformats.org/officeDocument/2006/relationships/image" Target="media/image21.wmf"/><Relationship Id="rId87" Type="http://schemas.openxmlformats.org/officeDocument/2006/relationships/header" Target="header16.xml"/><Relationship Id="rId61" Type="http://schemas.openxmlformats.org/officeDocument/2006/relationships/oleObject" Target="embeddings/oleObject16.bin"/><Relationship Id="rId82" Type="http://schemas.openxmlformats.org/officeDocument/2006/relationships/image" Target="media/image28.png"/><Relationship Id="rId19" Type="http://schemas.openxmlformats.org/officeDocument/2006/relationships/footer" Target="footer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21BFC08-D5EB-4F66-B32D-FEF72DEC3F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1424</TotalTime>
  <Pages>1</Pages>
  <Words>15425</Words>
  <Characters>20979</Characters>
  <Application>Microsoft Office Word</Application>
  <DocSecurity>0</DocSecurity>
  <Lines>839</Lines>
  <Paragraphs>587</Paragraphs>
  <ScaleCrop>false</ScaleCrop>
  <Company>cqupt</Company>
  <LinksUpToDate>false</LinksUpToDate>
  <CharactersWithSpaces>35817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分类号</dc:title>
  <dc:creator>cface</dc:creator>
  <cp:lastModifiedBy>雨函 刘</cp:lastModifiedBy>
  <cp:revision>275</cp:revision>
  <cp:lastPrinted>2026-05-07T08:43:00Z</cp:lastPrinted>
  <dcterms:created xsi:type="dcterms:W3CDTF">2026-04-22T12:37:00Z</dcterms:created>
  <dcterms:modified xsi:type="dcterms:W3CDTF">2026-05-14T07:15:00Z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2052-12.1.0.23542</vt:lpwstr>
  </property>
  <property fmtid="{D5CDD505-2E9C-101B-9397-08002B2CF9AE}" pid="4" name="ICV">
    <vt:lpwstr>FF4FBA13B8334751A8B320EB7C20C8D6_13</vt:lpwstr>
  </property>
  <property fmtid="{D5CDD505-2E9C-101B-9397-08002B2CF9AE}" pid="5" name="KSOTemplateDocerSaveRecord">
    <vt:lpwstr>eyJoZGlkIjoiMDM1ZGZlODFhODU4MDFkMzA0MDRkMjkwMzY3NjdhM2MiLCJ1c2VySWQiOiIxMjA1NDEzNzMxIn0=</vt:lpwstr>
  </property>
  <property fmtid="{D5CDD505-2E9C-101B-9397-08002B2CF9AE}" pid="6" name="MTEquationSection">
    <vt:lpwstr>1</vt:lpwstr>
  </property>
  <property fmtid="{D5CDD505-2E9C-101B-9397-08002B2CF9AE}" pid="7" name="MTEquationNumber2">
    <vt:lpwstr>(#C1.#E1)</vt:lpwstr>
  </property>
</Properties>
</file>