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添加：</w:t>
      </w:r>
    </w:p>
    <w:p>
      <w:pPr>
        <w:numPr>
          <w:numId w:val="0"/>
        </w:numPr>
        <w:rPr>
          <w:rFonts w:hint="default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1.背景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用paintevent函数实现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2.Tower Position类（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包括了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塔的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FFFFF"/>
        </w:rPr>
        <w:t>坐标点，尺寸大小，图片信息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）</w:t>
      </w:r>
    </w:p>
    <w:p>
      <w:pPr>
        <w:numPr>
          <w:numId w:val="0"/>
        </w:numPr>
        <w:rPr>
          <w:rFonts w:hint="default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还没有完成</w:t>
      </w:r>
    </w:p>
    <w:p>
      <w:pPr>
        <w:numPr>
          <w:numId w:val="0"/>
        </w:numPr>
        <w:rPr>
          <w:rFonts w:hint="default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删除了多余的类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5E399D"/>
    <w:rsid w:val="4F91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2020-06-14T14:19:26Z</dcterms:created>
  <dc:creator>13617</dc:creator>
  <cp:lastModifiedBy>菇头菇脑甜酒果</cp:lastModifiedBy>
  <dcterms:modified xsi:type="dcterms:W3CDTF">2020-06-14T14:23:23Z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