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212AE" w:rsidRPr="002212AE" w:rsidRDefault="002212AE">
      <w:pPr>
        <w:rPr>
          <w:sz w:val="24"/>
        </w:rPr>
      </w:pPr>
      <w:r>
        <w:rPr>
          <w:rFonts w:ascii="Microsoft YaHei" w:eastAsia="Microsoft YaHei" w:hAnsi="Microsoft YaHei" w:cs="Microsoft YaHei" w:hint="eastAsia"/>
          <w:sz w:val="24"/>
          <w:lang w:eastAsia="zh-CN"/>
        </w:rPr>
        <w:t>实验说明书中有具体内容</w:t>
      </w:r>
    </w:p>
    <w:sectPr w:rsidR="002212AE" w:rsidRPr="002212A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AE"/>
    <w:rsid w:val="0022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08397"/>
  <w15:chartTrackingRefBased/>
  <w15:docId w15:val="{8872968D-EF37-694F-A770-C3A2FC50E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wheeze@outlook.kr</dc:creator>
  <cp:keywords/>
  <dc:description/>
  <cp:lastModifiedBy>wheeze@outlook.kr</cp:lastModifiedBy>
  <cp:revision>1</cp:revision>
  <dcterms:created xsi:type="dcterms:W3CDTF">2020-10-28T15:51:00Z</dcterms:created>
  <dcterms:modified xsi:type="dcterms:W3CDTF">2020-10-28T15:51:00Z</dcterms:modified>
</cp:coreProperties>
</file>