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944" w:rsidRPr="003E42AA" w:rsidRDefault="00F576DE" w:rsidP="00F576DE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3E42AA">
        <w:rPr>
          <w:rFonts w:asciiTheme="minorEastAsia" w:eastAsiaTheme="minorEastAsia" w:hAnsiTheme="minorEastAsia" w:hint="eastAsia"/>
        </w:rPr>
        <w:t>T</w:t>
      </w:r>
      <w:r w:rsidRPr="003E42AA">
        <w:rPr>
          <w:rFonts w:asciiTheme="minorEastAsia" w:eastAsiaTheme="minorEastAsia" w:hAnsiTheme="minorEastAsia"/>
        </w:rPr>
        <w:t>he result details of Figure 2</w:t>
      </w:r>
    </w:p>
    <w:p w:rsidR="00762DA2" w:rsidRPr="00AD5E3F" w:rsidRDefault="000A54B5" w:rsidP="00284CE5">
      <w:pPr>
        <w:rPr>
          <w:rFonts w:ascii="Times New Roman" w:hAnsi="Times New Roman" w:cs="Times New Roman"/>
          <w:sz w:val="24"/>
          <w:szCs w:val="24"/>
        </w:rPr>
      </w:pPr>
      <w:r w:rsidRPr="00AD5E3F">
        <w:rPr>
          <w:rFonts w:ascii="Times New Roman" w:hAnsi="Times New Roman" w:cs="Times New Roman"/>
          <w:sz w:val="24"/>
          <w:szCs w:val="24"/>
        </w:rPr>
        <w:t>In our paper,</w:t>
      </w:r>
      <w:r w:rsidR="00F9469A" w:rsidRPr="00AD5E3F">
        <w:rPr>
          <w:rFonts w:ascii="Times New Roman" w:hAnsi="Times New Roman" w:cs="Times New Roman"/>
          <w:sz w:val="24"/>
          <w:szCs w:val="24"/>
        </w:rPr>
        <w:t xml:space="preserve"> </w:t>
      </w:r>
      <w:r w:rsidR="00A50B35" w:rsidRPr="00AD5E3F">
        <w:rPr>
          <w:rFonts w:ascii="Times New Roman" w:hAnsi="Times New Roman" w:cs="Times New Roman"/>
          <w:sz w:val="24"/>
          <w:szCs w:val="24"/>
        </w:rPr>
        <w:t>w</w:t>
      </w:r>
      <w:r w:rsidR="00284CE5" w:rsidRPr="00AD5E3F">
        <w:rPr>
          <w:rFonts w:ascii="Times New Roman" w:hAnsi="Times New Roman" w:cs="Times New Roman"/>
          <w:sz w:val="24"/>
          <w:szCs w:val="24"/>
        </w:rPr>
        <w:t>e show the trade-off results between the performa</w:t>
      </w:r>
      <w:r w:rsidR="00250D66" w:rsidRPr="00AD5E3F">
        <w:rPr>
          <w:rFonts w:ascii="Times New Roman" w:hAnsi="Times New Roman" w:cs="Times New Roman"/>
          <w:sz w:val="24"/>
          <w:szCs w:val="24"/>
        </w:rPr>
        <w:t xml:space="preserve">nce and encoder parameter size </w:t>
      </w:r>
      <w:r w:rsidR="00284CE5" w:rsidRPr="00AD5E3F">
        <w:rPr>
          <w:rFonts w:ascii="Times New Roman" w:hAnsi="Times New Roman" w:cs="Times New Roman"/>
          <w:sz w:val="24"/>
          <w:szCs w:val="24"/>
        </w:rPr>
        <w:t>of SCA and the human-designed baselines</w:t>
      </w:r>
      <w:r w:rsidR="00674019" w:rsidRPr="00AD5E3F">
        <w:rPr>
          <w:rFonts w:ascii="Times New Roman" w:hAnsi="Times New Roman" w:cs="Times New Roman"/>
          <w:sz w:val="24"/>
          <w:szCs w:val="24"/>
        </w:rPr>
        <w:t xml:space="preserve"> on Aishell-1 and HKUST</w:t>
      </w:r>
      <w:r w:rsidR="00473B68" w:rsidRPr="00AD5E3F">
        <w:rPr>
          <w:rFonts w:ascii="Times New Roman" w:hAnsi="Times New Roman" w:cs="Times New Roman"/>
          <w:sz w:val="24"/>
          <w:szCs w:val="24"/>
        </w:rPr>
        <w:t>.</w:t>
      </w:r>
      <w:r w:rsidR="00A52613" w:rsidRPr="00AD5E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52613" w:rsidRPr="00AD5E3F">
        <w:rPr>
          <w:rFonts w:ascii="Times New Roman" w:hAnsi="Times New Roman" w:cs="Times New Roman"/>
          <w:sz w:val="24"/>
          <w:szCs w:val="24"/>
        </w:rPr>
        <w:t>F</w:t>
      </w:r>
      <w:r w:rsidR="00473B68" w:rsidRPr="00AD5E3F">
        <w:rPr>
          <w:rFonts w:ascii="Times New Roman" w:hAnsi="Times New Roman" w:cs="Times New Roman"/>
          <w:sz w:val="24"/>
          <w:szCs w:val="24"/>
        </w:rPr>
        <w:t>or SCA, we conduct experiments with η</w:t>
      </w:r>
      <w:r w:rsidR="00473B68" w:rsidRPr="00AD5E3F">
        <w:rPr>
          <w:rFonts w:ascii="宋体" w:eastAsia="宋体" w:hAnsi="宋体" w:cs="宋体" w:hint="eastAsia"/>
          <w:sz w:val="24"/>
          <w:szCs w:val="24"/>
        </w:rPr>
        <w:t>∈</w:t>
      </w:r>
      <w:r w:rsidR="00473B68" w:rsidRPr="00AD5E3F">
        <w:rPr>
          <w:rFonts w:ascii="Times New Roman" w:hAnsi="Times New Roman" w:cs="Times New Roman"/>
          <w:sz w:val="24"/>
          <w:szCs w:val="24"/>
        </w:rPr>
        <w:t>{0,0.1,0.5,0.8}</w:t>
      </w:r>
      <w:r w:rsidR="00A37312" w:rsidRPr="00AD5E3F">
        <w:rPr>
          <w:rFonts w:ascii="Times New Roman" w:hAnsi="Times New Roman" w:cs="Times New Roman"/>
          <w:sz w:val="24"/>
          <w:szCs w:val="24"/>
        </w:rPr>
        <w:t>,</w:t>
      </w:r>
      <w:r w:rsidR="0054212E" w:rsidRPr="00AD5E3F">
        <w:rPr>
          <w:rFonts w:ascii="Times New Roman" w:hAnsi="Times New Roman" w:cs="Times New Roman"/>
          <w:sz w:val="24"/>
          <w:szCs w:val="24"/>
        </w:rPr>
        <w:t xml:space="preserve"> </w:t>
      </w:r>
      <w:r w:rsidR="00473B68" w:rsidRPr="00AD5E3F">
        <w:rPr>
          <w:rFonts w:ascii="Times New Roman" w:hAnsi="Times New Roman" w:cs="Times New Roman"/>
          <w:sz w:val="24"/>
          <w:szCs w:val="24"/>
        </w:rPr>
        <w:t>respectively.</w:t>
      </w:r>
      <w:r w:rsidR="00A52613" w:rsidRPr="00AD5E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E4829" w:rsidRPr="00AD5E3F">
        <w:rPr>
          <w:rFonts w:ascii="Times New Roman" w:hAnsi="Times New Roman" w:cs="Times New Roman"/>
          <w:sz w:val="24"/>
          <w:szCs w:val="24"/>
        </w:rPr>
        <w:t>For the human-designed baselines, we adjust the block number to get results of different</w:t>
      </w:r>
      <w:r w:rsidR="009205FF">
        <w:rPr>
          <w:rFonts w:ascii="Times New Roman" w:hAnsi="Times New Roman" w:cs="Times New Roman"/>
          <w:sz w:val="24"/>
          <w:szCs w:val="24"/>
        </w:rPr>
        <w:t xml:space="preserve"> encoder</w:t>
      </w:r>
      <w:r w:rsidR="00FE4829" w:rsidRPr="00AD5E3F">
        <w:rPr>
          <w:rFonts w:ascii="Times New Roman" w:hAnsi="Times New Roman" w:cs="Times New Roman"/>
          <w:sz w:val="24"/>
          <w:szCs w:val="24"/>
        </w:rPr>
        <w:t xml:space="preserve"> parameters</w:t>
      </w:r>
      <w:r w:rsidR="00E41AEF" w:rsidRPr="00AD5E3F">
        <w:rPr>
          <w:rFonts w:ascii="Times New Roman" w:hAnsi="Times New Roman" w:cs="Times New Roman"/>
          <w:sz w:val="24"/>
          <w:szCs w:val="24"/>
        </w:rPr>
        <w:t>.</w:t>
      </w:r>
    </w:p>
    <w:p w:rsidR="001964DB" w:rsidRPr="00AD5E3F" w:rsidRDefault="00762DA2" w:rsidP="00284CE5">
      <w:pPr>
        <w:rPr>
          <w:rFonts w:ascii="Times New Roman" w:hAnsi="Times New Roman" w:cs="Times New Roman" w:hint="eastAsia"/>
          <w:sz w:val="24"/>
          <w:szCs w:val="24"/>
        </w:rPr>
      </w:pPr>
      <w:r w:rsidRPr="00AD5E3F">
        <w:rPr>
          <w:rFonts w:ascii="Times New Roman" w:hAnsi="Times New Roman" w:cs="Times New Roman"/>
          <w:sz w:val="24"/>
          <w:szCs w:val="24"/>
        </w:rPr>
        <w:t xml:space="preserve">We further list the result </w:t>
      </w:r>
      <w:r w:rsidR="00C53A4A" w:rsidRPr="00AD5E3F">
        <w:rPr>
          <w:rFonts w:ascii="Times New Roman" w:hAnsi="Times New Roman" w:cs="Times New Roman"/>
          <w:sz w:val="24"/>
          <w:szCs w:val="24"/>
        </w:rPr>
        <w:t>details</w:t>
      </w:r>
      <w:r w:rsidRPr="00AD5E3F">
        <w:rPr>
          <w:rFonts w:ascii="Times New Roman" w:hAnsi="Times New Roman" w:cs="Times New Roman"/>
          <w:sz w:val="24"/>
          <w:szCs w:val="24"/>
        </w:rPr>
        <w:t xml:space="preserve"> of our experiments as follow:</w:t>
      </w:r>
    </w:p>
    <w:p w:rsidR="00502248" w:rsidRPr="00AD5E3F" w:rsidRDefault="00B86F7B" w:rsidP="00284CE5">
      <w:pPr>
        <w:rPr>
          <w:rFonts w:ascii="Times New Roman" w:hAnsi="Times New Roman" w:cs="Times New Roman"/>
          <w:sz w:val="24"/>
          <w:szCs w:val="24"/>
        </w:rPr>
      </w:pPr>
      <w:r w:rsidRPr="00AD5E3F">
        <w:rPr>
          <w:rFonts w:ascii="Times New Roman" w:hAnsi="Times New Roman" w:cs="Times New Roman"/>
          <w:sz w:val="24"/>
          <w:szCs w:val="24"/>
        </w:rPr>
        <w:t xml:space="preserve">The result details of </w:t>
      </w:r>
      <w:r w:rsidR="00E1796F" w:rsidRPr="00AD5E3F">
        <w:rPr>
          <w:rFonts w:ascii="Times New Roman" w:hAnsi="Times New Roman" w:cs="Times New Roman"/>
          <w:sz w:val="24"/>
          <w:szCs w:val="24"/>
        </w:rPr>
        <w:t>Aishell-1</w:t>
      </w:r>
      <w:r w:rsidR="00502248" w:rsidRPr="00AD5E3F">
        <w:rPr>
          <w:rFonts w:ascii="Times New Roman" w:hAnsi="Times New Roman" w:cs="Times New Roman"/>
          <w:sz w:val="24"/>
          <w:szCs w:val="24"/>
        </w:rPr>
        <w:t>:</w:t>
      </w:r>
    </w:p>
    <w:p w:rsidR="005B1F4F" w:rsidRPr="00A52613" w:rsidRDefault="00D15C4D" w:rsidP="005B1F4F">
      <w:pPr>
        <w:rPr>
          <w:rFonts w:ascii="Times New Roman" w:hAnsi="Times New Roman" w:cs="Times New Roman" w:hint="eastAsia"/>
          <w:sz w:val="24"/>
          <w:szCs w:val="24"/>
        </w:rPr>
      </w:pPr>
      <w:r w:rsidRPr="00D15C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8524" cy="2296633"/>
            <wp:effectExtent l="0" t="0" r="8890" b="8890"/>
            <wp:docPr id="3" name="图片 3" descr="C:\Users\user\Desktop\ICASSP2022\Aishel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CASSP2022\Aishell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439" cy="23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4F" w:rsidRDefault="00AD5E3F" w:rsidP="00AE530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45EB271" wp14:editId="0FF05945">
            <wp:extent cx="5274310" cy="4313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0C" w:rsidRPr="001964DB" w:rsidRDefault="00AE530C" w:rsidP="00AE530C">
      <w:pPr>
        <w:rPr>
          <w:rFonts w:ascii="Times New Roman" w:hAnsi="Times New Roman" w:cs="Times New Roman"/>
          <w:sz w:val="24"/>
          <w:szCs w:val="24"/>
        </w:rPr>
      </w:pPr>
      <w:r w:rsidRPr="001964DB">
        <w:rPr>
          <w:rFonts w:ascii="Times New Roman" w:hAnsi="Times New Roman" w:cs="Times New Roman"/>
          <w:sz w:val="24"/>
          <w:szCs w:val="24"/>
        </w:rPr>
        <w:lastRenderedPageBreak/>
        <w:t>The result details of</w:t>
      </w:r>
      <w:r w:rsidR="00854B3F" w:rsidRPr="001964DB">
        <w:rPr>
          <w:rFonts w:ascii="Times New Roman" w:hAnsi="Times New Roman" w:cs="Times New Roman"/>
          <w:sz w:val="24"/>
          <w:szCs w:val="24"/>
        </w:rPr>
        <w:t xml:space="preserve"> </w:t>
      </w:r>
      <w:r w:rsidRPr="001964DB">
        <w:rPr>
          <w:rFonts w:ascii="Times New Roman" w:hAnsi="Times New Roman" w:cs="Times New Roman"/>
          <w:sz w:val="24"/>
          <w:szCs w:val="24"/>
        </w:rPr>
        <w:t>HKUST:</w:t>
      </w:r>
    </w:p>
    <w:p w:rsidR="00AE530C" w:rsidRPr="001964DB" w:rsidRDefault="00F75666" w:rsidP="00AE530C">
      <w:pPr>
        <w:rPr>
          <w:rFonts w:ascii="Times New Roman" w:hAnsi="Times New Roman" w:cs="Times New Roman"/>
          <w:sz w:val="24"/>
          <w:szCs w:val="24"/>
        </w:rPr>
      </w:pPr>
      <w:r w:rsidRPr="00F756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6842" cy="2317897"/>
            <wp:effectExtent l="0" t="0" r="0" b="6350"/>
            <wp:docPr id="2" name="图片 2" descr="C:\Users\user\Desktop\ICASSP2022\HK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CASSP2022\HKU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1" cy="231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552" w:rsidRPr="00A31736" w:rsidRDefault="00A31736" w:rsidP="00284CE5">
      <w:pPr>
        <w:rPr>
          <w:rFonts w:ascii="Times New Roman" w:hAnsi="Times New Roman" w:cs="Times New Roman"/>
          <w:sz w:val="24"/>
          <w:szCs w:val="24"/>
        </w:rPr>
      </w:pPr>
      <w:r w:rsidRPr="001964DB">
        <w:rPr>
          <w:rFonts w:ascii="Times New Roman" w:hAnsi="Times New Roman" w:cs="Times New Roman"/>
          <w:sz w:val="24"/>
          <w:szCs w:val="24"/>
        </w:rPr>
        <w:t>For HKUST, we sample 5% from the train set as the dev data.</w:t>
      </w:r>
    </w:p>
    <w:p w:rsidR="00581552" w:rsidRDefault="00270EDF" w:rsidP="00284C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0B3739" wp14:editId="415B55A6">
            <wp:extent cx="5274310" cy="4027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70" w:rsidRDefault="00AA1470" w:rsidP="00284CE5">
      <w:pPr>
        <w:rPr>
          <w:rFonts w:ascii="Times New Roman" w:hAnsi="Times New Roman" w:cs="Times New Roman"/>
          <w:sz w:val="24"/>
          <w:szCs w:val="24"/>
        </w:rPr>
      </w:pPr>
    </w:p>
    <w:p w:rsidR="00AA1470" w:rsidRDefault="00AA1470" w:rsidP="00284CE5">
      <w:pPr>
        <w:rPr>
          <w:rFonts w:ascii="Times New Roman" w:hAnsi="Times New Roman" w:cs="Times New Roman"/>
          <w:sz w:val="24"/>
          <w:szCs w:val="24"/>
        </w:rPr>
      </w:pPr>
    </w:p>
    <w:p w:rsidR="00AA1470" w:rsidRDefault="00AA1470" w:rsidP="00284CE5">
      <w:pPr>
        <w:rPr>
          <w:rFonts w:ascii="Times New Roman" w:hAnsi="Times New Roman" w:cs="Times New Roman"/>
          <w:sz w:val="24"/>
          <w:szCs w:val="24"/>
        </w:rPr>
      </w:pPr>
    </w:p>
    <w:p w:rsidR="00AA1470" w:rsidRDefault="00AA1470" w:rsidP="00284CE5">
      <w:pPr>
        <w:rPr>
          <w:rFonts w:ascii="Times New Roman" w:hAnsi="Times New Roman" w:cs="Times New Roman"/>
          <w:sz w:val="24"/>
          <w:szCs w:val="24"/>
        </w:rPr>
      </w:pPr>
    </w:p>
    <w:p w:rsidR="00AA1470" w:rsidRDefault="00AA1470" w:rsidP="00284CE5">
      <w:pPr>
        <w:rPr>
          <w:rFonts w:ascii="Times New Roman" w:hAnsi="Times New Roman" w:cs="Times New Roman"/>
          <w:sz w:val="24"/>
          <w:szCs w:val="24"/>
        </w:rPr>
      </w:pPr>
    </w:p>
    <w:p w:rsidR="00AA1470" w:rsidRDefault="00AA1470" w:rsidP="00284CE5">
      <w:pPr>
        <w:rPr>
          <w:rFonts w:ascii="Times New Roman" w:hAnsi="Times New Roman" w:cs="Times New Roman"/>
          <w:sz w:val="24"/>
          <w:szCs w:val="24"/>
        </w:rPr>
      </w:pPr>
    </w:p>
    <w:p w:rsidR="00AA1470" w:rsidRDefault="00AA1470" w:rsidP="00284CE5">
      <w:pPr>
        <w:rPr>
          <w:rFonts w:ascii="Times New Roman" w:hAnsi="Times New Roman" w:cs="Times New Roman"/>
          <w:sz w:val="24"/>
          <w:szCs w:val="24"/>
        </w:rPr>
      </w:pPr>
    </w:p>
    <w:p w:rsidR="00AA1470" w:rsidRDefault="00AA1470" w:rsidP="00284CE5">
      <w:pPr>
        <w:rPr>
          <w:rFonts w:ascii="Times New Roman" w:hAnsi="Times New Roman" w:cs="Times New Roman"/>
          <w:sz w:val="24"/>
          <w:szCs w:val="24"/>
        </w:rPr>
      </w:pPr>
    </w:p>
    <w:p w:rsidR="00AA1470" w:rsidRDefault="00AA1470" w:rsidP="00284CE5">
      <w:pPr>
        <w:rPr>
          <w:rFonts w:ascii="Times New Roman" w:hAnsi="Times New Roman" w:cs="Times New Roman"/>
          <w:sz w:val="24"/>
          <w:szCs w:val="24"/>
        </w:rPr>
      </w:pPr>
    </w:p>
    <w:p w:rsidR="00092E82" w:rsidRPr="003E42AA" w:rsidRDefault="00092E82" w:rsidP="00092E82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3E42AA">
        <w:rPr>
          <w:rFonts w:asciiTheme="minorEastAsia" w:eastAsiaTheme="minorEastAsia" w:hAnsiTheme="minorEastAsia"/>
        </w:rPr>
        <w:lastRenderedPageBreak/>
        <w:t>More human-designed baselines</w:t>
      </w:r>
    </w:p>
    <w:p w:rsidR="007A41DC" w:rsidRDefault="000E2FDF" w:rsidP="00715410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demonstrate </w:t>
      </w:r>
      <w:r w:rsidR="00626BF1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SCA do</w:t>
      </w:r>
      <w:r w:rsidR="009178DA">
        <w:rPr>
          <w:rFonts w:ascii="Times New Roman" w:hAnsi="Times New Roman" w:cs="Times New Roman" w:hint="eastAsia"/>
          <w:sz w:val="24"/>
          <w:szCs w:val="24"/>
        </w:rPr>
        <w:t>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obtain a better performance-resource trade-off than the human-designed architectures,</w:t>
      </w:r>
      <w:r w:rsidR="00F37E96">
        <w:rPr>
          <w:rFonts w:ascii="Times New Roman" w:hAnsi="Times New Roman" w:cs="Times New Roman"/>
          <w:sz w:val="24"/>
          <w:szCs w:val="24"/>
        </w:rPr>
        <w:t xml:space="preserve"> more </w:t>
      </w:r>
      <w:r w:rsidR="00F37E96">
        <w:rPr>
          <w:rFonts w:ascii="Times New Roman" w:hAnsi="Times New Roman" w:cs="Times New Roman"/>
          <w:sz w:val="24"/>
          <w:szCs w:val="24"/>
        </w:rPr>
        <w:t>Transformer and Conformer baselines</w:t>
      </w:r>
      <w:r w:rsidR="00450DD5">
        <w:rPr>
          <w:rFonts w:ascii="Times New Roman" w:hAnsi="Times New Roman" w:cs="Times New Roman"/>
          <w:sz w:val="24"/>
          <w:szCs w:val="24"/>
        </w:rPr>
        <w:t xml:space="preserve"> are </w:t>
      </w:r>
      <w:r w:rsidR="007A41DC">
        <w:rPr>
          <w:rFonts w:ascii="Times New Roman" w:hAnsi="Times New Roman" w:cs="Times New Roman"/>
          <w:sz w:val="24"/>
          <w:szCs w:val="24"/>
        </w:rPr>
        <w:t>conducted</w:t>
      </w:r>
      <w:r w:rsidR="00450DD5">
        <w:rPr>
          <w:rFonts w:ascii="Times New Roman" w:hAnsi="Times New Roman" w:cs="Times New Roman"/>
          <w:sz w:val="24"/>
          <w:szCs w:val="24"/>
        </w:rPr>
        <w:t xml:space="preserve"> by adjusting the attention head number and convolution </w:t>
      </w:r>
      <w:r w:rsidR="00044011">
        <w:rPr>
          <w:rFonts w:ascii="Times New Roman" w:hAnsi="Times New Roman" w:cs="Times New Roman"/>
          <w:sz w:val="24"/>
          <w:szCs w:val="24"/>
        </w:rPr>
        <w:t>kernel size</w:t>
      </w:r>
      <w:r w:rsidR="0052482A">
        <w:rPr>
          <w:rFonts w:ascii="Times New Roman" w:hAnsi="Times New Roman" w:cs="Times New Roman"/>
          <w:sz w:val="24"/>
          <w:szCs w:val="24"/>
        </w:rPr>
        <w:t>.</w:t>
      </w:r>
    </w:p>
    <w:p w:rsidR="00FF538D" w:rsidRDefault="009B05D8" w:rsidP="00715410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Transformer, we </w:t>
      </w:r>
      <w:r w:rsidR="00CA727B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26BF1">
        <w:rPr>
          <w:rFonts w:ascii="Times New Roman" w:hAnsi="Times New Roman" w:cs="Times New Roman"/>
          <w:sz w:val="24"/>
          <w:szCs w:val="24"/>
        </w:rPr>
        <w:t xml:space="preserve">attention head number as </w:t>
      </w:r>
      <w:r w:rsidR="00CA727B">
        <w:rPr>
          <w:rFonts w:ascii="Times New Roman" w:hAnsi="Times New Roman" w:cs="Times New Roman"/>
          <w:sz w:val="24"/>
          <w:szCs w:val="24"/>
        </w:rPr>
        <w:t>4, 8, 16, denoted as</w:t>
      </w:r>
      <w:r w:rsidR="00885FBB">
        <w:rPr>
          <w:rFonts w:ascii="Times New Roman" w:hAnsi="Times New Roman" w:cs="Times New Roman"/>
          <w:sz w:val="24"/>
          <w:szCs w:val="24"/>
        </w:rPr>
        <w:t xml:space="preserve"> </w:t>
      </w:r>
      <w:r w:rsidR="00885FBB" w:rsidRPr="00885FBB">
        <w:rPr>
          <w:rFonts w:ascii="Courier New" w:hAnsi="Courier New" w:cs="Courier New"/>
          <w:sz w:val="24"/>
          <w:szCs w:val="24"/>
        </w:rPr>
        <w:t>H4</w:t>
      </w:r>
      <w:r w:rsidR="00885FBB">
        <w:rPr>
          <w:rFonts w:ascii="Times New Roman" w:hAnsi="Times New Roman" w:cs="Times New Roman" w:hint="eastAsia"/>
          <w:sz w:val="24"/>
          <w:szCs w:val="24"/>
        </w:rPr>
        <w:t>,</w:t>
      </w:r>
      <w:r w:rsidR="00885FBB">
        <w:rPr>
          <w:rFonts w:ascii="Times New Roman" w:hAnsi="Times New Roman" w:cs="Times New Roman"/>
          <w:sz w:val="24"/>
          <w:szCs w:val="24"/>
        </w:rPr>
        <w:t xml:space="preserve"> </w:t>
      </w:r>
      <w:r w:rsidR="00885FBB" w:rsidRPr="00885FBB">
        <w:rPr>
          <w:rFonts w:ascii="Courier New" w:hAnsi="Courier New" w:cs="Courier New"/>
          <w:sz w:val="24"/>
          <w:szCs w:val="24"/>
        </w:rPr>
        <w:t>H8</w:t>
      </w:r>
      <w:r w:rsidR="00885FBB">
        <w:rPr>
          <w:rFonts w:ascii="Times New Roman" w:hAnsi="Times New Roman" w:cs="Times New Roman"/>
          <w:sz w:val="24"/>
          <w:szCs w:val="24"/>
        </w:rPr>
        <w:t xml:space="preserve">, </w:t>
      </w:r>
      <w:r w:rsidR="00885FBB" w:rsidRPr="00885FBB">
        <w:rPr>
          <w:rFonts w:ascii="Courier New" w:hAnsi="Courier New" w:cs="Courier New"/>
          <w:sz w:val="24"/>
          <w:szCs w:val="24"/>
        </w:rPr>
        <w:t>H16</w:t>
      </w:r>
      <w:r w:rsidR="0088612C">
        <w:rPr>
          <w:rFonts w:ascii="Courier New" w:hAnsi="Courier New" w:cs="Courier New"/>
          <w:sz w:val="24"/>
          <w:szCs w:val="24"/>
        </w:rPr>
        <w:t xml:space="preserve">, </w:t>
      </w:r>
      <w:r w:rsidR="0088612C" w:rsidRPr="0088612C">
        <w:rPr>
          <w:rFonts w:ascii="Times New Roman" w:hAnsi="Times New Roman" w:cs="Times New Roman"/>
          <w:sz w:val="24"/>
          <w:szCs w:val="24"/>
        </w:rPr>
        <w:t>respec</w:t>
      </w:r>
      <w:r w:rsidR="0088612C">
        <w:rPr>
          <w:rFonts w:ascii="Times New Roman" w:hAnsi="Times New Roman" w:cs="Times New Roman" w:hint="eastAsia"/>
          <w:sz w:val="24"/>
          <w:szCs w:val="24"/>
        </w:rPr>
        <w:t>tivel</w:t>
      </w:r>
      <w:r w:rsidR="0088612C">
        <w:rPr>
          <w:rFonts w:ascii="Times New Roman" w:hAnsi="Times New Roman" w:cs="Times New Roman"/>
          <w:sz w:val="24"/>
          <w:szCs w:val="24"/>
        </w:rPr>
        <w:t>y</w:t>
      </w:r>
      <w:r w:rsidR="00C03F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772A" w:rsidRDefault="00C03F6D" w:rsidP="00715410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Conformer, a set of architectures with diverse convolution kernel sizes and </w:t>
      </w:r>
      <w:r>
        <w:rPr>
          <w:rFonts w:ascii="Times New Roman" w:hAnsi="Times New Roman" w:cs="Times New Roman"/>
          <w:sz w:val="24"/>
          <w:szCs w:val="24"/>
        </w:rPr>
        <w:t>attention head number</w:t>
      </w:r>
      <w:r>
        <w:rPr>
          <w:rFonts w:ascii="Times New Roman" w:hAnsi="Times New Roman" w:cs="Times New Roman"/>
          <w:sz w:val="24"/>
          <w:szCs w:val="24"/>
        </w:rPr>
        <w:t xml:space="preserve">s are provided, e.g., </w:t>
      </w:r>
      <w:r w:rsidR="00863EF0" w:rsidRPr="00A446FD">
        <w:rPr>
          <w:rFonts w:ascii="Courier New" w:hAnsi="Courier New" w:cs="Courier New"/>
          <w:sz w:val="24"/>
          <w:szCs w:val="24"/>
        </w:rPr>
        <w:t>C</w:t>
      </w:r>
      <w:r w:rsidR="0089303E">
        <w:rPr>
          <w:rFonts w:ascii="Courier New" w:hAnsi="Courier New" w:cs="Courier New"/>
          <w:sz w:val="24"/>
          <w:szCs w:val="24"/>
        </w:rPr>
        <w:t>x</w:t>
      </w:r>
      <w:r w:rsidR="00863EF0" w:rsidRPr="00A446FD">
        <w:rPr>
          <w:rFonts w:ascii="Courier New" w:hAnsi="Courier New" w:cs="Courier New"/>
          <w:sz w:val="24"/>
          <w:szCs w:val="24"/>
        </w:rPr>
        <w:t>H</w:t>
      </w:r>
      <w:r w:rsidR="0089303E">
        <w:rPr>
          <w:rFonts w:ascii="Courier New" w:hAnsi="Courier New" w:cs="Courier New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denotes the Conformer architecture with the </w:t>
      </w:r>
      <w:r>
        <w:rPr>
          <w:rFonts w:ascii="Times New Roman" w:hAnsi="Times New Roman" w:cs="Times New Roman"/>
          <w:sz w:val="24"/>
          <w:szCs w:val="24"/>
        </w:rPr>
        <w:t>convolution kernel size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32AC" w:rsidRPr="00F932AC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attention head nu</w:t>
      </w:r>
      <w:r w:rsidR="007B6EF9">
        <w:rPr>
          <w:rFonts w:ascii="Times New Roman" w:hAnsi="Times New Roman" w:cs="Times New Roman"/>
          <w:sz w:val="24"/>
          <w:szCs w:val="24"/>
        </w:rPr>
        <w:t xml:space="preserve">mber </w:t>
      </w:r>
      <w:r w:rsidR="00F932AC" w:rsidRPr="00F932AC">
        <w:rPr>
          <w:rFonts w:ascii="Times New Roman" w:hAnsi="Times New Roman" w:cs="Times New Roman"/>
          <w:i/>
          <w:sz w:val="24"/>
          <w:szCs w:val="24"/>
        </w:rPr>
        <w:t>y</w:t>
      </w:r>
      <w:r w:rsidR="007B6EF9">
        <w:rPr>
          <w:rFonts w:ascii="Times New Roman" w:hAnsi="Times New Roman" w:cs="Times New Roman"/>
          <w:sz w:val="24"/>
          <w:szCs w:val="24"/>
        </w:rPr>
        <w:t>.</w:t>
      </w:r>
    </w:p>
    <w:p w:rsidR="002902A7" w:rsidRDefault="002902A7" w:rsidP="00715410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detailed results are </w:t>
      </w:r>
      <w:r w:rsidR="00511026">
        <w:rPr>
          <w:rFonts w:ascii="Times New Roman" w:hAnsi="Times New Roman" w:cs="Times New Roman"/>
          <w:sz w:val="24"/>
          <w:szCs w:val="24"/>
        </w:rPr>
        <w:t xml:space="preserve">provided </w:t>
      </w:r>
      <w:r>
        <w:rPr>
          <w:rFonts w:ascii="Times New Roman" w:hAnsi="Times New Roman" w:cs="Times New Roman"/>
          <w:sz w:val="24"/>
          <w:szCs w:val="24"/>
        </w:rPr>
        <w:t>as follows:</w:t>
      </w:r>
    </w:p>
    <w:p w:rsidR="00544C91" w:rsidRDefault="00715410" w:rsidP="000227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Pr="00544C91">
        <w:rPr>
          <w:rFonts w:ascii="Times New Roman" w:hAnsi="Times New Roman" w:cs="Times New Roman"/>
          <w:b/>
          <w:sz w:val="24"/>
          <w:szCs w:val="24"/>
        </w:rPr>
        <w:t>Transformer</w:t>
      </w:r>
      <w:r w:rsidR="00224B1E">
        <w:rPr>
          <w:rFonts w:ascii="Times New Roman" w:hAnsi="Times New Roman" w:cs="Times New Roman"/>
          <w:sz w:val="24"/>
          <w:szCs w:val="24"/>
        </w:rPr>
        <w:t xml:space="preserve"> baselines:</w:t>
      </w:r>
    </w:p>
    <w:p w:rsidR="00715410" w:rsidRDefault="00544C91" w:rsidP="000227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BB0242" wp14:editId="7F5293C3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3969003" cy="2962656"/>
            <wp:effectExtent l="0" t="0" r="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003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C91" w:rsidRDefault="00E469F7" w:rsidP="000227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lso, we plot the performance-resource trade-off result.</w:t>
      </w:r>
    </w:p>
    <w:p w:rsidR="00544C91" w:rsidRDefault="008E5EB4" w:rsidP="0002272C">
      <w:pPr>
        <w:rPr>
          <w:rFonts w:ascii="Times New Roman" w:hAnsi="Times New Roman" w:cs="Times New Roman"/>
          <w:sz w:val="24"/>
          <w:szCs w:val="24"/>
        </w:rPr>
      </w:pPr>
      <w:r w:rsidRPr="008E5E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0000" cy="2297242"/>
            <wp:effectExtent l="0" t="0" r="7620" b="8255"/>
            <wp:docPr id="15" name="图片 15" descr="C:\Users\user\Desktop\文章投稿\ICASSP2022\ICASSP绘图\Aishell-1-Transfor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文章投稿\ICASSP2022\ICASSP绘图\Aishell-1-Transform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29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E82" w:rsidRPr="00AA493C" w:rsidRDefault="00715410" w:rsidP="00092E8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 w:rsidR="00AD1C36">
        <w:rPr>
          <w:rFonts w:ascii="Times New Roman" w:hAnsi="Times New Roman" w:cs="Times New Roman"/>
          <w:sz w:val="24"/>
          <w:szCs w:val="24"/>
        </w:rPr>
        <w:t xml:space="preserve">more </w:t>
      </w:r>
      <w:r w:rsidR="00AD1C36" w:rsidRPr="00544C91">
        <w:rPr>
          <w:rFonts w:ascii="Times New Roman" w:hAnsi="Times New Roman" w:cs="Times New Roman"/>
          <w:b/>
          <w:sz w:val="24"/>
          <w:szCs w:val="24"/>
        </w:rPr>
        <w:t>Conformer</w:t>
      </w:r>
      <w:r w:rsidR="00AD1C36">
        <w:rPr>
          <w:rFonts w:ascii="Times New Roman" w:hAnsi="Times New Roman" w:cs="Times New Roman"/>
          <w:sz w:val="24"/>
          <w:szCs w:val="24"/>
        </w:rPr>
        <w:t xml:space="preserve"> baselines:</w:t>
      </w:r>
    </w:p>
    <w:p w:rsidR="00092E82" w:rsidRDefault="00AA493C" w:rsidP="00092E82">
      <w:r>
        <w:rPr>
          <w:noProof/>
        </w:rPr>
        <w:drawing>
          <wp:inline distT="0" distB="0" distL="0" distR="0" wp14:anchorId="78109238" wp14:editId="3BC1DB9C">
            <wp:extent cx="4038708" cy="47296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055" cy="47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82" w:rsidRPr="00E2492B" w:rsidRDefault="00092E82" w:rsidP="00092E82">
      <w:pPr>
        <w:rPr>
          <w:rFonts w:ascii="Times New Roman" w:hAnsi="Times New Roman" w:cs="Times New Roman"/>
        </w:rPr>
      </w:pPr>
    </w:p>
    <w:p w:rsidR="00092E82" w:rsidRPr="002E2096" w:rsidRDefault="00E2492B" w:rsidP="00092E82">
      <w:pPr>
        <w:rPr>
          <w:rFonts w:ascii="Times New Roman" w:hAnsi="Times New Roman" w:cs="Times New Roman" w:hint="eastAsia"/>
          <w:sz w:val="24"/>
          <w:szCs w:val="24"/>
        </w:rPr>
      </w:pPr>
      <w:r w:rsidRPr="002E2096">
        <w:rPr>
          <w:rFonts w:ascii="Times New Roman" w:hAnsi="Times New Roman" w:cs="Times New Roman"/>
          <w:sz w:val="24"/>
          <w:szCs w:val="24"/>
        </w:rPr>
        <w:t xml:space="preserve">And </w:t>
      </w:r>
      <w:r w:rsidR="00CE21EB" w:rsidRPr="002E2096">
        <w:rPr>
          <w:rFonts w:ascii="Times New Roman" w:hAnsi="Times New Roman" w:cs="Times New Roman"/>
          <w:sz w:val="24"/>
          <w:szCs w:val="24"/>
        </w:rPr>
        <w:t>we plot the performance-resource trade-off result.</w:t>
      </w:r>
    </w:p>
    <w:p w:rsidR="00092E82" w:rsidRPr="00E2492B" w:rsidRDefault="005C16F6" w:rsidP="00092E82">
      <w:pPr>
        <w:rPr>
          <w:rFonts w:ascii="Times New Roman" w:hAnsi="Times New Roman" w:cs="Times New Roman"/>
        </w:rPr>
      </w:pPr>
      <w:r w:rsidRPr="005C16F6">
        <w:rPr>
          <w:rFonts w:ascii="Times New Roman" w:hAnsi="Times New Roman" w:cs="Times New Roman"/>
          <w:noProof/>
        </w:rPr>
        <w:drawing>
          <wp:inline distT="0" distB="0" distL="0" distR="0">
            <wp:extent cx="3060000" cy="2297243"/>
            <wp:effectExtent l="0" t="0" r="7620" b="8255"/>
            <wp:docPr id="16" name="图片 16" descr="C:\Users\user\Desktop\文章投稿\ICASSP2022\ICASSP绘图\Aishell-1-Confor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文章投稿\ICASSP2022\ICASSP绘图\Aishell-1-Conform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29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E82" w:rsidRPr="00C73F98" w:rsidRDefault="007E593B" w:rsidP="00092E82">
      <w:pPr>
        <w:rPr>
          <w:rFonts w:ascii="Times New Roman" w:hAnsi="Times New Roman" w:cs="Times New Roman"/>
          <w:sz w:val="24"/>
        </w:rPr>
      </w:pPr>
      <w:r w:rsidRPr="00C73F98">
        <w:rPr>
          <w:rFonts w:ascii="Times New Roman" w:hAnsi="Times New Roman" w:cs="Times New Roman"/>
          <w:sz w:val="24"/>
        </w:rPr>
        <w:t>The Transformer or</w:t>
      </w:r>
      <w:r w:rsidR="0047138E" w:rsidRPr="00C73F98">
        <w:rPr>
          <w:rFonts w:ascii="Times New Roman" w:hAnsi="Times New Roman" w:cs="Times New Roman"/>
          <w:sz w:val="24"/>
        </w:rPr>
        <w:t xml:space="preserve"> Conformer baselines</w:t>
      </w:r>
      <w:r w:rsidR="00567491" w:rsidRPr="00C73F98">
        <w:rPr>
          <w:rFonts w:ascii="Times New Roman" w:hAnsi="Times New Roman" w:cs="Times New Roman"/>
          <w:sz w:val="24"/>
        </w:rPr>
        <w:t xml:space="preserve"> with different architectures vary slightly</w:t>
      </w:r>
      <w:r w:rsidR="005615BC" w:rsidRPr="00C73F98">
        <w:rPr>
          <w:rFonts w:ascii="Times New Roman" w:hAnsi="Times New Roman" w:cs="Times New Roman"/>
          <w:sz w:val="24"/>
        </w:rPr>
        <w:t>, while SCA still can outperform</w:t>
      </w:r>
      <w:r w:rsidR="004B516C" w:rsidRPr="00C73F98">
        <w:rPr>
          <w:rFonts w:ascii="Times New Roman" w:hAnsi="Times New Roman" w:cs="Times New Roman"/>
          <w:sz w:val="24"/>
        </w:rPr>
        <w:t xml:space="preserve"> </w:t>
      </w:r>
      <w:r w:rsidR="008E2078" w:rsidRPr="00C73F98">
        <w:rPr>
          <w:rFonts w:ascii="Times New Roman" w:hAnsi="Times New Roman" w:cs="Times New Roman"/>
          <w:sz w:val="24"/>
        </w:rPr>
        <w:t>the best of them</w:t>
      </w:r>
      <w:r w:rsidR="00236E84" w:rsidRPr="00C73F98">
        <w:rPr>
          <w:rFonts w:ascii="Times New Roman" w:hAnsi="Times New Roman" w:cs="Times New Roman"/>
          <w:sz w:val="24"/>
        </w:rPr>
        <w:t>, which demonstrate</w:t>
      </w:r>
      <w:r w:rsidR="008478B3" w:rsidRPr="00C73F98">
        <w:rPr>
          <w:rFonts w:ascii="Times New Roman" w:hAnsi="Times New Roman" w:cs="Times New Roman" w:hint="eastAsia"/>
          <w:sz w:val="24"/>
        </w:rPr>
        <w:t>s</w:t>
      </w:r>
      <w:r w:rsidR="00236E84" w:rsidRPr="00C73F98">
        <w:rPr>
          <w:rFonts w:ascii="Times New Roman" w:hAnsi="Times New Roman" w:cs="Times New Roman"/>
          <w:sz w:val="24"/>
        </w:rPr>
        <w:t xml:space="preserve"> the effectiveness of SCA.</w:t>
      </w:r>
    </w:p>
    <w:p w:rsidR="00092E82" w:rsidRPr="005D5674" w:rsidRDefault="00092E82" w:rsidP="00092E82">
      <w:pPr>
        <w:rPr>
          <w:rFonts w:ascii="Times New Roman" w:hAnsi="Times New Roman" w:cs="Times New Roman"/>
          <w:sz w:val="22"/>
        </w:rPr>
      </w:pPr>
    </w:p>
    <w:p w:rsidR="00092E82" w:rsidRDefault="00092E82" w:rsidP="00092E82">
      <w:pPr>
        <w:rPr>
          <w:rFonts w:hint="eastAsia"/>
        </w:rPr>
      </w:pPr>
    </w:p>
    <w:p w:rsidR="00287FDB" w:rsidRDefault="00092E82" w:rsidP="00287FDB">
      <w:pPr>
        <w:pStyle w:val="2"/>
        <w:numPr>
          <w:ilvl w:val="0"/>
          <w:numId w:val="1"/>
        </w:numPr>
        <w:rPr>
          <w:rStyle w:val="fontstyle01"/>
          <w:rFonts w:asciiTheme="minorEastAsia" w:eastAsiaTheme="minorEastAsia" w:hAnsiTheme="minorEastAsia"/>
          <w:sz w:val="32"/>
          <w:szCs w:val="32"/>
        </w:rPr>
      </w:pPr>
      <w:r w:rsidRPr="003E42AA">
        <w:rPr>
          <w:rFonts w:asciiTheme="minorEastAsia" w:eastAsiaTheme="minorEastAsia" w:hAnsiTheme="minorEastAsia"/>
        </w:rPr>
        <w:lastRenderedPageBreak/>
        <w:t>Ablation study on</w:t>
      </w:r>
      <w:r w:rsidR="005E3030">
        <w:rPr>
          <w:rFonts w:asciiTheme="minorEastAsia" w:eastAsiaTheme="minorEastAsia" w:hAnsiTheme="minorEastAsia"/>
        </w:rPr>
        <w:t xml:space="preserve"> DSS</w:t>
      </w:r>
    </w:p>
    <w:p w:rsidR="001B09C1" w:rsidRDefault="00287FDB" w:rsidP="00287FDB">
      <w:pPr>
        <w:rPr>
          <w:rFonts w:ascii="Times New Roman" w:hAnsi="Times New Roman" w:cs="Times New Roman" w:hint="eastAsia"/>
          <w:bCs/>
          <w:sz w:val="24"/>
          <w:szCs w:val="32"/>
        </w:rPr>
      </w:pPr>
      <w:r w:rsidRPr="00B44958">
        <w:rPr>
          <w:rFonts w:ascii="Times New Roman" w:hAnsi="Times New Roman" w:cs="Times New Roman"/>
          <w:bCs/>
          <w:sz w:val="24"/>
          <w:szCs w:val="32"/>
        </w:rPr>
        <w:t>To explore</w:t>
      </w:r>
      <w:r w:rsidR="00B44958">
        <w:rPr>
          <w:rFonts w:ascii="Times New Roman" w:hAnsi="Times New Roman" w:cs="Times New Roman"/>
          <w:bCs/>
          <w:sz w:val="24"/>
          <w:szCs w:val="32"/>
        </w:rPr>
        <w:t xml:space="preserve"> the influence</w:t>
      </w:r>
      <w:r w:rsidR="005E3030">
        <w:rPr>
          <w:rFonts w:ascii="Times New Roman" w:hAnsi="Times New Roman" w:cs="Times New Roman"/>
          <w:bCs/>
          <w:sz w:val="24"/>
          <w:szCs w:val="32"/>
        </w:rPr>
        <w:t xml:space="preserve"> of DSS, we provide the comparison result against </w:t>
      </w:r>
      <w:r w:rsidR="005E3030">
        <w:rPr>
          <w:rFonts w:ascii="Times New Roman" w:hAnsi="Times New Roman" w:cs="Times New Roman" w:hint="eastAsia"/>
          <w:bCs/>
          <w:sz w:val="24"/>
          <w:szCs w:val="32"/>
        </w:rPr>
        <w:t>SCA</w:t>
      </w:r>
      <w:r w:rsidR="005E3030">
        <w:rPr>
          <w:rFonts w:ascii="Times New Roman" w:hAnsi="Times New Roman" w:cs="Times New Roman"/>
          <w:bCs/>
          <w:sz w:val="24"/>
          <w:szCs w:val="32"/>
        </w:rPr>
        <w:t xml:space="preserve"> without DSS, as a </w:t>
      </w:r>
      <w:r w:rsidR="005E3030" w:rsidRPr="005E3030">
        <w:rPr>
          <w:rFonts w:ascii="Times New Roman" w:hAnsi="Times New Roman" w:cs="Times New Roman"/>
          <w:bCs/>
          <w:sz w:val="24"/>
          <w:szCs w:val="32"/>
        </w:rPr>
        <w:t>supplement</w:t>
      </w:r>
      <w:r w:rsidR="005E3030">
        <w:rPr>
          <w:rFonts w:ascii="Times New Roman" w:hAnsi="Times New Roman" w:cs="Times New Roman"/>
          <w:bCs/>
          <w:sz w:val="24"/>
          <w:szCs w:val="32"/>
        </w:rPr>
        <w:t xml:space="preserve"> of the ablation study of our paper.</w:t>
      </w:r>
    </w:p>
    <w:p w:rsidR="001B09C1" w:rsidRDefault="00EF31F0" w:rsidP="00287FDB">
      <w:pPr>
        <w:rPr>
          <w:rFonts w:ascii="Times New Roman" w:hAnsi="Times New Roman" w:cs="Times New Roman"/>
          <w:sz w:val="18"/>
        </w:rPr>
      </w:pPr>
      <w:r>
        <w:rPr>
          <w:noProof/>
        </w:rPr>
        <w:drawing>
          <wp:inline distT="0" distB="0" distL="0" distR="0" wp14:anchorId="03C82E1D" wp14:editId="582BE0F0">
            <wp:extent cx="5274310" cy="6318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94" w:rsidRPr="003E258E" w:rsidRDefault="00806F97" w:rsidP="00287FDB">
      <w:pPr>
        <w:rPr>
          <w:rFonts w:ascii="Times New Roman" w:hAnsi="Times New Roman" w:cs="Times New Roman" w:hint="eastAsia"/>
          <w:sz w:val="24"/>
        </w:rPr>
      </w:pPr>
      <w:r w:rsidRPr="003E258E">
        <w:rPr>
          <w:rFonts w:ascii="Times New Roman" w:hAnsi="Times New Roman" w:cs="Times New Roman"/>
          <w:sz w:val="24"/>
        </w:rPr>
        <w:t>Even though the searched architectures have similar parameter numbers, SCA with DSS consistently outperforms</w:t>
      </w:r>
      <w:r w:rsidR="00066F2E" w:rsidRPr="003E258E">
        <w:rPr>
          <w:rFonts w:ascii="Times New Roman" w:hAnsi="Times New Roman" w:cs="Times New Roman"/>
          <w:sz w:val="24"/>
        </w:rPr>
        <w:t xml:space="preserve"> those without DSS, which illustrates the necessity</w:t>
      </w:r>
      <w:r w:rsidR="00EF0C67">
        <w:rPr>
          <w:rFonts w:ascii="Times New Roman" w:hAnsi="Times New Roman" w:cs="Times New Roman"/>
          <w:sz w:val="24"/>
        </w:rPr>
        <w:t xml:space="preserve"> of </w:t>
      </w:r>
      <w:r w:rsidR="00066F2E" w:rsidRPr="003E258E">
        <w:rPr>
          <w:rFonts w:ascii="Times New Roman" w:hAnsi="Times New Roman" w:cs="Times New Roman"/>
          <w:sz w:val="24"/>
        </w:rPr>
        <w:t>DSS.</w:t>
      </w:r>
    </w:p>
    <w:sectPr w:rsidR="00284894" w:rsidRPr="003E2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B0F" w:rsidRDefault="00BF0B0F" w:rsidP="00AD5E3F">
      <w:r>
        <w:separator/>
      </w:r>
    </w:p>
  </w:endnote>
  <w:endnote w:type="continuationSeparator" w:id="0">
    <w:p w:rsidR="00BF0B0F" w:rsidRDefault="00BF0B0F" w:rsidP="00AD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MV Boli"/>
    <w:panose1 w:val="00000000000000000000"/>
    <w:charset w:val="00"/>
    <w:family w:val="roman"/>
    <w:notTrueType/>
    <w:pitch w:val="default"/>
  </w:font>
  <w:font w:name="CMMI9">
    <w:altName w:val="Times New Roman"/>
    <w:panose1 w:val="00000000000000000000"/>
    <w:charset w:val="00"/>
    <w:family w:val="roman"/>
    <w:notTrueType/>
    <w:pitch w:val="default"/>
  </w:font>
  <w:font w:name="CMSY9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B0F" w:rsidRDefault="00BF0B0F" w:rsidP="00AD5E3F">
      <w:r>
        <w:separator/>
      </w:r>
    </w:p>
  </w:footnote>
  <w:footnote w:type="continuationSeparator" w:id="0">
    <w:p w:rsidR="00BF0B0F" w:rsidRDefault="00BF0B0F" w:rsidP="00AD5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5BDF"/>
    <w:multiLevelType w:val="hybridMultilevel"/>
    <w:tmpl w:val="279E5300"/>
    <w:lvl w:ilvl="0" w:tplc="85EE78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A9"/>
    <w:rsid w:val="000122E6"/>
    <w:rsid w:val="000201B2"/>
    <w:rsid w:val="0002272C"/>
    <w:rsid w:val="00044011"/>
    <w:rsid w:val="000453B2"/>
    <w:rsid w:val="00066F2E"/>
    <w:rsid w:val="0007794A"/>
    <w:rsid w:val="00081CB2"/>
    <w:rsid w:val="00084465"/>
    <w:rsid w:val="000867E7"/>
    <w:rsid w:val="00092E82"/>
    <w:rsid w:val="000A4708"/>
    <w:rsid w:val="000A54B5"/>
    <w:rsid w:val="000D12B9"/>
    <w:rsid w:val="000D28A9"/>
    <w:rsid w:val="000D4DF7"/>
    <w:rsid w:val="000E0C69"/>
    <w:rsid w:val="000E2FDF"/>
    <w:rsid w:val="00125641"/>
    <w:rsid w:val="0012765F"/>
    <w:rsid w:val="001405B5"/>
    <w:rsid w:val="00182618"/>
    <w:rsid w:val="001839CC"/>
    <w:rsid w:val="0019558B"/>
    <w:rsid w:val="001964DB"/>
    <w:rsid w:val="001A0E6F"/>
    <w:rsid w:val="001A0F62"/>
    <w:rsid w:val="001A2ACC"/>
    <w:rsid w:val="001B09C1"/>
    <w:rsid w:val="001D058D"/>
    <w:rsid w:val="001D530F"/>
    <w:rsid w:val="001E154F"/>
    <w:rsid w:val="001E1B0D"/>
    <w:rsid w:val="00210AED"/>
    <w:rsid w:val="00211B7C"/>
    <w:rsid w:val="00224B1E"/>
    <w:rsid w:val="00234ED4"/>
    <w:rsid w:val="002369B4"/>
    <w:rsid w:val="00236E84"/>
    <w:rsid w:val="00243B31"/>
    <w:rsid w:val="00250D66"/>
    <w:rsid w:val="00270EDF"/>
    <w:rsid w:val="0027750E"/>
    <w:rsid w:val="00284894"/>
    <w:rsid w:val="00284CE5"/>
    <w:rsid w:val="00287FDB"/>
    <w:rsid w:val="002902A7"/>
    <w:rsid w:val="002A6B08"/>
    <w:rsid w:val="002B1684"/>
    <w:rsid w:val="002B2110"/>
    <w:rsid w:val="002E2096"/>
    <w:rsid w:val="00305B97"/>
    <w:rsid w:val="00331CF8"/>
    <w:rsid w:val="00356AA6"/>
    <w:rsid w:val="00392B3E"/>
    <w:rsid w:val="003D00CA"/>
    <w:rsid w:val="003E258E"/>
    <w:rsid w:val="003E42AA"/>
    <w:rsid w:val="00450DD5"/>
    <w:rsid w:val="004553A6"/>
    <w:rsid w:val="0047138E"/>
    <w:rsid w:val="00473B68"/>
    <w:rsid w:val="004B516C"/>
    <w:rsid w:val="00502248"/>
    <w:rsid w:val="00511026"/>
    <w:rsid w:val="0052482A"/>
    <w:rsid w:val="00534F52"/>
    <w:rsid w:val="0054212E"/>
    <w:rsid w:val="00544C91"/>
    <w:rsid w:val="005615BC"/>
    <w:rsid w:val="00562CEF"/>
    <w:rsid w:val="005646FD"/>
    <w:rsid w:val="00567491"/>
    <w:rsid w:val="00581552"/>
    <w:rsid w:val="005B1F4F"/>
    <w:rsid w:val="005B426E"/>
    <w:rsid w:val="005C16F6"/>
    <w:rsid w:val="005D5674"/>
    <w:rsid w:val="005E3030"/>
    <w:rsid w:val="005F4111"/>
    <w:rsid w:val="00604877"/>
    <w:rsid w:val="00620CA9"/>
    <w:rsid w:val="00626BF1"/>
    <w:rsid w:val="00627C34"/>
    <w:rsid w:val="00634395"/>
    <w:rsid w:val="00653CAB"/>
    <w:rsid w:val="00674019"/>
    <w:rsid w:val="006907EC"/>
    <w:rsid w:val="006948C8"/>
    <w:rsid w:val="006A3D53"/>
    <w:rsid w:val="006A7666"/>
    <w:rsid w:val="006C2D41"/>
    <w:rsid w:val="006D3A24"/>
    <w:rsid w:val="006D47DF"/>
    <w:rsid w:val="007063A9"/>
    <w:rsid w:val="00707BCD"/>
    <w:rsid w:val="00715410"/>
    <w:rsid w:val="00730AAF"/>
    <w:rsid w:val="007331C0"/>
    <w:rsid w:val="00762DA2"/>
    <w:rsid w:val="00781897"/>
    <w:rsid w:val="007A41DC"/>
    <w:rsid w:val="007B6EF9"/>
    <w:rsid w:val="007B7FD4"/>
    <w:rsid w:val="007E38AB"/>
    <w:rsid w:val="007E593B"/>
    <w:rsid w:val="007F60FE"/>
    <w:rsid w:val="00800270"/>
    <w:rsid w:val="00806F97"/>
    <w:rsid w:val="00807372"/>
    <w:rsid w:val="00812494"/>
    <w:rsid w:val="008366D1"/>
    <w:rsid w:val="008478B3"/>
    <w:rsid w:val="00854B3F"/>
    <w:rsid w:val="00861BE7"/>
    <w:rsid w:val="00863EF0"/>
    <w:rsid w:val="00875161"/>
    <w:rsid w:val="00877CAD"/>
    <w:rsid w:val="00885FBB"/>
    <w:rsid w:val="0088612C"/>
    <w:rsid w:val="0089303E"/>
    <w:rsid w:val="00897FD0"/>
    <w:rsid w:val="008E2078"/>
    <w:rsid w:val="008E5EB4"/>
    <w:rsid w:val="00901294"/>
    <w:rsid w:val="009178DA"/>
    <w:rsid w:val="009205FF"/>
    <w:rsid w:val="009249ED"/>
    <w:rsid w:val="00946F74"/>
    <w:rsid w:val="00954207"/>
    <w:rsid w:val="0097181B"/>
    <w:rsid w:val="00990A54"/>
    <w:rsid w:val="0099357B"/>
    <w:rsid w:val="009B05D8"/>
    <w:rsid w:val="009E24DC"/>
    <w:rsid w:val="009E6A3A"/>
    <w:rsid w:val="009F3A3F"/>
    <w:rsid w:val="00A032F1"/>
    <w:rsid w:val="00A1471E"/>
    <w:rsid w:val="00A22FDF"/>
    <w:rsid w:val="00A31736"/>
    <w:rsid w:val="00A37312"/>
    <w:rsid w:val="00A446FD"/>
    <w:rsid w:val="00A46595"/>
    <w:rsid w:val="00A50B35"/>
    <w:rsid w:val="00A50C3E"/>
    <w:rsid w:val="00A52613"/>
    <w:rsid w:val="00A75026"/>
    <w:rsid w:val="00A91268"/>
    <w:rsid w:val="00A93AD6"/>
    <w:rsid w:val="00A972D6"/>
    <w:rsid w:val="00AA1470"/>
    <w:rsid w:val="00AA493C"/>
    <w:rsid w:val="00AD1C36"/>
    <w:rsid w:val="00AD1CAD"/>
    <w:rsid w:val="00AD5361"/>
    <w:rsid w:val="00AD5E3F"/>
    <w:rsid w:val="00AE530C"/>
    <w:rsid w:val="00B133DF"/>
    <w:rsid w:val="00B24126"/>
    <w:rsid w:val="00B42E08"/>
    <w:rsid w:val="00B44958"/>
    <w:rsid w:val="00B4559F"/>
    <w:rsid w:val="00B46E70"/>
    <w:rsid w:val="00B57140"/>
    <w:rsid w:val="00B60FF8"/>
    <w:rsid w:val="00B86F7B"/>
    <w:rsid w:val="00BD6A54"/>
    <w:rsid w:val="00BF0B0F"/>
    <w:rsid w:val="00BF1A1F"/>
    <w:rsid w:val="00C03D10"/>
    <w:rsid w:val="00C03F6D"/>
    <w:rsid w:val="00C0459E"/>
    <w:rsid w:val="00C53A4A"/>
    <w:rsid w:val="00C67FAC"/>
    <w:rsid w:val="00C73F98"/>
    <w:rsid w:val="00CA02B3"/>
    <w:rsid w:val="00CA727B"/>
    <w:rsid w:val="00CD21CE"/>
    <w:rsid w:val="00CE21EB"/>
    <w:rsid w:val="00D077A2"/>
    <w:rsid w:val="00D15C4D"/>
    <w:rsid w:val="00D728BA"/>
    <w:rsid w:val="00D730FA"/>
    <w:rsid w:val="00D90210"/>
    <w:rsid w:val="00DB3610"/>
    <w:rsid w:val="00DC3AAC"/>
    <w:rsid w:val="00DF461B"/>
    <w:rsid w:val="00E1796F"/>
    <w:rsid w:val="00E2492B"/>
    <w:rsid w:val="00E41AEF"/>
    <w:rsid w:val="00E469F7"/>
    <w:rsid w:val="00E53243"/>
    <w:rsid w:val="00E741AA"/>
    <w:rsid w:val="00E80E23"/>
    <w:rsid w:val="00E81094"/>
    <w:rsid w:val="00EB6F91"/>
    <w:rsid w:val="00EC49CA"/>
    <w:rsid w:val="00EE7698"/>
    <w:rsid w:val="00EF0C67"/>
    <w:rsid w:val="00EF31F0"/>
    <w:rsid w:val="00F00713"/>
    <w:rsid w:val="00F070BF"/>
    <w:rsid w:val="00F3772A"/>
    <w:rsid w:val="00F37E96"/>
    <w:rsid w:val="00F45545"/>
    <w:rsid w:val="00F46944"/>
    <w:rsid w:val="00F55550"/>
    <w:rsid w:val="00F576DE"/>
    <w:rsid w:val="00F75666"/>
    <w:rsid w:val="00F932AC"/>
    <w:rsid w:val="00F9469A"/>
    <w:rsid w:val="00FB0064"/>
    <w:rsid w:val="00FB07A0"/>
    <w:rsid w:val="00FE1D88"/>
    <w:rsid w:val="00FE4829"/>
    <w:rsid w:val="00FE65C8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BB89C7"/>
  <w14:defaultImageDpi w14:val="330"/>
  <w15:chartTrackingRefBased/>
  <w15:docId w15:val="{553E9B3F-1075-46BA-9ABE-3AED1FCB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A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3B68"/>
    <w:rPr>
      <w:rFonts w:ascii="NimbusRomNo9L-Regu" w:hAnsi="NimbusRomNo9L-Regu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473B68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character" w:customStyle="1" w:styleId="fontstyle31">
    <w:name w:val="fontstyle31"/>
    <w:basedOn w:val="a0"/>
    <w:rsid w:val="00473B68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a0"/>
    <w:rsid w:val="00473B68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table" w:styleId="a3">
    <w:name w:val="Table Grid"/>
    <w:basedOn w:val="a1"/>
    <w:uiPriority w:val="39"/>
    <w:rsid w:val="0008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31CF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31CF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D5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D5E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D5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D5E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3A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3A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81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5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622</cp:revision>
  <cp:lastPrinted>2022-01-09T08:37:00Z</cp:lastPrinted>
  <dcterms:created xsi:type="dcterms:W3CDTF">2021-10-01T02:59:00Z</dcterms:created>
  <dcterms:modified xsi:type="dcterms:W3CDTF">2022-01-10T12:51:00Z</dcterms:modified>
</cp:coreProperties>
</file>