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659E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1" name="图片 1" descr="5e08468cff1ce44989b5d71e84b50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e08468cff1ce44989b5d71e84b50bef"/>
                    <pic:cNvPicPr>
                      <a:picLocks noChangeAspect="1"/>
                    </pic:cNvPicPr>
                  </pic:nvPicPr>
                  <pic:blipFill>
                    <a:blip r:embed="rId4"/>
                    <a:stretch>
                      <a:fillRect/>
                    </a:stretch>
                  </pic:blipFill>
                  <pic:spPr>
                    <a:xfrm>
                      <a:off x="0" y="0"/>
                      <a:ext cx="3984625" cy="8854440"/>
                    </a:xfrm>
                    <a:prstGeom prst="rect">
                      <a:avLst/>
                    </a:prstGeom>
                  </pic:spPr>
                </pic:pic>
              </a:graphicData>
            </a:graphic>
          </wp:inline>
        </w:drawing>
      </w:r>
    </w:p>
    <w:p w14:paraId="6C98CB1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一、 核心功能点分析</w:t>
      </w:r>
    </w:p>
    <w:p w14:paraId="3C283A7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这张页面的核心目的是</w:t>
      </w:r>
      <w:r>
        <w:rPr>
          <w:rFonts w:hint="eastAsia" w:asciiTheme="minorEastAsia" w:hAnsiTheme="minorEastAsia" w:eastAsiaTheme="minorEastAsia" w:cstheme="minorEastAsia"/>
          <w:b/>
          <w:bCs/>
          <w:color w:val="1F1F1F"/>
        </w:rPr>
        <w:t>拉新（Acquisition）和促活（Activation）</w:t>
      </w:r>
      <w:r>
        <w:rPr>
          <w:rFonts w:hint="eastAsia" w:asciiTheme="minorEastAsia" w:hAnsiTheme="minorEastAsia" w:eastAsiaTheme="minorEastAsia" w:cstheme="minorEastAsia"/>
          <w:color w:val="1F1F1F"/>
        </w:rPr>
        <w:t>，通过现金奖励和实物礼品引导新注册的代理人完成从“活跃”到“开单”的转化。</w:t>
      </w:r>
    </w:p>
    <w:p w14:paraId="3F87718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用户留存机制 - 一重好礼（签到/抽奖）：</w:t>
      </w:r>
    </w:p>
    <w:p w14:paraId="3CB1B9C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功能：</w:t>
      </w:r>
      <w:r>
        <w:rPr>
          <w:rFonts w:hint="eastAsia" w:asciiTheme="minorEastAsia" w:hAnsiTheme="minorEastAsia" w:eastAsiaTheme="minorEastAsia" w:cstheme="minorEastAsia"/>
          <w:color w:val="1F1F1F"/>
        </w:rPr>
        <w:t xml:space="preserve"> 连续7天抽奖。</w:t>
      </w:r>
    </w:p>
    <w:p w14:paraId="30BBEF7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目的：</w:t>
      </w:r>
      <w:r>
        <w:rPr>
          <w:rFonts w:hint="eastAsia" w:asciiTheme="minorEastAsia" w:hAnsiTheme="minorEastAsia" w:eastAsiaTheme="minorEastAsia" w:cstheme="minorEastAsia"/>
          <w:color w:val="1F1F1F"/>
        </w:rPr>
        <w:t xml:space="preserve"> 培养用户每天打开APP的习惯，通过“100%中奖”和“万元奖励”的噱头提高短期留存率。</w:t>
      </w:r>
    </w:p>
    <w:p w14:paraId="4A01050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视觉引导：</w:t>
      </w:r>
      <w:r>
        <w:rPr>
          <w:rFonts w:hint="eastAsia" w:asciiTheme="minorEastAsia" w:hAnsiTheme="minorEastAsia" w:eastAsiaTheme="minorEastAsia" w:cstheme="minorEastAsia"/>
          <w:color w:val="1F1F1F"/>
        </w:rPr>
        <w:t xml:space="preserve"> 使用进度条（1-7）显示当前进度，利用“沉没成本”心理鼓励用户完成整个周期。</w:t>
      </w:r>
    </w:p>
    <w:p w14:paraId="219E320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核心转化机制 - 三重好礼（首单激励）：</w:t>
      </w:r>
    </w:p>
    <w:p w14:paraId="23D636A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功能：</w:t>
      </w:r>
      <w:r>
        <w:rPr>
          <w:rFonts w:hint="eastAsia" w:asciiTheme="minorEastAsia" w:hAnsiTheme="minorEastAsia" w:eastAsiaTheme="minorEastAsia" w:cstheme="minorEastAsia"/>
          <w:color w:val="1F1F1F"/>
        </w:rPr>
        <w:t xml:space="preserve"> 首单现金补贴。</w:t>
      </w:r>
    </w:p>
    <w:p w14:paraId="21687DB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目的：</w:t>
      </w:r>
      <w:r>
        <w:rPr>
          <w:rFonts w:hint="eastAsia" w:asciiTheme="minorEastAsia" w:hAnsiTheme="minorEastAsia" w:eastAsiaTheme="minorEastAsia" w:cstheme="minorEastAsia"/>
          <w:color w:val="1F1F1F"/>
        </w:rPr>
        <w:t xml:space="preserve"> 促使新用户完成第一笔业务（“破蛋”）。</w:t>
      </w:r>
    </w:p>
    <w:p w14:paraId="23E2810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细分激励：</w:t>
      </w:r>
      <w:r>
        <w:rPr>
          <w:rFonts w:hint="eastAsia" w:asciiTheme="minorEastAsia" w:hAnsiTheme="minorEastAsia" w:eastAsiaTheme="minorEastAsia" w:cstheme="minorEastAsia"/>
          <w:color w:val="1F1F1F"/>
        </w:rPr>
        <w:t xml:space="preserve"> 根据险种不同设置不同的奖励门槛：</w:t>
      </w:r>
    </w:p>
    <w:p w14:paraId="645E2B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长险：</w:t>
      </w:r>
      <w:r>
        <w:rPr>
          <w:rFonts w:hint="eastAsia" w:asciiTheme="minorEastAsia" w:hAnsiTheme="minorEastAsia" w:eastAsiaTheme="minorEastAsia" w:cstheme="minorEastAsia"/>
          <w:color w:val="1F1F1F"/>
        </w:rPr>
        <w:t xml:space="preserve"> 奖励最高（50元），通常利润最高。</w:t>
      </w:r>
    </w:p>
    <w:p w14:paraId="169E50C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医疗险/意外险/其他：</w:t>
      </w:r>
      <w:r>
        <w:rPr>
          <w:rFonts w:hint="eastAsia" w:asciiTheme="minorEastAsia" w:hAnsiTheme="minorEastAsia" w:eastAsiaTheme="minorEastAsia" w:cstheme="minorEastAsia"/>
          <w:color w:val="1F1F1F"/>
        </w:rPr>
        <w:t xml:space="preserve"> 奖励较低（10-30元），作为低门槛的切入点。</w:t>
      </w:r>
    </w:p>
    <w:p w14:paraId="62466C3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产品推荐：</w:t>
      </w:r>
      <w:r>
        <w:rPr>
          <w:rFonts w:hint="eastAsia" w:asciiTheme="minorEastAsia" w:hAnsiTheme="minorEastAsia" w:eastAsiaTheme="minorEastAsia" w:cstheme="minorEastAsia"/>
          <w:color w:val="1F1F1F"/>
        </w:rPr>
        <w:t xml:space="preserve"> 重点推广特定产品（如“中意一生中意”），并直接展示利益点（52.6% 佣金 + 888 额外奖励）。</w:t>
      </w:r>
    </w:p>
    <w:p w14:paraId="147BD8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紧迫感制造（倒计时）：</w:t>
      </w:r>
    </w:p>
    <w:p w14:paraId="10276B2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功能：</w:t>
      </w:r>
      <w:r>
        <w:rPr>
          <w:rFonts w:hint="eastAsia" w:asciiTheme="minorEastAsia" w:hAnsiTheme="minorEastAsia" w:eastAsiaTheme="minorEastAsia" w:cstheme="minorEastAsia"/>
          <w:color w:val="1F1F1F"/>
        </w:rPr>
        <w:t xml:space="preserve"> 底部悬浮的活动倒计时（0天9时41分...）。</w:t>
      </w:r>
    </w:p>
    <w:p w14:paraId="0DAB30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目的：</w:t>
      </w:r>
      <w:r>
        <w:rPr>
          <w:rFonts w:hint="eastAsia" w:asciiTheme="minorEastAsia" w:hAnsiTheme="minorEastAsia" w:eastAsiaTheme="minorEastAsia" w:cstheme="minorEastAsia"/>
          <w:color w:val="1F1F1F"/>
        </w:rPr>
        <w:t xml:space="preserve"> 利用FOMO（错失恐惧）心理，提示用户必须在“03月01日前”完成任务，加速决策过程。</w:t>
      </w:r>
    </w:p>
    <w:p w14:paraId="2DB0713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辅助功能：</w:t>
      </w:r>
    </w:p>
    <w:p w14:paraId="3D24D7C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规则入口：</w:t>
      </w:r>
      <w:r>
        <w:rPr>
          <w:rFonts w:hint="eastAsia" w:asciiTheme="minorEastAsia" w:hAnsiTheme="minorEastAsia" w:eastAsiaTheme="minorEastAsia" w:cstheme="minorEastAsia"/>
          <w:color w:val="1F1F1F"/>
        </w:rPr>
        <w:t xml:space="preserve"> 右上角的“规则”按钮，用于查看详细免责条款。</w:t>
      </w:r>
    </w:p>
    <w:p w14:paraId="3A1182F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eastAsia" w:asciiTheme="minorEastAsia" w:hAnsiTheme="minorEastAsia" w:eastAsiaTheme="minorEastAsia" w:cstheme="minorEastAsia"/>
          <w:color w:val="1F1F1F"/>
        </w:rPr>
      </w:pPr>
    </w:p>
    <w:p w14:paraId="56999AB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展业工具：</w:t>
      </w:r>
      <w:r>
        <w:rPr>
          <w:rFonts w:hint="eastAsia" w:asciiTheme="minorEastAsia" w:hAnsiTheme="minorEastAsia" w:eastAsiaTheme="minorEastAsia" w:cstheme="minorEastAsia"/>
          <w:color w:val="1F1F1F"/>
        </w:rPr>
        <w:t xml:space="preserve"> 右下角的悬浮按钮，提供销售海报、链接等支持，帮助代理人去推广。</w:t>
      </w:r>
    </w:p>
    <w:p w14:paraId="0BFAF4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pict>
          <v:rect id="_x0000_i1025" o:spt="1" style="height:1.5pt;width:432pt;" fillcolor="#1F1F1F" filled="t" stroked="f" coordsize="21600,21600" o:hr="t" o:hrstd="t" o:hrnoshade="t" o:hralign="center">
            <v:path/>
            <v:fill on="t" focussize="0,0"/>
            <v:stroke on="f"/>
            <v:imagedata o:title=""/>
            <o:lock v:ext="edit"/>
            <w10:wrap type="none"/>
            <w10:anchorlock/>
          </v:rect>
        </w:pict>
      </w:r>
    </w:p>
    <w:p w14:paraId="5823352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二、 详细操作流程 (Detailed Operation Flow)</w:t>
      </w:r>
    </w:p>
    <w:p w14:paraId="5851854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基于页面逻辑，用户的使用路径分为两条主线：一条是简单的</w:t>
      </w:r>
      <w:r>
        <w:rPr>
          <w:rFonts w:hint="eastAsia" w:asciiTheme="minorEastAsia" w:hAnsiTheme="minorEastAsia" w:eastAsiaTheme="minorEastAsia" w:cstheme="minorEastAsia"/>
          <w:b/>
          <w:bCs/>
          <w:color w:val="1F1F1F"/>
        </w:rPr>
        <w:t>活跃/抽奖路径</w:t>
      </w:r>
      <w:r>
        <w:rPr>
          <w:rFonts w:hint="eastAsia" w:asciiTheme="minorEastAsia" w:hAnsiTheme="minorEastAsia" w:eastAsiaTheme="minorEastAsia" w:cstheme="minorEastAsia"/>
          <w:color w:val="1F1F1F"/>
        </w:rPr>
        <w:t>，另一条是复杂的</w:t>
      </w:r>
      <w:r>
        <w:rPr>
          <w:rFonts w:hint="eastAsia" w:asciiTheme="minorEastAsia" w:hAnsiTheme="minorEastAsia" w:eastAsiaTheme="minorEastAsia" w:cstheme="minorEastAsia"/>
          <w:b/>
          <w:bCs/>
          <w:color w:val="1F1F1F"/>
        </w:rPr>
        <w:t>销售/赚钱路径</w:t>
      </w:r>
      <w:r>
        <w:rPr>
          <w:rFonts w:hint="eastAsia" w:asciiTheme="minorEastAsia" w:hAnsiTheme="minorEastAsia" w:eastAsiaTheme="minorEastAsia" w:cstheme="minorEastAsia"/>
          <w:color w:val="1F1F1F"/>
        </w:rPr>
        <w:t>。</w:t>
      </w:r>
    </w:p>
    <w:p w14:paraId="1C7D2C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1：领取签到奖励（活跃路径）</w:t>
      </w:r>
    </w:p>
    <w:p w14:paraId="2582339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适用于所有新用户，操作门槛低。</w:t>
      </w:r>
    </w:p>
    <w:p w14:paraId="4F38F82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进入活动页：</w:t>
      </w:r>
      <w:r>
        <w:rPr>
          <w:rFonts w:hint="eastAsia" w:asciiTheme="minorEastAsia" w:hAnsiTheme="minorEastAsia" w:eastAsiaTheme="minorEastAsia" w:cstheme="minorEastAsia"/>
          <w:color w:val="1F1F1F"/>
        </w:rPr>
        <w:t xml:space="preserve"> 用户点击APP首页的“新人三重礼”Banner进入此页面。</w:t>
      </w:r>
    </w:p>
    <w:p w14:paraId="6561B7F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点击抽奖：</w:t>
      </w:r>
      <w:r>
        <w:rPr>
          <w:rFonts w:hint="eastAsia" w:asciiTheme="minorEastAsia" w:hAnsiTheme="minorEastAsia" w:eastAsiaTheme="minorEastAsia" w:cstheme="minorEastAsia"/>
          <w:color w:val="1F1F1F"/>
        </w:rPr>
        <w:t xml:space="preserve"> 在“一重好礼”区域，点击右侧红色的 </w:t>
      </w:r>
      <w:r>
        <w:rPr>
          <w:rFonts w:hint="eastAsia" w:asciiTheme="minorEastAsia" w:hAnsiTheme="minorEastAsia" w:eastAsiaTheme="minorEastAsia" w:cstheme="minorEastAsia"/>
          <w:b/>
          <w:bCs/>
          <w:color w:val="1F1F1F"/>
        </w:rPr>
        <w:t>[去抽奖]</w:t>
      </w:r>
      <w:r>
        <w:rPr>
          <w:rFonts w:hint="eastAsia" w:asciiTheme="minorEastAsia" w:hAnsiTheme="minorEastAsia" w:eastAsiaTheme="minorEastAsia" w:cstheme="minorEastAsia"/>
          <w:color w:val="1F1F1F"/>
        </w:rPr>
        <w:t xml:space="preserve"> 按钮。</w:t>
      </w:r>
    </w:p>
    <w:p w14:paraId="170BD7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查看结果：</w:t>
      </w:r>
      <w:r>
        <w:rPr>
          <w:rFonts w:hint="eastAsia" w:asciiTheme="minorEastAsia" w:hAnsiTheme="minorEastAsia" w:eastAsiaTheme="minorEastAsia" w:cstheme="minorEastAsia"/>
          <w:color w:val="1F1F1F"/>
        </w:rPr>
        <w:t xml:space="preserve"> 系统弹出抽奖结果（现金红包），金额自动存入APP钱包。</w:t>
      </w:r>
    </w:p>
    <w:p w14:paraId="3617262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进度更新：</w:t>
      </w:r>
      <w:r>
        <w:rPr>
          <w:rFonts w:hint="eastAsia" w:asciiTheme="minorEastAsia" w:hAnsiTheme="minorEastAsia" w:eastAsiaTheme="minorEastAsia" w:cstheme="minorEastAsia"/>
          <w:color w:val="1F1F1F"/>
        </w:rPr>
        <w:t xml:space="preserve"> 页面上的数字圆圈（1-7）中对应的天数会被点亮或打钩。</w:t>
      </w:r>
    </w:p>
    <w:p w14:paraId="7D6A166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循环操作：</w:t>
      </w:r>
      <w:r>
        <w:rPr>
          <w:rFonts w:hint="eastAsia" w:asciiTheme="minorEastAsia" w:hAnsiTheme="minorEastAsia" w:eastAsiaTheme="minorEastAsia" w:cstheme="minorEastAsia"/>
          <w:color w:val="1F1F1F"/>
        </w:rPr>
        <w:t xml:space="preserve"> 用户需连续7天，每天重复此动作，直到完成第7天抽奖。</w:t>
      </w:r>
    </w:p>
    <w:p w14:paraId="4C89534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2：完成首单并获利（变现路径）</w:t>
      </w:r>
    </w:p>
    <w:p w14:paraId="2FB2E9F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这是平台最希望用户完成的流程，涉及实际业务销售。</w:t>
      </w:r>
    </w:p>
    <w:p w14:paraId="48D9217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选择险种/任务：</w:t>
      </w:r>
    </w:p>
    <w:p w14:paraId="1EAF2D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在“三重好礼”区域，用户根据自己的资源选择险种标签（如“长险”、“医疗险”等）。</w:t>
      </w:r>
    </w:p>
    <w:p w14:paraId="12C3D24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i/>
          <w:iCs/>
          <w:color w:val="1F1F1F"/>
        </w:rPr>
        <w:t>例如：点击“长险”，看到奖励50元。</w:t>
      </w:r>
    </w:p>
    <w:p w14:paraId="22312AA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查看特定产品：</w:t>
      </w:r>
    </w:p>
    <w:p w14:paraId="7DE2C5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浏览下方的推荐产品（如“中意一生中意”）。</w:t>
      </w:r>
    </w:p>
    <w:p w14:paraId="083ACC7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关注关键指标：佣金比例（52.6%）和额外奖励（最高888元）。</w:t>
      </w:r>
    </w:p>
    <w:p w14:paraId="7346F86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注意限制条件：看到小字提示“重疾定寿 保费需≥2000”，意味着卖出的保单金额必须达标。</w:t>
      </w:r>
    </w:p>
    <w:p w14:paraId="7431C14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发起销售：</w:t>
      </w:r>
    </w:p>
    <w:p w14:paraId="307668C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点击产品卡片上的 </w:t>
      </w:r>
      <w:r>
        <w:rPr>
          <w:rFonts w:hint="eastAsia" w:asciiTheme="minorEastAsia" w:hAnsiTheme="minorEastAsia" w:eastAsiaTheme="minorEastAsia" w:cstheme="minorEastAsia"/>
          <w:b/>
          <w:bCs/>
          <w:color w:val="1F1F1F"/>
        </w:rPr>
        <w:t>[去赚钱]</w:t>
      </w:r>
      <w:r>
        <w:rPr>
          <w:rFonts w:hint="eastAsia" w:asciiTheme="minorEastAsia" w:hAnsiTheme="minorEastAsia" w:eastAsiaTheme="minorEastAsia" w:cstheme="minorEastAsia"/>
          <w:color w:val="1F1F1F"/>
        </w:rPr>
        <w:t xml:space="preserve"> 按钮。</w:t>
      </w:r>
    </w:p>
    <w:p w14:paraId="31D418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系统跳转至该保险产品的详情页或投保试算页。</w:t>
      </w:r>
    </w:p>
    <w:p w14:paraId="42759DA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展业/分享：</w:t>
      </w:r>
    </w:p>
    <w:p w14:paraId="6B7F7AB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用户利用“展业工具”生成专属的推广链接或海报，发送给客户（或自己购买）。</w:t>
      </w:r>
    </w:p>
    <w:p w14:paraId="0493A2A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完成出单：</w:t>
      </w:r>
    </w:p>
    <w:p w14:paraId="6C09FA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客户（或代理人自己）完成投保支付。</w:t>
      </w:r>
    </w:p>
    <w:p w14:paraId="3A9F17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注意时间节点：</w:t>
      </w:r>
      <w:r>
        <w:rPr>
          <w:rFonts w:hint="eastAsia" w:asciiTheme="minorEastAsia" w:hAnsiTheme="minorEastAsia" w:eastAsiaTheme="minorEastAsia" w:cstheme="minorEastAsia"/>
          <w:color w:val="1F1F1F"/>
        </w:rPr>
        <w:t xml:space="preserve"> 必须在页面底部倒计时结束前（3月1日前）完成录入。</w:t>
      </w:r>
    </w:p>
    <w:p w14:paraId="397CBB2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领取奖励：</w:t>
      </w:r>
    </w:p>
    <w:p w14:paraId="60F3FB6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系统核实保单生效且满足“首单”及“保费”条件后，发放对应的“现金补贴”+“基础佣金”+“额外奖励”到用户账户。</w:t>
      </w:r>
    </w:p>
    <w:p w14:paraId="2494FDA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2" name="图片 2" descr="3d953776f5b6ea5d038fadb9a3510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953776f5b6ea5d038fadb9a35101ab"/>
                    <pic:cNvPicPr>
                      <a:picLocks noChangeAspect="1"/>
                    </pic:cNvPicPr>
                  </pic:nvPicPr>
                  <pic:blipFill>
                    <a:blip r:embed="rId5"/>
                    <a:stretch>
                      <a:fillRect/>
                    </a:stretch>
                  </pic:blipFill>
                  <pic:spPr>
                    <a:xfrm>
                      <a:off x="0" y="0"/>
                      <a:ext cx="3984625" cy="8854440"/>
                    </a:xfrm>
                    <a:prstGeom prst="rect">
                      <a:avLst/>
                    </a:prstGeom>
                  </pic:spPr>
                </pic:pic>
              </a:graphicData>
            </a:graphic>
          </wp:inline>
        </w:drawing>
      </w:r>
    </w:p>
    <w:p w14:paraId="2FF23FD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eastAsia" w:asciiTheme="minorEastAsia" w:hAnsiTheme="minorEastAsia" w:eastAsiaTheme="minorEastAsia" w:cstheme="minorEastAsia"/>
          <w:color w:val="1F1F1F"/>
        </w:rPr>
      </w:pPr>
    </w:p>
    <w:p w14:paraId="140146D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一、 核心功能点分析 </w:t>
      </w:r>
    </w:p>
    <w:p w14:paraId="435D2F9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这个页面的核心目的是</w:t>
      </w:r>
      <w:r>
        <w:rPr>
          <w:rFonts w:hint="eastAsia" w:asciiTheme="minorEastAsia" w:hAnsiTheme="minorEastAsia" w:eastAsiaTheme="minorEastAsia" w:cstheme="minorEastAsia"/>
          <w:b/>
          <w:bCs/>
          <w:color w:val="1F1F1F"/>
        </w:rPr>
        <w:t>裂变（Virality）</w:t>
      </w:r>
      <w:r>
        <w:rPr>
          <w:rFonts w:hint="eastAsia" w:asciiTheme="minorEastAsia" w:hAnsiTheme="minorEastAsia" w:eastAsiaTheme="minorEastAsia" w:cstheme="minorEastAsia"/>
          <w:color w:val="1F1F1F"/>
        </w:rPr>
        <w:t>。它解决代理人“为什么要拉人”以及“怎么拉人”的问题。</w:t>
      </w:r>
    </w:p>
    <w:p w14:paraId="7F1AF3D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利益驱动机制（为什么要拉人）：</w:t>
      </w:r>
    </w:p>
    <w:p w14:paraId="5D1726E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直接利益（推荐奖励）：</w:t>
      </w:r>
      <w:r>
        <w:rPr>
          <w:rFonts w:hint="eastAsia" w:asciiTheme="minorEastAsia" w:hAnsiTheme="minorEastAsia" w:eastAsiaTheme="minorEastAsia" w:cstheme="minorEastAsia"/>
          <w:color w:val="1F1F1F"/>
        </w:rPr>
        <w:t xml:space="preserve"> 页面明确写着“好友出单，您可获得好友业绩</w:t>
      </w:r>
      <w:r>
        <w:rPr>
          <w:rFonts w:hint="eastAsia" w:asciiTheme="minorEastAsia" w:hAnsiTheme="minorEastAsia" w:eastAsiaTheme="minorEastAsia" w:cstheme="minorEastAsia"/>
          <w:b/>
          <w:bCs/>
          <w:color w:val="1F1F1F"/>
        </w:rPr>
        <w:t>3%推荐奖励</w:t>
      </w:r>
      <w:r>
        <w:rPr>
          <w:rFonts w:hint="eastAsia" w:asciiTheme="minorEastAsia" w:hAnsiTheme="minorEastAsia" w:eastAsiaTheme="minorEastAsia" w:cstheme="minorEastAsia"/>
          <w:color w:val="1F1F1F"/>
        </w:rPr>
        <w:t>”。这是典型的“管理津贴”或“分润机制”，意味着只要拉来的人在卖保险，你就能持续获得被动收入。</w:t>
      </w:r>
    </w:p>
    <w:p w14:paraId="1A6D745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晋升利益（职务津贴）：</w:t>
      </w:r>
      <w:r>
        <w:rPr>
          <w:rFonts w:hint="eastAsia" w:asciiTheme="minorEastAsia" w:hAnsiTheme="minorEastAsia" w:eastAsiaTheme="minorEastAsia" w:cstheme="minorEastAsia"/>
          <w:color w:val="1F1F1F"/>
        </w:rPr>
        <w:t xml:space="preserve"> 顶部卡片显示“最高</w:t>
      </w:r>
      <w:r>
        <w:rPr>
          <w:rFonts w:hint="eastAsia" w:asciiTheme="minorEastAsia" w:hAnsiTheme="minorEastAsia" w:eastAsiaTheme="minorEastAsia" w:cstheme="minorEastAsia"/>
          <w:b/>
          <w:bCs/>
          <w:color w:val="1F1F1F"/>
        </w:rPr>
        <w:t>10%业绩奖励</w:t>
      </w:r>
      <w:r>
        <w:rPr>
          <w:rFonts w:hint="eastAsia" w:asciiTheme="minorEastAsia" w:hAnsiTheme="minorEastAsia" w:eastAsiaTheme="minorEastAsia" w:cstheme="minorEastAsia"/>
          <w:color w:val="1F1F1F"/>
        </w:rPr>
        <w:t>”，暗示了等级制度。拉的人越多、团队业绩越好，自身的职级和津贴比例越高。</w:t>
      </w:r>
    </w:p>
    <w:p w14:paraId="56461C4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便捷邀请工具（怎么拉人 - 第一步）：</w:t>
      </w:r>
    </w:p>
    <w:p w14:paraId="3A0D52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多维度邀请：</w:t>
      </w:r>
      <w:r>
        <w:rPr>
          <w:rFonts w:hint="eastAsia" w:asciiTheme="minorEastAsia" w:hAnsiTheme="minorEastAsia" w:eastAsiaTheme="minorEastAsia" w:cstheme="minorEastAsia"/>
          <w:color w:val="1F1F1F"/>
        </w:rPr>
        <w:t xml:space="preserve"> 提供“邀请链接”和“邀请海报”两种形式。</w:t>
      </w:r>
    </w:p>
    <w:p w14:paraId="4908EC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自动化绑定：</w:t>
      </w:r>
      <w:r>
        <w:rPr>
          <w:rFonts w:hint="eastAsia" w:asciiTheme="minorEastAsia" w:hAnsiTheme="minorEastAsia" w:eastAsiaTheme="minorEastAsia" w:cstheme="minorEastAsia"/>
          <w:color w:val="1F1F1F"/>
        </w:rPr>
        <w:t xml:space="preserve"> 强调好友注册后会自动绑定“i云保及保通推荐关系”，确保利益归属，消除代理人担心“白干活”的顾虑。</w:t>
      </w:r>
    </w:p>
    <w:p w14:paraId="2AF06C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内容赋能系统（怎么拉人 - 第二步）：</w:t>
      </w:r>
    </w:p>
    <w:p w14:paraId="2A2BE83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增员素材库：</w:t>
      </w:r>
      <w:r>
        <w:rPr>
          <w:rFonts w:hint="eastAsia" w:asciiTheme="minorEastAsia" w:hAnsiTheme="minorEastAsia" w:eastAsiaTheme="minorEastAsia" w:cstheme="minorEastAsia"/>
          <w:color w:val="1F1F1F"/>
        </w:rPr>
        <w:t xml:space="preserve"> 很多代理人想拉人但不知道怎么开口。这里提供了标准化的“话术”和“物料”。</w:t>
      </w:r>
    </w:p>
    <w:p w14:paraId="0956F3F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精准标签分类：</w:t>
      </w:r>
      <w:r>
        <w:rPr>
          <w:rFonts w:hint="eastAsia" w:asciiTheme="minorEastAsia" w:hAnsiTheme="minorEastAsia" w:eastAsiaTheme="minorEastAsia" w:cstheme="minorEastAsia"/>
          <w:color w:val="1F1F1F"/>
        </w:rPr>
        <w:t xml:space="preserve"> 素材被细分为“保通优势”、“行业优势”、“人才标杆”。更有趣的是针对被招募对象的标签：“绩优同业”（挖角同行）、“普通同业”、“有工作经验转行”（转化外行）。这说明平台对目标人群有非常精细的画像。</w:t>
      </w:r>
    </w:p>
    <w:p w14:paraId="755E0D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合规与门槛控制：</w:t>
      </w:r>
    </w:p>
    <w:p w14:paraId="7326CB9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底部悬浮栏：</w:t>
      </w:r>
      <w:r>
        <w:rPr>
          <w:rFonts w:hint="eastAsia" w:asciiTheme="minorEastAsia" w:hAnsiTheme="minorEastAsia" w:eastAsiaTheme="minorEastAsia" w:cstheme="minorEastAsia"/>
          <w:color w:val="1F1F1F"/>
        </w:rPr>
        <w:t xml:space="preserve"> “入职保通才能享受增员奖励哦” + </w:t>
      </w:r>
      <w:r>
        <w:rPr>
          <w:rFonts w:hint="eastAsia" w:asciiTheme="minorEastAsia" w:hAnsiTheme="minorEastAsia" w:eastAsiaTheme="minorEastAsia" w:cstheme="minorEastAsia"/>
          <w:b/>
          <w:bCs/>
          <w:color w:val="1F1F1F"/>
        </w:rPr>
        <w:t>[去入职]</w:t>
      </w:r>
      <w:r>
        <w:rPr>
          <w:rFonts w:hint="eastAsia" w:asciiTheme="minorEastAsia" w:hAnsiTheme="minorEastAsia" w:eastAsiaTheme="minorEastAsia" w:cstheme="minorEastAsia"/>
          <w:color w:val="1F1F1F"/>
        </w:rPr>
        <w:t xml:space="preserve"> 按钮。这是一个强引导，防止非签约人员套取利益，同时也利用奖励诱导浏览者自己先完成入职流程。</w:t>
      </w:r>
    </w:p>
    <w:p w14:paraId="0DF24C9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pict>
          <v:rect id="_x0000_i1026" o:spt="1" style="height:1.5pt;width:432pt;" fillcolor="#1F1F1F" filled="t" stroked="f" coordsize="21600,21600" o:hr="t" o:hrstd="t" o:hrnoshade="t" o:hralign="center">
            <v:path/>
            <v:fill on="t" focussize="0,0"/>
            <v:stroke on="f"/>
            <v:imagedata o:title=""/>
            <o:lock v:ext="edit"/>
            <w10:wrap type="none"/>
            <w10:anchorlock/>
          </v:rect>
        </w:pict>
      </w:r>
    </w:p>
    <w:p w14:paraId="218A2DC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二、 详细操作流程 </w:t>
      </w:r>
    </w:p>
    <w:p w14:paraId="5399D59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用户的操作路径主要分为**“去邀请”</w:t>
      </w:r>
      <w:r>
        <w:rPr>
          <w:rFonts w:hint="eastAsia" w:asciiTheme="minorEastAsia" w:hAnsiTheme="minorEastAsia" w:eastAsiaTheme="minorEastAsia" w:cstheme="minorEastAsia"/>
          <w:b/>
          <w:bCs/>
          <w:color w:val="1F1F1F"/>
        </w:rPr>
        <w:t>和</w:t>
      </w:r>
      <w:r>
        <w:rPr>
          <w:rFonts w:hint="eastAsia" w:asciiTheme="minorEastAsia" w:hAnsiTheme="minorEastAsia" w:eastAsiaTheme="minorEastAsia" w:cstheme="minorEastAsia"/>
          <w:color w:val="1F1F1F"/>
        </w:rPr>
        <w:t>“去入职”**两条线。</w:t>
      </w:r>
    </w:p>
    <w:p w14:paraId="498D4CD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1：邀请好友加入（裂变路径）</w:t>
      </w:r>
    </w:p>
    <w:p w14:paraId="2B1AB6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适用于已经入职并希望组建团队的代理人。</w:t>
      </w:r>
    </w:p>
    <w:p w14:paraId="7F3D1AB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选择邀请方式：</w:t>
      </w:r>
    </w:p>
    <w:p w14:paraId="05F0DAE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在“邀请好友”区域，点击“邀请链接”直接发送给微信好友；</w:t>
      </w:r>
    </w:p>
    <w:p w14:paraId="4CFED59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或者点击“邀请海报”，生成一张带有二维码的精美图片保存到手机。</w:t>
      </w:r>
    </w:p>
    <w:p w14:paraId="36F6E97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发送邀请：</w:t>
      </w:r>
    </w:p>
    <w:p w14:paraId="6433E77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点击红色的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按钮，调起系统的分享组件（微信、朋友圈等）。</w:t>
      </w:r>
    </w:p>
    <w:p w14:paraId="0EA8906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好友端操作（后台逻辑）：</w:t>
      </w:r>
    </w:p>
    <w:p w14:paraId="5A6022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好友收到链接/图片 -&gt; 点击注册 -&gt; 输入手机号验证 -&gt; </w:t>
      </w:r>
      <w:r>
        <w:rPr>
          <w:rFonts w:hint="eastAsia" w:asciiTheme="minorEastAsia" w:hAnsiTheme="minorEastAsia" w:eastAsiaTheme="minorEastAsia" w:cstheme="minorEastAsia"/>
          <w:b/>
          <w:bCs/>
          <w:color w:val="1F1F1F"/>
        </w:rPr>
        <w:t>系统自动锁定上下级关系</w:t>
      </w:r>
      <w:r>
        <w:rPr>
          <w:rFonts w:hint="eastAsia" w:asciiTheme="minorEastAsia" w:hAnsiTheme="minorEastAsia" w:eastAsiaTheme="minorEastAsia" w:cstheme="minorEastAsia"/>
          <w:color w:val="1F1F1F"/>
        </w:rPr>
        <w:t>。</w:t>
      </w:r>
    </w:p>
    <w:p w14:paraId="1AF24A7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获取收益：</w:t>
      </w:r>
    </w:p>
    <w:p w14:paraId="4FDC1B4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好友日后在平台出单 -&gt; 系统自动计算3%的佣金 -&gt; 发放到你的账户中。</w:t>
      </w:r>
    </w:p>
    <w:p w14:paraId="3DE5779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2：使用素材说服潜在下线（教育路径）</w:t>
      </w:r>
    </w:p>
    <w:p w14:paraId="7BF22B0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适用于需要通过内容来“洗脑”或说服犹豫不决的潜在对象的场景。</w:t>
      </w:r>
    </w:p>
    <w:p w14:paraId="0605A5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浏览素材：</w:t>
      </w:r>
    </w:p>
    <w:p w14:paraId="6804073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在“增员素材”区域，根据你想拉的人的类型点击标签（例如：你想挖一个在其他保险公司做得很好的同行，就看“绩优同业”标签）。</w:t>
      </w:r>
    </w:p>
    <w:p w14:paraId="3EA7944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选择文章：</w:t>
      </w:r>
    </w:p>
    <w:p w14:paraId="17301A5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点击具体的卡片，如“保通新人手册”。</w:t>
      </w:r>
    </w:p>
    <w:p w14:paraId="2C88056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查看文章的“阅读量”和“分享量”（如9055阅读），高数据的文章通常转化率更好。</w:t>
      </w:r>
    </w:p>
    <w:p w14:paraId="7FF8A5F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转发内容：</w:t>
      </w:r>
    </w:p>
    <w:p w14:paraId="46DC1F0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点击卡片右侧的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按钮，将这篇文章发给潜在对象。文章内通常也植入了你的邀请链接。</w:t>
      </w:r>
    </w:p>
    <w:p w14:paraId="044A247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3：激活自身资格（转化路径）</w:t>
      </w:r>
    </w:p>
    <w:p w14:paraId="617DE8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适用于尚未正式签约的用户。</w:t>
      </w:r>
    </w:p>
    <w:p w14:paraId="330BB56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触发痛点：</w:t>
      </w:r>
    </w:p>
    <w:p w14:paraId="5F5C199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用户看到3%和10%的奖励很心动，但发现自己没有资格。</w:t>
      </w:r>
    </w:p>
    <w:p w14:paraId="6C6C772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点击入职：</w:t>
      </w:r>
    </w:p>
    <w:p w14:paraId="5FDB82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点击底部蓝色的 </w:t>
      </w:r>
      <w:r>
        <w:rPr>
          <w:rFonts w:hint="eastAsia" w:asciiTheme="minorEastAsia" w:hAnsiTheme="minorEastAsia" w:eastAsiaTheme="minorEastAsia" w:cstheme="minorEastAsia"/>
          <w:b/>
          <w:bCs/>
          <w:color w:val="1F1F1F"/>
        </w:rPr>
        <w:t>[去入职]</w:t>
      </w:r>
      <w:r>
        <w:rPr>
          <w:rFonts w:hint="eastAsia" w:asciiTheme="minorEastAsia" w:hAnsiTheme="minorEastAsia" w:eastAsiaTheme="minorEastAsia" w:cstheme="minorEastAsia"/>
          <w:color w:val="1F1F1F"/>
        </w:rPr>
        <w:t xml:space="preserve"> 按钮。</w:t>
      </w:r>
    </w:p>
    <w:p w14:paraId="61FBEB6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完成签约：</w:t>
      </w:r>
    </w:p>
    <w:p w14:paraId="57FE6A3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跳转至实名认证、签署电子合同、上传证件等页面（流程图中未展示，但逻辑必然如此）。</w:t>
      </w:r>
    </w:p>
    <w:p w14:paraId="471AA17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签约完成后，上述的“分享赚钱”功能才会生效。</w:t>
      </w:r>
    </w:p>
    <w:p w14:paraId="614A9A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5" name="图片 5" descr="ab348bad800f0ba39d9aeba40c464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b348bad800f0ba39d9aeba40c464a2b"/>
                    <pic:cNvPicPr>
                      <a:picLocks noChangeAspect="1"/>
                    </pic:cNvPicPr>
                  </pic:nvPicPr>
                  <pic:blipFill>
                    <a:blip r:embed="rId6"/>
                    <a:stretch>
                      <a:fillRect/>
                    </a:stretch>
                  </pic:blipFill>
                  <pic:spPr>
                    <a:xfrm>
                      <a:off x="0" y="0"/>
                      <a:ext cx="3984625" cy="8854440"/>
                    </a:xfrm>
                    <a:prstGeom prst="rect">
                      <a:avLst/>
                    </a:prstGeom>
                  </pic:spPr>
                </pic:pic>
              </a:graphicData>
            </a:graphic>
          </wp:inline>
        </w:drawing>
      </w:r>
    </w:p>
    <w:p w14:paraId="2416538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一、 核心功能点深度解析</w:t>
      </w:r>
    </w:p>
    <w:p w14:paraId="770A1D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1. 多维度的利益矩阵（增员利益）</w:t>
      </w:r>
    </w:p>
    <w:p w14:paraId="08D153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这是保险代理人最关注的核心。页面将复杂的“基本法”（保险佣金制度）拆解为直观的六大板块：</w:t>
      </w:r>
    </w:p>
    <w:p w14:paraId="0E518B4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直接奖励：</w:t>
      </w:r>
      <w:r>
        <w:rPr>
          <w:rFonts w:hint="eastAsia" w:asciiTheme="minorEastAsia" w:hAnsiTheme="minorEastAsia" w:eastAsiaTheme="minorEastAsia" w:cstheme="minorEastAsia"/>
          <w:color w:val="1F1F1F"/>
        </w:rPr>
        <w:t xml:space="preserve"> 3% 的基础推荐奖励，以及高达 9% 的限时活动奖励。</w:t>
      </w:r>
    </w:p>
    <w:p w14:paraId="3A3DA7E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团队管理收益：</w:t>
      </w:r>
      <w:r>
        <w:rPr>
          <w:rFonts w:hint="eastAsia" w:asciiTheme="minorEastAsia" w:hAnsiTheme="minorEastAsia" w:eastAsiaTheme="minorEastAsia" w:cstheme="minorEastAsia"/>
          <w:color w:val="1F1F1F"/>
        </w:rPr>
        <w:t xml:space="preserve"> 包含最高 11% 的直辖管理利益和最高 8% 的翠培（人才培育）利益。这说明平台鼓励不仅要“拉人”，还要“教人”。</w:t>
      </w:r>
    </w:p>
    <w:p w14:paraId="05F57F7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职级津贴：</w:t>
      </w:r>
      <w:r>
        <w:rPr>
          <w:rFonts w:hint="eastAsia" w:asciiTheme="minorEastAsia" w:hAnsiTheme="minorEastAsia" w:eastAsiaTheme="minorEastAsia" w:cstheme="minorEastAsia"/>
          <w:color w:val="1F1F1F"/>
        </w:rPr>
        <w:t xml:space="preserve"> 如每季度最高 9000 元的经营津贴和最高 10000 元的良师奖励。</w:t>
      </w:r>
    </w:p>
    <w:p w14:paraId="7C36A8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双向透明：</w:t>
      </w:r>
      <w:r>
        <w:rPr>
          <w:rFonts w:hint="eastAsia" w:asciiTheme="minorEastAsia" w:hAnsiTheme="minorEastAsia" w:eastAsiaTheme="minorEastAsia" w:cstheme="minorEastAsia"/>
          <w:color w:val="1F1F1F"/>
        </w:rPr>
        <w:t xml:space="preserve"> 设有“推荐人”和“被推荐人”切换标签。这种透明度能让邀请者清晰地告诉好友：“你加入能拿到什么，我也能拿到什么”，减少沟通隔阂。</w:t>
      </w:r>
    </w:p>
    <w:p w14:paraId="38FB0A8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2. 场景化增员素材库</w:t>
      </w:r>
    </w:p>
    <w:p w14:paraId="224C6A4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为了解决代理人“不知道怎么说”的痛点，平台提供了经过筛选的素材工具：</w:t>
      </w:r>
    </w:p>
    <w:p w14:paraId="187E63D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精准画像分类：</w:t>
      </w:r>
      <w:r>
        <w:rPr>
          <w:rFonts w:hint="eastAsia" w:asciiTheme="minorEastAsia" w:hAnsiTheme="minorEastAsia" w:eastAsiaTheme="minorEastAsia" w:cstheme="minorEastAsia"/>
          <w:color w:val="1F1F1F"/>
        </w:rPr>
        <w:t xml:space="preserve"> 素材按“保通优势”、“行业优势”、“人才标杆”分类，并细分了针对“绩优同业”、“普通同业”和“有工作经验转行”的不同话术。</w:t>
      </w:r>
    </w:p>
    <w:p w14:paraId="022DC11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内容社交化：</w:t>
      </w:r>
      <w:r>
        <w:rPr>
          <w:rFonts w:hint="eastAsia" w:asciiTheme="minorEastAsia" w:hAnsiTheme="minorEastAsia" w:eastAsiaTheme="minorEastAsia" w:cstheme="minorEastAsia"/>
          <w:color w:val="1F1F1F"/>
        </w:rPr>
        <w:t xml:space="preserve"> 每个素材都展示了阅读量（如 9055 阅读）和分享量，利用从众心理暗示代理人“这个内容很火，转发它更容易成功”。</w:t>
      </w:r>
    </w:p>
    <w:p w14:paraId="75C221F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3. 强耦合的绑定机制</w:t>
      </w:r>
    </w:p>
    <w:p w14:paraId="383A700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 xml:space="preserve">在邀请说明中明确提到“好友注册，与您绑定 i 云保及保通推荐关系”。这说明该平台属于 </w:t>
      </w:r>
      <w:r>
        <w:rPr>
          <w:rFonts w:hint="eastAsia" w:asciiTheme="minorEastAsia" w:hAnsiTheme="minorEastAsia" w:eastAsiaTheme="minorEastAsia" w:cstheme="minorEastAsia"/>
          <w:b/>
          <w:bCs/>
          <w:color w:val="1F1F1F"/>
        </w:rPr>
        <w:t>i 云保</w:t>
      </w:r>
      <w:r>
        <w:rPr>
          <w:rFonts w:hint="eastAsia" w:asciiTheme="minorEastAsia" w:hAnsiTheme="minorEastAsia" w:eastAsiaTheme="minorEastAsia" w:cstheme="minorEastAsia"/>
          <w:color w:val="1F1F1F"/>
        </w:rPr>
        <w:t xml:space="preserve"> 生态，通过底层账号体系锁定利益，确保代理人的辛苦“增员”不会流失。</w:t>
      </w:r>
    </w:p>
    <w:p w14:paraId="38843AC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pict>
          <v:rect id="_x0000_i1027" o:spt="1" style="height:1.5pt;width:432pt;" fillcolor="#1F1F1F" filled="t" stroked="f" coordsize="21600,21600" o:hr="t" o:hrstd="t" o:hrnoshade="t" o:hralign="center">
            <v:path/>
            <v:fill on="t" focussize="0,0"/>
            <v:stroke on="f"/>
            <v:imagedata o:title=""/>
            <o:lock v:ext="edit"/>
            <w10:wrap type="none"/>
            <w10:anchorlock/>
          </v:rect>
        </w:pict>
      </w:r>
    </w:p>
    <w:p w14:paraId="64ED303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二、 详细操作流程 (Operational Flow)</w:t>
      </w:r>
    </w:p>
    <w:p w14:paraId="2FB433C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A：深入了解收益（算账流程）</w:t>
      </w:r>
    </w:p>
    <w:p w14:paraId="396C968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进入利益页面：</w:t>
      </w:r>
      <w:r>
        <w:rPr>
          <w:rFonts w:hint="eastAsia" w:asciiTheme="minorEastAsia" w:hAnsiTheme="minorEastAsia" w:eastAsiaTheme="minorEastAsia" w:cstheme="minorEastAsia"/>
          <w:color w:val="1F1F1F"/>
        </w:rPr>
        <w:t xml:space="preserve"> 在增员专区点击“增员利益”或“查看详情”。</w:t>
      </w:r>
    </w:p>
    <w:p w14:paraId="1FB7E3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切换视角：</w:t>
      </w:r>
      <w:r>
        <w:rPr>
          <w:rFonts w:hint="eastAsia" w:asciiTheme="minorEastAsia" w:hAnsiTheme="minorEastAsia" w:eastAsiaTheme="minorEastAsia" w:cstheme="minorEastAsia"/>
          <w:color w:val="1F1F1F"/>
        </w:rPr>
        <w:t xml:space="preserve"> 点击 </w:t>
      </w:r>
      <w:r>
        <w:rPr>
          <w:rFonts w:hint="eastAsia" w:asciiTheme="minorEastAsia" w:hAnsiTheme="minorEastAsia" w:eastAsiaTheme="minorEastAsia" w:cstheme="minorEastAsia"/>
          <w:b/>
          <w:bCs/>
          <w:color w:val="1F1F1F"/>
        </w:rPr>
        <w:t>[推荐人]</w:t>
      </w:r>
      <w:r>
        <w:rPr>
          <w:rFonts w:hint="eastAsia" w:asciiTheme="minorEastAsia" w:hAnsiTheme="minorEastAsia" w:eastAsiaTheme="minorEastAsia" w:cstheme="minorEastAsia"/>
          <w:color w:val="1F1F1F"/>
        </w:rPr>
        <w:t xml:space="preserve"> 了解自己的管理分润；点击 </w:t>
      </w:r>
      <w:r>
        <w:rPr>
          <w:rFonts w:hint="eastAsia" w:asciiTheme="minorEastAsia" w:hAnsiTheme="minorEastAsia" w:eastAsiaTheme="minorEastAsia" w:cstheme="minorEastAsia"/>
          <w:b/>
          <w:bCs/>
          <w:color w:val="1F1F1F"/>
        </w:rPr>
        <w:t>[被推荐人]</w:t>
      </w:r>
      <w:r>
        <w:rPr>
          <w:rFonts w:hint="eastAsia" w:asciiTheme="minorEastAsia" w:hAnsiTheme="minorEastAsia" w:eastAsiaTheme="minorEastAsia" w:cstheme="minorEastAsia"/>
          <w:color w:val="1F1F1F"/>
        </w:rPr>
        <w:t xml:space="preserve"> 了解新人入职后的福利，作为招募话术。</w:t>
      </w:r>
    </w:p>
    <w:p w14:paraId="098D043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研读细则：</w:t>
      </w:r>
      <w:r>
        <w:rPr>
          <w:rFonts w:hint="eastAsia" w:asciiTheme="minorEastAsia" w:hAnsiTheme="minorEastAsia" w:eastAsiaTheme="minorEastAsia" w:cstheme="minorEastAsia"/>
          <w:color w:val="1F1F1F"/>
        </w:rPr>
        <w:t xml:space="preserve"> 点击底部的“查看详情”，深入了解 3%、11%、8% 等比例的触发条件（通常涉及好友的业绩考核）。</w:t>
      </w:r>
    </w:p>
    <w:p w14:paraId="3E47DBF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B：利用专业素材获客（内容裂变流程）</w:t>
      </w:r>
    </w:p>
    <w:p w14:paraId="74A9680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筛选对象：</w:t>
      </w:r>
      <w:r>
        <w:rPr>
          <w:rFonts w:hint="eastAsia" w:asciiTheme="minorEastAsia" w:hAnsiTheme="minorEastAsia" w:eastAsiaTheme="minorEastAsia" w:cstheme="minorEastAsia"/>
          <w:color w:val="1F1F1F"/>
        </w:rPr>
        <w:t xml:space="preserve"> 确定你想招募的目标（例如：一个想转行的外行）。</w:t>
      </w:r>
    </w:p>
    <w:p w14:paraId="46174A9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选择素材：</w:t>
      </w:r>
      <w:r>
        <w:rPr>
          <w:rFonts w:hint="eastAsia" w:asciiTheme="minorEastAsia" w:hAnsiTheme="minorEastAsia" w:eastAsiaTheme="minorEastAsia" w:cstheme="minorEastAsia"/>
          <w:color w:val="1F1F1F"/>
        </w:rPr>
        <w:t xml:space="preserve"> 在“增员素材”中点击“人才标杆”或“有工作经验转行”标签。</w:t>
      </w:r>
    </w:p>
    <w:p w14:paraId="2A4A3E3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预览文章：</w:t>
      </w:r>
      <w:r>
        <w:rPr>
          <w:rFonts w:hint="eastAsia" w:asciiTheme="minorEastAsia" w:hAnsiTheme="minorEastAsia" w:eastAsiaTheme="minorEastAsia" w:cstheme="minorEastAsia"/>
          <w:color w:val="1F1F1F"/>
        </w:rPr>
        <w:t xml:space="preserve"> 点击“保通新人手册”卡片，查看其内容是否专业、阅读量是否高。</w:t>
      </w:r>
    </w:p>
    <w:p w14:paraId="20A6125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一键分发：</w:t>
      </w:r>
      <w:r>
        <w:rPr>
          <w:rFonts w:hint="eastAsia" w:asciiTheme="minorEastAsia" w:hAnsiTheme="minorEastAsia" w:eastAsiaTheme="minorEastAsia" w:cstheme="minorEastAsia"/>
          <w:color w:val="1F1F1F"/>
        </w:rPr>
        <w:t xml:space="preserve"> 点击红色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按钮，直接同步到微信朋友圈或发送给特定好友。</w:t>
      </w:r>
    </w:p>
    <w:p w14:paraId="6EF566E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C：完成身份转化（入职流程）</w:t>
      </w:r>
    </w:p>
    <w:p w14:paraId="09BE6C7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状态校验：</w:t>
      </w:r>
      <w:r>
        <w:rPr>
          <w:rFonts w:hint="eastAsia" w:asciiTheme="minorEastAsia" w:hAnsiTheme="minorEastAsia" w:eastAsiaTheme="minorEastAsia" w:cstheme="minorEastAsia"/>
          <w:color w:val="1F1F1F"/>
        </w:rPr>
        <w:t xml:space="preserve"> 注意底部蓝条提示“入职保通才能享受增员奖励”。</w:t>
      </w:r>
    </w:p>
    <w:p w14:paraId="69638CF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点击入职：</w:t>
      </w:r>
      <w:r>
        <w:rPr>
          <w:rFonts w:hint="eastAsia" w:asciiTheme="minorEastAsia" w:hAnsiTheme="minorEastAsia" w:eastAsiaTheme="minorEastAsia" w:cstheme="minorEastAsia"/>
          <w:color w:val="1F1F1F"/>
        </w:rPr>
        <w:t xml:space="preserve"> 点击右下角蓝色 </w:t>
      </w:r>
      <w:r>
        <w:rPr>
          <w:rFonts w:hint="eastAsia" w:asciiTheme="minorEastAsia" w:hAnsiTheme="minorEastAsia" w:eastAsiaTheme="minorEastAsia" w:cstheme="minorEastAsia"/>
          <w:b/>
          <w:bCs/>
          <w:color w:val="1F1F1F"/>
        </w:rPr>
        <w:t>[去入职]</w:t>
      </w:r>
      <w:r>
        <w:rPr>
          <w:rFonts w:hint="eastAsia" w:asciiTheme="minorEastAsia" w:hAnsiTheme="minorEastAsia" w:eastAsiaTheme="minorEastAsia" w:cstheme="minorEastAsia"/>
          <w:color w:val="1F1F1F"/>
        </w:rPr>
        <w:t xml:space="preserve"> 按钮。</w:t>
      </w:r>
    </w:p>
    <w:p w14:paraId="4FA3301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资料提交：</w:t>
      </w:r>
      <w:r>
        <w:rPr>
          <w:rFonts w:hint="eastAsia" w:asciiTheme="minorEastAsia" w:hAnsiTheme="minorEastAsia" w:eastAsiaTheme="minorEastAsia" w:cstheme="minorEastAsia"/>
          <w:color w:val="1F1F1F"/>
        </w:rPr>
        <w:t xml:space="preserve"> 按照跳转页面要求，上传个人代理人执照或完成实名签约，正式激活“领钱”资格。</w:t>
      </w:r>
    </w:p>
    <w:p w14:paraId="5F2E00D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6" name="图片 6" descr="431e75167c6c41d89d14d4a1de434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1e75167c6c41d89d14d4a1de4344b5"/>
                    <pic:cNvPicPr>
                      <a:picLocks noChangeAspect="1"/>
                    </pic:cNvPicPr>
                  </pic:nvPicPr>
                  <pic:blipFill>
                    <a:blip r:embed="rId7"/>
                    <a:stretch>
                      <a:fillRect/>
                    </a:stretch>
                  </pic:blipFill>
                  <pic:spPr>
                    <a:xfrm>
                      <a:off x="0" y="0"/>
                      <a:ext cx="3984625" cy="8854440"/>
                    </a:xfrm>
                    <a:prstGeom prst="rect">
                      <a:avLst/>
                    </a:prstGeom>
                  </pic:spPr>
                </pic:pic>
              </a:graphicData>
            </a:graphic>
          </wp:inline>
        </w:drawing>
      </w:r>
    </w:p>
    <w:p w14:paraId="6E5952F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一、 核心功能点深度解析</w:t>
      </w:r>
    </w:p>
    <w:p w14:paraId="22AA53D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1. 精细化的利益分配模型（增员利益）</w:t>
      </w:r>
    </w:p>
    <w:p w14:paraId="7968379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这一页面（图2）将复杂的“基本法”拆解为极具诱惑力的数字矩阵：</w:t>
      </w:r>
    </w:p>
    <w:p w14:paraId="418F3C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多层级收益激励：</w:t>
      </w:r>
      <w:r>
        <w:rPr>
          <w:rFonts w:hint="eastAsia" w:asciiTheme="minorEastAsia" w:hAnsiTheme="minorEastAsia" w:eastAsiaTheme="minorEastAsia" w:cstheme="minorEastAsia"/>
          <w:color w:val="1F1F1F"/>
        </w:rPr>
        <w:t xml:space="preserve"> 包含3%的推荐奖励、最高11%的直辖管理利益、以及最高8%的翠培（培训）利益。</w:t>
      </w:r>
    </w:p>
    <w:p w14:paraId="5A1F964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额度化津贴：</w:t>
      </w:r>
      <w:r>
        <w:rPr>
          <w:rFonts w:hint="eastAsia" w:asciiTheme="minorEastAsia" w:hAnsiTheme="minorEastAsia" w:eastAsiaTheme="minorEastAsia" w:cstheme="minorEastAsia"/>
          <w:color w:val="1F1F1F"/>
        </w:rPr>
        <w:t xml:space="preserve"> 提供最高9000元/季度的经营津贴和针对团队培养的10000元良师奖励。</w:t>
      </w:r>
    </w:p>
    <w:p w14:paraId="08F8A9E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动态活动奖励：</w:t>
      </w:r>
      <w:r>
        <w:rPr>
          <w:rFonts w:hint="eastAsia" w:asciiTheme="minorEastAsia" w:hAnsiTheme="minorEastAsia" w:eastAsiaTheme="minorEastAsia" w:cstheme="minorEastAsia"/>
          <w:color w:val="1F1F1F"/>
        </w:rPr>
        <w:t xml:space="preserve"> 页面显示当前活动期间，推荐奖励可由基础的3%提升至最高9%。</w:t>
      </w:r>
    </w:p>
    <w:p w14:paraId="6A77CE6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双向视角切换：</w:t>
      </w:r>
      <w:r>
        <w:rPr>
          <w:rFonts w:hint="eastAsia" w:asciiTheme="minorEastAsia" w:hAnsiTheme="minorEastAsia" w:eastAsiaTheme="minorEastAsia" w:cstheme="minorEastAsia"/>
          <w:color w:val="1F1F1F"/>
        </w:rPr>
        <w:t xml:space="preserve"> 用户可以切换“推荐人”与“被推荐人”标签，既能看自己的收益，也能作为谈资告诉潜在下线他们能获得什么。</w:t>
      </w:r>
    </w:p>
    <w:p w14:paraId="514B29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2. 社交化获客工具箱（增员素材）</w:t>
      </w:r>
    </w:p>
    <w:p w14:paraId="16B6248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为了解决代理人“不敢开口、不会介绍”的问题，平台提供了标准化工具（图1）：</w:t>
      </w:r>
    </w:p>
    <w:p w14:paraId="2EF814D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精准画像分类：</w:t>
      </w:r>
      <w:r>
        <w:rPr>
          <w:rFonts w:hint="eastAsia" w:asciiTheme="minorEastAsia" w:hAnsiTheme="minorEastAsia" w:eastAsiaTheme="minorEastAsia" w:cstheme="minorEastAsia"/>
          <w:color w:val="1F1F1F"/>
        </w:rPr>
        <w:t xml:space="preserve"> 素材按“保通优势”、“行业优势”、“人才标杆”分类，并细分了针对“绩优同业”、“普通同业”和“有工作经验转行”的不同标签，支持精准打击。</w:t>
      </w:r>
    </w:p>
    <w:p w14:paraId="38A50A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数据背书：</w:t>
      </w:r>
      <w:r>
        <w:rPr>
          <w:rFonts w:hint="eastAsia" w:asciiTheme="minorEastAsia" w:hAnsiTheme="minorEastAsia" w:eastAsiaTheme="minorEastAsia" w:cstheme="minorEastAsia"/>
          <w:color w:val="1F1F1F"/>
        </w:rPr>
        <w:t xml:space="preserve"> 每个素材（如“保通新人手册”）都展示了阅读量（9055）和分享量（5075），利用社交热度增强代理人的转发信心。</w:t>
      </w:r>
    </w:p>
    <w:p w14:paraId="3D36420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3. 严谨的合规准入流程（身份核验）</w:t>
      </w:r>
    </w:p>
    <w:p w14:paraId="569025F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这是从“意向”转为“正式成员”的关键漏斗（图3）：</w:t>
      </w:r>
    </w:p>
    <w:p w14:paraId="1FA5AA6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五步走标准化入职：</w:t>
      </w:r>
      <w:r>
        <w:rPr>
          <w:rFonts w:hint="eastAsia" w:asciiTheme="minorEastAsia" w:hAnsiTheme="minorEastAsia" w:eastAsiaTheme="minorEastAsia" w:cstheme="minorEastAsia"/>
          <w:color w:val="1F1F1F"/>
        </w:rPr>
        <w:t xml:space="preserve"> 包含身份核验、填写资料、培训考试、签署协议、资料补充。这种流程确保了代理人的专业素质和法律合规性。</w:t>
      </w:r>
    </w:p>
    <w:p w14:paraId="6315A0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便捷化采集：</w:t>
      </w:r>
      <w:r>
        <w:rPr>
          <w:rFonts w:hint="eastAsia" w:asciiTheme="minorEastAsia" w:hAnsiTheme="minorEastAsia" w:eastAsiaTheme="minorEastAsia" w:cstheme="minorEastAsia"/>
          <w:color w:val="1F1F1F"/>
        </w:rPr>
        <w:t xml:space="preserve"> 支持通过上传身份证照片（推荐方式）或手动填写来提取信息，并配合人脸识别确保本人操作。</w:t>
      </w:r>
    </w:p>
    <w:p w14:paraId="408697D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二、 详细操作流程 (Operation Flow)</w:t>
      </w:r>
    </w:p>
    <w:p w14:paraId="0029E39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1：高收益“挖角”或邀请（推荐路径）</w:t>
      </w:r>
    </w:p>
    <w:p w14:paraId="43CC48E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明确利益点：</w:t>
      </w:r>
      <w:r>
        <w:rPr>
          <w:rFonts w:hint="eastAsia" w:asciiTheme="minorEastAsia" w:hAnsiTheme="minorEastAsia" w:eastAsiaTheme="minorEastAsia" w:cstheme="minorEastAsia"/>
          <w:color w:val="1F1F1F"/>
        </w:rPr>
        <w:t xml:space="preserve"> 进入“增员利益”页面，点击切换至 </w:t>
      </w:r>
      <w:r>
        <w:rPr>
          <w:rFonts w:hint="eastAsia" w:asciiTheme="minorEastAsia" w:hAnsiTheme="minorEastAsia" w:eastAsiaTheme="minorEastAsia" w:cstheme="minorEastAsia"/>
          <w:b/>
          <w:bCs/>
          <w:color w:val="1F1F1F"/>
        </w:rPr>
        <w:t>[被推荐人]</w:t>
      </w:r>
      <w:r>
        <w:rPr>
          <w:rFonts w:hint="eastAsia" w:asciiTheme="minorEastAsia" w:hAnsiTheme="minorEastAsia" w:eastAsiaTheme="minorEastAsia" w:cstheme="minorEastAsia"/>
          <w:color w:val="1F1F1F"/>
        </w:rPr>
        <w:t>，查看新人入职可领取的奖励，作为招募的核心话术。</w:t>
      </w:r>
    </w:p>
    <w:p w14:paraId="4A909A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获取工具：</w:t>
      </w:r>
      <w:r>
        <w:rPr>
          <w:rFonts w:hint="eastAsia" w:asciiTheme="minorEastAsia" w:hAnsiTheme="minorEastAsia" w:eastAsiaTheme="minorEastAsia" w:cstheme="minorEastAsia"/>
          <w:color w:val="1F1F1F"/>
        </w:rPr>
        <w:t xml:space="preserve"> 在“邀请好友”板块选择 </w:t>
      </w:r>
      <w:r>
        <w:rPr>
          <w:rFonts w:hint="eastAsia" w:asciiTheme="minorEastAsia" w:hAnsiTheme="minorEastAsia" w:eastAsiaTheme="minorEastAsia" w:cstheme="minorEastAsia"/>
          <w:b/>
          <w:bCs/>
          <w:color w:val="1F1F1F"/>
        </w:rPr>
        <w:t>[邀请链接]</w:t>
      </w:r>
      <w:r>
        <w:rPr>
          <w:rFonts w:hint="eastAsia" w:asciiTheme="minorEastAsia" w:hAnsiTheme="minorEastAsia" w:eastAsiaTheme="minorEastAsia" w:cstheme="minorEastAsia"/>
          <w:color w:val="1F1F1F"/>
        </w:rPr>
        <w:t xml:space="preserve"> 或 </w:t>
      </w:r>
      <w:r>
        <w:rPr>
          <w:rFonts w:hint="eastAsia" w:asciiTheme="minorEastAsia" w:hAnsiTheme="minorEastAsia" w:eastAsiaTheme="minorEastAsia" w:cstheme="minorEastAsia"/>
          <w:b/>
          <w:bCs/>
          <w:color w:val="1F1F1F"/>
        </w:rPr>
        <w:t>[邀请海报]</w:t>
      </w:r>
      <w:r>
        <w:rPr>
          <w:rFonts w:hint="eastAsia" w:asciiTheme="minorEastAsia" w:hAnsiTheme="minorEastAsia" w:eastAsiaTheme="minorEastAsia" w:cstheme="minorEastAsia"/>
          <w:color w:val="1F1F1F"/>
        </w:rPr>
        <w:t>。</w:t>
      </w:r>
    </w:p>
    <w:p w14:paraId="48C2395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分发传播：</w:t>
      </w:r>
      <w:r>
        <w:rPr>
          <w:rFonts w:hint="eastAsia" w:asciiTheme="minorEastAsia" w:hAnsiTheme="minorEastAsia" w:eastAsiaTheme="minorEastAsia" w:cstheme="minorEastAsia"/>
          <w:color w:val="1F1F1F"/>
        </w:rPr>
        <w:t xml:space="preserve"> 点击红色的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按钮，发送至微信好友或朋友圈。好友注册后，系统将自动绑定其与你的推荐关系。</w:t>
      </w:r>
    </w:p>
    <w:p w14:paraId="798966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2：利用专业内容赋能（内容营销路径）</w:t>
      </w:r>
    </w:p>
    <w:p w14:paraId="2C1C93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筛选素材：</w:t>
      </w:r>
      <w:r>
        <w:rPr>
          <w:rFonts w:hint="eastAsia" w:asciiTheme="minorEastAsia" w:hAnsiTheme="minorEastAsia" w:eastAsiaTheme="minorEastAsia" w:cstheme="minorEastAsia"/>
          <w:color w:val="1F1F1F"/>
        </w:rPr>
        <w:t xml:space="preserve"> 根据目标对象的背景（如：想转行的外行），点击 </w:t>
      </w:r>
      <w:r>
        <w:rPr>
          <w:rFonts w:hint="eastAsia" w:asciiTheme="minorEastAsia" w:hAnsiTheme="minorEastAsia" w:eastAsiaTheme="minorEastAsia" w:cstheme="minorEastAsia"/>
          <w:b/>
          <w:bCs/>
          <w:color w:val="1F1F1F"/>
        </w:rPr>
        <w:t>[有工作经验转行]</w:t>
      </w:r>
      <w:r>
        <w:rPr>
          <w:rFonts w:hint="eastAsia" w:asciiTheme="minorEastAsia" w:hAnsiTheme="minorEastAsia" w:eastAsiaTheme="minorEastAsia" w:cstheme="minorEastAsia"/>
          <w:color w:val="1F1F1F"/>
        </w:rPr>
        <w:t xml:space="preserve"> 标签。</w:t>
      </w:r>
    </w:p>
    <w:p w14:paraId="2FC6EE6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预览内容：</w:t>
      </w:r>
      <w:r>
        <w:rPr>
          <w:rFonts w:hint="eastAsia" w:asciiTheme="minorEastAsia" w:hAnsiTheme="minorEastAsia" w:eastAsiaTheme="minorEastAsia" w:cstheme="minorEastAsia"/>
          <w:color w:val="1F1F1F"/>
        </w:rPr>
        <w:t xml:space="preserve"> 点击“保通新人手册”卡片，确认内容质量。</w:t>
      </w:r>
    </w:p>
    <w:p w14:paraId="16A915D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二次分发：</w:t>
      </w:r>
      <w:r>
        <w:rPr>
          <w:rFonts w:hint="eastAsia" w:asciiTheme="minorEastAsia" w:hAnsiTheme="minorEastAsia" w:eastAsiaTheme="minorEastAsia" w:cstheme="minorEastAsia"/>
          <w:color w:val="1F1F1F"/>
        </w:rPr>
        <w:t xml:space="preserve"> 点击素材下方的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按钮，通过专业内容引导好友产生兴趣并点击文内的注册入口。</w:t>
      </w:r>
    </w:p>
    <w:p w14:paraId="6FE647C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流程 3：自身或引导好友入职（合规路径）</w:t>
      </w:r>
    </w:p>
    <w:p w14:paraId="742EE4B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发起入职：</w:t>
      </w:r>
      <w:r>
        <w:rPr>
          <w:rFonts w:hint="eastAsia" w:asciiTheme="minorEastAsia" w:hAnsiTheme="minorEastAsia" w:eastAsiaTheme="minorEastAsia" w:cstheme="minorEastAsia"/>
          <w:color w:val="1F1F1F"/>
        </w:rPr>
        <w:t xml:space="preserve"> 点击页面底部的蓝色 </w:t>
      </w:r>
      <w:r>
        <w:rPr>
          <w:rFonts w:hint="eastAsia" w:asciiTheme="minorEastAsia" w:hAnsiTheme="minorEastAsia" w:eastAsiaTheme="minorEastAsia" w:cstheme="minorEastAsia"/>
          <w:b/>
          <w:bCs/>
          <w:color w:val="1F1F1F"/>
        </w:rPr>
        <w:t>[去入职]</w:t>
      </w:r>
      <w:r>
        <w:rPr>
          <w:rFonts w:hint="eastAsia" w:asciiTheme="minorEastAsia" w:hAnsiTheme="minorEastAsia" w:eastAsiaTheme="minorEastAsia" w:cstheme="minorEastAsia"/>
          <w:color w:val="1F1F1F"/>
        </w:rPr>
        <w:t xml:space="preserve"> 按钮。</w:t>
      </w:r>
    </w:p>
    <w:p w14:paraId="38FBD51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证件上传：</w:t>
      </w:r>
      <w:r>
        <w:rPr>
          <w:rFonts w:hint="eastAsia" w:asciiTheme="minorEastAsia" w:hAnsiTheme="minorEastAsia" w:eastAsiaTheme="minorEastAsia" w:cstheme="minorEastAsia"/>
          <w:color w:val="1F1F1F"/>
        </w:rPr>
        <w:t xml:space="preserve"> 在“身份核验”页，点击 </w:t>
      </w:r>
      <w:r>
        <w:rPr>
          <w:rFonts w:hint="eastAsia" w:asciiTheme="minorEastAsia" w:hAnsiTheme="minorEastAsia" w:eastAsiaTheme="minorEastAsia" w:cstheme="minorEastAsia"/>
          <w:b/>
          <w:bCs/>
          <w:color w:val="1F1F1F"/>
        </w:rPr>
        <w:t>[上传身份证照片]</w:t>
      </w:r>
      <w:r>
        <w:rPr>
          <w:rFonts w:hint="eastAsia" w:asciiTheme="minorEastAsia" w:hAnsiTheme="minorEastAsia" w:eastAsiaTheme="minorEastAsia" w:cstheme="minorEastAsia"/>
          <w:color w:val="1F1F1F"/>
        </w:rPr>
        <w:t xml:space="preserve"> 区域，拍摄并上传身份证的人像面和国徽面。</w:t>
      </w:r>
    </w:p>
    <w:p w14:paraId="2395621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生物识别：</w:t>
      </w:r>
      <w:r>
        <w:rPr>
          <w:rFonts w:hint="eastAsia" w:asciiTheme="minorEastAsia" w:hAnsiTheme="minorEastAsia" w:eastAsiaTheme="minorEastAsia" w:cstheme="minorEastAsia"/>
          <w:color w:val="1F1F1F"/>
        </w:rPr>
        <w:t xml:space="preserve"> 确认信息无误后，点击底部蓝色的 </w:t>
      </w:r>
      <w:r>
        <w:rPr>
          <w:rFonts w:hint="eastAsia" w:asciiTheme="minorEastAsia" w:hAnsiTheme="minorEastAsia" w:eastAsiaTheme="minorEastAsia" w:cstheme="minorEastAsia"/>
          <w:b/>
          <w:bCs/>
          <w:color w:val="1F1F1F"/>
        </w:rPr>
        <w:t>[去人脸识别]</w:t>
      </w:r>
      <w:r>
        <w:rPr>
          <w:rFonts w:hint="eastAsia" w:asciiTheme="minorEastAsia" w:hAnsiTheme="minorEastAsia" w:eastAsiaTheme="minorEastAsia" w:cstheme="minorEastAsia"/>
          <w:color w:val="1F1F1F"/>
        </w:rPr>
        <w:t xml:space="preserve"> 按钮完成第一阶段审核。</w:t>
      </w:r>
    </w:p>
    <w:p w14:paraId="1D09A4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后续步骤：</w:t>
      </w:r>
      <w:r>
        <w:rPr>
          <w:rFonts w:hint="eastAsia" w:asciiTheme="minorEastAsia" w:hAnsiTheme="minorEastAsia" w:eastAsiaTheme="minorEastAsia" w:cstheme="minorEastAsia"/>
          <w:color w:val="1F1F1F"/>
        </w:rPr>
        <w:t xml:space="preserve"> 依次完成随后的资料填写、考试和电子协议签署。</w:t>
      </w:r>
    </w:p>
    <w:p w14:paraId="3C67481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7" name="图片 7" descr="6ca6d5a2c08c5cfa109677c07ddcb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a6d5a2c08c5cfa109677c07ddcbf57"/>
                    <pic:cNvPicPr>
                      <a:picLocks noChangeAspect="1"/>
                    </pic:cNvPicPr>
                  </pic:nvPicPr>
                  <pic:blipFill>
                    <a:blip r:embed="rId8"/>
                    <a:stretch>
                      <a:fillRect/>
                    </a:stretch>
                  </pic:blipFill>
                  <pic:spPr>
                    <a:xfrm>
                      <a:off x="0" y="0"/>
                      <a:ext cx="3984625" cy="8854440"/>
                    </a:xfrm>
                    <a:prstGeom prst="rect">
                      <a:avLst/>
                    </a:prstGeom>
                  </pic:spPr>
                </pic:pic>
              </a:graphicData>
            </a:graphic>
          </wp:inline>
        </w:drawing>
      </w:r>
    </w:p>
    <w:p w14:paraId="0F1B871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一、 核心功能点分析</w:t>
      </w:r>
    </w:p>
    <w:p w14:paraId="0650980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1. 增员激励与利益体系（图 1、图 2）</w:t>
      </w:r>
    </w:p>
    <w:p w14:paraId="48DB82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该板块旨在通过透明的财务回报激励现有代理人扩张团队。</w:t>
      </w:r>
    </w:p>
    <w:p w14:paraId="0FD5AD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多维利益矩阵：</w:t>
      </w:r>
      <w:r>
        <w:rPr>
          <w:rFonts w:hint="eastAsia" w:asciiTheme="minorEastAsia" w:hAnsiTheme="minorEastAsia" w:eastAsiaTheme="minorEastAsia" w:cstheme="minorEastAsia"/>
          <w:color w:val="1F1F1F"/>
        </w:rPr>
        <w:t xml:space="preserve"> 详细展示了“基本法”下的收益，包括 </w:t>
      </w:r>
      <w:r>
        <w:rPr>
          <w:rFonts w:hint="eastAsia" w:asciiTheme="minorEastAsia" w:hAnsiTheme="minorEastAsia" w:eastAsiaTheme="minorEastAsia" w:cstheme="minorEastAsia"/>
          <w:b/>
          <w:bCs/>
          <w:color w:val="1F1F1F"/>
        </w:rPr>
        <w:t>3%</w:t>
      </w:r>
      <w:r>
        <w:rPr>
          <w:rFonts w:hint="eastAsia" w:asciiTheme="minorEastAsia" w:hAnsiTheme="minorEastAsia" w:eastAsiaTheme="minorEastAsia" w:cstheme="minorEastAsia"/>
          <w:color w:val="1F1F1F"/>
        </w:rPr>
        <w:t xml:space="preserve"> 的基础推荐奖励、最高 </w:t>
      </w:r>
      <w:r>
        <w:rPr>
          <w:rFonts w:hint="eastAsia" w:asciiTheme="minorEastAsia" w:hAnsiTheme="minorEastAsia" w:eastAsiaTheme="minorEastAsia" w:cstheme="minorEastAsia"/>
          <w:b/>
          <w:bCs/>
          <w:color w:val="1F1F1F"/>
        </w:rPr>
        <w:t>11%</w:t>
      </w:r>
      <w:r>
        <w:rPr>
          <w:rFonts w:hint="eastAsia" w:asciiTheme="minorEastAsia" w:hAnsiTheme="minorEastAsia" w:eastAsiaTheme="minorEastAsia" w:cstheme="minorEastAsia"/>
          <w:color w:val="1F1F1F"/>
        </w:rPr>
        <w:t xml:space="preserve"> 的直辖管理利益、最高 </w:t>
      </w:r>
      <w:r>
        <w:rPr>
          <w:rFonts w:hint="eastAsia" w:asciiTheme="minorEastAsia" w:hAnsiTheme="minorEastAsia" w:eastAsiaTheme="minorEastAsia" w:cstheme="minorEastAsia"/>
          <w:b/>
          <w:bCs/>
          <w:color w:val="1F1F1F"/>
        </w:rPr>
        <w:t>8%</w:t>
      </w:r>
      <w:r>
        <w:rPr>
          <w:rFonts w:hint="eastAsia" w:asciiTheme="minorEastAsia" w:hAnsiTheme="minorEastAsia" w:eastAsiaTheme="minorEastAsia" w:cstheme="minorEastAsia"/>
          <w:color w:val="1F1F1F"/>
        </w:rPr>
        <w:t xml:space="preserve"> 的翠培利益，以及最高 </w:t>
      </w:r>
      <w:r>
        <w:rPr>
          <w:rFonts w:hint="eastAsia" w:asciiTheme="minorEastAsia" w:hAnsiTheme="minorEastAsia" w:eastAsiaTheme="minorEastAsia" w:cstheme="minorEastAsia"/>
          <w:b/>
          <w:bCs/>
          <w:color w:val="1F1F1F"/>
        </w:rPr>
        <w:t>9000元/季度</w:t>
      </w:r>
      <w:r>
        <w:rPr>
          <w:rFonts w:hint="eastAsia" w:asciiTheme="minorEastAsia" w:hAnsiTheme="minorEastAsia" w:eastAsiaTheme="minorEastAsia" w:cstheme="minorEastAsia"/>
          <w:color w:val="1F1F1F"/>
        </w:rPr>
        <w:t xml:space="preserve"> 的经营津贴。</w:t>
      </w:r>
    </w:p>
    <w:p w14:paraId="454D82E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角色视角切换：</w:t>
      </w:r>
      <w:r>
        <w:rPr>
          <w:rFonts w:hint="eastAsia" w:asciiTheme="minorEastAsia" w:hAnsiTheme="minorEastAsia" w:eastAsiaTheme="minorEastAsia" w:cstheme="minorEastAsia"/>
          <w:color w:val="1F1F1F"/>
        </w:rPr>
        <w:t xml:space="preserve"> 支持在“推荐人”与“被推荐人”之间切换，让用户既能看自己的管理收益，也能用新人的专属权益（如最高 </w:t>
      </w:r>
      <w:r>
        <w:rPr>
          <w:rFonts w:hint="eastAsia" w:asciiTheme="minorEastAsia" w:hAnsiTheme="minorEastAsia" w:eastAsiaTheme="minorEastAsia" w:cstheme="minorEastAsia"/>
          <w:b/>
          <w:bCs/>
          <w:color w:val="1F1F1F"/>
        </w:rPr>
        <w:t>10%</w:t>
      </w:r>
      <w:r>
        <w:rPr>
          <w:rFonts w:hint="eastAsia" w:asciiTheme="minorEastAsia" w:hAnsiTheme="minorEastAsia" w:eastAsiaTheme="minorEastAsia" w:cstheme="minorEastAsia"/>
          <w:color w:val="1F1F1F"/>
        </w:rPr>
        <w:t xml:space="preserve"> 业绩奖励）去说服对方加入。</w:t>
      </w:r>
    </w:p>
    <w:p w14:paraId="1918FA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限时活动加码：</w:t>
      </w:r>
      <w:r>
        <w:rPr>
          <w:rFonts w:hint="eastAsia" w:asciiTheme="minorEastAsia" w:hAnsiTheme="minorEastAsia" w:eastAsiaTheme="minorEastAsia" w:cstheme="minorEastAsia"/>
          <w:color w:val="1F1F1F"/>
        </w:rPr>
        <w:t xml:space="preserve"> 页面显示当前活动可将推荐奖励提升至 </w:t>
      </w:r>
      <w:r>
        <w:rPr>
          <w:rFonts w:hint="eastAsia" w:asciiTheme="minorEastAsia" w:hAnsiTheme="minorEastAsia" w:eastAsiaTheme="minorEastAsia" w:cstheme="minorEastAsia"/>
          <w:b/>
          <w:bCs/>
          <w:color w:val="1F1F1F"/>
        </w:rPr>
        <w:t>9%</w:t>
      </w:r>
      <w:r>
        <w:rPr>
          <w:rFonts w:hint="eastAsia" w:asciiTheme="minorEastAsia" w:hAnsiTheme="minorEastAsia" w:eastAsiaTheme="minorEastAsia" w:cstheme="minorEastAsia"/>
          <w:color w:val="1F1F1F"/>
        </w:rPr>
        <w:t>，利用高额分润刺激短期裂变。</w:t>
      </w:r>
    </w:p>
    <w:p w14:paraId="073B722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2. 社交化获客工具（图 1）</w:t>
      </w:r>
    </w:p>
    <w:p w14:paraId="7607409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为了解决代理人“不会说、没素材”的问题，平台提供了标准化工具。</w:t>
      </w:r>
    </w:p>
    <w:p w14:paraId="5BEF6AB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邀请工具：</w:t>
      </w:r>
      <w:r>
        <w:rPr>
          <w:rFonts w:hint="eastAsia" w:asciiTheme="minorEastAsia" w:hAnsiTheme="minorEastAsia" w:eastAsiaTheme="minorEastAsia" w:cstheme="minorEastAsia"/>
          <w:color w:val="1F1F1F"/>
        </w:rPr>
        <w:t xml:space="preserve"> 提供“邀请链接”和“邀请海报”两种形式，强调好友注册后将自动绑定推荐关系，确保利益归属。</w:t>
      </w:r>
    </w:p>
    <w:p w14:paraId="5CDD42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分众营销素材：</w:t>
      </w:r>
      <w:r>
        <w:rPr>
          <w:rFonts w:hint="eastAsia" w:asciiTheme="minorEastAsia" w:hAnsiTheme="minorEastAsia" w:eastAsiaTheme="minorEastAsia" w:cstheme="minorEastAsia"/>
          <w:color w:val="1F1F1F"/>
        </w:rPr>
        <w:t xml:space="preserve"> 素材库按“保通优势”、“行业优势”、“人才标杆”分类，并针对“绩优同业”、“普通同业”、“有工作经验转行”等不同画像提供针对性话术，提升转化率。</w:t>
      </w:r>
    </w:p>
    <w:p w14:paraId="32BD30F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3. 标准化入职管家（图 3、图 4）</w:t>
      </w:r>
    </w:p>
    <w:p w14:paraId="7974742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将复杂的保险入职流程简化为在线导航。</w:t>
      </w:r>
    </w:p>
    <w:p w14:paraId="4C1A375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核心权益吸引：</w:t>
      </w:r>
      <w:r>
        <w:rPr>
          <w:rFonts w:hint="eastAsia" w:asciiTheme="minorEastAsia" w:hAnsiTheme="minorEastAsia" w:eastAsiaTheme="minorEastAsia" w:cstheme="minorEastAsia"/>
          <w:color w:val="1F1F1F"/>
        </w:rPr>
        <w:t xml:space="preserve"> 明确加入后可享“海量产品”、“高佣金”和“展业工具”三大权益。</w:t>
      </w:r>
    </w:p>
    <w:p w14:paraId="604AD76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合规五步走：</w:t>
      </w:r>
      <w:r>
        <w:rPr>
          <w:rFonts w:hint="eastAsia" w:asciiTheme="minorEastAsia" w:hAnsiTheme="minorEastAsia" w:eastAsiaTheme="minorEastAsia" w:cstheme="minorEastAsia"/>
          <w:color w:val="1F1F1F"/>
        </w:rPr>
        <w:t xml:space="preserve"> 清晰标注了从身份核验到资料补充的 5 个步骤，降低新人的迷茫感。</w:t>
      </w:r>
    </w:p>
    <w:p w14:paraId="33725AE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便捷信息采集：</w:t>
      </w:r>
      <w:r>
        <w:rPr>
          <w:rFonts w:hint="eastAsia" w:asciiTheme="minorEastAsia" w:hAnsiTheme="minorEastAsia" w:eastAsiaTheme="minorEastAsia" w:cstheme="minorEastAsia"/>
          <w:color w:val="1F1F1F"/>
        </w:rPr>
        <w:t xml:space="preserve"> 采用 OCR 识别（上传身份证照片）结合人脸识别的方式，提高身份核验的效率与真实性。</w:t>
      </w:r>
    </w:p>
    <w:p w14:paraId="5226A94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二、 详细操作流程</w:t>
      </w:r>
    </w:p>
    <w:p w14:paraId="7658501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1. 发起增员邀请（推荐人操作）</w:t>
      </w:r>
    </w:p>
    <w:p w14:paraId="66FDDCA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eastAsia" w:asciiTheme="minorEastAsia" w:hAnsiTheme="minorEastAsia" w:eastAsiaTheme="minorEastAsia" w:cstheme="minorEastAsia"/>
          <w:color w:val="1F1F1F"/>
        </w:rPr>
      </w:pPr>
    </w:p>
    <w:p w14:paraId="54B3945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第一步：</w:t>
      </w:r>
      <w:r>
        <w:rPr>
          <w:rFonts w:hint="eastAsia" w:asciiTheme="minorEastAsia" w:hAnsiTheme="minorEastAsia" w:eastAsiaTheme="minorEastAsia" w:cstheme="minorEastAsia"/>
          <w:color w:val="1F1F1F"/>
        </w:rPr>
        <w:t xml:space="preserve"> 在“增员专区”或“增员利益”页面，根据招募对象的背景选择素材标签（如“有工作经验转行”）。</w:t>
      </w:r>
    </w:p>
    <w:p w14:paraId="0B1F66C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第二步：</w:t>
      </w:r>
      <w:r>
        <w:rPr>
          <w:rFonts w:hint="eastAsia" w:asciiTheme="minorEastAsia" w:hAnsiTheme="minorEastAsia" w:eastAsiaTheme="minorEastAsia" w:cstheme="minorEastAsia"/>
          <w:color w:val="1F1F1F"/>
        </w:rPr>
        <w:t xml:space="preserve"> 点击“邀请链接”或“邀请海报”，然后点击 </w:t>
      </w:r>
      <w:r>
        <w:rPr>
          <w:rFonts w:hint="eastAsia" w:asciiTheme="minorEastAsia" w:hAnsiTheme="minorEastAsia" w:eastAsiaTheme="minorEastAsia" w:cstheme="minorEastAsia"/>
          <w:b/>
          <w:bCs/>
          <w:color w:val="1F1F1F"/>
        </w:rPr>
        <w:t>[分享]</w:t>
      </w:r>
      <w:r>
        <w:rPr>
          <w:rFonts w:hint="eastAsia" w:asciiTheme="minorEastAsia" w:hAnsiTheme="minorEastAsia" w:eastAsiaTheme="minorEastAsia" w:cstheme="minorEastAsia"/>
          <w:color w:val="1F1F1F"/>
        </w:rPr>
        <w:t xml:space="preserve"> 按钮。</w:t>
      </w:r>
    </w:p>
    <w:p w14:paraId="6641D3F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第三步：</w:t>
      </w:r>
      <w:r>
        <w:rPr>
          <w:rFonts w:hint="eastAsia" w:asciiTheme="minorEastAsia" w:hAnsiTheme="minorEastAsia" w:eastAsiaTheme="minorEastAsia" w:cstheme="minorEastAsia"/>
          <w:color w:val="1F1F1F"/>
        </w:rPr>
        <w:t xml:space="preserve"> 将生成的链接或海报发送给微信好友或朋友圈。</w:t>
      </w:r>
    </w:p>
    <w:p w14:paraId="6D26CCC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2. 完成入职申请（被推荐人/新人操作）</w:t>
      </w:r>
    </w:p>
    <w:p w14:paraId="285D53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新人点击分享链接后，需按照以下路径完成身份转化：</w:t>
      </w:r>
    </w:p>
    <w:p w14:paraId="661D1B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第一步：在线申请。</w:t>
      </w:r>
      <w:r>
        <w:rPr>
          <w:rFonts w:hint="eastAsia" w:asciiTheme="minorEastAsia" w:hAnsiTheme="minorEastAsia" w:eastAsiaTheme="minorEastAsia" w:cstheme="minorEastAsia"/>
          <w:color w:val="1F1F1F"/>
        </w:rPr>
        <w:t xml:space="preserve"> 在“保通入职”落地页点击 </w:t>
      </w:r>
      <w:r>
        <w:rPr>
          <w:rFonts w:hint="eastAsia" w:asciiTheme="minorEastAsia" w:hAnsiTheme="minorEastAsia" w:eastAsiaTheme="minorEastAsia" w:cstheme="minorEastAsia"/>
          <w:b/>
          <w:bCs/>
          <w:color w:val="1F1F1F"/>
        </w:rPr>
        <w:t>[立即申请]</w:t>
      </w:r>
      <w:r>
        <w:rPr>
          <w:rFonts w:hint="eastAsia" w:asciiTheme="minorEastAsia" w:hAnsiTheme="minorEastAsia" w:eastAsiaTheme="minorEastAsia" w:cstheme="minorEastAsia"/>
          <w:color w:val="1F1F1F"/>
        </w:rPr>
        <w:t>。</w:t>
      </w:r>
    </w:p>
    <w:p w14:paraId="48E1831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第二步：身份核验。</w:t>
      </w:r>
      <w:r>
        <w:rPr>
          <w:rFonts w:hint="eastAsia" w:asciiTheme="minorEastAsia" w:hAnsiTheme="minorEastAsia" w:eastAsiaTheme="minorEastAsia" w:cstheme="minorEastAsia"/>
          <w:color w:val="1F1F1F"/>
        </w:rPr>
        <w:t xml:space="preserve"> 选择“上传身份证照片”（推荐），分别拍摄并上传身份证的人像面与国徽面。</w:t>
      </w:r>
    </w:p>
    <w:p w14:paraId="5CD36AE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第三步：生物识别。</w:t>
      </w:r>
      <w:r>
        <w:rPr>
          <w:rFonts w:hint="eastAsia" w:asciiTheme="minorEastAsia" w:hAnsiTheme="minorEastAsia" w:eastAsiaTheme="minorEastAsia" w:cstheme="minorEastAsia"/>
          <w:color w:val="1F1F1F"/>
        </w:rPr>
        <w:t xml:space="preserve"> 核对信息无误后，点击底部蓝色的 </w:t>
      </w:r>
      <w:r>
        <w:rPr>
          <w:rFonts w:hint="eastAsia" w:asciiTheme="minorEastAsia" w:hAnsiTheme="minorEastAsia" w:eastAsiaTheme="minorEastAsia" w:cstheme="minorEastAsia"/>
          <w:b/>
          <w:bCs/>
          <w:color w:val="1F1F1F"/>
        </w:rPr>
        <w:t>[去人脸识别]</w:t>
      </w:r>
      <w:r>
        <w:rPr>
          <w:rFonts w:hint="eastAsia" w:asciiTheme="minorEastAsia" w:hAnsiTheme="minorEastAsia" w:eastAsiaTheme="minorEastAsia" w:cstheme="minorEastAsia"/>
          <w:color w:val="1F1F1F"/>
        </w:rPr>
        <w:t xml:space="preserve"> 按钮进行实人认证。</w:t>
      </w:r>
    </w:p>
    <w:p w14:paraId="0185706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第四步：完善资料。</w:t>
      </w:r>
      <w:r>
        <w:rPr>
          <w:rFonts w:hint="eastAsia" w:asciiTheme="minorEastAsia" w:hAnsiTheme="minorEastAsia" w:eastAsiaTheme="minorEastAsia" w:cstheme="minorEastAsia"/>
          <w:color w:val="1F1F1F"/>
        </w:rPr>
        <w:t xml:space="preserve"> 依次完成“填写基本信息”（从业经历等）、“培训考试”以及“签署电子协议”。</w:t>
      </w:r>
    </w:p>
    <w:p w14:paraId="61685D4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第五步：补充资料。</w:t>
      </w:r>
      <w:r>
        <w:rPr>
          <w:rFonts w:hint="eastAsia" w:asciiTheme="minorEastAsia" w:hAnsiTheme="minorEastAsia" w:eastAsiaTheme="minorEastAsia" w:cstheme="minorEastAsia"/>
          <w:color w:val="1F1F1F"/>
        </w:rPr>
        <w:t xml:space="preserve"> 提交最后的合规性补充材料，等待入职审核。</w:t>
      </w:r>
    </w:p>
    <w:p w14:paraId="02D0169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rPr>
        <w:t>3. 查看与管理奖励</w:t>
      </w:r>
    </w:p>
    <w:p w14:paraId="2763DC0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rPr>
        <w:t>操作：</w:t>
      </w:r>
      <w:r>
        <w:rPr>
          <w:rFonts w:hint="eastAsia" w:asciiTheme="minorEastAsia" w:hAnsiTheme="minorEastAsia" w:eastAsiaTheme="minorEastAsia" w:cstheme="minorEastAsia"/>
          <w:color w:val="1F1F1F"/>
        </w:rPr>
        <w:t xml:space="preserve"> 推荐人可在“增员利益”页面点击 </w:t>
      </w:r>
      <w:r>
        <w:rPr>
          <w:rFonts w:hint="eastAsia" w:asciiTheme="minorEastAsia" w:hAnsiTheme="minorEastAsia" w:eastAsiaTheme="minorEastAsia" w:cstheme="minorEastAsia"/>
          <w:b/>
          <w:bCs/>
          <w:color w:val="1F1F1F"/>
        </w:rPr>
        <w:t>[查看详情]</w:t>
      </w:r>
      <w:r>
        <w:rPr>
          <w:rFonts w:hint="eastAsia" w:asciiTheme="minorEastAsia" w:hAnsiTheme="minorEastAsia" w:eastAsiaTheme="minorEastAsia" w:cstheme="minorEastAsia"/>
          <w:color w:val="1F1F1F"/>
        </w:rPr>
        <w:t>，实时追踪被推荐人的出单情况及自己可获得的 3% 推荐奖励或其他职务津贴。</w:t>
      </w:r>
    </w:p>
    <w:p w14:paraId="4162118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8" name="图片 8" descr="727b8de1975ae34489a893d1efda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27b8de1975ae34489a893d1efda9531"/>
                    <pic:cNvPicPr>
                      <a:picLocks noChangeAspect="1"/>
                    </pic:cNvPicPr>
                  </pic:nvPicPr>
                  <pic:blipFill>
                    <a:blip r:embed="rId9"/>
                    <a:stretch>
                      <a:fillRect/>
                    </a:stretch>
                  </pic:blipFill>
                  <pic:spPr>
                    <a:xfrm>
                      <a:off x="0" y="0"/>
                      <a:ext cx="3984625" cy="8854440"/>
                    </a:xfrm>
                    <a:prstGeom prst="rect">
                      <a:avLst/>
                    </a:prstGeom>
                  </pic:spPr>
                </pic:pic>
              </a:graphicData>
            </a:graphic>
          </wp:inline>
        </w:drawing>
      </w:r>
    </w:p>
    <w:p w14:paraId="24AA3982">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核心功能点：</w:t>
      </w:r>
    </w:p>
    <w:p w14:paraId="0A519234">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漏斗化统计：</w:t>
      </w:r>
      <w:r>
        <w:rPr>
          <w:rFonts w:hint="eastAsia" w:asciiTheme="minorEastAsia" w:hAnsiTheme="minorEastAsia" w:eastAsiaTheme="minorEastAsia" w:cstheme="minorEastAsia"/>
        </w:rPr>
        <w:t xml:space="preserve"> 实时显示“今日新增”、“意向访客”及“累计访客”</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rPr>
        <w:t>数据。</w:t>
      </w:r>
    </w:p>
    <w:p w14:paraId="2B8A01CC">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行为偏好分析：</w:t>
      </w:r>
      <w:r>
        <w:rPr>
          <w:rFonts w:hint="eastAsia" w:asciiTheme="minorEastAsia" w:hAnsiTheme="minorEastAsia" w:eastAsiaTheme="minorEastAsia" w:cstheme="minorEastAsia"/>
        </w:rPr>
        <w:t xml:space="preserve"> 按保险产品、计划书、文章资讯等维度对访客的访问内容进行分类，帮助代理人判断客户意向点。</w:t>
      </w:r>
    </w:p>
    <w:p w14:paraId="1F0A1438">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展业辅助工具：</w:t>
      </w:r>
      <w:r>
        <w:rPr>
          <w:rFonts w:hint="eastAsia" w:asciiTheme="minorEastAsia" w:hAnsiTheme="minorEastAsia" w:eastAsiaTheme="minorEastAsia" w:cstheme="minorEastAsia"/>
        </w:rPr>
        <w:t xml:space="preserve"> 提供资料收集和需求分析的快速入口，辅助代理人与客户沟通。</w:t>
      </w:r>
    </w:p>
    <w:p w14:paraId="430D2964">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操作流程：</w:t>
      </w:r>
    </w:p>
    <w:p w14:paraId="66CE5FF1">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点击底部导航栏的 </w:t>
      </w:r>
      <w:r>
        <w:rPr>
          <w:rFonts w:hint="eastAsia" w:asciiTheme="minorEastAsia" w:hAnsiTheme="minorEastAsia" w:eastAsiaTheme="minorEastAsia" w:cstheme="minorEastAsia"/>
          <w:b/>
          <w:bCs/>
        </w:rPr>
        <w:t>[MPRC]</w:t>
      </w:r>
      <w:r>
        <w:rPr>
          <w:rFonts w:hint="eastAsia" w:asciiTheme="minorEastAsia" w:hAnsiTheme="minorEastAsia" w:eastAsiaTheme="minorEastAsia" w:cstheme="minorEastAsia"/>
        </w:rPr>
        <w:t xml:space="preserve"> 进入管理页，选择顶部的 </w:t>
      </w:r>
      <w:r>
        <w:rPr>
          <w:rFonts w:hint="eastAsia" w:asciiTheme="minorEastAsia" w:hAnsiTheme="minorEastAsia" w:eastAsiaTheme="minorEastAsia" w:cstheme="minorEastAsia"/>
          <w:b/>
          <w:bCs/>
        </w:rPr>
        <w:t>[访客]</w:t>
      </w:r>
      <w:r>
        <w:rPr>
          <w:rFonts w:hint="eastAsia" w:asciiTheme="minorEastAsia" w:hAnsiTheme="minorEastAsia" w:eastAsiaTheme="minorEastAsia" w:cstheme="minorEastAsia"/>
        </w:rPr>
        <w:t xml:space="preserve"> 标签。</w:t>
      </w:r>
    </w:p>
    <w:p w14:paraId="1FBF41F8">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rPr>
        <w:t>查看“访客统计”中的数据变化，并根据“访问内容”筛选出有明确产品兴趣（如点击过计划书）的访客。</w:t>
      </w:r>
    </w:p>
    <w:p w14:paraId="3B7F365A">
      <w:pPr>
        <w:pStyle w:val="5"/>
        <w:keepNext w:val="0"/>
        <w:keepLines w:val="0"/>
        <w:widowControl/>
        <w:suppressLineNumbers w:val="0"/>
        <w:ind w:left="144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点击右侧浮窗的 </w:t>
      </w:r>
      <w:r>
        <w:rPr>
          <w:rFonts w:hint="eastAsia" w:asciiTheme="minorEastAsia" w:hAnsiTheme="minorEastAsia" w:eastAsiaTheme="minorEastAsia" w:cstheme="minorEastAsia"/>
          <w:b/>
          <w:bCs/>
        </w:rPr>
        <w:t>[需求分析]</w:t>
      </w:r>
      <w:r>
        <w:rPr>
          <w:rFonts w:hint="eastAsia" w:asciiTheme="minorEastAsia" w:hAnsiTheme="minorEastAsia" w:eastAsiaTheme="minorEastAsia" w:cstheme="minorEastAsia"/>
        </w:rPr>
        <w:t xml:space="preserve"> 或 </w:t>
      </w:r>
      <w:r>
        <w:rPr>
          <w:rFonts w:hint="eastAsia" w:asciiTheme="minorEastAsia" w:hAnsiTheme="minorEastAsia" w:eastAsiaTheme="minorEastAsia" w:cstheme="minorEastAsia"/>
          <w:b/>
          <w:bCs/>
        </w:rPr>
        <w:t>[资料收集]</w:t>
      </w:r>
      <w:r>
        <w:rPr>
          <w:rFonts w:hint="eastAsia" w:asciiTheme="minorEastAsia" w:hAnsiTheme="minorEastAsia" w:eastAsiaTheme="minorEastAsia" w:cstheme="minorEastAsia"/>
        </w:rPr>
        <w:t xml:space="preserve"> 工具对潜在客户进行精准跟进</w:t>
      </w:r>
    </w:p>
    <w:p w14:paraId="189D7CD6">
      <w:pPr>
        <w:pStyle w:val="5"/>
        <w:keepNext w:val="0"/>
        <w:keepLines w:val="0"/>
        <w:widowControl/>
        <w:suppressLineNumbers w:val="0"/>
        <w:ind w:left="144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3984625" cy="8854440"/>
            <wp:effectExtent l="0" t="0" r="15875" b="3810"/>
            <wp:docPr id="10" name="图片 10" descr="6e9c4bf240cbd861b5470c870813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e9c4bf240cbd861b5470c8708132620"/>
                    <pic:cNvPicPr>
                      <a:picLocks noChangeAspect="1"/>
                    </pic:cNvPicPr>
                  </pic:nvPicPr>
                  <pic:blipFill>
                    <a:blip r:embed="rId10"/>
                    <a:stretch>
                      <a:fillRect/>
                    </a:stretch>
                  </pic:blipFill>
                  <pic:spPr>
                    <a:xfrm>
                      <a:off x="0" y="0"/>
                      <a:ext cx="3984625" cy="8854440"/>
                    </a:xfrm>
                    <a:prstGeom prst="rect">
                      <a:avLst/>
                    </a:prstGeom>
                  </pic:spPr>
                </pic:pic>
              </a:graphicData>
            </a:graphic>
          </wp:inline>
        </w:drawing>
      </w:r>
    </w:p>
    <w:p w14:paraId="02F14264">
      <w:pPr>
        <w:pStyle w:val="5"/>
        <w:keepNext w:val="0"/>
        <w:keepLines w:val="0"/>
        <w:widowControl/>
        <w:suppressLineNumbers w:val="0"/>
        <w:ind w:left="144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3984625" cy="8854440"/>
            <wp:effectExtent l="0" t="0" r="15875" b="3810"/>
            <wp:docPr id="11" name="图片 11" descr="9b8f8ad09a511d63a4caab152953c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b8f8ad09a511d63a4caab152953ca19"/>
                    <pic:cNvPicPr>
                      <a:picLocks noChangeAspect="1"/>
                    </pic:cNvPicPr>
                  </pic:nvPicPr>
                  <pic:blipFill>
                    <a:blip r:embed="rId11"/>
                    <a:stretch>
                      <a:fillRect/>
                    </a:stretch>
                  </pic:blipFill>
                  <pic:spPr>
                    <a:xfrm>
                      <a:off x="0" y="0"/>
                      <a:ext cx="3984625" cy="8854440"/>
                    </a:xfrm>
                    <a:prstGeom prst="rect">
                      <a:avLst/>
                    </a:prstGeom>
                  </pic:spPr>
                </pic:pic>
              </a:graphicData>
            </a:graphic>
          </wp:inline>
        </w:drawing>
      </w:r>
    </w:p>
    <w:p w14:paraId="79A0A1A6">
      <w:pPr>
        <w:pStyle w:val="4"/>
        <w:keepNext w:val="0"/>
        <w:keepLines w:val="0"/>
        <w:widowControl/>
        <w:suppressLineNumbers w:val="0"/>
        <w:ind w:firstLine="241"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客户导入</w:t>
      </w:r>
    </w:p>
    <w:p w14:paraId="1CFD3779">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批量导客</w:t>
      </w:r>
      <w:r>
        <w:rPr>
          <w:rFonts w:hint="eastAsia" w:asciiTheme="minorEastAsia" w:hAnsiTheme="minorEastAsia" w:eastAsiaTheme="minorEastAsia" w:cstheme="minorEastAsia"/>
        </w:rPr>
        <w:t xml:space="preserve">：在“批量导入客户”页面点击 </w:t>
      </w:r>
      <w:r>
        <w:rPr>
          <w:rFonts w:hint="eastAsia" w:asciiTheme="minorEastAsia" w:hAnsiTheme="minorEastAsia" w:eastAsiaTheme="minorEastAsia" w:cstheme="minorEastAsia"/>
          <w:b/>
          <w:bCs/>
        </w:rPr>
        <w:t>[下载模板]</w:t>
      </w:r>
      <w:r>
        <w:rPr>
          <w:rFonts w:hint="eastAsia" w:asciiTheme="minorEastAsia" w:hAnsiTheme="minorEastAsia" w:eastAsiaTheme="minorEastAsia" w:cstheme="minorEastAsia"/>
        </w:rPr>
        <w:t xml:space="preserve">，按规范填写Excel后，点击 </w:t>
      </w:r>
      <w:r>
        <w:rPr>
          <w:rFonts w:hint="eastAsia" w:asciiTheme="minorEastAsia" w:hAnsiTheme="minorEastAsia" w:eastAsiaTheme="minorEastAsia" w:cstheme="minorEastAsia"/>
          <w:b/>
          <w:bCs/>
        </w:rPr>
        <w:t>[上传客户信息]</w:t>
      </w:r>
      <w:r>
        <w:rPr>
          <w:rFonts w:hint="eastAsia" w:asciiTheme="minorEastAsia" w:hAnsiTheme="minorEastAsia" w:eastAsiaTheme="minorEastAsia" w:cstheme="minorEastAsia"/>
        </w:rPr>
        <w:t>，推荐选择“微信小程序上传”方式。</w:t>
      </w:r>
    </w:p>
    <w:p w14:paraId="79B642E5">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手动录入</w:t>
      </w:r>
      <w:r>
        <w:rPr>
          <w:rFonts w:hint="eastAsia" w:asciiTheme="minorEastAsia" w:hAnsiTheme="minorEastAsia" w:eastAsiaTheme="minorEastAsia" w:cstheme="minorEastAsia"/>
        </w:rPr>
        <w:t xml:space="preserve">：点击 </w:t>
      </w:r>
      <w:r>
        <w:rPr>
          <w:rFonts w:hint="eastAsia" w:asciiTheme="minorEastAsia" w:hAnsiTheme="minorEastAsia" w:eastAsiaTheme="minorEastAsia" w:cstheme="minorEastAsia"/>
          <w:b/>
          <w:bCs/>
        </w:rPr>
        <w:t>[添加客户]</w:t>
      </w:r>
      <w:r>
        <w:rPr>
          <w:rFonts w:hint="eastAsia" w:asciiTheme="minorEastAsia" w:hAnsiTheme="minorEastAsia" w:eastAsiaTheme="minorEastAsia" w:cstheme="minorEastAsia"/>
        </w:rPr>
        <w:t xml:space="preserve">，输入姓名、证件号、出生日期及性别，点击 </w:t>
      </w:r>
      <w:r>
        <w:rPr>
          <w:rFonts w:hint="eastAsia" w:asciiTheme="minorEastAsia" w:hAnsiTheme="minorEastAsia" w:eastAsiaTheme="minorEastAsia" w:cstheme="minorEastAsia"/>
          <w:b/>
          <w:bCs/>
        </w:rPr>
        <w:t>[创建完成]</w:t>
      </w:r>
      <w:r>
        <w:rPr>
          <w:rFonts w:hint="eastAsia" w:asciiTheme="minorEastAsia" w:hAnsiTheme="minorEastAsia" w:eastAsiaTheme="minorEastAsia" w:cstheme="minorEastAsia"/>
        </w:rPr>
        <w:t>。</w:t>
      </w:r>
    </w:p>
    <w:p w14:paraId="6E2F925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color w:val="1F1F1F"/>
          <w:lang w:eastAsia="zh-CN"/>
        </w:rPr>
        <w:drawing>
          <wp:inline distT="0" distB="0" distL="114300" distR="114300">
            <wp:extent cx="3984625" cy="8854440"/>
            <wp:effectExtent l="0" t="0" r="15875" b="3810"/>
            <wp:docPr id="12" name="图片 12" descr="307f935080331131e43facbc5cff3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07f935080331131e43facbc5cff3d1f"/>
                    <pic:cNvPicPr>
                      <a:picLocks noChangeAspect="1"/>
                    </pic:cNvPicPr>
                  </pic:nvPicPr>
                  <pic:blipFill>
                    <a:blip r:embed="rId12"/>
                    <a:stretch>
                      <a:fillRect/>
                    </a:stretch>
                  </pic:blipFill>
                  <pic:spPr>
                    <a:xfrm>
                      <a:off x="0" y="0"/>
                      <a:ext cx="3984625" cy="8854440"/>
                    </a:xfrm>
                    <a:prstGeom prst="rect">
                      <a:avLst/>
                    </a:prstGeom>
                  </pic:spPr>
                </pic:pic>
              </a:graphicData>
            </a:graphic>
          </wp:inline>
        </w:drawing>
      </w:r>
    </w:p>
    <w:p w14:paraId="6ADE8E10">
      <w:pPr>
        <w:pStyle w:val="3"/>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1. 个人资料与资质认证 (顶部区域)</w:t>
      </w:r>
    </w:p>
    <w:p w14:paraId="1D6FB424">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账号信息：</w:t>
      </w:r>
      <w:r>
        <w:rPr>
          <w:rFonts w:hint="eastAsia" w:asciiTheme="minorEastAsia" w:hAnsiTheme="minorEastAsia" w:eastAsiaTheme="minorEastAsia" w:cstheme="minorEastAsia"/>
        </w:rPr>
        <w:t xml:space="preserve"> 显示了脱敏的手机号（185****5205）作为账号标识。</w:t>
      </w:r>
    </w:p>
    <w:p w14:paraId="226C0642">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资质获取入口：</w:t>
      </w:r>
      <w:r>
        <w:rPr>
          <w:rFonts w:hint="eastAsia" w:asciiTheme="minorEastAsia" w:hAnsiTheme="minorEastAsia" w:eastAsiaTheme="minorEastAsia" w:cstheme="minorEastAsia"/>
        </w:rPr>
        <w:t xml:space="preserve"> “点此一键获取保险销售资质”提示当前账号可能还未完成完整的合规实名或保险从业执业登记，提供了一个快捷入口。</w:t>
      </w:r>
    </w:p>
    <w:p w14:paraId="53414F6A">
      <w:pPr>
        <w:pStyle w:val="3"/>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2. 业绩与收入数据面板 (核心关注点)</w:t>
      </w:r>
    </w:p>
    <w:p w14:paraId="5E7CCA10">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财务数据：</w:t>
      </w:r>
      <w:r>
        <w:rPr>
          <w:rFonts w:hint="eastAsia" w:asciiTheme="minorEastAsia" w:hAnsiTheme="minorEastAsia" w:eastAsiaTheme="minorEastAsia" w:cstheme="minorEastAsia"/>
        </w:rPr>
        <w:t xml:space="preserve"> 展示“可提现(元)”和“未结算(元)”，这是销售人员最关心的佣金收入情况。</w:t>
      </w:r>
    </w:p>
    <w:p w14:paraId="77566C28">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考核指标：</w:t>
      </w:r>
      <w:r>
        <w:rPr>
          <w:rFonts w:hint="eastAsia" w:asciiTheme="minorEastAsia" w:hAnsiTheme="minorEastAsia" w:eastAsiaTheme="minorEastAsia" w:cstheme="minorEastAsia"/>
        </w:rPr>
        <w:t xml:space="preserve"> 展示“当期继续率”和“当期新单退保率”。这两个是保险行业考核业务员服务质量和业务健康度的关键KPI（继续率直接影响续期佣金）。目前数据均为“-”，说明可能是个新账号或当期无数据。</w:t>
      </w:r>
    </w:p>
    <w:p w14:paraId="0BB259D2">
      <w:pPr>
        <w:pStyle w:val="3"/>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3. 团队建设与营销活动 (拉新与增员)</w:t>
      </w:r>
    </w:p>
    <w:p w14:paraId="33A3D97D">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增员模块：</w:t>
      </w:r>
      <w:r>
        <w:rPr>
          <w:rFonts w:hint="eastAsia" w:asciiTheme="minorEastAsia" w:hAnsiTheme="minorEastAsia" w:eastAsiaTheme="minorEastAsia" w:cstheme="minorEastAsia"/>
        </w:rPr>
        <w:t xml:space="preserve"> “近期0位新增员”和“去邀请领取奖励”，鼓励代理人发展自己的销售团队（上下线机制），获取增员奖励。</w:t>
      </w:r>
    </w:p>
    <w:p w14:paraId="42AFC3AD">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活动Banner（广告图）：</w:t>
      </w:r>
      <w:r>
        <w:rPr>
          <w:rFonts w:hint="eastAsia" w:asciiTheme="minorEastAsia" w:hAnsiTheme="minorEastAsia" w:eastAsiaTheme="minorEastAsia" w:cstheme="minorEastAsia"/>
        </w:rPr>
        <w:t xml:space="preserve"> * “新人三重礼”：针对新注册代理人的促活手段（抽奖、实物奖励、首单现金补贴），为了提高新人的出单率。“来保通拼了”：3月份的增员或业绩冲刺活动，带有社交裂变（拼团）属性。</w:t>
      </w:r>
    </w:p>
    <w:p w14:paraId="448A0336">
      <w:pPr>
        <w:pStyle w:val="3"/>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4. 核心展业工具 (中间四大金刚键)</w:t>
      </w:r>
    </w:p>
    <w:p w14:paraId="16C9E36B">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预核保：</w:t>
      </w:r>
      <w:r>
        <w:rPr>
          <w:rFonts w:hint="eastAsia" w:asciiTheme="minorEastAsia" w:hAnsiTheme="minorEastAsia" w:eastAsiaTheme="minorEastAsia" w:cstheme="minorEastAsia"/>
        </w:rPr>
        <w:t xml:space="preserve"> 帮助业务员在正式提交保单前，初步评估客户的健康状况是否符合投保条件，避免正式拒保留下记录。</w:t>
      </w:r>
    </w:p>
    <w:p w14:paraId="4C9964FA">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保单服务：</w:t>
      </w:r>
      <w:r>
        <w:rPr>
          <w:rFonts w:hint="eastAsia" w:asciiTheme="minorEastAsia" w:hAnsiTheme="minorEastAsia" w:eastAsiaTheme="minorEastAsia" w:cstheme="minorEastAsia"/>
        </w:rPr>
        <w:t xml:space="preserve"> 管理已售出的保单，可能包含信息变更、续期提醒等。</w:t>
      </w:r>
    </w:p>
    <w:p w14:paraId="4944BAFC">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理赔：</w:t>
      </w:r>
      <w:r>
        <w:rPr>
          <w:rFonts w:hint="eastAsia" w:asciiTheme="minorEastAsia" w:hAnsiTheme="minorEastAsia" w:eastAsiaTheme="minorEastAsia" w:cstheme="minorEastAsia"/>
        </w:rPr>
        <w:t xml:space="preserve"> 协助客户提交或查询理赔案件的进度。</w:t>
      </w:r>
    </w:p>
    <w:p w14:paraId="412DDF08">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进度查询：</w:t>
      </w:r>
      <w:r>
        <w:rPr>
          <w:rFonts w:hint="eastAsia" w:asciiTheme="minorEastAsia" w:hAnsiTheme="minorEastAsia" w:eastAsiaTheme="minorEastAsia" w:cstheme="minorEastAsia"/>
        </w:rPr>
        <w:t xml:space="preserve"> 查询新单投保、核保、承保的实时进度。</w:t>
      </w:r>
    </w:p>
    <w:p w14:paraId="4FAFA120">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待续保订单：</w:t>
      </w:r>
      <w:r>
        <w:rPr>
          <w:rFonts w:hint="eastAsia" w:asciiTheme="minorEastAsia" w:hAnsiTheme="minorEastAsia" w:eastAsiaTheme="minorEastAsia" w:cstheme="minorEastAsia"/>
        </w:rPr>
        <w:t xml:space="preserve"> 单独列出的待办事项，提醒业务员跟进即将到期的保单，促成续保。</w:t>
      </w:r>
    </w:p>
    <w:p w14:paraId="280E1F8A">
      <w:pPr>
        <w:pStyle w:val="3"/>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5. 客户关系管理 (CRM模块)</w:t>
      </w:r>
    </w:p>
    <w:p w14:paraId="603C247C">
      <w:pPr>
        <w:pStyle w:val="5"/>
        <w:keepNext w:val="0"/>
        <w:keepLines w:val="0"/>
        <w:widowControl/>
        <w:suppressLineNumbers w:val="0"/>
        <w:ind w:left="72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我的访客：</w:t>
      </w:r>
      <w:r>
        <w:rPr>
          <w:rFonts w:hint="eastAsia" w:asciiTheme="minorEastAsia" w:hAnsiTheme="minorEastAsia" w:eastAsiaTheme="minorEastAsia" w:cstheme="minorEastAsia"/>
        </w:rPr>
        <w:t xml:space="preserve"> 追踪客户在App分享出去的链接或海报上的互动轨迹（例如谁看了产品介绍），方便精准跟进。</w:t>
      </w:r>
    </w:p>
    <w:p w14:paraId="6AFE0FB5">
      <w:pPr>
        <w:pStyle w:val="5"/>
        <w:keepNext w:val="0"/>
        <w:keepLines w:val="0"/>
        <w:widowControl/>
        <w:suppressLineNumbers w:val="0"/>
        <w:ind w:left="72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b/>
          <w:bCs/>
        </w:rPr>
        <w:t>客户管理：</w:t>
      </w:r>
      <w:r>
        <w:rPr>
          <w:rFonts w:hint="eastAsia" w:asciiTheme="minorEastAsia" w:hAnsiTheme="minorEastAsia" w:eastAsiaTheme="minorEastAsia" w:cstheme="minorEastAsia"/>
        </w:rPr>
        <w:t xml:space="preserve"> 传统的通讯录或客户档案本，记录客户的基本信息、跟进状态等。</w:t>
      </w:r>
      <w:r>
        <w:rPr>
          <w:rFonts w:hint="eastAsia" w:asciiTheme="minorEastAsia" w:hAnsiTheme="minorEastAsia" w:eastAsiaTheme="minorEastAsia" w:cstheme="minorEastAsia"/>
          <w:color w:val="1F1F1F"/>
          <w:lang w:eastAsia="zh-CN"/>
        </w:rPr>
        <w:drawing>
          <wp:inline distT="0" distB="0" distL="114300" distR="114300">
            <wp:extent cx="5268595" cy="6941185"/>
            <wp:effectExtent l="0" t="0" r="8255" b="12065"/>
            <wp:docPr id="3" name="图片 3" descr="c03bf9058a69ca8076233b0e95405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03bf9058a69ca8076233b0e95405a5a"/>
                    <pic:cNvPicPr>
                      <a:picLocks noChangeAspect="1"/>
                    </pic:cNvPicPr>
                  </pic:nvPicPr>
                  <pic:blipFill>
                    <a:blip r:embed="rId13"/>
                    <a:stretch>
                      <a:fillRect/>
                    </a:stretch>
                  </pic:blipFill>
                  <pic:spPr>
                    <a:xfrm>
                      <a:off x="0" y="0"/>
                      <a:ext cx="5268595" cy="6941185"/>
                    </a:xfrm>
                    <a:prstGeom prst="rect">
                      <a:avLst/>
                    </a:prstGeom>
                  </pic:spPr>
                </pic:pic>
              </a:graphicData>
            </a:graphic>
          </wp:inline>
        </w:drawing>
      </w:r>
    </w:p>
    <w:p w14:paraId="55C13C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1F1F1F" w:sz="0" w:space="0"/>
        </w:rPr>
        <w:t>1. 社交营销与获客工具（帮你找客户）</w:t>
      </w:r>
    </w:p>
    <w:p w14:paraId="18CED2D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auto" w:sz="0" w:space="0"/>
        </w:rPr>
        <w:t>这是目前保险展业App最核心的版块，主要帮助代理人打造个人专业IP，通过微信朋友圈等社交渠道获客。</w:t>
      </w:r>
    </w:p>
    <w:p w14:paraId="3AC8DF4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海报中心 / 获客爆文：</w:t>
      </w:r>
      <w:r>
        <w:rPr>
          <w:rFonts w:hint="eastAsia" w:asciiTheme="minorEastAsia" w:hAnsiTheme="minorEastAsia" w:eastAsiaTheme="minorEastAsia" w:cstheme="minorEastAsia"/>
          <w:color w:val="1F1F1F"/>
          <w:bdr w:val="none" w:color="auto" w:sz="0" w:space="0"/>
        </w:rPr>
        <w:t xml:space="preserve"> 提供设计好的节假日问候、保险理念普及、产品宣传海报和文章。客户点击阅读后，代理人通常能收到足迹提醒（对应上一张图的“我的访客”）。</w:t>
      </w:r>
    </w:p>
    <w:p w14:paraId="3BB891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电子名片：</w:t>
      </w:r>
      <w:r>
        <w:rPr>
          <w:rFonts w:hint="eastAsia" w:asciiTheme="minorEastAsia" w:hAnsiTheme="minorEastAsia" w:eastAsiaTheme="minorEastAsia" w:cstheme="minorEastAsia"/>
          <w:color w:val="1F1F1F"/>
          <w:bdr w:val="none" w:color="auto" w:sz="0" w:space="0"/>
        </w:rPr>
        <w:t xml:space="preserve"> 代理人的数字化微站，展示个人简介、荣誉和热销产品，方便一键转发。</w:t>
      </w:r>
    </w:p>
    <w:p w14:paraId="4450C00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头像助手：</w:t>
      </w:r>
      <w:r>
        <w:rPr>
          <w:rFonts w:hint="eastAsia" w:asciiTheme="minorEastAsia" w:hAnsiTheme="minorEastAsia" w:eastAsiaTheme="minorEastAsia" w:cstheme="minorEastAsia"/>
          <w:color w:val="1F1F1F"/>
          <w:bdr w:val="none" w:color="auto" w:sz="0" w:space="0"/>
        </w:rPr>
        <w:t xml:space="preserve"> 帮助业务员生成穿职业装、形象专业的微信/App头像。</w:t>
      </w:r>
    </w:p>
    <w:p w14:paraId="058A93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1F1F1F" w:sz="0" w:space="0"/>
        </w:rPr>
        <w:t>2. 展业促成与专业支持（帮你卖保险）</w:t>
      </w:r>
      <w:bookmarkStart w:id="0" w:name="_GoBack"/>
      <w:bookmarkEnd w:id="0"/>
    </w:p>
    <w:p w14:paraId="3EB9B00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auto" w:sz="0" w:space="0"/>
        </w:rPr>
        <w:t>在与客户接触后，这些工具能提升代理人的专业度，加速签单。</w:t>
      </w:r>
    </w:p>
    <w:p w14:paraId="798323C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产品对比：</w:t>
      </w:r>
      <w:r>
        <w:rPr>
          <w:rFonts w:hint="eastAsia" w:asciiTheme="minorEastAsia" w:hAnsiTheme="minorEastAsia" w:eastAsiaTheme="minorEastAsia" w:cstheme="minorEastAsia"/>
          <w:color w:val="1F1F1F"/>
          <w:bdr w:val="none" w:color="auto" w:sz="0" w:space="0"/>
        </w:rPr>
        <w:t xml:space="preserve"> 能够将多款保险产品（如重疾险）的保障责任、保费放在一张表里横向对比，直观地发给客户看。</w:t>
      </w:r>
    </w:p>
    <w:p w14:paraId="470C06C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全能核 / AI助手 / 个性化推荐：</w:t>
      </w:r>
      <w:r>
        <w:rPr>
          <w:rFonts w:hint="eastAsia" w:asciiTheme="minorEastAsia" w:hAnsiTheme="minorEastAsia" w:eastAsiaTheme="minorEastAsia" w:cstheme="minorEastAsia"/>
          <w:color w:val="1F1F1F"/>
          <w:bdr w:val="none" w:color="auto" w:sz="0" w:space="0"/>
        </w:rPr>
        <w:t xml:space="preserve"> 利用平台的大数据和AI能力，辅助业务员解答条款疑问，或者根据客户画像智能推荐最合适的保险方案。</w:t>
      </w:r>
    </w:p>
    <w:p w14:paraId="506AC1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投保实时提醒（带“实时”角标）：</w:t>
      </w:r>
      <w:r>
        <w:rPr>
          <w:rFonts w:hint="eastAsia" w:asciiTheme="minorEastAsia" w:hAnsiTheme="minorEastAsia" w:eastAsiaTheme="minorEastAsia" w:cstheme="minorEastAsia"/>
          <w:color w:val="1F1F1F"/>
          <w:bdr w:val="none" w:color="auto" w:sz="0" w:space="0"/>
        </w:rPr>
        <w:t xml:space="preserve"> 非常关键的促成工具。客户在填写投保单、支付、或者遇到核保阻碍时，业务员能立刻收到推送，及时跟进协助。</w:t>
      </w:r>
    </w:p>
    <w:p w14:paraId="3D53DE9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团险：</w:t>
      </w:r>
      <w:r>
        <w:rPr>
          <w:rFonts w:hint="eastAsia" w:asciiTheme="minorEastAsia" w:hAnsiTheme="minorEastAsia" w:eastAsiaTheme="minorEastAsia" w:cstheme="minorEastAsia"/>
          <w:color w:val="1F1F1F"/>
          <w:bdr w:val="none" w:color="auto" w:sz="0" w:space="0"/>
        </w:rPr>
        <w:t xml:space="preserve"> 专门针对企业客户（B端）的团体保险业务入口。</w:t>
      </w:r>
    </w:p>
    <w:p w14:paraId="6D0C6F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1F1F1F" w:sz="0" w:space="0"/>
        </w:rPr>
        <w:t>3. 组织发展与收益计算（帮你算钱和拉人）</w:t>
      </w:r>
    </w:p>
    <w:p w14:paraId="74F746B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底薪计算器：</w:t>
      </w:r>
      <w:r>
        <w:rPr>
          <w:rFonts w:hint="eastAsia" w:asciiTheme="minorEastAsia" w:hAnsiTheme="minorEastAsia" w:eastAsiaTheme="minorEastAsia" w:cstheme="minorEastAsia"/>
          <w:color w:val="1F1F1F"/>
          <w:bdr w:val="none" w:color="auto" w:sz="0" w:space="0"/>
        </w:rPr>
        <w:t xml:space="preserve"> 保险行业的薪酬结构比较复杂（底薪、提成、续期、管理津贴等），这个工具能帮代理人清晰地测算自己距离拿到更高职级底薪还差多少业绩，起到目标激励作用。</w:t>
      </w:r>
    </w:p>
    <w:p w14:paraId="19801FB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增员专区：</w:t>
      </w:r>
      <w:r>
        <w:rPr>
          <w:rFonts w:hint="eastAsia" w:asciiTheme="minorEastAsia" w:hAnsiTheme="minorEastAsia" w:eastAsiaTheme="minorEastAsia" w:cstheme="minorEastAsia"/>
          <w:color w:val="1F1F1F"/>
          <w:bdr w:val="none" w:color="auto" w:sz="0" w:space="0"/>
        </w:rPr>
        <w:t xml:space="preserve"> 提供招募新团队成员（下线）的专属海报、话术和政策说明。</w:t>
      </w:r>
    </w:p>
    <w:p w14:paraId="7374D94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1F1F1F" w:sz="0" w:space="0"/>
        </w:rPr>
        <w:t>4. 日常管理与客户服务（帮你管日程）</w:t>
      </w:r>
    </w:p>
    <w:p w14:paraId="63FE6A0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行事历：</w:t>
      </w:r>
      <w:r>
        <w:rPr>
          <w:rFonts w:hint="eastAsia" w:asciiTheme="minorEastAsia" w:hAnsiTheme="minorEastAsia" w:eastAsiaTheme="minorEastAsia" w:cstheme="minorEastAsia"/>
          <w:color w:val="1F1F1F"/>
          <w:bdr w:val="none" w:color="auto" w:sz="0" w:space="0"/>
        </w:rPr>
        <w:t xml:space="preserve"> 类似日历待办，记录客户拜访计划、客户生日提醒、保单续费提醒等。</w:t>
      </w:r>
    </w:p>
    <w:p w14:paraId="1FE47BA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我的好友：</w:t>
      </w:r>
      <w:r>
        <w:rPr>
          <w:rFonts w:hint="eastAsia" w:asciiTheme="minorEastAsia" w:hAnsiTheme="minorEastAsia" w:eastAsiaTheme="minorEastAsia" w:cstheme="minorEastAsia"/>
          <w:color w:val="1F1F1F"/>
          <w:bdr w:val="none" w:color="auto" w:sz="0" w:space="0"/>
        </w:rPr>
        <w:t xml:space="preserve"> 可能是平台内的社交系统，用于团队内部交流或行业交流。</w:t>
      </w:r>
    </w:p>
    <w:p w14:paraId="4AF3BD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bdr w:val="none" w:color="1F1F1F" w:sz="0" w:space="0"/>
        </w:rPr>
        <w:t>5. 平台支持与售后（帮你找后援）</w:t>
      </w:r>
    </w:p>
    <w:p w14:paraId="18171E7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客服咨询 / 我的工单：</w:t>
      </w:r>
      <w:r>
        <w:rPr>
          <w:rFonts w:hint="eastAsia" w:asciiTheme="minorEastAsia" w:hAnsiTheme="minorEastAsia" w:eastAsiaTheme="minorEastAsia" w:cstheme="minorEastAsia"/>
          <w:color w:val="1F1F1F"/>
          <w:bdr w:val="none" w:color="auto" w:sz="0" w:space="0"/>
        </w:rPr>
        <w:t xml:space="preserve"> 遇到系统bug、核保争议、理赔问题时，向平台寻求人工支持的通道。</w:t>
      </w:r>
    </w:p>
    <w:p w14:paraId="3E2721F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bdr w:val="none" w:color="1F1F1F" w:sz="0" w:space="0"/>
        </w:rPr>
        <w:t>我的福利券 / 星空计划：</w:t>
      </w:r>
      <w:r>
        <w:rPr>
          <w:rFonts w:hint="eastAsia" w:asciiTheme="minorEastAsia" w:hAnsiTheme="minorEastAsia" w:eastAsiaTheme="minorEastAsia" w:cstheme="minorEastAsia"/>
          <w:color w:val="1F1F1F"/>
          <w:bdr w:val="none" w:color="auto" w:sz="0" w:space="0"/>
        </w:rPr>
        <w:t xml:space="preserve"> 平台给予业务员的各种激励、活动福利或专属培训计划。</w:t>
      </w:r>
    </w:p>
    <w:p w14:paraId="327A319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eastAsia" w:asciiTheme="minorEastAsia" w:hAnsiTheme="minorEastAsia" w:eastAsiaTheme="minorEastAsia" w:cstheme="minorEastAsia"/>
          <w:color w:val="1F1F1F"/>
          <w:lang w:eastAsia="zh-CN"/>
        </w:rPr>
      </w:pPr>
      <w:r>
        <w:rPr>
          <w:rFonts w:hint="eastAsia" w:asciiTheme="minorEastAsia" w:hAnsiTheme="minorEastAsia" w:eastAsiaTheme="minorEastAsia" w:cstheme="minorEastAsia"/>
          <w:b/>
          <w:bCs/>
          <w:color w:val="1F1F1F"/>
          <w:bdr w:val="none" w:color="1F1F1F" w:sz="0" w:space="0"/>
        </w:rPr>
        <w:t>云保动态 / 关于i云保 / 意见反馈：</w:t>
      </w:r>
      <w:r>
        <w:rPr>
          <w:rFonts w:hint="eastAsia" w:asciiTheme="minorEastAsia" w:hAnsiTheme="minorEastAsia" w:eastAsiaTheme="minorEastAsia" w:cstheme="minorEastAsia"/>
          <w:color w:val="1F1F1F"/>
          <w:bdr w:val="none" w:color="auto" w:sz="0" w:space="0"/>
        </w:rPr>
        <w:t xml:space="preserve"> 了解平台最新资讯和系统层面的基础功能。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976BFB"/>
    <w:rsid w:val="14C45B2A"/>
    <w:rsid w:val="151B1FCD"/>
    <w:rsid w:val="2B975E27"/>
    <w:rsid w:val="2D155828"/>
    <w:rsid w:val="2DD3123F"/>
    <w:rsid w:val="465835D6"/>
    <w:rsid w:val="524A39E2"/>
    <w:rsid w:val="694B0300"/>
    <w:rsid w:val="7C740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5524</Words>
  <Characters>5734</Characters>
  <Lines>0</Lines>
  <Paragraphs>0</Paragraphs>
  <TotalTime>229</TotalTime>
  <ScaleCrop>false</ScaleCrop>
  <LinksUpToDate>false</LinksUpToDate>
  <CharactersWithSpaces>5976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2026-03-03T01:48:00Z</dcterms:created>
  <dc:creator>Administrator</dc:creator>
  <cp:lastModifiedBy>七十五</cp:lastModifiedBy>
  <dcterms:modified xsi:type="dcterms:W3CDTF">2026-03-05T06:14:49Z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eyJoZGlkIjoiY2VmN2ZiMzA1ZTAzZmIxOTVkOTYxNzQ1NDNlYjMyZjAiLCJ1c2VySWQiOiI0MTU1Njc1NzkifQ==</vt:lpwstr>
  </property>
  <property fmtid="{D5CDD505-2E9C-101B-9397-08002B2CF9AE}" pid="4" name="ICV">
    <vt:lpwstr>090799D4C31B416685CFB4D87E425450_12</vt:lpwstr>
  </property>
</Properties>
</file>