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B4F8A"/>
          <w:sz w:val="52"/>
          <w:szCs w:val="52"/>
        </w:rPr>
        <w:t xml:space="preserve">保险中介平台</w:t>
      </w:r>
    </w:p>
    <w:p>
      <w:pPr>
        <w:spacing w:before="0" w:after="480"/>
        <w:jc w:val="center"/>
      </w:pPr>
      <w:r>
        <w:rPr>
          <w:rFonts w:ascii="Arial" w:cs="Arial" w:eastAsia="Arial" w:hAnsi="Arial"/>
          <w:b/>
          <w:bCs/>
          <w:color w:val="2E75B6"/>
          <w:sz w:val="40"/>
          <w:szCs w:val="40"/>
        </w:rPr>
        <w:t xml:space="preserve">人管模块 · 产品需求文档（PRD）</w:t>
      </w:r>
    </w:p>
    <w:p>
      <w:pPr>
        <w:spacing w:before="0" w:after="160"/>
        <w:jc w:val="center"/>
      </w:pPr>
      <w:r>
        <w:rPr>
          <w:rFonts w:ascii="Arial" w:cs="Arial" w:eastAsia="Arial" w:hAnsi="Arial"/>
          <w:color w:val="666666"/>
          <w:sz w:val="24"/>
          <w:szCs w:val="24"/>
        </w:rPr>
        <w:t xml:space="preserve">intermediary-cloud / ins-agent 微服务</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文档版本</w:t>
            </w:r>
          </w:p>
        </w:tc>
        <w:tc>
          <w:tcPr>
            <w:tcW w:type="dxa" w:w="4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V1.0</w:t>
            </w:r>
          </w:p>
        </w:tc>
      </w:tr>
      <w:tr>
        <w:tc>
          <w:tcPr>
            <w:tcW w:type="dxa" w:w="20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编写日期</w:t>
            </w:r>
          </w:p>
        </w:tc>
        <w:tc>
          <w:tcPr>
            <w:tcW w:type="dxa" w:w="4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2026-03-06</w:t>
            </w:r>
          </w:p>
        </w:tc>
      </w:tr>
      <w:tr>
        <w:tc>
          <w:tcPr>
            <w:tcW w:type="dxa" w:w="20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文档状态</w:t>
            </w:r>
          </w:p>
        </w:tc>
        <w:tc>
          <w:tcPr>
            <w:tcW w:type="dxa" w:w="4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正式发布</w:t>
            </w:r>
          </w:p>
        </w:tc>
      </w:tr>
      <w:tr>
        <w:tc>
          <w:tcPr>
            <w:tcW w:type="dxa" w:w="20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所属模块</w:t>
            </w:r>
          </w:p>
        </w:tc>
        <w:tc>
          <w:tcPr>
            <w:tcW w:type="dxa" w:w="4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人管（ins-agent 微服务）</w:t>
            </w:r>
          </w:p>
        </w:tc>
      </w:tr>
      <w:tr>
        <w:tc>
          <w:tcPr>
            <w:tcW w:type="dxa" w:w="20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适用对象</w:t>
            </w:r>
          </w:p>
        </w:tc>
        <w:tc>
          <w:tcPr>
            <w:tcW w:type="dxa" w:w="4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后端开发 / 前端开发 / 测试人员</w:t>
            </w:r>
          </w:p>
        </w:tc>
      </w:tr>
      <w:tr>
        <w:tc>
          <w:tcPr>
            <w:tcW w:type="dxa" w:w="20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框架</w:t>
            </w:r>
          </w:p>
        </w:tc>
        <w:tc>
          <w:tcPr>
            <w:tcW w:type="dxa" w:w="4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yudao-cloud（Spring Cloud Alibaba）</w:t>
            </w:r>
          </w:p>
        </w:tc>
      </w:tr>
    </w:tbl>
    <w:p>
      <w:pPr>
        <w:spacing w:before="0" w:after="480"/>
      </w:pPr>
      <w:r>
        <w:t xml:space="preserve"/>
      </w:r>
    </w:p>
    <w:sdt>
      <w:sdtPr>
        <w:alias w:val="目  录"/>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1"/>
        </w:pBdr>
        <w:spacing w:before="360" w:after="200"/>
      </w:pPr>
      <w:r>
        <w:rPr>
          <w:rFonts w:ascii="Arial" w:cs="Arial" w:eastAsia="Arial" w:hAnsi="Arial"/>
          <w:b/>
          <w:bCs/>
          <w:color w:val="1B4F8A"/>
          <w:sz w:val="36"/>
          <w:szCs w:val="36"/>
        </w:rPr>
        <w:t xml:space="preserve">一、模块概述</w:t>
      </w:r>
    </w:p>
    <w:p>
      <w:pPr>
        <w:pStyle w:val="Heading2"/>
        <w:spacing w:before="280" w:after="160"/>
      </w:pPr>
      <w:r>
        <w:rPr>
          <w:rFonts w:ascii="Arial" w:cs="Arial" w:eastAsia="Arial" w:hAnsi="Arial"/>
          <w:b/>
          <w:bCs/>
          <w:color w:val="2E75B6"/>
          <w:sz w:val="28"/>
          <w:szCs w:val="28"/>
        </w:rPr>
        <w:t xml:space="preserve">1.1 模块定位</w:t>
      </w:r>
    </w:p>
    <w:p>
      <w:pPr>
        <w:spacing w:before="60" w:after="120"/>
      </w:pPr>
      <w:r>
        <w:rPr>
          <w:rFonts w:ascii="Arial" w:cs="Arial" w:eastAsia="Arial" w:hAnsi="Arial"/>
          <w:b w:val="false"/>
          <w:bCs w:val="false"/>
          <w:color w:val="333333"/>
          <w:sz w:val="20"/>
          <w:szCs w:val="20"/>
        </w:rPr>
        <w:t xml:space="preserve">人管模块（ins-agent 微服务）是保险中介平台的核心人力资源基础模块，负责全平台所有业务参与者的人员数据统一管理。模块涵盖组织架构管理、业务员（代理人）管理、内勤人员管理、执业资质管理，以及与销售行为密切相关的薪酬管理和培训管理。</w:t>
      </w:r>
    </w:p>
    <w:p>
      <w:pPr>
        <w:pStyle w:val="Heading2"/>
        <w:spacing w:before="280" w:after="160"/>
      </w:pPr>
      <w:r>
        <w:rPr>
          <w:rFonts w:ascii="Arial" w:cs="Arial" w:eastAsia="Arial" w:hAnsi="Arial"/>
          <w:b/>
          <w:bCs/>
          <w:color w:val="2E75B6"/>
          <w:sz w:val="28"/>
          <w:szCs w:val="28"/>
        </w:rPr>
        <w:t xml:space="preserve">1.2 用户群体与使用场景</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200"/>
      </w:tblGrid>
      <w:tr>
        <w:tc>
          <w:tcPr>
            <w:tcW w:type="dxa" w:w="22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用户角色</w:t>
            </w:r>
          </w:p>
        </w:tc>
        <w:tc>
          <w:tcPr>
            <w:tcW w:type="dxa" w:w="2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使用场景</w:t>
            </w:r>
          </w:p>
        </w:tc>
        <w:tc>
          <w:tcPr>
            <w:tcW w:type="dxa" w:w="42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主要功能</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平台管理员</w:t>
            </w:r>
          </w:p>
        </w:tc>
        <w:tc>
          <w:tcPr>
            <w:tcW w:type="dxa" w:w="2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维护公司组织架构、统一用户授权</w:t>
            </w:r>
          </w:p>
        </w:tc>
        <w:tc>
          <w:tcPr>
            <w:tcW w:type="dxa" w:w="4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机构/部门/岗位管理、角色权限配置</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机构管理员(org_admin)</w:t>
            </w:r>
          </w:p>
        </w:tc>
        <w:tc>
          <w:tcPr>
            <w:tcW w:type="dxa" w:w="2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管理本机构所有人员</w:t>
            </w:r>
          </w:p>
        </w:tc>
        <w:tc>
          <w:tcPr>
            <w:tcW w:type="dxa" w:w="4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业务员/内勤增删改查、状态管理</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HR人事专员</w:t>
            </w:r>
          </w:p>
        </w:tc>
        <w:tc>
          <w:tcPr>
            <w:tcW w:type="dxa" w:w="2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人员入职/离职/异动办理</w:t>
            </w:r>
          </w:p>
        </w:tc>
        <w:tc>
          <w:tcPr>
            <w:tcW w:type="dxa" w:w="4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新增、调动、离职、资质审核</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财务人员</w:t>
            </w:r>
          </w:p>
        </w:tc>
        <w:tc>
          <w:tcPr>
            <w:tcW w:type="dxa" w:w="2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薪酬核算与查询</w:t>
            </w:r>
          </w:p>
        </w:tc>
        <w:tc>
          <w:tcPr>
            <w:tcW w:type="dxa" w:w="4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薪酬管理（佣金/工资查询）</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培训主管</w:t>
            </w:r>
          </w:p>
        </w:tc>
        <w:tc>
          <w:tcPr>
            <w:tcW w:type="dxa" w:w="2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维护培训体系、跟踪学习进度</w:t>
            </w:r>
          </w:p>
        </w:tc>
        <w:tc>
          <w:tcPr>
            <w:tcW w:type="dxa" w:w="4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培训立项/计划/课程/讲师/结果统计</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业务员本人</w:t>
            </w:r>
          </w:p>
        </w:tc>
        <w:tc>
          <w:tcPr>
            <w:tcW w:type="dxa" w:w="2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App端查看自己的薪酬与培训</w:t>
            </w:r>
          </w:p>
        </w:tc>
        <w:tc>
          <w:tcPr>
            <w:tcW w:type="dxa" w:w="4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通过B端App访问（非本PRD范围）</w:t>
            </w:r>
          </w:p>
        </w:tc>
      </w:tr>
    </w:tbl>
    <w:p>
      <w:pPr>
        <w:spacing w:before="0" w:after="160"/>
      </w:pPr>
      <w:r>
        <w:t xml:space="preserve"/>
      </w:r>
    </w:p>
    <w:p>
      <w:pPr>
        <w:pStyle w:val="Heading2"/>
        <w:spacing w:before="280" w:after="160"/>
      </w:pPr>
      <w:r>
        <w:rPr>
          <w:rFonts w:ascii="Arial" w:cs="Arial" w:eastAsia="Arial" w:hAnsi="Arial"/>
          <w:b/>
          <w:bCs/>
          <w:color w:val="2E75B6"/>
          <w:sz w:val="28"/>
          <w:szCs w:val="28"/>
        </w:rPr>
        <w:t xml:space="preserve">1.3 模块功能全景</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1900"/>
        <w:gridCol w:w="2000"/>
      </w:tblGrid>
      <w:tr>
        <w:tc>
          <w:tcPr>
            <w:tcW w:type="dxa" w:w="1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子模块</w:t>
            </w:r>
          </w:p>
        </w:tc>
        <w:tc>
          <w:tcPr>
            <w:tcW w:type="dxa" w:w="35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功能点</w:t>
            </w:r>
          </w:p>
        </w:tc>
        <w:tc>
          <w:tcPr>
            <w:tcW w:type="dxa" w:w="19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PDF编号参考</w:t>
            </w:r>
          </w:p>
        </w:tc>
        <w:tc>
          <w:tcPr>
            <w:tcW w:type="dxa" w:w="20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工时(前+后)</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组织管理</w:t>
            </w:r>
          </w:p>
        </w:tc>
        <w:tc>
          <w:tcPr>
            <w:tcW w:type="dxa" w:w="35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机构管理、部门管理、岗位管理</w:t>
            </w:r>
          </w:p>
        </w:tc>
        <w:tc>
          <w:tcPr>
            <w:tcW w:type="dxa" w:w="19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4.5+5=9.5天</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人员管理-业务员</w:t>
            </w:r>
          </w:p>
        </w:tc>
        <w:tc>
          <w:tcPr>
            <w:tcW w:type="dxa" w:w="35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列表/新增/编辑/状态管理/调动/离职/黑名单/导入/导出</w:t>
            </w:r>
          </w:p>
        </w:tc>
        <w:tc>
          <w:tcPr>
            <w:tcW w:type="dxa" w:w="19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PDF-199~217</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7+10.5=17.5天</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人员管理-内勤</w:t>
            </w:r>
          </w:p>
        </w:tc>
        <w:tc>
          <w:tcPr>
            <w:tcW w:type="dxa" w:w="35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列表/新增/编辑/状态管理/离职</w:t>
            </w:r>
          </w:p>
        </w:tc>
        <w:tc>
          <w:tcPr>
            <w:tcW w:type="dxa" w:w="19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PDF-199~217</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含上方工时</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资质管理</w:t>
            </w:r>
          </w:p>
        </w:tc>
        <w:tc>
          <w:tcPr>
            <w:tcW w:type="dxa" w:w="35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证书CRUD/审核/到期预警</w:t>
            </w:r>
          </w:p>
        </w:tc>
        <w:tc>
          <w:tcPr>
            <w:tcW w:type="dxa" w:w="19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PDF-213</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1+1=2天</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薪酬管理</w:t>
            </w:r>
          </w:p>
        </w:tc>
        <w:tc>
          <w:tcPr>
            <w:tcW w:type="dxa" w:w="35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佣金查询/工资查询/加扣款导入</w:t>
            </w:r>
          </w:p>
        </w:tc>
        <w:tc>
          <w:tcPr>
            <w:tcW w:type="dxa" w:w="19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PDF-218~221</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4+3.5=7.5天</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培训管理</w:t>
            </w:r>
          </w:p>
        </w:tc>
        <w:tc>
          <w:tcPr>
            <w:tcW w:type="dxa" w:w="35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立项/计划/课程/讲师/培训班/结果统计</w:t>
            </w:r>
          </w:p>
        </w:tc>
        <w:tc>
          <w:tcPr>
            <w:tcW w:type="dxa" w:w="19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PDF-222~228</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5+5=10天</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角色与权限</w:t>
            </w:r>
          </w:p>
        </w:tc>
        <w:tc>
          <w:tcPr>
            <w:tcW w:type="dxa" w:w="35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预置角色/数据权限/菜单权限</w:t>
            </w:r>
          </w:p>
        </w:tc>
        <w:tc>
          <w:tcPr>
            <w:tcW w:type="dxa" w:w="19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PDF-208,235</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1+1=2天</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定时任务</w:t>
            </w:r>
          </w:p>
        </w:tc>
        <w:tc>
          <w:tcPr>
            <w:tcW w:type="dxa" w:w="35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待激活超期处理/密码到期提醒/证书到期预警</w:t>
            </w:r>
          </w:p>
        </w:tc>
        <w:tc>
          <w:tcPr>
            <w:tcW w:type="dxa" w:w="19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0+1.5=1.5天</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合计</w:t>
            </w:r>
          </w:p>
        </w:tc>
        <w:tc>
          <w:tcPr>
            <w:tcW w:type="dxa" w:w="35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9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约50天</w:t>
            </w:r>
          </w:p>
        </w:tc>
      </w:tr>
    </w:tbl>
    <w:p>
      <w:pPr>
        <w:spacing w:before="0" w:after="160"/>
      </w:pPr>
      <w:r>
        <w:t xml:space="preserve"/>
      </w:r>
    </w:p>
    <w:p>
      <w:pPr>
        <w:pStyle w:val="Heading2"/>
        <w:spacing w:before="280" w:after="160"/>
      </w:pPr>
      <w:r>
        <w:rPr>
          <w:rFonts w:ascii="Arial" w:cs="Arial" w:eastAsia="Arial" w:hAnsi="Arial"/>
          <w:b/>
          <w:bCs/>
          <w:color w:val="2E75B6"/>
          <w:sz w:val="28"/>
          <w:szCs w:val="28"/>
        </w:rPr>
        <w:t xml:space="preserve">1.4 技术架构说明</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维度</w:t>
            </w:r>
          </w:p>
        </w:tc>
        <w:tc>
          <w:tcPr>
            <w:tcW w:type="dxa" w:w="6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说明</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微服务名</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ins-agent（或 biz-agent）</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接口前缀</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数据库</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intermediary（公共库，共享 biz_ 前缀表）</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框架复用</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yudao-cloud system 模块：用户账号/角色/菜单/站内信/短信</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敏感数据</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身份证号、银行卡号：AES-256加密；查重：MD5哈希字段</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数据权限</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@DataPermission + data_scope 字段，自动注入 WHERE org_id 条件</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文件上传</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复用框架 infra 模块 OSS（MinIO），统一 Bucket 管理</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异步导入</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线程池异步处理 + biz_import_log 进度表 + EasyExcel</w:t>
            </w:r>
          </w:p>
        </w:tc>
      </w:tr>
    </w:tbl>
    <w:p>
      <w:pPr>
        <w:spacing w:before="0" w:after="160"/>
      </w:pPr>
      <w:r>
        <w:t xml:space="preserve"/>
      </w:r>
    </w:p>
    <w:p>
      <w:r>
        <w:br w:type="page"/>
      </w:r>
    </w:p>
    <w:p>
      <w:pPr>
        <w:pStyle w:val="Heading1"/>
        <w:pBdr>
          <w:bottom w:val="single" w:color="2E75B6" w:sz="6" w:space="1"/>
        </w:pBdr>
        <w:spacing w:before="360" w:after="200"/>
      </w:pPr>
      <w:r>
        <w:rPr>
          <w:rFonts w:ascii="Arial" w:cs="Arial" w:eastAsia="Arial" w:hAnsi="Arial"/>
          <w:b/>
          <w:bCs/>
          <w:color w:val="1B4F8A"/>
          <w:sz w:val="36"/>
          <w:szCs w:val="36"/>
        </w:rPr>
        <w:t xml:space="preserve">二、组织管理</w:t>
      </w:r>
    </w:p>
    <w:p>
      <w:pPr>
        <w:pStyle w:val="Heading2"/>
        <w:spacing w:before="280" w:after="160"/>
      </w:pPr>
      <w:r>
        <w:rPr>
          <w:rFonts w:ascii="Arial" w:cs="Arial" w:eastAsia="Arial" w:hAnsi="Arial"/>
          <w:b/>
          <w:bCs/>
          <w:color w:val="2E75B6"/>
          <w:sz w:val="28"/>
          <w:szCs w:val="28"/>
        </w:rPr>
        <w:t xml:space="preserve">2.1 机构管理（biz_organization）</w:t>
      </w:r>
    </w:p>
    <w:p>
      <w:pPr>
        <w:spacing w:before="60" w:after="120"/>
      </w:pPr>
      <w:r>
        <w:rPr>
          <w:rFonts w:ascii="Arial" w:cs="Arial" w:eastAsia="Arial" w:hAnsi="Arial"/>
          <w:b w:val="false"/>
          <w:bCs w:val="false"/>
          <w:color w:val="333333"/>
          <w:sz w:val="20"/>
          <w:szCs w:val="20"/>
        </w:rPr>
        <w:t xml:space="preserve">菜单路径：系统管理 → 机构管理。页面布局左侧机构树（懒加载），右侧详情卡片。</w:t>
      </w:r>
    </w:p>
    <w:p>
      <w:pPr>
        <w:pStyle w:val="Heading3"/>
        <w:spacing w:before="200" w:after="120"/>
      </w:pPr>
      <w:r>
        <w:rPr>
          <w:rFonts w:ascii="Arial" w:cs="Arial" w:eastAsia="Arial" w:hAnsi="Arial"/>
          <w:b/>
          <w:bCs/>
          <w:color w:val="333333"/>
          <w:sz w:val="24"/>
          <w:szCs w:val="24"/>
        </w:rPr>
        <w:t xml:space="preserve">2.1.1 字段定义</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800"/>
        <w:gridCol w:w="2200"/>
        <w:gridCol w:w="3200"/>
      </w:tblGrid>
      <w:tr>
        <w:tc>
          <w:tcPr>
            <w:tcW w:type="dxa" w:w="16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字段名</w:t>
            </w:r>
          </w:p>
        </w:tc>
        <w:tc>
          <w:tcPr>
            <w:tcW w:type="dxa" w:w="14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类型</w:t>
            </w:r>
          </w:p>
        </w:tc>
        <w:tc>
          <w:tcPr>
            <w:tcW w:type="dxa" w:w="8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必填</w:t>
            </w:r>
          </w:p>
        </w:tc>
        <w:tc>
          <w:tcPr>
            <w:tcW w:type="dxa" w:w="22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校验规则</w:t>
            </w:r>
          </w:p>
        </w:tc>
        <w:tc>
          <w:tcPr>
            <w:tcW w:type="dxa" w:w="32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说明</w:t>
            </w:r>
          </w:p>
        </w:tc>
      </w:tr>
      <w:tr>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org_name</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varchar(50)</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2~50字符</w:t>
            </w:r>
          </w:p>
        </w:tc>
        <w:tc>
          <w:tcPr>
            <w:tcW w:type="dxa" w:w="3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机构名称</w:t>
            </w:r>
          </w:p>
        </w:tc>
      </w:tr>
      <w:tr>
        <w:tc>
          <w:tcPr>
            <w:tcW w:type="dxa" w:w="1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org_code</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varchar(30)</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唯一、字母数字下划线</w:t>
            </w:r>
          </w:p>
        </w:tc>
        <w:tc>
          <w:tcPr>
            <w:tcW w:type="dxa" w:w="3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机构代码，创建后不可改</w:t>
            </w:r>
          </w:p>
        </w:tc>
      </w:tr>
      <w:tr>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org_type</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tinyint</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1/2/3</w:t>
            </w:r>
          </w:p>
        </w:tc>
        <w:tc>
          <w:tcPr>
            <w:tcW w:type="dxa" w:w="3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1-总公司 2-分公司 3-营业部</w:t>
            </w:r>
          </w:p>
        </w:tc>
      </w:tr>
      <w:tr>
        <w:tc>
          <w:tcPr>
            <w:tcW w:type="dxa" w:w="1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parent_id</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bigint</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必须存在且启用</w:t>
            </w:r>
          </w:p>
        </w:tc>
        <w:tc>
          <w:tcPr>
            <w:tcW w:type="dxa" w:w="3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上级机构ID，0=顶级</w:t>
            </w:r>
          </w:p>
        </w:tc>
      </w:tr>
      <w:tr>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leader_id</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bigint</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已存在的启用人员</w:t>
            </w:r>
          </w:p>
        </w:tc>
        <w:tc>
          <w:tcPr>
            <w:tcW w:type="dxa" w:w="3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机构负责人</w:t>
            </w:r>
          </w:p>
        </w:tc>
      </w:tr>
      <w:tr>
        <w:tc>
          <w:tcPr>
            <w:tcW w:type="dxa" w:w="1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phone</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varchar(11)</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11位手机号</w:t>
            </w:r>
          </w:p>
        </w:tc>
        <w:tc>
          <w:tcPr>
            <w:tcW w:type="dxa" w:w="3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联系电话</w:t>
            </w:r>
          </w:p>
        </w:tc>
      </w:tr>
      <w:tr>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establish_date</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不能是未来日期</w:t>
            </w:r>
          </w:p>
        </w:tc>
        <w:tc>
          <w:tcPr>
            <w:tcW w:type="dxa" w:w="3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成立日期</w:t>
            </w:r>
          </w:p>
        </w:tc>
      </w:tr>
      <w:tr>
        <w:tc>
          <w:tcPr>
            <w:tcW w:type="dxa" w:w="1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license_no</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varchar(50)</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3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营业执照号</w:t>
            </w:r>
          </w:p>
        </w:tc>
      </w:tr>
      <w:tr>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permit_no</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varchar(50)</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3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经营许可证号</w:t>
            </w:r>
          </w:p>
        </w:tc>
      </w:tr>
      <w:tr>
        <w:tc>
          <w:tcPr>
            <w:tcW w:type="dxa" w:w="1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permit_start_date</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3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许可证生效日期</w:t>
            </w:r>
          </w:p>
        </w:tc>
      </w:tr>
      <w:tr>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permit_end_date</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必须&gt;生效日期</w:t>
            </w:r>
          </w:p>
        </w:tc>
        <w:tc>
          <w:tcPr>
            <w:tcW w:type="dxa" w:w="3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许可证到期日期</w:t>
            </w:r>
          </w:p>
        </w:tc>
      </w:tr>
      <w:tr>
        <w:tc>
          <w:tcPr>
            <w:tcW w:type="dxa" w:w="1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status</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tinyint</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0/1</w:t>
            </w:r>
          </w:p>
        </w:tc>
        <w:tc>
          <w:tcPr>
            <w:tcW w:type="dxa" w:w="3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0-停用 1-启用，默认1</w:t>
            </w:r>
          </w:p>
        </w:tc>
      </w:tr>
    </w:tbl>
    <w:p>
      <w:pPr>
        <w:spacing w:before="0" w:after="160"/>
      </w:pPr>
      <w:r>
        <w:t xml:space="preserve"/>
      </w:r>
    </w:p>
    <w:p>
      <w:pPr>
        <w:pStyle w:val="Heading3"/>
        <w:spacing w:before="200" w:after="120"/>
      </w:pPr>
      <w:r>
        <w:rPr>
          <w:rFonts w:ascii="Arial" w:cs="Arial" w:eastAsia="Arial" w:hAnsi="Arial"/>
          <w:b/>
          <w:bCs/>
          <w:color w:val="333333"/>
          <w:sz w:val="24"/>
          <w:szCs w:val="24"/>
        </w:rPr>
        <w:t xml:space="preserve">2.1.2 业务逻辑</w:t>
      </w:r>
    </w:p>
    <w:p>
      <w:pPr>
        <w:spacing w:before="160" w:after="80"/>
      </w:pPr>
      <w:r>
        <w:rPr>
          <w:rFonts w:ascii="Arial" w:cs="Arial" w:eastAsia="Arial" w:hAnsi="Arial"/>
          <w:b/>
          <w:bCs/>
          <w:color w:val="444444"/>
          <w:sz w:val="22"/>
          <w:szCs w:val="22"/>
        </w:rPr>
        <w:t xml:space="preserve">新增机构（后端处理步骤）：</w:t>
      </w:r>
    </w:p>
    <w:p>
      <w:pPr>
        <w:pStyle w:val="ListParagraph"/>
        <w:numPr>
          <w:ilvl w:val="0"/>
          <w:numId w:val="2"/>
        </w:numPr>
        <w:spacing w:before="40" w:after="40"/>
      </w:pPr>
      <w:r>
        <w:rPr>
          <w:rFonts w:ascii="Arial" w:cs="Arial" w:eastAsia="Arial" w:hAnsi="Arial"/>
          <w:color w:val="333333"/>
          <w:sz w:val="20"/>
          <w:szCs w:val="20"/>
        </w:rPr>
        <w:t xml:space="preserve">机构代码唯一性校验：org_code 全局唯一（含 deleted=0 记录）</w:t>
      </w:r>
    </w:p>
    <w:p>
      <w:pPr>
        <w:pStyle w:val="ListParagraph"/>
        <w:numPr>
          <w:ilvl w:val="0"/>
          <w:numId w:val="2"/>
        </w:numPr>
        <w:spacing w:before="40" w:after="40"/>
      </w:pPr>
      <w:r>
        <w:rPr>
          <w:rFonts w:ascii="Arial" w:cs="Arial" w:eastAsia="Arial" w:hAnsi="Arial"/>
          <w:color w:val="333333"/>
          <w:sz w:val="20"/>
          <w:szCs w:val="20"/>
        </w:rPr>
        <w:t xml:space="preserve">上级机构有效性：parent_id≠0 时验证父机构 status=1</w:t>
      </w:r>
    </w:p>
    <w:p>
      <w:pPr>
        <w:pStyle w:val="ListParagraph"/>
        <w:numPr>
          <w:ilvl w:val="0"/>
          <w:numId w:val="2"/>
        </w:numPr>
        <w:spacing w:before="40" w:after="40"/>
      </w:pPr>
      <w:r>
        <w:rPr>
          <w:rFonts w:ascii="Arial" w:cs="Arial" w:eastAsia="Arial" w:hAnsi="Arial"/>
          <w:color w:val="333333"/>
          <w:sz w:val="20"/>
          <w:szCs w:val="20"/>
        </w:rPr>
        <w:t xml:space="preserve">许可证日期校验：permit_end_date &gt; permit_start_date</w:t>
      </w:r>
    </w:p>
    <w:p>
      <w:pPr>
        <w:pStyle w:val="ListParagraph"/>
        <w:numPr>
          <w:ilvl w:val="0"/>
          <w:numId w:val="2"/>
        </w:numPr>
        <w:spacing w:before="40" w:after="40"/>
      </w:pPr>
      <w:r>
        <w:rPr>
          <w:rFonts w:ascii="Arial" w:cs="Arial" w:eastAsia="Arial" w:hAnsi="Arial"/>
          <w:color w:val="333333"/>
          <w:sz w:val="20"/>
          <w:szCs w:val="20"/>
        </w:rPr>
        <w:t xml:space="preserve">层级限制：ancestors 中层级不能超过5级</w:t>
      </w:r>
    </w:p>
    <w:p>
      <w:pPr>
        <w:pStyle w:val="ListParagraph"/>
        <w:numPr>
          <w:ilvl w:val="0"/>
          <w:numId w:val="2"/>
        </w:numPr>
        <w:spacing w:before="40" w:after="40"/>
      </w:pPr>
      <w:r>
        <w:rPr>
          <w:rFonts w:ascii="Arial" w:cs="Arial" w:eastAsia="Arial" w:hAnsi="Arial"/>
          <w:color w:val="333333"/>
          <w:sz w:val="20"/>
          <w:szCs w:val="20"/>
        </w:rPr>
        <w:t xml:space="preserve">祖级列表构建：ancestors = 父机构.ancestors + ',' + 父机构.id</w:t>
      </w:r>
    </w:p>
    <w:p>
      <w:pPr>
        <w:pStyle w:val="ListParagraph"/>
        <w:numPr>
          <w:ilvl w:val="0"/>
          <w:numId w:val="2"/>
        </w:numPr>
        <w:spacing w:before="40" w:after="40"/>
      </w:pPr>
      <w:r>
        <w:rPr>
          <w:rFonts w:ascii="Arial" w:cs="Arial" w:eastAsia="Arial" w:hAnsi="Arial"/>
          <w:color w:val="333333"/>
          <w:sz w:val="20"/>
          <w:szCs w:val="20"/>
        </w:rPr>
        <w:t xml:space="preserve">负责人冗余：填充 leader_name 冗余字段</w:t>
      </w:r>
    </w:p>
    <w:p>
      <w:pPr>
        <w:pStyle w:val="ListParagraph"/>
        <w:numPr>
          <w:ilvl w:val="0"/>
          <w:numId w:val="2"/>
        </w:numPr>
        <w:spacing w:before="40" w:after="40"/>
      </w:pPr>
      <w:r>
        <w:rPr>
          <w:rFonts w:ascii="Arial" w:cs="Arial" w:eastAsia="Arial" w:hAnsi="Arial"/>
          <w:color w:val="333333"/>
          <w:sz w:val="20"/>
          <w:szCs w:val="20"/>
        </w:rPr>
        <w:t xml:space="preserve">入库 + 清除机构树 Redis 缓存（key: org:tree:{tenant_id}）</w:t>
      </w:r>
    </w:p>
    <w:p>
      <w:pPr>
        <w:spacing w:before="0" w:after="160"/>
      </w:pPr>
      <w:r>
        <w:t xml:space="preserve"/>
      </w:r>
    </w:p>
    <w:p>
      <w:pPr>
        <w:spacing w:before="160" w:after="80"/>
      </w:pPr>
      <w:r>
        <w:rPr>
          <w:rFonts w:ascii="Arial" w:cs="Arial" w:eastAsia="Arial" w:hAnsi="Arial"/>
          <w:b/>
          <w:bCs/>
          <w:color w:val="444444"/>
          <w:sz w:val="22"/>
          <w:szCs w:val="22"/>
        </w:rPr>
        <w:t xml:space="preserve">编辑机构（额外逻辑）：</w:t>
      </w:r>
    </w:p>
    <w:p>
      <w:pPr>
        <w:pStyle w:val="ListParagraph"/>
        <w:numPr>
          <w:ilvl w:val="0"/>
          <w:numId w:val="3"/>
        </w:numPr>
        <w:spacing w:before="40" w:after="40"/>
      </w:pPr>
      <w:r>
        <w:rPr>
          <w:rFonts w:ascii="Arial" w:cs="Arial" w:eastAsia="Arial" w:hAnsi="Arial"/>
          <w:color w:val="333333"/>
          <w:sz w:val="20"/>
          <w:szCs w:val="20"/>
        </w:rPr>
        <w:t xml:space="preserve">org_code 永不可改，后端防篡改检查</w:t>
      </w:r>
    </w:p>
    <w:p>
      <w:pPr>
        <w:pStyle w:val="ListParagraph"/>
        <w:numPr>
          <w:ilvl w:val="0"/>
          <w:numId w:val="3"/>
        </w:numPr>
        <w:spacing w:before="40" w:after="40"/>
      </w:pPr>
      <w:r>
        <w:rPr>
          <w:rFonts w:ascii="Arial" w:cs="Arial" w:eastAsia="Arial" w:hAnsi="Arial"/>
          <w:color w:val="333333"/>
          <w:sz w:val="20"/>
          <w:szCs w:val="20"/>
        </w:rPr>
        <w:t xml:space="preserve">parent_id 变更：递归更新所有子孙机构的 ancestors，事务保证</w:t>
      </w:r>
    </w:p>
    <w:p>
      <w:pPr>
        <w:pStyle w:val="ListParagraph"/>
        <w:numPr>
          <w:ilvl w:val="0"/>
          <w:numId w:val="3"/>
        </w:numPr>
        <w:spacing w:before="40" w:after="40"/>
      </w:pPr>
      <w:r>
        <w:rPr>
          <w:rFonts w:ascii="Arial" w:cs="Arial" w:eastAsia="Arial" w:hAnsi="Arial"/>
          <w:color w:val="333333"/>
          <w:sz w:val="20"/>
          <w:szCs w:val="20"/>
        </w:rPr>
        <w:t xml:space="preserve">停用(status→0)联动：递归停用所有子机构 + 停用该机构下所有业务员（status=2）+ 撤销产品授权 + 发通知给负责人</w:t>
      </w:r>
    </w:p>
    <w:p>
      <w:pPr>
        <w:pStyle w:val="ListParagraph"/>
        <w:numPr>
          <w:ilvl w:val="0"/>
          <w:numId w:val="3"/>
        </w:numPr>
        <w:spacing w:before="40" w:after="40"/>
      </w:pPr>
      <w:r>
        <w:rPr>
          <w:rFonts w:ascii="Arial" w:cs="Arial" w:eastAsia="Arial" w:hAnsi="Arial"/>
          <w:color w:val="333333"/>
          <w:sz w:val="20"/>
          <w:szCs w:val="20"/>
        </w:rPr>
        <w:t xml:space="preserve">启用(status→1)：检查父机构 status=1，否则拒绝</w:t>
      </w:r>
    </w:p>
    <w:p>
      <w:pPr>
        <w:spacing w:before="0" w:after="160"/>
      </w:pPr>
      <w:r>
        <w:t xml:space="preserve"/>
      </w:r>
    </w:p>
    <w:p>
      <w:pPr>
        <w:spacing w:before="160" w:after="80"/>
      </w:pPr>
      <w:r>
        <w:rPr>
          <w:rFonts w:ascii="Arial" w:cs="Arial" w:eastAsia="Arial" w:hAnsi="Arial"/>
          <w:b/>
          <w:bCs/>
          <w:color w:val="444444"/>
          <w:sz w:val="22"/>
          <w:szCs w:val="22"/>
        </w:rPr>
        <w:t xml:space="preserve">删除机构（前置校验，任一不通过则拒绝）：</w:t>
      </w:r>
    </w:p>
    <w:p>
      <w:pPr>
        <w:pStyle w:val="ListParagraph"/>
        <w:numPr>
          <w:ilvl w:val="0"/>
          <w:numId w:val="2"/>
        </w:numPr>
        <w:spacing w:before="40" w:after="40"/>
      </w:pPr>
      <w:r>
        <w:rPr>
          <w:rFonts w:ascii="Arial" w:cs="Arial" w:eastAsia="Arial" w:hAnsi="Arial"/>
          <w:color w:val="333333"/>
          <w:sz w:val="20"/>
          <w:szCs w:val="20"/>
        </w:rPr>
        <w:t xml:space="preserve">存在子机构：拒绝，提示「请先删除下级机构」</w:t>
      </w:r>
    </w:p>
    <w:p>
      <w:pPr>
        <w:pStyle w:val="ListParagraph"/>
        <w:numPr>
          <w:ilvl w:val="0"/>
          <w:numId w:val="2"/>
        </w:numPr>
        <w:spacing w:before="40" w:after="40"/>
      </w:pPr>
      <w:r>
        <w:rPr>
          <w:rFonts w:ascii="Arial" w:cs="Arial" w:eastAsia="Arial" w:hAnsi="Arial"/>
          <w:color w:val="333333"/>
          <w:sz w:val="20"/>
          <w:szCs w:val="20"/>
        </w:rPr>
        <w:t xml:space="preserve">存在业务员（biz_agent.org_id）：拒绝，提示数量</w:t>
      </w:r>
    </w:p>
    <w:p>
      <w:pPr>
        <w:pStyle w:val="ListParagraph"/>
        <w:numPr>
          <w:ilvl w:val="0"/>
          <w:numId w:val="2"/>
        </w:numPr>
        <w:spacing w:before="40" w:after="40"/>
      </w:pPr>
      <w:r>
        <w:rPr>
          <w:rFonts w:ascii="Arial" w:cs="Arial" w:eastAsia="Arial" w:hAnsi="Arial"/>
          <w:color w:val="333333"/>
          <w:sz w:val="20"/>
          <w:szCs w:val="20"/>
        </w:rPr>
        <w:t xml:space="preserve">存在内勤（biz_staff.org_id）：拒绝</w:t>
      </w:r>
    </w:p>
    <w:p>
      <w:pPr>
        <w:pStyle w:val="ListParagraph"/>
        <w:numPr>
          <w:ilvl w:val="0"/>
          <w:numId w:val="2"/>
        </w:numPr>
        <w:spacing w:before="40" w:after="40"/>
      </w:pPr>
      <w:r>
        <w:rPr>
          <w:rFonts w:ascii="Arial" w:cs="Arial" w:eastAsia="Arial" w:hAnsi="Arial"/>
          <w:color w:val="333333"/>
          <w:sz w:val="20"/>
          <w:szCs w:val="20"/>
        </w:rPr>
        <w:t xml:space="preserve">存在部门（biz_department.org_id）：拒绝</w:t>
      </w:r>
    </w:p>
    <w:p>
      <w:pPr>
        <w:pStyle w:val="ListParagraph"/>
        <w:numPr>
          <w:ilvl w:val="0"/>
          <w:numId w:val="2"/>
        </w:numPr>
        <w:spacing w:before="40" w:after="40"/>
      </w:pPr>
      <w:r>
        <w:rPr>
          <w:rFonts w:ascii="Arial" w:cs="Arial" w:eastAsia="Arial" w:hAnsi="Arial"/>
          <w:color w:val="333333"/>
          <w:sz w:val="20"/>
          <w:szCs w:val="20"/>
        </w:rPr>
        <w:t xml:space="preserve">通过：逻辑删除 deleted=1</w:t>
      </w:r>
    </w:p>
    <w:p>
      <w:pPr>
        <w:spacing w:before="0" w:after="160"/>
      </w:pPr>
      <w:r>
        <w:t xml:space="preserve"/>
      </w:r>
    </w:p>
    <w:p>
      <w:pPr>
        <w:pStyle w:val="Heading2"/>
        <w:spacing w:before="280" w:after="160"/>
      </w:pPr>
      <w:r>
        <w:rPr>
          <w:rFonts w:ascii="Arial" w:cs="Arial" w:eastAsia="Arial" w:hAnsi="Arial"/>
          <w:b/>
          <w:bCs/>
          <w:color w:val="2E75B6"/>
          <w:sz w:val="28"/>
          <w:szCs w:val="28"/>
        </w:rPr>
        <w:t xml:space="preserve">2.2 部门管理（biz_department）</w:t>
      </w:r>
    </w:p>
    <w:p>
      <w:pPr>
        <w:spacing w:before="60" w:after="120"/>
      </w:pPr>
      <w:r>
        <w:rPr>
          <w:rFonts w:ascii="Arial" w:cs="Arial" w:eastAsia="Arial" w:hAnsi="Arial"/>
          <w:b w:val="false"/>
          <w:bCs w:val="false"/>
          <w:color w:val="333333"/>
          <w:sz w:val="20"/>
          <w:szCs w:val="20"/>
        </w:rPr>
        <w:t xml:space="preserve">菜单路径：系统管理 → 部门管理。顶部机构选择下拉（必选），左侧该机构的部门树，右侧详情。</w:t>
      </w:r>
    </w:p>
    <w:p>
      <w:pPr>
        <w:pStyle w:val="Heading3"/>
        <w:spacing w:before="200" w:after="120"/>
      </w:pPr>
      <w:r>
        <w:rPr>
          <w:rFonts w:ascii="Arial" w:cs="Arial" w:eastAsia="Arial" w:hAnsi="Arial"/>
          <w:b/>
          <w:bCs/>
          <w:color w:val="333333"/>
          <w:sz w:val="24"/>
          <w:szCs w:val="24"/>
        </w:rPr>
        <w:t xml:space="preserve">2.2.1 字段定义</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800"/>
        <w:gridCol w:w="2200"/>
        <w:gridCol w:w="3200"/>
      </w:tblGrid>
      <w:tr>
        <w:tc>
          <w:tcPr>
            <w:tcW w:type="dxa" w:w="16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字段名</w:t>
            </w:r>
          </w:p>
        </w:tc>
        <w:tc>
          <w:tcPr>
            <w:tcW w:type="dxa" w:w="14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类型</w:t>
            </w:r>
          </w:p>
        </w:tc>
        <w:tc>
          <w:tcPr>
            <w:tcW w:type="dxa" w:w="8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必填</w:t>
            </w:r>
          </w:p>
        </w:tc>
        <w:tc>
          <w:tcPr>
            <w:tcW w:type="dxa" w:w="22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校验规则</w:t>
            </w:r>
          </w:p>
        </w:tc>
        <w:tc>
          <w:tcPr>
            <w:tcW w:type="dxa" w:w="32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说明</w:t>
            </w:r>
          </w:p>
        </w:tc>
      </w:tr>
      <w:tr>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org_id</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bigint</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对应机构必须启用</w:t>
            </w:r>
          </w:p>
        </w:tc>
        <w:tc>
          <w:tcPr>
            <w:tcW w:type="dxa" w:w="3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所属机构，创建后不可改</w:t>
            </w:r>
          </w:p>
        </w:tc>
      </w:tr>
      <w:tr>
        <w:tc>
          <w:tcPr>
            <w:tcW w:type="dxa" w:w="1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dept_name</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varchar(30)</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2~30字符</w:t>
            </w:r>
          </w:p>
        </w:tc>
        <w:tc>
          <w:tcPr>
            <w:tcW w:type="dxa" w:w="3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部门名称</w:t>
            </w:r>
          </w:p>
        </w:tc>
      </w:tr>
      <w:tr>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dept_code</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varchar(30)</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全局唯一</w:t>
            </w:r>
          </w:p>
        </w:tc>
        <w:tc>
          <w:tcPr>
            <w:tcW w:type="dxa" w:w="3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部门代码，创建后不可改</w:t>
            </w:r>
          </w:p>
        </w:tc>
      </w:tr>
      <w:tr>
        <w:tc>
          <w:tcPr>
            <w:tcW w:type="dxa" w:w="1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parent_id</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bigint</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必须同机构且启用</w:t>
            </w:r>
          </w:p>
        </w:tc>
        <w:tc>
          <w:tcPr>
            <w:tcW w:type="dxa" w:w="3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上级部门，0=顶级</w:t>
            </w:r>
          </w:p>
        </w:tc>
      </w:tr>
      <w:tr>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leader_id</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bigint</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必须是同机构启用人员</w:t>
            </w:r>
          </w:p>
        </w:tc>
        <w:tc>
          <w:tcPr>
            <w:tcW w:type="dxa" w:w="3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部门负责人</w:t>
            </w:r>
          </w:p>
        </w:tc>
      </w:tr>
      <w:tr>
        <w:tc>
          <w:tcPr>
            <w:tcW w:type="dxa" w:w="1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phone</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varchar(11)</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11位</w:t>
            </w:r>
          </w:p>
        </w:tc>
        <w:tc>
          <w:tcPr>
            <w:tcW w:type="dxa" w:w="3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联系电话</w:t>
            </w:r>
          </w:p>
        </w:tc>
      </w:tr>
      <w:tr>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email</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varchar(50)</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邮箱格式</w:t>
            </w:r>
          </w:p>
        </w:tc>
        <w:tc>
          <w:tcPr>
            <w:tcW w:type="dxa" w:w="3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联系邮箱</w:t>
            </w:r>
          </w:p>
        </w:tc>
      </w:tr>
      <w:tr>
        <w:tc>
          <w:tcPr>
            <w:tcW w:type="dxa" w:w="1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status</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tinyint</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0/1</w:t>
            </w:r>
          </w:p>
        </w:tc>
        <w:tc>
          <w:tcPr>
            <w:tcW w:type="dxa" w:w="3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默认1-启用</w:t>
            </w:r>
          </w:p>
        </w:tc>
      </w:tr>
      <w:tr>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sort</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3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排序，默认0</w:t>
            </w:r>
          </w:p>
        </w:tc>
      </w:tr>
      <w:tr>
        <w:tc>
          <w:tcPr>
            <w:tcW w:type="dxa" w:w="1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ancestors</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varchar(500)</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自动</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系统生成</w:t>
            </w:r>
          </w:p>
        </w:tc>
        <w:tc>
          <w:tcPr>
            <w:tcW w:type="dxa" w:w="3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祖级ID链，逗号分隔</w:t>
            </w:r>
          </w:p>
        </w:tc>
      </w:tr>
    </w:tbl>
    <w:p>
      <w:pPr>
        <w:spacing w:before="0" w:after="160"/>
      </w:pPr>
      <w:r>
        <w:t xml:space="preserve"/>
      </w:r>
    </w:p>
    <w:p>
      <w:pPr>
        <w:pStyle w:val="Heading3"/>
        <w:spacing w:before="200" w:after="120"/>
      </w:pPr>
      <w:r>
        <w:rPr>
          <w:rFonts w:ascii="Arial" w:cs="Arial" w:eastAsia="Arial" w:hAnsi="Arial"/>
          <w:b/>
          <w:bCs/>
          <w:color w:val="333333"/>
          <w:sz w:val="24"/>
          <w:szCs w:val="24"/>
        </w:rPr>
        <w:t xml:space="preserve">2.2.2 关键业务规则</w:t>
      </w:r>
    </w:p>
    <w:p>
      <w:pPr>
        <w:pStyle w:val="ListParagraph"/>
        <w:numPr>
          <w:ilvl w:val="0"/>
          <w:numId w:val="3"/>
        </w:numPr>
        <w:spacing w:before="40" w:after="40"/>
      </w:pPr>
      <w:r>
        <w:rPr>
          <w:rFonts w:ascii="Arial" w:cs="Arial" w:eastAsia="Arial" w:hAnsi="Arial"/>
          <w:color w:val="333333"/>
          <w:sz w:val="20"/>
          <w:szCs w:val="20"/>
        </w:rPr>
        <w:t xml:space="preserve">部门不能跨机构：父部门 org_id 必须与当前 org_id 相同</w:t>
      </w:r>
    </w:p>
    <w:p>
      <w:pPr>
        <w:pStyle w:val="ListParagraph"/>
        <w:numPr>
          <w:ilvl w:val="0"/>
          <w:numId w:val="3"/>
        </w:numPr>
        <w:spacing w:before="40" w:after="40"/>
      </w:pPr>
      <w:r>
        <w:rPr>
          <w:rFonts w:ascii="Arial" w:cs="Arial" w:eastAsia="Arial" w:hAnsi="Arial"/>
          <w:color w:val="333333"/>
          <w:sz w:val="20"/>
          <w:szCs w:val="20"/>
        </w:rPr>
        <w:t xml:space="preserve">层级限制：最多4级深度（ancestors 中逗号数≥4 时拒绝）</w:t>
      </w:r>
    </w:p>
    <w:p>
      <w:pPr>
        <w:pStyle w:val="ListParagraph"/>
        <w:numPr>
          <w:ilvl w:val="0"/>
          <w:numId w:val="3"/>
        </w:numPr>
        <w:spacing w:before="40" w:after="40"/>
      </w:pPr>
      <w:r>
        <w:rPr>
          <w:rFonts w:ascii="Arial" w:cs="Arial" w:eastAsia="Arial" w:hAnsi="Arial"/>
          <w:color w:val="333333"/>
          <w:sz w:val="20"/>
          <w:szCs w:val="20"/>
        </w:rPr>
        <w:t xml:space="preserve">停用联动：递归停用子部门 → 停用该部门下所有岗位 → 停用人员（status=2）</w:t>
      </w:r>
    </w:p>
    <w:p>
      <w:pPr>
        <w:pStyle w:val="ListParagraph"/>
        <w:numPr>
          <w:ilvl w:val="0"/>
          <w:numId w:val="3"/>
        </w:numPr>
        <w:spacing w:before="40" w:after="40"/>
      </w:pPr>
      <w:r>
        <w:rPr>
          <w:rFonts w:ascii="Arial" w:cs="Arial" w:eastAsia="Arial" w:hAnsi="Arial"/>
          <w:color w:val="333333"/>
          <w:sz w:val="20"/>
          <w:szCs w:val="20"/>
        </w:rPr>
        <w:t xml:space="preserve">启用前置：父部门 status=1 且所属机构 status=1</w:t>
      </w:r>
    </w:p>
    <w:p>
      <w:pPr>
        <w:pStyle w:val="ListParagraph"/>
        <w:numPr>
          <w:ilvl w:val="0"/>
          <w:numId w:val="3"/>
        </w:numPr>
        <w:spacing w:before="40" w:after="40"/>
      </w:pPr>
      <w:r>
        <w:rPr>
          <w:rFonts w:ascii="Arial" w:cs="Arial" w:eastAsia="Arial" w:hAnsi="Arial"/>
          <w:color w:val="333333"/>
          <w:sz w:val="20"/>
          <w:szCs w:val="20"/>
        </w:rPr>
        <w:t xml:space="preserve">删除前置：无子部门 + 无岗位关联 + 无业务员 + 无内勤</w:t>
      </w:r>
    </w:p>
    <w:p>
      <w:pPr>
        <w:spacing w:before="0" w:after="160"/>
      </w:pPr>
      <w:r>
        <w:t xml:space="preserve"/>
      </w:r>
    </w:p>
    <w:p>
      <w:pPr>
        <w:pStyle w:val="Heading2"/>
        <w:spacing w:before="280" w:after="160"/>
      </w:pPr>
      <w:r>
        <w:rPr>
          <w:rFonts w:ascii="Arial" w:cs="Arial" w:eastAsia="Arial" w:hAnsi="Arial"/>
          <w:b/>
          <w:bCs/>
          <w:color w:val="2E75B6"/>
          <w:sz w:val="28"/>
          <w:szCs w:val="28"/>
        </w:rPr>
        <w:t xml:space="preserve">2.3 岗位管理（biz_post）</w:t>
      </w:r>
    </w:p>
    <w:p>
      <w:pPr>
        <w:spacing w:before="60" w:after="120"/>
      </w:pPr>
      <w:r>
        <w:rPr>
          <w:rFonts w:ascii="Arial" w:cs="Arial" w:eastAsia="Arial" w:hAnsi="Arial"/>
          <w:b w:val="false"/>
          <w:bCs w:val="false"/>
          <w:color w:val="333333"/>
          <w:sz w:val="20"/>
          <w:szCs w:val="20"/>
        </w:rPr>
        <w:t xml:space="preserve">菜单路径：系统管理 → 岗位管理。分页列表，支持岗位代码/名称/类别/状态筛选。</w:t>
      </w:r>
    </w:p>
    <w:p>
      <w:pPr>
        <w:pStyle w:val="Heading3"/>
        <w:spacing w:before="200" w:after="120"/>
      </w:pPr>
      <w:r>
        <w:rPr>
          <w:rFonts w:ascii="Arial" w:cs="Arial" w:eastAsia="Arial" w:hAnsi="Arial"/>
          <w:b/>
          <w:bCs/>
          <w:color w:val="333333"/>
          <w:sz w:val="24"/>
          <w:szCs w:val="24"/>
        </w:rPr>
        <w:t xml:space="preserve">2.3.1 字段定义</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800"/>
        <w:gridCol w:w="5400"/>
      </w:tblGrid>
      <w:tr>
        <w:tc>
          <w:tcPr>
            <w:tcW w:type="dxa" w:w="16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字段名</w:t>
            </w:r>
          </w:p>
        </w:tc>
        <w:tc>
          <w:tcPr>
            <w:tcW w:type="dxa" w:w="14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类型</w:t>
            </w:r>
          </w:p>
        </w:tc>
        <w:tc>
          <w:tcPr>
            <w:tcW w:type="dxa" w:w="8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必填</w:t>
            </w:r>
          </w:p>
        </w:tc>
        <w:tc>
          <w:tcPr>
            <w:tcW w:type="dxa" w:w="54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说明</w:t>
            </w:r>
          </w:p>
        </w:tc>
      </w:tr>
      <w:tr>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post_code</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varchar(30)</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5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岗位代码，全局唯一，创建后不可改</w:t>
            </w:r>
          </w:p>
        </w:tc>
      </w:tr>
      <w:tr>
        <w:tc>
          <w:tcPr>
            <w:tcW w:type="dxa" w:w="1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post_name</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varchar(50)</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5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岗位名称，2~50字符</w:t>
            </w:r>
          </w:p>
        </w:tc>
      </w:tr>
      <w:tr>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post_category</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tinyint</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5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1-管理岗 2-销售岗 3-职能岗 4-技术岗 5-其他</w:t>
            </w:r>
          </w:p>
        </w:tc>
      </w:tr>
      <w:tr>
        <w:tc>
          <w:tcPr>
            <w:tcW w:type="dxa" w:w="1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status</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tinyint</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5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0-停用 1-启用，默认1</w:t>
            </w:r>
          </w:p>
        </w:tc>
      </w:tr>
      <w:tr>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sort</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5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排序，默认0</w:t>
            </w:r>
          </w:p>
        </w:tc>
      </w:tr>
      <w:tr>
        <w:tc>
          <w:tcPr>
            <w:tcW w:type="dxa" w:w="1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remark</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varchar(500)</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5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职责说明</w:t>
            </w:r>
          </w:p>
        </w:tc>
      </w:tr>
    </w:tbl>
    <w:p>
      <w:pPr>
        <w:spacing w:before="0" w:after="160"/>
      </w:pPr>
      <w:r>
        <w:t xml:space="preserve"/>
      </w:r>
    </w:p>
    <w:p>
      <w:pPr>
        <w:pStyle w:val="Heading3"/>
        <w:spacing w:before="200" w:after="120"/>
      </w:pPr>
      <w:r>
        <w:rPr>
          <w:rFonts w:ascii="Arial" w:cs="Arial" w:eastAsia="Arial" w:hAnsi="Arial"/>
          <w:b/>
          <w:bCs/>
          <w:color w:val="333333"/>
          <w:sz w:val="24"/>
          <w:szCs w:val="24"/>
        </w:rPr>
        <w:t xml:space="preserve">2.3.2 岗位类别说明</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000"/>
      </w:tblGrid>
      <w:tr>
        <w:tc>
          <w:tcPr>
            <w:tcW w:type="dxa" w:w="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类别值</w:t>
            </w:r>
          </w:p>
        </w:tc>
        <w:tc>
          <w:tcPr>
            <w:tcW w:type="dxa" w:w="14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类别名称</w:t>
            </w:r>
          </w:p>
        </w:tc>
        <w:tc>
          <w:tcPr>
            <w:tcW w:type="dxa" w:w="70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应用场景</w:t>
            </w:r>
          </w:p>
        </w:tc>
      </w:tr>
      <w:tr>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管理岗</w:t>
            </w:r>
          </w:p>
        </w:tc>
        <w:tc>
          <w:tcPr>
            <w:tcW w:type="dxa" w:w="7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总经理、部门经理等，具有较高数据权限和审批权限</w:t>
            </w:r>
          </w:p>
        </w:tc>
      </w:tr>
      <w:tr>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销售岗</w:t>
            </w:r>
          </w:p>
        </w:tc>
        <w:tc>
          <w:tcPr>
            <w:tcW w:type="dxa" w:w="7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业务员、销售主管，核心是销售业绩管理和佣金计算（仅限业务员使用）</w:t>
            </w:r>
          </w:p>
        </w:tc>
      </w:tr>
      <w:tr>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职能岗</w:t>
            </w:r>
          </w:p>
        </w:tc>
        <w:tc>
          <w:tcPr>
            <w:tcW w:type="dxa" w:w="7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人事、财务、客服等，有专门的职能系统权限</w:t>
            </w:r>
          </w:p>
        </w:tc>
      </w:tr>
      <w:tr>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技术岗</w:t>
            </w:r>
          </w:p>
        </w:tc>
        <w:tc>
          <w:tcPr>
            <w:tcW w:type="dxa" w:w="7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IT运维、开发等，有系统管理权限</w:t>
            </w:r>
          </w:p>
        </w:tc>
      </w:tr>
      <w:tr>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其他</w:t>
            </w:r>
          </w:p>
        </w:tc>
        <w:tc>
          <w:tcPr>
            <w:tcW w:type="dxa" w:w="7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临时工、实习生等</w:t>
            </w:r>
          </w:p>
        </w:tc>
      </w:tr>
    </w:tbl>
    <w:p>
      <w:pPr>
        <w:spacing w:before="0" w:after="160"/>
      </w:pPr>
      <w:r>
        <w:t xml:space="preserve"/>
      </w:r>
    </w:p>
    <w:p>
      <w:pPr>
        <w:pStyle w:val="Heading3"/>
        <w:spacing w:before="200" w:after="120"/>
      </w:pPr>
      <w:r>
        <w:rPr>
          <w:rFonts w:ascii="Arial" w:cs="Arial" w:eastAsia="Arial" w:hAnsi="Arial"/>
          <w:b/>
          <w:bCs/>
          <w:color w:val="333333"/>
          <w:sz w:val="24"/>
          <w:szCs w:val="24"/>
        </w:rPr>
        <w:t xml:space="preserve">2.3.3 岗位角色关联规则</w:t>
      </w:r>
    </w:p>
    <w:p>
      <w:pPr>
        <w:spacing w:before="60" w:after="120"/>
      </w:pPr>
      <w:r>
        <w:rPr>
          <w:rFonts w:ascii="Arial" w:cs="Arial" w:eastAsia="Arial" w:hAnsi="Arial"/>
          <w:b w:val="false"/>
          <w:bCs w:val="false"/>
          <w:color w:val="333333"/>
          <w:sz w:val="20"/>
          <w:szCs w:val="20"/>
        </w:rPr>
        <w:t xml:space="preserve">内勤人员创建时，根据岗位类别自动建议关联系统角色（仅建议，管理员可在用户管理中手动调整）：</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600"/>
      </w:tblGrid>
      <w:tr>
        <w:tc>
          <w:tcPr>
            <w:tcW w:type="dxa" w:w="1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岗位类别</w:t>
            </w:r>
          </w:p>
        </w:tc>
        <w:tc>
          <w:tcPr>
            <w:tcW w:type="dxa" w:w="2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自动关联角色</w:t>
            </w:r>
          </w:p>
        </w:tc>
        <w:tc>
          <w:tcPr>
            <w:tcW w:type="dxa" w:w="46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说明</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管理岗(1)</w:t>
            </w:r>
          </w:p>
        </w:tc>
        <w:tc>
          <w:tcPr>
            <w:tcW w:type="dxa" w:w="2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org_admin / dept_manager</w:t>
            </w:r>
          </w:p>
        </w:tc>
        <w:tc>
          <w:tcPr>
            <w:tcW w:type="dxa" w:w="4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视岗位代码前缀判断</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职能岗(3)</w:t>
            </w:r>
          </w:p>
        </w:tc>
        <w:tc>
          <w:tcPr>
            <w:tcW w:type="dxa" w:w="2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finance / staff</w:t>
            </w:r>
          </w:p>
        </w:tc>
        <w:tc>
          <w:tcPr>
            <w:tcW w:type="dxa" w:w="4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岗位名含「财务」则关联 finance，否则 staff</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技术岗(4)</w:t>
            </w:r>
          </w:p>
        </w:tc>
        <w:tc>
          <w:tcPr>
            <w:tcW w:type="dxa" w:w="2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tech_admin</w:t>
            </w:r>
          </w:p>
        </w:tc>
        <w:tc>
          <w:tcPr>
            <w:tcW w:type="dxa" w:w="4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可手动调整</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销售岗(2)</w:t>
            </w:r>
          </w:p>
        </w:tc>
        <w:tc>
          <w:tcPr>
            <w:tcW w:type="dxa" w:w="2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w:t>
            </w:r>
          </w:p>
        </w:tc>
        <w:tc>
          <w:tcPr>
            <w:tcW w:type="dxa" w:w="4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仅业务员使用</w:t>
            </w:r>
          </w:p>
        </w:tc>
      </w:tr>
    </w:tbl>
    <w:p>
      <w:pPr>
        <w:spacing w:before="0" w:after="160"/>
      </w:pPr>
      <w:r>
        <w:t xml:space="preserve"/>
      </w:r>
    </w:p>
    <w:p>
      <w:r>
        <w:br w:type="page"/>
      </w:r>
    </w:p>
    <w:p>
      <w:pPr>
        <w:pStyle w:val="Heading1"/>
        <w:pBdr>
          <w:bottom w:val="single" w:color="2E75B6" w:sz="6" w:space="1"/>
        </w:pBdr>
        <w:spacing w:before="360" w:after="200"/>
      </w:pPr>
      <w:r>
        <w:rPr>
          <w:rFonts w:ascii="Arial" w:cs="Arial" w:eastAsia="Arial" w:hAnsi="Arial"/>
          <w:b/>
          <w:bCs/>
          <w:color w:val="1B4F8A"/>
          <w:sz w:val="36"/>
          <w:szCs w:val="36"/>
        </w:rPr>
        <w:t xml:space="preserve">三、业务员管理（biz_agent）</w:t>
      </w:r>
    </w:p>
    <w:p>
      <w:pPr>
        <w:pStyle w:val="Heading2"/>
        <w:spacing w:before="280" w:after="160"/>
      </w:pPr>
      <w:r>
        <w:rPr>
          <w:rFonts w:ascii="Arial" w:cs="Arial" w:eastAsia="Arial" w:hAnsi="Arial"/>
          <w:b/>
          <w:bCs/>
          <w:color w:val="2E75B6"/>
          <w:sz w:val="28"/>
          <w:szCs w:val="28"/>
        </w:rPr>
        <w:t xml:space="preserve">3.1 列表页</w:t>
      </w:r>
    </w:p>
    <w:p>
      <w:pPr>
        <w:spacing w:before="60" w:after="120"/>
      </w:pPr>
      <w:r>
        <w:rPr>
          <w:rFonts w:ascii="Arial" w:cs="Arial" w:eastAsia="Arial" w:hAnsi="Arial"/>
          <w:b w:val="false"/>
          <w:bCs w:val="false"/>
          <w:color w:val="333333"/>
          <w:sz w:val="20"/>
          <w:szCs w:val="20"/>
        </w:rPr>
        <w:t xml:space="preserve">菜单路径：人员管理 → 业务员管理</w:t>
      </w:r>
    </w:p>
    <w:p>
      <w:pPr>
        <w:pStyle w:val="Heading3"/>
        <w:spacing w:before="200" w:after="120"/>
      </w:pPr>
      <w:r>
        <w:rPr>
          <w:rFonts w:ascii="Arial" w:cs="Arial" w:eastAsia="Arial" w:hAnsi="Arial"/>
          <w:b/>
          <w:bCs/>
          <w:color w:val="333333"/>
          <w:sz w:val="24"/>
          <w:szCs w:val="24"/>
        </w:rPr>
        <w:t xml:space="preserve">3.1.1 搜索条件</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600"/>
      </w:tblGrid>
      <w:tr>
        <w:tc>
          <w:tcPr>
            <w:tcW w:type="dxa" w:w="1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字段</w:t>
            </w:r>
          </w:p>
        </w:tc>
        <w:tc>
          <w:tcPr>
            <w:tcW w:type="dxa" w:w="1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类型</w:t>
            </w:r>
          </w:p>
        </w:tc>
        <w:tc>
          <w:tcPr>
            <w:tcW w:type="dxa" w:w="56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说明</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姓名</w:t>
            </w:r>
          </w:p>
        </w:tc>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文本模糊</w:t>
            </w:r>
          </w:p>
        </w:tc>
        <w:tc>
          <w:tcPr>
            <w:tcW w:type="dxa" w:w="5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real_name LIKE '%keyword%'</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工号</w:t>
            </w:r>
          </w:p>
        </w:tc>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文本精确</w:t>
            </w:r>
          </w:p>
        </w:tc>
        <w:tc>
          <w:tcPr>
            <w:tcW w:type="dxa" w:w="5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agent_code 精确匹配</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手机号</w:t>
            </w:r>
          </w:p>
        </w:tc>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文本精确</w:t>
            </w:r>
          </w:p>
        </w:tc>
        <w:tc>
          <w:tcPr>
            <w:tcW w:type="dxa" w:w="5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11位，精确匹配</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所属机构</w:t>
            </w:r>
          </w:p>
        </w:tc>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下拉树</w:t>
            </w:r>
          </w:p>
        </w:tc>
        <w:tc>
          <w:tcPr>
            <w:tcW w:type="dxa" w:w="5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仅显示当前用户有权限的机构（@DataPermission）</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所属部门</w:t>
            </w:r>
          </w:p>
        </w:tc>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联动下拉</w:t>
            </w:r>
          </w:p>
        </w:tc>
        <w:tc>
          <w:tcPr>
            <w:tcW w:type="dxa" w:w="5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联动机构，显示该机构下所有部门</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状态</w:t>
            </w:r>
          </w:p>
        </w:tc>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下拉多选</w:t>
            </w:r>
          </w:p>
        </w:tc>
        <w:tc>
          <w:tcPr>
            <w:tcW w:type="dxa" w:w="5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全部/待激活(0)/正常(1)/停用(2)/离职(3)/黑名单(4)</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入职日期</w:t>
            </w:r>
          </w:p>
        </w:tc>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日期范围</w:t>
            </w:r>
          </w:p>
        </w:tc>
        <w:tc>
          <w:tcPr>
            <w:tcW w:type="dxa" w:w="5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entry_date BETWEEN start AND end</w:t>
            </w:r>
          </w:p>
        </w:tc>
      </w:tr>
    </w:tbl>
    <w:p>
      <w:pPr>
        <w:spacing w:before="0" w:after="160"/>
      </w:pPr>
      <w:r>
        <w:t xml:space="preserve"/>
      </w:r>
    </w:p>
    <w:p>
      <w:pPr>
        <w:pStyle w:val="Heading3"/>
        <w:spacing w:before="200" w:after="120"/>
      </w:pPr>
      <w:r>
        <w:rPr>
          <w:rFonts w:ascii="Arial" w:cs="Arial" w:eastAsia="Arial" w:hAnsi="Arial"/>
          <w:b/>
          <w:bCs/>
          <w:color w:val="333333"/>
          <w:sz w:val="24"/>
          <w:szCs w:val="24"/>
        </w:rPr>
        <w:t xml:space="preserve">3.1.2 列表展示列</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列名</w:t>
            </w:r>
          </w:p>
        </w:tc>
        <w:tc>
          <w:tcPr>
            <w:tcW w:type="dxa" w:w="70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字段/说明</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工号</w:t>
            </w:r>
          </w:p>
        </w:tc>
        <w:tc>
          <w:tcPr>
            <w:tcW w:type="dxa" w:w="7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agent_code，可点击跳转详情</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姓名</w:t>
            </w:r>
          </w:p>
        </w:tc>
        <w:tc>
          <w:tcPr>
            <w:tcW w:type="dxa" w:w="7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real_name</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性别</w:t>
            </w:r>
          </w:p>
        </w:tc>
        <w:tc>
          <w:tcPr>
            <w:tcW w:type="dxa" w:w="7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gender：男/女</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手机号</w:t>
            </w:r>
          </w:p>
        </w:tc>
        <w:tc>
          <w:tcPr>
            <w:tcW w:type="dxa" w:w="7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中间4位脱敏：138****8888</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所属机构</w:t>
            </w:r>
          </w:p>
        </w:tc>
        <w:tc>
          <w:tcPr>
            <w:tcW w:type="dxa" w:w="7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org_name</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所属部门</w:t>
            </w:r>
          </w:p>
        </w:tc>
        <w:tc>
          <w:tcPr>
            <w:tcW w:type="dxa" w:w="7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dept_name</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状态</w:t>
            </w:r>
          </w:p>
        </w:tc>
        <w:tc>
          <w:tcPr>
            <w:tcW w:type="dxa" w:w="7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Tag 标签带颜色（待激活-灰/正常-绿/停用-橙/离职-灰暗/黑名单-红）</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入职日期</w:t>
            </w:r>
          </w:p>
        </w:tc>
        <w:tc>
          <w:tcPr>
            <w:tcW w:type="dxa" w:w="7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entry_date</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证书到期日</w:t>
            </w:r>
          </w:p>
        </w:tc>
        <w:tc>
          <w:tcPr>
            <w:tcW w:type="dxa" w:w="7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cert_expire_date，30天内橙色，已过期红色</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操作</w:t>
            </w:r>
          </w:p>
        </w:tc>
        <w:tc>
          <w:tcPr>
            <w:tcW w:type="dxa" w:w="7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查看 / 编辑 / 重置密码 / 更多▼[停用/启用/离职/黑名单]</w:t>
            </w:r>
          </w:p>
        </w:tc>
      </w:tr>
    </w:tbl>
    <w:p>
      <w:pPr>
        <w:spacing w:before="0" w:after="160"/>
      </w:pPr>
      <w:r>
        <w:t xml:space="preserve"/>
      </w:r>
    </w:p>
    <w:p>
      <w:pPr>
        <w:pStyle w:val="Heading3"/>
        <w:spacing w:before="200" w:after="120"/>
      </w:pPr>
      <w:r>
        <w:rPr>
          <w:rFonts w:ascii="Arial" w:cs="Arial" w:eastAsia="Arial" w:hAnsi="Arial"/>
          <w:b/>
          <w:bCs/>
          <w:color w:val="333333"/>
          <w:sz w:val="24"/>
          <w:szCs w:val="24"/>
        </w:rPr>
        <w:t xml:space="preserve">3.1.3 操作按钮（列表右上角）</w:t>
      </w:r>
    </w:p>
    <w:p>
      <w:pPr>
        <w:pStyle w:val="ListParagraph"/>
        <w:numPr>
          <w:ilvl w:val="0"/>
          <w:numId w:val="3"/>
        </w:numPr>
        <w:spacing w:before="40" w:after="40"/>
      </w:pPr>
      <w:r>
        <w:rPr>
          <w:rFonts w:ascii="Arial" w:cs="Arial" w:eastAsia="Arial" w:hAnsi="Arial"/>
          <w:color w:val="333333"/>
          <w:sz w:val="20"/>
          <w:szCs w:val="20"/>
        </w:rPr>
        <w:t xml:space="preserve">【+ 新增业务员】→ 弹出新增弹窗</w:t>
      </w:r>
    </w:p>
    <w:p>
      <w:pPr>
        <w:pStyle w:val="ListParagraph"/>
        <w:numPr>
          <w:ilvl w:val="0"/>
          <w:numId w:val="3"/>
        </w:numPr>
        <w:spacing w:before="40" w:after="40"/>
      </w:pPr>
      <w:r>
        <w:rPr>
          <w:rFonts w:ascii="Arial" w:cs="Arial" w:eastAsia="Arial" w:hAnsi="Arial"/>
          <w:color w:val="333333"/>
          <w:sz w:val="20"/>
          <w:szCs w:val="20"/>
        </w:rPr>
        <w:t xml:space="preserve">【批量导入】→ 上传 xlsx 文件，异步导入</w:t>
      </w:r>
    </w:p>
    <w:p>
      <w:pPr>
        <w:pStyle w:val="ListParagraph"/>
        <w:numPr>
          <w:ilvl w:val="0"/>
          <w:numId w:val="3"/>
        </w:numPr>
        <w:spacing w:before="40" w:after="40"/>
      </w:pPr>
      <w:r>
        <w:rPr>
          <w:rFonts w:ascii="Arial" w:cs="Arial" w:eastAsia="Arial" w:hAnsi="Arial"/>
          <w:color w:val="333333"/>
          <w:sz w:val="20"/>
          <w:szCs w:val="20"/>
        </w:rPr>
        <w:t xml:space="preserve">【导出】→ 导出当前筛选结果（最多10000条，超出提示缩小范围）</w:t>
      </w:r>
    </w:p>
    <w:p>
      <w:pPr>
        <w:pStyle w:val="ListParagraph"/>
        <w:numPr>
          <w:ilvl w:val="0"/>
          <w:numId w:val="3"/>
        </w:numPr>
        <w:spacing w:before="40" w:after="40"/>
      </w:pPr>
      <w:r>
        <w:rPr>
          <w:rFonts w:ascii="Arial" w:cs="Arial" w:eastAsia="Arial" w:hAnsi="Arial"/>
          <w:color w:val="333333"/>
          <w:sz w:val="20"/>
          <w:szCs w:val="20"/>
        </w:rPr>
        <w:t xml:space="preserve">【下载模板】→ 下载 Excel 导入模板</w:t>
      </w:r>
    </w:p>
    <w:p>
      <w:pPr>
        <w:spacing w:before="0" w:after="160"/>
      </w:pPr>
      <w:r>
        <w:t xml:space="preserve"/>
      </w:r>
    </w:p>
    <w:p>
      <w:pPr>
        <w:pStyle w:val="Heading2"/>
        <w:spacing w:before="280" w:after="160"/>
      </w:pPr>
      <w:r>
        <w:rPr>
          <w:rFonts w:ascii="Arial" w:cs="Arial" w:eastAsia="Arial" w:hAnsi="Arial"/>
          <w:b/>
          <w:bCs/>
          <w:color w:val="2E75B6"/>
          <w:sz w:val="28"/>
          <w:szCs w:val="28"/>
        </w:rPr>
        <w:t xml:space="preserve">3.2 新增业务员</w:t>
      </w:r>
    </w:p>
    <w:p>
      <w:pPr>
        <w:spacing w:before="60" w:after="120"/>
      </w:pPr>
      <w:r>
        <w:rPr>
          <w:rFonts w:ascii="Arial" w:cs="Arial" w:eastAsia="Arial" w:hAnsi="Arial"/>
          <w:b w:val="false"/>
          <w:bCs w:val="false"/>
          <w:color w:val="333333"/>
          <w:sz w:val="20"/>
          <w:szCs w:val="20"/>
        </w:rPr>
        <w:t xml:space="preserve">弹窗分三个 Tab：基本信息、执业资质、银行信息。所有 Tab 校验通过后统一提交，后端 9步事务处理。</w:t>
      </w:r>
    </w:p>
    <w:p>
      <w:pPr>
        <w:pStyle w:val="Heading3"/>
        <w:spacing w:before="200" w:after="120"/>
      </w:pPr>
      <w:r>
        <w:rPr>
          <w:rFonts w:ascii="Arial" w:cs="Arial" w:eastAsia="Arial" w:hAnsi="Arial"/>
          <w:b/>
          <w:bCs/>
          <w:color w:val="333333"/>
          <w:sz w:val="24"/>
          <w:szCs w:val="24"/>
        </w:rPr>
        <w:t xml:space="preserve">3.2.1 Tab1：基本信息</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000"/>
        <w:gridCol w:w="4200"/>
      </w:tblGrid>
      <w:tr>
        <w:tc>
          <w:tcPr>
            <w:tcW w:type="dxa" w:w="22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字段</w:t>
            </w:r>
          </w:p>
        </w:tc>
        <w:tc>
          <w:tcPr>
            <w:tcW w:type="dxa" w:w="8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必填</w:t>
            </w:r>
          </w:p>
        </w:tc>
        <w:tc>
          <w:tcPr>
            <w:tcW w:type="dxa" w:w="20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前端校验</w:t>
            </w:r>
          </w:p>
        </w:tc>
        <w:tc>
          <w:tcPr>
            <w:tcW w:type="dxa" w:w="42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后端说明</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真实姓名</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2~20字</w:t>
            </w:r>
          </w:p>
        </w:tc>
        <w:tc>
          <w:tcPr>
            <w:tcW w:type="dxa" w:w="4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real_name</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性别</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单选1/2</w:t>
            </w:r>
          </w:p>
        </w:tc>
        <w:tc>
          <w:tcPr>
            <w:tcW w:type="dxa" w:w="4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1-男 2-女</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身份证号</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18位+校验码</w:t>
            </w:r>
          </w:p>
        </w:tc>
        <w:tc>
          <w:tcPr>
            <w:tcW w:type="dxa" w:w="4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AES-256加密存储；MD5哈希用于查重</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手机号</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11位手机号</w:t>
            </w:r>
          </w:p>
        </w:tc>
        <w:tc>
          <w:tcPr>
            <w:tcW w:type="dxa" w:w="4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同时作为系统登录账号（system_users.username）</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邮箱</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邮箱格式</w:t>
            </w:r>
          </w:p>
        </w:tc>
        <w:tc>
          <w:tcPr>
            <w:tcW w:type="dxa" w:w="4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同步到 system_users.email</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出生日期</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4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可从身份证自动提取</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所属机构</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树形下拉，仅权限内机构</w:t>
            </w:r>
          </w:p>
        </w:tc>
        <w:tc>
          <w:tcPr>
            <w:tcW w:type="dxa" w:w="4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org_id，验证机构 status=1</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所属部门</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联动机构</w:t>
            </w:r>
          </w:p>
        </w:tc>
        <w:tc>
          <w:tcPr>
            <w:tcW w:type="dxa" w:w="4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dept_id，验证属于同一机构</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所属岗位</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建议销售岗</w:t>
            </w:r>
          </w:p>
        </w:tc>
        <w:tc>
          <w:tcPr>
            <w:tcW w:type="dxa" w:w="4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post_id</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入职日期</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不早于机构成立日</w:t>
            </w:r>
          </w:p>
        </w:tc>
        <w:tc>
          <w:tcPr>
            <w:tcW w:type="dxa" w:w="4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entry_date</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头像</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JPG/PNG≤2MB</w:t>
            </w:r>
          </w:p>
        </w:tc>
        <w:tc>
          <w:tcPr>
            <w:tcW w:type="dxa" w:w="4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上传OSS，存URL</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紧急联系人</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4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emergency_contact</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紧急联系电话</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11位</w:t>
            </w:r>
          </w:p>
        </w:tc>
        <w:tc>
          <w:tcPr>
            <w:tcW w:type="dxa" w:w="4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emergency_phone</w:t>
            </w:r>
          </w:p>
        </w:tc>
      </w:tr>
    </w:tbl>
    <w:p>
      <w:pPr>
        <w:spacing w:before="0" w:after="160"/>
      </w:pPr>
      <w:r>
        <w:t xml:space="preserve"/>
      </w:r>
    </w:p>
    <w:p>
      <w:pPr>
        <w:pStyle w:val="Heading3"/>
        <w:spacing w:before="200" w:after="120"/>
      </w:pPr>
      <w:r>
        <w:rPr>
          <w:rFonts w:ascii="Arial" w:cs="Arial" w:eastAsia="Arial" w:hAnsi="Arial"/>
          <w:b/>
          <w:bCs/>
          <w:color w:val="333333"/>
          <w:sz w:val="24"/>
          <w:szCs w:val="24"/>
        </w:rPr>
        <w:t xml:space="preserve">3.2.2 Tab2：执业资质</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000"/>
        <w:gridCol w:w="4200"/>
      </w:tblGrid>
      <w:tr>
        <w:tc>
          <w:tcPr>
            <w:tcW w:type="dxa" w:w="22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字段</w:t>
            </w:r>
          </w:p>
        </w:tc>
        <w:tc>
          <w:tcPr>
            <w:tcW w:type="dxa" w:w="8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必填</w:t>
            </w:r>
          </w:p>
        </w:tc>
        <w:tc>
          <w:tcPr>
            <w:tcW w:type="dxa" w:w="20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校验规则</w:t>
            </w:r>
          </w:p>
        </w:tc>
        <w:tc>
          <w:tcPr>
            <w:tcW w:type="dxa" w:w="42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说明</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证书类型</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枚举</w:t>
            </w:r>
          </w:p>
        </w:tc>
        <w:tc>
          <w:tcPr>
            <w:tcW w:type="dxa" w:w="4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1-代理人证 2-经纪人证 3-公估人证（存 biz_agent_cert 表）</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证书编号</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全局唯一</w:t>
            </w:r>
          </w:p>
        </w:tc>
        <w:tc>
          <w:tcPr>
            <w:tcW w:type="dxa" w:w="4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cert_no，不允许重复</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证书等级</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4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cert_level，如初级/中级/高级</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发证日期</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不能是未来日期</w:t>
            </w:r>
          </w:p>
        </w:tc>
        <w:tc>
          <w:tcPr>
            <w:tcW w:type="dxa" w:w="4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cert_issue_date</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证书到期日</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必须&gt;发证日期</w:t>
            </w:r>
          </w:p>
        </w:tc>
        <w:tc>
          <w:tcPr>
            <w:tcW w:type="dxa" w:w="4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cert_expire_date</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证书正面照</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JPG/PNG≤5MB</w:t>
            </w:r>
          </w:p>
        </w:tc>
        <w:tc>
          <w:tcPr>
            <w:tcW w:type="dxa" w:w="4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cert_front_img，上传OSS</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证书背面照</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JPG/PNG≤5MB</w:t>
            </w:r>
          </w:p>
        </w:tc>
        <w:tc>
          <w:tcPr>
            <w:tcW w:type="dxa" w:w="4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cert_back_img，上传OSS</w:t>
            </w:r>
          </w:p>
        </w:tc>
      </w:tr>
    </w:tbl>
    <w:p>
      <w:pPr>
        <w:spacing w:before="0" w:after="160"/>
      </w:pPr>
      <w:r>
        <w:t xml:space="preserve"/>
      </w:r>
    </w:p>
    <w:p>
      <w:pPr>
        <w:pStyle w:val="Heading3"/>
        <w:spacing w:before="200" w:after="120"/>
      </w:pPr>
      <w:r>
        <w:rPr>
          <w:rFonts w:ascii="Arial" w:cs="Arial" w:eastAsia="Arial" w:hAnsi="Arial"/>
          <w:b/>
          <w:bCs/>
          <w:color w:val="333333"/>
          <w:sz w:val="24"/>
          <w:szCs w:val="24"/>
        </w:rPr>
        <w:t xml:space="preserve">3.2.3 Tab3：银行信息</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000"/>
        <w:gridCol w:w="4200"/>
      </w:tblGrid>
      <w:tr>
        <w:tc>
          <w:tcPr>
            <w:tcW w:type="dxa" w:w="22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字段</w:t>
            </w:r>
          </w:p>
        </w:tc>
        <w:tc>
          <w:tcPr>
            <w:tcW w:type="dxa" w:w="8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必填</w:t>
            </w:r>
          </w:p>
        </w:tc>
        <w:tc>
          <w:tcPr>
            <w:tcW w:type="dxa" w:w="20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校验规则</w:t>
            </w:r>
          </w:p>
        </w:tc>
        <w:tc>
          <w:tcPr>
            <w:tcW w:type="dxa" w:w="42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说明</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开户行</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4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bank_name</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银行账号</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数字，16~19位</w:t>
            </w:r>
          </w:p>
        </w:tc>
        <w:tc>
          <w:tcPr>
            <w:tcW w:type="dxa" w:w="4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bank_account，AES-256加密存储</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持卡人</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4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bank_holder，建议与真实姓名一致</w:t>
            </w:r>
          </w:p>
        </w:tc>
      </w:tr>
    </w:tbl>
    <w:p>
      <w:pPr>
        <w:spacing w:before="0" w:after="160"/>
      </w:pPr>
      <w:r>
        <w:t xml:space="preserve"/>
      </w:r>
    </w:p>
    <w:p>
      <w:pPr>
        <w:pStyle w:val="Heading3"/>
        <w:spacing w:before="200" w:after="120"/>
      </w:pPr>
      <w:r>
        <w:rPr>
          <w:rFonts w:ascii="Arial" w:cs="Arial" w:eastAsia="Arial" w:hAnsi="Arial"/>
          <w:b/>
          <w:bCs/>
          <w:color w:val="333333"/>
          <w:sz w:val="24"/>
          <w:szCs w:val="24"/>
        </w:rPr>
        <w:t xml:space="preserve">3.2.4 后端9步事务处理流程</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8"/>
              <w:left w:val="single" w:color="2E75B6" w:sz="8"/>
              <w:bottom w:val="single" w:color="2E75B6" w:sz="8"/>
              <w:right w:val="single" w:color="2E75B6" w:sz="8"/>
            </w:tcBorders>
            <w:shd w:fill="E8F0FA" w:val="clear"/>
            <w:tcMar>
              <w:top w:type="dxa" w:w="120"/>
              <w:left w:type="dxa" w:w="180"/>
              <w:bottom w:type="dxa" w:w="120"/>
              <w:right w:type="dxa" w:w="180"/>
            </w:tcMar>
          </w:tcPr>
          <w:p>
            <w:r>
              <w:rPr>
                <w:rFonts w:ascii="Arial" w:cs="Arial" w:eastAsia="Arial" w:hAnsi="Arial"/>
                <w:i/>
                <w:iCs/>
                <w:color w:val="1B4F8A"/>
                <w:sz w:val="18"/>
                <w:szCs w:val="18"/>
              </w:rPr>
              <w:t xml:space="preserve">所有步骤在同一个 @Transactional(rollbackFor = Exception.class) 事务中执行，任意步骤失败则整体回滚。</w:t>
            </w:r>
          </w:p>
        </w:tc>
      </w:tr>
    </w:tbl>
    <w:p>
      <w:pPr>
        <w:spacing w:before="0" w:after="1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300"/>
      </w:tblGrid>
      <w:tr>
        <w:tc>
          <w:tcPr>
            <w:tcW w:type="dxa" w:w="9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步骤</w:t>
            </w:r>
          </w:p>
        </w:tc>
        <w:tc>
          <w:tcPr>
            <w:tcW w:type="dxa" w:w="20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操作</w:t>
            </w:r>
          </w:p>
        </w:tc>
        <w:tc>
          <w:tcPr>
            <w:tcW w:type="dxa" w:w="63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说明</w:t>
            </w:r>
          </w:p>
        </w:tc>
      </w:tr>
      <w:tr>
        <w:tc>
          <w:tcPr>
            <w:tcW w:type="dxa" w:w="9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Step 1</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手机号唯一性校验</w:t>
            </w:r>
          </w:p>
        </w:tc>
        <w:tc>
          <w:tcPr>
            <w:tcW w:type="dxa" w:w="63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COUNT(*) FROM biz_agent WHERE mobile=#{mobile} AND deleted=0，&gt;0 拒绝</w:t>
            </w:r>
          </w:p>
        </w:tc>
      </w:tr>
      <w:tr>
        <w:tc>
          <w:tcPr>
            <w:tcW w:type="dxa" w:w="9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Step 2</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身份证唯一性校验</w:t>
            </w:r>
          </w:p>
        </w:tc>
        <w:tc>
          <w:tcPr>
            <w:tcW w:type="dxa" w:w="63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通过 MD5 哈希字段 id_card_md5 查重，避免解密性能损耗</w:t>
            </w:r>
          </w:p>
        </w:tc>
      </w:tr>
      <w:tr>
        <w:tc>
          <w:tcPr>
            <w:tcW w:type="dxa" w:w="9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Step 3</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机构/部门/岗位有效性</w:t>
            </w:r>
          </w:p>
        </w:tc>
        <w:tc>
          <w:tcPr>
            <w:tcW w:type="dxa" w:w="63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校验 org_id/dept_id/post_id 对应记录 status=1</w:t>
            </w:r>
          </w:p>
        </w:tc>
      </w:tr>
      <w:tr>
        <w:tc>
          <w:tcPr>
            <w:tcW w:type="dxa" w:w="9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Step 4</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生成业务员工号</w:t>
            </w:r>
          </w:p>
        </w:tc>
        <w:tc>
          <w:tcPr>
            <w:tcW w:type="dxa" w:w="63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分布式锁 AGENT_CODE_LOCK:{tenantId}；格式：前缀+yyyyMMdd+4位序号（来自参数 agent.code.prefix）</w:t>
            </w:r>
          </w:p>
        </w:tc>
      </w:tr>
      <w:tr>
        <w:tc>
          <w:tcPr>
            <w:tcW w:type="dxa" w:w="9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Step 5</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创建系统账号</w:t>
            </w:r>
          </w:p>
        </w:tc>
        <w:tc>
          <w:tcPr>
            <w:tcW w:type="dxa" w:w="63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INSERT system_users（username=mobile, nickname=realName, password=BCrypt(defaultPwd), status=0待激活）</w:t>
            </w:r>
          </w:p>
        </w:tc>
      </w:tr>
      <w:tr>
        <w:tc>
          <w:tcPr>
            <w:tcW w:type="dxa" w:w="9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Step 6</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业务员记录入库</w:t>
            </w:r>
          </w:p>
        </w:tc>
        <w:tc>
          <w:tcPr>
            <w:tcW w:type="dxa" w:w="63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INSERT biz_agent；id_card=AES加密；bank_account=AES加密；status=0待激活</w:t>
            </w:r>
          </w:p>
        </w:tc>
      </w:tr>
      <w:tr>
        <w:tc>
          <w:tcPr>
            <w:tcW w:type="dxa" w:w="9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Step 7</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证书信息入库</w:t>
            </w:r>
          </w:p>
        </w:tc>
        <w:tc>
          <w:tcPr>
            <w:tcW w:type="dxa" w:w="63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若 Tab2 已填写，INSERT biz_agent_cert，verify_status=0（待审核）</w:t>
            </w:r>
          </w:p>
        </w:tc>
      </w:tr>
      <w:tr>
        <w:tc>
          <w:tcPr>
            <w:tcW w:type="dxa" w:w="9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Step 8</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岗位关联</w:t>
            </w:r>
          </w:p>
        </w:tc>
        <w:tc>
          <w:tcPr>
            <w:tcW w:type="dxa" w:w="63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若填写 post_id，INSERT biz_agent_post（is_primary=1）</w:t>
            </w:r>
          </w:p>
        </w:tc>
      </w:tr>
      <w:tr>
        <w:tc>
          <w:tcPr>
            <w:tcW w:type="dxa" w:w="9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Step 9</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发送激活短信</w:t>
            </w:r>
          </w:p>
        </w:tc>
        <w:tc>
          <w:tcPr>
            <w:tcW w:type="dxa" w:w="63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调用消息中台，发「工号:{agentCode}，初始密码:{defaultPwd}，请登录修改密码」</w:t>
            </w:r>
          </w:p>
        </w:tc>
      </w:tr>
    </w:tbl>
    <w:p>
      <w:pPr>
        <w:spacing w:before="0" w:after="160"/>
      </w:pPr>
      <w:r>
        <w:t xml:space="preserve"/>
      </w:r>
    </w:p>
    <w:p>
      <w:r>
        <w:br w:type="page"/>
      </w:r>
    </w:p>
    <w:p>
      <w:pPr>
        <w:pStyle w:val="Heading2"/>
        <w:spacing w:before="280" w:after="160"/>
      </w:pPr>
      <w:r>
        <w:rPr>
          <w:rFonts w:ascii="Arial" w:cs="Arial" w:eastAsia="Arial" w:hAnsi="Arial"/>
          <w:b/>
          <w:bCs/>
          <w:color w:val="2E75B6"/>
          <w:sz w:val="28"/>
          <w:szCs w:val="28"/>
        </w:rPr>
        <w:t xml:space="preserve">3.3 编辑业务员</w:t>
      </w:r>
    </w:p>
    <w:p>
      <w:pPr>
        <w:spacing w:before="60" w:after="120"/>
      </w:pPr>
      <w:r>
        <w:rPr>
          <w:rFonts w:ascii="Arial" w:cs="Arial" w:eastAsia="Arial" w:hAnsi="Arial"/>
          <w:b w:val="false"/>
          <w:bCs w:val="false"/>
          <w:color w:val="333333"/>
          <w:sz w:val="20"/>
          <w:szCs w:val="20"/>
        </w:rPr>
        <w:t xml:space="preserve">弹窗布局与新增相同，以下字段置灰不可修改：agent_code（工号）、id_card（身份证号）。</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变更类型</w:t>
            </w:r>
          </w:p>
        </w:tc>
        <w:tc>
          <w:tcPr>
            <w:tcW w:type="dxa" w:w="6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处理逻辑</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手机号变更</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重新执行唯一性校验（排除自身）；同步更新 system_users.mobile 和 username</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机构/部门变更（调动）</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INSERT biz_agent_transfer 调动记录；历史订单/佣金 org_id 不变，仅影响后续数据</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银行卡变更</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重新 AES 加密存储；INSERT biz_change_log（new/old value 均脱敏）</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姓名/头像/邮箱变更</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同步更新 system_users.nickname/avatar/email</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岗位变更</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系统提示管理员到用户管理手动调整角色（不自动变更）</w:t>
            </w:r>
          </w:p>
        </w:tc>
      </w:tr>
    </w:tbl>
    <w:p>
      <w:pPr>
        <w:spacing w:before="0" w:after="160"/>
      </w:pPr>
      <w:r>
        <w:t xml:space="preserve"/>
      </w:r>
    </w:p>
    <w:p>
      <w:pPr>
        <w:pStyle w:val="Heading2"/>
        <w:spacing w:before="280" w:after="160"/>
      </w:pPr>
      <w:r>
        <w:rPr>
          <w:rFonts w:ascii="Arial" w:cs="Arial" w:eastAsia="Arial" w:hAnsi="Arial"/>
          <w:b/>
          <w:bCs/>
          <w:color w:val="2E75B6"/>
          <w:sz w:val="28"/>
          <w:szCs w:val="28"/>
        </w:rPr>
        <w:t xml:space="preserve">3.4 业务员状态管理</w:t>
      </w:r>
    </w:p>
    <w:p>
      <w:pPr>
        <w:pStyle w:val="Heading3"/>
        <w:spacing w:before="200" w:after="120"/>
      </w:pPr>
      <w:r>
        <w:rPr>
          <w:rFonts w:ascii="Arial" w:cs="Arial" w:eastAsia="Arial" w:hAnsi="Arial"/>
          <w:b/>
          <w:bCs/>
          <w:color w:val="333333"/>
          <w:sz w:val="24"/>
          <w:szCs w:val="24"/>
        </w:rPr>
        <w:t xml:space="preserve">3.4.1 状态流转图</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3000"/>
      </w:tblGrid>
      <w:tr>
        <w:tc>
          <w:tcPr>
            <w:tcW w:type="dxa" w:w="1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来源状态</w:t>
            </w:r>
          </w:p>
        </w:tc>
        <w:tc>
          <w:tcPr>
            <w:tcW w:type="dxa" w:w="1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目标状态</w:t>
            </w:r>
          </w:p>
        </w:tc>
        <w:tc>
          <w:tcPr>
            <w:tcW w:type="dxa" w:w="26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触发操作</w:t>
            </w:r>
          </w:p>
        </w:tc>
        <w:tc>
          <w:tcPr>
            <w:tcW w:type="dxa" w:w="30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限制条件</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待激活(0)</w:t>
            </w:r>
          </w:p>
        </w:tc>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正常(1)</w:t>
            </w:r>
          </w:p>
        </w:tc>
        <w:tc>
          <w:tcPr>
            <w:tcW w:type="dxa" w:w="2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首次登录修改密码成功</w:t>
            </w:r>
          </w:p>
        </w:tc>
        <w:tc>
          <w:tcPr>
            <w:tcW w:type="dxa" w:w="3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正常(1)</w:t>
            </w:r>
          </w:p>
        </w:tc>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停用(2)</w:t>
            </w:r>
          </w:p>
        </w:tc>
        <w:tc>
          <w:tcPr>
            <w:tcW w:type="dxa" w:w="2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管理员停用 / 批量停用</w:t>
            </w:r>
          </w:p>
        </w:tc>
        <w:tc>
          <w:tcPr>
            <w:tcW w:type="dxa" w:w="3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停用(2)</w:t>
            </w:r>
          </w:p>
        </w:tc>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正常(1)</w:t>
            </w:r>
          </w:p>
        </w:tc>
        <w:tc>
          <w:tcPr>
            <w:tcW w:type="dxa" w:w="2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管理员启用</w:t>
            </w:r>
          </w:p>
        </w:tc>
        <w:tc>
          <w:tcPr>
            <w:tcW w:type="dxa" w:w="3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所属机构 status=1；所属部门 status=1</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正常(1)</w:t>
            </w:r>
          </w:p>
        </w:tc>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离职(3)</w:t>
            </w:r>
          </w:p>
        </w:tc>
        <w:tc>
          <w:tcPr>
            <w:tcW w:type="dxa" w:w="2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办理离职</w:t>
            </w:r>
          </w:p>
        </w:tc>
        <w:tc>
          <w:tcPr>
            <w:tcW w:type="dxa" w:w="3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需填写离职信息并完成客户移交</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正常(1)/停用(2)</w:t>
            </w:r>
          </w:p>
        </w:tc>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黑名单(4)</w:t>
            </w:r>
          </w:p>
        </w:tc>
        <w:tc>
          <w:tcPr>
            <w:tcW w:type="dxa" w:w="2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加入黑名单</w:t>
            </w:r>
          </w:p>
        </w:tc>
        <w:tc>
          <w:tcPr>
            <w:tcW w:type="dxa" w:w="3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需填写原因≥10字 + 上传证据</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黑名单(4)</w:t>
            </w:r>
          </w:p>
        </w:tc>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正常(1)</w:t>
            </w:r>
          </w:p>
        </w:tc>
        <w:tc>
          <w:tcPr>
            <w:tcW w:type="dxa" w:w="2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申诉解除</w:t>
            </w:r>
          </w:p>
        </w:tc>
        <w:tc>
          <w:tcPr>
            <w:tcW w:type="dxa" w:w="3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需填写解除原因，复核通过</w:t>
            </w:r>
          </w:p>
        </w:tc>
      </w:tr>
    </w:tbl>
    <w:p>
      <w:pPr>
        <w:spacing w:before="0" w:after="160"/>
      </w:pPr>
      <w:r>
        <w:t xml:space="preserve"/>
      </w:r>
    </w:p>
    <w:p>
      <w:pPr>
        <w:pStyle w:val="Heading3"/>
        <w:spacing w:before="200" w:after="120"/>
      </w:pPr>
      <w:r>
        <w:rPr>
          <w:rFonts w:ascii="Arial" w:cs="Arial" w:eastAsia="Arial" w:hAnsi="Arial"/>
          <w:b/>
          <w:bCs/>
          <w:color w:val="333333"/>
          <w:sz w:val="24"/>
          <w:szCs w:val="24"/>
        </w:rPr>
        <w:t xml:space="preserve">3.4.2 停用操作</w:t>
      </w:r>
    </w:p>
    <w:p>
      <w:pPr>
        <w:pStyle w:val="ListParagraph"/>
        <w:numPr>
          <w:ilvl w:val="0"/>
          <w:numId w:val="3"/>
        </w:numPr>
        <w:spacing w:before="40" w:after="40"/>
      </w:pPr>
      <w:r>
        <w:rPr>
          <w:rFonts w:ascii="Arial" w:cs="Arial" w:eastAsia="Arial" w:hAnsi="Arial"/>
          <w:color w:val="333333"/>
          <w:sz w:val="20"/>
          <w:szCs w:val="20"/>
        </w:rPr>
        <w:t xml:space="preserve">接口：PUT /biz/agent/change-status，支持批量（idList + targetStatus=2）</w:t>
      </w:r>
    </w:p>
    <w:p>
      <w:pPr>
        <w:pStyle w:val="ListParagraph"/>
        <w:numPr>
          <w:ilvl w:val="0"/>
          <w:numId w:val="3"/>
        </w:numPr>
        <w:spacing w:before="40" w:after="40"/>
      </w:pPr>
      <w:r>
        <w:rPr>
          <w:rFonts w:ascii="Arial" w:cs="Arial" w:eastAsia="Arial" w:hAnsi="Arial"/>
          <w:color w:val="333333"/>
          <w:sz w:val="20"/>
          <w:szCs w:val="20"/>
        </w:rPr>
        <w:t xml:space="preserve">更新 biz_agent.status=2；同步禁用 system_users.status=1</w:t>
      </w:r>
    </w:p>
    <w:p>
      <w:pPr>
        <w:pStyle w:val="ListParagraph"/>
        <w:numPr>
          <w:ilvl w:val="0"/>
          <w:numId w:val="3"/>
        </w:numPr>
        <w:spacing w:before="40" w:after="40"/>
      </w:pPr>
      <w:r>
        <w:rPr>
          <w:rFonts w:ascii="Arial" w:cs="Arial" w:eastAsia="Arial" w:hAnsi="Arial"/>
          <w:color w:val="333333"/>
          <w:sz w:val="20"/>
          <w:szCs w:val="20"/>
        </w:rPr>
        <w:t xml:space="preserve">向业务员发站内信：「您的账号已被停用，如有疑问请联系管理员」</w:t>
      </w:r>
    </w:p>
    <w:p>
      <w:pPr>
        <w:spacing w:before="0" w:after="160"/>
      </w:pPr>
      <w:r>
        <w:t xml:space="preserve"/>
      </w:r>
    </w:p>
    <w:p>
      <w:pPr>
        <w:pStyle w:val="Heading3"/>
        <w:spacing w:before="200" w:after="120"/>
      </w:pPr>
      <w:r>
        <w:rPr>
          <w:rFonts w:ascii="Arial" w:cs="Arial" w:eastAsia="Arial" w:hAnsi="Arial"/>
          <w:b/>
          <w:bCs/>
          <w:color w:val="333333"/>
          <w:sz w:val="24"/>
          <w:szCs w:val="24"/>
        </w:rPr>
        <w:t xml:space="preserve">3.4.3 办理离职（详细流程）</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8"/>
              <w:left w:val="single" w:color="2E75B6" w:sz="8"/>
              <w:bottom w:val="single" w:color="2E75B6" w:sz="8"/>
              <w:right w:val="single" w:color="2E75B6" w:sz="8"/>
            </w:tcBorders>
            <w:shd w:fill="E8F0FA" w:val="clear"/>
            <w:tcMar>
              <w:top w:type="dxa" w:w="120"/>
              <w:left w:type="dxa" w:w="180"/>
              <w:bottom w:type="dxa" w:w="120"/>
              <w:right w:type="dxa" w:w="180"/>
            </w:tcMar>
          </w:tcPr>
          <w:p>
            <w:r>
              <w:rPr>
                <w:rFonts w:ascii="Arial" w:cs="Arial" w:eastAsia="Arial" w:hAnsi="Arial"/>
                <w:i/>
                <w:iCs/>
                <w:color w:val="1B4F8A"/>
                <w:sz w:val="18"/>
                <w:szCs w:val="18"/>
              </w:rPr>
              <w:t xml:space="preserve">接口：PUT /biz/agent/leave/{id}，需填写：离职日期(★)、离职类型(★)、客户接手人(★)、备注</w:t>
            </w:r>
          </w:p>
        </w:tc>
      </w:tr>
    </w:tbl>
    <w:p>
      <w:pPr>
        <w:spacing w:before="0" w:after="1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400"/>
      </w:tblGrid>
      <w:tr>
        <w:tc>
          <w:tcPr>
            <w:tcW w:type="dxa" w:w="16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步骤</w:t>
            </w:r>
          </w:p>
        </w:tc>
        <w:tc>
          <w:tcPr>
            <w:tcW w:type="dxa" w:w="22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操作</w:t>
            </w:r>
          </w:p>
        </w:tc>
        <w:tc>
          <w:tcPr>
            <w:tcW w:type="dxa" w:w="54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说明</w:t>
            </w:r>
          </w:p>
        </w:tc>
      </w:tr>
      <w:tr>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前置提醒(1)</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查进行中订单数</w:t>
            </w:r>
          </w:p>
        </w:tc>
        <w:tc>
          <w:tcPr>
            <w:tcW w:type="dxa" w:w="5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 biz_order WHERE agent_id=#{id} AND status IN(1,2)，&gt;0 弹出提示（不强制阻止）</w:t>
            </w:r>
          </w:p>
        </w:tc>
      </w:tr>
      <w:tr>
        <w:tc>
          <w:tcPr>
            <w:tcW w:type="dxa" w:w="1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前置提醒(2)</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查未结算佣金</w:t>
            </w:r>
          </w:p>
        </w:tc>
        <w:tc>
          <w:tcPr>
            <w:tcW w:type="dxa" w:w="5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SUM biz_commission WHERE status=1，展示金额，提示财务及时结算</w:t>
            </w:r>
          </w:p>
        </w:tc>
      </w:tr>
      <w:tr>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客户移交</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biz_customer</w:t>
            </w:r>
          </w:p>
        </w:tc>
        <w:tc>
          <w:tcPr>
            <w:tcW w:type="dxa" w:w="5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 agent_id=#{handoverId} WHERE agent_id=#{id}</w:t>
            </w:r>
          </w:p>
        </w:tc>
      </w:tr>
      <w:tr>
        <w:tc>
          <w:tcPr>
            <w:tcW w:type="dxa" w:w="1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状态变更</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biz_agent</w:t>
            </w:r>
          </w:p>
        </w:tc>
        <w:tc>
          <w:tcPr>
            <w:tcW w:type="dxa" w:w="5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 status=3, leave_date=#{leaveDate}</w:t>
            </w:r>
          </w:p>
        </w:tc>
      </w:tr>
      <w:tr>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账号禁用</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system_users</w:t>
            </w:r>
          </w:p>
        </w:tc>
        <w:tc>
          <w:tcPr>
            <w:tcW w:type="dxa" w:w="5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 status=1（禁用登录）</w:t>
            </w:r>
          </w:p>
        </w:tc>
      </w:tr>
      <w:tr>
        <w:tc>
          <w:tcPr>
            <w:tcW w:type="dxa" w:w="1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离职记录</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INSERT biz_agent_leave_record</w:t>
            </w:r>
          </w:p>
        </w:tc>
        <w:tc>
          <w:tcPr>
            <w:tcW w:type="dxa" w:w="5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leave_type, handover_id, remark</w:t>
            </w:r>
          </w:p>
        </w:tc>
      </w:tr>
      <w:tr>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通知接手人</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发站内信</w:t>
            </w:r>
          </w:p>
        </w:tc>
        <w:tc>
          <w:tcPr>
            <w:tcW w:type="dxa" w:w="5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「业务员{agentName}已离职，其名下客户已移交给您，请及时跟进」</w:t>
            </w:r>
          </w:p>
        </w:tc>
      </w:tr>
    </w:tbl>
    <w:p>
      <w:pPr>
        <w:spacing w:before="0" w:after="160"/>
      </w:pPr>
      <w:r>
        <w:t xml:space="preserve"/>
      </w:r>
    </w:p>
    <w:p>
      <w:pPr>
        <w:pStyle w:val="Heading3"/>
        <w:spacing w:before="200" w:after="120"/>
      </w:pPr>
      <w:r>
        <w:rPr>
          <w:rFonts w:ascii="Arial" w:cs="Arial" w:eastAsia="Arial" w:hAnsi="Arial"/>
          <w:b/>
          <w:bCs/>
          <w:color w:val="333333"/>
          <w:sz w:val="24"/>
          <w:szCs w:val="24"/>
        </w:rPr>
        <w:t xml:space="preserve">3.4.4 加入黑名单</w:t>
      </w:r>
    </w:p>
    <w:p>
      <w:pPr>
        <w:pStyle w:val="ListParagraph"/>
        <w:numPr>
          <w:ilvl w:val="0"/>
          <w:numId w:val="3"/>
        </w:numPr>
        <w:spacing w:before="40" w:after="40"/>
      </w:pPr>
      <w:r>
        <w:rPr>
          <w:rFonts w:ascii="Arial" w:cs="Arial" w:eastAsia="Arial" w:hAnsi="Arial"/>
          <w:color w:val="333333"/>
          <w:sz w:val="20"/>
          <w:szCs w:val="20"/>
        </w:rPr>
        <w:t xml:space="preserve">弹窗字段：黑名单原因（必填，≥10字）+ 证据附件（支持多个 JPG/PNG/PDF）</w:t>
      </w:r>
    </w:p>
    <w:p>
      <w:pPr>
        <w:pStyle w:val="ListParagraph"/>
        <w:numPr>
          <w:ilvl w:val="0"/>
          <w:numId w:val="3"/>
        </w:numPr>
        <w:spacing w:before="40" w:after="40"/>
      </w:pPr>
      <w:r>
        <w:rPr>
          <w:rFonts w:ascii="Arial" w:cs="Arial" w:eastAsia="Arial" w:hAnsi="Arial"/>
          <w:color w:val="333333"/>
          <w:sz w:val="20"/>
          <w:szCs w:val="20"/>
        </w:rPr>
        <w:t xml:space="preserve">更新 biz_agent.status=4，blacklist_reason=#{reason}</w:t>
      </w:r>
    </w:p>
    <w:p>
      <w:pPr>
        <w:pStyle w:val="ListParagraph"/>
        <w:numPr>
          <w:ilvl w:val="0"/>
          <w:numId w:val="3"/>
        </w:numPr>
        <w:spacing w:before="40" w:after="40"/>
      </w:pPr>
      <w:r>
        <w:rPr>
          <w:rFonts w:ascii="Arial" w:cs="Arial" w:eastAsia="Arial" w:hAnsi="Arial"/>
          <w:color w:val="333333"/>
          <w:sz w:val="20"/>
          <w:szCs w:val="20"/>
        </w:rPr>
        <w:t xml:space="preserve">永久禁用 system_users.status=1</w:t>
      </w:r>
    </w:p>
    <w:p>
      <w:pPr>
        <w:pStyle w:val="ListParagraph"/>
        <w:numPr>
          <w:ilvl w:val="0"/>
          <w:numId w:val="3"/>
        </w:numPr>
        <w:spacing w:before="40" w:after="40"/>
      </w:pPr>
      <w:r>
        <w:rPr>
          <w:rFonts w:ascii="Arial" w:cs="Arial" w:eastAsia="Arial" w:hAnsi="Arial"/>
          <w:color w:val="333333"/>
          <w:sz w:val="20"/>
          <w:szCs w:val="20"/>
        </w:rPr>
        <w:t xml:space="preserve">冻结待结算佣金：UPDATE biz_commission SET status=4（冻结）WHERE agent_id=#{id} AND status=1</w:t>
      </w:r>
    </w:p>
    <w:p>
      <w:pPr>
        <w:pStyle w:val="ListParagraph"/>
        <w:numPr>
          <w:ilvl w:val="0"/>
          <w:numId w:val="3"/>
        </w:numPr>
        <w:spacing w:before="40" w:after="40"/>
      </w:pPr>
      <w:r>
        <w:rPr>
          <w:rFonts w:ascii="Arial" w:cs="Arial" w:eastAsia="Arial" w:hAnsi="Arial"/>
          <w:color w:val="333333"/>
          <w:sz w:val="20"/>
          <w:szCs w:val="20"/>
        </w:rPr>
        <w:t xml:space="preserve">INSERT biz_blacklist_record（agent_id, reason, evidence_urls, operator_id）</w:t>
      </w:r>
    </w:p>
    <w:p>
      <w:pPr>
        <w:spacing w:before="0" w:after="160"/>
      </w:pPr>
      <w:r>
        <w:t xml:space="preserve"/>
      </w:r>
    </w:p>
    <w:p>
      <w:pPr>
        <w:pStyle w:val="Heading3"/>
        <w:spacing w:before="200" w:after="120"/>
      </w:pPr>
      <w:r>
        <w:rPr>
          <w:rFonts w:ascii="Arial" w:cs="Arial" w:eastAsia="Arial" w:hAnsi="Arial"/>
          <w:b/>
          <w:bCs/>
          <w:color w:val="333333"/>
          <w:sz w:val="24"/>
          <w:szCs w:val="24"/>
        </w:rPr>
        <w:t xml:space="preserve">3.4.5 黑名单申诉解除</w:t>
      </w:r>
    </w:p>
    <w:p>
      <w:pPr>
        <w:pStyle w:val="ListParagraph"/>
        <w:numPr>
          <w:ilvl w:val="0"/>
          <w:numId w:val="3"/>
        </w:numPr>
        <w:spacing w:before="40" w:after="40"/>
      </w:pPr>
      <w:r>
        <w:rPr>
          <w:rFonts w:ascii="Arial" w:cs="Arial" w:eastAsia="Arial" w:hAnsi="Arial"/>
          <w:color w:val="333333"/>
          <w:sz w:val="20"/>
          <w:szCs w:val="20"/>
        </w:rPr>
        <w:t xml:space="preserve">填写解除原因 → 恢复 biz_agent.status=1，清空 blacklist_reason</w:t>
      </w:r>
    </w:p>
    <w:p>
      <w:pPr>
        <w:pStyle w:val="ListParagraph"/>
        <w:numPr>
          <w:ilvl w:val="0"/>
          <w:numId w:val="3"/>
        </w:numPr>
        <w:spacing w:before="40" w:after="40"/>
      </w:pPr>
      <w:r>
        <w:rPr>
          <w:rFonts w:ascii="Arial" w:cs="Arial" w:eastAsia="Arial" w:hAnsi="Arial"/>
          <w:color w:val="333333"/>
          <w:sz w:val="20"/>
          <w:szCs w:val="20"/>
        </w:rPr>
        <w:t xml:space="preserve">恢复 system_users.status=0</w:t>
      </w:r>
    </w:p>
    <w:p>
      <w:pPr>
        <w:pStyle w:val="ListParagraph"/>
        <w:numPr>
          <w:ilvl w:val="0"/>
          <w:numId w:val="3"/>
        </w:numPr>
        <w:spacing w:before="40" w:after="40"/>
      </w:pPr>
      <w:r>
        <w:rPr>
          <w:rFonts w:ascii="Arial" w:cs="Arial" w:eastAsia="Arial" w:hAnsi="Arial"/>
          <w:color w:val="333333"/>
          <w:sz w:val="20"/>
          <w:szCs w:val="20"/>
        </w:rPr>
        <w:t xml:space="preserve">解冻佣金：UPDATE biz_commission SET status=1 WHERE agent_id=#{id} AND status=4</w:t>
      </w:r>
    </w:p>
    <w:p>
      <w:pPr>
        <w:pStyle w:val="ListParagraph"/>
        <w:numPr>
          <w:ilvl w:val="0"/>
          <w:numId w:val="3"/>
        </w:numPr>
        <w:spacing w:before="40" w:after="40"/>
      </w:pPr>
      <w:r>
        <w:rPr>
          <w:rFonts w:ascii="Arial" w:cs="Arial" w:eastAsia="Arial" w:hAnsi="Arial"/>
          <w:color w:val="333333"/>
          <w:sz w:val="20"/>
          <w:szCs w:val="20"/>
        </w:rPr>
        <w:t xml:space="preserve">更新 biz_blacklist_record 记录解除原因和操作人</w:t>
      </w:r>
    </w:p>
    <w:p>
      <w:pPr>
        <w:spacing w:before="0" w:after="160"/>
      </w:pPr>
      <w:r>
        <w:t xml:space="preserve"/>
      </w:r>
    </w:p>
    <w:p>
      <w:pPr>
        <w:pStyle w:val="Heading2"/>
        <w:spacing w:before="280" w:after="160"/>
      </w:pPr>
      <w:r>
        <w:rPr>
          <w:rFonts w:ascii="Arial" w:cs="Arial" w:eastAsia="Arial" w:hAnsi="Arial"/>
          <w:b/>
          <w:bCs/>
          <w:color w:val="2E75B6"/>
          <w:sz w:val="28"/>
          <w:szCs w:val="28"/>
        </w:rPr>
        <w:t xml:space="preserve">3.5 重置密码</w:t>
      </w:r>
    </w:p>
    <w:p>
      <w:pPr>
        <w:pStyle w:val="ListParagraph"/>
        <w:numPr>
          <w:ilvl w:val="0"/>
          <w:numId w:val="3"/>
        </w:numPr>
        <w:spacing w:before="40" w:after="40"/>
      </w:pPr>
      <w:r>
        <w:rPr>
          <w:rFonts w:ascii="Arial" w:cs="Arial" w:eastAsia="Arial" w:hAnsi="Arial"/>
          <w:color w:val="333333"/>
          <w:sz w:val="20"/>
          <w:szCs w:val="20"/>
        </w:rPr>
        <w:t xml:space="preserve">管理员点击「重置密码」弹出确认框</w:t>
      </w:r>
    </w:p>
    <w:p>
      <w:pPr>
        <w:pStyle w:val="ListParagraph"/>
        <w:numPr>
          <w:ilvl w:val="0"/>
          <w:numId w:val="3"/>
        </w:numPr>
        <w:spacing w:before="40" w:after="40"/>
      </w:pPr>
      <w:r>
        <w:rPr>
          <w:rFonts w:ascii="Arial" w:cs="Arial" w:eastAsia="Arial" w:hAnsi="Arial"/>
          <w:color w:val="333333"/>
          <w:sz w:val="20"/>
          <w:szCs w:val="20"/>
        </w:rPr>
        <w:t xml:space="preserve">从参数配置获取默认密码：agent.default.password（默认 123456）</w:t>
      </w:r>
    </w:p>
    <w:p>
      <w:pPr>
        <w:pStyle w:val="ListParagraph"/>
        <w:numPr>
          <w:ilvl w:val="0"/>
          <w:numId w:val="3"/>
        </w:numPr>
        <w:spacing w:before="40" w:after="40"/>
      </w:pPr>
      <w:r>
        <w:rPr>
          <w:rFonts w:ascii="Arial" w:cs="Arial" w:eastAsia="Arial" w:hAnsi="Arial"/>
          <w:color w:val="333333"/>
          <w:sz w:val="20"/>
          <w:szCs w:val="20"/>
        </w:rPr>
        <w:t xml:space="preserve">BCrypt 加密，UPDATE system_users SET password=#{encodedPwd}, need_change_password=1</w:t>
      </w:r>
    </w:p>
    <w:p>
      <w:pPr>
        <w:pStyle w:val="ListParagraph"/>
        <w:numPr>
          <w:ilvl w:val="0"/>
          <w:numId w:val="3"/>
        </w:numPr>
        <w:spacing w:before="40" w:after="40"/>
      </w:pPr>
      <w:r>
        <w:rPr>
          <w:rFonts w:ascii="Arial" w:cs="Arial" w:eastAsia="Arial" w:hAnsi="Arial"/>
          <w:color w:val="333333"/>
          <w:sz w:val="20"/>
          <w:szCs w:val="20"/>
        </w:rPr>
        <w:t xml:space="preserve">向业务员手机号发短信通知</w:t>
      </w:r>
    </w:p>
    <w:p>
      <w:pPr>
        <w:spacing w:before="0" w:after="160"/>
      </w:pPr>
      <w:r>
        <w:t xml:space="preserve"/>
      </w:r>
    </w:p>
    <w:p>
      <w:pPr>
        <w:pStyle w:val="Heading2"/>
        <w:spacing w:before="280" w:after="160"/>
      </w:pPr>
      <w:r>
        <w:rPr>
          <w:rFonts w:ascii="Arial" w:cs="Arial" w:eastAsia="Arial" w:hAnsi="Arial"/>
          <w:b/>
          <w:bCs/>
          <w:color w:val="2E75B6"/>
          <w:sz w:val="28"/>
          <w:szCs w:val="28"/>
        </w:rPr>
        <w:t xml:space="preserve">3.6 批量导入</w:t>
      </w:r>
    </w:p>
    <w:p>
      <w:pPr>
        <w:pStyle w:val="Heading3"/>
        <w:spacing w:before="200" w:after="120"/>
      </w:pPr>
      <w:r>
        <w:rPr>
          <w:rFonts w:ascii="Arial" w:cs="Arial" w:eastAsia="Arial" w:hAnsi="Arial"/>
          <w:b/>
          <w:bCs/>
          <w:color w:val="333333"/>
          <w:sz w:val="24"/>
          <w:szCs w:val="24"/>
        </w:rPr>
        <w:t xml:space="preserve">3.6.1 Excel 模板列说明</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800"/>
      </w:tblGrid>
      <w:tr>
        <w:tc>
          <w:tcPr>
            <w:tcW w:type="dxa" w:w="24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列名</w:t>
            </w:r>
          </w:p>
        </w:tc>
        <w:tc>
          <w:tcPr>
            <w:tcW w:type="dxa" w:w="10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必填</w:t>
            </w:r>
          </w:p>
        </w:tc>
        <w:tc>
          <w:tcPr>
            <w:tcW w:type="dxa" w:w="58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格式说明</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真实姓名</w:t>
            </w:r>
          </w:p>
        </w:tc>
        <w:tc>
          <w:tcPr>
            <w:tcW w:type="dxa" w:w="1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5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2~20字</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性别</w:t>
            </w:r>
          </w:p>
        </w:tc>
        <w:tc>
          <w:tcPr>
            <w:tcW w:type="dxa" w:w="1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5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男/女</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身份证号</w:t>
            </w:r>
          </w:p>
        </w:tc>
        <w:tc>
          <w:tcPr>
            <w:tcW w:type="dxa" w:w="1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5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18位</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手机号</w:t>
            </w:r>
          </w:p>
        </w:tc>
        <w:tc>
          <w:tcPr>
            <w:tcW w:type="dxa" w:w="1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5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11位</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入职日期</w:t>
            </w:r>
          </w:p>
        </w:tc>
        <w:tc>
          <w:tcPr>
            <w:tcW w:type="dxa" w:w="1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5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yyyy-MM-dd</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机构代码</w:t>
            </w:r>
          </w:p>
        </w:tc>
        <w:tc>
          <w:tcPr>
            <w:tcW w:type="dxa" w:w="1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5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必须是已存在的机构代码</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部门代码</w:t>
            </w:r>
          </w:p>
        </w:tc>
        <w:tc>
          <w:tcPr>
            <w:tcW w:type="dxa" w:w="1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5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必须属于上述机构</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岗位代码</w:t>
            </w:r>
          </w:p>
        </w:tc>
        <w:tc>
          <w:tcPr>
            <w:tcW w:type="dxa" w:w="1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5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邮箱</w:t>
            </w:r>
          </w:p>
        </w:tc>
        <w:tc>
          <w:tcPr>
            <w:tcW w:type="dxa" w:w="1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5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邮箱格式</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证书类型</w:t>
            </w:r>
          </w:p>
        </w:tc>
        <w:tc>
          <w:tcPr>
            <w:tcW w:type="dxa" w:w="1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5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代理人证/经纪人证/公估人证</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证书编号</w:t>
            </w:r>
          </w:p>
        </w:tc>
        <w:tc>
          <w:tcPr>
            <w:tcW w:type="dxa" w:w="1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5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全局唯一</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证书到期日</w:t>
            </w:r>
          </w:p>
        </w:tc>
        <w:tc>
          <w:tcPr>
            <w:tcW w:type="dxa" w:w="1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5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yyyy-MM-dd</w:t>
            </w:r>
          </w:p>
        </w:tc>
      </w:tr>
    </w:tbl>
    <w:p>
      <w:pPr>
        <w:spacing w:before="0" w:after="160"/>
      </w:pPr>
      <w:r>
        <w:t xml:space="preserve"/>
      </w:r>
    </w:p>
    <w:p>
      <w:pPr>
        <w:pStyle w:val="Heading3"/>
        <w:spacing w:before="200" w:after="120"/>
      </w:pPr>
      <w:r>
        <w:rPr>
          <w:rFonts w:ascii="Arial" w:cs="Arial" w:eastAsia="Arial" w:hAnsi="Arial"/>
          <w:b/>
          <w:bCs/>
          <w:color w:val="333333"/>
          <w:sz w:val="24"/>
          <w:szCs w:val="24"/>
        </w:rPr>
        <w:t xml:space="preserve">3.6.2 导入处理流程（异步）</w:t>
      </w:r>
    </w:p>
    <w:p>
      <w:pPr>
        <w:pStyle w:val="ListParagraph"/>
        <w:numPr>
          <w:ilvl w:val="0"/>
          <w:numId w:val="2"/>
        </w:numPr>
        <w:spacing w:before="40" w:after="40"/>
      </w:pPr>
      <w:r>
        <w:rPr>
          <w:rFonts w:ascii="Arial" w:cs="Arial" w:eastAsia="Arial" w:hAnsi="Arial"/>
          <w:color w:val="333333"/>
          <w:sz w:val="20"/>
          <w:szCs w:val="20"/>
        </w:rPr>
        <w:t xml:space="preserve">HTTP 立即返回 { taskId: "xxx", msg: "导入任务已提交，请稍后查看结果" }</w:t>
      </w:r>
    </w:p>
    <w:p>
      <w:pPr>
        <w:pStyle w:val="ListParagraph"/>
        <w:numPr>
          <w:ilvl w:val="0"/>
          <w:numId w:val="2"/>
        </w:numPr>
        <w:spacing w:before="40" w:after="40"/>
      </w:pPr>
      <w:r>
        <w:rPr>
          <w:rFonts w:ascii="Arial" w:cs="Arial" w:eastAsia="Arial" w:hAnsi="Arial"/>
          <w:color w:val="333333"/>
          <w:sz w:val="20"/>
          <w:szCs w:val="20"/>
        </w:rPr>
        <w:t xml:space="preserve">后台线程池：EasyExcel 逐行解析，执行与新增业务员相同的校验</w:t>
      </w:r>
    </w:p>
    <w:p>
      <w:pPr>
        <w:pStyle w:val="ListParagraph"/>
        <w:numPr>
          <w:ilvl w:val="0"/>
          <w:numId w:val="2"/>
        </w:numPr>
        <w:spacing w:before="40" w:after="40"/>
      </w:pPr>
      <w:r>
        <w:rPr>
          <w:rFonts w:ascii="Arial" w:cs="Arial" w:eastAsia="Arial" w:hAnsi="Arial"/>
          <w:color w:val="333333"/>
          <w:sz w:val="20"/>
          <w:szCs w:val="20"/>
        </w:rPr>
        <w:t xml:space="preserve">校验通过的行批量插入（BATCH INSERT，每批500条）</w:t>
      </w:r>
    </w:p>
    <w:p>
      <w:pPr>
        <w:pStyle w:val="ListParagraph"/>
        <w:numPr>
          <w:ilvl w:val="0"/>
          <w:numId w:val="2"/>
        </w:numPr>
        <w:spacing w:before="40" w:after="40"/>
      </w:pPr>
      <w:r>
        <w:rPr>
          <w:rFonts w:ascii="Arial" w:cs="Arial" w:eastAsia="Arial" w:hAnsi="Arial"/>
          <w:color w:val="333333"/>
          <w:sz w:val="20"/>
          <w:szCs w:val="20"/>
        </w:rPr>
        <w:t xml:space="preserve">校验失败的行记录错误信息（行号+原因），汇总到失败结果 Excel，上传 OSS</w:t>
      </w:r>
    </w:p>
    <w:p>
      <w:pPr>
        <w:pStyle w:val="ListParagraph"/>
        <w:numPr>
          <w:ilvl w:val="0"/>
          <w:numId w:val="2"/>
        </w:numPr>
        <w:spacing w:before="40" w:after="40"/>
      </w:pPr>
      <w:r>
        <w:rPr>
          <w:rFonts w:ascii="Arial" w:cs="Arial" w:eastAsia="Arial" w:hAnsi="Arial"/>
          <w:color w:val="333333"/>
          <w:sz w:val="20"/>
          <w:szCs w:val="20"/>
        </w:rPr>
        <w:t xml:space="preserve">完成后写入 biz_import_log（taskId, successCount, failCount, failFileUrl, status=1）</w:t>
      </w:r>
    </w:p>
    <w:p>
      <w:pPr>
        <w:pStyle w:val="ListParagraph"/>
        <w:numPr>
          <w:ilvl w:val="0"/>
          <w:numId w:val="2"/>
        </w:numPr>
        <w:spacing w:before="40" w:after="40"/>
      </w:pPr>
      <w:r>
        <w:rPr>
          <w:rFonts w:ascii="Arial" w:cs="Arial" w:eastAsia="Arial" w:hAnsi="Arial"/>
          <w:color w:val="333333"/>
          <w:sz w:val="20"/>
          <w:szCs w:val="20"/>
        </w:rPr>
        <w:t xml:space="preserve">向操作人发站内信：「导入完成，成功:{n}条，失败:{n}条」，附失败文件下载链接</w:t>
      </w:r>
    </w:p>
    <w:p>
      <w:pPr>
        <w:spacing w:before="0" w:after="160"/>
      </w:pPr>
      <w:r>
        <w:t xml:space="preserve"/>
      </w:r>
    </w:p>
    <w:p>
      <w:pPr>
        <w:pStyle w:val="Heading2"/>
        <w:spacing w:before="280" w:after="160"/>
      </w:pPr>
      <w:r>
        <w:rPr>
          <w:rFonts w:ascii="Arial" w:cs="Arial" w:eastAsia="Arial" w:hAnsi="Arial"/>
          <w:b/>
          <w:bCs/>
          <w:color w:val="2E75B6"/>
          <w:sz w:val="28"/>
          <w:szCs w:val="28"/>
        </w:rPr>
        <w:t xml:space="preserve">3.7 数据库表结构</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表名</w:t>
            </w:r>
          </w:p>
        </w:tc>
        <w:tc>
          <w:tcPr>
            <w:tcW w:type="dxa" w:w="6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用途</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biz_agent</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业务员主表</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biz_agent_cert</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执业资质/证书表</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biz_agent_post</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业务员岗位关联表（多对多）</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biz_agent_transfer</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调动记录表</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biz_agent_leave_record</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离职记录表</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biz_blacklist_record</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黑名单记录表</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biz_import_log</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导入任务日志表</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biz_change_log</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变更日志表（银行卡等敏感字段变更）</w:t>
            </w:r>
          </w:p>
        </w:tc>
      </w:tr>
    </w:tbl>
    <w:p>
      <w:pPr>
        <w:spacing w:before="0" w:after="160"/>
      </w:pPr>
      <w:r>
        <w:t xml:space="preserve"/>
      </w:r>
    </w:p>
    <w:p>
      <w:pPr>
        <w:pStyle w:val="Heading3"/>
        <w:spacing w:before="200" w:after="120"/>
      </w:pPr>
      <w:r>
        <w:rPr>
          <w:rFonts w:ascii="Arial" w:cs="Arial" w:eastAsia="Arial" w:hAnsi="Arial"/>
          <w:b/>
          <w:bCs/>
          <w:color w:val="333333"/>
          <w:sz w:val="24"/>
          <w:szCs w:val="24"/>
        </w:rPr>
        <w:t xml:space="preserve">3.7.1 biz_agent 主表关键字段</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000"/>
      </w:tblGrid>
      <w:tr>
        <w:tc>
          <w:tcPr>
            <w:tcW w:type="dxa" w:w="32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字段</w:t>
            </w:r>
          </w:p>
        </w:tc>
        <w:tc>
          <w:tcPr>
            <w:tcW w:type="dxa" w:w="20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类型</w:t>
            </w:r>
          </w:p>
        </w:tc>
        <w:tc>
          <w:tcPr>
            <w:tcW w:type="dxa" w:w="40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说明</w:t>
            </w:r>
          </w:p>
        </w:tc>
      </w:tr>
      <w:tr>
        <w:tc>
          <w:tcPr>
            <w:tcW w:type="dxa" w:w="3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BIGINT PK</w:t>
            </w:r>
          </w:p>
        </w:tc>
        <w:tc>
          <w:tcPr>
            <w:tcW w:type="dxa" w:w="4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主键，自增</w:t>
            </w:r>
          </w:p>
        </w:tc>
      </w:tr>
      <w:tr>
        <w:tc>
          <w:tcPr>
            <w:tcW w:type="dxa" w:w="3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user_id</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BIGINT</w:t>
            </w:r>
          </w:p>
        </w:tc>
        <w:tc>
          <w:tcPr>
            <w:tcW w:type="dxa" w:w="4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关联 system_users.id，唯一索引</w:t>
            </w:r>
          </w:p>
        </w:tc>
      </w:tr>
      <w:tr>
        <w:tc>
          <w:tcPr>
            <w:tcW w:type="dxa" w:w="3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agent_code</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VARCHAR(30)</w:t>
            </w:r>
          </w:p>
        </w:tc>
        <w:tc>
          <w:tcPr>
            <w:tcW w:type="dxa" w:w="4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工号，唯一索引（agent_code + deleted）</w:t>
            </w:r>
          </w:p>
        </w:tc>
      </w:tr>
      <w:tr>
        <w:tc>
          <w:tcPr>
            <w:tcW w:type="dxa" w:w="3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real_name</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VARCHAR(20)</w:t>
            </w:r>
          </w:p>
        </w:tc>
        <w:tc>
          <w:tcPr>
            <w:tcW w:type="dxa" w:w="4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真实姓名</w:t>
            </w:r>
          </w:p>
        </w:tc>
      </w:tr>
      <w:tr>
        <w:tc>
          <w:tcPr>
            <w:tcW w:type="dxa" w:w="3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mobile</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VARCHAR(11)</w:t>
            </w:r>
          </w:p>
        </w:tc>
        <w:tc>
          <w:tcPr>
            <w:tcW w:type="dxa" w:w="4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手机号，唯一索引（mobile + deleted）</w:t>
            </w:r>
          </w:p>
        </w:tc>
      </w:tr>
      <w:tr>
        <w:tc>
          <w:tcPr>
            <w:tcW w:type="dxa" w:w="3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id_card</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VARCHAR(200)</w:t>
            </w:r>
          </w:p>
        </w:tc>
        <w:tc>
          <w:tcPr>
            <w:tcW w:type="dxa" w:w="4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身份证号，AES-256加密密文</w:t>
            </w:r>
          </w:p>
        </w:tc>
      </w:tr>
      <w:tr>
        <w:tc>
          <w:tcPr>
            <w:tcW w:type="dxa" w:w="3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id_card_md5</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VARCHAR(32)</w:t>
            </w:r>
          </w:p>
        </w:tc>
        <w:tc>
          <w:tcPr>
            <w:tcW w:type="dxa" w:w="4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身份证 MD5 哈希，唯一索引，用于快速查重</w:t>
            </w:r>
          </w:p>
        </w:tc>
      </w:tr>
      <w:tr>
        <w:tc>
          <w:tcPr>
            <w:tcW w:type="dxa" w:w="3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gender</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TINYINT</w:t>
            </w:r>
          </w:p>
        </w:tc>
        <w:tc>
          <w:tcPr>
            <w:tcW w:type="dxa" w:w="4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1-男 2-女</w:t>
            </w:r>
          </w:p>
        </w:tc>
      </w:tr>
      <w:tr>
        <w:tc>
          <w:tcPr>
            <w:tcW w:type="dxa" w:w="3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org_id / dept_id / post_id</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BIGINT</w:t>
            </w:r>
          </w:p>
        </w:tc>
        <w:tc>
          <w:tcPr>
            <w:tcW w:type="dxa" w:w="4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机构/部门/岗位</w:t>
            </w:r>
          </w:p>
        </w:tc>
      </w:tr>
      <w:tr>
        <w:tc>
          <w:tcPr>
            <w:tcW w:type="dxa" w:w="3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entry_date / leave_date</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w:t>
            </w:r>
          </w:p>
        </w:tc>
        <w:tc>
          <w:tcPr>
            <w:tcW w:type="dxa" w:w="4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入职/离职日期</w:t>
            </w:r>
          </w:p>
        </w:tc>
      </w:tr>
      <w:tr>
        <w:tc>
          <w:tcPr>
            <w:tcW w:type="dxa" w:w="3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status</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TINYINT</w:t>
            </w:r>
          </w:p>
        </w:tc>
        <w:tc>
          <w:tcPr>
            <w:tcW w:type="dxa" w:w="4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0-待激活 1-正常 2-停用 3-离职 4-黑名单</w:t>
            </w:r>
          </w:p>
        </w:tc>
      </w:tr>
      <w:tr>
        <w:tc>
          <w:tcPr>
            <w:tcW w:type="dxa" w:w="3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bank_account</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VARCHAR(200)</w:t>
            </w:r>
          </w:p>
        </w:tc>
        <w:tc>
          <w:tcPr>
            <w:tcW w:type="dxa" w:w="4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银行账号，AES-256加密</w:t>
            </w:r>
          </w:p>
        </w:tc>
      </w:tr>
      <w:tr>
        <w:tc>
          <w:tcPr>
            <w:tcW w:type="dxa" w:w="3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blacklist_reason</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VARCHAR(500)</w:t>
            </w:r>
          </w:p>
        </w:tc>
        <w:tc>
          <w:tcPr>
            <w:tcW w:type="dxa" w:w="4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黑名单原因</w:t>
            </w:r>
          </w:p>
        </w:tc>
      </w:tr>
      <w:tr>
        <w:tc>
          <w:tcPr>
            <w:tcW w:type="dxa" w:w="3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creator/updater/create_time/update_time/deleted/tenant_id</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标准字段</w:t>
            </w:r>
          </w:p>
        </w:tc>
        <w:tc>
          <w:tcPr>
            <w:tcW w:type="dxa" w:w="4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yudao-cloud 框架通用审计字段</w:t>
            </w:r>
          </w:p>
        </w:tc>
      </w:tr>
    </w:tbl>
    <w:p>
      <w:pPr>
        <w:spacing w:before="0" w:after="160"/>
      </w:pPr>
      <w:r>
        <w:t xml:space="preserve"/>
      </w:r>
    </w:p>
    <w:p>
      <w:r>
        <w:br w:type="page"/>
      </w:r>
    </w:p>
    <w:p>
      <w:pPr>
        <w:pStyle w:val="Heading1"/>
        <w:pBdr>
          <w:bottom w:val="single" w:color="2E75B6" w:sz="6" w:space="1"/>
        </w:pBdr>
        <w:spacing w:before="360" w:after="200"/>
      </w:pPr>
      <w:r>
        <w:rPr>
          <w:rFonts w:ascii="Arial" w:cs="Arial" w:eastAsia="Arial" w:hAnsi="Arial"/>
          <w:b/>
          <w:bCs/>
          <w:color w:val="1B4F8A"/>
          <w:sz w:val="36"/>
          <w:szCs w:val="36"/>
        </w:rPr>
        <w:t xml:space="preserve">四、内勤人员管理（biz_staff）</w:t>
      </w:r>
    </w:p>
    <w:p>
      <w:pPr>
        <w:pStyle w:val="Heading2"/>
        <w:spacing w:before="280" w:after="160"/>
      </w:pPr>
      <w:r>
        <w:rPr>
          <w:rFonts w:ascii="Arial" w:cs="Arial" w:eastAsia="Arial" w:hAnsi="Arial"/>
          <w:b/>
          <w:bCs/>
          <w:color w:val="2E75B6"/>
          <w:sz w:val="28"/>
          <w:szCs w:val="28"/>
        </w:rPr>
        <w:t xml:space="preserve">4.1 与业务员的区别</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000"/>
      </w:tblGrid>
      <w:tr>
        <w:tc>
          <w:tcPr>
            <w:tcW w:type="dxa" w:w="1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维度</w:t>
            </w:r>
          </w:p>
        </w:tc>
        <w:tc>
          <w:tcPr>
            <w:tcW w:type="dxa" w:w="34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业务员(biz_agent)</w:t>
            </w:r>
          </w:p>
        </w:tc>
        <w:tc>
          <w:tcPr>
            <w:tcW w:type="dxa" w:w="40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内勤(biz_staff)</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人员定位</w:t>
            </w:r>
          </w:p>
        </w:tc>
        <w:tc>
          <w:tcPr>
            <w:tcW w:type="dxa" w:w="3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保险销售代理人，有佣金</w:t>
            </w:r>
          </w:p>
        </w:tc>
        <w:tc>
          <w:tcPr>
            <w:tcW w:type="dxa" w:w="4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管理/支持人员（财务/客服/IT等），领固定工资</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系统使用</w:t>
            </w:r>
          </w:p>
        </w:tc>
        <w:tc>
          <w:tcPr>
            <w:tcW w:type="dxa" w:w="3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主要使用 B端App</w:t>
            </w:r>
          </w:p>
        </w:tc>
        <w:tc>
          <w:tcPr>
            <w:tcW w:type="dxa" w:w="4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使用 PC 管理后台</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工号前缀</w:t>
            </w:r>
          </w:p>
        </w:tc>
        <w:tc>
          <w:tcPr>
            <w:tcW w:type="dxa" w:w="3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参数配置 agent.code.prefix</w:t>
            </w:r>
          </w:p>
        </w:tc>
        <w:tc>
          <w:tcPr>
            <w:tcW w:type="dxa" w:w="4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前缀 S（Staff）</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执业资质</w:t>
            </w:r>
          </w:p>
        </w:tc>
        <w:tc>
          <w:tcPr>
            <w:tcW w:type="dxa" w:w="3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有资质证书（Tab2）</w:t>
            </w:r>
          </w:p>
        </w:tc>
        <w:tc>
          <w:tcPr>
            <w:tcW w:type="dxa" w:w="4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无执业资质 Tab</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岗位限制</w:t>
            </w:r>
          </w:p>
        </w:tc>
        <w:tc>
          <w:tcPr>
            <w:tcW w:type="dxa" w:w="3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建议销售岗(2)</w:t>
            </w:r>
          </w:p>
        </w:tc>
        <w:tc>
          <w:tcPr>
            <w:tcW w:type="dxa" w:w="4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管理岗(1)/职能岗(3)/技术岗(4)</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佣金</w:t>
            </w:r>
          </w:p>
        </w:tc>
        <w:tc>
          <w:tcPr>
            <w:tcW w:type="dxa" w:w="3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有（biz_commission）</w:t>
            </w:r>
          </w:p>
        </w:tc>
        <w:tc>
          <w:tcPr>
            <w:tcW w:type="dxa" w:w="4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无（固定工资）</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状态</w:t>
            </w:r>
          </w:p>
        </w:tc>
        <w:tc>
          <w:tcPr>
            <w:tcW w:type="dxa" w:w="3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0-待激活/1-正常/2-停用/3-离职/4-黑名单</w:t>
            </w:r>
          </w:p>
        </w:tc>
        <w:tc>
          <w:tcPr>
            <w:tcW w:type="dxa" w:w="4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0-待激活/1-正常/2-停用/3-离职（无黑名单）</w:t>
            </w:r>
          </w:p>
        </w:tc>
      </w:tr>
    </w:tbl>
    <w:p>
      <w:pPr>
        <w:spacing w:before="0" w:after="160"/>
      </w:pPr>
      <w:r>
        <w:t xml:space="preserve"/>
      </w:r>
    </w:p>
    <w:p>
      <w:pPr>
        <w:pStyle w:val="Heading2"/>
        <w:spacing w:before="280" w:after="160"/>
      </w:pPr>
      <w:r>
        <w:rPr>
          <w:rFonts w:ascii="Arial" w:cs="Arial" w:eastAsia="Arial" w:hAnsi="Arial"/>
          <w:b/>
          <w:bCs/>
          <w:color w:val="2E75B6"/>
          <w:sz w:val="28"/>
          <w:szCs w:val="28"/>
        </w:rPr>
        <w:t xml:space="preserve">4.2 新增内勤人员</w:t>
      </w:r>
    </w:p>
    <w:p>
      <w:pPr>
        <w:spacing w:before="60" w:after="120"/>
      </w:pPr>
      <w:r>
        <w:rPr>
          <w:rFonts w:ascii="Arial" w:cs="Arial" w:eastAsia="Arial" w:hAnsi="Arial"/>
          <w:b w:val="false"/>
          <w:bCs w:val="false"/>
          <w:color w:val="333333"/>
          <w:sz w:val="20"/>
          <w:szCs w:val="20"/>
        </w:rPr>
        <w:t xml:space="preserve">弹窗分两个 Tab：基本信息、银行信息（无执业资质Tab）。字段与业务员基本相同，差异如下：</w:t>
      </w:r>
    </w:p>
    <w:p>
      <w:pPr>
        <w:pStyle w:val="ListParagraph"/>
        <w:numPr>
          <w:ilvl w:val="0"/>
          <w:numId w:val="3"/>
        </w:numPr>
        <w:spacing w:before="40" w:after="40"/>
      </w:pPr>
      <w:r>
        <w:rPr>
          <w:rFonts w:ascii="Arial" w:cs="Arial" w:eastAsia="Arial" w:hAnsi="Arial"/>
          <w:color w:val="333333"/>
          <w:sz w:val="20"/>
          <w:szCs w:val="20"/>
        </w:rPr>
        <w:t xml:space="preserve">岗位类别：只能选管理岗(1)、职能岗(3)、技术岗(4)，销售岗仅限业务员</w:t>
      </w:r>
    </w:p>
    <w:p>
      <w:pPr>
        <w:pStyle w:val="ListParagraph"/>
        <w:numPr>
          <w:ilvl w:val="0"/>
          <w:numId w:val="3"/>
        </w:numPr>
        <w:spacing w:before="40" w:after="40"/>
      </w:pPr>
      <w:r>
        <w:rPr>
          <w:rFonts w:ascii="Arial" w:cs="Arial" w:eastAsia="Arial" w:hAnsi="Arial"/>
          <w:color w:val="333333"/>
          <w:sz w:val="20"/>
          <w:szCs w:val="20"/>
        </w:rPr>
        <w:t xml:space="preserve">工号：格式 S + yyyyMMdd + 4位序号；分布式锁 key：STAFF_CODE_LOCK:{tenantId}</w:t>
      </w:r>
    </w:p>
    <w:p>
      <w:pPr>
        <w:pStyle w:val="ListParagraph"/>
        <w:numPr>
          <w:ilvl w:val="0"/>
          <w:numId w:val="3"/>
        </w:numPr>
        <w:spacing w:before="40" w:after="40"/>
      </w:pPr>
      <w:r>
        <w:rPr>
          <w:rFonts w:ascii="Arial" w:cs="Arial" w:eastAsia="Arial" w:hAnsi="Arial"/>
          <w:color w:val="333333"/>
          <w:sz w:val="20"/>
          <w:szCs w:val="20"/>
        </w:rPr>
        <w:t xml:space="preserve">系统角色自动建议（见2.3.3，管理员可手动调整，创建完成后弹出提示）</w:t>
      </w:r>
    </w:p>
    <w:p>
      <w:pPr>
        <w:spacing w:before="0" w:after="160"/>
      </w:pPr>
      <w:r>
        <w:t xml:space="preserve"/>
      </w:r>
    </w:p>
    <w:p>
      <w:pPr>
        <w:pStyle w:val="Heading2"/>
        <w:spacing w:before="280" w:after="160"/>
      </w:pPr>
      <w:r>
        <w:rPr>
          <w:rFonts w:ascii="Arial" w:cs="Arial" w:eastAsia="Arial" w:hAnsi="Arial"/>
          <w:b/>
          <w:bCs/>
          <w:color w:val="2E75B6"/>
          <w:sz w:val="28"/>
          <w:szCs w:val="28"/>
        </w:rPr>
        <w:t xml:space="preserve">4.3 删除内勤人员</w:t>
      </w:r>
    </w:p>
    <w:p>
      <w:pPr>
        <w:pStyle w:val="ListParagraph"/>
        <w:numPr>
          <w:ilvl w:val="0"/>
          <w:numId w:val="3"/>
        </w:numPr>
        <w:spacing w:before="40" w:after="40"/>
      </w:pPr>
      <w:r>
        <w:rPr>
          <w:rFonts w:ascii="Arial" w:cs="Arial" w:eastAsia="Arial" w:hAnsi="Arial"/>
          <w:color w:val="333333"/>
          <w:sz w:val="20"/>
          <w:szCs w:val="20"/>
        </w:rPr>
        <w:t xml:space="preserve">前置查询：是否存在以该内勤为操作人的审核记录或财务单据（biz_audit_log / biz_finance_bill）</w:t>
      </w:r>
    </w:p>
    <w:p>
      <w:pPr>
        <w:pStyle w:val="ListParagraph"/>
        <w:numPr>
          <w:ilvl w:val="0"/>
          <w:numId w:val="3"/>
        </w:numPr>
        <w:spacing w:before="40" w:after="40"/>
      </w:pPr>
      <w:r>
        <w:rPr>
          <w:rFonts w:ascii="Arial" w:cs="Arial" w:eastAsia="Arial" w:hAnsi="Arial"/>
          <w:color w:val="333333"/>
          <w:sz w:val="20"/>
          <w:szCs w:val="20"/>
        </w:rPr>
        <w:t xml:space="preserve">存在记录：拒绝删除，提示「存在历史操作记录，建议使用离职功能」</w:t>
      </w:r>
    </w:p>
    <w:p>
      <w:pPr>
        <w:pStyle w:val="ListParagraph"/>
        <w:numPr>
          <w:ilvl w:val="0"/>
          <w:numId w:val="3"/>
        </w:numPr>
        <w:spacing w:before="40" w:after="40"/>
      </w:pPr>
      <w:r>
        <w:rPr>
          <w:rFonts w:ascii="Arial" w:cs="Arial" w:eastAsia="Arial" w:hAnsi="Arial"/>
          <w:color w:val="333333"/>
          <w:sz w:val="20"/>
          <w:szCs w:val="20"/>
        </w:rPr>
        <w:t xml:space="preserve">无记录：逻辑删除 biz_staff.deleted=1，同步禁用 system_users.status=1+deleted=1</w:t>
      </w:r>
    </w:p>
    <w:p>
      <w:pPr>
        <w:spacing w:before="0" w:after="160"/>
      </w:pPr>
      <w:r>
        <w:t xml:space="preserve"/>
      </w:r>
    </w:p>
    <w:p>
      <w:pPr>
        <w:pStyle w:val="Heading2"/>
        <w:spacing w:before="280" w:after="160"/>
      </w:pPr>
      <w:r>
        <w:rPr>
          <w:rFonts w:ascii="Arial" w:cs="Arial" w:eastAsia="Arial" w:hAnsi="Arial"/>
          <w:b/>
          <w:bCs/>
          <w:color w:val="2E75B6"/>
          <w:sz w:val="28"/>
          <w:szCs w:val="28"/>
        </w:rPr>
        <w:t xml:space="preserve">4.4 内勤岗位变更（编辑时）</w:t>
      </w:r>
    </w:p>
    <w:p>
      <w:pPr>
        <w:pStyle w:val="ListParagraph"/>
        <w:numPr>
          <w:ilvl w:val="0"/>
          <w:numId w:val="3"/>
        </w:numPr>
        <w:spacing w:before="40" w:after="40"/>
      </w:pPr>
      <w:r>
        <w:rPr>
          <w:rFonts w:ascii="Arial" w:cs="Arial" w:eastAsia="Arial" w:hAnsi="Arial"/>
          <w:color w:val="333333"/>
          <w:sz w:val="20"/>
          <w:szCs w:val="20"/>
        </w:rPr>
        <w:t xml:space="preserve">若修改了 post_id，系统提示：「岗位已变更，当前用户的系统角色可能需要同步调整，请前往【系统用户管理】确认」</w:t>
      </w:r>
    </w:p>
    <w:p>
      <w:pPr>
        <w:pStyle w:val="ListParagraph"/>
        <w:numPr>
          <w:ilvl w:val="0"/>
          <w:numId w:val="3"/>
        </w:numPr>
        <w:spacing w:before="40" w:after="40"/>
      </w:pPr>
      <w:r>
        <w:rPr>
          <w:rFonts w:ascii="Arial" w:cs="Arial" w:eastAsia="Arial" w:hAnsi="Arial"/>
          <w:color w:val="333333"/>
          <w:sz w:val="20"/>
          <w:szCs w:val="20"/>
        </w:rPr>
        <w:t xml:space="preserve">不自动变更角色（角色变更影响较大，由管理员手动处理）</w:t>
      </w:r>
    </w:p>
    <w:p>
      <w:pPr>
        <w:spacing w:before="0" w:after="160"/>
      </w:pPr>
      <w:r>
        <w:t xml:space="preserve"/>
      </w:r>
    </w:p>
    <w:p>
      <w:r>
        <w:br w:type="page"/>
      </w:r>
    </w:p>
    <w:p>
      <w:pPr>
        <w:pStyle w:val="Heading1"/>
        <w:pBdr>
          <w:bottom w:val="single" w:color="2E75B6" w:sz="6" w:space="1"/>
        </w:pBdr>
        <w:spacing w:before="360" w:after="200"/>
      </w:pPr>
      <w:r>
        <w:rPr>
          <w:rFonts w:ascii="Arial" w:cs="Arial" w:eastAsia="Arial" w:hAnsi="Arial"/>
          <w:b/>
          <w:bCs/>
          <w:color w:val="1B4F8A"/>
          <w:sz w:val="36"/>
          <w:szCs w:val="36"/>
        </w:rPr>
        <w:t xml:space="preserve">五、资质管理（biz_agent_cert）</w:t>
      </w:r>
    </w:p>
    <w:p>
      <w:pPr>
        <w:pStyle w:val="Heading2"/>
        <w:spacing w:before="280" w:after="160"/>
      </w:pPr>
      <w:r>
        <w:rPr>
          <w:rFonts w:ascii="Arial" w:cs="Arial" w:eastAsia="Arial" w:hAnsi="Arial"/>
          <w:b/>
          <w:bCs/>
          <w:color w:val="2E75B6"/>
          <w:sz w:val="28"/>
          <w:szCs w:val="28"/>
        </w:rPr>
        <w:t xml:space="preserve">5.1 功能入口</w:t>
      </w:r>
    </w:p>
    <w:p>
      <w:pPr>
        <w:pStyle w:val="ListParagraph"/>
        <w:numPr>
          <w:ilvl w:val="0"/>
          <w:numId w:val="3"/>
        </w:numPr>
        <w:spacing w:before="40" w:after="40"/>
      </w:pPr>
      <w:r>
        <w:rPr>
          <w:rFonts w:ascii="Arial" w:cs="Arial" w:eastAsia="Arial" w:hAnsi="Arial"/>
          <w:color w:val="333333"/>
          <w:sz w:val="20"/>
          <w:szCs w:val="20"/>
        </w:rPr>
        <w:t xml:space="preserve">入口1：业务员详情页 → 「证书列表」Tab，管理该业务员的证书</w:t>
      </w:r>
    </w:p>
    <w:p>
      <w:pPr>
        <w:pStyle w:val="ListParagraph"/>
        <w:numPr>
          <w:ilvl w:val="0"/>
          <w:numId w:val="3"/>
        </w:numPr>
        <w:spacing w:before="40" w:after="40"/>
      </w:pPr>
      <w:r>
        <w:rPr>
          <w:rFonts w:ascii="Arial" w:cs="Arial" w:eastAsia="Arial" w:hAnsi="Arial"/>
          <w:color w:val="333333"/>
          <w:sz w:val="20"/>
          <w:szCs w:val="20"/>
        </w:rPr>
        <w:t xml:space="preserve">入口2：菜单 人员管理 → 资质管理，统一查看所有业务员的证书状态</w:t>
      </w:r>
    </w:p>
    <w:p>
      <w:pPr>
        <w:pStyle w:val="ListParagraph"/>
        <w:numPr>
          <w:ilvl w:val="0"/>
          <w:numId w:val="3"/>
        </w:numPr>
        <w:spacing w:before="40" w:after="40"/>
      </w:pPr>
      <w:r>
        <w:rPr>
          <w:rFonts w:ascii="Arial" w:cs="Arial" w:eastAsia="Arial" w:hAnsi="Arial"/>
          <w:color w:val="333333"/>
          <w:sz w:val="20"/>
          <w:szCs w:val="20"/>
        </w:rPr>
        <w:t xml:space="preserve">对应操作手册：PDF-213（入职认证设置）</w:t>
      </w:r>
    </w:p>
    <w:p>
      <w:pPr>
        <w:spacing w:before="0" w:after="160"/>
      </w:pPr>
      <w:r>
        <w:t xml:space="preserve"/>
      </w:r>
    </w:p>
    <w:p>
      <w:pPr>
        <w:pStyle w:val="Heading2"/>
        <w:spacing w:before="280" w:after="160"/>
      </w:pPr>
      <w:r>
        <w:rPr>
          <w:rFonts w:ascii="Arial" w:cs="Arial" w:eastAsia="Arial" w:hAnsi="Arial"/>
          <w:b/>
          <w:bCs/>
          <w:color w:val="2E75B6"/>
          <w:sz w:val="28"/>
          <w:szCs w:val="28"/>
        </w:rPr>
        <w:t xml:space="preserve">5.2 证书列表</w:t>
      </w:r>
    </w:p>
    <w:p>
      <w:pPr>
        <w:pStyle w:val="Heading3"/>
        <w:spacing w:before="200" w:after="120"/>
      </w:pPr>
      <w:r>
        <w:rPr>
          <w:rFonts w:ascii="Arial" w:cs="Arial" w:eastAsia="Arial" w:hAnsi="Arial"/>
          <w:b/>
          <w:bCs/>
          <w:color w:val="333333"/>
          <w:sz w:val="24"/>
          <w:szCs w:val="24"/>
        </w:rPr>
        <w:t xml:space="preserve">5.2.1 搜索条件</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字段</w:t>
            </w:r>
          </w:p>
        </w:tc>
        <w:tc>
          <w:tcPr>
            <w:tcW w:type="dxa" w:w="6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说明</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业务员姓名/工号</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模糊/精确</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证书类型</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下拉：代理人证/经纪人证/公估人证</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证书到期状态</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全部/正常/临期(30天内)/已到期</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审核状态</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全部/待审核(0)/已通过(1)/已拒绝(2)</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所属机构</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树形下拉</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到期日期范围</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日期范围选择</w:t>
            </w:r>
          </w:p>
        </w:tc>
      </w:tr>
    </w:tbl>
    <w:p>
      <w:pPr>
        <w:spacing w:before="0" w:after="160"/>
      </w:pPr>
      <w:r>
        <w:t xml:space="preserve"/>
      </w:r>
    </w:p>
    <w:p>
      <w:pPr>
        <w:pStyle w:val="Heading3"/>
        <w:spacing w:before="200" w:after="120"/>
      </w:pPr>
      <w:r>
        <w:rPr>
          <w:rFonts w:ascii="Arial" w:cs="Arial" w:eastAsia="Arial" w:hAnsi="Arial"/>
          <w:b/>
          <w:bCs/>
          <w:color w:val="333333"/>
          <w:sz w:val="24"/>
          <w:szCs w:val="24"/>
        </w:rPr>
        <w:t xml:space="preserve">5.2.2 列表字段</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列名</w:t>
            </w:r>
          </w:p>
        </w:tc>
        <w:tc>
          <w:tcPr>
            <w:tcW w:type="dxa" w:w="6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说明</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业务员工号</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agent_code</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业务员姓名</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real_name</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证书类型</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证书类型中文名</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证书编号</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cert_no</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证书等级</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cert_level</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发证日期</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cert_issue_date</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到期日期</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cert_expire_date，30天内橙色，已过期红色，正常绿色</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审核状态</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待审核/已通过/已拒绝（带颜色 Tag）</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操作</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查看 / 编辑 / 审核 / 删除</w:t>
            </w:r>
          </w:p>
        </w:tc>
      </w:tr>
    </w:tbl>
    <w:p>
      <w:pPr>
        <w:spacing w:before="0" w:after="160"/>
      </w:pPr>
      <w:r>
        <w:t xml:space="preserve"/>
      </w:r>
    </w:p>
    <w:p>
      <w:pPr>
        <w:pStyle w:val="Heading2"/>
        <w:spacing w:before="280" w:after="160"/>
      </w:pPr>
      <w:r>
        <w:rPr>
          <w:rFonts w:ascii="Arial" w:cs="Arial" w:eastAsia="Arial" w:hAnsi="Arial"/>
          <w:b/>
          <w:bCs/>
          <w:color w:val="2E75B6"/>
          <w:sz w:val="28"/>
          <w:szCs w:val="28"/>
        </w:rPr>
        <w:t xml:space="preserve">5.3 证书字段定义</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4800"/>
      </w:tblGrid>
      <w:tr>
        <w:tc>
          <w:tcPr>
            <w:tcW w:type="dxa" w:w="22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字段</w:t>
            </w:r>
          </w:p>
        </w:tc>
        <w:tc>
          <w:tcPr>
            <w:tcW w:type="dxa" w:w="14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类型</w:t>
            </w:r>
          </w:p>
        </w:tc>
        <w:tc>
          <w:tcPr>
            <w:tcW w:type="dxa" w:w="8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必填</w:t>
            </w:r>
          </w:p>
        </w:tc>
        <w:tc>
          <w:tcPr>
            <w:tcW w:type="dxa" w:w="48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说明</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agent_id</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bigint</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4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关联业务员ID</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cert_type</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tinyint</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4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1-代理人证 2-经纪人证 3-公估人证</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cert_no</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varchar(50)</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4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证书编号，全局唯一</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cert_level</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varchar(20)</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4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证书等级</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cert_issue_date</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4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发证日期，不能是未来日期</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cert_expire_date</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4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到期日期，必须&gt;发证日期</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cert_front_img</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varchar(500)</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4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证书正面图片URL</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cert_back_img</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varchar(500)</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4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证书背面图片URL</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verify_status</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tinyint</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自动</w:t>
            </w:r>
          </w:p>
        </w:tc>
        <w:tc>
          <w:tcPr>
            <w:tcW w:type="dxa" w:w="4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0-待审核 1-已通过 2-已拒绝</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verify_remark</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varchar(500)</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4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审核备注/拒绝原因</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verify_time</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datetime</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自动</w:t>
            </w:r>
          </w:p>
        </w:tc>
        <w:tc>
          <w:tcPr>
            <w:tcW w:type="dxa" w:w="4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审核时间</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verifier_id</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bigint</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自动</w:t>
            </w:r>
          </w:p>
        </w:tc>
        <w:tc>
          <w:tcPr>
            <w:tcW w:type="dxa" w:w="4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审核人ID</w:t>
            </w:r>
          </w:p>
        </w:tc>
      </w:tr>
    </w:tbl>
    <w:p>
      <w:pPr>
        <w:spacing w:before="0" w:after="160"/>
      </w:pPr>
      <w:r>
        <w:t xml:space="preserve"/>
      </w:r>
    </w:p>
    <w:p>
      <w:pPr>
        <w:pStyle w:val="Heading2"/>
        <w:spacing w:before="280" w:after="160"/>
      </w:pPr>
      <w:r>
        <w:rPr>
          <w:rFonts w:ascii="Arial" w:cs="Arial" w:eastAsia="Arial" w:hAnsi="Arial"/>
          <w:b/>
          <w:bCs/>
          <w:color w:val="2E75B6"/>
          <w:sz w:val="28"/>
          <w:szCs w:val="28"/>
        </w:rPr>
        <w:t xml:space="preserve">5.4 证书审核</w:t>
      </w:r>
    </w:p>
    <w:p>
      <w:pPr>
        <w:pStyle w:val="ListParagraph"/>
        <w:numPr>
          <w:ilvl w:val="0"/>
          <w:numId w:val="3"/>
        </w:numPr>
        <w:spacing w:before="40" w:after="40"/>
      </w:pPr>
      <w:r>
        <w:rPr>
          <w:rFonts w:ascii="Arial" w:cs="Arial" w:eastAsia="Arial" w:hAnsi="Arial"/>
          <w:color w:val="333333"/>
          <w:sz w:val="20"/>
          <w:szCs w:val="20"/>
        </w:rPr>
        <w:t xml:space="preserve">接口：PUT /biz/agent/cert/audit</w:t>
      </w:r>
    </w:p>
    <w:p>
      <w:pPr>
        <w:pStyle w:val="ListParagraph"/>
        <w:numPr>
          <w:ilvl w:val="0"/>
          <w:numId w:val="3"/>
        </w:numPr>
        <w:spacing w:before="40" w:after="40"/>
      </w:pPr>
      <w:r>
        <w:rPr>
          <w:rFonts w:ascii="Arial" w:cs="Arial" w:eastAsia="Arial" w:hAnsi="Arial"/>
          <w:color w:val="333333"/>
          <w:sz w:val="20"/>
          <w:szCs w:val="20"/>
        </w:rPr>
        <w:t xml:space="preserve">请求参数：certId、verifyStatus（1-通过/2-拒绝）、verifyRemark（拒绝时必填）</w:t>
      </w:r>
    </w:p>
    <w:p>
      <w:pPr>
        <w:pStyle w:val="ListParagraph"/>
        <w:numPr>
          <w:ilvl w:val="0"/>
          <w:numId w:val="3"/>
        </w:numPr>
        <w:spacing w:before="40" w:after="40"/>
      </w:pPr>
      <w:r>
        <w:rPr>
          <w:rFonts w:ascii="Arial" w:cs="Arial" w:eastAsia="Arial" w:hAnsi="Arial"/>
          <w:color w:val="333333"/>
          <w:sz w:val="20"/>
          <w:szCs w:val="20"/>
        </w:rPr>
        <w:t xml:space="preserve">校验：verify_status 只能从 0→1 或 0→2（不允许重复审核已审核记录）</w:t>
      </w:r>
    </w:p>
    <w:p>
      <w:pPr>
        <w:pStyle w:val="ListParagraph"/>
        <w:numPr>
          <w:ilvl w:val="0"/>
          <w:numId w:val="3"/>
        </w:numPr>
        <w:spacing w:before="40" w:after="40"/>
      </w:pPr>
      <w:r>
        <w:rPr>
          <w:rFonts w:ascii="Arial" w:cs="Arial" w:eastAsia="Arial" w:hAnsi="Arial"/>
          <w:color w:val="333333"/>
          <w:sz w:val="20"/>
          <w:szCs w:val="20"/>
        </w:rPr>
        <w:t xml:space="preserve">通过：向业务员发站内信「您的证书[{certNo}]已审核通过」</w:t>
      </w:r>
    </w:p>
    <w:p>
      <w:pPr>
        <w:pStyle w:val="ListParagraph"/>
        <w:numPr>
          <w:ilvl w:val="0"/>
          <w:numId w:val="3"/>
        </w:numPr>
        <w:spacing w:before="40" w:after="40"/>
      </w:pPr>
      <w:r>
        <w:rPr>
          <w:rFonts w:ascii="Arial" w:cs="Arial" w:eastAsia="Arial" w:hAnsi="Arial"/>
          <w:color w:val="333333"/>
          <w:sz w:val="20"/>
          <w:szCs w:val="20"/>
        </w:rPr>
        <w:t xml:space="preserve">拒绝：向业务员发站内信「您的证书[{certNo}]审核未通过，原因：{remark}」</w:t>
      </w:r>
    </w:p>
    <w:p>
      <w:pPr>
        <w:spacing w:before="0" w:after="160"/>
      </w:pPr>
      <w:r>
        <w:t xml:space="preserve"/>
      </w:r>
    </w:p>
    <w:p>
      <w:pPr>
        <w:pStyle w:val="Heading2"/>
        <w:spacing w:before="280" w:after="160"/>
      </w:pPr>
      <w:r>
        <w:rPr>
          <w:rFonts w:ascii="Arial" w:cs="Arial" w:eastAsia="Arial" w:hAnsi="Arial"/>
          <w:b/>
          <w:bCs/>
          <w:color w:val="2E75B6"/>
          <w:sz w:val="28"/>
          <w:szCs w:val="28"/>
        </w:rPr>
        <w:t xml:space="preserve">5.5 证书到期预警定时任务</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8"/>
              <w:left w:val="single" w:color="2E75B6" w:sz="8"/>
              <w:bottom w:val="single" w:color="2E75B6" w:sz="8"/>
              <w:right w:val="single" w:color="2E75B6" w:sz="8"/>
            </w:tcBorders>
            <w:shd w:fill="E8F0FA" w:val="clear"/>
            <w:tcMar>
              <w:top w:type="dxa" w:w="120"/>
              <w:left w:type="dxa" w:w="180"/>
              <w:bottom w:type="dxa" w:w="120"/>
              <w:right w:type="dxa" w:w="180"/>
            </w:tcMar>
          </w:tcPr>
          <w:p>
            <w:r>
              <w:rPr>
                <w:rFonts w:ascii="Arial" w:cs="Arial" w:eastAsia="Arial" w:hAnsi="Arial"/>
                <w:i/>
                <w:iCs/>
                <w:color w:val="1B4F8A"/>
                <w:sz w:val="18"/>
                <w:szCs w:val="18"/>
              </w:rPr>
              <w:t xml:space="preserve">任务名：AgentCertExpireTask，每天 02:30 执行。查询 verify_status=1 且到期日距今 90/60/30/7 天的证书。</w:t>
            </w:r>
          </w:p>
        </w:tc>
      </w:tr>
    </w:tbl>
    <w:p>
      <w:pPr>
        <w:spacing w:before="0" w:after="1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200"/>
      </w:tblGrid>
      <w:tr>
        <w:tc>
          <w:tcPr>
            <w:tcW w:type="dxa" w:w="16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到期剩余天数</w:t>
            </w:r>
          </w:p>
        </w:tc>
        <w:tc>
          <w:tcPr>
            <w:tcW w:type="dxa" w:w="24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通知对象</w:t>
            </w:r>
          </w:p>
        </w:tc>
        <w:tc>
          <w:tcPr>
            <w:tcW w:type="dxa" w:w="52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通知内容</w:t>
            </w:r>
          </w:p>
        </w:tc>
      </w:tr>
      <w:tr>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90天</w:t>
            </w:r>
          </w:p>
        </w:tc>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业务员本人（站内信）</w:t>
            </w:r>
          </w:p>
        </w:tc>
        <w:tc>
          <w:tcPr>
            <w:tcW w:type="dxa" w:w="5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「您的[{certType}]（编号:{certNo}）将于{certExpireDate}到期，请提前安排续证」</w:t>
            </w:r>
          </w:p>
        </w:tc>
      </w:tr>
      <w:tr>
        <w:tc>
          <w:tcPr>
            <w:tcW w:type="dxa" w:w="1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60天</w:t>
            </w:r>
          </w:p>
        </w:tc>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业务员本人（站内信+短信）</w:t>
            </w:r>
          </w:p>
        </w:tc>
        <w:tc>
          <w:tcPr>
            <w:tcW w:type="dxa" w:w="5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同上，升级为短信</w:t>
            </w:r>
          </w:p>
        </w:tc>
      </w:tr>
      <w:tr>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30天</w:t>
            </w:r>
          </w:p>
        </w:tc>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 + 机构负责人</w:t>
            </w:r>
          </w:p>
        </w:tc>
        <w:tc>
          <w:tcPr>
            <w:tcW w:type="dxa" w:w="5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业务员短信；机构负责人收到汇总报告（当日临期名单Excel）</w:t>
            </w:r>
          </w:p>
        </w:tc>
      </w:tr>
      <w:tr>
        <w:tc>
          <w:tcPr>
            <w:tcW w:type="dxa" w:w="1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7天</w:t>
            </w:r>
          </w:p>
        </w:tc>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 + 机构负责人（紧急）</w:t>
            </w:r>
          </w:p>
        </w:tc>
        <w:tc>
          <w:tcPr>
            <w:tcW w:type="dxa" w:w="5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标注「紧急」，机构负责人收到汇总，建议暂停该业务员执业权限</w:t>
            </w:r>
          </w:p>
        </w:tc>
      </w:tr>
    </w:tbl>
    <w:p>
      <w:pPr>
        <w:spacing w:before="0" w:after="160"/>
      </w:pPr>
      <w:r>
        <w:t xml:space="preserve"/>
      </w:r>
    </w:p>
    <w:p>
      <w:r>
        <w:br w:type="page"/>
      </w:r>
    </w:p>
    <w:p>
      <w:pPr>
        <w:pStyle w:val="Heading1"/>
        <w:pBdr>
          <w:bottom w:val="single" w:color="2E75B6" w:sz="6" w:space="1"/>
        </w:pBdr>
        <w:spacing w:before="360" w:after="200"/>
      </w:pPr>
      <w:r>
        <w:rPr>
          <w:rFonts w:ascii="Arial" w:cs="Arial" w:eastAsia="Arial" w:hAnsi="Arial"/>
          <w:b/>
          <w:bCs/>
          <w:color w:val="1B4F8A"/>
          <w:sz w:val="36"/>
          <w:szCs w:val="36"/>
        </w:rPr>
        <w:t xml:space="preserve">六、薪酬管理</w:t>
      </w:r>
    </w:p>
    <w:p>
      <w:pPr>
        <w:spacing w:before="60" w:after="120"/>
      </w:pPr>
      <w:r>
        <w:rPr>
          <w:rFonts w:ascii="Arial" w:cs="Arial" w:eastAsia="Arial" w:hAnsi="Arial"/>
          <w:b w:val="false"/>
          <w:bCs w:val="false"/>
          <w:color w:val="333333"/>
          <w:sz w:val="20"/>
          <w:szCs w:val="20"/>
        </w:rPr>
        <w:t xml:space="preserve">菜单路径：人管 → 薪酬管理。包含三个子功能：佣金查询、工资查询、加扣款导入。对应操作手册 PDF-218~221。</w:t>
      </w:r>
    </w:p>
    <w:p>
      <w:pPr>
        <w:pStyle w:val="Heading2"/>
        <w:spacing w:before="280" w:after="160"/>
      </w:pPr>
      <w:r>
        <w:rPr>
          <w:rFonts w:ascii="Arial" w:cs="Arial" w:eastAsia="Arial" w:hAnsi="Arial"/>
          <w:b/>
          <w:bCs/>
          <w:color w:val="2E75B6"/>
          <w:sz w:val="28"/>
          <w:szCs w:val="28"/>
        </w:rPr>
        <w:t xml:space="preserve">6.1 佣金查询（PDF-220）</w:t>
      </w:r>
    </w:p>
    <w:p>
      <w:pPr>
        <w:spacing w:before="60" w:after="120"/>
      </w:pPr>
      <w:r>
        <w:rPr>
          <w:rFonts w:ascii="Arial" w:cs="Arial" w:eastAsia="Arial" w:hAnsi="Arial"/>
          <w:b w:val="false"/>
          <w:bCs w:val="false"/>
          <w:color w:val="333333"/>
          <w:sz w:val="20"/>
          <w:szCs w:val="20"/>
        </w:rPr>
        <w:t xml:space="preserve">以业务员为核心维度，查询其名下所有已生成的佣金明细记录。服务对象：财务人员、团队负责人。业务员本人通过 B端 App 查询（非本页面）。</w:t>
      </w:r>
    </w:p>
    <w:p>
      <w:pPr>
        <w:pStyle w:val="Heading3"/>
        <w:spacing w:before="200" w:after="120"/>
      </w:pPr>
      <w:r>
        <w:rPr>
          <w:rFonts w:ascii="Arial" w:cs="Arial" w:eastAsia="Arial" w:hAnsi="Arial"/>
          <w:b/>
          <w:bCs/>
          <w:color w:val="333333"/>
          <w:sz w:val="24"/>
          <w:szCs w:val="24"/>
        </w:rPr>
        <w:t xml:space="preserve">6.1.1 搜索条件</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200"/>
      </w:tblGrid>
      <w:tr>
        <w:tc>
          <w:tcPr>
            <w:tcW w:type="dxa" w:w="24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字段</w:t>
            </w:r>
          </w:p>
        </w:tc>
        <w:tc>
          <w:tcPr>
            <w:tcW w:type="dxa" w:w="16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类型</w:t>
            </w:r>
          </w:p>
        </w:tc>
        <w:tc>
          <w:tcPr>
            <w:tcW w:type="dxa" w:w="52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说明</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业务员姓名/工号</w:t>
            </w:r>
          </w:p>
        </w:tc>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文本模糊</w:t>
            </w:r>
          </w:p>
        </w:tc>
        <w:tc>
          <w:tcPr>
            <w:tcW w:type="dxa" w:w="5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结算周期</w:t>
            </w:r>
          </w:p>
        </w:tc>
        <w:tc>
          <w:tcPr>
            <w:tcW w:type="dxa" w:w="1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年月范围</w:t>
            </w:r>
          </w:p>
        </w:tc>
        <w:tc>
          <w:tcPr>
            <w:tcW w:type="dxa" w:w="5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开始月~结束月</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险种</w:t>
            </w:r>
          </w:p>
        </w:tc>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下拉多选</w:t>
            </w:r>
          </w:p>
        </w:tc>
        <w:tc>
          <w:tcPr>
            <w:tcW w:type="dxa" w:w="5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全部/车险/非车/寿险</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结算状态</w:t>
            </w:r>
          </w:p>
        </w:tc>
        <w:tc>
          <w:tcPr>
            <w:tcW w:type="dxa" w:w="1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下拉多选</w:t>
            </w:r>
          </w:p>
        </w:tc>
        <w:tc>
          <w:tcPr>
            <w:tcW w:type="dxa" w:w="5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PENDING/APPROVED/PAID/REJECTED</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佣金类型（高级）</w:t>
            </w:r>
          </w:p>
        </w:tc>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多选</w:t>
            </w:r>
          </w:p>
        </w:tc>
        <w:tc>
          <w:tcPr>
            <w:tcW w:type="dxa" w:w="5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FYC/RYC/OVERRIDE/BONUS/REFUND</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保险公司（高级）</w:t>
            </w:r>
          </w:p>
        </w:tc>
        <w:tc>
          <w:tcPr>
            <w:tcW w:type="dxa" w:w="1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下拉多选</w:t>
            </w:r>
          </w:p>
        </w:tc>
        <w:tc>
          <w:tcPr>
            <w:tcW w:type="dxa" w:w="5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保单号（高级）</w:t>
            </w:r>
          </w:p>
        </w:tc>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文本精确</w:t>
            </w:r>
          </w:p>
        </w:tc>
        <w:tc>
          <w:tcPr>
            <w:tcW w:type="dxa" w:w="5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所属部门（高级）</w:t>
            </w:r>
          </w:p>
        </w:tc>
        <w:tc>
          <w:tcPr>
            <w:tcW w:type="dxa" w:w="1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组织树</w:t>
            </w:r>
          </w:p>
        </w:tc>
        <w:tc>
          <w:tcPr>
            <w:tcW w:type="dxa" w:w="5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支持下钻子部门</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佣金金额范围（高级）</w:t>
            </w:r>
          </w:p>
        </w:tc>
        <w:tc>
          <w:tcPr>
            <w:tcW w:type="dxa" w:w="1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数值区间</w:t>
            </w:r>
          </w:p>
        </w:tc>
        <w:tc>
          <w:tcPr>
            <w:tcW w:type="dxa" w:w="5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单位：元</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发放时间范围（高级）</w:t>
            </w:r>
          </w:p>
        </w:tc>
        <w:tc>
          <w:tcPr>
            <w:tcW w:type="dxa" w:w="1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日期范围</w:t>
            </w:r>
          </w:p>
        </w:tc>
        <w:tc>
          <w:tcPr>
            <w:tcW w:type="dxa" w:w="5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bl>
    <w:p>
      <w:pPr>
        <w:spacing w:before="0" w:after="160"/>
      </w:pPr>
      <w:r>
        <w:t xml:space="preserve"/>
      </w:r>
    </w:p>
    <w:p>
      <w:pPr>
        <w:pStyle w:val="Heading3"/>
        <w:spacing w:before="200" w:after="120"/>
      </w:pPr>
      <w:r>
        <w:rPr>
          <w:rFonts w:ascii="Arial" w:cs="Arial" w:eastAsia="Arial" w:hAnsi="Arial"/>
          <w:b/>
          <w:bCs/>
          <w:color w:val="333333"/>
          <w:sz w:val="24"/>
          <w:szCs w:val="24"/>
        </w:rPr>
        <w:t xml:space="preserve">6.1.2 列表字段</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c>
          <w:tcPr>
            <w:tcW w:type="dxa" w:w="22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列名</w:t>
            </w:r>
          </w:p>
        </w:tc>
        <w:tc>
          <w:tcPr>
            <w:tcW w:type="dxa" w:w="22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字段</w:t>
            </w:r>
          </w:p>
        </w:tc>
        <w:tc>
          <w:tcPr>
            <w:tcW w:type="dxa" w:w="4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说明</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佣金单号</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commission_no</w:t>
            </w:r>
          </w:p>
        </w:tc>
        <w:tc>
          <w:tcPr>
            <w:tcW w:type="dxa" w:w="4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业务员工号</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agent_code</w:t>
            </w:r>
          </w:p>
        </w:tc>
        <w:tc>
          <w:tcPr>
            <w:tcW w:type="dxa" w:w="4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业务员姓名</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agent_name</w:t>
            </w:r>
          </w:p>
        </w:tc>
        <w:tc>
          <w:tcPr>
            <w:tcW w:type="dxa" w:w="4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所属部门</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dept_name</w:t>
            </w:r>
          </w:p>
        </w:tc>
        <w:tc>
          <w:tcPr>
            <w:tcW w:type="dxa" w:w="4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职级</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agent_rank</w:t>
            </w:r>
          </w:p>
        </w:tc>
        <w:tc>
          <w:tcPr>
            <w:tcW w:type="dxa" w:w="4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计算时职级快照</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保单号</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policy_no</w:t>
            </w:r>
          </w:p>
        </w:tc>
        <w:tc>
          <w:tcPr>
            <w:tcW w:type="dxa" w:w="4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险种</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product_category</w:t>
            </w:r>
          </w:p>
        </w:tc>
        <w:tc>
          <w:tcPr>
            <w:tcW w:type="dxa" w:w="4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保险公司</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insurance_company</w:t>
            </w:r>
          </w:p>
        </w:tc>
        <w:tc>
          <w:tcPr>
            <w:tcW w:type="dxa" w:w="4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保费（元）</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premium</w:t>
            </w:r>
          </w:p>
        </w:tc>
        <w:tc>
          <w:tcPr>
            <w:tcW w:type="dxa" w:w="4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千分位格式</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佣金类型</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commission_type</w:t>
            </w:r>
          </w:p>
        </w:tc>
        <w:tc>
          <w:tcPr>
            <w:tcW w:type="dxa" w:w="4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FYC/RYC/OVERRIDE/BONUS/REFUND</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佣金率(%)</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commission_rate</w:t>
            </w:r>
          </w:p>
        </w:tc>
        <w:tc>
          <w:tcPr>
            <w:tcW w:type="dxa" w:w="4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百分比</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佣金金额（元）</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commission_amount</w:t>
            </w:r>
          </w:p>
        </w:tc>
        <w:tc>
          <w:tcPr>
            <w:tcW w:type="dxa" w:w="4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结算周期</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settle_period</w:t>
            </w:r>
          </w:p>
        </w:tc>
        <w:tc>
          <w:tcPr>
            <w:tcW w:type="dxa" w:w="4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YYYY-MM 格式</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结算状态</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status</w:t>
            </w:r>
          </w:p>
        </w:tc>
        <w:tc>
          <w:tcPr>
            <w:tcW w:type="dxa" w:w="4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状态标签带颜色</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发放时间</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pay_time</w:t>
            </w:r>
          </w:p>
        </w:tc>
        <w:tc>
          <w:tcPr>
            <w:tcW w:type="dxa" w:w="4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操作</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4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查看详情</w:t>
            </w:r>
          </w:p>
        </w:tc>
      </w:tr>
    </w:tbl>
    <w:p>
      <w:pPr>
        <w:spacing w:before="0" w:after="160"/>
      </w:pPr>
      <w:r>
        <w:t xml:space="preserve"/>
      </w:r>
    </w:p>
    <w:p>
      <w:pPr>
        <w:pStyle w:val="Heading3"/>
        <w:spacing w:before="200" w:after="120"/>
      </w:pPr>
      <w:r>
        <w:rPr>
          <w:rFonts w:ascii="Arial" w:cs="Arial" w:eastAsia="Arial" w:hAnsi="Arial"/>
          <w:b/>
          <w:bCs/>
          <w:color w:val="333333"/>
          <w:sz w:val="24"/>
          <w:szCs w:val="24"/>
        </w:rPr>
        <w:t xml:space="preserve">6.1.3 底部汇总行</w:t>
      </w:r>
    </w:p>
    <w:p>
      <w:pPr>
        <w:pStyle w:val="ListParagraph"/>
        <w:numPr>
          <w:ilvl w:val="0"/>
          <w:numId w:val="3"/>
        </w:numPr>
        <w:spacing w:before="40" w:after="40"/>
      </w:pPr>
      <w:r>
        <w:rPr>
          <w:rFonts w:ascii="Arial" w:cs="Arial" w:eastAsia="Arial" w:hAnsi="Arial"/>
          <w:color w:val="333333"/>
          <w:sz w:val="20"/>
          <w:szCs w:val="20"/>
        </w:rPr>
        <w:t xml:space="preserve">本页总佣金金额：SUM(当前页所有记录的 commission_amount)</w:t>
      </w:r>
    </w:p>
    <w:p>
      <w:pPr>
        <w:pStyle w:val="ListParagraph"/>
        <w:numPr>
          <w:ilvl w:val="0"/>
          <w:numId w:val="3"/>
        </w:numPr>
        <w:spacing w:before="40" w:after="40"/>
      </w:pPr>
      <w:r>
        <w:rPr>
          <w:rFonts w:ascii="Arial" w:cs="Arial" w:eastAsia="Arial" w:hAnsi="Arial"/>
          <w:color w:val="333333"/>
          <w:sz w:val="20"/>
          <w:szCs w:val="20"/>
        </w:rPr>
        <w:t xml:space="preserve">全量总佣金金额：SUM(所有筛选结果 commission_amount，不分页，后端独立 COUNT 查询)</w:t>
      </w:r>
    </w:p>
    <w:p>
      <w:pPr>
        <w:pStyle w:val="ListParagraph"/>
        <w:numPr>
          <w:ilvl w:val="0"/>
          <w:numId w:val="3"/>
        </w:numPr>
        <w:spacing w:before="40" w:after="40"/>
      </w:pPr>
      <w:r>
        <w:rPr>
          <w:rFonts w:ascii="Arial" w:cs="Arial" w:eastAsia="Arial" w:hAnsi="Arial"/>
          <w:color w:val="333333"/>
          <w:sz w:val="20"/>
          <w:szCs w:val="20"/>
        </w:rPr>
        <w:t xml:space="preserve">导出：最大50000条，超出提示缩小范围</w:t>
      </w:r>
    </w:p>
    <w:p>
      <w:pPr>
        <w:spacing w:before="0" w:after="160"/>
      </w:pPr>
      <w:r>
        <w:t xml:space="preserve"/>
      </w:r>
    </w:p>
    <w:p>
      <w:pPr>
        <w:pStyle w:val="Heading2"/>
        <w:spacing w:before="280" w:after="160"/>
      </w:pPr>
      <w:r>
        <w:rPr>
          <w:rFonts w:ascii="Arial" w:cs="Arial" w:eastAsia="Arial" w:hAnsi="Arial"/>
          <w:b/>
          <w:bCs/>
          <w:color w:val="2E75B6"/>
          <w:sz w:val="28"/>
          <w:szCs w:val="28"/>
        </w:rPr>
        <w:t xml:space="preserve">6.2 工资查询（PDF-221）</w:t>
      </w:r>
    </w:p>
    <w:p>
      <w:pPr>
        <w:spacing w:before="60" w:after="120"/>
      </w:pPr>
      <w:r>
        <w:rPr>
          <w:rFonts w:ascii="Arial" w:cs="Arial" w:eastAsia="Arial" w:hAnsi="Arial"/>
          <w:b w:val="false"/>
          <w:bCs w:val="false"/>
          <w:color w:val="333333"/>
          <w:sz w:val="20"/>
          <w:szCs w:val="20"/>
        </w:rPr>
        <w:t xml:space="preserve">以月度为维度，汇总每个业务员/内勤的月度薪酬总额（佣金 + 加扣款 = 应发工资）。</w:t>
      </w:r>
    </w:p>
    <w:p>
      <w:pPr>
        <w:pStyle w:val="Heading3"/>
        <w:spacing w:before="200" w:after="120"/>
      </w:pPr>
      <w:r>
        <w:rPr>
          <w:rFonts w:ascii="Arial" w:cs="Arial" w:eastAsia="Arial" w:hAnsi="Arial"/>
          <w:b/>
          <w:bCs/>
          <w:color w:val="333333"/>
          <w:sz w:val="24"/>
          <w:szCs w:val="24"/>
        </w:rPr>
        <w:t xml:space="preserve">6.2.1 搜索条件</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字段</w:t>
            </w:r>
          </w:p>
        </w:tc>
        <w:tc>
          <w:tcPr>
            <w:tcW w:type="dxa" w:w="6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说明</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年月</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年月选择（YYYY-MM），默认上月</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机构</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树形下拉</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人员姓名/工号</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模糊/精确</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工资状态</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未生成/已生成/已发放</w:t>
            </w:r>
          </w:p>
        </w:tc>
      </w:tr>
    </w:tbl>
    <w:p>
      <w:pPr>
        <w:spacing w:before="0" w:after="160"/>
      </w:pPr>
      <w:r>
        <w:t xml:space="preserve"/>
      </w:r>
    </w:p>
    <w:p>
      <w:pPr>
        <w:pStyle w:val="Heading3"/>
        <w:spacing w:before="200" w:after="120"/>
      </w:pPr>
      <w:r>
        <w:rPr>
          <w:rFonts w:ascii="Arial" w:cs="Arial" w:eastAsia="Arial" w:hAnsi="Arial"/>
          <w:b/>
          <w:bCs/>
          <w:color w:val="333333"/>
          <w:sz w:val="24"/>
          <w:szCs w:val="24"/>
        </w:rPr>
        <w:t xml:space="preserve">6.2.2 列表字段</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列名</w:t>
            </w:r>
          </w:p>
        </w:tc>
        <w:tc>
          <w:tcPr>
            <w:tcW w:type="dxa" w:w="6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说明</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工号</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agent_code / staff_code</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姓名</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real_name</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所属机构/部门</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org_name / dept_name</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当月佣金合计</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该月 SUM(commission_amount)，status=PAID</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加款合计</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该月 SUM(addition_amount)</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扣款合计</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该月 SUM(deduction_amount)</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应发工资</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佣金合计 + 加款合计 - 扣款合计</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发放状态</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未生成/已生成/已发放</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操作</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查看明细 / 导出工资条</w:t>
            </w:r>
          </w:p>
        </w:tc>
      </w:tr>
    </w:tbl>
    <w:p>
      <w:pPr>
        <w:spacing w:before="0" w:after="160"/>
      </w:pPr>
      <w:r>
        <w:t xml:space="preserve"/>
      </w:r>
    </w:p>
    <w:p>
      <w:pPr>
        <w:pStyle w:val="Heading2"/>
        <w:spacing w:before="280" w:after="160"/>
      </w:pPr>
      <w:r>
        <w:rPr>
          <w:rFonts w:ascii="Arial" w:cs="Arial" w:eastAsia="Arial" w:hAnsi="Arial"/>
          <w:b/>
          <w:bCs/>
          <w:color w:val="2E75B6"/>
          <w:sz w:val="28"/>
          <w:szCs w:val="28"/>
        </w:rPr>
        <w:t xml:space="preserve">6.3 加扣款导入（PDF-219）</w:t>
      </w:r>
    </w:p>
    <w:p>
      <w:pPr>
        <w:spacing w:before="60" w:after="120"/>
      </w:pPr>
      <w:r>
        <w:rPr>
          <w:rFonts w:ascii="Arial" w:cs="Arial" w:eastAsia="Arial" w:hAnsi="Arial"/>
          <w:b w:val="false"/>
          <w:bCs w:val="false"/>
          <w:color w:val="333333"/>
          <w:sz w:val="20"/>
          <w:szCs w:val="20"/>
        </w:rPr>
        <w:t xml:space="preserve">批量导入加扣款数据，用于计算月度工资时叠加到佣金结果中。</w:t>
      </w:r>
    </w:p>
    <w:p>
      <w:pPr>
        <w:pStyle w:val="Heading3"/>
        <w:spacing w:before="200" w:after="120"/>
      </w:pPr>
      <w:r>
        <w:rPr>
          <w:rFonts w:ascii="Arial" w:cs="Arial" w:eastAsia="Arial" w:hAnsi="Arial"/>
          <w:b/>
          <w:bCs/>
          <w:color w:val="333333"/>
          <w:sz w:val="24"/>
          <w:szCs w:val="24"/>
        </w:rPr>
        <w:t xml:space="preserve">6.3.1 导入模板列说明</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800"/>
      </w:tblGrid>
      <w:tr>
        <w:tc>
          <w:tcPr>
            <w:tcW w:type="dxa" w:w="24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列名</w:t>
            </w:r>
          </w:p>
        </w:tc>
        <w:tc>
          <w:tcPr>
            <w:tcW w:type="dxa" w:w="10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必填</w:t>
            </w:r>
          </w:p>
        </w:tc>
        <w:tc>
          <w:tcPr>
            <w:tcW w:type="dxa" w:w="58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格式说明</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人员工号</w:t>
            </w:r>
          </w:p>
        </w:tc>
        <w:tc>
          <w:tcPr>
            <w:tcW w:type="dxa" w:w="1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5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agent_code 或 staff_code，必须存在</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加扣款类型</w:t>
            </w:r>
          </w:p>
        </w:tc>
        <w:tc>
          <w:tcPr>
            <w:tcW w:type="dxa" w:w="1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5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加款(ADD)/扣款(DEDUCT)</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金额（元）</w:t>
            </w:r>
          </w:p>
        </w:tc>
        <w:tc>
          <w:tcPr>
            <w:tcW w:type="dxa" w:w="1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5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正数，最多2位小数</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所属月份</w:t>
            </w:r>
          </w:p>
        </w:tc>
        <w:tc>
          <w:tcPr>
            <w:tcW w:type="dxa" w:w="1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5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yyyy-MM</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备注说明</w:t>
            </w:r>
          </w:p>
        </w:tc>
        <w:tc>
          <w:tcPr>
            <w:tcW w:type="dxa" w:w="1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5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加扣款原因，最多200字</w:t>
            </w:r>
          </w:p>
        </w:tc>
      </w:tr>
    </w:tbl>
    <w:p>
      <w:pPr>
        <w:spacing w:before="0" w:after="160"/>
      </w:pPr>
      <w:r>
        <w:t xml:space="preserve"/>
      </w:r>
    </w:p>
    <w:p>
      <w:pPr>
        <w:pStyle w:val="Heading3"/>
        <w:spacing w:before="200" w:after="120"/>
      </w:pPr>
      <w:r>
        <w:rPr>
          <w:rFonts w:ascii="Arial" w:cs="Arial" w:eastAsia="Arial" w:hAnsi="Arial"/>
          <w:b/>
          <w:bCs/>
          <w:color w:val="333333"/>
          <w:sz w:val="24"/>
          <w:szCs w:val="24"/>
        </w:rPr>
        <w:t xml:space="preserve">6.3.2 导入业务逻辑</w:t>
      </w:r>
    </w:p>
    <w:p>
      <w:pPr>
        <w:pStyle w:val="ListParagraph"/>
        <w:numPr>
          <w:ilvl w:val="0"/>
          <w:numId w:val="3"/>
        </w:numPr>
        <w:spacing w:before="40" w:after="40"/>
      </w:pPr>
      <w:r>
        <w:rPr>
          <w:rFonts w:ascii="Arial" w:cs="Arial" w:eastAsia="Arial" w:hAnsi="Arial"/>
          <w:color w:val="333333"/>
          <w:sz w:val="20"/>
          <w:szCs w:val="20"/>
        </w:rPr>
        <w:t xml:space="preserve">文件格式：仅支持 .xlsx，大小 ≤5MB</w:t>
      </w:r>
    </w:p>
    <w:p>
      <w:pPr>
        <w:pStyle w:val="ListParagraph"/>
        <w:numPr>
          <w:ilvl w:val="0"/>
          <w:numId w:val="3"/>
        </w:numPr>
        <w:spacing w:before="40" w:after="40"/>
      </w:pPr>
      <w:r>
        <w:rPr>
          <w:rFonts w:ascii="Arial" w:cs="Arial" w:eastAsia="Arial" w:hAnsi="Arial"/>
          <w:color w:val="333333"/>
          <w:sz w:val="20"/>
          <w:szCs w:val="20"/>
        </w:rPr>
        <w:t xml:space="preserve">校验规则：工号必须存在且状态正常；金额&gt;0；月份格式正确</w:t>
      </w:r>
    </w:p>
    <w:p>
      <w:pPr>
        <w:pStyle w:val="ListParagraph"/>
        <w:numPr>
          <w:ilvl w:val="0"/>
          <w:numId w:val="3"/>
        </w:numPr>
        <w:spacing w:before="40" w:after="40"/>
      </w:pPr>
      <w:r>
        <w:rPr>
          <w:rFonts w:ascii="Arial" w:cs="Arial" w:eastAsia="Arial" w:hAnsi="Arial"/>
          <w:color w:val="333333"/>
          <w:sz w:val="20"/>
          <w:szCs w:val="20"/>
        </w:rPr>
        <w:t xml:space="preserve">同一工号同一月份允许多条记录（汇总计算时做 SUM）</w:t>
      </w:r>
    </w:p>
    <w:p>
      <w:pPr>
        <w:pStyle w:val="ListParagraph"/>
        <w:numPr>
          <w:ilvl w:val="0"/>
          <w:numId w:val="3"/>
        </w:numPr>
        <w:spacing w:before="40" w:after="40"/>
      </w:pPr>
      <w:r>
        <w:rPr>
          <w:rFonts w:ascii="Arial" w:cs="Arial" w:eastAsia="Arial" w:hAnsi="Arial"/>
          <w:color w:val="333333"/>
          <w:sz w:val="20"/>
          <w:szCs w:val="20"/>
        </w:rPr>
        <w:t xml:space="preserve">导入成功后 INSERT biz_salary_adjustment，状态 status=1（待结算）</w:t>
      </w:r>
    </w:p>
    <w:p>
      <w:pPr>
        <w:pStyle w:val="ListParagraph"/>
        <w:numPr>
          <w:ilvl w:val="0"/>
          <w:numId w:val="3"/>
        </w:numPr>
        <w:spacing w:before="40" w:after="40"/>
      </w:pPr>
      <w:r>
        <w:rPr>
          <w:rFonts w:ascii="Arial" w:cs="Arial" w:eastAsia="Arial" w:hAnsi="Arial"/>
          <w:color w:val="333333"/>
          <w:sz w:val="20"/>
          <w:szCs w:val="20"/>
        </w:rPr>
        <w:t xml:space="preserve">若当月工资已生成，则提示「该月工资已生成，请重新计算工资」（允许覆盖）</w:t>
      </w:r>
    </w:p>
    <w:p>
      <w:pPr>
        <w:spacing w:before="0" w:after="160"/>
      </w:pPr>
      <w:r>
        <w:t xml:space="preserve"/>
      </w:r>
    </w:p>
    <w:p>
      <w:r>
        <w:br w:type="page"/>
      </w:r>
    </w:p>
    <w:p>
      <w:pPr>
        <w:pStyle w:val="Heading1"/>
        <w:pBdr>
          <w:bottom w:val="single" w:color="2E75B6" w:sz="6" w:space="1"/>
        </w:pBdr>
        <w:spacing w:before="360" w:after="200"/>
      </w:pPr>
      <w:r>
        <w:rPr>
          <w:rFonts w:ascii="Arial" w:cs="Arial" w:eastAsia="Arial" w:hAnsi="Arial"/>
          <w:b/>
          <w:bCs/>
          <w:color w:val="1B4F8A"/>
          <w:sz w:val="36"/>
          <w:szCs w:val="36"/>
        </w:rPr>
        <w:t xml:space="preserve">七、培训管理</w:t>
      </w:r>
    </w:p>
    <w:p>
      <w:pPr>
        <w:spacing w:before="60" w:after="120"/>
      </w:pPr>
      <w:r>
        <w:rPr>
          <w:rFonts w:ascii="Arial" w:cs="Arial" w:eastAsia="Arial" w:hAnsi="Arial"/>
          <w:b w:val="false"/>
          <w:bCs w:val="false"/>
          <w:color w:val="333333"/>
          <w:sz w:val="20"/>
          <w:szCs w:val="20"/>
        </w:rPr>
        <w:t xml:space="preserve">菜单路径：营销管理 → 培训管理（注意：本模块位于「营销管理」菜单下，由人管团队开发）。对应操作手册 PDF-222~228。</w:t>
      </w:r>
    </w:p>
    <w:p>
      <w:pPr>
        <w:spacing w:before="60" w:after="120"/>
      </w:pPr>
      <w:r>
        <w:rPr>
          <w:rFonts w:ascii="Arial" w:cs="Arial" w:eastAsia="Arial" w:hAnsi="Arial"/>
          <w:b w:val="false"/>
          <w:bCs w:val="false"/>
          <w:color w:val="333333"/>
          <w:sz w:val="20"/>
          <w:szCs w:val="20"/>
        </w:rPr>
        <w:t xml:space="preserve">模块与 B端App「培训中心」联动：PC后台维护的培训项目（状态=进行中）在代理人 App 端自动展示，学员学习进度实时回传。</w:t>
      </w:r>
    </w:p>
    <w:p>
      <w:pPr>
        <w:pStyle w:val="Heading2"/>
        <w:spacing w:before="280" w:after="160"/>
      </w:pPr>
      <w:r>
        <w:rPr>
          <w:rFonts w:ascii="Arial" w:cs="Arial" w:eastAsia="Arial" w:hAnsi="Arial"/>
          <w:b/>
          <w:bCs/>
          <w:color w:val="2E75B6"/>
          <w:sz w:val="28"/>
          <w:szCs w:val="28"/>
        </w:rPr>
        <w:t xml:space="preserve">7.1 子模块菜单结构</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800"/>
      </w:tblGrid>
      <w:tr>
        <w:tc>
          <w:tcPr>
            <w:tcW w:type="dxa" w:w="1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菜单</w:t>
            </w:r>
          </w:p>
        </w:tc>
        <w:tc>
          <w:tcPr>
            <w:tcW w:type="dxa" w:w="36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对应功能</w:t>
            </w:r>
          </w:p>
        </w:tc>
        <w:tc>
          <w:tcPr>
            <w:tcW w:type="dxa" w:w="3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PDF</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培训立项</w:t>
            </w:r>
          </w:p>
        </w:tc>
        <w:tc>
          <w:tcPr>
            <w:tcW w:type="dxa" w:w="3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创建/管理培训项目</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PDF-223</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培训计划</w:t>
            </w:r>
          </w:p>
        </w:tc>
        <w:tc>
          <w:tcPr>
            <w:tcW w:type="dxa" w:w="3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关联立项，制定培训计划</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PDF-224</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课程管理</w:t>
            </w:r>
          </w:p>
        </w:tc>
        <w:tc>
          <w:tcPr>
            <w:tcW w:type="dxa" w:w="3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维护课程资源库</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PDF-225</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讲师管理</w:t>
            </w:r>
          </w:p>
        </w:tc>
        <w:tc>
          <w:tcPr>
            <w:tcW w:type="dxa" w:w="3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维护内部/外部讲师</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PDF-226</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培训班管理</w:t>
            </w:r>
          </w:p>
        </w:tc>
        <w:tc>
          <w:tcPr>
            <w:tcW w:type="dxa" w:w="3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执行培训班、管理学员/签到/进度</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PDF-227</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培训结果</w:t>
            </w:r>
          </w:p>
        </w:tc>
        <w:tc>
          <w:tcPr>
            <w:tcW w:type="dxa" w:w="3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汇总统计培训完成情况</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PDF-228</w:t>
            </w:r>
          </w:p>
        </w:tc>
      </w:tr>
    </w:tbl>
    <w:p>
      <w:pPr>
        <w:spacing w:before="0" w:after="160"/>
      </w:pPr>
      <w:r>
        <w:t xml:space="preserve"/>
      </w:r>
    </w:p>
    <w:p>
      <w:pPr>
        <w:pStyle w:val="Heading2"/>
        <w:spacing w:before="280" w:after="160"/>
      </w:pPr>
      <w:r>
        <w:rPr>
          <w:rFonts w:ascii="Arial" w:cs="Arial" w:eastAsia="Arial" w:hAnsi="Arial"/>
          <w:b/>
          <w:bCs/>
          <w:color w:val="2E75B6"/>
          <w:sz w:val="28"/>
          <w:szCs w:val="28"/>
        </w:rPr>
        <w:t xml:space="preserve">7.2 培训立项（PDF-223）</w:t>
      </w:r>
    </w:p>
    <w:p>
      <w:pPr>
        <w:pStyle w:val="Heading3"/>
        <w:spacing w:before="200" w:after="120"/>
      </w:pPr>
      <w:r>
        <w:rPr>
          <w:rFonts w:ascii="Arial" w:cs="Arial" w:eastAsia="Arial" w:hAnsi="Arial"/>
          <w:b/>
          <w:bCs/>
          <w:color w:val="333333"/>
          <w:sz w:val="24"/>
          <w:szCs w:val="24"/>
        </w:rPr>
        <w:t xml:space="preserve">7.2.1 列表页</w:t>
      </w:r>
    </w:p>
    <w:p>
      <w:pPr>
        <w:spacing w:before="60" w:after="120"/>
      </w:pPr>
      <w:r>
        <w:rPr>
          <w:rFonts w:ascii="Arial" w:cs="Arial" w:eastAsia="Arial" w:hAnsi="Arial"/>
          <w:b w:val="false"/>
          <w:bCs w:val="false"/>
          <w:color w:val="333333"/>
          <w:sz w:val="20"/>
          <w:szCs w:val="20"/>
        </w:rPr>
        <w:t xml:space="preserve">展示字段：项目名称、项目编号、培训类型、适用对象、是否必修、计划学时、起止日期、项目状态（草稿/进行中/已结束）、关联计划数。</w:t>
      </w:r>
    </w:p>
    <w:p>
      <w:pPr>
        <w:spacing w:before="60" w:after="120"/>
      </w:pPr>
      <w:r>
        <w:rPr>
          <w:rFonts w:ascii="Arial" w:cs="Arial" w:eastAsia="Arial" w:hAnsi="Arial"/>
          <w:b w:val="false"/>
          <w:bCs w:val="false"/>
          <w:color w:val="333333"/>
          <w:sz w:val="20"/>
          <w:szCs w:val="20"/>
        </w:rPr>
        <w:t xml:space="preserve">筛选条件：培训类型（下拉）、状态（下拉）、起止时间范围、关键词（名称/编号）。</w:t>
      </w:r>
    </w:p>
    <w:p>
      <w:pPr>
        <w:spacing w:before="0" w:after="160"/>
      </w:pPr>
      <w:r>
        <w:t xml:space="preserve"/>
      </w:r>
    </w:p>
    <w:p>
      <w:pPr>
        <w:pStyle w:val="Heading3"/>
        <w:spacing w:before="200" w:after="120"/>
      </w:pPr>
      <w:r>
        <w:rPr>
          <w:rFonts w:ascii="Arial" w:cs="Arial" w:eastAsia="Arial" w:hAnsi="Arial"/>
          <w:b/>
          <w:bCs/>
          <w:color w:val="333333"/>
          <w:sz w:val="24"/>
          <w:szCs w:val="24"/>
        </w:rPr>
        <w:t xml:space="preserve">7.2.2 新增/编辑培训立项字段</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200"/>
        <w:gridCol w:w="4000"/>
      </w:tblGrid>
      <w:tr>
        <w:tc>
          <w:tcPr>
            <w:tcW w:type="dxa" w:w="22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字段</w:t>
            </w:r>
          </w:p>
        </w:tc>
        <w:tc>
          <w:tcPr>
            <w:tcW w:type="dxa" w:w="8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必填</w:t>
            </w:r>
          </w:p>
        </w:tc>
        <w:tc>
          <w:tcPr>
            <w:tcW w:type="dxa" w:w="22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校验规则</w:t>
            </w:r>
          </w:p>
        </w:tc>
        <w:tc>
          <w:tcPr>
            <w:tcW w:type="dxa" w:w="40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说明</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项目名称</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2~100字符，同年不重名</w:t>
            </w:r>
          </w:p>
        </w:tc>
        <w:tc>
          <w:tcPr>
            <w:tcW w:type="dxa" w:w="4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项目编号</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自动</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TRAIN+yyyyMMdd+4位序号</w:t>
            </w:r>
          </w:p>
        </w:tc>
        <w:tc>
          <w:tcPr>
            <w:tcW w:type="dxa" w:w="4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不可手动修改</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培训类型</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单选：线上/线下/混合</w:t>
            </w:r>
          </w:p>
        </w:tc>
        <w:tc>
          <w:tcPr>
            <w:tcW w:type="dxa" w:w="4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培训目标</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富文本，≤2000字</w:t>
            </w:r>
          </w:p>
        </w:tc>
        <w:tc>
          <w:tcPr>
            <w:tcW w:type="dxa" w:w="4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适用对象-职级范围</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多选，可选「全部职级」</w:t>
            </w:r>
          </w:p>
        </w:tc>
        <w:tc>
          <w:tcPr>
            <w:tcW w:type="dxa" w:w="4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来自组织管理职级枚举</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适用对象-机构范围</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树形选择器，支持全公司/机构/分支机构</w:t>
            </w:r>
          </w:p>
        </w:tc>
        <w:tc>
          <w:tcPr>
            <w:tcW w:type="dxa" w:w="4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是否必修</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单选：是/否</w:t>
            </w:r>
          </w:p>
        </w:tc>
        <w:tc>
          <w:tcPr>
            <w:tcW w:type="dxa" w:w="4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必修项目学员收到强制学习提醒</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计划学时</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正整数，单位：小时</w:t>
            </w:r>
          </w:p>
        </w:tc>
        <w:tc>
          <w:tcPr>
            <w:tcW w:type="dxa" w:w="4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项目起始日期</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不能早于今天</w:t>
            </w:r>
          </w:p>
        </w:tc>
        <w:tc>
          <w:tcPr>
            <w:tcW w:type="dxa" w:w="4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项目截止日期</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须晚于起始日期</w:t>
            </w:r>
          </w:p>
        </w:tc>
        <w:tc>
          <w:tcPr>
            <w:tcW w:type="dxa" w:w="4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项目说明</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富文本，≤5000字</w:t>
            </w:r>
          </w:p>
        </w:tc>
        <w:tc>
          <w:tcPr>
            <w:tcW w:type="dxa" w:w="4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展示给 App 端学员的项目介绍</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项目封面图</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JPG/PNG≤2MB</w:t>
            </w:r>
          </w:p>
        </w:tc>
        <w:tc>
          <w:tcPr>
            <w:tcW w:type="dxa" w:w="4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用于 App 端培训中心展示</w:t>
            </w:r>
          </w:p>
        </w:tc>
      </w:tr>
    </w:tbl>
    <w:p>
      <w:pPr>
        <w:spacing w:before="0" w:after="160"/>
      </w:pPr>
      <w:r>
        <w:t xml:space="preserve"/>
      </w:r>
    </w:p>
    <w:p>
      <w:pPr>
        <w:pStyle w:val="Heading3"/>
        <w:spacing w:before="200" w:after="120"/>
      </w:pPr>
      <w:r>
        <w:rPr>
          <w:rFonts w:ascii="Arial" w:cs="Arial" w:eastAsia="Arial" w:hAnsi="Arial"/>
          <w:b/>
          <w:bCs/>
          <w:color w:val="333333"/>
          <w:sz w:val="24"/>
          <w:szCs w:val="24"/>
        </w:rPr>
        <w:t xml:space="preserve">7.2.3 Excel 批量导入（立项）</w:t>
      </w:r>
    </w:p>
    <w:p>
      <w:pPr>
        <w:pStyle w:val="ListParagraph"/>
        <w:numPr>
          <w:ilvl w:val="0"/>
          <w:numId w:val="2"/>
        </w:numPr>
        <w:spacing w:before="40" w:after="40"/>
      </w:pPr>
      <w:r>
        <w:rPr>
          <w:rFonts w:ascii="Arial" w:cs="Arial" w:eastAsia="Arial" w:hAnsi="Arial"/>
          <w:color w:val="333333"/>
          <w:sz w:val="20"/>
          <w:szCs w:val="20"/>
        </w:rPr>
        <w:t xml:space="preserve">点击「导入」，弹出导入引导弹窗</w:t>
      </w:r>
    </w:p>
    <w:p>
      <w:pPr>
        <w:pStyle w:val="ListParagraph"/>
        <w:numPr>
          <w:ilvl w:val="0"/>
          <w:numId w:val="2"/>
        </w:numPr>
        <w:spacing w:before="40" w:after="40"/>
      </w:pPr>
      <w:r>
        <w:rPr>
          <w:rFonts w:ascii="Arial" w:cs="Arial" w:eastAsia="Arial" w:hAnsi="Arial"/>
          <w:color w:val="333333"/>
          <w:sz w:val="20"/>
          <w:szCs w:val="20"/>
        </w:rPr>
        <w:t xml:space="preserve">点击「下载模板」，获取含必填列红色标注的 Excel 模板</w:t>
      </w:r>
    </w:p>
    <w:p>
      <w:pPr>
        <w:pStyle w:val="ListParagraph"/>
        <w:numPr>
          <w:ilvl w:val="0"/>
          <w:numId w:val="2"/>
        </w:numPr>
        <w:spacing w:before="40" w:after="40"/>
      </w:pPr>
      <w:r>
        <w:rPr>
          <w:rFonts w:ascii="Arial" w:cs="Arial" w:eastAsia="Arial" w:hAnsi="Arial"/>
          <w:color w:val="333333"/>
          <w:sz w:val="20"/>
          <w:szCs w:val="20"/>
        </w:rPr>
        <w:t xml:space="preserve">填写完成后上传，后端解析校验</w:t>
      </w:r>
    </w:p>
    <w:p>
      <w:pPr>
        <w:pStyle w:val="ListParagraph"/>
        <w:numPr>
          <w:ilvl w:val="0"/>
          <w:numId w:val="2"/>
        </w:numPr>
        <w:spacing w:before="40" w:after="40"/>
      </w:pPr>
      <w:r>
        <w:rPr>
          <w:rFonts w:ascii="Arial" w:cs="Arial" w:eastAsia="Arial" w:hAnsi="Arial"/>
          <w:color w:val="333333"/>
          <w:sz w:val="20"/>
          <w:szCs w:val="20"/>
        </w:rPr>
        <w:t xml:space="preserve">校验通过后显示预览（成功N条/失败N条及原因），点击「确认导入」提交</w:t>
      </w:r>
    </w:p>
    <w:p>
      <w:pPr>
        <w:pStyle w:val="ListParagraph"/>
        <w:numPr>
          <w:ilvl w:val="0"/>
          <w:numId w:val="2"/>
        </w:numPr>
        <w:spacing w:before="40" w:after="40"/>
      </w:pPr>
      <w:r>
        <w:rPr>
          <w:rFonts w:ascii="Arial" w:cs="Arial" w:eastAsia="Arial" w:hAnsi="Arial"/>
          <w:color w:val="333333"/>
          <w:sz w:val="20"/>
          <w:szCs w:val="20"/>
        </w:rPr>
        <w:t xml:space="preserve">批量处理完成，刷新列表</w:t>
      </w:r>
    </w:p>
    <w:p>
      <w:pPr>
        <w:spacing w:before="0" w:after="160"/>
      </w:pPr>
      <w:r>
        <w:t xml:space="preserve"/>
      </w:r>
    </w:p>
    <w:p>
      <w:pPr>
        <w:pStyle w:val="Heading2"/>
        <w:spacing w:before="280" w:after="160"/>
      </w:pPr>
      <w:r>
        <w:rPr>
          <w:rFonts w:ascii="Arial" w:cs="Arial" w:eastAsia="Arial" w:hAnsi="Arial"/>
          <w:b/>
          <w:bCs/>
          <w:color w:val="2E75B6"/>
          <w:sz w:val="28"/>
          <w:szCs w:val="28"/>
        </w:rPr>
        <w:t xml:space="preserve">7.3 培训计划管理（PDF-224）</w:t>
      </w:r>
    </w:p>
    <w:p>
      <w:pPr>
        <w:spacing w:before="60" w:after="120"/>
      </w:pPr>
      <w:r>
        <w:rPr>
          <w:rFonts w:ascii="Arial" w:cs="Arial" w:eastAsia="Arial" w:hAnsi="Arial"/>
          <w:b w:val="false"/>
          <w:bCs w:val="false"/>
          <w:color w:val="333333"/>
          <w:sz w:val="20"/>
          <w:szCs w:val="20"/>
        </w:rPr>
        <w:t xml:space="preserve">一个培训立项可关联多个培训计划（如「第一期」「第二期」）。计划是将立项拆解为具体执行方案的层次。</w:t>
      </w:r>
    </w:p>
    <w:p>
      <w:pPr>
        <w:pStyle w:val="Heading3"/>
        <w:spacing w:before="200" w:after="120"/>
      </w:pPr>
      <w:r>
        <w:rPr>
          <w:rFonts w:ascii="Arial" w:cs="Arial" w:eastAsia="Arial" w:hAnsi="Arial"/>
          <w:b/>
          <w:bCs/>
          <w:color w:val="333333"/>
          <w:sz w:val="24"/>
          <w:szCs w:val="24"/>
        </w:rPr>
        <w:t xml:space="preserve">7.3.1 计划字段</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200"/>
      </w:tblGrid>
      <w:tr>
        <w:tc>
          <w:tcPr>
            <w:tcW w:type="dxa" w:w="22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字段</w:t>
            </w:r>
          </w:p>
        </w:tc>
        <w:tc>
          <w:tcPr>
            <w:tcW w:type="dxa" w:w="8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必填</w:t>
            </w:r>
          </w:p>
        </w:tc>
        <w:tc>
          <w:tcPr>
            <w:tcW w:type="dxa" w:w="62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说明</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关联立项</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6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从已存在的培训立项中选择</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计划名称</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6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如「2026年Q1新人培训-第一期」</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培训形式</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6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线上/线下/混合</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计划开始时间</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6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不早于今天</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计划结束时间</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6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须晚于开始时间</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培训地点</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6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线下/混合时必填</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最大学员数</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6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培训班定员上限</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关联课程</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6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从课程库中选择，可多选，排序课程顺序</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关联讲师</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6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从讲师库中选择</w:t>
            </w:r>
          </w:p>
        </w:tc>
      </w:tr>
    </w:tbl>
    <w:p>
      <w:pPr>
        <w:spacing w:before="0" w:after="160"/>
      </w:pPr>
      <w:r>
        <w:t xml:space="preserve"/>
      </w:r>
    </w:p>
    <w:p>
      <w:pPr>
        <w:pStyle w:val="Heading2"/>
        <w:spacing w:before="280" w:after="160"/>
      </w:pPr>
      <w:r>
        <w:rPr>
          <w:rFonts w:ascii="Arial" w:cs="Arial" w:eastAsia="Arial" w:hAnsi="Arial"/>
          <w:b/>
          <w:bCs/>
          <w:color w:val="2E75B6"/>
          <w:sz w:val="28"/>
          <w:szCs w:val="28"/>
        </w:rPr>
        <w:t xml:space="preserve">7.4 课程管理（PDF-225）</w:t>
      </w:r>
    </w:p>
    <w:p>
      <w:pPr>
        <w:spacing w:before="60" w:after="120"/>
      </w:pPr>
      <w:r>
        <w:rPr>
          <w:rFonts w:ascii="Arial" w:cs="Arial" w:eastAsia="Arial" w:hAnsi="Arial"/>
          <w:b w:val="false"/>
          <w:bCs w:val="false"/>
          <w:color w:val="333333"/>
          <w:sz w:val="20"/>
          <w:szCs w:val="20"/>
        </w:rPr>
        <w:t xml:space="preserve">维护培训课程资源库，课程可被多个培训计划复用。</w:t>
      </w:r>
    </w:p>
    <w:p>
      <w:pPr>
        <w:pStyle w:val="Heading3"/>
        <w:spacing w:before="200" w:after="120"/>
      </w:pPr>
      <w:r>
        <w:rPr>
          <w:rFonts w:ascii="Arial" w:cs="Arial" w:eastAsia="Arial" w:hAnsi="Arial"/>
          <w:b/>
          <w:bCs/>
          <w:color w:val="333333"/>
          <w:sz w:val="24"/>
          <w:szCs w:val="24"/>
        </w:rPr>
        <w:t xml:space="preserve">7.4.1 课程字段</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400"/>
      </w:tblGrid>
      <w:tr>
        <w:tc>
          <w:tcPr>
            <w:tcW w:type="dxa" w:w="20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字段</w:t>
            </w:r>
          </w:p>
        </w:tc>
        <w:tc>
          <w:tcPr>
            <w:tcW w:type="dxa" w:w="8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必填</w:t>
            </w:r>
          </w:p>
        </w:tc>
        <w:tc>
          <w:tcPr>
            <w:tcW w:type="dxa" w:w="64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说明</w:t>
            </w:r>
          </w:p>
        </w:tc>
      </w:tr>
      <w:tr>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课程名称</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6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2~100字符</w:t>
            </w:r>
          </w:p>
        </w:tc>
      </w:tr>
      <w:tr>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课程编号</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自动</w:t>
            </w:r>
          </w:p>
        </w:tc>
        <w:tc>
          <w:tcPr>
            <w:tcW w:type="dxa" w:w="6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COURSE+yyyyMMdd+4位序号</w:t>
            </w:r>
          </w:p>
        </w:tc>
      </w:tr>
      <w:tr>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课程类型</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6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视频/文档/图文/直播/考试</w:t>
            </w:r>
          </w:p>
        </w:tc>
      </w:tr>
      <w:tr>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课程分类</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6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从字典维护的课程分类树中选择</w:t>
            </w:r>
          </w:p>
        </w:tc>
      </w:tr>
      <w:tr>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学时</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6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正整数，单位：小时</w:t>
            </w:r>
          </w:p>
        </w:tc>
      </w:tr>
      <w:tr>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课程简介</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6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富文本，≤2000字</w:t>
            </w:r>
          </w:p>
        </w:tc>
      </w:tr>
      <w:tr>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课程封面</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6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JPG/PNG≤2MB</w:t>
            </w:r>
          </w:p>
        </w:tc>
      </w:tr>
      <w:tr>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课程资源</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6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视频/PDF/图文内容上传，存 OSS；直播类填写直播链接</w:t>
            </w:r>
          </w:p>
        </w:tc>
      </w:tr>
      <w:tr>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是否公开</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6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是=全体人员可见；否=仅被分配的计划可见</w:t>
            </w:r>
          </w:p>
        </w:tc>
      </w:tr>
      <w:tr>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状态</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6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草稿/已发布/已下架</w:t>
            </w:r>
          </w:p>
        </w:tc>
      </w:tr>
    </w:tbl>
    <w:p>
      <w:pPr>
        <w:spacing w:before="0" w:after="160"/>
      </w:pPr>
      <w:r>
        <w:t xml:space="preserve"/>
      </w:r>
    </w:p>
    <w:p>
      <w:pPr>
        <w:pStyle w:val="Heading2"/>
        <w:spacing w:before="280" w:after="160"/>
      </w:pPr>
      <w:r>
        <w:rPr>
          <w:rFonts w:ascii="Arial" w:cs="Arial" w:eastAsia="Arial" w:hAnsi="Arial"/>
          <w:b/>
          <w:bCs/>
          <w:color w:val="2E75B6"/>
          <w:sz w:val="28"/>
          <w:szCs w:val="28"/>
        </w:rPr>
        <w:t xml:space="preserve">7.5 讲师管理（PDF-226）</w:t>
      </w:r>
    </w:p>
    <w:p>
      <w:pPr>
        <w:pStyle w:val="Heading3"/>
        <w:spacing w:before="200" w:after="120"/>
      </w:pPr>
      <w:r>
        <w:rPr>
          <w:rFonts w:ascii="Arial" w:cs="Arial" w:eastAsia="Arial" w:hAnsi="Arial"/>
          <w:b/>
          <w:bCs/>
          <w:color w:val="333333"/>
          <w:sz w:val="24"/>
          <w:szCs w:val="24"/>
        </w:rPr>
        <w:t xml:space="preserve">7.5.1 讲师字段</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400"/>
      </w:tblGrid>
      <w:tr>
        <w:tc>
          <w:tcPr>
            <w:tcW w:type="dxa" w:w="20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字段</w:t>
            </w:r>
          </w:p>
        </w:tc>
        <w:tc>
          <w:tcPr>
            <w:tcW w:type="dxa" w:w="8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必填</w:t>
            </w:r>
          </w:p>
        </w:tc>
        <w:tc>
          <w:tcPr>
            <w:tcW w:type="dxa" w:w="64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说明</w:t>
            </w:r>
          </w:p>
        </w:tc>
      </w:tr>
      <w:tr>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讲师姓名</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6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2~20字</w:t>
            </w:r>
          </w:p>
        </w:tc>
      </w:tr>
      <w:tr>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讲师类型</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6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内部讲师/外部讲师</w:t>
            </w:r>
          </w:p>
        </w:tc>
      </w:tr>
      <w:tr>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关联业务员/内勤</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6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内部讲师时可关联系统内人员</w:t>
            </w:r>
          </w:p>
        </w:tc>
      </w:tr>
      <w:tr>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手机号</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6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11位手机号</w:t>
            </w:r>
          </w:p>
        </w:tc>
      </w:tr>
      <w:tr>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擅长领域</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6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多选标签，来自字典</w:t>
            </w:r>
          </w:p>
        </w:tc>
      </w:tr>
      <w:tr>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讲师简介</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6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富文本，≤2000字</w:t>
            </w:r>
          </w:p>
        </w:tc>
      </w:tr>
      <w:tr>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头像</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否</w:t>
            </w:r>
          </w:p>
        </w:tc>
        <w:tc>
          <w:tcPr>
            <w:tcW w:type="dxa" w:w="6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JPG/PNG≤2MB</w:t>
            </w:r>
          </w:p>
        </w:tc>
      </w:tr>
      <w:tr>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状态</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6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0-停用 1-启用</w:t>
            </w:r>
          </w:p>
        </w:tc>
      </w:tr>
    </w:tbl>
    <w:p>
      <w:pPr>
        <w:spacing w:before="0" w:after="160"/>
      </w:pPr>
      <w:r>
        <w:t xml:space="preserve"/>
      </w:r>
    </w:p>
    <w:p>
      <w:pPr>
        <w:pStyle w:val="Heading2"/>
        <w:spacing w:before="280" w:after="160"/>
      </w:pPr>
      <w:r>
        <w:rPr>
          <w:rFonts w:ascii="Arial" w:cs="Arial" w:eastAsia="Arial" w:hAnsi="Arial"/>
          <w:b/>
          <w:bCs/>
          <w:color w:val="2E75B6"/>
          <w:sz w:val="28"/>
          <w:szCs w:val="28"/>
        </w:rPr>
        <w:t xml:space="preserve">7.6 培训班管理（PDF-227）</w:t>
      </w:r>
    </w:p>
    <w:p>
      <w:pPr>
        <w:spacing w:before="60" w:after="120"/>
      </w:pPr>
      <w:r>
        <w:rPr>
          <w:rFonts w:ascii="Arial" w:cs="Arial" w:eastAsia="Arial" w:hAnsi="Arial"/>
          <w:b w:val="false"/>
          <w:bCs w:val="false"/>
          <w:color w:val="333333"/>
          <w:sz w:val="20"/>
          <w:szCs w:val="20"/>
        </w:rPr>
        <w:t xml:space="preserve">培训班是将培训计划落地执行的实体，管理学员报名、签到打卡、进度跟踪等。</w:t>
      </w:r>
    </w:p>
    <w:p>
      <w:pPr>
        <w:pStyle w:val="Heading3"/>
        <w:spacing w:before="200" w:after="120"/>
      </w:pPr>
      <w:r>
        <w:rPr>
          <w:rFonts w:ascii="Arial" w:cs="Arial" w:eastAsia="Arial" w:hAnsi="Arial"/>
          <w:b/>
          <w:bCs/>
          <w:color w:val="333333"/>
          <w:sz w:val="24"/>
          <w:szCs w:val="24"/>
        </w:rPr>
        <w:t xml:space="preserve">7.6.1 培训班字段</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400"/>
      </w:tblGrid>
      <w:tr>
        <w:tc>
          <w:tcPr>
            <w:tcW w:type="dxa" w:w="20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字段</w:t>
            </w:r>
          </w:p>
        </w:tc>
        <w:tc>
          <w:tcPr>
            <w:tcW w:type="dxa" w:w="8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必填</w:t>
            </w:r>
          </w:p>
        </w:tc>
        <w:tc>
          <w:tcPr>
            <w:tcW w:type="dxa" w:w="64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说明</w:t>
            </w:r>
          </w:p>
        </w:tc>
      </w:tr>
      <w:tr>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关联计划</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6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从培训计划中选择</w:t>
            </w:r>
          </w:p>
        </w:tc>
      </w:tr>
      <w:tr>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培训班名称</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6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自动带入计划名称，可修改</w:t>
            </w:r>
          </w:p>
        </w:tc>
      </w:tr>
      <w:tr>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报名截止时间</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6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不晚于计划开始时间</w:t>
            </w:r>
          </w:p>
        </w:tc>
      </w:tr>
      <w:tr>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学员名单</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6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从业务员/内勤中选择，或按机构/部门批量添加</w:t>
            </w:r>
          </w:p>
        </w:tc>
      </w:tr>
      <w:tr>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签到方式</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6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自动（完成课程即记录）/ 手动（讲师确认）</w:t>
            </w:r>
          </w:p>
        </w:tc>
      </w:tr>
      <w:tr>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培训班状态</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自动</w:t>
            </w:r>
          </w:p>
        </w:tc>
        <w:tc>
          <w:tcPr>
            <w:tcW w:type="dxa" w:w="6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待开始/进行中/已结束/已归档</w:t>
            </w:r>
          </w:p>
        </w:tc>
      </w:tr>
    </w:tbl>
    <w:p>
      <w:pPr>
        <w:spacing w:before="0" w:after="160"/>
      </w:pPr>
      <w:r>
        <w:t xml:space="preserve"/>
      </w:r>
    </w:p>
    <w:p>
      <w:pPr>
        <w:pStyle w:val="Heading3"/>
        <w:spacing w:before="200" w:after="120"/>
      </w:pPr>
      <w:r>
        <w:rPr>
          <w:rFonts w:ascii="Arial" w:cs="Arial" w:eastAsia="Arial" w:hAnsi="Arial"/>
          <w:b/>
          <w:bCs/>
          <w:color w:val="333333"/>
          <w:sz w:val="24"/>
          <w:szCs w:val="24"/>
        </w:rPr>
        <w:t xml:space="preserve">7.6.2 学员管理</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操作</w:t>
            </w:r>
          </w:p>
        </w:tc>
        <w:tc>
          <w:tcPr>
            <w:tcW w:type="dxa" w:w="70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说明</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添加学员</w:t>
            </w:r>
          </w:p>
        </w:tc>
        <w:tc>
          <w:tcPr>
            <w:tcW w:type="dxa" w:w="7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从业务员/内勤列表选择，按机构/部门批量添加；检查是否超定员</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移除学员</w:t>
            </w:r>
          </w:p>
        </w:tc>
        <w:tc>
          <w:tcPr>
            <w:tcW w:type="dxa" w:w="7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仅「待开始」状态可移除；进行中状态仅允许管理员操作（记录原因）</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签到管理</w:t>
            </w:r>
          </w:p>
        </w:tc>
        <w:tc>
          <w:tcPr>
            <w:tcW w:type="dxa" w:w="7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手动签到：讲师逐一确认；自动签到：学员完成当日课程自动记录</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进度追踪</w:t>
            </w:r>
          </w:p>
        </w:tc>
        <w:tc>
          <w:tcPr>
            <w:tcW w:type="dxa" w:w="7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列表展示每位学员的课程完成百分比；App端学习进度实时回传</w:t>
            </w:r>
          </w:p>
        </w:tc>
      </w:tr>
    </w:tbl>
    <w:p>
      <w:pPr>
        <w:spacing w:before="0" w:after="160"/>
      </w:pPr>
      <w:r>
        <w:t xml:space="preserve"/>
      </w:r>
    </w:p>
    <w:p>
      <w:pPr>
        <w:pStyle w:val="Heading2"/>
        <w:spacing w:before="280" w:after="160"/>
      </w:pPr>
      <w:r>
        <w:rPr>
          <w:rFonts w:ascii="Arial" w:cs="Arial" w:eastAsia="Arial" w:hAnsi="Arial"/>
          <w:b/>
          <w:bCs/>
          <w:color w:val="2E75B6"/>
          <w:sz w:val="28"/>
          <w:szCs w:val="28"/>
        </w:rPr>
        <w:t xml:space="preserve">7.7 培训结果统计（PDF-228）</w:t>
      </w:r>
    </w:p>
    <w:p>
      <w:pPr>
        <w:spacing w:before="60" w:after="120"/>
      </w:pPr>
      <w:r>
        <w:rPr>
          <w:rFonts w:ascii="Arial" w:cs="Arial" w:eastAsia="Arial" w:hAnsi="Arial"/>
          <w:b w:val="false"/>
          <w:bCs w:val="false"/>
          <w:color w:val="333333"/>
          <w:sz w:val="20"/>
          <w:szCs w:val="20"/>
        </w:rPr>
        <w:t xml:space="preserve">汇总展示培训完成情况，支持多维度查询。</w:t>
      </w:r>
    </w:p>
    <w:p>
      <w:pPr>
        <w:pStyle w:val="Heading3"/>
        <w:spacing w:before="200" w:after="120"/>
      </w:pPr>
      <w:r>
        <w:rPr>
          <w:rFonts w:ascii="Arial" w:cs="Arial" w:eastAsia="Arial" w:hAnsi="Arial"/>
          <w:b/>
          <w:bCs/>
          <w:color w:val="333333"/>
          <w:sz w:val="24"/>
          <w:szCs w:val="24"/>
        </w:rPr>
        <w:t xml:space="preserve">7.7.1 筛选条件</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字段</w:t>
            </w:r>
          </w:p>
        </w:tc>
        <w:tc>
          <w:tcPr>
            <w:tcW w:type="dxa" w:w="6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说明</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培训项目/计划</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下拉选择</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培训班</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联动计划下拉</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机构</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树形下拉</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完成状态</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全部/已完成/进行中/未开始</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统计时间范围</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日期范围</w:t>
            </w:r>
          </w:p>
        </w:tc>
      </w:tr>
    </w:tbl>
    <w:p>
      <w:pPr>
        <w:spacing w:before="0" w:after="160"/>
      </w:pPr>
      <w:r>
        <w:t xml:space="preserve"/>
      </w:r>
    </w:p>
    <w:p>
      <w:pPr>
        <w:pStyle w:val="Heading3"/>
        <w:spacing w:before="200" w:after="120"/>
      </w:pPr>
      <w:r>
        <w:rPr>
          <w:rFonts w:ascii="Arial" w:cs="Arial" w:eastAsia="Arial" w:hAnsi="Arial"/>
          <w:b/>
          <w:bCs/>
          <w:color w:val="333333"/>
          <w:sz w:val="24"/>
          <w:szCs w:val="24"/>
        </w:rPr>
        <w:t xml:space="preserve">7.7.2 统计维度</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统计维度</w:t>
            </w:r>
          </w:p>
        </w:tc>
        <w:tc>
          <w:tcPr>
            <w:tcW w:type="dxa" w:w="6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展示内容</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项目维度</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项目下所有学员的总完成率、平均学时、合格率</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机构维度</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各机构的参训人数、完成人数、完成率排名</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人员维度</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每位学员的完成状态、完成学时、考试得分</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课程维度</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各课程的学习人次、平均完成时长、通过率</w:t>
            </w:r>
          </w:p>
        </w:tc>
      </w:tr>
    </w:tbl>
    <w:p>
      <w:pPr>
        <w:pStyle w:val="ListParagraph"/>
        <w:numPr>
          <w:ilvl w:val="0"/>
          <w:numId w:val="3"/>
        </w:numPr>
        <w:spacing w:before="40" w:after="40"/>
      </w:pPr>
      <w:r>
        <w:rPr>
          <w:rFonts w:ascii="Arial" w:cs="Arial" w:eastAsia="Arial" w:hAnsi="Arial"/>
          <w:color w:val="333333"/>
          <w:sz w:val="20"/>
          <w:szCs w:val="20"/>
        </w:rPr>
        <w:t xml:space="preserve">【导出】：支持导出学员明细 Excel（含：工号、姓名、机构、完成状态、完成学时、考试分数）</w:t>
      </w:r>
    </w:p>
    <w:p>
      <w:pPr>
        <w:spacing w:before="0" w:after="160"/>
      </w:pPr>
      <w:r>
        <w:t xml:space="preserve"/>
      </w:r>
    </w:p>
    <w:p>
      <w:r>
        <w:br w:type="page"/>
      </w:r>
    </w:p>
    <w:p>
      <w:pPr>
        <w:pStyle w:val="Heading1"/>
        <w:pBdr>
          <w:bottom w:val="single" w:color="2E75B6" w:sz="6" w:space="1"/>
        </w:pBdr>
        <w:spacing w:before="360" w:after="200"/>
      </w:pPr>
      <w:r>
        <w:rPr>
          <w:rFonts w:ascii="Arial" w:cs="Arial" w:eastAsia="Arial" w:hAnsi="Arial"/>
          <w:b/>
          <w:bCs/>
          <w:color w:val="1B4F8A"/>
          <w:sz w:val="36"/>
          <w:szCs w:val="36"/>
        </w:rPr>
        <w:t xml:space="preserve">八、角色与权限设计</w:t>
      </w:r>
    </w:p>
    <w:p>
      <w:pPr>
        <w:pStyle w:val="Heading2"/>
        <w:spacing w:before="280" w:after="160"/>
      </w:pPr>
      <w:r>
        <w:rPr>
          <w:rFonts w:ascii="Arial" w:cs="Arial" w:eastAsia="Arial" w:hAnsi="Arial"/>
          <w:b/>
          <w:bCs/>
          <w:color w:val="2E75B6"/>
          <w:sz w:val="28"/>
          <w:szCs w:val="28"/>
        </w:rPr>
        <w:t xml:space="preserve">8.1 预置角色</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200"/>
      </w:tblGrid>
      <w:tr>
        <w:tc>
          <w:tcPr>
            <w:tcW w:type="dxa" w:w="20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角色标识</w:t>
            </w:r>
          </w:p>
        </w:tc>
        <w:tc>
          <w:tcPr>
            <w:tcW w:type="dxa" w:w="20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角色名称</w:t>
            </w:r>
          </w:p>
        </w:tc>
        <w:tc>
          <w:tcPr>
            <w:tcW w:type="dxa" w:w="52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说明</w:t>
            </w:r>
          </w:p>
        </w:tc>
      </w:tr>
      <w:tr>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super_admin</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超级管理员</w:t>
            </w:r>
          </w:p>
        </w:tc>
        <w:tc>
          <w:tcPr>
            <w:tcW w:type="dxa" w:w="5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全部权限（框架默认）</w:t>
            </w:r>
          </w:p>
        </w:tc>
      </w:tr>
      <w:tr>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platform_admin</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平台管理员</w:t>
            </w:r>
          </w:p>
        </w:tc>
        <w:tc>
          <w:tcPr>
            <w:tcW w:type="dxa" w:w="5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管理所有机构的数据</w:t>
            </w:r>
          </w:p>
        </w:tc>
      </w:tr>
      <w:tr>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org_admin</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机构管理员</w:t>
            </w:r>
          </w:p>
        </w:tc>
        <w:tc>
          <w:tcPr>
            <w:tcW w:type="dxa" w:w="5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只能管理本机构数据（data_scope=2）</w:t>
            </w:r>
          </w:p>
        </w:tc>
      </w:tr>
      <w:tr>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dept_manager</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部门经理</w:t>
            </w:r>
          </w:p>
        </w:tc>
        <w:tc>
          <w:tcPr>
            <w:tcW w:type="dxa" w:w="5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只能管理本部门数据（data_scope=3）</w:t>
            </w:r>
          </w:p>
        </w:tc>
      </w:tr>
      <w:tr>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w:t>
            </w:r>
          </w:p>
        </w:tc>
        <w:tc>
          <w:tcPr>
            <w:tcW w:type="dxa" w:w="5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只能查看自己数据（data_scope=4）</w:t>
            </w:r>
          </w:p>
        </w:tc>
      </w:tr>
      <w:tr>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staff</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内勤</w:t>
            </w:r>
          </w:p>
        </w:tc>
        <w:tc>
          <w:tcPr>
            <w:tcW w:type="dxa" w:w="5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后台操作，按岗位差异配置菜单</w:t>
            </w:r>
          </w:p>
        </w:tc>
      </w:tr>
      <w:tr>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finance</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财务</w:t>
            </w:r>
          </w:p>
        </w:tc>
        <w:tc>
          <w:tcPr>
            <w:tcW w:type="dxa" w:w="5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佣金/对账/报表权限</w:t>
            </w:r>
          </w:p>
        </w:tc>
      </w:tr>
      <w:tr>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tech_admin</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技术管理员</w:t>
            </w:r>
          </w:p>
        </w:tc>
        <w:tc>
          <w:tcPr>
            <w:tcW w:type="dxa" w:w="5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系统管理权限</w:t>
            </w:r>
          </w:p>
        </w:tc>
      </w:tr>
    </w:tbl>
    <w:p>
      <w:pPr>
        <w:spacing w:before="0" w:after="160"/>
      </w:pPr>
      <w:r>
        <w:t xml:space="preserve"/>
      </w:r>
    </w:p>
    <w:p>
      <w:pPr>
        <w:pStyle w:val="Heading2"/>
        <w:spacing w:before="280" w:after="160"/>
      </w:pPr>
      <w:r>
        <w:rPr>
          <w:rFonts w:ascii="Arial" w:cs="Arial" w:eastAsia="Arial" w:hAnsi="Arial"/>
          <w:b/>
          <w:bCs/>
          <w:color w:val="2E75B6"/>
          <w:sz w:val="28"/>
          <w:szCs w:val="28"/>
        </w:rPr>
        <w:t xml:space="preserve">8.2 数据权限（data_scope）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200"/>
      </w:tblGrid>
      <w:tr>
        <w:tc>
          <w:tcPr>
            <w:tcW w:type="dxa" w:w="1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data_scope 值</w:t>
            </w:r>
          </w:p>
        </w:tc>
        <w:tc>
          <w:tcPr>
            <w:tcW w:type="dxa" w:w="32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权限范围</w:t>
            </w:r>
          </w:p>
        </w:tc>
        <w:tc>
          <w:tcPr>
            <w:tcW w:type="dxa" w:w="42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适用角色</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3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全部（不限制）</w:t>
            </w:r>
          </w:p>
        </w:tc>
        <w:tc>
          <w:tcPr>
            <w:tcW w:type="dxa" w:w="4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super_admin, platform_admin</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3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本机构及下级机构</w:t>
            </w:r>
          </w:p>
        </w:tc>
        <w:tc>
          <w:tcPr>
            <w:tcW w:type="dxa" w:w="4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org_admin, org_manager</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3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本部门</w:t>
            </w:r>
          </w:p>
        </w:tc>
        <w:tc>
          <w:tcPr>
            <w:tcW w:type="dxa" w:w="4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dept_manager</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3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仅本人</w:t>
            </w:r>
          </w:p>
        </w:tc>
        <w:tc>
          <w:tcPr>
            <w:tcW w:type="dxa" w:w="4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agent（业务员默认）</w:t>
            </w:r>
          </w:p>
        </w:tc>
      </w:tr>
    </w:tbl>
    <w:p>
      <w:pPr>
        <w:spacing w:before="60" w:after="120"/>
      </w:pPr>
      <w:r>
        <w:rPr>
          <w:rFonts w:ascii="Arial" w:cs="Arial" w:eastAsia="Arial" w:hAnsi="Arial"/>
          <w:b w:val="false"/>
          <w:bCs w:val="false"/>
          <w:color w:val="333333"/>
          <w:sz w:val="20"/>
          <w:szCs w:val="20"/>
        </w:rPr>
        <w:t xml:space="preserve">实现方式：yudao-cloud 框架 @DataPermission 注解 + DeptDataPermissionRule 扩展，在查询 SQL 中自动追加 AND org_id IN (...) 条件。</w:t>
      </w:r>
    </w:p>
    <w:p>
      <w:pPr>
        <w:spacing w:before="0" w:after="160"/>
      </w:pPr>
      <w:r>
        <w:t xml:space="preserve"/>
      </w:r>
    </w:p>
    <w:p>
      <w:pPr>
        <w:pStyle w:val="Heading2"/>
        <w:spacing w:before="280" w:after="160"/>
      </w:pPr>
      <w:r>
        <w:rPr>
          <w:rFonts w:ascii="Arial" w:cs="Arial" w:eastAsia="Arial" w:hAnsi="Arial"/>
          <w:b/>
          <w:bCs/>
          <w:color w:val="2E75B6"/>
          <w:sz w:val="28"/>
          <w:szCs w:val="28"/>
        </w:rPr>
        <w:t xml:space="preserve">8.3 菜单权限（人管模块）</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菜单路径</w:t>
            </w:r>
          </w:p>
        </w:tc>
        <w:tc>
          <w:tcPr>
            <w:tcW w:type="dxa" w:w="62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权限标识建议</w:t>
            </w:r>
          </w:p>
        </w:tc>
      </w:tr>
      <w:tr>
        <w:tc>
          <w:tcPr>
            <w:tcW w:type="dxa" w:w="3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系统管理 → 机构管理</w:t>
            </w:r>
          </w:p>
        </w:tc>
        <w:tc>
          <w:tcPr>
            <w:tcW w:type="dxa" w:w="6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biz:organization:query/add/edit/delete</w:t>
            </w:r>
          </w:p>
        </w:tc>
      </w:tr>
      <w:tr>
        <w:tc>
          <w:tcPr>
            <w:tcW w:type="dxa" w:w="3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系统管理 → 部门管理</w:t>
            </w:r>
          </w:p>
        </w:tc>
        <w:tc>
          <w:tcPr>
            <w:tcW w:type="dxa" w:w="6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biz:department:query/add/edit/delete</w:t>
            </w:r>
          </w:p>
        </w:tc>
      </w:tr>
      <w:tr>
        <w:tc>
          <w:tcPr>
            <w:tcW w:type="dxa" w:w="3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系统管理 → 岗位管理</w:t>
            </w:r>
          </w:p>
        </w:tc>
        <w:tc>
          <w:tcPr>
            <w:tcW w:type="dxa" w:w="6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biz:post:query/add/edit/delete</w:t>
            </w:r>
          </w:p>
        </w:tc>
      </w:tr>
      <w:tr>
        <w:tc>
          <w:tcPr>
            <w:tcW w:type="dxa" w:w="3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人员管理 → 业务员管理</w:t>
            </w:r>
          </w:p>
        </w:tc>
        <w:tc>
          <w:tcPr>
            <w:tcW w:type="dxa" w:w="6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biz:agent:query/add/edit/delete/import/export</w:t>
            </w:r>
          </w:p>
        </w:tc>
      </w:tr>
      <w:tr>
        <w:tc>
          <w:tcPr>
            <w:tcW w:type="dxa" w:w="3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人员管理 → 资质管理</w:t>
            </w:r>
          </w:p>
        </w:tc>
        <w:tc>
          <w:tcPr>
            <w:tcW w:type="dxa" w:w="6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biz:cert:query/add/edit/delete/audit</w:t>
            </w:r>
          </w:p>
        </w:tc>
      </w:tr>
      <w:tr>
        <w:tc>
          <w:tcPr>
            <w:tcW w:type="dxa" w:w="3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人员管理 → 内勤管理</w:t>
            </w:r>
          </w:p>
        </w:tc>
        <w:tc>
          <w:tcPr>
            <w:tcW w:type="dxa" w:w="6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biz:staff:query/add/edit/delete</w:t>
            </w:r>
          </w:p>
        </w:tc>
      </w:tr>
      <w:tr>
        <w:tc>
          <w:tcPr>
            <w:tcW w:type="dxa" w:w="3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薪酬管理 → 佣金查询</w:t>
            </w:r>
          </w:p>
        </w:tc>
        <w:tc>
          <w:tcPr>
            <w:tcW w:type="dxa" w:w="6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biz:commission:query/export</w:t>
            </w:r>
          </w:p>
        </w:tc>
      </w:tr>
      <w:tr>
        <w:tc>
          <w:tcPr>
            <w:tcW w:type="dxa" w:w="3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薪酬管理 → 工资查询</w:t>
            </w:r>
          </w:p>
        </w:tc>
        <w:tc>
          <w:tcPr>
            <w:tcW w:type="dxa" w:w="6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biz:salary:query/export</w:t>
            </w:r>
          </w:p>
        </w:tc>
      </w:tr>
      <w:tr>
        <w:tc>
          <w:tcPr>
            <w:tcW w:type="dxa" w:w="3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薪酬管理 → 加扣款导入</w:t>
            </w:r>
          </w:p>
        </w:tc>
        <w:tc>
          <w:tcPr>
            <w:tcW w:type="dxa" w:w="6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biz:salary-adj:import</w:t>
            </w:r>
          </w:p>
        </w:tc>
      </w:tr>
      <w:tr>
        <w:tc>
          <w:tcPr>
            <w:tcW w:type="dxa" w:w="3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培训管理 → 培训立项</w:t>
            </w:r>
          </w:p>
        </w:tc>
        <w:tc>
          <w:tcPr>
            <w:tcW w:type="dxa" w:w="6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biz:train-project:query/add/edit/delete</w:t>
            </w:r>
          </w:p>
        </w:tc>
      </w:tr>
      <w:tr>
        <w:tc>
          <w:tcPr>
            <w:tcW w:type="dxa" w:w="3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培训管理 → 培训计划</w:t>
            </w:r>
          </w:p>
        </w:tc>
        <w:tc>
          <w:tcPr>
            <w:tcW w:type="dxa" w:w="6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biz:train-plan:query/add/edit/delete</w:t>
            </w:r>
          </w:p>
        </w:tc>
      </w:tr>
      <w:tr>
        <w:tc>
          <w:tcPr>
            <w:tcW w:type="dxa" w:w="3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培训管理 → 课程管理</w:t>
            </w:r>
          </w:p>
        </w:tc>
        <w:tc>
          <w:tcPr>
            <w:tcW w:type="dxa" w:w="6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biz:course:query/add/edit/delete</w:t>
            </w:r>
          </w:p>
        </w:tc>
      </w:tr>
      <w:tr>
        <w:tc>
          <w:tcPr>
            <w:tcW w:type="dxa" w:w="3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培训管理 → 讲师管理</w:t>
            </w:r>
          </w:p>
        </w:tc>
        <w:tc>
          <w:tcPr>
            <w:tcW w:type="dxa" w:w="6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biz:trainer:query/add/edit/delete</w:t>
            </w:r>
          </w:p>
        </w:tc>
      </w:tr>
      <w:tr>
        <w:tc>
          <w:tcPr>
            <w:tcW w:type="dxa" w:w="3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培训管理 → 培训班管理</w:t>
            </w:r>
          </w:p>
        </w:tc>
        <w:tc>
          <w:tcPr>
            <w:tcW w:type="dxa" w:w="6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biz:train-class:query/add/edit/delete</w:t>
            </w:r>
          </w:p>
        </w:tc>
      </w:tr>
      <w:tr>
        <w:tc>
          <w:tcPr>
            <w:tcW w:type="dxa" w:w="3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培训管理 → 培训结果</w:t>
            </w:r>
          </w:p>
        </w:tc>
        <w:tc>
          <w:tcPr>
            <w:tcW w:type="dxa" w:w="6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biz:train-result:query/export</w:t>
            </w:r>
          </w:p>
        </w:tc>
      </w:tr>
    </w:tbl>
    <w:p>
      <w:pPr>
        <w:spacing w:before="0" w:after="160"/>
      </w:pPr>
      <w:r>
        <w:t xml:space="preserve"/>
      </w:r>
    </w:p>
    <w:p>
      <w:r>
        <w:br w:type="page"/>
      </w:r>
    </w:p>
    <w:p>
      <w:pPr>
        <w:pStyle w:val="Heading1"/>
        <w:pBdr>
          <w:bottom w:val="single" w:color="2E75B6" w:sz="6" w:space="1"/>
        </w:pBdr>
        <w:spacing w:before="360" w:after="200"/>
      </w:pPr>
      <w:r>
        <w:rPr>
          <w:rFonts w:ascii="Arial" w:cs="Arial" w:eastAsia="Arial" w:hAnsi="Arial"/>
          <w:b/>
          <w:bCs/>
          <w:color w:val="1B4F8A"/>
          <w:sz w:val="36"/>
          <w:szCs w:val="36"/>
        </w:rPr>
        <w:t xml:space="preserve">九、定时任务</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3600"/>
      </w:tblGrid>
      <w:tr>
        <w:tc>
          <w:tcPr>
            <w:tcW w:type="dxa" w:w="22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任务名</w:t>
            </w:r>
          </w:p>
        </w:tc>
        <w:tc>
          <w:tcPr>
            <w:tcW w:type="dxa" w:w="14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执行时间</w:t>
            </w:r>
          </w:p>
        </w:tc>
        <w:tc>
          <w:tcPr>
            <w:tcW w:type="dxa" w:w="20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任务说明</w:t>
            </w:r>
          </w:p>
        </w:tc>
        <w:tc>
          <w:tcPr>
            <w:tcW w:type="dxa" w:w="36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关键SQL/逻辑</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AgentCertExpireTask</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每天 02:30</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证书到期预警</w:t>
            </w:r>
          </w:p>
        </w:tc>
        <w:tc>
          <w:tcPr>
            <w:tcW w:type="dxa" w:w="3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查询 DATEDIFF(cert_expire_date, CURDATE()) IN (90,60,30,7) 且 verify_status=1 的证书，分级发送通知</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AgentCodeInactiveTask</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每天 04:00</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待激活账号超期处理</w:t>
            </w:r>
          </w:p>
        </w:tc>
        <w:tc>
          <w:tcPr>
            <w:tcW w:type="dxa" w:w="3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查询 status=0 且 DATEDIFF(CURDATE(),create_time)&gt;=参数天数 的业务员/内勤，自动停用账号，通知管理员</w:t>
            </w:r>
          </w:p>
        </w:tc>
      </w:tr>
      <w:tr>
        <w:tc>
          <w:tcPr>
            <w:tcW w:type="dxa" w:w="2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PasswordExpireAlertTask</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每天 05:00</w:t>
            </w:r>
          </w:p>
        </w:tc>
        <w:tc>
          <w:tcPr>
            <w:tcW w:type="dxa" w:w="20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密码到期提醒</w:t>
            </w:r>
          </w:p>
        </w:tc>
        <w:tc>
          <w:tcPr>
            <w:tcW w:type="dxa" w:w="36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查询 DATEDIFF(CURDATE(),password_update_time)&gt;=参数天数 的账号，发站内信提醒修改密码；超期+7天则设置 force_change_password=1 强制修改</w:t>
            </w:r>
          </w:p>
        </w:tc>
      </w:tr>
      <w:tr>
        <w:tc>
          <w:tcPr>
            <w:tcW w:type="dxa" w:w="2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TrainProjectAutoEndTask</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每天 00:30</w:t>
            </w:r>
          </w:p>
        </w:tc>
        <w:tc>
          <w:tcPr>
            <w:tcW w:type="dxa" w:w="20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培训项目自动结束</w:t>
            </w:r>
          </w:p>
        </w:tc>
        <w:tc>
          <w:tcPr>
            <w:tcW w:type="dxa" w:w="36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查询 status=进行中 且 project_end_date &lt; CURDATE() 的培训项目，自动更新为已结束</w:t>
            </w:r>
          </w:p>
        </w:tc>
      </w:tr>
    </w:tbl>
    <w:p>
      <w:pPr>
        <w:spacing w:before="0" w:after="160"/>
      </w:pPr>
      <w:r>
        <w:t xml:space="preserve"/>
      </w:r>
    </w:p>
    <w:p>
      <w:pPr>
        <w:pStyle w:val="Heading1"/>
        <w:pBdr>
          <w:bottom w:val="single" w:color="2E75B6" w:sz="6" w:space="1"/>
        </w:pBdr>
        <w:spacing w:before="360" w:after="200"/>
      </w:pPr>
      <w:r>
        <w:rPr>
          <w:rFonts w:ascii="Arial" w:cs="Arial" w:eastAsia="Arial" w:hAnsi="Arial"/>
          <w:b/>
          <w:bCs/>
          <w:color w:val="1B4F8A"/>
          <w:sz w:val="36"/>
          <w:szCs w:val="36"/>
        </w:rPr>
        <w:t xml:space="preserve">十、API 接口清单</w:t>
      </w:r>
    </w:p>
    <w:p>
      <w:pPr>
        <w:pStyle w:val="Heading2"/>
        <w:spacing w:before="280" w:after="160"/>
      </w:pPr>
      <w:r>
        <w:rPr>
          <w:rFonts w:ascii="Arial" w:cs="Arial" w:eastAsia="Arial" w:hAnsi="Arial"/>
          <w:b/>
          <w:bCs/>
          <w:color w:val="2E75B6"/>
          <w:sz w:val="28"/>
          <w:szCs w:val="28"/>
        </w:rPr>
        <w:t xml:space="preserve">10.1 组织架构接口</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800"/>
        <w:gridCol w:w="3400"/>
      </w:tblGrid>
      <w:tr>
        <w:tc>
          <w:tcPr>
            <w:tcW w:type="dxa" w:w="12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模块</w:t>
            </w:r>
          </w:p>
        </w:tc>
        <w:tc>
          <w:tcPr>
            <w:tcW w:type="dxa" w:w="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方法</w:t>
            </w:r>
          </w:p>
        </w:tc>
        <w:tc>
          <w:tcPr>
            <w:tcW w:type="dxa" w:w="3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路径</w:t>
            </w:r>
          </w:p>
        </w:tc>
        <w:tc>
          <w:tcPr>
            <w:tcW w:type="dxa" w:w="34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说明</w:t>
            </w:r>
          </w:p>
        </w:tc>
      </w:tr>
      <w:tr>
        <w:tc>
          <w:tcPr>
            <w:tcW w:type="dxa" w:w="1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机构</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/admin-api/biz/organization/tree</w:t>
            </w:r>
          </w:p>
        </w:tc>
        <w:tc>
          <w:tcPr>
            <w:tcW w:type="dxa" w:w="3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获取机构树（缓存）</w:t>
            </w:r>
          </w:p>
        </w:tc>
      </w:tr>
      <w:tr>
        <w:tc>
          <w:tcPr>
            <w:tcW w:type="dxa" w:w="1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机构</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/admin-api/biz/organization/{id}</w:t>
            </w:r>
          </w:p>
        </w:tc>
        <w:tc>
          <w:tcPr>
            <w:tcW w:type="dxa" w:w="3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获取机构详情</w:t>
            </w:r>
          </w:p>
        </w:tc>
      </w:tr>
      <w:tr>
        <w:tc>
          <w:tcPr>
            <w:tcW w:type="dxa" w:w="1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机构</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/admin-api/biz/organization</w:t>
            </w:r>
          </w:p>
        </w:tc>
        <w:tc>
          <w:tcPr>
            <w:tcW w:type="dxa" w:w="3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新增机构</w:t>
            </w:r>
          </w:p>
        </w:tc>
      </w:tr>
      <w:tr>
        <w:tc>
          <w:tcPr>
            <w:tcW w:type="dxa" w:w="1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机构</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/admin-api/biz/organization</w:t>
            </w:r>
          </w:p>
        </w:tc>
        <w:tc>
          <w:tcPr>
            <w:tcW w:type="dxa" w:w="3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编辑机构</w:t>
            </w:r>
          </w:p>
        </w:tc>
      </w:tr>
      <w:tr>
        <w:tc>
          <w:tcPr>
            <w:tcW w:type="dxa" w:w="1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机构</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DELETE</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/admin-api/biz/organization/{id}</w:t>
            </w:r>
          </w:p>
        </w:tc>
        <w:tc>
          <w:tcPr>
            <w:tcW w:type="dxa" w:w="3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删除机构</w:t>
            </w:r>
          </w:p>
        </w:tc>
      </w:tr>
      <w:tr>
        <w:tc>
          <w:tcPr>
            <w:tcW w:type="dxa" w:w="1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部门</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/admin-api/biz/department/tree</w:t>
            </w:r>
          </w:p>
        </w:tc>
        <w:tc>
          <w:tcPr>
            <w:tcW w:type="dxa" w:w="3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获取部门树（指定 orgId）</w:t>
            </w:r>
          </w:p>
        </w:tc>
      </w:tr>
      <w:tr>
        <w:tc>
          <w:tcPr>
            <w:tcW w:type="dxa" w:w="1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部门</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/admin-api/biz/department</w:t>
            </w:r>
          </w:p>
        </w:tc>
        <w:tc>
          <w:tcPr>
            <w:tcW w:type="dxa" w:w="3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新增部门</w:t>
            </w:r>
          </w:p>
        </w:tc>
      </w:tr>
      <w:tr>
        <w:tc>
          <w:tcPr>
            <w:tcW w:type="dxa" w:w="1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部门</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/admin-api/biz/department</w:t>
            </w:r>
          </w:p>
        </w:tc>
        <w:tc>
          <w:tcPr>
            <w:tcW w:type="dxa" w:w="3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编辑部门</w:t>
            </w:r>
          </w:p>
        </w:tc>
      </w:tr>
      <w:tr>
        <w:tc>
          <w:tcPr>
            <w:tcW w:type="dxa" w:w="1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部门</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DELETE</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/admin-api/biz/department/{id}</w:t>
            </w:r>
          </w:p>
        </w:tc>
        <w:tc>
          <w:tcPr>
            <w:tcW w:type="dxa" w:w="3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删除部门</w:t>
            </w:r>
          </w:p>
        </w:tc>
      </w:tr>
      <w:tr>
        <w:tc>
          <w:tcPr>
            <w:tcW w:type="dxa" w:w="1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岗位</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/admin-api/biz/post/page</w:t>
            </w:r>
          </w:p>
        </w:tc>
        <w:tc>
          <w:tcPr>
            <w:tcW w:type="dxa" w:w="3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分页查询岗位</w:t>
            </w:r>
          </w:p>
        </w:tc>
      </w:tr>
      <w:tr>
        <w:tc>
          <w:tcPr>
            <w:tcW w:type="dxa" w:w="1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岗位</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/admin-api/biz/post/simple-list</w:t>
            </w:r>
          </w:p>
        </w:tc>
        <w:tc>
          <w:tcPr>
            <w:tcW w:type="dxa" w:w="3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下拉用简单列表</w:t>
            </w:r>
          </w:p>
        </w:tc>
      </w:tr>
      <w:tr>
        <w:tc>
          <w:tcPr>
            <w:tcW w:type="dxa" w:w="1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岗位</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/admin-api/biz/post</w:t>
            </w:r>
          </w:p>
        </w:tc>
        <w:tc>
          <w:tcPr>
            <w:tcW w:type="dxa" w:w="3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新增岗位</w:t>
            </w:r>
          </w:p>
        </w:tc>
      </w:tr>
      <w:tr>
        <w:tc>
          <w:tcPr>
            <w:tcW w:type="dxa" w:w="1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岗位</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/admin-api/biz/post</w:t>
            </w:r>
          </w:p>
        </w:tc>
        <w:tc>
          <w:tcPr>
            <w:tcW w:type="dxa" w:w="3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编辑岗位</w:t>
            </w:r>
          </w:p>
        </w:tc>
      </w:tr>
      <w:tr>
        <w:tc>
          <w:tcPr>
            <w:tcW w:type="dxa" w:w="1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岗位</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DELETE</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/admin-api/biz/post/{id}</w:t>
            </w:r>
          </w:p>
        </w:tc>
        <w:tc>
          <w:tcPr>
            <w:tcW w:type="dxa" w:w="3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删除岗位</w:t>
            </w:r>
          </w:p>
        </w:tc>
      </w:tr>
    </w:tbl>
    <w:p>
      <w:pPr>
        <w:spacing w:before="0" w:after="160"/>
      </w:pPr>
      <w:r>
        <w:t xml:space="preserve"/>
      </w:r>
    </w:p>
    <w:p>
      <w:pPr>
        <w:pStyle w:val="Heading2"/>
        <w:spacing w:before="280" w:after="160"/>
      </w:pPr>
      <w:r>
        <w:rPr>
          <w:rFonts w:ascii="Arial" w:cs="Arial" w:eastAsia="Arial" w:hAnsi="Arial"/>
          <w:b/>
          <w:bCs/>
          <w:color w:val="2E75B6"/>
          <w:sz w:val="28"/>
          <w:szCs w:val="28"/>
        </w:rPr>
        <w:t xml:space="preserve">10.2 人员管理接口</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800"/>
        <w:gridCol w:w="3400"/>
      </w:tblGrid>
      <w:tr>
        <w:tc>
          <w:tcPr>
            <w:tcW w:type="dxa" w:w="12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模块</w:t>
            </w:r>
          </w:p>
        </w:tc>
        <w:tc>
          <w:tcPr>
            <w:tcW w:type="dxa" w:w="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方法</w:t>
            </w:r>
          </w:p>
        </w:tc>
        <w:tc>
          <w:tcPr>
            <w:tcW w:type="dxa" w:w="3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路径</w:t>
            </w:r>
          </w:p>
        </w:tc>
        <w:tc>
          <w:tcPr>
            <w:tcW w:type="dxa" w:w="34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说明</w:t>
            </w:r>
          </w:p>
        </w:tc>
      </w:tr>
      <w:tr>
        <w:tc>
          <w:tcPr>
            <w:tcW w:type="dxa" w:w="1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/admin-api/biz/agent/page</w:t>
            </w:r>
          </w:p>
        </w:tc>
        <w:tc>
          <w:tcPr>
            <w:tcW w:type="dxa" w:w="3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分页列表</w:t>
            </w:r>
          </w:p>
        </w:tc>
      </w:tr>
      <w:tr>
        <w:tc>
          <w:tcPr>
            <w:tcW w:type="dxa" w:w="1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/admin-api/biz/agent/{id}</w:t>
            </w:r>
          </w:p>
        </w:tc>
        <w:tc>
          <w:tcPr>
            <w:tcW w:type="dxa" w:w="3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详情</w:t>
            </w:r>
          </w:p>
        </w:tc>
      </w:tr>
      <w:tr>
        <w:tc>
          <w:tcPr>
            <w:tcW w:type="dxa" w:w="1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/admin-api/biz/agent</w:t>
            </w:r>
          </w:p>
        </w:tc>
        <w:tc>
          <w:tcPr>
            <w:tcW w:type="dxa" w:w="3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新增（9步事务）</w:t>
            </w:r>
          </w:p>
        </w:tc>
      </w:tr>
      <w:tr>
        <w:tc>
          <w:tcPr>
            <w:tcW w:type="dxa" w:w="1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/admin-api/biz/agent</w:t>
            </w:r>
          </w:p>
        </w:tc>
        <w:tc>
          <w:tcPr>
            <w:tcW w:type="dxa" w:w="3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编辑</w:t>
            </w:r>
          </w:p>
        </w:tc>
      </w:tr>
      <w:tr>
        <w:tc>
          <w:tcPr>
            <w:tcW w:type="dxa" w:w="1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DELETE</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/admin-api/biz/agent/{id}</w:t>
            </w:r>
          </w:p>
        </w:tc>
        <w:tc>
          <w:tcPr>
            <w:tcW w:type="dxa" w:w="3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删除（仅待激活状态）</w:t>
            </w:r>
          </w:p>
        </w:tc>
      </w:tr>
      <w:tr>
        <w:tc>
          <w:tcPr>
            <w:tcW w:type="dxa" w:w="1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/admin-api/biz/agent/change-status</w:t>
            </w:r>
          </w:p>
        </w:tc>
        <w:tc>
          <w:tcPr>
            <w:tcW w:type="dxa" w:w="3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批量停用/启用</w:t>
            </w:r>
          </w:p>
        </w:tc>
      </w:tr>
      <w:tr>
        <w:tc>
          <w:tcPr>
            <w:tcW w:type="dxa" w:w="1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/admin-api/biz/agent/leave/{id}</w:t>
            </w:r>
          </w:p>
        </w:tc>
        <w:tc>
          <w:tcPr>
            <w:tcW w:type="dxa" w:w="3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办理离职</w:t>
            </w:r>
          </w:p>
        </w:tc>
      </w:tr>
      <w:tr>
        <w:tc>
          <w:tcPr>
            <w:tcW w:type="dxa" w:w="1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/admin-api/biz/agent/blacklist/{id}</w:t>
            </w:r>
          </w:p>
        </w:tc>
        <w:tc>
          <w:tcPr>
            <w:tcW w:type="dxa" w:w="3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加入黑名单</w:t>
            </w:r>
          </w:p>
        </w:tc>
      </w:tr>
      <w:tr>
        <w:tc>
          <w:tcPr>
            <w:tcW w:type="dxa" w:w="1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/admin-api/biz/agent/blacklist-remove/{id}</w:t>
            </w:r>
          </w:p>
        </w:tc>
        <w:tc>
          <w:tcPr>
            <w:tcW w:type="dxa" w:w="3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申诉解除黑名单</w:t>
            </w:r>
          </w:p>
        </w:tc>
      </w:tr>
      <w:tr>
        <w:tc>
          <w:tcPr>
            <w:tcW w:type="dxa" w:w="1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/admin-api/biz/agent/reset-password/{id}</w:t>
            </w:r>
          </w:p>
        </w:tc>
        <w:tc>
          <w:tcPr>
            <w:tcW w:type="dxa" w:w="3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重置密码</w:t>
            </w:r>
          </w:p>
        </w:tc>
      </w:tr>
      <w:tr>
        <w:tc>
          <w:tcPr>
            <w:tcW w:type="dxa" w:w="1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/admin-api/biz/agent/import</w:t>
            </w:r>
          </w:p>
        </w:tc>
        <w:tc>
          <w:tcPr>
            <w:tcW w:type="dxa" w:w="3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Excel导入（异步）</w:t>
            </w:r>
          </w:p>
        </w:tc>
      </w:tr>
      <w:tr>
        <w:tc>
          <w:tcPr>
            <w:tcW w:type="dxa" w:w="1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/admin-api/biz/agent/export</w:t>
            </w:r>
          </w:p>
        </w:tc>
        <w:tc>
          <w:tcPr>
            <w:tcW w:type="dxa" w:w="3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Excel导出</w:t>
            </w:r>
          </w:p>
        </w:tc>
      </w:tr>
      <w:tr>
        <w:tc>
          <w:tcPr>
            <w:tcW w:type="dxa" w:w="1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/admin-api/biz/agent/import-template</w:t>
            </w:r>
          </w:p>
        </w:tc>
        <w:tc>
          <w:tcPr>
            <w:tcW w:type="dxa" w:w="3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下载导入模板</w:t>
            </w:r>
          </w:p>
        </w:tc>
      </w:tr>
      <w:tr>
        <w:tc>
          <w:tcPr>
            <w:tcW w:type="dxa" w:w="1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/admin-api/biz/agent/import-result</w:t>
            </w:r>
          </w:p>
        </w:tc>
        <w:tc>
          <w:tcPr>
            <w:tcW w:type="dxa" w:w="3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查询导入进度（?taskId=）</w:t>
            </w:r>
          </w:p>
        </w:tc>
      </w:tr>
      <w:tr>
        <w:tc>
          <w:tcPr>
            <w:tcW w:type="dxa" w:w="1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/admin-api/biz/agent/cert/page</w:t>
            </w:r>
          </w:p>
        </w:tc>
        <w:tc>
          <w:tcPr>
            <w:tcW w:type="dxa" w:w="3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证书分页列表（含到期状态）</w:t>
            </w:r>
          </w:p>
        </w:tc>
      </w:tr>
      <w:tr>
        <w:tc>
          <w:tcPr>
            <w:tcW w:type="dxa" w:w="1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/admin-api/biz/agent/cert</w:t>
            </w:r>
          </w:p>
        </w:tc>
        <w:tc>
          <w:tcPr>
            <w:tcW w:type="dxa" w:w="3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新增证书</w:t>
            </w:r>
          </w:p>
        </w:tc>
      </w:tr>
      <w:tr>
        <w:tc>
          <w:tcPr>
            <w:tcW w:type="dxa" w:w="1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/admin-api/biz/agent/cert</w:t>
            </w:r>
          </w:p>
        </w:tc>
        <w:tc>
          <w:tcPr>
            <w:tcW w:type="dxa" w:w="3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编辑证书</w:t>
            </w:r>
          </w:p>
        </w:tc>
      </w:tr>
      <w:tr>
        <w:tc>
          <w:tcPr>
            <w:tcW w:type="dxa" w:w="1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/admin-api/biz/agent/cert/audit</w:t>
            </w:r>
          </w:p>
        </w:tc>
        <w:tc>
          <w:tcPr>
            <w:tcW w:type="dxa" w:w="3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审核证书</w:t>
            </w:r>
          </w:p>
        </w:tc>
      </w:tr>
      <w:tr>
        <w:tc>
          <w:tcPr>
            <w:tcW w:type="dxa" w:w="1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证书</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DELETE</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/admin-api/biz/agent/cert/{id}</w:t>
            </w:r>
          </w:p>
        </w:tc>
        <w:tc>
          <w:tcPr>
            <w:tcW w:type="dxa" w:w="3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删除证书</w:t>
            </w:r>
          </w:p>
        </w:tc>
      </w:tr>
      <w:tr>
        <w:tc>
          <w:tcPr>
            <w:tcW w:type="dxa" w:w="1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内勤</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/admin-api/biz/staff/page</w:t>
            </w:r>
          </w:p>
        </w:tc>
        <w:tc>
          <w:tcPr>
            <w:tcW w:type="dxa" w:w="3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分页列表</w:t>
            </w:r>
          </w:p>
        </w:tc>
      </w:tr>
      <w:tr>
        <w:tc>
          <w:tcPr>
            <w:tcW w:type="dxa" w:w="1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内勤</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/admin-api/biz/staff</w:t>
            </w:r>
          </w:p>
        </w:tc>
        <w:tc>
          <w:tcPr>
            <w:tcW w:type="dxa" w:w="3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新增</w:t>
            </w:r>
          </w:p>
        </w:tc>
      </w:tr>
      <w:tr>
        <w:tc>
          <w:tcPr>
            <w:tcW w:type="dxa" w:w="1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内勤</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/admin-api/biz/staff</w:t>
            </w:r>
          </w:p>
        </w:tc>
        <w:tc>
          <w:tcPr>
            <w:tcW w:type="dxa" w:w="3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编辑</w:t>
            </w:r>
          </w:p>
        </w:tc>
      </w:tr>
      <w:tr>
        <w:tc>
          <w:tcPr>
            <w:tcW w:type="dxa" w:w="1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内勤</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DELETE</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/admin-api/biz/staff/{id}</w:t>
            </w:r>
          </w:p>
        </w:tc>
        <w:tc>
          <w:tcPr>
            <w:tcW w:type="dxa" w:w="3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删除</w:t>
            </w:r>
          </w:p>
        </w:tc>
      </w:tr>
      <w:tr>
        <w:tc>
          <w:tcPr>
            <w:tcW w:type="dxa" w:w="1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内勤</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/admin-api/biz/staff/change-status</w:t>
            </w:r>
          </w:p>
        </w:tc>
        <w:tc>
          <w:tcPr>
            <w:tcW w:type="dxa" w:w="3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批量停用/启用</w:t>
            </w:r>
          </w:p>
        </w:tc>
      </w:tr>
      <w:tr>
        <w:tc>
          <w:tcPr>
            <w:tcW w:type="dxa" w:w="1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内勤</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/admin-api/biz/staff/leave/{id}</w:t>
            </w:r>
          </w:p>
        </w:tc>
        <w:tc>
          <w:tcPr>
            <w:tcW w:type="dxa" w:w="3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办理离职</w:t>
            </w:r>
          </w:p>
        </w:tc>
      </w:tr>
      <w:tr>
        <w:tc>
          <w:tcPr>
            <w:tcW w:type="dxa" w:w="1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内勤</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/admin-api/biz/staff/reset-password/{id}</w:t>
            </w:r>
          </w:p>
        </w:tc>
        <w:tc>
          <w:tcPr>
            <w:tcW w:type="dxa" w:w="3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重置密码</w:t>
            </w:r>
          </w:p>
        </w:tc>
      </w:tr>
    </w:tbl>
    <w:p>
      <w:pPr>
        <w:spacing w:before="0" w:after="160"/>
      </w:pPr>
      <w:r>
        <w:t xml:space="preserve"/>
      </w:r>
    </w:p>
    <w:p>
      <w:pPr>
        <w:pStyle w:val="Heading2"/>
        <w:spacing w:before="280" w:after="160"/>
      </w:pPr>
      <w:r>
        <w:rPr>
          <w:rFonts w:ascii="Arial" w:cs="Arial" w:eastAsia="Arial" w:hAnsi="Arial"/>
          <w:b/>
          <w:bCs/>
          <w:color w:val="2E75B6"/>
          <w:sz w:val="28"/>
          <w:szCs w:val="28"/>
        </w:rPr>
        <w:t xml:space="preserve">10.3 薪酬与培训接口</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3800"/>
        <w:gridCol w:w="2800"/>
      </w:tblGrid>
      <w:tr>
        <w:tc>
          <w:tcPr>
            <w:tcW w:type="dxa" w:w="1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模块</w:t>
            </w:r>
          </w:p>
        </w:tc>
        <w:tc>
          <w:tcPr>
            <w:tcW w:type="dxa" w:w="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方法</w:t>
            </w:r>
          </w:p>
        </w:tc>
        <w:tc>
          <w:tcPr>
            <w:tcW w:type="dxa" w:w="3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路径</w:t>
            </w:r>
          </w:p>
        </w:tc>
        <w:tc>
          <w:tcPr>
            <w:tcW w:type="dxa" w:w="2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说明</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薪酬-佣金查询</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/admin-api/biz/commission/page</w:t>
            </w:r>
          </w:p>
        </w:tc>
        <w:tc>
          <w:tcPr>
            <w:tcW w:type="dxa" w:w="2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分页列表</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薪酬-佣金查询</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/admin-api/biz/commission/export</w:t>
            </w:r>
          </w:p>
        </w:tc>
        <w:tc>
          <w:tcPr>
            <w:tcW w:type="dxa" w:w="2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导出（最大50000条）</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薪酬-工资查询</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/admin-api/biz/salary/page</w:t>
            </w:r>
          </w:p>
        </w:tc>
        <w:tc>
          <w:tcPr>
            <w:tcW w:type="dxa" w:w="2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月度工资分页查询</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薪酬-工资查询</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/admin-api/biz/salary/export</w:t>
            </w:r>
          </w:p>
        </w:tc>
        <w:tc>
          <w:tcPr>
            <w:tcW w:type="dxa" w:w="2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导出工资条</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薪酬-加扣款</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/admin-api/biz/salary-adj/import</w:t>
            </w:r>
          </w:p>
        </w:tc>
        <w:tc>
          <w:tcPr>
            <w:tcW w:type="dxa" w:w="2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导入加扣款</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培训-立项</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/admin-api/biz/train-project/page</w:t>
            </w:r>
          </w:p>
        </w:tc>
        <w:tc>
          <w:tcPr>
            <w:tcW w:type="dxa" w:w="2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分页列表</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培训-立项</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/admin-api/biz/train-project</w:t>
            </w:r>
          </w:p>
        </w:tc>
        <w:tc>
          <w:tcPr>
            <w:tcW w:type="dxa" w:w="2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新增</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培训-立项</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/admin-api/biz/train-project/import</w:t>
            </w:r>
          </w:p>
        </w:tc>
        <w:tc>
          <w:tcPr>
            <w:tcW w:type="dxa" w:w="2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Excel批量导入</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培训-计划</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/admin-api/biz/train-plan/page</w:t>
            </w:r>
          </w:p>
        </w:tc>
        <w:tc>
          <w:tcPr>
            <w:tcW w:type="dxa" w:w="2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分页列表</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培训-计划</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/admin-api/biz/train-plan</w:t>
            </w:r>
          </w:p>
        </w:tc>
        <w:tc>
          <w:tcPr>
            <w:tcW w:type="dxa" w:w="2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新增</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培训-课程</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/admin-api/biz/course/page</w:t>
            </w:r>
          </w:p>
        </w:tc>
        <w:tc>
          <w:tcPr>
            <w:tcW w:type="dxa" w:w="2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分页列表</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培训-课程</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/admin-api/biz/course</w:t>
            </w:r>
          </w:p>
        </w:tc>
        <w:tc>
          <w:tcPr>
            <w:tcW w:type="dxa" w:w="2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新增</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培训-讲师</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/admin-api/biz/trainer/page</w:t>
            </w:r>
          </w:p>
        </w:tc>
        <w:tc>
          <w:tcPr>
            <w:tcW w:type="dxa" w:w="2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分页列表</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培训-讲师</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/admin-api/biz/trainer</w:t>
            </w:r>
          </w:p>
        </w:tc>
        <w:tc>
          <w:tcPr>
            <w:tcW w:type="dxa" w:w="2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新增</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培训-培训班</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/admin-api/biz/train-class/page</w:t>
            </w:r>
          </w:p>
        </w:tc>
        <w:tc>
          <w:tcPr>
            <w:tcW w:type="dxa" w:w="2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分页列表</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培训-培训班</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/admin-api/biz/train-class</w:t>
            </w:r>
          </w:p>
        </w:tc>
        <w:tc>
          <w:tcPr>
            <w:tcW w:type="dxa" w:w="2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新增</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培训-培训班</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/admin-api/biz/train-class/add-student</w:t>
            </w:r>
          </w:p>
        </w:tc>
        <w:tc>
          <w:tcPr>
            <w:tcW w:type="dxa" w:w="2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添加学员</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培训-培训班</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/admin-api/biz/train-class/sign-in</w:t>
            </w:r>
          </w:p>
        </w:tc>
        <w:tc>
          <w:tcPr>
            <w:tcW w:type="dxa" w:w="2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学员签到</w:t>
            </w:r>
          </w:p>
        </w:tc>
      </w:tr>
      <w:tr>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培训-结果</w:t>
            </w:r>
          </w:p>
        </w:tc>
        <w:tc>
          <w:tcPr>
            <w:tcW w:type="dxa" w:w="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3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/admin-api/biz/train-result/page</w:t>
            </w:r>
          </w:p>
        </w:tc>
        <w:tc>
          <w:tcPr>
            <w:tcW w:type="dxa" w:w="2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培训结果分页查询</w:t>
            </w:r>
          </w:p>
        </w:tc>
      </w:tr>
      <w:tr>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培训-结果</w:t>
            </w:r>
          </w:p>
        </w:tc>
        <w:tc>
          <w:tcPr>
            <w:tcW w:type="dxa" w:w="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c>
          <w:tcPr>
            <w:tcW w:type="dxa" w:w="3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/admin-api/biz/train-result/export</w:t>
            </w:r>
          </w:p>
        </w:tc>
        <w:tc>
          <w:tcPr>
            <w:tcW w:type="dxa" w:w="2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导出明细Excel</w:t>
            </w:r>
          </w:p>
        </w:tc>
      </w:tr>
    </w:tbl>
    <w:p>
      <w:pPr>
        <w:spacing w:before="0" w:after="160"/>
      </w:pPr>
      <w:r>
        <w:t xml:space="preserve"/>
      </w:r>
    </w:p>
    <w:p>
      <w:r>
        <w:br w:type="page"/>
      </w:r>
    </w:p>
    <w:p>
      <w:pPr>
        <w:pStyle w:val="Heading1"/>
        <w:pBdr>
          <w:bottom w:val="single" w:color="2E75B6" w:sz="6" w:space="1"/>
        </w:pBdr>
        <w:spacing w:before="360" w:after="200"/>
      </w:pPr>
      <w:r>
        <w:rPr>
          <w:rFonts w:ascii="Arial" w:cs="Arial" w:eastAsia="Arial" w:hAnsi="Arial"/>
          <w:b/>
          <w:bCs/>
          <w:color w:val="1B4F8A"/>
          <w:sz w:val="36"/>
          <w:szCs w:val="36"/>
        </w:rPr>
        <w:t xml:space="preserve">十一、开发工时估算</w:t>
      </w:r>
    </w:p>
    <w:p>
      <w:pPr>
        <w:spacing w:before="60" w:after="120"/>
      </w:pPr>
      <w:r>
        <w:rPr>
          <w:rFonts w:ascii="Arial" w:cs="Arial" w:eastAsia="Arial" w:hAnsi="Arial"/>
          <w:b w:val="false"/>
          <w:bCs w:val="false"/>
          <w:color w:val="333333"/>
          <w:sz w:val="20"/>
          <w:szCs w:val="20"/>
        </w:rPr>
        <w:t xml:space="preserve">配置：1前端 + 1后端。含20%缓冲。</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800"/>
        <w:gridCol w:w="1400"/>
      </w:tblGrid>
      <w:tr>
        <w:tc>
          <w:tcPr>
            <w:tcW w:type="dxa" w:w="42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功能模块</w:t>
            </w:r>
          </w:p>
        </w:tc>
        <w:tc>
          <w:tcPr>
            <w:tcW w:type="dxa" w:w="18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前端(天)</w:t>
            </w:r>
          </w:p>
        </w:tc>
        <w:tc>
          <w:tcPr>
            <w:tcW w:type="dxa" w:w="18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后端(天)</w:t>
            </w:r>
          </w:p>
        </w:tc>
        <w:tc>
          <w:tcPr>
            <w:tcW w:type="dxa" w:w="1400"/>
            <w:gridSpan w:val="1"/>
            <w:tcBorders>
              <w:top w:val="single" w:color="AECDE8" w:sz="4"/>
              <w:left w:val="single" w:color="AECDE8" w:sz="4"/>
              <w:bottom w:val="single" w:color="AECDE8" w:sz="4"/>
              <w:right w:val="single" w:color="AECDE8" w:sz="4"/>
            </w:tcBorders>
            <w:shd w:fill="1B4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合计(天)</w:t>
            </w:r>
          </w:p>
        </w:tc>
      </w:tr>
      <w:tr>
        <w:tc>
          <w:tcPr>
            <w:tcW w:type="dxa" w:w="4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组织架构管理（机构/部门/岗位+缓存）</w:t>
            </w:r>
          </w:p>
        </w:tc>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4.5</w:t>
            </w:r>
          </w:p>
        </w:tc>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9.5</w:t>
            </w:r>
          </w:p>
        </w:tc>
      </w:tr>
      <w:tr>
        <w:tc>
          <w:tcPr>
            <w:tcW w:type="dxa" w:w="4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业务员管理（列表/新增9步/编辑/状态管理）</w:t>
            </w:r>
          </w:p>
        </w:tc>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r>
      <w:tr>
        <w:tc>
          <w:tcPr>
            <w:tcW w:type="dxa" w:w="4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业务员离职/黑名单/申诉解除</w:t>
            </w:r>
          </w:p>
        </w:tc>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r>
      <w:tr>
        <w:tc>
          <w:tcPr>
            <w:tcW w:type="dxa" w:w="4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业务员导入（异步+模板）/导出/重置密码</w:t>
            </w:r>
          </w:p>
        </w:tc>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r>
      <w:tr>
        <w:tc>
          <w:tcPr>
            <w:tcW w:type="dxa" w:w="4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资质证书管理（CRUD+审核+到期预警任务）</w:t>
            </w:r>
          </w:p>
        </w:tc>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r>
      <w:tr>
        <w:tc>
          <w:tcPr>
            <w:tcW w:type="dxa" w:w="4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内勤人员管理（CRUD+离职）</w:t>
            </w:r>
          </w:p>
        </w:tc>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r>
      <w:tr>
        <w:tc>
          <w:tcPr>
            <w:tcW w:type="dxa" w:w="4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定时任务（超期/密码/证书预警/培训结束）</w:t>
            </w:r>
          </w:p>
        </w:tc>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w:t>
            </w:r>
          </w:p>
        </w:tc>
      </w:tr>
      <w:tr>
        <w:tc>
          <w:tcPr>
            <w:tcW w:type="dxa" w:w="4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角色权限（预置角色+数据权限扩展）</w:t>
            </w:r>
          </w:p>
        </w:tc>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r>
      <w:tr>
        <w:tc>
          <w:tcPr>
            <w:tcW w:type="dxa" w:w="4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薪酬管理（佣金查询+工资查询+加扣款导入）</w:t>
            </w:r>
          </w:p>
        </w:tc>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3.5</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7.5</w:t>
            </w:r>
          </w:p>
        </w:tc>
      </w:tr>
      <w:tr>
        <w:tc>
          <w:tcPr>
            <w:tcW w:type="dxa" w:w="4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培训管理（立项+计划+课程+讲师+培训班+结果）</w:t>
            </w:r>
          </w:p>
        </w:tc>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r>
      <w:tr>
        <w:tc>
          <w:tcPr>
            <w:tcW w:type="dxa" w:w="42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小计</w:t>
            </w:r>
          </w:p>
        </w:tc>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22.5</w:t>
            </w:r>
          </w:p>
        </w:tc>
        <w:tc>
          <w:tcPr>
            <w:tcW w:type="dxa" w:w="1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28</w:t>
            </w:r>
          </w:p>
        </w:tc>
        <w:tc>
          <w:tcPr>
            <w:tcW w:type="dxa" w:w="1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50.5</w:t>
            </w:r>
          </w:p>
        </w:tc>
      </w:tr>
      <w:tr>
        <w:tc>
          <w:tcPr>
            <w:tcW w:type="dxa" w:w="42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含20%缓冲合计</w:t>
            </w:r>
          </w:p>
        </w:tc>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27</w:t>
            </w:r>
          </w:p>
        </w:tc>
        <w:tc>
          <w:tcPr>
            <w:tcW w:type="dxa" w:w="1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33.5</w:t>
            </w:r>
          </w:p>
        </w:tc>
        <w:tc>
          <w:tcPr>
            <w:tcW w:type="dxa" w:w="1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60.5</w:t>
            </w:r>
          </w:p>
        </w:tc>
      </w:tr>
    </w:tbl>
    <w:p>
      <w:pPr>
        <w:spacing w:before="0" w:after="160"/>
      </w:pPr>
      <w:r>
        <w:t xml:space="preserve"/>
      </w:r>
    </w:p>
    <w:p>
      <w:pPr>
        <w:pStyle w:val="Heading1"/>
        <w:pBdr>
          <w:bottom w:val="single" w:color="2E75B6" w:sz="6" w:space="1"/>
        </w:pBdr>
        <w:spacing w:before="360" w:after="200"/>
      </w:pPr>
      <w:r>
        <w:rPr>
          <w:rFonts w:ascii="Arial" w:cs="Arial" w:eastAsia="Arial" w:hAnsi="Arial"/>
          <w:b/>
          <w:bCs/>
          <w:color w:val="1B4F8A"/>
          <w:sz w:val="36"/>
          <w:szCs w:val="36"/>
        </w:rPr>
        <w:t xml:space="preserve">十二、通用开发规范</w:t>
      </w:r>
    </w:p>
    <w:p>
      <w:pPr>
        <w:pStyle w:val="Heading2"/>
        <w:spacing w:before="280" w:after="160"/>
      </w:pPr>
      <w:r>
        <w:rPr>
          <w:rFonts w:ascii="Arial" w:cs="Arial" w:eastAsia="Arial" w:hAnsi="Arial"/>
          <w:b/>
          <w:bCs/>
          <w:color w:val="2E75B6"/>
          <w:sz w:val="28"/>
          <w:szCs w:val="28"/>
        </w:rPr>
        <w:t xml:space="preserve">12.1 数据库规范</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规范项</w:t>
            </w:r>
          </w:p>
        </w:tc>
        <w:tc>
          <w:tcPr>
            <w:tcW w:type="dxa" w:w="6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说明</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标准审计字段</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所有表必须包含：creator / create_time / updater / update_time / deleted / tenant_id</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逻辑删除</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所有业务操作使用逻辑删除（deleted=1），禁止物理删除</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敏感字段加密</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身份证号、银行卡号：AES-256加密存储；查重使用 MD5 哈希字段</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无物理外键</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应用层维护引用完整性，不使用 FOREIGN KEY 约束</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索引规范</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唯一索引：uk_xxx；普通索引：idx_xxx；组合唯一需包含 deleted 字段</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字符集</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统一 utf8mb4，ENGINE=InnoDB</w:t>
            </w:r>
          </w:p>
        </w:tc>
      </w:tr>
    </w:tbl>
    <w:p>
      <w:pPr>
        <w:spacing w:before="0" w:after="160"/>
      </w:pPr>
      <w:r>
        <w:t xml:space="preserve"/>
      </w:r>
    </w:p>
    <w:p>
      <w:pPr>
        <w:pStyle w:val="Heading2"/>
        <w:spacing w:before="280" w:after="160"/>
      </w:pPr>
      <w:r>
        <w:rPr>
          <w:rFonts w:ascii="Arial" w:cs="Arial" w:eastAsia="Arial" w:hAnsi="Arial"/>
          <w:b/>
          <w:bCs/>
          <w:color w:val="2E75B6"/>
          <w:sz w:val="28"/>
          <w:szCs w:val="28"/>
        </w:rPr>
        <w:t xml:space="preserve">12.2 后端编码规范</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规范项</w:t>
            </w:r>
          </w:p>
        </w:tc>
        <w:tc>
          <w:tcPr>
            <w:tcW w:type="dxa" w:w="6800"/>
            <w:gridSpan w:val="1"/>
            <w:tcBorders>
              <w:top w:val="single" w:color="AECDE8" w:sz="4"/>
              <w:left w:val="single" w:color="AECDE8" w:sz="4"/>
              <w:bottom w:val="single" w:color="AECDE8" w:sz="4"/>
              <w:right w:val="single" w:color="AECDE8" w:sz="4"/>
            </w:tcBorders>
            <w:shd w:fill="D5E8F0" w:val="clear"/>
            <w:tcMar>
              <w:top w:type="dxa" w:w="80"/>
              <w:left w:type="dxa" w:w="120"/>
              <w:bottom w:type="dxa" w:w="80"/>
              <w:right w:type="dxa" w:w="120"/>
            </w:tcMar>
            <w:vAlign w:val="center"/>
          </w:tcPr>
          <w:p>
            <w:pPr>
              <w:jc w:val="left"/>
            </w:pPr>
            <w:r>
              <w:rPr>
                <w:rFonts w:ascii="Arial" w:cs="Arial" w:eastAsia="Arial" w:hAnsi="Arial"/>
                <w:b/>
                <w:bCs/>
                <w:color w:val="1B4F8A"/>
                <w:sz w:val="18"/>
                <w:szCs w:val="18"/>
              </w:rPr>
              <w:t xml:space="preserve">说明</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事务</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涉及多表操作的接口必须加 @Transactional(rollbackFor = Exception.class)</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业务异常</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统一抛出 ServiceException（框架内置），由全局异常处理器返回错误信息</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操作日志</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所有增删改接口加 @OperateLog 注解，自动记录操作日志</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日志脱敏</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身份证、银行卡号日志输出时脱敏（保留前3位+****+后4位）</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数据权限</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列表查询 Service 方法标注 @DataPermission，框架自动注入 WHERE 条件</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分布式锁</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工号生成等并发写操作使用 Redis 分布式锁，key 规范：{操作}:{tenantId}</w:t>
            </w:r>
          </w:p>
        </w:tc>
      </w:tr>
      <w:tr>
        <w:tc>
          <w:tcPr>
            <w:tcW w:type="dxa" w:w="24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异步任务</w:t>
            </w:r>
          </w:p>
        </w:tc>
        <w:tc>
          <w:tcPr>
            <w:tcW w:type="dxa" w:w="6800"/>
            <w:gridSpan w:val="1"/>
            <w:tcBorders>
              <w:top w:val="single" w:color="AECDE8" w:sz="4"/>
              <w:left w:val="single" w:color="AECDE8" w:sz="4"/>
              <w:bottom w:val="single" w:color="AECDE8" w:sz="4"/>
              <w:right w:val="single" w:color="AECDE8"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大批量导入/导出使用线程池异步处理，任务状态存 biz_import_log</w:t>
            </w:r>
          </w:p>
        </w:tc>
      </w:tr>
      <w:tr>
        <w:tc>
          <w:tcPr>
            <w:tcW w:type="dxa" w:w="24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缓存命名</w:t>
            </w:r>
          </w:p>
        </w:tc>
        <w:tc>
          <w:tcPr>
            <w:tcW w:type="dxa" w:w="6800"/>
            <w:gridSpan w:val="1"/>
            <w:tcBorders>
              <w:top w:val="single" w:color="AECDE8" w:sz="4"/>
              <w:left w:val="single" w:color="AECDE8" w:sz="4"/>
              <w:bottom w:val="single" w:color="AECDE8" w:sz="4"/>
              <w:right w:val="single" w:color="AECDE8" w:sz="4"/>
            </w:tcBorders>
            <w:shd w:fill="F5F9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Redis key 命名规范：{模块}:{类型}:{标识}，如 org:tree:{tenantId}</w:t>
            </w:r>
          </w:p>
        </w:tc>
      </w:tr>
    </w:tbl>
    <w:p>
      <w:pPr>
        <w:spacing w:before="0" w:after="160"/>
      </w:pPr>
      <w:r>
        <w:t xml:space="preserve"/>
      </w:r>
    </w:p>
    <w:p>
      <w:pPr>
        <w:pStyle w:val="Heading2"/>
        <w:spacing w:before="280" w:after="160"/>
      </w:pPr>
      <w:r>
        <w:rPr>
          <w:rFonts w:ascii="Arial" w:cs="Arial" w:eastAsia="Arial" w:hAnsi="Arial"/>
          <w:b/>
          <w:bCs/>
          <w:color w:val="2E75B6"/>
          <w:sz w:val="28"/>
          <w:szCs w:val="28"/>
        </w:rPr>
        <w:t xml:space="preserve">12.3 注意事项</w:t>
      </w:r>
    </w:p>
    <w:p>
      <w:pPr>
        <w:pStyle w:val="ListParagraph"/>
        <w:numPr>
          <w:ilvl w:val="0"/>
          <w:numId w:val="3"/>
        </w:numPr>
        <w:spacing w:before="40" w:after="40"/>
      </w:pPr>
      <w:r>
        <w:rPr>
          <w:rFonts w:ascii="Arial" w:cs="Arial" w:eastAsia="Arial" w:hAnsi="Arial"/>
          <w:color w:val="333333"/>
          <w:sz w:val="20"/>
          <w:szCs w:val="20"/>
        </w:rPr>
        <w:t xml:space="preserve">所有涉及敏感字段的导出，身份证号/银行卡号必须脱敏处理</w:t>
      </w:r>
    </w:p>
    <w:p>
      <w:pPr>
        <w:pStyle w:val="ListParagraph"/>
        <w:numPr>
          <w:ilvl w:val="0"/>
          <w:numId w:val="3"/>
        </w:numPr>
        <w:spacing w:before="40" w:after="40"/>
      </w:pPr>
      <w:r>
        <w:rPr>
          <w:rFonts w:ascii="Arial" w:cs="Arial" w:eastAsia="Arial" w:hAnsi="Arial"/>
          <w:color w:val="333333"/>
          <w:sz w:val="20"/>
          <w:szCs w:val="20"/>
        </w:rPr>
        <w:t xml:space="preserve">证书到期预警任务避免重复发送：同一业务员同一证书同一到期节点（90/60/30/7天），通过 Redis 去重防止重复推送</w:t>
      </w:r>
    </w:p>
    <w:p>
      <w:pPr>
        <w:pStyle w:val="ListParagraph"/>
        <w:numPr>
          <w:ilvl w:val="0"/>
          <w:numId w:val="3"/>
        </w:numPr>
        <w:spacing w:before="40" w:after="40"/>
      </w:pPr>
      <w:r>
        <w:rPr>
          <w:rFonts w:ascii="Arial" w:cs="Arial" w:eastAsia="Arial" w:hAnsi="Arial"/>
          <w:color w:val="333333"/>
          <w:sz w:val="20"/>
          <w:szCs w:val="20"/>
        </w:rPr>
        <w:t xml:space="preserve">业务员黑名单数据建议考虑后续上报保险行业协会黑名单数据库的对接需求（Phase 4 或更晚）</w:t>
      </w:r>
    </w:p>
    <w:p>
      <w:pPr>
        <w:pStyle w:val="ListParagraph"/>
        <w:numPr>
          <w:ilvl w:val="0"/>
          <w:numId w:val="3"/>
        </w:numPr>
        <w:spacing w:before="40" w:after="40"/>
      </w:pPr>
      <w:r>
        <w:rPr>
          <w:rFonts w:ascii="Arial" w:cs="Arial" w:eastAsia="Arial" w:hAnsi="Arial"/>
          <w:color w:val="333333"/>
          <w:sz w:val="20"/>
          <w:szCs w:val="20"/>
        </w:rPr>
        <w:t xml:space="preserve">培训模块 App 端学习进度回传接口（B端App → ins-agent 微服务）需提前与 App 端联调，定义统一进度数据结构</w:t>
      </w:r>
    </w:p>
    <w:p>
      <w:pPr>
        <w:pStyle w:val="ListParagraph"/>
        <w:numPr>
          <w:ilvl w:val="0"/>
          <w:numId w:val="3"/>
        </w:numPr>
        <w:spacing w:before="40" w:after="40"/>
      </w:pPr>
      <w:r>
        <w:rPr>
          <w:rFonts w:ascii="Arial" w:cs="Arial" w:eastAsia="Arial" w:hAnsi="Arial"/>
          <w:color w:val="333333"/>
          <w:sz w:val="20"/>
          <w:szCs w:val="20"/>
        </w:rPr>
        <w:t xml:space="preserve">人员删除时应用「软删除」，保留所有历史关联数据的完整性，避免外键级联失效</w:t>
      </w:r>
    </w:p>
    <w:p>
      <w:pPr>
        <w:spacing w:before="0" w:after="160"/>
      </w:pPr>
      <w:r>
        <w:t xml:space="preserve"/>
      </w:r>
    </w:p>
    <w:p>
      <w:pPr>
        <w:spacing w:before="0" w:after="400"/>
      </w:pPr>
      <w:r>
        <w:t xml:space="preserve"/>
      </w:r>
    </w:p>
    <w:p>
      <w:pPr>
        <w:jc w:val="center"/>
      </w:pPr>
      <w:r>
        <w:rPr>
          <w:rFonts w:ascii="Arial" w:cs="Arial" w:eastAsia="Arial" w:hAnsi="Arial"/>
          <w:i/>
          <w:iCs/>
          <w:color w:val="999999"/>
          <w:sz w:val="18"/>
          <w:szCs w:val="18"/>
        </w:rPr>
        <w:t xml:space="preserve">— 文档结束 · intermediary-cloud 人管模块 PRD V1.0 —</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6"/>
        <w:szCs w:val="16"/>
      </w:rPr>
      <w:t xml:space="preserve">第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页 / 共 </w:t>
    </w:r>
    <w:r>
      <w:rPr>
        <w:rFonts w:ascii="Arial" w:cs="Arial" w:eastAsia="Arial" w:hAnsi="Arial"/>
        <w:color w:val="666666"/>
        <w:sz w:val="16"/>
        <w:szCs w:val="16"/>
      </w:rPr>
      <w:fldChar w:fldCharType="begin"/>
      <w:instrText xml:space="preserve">NUMPAGES</w:instrText>
      <w:fldChar w:fldCharType="separate"/>
      <w:fldChar w:fldCharType="end"/>
    </w:r>
    <w:r>
      <w:rPr>
        <w:rFonts w:ascii="Arial" w:cs="Arial" w:eastAsia="Arial" w:hAnsi="Arial"/>
        <w:color w:val="666666"/>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666666"/>
        <w:sz w:val="16"/>
        <w:szCs w:val="16"/>
      </w:rPr>
      <w:t xml:space="preserve">保险中介平台 · 人管模块 PRD V1.0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8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2026-03-06T11:27:26.420Z</dcterms:created>
  <dcterms:modified xsi:type="dcterms:W3CDTF">2026-03-06T11:27:26.421Z</dcterms:modified>
</cp:coreProperties>
</file>

<file path=docProps/custom.xml><?xml version="1.0" encoding="utf-8"?>
<Properties xmlns="http://schemas.openxmlformats.org/officeDocument/2006/custom-properties" xmlns:vt="http://schemas.openxmlformats.org/officeDocument/2006/docPropsVTypes"/>
</file>