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会员日基本信息管理：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/saotx/md/somBase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参数</w:t>
      </w:r>
    </w:p>
    <w:tbl>
      <w:tblPr>
        <w:tblStyle w:val="7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2"/>
        <w:gridCol w:w="1730"/>
        <w:gridCol w:w="879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outlineLvl w:val="1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活动编码</w:t>
            </w: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outlineLvl w:val="1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activityCode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outlineLvl w:val="1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outlineLvl w:val="1"/>
              <w:rPr>
                <w:rFonts w:hint="eastAsia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activityName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活动开始时间</w:t>
            </w: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stimeStr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活动结束时间</w:t>
            </w: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etimeStr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活动描述</w:t>
            </w: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activityDec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活动说明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activityDoc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活动类型：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activityForm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Strin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会员日act-12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图片入口图片</w:t>
            </w: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activityEntrance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活动优先级</w:t>
            </w: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idx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高500 中300 低10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活动规则。html格式</w:t>
            </w: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activityRuleHtml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912" w:type="dxa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扫码验真页的活动是否展示</w:t>
            </w:r>
          </w:p>
        </w:tc>
        <w:tc>
          <w:tcPr>
            <w:tcW w:w="1730" w:type="dxa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showStatus= 1</w:t>
            </w:r>
          </w:p>
        </w:tc>
        <w:tc>
          <w:tcPr>
            <w:tcW w:w="879" w:type="dxa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3219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默认值为1。0-不展示；1-展示</w:t>
            </w:r>
          </w:p>
        </w:tc>
      </w:tr>
    </w:tbl>
    <w:p>
      <w:pPr>
        <w:jc w:val="left"/>
      </w:pPr>
    </w:p>
    <w:p>
      <w:pPr>
        <w:jc w:val="left"/>
        <w:outlineLvl w:val="0"/>
        <w:rPr>
          <w:rFonts w:hint="eastAsia"/>
        </w:rPr>
      </w:pPr>
      <w:r>
        <w:rPr>
          <w:rFonts w:hint="eastAsia"/>
          <w:b/>
          <w:bCs/>
        </w:rPr>
        <w:t>会员日基本信息查询</w:t>
      </w:r>
      <w:r>
        <w:rPr>
          <w:rFonts w:hint="eastAsia"/>
        </w:rPr>
        <w:t>：</w:t>
      </w:r>
    </w:p>
    <w:p>
      <w:pPr>
        <w:jc w:val="left"/>
        <w:rPr>
          <w:rFonts w:hint="eastAsia"/>
        </w:rPr>
      </w:pPr>
      <w:r>
        <w:rPr>
          <w:rFonts w:hint="eastAsia"/>
        </w:rPr>
        <w:t>/saotx/md/queryBase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会员日规则查询</w:t>
      </w:r>
    </w:p>
    <w:p>
      <w:pPr>
        <w:jc w:val="left"/>
        <w:rPr>
          <w:rFonts w:hint="eastAsia"/>
        </w:rPr>
      </w:pPr>
      <w:r>
        <w:rPr>
          <w:rFonts w:hint="eastAsia"/>
          <w:b w:val="0"/>
          <w:bCs w:val="0"/>
          <w:lang w:val="en-US" w:eastAsia="zh-CN"/>
        </w:rPr>
        <w:t>/saotx/md/queryExt</w:t>
      </w:r>
    </w:p>
    <w:p>
      <w:pPr>
        <w:jc w:val="left"/>
        <w:rPr>
          <w:rFonts w:hint="eastAsia"/>
        </w:rPr>
      </w:pPr>
      <w:r>
        <w:rPr>
          <w:rFonts w:hint="eastAsia"/>
        </w:rPr>
        <w:t>参数：activityCode=xxx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会员日规则新增或保存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/saotx/md/somExt</w:t>
      </w:r>
    </w:p>
    <w:tbl>
      <w:tblPr>
        <w:tblStyle w:val="7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1716"/>
        <w:gridCol w:w="470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95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会员日活动编码</w:t>
            </w:r>
          </w:p>
        </w:tc>
        <w:tc>
          <w:tcPr>
            <w:tcW w:w="1716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activityCode</w:t>
            </w:r>
          </w:p>
        </w:tc>
        <w:tc>
          <w:tcPr>
            <w:tcW w:w="47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3099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95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每扫N包烟可参与一次活动</w:t>
            </w:r>
          </w:p>
        </w:tc>
        <w:tc>
          <w:tcPr>
            <w:tcW w:w="1716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scanTimes</w:t>
            </w:r>
          </w:p>
        </w:tc>
        <w:tc>
          <w:tcPr>
            <w:tcW w:w="47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99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95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每周开奖时间</w:t>
            </w:r>
          </w:p>
        </w:tc>
        <w:tc>
          <w:tcPr>
            <w:tcW w:w="1716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lotteryStime</w:t>
            </w:r>
          </w:p>
        </w:tc>
        <w:tc>
          <w:tcPr>
            <w:tcW w:w="47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3099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格式 2030。周六晚20点30分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319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产品规格设置</w:t>
            </w:r>
          </w:p>
        </w:tc>
        <w:tc>
          <w:tcPr>
            <w:tcW w:w="171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snGiveSets</w:t>
            </w:r>
          </w:p>
        </w:tc>
        <w:tc>
          <w:tcPr>
            <w:tcW w:w="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309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产品规格设置：对象参数格式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String[] snArr;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Integer luck;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Integer score;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9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成功分享一次返助力幸运值</w:t>
            </w:r>
          </w:p>
        </w:tc>
        <w:tc>
          <w:tcPr>
            <w:tcW w:w="171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shareLuck</w:t>
            </w:r>
          </w:p>
        </w:tc>
        <w:tc>
          <w:tcPr>
            <w:tcW w:w="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99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9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每周成功分享最大返助力幸运值</w:t>
            </w:r>
          </w:p>
        </w:tc>
        <w:tc>
          <w:tcPr>
            <w:tcW w:w="171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shareMaxpwLuck</w:t>
            </w:r>
          </w:p>
        </w:tc>
        <w:tc>
          <w:tcPr>
            <w:tcW w:w="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99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9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分享设置卡片奖池</w:t>
            </w:r>
          </w:p>
        </w:tc>
        <w:tc>
          <w:tcPr>
            <w:tcW w:w="171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shareAwards</w:t>
            </w:r>
          </w:p>
        </w:tc>
        <w:tc>
          <w:tcPr>
            <w:tcW w:w="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3099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见后表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19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转赠设置</w:t>
            </w:r>
          </w:p>
        </w:tc>
        <w:tc>
          <w:tcPr>
            <w:tcW w:w="171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giveSets</w:t>
            </w:r>
          </w:p>
        </w:tc>
        <w:tc>
          <w:tcPr>
            <w:tcW w:w="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3099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319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黑名单设置：可空</w:t>
            </w:r>
          </w:p>
        </w:tc>
        <w:tc>
          <w:tcPr>
            <w:tcW w:w="171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cityBlacklist</w:t>
            </w:r>
          </w:p>
        </w:tc>
        <w:tc>
          <w:tcPr>
            <w:tcW w:w="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3099" w:type="dxa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555"/>
        <w:gridCol w:w="831"/>
        <w:gridCol w:w="3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分享奖池设置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奖品名称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awardName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奖品图片地址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awardPicUrl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奖品总数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totalNum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奖品</w:t>
            </w:r>
            <w:r>
              <w:rPr>
                <w:rFonts w:hint="eastAsia"/>
                <w:lang w:val="en-US" w:eastAsia="zh-CN"/>
              </w:rPr>
              <w:t>发放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stockNum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奖品概率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probability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同时送积分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积分在这写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idx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最大红包金额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bigred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最小红包金额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minred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红包总金额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redTotalMone</w:t>
            </w: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红包总数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redNum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奖品类型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awardType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1实物；2虚拟；3红包；6积分；201折扣卡；202翻倍卡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来源于物料表的id主键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Long poolId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// </w:t>
            </w:r>
            <w:r>
              <w:rPr>
                <w:rFonts w:hint="eastAsia"/>
              </w:rPr>
              <w:t xml:space="preserve">Double </w:t>
            </w: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redTotalMoneyStock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// </w:t>
            </w:r>
            <w:r>
              <w:rPr>
                <w:rFonts w:hint="eastAsia"/>
              </w:rPr>
              <w:t>Integer redNumStock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默认赋值为0，不能为空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// </w:t>
            </w:r>
            <w:r>
              <w:rPr>
                <w:rFonts w:hint="eastAsia"/>
              </w:rPr>
              <w:t>awardPrice = 0.0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赠送积分或积分奖项使用的积分池ID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// </w:t>
            </w:r>
            <w:r>
              <w:rPr>
                <w:rFonts w:hint="eastAsia"/>
              </w:rPr>
              <w:t>integralPool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是否同时送积分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// </w:t>
            </w:r>
            <w:r>
              <w:rPr>
                <w:rFonts w:hint="eastAsia"/>
              </w:rPr>
              <w:t>giveScore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1-送积分，其它值非赠送</w:t>
            </w:r>
            <w:r>
              <w:rPr>
                <w:rFonts w:hint="eastAsia"/>
                <w:lang w:val="en-US" w:eastAsia="zh-CN"/>
              </w:rPr>
              <w:t>(暂时没有这个功能)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转赠设置参数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奖项类型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type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1实物；2虚拟；3红包；6积分；201折扣卡；202翻倍卡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类型对应的名称。与库表无关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typeName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是否允许转赠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give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1-允许；0-不允许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是否接收最大数量限制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isRecieveMax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1-有；0-无。与库表无关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允许接收最大值</w:t>
            </w:r>
          </w:p>
        </w:tc>
        <w:tc>
          <w:tcPr>
            <w:tcW w:w="255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recieveMaxNum</w:t>
            </w:r>
          </w:p>
        </w:tc>
        <w:tc>
          <w:tcPr>
            <w:tcW w:w="8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065" w:type="dxa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池增库：大转盘活动、答题活动、分享设置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/saotx/md/addAward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参数：id=123 , increment=123 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increment 取值区间[1, 2147483647]</w:t>
      </w:r>
    </w:p>
    <w:p>
      <w:pPr>
        <w:jc w:val="left"/>
        <w:rPr>
          <w:rFonts w:hint="eastAsia"/>
          <w:b w:val="0"/>
          <w:bCs w:val="0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第三步增库(同上)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/saotx/md/</w:t>
      </w:r>
      <w:r>
        <w:rPr>
          <w:rFonts w:hint="eastAsia"/>
          <w:b w:val="0"/>
          <w:bCs w:val="0"/>
          <w:lang w:val="en-US" w:eastAsia="zh-CN"/>
        </w:rPr>
        <w:t>addTfAward</w:t>
      </w:r>
    </w:p>
    <w:p>
      <w:pPr>
        <w:jc w:val="left"/>
        <w:rPr>
          <w:rFonts w:hint="eastAsia"/>
          <w:b w:val="0"/>
          <w:bCs w:val="0"/>
        </w:rPr>
      </w:pPr>
    </w:p>
    <w:p>
      <w:pPr>
        <w:jc w:val="left"/>
        <w:rPr>
          <w:rFonts w:hint="eastAsia"/>
          <w:b w:val="0"/>
          <w:bCs w:val="0"/>
        </w:rPr>
      </w:pP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查询第三页配置：queryBaseAward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参数：activityCode</w:t>
      </w:r>
    </w:p>
    <w:p>
      <w:pPr>
        <w:jc w:val="left"/>
        <w:rPr>
          <w:rFonts w:hint="eastAsia"/>
          <w:b w:val="0"/>
          <w:bCs w:val="0"/>
        </w:rPr>
      </w:pP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新增或修改第三页配置：somBaseAward</w:t>
      </w:r>
    </w:p>
    <w:p>
      <w:p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</w:t>
      </w:r>
    </w:p>
    <w:tbl>
      <w:tblPr>
        <w:tblStyle w:val="7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"/>
        <w:gridCol w:w="2126"/>
        <w:gridCol w:w="5"/>
        <w:gridCol w:w="2123"/>
        <w:gridCol w:w="8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2" w:type="dxa"/>
            <w:gridSpan w:val="7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b w:val="0"/>
                <w:bCs w:val="0"/>
                <w:vertAlign w:val="baseline"/>
              </w:rPr>
              <w:t>strategy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: [], activityCode: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</w:rPr>
              <w:t>strategy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活动数据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list</w:t>
            </w:r>
          </w:p>
        </w:tc>
        <w:tc>
          <w:tcPr>
            <w:tcW w:w="2120" w:type="dxa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见下面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activityCode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活动code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2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status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投放</w:t>
            </w:r>
          </w:p>
        </w:tc>
        <w:tc>
          <w:tcPr>
            <w:tcW w:w="4251" w:type="dxa"/>
            <w:gridSpan w:val="3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产品确认 去掉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2" w:type="dxa"/>
            <w:gridSpan w:val="7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</w:rPr>
              <w:t>strategy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大对象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eastAsia"/>
              </w:rPr>
              <w:t xml:space="preserve"> 活动编码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activityCode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</w:t>
            </w:r>
          </w:p>
        </w:tc>
        <w:tc>
          <w:tcPr>
            <w:tcW w:w="212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投放策略编码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tfCode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</w:t>
            </w:r>
          </w:p>
        </w:tc>
        <w:tc>
          <w:tcPr>
            <w:tcW w:w="2120" w:type="dxa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接口返回 没有不写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活动类型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tfType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常规活动类型；2-扫码贡献奖类型；3-超级金荷奖类型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（写死1）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常规活动类型下投放策略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tfStrategy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1-省内；21-省外通用；22-省外定投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30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投放地区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areas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list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投放奖池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awards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list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排名以外奖池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outRange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list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 awards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2" w:type="dxa"/>
            <w:gridSpan w:val="7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投放地区参数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2" w:type="dxa"/>
            <w:gridSpan w:val="7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 provCode: </w:t>
            </w:r>
            <w:r>
              <w:rPr>
                <w:rFonts w:hint="default"/>
                <w:lang w:val="en-US" w:eastAsia="zh-CN"/>
              </w:rPr>
              <w:t>‘’</w:t>
            </w:r>
            <w:r>
              <w:rPr>
                <w:rFonts w:hint="eastAsia"/>
                <w:lang w:val="en-US" w:eastAsia="zh-CN"/>
              </w:rPr>
              <w:t xml:space="preserve">,  cityCode: </w:t>
            </w:r>
            <w:r>
              <w:rPr>
                <w:rFonts w:hint="default"/>
                <w:lang w:val="en-US" w:eastAsia="zh-CN"/>
              </w:rPr>
              <w:t>‘’</w:t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2" w:type="dxa"/>
            <w:gridSpan w:val="7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投放奖池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活动编码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activityCode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tfCode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awardCode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奖项名称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awardName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奖项类型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awardTyp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1-实物；2-虚拟；3-红包；6-荷石币(积分)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虚拟类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awardSubType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201-折扣卡；202-翻倍卡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奖项面额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awardValu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如红包值、荷石币值、折扣值、翻倍值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范围类型（不写）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rangeType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1-明确录入；2-其他，排名以外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名次开始区间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srange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排名以外不写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名次结束区间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erange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排名以外不写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关联物料数据主键id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materialId</w:t>
            </w: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2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jc w:val="left"/>
        <w:rPr>
          <w:rFonts w:hint="eastAsia"/>
          <w:b w:val="0"/>
          <w:bCs w:val="0"/>
        </w:rPr>
      </w:pPr>
    </w:p>
    <w:p>
      <w:pPr>
        <w:jc w:val="left"/>
        <w:rPr>
          <w:rFonts w:hint="eastAsia"/>
          <w:b w:val="0"/>
          <w:bCs w:val="0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物料列表查询</w:t>
      </w:r>
    </w:p>
    <w:p>
      <w:pPr>
        <w:jc w:val="left"/>
        <w:rPr>
          <w:rFonts w:hint="eastAsia"/>
        </w:rPr>
      </w:pPr>
      <w:r>
        <w:rPr>
          <w:rFonts w:hint="eastAsia"/>
        </w:rPr>
        <w:t>/saotx/md/listMaterial</w:t>
      </w:r>
    </w:p>
    <w:p>
      <w:pPr>
        <w:jc w:val="left"/>
        <w:rPr>
          <w:rFonts w:hint="eastAsia"/>
        </w:rPr>
      </w:pPr>
    </w:p>
    <w:tbl>
      <w:tblPr>
        <w:tblStyle w:val="7"/>
        <w:tblpPr w:leftFromText="180" w:rightFromText="180" w:vertAnchor="text" w:tblpX="10214" w:tblpY="126"/>
        <w:tblOverlap w:val="never"/>
        <w:tblW w:w="2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28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7"/>
        <w:tblpPr w:leftFromText="180" w:rightFromText="180" w:vertAnchor="text" w:tblpX="242" w:tblpY="219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48"/>
        <w:gridCol w:w="848"/>
        <w:gridCol w:w="4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381" w:type="dxa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查询物料类型值：非空</w:t>
            </w:r>
          </w:p>
        </w:tc>
        <w:tc>
          <w:tcPr>
            <w:tcW w:w="94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84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34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实物 1 虚拟2  红包3 积分 6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3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查询物料子类型值</w:t>
            </w:r>
          </w:p>
        </w:tc>
        <w:tc>
          <w:tcPr>
            <w:tcW w:w="94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subType</w:t>
            </w:r>
          </w:p>
        </w:tc>
        <w:tc>
          <w:tcPr>
            <w:tcW w:w="84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34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虚拟</w:t>
            </w:r>
            <w:r>
              <w:rPr>
                <w:rFonts w:hint="eastAsia"/>
                <w:lang w:val="en-US" w:eastAsia="zh-CN"/>
              </w:rPr>
              <w:t>礼品</w:t>
            </w:r>
            <w:r>
              <w:rPr>
                <w:rFonts w:hint="eastAsia"/>
              </w:rPr>
              <w:t>：折扣卡 - 201  ；  翻倍卡 - 202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物料详情查询</w:t>
      </w:r>
    </w:p>
    <w:p>
      <w:pPr>
        <w:jc w:val="left"/>
        <w:rPr>
          <w:rFonts w:hint="eastAsia"/>
        </w:rPr>
      </w:pPr>
      <w:r>
        <w:rPr>
          <w:rFonts w:hint="eastAsia"/>
        </w:rPr>
        <w:t>/saotx/md/</w:t>
      </w:r>
      <w:r>
        <w:rPr>
          <w:rFonts w:hint="eastAsia"/>
          <w:lang w:val="en-US" w:eastAsia="zh-CN"/>
        </w:rPr>
        <w:t>detail</w:t>
      </w:r>
      <w:r>
        <w:rPr>
          <w:rFonts w:hint="eastAsia"/>
        </w:rPr>
        <w:t>Material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  id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物料新增或修改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/saotx/md/somMaterial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928"/>
        <w:gridCol w:w="830"/>
        <w:gridCol w:w="4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1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大分类非空</w:t>
            </w:r>
          </w:p>
        </w:tc>
        <w:tc>
          <w:tcPr>
            <w:tcW w:w="92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7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1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子分类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虚拟时非空</w:t>
            </w:r>
          </w:p>
        </w:tc>
        <w:tc>
          <w:tcPr>
            <w:tcW w:w="92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subType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75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虚拟</w:t>
            </w:r>
            <w:r>
              <w:rPr>
                <w:rFonts w:hint="eastAsia"/>
                <w:lang w:val="en-US" w:eastAsia="zh-CN"/>
              </w:rPr>
              <w:t>礼品</w:t>
            </w:r>
            <w:r>
              <w:rPr>
                <w:rFonts w:hint="eastAsia"/>
              </w:rPr>
              <w:t>：折扣卡 - 201  ；  翻倍卡 - 202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1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名称非空</w:t>
            </w:r>
          </w:p>
        </w:tc>
        <w:tc>
          <w:tcPr>
            <w:tcW w:w="92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1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 非空</w:t>
            </w:r>
          </w:p>
        </w:tc>
        <w:tc>
          <w:tcPr>
            <w:tcW w:w="92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icon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7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1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92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47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折扣值(取值区间：0.00-1.00)；翻倍值；红包面额积分面额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1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描述说明</w:t>
            </w:r>
          </w:p>
        </w:tc>
        <w:tc>
          <w:tcPr>
            <w:tcW w:w="928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8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750" w:type="dxa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开奖列表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/saotx/md/listRsl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中奖周期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termName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当前页码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每页多少条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2131" w:type="dxa"/>
            <w:gridSpan w:val="2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每周一的日期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开奖结果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开奖状态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drawStatus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1-待开奖；2-开奖中；3-开奖完成；4-开奖异常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超级金荷奖开奖状态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superDrawStatu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1-待开奖；2-开奖中；3-开奖完成；4-开奖异常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开奖周期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trem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termEnd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开奖操作人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drawUser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中奖用户推送消息状态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tplMsgStatus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0-未推送；1-推送完成；2-推送中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周期查询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/saotx/md/terms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/saotx/md/draw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当前行id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开奖结果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会员日其他活动查询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/saotx/md/queryExtAct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活动标识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1-大转盘活动；2-答题活动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会员日其他活动新增修改</w:t>
      </w:r>
    </w:p>
    <w:p>
      <w:pPr>
        <w:jc w:val="left"/>
        <w:rPr>
          <w:rFonts w:hint="eastAsia"/>
        </w:rPr>
      </w:pPr>
      <w:r>
        <w:rPr>
          <w:rFonts w:hint="eastAsia"/>
        </w:rPr>
        <w:t>/saotx/md/somExtAct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活动标识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1-大转盘活动；2-答题活动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活动编码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activityCode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如果是大转盘表示消耗荷石币；如果是答题表示每人每周可参与次数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奖池配置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awards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</w:t>
            </w:r>
            <w:r>
              <w:rPr>
                <w:rFonts w:hint="eastAsia"/>
                <w:b/>
                <w:bCs/>
                <w:lang w:val="en-US" w:eastAsia="zh-CN"/>
              </w:rPr>
              <w:t>会员日规则新增或保存分享奖池设置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会员日订单查询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/saotx/md/orders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1"/>
        <w:gridCol w:w="1271"/>
        <w:gridCol w:w="844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活动标识</w:t>
            </w:r>
            <w:r>
              <w:rPr>
                <w:rFonts w:hint="eastAsia"/>
                <w:lang w:val="en-US" w:eastAsia="zh-CN"/>
              </w:rPr>
              <w:t>(不用)</w:t>
            </w:r>
          </w:p>
        </w:tc>
        <w:tc>
          <w:tcPr>
            <w:tcW w:w="127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84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1-常规活动；2-扫码贡献奖活动；3-超级金荷奖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中奖用户省份</w:t>
            </w:r>
          </w:p>
        </w:tc>
        <w:tc>
          <w:tcPr>
            <w:tcW w:w="12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awardProv</w:t>
            </w:r>
          </w:p>
        </w:tc>
        <w:tc>
          <w:tcPr>
            <w:tcW w:w="84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407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中奖用户城市</w:t>
            </w:r>
          </w:p>
        </w:tc>
        <w:tc>
          <w:tcPr>
            <w:tcW w:w="12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awardCity</w:t>
            </w:r>
          </w:p>
        </w:tc>
        <w:tc>
          <w:tcPr>
            <w:tcW w:w="84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075" w:type="dxa"/>
          </w:tcPr>
          <w:p>
            <w:pPr>
              <w:ind w:firstLine="21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传编码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搜索的开始时间</w:t>
            </w:r>
          </w:p>
        </w:tc>
        <w:tc>
          <w:tcPr>
            <w:tcW w:w="12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stime</w:t>
            </w:r>
          </w:p>
        </w:tc>
        <w:tc>
          <w:tcPr>
            <w:tcW w:w="8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075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搜索的结束时间</w:t>
            </w:r>
          </w:p>
        </w:tc>
        <w:tc>
          <w:tcPr>
            <w:tcW w:w="12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etime</w:t>
            </w:r>
          </w:p>
        </w:tc>
        <w:tc>
          <w:tcPr>
            <w:tcW w:w="8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075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orderCode</w:t>
            </w:r>
          </w:p>
        </w:tc>
        <w:tc>
          <w:tcPr>
            <w:tcW w:w="8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075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奖品类型</w:t>
            </w:r>
          </w:p>
        </w:tc>
        <w:tc>
          <w:tcPr>
            <w:tcW w:w="12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awardType</w:t>
            </w:r>
          </w:p>
        </w:tc>
        <w:tc>
          <w:tcPr>
            <w:tcW w:w="8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075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2" w:hRule="atLeast"/>
        </w:trPr>
        <w:tc>
          <w:tcPr>
            <w:tcW w:w="23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关键字keywords搜索类型</w:t>
            </w:r>
          </w:p>
        </w:tc>
        <w:tc>
          <w:tcPr>
            <w:tcW w:w="12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selType</w:t>
            </w:r>
          </w:p>
        </w:tc>
        <w:tc>
          <w:tcPr>
            <w:tcW w:w="8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1-订单编号；2-姓名/手机号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2" w:hRule="atLeast"/>
        </w:trPr>
        <w:tc>
          <w:tcPr>
            <w:tcW w:w="23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模糊查询关键字</w:t>
            </w:r>
          </w:p>
        </w:tc>
        <w:tc>
          <w:tcPr>
            <w:tcW w:w="12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8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075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23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活动订单</w:t>
            </w:r>
          </w:p>
        </w:tc>
        <w:tc>
          <w:tcPr>
            <w:tcW w:w="12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activityCode</w:t>
            </w:r>
          </w:p>
        </w:tc>
        <w:tc>
          <w:tcPr>
            <w:tcW w:w="8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40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会员日常规活动： ACT-ZCQ2JKDU6EP8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会员日答题活动： ACT-1911YB84P681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会员日大转盘活动： ACT-VS6X49FJ5357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会员日超级金荷奖活动： ACT-ZCQ2JKDAAAAA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会员日扫码贡献奖活动： ACT-ZCQ2JKDBBBBB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订单导出：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/saotx/md/orderExport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816619"/>
    <w:multiLevelType w:val="singleLevel"/>
    <w:tmpl w:val="B6816619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41D7A"/>
    <w:rsid w:val="0ADE41EA"/>
    <w:rsid w:val="11C85828"/>
    <w:rsid w:val="131247B9"/>
    <w:rsid w:val="142C3517"/>
    <w:rsid w:val="1766505D"/>
    <w:rsid w:val="24132E6D"/>
    <w:rsid w:val="2DD13C69"/>
    <w:rsid w:val="38D34DCB"/>
    <w:rsid w:val="3A3501BD"/>
    <w:rsid w:val="4E2D21C4"/>
    <w:rsid w:val="4EAC5216"/>
    <w:rsid w:val="50A61758"/>
    <w:rsid w:val="5B193831"/>
    <w:rsid w:val="5B913B5B"/>
    <w:rsid w:val="61750274"/>
    <w:rsid w:val="7D03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44539</dc:creator>
  <cp:lastModifiedBy>chenx</cp:lastModifiedBy>
  <dcterms:modified xsi:type="dcterms:W3CDTF">2018-12-18T09:01:14Z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