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4300"/>
        <w:gridCol w:w="5307"/>
      </w:tblGrid>
      <w:tr w:rsidR="00435F41" w14:paraId="196A4CD3" w14:textId="77777777">
        <w:tc>
          <w:tcPr>
            <w:tcW w:w="1450" w:type="dxa"/>
            <w:tcMar>
              <w:top w:w="0" w:type="dxa"/>
              <w:left w:w="50" w:type="dxa"/>
              <w:bottom w:w="20" w:type="dxa"/>
              <w:right w:w="50" w:type="dxa"/>
            </w:tcMar>
            <w:vAlign w:val="center"/>
          </w:tcPr>
          <w:p w14:paraId="64BF669A" w14:textId="77777777" w:rsidR="00435F41" w:rsidRDefault="0000000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0E9E569" wp14:editId="28129DED">
                  <wp:extent cx="774000" cy="1033200"/>
                  <wp:effectExtent l="0" t="0" r="0" b="0"/>
                  <wp:docPr id="1" name="Picture 1" descr="刘雨生个人证件照" title="刘雨生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me_photo_placeholder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103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0" w:type="dxa"/>
            <w:tcMar>
              <w:top w:w="0" w:type="dxa"/>
              <w:left w:w="120" w:type="dxa"/>
              <w:bottom w:w="0" w:type="dxa"/>
              <w:right w:w="100" w:type="dxa"/>
            </w:tcMar>
            <w:vAlign w:val="center"/>
          </w:tcPr>
          <w:p w14:paraId="1DCFFF29" w14:textId="77777777" w:rsidR="00435F41" w:rsidRDefault="00000000">
            <w:pPr>
              <w:keepLines/>
              <w:widowControl w:val="0"/>
              <w:spacing w:after="60" w:line="240" w:lineRule="auto"/>
              <w:rPr>
                <w:lang w:eastAsia="zh-CN"/>
              </w:rPr>
            </w:pPr>
            <w:r>
              <w:rPr>
                <w:rFonts w:ascii="Arial" w:hAnsi="Arial"/>
                <w:b/>
                <w:color w:val="2D3439"/>
                <w:sz w:val="32"/>
                <w:lang w:eastAsia="zh-CN"/>
              </w:rPr>
              <w:t>刘雨生</w:t>
            </w:r>
            <w:r>
              <w:rPr>
                <w:rFonts w:ascii="Arial" w:hAnsi="Arial"/>
                <w:color w:val="67727A"/>
                <w:sz w:val="18"/>
                <w:lang w:eastAsia="zh-CN"/>
              </w:rPr>
              <w:t xml:space="preserve">   </w:t>
            </w:r>
            <w:r>
              <w:rPr>
                <w:rFonts w:ascii="Arial" w:hAnsi="Arial"/>
                <w:color w:val="67727A"/>
                <w:sz w:val="18"/>
                <w:lang w:eastAsia="zh-CN"/>
              </w:rPr>
              <w:t>年龄：</w:t>
            </w:r>
            <w:r>
              <w:rPr>
                <w:rFonts w:ascii="Arial" w:hAnsi="Arial"/>
                <w:color w:val="67727A"/>
                <w:sz w:val="18"/>
                <w:lang w:eastAsia="zh-CN"/>
              </w:rPr>
              <w:t xml:space="preserve">21 </w:t>
            </w:r>
            <w:r>
              <w:rPr>
                <w:rFonts w:ascii="Arial" w:hAnsi="Arial"/>
                <w:color w:val="67727A"/>
                <w:sz w:val="18"/>
                <w:lang w:eastAsia="zh-CN"/>
              </w:rPr>
              <w:t>岁</w:t>
            </w:r>
          </w:p>
          <w:p w14:paraId="4F7C79DF" w14:textId="77777777" w:rsidR="00435F41" w:rsidRDefault="00000000">
            <w:pPr>
              <w:keepLines/>
              <w:widowControl w:val="0"/>
              <w:spacing w:line="240" w:lineRule="auto"/>
              <w:rPr>
                <w:lang w:eastAsia="zh-CN"/>
              </w:rPr>
            </w:pPr>
            <w:r>
              <w:rPr>
                <w:rFonts w:ascii="Arial" w:hAnsi="Arial"/>
                <w:b/>
                <w:color w:val="355F7F"/>
                <w:sz w:val="18"/>
                <w:lang w:eastAsia="zh-CN"/>
              </w:rPr>
              <w:t>电话：</w:t>
            </w:r>
            <w:r>
              <w:rPr>
                <w:rFonts w:ascii="Arial" w:hAnsi="Arial"/>
                <w:color w:val="2D3439"/>
                <w:sz w:val="18"/>
                <w:lang w:eastAsia="zh-CN"/>
              </w:rPr>
              <w:t>15893558838</w:t>
            </w:r>
          </w:p>
        </w:tc>
        <w:tc>
          <w:tcPr>
            <w:tcW w:w="5307" w:type="dxa"/>
            <w:tcMar>
              <w:top w:w="0" w:type="dxa"/>
              <w:left w:w="140" w:type="dxa"/>
              <w:bottom w:w="0" w:type="dxa"/>
              <w:right w:w="80" w:type="dxa"/>
            </w:tcMar>
            <w:vAlign w:val="center"/>
          </w:tcPr>
          <w:p w14:paraId="755C3FC4" w14:textId="43227E4A" w:rsidR="00435F41" w:rsidRDefault="00000000">
            <w:pPr>
              <w:keepLines/>
              <w:widowControl w:val="0"/>
              <w:spacing w:after="60" w:line="240" w:lineRule="auto"/>
              <w:rPr>
                <w:lang w:eastAsia="zh-CN"/>
              </w:rPr>
            </w:pPr>
            <w:r>
              <w:rPr>
                <w:rFonts w:ascii="Arial" w:hAnsi="Arial"/>
                <w:b/>
                <w:color w:val="355F7F"/>
                <w:sz w:val="18"/>
                <w:lang w:eastAsia="zh-CN"/>
              </w:rPr>
              <w:t>求职方向：</w:t>
            </w:r>
            <w:r>
              <w:rPr>
                <w:rFonts w:ascii="Arial" w:hAnsi="Arial"/>
                <w:color w:val="2D3439"/>
                <w:sz w:val="18"/>
                <w:lang w:eastAsia="zh-CN"/>
              </w:rPr>
              <w:t xml:space="preserve">AI Agent / </w:t>
            </w:r>
            <w:r>
              <w:rPr>
                <w:rFonts w:ascii="Arial" w:hAnsi="Arial"/>
                <w:color w:val="2D3439"/>
                <w:sz w:val="18"/>
                <w:lang w:eastAsia="zh-CN"/>
              </w:rPr>
              <w:t>大模型应用开发</w:t>
            </w:r>
          </w:p>
          <w:p w14:paraId="6F0747A6" w14:textId="77777777" w:rsidR="00435F41" w:rsidRDefault="00000000">
            <w:pPr>
              <w:keepLines/>
              <w:widowControl w:val="0"/>
              <w:spacing w:after="60" w:line="240" w:lineRule="auto"/>
              <w:rPr>
                <w:lang w:eastAsia="zh-CN"/>
              </w:rPr>
            </w:pPr>
            <w:r>
              <w:rPr>
                <w:rFonts w:ascii="Arial" w:hAnsi="Arial"/>
                <w:b/>
                <w:color w:val="355F7F"/>
                <w:sz w:val="18"/>
              </w:rPr>
              <w:t>邮箱：</w:t>
            </w:r>
            <w:r>
              <w:rPr>
                <w:rFonts w:ascii="Arial" w:hAnsi="Arial"/>
                <w:color w:val="2D3439"/>
                <w:sz w:val="18"/>
              </w:rPr>
              <w:t>liuyusheng_ai@163.com</w:t>
            </w:r>
          </w:p>
          <w:p w14:paraId="0554987B" w14:textId="77777777" w:rsidR="00435F41" w:rsidRDefault="00000000">
            <w:pPr>
              <w:keepLines/>
              <w:widowControl w:val="0"/>
              <w:spacing w:line="170" w:lineRule="exact"/>
            </w:pPr>
            <w:r>
              <w:rPr>
                <w:rFonts w:ascii="Arial" w:hAnsi="Arial"/>
                <w:b/>
                <w:color w:val="355F7F"/>
                <w:sz w:val="17"/>
              </w:rPr>
              <w:t>项目链接：</w:t>
            </w:r>
            <w:hyperlink r:id="rId7" w:history="1">
              <w:r w:rsidR="00435F41">
                <w:rPr>
                  <w:rFonts w:ascii="Arial" w:hAnsi="Arial"/>
                  <w:color w:val="355F7F"/>
                  <w:sz w:val="17"/>
                  <w:u w:val="single"/>
                </w:rPr>
                <w:t>github.com/liuyusheng-ai</w:t>
              </w:r>
            </w:hyperlink>
          </w:p>
        </w:tc>
      </w:tr>
    </w:tbl>
    <w:p w14:paraId="1E11FF97" w14:textId="77777777" w:rsidR="00435F41" w:rsidRDefault="00000000">
      <w:pPr>
        <w:keepNext/>
        <w:pBdr>
          <w:bottom w:val="single" w:sz="10" w:space="1" w:color="355F7F"/>
        </w:pBdr>
        <w:spacing w:before="44" w:after="44" w:line="268" w:lineRule="exact"/>
      </w:pPr>
      <w:r>
        <w:rPr>
          <w:rFonts w:ascii="Arial" w:hAnsi="Arial"/>
          <w:b/>
          <w:color w:val="355F7F"/>
          <w:sz w:val="20"/>
        </w:rPr>
        <w:t>▌</w:t>
      </w:r>
      <w:r>
        <w:rPr>
          <w:rFonts w:ascii="Arial" w:hAnsi="Arial"/>
          <w:b/>
          <w:color w:val="355F7F"/>
          <w:sz w:val="20"/>
        </w:rPr>
        <w:t>教育经历</w:t>
      </w:r>
    </w:p>
    <w:tbl>
      <w:tblPr>
        <w:tblW w:w="107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5200"/>
        <w:gridCol w:w="2757"/>
      </w:tblGrid>
      <w:tr w:rsidR="00435F41" w14:paraId="58CB039D" w14:textId="77777777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6FB87" w14:textId="77777777" w:rsidR="00435F41" w:rsidRDefault="00000000">
            <w:pPr>
              <w:keepNext/>
              <w:spacing w:line="224" w:lineRule="exact"/>
            </w:pPr>
            <w:r>
              <w:rPr>
                <w:rFonts w:ascii="Arial" w:hAnsi="Arial"/>
                <w:b/>
                <w:color w:val="355F7F"/>
              </w:rPr>
              <w:t>2023.09-2027.06</w:t>
            </w:r>
            <w:r>
              <w:rPr>
                <w:rFonts w:ascii="Arial" w:hAnsi="Arial"/>
                <w:b/>
                <w:color w:val="355F7F"/>
              </w:rPr>
              <w:t>（预计）</w:t>
            </w:r>
          </w:p>
        </w:tc>
        <w:tc>
          <w:tcPr>
            <w:tcW w:w="5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C424F" w14:textId="77777777" w:rsidR="00435F41" w:rsidRDefault="00000000">
            <w:pPr>
              <w:keepNext/>
              <w:spacing w:line="224" w:lineRule="exact"/>
              <w:jc w:val="center"/>
            </w:pPr>
            <w:r>
              <w:rPr>
                <w:rFonts w:ascii="Arial" w:hAnsi="Arial"/>
                <w:b/>
                <w:color w:val="355F7F"/>
              </w:rPr>
              <w:t>北京建筑大学</w:t>
            </w:r>
          </w:p>
        </w:tc>
        <w:tc>
          <w:tcPr>
            <w:tcW w:w="27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8A97D" w14:textId="77777777" w:rsidR="00435F41" w:rsidRDefault="00000000">
            <w:pPr>
              <w:keepNext/>
              <w:spacing w:line="224" w:lineRule="exact"/>
              <w:jc w:val="right"/>
              <w:rPr>
                <w:lang w:eastAsia="zh-CN"/>
              </w:rPr>
            </w:pPr>
            <w:r>
              <w:rPr>
                <w:rFonts w:ascii="Arial" w:hAnsi="Arial"/>
                <w:b/>
                <w:color w:val="355F7F"/>
                <w:lang w:eastAsia="zh-CN"/>
              </w:rPr>
              <w:t>人工智能</w:t>
            </w:r>
            <w:r>
              <w:rPr>
                <w:rFonts w:ascii="Arial" w:hAnsi="Arial"/>
                <w:b/>
                <w:color w:val="355F7F"/>
                <w:lang w:eastAsia="zh-CN"/>
              </w:rPr>
              <w:t xml:space="preserve"> | </w:t>
            </w:r>
            <w:r>
              <w:rPr>
                <w:rFonts w:ascii="Arial" w:hAnsi="Arial"/>
                <w:b/>
                <w:color w:val="355F7F"/>
                <w:lang w:eastAsia="zh-CN"/>
              </w:rPr>
              <w:t>本科（在读）</w:t>
            </w:r>
          </w:p>
        </w:tc>
      </w:tr>
    </w:tbl>
    <w:p w14:paraId="7F568AC1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相关课程：</w:t>
      </w:r>
      <w:r>
        <w:rPr>
          <w:rFonts w:ascii="Arial" w:hAnsi="Arial"/>
          <w:lang w:eastAsia="zh-CN"/>
        </w:rPr>
        <w:t>人工智能基础（</w:t>
      </w:r>
      <w:r>
        <w:rPr>
          <w:rFonts w:ascii="Arial" w:hAnsi="Arial"/>
          <w:lang w:eastAsia="zh-CN"/>
        </w:rPr>
        <w:t>90.3</w:t>
      </w:r>
      <w:r>
        <w:rPr>
          <w:rFonts w:ascii="Arial" w:hAnsi="Arial"/>
          <w:lang w:eastAsia="zh-CN"/>
        </w:rPr>
        <w:t>）、离散数学（</w:t>
      </w:r>
      <w:r>
        <w:rPr>
          <w:rFonts w:ascii="Arial" w:hAnsi="Arial"/>
          <w:lang w:eastAsia="zh-CN"/>
        </w:rPr>
        <w:t>92.4</w:t>
      </w:r>
      <w:r>
        <w:rPr>
          <w:rFonts w:ascii="Arial" w:hAnsi="Arial"/>
          <w:lang w:eastAsia="zh-CN"/>
        </w:rPr>
        <w:t>）、数据结构与算法综合实验（</w:t>
      </w:r>
      <w:r>
        <w:rPr>
          <w:rFonts w:ascii="Arial" w:hAnsi="Arial"/>
          <w:lang w:eastAsia="zh-CN"/>
        </w:rPr>
        <w:t>100</w:t>
      </w:r>
      <w:r>
        <w:rPr>
          <w:rFonts w:ascii="Arial" w:hAnsi="Arial"/>
          <w:lang w:eastAsia="zh-CN"/>
        </w:rPr>
        <w:t>）、软件开发大型实验（</w:t>
      </w:r>
      <w:r>
        <w:rPr>
          <w:rFonts w:ascii="Arial" w:hAnsi="Arial"/>
          <w:lang w:eastAsia="zh-CN"/>
        </w:rPr>
        <w:t>100</w:t>
      </w:r>
      <w:r>
        <w:rPr>
          <w:rFonts w:ascii="Arial" w:hAnsi="Arial"/>
          <w:lang w:eastAsia="zh-CN"/>
        </w:rPr>
        <w:t>）、数据挖掘实践（</w:t>
      </w:r>
      <w:r>
        <w:rPr>
          <w:rFonts w:ascii="Arial" w:hAnsi="Arial"/>
          <w:lang w:eastAsia="zh-CN"/>
        </w:rPr>
        <w:t>91</w:t>
      </w:r>
      <w:r>
        <w:rPr>
          <w:rFonts w:ascii="Arial" w:hAnsi="Arial"/>
          <w:lang w:eastAsia="zh-CN"/>
        </w:rPr>
        <w:t>）。</w:t>
      </w:r>
    </w:p>
    <w:p w14:paraId="3615FD75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成绩排名：</w:t>
      </w:r>
      <w:r>
        <w:rPr>
          <w:rFonts w:ascii="Arial" w:hAnsi="Arial"/>
          <w:lang w:eastAsia="zh-CN"/>
        </w:rPr>
        <w:t>专业前</w:t>
      </w:r>
      <w:r>
        <w:rPr>
          <w:rFonts w:ascii="Arial" w:hAnsi="Arial"/>
          <w:lang w:eastAsia="zh-CN"/>
        </w:rPr>
        <w:t>10%</w:t>
      </w:r>
      <w:r>
        <w:rPr>
          <w:rFonts w:ascii="Arial" w:hAnsi="Arial"/>
          <w:lang w:eastAsia="zh-CN"/>
        </w:rPr>
        <w:t>；所属学院：智能科学与技术学院；在修课程：多智能体系统、神经网络与深度学习、知识表示与处理、操作系统。</w:t>
      </w:r>
    </w:p>
    <w:p w14:paraId="04A9485A" w14:textId="77777777" w:rsidR="00435F41" w:rsidRDefault="00000000">
      <w:pPr>
        <w:keepNext/>
        <w:pBdr>
          <w:bottom w:val="single" w:sz="10" w:space="1" w:color="355F7F"/>
        </w:pBdr>
        <w:spacing w:before="44" w:after="44" w:line="268" w:lineRule="exact"/>
      </w:pPr>
      <w:r>
        <w:rPr>
          <w:rFonts w:ascii="Arial" w:hAnsi="Arial"/>
          <w:b/>
          <w:color w:val="355F7F"/>
          <w:sz w:val="20"/>
        </w:rPr>
        <w:t>▌</w:t>
      </w:r>
      <w:r>
        <w:rPr>
          <w:rFonts w:ascii="Arial" w:hAnsi="Arial"/>
          <w:b/>
          <w:color w:val="355F7F"/>
          <w:sz w:val="20"/>
        </w:rPr>
        <w:t>实习经历</w:t>
      </w:r>
    </w:p>
    <w:tbl>
      <w:tblPr>
        <w:tblW w:w="107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5200"/>
        <w:gridCol w:w="2757"/>
      </w:tblGrid>
      <w:tr w:rsidR="00435F41" w14:paraId="59BC72A7" w14:textId="77777777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945D0" w14:textId="77777777" w:rsidR="00435F41" w:rsidRDefault="00000000">
            <w:pPr>
              <w:keepNext/>
              <w:spacing w:line="224" w:lineRule="exact"/>
            </w:pPr>
            <w:r>
              <w:rPr>
                <w:rFonts w:ascii="Arial" w:hAnsi="Arial"/>
                <w:b/>
                <w:color w:val="355F7F"/>
              </w:rPr>
              <w:t>2026.05-</w:t>
            </w:r>
            <w:r>
              <w:rPr>
                <w:rFonts w:ascii="Arial" w:hAnsi="Arial"/>
                <w:b/>
                <w:color w:val="355F7F"/>
              </w:rPr>
              <w:t>至今</w:t>
            </w:r>
          </w:p>
        </w:tc>
        <w:tc>
          <w:tcPr>
            <w:tcW w:w="5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82158" w14:textId="77777777" w:rsidR="00435F41" w:rsidRDefault="00000000">
            <w:pPr>
              <w:keepNext/>
              <w:spacing w:line="224" w:lineRule="exact"/>
              <w:jc w:val="center"/>
              <w:rPr>
                <w:lang w:eastAsia="zh-CN"/>
              </w:rPr>
            </w:pPr>
            <w:r>
              <w:rPr>
                <w:rFonts w:ascii="Arial" w:hAnsi="Arial"/>
                <w:b/>
                <w:color w:val="355F7F"/>
                <w:lang w:eastAsia="zh-CN"/>
              </w:rPr>
              <w:t>海南君威投资有限公司</w:t>
            </w:r>
          </w:p>
        </w:tc>
        <w:tc>
          <w:tcPr>
            <w:tcW w:w="27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3EC48" w14:textId="5015A907" w:rsidR="00435F41" w:rsidRDefault="00F663F4">
            <w:pPr>
              <w:keepNext/>
              <w:spacing w:line="224" w:lineRule="exact"/>
              <w:jc w:val="right"/>
              <w:rPr>
                <w:lang w:eastAsia="zh-CN"/>
              </w:rPr>
            </w:pPr>
            <w:r>
              <w:rPr>
                <w:rFonts w:ascii="Arial" w:hAnsi="Arial" w:hint="eastAsia"/>
                <w:b/>
                <w:color w:val="355F7F"/>
                <w:lang w:eastAsia="zh-CN"/>
              </w:rPr>
              <w:t>AI</w:t>
            </w:r>
            <w:r>
              <w:rPr>
                <w:rFonts w:ascii="Arial" w:hAnsi="Arial" w:hint="eastAsia"/>
                <w:b/>
                <w:color w:val="355F7F"/>
                <w:lang w:eastAsia="zh-CN"/>
              </w:rPr>
              <w:t>软件开发辅助岗</w:t>
            </w:r>
            <w:r w:rsidR="00A33FF1">
              <w:rPr>
                <w:rFonts w:ascii="Arial" w:hAnsi="Arial"/>
                <w:b/>
                <w:color w:val="355F7F"/>
                <w:lang w:eastAsia="zh-CN"/>
              </w:rPr>
              <w:t>（远程</w:t>
            </w:r>
            <w:r w:rsidR="00A33FF1">
              <w:rPr>
                <w:rFonts w:ascii="Arial" w:hAnsi="Arial"/>
                <w:b/>
                <w:color w:val="355F7F"/>
                <w:lang w:eastAsia="zh-CN"/>
              </w:rPr>
              <w:t>/</w:t>
            </w:r>
            <w:r w:rsidR="00A33FF1">
              <w:rPr>
                <w:rFonts w:ascii="Arial" w:hAnsi="Arial"/>
                <w:b/>
                <w:color w:val="355F7F"/>
                <w:lang w:eastAsia="zh-CN"/>
              </w:rPr>
              <w:t>兼职）</w:t>
            </w:r>
          </w:p>
        </w:tc>
      </w:tr>
    </w:tbl>
    <w:p w14:paraId="2D874B1C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知识库建设：</w:t>
      </w:r>
      <w:r>
        <w:rPr>
          <w:rFonts w:ascii="Arial" w:hAnsi="Arial"/>
          <w:lang w:eastAsia="zh-CN"/>
        </w:rPr>
        <w:t>归集并校验鲁西牛预算、饲料营养、疾病防控及养殖制度等</w:t>
      </w:r>
      <w:r>
        <w:rPr>
          <w:rFonts w:ascii="Arial" w:hAnsi="Arial"/>
          <w:lang w:eastAsia="zh-CN"/>
        </w:rPr>
        <w:t>15</w:t>
      </w:r>
      <w:r>
        <w:rPr>
          <w:rFonts w:ascii="Arial" w:hAnsi="Arial"/>
          <w:lang w:eastAsia="zh-CN"/>
        </w:rPr>
        <w:t>份业务资料，兼容</w:t>
      </w:r>
      <w:r>
        <w:rPr>
          <w:rFonts w:ascii="Arial" w:hAnsi="Arial"/>
          <w:lang w:eastAsia="zh-CN"/>
        </w:rPr>
        <w:t>Excel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Word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PDF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TXT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CSV 5</w:t>
      </w:r>
      <w:r>
        <w:rPr>
          <w:rFonts w:ascii="Arial" w:hAnsi="Arial"/>
          <w:lang w:eastAsia="zh-CN"/>
        </w:rPr>
        <w:t>种格式；完成清洗、去重、</w:t>
      </w:r>
      <w:r>
        <w:rPr>
          <w:rFonts w:ascii="Arial" w:hAnsi="Arial"/>
          <w:lang w:eastAsia="zh-CN"/>
        </w:rPr>
        <w:t>500/50</w:t>
      </w:r>
      <w:r>
        <w:rPr>
          <w:rFonts w:ascii="Arial" w:hAnsi="Arial"/>
          <w:lang w:eastAsia="zh-CN"/>
        </w:rPr>
        <w:t>字符分块及</w:t>
      </w:r>
      <w:r>
        <w:rPr>
          <w:rFonts w:ascii="Arial" w:hAnsi="Arial"/>
          <w:lang w:eastAsia="zh-CN"/>
        </w:rPr>
        <w:t>Embedding</w:t>
      </w:r>
      <w:r>
        <w:rPr>
          <w:rFonts w:ascii="Arial" w:hAnsi="Arial"/>
          <w:lang w:eastAsia="zh-CN"/>
        </w:rPr>
        <w:t>入库，生成</w:t>
      </w:r>
      <w:r>
        <w:rPr>
          <w:rFonts w:ascii="Arial" w:hAnsi="Arial"/>
          <w:lang w:eastAsia="zh-CN"/>
        </w:rPr>
        <w:t>67</w:t>
      </w:r>
      <w:r>
        <w:rPr>
          <w:rFonts w:ascii="Arial" w:hAnsi="Arial"/>
          <w:lang w:eastAsia="zh-CN"/>
        </w:rPr>
        <w:t>个可追溯知识切片并与</w:t>
      </w:r>
      <w:r>
        <w:rPr>
          <w:rFonts w:ascii="Arial" w:hAnsi="Arial"/>
          <w:lang w:eastAsia="zh-CN"/>
        </w:rPr>
        <w:t>ChromaDB</w:t>
      </w:r>
      <w:r>
        <w:rPr>
          <w:rFonts w:ascii="Arial" w:hAnsi="Arial"/>
          <w:lang w:eastAsia="zh-CN"/>
        </w:rPr>
        <w:t>向量</w:t>
      </w:r>
      <w:r>
        <w:rPr>
          <w:rFonts w:ascii="Arial" w:hAnsi="Arial"/>
          <w:lang w:eastAsia="zh-CN"/>
        </w:rPr>
        <w:t>100%</w:t>
      </w:r>
      <w:r>
        <w:rPr>
          <w:rFonts w:ascii="Arial" w:hAnsi="Arial"/>
          <w:lang w:eastAsia="zh-CN"/>
        </w:rPr>
        <w:t>对齐。</w:t>
      </w:r>
    </w:p>
    <w:p w14:paraId="3A592DDD" w14:textId="77777777" w:rsidR="00435F41" w:rsidRDefault="00000000">
      <w:pPr>
        <w:pStyle w:val="a0"/>
        <w:spacing w:after="24" w:line="257" w:lineRule="auto"/>
        <w:ind w:left="261" w:hanging="142"/>
      </w:pPr>
      <w:r>
        <w:rPr>
          <w:rFonts w:ascii="Arial" w:hAnsi="Arial"/>
          <w:b/>
        </w:rPr>
        <w:t>RAG</w:t>
      </w:r>
      <w:r>
        <w:rPr>
          <w:rFonts w:ascii="Arial" w:hAnsi="Arial"/>
          <w:b/>
        </w:rPr>
        <w:t>与</w:t>
      </w:r>
      <w:r>
        <w:rPr>
          <w:rFonts w:ascii="Arial" w:hAnsi="Arial"/>
          <w:b/>
        </w:rPr>
        <w:t>Agent</w:t>
      </w:r>
      <w:r>
        <w:rPr>
          <w:rFonts w:ascii="Arial" w:hAnsi="Arial"/>
          <w:b/>
        </w:rPr>
        <w:t>：</w:t>
      </w:r>
      <w:r>
        <w:rPr>
          <w:rFonts w:ascii="Arial" w:hAnsi="Arial"/>
        </w:rPr>
        <w:t>基于</w:t>
      </w:r>
      <w:r>
        <w:rPr>
          <w:rFonts w:ascii="Arial" w:hAnsi="Arial"/>
        </w:rPr>
        <w:t>Django/DRF</w:t>
      </w:r>
      <w:r>
        <w:rPr>
          <w:rFonts w:ascii="Arial" w:hAnsi="Arial"/>
        </w:rPr>
        <w:t>、</w:t>
      </w:r>
      <w:r>
        <w:rPr>
          <w:rFonts w:ascii="Arial" w:hAnsi="Arial"/>
        </w:rPr>
        <w:t>BAAI/bge-small-zh-v1.5</w:t>
      </w:r>
      <w:r>
        <w:rPr>
          <w:rFonts w:ascii="Arial" w:hAnsi="Arial"/>
        </w:rPr>
        <w:t>、</w:t>
      </w:r>
      <w:r>
        <w:rPr>
          <w:rFonts w:ascii="Arial" w:hAnsi="Arial"/>
        </w:rPr>
        <w:t>ChromaDB</w:t>
      </w:r>
      <w:r>
        <w:rPr>
          <w:rFonts w:ascii="Arial" w:hAnsi="Arial"/>
        </w:rPr>
        <w:t>与</w:t>
      </w:r>
      <w:r>
        <w:rPr>
          <w:rFonts w:ascii="Arial" w:hAnsi="Arial"/>
        </w:rPr>
        <w:t>Ollama qwen3.5:4b</w:t>
      </w:r>
      <w:r>
        <w:rPr>
          <w:rFonts w:ascii="Arial" w:hAnsi="Arial"/>
        </w:rPr>
        <w:t>交付</w:t>
      </w:r>
      <w:r>
        <w:rPr>
          <w:rFonts w:ascii="Arial" w:hAnsi="Arial"/>
        </w:rPr>
        <w:t>6</w:t>
      </w:r>
      <w:r>
        <w:rPr>
          <w:rFonts w:ascii="Arial" w:hAnsi="Arial"/>
        </w:rPr>
        <w:t>类知识库</w:t>
      </w:r>
      <w:r>
        <w:rPr>
          <w:rFonts w:ascii="Arial" w:hAnsi="Arial"/>
        </w:rPr>
        <w:t>/RAG</w:t>
      </w:r>
      <w:r>
        <w:rPr>
          <w:rFonts w:ascii="Arial" w:hAnsi="Arial"/>
        </w:rPr>
        <w:t>接口；以</w:t>
      </w:r>
      <w:r>
        <w:rPr>
          <w:rFonts w:ascii="Arial" w:hAnsi="Arial"/>
        </w:rPr>
        <w:t>ReAct</w:t>
      </w:r>
      <w:r>
        <w:rPr>
          <w:rFonts w:ascii="Arial" w:hAnsi="Arial"/>
        </w:rPr>
        <w:t>风格</w:t>
      </w:r>
      <w:r>
        <w:rPr>
          <w:rFonts w:ascii="Arial" w:hAnsi="Arial"/>
        </w:rPr>
        <w:t>Runner</w:t>
      </w:r>
      <w:r>
        <w:rPr>
          <w:rFonts w:ascii="Arial" w:hAnsi="Arial"/>
        </w:rPr>
        <w:t>封装疾病初筛、知识检索</w:t>
      </w:r>
      <w:r>
        <w:rPr>
          <w:rFonts w:ascii="Arial" w:hAnsi="Arial"/>
        </w:rPr>
        <w:t>2</w:t>
      </w:r>
      <w:r>
        <w:rPr>
          <w:rFonts w:ascii="Arial" w:hAnsi="Arial"/>
        </w:rPr>
        <w:t>项工具，接入</w:t>
      </w:r>
      <w:r>
        <w:rPr>
          <w:rFonts w:ascii="Arial" w:hAnsi="Arial"/>
        </w:rPr>
        <w:t>Skill</w:t>
      </w:r>
      <w:r>
        <w:rPr>
          <w:rFonts w:ascii="Arial" w:hAnsi="Arial"/>
        </w:rPr>
        <w:t>路由、参数校验、调用预算、循环检测、超时重试及药物剂量输出护栏。</w:t>
      </w:r>
    </w:p>
    <w:p w14:paraId="0A415613" w14:textId="77777777" w:rsidR="00435F41" w:rsidRDefault="00000000">
      <w:pPr>
        <w:pStyle w:val="a0"/>
        <w:spacing w:after="24" w:line="257" w:lineRule="auto"/>
        <w:ind w:left="261" w:hanging="142"/>
      </w:pPr>
      <w:r>
        <w:rPr>
          <w:rFonts w:ascii="Arial" w:hAnsi="Arial"/>
          <w:b/>
        </w:rPr>
        <w:t>Agentic Eval</w:t>
      </w:r>
      <w:r>
        <w:rPr>
          <w:rFonts w:ascii="Arial" w:hAnsi="Arial"/>
          <w:b/>
        </w:rPr>
        <w:t>：</w:t>
      </w:r>
      <w:r>
        <w:rPr>
          <w:rFonts w:ascii="Arial" w:hAnsi="Arial"/>
        </w:rPr>
        <w:t>构建</w:t>
      </w:r>
      <w:r>
        <w:rPr>
          <w:rFonts w:ascii="Arial" w:hAnsi="Arial"/>
        </w:rPr>
        <w:t>45</w:t>
      </w:r>
      <w:r>
        <w:rPr>
          <w:rFonts w:ascii="Arial" w:hAnsi="Arial"/>
        </w:rPr>
        <w:t>条养牛场景评测集（</w:t>
      </w:r>
      <w:r>
        <w:rPr>
          <w:rFonts w:ascii="Arial" w:hAnsi="Arial"/>
        </w:rPr>
        <w:t>40</w:t>
      </w:r>
      <w:r>
        <w:rPr>
          <w:rFonts w:ascii="Arial" w:hAnsi="Arial"/>
        </w:rPr>
        <w:t>条确定性、</w:t>
      </w:r>
      <w:r>
        <w:rPr>
          <w:rFonts w:ascii="Arial" w:hAnsi="Arial"/>
        </w:rPr>
        <w:t>5</w:t>
      </w:r>
      <w:r>
        <w:rPr>
          <w:rFonts w:ascii="Arial" w:hAnsi="Arial"/>
        </w:rPr>
        <w:t>条</w:t>
      </w:r>
      <w:r>
        <w:rPr>
          <w:rFonts w:ascii="Arial" w:hAnsi="Arial"/>
        </w:rPr>
        <w:t>live-only</w:t>
      </w:r>
      <w:r>
        <w:rPr>
          <w:rFonts w:ascii="Arial" w:hAnsi="Arial"/>
        </w:rPr>
        <w:t>）；确定性链路中工具选择、参数提取、任务完成及高风险拦截均达</w:t>
      </w:r>
      <w:r>
        <w:rPr>
          <w:rFonts w:ascii="Arial" w:hAnsi="Arial"/>
        </w:rPr>
        <w:t>100%</w:t>
      </w:r>
      <w:r>
        <w:rPr>
          <w:rFonts w:ascii="Arial" w:hAnsi="Arial"/>
        </w:rPr>
        <w:t>，引用覆盖率</w:t>
      </w:r>
      <w:r>
        <w:rPr>
          <w:rFonts w:ascii="Arial" w:hAnsi="Arial"/>
        </w:rPr>
        <w:t>92.9%</w:t>
      </w:r>
      <w:r>
        <w:rPr>
          <w:rFonts w:ascii="Arial" w:hAnsi="Arial"/>
        </w:rPr>
        <w:t>，无依据回答率</w:t>
      </w:r>
      <w:r>
        <w:rPr>
          <w:rFonts w:ascii="Arial" w:hAnsi="Arial"/>
        </w:rPr>
        <w:t>0%</w:t>
      </w:r>
      <w:r>
        <w:rPr>
          <w:rFonts w:ascii="Arial" w:hAnsi="Arial"/>
        </w:rPr>
        <w:t>，</w:t>
      </w:r>
      <w:r>
        <w:rPr>
          <w:rFonts w:ascii="Arial" w:hAnsi="Arial"/>
        </w:rPr>
        <w:t>P95 33.48ms</w:t>
      </w:r>
      <w:r>
        <w:rPr>
          <w:rFonts w:ascii="Arial" w:hAnsi="Arial"/>
        </w:rPr>
        <w:t>；含</w:t>
      </w:r>
      <w:r>
        <w:rPr>
          <w:rFonts w:ascii="Arial" w:hAnsi="Arial"/>
        </w:rPr>
        <w:t>live-only</w:t>
      </w:r>
      <w:r>
        <w:rPr>
          <w:rFonts w:ascii="Arial" w:hAnsi="Arial"/>
        </w:rPr>
        <w:t>后整体</w:t>
      </w:r>
      <w:r>
        <w:rPr>
          <w:rFonts w:ascii="Arial" w:hAnsi="Arial"/>
        </w:rPr>
        <w:t>44/45</w:t>
      </w:r>
      <w:r>
        <w:rPr>
          <w:rFonts w:ascii="Arial" w:hAnsi="Arial"/>
        </w:rPr>
        <w:t>通过（</w:t>
      </w:r>
      <w:r>
        <w:rPr>
          <w:rFonts w:ascii="Arial" w:hAnsi="Arial"/>
        </w:rPr>
        <w:t>97.8%</w:t>
      </w:r>
      <w:r>
        <w:rPr>
          <w:rFonts w:ascii="Arial" w:hAnsi="Arial"/>
        </w:rPr>
        <w:t>）。</w:t>
      </w:r>
    </w:p>
    <w:p w14:paraId="078FC1C4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工程验证：</w:t>
      </w:r>
      <w:r>
        <w:rPr>
          <w:rFonts w:ascii="Arial" w:hAnsi="Arial"/>
          <w:lang w:eastAsia="zh-CN"/>
        </w:rPr>
        <w:t>修复错误路由、批量修改拦截、模型工具参数兼容、非标准</w:t>
      </w:r>
      <w:r>
        <w:rPr>
          <w:rFonts w:ascii="Arial" w:hAnsi="Arial"/>
          <w:lang w:eastAsia="zh-CN"/>
        </w:rPr>
        <w:t>JSON</w:t>
      </w:r>
      <w:r>
        <w:rPr>
          <w:rFonts w:ascii="Arial" w:hAnsi="Arial"/>
          <w:lang w:eastAsia="zh-CN"/>
        </w:rPr>
        <w:t>恢复及剂量生成护栏；</w:t>
      </w:r>
      <w:r>
        <w:rPr>
          <w:rFonts w:ascii="Arial" w:hAnsi="Arial"/>
          <w:lang w:eastAsia="zh-CN"/>
        </w:rPr>
        <w:t>240</w:t>
      </w:r>
      <w:r>
        <w:rPr>
          <w:rFonts w:ascii="Arial" w:hAnsi="Arial"/>
          <w:lang w:eastAsia="zh-CN"/>
        </w:rPr>
        <w:t>项后端测试、</w:t>
      </w:r>
      <w:r>
        <w:rPr>
          <w:rFonts w:ascii="Arial" w:hAnsi="Arial"/>
          <w:lang w:eastAsia="zh-CN"/>
        </w:rPr>
        <w:t>40</w:t>
      </w:r>
      <w:r>
        <w:rPr>
          <w:rFonts w:ascii="Arial" w:hAnsi="Arial"/>
          <w:lang w:eastAsia="zh-CN"/>
        </w:rPr>
        <w:t>项前端工具</w:t>
      </w:r>
      <w:r>
        <w:rPr>
          <w:rFonts w:ascii="Arial" w:hAnsi="Arial"/>
          <w:lang w:eastAsia="zh-CN"/>
        </w:rPr>
        <w:t>/</w:t>
      </w:r>
      <w:r>
        <w:rPr>
          <w:rFonts w:ascii="Arial" w:hAnsi="Arial"/>
          <w:lang w:eastAsia="zh-CN"/>
        </w:rPr>
        <w:t>组件测试、</w:t>
      </w:r>
      <w:r>
        <w:rPr>
          <w:rFonts w:ascii="Arial" w:hAnsi="Arial"/>
          <w:lang w:eastAsia="zh-CN"/>
        </w:rPr>
        <w:t>Ruff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Django</w:t>
      </w:r>
      <w:r>
        <w:rPr>
          <w:rFonts w:ascii="Arial" w:hAnsi="Arial"/>
          <w:lang w:eastAsia="zh-CN"/>
        </w:rPr>
        <w:t>系统检查与生产构建全部通过，模型不可用时可降级为带来源资料检索。</w:t>
      </w:r>
    </w:p>
    <w:tbl>
      <w:tblPr>
        <w:tblW w:w="107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5200"/>
        <w:gridCol w:w="2757"/>
      </w:tblGrid>
      <w:tr w:rsidR="00435F41" w14:paraId="4184CF74" w14:textId="77777777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92BC9" w14:textId="77777777" w:rsidR="00435F41" w:rsidRDefault="00000000">
            <w:pPr>
              <w:keepNext/>
              <w:spacing w:line="224" w:lineRule="exact"/>
            </w:pPr>
            <w:r>
              <w:rPr>
                <w:rFonts w:ascii="Arial" w:hAnsi="Arial"/>
                <w:b/>
                <w:color w:val="355F7F"/>
              </w:rPr>
              <w:t>2026.05-2026.07</w:t>
            </w:r>
          </w:p>
        </w:tc>
        <w:tc>
          <w:tcPr>
            <w:tcW w:w="5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17E9C" w14:textId="77777777" w:rsidR="00435F41" w:rsidRDefault="00000000">
            <w:pPr>
              <w:keepNext/>
              <w:spacing w:line="224" w:lineRule="exact"/>
              <w:jc w:val="center"/>
              <w:rPr>
                <w:lang w:eastAsia="zh-CN"/>
              </w:rPr>
            </w:pPr>
            <w:r>
              <w:rPr>
                <w:rFonts w:ascii="Arial" w:hAnsi="Arial"/>
                <w:b/>
                <w:color w:val="355F7F"/>
                <w:lang w:eastAsia="zh-CN"/>
              </w:rPr>
              <w:t>北京国际大数据交易所</w:t>
            </w:r>
          </w:p>
        </w:tc>
        <w:tc>
          <w:tcPr>
            <w:tcW w:w="27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2F02E" w14:textId="77777777" w:rsidR="00435F41" w:rsidRDefault="00000000">
            <w:pPr>
              <w:keepNext/>
              <w:spacing w:line="224" w:lineRule="exact"/>
              <w:jc w:val="right"/>
            </w:pPr>
            <w:r>
              <w:rPr>
                <w:rFonts w:ascii="Arial" w:hAnsi="Arial"/>
                <w:b/>
                <w:color w:val="355F7F"/>
              </w:rPr>
              <w:t>数据挖掘实习生</w:t>
            </w:r>
          </w:p>
        </w:tc>
      </w:tr>
    </w:tbl>
    <w:p w14:paraId="1F177E91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采集开发：</w:t>
      </w:r>
      <w:r>
        <w:rPr>
          <w:rFonts w:ascii="Arial" w:hAnsi="Arial"/>
          <w:lang w:eastAsia="zh-CN"/>
        </w:rPr>
        <w:t>面向部门调研需求，基于</w:t>
      </w:r>
      <w:r>
        <w:rPr>
          <w:rFonts w:ascii="Arial" w:hAnsi="Arial"/>
          <w:lang w:eastAsia="zh-CN"/>
        </w:rPr>
        <w:t>Python</w:t>
      </w:r>
      <w:r>
        <w:rPr>
          <w:rFonts w:ascii="Arial" w:hAnsi="Arial"/>
          <w:lang w:eastAsia="zh-CN"/>
        </w:rPr>
        <w:t>与</w:t>
      </w:r>
      <w:r>
        <w:rPr>
          <w:rFonts w:ascii="Arial" w:hAnsi="Arial"/>
          <w:lang w:eastAsia="zh-CN"/>
        </w:rPr>
        <w:t>Scrapling</w:t>
      </w:r>
      <w:r>
        <w:rPr>
          <w:rFonts w:ascii="Arial" w:hAnsi="Arial"/>
          <w:lang w:eastAsia="zh-CN"/>
        </w:rPr>
        <w:t>独立完成各省市主要大数据交易所页面分析、抓取、清洗和交付，适配不同站点结构并形成可重复执行的批量脚本，累计处理</w:t>
      </w:r>
      <w:r>
        <w:rPr>
          <w:rFonts w:ascii="Arial" w:hAnsi="Arial"/>
          <w:lang w:eastAsia="zh-CN"/>
        </w:rPr>
        <w:t>1</w:t>
      </w:r>
      <w:r>
        <w:rPr>
          <w:rFonts w:ascii="Arial" w:hAnsi="Arial"/>
          <w:lang w:eastAsia="zh-CN"/>
        </w:rPr>
        <w:t>万余条数据产品记录。</w:t>
      </w:r>
    </w:p>
    <w:p w14:paraId="635F49F4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数据治理：</w:t>
      </w:r>
      <w:r>
        <w:rPr>
          <w:rFonts w:ascii="Arial" w:hAnsi="Arial"/>
          <w:lang w:eastAsia="zh-CN"/>
        </w:rPr>
        <w:t>完成跨来源字段映射、类型统一、去重、缺失</w:t>
      </w:r>
      <w:r>
        <w:rPr>
          <w:rFonts w:ascii="Arial" w:hAnsi="Arial"/>
          <w:lang w:eastAsia="zh-CN"/>
        </w:rPr>
        <w:t>/</w:t>
      </w:r>
      <w:r>
        <w:rPr>
          <w:rFonts w:ascii="Arial" w:hAnsi="Arial"/>
          <w:lang w:eastAsia="zh-CN"/>
        </w:rPr>
        <w:t>异常值处理与结果复核，将非结构化页面整理为统一数据集；以</w:t>
      </w:r>
      <w:r>
        <w:rPr>
          <w:rFonts w:ascii="Arial" w:hAnsi="Arial"/>
          <w:lang w:eastAsia="zh-CN"/>
        </w:rPr>
        <w:t>Excel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CSV</w:t>
      </w:r>
      <w:r>
        <w:rPr>
          <w:rFonts w:ascii="Arial" w:hAnsi="Arial"/>
          <w:lang w:eastAsia="zh-CN"/>
        </w:rPr>
        <w:t>、数据库</w:t>
      </w:r>
      <w:r>
        <w:rPr>
          <w:rFonts w:ascii="Arial" w:hAnsi="Arial"/>
          <w:lang w:eastAsia="zh-CN"/>
        </w:rPr>
        <w:t>3</w:t>
      </w:r>
      <w:r>
        <w:rPr>
          <w:rFonts w:ascii="Arial" w:hAnsi="Arial"/>
          <w:lang w:eastAsia="zh-CN"/>
        </w:rPr>
        <w:t>种形态交付，支持按交易所及产品字段统计、筛选和追溯。</w:t>
      </w:r>
    </w:p>
    <w:p w14:paraId="59A50834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业务价值：</w:t>
      </w:r>
      <w:r>
        <w:rPr>
          <w:rFonts w:ascii="Arial" w:hAnsi="Arial"/>
          <w:lang w:eastAsia="zh-CN"/>
        </w:rPr>
        <w:t>串联采集、清洗、去重、导出</w:t>
      </w:r>
      <w:r>
        <w:rPr>
          <w:rFonts w:ascii="Arial" w:hAnsi="Arial"/>
          <w:lang w:eastAsia="zh-CN"/>
        </w:rPr>
        <w:t>4</w:t>
      </w:r>
      <w:r>
        <w:rPr>
          <w:rFonts w:ascii="Arial" w:hAnsi="Arial"/>
          <w:lang w:eastAsia="zh-CN"/>
        </w:rPr>
        <w:t>个处理环节，减少重复页面整理工作，支撑部门开展跨交易所数据产品统计分析、市场调研与业务决策。</w:t>
      </w:r>
    </w:p>
    <w:p w14:paraId="2B38A8AE" w14:textId="77777777" w:rsidR="00435F41" w:rsidRDefault="00000000">
      <w:pPr>
        <w:keepNext/>
        <w:pBdr>
          <w:bottom w:val="single" w:sz="10" w:space="1" w:color="355F7F"/>
        </w:pBdr>
        <w:spacing w:before="44" w:after="44" w:line="268" w:lineRule="exact"/>
      </w:pPr>
      <w:r>
        <w:rPr>
          <w:rFonts w:ascii="Arial" w:hAnsi="Arial"/>
          <w:b/>
          <w:color w:val="355F7F"/>
          <w:sz w:val="20"/>
        </w:rPr>
        <w:t>▌</w:t>
      </w:r>
      <w:r>
        <w:rPr>
          <w:rFonts w:ascii="Arial" w:hAnsi="Arial"/>
          <w:b/>
          <w:color w:val="355F7F"/>
          <w:sz w:val="20"/>
        </w:rPr>
        <w:t>项目经历</w:t>
      </w:r>
    </w:p>
    <w:tbl>
      <w:tblPr>
        <w:tblW w:w="107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5200"/>
        <w:gridCol w:w="2757"/>
      </w:tblGrid>
      <w:tr w:rsidR="00435F41" w14:paraId="4F583D00" w14:textId="77777777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BE35E" w14:textId="77777777" w:rsidR="00435F41" w:rsidRDefault="00000000">
            <w:pPr>
              <w:keepNext/>
              <w:spacing w:line="224" w:lineRule="exact"/>
            </w:pPr>
            <w:r>
              <w:rPr>
                <w:rFonts w:ascii="Arial" w:hAnsi="Arial"/>
                <w:b/>
                <w:color w:val="355F7F"/>
              </w:rPr>
              <w:t>2026.07</w:t>
            </w:r>
          </w:p>
        </w:tc>
        <w:tc>
          <w:tcPr>
            <w:tcW w:w="5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E63EA" w14:textId="77777777" w:rsidR="00435F41" w:rsidRDefault="00435F41">
            <w:pPr>
              <w:keepNext/>
              <w:spacing w:line="224" w:lineRule="exact"/>
              <w:jc w:val="center"/>
            </w:pPr>
            <w:hyperlink r:id="rId8" w:history="1">
              <w:r>
                <w:rPr>
                  <w:rFonts w:ascii="Arial" w:hAnsi="Arial"/>
                  <w:b/>
                  <w:color w:val="355F7F"/>
                  <w:sz w:val="17"/>
                  <w:u w:val="single"/>
                </w:rPr>
                <w:t>多角色行业研究与报告生成</w:t>
              </w:r>
              <w:r>
                <w:rPr>
                  <w:rFonts w:ascii="Arial" w:hAnsi="Arial"/>
                  <w:b/>
                  <w:color w:val="355F7F"/>
                  <w:sz w:val="17"/>
                  <w:u w:val="single"/>
                </w:rPr>
                <w:t>Agent</w:t>
              </w:r>
            </w:hyperlink>
          </w:p>
        </w:tc>
        <w:tc>
          <w:tcPr>
            <w:tcW w:w="27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BEEE2" w14:textId="77777777" w:rsidR="00B67B18" w:rsidRDefault="00000000">
            <w:pPr>
              <w:jc w:val="right"/>
            </w:pPr>
            <w:r>
              <w:rPr>
                <w:rFonts w:ascii="Arial" w:hAnsi="Arial"/>
                <w:b/>
                <w:sz w:val="17"/>
              </w:rPr>
              <w:t>开源项目二次开发</w:t>
            </w:r>
          </w:p>
        </w:tc>
      </w:tr>
    </w:tbl>
    <w:p w14:paraId="07290E3B" w14:textId="77777777" w:rsidR="00435F41" w:rsidRDefault="00000000">
      <w:pPr>
        <w:pStyle w:val="a0"/>
        <w:spacing w:after="24" w:line="257" w:lineRule="auto"/>
        <w:ind w:left="261" w:hanging="142"/>
      </w:pPr>
      <w:r>
        <w:rPr>
          <w:rFonts w:ascii="Arial" w:hAnsi="Arial"/>
          <w:b/>
        </w:rPr>
        <w:t>工作流设计：</w:t>
      </w:r>
      <w:r>
        <w:rPr>
          <w:rFonts w:ascii="Arial" w:hAnsi="Arial"/>
        </w:rPr>
        <w:t>基于</w:t>
      </w:r>
      <w:r>
        <w:rPr>
          <w:rFonts w:ascii="Arial" w:hAnsi="Arial"/>
        </w:rPr>
        <w:t>LangGraph</w:t>
      </w:r>
      <w:r>
        <w:rPr>
          <w:rFonts w:ascii="Arial" w:hAnsi="Arial"/>
        </w:rPr>
        <w:t>编排</w:t>
      </w:r>
      <w:r>
        <w:rPr>
          <w:rFonts w:ascii="Arial" w:hAnsi="Arial"/>
        </w:rPr>
        <w:t>Planner</w:t>
      </w:r>
      <w:r>
        <w:rPr>
          <w:rFonts w:ascii="Arial" w:hAnsi="Arial"/>
        </w:rPr>
        <w:t>、</w:t>
      </w:r>
      <w:r>
        <w:rPr>
          <w:rFonts w:ascii="Arial" w:hAnsi="Arial"/>
        </w:rPr>
        <w:t>Researcher</w:t>
      </w:r>
      <w:r>
        <w:rPr>
          <w:rFonts w:ascii="Arial" w:hAnsi="Arial"/>
        </w:rPr>
        <w:t>、</w:t>
      </w:r>
      <w:r>
        <w:rPr>
          <w:rFonts w:ascii="Arial" w:hAnsi="Arial"/>
        </w:rPr>
        <w:t>Writer 3</w:t>
      </w:r>
      <w:r>
        <w:rPr>
          <w:rFonts w:ascii="Arial" w:hAnsi="Arial"/>
        </w:rPr>
        <w:t>角色，将任务拆分为规划、证据检索与带引用报告生成；接入离线</w:t>
      </w:r>
      <w:r>
        <w:rPr>
          <w:rFonts w:ascii="Arial" w:hAnsi="Arial"/>
        </w:rPr>
        <w:t>Web</w:t>
      </w:r>
      <w:r>
        <w:rPr>
          <w:rFonts w:ascii="Arial" w:hAnsi="Arial"/>
        </w:rPr>
        <w:t>源、</w:t>
      </w:r>
      <w:r>
        <w:rPr>
          <w:rFonts w:ascii="Arial" w:hAnsi="Arial"/>
        </w:rPr>
        <w:t>Local RAG</w:t>
      </w:r>
      <w:r>
        <w:rPr>
          <w:rFonts w:ascii="Arial" w:hAnsi="Arial"/>
        </w:rPr>
        <w:t>及可选</w:t>
      </w:r>
      <w:r>
        <w:rPr>
          <w:rFonts w:ascii="Arial" w:hAnsi="Arial"/>
        </w:rPr>
        <w:t>MCP</w:t>
      </w:r>
      <w:r>
        <w:rPr>
          <w:rFonts w:ascii="Arial" w:hAnsi="Arial"/>
        </w:rPr>
        <w:t>工具，使用</w:t>
      </w:r>
      <w:r>
        <w:rPr>
          <w:rFonts w:ascii="Arial" w:hAnsi="Arial"/>
        </w:rPr>
        <w:t>SQLite</w:t>
      </w:r>
      <w:r>
        <w:rPr>
          <w:rFonts w:ascii="Arial" w:hAnsi="Arial"/>
        </w:rPr>
        <w:t>保存状态、调用记录、证据与来源，支持按</w:t>
      </w:r>
      <w:r>
        <w:rPr>
          <w:rFonts w:ascii="Arial" w:hAnsi="Arial"/>
        </w:rPr>
        <w:t>run_id</w:t>
      </w:r>
      <w:r>
        <w:rPr>
          <w:rFonts w:ascii="Arial" w:hAnsi="Arial"/>
        </w:rPr>
        <w:t>恢复。</w:t>
      </w:r>
    </w:p>
    <w:p w14:paraId="4D13B01F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工具与安全：</w:t>
      </w:r>
      <w:r>
        <w:rPr>
          <w:rFonts w:ascii="Arial" w:hAnsi="Arial"/>
          <w:lang w:eastAsia="zh-CN"/>
        </w:rPr>
        <w:t>实现调用预算、重复循环检测、超时重试、空结果判定和无来源停止生成；基于官方</w:t>
      </w:r>
      <w:r>
        <w:rPr>
          <w:rFonts w:ascii="Arial" w:hAnsi="Arial"/>
          <w:lang w:eastAsia="zh-CN"/>
        </w:rPr>
        <w:t>MCP Python SDK</w:t>
      </w:r>
      <w:r>
        <w:rPr>
          <w:rFonts w:ascii="Arial" w:hAnsi="Arial"/>
          <w:lang w:eastAsia="zh-CN"/>
        </w:rPr>
        <w:t>完成本地</w:t>
      </w:r>
      <w:r>
        <w:rPr>
          <w:rFonts w:ascii="Arial" w:hAnsi="Arial"/>
          <w:lang w:eastAsia="zh-CN"/>
        </w:rPr>
        <w:t>stdio Server</w:t>
      </w:r>
      <w:r>
        <w:rPr>
          <w:rFonts w:ascii="Arial" w:hAnsi="Arial"/>
          <w:lang w:eastAsia="zh-CN"/>
        </w:rPr>
        <w:t>的</w:t>
      </w:r>
      <w:r>
        <w:rPr>
          <w:rFonts w:ascii="Arial" w:hAnsi="Arial"/>
          <w:lang w:eastAsia="zh-CN"/>
        </w:rPr>
        <w:t>Schema</w:t>
      </w:r>
      <w:r>
        <w:rPr>
          <w:rFonts w:ascii="Arial" w:hAnsi="Arial"/>
          <w:lang w:eastAsia="zh-CN"/>
        </w:rPr>
        <w:t>发现与工具调用，未配置</w:t>
      </w:r>
      <w:r>
        <w:rPr>
          <w:rFonts w:ascii="Arial" w:hAnsi="Arial"/>
          <w:lang w:eastAsia="zh-CN"/>
        </w:rPr>
        <w:t>MCP</w:t>
      </w:r>
      <w:r>
        <w:rPr>
          <w:rFonts w:ascii="Arial" w:hAnsi="Arial"/>
          <w:lang w:eastAsia="zh-CN"/>
        </w:rPr>
        <w:t>时不计为成功调用。</w:t>
      </w:r>
    </w:p>
    <w:p w14:paraId="07586211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评测结果：</w:t>
      </w:r>
      <w:r>
        <w:rPr>
          <w:rFonts w:ascii="Arial" w:hAnsi="Arial"/>
          <w:lang w:eastAsia="zh-CN"/>
        </w:rPr>
        <w:t>11</w:t>
      </w:r>
      <w:r>
        <w:rPr>
          <w:rFonts w:ascii="Arial" w:hAnsi="Arial"/>
          <w:lang w:eastAsia="zh-CN"/>
        </w:rPr>
        <w:t>项自动化测试全部通过；构建</w:t>
      </w:r>
      <w:r>
        <w:rPr>
          <w:rFonts w:ascii="Arial" w:hAnsi="Arial"/>
          <w:lang w:eastAsia="zh-CN"/>
        </w:rPr>
        <w:t>22</w:t>
      </w:r>
      <w:r>
        <w:rPr>
          <w:rFonts w:ascii="Arial" w:hAnsi="Arial"/>
          <w:lang w:eastAsia="zh-CN"/>
        </w:rPr>
        <w:t>个离线评测场景，</w:t>
      </w:r>
      <w:r>
        <w:rPr>
          <w:rFonts w:ascii="Arial" w:hAnsi="Arial"/>
          <w:lang w:eastAsia="zh-CN"/>
        </w:rPr>
        <w:t>15</w:t>
      </w:r>
      <w:r>
        <w:rPr>
          <w:rFonts w:ascii="Arial" w:hAnsi="Arial"/>
          <w:lang w:eastAsia="zh-CN"/>
        </w:rPr>
        <w:t>个研究任务完成率、引用覆盖率及有效工具结果率均为</w:t>
      </w:r>
      <w:r>
        <w:rPr>
          <w:rFonts w:ascii="Arial" w:hAnsi="Arial"/>
          <w:lang w:eastAsia="zh-CN"/>
        </w:rPr>
        <w:t>100%</w:t>
      </w:r>
      <w:r>
        <w:rPr>
          <w:rFonts w:ascii="Arial" w:hAnsi="Arial"/>
          <w:lang w:eastAsia="zh-CN"/>
        </w:rPr>
        <w:t>，</w:t>
      </w:r>
      <w:r>
        <w:rPr>
          <w:rFonts w:ascii="Arial" w:hAnsi="Arial"/>
          <w:lang w:eastAsia="zh-CN"/>
        </w:rPr>
        <w:t>6</w:t>
      </w:r>
      <w:r>
        <w:rPr>
          <w:rFonts w:ascii="Arial" w:hAnsi="Arial"/>
          <w:lang w:eastAsia="zh-CN"/>
        </w:rPr>
        <w:t>个</w:t>
      </w:r>
      <w:r>
        <w:rPr>
          <w:rFonts w:ascii="Arial" w:hAnsi="Arial"/>
          <w:lang w:eastAsia="zh-CN"/>
        </w:rPr>
        <w:t>Harness</w:t>
      </w:r>
      <w:r>
        <w:rPr>
          <w:rFonts w:ascii="Arial" w:hAnsi="Arial"/>
          <w:lang w:eastAsia="zh-CN"/>
        </w:rPr>
        <w:t>场景全部通过，真实本地</w:t>
      </w:r>
      <w:r>
        <w:rPr>
          <w:rFonts w:ascii="Arial" w:hAnsi="Arial"/>
          <w:lang w:eastAsia="zh-CN"/>
        </w:rPr>
        <w:t>stdio MCP</w:t>
      </w:r>
      <w:r>
        <w:rPr>
          <w:rFonts w:ascii="Arial" w:hAnsi="Arial"/>
          <w:lang w:eastAsia="zh-CN"/>
        </w:rPr>
        <w:t>往返验证通过，确定性任务</w:t>
      </w:r>
      <w:r>
        <w:rPr>
          <w:rFonts w:ascii="Arial" w:hAnsi="Arial"/>
          <w:lang w:eastAsia="zh-CN"/>
        </w:rPr>
        <w:t>P95 35.06ms</w:t>
      </w:r>
      <w:r>
        <w:rPr>
          <w:rFonts w:ascii="Arial" w:hAnsi="Arial"/>
          <w:lang w:eastAsia="zh-CN"/>
        </w:rPr>
        <w:t>。</w:t>
      </w:r>
    </w:p>
    <w:p w14:paraId="64B6E09E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个人改造：</w:t>
      </w:r>
      <w:r>
        <w:rPr>
          <w:rFonts w:ascii="Arial" w:hAnsi="Arial"/>
          <w:lang w:eastAsia="zh-CN"/>
        </w:rPr>
        <w:t>在开源工作流示例基础上完成二次开发，个人新增</w:t>
      </w:r>
      <w:r>
        <w:rPr>
          <w:rFonts w:ascii="Arial" w:hAnsi="Arial"/>
          <w:lang w:eastAsia="zh-CN"/>
        </w:rPr>
        <w:t>MCP</w:t>
      </w:r>
      <w:r>
        <w:rPr>
          <w:rFonts w:ascii="Arial" w:hAnsi="Arial"/>
          <w:lang w:eastAsia="zh-CN"/>
        </w:rPr>
        <w:t>客户端与本地</w:t>
      </w:r>
      <w:r>
        <w:rPr>
          <w:rFonts w:ascii="Arial" w:hAnsi="Arial"/>
          <w:lang w:eastAsia="zh-CN"/>
        </w:rPr>
        <w:t>stdio</w:t>
      </w:r>
      <w:r>
        <w:rPr>
          <w:rFonts w:ascii="Arial" w:hAnsi="Arial"/>
          <w:lang w:eastAsia="zh-CN"/>
        </w:rPr>
        <w:t>演示服务、工具空结果语义、预算</w:t>
      </w:r>
      <w:r>
        <w:rPr>
          <w:rFonts w:ascii="Arial" w:hAnsi="Arial"/>
          <w:lang w:eastAsia="zh-CN"/>
        </w:rPr>
        <w:t>/</w:t>
      </w:r>
      <w:r>
        <w:rPr>
          <w:rFonts w:ascii="Arial" w:hAnsi="Arial"/>
          <w:lang w:eastAsia="zh-CN"/>
        </w:rPr>
        <w:t>循环</w:t>
      </w:r>
      <w:r>
        <w:rPr>
          <w:rFonts w:ascii="Arial" w:hAnsi="Arial"/>
          <w:lang w:eastAsia="zh-CN"/>
        </w:rPr>
        <w:t>/</w:t>
      </w:r>
      <w:r>
        <w:rPr>
          <w:rFonts w:ascii="Arial" w:hAnsi="Arial"/>
          <w:lang w:eastAsia="zh-CN"/>
        </w:rPr>
        <w:t>超时</w:t>
      </w:r>
      <w:r>
        <w:rPr>
          <w:rFonts w:ascii="Arial" w:hAnsi="Arial"/>
          <w:lang w:eastAsia="zh-CN"/>
        </w:rPr>
        <w:t>/</w:t>
      </w:r>
      <w:r>
        <w:rPr>
          <w:rFonts w:ascii="Arial" w:hAnsi="Arial"/>
          <w:lang w:eastAsia="zh-CN"/>
        </w:rPr>
        <w:t>重试</w:t>
      </w:r>
      <w:r>
        <w:rPr>
          <w:rFonts w:ascii="Arial" w:hAnsi="Arial"/>
          <w:lang w:eastAsia="zh-CN"/>
        </w:rPr>
        <w:t>Harness</w:t>
      </w:r>
      <w:r>
        <w:rPr>
          <w:rFonts w:ascii="Arial" w:hAnsi="Arial"/>
          <w:lang w:eastAsia="zh-CN"/>
        </w:rPr>
        <w:t>、断点恢复及可复现评测，并明确区分离线确定性资料与真实联网</w:t>
      </w:r>
      <w:r>
        <w:rPr>
          <w:rFonts w:ascii="Arial" w:hAnsi="Arial"/>
          <w:lang w:eastAsia="zh-CN"/>
        </w:rPr>
        <w:t>/</w:t>
      </w:r>
      <w:r>
        <w:rPr>
          <w:rFonts w:ascii="Arial" w:hAnsi="Arial"/>
          <w:lang w:eastAsia="zh-CN"/>
        </w:rPr>
        <w:t>模型效果。</w:t>
      </w:r>
    </w:p>
    <w:tbl>
      <w:tblPr>
        <w:tblW w:w="107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5200"/>
        <w:gridCol w:w="2757"/>
      </w:tblGrid>
      <w:tr w:rsidR="00435F41" w14:paraId="03FC6E5C" w14:textId="77777777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40150" w14:textId="77777777" w:rsidR="00435F41" w:rsidRDefault="00000000">
            <w:pPr>
              <w:keepNext/>
              <w:spacing w:line="224" w:lineRule="exact"/>
            </w:pPr>
            <w:r>
              <w:rPr>
                <w:rFonts w:ascii="Arial" w:hAnsi="Arial"/>
                <w:b/>
                <w:color w:val="355F7F"/>
              </w:rPr>
              <w:t>2026.07</w:t>
            </w:r>
          </w:p>
        </w:tc>
        <w:tc>
          <w:tcPr>
            <w:tcW w:w="5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333D4" w14:textId="77777777" w:rsidR="00435F41" w:rsidRDefault="00435F41">
            <w:pPr>
              <w:keepNext/>
              <w:spacing w:line="224" w:lineRule="exact"/>
              <w:jc w:val="center"/>
            </w:pPr>
            <w:hyperlink r:id="rId9" w:history="1">
              <w:r>
                <w:rPr>
                  <w:rFonts w:ascii="Arial" w:hAnsi="Arial"/>
                  <w:b/>
                  <w:color w:val="355F7F"/>
                  <w:sz w:val="17"/>
                  <w:u w:val="single"/>
                </w:rPr>
                <w:t>自然语言数据分析（</w:t>
              </w:r>
              <w:r>
                <w:rPr>
                  <w:rFonts w:ascii="Arial" w:hAnsi="Arial"/>
                  <w:b/>
                  <w:color w:val="355F7F"/>
                  <w:sz w:val="17"/>
                  <w:u w:val="single"/>
                </w:rPr>
                <w:t>Text-to-SQL</w:t>
              </w:r>
              <w:r>
                <w:rPr>
                  <w:rFonts w:ascii="Arial" w:hAnsi="Arial"/>
                  <w:b/>
                  <w:color w:val="355F7F"/>
                  <w:sz w:val="17"/>
                  <w:u w:val="single"/>
                </w:rPr>
                <w:t>）</w:t>
              </w:r>
              <w:r>
                <w:rPr>
                  <w:rFonts w:ascii="Arial" w:hAnsi="Arial"/>
                  <w:b/>
                  <w:color w:val="355F7F"/>
                  <w:sz w:val="17"/>
                  <w:u w:val="single"/>
                </w:rPr>
                <w:t>Agent</w:t>
              </w:r>
            </w:hyperlink>
          </w:p>
        </w:tc>
        <w:tc>
          <w:tcPr>
            <w:tcW w:w="27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816B9" w14:textId="77777777" w:rsidR="00B67B18" w:rsidRDefault="00000000">
            <w:pPr>
              <w:jc w:val="right"/>
            </w:pPr>
            <w:r>
              <w:rPr>
                <w:rFonts w:ascii="Arial" w:hAnsi="Arial"/>
                <w:b/>
                <w:sz w:val="17"/>
              </w:rPr>
              <w:t>开源项目二次开发</w:t>
            </w:r>
          </w:p>
        </w:tc>
      </w:tr>
    </w:tbl>
    <w:p w14:paraId="062266EA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Agent</w:t>
      </w:r>
      <w:r>
        <w:rPr>
          <w:rFonts w:ascii="Arial" w:hAnsi="Arial"/>
          <w:b/>
          <w:lang w:eastAsia="zh-CN"/>
        </w:rPr>
        <w:t>流程：</w:t>
      </w:r>
      <w:r>
        <w:rPr>
          <w:rFonts w:ascii="Arial" w:hAnsi="Arial"/>
          <w:lang w:eastAsia="zh-CN"/>
        </w:rPr>
        <w:t>基于</w:t>
      </w:r>
      <w:r>
        <w:rPr>
          <w:rFonts w:ascii="Arial" w:hAnsi="Arial"/>
          <w:lang w:eastAsia="zh-CN"/>
        </w:rPr>
        <w:t>LangGraph</w:t>
      </w:r>
      <w:r>
        <w:rPr>
          <w:rFonts w:ascii="Arial" w:hAnsi="Arial"/>
          <w:lang w:eastAsia="zh-CN"/>
        </w:rPr>
        <w:t>编排问题理解、</w:t>
      </w:r>
      <w:r>
        <w:rPr>
          <w:rFonts w:ascii="Arial" w:hAnsi="Arial"/>
          <w:lang w:eastAsia="zh-CN"/>
        </w:rPr>
        <w:t>Schema</w:t>
      </w:r>
      <w:r>
        <w:rPr>
          <w:rFonts w:ascii="Arial" w:hAnsi="Arial"/>
          <w:lang w:eastAsia="zh-CN"/>
        </w:rPr>
        <w:t>检索、</w:t>
      </w:r>
      <w:r>
        <w:rPr>
          <w:rFonts w:ascii="Arial" w:hAnsi="Arial"/>
          <w:lang w:eastAsia="zh-CN"/>
        </w:rPr>
        <w:t>SQL</w:t>
      </w:r>
      <w:r>
        <w:rPr>
          <w:rFonts w:ascii="Arial" w:hAnsi="Arial"/>
          <w:lang w:eastAsia="zh-CN"/>
        </w:rPr>
        <w:t>生成、安全校验、只读执行、结果解释</w:t>
      </w:r>
      <w:r>
        <w:rPr>
          <w:rFonts w:ascii="Arial" w:hAnsi="Arial"/>
          <w:lang w:eastAsia="zh-CN"/>
        </w:rPr>
        <w:t>6</w:t>
      </w:r>
      <w:r>
        <w:rPr>
          <w:rFonts w:ascii="Arial" w:hAnsi="Arial"/>
          <w:lang w:eastAsia="zh-CN"/>
        </w:rPr>
        <w:t>个节点；使用</w:t>
      </w:r>
      <w:r>
        <w:rPr>
          <w:rFonts w:ascii="Arial" w:hAnsi="Arial"/>
          <w:lang w:eastAsia="zh-CN"/>
        </w:rPr>
        <w:t>FastAPI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SQLAlchemy</w:t>
      </w:r>
      <w:r>
        <w:rPr>
          <w:rFonts w:ascii="Arial" w:hAnsi="Arial"/>
          <w:lang w:eastAsia="zh-CN"/>
        </w:rPr>
        <w:t>和</w:t>
      </w:r>
      <w:r>
        <w:rPr>
          <w:rFonts w:ascii="Arial" w:hAnsi="Arial"/>
          <w:lang w:eastAsia="zh-CN"/>
        </w:rPr>
        <w:t>Plotly</w:t>
      </w:r>
      <w:r>
        <w:rPr>
          <w:rFonts w:ascii="Arial" w:hAnsi="Arial"/>
          <w:lang w:eastAsia="zh-CN"/>
        </w:rPr>
        <w:t>提供查询、历史记录及可视化接口，并支持受限自动修复。</w:t>
      </w:r>
    </w:p>
    <w:p w14:paraId="70D2C7EA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安全控制：</w:t>
      </w:r>
      <w:r>
        <w:rPr>
          <w:rFonts w:ascii="Arial" w:hAnsi="Arial"/>
          <w:lang w:eastAsia="zh-CN"/>
        </w:rPr>
        <w:t>设置</w:t>
      </w:r>
      <w:r>
        <w:rPr>
          <w:rFonts w:ascii="Arial" w:hAnsi="Arial"/>
          <w:lang w:eastAsia="zh-CN"/>
        </w:rPr>
        <w:t>SELECT</w:t>
      </w:r>
      <w:r>
        <w:rPr>
          <w:rFonts w:ascii="Arial" w:hAnsi="Arial"/>
          <w:lang w:eastAsia="zh-CN"/>
        </w:rPr>
        <w:t>白名单、单语句、超时、最大行数、</w:t>
      </w:r>
      <w:r>
        <w:rPr>
          <w:rFonts w:ascii="Arial" w:hAnsi="Arial"/>
          <w:lang w:eastAsia="zh-CN"/>
        </w:rPr>
        <w:t>SQL</w:t>
      </w:r>
      <w:r>
        <w:rPr>
          <w:rFonts w:ascii="Arial" w:hAnsi="Arial"/>
          <w:lang w:eastAsia="zh-CN"/>
        </w:rPr>
        <w:t>长度及修复次数约束，拦截</w:t>
      </w:r>
      <w:r>
        <w:rPr>
          <w:rFonts w:ascii="Arial" w:hAnsi="Arial"/>
          <w:lang w:eastAsia="zh-CN"/>
        </w:rPr>
        <w:t>INSERT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UPDATE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DELETE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DROP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PRAGMA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ATTACH</w:t>
      </w:r>
      <w:r>
        <w:rPr>
          <w:rFonts w:ascii="Arial" w:hAnsi="Arial"/>
          <w:lang w:eastAsia="zh-CN"/>
        </w:rPr>
        <w:t>及危险数据库函数；补充空问题拒绝与业务意图路由。</w:t>
      </w:r>
    </w:p>
    <w:p w14:paraId="614C62F4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评测结果：</w:t>
      </w:r>
      <w:r>
        <w:rPr>
          <w:rFonts w:ascii="Arial" w:hAnsi="Arial"/>
          <w:lang w:eastAsia="zh-CN"/>
        </w:rPr>
        <w:t>25</w:t>
      </w:r>
      <w:r>
        <w:rPr>
          <w:rFonts w:ascii="Arial" w:hAnsi="Arial"/>
          <w:lang w:eastAsia="zh-CN"/>
        </w:rPr>
        <w:t>项自动化测试全部通过；</w:t>
      </w:r>
      <w:r>
        <w:rPr>
          <w:rFonts w:ascii="Arial" w:hAnsi="Arial"/>
          <w:lang w:eastAsia="zh-CN"/>
        </w:rPr>
        <w:t>50</w:t>
      </w:r>
      <w:r>
        <w:rPr>
          <w:rFonts w:ascii="Arial" w:hAnsi="Arial"/>
          <w:lang w:eastAsia="zh-CN"/>
        </w:rPr>
        <w:t>条确定性离线评测</w:t>
      </w:r>
      <w:r>
        <w:rPr>
          <w:rFonts w:ascii="Arial" w:hAnsi="Arial"/>
          <w:lang w:eastAsia="zh-CN"/>
        </w:rPr>
        <w:t>100%</w:t>
      </w:r>
      <w:r>
        <w:rPr>
          <w:rFonts w:ascii="Arial" w:hAnsi="Arial"/>
          <w:lang w:eastAsia="zh-CN"/>
        </w:rPr>
        <w:t>通过，覆盖</w:t>
      </w:r>
      <w:r>
        <w:rPr>
          <w:rFonts w:ascii="Arial" w:hAnsi="Arial"/>
          <w:lang w:eastAsia="zh-CN"/>
        </w:rPr>
        <w:t>25</w:t>
      </w:r>
      <w:r>
        <w:rPr>
          <w:rFonts w:ascii="Arial" w:hAnsi="Arial"/>
          <w:lang w:eastAsia="zh-CN"/>
        </w:rPr>
        <w:t>条正常查询、</w:t>
      </w:r>
      <w:r>
        <w:rPr>
          <w:rFonts w:ascii="Arial" w:hAnsi="Arial"/>
          <w:lang w:eastAsia="zh-CN"/>
        </w:rPr>
        <w:t>10</w:t>
      </w:r>
      <w:r>
        <w:rPr>
          <w:rFonts w:ascii="Arial" w:hAnsi="Arial"/>
          <w:lang w:eastAsia="zh-CN"/>
        </w:rPr>
        <w:t>条危险自然语言请求及</w:t>
      </w:r>
      <w:r>
        <w:rPr>
          <w:rFonts w:ascii="Arial" w:hAnsi="Arial"/>
          <w:lang w:eastAsia="zh-CN"/>
        </w:rPr>
        <w:t>15</w:t>
      </w:r>
      <w:r>
        <w:rPr>
          <w:rFonts w:ascii="Arial" w:hAnsi="Arial"/>
          <w:lang w:eastAsia="zh-CN"/>
        </w:rPr>
        <w:t>条对抗</w:t>
      </w:r>
      <w:r>
        <w:rPr>
          <w:rFonts w:ascii="Arial" w:hAnsi="Arial"/>
          <w:lang w:eastAsia="zh-CN"/>
        </w:rPr>
        <w:t>SQL</w:t>
      </w:r>
      <w:r>
        <w:rPr>
          <w:rFonts w:ascii="Arial" w:hAnsi="Arial"/>
          <w:lang w:eastAsia="zh-CN"/>
        </w:rPr>
        <w:t>，危险意图与对抗</w:t>
      </w:r>
      <w:r>
        <w:rPr>
          <w:rFonts w:ascii="Arial" w:hAnsi="Arial"/>
          <w:lang w:eastAsia="zh-CN"/>
        </w:rPr>
        <w:t>SQL</w:t>
      </w:r>
      <w:r>
        <w:rPr>
          <w:rFonts w:ascii="Arial" w:hAnsi="Arial"/>
          <w:lang w:eastAsia="zh-CN"/>
        </w:rPr>
        <w:t>拦截率均为</w:t>
      </w:r>
      <w:r>
        <w:rPr>
          <w:rFonts w:ascii="Arial" w:hAnsi="Arial"/>
          <w:lang w:eastAsia="zh-CN"/>
        </w:rPr>
        <w:t>100%</w:t>
      </w:r>
      <w:r>
        <w:rPr>
          <w:rFonts w:ascii="Arial" w:hAnsi="Arial"/>
          <w:lang w:eastAsia="zh-CN"/>
        </w:rPr>
        <w:t>，查询链路</w:t>
      </w:r>
      <w:r>
        <w:rPr>
          <w:rFonts w:ascii="Arial" w:hAnsi="Arial"/>
          <w:lang w:eastAsia="zh-CN"/>
        </w:rPr>
        <w:t>P95 8.87ms</w:t>
      </w:r>
      <w:r>
        <w:rPr>
          <w:rFonts w:ascii="Arial" w:hAnsi="Arial"/>
          <w:lang w:eastAsia="zh-CN"/>
        </w:rPr>
        <w:t>。</w:t>
      </w:r>
    </w:p>
    <w:p w14:paraId="4A7D09B9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个人改造：</w:t>
      </w:r>
      <w:r>
        <w:rPr>
          <w:rFonts w:ascii="Arial" w:hAnsi="Arial"/>
          <w:lang w:eastAsia="zh-CN"/>
        </w:rPr>
        <w:t>在开源</w:t>
      </w:r>
      <w:r>
        <w:rPr>
          <w:rFonts w:ascii="Arial" w:hAnsi="Arial"/>
          <w:lang w:eastAsia="zh-CN"/>
        </w:rPr>
        <w:t>Text-to-SQL</w:t>
      </w:r>
      <w:r>
        <w:rPr>
          <w:rFonts w:ascii="Arial" w:hAnsi="Arial"/>
          <w:lang w:eastAsia="zh-CN"/>
        </w:rPr>
        <w:t>示例基础上完成二次开发，个人重构</w:t>
      </w:r>
      <w:r>
        <w:rPr>
          <w:rFonts w:ascii="Arial" w:hAnsi="Arial"/>
          <w:lang w:eastAsia="zh-CN"/>
        </w:rPr>
        <w:t>6</w:t>
      </w:r>
      <w:r>
        <w:rPr>
          <w:rFonts w:ascii="Arial" w:hAnsi="Arial"/>
          <w:lang w:eastAsia="zh-CN"/>
        </w:rPr>
        <w:t>节点图与条件路由，新增只读安全校验、危险函数拦截、空问题拒绝、自动修复上限、</w:t>
      </w:r>
      <w:r>
        <w:rPr>
          <w:rFonts w:ascii="Arial" w:hAnsi="Arial"/>
          <w:lang w:eastAsia="zh-CN"/>
        </w:rPr>
        <w:t>FastAPI</w:t>
      </w:r>
      <w:r>
        <w:rPr>
          <w:rFonts w:ascii="Arial" w:hAnsi="Arial"/>
          <w:lang w:eastAsia="zh-CN"/>
        </w:rPr>
        <w:t>接口、</w:t>
      </w:r>
      <w:r>
        <w:rPr>
          <w:rFonts w:ascii="Arial" w:hAnsi="Arial"/>
          <w:lang w:eastAsia="zh-CN"/>
        </w:rPr>
        <w:t>50</w:t>
      </w:r>
      <w:r>
        <w:rPr>
          <w:rFonts w:ascii="Arial" w:hAnsi="Arial"/>
          <w:lang w:eastAsia="zh-CN"/>
        </w:rPr>
        <w:t>条离线评测与扩展回归测试。</w:t>
      </w:r>
    </w:p>
    <w:p w14:paraId="39EAEB4E" w14:textId="77777777" w:rsidR="00435F41" w:rsidRDefault="00000000">
      <w:pPr>
        <w:keepNext/>
        <w:pBdr>
          <w:bottom w:val="single" w:sz="10" w:space="1" w:color="355F7F"/>
        </w:pBdr>
        <w:spacing w:before="44" w:after="44" w:line="268" w:lineRule="exact"/>
      </w:pPr>
      <w:r>
        <w:rPr>
          <w:rFonts w:ascii="Arial" w:hAnsi="Arial"/>
          <w:b/>
          <w:color w:val="355F7F"/>
          <w:sz w:val="20"/>
        </w:rPr>
        <w:t>▌</w:t>
      </w:r>
      <w:r>
        <w:rPr>
          <w:rFonts w:ascii="Arial" w:hAnsi="Arial"/>
          <w:b/>
          <w:color w:val="355F7F"/>
          <w:sz w:val="20"/>
        </w:rPr>
        <w:t>专业技能</w:t>
      </w:r>
    </w:p>
    <w:p w14:paraId="0451D4CC" w14:textId="77777777" w:rsidR="00435F41" w:rsidRDefault="00000000">
      <w:pPr>
        <w:pStyle w:val="a0"/>
        <w:spacing w:after="24" w:line="257" w:lineRule="auto"/>
        <w:ind w:left="261" w:hanging="142"/>
      </w:pPr>
      <w:r>
        <w:rPr>
          <w:rFonts w:ascii="Arial" w:hAnsi="Arial"/>
          <w:b/>
        </w:rPr>
        <w:t>编程与后端：</w:t>
      </w:r>
      <w:r>
        <w:rPr>
          <w:rFonts w:ascii="Arial" w:hAnsi="Arial"/>
        </w:rPr>
        <w:t>Python</w:t>
      </w:r>
      <w:r>
        <w:rPr>
          <w:rFonts w:ascii="Arial" w:hAnsi="Arial"/>
        </w:rPr>
        <w:t>、数据结构与算法、</w:t>
      </w:r>
      <w:r>
        <w:rPr>
          <w:rFonts w:ascii="Arial" w:hAnsi="Arial"/>
        </w:rPr>
        <w:t>SQL</w:t>
      </w:r>
      <w:r>
        <w:rPr>
          <w:rFonts w:ascii="Arial" w:hAnsi="Arial"/>
        </w:rPr>
        <w:t>；</w:t>
      </w:r>
      <w:r>
        <w:rPr>
          <w:rFonts w:ascii="Arial" w:hAnsi="Arial"/>
        </w:rPr>
        <w:t>Django/DRF</w:t>
      </w:r>
      <w:r>
        <w:rPr>
          <w:rFonts w:ascii="Arial" w:hAnsi="Arial"/>
        </w:rPr>
        <w:t>、</w:t>
      </w:r>
      <w:r>
        <w:rPr>
          <w:rFonts w:ascii="Arial" w:hAnsi="Arial"/>
        </w:rPr>
        <w:t>FastAPI</w:t>
      </w:r>
      <w:r>
        <w:rPr>
          <w:rFonts w:ascii="Arial" w:hAnsi="Arial"/>
        </w:rPr>
        <w:t>、</w:t>
      </w:r>
      <w:r>
        <w:rPr>
          <w:rFonts w:ascii="Arial" w:hAnsi="Arial"/>
        </w:rPr>
        <w:t>Celery/Redis</w:t>
      </w:r>
      <w:r>
        <w:rPr>
          <w:rFonts w:ascii="Arial" w:hAnsi="Arial"/>
        </w:rPr>
        <w:t>、</w:t>
      </w:r>
      <w:r>
        <w:rPr>
          <w:rFonts w:ascii="Arial" w:hAnsi="Arial"/>
        </w:rPr>
        <w:t>SQLAlchemy</w:t>
      </w:r>
      <w:r>
        <w:rPr>
          <w:rFonts w:ascii="Arial" w:hAnsi="Arial"/>
        </w:rPr>
        <w:t>、</w:t>
      </w:r>
      <w:r>
        <w:rPr>
          <w:rFonts w:ascii="Arial" w:hAnsi="Arial"/>
        </w:rPr>
        <w:t>SQLite/PostgreSQL</w:t>
      </w:r>
      <w:r>
        <w:rPr>
          <w:rFonts w:ascii="Arial" w:hAnsi="Arial"/>
        </w:rPr>
        <w:t>、</w:t>
      </w:r>
      <w:r>
        <w:rPr>
          <w:rFonts w:ascii="Arial" w:hAnsi="Arial"/>
        </w:rPr>
        <w:t>RESTful API</w:t>
      </w:r>
      <w:r>
        <w:rPr>
          <w:rFonts w:ascii="Arial" w:hAnsi="Arial"/>
        </w:rPr>
        <w:t>。</w:t>
      </w:r>
    </w:p>
    <w:p w14:paraId="525D5832" w14:textId="77777777" w:rsidR="00435F41" w:rsidRDefault="00000000">
      <w:pPr>
        <w:pStyle w:val="a0"/>
        <w:spacing w:after="24" w:line="257" w:lineRule="auto"/>
        <w:ind w:left="261" w:hanging="142"/>
      </w:pPr>
      <w:r>
        <w:rPr>
          <w:rFonts w:ascii="Arial" w:hAnsi="Arial"/>
          <w:b/>
        </w:rPr>
        <w:t>大模型应用：</w:t>
      </w:r>
      <w:r>
        <w:rPr>
          <w:rFonts w:ascii="Arial" w:hAnsi="Arial"/>
        </w:rPr>
        <w:t>Prompt Engineering</w:t>
      </w:r>
      <w:r>
        <w:rPr>
          <w:rFonts w:ascii="Arial" w:hAnsi="Arial"/>
        </w:rPr>
        <w:t>、</w:t>
      </w:r>
      <w:r>
        <w:rPr>
          <w:rFonts w:ascii="Arial" w:hAnsi="Arial"/>
        </w:rPr>
        <w:t>RAG</w:t>
      </w:r>
      <w:r>
        <w:rPr>
          <w:rFonts w:ascii="Arial" w:hAnsi="Arial"/>
        </w:rPr>
        <w:t>、</w:t>
      </w:r>
      <w:r>
        <w:rPr>
          <w:rFonts w:ascii="Arial" w:hAnsi="Arial"/>
        </w:rPr>
        <w:t>Embedding</w:t>
      </w:r>
      <w:r>
        <w:rPr>
          <w:rFonts w:ascii="Arial" w:hAnsi="Arial"/>
        </w:rPr>
        <w:t>、</w:t>
      </w:r>
      <w:r>
        <w:rPr>
          <w:rFonts w:ascii="Arial" w:hAnsi="Arial"/>
        </w:rPr>
        <w:t>ChromaDB</w:t>
      </w:r>
      <w:r>
        <w:rPr>
          <w:rFonts w:ascii="Arial" w:hAnsi="Arial"/>
        </w:rPr>
        <w:t>、</w:t>
      </w:r>
      <w:r>
        <w:rPr>
          <w:rFonts w:ascii="Arial" w:hAnsi="Arial"/>
        </w:rPr>
        <w:t>LangGraph</w:t>
      </w:r>
      <w:r>
        <w:rPr>
          <w:rFonts w:ascii="Arial" w:hAnsi="Arial"/>
        </w:rPr>
        <w:t>、</w:t>
      </w:r>
      <w:r>
        <w:rPr>
          <w:rFonts w:ascii="Arial" w:hAnsi="Arial"/>
        </w:rPr>
        <w:t>ReAct</w:t>
      </w:r>
      <w:r>
        <w:rPr>
          <w:rFonts w:ascii="Arial" w:hAnsi="Arial"/>
        </w:rPr>
        <w:t>、</w:t>
      </w:r>
      <w:r>
        <w:rPr>
          <w:rFonts w:ascii="Arial" w:hAnsi="Arial"/>
        </w:rPr>
        <w:t>Tool Calling</w:t>
      </w:r>
      <w:r>
        <w:rPr>
          <w:rFonts w:ascii="Arial" w:hAnsi="Arial"/>
        </w:rPr>
        <w:t>、</w:t>
      </w:r>
      <w:r>
        <w:rPr>
          <w:rFonts w:ascii="Arial" w:hAnsi="Arial"/>
        </w:rPr>
        <w:t>MCP</w:t>
      </w:r>
      <w:r>
        <w:rPr>
          <w:rFonts w:ascii="Arial" w:hAnsi="Arial"/>
        </w:rPr>
        <w:t>、角色协作式</w:t>
      </w:r>
      <w:r>
        <w:rPr>
          <w:rFonts w:ascii="Arial" w:hAnsi="Arial"/>
        </w:rPr>
        <w:t>Agent</w:t>
      </w:r>
      <w:r>
        <w:rPr>
          <w:rFonts w:ascii="Arial" w:hAnsi="Arial"/>
        </w:rPr>
        <w:t>工作流。</w:t>
      </w:r>
    </w:p>
    <w:p w14:paraId="620D57F2" w14:textId="77777777" w:rsidR="00435F41" w:rsidRDefault="00000000">
      <w:pPr>
        <w:pStyle w:val="a0"/>
        <w:spacing w:after="24" w:line="257" w:lineRule="auto"/>
        <w:ind w:left="261" w:hanging="142"/>
        <w:rPr>
          <w:lang w:eastAsia="zh-CN"/>
        </w:rPr>
      </w:pPr>
      <w:r>
        <w:rPr>
          <w:rFonts w:ascii="Arial" w:hAnsi="Arial"/>
          <w:b/>
          <w:lang w:eastAsia="zh-CN"/>
        </w:rPr>
        <w:t>工程与评测：</w:t>
      </w:r>
      <w:r>
        <w:rPr>
          <w:rFonts w:ascii="Arial" w:hAnsi="Arial"/>
          <w:lang w:eastAsia="zh-CN"/>
        </w:rPr>
        <w:t>Pytest</w:t>
      </w:r>
      <w:r>
        <w:rPr>
          <w:rFonts w:ascii="Arial" w:hAnsi="Arial"/>
          <w:lang w:eastAsia="zh-CN"/>
        </w:rPr>
        <w:t>、</w:t>
      </w:r>
      <w:r>
        <w:rPr>
          <w:rFonts w:ascii="Arial" w:hAnsi="Arial"/>
          <w:lang w:eastAsia="zh-CN"/>
        </w:rPr>
        <w:t>Git</w:t>
      </w:r>
      <w:r>
        <w:rPr>
          <w:rFonts w:ascii="Arial" w:hAnsi="Arial"/>
          <w:lang w:eastAsia="zh-CN"/>
        </w:rPr>
        <w:t>；</w:t>
      </w:r>
      <w:r>
        <w:rPr>
          <w:rFonts w:ascii="Arial" w:hAnsi="Arial"/>
          <w:lang w:eastAsia="zh-CN"/>
        </w:rPr>
        <w:t>Agentic Eval</w:t>
      </w:r>
      <w:r>
        <w:rPr>
          <w:rFonts w:ascii="Arial" w:hAnsi="Arial"/>
          <w:lang w:eastAsia="zh-CN"/>
        </w:rPr>
        <w:t>、任务完成率、工具选择</w:t>
      </w:r>
      <w:r>
        <w:rPr>
          <w:rFonts w:ascii="Arial" w:hAnsi="Arial"/>
          <w:lang w:eastAsia="zh-CN"/>
        </w:rPr>
        <w:t>/</w:t>
      </w:r>
      <w:r>
        <w:rPr>
          <w:rFonts w:ascii="Arial" w:hAnsi="Arial"/>
          <w:lang w:eastAsia="zh-CN"/>
        </w:rPr>
        <w:t>参数提取、引用覆盖、安全拦截、无依据回答率与延迟评测。</w:t>
      </w:r>
    </w:p>
    <w:sectPr w:rsidR="00435F41" w:rsidSect="00034616">
      <w:pgSz w:w="11906" w:h="16838"/>
      <w:pgMar w:top="369" w:right="425" w:bottom="340" w:left="425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5594">
    <w:abstractNumId w:val="8"/>
  </w:num>
  <w:num w:numId="2" w16cid:durableId="894126346">
    <w:abstractNumId w:val="6"/>
  </w:num>
  <w:num w:numId="3" w16cid:durableId="906573702">
    <w:abstractNumId w:val="5"/>
  </w:num>
  <w:num w:numId="4" w16cid:durableId="1331448425">
    <w:abstractNumId w:val="4"/>
  </w:num>
  <w:num w:numId="5" w16cid:durableId="1313214968">
    <w:abstractNumId w:val="7"/>
  </w:num>
  <w:num w:numId="6" w16cid:durableId="302198160">
    <w:abstractNumId w:val="3"/>
  </w:num>
  <w:num w:numId="7" w16cid:durableId="2021883578">
    <w:abstractNumId w:val="2"/>
  </w:num>
  <w:num w:numId="8" w16cid:durableId="1451436987">
    <w:abstractNumId w:val="1"/>
  </w:num>
  <w:num w:numId="9" w16cid:durableId="17283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F41"/>
    <w:rsid w:val="00492023"/>
    <w:rsid w:val="0055103A"/>
    <w:rsid w:val="005C6689"/>
    <w:rsid w:val="00677492"/>
    <w:rsid w:val="00A33FF1"/>
    <w:rsid w:val="00AA1D8D"/>
    <w:rsid w:val="00B2591C"/>
    <w:rsid w:val="00B47730"/>
    <w:rsid w:val="00B67B18"/>
    <w:rsid w:val="00C97D82"/>
    <w:rsid w:val="00CB0664"/>
    <w:rsid w:val="00E668B3"/>
    <w:rsid w:val="00F663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C33A0"/>
  <w14:defaultImageDpi w14:val="300"/>
  <w15:docId w15:val="{BB46AED4-A9BA-492C-9113-4C9BB421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04" w:lineRule="exact"/>
    </w:pPr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259" w:lineRule="auto"/>
      <w:contextualSpacing/>
      <w:jc w:val="both"/>
    </w:pPr>
    <w:rPr>
      <w:sz w:val="17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uyusheng-ai/langgraph-mcp-research-agen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liuyusheng-a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liuyusheng-ai/langgraph-text-to-sql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蓝色单页简历模板</dc:title>
  <dc:subject>可编辑中文简历模板</dc:subject>
  <dc:creator/>
  <cp:keywords>简历, 模板, 求职</cp:keywords>
  <dc:description>根据用户提供的参考图片制作的可编辑模板</dc:description>
  <cp:lastModifiedBy>rog</cp:lastModifiedBy>
  <cp:revision>5</cp:revision>
  <dcterms:created xsi:type="dcterms:W3CDTF">2013-12-23T23:15:00Z</dcterms:created>
  <dcterms:modified xsi:type="dcterms:W3CDTF">2026-09-19T07:20:00Z</dcterms:modified>
  <cp:category/>
</cp:coreProperties>
</file>