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855" w:firstLineChars="1600"/>
        <w:rPr>
          <w:rFonts w:ascii="宋体" w:hAnsi="宋体"/>
          <w:b/>
          <w:szCs w:val="24"/>
        </w:rPr>
      </w:pPr>
      <w:r>
        <w:rPr>
          <w:rFonts w:hint="eastAsia" w:ascii="宋体" w:hAnsi="宋体"/>
          <w:b/>
          <w:szCs w:val="24"/>
        </w:rPr>
        <w:t>摘要</w:t>
      </w:r>
    </w:p>
    <w:p>
      <w:pPr>
        <w:jc w:val="center"/>
        <w:rPr>
          <w:rFonts w:ascii="宋体" w:hAnsi="宋体"/>
          <w:szCs w:val="24"/>
        </w:rPr>
      </w:pPr>
    </w:p>
    <w:p>
      <w:pPr>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越来越多的项目管理者开始重视软件开发项目中的过程管理，项目管理理论也被应用到软件开发项目中。项目质量管理、项目时间管理与项目成本管理是项目管理的“三要素”，尤其项目时间管理决定这一个项目成功与否的重要条件，在项目管理中启着关键的作用。在听评课系统项目开发过程中，以项目时间管理理论作为依据，深入分析，运用项目时间管理的相关原理、方法和工具，对项目中的工作进行分解、排序、</w:t>
      </w:r>
      <w:r>
        <w:rPr>
          <w:rFonts w:hint="eastAsia" w:ascii="宋体" w:hAnsi="宋体"/>
          <w:szCs w:val="24"/>
          <w:lang w:val="en-US" w:eastAsia="zh-CN"/>
        </w:rPr>
        <w:t>估算项目资源、</w:t>
      </w:r>
      <w:r>
        <w:rPr>
          <w:rFonts w:hint="eastAsia" w:ascii="宋体" w:hAnsi="宋体"/>
          <w:szCs w:val="24"/>
        </w:rPr>
        <w:t>估算项目工期、制定进度计划基准、实行进度控制，保证项目有条不紊的进行，能如期或者提前完成。同时总结项目开发过程中项目时间管理的不足和有点，为其他项目的管理提供参考依据。</w:t>
      </w:r>
    </w:p>
    <w:p>
      <w:pPr>
        <w:ind w:firstLine="480" w:firstLineChars="200"/>
        <w:rPr>
          <w:rFonts w:ascii="宋体" w:hAnsi="宋体"/>
          <w:szCs w:val="24"/>
        </w:rPr>
      </w:pPr>
      <w:r>
        <w:rPr>
          <w:rFonts w:hint="eastAsia" w:ascii="宋体" w:hAnsi="宋体"/>
          <w:szCs w:val="24"/>
        </w:rPr>
        <w:t>关键词：项目管理、项目时间管理、进度计划、进度控制、关键路径。</w:t>
      </w: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rPr>
          <w:rFonts w:ascii="宋体" w:hAnsi="宋体"/>
          <w:szCs w:val="24"/>
        </w:rPr>
      </w:pPr>
    </w:p>
    <w:sdt>
      <w:sdtPr>
        <w:rPr>
          <w:lang w:val="zh-CN"/>
        </w:rPr>
        <w:id w:val="-865980536"/>
        <w:docPartObj>
          <w:docPartGallery w:val="Table of Contents"/>
          <w:docPartUnique/>
        </w:docPartObj>
      </w:sdtPr>
      <w:sdtEndPr>
        <w:rPr>
          <w:rFonts w:ascii="宋体" w:hAnsi="宋体"/>
          <w:szCs w:val="24"/>
          <w:lang w:val="en-US"/>
        </w:rPr>
      </w:sdtEndPr>
      <w:sdtContent>
        <w:p>
          <w:pPr>
            <w:spacing w:line="240" w:lineRule="auto"/>
            <w:jc w:val="center"/>
          </w:pPr>
          <w:r>
            <w:rPr>
              <w:rFonts w:ascii="宋体" w:hAnsi="宋体"/>
              <w:sz w:val="21"/>
            </w:rPr>
            <w:t>目录</w:t>
          </w:r>
        </w:p>
        <w:p>
          <w:pPr>
            <w:pStyle w:val="9"/>
            <w:tabs>
              <w:tab w:val="right" w:leader="dot" w:pos="8306"/>
            </w:tabs>
            <w:rPr>
              <w:rFonts w:ascii="宋体" w:hAnsi="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fldChar w:fldCharType="begin"/>
          </w:r>
          <w:r>
            <w:instrText xml:space="preserve"> HYPERLINK \l "_Toc16415" </w:instrText>
          </w:r>
          <w:r>
            <w:fldChar w:fldCharType="separate"/>
          </w:r>
          <w:r>
            <w:rPr>
              <w:rFonts w:hint="eastAsia" w:ascii="宋体" w:hAnsi="宋体" w:cs="宋体"/>
            </w:rPr>
            <w:t>第一章：引言</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_Toc16415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"_Toc24380" </w:instrText>
          </w:r>
          <w:r>
            <w:fldChar w:fldCharType="separate"/>
          </w:r>
          <w:r>
            <w:rPr>
              <w:rFonts w:hint="eastAsia" w:ascii="宋体" w:hAnsi="宋体" w:cs="宋体"/>
            </w:rPr>
            <w:t>第二章：项目时间管理的概述</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_Toc24380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"_Toc10628" </w:instrText>
          </w:r>
          <w:r>
            <w:fldChar w:fldCharType="separate"/>
          </w:r>
          <w:r>
            <w:rPr>
              <w:rFonts w:hint="eastAsia" w:ascii="宋体" w:hAnsi="宋体" w:cs="宋体"/>
            </w:rPr>
            <w:t>2.1项目时间管理的概念</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_Toc10628 </w:instrText>
          </w:r>
          <w:r>
            <w:rPr>
              <w:rFonts w:hint="eastAsia" w:ascii="宋体" w:hAnsi="宋体" w:cs="宋体"/>
            </w:rPr>
            <w:fldChar w:fldCharType="separate"/>
          </w:r>
          <w:r>
            <w:rPr>
              <w:rFonts w:hint="eastAsia" w:ascii="宋体" w:hAnsi="宋体" w:cs="宋体"/>
            </w:rPr>
            <w:t>3</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"_Toc8708" </w:instrText>
          </w:r>
          <w:r>
            <w:fldChar w:fldCharType="separate"/>
          </w:r>
          <w:r>
            <w:rPr>
              <w:rFonts w:hint="eastAsia" w:ascii="宋体" w:hAnsi="宋体" w:cs="宋体"/>
            </w:rPr>
            <w:t>2.2项目时间管理的意义</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_Toc8708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"_Toc2030" </w:instrText>
          </w:r>
          <w:r>
            <w:fldChar w:fldCharType="separate"/>
          </w:r>
          <w:r>
            <w:rPr>
              <w:rFonts w:hint="eastAsia" w:ascii="宋体" w:hAnsi="宋体" w:cs="宋体"/>
            </w:rPr>
            <w:t>2.3项目时间管理的内容</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_Toc2030 </w:instrText>
          </w:r>
          <w:r>
            <w:rPr>
              <w:rFonts w:hint="eastAsia" w:ascii="宋体" w:hAnsi="宋体" w:cs="宋体"/>
            </w:rPr>
            <w:fldChar w:fldCharType="separate"/>
          </w:r>
          <w:r>
            <w:rPr>
              <w:rFonts w:hint="eastAsia" w:ascii="宋体" w:hAnsi="宋体" w:cs="宋体"/>
            </w:rPr>
            <w:t>4</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"_Toc10140" </w:instrText>
          </w:r>
          <w:r>
            <w:fldChar w:fldCharType="separate"/>
          </w:r>
          <w:r>
            <w:rPr>
              <w:rFonts w:hint="eastAsia" w:ascii="宋体" w:hAnsi="宋体" w:cs="宋体"/>
            </w:rPr>
            <w:t>2.3.1项目活动定义</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_Toc10140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"_Toc21825" </w:instrText>
          </w:r>
          <w:r>
            <w:fldChar w:fldCharType="separate"/>
          </w:r>
          <w:r>
            <w:rPr>
              <w:rFonts w:hint="eastAsia" w:ascii="宋体" w:hAnsi="宋体" w:cs="宋体"/>
            </w:rPr>
            <w:t>2.3.2 项目活动排序</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_Toc21825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"_Toc25464" </w:instrText>
          </w:r>
          <w:r>
            <w:fldChar w:fldCharType="separate"/>
          </w:r>
          <w:r>
            <w:rPr>
              <w:rFonts w:hint="eastAsia" w:ascii="宋体" w:hAnsi="宋体" w:cs="宋体"/>
            </w:rPr>
            <w:t>2.3.3估算项目活动持续时间</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_Toc25464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"_Toc31694" </w:instrText>
          </w:r>
          <w:r>
            <w:fldChar w:fldCharType="separate"/>
          </w:r>
          <w:r>
            <w:rPr>
              <w:rFonts w:hint="eastAsia" w:ascii="宋体" w:hAnsi="宋体" w:cs="宋体"/>
            </w:rPr>
            <w:t>2.3.3 活动资源估算</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_Toc31694 </w:instrText>
          </w:r>
          <w:r>
            <w:rPr>
              <w:rFonts w:hint="eastAsia" w:ascii="宋体" w:hAnsi="宋体" w:cs="宋体"/>
            </w:rPr>
            <w:fldChar w:fldCharType="separate"/>
          </w:r>
          <w:r>
            <w:rPr>
              <w:rFonts w:hint="eastAsia" w:ascii="宋体" w:hAnsi="宋体" w:cs="宋体"/>
            </w:rPr>
            <w:t>6</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"_Toc4239" </w:instrText>
          </w:r>
          <w:r>
            <w:fldChar w:fldCharType="separate"/>
          </w:r>
          <w:r>
            <w:rPr>
              <w:rFonts w:hint="eastAsia" w:ascii="宋体" w:hAnsi="宋体" w:cs="宋体"/>
            </w:rPr>
            <w:t>2.3.4 制定进度计划</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_Toc4239 </w:instrText>
          </w:r>
          <w:r>
            <w:rPr>
              <w:rFonts w:hint="eastAsia" w:ascii="宋体" w:hAnsi="宋体" w:cs="宋体"/>
            </w:rPr>
            <w:fldChar w:fldCharType="separate"/>
          </w:r>
          <w:r>
            <w:rPr>
              <w:rFonts w:hint="eastAsia" w:ascii="宋体" w:hAnsi="宋体" w:cs="宋体"/>
            </w:rPr>
            <w:t>7</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"_Toc1269" </w:instrText>
          </w:r>
          <w:r>
            <w:fldChar w:fldCharType="separate"/>
          </w:r>
          <w:r>
            <w:rPr>
              <w:rFonts w:hint="eastAsia" w:ascii="宋体" w:hAnsi="宋体" w:cs="宋体"/>
            </w:rPr>
            <w:t>2.3.5项目进度计划控制</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_Toc1269 </w:instrText>
          </w:r>
          <w:r>
            <w:rPr>
              <w:rFonts w:hint="eastAsia" w:ascii="宋体" w:hAnsi="宋体" w:cs="宋体"/>
            </w:rPr>
            <w:fldChar w:fldCharType="separate"/>
          </w:r>
          <w:r>
            <w:rPr>
              <w:rFonts w:hint="eastAsia" w:ascii="宋体" w:hAnsi="宋体" w:cs="宋体"/>
            </w:rPr>
            <w:t>7</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"_Toc27639" </w:instrText>
          </w:r>
          <w:r>
            <w:fldChar w:fldCharType="separate"/>
          </w:r>
          <w:r>
            <w:rPr>
              <w:rFonts w:hint="eastAsia" w:ascii="宋体" w:hAnsi="宋体" w:cs="宋体"/>
            </w:rPr>
            <w:t>第三章：听评课系统项目时间管理的应用</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_Toc27639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"_Toc5571" </w:instrText>
          </w:r>
          <w:r>
            <w:fldChar w:fldCharType="separate"/>
          </w:r>
          <w:r>
            <w:rPr>
              <w:rFonts w:hint="eastAsia" w:ascii="宋体" w:hAnsi="宋体" w:cs="宋体"/>
            </w:rPr>
            <w:t>3.1 听评课系统项目背景</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_Toc5571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"_Toc14739" </w:instrText>
          </w:r>
          <w:r>
            <w:fldChar w:fldCharType="separate"/>
          </w:r>
          <w:r>
            <w:rPr>
              <w:rFonts w:hint="eastAsia" w:ascii="宋体" w:hAnsi="宋体" w:cs="宋体"/>
            </w:rPr>
            <w:t>3.2 听评课系统项目的概况</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_Toc14739 </w:instrText>
          </w:r>
          <w:r>
            <w:rPr>
              <w:rFonts w:hint="eastAsia" w:ascii="宋体" w:hAnsi="宋体" w:cs="宋体"/>
            </w:rPr>
            <w:fldChar w:fldCharType="separate"/>
          </w:r>
          <w:r>
            <w:rPr>
              <w:rFonts w:hint="eastAsia" w:ascii="宋体" w:hAnsi="宋体" w:cs="宋体"/>
            </w:rPr>
            <w:t>9</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"_Toc29045" </w:instrText>
          </w:r>
          <w:r>
            <w:fldChar w:fldCharType="separate"/>
          </w:r>
          <w:r>
            <w:rPr>
              <w:rFonts w:hint="eastAsia" w:ascii="宋体" w:hAnsi="宋体" w:cs="宋体"/>
            </w:rPr>
            <w:t>3.3 项目时间管理在听评课系统项目中应用的具体内容</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_Toc29045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"_Toc2828" </w:instrText>
          </w:r>
          <w:r>
            <w:fldChar w:fldCharType="separate"/>
          </w:r>
          <w:r>
            <w:rPr>
              <w:rFonts w:hint="eastAsia" w:ascii="宋体" w:hAnsi="宋体" w:cs="宋体"/>
            </w:rPr>
            <w:t>3.3.1 听评课系统项目活动定义</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_Toc2828 </w:instrText>
          </w:r>
          <w:r>
            <w:rPr>
              <w:rFonts w:hint="eastAsia" w:ascii="宋体" w:hAnsi="宋体" w:cs="宋体"/>
            </w:rPr>
            <w:fldChar w:fldCharType="separate"/>
          </w:r>
          <w:r>
            <w:rPr>
              <w:rFonts w:hint="eastAsia" w:ascii="宋体" w:hAnsi="宋体" w:cs="宋体"/>
            </w:rPr>
            <w:t>12</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"_Toc14593" </w:instrText>
          </w:r>
          <w:r>
            <w:fldChar w:fldCharType="separate"/>
          </w:r>
          <w:r>
            <w:rPr>
              <w:rFonts w:hint="eastAsia" w:ascii="宋体" w:hAnsi="宋体" w:cs="宋体"/>
            </w:rPr>
            <w:t>3.3.2 听评课项目活动排序</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_Toc14593 </w:instrText>
          </w:r>
          <w:r>
            <w:rPr>
              <w:rFonts w:hint="eastAsia" w:ascii="宋体" w:hAnsi="宋体" w:cs="宋体"/>
            </w:rPr>
            <w:fldChar w:fldCharType="separate"/>
          </w:r>
          <w:r>
            <w:rPr>
              <w:rFonts w:hint="eastAsia" w:ascii="宋体" w:hAnsi="宋体" w:cs="宋体"/>
            </w:rPr>
            <w:t>13</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"_Toc17317" </w:instrText>
          </w:r>
          <w:r>
            <w:fldChar w:fldCharType="separate"/>
          </w:r>
          <w:r>
            <w:rPr>
              <w:rFonts w:hint="eastAsia" w:ascii="宋体" w:hAnsi="宋体" w:cs="宋体"/>
            </w:rPr>
            <w:t>3.3.3 估算听评课系统项目活动资源</w:t>
          </w:r>
          <w:bookmarkStart w:id="24" w:name="_GoBack"/>
          <w:bookmarkEnd w:id="24"/>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_Toc17317 </w:instrText>
          </w:r>
          <w:r>
            <w:rPr>
              <w:rFonts w:hint="eastAsia" w:ascii="宋体" w:hAnsi="宋体" w:cs="宋体"/>
            </w:rPr>
            <w:fldChar w:fldCharType="separate"/>
          </w:r>
          <w:r>
            <w:rPr>
              <w:rFonts w:hint="eastAsia" w:ascii="宋体" w:hAnsi="宋体" w:cs="宋体"/>
            </w:rPr>
            <w:t>14</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"_Toc6175" </w:instrText>
          </w:r>
          <w:r>
            <w:fldChar w:fldCharType="separate"/>
          </w:r>
          <w:r>
            <w:rPr>
              <w:rFonts w:hint="eastAsia" w:ascii="宋体" w:hAnsi="宋体" w:cs="宋体"/>
            </w:rPr>
            <w:t>3.3.4 估算听评课项目活动持续时间</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_Toc6175 </w:instrText>
          </w:r>
          <w:r>
            <w:rPr>
              <w:rFonts w:hint="eastAsia" w:ascii="宋体" w:hAnsi="宋体" w:cs="宋体"/>
            </w:rPr>
            <w:fldChar w:fldCharType="separate"/>
          </w:r>
          <w:r>
            <w:rPr>
              <w:rFonts w:hint="eastAsia" w:ascii="宋体" w:hAnsi="宋体" w:cs="宋体"/>
            </w:rPr>
            <w:t>17</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"_Toc26545" </w:instrText>
          </w:r>
          <w:r>
            <w:fldChar w:fldCharType="separate"/>
          </w:r>
          <w:r>
            <w:rPr>
              <w:rFonts w:hint="eastAsia" w:ascii="宋体" w:hAnsi="宋体" w:cs="宋体"/>
            </w:rPr>
            <w:t>3.3.5 制定听评课系统项目的进度计划</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_Toc26545 </w:instrText>
          </w:r>
          <w:r>
            <w:rPr>
              <w:rFonts w:hint="eastAsia" w:ascii="宋体" w:hAnsi="宋体" w:cs="宋体"/>
            </w:rPr>
            <w:fldChar w:fldCharType="separate"/>
          </w:r>
          <w:r>
            <w:rPr>
              <w:rFonts w:hint="eastAsia" w:ascii="宋体" w:hAnsi="宋体" w:cs="宋体"/>
            </w:rPr>
            <w:t>18</w:t>
          </w:r>
          <w:r>
            <w:rPr>
              <w:rFonts w:hint="eastAsia" w:ascii="宋体" w:hAnsi="宋体" w:cs="宋体"/>
            </w:rPr>
            <w:fldChar w:fldCharType="end"/>
          </w:r>
          <w:r>
            <w:rPr>
              <w:rFonts w:hint="eastAsia" w:ascii="宋体" w:hAnsi="宋体" w:cs="宋体"/>
            </w:rPr>
            <w:fldChar w:fldCharType="end"/>
          </w:r>
        </w:p>
        <w:p>
          <w:pPr>
            <w:pStyle w:val="5"/>
            <w:tabs>
              <w:tab w:val="right" w:leader="dot" w:pos="8306"/>
            </w:tabs>
            <w:ind w:left="960"/>
            <w:rPr>
              <w:rFonts w:ascii="宋体" w:hAnsi="宋体" w:cs="宋体"/>
            </w:rPr>
          </w:pPr>
          <w:r>
            <w:fldChar w:fldCharType="begin"/>
          </w:r>
          <w:r>
            <w:instrText xml:space="preserve"> HYPERLINK \l "_Toc21352" </w:instrText>
          </w:r>
          <w:r>
            <w:fldChar w:fldCharType="separate"/>
          </w:r>
          <w:r>
            <w:rPr>
              <w:rFonts w:hint="eastAsia" w:ascii="宋体" w:hAnsi="宋体" w:cs="宋体"/>
            </w:rPr>
            <w:t>3.3.6 听评课系统项目的进度计划控制</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_Toc21352 </w:instrText>
          </w:r>
          <w:r>
            <w:rPr>
              <w:rFonts w:hint="eastAsia" w:ascii="宋体" w:hAnsi="宋体" w:cs="宋体"/>
            </w:rPr>
            <w:fldChar w:fldCharType="separate"/>
          </w:r>
          <w:r>
            <w:rPr>
              <w:rFonts w:hint="eastAsia" w:ascii="宋体" w:hAnsi="宋体" w:cs="宋体"/>
            </w:rPr>
            <w:t>20</w:t>
          </w:r>
          <w:r>
            <w:rPr>
              <w:rFonts w:hint="eastAsia" w:ascii="宋体" w:hAnsi="宋体" w:cs="宋体"/>
            </w:rPr>
            <w:fldChar w:fldCharType="end"/>
          </w:r>
          <w:r>
            <w:rPr>
              <w:rFonts w:hint="eastAsia" w:ascii="宋体" w:hAnsi="宋体" w:cs="宋体"/>
            </w:rPr>
            <w:fldChar w:fldCharType="end"/>
          </w:r>
        </w:p>
        <w:p>
          <w:pPr>
            <w:pStyle w:val="10"/>
            <w:tabs>
              <w:tab w:val="right" w:leader="dot" w:pos="8306"/>
            </w:tabs>
            <w:ind w:left="480"/>
            <w:rPr>
              <w:rFonts w:ascii="宋体" w:hAnsi="宋体" w:cs="宋体"/>
            </w:rPr>
          </w:pPr>
          <w:r>
            <w:fldChar w:fldCharType="begin"/>
          </w:r>
          <w:r>
            <w:instrText xml:space="preserve"> HYPERLINK \l "_Toc31921" </w:instrText>
          </w:r>
          <w:r>
            <w:fldChar w:fldCharType="separate"/>
          </w:r>
          <w:r>
            <w:rPr>
              <w:rFonts w:hint="eastAsia" w:ascii="宋体" w:hAnsi="宋体" w:cs="宋体"/>
            </w:rPr>
            <w:t>3.4 项目时间管理的效果</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_Toc31921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pPr>
            <w:pStyle w:val="9"/>
            <w:tabs>
              <w:tab w:val="right" w:leader="dot" w:pos="8306"/>
            </w:tabs>
            <w:rPr>
              <w:rFonts w:ascii="宋体" w:hAnsi="宋体" w:cs="宋体"/>
            </w:rPr>
          </w:pPr>
          <w:r>
            <w:fldChar w:fldCharType="begin"/>
          </w:r>
          <w:r>
            <w:instrText xml:space="preserve"> HYPERLINK \l "_Toc2169" </w:instrText>
          </w:r>
          <w:r>
            <w:fldChar w:fldCharType="separate"/>
          </w:r>
          <w:r>
            <w:rPr>
              <w:rFonts w:hint="eastAsia" w:ascii="宋体" w:hAnsi="宋体" w:cs="宋体"/>
            </w:rPr>
            <w:t>第四章：听评课系统时间管理的建议和措施</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_Toc2169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pPr>
            <w:pStyle w:val="9"/>
            <w:tabs>
              <w:tab w:val="right" w:leader="dot" w:pos="8306"/>
            </w:tabs>
          </w:pPr>
          <w:r>
            <w:fldChar w:fldCharType="begin"/>
          </w:r>
          <w:r>
            <w:instrText xml:space="preserve"> HYPERLINK \l "_Toc10085" </w:instrText>
          </w:r>
          <w:r>
            <w:fldChar w:fldCharType="separate"/>
          </w:r>
          <w:r>
            <w:rPr>
              <w:rFonts w:hint="eastAsia" w:ascii="宋体" w:hAnsi="宋体" w:cs="宋体"/>
            </w:rPr>
            <w:t>第五章：结束语</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_Toc10085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pPr>
            <w:rPr>
              <w:rFonts w:ascii="宋体" w:hAnsi="宋体"/>
              <w:szCs w:val="24"/>
            </w:rPr>
          </w:pPr>
          <w:r>
            <w:rPr>
              <w:rFonts w:ascii="宋体" w:hAnsi="宋体"/>
              <w:szCs w:val="24"/>
            </w:rPr>
            <w:fldChar w:fldCharType="end"/>
          </w:r>
        </w:p>
      </w:sdtContent>
    </w:sdt>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rPr>
          <w:rFonts w:ascii="宋体" w:hAnsi="宋体"/>
          <w:szCs w:val="24"/>
        </w:rPr>
      </w:pPr>
    </w:p>
    <w:p>
      <w:pPr>
        <w:pStyle w:val="2"/>
        <w:spacing w:line="360" w:lineRule="auto"/>
      </w:pPr>
      <w:bookmarkStart w:id="0" w:name="_Toc16415"/>
      <w:r>
        <w:rPr>
          <w:rFonts w:hint="eastAsia"/>
        </w:rPr>
        <w:t>第一章：引言</w:t>
      </w:r>
      <w:bookmarkEnd w:id="0"/>
    </w:p>
    <w:p>
      <w:pPr>
        <w:tabs>
          <w:tab w:val="left" w:pos="1365"/>
        </w:tabs>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pPr>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ind w:firstLine="480" w:firstLineChars="200"/>
        <w:rPr>
          <w:rFonts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ind w:firstLine="720" w:firstLineChars="300"/>
      </w:pPr>
      <w:r>
        <w:rPr>
          <w:rFonts w:hint="eastAsia"/>
        </w:rPr>
        <w:t>项目时间管理有着重大的理论及实践价值，其重要性主要体现在以下几个方面：</w:t>
      </w:r>
      <w:r>
        <w:t xml:space="preserve"> </w:t>
      </w:r>
    </w:p>
    <w:p>
      <w:pPr>
        <w:ind w:firstLine="720" w:firstLineChars="300"/>
      </w:pPr>
      <w:r>
        <w:rPr>
          <w:rFonts w:hint="eastAsia"/>
        </w:rPr>
        <w:t>第一，可减轻工作压力，工作压力小了，才会充足的精力就去做事情并且完成事情。</w:t>
      </w:r>
    </w:p>
    <w:p>
      <w:pPr>
        <w:ind w:firstLine="720" w:firstLineChars="300"/>
      </w:pPr>
      <w:r>
        <w:rPr>
          <w:rFonts w:hint="eastAsia"/>
        </w:rPr>
        <w:t>第二，可帮助人们思考工作计划，合理的工作计划是保证工作顺利执行的条件。</w:t>
      </w:r>
    </w:p>
    <w:p>
      <w:pPr>
        <w:ind w:firstLine="720" w:firstLineChars="300"/>
      </w:pPr>
      <w:r>
        <w:t>第</w:t>
      </w:r>
      <w:r>
        <w:rPr>
          <w:rFonts w:hint="eastAsia"/>
        </w:rPr>
        <w:t>三</w:t>
      </w:r>
      <w:r>
        <w:t>，</w:t>
      </w:r>
      <w:r>
        <w:rPr>
          <w:rFonts w:hint="eastAsia"/>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ind w:firstLine="720" w:firstLineChars="300"/>
      </w:pPr>
      <w:r>
        <w:rPr>
          <w:rFonts w:hint="eastAsia"/>
        </w:rPr>
        <w:t>第四，可提高团队执行效率。</w:t>
      </w:r>
      <w:r>
        <w:t xml:space="preserve"> </w:t>
      </w:r>
      <w:r>
        <w:rPr>
          <w:rFonts w:hint="eastAsia"/>
        </w:rPr>
        <w:t>只有在项目进行完时间管理和规划之后，使得没想任务都有了明确的完成期限。这样就可以调起团队成员的动力、创新力及工作效率，保证任务在规定时间内完成。</w:t>
      </w:r>
    </w:p>
    <w:p>
      <w:pPr>
        <w:ind w:firstLine="720" w:firstLineChars="300"/>
      </w:pPr>
      <w:r>
        <w:rPr>
          <w:rFonts w:hint="eastAsia"/>
        </w:rPr>
        <w:t>第五，可以降低项目的风险性。进度控制贯穿项目的整个周明周期，帮助你发现问题及隐形的问题，并且及时的采取措施，从而降低项目进行过程中的风险性。</w:t>
      </w:r>
    </w:p>
    <w:p>
      <w:pPr>
        <w:pStyle w:val="3"/>
        <w:spacing w:line="360" w:lineRule="auto"/>
      </w:pPr>
      <w:bookmarkStart w:id="4" w:name="_Toc2030"/>
      <w:r>
        <w:rPr>
          <w:rFonts w:hint="eastAsia"/>
        </w:rPr>
        <w:t>2</w:t>
      </w:r>
      <w:r>
        <w:t>.3</w:t>
      </w:r>
      <w:r>
        <w:rPr>
          <w:rFonts w:hint="eastAsia"/>
        </w:rPr>
        <w:t>项目时间管理的内容</w:t>
      </w:r>
      <w:bookmarkEnd w:id="4"/>
    </w:p>
    <w:p>
      <w:r>
        <w:tab/>
      </w:r>
      <w:r>
        <w:rPr>
          <w:rFonts w:hint="eastAsia"/>
        </w:rPr>
        <w:t>科学合理地安排项目的工作时间是项目管理中的一大重要内容，这么做就是保证项目按时完成、同时达到最大经济效益、企业竞争力。其实项目时间管理也是有一些步骤组成的，不仔细观察，你根本不知道每个步骤的先后执行顺序，这些步骤之间的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ind w:firstLine="480" w:firstLineChars="200"/>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pPr>
      <w:bookmarkStart w:id="6" w:name="_Toc21825"/>
      <w:r>
        <w:rPr>
          <w:rFonts w:hint="eastAsia"/>
        </w:rPr>
        <w:t>2</w:t>
      </w:r>
      <w:r>
        <w:t xml:space="preserve">.3.2 </w:t>
      </w:r>
      <w:r>
        <w:rPr>
          <w:rFonts w:hint="eastAsia"/>
        </w:rPr>
        <w:t>项目活动排序</w:t>
      </w:r>
      <w:bookmarkEnd w:id="6"/>
    </w:p>
    <w:p>
      <w:pPr>
        <w:ind w:firstLine="720" w:firstLineChars="300"/>
      </w:pPr>
      <w:r>
        <w:rPr>
          <w:rFonts w:hint="eastAsia"/>
        </w:rPr>
        <w:t>活动排序其实就是明确各活动间的相互联系、明确任务的先后执行顺序。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pPr>
      <w:bookmarkStart w:id="7" w:name="_Toc25464"/>
      <w:r>
        <w:rPr>
          <w:rFonts w:hint="eastAsia"/>
        </w:rPr>
        <w:t>2</w:t>
      </w:r>
      <w:r>
        <w:t>.3.3</w:t>
      </w:r>
      <w:r>
        <w:rPr>
          <w:rFonts w:hint="eastAsia"/>
        </w:rPr>
        <w:t>估算项目活动持续时间</w:t>
      </w:r>
      <w:bookmarkEnd w:id="7"/>
    </w:p>
    <w:p>
      <w:r>
        <w:tab/>
      </w:r>
      <w:r>
        <w:t xml:space="preserve"> </w:t>
      </w:r>
      <w:r>
        <w:rPr>
          <w:rFonts w:hint="eastAsia"/>
        </w:rPr>
        <w:t>活动持续时间估算就是估计项目的各项活动所需时间。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pPr>
        <w:ind w:firstLine="480" w:firstLineChars="200"/>
      </w:pPr>
      <w:r>
        <w:rPr>
          <w:rFonts w:hint="eastAsia"/>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pPr>
        <w:ind w:firstLine="480" w:firstLineChars="200"/>
      </w:pPr>
      <w:r>
        <w:rPr>
          <w:rFonts w:hint="eastAsia"/>
        </w:rPr>
        <w:t>第二，突发</w:t>
      </w:r>
      <w:r>
        <w:t>事件的影响。在具体的项目实施过</w:t>
      </w:r>
      <w:r>
        <w:rPr>
          <w:rFonts w:hint="eastAsia"/>
        </w:rPr>
        <w:t>程中，总是会发生一些突发性的事件发生，比</w:t>
      </w:r>
      <w:r>
        <w:t>如，主要</w:t>
      </w:r>
      <w:r>
        <w:rPr>
          <w:rFonts w:hint="eastAsia"/>
        </w:rPr>
        <w:t>的技术负责人由于工作原因或者身体上的疾病离开了工作岗位，施</w:t>
      </w:r>
      <w:r>
        <w:t>工中发生</w:t>
      </w:r>
      <w:r>
        <w:rPr>
          <w:rFonts w:hint="eastAsia"/>
        </w:rPr>
        <w:t>重大天气变化使得施工进程拖延。</w:t>
      </w:r>
    </w:p>
    <w:p>
      <w:pPr>
        <w:ind w:firstLine="480" w:firstLineChars="200"/>
      </w:pPr>
      <w:r>
        <w:rPr>
          <w:rFonts w:hint="eastAsia"/>
        </w:rPr>
        <w:t>第三，每个项目的工作内容不同，项目的实施方案不同，有时候需要增加学习成本，从而会影响项目的工作时间</w:t>
      </w:r>
    </w:p>
    <w:p>
      <w:pPr>
        <w:ind w:firstLine="480" w:firstLineChars="200"/>
      </w:pPr>
      <w:r>
        <w:rPr>
          <w:rFonts w:hint="eastAsia"/>
        </w:rPr>
        <w:t>第四，效率和失误。在具体的实施开发过程中，参</w:t>
      </w:r>
      <w:r>
        <w:t>与项</w:t>
      </w:r>
      <w:r>
        <w:rPr>
          <w:rFonts w:hint="eastAsia"/>
        </w:rPr>
        <w:t>目管理的各位人员一般不能保证一样的地工作节奏和工作效率，此外，由于个别管理人员的失误，不可避免地会影响项目实施的进度效率，作为一个有限度的理性个人，工作中的错误总是不可避免的。</w:t>
      </w:r>
    </w:p>
    <w:p>
      <w:pPr>
        <w:ind w:firstLine="480" w:firstLineChars="200"/>
      </w:pPr>
      <w:r>
        <w:rPr>
          <w:rFonts w:hint="eastAsia"/>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ind w:firstLine="240" w:firstLineChars="100"/>
        <w:rPr>
          <w:rFonts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rPr>
          <w:rFonts w:ascii="Times New Roman" w:hAnsi="Times New Roman"/>
          <w:sz w:val="21"/>
          <w:szCs w:val="21"/>
        </w:rPr>
      </w:pPr>
    </w:p>
    <w:p>
      <w:pPr>
        <w:pStyle w:val="4"/>
        <w:spacing w:line="360" w:lineRule="auto"/>
      </w:pPr>
      <w:bookmarkStart w:id="10" w:name="_Toc1269"/>
      <w:r>
        <w:rPr>
          <w:rFonts w:hint="eastAsia"/>
        </w:rPr>
        <w:t>2</w:t>
      </w:r>
      <w:r>
        <w:t>.3.5</w:t>
      </w:r>
      <w:r>
        <w:rPr>
          <w:rFonts w:hint="eastAsia"/>
        </w:rPr>
        <w:t>项目进度计划控制</w:t>
      </w:r>
      <w:bookmarkEnd w:id="10"/>
    </w:p>
    <w:p>
      <w:pPr>
        <w:ind w:firstLine="420"/>
        <w:rPr>
          <w:rFonts w:hint="eastAsia"/>
        </w:rPr>
      </w:pPr>
      <w:r>
        <w:rPr>
          <w:rFonts w:hint="eastAsia"/>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ind w:firstLine="420"/>
        <w:rPr>
          <w:rFonts w:hint="eastAsia"/>
        </w:rPr>
      </w:pPr>
      <w:r>
        <w:rPr>
          <w:rFonts w:hint="eastAsia"/>
        </w:rPr>
        <w:t>遇到较为复杂的项目时，为防止出现意外变化，要实施项目变化管理，应适度留出时间提前进行处理以保证项目能按时完成。在项目进行过程中，项目经理要参照项目进度计划检查团队成员是否按时完成各项任务，尤其是每个里程碑的任务是否按期完成，如果出现延期应立即介入问题、查找根源。不要寄希望于下一个里程碑阶段能够一次性地进行调整，这种想法很可能导致偏差过大最后无法弥补。进行工作计划调整时，需要考虑导致项目进度变化的因素，以及调整项目进度对后续工作环节的影响。工作计划调整前首先应掌握项目的最新进展，明确遇到问题和工作计划调整预期取得的成果。如，未能按计划完成</w:t>
      </w:r>
      <w:r>
        <w:rPr>
          <w:rFonts w:hint="eastAsia"/>
          <w:lang w:val="en-US" w:eastAsia="zh-CN"/>
        </w:rPr>
        <w:t>某</w:t>
      </w:r>
      <w:r>
        <w:rPr>
          <w:rFonts w:hint="eastAsia"/>
        </w:rPr>
        <w:t>工作，先明确是进度计划制定不合理，还是</w:t>
      </w:r>
      <w:r>
        <w:rPr>
          <w:rFonts w:hint="eastAsia"/>
          <w:lang w:val="en-US" w:eastAsia="zh-CN"/>
        </w:rPr>
        <w:t>成</w:t>
      </w:r>
      <w:r>
        <w:rPr>
          <w:rFonts w:hint="eastAsia"/>
        </w:rPr>
        <w:t>员个人工作效率的问题。若进度计划不合理，可以调整项目的时间安排，将</w:t>
      </w:r>
      <w:r>
        <w:rPr>
          <w:rFonts w:hint="eastAsia"/>
          <w:lang w:val="en-US" w:eastAsia="zh-CN"/>
        </w:rPr>
        <w:t>该工作</w:t>
      </w:r>
      <w:r>
        <w:rPr>
          <w:rFonts w:hint="eastAsia"/>
        </w:rPr>
        <w:t>的时间适当放宽，适当压缩其他环节的时间。若</w:t>
      </w:r>
      <w:r>
        <w:rPr>
          <w:rFonts w:hint="eastAsia"/>
          <w:lang w:val="en-US" w:eastAsia="zh-CN"/>
        </w:rPr>
        <w:t>成</w:t>
      </w:r>
      <w:r>
        <w:rPr>
          <w:rFonts w:hint="eastAsia"/>
        </w:rPr>
        <w:t>员未能和按计划完成</w:t>
      </w:r>
      <w:r>
        <w:rPr>
          <w:rFonts w:hint="eastAsia"/>
          <w:lang w:val="en-US" w:eastAsia="zh-CN"/>
        </w:rPr>
        <w:t>任务</w:t>
      </w:r>
      <w:r>
        <w:rPr>
          <w:rFonts w:hint="eastAsia"/>
        </w:rPr>
        <w:t>，及时调整该</w:t>
      </w:r>
      <w:r>
        <w:rPr>
          <w:rFonts w:hint="eastAsia"/>
          <w:lang w:val="en-US" w:eastAsia="zh-CN"/>
        </w:rPr>
        <w:t>成</w:t>
      </w:r>
      <w:r>
        <w:rPr>
          <w:rFonts w:hint="eastAsia"/>
        </w:rPr>
        <w:t>员任务量，或者增加团队</w:t>
      </w:r>
      <w:r>
        <w:rPr>
          <w:rFonts w:hint="eastAsia"/>
          <w:lang w:val="en-US" w:eastAsia="zh-CN"/>
        </w:rPr>
        <w:t>成</w:t>
      </w:r>
      <w:r>
        <w:rPr>
          <w:rFonts w:hint="eastAsia"/>
        </w:rPr>
        <w:t>员的数量。在整个项目进行过程中，项目经理应对</w:t>
      </w:r>
      <w:r>
        <w:rPr>
          <w:rFonts w:hint="eastAsia"/>
          <w:lang w:val="en-US" w:eastAsia="zh-CN"/>
        </w:rPr>
        <w:t>成</w:t>
      </w:r>
      <w:r>
        <w:rPr>
          <w:rFonts w:hint="eastAsia"/>
        </w:rPr>
        <w:t>员的工作进度进行监督，督促和帮助</w:t>
      </w:r>
      <w:r>
        <w:rPr>
          <w:rFonts w:hint="eastAsia"/>
          <w:lang w:val="en-US" w:eastAsia="zh-CN"/>
        </w:rPr>
        <w:t>成</w:t>
      </w:r>
      <w:r>
        <w:rPr>
          <w:rFonts w:hint="eastAsia"/>
        </w:rPr>
        <w:t>员去管理好自己的时间，这样能够保证项目能够在计划好的时间内完成。</w:t>
      </w:r>
    </w:p>
    <w:p>
      <w:pPr>
        <w:ind w:firstLine="420"/>
        <w:rPr>
          <w:rFonts w:hint="eastAsia"/>
        </w:rPr>
      </w:pPr>
      <w:r>
        <w:rPr>
          <w:rFonts w:hint="eastAsia"/>
        </w:rPr>
        <w:t>进度控制在整个时间管理流程至关重要，这决定了能够按照进度计划顺利完成工作。但实际操作过程中会出现各种问题影响项目活动的正常进行。时间的量是恒定的，一旦出现偏差，极有可能影响后面的所有活动。所以，要在时间管理过程中进行进度控制，以发现和纠正偏差，保证项目的时间都花费在重要的事情上。</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ind w:firstLine="48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ind w:firstLine="480" w:firstLineChars="200"/>
      </w:pPr>
      <w:r>
        <w:rPr>
          <w:rFonts w:hint="eastAsia"/>
        </w:rPr>
        <w:t>产品功能特点：</w:t>
      </w:r>
    </w:p>
    <w:p>
      <w:pPr>
        <w:ind w:firstLine="480" w:firstLineChars="200"/>
      </w:pPr>
      <w:r>
        <w:rPr>
          <w:rFonts w:hint="eastAsia"/>
        </w:rPr>
        <w:t>听评课系统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pPr>
        <w:ind w:firstLine="480" w:firstLineChars="200"/>
      </w:pPr>
      <w:r>
        <w:rPr>
          <w:rFonts w:hint="eastAsia"/>
        </w:rPr>
        <w:t>实现听课现场随手打分，代替原有纸质评分表，自动生成统计分数。</w:t>
      </w:r>
    </w:p>
    <w:p>
      <w:pPr>
        <w:rPr>
          <w:rFonts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
      <w:pPr>
        <w:pStyle w:val="3"/>
        <w:spacing w:line="360" w:lineRule="auto"/>
      </w:pPr>
      <w:bookmarkStart w:id="13" w:name="_Toc14739"/>
      <w:r>
        <w:rPr>
          <w:rFonts w:hint="eastAsia"/>
        </w:rPr>
        <w:t>3</w:t>
      </w:r>
      <w:r>
        <w:t xml:space="preserve">.2 </w:t>
      </w:r>
      <w:r>
        <w:rPr>
          <w:rFonts w:hint="eastAsia"/>
        </w:rPr>
        <w:t>听评课系统项目的概况</w:t>
      </w:r>
      <w:bookmarkEnd w:id="13"/>
    </w:p>
    <w:p>
      <w:pPr>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项目时间管理在听评课系统项目中应用的具体内容</w:t>
      </w:r>
      <w:bookmarkEnd w:id="14"/>
    </w:p>
    <w:p>
      <w:pPr>
        <w:pStyle w:val="4"/>
        <w:spacing w:line="360" w:lineRule="auto"/>
      </w:pPr>
      <w:bookmarkStart w:id="15" w:name="_Toc2828"/>
      <w:r>
        <w:rPr>
          <w:rFonts w:hint="eastAsia"/>
        </w:rPr>
        <w:t>3</w:t>
      </w:r>
      <w:r>
        <w:t xml:space="preserve">.3.1 </w:t>
      </w:r>
      <w:r>
        <w:rPr>
          <w:rFonts w:hint="eastAsia"/>
        </w:rPr>
        <w:t>听评课系统项目活动定义</w:t>
      </w:r>
      <w:bookmarkEnd w:id="15"/>
    </w:p>
    <w:p>
      <w:r>
        <w:tab/>
      </w: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具体的详细化流程图如下图，有了这个流程图，项目成员可以根据这个流程图，如规划自己的工作内容，同时也方便项目经理对该项目的管理和跟踪监控。</w:t>
      </w:r>
    </w:p>
    <w:p/>
    <w:p/>
    <w:p/>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2.7pt;margin-top:2.85pt;height:571.05pt;width:416.7pt;z-index:251704320;mso-width-relative:page;mso-height-relative:page;" coordsize="5143500,7286625" o:gfxdata="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">
                <o:lock v:ext="edit" aspectratio="f"/>
                <v:shape id="_x0000_s1026" o:spid="_x0000_s1026" o:spt="202" type="#_x0000_t202" style="position:absolute;left:2355123;top:0;height:1418917;width:502377;"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215;width:5095875;" coordsize="5095875,192421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545;height:1676670;width:522126;"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8985;top:247545;height:1676670;width:522126;"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46;top:247545;height:1676670;width:549899;"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044;top:247545;height:1676670;width:55915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5853;top:247545;height:1676670;width:549899;"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662;top:247545;height:1676670;width:531384;"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rPr>
          <w:rFonts w:ascii="宋体" w:hAnsi="宋体"/>
          <w:color w:val="000000"/>
          <w:kern w:val="0"/>
        </w:rPr>
      </w:pPr>
    </w:p>
    <w:p>
      <w:pPr>
        <w:tabs>
          <w:tab w:val="left" w:pos="2190"/>
        </w:tabs>
        <w:rPr>
          <w:rFonts w:ascii="宋体" w:hAnsi="宋体"/>
          <w:color w:val="000000"/>
          <w:kern w:val="0"/>
          <w:vertAlign w:val="subscript"/>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rPr>
        <w:t>听评课项目活动排序</w:t>
      </w:r>
      <w:bookmarkEnd w:id="16"/>
    </w:p>
    <w:p>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ind w:firstLine="420"/>
        <w:rPr>
          <w:rFonts w:ascii="宋体" w:hAnsi="宋体"/>
        </w:rPr>
      </w:pPr>
      <w:r>
        <w:rPr>
          <w:rFonts w:hint="eastAsia" w:ascii="宋体" w:hAnsi="宋体"/>
        </w:rPr>
        <w:t>1．项目启动会（熟悉项目的功能点）</w:t>
      </w:r>
    </w:p>
    <w:p>
      <w:pPr>
        <w:ind w:firstLine="420"/>
        <w:rPr>
          <w:rFonts w:ascii="宋体" w:hAnsi="宋体"/>
        </w:rPr>
      </w:pPr>
      <w:r>
        <w:rPr>
          <w:rFonts w:hint="eastAsia" w:ascii="宋体" w:hAnsi="宋体"/>
        </w:rPr>
        <w:t>2</w:t>
      </w:r>
      <w:r>
        <w:rPr>
          <w:rFonts w:ascii="宋体" w:hAnsi="宋体"/>
        </w:rPr>
        <w:t>.</w:t>
      </w:r>
      <w:r>
        <w:rPr>
          <w:rFonts w:hint="eastAsia" w:ascii="宋体" w:hAnsi="宋体"/>
        </w:rPr>
        <w:t>系统原型、UI设计</w:t>
      </w:r>
    </w:p>
    <w:p>
      <w:pPr>
        <w:ind w:firstLine="42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ind w:firstLine="42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ind w:firstLine="42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rPr>
          <w:rFonts w:ascii="宋体" w:hAnsi="宋体"/>
        </w:rPr>
      </w:pPr>
      <w:r>
        <w:rPr>
          <w:rFonts w:hint="eastAsia" w:ascii="宋体" w:hAnsi="宋体"/>
        </w:rPr>
        <w:t>通过对这些工作的排序，具体如下图：</w:t>
      </w:r>
    </w:p>
    <w:p>
      <w:pPr>
        <w:rPr>
          <w:rFonts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估算听评课系统项目活动资源</w:t>
      </w:r>
      <w:bookmarkEnd w:id="17"/>
    </w:p>
    <w:p>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
        <w:rPr>
          <w:rFonts w:hint="eastAsia"/>
        </w:rPr>
        <w:t xml:space="preserve"> </w:t>
      </w:r>
      <w:r>
        <w:t xml:space="preserve">  通过对听评课系统的WBS进行分析</w:t>
      </w:r>
      <w:r>
        <w:rPr>
          <w:rFonts w:hint="eastAsia"/>
        </w:rPr>
        <w:t>,大体需要的资源如下：</w:t>
      </w: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ind w:firstLine="480" w:firstLineChars="200"/>
      </w:pPr>
      <w:r>
        <w:rPr>
          <w:rFonts w:hint="eastAsia"/>
        </w:rPr>
        <w:t>由上图可以这个项目预计需要项目经理1人、产品经理1人、UI设计1人、后端工程师1人、前端工程师1人。将这些资源分配到每个工作包上，具体的分配情况如下图：</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tbl>
      <w:tblPr>
        <w:tblStyle w:val="11"/>
        <w:tblW w:w="8336"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
      <w:tblGrid>
        <w:gridCol w:w="4094"/>
        <w:gridCol w:w="4242"/>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任务名称</w:t>
            </w:r>
          </w:p>
        </w:tc>
        <w:tc>
          <w:tcPr>
            <w:tcW w:w="424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资源名称</w:t>
            </w:r>
            <w:r>
              <w:rPr>
                <w:rFonts w:hint="eastAsia" w:ascii="宋体" w:hAnsi="宋体" w:cs="宋体"/>
                <w:color w:val="363636"/>
                <w:kern w:val="0"/>
                <w:sz w:val="21"/>
                <w:szCs w:val="21"/>
                <w:shd w:val="clear" w:color="auto" w:fill="DFE3E8"/>
                <w:lang w:bidi="ar"/>
              </w:rPr>
              <w:t>（缩写）</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项目启动会</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U</w:t>
            </w:r>
            <w:r>
              <w:rPr>
                <w:rFonts w:hint="eastAsia" w:ascii="宋体" w:hAnsi="宋体" w:cs="宋体"/>
                <w:color w:val="000000"/>
                <w:kern w:val="0"/>
                <w:sz w:val="21"/>
                <w:szCs w:val="21"/>
                <w:lang w:bidi="ar"/>
              </w:rPr>
              <w:t>I(1)</w:t>
            </w: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,产</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系统原型、UI设计</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产</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,UI</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技术的选型、软件项目框架的搭建</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基础数据管理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学校管理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角色管理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用户管理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字典管理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学年学期</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年级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班级</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学科</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指标库管理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指标分类管理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指标项管理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评价表管理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活动管理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听课计划管理</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扫码评价</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跟踪测试</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统计分析</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压测，复测</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修复BUG</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Ex>
        <w:tc>
          <w:tcPr>
            <w:tcW w:w="40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导入基础数据</w:t>
            </w:r>
          </w:p>
        </w:tc>
        <w:tc>
          <w:tcPr>
            <w:tcW w:w="424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hint="eastAsia" w:ascii="宋体" w:hAnsi="宋体" w:cs="宋体"/>
                <w:color w:val="000000"/>
                <w:kern w:val="0"/>
                <w:sz w:val="21"/>
                <w:szCs w:val="21"/>
                <w:lang w:bidi="ar"/>
              </w:rPr>
              <w:t>(1)</w:t>
            </w:r>
            <w:r>
              <w:rPr>
                <w:rFonts w:ascii="宋体" w:hAnsi="宋体" w:cs="宋体"/>
                <w:color w:val="000000"/>
                <w:kern w:val="0"/>
                <w:sz w:val="21"/>
                <w:szCs w:val="21"/>
                <w:lang w:bidi="ar"/>
              </w:rPr>
              <w:t>,后</w:t>
            </w:r>
            <w:r>
              <w:rPr>
                <w:rFonts w:hint="eastAsia" w:ascii="宋体" w:hAnsi="宋体" w:cs="宋体"/>
                <w:color w:val="000000"/>
                <w:kern w:val="0"/>
                <w:sz w:val="21"/>
                <w:szCs w:val="21"/>
                <w:lang w:bidi="ar"/>
              </w:rPr>
              <w:t>(2)</w:t>
            </w:r>
            <w:r>
              <w:rPr>
                <w:rFonts w:ascii="宋体" w:hAnsi="宋体" w:cs="宋体"/>
                <w:color w:val="000000"/>
                <w:kern w:val="0"/>
                <w:sz w:val="21"/>
                <w:szCs w:val="21"/>
                <w:lang w:bidi="ar"/>
              </w:rPr>
              <w:t>,前</w:t>
            </w:r>
            <w:r>
              <w:rPr>
                <w:rFonts w:hint="eastAsia" w:ascii="宋体" w:hAnsi="宋体" w:cs="宋体"/>
                <w:color w:val="000000"/>
                <w:kern w:val="0"/>
                <w:sz w:val="21"/>
                <w:szCs w:val="21"/>
                <w:lang w:bidi="ar"/>
              </w:rPr>
              <w:t>(1)</w:t>
            </w:r>
          </w:p>
        </w:tc>
      </w:tr>
    </w:tbl>
    <w:p/>
    <w:p>
      <w:pPr>
        <w:pStyle w:val="4"/>
        <w:spacing w:line="360" w:lineRule="auto"/>
      </w:pPr>
      <w:bookmarkStart w:id="18" w:name="_Toc6175"/>
      <w:r>
        <w:rPr>
          <w:rFonts w:hint="eastAsia"/>
        </w:rPr>
        <w:t>3</w:t>
      </w:r>
      <w:r>
        <w:t>.3.4</w:t>
      </w:r>
      <w:r>
        <w:rPr>
          <w:rFonts w:hint="eastAsia"/>
        </w:rPr>
        <w:t xml:space="preserve"> 估算听评课项目活动持续时间</w:t>
      </w:r>
      <w:bookmarkEnd w:id="18"/>
    </w:p>
    <w:p>
      <w:pPr>
        <w:ind w:firstLine="480" w:firstLineChars="200"/>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2 个工作日</w:t>
            </w:r>
          </w:p>
        </w:tc>
      </w:tr>
    </w:tbl>
    <w:p/>
    <w:p>
      <w:pPr>
        <w:pStyle w:val="4"/>
        <w:spacing w:line="360" w:lineRule="auto"/>
      </w:pPr>
      <w:bookmarkStart w:id="19" w:name="_Toc26545"/>
      <w:r>
        <w:t>3.3.5</w:t>
      </w:r>
      <w:r>
        <w:rPr>
          <w:rFonts w:hint="eastAsia"/>
        </w:rPr>
        <w:t xml:space="preserve"> 制定听评课系统项目的进度计划</w:t>
      </w:r>
      <w:bookmarkEnd w:id="19"/>
    </w:p>
    <w:p>
      <w:pPr>
        <w:ind w:firstLine="480" w:firstLineChars="200"/>
      </w:pPr>
      <w:r>
        <w:rPr>
          <w:rFonts w:hint="eastAsia"/>
        </w:rPr>
        <w:t>为了能很好的检验项目目标的执行情况，控制项目工作的执行进展和保证实现总目标，制定了明确的里程碑计划，具体的里程碑计划如下：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基础数据管理完成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2019年1月17日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指标库管理完成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2019年1月21日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评价表管理完成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2019年1月25日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2019年1月30日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听课计划管理完成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扫码评价完成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2019年2月20日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统计分析完成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2019年3月4日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测试完成，BUG修复完、导入基础数据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cs="宋体"/>
                <w:sz w:val="21"/>
                <w:szCs w:val="21"/>
              </w:rPr>
            </w:pPr>
            <w:r>
              <w:rPr>
                <w:rFonts w:hint="eastAsia" w:ascii="宋体" w:hAnsi="宋体" w:cs="宋体"/>
                <w:sz w:val="21"/>
                <w:szCs w:val="21"/>
              </w:rPr>
              <w:t>2019年3月18日</w:t>
            </w:r>
          </w:p>
        </w:tc>
      </w:tr>
    </w:tbl>
    <w:p>
      <w:pPr>
        <w:ind w:firstLine="420"/>
      </w:pPr>
    </w:p>
    <w:p>
      <w:pPr>
        <w:ind w:firstLine="480" w:firstLineChars="200"/>
      </w:pPr>
      <w:r>
        <w:rPr>
          <w:rFonts w:hint="eastAsia"/>
        </w:rPr>
        <w:t>根据上述的W</w:t>
      </w:r>
      <w:r>
        <w:t>BS</w:t>
      </w:r>
      <w:r>
        <w:rPr>
          <w:rFonts w:hint="eastAsia"/>
        </w:rPr>
        <w:t>工作包、工作包的排序、活动资源的预估、活动的预计时间可以得到详细的进度计划。如下图：</w:t>
      </w:r>
    </w:p>
    <w:p>
      <w:pPr>
        <w:ind w:firstLine="42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ind w:firstLine="420"/>
      </w:pPr>
    </w:p>
    <w:p>
      <w:pPr>
        <w:ind w:firstLine="420"/>
      </w:pPr>
      <w: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66055" cy="3319145"/>
                    </a:xfrm>
                    <a:prstGeom prst="rect">
                      <a:avLst/>
                    </a:prstGeom>
                    <a:noFill/>
                    <a:ln>
                      <a:noFill/>
                    </a:ln>
                  </pic:spPr>
                </pic:pic>
              </a:graphicData>
            </a:graphic>
          </wp:inline>
        </w:drawing>
      </w:r>
    </w:p>
    <w:p>
      <w:pPr>
        <w:ind w:firstLine="480" w:firstLineChars="200"/>
      </w:pPr>
      <w:r>
        <w:rPr>
          <w:rFonts w:hint="eastAsia"/>
        </w:rPr>
        <w:t>从上图可知：该项目预计会在2</w:t>
      </w:r>
      <w:r>
        <w:t>019</w:t>
      </w:r>
      <w:r>
        <w:rPr>
          <w:rFonts w:hint="eastAsia"/>
        </w:rPr>
        <w:t>年3月1</w:t>
      </w:r>
      <w:r>
        <w:t>8</w:t>
      </w:r>
      <w:r>
        <w:rPr>
          <w:rFonts w:hint="eastAsia"/>
        </w:rPr>
        <w:t>号完成。</w:t>
      </w:r>
    </w:p>
    <w:p>
      <w:pPr>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听评课系统项目的进度计划控制</w:t>
      </w:r>
      <w:bookmarkEnd w:id="20"/>
    </w:p>
    <w:p>
      <w:pPr>
        <w:ind w:firstLine="720" w:firstLineChars="300"/>
      </w:pPr>
      <w:r>
        <w:rPr>
          <w:rFonts w:hint="eastAsia"/>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pPr>
        <w:ind w:firstLine="480" w:firstLineChars="200"/>
      </w:pPr>
      <w:r>
        <w:t>1</w:t>
      </w:r>
      <w:r>
        <w:rPr>
          <w:rFonts w:hint="eastAsia"/>
        </w:rPr>
        <w:t>．项目前期准备并不充分，技术框架的搭建为了能够支持好的扩展，给用户一个放心的软件。技术框架的架构一直推迟了3天才完成。</w:t>
      </w:r>
    </w:p>
    <w:p>
      <w:pPr>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ind w:firstLine="480" w:firstLineChars="200"/>
      </w:pPr>
      <w:r>
        <w:rPr>
          <w:rFonts w:hint="eastAsia"/>
        </w:rPr>
        <w:t>3．在压测的时候，发现大数据的情况下，系统变得非常慢，用户体验非常不好，这样的软件开发的并不是那么完美。为了解决这个问题，后端程序员估算了一下时间，大概需要5个工作日的时间进行技术底层升级，使得软件项目可以保证正常的使用。</w:t>
      </w:r>
    </w:p>
    <w:p>
      <w:pPr>
        <w:ind w:firstLine="480" w:firstLineChars="200"/>
      </w:pPr>
      <w:r>
        <w:rPr>
          <w:rFonts w:hint="eastAsia"/>
        </w:rPr>
        <w:t>虽然这些问题开始并没有很好的预测到。但是随着项目的进行，项目成员对需求和技术的越来越熟悉。所以对进度计划进行如下调整:</w:t>
      </w:r>
    </w:p>
    <w:p>
      <w:pPr>
        <w:ind w:firstLine="480" w:firstLineChars="200"/>
      </w:pPr>
      <w:r>
        <w:t>1</w:t>
      </w:r>
      <w:r>
        <w:rPr>
          <w:rFonts w:hint="eastAsia"/>
        </w:rPr>
        <w:t>．开发完一个模块交给测试工程师测试，保证每一个功能最好的实现，不影响其他模块的开发，因此去除了跟踪测试（任务20）的4天工作；</w:t>
      </w:r>
    </w:p>
    <w:p>
      <w:pPr>
        <w:ind w:firstLine="480" w:firstLineChars="200"/>
      </w:pPr>
      <w:r>
        <w:t xml:space="preserve">2. </w:t>
      </w:r>
      <w:r>
        <w:rPr>
          <w:rFonts w:hint="eastAsia"/>
        </w:rPr>
        <w:t>发现字典管理属于复用功能，因此将字典管理下的所有功能缩减到在1天之内完成；</w:t>
      </w:r>
    </w:p>
    <w:p>
      <w:pPr>
        <w:ind w:firstLine="480" w:firstLineChars="200"/>
      </w:pPr>
      <w:r>
        <w:rPr>
          <w:rFonts w:hint="eastAsia"/>
        </w:rPr>
        <w:t>3．大数据情况下，系统出现瓶颈，因为开发已经接近尾声，重新修复底层技术是一个很大的工作量，首先想到的就是增加了一个后端程序员来加入这个项目，利用3天时间来完成对技术框架的底层升级。</w:t>
      </w:r>
    </w:p>
    <w:p>
      <w:pPr>
        <w:ind w:firstLine="480" w:firstLineChars="200"/>
      </w:pPr>
      <w:r>
        <w:rPr>
          <w:rFonts w:hint="eastAsia"/>
        </w:rPr>
        <w:t>4．指标库数据为了方便后期导入，增加了批量导入的功能，因此增加了1个工作日</w:t>
      </w:r>
    </w:p>
    <w:p>
      <w:r>
        <w:rPr>
          <w:rFonts w:hint="eastAsia"/>
        </w:rPr>
        <w:t xml:space="preserve"> </w:t>
      </w:r>
      <w:r>
        <w:t xml:space="preserve">   </w:t>
      </w:r>
      <w:r>
        <w:rPr>
          <w:rFonts w:hint="eastAsia"/>
        </w:rPr>
        <w:t>通过以上措施的执行，听评课系统确实是在项目预计的工期（2019年3月底）正式上线，但是相比真正预计的时间是推迟，因此项目时间管理还需要我们学习研究。</w:t>
      </w:r>
    </w:p>
    <w:p>
      <w:pPr>
        <w:pStyle w:val="3"/>
        <w:spacing w:line="360" w:lineRule="auto"/>
      </w:pPr>
      <w:bookmarkStart w:id="21" w:name="_Toc31921"/>
      <w:r>
        <w:rPr>
          <w:rFonts w:hint="eastAsia"/>
        </w:rPr>
        <w:t>3</w:t>
      </w:r>
      <w:r>
        <w:t xml:space="preserve">.4 </w:t>
      </w:r>
      <w:r>
        <w:rPr>
          <w:rFonts w:hint="eastAsia"/>
        </w:rPr>
        <w:t>项目时间管理的效果</w:t>
      </w:r>
      <w:bookmarkEnd w:id="21"/>
    </w:p>
    <w:p>
      <w:r>
        <w:rPr>
          <w:rFonts w:hint="eastAsia"/>
        </w:rPr>
        <w:t xml:space="preserve"> </w:t>
      </w:r>
      <w:r>
        <w:t xml:space="preserve">  </w:t>
      </w:r>
      <w:r>
        <w:rPr>
          <w:rFonts w:hint="eastAsia"/>
        </w:rPr>
        <w:t>通过对听评课系统项目的时间管理，科学合理地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ind w:firstLine="360" w:firstLineChars="150"/>
        <w:rPr>
          <w:rFonts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ind w:firstLine="480" w:firstLineChars="200"/>
        <w:rPr>
          <w:rFonts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ind w:firstLine="480"/>
      </w:pPr>
      <w:r>
        <w:t xml:space="preserve">(4) </w:t>
      </w:r>
      <w:r>
        <w:rPr>
          <w:rFonts w:hint="eastAsia"/>
        </w:rPr>
        <w:t>在预计项目工期的时候，一定要根据项目成员的情况合理的安排时间，必要的时候可以给出预留时间，识别出一切会影响项目按时执行的风险因素，当风险来临时，有针对的计划进行规避。</w:t>
      </w:r>
      <w:r>
        <w:t xml:space="preserve"> </w:t>
      </w:r>
    </w:p>
    <w:p>
      <w:pPr>
        <w:ind w:firstLine="480"/>
      </w:pPr>
      <w:r>
        <w:rPr>
          <w:rFonts w:hint="eastAsia"/>
        </w:rPr>
        <w:t>(</w:t>
      </w:r>
      <w:r>
        <w:t xml:space="preserve">5) </w:t>
      </w:r>
      <w:r>
        <w:rPr>
          <w:rFonts w:hint="eastAsia"/>
        </w:rPr>
        <w:t>将项目中准备工作一定要做到精度化，识别出那些工作可以提前或者并发进行，从而缩短项目进度时间。</w:t>
      </w:r>
    </w:p>
    <w:p>
      <w:pPr>
        <w:pStyle w:val="2"/>
        <w:spacing w:line="360" w:lineRule="auto"/>
      </w:pPr>
      <w:bookmarkStart w:id="23" w:name="_Toc10085"/>
      <w:r>
        <w:rPr>
          <w:rFonts w:hint="eastAsia"/>
        </w:rPr>
        <w:t>第五章：结束语</w:t>
      </w:r>
      <w:bookmarkEnd w:id="23"/>
    </w:p>
    <w:p>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rPr>
          <w:rFonts w:ascii="宋体" w:hAnsi="宋体"/>
          <w:szCs w:val="24"/>
        </w:rPr>
      </w:pPr>
      <w:r>
        <w:rPr>
          <w:rFonts w:hint="eastAsia" w:ascii="宋体" w:hAnsi="宋体"/>
          <w:szCs w:val="24"/>
        </w:rPr>
        <w:t>参考文献：</w:t>
      </w:r>
    </w:p>
    <w:p>
      <w:pPr>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1B3B"/>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5BCD"/>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48DC"/>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C0151"/>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6336A"/>
    <w:rsid w:val="00870E2F"/>
    <w:rsid w:val="0087124D"/>
    <w:rsid w:val="00871F99"/>
    <w:rsid w:val="0088007E"/>
    <w:rsid w:val="008823B3"/>
    <w:rsid w:val="00882EEE"/>
    <w:rsid w:val="008831AA"/>
    <w:rsid w:val="008836D9"/>
    <w:rsid w:val="008904C3"/>
    <w:rsid w:val="00893A4B"/>
    <w:rsid w:val="008944A3"/>
    <w:rsid w:val="0089496A"/>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46A4A"/>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229"/>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29D"/>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2A3F"/>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0109"/>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9A5720"/>
    <w:rsid w:val="01C64778"/>
    <w:rsid w:val="02D660E8"/>
    <w:rsid w:val="037515F9"/>
    <w:rsid w:val="03942F43"/>
    <w:rsid w:val="03B14A08"/>
    <w:rsid w:val="04980F22"/>
    <w:rsid w:val="04C729E0"/>
    <w:rsid w:val="04CC73B9"/>
    <w:rsid w:val="065A79D8"/>
    <w:rsid w:val="06993DC3"/>
    <w:rsid w:val="06C36373"/>
    <w:rsid w:val="08B029B9"/>
    <w:rsid w:val="0A2A23DF"/>
    <w:rsid w:val="0C4C39D4"/>
    <w:rsid w:val="0C777B90"/>
    <w:rsid w:val="0CB442BD"/>
    <w:rsid w:val="0CC37991"/>
    <w:rsid w:val="0DAA6065"/>
    <w:rsid w:val="0DBB0101"/>
    <w:rsid w:val="0DE27F5A"/>
    <w:rsid w:val="0EC77757"/>
    <w:rsid w:val="0EF20977"/>
    <w:rsid w:val="12CC1478"/>
    <w:rsid w:val="13D96C76"/>
    <w:rsid w:val="14BB3A38"/>
    <w:rsid w:val="152A20B9"/>
    <w:rsid w:val="15B03502"/>
    <w:rsid w:val="16B8140D"/>
    <w:rsid w:val="184F576E"/>
    <w:rsid w:val="18941788"/>
    <w:rsid w:val="18C30851"/>
    <w:rsid w:val="18C84BE6"/>
    <w:rsid w:val="193C5A9E"/>
    <w:rsid w:val="1B3678BD"/>
    <w:rsid w:val="1CB8424B"/>
    <w:rsid w:val="1CE16E67"/>
    <w:rsid w:val="1E304C9C"/>
    <w:rsid w:val="1E9C0D62"/>
    <w:rsid w:val="1F07759E"/>
    <w:rsid w:val="1F6C7793"/>
    <w:rsid w:val="202F0473"/>
    <w:rsid w:val="2044438F"/>
    <w:rsid w:val="209A5509"/>
    <w:rsid w:val="20D7644C"/>
    <w:rsid w:val="217C39B3"/>
    <w:rsid w:val="23064E97"/>
    <w:rsid w:val="234248B8"/>
    <w:rsid w:val="23E4480C"/>
    <w:rsid w:val="246762AE"/>
    <w:rsid w:val="24F10995"/>
    <w:rsid w:val="257845A0"/>
    <w:rsid w:val="25D83E23"/>
    <w:rsid w:val="25EF3AC4"/>
    <w:rsid w:val="26CE6628"/>
    <w:rsid w:val="272D0BAF"/>
    <w:rsid w:val="280066B6"/>
    <w:rsid w:val="2B4017E7"/>
    <w:rsid w:val="2B44660A"/>
    <w:rsid w:val="2CCF2131"/>
    <w:rsid w:val="2CFF5EE8"/>
    <w:rsid w:val="2E352C68"/>
    <w:rsid w:val="2EA41003"/>
    <w:rsid w:val="2F5A4A6D"/>
    <w:rsid w:val="2F87497A"/>
    <w:rsid w:val="2FE24C5A"/>
    <w:rsid w:val="2FF43C37"/>
    <w:rsid w:val="306E5BB4"/>
    <w:rsid w:val="308208A8"/>
    <w:rsid w:val="30C5476A"/>
    <w:rsid w:val="312170AB"/>
    <w:rsid w:val="321D5515"/>
    <w:rsid w:val="333B203E"/>
    <w:rsid w:val="33883F7A"/>
    <w:rsid w:val="34202F57"/>
    <w:rsid w:val="34695F32"/>
    <w:rsid w:val="35377A39"/>
    <w:rsid w:val="35C64D12"/>
    <w:rsid w:val="363A42B5"/>
    <w:rsid w:val="367D13AC"/>
    <w:rsid w:val="369D75FA"/>
    <w:rsid w:val="384D1C5B"/>
    <w:rsid w:val="3899785D"/>
    <w:rsid w:val="39CF3E61"/>
    <w:rsid w:val="3A197B61"/>
    <w:rsid w:val="3A4819E1"/>
    <w:rsid w:val="3A9352C6"/>
    <w:rsid w:val="3AE01AE9"/>
    <w:rsid w:val="3B074917"/>
    <w:rsid w:val="3B484DEF"/>
    <w:rsid w:val="3B635A3F"/>
    <w:rsid w:val="3BC903AA"/>
    <w:rsid w:val="3C1B7AD3"/>
    <w:rsid w:val="3C1D7FEC"/>
    <w:rsid w:val="3CC668A5"/>
    <w:rsid w:val="3D9C4E76"/>
    <w:rsid w:val="3ED14F5B"/>
    <w:rsid w:val="40785F85"/>
    <w:rsid w:val="408C47AF"/>
    <w:rsid w:val="40B86659"/>
    <w:rsid w:val="41682226"/>
    <w:rsid w:val="417A5610"/>
    <w:rsid w:val="428C64EA"/>
    <w:rsid w:val="43235016"/>
    <w:rsid w:val="43FA566B"/>
    <w:rsid w:val="4467069C"/>
    <w:rsid w:val="448D41CB"/>
    <w:rsid w:val="44AA1A20"/>
    <w:rsid w:val="45AE797D"/>
    <w:rsid w:val="45F42318"/>
    <w:rsid w:val="462E6190"/>
    <w:rsid w:val="47DF530F"/>
    <w:rsid w:val="481E0724"/>
    <w:rsid w:val="483119F0"/>
    <w:rsid w:val="48BB7353"/>
    <w:rsid w:val="48C248B8"/>
    <w:rsid w:val="48E5548A"/>
    <w:rsid w:val="4A740956"/>
    <w:rsid w:val="4A752213"/>
    <w:rsid w:val="4BA8574A"/>
    <w:rsid w:val="4BD31B9D"/>
    <w:rsid w:val="4C09223D"/>
    <w:rsid w:val="4C256F39"/>
    <w:rsid w:val="4DCD633F"/>
    <w:rsid w:val="4EAB205A"/>
    <w:rsid w:val="4EE74D94"/>
    <w:rsid w:val="4F170614"/>
    <w:rsid w:val="4F2C47C7"/>
    <w:rsid w:val="4F811ED2"/>
    <w:rsid w:val="4F975137"/>
    <w:rsid w:val="4FE04F37"/>
    <w:rsid w:val="50281531"/>
    <w:rsid w:val="504472C1"/>
    <w:rsid w:val="504C7D37"/>
    <w:rsid w:val="510F1296"/>
    <w:rsid w:val="511D7CF7"/>
    <w:rsid w:val="514E0D1E"/>
    <w:rsid w:val="5159145E"/>
    <w:rsid w:val="51D41306"/>
    <w:rsid w:val="51FB0166"/>
    <w:rsid w:val="525D1796"/>
    <w:rsid w:val="52934F5E"/>
    <w:rsid w:val="529D26AF"/>
    <w:rsid w:val="52FE13E0"/>
    <w:rsid w:val="541E1201"/>
    <w:rsid w:val="54223402"/>
    <w:rsid w:val="54C6554E"/>
    <w:rsid w:val="555D5FED"/>
    <w:rsid w:val="561220E4"/>
    <w:rsid w:val="56E23FFF"/>
    <w:rsid w:val="56F1527A"/>
    <w:rsid w:val="582A76B2"/>
    <w:rsid w:val="58785712"/>
    <w:rsid w:val="58EB7F22"/>
    <w:rsid w:val="59735BFD"/>
    <w:rsid w:val="59B57E1F"/>
    <w:rsid w:val="59F515C4"/>
    <w:rsid w:val="59FD0159"/>
    <w:rsid w:val="5A5D288D"/>
    <w:rsid w:val="5A7C22E6"/>
    <w:rsid w:val="5ACA459F"/>
    <w:rsid w:val="5B015878"/>
    <w:rsid w:val="5C1356B7"/>
    <w:rsid w:val="5C596430"/>
    <w:rsid w:val="5CC775ED"/>
    <w:rsid w:val="5DAA1A3C"/>
    <w:rsid w:val="5ED344B2"/>
    <w:rsid w:val="5F0071E5"/>
    <w:rsid w:val="5F7E09D4"/>
    <w:rsid w:val="62011EB1"/>
    <w:rsid w:val="62103216"/>
    <w:rsid w:val="621433ED"/>
    <w:rsid w:val="62A4518B"/>
    <w:rsid w:val="62C002AD"/>
    <w:rsid w:val="62FD1568"/>
    <w:rsid w:val="64224588"/>
    <w:rsid w:val="6556457D"/>
    <w:rsid w:val="65DF1834"/>
    <w:rsid w:val="66EA7808"/>
    <w:rsid w:val="6700457C"/>
    <w:rsid w:val="68004E0E"/>
    <w:rsid w:val="68100748"/>
    <w:rsid w:val="68940E11"/>
    <w:rsid w:val="68EA0C9C"/>
    <w:rsid w:val="68EB3DD7"/>
    <w:rsid w:val="69805C96"/>
    <w:rsid w:val="6A5925B1"/>
    <w:rsid w:val="6A692AE9"/>
    <w:rsid w:val="6A6F0106"/>
    <w:rsid w:val="6ABC6D65"/>
    <w:rsid w:val="6BD80A5D"/>
    <w:rsid w:val="6C1C7450"/>
    <w:rsid w:val="6D9F1517"/>
    <w:rsid w:val="6F2F596D"/>
    <w:rsid w:val="704F2243"/>
    <w:rsid w:val="709B1786"/>
    <w:rsid w:val="70F90FC8"/>
    <w:rsid w:val="71DB2C4A"/>
    <w:rsid w:val="728D7D70"/>
    <w:rsid w:val="72FF6D8A"/>
    <w:rsid w:val="73055D87"/>
    <w:rsid w:val="73240933"/>
    <w:rsid w:val="734A2B8D"/>
    <w:rsid w:val="73C22F14"/>
    <w:rsid w:val="74C27F72"/>
    <w:rsid w:val="74E53A95"/>
    <w:rsid w:val="75001CB8"/>
    <w:rsid w:val="769D606A"/>
    <w:rsid w:val="79BB7BB6"/>
    <w:rsid w:val="7A25577D"/>
    <w:rsid w:val="7A661A36"/>
    <w:rsid w:val="7B036763"/>
    <w:rsid w:val="7B474CA1"/>
    <w:rsid w:val="7BAE5876"/>
    <w:rsid w:val="7BD45E20"/>
    <w:rsid w:val="7CB846E0"/>
    <w:rsid w:val="7CBF55EB"/>
    <w:rsid w:val="7E226F4F"/>
    <w:rsid w:val="7E44442E"/>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qFormat/>
    <w:uiPriority w:val="9"/>
    <w:rPr>
      <w:rFonts w:eastAsia="宋体" w:asciiTheme="majorHAnsi" w:hAnsiTheme="majorHAnsi" w:cstheme="majorBidi"/>
      <w:b/>
      <w:bCs/>
      <w:sz w:val="28"/>
      <w:szCs w:val="32"/>
    </w:rPr>
  </w:style>
  <w:style w:type="character" w:customStyle="1" w:styleId="18">
    <w:name w:val="标题 3 字符"/>
    <w:basedOn w:val="12"/>
    <w:link w:val="4"/>
    <w:qFormat/>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qFormat/>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qFormat/>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3172B-FE02-4CD2-BDBF-37B9676DA41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2078</Words>
  <Characters>11851</Characters>
  <Lines>98</Lines>
  <Paragraphs>27</Paragraphs>
  <TotalTime>14</TotalTime>
  <ScaleCrop>false</ScaleCrop>
  <LinksUpToDate>false</LinksUpToDate>
  <CharactersWithSpaces>13902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2019-03-20T09:51:59Z</dcterms:modified>
  <cp:revision>493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