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>
      <w:pPr>
        <w:spacing w:after="156" w:afterLines="50"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毕业设计（论文）评定表</w:t>
      </w:r>
    </w:p>
    <w:tbl>
      <w:tblPr>
        <w:tblStyle w:val="5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238"/>
        <w:gridCol w:w="1418"/>
        <w:gridCol w:w="2268"/>
        <w:gridCol w:w="1134"/>
        <w:gridCol w:w="2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刘泽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60116400202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毕业设计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（论文）题目</w:t>
            </w:r>
          </w:p>
        </w:tc>
        <w:tc>
          <w:tcPr>
            <w:tcW w:w="7785" w:type="dxa"/>
            <w:gridSpan w:val="4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项目时间管理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在</w:t>
            </w:r>
            <w:r>
              <w:rPr>
                <w:rFonts w:hint="eastAsia"/>
                <w:color w:val="000000"/>
                <w:sz w:val="24"/>
              </w:rPr>
              <w:t>听评课系统开发中的应用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5" w:hRule="atLeast"/>
        </w:trPr>
        <w:tc>
          <w:tcPr>
            <w:tcW w:w="9736" w:type="dxa"/>
            <w:gridSpan w:val="6"/>
          </w:tcPr>
          <w:p>
            <w:pPr>
              <w:spacing w:before="156" w:beforeLines="5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毕业设计（论文）摘要： </w:t>
            </w:r>
          </w:p>
          <w:p>
            <w:pPr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随着互联网时代的到来，计算机、平板电脑、手机已经成为我们生活中的必备品，软件行业也在持续的蓬勃发展。软件开发项目中的管理受到了越来越多的管理者的重视，项目管理理论也被应用到软件开发项目中。项目时间管理、项目成本管理与项目质量管理是项目管理的“三要素”，尤其项目时间管理在软件开发过程中起着至关重要的因素。在听评课系统项目开发过程中，以项目时间管理理论作为依据，深入分析，运用项目时间管理的相关原理、方法和工具，对项目中的工作进行分解、排序、估算项目资源、估算项目工期、制定进度计划基准、实施进度控制，保证项目有条不紊的进行，能如期或者提前完成。同时总结项目开发过程中项目时间管理的不足和优点，为其他项目的管理提供参考依据。</w:t>
            </w: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spacing w:after="156" w:afterLines="50"/>
              <w:ind w:right="482"/>
              <w:jc w:val="right"/>
              <w:rPr>
                <w:color w:val="000000"/>
                <w:sz w:val="24"/>
              </w:rPr>
            </w:pPr>
          </w:p>
          <w:p>
            <w:pPr>
              <w:spacing w:after="156" w:afterLines="50"/>
              <w:ind w:right="482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论文全文共    </w:t>
            </w:r>
            <w:r>
              <w:rPr>
                <w:color w:val="000000"/>
                <w:sz w:val="24"/>
              </w:rPr>
              <w:t>13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228</w:t>
            </w:r>
            <w:bookmarkStart w:id="0" w:name="_GoBack"/>
            <w:bookmarkEnd w:id="0"/>
            <w:r>
              <w:rPr>
                <w:rFonts w:hint="eastAsia"/>
                <w:color w:val="000000"/>
                <w:sz w:val="24"/>
              </w:rPr>
              <w:t xml:space="preserve">    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8" w:hRule="atLeast"/>
        </w:trPr>
        <w:tc>
          <w:tcPr>
            <w:tcW w:w="9736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论文答辩小组评语及投票表决结果：（由答辩小组组长填写，答辩成绩优、良、及格、不及格评定）</w:t>
            </w: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ind w:firstLine="5640" w:firstLineChars="235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答辩小组组长</w:t>
            </w:r>
            <w:r>
              <w:rPr>
                <w:rFonts w:hint="eastAsia" w:ascii="宋体" w:hAnsi="宋体"/>
                <w:color w:val="000000"/>
                <w:sz w:val="24"/>
              </w:rPr>
              <w:t>：         （签名）</w:t>
            </w:r>
          </w:p>
          <w:p>
            <w:pPr>
              <w:ind w:firstLine="7320" w:firstLineChars="3050"/>
              <w:rPr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</w:tbl>
    <w:p>
      <w:pPr>
        <w:spacing w:before="156" w:beforeLines="5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注：本表格式可调整，A4纸</w:t>
      </w:r>
      <w:r>
        <w:rPr>
          <w:rFonts w:hint="eastAsia"/>
          <w:b/>
          <w:color w:val="000000"/>
          <w:szCs w:val="21"/>
          <w:u w:val="single"/>
        </w:rPr>
        <w:t>一页打印</w:t>
      </w:r>
      <w:r>
        <w:rPr>
          <w:rFonts w:hint="eastAsia"/>
          <w:b/>
          <w:color w:val="000000"/>
          <w:szCs w:val="21"/>
        </w:rPr>
        <w:t>，一式两份，一份附在论文前，一份于递交论文时上交北邮自考办。</w:t>
      </w:r>
    </w:p>
    <w:sectPr>
      <w:pgSz w:w="11906" w:h="16838"/>
      <w:pgMar w:top="1440" w:right="5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77AF"/>
    <w:rsid w:val="00174FB3"/>
    <w:rsid w:val="001C7F31"/>
    <w:rsid w:val="00235236"/>
    <w:rsid w:val="00276D0F"/>
    <w:rsid w:val="002A2AAF"/>
    <w:rsid w:val="0030024A"/>
    <w:rsid w:val="00322DF5"/>
    <w:rsid w:val="00387C63"/>
    <w:rsid w:val="0044739C"/>
    <w:rsid w:val="004554C6"/>
    <w:rsid w:val="00461ACD"/>
    <w:rsid w:val="00483ED4"/>
    <w:rsid w:val="004E3446"/>
    <w:rsid w:val="00520864"/>
    <w:rsid w:val="005477AF"/>
    <w:rsid w:val="0060602E"/>
    <w:rsid w:val="00606E7C"/>
    <w:rsid w:val="00610781"/>
    <w:rsid w:val="006940B2"/>
    <w:rsid w:val="006F1583"/>
    <w:rsid w:val="007529FB"/>
    <w:rsid w:val="00760C86"/>
    <w:rsid w:val="007C2E5F"/>
    <w:rsid w:val="0082006E"/>
    <w:rsid w:val="00841067"/>
    <w:rsid w:val="00892E5A"/>
    <w:rsid w:val="0094136C"/>
    <w:rsid w:val="00943F5C"/>
    <w:rsid w:val="009B2072"/>
    <w:rsid w:val="00A04C6B"/>
    <w:rsid w:val="00AC60D6"/>
    <w:rsid w:val="00AD1BAC"/>
    <w:rsid w:val="00AE4BC7"/>
    <w:rsid w:val="00AF6D3F"/>
    <w:rsid w:val="00B6530B"/>
    <w:rsid w:val="00B7497F"/>
    <w:rsid w:val="00B83876"/>
    <w:rsid w:val="00BB4DCF"/>
    <w:rsid w:val="00BE4C4E"/>
    <w:rsid w:val="00C16C2C"/>
    <w:rsid w:val="00C25B47"/>
    <w:rsid w:val="00C47F1D"/>
    <w:rsid w:val="00C61873"/>
    <w:rsid w:val="00C847E2"/>
    <w:rsid w:val="00C96C77"/>
    <w:rsid w:val="00CA3691"/>
    <w:rsid w:val="00CD67E1"/>
    <w:rsid w:val="00D25A00"/>
    <w:rsid w:val="00D9260F"/>
    <w:rsid w:val="00DE467E"/>
    <w:rsid w:val="00E10B65"/>
    <w:rsid w:val="00F13FDA"/>
    <w:rsid w:val="00F60136"/>
    <w:rsid w:val="00F637DD"/>
    <w:rsid w:val="00F72DF8"/>
    <w:rsid w:val="00FB2609"/>
    <w:rsid w:val="00FC3FC4"/>
    <w:rsid w:val="00FD13BC"/>
    <w:rsid w:val="4AAD6041"/>
    <w:rsid w:val="702E437F"/>
    <w:rsid w:val="798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zk</Company>
  <Pages>1</Pages>
  <Words>86</Words>
  <Characters>493</Characters>
  <Lines>4</Lines>
  <Paragraphs>1</Paragraphs>
  <TotalTime>4</TotalTime>
  <ScaleCrop>false</ScaleCrop>
  <LinksUpToDate>false</LinksUpToDate>
  <CharactersWithSpaces>578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2019-06-04T05:45:00Z</dcterms:created>
  <dc:creator>Louze</dc:creator>
  <cp:lastModifiedBy>Louze</cp:lastModifiedBy>
  <cp:lastPrinted>2009-09-23T02:11:00Z</cp:lastPrinted>
  <dcterms:modified xsi:type="dcterms:W3CDTF">2019-09-10T02:49:27Z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