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4DA8" w:rsidRDefault="00674DA8" w:rsidP="00674DA8">
      <w:pPr>
        <w:pStyle w:val="a5"/>
        <w:spacing w:line="388" w:lineRule="auto"/>
        <w:rPr>
          <w:rFonts w:ascii="Arial" w:hAnsi="Arial" w:cs="Arial"/>
          <w:color w:val="111111"/>
          <w:sz w:val="18"/>
          <w:szCs w:val="18"/>
        </w:rPr>
      </w:pPr>
      <w:r>
        <w:rPr>
          <w:rFonts w:ascii="Arial" w:hAnsi="Arial" w:cs="Arial"/>
          <w:color w:val="111111"/>
          <w:sz w:val="18"/>
          <w:szCs w:val="18"/>
        </w:rPr>
        <w:t>自从</w:t>
      </w:r>
      <w:r>
        <w:rPr>
          <w:rFonts w:ascii="Arial" w:hAnsi="Arial" w:cs="Arial"/>
          <w:color w:val="111111"/>
          <w:sz w:val="18"/>
          <w:szCs w:val="18"/>
        </w:rPr>
        <w:t>1934</w:t>
      </w:r>
      <w:r>
        <w:rPr>
          <w:rFonts w:ascii="Arial" w:hAnsi="Arial" w:cs="Arial"/>
          <w:color w:val="111111"/>
          <w:sz w:val="18"/>
          <w:szCs w:val="18"/>
        </w:rPr>
        <w:t>年本杰明</w:t>
      </w:r>
      <w:r>
        <w:rPr>
          <w:rFonts w:ascii="Arial" w:hAnsi="Arial" w:cs="Arial"/>
          <w:color w:val="111111"/>
          <w:sz w:val="18"/>
          <w:szCs w:val="18"/>
        </w:rPr>
        <w:t>·</w:t>
      </w:r>
      <w:r>
        <w:rPr>
          <w:rFonts w:ascii="Arial" w:hAnsi="Arial" w:cs="Arial"/>
          <w:color w:val="111111"/>
          <w:sz w:val="18"/>
          <w:szCs w:val="18"/>
        </w:rPr>
        <w:t>格雷厄姆划时代的投资巨著《证券分析》发表以来，至今已修订到第六版了。</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br/>
      </w:r>
      <w:r>
        <w:rPr>
          <w:rFonts w:ascii="Arial" w:hAnsi="Arial" w:cs="Arial"/>
          <w:color w:val="111111"/>
          <w:sz w:val="18"/>
          <w:szCs w:val="18"/>
        </w:rPr>
        <w:t>早在</w:t>
      </w:r>
      <w:r>
        <w:rPr>
          <w:rFonts w:ascii="Arial" w:hAnsi="Arial" w:cs="Arial"/>
          <w:color w:val="111111"/>
          <w:sz w:val="18"/>
          <w:szCs w:val="18"/>
        </w:rPr>
        <w:t>1927</w:t>
      </w:r>
      <w:r>
        <w:rPr>
          <w:rFonts w:ascii="Arial" w:hAnsi="Arial" w:cs="Arial"/>
          <w:color w:val="111111"/>
          <w:sz w:val="18"/>
          <w:szCs w:val="18"/>
        </w:rPr>
        <w:t>年格雷厄姆就计划写《证券分析》这本书了，但是由于他忙于各种事物，一直到</w:t>
      </w:r>
      <w:r>
        <w:rPr>
          <w:rFonts w:ascii="Arial" w:hAnsi="Arial" w:cs="Arial"/>
          <w:color w:val="111111"/>
          <w:sz w:val="18"/>
          <w:szCs w:val="18"/>
        </w:rPr>
        <w:t>1932</w:t>
      </w:r>
      <w:r>
        <w:rPr>
          <w:rFonts w:ascii="Arial" w:hAnsi="Arial" w:cs="Arial"/>
          <w:color w:val="111111"/>
          <w:sz w:val="18"/>
          <w:szCs w:val="18"/>
        </w:rPr>
        <w:t>年才开始着手。到</w:t>
      </w:r>
      <w:r>
        <w:rPr>
          <w:rFonts w:ascii="Arial" w:hAnsi="Arial" w:cs="Arial"/>
          <w:color w:val="111111"/>
          <w:sz w:val="18"/>
          <w:szCs w:val="18"/>
        </w:rPr>
        <w:t>1934</w:t>
      </w:r>
      <w:r>
        <w:rPr>
          <w:rFonts w:ascii="Arial" w:hAnsi="Arial" w:cs="Arial"/>
          <w:color w:val="111111"/>
          <w:sz w:val="18"/>
          <w:szCs w:val="18"/>
        </w:rPr>
        <w:t>年，也就是格雷厄姆在哥伦比亚大学商学院执教</w:t>
      </w:r>
      <w:r>
        <w:rPr>
          <w:rFonts w:ascii="Arial" w:hAnsi="Arial" w:cs="Arial"/>
          <w:color w:val="111111"/>
          <w:sz w:val="18"/>
          <w:szCs w:val="18"/>
        </w:rPr>
        <w:t>5</w:t>
      </w:r>
      <w:r>
        <w:rPr>
          <w:rFonts w:ascii="Arial" w:hAnsi="Arial" w:cs="Arial"/>
          <w:color w:val="111111"/>
          <w:sz w:val="18"/>
          <w:szCs w:val="18"/>
        </w:rPr>
        <w:t>年后，年轻的助教大卫</w:t>
      </w:r>
      <w:r>
        <w:rPr>
          <w:rFonts w:ascii="Arial" w:hAnsi="Arial" w:cs="Arial"/>
          <w:color w:val="111111"/>
          <w:sz w:val="18"/>
          <w:szCs w:val="18"/>
        </w:rPr>
        <w:t>·</w:t>
      </w:r>
      <w:r>
        <w:rPr>
          <w:rFonts w:ascii="Arial" w:hAnsi="Arial" w:cs="Arial"/>
          <w:color w:val="111111"/>
          <w:sz w:val="18"/>
          <w:szCs w:val="18"/>
        </w:rPr>
        <w:t>多德精心积累的听课笔记也堆得像小山一样高了。于是他俩仔细构造书的提纲并写了一章作为样本，然后交给麦格劳</w:t>
      </w:r>
      <w:r>
        <w:rPr>
          <w:rFonts w:ascii="Arial" w:hAnsi="Arial" w:cs="Arial"/>
          <w:color w:val="111111"/>
          <w:sz w:val="18"/>
          <w:szCs w:val="18"/>
        </w:rPr>
        <w:t>-</w:t>
      </w:r>
      <w:r>
        <w:rPr>
          <w:rFonts w:ascii="Arial" w:hAnsi="Arial" w:cs="Arial"/>
          <w:color w:val="111111"/>
          <w:sz w:val="18"/>
          <w:szCs w:val="18"/>
        </w:rPr>
        <w:t>希尔出版公司。到这一年的年末，这本书终于出版了。《证券分析》的主题反映了格雷厄姆在教学中一贯强调并在华尔街反复运用的思想：股票市场的逻辑性极差，众多胆小怕事的投资者随波逐流，他们在股价上升时买进，而一旦下跌时就像没脑子似地急于抛掉。这本书出版的时机不错。当时《证券交易法》刚刚通过，全美投资界都在期待金融改革，于是这本书很快就成为分析家和投资学学生的主要教材。中文版海南出版社翻译的即是第一版。</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br/>
      </w:r>
      <w:r>
        <w:rPr>
          <w:rFonts w:ascii="Arial" w:hAnsi="Arial" w:cs="Arial"/>
          <w:color w:val="111111"/>
          <w:sz w:val="18"/>
          <w:szCs w:val="18"/>
        </w:rPr>
        <w:t>《证券分析》的每个版本都以近期事件为例进行案例分析。</w:t>
      </w:r>
      <w:r>
        <w:rPr>
          <w:rFonts w:ascii="Arial" w:hAnsi="Arial" w:cs="Arial"/>
          <w:color w:val="111111"/>
          <w:sz w:val="18"/>
          <w:szCs w:val="18"/>
        </w:rPr>
        <w:t>1940</w:t>
      </w:r>
      <w:r>
        <w:rPr>
          <w:rFonts w:ascii="Arial" w:hAnsi="Arial" w:cs="Arial"/>
          <w:color w:val="111111"/>
          <w:sz w:val="18"/>
          <w:szCs w:val="18"/>
        </w:rPr>
        <w:t>年的第二版比第一版厚了许多，这一方面是由于案例数量增加了，另一方面是在许多观点上增加了解释性阐释。其中有两个特别名单，列出了一些不受注意却很有发展潜力的股票，在随后的</w:t>
      </w:r>
      <w:r>
        <w:rPr>
          <w:rFonts w:ascii="Arial" w:hAnsi="Arial" w:cs="Arial"/>
          <w:color w:val="111111"/>
          <w:sz w:val="18"/>
          <w:szCs w:val="18"/>
        </w:rPr>
        <w:t>8</w:t>
      </w:r>
      <w:r>
        <w:rPr>
          <w:rFonts w:ascii="Arial" w:hAnsi="Arial" w:cs="Arial"/>
          <w:color w:val="111111"/>
          <w:sz w:val="18"/>
          <w:szCs w:val="18"/>
        </w:rPr>
        <w:t>年里，这些股票的平均增长率是</w:t>
      </w:r>
      <w:r>
        <w:rPr>
          <w:rFonts w:ascii="Arial" w:hAnsi="Arial" w:cs="Arial"/>
          <w:color w:val="111111"/>
          <w:sz w:val="18"/>
          <w:szCs w:val="18"/>
        </w:rPr>
        <w:t>252%</w:t>
      </w:r>
      <w:r>
        <w:rPr>
          <w:rFonts w:ascii="Arial" w:hAnsi="Arial" w:cs="Arial"/>
          <w:color w:val="111111"/>
          <w:sz w:val="18"/>
          <w:szCs w:val="18"/>
        </w:rPr>
        <w:t>，而同期的标普工业平均指数仅上升了</w:t>
      </w:r>
      <w:r>
        <w:rPr>
          <w:rFonts w:ascii="Arial" w:hAnsi="Arial" w:cs="Arial"/>
          <w:color w:val="111111"/>
          <w:sz w:val="18"/>
          <w:szCs w:val="18"/>
        </w:rPr>
        <w:t>33%</w:t>
      </w:r>
      <w:r>
        <w:rPr>
          <w:rFonts w:ascii="Arial" w:hAnsi="Arial" w:cs="Arial"/>
          <w:color w:val="111111"/>
          <w:sz w:val="18"/>
          <w:szCs w:val="18"/>
        </w:rPr>
        <w:t>。沃伦</w:t>
      </w:r>
      <w:r>
        <w:rPr>
          <w:rFonts w:ascii="Arial" w:hAnsi="Arial" w:cs="Arial"/>
          <w:color w:val="111111"/>
          <w:sz w:val="18"/>
          <w:szCs w:val="18"/>
        </w:rPr>
        <w:t>·</w:t>
      </w:r>
      <w:r>
        <w:rPr>
          <w:rFonts w:ascii="Arial" w:hAnsi="Arial" w:cs="Arial"/>
          <w:color w:val="111111"/>
          <w:sz w:val="18"/>
          <w:szCs w:val="18"/>
        </w:rPr>
        <w:t>巴菲特说他保存在图书馆，以及他在哥伦比亚大学使用的复印本就是</w:t>
      </w:r>
      <w:r>
        <w:rPr>
          <w:rFonts w:ascii="Arial" w:hAnsi="Arial" w:cs="Arial"/>
          <w:color w:val="111111"/>
          <w:sz w:val="18"/>
          <w:szCs w:val="18"/>
        </w:rPr>
        <w:t>1940</w:t>
      </w:r>
      <w:r>
        <w:rPr>
          <w:rFonts w:ascii="Arial" w:hAnsi="Arial" w:cs="Arial"/>
          <w:color w:val="111111"/>
          <w:sz w:val="18"/>
          <w:szCs w:val="18"/>
        </w:rPr>
        <w:t>年的版本。巴菲特称他至少读了四遍，</w:t>
      </w:r>
      <w:r>
        <w:rPr>
          <w:rFonts w:ascii="Arial" w:hAnsi="Arial" w:cs="Arial"/>
          <w:color w:val="111111"/>
          <w:sz w:val="18"/>
          <w:szCs w:val="18"/>
        </w:rPr>
        <w:t>“</w:t>
      </w:r>
      <w:r>
        <w:rPr>
          <w:rFonts w:ascii="Arial" w:hAnsi="Arial" w:cs="Arial"/>
          <w:color w:val="111111"/>
          <w:sz w:val="18"/>
          <w:szCs w:val="18"/>
        </w:rPr>
        <w:t>很明显这本书十分特别。</w:t>
      </w:r>
      <w:r>
        <w:rPr>
          <w:rFonts w:ascii="Arial" w:hAnsi="Arial" w:cs="Arial"/>
          <w:color w:val="111111"/>
          <w:sz w:val="18"/>
          <w:szCs w:val="18"/>
        </w:rPr>
        <w:t>”</w:t>
      </w:r>
      <w:r>
        <w:rPr>
          <w:rFonts w:ascii="Arial" w:hAnsi="Arial" w:cs="Arial"/>
          <w:color w:val="111111"/>
          <w:sz w:val="18"/>
          <w:szCs w:val="18"/>
        </w:rPr>
        <w:t>因为格雷厄姆在投资上面展开了一幅让他一直遵循了</w:t>
      </w:r>
      <w:r>
        <w:rPr>
          <w:rFonts w:ascii="Arial" w:hAnsi="Arial" w:cs="Arial"/>
          <w:color w:val="111111"/>
          <w:sz w:val="18"/>
          <w:szCs w:val="18"/>
        </w:rPr>
        <w:t>57</w:t>
      </w:r>
      <w:r>
        <w:rPr>
          <w:rFonts w:ascii="Arial" w:hAnsi="Arial" w:cs="Arial"/>
          <w:color w:val="111111"/>
          <w:sz w:val="18"/>
          <w:szCs w:val="18"/>
        </w:rPr>
        <w:t>年的地图，并且直到现在他</w:t>
      </w:r>
      <w:r>
        <w:rPr>
          <w:rFonts w:ascii="Arial" w:hAnsi="Arial" w:cs="Arial"/>
          <w:color w:val="111111"/>
          <w:sz w:val="18"/>
          <w:szCs w:val="18"/>
        </w:rPr>
        <w:t>“</w:t>
      </w:r>
      <w:r>
        <w:rPr>
          <w:rFonts w:ascii="Arial" w:hAnsi="Arial" w:cs="Arial"/>
          <w:color w:val="111111"/>
          <w:sz w:val="18"/>
          <w:szCs w:val="18"/>
        </w:rPr>
        <w:t>遵循的还是这幅地图，从来就没有理由去寻找另一个。</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br/>
        <w:t>1951</w:t>
      </w:r>
      <w:r>
        <w:rPr>
          <w:rFonts w:ascii="Arial" w:hAnsi="Arial" w:cs="Arial"/>
          <w:color w:val="111111"/>
          <w:sz w:val="18"/>
          <w:szCs w:val="18"/>
        </w:rPr>
        <w:t>年，格雷厄姆亲自主持修订第三版。与前两版一样，第三版也采取第一版的模式：书中一个概念接着一个概念，直到读者完全掌握了独立分析股票、债券、以及其他证券所需的知识为止。他的学生、著名的投资者沃特</w:t>
      </w:r>
      <w:r>
        <w:rPr>
          <w:rFonts w:ascii="Arial" w:hAnsi="Arial" w:cs="Arial"/>
          <w:color w:val="111111"/>
          <w:sz w:val="18"/>
          <w:szCs w:val="18"/>
        </w:rPr>
        <w:t>·</w:t>
      </w:r>
      <w:r>
        <w:rPr>
          <w:rFonts w:ascii="Arial" w:hAnsi="Arial" w:cs="Arial"/>
          <w:color w:val="111111"/>
          <w:sz w:val="18"/>
          <w:szCs w:val="18"/>
        </w:rPr>
        <w:t>施洛斯参与了这次修订。施洛斯介绍道，在第三版的附录中收录了一篇关于</w:t>
      </w:r>
      <w:r>
        <w:rPr>
          <w:rFonts w:ascii="Arial" w:hAnsi="Arial" w:cs="Arial"/>
          <w:color w:val="111111"/>
          <w:sz w:val="18"/>
          <w:szCs w:val="18"/>
        </w:rPr>
        <w:t>“</w:t>
      </w:r>
      <w:r>
        <w:rPr>
          <w:rFonts w:ascii="Arial" w:hAnsi="Arial" w:cs="Arial"/>
          <w:color w:val="111111"/>
          <w:sz w:val="18"/>
          <w:szCs w:val="18"/>
        </w:rPr>
        <w:t>特殊情况</w:t>
      </w:r>
      <w:r>
        <w:rPr>
          <w:rFonts w:ascii="Arial" w:hAnsi="Arial" w:cs="Arial"/>
          <w:color w:val="111111"/>
          <w:sz w:val="18"/>
          <w:szCs w:val="18"/>
        </w:rPr>
        <w:t>”</w:t>
      </w:r>
      <w:r>
        <w:rPr>
          <w:rFonts w:ascii="Arial" w:hAnsi="Arial" w:cs="Arial"/>
          <w:color w:val="111111"/>
          <w:sz w:val="18"/>
          <w:szCs w:val="18"/>
        </w:rPr>
        <w:t>的文章，这篇文章最早发表于</w:t>
      </w:r>
      <w:r>
        <w:rPr>
          <w:rFonts w:ascii="Arial" w:hAnsi="Arial" w:cs="Arial"/>
          <w:color w:val="111111"/>
          <w:sz w:val="18"/>
          <w:szCs w:val="18"/>
        </w:rPr>
        <w:t>1946</w:t>
      </w:r>
      <w:r>
        <w:rPr>
          <w:rFonts w:ascii="Arial" w:hAnsi="Arial" w:cs="Arial"/>
          <w:color w:val="111111"/>
          <w:sz w:val="18"/>
          <w:szCs w:val="18"/>
        </w:rPr>
        <w:t>年的《分析家》杂志上。格雷厄姆在这篇文章中创造了一个代数公式用以计算风险</w:t>
      </w:r>
      <w:r>
        <w:rPr>
          <w:rFonts w:ascii="Arial" w:hAnsi="Arial" w:cs="Arial"/>
          <w:color w:val="111111"/>
          <w:sz w:val="18"/>
          <w:szCs w:val="18"/>
        </w:rPr>
        <w:t>——</w:t>
      </w:r>
      <w:r>
        <w:rPr>
          <w:rFonts w:ascii="Arial" w:hAnsi="Arial" w:cs="Arial"/>
          <w:color w:val="111111"/>
          <w:sz w:val="18"/>
          <w:szCs w:val="18"/>
        </w:rPr>
        <w:t>回报的结果。他说，</w:t>
      </w:r>
      <w:r>
        <w:rPr>
          <w:rFonts w:ascii="Arial" w:hAnsi="Arial" w:cs="Arial"/>
          <w:color w:val="111111"/>
          <w:sz w:val="18"/>
          <w:szCs w:val="18"/>
        </w:rPr>
        <w:t>“30</w:t>
      </w:r>
      <w:r>
        <w:rPr>
          <w:rFonts w:ascii="Arial" w:hAnsi="Arial" w:cs="Arial"/>
          <w:color w:val="111111"/>
          <w:sz w:val="18"/>
          <w:szCs w:val="18"/>
        </w:rPr>
        <w:t>年之后的今天这个公式仍然很实用。</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br/>
        <w:t>1959</w:t>
      </w:r>
      <w:r>
        <w:rPr>
          <w:rFonts w:ascii="Arial" w:hAnsi="Arial" w:cs="Arial"/>
          <w:color w:val="111111"/>
          <w:sz w:val="18"/>
          <w:szCs w:val="18"/>
        </w:rPr>
        <w:t>年，格雷厄姆和多德，以及史丹福大学研究生院的西德尼</w:t>
      </w:r>
      <w:r>
        <w:rPr>
          <w:rFonts w:ascii="Arial" w:hAnsi="Arial" w:cs="Arial"/>
          <w:color w:val="111111"/>
          <w:sz w:val="18"/>
          <w:szCs w:val="18"/>
        </w:rPr>
        <w:t>·</w:t>
      </w:r>
      <w:r>
        <w:rPr>
          <w:rFonts w:ascii="Arial" w:hAnsi="Arial" w:cs="Arial"/>
          <w:color w:val="111111"/>
          <w:sz w:val="18"/>
          <w:szCs w:val="18"/>
        </w:rPr>
        <w:t>科特尔和巴克公司的公用事业专家查尔斯</w:t>
      </w:r>
      <w:r>
        <w:rPr>
          <w:rFonts w:ascii="Arial" w:hAnsi="Arial" w:cs="Arial"/>
          <w:color w:val="111111"/>
          <w:sz w:val="18"/>
          <w:szCs w:val="18"/>
        </w:rPr>
        <w:t>·</w:t>
      </w:r>
      <w:r>
        <w:rPr>
          <w:rFonts w:ascii="Arial" w:hAnsi="Arial" w:cs="Arial"/>
          <w:color w:val="111111"/>
          <w:sz w:val="18"/>
          <w:szCs w:val="18"/>
        </w:rPr>
        <w:t>塔塞对《证券分析》进行第四版的修订。这个版本于</w:t>
      </w:r>
      <w:r>
        <w:rPr>
          <w:rFonts w:ascii="Arial" w:hAnsi="Arial" w:cs="Arial"/>
          <w:color w:val="111111"/>
          <w:sz w:val="18"/>
          <w:szCs w:val="18"/>
        </w:rPr>
        <w:t>1962</w:t>
      </w:r>
      <w:r>
        <w:rPr>
          <w:rFonts w:ascii="Arial" w:hAnsi="Arial" w:cs="Arial"/>
          <w:color w:val="111111"/>
          <w:sz w:val="18"/>
          <w:szCs w:val="18"/>
        </w:rPr>
        <w:t>年出版。它扩大了论述市场走向和成长性的篇幅，加入了一些新的观点。第四版出版后在社会上引起了巨大反响。有刊物评论说，格雷厄姆</w:t>
      </w:r>
      <w:r>
        <w:rPr>
          <w:rFonts w:ascii="Arial" w:hAnsi="Arial" w:cs="Arial"/>
          <w:color w:val="111111"/>
          <w:sz w:val="18"/>
          <w:szCs w:val="18"/>
        </w:rPr>
        <w:t>-</w:t>
      </w:r>
      <w:r>
        <w:rPr>
          <w:rFonts w:ascii="Arial" w:hAnsi="Arial" w:cs="Arial"/>
          <w:color w:val="111111"/>
          <w:sz w:val="18"/>
          <w:szCs w:val="18"/>
        </w:rPr>
        <w:t>多德</w:t>
      </w:r>
      <w:r>
        <w:rPr>
          <w:rFonts w:ascii="Arial" w:hAnsi="Arial" w:cs="Arial"/>
          <w:color w:val="111111"/>
          <w:sz w:val="18"/>
          <w:szCs w:val="18"/>
        </w:rPr>
        <w:t>“</w:t>
      </w:r>
      <w:r>
        <w:rPr>
          <w:rFonts w:ascii="Arial" w:hAnsi="Arial" w:cs="Arial"/>
          <w:color w:val="111111"/>
          <w:sz w:val="18"/>
          <w:szCs w:val="18"/>
        </w:rPr>
        <w:t>已经摆脱</w:t>
      </w:r>
      <w:r>
        <w:rPr>
          <w:rFonts w:ascii="Arial" w:hAnsi="Arial" w:cs="Arial"/>
          <w:color w:val="111111"/>
          <w:sz w:val="18"/>
          <w:szCs w:val="18"/>
        </w:rPr>
        <w:lastRenderedPageBreak/>
        <w:t>了黑色年代的阴影</w:t>
      </w:r>
      <w:r>
        <w:rPr>
          <w:rFonts w:ascii="Arial" w:hAnsi="Arial" w:cs="Arial"/>
          <w:color w:val="111111"/>
          <w:sz w:val="18"/>
          <w:szCs w:val="18"/>
        </w:rPr>
        <w:t>”</w:t>
      </w:r>
      <w:r>
        <w:rPr>
          <w:rFonts w:ascii="Arial" w:hAnsi="Arial" w:cs="Arial"/>
          <w:color w:val="111111"/>
          <w:sz w:val="18"/>
          <w:szCs w:val="18"/>
        </w:rPr>
        <w:t>。连施洛斯也认为这一版</w:t>
      </w:r>
      <w:r>
        <w:rPr>
          <w:rFonts w:ascii="Arial" w:hAnsi="Arial" w:cs="Arial"/>
          <w:color w:val="111111"/>
          <w:sz w:val="18"/>
          <w:szCs w:val="18"/>
        </w:rPr>
        <w:t>“</w:t>
      </w:r>
      <w:r>
        <w:rPr>
          <w:rFonts w:ascii="Arial" w:hAnsi="Arial" w:cs="Arial"/>
          <w:color w:val="111111"/>
          <w:sz w:val="18"/>
          <w:szCs w:val="18"/>
        </w:rPr>
        <w:t>完全丧失了格雷厄姆的风格。</w:t>
      </w:r>
      <w:r>
        <w:rPr>
          <w:rFonts w:ascii="Arial" w:hAnsi="Arial" w:cs="Arial"/>
          <w:color w:val="111111"/>
          <w:sz w:val="18"/>
          <w:szCs w:val="18"/>
        </w:rPr>
        <w:t>”</w:t>
      </w:r>
      <w:r>
        <w:rPr>
          <w:rFonts w:ascii="Arial" w:hAnsi="Arial" w:cs="Arial"/>
          <w:color w:val="111111"/>
          <w:sz w:val="18"/>
          <w:szCs w:val="18"/>
        </w:rPr>
        <w:t>四位修订者在序言中谈到他们的修订思想：第一版是在大萧条时期出版的，因此</w:t>
      </w:r>
      <w:r>
        <w:rPr>
          <w:rFonts w:ascii="Arial" w:hAnsi="Arial" w:cs="Arial"/>
          <w:color w:val="111111"/>
          <w:sz w:val="18"/>
          <w:szCs w:val="18"/>
        </w:rPr>
        <w:t>“</w:t>
      </w:r>
      <w:r>
        <w:rPr>
          <w:rFonts w:ascii="Arial" w:hAnsi="Arial" w:cs="Arial"/>
          <w:color w:val="111111"/>
          <w:sz w:val="18"/>
          <w:szCs w:val="18"/>
        </w:rPr>
        <w:t>必须采取谨慎的态度。</w:t>
      </w:r>
      <w:r>
        <w:rPr>
          <w:rFonts w:ascii="Arial" w:hAnsi="Arial" w:cs="Arial"/>
          <w:color w:val="111111"/>
          <w:sz w:val="18"/>
          <w:szCs w:val="18"/>
        </w:rPr>
        <w:t>”</w:t>
      </w:r>
      <w:r>
        <w:rPr>
          <w:rFonts w:ascii="Arial" w:hAnsi="Arial" w:cs="Arial"/>
          <w:color w:val="111111"/>
          <w:sz w:val="18"/>
          <w:szCs w:val="18"/>
        </w:rPr>
        <w:t>第二版和第三版分别出版于</w:t>
      </w:r>
      <w:r>
        <w:rPr>
          <w:rFonts w:ascii="Arial" w:hAnsi="Arial" w:cs="Arial"/>
          <w:color w:val="111111"/>
          <w:sz w:val="18"/>
          <w:szCs w:val="18"/>
        </w:rPr>
        <w:t>1940</w:t>
      </w:r>
      <w:r>
        <w:rPr>
          <w:rFonts w:ascii="Arial" w:hAnsi="Arial" w:cs="Arial"/>
          <w:color w:val="111111"/>
          <w:sz w:val="18"/>
          <w:szCs w:val="18"/>
        </w:rPr>
        <w:t>年和</w:t>
      </w:r>
      <w:r>
        <w:rPr>
          <w:rFonts w:ascii="Arial" w:hAnsi="Arial" w:cs="Arial"/>
          <w:color w:val="111111"/>
          <w:sz w:val="18"/>
          <w:szCs w:val="18"/>
        </w:rPr>
        <w:t>1951</w:t>
      </w:r>
      <w:r>
        <w:rPr>
          <w:rFonts w:ascii="Arial" w:hAnsi="Arial" w:cs="Arial"/>
          <w:color w:val="111111"/>
          <w:sz w:val="18"/>
          <w:szCs w:val="18"/>
        </w:rPr>
        <w:t>年，当时的市场状况还符合最初的原理，但是从</w:t>
      </w:r>
      <w:r>
        <w:rPr>
          <w:rFonts w:ascii="Arial" w:hAnsi="Arial" w:cs="Arial"/>
          <w:color w:val="111111"/>
          <w:sz w:val="18"/>
          <w:szCs w:val="18"/>
        </w:rPr>
        <w:t>1955</w:t>
      </w:r>
      <w:r>
        <w:rPr>
          <w:rFonts w:ascii="Arial" w:hAnsi="Arial" w:cs="Arial"/>
          <w:color w:val="111111"/>
          <w:sz w:val="18"/>
          <w:szCs w:val="18"/>
        </w:rPr>
        <w:t>年起，市场的变化已经对旧的评价标准提出了挑战。如果墨守成规，他们或许会被视为老顽固。因此他们最终决定，在需要的时候，重新整理过去的观点，而应该抛弃的部分，也绝不保留。著名的财经作家珍妮特</w:t>
      </w:r>
      <w:r>
        <w:rPr>
          <w:rFonts w:ascii="Arial" w:hAnsi="Arial" w:cs="Arial"/>
          <w:color w:val="111111"/>
          <w:sz w:val="18"/>
          <w:szCs w:val="18"/>
        </w:rPr>
        <w:t>·</w:t>
      </w:r>
      <w:r>
        <w:rPr>
          <w:rFonts w:ascii="Arial" w:hAnsi="Arial" w:cs="Arial"/>
          <w:color w:val="111111"/>
          <w:sz w:val="18"/>
          <w:szCs w:val="18"/>
        </w:rPr>
        <w:t>洛认为，这个版本未必会使格雷厄姆</w:t>
      </w:r>
      <w:r>
        <w:rPr>
          <w:rFonts w:ascii="Arial" w:hAnsi="Arial" w:cs="Arial"/>
          <w:color w:val="111111"/>
          <w:sz w:val="18"/>
          <w:szCs w:val="18"/>
        </w:rPr>
        <w:t>-</w:t>
      </w:r>
      <w:r>
        <w:rPr>
          <w:rFonts w:ascii="Arial" w:hAnsi="Arial" w:cs="Arial"/>
          <w:color w:val="111111"/>
          <w:sz w:val="18"/>
          <w:szCs w:val="18"/>
        </w:rPr>
        <w:t>多德完全满意，但至少这些改动体现了格雷厄姆从新的角度观察问题、分析问题的倾向。</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br/>
      </w:r>
      <w:r>
        <w:rPr>
          <w:rFonts w:ascii="Arial" w:hAnsi="Arial" w:cs="Arial"/>
          <w:color w:val="111111"/>
          <w:sz w:val="18"/>
          <w:szCs w:val="18"/>
        </w:rPr>
        <w:t>在格雷厄姆去世</w:t>
      </w:r>
      <w:r>
        <w:rPr>
          <w:rFonts w:ascii="Arial" w:hAnsi="Arial" w:cs="Arial"/>
          <w:color w:val="111111"/>
          <w:sz w:val="18"/>
          <w:szCs w:val="18"/>
        </w:rPr>
        <w:t>12</w:t>
      </w:r>
      <w:r>
        <w:rPr>
          <w:rFonts w:ascii="Arial" w:hAnsi="Arial" w:cs="Arial"/>
          <w:color w:val="111111"/>
          <w:sz w:val="18"/>
          <w:szCs w:val="18"/>
        </w:rPr>
        <w:t>年后的</w:t>
      </w:r>
      <w:r>
        <w:rPr>
          <w:rFonts w:ascii="Arial" w:hAnsi="Arial" w:cs="Arial"/>
          <w:color w:val="111111"/>
          <w:sz w:val="18"/>
          <w:szCs w:val="18"/>
        </w:rPr>
        <w:t>1988</w:t>
      </w:r>
      <w:r>
        <w:rPr>
          <w:rFonts w:ascii="Arial" w:hAnsi="Arial" w:cs="Arial"/>
          <w:color w:val="111111"/>
          <w:sz w:val="18"/>
          <w:szCs w:val="18"/>
        </w:rPr>
        <w:t>年，注册金融分析员和会计专家弗兰克</w:t>
      </w:r>
      <w:r>
        <w:rPr>
          <w:rFonts w:ascii="Arial" w:hAnsi="Arial" w:cs="Arial"/>
          <w:color w:val="111111"/>
          <w:sz w:val="18"/>
          <w:szCs w:val="18"/>
        </w:rPr>
        <w:t>·</w:t>
      </w:r>
      <w:r>
        <w:rPr>
          <w:rFonts w:ascii="Arial" w:hAnsi="Arial" w:cs="Arial"/>
          <w:color w:val="111111"/>
          <w:sz w:val="18"/>
          <w:szCs w:val="18"/>
        </w:rPr>
        <w:t>布洛克主持了第五版的修订工作。罗格</w:t>
      </w:r>
      <w:r>
        <w:rPr>
          <w:rFonts w:ascii="Arial" w:hAnsi="Arial" w:cs="Arial"/>
          <w:color w:val="111111"/>
          <w:sz w:val="18"/>
          <w:szCs w:val="18"/>
        </w:rPr>
        <w:t>·</w:t>
      </w:r>
      <w:r>
        <w:rPr>
          <w:rFonts w:ascii="Arial" w:hAnsi="Arial" w:cs="Arial"/>
          <w:color w:val="111111"/>
          <w:sz w:val="18"/>
          <w:szCs w:val="18"/>
        </w:rPr>
        <w:t>慕雷教授一位在进入哥伦比亚大学后就接替了格雷厄姆工作的人。他参与了第五版的修订工作。他说：</w:t>
      </w:r>
      <w:r>
        <w:rPr>
          <w:rFonts w:ascii="Arial" w:hAnsi="Arial" w:cs="Arial"/>
          <w:color w:val="111111"/>
          <w:sz w:val="18"/>
          <w:szCs w:val="18"/>
        </w:rPr>
        <w:t>“</w:t>
      </w:r>
      <w:r>
        <w:rPr>
          <w:rFonts w:ascii="Arial" w:hAnsi="Arial" w:cs="Arial"/>
          <w:color w:val="111111"/>
          <w:sz w:val="18"/>
          <w:szCs w:val="18"/>
        </w:rPr>
        <w:t>价格将围绕价值进行波动。证券的价值就好像是一只很不正常的时钟</w:t>
      </w:r>
      <w:r>
        <w:rPr>
          <w:rFonts w:ascii="Arial" w:hAnsi="Arial" w:cs="Arial"/>
          <w:color w:val="111111"/>
          <w:sz w:val="18"/>
          <w:szCs w:val="18"/>
        </w:rPr>
        <w:t>——</w:t>
      </w:r>
      <w:r>
        <w:rPr>
          <w:rFonts w:ascii="Arial" w:hAnsi="Arial" w:cs="Arial"/>
          <w:color w:val="111111"/>
          <w:sz w:val="18"/>
          <w:szCs w:val="18"/>
        </w:rPr>
        <w:t>它可能在一天中走对两次，其余时间都是错位的。我们在本书中论证的一条最主要的原理就是：证券价格长期偏离它的内在价值。</w:t>
      </w:r>
      <w:r>
        <w:rPr>
          <w:rFonts w:ascii="Arial" w:hAnsi="Arial" w:cs="Arial"/>
          <w:color w:val="111111"/>
          <w:sz w:val="18"/>
          <w:szCs w:val="18"/>
        </w:rPr>
        <w:t>”</w:t>
      </w:r>
      <w:r>
        <w:rPr>
          <w:rFonts w:ascii="Arial" w:hAnsi="Arial" w:cs="Arial"/>
          <w:color w:val="111111"/>
          <w:sz w:val="18"/>
          <w:szCs w:val="18"/>
        </w:rPr>
        <w:t>因此有评论家称，再次让人想起格雷厄姆</w:t>
      </w:r>
      <w:r>
        <w:rPr>
          <w:rFonts w:ascii="Arial" w:hAnsi="Arial" w:cs="Arial"/>
          <w:color w:val="111111"/>
          <w:sz w:val="18"/>
          <w:szCs w:val="18"/>
        </w:rPr>
        <w:t>-</w:t>
      </w:r>
      <w:r>
        <w:rPr>
          <w:rFonts w:ascii="Arial" w:hAnsi="Arial" w:cs="Arial"/>
          <w:color w:val="111111"/>
          <w:sz w:val="18"/>
          <w:szCs w:val="18"/>
        </w:rPr>
        <w:t>多德那种熟悉已久的风格。</w:t>
      </w:r>
      <w:r>
        <w:rPr>
          <w:rFonts w:ascii="Arial" w:hAnsi="Arial" w:cs="Arial"/>
          <w:color w:val="111111"/>
          <w:sz w:val="18"/>
          <w:szCs w:val="18"/>
        </w:rPr>
        <w:t>“</w:t>
      </w:r>
      <w:r>
        <w:rPr>
          <w:rFonts w:ascii="Arial" w:hAnsi="Arial" w:cs="Arial"/>
          <w:color w:val="111111"/>
          <w:sz w:val="18"/>
          <w:szCs w:val="18"/>
        </w:rPr>
        <w:t>新版的《证券分析》太简练了，超过它应有的程度</w:t>
      </w:r>
      <w:r>
        <w:rPr>
          <w:rFonts w:ascii="Arial" w:hAnsi="Arial" w:cs="Arial"/>
          <w:color w:val="111111"/>
          <w:sz w:val="18"/>
          <w:szCs w:val="18"/>
        </w:rPr>
        <w:t>......</w:t>
      </w:r>
      <w:r>
        <w:rPr>
          <w:rFonts w:ascii="Arial" w:hAnsi="Arial" w:cs="Arial"/>
          <w:color w:val="111111"/>
          <w:sz w:val="18"/>
          <w:szCs w:val="18"/>
        </w:rPr>
        <w:t>有争议的例子少了，而例子本身的数量也少了，它的风格更加理论化、学术化。</w:t>
      </w:r>
      <w:r>
        <w:rPr>
          <w:rFonts w:ascii="Arial" w:hAnsi="Arial" w:cs="Arial"/>
          <w:color w:val="111111"/>
          <w:sz w:val="18"/>
          <w:szCs w:val="18"/>
        </w:rPr>
        <w:t>”</w:t>
      </w:r>
      <w:r>
        <w:rPr>
          <w:rFonts w:ascii="Arial" w:hAnsi="Arial" w:cs="Arial"/>
          <w:color w:val="111111"/>
          <w:sz w:val="18"/>
          <w:szCs w:val="18"/>
        </w:rPr>
        <w:t>这个版本当时在各大书店出售，仅</w:t>
      </w:r>
      <w:r>
        <w:rPr>
          <w:rFonts w:ascii="Arial" w:hAnsi="Arial" w:cs="Arial"/>
          <w:color w:val="111111"/>
          <w:sz w:val="18"/>
          <w:szCs w:val="18"/>
        </w:rPr>
        <w:t>1992</w:t>
      </w:r>
      <w:r>
        <w:rPr>
          <w:rFonts w:ascii="Arial" w:hAnsi="Arial" w:cs="Arial"/>
          <w:color w:val="111111"/>
          <w:sz w:val="18"/>
          <w:szCs w:val="18"/>
        </w:rPr>
        <w:t>年上半年就卖出</w:t>
      </w:r>
      <w:r>
        <w:rPr>
          <w:rFonts w:ascii="Arial" w:hAnsi="Arial" w:cs="Arial"/>
          <w:color w:val="111111"/>
          <w:sz w:val="18"/>
          <w:szCs w:val="18"/>
        </w:rPr>
        <w:t>2500</w:t>
      </w:r>
      <w:r>
        <w:rPr>
          <w:rFonts w:ascii="Arial" w:hAnsi="Arial" w:cs="Arial"/>
          <w:color w:val="111111"/>
          <w:sz w:val="18"/>
          <w:szCs w:val="18"/>
        </w:rPr>
        <w:t>本。不过奇怪的是，牛市时它的销量有限，而一旦市场转入熊市以后，情况就大为改观了。当然，它仍然是一半长盛不衰的畅销书。</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br/>
      </w:r>
      <w:r>
        <w:rPr>
          <w:rFonts w:ascii="Arial" w:hAnsi="Arial" w:cs="Arial"/>
          <w:color w:val="111111"/>
          <w:sz w:val="18"/>
          <w:szCs w:val="18"/>
        </w:rPr>
        <w:t>不过，珍妮特</w:t>
      </w:r>
      <w:r>
        <w:rPr>
          <w:rFonts w:ascii="Arial" w:hAnsi="Arial" w:cs="Arial"/>
          <w:color w:val="111111"/>
          <w:sz w:val="18"/>
          <w:szCs w:val="18"/>
        </w:rPr>
        <w:t>·</w:t>
      </w:r>
      <w:r>
        <w:rPr>
          <w:rFonts w:ascii="Arial" w:hAnsi="Arial" w:cs="Arial"/>
          <w:color w:val="111111"/>
          <w:sz w:val="18"/>
          <w:szCs w:val="18"/>
        </w:rPr>
        <w:t>洛指出，无论外界评论如何，</w:t>
      </w:r>
      <w:r>
        <w:rPr>
          <w:rFonts w:ascii="Arial" w:hAnsi="Arial" w:cs="Arial"/>
          <w:color w:val="111111"/>
          <w:sz w:val="18"/>
          <w:szCs w:val="18"/>
        </w:rPr>
        <w:t>1962</w:t>
      </w:r>
      <w:r>
        <w:rPr>
          <w:rFonts w:ascii="Arial" w:hAnsi="Arial" w:cs="Arial"/>
          <w:color w:val="111111"/>
          <w:sz w:val="18"/>
          <w:szCs w:val="18"/>
        </w:rPr>
        <w:t>年和</w:t>
      </w:r>
      <w:r>
        <w:rPr>
          <w:rFonts w:ascii="Arial" w:hAnsi="Arial" w:cs="Arial"/>
          <w:color w:val="111111"/>
          <w:sz w:val="18"/>
          <w:szCs w:val="18"/>
        </w:rPr>
        <w:t>1988</w:t>
      </w:r>
      <w:r>
        <w:rPr>
          <w:rFonts w:ascii="Arial" w:hAnsi="Arial" w:cs="Arial"/>
          <w:color w:val="111111"/>
          <w:sz w:val="18"/>
          <w:szCs w:val="18"/>
        </w:rPr>
        <w:t>年的两个版本，仍然可以算是上乘之作。</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br/>
      </w:r>
      <w:r>
        <w:rPr>
          <w:rFonts w:ascii="Arial" w:hAnsi="Arial" w:cs="Arial"/>
          <w:color w:val="111111"/>
          <w:sz w:val="18"/>
          <w:szCs w:val="18"/>
        </w:rPr>
        <w:t>最近一次修订是在</w:t>
      </w:r>
      <w:r>
        <w:rPr>
          <w:rFonts w:ascii="Arial" w:hAnsi="Arial" w:cs="Arial"/>
          <w:color w:val="111111"/>
          <w:sz w:val="18"/>
          <w:szCs w:val="18"/>
        </w:rPr>
        <w:t>2008</w:t>
      </w:r>
      <w:r>
        <w:rPr>
          <w:rFonts w:ascii="Arial" w:hAnsi="Arial" w:cs="Arial"/>
          <w:color w:val="111111"/>
          <w:sz w:val="18"/>
          <w:szCs w:val="18"/>
        </w:rPr>
        <w:t>年，由著名的价值投资者塞思</w:t>
      </w:r>
      <w:r>
        <w:rPr>
          <w:rFonts w:ascii="Arial" w:hAnsi="Arial" w:cs="Arial"/>
          <w:color w:val="111111"/>
          <w:sz w:val="18"/>
          <w:szCs w:val="18"/>
        </w:rPr>
        <w:t>·</w:t>
      </w:r>
      <w:r>
        <w:rPr>
          <w:rFonts w:ascii="Arial" w:hAnsi="Arial" w:cs="Arial"/>
          <w:color w:val="111111"/>
          <w:sz w:val="18"/>
          <w:szCs w:val="18"/>
        </w:rPr>
        <w:t>卡拉曼主持。这个版本在公认的最经典版</w:t>
      </w:r>
      <w:r>
        <w:rPr>
          <w:rFonts w:ascii="Arial" w:hAnsi="Arial" w:cs="Arial"/>
          <w:color w:val="111111"/>
          <w:sz w:val="18"/>
          <w:szCs w:val="18"/>
        </w:rPr>
        <w:t>1940</w:t>
      </w:r>
      <w:r>
        <w:rPr>
          <w:rFonts w:ascii="Arial" w:hAnsi="Arial" w:cs="Arial"/>
          <w:color w:val="111111"/>
          <w:sz w:val="18"/>
          <w:szCs w:val="18"/>
        </w:rPr>
        <w:t>年第二版的基础上新增了许多内容。卡拉曼邀请其他</w:t>
      </w:r>
      <w:r>
        <w:rPr>
          <w:rFonts w:ascii="Arial" w:hAnsi="Arial" w:cs="Arial"/>
          <w:color w:val="111111"/>
          <w:sz w:val="18"/>
          <w:szCs w:val="18"/>
        </w:rPr>
        <w:t>9</w:t>
      </w:r>
      <w:r>
        <w:rPr>
          <w:rFonts w:ascii="Arial" w:hAnsi="Arial" w:cs="Arial"/>
          <w:color w:val="111111"/>
          <w:sz w:val="18"/>
          <w:szCs w:val="18"/>
        </w:rPr>
        <w:t>位金融投资大家共同修订，他们一致决定只做补充，不做修改，这其中包括了像《格兰特利率观察报》创始人詹姆斯</w:t>
      </w:r>
      <w:r>
        <w:rPr>
          <w:rFonts w:ascii="Arial" w:hAnsi="Arial" w:cs="Arial"/>
          <w:color w:val="111111"/>
          <w:sz w:val="18"/>
          <w:szCs w:val="18"/>
        </w:rPr>
        <w:t>·</w:t>
      </w:r>
      <w:r>
        <w:rPr>
          <w:rFonts w:ascii="Arial" w:hAnsi="Arial" w:cs="Arial"/>
          <w:color w:val="111111"/>
          <w:sz w:val="18"/>
          <w:szCs w:val="18"/>
        </w:rPr>
        <w:t>格兰特、被誉为</w:t>
      </w:r>
      <w:r>
        <w:rPr>
          <w:rFonts w:ascii="Arial" w:hAnsi="Arial" w:cs="Arial"/>
          <w:color w:val="111111"/>
          <w:sz w:val="18"/>
          <w:szCs w:val="18"/>
        </w:rPr>
        <w:t>“</w:t>
      </w:r>
      <w:r>
        <w:rPr>
          <w:rFonts w:ascii="Arial" w:hAnsi="Arial" w:cs="Arial"/>
          <w:color w:val="111111"/>
          <w:sz w:val="18"/>
          <w:szCs w:val="18"/>
        </w:rPr>
        <w:t>最成功的巴菲特投资追随者</w:t>
      </w:r>
      <w:r>
        <w:rPr>
          <w:rFonts w:ascii="Arial" w:hAnsi="Arial" w:cs="Arial"/>
          <w:color w:val="111111"/>
          <w:sz w:val="18"/>
          <w:szCs w:val="18"/>
        </w:rPr>
        <w:t>”</w:t>
      </w:r>
      <w:r>
        <w:rPr>
          <w:rFonts w:ascii="Arial" w:hAnsi="Arial" w:cs="Arial"/>
          <w:color w:val="111111"/>
          <w:sz w:val="18"/>
          <w:szCs w:val="18"/>
        </w:rPr>
        <w:t>的布鲁斯</w:t>
      </w:r>
      <w:r>
        <w:rPr>
          <w:rFonts w:ascii="Arial" w:hAnsi="Arial" w:cs="Arial"/>
          <w:color w:val="111111"/>
          <w:sz w:val="18"/>
          <w:szCs w:val="18"/>
        </w:rPr>
        <w:t>·</w:t>
      </w:r>
      <w:r>
        <w:rPr>
          <w:rFonts w:ascii="Arial" w:hAnsi="Arial" w:cs="Arial"/>
          <w:color w:val="111111"/>
          <w:sz w:val="18"/>
          <w:szCs w:val="18"/>
        </w:rPr>
        <w:t>伯考维茨、顶级投资家格伦</w:t>
      </w:r>
      <w:r>
        <w:rPr>
          <w:rFonts w:ascii="Arial" w:hAnsi="Arial" w:cs="Arial"/>
          <w:color w:val="111111"/>
          <w:sz w:val="18"/>
          <w:szCs w:val="18"/>
        </w:rPr>
        <w:t>·</w:t>
      </w:r>
      <w:r>
        <w:rPr>
          <w:rFonts w:ascii="Arial" w:hAnsi="Arial" w:cs="Arial"/>
          <w:color w:val="111111"/>
          <w:sz w:val="18"/>
          <w:szCs w:val="18"/>
        </w:rPr>
        <w:t>格林伯格等。随后他们又综合</w:t>
      </w:r>
      <w:r>
        <w:rPr>
          <w:rFonts w:ascii="Arial" w:hAnsi="Arial" w:cs="Arial"/>
          <w:color w:val="111111"/>
          <w:sz w:val="18"/>
          <w:szCs w:val="18"/>
        </w:rPr>
        <w:t>10</w:t>
      </w:r>
      <w:r>
        <w:rPr>
          <w:rFonts w:ascii="Arial" w:hAnsi="Arial" w:cs="Arial"/>
          <w:color w:val="111111"/>
          <w:sz w:val="18"/>
          <w:szCs w:val="18"/>
        </w:rPr>
        <w:t>个人的研究，对《证券分析》的每一部分进行深入浅出的导读，编成《证券分析（第六版）导读》一书。第六版的中文版最近由中国人民大学出版社出版。</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在美国，几个城市的公共图书馆的调查表明，《证券分析》这本书</w:t>
      </w:r>
      <w:r>
        <w:rPr>
          <w:rFonts w:ascii="Arial" w:hAnsi="Arial" w:cs="Arial"/>
          <w:color w:val="111111"/>
          <w:sz w:val="18"/>
          <w:szCs w:val="18"/>
        </w:rPr>
        <w:t>——</w:t>
      </w:r>
      <w:r>
        <w:rPr>
          <w:rFonts w:ascii="Arial" w:hAnsi="Arial" w:cs="Arial"/>
          <w:color w:val="111111"/>
          <w:sz w:val="18"/>
          <w:szCs w:val="18"/>
        </w:rPr>
        <w:t>通常是最新的一版，几乎总是在外借之中。据说现在想买第一版的《证券分析》必须在伯灵顿、佛蒙特或华尔街的书店登记等候，万一等到了，或许还要花上</w:t>
      </w:r>
      <w:r>
        <w:rPr>
          <w:rFonts w:ascii="Arial" w:hAnsi="Arial" w:cs="Arial"/>
          <w:color w:val="111111"/>
          <w:sz w:val="18"/>
          <w:szCs w:val="18"/>
        </w:rPr>
        <w:t>1000</w:t>
      </w:r>
      <w:r>
        <w:rPr>
          <w:rFonts w:ascii="Arial" w:hAnsi="Arial" w:cs="Arial"/>
          <w:color w:val="111111"/>
          <w:sz w:val="18"/>
          <w:szCs w:val="18"/>
        </w:rPr>
        <w:t>美元。第二版和第三版则便宜多了，但也要</w:t>
      </w:r>
      <w:r>
        <w:rPr>
          <w:rFonts w:ascii="Arial" w:hAnsi="Arial" w:cs="Arial"/>
          <w:color w:val="111111"/>
          <w:sz w:val="18"/>
          <w:szCs w:val="18"/>
        </w:rPr>
        <w:t>150</w:t>
      </w:r>
      <w:r>
        <w:rPr>
          <w:rFonts w:ascii="Arial" w:hAnsi="Arial" w:cs="Arial"/>
          <w:color w:val="111111"/>
          <w:sz w:val="18"/>
          <w:szCs w:val="18"/>
        </w:rPr>
        <w:t>美元以上，而第五版的售价在</w:t>
      </w:r>
      <w:r>
        <w:rPr>
          <w:rFonts w:ascii="Arial" w:hAnsi="Arial" w:cs="Arial"/>
          <w:color w:val="111111"/>
          <w:sz w:val="18"/>
          <w:szCs w:val="18"/>
        </w:rPr>
        <w:t>60</w:t>
      </w:r>
      <w:r>
        <w:rPr>
          <w:rFonts w:ascii="Arial" w:hAnsi="Arial" w:cs="Arial"/>
          <w:color w:val="111111"/>
          <w:sz w:val="18"/>
          <w:szCs w:val="18"/>
        </w:rPr>
        <w:lastRenderedPageBreak/>
        <w:t>美元左右。卡拉曼说，格雷厄姆</w:t>
      </w:r>
      <w:r>
        <w:rPr>
          <w:rFonts w:ascii="Arial" w:hAnsi="Arial" w:cs="Arial"/>
          <w:color w:val="111111"/>
          <w:sz w:val="18"/>
          <w:szCs w:val="18"/>
        </w:rPr>
        <w:t>-</w:t>
      </w:r>
      <w:r>
        <w:rPr>
          <w:rFonts w:ascii="Arial" w:hAnsi="Arial" w:cs="Arial"/>
          <w:color w:val="111111"/>
          <w:sz w:val="18"/>
          <w:szCs w:val="18"/>
        </w:rPr>
        <w:t>多德在混乱不堪的金融市场中点燃了</w:t>
      </w:r>
      <w:r>
        <w:rPr>
          <w:rFonts w:ascii="Arial" w:hAnsi="Arial" w:cs="Arial"/>
          <w:color w:val="111111"/>
          <w:sz w:val="18"/>
          <w:szCs w:val="18"/>
        </w:rPr>
        <w:t>“</w:t>
      </w:r>
      <w:r>
        <w:rPr>
          <w:rFonts w:ascii="Arial" w:hAnsi="Arial" w:cs="Arial"/>
          <w:color w:val="111111"/>
          <w:sz w:val="18"/>
          <w:szCs w:val="18"/>
        </w:rPr>
        <w:t>指路明灯</w:t>
      </w:r>
      <w:r>
        <w:rPr>
          <w:rFonts w:ascii="Arial" w:hAnsi="Arial" w:cs="Arial"/>
          <w:color w:val="111111"/>
          <w:sz w:val="18"/>
          <w:szCs w:val="18"/>
        </w:rPr>
        <w:t>”</w:t>
      </w:r>
      <w:r>
        <w:rPr>
          <w:rFonts w:ascii="Arial" w:hAnsi="Arial" w:cs="Arial"/>
          <w:color w:val="111111"/>
          <w:sz w:val="18"/>
          <w:szCs w:val="18"/>
        </w:rPr>
        <w:t>，</w:t>
      </w:r>
      <w:r>
        <w:rPr>
          <w:rFonts w:ascii="Arial" w:hAnsi="Arial" w:cs="Arial"/>
          <w:color w:val="111111"/>
          <w:sz w:val="18"/>
          <w:szCs w:val="18"/>
        </w:rPr>
        <w:t>“</w:t>
      </w:r>
      <w:r>
        <w:rPr>
          <w:rFonts w:ascii="Arial" w:hAnsi="Arial" w:cs="Arial"/>
          <w:color w:val="111111"/>
          <w:sz w:val="18"/>
          <w:szCs w:val="18"/>
        </w:rPr>
        <w:t>为一代代的价值投资者照亮了前进的道路。</w:t>
      </w:r>
      <w:r>
        <w:rPr>
          <w:rFonts w:ascii="Arial" w:hAnsi="Arial" w:cs="Arial"/>
          <w:color w:val="111111"/>
          <w:sz w:val="18"/>
          <w:szCs w:val="18"/>
        </w:rPr>
        <w:t>”</w:t>
      </w:r>
      <w:r>
        <w:rPr>
          <w:rFonts w:ascii="Arial" w:hAnsi="Arial" w:cs="Arial"/>
          <w:color w:val="111111"/>
          <w:sz w:val="18"/>
          <w:szCs w:val="18"/>
        </w:rPr>
        <w:t>对于那些在市场上苦苦摸索、奋力前行的投资者来说，是</w:t>
      </w:r>
      <w:r>
        <w:rPr>
          <w:rFonts w:ascii="Arial" w:hAnsi="Arial" w:cs="Arial"/>
          <w:color w:val="111111"/>
          <w:sz w:val="18"/>
          <w:szCs w:val="18"/>
        </w:rPr>
        <w:t>“</w:t>
      </w:r>
      <w:r>
        <w:rPr>
          <w:rFonts w:ascii="Arial" w:hAnsi="Arial" w:cs="Arial"/>
          <w:color w:val="111111"/>
          <w:sz w:val="18"/>
          <w:szCs w:val="18"/>
        </w:rPr>
        <w:t>弥足珍贵的路线图</w:t>
      </w:r>
      <w:r>
        <w:rPr>
          <w:rFonts w:ascii="Arial" w:hAnsi="Arial" w:cs="Arial"/>
          <w:color w:val="111111"/>
          <w:sz w:val="18"/>
          <w:szCs w:val="18"/>
        </w:rPr>
        <w:t>”</w:t>
      </w:r>
      <w:r>
        <w:rPr>
          <w:rFonts w:ascii="Arial" w:hAnsi="Arial" w:cs="Arial"/>
          <w:color w:val="111111"/>
          <w:sz w:val="18"/>
          <w:szCs w:val="18"/>
        </w:rPr>
        <w:t>，虽然书中许多例子已经过时，但它们所揭示的教训却</w:t>
      </w:r>
      <w:r>
        <w:rPr>
          <w:rFonts w:ascii="Arial" w:hAnsi="Arial" w:cs="Arial"/>
          <w:color w:val="111111"/>
          <w:sz w:val="18"/>
          <w:szCs w:val="18"/>
        </w:rPr>
        <w:t>“</w:t>
      </w:r>
      <w:r>
        <w:rPr>
          <w:rFonts w:ascii="Arial" w:hAnsi="Arial" w:cs="Arial"/>
          <w:color w:val="111111"/>
          <w:sz w:val="18"/>
          <w:szCs w:val="18"/>
        </w:rPr>
        <w:t>历久弥新</w:t>
      </w:r>
      <w:r>
        <w:rPr>
          <w:rFonts w:ascii="Arial" w:hAnsi="Arial" w:cs="Arial"/>
          <w:color w:val="111111"/>
          <w:sz w:val="18"/>
          <w:szCs w:val="18"/>
        </w:rPr>
        <w:t>”</w:t>
      </w:r>
      <w:r>
        <w:rPr>
          <w:rFonts w:ascii="Arial" w:hAnsi="Arial" w:cs="Arial"/>
          <w:color w:val="111111"/>
          <w:sz w:val="18"/>
          <w:szCs w:val="18"/>
        </w:rPr>
        <w:t>，因此这本书一直到今天仍然适用。</w:t>
      </w:r>
      <w:r>
        <w:rPr>
          <w:rFonts w:ascii="Arial" w:hAnsi="Arial" w:cs="Arial"/>
          <w:color w:val="111111"/>
          <w:sz w:val="18"/>
          <w:szCs w:val="18"/>
        </w:rPr>
        <w:t xml:space="preserve"> </w:t>
      </w:r>
    </w:p>
    <w:p w:rsidR="00551571" w:rsidRDefault="00551571"/>
    <w:sectPr w:rsidR="0055157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1571" w:rsidRDefault="00551571" w:rsidP="00674DA8">
      <w:r>
        <w:separator/>
      </w:r>
    </w:p>
  </w:endnote>
  <w:endnote w:type="continuationSeparator" w:id="1">
    <w:p w:rsidR="00551571" w:rsidRDefault="00551571" w:rsidP="00674DA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1571" w:rsidRDefault="00551571" w:rsidP="00674DA8">
      <w:r>
        <w:separator/>
      </w:r>
    </w:p>
  </w:footnote>
  <w:footnote w:type="continuationSeparator" w:id="1">
    <w:p w:rsidR="00551571" w:rsidRDefault="00551571" w:rsidP="00674DA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74DA8"/>
    <w:rsid w:val="00551571"/>
    <w:rsid w:val="00674D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74D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74DA8"/>
    <w:rPr>
      <w:sz w:val="18"/>
      <w:szCs w:val="18"/>
    </w:rPr>
  </w:style>
  <w:style w:type="paragraph" w:styleId="a4">
    <w:name w:val="footer"/>
    <w:basedOn w:val="a"/>
    <w:link w:val="Char0"/>
    <w:uiPriority w:val="99"/>
    <w:semiHidden/>
    <w:unhideWhenUsed/>
    <w:rsid w:val="00674DA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74DA8"/>
    <w:rPr>
      <w:sz w:val="18"/>
      <w:szCs w:val="18"/>
    </w:rPr>
  </w:style>
  <w:style w:type="paragraph" w:styleId="a5">
    <w:name w:val="Normal (Web)"/>
    <w:basedOn w:val="a"/>
    <w:uiPriority w:val="99"/>
    <w:semiHidden/>
    <w:unhideWhenUsed/>
    <w:rsid w:val="00674DA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185751616">
      <w:bodyDiv w:val="1"/>
      <w:marLeft w:val="0"/>
      <w:marRight w:val="0"/>
      <w:marTop w:val="0"/>
      <w:marBottom w:val="225"/>
      <w:divBdr>
        <w:top w:val="none" w:sz="0" w:space="0" w:color="auto"/>
        <w:left w:val="none" w:sz="0" w:space="0" w:color="auto"/>
        <w:bottom w:val="none" w:sz="0" w:space="0" w:color="auto"/>
        <w:right w:val="none" w:sz="0" w:space="0" w:color="auto"/>
      </w:divBdr>
      <w:divsChild>
        <w:div w:id="1864391785">
          <w:marLeft w:val="0"/>
          <w:marRight w:val="0"/>
          <w:marTop w:val="0"/>
          <w:marBottom w:val="0"/>
          <w:divBdr>
            <w:top w:val="none" w:sz="0" w:space="0" w:color="auto"/>
            <w:left w:val="none" w:sz="0" w:space="0" w:color="auto"/>
            <w:bottom w:val="none" w:sz="0" w:space="0" w:color="auto"/>
            <w:right w:val="none" w:sz="0" w:space="0" w:color="auto"/>
          </w:divBdr>
          <w:divsChild>
            <w:div w:id="1385837101">
              <w:marLeft w:val="0"/>
              <w:marRight w:val="0"/>
              <w:marTop w:val="0"/>
              <w:marBottom w:val="0"/>
              <w:divBdr>
                <w:top w:val="none" w:sz="0" w:space="0" w:color="auto"/>
                <w:left w:val="none" w:sz="0" w:space="0" w:color="auto"/>
                <w:bottom w:val="none" w:sz="0" w:space="0" w:color="auto"/>
                <w:right w:val="none" w:sz="0" w:space="0" w:color="auto"/>
              </w:divBdr>
              <w:divsChild>
                <w:div w:id="2103145142">
                  <w:marLeft w:val="0"/>
                  <w:marRight w:val="0"/>
                  <w:marTop w:val="0"/>
                  <w:marBottom w:val="0"/>
                  <w:divBdr>
                    <w:top w:val="none" w:sz="0" w:space="0" w:color="auto"/>
                    <w:left w:val="none" w:sz="0" w:space="0" w:color="auto"/>
                    <w:bottom w:val="none" w:sz="0" w:space="0" w:color="auto"/>
                    <w:right w:val="none" w:sz="0" w:space="0" w:color="auto"/>
                  </w:divBdr>
                  <w:divsChild>
                    <w:div w:id="118305378">
                      <w:marLeft w:val="0"/>
                      <w:marRight w:val="0"/>
                      <w:marTop w:val="0"/>
                      <w:marBottom w:val="0"/>
                      <w:divBdr>
                        <w:top w:val="none" w:sz="0" w:space="0" w:color="auto"/>
                        <w:left w:val="none" w:sz="0" w:space="0" w:color="auto"/>
                        <w:bottom w:val="none" w:sz="0" w:space="0" w:color="auto"/>
                        <w:right w:val="none" w:sz="0" w:space="0" w:color="auto"/>
                      </w:divBdr>
                      <w:divsChild>
                        <w:div w:id="664480000">
                          <w:marLeft w:val="0"/>
                          <w:marRight w:val="0"/>
                          <w:marTop w:val="0"/>
                          <w:marBottom w:val="0"/>
                          <w:divBdr>
                            <w:top w:val="none" w:sz="0" w:space="0" w:color="auto"/>
                            <w:left w:val="none" w:sz="0" w:space="0" w:color="auto"/>
                            <w:bottom w:val="none" w:sz="0" w:space="0" w:color="auto"/>
                            <w:right w:val="none" w:sz="0" w:space="0" w:color="auto"/>
                          </w:divBdr>
                          <w:divsChild>
                            <w:div w:id="53079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341</Words>
  <Characters>1946</Characters>
  <Application>Microsoft Office Word</Application>
  <DocSecurity>0</DocSecurity>
  <Lines>16</Lines>
  <Paragraphs>4</Paragraphs>
  <ScaleCrop>false</ScaleCrop>
  <Company/>
  <LinksUpToDate>false</LinksUpToDate>
  <CharactersWithSpaces>2283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2</cp:revision>
  <dcterms:created xsi:type="dcterms:W3CDTF">2011-01-17T07:16:00Z</dcterms:created>
  <dcterms:modified xsi:type="dcterms:W3CDTF">2011-01-17T07:17:00Z</dcterms:modified>
</cp:coreProperties>
</file>