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1E" w:rsidRDefault="004453D4" w:rsidP="004453D4">
      <w:pPr>
        <w:jc w:val="center"/>
      </w:pPr>
      <w:r>
        <w:rPr>
          <w:rFonts w:hint="eastAsia"/>
        </w:rPr>
        <w:t>经济法</w:t>
      </w:r>
    </w:p>
    <w:p w:rsidR="004453D4" w:rsidRDefault="004453D4" w:rsidP="004453D4">
      <w:pPr>
        <w:jc w:val="left"/>
      </w:pPr>
      <w:r>
        <w:rPr>
          <w:rFonts w:hint="eastAsia"/>
        </w:rPr>
        <w:t>名词解释</w:t>
      </w:r>
    </w:p>
    <w:p w:rsidR="004453D4" w:rsidRDefault="004453D4" w:rsidP="004453D4">
      <w:pPr>
        <w:pStyle w:val="a5"/>
        <w:numPr>
          <w:ilvl w:val="0"/>
          <w:numId w:val="1"/>
        </w:numPr>
        <w:ind w:firstLineChars="0"/>
        <w:jc w:val="left"/>
      </w:pPr>
      <w:r w:rsidRPr="00516003">
        <w:rPr>
          <w:rFonts w:hint="eastAsia"/>
          <w:b/>
        </w:rPr>
        <w:t>一般保证（详情见书第七章第五节</w:t>
      </w:r>
      <w:r w:rsidRPr="00516003">
        <w:rPr>
          <w:rFonts w:hint="eastAsia"/>
          <w:b/>
        </w:rPr>
        <w:t>P217</w:t>
      </w:r>
      <w:r>
        <w:rPr>
          <w:rFonts w:hint="eastAsia"/>
        </w:rPr>
        <w:t>）</w:t>
      </w:r>
    </w:p>
    <w:p w:rsidR="004453D4" w:rsidRDefault="004453D4" w:rsidP="004453D4">
      <w:pPr>
        <w:pStyle w:val="a5"/>
        <w:ind w:left="360" w:firstLineChars="0" w:firstLine="0"/>
        <w:jc w:val="left"/>
      </w:pPr>
      <w:r>
        <w:rPr>
          <w:rFonts w:hint="eastAsia"/>
        </w:rPr>
        <w:t>指保证人仅对债务人不履行债务负补充责任的保证，一般保证的</w:t>
      </w:r>
      <w:r w:rsidR="00F17023">
        <w:rPr>
          <w:rFonts w:hint="eastAsia"/>
        </w:rPr>
        <w:t>保证人</w:t>
      </w:r>
      <w:r w:rsidR="00B07AA3">
        <w:rPr>
          <w:rFonts w:hint="eastAsia"/>
        </w:rPr>
        <w:t>享有先诉抗辩权，即在主合同纠纷未经审判或仲裁并就主债务人财产依法强制执行仍然不能履行债务前，保证人对债权人可以拒绝承担保证责任。</w:t>
      </w:r>
    </w:p>
    <w:p w:rsidR="00B07AA3" w:rsidRDefault="00B07AA3" w:rsidP="00B07AA3">
      <w:pPr>
        <w:pStyle w:val="a5"/>
        <w:numPr>
          <w:ilvl w:val="0"/>
          <w:numId w:val="1"/>
        </w:numPr>
        <w:ind w:firstLineChars="0"/>
        <w:jc w:val="left"/>
      </w:pPr>
      <w:r w:rsidRPr="00516003">
        <w:rPr>
          <w:rFonts w:hint="eastAsia"/>
          <w:b/>
        </w:rPr>
        <w:t>要约的撤回</w:t>
      </w:r>
      <w:r>
        <w:rPr>
          <w:rFonts w:hint="eastAsia"/>
        </w:rPr>
        <w:t>（</w:t>
      </w:r>
      <w:r>
        <w:rPr>
          <w:rFonts w:hint="eastAsia"/>
        </w:rPr>
        <w:t>P199</w:t>
      </w:r>
      <w:r>
        <w:rPr>
          <w:rFonts w:hint="eastAsia"/>
        </w:rPr>
        <w:t>，要约的概念</w:t>
      </w:r>
      <w:r>
        <w:rPr>
          <w:rFonts w:hint="eastAsia"/>
        </w:rPr>
        <w:t>P200</w:t>
      </w:r>
      <w:r>
        <w:rPr>
          <w:rFonts w:hint="eastAsia"/>
        </w:rPr>
        <w:t>四要约的撤回与撤销）</w:t>
      </w:r>
    </w:p>
    <w:p w:rsidR="00B07AA3" w:rsidRDefault="00B07AA3" w:rsidP="00B07AA3">
      <w:pPr>
        <w:pStyle w:val="a5"/>
        <w:ind w:left="360" w:firstLineChars="0" w:firstLine="0"/>
        <w:jc w:val="left"/>
      </w:pPr>
      <w:r>
        <w:rPr>
          <w:rFonts w:hint="eastAsia"/>
        </w:rPr>
        <w:t>要约的撤回是指要约人在要约生效前要约人使要约不发生法律效力的行为。为了尊重要约人的意志和保护要约人的利益，只要要约撤回的通知先于或同时与要约到达受要约人，就可产生撤回的效力。</w:t>
      </w:r>
    </w:p>
    <w:p w:rsidR="00B07AA3" w:rsidRDefault="00B07AA3" w:rsidP="00B07AA3">
      <w:pPr>
        <w:pStyle w:val="a5"/>
        <w:ind w:left="360" w:firstLineChars="0" w:firstLine="0"/>
        <w:jc w:val="left"/>
      </w:pPr>
      <w:r>
        <w:rPr>
          <w:rFonts w:hint="eastAsia"/>
        </w:rPr>
        <w:t>注：撤回在要约生效之前发生，撤销是在要约生效之后发生。</w:t>
      </w:r>
    </w:p>
    <w:p w:rsidR="00B07AA3" w:rsidRDefault="00B07AA3" w:rsidP="00B07AA3">
      <w:pPr>
        <w:pStyle w:val="a5"/>
        <w:numPr>
          <w:ilvl w:val="0"/>
          <w:numId w:val="1"/>
        </w:numPr>
        <w:ind w:firstLineChars="0"/>
        <w:jc w:val="left"/>
      </w:pPr>
      <w:r w:rsidRPr="00516003">
        <w:rPr>
          <w:rFonts w:hint="eastAsia"/>
          <w:b/>
        </w:rPr>
        <w:t>有限合伙企业</w:t>
      </w:r>
      <w:r>
        <w:rPr>
          <w:rFonts w:hint="eastAsia"/>
        </w:rPr>
        <w:t>（</w:t>
      </w:r>
      <w:r>
        <w:rPr>
          <w:rFonts w:hint="eastAsia"/>
        </w:rPr>
        <w:t>P24</w:t>
      </w:r>
      <w:r>
        <w:rPr>
          <w:rFonts w:hint="eastAsia"/>
        </w:rPr>
        <w:t>三有限合伙企业）</w:t>
      </w:r>
    </w:p>
    <w:p w:rsidR="00B07AA3" w:rsidRDefault="00B07AA3" w:rsidP="00B07AA3">
      <w:pPr>
        <w:pStyle w:val="a5"/>
        <w:ind w:left="360" w:firstLineChars="0" w:firstLine="0"/>
        <w:jc w:val="left"/>
      </w:pPr>
      <w:r>
        <w:rPr>
          <w:rFonts w:hint="eastAsia"/>
        </w:rPr>
        <w:t>有限合伙企业是指由普通合伙人（至少一人）和有限合伙人组成，普通合伙人对</w:t>
      </w:r>
      <w:r w:rsidR="00516003">
        <w:rPr>
          <w:rFonts w:hint="eastAsia"/>
        </w:rPr>
        <w:t>合伙企业债务承担无限连带责任，有限合伙人以其认缴的出资额为限对合伙企业债务承担责任。</w:t>
      </w:r>
    </w:p>
    <w:p w:rsidR="00516003" w:rsidRDefault="00516003" w:rsidP="00B07AA3">
      <w:pPr>
        <w:pStyle w:val="a5"/>
        <w:ind w:left="360" w:firstLineChars="0" w:firstLine="0"/>
        <w:jc w:val="left"/>
      </w:pPr>
      <w:r>
        <w:rPr>
          <w:rFonts w:hint="eastAsia"/>
        </w:rPr>
        <w:t>（有限合伙企业由两个以上</w:t>
      </w:r>
      <w:r>
        <w:rPr>
          <w:rFonts w:hint="eastAsia"/>
        </w:rPr>
        <w:t>50</w:t>
      </w:r>
      <w:r>
        <w:rPr>
          <w:rFonts w:hint="eastAsia"/>
        </w:rPr>
        <w:t>个以下（后面题目中是说两个也算）合伙人设立，至少一个普通合伙人）</w:t>
      </w:r>
    </w:p>
    <w:p w:rsidR="00516003" w:rsidRDefault="00516003" w:rsidP="00B07AA3">
      <w:pPr>
        <w:pStyle w:val="a5"/>
        <w:ind w:left="360" w:firstLineChars="0" w:firstLine="0"/>
        <w:jc w:val="left"/>
      </w:pPr>
      <w:r>
        <w:rPr>
          <w:rFonts w:hint="eastAsia"/>
        </w:rPr>
        <w:t>注：有限合伙人不得以劳务出资。</w:t>
      </w:r>
    </w:p>
    <w:p w:rsidR="00516003" w:rsidRDefault="00516003" w:rsidP="00516003">
      <w:pPr>
        <w:pStyle w:val="a5"/>
        <w:numPr>
          <w:ilvl w:val="0"/>
          <w:numId w:val="1"/>
        </w:numPr>
        <w:ind w:firstLineChars="0"/>
        <w:jc w:val="left"/>
      </w:pPr>
      <w:r w:rsidRPr="00516003">
        <w:rPr>
          <w:rFonts w:hint="eastAsia"/>
          <w:b/>
        </w:rPr>
        <w:t>商业秘密</w:t>
      </w:r>
      <w:r>
        <w:rPr>
          <w:rFonts w:hint="eastAsia"/>
        </w:rPr>
        <w:t>（</w:t>
      </w:r>
      <w:r>
        <w:rPr>
          <w:rFonts w:hint="eastAsia"/>
        </w:rPr>
        <w:t>P355</w:t>
      </w:r>
      <w:r>
        <w:rPr>
          <w:rFonts w:hint="eastAsia"/>
        </w:rPr>
        <w:t>侵犯商业秘密行为）</w:t>
      </w:r>
    </w:p>
    <w:p w:rsidR="00516003" w:rsidRDefault="00516003" w:rsidP="00516003">
      <w:pPr>
        <w:pStyle w:val="a5"/>
        <w:ind w:left="360" w:firstLineChars="0" w:firstLine="0"/>
        <w:jc w:val="left"/>
      </w:pPr>
      <w:r>
        <w:rPr>
          <w:rFonts w:hint="eastAsia"/>
        </w:rPr>
        <w:t>指不为公众所知悉，能为权利人带来经济利益、具有实用性并经权利人采取保密措施的技术信息和经营信息。技术信息通常表现为产品的配方、关键数据等，而经营信息是指经营计划、客户名单、标书等。</w:t>
      </w:r>
    </w:p>
    <w:p w:rsidR="00516003" w:rsidRDefault="00516003" w:rsidP="00516003">
      <w:pPr>
        <w:pStyle w:val="a5"/>
        <w:ind w:left="360" w:firstLineChars="0" w:firstLine="0"/>
        <w:jc w:val="left"/>
      </w:pPr>
      <w:r>
        <w:rPr>
          <w:rFonts w:hint="eastAsia"/>
        </w:rPr>
        <w:t>商业秘密具有：</w:t>
      </w:r>
      <w:r>
        <w:rPr>
          <w:rFonts w:hint="eastAsia"/>
        </w:rPr>
        <w:t>1</w:t>
      </w:r>
      <w:r>
        <w:rPr>
          <w:rFonts w:hint="eastAsia"/>
        </w:rPr>
        <w:t>、秘密性</w:t>
      </w:r>
      <w:r>
        <w:rPr>
          <w:rFonts w:hint="eastAsia"/>
        </w:rPr>
        <w:t>2</w:t>
      </w:r>
      <w:r>
        <w:rPr>
          <w:rFonts w:hint="eastAsia"/>
        </w:rPr>
        <w:t>、管理性</w:t>
      </w:r>
      <w:r>
        <w:rPr>
          <w:rFonts w:hint="eastAsia"/>
        </w:rPr>
        <w:t>3</w:t>
      </w:r>
      <w:r>
        <w:rPr>
          <w:rFonts w:hint="eastAsia"/>
        </w:rPr>
        <w:t>、经济性</w:t>
      </w:r>
      <w:r>
        <w:rPr>
          <w:rFonts w:hint="eastAsia"/>
        </w:rPr>
        <w:t>4</w:t>
      </w:r>
      <w:r>
        <w:rPr>
          <w:rFonts w:hint="eastAsia"/>
        </w:rPr>
        <w:t>、实用性</w:t>
      </w:r>
    </w:p>
    <w:p w:rsidR="00516003" w:rsidRDefault="00516003" w:rsidP="00516003">
      <w:pPr>
        <w:pStyle w:val="a5"/>
        <w:numPr>
          <w:ilvl w:val="0"/>
          <w:numId w:val="1"/>
        </w:numPr>
        <w:ind w:firstLineChars="0"/>
        <w:jc w:val="left"/>
      </w:pPr>
      <w:r w:rsidRPr="00516003">
        <w:rPr>
          <w:rFonts w:hint="eastAsia"/>
          <w:b/>
        </w:rPr>
        <w:t>一人公司（</w:t>
      </w:r>
      <w:r>
        <w:rPr>
          <w:rFonts w:hint="eastAsia"/>
        </w:rPr>
        <w:t>P47</w:t>
      </w:r>
      <w:r>
        <w:rPr>
          <w:rFonts w:hint="eastAsia"/>
        </w:rPr>
        <w:t>一人公司与固有独资公司）</w:t>
      </w:r>
    </w:p>
    <w:p w:rsidR="00516003" w:rsidRDefault="00516003" w:rsidP="00516003">
      <w:pPr>
        <w:pStyle w:val="a5"/>
        <w:ind w:left="502" w:firstLineChars="0" w:firstLine="0"/>
        <w:jc w:val="left"/>
      </w:pPr>
      <w:r w:rsidRPr="00516003">
        <w:rPr>
          <w:rFonts w:hint="eastAsia"/>
        </w:rPr>
        <w:t>一人公司</w:t>
      </w:r>
      <w:r>
        <w:rPr>
          <w:rFonts w:hint="eastAsia"/>
        </w:rPr>
        <w:t>：系一人有限责任公司的简称，是指只有一个自然人或者一个法人股东的有限责任公司，一人公司的股东只有一人，包括一个自然人或者一个法人。公司全部出资额均由唯一的股东持有。一人公司</w:t>
      </w:r>
      <w:r w:rsidR="00ED35C2">
        <w:rPr>
          <w:rFonts w:hint="eastAsia"/>
        </w:rPr>
        <w:t>同样具有公司的所有法律特征，包括独立的法人人格，独立的财产独立的组织机构和独立的民事责任。</w:t>
      </w:r>
    </w:p>
    <w:p w:rsidR="00ED35C2" w:rsidRDefault="00ED35C2" w:rsidP="00516003">
      <w:pPr>
        <w:pStyle w:val="a5"/>
        <w:ind w:left="502" w:firstLineChars="0" w:firstLine="0"/>
        <w:jc w:val="left"/>
      </w:pPr>
      <w:r>
        <w:rPr>
          <w:rFonts w:hint="eastAsia"/>
        </w:rPr>
        <w:t>注：注册资本最低为</w:t>
      </w:r>
      <w:r>
        <w:rPr>
          <w:rFonts w:hint="eastAsia"/>
        </w:rPr>
        <w:t>10</w:t>
      </w:r>
      <w:r>
        <w:rPr>
          <w:rFonts w:hint="eastAsia"/>
        </w:rPr>
        <w:t>万元，一个人只能创立一个，公司没有股东会，应在每一个会计年度终了时编制财务会计报告。</w:t>
      </w:r>
    </w:p>
    <w:p w:rsidR="00ED35C2" w:rsidRDefault="00ED35C2" w:rsidP="00516003">
      <w:pPr>
        <w:pStyle w:val="a5"/>
        <w:ind w:left="502" w:firstLineChars="0" w:firstLine="0"/>
        <w:jc w:val="left"/>
      </w:pPr>
      <w:r>
        <w:rPr>
          <w:rFonts w:hint="eastAsia"/>
        </w:rPr>
        <w:t>不能证明公司财产独立于股东个人财产的应对公司的债务承担连带责任（就是赔钱的时候）</w:t>
      </w:r>
    </w:p>
    <w:p w:rsidR="00ED35C2" w:rsidRDefault="00ED35C2" w:rsidP="00ED35C2">
      <w:pPr>
        <w:pStyle w:val="a5"/>
        <w:numPr>
          <w:ilvl w:val="0"/>
          <w:numId w:val="1"/>
        </w:numPr>
        <w:ind w:firstLineChars="0"/>
        <w:jc w:val="left"/>
      </w:pPr>
      <w:r w:rsidRPr="00ED35C2">
        <w:rPr>
          <w:rFonts w:hint="eastAsia"/>
          <w:b/>
        </w:rPr>
        <w:t>经济法</w:t>
      </w:r>
      <w:r>
        <w:rPr>
          <w:rFonts w:hint="eastAsia"/>
        </w:rPr>
        <w:t>（来自百度）</w:t>
      </w:r>
    </w:p>
    <w:p w:rsidR="00ED35C2" w:rsidRDefault="00ED35C2" w:rsidP="00ED35C2">
      <w:pPr>
        <w:pStyle w:val="a5"/>
        <w:ind w:left="502" w:firstLineChars="0" w:firstLine="0"/>
        <w:jc w:val="left"/>
      </w:pPr>
      <w:r>
        <w:rPr>
          <w:rFonts w:hint="eastAsia"/>
        </w:rPr>
        <w:t>经济法是调整在国家协调本国经济运行过程中发生的经济关系的法律规范的总称，它具有以下特点：</w:t>
      </w:r>
    </w:p>
    <w:p w:rsidR="00ED35C2" w:rsidRDefault="00ED35C2" w:rsidP="00ED35C2">
      <w:pPr>
        <w:pStyle w:val="a5"/>
        <w:numPr>
          <w:ilvl w:val="0"/>
          <w:numId w:val="2"/>
        </w:numPr>
        <w:ind w:firstLineChars="0"/>
        <w:jc w:val="left"/>
      </w:pPr>
      <w:r>
        <w:rPr>
          <w:rFonts w:hint="eastAsia"/>
        </w:rPr>
        <w:t>经济法属于国内法律体系</w:t>
      </w:r>
    </w:p>
    <w:p w:rsidR="00ED35C2" w:rsidRDefault="00ED35C2" w:rsidP="00ED35C2">
      <w:pPr>
        <w:pStyle w:val="a5"/>
        <w:numPr>
          <w:ilvl w:val="0"/>
          <w:numId w:val="2"/>
        </w:numPr>
        <w:ind w:firstLineChars="0"/>
        <w:jc w:val="left"/>
      </w:pPr>
      <w:r>
        <w:rPr>
          <w:rFonts w:hint="eastAsia"/>
        </w:rPr>
        <w:t>经济法具有自己的特定的调整对象，不停于国内法体系中的其他法的部门</w:t>
      </w:r>
    </w:p>
    <w:p w:rsidR="00ED35C2" w:rsidRDefault="00ED35C2" w:rsidP="00ED35C2">
      <w:pPr>
        <w:pStyle w:val="a5"/>
        <w:numPr>
          <w:ilvl w:val="0"/>
          <w:numId w:val="2"/>
        </w:numPr>
        <w:ind w:firstLineChars="0"/>
        <w:jc w:val="left"/>
      </w:pPr>
      <w:r>
        <w:rPr>
          <w:rFonts w:hint="eastAsia"/>
        </w:rPr>
        <w:t>经济法师一系列调整特定的经济关系的法律规范的总的称呼</w:t>
      </w:r>
    </w:p>
    <w:p w:rsidR="00ED35C2" w:rsidRDefault="00ED35C2" w:rsidP="00ED35C2">
      <w:pPr>
        <w:pStyle w:val="a5"/>
        <w:numPr>
          <w:ilvl w:val="0"/>
          <w:numId w:val="1"/>
        </w:numPr>
        <w:ind w:firstLineChars="0"/>
        <w:jc w:val="left"/>
      </w:pPr>
      <w:r>
        <w:rPr>
          <w:rFonts w:hint="eastAsia"/>
        </w:rPr>
        <w:t>略（同</w:t>
      </w:r>
      <w:r>
        <w:rPr>
          <w:rFonts w:hint="eastAsia"/>
        </w:rPr>
        <w:t>4</w:t>
      </w:r>
      <w:r>
        <w:rPr>
          <w:rFonts w:hint="eastAsia"/>
        </w:rPr>
        <w:t>）</w:t>
      </w:r>
    </w:p>
    <w:p w:rsidR="00ED35C2" w:rsidRDefault="00ED35C2" w:rsidP="00ED35C2">
      <w:pPr>
        <w:pStyle w:val="a5"/>
        <w:numPr>
          <w:ilvl w:val="0"/>
          <w:numId w:val="1"/>
        </w:numPr>
        <w:ind w:firstLineChars="0"/>
        <w:jc w:val="left"/>
      </w:pPr>
      <w:r>
        <w:rPr>
          <w:rFonts w:hint="eastAsia"/>
        </w:rPr>
        <w:t>略（同</w:t>
      </w:r>
      <w:r>
        <w:rPr>
          <w:rFonts w:hint="eastAsia"/>
        </w:rPr>
        <w:t>3</w:t>
      </w:r>
      <w:r>
        <w:rPr>
          <w:rFonts w:hint="eastAsia"/>
        </w:rPr>
        <w:t>）</w:t>
      </w:r>
    </w:p>
    <w:p w:rsidR="00ED35C2" w:rsidRDefault="00F7620B" w:rsidP="00ED35C2">
      <w:pPr>
        <w:pStyle w:val="a5"/>
        <w:numPr>
          <w:ilvl w:val="0"/>
          <w:numId w:val="1"/>
        </w:numPr>
        <w:ind w:firstLineChars="0"/>
        <w:jc w:val="left"/>
      </w:pPr>
      <w:r w:rsidRPr="00BE719B">
        <w:rPr>
          <w:rFonts w:hint="eastAsia"/>
          <w:b/>
        </w:rPr>
        <w:t>质押</w:t>
      </w:r>
      <w:r>
        <w:rPr>
          <w:rFonts w:hint="eastAsia"/>
        </w:rPr>
        <w:t>（</w:t>
      </w:r>
      <w:r>
        <w:rPr>
          <w:rFonts w:hint="eastAsia"/>
        </w:rPr>
        <w:t>P223</w:t>
      </w:r>
      <w:r>
        <w:rPr>
          <w:rFonts w:hint="eastAsia"/>
        </w:rPr>
        <w:t>）</w:t>
      </w:r>
    </w:p>
    <w:p w:rsidR="00F7620B" w:rsidRDefault="00F7620B" w:rsidP="00F7620B">
      <w:pPr>
        <w:pStyle w:val="a5"/>
        <w:ind w:left="502" w:firstLineChars="0" w:firstLine="0"/>
        <w:jc w:val="left"/>
      </w:pPr>
      <w:r>
        <w:rPr>
          <w:rFonts w:hint="eastAsia"/>
        </w:rPr>
        <w:t>质押，是指债权人对于债务人或者第三人移转占有而供担保的动产或财产权力，当债务人不清偿到期债务时，得就其变卖价款优先受偿。在质押法律关系中，享有质权（概念见</w:t>
      </w:r>
      <w:r>
        <w:rPr>
          <w:rFonts w:hint="eastAsia"/>
        </w:rPr>
        <w:t>156</w:t>
      </w:r>
      <w:r>
        <w:rPr>
          <w:rFonts w:hint="eastAsia"/>
        </w:rPr>
        <w:t>页）的债权人为质押权人；将财产移转债权人占有而担保债的履行的债务人活第三人为出质人；出质人移转给债权人占有的以担保债的履行的财产为质押物或者</w:t>
      </w:r>
      <w:r>
        <w:rPr>
          <w:rFonts w:hint="eastAsia"/>
        </w:rPr>
        <w:lastRenderedPageBreak/>
        <w:t>质物</w:t>
      </w:r>
    </w:p>
    <w:p w:rsidR="00F7620B" w:rsidRDefault="00F7620B" w:rsidP="00F7620B">
      <w:pPr>
        <w:pStyle w:val="a5"/>
        <w:ind w:left="502" w:firstLineChars="0" w:firstLine="0"/>
        <w:jc w:val="left"/>
      </w:pPr>
      <w:r>
        <w:rPr>
          <w:rFonts w:hint="eastAsia"/>
        </w:rPr>
        <w:t>质押分为：动产质押和权力质押</w:t>
      </w:r>
    </w:p>
    <w:p w:rsidR="00F7620B" w:rsidRDefault="00F7620B" w:rsidP="00F7620B">
      <w:pPr>
        <w:pStyle w:val="a5"/>
        <w:numPr>
          <w:ilvl w:val="0"/>
          <w:numId w:val="1"/>
        </w:numPr>
        <w:ind w:firstLineChars="0"/>
        <w:jc w:val="left"/>
      </w:pPr>
      <w:r w:rsidRPr="00BE719B">
        <w:rPr>
          <w:rFonts w:hint="eastAsia"/>
          <w:b/>
        </w:rPr>
        <w:t>合同（</w:t>
      </w:r>
      <w:r w:rsidRPr="00BE719B">
        <w:rPr>
          <w:rFonts w:hint="eastAsia"/>
          <w:b/>
        </w:rPr>
        <w:t>P</w:t>
      </w:r>
      <w:r>
        <w:rPr>
          <w:rFonts w:hint="eastAsia"/>
        </w:rPr>
        <w:t>192</w:t>
      </w:r>
      <w:r>
        <w:rPr>
          <w:rFonts w:hint="eastAsia"/>
        </w:rPr>
        <w:t>合同的概念和特征）</w:t>
      </w:r>
    </w:p>
    <w:p w:rsidR="00BE719B" w:rsidRDefault="00F7620B" w:rsidP="00BE719B">
      <w:pPr>
        <w:pStyle w:val="a5"/>
        <w:ind w:left="502" w:firstLineChars="0" w:firstLine="0"/>
        <w:jc w:val="left"/>
      </w:pPr>
      <w:r>
        <w:rPr>
          <w:rFonts w:hint="eastAsia"/>
        </w:rPr>
        <w:t>合同是指平等主体自然人、法人、其他组织之间设立、变更、终止民事权力义务关系的协议。婚姻</w:t>
      </w:r>
      <w:r w:rsidR="00BE719B">
        <w:rPr>
          <w:rFonts w:hint="eastAsia"/>
        </w:rPr>
        <w:t>、收养、、监护等有关身份关系的协议，适用其他法律的规定。本质上就是有关未来的交易的安排。</w:t>
      </w:r>
    </w:p>
    <w:p w:rsidR="00BE719B" w:rsidRDefault="00BE719B" w:rsidP="00BE719B">
      <w:pPr>
        <w:pStyle w:val="a5"/>
        <w:ind w:left="502" w:firstLineChars="0" w:firstLine="0"/>
        <w:jc w:val="left"/>
      </w:pPr>
      <w:r>
        <w:rPr>
          <w:rFonts w:hint="eastAsia"/>
        </w:rPr>
        <w:t>它具有的法律特征：</w:t>
      </w:r>
    </w:p>
    <w:p w:rsidR="00BE719B" w:rsidRDefault="00BE719B" w:rsidP="00BE719B">
      <w:pPr>
        <w:pStyle w:val="a5"/>
        <w:numPr>
          <w:ilvl w:val="0"/>
          <w:numId w:val="3"/>
        </w:numPr>
        <w:ind w:firstLineChars="0"/>
        <w:jc w:val="left"/>
      </w:pPr>
      <w:r>
        <w:rPr>
          <w:rFonts w:hint="eastAsia"/>
        </w:rPr>
        <w:t>合同是平等民事主体之间所实施的一种民事法律行为</w:t>
      </w:r>
    </w:p>
    <w:p w:rsidR="00BE719B" w:rsidRDefault="00BE719B" w:rsidP="00BE719B">
      <w:pPr>
        <w:pStyle w:val="a5"/>
        <w:numPr>
          <w:ilvl w:val="0"/>
          <w:numId w:val="3"/>
        </w:numPr>
        <w:ind w:firstLineChars="0"/>
        <w:jc w:val="left"/>
      </w:pPr>
      <w:r>
        <w:rPr>
          <w:rFonts w:hint="eastAsia"/>
        </w:rPr>
        <w:t>合同是当事人意思表示一致的协议</w:t>
      </w:r>
    </w:p>
    <w:p w:rsidR="00BE719B" w:rsidRDefault="00BE719B" w:rsidP="00BE719B">
      <w:pPr>
        <w:pStyle w:val="a5"/>
        <w:numPr>
          <w:ilvl w:val="0"/>
          <w:numId w:val="3"/>
        </w:numPr>
        <w:ind w:firstLineChars="0"/>
        <w:jc w:val="left"/>
      </w:pPr>
      <w:r>
        <w:rPr>
          <w:rFonts w:hint="eastAsia"/>
        </w:rPr>
        <w:t>合同主体的范围具有广泛性</w:t>
      </w:r>
    </w:p>
    <w:p w:rsidR="00BE719B" w:rsidRDefault="00BE719B" w:rsidP="00BE719B">
      <w:pPr>
        <w:pStyle w:val="a5"/>
        <w:numPr>
          <w:ilvl w:val="0"/>
          <w:numId w:val="3"/>
        </w:numPr>
        <w:ind w:firstLineChars="0"/>
        <w:jc w:val="left"/>
      </w:pPr>
      <w:r>
        <w:rPr>
          <w:rFonts w:hint="eastAsia"/>
        </w:rPr>
        <w:t>合同具有合法性、确定性和履行性</w:t>
      </w:r>
    </w:p>
    <w:p w:rsidR="00BE719B" w:rsidRDefault="00BE719B" w:rsidP="00BE719B">
      <w:pPr>
        <w:pStyle w:val="a5"/>
        <w:numPr>
          <w:ilvl w:val="0"/>
          <w:numId w:val="1"/>
        </w:numPr>
        <w:ind w:firstLineChars="0"/>
        <w:jc w:val="left"/>
      </w:pPr>
      <w:r w:rsidRPr="00BE719B">
        <w:rPr>
          <w:rFonts w:hint="eastAsia"/>
          <w:b/>
        </w:rPr>
        <w:t>垄断</w:t>
      </w:r>
      <w:r>
        <w:rPr>
          <w:rFonts w:hint="eastAsia"/>
        </w:rPr>
        <w:t>（</w:t>
      </w:r>
      <w:r>
        <w:rPr>
          <w:rFonts w:hint="eastAsia"/>
        </w:rPr>
        <w:t>P362</w:t>
      </w:r>
      <w:r>
        <w:rPr>
          <w:rFonts w:hint="eastAsia"/>
        </w:rPr>
        <w:t>）</w:t>
      </w:r>
    </w:p>
    <w:p w:rsidR="000B0BF3" w:rsidRDefault="000B0BF3" w:rsidP="000B0BF3">
      <w:pPr>
        <w:pStyle w:val="a5"/>
        <w:ind w:left="502" w:firstLineChars="0" w:firstLine="0"/>
        <w:jc w:val="left"/>
      </w:pPr>
      <w:r>
        <w:rPr>
          <w:rFonts w:hint="eastAsia"/>
        </w:rPr>
        <w:t>经济法中的反垄断法</w:t>
      </w:r>
      <w:r w:rsidRPr="000B0BF3">
        <w:rPr>
          <w:rFonts w:hint="eastAsia"/>
        </w:rPr>
        <w:t>的垄断，是指违反法律或者社会</w:t>
      </w:r>
      <w:r>
        <w:rPr>
          <w:rFonts w:hint="eastAsia"/>
        </w:rPr>
        <w:t>公共利益，通过垄断协议、滥用市场或者经营者集中，对市场运行过程进行排他性的控制，或者对市场竞争进行实质性限制，从而妨碍自由、公平的竞争秩序的行为。反垄断法所涉及的垄断专指法律意义上的垄断。根据产生原因，垄断</w:t>
      </w:r>
      <w:r>
        <w:rPr>
          <w:rFonts w:hint="eastAsia"/>
        </w:rPr>
        <w:t xml:space="preserve"> </w:t>
      </w:r>
      <w:r>
        <w:rPr>
          <w:rFonts w:hint="eastAsia"/>
        </w:rPr>
        <w:t>分为：</w:t>
      </w:r>
      <w:r>
        <w:rPr>
          <w:rFonts w:hint="eastAsia"/>
        </w:rPr>
        <w:t>1</w:t>
      </w:r>
      <w:r>
        <w:rPr>
          <w:rFonts w:hint="eastAsia"/>
        </w:rPr>
        <w:t>】经济垄断</w:t>
      </w:r>
      <w:r>
        <w:rPr>
          <w:rFonts w:hint="eastAsia"/>
        </w:rPr>
        <w:t>2</w:t>
      </w:r>
      <w:r>
        <w:rPr>
          <w:rFonts w:hint="eastAsia"/>
        </w:rPr>
        <w:t>】自然垄断</w:t>
      </w:r>
      <w:r>
        <w:rPr>
          <w:rFonts w:hint="eastAsia"/>
        </w:rPr>
        <w:t>3</w:t>
      </w:r>
      <w:r>
        <w:rPr>
          <w:rFonts w:hint="eastAsia"/>
        </w:rPr>
        <w:t>】国家垄断</w:t>
      </w:r>
      <w:r>
        <w:rPr>
          <w:rFonts w:hint="eastAsia"/>
        </w:rPr>
        <w:t>4</w:t>
      </w:r>
      <w:r>
        <w:rPr>
          <w:rFonts w:hint="eastAsia"/>
        </w:rPr>
        <w:t>】权力垄断</w:t>
      </w:r>
      <w:r>
        <w:rPr>
          <w:rFonts w:hint="eastAsia"/>
        </w:rPr>
        <w:t>5</w:t>
      </w:r>
      <w:r>
        <w:rPr>
          <w:rFonts w:hint="eastAsia"/>
        </w:rPr>
        <w:t>】行政垄断</w:t>
      </w:r>
    </w:p>
    <w:p w:rsidR="000B0BF3" w:rsidRDefault="000B0BF3" w:rsidP="000B0BF3">
      <w:pPr>
        <w:pStyle w:val="a5"/>
        <w:numPr>
          <w:ilvl w:val="0"/>
          <w:numId w:val="1"/>
        </w:numPr>
        <w:ind w:firstLineChars="0"/>
        <w:jc w:val="left"/>
      </w:pPr>
      <w:r>
        <w:rPr>
          <w:rFonts w:hint="eastAsia"/>
        </w:rPr>
        <w:t>要约（</w:t>
      </w:r>
      <w:r>
        <w:rPr>
          <w:rFonts w:hint="eastAsia"/>
        </w:rPr>
        <w:t>P199</w:t>
      </w:r>
      <w:r>
        <w:rPr>
          <w:rFonts w:hint="eastAsia"/>
        </w:rPr>
        <w:t>）</w:t>
      </w:r>
    </w:p>
    <w:p w:rsidR="000B0BF3" w:rsidRDefault="000B0BF3" w:rsidP="000B0BF3">
      <w:pPr>
        <w:pStyle w:val="a5"/>
        <w:ind w:left="502" w:firstLineChars="0" w:firstLine="0"/>
        <w:jc w:val="left"/>
      </w:pPr>
      <w:r>
        <w:rPr>
          <w:rFonts w:hint="eastAsia"/>
        </w:rPr>
        <w:t>要约又称发盘、发价、报价等。是一方当事人以缔结合同为目的，向对方当事人提出合同条件，希望对方当事人接受的意思表示。发出要约的是要约人，而接受要约的是受要约人或者承诺人。</w:t>
      </w:r>
    </w:p>
    <w:p w:rsidR="000B0BF3" w:rsidRDefault="000B0BF3" w:rsidP="000B0BF3">
      <w:pPr>
        <w:pStyle w:val="a5"/>
        <w:ind w:left="502" w:firstLineChars="0" w:firstLine="0"/>
        <w:jc w:val="left"/>
      </w:pPr>
      <w:r>
        <w:rPr>
          <w:rFonts w:hint="eastAsia"/>
        </w:rPr>
        <w:t>要约应该符合以下条件：</w:t>
      </w:r>
    </w:p>
    <w:p w:rsidR="000B0BF3" w:rsidRDefault="000B0BF3" w:rsidP="000B0BF3">
      <w:pPr>
        <w:pStyle w:val="a5"/>
        <w:numPr>
          <w:ilvl w:val="0"/>
          <w:numId w:val="4"/>
        </w:numPr>
        <w:ind w:firstLineChars="0"/>
        <w:jc w:val="left"/>
      </w:pPr>
      <w:r>
        <w:rPr>
          <w:rFonts w:hint="eastAsia"/>
        </w:rPr>
        <w:t>要约必须是特定人的意思表示</w:t>
      </w:r>
    </w:p>
    <w:p w:rsidR="000B0BF3" w:rsidRDefault="000B0BF3" w:rsidP="000B0BF3">
      <w:pPr>
        <w:pStyle w:val="a5"/>
        <w:numPr>
          <w:ilvl w:val="0"/>
          <w:numId w:val="4"/>
        </w:numPr>
        <w:ind w:firstLineChars="0"/>
        <w:jc w:val="left"/>
      </w:pPr>
      <w:r>
        <w:rPr>
          <w:rFonts w:hint="eastAsia"/>
        </w:rPr>
        <w:t>要约的内容须具体、明确</w:t>
      </w:r>
    </w:p>
    <w:p w:rsidR="000B0BF3" w:rsidRDefault="000B0BF3" w:rsidP="000B0BF3">
      <w:pPr>
        <w:pStyle w:val="a5"/>
        <w:numPr>
          <w:ilvl w:val="0"/>
          <w:numId w:val="4"/>
        </w:numPr>
        <w:ind w:firstLineChars="0"/>
        <w:jc w:val="left"/>
      </w:pPr>
      <w:r>
        <w:rPr>
          <w:rFonts w:hint="eastAsia"/>
        </w:rPr>
        <w:t>经受要约人承诺，要约人即受</w:t>
      </w:r>
      <w:r w:rsidR="002B0305">
        <w:rPr>
          <w:rFonts w:hint="eastAsia"/>
        </w:rPr>
        <w:t>意思表示约束</w:t>
      </w:r>
    </w:p>
    <w:p w:rsidR="002B0305" w:rsidRDefault="002B0305" w:rsidP="000B0BF3">
      <w:pPr>
        <w:pStyle w:val="a5"/>
        <w:numPr>
          <w:ilvl w:val="0"/>
          <w:numId w:val="4"/>
        </w:numPr>
        <w:ind w:firstLineChars="0"/>
        <w:jc w:val="left"/>
      </w:pPr>
      <w:r>
        <w:rPr>
          <w:rFonts w:hint="eastAsia"/>
        </w:rPr>
        <w:t>要约必须发给要约人希望与其订立合同的受要约人</w:t>
      </w:r>
    </w:p>
    <w:p w:rsidR="002B0305" w:rsidRDefault="002B0305" w:rsidP="002B0305">
      <w:pPr>
        <w:pStyle w:val="a5"/>
        <w:numPr>
          <w:ilvl w:val="0"/>
          <w:numId w:val="1"/>
        </w:numPr>
        <w:ind w:firstLineChars="0"/>
        <w:jc w:val="left"/>
      </w:pPr>
      <w:r>
        <w:rPr>
          <w:rFonts w:hint="eastAsia"/>
        </w:rPr>
        <w:t>预期违约（</w:t>
      </w:r>
      <w:r>
        <w:rPr>
          <w:rFonts w:hint="eastAsia"/>
        </w:rPr>
        <w:t>P233</w:t>
      </w:r>
      <w:r>
        <w:rPr>
          <w:rFonts w:hint="eastAsia"/>
        </w:rPr>
        <w:t>）</w:t>
      </w:r>
    </w:p>
    <w:p w:rsidR="002B0305" w:rsidRDefault="002B0305" w:rsidP="002B0305">
      <w:pPr>
        <w:pStyle w:val="a5"/>
        <w:ind w:left="502" w:firstLineChars="0" w:firstLine="0"/>
        <w:jc w:val="left"/>
      </w:pPr>
      <w:r>
        <w:rPr>
          <w:rFonts w:hint="eastAsia"/>
        </w:rPr>
        <w:t>预期违约是指在履行期限到来之前当事人一方无正当理由明确表示或者其行为表明将不履行合同义务的违约行为，预期违约分明示预期违约，和默示预期违约。在发生预期违约后，债权人可以等到履行期限到来后或发生时要求债务人继续履行或者承担赔偿损失等违约责任</w:t>
      </w:r>
    </w:p>
    <w:p w:rsidR="002B0305" w:rsidRDefault="002B0305" w:rsidP="002B0305">
      <w:pPr>
        <w:pStyle w:val="a5"/>
        <w:numPr>
          <w:ilvl w:val="0"/>
          <w:numId w:val="1"/>
        </w:numPr>
        <w:ind w:firstLineChars="0"/>
        <w:jc w:val="left"/>
      </w:pPr>
      <w:r>
        <w:rPr>
          <w:rFonts w:hint="eastAsia"/>
        </w:rPr>
        <w:t>特殊的普通合伙企业（</w:t>
      </w:r>
      <w:r>
        <w:rPr>
          <w:rFonts w:hint="eastAsia"/>
        </w:rPr>
        <w:t>P23</w:t>
      </w:r>
      <w:r>
        <w:rPr>
          <w:rFonts w:hint="eastAsia"/>
        </w:rPr>
        <w:t>）</w:t>
      </w:r>
    </w:p>
    <w:p w:rsidR="002B0305" w:rsidRDefault="002B0305" w:rsidP="002B0305">
      <w:pPr>
        <w:pStyle w:val="a5"/>
        <w:ind w:left="502" w:firstLineChars="0" w:firstLine="0"/>
        <w:jc w:val="left"/>
      </w:pPr>
      <w:r>
        <w:rPr>
          <w:rFonts w:hint="eastAsia"/>
        </w:rPr>
        <w:t>特殊合伙企业是指以专门知识和专门技能为客户提供有偿服务的专业服务机构，这些服务机构可以设立为特殊的普通合伙企业。（典型的就是四大）。在特殊合伙企业中，其合伙人对特定的合伙企业债务只承担有限责任。但是</w:t>
      </w:r>
      <w:r w:rsidR="00A11EE8">
        <w:rPr>
          <w:rFonts w:hint="eastAsia"/>
        </w:rPr>
        <w:t>一个或者数个合伙人在执业活动中故意或者重大过失造成合伙企业债务的，应承担无限连带责任，其他的合伙人承担以其财产份额为限的责任</w:t>
      </w:r>
    </w:p>
    <w:p w:rsidR="00A11EE8" w:rsidRDefault="00A11EE8" w:rsidP="00A11EE8">
      <w:pPr>
        <w:pStyle w:val="a5"/>
        <w:numPr>
          <w:ilvl w:val="0"/>
          <w:numId w:val="1"/>
        </w:numPr>
        <w:ind w:firstLineChars="0"/>
        <w:jc w:val="left"/>
      </w:pPr>
      <w:r>
        <w:rPr>
          <w:rFonts w:hint="eastAsia"/>
        </w:rPr>
        <w:t>发起设立（</w:t>
      </w:r>
      <w:r>
        <w:rPr>
          <w:rFonts w:hint="eastAsia"/>
        </w:rPr>
        <w:t>P52</w:t>
      </w:r>
      <w:r>
        <w:rPr>
          <w:rFonts w:hint="eastAsia"/>
        </w:rPr>
        <w:t>）</w:t>
      </w:r>
    </w:p>
    <w:p w:rsidR="00A11EE8" w:rsidRDefault="00A11EE8" w:rsidP="00A11EE8">
      <w:pPr>
        <w:pStyle w:val="a5"/>
        <w:ind w:left="502" w:firstLineChars="0" w:firstLine="0"/>
        <w:jc w:val="left"/>
      </w:pPr>
      <w:r>
        <w:rPr>
          <w:rFonts w:hint="eastAsia"/>
        </w:rPr>
        <w:t>指由发起人认购公司发行的全部股份而设立公司的方式</w:t>
      </w:r>
    </w:p>
    <w:p w:rsidR="00A11EE8" w:rsidRDefault="00A11EE8" w:rsidP="00A11EE8">
      <w:pPr>
        <w:pStyle w:val="a5"/>
        <w:ind w:left="502" w:firstLineChars="0" w:firstLine="0"/>
        <w:jc w:val="left"/>
      </w:pPr>
      <w:r>
        <w:rPr>
          <w:rFonts w:hint="eastAsia"/>
        </w:rPr>
        <w:t>特点：设立程序简便，有效的缩短公司的设立周期，减少设立费用，降低设立成本，是世界上较为通行的公司设立方式</w:t>
      </w:r>
    </w:p>
    <w:p w:rsidR="00094173" w:rsidRDefault="00A11EE8" w:rsidP="00094173">
      <w:pPr>
        <w:pStyle w:val="a5"/>
        <w:ind w:left="502" w:firstLineChars="0" w:firstLine="0"/>
        <w:jc w:val="left"/>
      </w:pPr>
      <w:r>
        <w:rPr>
          <w:rFonts w:hint="eastAsia"/>
        </w:rPr>
        <w:t>以发起设立方式设立的股份有限公司的，发起人应当书面认足公司章程规定其认购的股份，</w:t>
      </w:r>
      <w:r w:rsidR="00094173">
        <w:rPr>
          <w:rFonts w:hint="eastAsia"/>
        </w:rPr>
        <w:t>一次缴纳的，应即缴纳全部出资，分期缴纳的，应即缴纳首期的出资，全体发起人首次出资额不得低于注册资本的</w:t>
      </w:r>
      <w:r w:rsidR="00094173">
        <w:rPr>
          <w:rFonts w:hint="eastAsia"/>
        </w:rPr>
        <w:t>20%</w:t>
      </w:r>
      <w:r w:rsidR="00094173">
        <w:rPr>
          <w:rFonts w:hint="eastAsia"/>
        </w:rPr>
        <w:t>，其余发起人自公司成立之日起两年内</w:t>
      </w:r>
      <w:r w:rsidR="00912D10">
        <w:rPr>
          <w:rFonts w:hint="eastAsia"/>
        </w:rPr>
        <w:t>缴足；</w:t>
      </w:r>
      <w:r w:rsidR="00912D10">
        <w:rPr>
          <w:rFonts w:hint="eastAsia"/>
        </w:rPr>
        <w:lastRenderedPageBreak/>
        <w:t>其中，投资公司可以在五年内缴足，在缴足前，不得向他人募集股份。</w:t>
      </w:r>
    </w:p>
    <w:p w:rsidR="00912D10" w:rsidRDefault="00912D10" w:rsidP="00094173">
      <w:pPr>
        <w:pStyle w:val="a5"/>
        <w:ind w:left="502" w:firstLineChars="0" w:firstLine="0"/>
        <w:jc w:val="left"/>
      </w:pPr>
    </w:p>
    <w:p w:rsidR="00912D10" w:rsidRDefault="00912D10" w:rsidP="00094173">
      <w:pPr>
        <w:pStyle w:val="a5"/>
        <w:ind w:left="502" w:firstLineChars="0" w:firstLine="0"/>
        <w:jc w:val="left"/>
        <w:rPr>
          <w:b/>
          <w:sz w:val="27"/>
        </w:rPr>
      </w:pPr>
      <w:r w:rsidRPr="00912D10">
        <w:rPr>
          <w:rFonts w:hint="eastAsia"/>
          <w:b/>
          <w:sz w:val="27"/>
        </w:rPr>
        <w:t>二、简答</w:t>
      </w:r>
    </w:p>
    <w:p w:rsidR="00912D10" w:rsidRDefault="00912D10" w:rsidP="00094173">
      <w:pPr>
        <w:pStyle w:val="a5"/>
        <w:ind w:left="502" w:firstLineChars="0" w:firstLine="0"/>
        <w:jc w:val="left"/>
      </w:pPr>
      <w:r>
        <w:rPr>
          <w:rFonts w:hint="eastAsia"/>
          <w:b/>
        </w:rPr>
        <w:t>1</w:t>
      </w:r>
      <w:r>
        <w:rPr>
          <w:rFonts w:hint="eastAsia"/>
          <w:b/>
        </w:rPr>
        <w:t>、</w:t>
      </w:r>
      <w:r>
        <w:rPr>
          <w:rFonts w:hint="eastAsia"/>
        </w:rPr>
        <w:t>简述合同法中代位权的行使要件（</w:t>
      </w:r>
      <w:r>
        <w:rPr>
          <w:rFonts w:hint="eastAsia"/>
        </w:rPr>
        <w:t>P214</w:t>
      </w:r>
      <w:r>
        <w:rPr>
          <w:rFonts w:hint="eastAsia"/>
        </w:rPr>
        <w:t>）</w:t>
      </w:r>
    </w:p>
    <w:p w:rsidR="00912D10" w:rsidRDefault="00912D10" w:rsidP="00094173">
      <w:pPr>
        <w:pStyle w:val="a5"/>
        <w:ind w:left="502" w:firstLineChars="0" w:firstLine="0"/>
        <w:jc w:val="left"/>
      </w:pPr>
      <w:r>
        <w:rPr>
          <w:rFonts w:hint="eastAsia"/>
          <w:b/>
        </w:rPr>
        <w:t>答：</w:t>
      </w:r>
      <w:r>
        <w:rPr>
          <w:rFonts w:hint="eastAsia"/>
        </w:rPr>
        <w:t>根据《合同法解释（一）》的有关规定，债权人依法提起代位权的诉讼，应满足以下条件：</w:t>
      </w:r>
    </w:p>
    <w:p w:rsidR="00912D10" w:rsidRDefault="00912D10" w:rsidP="00094173">
      <w:pPr>
        <w:pStyle w:val="a5"/>
        <w:ind w:left="502" w:firstLineChars="0" w:firstLine="0"/>
        <w:jc w:val="left"/>
        <w:rPr>
          <w:b/>
        </w:rPr>
      </w:pPr>
      <w:r>
        <w:rPr>
          <w:rFonts w:hint="eastAsia"/>
          <w:b/>
        </w:rPr>
        <w:t xml:space="preserve">  </w:t>
      </w:r>
      <w:r w:rsidR="00845DA1">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sidRPr="00912D10">
        <w:rPr>
          <w:rFonts w:ascii="Calibri" w:hint="eastAsia"/>
          <w:b/>
          <w:position w:val="2"/>
          <w:sz w:val="14"/>
        </w:rPr>
        <w:instrText>1</w:instrText>
      </w:r>
      <w:r>
        <w:rPr>
          <w:rFonts w:hint="eastAsia"/>
          <w:b/>
        </w:rPr>
        <w:instrText>)</w:instrText>
      </w:r>
      <w:r w:rsidR="00845DA1">
        <w:rPr>
          <w:b/>
        </w:rPr>
        <w:fldChar w:fldCharType="end"/>
      </w:r>
      <w:r>
        <w:rPr>
          <w:rFonts w:hint="eastAsia"/>
          <w:b/>
        </w:rPr>
        <w:t>债权人对债务人的债权合法，且已到清偿期。</w:t>
      </w:r>
    </w:p>
    <w:p w:rsidR="00912D10" w:rsidRDefault="00912D10" w:rsidP="00094173">
      <w:pPr>
        <w:pStyle w:val="a5"/>
        <w:ind w:left="502" w:firstLineChars="0" w:firstLine="0"/>
        <w:jc w:val="left"/>
        <w:rPr>
          <w:b/>
        </w:rPr>
      </w:pPr>
      <w:r>
        <w:rPr>
          <w:rFonts w:hint="eastAsia"/>
          <w:b/>
        </w:rPr>
        <w:t xml:space="preserve">  </w:t>
      </w:r>
      <w:r w:rsidR="00845DA1">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sidRPr="00912D10">
        <w:rPr>
          <w:rFonts w:ascii="Calibri" w:hint="eastAsia"/>
          <w:b/>
          <w:position w:val="2"/>
          <w:sz w:val="14"/>
        </w:rPr>
        <w:instrText>2</w:instrText>
      </w:r>
      <w:r>
        <w:rPr>
          <w:rFonts w:hint="eastAsia"/>
          <w:b/>
        </w:rPr>
        <w:instrText>)</w:instrText>
      </w:r>
      <w:r w:rsidR="00845DA1">
        <w:rPr>
          <w:b/>
        </w:rPr>
        <w:fldChar w:fldCharType="end"/>
      </w:r>
      <w:r>
        <w:rPr>
          <w:rFonts w:hint="eastAsia"/>
          <w:b/>
        </w:rPr>
        <w:t>债务人怠于行使其到期债权。</w:t>
      </w:r>
    </w:p>
    <w:p w:rsidR="00A11EE8" w:rsidRDefault="00912D10" w:rsidP="00A11EE8">
      <w:pPr>
        <w:pStyle w:val="a5"/>
        <w:ind w:left="502" w:firstLineChars="0" w:firstLine="0"/>
        <w:jc w:val="left"/>
        <w:rPr>
          <w:b/>
        </w:rPr>
      </w:pPr>
      <w:r>
        <w:rPr>
          <w:rFonts w:hint="eastAsia"/>
          <w:b/>
        </w:rPr>
        <w:t xml:space="preserve">  </w:t>
      </w:r>
      <w:r w:rsidR="00845DA1">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sidRPr="00912D10">
        <w:rPr>
          <w:rFonts w:ascii="Calibri" w:hint="eastAsia"/>
          <w:b/>
          <w:position w:val="2"/>
          <w:sz w:val="14"/>
        </w:rPr>
        <w:instrText>3</w:instrText>
      </w:r>
      <w:r>
        <w:rPr>
          <w:rFonts w:hint="eastAsia"/>
          <w:b/>
        </w:rPr>
        <w:instrText>)</w:instrText>
      </w:r>
      <w:r w:rsidR="00845DA1">
        <w:rPr>
          <w:b/>
        </w:rPr>
        <w:fldChar w:fldCharType="end"/>
      </w:r>
      <w:r>
        <w:rPr>
          <w:rFonts w:hint="eastAsia"/>
          <w:b/>
        </w:rPr>
        <w:t>债务人由于怠于行使其到期债权，对债权人造成损害。</w:t>
      </w:r>
    </w:p>
    <w:p w:rsidR="00912D10" w:rsidRDefault="00912D10" w:rsidP="00A11EE8">
      <w:pPr>
        <w:pStyle w:val="a5"/>
        <w:ind w:left="502" w:firstLineChars="0" w:firstLine="0"/>
        <w:jc w:val="left"/>
        <w:rPr>
          <w:b/>
        </w:rPr>
      </w:pPr>
      <w:r>
        <w:rPr>
          <w:rFonts w:hint="eastAsia"/>
          <w:b/>
        </w:rPr>
        <w:t xml:space="preserve">  </w:t>
      </w:r>
      <w:r w:rsidR="00845DA1">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sidRPr="00912D10">
        <w:rPr>
          <w:rFonts w:ascii="Calibri" w:hint="eastAsia"/>
          <w:b/>
          <w:position w:val="2"/>
          <w:sz w:val="14"/>
        </w:rPr>
        <w:instrText>4</w:instrText>
      </w:r>
      <w:r>
        <w:rPr>
          <w:rFonts w:hint="eastAsia"/>
          <w:b/>
        </w:rPr>
        <w:instrText>)</w:instrText>
      </w:r>
      <w:r w:rsidR="00845DA1">
        <w:rPr>
          <w:b/>
        </w:rPr>
        <w:fldChar w:fldCharType="end"/>
      </w:r>
      <w:r>
        <w:rPr>
          <w:rFonts w:hint="eastAsia"/>
          <w:b/>
        </w:rPr>
        <w:t>债务人的债权不是专属于债务人自身的债权。</w:t>
      </w:r>
    </w:p>
    <w:p w:rsidR="00912D10" w:rsidRPr="00912D10" w:rsidRDefault="00912D10" w:rsidP="00A11EE8">
      <w:pPr>
        <w:pStyle w:val="a5"/>
        <w:ind w:left="502" w:firstLineChars="0" w:firstLine="0"/>
        <w:jc w:val="left"/>
      </w:pPr>
      <w:r w:rsidRPr="00912D10">
        <w:rPr>
          <w:rFonts w:hint="eastAsia"/>
        </w:rPr>
        <w:t>所谓专属于债务人自身的债权，指基于抚养关系，扶养关系，赡养关系，继承关系产生的给付请求权和劳动报酬，退休金，养老金，抚恤金，安置费，人寿保险，人身伤害赔偿请求权等权利。</w:t>
      </w:r>
    </w:p>
    <w:p w:rsidR="00912D10" w:rsidRPr="00912D10" w:rsidRDefault="00912D10" w:rsidP="00A11EE8">
      <w:pPr>
        <w:pStyle w:val="a5"/>
        <w:ind w:left="502" w:firstLineChars="0" w:firstLine="0"/>
        <w:jc w:val="left"/>
      </w:pPr>
    </w:p>
    <w:p w:rsidR="002B0305" w:rsidRDefault="00912D10" w:rsidP="002B0305">
      <w:pPr>
        <w:pStyle w:val="a5"/>
        <w:ind w:left="502" w:firstLineChars="0" w:firstLine="0"/>
        <w:jc w:val="left"/>
        <w:rPr>
          <w:b/>
        </w:rPr>
      </w:pPr>
      <w:r>
        <w:rPr>
          <w:rFonts w:hint="eastAsia"/>
          <w:b/>
        </w:rPr>
        <w:t>2</w:t>
      </w:r>
      <w:r>
        <w:rPr>
          <w:rFonts w:hint="eastAsia"/>
          <w:b/>
        </w:rPr>
        <w:t>、简述侵犯商业秘密行为的表现形式（</w:t>
      </w:r>
      <w:r>
        <w:rPr>
          <w:rFonts w:hint="eastAsia"/>
          <w:b/>
        </w:rPr>
        <w:t>P356</w:t>
      </w:r>
      <w:r>
        <w:rPr>
          <w:rFonts w:hint="eastAsia"/>
          <w:b/>
        </w:rPr>
        <w:t>）</w:t>
      </w:r>
    </w:p>
    <w:p w:rsidR="00912D10" w:rsidRPr="00F44205" w:rsidRDefault="00912D10" w:rsidP="00912D10">
      <w:pPr>
        <w:pStyle w:val="a5"/>
        <w:ind w:left="502" w:firstLineChars="0" w:firstLine="405"/>
        <w:jc w:val="left"/>
      </w:pPr>
      <w:r w:rsidRPr="00F44205">
        <w:rPr>
          <w:rFonts w:hint="eastAsia"/>
        </w:rPr>
        <w:t>我国《反不正当竞争法》明确禁止的侵犯商业秘密行为的表现形式包括：</w:t>
      </w:r>
    </w:p>
    <w:p w:rsidR="00912D10" w:rsidRPr="00F44205" w:rsidRDefault="003A6AD1" w:rsidP="003A6AD1">
      <w:pPr>
        <w:pStyle w:val="a5"/>
        <w:numPr>
          <w:ilvl w:val="0"/>
          <w:numId w:val="5"/>
        </w:numPr>
        <w:ind w:firstLineChars="0"/>
        <w:jc w:val="left"/>
        <w:rPr>
          <w:b/>
        </w:rPr>
      </w:pPr>
      <w:r w:rsidRPr="00F44205">
        <w:rPr>
          <w:rFonts w:hint="eastAsia"/>
          <w:b/>
        </w:rPr>
        <w:t>以盗窃、利诱、胁迫或者其他不正当手段获取权利人的商业秘密。</w:t>
      </w:r>
    </w:p>
    <w:p w:rsidR="003A6AD1" w:rsidRPr="00F44205" w:rsidRDefault="003A6AD1" w:rsidP="003A6AD1">
      <w:pPr>
        <w:pStyle w:val="a5"/>
        <w:numPr>
          <w:ilvl w:val="0"/>
          <w:numId w:val="5"/>
        </w:numPr>
        <w:ind w:firstLineChars="0"/>
        <w:jc w:val="left"/>
        <w:rPr>
          <w:b/>
        </w:rPr>
      </w:pPr>
      <w:r w:rsidRPr="00F44205">
        <w:rPr>
          <w:rFonts w:hint="eastAsia"/>
          <w:b/>
        </w:rPr>
        <w:t>披露，使用或者允许他人使用以前项手段获取的权利人的商业秘密。</w:t>
      </w:r>
    </w:p>
    <w:p w:rsidR="003A6AD1" w:rsidRPr="00F44205" w:rsidRDefault="003A6AD1" w:rsidP="003A6AD1">
      <w:pPr>
        <w:pStyle w:val="a5"/>
        <w:numPr>
          <w:ilvl w:val="0"/>
          <w:numId w:val="5"/>
        </w:numPr>
        <w:ind w:firstLineChars="0"/>
        <w:jc w:val="left"/>
        <w:rPr>
          <w:b/>
        </w:rPr>
      </w:pPr>
      <w:r w:rsidRPr="00F44205">
        <w:rPr>
          <w:rFonts w:hint="eastAsia"/>
          <w:b/>
        </w:rPr>
        <w:t>违反约定或者违反权利人有关保守商业秘密的要求，披露、使用或者允许他人使用其所掌握的商业秘密。</w:t>
      </w:r>
    </w:p>
    <w:p w:rsidR="00F44205" w:rsidRDefault="00F44205" w:rsidP="00F44205">
      <w:pPr>
        <w:ind w:left="615"/>
        <w:jc w:val="left"/>
      </w:pPr>
      <w:r>
        <w:rPr>
          <w:rFonts w:hint="eastAsia"/>
        </w:rPr>
        <w:t>此外，第三人明知或应知上述所列违法行为，获取、使用或者披露他人的商业秘密，视为侵犯商业秘密。</w:t>
      </w:r>
    </w:p>
    <w:p w:rsidR="00F44205" w:rsidRDefault="00F44205" w:rsidP="00F44205">
      <w:pPr>
        <w:ind w:left="615"/>
        <w:jc w:val="left"/>
      </w:pPr>
    </w:p>
    <w:p w:rsidR="00F44205" w:rsidRDefault="00F44205" w:rsidP="00F44205">
      <w:pPr>
        <w:ind w:left="615"/>
        <w:jc w:val="left"/>
      </w:pPr>
    </w:p>
    <w:p w:rsidR="00F44205" w:rsidRPr="00F44205" w:rsidRDefault="00F44205" w:rsidP="00F44205">
      <w:pPr>
        <w:pStyle w:val="a5"/>
        <w:ind w:left="567" w:firstLineChars="0" w:firstLine="0"/>
        <w:jc w:val="left"/>
        <w:rPr>
          <w:b/>
        </w:rPr>
      </w:pPr>
      <w:r>
        <w:rPr>
          <w:rFonts w:hint="eastAsia"/>
          <w:b/>
        </w:rPr>
        <w:t>3</w:t>
      </w:r>
      <w:r>
        <w:rPr>
          <w:rFonts w:hint="eastAsia"/>
          <w:b/>
        </w:rPr>
        <w:t>、</w:t>
      </w:r>
      <w:r w:rsidRPr="00F44205">
        <w:rPr>
          <w:rFonts w:hint="eastAsia"/>
          <w:b/>
        </w:rPr>
        <w:t>简述合同效力待定的情形。（</w:t>
      </w:r>
      <w:r>
        <w:rPr>
          <w:rFonts w:hint="eastAsia"/>
          <w:b/>
        </w:rPr>
        <w:t>p209</w:t>
      </w:r>
      <w:r w:rsidRPr="00F44205">
        <w:rPr>
          <w:rFonts w:hint="eastAsia"/>
          <w:b/>
        </w:rPr>
        <w:t>）</w:t>
      </w:r>
    </w:p>
    <w:p w:rsidR="00F44205" w:rsidRDefault="00F44205" w:rsidP="00F44205">
      <w:pPr>
        <w:pStyle w:val="a5"/>
        <w:ind w:left="862" w:firstLineChars="0" w:firstLine="0"/>
        <w:jc w:val="left"/>
      </w:pPr>
      <w:r>
        <w:rPr>
          <w:rFonts w:hint="eastAsia"/>
        </w:rPr>
        <w:t>效力待定合同，是指合同虽然已经成立，但是因其不完全符合有关生效要件，其效力是否发生尚未确定，有待一方或他方行为使其效力确定的合同。效力待定合同有以下分类：</w:t>
      </w:r>
    </w:p>
    <w:p w:rsidR="00F44205" w:rsidRPr="00F44205" w:rsidRDefault="00F44205" w:rsidP="00F44205">
      <w:pPr>
        <w:pStyle w:val="a5"/>
        <w:numPr>
          <w:ilvl w:val="0"/>
          <w:numId w:val="6"/>
        </w:numPr>
        <w:ind w:firstLineChars="0"/>
        <w:jc w:val="left"/>
        <w:rPr>
          <w:b/>
        </w:rPr>
      </w:pPr>
      <w:r w:rsidRPr="00F44205">
        <w:rPr>
          <w:rFonts w:hint="eastAsia"/>
          <w:b/>
        </w:rPr>
        <w:t>限制民事行为能力的人依法不能独立订立的合同。</w:t>
      </w:r>
    </w:p>
    <w:p w:rsidR="00BE719B" w:rsidRPr="00F44205" w:rsidRDefault="00F44205" w:rsidP="00F44205">
      <w:pPr>
        <w:pStyle w:val="a5"/>
        <w:numPr>
          <w:ilvl w:val="0"/>
          <w:numId w:val="6"/>
        </w:numPr>
        <w:ind w:firstLineChars="0"/>
        <w:jc w:val="left"/>
        <w:rPr>
          <w:b/>
        </w:rPr>
      </w:pPr>
      <w:r w:rsidRPr="00F44205">
        <w:rPr>
          <w:rFonts w:hint="eastAsia"/>
          <w:b/>
        </w:rPr>
        <w:t>无权代理人以被代理人名义订立的合同。</w:t>
      </w:r>
    </w:p>
    <w:p w:rsidR="00F44205" w:rsidRPr="00F44205" w:rsidRDefault="00F44205" w:rsidP="00F44205">
      <w:pPr>
        <w:pStyle w:val="a5"/>
        <w:numPr>
          <w:ilvl w:val="0"/>
          <w:numId w:val="6"/>
        </w:numPr>
        <w:ind w:firstLineChars="0"/>
        <w:jc w:val="left"/>
        <w:rPr>
          <w:b/>
        </w:rPr>
      </w:pPr>
      <w:r w:rsidRPr="00F44205">
        <w:rPr>
          <w:rFonts w:hint="eastAsia"/>
          <w:b/>
        </w:rPr>
        <w:t>法人或者其他组织的法定代理人或负责人超越权限订立的合同。</w:t>
      </w:r>
    </w:p>
    <w:p w:rsidR="00F44205" w:rsidRDefault="00F44205" w:rsidP="00F44205">
      <w:pPr>
        <w:pStyle w:val="a5"/>
        <w:numPr>
          <w:ilvl w:val="0"/>
          <w:numId w:val="6"/>
        </w:numPr>
        <w:ind w:firstLineChars="0"/>
        <w:jc w:val="left"/>
        <w:rPr>
          <w:b/>
        </w:rPr>
      </w:pPr>
      <w:r w:rsidRPr="00F44205">
        <w:rPr>
          <w:rFonts w:hint="eastAsia"/>
          <w:b/>
        </w:rPr>
        <w:t>无处分权处分他人财产而订立的合同。</w:t>
      </w:r>
    </w:p>
    <w:p w:rsidR="00F44205" w:rsidRPr="00F44205" w:rsidRDefault="00F44205" w:rsidP="00F44205">
      <w:pPr>
        <w:ind w:left="720"/>
        <w:jc w:val="left"/>
        <w:rPr>
          <w:b/>
        </w:rPr>
      </w:pPr>
    </w:p>
    <w:p w:rsidR="00BE719B" w:rsidRPr="00F44205" w:rsidRDefault="00F44205" w:rsidP="00F44205">
      <w:pPr>
        <w:pStyle w:val="a5"/>
        <w:numPr>
          <w:ilvl w:val="0"/>
          <w:numId w:val="2"/>
        </w:numPr>
        <w:ind w:firstLineChars="0"/>
        <w:jc w:val="left"/>
        <w:rPr>
          <w:b/>
        </w:rPr>
      </w:pPr>
      <w:r w:rsidRPr="00F44205">
        <w:rPr>
          <w:rFonts w:hint="eastAsia"/>
          <w:b/>
        </w:rPr>
        <w:t>简述有限公司的设立条件。（</w:t>
      </w:r>
      <w:r w:rsidRPr="00F44205">
        <w:rPr>
          <w:rFonts w:hint="eastAsia"/>
          <w:b/>
        </w:rPr>
        <w:t>P42</w:t>
      </w:r>
      <w:r w:rsidRPr="00F44205">
        <w:rPr>
          <w:rFonts w:hint="eastAsia"/>
          <w:b/>
        </w:rPr>
        <w:t>）</w:t>
      </w:r>
    </w:p>
    <w:p w:rsidR="00F44205" w:rsidRPr="00F85CC6" w:rsidRDefault="00F44205" w:rsidP="00F44205">
      <w:pPr>
        <w:pStyle w:val="a5"/>
        <w:ind w:left="928" w:firstLineChars="0" w:firstLine="0"/>
        <w:jc w:val="left"/>
      </w:pPr>
      <w:r w:rsidRPr="00F85CC6">
        <w:rPr>
          <w:rFonts w:hint="eastAsia"/>
        </w:rPr>
        <w:t>有限公司又称责任有限公司，根据《公司法》第</w:t>
      </w:r>
      <w:r w:rsidRPr="00F85CC6">
        <w:rPr>
          <w:rFonts w:hint="eastAsia"/>
        </w:rPr>
        <w:t>23</w:t>
      </w:r>
      <w:r w:rsidRPr="00F85CC6">
        <w:rPr>
          <w:rFonts w:hint="eastAsia"/>
        </w:rPr>
        <w:t>条规定，设立责任有限公司，应当具备以下条件。</w:t>
      </w:r>
    </w:p>
    <w:p w:rsidR="00F44205" w:rsidRPr="00F44205" w:rsidRDefault="00F44205" w:rsidP="00F44205">
      <w:pPr>
        <w:pStyle w:val="a5"/>
        <w:numPr>
          <w:ilvl w:val="0"/>
          <w:numId w:val="7"/>
        </w:numPr>
        <w:ind w:firstLineChars="0"/>
        <w:jc w:val="left"/>
        <w:rPr>
          <w:b/>
        </w:rPr>
      </w:pPr>
      <w:r w:rsidRPr="00F44205">
        <w:rPr>
          <w:rFonts w:hint="eastAsia"/>
          <w:b/>
        </w:rPr>
        <w:t>股东符合法定人数。共同出资的股东人数不得超过</w:t>
      </w:r>
      <w:r w:rsidRPr="00F44205">
        <w:rPr>
          <w:rFonts w:hint="eastAsia"/>
          <w:b/>
        </w:rPr>
        <w:t>50</w:t>
      </w:r>
      <w:r w:rsidRPr="00F44205">
        <w:rPr>
          <w:rFonts w:hint="eastAsia"/>
          <w:b/>
        </w:rPr>
        <w:t>人。</w:t>
      </w:r>
    </w:p>
    <w:p w:rsidR="00F44205" w:rsidRDefault="00F44205" w:rsidP="00F44205">
      <w:pPr>
        <w:pStyle w:val="a5"/>
        <w:numPr>
          <w:ilvl w:val="0"/>
          <w:numId w:val="7"/>
        </w:numPr>
        <w:ind w:firstLineChars="0"/>
        <w:jc w:val="left"/>
        <w:rPr>
          <w:b/>
        </w:rPr>
      </w:pPr>
      <w:r>
        <w:rPr>
          <w:rFonts w:hint="eastAsia"/>
          <w:b/>
        </w:rPr>
        <w:t>股东出资大道法定资本最低限额。最低限额</w:t>
      </w:r>
      <w:r>
        <w:rPr>
          <w:rFonts w:hint="eastAsia"/>
          <w:b/>
        </w:rPr>
        <w:t>3</w:t>
      </w:r>
      <w:r>
        <w:rPr>
          <w:rFonts w:hint="eastAsia"/>
          <w:b/>
        </w:rPr>
        <w:t>万元人民币。</w:t>
      </w:r>
    </w:p>
    <w:p w:rsidR="00F44205" w:rsidRDefault="00F44205" w:rsidP="00F44205">
      <w:pPr>
        <w:pStyle w:val="a5"/>
        <w:numPr>
          <w:ilvl w:val="0"/>
          <w:numId w:val="7"/>
        </w:numPr>
        <w:ind w:firstLineChars="0"/>
        <w:jc w:val="left"/>
        <w:rPr>
          <w:b/>
        </w:rPr>
      </w:pPr>
      <w:r>
        <w:rPr>
          <w:rFonts w:hint="eastAsia"/>
          <w:b/>
        </w:rPr>
        <w:t>股东共同制定公司章程，章程有全体发起人股东签名，且符合《公司法》。</w:t>
      </w:r>
    </w:p>
    <w:p w:rsidR="00F44205" w:rsidRDefault="00F972A5" w:rsidP="00F44205">
      <w:pPr>
        <w:pStyle w:val="a5"/>
        <w:numPr>
          <w:ilvl w:val="0"/>
          <w:numId w:val="7"/>
        </w:numPr>
        <w:ind w:firstLineChars="0"/>
        <w:jc w:val="left"/>
        <w:rPr>
          <w:b/>
        </w:rPr>
      </w:pPr>
      <w:r>
        <w:rPr>
          <w:rFonts w:hint="eastAsia"/>
          <w:b/>
        </w:rPr>
        <w:t>有公司名称，建立符合有限责任公司要求的组织结构。</w:t>
      </w:r>
    </w:p>
    <w:p w:rsidR="00F972A5" w:rsidRDefault="00F972A5" w:rsidP="00F44205">
      <w:pPr>
        <w:pStyle w:val="a5"/>
        <w:numPr>
          <w:ilvl w:val="0"/>
          <w:numId w:val="7"/>
        </w:numPr>
        <w:ind w:firstLineChars="0"/>
        <w:jc w:val="left"/>
        <w:rPr>
          <w:b/>
        </w:rPr>
      </w:pPr>
      <w:r>
        <w:rPr>
          <w:rFonts w:hint="eastAsia"/>
          <w:b/>
        </w:rPr>
        <w:t>有公司住所《公司法》第十条规定，公司主要办事机构所在地为住所</w:t>
      </w:r>
    </w:p>
    <w:p w:rsidR="00F972A5" w:rsidRPr="00F972A5" w:rsidRDefault="00F972A5" w:rsidP="00F972A5">
      <w:pPr>
        <w:pStyle w:val="a5"/>
        <w:numPr>
          <w:ilvl w:val="0"/>
          <w:numId w:val="2"/>
        </w:numPr>
        <w:ind w:firstLineChars="0"/>
        <w:jc w:val="left"/>
        <w:rPr>
          <w:b/>
        </w:rPr>
      </w:pPr>
      <w:r w:rsidRPr="00F972A5">
        <w:rPr>
          <w:rFonts w:hint="eastAsia"/>
          <w:b/>
        </w:rPr>
        <w:t>简述消费者权益保护法的基本原则（</w:t>
      </w:r>
      <w:r w:rsidRPr="00F972A5">
        <w:rPr>
          <w:rFonts w:hint="eastAsia"/>
          <w:b/>
        </w:rPr>
        <w:t>P385</w:t>
      </w:r>
      <w:r w:rsidRPr="00F972A5">
        <w:rPr>
          <w:rFonts w:hint="eastAsia"/>
          <w:b/>
        </w:rPr>
        <w:t>）</w:t>
      </w:r>
    </w:p>
    <w:p w:rsidR="00F972A5" w:rsidRPr="00F85CC6" w:rsidRDefault="00F972A5" w:rsidP="00F972A5">
      <w:pPr>
        <w:pStyle w:val="a5"/>
        <w:ind w:left="928" w:firstLineChars="0" w:firstLine="0"/>
        <w:jc w:val="left"/>
      </w:pPr>
      <w:r w:rsidRPr="00F85CC6">
        <w:rPr>
          <w:rFonts w:hint="eastAsia"/>
        </w:rPr>
        <w:t>消费者权益保护法的基本原则是指集中体现消费者保护法的基本价值和调整方法，</w:t>
      </w:r>
      <w:r w:rsidRPr="00F85CC6">
        <w:rPr>
          <w:rFonts w:hint="eastAsia"/>
        </w:rPr>
        <w:lastRenderedPageBreak/>
        <w:t>对消费者的保护法制定、执行、解释、和适用具有普遍知道意义的基本精神，基本原则包括以下几项：</w:t>
      </w:r>
    </w:p>
    <w:p w:rsidR="00F972A5" w:rsidRDefault="00F972A5" w:rsidP="00F972A5">
      <w:pPr>
        <w:pStyle w:val="a5"/>
        <w:numPr>
          <w:ilvl w:val="0"/>
          <w:numId w:val="8"/>
        </w:numPr>
        <w:ind w:firstLineChars="0"/>
        <w:jc w:val="left"/>
        <w:rPr>
          <w:b/>
        </w:rPr>
      </w:pPr>
      <w:r>
        <w:rPr>
          <w:rFonts w:hint="eastAsia"/>
          <w:b/>
        </w:rPr>
        <w:t>对消费者特别保护原则</w:t>
      </w:r>
    </w:p>
    <w:p w:rsidR="00F972A5" w:rsidRDefault="00F972A5" w:rsidP="00F972A5">
      <w:pPr>
        <w:pStyle w:val="a5"/>
        <w:numPr>
          <w:ilvl w:val="0"/>
          <w:numId w:val="8"/>
        </w:numPr>
        <w:ind w:firstLineChars="0"/>
        <w:jc w:val="left"/>
        <w:rPr>
          <w:b/>
        </w:rPr>
      </w:pPr>
      <w:r>
        <w:rPr>
          <w:rFonts w:hint="eastAsia"/>
          <w:b/>
        </w:rPr>
        <w:t>消费者保护与经济建设协调发展的原则</w:t>
      </w:r>
    </w:p>
    <w:p w:rsidR="00F972A5" w:rsidRDefault="00F972A5" w:rsidP="00F972A5">
      <w:pPr>
        <w:pStyle w:val="a5"/>
        <w:numPr>
          <w:ilvl w:val="0"/>
          <w:numId w:val="8"/>
        </w:numPr>
        <w:ind w:firstLineChars="0"/>
        <w:jc w:val="left"/>
        <w:rPr>
          <w:b/>
        </w:rPr>
      </w:pPr>
      <w:r>
        <w:rPr>
          <w:rFonts w:hint="eastAsia"/>
          <w:b/>
        </w:rPr>
        <w:t>国家与社会干预原则</w:t>
      </w:r>
    </w:p>
    <w:p w:rsidR="00F972A5" w:rsidRDefault="00F972A5" w:rsidP="00F972A5">
      <w:pPr>
        <w:pStyle w:val="a5"/>
        <w:numPr>
          <w:ilvl w:val="0"/>
          <w:numId w:val="8"/>
        </w:numPr>
        <w:ind w:firstLineChars="0"/>
        <w:jc w:val="left"/>
        <w:rPr>
          <w:b/>
        </w:rPr>
      </w:pPr>
      <w:r>
        <w:rPr>
          <w:rFonts w:hint="eastAsia"/>
          <w:b/>
        </w:rPr>
        <w:t>综合法律保护原则</w:t>
      </w:r>
    </w:p>
    <w:p w:rsidR="00F972A5" w:rsidRPr="00F972A5" w:rsidRDefault="00F972A5" w:rsidP="00F972A5">
      <w:pPr>
        <w:pStyle w:val="a5"/>
        <w:numPr>
          <w:ilvl w:val="0"/>
          <w:numId w:val="2"/>
        </w:numPr>
        <w:ind w:firstLineChars="0"/>
        <w:jc w:val="left"/>
        <w:rPr>
          <w:b/>
        </w:rPr>
      </w:pPr>
      <w:r w:rsidRPr="00F972A5">
        <w:rPr>
          <w:rFonts w:hint="eastAsia"/>
          <w:b/>
        </w:rPr>
        <w:t>要约失效的情形（</w:t>
      </w:r>
      <w:r w:rsidRPr="00F972A5">
        <w:rPr>
          <w:rFonts w:hint="eastAsia"/>
          <w:b/>
        </w:rPr>
        <w:t>P201</w:t>
      </w:r>
      <w:r w:rsidRPr="00F972A5">
        <w:rPr>
          <w:rFonts w:hint="eastAsia"/>
          <w:b/>
        </w:rPr>
        <w:t>）</w:t>
      </w:r>
    </w:p>
    <w:p w:rsidR="00F972A5" w:rsidRPr="00F85CC6" w:rsidRDefault="00F972A5" w:rsidP="00F972A5">
      <w:pPr>
        <w:pStyle w:val="a5"/>
        <w:ind w:left="928" w:firstLineChars="0" w:firstLine="0"/>
        <w:jc w:val="left"/>
      </w:pPr>
      <w:r w:rsidRPr="00F85CC6">
        <w:rPr>
          <w:rFonts w:hint="eastAsia"/>
        </w:rPr>
        <w:t>要约的失效：是指要约丧失了法律拘束力，即不再对要约人和受要约人产生拘束，根据《合同法》第</w:t>
      </w:r>
      <w:r w:rsidRPr="00F85CC6">
        <w:rPr>
          <w:rFonts w:hint="eastAsia"/>
        </w:rPr>
        <w:t>20</w:t>
      </w:r>
      <w:r w:rsidRPr="00F85CC6">
        <w:rPr>
          <w:rFonts w:hint="eastAsia"/>
        </w:rPr>
        <w:t>条规定，要约的失效情形包括下列情况：</w:t>
      </w:r>
    </w:p>
    <w:p w:rsidR="00F972A5" w:rsidRDefault="00F972A5" w:rsidP="00F972A5">
      <w:pPr>
        <w:pStyle w:val="a5"/>
        <w:numPr>
          <w:ilvl w:val="0"/>
          <w:numId w:val="9"/>
        </w:numPr>
        <w:ind w:firstLineChars="0"/>
        <w:jc w:val="left"/>
        <w:rPr>
          <w:b/>
        </w:rPr>
      </w:pPr>
      <w:r>
        <w:rPr>
          <w:rFonts w:hint="eastAsia"/>
          <w:b/>
        </w:rPr>
        <w:t>拒绝要约的通知到达要约人</w:t>
      </w:r>
    </w:p>
    <w:p w:rsidR="00F972A5" w:rsidRDefault="00F972A5" w:rsidP="00F972A5">
      <w:pPr>
        <w:pStyle w:val="a5"/>
        <w:numPr>
          <w:ilvl w:val="0"/>
          <w:numId w:val="9"/>
        </w:numPr>
        <w:ind w:firstLineChars="0"/>
        <w:jc w:val="left"/>
        <w:rPr>
          <w:b/>
        </w:rPr>
      </w:pPr>
      <w:r>
        <w:rPr>
          <w:rFonts w:hint="eastAsia"/>
          <w:b/>
        </w:rPr>
        <w:t>要约人依法撤销要约</w:t>
      </w:r>
    </w:p>
    <w:p w:rsidR="00F972A5" w:rsidRDefault="00F972A5" w:rsidP="00F972A5">
      <w:pPr>
        <w:pStyle w:val="a5"/>
        <w:numPr>
          <w:ilvl w:val="0"/>
          <w:numId w:val="9"/>
        </w:numPr>
        <w:ind w:firstLineChars="0"/>
        <w:jc w:val="left"/>
        <w:rPr>
          <w:b/>
        </w:rPr>
      </w:pPr>
      <w:r>
        <w:rPr>
          <w:rFonts w:hint="eastAsia"/>
          <w:b/>
        </w:rPr>
        <w:t>承诺期限届满，受要约人未作出承诺</w:t>
      </w:r>
    </w:p>
    <w:p w:rsidR="00F972A5" w:rsidRDefault="00F972A5" w:rsidP="00F972A5">
      <w:pPr>
        <w:pStyle w:val="a5"/>
        <w:numPr>
          <w:ilvl w:val="0"/>
          <w:numId w:val="9"/>
        </w:numPr>
        <w:ind w:firstLineChars="0"/>
        <w:jc w:val="left"/>
        <w:rPr>
          <w:b/>
        </w:rPr>
      </w:pPr>
      <w:r>
        <w:rPr>
          <w:rFonts w:hint="eastAsia"/>
          <w:b/>
        </w:rPr>
        <w:t>受要约人对要约的内容作出实质性更改</w:t>
      </w:r>
    </w:p>
    <w:p w:rsidR="00F972A5" w:rsidRPr="00F972A5" w:rsidRDefault="00F972A5" w:rsidP="00F972A5">
      <w:pPr>
        <w:pStyle w:val="a5"/>
        <w:numPr>
          <w:ilvl w:val="0"/>
          <w:numId w:val="2"/>
        </w:numPr>
        <w:ind w:firstLineChars="0"/>
        <w:jc w:val="left"/>
        <w:rPr>
          <w:b/>
        </w:rPr>
      </w:pPr>
      <w:r w:rsidRPr="00F972A5">
        <w:rPr>
          <w:rFonts w:hint="eastAsia"/>
          <w:b/>
        </w:rPr>
        <w:t>自法院受理破产申请的裁定送达债务人之日起至破产程序终结之日，债务人的有关人员承担哪些义务？</w:t>
      </w:r>
    </w:p>
    <w:p w:rsidR="00F972A5" w:rsidRPr="00F85CC6" w:rsidRDefault="00F972A5" w:rsidP="00F972A5">
      <w:pPr>
        <w:pStyle w:val="a5"/>
        <w:ind w:left="928" w:firstLineChars="0" w:firstLine="0"/>
        <w:jc w:val="left"/>
      </w:pPr>
      <w:r w:rsidRPr="00F85CC6">
        <w:rPr>
          <w:rFonts w:hint="eastAsia"/>
        </w:rPr>
        <w:t>答：破产申请受理后，债务人承担的义务有：</w:t>
      </w:r>
    </w:p>
    <w:p w:rsidR="00F972A5" w:rsidRDefault="00F972A5" w:rsidP="00F972A5">
      <w:pPr>
        <w:pStyle w:val="a5"/>
        <w:numPr>
          <w:ilvl w:val="0"/>
          <w:numId w:val="10"/>
        </w:numPr>
        <w:ind w:firstLineChars="0"/>
        <w:jc w:val="left"/>
        <w:rPr>
          <w:b/>
        </w:rPr>
      </w:pPr>
      <w:r>
        <w:rPr>
          <w:rFonts w:hint="eastAsia"/>
          <w:b/>
        </w:rPr>
        <w:t>个别清偿无效</w:t>
      </w:r>
    </w:p>
    <w:p w:rsidR="00F972A5" w:rsidRDefault="00F972A5" w:rsidP="00F972A5">
      <w:pPr>
        <w:pStyle w:val="a5"/>
        <w:numPr>
          <w:ilvl w:val="0"/>
          <w:numId w:val="10"/>
        </w:numPr>
        <w:ind w:firstLineChars="0"/>
        <w:jc w:val="left"/>
        <w:rPr>
          <w:b/>
        </w:rPr>
      </w:pPr>
      <w:r>
        <w:rPr>
          <w:rFonts w:hint="eastAsia"/>
          <w:b/>
        </w:rPr>
        <w:t>破产申请受理后，债务人的债务或者财产持有人应当向管理人清偿债务或者交付财产</w:t>
      </w:r>
    </w:p>
    <w:p w:rsidR="00F972A5" w:rsidRDefault="00D661AE" w:rsidP="00F972A5">
      <w:pPr>
        <w:pStyle w:val="a5"/>
        <w:numPr>
          <w:ilvl w:val="0"/>
          <w:numId w:val="10"/>
        </w:numPr>
        <w:ind w:firstLineChars="0"/>
        <w:jc w:val="left"/>
        <w:rPr>
          <w:b/>
        </w:rPr>
      </w:pPr>
      <w:r>
        <w:rPr>
          <w:rFonts w:hint="eastAsia"/>
          <w:b/>
        </w:rPr>
        <w:t>破产申请后，有关债务人财产的保全措施应当解除，执行程序应当终止</w:t>
      </w:r>
    </w:p>
    <w:p w:rsidR="00D661AE" w:rsidRDefault="00D661AE" w:rsidP="00F972A5">
      <w:pPr>
        <w:pStyle w:val="a5"/>
        <w:numPr>
          <w:ilvl w:val="0"/>
          <w:numId w:val="10"/>
        </w:numPr>
        <w:ind w:firstLineChars="0"/>
        <w:jc w:val="left"/>
        <w:rPr>
          <w:b/>
        </w:rPr>
      </w:pPr>
      <w:r>
        <w:rPr>
          <w:rFonts w:hint="eastAsia"/>
          <w:b/>
        </w:rPr>
        <w:t>破产申请受理后，已经开始而未终结的有关债务人的民事诉讼或者仲裁应当中止</w:t>
      </w:r>
    </w:p>
    <w:p w:rsidR="00D661AE" w:rsidRDefault="00D661AE" w:rsidP="00F972A5">
      <w:pPr>
        <w:pStyle w:val="a5"/>
        <w:numPr>
          <w:ilvl w:val="0"/>
          <w:numId w:val="10"/>
        </w:numPr>
        <w:ind w:firstLineChars="0"/>
        <w:jc w:val="left"/>
        <w:rPr>
          <w:b/>
        </w:rPr>
      </w:pPr>
      <w:r>
        <w:rPr>
          <w:rFonts w:hint="eastAsia"/>
          <w:b/>
        </w:rPr>
        <w:t>破产申请后，有关债务人的民事诉讼只能向受理破产申请的法院提起，但是其他法律有特殊规定的除外</w:t>
      </w:r>
    </w:p>
    <w:p w:rsidR="00D661AE" w:rsidRPr="00D661AE" w:rsidRDefault="00D661AE" w:rsidP="00D661AE">
      <w:pPr>
        <w:pStyle w:val="a5"/>
        <w:numPr>
          <w:ilvl w:val="0"/>
          <w:numId w:val="2"/>
        </w:numPr>
        <w:ind w:firstLineChars="0"/>
        <w:jc w:val="left"/>
        <w:rPr>
          <w:b/>
        </w:rPr>
      </w:pPr>
      <w:r w:rsidRPr="00D661AE">
        <w:rPr>
          <w:rFonts w:hint="eastAsia"/>
          <w:b/>
        </w:rPr>
        <w:t>欺骗性市场交易行为包括哪些？</w:t>
      </w:r>
    </w:p>
    <w:p w:rsidR="00D661AE" w:rsidRPr="00F85CC6" w:rsidRDefault="00D661AE" w:rsidP="00D661AE">
      <w:pPr>
        <w:pStyle w:val="a5"/>
        <w:ind w:left="928" w:firstLineChars="0" w:firstLine="0"/>
        <w:jc w:val="left"/>
      </w:pPr>
      <w:r>
        <w:rPr>
          <w:rFonts w:hint="eastAsia"/>
          <w:b/>
        </w:rPr>
        <w:t>答：</w:t>
      </w:r>
      <w:r w:rsidRPr="00F85CC6">
        <w:rPr>
          <w:rFonts w:hint="eastAsia"/>
        </w:rPr>
        <w:t>欺骗性市场交易行为是指经营者采用假冒、模仿和其他虚假手段，从事市场交易。牟取非法利益的行为</w:t>
      </w:r>
    </w:p>
    <w:p w:rsidR="00D661AE" w:rsidRPr="00F85CC6" w:rsidRDefault="00D661AE" w:rsidP="00D661AE">
      <w:pPr>
        <w:pStyle w:val="a5"/>
        <w:ind w:left="928" w:firstLineChars="0" w:firstLine="0"/>
        <w:jc w:val="left"/>
      </w:pPr>
      <w:r w:rsidRPr="00F85CC6">
        <w:rPr>
          <w:rFonts w:hint="eastAsia"/>
        </w:rPr>
        <w:t>根据《反不正当竞争法》第</w:t>
      </w:r>
      <w:r w:rsidRPr="00F85CC6">
        <w:rPr>
          <w:rFonts w:hint="eastAsia"/>
        </w:rPr>
        <w:t>5</w:t>
      </w:r>
      <w:r w:rsidRPr="00F85CC6">
        <w:rPr>
          <w:rFonts w:hint="eastAsia"/>
        </w:rPr>
        <w:t>条规定，欺骗性市场交易性行为包括：</w:t>
      </w:r>
    </w:p>
    <w:p w:rsidR="00D661AE" w:rsidRDefault="00D661AE" w:rsidP="00D661AE">
      <w:pPr>
        <w:pStyle w:val="a5"/>
        <w:numPr>
          <w:ilvl w:val="0"/>
          <w:numId w:val="11"/>
        </w:numPr>
        <w:ind w:firstLineChars="0"/>
        <w:jc w:val="left"/>
        <w:rPr>
          <w:b/>
        </w:rPr>
      </w:pPr>
      <w:r>
        <w:rPr>
          <w:rFonts w:hint="eastAsia"/>
          <w:b/>
        </w:rPr>
        <w:t>假冒他人注册商标</w:t>
      </w:r>
    </w:p>
    <w:p w:rsidR="00D661AE" w:rsidRDefault="00D661AE" w:rsidP="00D661AE">
      <w:pPr>
        <w:pStyle w:val="a5"/>
        <w:numPr>
          <w:ilvl w:val="0"/>
          <w:numId w:val="11"/>
        </w:numPr>
        <w:ind w:firstLineChars="0"/>
        <w:jc w:val="left"/>
        <w:rPr>
          <w:b/>
        </w:rPr>
      </w:pPr>
      <w:r>
        <w:rPr>
          <w:rFonts w:hint="eastAsia"/>
          <w:b/>
        </w:rPr>
        <w:t>擅自使用知名商品持有的名称、包装、装潢，或者使用与知名商拼近似的名称、包装、装潢。造成和他人的知名商品相混淆，使购买者误认为是该知名商品</w:t>
      </w:r>
    </w:p>
    <w:p w:rsidR="00D661AE" w:rsidRDefault="00D661AE" w:rsidP="00D661AE">
      <w:pPr>
        <w:pStyle w:val="a5"/>
        <w:numPr>
          <w:ilvl w:val="0"/>
          <w:numId w:val="11"/>
        </w:numPr>
        <w:ind w:firstLineChars="0"/>
        <w:jc w:val="left"/>
        <w:rPr>
          <w:b/>
        </w:rPr>
      </w:pPr>
      <w:r>
        <w:rPr>
          <w:rFonts w:hint="eastAsia"/>
          <w:b/>
        </w:rPr>
        <w:t>擅自使用他人的企业的名称或者姓名，引人误认为是他人的商品</w:t>
      </w:r>
    </w:p>
    <w:p w:rsidR="00D661AE" w:rsidRDefault="00D661AE" w:rsidP="00D661AE">
      <w:pPr>
        <w:pStyle w:val="a5"/>
        <w:numPr>
          <w:ilvl w:val="0"/>
          <w:numId w:val="11"/>
        </w:numPr>
        <w:ind w:firstLineChars="0"/>
        <w:jc w:val="left"/>
        <w:rPr>
          <w:b/>
        </w:rPr>
      </w:pPr>
      <w:r>
        <w:rPr>
          <w:rFonts w:hint="eastAsia"/>
          <w:b/>
        </w:rPr>
        <w:t>在商品上伪造或者冒用认证标志，名优标志等质量标志，伪造产地，对商品质量作</w:t>
      </w:r>
      <w:r w:rsidR="00937884">
        <w:rPr>
          <w:rFonts w:hint="eastAsia"/>
          <w:b/>
        </w:rPr>
        <w:t>引人误解的虚假表示</w:t>
      </w:r>
    </w:p>
    <w:p w:rsidR="00937884" w:rsidRPr="00937884" w:rsidRDefault="00937884" w:rsidP="00937884">
      <w:pPr>
        <w:pStyle w:val="a5"/>
        <w:numPr>
          <w:ilvl w:val="0"/>
          <w:numId w:val="2"/>
        </w:numPr>
        <w:ind w:firstLineChars="0"/>
        <w:jc w:val="left"/>
        <w:rPr>
          <w:b/>
        </w:rPr>
      </w:pPr>
      <w:r w:rsidRPr="00937884">
        <w:rPr>
          <w:rFonts w:hint="eastAsia"/>
          <w:b/>
        </w:rPr>
        <w:t>什么条件下的发明创造属于职务发明创造？</w:t>
      </w:r>
    </w:p>
    <w:p w:rsidR="00937884" w:rsidRPr="00F85CC6" w:rsidRDefault="00937884" w:rsidP="00937884">
      <w:pPr>
        <w:pStyle w:val="a5"/>
        <w:ind w:left="928" w:firstLineChars="0" w:firstLine="0"/>
        <w:jc w:val="left"/>
      </w:pPr>
      <w:r>
        <w:rPr>
          <w:rFonts w:hint="eastAsia"/>
          <w:b/>
        </w:rPr>
        <w:t>答：</w:t>
      </w:r>
      <w:r w:rsidRPr="00F85CC6">
        <w:rPr>
          <w:rFonts w:hint="eastAsia"/>
        </w:rPr>
        <w:t>职务发明是指执行本单位的任务或者主要是利用本单位的物质技术条件所完成的发明创造，职务发明创造分为两类：</w:t>
      </w:r>
    </w:p>
    <w:p w:rsidR="00937884" w:rsidRDefault="00937884" w:rsidP="00937884">
      <w:pPr>
        <w:pStyle w:val="a5"/>
        <w:numPr>
          <w:ilvl w:val="0"/>
          <w:numId w:val="12"/>
        </w:numPr>
        <w:ind w:firstLineChars="0"/>
        <w:jc w:val="left"/>
        <w:rPr>
          <w:b/>
        </w:rPr>
      </w:pPr>
      <w:r>
        <w:rPr>
          <w:rFonts w:hint="eastAsia"/>
          <w:b/>
        </w:rPr>
        <w:t>执行本单位的任务所完成的发明创造</w:t>
      </w:r>
    </w:p>
    <w:p w:rsidR="00937884" w:rsidRDefault="00937884" w:rsidP="00937884">
      <w:pPr>
        <w:pStyle w:val="a5"/>
        <w:numPr>
          <w:ilvl w:val="0"/>
          <w:numId w:val="12"/>
        </w:numPr>
        <w:ind w:firstLineChars="0"/>
        <w:jc w:val="left"/>
        <w:rPr>
          <w:b/>
        </w:rPr>
      </w:pPr>
      <w:r>
        <w:rPr>
          <w:rFonts w:hint="eastAsia"/>
          <w:b/>
        </w:rPr>
        <w:t>在本职位工作中作出的发明创造</w:t>
      </w:r>
    </w:p>
    <w:p w:rsidR="00937884" w:rsidRDefault="00937884" w:rsidP="00937884">
      <w:pPr>
        <w:pStyle w:val="a5"/>
        <w:numPr>
          <w:ilvl w:val="0"/>
          <w:numId w:val="12"/>
        </w:numPr>
        <w:ind w:firstLineChars="0"/>
        <w:jc w:val="left"/>
        <w:rPr>
          <w:b/>
        </w:rPr>
      </w:pPr>
      <w:r>
        <w:rPr>
          <w:rFonts w:hint="eastAsia"/>
          <w:b/>
        </w:rPr>
        <w:t>履行本单位交付的本职工作之外的任务所作出的发明创造</w:t>
      </w:r>
    </w:p>
    <w:p w:rsidR="00937884" w:rsidRDefault="00937884" w:rsidP="00937884">
      <w:pPr>
        <w:pStyle w:val="a5"/>
        <w:numPr>
          <w:ilvl w:val="0"/>
          <w:numId w:val="12"/>
        </w:numPr>
        <w:ind w:firstLineChars="0"/>
        <w:jc w:val="left"/>
        <w:rPr>
          <w:b/>
        </w:rPr>
      </w:pPr>
      <w:r>
        <w:rPr>
          <w:rFonts w:hint="eastAsia"/>
          <w:b/>
        </w:rPr>
        <w:t>退职、退休或者工作调动一年以内作出的，与其原单位承担的本职工作或者原单位的分配任务有关的发明创造</w:t>
      </w:r>
    </w:p>
    <w:p w:rsidR="00937884" w:rsidRDefault="00937884" w:rsidP="00937884">
      <w:pPr>
        <w:pStyle w:val="a5"/>
        <w:numPr>
          <w:ilvl w:val="0"/>
          <w:numId w:val="12"/>
        </w:numPr>
        <w:ind w:firstLineChars="0"/>
        <w:jc w:val="left"/>
        <w:rPr>
          <w:b/>
        </w:rPr>
      </w:pPr>
      <w:r>
        <w:rPr>
          <w:rFonts w:hint="eastAsia"/>
          <w:b/>
        </w:rPr>
        <w:t>主要利用本单位的物质技术条件所完成的发明创造</w:t>
      </w:r>
    </w:p>
    <w:p w:rsidR="00937884" w:rsidRPr="00937884" w:rsidRDefault="00937884" w:rsidP="00937884">
      <w:pPr>
        <w:pStyle w:val="a5"/>
        <w:numPr>
          <w:ilvl w:val="0"/>
          <w:numId w:val="2"/>
        </w:numPr>
        <w:ind w:firstLineChars="0"/>
        <w:jc w:val="left"/>
        <w:rPr>
          <w:b/>
        </w:rPr>
      </w:pPr>
      <w:r w:rsidRPr="00937884">
        <w:rPr>
          <w:rFonts w:hint="eastAsia"/>
          <w:b/>
        </w:rPr>
        <w:lastRenderedPageBreak/>
        <w:t>中外合作经营企业与中外合资经营企业的区别</w:t>
      </w:r>
    </w:p>
    <w:p w:rsidR="00937884" w:rsidRDefault="00937884" w:rsidP="00937884">
      <w:pPr>
        <w:pStyle w:val="a5"/>
        <w:ind w:left="928" w:firstLineChars="0" w:firstLine="0"/>
        <w:jc w:val="left"/>
        <w:rPr>
          <w:b/>
        </w:rPr>
      </w:pPr>
      <w:r>
        <w:rPr>
          <w:rFonts w:hint="eastAsia"/>
          <w:b/>
        </w:rPr>
        <w:t>答：中外合资企业是按股份公司形式设立的“股份式”合营企业，合营各方是共同投资、共同经营，各自按出资比例分享利润、分担风险。合营企业的各方的权力义务的大小，严格取决于各自的出资比例。</w:t>
      </w:r>
    </w:p>
    <w:p w:rsidR="00937884" w:rsidRDefault="00937884" w:rsidP="00937884">
      <w:pPr>
        <w:pStyle w:val="a5"/>
        <w:ind w:left="928" w:firstLineChars="0" w:firstLine="0"/>
        <w:jc w:val="left"/>
        <w:rPr>
          <w:b/>
        </w:rPr>
      </w:pPr>
      <w:r>
        <w:rPr>
          <w:rFonts w:hint="eastAsia"/>
          <w:b/>
        </w:rPr>
        <w:t>中外合作经营企业是“契约式”合营企业，双方是按照协议确定的投资方式，各自的主责任和收益分配比例，这类企业一般是有我方提供先进技术、资金、和设备作为投资。双方合作期满，按规定，企业全部资产归我方所有</w:t>
      </w:r>
    </w:p>
    <w:p w:rsidR="00937884" w:rsidRPr="003B500A" w:rsidRDefault="003B500A" w:rsidP="003B500A">
      <w:pPr>
        <w:pStyle w:val="a5"/>
        <w:numPr>
          <w:ilvl w:val="0"/>
          <w:numId w:val="2"/>
        </w:numPr>
        <w:ind w:firstLineChars="0"/>
        <w:jc w:val="left"/>
        <w:rPr>
          <w:b/>
        </w:rPr>
      </w:pPr>
      <w:r w:rsidRPr="003B500A">
        <w:rPr>
          <w:rFonts w:hint="eastAsia"/>
          <w:b/>
        </w:rPr>
        <w:t>简述应予禁止的经营者滥用市场的支配地位的行为</w:t>
      </w:r>
    </w:p>
    <w:p w:rsidR="003B500A" w:rsidRPr="00F85CC6" w:rsidRDefault="003B500A" w:rsidP="003B500A">
      <w:pPr>
        <w:pStyle w:val="a5"/>
        <w:ind w:left="928" w:firstLineChars="0" w:firstLine="0"/>
        <w:jc w:val="left"/>
      </w:pPr>
      <w:r>
        <w:rPr>
          <w:rFonts w:hint="eastAsia"/>
          <w:b/>
        </w:rPr>
        <w:t>答：</w:t>
      </w:r>
      <w:r w:rsidR="00FF2AC5" w:rsidRPr="00F85CC6">
        <w:rPr>
          <w:rFonts w:hint="eastAsia"/>
        </w:rPr>
        <w:t>我国的《反垄断法》也采纳了行为主义的立场，明确规定了</w:t>
      </w:r>
      <w:r w:rsidR="00FF2AC5" w:rsidRPr="00F85CC6">
        <w:rPr>
          <w:rFonts w:hint="eastAsia"/>
        </w:rPr>
        <w:t>7</w:t>
      </w:r>
      <w:r w:rsidR="00FF2AC5" w:rsidRPr="00F85CC6">
        <w:rPr>
          <w:rFonts w:hint="eastAsia"/>
        </w:rPr>
        <w:t>种应予禁止的经营者滥用市场支配地位的行为：</w:t>
      </w:r>
    </w:p>
    <w:p w:rsidR="00FF2AC5" w:rsidRDefault="00FF2AC5" w:rsidP="00FF2AC5">
      <w:pPr>
        <w:pStyle w:val="a5"/>
        <w:numPr>
          <w:ilvl w:val="0"/>
          <w:numId w:val="13"/>
        </w:numPr>
        <w:ind w:firstLineChars="0"/>
        <w:jc w:val="left"/>
        <w:rPr>
          <w:b/>
        </w:rPr>
      </w:pPr>
      <w:r>
        <w:rPr>
          <w:rFonts w:hint="eastAsia"/>
          <w:b/>
        </w:rPr>
        <w:t>以不公平的高价销售商品或者以不公平的低价购买商品</w:t>
      </w:r>
    </w:p>
    <w:p w:rsidR="00FF2AC5" w:rsidRDefault="00FF2AC5" w:rsidP="00FF2AC5">
      <w:pPr>
        <w:pStyle w:val="a5"/>
        <w:numPr>
          <w:ilvl w:val="0"/>
          <w:numId w:val="13"/>
        </w:numPr>
        <w:ind w:firstLineChars="0"/>
        <w:jc w:val="left"/>
        <w:rPr>
          <w:b/>
        </w:rPr>
      </w:pPr>
      <w:r>
        <w:rPr>
          <w:rFonts w:hint="eastAsia"/>
          <w:b/>
        </w:rPr>
        <w:t>没有正当理由，以低于成本的价格销售商品</w:t>
      </w:r>
    </w:p>
    <w:p w:rsidR="00FF2AC5" w:rsidRDefault="00FF2AC5" w:rsidP="00FF2AC5">
      <w:pPr>
        <w:pStyle w:val="a5"/>
        <w:numPr>
          <w:ilvl w:val="0"/>
          <w:numId w:val="13"/>
        </w:numPr>
        <w:ind w:firstLineChars="0"/>
        <w:jc w:val="left"/>
        <w:rPr>
          <w:b/>
        </w:rPr>
      </w:pPr>
      <w:r>
        <w:rPr>
          <w:rFonts w:hint="eastAsia"/>
          <w:b/>
        </w:rPr>
        <w:t>没有正当的理由，拒绝与交易相对的人进行交易</w:t>
      </w:r>
    </w:p>
    <w:p w:rsidR="00FF2AC5" w:rsidRDefault="00FF2AC5" w:rsidP="00FF2AC5">
      <w:pPr>
        <w:pStyle w:val="a5"/>
        <w:numPr>
          <w:ilvl w:val="0"/>
          <w:numId w:val="13"/>
        </w:numPr>
        <w:ind w:firstLineChars="0"/>
        <w:jc w:val="left"/>
        <w:rPr>
          <w:b/>
        </w:rPr>
      </w:pPr>
      <w:r>
        <w:rPr>
          <w:rFonts w:hint="eastAsia"/>
          <w:b/>
        </w:rPr>
        <w:t>美誉正当理由，限定交易相对的人只能与其进行交易或者只能与其指定的经营者进行交易</w:t>
      </w:r>
    </w:p>
    <w:p w:rsidR="00FF2AC5" w:rsidRDefault="00FF2AC5" w:rsidP="00FF2AC5">
      <w:pPr>
        <w:pStyle w:val="a5"/>
        <w:numPr>
          <w:ilvl w:val="0"/>
          <w:numId w:val="13"/>
        </w:numPr>
        <w:ind w:firstLineChars="0"/>
        <w:jc w:val="left"/>
        <w:rPr>
          <w:b/>
        </w:rPr>
      </w:pPr>
      <w:r>
        <w:rPr>
          <w:rFonts w:hint="eastAsia"/>
          <w:b/>
        </w:rPr>
        <w:t>没有正当理由搭售商品，或者在交易时附加其他不合理的交易条件</w:t>
      </w:r>
    </w:p>
    <w:p w:rsidR="00FF2AC5" w:rsidRDefault="00FF2AC5" w:rsidP="00FF2AC5">
      <w:pPr>
        <w:pStyle w:val="a5"/>
        <w:numPr>
          <w:ilvl w:val="0"/>
          <w:numId w:val="13"/>
        </w:numPr>
        <w:ind w:firstLineChars="0"/>
        <w:jc w:val="left"/>
        <w:rPr>
          <w:b/>
        </w:rPr>
      </w:pPr>
      <w:r w:rsidRPr="00FF2AC5">
        <w:rPr>
          <w:rFonts w:hint="eastAsia"/>
          <w:b/>
        </w:rPr>
        <w:t>没有正当理由，对条件相同的交易时</w:t>
      </w:r>
      <w:r>
        <w:rPr>
          <w:rFonts w:hint="eastAsia"/>
          <w:b/>
        </w:rPr>
        <w:t>相对人在交易价格等交易条件上实行差别的待遇</w:t>
      </w:r>
    </w:p>
    <w:p w:rsidR="00FF2AC5" w:rsidRDefault="00FF2AC5" w:rsidP="00FF2AC5">
      <w:pPr>
        <w:pStyle w:val="a5"/>
        <w:numPr>
          <w:ilvl w:val="0"/>
          <w:numId w:val="13"/>
        </w:numPr>
        <w:ind w:firstLineChars="0"/>
        <w:jc w:val="left"/>
        <w:rPr>
          <w:b/>
        </w:rPr>
      </w:pPr>
      <w:r>
        <w:rPr>
          <w:rFonts w:hint="eastAsia"/>
          <w:b/>
        </w:rPr>
        <w:t>国务院反垄断法机构认定的其他滥用市场支配地位的行为</w:t>
      </w:r>
    </w:p>
    <w:p w:rsidR="00FF2AC5" w:rsidRPr="00FF2AC5" w:rsidRDefault="00FF2AC5" w:rsidP="00FF2AC5">
      <w:pPr>
        <w:pStyle w:val="a5"/>
        <w:numPr>
          <w:ilvl w:val="0"/>
          <w:numId w:val="2"/>
        </w:numPr>
        <w:ind w:firstLineChars="0"/>
        <w:jc w:val="left"/>
        <w:rPr>
          <w:b/>
        </w:rPr>
      </w:pPr>
      <w:r w:rsidRPr="00FF2AC5">
        <w:rPr>
          <w:rFonts w:hint="eastAsia"/>
          <w:b/>
        </w:rPr>
        <w:t>简述要约不得撤销的情形</w:t>
      </w:r>
    </w:p>
    <w:p w:rsidR="00FF2AC5" w:rsidRDefault="00FF2AC5" w:rsidP="00FF2AC5">
      <w:pPr>
        <w:pStyle w:val="a5"/>
        <w:ind w:left="928" w:firstLineChars="0" w:firstLine="0"/>
        <w:jc w:val="left"/>
        <w:rPr>
          <w:b/>
        </w:rPr>
      </w:pPr>
      <w:r>
        <w:rPr>
          <w:rFonts w:hint="eastAsia"/>
          <w:b/>
        </w:rPr>
        <w:t>答：</w:t>
      </w:r>
      <w:r>
        <w:rPr>
          <w:rFonts w:hint="eastAsia"/>
          <w:b/>
        </w:rPr>
        <w:t>1</w:t>
      </w:r>
      <w:r>
        <w:rPr>
          <w:rFonts w:hint="eastAsia"/>
          <w:b/>
        </w:rPr>
        <w:t>】要约人确定了承诺期限或者以其他的形式明示要约不可撤销，如在要约中声明“保证现货供应”、“随到随买”等字眼</w:t>
      </w:r>
    </w:p>
    <w:p w:rsidR="00FF2AC5" w:rsidRDefault="00FF2AC5" w:rsidP="00FF2AC5">
      <w:pPr>
        <w:pStyle w:val="a5"/>
        <w:ind w:left="928" w:firstLineChars="0" w:firstLine="0"/>
        <w:jc w:val="left"/>
        <w:rPr>
          <w:b/>
        </w:rPr>
      </w:pPr>
      <w:r>
        <w:rPr>
          <w:rFonts w:hint="eastAsia"/>
          <w:b/>
        </w:rPr>
        <w:t>2</w:t>
      </w:r>
      <w:r>
        <w:rPr>
          <w:rFonts w:hint="eastAsia"/>
          <w:b/>
        </w:rPr>
        <w:t>】受要约人有正当理由认为要约死不可撤销的，并已经为履行合同作了准备工作</w:t>
      </w:r>
    </w:p>
    <w:p w:rsidR="00FF2AC5" w:rsidRPr="00FF2AC5" w:rsidRDefault="00FF2AC5" w:rsidP="00FF2AC5">
      <w:pPr>
        <w:pStyle w:val="a5"/>
        <w:numPr>
          <w:ilvl w:val="0"/>
          <w:numId w:val="2"/>
        </w:numPr>
        <w:ind w:firstLineChars="0"/>
        <w:jc w:val="left"/>
        <w:rPr>
          <w:b/>
        </w:rPr>
      </w:pPr>
      <w:r w:rsidRPr="00FF2AC5">
        <w:rPr>
          <w:rFonts w:hint="eastAsia"/>
          <w:b/>
        </w:rPr>
        <w:t>简述特殊普通合伙企业和有限合伙企业的区别</w:t>
      </w:r>
    </w:p>
    <w:p w:rsidR="00FF2AC5" w:rsidRDefault="00FF2AC5" w:rsidP="00FF2AC5">
      <w:pPr>
        <w:pStyle w:val="a5"/>
        <w:ind w:left="928" w:firstLineChars="0" w:firstLine="0"/>
        <w:jc w:val="left"/>
        <w:rPr>
          <w:b/>
        </w:rPr>
      </w:pPr>
      <w:r>
        <w:rPr>
          <w:rFonts w:hint="eastAsia"/>
          <w:b/>
        </w:rPr>
        <w:t>答：</w:t>
      </w:r>
      <w:r w:rsidR="002000E2">
        <w:rPr>
          <w:rFonts w:hint="eastAsia"/>
          <w:b/>
        </w:rPr>
        <w:t>1</w:t>
      </w:r>
      <w:r w:rsidR="002000E2">
        <w:rPr>
          <w:rFonts w:hint="eastAsia"/>
          <w:b/>
        </w:rPr>
        <w:t>】</w:t>
      </w:r>
      <w:r>
        <w:rPr>
          <w:rFonts w:hint="eastAsia"/>
          <w:b/>
        </w:rPr>
        <w:t>责任承担不同，特殊普通合伙企业是一个或者数个合伙人在执行活动中因故意或者重大过失造成合伙企业债务的，承担无限连带责任，其他合伙人承担有限责任，而有限合伙企业中普通合伙人承担无限责任，有限合伙人承担有限责任</w:t>
      </w:r>
    </w:p>
    <w:p w:rsidR="002000E2" w:rsidRDefault="002000E2" w:rsidP="002000E2">
      <w:pPr>
        <w:pStyle w:val="a5"/>
        <w:ind w:left="928" w:firstLineChars="0" w:firstLine="0"/>
        <w:jc w:val="left"/>
        <w:rPr>
          <w:b/>
        </w:rPr>
      </w:pPr>
      <w:r>
        <w:rPr>
          <w:rFonts w:hint="eastAsia"/>
          <w:b/>
        </w:rPr>
        <w:t>2</w:t>
      </w:r>
      <w:r>
        <w:rPr>
          <w:rFonts w:hint="eastAsia"/>
          <w:b/>
        </w:rPr>
        <w:t>】其他适用于普通的合伙企业的规定与有限合伙企业的区别是同样适用于特殊普通合伙企业的。</w:t>
      </w:r>
    </w:p>
    <w:p w:rsidR="002000E2" w:rsidRPr="002000E2" w:rsidRDefault="002000E2" w:rsidP="002000E2">
      <w:pPr>
        <w:pStyle w:val="a5"/>
        <w:numPr>
          <w:ilvl w:val="0"/>
          <w:numId w:val="2"/>
        </w:numPr>
        <w:ind w:firstLineChars="0"/>
        <w:jc w:val="left"/>
        <w:rPr>
          <w:b/>
        </w:rPr>
      </w:pPr>
      <w:r w:rsidRPr="002000E2">
        <w:rPr>
          <w:rFonts w:hint="eastAsia"/>
          <w:b/>
        </w:rPr>
        <w:t>简述消费者是</w:t>
      </w:r>
      <w:r w:rsidRPr="002000E2">
        <w:rPr>
          <w:rFonts w:hint="eastAsia"/>
          <w:b/>
        </w:rPr>
        <w:t>=</w:t>
      </w:r>
      <w:r w:rsidRPr="002000E2">
        <w:rPr>
          <w:rFonts w:hint="eastAsia"/>
          <w:b/>
        </w:rPr>
        <w:t>的权力与责任</w:t>
      </w:r>
    </w:p>
    <w:p w:rsidR="002000E2" w:rsidRDefault="002000E2" w:rsidP="002000E2">
      <w:pPr>
        <w:pStyle w:val="a5"/>
        <w:ind w:left="928" w:firstLineChars="0" w:firstLine="0"/>
        <w:jc w:val="left"/>
        <w:rPr>
          <w:b/>
        </w:rPr>
      </w:pPr>
      <w:r>
        <w:rPr>
          <w:rFonts w:hint="eastAsia"/>
          <w:b/>
        </w:rPr>
        <w:t>消费者的权力主要包括：</w:t>
      </w:r>
    </w:p>
    <w:p w:rsidR="002000E2" w:rsidRDefault="002000E2" w:rsidP="002000E2">
      <w:pPr>
        <w:pStyle w:val="a5"/>
        <w:numPr>
          <w:ilvl w:val="0"/>
          <w:numId w:val="14"/>
        </w:numPr>
        <w:ind w:firstLineChars="0"/>
        <w:jc w:val="left"/>
        <w:rPr>
          <w:b/>
        </w:rPr>
      </w:pPr>
      <w:r>
        <w:rPr>
          <w:rFonts w:hint="eastAsia"/>
          <w:b/>
        </w:rPr>
        <w:t>保障安全权</w:t>
      </w:r>
    </w:p>
    <w:p w:rsidR="002000E2" w:rsidRDefault="002000E2" w:rsidP="002000E2">
      <w:pPr>
        <w:pStyle w:val="a5"/>
        <w:numPr>
          <w:ilvl w:val="0"/>
          <w:numId w:val="14"/>
        </w:numPr>
        <w:ind w:firstLineChars="0"/>
        <w:jc w:val="left"/>
        <w:rPr>
          <w:b/>
        </w:rPr>
      </w:pPr>
      <w:r>
        <w:rPr>
          <w:rFonts w:hint="eastAsia"/>
          <w:b/>
        </w:rPr>
        <w:t>知悉真情权</w:t>
      </w:r>
    </w:p>
    <w:p w:rsidR="002000E2" w:rsidRDefault="002000E2" w:rsidP="002000E2">
      <w:pPr>
        <w:pStyle w:val="a5"/>
        <w:numPr>
          <w:ilvl w:val="0"/>
          <w:numId w:val="14"/>
        </w:numPr>
        <w:ind w:firstLineChars="0"/>
        <w:jc w:val="left"/>
        <w:rPr>
          <w:b/>
        </w:rPr>
      </w:pPr>
      <w:r>
        <w:rPr>
          <w:rFonts w:hint="eastAsia"/>
          <w:b/>
        </w:rPr>
        <w:t>自主选择权</w:t>
      </w:r>
    </w:p>
    <w:p w:rsidR="002000E2" w:rsidRDefault="002000E2" w:rsidP="002000E2">
      <w:pPr>
        <w:pStyle w:val="a5"/>
        <w:numPr>
          <w:ilvl w:val="0"/>
          <w:numId w:val="14"/>
        </w:numPr>
        <w:ind w:firstLineChars="0"/>
        <w:jc w:val="left"/>
        <w:rPr>
          <w:b/>
        </w:rPr>
      </w:pPr>
      <w:r>
        <w:rPr>
          <w:rFonts w:hint="eastAsia"/>
          <w:b/>
        </w:rPr>
        <w:t>公平交易权</w:t>
      </w:r>
    </w:p>
    <w:p w:rsidR="002000E2" w:rsidRDefault="002000E2" w:rsidP="002000E2">
      <w:pPr>
        <w:pStyle w:val="a5"/>
        <w:numPr>
          <w:ilvl w:val="0"/>
          <w:numId w:val="14"/>
        </w:numPr>
        <w:ind w:firstLineChars="0"/>
        <w:jc w:val="left"/>
        <w:rPr>
          <w:b/>
        </w:rPr>
      </w:pPr>
      <w:r>
        <w:rPr>
          <w:rFonts w:hint="eastAsia"/>
          <w:b/>
        </w:rPr>
        <w:t>依法求偿权</w:t>
      </w:r>
    </w:p>
    <w:p w:rsidR="002000E2" w:rsidRDefault="002000E2" w:rsidP="002000E2">
      <w:pPr>
        <w:pStyle w:val="a5"/>
        <w:numPr>
          <w:ilvl w:val="0"/>
          <w:numId w:val="14"/>
        </w:numPr>
        <w:ind w:firstLineChars="0"/>
        <w:jc w:val="left"/>
        <w:rPr>
          <w:b/>
        </w:rPr>
      </w:pPr>
      <w:r>
        <w:rPr>
          <w:rFonts w:hint="eastAsia"/>
          <w:b/>
        </w:rPr>
        <w:t>依法结社权</w:t>
      </w:r>
    </w:p>
    <w:p w:rsidR="002000E2" w:rsidRDefault="002000E2" w:rsidP="002000E2">
      <w:pPr>
        <w:pStyle w:val="a5"/>
        <w:numPr>
          <w:ilvl w:val="0"/>
          <w:numId w:val="14"/>
        </w:numPr>
        <w:ind w:firstLineChars="0"/>
        <w:jc w:val="left"/>
        <w:rPr>
          <w:b/>
        </w:rPr>
      </w:pPr>
      <w:r>
        <w:rPr>
          <w:rFonts w:hint="eastAsia"/>
          <w:b/>
        </w:rPr>
        <w:t>接受教育权</w:t>
      </w:r>
    </w:p>
    <w:p w:rsidR="002000E2" w:rsidRDefault="002000E2" w:rsidP="002000E2">
      <w:pPr>
        <w:pStyle w:val="a5"/>
        <w:numPr>
          <w:ilvl w:val="0"/>
          <w:numId w:val="14"/>
        </w:numPr>
        <w:ind w:firstLineChars="0"/>
        <w:jc w:val="left"/>
        <w:rPr>
          <w:b/>
        </w:rPr>
      </w:pPr>
      <w:r>
        <w:rPr>
          <w:rFonts w:hint="eastAsia"/>
          <w:b/>
        </w:rPr>
        <w:t>获得尊重权</w:t>
      </w:r>
    </w:p>
    <w:p w:rsidR="002000E2" w:rsidRDefault="002000E2" w:rsidP="002000E2">
      <w:pPr>
        <w:pStyle w:val="a5"/>
        <w:numPr>
          <w:ilvl w:val="0"/>
          <w:numId w:val="14"/>
        </w:numPr>
        <w:ind w:firstLineChars="0"/>
        <w:jc w:val="left"/>
        <w:rPr>
          <w:b/>
        </w:rPr>
      </w:pPr>
      <w:r>
        <w:rPr>
          <w:rFonts w:hint="eastAsia"/>
          <w:b/>
        </w:rPr>
        <w:t>监督批评权</w:t>
      </w:r>
    </w:p>
    <w:p w:rsidR="002000E2" w:rsidRDefault="002000E2" w:rsidP="002000E2">
      <w:pPr>
        <w:ind w:left="928"/>
        <w:jc w:val="left"/>
        <w:rPr>
          <w:b/>
        </w:rPr>
      </w:pPr>
      <w:r w:rsidRPr="002000E2">
        <w:rPr>
          <w:rFonts w:hint="eastAsia"/>
          <w:b/>
        </w:rPr>
        <w:t>消费者的主要责任</w:t>
      </w:r>
    </w:p>
    <w:p w:rsidR="002000E2" w:rsidRPr="002000E2" w:rsidRDefault="002000E2" w:rsidP="002000E2">
      <w:pPr>
        <w:pStyle w:val="a5"/>
        <w:numPr>
          <w:ilvl w:val="0"/>
          <w:numId w:val="15"/>
        </w:numPr>
        <w:ind w:firstLineChars="0"/>
        <w:jc w:val="left"/>
        <w:rPr>
          <w:b/>
        </w:rPr>
      </w:pPr>
      <w:r w:rsidRPr="002000E2">
        <w:rPr>
          <w:rFonts w:hint="eastAsia"/>
          <w:b/>
        </w:rPr>
        <w:t>批评性意识</w:t>
      </w:r>
    </w:p>
    <w:p w:rsidR="002000E2" w:rsidRDefault="002000E2" w:rsidP="002000E2">
      <w:pPr>
        <w:pStyle w:val="a5"/>
        <w:numPr>
          <w:ilvl w:val="0"/>
          <w:numId w:val="15"/>
        </w:numPr>
        <w:ind w:firstLineChars="0"/>
        <w:jc w:val="left"/>
        <w:rPr>
          <w:b/>
        </w:rPr>
      </w:pPr>
      <w:r>
        <w:rPr>
          <w:rFonts w:hint="eastAsia"/>
          <w:b/>
        </w:rPr>
        <w:lastRenderedPageBreak/>
        <w:t>自我主张与行动</w:t>
      </w:r>
    </w:p>
    <w:p w:rsidR="002000E2" w:rsidRDefault="002000E2" w:rsidP="002000E2">
      <w:pPr>
        <w:pStyle w:val="a5"/>
        <w:numPr>
          <w:ilvl w:val="0"/>
          <w:numId w:val="15"/>
        </w:numPr>
        <w:ind w:firstLineChars="0"/>
        <w:jc w:val="left"/>
        <w:rPr>
          <w:b/>
        </w:rPr>
      </w:pPr>
      <w:r>
        <w:rPr>
          <w:rFonts w:hint="eastAsia"/>
          <w:b/>
        </w:rPr>
        <w:t>社会责任</w:t>
      </w:r>
    </w:p>
    <w:p w:rsidR="002000E2" w:rsidRDefault="002000E2" w:rsidP="002000E2">
      <w:pPr>
        <w:pStyle w:val="a5"/>
        <w:numPr>
          <w:ilvl w:val="0"/>
          <w:numId w:val="15"/>
        </w:numPr>
        <w:ind w:firstLineChars="0"/>
        <w:jc w:val="left"/>
        <w:rPr>
          <w:b/>
        </w:rPr>
      </w:pPr>
      <w:r>
        <w:rPr>
          <w:rFonts w:hint="eastAsia"/>
          <w:b/>
        </w:rPr>
        <w:t>环境意识</w:t>
      </w:r>
    </w:p>
    <w:p w:rsidR="002000E2" w:rsidRDefault="002000E2" w:rsidP="002000E2">
      <w:pPr>
        <w:pStyle w:val="a5"/>
        <w:numPr>
          <w:ilvl w:val="0"/>
          <w:numId w:val="15"/>
        </w:numPr>
        <w:ind w:firstLineChars="0"/>
        <w:jc w:val="left"/>
        <w:rPr>
          <w:b/>
        </w:rPr>
      </w:pPr>
      <w:r>
        <w:rPr>
          <w:rFonts w:hint="eastAsia"/>
          <w:b/>
        </w:rPr>
        <w:t>团结合作</w:t>
      </w:r>
    </w:p>
    <w:p w:rsidR="002000E2" w:rsidRPr="002000E2" w:rsidRDefault="002000E2" w:rsidP="002000E2">
      <w:pPr>
        <w:pStyle w:val="a5"/>
        <w:numPr>
          <w:ilvl w:val="0"/>
          <w:numId w:val="2"/>
        </w:numPr>
        <w:ind w:firstLineChars="0"/>
        <w:jc w:val="left"/>
        <w:rPr>
          <w:b/>
        </w:rPr>
      </w:pPr>
      <w:r w:rsidRPr="002000E2">
        <w:rPr>
          <w:rFonts w:hint="eastAsia"/>
          <w:b/>
        </w:rPr>
        <w:t>简述国有独资公司的特别规定</w:t>
      </w:r>
    </w:p>
    <w:p w:rsidR="002000E2" w:rsidRDefault="002000E2" w:rsidP="002000E2">
      <w:pPr>
        <w:pStyle w:val="a5"/>
        <w:ind w:left="928" w:firstLineChars="0" w:firstLine="0"/>
        <w:jc w:val="left"/>
        <w:rPr>
          <w:b/>
        </w:rPr>
      </w:pPr>
      <w:r>
        <w:rPr>
          <w:rFonts w:hint="eastAsia"/>
          <w:b/>
        </w:rPr>
        <w:t>答：我国《公司法》对国有独资公司的特别规定主要集中体现在公司的组织机构方面；</w:t>
      </w:r>
      <w:r>
        <w:rPr>
          <w:rFonts w:hint="eastAsia"/>
          <w:b/>
        </w:rPr>
        <w:t>1</w:t>
      </w:r>
      <w:r>
        <w:rPr>
          <w:rFonts w:hint="eastAsia"/>
          <w:b/>
        </w:rPr>
        <w:t>】公司权力机关，国有独资企业不设股东会，由国有资产监督管理机构行使股东会职权</w:t>
      </w:r>
    </w:p>
    <w:p w:rsidR="002000E2" w:rsidRDefault="002000E2" w:rsidP="002000E2">
      <w:pPr>
        <w:pStyle w:val="a5"/>
        <w:ind w:left="928" w:firstLineChars="0" w:firstLine="0"/>
        <w:jc w:val="left"/>
        <w:rPr>
          <w:b/>
        </w:rPr>
      </w:pPr>
      <w:r>
        <w:rPr>
          <w:rFonts w:hint="eastAsia"/>
          <w:b/>
        </w:rPr>
        <w:t>2</w:t>
      </w:r>
      <w:r>
        <w:rPr>
          <w:rFonts w:hint="eastAsia"/>
          <w:b/>
        </w:rPr>
        <w:t>】公司执法机关</w:t>
      </w:r>
    </w:p>
    <w:p w:rsidR="002000E2" w:rsidRDefault="002000E2" w:rsidP="002000E2">
      <w:pPr>
        <w:pStyle w:val="a5"/>
        <w:ind w:left="928" w:firstLineChars="0" w:firstLine="0"/>
        <w:jc w:val="left"/>
        <w:rPr>
          <w:b/>
        </w:rPr>
      </w:pPr>
      <w:r>
        <w:rPr>
          <w:rFonts w:hint="eastAsia"/>
          <w:b/>
        </w:rPr>
        <w:t>按照《公司法》规定，国有独立公司董事会除了行使一般优先责任公司董事会的基本职权外，还可以经国有资产监督管理几股授权，享有除股东会特别决议事项职权以外的其他职权</w:t>
      </w:r>
    </w:p>
    <w:p w:rsidR="002000E2" w:rsidRDefault="00F36896" w:rsidP="002000E2">
      <w:pPr>
        <w:pStyle w:val="a5"/>
        <w:ind w:left="928" w:firstLineChars="0" w:firstLine="0"/>
        <w:jc w:val="left"/>
        <w:rPr>
          <w:b/>
        </w:rPr>
      </w:pPr>
      <w:r>
        <w:rPr>
          <w:rFonts w:hint="eastAsia"/>
          <w:b/>
        </w:rPr>
        <w:t>3</w:t>
      </w:r>
      <w:r>
        <w:rPr>
          <w:rFonts w:hint="eastAsia"/>
          <w:b/>
        </w:rPr>
        <w:t>】公司监督机关</w:t>
      </w:r>
    </w:p>
    <w:p w:rsidR="00F36896" w:rsidRPr="002000E2" w:rsidRDefault="00F36896" w:rsidP="002000E2">
      <w:pPr>
        <w:pStyle w:val="a5"/>
        <w:ind w:left="928" w:firstLineChars="0" w:firstLine="0"/>
        <w:jc w:val="left"/>
        <w:rPr>
          <w:b/>
        </w:rPr>
      </w:pPr>
      <w:r>
        <w:rPr>
          <w:rFonts w:hint="eastAsia"/>
          <w:b/>
        </w:rPr>
        <w:t>国有独资公司设公司监事会，监事会成员不得少于五人，期中职工比例不得低于三分之一</w:t>
      </w:r>
    </w:p>
    <w:sectPr w:rsidR="00F36896" w:rsidRPr="002000E2" w:rsidSect="004F72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3DC" w:rsidRDefault="00F113DC" w:rsidP="004453D4">
      <w:r>
        <w:separator/>
      </w:r>
    </w:p>
  </w:endnote>
  <w:endnote w:type="continuationSeparator" w:id="1">
    <w:p w:rsidR="00F113DC" w:rsidRDefault="00F113DC" w:rsidP="004453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3DC" w:rsidRDefault="00F113DC" w:rsidP="004453D4">
      <w:r>
        <w:separator/>
      </w:r>
    </w:p>
  </w:footnote>
  <w:footnote w:type="continuationSeparator" w:id="1">
    <w:p w:rsidR="00F113DC" w:rsidRDefault="00F113DC" w:rsidP="004453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1149"/>
    <w:multiLevelType w:val="hybridMultilevel"/>
    <w:tmpl w:val="27F6666A"/>
    <w:lvl w:ilvl="0" w:tplc="35A20514">
      <w:start w:val="1"/>
      <w:numFmt w:val="decimal"/>
      <w:lvlText w:val="%1、"/>
      <w:lvlJc w:val="left"/>
      <w:pPr>
        <w:ind w:left="502" w:hanging="360"/>
      </w:pPr>
      <w:rPr>
        <w:rFonts w:hint="default"/>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1">
    <w:nsid w:val="09DC7DC9"/>
    <w:multiLevelType w:val="hybridMultilevel"/>
    <w:tmpl w:val="D5B077E0"/>
    <w:lvl w:ilvl="0" w:tplc="F3F234CC">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2">
    <w:nsid w:val="1AE02EE2"/>
    <w:multiLevelType w:val="hybridMultilevel"/>
    <w:tmpl w:val="E7C88FB2"/>
    <w:lvl w:ilvl="0" w:tplc="5A4EE7BE">
      <w:start w:val="1"/>
      <w:numFmt w:val="decimal"/>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nsid w:val="218D4601"/>
    <w:multiLevelType w:val="hybridMultilevel"/>
    <w:tmpl w:val="FFD0869A"/>
    <w:lvl w:ilvl="0" w:tplc="D6FE6F58">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4">
    <w:nsid w:val="2B883180"/>
    <w:multiLevelType w:val="hybridMultilevel"/>
    <w:tmpl w:val="FD50AC1A"/>
    <w:lvl w:ilvl="0" w:tplc="8E04C166">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A394982"/>
    <w:multiLevelType w:val="hybridMultilevel"/>
    <w:tmpl w:val="0F8CB45A"/>
    <w:lvl w:ilvl="0" w:tplc="9BC42482">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6">
    <w:nsid w:val="4A17188F"/>
    <w:multiLevelType w:val="hybridMultilevel"/>
    <w:tmpl w:val="77EC3574"/>
    <w:lvl w:ilvl="0" w:tplc="3E5245A0">
      <w:start w:val="1"/>
      <w:numFmt w:val="decimal"/>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7">
    <w:nsid w:val="4AB9666C"/>
    <w:multiLevelType w:val="hybridMultilevel"/>
    <w:tmpl w:val="62249EB2"/>
    <w:lvl w:ilvl="0" w:tplc="5FFA6412">
      <w:start w:val="1"/>
      <w:numFmt w:val="decimal"/>
      <w:lvlText w:val="%1、"/>
      <w:lvlJc w:val="left"/>
      <w:pPr>
        <w:ind w:left="928"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nsid w:val="4D7F41CF"/>
    <w:multiLevelType w:val="hybridMultilevel"/>
    <w:tmpl w:val="3BA46F10"/>
    <w:lvl w:ilvl="0" w:tplc="B4D25CBE">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9">
    <w:nsid w:val="56C03F23"/>
    <w:multiLevelType w:val="hybridMultilevel"/>
    <w:tmpl w:val="8E4A2864"/>
    <w:lvl w:ilvl="0" w:tplc="FBC2D302">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10">
    <w:nsid w:val="585A4876"/>
    <w:multiLevelType w:val="hybridMultilevel"/>
    <w:tmpl w:val="D05019A8"/>
    <w:lvl w:ilvl="0" w:tplc="09044FB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8EF03A8"/>
    <w:multiLevelType w:val="hybridMultilevel"/>
    <w:tmpl w:val="45E49B2A"/>
    <w:lvl w:ilvl="0" w:tplc="0526EF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6586247A"/>
    <w:multiLevelType w:val="hybridMultilevel"/>
    <w:tmpl w:val="FDF8AB98"/>
    <w:lvl w:ilvl="0" w:tplc="1950518C">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13">
    <w:nsid w:val="690773EE"/>
    <w:multiLevelType w:val="hybridMultilevel"/>
    <w:tmpl w:val="23C23186"/>
    <w:lvl w:ilvl="0" w:tplc="6F42BA00">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abstractNum w:abstractNumId="14">
    <w:nsid w:val="69F35DA8"/>
    <w:multiLevelType w:val="hybridMultilevel"/>
    <w:tmpl w:val="479467D8"/>
    <w:lvl w:ilvl="0" w:tplc="C3D43C0E">
      <w:start w:val="1"/>
      <w:numFmt w:val="decimal"/>
      <w:lvlText w:val="%1】"/>
      <w:lvlJc w:val="left"/>
      <w:pPr>
        <w:ind w:left="1288" w:hanging="360"/>
      </w:pPr>
      <w:rPr>
        <w:rFonts w:hint="default"/>
      </w:rPr>
    </w:lvl>
    <w:lvl w:ilvl="1" w:tplc="04090019" w:tentative="1">
      <w:start w:val="1"/>
      <w:numFmt w:val="lowerLetter"/>
      <w:lvlText w:val="%2)"/>
      <w:lvlJc w:val="left"/>
      <w:pPr>
        <w:ind w:left="1768" w:hanging="420"/>
      </w:pPr>
    </w:lvl>
    <w:lvl w:ilvl="2" w:tplc="0409001B" w:tentative="1">
      <w:start w:val="1"/>
      <w:numFmt w:val="lowerRoman"/>
      <w:lvlText w:val="%3."/>
      <w:lvlJc w:val="right"/>
      <w:pPr>
        <w:ind w:left="2188" w:hanging="420"/>
      </w:pPr>
    </w:lvl>
    <w:lvl w:ilvl="3" w:tplc="0409000F" w:tentative="1">
      <w:start w:val="1"/>
      <w:numFmt w:val="decimal"/>
      <w:lvlText w:val="%4."/>
      <w:lvlJc w:val="left"/>
      <w:pPr>
        <w:ind w:left="2608" w:hanging="420"/>
      </w:pPr>
    </w:lvl>
    <w:lvl w:ilvl="4" w:tplc="04090019" w:tentative="1">
      <w:start w:val="1"/>
      <w:numFmt w:val="lowerLetter"/>
      <w:lvlText w:val="%5)"/>
      <w:lvlJc w:val="left"/>
      <w:pPr>
        <w:ind w:left="3028" w:hanging="420"/>
      </w:pPr>
    </w:lvl>
    <w:lvl w:ilvl="5" w:tplc="0409001B" w:tentative="1">
      <w:start w:val="1"/>
      <w:numFmt w:val="lowerRoman"/>
      <w:lvlText w:val="%6."/>
      <w:lvlJc w:val="right"/>
      <w:pPr>
        <w:ind w:left="3448" w:hanging="420"/>
      </w:pPr>
    </w:lvl>
    <w:lvl w:ilvl="6" w:tplc="0409000F" w:tentative="1">
      <w:start w:val="1"/>
      <w:numFmt w:val="decimal"/>
      <w:lvlText w:val="%7."/>
      <w:lvlJc w:val="left"/>
      <w:pPr>
        <w:ind w:left="3868" w:hanging="420"/>
      </w:pPr>
    </w:lvl>
    <w:lvl w:ilvl="7" w:tplc="04090019" w:tentative="1">
      <w:start w:val="1"/>
      <w:numFmt w:val="lowerLetter"/>
      <w:lvlText w:val="%8)"/>
      <w:lvlJc w:val="left"/>
      <w:pPr>
        <w:ind w:left="4288" w:hanging="420"/>
      </w:pPr>
    </w:lvl>
    <w:lvl w:ilvl="8" w:tplc="0409001B" w:tentative="1">
      <w:start w:val="1"/>
      <w:numFmt w:val="lowerRoman"/>
      <w:lvlText w:val="%9."/>
      <w:lvlJc w:val="right"/>
      <w:pPr>
        <w:ind w:left="4708" w:hanging="420"/>
      </w:pPr>
    </w:lvl>
  </w:abstractNum>
  <w:num w:numId="1">
    <w:abstractNumId w:val="0"/>
  </w:num>
  <w:num w:numId="2">
    <w:abstractNumId w:val="7"/>
  </w:num>
  <w:num w:numId="3">
    <w:abstractNumId w:val="6"/>
  </w:num>
  <w:num w:numId="4">
    <w:abstractNumId w:val="2"/>
  </w:num>
  <w:num w:numId="5">
    <w:abstractNumId w:val="4"/>
  </w:num>
  <w:num w:numId="6">
    <w:abstractNumId w:val="10"/>
  </w:num>
  <w:num w:numId="7">
    <w:abstractNumId w:val="11"/>
  </w:num>
  <w:num w:numId="8">
    <w:abstractNumId w:val="14"/>
  </w:num>
  <w:num w:numId="9">
    <w:abstractNumId w:val="9"/>
  </w:num>
  <w:num w:numId="10">
    <w:abstractNumId w:val="13"/>
  </w:num>
  <w:num w:numId="11">
    <w:abstractNumId w:val="8"/>
  </w:num>
  <w:num w:numId="12">
    <w:abstractNumId w:val="12"/>
  </w:num>
  <w:num w:numId="13">
    <w:abstractNumId w:val="1"/>
  </w:num>
  <w:num w:numId="14">
    <w:abstractNumId w:val="5"/>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53D4"/>
    <w:rsid w:val="00094173"/>
    <w:rsid w:val="000B0BF3"/>
    <w:rsid w:val="00165183"/>
    <w:rsid w:val="002000E2"/>
    <w:rsid w:val="002B0305"/>
    <w:rsid w:val="003A6AD1"/>
    <w:rsid w:val="003B500A"/>
    <w:rsid w:val="00410376"/>
    <w:rsid w:val="004453D4"/>
    <w:rsid w:val="004F7271"/>
    <w:rsid w:val="00516003"/>
    <w:rsid w:val="007524F1"/>
    <w:rsid w:val="007A4BEB"/>
    <w:rsid w:val="007B1AEB"/>
    <w:rsid w:val="00845DA1"/>
    <w:rsid w:val="00912D10"/>
    <w:rsid w:val="00937884"/>
    <w:rsid w:val="009B7B49"/>
    <w:rsid w:val="009C7933"/>
    <w:rsid w:val="00A11EE8"/>
    <w:rsid w:val="00B0269F"/>
    <w:rsid w:val="00B07AA3"/>
    <w:rsid w:val="00BE719B"/>
    <w:rsid w:val="00CB3403"/>
    <w:rsid w:val="00D27792"/>
    <w:rsid w:val="00D661AE"/>
    <w:rsid w:val="00E01031"/>
    <w:rsid w:val="00E30FD9"/>
    <w:rsid w:val="00ED35C2"/>
    <w:rsid w:val="00F113DC"/>
    <w:rsid w:val="00F12619"/>
    <w:rsid w:val="00F17023"/>
    <w:rsid w:val="00F36896"/>
    <w:rsid w:val="00F44205"/>
    <w:rsid w:val="00F7620B"/>
    <w:rsid w:val="00F8463D"/>
    <w:rsid w:val="00F85CC6"/>
    <w:rsid w:val="00F972A5"/>
    <w:rsid w:val="00FF2A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2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53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53D4"/>
    <w:rPr>
      <w:sz w:val="18"/>
      <w:szCs w:val="18"/>
    </w:rPr>
  </w:style>
  <w:style w:type="paragraph" w:styleId="a4">
    <w:name w:val="footer"/>
    <w:basedOn w:val="a"/>
    <w:link w:val="Char0"/>
    <w:uiPriority w:val="99"/>
    <w:semiHidden/>
    <w:unhideWhenUsed/>
    <w:rsid w:val="004453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53D4"/>
    <w:rPr>
      <w:sz w:val="18"/>
      <w:szCs w:val="18"/>
    </w:rPr>
  </w:style>
  <w:style w:type="paragraph" w:styleId="a5">
    <w:name w:val="List Paragraph"/>
    <w:basedOn w:val="a"/>
    <w:uiPriority w:val="34"/>
    <w:qFormat/>
    <w:rsid w:val="004453D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dc:creator>
  <cp:keywords/>
  <dc:description/>
  <cp:lastModifiedBy>范欣雨</cp:lastModifiedBy>
  <cp:revision>8</cp:revision>
  <dcterms:created xsi:type="dcterms:W3CDTF">2013-06-11T02:24:00Z</dcterms:created>
  <dcterms:modified xsi:type="dcterms:W3CDTF">2014-05-25T02:47:00Z</dcterms:modified>
</cp:coreProperties>
</file>