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b/>
          <w:sz w:val="42"/>
        </w:rPr>
        <w:t>在现有比对技术的基础上需要添加的人像比对后输出格式和要求</w:t>
      </w:r>
    </w:p>
    <w:p>
      <w:r>
        <w:rPr>
          <w:rFonts w:ascii="仿宋_GB2312" w:hAnsi="仿宋_GB2312" w:eastAsia="仿宋_GB2312"/>
          <w:b w:val="0"/>
          <w:sz w:val="32"/>
        </w:rPr>
        <w:t>检材及样本图片的文件信息</w:t>
      </w:r>
    </w:p>
    <w:p>
      <w:r>
        <w:rPr>
          <w:rFonts w:ascii="仿宋_GB2312" w:hAnsi="仿宋_GB2312" w:eastAsia="仿宋_GB2312"/>
          <w:b w:val="0"/>
          <w:sz w:val="32"/>
        </w:rPr>
        <w:t>文件名称：XXXXXXXXXXXX</w:t>
      </w:r>
    </w:p>
    <w:p>
      <w:r>
        <w:rPr>
          <w:rFonts w:ascii="仿宋_GB2312" w:hAnsi="仿宋_GB2312" w:eastAsia="仿宋_GB2312"/>
          <w:b w:val="0"/>
          <w:sz w:val="32"/>
        </w:rPr>
        <w:t>路径：XXXXXXXXXXXX</w:t>
      </w:r>
    </w:p>
    <w:p>
      <w:r>
        <w:rPr>
          <w:rFonts w:ascii="仿宋_GB2312" w:hAnsi="仿宋_GB2312" w:eastAsia="仿宋_GB2312"/>
          <w:sz w:val="32"/>
        </w:rPr>
        <w:t>文件大小：XXGB(XXXX字节)</w:t>
      </w:r>
    </w:p>
    <w:p>
      <w:r>
        <w:rPr>
          <w:rFonts w:ascii="仿宋_GB2312" w:hAnsi="仿宋_GB2312" w:eastAsia="仿宋_GB2312"/>
          <w:sz w:val="32"/>
        </w:rPr>
        <w:t>MD5哈希校验值：XXXXXXXXXXXXX</w:t>
      </w:r>
    </w:p>
    <w:p>
      <w:r>
        <w:rPr>
          <w:rFonts w:ascii="仿宋_GB2312" w:hAnsi="仿宋_GB2312" w:eastAsia="仿宋_GB2312"/>
          <w:sz w:val="32"/>
        </w:rPr>
        <w:t>文件内容截图</w:t>
      </w:r>
    </w:p>
    <w:p>
      <w:r>
        <w:drawing>
          <wp:inline xmlns:a="http://schemas.openxmlformats.org/drawingml/2006/main" xmlns:pic="http://schemas.openxmlformats.org/drawingml/2006/picture">
            <wp:extent cx="5486400" cy="21678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78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仿宋_GB2312" w:hAnsi="仿宋_GB2312" w:eastAsia="仿宋_GB2312"/>
          <w:sz w:val="32"/>
        </w:rPr>
        <w:t>检材(比对清晰页面截图)</w:t>
      </w:r>
    </w:p>
    <w:p>
      <w:r>
        <w:drawing>
          <wp:inline xmlns:a="http://schemas.openxmlformats.org/drawingml/2006/main" xmlns:pic="http://schemas.openxmlformats.org/drawingml/2006/picture">
            <wp:extent cx="5486400" cy="216787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78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仿宋_GB2312" w:hAnsi="仿宋_GB2312" w:eastAsia="仿宋_GB2312"/>
          <w:sz w:val="32"/>
        </w:rPr>
        <w:t>局部放大锐化图</w:t>
      </w:r>
    </w:p>
    <w:p>
      <w:r>
        <w:drawing>
          <wp:inline xmlns:a="http://schemas.openxmlformats.org/drawingml/2006/main" xmlns:pic="http://schemas.openxmlformats.org/drawingml/2006/picture">
            <wp:extent cx="5486400" cy="216787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78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仿宋_GB2312" w:hAnsi="仿宋_GB2312" w:eastAsia="仿宋_GB2312"/>
          <w:b w:val="0"/>
          <w:sz w:val="32"/>
        </w:rPr>
        <w:t>样本图片</w:t>
      </w:r>
    </w:p>
    <w:p>
      <w:r>
        <w:drawing>
          <wp:inline xmlns:a="http://schemas.openxmlformats.org/drawingml/2006/main" xmlns:pic="http://schemas.openxmlformats.org/drawingml/2006/picture">
            <wp:extent cx="5486400" cy="216787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78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