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9"/>
        <w:gridCol w:w="1433"/>
        <w:gridCol w:w="1389"/>
        <w:gridCol w:w="44"/>
        <w:gridCol w:w="1437"/>
        <w:gridCol w:w="1596"/>
        <w:gridCol w:w="2574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D2609D" w:rsidP="00DA13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张庆菊</w:t>
            </w:r>
            <w:r w:rsidR="00746076">
              <w:rPr>
                <w:rFonts w:ascii="Times New Roman" w:eastAsiaTheme="majorEastAsia" w:hAnsi="Times New Roman" w:cs="Times New Roman" w:hint="eastAsia"/>
              </w:rPr>
              <w:t>房屋</w:t>
            </w:r>
            <w:r w:rsidR="00746076">
              <w:rPr>
                <w:rFonts w:ascii="Times New Roman" w:eastAsiaTheme="majorEastAsia" w:hAnsi="Times New Roman" w:cs="Times New Roman"/>
              </w:rPr>
              <w:t>抵押典当</w:t>
            </w:r>
            <w:r w:rsidR="00DA1320">
              <w:rPr>
                <w:rFonts w:ascii="Times New Roman" w:eastAsiaTheme="majorEastAsia" w:hAnsi="Times New Roman" w:cs="Times New Roman" w:hint="eastAsia"/>
              </w:rPr>
              <w:t>执行</w:t>
            </w:r>
            <w:r w:rsidR="003D4553">
              <w:rPr>
                <w:rFonts w:ascii="Times New Roman" w:eastAsiaTheme="majorEastAsia" w:hAnsi="Times New Roman" w:cs="Times New Roman" w:hint="eastAsia"/>
              </w:rPr>
              <w:t>案件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北京泛华小额贷款有限责任公司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A3683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北京朝阳区</w:t>
            </w:r>
            <w:r>
              <w:rPr>
                <w:rFonts w:ascii="Times New Roman" w:eastAsiaTheme="majorEastAsia" w:hAnsi="Times New Roman" w:cs="Times New Roman"/>
              </w:rPr>
              <w:t>东三环北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路向军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南里二巷甲五号雨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霖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大厦二十层</w:t>
            </w:r>
          </w:p>
        </w:tc>
      </w:tr>
      <w:tr w:rsidR="00B708D7" w:rsidRPr="00E27CA6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19" w:type="pct"/>
            <w:vAlign w:val="center"/>
          </w:tcPr>
          <w:p w:rsidR="00B708D7" w:rsidRPr="00E27CA6" w:rsidRDefault="00DC051F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骆国红</w:t>
            </w:r>
          </w:p>
        </w:tc>
        <w:tc>
          <w:tcPr>
            <w:tcW w:w="719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21" w:type="pct"/>
            <w:vAlign w:val="center"/>
          </w:tcPr>
          <w:p w:rsidR="00B708D7" w:rsidRPr="00E27CA6" w:rsidRDefault="00DC051F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18513762909</w:t>
            </w:r>
          </w:p>
        </w:tc>
        <w:tc>
          <w:tcPr>
            <w:tcW w:w="801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:rsidR="00B708D7" w:rsidRPr="00E27CA6" w:rsidRDefault="00DC051F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Lgh955000@163.com</w:t>
            </w:r>
          </w:p>
        </w:tc>
      </w:tr>
      <w:tr w:rsidR="004F188A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59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1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416" w:type="pct"/>
            <w:gridSpan w:val="2"/>
            <w:vAlign w:val="center"/>
          </w:tcPr>
          <w:p w:rsidR="00B708D7" w:rsidRPr="00E27CA6" w:rsidRDefault="00DC051F" w:rsidP="000C3950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泛华小额贷款有限公司</w:t>
            </w:r>
          </w:p>
        </w:tc>
        <w:tc>
          <w:tcPr>
            <w:tcW w:w="743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93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DC051F" w:rsidP="000C3950">
            <w:pPr>
              <w:jc w:val="lef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北京朝阳区</w:t>
            </w:r>
            <w:r>
              <w:rPr>
                <w:rFonts w:ascii="Times New Roman" w:eastAsiaTheme="majorEastAsia" w:hAnsi="Times New Roman" w:cs="Times New Roman"/>
              </w:rPr>
              <w:t>东三环北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路向军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南里二巷甲五号雨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霖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大厦二十层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A36836" w:rsidP="00D2609D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张</w:t>
            </w:r>
            <w:r w:rsidR="00D2609D">
              <w:rPr>
                <w:rFonts w:ascii="Times New Roman" w:eastAsiaTheme="majorEastAsia" w:hAnsi="Times New Roman" w:cs="Times New Roman" w:hint="eastAsia"/>
              </w:rPr>
              <w:t>庆菊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D2609D" w:rsidP="00A3683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北京市东城区</w:t>
            </w:r>
            <w:r>
              <w:rPr>
                <w:rFonts w:ascii="Times New Roman" w:eastAsiaTheme="majorEastAsia" w:hAnsi="Times New Roman" w:cs="Times New Roman"/>
              </w:rPr>
              <w:t>西花市南里东区</w:t>
            </w:r>
            <w:r>
              <w:rPr>
                <w:rFonts w:ascii="Times New Roman" w:eastAsiaTheme="majorEastAsia" w:hAnsi="Times New Roman" w:cs="Times New Roman" w:hint="eastAsia"/>
              </w:rPr>
              <w:t>12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  <w:r>
              <w:rPr>
                <w:rFonts w:ascii="Times New Roman" w:eastAsiaTheme="majorEastAsia" w:hAnsi="Times New Roman" w:cs="Times New Roman"/>
              </w:rPr>
              <w:t>楼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单元</w:t>
            </w:r>
            <w:r>
              <w:rPr>
                <w:rFonts w:ascii="Times New Roman" w:eastAsiaTheme="majorEastAsia" w:hAnsi="Times New Roman" w:cs="Times New Roman" w:hint="eastAsia"/>
              </w:rPr>
              <w:t>1004</w:t>
            </w: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DC051F" w:rsidRDefault="00B708D7" w:rsidP="00DC051F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252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7E42E1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E42E1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对方当事人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252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E42E1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7E42E1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E42E1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252" w:type="pct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E42E1" w:rsidRPr="00E27CA6" w:rsidRDefault="007E42E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E707F" w:rsidRPr="0059458B" w:rsidRDefault="004B5C7A" w:rsidP="0059458B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850565" w:rsidP="00E27CA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实现债权</w:t>
            </w:r>
          </w:p>
        </w:tc>
      </w:tr>
      <w:tr w:rsidR="004F188A" w:rsidRPr="00E27CA6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D2609D" w:rsidP="00936D6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90</w:t>
            </w:r>
            <w:r w:rsidR="00FD09CA">
              <w:rPr>
                <w:rFonts w:ascii="Times New Roman" w:eastAsiaTheme="majorEastAsia" w:hAnsi="Times New Roman" w:cs="Times New Roman"/>
                <w:b/>
              </w:rPr>
              <w:t>万元人民币</w:t>
            </w:r>
          </w:p>
        </w:tc>
      </w:tr>
      <w:tr w:rsidR="004F188A" w:rsidRPr="00E27CA6" w:rsidTr="007F2AD6">
        <w:trPr>
          <w:cantSplit/>
          <w:trHeight w:val="658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</w:tcPr>
          <w:p w:rsidR="004F188A" w:rsidRPr="00E27CA6" w:rsidRDefault="0008597E" w:rsidP="005F3CD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="方正大标宋简体" w:hAnsi="Times New Roman" w:cs="Times New Roman" w:hint="eastAsia"/>
                <w:szCs w:val="21"/>
              </w:rPr>
              <w:t>共有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家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债务人，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委托人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目前</w:t>
            </w:r>
            <w:r>
              <w:rPr>
                <w:rFonts w:ascii="Times New Roman" w:eastAsia="方正大标宋简体" w:hAnsi="Times New Roman" w:cs="Times New Roman" w:hint="eastAsia"/>
                <w:szCs w:val="21"/>
              </w:rPr>
              <w:t>属于</w:t>
            </w:r>
            <w:r>
              <w:rPr>
                <w:rFonts w:ascii="Times New Roman" w:eastAsia="方正大标宋简体" w:hAnsi="Times New Roman" w:cs="Times New Roman"/>
                <w:szCs w:val="21"/>
              </w:rPr>
              <w:t>三封状态，</w:t>
            </w:r>
            <w:r w:rsidR="005F3CD7" w:rsidRPr="00E27CA6">
              <w:rPr>
                <w:rFonts w:ascii="Times New Roman" w:eastAsiaTheme="majorEastAsia" w:hAnsi="Times New Roman" w:cs="Times New Roman"/>
              </w:rPr>
              <w:t xml:space="preserve"> </w:t>
            </w:r>
            <w:r w:rsidR="005F3CD7" w:rsidRPr="005F3CD7">
              <w:rPr>
                <w:rFonts w:ascii="Times New Roman" w:eastAsia="方正大标宋简体" w:hAnsi="Times New Roman" w:cs="Times New Roman" w:hint="eastAsia"/>
                <w:szCs w:val="21"/>
              </w:rPr>
              <w:t>当事人</w:t>
            </w:r>
            <w:r w:rsidR="005F3CD7" w:rsidRPr="005F3CD7">
              <w:rPr>
                <w:rFonts w:ascii="Times New Roman" w:eastAsia="方正大标宋简体" w:hAnsi="Times New Roman" w:cs="Times New Roman"/>
                <w:szCs w:val="21"/>
              </w:rPr>
              <w:t>年前</w:t>
            </w:r>
            <w:r w:rsidR="005F3CD7" w:rsidRPr="005F3CD7">
              <w:rPr>
                <w:rFonts w:ascii="Times New Roman" w:eastAsia="方正大标宋简体" w:hAnsi="Times New Roman" w:cs="Times New Roman" w:hint="eastAsia"/>
                <w:szCs w:val="21"/>
              </w:rPr>
              <w:t>还</w:t>
            </w:r>
            <w:r w:rsidR="005F3CD7" w:rsidRPr="005F3CD7">
              <w:rPr>
                <w:rFonts w:ascii="Times New Roman" w:eastAsia="方正大标宋简体" w:hAnsi="Times New Roman" w:cs="Times New Roman"/>
                <w:szCs w:val="21"/>
              </w:rPr>
              <w:t>了一万</w:t>
            </w:r>
            <w:r w:rsidR="005F3CD7">
              <w:rPr>
                <w:rFonts w:ascii="Times New Roman" w:eastAsia="方正大标宋简体" w:hAnsi="Times New Roman" w:cs="Times New Roman" w:hint="eastAsia"/>
                <w:szCs w:val="21"/>
              </w:rPr>
              <w:t>，</w:t>
            </w:r>
            <w:r w:rsidR="005F3CD7">
              <w:rPr>
                <w:rFonts w:ascii="Times New Roman" w:eastAsia="方正大标宋简体" w:hAnsi="Times New Roman" w:cs="Times New Roman"/>
                <w:szCs w:val="21"/>
              </w:rPr>
              <w:t>还在持续还款中，目前实在没有钱了</w:t>
            </w:r>
          </w:p>
        </w:tc>
      </w:tr>
      <w:tr w:rsidR="004F188A" w:rsidRPr="00E27CA6" w:rsidTr="008535BF">
        <w:trPr>
          <w:cantSplit/>
          <w:trHeight w:val="4266"/>
        </w:trPr>
        <w:tc>
          <w:tcPr>
            <w:tcW w:w="748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资料清单</w:t>
            </w:r>
          </w:p>
        </w:tc>
        <w:tc>
          <w:tcPr>
            <w:tcW w:w="4252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F3529E" w:rsidRPr="00A36836" w:rsidRDefault="00A36836" w:rsidP="00A368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抵押合同</w:t>
            </w:r>
          </w:p>
          <w:p w:rsidR="00936D60" w:rsidRDefault="00F3529E" w:rsidP="00936D60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抵押物委托书</w:t>
            </w:r>
          </w:p>
          <w:p w:rsidR="00163C80" w:rsidRPr="00A36836" w:rsidRDefault="00F3529E" w:rsidP="00A368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房产证</w:t>
            </w:r>
          </w:p>
          <w:p w:rsidR="00F3529E" w:rsidRDefault="00F3529E" w:rsidP="00F3529E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借款合同</w:t>
            </w:r>
          </w:p>
          <w:p w:rsidR="00A36836" w:rsidRPr="00A36836" w:rsidRDefault="00F3529E" w:rsidP="00A368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借款人借据</w:t>
            </w:r>
          </w:p>
          <w:p w:rsidR="00F3529E" w:rsidRDefault="00F3529E" w:rsidP="00A368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他证</w:t>
            </w:r>
          </w:p>
          <w:p w:rsidR="00D2609D" w:rsidRPr="00A36836" w:rsidRDefault="00D2609D" w:rsidP="00A368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特殊个案申请表</w:t>
            </w: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"/>
        <w:gridCol w:w="4229"/>
        <w:gridCol w:w="4229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proofErr w:type="gramStart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</w:t>
            </w:r>
            <w:proofErr w:type="gramEnd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意见</w:t>
            </w:r>
          </w:p>
        </w:tc>
      </w:tr>
      <w:tr w:rsidR="0005187D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05187D" w:rsidRPr="00E27CA6" w:rsidRDefault="0005187D" w:rsidP="0005187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05187D" w:rsidRPr="00E27CA6" w:rsidRDefault="0005187D" w:rsidP="0005187D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</w:p>
          <w:p w:rsidR="0005187D" w:rsidRPr="00E96ABC" w:rsidRDefault="0005187D" w:rsidP="000518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、</w:t>
            </w:r>
            <w:r>
              <w:rPr>
                <w:rFonts w:ascii="Times New Roman" w:eastAsiaTheme="majorEastAsia" w:hAnsi="Times New Roman" w:cs="Times New Roman"/>
              </w:rPr>
              <w:t>委托人</w:t>
            </w:r>
            <w:r>
              <w:rPr>
                <w:rFonts w:ascii="Times New Roman" w:eastAsiaTheme="majorEastAsia" w:hAnsi="Times New Roman" w:cs="Times New Roman" w:hint="eastAsia"/>
              </w:rPr>
              <w:t>属于</w:t>
            </w:r>
            <w:r>
              <w:rPr>
                <w:rFonts w:ascii="Times New Roman" w:eastAsiaTheme="majorEastAsia" w:hAnsi="Times New Roman" w:cs="Times New Roman"/>
              </w:rPr>
              <w:t>抵押权人，有优先受偿</w:t>
            </w:r>
            <w:r>
              <w:rPr>
                <w:rFonts w:ascii="Times New Roman" w:eastAsiaTheme="majorEastAsia" w:hAnsi="Times New Roman" w:cs="Times New Roman" w:hint="eastAsia"/>
              </w:rPr>
              <w:t>权</w:t>
            </w:r>
            <w:r>
              <w:rPr>
                <w:rFonts w:ascii="Times New Roman" w:eastAsiaTheme="majorEastAsia" w:hAnsi="Times New Roman" w:cs="Times New Roman"/>
              </w:rPr>
              <w:t>；</w:t>
            </w:r>
          </w:p>
          <w:p w:rsidR="0005187D" w:rsidRPr="00ED4587" w:rsidRDefault="0005187D" w:rsidP="000518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、</w:t>
            </w:r>
            <w:r>
              <w:rPr>
                <w:rFonts w:ascii="Times New Roman" w:eastAsiaTheme="majorEastAsia" w:hAnsi="Times New Roman" w:cs="Times New Roman"/>
              </w:rPr>
              <w:t>有</w:t>
            </w:r>
            <w:r>
              <w:rPr>
                <w:rFonts w:ascii="Times New Roman" w:eastAsiaTheme="majorEastAsia" w:hAnsi="Times New Roman" w:cs="Times New Roman" w:hint="eastAsia"/>
              </w:rPr>
              <w:t>北京</w:t>
            </w:r>
            <w:r>
              <w:rPr>
                <w:rFonts w:ascii="Times New Roman" w:eastAsiaTheme="majorEastAsia" w:hAnsi="Times New Roman" w:cs="Times New Roman"/>
              </w:rPr>
              <w:t>市朝阳区的房屋</w:t>
            </w:r>
            <w:r>
              <w:rPr>
                <w:rFonts w:ascii="Times New Roman" w:eastAsiaTheme="majorEastAsia" w:hAnsi="Times New Roman" w:cs="Times New Roman" w:hint="eastAsia"/>
              </w:rPr>
              <w:t>作为</w:t>
            </w:r>
            <w:r>
              <w:rPr>
                <w:rFonts w:ascii="Times New Roman" w:eastAsiaTheme="majorEastAsia" w:hAnsi="Times New Roman" w:cs="Times New Roman"/>
              </w:rPr>
              <w:t>抵押，执行有保障；</w:t>
            </w:r>
          </w:p>
          <w:p w:rsidR="0005187D" w:rsidRPr="00ED4587" w:rsidRDefault="0005187D" w:rsidP="000518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、缺点</w:t>
            </w:r>
            <w:r>
              <w:rPr>
                <w:rFonts w:ascii="Times New Roman" w:eastAsiaTheme="majorEastAsia" w:hAnsi="Times New Roman" w:cs="Times New Roman"/>
              </w:rPr>
              <w:t>不是首封，执行过程需要和其他债权人协商，尽快结案；</w:t>
            </w:r>
          </w:p>
          <w:p w:rsidR="0005187D" w:rsidRPr="00ED4587" w:rsidRDefault="0005187D" w:rsidP="0005187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建议立项</w:t>
            </w:r>
          </w:p>
        </w:tc>
      </w:tr>
      <w:tr w:rsidR="0005187D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05187D" w:rsidRPr="00E27CA6" w:rsidRDefault="0005187D" w:rsidP="0005187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05187D" w:rsidRPr="00E27CA6" w:rsidRDefault="0005187D" w:rsidP="0005187D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05187D" w:rsidRPr="00E27CA6" w:rsidRDefault="0005187D" w:rsidP="0005187D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  <w:tr w:rsidR="0005187D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05187D" w:rsidRPr="00E27CA6" w:rsidRDefault="0005187D" w:rsidP="0005187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05187D" w:rsidRPr="00E27CA6" w:rsidRDefault="0005187D" w:rsidP="0005187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05187D" w:rsidRPr="00E27CA6" w:rsidRDefault="0005187D" w:rsidP="0005187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05187D" w:rsidRPr="00E27CA6" w:rsidRDefault="0005187D" w:rsidP="00FC4A66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可以</w:t>
            </w:r>
            <w:r>
              <w:rPr>
                <w:rFonts w:ascii="Times New Roman" w:eastAsiaTheme="majorEastAsia" w:hAnsi="Times New Roman" w:cs="Times New Roman"/>
              </w:rPr>
              <w:t>立项，建议必须和其他两个泛华的案件捆绑</w:t>
            </w:r>
            <w:r w:rsidR="00FC4A66">
              <w:rPr>
                <w:rFonts w:ascii="Times New Roman" w:eastAsiaTheme="majorEastAsia" w:hAnsi="Times New Roman" w:cs="Times New Roman" w:hint="eastAsia"/>
              </w:rPr>
              <w:t>委托</w:t>
            </w:r>
            <w:r>
              <w:rPr>
                <w:rFonts w:ascii="Times New Roman" w:eastAsiaTheme="majorEastAsia" w:hAnsi="Times New Roman" w:cs="Times New Roman"/>
              </w:rPr>
              <w:t>，单个案件</w:t>
            </w:r>
            <w:r w:rsidR="00FC4A66">
              <w:rPr>
                <w:rFonts w:ascii="Times New Roman" w:eastAsiaTheme="majorEastAsia" w:hAnsi="Times New Roman" w:cs="Times New Roman" w:hint="eastAsia"/>
              </w:rPr>
              <w:t>委托</w:t>
            </w:r>
            <w:bookmarkStart w:id="0" w:name="_GoBack"/>
            <w:bookmarkEnd w:id="0"/>
            <w:r>
              <w:rPr>
                <w:rFonts w:ascii="Times New Roman" w:eastAsiaTheme="majorEastAsia" w:hAnsi="Times New Roman" w:cs="Times New Roman" w:hint="eastAsia"/>
              </w:rPr>
              <w:t>不接受</w:t>
            </w:r>
            <w:r>
              <w:rPr>
                <w:rFonts w:ascii="Times New Roman" w:eastAsiaTheme="majorEastAsia" w:hAnsi="Times New Roman" w:cs="Times New Roman"/>
              </w:rPr>
              <w:t>。</w:t>
            </w:r>
          </w:p>
        </w:tc>
      </w:tr>
      <w:tr w:rsidR="0005187D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5187D" w:rsidRPr="00E27CA6" w:rsidRDefault="0005187D" w:rsidP="0005187D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05187D" w:rsidRPr="00E27CA6" w:rsidRDefault="0005187D" w:rsidP="0005187D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5187D" w:rsidRPr="00E27CA6" w:rsidRDefault="0005187D" w:rsidP="0005187D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BC1" w:rsidRDefault="00ED1BC1">
      <w:r>
        <w:separator/>
      </w:r>
    </w:p>
  </w:endnote>
  <w:endnote w:type="continuationSeparator" w:id="0">
    <w:p w:rsidR="00ED1BC1" w:rsidRDefault="00ED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F17841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FC4A66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FC4A66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F17841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BC1" w:rsidRDefault="00ED1BC1">
      <w:r>
        <w:separator/>
      </w:r>
    </w:p>
  </w:footnote>
  <w:footnote w:type="continuationSeparator" w:id="0">
    <w:p w:rsidR="00ED1BC1" w:rsidRDefault="00ED1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09CA"/>
    <w:rsid w:val="000159FD"/>
    <w:rsid w:val="0003561A"/>
    <w:rsid w:val="000472A8"/>
    <w:rsid w:val="0005187D"/>
    <w:rsid w:val="00062BB5"/>
    <w:rsid w:val="000638DC"/>
    <w:rsid w:val="0008597E"/>
    <w:rsid w:val="00091076"/>
    <w:rsid w:val="000C3950"/>
    <w:rsid w:val="001628D3"/>
    <w:rsid w:val="00163C80"/>
    <w:rsid w:val="00182975"/>
    <w:rsid w:val="001A0190"/>
    <w:rsid w:val="001A3CAA"/>
    <w:rsid w:val="001B0B0D"/>
    <w:rsid w:val="001B744D"/>
    <w:rsid w:val="001C4AEE"/>
    <w:rsid w:val="001C4B79"/>
    <w:rsid w:val="001C6FEF"/>
    <w:rsid w:val="001D22C7"/>
    <w:rsid w:val="0020105C"/>
    <w:rsid w:val="002358B7"/>
    <w:rsid w:val="00274D90"/>
    <w:rsid w:val="002A1BC7"/>
    <w:rsid w:val="002F078D"/>
    <w:rsid w:val="002F0861"/>
    <w:rsid w:val="00303591"/>
    <w:rsid w:val="00310A94"/>
    <w:rsid w:val="003654CE"/>
    <w:rsid w:val="00372FEA"/>
    <w:rsid w:val="00396E50"/>
    <w:rsid w:val="003A3A19"/>
    <w:rsid w:val="003A4E69"/>
    <w:rsid w:val="003C3708"/>
    <w:rsid w:val="003D4553"/>
    <w:rsid w:val="00431711"/>
    <w:rsid w:val="00434991"/>
    <w:rsid w:val="00466493"/>
    <w:rsid w:val="004754A1"/>
    <w:rsid w:val="00490C9C"/>
    <w:rsid w:val="00495B83"/>
    <w:rsid w:val="004A4074"/>
    <w:rsid w:val="004B2CB2"/>
    <w:rsid w:val="004B5C7A"/>
    <w:rsid w:val="004E2C1E"/>
    <w:rsid w:val="004E5B4B"/>
    <w:rsid w:val="004F188A"/>
    <w:rsid w:val="00502CA8"/>
    <w:rsid w:val="00512473"/>
    <w:rsid w:val="005136E2"/>
    <w:rsid w:val="00526991"/>
    <w:rsid w:val="00535981"/>
    <w:rsid w:val="005875CF"/>
    <w:rsid w:val="0059458B"/>
    <w:rsid w:val="005B0187"/>
    <w:rsid w:val="005D6798"/>
    <w:rsid w:val="005E0A17"/>
    <w:rsid w:val="005E707F"/>
    <w:rsid w:val="005E74A9"/>
    <w:rsid w:val="005F3CD7"/>
    <w:rsid w:val="006002DD"/>
    <w:rsid w:val="00614CBC"/>
    <w:rsid w:val="00623699"/>
    <w:rsid w:val="006311F2"/>
    <w:rsid w:val="006514A9"/>
    <w:rsid w:val="00654F08"/>
    <w:rsid w:val="00661EC8"/>
    <w:rsid w:val="0069608E"/>
    <w:rsid w:val="006A6E8B"/>
    <w:rsid w:val="00746076"/>
    <w:rsid w:val="00761D04"/>
    <w:rsid w:val="007635E8"/>
    <w:rsid w:val="00771ED9"/>
    <w:rsid w:val="00774147"/>
    <w:rsid w:val="007A14D3"/>
    <w:rsid w:val="007E42E1"/>
    <w:rsid w:val="007F2AD6"/>
    <w:rsid w:val="007F364B"/>
    <w:rsid w:val="007F4791"/>
    <w:rsid w:val="00805521"/>
    <w:rsid w:val="008210A5"/>
    <w:rsid w:val="00826DBE"/>
    <w:rsid w:val="00837533"/>
    <w:rsid w:val="00845047"/>
    <w:rsid w:val="00850565"/>
    <w:rsid w:val="008535BF"/>
    <w:rsid w:val="008548F6"/>
    <w:rsid w:val="008E7D1B"/>
    <w:rsid w:val="008F00C6"/>
    <w:rsid w:val="00912E99"/>
    <w:rsid w:val="009147FC"/>
    <w:rsid w:val="00925C9D"/>
    <w:rsid w:val="00936D60"/>
    <w:rsid w:val="00937E79"/>
    <w:rsid w:val="009725A1"/>
    <w:rsid w:val="00983580"/>
    <w:rsid w:val="00985B45"/>
    <w:rsid w:val="00994A9C"/>
    <w:rsid w:val="009B100F"/>
    <w:rsid w:val="009B10D2"/>
    <w:rsid w:val="00A3440E"/>
    <w:rsid w:val="00A36836"/>
    <w:rsid w:val="00A61BA1"/>
    <w:rsid w:val="00A62C1F"/>
    <w:rsid w:val="00A62F09"/>
    <w:rsid w:val="00A73B9C"/>
    <w:rsid w:val="00A9292E"/>
    <w:rsid w:val="00AB2FBB"/>
    <w:rsid w:val="00AD09B0"/>
    <w:rsid w:val="00AD5151"/>
    <w:rsid w:val="00AE3AB5"/>
    <w:rsid w:val="00B57B36"/>
    <w:rsid w:val="00B708D7"/>
    <w:rsid w:val="00B87228"/>
    <w:rsid w:val="00BC3F02"/>
    <w:rsid w:val="00BE583F"/>
    <w:rsid w:val="00C123A4"/>
    <w:rsid w:val="00C151CA"/>
    <w:rsid w:val="00C17EA1"/>
    <w:rsid w:val="00C200AE"/>
    <w:rsid w:val="00C476A5"/>
    <w:rsid w:val="00C53FAA"/>
    <w:rsid w:val="00C76344"/>
    <w:rsid w:val="00C94932"/>
    <w:rsid w:val="00CC1241"/>
    <w:rsid w:val="00CD5D6C"/>
    <w:rsid w:val="00CE124A"/>
    <w:rsid w:val="00CE75F9"/>
    <w:rsid w:val="00D02037"/>
    <w:rsid w:val="00D144D6"/>
    <w:rsid w:val="00D1772D"/>
    <w:rsid w:val="00D2529D"/>
    <w:rsid w:val="00D2609D"/>
    <w:rsid w:val="00D44375"/>
    <w:rsid w:val="00D67226"/>
    <w:rsid w:val="00D84CBE"/>
    <w:rsid w:val="00D87FB7"/>
    <w:rsid w:val="00DA1320"/>
    <w:rsid w:val="00DB34F1"/>
    <w:rsid w:val="00DC051F"/>
    <w:rsid w:val="00DC466B"/>
    <w:rsid w:val="00DD7CDE"/>
    <w:rsid w:val="00E21ADE"/>
    <w:rsid w:val="00E27CA6"/>
    <w:rsid w:val="00E27CE7"/>
    <w:rsid w:val="00E32031"/>
    <w:rsid w:val="00E3774B"/>
    <w:rsid w:val="00E45D90"/>
    <w:rsid w:val="00E665F2"/>
    <w:rsid w:val="00E96ABC"/>
    <w:rsid w:val="00ED1BC1"/>
    <w:rsid w:val="00ED335B"/>
    <w:rsid w:val="00EE1134"/>
    <w:rsid w:val="00F17841"/>
    <w:rsid w:val="00F327D3"/>
    <w:rsid w:val="00F3529E"/>
    <w:rsid w:val="00F36E31"/>
    <w:rsid w:val="00F634A1"/>
    <w:rsid w:val="00F7540C"/>
    <w:rsid w:val="00F90E51"/>
    <w:rsid w:val="00FC4A66"/>
    <w:rsid w:val="00FD09CA"/>
    <w:rsid w:val="00FD6B8A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C03A41-D6A0-4BDF-BC21-3795EF47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3C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CCA59-2E21-4E0E-B913-1C7E7C03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65</TotalTime>
  <Pages>2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bangying</dc:creator>
  <cp:lastModifiedBy>qiancheng</cp:lastModifiedBy>
  <cp:revision>18</cp:revision>
  <cp:lastPrinted>2015-10-15T00:50:00Z</cp:lastPrinted>
  <dcterms:created xsi:type="dcterms:W3CDTF">2016-01-20T11:17:00Z</dcterms:created>
  <dcterms:modified xsi:type="dcterms:W3CDTF">2016-02-23T13:29:00Z</dcterms:modified>
</cp:coreProperties>
</file>