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416" w:rsidRPr="00E27CA6" w:rsidRDefault="00CD0416" w:rsidP="00925C9D">
      <w:pPr>
        <w:pStyle w:val="Title"/>
        <w:rPr>
          <w:rFonts w:ascii="Times New Roman" w:eastAsia="方正大标宋简体" w:hAnsi="Times New Roman" w:cs="Times New Roman"/>
          <w:b w:val="0"/>
          <w:bCs w:val="0"/>
        </w:rPr>
      </w:pPr>
      <w:r w:rsidRPr="00E27CA6">
        <w:rPr>
          <w:rFonts w:ascii="Times New Roman" w:eastAsia="方正大标宋简体" w:hAnsi="Times New Roman" w:cs="方正大标宋简体" w:hint="eastAsia"/>
          <w:b w:val="0"/>
          <w:bCs w:val="0"/>
        </w:rPr>
        <w:t>项目评估报告</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4"/>
        <w:gridCol w:w="1411"/>
        <w:gridCol w:w="1367"/>
        <w:gridCol w:w="22"/>
        <w:gridCol w:w="1572"/>
        <w:gridCol w:w="1574"/>
        <w:gridCol w:w="2552"/>
      </w:tblGrid>
      <w:tr w:rsidR="00CD0416" w:rsidRPr="00E71D6D">
        <w:trPr>
          <w:cantSplit/>
          <w:trHeight w:val="435"/>
        </w:trPr>
        <w:tc>
          <w:tcPr>
            <w:tcW w:w="5000" w:type="pct"/>
            <w:gridSpan w:val="7"/>
            <w:tcBorders>
              <w:top w:val="single" w:sz="18" w:space="0" w:color="auto"/>
              <w:left w:val="single" w:sz="18" w:space="0" w:color="auto"/>
              <w:right w:val="single" w:sz="18" w:space="0" w:color="auto"/>
            </w:tcBorders>
            <w:vAlign w:val="center"/>
          </w:tcPr>
          <w:p w:rsidR="00CD0416" w:rsidRPr="00E27CA6" w:rsidRDefault="00CD0416" w:rsidP="00B708D7">
            <w:pPr>
              <w:jc w:val="center"/>
              <w:rPr>
                <w:rFonts w:ascii="Times New Roman" w:eastAsia="方正大标宋简体" w:hAnsi="Times New Roman" w:cs="Times New Roman"/>
                <w:sz w:val="28"/>
                <w:szCs w:val="28"/>
              </w:rPr>
            </w:pPr>
            <w:r w:rsidRPr="00E27CA6">
              <w:rPr>
                <w:rFonts w:ascii="Times New Roman" w:eastAsia="方正大标宋简体" w:hAnsi="Times New Roman" w:cs="方正大标宋简体" w:hint="eastAsia"/>
                <w:sz w:val="28"/>
                <w:szCs w:val="28"/>
              </w:rPr>
              <w:t>基本信息</w:t>
            </w:r>
          </w:p>
        </w:tc>
      </w:tr>
      <w:tr w:rsidR="00CD0416" w:rsidRPr="00E71D6D">
        <w:trPr>
          <w:cantSplit/>
          <w:trHeight w:val="43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项目名称</w:t>
            </w:r>
          </w:p>
        </w:tc>
        <w:tc>
          <w:tcPr>
            <w:tcW w:w="4265" w:type="pct"/>
            <w:gridSpan w:val="6"/>
            <w:tcBorders>
              <w:right w:val="single" w:sz="18" w:space="0" w:color="auto"/>
            </w:tcBorders>
            <w:vAlign w:val="center"/>
          </w:tcPr>
          <w:p w:rsidR="00CD0416" w:rsidRPr="00E27CA6" w:rsidRDefault="00CD0416" w:rsidP="005509DE">
            <w:pPr>
              <w:jc w:val="center"/>
              <w:rPr>
                <w:rFonts w:ascii="Times New Roman" w:hAnsi="Times New Roman" w:cs="Times New Roman"/>
              </w:rPr>
            </w:pPr>
          </w:p>
        </w:tc>
      </w:tr>
      <w:tr w:rsidR="00CD0416" w:rsidRPr="00E71D6D">
        <w:trPr>
          <w:cantSplit/>
          <w:trHeight w:val="43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委托人</w:t>
            </w:r>
          </w:p>
        </w:tc>
        <w:tc>
          <w:tcPr>
            <w:tcW w:w="4265" w:type="pct"/>
            <w:gridSpan w:val="6"/>
            <w:tcBorders>
              <w:right w:val="single" w:sz="18" w:space="0" w:color="auto"/>
            </w:tcBorders>
            <w:vAlign w:val="center"/>
          </w:tcPr>
          <w:p w:rsidR="00CD0416" w:rsidRPr="00E71D6D" w:rsidRDefault="00CD0416" w:rsidP="00CD0416">
            <w:pPr>
              <w:ind w:firstLineChars="1850" w:firstLine="31680"/>
              <w:rPr>
                <w:rFonts w:ascii="宋体" w:cs="Times New Roman"/>
              </w:rPr>
            </w:pPr>
          </w:p>
        </w:tc>
      </w:tr>
      <w:tr w:rsidR="00CD0416" w:rsidRPr="00E71D6D">
        <w:trPr>
          <w:cantSplit/>
          <w:trHeight w:val="43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地址</w:t>
            </w:r>
          </w:p>
        </w:tc>
        <w:tc>
          <w:tcPr>
            <w:tcW w:w="4265" w:type="pct"/>
            <w:gridSpan w:val="6"/>
            <w:tcBorders>
              <w:right w:val="single" w:sz="18" w:space="0" w:color="auto"/>
            </w:tcBorders>
            <w:vAlign w:val="center"/>
          </w:tcPr>
          <w:p w:rsidR="00CD0416" w:rsidRPr="00E27CA6" w:rsidRDefault="00CD0416" w:rsidP="00B708D7">
            <w:pPr>
              <w:jc w:val="center"/>
              <w:rPr>
                <w:rFonts w:ascii="Times New Roman" w:hAnsi="Times New Roman" w:cs="Times New Roman"/>
              </w:rPr>
            </w:pPr>
          </w:p>
        </w:tc>
      </w:tr>
      <w:tr w:rsidR="00CD0416" w:rsidRPr="00E71D6D">
        <w:trPr>
          <w:cantSplit/>
          <w:trHeight w:val="43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联系人</w:t>
            </w:r>
          </w:p>
        </w:tc>
        <w:tc>
          <w:tcPr>
            <w:tcW w:w="708" w:type="pct"/>
            <w:vAlign w:val="center"/>
          </w:tcPr>
          <w:p w:rsidR="00CD0416" w:rsidRPr="00E27CA6" w:rsidRDefault="00CD0416" w:rsidP="00B708D7">
            <w:pPr>
              <w:jc w:val="center"/>
              <w:rPr>
                <w:rFonts w:ascii="Times New Roman" w:hAnsi="Times New Roman" w:cs="Times New Roman"/>
              </w:rPr>
            </w:pPr>
          </w:p>
        </w:tc>
        <w:tc>
          <w:tcPr>
            <w:tcW w:w="697" w:type="pct"/>
            <w:gridSpan w:val="2"/>
            <w:vAlign w:val="center"/>
          </w:tcPr>
          <w:p w:rsidR="00CD0416" w:rsidRPr="00E27CA6" w:rsidRDefault="00CD0416" w:rsidP="00B708D7">
            <w:pPr>
              <w:jc w:val="center"/>
              <w:rPr>
                <w:rFonts w:ascii="Times New Roman" w:hAnsi="Times New Roman" w:cs="Times New Roman"/>
              </w:rPr>
            </w:pPr>
            <w:r w:rsidRPr="00E27CA6">
              <w:rPr>
                <w:rFonts w:ascii="Times New Roman" w:hAnsi="Times New Roman" w:cs="宋体" w:hint="eastAsia"/>
              </w:rPr>
              <w:t>手机</w:t>
            </w:r>
          </w:p>
        </w:tc>
        <w:tc>
          <w:tcPr>
            <w:tcW w:w="788" w:type="pct"/>
            <w:vAlign w:val="center"/>
          </w:tcPr>
          <w:p w:rsidR="00CD0416" w:rsidRPr="00E27CA6" w:rsidRDefault="00CD0416" w:rsidP="00B708D7">
            <w:pPr>
              <w:jc w:val="center"/>
              <w:rPr>
                <w:rFonts w:ascii="Times New Roman" w:hAnsi="Times New Roman" w:cs="Times New Roman"/>
              </w:rPr>
            </w:pPr>
          </w:p>
        </w:tc>
        <w:tc>
          <w:tcPr>
            <w:tcW w:w="790" w:type="pct"/>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邮箱</w:t>
            </w:r>
          </w:p>
        </w:tc>
        <w:tc>
          <w:tcPr>
            <w:tcW w:w="1281" w:type="pct"/>
            <w:tcBorders>
              <w:right w:val="single" w:sz="18" w:space="0" w:color="auto"/>
            </w:tcBorders>
            <w:vAlign w:val="center"/>
          </w:tcPr>
          <w:p w:rsidR="00CD0416" w:rsidRPr="00E27CA6" w:rsidRDefault="00CD0416" w:rsidP="00396E50">
            <w:pPr>
              <w:jc w:val="center"/>
              <w:rPr>
                <w:rFonts w:ascii="Times New Roman" w:hAnsi="Times New Roman" w:cs="Times New Roman"/>
              </w:rPr>
            </w:pPr>
          </w:p>
        </w:tc>
      </w:tr>
      <w:tr w:rsidR="00CD0416" w:rsidRPr="00E71D6D">
        <w:trPr>
          <w:cantSplit/>
          <w:trHeight w:val="465"/>
        </w:trPr>
        <w:tc>
          <w:tcPr>
            <w:tcW w:w="735" w:type="pct"/>
            <w:tcBorders>
              <w:left w:val="single" w:sz="18" w:space="0" w:color="auto"/>
            </w:tcBorders>
            <w:vAlign w:val="center"/>
          </w:tcPr>
          <w:p w:rsidR="00CD0416" w:rsidRPr="00E27CA6" w:rsidRDefault="00CD0416" w:rsidP="00B708D7">
            <w:pPr>
              <w:rPr>
                <w:rFonts w:ascii="Times New Roman" w:hAnsi="Times New Roman" w:cs="Times New Roman"/>
                <w:b/>
                <w:bCs/>
              </w:rPr>
            </w:pPr>
            <w:r w:rsidRPr="00E27CA6">
              <w:rPr>
                <w:rFonts w:ascii="Times New Roman" w:hAnsi="Times New Roman" w:cs="宋体" w:hint="eastAsia"/>
                <w:b/>
                <w:bCs/>
              </w:rPr>
              <w:t>代理人（选）</w:t>
            </w:r>
          </w:p>
        </w:tc>
        <w:tc>
          <w:tcPr>
            <w:tcW w:w="2194" w:type="pct"/>
            <w:gridSpan w:val="4"/>
            <w:vAlign w:val="center"/>
          </w:tcPr>
          <w:p w:rsidR="00CD0416" w:rsidRPr="00E27CA6" w:rsidRDefault="00CD0416" w:rsidP="00396E50">
            <w:pPr>
              <w:rPr>
                <w:rFonts w:ascii="Times New Roman" w:hAnsi="Times New Roman" w:cs="Times New Roman"/>
              </w:rPr>
            </w:pPr>
          </w:p>
        </w:tc>
        <w:tc>
          <w:tcPr>
            <w:tcW w:w="790" w:type="pct"/>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手机</w:t>
            </w:r>
          </w:p>
        </w:tc>
        <w:tc>
          <w:tcPr>
            <w:tcW w:w="1281" w:type="pct"/>
            <w:tcBorders>
              <w:right w:val="single" w:sz="18" w:space="0" w:color="auto"/>
            </w:tcBorders>
            <w:vAlign w:val="center"/>
          </w:tcPr>
          <w:p w:rsidR="00CD0416" w:rsidRPr="00E27CA6" w:rsidRDefault="00CD0416" w:rsidP="00B708D7">
            <w:pPr>
              <w:jc w:val="center"/>
              <w:rPr>
                <w:rFonts w:ascii="Times New Roman" w:hAnsi="Times New Roman" w:cs="Times New Roman"/>
              </w:rPr>
            </w:pPr>
          </w:p>
        </w:tc>
      </w:tr>
      <w:tr w:rsidR="00CD0416" w:rsidRPr="00E71D6D">
        <w:trPr>
          <w:cantSplit/>
          <w:trHeight w:val="46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单位</w:t>
            </w:r>
          </w:p>
        </w:tc>
        <w:tc>
          <w:tcPr>
            <w:tcW w:w="1394" w:type="pct"/>
            <w:gridSpan w:val="2"/>
            <w:vAlign w:val="center"/>
          </w:tcPr>
          <w:p w:rsidR="00CD0416" w:rsidRPr="00E27CA6" w:rsidRDefault="00CD0416" w:rsidP="00370371">
            <w:pPr>
              <w:rPr>
                <w:rFonts w:ascii="Times New Roman" w:hAnsi="Times New Roman" w:cs="Times New Roman"/>
              </w:rPr>
            </w:pPr>
          </w:p>
        </w:tc>
        <w:tc>
          <w:tcPr>
            <w:tcW w:w="800" w:type="pct"/>
            <w:gridSpan w:val="2"/>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地址</w:t>
            </w:r>
          </w:p>
        </w:tc>
        <w:tc>
          <w:tcPr>
            <w:tcW w:w="2071" w:type="pct"/>
            <w:gridSpan w:val="2"/>
            <w:tcBorders>
              <w:right w:val="single" w:sz="18" w:space="0" w:color="auto"/>
            </w:tcBorders>
            <w:vAlign w:val="center"/>
          </w:tcPr>
          <w:p w:rsidR="00CD0416" w:rsidRPr="00E27CA6" w:rsidRDefault="00CD0416" w:rsidP="00B708D7">
            <w:pPr>
              <w:jc w:val="center"/>
              <w:rPr>
                <w:rFonts w:ascii="Times New Roman" w:hAnsi="Times New Roman" w:cs="Times New Roman"/>
              </w:rPr>
            </w:pPr>
          </w:p>
        </w:tc>
      </w:tr>
      <w:tr w:rsidR="00CD0416" w:rsidRPr="00E71D6D">
        <w:trPr>
          <w:cantSplit/>
          <w:trHeight w:val="46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对方当事人</w:t>
            </w:r>
            <w:r w:rsidRPr="00E27CA6">
              <w:rPr>
                <w:rFonts w:ascii="Times New Roman" w:hAnsi="Times New Roman" w:cs="Times New Roman"/>
                <w:b/>
                <w:bCs/>
              </w:rPr>
              <w:t>1</w:t>
            </w:r>
          </w:p>
        </w:tc>
        <w:tc>
          <w:tcPr>
            <w:tcW w:w="4265" w:type="pct"/>
            <w:gridSpan w:val="6"/>
            <w:tcBorders>
              <w:right w:val="single" w:sz="18" w:space="0" w:color="auto"/>
            </w:tcBorders>
            <w:vAlign w:val="center"/>
          </w:tcPr>
          <w:p w:rsidR="00CD0416" w:rsidRPr="00E71D6D" w:rsidRDefault="00CD0416" w:rsidP="00C364EA">
            <w:pPr>
              <w:jc w:val="center"/>
              <w:rPr>
                <w:rFonts w:ascii="宋体" w:cs="Times New Roman"/>
              </w:rPr>
            </w:pPr>
          </w:p>
        </w:tc>
      </w:tr>
      <w:tr w:rsidR="00CD0416" w:rsidRPr="00E71D6D">
        <w:trPr>
          <w:cantSplit/>
          <w:trHeight w:val="46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地址</w:t>
            </w:r>
            <w:r w:rsidRPr="00E27CA6">
              <w:rPr>
                <w:rFonts w:ascii="Times New Roman" w:hAnsi="Times New Roman" w:cs="Times New Roman"/>
                <w:b/>
                <w:bCs/>
              </w:rPr>
              <w:t>1</w:t>
            </w:r>
          </w:p>
        </w:tc>
        <w:tc>
          <w:tcPr>
            <w:tcW w:w="4265" w:type="pct"/>
            <w:gridSpan w:val="6"/>
            <w:tcBorders>
              <w:right w:val="single" w:sz="18" w:space="0" w:color="auto"/>
            </w:tcBorders>
            <w:vAlign w:val="center"/>
          </w:tcPr>
          <w:p w:rsidR="00CD0416" w:rsidRPr="00E27CA6" w:rsidRDefault="00CD0416" w:rsidP="005875CF">
            <w:pPr>
              <w:jc w:val="center"/>
              <w:rPr>
                <w:rFonts w:ascii="Times New Roman" w:hAnsi="Times New Roman" w:cs="Times New Roman"/>
              </w:rPr>
            </w:pPr>
          </w:p>
        </w:tc>
      </w:tr>
      <w:tr w:rsidR="00CD0416" w:rsidRPr="00E71D6D">
        <w:trPr>
          <w:cantSplit/>
          <w:trHeight w:val="46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对方当事人</w:t>
            </w:r>
            <w:r w:rsidRPr="00E27CA6">
              <w:rPr>
                <w:rFonts w:ascii="Times New Roman" w:hAnsi="Times New Roman" w:cs="Times New Roman"/>
                <w:b/>
                <w:bCs/>
              </w:rPr>
              <w:t>2</w:t>
            </w:r>
          </w:p>
        </w:tc>
        <w:tc>
          <w:tcPr>
            <w:tcW w:w="4265" w:type="pct"/>
            <w:gridSpan w:val="6"/>
            <w:tcBorders>
              <w:right w:val="single" w:sz="18" w:space="0" w:color="auto"/>
            </w:tcBorders>
            <w:vAlign w:val="center"/>
          </w:tcPr>
          <w:p w:rsidR="00CD0416" w:rsidRPr="00E27CA6" w:rsidRDefault="00CD0416" w:rsidP="00B708D7">
            <w:pPr>
              <w:jc w:val="center"/>
              <w:rPr>
                <w:rFonts w:ascii="Times New Roman" w:hAnsi="Times New Roman" w:cs="Times New Roman"/>
              </w:rPr>
            </w:pPr>
          </w:p>
        </w:tc>
      </w:tr>
      <w:tr w:rsidR="00CD0416" w:rsidRPr="00E71D6D">
        <w:trPr>
          <w:cantSplit/>
          <w:trHeight w:val="46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地址</w:t>
            </w:r>
            <w:r w:rsidRPr="00E27CA6">
              <w:rPr>
                <w:rFonts w:ascii="Times New Roman" w:hAnsi="Times New Roman" w:cs="Times New Roman"/>
                <w:b/>
                <w:bCs/>
              </w:rPr>
              <w:t>2</w:t>
            </w:r>
          </w:p>
        </w:tc>
        <w:tc>
          <w:tcPr>
            <w:tcW w:w="4265" w:type="pct"/>
            <w:gridSpan w:val="6"/>
            <w:tcBorders>
              <w:right w:val="single" w:sz="18" w:space="0" w:color="auto"/>
            </w:tcBorders>
            <w:vAlign w:val="center"/>
          </w:tcPr>
          <w:p w:rsidR="00CD0416" w:rsidRPr="00E27CA6" w:rsidRDefault="00CD0416" w:rsidP="00B708D7">
            <w:pPr>
              <w:jc w:val="center"/>
              <w:rPr>
                <w:rFonts w:ascii="Times New Roman" w:hAnsi="Times New Roman" w:cs="Times New Roman"/>
              </w:rPr>
            </w:pPr>
          </w:p>
        </w:tc>
      </w:tr>
      <w:tr w:rsidR="00CD0416" w:rsidRPr="00E71D6D">
        <w:trPr>
          <w:cantSplit/>
          <w:trHeight w:val="465"/>
        </w:trPr>
        <w:tc>
          <w:tcPr>
            <w:tcW w:w="5000" w:type="pct"/>
            <w:gridSpan w:val="7"/>
            <w:tcBorders>
              <w:top w:val="single" w:sz="18" w:space="0" w:color="auto"/>
              <w:left w:val="single" w:sz="18" w:space="0" w:color="auto"/>
              <w:right w:val="single" w:sz="18" w:space="0" w:color="auto"/>
            </w:tcBorders>
            <w:vAlign w:val="center"/>
          </w:tcPr>
          <w:p w:rsidR="00CD0416" w:rsidRPr="00E27CA6" w:rsidRDefault="00CD0416" w:rsidP="00B708D7">
            <w:pPr>
              <w:jc w:val="center"/>
              <w:rPr>
                <w:rFonts w:ascii="Times New Roman" w:eastAsia="方正大标宋简体" w:hAnsi="Times New Roman" w:cs="Times New Roman"/>
                <w:sz w:val="28"/>
                <w:szCs w:val="28"/>
              </w:rPr>
            </w:pPr>
            <w:r w:rsidRPr="00E27CA6">
              <w:rPr>
                <w:rFonts w:ascii="Times New Roman" w:eastAsia="方正大标宋简体" w:hAnsi="Times New Roman" w:cs="方正大标宋简体" w:hint="eastAsia"/>
                <w:sz w:val="28"/>
                <w:szCs w:val="28"/>
              </w:rPr>
              <w:t>项目情况</w:t>
            </w:r>
          </w:p>
        </w:tc>
      </w:tr>
      <w:tr w:rsidR="00CD0416" w:rsidRPr="00E71D6D">
        <w:trPr>
          <w:cantSplit/>
          <w:trHeight w:val="46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客户目标</w:t>
            </w:r>
          </w:p>
        </w:tc>
        <w:tc>
          <w:tcPr>
            <w:tcW w:w="4265" w:type="pct"/>
            <w:gridSpan w:val="6"/>
            <w:tcBorders>
              <w:right w:val="single" w:sz="18" w:space="0" w:color="auto"/>
            </w:tcBorders>
            <w:vAlign w:val="center"/>
          </w:tcPr>
          <w:p w:rsidR="00CD0416" w:rsidRPr="00E71D6D" w:rsidRDefault="00CD0416" w:rsidP="00E41D18">
            <w:pPr>
              <w:jc w:val="center"/>
              <w:rPr>
                <w:rFonts w:ascii="宋体" w:cs="Times New Roman"/>
              </w:rPr>
            </w:pPr>
          </w:p>
        </w:tc>
      </w:tr>
      <w:tr w:rsidR="00CD0416" w:rsidRPr="00E71D6D">
        <w:trPr>
          <w:cantSplit/>
          <w:trHeight w:val="465"/>
        </w:trPr>
        <w:tc>
          <w:tcPr>
            <w:tcW w:w="735" w:type="pct"/>
            <w:tcBorders>
              <w:left w:val="single" w:sz="18"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标的额</w:t>
            </w:r>
          </w:p>
        </w:tc>
        <w:tc>
          <w:tcPr>
            <w:tcW w:w="4265" w:type="pct"/>
            <w:gridSpan w:val="6"/>
            <w:tcBorders>
              <w:right w:val="single" w:sz="18" w:space="0" w:color="auto"/>
            </w:tcBorders>
            <w:vAlign w:val="center"/>
          </w:tcPr>
          <w:p w:rsidR="00CD0416" w:rsidRPr="00E27CA6" w:rsidRDefault="00CD0416" w:rsidP="00554362">
            <w:pPr>
              <w:jc w:val="center"/>
              <w:rPr>
                <w:rFonts w:ascii="Times New Roman" w:hAnsi="Times New Roman" w:cs="Times New Roman"/>
                <w:b/>
                <w:bCs/>
              </w:rPr>
            </w:pPr>
            <w:r>
              <w:rPr>
                <w:rFonts w:ascii="Times New Roman" w:hAnsi="Times New Roman" w:cs="宋体" w:hint="eastAsia"/>
                <w:b/>
                <w:bCs/>
              </w:rPr>
              <w:t>约</w:t>
            </w:r>
            <w:r>
              <w:rPr>
                <w:rFonts w:ascii="Times New Roman" w:hAnsi="Times New Roman" w:cs="Times New Roman"/>
                <w:b/>
                <w:bCs/>
              </w:rPr>
              <w:t>500</w:t>
            </w:r>
            <w:r>
              <w:rPr>
                <w:rFonts w:ascii="Times New Roman" w:hAnsi="Times New Roman" w:cs="宋体" w:hint="eastAsia"/>
                <w:b/>
                <w:bCs/>
              </w:rPr>
              <w:t>万</w:t>
            </w:r>
          </w:p>
        </w:tc>
      </w:tr>
      <w:tr w:rsidR="00CD0416" w:rsidRPr="00E71D6D">
        <w:trPr>
          <w:cantSplit/>
          <w:trHeight w:val="658"/>
        </w:trPr>
        <w:tc>
          <w:tcPr>
            <w:tcW w:w="735" w:type="pct"/>
            <w:tcBorders>
              <w:left w:val="single" w:sz="18" w:space="0" w:color="auto"/>
            </w:tcBorders>
            <w:vAlign w:val="center"/>
          </w:tcPr>
          <w:p w:rsidR="00CD0416" w:rsidRPr="00554362" w:rsidRDefault="00CD0416" w:rsidP="00554362">
            <w:pPr>
              <w:pStyle w:val="HTMLPreformatted"/>
              <w:numPr>
                <w:ilvl w:val="0"/>
                <w:numId w:val="6"/>
              </w:numPr>
              <w:shd w:val="clear" w:color="auto" w:fill="FFFFFF"/>
              <w:spacing w:line="330" w:lineRule="atLeast"/>
              <w:rPr>
                <w:rFonts w:ascii="Times New Roman" w:hAnsi="Times New Roman" w:cs="Times New Roman"/>
              </w:rPr>
            </w:pPr>
            <w:r w:rsidRPr="00554362">
              <w:rPr>
                <w:rFonts w:ascii="Times New Roman" w:hAnsi="Times New Roman" w:hint="eastAsia"/>
              </w:rPr>
              <w:t>目前案情</w:t>
            </w:r>
            <w:r w:rsidRPr="00554362">
              <w:rPr>
                <w:rFonts w:ascii="Times New Roman" w:hAnsi="Times New Roman" w:cs="Times New Roman"/>
              </w:rPr>
              <w:br/>
            </w:r>
            <w:r w:rsidRPr="00554362">
              <w:rPr>
                <w:rFonts w:ascii="Times New Roman" w:hAnsi="Times New Roman" w:hint="eastAsia"/>
              </w:rPr>
              <w:t>简述</w:t>
            </w:r>
          </w:p>
        </w:tc>
        <w:tc>
          <w:tcPr>
            <w:tcW w:w="4265" w:type="pct"/>
            <w:gridSpan w:val="6"/>
            <w:tcBorders>
              <w:right w:val="single" w:sz="18" w:space="0" w:color="auto"/>
            </w:tcBorders>
          </w:tcPr>
          <w:p w:rsidR="00CD0416" w:rsidRPr="00973ADD" w:rsidRDefault="00CD0416" w:rsidP="001213B6">
            <w:pPr>
              <w:pStyle w:val="HTMLPreformatted"/>
              <w:shd w:val="clear" w:color="auto" w:fill="FFFFFF"/>
              <w:spacing w:line="330" w:lineRule="atLeast"/>
              <w:rPr>
                <w:rFonts w:ascii="Times New Roman" w:hAnsi="Times New Roman" w:cs="Times New Roman"/>
              </w:rPr>
            </w:pPr>
          </w:p>
        </w:tc>
      </w:tr>
      <w:tr w:rsidR="00CD0416" w:rsidRPr="00E71D6D">
        <w:trPr>
          <w:cantSplit/>
          <w:trHeight w:val="4266"/>
        </w:trPr>
        <w:tc>
          <w:tcPr>
            <w:tcW w:w="735" w:type="pct"/>
            <w:tcBorders>
              <w:left w:val="single" w:sz="18" w:space="0" w:color="auto"/>
              <w:bottom w:val="single" w:sz="12" w:space="0" w:color="auto"/>
            </w:tcBorders>
            <w:vAlign w:val="center"/>
          </w:tcPr>
          <w:p w:rsidR="00CD0416" w:rsidRPr="00E27CA6" w:rsidRDefault="00CD0416" w:rsidP="00B708D7">
            <w:pPr>
              <w:rPr>
                <w:rFonts w:ascii="Times New Roman" w:hAnsi="Times New Roman" w:cs="Times New Roman"/>
                <w:b/>
                <w:bCs/>
              </w:rPr>
            </w:pPr>
            <w:r w:rsidRPr="00E27CA6">
              <w:rPr>
                <w:rFonts w:ascii="Times New Roman" w:hAnsi="Times New Roman" w:cs="宋体" w:hint="eastAsia"/>
                <w:b/>
                <w:bCs/>
              </w:rPr>
              <w:t>资料清单</w:t>
            </w:r>
          </w:p>
        </w:tc>
        <w:tc>
          <w:tcPr>
            <w:tcW w:w="4265" w:type="pct"/>
            <w:gridSpan w:val="6"/>
            <w:tcBorders>
              <w:bottom w:val="single" w:sz="12" w:space="0" w:color="auto"/>
              <w:right w:val="single" w:sz="18" w:space="0" w:color="auto"/>
            </w:tcBorders>
          </w:tcPr>
          <w:p w:rsidR="00CD0416" w:rsidRPr="0030569E" w:rsidRDefault="00CD0416" w:rsidP="002C1972">
            <w:pPr>
              <w:pStyle w:val="HTMLPreformatted"/>
              <w:shd w:val="clear" w:color="auto" w:fill="FFFFFF"/>
              <w:spacing w:line="330" w:lineRule="atLeast"/>
              <w:rPr>
                <w:rFonts w:ascii="Times New Roman" w:hAnsi="Times New Roman" w:cs="Times New Roman"/>
              </w:rPr>
            </w:pPr>
          </w:p>
        </w:tc>
      </w:tr>
    </w:tbl>
    <w:p w:rsidR="00CD0416" w:rsidRPr="00E27CA6" w:rsidRDefault="00CD0416">
      <w:pPr>
        <w:rPr>
          <w:rFonts w:ascii="Times New Roman" w:hAnsi="Times New Roman" w:cs="Times New Roman"/>
        </w:rPr>
      </w:pPr>
    </w:p>
    <w:tbl>
      <w:tblPr>
        <w:tblW w:w="4992"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8"/>
        <w:gridCol w:w="4229"/>
        <w:gridCol w:w="4229"/>
      </w:tblGrid>
      <w:tr w:rsidR="00CD0416" w:rsidRPr="00E71D6D">
        <w:trPr>
          <w:cantSplit/>
          <w:trHeight w:val="465"/>
        </w:trPr>
        <w:tc>
          <w:tcPr>
            <w:tcW w:w="5000" w:type="pct"/>
            <w:gridSpan w:val="3"/>
            <w:tcBorders>
              <w:top w:val="single" w:sz="12" w:space="0" w:color="auto"/>
              <w:left w:val="single" w:sz="12" w:space="0" w:color="auto"/>
              <w:right w:val="single" w:sz="12" w:space="0" w:color="auto"/>
            </w:tcBorders>
            <w:vAlign w:val="center"/>
          </w:tcPr>
          <w:p w:rsidR="00CD0416" w:rsidRPr="00E27CA6" w:rsidRDefault="00CD0416" w:rsidP="004B5C7A">
            <w:pPr>
              <w:jc w:val="center"/>
              <w:rPr>
                <w:rFonts w:ascii="Times New Roman" w:eastAsia="方正大标宋简体" w:hAnsi="Times New Roman" w:cs="Times New Roman"/>
                <w:sz w:val="28"/>
                <w:szCs w:val="28"/>
              </w:rPr>
            </w:pPr>
            <w:r w:rsidRPr="00E27CA6">
              <w:rPr>
                <w:rFonts w:ascii="Times New Roman" w:eastAsia="方正大标宋简体" w:hAnsi="Times New Roman" w:cs="方正大标宋简体" w:hint="eastAsia"/>
                <w:sz w:val="28"/>
                <w:szCs w:val="28"/>
              </w:rPr>
              <w:t>风控部意见</w:t>
            </w:r>
          </w:p>
        </w:tc>
      </w:tr>
      <w:tr w:rsidR="00CD0416" w:rsidRPr="00E71D6D">
        <w:trPr>
          <w:cantSplit/>
          <w:trHeight w:val="435"/>
        </w:trPr>
        <w:tc>
          <w:tcPr>
            <w:tcW w:w="748" w:type="pct"/>
            <w:vMerge w:val="restart"/>
            <w:tcBorders>
              <w:left w:val="single" w:sz="12"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评估意见</w:t>
            </w:r>
            <w:r w:rsidRPr="00E27CA6">
              <w:rPr>
                <w:rFonts w:ascii="Times New Roman" w:hAnsi="Times New Roman" w:cs="Times New Roman"/>
                <w:b/>
                <w:bCs/>
              </w:rPr>
              <w:t>1</w:t>
            </w:r>
          </w:p>
        </w:tc>
        <w:tc>
          <w:tcPr>
            <w:tcW w:w="4252" w:type="pct"/>
            <w:gridSpan w:val="2"/>
            <w:tcBorders>
              <w:bottom w:val="nil"/>
              <w:right w:val="single" w:sz="12" w:space="0" w:color="auto"/>
            </w:tcBorders>
          </w:tcPr>
          <w:p w:rsidR="00CD0416" w:rsidRDefault="00CD0416" w:rsidP="001213B6">
            <w:pPr>
              <w:rPr>
                <w:rFonts w:ascii="Times New Roman" w:hAnsi="Times New Roman" w:cs="Times New Roman"/>
              </w:rPr>
            </w:pPr>
            <w:r w:rsidRPr="00E27CA6">
              <w:rPr>
                <w:rFonts w:ascii="Times New Roman" w:eastAsia="方正大标宋简体" w:hAnsi="Times New Roman" w:cs="方正大标宋简体" w:hint="eastAsia"/>
              </w:rPr>
              <w:t>如下</w:t>
            </w:r>
            <w:r w:rsidRPr="00E27CA6">
              <w:rPr>
                <w:rFonts w:ascii="Times New Roman" w:hAnsi="Times New Roman" w:cs="宋体" w:hint="eastAsia"/>
              </w:rPr>
              <w:t>：</w:t>
            </w:r>
            <w:r w:rsidRPr="000D5625">
              <w:rPr>
                <w:rFonts w:ascii="Times New Roman" w:hAnsi="Times New Roman" w:cs="宋体" w:hint="eastAsia"/>
              </w:rPr>
              <w:t>目前民办学校被吊销办学许可证，但是没有办理注销手续，学校的主体资格仍然是存在的。从法律关系上看，靖烨公司与学校之间的联营合同法律关系。靖烨投资都是与学校之间发生法律关系，要直接向其他举办者主张请求权并无事实方面的依据。如果其他举办者涉嫌挪用</w:t>
            </w:r>
            <w:r>
              <w:rPr>
                <w:rFonts w:ascii="Times New Roman" w:hAnsi="Times New Roman" w:cs="宋体" w:hint="eastAsia"/>
              </w:rPr>
              <w:t>学校</w:t>
            </w:r>
            <w:r w:rsidRPr="000D5625">
              <w:rPr>
                <w:rFonts w:ascii="Times New Roman" w:hAnsi="Times New Roman" w:cs="宋体" w:hint="eastAsia"/>
              </w:rPr>
              <w:t>资金，可通过刑事手段追缴返还学校</w:t>
            </w:r>
            <w:r>
              <w:rPr>
                <w:rFonts w:ascii="Times New Roman" w:hAnsi="Times New Roman" w:cs="宋体" w:hint="eastAsia"/>
              </w:rPr>
              <w:t>。进而通过</w:t>
            </w:r>
            <w:r w:rsidRPr="000D5625">
              <w:rPr>
                <w:rFonts w:ascii="Times New Roman" w:hAnsi="Times New Roman" w:cs="宋体" w:hint="eastAsia"/>
              </w:rPr>
              <w:t>清算程序</w:t>
            </w:r>
            <w:r>
              <w:rPr>
                <w:rFonts w:ascii="Times New Roman" w:hAnsi="Times New Roman" w:cs="宋体" w:hint="eastAsia"/>
              </w:rPr>
              <w:t>或通过解除联营合同收回投资</w:t>
            </w:r>
            <w:r w:rsidRPr="000D5625">
              <w:rPr>
                <w:rFonts w:ascii="Times New Roman" w:hAnsi="Times New Roman" w:cs="宋体" w:hint="eastAsia"/>
              </w:rPr>
              <w:t>。</w:t>
            </w:r>
          </w:p>
          <w:p w:rsidR="00CD0416" w:rsidRPr="000D5625" w:rsidRDefault="00CD0416" w:rsidP="001213B6">
            <w:pPr>
              <w:rPr>
                <w:rFonts w:ascii="Times New Roman" w:hAnsi="Times New Roman" w:cs="Times New Roman"/>
              </w:rPr>
            </w:pPr>
            <w:r>
              <w:rPr>
                <w:rFonts w:ascii="Times New Roman" w:hAnsi="Times New Roman" w:cs="宋体" w:hint="eastAsia"/>
              </w:rPr>
              <w:t>考虑到其他举办者存在挪用学校资金方面的事实及刑事责任存在不确定性、诉讼周期较长、清算程序启动的难度，我们建议通过乾成模式办理本案。</w:t>
            </w:r>
          </w:p>
          <w:p w:rsidR="00CD0416" w:rsidRPr="000D5625" w:rsidRDefault="00CD0416" w:rsidP="00C65898">
            <w:pPr>
              <w:rPr>
                <w:rFonts w:ascii="Times New Roman" w:hAnsi="Times New Roman" w:cs="Times New Roman"/>
              </w:rPr>
            </w:pPr>
          </w:p>
        </w:tc>
      </w:tr>
      <w:tr w:rsidR="00CD0416" w:rsidRPr="00E71D6D">
        <w:trPr>
          <w:cantSplit/>
          <w:trHeight w:val="434"/>
        </w:trPr>
        <w:tc>
          <w:tcPr>
            <w:tcW w:w="748" w:type="pct"/>
            <w:vMerge/>
            <w:tcBorders>
              <w:left w:val="single" w:sz="12" w:space="0" w:color="auto"/>
            </w:tcBorders>
            <w:vAlign w:val="center"/>
          </w:tcPr>
          <w:p w:rsidR="00CD0416" w:rsidRPr="00E27CA6" w:rsidRDefault="00CD0416" w:rsidP="00B708D7">
            <w:pPr>
              <w:jc w:val="center"/>
              <w:rPr>
                <w:rFonts w:ascii="Times New Roman" w:hAnsi="Times New Roman" w:cs="Times New Roman"/>
                <w:b/>
                <w:bCs/>
              </w:rPr>
            </w:pPr>
          </w:p>
        </w:tc>
        <w:tc>
          <w:tcPr>
            <w:tcW w:w="2126" w:type="pct"/>
            <w:tcBorders>
              <w:top w:val="nil"/>
              <w:right w:val="nil"/>
            </w:tcBorders>
          </w:tcPr>
          <w:p w:rsidR="00CD0416" w:rsidRPr="00E27CA6" w:rsidRDefault="00CD0416" w:rsidP="004B5C7A">
            <w:pPr>
              <w:rPr>
                <w:rFonts w:ascii="Times New Roman" w:eastAsia="方正大标宋简体" w:hAnsi="Times New Roman" w:cs="Times New Roman"/>
              </w:rPr>
            </w:pPr>
            <w:r w:rsidRPr="00E27CA6">
              <w:rPr>
                <w:rFonts w:ascii="Times New Roman" w:eastAsia="方正大标宋简体" w:hAnsi="Times New Roman" w:cs="方正大标宋简体" w:hint="eastAsia"/>
              </w:rPr>
              <w:t>分析师：</w:t>
            </w:r>
            <w:r>
              <w:rPr>
                <w:rFonts w:ascii="Times New Roman" w:eastAsia="方正大标宋简体" w:hAnsi="Times New Roman" w:cs="方正大标宋简体" w:hint="eastAsia"/>
              </w:rPr>
              <w:t>邵波</w:t>
            </w:r>
          </w:p>
        </w:tc>
        <w:tc>
          <w:tcPr>
            <w:tcW w:w="2126" w:type="pct"/>
            <w:tcBorders>
              <w:top w:val="nil"/>
              <w:left w:val="nil"/>
              <w:right w:val="single" w:sz="12" w:space="0" w:color="auto"/>
            </w:tcBorders>
          </w:tcPr>
          <w:p w:rsidR="00CD0416" w:rsidRPr="00E27CA6" w:rsidRDefault="00CD0416" w:rsidP="007F2AD6">
            <w:pPr>
              <w:jc w:val="right"/>
              <w:rPr>
                <w:rFonts w:ascii="Times New Roman" w:eastAsia="方正大标宋简体" w:hAnsi="Times New Roman" w:cs="Times New Roman"/>
              </w:rPr>
            </w:pPr>
            <w:r w:rsidRPr="00E27CA6">
              <w:rPr>
                <w:rFonts w:ascii="Times New Roman" w:eastAsia="方正大标宋简体" w:hAnsi="Times New Roman" w:cs="方正大标宋简体" w:hint="eastAsia"/>
              </w:rPr>
              <w:t>评估时间：</w:t>
            </w:r>
            <w:r w:rsidRPr="00E27CA6">
              <w:rPr>
                <w:rFonts w:ascii="Times New Roman" w:eastAsia="方正大标宋简体" w:hAnsi="Times New Roman" w:cs="Times New Roman"/>
              </w:rPr>
              <w:t>2016</w:t>
            </w:r>
            <w:r w:rsidRPr="00E27CA6">
              <w:rPr>
                <w:rFonts w:ascii="Times New Roman" w:eastAsia="方正大标宋简体" w:hAnsi="Times New Roman" w:cs="方正大标宋简体" w:hint="eastAsia"/>
              </w:rPr>
              <w:t>年</w:t>
            </w:r>
            <w:r>
              <w:rPr>
                <w:rFonts w:ascii="Times New Roman" w:eastAsia="方正大标宋简体" w:hAnsi="Times New Roman" w:cs="Times New Roman"/>
              </w:rPr>
              <w:t>4</w:t>
            </w:r>
            <w:r w:rsidRPr="00E27CA6">
              <w:rPr>
                <w:rFonts w:ascii="Times New Roman" w:eastAsia="方正大标宋简体" w:hAnsi="Times New Roman" w:cs="方正大标宋简体" w:hint="eastAsia"/>
              </w:rPr>
              <w:t>月</w:t>
            </w:r>
            <w:r>
              <w:rPr>
                <w:rFonts w:ascii="Times New Roman" w:eastAsia="方正大标宋简体" w:hAnsi="Times New Roman" w:cs="Times New Roman"/>
              </w:rPr>
              <w:t>28</w:t>
            </w:r>
            <w:r w:rsidRPr="00E27CA6">
              <w:rPr>
                <w:rFonts w:ascii="Times New Roman" w:eastAsia="方正大标宋简体" w:hAnsi="Times New Roman" w:cs="方正大标宋简体" w:hint="eastAsia"/>
              </w:rPr>
              <w:t>日</w:t>
            </w:r>
          </w:p>
        </w:tc>
      </w:tr>
      <w:tr w:rsidR="00CD0416" w:rsidRPr="00E71D6D">
        <w:trPr>
          <w:cantSplit/>
          <w:trHeight w:val="435"/>
        </w:trPr>
        <w:tc>
          <w:tcPr>
            <w:tcW w:w="748" w:type="pct"/>
            <w:vMerge w:val="restart"/>
            <w:tcBorders>
              <w:left w:val="single" w:sz="12" w:space="0" w:color="auto"/>
            </w:tcBorders>
            <w:vAlign w:val="center"/>
          </w:tcPr>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总监审核</w:t>
            </w:r>
          </w:p>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及</w:t>
            </w:r>
          </w:p>
          <w:p w:rsidR="00CD0416" w:rsidRPr="00E27CA6" w:rsidRDefault="00CD0416" w:rsidP="00B708D7">
            <w:pPr>
              <w:jc w:val="center"/>
              <w:rPr>
                <w:rFonts w:ascii="Times New Roman" w:hAnsi="Times New Roman" w:cs="Times New Roman"/>
                <w:b/>
                <w:bCs/>
              </w:rPr>
            </w:pPr>
            <w:r w:rsidRPr="00E27CA6">
              <w:rPr>
                <w:rFonts w:ascii="Times New Roman" w:hAnsi="Times New Roman" w:cs="宋体" w:hint="eastAsia"/>
                <w:b/>
                <w:bCs/>
              </w:rPr>
              <w:t>签约建议</w:t>
            </w:r>
          </w:p>
        </w:tc>
        <w:tc>
          <w:tcPr>
            <w:tcW w:w="4252" w:type="pct"/>
            <w:gridSpan w:val="2"/>
            <w:tcBorders>
              <w:bottom w:val="nil"/>
              <w:right w:val="single" w:sz="12" w:space="0" w:color="auto"/>
            </w:tcBorders>
          </w:tcPr>
          <w:p w:rsidR="00CD0416" w:rsidRPr="00212E13" w:rsidRDefault="00CD0416" w:rsidP="00212E13">
            <w:pPr>
              <w:rPr>
                <w:rFonts w:ascii="Times New Roman" w:hAnsi="Times New Roman" w:cs="Times New Roman"/>
              </w:rPr>
            </w:pPr>
            <w:bookmarkStart w:id="0" w:name="_GoBack"/>
            <w:bookmarkEnd w:id="0"/>
          </w:p>
        </w:tc>
      </w:tr>
      <w:tr w:rsidR="00CD0416" w:rsidRPr="00E71D6D">
        <w:trPr>
          <w:cantSplit/>
          <w:trHeight w:val="434"/>
        </w:trPr>
        <w:tc>
          <w:tcPr>
            <w:tcW w:w="748" w:type="pct"/>
            <w:vMerge/>
            <w:tcBorders>
              <w:left w:val="single" w:sz="12" w:space="0" w:color="auto"/>
              <w:bottom w:val="single" w:sz="12" w:space="0" w:color="auto"/>
            </w:tcBorders>
            <w:vAlign w:val="center"/>
          </w:tcPr>
          <w:p w:rsidR="00CD0416" w:rsidRPr="00E27CA6" w:rsidRDefault="00CD0416" w:rsidP="00B708D7">
            <w:pPr>
              <w:jc w:val="center"/>
              <w:rPr>
                <w:rFonts w:ascii="Times New Roman" w:hAnsi="Times New Roman" w:cs="Times New Roman"/>
              </w:rPr>
            </w:pPr>
          </w:p>
        </w:tc>
        <w:tc>
          <w:tcPr>
            <w:tcW w:w="2126" w:type="pct"/>
            <w:tcBorders>
              <w:top w:val="nil"/>
              <w:bottom w:val="single" w:sz="12" w:space="0" w:color="auto"/>
              <w:right w:val="nil"/>
            </w:tcBorders>
          </w:tcPr>
          <w:p w:rsidR="00CD0416" w:rsidRPr="00E27CA6" w:rsidRDefault="00CD0416" w:rsidP="004B5C7A">
            <w:pPr>
              <w:rPr>
                <w:rFonts w:ascii="Times New Roman" w:eastAsia="方正大标宋简体" w:hAnsi="Times New Roman" w:cs="Times New Roman"/>
              </w:rPr>
            </w:pPr>
            <w:r w:rsidRPr="00E27CA6">
              <w:rPr>
                <w:rFonts w:ascii="Times New Roman" w:eastAsia="方正大标宋简体" w:hAnsi="Times New Roman" w:cs="方正大标宋简体" w:hint="eastAsia"/>
              </w:rPr>
              <w:t>签字：</w:t>
            </w:r>
          </w:p>
        </w:tc>
        <w:tc>
          <w:tcPr>
            <w:tcW w:w="2126" w:type="pct"/>
            <w:tcBorders>
              <w:top w:val="nil"/>
              <w:left w:val="nil"/>
              <w:bottom w:val="single" w:sz="12" w:space="0" w:color="auto"/>
              <w:right w:val="single" w:sz="12" w:space="0" w:color="auto"/>
            </w:tcBorders>
          </w:tcPr>
          <w:p w:rsidR="00CD0416" w:rsidRPr="00E27CA6" w:rsidRDefault="00CD0416" w:rsidP="007F2AD6">
            <w:pPr>
              <w:jc w:val="right"/>
              <w:rPr>
                <w:rFonts w:ascii="Times New Roman" w:eastAsia="方正大标宋简体" w:hAnsi="Times New Roman" w:cs="Times New Roman"/>
              </w:rPr>
            </w:pPr>
            <w:r w:rsidRPr="00E27CA6">
              <w:rPr>
                <w:rFonts w:ascii="Times New Roman" w:eastAsia="方正大标宋简体" w:hAnsi="Times New Roman" w:cs="方正大标宋简体" w:hint="eastAsia"/>
              </w:rPr>
              <w:t>时间：</w:t>
            </w:r>
            <w:r w:rsidRPr="00E27CA6">
              <w:rPr>
                <w:rFonts w:ascii="Times New Roman" w:eastAsia="方正大标宋简体" w:hAnsi="Times New Roman" w:cs="Times New Roman"/>
              </w:rPr>
              <w:t>2016</w:t>
            </w:r>
            <w:r w:rsidRPr="00E27CA6">
              <w:rPr>
                <w:rFonts w:ascii="Times New Roman" w:eastAsia="方正大标宋简体" w:hAnsi="Times New Roman" w:cs="方正大标宋简体" w:hint="eastAsia"/>
              </w:rPr>
              <w:t>年月日</w:t>
            </w:r>
          </w:p>
        </w:tc>
      </w:tr>
    </w:tbl>
    <w:p w:rsidR="00CD0416" w:rsidRPr="00E27CA6" w:rsidRDefault="00CD0416" w:rsidP="00925C9D">
      <w:pPr>
        <w:jc w:val="center"/>
        <w:rPr>
          <w:rFonts w:ascii="Times New Roman" w:hAnsi="Times New Roman" w:cs="Times New Roman"/>
        </w:rPr>
      </w:pPr>
    </w:p>
    <w:sectPr w:rsidR="00CD0416" w:rsidRPr="00E27CA6" w:rsidSect="004B5C7A">
      <w:headerReference w:type="default" r:id="rId7"/>
      <w:footerReference w:type="default" r:id="rId8"/>
      <w:pgSz w:w="11906" w:h="16838"/>
      <w:pgMar w:top="1440" w:right="1080" w:bottom="1440" w:left="1080" w:header="851" w:footer="51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416" w:rsidRDefault="00CD0416">
      <w:pPr>
        <w:rPr>
          <w:rFonts w:cs="Times New Roman"/>
        </w:rPr>
      </w:pPr>
      <w:r>
        <w:rPr>
          <w:rFonts w:cs="Times New Roman"/>
        </w:rPr>
        <w:separator/>
      </w:r>
    </w:p>
  </w:endnote>
  <w:endnote w:type="continuationSeparator" w:id="0">
    <w:p w:rsidR="00CD0416" w:rsidRDefault="00CD041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0000000000000000000"/>
    <w:charset w:val="00"/>
    <w:family w:val="swiss"/>
    <w:notTrueType/>
    <w:pitch w:val="variable"/>
    <w:sig w:usb0="00000003" w:usb1="00000000" w:usb2="00000000" w:usb3="00000000" w:csb0="00000001" w:csb1="00000000"/>
  </w:font>
  <w:font w:name="方正大标宋简体">
    <w:altName w:val="微软雅黑"/>
    <w:panose1 w:val="00000000000000000000"/>
    <w:charset w:val="86"/>
    <w:family w:val="script"/>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16" w:rsidRPr="004B5C7A" w:rsidRDefault="00CD0416" w:rsidP="004B5C7A">
    <w:pPr>
      <w:pStyle w:val="Footer"/>
      <w:jc w:val="center"/>
      <w:rPr>
        <w:rFonts w:ascii="Times New Roman" w:hAnsi="Times New Roman" w:cs="Times New Roman"/>
      </w:rPr>
    </w:pPr>
    <w:r w:rsidRPr="004B5C7A">
      <w:rPr>
        <w:rFonts w:ascii="Times New Roman" w:hAnsi="Times New Roman" w:cs="Times New Roman"/>
        <w:b/>
        <w:bCs/>
      </w:rPr>
      <w:fldChar w:fldCharType="begin"/>
    </w:r>
    <w:r w:rsidRPr="004B5C7A">
      <w:rPr>
        <w:rFonts w:ascii="Times New Roman" w:hAnsi="Times New Roman" w:cs="Times New Roman"/>
        <w:b/>
        <w:bCs/>
      </w:rPr>
      <w:instrText>PAGE</w:instrText>
    </w:r>
    <w:r w:rsidRPr="004B5C7A">
      <w:rPr>
        <w:rFonts w:ascii="Times New Roman" w:hAnsi="Times New Roman" w:cs="Times New Roman"/>
        <w:b/>
        <w:bCs/>
      </w:rPr>
      <w:fldChar w:fldCharType="separate"/>
    </w:r>
    <w:r>
      <w:rPr>
        <w:rFonts w:ascii="Times New Roman" w:hAnsi="Times New Roman" w:cs="Times New Roman"/>
        <w:b/>
        <w:bCs/>
        <w:noProof/>
      </w:rPr>
      <w:t>2</w:t>
    </w:r>
    <w:r w:rsidRPr="004B5C7A">
      <w:rPr>
        <w:rFonts w:ascii="Times New Roman" w:hAnsi="Times New Roman" w:cs="Times New Roman"/>
        <w:b/>
        <w:bCs/>
      </w:rPr>
      <w:fldChar w:fldCharType="end"/>
    </w:r>
    <w:r w:rsidRPr="004B5C7A">
      <w:rPr>
        <w:rFonts w:ascii="Times New Roman" w:hAnsi="Times New Roman" w:cs="Times New Roman"/>
        <w:lang w:val="zh-CN"/>
      </w:rPr>
      <w:t xml:space="preserve"> / </w:t>
    </w:r>
    <w:r w:rsidRPr="004B5C7A">
      <w:rPr>
        <w:rFonts w:ascii="Times New Roman" w:hAnsi="Times New Roman" w:cs="Times New Roman"/>
        <w:b/>
        <w:bCs/>
      </w:rPr>
      <w:fldChar w:fldCharType="begin"/>
    </w:r>
    <w:r w:rsidRPr="004B5C7A">
      <w:rPr>
        <w:rFonts w:ascii="Times New Roman" w:hAnsi="Times New Roman" w:cs="Times New Roman"/>
        <w:b/>
        <w:bCs/>
      </w:rPr>
      <w:instrText>NUMPAGES</w:instrText>
    </w:r>
    <w:r w:rsidRPr="004B5C7A">
      <w:rPr>
        <w:rFonts w:ascii="Times New Roman" w:hAnsi="Times New Roman" w:cs="Times New Roman"/>
        <w:b/>
        <w:bCs/>
      </w:rPr>
      <w:fldChar w:fldCharType="separate"/>
    </w:r>
    <w:r>
      <w:rPr>
        <w:rFonts w:ascii="Times New Roman" w:hAnsi="Times New Roman" w:cs="Times New Roman"/>
        <w:b/>
        <w:bCs/>
        <w:noProof/>
      </w:rPr>
      <w:t>2</w:t>
    </w:r>
    <w:r w:rsidRPr="004B5C7A">
      <w:rPr>
        <w:rFonts w:ascii="Times New Roman" w:hAnsi="Times New Roman" w:cs="Times New Roman"/>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416" w:rsidRDefault="00CD0416">
      <w:pPr>
        <w:rPr>
          <w:rFonts w:cs="Times New Roman"/>
        </w:rPr>
      </w:pPr>
      <w:r>
        <w:rPr>
          <w:rFonts w:cs="Times New Roman"/>
        </w:rPr>
        <w:separator/>
      </w:r>
    </w:p>
  </w:footnote>
  <w:footnote w:type="continuationSeparator" w:id="0">
    <w:p w:rsidR="00CD0416" w:rsidRDefault="00CD0416">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16" w:rsidRPr="004B5C7A" w:rsidRDefault="00CD0416" w:rsidP="004B5C7A">
    <w:pPr>
      <w:pStyle w:val="Header"/>
      <w:jc w:val="right"/>
      <w:rPr>
        <w:rFonts w:ascii="黑体" w:eastAsia="黑体" w:hAnsi="黑体" w:cs="Times New Roman"/>
        <w:color w:val="808080"/>
      </w:rPr>
    </w:pPr>
    <w:r w:rsidRPr="007F2AD6">
      <w:rPr>
        <w:rFonts w:ascii="黑体" w:eastAsia="黑体" w:hAnsi="黑体" w:cs="黑体" w:hint="eastAsia"/>
        <w:color w:val="808080"/>
      </w:rPr>
      <w:t>项目评估报告</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49" type="#_x0000_t75" style="position:absolute;left:0;text-align:left;margin-left:0;margin-top:-7.5pt;width:67.5pt;height:19.85pt;z-index:251660288;visibility:visible;mso-position-horizontal-relative:margin;mso-position-vertical-relative:text">
          <v:imagedata r:id="rId1" o:title=""/>
          <w10:wrap anchorx="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9C1"/>
    <w:multiLevelType w:val="hybridMultilevel"/>
    <w:tmpl w:val="29F89AFC"/>
    <w:lvl w:ilvl="0" w:tplc="1862AF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0D56210"/>
    <w:multiLevelType w:val="hybridMultilevel"/>
    <w:tmpl w:val="F5402476"/>
    <w:lvl w:ilvl="0" w:tplc="338037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6196BF6"/>
    <w:multiLevelType w:val="hybridMultilevel"/>
    <w:tmpl w:val="092EA7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3A383E23"/>
    <w:multiLevelType w:val="hybridMultilevel"/>
    <w:tmpl w:val="6B006D3A"/>
    <w:lvl w:ilvl="0" w:tplc="4AB8F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4A237592"/>
    <w:multiLevelType w:val="hybridMultilevel"/>
    <w:tmpl w:val="E5DA9BA2"/>
    <w:lvl w:ilvl="0" w:tplc="91F4D4A8">
      <w:start w:val="12"/>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4D002C1D"/>
    <w:multiLevelType w:val="hybridMultilevel"/>
    <w:tmpl w:val="D48225EA"/>
    <w:lvl w:ilvl="0" w:tplc="6E2857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68CE7C94"/>
    <w:multiLevelType w:val="hybridMultilevel"/>
    <w:tmpl w:val="042C4D36"/>
    <w:lvl w:ilvl="0" w:tplc="12325A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76DE799A"/>
    <w:multiLevelType w:val="hybridMultilevel"/>
    <w:tmpl w:val="C64A98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7DD403A5"/>
    <w:multiLevelType w:val="hybridMultilevel"/>
    <w:tmpl w:val="7DD0F948"/>
    <w:lvl w:ilvl="0" w:tplc="9B2688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3"/>
  </w:num>
  <w:num w:numId="3">
    <w:abstractNumId w:val="2"/>
  </w:num>
  <w:num w:numId="4">
    <w:abstractNumId w:val="0"/>
  </w:num>
  <w:num w:numId="5">
    <w:abstractNumId w:val="8"/>
  </w:num>
  <w:num w:numId="6">
    <w:abstractNumId w:val="6"/>
  </w:num>
  <w:num w:numId="7">
    <w:abstractNumId w:val="5"/>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09CA"/>
    <w:rsid w:val="00001DC7"/>
    <w:rsid w:val="000159FD"/>
    <w:rsid w:val="000638DC"/>
    <w:rsid w:val="000B120C"/>
    <w:rsid w:val="000D5625"/>
    <w:rsid w:val="000E0CA0"/>
    <w:rsid w:val="001213B6"/>
    <w:rsid w:val="00124301"/>
    <w:rsid w:val="00135594"/>
    <w:rsid w:val="001628D3"/>
    <w:rsid w:val="00163C80"/>
    <w:rsid w:val="00165F86"/>
    <w:rsid w:val="001A0190"/>
    <w:rsid w:val="001A3CAA"/>
    <w:rsid w:val="001A670A"/>
    <w:rsid w:val="001B0B0D"/>
    <w:rsid w:val="001C6FEF"/>
    <w:rsid w:val="001D066E"/>
    <w:rsid w:val="001D22C7"/>
    <w:rsid w:val="001D3F94"/>
    <w:rsid w:val="001E3729"/>
    <w:rsid w:val="0020105C"/>
    <w:rsid w:val="00212E13"/>
    <w:rsid w:val="002179DF"/>
    <w:rsid w:val="002358B7"/>
    <w:rsid w:val="00245703"/>
    <w:rsid w:val="00250B40"/>
    <w:rsid w:val="00261845"/>
    <w:rsid w:val="00274D90"/>
    <w:rsid w:val="00283F1E"/>
    <w:rsid w:val="0029491F"/>
    <w:rsid w:val="002A1BC7"/>
    <w:rsid w:val="002C1972"/>
    <w:rsid w:val="002E76D6"/>
    <w:rsid w:val="002F078D"/>
    <w:rsid w:val="002F0861"/>
    <w:rsid w:val="00303591"/>
    <w:rsid w:val="0030569E"/>
    <w:rsid w:val="003059B7"/>
    <w:rsid w:val="00310367"/>
    <w:rsid w:val="00310A94"/>
    <w:rsid w:val="00327E51"/>
    <w:rsid w:val="00336E75"/>
    <w:rsid w:val="00360B22"/>
    <w:rsid w:val="003654CE"/>
    <w:rsid w:val="00370371"/>
    <w:rsid w:val="00372FEA"/>
    <w:rsid w:val="003950A1"/>
    <w:rsid w:val="00396E50"/>
    <w:rsid w:val="003A4E69"/>
    <w:rsid w:val="003B2742"/>
    <w:rsid w:val="003B4B93"/>
    <w:rsid w:val="003C3708"/>
    <w:rsid w:val="003D4553"/>
    <w:rsid w:val="003E37AA"/>
    <w:rsid w:val="003F065D"/>
    <w:rsid w:val="004125AB"/>
    <w:rsid w:val="00426A15"/>
    <w:rsid w:val="00431711"/>
    <w:rsid w:val="00434991"/>
    <w:rsid w:val="004523B3"/>
    <w:rsid w:val="00460C00"/>
    <w:rsid w:val="00466493"/>
    <w:rsid w:val="004808E3"/>
    <w:rsid w:val="00490C9C"/>
    <w:rsid w:val="004A01CF"/>
    <w:rsid w:val="004A4074"/>
    <w:rsid w:val="004B5C7A"/>
    <w:rsid w:val="004D316A"/>
    <w:rsid w:val="004E2C1E"/>
    <w:rsid w:val="004E5B4B"/>
    <w:rsid w:val="004E69A9"/>
    <w:rsid w:val="004F188A"/>
    <w:rsid w:val="0050538A"/>
    <w:rsid w:val="00512473"/>
    <w:rsid w:val="00526991"/>
    <w:rsid w:val="00535981"/>
    <w:rsid w:val="005509DE"/>
    <w:rsid w:val="00554362"/>
    <w:rsid w:val="00573CD7"/>
    <w:rsid w:val="005875CF"/>
    <w:rsid w:val="005A546B"/>
    <w:rsid w:val="005B7DFA"/>
    <w:rsid w:val="005C6714"/>
    <w:rsid w:val="005D6798"/>
    <w:rsid w:val="005E0A17"/>
    <w:rsid w:val="005E74A9"/>
    <w:rsid w:val="006002DD"/>
    <w:rsid w:val="00621E13"/>
    <w:rsid w:val="00622CD7"/>
    <w:rsid w:val="00623699"/>
    <w:rsid w:val="0062466B"/>
    <w:rsid w:val="006311F2"/>
    <w:rsid w:val="006410ED"/>
    <w:rsid w:val="00661EC8"/>
    <w:rsid w:val="00662F38"/>
    <w:rsid w:val="006759FB"/>
    <w:rsid w:val="0069608E"/>
    <w:rsid w:val="006A4813"/>
    <w:rsid w:val="006A6E8B"/>
    <w:rsid w:val="006C5AED"/>
    <w:rsid w:val="006C66A9"/>
    <w:rsid w:val="00753E5F"/>
    <w:rsid w:val="007635E8"/>
    <w:rsid w:val="00771ED9"/>
    <w:rsid w:val="00773163"/>
    <w:rsid w:val="007A14D3"/>
    <w:rsid w:val="007D0B96"/>
    <w:rsid w:val="007D5047"/>
    <w:rsid w:val="007F2AD6"/>
    <w:rsid w:val="007F364B"/>
    <w:rsid w:val="007F4791"/>
    <w:rsid w:val="007F4AF1"/>
    <w:rsid w:val="008115A9"/>
    <w:rsid w:val="008210A5"/>
    <w:rsid w:val="00826DBE"/>
    <w:rsid w:val="00837533"/>
    <w:rsid w:val="00845047"/>
    <w:rsid w:val="008535BF"/>
    <w:rsid w:val="00884867"/>
    <w:rsid w:val="008E7D1B"/>
    <w:rsid w:val="008F00C6"/>
    <w:rsid w:val="009147FC"/>
    <w:rsid w:val="00925C9D"/>
    <w:rsid w:val="00926334"/>
    <w:rsid w:val="009340A7"/>
    <w:rsid w:val="009725A1"/>
    <w:rsid w:val="00973ADD"/>
    <w:rsid w:val="00983266"/>
    <w:rsid w:val="00983580"/>
    <w:rsid w:val="00985B45"/>
    <w:rsid w:val="00994A9C"/>
    <w:rsid w:val="009B10D2"/>
    <w:rsid w:val="009B39F3"/>
    <w:rsid w:val="009C67D5"/>
    <w:rsid w:val="00A3440E"/>
    <w:rsid w:val="00A61BA1"/>
    <w:rsid w:val="00A62C1F"/>
    <w:rsid w:val="00A62F09"/>
    <w:rsid w:val="00A73B9C"/>
    <w:rsid w:val="00A74D0A"/>
    <w:rsid w:val="00A9292E"/>
    <w:rsid w:val="00AB2FBB"/>
    <w:rsid w:val="00AD09B0"/>
    <w:rsid w:val="00AD5151"/>
    <w:rsid w:val="00B01F7B"/>
    <w:rsid w:val="00B32594"/>
    <w:rsid w:val="00B417D4"/>
    <w:rsid w:val="00B453DD"/>
    <w:rsid w:val="00B57B36"/>
    <w:rsid w:val="00B708D7"/>
    <w:rsid w:val="00B76149"/>
    <w:rsid w:val="00B83953"/>
    <w:rsid w:val="00B97BAA"/>
    <w:rsid w:val="00BB1562"/>
    <w:rsid w:val="00BC3F02"/>
    <w:rsid w:val="00BE3BC8"/>
    <w:rsid w:val="00BE583F"/>
    <w:rsid w:val="00C1140F"/>
    <w:rsid w:val="00C123A4"/>
    <w:rsid w:val="00C151CA"/>
    <w:rsid w:val="00C17EA1"/>
    <w:rsid w:val="00C200AE"/>
    <w:rsid w:val="00C262E6"/>
    <w:rsid w:val="00C364EA"/>
    <w:rsid w:val="00C476A5"/>
    <w:rsid w:val="00C53FAA"/>
    <w:rsid w:val="00C54952"/>
    <w:rsid w:val="00C65898"/>
    <w:rsid w:val="00C76344"/>
    <w:rsid w:val="00C766AE"/>
    <w:rsid w:val="00C94932"/>
    <w:rsid w:val="00CC1241"/>
    <w:rsid w:val="00CC7AA9"/>
    <w:rsid w:val="00CD0416"/>
    <w:rsid w:val="00CD5D6C"/>
    <w:rsid w:val="00CE124A"/>
    <w:rsid w:val="00CE12D4"/>
    <w:rsid w:val="00CE75F9"/>
    <w:rsid w:val="00CF64AC"/>
    <w:rsid w:val="00D02037"/>
    <w:rsid w:val="00D144D6"/>
    <w:rsid w:val="00D1772D"/>
    <w:rsid w:val="00D2529D"/>
    <w:rsid w:val="00D44375"/>
    <w:rsid w:val="00D67226"/>
    <w:rsid w:val="00D71AD1"/>
    <w:rsid w:val="00D84CBE"/>
    <w:rsid w:val="00D87FB7"/>
    <w:rsid w:val="00D90513"/>
    <w:rsid w:val="00DD7CDE"/>
    <w:rsid w:val="00E05AA4"/>
    <w:rsid w:val="00E21ADE"/>
    <w:rsid w:val="00E27CA6"/>
    <w:rsid w:val="00E27CE7"/>
    <w:rsid w:val="00E32031"/>
    <w:rsid w:val="00E3774B"/>
    <w:rsid w:val="00E41D18"/>
    <w:rsid w:val="00E45D90"/>
    <w:rsid w:val="00E57A8C"/>
    <w:rsid w:val="00E665F2"/>
    <w:rsid w:val="00E71D6D"/>
    <w:rsid w:val="00EB47B2"/>
    <w:rsid w:val="00EE1134"/>
    <w:rsid w:val="00F327D3"/>
    <w:rsid w:val="00F50B47"/>
    <w:rsid w:val="00F634A1"/>
    <w:rsid w:val="00F96C3E"/>
    <w:rsid w:val="00FB2CF0"/>
    <w:rsid w:val="00FB5A83"/>
    <w:rsid w:val="00FC426F"/>
    <w:rsid w:val="00FC7B3C"/>
    <w:rsid w:val="00FD09CA"/>
    <w:rsid w:val="00FD24B2"/>
    <w:rsid w:val="00FD6B8A"/>
    <w:rsid w:val="00FE1FB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8B7"/>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358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358B7"/>
    <w:rPr>
      <w:sz w:val="18"/>
      <w:szCs w:val="18"/>
    </w:rPr>
  </w:style>
  <w:style w:type="table" w:styleId="TableGrid">
    <w:name w:val="Table Grid"/>
    <w:basedOn w:val="TableNormal"/>
    <w:uiPriority w:val="99"/>
    <w:rsid w:val="002358B7"/>
    <w:rPr>
      <w:rFonts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634A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634A1"/>
    <w:rPr>
      <w:sz w:val="18"/>
      <w:szCs w:val="18"/>
    </w:rPr>
  </w:style>
  <w:style w:type="character" w:styleId="CommentReference">
    <w:name w:val="annotation reference"/>
    <w:basedOn w:val="DefaultParagraphFont"/>
    <w:uiPriority w:val="99"/>
    <w:semiHidden/>
    <w:rsid w:val="00466493"/>
    <w:rPr>
      <w:sz w:val="21"/>
      <w:szCs w:val="21"/>
    </w:rPr>
  </w:style>
  <w:style w:type="paragraph" w:styleId="CommentText">
    <w:name w:val="annotation text"/>
    <w:basedOn w:val="Normal"/>
    <w:link w:val="CommentTextChar"/>
    <w:uiPriority w:val="99"/>
    <w:semiHidden/>
    <w:rsid w:val="00466493"/>
    <w:pPr>
      <w:jc w:val="left"/>
    </w:pPr>
  </w:style>
  <w:style w:type="character" w:customStyle="1" w:styleId="CommentTextChar">
    <w:name w:val="Comment Text Char"/>
    <w:basedOn w:val="DefaultParagraphFont"/>
    <w:link w:val="CommentText"/>
    <w:uiPriority w:val="99"/>
    <w:semiHidden/>
    <w:locked/>
    <w:rsid w:val="00466493"/>
  </w:style>
  <w:style w:type="paragraph" w:styleId="CommentSubject">
    <w:name w:val="annotation subject"/>
    <w:basedOn w:val="CommentText"/>
    <w:next w:val="CommentText"/>
    <w:link w:val="CommentSubjectChar"/>
    <w:uiPriority w:val="99"/>
    <w:semiHidden/>
    <w:rsid w:val="00466493"/>
    <w:rPr>
      <w:b/>
      <w:bCs/>
    </w:rPr>
  </w:style>
  <w:style w:type="character" w:customStyle="1" w:styleId="CommentSubjectChar">
    <w:name w:val="Comment Subject Char"/>
    <w:basedOn w:val="CommentTextChar"/>
    <w:link w:val="CommentSubject"/>
    <w:uiPriority w:val="99"/>
    <w:semiHidden/>
    <w:locked/>
    <w:rsid w:val="00466493"/>
    <w:rPr>
      <w:b/>
      <w:bCs/>
    </w:rPr>
  </w:style>
  <w:style w:type="paragraph" w:styleId="BalloonText">
    <w:name w:val="Balloon Text"/>
    <w:basedOn w:val="Normal"/>
    <w:link w:val="BalloonTextChar"/>
    <w:uiPriority w:val="99"/>
    <w:semiHidden/>
    <w:rsid w:val="00466493"/>
    <w:rPr>
      <w:sz w:val="18"/>
      <w:szCs w:val="18"/>
    </w:rPr>
  </w:style>
  <w:style w:type="character" w:customStyle="1" w:styleId="BalloonTextChar">
    <w:name w:val="Balloon Text Char"/>
    <w:basedOn w:val="DefaultParagraphFont"/>
    <w:link w:val="BalloonText"/>
    <w:uiPriority w:val="99"/>
    <w:semiHidden/>
    <w:locked/>
    <w:rsid w:val="00466493"/>
    <w:rPr>
      <w:sz w:val="18"/>
      <w:szCs w:val="18"/>
    </w:rPr>
  </w:style>
  <w:style w:type="paragraph" w:styleId="Title">
    <w:name w:val="Title"/>
    <w:basedOn w:val="Normal"/>
    <w:next w:val="Normal"/>
    <w:link w:val="TitleChar"/>
    <w:uiPriority w:val="99"/>
    <w:qFormat/>
    <w:rsid w:val="00925C9D"/>
    <w:pPr>
      <w:spacing w:before="240" w:after="60"/>
      <w:jc w:val="center"/>
      <w:outlineLvl w:val="0"/>
    </w:pPr>
    <w:rPr>
      <w:rFonts w:ascii="Calibri Light" w:hAnsi="Calibri Light" w:cs="Calibri Light"/>
      <w:b/>
      <w:bCs/>
      <w:sz w:val="32"/>
      <w:szCs w:val="32"/>
    </w:rPr>
  </w:style>
  <w:style w:type="character" w:customStyle="1" w:styleId="TitleChar">
    <w:name w:val="Title Char"/>
    <w:basedOn w:val="DefaultParagraphFont"/>
    <w:link w:val="Title"/>
    <w:uiPriority w:val="99"/>
    <w:locked/>
    <w:rsid w:val="00925C9D"/>
    <w:rPr>
      <w:rFonts w:ascii="Calibri Light" w:eastAsia="宋体" w:hAnsi="Calibri Light" w:cs="Calibri Light"/>
      <w:b/>
      <w:bCs/>
      <w:sz w:val="32"/>
      <w:szCs w:val="32"/>
    </w:rPr>
  </w:style>
  <w:style w:type="paragraph" w:styleId="ListParagraph">
    <w:name w:val="List Paragraph"/>
    <w:basedOn w:val="Normal"/>
    <w:uiPriority w:val="99"/>
    <w:qFormat/>
    <w:rsid w:val="007F364B"/>
    <w:pPr>
      <w:ind w:firstLineChars="200" w:firstLine="420"/>
    </w:pPr>
  </w:style>
  <w:style w:type="paragraph" w:styleId="HTMLPreformatted">
    <w:name w:val="HTML Preformatted"/>
    <w:basedOn w:val="Normal"/>
    <w:link w:val="HTMLPreformattedChar"/>
    <w:uiPriority w:val="99"/>
    <w:semiHidden/>
    <w:rsid w:val="00163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163C80"/>
    <w:rPr>
      <w:rFonts w:ascii="宋体" w:eastAsia="宋体" w:hAnsi="宋体" w:cs="宋体"/>
      <w:kern w:val="0"/>
      <w:sz w:val="24"/>
      <w:szCs w:val="24"/>
    </w:rPr>
  </w:style>
  <w:style w:type="paragraph" w:styleId="NormalWeb">
    <w:name w:val="Normal (Web)"/>
    <w:basedOn w:val="Normal"/>
    <w:uiPriority w:val="99"/>
    <w:semiHidden/>
    <w:rsid w:val="006410E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51505466">
      <w:marLeft w:val="0"/>
      <w:marRight w:val="0"/>
      <w:marTop w:val="0"/>
      <w:marBottom w:val="0"/>
      <w:divBdr>
        <w:top w:val="none" w:sz="0" w:space="0" w:color="auto"/>
        <w:left w:val="none" w:sz="0" w:space="0" w:color="auto"/>
        <w:bottom w:val="none" w:sz="0" w:space="0" w:color="auto"/>
        <w:right w:val="none" w:sz="0" w:space="0" w:color="auto"/>
      </w:divBdr>
    </w:div>
    <w:div w:id="751505467">
      <w:marLeft w:val="0"/>
      <w:marRight w:val="0"/>
      <w:marTop w:val="0"/>
      <w:marBottom w:val="0"/>
      <w:divBdr>
        <w:top w:val="none" w:sz="0" w:space="0" w:color="auto"/>
        <w:left w:val="none" w:sz="0" w:space="0" w:color="auto"/>
        <w:bottom w:val="none" w:sz="0" w:space="0" w:color="auto"/>
        <w:right w:val="none" w:sz="0" w:space="0" w:color="auto"/>
      </w:divBdr>
    </w:div>
    <w:div w:id="751505468">
      <w:marLeft w:val="0"/>
      <w:marRight w:val="0"/>
      <w:marTop w:val="0"/>
      <w:marBottom w:val="0"/>
      <w:divBdr>
        <w:top w:val="none" w:sz="0" w:space="0" w:color="auto"/>
        <w:left w:val="none" w:sz="0" w:space="0" w:color="auto"/>
        <w:bottom w:val="none" w:sz="0" w:space="0" w:color="auto"/>
        <w:right w:val="none" w:sz="0" w:space="0" w:color="auto"/>
      </w:divBdr>
    </w:div>
    <w:div w:id="751505469">
      <w:marLeft w:val="0"/>
      <w:marRight w:val="0"/>
      <w:marTop w:val="0"/>
      <w:marBottom w:val="0"/>
      <w:divBdr>
        <w:top w:val="none" w:sz="0" w:space="0" w:color="auto"/>
        <w:left w:val="none" w:sz="0" w:space="0" w:color="auto"/>
        <w:bottom w:val="none" w:sz="0" w:space="0" w:color="auto"/>
        <w:right w:val="none" w:sz="0" w:space="0" w:color="auto"/>
      </w:divBdr>
    </w:div>
    <w:div w:id="751505470">
      <w:marLeft w:val="0"/>
      <w:marRight w:val="0"/>
      <w:marTop w:val="0"/>
      <w:marBottom w:val="0"/>
      <w:divBdr>
        <w:top w:val="none" w:sz="0" w:space="0" w:color="auto"/>
        <w:left w:val="none" w:sz="0" w:space="0" w:color="auto"/>
        <w:bottom w:val="none" w:sz="0" w:space="0" w:color="auto"/>
        <w:right w:val="none" w:sz="0" w:space="0" w:color="auto"/>
      </w:divBdr>
    </w:div>
    <w:div w:id="751505471">
      <w:marLeft w:val="0"/>
      <w:marRight w:val="0"/>
      <w:marTop w:val="0"/>
      <w:marBottom w:val="0"/>
      <w:divBdr>
        <w:top w:val="none" w:sz="0" w:space="0" w:color="auto"/>
        <w:left w:val="none" w:sz="0" w:space="0" w:color="auto"/>
        <w:bottom w:val="none" w:sz="0" w:space="0" w:color="auto"/>
        <w:right w:val="none" w:sz="0" w:space="0" w:color="auto"/>
      </w:divBdr>
    </w:div>
    <w:div w:id="751505472">
      <w:marLeft w:val="0"/>
      <w:marRight w:val="0"/>
      <w:marTop w:val="0"/>
      <w:marBottom w:val="0"/>
      <w:divBdr>
        <w:top w:val="none" w:sz="0" w:space="0" w:color="auto"/>
        <w:left w:val="none" w:sz="0" w:space="0" w:color="auto"/>
        <w:bottom w:val="none" w:sz="0" w:space="0" w:color="auto"/>
        <w:right w:val="none" w:sz="0" w:space="0" w:color="auto"/>
      </w:divBdr>
    </w:div>
    <w:div w:id="7515054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2</Pages>
  <Words>65</Words>
  <Characters>377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项目评估报告</dc:title>
  <dc:subject/>
  <dc:creator>bangying</dc:creator>
  <cp:keywords/>
  <dc:description/>
  <cp:lastModifiedBy>邵波</cp:lastModifiedBy>
  <cp:revision>5</cp:revision>
  <cp:lastPrinted>2015-10-15T00:50:00Z</cp:lastPrinted>
  <dcterms:created xsi:type="dcterms:W3CDTF">2016-04-29T00:55:00Z</dcterms:created>
  <dcterms:modified xsi:type="dcterms:W3CDTF">2016-04-29T02:46:00Z</dcterms:modified>
</cp:coreProperties>
</file>