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48D5" w14:textId="77777777" w:rsidR="00482A76" w:rsidRDefault="008E6F13" w:rsidP="008E6F13">
      <w:pPr>
        <w:pStyle w:val="1"/>
      </w:pPr>
      <w:r>
        <w:t>Problem 1</w:t>
      </w:r>
    </w:p>
    <w:p w14:paraId="1294020D" w14:textId="77777777" w:rsidR="008E6F13" w:rsidRDefault="008E6F13" w:rsidP="008E6F13">
      <w:pPr>
        <w:pStyle w:val="2"/>
      </w:pPr>
      <w:r>
        <w:t>i</w:t>
      </w:r>
    </w:p>
    <w:p w14:paraId="531F6B23" w14:textId="77777777" w:rsidR="00372ACC" w:rsidRDefault="00F06187" w:rsidP="00372ACC">
      <w:pPr>
        <w:keepNext/>
        <w:jc w:val="center"/>
      </w:pPr>
      <w:r>
        <w:rPr>
          <w:noProof/>
        </w:rPr>
        <w:drawing>
          <wp:inline distT="0" distB="0" distL="0" distR="0" wp14:anchorId="7B544004" wp14:editId="6A28D934">
            <wp:extent cx="1828800" cy="600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600075"/>
                    </a:xfrm>
                    <a:prstGeom prst="rect">
                      <a:avLst/>
                    </a:prstGeom>
                  </pic:spPr>
                </pic:pic>
              </a:graphicData>
            </a:graphic>
          </wp:inline>
        </w:drawing>
      </w:r>
    </w:p>
    <w:p w14:paraId="775E0351" w14:textId="6954A148" w:rsidR="00372ACC" w:rsidRDefault="00372ACC" w:rsidP="00372ACC">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1</w:t>
      </w:r>
      <w:r w:rsidR="00C31F55">
        <w:rPr>
          <w:noProof/>
        </w:rPr>
        <w:fldChar w:fldCharType="end"/>
      </w:r>
      <w:r>
        <w:t xml:space="preserve"> WSNR of window size = </w:t>
      </w:r>
      <w:r w:rsidR="00525097">
        <w:t>100,500,1000 (</w:t>
      </w:r>
      <w:r>
        <w:t>filters of order = 5</w:t>
      </w:r>
      <w:r w:rsidR="00525097">
        <w:t>)</w:t>
      </w:r>
    </w:p>
    <w:p w14:paraId="6CB21FF4" w14:textId="77777777" w:rsidR="00525097" w:rsidRDefault="00F06187" w:rsidP="00525097">
      <w:pPr>
        <w:keepNext/>
        <w:jc w:val="center"/>
      </w:pPr>
      <w:r>
        <w:rPr>
          <w:noProof/>
        </w:rPr>
        <w:drawing>
          <wp:inline distT="0" distB="0" distL="0" distR="0" wp14:anchorId="3C21948E" wp14:editId="6F4CDE4E">
            <wp:extent cx="1752600" cy="676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00" cy="676275"/>
                    </a:xfrm>
                    <a:prstGeom prst="rect">
                      <a:avLst/>
                    </a:prstGeom>
                  </pic:spPr>
                </pic:pic>
              </a:graphicData>
            </a:graphic>
          </wp:inline>
        </w:drawing>
      </w:r>
    </w:p>
    <w:p w14:paraId="0880B247" w14:textId="051D1ABD" w:rsidR="00372ACC" w:rsidRDefault="00525097" w:rsidP="00525097">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2</w:t>
      </w:r>
      <w:r w:rsidR="00C31F55">
        <w:rPr>
          <w:noProof/>
        </w:rPr>
        <w:fldChar w:fldCharType="end"/>
      </w:r>
      <w:r>
        <w:t xml:space="preserve"> WSNR of window size = 100,500,1000 (filters of order = 15)</w:t>
      </w:r>
    </w:p>
    <w:p w14:paraId="4C441127" w14:textId="77777777" w:rsidR="00525097" w:rsidRDefault="00F06187" w:rsidP="00525097">
      <w:pPr>
        <w:keepNext/>
        <w:jc w:val="center"/>
      </w:pPr>
      <w:r>
        <w:rPr>
          <w:noProof/>
        </w:rPr>
        <w:drawing>
          <wp:inline distT="0" distB="0" distL="0" distR="0" wp14:anchorId="72F9448D" wp14:editId="5FC7DCEB">
            <wp:extent cx="1819275" cy="733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275" cy="733425"/>
                    </a:xfrm>
                    <a:prstGeom prst="rect">
                      <a:avLst/>
                    </a:prstGeom>
                  </pic:spPr>
                </pic:pic>
              </a:graphicData>
            </a:graphic>
          </wp:inline>
        </w:drawing>
      </w:r>
    </w:p>
    <w:p w14:paraId="6A52EA52" w14:textId="78B3B060" w:rsidR="00372ACC" w:rsidRDefault="00525097" w:rsidP="00525097">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3</w:t>
      </w:r>
      <w:r w:rsidR="00C31F55">
        <w:rPr>
          <w:noProof/>
        </w:rPr>
        <w:fldChar w:fldCharType="end"/>
      </w:r>
      <w:r>
        <w:t xml:space="preserve"> WSNR of window size = 100,500,1000 (filters of order = 30)</w:t>
      </w:r>
    </w:p>
    <w:p w14:paraId="09F42DE0" w14:textId="77777777" w:rsidR="00525097" w:rsidRPr="00525097" w:rsidRDefault="00525097" w:rsidP="00525097"/>
    <w:tbl>
      <w:tblPr>
        <w:tblStyle w:val="3"/>
        <w:tblW w:w="0" w:type="auto"/>
        <w:tblLook w:val="04A0" w:firstRow="1" w:lastRow="0" w:firstColumn="1" w:lastColumn="0" w:noHBand="0" w:noVBand="1"/>
      </w:tblPr>
      <w:tblGrid>
        <w:gridCol w:w="2074"/>
        <w:gridCol w:w="2074"/>
        <w:gridCol w:w="2074"/>
        <w:gridCol w:w="2074"/>
      </w:tblGrid>
      <w:tr w:rsidR="00372ACC" w14:paraId="5EAA3C1E" w14:textId="77777777" w:rsidTr="00372A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779094EE" w14:textId="77777777" w:rsidR="00372ACC" w:rsidRDefault="00372ACC" w:rsidP="008E6F13"/>
        </w:tc>
        <w:tc>
          <w:tcPr>
            <w:tcW w:w="2074" w:type="dxa"/>
          </w:tcPr>
          <w:p w14:paraId="00AE7543" w14:textId="77777777" w:rsidR="00372ACC" w:rsidRDefault="00372ACC" w:rsidP="008E6F13">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2074" w:type="dxa"/>
          </w:tcPr>
          <w:p w14:paraId="3FD53620" w14:textId="77777777" w:rsidR="00372ACC" w:rsidRDefault="00372ACC" w:rsidP="008E6F13">
            <w:pPr>
              <w:cnfStyle w:val="100000000000" w:firstRow="1" w:lastRow="0" w:firstColumn="0" w:lastColumn="0" w:oddVBand="0" w:evenVBand="0" w:oddHBand="0" w:evenHBand="0" w:firstRowFirstColumn="0" w:firstRowLastColumn="0" w:lastRowFirstColumn="0" w:lastRowLastColumn="0"/>
            </w:pPr>
            <w:r>
              <w:rPr>
                <w:rFonts w:hint="eastAsia"/>
              </w:rPr>
              <w:t>1</w:t>
            </w:r>
            <w:r>
              <w:t>5</w:t>
            </w:r>
          </w:p>
        </w:tc>
        <w:tc>
          <w:tcPr>
            <w:tcW w:w="2074" w:type="dxa"/>
          </w:tcPr>
          <w:p w14:paraId="718A3899" w14:textId="77777777" w:rsidR="00372ACC" w:rsidRDefault="00372ACC" w:rsidP="008E6F13">
            <w:pPr>
              <w:cnfStyle w:val="100000000000" w:firstRow="1" w:lastRow="0" w:firstColumn="0" w:lastColumn="0" w:oddVBand="0" w:evenVBand="0" w:oddHBand="0" w:evenHBand="0" w:firstRowFirstColumn="0" w:firstRowLastColumn="0" w:lastRowFirstColumn="0" w:lastRowLastColumn="0"/>
            </w:pPr>
            <w:r>
              <w:rPr>
                <w:rFonts w:hint="eastAsia"/>
              </w:rPr>
              <w:t>3</w:t>
            </w:r>
            <w:r>
              <w:t>0</w:t>
            </w:r>
          </w:p>
        </w:tc>
      </w:tr>
      <w:tr w:rsidR="00372ACC" w14:paraId="159623E6" w14:textId="77777777" w:rsidTr="00372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3D13286" w14:textId="77777777" w:rsidR="00372ACC" w:rsidRDefault="00372ACC" w:rsidP="008E6F13">
            <w:r>
              <w:rPr>
                <w:rFonts w:hint="eastAsia"/>
              </w:rPr>
              <w:t>1</w:t>
            </w:r>
            <w:r>
              <w:t>00</w:t>
            </w:r>
          </w:p>
        </w:tc>
        <w:tc>
          <w:tcPr>
            <w:tcW w:w="2074" w:type="dxa"/>
          </w:tcPr>
          <w:p w14:paraId="4B8C2089" w14:textId="77777777" w:rsidR="00372ACC" w:rsidRDefault="00F06187" w:rsidP="008E6F13">
            <w:pPr>
              <w:cnfStyle w:val="000000100000" w:firstRow="0" w:lastRow="0" w:firstColumn="0" w:lastColumn="0" w:oddVBand="0" w:evenVBand="0" w:oddHBand="1" w:evenHBand="0" w:firstRowFirstColumn="0" w:firstRowLastColumn="0" w:lastRowFirstColumn="0" w:lastRowLastColumn="0"/>
            </w:pPr>
            <w:r>
              <w:rPr>
                <w:rFonts w:hint="eastAsia"/>
              </w:rPr>
              <w:t>3</w:t>
            </w:r>
            <w:r>
              <w:t>4.96</w:t>
            </w:r>
          </w:p>
        </w:tc>
        <w:tc>
          <w:tcPr>
            <w:tcW w:w="2074" w:type="dxa"/>
          </w:tcPr>
          <w:p w14:paraId="59C90A26" w14:textId="77777777" w:rsidR="00372ACC" w:rsidRDefault="00F06187" w:rsidP="008E6F13">
            <w:pPr>
              <w:cnfStyle w:val="000000100000" w:firstRow="0" w:lastRow="0" w:firstColumn="0" w:lastColumn="0" w:oddVBand="0" w:evenVBand="0" w:oddHBand="1" w:evenHBand="0" w:firstRowFirstColumn="0" w:firstRowLastColumn="0" w:lastRowFirstColumn="0" w:lastRowLastColumn="0"/>
            </w:pPr>
            <w:r>
              <w:rPr>
                <w:rFonts w:hint="eastAsia"/>
              </w:rPr>
              <w:t>8</w:t>
            </w:r>
            <w:r>
              <w:t>0.81</w:t>
            </w:r>
          </w:p>
        </w:tc>
        <w:tc>
          <w:tcPr>
            <w:tcW w:w="2074" w:type="dxa"/>
          </w:tcPr>
          <w:p w14:paraId="1097409B" w14:textId="77777777" w:rsidR="00372ACC" w:rsidRDefault="00F06187" w:rsidP="008E6F13">
            <w:pPr>
              <w:cnfStyle w:val="000000100000" w:firstRow="0" w:lastRow="0" w:firstColumn="0" w:lastColumn="0" w:oddVBand="0" w:evenVBand="0" w:oddHBand="1" w:evenHBand="0" w:firstRowFirstColumn="0" w:firstRowLastColumn="0" w:lastRowFirstColumn="0" w:lastRowLastColumn="0"/>
            </w:pPr>
            <w:r>
              <w:rPr>
                <w:rFonts w:hint="eastAsia"/>
              </w:rPr>
              <w:t>6</w:t>
            </w:r>
            <w:r>
              <w:t>0.31</w:t>
            </w:r>
          </w:p>
        </w:tc>
      </w:tr>
      <w:tr w:rsidR="00372ACC" w14:paraId="75E7746F" w14:textId="77777777" w:rsidTr="00372ACC">
        <w:tc>
          <w:tcPr>
            <w:cnfStyle w:val="001000000000" w:firstRow="0" w:lastRow="0" w:firstColumn="1" w:lastColumn="0" w:oddVBand="0" w:evenVBand="0" w:oddHBand="0" w:evenHBand="0" w:firstRowFirstColumn="0" w:firstRowLastColumn="0" w:lastRowFirstColumn="0" w:lastRowLastColumn="0"/>
            <w:tcW w:w="2074" w:type="dxa"/>
          </w:tcPr>
          <w:p w14:paraId="3BEBDAC3" w14:textId="77777777" w:rsidR="00372ACC" w:rsidRDefault="00372ACC" w:rsidP="008E6F13">
            <w:r>
              <w:rPr>
                <w:rFonts w:hint="eastAsia"/>
              </w:rPr>
              <w:t>5</w:t>
            </w:r>
            <w:r>
              <w:t>00</w:t>
            </w:r>
          </w:p>
        </w:tc>
        <w:tc>
          <w:tcPr>
            <w:tcW w:w="2074" w:type="dxa"/>
          </w:tcPr>
          <w:p w14:paraId="62344B1F" w14:textId="77777777" w:rsidR="00372ACC" w:rsidRDefault="00F06187" w:rsidP="008E6F13">
            <w:pPr>
              <w:cnfStyle w:val="000000000000" w:firstRow="0" w:lastRow="0" w:firstColumn="0" w:lastColumn="0" w:oddVBand="0" w:evenVBand="0" w:oddHBand="0" w:evenHBand="0" w:firstRowFirstColumn="0" w:firstRowLastColumn="0" w:lastRowFirstColumn="0" w:lastRowLastColumn="0"/>
            </w:pPr>
            <w:r>
              <w:rPr>
                <w:rFonts w:hint="eastAsia"/>
              </w:rPr>
              <w:t>5</w:t>
            </w:r>
            <w:r>
              <w:t>4.99</w:t>
            </w:r>
          </w:p>
        </w:tc>
        <w:tc>
          <w:tcPr>
            <w:tcW w:w="2074" w:type="dxa"/>
          </w:tcPr>
          <w:p w14:paraId="0B32CDC4" w14:textId="77777777" w:rsidR="00372ACC" w:rsidRDefault="00F06187" w:rsidP="008E6F13">
            <w:pPr>
              <w:cnfStyle w:val="000000000000" w:firstRow="0" w:lastRow="0" w:firstColumn="0" w:lastColumn="0" w:oddVBand="0" w:evenVBand="0" w:oddHBand="0" w:evenHBand="0" w:firstRowFirstColumn="0" w:firstRowLastColumn="0" w:lastRowFirstColumn="0" w:lastRowLastColumn="0"/>
            </w:pPr>
            <w:r>
              <w:rPr>
                <w:rFonts w:hint="eastAsia"/>
              </w:rPr>
              <w:t>9</w:t>
            </w:r>
            <w:r>
              <w:t>8.70</w:t>
            </w:r>
          </w:p>
        </w:tc>
        <w:tc>
          <w:tcPr>
            <w:tcW w:w="2074" w:type="dxa"/>
          </w:tcPr>
          <w:p w14:paraId="370C8217" w14:textId="77777777" w:rsidR="00372ACC" w:rsidRDefault="00F06187" w:rsidP="008E6F13">
            <w:pPr>
              <w:cnfStyle w:val="000000000000" w:firstRow="0" w:lastRow="0" w:firstColumn="0" w:lastColumn="0" w:oddVBand="0" w:evenVBand="0" w:oddHBand="0" w:evenHBand="0" w:firstRowFirstColumn="0" w:firstRowLastColumn="0" w:lastRowFirstColumn="0" w:lastRowLastColumn="0"/>
            </w:pPr>
            <w:r>
              <w:rPr>
                <w:rFonts w:hint="eastAsia"/>
              </w:rPr>
              <w:t>8</w:t>
            </w:r>
            <w:r>
              <w:t>3.69</w:t>
            </w:r>
          </w:p>
        </w:tc>
      </w:tr>
      <w:tr w:rsidR="00372ACC" w14:paraId="6FDC48AB" w14:textId="77777777" w:rsidTr="00372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B6ABC7C" w14:textId="77777777" w:rsidR="00372ACC" w:rsidRDefault="00372ACC" w:rsidP="008E6F13">
            <w:r>
              <w:rPr>
                <w:rFonts w:hint="eastAsia"/>
              </w:rPr>
              <w:t>1</w:t>
            </w:r>
            <w:r>
              <w:t>000</w:t>
            </w:r>
          </w:p>
        </w:tc>
        <w:tc>
          <w:tcPr>
            <w:tcW w:w="2074" w:type="dxa"/>
          </w:tcPr>
          <w:p w14:paraId="58CDCC1E" w14:textId="77777777" w:rsidR="00372ACC" w:rsidRDefault="00F06187" w:rsidP="008E6F13">
            <w:pPr>
              <w:cnfStyle w:val="000000100000" w:firstRow="0" w:lastRow="0" w:firstColumn="0" w:lastColumn="0" w:oddVBand="0" w:evenVBand="0" w:oddHBand="1" w:evenHBand="0" w:firstRowFirstColumn="0" w:firstRowLastColumn="0" w:lastRowFirstColumn="0" w:lastRowLastColumn="0"/>
            </w:pPr>
            <w:r>
              <w:rPr>
                <w:rFonts w:hint="eastAsia"/>
              </w:rPr>
              <w:t>6</w:t>
            </w:r>
            <w:r>
              <w:t>3.95</w:t>
            </w:r>
          </w:p>
        </w:tc>
        <w:tc>
          <w:tcPr>
            <w:tcW w:w="2074" w:type="dxa"/>
          </w:tcPr>
          <w:p w14:paraId="6A1C8A64" w14:textId="77777777" w:rsidR="00372ACC" w:rsidRDefault="00F06187" w:rsidP="008E6F13">
            <w:pPr>
              <w:cnfStyle w:val="000000100000" w:firstRow="0" w:lastRow="0" w:firstColumn="0" w:lastColumn="0" w:oddVBand="0" w:evenVBand="0" w:oddHBand="1" w:evenHBand="0" w:firstRowFirstColumn="0" w:firstRowLastColumn="0" w:lastRowFirstColumn="0" w:lastRowLastColumn="0"/>
            </w:pPr>
            <w:r>
              <w:rPr>
                <w:rFonts w:hint="eastAsia"/>
              </w:rPr>
              <w:t>1</w:t>
            </w:r>
            <w:r>
              <w:t>00.83</w:t>
            </w:r>
          </w:p>
        </w:tc>
        <w:tc>
          <w:tcPr>
            <w:tcW w:w="2074" w:type="dxa"/>
          </w:tcPr>
          <w:p w14:paraId="63F602F4" w14:textId="77777777" w:rsidR="00372ACC" w:rsidRDefault="00F06187" w:rsidP="00525097">
            <w:pPr>
              <w:keepNext/>
              <w:cnfStyle w:val="000000100000" w:firstRow="0" w:lastRow="0" w:firstColumn="0" w:lastColumn="0" w:oddVBand="0" w:evenVBand="0" w:oddHBand="1" w:evenHBand="0" w:firstRowFirstColumn="0" w:firstRowLastColumn="0" w:lastRowFirstColumn="0" w:lastRowLastColumn="0"/>
            </w:pPr>
            <w:r>
              <w:rPr>
                <w:rFonts w:hint="eastAsia"/>
              </w:rPr>
              <w:t>9</w:t>
            </w:r>
            <w:r>
              <w:t>3.74</w:t>
            </w:r>
          </w:p>
        </w:tc>
      </w:tr>
    </w:tbl>
    <w:p w14:paraId="70DCB5E3" w14:textId="25AA490A" w:rsidR="00372ACC" w:rsidRDefault="00525097" w:rsidP="00525097">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4</w:t>
      </w:r>
      <w:r w:rsidR="00C31F55">
        <w:rPr>
          <w:noProof/>
        </w:rPr>
        <w:fldChar w:fldCharType="end"/>
      </w:r>
      <w:r>
        <w:t xml:space="preserve"> table about WSNR</w:t>
      </w:r>
    </w:p>
    <w:p w14:paraId="5E3AC9B6" w14:textId="77777777" w:rsidR="00525097" w:rsidRDefault="00525097" w:rsidP="008E6F13"/>
    <w:p w14:paraId="10593BE3" w14:textId="77777777" w:rsidR="00372ACC" w:rsidRDefault="00372ACC" w:rsidP="008E6F13">
      <w:r>
        <w:t xml:space="preserve">From the </w:t>
      </w:r>
      <w:r w:rsidR="00525097">
        <w:t>table</w:t>
      </w:r>
      <w:r>
        <w:t xml:space="preserve">, we can see that </w:t>
      </w:r>
      <w:r w:rsidR="00525097">
        <w:t>the WSNR gets bigger as the larger window size. But as the filter orders changing, the WSNR increases first and then decreases.</w:t>
      </w:r>
    </w:p>
    <w:p w14:paraId="4A5B351A" w14:textId="77777777" w:rsidR="00525097" w:rsidRDefault="00525097" w:rsidP="008E6F13"/>
    <w:p w14:paraId="281104C8" w14:textId="77777777" w:rsidR="00525097" w:rsidRDefault="00525097" w:rsidP="00525097">
      <w:pPr>
        <w:pStyle w:val="2"/>
      </w:pPr>
      <w:r>
        <w:t>ii</w:t>
      </w:r>
    </w:p>
    <w:p w14:paraId="2FF13A6F" w14:textId="77777777" w:rsidR="00B47D24" w:rsidRDefault="00B47D24" w:rsidP="00B47D24">
      <w:pPr>
        <w:keepNext/>
        <w:jc w:val="center"/>
      </w:pPr>
      <w:r>
        <w:rPr>
          <w:noProof/>
        </w:rPr>
        <w:drawing>
          <wp:inline distT="0" distB="0" distL="0" distR="0" wp14:anchorId="1172FB6A" wp14:editId="0323D566">
            <wp:extent cx="2828925" cy="800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800100"/>
                    </a:xfrm>
                    <a:prstGeom prst="rect">
                      <a:avLst/>
                    </a:prstGeom>
                  </pic:spPr>
                </pic:pic>
              </a:graphicData>
            </a:graphic>
          </wp:inline>
        </w:drawing>
      </w:r>
    </w:p>
    <w:p w14:paraId="545B7CA1" w14:textId="3D33A9BC" w:rsidR="00525097" w:rsidRDefault="00B47D24" w:rsidP="00B47D24">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5</w:t>
      </w:r>
      <w:r w:rsidR="00C31F55">
        <w:rPr>
          <w:noProof/>
        </w:rPr>
        <w:fldChar w:fldCharType="end"/>
      </w:r>
      <w:r>
        <w:t xml:space="preserve"> setting for different windows</w:t>
      </w:r>
    </w:p>
    <w:p w14:paraId="54C91131" w14:textId="77777777" w:rsidR="00B47D24" w:rsidRDefault="00B47D24" w:rsidP="00B47D24">
      <w:pPr>
        <w:keepNext/>
        <w:jc w:val="center"/>
      </w:pPr>
      <w:r>
        <w:rPr>
          <w:noProof/>
        </w:rPr>
        <w:lastRenderedPageBreak/>
        <w:drawing>
          <wp:inline distT="0" distB="0" distL="0" distR="0" wp14:anchorId="10BE4CE6" wp14:editId="6F98D8CA">
            <wp:extent cx="1752600"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819150"/>
                    </a:xfrm>
                    <a:prstGeom prst="rect">
                      <a:avLst/>
                    </a:prstGeom>
                  </pic:spPr>
                </pic:pic>
              </a:graphicData>
            </a:graphic>
          </wp:inline>
        </w:drawing>
      </w:r>
    </w:p>
    <w:p w14:paraId="40A5636F" w14:textId="2589BD63" w:rsidR="00B47D24" w:rsidRDefault="00B47D24" w:rsidP="00B47D24">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6</w:t>
      </w:r>
      <w:r w:rsidR="00C31F55">
        <w:rPr>
          <w:noProof/>
        </w:rPr>
        <w:fldChar w:fldCharType="end"/>
      </w:r>
      <w:r>
        <w:t xml:space="preserve"> WSNR for different windows</w:t>
      </w:r>
    </w:p>
    <w:p w14:paraId="23E482FA" w14:textId="77777777" w:rsidR="00F25815" w:rsidRPr="00F25815" w:rsidRDefault="00F25815" w:rsidP="00F25815">
      <w:pPr>
        <w:rPr>
          <w:rFonts w:hint="eastAsia"/>
        </w:rPr>
      </w:pPr>
    </w:p>
    <w:p w14:paraId="108168A5" w14:textId="77777777" w:rsidR="00B47D24" w:rsidRDefault="00B47D24" w:rsidP="00B47D24">
      <w:r>
        <w:t xml:space="preserve">From the </w:t>
      </w:r>
      <w:r w:rsidR="00980A8F">
        <w:t>figures</w:t>
      </w:r>
      <w:r>
        <w:t xml:space="preserve"> above we can see that </w:t>
      </w:r>
      <w:r w:rsidR="00B86DBA">
        <w:t>after applying the Wiener filter in different windows(0,1000,2000,3000), the result is the same. So only one window suffices.</w:t>
      </w:r>
    </w:p>
    <w:p w14:paraId="4F9841C8" w14:textId="77777777" w:rsidR="00B86DBA" w:rsidRDefault="00B86DBA" w:rsidP="00B47D24"/>
    <w:p w14:paraId="1F206635" w14:textId="77777777" w:rsidR="00B86DBA" w:rsidRDefault="00B86DBA" w:rsidP="00B86DBA">
      <w:pPr>
        <w:pStyle w:val="2"/>
      </w:pPr>
      <w:r>
        <w:t>iii</w:t>
      </w:r>
    </w:p>
    <w:p w14:paraId="38FDBCD9" w14:textId="77777777" w:rsidR="00CD1689" w:rsidRDefault="00CD1689" w:rsidP="00CD1689">
      <w:pPr>
        <w:keepNext/>
        <w:jc w:val="center"/>
      </w:pPr>
      <w:r>
        <w:rPr>
          <w:noProof/>
        </w:rPr>
        <w:drawing>
          <wp:inline distT="0" distB="0" distL="0" distR="0" wp14:anchorId="55C1A7EE" wp14:editId="01543AB1">
            <wp:extent cx="1876425" cy="647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425" cy="647700"/>
                    </a:xfrm>
                    <a:prstGeom prst="rect">
                      <a:avLst/>
                    </a:prstGeom>
                  </pic:spPr>
                </pic:pic>
              </a:graphicData>
            </a:graphic>
          </wp:inline>
        </w:drawing>
      </w:r>
    </w:p>
    <w:p w14:paraId="79429025" w14:textId="54851A8E" w:rsidR="00B86DBA" w:rsidRDefault="00CD1689" w:rsidP="00CD1689">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7</w:t>
      </w:r>
      <w:r w:rsidR="00C31F55">
        <w:rPr>
          <w:noProof/>
        </w:rPr>
        <w:fldChar w:fldCharType="end"/>
      </w:r>
      <w:r>
        <w:t xml:space="preserve"> MSE of different noise(0.1,0.3,1.5)</w:t>
      </w:r>
    </w:p>
    <w:p w14:paraId="09A0C7F1" w14:textId="77777777" w:rsidR="00CD1689" w:rsidRDefault="00CD1689" w:rsidP="00CD1689">
      <w:pPr>
        <w:keepNext/>
        <w:jc w:val="center"/>
      </w:pPr>
      <w:r>
        <w:rPr>
          <w:noProof/>
        </w:rPr>
        <w:drawing>
          <wp:inline distT="0" distB="0" distL="0" distR="0" wp14:anchorId="175C5AFD" wp14:editId="4D1B68B6">
            <wp:extent cx="18192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628650"/>
                    </a:xfrm>
                    <a:prstGeom prst="rect">
                      <a:avLst/>
                    </a:prstGeom>
                  </pic:spPr>
                </pic:pic>
              </a:graphicData>
            </a:graphic>
          </wp:inline>
        </w:drawing>
      </w:r>
    </w:p>
    <w:p w14:paraId="78231C9F" w14:textId="7672FC99" w:rsidR="00CD1689" w:rsidRDefault="00CD1689" w:rsidP="00CD1689">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8</w:t>
      </w:r>
      <w:r w:rsidR="00C31F55">
        <w:rPr>
          <w:noProof/>
        </w:rPr>
        <w:fldChar w:fldCharType="end"/>
      </w:r>
      <w:r>
        <w:t xml:space="preserve"> WSNR of different noise(0.1,0.3,1.5)</w:t>
      </w:r>
    </w:p>
    <w:p w14:paraId="760E092D" w14:textId="77777777" w:rsidR="00F25815" w:rsidRPr="00F25815" w:rsidRDefault="00F25815" w:rsidP="00F25815">
      <w:pPr>
        <w:rPr>
          <w:rFonts w:hint="eastAsia"/>
        </w:rPr>
      </w:pPr>
    </w:p>
    <w:p w14:paraId="138308A6" w14:textId="77777777" w:rsidR="00CD1689" w:rsidRDefault="00CD1689" w:rsidP="00CD1689">
      <w:r>
        <w:t xml:space="preserve">From the </w:t>
      </w:r>
      <w:r w:rsidR="00980A8F">
        <w:t>figures</w:t>
      </w:r>
      <w:r>
        <w:t xml:space="preserve"> above we can see that with the noise increasing, the results of Wiener filter become worse. Because the noise makes Wiener filter more difficult get right results.</w:t>
      </w:r>
    </w:p>
    <w:p w14:paraId="24EF812D" w14:textId="77777777" w:rsidR="00CD1689" w:rsidRDefault="00CD1689" w:rsidP="00CD1689"/>
    <w:p w14:paraId="133B7005" w14:textId="77777777" w:rsidR="00CD1689" w:rsidRDefault="00CD1689" w:rsidP="00CD1689">
      <w:pPr>
        <w:pStyle w:val="2"/>
      </w:pPr>
      <w:r>
        <w:t>iv</w:t>
      </w:r>
    </w:p>
    <w:p w14:paraId="6A452D08" w14:textId="77777777" w:rsidR="007724D0" w:rsidRDefault="007724D0" w:rsidP="007724D0">
      <w:pPr>
        <w:keepNext/>
        <w:jc w:val="center"/>
      </w:pPr>
      <w:r>
        <w:rPr>
          <w:noProof/>
        </w:rPr>
        <w:drawing>
          <wp:inline distT="0" distB="0" distL="0" distR="0" wp14:anchorId="2F8CFA6D" wp14:editId="4E7003C2">
            <wp:extent cx="2038350" cy="447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447675"/>
                    </a:xfrm>
                    <a:prstGeom prst="rect">
                      <a:avLst/>
                    </a:prstGeom>
                  </pic:spPr>
                </pic:pic>
              </a:graphicData>
            </a:graphic>
          </wp:inline>
        </w:drawing>
      </w:r>
    </w:p>
    <w:p w14:paraId="7ADD751A" w14:textId="62E9867F" w:rsidR="00CD1689" w:rsidRDefault="007724D0" w:rsidP="007724D0">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9</w:t>
      </w:r>
      <w:r w:rsidR="00C31F55">
        <w:rPr>
          <w:noProof/>
        </w:rPr>
        <w:fldChar w:fldCharType="end"/>
      </w:r>
      <w:r>
        <w:t xml:space="preserve"> MSE of LMS and Wiener filter</w:t>
      </w:r>
    </w:p>
    <w:p w14:paraId="1CE2678D" w14:textId="77777777" w:rsidR="00F25815" w:rsidRPr="00F25815" w:rsidRDefault="00F25815" w:rsidP="00F25815">
      <w:pPr>
        <w:rPr>
          <w:rFonts w:hint="eastAsia"/>
        </w:rPr>
      </w:pPr>
    </w:p>
    <w:p w14:paraId="34AB3E80" w14:textId="77777777" w:rsidR="00062A21" w:rsidRDefault="007724D0" w:rsidP="007724D0">
      <w:r>
        <w:t xml:space="preserve">From the </w:t>
      </w:r>
      <w:r w:rsidR="00980A8F">
        <w:t>figure</w:t>
      </w:r>
      <w:r>
        <w:t xml:space="preserve"> above we can </w:t>
      </w:r>
      <w:r w:rsidR="00062A21">
        <w:t>see that the MSE of LMS is larger than the MSE of Wiener solution. So the performance of Wiener filter is better.</w:t>
      </w:r>
    </w:p>
    <w:p w14:paraId="288989C5" w14:textId="77777777" w:rsidR="00062A21" w:rsidRDefault="00062A21" w:rsidP="00062A21">
      <w:r>
        <w:br w:type="page"/>
      </w:r>
    </w:p>
    <w:p w14:paraId="3F77192B" w14:textId="77777777" w:rsidR="007724D0" w:rsidRDefault="00062A21" w:rsidP="00062A21">
      <w:pPr>
        <w:pStyle w:val="1"/>
      </w:pPr>
      <w:r>
        <w:lastRenderedPageBreak/>
        <w:t xml:space="preserve">Problem </w:t>
      </w:r>
      <w:r>
        <w:rPr>
          <w:rFonts w:hint="eastAsia"/>
        </w:rPr>
        <w:t>2</w:t>
      </w:r>
    </w:p>
    <w:p w14:paraId="570D4EDA" w14:textId="77777777" w:rsidR="00610F67" w:rsidRDefault="00610F67" w:rsidP="00610F67">
      <w:pPr>
        <w:pStyle w:val="2"/>
      </w:pPr>
      <w:r>
        <w:t>i</w:t>
      </w:r>
    </w:p>
    <w:p w14:paraId="3496DEEE" w14:textId="77777777" w:rsidR="00F25815" w:rsidRDefault="00F25815" w:rsidP="00F25815">
      <w:pPr>
        <w:keepNext/>
        <w:jc w:val="center"/>
      </w:pPr>
      <w:r>
        <w:rPr>
          <w:noProof/>
        </w:rPr>
        <w:drawing>
          <wp:inline distT="0" distB="0" distL="0" distR="0" wp14:anchorId="049079D9" wp14:editId="359F2FEE">
            <wp:extent cx="1924050" cy="1114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1114425"/>
                    </a:xfrm>
                    <a:prstGeom prst="rect">
                      <a:avLst/>
                    </a:prstGeom>
                  </pic:spPr>
                </pic:pic>
              </a:graphicData>
            </a:graphic>
          </wp:inline>
        </w:drawing>
      </w:r>
    </w:p>
    <w:p w14:paraId="1AF33338" w14:textId="4FCDDC59" w:rsidR="00F25815" w:rsidRDefault="00F25815" w:rsidP="00F25815">
      <w:pPr>
        <w:pStyle w:val="a4"/>
        <w:jc w:val="center"/>
      </w:pPr>
      <w:r>
        <w:t xml:space="preserve">Figure </w:t>
      </w:r>
      <w:r>
        <w:fldChar w:fldCharType="begin"/>
      </w:r>
      <w:r>
        <w:instrText xml:space="preserve"> SEQ Figure \* ARABIC </w:instrText>
      </w:r>
      <w:r>
        <w:fldChar w:fldCharType="separate"/>
      </w:r>
      <w:r w:rsidR="00C31F55">
        <w:rPr>
          <w:noProof/>
        </w:rPr>
        <w:t>10</w:t>
      </w:r>
      <w:r>
        <w:fldChar w:fldCharType="end"/>
      </w:r>
      <w:r>
        <w:t xml:space="preserve"> </w:t>
      </w:r>
      <w:r>
        <w:rPr>
          <w:rFonts w:hint="eastAsia"/>
        </w:rPr>
        <w:t>set</w:t>
      </w:r>
      <w:r>
        <w:t>up for filters</w:t>
      </w:r>
    </w:p>
    <w:p w14:paraId="7F00AE40" w14:textId="77777777" w:rsidR="00F25815" w:rsidRDefault="00F25815" w:rsidP="00F25815">
      <w:pPr>
        <w:keepNext/>
        <w:jc w:val="center"/>
      </w:pPr>
      <w:r>
        <w:rPr>
          <w:noProof/>
        </w:rPr>
        <w:drawing>
          <wp:inline distT="0" distB="0" distL="0" distR="0" wp14:anchorId="26C9FEA8" wp14:editId="2E3B3A5D">
            <wp:extent cx="1914525" cy="1228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1228725"/>
                    </a:xfrm>
                    <a:prstGeom prst="rect">
                      <a:avLst/>
                    </a:prstGeom>
                  </pic:spPr>
                </pic:pic>
              </a:graphicData>
            </a:graphic>
          </wp:inline>
        </w:drawing>
      </w:r>
    </w:p>
    <w:p w14:paraId="5829D552" w14:textId="6EF8ED61" w:rsidR="00610F67" w:rsidRDefault="00F25815" w:rsidP="00F25815">
      <w:pPr>
        <w:pStyle w:val="a4"/>
        <w:jc w:val="center"/>
      </w:pPr>
      <w:r>
        <w:t xml:space="preserve">Figure </w:t>
      </w:r>
      <w:r>
        <w:fldChar w:fldCharType="begin"/>
      </w:r>
      <w:r>
        <w:instrText xml:space="preserve"> SEQ Figure \* ARABIC </w:instrText>
      </w:r>
      <w:r>
        <w:fldChar w:fldCharType="separate"/>
      </w:r>
      <w:r w:rsidR="00C31F55">
        <w:rPr>
          <w:noProof/>
        </w:rPr>
        <w:t>11</w:t>
      </w:r>
      <w:r>
        <w:fldChar w:fldCharType="end"/>
      </w:r>
      <w:r>
        <w:t xml:space="preserve"> error power for prediction</w:t>
      </w:r>
    </w:p>
    <w:tbl>
      <w:tblPr>
        <w:tblStyle w:val="5"/>
        <w:tblW w:w="0" w:type="auto"/>
        <w:tblLook w:val="04A0" w:firstRow="1" w:lastRow="0" w:firstColumn="1" w:lastColumn="0" w:noHBand="0" w:noVBand="1"/>
      </w:tblPr>
      <w:tblGrid>
        <w:gridCol w:w="2765"/>
        <w:gridCol w:w="2765"/>
        <w:gridCol w:w="2766"/>
      </w:tblGrid>
      <w:tr w:rsidR="00F25815" w14:paraId="6C970C25" w14:textId="77777777" w:rsidTr="00F258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57E97F3B" w14:textId="77777777" w:rsidR="00F25815" w:rsidRDefault="00F25815" w:rsidP="00F25815">
            <w:pPr>
              <w:rPr>
                <w:rFonts w:hint="eastAsia"/>
              </w:rPr>
            </w:pPr>
          </w:p>
        </w:tc>
        <w:tc>
          <w:tcPr>
            <w:tcW w:w="2765" w:type="dxa"/>
          </w:tcPr>
          <w:p w14:paraId="33C2EF79" w14:textId="77777777" w:rsidR="00F25815" w:rsidRPr="00F25815" w:rsidRDefault="00F25815" w:rsidP="00F25815">
            <w:pPr>
              <w:cnfStyle w:val="100000000000" w:firstRow="1" w:lastRow="0" w:firstColumn="0" w:lastColumn="0" w:oddVBand="0" w:evenVBand="0" w:oddHBand="0" w:evenHBand="0" w:firstRowFirstColumn="0" w:firstRowLastColumn="0" w:lastRowFirstColumn="0" w:lastRowLastColumn="0"/>
              <w:rPr>
                <w:rFonts w:hint="eastAsia"/>
                <w:i w:val="0"/>
                <w:iCs w:val="0"/>
              </w:rPr>
            </w:pPr>
            <w:r>
              <w:rPr>
                <w:rFonts w:hint="eastAsia"/>
                <w:i w:val="0"/>
                <w:iCs w:val="0"/>
              </w:rPr>
              <w:t>6</w:t>
            </w:r>
          </w:p>
        </w:tc>
        <w:tc>
          <w:tcPr>
            <w:tcW w:w="2766" w:type="dxa"/>
          </w:tcPr>
          <w:p w14:paraId="5869C428" w14:textId="77777777" w:rsidR="00F25815" w:rsidRPr="00F25815" w:rsidRDefault="00F25815" w:rsidP="00F25815">
            <w:pPr>
              <w:cnfStyle w:val="100000000000" w:firstRow="1" w:lastRow="0" w:firstColumn="0" w:lastColumn="0" w:oddVBand="0" w:evenVBand="0" w:oddHBand="0" w:evenHBand="0" w:firstRowFirstColumn="0" w:firstRowLastColumn="0" w:lastRowFirstColumn="0" w:lastRowLastColumn="0"/>
              <w:rPr>
                <w:rFonts w:hint="eastAsia"/>
                <w:i w:val="0"/>
                <w:iCs w:val="0"/>
              </w:rPr>
            </w:pPr>
            <w:r>
              <w:rPr>
                <w:rFonts w:hint="eastAsia"/>
                <w:i w:val="0"/>
                <w:iCs w:val="0"/>
              </w:rPr>
              <w:t>1</w:t>
            </w:r>
            <w:r>
              <w:rPr>
                <w:i w:val="0"/>
                <w:iCs w:val="0"/>
              </w:rPr>
              <w:t>5</w:t>
            </w:r>
          </w:p>
        </w:tc>
      </w:tr>
      <w:tr w:rsidR="00F25815" w14:paraId="0B6664EA" w14:textId="77777777" w:rsidTr="00F2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9B9CA91" w14:textId="77777777" w:rsidR="00F25815" w:rsidRPr="00F25815" w:rsidRDefault="00F25815" w:rsidP="00F25815">
            <w:pPr>
              <w:rPr>
                <w:rFonts w:hint="eastAsia"/>
                <w:i w:val="0"/>
                <w:iCs w:val="0"/>
              </w:rPr>
            </w:pPr>
            <w:r>
              <w:rPr>
                <w:rFonts w:hint="eastAsia"/>
                <w:i w:val="0"/>
                <w:iCs w:val="0"/>
              </w:rPr>
              <w:t>1</w:t>
            </w:r>
            <w:r>
              <w:rPr>
                <w:i w:val="0"/>
                <w:iCs w:val="0"/>
              </w:rPr>
              <w:t>00</w:t>
            </w:r>
          </w:p>
        </w:tc>
        <w:tc>
          <w:tcPr>
            <w:tcW w:w="2765" w:type="dxa"/>
          </w:tcPr>
          <w:p w14:paraId="679D28DD" w14:textId="77777777" w:rsidR="00F25815" w:rsidRDefault="00F25815" w:rsidP="00F2581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98.81</w:t>
            </w:r>
          </w:p>
        </w:tc>
        <w:tc>
          <w:tcPr>
            <w:tcW w:w="2766" w:type="dxa"/>
          </w:tcPr>
          <w:p w14:paraId="1335A0CC" w14:textId="77777777" w:rsidR="00F25815" w:rsidRDefault="00F25815" w:rsidP="00F2581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t>74.49</w:t>
            </w:r>
          </w:p>
        </w:tc>
      </w:tr>
      <w:tr w:rsidR="00F25815" w14:paraId="73E505D6" w14:textId="77777777" w:rsidTr="00F25815">
        <w:tc>
          <w:tcPr>
            <w:cnfStyle w:val="001000000000" w:firstRow="0" w:lastRow="0" w:firstColumn="1" w:lastColumn="0" w:oddVBand="0" w:evenVBand="0" w:oddHBand="0" w:evenHBand="0" w:firstRowFirstColumn="0" w:firstRowLastColumn="0" w:lastRowFirstColumn="0" w:lastRowLastColumn="0"/>
            <w:tcW w:w="2765" w:type="dxa"/>
          </w:tcPr>
          <w:p w14:paraId="723A1E53" w14:textId="77777777" w:rsidR="00F25815" w:rsidRPr="00F25815" w:rsidRDefault="00F25815" w:rsidP="00F25815">
            <w:pPr>
              <w:rPr>
                <w:rFonts w:hint="eastAsia"/>
                <w:i w:val="0"/>
                <w:iCs w:val="0"/>
              </w:rPr>
            </w:pPr>
            <w:r>
              <w:rPr>
                <w:rFonts w:hint="eastAsia"/>
                <w:i w:val="0"/>
                <w:iCs w:val="0"/>
              </w:rPr>
              <w:t>2</w:t>
            </w:r>
            <w:r>
              <w:rPr>
                <w:i w:val="0"/>
                <w:iCs w:val="0"/>
              </w:rPr>
              <w:t>00</w:t>
            </w:r>
          </w:p>
        </w:tc>
        <w:tc>
          <w:tcPr>
            <w:tcW w:w="2765" w:type="dxa"/>
          </w:tcPr>
          <w:p w14:paraId="3AAA54A2" w14:textId="77777777" w:rsidR="00F25815" w:rsidRDefault="00F25815" w:rsidP="00F2581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r>
              <w:t>63.79</w:t>
            </w:r>
          </w:p>
        </w:tc>
        <w:tc>
          <w:tcPr>
            <w:tcW w:w="2766" w:type="dxa"/>
          </w:tcPr>
          <w:p w14:paraId="337D95B5" w14:textId="77777777" w:rsidR="00F25815" w:rsidRDefault="00F25815" w:rsidP="00F2581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r>
              <w:t>30.91</w:t>
            </w:r>
          </w:p>
        </w:tc>
      </w:tr>
      <w:tr w:rsidR="00F25815" w14:paraId="0D4F8D79" w14:textId="77777777" w:rsidTr="00F2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41DCEB7" w14:textId="77777777" w:rsidR="00F25815" w:rsidRPr="00F25815" w:rsidRDefault="00F25815" w:rsidP="00F25815">
            <w:pPr>
              <w:rPr>
                <w:rFonts w:hint="eastAsia"/>
                <w:i w:val="0"/>
                <w:iCs w:val="0"/>
              </w:rPr>
            </w:pPr>
            <w:r>
              <w:rPr>
                <w:rFonts w:hint="eastAsia"/>
                <w:i w:val="0"/>
                <w:iCs w:val="0"/>
              </w:rPr>
              <w:t>5</w:t>
            </w:r>
            <w:r>
              <w:rPr>
                <w:i w:val="0"/>
                <w:iCs w:val="0"/>
              </w:rPr>
              <w:t>00</w:t>
            </w:r>
          </w:p>
        </w:tc>
        <w:tc>
          <w:tcPr>
            <w:tcW w:w="2765" w:type="dxa"/>
          </w:tcPr>
          <w:p w14:paraId="76901293" w14:textId="77777777" w:rsidR="00F25815" w:rsidRDefault="00F25815" w:rsidP="00F2581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047.20</w:t>
            </w:r>
          </w:p>
        </w:tc>
        <w:tc>
          <w:tcPr>
            <w:tcW w:w="2766" w:type="dxa"/>
          </w:tcPr>
          <w:p w14:paraId="10259847" w14:textId="77777777" w:rsidR="00F25815" w:rsidRDefault="00F25815" w:rsidP="00F2581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r>
              <w:t>68.33</w:t>
            </w:r>
          </w:p>
        </w:tc>
      </w:tr>
    </w:tbl>
    <w:p w14:paraId="3FF31ED8" w14:textId="2F065DF2" w:rsidR="00F25815" w:rsidRDefault="00F25815" w:rsidP="00F25815">
      <w:pPr>
        <w:pStyle w:val="a4"/>
        <w:jc w:val="center"/>
      </w:pPr>
      <w:r>
        <w:t xml:space="preserve">Figure </w:t>
      </w:r>
      <w:r>
        <w:fldChar w:fldCharType="begin"/>
      </w:r>
      <w:r>
        <w:instrText xml:space="preserve"> SEQ Figure \* ARABIC </w:instrText>
      </w:r>
      <w:r>
        <w:fldChar w:fldCharType="separate"/>
      </w:r>
      <w:r w:rsidR="00C31F55">
        <w:rPr>
          <w:noProof/>
        </w:rPr>
        <w:t>12</w:t>
      </w:r>
      <w:r>
        <w:fldChar w:fldCharType="end"/>
      </w:r>
      <w:r>
        <w:t xml:space="preserve"> table about error power</w:t>
      </w:r>
    </w:p>
    <w:p w14:paraId="6CF30DAC" w14:textId="77777777" w:rsidR="00F25815" w:rsidRPr="00F25815" w:rsidRDefault="00F25815" w:rsidP="00F25815">
      <w:pPr>
        <w:rPr>
          <w:rFonts w:hint="eastAsia"/>
        </w:rPr>
      </w:pPr>
    </w:p>
    <w:p w14:paraId="43606B15" w14:textId="77777777" w:rsidR="00F25815" w:rsidRDefault="00F25815" w:rsidP="00F25815">
      <w:r>
        <w:t>From the table above we can see that the performance of filter order=15 is better than the performance of filter order=6. And the bigger the window size, the worse the performance of the predictor.</w:t>
      </w:r>
    </w:p>
    <w:p w14:paraId="64F8D82C" w14:textId="77777777" w:rsidR="000577C3" w:rsidRPr="00F25815" w:rsidRDefault="000577C3" w:rsidP="00F25815">
      <w:pPr>
        <w:rPr>
          <w:rFonts w:hint="eastAsia"/>
        </w:rPr>
      </w:pPr>
    </w:p>
    <w:p w14:paraId="3989FE21" w14:textId="77777777" w:rsidR="00062A21" w:rsidRDefault="00062A21" w:rsidP="00062A21">
      <w:pPr>
        <w:pStyle w:val="2"/>
      </w:pPr>
      <w:r>
        <w:lastRenderedPageBreak/>
        <w:t>i</w:t>
      </w:r>
      <w:r w:rsidR="00EC3625">
        <w:t>i</w:t>
      </w:r>
    </w:p>
    <w:p w14:paraId="7DE71246" w14:textId="77777777" w:rsidR="00873B8B" w:rsidRDefault="000577C3" w:rsidP="00980A8F">
      <w:pPr>
        <w:keepNext/>
      </w:pPr>
      <w:r>
        <w:rPr>
          <w:noProof/>
        </w:rPr>
        <w:drawing>
          <wp:inline distT="0" distB="0" distL="0" distR="0" wp14:anchorId="6A9DA3CA" wp14:editId="3CA1710C">
            <wp:extent cx="5274310" cy="26435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43505"/>
                    </a:xfrm>
                    <a:prstGeom prst="rect">
                      <a:avLst/>
                    </a:prstGeom>
                  </pic:spPr>
                </pic:pic>
              </a:graphicData>
            </a:graphic>
          </wp:inline>
        </w:drawing>
      </w:r>
    </w:p>
    <w:p w14:paraId="24B502EA" w14:textId="24679185" w:rsidR="00062A21" w:rsidRDefault="00980A8F" w:rsidP="00980A8F">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13</w:t>
      </w:r>
      <w:r w:rsidR="00C31F55">
        <w:rPr>
          <w:noProof/>
        </w:rPr>
        <w:fldChar w:fldCharType="end"/>
      </w:r>
      <w:r>
        <w:t xml:space="preserve"> w changes over time </w:t>
      </w:r>
    </w:p>
    <w:p w14:paraId="4F3D8BAC" w14:textId="77777777" w:rsidR="00873B8B" w:rsidRDefault="00873B8B" w:rsidP="00873B8B">
      <w:pPr>
        <w:keepNext/>
      </w:pPr>
      <w:r>
        <w:rPr>
          <w:noProof/>
        </w:rPr>
        <w:drawing>
          <wp:inline distT="0" distB="0" distL="0" distR="0" wp14:anchorId="328F91E0" wp14:editId="48DBFD9D">
            <wp:extent cx="5274310" cy="14789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78915"/>
                    </a:xfrm>
                    <a:prstGeom prst="rect">
                      <a:avLst/>
                    </a:prstGeom>
                  </pic:spPr>
                </pic:pic>
              </a:graphicData>
            </a:graphic>
          </wp:inline>
        </w:drawing>
      </w:r>
    </w:p>
    <w:p w14:paraId="072415F6" w14:textId="3AF4D4B3" w:rsidR="00873B8B" w:rsidRPr="00873B8B" w:rsidRDefault="00873B8B" w:rsidP="00873B8B">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14</w:t>
      </w:r>
      <w:r w:rsidR="00C31F55">
        <w:rPr>
          <w:noProof/>
        </w:rPr>
        <w:fldChar w:fldCharType="end"/>
      </w:r>
      <w:r>
        <w:t xml:space="preserve"> </w:t>
      </w:r>
      <w:r w:rsidR="00D56998">
        <w:t>wide-band sound spectrogram</w:t>
      </w:r>
    </w:p>
    <w:p w14:paraId="0E6B34FE" w14:textId="77777777" w:rsidR="00980A8F" w:rsidRDefault="00980A8F" w:rsidP="00980A8F">
      <w:r>
        <w:t xml:space="preserve">From the figure above we can see that the trend of w changes </w:t>
      </w:r>
      <w:r w:rsidR="00873B8B">
        <w:t>is</w:t>
      </w:r>
      <w:r>
        <w:t xml:space="preserve"> the same as </w:t>
      </w:r>
      <w:r w:rsidR="00873B8B">
        <w:t>the changing of frequency of the sounds.</w:t>
      </w:r>
    </w:p>
    <w:p w14:paraId="41DCB7B6" w14:textId="77777777" w:rsidR="00873B8B" w:rsidRDefault="00873B8B" w:rsidP="00980A8F"/>
    <w:p w14:paraId="4B8086E0" w14:textId="77777777" w:rsidR="00873B8B" w:rsidRDefault="00873B8B" w:rsidP="00873B8B">
      <w:pPr>
        <w:pStyle w:val="2"/>
      </w:pPr>
      <w:r>
        <w:lastRenderedPageBreak/>
        <w:t>iii</w:t>
      </w:r>
    </w:p>
    <w:p w14:paraId="1CC31D56" w14:textId="77777777" w:rsidR="00D56998" w:rsidRDefault="00873B8B" w:rsidP="00D56998">
      <w:pPr>
        <w:keepNext/>
      </w:pPr>
      <w:r>
        <w:rPr>
          <w:noProof/>
        </w:rPr>
        <w:drawing>
          <wp:inline distT="0" distB="0" distL="0" distR="0" wp14:anchorId="3A9D5590" wp14:editId="40E853DF">
            <wp:extent cx="5274310" cy="26803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80335"/>
                    </a:xfrm>
                    <a:prstGeom prst="rect">
                      <a:avLst/>
                    </a:prstGeom>
                  </pic:spPr>
                </pic:pic>
              </a:graphicData>
            </a:graphic>
          </wp:inline>
        </w:drawing>
      </w:r>
    </w:p>
    <w:p w14:paraId="04493D8B" w14:textId="5556A737" w:rsidR="00873B8B" w:rsidRDefault="00D56998" w:rsidP="00D56998">
      <w:pPr>
        <w:pStyle w:val="a4"/>
        <w:jc w:val="center"/>
      </w:pPr>
      <w:r>
        <w:t xml:space="preserve">Figure </w:t>
      </w:r>
      <w:r w:rsidR="00C31F55">
        <w:fldChar w:fldCharType="begin"/>
      </w:r>
      <w:r w:rsidR="00C31F55">
        <w:instrText xml:space="preserve"> SEQ Figure</w:instrText>
      </w:r>
      <w:r w:rsidR="00C31F55">
        <w:instrText xml:space="preserve"> \* ARABIC </w:instrText>
      </w:r>
      <w:r w:rsidR="00C31F55">
        <w:fldChar w:fldCharType="separate"/>
      </w:r>
      <w:r w:rsidR="00C31F55">
        <w:rPr>
          <w:noProof/>
        </w:rPr>
        <w:t>15</w:t>
      </w:r>
      <w:r w:rsidR="00C31F55">
        <w:rPr>
          <w:noProof/>
        </w:rPr>
        <w:fldChar w:fldCharType="end"/>
      </w:r>
      <w:r>
        <w:t xml:space="preserve"> prediction error changes over time</w:t>
      </w:r>
    </w:p>
    <w:p w14:paraId="08CAB40C" w14:textId="77777777" w:rsidR="00D56998" w:rsidRDefault="00D56998" w:rsidP="00D56998">
      <w:pPr>
        <w:keepNext/>
      </w:pPr>
      <w:r>
        <w:rPr>
          <w:noProof/>
        </w:rPr>
        <w:drawing>
          <wp:inline distT="0" distB="0" distL="0" distR="0" wp14:anchorId="2BE674B2" wp14:editId="43178C9B">
            <wp:extent cx="5274310" cy="14789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78915"/>
                    </a:xfrm>
                    <a:prstGeom prst="rect">
                      <a:avLst/>
                    </a:prstGeom>
                  </pic:spPr>
                </pic:pic>
              </a:graphicData>
            </a:graphic>
          </wp:inline>
        </w:drawing>
      </w:r>
    </w:p>
    <w:p w14:paraId="6369ECD3" w14:textId="0EC405CC" w:rsidR="00D56998" w:rsidRPr="00D56998" w:rsidRDefault="00D56998" w:rsidP="00D56998">
      <w:pPr>
        <w:pStyle w:val="a4"/>
        <w:jc w:val="center"/>
      </w:pPr>
      <w:r>
        <w:t xml:space="preserve">Figure </w:t>
      </w:r>
      <w:r w:rsidR="00C31F55">
        <w:fldChar w:fldCharType="begin"/>
      </w:r>
      <w:r w:rsidR="00C31F55">
        <w:instrText xml:space="preserve"> SEQ Figure \* ARABIC </w:instrText>
      </w:r>
      <w:r w:rsidR="00C31F55">
        <w:fldChar w:fldCharType="separate"/>
      </w:r>
      <w:r w:rsidR="00C31F55">
        <w:rPr>
          <w:noProof/>
        </w:rPr>
        <w:t>16</w:t>
      </w:r>
      <w:r w:rsidR="00C31F55">
        <w:rPr>
          <w:noProof/>
        </w:rPr>
        <w:fldChar w:fldCharType="end"/>
      </w:r>
      <w:r>
        <w:t xml:space="preserve"> wide-band sound spectrogram</w:t>
      </w:r>
    </w:p>
    <w:p w14:paraId="71AF4AE4" w14:textId="77777777" w:rsidR="00D56998" w:rsidRDefault="00D56998" w:rsidP="00D56998">
      <w:r>
        <w:t>After comparing the two figures above, we can see that when the frequency of the sounds changes a lot, the prediction error will also change a lot. The trends of the sound frequency and the prediction error are the same.</w:t>
      </w:r>
    </w:p>
    <w:p w14:paraId="6CD910C6" w14:textId="0B0D83A9" w:rsidR="00D56998" w:rsidRDefault="00D56998" w:rsidP="00D56998">
      <w:r>
        <w:t xml:space="preserve">For improving prediction, we can change the window size with sound frequency. If the sound frequency does not change much over time, we can </w:t>
      </w:r>
      <w:r w:rsidR="006D7AC2">
        <w:t xml:space="preserve">set windows during this time to improve prediction. </w:t>
      </w:r>
      <w:r w:rsidR="005B498F">
        <w:t xml:space="preserve">Also, we can </w:t>
      </w:r>
      <w:r w:rsidR="006C48BB">
        <w:t>increase the orders of filter.</w:t>
      </w:r>
      <w:bookmarkStart w:id="0" w:name="_GoBack"/>
      <w:bookmarkEnd w:id="0"/>
    </w:p>
    <w:p w14:paraId="5E65772F" w14:textId="77777777" w:rsidR="006D7AC2" w:rsidRDefault="006D7AC2" w:rsidP="00D56998">
      <w:r>
        <w:t xml:space="preserve">Convergence rate is important because </w:t>
      </w:r>
      <w:r w:rsidR="00C61F7D">
        <w:t xml:space="preserve">it can tell us how to set window. If the convergence rate becomes smaller over a period of time, we can make the window size larger. Otherwise, if the convergence rate becomes very big, we should know that there are some big changes about the sounds, so we should make the window size smaller. </w:t>
      </w:r>
    </w:p>
    <w:p w14:paraId="759A3EA2" w14:textId="77777777" w:rsidR="000577C3" w:rsidRDefault="000577C3" w:rsidP="000577C3">
      <w:pPr>
        <w:pStyle w:val="2"/>
      </w:pPr>
      <w:r>
        <w:t>iv</w:t>
      </w:r>
    </w:p>
    <w:p w14:paraId="3961B0A8" w14:textId="77777777" w:rsidR="00084F8F" w:rsidRDefault="00703BD7" w:rsidP="00084F8F">
      <w:pPr>
        <w:keepNext/>
        <w:jc w:val="center"/>
      </w:pPr>
      <w:r>
        <w:rPr>
          <w:noProof/>
        </w:rPr>
        <w:drawing>
          <wp:inline distT="0" distB="0" distL="0" distR="0" wp14:anchorId="133A575E" wp14:editId="40367C87">
            <wp:extent cx="2057400" cy="4667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400" cy="466725"/>
                    </a:xfrm>
                    <a:prstGeom prst="rect">
                      <a:avLst/>
                    </a:prstGeom>
                  </pic:spPr>
                </pic:pic>
              </a:graphicData>
            </a:graphic>
          </wp:inline>
        </w:drawing>
      </w:r>
    </w:p>
    <w:p w14:paraId="73C2F4C5" w14:textId="5B9A782E" w:rsidR="000577C3" w:rsidRDefault="00084F8F" w:rsidP="00084F8F">
      <w:pPr>
        <w:pStyle w:val="a4"/>
        <w:jc w:val="center"/>
      </w:pPr>
      <w:r>
        <w:t xml:space="preserve">Figure </w:t>
      </w:r>
      <w:r>
        <w:fldChar w:fldCharType="begin"/>
      </w:r>
      <w:r>
        <w:instrText xml:space="preserve"> SEQ Figure \* ARABIC </w:instrText>
      </w:r>
      <w:r>
        <w:fldChar w:fldCharType="separate"/>
      </w:r>
      <w:r w:rsidR="00C31F55">
        <w:rPr>
          <w:noProof/>
        </w:rPr>
        <w:t>17</w:t>
      </w:r>
      <w:r>
        <w:fldChar w:fldCharType="end"/>
      </w:r>
      <w:r>
        <w:t xml:space="preserve"> error power</w:t>
      </w:r>
      <w:r>
        <w:t xml:space="preserve"> of LMS and Wiener filter</w:t>
      </w:r>
    </w:p>
    <w:p w14:paraId="19351E4F" w14:textId="6E299539" w:rsidR="00084F8F" w:rsidRDefault="00084F8F" w:rsidP="00084F8F">
      <w:r>
        <w:lastRenderedPageBreak/>
        <w:t xml:space="preserve">From the figure above we can see that the </w:t>
      </w:r>
      <w:r>
        <w:t>error power</w:t>
      </w:r>
      <w:r>
        <w:t xml:space="preserve"> of </w:t>
      </w:r>
      <w:r>
        <w:t>Wiener filter</w:t>
      </w:r>
      <w:r>
        <w:t xml:space="preserve"> is larger than the </w:t>
      </w:r>
      <w:r w:rsidR="00D115A5">
        <w:t>error power</w:t>
      </w:r>
      <w:r>
        <w:t xml:space="preserve"> of </w:t>
      </w:r>
      <w:r>
        <w:t>LMS</w:t>
      </w:r>
      <w:r>
        <w:t xml:space="preserve">. So the performance of </w:t>
      </w:r>
      <w:r>
        <w:t>LMS</w:t>
      </w:r>
      <w:r>
        <w:t xml:space="preserve"> is better.</w:t>
      </w:r>
    </w:p>
    <w:p w14:paraId="25D8702D" w14:textId="77777777" w:rsidR="00084F8F" w:rsidRPr="00084F8F" w:rsidRDefault="00084F8F" w:rsidP="00084F8F">
      <w:pPr>
        <w:rPr>
          <w:rFonts w:hint="eastAsia"/>
        </w:rPr>
      </w:pPr>
    </w:p>
    <w:sectPr w:rsidR="00084F8F" w:rsidRPr="00084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E61BA"/>
    <w:multiLevelType w:val="hybridMultilevel"/>
    <w:tmpl w:val="E9D63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13"/>
    <w:rsid w:val="000577C3"/>
    <w:rsid w:val="00062A21"/>
    <w:rsid w:val="00084F8F"/>
    <w:rsid w:val="00290337"/>
    <w:rsid w:val="00372ACC"/>
    <w:rsid w:val="00482A76"/>
    <w:rsid w:val="00525097"/>
    <w:rsid w:val="005B498F"/>
    <w:rsid w:val="00610F67"/>
    <w:rsid w:val="006C48BB"/>
    <w:rsid w:val="006D7AC2"/>
    <w:rsid w:val="00703BD7"/>
    <w:rsid w:val="007724D0"/>
    <w:rsid w:val="00873B8B"/>
    <w:rsid w:val="008E6F13"/>
    <w:rsid w:val="00980A8F"/>
    <w:rsid w:val="00B47D24"/>
    <w:rsid w:val="00B86DBA"/>
    <w:rsid w:val="00BB13B9"/>
    <w:rsid w:val="00C31F55"/>
    <w:rsid w:val="00C61F7D"/>
    <w:rsid w:val="00CD1689"/>
    <w:rsid w:val="00D115A5"/>
    <w:rsid w:val="00D56998"/>
    <w:rsid w:val="00EC3625"/>
    <w:rsid w:val="00F06187"/>
    <w:rsid w:val="00F25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A1A0"/>
  <w15:chartTrackingRefBased/>
  <w15:docId w15:val="{054B9598-EE12-4910-B190-C95C4784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6F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F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F13"/>
    <w:rPr>
      <w:b/>
      <w:bCs/>
      <w:kern w:val="44"/>
      <w:sz w:val="44"/>
      <w:szCs w:val="44"/>
    </w:rPr>
  </w:style>
  <w:style w:type="character" w:customStyle="1" w:styleId="20">
    <w:name w:val="标题 2 字符"/>
    <w:basedOn w:val="a0"/>
    <w:link w:val="2"/>
    <w:uiPriority w:val="9"/>
    <w:rsid w:val="008E6F13"/>
    <w:rPr>
      <w:rFonts w:asciiTheme="majorHAnsi" w:eastAsiaTheme="majorEastAsia" w:hAnsiTheme="majorHAnsi" w:cstheme="majorBidi"/>
      <w:b/>
      <w:bCs/>
      <w:sz w:val="32"/>
      <w:szCs w:val="32"/>
    </w:rPr>
  </w:style>
  <w:style w:type="table" w:styleId="a3">
    <w:name w:val="Table Grid"/>
    <w:basedOn w:val="a1"/>
    <w:uiPriority w:val="39"/>
    <w:rsid w:val="0037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72AC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caption"/>
    <w:basedOn w:val="a"/>
    <w:next w:val="a"/>
    <w:uiPriority w:val="35"/>
    <w:unhideWhenUsed/>
    <w:qFormat/>
    <w:rsid w:val="00372ACC"/>
    <w:rPr>
      <w:rFonts w:asciiTheme="majorHAnsi" w:eastAsia="黑体" w:hAnsiTheme="majorHAnsi" w:cstheme="majorBidi"/>
      <w:sz w:val="20"/>
      <w:szCs w:val="20"/>
    </w:rPr>
  </w:style>
  <w:style w:type="paragraph" w:styleId="a5">
    <w:name w:val="List Paragraph"/>
    <w:basedOn w:val="a"/>
    <w:uiPriority w:val="34"/>
    <w:qFormat/>
    <w:rsid w:val="00873B8B"/>
    <w:pPr>
      <w:ind w:firstLineChars="200" w:firstLine="420"/>
    </w:pPr>
  </w:style>
  <w:style w:type="table" w:styleId="5">
    <w:name w:val="Plain Table 5"/>
    <w:basedOn w:val="a1"/>
    <w:uiPriority w:val="45"/>
    <w:rsid w:val="00F258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75B9DA9-7969-40DE-B383-77008CE4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泽曦 刘</dc:creator>
  <cp:keywords/>
  <dc:description/>
  <cp:lastModifiedBy>泽曦 刘</cp:lastModifiedBy>
  <cp:revision>7</cp:revision>
  <cp:lastPrinted>2020-02-02T01:50:00Z</cp:lastPrinted>
  <dcterms:created xsi:type="dcterms:W3CDTF">2020-01-31T22:36:00Z</dcterms:created>
  <dcterms:modified xsi:type="dcterms:W3CDTF">2020-02-02T01:50:00Z</dcterms:modified>
</cp:coreProperties>
</file>