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登录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8"/>
          <w:szCs w:val="28"/>
          <w:lang w:eastAsia="zh-CN"/>
        </w:rPr>
        <w:t>前置条件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: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t>打开浏览器Chrome--输入网址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instrText xml:space="preserve"> HYPERLINK "http://localhost:8080/WoniuSales-20171128-V1.3-bin/" </w:instrTex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t>http://localhost:8080/WoniuSales-20171128-V1.3-bin/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登录界面--未登录--右上角登录状态显示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尚未登录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字样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点击左上方的销售出库按钮--弹窗提示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请您先登录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点击左上方的商品入库按钮--弹窗提示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请您先登录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点击左上方的库存查询按钮--弹窗提示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请您先登录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点击左上方的会员管理按钮--弹窗提示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请您先登录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点击左上方的销售报表按钮--弹窗提示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请您先登录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直接点击登录按钮--弹出提示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登录失败,请重新登录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输入密码23421--界面密码为加密显示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点击验证码图片--图片变更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登录界面--</w:t>
      </w:r>
      <w:bookmarkStart w:id="0" w:name="OLE_LINK2"/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输入店员用户名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zhangsan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zs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123--输入正确图形验证码--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点击登录</w:t>
      </w:r>
      <w:bookmarkEnd w:id="0"/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登录成功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主界面显示五个模块(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销售出库,商品入库,库存查询,会员管理,销售报表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)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,右上角登录状态显示已登录的用户名以及用户角色,且存在注销按钮--点击右上角的注销按钮--返回登录界面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bookmarkStart w:id="1" w:name="OLE_LINK1"/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登录界面--输入店员用户名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lisi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ls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123--输入正确图形验证码--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点击登录--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登录成功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主界面显示五个模块(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销售出库,商品入库,库存查询,会员管理,销售报表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)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,右上角登录状态显示已登录的用户名以及用户角色,且存在注销按钮--点击右上角的注销按钮--返回登录界面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登录界面--输入店员用户名wangwu--输入密码ww123--输入正确图形验证码--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点击登录--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登录成功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主界面显示五个模块(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销售出库,商品入库,库存查询,会员管理,销售报表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)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,右上角登录状态显示已登录的用户名以及用户角色,且存在注销按钮--点击右上角的注销按钮--返回登录界面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登录界面</w:t>
      </w:r>
      <w:bookmarkEnd w:id="1"/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--输入老板用户名boss--输入密码boss123--输入正确的图形验证码--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点击登录--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登录成功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主界面显示五个模块(</w:t>
      </w:r>
      <w:bookmarkStart w:id="2" w:name="OLE_LINK5"/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销售出库,商品入库,库存查询,会员管理,销售报表</w:t>
      </w:r>
      <w:bookmarkEnd w:id="2"/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)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,右上角登录状态显示已登录的用户名以及用户角色,且存在注销按钮--点击右上角的注销按钮--返回登录界面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登录界面--输入管理员用户名admin--输入密码admin123--输入正确的图形验证码--登陆成功--主界面显示六个模块(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销售出库,批量管理,商品入库,库存查询,会员管理,销售报表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)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,右上角登录状态显示已登录的用户名以及用户角色,且存在注销按钮--点击右上角的注销按钮--返回登录界面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(已知账户名admin),输入用户名ADMIN,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admin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123--输入正确的验证码--登录失败--弹出窗口提示”登录失败,请重新登录”--关闭弹出窗口--重新输入正确的用户名admin--输入密码admin123--输入正确验证码--登录成功--主界面显示六个功能模块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bookmarkStart w:id="3" w:name="OLE_LINK11"/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(已知账户名admin),用户名为空,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admin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123--输入正确的验证码--登录失败--弹出窗口提示”登录失败,请重新登录”--关闭弹出窗口--重新输入正确的用户名admin--输入密码admin123--输入正确验证码--登录成功--主界面显示六个功能模块</w:t>
      </w:r>
    </w:p>
    <w:bookmarkEnd w:id="3"/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(已知账户名admin),输入错误用户名xxx,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admin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123--输入正确的验证码--登录失败--弹出窗口提示”登录失败,请重新登录”--关闭弹出窗口--重新输入正确的用户名admin--输入密码admin123--输入正确验证码--登录成功--主界面显示六个功能模块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(已知账户名admin),输入用户名admin,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大写ADMIN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123--输入正确的验证码--登录失败--弹出窗口提示”登录失败,请重新登录”--关闭弹出窗口--重新输入正确的用户名admin--输入密码admin123--输入正确验证码--登录成功--主界面显示六个功能模块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(已知账户admin),输入用户名admin,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为空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--输入正确的验证码--</w:t>
      </w:r>
      <w:bookmarkStart w:id="4" w:name="OLE_LINK6"/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登录失败--弹出窗口提示”登录失败,请重新登录”</w:t>
      </w:r>
      <w:bookmarkEnd w:id="4"/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--关闭弹出窗口--重新输入正确的用户名admin--输入密码admin123--输入正确验证码--登录成功--主界面显示六个功能模块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(已知账户名admin),输入用户名admin,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错误XXXX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--输入正确的验证码--登录失败--弹出窗口提示”登录失败,请重新登录”--关闭弹出窗口--重新输入正确的用户名admin--输入密码admin123--输入正确验证码--登录成功--主界面显示六个功能模块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(已知账户名admin),输入用户名admin,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admin123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--输入错误验证码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点击登录--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弹出窗口提示”验证码错误,请重新输入”--关闭弹出窗口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--此时页面图形验证码自动刷新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(已知账户名admin),输入用户名admin,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admin123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--输入错误验证码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点击登录--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弹出窗口提示”验证码错误,请重新输入”--关闭弹出窗口--输入正确验证码--登录成功--主界面显示六个功能模块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(已知账户名admin),输入用户名admin,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admin123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--输入验证码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为空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点击登录--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弹出窗口提示”验证码错误,请重新输入”--关闭弹出窗口--输入正确验证码--登录成功--主界面显示六个功能模块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(已知账户名admin),输入用户名admin,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admin123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--输入验证码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aq12(若图片验证码为AQ12)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点击登录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--登录成功--主界面显示六个功能模块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(已知账户名admin),输入用户名admin,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输入密码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admin123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--输入验证码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Aq12(若图片验证码为AQ12)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点击登录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--登录成功--主界面显示六个功能模块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t>新增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使用管理员账户成功登录---点击会员管理---进入会员管理界面--输入手机号12211223344-点击新增--输入手机号12211223344点击查询--此时可查看手机号为12211223344用户存在,积分为0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使用管理员账户成功登录--点击会员管理--进入会员管理界面--输入手机号12211223345,输入昵称张三--点击新增--输入手机号为12211223345点击查询--此时可看到手机号为12211223345的用户存在,昵称张三,积分为0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成功登录--点击会员管理--进入会员管理界面--输入手机号12211223346,输入昵称张三,选择小孩性别女--点击新增--输入手机号为12211223346点击查询--此时可看到手机号为12211223346的用户存在,昵称张三,积分为0,小孩性别女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使用管理员账户成功登录--点击会员管理--进入会员管理界面--输入手机号12211223344,出生日期2018-8-8--点击新增--输入手机号12211223344点击查询--此时可查看手机号为12211223344用户存在,积分为0,出生日期2018-8-8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成功登录--点击会员管理--进入会员管理界面--输入手机号12211223344,输入母婴积分20,童装积分20--点击新增--输入手机号12211223344点击查询--此时可查看手机号为12211223344用户存在,积分为0,总积分40,母婴积分20,童装积分20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使用管理员账户成功登录--点击会员管理--进入会员管理界面--点击”新增”按钮--弹出窗口提示”请输入客户的电话号码”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t>修改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使用管理员账户成功登录--点击会员管理--进入会员管理界面--点击”修改按钮”(默认不可用)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admin成功登录--点击会员管理--进入会员管理界面--当前手机号栏为空--点击查询--显示全部会员列表--点击第一列后面的修改按钮--会员信息输入栏将更新为该条记录的内容--修改昵称为张三--点击”修改”按钮--弹窗显示”修改客户信息成功”--关闭弹窗后会员信息输入栏重新为空--此时”修改”按钮不可用--查询该条会员信息--该昵称为张三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admin成功登录--点击会员管理--进入会员管理界面--当前手机号栏为空--点击查询--显示全部会员列表--点击第一列后面的修改按钮--会员信息输入栏将更新为该条记录的内容--修改母婴积分为20,童装积分为20--点击”修改”按钮--弹窗显示”修改客户信息成功”--关闭弹窗后会员信息输入栏重新为空--查询该条会员信息--此时该条信息母婴积分为20,童装积分为20,总积分为40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老板账户boss成功登录--点击会员管理--进入会员管理界面--当前手机号栏为空--点击查询--显示全部会员列表--点击第一列后面的修改按钮--会员信息输入栏将更新为该条记录的内容--修改母婴积分为10,童装积分为10--点击”修改”按钮--弹窗显示”修改客户信息成功”--关闭弹窗后会员信息输入栏重新为空--查询该条会员信息--此时该条信息母婴积分为10,童装积分为10,总积分为20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店员账户wangwu成功登录--点击会员管理--进入会员管理界面--当前手机号栏为空--点击查询--显示全部会员列表--点击第一列后面的修改按钮--会员信息输入栏将更新为该条记录的内容--修改母婴积分为20,童装积分为20--点击”修改”按钮--弹窗提示”店员账户没权限修改积分”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店员账户wangwu成功登录--点击会员管理--进入会员管理界面--当前手机号栏为空--点击查询--显示全部会员列表--点击第一列后面的修改按钮--会员信息输入栏将更新为该条记录的内容--修改昵称为王五,出生日期为2018-8-8--点击”修改”按钮--弹窗显示”修改客户信息成功”--关闭弹窗后会员信息输入栏重新为空--查询该条会员信息--此时该条信息昵称为王五,出生日期为2018-8-8</w:t>
      </w: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t>查询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成功登录--点击会员管理--进入会员管理界面--此时手机号栏为空--点击”查询”按钮--下方显示全部会员信息--若此时会员记录大于10(1-10),此时会员信息下方出现”上一页”和”下一页”按钮--点击”下一页”,跳转到下一页界面(11-20)</w:t>
      </w: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使用管理员账户成功登录--点击会员管理--进入会员管理界面--在手机号栏输入123--点击查询--下方出现手机号含有123的全部手机号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使用管理员账户成功登录--点击会员管理--进入会员管理界面--直接点击查询--下方每一条信息后均有”修改”按钮--点击第一条信息后的的”修改”按钮--上方输入栏内容更新为此条记录的内容--点击第二条信息后的的”修改”按钮--上方输入栏内容更新为第二条记录的内容</w:t>
      </w: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  <w:bookmarkStart w:id="13" w:name="_GoBack"/>
      <w:bookmarkEnd w:id="13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销售报表</w:t>
      </w:r>
    </w:p>
    <w:p>
      <w:pP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8"/>
          <w:szCs w:val="28"/>
          <w:lang w:eastAsia="zh-CN"/>
        </w:rPr>
        <w:t>前置条件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: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t>打开浏览器Chrome--输入网址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instrText xml:space="preserve"> HYPERLINK "http://localhost:8080/WoniuSales-20171128-V1.3-bin/" </w:instrTex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t>http://localhost:8080/WoniuSales-20171128-V1.3-bin/</w:t>
      </w:r>
      <w:r>
        <w:rPr>
          <w:rFonts w:hint="eastAsia" w:asciiTheme="minorAscii" w:hAnsiTheme="minorEastAsia" w:eastAsiaTheme="minorEastAsia" w:cstheme="minor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--使用管理员账号admin成功登录--点击进入销售报表模块</w:t>
      </w:r>
    </w:p>
    <w:p>
      <w:pPr>
        <w:rPr>
          <w:rFonts w:hint="default" w:asciiTheme="minorAscii" w:hAnsiTheme="minorEastAsia" w:cstheme="minor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color w:val="0000FF"/>
          <w:sz w:val="28"/>
          <w:szCs w:val="28"/>
          <w:lang w:val="en-US" w:eastAsia="zh-CN"/>
        </w:rPr>
        <w:t>当日明细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此时界面</w:t>
      </w:r>
      <w:r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自动显示销售总体情况当前最新统计数据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--根据数据库查询显示数据正确--下方有当日明细,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当月明细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总体明细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,当日摘要,当月摘要,总体摘要,当月按类汇总,总体按类汇总,退货记录这些按钮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</w:t>
      </w:r>
      <w:bookmarkStart w:id="5" w:name="OLE_LINK12"/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</w:t>
      </w:r>
      <w:bookmarkEnd w:id="5"/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--弹出退货操作窗口--修改实退金额为44(只有实退金额可修改)--点击确认退货--退货操作窗口关闭--此时界面自动刷新,此条明细记录清除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条记录后的退货按钮(当前小计为50)--弹出退货操作窗口--修改实退金额为0(只有实退金额可修改)--点击确认退货--退货操作窗口关闭--此时界面自动刷新,此条明细记录清除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条记录后的退货按钮(当前小计为50)--弹出退货操作窗口--修改实退金额为50.11(只有实退金额可修改)--点击确认退货--弹出提示窗口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条记录后的退货按钮(当前小计为50)--弹出退货操作窗口--修改实退金额为-1(只有实退金额可修改)--点击确认退货--弹出提示窗口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条记录后的退货按钮(当前小计为50)--弹出退货操作窗口--修改实退金额为@#$%(只有实退金额可修改)--点击确认退货--弹出提示窗口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条记录后的退货按钮(当前小计为50)--弹出退货操作窗口--修改实退金额为空(只有实退金额可修改)--点击确认退货--弹出提示窗口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bookmarkStart w:id="6" w:name="OLE_LINK8"/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一条记录后的退货按钮(当前小计为50)--弹出退货操作窗口--修改实退金额为44(只有实退金额可修改)--点击确认退货--退货操作窗口关闭--此时界面自动刷新,此条明细记录清除</w:t>
      </w:r>
    </w:p>
    <w:bookmarkEnd w:id="6"/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一条记录后的退货按钮(当前小计为50)--弹出退货操作窗口--修改实退金额为0(只有实退金额可修改)--点击确认退货--退货操作窗口关闭--此时界面自动刷新,此条明细记录清除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一条记录后的退货按钮(当前小计为50)--弹出退货操作窗口--修改实退金额为50.11(只有实退金额可修改)--点击确认退货--弹出提示窗口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一条记录后的退货按钮(当前小计为50)--弹出退货操作窗口--修改实退金额为-1(只有实退金额可修改)--点击确认退货--弹出提示窗口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一条记录后的退货按钮(当前小计为50)--弹出退货操作窗口--修改实退金额为@#$%(只有实退金额可修改)--点击确认退货--弹出提示窗口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一条记录后的退货按钮(当前小计为50)--弹出退货操作窗口--修改实退金额为空(只有实退金额可修改)--点击确认退货--弹出提示窗口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(记录大于50)--当前页面只有五十条记录,最下方出现上下翻页按钮--点击上一页--出现提示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当前页面为首页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为44(仅有此栏可修改)--点击确定退货--窗口关闭,页面刷新,此条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为50.11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-1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@#$%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点击当日明细--下方出现当日的销售记录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为空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cstheme="minor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color w:val="0000FF"/>
          <w:sz w:val="28"/>
          <w:szCs w:val="28"/>
          <w:lang w:val="en-US" w:eastAsia="zh-CN"/>
        </w:rPr>
        <w:t>当月明细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bookmarkStart w:id="7" w:name="OLE_LINK9"/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bookmarkEnd w:id="7"/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条记录后的退货按钮(当前小计为50)--弹出退货操作窗口--修改实退金额为44(只有实退金额可修改)--点击确认退货--退货操作窗口关闭--此时界面自动刷新,此条明细记录清除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条记录后的退货按钮(当前小计为50)--弹出退货操作窗口--修改实退金额为0(只有实退金额可修改)--点击确认退货--退货操作窗口关闭--此时界面自动刷新,此条明细记录清除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条记录后的退货按钮(当前小计为50)--弹出退货操作窗口--修改实退金额为50.11(只有实退金额可修改)--点击确认退货--弹出提示窗口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条记录后的退货按钮(当前小计为50)--弹出退货操作窗口--修改实退金额为-1(只有实退金额可修改)--点击确认退货--弹出提示窗口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条记录后的退货按钮(当前小计为50)--弹出退货操作窗口--修改实退金额为@#$%(只有实退金额可修改)--点击确认退货--弹出提示窗口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条记录后的退货按钮(当前小计为50)--弹出退货操作窗口--修改实退金额为空(只有实退金额可修改)--点击确认退货--弹出提示窗口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一条记录后的退货按钮(当前小计为50)--弹出退货操作窗口--修改实退金额为44(只有实退金额可修改)--点击确认退货--退货操作窗口关闭--此时界面自动刷新,此条明细记录清除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一条记录后的退货按钮(当前小计为50)--弹出退货操作窗口--修改实退金额为0(只有实退金额可修改)--点击确认退货--退货操作窗口关闭--此时界面自动刷新,此条明细记录清除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一条记录后的退货按钮(当前小计为50)--弹出退货操作窗口--修改实退金额为50.11(只有实退金额可修改)--点击确认退货--弹出提示窗口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一条记录后的退货按钮(当前小计为50)--弹出退货操作窗口--修改实退金额为-1(只有实退金额可修改)--点击确认退货--弹出提示窗口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一条记录后的退货按钮(当前小计为50)--弹出退货操作窗口--修改实退金额为@#$%(只有实退金额可修改)--点击确认退货--弹出提示窗口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一条记录后的退货按钮(当前小计为50)--弹出退货操作窗口--修改实退金额为空(只有实退金额可修改)--点击确认退货--弹出提示窗口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(记录大于50)--当前页面只有五十条记录,最下方出现上下翻页按钮--点击上一页--出现提示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当前页面为首页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为44(仅有此栏可修改)--点击确定退货--窗口关闭,页面刷新,此条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为50.11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-1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@#$%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明细--下方出现当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月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为空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b/>
          <w:bCs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b/>
          <w:bCs/>
          <w:color w:val="0000FF"/>
          <w:kern w:val="0"/>
          <w:sz w:val="28"/>
          <w:szCs w:val="28"/>
          <w:lang w:val="en-US" w:eastAsia="zh-CN" w:bidi="ar"/>
        </w:rPr>
        <w:t>总体明细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条记录后的退货按钮(当前小计为50)--弹出退货操作窗口--修改实退金额为44(只有实退金额可修改)--点击确认退货--退货操作窗口关闭--此时界面自动刷新,此条明细记录清除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条记录后的退货按钮(当前小计为50)--弹出退货操作窗口--修改实退金额为0(只有实退金额可修改)--点击确认退货--退货操作窗口关闭--此时界面自动刷新,此条明细记录清除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条记录后的退货按钮(当前小计为50)--弹出退货操作窗口--修改实退金额为50.11(只有实退金额可修改)--点击确认退货--弹出提示窗口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条记录后的退货按钮(当前小计为50)--弹出退货操作窗口--修改实退金额为-1(只有实退金额可修改)--点击确认退货--弹出提示窗口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条记录后的退货按钮(当前小计为50)--弹出退货操作窗口--修改实退金额为@#$%(只有实退金额可修改)--点击确认退货--弹出提示窗口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条记录后的退货按钮(当前小计为50)--弹出退货操作窗口--修改实退金额为空(只有实退金额可修改)--点击确认退货--弹出提示窗口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第一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条记录后的退货按钮(当前小计为50)--弹出退货操作窗口--修改实退金额为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一条记录后的退货按钮(当前小计为50)--弹出退货操作窗口--修改实退金额为44(只有实退金额可修改)--点击确认退货--退货操作窗口关闭--此时界面自动刷新,此条明细记录清除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一条记录后的退货按钮(当前小计为50)--弹出退货操作窗口--修改实退金额为0(只有实退金额可修改)--点击确认退货--退货操作窗口关闭--此时界面自动刷新,此条明细记录清除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一条记录后的退货按钮(当前小计为50)--弹出退货操作窗口--修改实退金额为50.11(只有实退金额可修改)--点击确认退货--弹出提示窗口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一条记录后的退货按钮(当前小计为50)--弹出退货操作窗口--修改实退金额为-1(只有实退金额可修改)--点击确认退货--弹出提示窗口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一条记录后的退货按钮(当前小计为50)--弹出退货操作窗口--修改实退金额为@#$%(只有实退金额可修改)--点击确认退货--弹出提示窗口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一条记录后的退货按钮(当前小计为50)--弹出退货操作窗口--修改实退金额为空(只有实退金额可修改)--点击确认退货--弹出提示窗口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(记录小于50)--点击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最后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一条记录后的退货按钮(当前小计为50)--弹出退货操作窗口--修改实退金额为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(记录大于50)--当前页面只有五十条记录,最下方出现上下翻页按钮--点击上一页--出现提示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当前页面为首页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为44(仅有此栏可修改)--点击确定退货--窗口关闭,页面刷新,此条记录清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为50.11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-1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@#$%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总体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明细--下方出现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全部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的销售记录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记录大于50)--当前页面只有五十条记录,最下方出现上下翻页按钮--点击下一页--页面成功跳转到下一页界面--继续点击到达尾页--点击最后一条记录后的退货按钮(小计50)--弹出退货操作窗口--修改实退金额为空(只有实退金额可修改)--点击确认退货--弹出提示窗口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金额异常,请重新操作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--提示框关闭,退货操作窗口关闭--此时界面此条明细记录没变化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cstheme="minorEastAsia"/>
          <w:b/>
          <w:bCs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b/>
          <w:bCs/>
          <w:color w:val="0000FF"/>
          <w:kern w:val="0"/>
          <w:sz w:val="28"/>
          <w:szCs w:val="28"/>
          <w:lang w:val="en-US" w:eastAsia="zh-CN" w:bidi="ar"/>
        </w:rPr>
        <w:t>摘要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cstheme="minorEastAsia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b/>
          <w:bCs/>
          <w:color w:val="FF0000"/>
          <w:sz w:val="28"/>
          <w:szCs w:val="28"/>
          <w:lang w:val="en-US" w:eastAsia="zh-CN"/>
        </w:rPr>
        <w:t>当日摘要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点击当日摘要--下方出现当日摘要信息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(小于50条)--最后一条下面没有上下翻页按钮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点击当日摘要--下方出现当日摘要信息(大于50)--那么当前页面最后一条记录下面有上下翻页按钮,且当前页面只有五十条记录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点击当日摘要--下方出现当日摘要信息(大于50)--点击最后一条记录下面的上一页按钮--提示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当前页面为首页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(或者上一页按钮无反应),当前页面不变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点击当日摘要--下方出现当日摘要信息(大于50)--点击最后一条记录下面的下一页按钮--页面跳转到下一页界面--继续点击下一页按钮--直到最后一页(记录不到50)--点击下一页界面不在跳转(或者提示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已经是最后一页啦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,当前页面不变)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点击当日摘要--下方出现当日摘要信息(大于50)--点击最后一条记录下面的下一页按钮--页面跳转到下一页界面--继续点击下一页按钮--直到最后一页(点击下一页界面不变或者提示这是尾页)--此时点击上一页按钮--页面跳转到上一页界面--继续点击直到首页(点击上一页界面不变或者提示这是首页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当月摘要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点击当月摘要--下方出现当月摘要信息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(小于50条)--最后一条下面没有上下翻页按钮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点击当月摘要--下方出现当月摘要信息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(大于50)--那么当前页面最后一条记录下面有上下翻页按钮,且当前页面只有五十条记录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点击当月摘要--下方出现当月摘要信息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(大于50)--点击最后一条记录下面的上一页按钮--提示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当前页面为首页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(或者上一页按钮无反应),当前页面不变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点击当月摘要--下方出现当月摘要信息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(大于50)--点击最后一条记录下面的下一页按钮--页面跳转到下一页界面--继续点击下一页按钮--直到最后一页(记录不到50)--点击下一页界面不在跳转(或者提示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已经是最后一页啦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,当前页面不变)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点击当月摘要--下方出现当月摘要信息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大于50)--点击最后一条记录下面的下一页按钮--页面跳转到下一页界面--继续点击下一页按钮--直到最后一页(点击下一页界面不变或者提示这是尾页)--此时点击上一页按钮--页面跳转到上一页界面--继续点击直到首页(点击上一页界面不变或者提示这是首页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b/>
          <w:bCs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b/>
          <w:bCs/>
          <w:color w:val="FF0000"/>
          <w:kern w:val="0"/>
          <w:sz w:val="28"/>
          <w:szCs w:val="28"/>
          <w:lang w:val="en-US" w:eastAsia="zh-CN" w:bidi="ar"/>
        </w:rPr>
        <w:t>总体摘要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点击总体摘要--下方出现全部摘要信息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(小于50条)--最后一条下面没有上下翻页按钮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点击总体摘要--下方出现全部摘要信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息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(大于50)--那么当前页面最后一条记录下面有上下翻页按钮,且当前页面只有五十条记录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点击总体摘要--下方出现全部摘要信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息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(大于50)--点击最后一条记录下面的上一页按钮--提示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当前页面为首页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(或者上一页按钮无反应),当前页面不变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点击总体摘要--下方出现全部摘要信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息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(大于50)--点击最后一条记录下面的下一页按钮--页面跳转到下一页界面--继续点击下一页按钮--直到最后一页(记录不到50)--点击下一页界面不在跳转(或者提示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已经是最后一页啦</w:t>
      </w:r>
      <w:r>
        <w:rPr>
          <w:rFonts w:hint="default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,当前页面不变)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点击总体摘要--下方出现全部摘要信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息</w:t>
      </w: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大于50)--点击最后一条记录下面的下一页按钮--页面跳转到下一页界面--继续点击下一页按钮--直到最后一页(点击下一页界面不变或者提示这是尾页)--此时点击上一页按钮--页面跳转到上一页界面--继续点击直到首页(点击上一页界面不变或者提示这是首页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点击当月按类汇总--下方出现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正确的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当月汇总信息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点击总体按类汇总--下方出现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正确的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全部汇总信息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微软雅黑" w:asciiTheme="minorAscii" w:hAnsiTheme="minorEastAsia" w:cs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color w:val="FF0000"/>
          <w:sz w:val="28"/>
          <w:szCs w:val="28"/>
          <w:lang w:val="en-US" w:eastAsia="zh-CN"/>
        </w:rPr>
        <w:t>退货记录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点击退货记录--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下方显示全部退货信息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(若退货记录小于50)--下面没有上下翻页按钮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点击退货记录--下方显示全部退货信息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(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若记录大于50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)</w:t>
      </w:r>
      <w: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  <w:t>记录下面出现上下翻页按钮--点击实现翻页功能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点击退货记录--下方显示全部退货信息(若记录大于50)--点击下面下一页按钮--页面跳转到下一页--继续点击--直到尾页(点击下一页,页面保持此页面不变或者提示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这是尾页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点击退货记录--下方显示全部退货信息(若记录大于50)--点击下面下一页按钮--页面跳转到下一页--继续点击--直到尾页(点击下一页,页面保持此页面不变或者提示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这是尾页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)--点击上一页--实现页面跳转到上一页--继续点击直到首页(继续点击上一页,页面保持此页面不变,或者提示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这是首页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cstheme="minor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color w:val="0000FF"/>
          <w:sz w:val="28"/>
          <w:szCs w:val="28"/>
          <w:lang w:val="en-US" w:eastAsia="zh-CN"/>
        </w:rPr>
        <w:t>划重点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点击销售报表--查看此时界面的统计数据(记录数据)--用批次管理导入一组商品数据,执行此商品的入库操作,销售出库操作--点击销售报表查看此时最新统计数据(通过计算确认数据是否正确)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点击销售报表--查看此时界面vip客户数量(记录)--执行新增会员操作--返回销售报表界面--查看此时vip客户数量+1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点击销售报表--查看购买一次数数据(记录)--(前提:一组购买次数为0的会员的电话号码),执行销售出库时使用此号码--查看此时购买一次数是否+1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bookmarkStart w:id="8" w:name="OLE_LINK7"/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点击销售报表--查看购买一次数,两次数数据(记录)--(前提:一组购买次数为1的会员的电话号码),执行销售出库时使用此号码--查看此时购买两次数是否+1,购买一次数是否-1</w:t>
      </w:r>
      <w:bookmarkEnd w:id="8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点击销售报表--查看购买一,两次数,多次数数据(记录)--(前提:一组购买次数为2的会员的电话号码),执行销售出库时使用此号码--查看此时购买多次数是否+1,购买两次数是否-1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用批次管理导入一组商品数据,执行此商品的入库操作,销售出库操作--完成后点击销售报表下的当日明细--查看新增记录数据是否与销售操作时数据一致,---当月明细,总体明细同意操作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用批次管理导入一组商品数据,执行此商品的入库操作,销售出库操作--完成后点击销售报表下的当日明细查看此条记录(记录)--批次管理导入一组相同的商品数据,执行此商品的入库操作,销售出库操作(操作跟第一步步骤完全一样)--完成后点击销售报表下的当日明细--查看到新增了一条记录()--看到两条相同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bookmarkStart w:id="9" w:name="OLE_LINK10"/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用批次管理导入一组商品数据,执行此商品的入库操作,销售出库操作--完成后点击销售报表下的当日明细查看此条记录</w:t>
      </w:r>
      <w:bookmarkEnd w:id="9"/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(此记录在第一条)--用批次管理导入一组商品数据,执行此商品的入库操作,销售出库操作--完成后点击销售报表下的当日明细查看此条记录(第一条,上部操作得到的记录在第二条)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当日明细有记录--对应当月明细,总体明细也有此条数据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用批次管理导入一组商品数据,执行此商品的入库操作,销售出库操作--完成后点击销售报表下当日摘要--数据跟执行销售出库时数据一致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当日摘要有记录--对应当月摘要,总体摘要保持一致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用批次管理导入一组商品数据,执行此商品的入库操作,销售出库操作--完成后点击销售报表下当月按类汇总--数据一致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点击总体按类汇总(记录数据)---用批次管理导入一组商品数据,执行此商品的入库操作,销售出库操作--完成后点击销售报表下总体按类汇总--数据正确变更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用批次管理导入一组商品数据,执行此商品的入库操作,销售出库操作,在当日明细执行此条记录的退货操作(记录数据)--点击退货记录查看此条记录数据跟退货信息一致--同时库存正常变更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批次管理</w:t>
      </w:r>
    </w:p>
    <w:p>
      <w:pP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前置条件:打开浏览器Chrome--输入网址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instrText xml:space="preserve"> HYPERLINK "http://localhost:8080/WoniuSales-20171128-V1.3-bin/" </w:instrTex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http://localhost:8080/WoniuSales-20171128-V1.3-bin/</w:t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  <w:t>,使用管理员账号admin成功登录,进入批次管理界面</w:t>
      </w:r>
    </w:p>
    <w:p>
      <w:pP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Ascii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Theme="minorAscii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Return：管理退货信息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Goods：管理批次信息，出库成功后同步更新条形码到该表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Sell：销售订单明细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Sellsum：销售订单汇总，与某位顾客进行关联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Store：入库详细信息，详细记录每一次入库的情况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Storesum：库存汇总信息，每一个条码，对应一行库存记录，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Customer：会员管理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User：用户登录和权限管理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bookmarkStart w:id="10" w:name="OLE_LINK4"/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按钮--弹出文件选择窗口,选择准备好的正确的清单文件,确认打开--点击确认导入本批次商品信息--下方出现说明文字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”本批次商品信息导入成功，请确认详情，如需重新导入，请先击“删除本批次商品信息”按钮后，再重新导入。”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,出现导入清单内的所有商品信息</w:t>
      </w:r>
      <w:bookmarkEnd w:id="1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直接点击查看清单图例--弹出清单格式图片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直接点击确认导入本批次商品信息--弹出提示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请先选择文件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请输入批次名称栏是否默认为GB+当天日期(4位年+2位月+2位日)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直接将批次名称栏默认值清空--点击确认导入本批次商品信息--弹窗提示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批次名称不能为空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按钮--弹出文件选择窗口,选择准备好的正确的清单文件,确认打开--将批次名称栏默认值清空--点击确认导入本批次商品信息--弹窗提示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批次名称不能为空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bookmarkStart w:id="11" w:name="OLE_LINK3"/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</w:t>
      </w:r>
      <w:bookmarkEnd w:id="11"/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准备好的正确的清单文件,确认打开--将批次名称栏的默认值修改为SH20200107--点击确认导入本批次商品信息--下方出现导入清单内的所有商品信息--在按批次查询中看到SH20200107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按钮--弹出文件选择窗口--选择非清单类型的文件,确认--点击确认导入本批次商品信息--弹窗提示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你的进货信息文件格式不正确,请确定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按钮--弹出文件选择窗口--选择非清单图例格式的文件(例如八列),确认打开--点击确认导入本批次商品信息--</w:t>
      </w:r>
      <w:bookmarkStart w:id="12" w:name="OLE_LINK13"/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你的进货信息文件格式不正确,请确定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bookmarkEnd w:id="12"/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修改信息窗口--批次名称为定值,修改商品货号为1,商品名称为袜子,进货数量为2,销售单价为10,商品总价为20,进货单价为5,进货总价为10--点击确认修改--弹窗关闭--此时第一条记录变为商品货号为1,商品名称为袜子,进货数量为2,销售单价为10,商品总价为20,进货单价为5,进货总价为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按钮--弹出修改信息窗口--批次名称定值(不可修改)--修改商品货号为101-点击确认修改--窗口关闭--此时下方第一条商品信息商品货号以变成10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按钮--弹出修改信息窗口--将商品货号栏清空--点击确认修改--弹窗提示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商品货号异常,请重新修改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--关闭弹窗,关闭修改弹窗--第一条信息没变化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按钮--弹出修改信息窗口--修改货号为中文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--点击确认修改--弹窗提示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商品货号异常,请重新修改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--关闭弹窗,关闭修改弹窗--第一条信息没变化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按钮--弹出修改信息窗口--修改货号为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#@$%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--点击确认修改--弹窗提示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商品货号异常,请重新修改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--关闭弹窗,关闭修改弹窗--第一条信息没变化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按钮--弹出修改信息窗口--修改商品名称为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--点击确认修改--弹窗关闭--此时第一条记录商品名称变为哈哈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按钮--弹出修改信息窗口--将商品名称栏清空--点击确认修改--弹窗提示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商品名称异常,请重新修改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--关闭弹窗,关闭修改弹窗--第一条信息没变化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按钮(例如此条记录进货数量6,销售单价146,商品总价876,进货单价99.864,进货总价599.184)--弹出修改信息窗口--修改进货数量为7--点击确认修改--弹窗提示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目标修改失败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--关闭弹窗,关闭修改弹窗--第一条信息没变化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按钮(例如此条记录进货数量6,销售单价146,商品总价876,进货单价99.864,进货总价599.184)--弹出修改信息窗口--修改进货数量为0--点击确认修改--弹窗提示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目标修改失败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--关闭弹窗,关闭修改弹窗--第一条信息没变化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按钮(例如此条记录进货数量6,销售单价146,商品总价876,进货单价99.864,进货总价599.184)--弹出修改信息窗口--修改进货数量为#@%--点击确认修改--弹窗提示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目标修改失败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--关闭弹窗,关闭修改弹窗--第一条信息没变化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按钮(例如此条记录进货数量6,销售单价146,商品总价876,进货单价99.864,进货总价599.184)--弹出修改信息窗口--修改进货数量为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--点击确认修改--弹窗提示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目标修改失败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--关闭弹窗,关闭修改弹窗--第一条信息没变化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0" w:firstLineChars="20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按钮--弹出文件选择窗口,选择准备好的正确的清单文件,确认打开--点击确认导入本批次商品信息--下方出现导入清单内的所有商品信息--点击第一条商品信息后的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按钮(例如此条记录进货数量6,销售单价146,商品总价876,进货单价99.864,进货总价599.184)--弹出修改信息窗口--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修改销售单价为12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修改销售单价为空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修改销售单价为#@$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修改销售单价为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修改商品总价为122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修改商品总价为空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修改商品总价为@#$%^%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修改商品总价为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修改进货单价为123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修改进货单价为空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修改进货单价为@#$$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修改进货单价为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修改进货总价为1312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修改进货总价为空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修改进货总价为@#$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修改进货总价为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--点击确认修改--弹窗提示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目标修改失败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--关闭弹窗,关闭修改弹窗--第一条信息没变化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按钮--弹出文件选择窗口,选择准备好的正确的清单文件,确认打开--点击确认导入本批次商品信息--下方出现导入清单内的所有商品信息--点击第一条记录后的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删除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按钮--这条记录被清除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点击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选择文件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按钮--弹出文件选择窗口,选择准备好的正确的清单文件,确认打开--点击确认导入本批次商品信息--下方出现导入清单内的所有商品信息--点击最下方的“删除本批次商品信息”按钮--记录全部清空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Ascii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color w:val="0000FF"/>
          <w:sz w:val="28"/>
          <w:szCs w:val="28"/>
          <w:lang w:val="en-US" w:eastAsia="zh-CN"/>
        </w:rPr>
        <w:t>按批次查询下拉框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选择按批次查询下拉框--选择GB20180323(首)--点击确认查询--下方出现所有批次为GB20180323的商品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选择按批次查询下拉框--选择GB20170923(尾)--点击确认查询--下方出现所有批次为GB20170923的商品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按批次查询下拉框--选择GB20180323--点击确认查询--下方出现所有批次为GB20180323的商品--选择第二条商品记录--点击后面的修改按钮--弹出修改信息窗口--修改商品货号为1,商品名称为袜子,进货数量为2,销售单价为10,商品总价为20,进货单价为5,进货总价为10--点击确认修改--弹窗关闭--此时第一条记录变为商品货号为1,商品名称为袜子,进货数量为2,销售单价为10,商品总价为20,进货单价为5,进货总价为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选择按批次查询下拉框--选择GB20180323--点击确认查询--下方出现所有批次为GB20180323的商品--选择第一条商品记录(货号ME42337,商品名称:双色布艺雪花熊童被,数量6,单价146,总金额876,折后价83.22,折后总价499.32)--点击后面的修改按钮--弹出修改信息窗口--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修改商品货号Me54aK--点击确认修改--弹窗关闭--此时该条记录商品货号变成Me54aK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0" w:firstLineChars="20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按批次查询下拉框--选择GB20180323--点击确认查询--下方出现所有批次为GB20180323的商品--选择第一条商品记录(货号ME42337,商品名称:双色布艺雪花熊童被,数量6,单价146,总金额876,折后价83.22,折后总价499.32)--点击后面的修改按钮--弹出修改信息窗口--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修改商品货号为空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修改商品货号为@#$%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修改商品货号为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修改商品名称为空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修改进货数量为1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修改进货数量为空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修改进货数量为@#$$%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修改进货数量为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修改销售单价为12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修改销售单价为空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修改销售单价为#@$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修改销售单价为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修改商品总价为122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修改商品总价为空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修改商品总价为@#$%^%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修改商品总价为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修改进货单价为123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修改进货单价为空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修改进货单价为@#$$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修改进货单价为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修改进货总价为1312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修改进货总价为空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修改进货总价为@#$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修改进货总价为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哈哈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--点击确认修改--弹窗提示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目标修改失败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--关闭弹窗,关闭修改弹窗--第一条信息没变化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选择按批次查询下拉框--选择GB20180323--点击确认查询--下方出现所有批次为GB20180323的商品--选择第二条商品记录--点击后面的修改按钮--弹出修改信息窗口--,商品名称为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袜子@QQ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--点击确定修改--弹窗关闭--第二条记录商品名称变为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袜子@QQ</w:t>
      </w:r>
      <w:r>
        <w:rPr>
          <w:rFonts w:hint="default" w:asciiTheme="minorAscii" w:hAnsiTheme="minorEastAsia" w:cstheme="minorEastAsia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选择择按批次查询下拉框--选择GB20180323--点击确认查询--下方出现所有批次为GB20180323的商品--选择第一条商品记录--点击后面的删除按钮--该条记录清除--点击最后一条的删除按钮--该条记录清除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EastAsia" w:cstheme="minor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color w:val="0000FF"/>
          <w:sz w:val="28"/>
          <w:szCs w:val="28"/>
          <w:lang w:val="en-US" w:eastAsia="zh-CN"/>
        </w:rPr>
        <w:t>划重点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选择只有一组商品数据的清单,确认导入(记录此批次名称)--数据库中正确导入此批次信息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选择只有一组商品数据的清单,确认导入(记录此批次名称)--数据库中正确导入此批次信息--按此批次查询,点击确认查询--下方出现的数据跟数据库中数据一致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导入只有一组数据的清单成功记录批次,按此批次查询,选择下方一条记录执行修改操作--修改后数据后,数据库中正确变更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导入只有一组数据的清单成功记录批次,按此批次查询,选择下方一条记录执行删除操作--删除后记录清除,同时数据库正确变更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Ascii" w:hAnsiTheme="minorEastAsia" w:cstheme="minorEastAsia"/>
          <w:sz w:val="28"/>
          <w:szCs w:val="28"/>
          <w:lang w:val="en-US" w:eastAsia="zh-CN"/>
        </w:rPr>
        <w:t>导入只有一组数据的清单成功--下方出现导入的商品信息,数据库有此批次信息--点击最下方的删除此批次按钮--删除成功,数据库中也清空此批次信息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80" w:firstLineChars="100"/>
        <w:jc w:val="left"/>
        <w:rPr>
          <w:rFonts w:hint="default" w:asciiTheme="minorAscii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590F0"/>
    <w:multiLevelType w:val="singleLevel"/>
    <w:tmpl w:val="998590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9557A8"/>
    <w:multiLevelType w:val="singleLevel"/>
    <w:tmpl w:val="DB9557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69A356"/>
    <w:multiLevelType w:val="singleLevel"/>
    <w:tmpl w:val="6A69A35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EFA674F"/>
    <w:multiLevelType w:val="singleLevel"/>
    <w:tmpl w:val="7EFA67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0689"/>
    <w:rsid w:val="006737EB"/>
    <w:rsid w:val="015D4504"/>
    <w:rsid w:val="01EE300D"/>
    <w:rsid w:val="021B73BE"/>
    <w:rsid w:val="02C73E6E"/>
    <w:rsid w:val="02D962D4"/>
    <w:rsid w:val="034D03BA"/>
    <w:rsid w:val="038A5DBB"/>
    <w:rsid w:val="03B720D8"/>
    <w:rsid w:val="03D11D94"/>
    <w:rsid w:val="03E41BA8"/>
    <w:rsid w:val="040167E7"/>
    <w:rsid w:val="04233B8C"/>
    <w:rsid w:val="045816A3"/>
    <w:rsid w:val="04823AB3"/>
    <w:rsid w:val="04B251FF"/>
    <w:rsid w:val="04DB1B9B"/>
    <w:rsid w:val="04FF57C8"/>
    <w:rsid w:val="050F2022"/>
    <w:rsid w:val="0523155B"/>
    <w:rsid w:val="05273B1D"/>
    <w:rsid w:val="05301B70"/>
    <w:rsid w:val="056C7ACB"/>
    <w:rsid w:val="05EA0476"/>
    <w:rsid w:val="0613781E"/>
    <w:rsid w:val="06512F9E"/>
    <w:rsid w:val="06D20888"/>
    <w:rsid w:val="070229A6"/>
    <w:rsid w:val="07300B9F"/>
    <w:rsid w:val="075A2DB8"/>
    <w:rsid w:val="07DB3E77"/>
    <w:rsid w:val="08D26324"/>
    <w:rsid w:val="090F3EAB"/>
    <w:rsid w:val="0A6068A5"/>
    <w:rsid w:val="0A691D7F"/>
    <w:rsid w:val="0A8100F4"/>
    <w:rsid w:val="0A886FAF"/>
    <w:rsid w:val="0A9014DA"/>
    <w:rsid w:val="0AAB075F"/>
    <w:rsid w:val="0AE9131A"/>
    <w:rsid w:val="0B2F0F3D"/>
    <w:rsid w:val="0B3E5F0E"/>
    <w:rsid w:val="0B4E36E1"/>
    <w:rsid w:val="0B7977C9"/>
    <w:rsid w:val="0B871753"/>
    <w:rsid w:val="0C2A43E7"/>
    <w:rsid w:val="0C32014A"/>
    <w:rsid w:val="0C4F67F9"/>
    <w:rsid w:val="0CAF1E5D"/>
    <w:rsid w:val="0D27059A"/>
    <w:rsid w:val="0D411DC3"/>
    <w:rsid w:val="0D672A95"/>
    <w:rsid w:val="0DAC0BAF"/>
    <w:rsid w:val="0DE87A36"/>
    <w:rsid w:val="0E2C4789"/>
    <w:rsid w:val="0E474CFD"/>
    <w:rsid w:val="0E6463C2"/>
    <w:rsid w:val="0E6F5415"/>
    <w:rsid w:val="0EEA5E81"/>
    <w:rsid w:val="0F4C6DDF"/>
    <w:rsid w:val="0FA042EA"/>
    <w:rsid w:val="0FFE7402"/>
    <w:rsid w:val="10313AB7"/>
    <w:rsid w:val="10BB6470"/>
    <w:rsid w:val="11F01FF2"/>
    <w:rsid w:val="12346D06"/>
    <w:rsid w:val="128B77D3"/>
    <w:rsid w:val="130C1600"/>
    <w:rsid w:val="131C6652"/>
    <w:rsid w:val="134A144F"/>
    <w:rsid w:val="13597892"/>
    <w:rsid w:val="13F33AD4"/>
    <w:rsid w:val="13FA0A79"/>
    <w:rsid w:val="13FE1F47"/>
    <w:rsid w:val="14120E2A"/>
    <w:rsid w:val="146B051C"/>
    <w:rsid w:val="14EF0B67"/>
    <w:rsid w:val="1527335F"/>
    <w:rsid w:val="15773DE3"/>
    <w:rsid w:val="159C6D91"/>
    <w:rsid w:val="15D14394"/>
    <w:rsid w:val="16046431"/>
    <w:rsid w:val="162C2E96"/>
    <w:rsid w:val="16935744"/>
    <w:rsid w:val="16D769D0"/>
    <w:rsid w:val="171E5C59"/>
    <w:rsid w:val="17863538"/>
    <w:rsid w:val="17967997"/>
    <w:rsid w:val="17AC3465"/>
    <w:rsid w:val="17B70199"/>
    <w:rsid w:val="18344B68"/>
    <w:rsid w:val="186501D8"/>
    <w:rsid w:val="189968EB"/>
    <w:rsid w:val="199B5562"/>
    <w:rsid w:val="19AB58ED"/>
    <w:rsid w:val="19AD1823"/>
    <w:rsid w:val="19D11E47"/>
    <w:rsid w:val="19E024F1"/>
    <w:rsid w:val="1A0221D8"/>
    <w:rsid w:val="1A476306"/>
    <w:rsid w:val="1AD948A7"/>
    <w:rsid w:val="1BF557AF"/>
    <w:rsid w:val="1BF70858"/>
    <w:rsid w:val="1C7C2730"/>
    <w:rsid w:val="1D387DAF"/>
    <w:rsid w:val="1D4C60DF"/>
    <w:rsid w:val="1D8B0A98"/>
    <w:rsid w:val="1E113727"/>
    <w:rsid w:val="1E7934AD"/>
    <w:rsid w:val="1E8D4AA4"/>
    <w:rsid w:val="1F4E1448"/>
    <w:rsid w:val="1F62223E"/>
    <w:rsid w:val="207A3797"/>
    <w:rsid w:val="2080232D"/>
    <w:rsid w:val="20846694"/>
    <w:rsid w:val="2157005C"/>
    <w:rsid w:val="217F6BBD"/>
    <w:rsid w:val="21D82D14"/>
    <w:rsid w:val="21F228C2"/>
    <w:rsid w:val="22875919"/>
    <w:rsid w:val="22BC00FC"/>
    <w:rsid w:val="23954048"/>
    <w:rsid w:val="23EB144A"/>
    <w:rsid w:val="243D3722"/>
    <w:rsid w:val="24E15AF2"/>
    <w:rsid w:val="25361E1D"/>
    <w:rsid w:val="258355C7"/>
    <w:rsid w:val="259F0805"/>
    <w:rsid w:val="264818B8"/>
    <w:rsid w:val="265368C8"/>
    <w:rsid w:val="26812A90"/>
    <w:rsid w:val="26833D7E"/>
    <w:rsid w:val="26C23B98"/>
    <w:rsid w:val="27647FBE"/>
    <w:rsid w:val="27994A1F"/>
    <w:rsid w:val="279D4FF7"/>
    <w:rsid w:val="27A85F62"/>
    <w:rsid w:val="27E4469D"/>
    <w:rsid w:val="27EB7DD5"/>
    <w:rsid w:val="28160102"/>
    <w:rsid w:val="285B0AC2"/>
    <w:rsid w:val="28604D9A"/>
    <w:rsid w:val="28B6119E"/>
    <w:rsid w:val="28DF6A70"/>
    <w:rsid w:val="28E1412A"/>
    <w:rsid w:val="2919675D"/>
    <w:rsid w:val="29256501"/>
    <w:rsid w:val="29553FB5"/>
    <w:rsid w:val="29561503"/>
    <w:rsid w:val="29972804"/>
    <w:rsid w:val="29E23F42"/>
    <w:rsid w:val="29E816CD"/>
    <w:rsid w:val="29F95F2F"/>
    <w:rsid w:val="2B6966A3"/>
    <w:rsid w:val="2BB71DFC"/>
    <w:rsid w:val="2BD41018"/>
    <w:rsid w:val="2C383718"/>
    <w:rsid w:val="2C516E4B"/>
    <w:rsid w:val="2C5B2D4C"/>
    <w:rsid w:val="2C636400"/>
    <w:rsid w:val="2C6D180E"/>
    <w:rsid w:val="2C7237AB"/>
    <w:rsid w:val="2CE51E95"/>
    <w:rsid w:val="2CF54362"/>
    <w:rsid w:val="2D2376B7"/>
    <w:rsid w:val="2D5A694A"/>
    <w:rsid w:val="2D7C3BC5"/>
    <w:rsid w:val="2DBB41F8"/>
    <w:rsid w:val="2DED1478"/>
    <w:rsid w:val="2E907B06"/>
    <w:rsid w:val="2F0D29A0"/>
    <w:rsid w:val="2F2F1FB9"/>
    <w:rsid w:val="2F673B3C"/>
    <w:rsid w:val="2F6817AC"/>
    <w:rsid w:val="2F896E4E"/>
    <w:rsid w:val="302A137F"/>
    <w:rsid w:val="305A2685"/>
    <w:rsid w:val="30662FA0"/>
    <w:rsid w:val="308A1F37"/>
    <w:rsid w:val="315E6710"/>
    <w:rsid w:val="318C5AEF"/>
    <w:rsid w:val="320017D8"/>
    <w:rsid w:val="32067E18"/>
    <w:rsid w:val="3286512B"/>
    <w:rsid w:val="33584CA9"/>
    <w:rsid w:val="33916617"/>
    <w:rsid w:val="344E0477"/>
    <w:rsid w:val="34574D30"/>
    <w:rsid w:val="34613371"/>
    <w:rsid w:val="34992149"/>
    <w:rsid w:val="349B7FC7"/>
    <w:rsid w:val="34BB0D10"/>
    <w:rsid w:val="35A37A2A"/>
    <w:rsid w:val="360E45DC"/>
    <w:rsid w:val="36310DC5"/>
    <w:rsid w:val="367023FC"/>
    <w:rsid w:val="36775FCB"/>
    <w:rsid w:val="367D26B6"/>
    <w:rsid w:val="36D523CB"/>
    <w:rsid w:val="36E41BEA"/>
    <w:rsid w:val="372C166E"/>
    <w:rsid w:val="372E0C1A"/>
    <w:rsid w:val="376E4D82"/>
    <w:rsid w:val="378D598C"/>
    <w:rsid w:val="3834656F"/>
    <w:rsid w:val="38354ED5"/>
    <w:rsid w:val="388F340F"/>
    <w:rsid w:val="38B61264"/>
    <w:rsid w:val="38BE4D42"/>
    <w:rsid w:val="390D1ED4"/>
    <w:rsid w:val="39104B47"/>
    <w:rsid w:val="39286081"/>
    <w:rsid w:val="3A647CE3"/>
    <w:rsid w:val="3A80442A"/>
    <w:rsid w:val="3A8A4DE1"/>
    <w:rsid w:val="3A9656EA"/>
    <w:rsid w:val="3AD573A7"/>
    <w:rsid w:val="3B1D2DD3"/>
    <w:rsid w:val="3B25065A"/>
    <w:rsid w:val="3BC60957"/>
    <w:rsid w:val="3BC7114C"/>
    <w:rsid w:val="3C3433CB"/>
    <w:rsid w:val="3C3D013B"/>
    <w:rsid w:val="3C811123"/>
    <w:rsid w:val="3C885738"/>
    <w:rsid w:val="3C8927CC"/>
    <w:rsid w:val="3C904D9C"/>
    <w:rsid w:val="3D1D32BB"/>
    <w:rsid w:val="3D6725C4"/>
    <w:rsid w:val="3DC9777D"/>
    <w:rsid w:val="3E524A23"/>
    <w:rsid w:val="3E55735D"/>
    <w:rsid w:val="3E6B06B2"/>
    <w:rsid w:val="3F5958EB"/>
    <w:rsid w:val="3F8E6A86"/>
    <w:rsid w:val="412004EB"/>
    <w:rsid w:val="4124490E"/>
    <w:rsid w:val="41322BB1"/>
    <w:rsid w:val="41417EDD"/>
    <w:rsid w:val="417F11D5"/>
    <w:rsid w:val="418E3C88"/>
    <w:rsid w:val="41B21C05"/>
    <w:rsid w:val="41B35E1D"/>
    <w:rsid w:val="41CE04FB"/>
    <w:rsid w:val="41CE21A2"/>
    <w:rsid w:val="41DC1C69"/>
    <w:rsid w:val="427F7B8F"/>
    <w:rsid w:val="42F82914"/>
    <w:rsid w:val="43CD481F"/>
    <w:rsid w:val="44635B96"/>
    <w:rsid w:val="457A4BA2"/>
    <w:rsid w:val="45F17678"/>
    <w:rsid w:val="46126667"/>
    <w:rsid w:val="462668A0"/>
    <w:rsid w:val="4658103A"/>
    <w:rsid w:val="46CE4380"/>
    <w:rsid w:val="46F66BF0"/>
    <w:rsid w:val="478712CD"/>
    <w:rsid w:val="489C04BC"/>
    <w:rsid w:val="492C646A"/>
    <w:rsid w:val="49D65998"/>
    <w:rsid w:val="4A5008D9"/>
    <w:rsid w:val="4A5A7F42"/>
    <w:rsid w:val="4A6313BF"/>
    <w:rsid w:val="4A7F694D"/>
    <w:rsid w:val="4A8436EE"/>
    <w:rsid w:val="4AE4512F"/>
    <w:rsid w:val="4AFF2152"/>
    <w:rsid w:val="4B084C9A"/>
    <w:rsid w:val="4B407724"/>
    <w:rsid w:val="4B7207FC"/>
    <w:rsid w:val="4BBA1034"/>
    <w:rsid w:val="4C1F65B1"/>
    <w:rsid w:val="4C923FAF"/>
    <w:rsid w:val="4D8C18A4"/>
    <w:rsid w:val="4DBB7B07"/>
    <w:rsid w:val="4E5210E1"/>
    <w:rsid w:val="4EBE29EC"/>
    <w:rsid w:val="4F752B45"/>
    <w:rsid w:val="4FCE307D"/>
    <w:rsid w:val="50B5222F"/>
    <w:rsid w:val="50E72ED5"/>
    <w:rsid w:val="50EE1376"/>
    <w:rsid w:val="50F74659"/>
    <w:rsid w:val="510F2C9C"/>
    <w:rsid w:val="516E720B"/>
    <w:rsid w:val="51A25F68"/>
    <w:rsid w:val="52D42EC8"/>
    <w:rsid w:val="52FA2D5D"/>
    <w:rsid w:val="532716D8"/>
    <w:rsid w:val="534C4F9D"/>
    <w:rsid w:val="539A66EC"/>
    <w:rsid w:val="53FB245B"/>
    <w:rsid w:val="5411112A"/>
    <w:rsid w:val="542C4D9E"/>
    <w:rsid w:val="547D6AE4"/>
    <w:rsid w:val="54C1796E"/>
    <w:rsid w:val="55A43C40"/>
    <w:rsid w:val="55C811F1"/>
    <w:rsid w:val="55CA1E94"/>
    <w:rsid w:val="560F3577"/>
    <w:rsid w:val="566812DE"/>
    <w:rsid w:val="56982592"/>
    <w:rsid w:val="56A62350"/>
    <w:rsid w:val="56E641FE"/>
    <w:rsid w:val="5713690A"/>
    <w:rsid w:val="576C6DFF"/>
    <w:rsid w:val="58264E8C"/>
    <w:rsid w:val="58490744"/>
    <w:rsid w:val="589219DE"/>
    <w:rsid w:val="58E5725E"/>
    <w:rsid w:val="599F3DEA"/>
    <w:rsid w:val="59BB06A0"/>
    <w:rsid w:val="59ED3393"/>
    <w:rsid w:val="5A3D3BF9"/>
    <w:rsid w:val="5A430066"/>
    <w:rsid w:val="5A483A2C"/>
    <w:rsid w:val="5A570D14"/>
    <w:rsid w:val="5AAF10D6"/>
    <w:rsid w:val="5B2F60C2"/>
    <w:rsid w:val="5B2F6B54"/>
    <w:rsid w:val="5B700396"/>
    <w:rsid w:val="5BE16304"/>
    <w:rsid w:val="5BE962F1"/>
    <w:rsid w:val="5C7B1A8C"/>
    <w:rsid w:val="5C926D3B"/>
    <w:rsid w:val="5CA72CA4"/>
    <w:rsid w:val="5CC64453"/>
    <w:rsid w:val="5D111D0F"/>
    <w:rsid w:val="5D3411FC"/>
    <w:rsid w:val="5D37166D"/>
    <w:rsid w:val="5D4A1251"/>
    <w:rsid w:val="5DA409C1"/>
    <w:rsid w:val="5DE6027F"/>
    <w:rsid w:val="5DFE247E"/>
    <w:rsid w:val="5E072CEB"/>
    <w:rsid w:val="5E157F83"/>
    <w:rsid w:val="5E502D0D"/>
    <w:rsid w:val="5E8547E7"/>
    <w:rsid w:val="5EA07AE1"/>
    <w:rsid w:val="5EB31D23"/>
    <w:rsid w:val="5EF1231F"/>
    <w:rsid w:val="5F08121E"/>
    <w:rsid w:val="5F482FAF"/>
    <w:rsid w:val="5FA27480"/>
    <w:rsid w:val="5FE15BFB"/>
    <w:rsid w:val="601D3B57"/>
    <w:rsid w:val="60586619"/>
    <w:rsid w:val="606243DB"/>
    <w:rsid w:val="60EA3B60"/>
    <w:rsid w:val="610C4FE0"/>
    <w:rsid w:val="61685973"/>
    <w:rsid w:val="616B73F3"/>
    <w:rsid w:val="625B2270"/>
    <w:rsid w:val="62683ECC"/>
    <w:rsid w:val="62BF5F2D"/>
    <w:rsid w:val="62D61372"/>
    <w:rsid w:val="62D72C43"/>
    <w:rsid w:val="630E58AC"/>
    <w:rsid w:val="631904F0"/>
    <w:rsid w:val="63A81824"/>
    <w:rsid w:val="63ED0B6E"/>
    <w:rsid w:val="63FD5397"/>
    <w:rsid w:val="64082044"/>
    <w:rsid w:val="64B623DD"/>
    <w:rsid w:val="64F029B0"/>
    <w:rsid w:val="65DD5B4F"/>
    <w:rsid w:val="65E853C8"/>
    <w:rsid w:val="66161528"/>
    <w:rsid w:val="66266F46"/>
    <w:rsid w:val="66E25DDF"/>
    <w:rsid w:val="66E70FB5"/>
    <w:rsid w:val="66E86420"/>
    <w:rsid w:val="66E86CA3"/>
    <w:rsid w:val="67240C41"/>
    <w:rsid w:val="678D1C6E"/>
    <w:rsid w:val="682218BF"/>
    <w:rsid w:val="68746241"/>
    <w:rsid w:val="68BF72F2"/>
    <w:rsid w:val="693D68C3"/>
    <w:rsid w:val="69483833"/>
    <w:rsid w:val="69842070"/>
    <w:rsid w:val="699F65E7"/>
    <w:rsid w:val="6A895BF3"/>
    <w:rsid w:val="6A9D7051"/>
    <w:rsid w:val="6AE324D3"/>
    <w:rsid w:val="6AFA3ADD"/>
    <w:rsid w:val="6B18166A"/>
    <w:rsid w:val="6B5F37F5"/>
    <w:rsid w:val="6B6632E8"/>
    <w:rsid w:val="6B6D33A4"/>
    <w:rsid w:val="6BB33C88"/>
    <w:rsid w:val="6C491EA2"/>
    <w:rsid w:val="6CF35489"/>
    <w:rsid w:val="6CF94110"/>
    <w:rsid w:val="6D4F0977"/>
    <w:rsid w:val="6D71327B"/>
    <w:rsid w:val="6DE618F9"/>
    <w:rsid w:val="6E003600"/>
    <w:rsid w:val="6E195D95"/>
    <w:rsid w:val="6E252298"/>
    <w:rsid w:val="6E454CDB"/>
    <w:rsid w:val="6EF114DD"/>
    <w:rsid w:val="6F045362"/>
    <w:rsid w:val="6FA04B77"/>
    <w:rsid w:val="6FCC1C70"/>
    <w:rsid w:val="700C1CCF"/>
    <w:rsid w:val="70996435"/>
    <w:rsid w:val="70CC5273"/>
    <w:rsid w:val="70EE71D8"/>
    <w:rsid w:val="713A00CD"/>
    <w:rsid w:val="714A4448"/>
    <w:rsid w:val="71EE4AFE"/>
    <w:rsid w:val="72062312"/>
    <w:rsid w:val="726354A4"/>
    <w:rsid w:val="727B6AFB"/>
    <w:rsid w:val="72C445B3"/>
    <w:rsid w:val="72E0378C"/>
    <w:rsid w:val="730B16AF"/>
    <w:rsid w:val="733E14C7"/>
    <w:rsid w:val="739451C5"/>
    <w:rsid w:val="74483F22"/>
    <w:rsid w:val="747A51D7"/>
    <w:rsid w:val="74F054C7"/>
    <w:rsid w:val="75352DF1"/>
    <w:rsid w:val="75766112"/>
    <w:rsid w:val="759434B0"/>
    <w:rsid w:val="75A80A9A"/>
    <w:rsid w:val="75E26119"/>
    <w:rsid w:val="75FD5983"/>
    <w:rsid w:val="765B3655"/>
    <w:rsid w:val="7668132F"/>
    <w:rsid w:val="76E63ECD"/>
    <w:rsid w:val="780D68AF"/>
    <w:rsid w:val="783041AD"/>
    <w:rsid w:val="7842642B"/>
    <w:rsid w:val="785B1AB4"/>
    <w:rsid w:val="78843B34"/>
    <w:rsid w:val="789822AB"/>
    <w:rsid w:val="789A0FD9"/>
    <w:rsid w:val="795C1CA0"/>
    <w:rsid w:val="799E1CC9"/>
    <w:rsid w:val="7A270C4F"/>
    <w:rsid w:val="7A362C77"/>
    <w:rsid w:val="7A446E00"/>
    <w:rsid w:val="7ADA030B"/>
    <w:rsid w:val="7B266A8D"/>
    <w:rsid w:val="7BD24AEC"/>
    <w:rsid w:val="7C981A37"/>
    <w:rsid w:val="7CAF43AF"/>
    <w:rsid w:val="7D3D62E6"/>
    <w:rsid w:val="7D611FBE"/>
    <w:rsid w:val="7D6978C6"/>
    <w:rsid w:val="7DA10FCB"/>
    <w:rsid w:val="7E346AAA"/>
    <w:rsid w:val="7E7F3A71"/>
    <w:rsid w:val="7EDA5D80"/>
    <w:rsid w:val="7EFB63E4"/>
    <w:rsid w:val="7EFF38D2"/>
    <w:rsid w:val="7F1009D1"/>
    <w:rsid w:val="7F8A0384"/>
    <w:rsid w:val="7F963F25"/>
    <w:rsid w:val="7FA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2020-01-06T08:52:00Z</dcterms:created>
  <dc:creator>EDZ</dc:creator>
  <cp:lastModifiedBy>EDZ</cp:lastModifiedBy>
  <dcterms:modified xsi:type="dcterms:W3CDTF">2020-01-11T01:42:02Z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