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ADC256" w14:textId="77777777" w:rsidR="00506687" w:rsidRDefault="00506687" w:rsidP="00506687">
      <w:pPr>
        <w:widowControl/>
        <w:spacing w:before="100" w:beforeAutospacing="1"/>
        <w:rPr>
          <w:rFonts w:ascii="宋体" w:eastAsia="宋体" w:hAnsi="宋体" w:cs="宋体"/>
          <w:kern w:val="0"/>
          <w:sz w:val="24"/>
          <w:szCs w:val="24"/>
        </w:rPr>
      </w:pPr>
    </w:p>
    <w:p w14:paraId="33055CC5" w14:textId="77777777" w:rsidR="00506687" w:rsidRDefault="00506687" w:rsidP="00506687">
      <w:pPr>
        <w:widowControl/>
        <w:spacing w:before="100" w:beforeAutospacing="1"/>
        <w:rPr>
          <w:rFonts w:ascii="宋体" w:eastAsia="宋体" w:hAnsi="宋体" w:cs="宋体"/>
          <w:kern w:val="0"/>
          <w:sz w:val="24"/>
          <w:szCs w:val="24"/>
        </w:rPr>
      </w:pPr>
    </w:p>
    <w:p w14:paraId="6FC4D13F" w14:textId="77777777" w:rsidR="00506687" w:rsidRDefault="00506687" w:rsidP="00506687">
      <w:pPr>
        <w:widowControl/>
        <w:spacing w:before="100" w:beforeAutospacing="1"/>
        <w:rPr>
          <w:rFonts w:ascii="宋体" w:eastAsia="宋体" w:hAnsi="宋体" w:cs="宋体"/>
          <w:kern w:val="0"/>
          <w:sz w:val="24"/>
          <w:szCs w:val="24"/>
        </w:rPr>
      </w:pPr>
    </w:p>
    <w:p w14:paraId="6C9C5C5D" w14:textId="77777777" w:rsidR="00506687" w:rsidRDefault="00506687" w:rsidP="00506687">
      <w:pPr>
        <w:widowControl/>
        <w:spacing w:before="100" w:beforeAutospacing="1"/>
        <w:rPr>
          <w:rFonts w:ascii="宋体" w:eastAsia="宋体" w:hAnsi="宋体" w:cs="宋体"/>
          <w:kern w:val="0"/>
          <w:sz w:val="24"/>
          <w:szCs w:val="24"/>
        </w:rPr>
      </w:pPr>
    </w:p>
    <w:p w14:paraId="45904D00" w14:textId="77777777" w:rsidR="00506687" w:rsidRDefault="00506687" w:rsidP="00506687">
      <w:pPr>
        <w:widowControl/>
        <w:spacing w:before="100" w:beforeAutospacing="1"/>
        <w:rPr>
          <w:rFonts w:ascii="宋体" w:eastAsia="宋体" w:hAnsi="宋体" w:cs="宋体"/>
          <w:kern w:val="0"/>
          <w:sz w:val="24"/>
          <w:szCs w:val="24"/>
        </w:rPr>
      </w:pPr>
    </w:p>
    <w:p w14:paraId="4BE6E486" w14:textId="77777777" w:rsidR="00506687" w:rsidRDefault="00506687" w:rsidP="00506687">
      <w:pPr>
        <w:widowControl/>
        <w:spacing w:before="100" w:beforeAutospacing="1"/>
        <w:rPr>
          <w:rFonts w:ascii="宋体" w:eastAsia="宋体" w:hAnsi="宋体" w:cs="宋体"/>
          <w:kern w:val="0"/>
          <w:sz w:val="24"/>
          <w:szCs w:val="24"/>
        </w:rPr>
      </w:pPr>
    </w:p>
    <w:p w14:paraId="73D9B541" w14:textId="77777777" w:rsidR="00506687" w:rsidRPr="00506687" w:rsidRDefault="00506687" w:rsidP="00506687">
      <w:pPr>
        <w:widowControl/>
        <w:spacing w:before="100" w:beforeAutospacing="1"/>
        <w:rPr>
          <w:rFonts w:ascii="宋体" w:eastAsia="宋体" w:hAnsi="宋体" w:cs="宋体"/>
          <w:kern w:val="0"/>
          <w:sz w:val="24"/>
          <w:szCs w:val="24"/>
        </w:rPr>
      </w:pPr>
      <w:bookmarkStart w:id="0" w:name="_GoBack"/>
      <w:bookmarkEnd w:id="0"/>
      <w:r w:rsidRPr="00506687">
        <w:rPr>
          <w:rFonts w:ascii="宋体" w:eastAsia="宋体" w:hAnsi="宋体" w:cs="宋体"/>
          <w:noProof/>
          <w:kern w:val="0"/>
          <w:sz w:val="24"/>
          <w:szCs w:val="24"/>
        </w:rPr>
        <w:drawing>
          <wp:anchor distT="0" distB="0" distL="0" distR="0" simplePos="0" relativeHeight="251658240" behindDoc="0" locked="0" layoutInCell="1" allowOverlap="0" wp14:anchorId="343DF2B6" wp14:editId="2B07EDC7">
            <wp:simplePos x="0" y="0"/>
            <wp:positionH relativeFrom="column">
              <wp:align>left</wp:align>
            </wp:positionH>
            <wp:positionV relativeFrom="line">
              <wp:posOffset>0</wp:posOffset>
            </wp:positionV>
            <wp:extent cx="6086475" cy="1762125"/>
            <wp:effectExtent l="0" t="0" r="9525" b="9525"/>
            <wp:wrapSquare wrapText="bothSides"/>
            <wp:docPr id="1" name="图片 1" descr="logo"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B70E2" w14:textId="77777777" w:rsidR="00506687" w:rsidRPr="00506687" w:rsidRDefault="00506687" w:rsidP="00506687">
      <w:pPr>
        <w:widowControl/>
        <w:spacing w:before="100" w:beforeAutospacing="1"/>
        <w:rPr>
          <w:rFonts w:ascii="宋体" w:eastAsia="宋体" w:hAnsi="宋体" w:cs="宋体"/>
          <w:kern w:val="0"/>
          <w:sz w:val="24"/>
          <w:szCs w:val="24"/>
        </w:rPr>
      </w:pPr>
    </w:p>
    <w:p w14:paraId="0BF641BB" w14:textId="77777777" w:rsidR="00506687" w:rsidRPr="00506687" w:rsidRDefault="00506687" w:rsidP="00506687">
      <w:pPr>
        <w:widowControl/>
        <w:spacing w:before="100" w:beforeAutospacing="1"/>
        <w:rPr>
          <w:rFonts w:ascii="宋体" w:eastAsia="宋体" w:hAnsi="宋体" w:cs="宋体"/>
          <w:kern w:val="0"/>
          <w:sz w:val="24"/>
          <w:szCs w:val="24"/>
        </w:rPr>
      </w:pPr>
    </w:p>
    <w:p w14:paraId="01445C2F" w14:textId="77777777" w:rsidR="00506687" w:rsidRPr="00506687" w:rsidRDefault="00506687" w:rsidP="00506687">
      <w:pPr>
        <w:widowControl/>
        <w:spacing w:before="100" w:beforeAutospacing="1" w:line="360" w:lineRule="auto"/>
        <w:rPr>
          <w:rFonts w:ascii="Calibri" w:eastAsia="宋体" w:hAnsi="Calibri" w:cs="Calibri"/>
          <w:kern w:val="0"/>
          <w:sz w:val="24"/>
          <w:szCs w:val="24"/>
        </w:rPr>
      </w:pPr>
      <w:r w:rsidRPr="00506687">
        <w:rPr>
          <w:rFonts w:ascii="Calibri" w:eastAsia="宋体" w:hAnsi="Calibri" w:cs="Calibri"/>
          <w:b/>
          <w:bCs/>
          <w:color w:val="1E4E79"/>
          <w:kern w:val="0"/>
          <w:sz w:val="68"/>
          <w:szCs w:val="68"/>
        </w:rPr>
        <w:t>Electrical Infrared &amp; Thermal Imaging</w:t>
      </w:r>
      <w:r>
        <w:rPr>
          <w:rFonts w:ascii="Calibri" w:eastAsia="宋体" w:hAnsi="Calibri" w:cs="Calibri" w:hint="eastAsia"/>
          <w:kern w:val="0"/>
          <w:sz w:val="24"/>
          <w:szCs w:val="24"/>
        </w:rPr>
        <w:t xml:space="preserve"> </w:t>
      </w:r>
      <w:r w:rsidRPr="00506687">
        <w:rPr>
          <w:rFonts w:ascii="Calibri" w:eastAsia="宋体" w:hAnsi="Calibri" w:cs="Calibri"/>
          <w:b/>
          <w:bCs/>
          <w:color w:val="1E4E79"/>
          <w:kern w:val="0"/>
          <w:sz w:val="68"/>
          <w:szCs w:val="68"/>
        </w:rPr>
        <w:t>Inspection</w:t>
      </w:r>
    </w:p>
    <w:tbl>
      <w:tblPr>
        <w:tblW w:w="9645" w:type="dxa"/>
        <w:tblCellSpacing w:w="0" w:type="dxa"/>
        <w:tblCellMar>
          <w:top w:w="20" w:type="dxa"/>
          <w:left w:w="20" w:type="dxa"/>
          <w:bottom w:w="20" w:type="dxa"/>
          <w:right w:w="20" w:type="dxa"/>
        </w:tblCellMar>
        <w:tblLook w:val="04A0" w:firstRow="1" w:lastRow="0" w:firstColumn="1" w:lastColumn="0" w:noHBand="0" w:noVBand="1"/>
      </w:tblPr>
      <w:tblGrid>
        <w:gridCol w:w="2268"/>
        <w:gridCol w:w="7377"/>
      </w:tblGrid>
      <w:tr w:rsidR="00506687" w:rsidRPr="00506687" w14:paraId="7C3EE035" w14:textId="77777777" w:rsidTr="00DA3384">
        <w:trPr>
          <w:tblHeader/>
          <w:tblCellSpacing w:w="0" w:type="dxa"/>
        </w:trPr>
        <w:tc>
          <w:tcPr>
            <w:tcW w:w="9645" w:type="dxa"/>
            <w:gridSpan w:val="2"/>
            <w:tcBorders>
              <w:top w:val="nil"/>
              <w:left w:val="nil"/>
              <w:bottom w:val="single" w:sz="6" w:space="0" w:color="000000"/>
              <w:right w:val="nil"/>
            </w:tcBorders>
            <w:shd w:val="clear" w:color="auto" w:fill="auto"/>
            <w:tcMar>
              <w:top w:w="0" w:type="dxa"/>
              <w:left w:w="0" w:type="dxa"/>
              <w:bottom w:w="28" w:type="dxa"/>
              <w:right w:w="0" w:type="dxa"/>
            </w:tcMar>
            <w:hideMark/>
          </w:tcPr>
          <w:p w14:paraId="369138DA" w14:textId="77777777" w:rsidR="00506687" w:rsidRPr="00506687" w:rsidRDefault="00F43167" w:rsidP="00506687">
            <w:pPr>
              <w:widowControl/>
              <w:spacing w:before="100" w:beforeAutospacing="1" w:after="100" w:afterAutospacing="1"/>
              <w:rPr>
                <w:rFonts w:ascii="Calibri" w:eastAsia="宋体" w:hAnsi="Calibri" w:cs="Calibri"/>
                <w:kern w:val="0"/>
                <w:sz w:val="24"/>
                <w:szCs w:val="24"/>
              </w:rPr>
            </w:pPr>
            <w:r>
              <w:rPr>
                <w:rFonts w:ascii="Calibri" w:eastAsia="宋体" w:hAnsi="Calibri" w:cs="Calibri"/>
                <w:color w:val="1E4E79"/>
                <w:kern w:val="0"/>
                <w:sz w:val="36"/>
                <w:szCs w:val="36"/>
              </w:rPr>
              <w:t>Electrical Infrared &amp; Thermal Imaging Inspection</w:t>
            </w:r>
            <w:r w:rsidR="00E9660B">
              <w:rPr>
                <w:rFonts w:ascii="Calibri" w:eastAsia="宋体" w:hAnsi="Calibri" w:cs="Calibri"/>
                <w:b/>
                <w:bCs/>
                <w:kern w:val="0"/>
                <w:sz w:val="20"/>
                <w:szCs w:val="20"/>
              </w:rPr>
              <w:t>Nova Centre IR Scan 2023</w:t>
            </w:r>
          </w:p>
        </w:tc>
      </w:tr>
      <w:tr w:rsidR="00506687" w:rsidRPr="00506687" w14:paraId="6C2171E0"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132C4DF0"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Report Title</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25B6AD42"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Nova Centre IR Scan 2023</w:t>
            </w:r>
          </w:p>
        </w:tc>
      </w:tr>
      <w:tr w:rsidR="00506687" w:rsidRPr="00506687" w14:paraId="70F7E196"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5A1A815B"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Company Name</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45E157F3"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Page Property Management</w:t>
            </w:r>
          </w:p>
        </w:tc>
      </w:tr>
      <w:tr w:rsidR="00506687" w:rsidRPr="00506687" w14:paraId="6BE73DD2"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70962F4D"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Phone</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4CA187E5"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902-579-2686</w:t>
            </w:r>
          </w:p>
        </w:tc>
      </w:tr>
      <w:tr w:rsidR="00506687" w:rsidRPr="00506687" w14:paraId="5385DE96"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213B9521"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Email</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05D4E5F0"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cthomas@pagepm.ca</w:t>
            </w:r>
          </w:p>
        </w:tc>
      </w:tr>
      <w:tr w:rsidR="00506687" w:rsidRPr="00506687" w14:paraId="11258DD5"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51B8F563"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Site Name</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3FAAA916"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Nova Centre, Halifax</w:t>
            </w:r>
          </w:p>
        </w:tc>
      </w:tr>
      <w:tr w:rsidR="00506687" w:rsidRPr="00506687" w14:paraId="6DDAE1DE"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68BED9E0"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Site Location</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7CB95ABC"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1650 Grafton St, Halifax, NS B3J 0E8</w:t>
            </w:r>
          </w:p>
        </w:tc>
      </w:tr>
      <w:tr w:rsidR="00506687" w:rsidRPr="00506687" w14:paraId="71348D18"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0118005B"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Thermographer</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10D25C88"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Patrick Miller</w:t>
            </w:r>
          </w:p>
        </w:tc>
      </w:tr>
      <w:tr w:rsidR="00506687" w:rsidRPr="00506687" w14:paraId="1BFE2F17"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0815C633"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ITC Certification No.</w:t>
            </w: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466140C2"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r w:rsidRPr="00506687">
              <w:rPr>
                <w:rFonts w:ascii="Calibri" w:eastAsia="宋体" w:hAnsi="Calibri" w:cs="Calibri"/>
                <w:kern w:val="0"/>
                <w:sz w:val="18"/>
                <w:szCs w:val="18"/>
              </w:rPr>
              <w:t>Level II Thermographer (221112-1)</w:t>
            </w:r>
          </w:p>
        </w:tc>
      </w:tr>
      <w:tr w:rsidR="00506687" w:rsidRPr="00506687" w14:paraId="418DF8B0" w14:textId="77777777" w:rsidTr="00DA3384">
        <w:trPr>
          <w:tblCellSpacing w:w="0" w:type="dxa"/>
        </w:trPr>
        <w:tc>
          <w:tcPr>
            <w:tcW w:w="2268" w:type="dxa"/>
            <w:tcBorders>
              <w:top w:val="nil"/>
              <w:left w:val="nil"/>
              <w:bottom w:val="nil"/>
              <w:right w:val="nil"/>
            </w:tcBorders>
            <w:shd w:val="clear" w:color="auto" w:fill="auto"/>
            <w:tcMar>
              <w:top w:w="0" w:type="dxa"/>
              <w:left w:w="0" w:type="dxa"/>
              <w:bottom w:w="0" w:type="dxa"/>
              <w:right w:w="0" w:type="dxa"/>
            </w:tcMar>
            <w:hideMark/>
          </w:tcPr>
          <w:p w14:paraId="01614C51"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p>
        </w:tc>
        <w:tc>
          <w:tcPr>
            <w:tcW w:w="7377" w:type="dxa"/>
            <w:tcBorders>
              <w:top w:val="nil"/>
              <w:left w:val="single" w:sz="6" w:space="0" w:color="000000"/>
              <w:bottom w:val="nil"/>
              <w:right w:val="nil"/>
            </w:tcBorders>
            <w:shd w:val="clear" w:color="auto" w:fill="auto"/>
            <w:tcMar>
              <w:top w:w="0" w:type="dxa"/>
              <w:left w:w="28" w:type="dxa"/>
              <w:bottom w:w="0" w:type="dxa"/>
              <w:right w:w="0" w:type="dxa"/>
            </w:tcMar>
            <w:hideMark/>
          </w:tcPr>
          <w:p w14:paraId="0CB9736E" w14:textId="77777777" w:rsidR="00506687" w:rsidRPr="00506687" w:rsidRDefault="00506687" w:rsidP="00506687">
            <w:pPr>
              <w:widowControl/>
              <w:spacing w:before="100" w:beforeAutospacing="1" w:after="100" w:afterAutospacing="1"/>
              <w:rPr>
                <w:rFonts w:ascii="Calibri" w:eastAsia="宋体" w:hAnsi="Calibri" w:cs="Calibri"/>
                <w:kern w:val="0"/>
                <w:sz w:val="24"/>
                <w:szCs w:val="24"/>
              </w:rPr>
            </w:pPr>
          </w:p>
        </w:tc>
      </w:tr>
    </w:tbl>
    <w:p w14:paraId="7E8A3FFA" w14:textId="77777777" w:rsidR="006D36A9" w:rsidRDefault="006D36A9"/>
    <w:p w14:paraId="18C55FA5" w14:textId="77777777" w:rsidR="006D36A9" w:rsidRDefault="006D36A9" w:rsidP="006D36A9"/>
    <w:p w14:paraId="66F3004D" w14:textId="77777777" w:rsidR="005201ED" w:rsidRDefault="005201ED" w:rsidP="006D36A9"/>
    <w:p w14:paraId="135F6F21" w14:textId="77777777" w:rsidR="006E6C5B" w:rsidRDefault="006E6C5B" w:rsidP="006D36A9"/>
    <w:p w14:paraId="4F3700B5" w14:textId="77777777" w:rsidR="006E6C5B" w:rsidRDefault="006E6C5B" w:rsidP="006D36A9"/>
    <w:p w14:paraId="0C22F0AE" w14:textId="77777777" w:rsidR="006E6C5B" w:rsidRDefault="006E6C5B" w:rsidP="006E6C5B">
      <w:pPr>
        <w:pStyle w:val="a3"/>
        <w:spacing w:after="0" w:afterAutospacing="0" w:line="360" w:lineRule="auto"/>
      </w:pPr>
      <w:r>
        <w:rPr>
          <w:rFonts w:ascii="Calibri" w:hAnsi="Calibri" w:cs="Calibri" w:hint="eastAsia"/>
          <w:sz w:val="36"/>
          <w:szCs w:val="36"/>
        </w:rPr>
        <w:t>IR Report Summary</w:t>
      </w:r>
    </w:p>
    <w:p w14:paraId="3377FD48" w14:textId="77777777" w:rsidR="006E6C5B" w:rsidRPr="006E6C5B" w:rsidRDefault="006E6C5B" w:rsidP="006E6C5B">
      <w:pPr>
        <w:pStyle w:val="a3"/>
        <w:spacing w:after="0" w:afterAutospacing="0" w:line="240" w:lineRule="auto"/>
        <w:rPr>
          <w:rFonts w:ascii="Calibri" w:hAnsi="Calibri" w:cs="Calibri"/>
          <w:sz w:val="21"/>
          <w:szCs w:val="21"/>
        </w:rPr>
      </w:pPr>
      <w:r w:rsidRPr="006E6C5B">
        <w:rPr>
          <w:rFonts w:ascii="Calibri" w:hAnsi="Calibri" w:cs="Calibri"/>
          <w:sz w:val="21"/>
          <w:szCs w:val="21"/>
        </w:rPr>
        <w:lastRenderedPageBreak/>
        <w:t>On May 17, 18, 19, 2023, Dynamic Thermal Imaging conducted a thermal inspection of the electrical assets at The Nova Centre in Halifax, Nova Scotia.</w:t>
      </w:r>
    </w:p>
    <w:p w14:paraId="1D3C843B" w14:textId="77777777" w:rsidR="006E6C5B" w:rsidRPr="006E6C5B" w:rsidRDefault="006E6C5B" w:rsidP="006E6C5B">
      <w:pPr>
        <w:pStyle w:val="a3"/>
        <w:spacing w:after="0" w:afterAutospacing="0" w:line="240" w:lineRule="auto"/>
        <w:rPr>
          <w:rFonts w:ascii="Calibri" w:hAnsi="Calibri" w:cs="Calibri"/>
          <w:sz w:val="21"/>
          <w:szCs w:val="21"/>
        </w:rPr>
      </w:pPr>
      <w:r w:rsidRPr="006E6C5B">
        <w:rPr>
          <w:rFonts w:ascii="Calibri" w:hAnsi="Calibri" w:cs="Calibri"/>
          <w:sz w:val="21"/>
          <w:szCs w:val="21"/>
        </w:rPr>
        <w:t>The electrical equipment located in the facility appeared to be in relatively good condition, however; our findings show that there are thermal anomalies to be addressed. Items in the Recommendations table below have a severity rating that indicate the urgency and suggested timeline when the item should be addressed. See Recommendations table on page 3, 4 &amp; 5 of this report.</w:t>
      </w:r>
    </w:p>
    <w:p w14:paraId="35A99371" w14:textId="77777777" w:rsidR="006E6C5B" w:rsidRPr="006E6C5B" w:rsidRDefault="006E6C5B" w:rsidP="006E6C5B">
      <w:pPr>
        <w:pStyle w:val="a3"/>
        <w:spacing w:after="0" w:afterAutospacing="0" w:line="240" w:lineRule="auto"/>
        <w:rPr>
          <w:rFonts w:ascii="Calibri" w:hAnsi="Calibri" w:cs="Calibri"/>
          <w:sz w:val="21"/>
          <w:szCs w:val="21"/>
        </w:rPr>
      </w:pPr>
      <w:r w:rsidRPr="006E6C5B">
        <w:rPr>
          <w:rFonts w:ascii="Calibri" w:hAnsi="Calibri" w:cs="Calibri"/>
          <w:sz w:val="21"/>
          <w:szCs w:val="21"/>
        </w:rPr>
        <w:t>In addition to the thermal anomalies stated in the report, our electrical thermographers are asked to make note of any electrical issues found that are not relatable to the thermal imaging inspection. These findings can be code violations, substandard trade installations, unpermitted electrical modifications, changes to the environment that now affect the electrical equipment, or deterioration of electrical equipment over time. Below you will find our technician’s notes taken throughout the inspection process. These notes are not conclusive and are strictly observations for the client to decide whether to be actionable items.</w:t>
      </w:r>
    </w:p>
    <w:p w14:paraId="458A1EE2" w14:textId="77777777" w:rsidR="006E6C5B" w:rsidRPr="006E6C5B" w:rsidRDefault="006E6C5B" w:rsidP="006E6C5B">
      <w:pPr>
        <w:pStyle w:val="a3"/>
        <w:spacing w:after="0" w:afterAutospacing="0" w:line="240" w:lineRule="atLeast"/>
        <w:rPr>
          <w:rFonts w:ascii="Calibri" w:hAnsi="Calibri" w:cs="Calibri"/>
          <w:sz w:val="21"/>
          <w:szCs w:val="21"/>
        </w:rPr>
      </w:pPr>
      <w:r w:rsidRPr="006E6C5B">
        <w:rPr>
          <w:rFonts w:ascii="Calibri" w:hAnsi="Calibri" w:cs="Calibri"/>
          <w:b/>
          <w:bCs/>
          <w:color w:val="1F3864"/>
          <w:sz w:val="21"/>
          <w:szCs w:val="21"/>
        </w:rPr>
        <w:t>Technician Notes:</w:t>
      </w:r>
    </w:p>
    <w:p w14:paraId="5ECF8CDB" w14:textId="77777777" w:rsidR="006E6C5B" w:rsidRPr="006E6C5B" w:rsidRDefault="006E6C5B" w:rsidP="006E6C5B">
      <w:pPr>
        <w:pStyle w:val="a3"/>
        <w:spacing w:before="0" w:beforeAutospacing="0" w:after="0" w:afterAutospacing="0" w:line="160" w:lineRule="atLeast"/>
        <w:rPr>
          <w:rFonts w:ascii="Calibri" w:hAnsi="Calibri" w:cs="Calibri"/>
        </w:rPr>
      </w:pPr>
      <w:r w:rsidRPr="006E6C5B">
        <w:rPr>
          <w:rFonts w:ascii="Calibri" w:hAnsi="Calibri" w:cs="Calibri"/>
          <w:color w:val="1F3864"/>
          <w:sz w:val="18"/>
          <w:szCs w:val="18"/>
        </w:rPr>
        <w:t>- Virtually all of the transformers in the electrical rooms located in the parkades were very dusty. With transformers already running hot, the dust and dirt acts as an insulator which increases the temperature inside the equipment. Recommend shutdown and cleaning at regular intervals (annual biennial).</w:t>
      </w:r>
    </w:p>
    <w:p w14:paraId="5B5B95B5" w14:textId="77777777" w:rsidR="006E6C5B" w:rsidRPr="006E6C5B" w:rsidRDefault="006E6C5B" w:rsidP="006E6C5B">
      <w:pPr>
        <w:pStyle w:val="a3"/>
        <w:spacing w:before="0" w:beforeAutospacing="0" w:after="0" w:afterAutospacing="0" w:line="160" w:lineRule="atLeast"/>
        <w:rPr>
          <w:rFonts w:ascii="Calibri" w:hAnsi="Calibri" w:cs="Calibri"/>
          <w:color w:val="1F3864"/>
          <w:sz w:val="18"/>
          <w:szCs w:val="18"/>
        </w:rPr>
      </w:pPr>
      <w:r w:rsidRPr="006E6C5B">
        <w:rPr>
          <w:rFonts w:ascii="Calibri" w:hAnsi="Calibri" w:cs="Calibri"/>
          <w:color w:val="1F3864"/>
          <w:sz w:val="18"/>
          <w:szCs w:val="18"/>
        </w:rPr>
        <w:t>- Electrical panels located in the Convention Centre electrical room on Argyle have consistent loose connections in almost every 120/208V panel. You will see the IR results on DTI's Infrared # 22565 and greater. As almost every connection was abnormally loose, our technician would need to return to complete a torquing and tightness check on all of the branch circuit wire terminations. It is recommended to have this performed when convenient for HCC, but at the earliest.</w:t>
      </w:r>
    </w:p>
    <w:p w14:paraId="638B2D06" w14:textId="77777777" w:rsidR="006E6C5B" w:rsidRPr="006E6C5B" w:rsidRDefault="006E6C5B" w:rsidP="006E6C5B">
      <w:pPr>
        <w:pStyle w:val="a3"/>
        <w:spacing w:before="0" w:beforeAutospacing="0" w:after="0" w:afterAutospacing="0" w:line="160" w:lineRule="atLeast"/>
        <w:rPr>
          <w:rFonts w:ascii="Calibri" w:hAnsi="Calibri" w:cs="Calibri"/>
          <w:color w:val="1F3864"/>
          <w:sz w:val="18"/>
          <w:szCs w:val="18"/>
        </w:rPr>
      </w:pPr>
      <w:r w:rsidRPr="006E6C5B">
        <w:rPr>
          <w:rFonts w:ascii="Calibri" w:hAnsi="Calibri" w:cs="Calibri"/>
          <w:color w:val="1F3864"/>
          <w:sz w:val="18"/>
          <w:szCs w:val="18"/>
        </w:rPr>
        <w:t>- 60A disconnect switches in all of the TKE elevator rooms have a piece of paper indicating that the disconnect may still be energized in the OFF</w:t>
      </w:r>
      <w:r>
        <w:rPr>
          <w:rFonts w:ascii="Calibri" w:hAnsi="Calibri" w:cs="Calibri"/>
          <w:color w:val="1F3864"/>
          <w:sz w:val="18"/>
          <w:szCs w:val="18"/>
        </w:rPr>
        <w:t xml:space="preserve"> </w:t>
      </w:r>
      <w:r w:rsidRPr="006E6C5B">
        <w:rPr>
          <w:rFonts w:ascii="Calibri" w:hAnsi="Calibri" w:cs="Calibri"/>
          <w:color w:val="1F3864"/>
          <w:sz w:val="18"/>
          <w:szCs w:val="18"/>
        </w:rPr>
        <w:t>position. This is likely due to internal components in the elevator control panel that provide emergency power in the event of a power failure. It is strongly recommended to have proper lamacoids made to indicate the hazard in a permanent manner.</w:t>
      </w:r>
    </w:p>
    <w:p w14:paraId="6D4B2B13" w14:textId="77777777" w:rsidR="006E6C5B" w:rsidRPr="006E6C5B" w:rsidRDefault="006E6C5B" w:rsidP="006E6C5B">
      <w:pPr>
        <w:pStyle w:val="a3"/>
        <w:spacing w:before="0" w:beforeAutospacing="0" w:after="0" w:afterAutospacing="0" w:line="160" w:lineRule="atLeast"/>
        <w:rPr>
          <w:rFonts w:ascii="Calibri" w:hAnsi="Calibri" w:cs="Calibri"/>
          <w:color w:val="1F3864"/>
          <w:sz w:val="18"/>
          <w:szCs w:val="18"/>
        </w:rPr>
      </w:pPr>
      <w:r w:rsidRPr="006E6C5B">
        <w:rPr>
          <w:rFonts w:ascii="Calibri" w:hAnsi="Calibri" w:cs="Calibri"/>
          <w:color w:val="1F3864"/>
          <w:sz w:val="18"/>
          <w:szCs w:val="18"/>
        </w:rPr>
        <w:t>- Many of the disconnects feeding the pump VFDs are oversized (which is good), resulting in virtually no thermal anomalies on the 30A, 60A, 100A disconnect switches. Even when the VFDs were put in Hand' mode and ramped up to 60Hz, there were still no anomalies. (This is a good thing).</w:t>
      </w:r>
    </w:p>
    <w:p w14:paraId="77C06751" w14:textId="77777777" w:rsidR="006E6C5B" w:rsidRPr="006E6C5B" w:rsidRDefault="006E6C5B" w:rsidP="006E6C5B">
      <w:pPr>
        <w:pStyle w:val="a3"/>
        <w:spacing w:before="0" w:beforeAutospacing="0" w:after="0" w:afterAutospacing="0" w:line="160" w:lineRule="atLeast"/>
        <w:rPr>
          <w:rFonts w:ascii="Calibri" w:hAnsi="Calibri" w:cs="Calibri"/>
          <w:color w:val="1F3864"/>
          <w:sz w:val="18"/>
          <w:szCs w:val="18"/>
        </w:rPr>
      </w:pPr>
      <w:r w:rsidRPr="006E6C5B">
        <w:rPr>
          <w:rFonts w:ascii="Calibri" w:hAnsi="Calibri" w:cs="Calibri"/>
          <w:color w:val="1F3864"/>
          <w:sz w:val="18"/>
          <w:szCs w:val="18"/>
        </w:rPr>
        <w:t>- When carrying out our electrical IR inspections, our technicians most always make a high-level observation of the electric motors. Our technician noticed that with two chillers down for service, motor CWP-1 is running at about 10°C hotter than HDP-1 motor, which has the same ratings, and under the same load. According to the US Department of energy, for every 10°C rise in operating temperature, the motor insulation life is reduced by half. The elevated temperature would indicate that this pump is (and has been) running 24/7, and for a long time. It is recommended to cyclethe load to another pump when possible to prevent overuse and overheating.</w:t>
      </w:r>
    </w:p>
    <w:p w14:paraId="2B489287" w14:textId="77777777" w:rsidR="006E6C5B" w:rsidRDefault="006E6C5B" w:rsidP="006D36A9"/>
    <w:p w14:paraId="1A2A0183" w14:textId="77777777" w:rsidR="005624D0" w:rsidRDefault="005624D0" w:rsidP="006D36A9"/>
    <w:p w14:paraId="5888C878" w14:textId="77777777" w:rsidR="005624D0" w:rsidRDefault="005624D0" w:rsidP="006D36A9"/>
    <w:p w14:paraId="127F812F" w14:textId="77777777" w:rsidR="005624D0" w:rsidRDefault="005624D0" w:rsidP="006D36A9"/>
    <w:p w14:paraId="408B9688" w14:textId="77777777" w:rsidR="005624D0" w:rsidRDefault="005624D0" w:rsidP="006D36A9"/>
    <w:p w14:paraId="461AAA8F" w14:textId="77777777" w:rsidR="005624D0" w:rsidRDefault="005624D0" w:rsidP="006D36A9"/>
    <w:p w14:paraId="080E10E9" w14:textId="77777777" w:rsidR="005624D0" w:rsidRDefault="005624D0" w:rsidP="006D36A9"/>
    <w:p w14:paraId="1EAB6FC5" w14:textId="77777777" w:rsidR="005624D0" w:rsidRDefault="005624D0" w:rsidP="006D36A9"/>
    <w:p w14:paraId="31EBAA17" w14:textId="77777777" w:rsidR="005624D0" w:rsidRDefault="005624D0" w:rsidP="005624D0">
      <w:pPr>
        <w:pStyle w:val="a3"/>
        <w:spacing w:after="0" w:afterAutospacing="0" w:line="360" w:lineRule="auto"/>
      </w:pPr>
      <w:r>
        <w:rPr>
          <w:rFonts w:ascii="Calibri" w:hAnsi="Calibri" w:cs="Calibri" w:hint="eastAsia"/>
          <w:sz w:val="36"/>
          <w:szCs w:val="36"/>
        </w:rPr>
        <w:t>Summary Table</w:t>
      </w:r>
    </w:p>
    <w:tbl>
      <w:tblPr>
        <w:tblStyle w:val="a9"/>
        <w:tblW w:w="0" w:type="auto"/>
        <w:tblCellMar>
          <w:left w:w="57" w:type="dxa"/>
          <w:right w:w="57" w:type="dxa"/>
        </w:tblCellMar>
        <w:tblLook w:val="04A0" w:firstRow="1" w:lastRow="0" w:firstColumn="1" w:lastColumn="0" w:noHBand="0" w:noVBand="1"/>
      </w:tblPr>
      <w:tblGrid>
        <w:gridCol w:w="1317"/>
        <w:gridCol w:w="1230"/>
        <w:gridCol w:w="1404"/>
        <w:gridCol w:w="1431"/>
        <w:gridCol w:w="1134"/>
        <w:gridCol w:w="1559"/>
        <w:gridCol w:w="1276"/>
        <w:gridCol w:w="1185"/>
      </w:tblGrid>
      <w:tr w:rsidR="005624D0" w14:paraId="5DC2F7F5" w14:textId="77777777" w:rsidTr="00423CDA">
        <w:tc>
          <w:tcPr>
            <w:tcW w:w="1317" w:type="dxa"/>
          </w:tcPr>
          <w:p w14:paraId="38E8FFCF" w14:textId="77777777" w:rsidR="005624D0" w:rsidRPr="005624D0" w:rsidRDefault="005624D0" w:rsidP="005624D0">
            <w:pPr>
              <w:rPr>
                <w:rFonts w:ascii="Calibri" w:hAnsi="Calibri" w:cs="Calibri"/>
                <w:b/>
                <w:sz w:val="18"/>
                <w:szCs w:val="18"/>
              </w:rPr>
            </w:pPr>
            <w:r w:rsidRPr="005624D0">
              <w:rPr>
                <w:rFonts w:ascii="Calibri" w:hAnsi="Calibri" w:cs="Calibri"/>
                <w:b/>
                <w:sz w:val="18"/>
                <w:szCs w:val="18"/>
              </w:rPr>
              <w:lastRenderedPageBreak/>
              <w:t>DTI Infrared</w:t>
            </w:r>
          </w:p>
          <w:p w14:paraId="5DAA7EAA" w14:textId="77777777" w:rsidR="005624D0" w:rsidRPr="005624D0" w:rsidRDefault="005624D0" w:rsidP="005624D0">
            <w:pPr>
              <w:rPr>
                <w:rFonts w:ascii="Calibri" w:hAnsi="Calibri" w:cs="Calibri"/>
                <w:sz w:val="18"/>
                <w:szCs w:val="18"/>
              </w:rPr>
            </w:pPr>
            <w:r w:rsidRPr="005624D0">
              <w:rPr>
                <w:rFonts w:ascii="Calibri" w:hAnsi="Calibri" w:cs="Calibri"/>
                <w:b/>
                <w:sz w:val="18"/>
                <w:szCs w:val="18"/>
              </w:rPr>
              <w:t>No.</w:t>
            </w:r>
          </w:p>
        </w:tc>
        <w:tc>
          <w:tcPr>
            <w:tcW w:w="1230" w:type="dxa"/>
          </w:tcPr>
          <w:p w14:paraId="70CA311F" w14:textId="77777777" w:rsidR="005624D0" w:rsidRPr="005624D0" w:rsidRDefault="005624D0" w:rsidP="006D36A9">
            <w:pPr>
              <w:rPr>
                <w:rFonts w:ascii="Calibri" w:hAnsi="Calibri" w:cs="Calibri"/>
                <w:b/>
                <w:sz w:val="18"/>
                <w:szCs w:val="18"/>
              </w:rPr>
            </w:pPr>
            <w:r w:rsidRPr="005624D0">
              <w:rPr>
                <w:rFonts w:ascii="Calibri" w:hAnsi="Calibri" w:cs="Calibri"/>
                <w:b/>
                <w:sz w:val="18"/>
                <w:szCs w:val="18"/>
              </w:rPr>
              <w:t>Fault Rating</w:t>
            </w:r>
          </w:p>
        </w:tc>
        <w:tc>
          <w:tcPr>
            <w:tcW w:w="1404" w:type="dxa"/>
          </w:tcPr>
          <w:p w14:paraId="17CB6BA6" w14:textId="77777777" w:rsidR="005624D0" w:rsidRPr="005624D0" w:rsidRDefault="005624D0" w:rsidP="006D36A9">
            <w:pPr>
              <w:rPr>
                <w:rFonts w:ascii="Calibri" w:hAnsi="Calibri" w:cs="Calibri"/>
                <w:b/>
                <w:sz w:val="18"/>
                <w:szCs w:val="18"/>
              </w:rPr>
            </w:pPr>
            <w:r w:rsidRPr="005624D0">
              <w:rPr>
                <w:rFonts w:ascii="Calibri" w:hAnsi="Calibri" w:cs="Calibri"/>
                <w:b/>
                <w:sz w:val="18"/>
                <w:szCs w:val="18"/>
              </w:rPr>
              <w:t>Label</w:t>
            </w:r>
          </w:p>
        </w:tc>
        <w:tc>
          <w:tcPr>
            <w:tcW w:w="1431" w:type="dxa"/>
          </w:tcPr>
          <w:p w14:paraId="71ED7CAB" w14:textId="77777777" w:rsidR="005624D0" w:rsidRPr="005624D0" w:rsidRDefault="005624D0" w:rsidP="006D36A9">
            <w:pPr>
              <w:rPr>
                <w:rFonts w:ascii="Calibri" w:hAnsi="Calibri" w:cs="Calibri"/>
                <w:b/>
                <w:sz w:val="18"/>
                <w:szCs w:val="18"/>
              </w:rPr>
            </w:pPr>
            <w:r w:rsidRPr="005624D0">
              <w:rPr>
                <w:rFonts w:ascii="Calibri" w:hAnsi="Calibri" w:cs="Calibri"/>
                <w:b/>
                <w:sz w:val="18"/>
                <w:szCs w:val="18"/>
              </w:rPr>
              <w:t>Equipment Type/ Description</w:t>
            </w:r>
          </w:p>
        </w:tc>
        <w:tc>
          <w:tcPr>
            <w:tcW w:w="1134" w:type="dxa"/>
          </w:tcPr>
          <w:p w14:paraId="3ED4A342" w14:textId="77777777" w:rsidR="005624D0" w:rsidRPr="005624D0" w:rsidRDefault="005624D0" w:rsidP="006D36A9">
            <w:pPr>
              <w:rPr>
                <w:rFonts w:ascii="Calibri" w:hAnsi="Calibri" w:cs="Calibri"/>
                <w:b/>
                <w:sz w:val="18"/>
                <w:szCs w:val="18"/>
              </w:rPr>
            </w:pPr>
            <w:r w:rsidRPr="005624D0">
              <w:rPr>
                <w:rFonts w:ascii="Calibri" w:hAnsi="Calibri" w:cs="Calibri"/>
                <w:b/>
                <w:sz w:val="18"/>
                <w:szCs w:val="18"/>
              </w:rPr>
              <w:t>Rating</w:t>
            </w:r>
          </w:p>
        </w:tc>
        <w:tc>
          <w:tcPr>
            <w:tcW w:w="1559" w:type="dxa"/>
          </w:tcPr>
          <w:p w14:paraId="7E87ED9E" w14:textId="77777777" w:rsidR="005624D0" w:rsidRPr="005624D0" w:rsidRDefault="005624D0" w:rsidP="006D36A9">
            <w:pPr>
              <w:rPr>
                <w:rFonts w:ascii="Calibri" w:hAnsi="Calibri" w:cs="Calibri"/>
                <w:b/>
                <w:sz w:val="18"/>
                <w:szCs w:val="18"/>
              </w:rPr>
            </w:pPr>
            <w:r w:rsidRPr="005624D0">
              <w:rPr>
                <w:rFonts w:ascii="Calibri" w:hAnsi="Calibri" w:cs="Calibri" w:hint="eastAsia"/>
                <w:b/>
                <w:sz w:val="18"/>
                <w:szCs w:val="18"/>
              </w:rPr>
              <w:t>L</w:t>
            </w:r>
            <w:r w:rsidRPr="005624D0">
              <w:rPr>
                <w:rFonts w:ascii="Calibri" w:hAnsi="Calibri" w:cs="Calibri"/>
                <w:b/>
                <w:sz w:val="18"/>
                <w:szCs w:val="18"/>
              </w:rPr>
              <w:t>ocation</w:t>
            </w:r>
          </w:p>
        </w:tc>
        <w:tc>
          <w:tcPr>
            <w:tcW w:w="1276" w:type="dxa"/>
          </w:tcPr>
          <w:p w14:paraId="3FB3D403" w14:textId="77777777" w:rsidR="005624D0" w:rsidRPr="005624D0" w:rsidRDefault="005624D0" w:rsidP="006D36A9">
            <w:pPr>
              <w:rPr>
                <w:rFonts w:ascii="Calibri" w:hAnsi="Calibri" w:cs="Calibri"/>
                <w:b/>
                <w:sz w:val="18"/>
                <w:szCs w:val="18"/>
              </w:rPr>
            </w:pPr>
            <w:r w:rsidRPr="005624D0">
              <w:rPr>
                <w:rFonts w:ascii="Calibri" w:hAnsi="Calibri" w:cs="Calibri" w:hint="eastAsia"/>
                <w:b/>
                <w:sz w:val="18"/>
                <w:szCs w:val="18"/>
              </w:rPr>
              <w:t>I</w:t>
            </w:r>
            <w:r w:rsidRPr="005624D0">
              <w:rPr>
                <w:rFonts w:ascii="Calibri" w:hAnsi="Calibri" w:cs="Calibri"/>
                <w:b/>
                <w:sz w:val="18"/>
                <w:szCs w:val="18"/>
              </w:rPr>
              <w:t>R Photo</w:t>
            </w:r>
          </w:p>
        </w:tc>
        <w:tc>
          <w:tcPr>
            <w:tcW w:w="1185" w:type="dxa"/>
          </w:tcPr>
          <w:p w14:paraId="70D95C9D" w14:textId="77777777" w:rsidR="005624D0" w:rsidRPr="005624D0" w:rsidRDefault="005624D0" w:rsidP="006D36A9">
            <w:pPr>
              <w:rPr>
                <w:rFonts w:ascii="Calibri" w:hAnsi="Calibri" w:cs="Calibri"/>
                <w:b/>
                <w:sz w:val="18"/>
                <w:szCs w:val="18"/>
              </w:rPr>
            </w:pPr>
            <w:r w:rsidRPr="005624D0">
              <w:rPr>
                <w:rFonts w:ascii="Calibri" w:hAnsi="Calibri" w:cs="Calibri" w:hint="eastAsia"/>
                <w:b/>
                <w:sz w:val="18"/>
                <w:szCs w:val="18"/>
              </w:rPr>
              <w:t>P</w:t>
            </w:r>
            <w:r w:rsidRPr="005624D0">
              <w:rPr>
                <w:rFonts w:ascii="Calibri" w:hAnsi="Calibri" w:cs="Calibri"/>
                <w:b/>
                <w:sz w:val="18"/>
                <w:szCs w:val="18"/>
              </w:rPr>
              <w:t>age Number</w:t>
            </w:r>
          </w:p>
        </w:tc>
      </w:tr>
      <w:tr w:rsidR="005624D0" w14:paraId="6193FA30" w14:textId="77777777" w:rsidTr="00423CDA">
        <w:tc>
          <w:tcPr>
            <w:tcW w:w="1317" w:type="dxa"/>
          </w:tcPr>
          <w:p w14:paraId="1BAF54D6" w14:textId="77777777" w:rsidR="005624D0" w:rsidRPr="005624D0" w:rsidRDefault="00423CDA" w:rsidP="006D36A9">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22125</w:t>
            </w:r>
          </w:p>
        </w:tc>
        <w:tc>
          <w:tcPr>
            <w:tcW w:w="1230" w:type="dxa"/>
          </w:tcPr>
          <w:p w14:paraId="30565F9F" w14:textId="77777777" w:rsidR="005624D0" w:rsidRPr="005624D0" w:rsidRDefault="00423CDA" w:rsidP="006D36A9">
            <w:pPr>
              <w:rPr>
                <w:rFonts w:ascii="Calibri" w:hAnsi="Calibri" w:cs="Calibri"/>
                <w:sz w:val="18"/>
                <w:szCs w:val="18"/>
              </w:rPr>
            </w:pPr>
            <w:r w:rsidRPr="00423CDA">
              <w:rPr>
                <w:rFonts w:ascii="Calibri" w:hAnsi="Calibri" w:cs="Calibri" w:hint="eastAsia"/>
                <w:color w:val="0070C0"/>
                <w:sz w:val="18"/>
                <w:szCs w:val="18"/>
              </w:rPr>
              <w:t>P</w:t>
            </w:r>
            <w:r w:rsidRPr="00423CDA">
              <w:rPr>
                <w:rFonts w:ascii="Calibri" w:hAnsi="Calibri" w:cs="Calibri"/>
                <w:color w:val="0070C0"/>
                <w:sz w:val="18"/>
                <w:szCs w:val="18"/>
              </w:rPr>
              <w:t>otential</w:t>
            </w:r>
          </w:p>
        </w:tc>
        <w:tc>
          <w:tcPr>
            <w:tcW w:w="1404" w:type="dxa"/>
          </w:tcPr>
          <w:p w14:paraId="7C9F3458" w14:textId="77777777" w:rsidR="005624D0" w:rsidRPr="005624D0" w:rsidRDefault="00423CDA" w:rsidP="006D36A9">
            <w:pPr>
              <w:rPr>
                <w:rFonts w:ascii="Calibri" w:hAnsi="Calibri" w:cs="Calibri"/>
                <w:sz w:val="18"/>
                <w:szCs w:val="18"/>
              </w:rPr>
            </w:pPr>
            <w:r>
              <w:rPr>
                <w:rFonts w:ascii="Calibri" w:hAnsi="Calibri" w:cs="Calibri" w:hint="eastAsia"/>
                <w:sz w:val="18"/>
                <w:szCs w:val="18"/>
              </w:rPr>
              <w:t>E</w:t>
            </w:r>
            <w:r>
              <w:rPr>
                <w:rFonts w:ascii="Calibri" w:hAnsi="Calibri" w:cs="Calibri"/>
                <w:sz w:val="18"/>
                <w:szCs w:val="18"/>
              </w:rPr>
              <w:t>6P2A cct</w:t>
            </w:r>
          </w:p>
        </w:tc>
        <w:tc>
          <w:tcPr>
            <w:tcW w:w="1431" w:type="dxa"/>
          </w:tcPr>
          <w:p w14:paraId="02A80F28" w14:textId="77777777" w:rsidR="005624D0" w:rsidRPr="005624D0" w:rsidRDefault="00423CDA" w:rsidP="006D36A9">
            <w:pPr>
              <w:rPr>
                <w:rFonts w:ascii="Calibri" w:hAnsi="Calibri" w:cs="Calibri"/>
                <w:sz w:val="18"/>
                <w:szCs w:val="18"/>
              </w:rPr>
            </w:pPr>
            <w:r>
              <w:rPr>
                <w:rFonts w:ascii="Calibri" w:hAnsi="Calibri" w:cs="Calibri" w:hint="eastAsia"/>
                <w:sz w:val="18"/>
                <w:szCs w:val="18"/>
              </w:rPr>
              <w:t>B</w:t>
            </w:r>
            <w:r>
              <w:rPr>
                <w:rFonts w:ascii="Calibri" w:hAnsi="Calibri" w:cs="Calibri"/>
                <w:sz w:val="18"/>
                <w:szCs w:val="18"/>
              </w:rPr>
              <w:t>reaker</w:t>
            </w:r>
          </w:p>
        </w:tc>
        <w:tc>
          <w:tcPr>
            <w:tcW w:w="1134" w:type="dxa"/>
          </w:tcPr>
          <w:p w14:paraId="045A1653" w14:textId="77777777" w:rsidR="005624D0" w:rsidRPr="005624D0" w:rsidRDefault="00423CDA" w:rsidP="006D36A9">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08V,30A</w:t>
            </w:r>
          </w:p>
        </w:tc>
        <w:tc>
          <w:tcPr>
            <w:tcW w:w="1559" w:type="dxa"/>
          </w:tcPr>
          <w:p w14:paraId="0F1728C0" w14:textId="77777777" w:rsidR="005624D0" w:rsidRPr="005624D0" w:rsidRDefault="00423CDA" w:rsidP="006D36A9">
            <w:pPr>
              <w:rPr>
                <w:rFonts w:ascii="Calibri" w:hAnsi="Calibri" w:cs="Calibri"/>
                <w:sz w:val="18"/>
                <w:szCs w:val="18"/>
              </w:rPr>
            </w:pPr>
            <w:r>
              <w:rPr>
                <w:rFonts w:ascii="Calibri" w:hAnsi="Calibri" w:cs="Calibri" w:hint="eastAsia"/>
                <w:sz w:val="18"/>
                <w:szCs w:val="18"/>
              </w:rPr>
              <w:t>M</w:t>
            </w:r>
            <w:r>
              <w:rPr>
                <w:rFonts w:ascii="Calibri" w:hAnsi="Calibri" w:cs="Calibri"/>
                <w:sz w:val="18"/>
                <w:szCs w:val="18"/>
              </w:rPr>
              <w:t>echanical Room</w:t>
            </w:r>
          </w:p>
        </w:tc>
        <w:tc>
          <w:tcPr>
            <w:tcW w:w="1276" w:type="dxa"/>
          </w:tcPr>
          <w:p w14:paraId="068319DF" w14:textId="77777777" w:rsidR="005624D0" w:rsidRPr="005624D0" w:rsidRDefault="00423CDA" w:rsidP="006D36A9">
            <w:pPr>
              <w:rPr>
                <w:rFonts w:ascii="Calibri" w:hAnsi="Calibri" w:cs="Calibri"/>
                <w:sz w:val="18"/>
                <w:szCs w:val="18"/>
              </w:rPr>
            </w:pPr>
            <w:r>
              <w:rPr>
                <w:rFonts w:ascii="Calibri" w:hAnsi="Calibri" w:cs="Calibri" w:hint="eastAsia"/>
                <w:sz w:val="18"/>
                <w:szCs w:val="18"/>
              </w:rPr>
              <w:t>F</w:t>
            </w:r>
            <w:r>
              <w:rPr>
                <w:rFonts w:ascii="Calibri" w:hAnsi="Calibri" w:cs="Calibri"/>
                <w:sz w:val="18"/>
                <w:szCs w:val="18"/>
              </w:rPr>
              <w:t>LIR1912.JPG</w:t>
            </w:r>
          </w:p>
        </w:tc>
        <w:tc>
          <w:tcPr>
            <w:tcW w:w="1185" w:type="dxa"/>
          </w:tcPr>
          <w:p w14:paraId="6E843938" w14:textId="77777777" w:rsidR="005624D0" w:rsidRPr="005624D0" w:rsidRDefault="00423CDA" w:rsidP="006D36A9">
            <w:pPr>
              <w:rPr>
                <w:rFonts w:ascii="Calibri" w:hAnsi="Calibri" w:cs="Calibri"/>
                <w:sz w:val="18"/>
                <w:szCs w:val="18"/>
              </w:rPr>
            </w:pPr>
            <w:r>
              <w:rPr>
                <w:rFonts w:ascii="Calibri" w:hAnsi="Calibri" w:cs="Calibri" w:hint="eastAsia"/>
                <w:sz w:val="18"/>
                <w:szCs w:val="18"/>
              </w:rPr>
              <w:t>9</w:t>
            </w:r>
          </w:p>
        </w:tc>
      </w:tr>
      <w:tr w:rsidR="00423CDA" w14:paraId="765781C5" w14:textId="77777777" w:rsidTr="00423CDA">
        <w:tc>
          <w:tcPr>
            <w:tcW w:w="1317" w:type="dxa"/>
          </w:tcPr>
          <w:p w14:paraId="04F1E7C5" w14:textId="77777777" w:rsidR="00423CDA" w:rsidRPr="005624D0" w:rsidRDefault="00423CDA" w:rsidP="00423CDA">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22130</w:t>
            </w:r>
          </w:p>
        </w:tc>
        <w:tc>
          <w:tcPr>
            <w:tcW w:w="1230" w:type="dxa"/>
          </w:tcPr>
          <w:p w14:paraId="4F552C5C" w14:textId="77777777" w:rsidR="00423CDA" w:rsidRPr="005624D0" w:rsidRDefault="00423CDA" w:rsidP="00423CDA">
            <w:pPr>
              <w:rPr>
                <w:rFonts w:ascii="Calibri" w:hAnsi="Calibri" w:cs="Calibri"/>
                <w:sz w:val="18"/>
                <w:szCs w:val="18"/>
              </w:rPr>
            </w:pPr>
            <w:r w:rsidRPr="00423CDA">
              <w:rPr>
                <w:rFonts w:ascii="Calibri" w:hAnsi="Calibri" w:cs="Calibri"/>
                <w:color w:val="00B050"/>
                <w:sz w:val="18"/>
                <w:szCs w:val="18"/>
              </w:rPr>
              <w:t>Normal</w:t>
            </w:r>
          </w:p>
        </w:tc>
        <w:tc>
          <w:tcPr>
            <w:tcW w:w="1404" w:type="dxa"/>
          </w:tcPr>
          <w:p w14:paraId="11939D51" w14:textId="77777777" w:rsidR="00423CDA" w:rsidRPr="005624D0" w:rsidRDefault="00423CDA" w:rsidP="00423CDA">
            <w:pPr>
              <w:rPr>
                <w:rFonts w:ascii="Calibri" w:hAnsi="Calibri" w:cs="Calibri"/>
                <w:sz w:val="18"/>
                <w:szCs w:val="18"/>
              </w:rPr>
            </w:pPr>
            <w:r>
              <w:rPr>
                <w:rFonts w:ascii="Calibri" w:hAnsi="Calibri" w:cs="Calibri"/>
                <w:sz w:val="18"/>
                <w:szCs w:val="18"/>
              </w:rPr>
              <w:t>PNL-6P2C cct</w:t>
            </w:r>
          </w:p>
        </w:tc>
        <w:tc>
          <w:tcPr>
            <w:tcW w:w="1431" w:type="dxa"/>
          </w:tcPr>
          <w:p w14:paraId="6706E25F" w14:textId="77777777" w:rsidR="00423CDA" w:rsidRPr="005624D0" w:rsidRDefault="00423CDA" w:rsidP="00423CDA">
            <w:pPr>
              <w:rPr>
                <w:rFonts w:ascii="Calibri" w:hAnsi="Calibri" w:cs="Calibri"/>
                <w:sz w:val="18"/>
                <w:szCs w:val="18"/>
              </w:rPr>
            </w:pPr>
            <w:r>
              <w:rPr>
                <w:rFonts w:ascii="Calibri" w:hAnsi="Calibri" w:cs="Calibri" w:hint="eastAsia"/>
                <w:sz w:val="18"/>
                <w:szCs w:val="18"/>
              </w:rPr>
              <w:t>B</w:t>
            </w:r>
            <w:r>
              <w:rPr>
                <w:rFonts w:ascii="Calibri" w:hAnsi="Calibri" w:cs="Calibri"/>
                <w:sz w:val="18"/>
                <w:szCs w:val="18"/>
              </w:rPr>
              <w:t>reaker</w:t>
            </w:r>
          </w:p>
        </w:tc>
        <w:tc>
          <w:tcPr>
            <w:tcW w:w="1134" w:type="dxa"/>
          </w:tcPr>
          <w:p w14:paraId="0E274E53" w14:textId="77777777" w:rsidR="00423CDA" w:rsidRPr="005624D0" w:rsidRDefault="00423CDA" w:rsidP="00423CDA">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08V,30A</w:t>
            </w:r>
          </w:p>
        </w:tc>
        <w:tc>
          <w:tcPr>
            <w:tcW w:w="1559" w:type="dxa"/>
          </w:tcPr>
          <w:p w14:paraId="14F48AA4" w14:textId="77777777" w:rsidR="00423CDA" w:rsidRPr="005624D0" w:rsidRDefault="00423CDA" w:rsidP="00423CDA">
            <w:pPr>
              <w:rPr>
                <w:rFonts w:ascii="Calibri" w:hAnsi="Calibri" w:cs="Calibri"/>
                <w:sz w:val="18"/>
                <w:szCs w:val="18"/>
              </w:rPr>
            </w:pPr>
            <w:r>
              <w:rPr>
                <w:rFonts w:ascii="Calibri" w:hAnsi="Calibri" w:cs="Calibri" w:hint="eastAsia"/>
                <w:sz w:val="18"/>
                <w:szCs w:val="18"/>
              </w:rPr>
              <w:t>M</w:t>
            </w:r>
            <w:r>
              <w:rPr>
                <w:rFonts w:ascii="Calibri" w:hAnsi="Calibri" w:cs="Calibri"/>
                <w:sz w:val="18"/>
                <w:szCs w:val="18"/>
              </w:rPr>
              <w:t>echanical Room</w:t>
            </w:r>
          </w:p>
        </w:tc>
        <w:tc>
          <w:tcPr>
            <w:tcW w:w="1276" w:type="dxa"/>
          </w:tcPr>
          <w:p w14:paraId="047769CF" w14:textId="77777777" w:rsidR="00423CDA" w:rsidRPr="005624D0" w:rsidRDefault="00423CDA" w:rsidP="00423CDA">
            <w:pPr>
              <w:rPr>
                <w:rFonts w:ascii="Calibri" w:hAnsi="Calibri" w:cs="Calibri"/>
                <w:sz w:val="18"/>
                <w:szCs w:val="18"/>
              </w:rPr>
            </w:pPr>
            <w:r>
              <w:rPr>
                <w:rFonts w:ascii="Calibri" w:hAnsi="Calibri" w:cs="Calibri" w:hint="eastAsia"/>
                <w:sz w:val="18"/>
                <w:szCs w:val="18"/>
              </w:rPr>
              <w:t>F</w:t>
            </w:r>
            <w:r>
              <w:rPr>
                <w:rFonts w:ascii="Calibri" w:hAnsi="Calibri" w:cs="Calibri"/>
                <w:sz w:val="18"/>
                <w:szCs w:val="18"/>
              </w:rPr>
              <w:t>LIR1913.JPG</w:t>
            </w:r>
          </w:p>
        </w:tc>
        <w:tc>
          <w:tcPr>
            <w:tcW w:w="1185" w:type="dxa"/>
          </w:tcPr>
          <w:p w14:paraId="7422CE76" w14:textId="77777777" w:rsidR="00423CDA" w:rsidRPr="005624D0" w:rsidRDefault="00423CDA" w:rsidP="00423CDA">
            <w:pPr>
              <w:rPr>
                <w:rFonts w:ascii="Calibri" w:hAnsi="Calibri" w:cs="Calibri"/>
                <w:sz w:val="18"/>
                <w:szCs w:val="18"/>
              </w:rPr>
            </w:pPr>
            <w:r>
              <w:rPr>
                <w:rFonts w:ascii="Calibri" w:hAnsi="Calibri" w:cs="Calibri"/>
                <w:sz w:val="18"/>
                <w:szCs w:val="18"/>
              </w:rPr>
              <w:t>10</w:t>
            </w:r>
          </w:p>
        </w:tc>
      </w:tr>
      <w:tr w:rsidR="00423CDA" w14:paraId="2ECE2C03" w14:textId="77777777" w:rsidTr="00423CDA">
        <w:tc>
          <w:tcPr>
            <w:tcW w:w="1317" w:type="dxa"/>
          </w:tcPr>
          <w:p w14:paraId="161A5AFB" w14:textId="77777777" w:rsidR="00423CDA" w:rsidRPr="005624D0" w:rsidRDefault="00423CDA" w:rsidP="00423CDA">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22034</w:t>
            </w:r>
          </w:p>
        </w:tc>
        <w:tc>
          <w:tcPr>
            <w:tcW w:w="1230" w:type="dxa"/>
          </w:tcPr>
          <w:p w14:paraId="0C20FEC4" w14:textId="77777777" w:rsidR="00423CDA" w:rsidRPr="005624D0" w:rsidRDefault="00423CDA" w:rsidP="00423CDA">
            <w:pPr>
              <w:rPr>
                <w:rFonts w:ascii="Calibri" w:hAnsi="Calibri" w:cs="Calibri"/>
                <w:sz w:val="18"/>
                <w:szCs w:val="18"/>
              </w:rPr>
            </w:pPr>
            <w:r w:rsidRPr="00423CDA">
              <w:rPr>
                <w:rFonts w:ascii="Calibri" w:hAnsi="Calibri" w:cs="Calibri"/>
                <w:color w:val="FFC000"/>
                <w:sz w:val="18"/>
                <w:szCs w:val="18"/>
              </w:rPr>
              <w:t>Repair</w:t>
            </w:r>
            <w:r w:rsidRPr="00423CDA">
              <w:rPr>
                <w:rFonts w:ascii="Calibri" w:hAnsi="Calibri" w:cs="Calibri" w:hint="eastAsia"/>
                <w:color w:val="FFC000"/>
                <w:sz w:val="18"/>
                <w:szCs w:val="18"/>
              </w:rPr>
              <w:t xml:space="preserve"> </w:t>
            </w:r>
            <w:r w:rsidRPr="00423CDA">
              <w:rPr>
                <w:rFonts w:ascii="Calibri" w:hAnsi="Calibri" w:cs="Calibri"/>
                <w:color w:val="FFC000"/>
                <w:sz w:val="18"/>
                <w:szCs w:val="18"/>
              </w:rPr>
              <w:t>Required</w:t>
            </w:r>
          </w:p>
        </w:tc>
        <w:tc>
          <w:tcPr>
            <w:tcW w:w="1404" w:type="dxa"/>
          </w:tcPr>
          <w:p w14:paraId="68DA65CA" w14:textId="77777777" w:rsidR="00423CDA" w:rsidRPr="005624D0" w:rsidRDefault="00423CDA" w:rsidP="00423CDA">
            <w:pPr>
              <w:rPr>
                <w:rFonts w:ascii="Calibri" w:hAnsi="Calibri" w:cs="Calibri"/>
                <w:sz w:val="18"/>
                <w:szCs w:val="18"/>
              </w:rPr>
            </w:pPr>
            <w:r>
              <w:rPr>
                <w:rFonts w:ascii="Calibri" w:hAnsi="Calibri" w:cs="Calibri"/>
                <w:sz w:val="18"/>
                <w:szCs w:val="18"/>
              </w:rPr>
              <w:t>PNL-ET7P6A cct</w:t>
            </w:r>
          </w:p>
        </w:tc>
        <w:tc>
          <w:tcPr>
            <w:tcW w:w="1431" w:type="dxa"/>
          </w:tcPr>
          <w:p w14:paraId="1D7FE641" w14:textId="77777777" w:rsidR="00423CDA" w:rsidRPr="005624D0" w:rsidRDefault="00423CDA" w:rsidP="00423CDA">
            <w:pPr>
              <w:rPr>
                <w:rFonts w:ascii="Calibri" w:hAnsi="Calibri" w:cs="Calibri"/>
                <w:sz w:val="18"/>
                <w:szCs w:val="18"/>
              </w:rPr>
            </w:pPr>
            <w:r>
              <w:rPr>
                <w:rFonts w:ascii="Calibri" w:hAnsi="Calibri" w:cs="Calibri" w:hint="eastAsia"/>
                <w:sz w:val="18"/>
                <w:szCs w:val="18"/>
              </w:rPr>
              <w:t>B</w:t>
            </w:r>
            <w:r>
              <w:rPr>
                <w:rFonts w:ascii="Calibri" w:hAnsi="Calibri" w:cs="Calibri"/>
                <w:sz w:val="18"/>
                <w:szCs w:val="18"/>
              </w:rPr>
              <w:t>reaker</w:t>
            </w:r>
          </w:p>
        </w:tc>
        <w:tc>
          <w:tcPr>
            <w:tcW w:w="1134" w:type="dxa"/>
          </w:tcPr>
          <w:p w14:paraId="4EB1065B" w14:textId="77777777" w:rsidR="00423CDA" w:rsidRPr="005624D0" w:rsidRDefault="00423CDA" w:rsidP="00423CDA">
            <w:pPr>
              <w:rPr>
                <w:rFonts w:ascii="Calibri" w:hAnsi="Calibri" w:cs="Calibri"/>
                <w:sz w:val="18"/>
                <w:szCs w:val="18"/>
              </w:rPr>
            </w:pPr>
            <w:r>
              <w:rPr>
                <w:rFonts w:ascii="Calibri" w:hAnsi="Calibri" w:cs="Calibri"/>
                <w:sz w:val="18"/>
                <w:szCs w:val="18"/>
              </w:rPr>
              <w:t>347V,15A</w:t>
            </w:r>
          </w:p>
        </w:tc>
        <w:tc>
          <w:tcPr>
            <w:tcW w:w="1559" w:type="dxa"/>
          </w:tcPr>
          <w:p w14:paraId="784DBA7B" w14:textId="77777777" w:rsidR="00423CDA" w:rsidRPr="005624D0" w:rsidRDefault="00423CDA" w:rsidP="00423CDA">
            <w:pPr>
              <w:rPr>
                <w:rFonts w:ascii="Calibri" w:hAnsi="Calibri" w:cs="Calibri"/>
                <w:sz w:val="18"/>
                <w:szCs w:val="18"/>
              </w:rPr>
            </w:pPr>
            <w:r>
              <w:rPr>
                <w:rFonts w:ascii="Calibri" w:hAnsi="Calibri" w:cs="Calibri"/>
                <w:sz w:val="18"/>
                <w:szCs w:val="18"/>
              </w:rPr>
              <w:t>Generator Room 672</w:t>
            </w:r>
          </w:p>
        </w:tc>
        <w:tc>
          <w:tcPr>
            <w:tcW w:w="1276" w:type="dxa"/>
          </w:tcPr>
          <w:p w14:paraId="58F7F053" w14:textId="77777777" w:rsidR="00423CDA" w:rsidRPr="005624D0" w:rsidRDefault="00423CDA" w:rsidP="00423CDA">
            <w:pPr>
              <w:rPr>
                <w:rFonts w:ascii="Calibri" w:hAnsi="Calibri" w:cs="Calibri"/>
                <w:sz w:val="18"/>
                <w:szCs w:val="18"/>
              </w:rPr>
            </w:pPr>
            <w:r>
              <w:rPr>
                <w:rFonts w:ascii="Calibri" w:hAnsi="Calibri" w:cs="Calibri" w:hint="eastAsia"/>
                <w:sz w:val="18"/>
                <w:szCs w:val="18"/>
              </w:rPr>
              <w:t>F</w:t>
            </w:r>
            <w:r>
              <w:rPr>
                <w:rFonts w:ascii="Calibri" w:hAnsi="Calibri" w:cs="Calibri"/>
                <w:sz w:val="18"/>
                <w:szCs w:val="18"/>
              </w:rPr>
              <w:t>LIR1917.JPG</w:t>
            </w:r>
          </w:p>
        </w:tc>
        <w:tc>
          <w:tcPr>
            <w:tcW w:w="1185" w:type="dxa"/>
          </w:tcPr>
          <w:p w14:paraId="3ACB92DE" w14:textId="77777777" w:rsidR="00423CDA" w:rsidRPr="005624D0" w:rsidRDefault="00423CDA" w:rsidP="00423CDA">
            <w:pPr>
              <w:rPr>
                <w:rFonts w:ascii="Calibri" w:hAnsi="Calibri" w:cs="Calibri"/>
                <w:sz w:val="18"/>
                <w:szCs w:val="18"/>
              </w:rPr>
            </w:pPr>
            <w:r>
              <w:rPr>
                <w:rFonts w:ascii="Calibri" w:hAnsi="Calibri" w:cs="Calibri"/>
                <w:sz w:val="18"/>
                <w:szCs w:val="18"/>
              </w:rPr>
              <w:t>14</w:t>
            </w:r>
          </w:p>
        </w:tc>
      </w:tr>
      <w:tr w:rsidR="00423CDA" w14:paraId="764EBBEC" w14:textId="77777777" w:rsidTr="00423CDA">
        <w:tc>
          <w:tcPr>
            <w:tcW w:w="1317" w:type="dxa"/>
          </w:tcPr>
          <w:p w14:paraId="367B2F01" w14:textId="77777777" w:rsidR="00423CDA" w:rsidRPr="005624D0" w:rsidRDefault="00423CDA" w:rsidP="00423CDA">
            <w:pPr>
              <w:rPr>
                <w:rFonts w:ascii="Calibri" w:hAnsi="Calibri" w:cs="Calibri"/>
                <w:sz w:val="18"/>
                <w:szCs w:val="18"/>
              </w:rPr>
            </w:pPr>
            <w:r>
              <w:rPr>
                <w:rFonts w:ascii="Calibri" w:hAnsi="Calibri" w:cs="Calibri" w:hint="eastAsia"/>
                <w:sz w:val="18"/>
                <w:szCs w:val="18"/>
              </w:rPr>
              <w:t>2</w:t>
            </w:r>
            <w:r>
              <w:rPr>
                <w:rFonts w:ascii="Calibri" w:hAnsi="Calibri" w:cs="Calibri"/>
                <w:sz w:val="18"/>
                <w:szCs w:val="18"/>
              </w:rPr>
              <w:t>22562</w:t>
            </w:r>
          </w:p>
        </w:tc>
        <w:tc>
          <w:tcPr>
            <w:tcW w:w="1230" w:type="dxa"/>
          </w:tcPr>
          <w:p w14:paraId="2EC710E2" w14:textId="77777777" w:rsidR="00423CDA" w:rsidRPr="005624D0" w:rsidRDefault="00423CDA" w:rsidP="00423CDA">
            <w:pPr>
              <w:rPr>
                <w:rFonts w:ascii="Calibri" w:hAnsi="Calibri" w:cs="Calibri"/>
                <w:sz w:val="18"/>
                <w:szCs w:val="18"/>
              </w:rPr>
            </w:pPr>
            <w:r w:rsidRPr="00423CDA">
              <w:rPr>
                <w:rFonts w:ascii="Calibri" w:hAnsi="Calibri" w:cs="Calibri" w:hint="eastAsia"/>
                <w:color w:val="FF0000"/>
                <w:sz w:val="18"/>
                <w:szCs w:val="18"/>
              </w:rPr>
              <w:t>R</w:t>
            </w:r>
            <w:r w:rsidRPr="00423CDA">
              <w:rPr>
                <w:rFonts w:ascii="Calibri" w:hAnsi="Calibri" w:cs="Calibri"/>
                <w:color w:val="FF0000"/>
                <w:sz w:val="18"/>
                <w:szCs w:val="18"/>
              </w:rPr>
              <w:t>epair Immediately</w:t>
            </w:r>
          </w:p>
        </w:tc>
        <w:tc>
          <w:tcPr>
            <w:tcW w:w="1404" w:type="dxa"/>
          </w:tcPr>
          <w:p w14:paraId="25DF6793" w14:textId="77777777" w:rsidR="00423CDA" w:rsidRPr="005624D0" w:rsidRDefault="00423CDA" w:rsidP="00423CDA">
            <w:pPr>
              <w:rPr>
                <w:rFonts w:ascii="Calibri" w:hAnsi="Calibri" w:cs="Calibri"/>
                <w:sz w:val="18"/>
                <w:szCs w:val="18"/>
              </w:rPr>
            </w:pPr>
            <w:r>
              <w:rPr>
                <w:rFonts w:ascii="Calibri" w:hAnsi="Calibri" w:cs="Calibri" w:hint="eastAsia"/>
                <w:sz w:val="18"/>
                <w:szCs w:val="18"/>
              </w:rPr>
              <w:t>P</w:t>
            </w:r>
            <w:r>
              <w:rPr>
                <w:rFonts w:ascii="Calibri" w:hAnsi="Calibri" w:cs="Calibri"/>
                <w:sz w:val="18"/>
                <w:szCs w:val="18"/>
              </w:rPr>
              <w:t>NL-P2P6A, Breaker Pump</w:t>
            </w:r>
          </w:p>
        </w:tc>
        <w:tc>
          <w:tcPr>
            <w:tcW w:w="1431" w:type="dxa"/>
          </w:tcPr>
          <w:p w14:paraId="06953218" w14:textId="77777777" w:rsidR="00423CDA" w:rsidRPr="005624D0" w:rsidRDefault="00423CDA" w:rsidP="00423CDA">
            <w:pPr>
              <w:rPr>
                <w:rFonts w:ascii="Calibri" w:hAnsi="Calibri" w:cs="Calibri"/>
                <w:sz w:val="18"/>
                <w:szCs w:val="18"/>
              </w:rPr>
            </w:pPr>
            <w:r>
              <w:rPr>
                <w:rFonts w:ascii="Calibri" w:hAnsi="Calibri" w:cs="Calibri"/>
                <w:sz w:val="18"/>
                <w:szCs w:val="18"/>
              </w:rPr>
              <w:t>Breaker</w:t>
            </w:r>
          </w:p>
        </w:tc>
        <w:tc>
          <w:tcPr>
            <w:tcW w:w="1134" w:type="dxa"/>
          </w:tcPr>
          <w:p w14:paraId="24AF8555" w14:textId="77777777" w:rsidR="00423CDA" w:rsidRPr="005624D0" w:rsidRDefault="00423CDA" w:rsidP="00423CDA">
            <w:pPr>
              <w:rPr>
                <w:rFonts w:ascii="Calibri" w:hAnsi="Calibri" w:cs="Calibri"/>
                <w:sz w:val="18"/>
                <w:szCs w:val="18"/>
              </w:rPr>
            </w:pPr>
            <w:r>
              <w:rPr>
                <w:rFonts w:ascii="Calibri" w:hAnsi="Calibri" w:cs="Calibri" w:hint="eastAsia"/>
                <w:sz w:val="18"/>
                <w:szCs w:val="18"/>
              </w:rPr>
              <w:t>6</w:t>
            </w:r>
            <w:r>
              <w:rPr>
                <w:rFonts w:ascii="Calibri" w:hAnsi="Calibri" w:cs="Calibri"/>
                <w:sz w:val="18"/>
                <w:szCs w:val="18"/>
              </w:rPr>
              <w:t>00V,70A</w:t>
            </w:r>
          </w:p>
        </w:tc>
        <w:tc>
          <w:tcPr>
            <w:tcW w:w="1559" w:type="dxa"/>
          </w:tcPr>
          <w:p w14:paraId="7C9AD3B5" w14:textId="77777777" w:rsidR="00423CDA" w:rsidRPr="005624D0" w:rsidRDefault="00423CDA" w:rsidP="00423CDA">
            <w:pPr>
              <w:rPr>
                <w:rFonts w:ascii="Calibri" w:hAnsi="Calibri" w:cs="Calibri"/>
                <w:sz w:val="18"/>
                <w:szCs w:val="18"/>
              </w:rPr>
            </w:pPr>
            <w:r>
              <w:rPr>
                <w:rFonts w:ascii="Calibri" w:hAnsi="Calibri" w:cs="Calibri" w:hint="eastAsia"/>
                <w:sz w:val="18"/>
                <w:szCs w:val="18"/>
              </w:rPr>
              <w:t>P</w:t>
            </w:r>
            <w:r>
              <w:rPr>
                <w:rFonts w:ascii="Calibri" w:hAnsi="Calibri" w:cs="Calibri"/>
                <w:sz w:val="18"/>
                <w:szCs w:val="18"/>
              </w:rPr>
              <w:t>1 Chiller Electrical Room Mezzanine</w:t>
            </w:r>
          </w:p>
        </w:tc>
        <w:tc>
          <w:tcPr>
            <w:tcW w:w="1276" w:type="dxa"/>
          </w:tcPr>
          <w:p w14:paraId="5AB8D20B" w14:textId="77777777" w:rsidR="00423CDA" w:rsidRPr="005624D0" w:rsidRDefault="00423CDA" w:rsidP="00423CDA">
            <w:pPr>
              <w:rPr>
                <w:rFonts w:ascii="Calibri" w:hAnsi="Calibri" w:cs="Calibri"/>
                <w:sz w:val="18"/>
                <w:szCs w:val="18"/>
              </w:rPr>
            </w:pPr>
            <w:r>
              <w:rPr>
                <w:rFonts w:ascii="Calibri" w:hAnsi="Calibri" w:cs="Calibri" w:hint="eastAsia"/>
                <w:sz w:val="18"/>
                <w:szCs w:val="18"/>
              </w:rPr>
              <w:t>F</w:t>
            </w:r>
            <w:r>
              <w:rPr>
                <w:rFonts w:ascii="Calibri" w:hAnsi="Calibri" w:cs="Calibri"/>
                <w:sz w:val="18"/>
                <w:szCs w:val="18"/>
              </w:rPr>
              <w:t>LIR1948.JPG</w:t>
            </w:r>
          </w:p>
        </w:tc>
        <w:tc>
          <w:tcPr>
            <w:tcW w:w="1185" w:type="dxa"/>
          </w:tcPr>
          <w:p w14:paraId="7F5EE39B" w14:textId="77777777" w:rsidR="00423CDA" w:rsidRPr="005624D0" w:rsidRDefault="00423CDA" w:rsidP="00423CDA">
            <w:pPr>
              <w:rPr>
                <w:rFonts w:ascii="Calibri" w:hAnsi="Calibri" w:cs="Calibri"/>
                <w:sz w:val="18"/>
                <w:szCs w:val="18"/>
              </w:rPr>
            </w:pPr>
            <w:r>
              <w:rPr>
                <w:rFonts w:ascii="Calibri" w:hAnsi="Calibri" w:cs="Calibri" w:hint="eastAsia"/>
                <w:sz w:val="18"/>
                <w:szCs w:val="18"/>
              </w:rPr>
              <w:t>3</w:t>
            </w:r>
            <w:r>
              <w:rPr>
                <w:rFonts w:ascii="Calibri" w:hAnsi="Calibri" w:cs="Calibri"/>
                <w:sz w:val="18"/>
                <w:szCs w:val="18"/>
              </w:rPr>
              <w:t>7</w:t>
            </w:r>
          </w:p>
        </w:tc>
      </w:tr>
      <w:tr w:rsidR="00423CDA" w14:paraId="7C39B221" w14:textId="77777777" w:rsidTr="00423CDA">
        <w:tc>
          <w:tcPr>
            <w:tcW w:w="1317" w:type="dxa"/>
          </w:tcPr>
          <w:p w14:paraId="458C4E6F" w14:textId="77777777" w:rsidR="00423CDA" w:rsidRPr="005624D0" w:rsidRDefault="00423CDA" w:rsidP="00423CDA">
            <w:pPr>
              <w:rPr>
                <w:rFonts w:ascii="Calibri" w:hAnsi="Calibri" w:cs="Calibri"/>
                <w:sz w:val="18"/>
                <w:szCs w:val="18"/>
              </w:rPr>
            </w:pPr>
          </w:p>
        </w:tc>
        <w:tc>
          <w:tcPr>
            <w:tcW w:w="1230" w:type="dxa"/>
          </w:tcPr>
          <w:p w14:paraId="32A9E259" w14:textId="77777777" w:rsidR="00423CDA" w:rsidRPr="005624D0" w:rsidRDefault="00423CDA" w:rsidP="00423CDA">
            <w:pPr>
              <w:rPr>
                <w:rFonts w:ascii="Calibri" w:hAnsi="Calibri" w:cs="Calibri"/>
                <w:sz w:val="18"/>
                <w:szCs w:val="18"/>
              </w:rPr>
            </w:pPr>
          </w:p>
        </w:tc>
        <w:tc>
          <w:tcPr>
            <w:tcW w:w="1404" w:type="dxa"/>
          </w:tcPr>
          <w:p w14:paraId="3A5D4AFF" w14:textId="77777777" w:rsidR="00423CDA" w:rsidRPr="005624D0" w:rsidRDefault="00423CDA" w:rsidP="00423CDA">
            <w:pPr>
              <w:rPr>
                <w:rFonts w:ascii="Calibri" w:hAnsi="Calibri" w:cs="Calibri"/>
                <w:sz w:val="18"/>
                <w:szCs w:val="18"/>
              </w:rPr>
            </w:pPr>
          </w:p>
        </w:tc>
        <w:tc>
          <w:tcPr>
            <w:tcW w:w="1431" w:type="dxa"/>
          </w:tcPr>
          <w:p w14:paraId="2812EA3C" w14:textId="77777777" w:rsidR="00423CDA" w:rsidRPr="005624D0" w:rsidRDefault="00423CDA" w:rsidP="00423CDA">
            <w:pPr>
              <w:rPr>
                <w:rFonts w:ascii="Calibri" w:hAnsi="Calibri" w:cs="Calibri"/>
                <w:sz w:val="18"/>
                <w:szCs w:val="18"/>
              </w:rPr>
            </w:pPr>
          </w:p>
        </w:tc>
        <w:tc>
          <w:tcPr>
            <w:tcW w:w="1134" w:type="dxa"/>
          </w:tcPr>
          <w:p w14:paraId="78B0D237" w14:textId="77777777" w:rsidR="00423CDA" w:rsidRPr="005624D0" w:rsidRDefault="00423CDA" w:rsidP="00423CDA">
            <w:pPr>
              <w:rPr>
                <w:rFonts w:ascii="Calibri" w:hAnsi="Calibri" w:cs="Calibri"/>
                <w:sz w:val="18"/>
                <w:szCs w:val="18"/>
              </w:rPr>
            </w:pPr>
          </w:p>
        </w:tc>
        <w:tc>
          <w:tcPr>
            <w:tcW w:w="1559" w:type="dxa"/>
          </w:tcPr>
          <w:p w14:paraId="327D80B1" w14:textId="77777777" w:rsidR="00423CDA" w:rsidRPr="005624D0" w:rsidRDefault="00423CDA" w:rsidP="00423CDA">
            <w:pPr>
              <w:rPr>
                <w:rFonts w:ascii="Calibri" w:hAnsi="Calibri" w:cs="Calibri"/>
                <w:sz w:val="18"/>
                <w:szCs w:val="18"/>
              </w:rPr>
            </w:pPr>
          </w:p>
        </w:tc>
        <w:tc>
          <w:tcPr>
            <w:tcW w:w="1276" w:type="dxa"/>
          </w:tcPr>
          <w:p w14:paraId="13BED1C2" w14:textId="77777777" w:rsidR="00423CDA" w:rsidRPr="005624D0" w:rsidRDefault="00423CDA" w:rsidP="00423CDA">
            <w:pPr>
              <w:rPr>
                <w:rFonts w:ascii="Calibri" w:hAnsi="Calibri" w:cs="Calibri"/>
                <w:sz w:val="18"/>
                <w:szCs w:val="18"/>
              </w:rPr>
            </w:pPr>
          </w:p>
        </w:tc>
        <w:tc>
          <w:tcPr>
            <w:tcW w:w="1185" w:type="dxa"/>
          </w:tcPr>
          <w:p w14:paraId="1A81AF95" w14:textId="77777777" w:rsidR="00423CDA" w:rsidRPr="005624D0" w:rsidRDefault="00423CDA" w:rsidP="00423CDA">
            <w:pPr>
              <w:rPr>
                <w:rFonts w:ascii="Calibri" w:hAnsi="Calibri" w:cs="Calibri"/>
                <w:sz w:val="18"/>
                <w:szCs w:val="18"/>
              </w:rPr>
            </w:pPr>
          </w:p>
        </w:tc>
      </w:tr>
      <w:tr w:rsidR="00423CDA" w14:paraId="5480F746" w14:textId="77777777" w:rsidTr="00423CDA">
        <w:tc>
          <w:tcPr>
            <w:tcW w:w="1317" w:type="dxa"/>
          </w:tcPr>
          <w:p w14:paraId="4C73955F" w14:textId="77777777" w:rsidR="00423CDA" w:rsidRPr="005624D0" w:rsidRDefault="00423CDA" w:rsidP="00423CDA">
            <w:pPr>
              <w:rPr>
                <w:rFonts w:ascii="Calibri" w:hAnsi="Calibri" w:cs="Calibri"/>
                <w:sz w:val="18"/>
                <w:szCs w:val="18"/>
              </w:rPr>
            </w:pPr>
          </w:p>
        </w:tc>
        <w:tc>
          <w:tcPr>
            <w:tcW w:w="1230" w:type="dxa"/>
          </w:tcPr>
          <w:p w14:paraId="0936413F" w14:textId="77777777" w:rsidR="00423CDA" w:rsidRPr="005624D0" w:rsidRDefault="00423CDA" w:rsidP="00423CDA">
            <w:pPr>
              <w:rPr>
                <w:rFonts w:ascii="Calibri" w:hAnsi="Calibri" w:cs="Calibri"/>
                <w:sz w:val="18"/>
                <w:szCs w:val="18"/>
              </w:rPr>
            </w:pPr>
          </w:p>
        </w:tc>
        <w:tc>
          <w:tcPr>
            <w:tcW w:w="1404" w:type="dxa"/>
          </w:tcPr>
          <w:p w14:paraId="0171B84D" w14:textId="77777777" w:rsidR="00423CDA" w:rsidRPr="005624D0" w:rsidRDefault="00423CDA" w:rsidP="00423CDA">
            <w:pPr>
              <w:rPr>
                <w:rFonts w:ascii="Calibri" w:hAnsi="Calibri" w:cs="Calibri"/>
                <w:sz w:val="18"/>
                <w:szCs w:val="18"/>
              </w:rPr>
            </w:pPr>
          </w:p>
        </w:tc>
        <w:tc>
          <w:tcPr>
            <w:tcW w:w="1431" w:type="dxa"/>
          </w:tcPr>
          <w:p w14:paraId="02B80E1C" w14:textId="77777777" w:rsidR="00423CDA" w:rsidRPr="005624D0" w:rsidRDefault="00423CDA" w:rsidP="00423CDA">
            <w:pPr>
              <w:rPr>
                <w:rFonts w:ascii="Calibri" w:hAnsi="Calibri" w:cs="Calibri"/>
                <w:sz w:val="18"/>
                <w:szCs w:val="18"/>
              </w:rPr>
            </w:pPr>
          </w:p>
        </w:tc>
        <w:tc>
          <w:tcPr>
            <w:tcW w:w="1134" w:type="dxa"/>
          </w:tcPr>
          <w:p w14:paraId="6A01FB1F" w14:textId="77777777" w:rsidR="00423CDA" w:rsidRPr="005624D0" w:rsidRDefault="00423CDA" w:rsidP="00423CDA">
            <w:pPr>
              <w:rPr>
                <w:rFonts w:ascii="Calibri" w:hAnsi="Calibri" w:cs="Calibri"/>
                <w:sz w:val="18"/>
                <w:szCs w:val="18"/>
              </w:rPr>
            </w:pPr>
          </w:p>
        </w:tc>
        <w:tc>
          <w:tcPr>
            <w:tcW w:w="1559" w:type="dxa"/>
          </w:tcPr>
          <w:p w14:paraId="690BCD61" w14:textId="77777777" w:rsidR="00423CDA" w:rsidRPr="005624D0" w:rsidRDefault="00423CDA" w:rsidP="00423CDA">
            <w:pPr>
              <w:rPr>
                <w:rFonts w:ascii="Calibri" w:hAnsi="Calibri" w:cs="Calibri"/>
                <w:sz w:val="18"/>
                <w:szCs w:val="18"/>
              </w:rPr>
            </w:pPr>
          </w:p>
        </w:tc>
        <w:tc>
          <w:tcPr>
            <w:tcW w:w="1276" w:type="dxa"/>
          </w:tcPr>
          <w:p w14:paraId="04D2F029" w14:textId="77777777" w:rsidR="00423CDA" w:rsidRPr="005624D0" w:rsidRDefault="00423CDA" w:rsidP="00423CDA">
            <w:pPr>
              <w:rPr>
                <w:rFonts w:ascii="Calibri" w:hAnsi="Calibri" w:cs="Calibri"/>
                <w:sz w:val="18"/>
                <w:szCs w:val="18"/>
              </w:rPr>
            </w:pPr>
          </w:p>
        </w:tc>
        <w:tc>
          <w:tcPr>
            <w:tcW w:w="1185" w:type="dxa"/>
          </w:tcPr>
          <w:p w14:paraId="2B541A48" w14:textId="77777777" w:rsidR="00423CDA" w:rsidRPr="005624D0" w:rsidRDefault="00423CDA" w:rsidP="00423CDA">
            <w:pPr>
              <w:rPr>
                <w:rFonts w:ascii="Calibri" w:hAnsi="Calibri" w:cs="Calibri"/>
                <w:sz w:val="18"/>
                <w:szCs w:val="18"/>
              </w:rPr>
            </w:pPr>
          </w:p>
        </w:tc>
      </w:tr>
    </w:tbl>
    <w:p w14:paraId="729B1E54" w14:textId="77777777" w:rsidR="005624D0" w:rsidRDefault="005624D0" w:rsidP="006D36A9"/>
    <w:p w14:paraId="43E77DEB" w14:textId="77777777" w:rsidR="00423CDA" w:rsidRDefault="00423CDA" w:rsidP="006D36A9"/>
    <w:p w14:paraId="22D66E86" w14:textId="77777777" w:rsidR="00423CDA" w:rsidRDefault="00423CDA" w:rsidP="006D36A9"/>
    <w:p w14:paraId="175ACF77" w14:textId="77777777" w:rsidR="00423CDA" w:rsidRDefault="00423CDA" w:rsidP="006D36A9"/>
    <w:p w14:paraId="11D5D855" w14:textId="77777777" w:rsidR="00423CDA" w:rsidRDefault="00423CDA" w:rsidP="006D36A9"/>
    <w:p w14:paraId="53D8EF06" w14:textId="77777777" w:rsidR="00423CDA" w:rsidRDefault="00423CDA" w:rsidP="006D36A9"/>
    <w:p w14:paraId="44569138" w14:textId="77777777" w:rsidR="00423CDA" w:rsidRDefault="00423CDA" w:rsidP="006D36A9"/>
    <w:p w14:paraId="480DFB98" w14:textId="77777777" w:rsidR="00423CDA" w:rsidRDefault="00423CDA" w:rsidP="006D36A9"/>
    <w:p w14:paraId="5B79BF6C" w14:textId="77777777" w:rsidR="00423CDA" w:rsidRDefault="00423CDA" w:rsidP="006D36A9"/>
    <w:p w14:paraId="68B17DD4" w14:textId="77777777" w:rsidR="00423CDA" w:rsidRDefault="00423CDA" w:rsidP="006D36A9"/>
    <w:p w14:paraId="7C3527EC" w14:textId="77777777" w:rsidR="00423CDA" w:rsidRDefault="00423CDA" w:rsidP="006D36A9"/>
    <w:p w14:paraId="1E4976E2" w14:textId="77777777" w:rsidR="00423CDA" w:rsidRDefault="00423CDA" w:rsidP="006D36A9"/>
    <w:p w14:paraId="0362702E" w14:textId="77777777" w:rsidR="00423CDA" w:rsidRDefault="00423CDA" w:rsidP="006D36A9"/>
    <w:p w14:paraId="72765166" w14:textId="77777777" w:rsidR="00423CDA" w:rsidRDefault="00423CDA" w:rsidP="006D36A9"/>
    <w:p w14:paraId="401DBB34" w14:textId="77777777" w:rsidR="00423CDA" w:rsidRDefault="00423CDA" w:rsidP="006D36A9"/>
    <w:p w14:paraId="4FA38B30" w14:textId="77777777" w:rsidR="00423CDA" w:rsidRDefault="00423CDA" w:rsidP="006D36A9"/>
    <w:p w14:paraId="501F8D59" w14:textId="77777777" w:rsidR="00423CDA" w:rsidRDefault="00423CDA" w:rsidP="006D36A9"/>
    <w:p w14:paraId="657E7229" w14:textId="77777777" w:rsidR="00423CDA" w:rsidRDefault="00423CDA" w:rsidP="006D36A9"/>
    <w:p w14:paraId="3EEE7F23" w14:textId="77777777" w:rsidR="00423CDA" w:rsidRDefault="00423CDA" w:rsidP="006D36A9"/>
    <w:p w14:paraId="5E903F4C" w14:textId="77777777" w:rsidR="00423CDA" w:rsidRDefault="00423CDA" w:rsidP="006D36A9"/>
    <w:p w14:paraId="5ED941CA" w14:textId="77777777" w:rsidR="00423CDA" w:rsidRDefault="00423CDA" w:rsidP="006D36A9"/>
    <w:p w14:paraId="4FBDD3E6" w14:textId="77777777" w:rsidR="00423CDA" w:rsidRDefault="00423CDA" w:rsidP="006D36A9"/>
    <w:p w14:paraId="4076FF83" w14:textId="77777777" w:rsidR="00423CDA" w:rsidRDefault="00423CDA" w:rsidP="006D36A9"/>
    <w:p w14:paraId="30352014" w14:textId="77777777" w:rsidR="00423CDA" w:rsidRDefault="00423CDA" w:rsidP="006D36A9"/>
    <w:p w14:paraId="011C70CB" w14:textId="77777777" w:rsidR="00423CDA" w:rsidRDefault="00423CDA" w:rsidP="006D36A9"/>
    <w:p w14:paraId="3B1FC0D6" w14:textId="77777777" w:rsidR="00423CDA" w:rsidRDefault="00423CDA" w:rsidP="006D36A9"/>
    <w:p w14:paraId="4C35A836" w14:textId="77777777" w:rsidR="00423CDA" w:rsidRDefault="00423CDA" w:rsidP="006D36A9"/>
    <w:p w14:paraId="4182F616" w14:textId="77777777" w:rsidR="00423CDA" w:rsidRDefault="00423CDA" w:rsidP="006D36A9"/>
    <w:p w14:paraId="582774FF" w14:textId="77777777" w:rsidR="00423CDA" w:rsidRDefault="00423CDA" w:rsidP="006D36A9"/>
    <w:p w14:paraId="7CC02DA7" w14:textId="77777777" w:rsidR="00423CDA" w:rsidRDefault="00423CDA" w:rsidP="006D36A9"/>
    <w:p w14:paraId="73A469C2" w14:textId="77777777" w:rsidR="00423CDA" w:rsidRDefault="00423CDA" w:rsidP="006D36A9"/>
    <w:p w14:paraId="057A2EB1" w14:textId="77777777" w:rsidR="00423CDA" w:rsidRPr="00423CDA" w:rsidRDefault="00423CDA" w:rsidP="00423CDA">
      <w:pPr>
        <w:pStyle w:val="a3"/>
        <w:spacing w:after="0" w:afterAutospacing="0" w:line="360" w:lineRule="auto"/>
        <w:rPr>
          <w:sz w:val="28"/>
          <w:szCs w:val="18"/>
        </w:rPr>
      </w:pPr>
      <w:r w:rsidRPr="00423CDA">
        <w:rPr>
          <w:rFonts w:ascii="Calibri" w:hAnsi="Calibri" w:cs="Calibri" w:hint="eastAsia"/>
          <w:sz w:val="28"/>
          <w:szCs w:val="18"/>
        </w:rPr>
        <w:t>Background</w:t>
      </w:r>
    </w:p>
    <w:p w14:paraId="3B5DEF7A" w14:textId="77777777" w:rsidR="00423CDA" w:rsidRPr="00423CDA" w:rsidRDefault="00423CDA" w:rsidP="00423CDA">
      <w:pPr>
        <w:pStyle w:val="a3"/>
        <w:spacing w:after="0" w:afterAutospacing="0" w:line="240" w:lineRule="auto"/>
      </w:pPr>
      <w:r w:rsidRPr="00423CDA">
        <w:rPr>
          <w:rFonts w:ascii="Calibri" w:hAnsi="Calibri" w:cs="Calibri" w:hint="eastAsia"/>
        </w:rPr>
        <w:lastRenderedPageBreak/>
        <w:t>Purpose</w:t>
      </w:r>
    </w:p>
    <w:p w14:paraId="1DB8F77C" w14:textId="77777777" w:rsidR="00423CDA" w:rsidRPr="00423CDA" w:rsidRDefault="00423CDA" w:rsidP="00423CDA">
      <w:pPr>
        <w:pStyle w:val="a3"/>
        <w:spacing w:before="0" w:beforeAutospacing="0" w:after="0" w:afterAutospacing="0" w:line="360" w:lineRule="auto"/>
        <w:rPr>
          <w:sz w:val="20"/>
          <w:szCs w:val="18"/>
        </w:rPr>
      </w:pPr>
      <w:r w:rsidRPr="00423CDA">
        <w:rPr>
          <w:rFonts w:ascii="Calibri" w:hAnsi="Calibri" w:cs="Calibri" w:hint="eastAsia"/>
          <w:sz w:val="20"/>
          <w:szCs w:val="18"/>
        </w:rPr>
        <w:t>The purpose of an infrared inspection is to detect heat in energized electrical equipment and other visual electrical deficiencies. Heating is normal in any electrical system since it is caused by the flow of current through a conductor.</w:t>
      </w:r>
    </w:p>
    <w:p w14:paraId="5BFB138E" w14:textId="77777777" w:rsidR="00423CDA" w:rsidRPr="00423CDA" w:rsidRDefault="00423CDA" w:rsidP="00423CDA">
      <w:pPr>
        <w:pStyle w:val="a3"/>
        <w:spacing w:before="0" w:beforeAutospacing="0" w:after="0" w:afterAutospacing="0" w:line="240" w:lineRule="auto"/>
        <w:rPr>
          <w:sz w:val="20"/>
          <w:szCs w:val="18"/>
        </w:rPr>
      </w:pPr>
      <w:r w:rsidRPr="00423CDA">
        <w:rPr>
          <w:rFonts w:ascii="Calibri" w:hAnsi="Calibri" w:cs="Calibri" w:hint="eastAsia"/>
          <w:sz w:val="20"/>
          <w:szCs w:val="18"/>
        </w:rPr>
        <w:t>Therefore, the heat we are searching for is abnormal heat. Unusual heating conditions are caused by several phenomena such as:</w:t>
      </w:r>
    </w:p>
    <w:p w14:paraId="4A2A21AD" w14:textId="77777777" w:rsidR="00423CDA" w:rsidRDefault="00423CDA" w:rsidP="006D36A9"/>
    <w:p w14:paraId="4D5AC3B0" w14:textId="77777777" w:rsidR="00423CDA" w:rsidRDefault="00423CDA" w:rsidP="006D36A9"/>
    <w:p w14:paraId="2E12089C" w14:textId="77777777" w:rsidR="00423CDA" w:rsidRDefault="00423CDA" w:rsidP="006D36A9"/>
    <w:p w14:paraId="04E12211" w14:textId="77777777" w:rsidR="00423CDA" w:rsidRDefault="00423CDA" w:rsidP="006D36A9"/>
    <w:p w14:paraId="4BE48E0A" w14:textId="77777777" w:rsidR="00423CDA" w:rsidRDefault="00423CDA" w:rsidP="006D36A9"/>
    <w:p w14:paraId="1A29E163" w14:textId="77777777" w:rsidR="00423CDA" w:rsidRDefault="00423CDA" w:rsidP="006D36A9"/>
    <w:p w14:paraId="53B85EF1" w14:textId="77777777" w:rsidR="00423CDA" w:rsidRDefault="00423CDA" w:rsidP="006D36A9"/>
    <w:p w14:paraId="631F246E" w14:textId="77777777" w:rsidR="00423CDA" w:rsidRDefault="00423CDA" w:rsidP="006D36A9"/>
    <w:p w14:paraId="3CC58AD8" w14:textId="77777777" w:rsidR="00423CDA" w:rsidRDefault="00423CDA" w:rsidP="006D36A9"/>
    <w:p w14:paraId="016C561E" w14:textId="77777777" w:rsidR="00423CDA" w:rsidRDefault="00423CDA" w:rsidP="006D36A9"/>
    <w:p w14:paraId="3430619D" w14:textId="77777777" w:rsidR="00423CDA" w:rsidRDefault="00423CDA" w:rsidP="006D36A9"/>
    <w:p w14:paraId="3F1D9E07" w14:textId="77777777" w:rsidR="00423CDA" w:rsidRDefault="00423CDA" w:rsidP="006D36A9"/>
    <w:p w14:paraId="6E44374A" w14:textId="77777777" w:rsidR="00423CDA" w:rsidRDefault="00423CDA" w:rsidP="006D36A9"/>
    <w:p w14:paraId="4A09F1A4" w14:textId="77777777" w:rsidR="00423CDA" w:rsidRDefault="00423CDA" w:rsidP="006D36A9"/>
    <w:p w14:paraId="7A87FFCF" w14:textId="77777777" w:rsidR="00423CDA" w:rsidRDefault="00423CDA" w:rsidP="006D36A9"/>
    <w:p w14:paraId="4E6DA33B" w14:textId="77777777" w:rsidR="00423CDA" w:rsidRDefault="00423CDA" w:rsidP="006D36A9"/>
    <w:p w14:paraId="5F1BF229" w14:textId="77777777" w:rsidR="00423CDA" w:rsidRDefault="00423CDA" w:rsidP="006D36A9"/>
    <w:p w14:paraId="4E260608" w14:textId="77777777" w:rsidR="00423CDA" w:rsidRDefault="00423CDA" w:rsidP="006D36A9"/>
    <w:p w14:paraId="23C23368" w14:textId="77777777" w:rsidR="00423CDA" w:rsidRDefault="00423CDA" w:rsidP="006D36A9"/>
    <w:p w14:paraId="6C3ACFBB" w14:textId="77777777" w:rsidR="00423CDA" w:rsidRDefault="00423CDA" w:rsidP="006D36A9"/>
    <w:p w14:paraId="2740268E" w14:textId="77777777" w:rsidR="00423CDA" w:rsidRDefault="00423CDA" w:rsidP="006D36A9"/>
    <w:p w14:paraId="6313E588" w14:textId="77777777" w:rsidR="00423CDA" w:rsidRDefault="00423CDA" w:rsidP="006D36A9"/>
    <w:p w14:paraId="0D598B58" w14:textId="77777777" w:rsidR="00423CDA" w:rsidRDefault="00423CDA" w:rsidP="006D36A9"/>
    <w:p w14:paraId="3F4368E4" w14:textId="77777777" w:rsidR="00423CDA" w:rsidRDefault="00423CDA" w:rsidP="006D36A9"/>
    <w:p w14:paraId="181BB5F7" w14:textId="77777777" w:rsidR="00423CDA" w:rsidRDefault="00423CDA" w:rsidP="006D36A9"/>
    <w:p w14:paraId="7A2094FA" w14:textId="77777777" w:rsidR="00423CDA" w:rsidRDefault="00423CDA" w:rsidP="006D36A9"/>
    <w:p w14:paraId="4F002944" w14:textId="77777777" w:rsidR="00423CDA" w:rsidRDefault="00423CDA" w:rsidP="006D36A9"/>
    <w:p w14:paraId="543BE5A7" w14:textId="77777777" w:rsidR="00423CDA" w:rsidRDefault="00423CDA" w:rsidP="006D36A9"/>
    <w:p w14:paraId="18E60A3E" w14:textId="77777777" w:rsidR="00423CDA" w:rsidRDefault="00423CDA" w:rsidP="006D36A9"/>
    <w:p w14:paraId="4C23A671" w14:textId="77777777" w:rsidR="00423CDA" w:rsidRDefault="00423CDA" w:rsidP="006D36A9"/>
    <w:p w14:paraId="0EB5268E" w14:textId="77777777" w:rsidR="00423CDA" w:rsidRDefault="00423CDA" w:rsidP="006D36A9"/>
    <w:p w14:paraId="5694BF78" w14:textId="77777777" w:rsidR="00423CDA" w:rsidRDefault="00423CDA" w:rsidP="006D36A9"/>
    <w:p w14:paraId="23824D0A" w14:textId="77777777" w:rsidR="00423CDA" w:rsidRDefault="00423CDA" w:rsidP="006D36A9"/>
    <w:p w14:paraId="58D2486E" w14:textId="77777777" w:rsidR="00423CDA" w:rsidRDefault="00423CDA" w:rsidP="006D36A9"/>
    <w:p w14:paraId="16318EF6" w14:textId="77777777" w:rsidR="00423CDA" w:rsidRDefault="00423CDA" w:rsidP="006D36A9"/>
    <w:p w14:paraId="06463588" w14:textId="77777777" w:rsidR="00423CDA" w:rsidRDefault="00423CDA" w:rsidP="006D36A9"/>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992"/>
        <w:gridCol w:w="2121"/>
        <w:gridCol w:w="1848"/>
        <w:gridCol w:w="567"/>
        <w:gridCol w:w="2881"/>
      </w:tblGrid>
      <w:tr w:rsidR="00EA3CEA" w14:paraId="5DEFC4B6" w14:textId="77777777" w:rsidTr="00EA3CEA">
        <w:tc>
          <w:tcPr>
            <w:tcW w:w="2127" w:type="dxa"/>
          </w:tcPr>
          <w:p w14:paraId="4E8064CB" w14:textId="77777777" w:rsidR="00EA3CEA" w:rsidRPr="005F1110" w:rsidRDefault="00EA3CEA" w:rsidP="00EA3CEA">
            <w:pPr>
              <w:rPr>
                <w:rFonts w:ascii="Calibri" w:hAnsi="Calibri" w:cs="Calibri"/>
                <w:color w:val="2F5496" w:themeColor="accent5" w:themeShade="BF"/>
                <w:sz w:val="28"/>
              </w:rPr>
            </w:pPr>
            <w:r w:rsidRPr="005F1110">
              <w:rPr>
                <w:rFonts w:ascii="Calibri" w:hAnsi="Calibri" w:cs="Calibri"/>
                <w:color w:val="2F5496" w:themeColor="accent5" w:themeShade="BF"/>
                <w:sz w:val="28"/>
              </w:rPr>
              <w:t xml:space="preserve">DTI Infrared No. </w:t>
            </w:r>
          </w:p>
        </w:tc>
        <w:tc>
          <w:tcPr>
            <w:tcW w:w="3113" w:type="dxa"/>
            <w:gridSpan w:val="2"/>
          </w:tcPr>
          <w:p w14:paraId="2EA7970A" w14:textId="77777777" w:rsidR="00EA3CEA" w:rsidRPr="005F1110" w:rsidRDefault="00EA3CEA" w:rsidP="006D36A9">
            <w:pPr>
              <w:rPr>
                <w:rFonts w:ascii="Calibri" w:hAnsi="Calibri" w:cs="Calibri"/>
                <w:b/>
                <w:color w:val="2F5496" w:themeColor="accent5" w:themeShade="BF"/>
                <w:sz w:val="28"/>
              </w:rPr>
            </w:pPr>
            <w:r w:rsidRPr="005F1110">
              <w:rPr>
                <w:rFonts w:ascii="Calibri" w:hAnsi="Calibri" w:cs="Calibri"/>
                <w:b/>
                <w:color w:val="2F5496" w:themeColor="accent5" w:themeShade="BF"/>
                <w:sz w:val="28"/>
              </w:rPr>
              <w:t>222125</w:t>
            </w:r>
          </w:p>
        </w:tc>
        <w:tc>
          <w:tcPr>
            <w:tcW w:w="2415" w:type="dxa"/>
            <w:gridSpan w:val="2"/>
          </w:tcPr>
          <w:p w14:paraId="6E5A258F" w14:textId="77777777" w:rsidR="00EA3CEA" w:rsidRPr="005F1110" w:rsidRDefault="00EA3CEA" w:rsidP="00EA3CEA">
            <w:pPr>
              <w:rPr>
                <w:rFonts w:ascii="Calibri" w:hAnsi="Calibri" w:cs="Calibri"/>
                <w:color w:val="2F5496" w:themeColor="accent5" w:themeShade="BF"/>
                <w:sz w:val="28"/>
              </w:rPr>
            </w:pPr>
            <w:r w:rsidRPr="005F1110">
              <w:rPr>
                <w:rFonts w:ascii="Calibri" w:hAnsi="Calibri" w:cs="Calibri"/>
                <w:color w:val="2F5496" w:themeColor="accent5" w:themeShade="BF"/>
                <w:sz w:val="28"/>
              </w:rPr>
              <w:t xml:space="preserve">Equipment Label: </w:t>
            </w:r>
          </w:p>
        </w:tc>
        <w:tc>
          <w:tcPr>
            <w:tcW w:w="2881" w:type="dxa"/>
          </w:tcPr>
          <w:p w14:paraId="135FD15E" w14:textId="77777777" w:rsidR="00EA3CEA" w:rsidRPr="005F1110" w:rsidRDefault="00EA3CEA" w:rsidP="006D36A9">
            <w:pPr>
              <w:rPr>
                <w:rFonts w:ascii="Calibri" w:hAnsi="Calibri" w:cs="Calibri"/>
                <w:b/>
                <w:color w:val="2F5496" w:themeColor="accent5" w:themeShade="BF"/>
                <w:sz w:val="28"/>
              </w:rPr>
            </w:pPr>
            <w:r w:rsidRPr="005F1110">
              <w:rPr>
                <w:rFonts w:ascii="Calibri" w:hAnsi="Calibri" w:cs="Calibri"/>
                <w:b/>
                <w:color w:val="2F5496" w:themeColor="accent5" w:themeShade="BF"/>
                <w:sz w:val="28"/>
              </w:rPr>
              <w:t>E6P2A cct 15,17,19</w:t>
            </w:r>
          </w:p>
        </w:tc>
      </w:tr>
      <w:tr w:rsidR="00EA3CEA" w14:paraId="4A3EA98A" w14:textId="77777777" w:rsidTr="00172258">
        <w:tc>
          <w:tcPr>
            <w:tcW w:w="2127" w:type="dxa"/>
          </w:tcPr>
          <w:p w14:paraId="525A517C" w14:textId="77777777" w:rsidR="00EA3CEA" w:rsidRPr="005F1110" w:rsidRDefault="00EA3CEA" w:rsidP="006D36A9">
            <w:pPr>
              <w:rPr>
                <w:rFonts w:ascii="Calibri" w:hAnsi="Calibri" w:cs="Calibri"/>
                <w:color w:val="2F5496" w:themeColor="accent5" w:themeShade="BF"/>
                <w:sz w:val="28"/>
              </w:rPr>
            </w:pPr>
            <w:r w:rsidRPr="005F1110">
              <w:rPr>
                <w:rFonts w:ascii="Calibri" w:hAnsi="Calibri" w:cs="Calibri"/>
                <w:color w:val="2F5496" w:themeColor="accent5" w:themeShade="BF"/>
                <w:sz w:val="28"/>
              </w:rPr>
              <w:lastRenderedPageBreak/>
              <w:t>Fault Rating:</w:t>
            </w:r>
          </w:p>
        </w:tc>
        <w:tc>
          <w:tcPr>
            <w:tcW w:w="3113" w:type="dxa"/>
            <w:gridSpan w:val="2"/>
          </w:tcPr>
          <w:p w14:paraId="6DF4D3F1" w14:textId="77777777" w:rsidR="00EA3CEA" w:rsidRPr="005F1110" w:rsidRDefault="00EA3CEA" w:rsidP="006D36A9">
            <w:pPr>
              <w:rPr>
                <w:rFonts w:ascii="Calibri" w:hAnsi="Calibri" w:cs="Calibri"/>
                <w:b/>
                <w:color w:val="2F5496" w:themeColor="accent5" w:themeShade="BF"/>
                <w:sz w:val="28"/>
              </w:rPr>
            </w:pPr>
            <w:r w:rsidRPr="005F1110">
              <w:rPr>
                <w:rFonts w:ascii="Calibri" w:hAnsi="Calibri" w:cs="Calibri"/>
                <w:b/>
                <w:color w:val="2F5496" w:themeColor="accent5" w:themeShade="BF"/>
                <w:sz w:val="28"/>
              </w:rPr>
              <w:t>Potential Problem</w:t>
            </w:r>
          </w:p>
        </w:tc>
        <w:tc>
          <w:tcPr>
            <w:tcW w:w="2415" w:type="dxa"/>
            <w:gridSpan w:val="2"/>
          </w:tcPr>
          <w:p w14:paraId="6473B2D8" w14:textId="77777777" w:rsidR="00EA3CEA" w:rsidRPr="005F1110" w:rsidRDefault="00EA3CEA" w:rsidP="006D36A9">
            <w:pPr>
              <w:rPr>
                <w:rFonts w:ascii="Calibri" w:hAnsi="Calibri" w:cs="Calibri"/>
                <w:color w:val="2F5496" w:themeColor="accent5" w:themeShade="BF"/>
                <w:sz w:val="28"/>
              </w:rPr>
            </w:pPr>
          </w:p>
        </w:tc>
        <w:tc>
          <w:tcPr>
            <w:tcW w:w="2881" w:type="dxa"/>
          </w:tcPr>
          <w:p w14:paraId="45A0F0B2" w14:textId="77777777" w:rsidR="00EA3CEA" w:rsidRPr="005F1110" w:rsidRDefault="00EA3CEA" w:rsidP="006D36A9">
            <w:pPr>
              <w:rPr>
                <w:rFonts w:ascii="Calibri" w:hAnsi="Calibri" w:cs="Calibri"/>
                <w:color w:val="2F5496" w:themeColor="accent5" w:themeShade="BF"/>
                <w:sz w:val="28"/>
              </w:rPr>
            </w:pPr>
          </w:p>
        </w:tc>
      </w:tr>
      <w:tr w:rsidR="00EA3CEA" w14:paraId="26E3AA2E" w14:textId="77777777" w:rsidTr="0017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gridSpan w:val="2"/>
            <w:tcBorders>
              <w:top w:val="nil"/>
              <w:left w:val="nil"/>
              <w:bottom w:val="nil"/>
              <w:right w:val="nil"/>
            </w:tcBorders>
          </w:tcPr>
          <w:p w14:paraId="60FAFAE8" w14:textId="77777777" w:rsidR="00EA3CEA" w:rsidRPr="005F1110" w:rsidRDefault="00EA3CEA" w:rsidP="006D36A9">
            <w:pPr>
              <w:rPr>
                <w:rFonts w:ascii="Calibri" w:hAnsi="Calibri" w:cs="Calibri"/>
                <w:b/>
                <w:sz w:val="20"/>
                <w:szCs w:val="18"/>
              </w:rPr>
            </w:pPr>
            <w:r w:rsidRPr="005F1110">
              <w:rPr>
                <w:rFonts w:ascii="Calibri" w:hAnsi="Calibri" w:cs="Calibri"/>
                <w:b/>
                <w:sz w:val="20"/>
                <w:szCs w:val="18"/>
              </w:rPr>
              <w:t>Image Title: FLIR1912.jpg</w:t>
            </w:r>
          </w:p>
        </w:tc>
        <w:tc>
          <w:tcPr>
            <w:tcW w:w="3969" w:type="dxa"/>
            <w:gridSpan w:val="2"/>
            <w:tcBorders>
              <w:top w:val="nil"/>
              <w:left w:val="nil"/>
              <w:bottom w:val="nil"/>
              <w:right w:val="nil"/>
            </w:tcBorders>
          </w:tcPr>
          <w:p w14:paraId="17788614" w14:textId="77777777" w:rsidR="00EA3CEA" w:rsidRPr="005F1110" w:rsidRDefault="00EA3CEA" w:rsidP="006D36A9">
            <w:pPr>
              <w:rPr>
                <w:rFonts w:ascii="Calibri" w:hAnsi="Calibri" w:cs="Calibri"/>
                <w:b/>
                <w:sz w:val="20"/>
                <w:szCs w:val="18"/>
              </w:rPr>
            </w:pPr>
            <w:r w:rsidRPr="005F1110">
              <w:rPr>
                <w:rFonts w:ascii="Calibri" w:hAnsi="Calibri" w:cs="Calibri"/>
                <w:b/>
                <w:sz w:val="20"/>
                <w:szCs w:val="18"/>
              </w:rPr>
              <w:t>Image Date&amp;Time: 2023-05-17 9:58:04</w:t>
            </w:r>
          </w:p>
        </w:tc>
        <w:tc>
          <w:tcPr>
            <w:tcW w:w="3448" w:type="dxa"/>
            <w:gridSpan w:val="2"/>
            <w:tcBorders>
              <w:top w:val="nil"/>
              <w:left w:val="nil"/>
              <w:bottom w:val="nil"/>
              <w:right w:val="nil"/>
            </w:tcBorders>
          </w:tcPr>
          <w:p w14:paraId="05BC610C" w14:textId="77777777" w:rsidR="00EA3CEA" w:rsidRPr="005F1110" w:rsidRDefault="00EA3CEA" w:rsidP="006D36A9">
            <w:pPr>
              <w:rPr>
                <w:rFonts w:ascii="Calibri" w:hAnsi="Calibri" w:cs="Calibri"/>
                <w:b/>
                <w:sz w:val="20"/>
                <w:szCs w:val="18"/>
              </w:rPr>
            </w:pPr>
            <w:r w:rsidRPr="005F1110">
              <w:rPr>
                <w:rFonts w:ascii="Calibri" w:hAnsi="Calibri" w:cs="Calibri"/>
                <w:b/>
                <w:sz w:val="20"/>
                <w:szCs w:val="18"/>
              </w:rPr>
              <w:t>Camera Model: FLIR E96</w:t>
            </w:r>
          </w:p>
        </w:tc>
      </w:tr>
    </w:tbl>
    <w:p w14:paraId="07046F9F" w14:textId="77777777" w:rsidR="00EA3CEA" w:rsidRDefault="00172258" w:rsidP="006D36A9">
      <w:r>
        <w:rPr>
          <w:noProof/>
        </w:rPr>
        <mc:AlternateContent>
          <mc:Choice Requires="wps">
            <w:drawing>
              <wp:anchor distT="0" distB="0" distL="114300" distR="114300" simplePos="0" relativeHeight="251659264" behindDoc="0" locked="0" layoutInCell="1" allowOverlap="1" wp14:anchorId="3A1F1F86" wp14:editId="57092A53">
                <wp:simplePos x="0" y="0"/>
                <wp:positionH relativeFrom="column">
                  <wp:posOffset>-425450</wp:posOffset>
                </wp:positionH>
                <wp:positionV relativeFrom="paragraph">
                  <wp:posOffset>5080</wp:posOffset>
                </wp:positionV>
                <wp:extent cx="7562850" cy="6350"/>
                <wp:effectExtent l="0" t="0" r="19050" b="31750"/>
                <wp:wrapNone/>
                <wp:docPr id="3" name="直接连接符 3"/>
                <wp:cNvGraphicFramePr/>
                <a:graphic xmlns:a="http://schemas.openxmlformats.org/drawingml/2006/main">
                  <a:graphicData uri="http://schemas.microsoft.com/office/word/2010/wordprocessingShape">
                    <wps:wsp>
                      <wps:cNvCnPr/>
                      <wps:spPr>
                        <a:xfrm>
                          <a:off x="0" y="0"/>
                          <a:ext cx="7562850" cy="635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CF38FF" id="直接连接符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3.5pt,.4pt" to="56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" strokecolor="#1f4d78 [1604]" strokeweight="1.5pt">
                <v:stroke joinstyle="miter"/>
              </v:line>
            </w:pict>
          </mc:Fallback>
        </mc:AlternateConten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361"/>
        <w:gridCol w:w="2485"/>
        <w:gridCol w:w="10"/>
        <w:gridCol w:w="21"/>
        <w:gridCol w:w="77"/>
        <w:gridCol w:w="3215"/>
        <w:gridCol w:w="2368"/>
        <w:gridCol w:w="9"/>
      </w:tblGrid>
      <w:tr w:rsidR="00172258" w14:paraId="248A1888" w14:textId="77777777" w:rsidTr="0007204E">
        <w:tc>
          <w:tcPr>
            <w:tcW w:w="5250" w:type="dxa"/>
            <w:gridSpan w:val="3"/>
          </w:tcPr>
          <w:p w14:paraId="503AD01F" w14:textId="77777777" w:rsidR="00172258" w:rsidRDefault="00172258" w:rsidP="006D36A9">
            <w:r>
              <w:rPr>
                <w:noProof/>
              </w:rPr>
              <w:drawing>
                <wp:inline distT="0" distB="0" distL="0" distR="0" wp14:anchorId="15A99968" wp14:editId="4D83425F">
                  <wp:extent cx="3304514" cy="2483492"/>
                  <wp:effectExtent l="0" t="0" r="0" b="0"/>
                  <wp:docPr id="6" name="图片 6" descr="热成像图" title="热成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热成像图"/>
                          <pic:cNvPicPr/>
                        </pic:nvPicPr>
                        <pic:blipFill>
                          <a:blip r:embed="rId9"/>
                          <a:stretch>
                            <a:fillRect/>
                          </a:stretch>
                        </pic:blipFill>
                        <pic:spPr>
                          <a:xfrm>
                            <a:off x="0" y="0"/>
                            <a:ext cx="3340991" cy="2510906"/>
                          </a:xfrm>
                          <a:prstGeom prst="rect">
                            <a:avLst/>
                          </a:prstGeom>
                        </pic:spPr>
                      </pic:pic>
                    </a:graphicData>
                  </a:graphic>
                </wp:inline>
              </w:drawing>
            </w:r>
          </w:p>
        </w:tc>
        <w:tc>
          <w:tcPr>
            <w:tcW w:w="5296" w:type="dxa"/>
            <w:gridSpan w:val="5"/>
          </w:tcPr>
          <w:p w14:paraId="7B4F194A" w14:textId="77777777" w:rsidR="00172258" w:rsidRDefault="00172258" w:rsidP="006D36A9">
            <w:r>
              <w:rPr>
                <w:noProof/>
              </w:rPr>
              <w:drawing>
                <wp:inline distT="0" distB="0" distL="0" distR="0" wp14:anchorId="080C07BC" wp14:editId="05EDC2B3">
                  <wp:extent cx="3331927" cy="2498945"/>
                  <wp:effectExtent l="0" t="0" r="1905" b="0"/>
                  <wp:docPr id="7" name="图片 7" descr="可见光图" title="可见光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可见光图"/>
                          <pic:cNvPicPr/>
                        </pic:nvPicPr>
                        <pic:blipFill>
                          <a:blip r:embed="rId10"/>
                          <a:stretch>
                            <a:fillRect/>
                          </a:stretch>
                        </pic:blipFill>
                        <pic:spPr>
                          <a:xfrm>
                            <a:off x="0" y="0"/>
                            <a:ext cx="3393851" cy="2545388"/>
                          </a:xfrm>
                          <a:prstGeom prst="rect">
                            <a:avLst/>
                          </a:prstGeom>
                        </pic:spPr>
                      </pic:pic>
                    </a:graphicData>
                  </a:graphic>
                </wp:inline>
              </w:drawing>
            </w:r>
          </w:p>
        </w:tc>
      </w:tr>
      <w:tr w:rsidR="00172258" w14:paraId="3EE56203" w14:textId="77777777" w:rsidTr="0007204E">
        <w:tblPrEx>
          <w:tblCellMar>
            <w:left w:w="108" w:type="dxa"/>
            <w:right w:w="108" w:type="dxa"/>
          </w:tblCellMar>
        </w:tblPrEx>
        <w:tc>
          <w:tcPr>
            <w:tcW w:w="5354" w:type="dxa"/>
            <w:gridSpan w:val="5"/>
          </w:tcPr>
          <w:tbl>
            <w:tblPr>
              <w:tblStyle w:val="a9"/>
              <w:tblW w:w="5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835"/>
            </w:tblGrid>
            <w:tr w:rsidR="00172258" w14:paraId="6D83326C" w14:textId="77777777" w:rsidTr="005F1110">
              <w:tc>
                <w:tcPr>
                  <w:tcW w:w="5138" w:type="dxa"/>
                  <w:gridSpan w:val="2"/>
                  <w:tcBorders>
                    <w:bottom w:val="single" w:sz="4" w:space="0" w:color="auto"/>
                  </w:tcBorders>
                </w:tcPr>
                <w:p w14:paraId="60DBDB91" w14:textId="77777777" w:rsidR="00172258" w:rsidRPr="005F1110" w:rsidRDefault="00172258" w:rsidP="006D36A9">
                  <w:pPr>
                    <w:rPr>
                      <w:rFonts w:ascii="Calibri" w:hAnsi="Calibri" w:cs="Calibri"/>
                      <w:b/>
                      <w:sz w:val="18"/>
                      <w:szCs w:val="21"/>
                    </w:rPr>
                  </w:pPr>
                  <w:r w:rsidRPr="005F1110">
                    <w:rPr>
                      <w:rFonts w:ascii="Calibri" w:hAnsi="Calibri" w:cs="Calibri"/>
                      <w:b/>
                      <w:sz w:val="18"/>
                      <w:szCs w:val="21"/>
                    </w:rPr>
                    <w:t>Equipment Summary</w:t>
                  </w:r>
                </w:p>
              </w:tc>
            </w:tr>
            <w:tr w:rsidR="00172258" w14:paraId="739D4566" w14:textId="77777777" w:rsidTr="005F1110">
              <w:tc>
                <w:tcPr>
                  <w:tcW w:w="2303" w:type="dxa"/>
                  <w:tcBorders>
                    <w:top w:val="single" w:sz="4" w:space="0" w:color="auto"/>
                    <w:right w:val="single" w:sz="4" w:space="0" w:color="auto"/>
                  </w:tcBorders>
                </w:tcPr>
                <w:p w14:paraId="5D3256E3"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DTI Infrared No.</w:t>
                  </w:r>
                </w:p>
              </w:tc>
              <w:tc>
                <w:tcPr>
                  <w:tcW w:w="2835" w:type="dxa"/>
                  <w:tcBorders>
                    <w:top w:val="single" w:sz="4" w:space="0" w:color="auto"/>
                    <w:left w:val="single" w:sz="4" w:space="0" w:color="auto"/>
                  </w:tcBorders>
                </w:tcPr>
                <w:p w14:paraId="6F3C33D4"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222125</w:t>
                  </w:r>
                </w:p>
              </w:tc>
            </w:tr>
            <w:tr w:rsidR="00172258" w14:paraId="41D5D630" w14:textId="77777777" w:rsidTr="005F1110">
              <w:tc>
                <w:tcPr>
                  <w:tcW w:w="2303" w:type="dxa"/>
                  <w:tcBorders>
                    <w:right w:val="single" w:sz="4" w:space="0" w:color="auto"/>
                  </w:tcBorders>
                </w:tcPr>
                <w:p w14:paraId="737C3DC8"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Location</w:t>
                  </w:r>
                </w:p>
              </w:tc>
              <w:tc>
                <w:tcPr>
                  <w:tcW w:w="2835" w:type="dxa"/>
                  <w:tcBorders>
                    <w:left w:val="single" w:sz="4" w:space="0" w:color="auto"/>
                  </w:tcBorders>
                </w:tcPr>
                <w:p w14:paraId="005B18DF"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Mechanical Room 676</w:t>
                  </w:r>
                </w:p>
              </w:tc>
            </w:tr>
            <w:tr w:rsidR="00172258" w14:paraId="48E9BA66" w14:textId="77777777" w:rsidTr="005F1110">
              <w:tc>
                <w:tcPr>
                  <w:tcW w:w="2303" w:type="dxa"/>
                  <w:tcBorders>
                    <w:right w:val="single" w:sz="4" w:space="0" w:color="auto"/>
                  </w:tcBorders>
                </w:tcPr>
                <w:p w14:paraId="4386CB9A"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Label</w:t>
                  </w:r>
                </w:p>
              </w:tc>
              <w:tc>
                <w:tcPr>
                  <w:tcW w:w="2835" w:type="dxa"/>
                  <w:tcBorders>
                    <w:left w:val="single" w:sz="4" w:space="0" w:color="auto"/>
                  </w:tcBorders>
                </w:tcPr>
                <w:p w14:paraId="253DA4D8"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E6P2A cct 15,17,19</w:t>
                  </w:r>
                </w:p>
              </w:tc>
            </w:tr>
            <w:tr w:rsidR="00172258" w14:paraId="6F3A10AE" w14:textId="77777777" w:rsidTr="005F1110">
              <w:tc>
                <w:tcPr>
                  <w:tcW w:w="2303" w:type="dxa"/>
                  <w:tcBorders>
                    <w:right w:val="single" w:sz="4" w:space="0" w:color="auto"/>
                  </w:tcBorders>
                </w:tcPr>
                <w:p w14:paraId="49A0C348"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Equipment Type/Description</w:t>
                  </w:r>
                </w:p>
              </w:tc>
              <w:tc>
                <w:tcPr>
                  <w:tcW w:w="2835" w:type="dxa"/>
                  <w:tcBorders>
                    <w:left w:val="single" w:sz="4" w:space="0" w:color="auto"/>
                  </w:tcBorders>
                </w:tcPr>
                <w:p w14:paraId="37706E09"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Breaker</w:t>
                  </w:r>
                </w:p>
              </w:tc>
            </w:tr>
            <w:tr w:rsidR="00172258" w14:paraId="7153C70B" w14:textId="77777777" w:rsidTr="005F1110">
              <w:tc>
                <w:tcPr>
                  <w:tcW w:w="2303" w:type="dxa"/>
                  <w:tcBorders>
                    <w:right w:val="single" w:sz="4" w:space="0" w:color="auto"/>
                  </w:tcBorders>
                </w:tcPr>
                <w:p w14:paraId="219ED302"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Rating</w:t>
                  </w:r>
                </w:p>
              </w:tc>
              <w:tc>
                <w:tcPr>
                  <w:tcW w:w="2835" w:type="dxa"/>
                  <w:tcBorders>
                    <w:left w:val="single" w:sz="4" w:space="0" w:color="auto"/>
                  </w:tcBorders>
                </w:tcPr>
                <w:p w14:paraId="6511A780"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208V 30A</w:t>
                  </w:r>
                </w:p>
              </w:tc>
            </w:tr>
            <w:tr w:rsidR="00172258" w14:paraId="3909F980" w14:textId="77777777" w:rsidTr="005F1110">
              <w:tc>
                <w:tcPr>
                  <w:tcW w:w="2303" w:type="dxa"/>
                  <w:tcBorders>
                    <w:right w:val="single" w:sz="4" w:space="0" w:color="auto"/>
                  </w:tcBorders>
                </w:tcPr>
                <w:p w14:paraId="3607E044"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Problem</w:t>
                  </w:r>
                </w:p>
              </w:tc>
              <w:tc>
                <w:tcPr>
                  <w:tcW w:w="2835" w:type="dxa"/>
                  <w:tcBorders>
                    <w:left w:val="single" w:sz="4" w:space="0" w:color="auto"/>
                  </w:tcBorders>
                </w:tcPr>
                <w:p w14:paraId="67336080"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Current exceeds 80% of the breaker rating.</w:t>
                  </w:r>
                </w:p>
              </w:tc>
            </w:tr>
            <w:tr w:rsidR="00172258" w14:paraId="37DB7BBC" w14:textId="77777777" w:rsidTr="005F1110">
              <w:tc>
                <w:tcPr>
                  <w:tcW w:w="2303" w:type="dxa"/>
                  <w:tcBorders>
                    <w:right w:val="single" w:sz="4" w:space="0" w:color="auto"/>
                  </w:tcBorders>
                </w:tcPr>
                <w:p w14:paraId="4EB565A9"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Recommendation</w:t>
                  </w:r>
                </w:p>
              </w:tc>
              <w:tc>
                <w:tcPr>
                  <w:tcW w:w="2835" w:type="dxa"/>
                  <w:tcBorders>
                    <w:left w:val="single" w:sz="4" w:space="0" w:color="auto"/>
                  </w:tcBorders>
                </w:tcPr>
                <w:p w14:paraId="2009ED26"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Replace breaker.</w:t>
                  </w:r>
                </w:p>
              </w:tc>
            </w:tr>
            <w:tr w:rsidR="00172258" w14:paraId="6D544C2F" w14:textId="77777777" w:rsidTr="005F1110">
              <w:tc>
                <w:tcPr>
                  <w:tcW w:w="2303" w:type="dxa"/>
                  <w:tcBorders>
                    <w:right w:val="single" w:sz="4" w:space="0" w:color="auto"/>
                  </w:tcBorders>
                </w:tcPr>
                <w:p w14:paraId="7A26A639" w14:textId="77777777" w:rsidR="00172258" w:rsidRPr="005F1110" w:rsidRDefault="00172258" w:rsidP="006D36A9">
                  <w:pPr>
                    <w:rPr>
                      <w:rFonts w:ascii="Calibri" w:hAnsi="Calibri" w:cs="Calibri"/>
                      <w:sz w:val="18"/>
                      <w:szCs w:val="21"/>
                    </w:rPr>
                  </w:pPr>
                  <w:r w:rsidRPr="005F1110">
                    <w:rPr>
                      <w:rFonts w:ascii="Calibri" w:hAnsi="Calibri" w:cs="Calibri"/>
                      <w:sz w:val="18"/>
                      <w:szCs w:val="21"/>
                    </w:rPr>
                    <w:t>Action</w:t>
                  </w:r>
                </w:p>
              </w:tc>
              <w:tc>
                <w:tcPr>
                  <w:tcW w:w="2835" w:type="dxa"/>
                  <w:tcBorders>
                    <w:left w:val="single" w:sz="4" w:space="0" w:color="auto"/>
                  </w:tcBorders>
                </w:tcPr>
                <w:p w14:paraId="37C3CB20" w14:textId="77777777" w:rsidR="00172258" w:rsidRPr="005F1110" w:rsidRDefault="005F1110" w:rsidP="006D36A9">
                  <w:pPr>
                    <w:rPr>
                      <w:rFonts w:ascii="Calibri" w:hAnsi="Calibri" w:cs="Calibri"/>
                      <w:sz w:val="18"/>
                      <w:szCs w:val="21"/>
                    </w:rPr>
                  </w:pPr>
                  <w:r w:rsidRPr="005F1110">
                    <w:rPr>
                      <w:rFonts w:ascii="Calibri" w:hAnsi="Calibri" w:cs="Calibri"/>
                      <w:sz w:val="18"/>
                      <w:szCs w:val="21"/>
                    </w:rPr>
                    <w:t>Repair Required</w:t>
                  </w:r>
                </w:p>
              </w:tc>
            </w:tr>
          </w:tbl>
          <w:p w14:paraId="55FBA4CE" w14:textId="77777777" w:rsidR="00172258" w:rsidRDefault="00172258" w:rsidP="006D36A9"/>
        </w:tc>
        <w:tc>
          <w:tcPr>
            <w:tcW w:w="2615" w:type="dxa"/>
          </w:tcPr>
          <w:tbl>
            <w:tblPr>
              <w:tblStyle w:val="a9"/>
              <w:tblW w:w="2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1128"/>
            </w:tblGrid>
            <w:tr w:rsidR="005F1110" w:rsidRPr="005F1110" w14:paraId="1CD567F9" w14:textId="77777777" w:rsidTr="005F1110">
              <w:tc>
                <w:tcPr>
                  <w:tcW w:w="2343" w:type="dxa"/>
                  <w:gridSpan w:val="2"/>
                  <w:tcBorders>
                    <w:bottom w:val="single" w:sz="4" w:space="0" w:color="auto"/>
                  </w:tcBorders>
                </w:tcPr>
                <w:p w14:paraId="31EE44E2" w14:textId="77777777" w:rsidR="005F1110" w:rsidRPr="005F1110" w:rsidRDefault="005F1110" w:rsidP="005F1110">
                  <w:pPr>
                    <w:rPr>
                      <w:rFonts w:ascii="Calibri" w:hAnsi="Calibri" w:cs="Calibri"/>
                      <w:b/>
                      <w:sz w:val="18"/>
                      <w:szCs w:val="21"/>
                    </w:rPr>
                  </w:pPr>
                  <w:r>
                    <w:rPr>
                      <w:rFonts w:ascii="Calibri" w:hAnsi="Calibri" w:cs="Calibri"/>
                      <w:b/>
                      <w:sz w:val="18"/>
                      <w:szCs w:val="21"/>
                    </w:rPr>
                    <w:t>Measurements</w:t>
                  </w:r>
                </w:p>
              </w:tc>
            </w:tr>
            <w:tr w:rsidR="005F1110" w:rsidRPr="005F1110" w14:paraId="37830490" w14:textId="77777777" w:rsidTr="005F1110">
              <w:tc>
                <w:tcPr>
                  <w:tcW w:w="1215" w:type="dxa"/>
                  <w:tcBorders>
                    <w:top w:val="single" w:sz="4" w:space="0" w:color="auto"/>
                    <w:right w:val="single" w:sz="4" w:space="0" w:color="auto"/>
                  </w:tcBorders>
                </w:tcPr>
                <w:p w14:paraId="42027514" w14:textId="77777777" w:rsidR="005F1110" w:rsidRPr="005F1110" w:rsidRDefault="005F1110" w:rsidP="005F1110">
                  <w:pPr>
                    <w:rPr>
                      <w:rFonts w:ascii="Calibri" w:hAnsi="Calibri" w:cs="Calibri"/>
                      <w:b/>
                      <w:sz w:val="18"/>
                      <w:szCs w:val="21"/>
                    </w:rPr>
                  </w:pPr>
                  <w:r w:rsidRPr="005F1110">
                    <w:rPr>
                      <w:rFonts w:ascii="Calibri" w:hAnsi="Calibri" w:cs="Calibri" w:hint="eastAsia"/>
                      <w:b/>
                      <w:sz w:val="18"/>
                      <w:szCs w:val="21"/>
                    </w:rPr>
                    <w:t>S</w:t>
                  </w:r>
                  <w:r w:rsidRPr="005F1110">
                    <w:rPr>
                      <w:rFonts w:ascii="Calibri" w:hAnsi="Calibri" w:cs="Calibri"/>
                      <w:b/>
                      <w:sz w:val="18"/>
                      <w:szCs w:val="21"/>
                    </w:rPr>
                    <w:t>p1</w:t>
                  </w:r>
                </w:p>
              </w:tc>
              <w:tc>
                <w:tcPr>
                  <w:tcW w:w="1128" w:type="dxa"/>
                  <w:tcBorders>
                    <w:top w:val="single" w:sz="4" w:space="0" w:color="auto"/>
                    <w:left w:val="single" w:sz="4" w:space="0" w:color="auto"/>
                  </w:tcBorders>
                </w:tcPr>
                <w:p w14:paraId="73524DE3" w14:textId="77777777" w:rsidR="005F1110" w:rsidRPr="005F1110" w:rsidRDefault="005F1110" w:rsidP="005F1110">
                  <w:pPr>
                    <w:rPr>
                      <w:rFonts w:ascii="Calibri" w:hAnsi="Calibri" w:cs="Calibri"/>
                      <w:sz w:val="18"/>
                      <w:szCs w:val="21"/>
                    </w:rPr>
                  </w:pPr>
                  <w:r>
                    <w:rPr>
                      <w:rFonts w:ascii="Calibri" w:hAnsi="Calibri" w:cs="Calibri"/>
                      <w:sz w:val="18"/>
                      <w:szCs w:val="21"/>
                    </w:rPr>
                    <w:t>29.3</w:t>
                  </w:r>
                  <w:r>
                    <w:rPr>
                      <w:rFonts w:ascii="宋体" w:eastAsia="宋体" w:hAnsi="宋体" w:cs="宋体" w:hint="eastAsia"/>
                      <w:sz w:val="18"/>
                      <w:szCs w:val="21"/>
                    </w:rPr>
                    <w:t>℃</w:t>
                  </w:r>
                </w:p>
              </w:tc>
            </w:tr>
            <w:tr w:rsidR="005F1110" w:rsidRPr="005F1110" w14:paraId="778E047B" w14:textId="77777777" w:rsidTr="005F1110">
              <w:tc>
                <w:tcPr>
                  <w:tcW w:w="1215" w:type="dxa"/>
                  <w:tcBorders>
                    <w:right w:val="single" w:sz="4" w:space="0" w:color="auto"/>
                  </w:tcBorders>
                </w:tcPr>
                <w:p w14:paraId="3852CEF8" w14:textId="77777777" w:rsidR="005F1110" w:rsidRPr="005F1110" w:rsidRDefault="005F1110" w:rsidP="005F1110">
                  <w:pPr>
                    <w:rPr>
                      <w:rFonts w:ascii="Calibri" w:hAnsi="Calibri" w:cs="Calibri"/>
                      <w:b/>
                      <w:sz w:val="18"/>
                      <w:szCs w:val="21"/>
                    </w:rPr>
                  </w:pPr>
                  <w:r w:rsidRPr="005F1110">
                    <w:rPr>
                      <w:rFonts w:ascii="Calibri" w:hAnsi="Calibri" w:cs="Calibri" w:hint="eastAsia"/>
                      <w:b/>
                      <w:sz w:val="18"/>
                      <w:szCs w:val="21"/>
                    </w:rPr>
                    <w:t>B</w:t>
                  </w:r>
                  <w:r w:rsidRPr="005F1110">
                    <w:rPr>
                      <w:rFonts w:ascii="Calibri" w:hAnsi="Calibri" w:cs="Calibri"/>
                      <w:b/>
                      <w:sz w:val="18"/>
                      <w:szCs w:val="21"/>
                    </w:rPr>
                    <w:t>x1</w:t>
                  </w:r>
                </w:p>
              </w:tc>
              <w:tc>
                <w:tcPr>
                  <w:tcW w:w="1128" w:type="dxa"/>
                  <w:tcBorders>
                    <w:left w:val="single" w:sz="4" w:space="0" w:color="auto"/>
                  </w:tcBorders>
                </w:tcPr>
                <w:p w14:paraId="5BDAE4F2" w14:textId="77777777" w:rsidR="005F1110" w:rsidRPr="005F1110" w:rsidRDefault="005F1110" w:rsidP="005F1110">
                  <w:pPr>
                    <w:rPr>
                      <w:rFonts w:ascii="Calibri" w:hAnsi="Calibri" w:cs="Calibri"/>
                      <w:sz w:val="18"/>
                      <w:szCs w:val="21"/>
                    </w:rPr>
                  </w:pPr>
                </w:p>
              </w:tc>
            </w:tr>
            <w:tr w:rsidR="005F1110" w:rsidRPr="005F1110" w14:paraId="176B0F10" w14:textId="77777777" w:rsidTr="005F1110">
              <w:tc>
                <w:tcPr>
                  <w:tcW w:w="1215" w:type="dxa"/>
                  <w:tcBorders>
                    <w:right w:val="single" w:sz="4" w:space="0" w:color="auto"/>
                  </w:tcBorders>
                </w:tcPr>
                <w:p w14:paraId="1E4EEA75" w14:textId="77777777" w:rsidR="005F1110" w:rsidRPr="005F1110" w:rsidRDefault="005F1110" w:rsidP="005F1110">
                  <w:pPr>
                    <w:rPr>
                      <w:rFonts w:ascii="Calibri" w:hAnsi="Calibri" w:cs="Calibri"/>
                      <w:sz w:val="18"/>
                      <w:szCs w:val="21"/>
                    </w:rPr>
                  </w:pPr>
                  <w:r>
                    <w:rPr>
                      <w:rFonts w:ascii="Calibri" w:hAnsi="Calibri" w:cs="Calibri" w:hint="eastAsia"/>
                      <w:sz w:val="18"/>
                      <w:szCs w:val="21"/>
                    </w:rPr>
                    <w:t>M</w:t>
                  </w:r>
                  <w:r>
                    <w:rPr>
                      <w:rFonts w:ascii="Calibri" w:hAnsi="Calibri" w:cs="Calibri"/>
                      <w:sz w:val="18"/>
                      <w:szCs w:val="21"/>
                    </w:rPr>
                    <w:t>ax</w:t>
                  </w:r>
                </w:p>
              </w:tc>
              <w:tc>
                <w:tcPr>
                  <w:tcW w:w="1128" w:type="dxa"/>
                  <w:tcBorders>
                    <w:left w:val="single" w:sz="4" w:space="0" w:color="auto"/>
                  </w:tcBorders>
                </w:tcPr>
                <w:p w14:paraId="54854313" w14:textId="77777777" w:rsidR="005F1110" w:rsidRPr="005F1110" w:rsidRDefault="005F1110" w:rsidP="005F1110">
                  <w:pPr>
                    <w:rPr>
                      <w:rFonts w:ascii="Calibri" w:hAnsi="Calibri" w:cs="Calibri"/>
                      <w:sz w:val="18"/>
                      <w:szCs w:val="21"/>
                    </w:rPr>
                  </w:pPr>
                  <w:r>
                    <w:rPr>
                      <w:rFonts w:ascii="Calibri" w:hAnsi="Calibri" w:cs="Calibri"/>
                      <w:sz w:val="18"/>
                      <w:szCs w:val="21"/>
                    </w:rPr>
                    <w:t>35.8</w:t>
                  </w:r>
                  <w:r>
                    <w:rPr>
                      <w:rFonts w:ascii="宋体" w:eastAsia="宋体" w:hAnsi="宋体" w:cs="宋体" w:hint="eastAsia"/>
                      <w:sz w:val="18"/>
                      <w:szCs w:val="21"/>
                    </w:rPr>
                    <w:t>℃</w:t>
                  </w:r>
                </w:p>
              </w:tc>
            </w:tr>
            <w:tr w:rsidR="005F1110" w:rsidRPr="005F1110" w14:paraId="44A51AB5" w14:textId="77777777" w:rsidTr="005F1110">
              <w:tc>
                <w:tcPr>
                  <w:tcW w:w="1215" w:type="dxa"/>
                  <w:tcBorders>
                    <w:right w:val="single" w:sz="4" w:space="0" w:color="auto"/>
                  </w:tcBorders>
                </w:tcPr>
                <w:p w14:paraId="012DA684" w14:textId="77777777" w:rsidR="005F1110" w:rsidRPr="005F1110" w:rsidRDefault="005F1110" w:rsidP="005F1110">
                  <w:pPr>
                    <w:rPr>
                      <w:rFonts w:ascii="Calibri" w:hAnsi="Calibri" w:cs="Calibri"/>
                      <w:sz w:val="18"/>
                      <w:szCs w:val="21"/>
                    </w:rPr>
                  </w:pPr>
                  <w:r>
                    <w:rPr>
                      <w:rFonts w:ascii="Calibri" w:hAnsi="Calibri" w:cs="Calibri" w:hint="eastAsia"/>
                      <w:sz w:val="18"/>
                      <w:szCs w:val="21"/>
                    </w:rPr>
                    <w:t>A</w:t>
                  </w:r>
                  <w:r>
                    <w:rPr>
                      <w:rFonts w:ascii="Calibri" w:hAnsi="Calibri" w:cs="Calibri"/>
                      <w:sz w:val="18"/>
                      <w:szCs w:val="21"/>
                    </w:rPr>
                    <w:t>vg</w:t>
                  </w:r>
                </w:p>
              </w:tc>
              <w:tc>
                <w:tcPr>
                  <w:tcW w:w="1128" w:type="dxa"/>
                  <w:tcBorders>
                    <w:left w:val="single" w:sz="4" w:space="0" w:color="auto"/>
                  </w:tcBorders>
                </w:tcPr>
                <w:p w14:paraId="4F59D74A" w14:textId="77777777" w:rsidR="005F1110" w:rsidRPr="005F1110" w:rsidRDefault="005F1110" w:rsidP="005F1110">
                  <w:pPr>
                    <w:rPr>
                      <w:rFonts w:ascii="Calibri" w:hAnsi="Calibri" w:cs="Calibri"/>
                      <w:sz w:val="18"/>
                      <w:szCs w:val="21"/>
                    </w:rPr>
                  </w:pPr>
                  <w:r>
                    <w:rPr>
                      <w:rFonts w:ascii="Calibri" w:hAnsi="Calibri" w:cs="Calibri"/>
                      <w:sz w:val="18"/>
                      <w:szCs w:val="21"/>
                    </w:rPr>
                    <w:t>28.1</w:t>
                  </w:r>
                  <w:r>
                    <w:rPr>
                      <w:rFonts w:ascii="宋体" w:eastAsia="宋体" w:hAnsi="宋体" w:cs="宋体" w:hint="eastAsia"/>
                      <w:sz w:val="18"/>
                      <w:szCs w:val="21"/>
                    </w:rPr>
                    <w:t>℃</w:t>
                  </w:r>
                </w:p>
              </w:tc>
            </w:tr>
            <w:tr w:rsidR="005F1110" w:rsidRPr="005F1110" w14:paraId="6FBDF009" w14:textId="77777777" w:rsidTr="005F1110">
              <w:tc>
                <w:tcPr>
                  <w:tcW w:w="1215" w:type="dxa"/>
                  <w:tcBorders>
                    <w:right w:val="single" w:sz="4" w:space="0" w:color="auto"/>
                  </w:tcBorders>
                </w:tcPr>
                <w:p w14:paraId="0CFE7B7B" w14:textId="77777777" w:rsidR="005F1110" w:rsidRPr="005F1110" w:rsidRDefault="005F1110" w:rsidP="005F1110">
                  <w:pPr>
                    <w:rPr>
                      <w:rFonts w:ascii="Calibri" w:hAnsi="Calibri" w:cs="Calibri"/>
                      <w:sz w:val="18"/>
                      <w:szCs w:val="21"/>
                    </w:rPr>
                  </w:pPr>
                  <w:r>
                    <w:rPr>
                      <w:rFonts w:ascii="Calibri" w:hAnsi="Calibri" w:cs="Calibri" w:hint="eastAsia"/>
                      <w:sz w:val="18"/>
                      <w:szCs w:val="21"/>
                    </w:rPr>
                    <w:t>M</w:t>
                  </w:r>
                  <w:r>
                    <w:rPr>
                      <w:rFonts w:ascii="Calibri" w:hAnsi="Calibri" w:cs="Calibri"/>
                      <w:sz w:val="18"/>
                      <w:szCs w:val="21"/>
                    </w:rPr>
                    <w:t>in</w:t>
                  </w:r>
                </w:p>
              </w:tc>
              <w:tc>
                <w:tcPr>
                  <w:tcW w:w="1128" w:type="dxa"/>
                  <w:tcBorders>
                    <w:left w:val="single" w:sz="4" w:space="0" w:color="auto"/>
                  </w:tcBorders>
                </w:tcPr>
                <w:p w14:paraId="19D3DC7A" w14:textId="77777777" w:rsidR="005F1110" w:rsidRPr="005F1110" w:rsidRDefault="005F1110" w:rsidP="005F1110">
                  <w:pPr>
                    <w:rPr>
                      <w:rFonts w:ascii="Calibri" w:hAnsi="Calibri" w:cs="Calibri"/>
                      <w:sz w:val="18"/>
                      <w:szCs w:val="21"/>
                    </w:rPr>
                  </w:pPr>
                  <w:r>
                    <w:rPr>
                      <w:rFonts w:ascii="Calibri" w:hAnsi="Calibri" w:cs="Calibri"/>
                      <w:sz w:val="18"/>
                      <w:szCs w:val="21"/>
                    </w:rPr>
                    <w:t>23.2</w:t>
                  </w:r>
                  <w:r>
                    <w:rPr>
                      <w:rFonts w:ascii="宋体" w:eastAsia="宋体" w:hAnsi="宋体" w:cs="宋体" w:hint="eastAsia"/>
                      <w:sz w:val="18"/>
                      <w:szCs w:val="21"/>
                    </w:rPr>
                    <w:t>℃</w:t>
                  </w:r>
                </w:p>
              </w:tc>
            </w:tr>
            <w:tr w:rsidR="005F1110" w:rsidRPr="005F1110" w14:paraId="69E898E3" w14:textId="77777777" w:rsidTr="005F1110">
              <w:tc>
                <w:tcPr>
                  <w:tcW w:w="1215" w:type="dxa"/>
                  <w:tcBorders>
                    <w:right w:val="single" w:sz="4" w:space="0" w:color="auto"/>
                  </w:tcBorders>
                </w:tcPr>
                <w:p w14:paraId="64AE808E" w14:textId="77777777" w:rsidR="005F1110" w:rsidRPr="005F1110" w:rsidRDefault="005F1110" w:rsidP="005F1110">
                  <w:pPr>
                    <w:rPr>
                      <w:rFonts w:ascii="Calibri" w:hAnsi="Calibri" w:cs="Calibri"/>
                      <w:b/>
                      <w:sz w:val="18"/>
                      <w:szCs w:val="21"/>
                    </w:rPr>
                  </w:pPr>
                  <w:r w:rsidRPr="005F1110">
                    <w:rPr>
                      <w:rFonts w:ascii="Calibri" w:hAnsi="Calibri" w:cs="Calibri" w:hint="eastAsia"/>
                      <w:b/>
                      <w:sz w:val="18"/>
                      <w:szCs w:val="21"/>
                    </w:rPr>
                    <w:t>D</w:t>
                  </w:r>
                  <w:r w:rsidRPr="005F1110">
                    <w:rPr>
                      <w:rFonts w:ascii="Calibri" w:hAnsi="Calibri" w:cs="Calibri"/>
                      <w:b/>
                      <w:sz w:val="18"/>
                      <w:szCs w:val="21"/>
                    </w:rPr>
                    <w:t>t1</w:t>
                  </w:r>
                  <w:r>
                    <w:rPr>
                      <w:rFonts w:ascii="Calibri" w:hAnsi="Calibri" w:cs="Calibri"/>
                      <w:b/>
                      <w:sz w:val="18"/>
                      <w:szCs w:val="21"/>
                    </w:rPr>
                    <w:t>(</w:t>
                  </w:r>
                  <w:r w:rsidRPr="005F1110">
                    <w:rPr>
                      <w:rFonts w:ascii="Calibri" w:hAnsi="Calibri" w:cs="Calibri" w:hint="eastAsia"/>
                      <w:b/>
                      <w:color w:val="FF0000"/>
                      <w:sz w:val="18"/>
                      <w:szCs w:val="21"/>
                    </w:rPr>
                    <w:t>公式</w:t>
                  </w:r>
                  <w:r>
                    <w:rPr>
                      <w:rFonts w:ascii="Calibri" w:hAnsi="Calibri" w:cs="Calibri"/>
                      <w:b/>
                      <w:sz w:val="18"/>
                      <w:szCs w:val="21"/>
                    </w:rPr>
                    <w:t>)</w:t>
                  </w:r>
                </w:p>
              </w:tc>
              <w:tc>
                <w:tcPr>
                  <w:tcW w:w="1128" w:type="dxa"/>
                  <w:tcBorders>
                    <w:left w:val="single" w:sz="4" w:space="0" w:color="auto"/>
                  </w:tcBorders>
                </w:tcPr>
                <w:p w14:paraId="1586A806" w14:textId="77777777" w:rsidR="005F1110" w:rsidRPr="005F1110" w:rsidRDefault="005F1110" w:rsidP="005F1110">
                  <w:pPr>
                    <w:rPr>
                      <w:rFonts w:ascii="Calibri" w:hAnsi="Calibri" w:cs="Calibri"/>
                      <w:sz w:val="18"/>
                      <w:szCs w:val="21"/>
                    </w:rPr>
                  </w:pPr>
                </w:p>
              </w:tc>
            </w:tr>
            <w:tr w:rsidR="005F1110" w:rsidRPr="005F1110" w14:paraId="31E4697C" w14:textId="77777777" w:rsidTr="005F1110">
              <w:tc>
                <w:tcPr>
                  <w:tcW w:w="1215" w:type="dxa"/>
                  <w:tcBorders>
                    <w:right w:val="single" w:sz="4" w:space="0" w:color="auto"/>
                  </w:tcBorders>
                </w:tcPr>
                <w:p w14:paraId="1B3E2AD6" w14:textId="77777777" w:rsidR="005F1110" w:rsidRDefault="005F1110" w:rsidP="005F1110">
                  <w:pPr>
                    <w:rPr>
                      <w:rFonts w:ascii="Calibri" w:hAnsi="Calibri" w:cs="Calibri"/>
                      <w:sz w:val="18"/>
                      <w:szCs w:val="21"/>
                    </w:rPr>
                  </w:pPr>
                  <w:r>
                    <w:rPr>
                      <w:rFonts w:ascii="Calibri" w:hAnsi="Calibri" w:cs="Calibri" w:hint="eastAsia"/>
                      <w:sz w:val="18"/>
                      <w:szCs w:val="21"/>
                    </w:rPr>
                    <w:t>Bx</w:t>
                  </w:r>
                  <w:r>
                    <w:rPr>
                      <w:rFonts w:ascii="Calibri" w:hAnsi="Calibri" w:cs="Calibri"/>
                      <w:sz w:val="18"/>
                      <w:szCs w:val="21"/>
                    </w:rPr>
                    <w:t>1.Max-Sp1</w:t>
                  </w:r>
                </w:p>
                <w:p w14:paraId="3AFE1C93" w14:textId="77777777" w:rsidR="00A717EC" w:rsidRDefault="00A717EC" w:rsidP="005F1110">
                  <w:pPr>
                    <w:rPr>
                      <w:rFonts w:ascii="Calibri" w:hAnsi="Calibri" w:cs="Calibri"/>
                      <w:sz w:val="18"/>
                      <w:szCs w:val="21"/>
                    </w:rPr>
                  </w:pPr>
                  <w:r>
                    <w:rPr>
                      <w:rFonts w:ascii="Calibri" w:hAnsi="Calibri" w:cs="Calibri"/>
                      <w:sz w:val="18"/>
                      <w:szCs w:val="21"/>
                    </w:rPr>
                    <w:t>Delta</w:t>
                  </w:r>
                </w:p>
                <w:p w14:paraId="419AFC28" w14:textId="77777777" w:rsidR="00A717EC" w:rsidRPr="005F1110" w:rsidRDefault="00A717EC" w:rsidP="005F1110">
                  <w:pPr>
                    <w:rPr>
                      <w:rFonts w:ascii="Calibri" w:hAnsi="Calibri" w:cs="Calibri"/>
                      <w:sz w:val="18"/>
                      <w:szCs w:val="21"/>
                    </w:rPr>
                  </w:pPr>
                  <w:r>
                    <w:rPr>
                      <w:rFonts w:ascii="Calibri" w:hAnsi="Calibri" w:cs="Calibri"/>
                      <w:sz w:val="18"/>
                      <w:szCs w:val="21"/>
                    </w:rPr>
                    <w:t>Value</w:t>
                  </w:r>
                </w:p>
              </w:tc>
              <w:tc>
                <w:tcPr>
                  <w:tcW w:w="1128" w:type="dxa"/>
                  <w:tcBorders>
                    <w:left w:val="single" w:sz="4" w:space="0" w:color="auto"/>
                  </w:tcBorders>
                </w:tcPr>
                <w:p w14:paraId="71C872AE" w14:textId="77777777" w:rsidR="005F1110" w:rsidRPr="005F1110" w:rsidRDefault="005F1110" w:rsidP="005F1110">
                  <w:pPr>
                    <w:rPr>
                      <w:rFonts w:ascii="Calibri" w:hAnsi="Calibri" w:cs="Calibri"/>
                      <w:sz w:val="18"/>
                      <w:szCs w:val="21"/>
                    </w:rPr>
                  </w:pPr>
                  <w:r>
                    <w:rPr>
                      <w:rFonts w:ascii="Calibri" w:hAnsi="Calibri" w:cs="Calibri"/>
                      <w:sz w:val="18"/>
                      <w:szCs w:val="21"/>
                    </w:rPr>
                    <w:t>6.5</w:t>
                  </w:r>
                  <w:r>
                    <w:rPr>
                      <w:rFonts w:ascii="宋体" w:eastAsia="宋体" w:hAnsi="宋体" w:cs="宋体" w:hint="eastAsia"/>
                      <w:sz w:val="18"/>
                      <w:szCs w:val="21"/>
                    </w:rPr>
                    <w:t>℃</w:t>
                  </w:r>
                </w:p>
              </w:tc>
            </w:tr>
          </w:tbl>
          <w:p w14:paraId="22AF7FA8" w14:textId="77777777" w:rsidR="00172258" w:rsidRDefault="00172258" w:rsidP="006D36A9"/>
        </w:tc>
        <w:tc>
          <w:tcPr>
            <w:tcW w:w="2577" w:type="dxa"/>
            <w:gridSpan w:val="2"/>
          </w:tcPr>
          <w:tbl>
            <w:tblPr>
              <w:tblStyle w:val="a9"/>
              <w:tblW w:w="2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716"/>
            </w:tblGrid>
            <w:tr w:rsidR="005F1110" w:rsidRPr="005F1110" w14:paraId="28F792A1" w14:textId="77777777" w:rsidTr="0087242A">
              <w:tc>
                <w:tcPr>
                  <w:tcW w:w="2343" w:type="dxa"/>
                  <w:gridSpan w:val="2"/>
                  <w:tcBorders>
                    <w:bottom w:val="single" w:sz="4" w:space="0" w:color="auto"/>
                  </w:tcBorders>
                </w:tcPr>
                <w:p w14:paraId="41C1200E" w14:textId="77777777" w:rsidR="005F1110" w:rsidRPr="005F1110" w:rsidRDefault="005F1110" w:rsidP="005F1110">
                  <w:pPr>
                    <w:rPr>
                      <w:rFonts w:ascii="Calibri" w:hAnsi="Calibri" w:cs="Calibri"/>
                      <w:b/>
                      <w:sz w:val="18"/>
                      <w:szCs w:val="21"/>
                    </w:rPr>
                  </w:pPr>
                  <w:r>
                    <w:rPr>
                      <w:rFonts w:ascii="Calibri" w:hAnsi="Calibri" w:cs="Calibri"/>
                      <w:b/>
                      <w:sz w:val="18"/>
                      <w:szCs w:val="21"/>
                    </w:rPr>
                    <w:t>P</w:t>
                  </w:r>
                  <w:r>
                    <w:rPr>
                      <w:rFonts w:ascii="Calibri" w:hAnsi="Calibri" w:cs="Calibri" w:hint="eastAsia"/>
                      <w:b/>
                      <w:sz w:val="18"/>
                      <w:szCs w:val="21"/>
                    </w:rPr>
                    <w:t>ara</w:t>
                  </w:r>
                  <w:r>
                    <w:rPr>
                      <w:rFonts w:ascii="Calibri" w:hAnsi="Calibri" w:cs="Calibri"/>
                      <w:b/>
                      <w:sz w:val="18"/>
                      <w:szCs w:val="21"/>
                    </w:rPr>
                    <w:t>meters</w:t>
                  </w:r>
                </w:p>
              </w:tc>
            </w:tr>
            <w:tr w:rsidR="005F1110" w:rsidRPr="005F1110" w14:paraId="35F2016B" w14:textId="77777777" w:rsidTr="00A717EC">
              <w:tc>
                <w:tcPr>
                  <w:tcW w:w="1627" w:type="dxa"/>
                  <w:tcBorders>
                    <w:top w:val="single" w:sz="4" w:space="0" w:color="auto"/>
                    <w:right w:val="single" w:sz="4" w:space="0" w:color="auto"/>
                  </w:tcBorders>
                </w:tcPr>
                <w:p w14:paraId="3CC0E04A" w14:textId="77777777" w:rsidR="005F1110" w:rsidRPr="005F1110" w:rsidRDefault="005F1110" w:rsidP="005F1110">
                  <w:pPr>
                    <w:rPr>
                      <w:rFonts w:ascii="Calibri" w:hAnsi="Calibri" w:cs="Calibri"/>
                      <w:b/>
                      <w:sz w:val="18"/>
                      <w:szCs w:val="21"/>
                    </w:rPr>
                  </w:pPr>
                  <w:r>
                    <w:rPr>
                      <w:rFonts w:ascii="Calibri" w:hAnsi="Calibri" w:cs="Calibri"/>
                      <w:b/>
                      <w:sz w:val="18"/>
                      <w:szCs w:val="21"/>
                    </w:rPr>
                    <w:t>Emissivity</w:t>
                  </w:r>
                </w:p>
              </w:tc>
              <w:tc>
                <w:tcPr>
                  <w:tcW w:w="716" w:type="dxa"/>
                  <w:tcBorders>
                    <w:top w:val="single" w:sz="4" w:space="0" w:color="auto"/>
                    <w:left w:val="single" w:sz="4" w:space="0" w:color="auto"/>
                  </w:tcBorders>
                </w:tcPr>
                <w:p w14:paraId="4E693A65" w14:textId="77777777" w:rsidR="005F1110" w:rsidRPr="005F1110" w:rsidRDefault="005F1110" w:rsidP="005F1110">
                  <w:pPr>
                    <w:rPr>
                      <w:rFonts w:ascii="Calibri" w:hAnsi="Calibri" w:cs="Calibri"/>
                      <w:sz w:val="18"/>
                      <w:szCs w:val="21"/>
                    </w:rPr>
                  </w:pPr>
                  <w:r>
                    <w:rPr>
                      <w:rFonts w:ascii="Calibri" w:hAnsi="Calibri" w:cs="Calibri"/>
                      <w:sz w:val="18"/>
                      <w:szCs w:val="21"/>
                    </w:rPr>
                    <w:t>0.95</w:t>
                  </w:r>
                </w:p>
              </w:tc>
            </w:tr>
            <w:tr w:rsidR="005F1110" w:rsidRPr="005F1110" w14:paraId="182EF0C6" w14:textId="77777777" w:rsidTr="00A717EC">
              <w:tc>
                <w:tcPr>
                  <w:tcW w:w="1627" w:type="dxa"/>
                  <w:tcBorders>
                    <w:right w:val="single" w:sz="4" w:space="0" w:color="auto"/>
                  </w:tcBorders>
                </w:tcPr>
                <w:p w14:paraId="202D3FB6" w14:textId="77777777" w:rsidR="005F1110" w:rsidRPr="005F1110" w:rsidRDefault="005F1110" w:rsidP="005F1110">
                  <w:pPr>
                    <w:rPr>
                      <w:rFonts w:ascii="Calibri" w:hAnsi="Calibri" w:cs="Calibri"/>
                      <w:b/>
                      <w:sz w:val="18"/>
                      <w:szCs w:val="21"/>
                    </w:rPr>
                  </w:pPr>
                  <w:r>
                    <w:rPr>
                      <w:rFonts w:ascii="Calibri" w:hAnsi="Calibri" w:cs="Calibri"/>
                      <w:b/>
                      <w:sz w:val="18"/>
                      <w:szCs w:val="21"/>
                    </w:rPr>
                    <w:t>Distance</w:t>
                  </w:r>
                </w:p>
              </w:tc>
              <w:tc>
                <w:tcPr>
                  <w:tcW w:w="716" w:type="dxa"/>
                  <w:tcBorders>
                    <w:left w:val="single" w:sz="4" w:space="0" w:color="auto"/>
                  </w:tcBorders>
                </w:tcPr>
                <w:p w14:paraId="02F1FACB" w14:textId="77777777" w:rsidR="005F1110" w:rsidRPr="005F1110" w:rsidRDefault="005F1110" w:rsidP="005F1110">
                  <w:pPr>
                    <w:rPr>
                      <w:rFonts w:ascii="Calibri" w:hAnsi="Calibri" w:cs="Calibri"/>
                      <w:sz w:val="18"/>
                      <w:szCs w:val="21"/>
                    </w:rPr>
                  </w:pPr>
                  <w:r>
                    <w:rPr>
                      <w:rFonts w:ascii="Calibri" w:hAnsi="Calibri" w:cs="Calibri" w:hint="eastAsia"/>
                      <w:sz w:val="18"/>
                      <w:szCs w:val="21"/>
                    </w:rPr>
                    <w:t>0</w:t>
                  </w:r>
                  <w:r>
                    <w:rPr>
                      <w:rFonts w:ascii="Calibri" w:hAnsi="Calibri" w:cs="Calibri"/>
                      <w:sz w:val="18"/>
                      <w:szCs w:val="21"/>
                    </w:rPr>
                    <w:t>.24m</w:t>
                  </w:r>
                </w:p>
              </w:tc>
            </w:tr>
            <w:tr w:rsidR="005F1110" w:rsidRPr="005F1110" w14:paraId="693010CB" w14:textId="77777777" w:rsidTr="00A717EC">
              <w:tc>
                <w:tcPr>
                  <w:tcW w:w="1627" w:type="dxa"/>
                  <w:tcBorders>
                    <w:right w:val="single" w:sz="4" w:space="0" w:color="auto"/>
                  </w:tcBorders>
                </w:tcPr>
                <w:p w14:paraId="5BD7AA28" w14:textId="77777777" w:rsidR="005F1110" w:rsidRPr="005F1110" w:rsidRDefault="005F1110" w:rsidP="005F1110">
                  <w:pPr>
                    <w:rPr>
                      <w:rFonts w:ascii="Calibri" w:hAnsi="Calibri" w:cs="Calibri"/>
                      <w:sz w:val="18"/>
                      <w:szCs w:val="21"/>
                    </w:rPr>
                  </w:pPr>
                  <w:r>
                    <w:rPr>
                      <w:rFonts w:ascii="Calibri" w:hAnsi="Calibri" w:cs="Calibri"/>
                      <w:sz w:val="18"/>
                      <w:szCs w:val="21"/>
                    </w:rPr>
                    <w:t>Atmospheric temp.</w:t>
                  </w:r>
                </w:p>
              </w:tc>
              <w:tc>
                <w:tcPr>
                  <w:tcW w:w="716" w:type="dxa"/>
                  <w:tcBorders>
                    <w:left w:val="single" w:sz="4" w:space="0" w:color="auto"/>
                  </w:tcBorders>
                </w:tcPr>
                <w:p w14:paraId="7BA7A349" w14:textId="77777777" w:rsidR="005F1110" w:rsidRPr="005F1110" w:rsidRDefault="005F1110" w:rsidP="005F1110">
                  <w:pPr>
                    <w:rPr>
                      <w:rFonts w:ascii="Calibri" w:hAnsi="Calibri" w:cs="Calibri"/>
                      <w:sz w:val="18"/>
                      <w:szCs w:val="21"/>
                    </w:rPr>
                  </w:pPr>
                  <w:r>
                    <w:rPr>
                      <w:rFonts w:ascii="Calibri" w:hAnsi="Calibri" w:cs="Calibri"/>
                      <w:sz w:val="18"/>
                      <w:szCs w:val="21"/>
                    </w:rPr>
                    <w:t>20.0</w:t>
                  </w:r>
                  <w:r>
                    <w:rPr>
                      <w:rFonts w:ascii="宋体" w:eastAsia="宋体" w:hAnsi="宋体" w:cs="宋体" w:hint="eastAsia"/>
                      <w:sz w:val="18"/>
                      <w:szCs w:val="21"/>
                    </w:rPr>
                    <w:t>℃</w:t>
                  </w:r>
                </w:p>
              </w:tc>
            </w:tr>
            <w:tr w:rsidR="005F1110" w:rsidRPr="005F1110" w14:paraId="69B0160E" w14:textId="77777777" w:rsidTr="00A717EC">
              <w:tc>
                <w:tcPr>
                  <w:tcW w:w="1627" w:type="dxa"/>
                  <w:tcBorders>
                    <w:right w:val="single" w:sz="4" w:space="0" w:color="auto"/>
                  </w:tcBorders>
                </w:tcPr>
                <w:p w14:paraId="74011D86" w14:textId="77777777" w:rsidR="005F1110" w:rsidRPr="005F1110" w:rsidRDefault="005F1110" w:rsidP="005F1110">
                  <w:pPr>
                    <w:rPr>
                      <w:rFonts w:ascii="Calibri" w:hAnsi="Calibri" w:cs="Calibri"/>
                      <w:sz w:val="18"/>
                      <w:szCs w:val="21"/>
                    </w:rPr>
                  </w:pPr>
                  <w:r>
                    <w:rPr>
                      <w:rFonts w:ascii="Calibri" w:hAnsi="Calibri" w:cs="Calibri"/>
                      <w:sz w:val="18"/>
                      <w:szCs w:val="21"/>
                    </w:rPr>
                    <w:t>Relative humidity</w:t>
                  </w:r>
                </w:p>
              </w:tc>
              <w:tc>
                <w:tcPr>
                  <w:tcW w:w="716" w:type="dxa"/>
                  <w:tcBorders>
                    <w:left w:val="single" w:sz="4" w:space="0" w:color="auto"/>
                  </w:tcBorders>
                </w:tcPr>
                <w:p w14:paraId="69D69F74" w14:textId="77777777" w:rsidR="005F1110" w:rsidRPr="005F1110" w:rsidRDefault="005F1110" w:rsidP="005F1110">
                  <w:pPr>
                    <w:rPr>
                      <w:rFonts w:ascii="Calibri" w:hAnsi="Calibri" w:cs="Calibri"/>
                      <w:sz w:val="18"/>
                      <w:szCs w:val="21"/>
                    </w:rPr>
                  </w:pPr>
                  <w:r>
                    <w:rPr>
                      <w:rFonts w:ascii="Calibri" w:hAnsi="Calibri" w:cs="Calibri"/>
                      <w:sz w:val="18"/>
                      <w:szCs w:val="21"/>
                    </w:rPr>
                    <w:t>50.0%</w:t>
                  </w:r>
                </w:p>
              </w:tc>
            </w:tr>
            <w:tr w:rsidR="005F1110" w:rsidRPr="005F1110" w14:paraId="4A82CCF4" w14:textId="77777777" w:rsidTr="00A717EC">
              <w:tc>
                <w:tcPr>
                  <w:tcW w:w="1627" w:type="dxa"/>
                  <w:tcBorders>
                    <w:right w:val="single" w:sz="4" w:space="0" w:color="auto"/>
                  </w:tcBorders>
                </w:tcPr>
                <w:p w14:paraId="234B0D06" w14:textId="77777777" w:rsidR="005F1110" w:rsidRPr="005F1110" w:rsidRDefault="00A717EC" w:rsidP="005F1110">
                  <w:pPr>
                    <w:rPr>
                      <w:rFonts w:ascii="Calibri" w:hAnsi="Calibri" w:cs="Calibri"/>
                      <w:sz w:val="18"/>
                      <w:szCs w:val="21"/>
                    </w:rPr>
                  </w:pPr>
                  <w:r>
                    <w:rPr>
                      <w:rFonts w:ascii="Calibri" w:hAnsi="Calibri" w:cs="Calibri"/>
                      <w:sz w:val="18"/>
                      <w:szCs w:val="21"/>
                    </w:rPr>
                    <w:t>E</w:t>
                  </w:r>
                  <w:r>
                    <w:rPr>
                      <w:rFonts w:ascii="Calibri" w:hAnsi="Calibri" w:cs="Calibri" w:hint="eastAsia"/>
                      <w:sz w:val="18"/>
                      <w:szCs w:val="21"/>
                    </w:rPr>
                    <w:t>xt</w:t>
                  </w:r>
                  <w:r>
                    <w:rPr>
                      <w:rFonts w:ascii="Calibri" w:hAnsi="Calibri" w:cs="Calibri"/>
                      <w:sz w:val="18"/>
                      <w:szCs w:val="21"/>
                    </w:rPr>
                    <w:t>. optics temp.</w:t>
                  </w:r>
                </w:p>
              </w:tc>
              <w:tc>
                <w:tcPr>
                  <w:tcW w:w="716" w:type="dxa"/>
                  <w:tcBorders>
                    <w:left w:val="single" w:sz="4" w:space="0" w:color="auto"/>
                  </w:tcBorders>
                </w:tcPr>
                <w:p w14:paraId="113F7547" w14:textId="77777777" w:rsidR="005F1110" w:rsidRPr="005F1110" w:rsidRDefault="00A717EC" w:rsidP="005F1110">
                  <w:pPr>
                    <w:rPr>
                      <w:rFonts w:ascii="Calibri" w:hAnsi="Calibri" w:cs="Calibri"/>
                      <w:sz w:val="18"/>
                      <w:szCs w:val="21"/>
                    </w:rPr>
                  </w:pPr>
                  <w:r>
                    <w:rPr>
                      <w:rFonts w:ascii="Calibri" w:hAnsi="Calibri" w:cs="Calibri"/>
                      <w:sz w:val="18"/>
                      <w:szCs w:val="21"/>
                    </w:rPr>
                    <w:t>20.0</w:t>
                  </w:r>
                  <w:r>
                    <w:rPr>
                      <w:rFonts w:ascii="宋体" w:eastAsia="宋体" w:hAnsi="宋体" w:cs="宋体" w:hint="eastAsia"/>
                      <w:sz w:val="18"/>
                      <w:szCs w:val="21"/>
                    </w:rPr>
                    <w:t>℃</w:t>
                  </w:r>
                </w:p>
              </w:tc>
            </w:tr>
            <w:tr w:rsidR="005F1110" w:rsidRPr="005F1110" w14:paraId="0E8D0E55" w14:textId="77777777" w:rsidTr="00A717EC">
              <w:tc>
                <w:tcPr>
                  <w:tcW w:w="1627" w:type="dxa"/>
                  <w:tcBorders>
                    <w:right w:val="single" w:sz="4" w:space="0" w:color="auto"/>
                  </w:tcBorders>
                </w:tcPr>
                <w:p w14:paraId="16FD9445" w14:textId="77777777" w:rsidR="005F1110" w:rsidRPr="00A717EC" w:rsidRDefault="00A717EC" w:rsidP="005F1110">
                  <w:pPr>
                    <w:rPr>
                      <w:rFonts w:ascii="Calibri" w:hAnsi="Calibri" w:cs="Calibri"/>
                      <w:sz w:val="18"/>
                      <w:szCs w:val="21"/>
                    </w:rPr>
                  </w:pPr>
                  <w:r w:rsidRPr="00A717EC">
                    <w:rPr>
                      <w:rFonts w:ascii="Calibri" w:hAnsi="Calibri" w:cs="Calibri"/>
                      <w:sz w:val="18"/>
                      <w:szCs w:val="21"/>
                    </w:rPr>
                    <w:t>Reference temp.</w:t>
                  </w:r>
                </w:p>
              </w:tc>
              <w:tc>
                <w:tcPr>
                  <w:tcW w:w="716" w:type="dxa"/>
                  <w:tcBorders>
                    <w:left w:val="single" w:sz="4" w:space="0" w:color="auto"/>
                  </w:tcBorders>
                </w:tcPr>
                <w:p w14:paraId="192DD690" w14:textId="77777777" w:rsidR="005F1110" w:rsidRPr="005F1110" w:rsidRDefault="00A717EC" w:rsidP="005F1110">
                  <w:pPr>
                    <w:rPr>
                      <w:rFonts w:ascii="Calibri" w:hAnsi="Calibri" w:cs="Calibri"/>
                      <w:sz w:val="18"/>
                      <w:szCs w:val="21"/>
                    </w:rPr>
                  </w:pPr>
                  <w:r>
                    <w:rPr>
                      <w:rFonts w:ascii="Calibri" w:hAnsi="Calibri" w:cs="Calibri" w:hint="eastAsia"/>
                      <w:sz w:val="18"/>
                      <w:szCs w:val="21"/>
                    </w:rPr>
                    <w:t>0</w:t>
                  </w:r>
                  <w:r>
                    <w:rPr>
                      <w:rFonts w:ascii="Calibri" w:hAnsi="Calibri" w:cs="Calibri"/>
                      <w:sz w:val="18"/>
                      <w:szCs w:val="21"/>
                    </w:rPr>
                    <w:t>.0</w:t>
                  </w:r>
                  <w:r>
                    <w:rPr>
                      <w:rFonts w:ascii="Calibri" w:hAnsi="Calibri" w:cs="Calibri" w:hint="eastAsia"/>
                      <w:sz w:val="18"/>
                      <w:szCs w:val="21"/>
                    </w:rPr>
                    <w:t>℃</w:t>
                  </w:r>
                </w:p>
              </w:tc>
            </w:tr>
          </w:tbl>
          <w:p w14:paraId="546B9950" w14:textId="77777777" w:rsidR="00172258" w:rsidRDefault="00172258" w:rsidP="006D36A9"/>
        </w:tc>
      </w:tr>
      <w:tr w:rsidR="00A717EC" w:rsidRPr="00A717EC" w14:paraId="5D007459" w14:textId="77777777" w:rsidTr="00A717EC">
        <w:tblPrEx>
          <w:tblBorders>
            <w:insideH w:val="single" w:sz="4" w:space="0" w:color="auto"/>
            <w:insideV w:val="single" w:sz="4" w:space="0" w:color="auto"/>
          </w:tblBorders>
          <w:tblCellMar>
            <w:left w:w="108" w:type="dxa"/>
            <w:right w:w="108" w:type="dxa"/>
          </w:tblCellMar>
        </w:tblPrEx>
        <w:trPr>
          <w:gridAfter w:val="6"/>
          <w:wAfter w:w="5306" w:type="dxa"/>
        </w:trPr>
        <w:tc>
          <w:tcPr>
            <w:tcW w:w="2405" w:type="dxa"/>
          </w:tcPr>
          <w:p w14:paraId="00EDDFAA" w14:textId="77777777" w:rsidR="00A717EC" w:rsidRPr="00A717EC" w:rsidRDefault="00A717EC" w:rsidP="006D36A9">
            <w:pPr>
              <w:rPr>
                <w:rFonts w:ascii="Calibri" w:hAnsi="Calibri" w:cs="Calibri"/>
                <w:b/>
              </w:rPr>
            </w:pPr>
            <w:r w:rsidRPr="00A717EC">
              <w:rPr>
                <w:rFonts w:ascii="Calibri" w:hAnsi="Calibri" w:cs="Calibri"/>
                <w:b/>
              </w:rPr>
              <w:t>Amperage Reading:</w:t>
            </w:r>
          </w:p>
        </w:tc>
        <w:tc>
          <w:tcPr>
            <w:tcW w:w="2835" w:type="dxa"/>
          </w:tcPr>
          <w:p w14:paraId="40AA36AD" w14:textId="77777777" w:rsidR="00A717EC" w:rsidRPr="00A717EC" w:rsidRDefault="00A717EC" w:rsidP="006D36A9">
            <w:pPr>
              <w:rPr>
                <w:rFonts w:ascii="Calibri" w:hAnsi="Calibri" w:cs="Calibri"/>
              </w:rPr>
            </w:pPr>
            <w:r>
              <w:rPr>
                <w:rFonts w:ascii="Calibri" w:hAnsi="Calibri" w:cs="Calibri" w:hint="eastAsia"/>
              </w:rPr>
              <w:t>3</w:t>
            </w:r>
            <w:r>
              <w:rPr>
                <w:rFonts w:ascii="Calibri" w:hAnsi="Calibri" w:cs="Calibri"/>
              </w:rPr>
              <w:t>1.2200 A</w:t>
            </w:r>
          </w:p>
        </w:tc>
      </w:tr>
      <w:tr w:rsidR="00A717EC" w14:paraId="4C4B76C3" w14:textId="77777777" w:rsidTr="00A717EC">
        <w:tblPrEx>
          <w:tblCellMar>
            <w:left w:w="108" w:type="dxa"/>
            <w:right w:w="108" w:type="dxa"/>
          </w:tblCellMar>
        </w:tblPrEx>
        <w:trPr>
          <w:gridAfter w:val="1"/>
          <w:wAfter w:w="10" w:type="dxa"/>
        </w:trPr>
        <w:tc>
          <w:tcPr>
            <w:tcW w:w="5268" w:type="dxa"/>
            <w:gridSpan w:val="4"/>
          </w:tcPr>
          <w:p w14:paraId="757C560B" w14:textId="77777777" w:rsidR="00A717EC" w:rsidRPr="00A717EC" w:rsidRDefault="00A717EC" w:rsidP="006D36A9">
            <w:pPr>
              <w:rPr>
                <w:rFonts w:ascii="Calibri" w:hAnsi="Calibri" w:cs="Calibri"/>
                <w:b/>
              </w:rPr>
            </w:pPr>
            <w:r w:rsidRPr="00A717EC">
              <w:rPr>
                <w:rFonts w:ascii="Calibri" w:hAnsi="Calibri" w:cs="Calibri"/>
                <w:b/>
              </w:rPr>
              <w:t>Technician Note:</w:t>
            </w:r>
          </w:p>
        </w:tc>
        <w:tc>
          <w:tcPr>
            <w:tcW w:w="5268" w:type="dxa"/>
            <w:gridSpan w:val="3"/>
          </w:tcPr>
          <w:p w14:paraId="3DFDCA6C" w14:textId="77777777" w:rsidR="00A717EC" w:rsidRPr="00A717EC" w:rsidRDefault="00A717EC" w:rsidP="006D36A9">
            <w:pPr>
              <w:rPr>
                <w:rFonts w:ascii="Calibri" w:hAnsi="Calibri" w:cs="Calibri"/>
                <w:b/>
              </w:rPr>
            </w:pPr>
            <w:r w:rsidRPr="00A717EC">
              <w:rPr>
                <w:rFonts w:ascii="Calibri" w:hAnsi="Calibri" w:cs="Calibri"/>
                <w:b/>
              </w:rPr>
              <w:t xml:space="preserve">Severity: </w:t>
            </w:r>
            <w:r w:rsidRPr="00A717EC">
              <w:rPr>
                <w:rFonts w:ascii="Calibri" w:hAnsi="Calibri" w:cs="Calibri"/>
                <w:b/>
                <w:color w:val="0070C0"/>
              </w:rPr>
              <w:t>Potential Problem</w:t>
            </w:r>
          </w:p>
        </w:tc>
      </w:tr>
      <w:tr w:rsidR="0007204E" w14:paraId="1A0ACF00" w14:textId="77777777" w:rsidTr="00A717EC">
        <w:tblPrEx>
          <w:tblCellMar>
            <w:left w:w="108" w:type="dxa"/>
            <w:right w:w="108" w:type="dxa"/>
          </w:tblCellMar>
        </w:tblPrEx>
        <w:trPr>
          <w:gridAfter w:val="1"/>
          <w:wAfter w:w="10" w:type="dxa"/>
        </w:trPr>
        <w:tc>
          <w:tcPr>
            <w:tcW w:w="5268" w:type="dxa"/>
            <w:gridSpan w:val="4"/>
            <w:shd w:val="clear" w:color="auto" w:fill="D9D9D9" w:themeFill="background1" w:themeFillShade="D9"/>
          </w:tcPr>
          <w:p w14:paraId="0617F567" w14:textId="77777777" w:rsidR="0007204E" w:rsidRPr="00A717EC" w:rsidRDefault="0007204E" w:rsidP="0007204E">
            <w:pPr>
              <w:spacing w:line="240" w:lineRule="atLeast"/>
              <w:rPr>
                <w:rFonts w:ascii="Calibri" w:hAnsi="Calibri" w:cs="Calibri"/>
                <w:sz w:val="18"/>
              </w:rPr>
            </w:pPr>
            <w:r w:rsidRPr="00A717EC">
              <w:rPr>
                <w:rFonts w:ascii="Calibri" w:hAnsi="Calibri" w:cs="Calibri"/>
                <w:sz w:val="18"/>
              </w:rPr>
              <w:t>High temperature connection found on 3p30A breaker CCT 13,15,17,</w:t>
            </w:r>
            <w:r>
              <w:rPr>
                <w:rFonts w:ascii="Calibri" w:hAnsi="Calibri" w:cs="Calibri"/>
                <w:sz w:val="18"/>
              </w:rPr>
              <w:t xml:space="preserve"> </w:t>
            </w:r>
            <w:r w:rsidRPr="00A717EC">
              <w:rPr>
                <w:rFonts w:ascii="Calibri" w:hAnsi="Calibri" w:cs="Calibri"/>
                <w:sz w:val="18"/>
              </w:rPr>
              <w:t>feeding Emergency Panel E6LP2D. Current readings are: PhA 22A, PHB</w:t>
            </w:r>
          </w:p>
          <w:p w14:paraId="602E2CBC" w14:textId="77777777" w:rsidR="0007204E" w:rsidRPr="00A717EC" w:rsidRDefault="0007204E" w:rsidP="0007204E">
            <w:pPr>
              <w:spacing w:line="240" w:lineRule="atLeast"/>
              <w:rPr>
                <w:rFonts w:ascii="Calibri" w:hAnsi="Calibri" w:cs="Calibri"/>
                <w:sz w:val="18"/>
              </w:rPr>
            </w:pPr>
            <w:r w:rsidRPr="00A717EC">
              <w:rPr>
                <w:rFonts w:ascii="Calibri" w:hAnsi="Calibri" w:cs="Calibri"/>
                <w:sz w:val="18"/>
              </w:rPr>
              <w:t>31A, PhC 7A. This emergency panel</w:t>
            </w:r>
            <w:r>
              <w:rPr>
                <w:rFonts w:ascii="Calibri" w:hAnsi="Calibri" w:cs="Calibri"/>
                <w:sz w:val="18"/>
              </w:rPr>
              <w:t xml:space="preserve"> shows an unbalanced load which</w:t>
            </w:r>
            <w:r>
              <w:rPr>
                <w:rFonts w:ascii="Calibri" w:hAnsi="Calibri" w:cs="Calibri" w:hint="eastAsia"/>
                <w:sz w:val="18"/>
              </w:rPr>
              <w:t xml:space="preserve"> </w:t>
            </w:r>
            <w:r w:rsidRPr="00A717EC">
              <w:rPr>
                <w:rFonts w:ascii="Calibri" w:hAnsi="Calibri" w:cs="Calibri"/>
                <w:sz w:val="18"/>
              </w:rPr>
              <w:t>should be investigated further. Unbalanced loads may be caused by too many loaded circuits on one phase, or time of day use. Balancing a panel can be particularly difficult due to different loads being energized at different times.</w:t>
            </w:r>
          </w:p>
          <w:p w14:paraId="66770A9A" w14:textId="77777777" w:rsidR="00A717EC" w:rsidRPr="0007204E" w:rsidRDefault="0007204E" w:rsidP="0007204E">
            <w:pPr>
              <w:spacing w:line="240" w:lineRule="atLeast"/>
            </w:pPr>
            <w:r w:rsidRPr="00A717EC">
              <w:rPr>
                <w:rFonts w:ascii="Calibri" w:hAnsi="Calibri" w:cs="Calibri"/>
                <w:sz w:val="18"/>
              </w:rPr>
              <w:t>Current readings exceed the rating of the breaker. Wire appears to be</w:t>
            </w:r>
            <w:r>
              <w:rPr>
                <w:rFonts w:ascii="Calibri" w:hAnsi="Calibri" w:cs="Calibri"/>
                <w:sz w:val="18"/>
              </w:rPr>
              <w:t xml:space="preserve"> </w:t>
            </w:r>
            <w:r w:rsidRPr="00A717EC">
              <w:rPr>
                <w:rFonts w:ascii="Calibri" w:hAnsi="Calibri" w:cs="Calibri"/>
                <w:sz w:val="18"/>
              </w:rPr>
              <w:t>#6awg copper, which can safely be put under a 3p60A breaker.</w:t>
            </w:r>
            <w:r>
              <w:rPr>
                <w:rFonts w:ascii="Calibri" w:hAnsi="Calibri" w:cs="Calibri"/>
                <w:sz w:val="18"/>
              </w:rPr>
              <w:t xml:space="preserve"> </w:t>
            </w:r>
            <w:r w:rsidRPr="00A717EC">
              <w:rPr>
                <w:rFonts w:ascii="Calibri" w:hAnsi="Calibri" w:cs="Calibri"/>
                <w:sz w:val="18"/>
              </w:rPr>
              <w:t>Recommend upsizing this breaker to avoid unwanted downtime of</w:t>
            </w:r>
            <w:r>
              <w:rPr>
                <w:rFonts w:ascii="Calibri" w:hAnsi="Calibri" w:cs="Calibri"/>
                <w:sz w:val="18"/>
              </w:rPr>
              <w:t xml:space="preserve"> </w:t>
            </w:r>
            <w:r w:rsidRPr="00A717EC">
              <w:rPr>
                <w:rFonts w:ascii="Calibri" w:hAnsi="Calibri" w:cs="Calibri"/>
                <w:sz w:val="18"/>
              </w:rPr>
              <w:t>emergency panel.</w:t>
            </w:r>
          </w:p>
        </w:tc>
        <w:tc>
          <w:tcPr>
            <w:tcW w:w="5268" w:type="dxa"/>
            <w:gridSpan w:val="3"/>
          </w:tcPr>
          <w:p w14:paraId="7FDE9BC5" w14:textId="77777777" w:rsidR="00A717EC" w:rsidRDefault="00A717EC" w:rsidP="006D36A9">
            <w:r>
              <w:rPr>
                <w:noProof/>
              </w:rPr>
              <w:drawing>
                <wp:inline distT="0" distB="0" distL="0" distR="0" wp14:anchorId="7849621D" wp14:editId="31786356">
                  <wp:extent cx="3187512" cy="1673958"/>
                  <wp:effectExtent l="0" t="0" r="0" b="2540"/>
                  <wp:docPr id="8" name="图片 8" descr="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直方图"/>
                          <pic:cNvPicPr/>
                        </pic:nvPicPr>
                        <pic:blipFill>
                          <a:blip r:embed="rId11"/>
                          <a:stretch>
                            <a:fillRect/>
                          </a:stretch>
                        </pic:blipFill>
                        <pic:spPr>
                          <a:xfrm>
                            <a:off x="0" y="0"/>
                            <a:ext cx="3205750" cy="1683536"/>
                          </a:xfrm>
                          <a:prstGeom prst="rect">
                            <a:avLst/>
                          </a:prstGeom>
                        </pic:spPr>
                      </pic:pic>
                    </a:graphicData>
                  </a:graphic>
                </wp:inline>
              </w:drawing>
            </w:r>
          </w:p>
        </w:tc>
      </w:tr>
    </w:tbl>
    <w:p w14:paraId="2BB40559" w14:textId="77777777" w:rsidR="0007204E" w:rsidRDefault="0007204E" w:rsidP="006D36A9"/>
    <w:sectPr w:rsidR="0007204E" w:rsidSect="006E6C5B">
      <w:headerReference w:type="default" r:id="rId12"/>
      <w:footerReference w:type="default" r:id="rId13"/>
      <w:pgSz w:w="11906" w:h="16838"/>
      <w:pgMar w:top="1134" w:right="680" w:bottom="1134" w:left="6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B0D26" w14:textId="77777777" w:rsidR="002F6150" w:rsidRDefault="002F6150" w:rsidP="00506687">
      <w:r>
        <w:separator/>
      </w:r>
    </w:p>
  </w:endnote>
  <w:endnote w:type="continuationSeparator" w:id="0">
    <w:p w14:paraId="09256E3B" w14:textId="77777777" w:rsidR="002F6150" w:rsidRDefault="002F6150" w:rsidP="00506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352080"/>
      <w:docPartObj>
        <w:docPartGallery w:val="Page Numbers (Bottom of Page)"/>
        <w:docPartUnique/>
      </w:docPartObj>
    </w:sdtPr>
    <w:sdtEndPr/>
    <w:sdtContent>
      <w:sdt>
        <w:sdtPr>
          <w:id w:val="-1769616900"/>
          <w:docPartObj>
            <w:docPartGallery w:val="Page Numbers (Top of Page)"/>
            <w:docPartUnique/>
          </w:docPartObj>
        </w:sdtPr>
        <w:sdtEndPr/>
        <w:sdtContent>
          <w:p w14:paraId="5366D3A0" w14:textId="033FE927" w:rsidR="00172258" w:rsidRPr="006D36A9" w:rsidRDefault="00172258" w:rsidP="006E6C5B">
            <w:pPr>
              <w:pStyle w:val="a6"/>
              <w:ind w:right="540"/>
            </w:pPr>
            <w:r w:rsidRPr="006E6C5B">
              <w:rPr>
                <w:rFonts w:ascii="Calibri" w:hAnsi="Calibri" w:cs="Calibri"/>
              </w:rPr>
              <w:t>Dynamic Thermal Imaging Inc. | 1.833.355.1428 | info@dynamicinfrared.ca | www.dynamicinfrared.ca</w:t>
            </w:r>
            <w:r w:rsidRPr="006E6C5B">
              <w:t xml:space="preserve">  </w:t>
            </w:r>
            <w:r>
              <w:t xml:space="preserve">              </w:t>
            </w:r>
            <w:r w:rsidRPr="006E6C5B">
              <w:rPr>
                <w:rFonts w:ascii="Liberation Serif" w:hAnsi="Liberation Serif" w:cs="Liberation Serif"/>
                <w:sz w:val="21"/>
                <w:szCs w:val="21"/>
              </w:rPr>
              <w:t xml:space="preserve">Page </w:t>
            </w:r>
            <w:r w:rsidRPr="006E6C5B">
              <w:rPr>
                <w:rFonts w:ascii="Liberation Serif" w:hAnsi="Liberation Serif" w:cs="Liberation Serif"/>
                <w:b/>
                <w:bCs/>
                <w:sz w:val="21"/>
                <w:szCs w:val="21"/>
              </w:rPr>
              <w:fldChar w:fldCharType="begin"/>
            </w:r>
            <w:r w:rsidRPr="006E6C5B">
              <w:rPr>
                <w:rFonts w:ascii="Liberation Serif" w:hAnsi="Liberation Serif" w:cs="Liberation Serif"/>
                <w:b/>
                <w:bCs/>
                <w:sz w:val="21"/>
                <w:szCs w:val="21"/>
              </w:rPr>
              <w:instrText>PAGE</w:instrText>
            </w:r>
            <w:r w:rsidRPr="006E6C5B">
              <w:rPr>
                <w:rFonts w:ascii="Liberation Serif" w:hAnsi="Liberation Serif" w:cs="Liberation Serif"/>
                <w:b/>
                <w:bCs/>
                <w:sz w:val="21"/>
                <w:szCs w:val="21"/>
              </w:rPr>
              <w:fldChar w:fldCharType="separate"/>
            </w:r>
            <w:r w:rsidR="00141FF3">
              <w:rPr>
                <w:rFonts w:ascii="Liberation Serif" w:hAnsi="Liberation Serif" w:cs="Liberation Serif"/>
                <w:b/>
                <w:bCs/>
                <w:noProof/>
                <w:sz w:val="21"/>
                <w:szCs w:val="21"/>
              </w:rPr>
              <w:t>2</w:t>
            </w:r>
            <w:r w:rsidRPr="006E6C5B">
              <w:rPr>
                <w:rFonts w:ascii="Liberation Serif" w:hAnsi="Liberation Serif" w:cs="Liberation Serif"/>
                <w:b/>
                <w:bCs/>
                <w:sz w:val="21"/>
                <w:szCs w:val="21"/>
              </w:rPr>
              <w:fldChar w:fldCharType="end"/>
            </w:r>
            <w:r w:rsidRPr="006E6C5B">
              <w:rPr>
                <w:rFonts w:ascii="Liberation Serif" w:hAnsi="Liberation Serif" w:cs="Liberation Serif"/>
                <w:sz w:val="21"/>
                <w:szCs w:val="21"/>
              </w:rPr>
              <w:t xml:space="preserve"> of </w:t>
            </w:r>
            <w:r w:rsidRPr="006E6C5B">
              <w:rPr>
                <w:rFonts w:ascii="Liberation Serif" w:hAnsi="Liberation Serif" w:cs="Liberation Serif"/>
                <w:b/>
                <w:bCs/>
                <w:sz w:val="21"/>
                <w:szCs w:val="21"/>
              </w:rPr>
              <w:fldChar w:fldCharType="begin"/>
            </w:r>
            <w:r w:rsidRPr="006E6C5B">
              <w:rPr>
                <w:rFonts w:ascii="Liberation Serif" w:hAnsi="Liberation Serif" w:cs="Liberation Serif"/>
                <w:b/>
                <w:bCs/>
                <w:sz w:val="21"/>
                <w:szCs w:val="21"/>
              </w:rPr>
              <w:instrText>NUMPAGES</w:instrText>
            </w:r>
            <w:r w:rsidRPr="006E6C5B">
              <w:rPr>
                <w:rFonts w:ascii="Liberation Serif" w:hAnsi="Liberation Serif" w:cs="Liberation Serif"/>
                <w:b/>
                <w:bCs/>
                <w:sz w:val="21"/>
                <w:szCs w:val="21"/>
              </w:rPr>
              <w:fldChar w:fldCharType="separate"/>
            </w:r>
            <w:r w:rsidR="00141FF3">
              <w:rPr>
                <w:rFonts w:ascii="Liberation Serif" w:hAnsi="Liberation Serif" w:cs="Liberation Serif"/>
                <w:b/>
                <w:bCs/>
                <w:noProof/>
                <w:sz w:val="21"/>
                <w:szCs w:val="21"/>
              </w:rPr>
              <w:t>5</w:t>
            </w:r>
            <w:r w:rsidRPr="006E6C5B">
              <w:rPr>
                <w:rFonts w:ascii="Liberation Serif" w:hAnsi="Liberation Serif" w:cs="Liberation Serif"/>
                <w:b/>
                <w:bCs/>
                <w:sz w:val="21"/>
                <w:szCs w:val="21"/>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A4E6F" w14:textId="77777777" w:rsidR="002F6150" w:rsidRDefault="002F6150" w:rsidP="00506687">
      <w:r>
        <w:separator/>
      </w:r>
    </w:p>
  </w:footnote>
  <w:footnote w:type="continuationSeparator" w:id="0">
    <w:p w14:paraId="16145E7C" w14:textId="77777777" w:rsidR="002F6150" w:rsidRDefault="002F6150" w:rsidP="00506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9"/>
      <w:tblW w:w="0" w:type="auto"/>
      <w:tblBorders>
        <w:top w:val="none" w:sz="0" w:space="0" w:color="auto"/>
        <w:left w:val="none" w:sz="0" w:space="0" w:color="auto"/>
        <w:bottom w:val="none" w:sz="0" w:space="0" w:color="auto"/>
        <w:right w:val="none" w:sz="0" w:space="0" w:color="auto"/>
        <w:insideH w:val="none" w:sz="0" w:space="0" w:color="auto"/>
        <w:insideV w:val="single" w:sz="8" w:space="0" w:color="auto"/>
      </w:tblBorders>
      <w:tblLook w:val="04A0" w:firstRow="1" w:lastRow="0" w:firstColumn="1" w:lastColumn="0" w:noHBand="0" w:noVBand="1"/>
    </w:tblPr>
    <w:tblGrid>
      <w:gridCol w:w="1555"/>
      <w:gridCol w:w="3118"/>
    </w:tblGrid>
    <w:tr w:rsidR="00172258" w14:paraId="766A2D9E" w14:textId="77777777" w:rsidTr="005624D0">
      <w:trPr>
        <w:trHeight w:val="113"/>
      </w:trPr>
      <w:tc>
        <w:tcPr>
          <w:tcW w:w="1555" w:type="dxa"/>
        </w:tcPr>
        <w:p w14:paraId="15DDBF4E"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Report Title</w:t>
          </w:r>
        </w:p>
      </w:tc>
      <w:tc>
        <w:tcPr>
          <w:tcW w:w="3118" w:type="dxa"/>
        </w:tcPr>
        <w:p w14:paraId="7700D7F8"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Nova Centre IR Scan 2023</w:t>
          </w:r>
        </w:p>
      </w:tc>
    </w:tr>
    <w:tr w:rsidR="00172258" w14:paraId="361E3FC6" w14:textId="77777777" w:rsidTr="005624D0">
      <w:trPr>
        <w:trHeight w:val="113"/>
      </w:trPr>
      <w:tc>
        <w:tcPr>
          <w:tcW w:w="1555" w:type="dxa"/>
        </w:tcPr>
        <w:p w14:paraId="6264EF39"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Company Name</w:t>
          </w:r>
        </w:p>
      </w:tc>
      <w:tc>
        <w:tcPr>
          <w:tcW w:w="3118" w:type="dxa"/>
        </w:tcPr>
        <w:p w14:paraId="553A3C0A"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Page Property Management</w:t>
          </w:r>
        </w:p>
      </w:tc>
    </w:tr>
    <w:tr w:rsidR="00172258" w14:paraId="06677623" w14:textId="77777777" w:rsidTr="005624D0">
      <w:trPr>
        <w:trHeight w:val="113"/>
      </w:trPr>
      <w:tc>
        <w:tcPr>
          <w:tcW w:w="1555" w:type="dxa"/>
        </w:tcPr>
        <w:p w14:paraId="4181573C"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Inspection Date</w:t>
          </w:r>
        </w:p>
      </w:tc>
      <w:tc>
        <w:tcPr>
          <w:tcW w:w="3118" w:type="dxa"/>
        </w:tcPr>
        <w:p w14:paraId="19FC7D81"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May, 17,18,19, 2023</w:t>
          </w:r>
        </w:p>
      </w:tc>
    </w:tr>
    <w:tr w:rsidR="00172258" w14:paraId="18877747" w14:textId="77777777" w:rsidTr="005624D0">
      <w:trPr>
        <w:trHeight w:val="113"/>
      </w:trPr>
      <w:tc>
        <w:tcPr>
          <w:tcW w:w="1555" w:type="dxa"/>
        </w:tcPr>
        <w:p w14:paraId="4A2BE000"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Site Location</w:t>
          </w:r>
        </w:p>
      </w:tc>
      <w:tc>
        <w:tcPr>
          <w:tcW w:w="3118" w:type="dxa"/>
        </w:tcPr>
        <w:p w14:paraId="103D3E30" w14:textId="77777777" w:rsidR="00172258" w:rsidRPr="005624D0" w:rsidRDefault="00172258" w:rsidP="006E6C5B">
          <w:pPr>
            <w:pStyle w:val="a4"/>
            <w:pBdr>
              <w:bottom w:val="none" w:sz="0" w:space="0" w:color="auto"/>
            </w:pBdr>
            <w:jc w:val="left"/>
            <w:rPr>
              <w:rFonts w:ascii="Calibri" w:hAnsi="Calibri" w:cs="Calibri"/>
              <w:sz w:val="15"/>
              <w:szCs w:val="15"/>
            </w:rPr>
          </w:pPr>
          <w:r w:rsidRPr="005624D0">
            <w:rPr>
              <w:rFonts w:ascii="Calibri" w:hAnsi="Calibri" w:cs="Calibri"/>
              <w:sz w:val="15"/>
              <w:szCs w:val="15"/>
            </w:rPr>
            <w:t>1650 Grafton St, Halifax, NS B3J 0E8</w:t>
          </w:r>
        </w:p>
      </w:tc>
    </w:tr>
  </w:tbl>
  <w:p w14:paraId="1FF7AF58" w14:textId="77777777" w:rsidR="00172258" w:rsidRDefault="00172258">
    <w:pPr>
      <w:pStyle w:val="a4"/>
    </w:pPr>
    <w:r w:rsidRPr="005624D0">
      <w:rPr>
        <w:noProof/>
      </w:rPr>
      <w:drawing>
        <wp:anchor distT="0" distB="0" distL="114300" distR="114300" simplePos="0" relativeHeight="251658240" behindDoc="0" locked="0" layoutInCell="1" allowOverlap="1" wp14:anchorId="5E22DC79" wp14:editId="7A70ED1D">
          <wp:simplePos x="0" y="0"/>
          <wp:positionH relativeFrom="column">
            <wp:posOffset>4761230</wp:posOffset>
          </wp:positionH>
          <wp:positionV relativeFrom="paragraph">
            <wp:posOffset>-548005</wp:posOffset>
          </wp:positionV>
          <wp:extent cx="1928634" cy="59944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928634" cy="5994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984D97"/>
    <w:multiLevelType w:val="multilevel"/>
    <w:tmpl w:val="924CEBB6"/>
    <w:lvl w:ilvl="0">
      <w:start w:val="1"/>
      <w:numFmt w:val="decimal"/>
      <w:pStyle w:val="1"/>
      <w:lvlText w:val="%1."/>
      <w:lvlJc w:val="left"/>
      <w:pPr>
        <w:ind w:left="425" w:hanging="425"/>
      </w:pPr>
      <w:rPr>
        <w:rFonts w:hint="eastAsia"/>
        <w:color w:val="auto"/>
      </w:rPr>
    </w:lvl>
    <w:lvl w:ilvl="1">
      <w:start w:val="1"/>
      <w:numFmt w:val="decimal"/>
      <w:lvlText w:val="%1.%2"/>
      <w:lvlJc w:val="left"/>
      <w:pPr>
        <w:ind w:left="1827" w:hanging="567"/>
      </w:pPr>
      <w:rPr>
        <w:rFonts w:hint="eastAsia"/>
      </w:rPr>
    </w:lvl>
    <w:lvl w:ilvl="2">
      <w:start w:val="1"/>
      <w:numFmt w:val="decimal"/>
      <w:lvlText w:val="%1.%2.%3"/>
      <w:lvlJc w:val="left"/>
      <w:pPr>
        <w:ind w:left="-191" w:hanging="709"/>
      </w:pPr>
      <w:rPr>
        <w:rFonts w:hint="eastAsia"/>
      </w:rPr>
    </w:lvl>
    <w:lvl w:ilvl="3">
      <w:start w:val="1"/>
      <w:numFmt w:val="decimal"/>
      <w:lvlText w:val="%1.%2.%3.%4"/>
      <w:lvlJc w:val="left"/>
      <w:pPr>
        <w:ind w:left="-49" w:hanging="851"/>
      </w:pPr>
      <w:rPr>
        <w:rFonts w:hint="eastAsia"/>
      </w:rPr>
    </w:lvl>
    <w:lvl w:ilvl="4">
      <w:start w:val="1"/>
      <w:numFmt w:val="decimal"/>
      <w:lvlText w:val="%1.%2.%3.%4.%5"/>
      <w:lvlJc w:val="left"/>
      <w:pPr>
        <w:ind w:left="92" w:hanging="992"/>
      </w:pPr>
      <w:rPr>
        <w:rFonts w:hint="eastAsia"/>
      </w:rPr>
    </w:lvl>
    <w:lvl w:ilvl="5">
      <w:start w:val="1"/>
      <w:numFmt w:val="decimal"/>
      <w:lvlText w:val="%1.%2.%3.%4.%5.%6"/>
      <w:lvlJc w:val="left"/>
      <w:pPr>
        <w:ind w:left="234" w:hanging="1134"/>
      </w:pPr>
      <w:rPr>
        <w:rFonts w:hint="eastAsia"/>
      </w:rPr>
    </w:lvl>
    <w:lvl w:ilvl="6">
      <w:start w:val="1"/>
      <w:numFmt w:val="decimal"/>
      <w:lvlText w:val="%1.%2.%3.%4.%5.%6.%7"/>
      <w:lvlJc w:val="left"/>
      <w:pPr>
        <w:ind w:left="376" w:hanging="1276"/>
      </w:pPr>
      <w:rPr>
        <w:rFonts w:hint="eastAsia"/>
      </w:rPr>
    </w:lvl>
    <w:lvl w:ilvl="7">
      <w:start w:val="1"/>
      <w:numFmt w:val="decimal"/>
      <w:lvlText w:val="%1.%2.%3.%4.%5.%6.%7.%8"/>
      <w:lvlJc w:val="left"/>
      <w:pPr>
        <w:ind w:left="518" w:hanging="1418"/>
      </w:pPr>
      <w:rPr>
        <w:rFonts w:hint="eastAsia"/>
      </w:rPr>
    </w:lvl>
    <w:lvl w:ilvl="8">
      <w:start w:val="1"/>
      <w:numFmt w:val="decimal"/>
      <w:lvlText w:val="%1.%2.%3.%4.%5.%6.%7.%8.%9"/>
      <w:lvlJc w:val="left"/>
      <w:pPr>
        <w:ind w:left="659" w:hanging="1559"/>
      </w:pPr>
      <w:rPr>
        <w:rFonts w:hint="eastAsia"/>
      </w:rPr>
    </w:lvl>
  </w:abstractNum>
  <w:abstractNum w:abstractNumId="1" w15:restartNumberingAfterBreak="0">
    <w:nsid w:val="6E16128F"/>
    <w:multiLevelType w:val="multilevel"/>
    <w:tmpl w:val="11729712"/>
    <w:lvl w:ilvl="0">
      <w:start w:val="1"/>
      <w:numFmt w:val="none"/>
      <w:pStyle w:val="10"/>
      <w:lvlText w:val=""/>
      <w:lvlJc w:val="left"/>
      <w:pPr>
        <w:ind w:left="0" w:firstLine="0"/>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36"/>
    <w:rsid w:val="0007204E"/>
    <w:rsid w:val="000C0D4C"/>
    <w:rsid w:val="000C2464"/>
    <w:rsid w:val="00141FF3"/>
    <w:rsid w:val="00172258"/>
    <w:rsid w:val="002F6150"/>
    <w:rsid w:val="003E20C6"/>
    <w:rsid w:val="00423CDA"/>
    <w:rsid w:val="00442836"/>
    <w:rsid w:val="004C64D1"/>
    <w:rsid w:val="004D06DE"/>
    <w:rsid w:val="00506687"/>
    <w:rsid w:val="005201ED"/>
    <w:rsid w:val="00524349"/>
    <w:rsid w:val="005624D0"/>
    <w:rsid w:val="005F1110"/>
    <w:rsid w:val="006D36A9"/>
    <w:rsid w:val="006E6C5B"/>
    <w:rsid w:val="009077EC"/>
    <w:rsid w:val="00953C3B"/>
    <w:rsid w:val="00A717EC"/>
    <w:rsid w:val="00B53388"/>
    <w:rsid w:val="00C25FAC"/>
    <w:rsid w:val="00CA0471"/>
    <w:rsid w:val="00CD584D"/>
    <w:rsid w:val="00CD72BD"/>
    <w:rsid w:val="00D17CF1"/>
    <w:rsid w:val="00D86933"/>
    <w:rsid w:val="00DA3384"/>
    <w:rsid w:val="00E6602D"/>
    <w:rsid w:val="00E9660B"/>
    <w:rsid w:val="00EA3CEA"/>
    <w:rsid w:val="00EE4293"/>
    <w:rsid w:val="00F43167"/>
    <w:rsid w:val="00F734FD"/>
    <w:rsid w:val="00F76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7865B"/>
  <w15:chartTrackingRefBased/>
  <w15:docId w15:val="{76C14852-A185-4BF1-8BEF-8F663142A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qFormat/>
    <w:rsid w:val="005201ED"/>
    <w:pPr>
      <w:numPr>
        <w:numId w:val="1"/>
      </w:numPr>
      <w:spacing w:beforeLines="50" w:before="50" w:afterLines="50" w:after="50" w:line="360" w:lineRule="auto"/>
      <w:ind w:left="902" w:firstLine="0"/>
      <w:jc w:val="left"/>
      <w:outlineLvl w:val="0"/>
    </w:pPr>
    <w:rPr>
      <w:rFonts w:eastAsia="微软雅黑"/>
      <w:b/>
      <w:sz w:val="32"/>
      <w:szCs w:val="32"/>
    </w:rPr>
  </w:style>
  <w:style w:type="paragraph" w:styleId="20">
    <w:name w:val="heading 2"/>
    <w:basedOn w:val="a"/>
    <w:next w:val="a"/>
    <w:link w:val="21"/>
    <w:uiPriority w:val="9"/>
    <w:semiHidden/>
    <w:unhideWhenUsed/>
    <w:qFormat/>
    <w:rsid w:val="005243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semiHidden/>
    <w:unhideWhenUsed/>
    <w:qFormat/>
    <w:rsid w:val="00524349"/>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5243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link w:val="1"/>
    <w:rsid w:val="005201ED"/>
    <w:rPr>
      <w:rFonts w:eastAsia="微软雅黑"/>
      <w:b/>
      <w:sz w:val="32"/>
      <w:szCs w:val="32"/>
    </w:rPr>
  </w:style>
  <w:style w:type="paragraph" w:customStyle="1" w:styleId="10">
    <w:name w:val="1级"/>
    <w:basedOn w:val="1"/>
    <w:next w:val="a"/>
    <w:link w:val="12"/>
    <w:qFormat/>
    <w:rsid w:val="00524349"/>
    <w:pPr>
      <w:numPr>
        <w:numId w:val="5"/>
      </w:numPr>
      <w:spacing w:before="156" w:after="156"/>
      <w:jc w:val="both"/>
    </w:pPr>
    <w:rPr>
      <w:rFonts w:ascii="微软雅黑" w:hAnsi="微软雅黑"/>
      <w:sz w:val="36"/>
    </w:rPr>
  </w:style>
  <w:style w:type="character" w:customStyle="1" w:styleId="12">
    <w:name w:val="1级 字符"/>
    <w:basedOn w:val="11"/>
    <w:link w:val="10"/>
    <w:rsid w:val="00524349"/>
    <w:rPr>
      <w:rFonts w:ascii="微软雅黑" w:eastAsia="微软雅黑" w:hAnsi="微软雅黑"/>
      <w:b/>
      <w:sz w:val="36"/>
      <w:szCs w:val="32"/>
    </w:rPr>
  </w:style>
  <w:style w:type="paragraph" w:customStyle="1" w:styleId="2">
    <w:name w:val="2级"/>
    <w:basedOn w:val="20"/>
    <w:next w:val="a"/>
    <w:link w:val="22"/>
    <w:qFormat/>
    <w:rsid w:val="00524349"/>
    <w:pPr>
      <w:keepNext w:val="0"/>
      <w:keepLines w:val="0"/>
      <w:numPr>
        <w:ilvl w:val="1"/>
        <w:numId w:val="5"/>
      </w:numPr>
      <w:spacing w:beforeLines="50" w:before="50" w:afterLines="50" w:after="50" w:line="360" w:lineRule="auto"/>
    </w:pPr>
    <w:rPr>
      <w:rFonts w:asciiTheme="minorHAnsi" w:eastAsiaTheme="minorEastAsia" w:hAnsiTheme="minorHAnsi" w:cstheme="minorBidi"/>
      <w:bCs w:val="0"/>
      <w:szCs w:val="30"/>
    </w:rPr>
  </w:style>
  <w:style w:type="character" w:customStyle="1" w:styleId="22">
    <w:name w:val="2级 字符"/>
    <w:basedOn w:val="21"/>
    <w:link w:val="2"/>
    <w:rsid w:val="00524349"/>
    <w:rPr>
      <w:rFonts w:asciiTheme="majorHAnsi" w:eastAsiaTheme="majorEastAsia" w:hAnsiTheme="majorHAnsi" w:cstheme="majorBidi"/>
      <w:b/>
      <w:bCs w:val="0"/>
      <w:sz w:val="32"/>
      <w:szCs w:val="30"/>
    </w:rPr>
  </w:style>
  <w:style w:type="character" w:customStyle="1" w:styleId="21">
    <w:name w:val="标题 2 字符"/>
    <w:basedOn w:val="a0"/>
    <w:link w:val="20"/>
    <w:uiPriority w:val="9"/>
    <w:semiHidden/>
    <w:rsid w:val="00524349"/>
    <w:rPr>
      <w:rFonts w:asciiTheme="majorHAnsi" w:eastAsiaTheme="majorEastAsia" w:hAnsiTheme="majorHAnsi" w:cstheme="majorBidi"/>
      <w:b/>
      <w:bCs/>
      <w:sz w:val="32"/>
      <w:szCs w:val="32"/>
    </w:rPr>
  </w:style>
  <w:style w:type="paragraph" w:customStyle="1" w:styleId="3">
    <w:name w:val="3级"/>
    <w:basedOn w:val="30"/>
    <w:next w:val="a"/>
    <w:link w:val="32"/>
    <w:qFormat/>
    <w:rsid w:val="00524349"/>
    <w:pPr>
      <w:keepNext w:val="0"/>
      <w:keepLines w:val="0"/>
      <w:numPr>
        <w:ilvl w:val="2"/>
        <w:numId w:val="5"/>
      </w:numPr>
      <w:spacing w:beforeLines="50" w:before="156" w:afterLines="50" w:after="156" w:line="360" w:lineRule="auto"/>
      <w:jc w:val="left"/>
    </w:pPr>
    <w:rPr>
      <w:rFonts w:ascii="微软雅黑" w:eastAsia="微软雅黑" w:hAnsi="微软雅黑"/>
      <w:bCs w:val="0"/>
      <w:sz w:val="30"/>
      <w:szCs w:val="28"/>
    </w:rPr>
  </w:style>
  <w:style w:type="character" w:customStyle="1" w:styleId="32">
    <w:name w:val="3级 字符"/>
    <w:basedOn w:val="12"/>
    <w:link w:val="3"/>
    <w:rsid w:val="00524349"/>
    <w:rPr>
      <w:rFonts w:ascii="微软雅黑" w:eastAsia="微软雅黑" w:hAnsi="微软雅黑"/>
      <w:b/>
      <w:sz w:val="30"/>
      <w:szCs w:val="28"/>
    </w:rPr>
  </w:style>
  <w:style w:type="character" w:customStyle="1" w:styleId="31">
    <w:name w:val="标题 3 字符"/>
    <w:basedOn w:val="a0"/>
    <w:link w:val="30"/>
    <w:uiPriority w:val="9"/>
    <w:semiHidden/>
    <w:rsid w:val="00524349"/>
    <w:rPr>
      <w:b/>
      <w:bCs/>
      <w:sz w:val="32"/>
      <w:szCs w:val="32"/>
    </w:rPr>
  </w:style>
  <w:style w:type="paragraph" w:customStyle="1" w:styleId="4">
    <w:name w:val="4级"/>
    <w:basedOn w:val="a"/>
    <w:next w:val="a"/>
    <w:link w:val="40"/>
    <w:qFormat/>
    <w:rsid w:val="00524349"/>
    <w:pPr>
      <w:numPr>
        <w:ilvl w:val="3"/>
        <w:numId w:val="2"/>
      </w:numPr>
      <w:spacing w:beforeLines="50" w:before="156" w:afterLines="50" w:after="156" w:line="360" w:lineRule="auto"/>
      <w:outlineLvl w:val="3"/>
    </w:pPr>
    <w:rPr>
      <w:b/>
      <w:sz w:val="28"/>
    </w:rPr>
  </w:style>
  <w:style w:type="character" w:customStyle="1" w:styleId="40">
    <w:name w:val="4级 字符"/>
    <w:basedOn w:val="a0"/>
    <w:link w:val="4"/>
    <w:rsid w:val="00524349"/>
    <w:rPr>
      <w:b/>
      <w:sz w:val="28"/>
    </w:rPr>
  </w:style>
  <w:style w:type="paragraph" w:customStyle="1" w:styleId="51">
    <w:name w:val="5级"/>
    <w:basedOn w:val="5"/>
    <w:next w:val="a"/>
    <w:link w:val="52"/>
    <w:qFormat/>
    <w:rsid w:val="00524349"/>
    <w:pPr>
      <w:ind w:left="425" w:hanging="425"/>
    </w:pPr>
    <w:rPr>
      <w:rFonts w:ascii="Times New Roman" w:eastAsia="宋体" w:hAnsi="Times New Roman" w:cs="Times New Roman"/>
    </w:rPr>
  </w:style>
  <w:style w:type="character" w:customStyle="1" w:styleId="52">
    <w:name w:val="5级 字符"/>
    <w:basedOn w:val="50"/>
    <w:link w:val="51"/>
    <w:rsid w:val="00524349"/>
    <w:rPr>
      <w:rFonts w:ascii="Times New Roman" w:eastAsia="宋体" w:hAnsi="Times New Roman" w:cs="Times New Roman"/>
      <w:b/>
      <w:bCs/>
      <w:sz w:val="28"/>
      <w:szCs w:val="28"/>
    </w:rPr>
  </w:style>
  <w:style w:type="character" w:customStyle="1" w:styleId="50">
    <w:name w:val="标题 5 字符"/>
    <w:basedOn w:val="a0"/>
    <w:link w:val="5"/>
    <w:uiPriority w:val="9"/>
    <w:semiHidden/>
    <w:rsid w:val="00524349"/>
    <w:rPr>
      <w:b/>
      <w:bCs/>
      <w:sz w:val="28"/>
      <w:szCs w:val="28"/>
    </w:rPr>
  </w:style>
  <w:style w:type="paragraph" w:styleId="a3">
    <w:name w:val="Normal (Web)"/>
    <w:basedOn w:val="a"/>
    <w:uiPriority w:val="99"/>
    <w:unhideWhenUsed/>
    <w:rsid w:val="00506687"/>
    <w:pPr>
      <w:widowControl/>
      <w:spacing w:before="100" w:beforeAutospacing="1" w:after="100" w:afterAutospacing="1" w:line="276" w:lineRule="auto"/>
    </w:pPr>
    <w:rPr>
      <w:rFonts w:ascii="宋体" w:eastAsia="宋体" w:hAnsi="宋体" w:cs="宋体"/>
      <w:kern w:val="0"/>
      <w:sz w:val="24"/>
      <w:szCs w:val="24"/>
    </w:rPr>
  </w:style>
  <w:style w:type="paragraph" w:styleId="a4">
    <w:name w:val="header"/>
    <w:basedOn w:val="a"/>
    <w:link w:val="a5"/>
    <w:uiPriority w:val="99"/>
    <w:unhideWhenUsed/>
    <w:rsid w:val="005066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6687"/>
    <w:rPr>
      <w:sz w:val="18"/>
      <w:szCs w:val="18"/>
    </w:rPr>
  </w:style>
  <w:style w:type="paragraph" w:styleId="a6">
    <w:name w:val="footer"/>
    <w:basedOn w:val="a"/>
    <w:link w:val="a7"/>
    <w:uiPriority w:val="99"/>
    <w:unhideWhenUsed/>
    <w:rsid w:val="00506687"/>
    <w:pPr>
      <w:tabs>
        <w:tab w:val="center" w:pos="4153"/>
        <w:tab w:val="right" w:pos="8306"/>
      </w:tabs>
      <w:snapToGrid w:val="0"/>
      <w:jc w:val="left"/>
    </w:pPr>
    <w:rPr>
      <w:sz w:val="18"/>
      <w:szCs w:val="18"/>
    </w:rPr>
  </w:style>
  <w:style w:type="character" w:customStyle="1" w:styleId="a7">
    <w:name w:val="页脚 字符"/>
    <w:basedOn w:val="a0"/>
    <w:link w:val="a6"/>
    <w:uiPriority w:val="99"/>
    <w:rsid w:val="00506687"/>
    <w:rPr>
      <w:sz w:val="18"/>
      <w:szCs w:val="18"/>
    </w:rPr>
  </w:style>
  <w:style w:type="character" w:styleId="a8">
    <w:name w:val="Hyperlink"/>
    <w:basedOn w:val="a0"/>
    <w:uiPriority w:val="99"/>
    <w:unhideWhenUsed/>
    <w:rsid w:val="00506687"/>
    <w:rPr>
      <w:color w:val="0563C1" w:themeColor="hyperlink"/>
      <w:u w:val="single"/>
    </w:rPr>
  </w:style>
  <w:style w:type="table" w:styleId="a9">
    <w:name w:val="Table Grid"/>
    <w:basedOn w:val="a1"/>
    <w:uiPriority w:val="39"/>
    <w:rsid w:val="006E6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141FF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84554">
      <w:bodyDiv w:val="1"/>
      <w:marLeft w:val="0"/>
      <w:marRight w:val="0"/>
      <w:marTop w:val="0"/>
      <w:marBottom w:val="0"/>
      <w:divBdr>
        <w:top w:val="none" w:sz="0" w:space="0" w:color="auto"/>
        <w:left w:val="none" w:sz="0" w:space="0" w:color="auto"/>
        <w:bottom w:val="none" w:sz="0" w:space="0" w:color="auto"/>
        <w:right w:val="none" w:sz="0" w:space="0" w:color="auto"/>
      </w:divBdr>
    </w:div>
    <w:div w:id="417413144">
      <w:bodyDiv w:val="1"/>
      <w:marLeft w:val="0"/>
      <w:marRight w:val="0"/>
      <w:marTop w:val="0"/>
      <w:marBottom w:val="0"/>
      <w:divBdr>
        <w:top w:val="none" w:sz="0" w:space="0" w:color="auto"/>
        <w:left w:val="none" w:sz="0" w:space="0" w:color="auto"/>
        <w:bottom w:val="none" w:sz="0" w:space="0" w:color="auto"/>
        <w:right w:val="none" w:sz="0" w:space="0" w:color="auto"/>
      </w:divBdr>
    </w:div>
    <w:div w:id="623850871">
      <w:bodyDiv w:val="1"/>
      <w:marLeft w:val="0"/>
      <w:marRight w:val="0"/>
      <w:marTop w:val="0"/>
      <w:marBottom w:val="0"/>
      <w:divBdr>
        <w:top w:val="none" w:sz="0" w:space="0" w:color="auto"/>
        <w:left w:val="none" w:sz="0" w:space="0" w:color="auto"/>
        <w:bottom w:val="none" w:sz="0" w:space="0" w:color="auto"/>
        <w:right w:val="none" w:sz="0" w:space="0" w:color="auto"/>
      </w:divBdr>
    </w:div>
    <w:div w:id="646055516">
      <w:bodyDiv w:val="1"/>
      <w:marLeft w:val="0"/>
      <w:marRight w:val="0"/>
      <w:marTop w:val="0"/>
      <w:marBottom w:val="0"/>
      <w:divBdr>
        <w:top w:val="none" w:sz="0" w:space="0" w:color="auto"/>
        <w:left w:val="none" w:sz="0" w:space="0" w:color="auto"/>
        <w:bottom w:val="none" w:sz="0" w:space="0" w:color="auto"/>
        <w:right w:val="none" w:sz="0" w:space="0" w:color="auto"/>
      </w:divBdr>
    </w:div>
    <w:div w:id="685441520">
      <w:bodyDiv w:val="1"/>
      <w:marLeft w:val="0"/>
      <w:marRight w:val="0"/>
      <w:marTop w:val="0"/>
      <w:marBottom w:val="0"/>
      <w:divBdr>
        <w:top w:val="none" w:sz="0" w:space="0" w:color="auto"/>
        <w:left w:val="none" w:sz="0" w:space="0" w:color="auto"/>
        <w:bottom w:val="none" w:sz="0" w:space="0" w:color="auto"/>
        <w:right w:val="none" w:sz="0" w:space="0" w:color="auto"/>
      </w:divBdr>
    </w:div>
    <w:div w:id="1002706424">
      <w:bodyDiv w:val="1"/>
      <w:marLeft w:val="0"/>
      <w:marRight w:val="0"/>
      <w:marTop w:val="0"/>
      <w:marBottom w:val="0"/>
      <w:divBdr>
        <w:top w:val="none" w:sz="0" w:space="0" w:color="auto"/>
        <w:left w:val="none" w:sz="0" w:space="0" w:color="auto"/>
        <w:bottom w:val="none" w:sz="0" w:space="0" w:color="auto"/>
        <w:right w:val="none" w:sz="0" w:space="0" w:color="auto"/>
      </w:divBdr>
    </w:div>
    <w:div w:id="1158375789">
      <w:bodyDiv w:val="1"/>
      <w:marLeft w:val="0"/>
      <w:marRight w:val="0"/>
      <w:marTop w:val="0"/>
      <w:marBottom w:val="0"/>
      <w:divBdr>
        <w:top w:val="none" w:sz="0" w:space="0" w:color="auto"/>
        <w:left w:val="none" w:sz="0" w:space="0" w:color="auto"/>
        <w:bottom w:val="none" w:sz="0" w:space="0" w:color="auto"/>
        <w:right w:val="none" w:sz="0" w:space="0" w:color="auto"/>
      </w:divBdr>
    </w:div>
    <w:div w:id="213112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774FE-F6BE-4CA7-8C1E-D372C68D8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914</Words>
  <Characters>5211</Characters>
  <Application>Microsoft Office Word</Application>
  <DocSecurity>0</DocSecurity>
  <Lines>43</Lines>
  <Paragraphs>12</Paragraphs>
  <ScaleCrop>false</ScaleCrop>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蒋加平</dc:creator>
  <cp:keywords/>
  <dc:description/>
  <cp:lastModifiedBy>刘振宇</cp:lastModifiedBy>
  <cp:revision>20</cp:revision>
  <dcterms:created xsi:type="dcterms:W3CDTF">2025-03-08T05:56:00Z</dcterms:created>
  <dcterms:modified xsi:type="dcterms:W3CDTF">2025-04-23T02:41:00Z</dcterms:modified>
</cp:coreProperties>
</file>