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EA2" w:rsidRPr="00FD0EA2" w:rsidRDefault="00FD0EA2" w:rsidP="002B1BEF">
      <w:pPr>
        <w:pStyle w:val="2"/>
        <w:spacing w:line="415" w:lineRule="auto"/>
        <w:jc w:val="center"/>
        <w:rPr>
          <w:rFonts w:hint="eastAsia"/>
          <w:sz w:val="36"/>
          <w:szCs w:val="36"/>
        </w:rPr>
      </w:pPr>
      <w:r w:rsidRPr="00FD0EA2">
        <w:rPr>
          <w:rFonts w:hint="eastAsia"/>
          <w:sz w:val="36"/>
          <w:szCs w:val="36"/>
        </w:rPr>
        <w:t xml:space="preserve">Quick Test Professional </w:t>
      </w:r>
      <w:r w:rsidRPr="00FD0EA2">
        <w:rPr>
          <w:rFonts w:hint="eastAsia"/>
          <w:sz w:val="36"/>
          <w:szCs w:val="36"/>
        </w:rPr>
        <w:t>的安装和配置</w:t>
      </w:r>
    </w:p>
    <w:p w:rsidR="00FD0EA2" w:rsidRPr="00FD0EA2" w:rsidRDefault="00FD0EA2" w:rsidP="00FD0EA2">
      <w:pPr>
        <w:spacing w:line="360" w:lineRule="auto"/>
        <w:ind w:firstLineChars="200" w:firstLine="420"/>
        <w:rPr>
          <w:rFonts w:asciiTheme="minorEastAsia" w:hAnsiTheme="minorEastAsia" w:hint="eastAsia"/>
        </w:rPr>
      </w:pPr>
      <w:r w:rsidRPr="00FD0EA2">
        <w:rPr>
          <w:rFonts w:asciiTheme="minorEastAsia" w:hAnsiTheme="minorEastAsia" w:hint="eastAsia"/>
        </w:rPr>
        <w:t>QTP支持在广泛的操作系统平台和测试环境下安装，并且仅需很少的设置既可开始使用。本章简要介绍QTP9.2的安装设置过程，并且介绍如何开始编写一个最简单的QTP测试脚本。</w:t>
      </w:r>
    </w:p>
    <w:p w:rsidR="00257B9C" w:rsidRDefault="00257B9C" w:rsidP="002B1BEF">
      <w:pPr>
        <w:pStyle w:val="2"/>
        <w:spacing w:line="415" w:lineRule="auto"/>
        <w:rPr>
          <w:rFonts w:hint="eastAsia"/>
        </w:rPr>
      </w:pPr>
      <w:r w:rsidRPr="00257B9C">
        <w:rPr>
          <w:rFonts w:hint="eastAsia"/>
        </w:rPr>
        <w:t>QTP9.2</w:t>
      </w:r>
      <w:r w:rsidRPr="00257B9C">
        <w:rPr>
          <w:rFonts w:hint="eastAsia"/>
        </w:rPr>
        <w:t>的安装</w:t>
      </w:r>
    </w:p>
    <w:p w:rsidR="00793BE1" w:rsidRPr="00FD0EA2" w:rsidRDefault="00793BE1" w:rsidP="00FD0EA2">
      <w:pPr>
        <w:spacing w:line="360" w:lineRule="auto"/>
        <w:ind w:firstLineChars="200" w:firstLine="420"/>
        <w:rPr>
          <w:rFonts w:asciiTheme="minorEastAsia" w:hAnsiTheme="minorEastAsia" w:hint="eastAsia"/>
        </w:rPr>
      </w:pPr>
      <w:r w:rsidRPr="00FD0EA2">
        <w:rPr>
          <w:rFonts w:asciiTheme="minorEastAsia" w:hAnsiTheme="minorEastAsia" w:hint="eastAsia"/>
        </w:rPr>
        <w:t>在获取QTP的安装程序后，就可以进行QTP的安装过程。对于初学者和希望了解QTP产品特性的测试人员，可以从HP网站上下载试用版：</w:t>
      </w:r>
    </w:p>
    <w:p w:rsidR="00793BE1" w:rsidRDefault="00793BE1" w:rsidP="00FD0EA2">
      <w:pPr>
        <w:spacing w:line="360" w:lineRule="auto"/>
        <w:ind w:firstLineChars="200" w:firstLine="420"/>
        <w:rPr>
          <w:rFonts w:hint="eastAsia"/>
        </w:rPr>
      </w:pPr>
      <w:r>
        <w:t xml:space="preserve">            </w:t>
      </w:r>
      <w:hyperlink r:id="rId7" w:history="1">
        <w:r w:rsidRPr="00FD0EA2">
          <w:rPr>
            <w:rFonts w:asciiTheme="minorEastAsia" w:hAnsiTheme="minorEastAsia"/>
          </w:rPr>
          <w:t>https://h10078.www1.hp.com/cda/hpms/display/main/hpms_content.jsp?zn=bto&amp;cp=1-11-127-24^1352_4000_100</w:t>
        </w:r>
      </w:hyperlink>
    </w:p>
    <w:p w:rsidR="00793BE1" w:rsidRPr="0065001A" w:rsidRDefault="00793BE1" w:rsidP="002B1BEF">
      <w:pPr>
        <w:outlineLvl w:val="2"/>
        <w:rPr>
          <w:rFonts w:hint="eastAsia"/>
          <w:b/>
          <w:sz w:val="30"/>
          <w:szCs w:val="30"/>
        </w:rPr>
      </w:pPr>
      <w:r w:rsidRPr="0065001A">
        <w:rPr>
          <w:rFonts w:hint="eastAsia"/>
          <w:b/>
          <w:sz w:val="30"/>
          <w:szCs w:val="30"/>
        </w:rPr>
        <w:t>安装要求</w:t>
      </w:r>
    </w:p>
    <w:p w:rsidR="00793BE1" w:rsidRPr="008C2B62" w:rsidRDefault="00793BE1" w:rsidP="00FD0EA2">
      <w:pPr>
        <w:spacing w:line="360" w:lineRule="auto"/>
        <w:ind w:firstLineChars="200" w:firstLine="420"/>
        <w:rPr>
          <w:rFonts w:asciiTheme="minorEastAsia" w:hAnsiTheme="minorEastAsia" w:hint="eastAsia"/>
        </w:rPr>
      </w:pPr>
      <w:r w:rsidRPr="00FD0EA2">
        <w:rPr>
          <w:rFonts w:asciiTheme="minorEastAsia" w:hAnsiTheme="minorEastAsia" w:hint="eastAsia"/>
        </w:rPr>
        <w:t>安装QTP 9.2需要首先满足一定的硬件要求，如下所示。</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CPU：奔腾3以上处理器，推荐使用奔腾4以上的处理器。</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内存：最少512 MB，推荐使用1 GB的内存。</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显卡：4 MB以上内存的显卡，推荐使用8 MB以上的显卡。</w:t>
      </w:r>
    </w:p>
    <w:p w:rsidR="00793BE1" w:rsidRPr="0065001A" w:rsidRDefault="00793BE1" w:rsidP="002B1BEF">
      <w:pPr>
        <w:outlineLvl w:val="2"/>
        <w:rPr>
          <w:rFonts w:hint="eastAsia"/>
          <w:b/>
          <w:sz w:val="30"/>
          <w:szCs w:val="30"/>
        </w:rPr>
      </w:pPr>
      <w:r w:rsidRPr="0065001A">
        <w:rPr>
          <w:rFonts w:hint="eastAsia"/>
          <w:b/>
          <w:sz w:val="30"/>
          <w:szCs w:val="30"/>
        </w:rPr>
        <w:t>QTP 9.2</w:t>
      </w:r>
      <w:r w:rsidRPr="0065001A">
        <w:rPr>
          <w:rFonts w:hint="eastAsia"/>
          <w:b/>
          <w:sz w:val="30"/>
          <w:szCs w:val="30"/>
        </w:rPr>
        <w:t>支持的环境和程序</w:t>
      </w:r>
    </w:p>
    <w:p w:rsidR="00793BE1" w:rsidRPr="008C2B62" w:rsidRDefault="00793BE1"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QTP 9.2支持以下测试环境。</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 xml:space="preserve">操作系统：支持Windows 2000、Windows XP、Windows Server 2003、Windows </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Vista、Windows Server 2008。</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支持在虚拟机VMWare 5.5、Citrix MetaFrame Presentation Server 4.0中运行。</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 xml:space="preserve">浏览器：支持IE 6.0 SP1、IE 7.0、IE8.0 Beta2，Mozilla FireFox </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1.5、2.0、3.0，Netscape 8.x。</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QTP 9.2默认支持对以下类型的应用程序进行自动化测试：</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标准Windows应用程序，包括基于Win32 API和MFC的应用程序。</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Web页面。</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ActiveX控件。</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Visual Basic应用程序。</w:t>
      </w:r>
    </w:p>
    <w:p w:rsidR="00793BE1" w:rsidRPr="008C2B62" w:rsidRDefault="00793BE1"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lastRenderedPageBreak/>
        <w:t>QTP 9.2在加载额外插件的情况下，支持对以下类型的应用程序进行自动化测试：</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Java应用程序。</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Oracle应用程序。</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SAP应用程序。</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.NET应用程序，包括.NET Windows Form、.NET Web Form、WPF。</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Siebel应用程序。</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PeopleSoft应用程序。</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Web服务（Web services）。</w:t>
      </w:r>
    </w:p>
    <w:p w:rsidR="00793BE1" w:rsidRPr="00FD0EA2" w:rsidRDefault="00793BE1" w:rsidP="00FD0EA2">
      <w:pPr>
        <w:pStyle w:val="a6"/>
        <w:numPr>
          <w:ilvl w:val="0"/>
          <w:numId w:val="6"/>
        </w:numPr>
        <w:spacing w:line="360" w:lineRule="auto"/>
        <w:ind w:firstLineChars="0"/>
        <w:rPr>
          <w:rFonts w:asciiTheme="minorEastAsia" w:hAnsiTheme="minorEastAsia" w:hint="eastAsia"/>
        </w:rPr>
      </w:pPr>
      <w:r w:rsidRPr="00FD0EA2">
        <w:rPr>
          <w:rFonts w:asciiTheme="minorEastAsia" w:hAnsiTheme="minorEastAsia" w:hint="eastAsia"/>
        </w:rPr>
        <w:t>终端仿真程序（Terminal Emulators）。</w:t>
      </w:r>
    </w:p>
    <w:p w:rsidR="00793BE1" w:rsidRPr="002B1BEF" w:rsidRDefault="00793BE1" w:rsidP="002B1BEF">
      <w:pPr>
        <w:outlineLvl w:val="2"/>
        <w:rPr>
          <w:rFonts w:hint="eastAsia"/>
          <w:b/>
          <w:sz w:val="30"/>
          <w:szCs w:val="30"/>
        </w:rPr>
      </w:pPr>
      <w:r w:rsidRPr="0065001A">
        <w:rPr>
          <w:rFonts w:hint="eastAsia"/>
          <w:b/>
          <w:sz w:val="30"/>
          <w:szCs w:val="30"/>
        </w:rPr>
        <w:t>安装步骤</w:t>
      </w:r>
    </w:p>
    <w:p w:rsidR="00F814E8" w:rsidRPr="008C2B62" w:rsidRDefault="00793BE1"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下面以Windows XP为例介绍如何安装QTP 9.2。在获取到QTP 9.2的安装包后，就可以运行安装包进行安装，如图所示。</w:t>
      </w:r>
    </w:p>
    <w:p w:rsidR="0054715C" w:rsidRPr="0054715C" w:rsidRDefault="0054715C" w:rsidP="0054715C">
      <w:pPr>
        <w:rPr>
          <w:rFonts w:hint="eastAsia"/>
        </w:rPr>
      </w:pPr>
      <w:r w:rsidRPr="0054715C">
        <w:rPr>
          <w:rFonts w:hint="eastAsia"/>
        </w:rPr>
        <w:drawing>
          <wp:inline distT="0" distB="0" distL="0" distR="0">
            <wp:extent cx="5274310" cy="4115845"/>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4115845"/>
                    </a:xfrm>
                    <a:prstGeom prst="rect">
                      <a:avLst/>
                    </a:prstGeom>
                    <a:noFill/>
                    <a:ln w="9525">
                      <a:noFill/>
                      <a:miter lim="800000"/>
                      <a:headEnd/>
                      <a:tailEnd/>
                    </a:ln>
                  </pic:spPr>
                </pic:pic>
              </a:graphicData>
            </a:graphic>
          </wp:inline>
        </w:drawing>
      </w:r>
    </w:p>
    <w:p w:rsidR="00F814E8" w:rsidRPr="00F814E8" w:rsidRDefault="00F814E8" w:rsidP="00F814E8">
      <w:pPr>
        <w:rPr>
          <w:rFonts w:hint="eastAsia"/>
        </w:rPr>
      </w:pPr>
      <w:r>
        <w:rPr>
          <w:rFonts w:hint="eastAsia"/>
          <w:noProof/>
        </w:rPr>
        <w:lastRenderedPageBreak/>
        <w:drawing>
          <wp:inline distT="0" distB="0" distL="0" distR="0">
            <wp:extent cx="4552950" cy="32004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552950" cy="3200400"/>
                    </a:xfrm>
                    <a:prstGeom prst="rect">
                      <a:avLst/>
                    </a:prstGeom>
                    <a:noFill/>
                    <a:ln w="9525">
                      <a:noFill/>
                      <a:miter lim="800000"/>
                      <a:headEnd/>
                      <a:tailEnd/>
                    </a:ln>
                  </pic:spPr>
                </pic:pic>
              </a:graphicData>
            </a:graphic>
          </wp:inline>
        </w:drawing>
      </w:r>
    </w:p>
    <w:p w:rsidR="00F814E8" w:rsidRDefault="00F814E8">
      <w:pPr>
        <w:rPr>
          <w:rFonts w:hint="eastAsia"/>
        </w:rPr>
      </w:pPr>
      <w:r>
        <w:rPr>
          <w:noProof/>
        </w:rPr>
        <w:drawing>
          <wp:inline distT="0" distB="0" distL="0" distR="0">
            <wp:extent cx="4829175" cy="3295650"/>
            <wp:effectExtent l="19050" t="0" r="952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829175" cy="3295650"/>
                    </a:xfrm>
                    <a:prstGeom prst="rect">
                      <a:avLst/>
                    </a:prstGeom>
                    <a:noFill/>
                    <a:ln w="9525">
                      <a:noFill/>
                      <a:miter lim="800000"/>
                      <a:headEnd/>
                      <a:tailEnd/>
                    </a:ln>
                  </pic:spPr>
                </pic:pic>
              </a:graphicData>
            </a:graphic>
          </wp:inline>
        </w:drawing>
      </w:r>
    </w:p>
    <w:p w:rsidR="00F814E8" w:rsidRDefault="00F814E8">
      <w:pPr>
        <w:rPr>
          <w:rFonts w:hint="eastAsia"/>
        </w:rPr>
      </w:pPr>
      <w:r>
        <w:rPr>
          <w:noProof/>
        </w:rPr>
        <w:lastRenderedPageBreak/>
        <w:drawing>
          <wp:inline distT="0" distB="0" distL="0" distR="0">
            <wp:extent cx="5029200" cy="3419475"/>
            <wp:effectExtent l="19050" t="0" r="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029200" cy="3419475"/>
                    </a:xfrm>
                    <a:prstGeom prst="rect">
                      <a:avLst/>
                    </a:prstGeom>
                    <a:noFill/>
                    <a:ln w="9525">
                      <a:noFill/>
                      <a:miter lim="800000"/>
                      <a:headEnd/>
                      <a:tailEnd/>
                    </a:ln>
                  </pic:spPr>
                </pic:pic>
              </a:graphicData>
            </a:graphic>
          </wp:inline>
        </w:drawing>
      </w:r>
      <w:r>
        <w:rPr>
          <w:noProof/>
        </w:rPr>
        <w:drawing>
          <wp:inline distT="0" distB="0" distL="0" distR="0">
            <wp:extent cx="4733925" cy="3267075"/>
            <wp:effectExtent l="19050" t="0" r="9525"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733925" cy="3267075"/>
                    </a:xfrm>
                    <a:prstGeom prst="rect">
                      <a:avLst/>
                    </a:prstGeom>
                    <a:noFill/>
                    <a:ln w="9525">
                      <a:noFill/>
                      <a:miter lim="800000"/>
                      <a:headEnd/>
                      <a:tailEnd/>
                    </a:ln>
                  </pic:spPr>
                </pic:pic>
              </a:graphicData>
            </a:graphic>
          </wp:inline>
        </w:drawing>
      </w:r>
      <w:r>
        <w:rPr>
          <w:noProof/>
        </w:rPr>
        <w:lastRenderedPageBreak/>
        <w:drawing>
          <wp:inline distT="0" distB="0" distL="0" distR="0">
            <wp:extent cx="4953000" cy="3581400"/>
            <wp:effectExtent l="19050" t="0" r="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4953000" cy="3581400"/>
                    </a:xfrm>
                    <a:prstGeom prst="rect">
                      <a:avLst/>
                    </a:prstGeom>
                    <a:noFill/>
                    <a:ln w="9525">
                      <a:noFill/>
                      <a:miter lim="800000"/>
                      <a:headEnd/>
                      <a:tailEnd/>
                    </a:ln>
                  </pic:spPr>
                </pic:pic>
              </a:graphicData>
            </a:graphic>
          </wp:inline>
        </w:drawing>
      </w:r>
      <w:r>
        <w:rPr>
          <w:noProof/>
        </w:rPr>
        <w:drawing>
          <wp:inline distT="0" distB="0" distL="0" distR="0">
            <wp:extent cx="4991100" cy="34385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991100" cy="3438525"/>
                    </a:xfrm>
                    <a:prstGeom prst="rect">
                      <a:avLst/>
                    </a:prstGeom>
                    <a:noFill/>
                    <a:ln w="9525">
                      <a:noFill/>
                      <a:miter lim="800000"/>
                      <a:headEnd/>
                      <a:tailEnd/>
                    </a:ln>
                  </pic:spPr>
                </pic:pic>
              </a:graphicData>
            </a:graphic>
          </wp:inline>
        </w:drawing>
      </w:r>
      <w:r>
        <w:rPr>
          <w:noProof/>
        </w:rPr>
        <w:lastRenderedPageBreak/>
        <w:drawing>
          <wp:inline distT="0" distB="0" distL="0" distR="0">
            <wp:extent cx="4905375" cy="344805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905375" cy="3448050"/>
                    </a:xfrm>
                    <a:prstGeom prst="rect">
                      <a:avLst/>
                    </a:prstGeom>
                    <a:noFill/>
                    <a:ln w="9525">
                      <a:noFill/>
                      <a:miter lim="800000"/>
                      <a:headEnd/>
                      <a:tailEnd/>
                    </a:ln>
                  </pic:spPr>
                </pic:pic>
              </a:graphicData>
            </a:graphic>
          </wp:inline>
        </w:drawing>
      </w:r>
    </w:p>
    <w:p w:rsidR="00F814E8" w:rsidRDefault="00F814E8">
      <w:pPr>
        <w:rPr>
          <w:rFonts w:hint="eastAsia"/>
        </w:rPr>
      </w:pPr>
      <w:r>
        <w:rPr>
          <w:noProof/>
        </w:rPr>
        <w:drawing>
          <wp:inline distT="0" distB="0" distL="0" distR="0">
            <wp:extent cx="5038725" cy="330517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038725" cy="3305175"/>
                    </a:xfrm>
                    <a:prstGeom prst="rect">
                      <a:avLst/>
                    </a:prstGeom>
                    <a:noFill/>
                    <a:ln w="9525">
                      <a:noFill/>
                      <a:miter lim="800000"/>
                      <a:headEnd/>
                      <a:tailEnd/>
                    </a:ln>
                  </pic:spPr>
                </pic:pic>
              </a:graphicData>
            </a:graphic>
          </wp:inline>
        </w:drawing>
      </w:r>
      <w:r>
        <w:rPr>
          <w:noProof/>
        </w:rPr>
        <w:lastRenderedPageBreak/>
        <w:drawing>
          <wp:inline distT="0" distB="0" distL="0" distR="0">
            <wp:extent cx="4914900" cy="34480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914900" cy="3448050"/>
                    </a:xfrm>
                    <a:prstGeom prst="rect">
                      <a:avLst/>
                    </a:prstGeom>
                    <a:noFill/>
                    <a:ln w="9525">
                      <a:noFill/>
                      <a:miter lim="800000"/>
                      <a:headEnd/>
                      <a:tailEnd/>
                    </a:ln>
                  </pic:spPr>
                </pic:pic>
              </a:graphicData>
            </a:graphic>
          </wp:inline>
        </w:drawing>
      </w:r>
    </w:p>
    <w:p w:rsidR="00F814E8" w:rsidRPr="00C65C9B" w:rsidRDefault="00C65C9B" w:rsidP="008C2B62">
      <w:pPr>
        <w:spacing w:line="360" w:lineRule="auto"/>
        <w:ind w:firstLineChars="200" w:firstLine="420"/>
        <w:rPr>
          <w:rFonts w:asciiTheme="minorEastAsia" w:hAnsiTheme="minorEastAsia" w:hint="eastAsia"/>
          <w:color w:val="FF0000"/>
        </w:rPr>
      </w:pPr>
      <w:r w:rsidRPr="00C65C9B">
        <w:rPr>
          <w:rFonts w:asciiTheme="minorEastAsia" w:hAnsiTheme="minorEastAsia" w:hint="eastAsia"/>
          <w:color w:val="FF0000"/>
        </w:rPr>
        <w:t xml:space="preserve">PS: </w:t>
      </w:r>
      <w:r w:rsidR="00F814E8" w:rsidRPr="00C65C9B">
        <w:rPr>
          <w:rFonts w:asciiTheme="minorEastAsia" w:hAnsiTheme="minorEastAsia" w:hint="eastAsia"/>
          <w:color w:val="FF0000"/>
        </w:rPr>
        <w:t>QTP及其插件的安装仅支持英文路径，也就是说不能再包含中文命名的文件夹目录中安装QTP或QTP的插件。</w:t>
      </w:r>
    </w:p>
    <w:p w:rsidR="00F814E8" w:rsidRDefault="00F814E8">
      <w:pPr>
        <w:rPr>
          <w:rFonts w:hint="eastAsia"/>
        </w:rPr>
      </w:pPr>
      <w:r>
        <w:rPr>
          <w:noProof/>
        </w:rPr>
        <w:drawing>
          <wp:inline distT="0" distB="0" distL="0" distR="0">
            <wp:extent cx="4943475" cy="342900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4943475" cy="3429000"/>
                    </a:xfrm>
                    <a:prstGeom prst="rect">
                      <a:avLst/>
                    </a:prstGeom>
                    <a:noFill/>
                    <a:ln w="9525">
                      <a:noFill/>
                      <a:miter lim="800000"/>
                      <a:headEnd/>
                      <a:tailEnd/>
                    </a:ln>
                  </pic:spPr>
                </pic:pic>
              </a:graphicData>
            </a:graphic>
          </wp:inline>
        </w:drawing>
      </w:r>
      <w:r w:rsidR="00596E28">
        <w:rPr>
          <w:noProof/>
        </w:rPr>
        <w:lastRenderedPageBreak/>
        <w:drawing>
          <wp:inline distT="0" distB="0" distL="0" distR="0">
            <wp:extent cx="4953000" cy="339090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4953000" cy="3390900"/>
                    </a:xfrm>
                    <a:prstGeom prst="rect">
                      <a:avLst/>
                    </a:prstGeom>
                    <a:noFill/>
                    <a:ln w="9525">
                      <a:noFill/>
                      <a:miter lim="800000"/>
                      <a:headEnd/>
                      <a:tailEnd/>
                    </a:ln>
                  </pic:spPr>
                </pic:pic>
              </a:graphicData>
            </a:graphic>
          </wp:inline>
        </w:drawing>
      </w:r>
      <w:r w:rsidR="00596E28">
        <w:rPr>
          <w:noProof/>
        </w:rPr>
        <w:drawing>
          <wp:inline distT="0" distB="0" distL="0" distR="0">
            <wp:extent cx="4933950" cy="35814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4933950" cy="3581400"/>
                    </a:xfrm>
                    <a:prstGeom prst="rect">
                      <a:avLst/>
                    </a:prstGeom>
                    <a:noFill/>
                    <a:ln w="9525">
                      <a:noFill/>
                      <a:miter lim="800000"/>
                      <a:headEnd/>
                      <a:tailEnd/>
                    </a:ln>
                  </pic:spPr>
                </pic:pic>
              </a:graphicData>
            </a:graphic>
          </wp:inline>
        </w:drawing>
      </w:r>
      <w:r w:rsidR="00596E28">
        <w:rPr>
          <w:noProof/>
        </w:rPr>
        <w:lastRenderedPageBreak/>
        <w:drawing>
          <wp:inline distT="0" distB="0" distL="0" distR="0">
            <wp:extent cx="5274310" cy="438747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274310" cy="4387479"/>
                    </a:xfrm>
                    <a:prstGeom prst="rect">
                      <a:avLst/>
                    </a:prstGeom>
                    <a:noFill/>
                    <a:ln w="9525">
                      <a:noFill/>
                      <a:miter lim="800000"/>
                      <a:headEnd/>
                      <a:tailEnd/>
                    </a:ln>
                  </pic:spPr>
                </pic:pic>
              </a:graphicData>
            </a:graphic>
          </wp:inline>
        </w:drawing>
      </w:r>
      <w:r w:rsidR="00596E28">
        <w:rPr>
          <w:noProof/>
        </w:rPr>
        <w:drawing>
          <wp:inline distT="0" distB="0" distL="0" distR="0">
            <wp:extent cx="4953000" cy="34575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4953000" cy="3457575"/>
                    </a:xfrm>
                    <a:prstGeom prst="rect">
                      <a:avLst/>
                    </a:prstGeom>
                    <a:noFill/>
                    <a:ln w="9525">
                      <a:noFill/>
                      <a:miter lim="800000"/>
                      <a:headEnd/>
                      <a:tailEnd/>
                    </a:ln>
                  </pic:spPr>
                </pic:pic>
              </a:graphicData>
            </a:graphic>
          </wp:inline>
        </w:drawing>
      </w:r>
      <w:r w:rsidR="00596E28">
        <w:rPr>
          <w:noProof/>
        </w:rPr>
        <w:lastRenderedPageBreak/>
        <w:drawing>
          <wp:inline distT="0" distB="0" distL="0" distR="0">
            <wp:extent cx="5274310" cy="400544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274310" cy="4005445"/>
                    </a:xfrm>
                    <a:prstGeom prst="rect">
                      <a:avLst/>
                    </a:prstGeom>
                    <a:noFill/>
                    <a:ln w="9525">
                      <a:noFill/>
                      <a:miter lim="800000"/>
                      <a:headEnd/>
                      <a:tailEnd/>
                    </a:ln>
                  </pic:spPr>
                </pic:pic>
              </a:graphicData>
            </a:graphic>
          </wp:inline>
        </w:drawing>
      </w:r>
    </w:p>
    <w:p w:rsidR="00596E28" w:rsidRPr="00C65C9B" w:rsidRDefault="00596E28" w:rsidP="008C2B62">
      <w:pPr>
        <w:spacing w:line="360" w:lineRule="auto"/>
        <w:ind w:firstLineChars="200" w:firstLine="420"/>
        <w:rPr>
          <w:rFonts w:asciiTheme="minorEastAsia" w:hAnsiTheme="minorEastAsia" w:hint="eastAsia"/>
          <w:color w:val="FF0000"/>
        </w:rPr>
      </w:pPr>
      <w:r w:rsidRPr="00C65C9B">
        <w:rPr>
          <w:rFonts w:asciiTheme="minorEastAsia" w:hAnsiTheme="minorEastAsia" w:hint="eastAsia"/>
          <w:color w:val="FF0000"/>
        </w:rPr>
        <w:t xml:space="preserve"> </w:t>
      </w:r>
      <w:r w:rsidR="00C65C9B" w:rsidRPr="00C65C9B">
        <w:rPr>
          <w:rFonts w:asciiTheme="minorEastAsia" w:hAnsiTheme="minorEastAsia" w:hint="eastAsia"/>
          <w:color w:val="FF0000"/>
        </w:rPr>
        <w:t>PS</w:t>
      </w:r>
      <w:r w:rsidR="00C65C9B" w:rsidRPr="00C65C9B">
        <w:rPr>
          <w:rFonts w:asciiTheme="minorEastAsia" w:hAnsiTheme="minorEastAsia"/>
          <w:color w:val="FF0000"/>
        </w:rPr>
        <w:t>:(</w:t>
      </w:r>
      <w:r w:rsidR="00C65C9B" w:rsidRPr="00C65C9B">
        <w:rPr>
          <w:rFonts w:asciiTheme="minorEastAsia" w:hAnsiTheme="minorEastAsia" w:hint="eastAsia"/>
          <w:color w:val="FF0000"/>
        </w:rPr>
        <w:t>破解</w:t>
      </w:r>
      <w:r w:rsidR="00C65C9B" w:rsidRPr="00C65C9B">
        <w:rPr>
          <w:rFonts w:asciiTheme="minorEastAsia" w:hAnsiTheme="minorEastAsia"/>
          <w:color w:val="FF0000"/>
        </w:rPr>
        <w:t>)</w:t>
      </w:r>
      <w:r w:rsidRPr="00C65C9B">
        <w:rPr>
          <w:rFonts w:asciiTheme="minorEastAsia" w:hAnsiTheme="minorEastAsia" w:hint="eastAsia"/>
          <w:color w:val="FF0000"/>
        </w:rPr>
        <w:t xml:space="preserve">  安装完原程序后，将GetLicense.exe注册机放到安装目录(默认 C:\Program Files\Mercury Interactive\Quick</w:t>
      </w:r>
      <w:r w:rsidR="00C65C9B" w:rsidRPr="00C65C9B">
        <w:rPr>
          <w:rFonts w:asciiTheme="minorEastAsia" w:hAnsiTheme="minorEastAsia" w:hint="eastAsia"/>
          <w:color w:val="FF0000"/>
        </w:rPr>
        <w:t xml:space="preserve"> </w:t>
      </w:r>
      <w:r w:rsidRPr="00C65C9B">
        <w:rPr>
          <w:rFonts w:asciiTheme="minorEastAsia" w:hAnsiTheme="minorEastAsia" w:hint="eastAsia"/>
          <w:color w:val="FF0000"/>
        </w:rPr>
        <w:t>Test Professional)并运行它，注册机将生成一个注册文件，该文件在C:\Program Files\Common Files\Mercury Interactive\License Manager。用记事本打开名字为lservrc的文件，复制“第一行中含#之前的所有字符”。第一次运行时，选择seat licence，将前面复制的字符粘贴。</w:t>
      </w:r>
    </w:p>
    <w:p w:rsidR="00D65D73" w:rsidRPr="005A07F3" w:rsidRDefault="00D65D73" w:rsidP="005A07F3">
      <w:pPr>
        <w:pStyle w:val="2"/>
        <w:spacing w:line="415" w:lineRule="auto"/>
        <w:rPr>
          <w:rFonts w:hint="eastAsia"/>
        </w:rPr>
      </w:pPr>
      <w:r w:rsidRPr="005A07F3">
        <w:rPr>
          <w:rFonts w:hint="eastAsia"/>
        </w:rPr>
        <w:t>QTP9.2</w:t>
      </w:r>
      <w:r w:rsidRPr="005A07F3">
        <w:rPr>
          <w:rFonts w:hint="eastAsia"/>
        </w:rPr>
        <w:t>的基本配置</w:t>
      </w:r>
    </w:p>
    <w:p w:rsidR="00D65D73" w:rsidRPr="008C2B62" w:rsidRDefault="00D65D73"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安装完QTP后，可以简要浏览QTP的自述文件，了解QTP的各项产品特性，或者直接启动QTP开始测试脚本的录制和编写。</w:t>
      </w:r>
    </w:p>
    <w:p w:rsidR="00D65D73" w:rsidRPr="0065001A" w:rsidRDefault="00D65D73" w:rsidP="002B1BEF">
      <w:pPr>
        <w:outlineLvl w:val="2"/>
        <w:rPr>
          <w:rFonts w:hint="eastAsia"/>
          <w:b/>
          <w:sz w:val="30"/>
          <w:szCs w:val="30"/>
        </w:rPr>
      </w:pPr>
      <w:r w:rsidRPr="0065001A">
        <w:rPr>
          <w:rFonts w:hint="eastAsia"/>
          <w:b/>
          <w:sz w:val="30"/>
          <w:szCs w:val="30"/>
        </w:rPr>
        <w:t>QTP</w:t>
      </w:r>
      <w:r w:rsidRPr="0065001A">
        <w:rPr>
          <w:rFonts w:hint="eastAsia"/>
          <w:b/>
          <w:sz w:val="30"/>
          <w:szCs w:val="30"/>
        </w:rPr>
        <w:t>的帮助文档</w:t>
      </w:r>
    </w:p>
    <w:p w:rsidR="00D65D73" w:rsidRPr="008C2B62" w:rsidRDefault="00D65D73"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很多初学者往往忽略了对QTP自带的帮助文档的学习，而实际上，这些正是最佳的学习QTP使用和自动化测试脚本开发的渠道。可以通过选择“开始 | 所有程序 | QuickTest Professional | Documentation”来访问QTP的帮助文档。当然，也可以在QTP中随时按F1键打开联机帮助。</w:t>
      </w:r>
    </w:p>
    <w:p w:rsidR="00D65D73" w:rsidRPr="0065001A" w:rsidRDefault="00D65D73" w:rsidP="002B1BEF">
      <w:pPr>
        <w:outlineLvl w:val="2"/>
        <w:rPr>
          <w:rFonts w:hint="eastAsia"/>
          <w:b/>
          <w:sz w:val="30"/>
          <w:szCs w:val="30"/>
        </w:rPr>
      </w:pPr>
      <w:r w:rsidRPr="0065001A">
        <w:rPr>
          <w:rFonts w:hint="eastAsia"/>
          <w:b/>
          <w:sz w:val="30"/>
          <w:szCs w:val="30"/>
        </w:rPr>
        <w:lastRenderedPageBreak/>
        <w:t>QTP</w:t>
      </w:r>
      <w:r w:rsidRPr="0065001A">
        <w:rPr>
          <w:rFonts w:hint="eastAsia"/>
          <w:b/>
          <w:sz w:val="30"/>
          <w:szCs w:val="30"/>
        </w:rPr>
        <w:t>的视频教程</w:t>
      </w:r>
    </w:p>
    <w:p w:rsidR="00D65D73" w:rsidRPr="008C2B62" w:rsidRDefault="00D65D73"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安装</w:t>
      </w:r>
      <w:r w:rsidR="00793BE1" w:rsidRPr="008C2B62">
        <w:rPr>
          <w:rFonts w:asciiTheme="minorEastAsia" w:hAnsiTheme="minorEastAsia" w:hint="eastAsia"/>
        </w:rPr>
        <w:t>QTP 9.2</w:t>
      </w:r>
      <w:r w:rsidRPr="008C2B62">
        <w:rPr>
          <w:rFonts w:asciiTheme="minorEastAsia" w:hAnsiTheme="minorEastAsia" w:hint="eastAsia"/>
        </w:rPr>
        <w:t>后，随QTP安装文件附带了几个视频教程，包括：IDEPresentation.avi、KDTPresentation.avi、ORMPresentation.avi、WSPresentation.avi、QTP- QCIntegration Demo.exe、QTPanes.exe、ProcessGuidance.exe、MaintenanceMode.exe、LocalSystem MonitorDemo.exe。这几个视频可在QTP的安装目录找到，例如“</w:t>
      </w:r>
      <w:r w:rsidRPr="008C2B62">
        <w:rPr>
          <w:rFonts w:asciiTheme="minorEastAsia" w:hAnsiTheme="minorEastAsia"/>
        </w:rPr>
        <w:t>C:\Program Files\Mercury Interactive\QuickTest Professional\help</w:t>
      </w:r>
      <w:r w:rsidRPr="008C2B62">
        <w:rPr>
          <w:rFonts w:asciiTheme="minorEastAsia" w:hAnsiTheme="minorEastAsia" w:hint="eastAsia"/>
        </w:rPr>
        <w:t>也可直接打开QTP，在帮助菜单中找到（“Help | Product Feature Movies”）。下面介绍这几个视频包括的内容。</w:t>
      </w:r>
    </w:p>
    <w:p w:rsidR="00D65D73" w:rsidRPr="00C65C9B" w:rsidRDefault="00D65D73" w:rsidP="00C65C9B">
      <w:pPr>
        <w:pStyle w:val="a6"/>
        <w:numPr>
          <w:ilvl w:val="0"/>
          <w:numId w:val="8"/>
        </w:numPr>
        <w:spacing w:line="360" w:lineRule="auto"/>
        <w:ind w:firstLineChars="0"/>
        <w:rPr>
          <w:rFonts w:asciiTheme="minorEastAsia" w:hAnsiTheme="minorEastAsia" w:hint="eastAsia"/>
        </w:rPr>
      </w:pPr>
      <w:r w:rsidRPr="00C65C9B">
        <w:rPr>
          <w:rFonts w:asciiTheme="minorEastAsia" w:hAnsiTheme="minorEastAsia" w:hint="eastAsia"/>
        </w:rPr>
        <w:t>IDEPresentation：介绍QTP的脚本集成开发环境（IDE）的使用方法。</w:t>
      </w:r>
    </w:p>
    <w:p w:rsidR="00D65D73" w:rsidRPr="00C65C9B" w:rsidRDefault="00D65D73" w:rsidP="00C65C9B">
      <w:pPr>
        <w:pStyle w:val="a6"/>
        <w:numPr>
          <w:ilvl w:val="0"/>
          <w:numId w:val="8"/>
        </w:numPr>
        <w:spacing w:line="360" w:lineRule="auto"/>
        <w:ind w:firstLineChars="0"/>
        <w:rPr>
          <w:rFonts w:asciiTheme="minorEastAsia" w:hAnsiTheme="minorEastAsia" w:hint="eastAsia"/>
        </w:rPr>
      </w:pPr>
      <w:r w:rsidRPr="00C65C9B">
        <w:rPr>
          <w:rFonts w:asciiTheme="minorEastAsia" w:hAnsiTheme="minorEastAsia" w:hint="eastAsia"/>
        </w:rPr>
        <w:t>KDTPresentation：介绍QTP的关键字驱动测试。</w:t>
      </w:r>
    </w:p>
    <w:p w:rsidR="00D65D73" w:rsidRPr="00C65C9B" w:rsidRDefault="00D65D73" w:rsidP="00C65C9B">
      <w:pPr>
        <w:pStyle w:val="a6"/>
        <w:numPr>
          <w:ilvl w:val="0"/>
          <w:numId w:val="8"/>
        </w:numPr>
        <w:spacing w:line="360" w:lineRule="auto"/>
        <w:ind w:firstLineChars="0"/>
        <w:rPr>
          <w:rFonts w:asciiTheme="minorEastAsia" w:hAnsiTheme="minorEastAsia" w:hint="eastAsia"/>
        </w:rPr>
      </w:pPr>
      <w:r w:rsidRPr="00C65C9B">
        <w:rPr>
          <w:rFonts w:asciiTheme="minorEastAsia" w:hAnsiTheme="minorEastAsia" w:hint="eastAsia"/>
        </w:rPr>
        <w:t>ORMPresentation：介绍QTP的对象库管理功能的使用方法。</w:t>
      </w:r>
    </w:p>
    <w:p w:rsidR="00D65D73" w:rsidRPr="00C65C9B" w:rsidRDefault="00D65D73" w:rsidP="00C65C9B">
      <w:pPr>
        <w:pStyle w:val="a6"/>
        <w:numPr>
          <w:ilvl w:val="0"/>
          <w:numId w:val="8"/>
        </w:numPr>
        <w:spacing w:line="360" w:lineRule="auto"/>
        <w:ind w:firstLineChars="0"/>
        <w:rPr>
          <w:rFonts w:asciiTheme="minorEastAsia" w:hAnsiTheme="minorEastAsia" w:hint="eastAsia"/>
        </w:rPr>
      </w:pPr>
      <w:r w:rsidRPr="00C65C9B">
        <w:rPr>
          <w:rFonts w:asciiTheme="minorEastAsia" w:hAnsiTheme="minorEastAsia" w:hint="eastAsia"/>
        </w:rPr>
        <w:t>WSPresentation：介绍Web Service插件的使用。</w:t>
      </w:r>
    </w:p>
    <w:p w:rsidR="00D65D73" w:rsidRPr="00C65C9B" w:rsidRDefault="00D65D73" w:rsidP="00C65C9B">
      <w:pPr>
        <w:pStyle w:val="a6"/>
        <w:numPr>
          <w:ilvl w:val="0"/>
          <w:numId w:val="8"/>
        </w:numPr>
        <w:spacing w:line="360" w:lineRule="auto"/>
        <w:ind w:firstLineChars="0"/>
        <w:rPr>
          <w:rFonts w:asciiTheme="minorEastAsia" w:hAnsiTheme="minorEastAsia" w:hint="eastAsia"/>
        </w:rPr>
      </w:pPr>
      <w:r w:rsidRPr="00C65C9B">
        <w:rPr>
          <w:rFonts w:asciiTheme="minorEastAsia" w:hAnsiTheme="minorEastAsia" w:hint="eastAsia"/>
        </w:rPr>
        <w:t>QTP-QCIntegrationDemo：介绍QTP与QC的整合使用。</w:t>
      </w:r>
    </w:p>
    <w:p w:rsidR="00D65D73" w:rsidRPr="00C65C9B" w:rsidRDefault="00D65D73" w:rsidP="00C65C9B">
      <w:pPr>
        <w:pStyle w:val="a6"/>
        <w:numPr>
          <w:ilvl w:val="0"/>
          <w:numId w:val="8"/>
        </w:numPr>
        <w:spacing w:line="360" w:lineRule="auto"/>
        <w:ind w:firstLineChars="0"/>
        <w:rPr>
          <w:rFonts w:asciiTheme="minorEastAsia" w:hAnsiTheme="minorEastAsia" w:hint="eastAsia"/>
        </w:rPr>
      </w:pPr>
      <w:r w:rsidRPr="00C65C9B">
        <w:rPr>
          <w:rFonts w:asciiTheme="minorEastAsia" w:hAnsiTheme="minorEastAsia" w:hint="eastAsia"/>
        </w:rPr>
        <w:t>QTPanes：介绍QTP10 的IDE中新出现的面板的使用。</w:t>
      </w:r>
    </w:p>
    <w:p w:rsidR="00D65D73" w:rsidRPr="00C65C9B" w:rsidRDefault="00D65D73" w:rsidP="00C65C9B">
      <w:pPr>
        <w:pStyle w:val="a6"/>
        <w:numPr>
          <w:ilvl w:val="0"/>
          <w:numId w:val="8"/>
        </w:numPr>
        <w:spacing w:line="360" w:lineRule="auto"/>
        <w:ind w:firstLineChars="0"/>
        <w:rPr>
          <w:rFonts w:asciiTheme="minorEastAsia" w:hAnsiTheme="minorEastAsia" w:hint="eastAsia"/>
        </w:rPr>
      </w:pPr>
      <w:r w:rsidRPr="00C65C9B">
        <w:rPr>
          <w:rFonts w:asciiTheme="minorEastAsia" w:hAnsiTheme="minorEastAsia" w:hint="eastAsia"/>
        </w:rPr>
        <w:t>ProcessGuidance：介绍QTP中过程指南（Process Guidance）的使用。</w:t>
      </w:r>
    </w:p>
    <w:p w:rsidR="00D65D73" w:rsidRPr="00C65C9B" w:rsidRDefault="00D65D73" w:rsidP="00C65C9B">
      <w:pPr>
        <w:pStyle w:val="a6"/>
        <w:numPr>
          <w:ilvl w:val="0"/>
          <w:numId w:val="8"/>
        </w:numPr>
        <w:spacing w:line="360" w:lineRule="auto"/>
        <w:ind w:firstLineChars="0"/>
        <w:rPr>
          <w:rFonts w:asciiTheme="minorEastAsia" w:hAnsiTheme="minorEastAsia" w:hint="eastAsia"/>
        </w:rPr>
      </w:pPr>
      <w:r w:rsidRPr="00C65C9B">
        <w:rPr>
          <w:rFonts w:asciiTheme="minorEastAsia" w:hAnsiTheme="minorEastAsia" w:hint="eastAsia"/>
        </w:rPr>
        <w:t>MaintenanceMode：介绍QTP中维护模式的使用方法。</w:t>
      </w:r>
    </w:p>
    <w:p w:rsidR="00D65D73" w:rsidRPr="008C2B62" w:rsidRDefault="00D65D73"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要想观看这几个视频，首先要安装TechSmith Screen Capture Codec，在QTP的安装目录可找到</w:t>
      </w:r>
      <w:r w:rsidRPr="008C2B62">
        <w:rPr>
          <w:rFonts w:asciiTheme="minorEastAsia" w:hAnsiTheme="minorEastAsia"/>
        </w:rPr>
        <w:t>C:\Program Files\Mercury Interactive\QuickTest Professional\help</w:t>
      </w:r>
      <w:r w:rsidRPr="008C2B62">
        <w:rPr>
          <w:rFonts w:asciiTheme="minorEastAsia" w:hAnsiTheme="minorEastAsia" w:hint="eastAsia"/>
        </w:rPr>
        <w:t>\TSCC.exe）</w:t>
      </w:r>
    </w:p>
    <w:p w:rsidR="00D65D73" w:rsidRPr="0065001A" w:rsidRDefault="00D65D73" w:rsidP="002B1BEF">
      <w:pPr>
        <w:outlineLvl w:val="2"/>
        <w:rPr>
          <w:rFonts w:hint="eastAsia"/>
          <w:b/>
          <w:sz w:val="30"/>
          <w:szCs w:val="30"/>
        </w:rPr>
      </w:pPr>
      <w:r w:rsidRPr="0065001A">
        <w:rPr>
          <w:rFonts w:hint="eastAsia"/>
          <w:b/>
          <w:sz w:val="30"/>
          <w:szCs w:val="30"/>
        </w:rPr>
        <w:t>QTP</w:t>
      </w:r>
      <w:r w:rsidRPr="0065001A">
        <w:rPr>
          <w:rFonts w:hint="eastAsia"/>
          <w:b/>
          <w:sz w:val="30"/>
          <w:szCs w:val="30"/>
        </w:rPr>
        <w:t>自带的样例程序</w:t>
      </w:r>
    </w:p>
    <w:p w:rsidR="00D65D73" w:rsidRPr="008C2B62" w:rsidRDefault="00D65D73" w:rsidP="00FB7119">
      <w:pPr>
        <w:spacing w:line="360" w:lineRule="auto"/>
        <w:ind w:firstLineChars="200" w:firstLine="420"/>
        <w:rPr>
          <w:rFonts w:asciiTheme="minorEastAsia" w:hAnsiTheme="minorEastAsia" w:hint="eastAsia"/>
        </w:rPr>
      </w:pPr>
      <w:r w:rsidRPr="008C2B62">
        <w:rPr>
          <w:rFonts w:asciiTheme="minorEastAsia" w:hAnsiTheme="minorEastAsia" w:hint="eastAsia"/>
        </w:rPr>
        <w:t>QTP在安装时会把一个样例程序也安装到机器上，可以通过选择“开始 | 所有程序 | Quick</w:t>
      </w:r>
      <w:r w:rsidR="00C65C9B">
        <w:rPr>
          <w:rFonts w:asciiTheme="minorEastAsia" w:hAnsiTheme="minorEastAsia" w:hint="eastAsia"/>
        </w:rPr>
        <w:t xml:space="preserve"> </w:t>
      </w:r>
      <w:r w:rsidRPr="008C2B62">
        <w:rPr>
          <w:rFonts w:asciiTheme="minorEastAsia" w:hAnsiTheme="minorEastAsia" w:hint="eastAsia"/>
        </w:rPr>
        <w:t>Test Professional | Sample Applications”来查看和打开样例程序。样例程序包括一个Windows程序和一个Web程序。Windows程序名为“Flight”，是一个机票预定系统，如图所示。</w:t>
      </w:r>
    </w:p>
    <w:p w:rsidR="00D65D73" w:rsidRDefault="00D65D73" w:rsidP="00FB7119">
      <w:pPr>
        <w:rPr>
          <w:rFonts w:hint="eastAsia"/>
        </w:rPr>
      </w:pPr>
      <w:r>
        <w:rPr>
          <w:rFonts w:hint="eastAsia"/>
          <w:noProof/>
        </w:rPr>
        <w:lastRenderedPageBreak/>
        <w:drawing>
          <wp:inline distT="0" distB="0" distL="0" distR="0">
            <wp:extent cx="5274310" cy="4066792"/>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srcRect/>
                    <a:stretch>
                      <a:fillRect/>
                    </a:stretch>
                  </pic:blipFill>
                  <pic:spPr bwMode="auto">
                    <a:xfrm>
                      <a:off x="0" y="0"/>
                      <a:ext cx="5274310" cy="4066792"/>
                    </a:xfrm>
                    <a:prstGeom prst="rect">
                      <a:avLst/>
                    </a:prstGeom>
                    <a:noFill/>
                    <a:ln w="9525">
                      <a:noFill/>
                      <a:miter lim="800000"/>
                      <a:headEnd/>
                      <a:tailEnd/>
                    </a:ln>
                  </pic:spPr>
                </pic:pic>
              </a:graphicData>
            </a:graphic>
          </wp:inline>
        </w:drawing>
      </w:r>
    </w:p>
    <w:p w:rsidR="00D65D73" w:rsidRPr="008C2B62" w:rsidRDefault="00D65D73"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Web应用程序名为“Mercury Tours Web Site”，是一个连接到URL为“http://newtours. mercuryinteractive.com/”的网站，且基于Web的机票预定系统，如图4.8所示。</w:t>
      </w:r>
    </w:p>
    <w:p w:rsidR="00D65D73" w:rsidRPr="008C2B62" w:rsidRDefault="00D65D73"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样例程序可以为初学者提供一个基本的测试对象，另外，QTP的很多帮助文档都是以这些样例程序为测试对象讲述相关的测试方法、测试对象和函数的使用的，因此，熟悉这些样例程序对于学习QTP大有裨益。</w:t>
      </w:r>
    </w:p>
    <w:p w:rsidR="00294115" w:rsidRPr="0065001A" w:rsidRDefault="00294115" w:rsidP="002B1BEF">
      <w:pPr>
        <w:outlineLvl w:val="2"/>
        <w:rPr>
          <w:rFonts w:hint="eastAsia"/>
          <w:b/>
          <w:sz w:val="30"/>
          <w:szCs w:val="30"/>
        </w:rPr>
      </w:pPr>
      <w:r w:rsidRPr="0065001A">
        <w:rPr>
          <w:rFonts w:hint="eastAsia"/>
          <w:b/>
          <w:sz w:val="30"/>
          <w:szCs w:val="30"/>
        </w:rPr>
        <w:t>启动</w:t>
      </w:r>
      <w:r w:rsidRPr="0065001A">
        <w:rPr>
          <w:rFonts w:hint="eastAsia"/>
          <w:b/>
          <w:sz w:val="30"/>
          <w:szCs w:val="30"/>
        </w:rPr>
        <w:t>QTP</w:t>
      </w:r>
    </w:p>
    <w:p w:rsidR="00294115" w:rsidRPr="008C2B62" w:rsidRDefault="00294115"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安装好QTP后，我们可以通过选择菜单“开始|所有程序</w:t>
      </w:r>
      <w:r w:rsidR="00C65C9B">
        <w:rPr>
          <w:rFonts w:asciiTheme="minorEastAsia" w:hAnsiTheme="minorEastAsia" w:hint="eastAsia"/>
        </w:rPr>
        <w:t>|Q</w:t>
      </w:r>
      <w:r w:rsidRPr="008C2B62">
        <w:rPr>
          <w:rFonts w:asciiTheme="minorEastAsia" w:hAnsiTheme="minorEastAsia" w:hint="eastAsia"/>
        </w:rPr>
        <w:t>uick Test Professional| Quick Test Professional|”来启动QTP（或者双击桌面上QTP的快捷图标）</w:t>
      </w:r>
    </w:p>
    <w:p w:rsidR="00294115" w:rsidRPr="0037420D" w:rsidRDefault="00294115" w:rsidP="002B1BEF">
      <w:pPr>
        <w:outlineLvl w:val="2"/>
        <w:rPr>
          <w:rFonts w:hint="eastAsia"/>
          <w:b/>
          <w:sz w:val="30"/>
          <w:szCs w:val="30"/>
        </w:rPr>
      </w:pPr>
      <w:r w:rsidRPr="0037420D">
        <w:rPr>
          <w:rFonts w:hint="eastAsia"/>
          <w:b/>
          <w:sz w:val="30"/>
          <w:szCs w:val="30"/>
        </w:rPr>
        <w:t>插件加载设置与管理</w:t>
      </w:r>
    </w:p>
    <w:p w:rsidR="00FB7119" w:rsidRDefault="00294115" w:rsidP="0037420D">
      <w:pPr>
        <w:rPr>
          <w:rFonts w:asciiTheme="minorEastAsia" w:hAnsiTheme="minorEastAsia" w:hint="eastAsia"/>
        </w:rPr>
      </w:pPr>
      <w:r w:rsidRPr="008C2B62">
        <w:rPr>
          <w:rFonts w:asciiTheme="minorEastAsia" w:hAnsiTheme="minorEastAsia" w:hint="eastAsia"/>
        </w:rPr>
        <w:t>启动QTP后，将显示如下图所示的插件管理界面。</w:t>
      </w:r>
    </w:p>
    <w:p w:rsidR="00294115" w:rsidRDefault="00601A6D" w:rsidP="00FB7119">
      <w:pPr>
        <w:rPr>
          <w:rFonts w:hint="eastAsia"/>
          <w:b/>
        </w:rPr>
      </w:pPr>
      <w:r>
        <w:rPr>
          <w:rFonts w:hint="eastAsia"/>
          <w:b/>
          <w:noProof/>
        </w:rPr>
        <w:lastRenderedPageBreak/>
        <w:drawing>
          <wp:inline distT="0" distB="0" distL="0" distR="0">
            <wp:extent cx="4810125" cy="419100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4810125" cy="4191000"/>
                    </a:xfrm>
                    <a:prstGeom prst="rect">
                      <a:avLst/>
                    </a:prstGeom>
                    <a:noFill/>
                    <a:ln w="9525">
                      <a:noFill/>
                      <a:miter lim="800000"/>
                      <a:headEnd/>
                      <a:tailEnd/>
                    </a:ln>
                  </pic:spPr>
                </pic:pic>
              </a:graphicData>
            </a:graphic>
          </wp:inline>
        </w:drawing>
      </w:r>
    </w:p>
    <w:p w:rsidR="00596E28" w:rsidRPr="008C2B62" w:rsidRDefault="00294115" w:rsidP="00FB7119">
      <w:pPr>
        <w:spacing w:line="360" w:lineRule="auto"/>
        <w:ind w:firstLineChars="200" w:firstLine="420"/>
        <w:rPr>
          <w:rFonts w:asciiTheme="minorEastAsia" w:hAnsiTheme="minorEastAsia" w:hint="eastAsia"/>
        </w:rPr>
      </w:pPr>
      <w:r w:rsidRPr="008C2B62">
        <w:rPr>
          <w:rFonts w:asciiTheme="minorEastAsia" w:hAnsiTheme="minorEastAsia" w:hint="eastAsia"/>
        </w:rPr>
        <w:t>QTP默认支持ActiveX、VB和Web插件，License类型为“Built-In”。如果安装了其他类型的插件，也将在列表中列出来。</w:t>
      </w:r>
    </w:p>
    <w:p w:rsidR="00596E28" w:rsidRPr="008C2B62" w:rsidRDefault="00294115" w:rsidP="00FB7119">
      <w:pPr>
        <w:spacing w:line="360" w:lineRule="auto"/>
        <w:ind w:firstLineChars="200" w:firstLine="420"/>
        <w:rPr>
          <w:rFonts w:asciiTheme="minorEastAsia" w:hAnsiTheme="minorEastAsia" w:hint="eastAsia"/>
        </w:rPr>
      </w:pPr>
      <w:r w:rsidRPr="008C2B62">
        <w:rPr>
          <w:rFonts w:asciiTheme="minorEastAsia" w:hAnsiTheme="minorEastAsia" w:hint="eastAsia"/>
        </w:rPr>
        <w:t>PS: 为了性能上的考虑，以及对象识别的稳定和可靠性，建议只加载需要的插件。例如，QTP自带的样例应用程序“Flight”是标准Windows程序，里面的部分控件类型为ActiveX控件，因此，在测试这个应用程序时，可以仅加载“ActiveX”插件。</w:t>
      </w:r>
    </w:p>
    <w:p w:rsidR="0054715C" w:rsidRPr="0065001A" w:rsidRDefault="0054715C" w:rsidP="002B1BEF">
      <w:pPr>
        <w:outlineLvl w:val="2"/>
        <w:rPr>
          <w:b/>
          <w:sz w:val="30"/>
          <w:szCs w:val="30"/>
        </w:rPr>
      </w:pPr>
      <w:r w:rsidRPr="0065001A">
        <w:rPr>
          <w:rFonts w:hint="eastAsia"/>
          <w:b/>
          <w:sz w:val="30"/>
          <w:szCs w:val="30"/>
        </w:rPr>
        <w:t>创建一个空的测试项目</w:t>
      </w:r>
    </w:p>
    <w:p w:rsidR="0054715C" w:rsidRPr="008C2B62" w:rsidRDefault="0054715C" w:rsidP="008C2B62">
      <w:pPr>
        <w:spacing w:line="360" w:lineRule="auto"/>
        <w:ind w:firstLineChars="200" w:firstLine="420"/>
        <w:rPr>
          <w:rFonts w:asciiTheme="minorEastAsia" w:hAnsiTheme="minorEastAsia"/>
        </w:rPr>
      </w:pPr>
      <w:r w:rsidRPr="008C2B62">
        <w:rPr>
          <w:rFonts w:asciiTheme="minorEastAsia" w:hAnsiTheme="minorEastAsia" w:hint="eastAsia"/>
        </w:rPr>
        <w:t>加载插件后，QTP显示如下图所示界面：</w:t>
      </w:r>
    </w:p>
    <w:p w:rsidR="0054715C" w:rsidRDefault="0054715C" w:rsidP="0054715C">
      <w:pPr>
        <w:rPr>
          <w:rFonts w:hint="eastAsia"/>
        </w:rPr>
      </w:pPr>
      <w:r>
        <w:rPr>
          <w:noProof/>
        </w:rPr>
        <w:lastRenderedPageBreak/>
        <w:drawing>
          <wp:inline distT="0" distB="0" distL="0" distR="0">
            <wp:extent cx="5274310" cy="2777113"/>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777113"/>
                    </a:xfrm>
                    <a:prstGeom prst="rect">
                      <a:avLst/>
                    </a:prstGeom>
                    <a:noFill/>
                    <a:ln w="9525">
                      <a:noFill/>
                      <a:miter lim="800000"/>
                      <a:headEnd/>
                      <a:tailEnd/>
                    </a:ln>
                  </pic:spPr>
                </pic:pic>
              </a:graphicData>
            </a:graphic>
          </wp:inline>
        </w:drawing>
      </w:r>
    </w:p>
    <w:p w:rsidR="001A6650" w:rsidRPr="008C2B62" w:rsidRDefault="001A6650" w:rsidP="008C2B62">
      <w:pPr>
        <w:pStyle w:val="a6"/>
        <w:numPr>
          <w:ilvl w:val="0"/>
          <w:numId w:val="7"/>
        </w:numPr>
        <w:spacing w:line="360" w:lineRule="auto"/>
        <w:ind w:firstLineChars="0"/>
        <w:rPr>
          <w:rFonts w:asciiTheme="minorEastAsia" w:hAnsiTheme="minorEastAsia"/>
        </w:rPr>
      </w:pPr>
      <w:r w:rsidRPr="008C2B62">
        <w:rPr>
          <w:rFonts w:asciiTheme="minorEastAsia" w:hAnsiTheme="minorEastAsia" w:hint="eastAsia"/>
        </w:rPr>
        <w:t>选择“Tutorial”将打开QTP的帮助文档</w:t>
      </w:r>
    </w:p>
    <w:p w:rsidR="001A6650" w:rsidRPr="008C2B62" w:rsidRDefault="001A6650" w:rsidP="008C2B62">
      <w:pPr>
        <w:pStyle w:val="a6"/>
        <w:numPr>
          <w:ilvl w:val="0"/>
          <w:numId w:val="7"/>
        </w:numPr>
        <w:spacing w:line="360" w:lineRule="auto"/>
        <w:ind w:firstLineChars="0"/>
        <w:rPr>
          <w:rFonts w:asciiTheme="minorEastAsia" w:hAnsiTheme="minorEastAsia"/>
        </w:rPr>
      </w:pPr>
      <w:r w:rsidRPr="008C2B62">
        <w:rPr>
          <w:rFonts w:asciiTheme="minorEastAsia" w:hAnsiTheme="minorEastAsia" w:hint="eastAsia"/>
        </w:rPr>
        <w:t>选择“Start Recording”进入测试录制功能</w:t>
      </w:r>
    </w:p>
    <w:p w:rsidR="001A6650" w:rsidRPr="008C2B62" w:rsidRDefault="001A6650" w:rsidP="008C2B62">
      <w:pPr>
        <w:pStyle w:val="a6"/>
        <w:numPr>
          <w:ilvl w:val="0"/>
          <w:numId w:val="7"/>
        </w:numPr>
        <w:spacing w:line="360" w:lineRule="auto"/>
        <w:ind w:firstLineChars="0"/>
        <w:rPr>
          <w:rFonts w:asciiTheme="minorEastAsia" w:hAnsiTheme="minorEastAsia"/>
        </w:rPr>
      </w:pPr>
      <w:r w:rsidRPr="008C2B62">
        <w:rPr>
          <w:rFonts w:asciiTheme="minorEastAsia" w:hAnsiTheme="minorEastAsia" w:hint="eastAsia"/>
        </w:rPr>
        <w:t>选择“Open Existing”将打开现有的测试项目文件</w:t>
      </w:r>
    </w:p>
    <w:p w:rsidR="001A6650" w:rsidRPr="008C2B62" w:rsidRDefault="001A6650" w:rsidP="008C2B62">
      <w:pPr>
        <w:pStyle w:val="a6"/>
        <w:numPr>
          <w:ilvl w:val="0"/>
          <w:numId w:val="7"/>
        </w:numPr>
        <w:spacing w:line="360" w:lineRule="auto"/>
        <w:ind w:firstLineChars="0"/>
        <w:rPr>
          <w:rFonts w:asciiTheme="minorEastAsia" w:hAnsiTheme="minorEastAsia"/>
        </w:rPr>
      </w:pPr>
      <w:r w:rsidRPr="008C2B62">
        <w:rPr>
          <w:rFonts w:asciiTheme="minorEastAsia" w:hAnsiTheme="minorEastAsia" w:hint="eastAsia"/>
        </w:rPr>
        <w:t>选择“Blank Test”将创建一个空的测试项目</w:t>
      </w:r>
    </w:p>
    <w:p w:rsidR="001A6650" w:rsidRPr="008C2B62" w:rsidRDefault="001A6650" w:rsidP="008C2B62">
      <w:pPr>
        <w:spacing w:line="360" w:lineRule="auto"/>
        <w:ind w:firstLineChars="200" w:firstLine="420"/>
        <w:rPr>
          <w:rFonts w:asciiTheme="minorEastAsia" w:hAnsiTheme="minorEastAsia"/>
        </w:rPr>
      </w:pPr>
      <w:r w:rsidRPr="008C2B62">
        <w:rPr>
          <w:rFonts w:asciiTheme="minorEastAsia" w:hAnsiTheme="minorEastAsia"/>
        </w:rPr>
        <w:t>P</w:t>
      </w:r>
      <w:r w:rsidRPr="008C2B62">
        <w:rPr>
          <w:rFonts w:asciiTheme="minorEastAsia" w:hAnsiTheme="minorEastAsia" w:hint="eastAsia"/>
        </w:rPr>
        <w:t>s：把“show this screen on startup”设置为不勾选，则下次启动QTP时不显示该界面，而是创建一个空的测试项目</w:t>
      </w:r>
      <w:r w:rsidR="00764B25" w:rsidRPr="008C2B62">
        <w:rPr>
          <w:rFonts w:asciiTheme="minorEastAsia" w:hAnsiTheme="minorEastAsia" w:hint="eastAsia"/>
        </w:rPr>
        <w:t>。</w:t>
      </w:r>
    </w:p>
    <w:p w:rsidR="00764B25" w:rsidRPr="0065001A" w:rsidRDefault="00764B25" w:rsidP="002B1BEF">
      <w:pPr>
        <w:outlineLvl w:val="2"/>
        <w:rPr>
          <w:b/>
          <w:sz w:val="30"/>
          <w:szCs w:val="30"/>
        </w:rPr>
      </w:pPr>
      <w:r w:rsidRPr="0065001A">
        <w:rPr>
          <w:rFonts w:hint="eastAsia"/>
          <w:b/>
          <w:sz w:val="30"/>
          <w:szCs w:val="30"/>
        </w:rPr>
        <w:t>录制和测试运行设置</w:t>
      </w:r>
    </w:p>
    <w:p w:rsidR="00764B25" w:rsidRPr="008C2B62" w:rsidRDefault="00764B25" w:rsidP="008C2B62">
      <w:pPr>
        <w:spacing w:line="360" w:lineRule="auto"/>
        <w:ind w:firstLineChars="200" w:firstLine="420"/>
        <w:rPr>
          <w:rFonts w:asciiTheme="minorEastAsia" w:hAnsiTheme="minorEastAsia"/>
        </w:rPr>
      </w:pPr>
      <w:r w:rsidRPr="008C2B62">
        <w:rPr>
          <w:rFonts w:asciiTheme="minorEastAsia" w:hAnsiTheme="minorEastAsia" w:hint="eastAsia"/>
        </w:rPr>
        <w:t>进入QTP的主界面，如图所示</w:t>
      </w:r>
    </w:p>
    <w:p w:rsidR="00764B25" w:rsidRDefault="00764B25" w:rsidP="00764B25">
      <w:pPr>
        <w:rPr>
          <w:rFonts w:hint="eastAsia"/>
        </w:rPr>
      </w:pPr>
      <w:r>
        <w:rPr>
          <w:noProof/>
        </w:rPr>
        <w:drawing>
          <wp:inline distT="0" distB="0" distL="0" distR="0">
            <wp:extent cx="5274310" cy="279829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2798298"/>
                    </a:xfrm>
                    <a:prstGeom prst="rect">
                      <a:avLst/>
                    </a:prstGeom>
                    <a:noFill/>
                    <a:ln w="9525">
                      <a:noFill/>
                      <a:miter lim="800000"/>
                      <a:headEnd/>
                      <a:tailEnd/>
                    </a:ln>
                  </pic:spPr>
                </pic:pic>
              </a:graphicData>
            </a:graphic>
          </wp:inline>
        </w:drawing>
      </w:r>
    </w:p>
    <w:p w:rsidR="00601A6D" w:rsidRPr="008C2B62" w:rsidRDefault="00601A6D" w:rsidP="008C2B62">
      <w:pPr>
        <w:spacing w:line="360" w:lineRule="auto"/>
        <w:ind w:firstLineChars="200" w:firstLine="420"/>
        <w:rPr>
          <w:rFonts w:asciiTheme="minorEastAsia" w:hAnsiTheme="minorEastAsia"/>
        </w:rPr>
      </w:pPr>
      <w:r w:rsidRPr="008C2B62">
        <w:rPr>
          <w:rFonts w:asciiTheme="minorEastAsia" w:hAnsiTheme="minorEastAsia" w:hint="eastAsia"/>
        </w:rPr>
        <w:t>在主界面中，选择菜单“Automation | Record and Run Settings”，出现如下图所示</w:t>
      </w:r>
      <w:r w:rsidRPr="008C2B62">
        <w:rPr>
          <w:rFonts w:asciiTheme="minorEastAsia" w:hAnsiTheme="minorEastAsia" w:hint="eastAsia"/>
        </w:rPr>
        <w:lastRenderedPageBreak/>
        <w:t>的录制和运行设置界面。</w:t>
      </w:r>
    </w:p>
    <w:p w:rsidR="00F46C27" w:rsidRPr="00601A6D" w:rsidRDefault="00601A6D" w:rsidP="00764B25">
      <w:pPr>
        <w:rPr>
          <w:rFonts w:hint="eastAsia"/>
        </w:rPr>
      </w:pPr>
      <w:r>
        <w:rPr>
          <w:rFonts w:hint="eastAsia"/>
          <w:noProof/>
        </w:rPr>
        <w:drawing>
          <wp:inline distT="0" distB="0" distL="0" distR="0">
            <wp:extent cx="4438650" cy="38957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4438650" cy="3895725"/>
                    </a:xfrm>
                    <a:prstGeom prst="rect">
                      <a:avLst/>
                    </a:prstGeom>
                    <a:noFill/>
                    <a:ln w="9525">
                      <a:noFill/>
                      <a:miter lim="800000"/>
                      <a:headEnd/>
                      <a:tailEnd/>
                    </a:ln>
                  </pic:spPr>
                </pic:pic>
              </a:graphicData>
            </a:graphic>
          </wp:inline>
        </w:drawing>
      </w:r>
    </w:p>
    <w:p w:rsidR="00601A6D" w:rsidRPr="008C2B62" w:rsidRDefault="00601A6D" w:rsidP="008C2B62">
      <w:pPr>
        <w:spacing w:line="360" w:lineRule="auto"/>
        <w:ind w:firstLineChars="200" w:firstLine="420"/>
        <w:rPr>
          <w:rFonts w:asciiTheme="minorEastAsia" w:hAnsiTheme="minorEastAsia"/>
        </w:rPr>
      </w:pPr>
      <w:r w:rsidRPr="008C2B62">
        <w:rPr>
          <w:rFonts w:asciiTheme="minorEastAsia" w:hAnsiTheme="minorEastAsia" w:hint="eastAsia"/>
        </w:rPr>
        <w:t>在这里，由于加载的插件不包括Web插件，因此，录制和运行的设置也仅针对“Windows Applications”，如果加载了Web插件，则多出一页“Web”的设置界面，如下图所示。</w:t>
      </w:r>
    </w:p>
    <w:p w:rsidR="00F46C27" w:rsidRDefault="00F46C27" w:rsidP="00764B25">
      <w:pPr>
        <w:rPr>
          <w:rFonts w:hint="eastAsia"/>
        </w:rPr>
      </w:pPr>
      <w:r>
        <w:rPr>
          <w:rFonts w:hint="eastAsia"/>
          <w:noProof/>
        </w:rPr>
        <w:drawing>
          <wp:inline distT="0" distB="0" distL="0" distR="0">
            <wp:extent cx="4398010" cy="395478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398010" cy="3954780"/>
                    </a:xfrm>
                    <a:prstGeom prst="rect">
                      <a:avLst/>
                    </a:prstGeom>
                    <a:noFill/>
                    <a:ln w="9525">
                      <a:noFill/>
                      <a:miter lim="800000"/>
                      <a:headEnd/>
                      <a:tailEnd/>
                    </a:ln>
                  </pic:spPr>
                </pic:pic>
              </a:graphicData>
            </a:graphic>
          </wp:inline>
        </w:drawing>
      </w:r>
    </w:p>
    <w:p w:rsidR="00601A6D" w:rsidRPr="0065001A" w:rsidRDefault="00601A6D" w:rsidP="002B1BEF">
      <w:pPr>
        <w:outlineLvl w:val="2"/>
        <w:rPr>
          <w:rFonts w:hint="eastAsia"/>
          <w:b/>
          <w:sz w:val="30"/>
          <w:szCs w:val="30"/>
        </w:rPr>
      </w:pPr>
      <w:r w:rsidRPr="0065001A">
        <w:rPr>
          <w:rFonts w:hint="eastAsia"/>
          <w:b/>
          <w:sz w:val="30"/>
          <w:szCs w:val="30"/>
        </w:rPr>
        <w:lastRenderedPageBreak/>
        <w:t>指定需要录制的应用程序</w:t>
      </w:r>
    </w:p>
    <w:p w:rsidR="0073498F" w:rsidRPr="008C2B62" w:rsidRDefault="00601A6D"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在设置Windows应用程序的录制和运行界面中，可以选择两种录制程序的方式</w:t>
      </w:r>
      <w:r w:rsidR="0073498F" w:rsidRPr="008C2B62">
        <w:rPr>
          <w:rFonts w:asciiTheme="minorEastAsia" w:hAnsiTheme="minorEastAsia" w:hint="eastAsia"/>
        </w:rPr>
        <w:t>：</w:t>
      </w:r>
    </w:p>
    <w:p w:rsidR="0073498F" w:rsidRPr="008C2B62" w:rsidRDefault="00601A6D"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一种是“Record and run test on any open Windows-based application”，也就是说可以录制和运行所有在系统中出现的应用程序；</w:t>
      </w:r>
    </w:p>
    <w:p w:rsidR="0073498F" w:rsidRPr="008C2B62" w:rsidRDefault="00601A6D"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另外一种是“Record and run only on”，这种方式可以进一步指定录制和运行所针对的应用程序，避免录制一些无关紧要的、多余的界面操作。</w:t>
      </w:r>
    </w:p>
    <w:p w:rsidR="0073498F" w:rsidRPr="008C2B62" w:rsidRDefault="00601A6D"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下面介绍这3种设置的用法。</w:t>
      </w:r>
    </w:p>
    <w:p w:rsidR="0073498F" w:rsidRPr="008C2B62" w:rsidRDefault="00601A6D"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（1）若选择“Application opened by QuickTest”选项，则仅录制和运行由QTP调用的程序，例如，通过在QTP脚本中使用SystemUtil.Run或类似下面的脚本启动的应用程序：</w:t>
      </w:r>
    </w:p>
    <w:p w:rsidR="0073498F" w:rsidRPr="00C65C9B" w:rsidRDefault="00C65C9B" w:rsidP="008C2B62">
      <w:pPr>
        <w:spacing w:line="360" w:lineRule="auto"/>
        <w:ind w:firstLineChars="200" w:firstLine="420"/>
        <w:rPr>
          <w:rFonts w:asciiTheme="minorEastAsia" w:hAnsiTheme="minorEastAsia" w:hint="eastAsia"/>
          <w:highlight w:val="lightGray"/>
        </w:rPr>
      </w:pPr>
      <w:r w:rsidRPr="00C65C9B">
        <w:rPr>
          <w:rFonts w:asciiTheme="minorEastAsia" w:hAnsiTheme="minorEastAsia" w:hint="eastAsia"/>
          <w:highlight w:val="lightGray"/>
        </w:rPr>
        <w:t>//</w:t>
      </w:r>
      <w:r w:rsidR="00601A6D" w:rsidRPr="00C65C9B">
        <w:rPr>
          <w:rFonts w:asciiTheme="minorEastAsia" w:hAnsiTheme="minorEastAsia" w:hint="eastAsia"/>
          <w:highlight w:val="lightGray"/>
        </w:rPr>
        <w:t>创建Wscript的Shell对象</w:t>
      </w:r>
    </w:p>
    <w:p w:rsidR="0073498F" w:rsidRPr="00C65C9B" w:rsidRDefault="00601A6D" w:rsidP="008C2B62">
      <w:pPr>
        <w:spacing w:line="360" w:lineRule="auto"/>
        <w:ind w:firstLineChars="200" w:firstLine="420"/>
        <w:rPr>
          <w:rFonts w:asciiTheme="minorEastAsia" w:hAnsiTheme="minorEastAsia" w:hint="eastAsia"/>
          <w:highlight w:val="lightGray"/>
        </w:rPr>
      </w:pPr>
      <w:r w:rsidRPr="00C65C9B">
        <w:rPr>
          <w:rFonts w:asciiTheme="minorEastAsia" w:hAnsiTheme="minorEastAsia" w:hint="eastAsia"/>
          <w:highlight w:val="lightGray"/>
        </w:rPr>
        <w:t>Set Shell = CreateObject("Wscript.Shell")</w:t>
      </w:r>
    </w:p>
    <w:p w:rsidR="0073498F" w:rsidRPr="00C65C9B" w:rsidRDefault="00C65C9B" w:rsidP="008C2B62">
      <w:pPr>
        <w:spacing w:line="360" w:lineRule="auto"/>
        <w:ind w:firstLineChars="200" w:firstLine="420"/>
        <w:rPr>
          <w:rFonts w:asciiTheme="minorEastAsia" w:hAnsiTheme="minorEastAsia" w:hint="eastAsia"/>
          <w:highlight w:val="lightGray"/>
        </w:rPr>
      </w:pPr>
      <w:r w:rsidRPr="00C65C9B">
        <w:rPr>
          <w:rFonts w:asciiTheme="minorEastAsia" w:hAnsiTheme="minorEastAsia" w:hint="eastAsia"/>
          <w:highlight w:val="lightGray"/>
        </w:rPr>
        <w:t>//</w:t>
      </w:r>
      <w:r w:rsidR="00601A6D" w:rsidRPr="00C65C9B">
        <w:rPr>
          <w:rFonts w:asciiTheme="minorEastAsia" w:hAnsiTheme="minorEastAsia" w:hint="eastAsia"/>
          <w:highlight w:val="lightGray"/>
        </w:rPr>
        <w:t>通过Shell对象的Run方法启动记事本程序S</w:t>
      </w:r>
    </w:p>
    <w:p w:rsidR="0073498F" w:rsidRPr="008C2B62" w:rsidRDefault="00601A6D" w:rsidP="008C2B62">
      <w:pPr>
        <w:spacing w:line="360" w:lineRule="auto"/>
        <w:ind w:firstLineChars="200" w:firstLine="420"/>
        <w:rPr>
          <w:rFonts w:asciiTheme="minorEastAsia" w:hAnsiTheme="minorEastAsia" w:hint="eastAsia"/>
        </w:rPr>
      </w:pPr>
      <w:r w:rsidRPr="00C65C9B">
        <w:rPr>
          <w:rFonts w:asciiTheme="minorEastAsia" w:hAnsiTheme="minorEastAsia" w:hint="eastAsia"/>
          <w:highlight w:val="lightGray"/>
        </w:rPr>
        <w:t>hell.Run "notepad"</w:t>
      </w:r>
    </w:p>
    <w:p w:rsidR="0073498F" w:rsidRPr="008C2B62" w:rsidRDefault="00601A6D"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（2）若选择“Applications opened via the Desktop（by the windows shell）”选项，则仅录制那些通过开始菜单选择启动的应用程序，或者是在Windows文件浏览器中双击可执行文件启动的应用程序，或者是在桌面双击快捷方式图标启动的应用程序。</w:t>
      </w:r>
    </w:p>
    <w:p w:rsidR="0073498F" w:rsidRPr="008C2B62" w:rsidRDefault="00601A6D"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（3）若选择“Application specified below”选项，则可指定录制和运行添加到列表中的应用程序。例如，如果仅想录制和运行“Flight”程序，则可作如图所示的设置。</w:t>
      </w:r>
    </w:p>
    <w:p w:rsidR="0073498F" w:rsidRDefault="0073498F" w:rsidP="00C65C9B">
      <w:pPr>
        <w:jc w:val="center"/>
        <w:outlineLvl w:val="2"/>
        <w:rPr>
          <w:rFonts w:hint="eastAsia"/>
        </w:rPr>
      </w:pPr>
      <w:r>
        <w:rPr>
          <w:rFonts w:hint="eastAsia"/>
          <w:noProof/>
        </w:rPr>
        <w:lastRenderedPageBreak/>
        <w:drawing>
          <wp:inline distT="0" distB="0" distL="0" distR="0">
            <wp:extent cx="4380865" cy="3944620"/>
            <wp:effectExtent l="1905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4380865" cy="3944620"/>
                    </a:xfrm>
                    <a:prstGeom prst="rect">
                      <a:avLst/>
                    </a:prstGeom>
                    <a:noFill/>
                    <a:ln w="9525">
                      <a:noFill/>
                      <a:miter lim="800000"/>
                      <a:headEnd/>
                      <a:tailEnd/>
                    </a:ln>
                  </pic:spPr>
                </pic:pic>
              </a:graphicData>
            </a:graphic>
          </wp:inline>
        </w:drawing>
      </w:r>
    </w:p>
    <w:p w:rsidR="0073498F" w:rsidRPr="008C2B62" w:rsidRDefault="00601A6D" w:rsidP="008C2B62">
      <w:pPr>
        <w:spacing w:line="360" w:lineRule="auto"/>
        <w:ind w:firstLineChars="200" w:firstLine="420"/>
        <w:rPr>
          <w:rFonts w:asciiTheme="minorEastAsia" w:hAnsiTheme="minorEastAsia" w:hint="eastAsia"/>
        </w:rPr>
      </w:pPr>
      <w:r w:rsidRPr="008C2B62">
        <w:rPr>
          <w:rFonts w:asciiTheme="minorEastAsia" w:hAnsiTheme="minorEastAsia" w:hint="eastAsia"/>
        </w:rPr>
        <w:t>单击“+”按钮，在如</w:t>
      </w:r>
      <w:r w:rsidR="0073498F" w:rsidRPr="008C2B62">
        <w:rPr>
          <w:rFonts w:asciiTheme="minorEastAsia" w:hAnsiTheme="minorEastAsia" w:hint="eastAsia"/>
        </w:rPr>
        <w:t>下</w:t>
      </w:r>
      <w:r w:rsidRPr="008C2B62">
        <w:rPr>
          <w:rFonts w:asciiTheme="minorEastAsia" w:hAnsiTheme="minorEastAsia" w:hint="eastAsia"/>
        </w:rPr>
        <w:t>图所示的界面中添加“Flight”程序可执行文件所在的路径。;</w:t>
      </w:r>
    </w:p>
    <w:p w:rsidR="0073498F" w:rsidRDefault="0073498F" w:rsidP="00C65C9B">
      <w:pPr>
        <w:jc w:val="center"/>
        <w:outlineLvl w:val="2"/>
        <w:rPr>
          <w:rFonts w:hint="eastAsia"/>
        </w:rPr>
      </w:pPr>
      <w:r>
        <w:rPr>
          <w:rFonts w:hint="eastAsia"/>
          <w:noProof/>
        </w:rPr>
        <w:drawing>
          <wp:inline distT="0" distB="0" distL="0" distR="0">
            <wp:extent cx="3328035" cy="2976880"/>
            <wp:effectExtent l="1905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3328035" cy="2976880"/>
                    </a:xfrm>
                    <a:prstGeom prst="rect">
                      <a:avLst/>
                    </a:prstGeom>
                    <a:noFill/>
                    <a:ln w="9525">
                      <a:noFill/>
                      <a:miter lim="800000"/>
                      <a:headEnd/>
                      <a:tailEnd/>
                    </a:ln>
                  </pic:spPr>
                </pic:pic>
              </a:graphicData>
            </a:graphic>
          </wp:inline>
        </w:drawing>
      </w:r>
    </w:p>
    <w:p w:rsidR="0073498F" w:rsidRPr="008C2B62" w:rsidRDefault="0073498F" w:rsidP="00EB6EB3">
      <w:pPr>
        <w:spacing w:line="360" w:lineRule="auto"/>
        <w:rPr>
          <w:rFonts w:asciiTheme="minorEastAsia" w:hAnsiTheme="minorEastAsia" w:hint="eastAsia"/>
        </w:rPr>
      </w:pPr>
      <w:r w:rsidRPr="008C2B62">
        <w:rPr>
          <w:rFonts w:asciiTheme="minorEastAsia" w:hAnsiTheme="minorEastAsia" w:hint="eastAsia"/>
        </w:rPr>
        <w:t xml:space="preserve"> </w:t>
      </w:r>
      <w:r w:rsidR="00601A6D" w:rsidRPr="008C2B62">
        <w:rPr>
          <w:rFonts w:asciiTheme="minorEastAsia" w:hAnsiTheme="minorEastAsia" w:hint="eastAsia"/>
        </w:rPr>
        <w:t>“Flight”程序的可执行文件可在QTP的安装目录找到，例如：</w:t>
      </w:r>
      <w:r w:rsidRPr="008C2B62">
        <w:rPr>
          <w:rFonts w:asciiTheme="minorEastAsia" w:hAnsiTheme="minorEastAsia"/>
        </w:rPr>
        <w:t>C:\Program Files\Mercury Interactive\QuickTest Professional\samples\flight\app</w:t>
      </w:r>
    </w:p>
    <w:p w:rsidR="0073498F" w:rsidRPr="0065001A" w:rsidRDefault="00601A6D" w:rsidP="002B1BEF">
      <w:pPr>
        <w:outlineLvl w:val="2"/>
        <w:rPr>
          <w:rFonts w:hint="eastAsia"/>
          <w:b/>
          <w:sz w:val="30"/>
          <w:szCs w:val="30"/>
        </w:rPr>
      </w:pPr>
      <w:r w:rsidRPr="0065001A">
        <w:rPr>
          <w:rFonts w:hint="eastAsia"/>
          <w:b/>
          <w:sz w:val="30"/>
          <w:szCs w:val="30"/>
        </w:rPr>
        <w:t>使用</w:t>
      </w:r>
      <w:r w:rsidRPr="0065001A">
        <w:rPr>
          <w:rFonts w:hint="eastAsia"/>
          <w:b/>
          <w:sz w:val="30"/>
          <w:szCs w:val="30"/>
        </w:rPr>
        <w:t>QTP</w:t>
      </w:r>
      <w:r w:rsidRPr="0065001A">
        <w:rPr>
          <w:rFonts w:hint="eastAsia"/>
          <w:b/>
          <w:sz w:val="30"/>
          <w:szCs w:val="30"/>
        </w:rPr>
        <w:t>编写第一个自动化测试脚本</w:t>
      </w:r>
    </w:p>
    <w:p w:rsidR="0073498F" w:rsidRPr="008C2B62" w:rsidRDefault="00601A6D" w:rsidP="00C65C9B">
      <w:pPr>
        <w:spacing w:line="360" w:lineRule="auto"/>
        <w:rPr>
          <w:rFonts w:asciiTheme="minorEastAsia" w:hAnsiTheme="minorEastAsia" w:hint="eastAsia"/>
        </w:rPr>
      </w:pPr>
      <w:r w:rsidRPr="008C2B62">
        <w:rPr>
          <w:rFonts w:asciiTheme="minorEastAsia" w:hAnsiTheme="minorEastAsia" w:hint="eastAsia"/>
        </w:rPr>
        <w:t>设置成仅录制“Flight”程序后，选择菜单“Automation | Record”，或按快捷键F3，QTP</w:t>
      </w:r>
      <w:r w:rsidRPr="008C2B62">
        <w:rPr>
          <w:rFonts w:asciiTheme="minorEastAsia" w:hAnsiTheme="minorEastAsia" w:hint="eastAsia"/>
        </w:rPr>
        <w:lastRenderedPageBreak/>
        <w:t>将自动启动指定目录下的“Flight”程序，出现如图所示的界面，并且开始录制所有基于“Flight”程序的界面操作。</w:t>
      </w:r>
    </w:p>
    <w:p w:rsidR="0073498F" w:rsidRDefault="0073498F" w:rsidP="00C65C9B">
      <w:pPr>
        <w:jc w:val="center"/>
        <w:rPr>
          <w:rFonts w:hint="eastAsia"/>
        </w:rPr>
      </w:pPr>
      <w:r>
        <w:rPr>
          <w:rFonts w:hint="eastAsia"/>
          <w:noProof/>
        </w:rPr>
        <w:drawing>
          <wp:inline distT="0" distB="0" distL="0" distR="0">
            <wp:extent cx="3041015" cy="1934845"/>
            <wp:effectExtent l="1905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3041015" cy="1934845"/>
                    </a:xfrm>
                    <a:prstGeom prst="rect">
                      <a:avLst/>
                    </a:prstGeom>
                    <a:noFill/>
                    <a:ln w="9525">
                      <a:noFill/>
                      <a:miter lim="800000"/>
                      <a:headEnd/>
                      <a:tailEnd/>
                    </a:ln>
                  </pic:spPr>
                </pic:pic>
              </a:graphicData>
            </a:graphic>
          </wp:inline>
        </w:drawing>
      </w:r>
    </w:p>
    <w:p w:rsidR="0073498F" w:rsidRPr="008C2B62" w:rsidRDefault="00601A6D" w:rsidP="00C65C9B">
      <w:pPr>
        <w:spacing w:line="360" w:lineRule="auto"/>
        <w:ind w:firstLineChars="200" w:firstLine="420"/>
        <w:rPr>
          <w:rFonts w:asciiTheme="minorEastAsia" w:hAnsiTheme="minorEastAsia" w:hint="eastAsia"/>
        </w:rPr>
      </w:pPr>
      <w:r w:rsidRPr="008C2B62">
        <w:rPr>
          <w:rFonts w:asciiTheme="minorEastAsia" w:hAnsiTheme="minorEastAsia" w:hint="eastAsia"/>
        </w:rPr>
        <w:t>这时，如果在其他应用程序的界面上做任何的操作，QTP并不会将其录制下来，而是仅录制与“Flight”程序相关的界面操作。</w:t>
      </w:r>
    </w:p>
    <w:p w:rsidR="0073498F" w:rsidRPr="008C2B62" w:rsidRDefault="00601A6D" w:rsidP="00C65C9B">
      <w:pPr>
        <w:spacing w:line="360" w:lineRule="auto"/>
        <w:ind w:firstLineChars="200" w:firstLine="420"/>
        <w:rPr>
          <w:rFonts w:asciiTheme="minorEastAsia" w:hAnsiTheme="minorEastAsia" w:hint="eastAsia"/>
        </w:rPr>
      </w:pPr>
      <w:r w:rsidRPr="008C2B62">
        <w:rPr>
          <w:rFonts w:asciiTheme="minorEastAsia" w:hAnsiTheme="minorEastAsia" w:hint="eastAsia"/>
        </w:rPr>
        <w:t>按F4键停止录制后，将得到如图所示的录制结果。在关键字视图中，可看到录制的测试操作步骤，每个测试步骤涉及的界面操作都会在“Active Screen”界面显示出来。</w:t>
      </w:r>
    </w:p>
    <w:p w:rsidR="0073498F" w:rsidRDefault="0073498F" w:rsidP="00C65C9B">
      <w:pPr>
        <w:jc w:val="center"/>
        <w:rPr>
          <w:rFonts w:hint="eastAsia"/>
        </w:rPr>
      </w:pPr>
      <w:r>
        <w:rPr>
          <w:rFonts w:hint="eastAsia"/>
          <w:noProof/>
        </w:rPr>
        <w:drawing>
          <wp:inline distT="0" distB="0" distL="0" distR="0">
            <wp:extent cx="5274310" cy="357122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5274310" cy="3571228"/>
                    </a:xfrm>
                    <a:prstGeom prst="rect">
                      <a:avLst/>
                    </a:prstGeom>
                    <a:noFill/>
                    <a:ln w="9525">
                      <a:noFill/>
                      <a:miter lim="800000"/>
                      <a:headEnd/>
                      <a:tailEnd/>
                    </a:ln>
                  </pic:spPr>
                </pic:pic>
              </a:graphicData>
            </a:graphic>
          </wp:inline>
        </w:drawing>
      </w:r>
    </w:p>
    <w:p w:rsidR="0073498F" w:rsidRPr="008C2B62" w:rsidRDefault="00601A6D" w:rsidP="00C65C9B">
      <w:pPr>
        <w:spacing w:line="360" w:lineRule="auto"/>
        <w:ind w:firstLineChars="200" w:firstLine="420"/>
        <w:rPr>
          <w:rFonts w:asciiTheme="minorEastAsia" w:hAnsiTheme="minorEastAsia" w:hint="eastAsia"/>
        </w:rPr>
      </w:pPr>
      <w:r w:rsidRPr="008C2B62">
        <w:rPr>
          <w:rFonts w:asciiTheme="minorEastAsia" w:hAnsiTheme="minorEastAsia" w:hint="eastAsia"/>
        </w:rPr>
        <w:t>切换到专家视图界面，则可看到如图4.17所示的测试脚本，这样就完成了一个最基本的测试脚本的编写。</w:t>
      </w:r>
    </w:p>
    <w:p w:rsidR="0073498F" w:rsidRDefault="0073498F" w:rsidP="00C65C9B">
      <w:pPr>
        <w:rPr>
          <w:rFonts w:hint="eastAsia"/>
        </w:rPr>
      </w:pPr>
      <w:r>
        <w:rPr>
          <w:rFonts w:hint="eastAsia"/>
          <w:noProof/>
        </w:rPr>
        <w:lastRenderedPageBreak/>
        <w:drawing>
          <wp:inline distT="0" distB="0" distL="0" distR="0">
            <wp:extent cx="5274310" cy="345905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srcRect/>
                    <a:stretch>
                      <a:fillRect/>
                    </a:stretch>
                  </pic:blipFill>
                  <pic:spPr bwMode="auto">
                    <a:xfrm>
                      <a:off x="0" y="0"/>
                      <a:ext cx="5274310" cy="3459050"/>
                    </a:xfrm>
                    <a:prstGeom prst="rect">
                      <a:avLst/>
                    </a:prstGeom>
                    <a:noFill/>
                    <a:ln w="9525">
                      <a:noFill/>
                      <a:miter lim="800000"/>
                      <a:headEnd/>
                      <a:tailEnd/>
                    </a:ln>
                  </pic:spPr>
                </pic:pic>
              </a:graphicData>
            </a:graphic>
          </wp:inline>
        </w:drawing>
      </w:r>
    </w:p>
    <w:p w:rsidR="00601A6D" w:rsidRPr="008C2B62" w:rsidRDefault="00601A6D" w:rsidP="00C65C9B">
      <w:pPr>
        <w:spacing w:line="360" w:lineRule="auto"/>
        <w:ind w:firstLineChars="200" w:firstLine="420"/>
        <w:rPr>
          <w:rFonts w:asciiTheme="minorEastAsia" w:hAnsiTheme="minorEastAsia"/>
        </w:rPr>
      </w:pPr>
      <w:r w:rsidRPr="008C2B62">
        <w:rPr>
          <w:rFonts w:asciiTheme="minorEastAsia" w:hAnsiTheme="minorEastAsia" w:hint="eastAsia"/>
        </w:rPr>
        <w:t>而事实上，到现在为止，还没有真正动手编写一行的测试脚本，这都得益于QTP先进的自动化测试功能，为测试人员编写自动化测试脚本减少了很多的工作量。</w:t>
      </w:r>
    </w:p>
    <w:sectPr w:rsidR="00601A6D" w:rsidRPr="008C2B62" w:rsidSect="00653BB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120E" w:rsidRDefault="00ED120E" w:rsidP="001A6650">
      <w:r>
        <w:separator/>
      </w:r>
    </w:p>
  </w:endnote>
  <w:endnote w:type="continuationSeparator" w:id="0">
    <w:p w:rsidR="00ED120E" w:rsidRDefault="00ED120E" w:rsidP="001A665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120E" w:rsidRDefault="00ED120E" w:rsidP="001A6650">
      <w:r>
        <w:separator/>
      </w:r>
    </w:p>
  </w:footnote>
  <w:footnote w:type="continuationSeparator" w:id="0">
    <w:p w:rsidR="00ED120E" w:rsidRDefault="00ED120E" w:rsidP="001A665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B4DE9"/>
    <w:multiLevelType w:val="hybridMultilevel"/>
    <w:tmpl w:val="47E8FF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8802560"/>
    <w:multiLevelType w:val="hybridMultilevel"/>
    <w:tmpl w:val="10F4E2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B5B2ABA"/>
    <w:multiLevelType w:val="hybridMultilevel"/>
    <w:tmpl w:val="95FA0E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E78105D"/>
    <w:multiLevelType w:val="hybridMultilevel"/>
    <w:tmpl w:val="D792B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47D161C"/>
    <w:multiLevelType w:val="hybridMultilevel"/>
    <w:tmpl w:val="AD203CD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D576D34"/>
    <w:multiLevelType w:val="hybridMultilevel"/>
    <w:tmpl w:val="5F3CE5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703A39DC"/>
    <w:multiLevelType w:val="hybridMultilevel"/>
    <w:tmpl w:val="F0488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4925894"/>
    <w:multiLevelType w:val="multilevel"/>
    <w:tmpl w:val="C526FD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7"/>
  </w:num>
  <w:num w:numId="3">
    <w:abstractNumId w:val="3"/>
  </w:num>
  <w:num w:numId="4">
    <w:abstractNumId w:val="6"/>
  </w:num>
  <w:num w:numId="5">
    <w:abstractNumId w:val="4"/>
  </w:num>
  <w:num w:numId="6">
    <w:abstractNumId w:val="0"/>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A6650"/>
    <w:rsid w:val="001101F1"/>
    <w:rsid w:val="001A6650"/>
    <w:rsid w:val="00257B9C"/>
    <w:rsid w:val="00294115"/>
    <w:rsid w:val="002B1BEF"/>
    <w:rsid w:val="00312176"/>
    <w:rsid w:val="003621BE"/>
    <w:rsid w:val="0037420D"/>
    <w:rsid w:val="00510005"/>
    <w:rsid w:val="0054715C"/>
    <w:rsid w:val="00572ECD"/>
    <w:rsid w:val="00596E28"/>
    <w:rsid w:val="005A07F3"/>
    <w:rsid w:val="00601A6D"/>
    <w:rsid w:val="0065001A"/>
    <w:rsid w:val="00653BB8"/>
    <w:rsid w:val="0073498F"/>
    <w:rsid w:val="00764B25"/>
    <w:rsid w:val="00793BE1"/>
    <w:rsid w:val="008963A1"/>
    <w:rsid w:val="008C2B62"/>
    <w:rsid w:val="00BF5023"/>
    <w:rsid w:val="00C65C9B"/>
    <w:rsid w:val="00D65D73"/>
    <w:rsid w:val="00EB6EB3"/>
    <w:rsid w:val="00ED120E"/>
    <w:rsid w:val="00F46C27"/>
    <w:rsid w:val="00F814E8"/>
    <w:rsid w:val="00FB7119"/>
    <w:rsid w:val="00FD0E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BB8"/>
    <w:pPr>
      <w:widowControl w:val="0"/>
      <w:jc w:val="both"/>
    </w:pPr>
  </w:style>
  <w:style w:type="paragraph" w:styleId="2">
    <w:name w:val="heading 2"/>
    <w:basedOn w:val="a"/>
    <w:next w:val="a"/>
    <w:link w:val="2Char"/>
    <w:uiPriority w:val="9"/>
    <w:unhideWhenUsed/>
    <w:qFormat/>
    <w:rsid w:val="00257B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57B9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A665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A6650"/>
    <w:rPr>
      <w:sz w:val="18"/>
      <w:szCs w:val="18"/>
    </w:rPr>
  </w:style>
  <w:style w:type="paragraph" w:styleId="a4">
    <w:name w:val="footer"/>
    <w:basedOn w:val="a"/>
    <w:link w:val="Char0"/>
    <w:uiPriority w:val="99"/>
    <w:semiHidden/>
    <w:unhideWhenUsed/>
    <w:rsid w:val="001A665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A6650"/>
    <w:rPr>
      <w:sz w:val="18"/>
      <w:szCs w:val="18"/>
    </w:rPr>
  </w:style>
  <w:style w:type="paragraph" w:styleId="a5">
    <w:name w:val="Balloon Text"/>
    <w:basedOn w:val="a"/>
    <w:link w:val="Char1"/>
    <w:uiPriority w:val="99"/>
    <w:semiHidden/>
    <w:unhideWhenUsed/>
    <w:rsid w:val="001A6650"/>
    <w:rPr>
      <w:sz w:val="18"/>
      <w:szCs w:val="18"/>
    </w:rPr>
  </w:style>
  <w:style w:type="character" w:customStyle="1" w:styleId="Char1">
    <w:name w:val="批注框文本 Char"/>
    <w:basedOn w:val="a0"/>
    <w:link w:val="a5"/>
    <w:uiPriority w:val="99"/>
    <w:semiHidden/>
    <w:rsid w:val="001A6650"/>
    <w:rPr>
      <w:sz w:val="18"/>
      <w:szCs w:val="18"/>
    </w:rPr>
  </w:style>
  <w:style w:type="paragraph" w:styleId="a6">
    <w:name w:val="List Paragraph"/>
    <w:basedOn w:val="a"/>
    <w:uiPriority w:val="34"/>
    <w:qFormat/>
    <w:rsid w:val="001A6650"/>
    <w:pPr>
      <w:ind w:firstLineChars="200" w:firstLine="420"/>
    </w:pPr>
  </w:style>
  <w:style w:type="paragraph" w:styleId="a7">
    <w:name w:val="Document Map"/>
    <w:basedOn w:val="a"/>
    <w:link w:val="Char2"/>
    <w:uiPriority w:val="99"/>
    <w:semiHidden/>
    <w:unhideWhenUsed/>
    <w:rsid w:val="00764B25"/>
    <w:rPr>
      <w:rFonts w:ascii="宋体" w:eastAsia="宋体"/>
      <w:sz w:val="18"/>
      <w:szCs w:val="18"/>
    </w:rPr>
  </w:style>
  <w:style w:type="character" w:customStyle="1" w:styleId="Char2">
    <w:name w:val="文档结构图 Char"/>
    <w:basedOn w:val="a0"/>
    <w:link w:val="a7"/>
    <w:uiPriority w:val="99"/>
    <w:semiHidden/>
    <w:rsid w:val="00764B25"/>
    <w:rPr>
      <w:rFonts w:ascii="宋体" w:eastAsia="宋体"/>
      <w:sz w:val="18"/>
      <w:szCs w:val="18"/>
    </w:rPr>
  </w:style>
  <w:style w:type="character" w:customStyle="1" w:styleId="2Char">
    <w:name w:val="标题 2 Char"/>
    <w:basedOn w:val="a0"/>
    <w:link w:val="2"/>
    <w:uiPriority w:val="9"/>
    <w:rsid w:val="00257B9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57B9C"/>
    <w:rPr>
      <w:b/>
      <w:bCs/>
      <w:sz w:val="32"/>
      <w:szCs w:val="32"/>
    </w:rPr>
  </w:style>
  <w:style w:type="character" w:styleId="a8">
    <w:name w:val="Hyperlink"/>
    <w:basedOn w:val="a0"/>
    <w:uiPriority w:val="99"/>
    <w:unhideWhenUsed/>
    <w:rsid w:val="00793BE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h10078.www1.hp.com/cda/hpms/display/main/hpms_content.jsp?zn=bto&amp;cp=1-11-127-24%5e1352_4000_10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19</Pages>
  <Words>734</Words>
  <Characters>4188</Characters>
  <Application>Microsoft Office Word</Application>
  <DocSecurity>0</DocSecurity>
  <Lines>34</Lines>
  <Paragraphs>9</Paragraphs>
  <ScaleCrop>false</ScaleCrop>
  <Company>ISSTJ</Company>
  <LinksUpToDate>false</LinksUpToDate>
  <CharactersWithSpaces>4913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cp:revision>
  <dcterms:created xsi:type="dcterms:W3CDTF">2010-06-28T02:14:00Z</dcterms:created>
  <dcterms:modified xsi:type="dcterms:W3CDTF">2010-06-28T07:15:00Z</dcterms:modified>
</cp:coreProperties>
</file>