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第二讲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2606040</wp:posOffset>
            </wp:positionH>
            <wp:positionV relativeFrom="margin">
              <wp:posOffset>1410970</wp:posOffset>
            </wp:positionV>
            <wp:extent cx="2865120" cy="2865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87.200000pt;margin-top:362.650000pt;width:260.950000pt;height:5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2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3"/>
                      <w:szCs w:val="73"/>
                      <w:lang w:val="zh"/>
                    </w:rPr>
                    <w:t xml:space="preserve">汇率兑换2.0 </w:t>
                  </w:r>
                  <w:r>
                    <w:rPr>
                      <w:rFonts w:ascii="Arial" w:eastAsia="Arial" w:hAnsi="Arial" w:cs="Arial"/>
                      <w:sz w:val="73"/>
                      <w:szCs w:val="73"/>
                      <w:lang w:val="zh"/>
                    </w:rPr>
                    <w:t xml:space="preserve">(2)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209.3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256.100000pt;margin-top:79.900000pt;width:123.45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68" w:lineRule="atLeast"/>
                    <w:ind w:left="7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30"/>
                      <w:szCs w:val="30"/>
                      <w:lang w:val="zh"/>
                    </w:rPr>
                    <w:t xml:space="preserve">输入：</w:t>
                  </w:r>
                </w:p>
                <w:p>
                  <w:pPr>
                    <w:pStyle w:val="Style"/>
                    <w:spacing w:before="0" w:after="0" w:line="374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带单位的货币金额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21.900000pt;margin-top:289.900000pt;width:88.150000pt;height:20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73" w:lineRule="atLeast"/>
                    <w:ind w:left="38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30"/>
                      <w:szCs w:val="30"/>
                      <w:lang w:val="zh"/>
                    </w:rPr>
                    <w:t xml:space="preserve">输入／汇率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2164080</wp:posOffset>
            </wp:positionH>
            <wp:positionV relativeFrom="margin">
              <wp:posOffset>1581785</wp:posOffset>
            </wp:positionV>
            <wp:extent cx="3547745" cy="2962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286.800000pt;margin-top:312.000000pt;width:62.700000pt;height:3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9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不支持的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货币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5" coordsize="21600,21600" o:spt="202" path="m,l,21600r21600,l21600,xe"/>
          <v:shape id="sh_3_5" type="#st_3_5" stroked="f" filled="f" style="position:absolute;margin-left:121.450000pt;margin-top:364.550000pt;width:108.100000pt;height:3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64" w:lineRule="atLeast"/>
                    <w:ind w:left="60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输出：</w:t>
                  </w:r>
                </w:p>
                <w:p>
                  <w:pPr>
                    <w:pStyle w:val="Style"/>
                    <w:spacing w:before="0" w:after="0" w:line="374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相应的美元金额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5833745</wp:posOffset>
            </wp:positionH>
            <wp:positionV relativeFrom="margin">
              <wp:posOffset>2727960</wp:posOffset>
            </wp:positionV>
            <wp:extent cx="97155" cy="7067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70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7" coordsize="21600,21600" o:spt="202" path="m,l,21600r21600,l21600,xe"/>
          <v:shape id="sh_3_7" type="#st_3_7" stroked="f" filled="f" style="position:absolute;margin-left:410.650000pt;margin-top:289.900000pt;width:106.900000pt;height:20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9" w:lineRule="atLeast"/>
                    <w:ind w:left="29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30"/>
                      <w:szCs w:val="30"/>
                      <w:lang w:val="zh"/>
                    </w:rPr>
                    <w:t xml:space="preserve">输入＊汇率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8" coordsize="21600,21600" o:spt="202" path="m,l,21600r21600,l21600,xe"/>
          <v:shape id="sh_3_8" type="#st_3_8" stroked="f" filled="f" style="position:absolute;margin-left:410.150000pt;margin-top:355.700000pt;width:107.850000pt;height:56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59" w:lineRule="atLeast"/>
                    <w:ind w:left="0" w:right="604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输出：</w:t>
                  </w:r>
                </w:p>
                <w:p>
                  <w:pPr>
                    <w:pStyle w:val="Style"/>
                    <w:spacing w:before="0" w:after="0" w:line="369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相应的人民币金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9" coordsize="21600,21600" o:spt="202" path="m,l,21600r21600,l21600,xe"/>
          <v:shape id="sh_3_9" type="#st_3_9" stroked="f" filled="f" style="position:absolute;margin-left:27.100000pt;margin-top:429.600000pt;width:202.400000pt;height:2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8" w:lineRule="atLeast"/>
                    <w:ind w:left="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＊汇率：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USD对CNY汇率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0" coordsize="21600,21600" o:spt="202" path="m,l,21600r21600,l21600,xe"/>
          <v:shape id="sh_3_10" type="#st_3_10" stroked="f" filled="f" style="position:absolute;margin-left:12.500000pt;margin-top:480.700000pt;width:196.9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1" coordsize="21600,21600" o:spt="202" path="m,l,21600r21600,l21600,xe"/>
          <v:shape id="sh_3_11" type="#st_3_11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247.5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33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7"/>
                      <w:sz w:val="77"/>
                      <w:szCs w:val="77"/>
                      <w:lang w:val="zh"/>
                    </w:rPr>
                    <w:t xml:space="preserve">分支语句if </w:t>
                  </w:r>
                  <w:r>
                    <w:rPr>
                      <w:rFonts w:ascii="Arial" w:eastAsia="Arial" w:hAnsi="Arial" w:cs="Arial"/>
                      <w:sz w:val="69"/>
                      <w:szCs w:val="69"/>
                      <w:lang w:val="zh"/>
                    </w:rPr>
                    <w:t xml:space="preserve">else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2.000000pt;margin-top:85.200000pt;width:332.000000pt;height:277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4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0"/>
                      <w:sz w:val="40"/>
                      <w:szCs w:val="40"/>
                      <w:lang w:val="zh"/>
                    </w:rPr>
                    <w:t xml:space="preserve">分支语句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3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90"/>
                      <w:sz w:val="40"/>
                      <w:szCs w:val="40"/>
                      <w:lang w:val="zh"/>
                    </w:rPr>
                    <w:t xml:space="preserve">控制程序的语句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3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90"/>
                      <w:sz w:val="40"/>
                      <w:szCs w:val="40"/>
                      <w:lang w:val="zh"/>
                    </w:rPr>
                    <w:t xml:space="preserve">根据判断条件选择程序的执行路径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3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使用方法：</w:t>
                  </w:r>
                </w:p>
                <w:p>
                  <w:pPr>
                    <w:pStyle w:val="Style"/>
                    <w:spacing w:before="0" w:after="0" w:line="676" w:lineRule="atLeast"/>
                    <w:ind w:left="60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41"/>
                      <w:szCs w:val="41"/>
                      <w:lang w:val="zh"/>
                    </w:rPr>
                    <w:t xml:space="preserve">if </w:t>
                  </w:r>
                  <w:r>
                    <w:rPr>
                      <w:rFonts w:ascii="Arial" w:eastAsia="Arial" w:hAnsi="Arial" w:cs="Arial"/>
                      <w:w w:val="90"/>
                      <w:sz w:val="41"/>
                      <w:szCs w:val="41"/>
                      <w:lang w:val="zh"/>
                    </w:rPr>
                    <w:t xml:space="preserve">&lt;条件1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&gt;:</w:t>
                  </w:r>
                </w:p>
                <w:p>
                  <w:pPr>
                    <w:pStyle w:val="Style"/>
                    <w:spacing w:before="18" w:after="0" w:line="710" w:lineRule="atLeast"/>
                    <w:ind w:left="590" w:right="3144" w:firstLine="936"/>
                    <w:textAlignment w:val="baseline"/>
                  </w:pP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＜语句块1 </w:t>
                  </w:r>
                  <w:r>
                    <w:rPr>
                      <w:rFonts w:ascii="Arial" w:eastAsia="Arial" w:hAnsi="Arial" w:cs="Arial"/>
                      <w:w w:val="90"/>
                      <w:sz w:val="41"/>
                      <w:szCs w:val="41"/>
                      <w:lang w:val="zh"/>
                    </w:rPr>
                    <w:t xml:space="preserve">&gt; </w:t>
                  </w:r>
                  <w:r>
                    <w:rPr>
                      <w:rFonts w:ascii="Arial" w:eastAsia="Arial" w:hAnsi="Arial" w:cs="Arial"/>
                      <w:w w:val="90"/>
                      <w:sz w:val="41"/>
                      <w:szCs w:val="41"/>
                      <w:lang w:val="zh"/>
                    </w:rPr>
                    <w:t xml:space="preserve">elif </w:t>
                  </w:r>
                  <w:r>
                    <w:rPr>
                      <w:rFonts w:ascii="Arial" w:eastAsia="Arial" w:hAnsi="Arial" w:cs="Arial"/>
                      <w:w w:val="90"/>
                      <w:sz w:val="41"/>
                      <w:szCs w:val="41"/>
                      <w:lang w:val="zh"/>
                    </w:rPr>
                    <w:t xml:space="preserve">&lt;条件2&gt;:</w:t>
                  </w:r>
                </w:p>
                <w:p>
                  <w:pPr>
                    <w:pStyle w:val="Style"/>
                    <w:spacing w:before="0" w:after="0" w:line="729" w:lineRule="atLeast"/>
                    <w:ind w:left="152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41"/>
                      <w:szCs w:val="41"/>
                      <w:lang w:val="zh"/>
                    </w:rPr>
                    <w:t xml:space="preserve">＜语句块2&gt;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650000pt;margin-top:404.150000pt;width:173.100000pt;height:2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56" w:lineRule="atLeast"/>
                    <w:ind w:left="55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41"/>
                      <w:szCs w:val="41"/>
                      <w:lang w:val="zh"/>
                    </w:rPr>
                    <w:t xml:space="preserve">else: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13.650000pt;margin-top:440.400000pt;width:177.900000pt;height:29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51" w:lineRule="atLeast"/>
                    <w:ind w:left="1492" w:firstLine="0"/>
                    <w:textAlignment w:val="baseline"/>
                  </w:pPr>
                  <w:r>
                    <w:rPr>
                      <w:w w:val="77"/>
                      <w:sz w:val="44"/>
                      <w:szCs w:val="44"/>
                      <w:lang w:val="zh"/>
                    </w:rPr>
                    <w:t xml:space="preserve">＜语句块N&gt;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3514090</wp:posOffset>
            </wp:positionH>
            <wp:positionV relativeFrom="margin">
              <wp:posOffset>2968625</wp:posOffset>
            </wp:positionV>
            <wp:extent cx="4425315" cy="27184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1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13.200000pt;margin-top:491.000000pt;width:173.6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518.850000pt;margin-top:468.7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496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4.950000pt;width:372.5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能否使程序—直执行，直到用户选择退出？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1871345</wp:posOffset>
            </wp:positionV>
            <wp:extent cx="4340225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4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4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hyperlink" Target="http://www.xxwenda.com/" TargetMode="External"/>
<Relationship Id="rId15" Type="http://schemas.openxmlformats.org/officeDocument/2006/relationships/image" Target="media/image10.jpg"/><Relationship Id="rId16" Type="http://schemas.openxmlformats.org/officeDocument/2006/relationships/image" Target="media/image1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02_汇率兑换2.0(2)</dc:title>
  <dc:creator>liu</dc:creator>
  <cp:keywords>CreatedByIRIS_Readiris_16.0.2</cp:keywords>
  <cp:revision>1</cp:revision>
  <dcterms:created xsi:type="dcterms:W3CDTF">2019-03-21T16:25:48Z</dcterms:created>
  <dcterms:modified xsi:type="dcterms:W3CDTF">2019-03-21T16:25:48Z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