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第二讲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2606040</wp:posOffset>
            </wp:positionH>
            <wp:positionV relativeFrom="margin">
              <wp:posOffset>1410970</wp:posOffset>
            </wp:positionV>
            <wp:extent cx="2865120" cy="28651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217.700000pt;margin-top:360.950000pt;width:201.7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24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汇率兑换3.0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197.10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1.050000pt;margin-top:120.000000pt;width:187.05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76" w:right="0" w:hanging="518"/>
                    <w:textAlignment w:val="baseline"/>
                  </w:pPr>
                  <w:r>
                    <w:rPr>
                      <w:rFonts w:ascii="Arial" w:eastAsia="Arial" w:hAnsi="Arial" w:cs="Arial"/>
                      <w:sz w:val="50"/>
                      <w:szCs w:val="50"/>
                      <w:lang w:val="zh"/>
                    </w:rPr>
                    <w:t xml:space="preserve">循环语句while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950000pt;margin-top:479.750000pt;width:183.2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197.10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1.050000pt;margin-top:120.250000pt;width:187.05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35" w:lineRule="atLeast"/>
                    <w:ind w:left="576" w:right="0" w:hanging="518"/>
                    <w:textAlignment w:val="baseline"/>
                  </w:pPr>
                  <w:r>
                    <w:rPr>
                      <w:rFonts w:ascii="Arial" w:eastAsia="Arial" w:hAnsi="Arial" w:cs="Arial"/>
                      <w:sz w:val="50"/>
                      <w:szCs w:val="50"/>
                      <w:lang w:val="zh"/>
                    </w:rPr>
                    <w:t xml:space="preserve">循环语句while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950000pt;margin-top:479.750000pt;width:183.2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632.0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1.500000pt;margin-top:73.450000pt;width:621.200000pt;height:205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设计—个汇率换算器程序，其功能是将外币换算成人民币，或者相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反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6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为了使程序简单，目前只考虑—种外币（如：美元）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6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2.0增加功能：根据输入判断是人民币还是美元，进行相应的转换计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算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6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3.0增加功能：程序可以—直运行，直到用户选择退出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2.5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380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97.10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1.050000pt;margin-top:120.000000pt;width:187.05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76" w:right="0" w:hanging="518"/>
                    <w:textAlignment w:val="baseline"/>
                  </w:pPr>
                  <w:r>
                    <w:rPr>
                      <w:rFonts w:ascii="Arial" w:eastAsia="Arial" w:hAnsi="Arial" w:cs="Arial"/>
                      <w:sz w:val="50"/>
                      <w:szCs w:val="50"/>
                      <w:lang w:val="zh"/>
                    </w:rPr>
                    <w:t xml:space="preserve">循环语句while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3.950000pt;margin-top:479.750000pt;width:183.2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469.7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250.300000pt;margin-top:80.650000pt;width:104.000000pt;height:33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20" w:lineRule="atLeast"/>
                    <w:ind w:left="6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25"/>
                      <w:szCs w:val="25"/>
                      <w:lang w:val="zh"/>
                    </w:rPr>
                    <w:t xml:space="preserve">输入：</w:t>
                  </w:r>
                </w:p>
                <w:p>
                  <w:pPr>
                    <w:pStyle w:val="Style"/>
                    <w:spacing w:before="0" w:after="0" w:line="31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4"/>
                      <w:szCs w:val="24"/>
                      <w:lang w:val="zh"/>
                    </w:rPr>
                    <w:t xml:space="preserve">带单位的货币金额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405.100000pt;margin-top:158.150000pt;width:14.250000pt;height:16.7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235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5"/>
                      <w:szCs w:val="25"/>
                      <w:lang w:val="zh"/>
                    </w:rPr>
                    <w:t xml:space="preserve">是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1554480</wp:posOffset>
            </wp:positionH>
            <wp:positionV relativeFrom="margin">
              <wp:posOffset>3959225</wp:posOffset>
            </wp:positionV>
            <wp:extent cx="36195" cy="6826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136.550000pt;margin-top:332.400000pt;width:90.300000pt;height:17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30" w:lineRule="atLeast"/>
                    <w:ind w:left="32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25"/>
                      <w:szCs w:val="25"/>
                      <w:lang w:val="zh"/>
                    </w:rPr>
                    <w:t xml:space="preserve">输入／汇率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1554480</wp:posOffset>
            </wp:positionH>
            <wp:positionV relativeFrom="margin">
              <wp:posOffset>4824730</wp:posOffset>
            </wp:positionV>
            <wp:extent cx="36195" cy="7435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2249170</wp:posOffset>
            </wp:positionH>
            <wp:positionV relativeFrom="margin">
              <wp:posOffset>765175</wp:posOffset>
            </wp:positionV>
            <wp:extent cx="3169920" cy="4181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18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7" coordsize="21600,21600" o:spt="202" path="m,l,21600r21600,l21600,xe"/>
          <v:shape id="sh_7_7" type="#st_7_7" stroked="f" filled="f" style="position:absolute;margin-left:275.300000pt;margin-top:351.100000pt;width:53.350000pt;height:33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16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24"/>
                      <w:szCs w:val="24"/>
                      <w:lang w:val="zh"/>
                    </w:rPr>
                    <w:t xml:space="preserve">不支持的 </w:t>
                  </w:r>
                  <w:r>
                    <w:rPr>
                      <w:rFonts w:ascii="SimSun" w:eastAsia="SimSun" w:hAnsi="SimSun" w:cs="SimSun"/>
                      <w:sz w:val="24"/>
                      <w:szCs w:val="24"/>
                      <w:lang w:val="zh"/>
                    </w:rPr>
                    <w:t xml:space="preserve">货币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8" coordsize="21600,21600" o:spt="202" path="m,l,21600r21600,l21600,xe"/>
          <v:shape id="sh_7_8" type="#st_7_8" stroked="f" filled="f" style="position:absolute;margin-left:136.100000pt;margin-top:394.550000pt;width:91.300000pt;height:33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25" w:lineRule="atLeast"/>
                    <w:ind w:left="51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5"/>
                      <w:szCs w:val="25"/>
                      <w:lang w:val="zh"/>
                    </w:rPr>
                    <w:t xml:space="preserve">输出：</w:t>
                  </w:r>
                </w:p>
                <w:p>
                  <w:pPr>
                    <w:pStyle w:val="Style"/>
                    <w:spacing w:before="0" w:after="0" w:line="31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4"/>
                      <w:szCs w:val="24"/>
                      <w:lang w:val="zh"/>
                    </w:rPr>
                    <w:t xml:space="preserve">相应的美元金额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9" coordsize="21600,21600" o:spt="202" path="m,l,21600r21600,l21600,xe"/>
          <v:shape id="sh_7_9" type="#st_7_9" stroked="f" filled="f" style="position:absolute;margin-left:379.450000pt;margin-top:332.400000pt;width:90.300000pt;height:17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4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25"/>
                      <w:szCs w:val="25"/>
                      <w:lang w:val="zh"/>
                    </w:rPr>
                    <w:t xml:space="preserve">输入＊汇率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5821680</wp:posOffset>
            </wp:positionH>
            <wp:positionV relativeFrom="margin">
              <wp:posOffset>2045335</wp:posOffset>
            </wp:positionV>
            <wp:extent cx="950595" cy="4387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4639310</wp:posOffset>
            </wp:positionH>
            <wp:positionV relativeFrom="margin">
              <wp:posOffset>4824730</wp:posOffset>
            </wp:positionV>
            <wp:extent cx="36195" cy="7435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12" coordsize="21600,21600" o:spt="202" path="m,l,21600r21600,l21600,xe"/>
          <v:shape id="sh_7_12" type="#st_7_12" stroked="f" filled="f" style="position:absolute;margin-left:378.950000pt;margin-top:387.100000pt;width:91.300000pt;height:48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20" w:lineRule="atLeast"/>
                    <w:ind w:left="0" w:right="508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25"/>
                      <w:szCs w:val="25"/>
                      <w:lang w:val="zh"/>
                    </w:rPr>
                    <w:t xml:space="preserve">输出：</w:t>
                  </w:r>
                </w:p>
                <w:p>
                  <w:pPr>
                    <w:pStyle w:val="Style"/>
                    <w:spacing w:before="0" w:after="0" w:line="316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24"/>
                      <w:szCs w:val="24"/>
                      <w:lang w:val="zh"/>
                    </w:rPr>
                    <w:t xml:space="preserve">相应的人民币金 </w:t>
                  </w:r>
                  <w:r>
                    <w:rPr>
                      <w:rFonts w:ascii="SimSun" w:eastAsia="SimSun" w:hAnsi="SimSun" w:cs="SimSun"/>
                      <w:sz w:val="25"/>
                      <w:szCs w:val="25"/>
                      <w:lang w:val="zh"/>
                    </w:rPr>
                    <w:t xml:space="preserve">额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3" coordsize="21600,21600" o:spt="202" path="m,l,21600r21600,l21600,xe"/>
          <v:shape id="sh_7_13" type="#st_7_13" stroked="f" filled="f" style="position:absolute;margin-left:1.450000pt;margin-top:475.450000pt;width:468.300000pt;height:2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211"/>
                      <w:tab w:val="left" w:leader="none" w:pos="3960"/>
                    </w:tabs>
                    <w:spacing w:before="0" w:after="0" w:line="364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ab/>
                    <w:t xml:space="preserve">互联网新技术在线教育领航者</w:t>
                  </w: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69"/>
                      <w:sz w:val="36"/>
                      <w:szCs w:val="36"/>
                      <w:lang w:val="zh"/>
                    </w:rPr>
                    <w:tab/>
                    <w:t xml:space="preserve">＊汇互萃：</w:t>
                  </w:r>
                  <w:r>
                    <w:rPr>
                      <w:rFonts w:ascii="SimSun" w:eastAsia="SimSun" w:hAnsi="SimSun" w:cs="SimSun"/>
                      <w:w w:val="69"/>
                      <w:sz w:val="36"/>
                      <w:szCs w:val="36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69"/>
                      <w:sz w:val="36"/>
                      <w:szCs w:val="36"/>
                      <w:lang w:val="zh"/>
                    </w:rPr>
                    <w:t xml:space="preserve">USD又寸CNYi仁率:</w:t>
                  </w:r>
                  <w:r>
                    <w:rPr>
                      <w:rFonts w:ascii="SimSun" w:eastAsia="SimSun" w:hAnsi="SimSun" w:cs="SimSun"/>
                      <w:w w:val="69"/>
                      <w:sz w:val="36"/>
                      <w:szCs w:val="36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4" coordsize="21600,21600" o:spt="202" path="m,l,21600r21600,l21600,xe"/>
          <v:shape id="sh_7_14" type="#st_7_14" stroked="f" filled="f" style="position:absolute;margin-left:518.1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197.10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1.050000pt;margin-top:120.000000pt;width:187.05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76" w:right="0" w:hanging="518"/>
                    <w:textAlignment w:val="baseline"/>
                  </w:pPr>
                  <w:r>
                    <w:rPr>
                      <w:rFonts w:ascii="Arial" w:eastAsia="Arial" w:hAnsi="Arial" w:cs="Arial"/>
                      <w:sz w:val="50"/>
                      <w:szCs w:val="50"/>
                      <w:lang w:val="zh"/>
                    </w:rPr>
                    <w:t xml:space="preserve">循环语句while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3.950000pt;margin-top:479.750000pt;width:183.2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197.10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1.050000pt;margin-top:120.000000pt;width:187.05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76" w:right="0" w:hanging="518"/>
                    <w:textAlignment w:val="baseline"/>
                  </w:pPr>
                  <w:r>
                    <w:rPr>
                      <w:rFonts w:ascii="Arial" w:eastAsia="Arial" w:hAnsi="Arial" w:cs="Arial"/>
                      <w:sz w:val="50"/>
                      <w:szCs w:val="50"/>
                      <w:lang w:val="zh"/>
                    </w:rPr>
                    <w:t xml:space="preserve">循环语句while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13.950000pt;margin-top:479.750000pt;width:183.2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250000pt;margin-top:0.000000pt;width:510.800000pt;height:50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24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6"/>
                      <w:szCs w:val="76"/>
                      <w:lang w:val="zh"/>
                    </w:rPr>
                    <w:t xml:space="preserve">循环语句while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0.000000pt;margin-top:84.700000pt;width:631.750000pt;height:277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0" w:lineRule="atLeast"/>
                    <w:ind w:left="3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40"/>
                      <w:szCs w:val="40"/>
                      <w:lang w:val="zh"/>
                    </w:rPr>
                    <w:t xml:space="preserve">循环语句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3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40"/>
                      <w:szCs w:val="40"/>
                      <w:lang w:val="zh"/>
                    </w:rPr>
                    <w:t xml:space="preserve">控制程序的语句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3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40"/>
                      <w:szCs w:val="40"/>
                      <w:lang w:val="zh"/>
                    </w:rPr>
                    <w:t xml:space="preserve">根据判断条件确定—段程序是否再次执行—次或者多次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44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1"/>
                      <w:szCs w:val="41"/>
                      <w:lang w:val="zh"/>
                    </w:rPr>
                    <w:t xml:space="preserve">使用方法：</w:t>
                  </w:r>
                </w:p>
                <w:p>
                  <w:pPr>
                    <w:pStyle w:val="Style"/>
                    <w:spacing w:before="0" w:after="0" w:line="681" w:lineRule="atLeast"/>
                    <w:ind w:left="58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9"/>
                      <w:szCs w:val="39"/>
                      <w:lang w:val="zh"/>
                    </w:rPr>
                    <w:t xml:space="preserve">while </w:t>
                  </w:r>
                  <w:r>
                    <w:rPr>
                      <w:rFonts w:ascii="SimSun" w:eastAsia="SimSun" w:hAnsi="SimSun" w:cs="SimSun"/>
                      <w:w w:val="89"/>
                      <w:sz w:val="40"/>
                      <w:szCs w:val="40"/>
                      <w:lang w:val="zh"/>
                    </w:rPr>
                    <w:t xml:space="preserve">(&lt;条件＞）：</w:t>
                  </w:r>
                </w:p>
                <w:p>
                  <w:pPr>
                    <w:pStyle w:val="Style"/>
                    <w:spacing w:before="0" w:after="0" w:line="720" w:lineRule="atLeast"/>
                    <w:ind w:left="1531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9"/>
                      <w:szCs w:val="39"/>
                      <w:lang w:val="zh"/>
                    </w:rPr>
                    <w:t xml:space="preserve">＜语句块1&gt;</w:t>
                  </w:r>
                </w:p>
                <w:p>
                  <w:pPr>
                    <w:pStyle w:val="Style"/>
                    <w:spacing w:before="0" w:after="0" w:line="724" w:lineRule="atLeast"/>
                    <w:ind w:left="628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8"/>
                      <w:szCs w:val="38"/>
                      <w:lang w:val="zh"/>
                    </w:rPr>
                    <w:t xml:space="preserve">＜语句块2&gt;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24" w:lineRule="atLeast"/>
                    <w:ind w:left="595" w:right="0" w:hanging="542"/>
                    <w:textAlignment w:val="baseline"/>
                  </w:pPr>
                  <w:r>
                    <w:rPr>
                      <w:rFonts w:ascii="Arial" w:eastAsia="Arial" w:hAnsi="Arial" w:cs="Arial"/>
                      <w:sz w:val="39"/>
                      <w:szCs w:val="39"/>
                      <w:lang w:val="zh"/>
                    </w:rPr>
                    <w:t xml:space="preserve">当条件为真(True)时，执行语句块1 </w:t>
                  </w:r>
                  <w:r>
                    <w:rPr>
                      <w:rFonts w:ascii="Arial" w:eastAsia="Arial" w:hAnsi="Arial" w:cs="Arial"/>
                      <w:sz w:val="39"/>
                      <w:szCs w:val="39"/>
                      <w:lang w:val="zh"/>
                    </w:rPr>
                    <w:t xml:space="preserve">; </w:t>
                  </w:r>
                  <w:r>
                    <w:rPr>
                      <w:rFonts w:ascii="SimSun" w:eastAsia="SimSun" w:hAnsi="SimSun" w:cs="SimSun"/>
                      <w:w w:val="89"/>
                      <w:sz w:val="40"/>
                      <w:szCs w:val="40"/>
                      <w:lang w:val="zh"/>
                    </w:rPr>
                    <w:t xml:space="preserve">为假(False)时，退出循环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6739255</wp:posOffset>
            </wp:positionH>
            <wp:positionV relativeFrom="margin">
              <wp:posOffset>1106170</wp:posOffset>
            </wp:positionV>
            <wp:extent cx="1463040" cy="1365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12.750000pt;margin-top:490.3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4" coordsize="21600,21600" o:spt="202" path="m,l,21600r21600,l21600,xe"/>
          <v:shape id="sh_10_4" type="#st_10_4" stroked="f" filled="f" style="position:absolute;margin-left:518.400000pt;margin-top:468.0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073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1_0" coordsize="21600,21600" o:spt="202" path="m,l,21600r21600,l21600,xe"/>
          <v:shape id="sh_11_0" type="#st_11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1" coordsize="21600,21600" o:spt="202" path="m,l,21600r21600,l21600,xe"/>
          <v:shape id="sh_11_1" type="#st_11_1" stroked="f" filled="f" style="position:absolute;margin-left:10.050000pt;margin-top:84.950000pt;width:498.55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1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如果程序中多次用到兑换功能，代码量会增加，如何简化？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1932305</wp:posOffset>
            </wp:positionV>
            <wp:extent cx="4340225" cy="2730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1_3" coordsize="21600,21600" o:spt="202" path="m,l,21600r21600,l21600,xe"/>
          <v:shape id="sh_11_3" type="#st_11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4" coordsize="21600,21600" o:spt="202" path="m,l,21600r21600,l21600,xe"/>
          <v:shape id="sh_11_4" type="#st_11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2_0" coordsize="21600,21600" o:spt="202" path="m,l,21600r21600,l21600,xe"/>
          <v:shape id="sh_12_0" type="#st_12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1" coordsize="21600,21600" o:spt="202" path="m,l,21600r21600,l21600,xe"/>
          <v:shape id="sh_12_1" type="#st_12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7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7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2" coordsize="21600,21600" o:spt="202" path="m,l,21600r21600,l21600,xe"/>
          <v:shape id="sh_12_2" type="#st_12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2_4" coordsize="21600,21600" o:spt="202" path="m,l,21600r21600,l21600,xe"/>
          <v:shape id="sh_12_4" type="#st_12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5" coordsize="21600,21600" o:spt="202" path="m,l,21600r21600,l21600,xe"/>
          <v:shape id="sh_12_5" type="#st_12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3_0" coordsize="21600,21600" o:spt="202" path="m,l,21600r21600,l21600,xe"/>
          <v:shape id="sh_13_0" type="#st_13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" coordsize="21600,21600" o:spt="202" path="m,l,21600r21600,l21600,xe"/>
          <v:shape id="sh_13_1" type="#st_13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3_3" coordsize="21600,21600" o:spt="202" path="m,l,21600r21600,l21600,xe"/>
          <v:shape id="sh_13_3" type="#st_13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4" coordsize="21600,21600" o:spt="202" path="m,l,21600r21600,l21600,xe"/>
          <v:shape id="sh_13_4" type="#st_13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5"/>
        <w:szCs w:val="45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5"/>
        <w:szCs w:val="45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5"/>
        <w:szCs w:val="45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5"/>
        <w:szCs w:val="45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8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hyperlink" Target="http://www.xxwenda.com/" TargetMode="External"/>
<Relationship Id="rId18" Type="http://schemas.openxmlformats.org/officeDocument/2006/relationships/image" Target="media/image13.jpg"/><Relationship Id="rId19" Type="http://schemas.openxmlformats.org/officeDocument/2006/relationships/image" Target="media/image14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03_汇率兑换3.0</dc:title>
  <dc:creator>liu</dc:creator>
  <cp:keywords>CreatedByIRIS_Readiris_16.0.2</cp:keywords>
  <cp:revision>1</cp:revision>
  <dcterms:created xsi:type="dcterms:W3CDTF">2019-03-22T18:11:23Z</dcterms:created>
  <dcterms:modified xsi:type="dcterms:W3CDTF">2019-03-22T18:11:23Z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