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第八讲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2094230</wp:posOffset>
            </wp:positionH>
            <wp:positionV relativeFrom="margin">
              <wp:posOffset>1524000</wp:posOffset>
            </wp:positionV>
            <wp:extent cx="3498850" cy="24504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45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4446905</wp:posOffset>
            </wp:positionH>
            <wp:positionV relativeFrom="margin">
              <wp:posOffset>1609725</wp:posOffset>
            </wp:positionV>
            <wp:extent cx="548640" cy="1145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94.150000pt;margin-top:360.950000pt;width:248.70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模拟掷骰子2.0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591.7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5" w:lineRule="atLeast"/>
                    <w:ind w:left="590" w:right="0" w:hanging="542"/>
                    <w:textAlignment w:val="baseline"/>
                  </w:pP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比如，抛掷2个骰子so次，出现点数为7的次数是8, </w:t>
                  </w: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频率是0.16</w:t>
                  </w:r>
                </w:p>
              </w:txbxContent>
            </v:textbox>
          </v:shape>
        </w:pict>
      </w:r>
    </w:p>
    <w:tbl>
      <w:tblPr>
        <w:tblpPr w:vertAnchor="margin" w:horzAnchor="margin" w:tblpX="2644" w:tblpY="2918"/>
        <w:tblW w:w="74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92"/>
        <w:gridCol w:w="1478"/>
        <w:gridCol w:w="1478"/>
        <w:gridCol w:w="1483"/>
        <w:gridCol w:w="1473"/>
      </w:tblGrid>
      <w:tr>
        <w:trPr>
          <w:trHeight w:hRule="exact" w:val="628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因巳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sz w:val="39"/>
                <w:szCs w:val="39"/>
                <w:lang w:val="zh"/>
              </w:rPr>
              <w:t xml:space="preserve">G：：]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口口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回归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9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w w:val="82"/>
                <w:sz w:val="51"/>
                <w:szCs w:val="51"/>
                <w:lang w:val="zh"/>
              </w:rPr>
              <w:t xml:space="preserve">G：：l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巳巨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回团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00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</w:tbl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650000pt;width:591.700000pt;height:97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95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1.0功能：模拟抛掷1个骰子，并输出其结果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95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2.0功能：模拟抛掷2个骰子，并输出其结果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700000pt;margin-top:0.000000pt;width:544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8.500000pt;width:555.900000pt;height:207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05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如何通过Python模拟随机事件？或者生成随机数？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random模块</w:t>
                  </w:r>
                </w:p>
                <w:p>
                  <w:pPr>
                    <w:pStyle w:val="Style"/>
                    <w:spacing w:before="32" w:after="0" w:line="700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遍历列表时，如何同时获取每个元素的索引号及其元素值？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enumerate()函数</w:t>
                  </w:r>
                </w:p>
                <w:p>
                  <w:pPr>
                    <w:pStyle w:val="Style"/>
                    <w:spacing w:before="56" w:after="0" w:line="691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如何将对应的点数和次数关联起来？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zip()函数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3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2.400000pt;margin-top:0.000000pt;width:628.65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63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zip()函数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.450000pt;margin-top:78.750000pt;width:629.600000pt;height:27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8" w:lineRule="atLeast"/>
                    <w:ind w:left="1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zip()函数用于将对应的元素打包成一个个元组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2304415</wp:posOffset>
            </wp:positionH>
            <wp:positionV relativeFrom="margin">
              <wp:posOffset>1713230</wp:posOffset>
            </wp:positionV>
            <wp:extent cx="3535680" cy="901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90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298.800000pt;margin-top:208.100000pt;width:46.650000pt;height:50.1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83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94"/>
                      <w:szCs w:val="94"/>
                      <w:lang w:val="zh"/>
                    </w:rPr>
                    <w:t xml:space="preserve">妙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2.400000pt;margin-top:253.200000pt;width:628.650000pt;height:34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2601"/>
                      <w:tab w:val="left" w:leader="none" w:pos="4464"/>
                      <w:tab w:val="left" w:leader="none" w:pos="4929"/>
                      <w:tab w:val="left" w:leader="none" w:pos="5822"/>
                      <w:tab w:val="left" w:leader="none" w:pos="6374"/>
                      <w:tab w:val="left" w:leader="none" w:pos="7344"/>
                      <w:tab w:val="left" w:leader="none" w:pos="8798"/>
                    </w:tabs>
                    <w:spacing w:before="0" w:after="0" w:line="360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ab/>
                    <w:t xml:space="preserve">I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: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:.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,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,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三I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I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I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ab/>
                    <w:t xml:space="preserve">:.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I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ab/>
                    <w:t xml:space="preserve">I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[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I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I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I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ab/>
                    <w:t xml:space="preserve">: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~I</w:t>
                  </w: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63"/>
                      <w:sz w:val="17"/>
                      <w:szCs w:val="17"/>
                      <w:lang w:val="zh"/>
                    </w:rPr>
                    <w:tab/>
                    <w:t xml:space="preserve">I二.,,</w:t>
                  </w:r>
                  <w:r>
                    <w:rPr>
                      <w:rFonts w:ascii="SimSun" w:eastAsia="SimSun" w:hAnsi="SimSun" w:cs="SimSun"/>
                      <w:w w:val="63"/>
                      <w:sz w:val="17"/>
                      <w:szCs w:val="17"/>
                      <w:lang w:val="zh"/>
                    </w:rPr>
                    <w:t xml:space="preserve"> </w:t>
                  </w:r>
                  <w:r>
                    <w:rPr>
                      <w:w w:val="110"/>
                      <w:sz w:val="22"/>
                      <w:szCs w:val="22"/>
                      <w:lang w:val="zh"/>
                    </w:rPr>
                    <w:tab/>
                    <w:t xml:space="preserve">~,'j',,</w:t>
                  </w:r>
                  <w:r>
                    <w:rPr>
                      <w:w w:val="110"/>
                      <w:sz w:val="22"/>
                      <w:szCs w:val="22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ab/>
                    <w:t xml:space="preserve">=,'-='&lt;I</w:t>
                  </w:r>
                  <w:r>
                    <w:rPr>
                      <w:rFonts w:ascii="Arial" w:eastAsia="Arial" w:hAnsi="Arial" w:cs="Arial"/>
                      <w:w w:val="50"/>
                      <w:sz w:val="40"/>
                      <w:szCs w:val="40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0.000000pt;margin-top:329.300000pt;width:631.750000pt;height:62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6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注意：元组中的元素是不可修改的，若要修改需要转换成字典或其他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96" w:lineRule="atLeast"/>
                    <w:ind w:left="585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w w:val="81"/>
                      <w:sz w:val="35"/>
                      <w:szCs w:val="35"/>
                      <w:lang w:val="zh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ct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(zip </w:t>
                  </w:r>
                  <w:r>
                    <w:rPr>
                      <w:rFonts w:ascii="Arial" w:eastAsia="Arial" w:hAnsi="Arial" w:cs="Arial"/>
                      <w:w w:val="81"/>
                      <w:sz w:val="35"/>
                      <w:szCs w:val="35"/>
                      <w:lang w:val="zh"/>
                    </w:rPr>
                    <w:t xml:space="preserve">(11, </w:t>
                  </w:r>
                  <w:r>
                    <w:rPr>
                      <w:rFonts w:ascii="Arial" w:eastAsia="Arial" w:hAnsi="Arial" w:cs="Arial"/>
                      <w:w w:val="81"/>
                      <w:sz w:val="35"/>
                      <w:szCs w:val="35"/>
                      <w:lang w:val="zh"/>
                    </w:rPr>
                    <w:t xml:space="preserve">12))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6" coordsize="21600,21600" o:spt="202" path="m,l,21600r21600,l21600,xe"/>
          <v:shape id="sh_6_6" type="#st_6_6" stroked="f" filled="f" style="position:absolute;margin-left:15.850000pt;margin-top:487.2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7" coordsize="21600,21600" o:spt="202" path="m,l,21600r21600,l21600,xe"/>
          <v:shape id="sh_6_7" type="#st_6_7" stroked="f" filled="f" style="position:absolute;margin-left:521.500000pt;margin-top:464.9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467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84.950000pt;width:188.9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40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可视化掷骰子的结果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xxwenda.com/" TargetMode="External"/>
<Relationship Id="rId14" Type="http://schemas.openxmlformats.org/officeDocument/2006/relationships/image" Target="media/image9.jpg"/><Relationship Id="rId15" Type="http://schemas.openxmlformats.org/officeDocument/2006/relationships/image" Target="media/image1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02_模拟掷骰子2.0</dc:title>
  <dc:creator>liu</dc:creator>
  <cp:keywords>CreatedByIRIS_Readiris_16.0.2</cp:keywords>
  <cp:revision>1</cp:revision>
  <dcterms:created xsi:type="dcterms:W3CDTF">2019-04-10T11:15:44Z</dcterms:created>
  <dcterms:modified xsi:type="dcterms:W3CDTF">2019-04-10T11:15:44Z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