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w w:val="106"/>
                      <w:sz w:val="80"/>
                      <w:szCs w:val="80"/>
                      <w:lang w:val="zh"/>
                    </w:rPr>
                    <w:t xml:space="preserve">空气质量指数计算6.0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25.5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450000pt;width:631.750000pt;height:9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74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为了能有效地提取并利用网络信息并工作提高效率，出现了网络爬虫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利用网络爬虫实时获取城市的空气质量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05" w:lineRule="atLeast"/>
                    <w:ind w:left="576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高效地解析和处理HTML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beautifulsoup4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200000pt;margin-top:0.000000pt;width:171.4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8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网页解析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650000pt;width:434.250000pt;height:63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93" w:lineRule="atLeast"/>
                    <w:ind w:left="484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结构化解析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76" w:lineRule="atLeast"/>
                    <w:ind w:left="518" w:right="0" w:hanging="470"/>
                    <w:textAlignment w:val="baseline"/>
                  </w:pP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DOM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(Document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Object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Model) </w:t>
                  </w:r>
                  <w:r>
                    <w:rPr>
                      <w:rFonts w:ascii="Arial" w:eastAsia="Arial" w:hAnsi="Arial" w:cs="Arial"/>
                      <w:sz w:val="41"/>
                      <w:szCs w:val="41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树形结构</w:t>
                  </w:r>
                </w:p>
              </w:txbxContent>
            </v:textbox>
          </v:shape>
        </w:pict>
      </w:r>
    </w:p>
    <w:tbl>
      <w:tblPr>
        <w:tblpPr w:vertAnchor="margin" w:horzAnchor="margin" w:tblpX="4027" w:tblpY="3321"/>
        <w:tblW w:w="451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4"/>
        <w:gridCol w:w="1708"/>
        <w:gridCol w:w="1233"/>
      </w:tblGrid>
      <w:tr>
        <w:trPr>
          <w:trHeight w:hRule="exact" w:val="28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DOCUMENT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4"/>
                <w:szCs w:val="14"/>
              </w:rPr>
              <w:t xml:space="preserve"> </w:t>
            </w:r>
          </w:p>
        </w:tc>
      </w:tr>
      <w:tr>
        <w:trPr>
          <w:trHeight w:hRule="exact" w:val="259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792" w:right="0"/>
              <w:textAlignment w:val="baseline"/>
            </w:pPr>
            <w:r>
              <w:rPr>
                <w:rFonts w:ascii="Arial" w:eastAsia="Arial" w:hAnsi="Arial" w:cs="Arial"/>
                <w:w w:val="57"/>
                <w:sz w:val="17"/>
                <w:szCs w:val="17"/>
                <w:lang w:val="zh"/>
              </w:rPr>
              <w:t xml:space="preserve">I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>
        <w:trPr>
          <w:trHeight w:hRule="exact" w:val="326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html&gt;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hRule="exact" w:val="451"/>
        </w:trPr>
        <w:tc>
          <w:tcPr>
            <w:tcW w:w="1574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 w:left="0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ROOT </w:t>
            </w: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>
          <w:trHeight w:hRule="exact" w:val="580"/>
        </w:trPr>
        <w:tc>
          <w:tcPr>
            <w:tcW w:w="1574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head</w:t>
            </w:r>
            <w:r>
              <w:rPr>
                <w:rFonts w:ascii="SimSun" w:eastAsia="SimSun" w:hAnsi="SimSun" w:cs="SimSun"/>
                <w:w w:val="116"/>
                <w:sz w:val="14"/>
                <w:szCs w:val="14"/>
                <w:lang w:val="zh"/>
              </w:rPr>
              <w:t xml:space="preserve">》 </w:t>
            </w:r>
          </w:p>
        </w:tc>
        <w:tc>
          <w:tcPr>
            <w:tcW w:w="1708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9"/>
                <w:szCs w:val="29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74"/>
              <w:jc w:val="center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body</w:t>
            </w:r>
            <w:r>
              <w:rPr>
                <w:rFonts w:ascii="SimSun" w:eastAsia="SimSun" w:hAnsi="SimSun" w:cs="SimSun"/>
                <w:w w:val="116"/>
                <w:sz w:val="14"/>
                <w:szCs w:val="14"/>
                <w:lang w:val="zh"/>
              </w:rPr>
              <w:t xml:space="preserve">》 </w:t>
            </w:r>
          </w:p>
        </w:tc>
      </w:tr>
      <w:tr>
        <w:trPr>
          <w:trHeight w:hRule="exact" w:val="36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74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</w:tr>
      <w:tr>
        <w:trPr>
          <w:trHeight w:hRule="exact" w:val="494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title</w:t>
            </w:r>
            <w:r>
              <w:rPr>
                <w:rFonts w:ascii="SimSun" w:eastAsia="SimSun" w:hAnsi="SimSun" w:cs="SimSun"/>
                <w:w w:val="116"/>
                <w:sz w:val="14"/>
                <w:szCs w:val="14"/>
                <w:lang w:val="zh"/>
              </w:rPr>
              <w:t xml:space="preserve">》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74"/>
              <w:jc w:val="center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div</w:t>
            </w:r>
            <w:r>
              <w:rPr>
                <w:rFonts w:ascii="SimSun" w:eastAsia="SimSun" w:hAnsi="SimSun" w:cs="SimSun"/>
                <w:w w:val="116"/>
                <w:sz w:val="14"/>
                <w:szCs w:val="14"/>
                <w:lang w:val="zh"/>
              </w:rPr>
              <w:t xml:space="preserve">》 </w:t>
            </w:r>
          </w:p>
        </w:tc>
      </w:tr>
      <w:tr>
        <w:trPr>
          <w:trHeight w:hRule="exact" w:val="206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74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</w:tr>
      <w:tr>
        <w:trPr>
          <w:trHeight w:hRule="exact"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w w:val="50"/>
                <w:sz w:val="19"/>
                <w:szCs w:val="19"/>
                <w:lang w:val="zh"/>
              </w:rPr>
              <w:t xml:space="preserve">I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1" w:space="0" w:color="auto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3"/>
                <w:szCs w:val="13"/>
              </w:rPr>
              <w:t xml:space="preserve"> </w:t>
            </w:r>
          </w:p>
        </w:tc>
      </w:tr>
      <w:tr>
        <w:trPr>
          <w:trHeight w:hRule="exact" w:val="326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"MY 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TITLE"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233" w:type="dxa"/>
            <w:tcBorders>
              <w:top w:val="single" w:sz="1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hRule="exact" w:val="292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38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TEXT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h1&gt;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66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120"/>
                <w:sz w:val="14"/>
                <w:szCs w:val="14"/>
                <w:lang w:val="zh"/>
              </w:rPr>
              <w:t xml:space="preserve">《</w:t>
            </w:r>
            <w:r>
              <w:rPr>
                <w:rFonts w:ascii="Arial" w:eastAsia="Arial" w:hAnsi="Arial" w:cs="Arial"/>
                <w:sz w:val="28"/>
                <w:szCs w:val="28"/>
                <w:lang w:val="zh"/>
              </w:rPr>
              <w:t xml:space="preserve">p&gt; </w:t>
            </w:r>
          </w:p>
        </w:tc>
      </w:tr>
      <w:tr>
        <w:trPr>
          <w:trHeight w:hRule="exact" w:val="345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0" w:right="0"/>
              <w:jc w:val="right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66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</w:tr>
      <w:tr>
        <w:trPr>
          <w:trHeight w:hRule="exact" w:val="412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66" w:right="0"/>
              <w:jc w:val="center"/>
              <w:textAlignment w:val="baseline"/>
            </w:pPr>
            <w:r>
              <w:rPr>
                <w:rFonts w:ascii="SimSun" w:eastAsia="SimSun" w:hAnsi="SimSun" w:cs="SimSun"/>
                <w:w w:val="61"/>
                <w:sz w:val="49"/>
                <w:szCs w:val="49"/>
                <w:lang w:val="zh"/>
              </w:rPr>
              <w:t xml:space="preserve">“” </w:t>
            </w:r>
          </w:p>
        </w:tc>
      </w:tr>
      <w:tr>
        <w:trPr>
          <w:trHeight w:hRule="exact" w:val="1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/>
              <w:textAlignment w:val="baseline"/>
            </w:pPr>
            <w:r>
              <w:rPr>
                <w:sz w:val="8"/>
                <w:szCs w:val="8"/>
              </w:rPr>
              <w:t xml:space="preserve"> 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"/>
              <w:ind w:left="566" w:right="0"/>
              <w:jc w:val="center"/>
              <w:textAlignment w:val="baseline"/>
            </w:pPr>
            <w:r>
              <w:rPr>
                <w:rFonts w:ascii="Arial" w:eastAsia="Arial" w:hAnsi="Arial" w:cs="Arial"/>
                <w:w w:val="90"/>
                <w:sz w:val="15"/>
                <w:szCs w:val="15"/>
                <w:lang w:val="zh"/>
              </w:rPr>
              <w:t xml:space="preserve">ELEMENT </w:t>
            </w:r>
          </w:p>
        </w:tc>
      </w:tr>
    </w:tbl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4.300000pt;margin-top:480.450000pt;width:167.8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18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1.950000pt;margin-top:0.000000pt;width:388.90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BeautifulSoup解析网页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93.600000pt;width:317.600000pt;height:288.9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3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BeautifulSoup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67" w:lineRule="atLeast"/>
                    <w:ind w:left="494" w:right="0" w:hanging="441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用于解析HTML或XML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67" w:lineRule="atLeast"/>
                    <w:ind w:left="494" w:right="0" w:hanging="46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pip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install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beautifulsoup4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67" w:lineRule="atLeast"/>
                    <w:ind w:left="494" w:right="0" w:hanging="456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import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bs4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4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步骤</w:t>
                  </w:r>
                </w:p>
                <w:p>
                  <w:pPr>
                    <w:pStyle w:val="Style"/>
                    <w:spacing w:before="0" w:after="0" w:line="576" w:lineRule="atLeast"/>
                    <w:ind w:left="50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创建Bea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utifu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I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Soup对象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48" w:lineRule="atLeast"/>
                    <w:ind w:left="888" w:right="0" w:hanging="393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查询节点</w:t>
                  </w:r>
                </w:p>
                <w:p>
                  <w:pPr>
                    <w:pStyle w:val="Style"/>
                    <w:spacing w:before="0" w:after="0" w:line="648" w:lineRule="atLeast"/>
                    <w:ind w:left="912" w:firstLine="0"/>
                    <w:jc w:val="both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find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找到第—个满足条件的节点 </w:t>
                  </w: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find_all,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找到所有满足条件的节点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5730240</wp:posOffset>
            </wp:positionH>
            <wp:positionV relativeFrom="margin">
              <wp:posOffset>3084195</wp:posOffset>
            </wp:positionV>
            <wp:extent cx="2377440" cy="2926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2.200000pt;margin-top:488.600000pt;width:314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8.650000pt;margin-top:473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227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1.200000pt;margin-top:0.000000pt;width:524.00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6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BeautifulSoup解析网页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0.000000pt;margin-top:98.150000pt;width:535.300000pt;height:218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21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创建对象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5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创建BeautifulSoup对象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648" w:lineRule="atLeast"/>
                    <w:ind w:left="1488" w:right="6777" w:hanging="46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bs </w:t>
                  </w:r>
                  <w:r>
                    <w:rPr>
                      <w:rFonts w:ascii="Arial" w:eastAsia="Arial" w:hAnsi="Arial" w:cs="Arial"/>
                      <w:w w:val="106"/>
                      <w:sz w:val="34"/>
                      <w:szCs w:val="34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BeautifulSoup(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url,</w:t>
                  </w:r>
                </w:p>
                <w:p>
                  <w:pPr>
                    <w:pStyle w:val="Style"/>
                    <w:spacing w:before="0" w:after="0" w:line="652" w:lineRule="atLeast"/>
                    <w:ind w:left="149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html_parser,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指定解析器</w:t>
                  </w:r>
                </w:p>
                <w:p>
                  <w:pPr>
                    <w:pStyle w:val="Style"/>
                    <w:tabs>
                      <w:tab w:val="left" w:leader="none" w:pos="1444"/>
                      <w:tab w:val="left" w:leader="none" w:pos="3729"/>
                    </w:tabs>
                    <w:spacing w:before="0" w:after="0" w:line="652" w:lineRule="atLeast"/>
                    <w:ind w:left="0" w:hanging="0"/>
                    <w:textAlignment w:val="baseline"/>
                  </w:pP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ab/>
                    <w:t xml:space="preserve">enoding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ab/>
                    <w:t xml:space="preserve">指定编码格式（确保和网页编码格式—致）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 </w:t>
                  </w:r>
                </w:p>
                <w:p>
                  <w:pPr>
                    <w:pStyle w:val="Style"/>
                    <w:spacing w:before="0" w:after="0" w:line="691" w:lineRule="atLeast"/>
                    <w:ind w:left="48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0"/>
                      <w:sz w:val="41"/>
                      <w:szCs w:val="41"/>
                      <w:lang w:val="zh"/>
                    </w:rPr>
                    <w:t xml:space="preserve">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000000pt;margin-top:488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18.65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1.450000pt;margin-top:0.000000pt;width:415.750000pt;height:5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01" w:lineRule="atLeast"/>
                    <w:ind w:left="6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BeautifulSoup解析网页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0.000000pt;margin-top:97.900000pt;width:417.900000pt;height:348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1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查找节点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33" w:lineRule="atLeast"/>
                    <w:ind w:left="480" w:right="0" w:hanging="436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&lt;a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href='a.html'class='a—link'&gt;next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page&lt;/a&gt;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7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可按节点类型属性或内容访问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7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按类型查找节点</w:t>
                  </w:r>
                </w:p>
                <w:p>
                  <w:pPr>
                    <w:pStyle w:val="Style"/>
                    <w:spacing w:before="0" w:after="0" w:line="628" w:lineRule="atLeast"/>
                    <w:ind w:left="763" w:firstLine="0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bs.find—all('a')</w:t>
                  </w:r>
                </w:p>
                <w:p>
                  <w:pPr>
                    <w:pStyle w:val="Style"/>
                    <w:spacing w:before="0" w:after="0" w:line="672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按属性查找节点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614" w:lineRule="atLeast"/>
                    <w:ind w:left="1195" w:right="0" w:hanging="432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bs.find—all('a',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href='a.html')</w:t>
                  </w:r>
                </w:p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614" w:lineRule="atLeast"/>
                    <w:ind w:left="1195" w:right="0" w:hanging="432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bs.find—all('a',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href='a.html',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string='next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page')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672" w:lineRule="atLeast"/>
                    <w:ind w:left="1483" w:right="2553" w:hanging="432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bs.find—all('a',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class—='a—link')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w w:val="56"/>
                      <w:sz w:val="34"/>
                      <w:szCs w:val="34"/>
                      <w:lang w:val="zh"/>
                    </w:rPr>
                    <w:t xml:space="preserve">注意：是class—</w:t>
                  </w:r>
                </w:p>
                <w:p>
                  <w:pPr>
                    <w:pStyle w:val="Style"/>
                    <w:spacing w:before="0" w:after="0" w:line="628" w:lineRule="atLeast"/>
                    <w:ind w:left="76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或者bs.find—all('a',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{'class':'a—link'})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.450000pt;margin-top:488.600000pt;width:415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4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518.650000pt;margin-top:466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80.900000pt;width:184.650000pt;height:27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17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  <w:lang w:val="zh"/>
                    </w:rPr>
                    <w:t xml:space="preserve">获取所有城市的AQI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3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2" coordsize="21600,21600" o:spt="202" path="m,l,21600r21600,l21600,xe"/>
          <v:shape id="sh_9_2" type="#st_9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5" coordsize="21600,21600" o:spt="202" path="m,l,21600r21600,l21600,xe"/>
          <v:shape id="sh_9_5" type="#st_9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10_0" coordsize="21600,21600" o:spt="202" path="m,l,21600r21600,l21600,xe"/>
          <v:shape id="sh_10_0" type="#st_10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1" coordsize="21600,21600" o:spt="202" path="m,l,21600r21600,l21600,xe"/>
          <v:shape id="sh_10_1" type="#st_10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0_3" coordsize="21600,21600" o:spt="202" path="m,l,21600r21600,l21600,xe"/>
          <v:shape id="sh_10_3" type="#st_10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0_4" coordsize="21600,21600" o:spt="202" path="m,l,21600r21600,l21600,xe"/>
          <v:shape id="sh_10_4" type="#st_10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4">
    <w:multiLevelType w:val="singleLevel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6"/>
        <w:szCs w:val="36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hyperlink" Target="http://www.xxwenda.com/" TargetMode="External"/>
<Relationship Id="rId14" Type="http://schemas.openxmlformats.org/officeDocument/2006/relationships/image" Target="media/image9.jpg"/><Relationship Id="rId15" Type="http://schemas.openxmlformats.org/officeDocument/2006/relationships/image" Target="media/image10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06_空气质量指数计算6.0</dc:title>
  <dc:creator>liu</dc:creator>
  <cp:keywords>CreatedByIRIS_Readiris_16.0.2</cp:keywords>
  <cp:revision>1</cp:revision>
  <dcterms:created xsi:type="dcterms:W3CDTF">2019-04-10T11:20:12Z</dcterms:created>
  <dcterms:modified xsi:type="dcterms:W3CDTF">2019-04-10T11:20:12Z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