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non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Problem Chosen</w:t>
            </w:r>
            <w:r>
              <w:rPr>
                <w:rFonts w:hint="default" w:ascii="Times New Roman" w:hAnsi="Times New Roman" w:eastAsia="Cambria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Cambria" w:cs="Times New Roman"/>
                <w:color w:val="FF000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ABCDEF</w:t>
            </w:r>
          </w:p>
        </w:tc>
        <w:tc>
          <w:tcPr>
            <w:tcW w:w="319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2023</w:t>
            </w: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MCM/ICM</w:t>
            </w: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Summary Sheet</w:t>
            </w:r>
          </w:p>
        </w:tc>
        <w:tc>
          <w:tcPr>
            <w:tcW w:w="319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Control Number</w:t>
            </w:r>
            <w:r>
              <w:rPr>
                <w:rFonts w:hint="default" w:ascii="Times New Roman" w:hAnsi="Times New Roman" w:eastAsia="Cambria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Cambria" w:cs="Times New Roman"/>
                <w:color w:val="FF000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1111111</w:t>
            </w:r>
          </w:p>
        </w:tc>
      </w:tr>
    </w:tbl>
    <w:p>
      <w:pPr>
        <w:rPr>
          <w:rFonts w:hint="default" w:ascii="Times New Roman" w:hAnsi="Times New Roman" w:eastAsia="Cambria" w:cs="Times New Roman"/>
          <w:sz w:val="22"/>
          <w:szCs w:val="22"/>
          <w:lang w:val="en-US" w:eastAsia="en-US" w:bidi="ar"/>
        </w:rPr>
        <w:sectPr>
          <w:pgSz w:w="12240" w:h="15840"/>
          <w:pgMar w:top="576" w:right="1440" w:bottom="1440" w:left="1440" w:header="1" w:footer="1" w:gutter="0"/>
          <w:paperSrc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0000"/>
        </w:rPr>
      </w:pPr>
      <w:r>
        <w:rPr>
          <w:rFonts w:hint="default" w:ascii="Times New Roman" w:hAnsi="Times New Roman" w:eastAsia="Cambria" w:cs="Times New Roman"/>
          <w:sz w:val="22"/>
          <w:szCs w:val="22"/>
          <w:lang w:val="en-US" w:eastAsia="en-US" w:bidi="ar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>Do not include the name of your school, advisor, or team members on this or any page.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>Papers must be within the 25 page limit.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Cambria" w:eastAsia="Cambria" w:cs="Times New Roman"/>
          <w:color w:val="FF0000"/>
          <w:kern w:val="0"/>
          <w:sz w:val="24"/>
          <w:szCs w:val="24"/>
          <w:lang w:val="en-US" w:eastAsia="zh-CN" w:bidi="ar"/>
        </w:rPr>
        <w:t>Be sure to change the control number and problem choice above.</w:t>
      </w:r>
      <w:r>
        <w:rPr>
          <w:rFonts w:hint="default" w:ascii="Times New Roman" w:hAnsi="Cambria" w:eastAsia="Cambria" w:cs="Times New Roman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Cambria" w:cs="Times New Roman"/>
          <w:color w:val="FF0000"/>
          <w:kern w:val="0"/>
          <w:sz w:val="24"/>
          <w:szCs w:val="24"/>
          <w:lang w:val="en-US" w:eastAsia="zh-CN" w:bidi="ar"/>
        </w:rPr>
        <w:t>You may delete these instructions as you begin to type your report here.</w:t>
      </w:r>
      <w:r>
        <w:rPr>
          <w:rFonts w:hint="default" w:ascii="Tahoma" w:hAnsi="Tahoma" w:eastAsia="Tahoma" w:cs="Tahom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0"/>
          <w:szCs w:val="20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Tahoma" w:hAnsi="Tahoma" w:eastAsia="Tahoma" w:cs="Tahoma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6"/>
          <w:rFonts w:hint="default" w:ascii="Cambria" w:hAnsi="Cambria" w:eastAsia="Cambria" w:cs="Times New Roman"/>
          <w:color w:val="FF0000"/>
          <w:kern w:val="0"/>
          <w:sz w:val="24"/>
          <w:szCs w:val="24"/>
          <w:lang w:val="en-US" w:eastAsia="zh-CN" w:bidi="ar"/>
        </w:rPr>
        <w:t>Follow us @COMAPMath on Twitter or COMAPCHINAOFFICIAL on Weibo for the most up to date contest information.</w:t>
      </w:r>
    </w:p>
    <w:p/>
    <w:sectPr>
      <w:type w:val="continuous"/>
      <w:pgSz w:w="12240" w:h="15840"/>
      <w:pgMar w:top="1440" w:right="1440" w:bottom="1440" w:left="1440" w:header="1" w:footer="1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xZTJhZmUwNGNkYWMwMWIzOTJlZDUzM2MwMDA5NzQifQ=="/>
  </w:docVars>
  <w:rsids>
    <w:rsidRoot w:val="00000000"/>
    <w:rsid w:val="53F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4">
    <w:name w:val="Table Grid"/>
    <w:basedOn w:val="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页眉 字符"/>
    <w:basedOn w:val="5"/>
    <w:link w:val="2"/>
    <w:uiPriority w:val="0"/>
    <w:rPr>
      <w:rFonts w:hint="default" w:ascii="Cambria" w:hAnsi="Cambria" w:eastAsia="Cambria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2022-10-22T09:58:11Z</dcterms:created>
  <dc:creator>26978</dc:creator>
  <cp:lastModifiedBy>沐心</cp:lastModifiedBy>
  <dcterms:modified xsi:type="dcterms:W3CDTF">2022-10-22T09:59:18Z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4A6CE97BF2B741CBA9489EE8DEB46D7A</vt:lpwstr>
  </property>
</Properties>
</file>