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6E630" w14:textId="29A93873" w:rsidR="00C03280" w:rsidRPr="005A14BC" w:rsidRDefault="00107793" w:rsidP="00107793">
      <w:pPr>
        <w:spacing w:before="163"/>
        <w:ind w:left="480"/>
        <w:jc w:val="center"/>
        <w:rPr>
          <w:rFonts w:ascii="微软雅黑" w:hAnsi="微软雅黑"/>
          <w:sz w:val="30"/>
          <w:szCs w:val="30"/>
        </w:rPr>
      </w:pPr>
      <w:r w:rsidRPr="005A14BC">
        <w:rPr>
          <w:rFonts w:ascii="微软雅黑" w:hAnsi="微软雅黑" w:hint="eastAsia"/>
          <w:sz w:val="30"/>
          <w:szCs w:val="30"/>
        </w:rPr>
        <w:t>《特斯拉》项目计划书</w:t>
      </w:r>
    </w:p>
    <w:p w14:paraId="6352613C" w14:textId="111AA593" w:rsidR="005A14BC" w:rsidRDefault="00FA58ED" w:rsidP="005A14BC">
      <w:pPr>
        <w:spacing w:before="163"/>
        <w:ind w:left="480"/>
      </w:pPr>
      <w:r w:rsidRPr="00FA58ED">
        <w:t xml:space="preserve">2. </w:t>
      </w:r>
      <w:r w:rsidRPr="00FA58ED">
        <w:t>产品版本规划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75"/>
        <w:gridCol w:w="2410"/>
        <w:gridCol w:w="851"/>
        <w:gridCol w:w="992"/>
        <w:gridCol w:w="952"/>
      </w:tblGrid>
      <w:tr w:rsidR="00983C1C" w14:paraId="51AE5CBE" w14:textId="77777777" w:rsidTr="00983C1C">
        <w:trPr>
          <w:trHeight w:val="279"/>
          <w:jc w:val="center"/>
        </w:trPr>
        <w:tc>
          <w:tcPr>
            <w:tcW w:w="3675" w:type="dxa"/>
            <w:vAlign w:val="center"/>
          </w:tcPr>
          <w:p w14:paraId="1A6C3DB8" w14:textId="3AC2F204" w:rsidR="00983C1C" w:rsidRDefault="00983C1C" w:rsidP="00B73E6D">
            <w:pPr>
              <w:spacing w:beforeLines="0" w:before="0"/>
              <w:ind w:leftChars="0" w:left="0"/>
              <w:jc w:val="center"/>
            </w:pPr>
            <w:r>
              <w:rPr>
                <w:rFonts w:hint="eastAsia"/>
              </w:rPr>
              <w:t>主要模块</w:t>
            </w:r>
          </w:p>
        </w:tc>
        <w:tc>
          <w:tcPr>
            <w:tcW w:w="2410" w:type="dxa"/>
            <w:vAlign w:val="center"/>
          </w:tcPr>
          <w:p w14:paraId="45888A25" w14:textId="78FCB342" w:rsidR="00983C1C" w:rsidRDefault="00983C1C" w:rsidP="00B73E6D">
            <w:pPr>
              <w:spacing w:beforeLines="0" w:before="0"/>
              <w:ind w:leftChars="0" w:left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851" w:type="dxa"/>
            <w:vAlign w:val="center"/>
          </w:tcPr>
          <w:p w14:paraId="2228802A" w14:textId="3B469E7D" w:rsidR="00983C1C" w:rsidRDefault="00983C1C" w:rsidP="00B73E6D">
            <w:pPr>
              <w:spacing w:beforeLines="0" w:before="0"/>
              <w:ind w:leftChars="0" w:left="0"/>
              <w:jc w:val="center"/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992" w:type="dxa"/>
            <w:vAlign w:val="center"/>
          </w:tcPr>
          <w:p w14:paraId="06C9931E" w14:textId="2C738B4F" w:rsidR="00983C1C" w:rsidRDefault="00983C1C" w:rsidP="00B73E6D">
            <w:pPr>
              <w:spacing w:beforeLines="0" w:before="0"/>
              <w:ind w:leftChars="0" w:left="0"/>
              <w:jc w:val="center"/>
            </w:pPr>
            <w:r>
              <w:rPr>
                <w:rFonts w:hint="eastAsia"/>
              </w:rPr>
              <w:t>计划结束时间</w:t>
            </w:r>
          </w:p>
        </w:tc>
        <w:tc>
          <w:tcPr>
            <w:tcW w:w="952" w:type="dxa"/>
            <w:vAlign w:val="center"/>
          </w:tcPr>
          <w:p w14:paraId="7E1DA0CA" w14:textId="022F853F" w:rsidR="00983C1C" w:rsidRDefault="00983C1C" w:rsidP="00B73E6D">
            <w:pPr>
              <w:spacing w:beforeLines="0" w:before="0"/>
              <w:ind w:leftChars="0" w:left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83C1C" w:rsidRPr="005317EC" w14:paraId="1175B7D0" w14:textId="77777777" w:rsidTr="00983C1C">
        <w:trPr>
          <w:jc w:val="center"/>
        </w:trPr>
        <w:tc>
          <w:tcPr>
            <w:tcW w:w="3675" w:type="dxa"/>
            <w:vAlign w:val="center"/>
          </w:tcPr>
          <w:p w14:paraId="77CC045B" w14:textId="77777777" w:rsidR="00983C1C" w:rsidRDefault="00983C1C" w:rsidP="00B73E6D">
            <w:pPr>
              <w:spacing w:beforeLines="0" w:before="0"/>
              <w:ind w:leftChars="0" w:left="0"/>
              <w:jc w:val="center"/>
              <w:rPr>
                <w:sz w:val="20"/>
                <w:szCs w:val="20"/>
              </w:rPr>
            </w:pPr>
            <w:r w:rsidRPr="00F027F4">
              <w:rPr>
                <w:sz w:val="20"/>
                <w:szCs w:val="20"/>
              </w:rPr>
              <w:t>登录注册模块</w:t>
            </w:r>
          </w:p>
          <w:p w14:paraId="1D3A1E6C" w14:textId="4BF0B323" w:rsidR="00983C1C" w:rsidRPr="00F027F4" w:rsidRDefault="00983C1C" w:rsidP="00B73E6D">
            <w:pPr>
              <w:spacing w:beforeLines="0" w:before="0"/>
              <w:ind w:leftChars="0"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login/register</w:t>
            </w:r>
          </w:p>
        </w:tc>
        <w:tc>
          <w:tcPr>
            <w:tcW w:w="2410" w:type="dxa"/>
            <w:vAlign w:val="center"/>
          </w:tcPr>
          <w:p w14:paraId="59ADD97E" w14:textId="0967EE28" w:rsidR="00983C1C" w:rsidRPr="00F027F4" w:rsidRDefault="00983C1C" w:rsidP="00B73E6D">
            <w:pPr>
              <w:spacing w:beforeLines="0" w:before="0"/>
              <w:ind w:leftChars="0" w:left="0"/>
              <w:rPr>
                <w:sz w:val="20"/>
                <w:szCs w:val="20"/>
              </w:rPr>
            </w:pPr>
            <w:r w:rsidRPr="00F027F4">
              <w:rPr>
                <w:sz w:val="20"/>
                <w:szCs w:val="20"/>
              </w:rPr>
              <w:t>⽤户根据规范格式注册账号，用户可从多个入口进入登录界面，登录成功后将登</w:t>
            </w:r>
            <w:r w:rsidRPr="00F027F4">
              <w:rPr>
                <w:sz w:val="20"/>
                <w:szCs w:val="20"/>
              </w:rPr>
              <w:t xml:space="preserve"> </w:t>
            </w:r>
            <w:r w:rsidRPr="00F027F4">
              <w:rPr>
                <w:sz w:val="20"/>
                <w:szCs w:val="20"/>
              </w:rPr>
              <w:t>录信息存入</w:t>
            </w:r>
            <w:r w:rsidRPr="00F027F4">
              <w:rPr>
                <w:rFonts w:hint="eastAsia"/>
                <w:sz w:val="20"/>
                <w:szCs w:val="20"/>
              </w:rPr>
              <w:t>数据库</w:t>
            </w:r>
          </w:p>
        </w:tc>
        <w:tc>
          <w:tcPr>
            <w:tcW w:w="851" w:type="dxa"/>
            <w:vAlign w:val="center"/>
          </w:tcPr>
          <w:p w14:paraId="7D7DA2D1" w14:textId="713599D6" w:rsidR="00983C1C" w:rsidRPr="00F027F4" w:rsidRDefault="00983C1C" w:rsidP="00B73E6D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  <w:r w:rsidRPr="00F027F4">
              <w:rPr>
                <w:rFonts w:hint="eastAsia"/>
                <w:sz w:val="20"/>
                <w:szCs w:val="20"/>
              </w:rPr>
              <w:t>8</w:t>
            </w:r>
            <w:r w:rsidRPr="00F027F4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992" w:type="dxa"/>
            <w:vAlign w:val="center"/>
          </w:tcPr>
          <w:p w14:paraId="57DC2948" w14:textId="69169F25" w:rsidR="00983C1C" w:rsidRPr="00F027F4" w:rsidRDefault="00983C1C" w:rsidP="00B73E6D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0</w:t>
            </w:r>
            <w:r w:rsidRPr="00F027F4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952" w:type="dxa"/>
            <w:vAlign w:val="center"/>
          </w:tcPr>
          <w:p w14:paraId="342884A7" w14:textId="23E42C2E" w:rsidR="00983C1C" w:rsidRPr="00F027F4" w:rsidRDefault="00983C1C" w:rsidP="00B73E6D">
            <w:pPr>
              <w:spacing w:beforeLines="0" w:before="0"/>
              <w:ind w:left="480"/>
              <w:rPr>
                <w:sz w:val="20"/>
                <w:szCs w:val="20"/>
              </w:rPr>
            </w:pPr>
          </w:p>
        </w:tc>
      </w:tr>
      <w:tr w:rsidR="00983C1C" w:rsidRPr="005317EC" w14:paraId="0CBF68ED" w14:textId="77777777" w:rsidTr="00983C1C">
        <w:trPr>
          <w:jc w:val="center"/>
        </w:trPr>
        <w:tc>
          <w:tcPr>
            <w:tcW w:w="3675" w:type="dxa"/>
            <w:vAlign w:val="center"/>
          </w:tcPr>
          <w:p w14:paraId="6C151BCE" w14:textId="77777777" w:rsidR="00983C1C" w:rsidRDefault="00983C1C" w:rsidP="00B73E6D">
            <w:pPr>
              <w:spacing w:beforeLines="0" w:before="0"/>
              <w:ind w:leftChars="0" w:left="0"/>
              <w:jc w:val="center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主页展示</w:t>
            </w:r>
            <w:r w:rsidRPr="00F027F4">
              <w:rPr>
                <w:sz w:val="20"/>
                <w:szCs w:val="20"/>
              </w:rPr>
              <w:t>模块</w:t>
            </w:r>
          </w:p>
          <w:p w14:paraId="3D17E160" w14:textId="057BC36B" w:rsidR="00983C1C" w:rsidRPr="00F027F4" w:rsidRDefault="00983C1C" w:rsidP="00B73E6D">
            <w:pPr>
              <w:spacing w:beforeLines="0" w:before="0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ndex</w:t>
            </w:r>
            <w:r w:rsidRPr="00F027F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582DFA50" w14:textId="50D60144" w:rsidR="00983C1C" w:rsidRPr="00F027F4" w:rsidRDefault="00983C1C" w:rsidP="00B73E6D">
            <w:pPr>
              <w:spacing w:beforeLines="0" w:before="0"/>
              <w:ind w:leftChars="0" w:left="0"/>
              <w:rPr>
                <w:sz w:val="20"/>
                <w:szCs w:val="20"/>
              </w:rPr>
            </w:pPr>
            <w:r w:rsidRPr="00F027F4">
              <w:rPr>
                <w:sz w:val="20"/>
                <w:szCs w:val="20"/>
              </w:rPr>
              <w:t>展示</w:t>
            </w:r>
            <w:r w:rsidRPr="00F027F4">
              <w:rPr>
                <w:rFonts w:hint="eastAsia"/>
                <w:sz w:val="20"/>
                <w:szCs w:val="20"/>
              </w:rPr>
              <w:t>各类型汽车基本</w:t>
            </w:r>
            <w:r w:rsidRPr="00F027F4">
              <w:rPr>
                <w:sz w:val="20"/>
                <w:szCs w:val="20"/>
              </w:rPr>
              <w:t>信息</w:t>
            </w:r>
            <w:r w:rsidRPr="00F027F4">
              <w:rPr>
                <w:rFonts w:hint="eastAsia"/>
                <w:sz w:val="20"/>
                <w:szCs w:val="20"/>
              </w:rPr>
              <w:t>与图片</w:t>
            </w:r>
            <w:r w:rsidRPr="00F027F4">
              <w:rPr>
                <w:sz w:val="20"/>
                <w:szCs w:val="20"/>
              </w:rPr>
              <w:t>，</w:t>
            </w:r>
            <w:r w:rsidRPr="00F027F4">
              <w:rPr>
                <w:rFonts w:hint="eastAsia"/>
                <w:sz w:val="20"/>
                <w:szCs w:val="20"/>
              </w:rPr>
              <w:t>在下方写充电服务，预约试驾服务，售后服务，购车指南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F027F4">
              <w:rPr>
                <w:rFonts w:hint="eastAsia"/>
                <w:sz w:val="20"/>
                <w:szCs w:val="20"/>
              </w:rPr>
              <w:t>并有预定入口</w:t>
            </w:r>
          </w:p>
        </w:tc>
        <w:tc>
          <w:tcPr>
            <w:tcW w:w="851" w:type="dxa"/>
            <w:vAlign w:val="center"/>
          </w:tcPr>
          <w:p w14:paraId="76E8B21D" w14:textId="062E9DC5" w:rsidR="00983C1C" w:rsidRPr="00F027F4" w:rsidRDefault="00983C1C" w:rsidP="00B73E6D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  <w:r w:rsidRPr="00F027F4">
              <w:rPr>
                <w:sz w:val="20"/>
                <w:szCs w:val="20"/>
              </w:rPr>
              <w:t>8</w:t>
            </w:r>
            <w:r w:rsidRPr="00F027F4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992" w:type="dxa"/>
            <w:vAlign w:val="center"/>
          </w:tcPr>
          <w:p w14:paraId="580607AE" w14:textId="73CEF1F3" w:rsidR="00983C1C" w:rsidRPr="00F027F4" w:rsidRDefault="00983C1C" w:rsidP="00B73E6D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0</w:t>
            </w:r>
            <w:r w:rsidRPr="00F027F4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952" w:type="dxa"/>
            <w:vAlign w:val="center"/>
          </w:tcPr>
          <w:p w14:paraId="7A6195DE" w14:textId="77777777" w:rsidR="00983C1C" w:rsidRPr="00F027F4" w:rsidRDefault="00983C1C" w:rsidP="00532E35">
            <w:pPr>
              <w:spacing w:beforeLines="0" w:before="0"/>
              <w:ind w:left="480"/>
              <w:rPr>
                <w:rFonts w:hint="eastAsia"/>
                <w:sz w:val="20"/>
                <w:szCs w:val="20"/>
              </w:rPr>
            </w:pPr>
          </w:p>
        </w:tc>
      </w:tr>
      <w:tr w:rsidR="00983C1C" w:rsidRPr="005317EC" w14:paraId="75EF3C53" w14:textId="77777777" w:rsidTr="00983C1C">
        <w:trPr>
          <w:jc w:val="center"/>
        </w:trPr>
        <w:tc>
          <w:tcPr>
            <w:tcW w:w="3675" w:type="dxa"/>
            <w:vAlign w:val="center"/>
          </w:tcPr>
          <w:p w14:paraId="6201B5FC" w14:textId="77777777" w:rsidR="00983C1C" w:rsidRDefault="00983C1C" w:rsidP="00B73E6D">
            <w:pPr>
              <w:spacing w:beforeLines="0" w:before="0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汽车详情模块</w:t>
            </w:r>
          </w:p>
          <w:p w14:paraId="548E3693" w14:textId="7CC0938E" w:rsidR="00983C1C" w:rsidRPr="00F027F4" w:rsidRDefault="00983C1C" w:rsidP="00983C1C">
            <w:pPr>
              <w:spacing w:beforeLines="0" w:before="0"/>
              <w:ind w:leftChars="0"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410" w:type="dxa"/>
            <w:vAlign w:val="center"/>
          </w:tcPr>
          <w:p w14:paraId="6ED096FE" w14:textId="23FF26F0" w:rsidR="00983C1C" w:rsidRPr="00F027F4" w:rsidRDefault="00983C1C" w:rsidP="00B73E6D">
            <w:pPr>
              <w:spacing w:beforeLines="0" w:before="0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3D7633" w14:textId="75CF1254" w:rsidR="00983C1C" w:rsidRPr="00F027F4" w:rsidRDefault="00983C1C" w:rsidP="00B73E6D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7EC59F7" w14:textId="66D789D1" w:rsidR="00983C1C" w:rsidRPr="00F027F4" w:rsidRDefault="00983C1C" w:rsidP="00B73E6D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</w:p>
        </w:tc>
        <w:tc>
          <w:tcPr>
            <w:tcW w:w="952" w:type="dxa"/>
            <w:vAlign w:val="center"/>
          </w:tcPr>
          <w:p w14:paraId="414457F5" w14:textId="77777777" w:rsidR="00983C1C" w:rsidRPr="00F027F4" w:rsidRDefault="00983C1C" w:rsidP="00B73E6D">
            <w:pPr>
              <w:spacing w:beforeLines="0" w:before="0"/>
              <w:ind w:left="480"/>
              <w:rPr>
                <w:sz w:val="20"/>
                <w:szCs w:val="20"/>
              </w:rPr>
            </w:pPr>
          </w:p>
        </w:tc>
      </w:tr>
      <w:tr w:rsidR="00983C1C" w:rsidRPr="005317EC" w14:paraId="0E6CF74D" w14:textId="77777777" w:rsidTr="00983C1C">
        <w:trPr>
          <w:jc w:val="center"/>
        </w:trPr>
        <w:tc>
          <w:tcPr>
            <w:tcW w:w="3675" w:type="dxa"/>
            <w:vAlign w:val="center"/>
          </w:tcPr>
          <w:p w14:paraId="12718CDA" w14:textId="77777777" w:rsidR="00983C1C" w:rsidRDefault="00983C1C" w:rsidP="00532E35">
            <w:pPr>
              <w:spacing w:beforeLines="0" w:before="0"/>
              <w:ind w:leftChars="0" w:left="0"/>
              <w:jc w:val="center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汽车订制模块</w:t>
            </w:r>
          </w:p>
          <w:p w14:paraId="6B2DC3F5" w14:textId="62F67666" w:rsidR="00983C1C" w:rsidRPr="00F027F4" w:rsidRDefault="00983C1C" w:rsidP="00532E35">
            <w:pPr>
              <w:spacing w:beforeLines="0" w:before="0"/>
              <w:ind w:leftChars="0"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#battery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paint/</w:t>
            </w:r>
            <w:r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interior</w:t>
            </w:r>
          </w:p>
        </w:tc>
        <w:tc>
          <w:tcPr>
            <w:tcW w:w="2410" w:type="dxa"/>
            <w:vAlign w:val="center"/>
          </w:tcPr>
          <w:p w14:paraId="55C3824B" w14:textId="794F7335" w:rsidR="00983C1C" w:rsidRPr="00F027F4" w:rsidRDefault="00983C1C" w:rsidP="00532E35">
            <w:pPr>
              <w:spacing w:beforeLines="0" w:before="0"/>
              <w:ind w:leftChars="0" w:left="0"/>
              <w:rPr>
                <w:rFonts w:hint="eastAsia"/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根据用户偏好，用户自己</w:t>
            </w:r>
            <w:r w:rsidRPr="00F027F4">
              <w:rPr>
                <w:rFonts w:hint="eastAsia"/>
                <w:sz w:val="20"/>
                <w:szCs w:val="20"/>
              </w:rPr>
              <w:t>D</w:t>
            </w:r>
            <w:r w:rsidRPr="00F027F4">
              <w:rPr>
                <w:sz w:val="20"/>
                <w:szCs w:val="20"/>
              </w:rPr>
              <w:t>IY</w:t>
            </w:r>
            <w:r w:rsidRPr="00F027F4">
              <w:rPr>
                <w:rFonts w:hint="eastAsia"/>
                <w:sz w:val="20"/>
                <w:szCs w:val="20"/>
              </w:rPr>
              <w:t>车的颜色，内饰，车毂等装饰，并同步展示</w:t>
            </w:r>
          </w:p>
        </w:tc>
        <w:tc>
          <w:tcPr>
            <w:tcW w:w="851" w:type="dxa"/>
            <w:vAlign w:val="center"/>
          </w:tcPr>
          <w:p w14:paraId="486A4D7D" w14:textId="7803A592" w:rsidR="00983C1C" w:rsidRPr="00F027F4" w:rsidRDefault="00983C1C" w:rsidP="00532E35">
            <w:pPr>
              <w:spacing w:beforeLines="0" w:before="0"/>
              <w:ind w:leftChars="83" w:left="199"/>
              <w:rPr>
                <w:rFonts w:hint="eastAsia"/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992" w:type="dxa"/>
            <w:vAlign w:val="center"/>
          </w:tcPr>
          <w:p w14:paraId="312B90DF" w14:textId="3EF3D2D7" w:rsidR="00983C1C" w:rsidRPr="00F027F4" w:rsidRDefault="00983C1C" w:rsidP="00532E35">
            <w:pPr>
              <w:spacing w:beforeLines="0" w:before="0"/>
              <w:ind w:leftChars="83" w:left="199"/>
              <w:rPr>
                <w:rFonts w:hint="eastAsia"/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3</w:t>
            </w:r>
            <w:r w:rsidRPr="00F027F4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952" w:type="dxa"/>
            <w:vAlign w:val="center"/>
          </w:tcPr>
          <w:p w14:paraId="6F619A65" w14:textId="77777777" w:rsidR="00983C1C" w:rsidRPr="00F027F4" w:rsidRDefault="00983C1C" w:rsidP="00532E35">
            <w:pPr>
              <w:spacing w:beforeLines="0" w:before="0"/>
              <w:ind w:left="480"/>
              <w:rPr>
                <w:sz w:val="20"/>
                <w:szCs w:val="20"/>
              </w:rPr>
            </w:pPr>
          </w:p>
        </w:tc>
      </w:tr>
      <w:tr w:rsidR="00983C1C" w:rsidRPr="005317EC" w14:paraId="7BD462D6" w14:textId="77777777" w:rsidTr="00983C1C">
        <w:trPr>
          <w:jc w:val="center"/>
        </w:trPr>
        <w:tc>
          <w:tcPr>
            <w:tcW w:w="3675" w:type="dxa"/>
            <w:vAlign w:val="center"/>
          </w:tcPr>
          <w:p w14:paraId="530FAA5C" w14:textId="77777777" w:rsidR="00983C1C" w:rsidRDefault="00983C1C" w:rsidP="00532E35">
            <w:pPr>
              <w:spacing w:beforeLines="0" w:before="0"/>
              <w:ind w:leftChars="0" w:left="0"/>
              <w:jc w:val="center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订单提交模块</w:t>
            </w:r>
          </w:p>
          <w:p w14:paraId="6FF72E83" w14:textId="02E9A2F4" w:rsidR="00983C1C" w:rsidRPr="00F027F4" w:rsidRDefault="00983C1C" w:rsidP="00532E35">
            <w:pPr>
              <w:spacing w:beforeLines="0" w:before="0"/>
              <w:ind w:leftChars="0"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#p</w:t>
            </w:r>
            <w:r>
              <w:rPr>
                <w:sz w:val="20"/>
                <w:szCs w:val="20"/>
              </w:rPr>
              <w:t>ayment</w:t>
            </w:r>
          </w:p>
        </w:tc>
        <w:tc>
          <w:tcPr>
            <w:tcW w:w="2410" w:type="dxa"/>
            <w:vAlign w:val="center"/>
          </w:tcPr>
          <w:p w14:paraId="78C0497A" w14:textId="3BEA242F" w:rsidR="00983C1C" w:rsidRPr="00F027F4" w:rsidRDefault="00983C1C" w:rsidP="00532E35">
            <w:pPr>
              <w:spacing w:beforeLines="0" w:before="0"/>
              <w:ind w:leftChars="0" w:left="0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定制完汽车后，完善用户信息，并选择付款方式和提车地点</w:t>
            </w:r>
          </w:p>
        </w:tc>
        <w:tc>
          <w:tcPr>
            <w:tcW w:w="851" w:type="dxa"/>
            <w:vAlign w:val="center"/>
          </w:tcPr>
          <w:p w14:paraId="03CFD120" w14:textId="7C5A237A" w:rsidR="00983C1C" w:rsidRPr="00F027F4" w:rsidRDefault="00983C1C" w:rsidP="00532E35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92" w:type="dxa"/>
            <w:vAlign w:val="center"/>
          </w:tcPr>
          <w:p w14:paraId="56965938" w14:textId="1C081236" w:rsidR="00983C1C" w:rsidRPr="00F027F4" w:rsidRDefault="00983C1C" w:rsidP="00532E35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52" w:type="dxa"/>
            <w:vAlign w:val="center"/>
          </w:tcPr>
          <w:p w14:paraId="60E993B5" w14:textId="77777777" w:rsidR="00983C1C" w:rsidRPr="00F027F4" w:rsidRDefault="00983C1C" w:rsidP="00532E35">
            <w:pPr>
              <w:spacing w:beforeLines="0" w:before="0"/>
              <w:ind w:left="480"/>
              <w:rPr>
                <w:sz w:val="20"/>
                <w:szCs w:val="20"/>
              </w:rPr>
            </w:pPr>
          </w:p>
        </w:tc>
      </w:tr>
      <w:tr w:rsidR="00983C1C" w:rsidRPr="005317EC" w14:paraId="7C014590" w14:textId="77777777" w:rsidTr="00983C1C">
        <w:trPr>
          <w:jc w:val="center"/>
        </w:trPr>
        <w:tc>
          <w:tcPr>
            <w:tcW w:w="3675" w:type="dxa"/>
            <w:vAlign w:val="center"/>
          </w:tcPr>
          <w:p w14:paraId="1B077419" w14:textId="77777777" w:rsidR="00983C1C" w:rsidRDefault="00983C1C" w:rsidP="00532E35">
            <w:pPr>
              <w:spacing w:beforeLines="0" w:before="0"/>
              <w:ind w:leftChars="0" w:left="0"/>
              <w:jc w:val="center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预约试驾模块</w:t>
            </w:r>
          </w:p>
          <w:p w14:paraId="508D04F0" w14:textId="2733A782" w:rsidR="00983C1C" w:rsidRPr="00F027F4" w:rsidRDefault="00983C1C" w:rsidP="00532E35">
            <w:pPr>
              <w:spacing w:beforeLines="0" w:before="0"/>
              <w:ind w:leftChars="0"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rive</w:t>
            </w:r>
          </w:p>
        </w:tc>
        <w:tc>
          <w:tcPr>
            <w:tcW w:w="2410" w:type="dxa"/>
            <w:vAlign w:val="center"/>
          </w:tcPr>
          <w:p w14:paraId="4D0344A7" w14:textId="24FED233" w:rsidR="00983C1C" w:rsidRPr="00F027F4" w:rsidRDefault="00983C1C" w:rsidP="00532E35">
            <w:pPr>
              <w:spacing w:beforeLines="0" w:before="0"/>
              <w:ind w:leftChars="0" w:left="0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有多个入口，用户需填写个人信息，并选择试驾车型、所在省市和门店、预约时间精确到分</w:t>
            </w:r>
          </w:p>
        </w:tc>
        <w:tc>
          <w:tcPr>
            <w:tcW w:w="851" w:type="dxa"/>
            <w:vAlign w:val="center"/>
          </w:tcPr>
          <w:p w14:paraId="116D8FDD" w14:textId="08C7202F" w:rsidR="00983C1C" w:rsidRPr="00F027F4" w:rsidRDefault="00983C1C" w:rsidP="00532E35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92" w:type="dxa"/>
            <w:vAlign w:val="center"/>
          </w:tcPr>
          <w:p w14:paraId="3334D8EB" w14:textId="5A2A6930" w:rsidR="00983C1C" w:rsidRPr="00F027F4" w:rsidRDefault="00983C1C" w:rsidP="00532E35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1</w:t>
            </w:r>
            <w:r w:rsidRPr="00F027F4">
              <w:rPr>
                <w:sz w:val="20"/>
                <w:szCs w:val="20"/>
              </w:rPr>
              <w:t>1</w:t>
            </w:r>
            <w:r w:rsidRPr="00F027F4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52" w:type="dxa"/>
            <w:vAlign w:val="center"/>
          </w:tcPr>
          <w:p w14:paraId="0D727BBA" w14:textId="77777777" w:rsidR="00983C1C" w:rsidRPr="00F027F4" w:rsidRDefault="00983C1C" w:rsidP="00532E35">
            <w:pPr>
              <w:spacing w:beforeLines="0" w:before="0"/>
              <w:ind w:left="480"/>
              <w:rPr>
                <w:sz w:val="20"/>
                <w:szCs w:val="20"/>
              </w:rPr>
            </w:pPr>
          </w:p>
        </w:tc>
      </w:tr>
      <w:tr w:rsidR="00983C1C" w:rsidRPr="005317EC" w14:paraId="6640799C" w14:textId="77777777" w:rsidTr="00983C1C">
        <w:trPr>
          <w:jc w:val="center"/>
        </w:trPr>
        <w:tc>
          <w:tcPr>
            <w:tcW w:w="3675" w:type="dxa"/>
            <w:vAlign w:val="center"/>
          </w:tcPr>
          <w:p w14:paraId="7DB65703" w14:textId="77777777" w:rsidR="00983C1C" w:rsidRDefault="00983C1C" w:rsidP="00532E35">
            <w:pPr>
              <w:spacing w:beforeLines="0" w:before="0"/>
              <w:ind w:leftChars="0" w:left="0"/>
              <w:jc w:val="center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充电桩模块</w:t>
            </w:r>
          </w:p>
          <w:p w14:paraId="7383EAF8" w14:textId="16969E07" w:rsidR="00983C1C" w:rsidRPr="00F027F4" w:rsidRDefault="00983C1C" w:rsidP="00532E35">
            <w:pPr>
              <w:spacing w:beforeLines="0" w:before="0"/>
              <w:ind w:leftChars="0"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（待定）</w:t>
            </w:r>
          </w:p>
        </w:tc>
        <w:tc>
          <w:tcPr>
            <w:tcW w:w="2410" w:type="dxa"/>
            <w:vAlign w:val="center"/>
          </w:tcPr>
          <w:p w14:paraId="26DA307E" w14:textId="7CAE5D73" w:rsidR="00983C1C" w:rsidRPr="00F027F4" w:rsidRDefault="00983C1C" w:rsidP="00532E35">
            <w:pPr>
              <w:spacing w:beforeLines="0" w:before="0"/>
              <w:ind w:leftChars="0" w:left="0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显示附近充电站，显示各个充电站中每个充电桩状态（空闲</w:t>
            </w:r>
            <w:r w:rsidRPr="00F027F4">
              <w:rPr>
                <w:rFonts w:hint="eastAsia"/>
                <w:sz w:val="20"/>
                <w:szCs w:val="20"/>
              </w:rPr>
              <w:t>/</w:t>
            </w:r>
            <w:r w:rsidRPr="00F027F4">
              <w:rPr>
                <w:rFonts w:hint="eastAsia"/>
                <w:sz w:val="20"/>
                <w:szCs w:val="20"/>
              </w:rPr>
              <w:t>使用中</w:t>
            </w:r>
            <w:r w:rsidRPr="00F027F4">
              <w:rPr>
                <w:rFonts w:hint="eastAsia"/>
                <w:sz w:val="20"/>
                <w:szCs w:val="20"/>
              </w:rPr>
              <w:t>/</w:t>
            </w:r>
            <w:r w:rsidRPr="00F027F4">
              <w:rPr>
                <w:rFonts w:hint="eastAsia"/>
                <w:sz w:val="20"/>
                <w:szCs w:val="20"/>
              </w:rPr>
              <w:t>掉线）</w:t>
            </w:r>
          </w:p>
        </w:tc>
        <w:tc>
          <w:tcPr>
            <w:tcW w:w="851" w:type="dxa"/>
            <w:vAlign w:val="center"/>
          </w:tcPr>
          <w:p w14:paraId="1B832A1E" w14:textId="77777777" w:rsidR="00983C1C" w:rsidRPr="00F027F4" w:rsidRDefault="00983C1C" w:rsidP="00532E35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F37A4C" w14:textId="77777777" w:rsidR="00983C1C" w:rsidRPr="00F027F4" w:rsidRDefault="00983C1C" w:rsidP="00532E35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</w:p>
        </w:tc>
        <w:tc>
          <w:tcPr>
            <w:tcW w:w="952" w:type="dxa"/>
            <w:vAlign w:val="center"/>
          </w:tcPr>
          <w:p w14:paraId="44A76E55" w14:textId="2A03FFB1" w:rsidR="00983C1C" w:rsidRPr="00F027F4" w:rsidRDefault="00983C1C" w:rsidP="00532E35">
            <w:pPr>
              <w:spacing w:beforeLines="0" w:before="0"/>
              <w:ind w:left="480"/>
              <w:rPr>
                <w:sz w:val="20"/>
                <w:szCs w:val="20"/>
              </w:rPr>
            </w:pPr>
          </w:p>
        </w:tc>
      </w:tr>
      <w:tr w:rsidR="00983C1C" w:rsidRPr="005317EC" w14:paraId="516FD362" w14:textId="77777777" w:rsidTr="00983C1C">
        <w:trPr>
          <w:jc w:val="center"/>
        </w:trPr>
        <w:tc>
          <w:tcPr>
            <w:tcW w:w="3675" w:type="dxa"/>
            <w:vAlign w:val="center"/>
          </w:tcPr>
          <w:p w14:paraId="69DDB2CE" w14:textId="77777777" w:rsidR="00983C1C" w:rsidRDefault="00983C1C" w:rsidP="00532E35">
            <w:pPr>
              <w:spacing w:beforeLines="0" w:before="0"/>
              <w:ind w:leftChars="0" w:left="0"/>
              <w:jc w:val="center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在线商城模块</w:t>
            </w:r>
          </w:p>
          <w:p w14:paraId="5803AA64" w14:textId="09C4CCBE" w:rsidR="004A7D73" w:rsidRPr="00F027F4" w:rsidRDefault="004A7D73" w:rsidP="00532E35">
            <w:pPr>
              <w:spacing w:beforeLines="0" w:before="0"/>
              <w:ind w:leftChars="0"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（待定）</w:t>
            </w:r>
          </w:p>
        </w:tc>
        <w:tc>
          <w:tcPr>
            <w:tcW w:w="2410" w:type="dxa"/>
            <w:vAlign w:val="center"/>
          </w:tcPr>
          <w:p w14:paraId="1FACA309" w14:textId="7442EEF8" w:rsidR="00983C1C" w:rsidRPr="00F027F4" w:rsidRDefault="00983C1C" w:rsidP="00532E35">
            <w:pPr>
              <w:spacing w:beforeLines="0" w:before="0"/>
              <w:ind w:leftChars="0" w:left="0"/>
              <w:rPr>
                <w:sz w:val="20"/>
                <w:szCs w:val="20"/>
              </w:rPr>
            </w:pPr>
            <w:r w:rsidRPr="00F027F4">
              <w:rPr>
                <w:rFonts w:hint="eastAsia"/>
                <w:sz w:val="20"/>
                <w:szCs w:val="20"/>
              </w:rPr>
              <w:t>展示汽车配件等商品</w:t>
            </w:r>
          </w:p>
        </w:tc>
        <w:tc>
          <w:tcPr>
            <w:tcW w:w="851" w:type="dxa"/>
            <w:vAlign w:val="center"/>
          </w:tcPr>
          <w:p w14:paraId="3CF7488B" w14:textId="77777777" w:rsidR="00983C1C" w:rsidRPr="00F027F4" w:rsidRDefault="00983C1C" w:rsidP="00532E35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A6BFC7" w14:textId="77777777" w:rsidR="00983C1C" w:rsidRPr="00F027F4" w:rsidRDefault="00983C1C" w:rsidP="00532E35">
            <w:pPr>
              <w:spacing w:beforeLines="0" w:before="0"/>
              <w:ind w:leftChars="83" w:left="199"/>
              <w:rPr>
                <w:sz w:val="20"/>
                <w:szCs w:val="20"/>
              </w:rPr>
            </w:pPr>
          </w:p>
        </w:tc>
        <w:tc>
          <w:tcPr>
            <w:tcW w:w="952" w:type="dxa"/>
            <w:vAlign w:val="center"/>
          </w:tcPr>
          <w:p w14:paraId="191839D8" w14:textId="767501CA" w:rsidR="00983C1C" w:rsidRPr="00F027F4" w:rsidRDefault="00983C1C" w:rsidP="00532E35">
            <w:pPr>
              <w:spacing w:beforeLines="0" w:before="0"/>
              <w:ind w:left="480"/>
              <w:rPr>
                <w:sz w:val="20"/>
                <w:szCs w:val="20"/>
              </w:rPr>
            </w:pPr>
          </w:p>
        </w:tc>
      </w:tr>
    </w:tbl>
    <w:p w14:paraId="1542F41D" w14:textId="30756144" w:rsidR="00983C1C" w:rsidRPr="005A14BC" w:rsidRDefault="00983C1C" w:rsidP="00983C1C">
      <w:pPr>
        <w:spacing w:before="163"/>
        <w:ind w:left="480"/>
        <w:rPr>
          <w:rFonts w:hint="eastAsia"/>
        </w:rPr>
      </w:pPr>
      <w:r>
        <w:t>定制</w:t>
      </w:r>
      <w:r>
        <w:rPr>
          <w:rFonts w:hint="eastAsia"/>
        </w:rPr>
        <w:t>页</w:t>
      </w:r>
      <w:r w:rsidR="004313EE">
        <w:rPr>
          <w:rFonts w:hint="eastAsia"/>
        </w:rPr>
        <w:t>路由</w:t>
      </w:r>
      <w:r>
        <w:rPr>
          <w:rFonts w:hint="eastAsia"/>
        </w:rPr>
        <w:t>前缀：</w:t>
      </w:r>
      <w:r>
        <w:tab/>
        <w:t>models/design</w:t>
      </w:r>
      <w:r w:rsidR="0038494F">
        <w:rPr>
          <w:rFonts w:hint="eastAsia"/>
        </w:rPr>
        <w:t>；</w:t>
      </w:r>
      <w:r>
        <w:t>model3</w:t>
      </w:r>
      <w:r>
        <w:t>/design</w:t>
      </w:r>
      <w:r w:rsidR="0038494F">
        <w:rPr>
          <w:rFonts w:hint="eastAsia"/>
        </w:rPr>
        <w:t>；</w:t>
      </w:r>
      <w:r>
        <w:t>modelX</w:t>
      </w:r>
      <w:r>
        <w:t>/design</w:t>
      </w:r>
      <w:r w:rsidR="0038494F">
        <w:rPr>
          <w:rFonts w:hint="eastAsia"/>
        </w:rPr>
        <w:t>；</w:t>
      </w:r>
      <w:r>
        <w:t>modelY</w:t>
      </w:r>
      <w:r>
        <w:t>/design</w:t>
      </w:r>
    </w:p>
    <w:p w14:paraId="0A9ECF2E" w14:textId="77777777" w:rsidR="00983C1C" w:rsidRPr="005A14BC" w:rsidRDefault="00983C1C" w:rsidP="005A14BC">
      <w:pPr>
        <w:spacing w:before="163"/>
        <w:ind w:left="480"/>
        <w:rPr>
          <w:rFonts w:hint="eastAsia"/>
        </w:rPr>
      </w:pPr>
      <w:bookmarkStart w:id="0" w:name="_GoBack"/>
      <w:bookmarkEnd w:id="0"/>
    </w:p>
    <w:sectPr w:rsidR="00983C1C" w:rsidRPr="005A14BC" w:rsidSect="005A14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727F1" w14:textId="77777777" w:rsidR="00532E35" w:rsidRDefault="00532E35" w:rsidP="00532E35">
      <w:pPr>
        <w:spacing w:before="120" w:line="240" w:lineRule="auto"/>
        <w:ind w:left="480"/>
      </w:pPr>
      <w:r>
        <w:separator/>
      </w:r>
    </w:p>
  </w:endnote>
  <w:endnote w:type="continuationSeparator" w:id="0">
    <w:p w14:paraId="2339D7AD" w14:textId="77777777" w:rsidR="00532E35" w:rsidRDefault="00532E35" w:rsidP="00532E35">
      <w:pPr>
        <w:spacing w:before="120"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CE21D" w14:textId="77777777" w:rsidR="00532E35" w:rsidRDefault="00532E35">
    <w:pPr>
      <w:pStyle w:val="a5"/>
      <w:spacing w:before="120"/>
      <w:ind w:left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3331F" w14:textId="77777777" w:rsidR="00532E35" w:rsidRDefault="00532E35">
    <w:pPr>
      <w:pStyle w:val="a5"/>
      <w:spacing w:before="120"/>
      <w:ind w:left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64E71" w14:textId="77777777" w:rsidR="00532E35" w:rsidRDefault="00532E35">
    <w:pPr>
      <w:pStyle w:val="a5"/>
      <w:spacing w:before="120"/>
      <w:ind w:left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9C7A4" w14:textId="77777777" w:rsidR="00532E35" w:rsidRDefault="00532E35" w:rsidP="00532E35">
      <w:pPr>
        <w:spacing w:before="120" w:line="240" w:lineRule="auto"/>
        <w:ind w:left="480"/>
      </w:pPr>
      <w:r>
        <w:separator/>
      </w:r>
    </w:p>
  </w:footnote>
  <w:footnote w:type="continuationSeparator" w:id="0">
    <w:p w14:paraId="371F2FAF" w14:textId="77777777" w:rsidR="00532E35" w:rsidRDefault="00532E35" w:rsidP="00532E35">
      <w:pPr>
        <w:spacing w:before="120" w:line="240" w:lineRule="auto"/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B1703" w14:textId="77777777" w:rsidR="00532E35" w:rsidRDefault="00532E35">
    <w:pPr>
      <w:pStyle w:val="a4"/>
      <w:spacing w:before="120"/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4A6CE" w14:textId="77777777" w:rsidR="00532E35" w:rsidRDefault="00532E35">
    <w:pPr>
      <w:pStyle w:val="a4"/>
      <w:spacing w:before="120"/>
      <w:ind w:left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989CA" w14:textId="77777777" w:rsidR="00532E35" w:rsidRDefault="00532E35">
    <w:pPr>
      <w:pStyle w:val="a4"/>
      <w:spacing w:before="120"/>
      <w:ind w:left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92"/>
    <w:rsid w:val="000E093F"/>
    <w:rsid w:val="00107793"/>
    <w:rsid w:val="0011720C"/>
    <w:rsid w:val="00157B7C"/>
    <w:rsid w:val="00162DFC"/>
    <w:rsid w:val="0020598C"/>
    <w:rsid w:val="002456B1"/>
    <w:rsid w:val="00333B1A"/>
    <w:rsid w:val="003430E6"/>
    <w:rsid w:val="0038494F"/>
    <w:rsid w:val="003E3CBF"/>
    <w:rsid w:val="004313EE"/>
    <w:rsid w:val="00493492"/>
    <w:rsid w:val="004A7D73"/>
    <w:rsid w:val="005317EC"/>
    <w:rsid w:val="00532E35"/>
    <w:rsid w:val="005A14BC"/>
    <w:rsid w:val="005C4310"/>
    <w:rsid w:val="00627D8C"/>
    <w:rsid w:val="0067213C"/>
    <w:rsid w:val="00780E07"/>
    <w:rsid w:val="008428B2"/>
    <w:rsid w:val="00845082"/>
    <w:rsid w:val="00983C1C"/>
    <w:rsid w:val="00B73E6D"/>
    <w:rsid w:val="00BF326D"/>
    <w:rsid w:val="00C03280"/>
    <w:rsid w:val="00C428A7"/>
    <w:rsid w:val="00CD090D"/>
    <w:rsid w:val="00D62759"/>
    <w:rsid w:val="00D6497F"/>
    <w:rsid w:val="00EA4894"/>
    <w:rsid w:val="00F027F4"/>
    <w:rsid w:val="00F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CDEB3"/>
  <w15:chartTrackingRefBased/>
  <w15:docId w15:val="{ED61B65C-6E9D-45A3-B3B4-620D084A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4BC"/>
    <w:pPr>
      <w:widowControl w:val="0"/>
      <w:spacing w:beforeLines="50" w:before="50" w:line="400" w:lineRule="exact"/>
      <w:ind w:leftChars="200" w:left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32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2E35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2E3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2E35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384164188@qq.com</dc:creator>
  <cp:keywords/>
  <dc:description/>
  <cp:lastModifiedBy>tarena</cp:lastModifiedBy>
  <cp:revision>28</cp:revision>
  <dcterms:created xsi:type="dcterms:W3CDTF">2020-11-08T14:28:00Z</dcterms:created>
  <dcterms:modified xsi:type="dcterms:W3CDTF">2020-11-09T11:46:00Z</dcterms:modified>
</cp:coreProperties>
</file>