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36C" w:rsidRDefault="001D3FB7" w:rsidP="000F5EDE">
      <w:pPr>
        <w:adjustRightInd w:val="0"/>
        <w:snapToGrid w:val="0"/>
        <w:spacing w:line="336" w:lineRule="auto"/>
        <w:jc w:val="center"/>
        <w:outlineLvl w:val="0"/>
        <w:rPr>
          <w:rFonts w:ascii="Times New Roman" w:eastAsia="仿宋_GB2312" w:hAnsi="Times New Roman" w:cs="仿宋_GB2312"/>
          <w:b/>
          <w:bCs/>
          <w:color w:val="000000"/>
          <w:sz w:val="28"/>
          <w:szCs w:val="28"/>
        </w:rPr>
      </w:pPr>
      <w:r>
        <w:rPr>
          <w:rFonts w:ascii="Times New Roman" w:eastAsia="仿宋_GB2312" w:hAnsi="Times New Roman" w:cs="仿宋_GB2312" w:hint="eastAsia"/>
          <w:b/>
          <w:bCs/>
          <w:color w:val="000000"/>
          <w:sz w:val="28"/>
          <w:szCs w:val="28"/>
        </w:rPr>
        <w:t>2022</w:t>
      </w:r>
      <w:r>
        <w:rPr>
          <w:rFonts w:ascii="Times New Roman" w:eastAsia="仿宋_GB2312" w:hAnsi="Times New Roman" w:cs="仿宋_GB2312" w:hint="eastAsia"/>
          <w:b/>
          <w:bCs/>
          <w:color w:val="000000"/>
          <w:sz w:val="28"/>
          <w:szCs w:val="28"/>
        </w:rPr>
        <w:t>年</w:t>
      </w:r>
      <w:r w:rsidR="0074436C" w:rsidRPr="0074436C">
        <w:rPr>
          <w:rFonts w:ascii="Times New Roman" w:eastAsia="仿宋_GB2312" w:hAnsi="Times New Roman" w:cs="仿宋_GB2312" w:hint="eastAsia"/>
          <w:b/>
          <w:bCs/>
          <w:color w:val="000000"/>
          <w:sz w:val="28"/>
          <w:szCs w:val="28"/>
        </w:rPr>
        <w:t>铁路机车车辆驾驶人员资格考试</w:t>
      </w:r>
      <w:r>
        <w:rPr>
          <w:rFonts w:ascii="Times New Roman" w:eastAsia="仿宋_GB2312" w:hAnsi="Times New Roman" w:cs="仿宋_GB2312" w:hint="eastAsia"/>
          <w:b/>
          <w:bCs/>
          <w:color w:val="000000"/>
          <w:sz w:val="28"/>
          <w:szCs w:val="28"/>
        </w:rPr>
        <w:t>大纲</w:t>
      </w:r>
      <w:r w:rsidR="0074436C" w:rsidRPr="0074436C">
        <w:rPr>
          <w:rFonts w:ascii="Times New Roman" w:eastAsia="仿宋_GB2312" w:hAnsi="Times New Roman" w:cs="仿宋_GB2312" w:hint="eastAsia"/>
          <w:b/>
          <w:bCs/>
          <w:color w:val="000000"/>
          <w:sz w:val="28"/>
          <w:szCs w:val="28"/>
        </w:rPr>
        <w:t>内容（</w:t>
      </w:r>
      <w:r w:rsidR="00A4769A">
        <w:rPr>
          <w:rFonts w:ascii="Times New Roman" w:eastAsia="仿宋_GB2312" w:hAnsi="Times New Roman" w:cs="仿宋_GB2312" w:hint="eastAsia"/>
          <w:b/>
          <w:bCs/>
          <w:color w:val="000000"/>
          <w:sz w:val="28"/>
          <w:szCs w:val="28"/>
        </w:rPr>
        <w:t>J5</w:t>
      </w:r>
      <w:r w:rsidR="00A4769A">
        <w:rPr>
          <w:rFonts w:ascii="Times New Roman" w:eastAsia="仿宋_GB2312" w:hAnsi="Times New Roman" w:cs="仿宋_GB2312" w:hint="eastAsia"/>
          <w:b/>
          <w:bCs/>
          <w:color w:val="000000"/>
          <w:sz w:val="28"/>
          <w:szCs w:val="28"/>
        </w:rPr>
        <w:t>、</w:t>
      </w:r>
      <w:r w:rsidR="0074436C" w:rsidRPr="0074436C">
        <w:rPr>
          <w:rFonts w:ascii="Times New Roman" w:eastAsia="仿宋_GB2312" w:hAnsi="Times New Roman" w:cs="Times New Roman"/>
          <w:b/>
          <w:bCs/>
          <w:color w:val="000000"/>
          <w:sz w:val="28"/>
          <w:szCs w:val="28"/>
        </w:rPr>
        <w:t>J6</w:t>
      </w:r>
      <w:r w:rsidR="0074436C" w:rsidRPr="0074436C">
        <w:rPr>
          <w:rFonts w:ascii="Times New Roman" w:eastAsia="仿宋_GB2312" w:hAnsi="Times New Roman" w:cs="仿宋_GB2312" w:hint="eastAsia"/>
          <w:b/>
          <w:bCs/>
          <w:color w:val="000000"/>
          <w:sz w:val="28"/>
          <w:szCs w:val="28"/>
        </w:rPr>
        <w:t>类）</w:t>
      </w:r>
    </w:p>
    <w:p w:rsidR="008F7F21" w:rsidRPr="008F7F21" w:rsidRDefault="008F7F21" w:rsidP="008F7F21">
      <w:pPr>
        <w:adjustRightInd w:val="0"/>
        <w:snapToGrid w:val="0"/>
        <w:spacing w:line="336" w:lineRule="auto"/>
        <w:jc w:val="center"/>
        <w:outlineLvl w:val="0"/>
        <w:rPr>
          <w:rFonts w:ascii="Times New Roman" w:eastAsia="仿宋_GB2312" w:hAnsi="Times New Roman" w:cs="Times New Roman"/>
          <w:b/>
          <w:bCs/>
          <w:color w:val="000000"/>
          <w:sz w:val="28"/>
          <w:szCs w:val="28"/>
        </w:rPr>
      </w:pPr>
      <w:r>
        <w:rPr>
          <w:rFonts w:ascii="Times New Roman" w:eastAsia="仿宋_GB2312" w:hAnsi="Times New Roman" w:cs="仿宋_GB2312" w:hint="eastAsia"/>
          <w:b/>
          <w:bCs/>
          <w:color w:val="000000"/>
          <w:sz w:val="28"/>
          <w:szCs w:val="28"/>
        </w:rPr>
        <w:t>（规章参考学习资料）</w:t>
      </w:r>
    </w:p>
    <w:p w:rsidR="0093629B" w:rsidRDefault="0093629B" w:rsidP="0093629B">
      <w:pPr>
        <w:adjustRightInd w:val="0"/>
        <w:snapToGrid w:val="0"/>
        <w:spacing w:line="319" w:lineRule="auto"/>
        <w:outlineLvl w:val="0"/>
        <w:rPr>
          <w:rFonts w:ascii="Times New Roman" w:eastAsia="仿宋_GB2312" w:hAnsi="Times New Roman" w:cs="仿宋_GB2312"/>
          <w:b/>
          <w:bCs/>
          <w:color w:val="000000"/>
          <w:sz w:val="28"/>
          <w:szCs w:val="28"/>
        </w:rPr>
      </w:pPr>
      <w:r>
        <w:rPr>
          <w:rFonts w:ascii="Times New Roman" w:eastAsia="仿宋_GB2312" w:hAnsi="Times New Roman" w:cs="仿宋_GB2312" w:hint="eastAsia"/>
          <w:b/>
          <w:bCs/>
          <w:color w:val="000000"/>
          <w:sz w:val="28"/>
          <w:szCs w:val="28"/>
        </w:rPr>
        <w:t>编制说明：</w:t>
      </w:r>
    </w:p>
    <w:p w:rsidR="00B226F7" w:rsidRPr="00B226F7" w:rsidRDefault="00B226F7" w:rsidP="00B41441">
      <w:pPr>
        <w:adjustRightInd w:val="0"/>
        <w:snapToGrid w:val="0"/>
        <w:spacing w:line="400" w:lineRule="exact"/>
        <w:outlineLvl w:val="0"/>
        <w:rPr>
          <w:rFonts w:asciiTheme="minorEastAsia" w:hAnsiTheme="minorEastAsia" w:cs="仿宋_GB2312"/>
          <w:bCs/>
          <w:color w:val="000000"/>
          <w:sz w:val="24"/>
          <w:szCs w:val="24"/>
        </w:rPr>
      </w:pPr>
      <w:r w:rsidRPr="00B226F7">
        <w:rPr>
          <w:rFonts w:asciiTheme="minorEastAsia" w:hAnsiTheme="minorEastAsia" w:cs="仿宋_GB2312" w:hint="eastAsia"/>
          <w:bCs/>
          <w:color w:val="000000"/>
          <w:sz w:val="24"/>
          <w:szCs w:val="24"/>
        </w:rPr>
        <w:t>1.</w:t>
      </w:r>
      <w:r w:rsidR="004B30B6">
        <w:rPr>
          <w:rFonts w:asciiTheme="minorEastAsia" w:hAnsiTheme="minorEastAsia" w:cs="仿宋_GB2312" w:hint="eastAsia"/>
          <w:bCs/>
          <w:color w:val="000000"/>
          <w:sz w:val="24"/>
          <w:szCs w:val="24"/>
        </w:rPr>
        <w:t>按照《</w:t>
      </w:r>
      <w:r w:rsidR="004B30B6" w:rsidRPr="00B226F7">
        <w:rPr>
          <w:rFonts w:asciiTheme="minorEastAsia" w:hAnsiTheme="minorEastAsia" w:cs="仿宋_GB2312" w:hint="eastAsia"/>
          <w:bCs/>
          <w:color w:val="000000"/>
          <w:sz w:val="24"/>
          <w:szCs w:val="24"/>
        </w:rPr>
        <w:t>2022</w:t>
      </w:r>
      <w:r w:rsidR="004B30B6">
        <w:rPr>
          <w:rFonts w:asciiTheme="minorEastAsia" w:hAnsiTheme="minorEastAsia" w:cs="仿宋_GB2312" w:hint="eastAsia"/>
          <w:bCs/>
          <w:color w:val="000000"/>
          <w:sz w:val="24"/>
          <w:szCs w:val="24"/>
        </w:rPr>
        <w:t>年</w:t>
      </w:r>
      <w:r w:rsidR="00A42574">
        <w:rPr>
          <w:rFonts w:asciiTheme="minorEastAsia" w:hAnsiTheme="minorEastAsia" w:cs="仿宋_GB2312" w:hint="eastAsia"/>
          <w:bCs/>
          <w:color w:val="000000"/>
          <w:sz w:val="24"/>
          <w:szCs w:val="24"/>
        </w:rPr>
        <w:t>铁路</w:t>
      </w:r>
      <w:r w:rsidR="004B30B6">
        <w:rPr>
          <w:rFonts w:asciiTheme="minorEastAsia" w:hAnsiTheme="minorEastAsia" w:cs="仿宋_GB2312" w:hint="eastAsia"/>
          <w:bCs/>
          <w:color w:val="000000"/>
          <w:sz w:val="24"/>
          <w:szCs w:val="24"/>
        </w:rPr>
        <w:t>机车车辆驾驶人员资格考试大纲》中所列内容顺序编制规章参考学习内容，</w:t>
      </w:r>
      <w:r w:rsidRPr="004B30B6">
        <w:rPr>
          <w:rFonts w:ascii="仿宋_GB2312" w:eastAsia="仿宋_GB2312" w:hAnsi="Times New Roman" w:cs="仿宋_GB2312" w:hint="eastAsia"/>
          <w:b/>
          <w:color w:val="FF0000"/>
          <w:sz w:val="24"/>
          <w:szCs w:val="24"/>
        </w:rPr>
        <w:t>红色字体条款</w:t>
      </w:r>
      <w:r w:rsidRPr="00B226F7">
        <w:rPr>
          <w:rFonts w:asciiTheme="minorEastAsia" w:hAnsiTheme="minorEastAsia" w:cs="仿宋_GB2312" w:hint="eastAsia"/>
          <w:bCs/>
          <w:color w:val="000000"/>
          <w:sz w:val="24"/>
          <w:szCs w:val="24"/>
        </w:rPr>
        <w:t>为</w:t>
      </w:r>
      <w:r w:rsidR="004B30B6">
        <w:rPr>
          <w:rFonts w:asciiTheme="minorEastAsia" w:hAnsiTheme="minorEastAsia" w:cs="仿宋_GB2312" w:hint="eastAsia"/>
          <w:bCs/>
          <w:color w:val="000000"/>
          <w:sz w:val="24"/>
          <w:szCs w:val="24"/>
        </w:rPr>
        <w:t>《</w:t>
      </w:r>
      <w:r w:rsidR="004B30B6" w:rsidRPr="00B226F7">
        <w:rPr>
          <w:rFonts w:asciiTheme="minorEastAsia" w:hAnsiTheme="minorEastAsia" w:cs="仿宋_GB2312" w:hint="eastAsia"/>
          <w:bCs/>
          <w:color w:val="000000"/>
          <w:sz w:val="24"/>
          <w:szCs w:val="24"/>
        </w:rPr>
        <w:t>2022</w:t>
      </w:r>
      <w:r w:rsidR="004B30B6">
        <w:rPr>
          <w:rFonts w:asciiTheme="minorEastAsia" w:hAnsiTheme="minorEastAsia" w:cs="仿宋_GB2312" w:hint="eastAsia"/>
          <w:bCs/>
          <w:color w:val="000000"/>
          <w:sz w:val="24"/>
          <w:szCs w:val="24"/>
        </w:rPr>
        <w:t>年</w:t>
      </w:r>
      <w:r w:rsidR="00A42574">
        <w:rPr>
          <w:rFonts w:asciiTheme="minorEastAsia" w:hAnsiTheme="minorEastAsia" w:cs="仿宋_GB2312" w:hint="eastAsia"/>
          <w:bCs/>
          <w:color w:val="000000"/>
          <w:sz w:val="24"/>
          <w:szCs w:val="24"/>
        </w:rPr>
        <w:t>铁路</w:t>
      </w:r>
      <w:r w:rsidR="004B30B6">
        <w:rPr>
          <w:rFonts w:asciiTheme="minorEastAsia" w:hAnsiTheme="minorEastAsia" w:cs="仿宋_GB2312" w:hint="eastAsia"/>
          <w:bCs/>
          <w:color w:val="000000"/>
          <w:sz w:val="24"/>
          <w:szCs w:val="24"/>
        </w:rPr>
        <w:t>机车车辆驾驶人员资格考试大纲》</w:t>
      </w:r>
      <w:r w:rsidR="00F33745">
        <w:rPr>
          <w:rFonts w:asciiTheme="minorEastAsia" w:hAnsiTheme="minorEastAsia" w:cs="仿宋_GB2312" w:hint="eastAsia"/>
          <w:bCs/>
          <w:color w:val="000000"/>
          <w:sz w:val="24"/>
          <w:szCs w:val="24"/>
        </w:rPr>
        <w:t>所列条款，其后为练习参考题</w:t>
      </w:r>
      <w:r w:rsidR="00274938">
        <w:rPr>
          <w:rFonts w:asciiTheme="minorEastAsia" w:hAnsiTheme="minorEastAsia" w:cs="仿宋_GB2312" w:hint="eastAsia"/>
          <w:bCs/>
          <w:color w:val="000000"/>
          <w:sz w:val="24"/>
          <w:szCs w:val="24"/>
        </w:rPr>
        <w:t>，供大家参考学习使用。</w:t>
      </w:r>
    </w:p>
    <w:p w:rsidR="00CE6A42" w:rsidRPr="00B226F7" w:rsidRDefault="00B226F7" w:rsidP="00B41441">
      <w:pPr>
        <w:adjustRightInd w:val="0"/>
        <w:snapToGrid w:val="0"/>
        <w:spacing w:line="400" w:lineRule="exact"/>
        <w:outlineLvl w:val="0"/>
        <w:rPr>
          <w:rFonts w:asciiTheme="minorEastAsia" w:hAnsiTheme="minorEastAsia" w:cs="仿宋_GB2312"/>
          <w:bCs/>
          <w:color w:val="000000"/>
          <w:sz w:val="24"/>
          <w:szCs w:val="24"/>
        </w:rPr>
      </w:pPr>
      <w:r>
        <w:rPr>
          <w:rFonts w:asciiTheme="minorEastAsia" w:hAnsiTheme="minorEastAsia" w:cs="仿宋_GB2312" w:hint="eastAsia"/>
          <w:bCs/>
          <w:color w:val="000000"/>
          <w:sz w:val="24"/>
          <w:szCs w:val="24"/>
        </w:rPr>
        <w:t>2</w:t>
      </w:r>
      <w:r w:rsidR="004F7175">
        <w:rPr>
          <w:rFonts w:asciiTheme="minorEastAsia" w:hAnsiTheme="minorEastAsia" w:cs="仿宋_GB2312" w:hint="eastAsia"/>
          <w:bCs/>
          <w:color w:val="000000"/>
          <w:sz w:val="24"/>
          <w:szCs w:val="24"/>
        </w:rPr>
        <w:t>.</w:t>
      </w:r>
      <w:r w:rsidR="00CE6A42" w:rsidRPr="00CE6A42">
        <w:rPr>
          <w:rFonts w:asciiTheme="minorEastAsia" w:hAnsiTheme="minorEastAsia" w:cs="仿宋_GB2312" w:hint="eastAsia"/>
          <w:bCs/>
          <w:color w:val="000000"/>
          <w:sz w:val="24"/>
          <w:szCs w:val="24"/>
        </w:rPr>
        <w:t>练习题前加“</w:t>
      </w:r>
      <w:r w:rsidR="00CE6A42" w:rsidRPr="00FE3611">
        <w:rPr>
          <w:rFonts w:asciiTheme="minorEastAsia" w:hAnsiTheme="minorEastAsia" w:cs="仿宋_GB2312" w:hint="eastAsia"/>
          <w:bCs/>
          <w:color w:val="FF0000"/>
          <w:sz w:val="24"/>
          <w:szCs w:val="24"/>
        </w:rPr>
        <w:t>*</w:t>
      </w:r>
      <w:r w:rsidR="00CE6A42" w:rsidRPr="00B226F7">
        <w:rPr>
          <w:rFonts w:asciiTheme="minorEastAsia" w:hAnsiTheme="minorEastAsia" w:cs="仿宋_GB2312" w:hint="eastAsia"/>
          <w:bCs/>
          <w:color w:val="000000"/>
          <w:sz w:val="24"/>
          <w:szCs w:val="24"/>
        </w:rPr>
        <w:t>”为按照旧条款修改的练习题</w:t>
      </w:r>
      <w:r w:rsidR="00C31227">
        <w:rPr>
          <w:rFonts w:asciiTheme="minorEastAsia" w:hAnsiTheme="minorEastAsia" w:cs="仿宋_GB2312" w:hint="eastAsia"/>
          <w:bCs/>
          <w:color w:val="000000"/>
          <w:sz w:val="24"/>
          <w:szCs w:val="24"/>
        </w:rPr>
        <w:t>。</w:t>
      </w:r>
    </w:p>
    <w:p w:rsidR="00BD0B66" w:rsidRPr="004F7175" w:rsidRDefault="00BD0B66" w:rsidP="00BD0B66">
      <w:pPr>
        <w:tabs>
          <w:tab w:val="left" w:pos="4337"/>
        </w:tabs>
        <w:autoSpaceDE w:val="0"/>
        <w:autoSpaceDN w:val="0"/>
        <w:spacing w:line="400" w:lineRule="exact"/>
        <w:rPr>
          <w:rFonts w:asciiTheme="minorEastAsia" w:hAnsiTheme="minorEastAsia" w:cs="仿宋_GB2312"/>
          <w:bCs/>
          <w:color w:val="000000"/>
          <w:sz w:val="24"/>
          <w:szCs w:val="24"/>
        </w:rPr>
      </w:pPr>
      <w:r>
        <w:rPr>
          <w:rFonts w:asciiTheme="minorEastAsia" w:hAnsiTheme="minorEastAsia" w:cs="仿宋_GB2312" w:hint="eastAsia"/>
          <w:bCs/>
          <w:color w:val="000000"/>
          <w:sz w:val="24"/>
          <w:szCs w:val="24"/>
        </w:rPr>
        <w:t>3</w:t>
      </w:r>
      <w:r w:rsidR="00976F5C">
        <w:rPr>
          <w:rFonts w:asciiTheme="minorEastAsia" w:hAnsiTheme="minorEastAsia" w:cs="仿宋_GB2312" w:hint="eastAsia"/>
          <w:bCs/>
          <w:color w:val="000000"/>
          <w:sz w:val="24"/>
          <w:szCs w:val="24"/>
        </w:rPr>
        <w:t>.</w:t>
      </w:r>
      <w:r>
        <w:rPr>
          <w:rFonts w:asciiTheme="minorEastAsia" w:hAnsiTheme="minorEastAsia" w:cs="仿宋_GB2312" w:hint="eastAsia"/>
          <w:color w:val="FF0000"/>
          <w:sz w:val="24"/>
          <w:szCs w:val="24"/>
        </w:rPr>
        <w:t>练习题前加“</w:t>
      </w:r>
      <w:r w:rsidRPr="00452D18">
        <w:rPr>
          <w:rFonts w:asciiTheme="minorEastAsia" w:hAnsiTheme="minorEastAsia" w:cs="仿宋_GB2312" w:hint="eastAsia"/>
          <w:color w:val="FF0000"/>
          <w:sz w:val="24"/>
          <w:szCs w:val="24"/>
        </w:rPr>
        <w:t>△</w:t>
      </w:r>
      <w:r>
        <w:rPr>
          <w:rFonts w:asciiTheme="minorEastAsia" w:hAnsiTheme="minorEastAsia" w:cs="仿宋_GB2312" w:hint="eastAsia"/>
          <w:color w:val="FF0000"/>
          <w:sz w:val="24"/>
          <w:szCs w:val="24"/>
        </w:rPr>
        <w:t>”为从往年考试题中摘录的考题和从其他方面收集的题。</w:t>
      </w:r>
    </w:p>
    <w:p w:rsidR="008925D7" w:rsidRPr="00825B79" w:rsidRDefault="00BD0B66" w:rsidP="000F5EDE">
      <w:pPr>
        <w:adjustRightInd w:val="0"/>
        <w:snapToGrid w:val="0"/>
        <w:spacing w:line="321" w:lineRule="auto"/>
        <w:rPr>
          <w:rFonts w:asciiTheme="minorEastAsia" w:hAnsiTheme="minorEastAsia" w:cs="仿宋_GB2312"/>
          <w:bCs/>
          <w:color w:val="000000"/>
          <w:sz w:val="24"/>
          <w:szCs w:val="24"/>
        </w:rPr>
      </w:pPr>
      <w:r>
        <w:rPr>
          <w:rFonts w:asciiTheme="minorEastAsia" w:hAnsiTheme="minorEastAsia" w:cs="仿宋_GB2312" w:hint="eastAsia"/>
          <w:bCs/>
          <w:color w:val="000000"/>
          <w:sz w:val="24"/>
          <w:szCs w:val="24"/>
        </w:rPr>
        <w:t>4</w:t>
      </w:r>
      <w:r w:rsidR="004F7175" w:rsidRPr="004F7175">
        <w:rPr>
          <w:rFonts w:asciiTheme="minorEastAsia" w:hAnsiTheme="minorEastAsia" w:cs="仿宋_GB2312" w:hint="eastAsia"/>
          <w:bCs/>
          <w:color w:val="000000"/>
          <w:sz w:val="24"/>
          <w:szCs w:val="24"/>
        </w:rPr>
        <w:t>.“</w:t>
      </w:r>
      <w:r w:rsidR="004F7175" w:rsidRPr="003E2591">
        <w:rPr>
          <w:rFonts w:asciiTheme="minorEastAsia" w:hAnsiTheme="minorEastAsia" w:cs="仿宋_GB2312" w:hint="eastAsia"/>
          <w:bCs/>
          <w:color w:val="FF0000"/>
          <w:sz w:val="24"/>
          <w:szCs w:val="24"/>
        </w:rPr>
        <w:t>复习思考题：</w:t>
      </w:r>
      <w:r w:rsidR="004F7175" w:rsidRPr="004F7175">
        <w:rPr>
          <w:rFonts w:asciiTheme="minorEastAsia" w:hAnsiTheme="minorEastAsia" w:cs="仿宋_GB2312" w:hint="eastAsia"/>
          <w:bCs/>
          <w:color w:val="000000"/>
          <w:sz w:val="24"/>
          <w:szCs w:val="24"/>
        </w:rPr>
        <w:t>”为</w:t>
      </w:r>
      <w:r w:rsidR="00487941">
        <w:rPr>
          <w:rFonts w:asciiTheme="minorEastAsia" w:hAnsiTheme="minorEastAsia" w:cs="仿宋_GB2312" w:hint="eastAsia"/>
          <w:bCs/>
          <w:color w:val="000000"/>
          <w:sz w:val="24"/>
          <w:szCs w:val="24"/>
        </w:rPr>
        <w:t>《</w:t>
      </w:r>
      <w:r w:rsidR="000C44B9">
        <w:rPr>
          <w:rFonts w:asciiTheme="minorEastAsia" w:hAnsiTheme="minorEastAsia" w:cs="仿宋_GB2312" w:hint="eastAsia"/>
          <w:bCs/>
          <w:color w:val="000000"/>
          <w:sz w:val="24"/>
          <w:szCs w:val="24"/>
        </w:rPr>
        <w:t>&lt;</w:t>
      </w:r>
      <w:r w:rsidR="004F7175" w:rsidRPr="004F7175">
        <w:rPr>
          <w:rFonts w:asciiTheme="minorEastAsia" w:hAnsiTheme="minorEastAsia" w:cs="仿宋_GB2312" w:hint="eastAsia"/>
          <w:bCs/>
          <w:color w:val="000000"/>
          <w:sz w:val="24"/>
          <w:szCs w:val="24"/>
        </w:rPr>
        <w:t>铁路机车驾驶人员资格理论考试培训系列丛书</w:t>
      </w:r>
      <w:r w:rsidR="000C44B9">
        <w:rPr>
          <w:rFonts w:asciiTheme="minorEastAsia" w:hAnsiTheme="minorEastAsia" w:cs="仿宋_GB2312" w:hint="eastAsia"/>
          <w:bCs/>
          <w:color w:val="000000"/>
          <w:sz w:val="24"/>
          <w:szCs w:val="24"/>
        </w:rPr>
        <w:t>&gt;</w:t>
      </w:r>
      <w:r w:rsidR="004F7175" w:rsidRPr="004F7175">
        <w:rPr>
          <w:rFonts w:asciiTheme="minorEastAsia" w:hAnsiTheme="minorEastAsia" w:cs="仿宋_GB2312" w:hint="eastAsia"/>
          <w:bCs/>
          <w:color w:val="000000"/>
          <w:sz w:val="24"/>
          <w:szCs w:val="24"/>
        </w:rPr>
        <w:t>机务行车安全规章》</w:t>
      </w:r>
      <w:r w:rsidR="003E0EA9">
        <w:rPr>
          <w:rFonts w:asciiTheme="minorEastAsia" w:hAnsiTheme="minorEastAsia" w:cs="仿宋_GB2312" w:hint="eastAsia"/>
          <w:bCs/>
          <w:color w:val="000000"/>
          <w:sz w:val="24"/>
          <w:szCs w:val="24"/>
        </w:rPr>
        <w:t>（中国铁道出版社）</w:t>
      </w:r>
      <w:r w:rsidR="004F7175" w:rsidRPr="004F7175">
        <w:rPr>
          <w:rFonts w:asciiTheme="minorEastAsia" w:hAnsiTheme="minorEastAsia" w:cs="仿宋_GB2312" w:hint="eastAsia"/>
          <w:bCs/>
          <w:color w:val="000000"/>
          <w:sz w:val="24"/>
          <w:szCs w:val="24"/>
        </w:rPr>
        <w:t>一书中摘录的“复习思考题”，本书没有给出具体答案，在2022年考试大纲条款的</w:t>
      </w:r>
      <w:r w:rsidR="00487941">
        <w:rPr>
          <w:rFonts w:asciiTheme="minorEastAsia" w:hAnsiTheme="minorEastAsia" w:cs="仿宋_GB2312" w:hint="eastAsia"/>
          <w:bCs/>
          <w:color w:val="000000"/>
          <w:sz w:val="24"/>
          <w:szCs w:val="24"/>
        </w:rPr>
        <w:t>“</w:t>
      </w:r>
      <w:r w:rsidR="004F7175" w:rsidRPr="004F7175">
        <w:rPr>
          <w:rFonts w:asciiTheme="minorEastAsia" w:hAnsiTheme="minorEastAsia" w:cs="仿宋_GB2312" w:hint="eastAsia"/>
          <w:bCs/>
          <w:color w:val="000000"/>
          <w:sz w:val="24"/>
          <w:szCs w:val="24"/>
        </w:rPr>
        <w:t>复习思考题</w:t>
      </w:r>
      <w:r w:rsidR="00487941">
        <w:rPr>
          <w:rFonts w:asciiTheme="minorEastAsia" w:hAnsiTheme="minorEastAsia" w:cs="仿宋_GB2312" w:hint="eastAsia"/>
          <w:bCs/>
          <w:color w:val="000000"/>
          <w:sz w:val="24"/>
          <w:szCs w:val="24"/>
        </w:rPr>
        <w:t>”</w:t>
      </w:r>
      <w:r w:rsidR="004F7175" w:rsidRPr="004F7175">
        <w:rPr>
          <w:rFonts w:asciiTheme="minorEastAsia" w:hAnsiTheme="minorEastAsia" w:cs="仿宋_GB2312" w:hint="eastAsia"/>
          <w:bCs/>
          <w:color w:val="000000"/>
          <w:sz w:val="24"/>
          <w:szCs w:val="24"/>
        </w:rPr>
        <w:t>附在条款内容后面，不在大纲</w:t>
      </w:r>
      <w:r w:rsidR="00487941">
        <w:rPr>
          <w:rFonts w:asciiTheme="minorEastAsia" w:hAnsiTheme="minorEastAsia" w:cs="仿宋_GB2312" w:hint="eastAsia"/>
          <w:bCs/>
          <w:color w:val="000000"/>
          <w:sz w:val="24"/>
          <w:szCs w:val="24"/>
        </w:rPr>
        <w:t>条款</w:t>
      </w:r>
      <w:r w:rsidR="00825B79">
        <w:rPr>
          <w:rFonts w:asciiTheme="minorEastAsia" w:hAnsiTheme="minorEastAsia" w:cs="仿宋_GB2312" w:hint="eastAsia"/>
          <w:bCs/>
          <w:color w:val="000000"/>
          <w:sz w:val="24"/>
          <w:szCs w:val="24"/>
        </w:rPr>
        <w:t>（</w:t>
      </w:r>
      <w:r w:rsidR="00825B79" w:rsidRPr="009433C6">
        <w:rPr>
          <w:rFonts w:asciiTheme="minorEastAsia" w:hAnsiTheme="minorEastAsia" w:cs="仿宋_GB2312"/>
          <w:bCs/>
          <w:color w:val="000000"/>
          <w:sz w:val="24"/>
          <w:szCs w:val="24"/>
        </w:rPr>
        <w:t>第一编</w:t>
      </w:r>
      <w:r w:rsidR="00825B79">
        <w:rPr>
          <w:rFonts w:asciiTheme="minorEastAsia" w:hAnsiTheme="minorEastAsia" w:cs="仿宋_GB2312" w:hint="eastAsia"/>
          <w:bCs/>
          <w:color w:val="000000"/>
          <w:sz w:val="24"/>
          <w:szCs w:val="24"/>
        </w:rPr>
        <w:t>的</w:t>
      </w:r>
      <w:r w:rsidR="00825B79" w:rsidRPr="009433C6">
        <w:rPr>
          <w:rFonts w:asciiTheme="minorEastAsia" w:hAnsiTheme="minorEastAsia" w:cs="仿宋_GB2312"/>
          <w:bCs/>
          <w:color w:val="000000"/>
          <w:sz w:val="24"/>
          <w:szCs w:val="24"/>
        </w:rPr>
        <w:t>技术设备</w:t>
      </w:r>
      <w:r w:rsidR="00825B79">
        <w:rPr>
          <w:rFonts w:asciiTheme="minorEastAsia" w:hAnsiTheme="minorEastAsia" w:cs="仿宋_GB2312" w:hint="eastAsia"/>
          <w:bCs/>
          <w:color w:val="000000"/>
          <w:sz w:val="24"/>
          <w:szCs w:val="24"/>
        </w:rPr>
        <w:t>和</w:t>
      </w:r>
      <w:r w:rsidR="00825B79" w:rsidRPr="009433C6">
        <w:rPr>
          <w:rFonts w:asciiTheme="minorEastAsia" w:hAnsiTheme="minorEastAsia" w:cs="仿宋_GB2312" w:hint="eastAsia"/>
          <w:bCs/>
          <w:color w:val="000000"/>
          <w:sz w:val="24"/>
          <w:szCs w:val="24"/>
        </w:rPr>
        <w:t>第二编</w:t>
      </w:r>
      <w:r w:rsidR="00825B79">
        <w:rPr>
          <w:rFonts w:asciiTheme="minorEastAsia" w:hAnsiTheme="minorEastAsia" w:cs="仿宋_GB2312" w:hint="eastAsia"/>
          <w:bCs/>
          <w:color w:val="000000"/>
          <w:sz w:val="24"/>
          <w:szCs w:val="24"/>
        </w:rPr>
        <w:t>的</w:t>
      </w:r>
      <w:r w:rsidR="00825B79" w:rsidRPr="009433C6">
        <w:rPr>
          <w:rFonts w:asciiTheme="minorEastAsia" w:hAnsiTheme="minorEastAsia" w:cs="仿宋_GB2312" w:hint="eastAsia"/>
          <w:bCs/>
          <w:color w:val="000000"/>
          <w:sz w:val="24"/>
          <w:szCs w:val="24"/>
        </w:rPr>
        <w:t>行车组织</w:t>
      </w:r>
      <w:r w:rsidR="00825B79">
        <w:rPr>
          <w:rFonts w:asciiTheme="minorEastAsia" w:hAnsiTheme="minorEastAsia" w:cs="仿宋_GB2312" w:hint="eastAsia"/>
          <w:bCs/>
          <w:color w:val="000000"/>
          <w:sz w:val="24"/>
          <w:szCs w:val="24"/>
        </w:rPr>
        <w:t>）</w:t>
      </w:r>
      <w:r w:rsidR="00487941">
        <w:rPr>
          <w:rFonts w:asciiTheme="minorEastAsia" w:hAnsiTheme="minorEastAsia" w:cs="仿宋_GB2312" w:hint="eastAsia"/>
          <w:bCs/>
          <w:color w:val="000000"/>
          <w:sz w:val="24"/>
          <w:szCs w:val="24"/>
        </w:rPr>
        <w:t>内“</w:t>
      </w:r>
      <w:r w:rsidR="004F7175" w:rsidRPr="004F7175">
        <w:rPr>
          <w:rFonts w:asciiTheme="minorEastAsia" w:hAnsiTheme="minorEastAsia" w:cs="仿宋_GB2312" w:hint="eastAsia"/>
          <w:bCs/>
          <w:color w:val="000000"/>
          <w:sz w:val="24"/>
          <w:szCs w:val="24"/>
        </w:rPr>
        <w:t>复习思考题</w:t>
      </w:r>
      <w:r w:rsidR="00487941">
        <w:rPr>
          <w:rFonts w:asciiTheme="minorEastAsia" w:hAnsiTheme="minorEastAsia" w:cs="仿宋_GB2312" w:hint="eastAsia"/>
          <w:bCs/>
          <w:color w:val="000000"/>
          <w:sz w:val="24"/>
          <w:szCs w:val="24"/>
        </w:rPr>
        <w:t>”</w:t>
      </w:r>
      <w:r w:rsidR="009433C6">
        <w:rPr>
          <w:rFonts w:asciiTheme="minorEastAsia" w:hAnsiTheme="minorEastAsia" w:cs="仿宋_GB2312" w:hint="eastAsia"/>
          <w:bCs/>
          <w:color w:val="000000"/>
          <w:sz w:val="24"/>
          <w:szCs w:val="24"/>
        </w:rPr>
        <w:t>，</w:t>
      </w:r>
      <w:r w:rsidR="004F7175" w:rsidRPr="004F7175">
        <w:rPr>
          <w:rFonts w:asciiTheme="minorEastAsia" w:hAnsiTheme="minorEastAsia" w:cs="仿宋_GB2312" w:hint="eastAsia"/>
          <w:bCs/>
          <w:color w:val="000000"/>
          <w:sz w:val="24"/>
          <w:szCs w:val="24"/>
        </w:rPr>
        <w:t>附在练习题后面。</w:t>
      </w:r>
    </w:p>
    <w:p w:rsidR="0074436C" w:rsidRPr="0074436C" w:rsidRDefault="004C0861" w:rsidP="008925D7">
      <w:pPr>
        <w:adjustRightInd w:val="0"/>
        <w:snapToGrid w:val="0"/>
        <w:spacing w:line="312" w:lineRule="auto"/>
        <w:ind w:firstLineChars="200" w:firstLine="480"/>
        <w:rPr>
          <w:rFonts w:ascii="华文楷体" w:eastAsia="华文楷体" w:hAnsi="华文楷体" w:cs="Times New Roman"/>
          <w:b/>
          <w:color w:val="000000"/>
          <w:sz w:val="24"/>
          <w:szCs w:val="24"/>
        </w:rPr>
      </w:pPr>
      <w:r>
        <w:rPr>
          <w:rFonts w:ascii="华文楷体" w:eastAsia="华文楷体" w:hAnsi="华文楷体" w:cs="仿宋_GB2312" w:hint="eastAsia"/>
          <w:b/>
          <w:color w:val="000000"/>
          <w:sz w:val="24"/>
          <w:szCs w:val="24"/>
        </w:rPr>
        <w:t>一、</w:t>
      </w:r>
      <w:r w:rsidR="0074436C" w:rsidRPr="0074436C">
        <w:rPr>
          <w:rFonts w:ascii="华文楷体" w:eastAsia="华文楷体" w:hAnsi="华文楷体" w:cs="仿宋_GB2312" w:hint="eastAsia"/>
          <w:b/>
          <w:color w:val="000000"/>
          <w:sz w:val="24"/>
          <w:szCs w:val="24"/>
        </w:rPr>
        <w:t>行车安全规章</w:t>
      </w:r>
    </w:p>
    <w:p w:rsidR="0074436C" w:rsidRPr="00660026" w:rsidRDefault="00F13FF9" w:rsidP="00660026">
      <w:pPr>
        <w:adjustRightInd w:val="0"/>
        <w:snapToGrid w:val="0"/>
        <w:spacing w:line="321" w:lineRule="auto"/>
        <w:ind w:firstLineChars="200" w:firstLine="482"/>
        <w:rPr>
          <w:rFonts w:ascii="仿宋_GB2312" w:eastAsia="仿宋_GB2312" w:hAnsi="Times New Roman" w:cs="Times New Roman"/>
          <w:b/>
          <w:color w:val="FF0000"/>
          <w:sz w:val="24"/>
          <w:szCs w:val="24"/>
        </w:rPr>
      </w:pPr>
      <w:r>
        <w:rPr>
          <w:rFonts w:ascii="仿宋_GB2312" w:eastAsia="仿宋_GB2312" w:hAnsi="Times New Roman" w:cs="仿宋_GB2312" w:hint="eastAsia"/>
          <w:b/>
          <w:color w:val="FF0000"/>
          <w:sz w:val="24"/>
          <w:szCs w:val="24"/>
        </w:rPr>
        <w:t>（一）</w:t>
      </w:r>
      <w:r w:rsidR="0074436C" w:rsidRPr="00660026">
        <w:rPr>
          <w:rFonts w:ascii="仿宋_GB2312" w:eastAsia="仿宋_GB2312" w:hAnsi="Times New Roman" w:cs="仿宋_GB2312" w:hint="eastAsia"/>
          <w:b/>
          <w:color w:val="FF0000"/>
          <w:sz w:val="24"/>
          <w:szCs w:val="24"/>
        </w:rPr>
        <w:t>《中华人民共和国安全生产法》（2021年9月1日施行）</w:t>
      </w:r>
    </w:p>
    <w:p w:rsidR="0074436C" w:rsidRPr="00660026" w:rsidRDefault="0074436C" w:rsidP="00660026">
      <w:pPr>
        <w:adjustRightInd w:val="0"/>
        <w:snapToGrid w:val="0"/>
        <w:spacing w:line="321" w:lineRule="auto"/>
        <w:ind w:firstLineChars="200" w:firstLine="482"/>
        <w:rPr>
          <w:rFonts w:ascii="仿宋_GB2312" w:eastAsia="仿宋_GB2312" w:hAnsi="Times New Roman" w:cs="Times New Roman"/>
          <w:b/>
          <w:color w:val="FF0000"/>
          <w:sz w:val="24"/>
          <w:szCs w:val="24"/>
        </w:rPr>
      </w:pPr>
      <w:r w:rsidRPr="00660026">
        <w:rPr>
          <w:rFonts w:ascii="仿宋_GB2312" w:eastAsia="仿宋_GB2312" w:hAnsi="Times New Roman" w:cs="Times New Roman" w:hint="eastAsia"/>
          <w:b/>
          <w:color w:val="FF0000"/>
          <w:sz w:val="24"/>
          <w:szCs w:val="24"/>
        </w:rPr>
        <w:t>第六条、第十条、第十六条、第二十八条、第二十九条、第四十四条、第四十五条、第四十八条、第五十三条、第五十四条、第五十七条、第五十八条、第五十八条、第六十五条、第七十四条、第九十七条、第一百零六条、第一百零七条。</w:t>
      </w:r>
    </w:p>
    <w:p w:rsidR="00F3575B" w:rsidRPr="001262A9" w:rsidRDefault="001262A9" w:rsidP="001262A9">
      <w:pPr>
        <w:adjustRightInd w:val="0"/>
        <w:snapToGrid w:val="0"/>
        <w:spacing w:line="321" w:lineRule="auto"/>
        <w:ind w:firstLineChars="200" w:firstLine="482"/>
        <w:rPr>
          <w:rFonts w:ascii="仿宋_GB2312" w:eastAsia="仿宋_GB2312" w:hAnsi="Times New Roman" w:cs="仿宋_GB2312"/>
          <w:b/>
          <w:sz w:val="24"/>
          <w:szCs w:val="24"/>
        </w:rPr>
      </w:pPr>
      <w:r w:rsidRPr="001262A9">
        <w:rPr>
          <w:rFonts w:ascii="仿宋_GB2312" w:eastAsia="仿宋_GB2312" w:hAnsi="Times New Roman" w:cs="仿宋_GB2312" w:hint="eastAsia"/>
          <w:b/>
          <w:sz w:val="24"/>
          <w:szCs w:val="24"/>
        </w:rPr>
        <w:t>条款内容：</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第六条</w:t>
      </w:r>
      <w:r w:rsidRPr="00F3575B">
        <w:rPr>
          <w:rFonts w:ascii="仿宋_GB2312" w:eastAsia="仿宋_GB2312" w:hAnsi="Times New Roman" w:cs="仿宋_GB2312" w:hint="eastAsia"/>
          <w:sz w:val="24"/>
          <w:szCs w:val="24"/>
        </w:rPr>
        <w:t>生产经营单位的从业人员有依法获得安全生产保障的权利，并应当依法履行安全生产方面的义务。</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第十条</w:t>
      </w:r>
      <w:r w:rsidRPr="00F3575B">
        <w:rPr>
          <w:rFonts w:ascii="仿宋_GB2312" w:eastAsia="仿宋_GB2312" w:hAnsi="Times New Roman" w:cs="仿宋_GB2312" w:hint="eastAsia"/>
          <w:sz w:val="24"/>
          <w:szCs w:val="24"/>
        </w:rPr>
        <w:t>国务院应急管理部门依照本法，对全国安全生产工作实施综合监督管理；县级以上地方各级人民政府应急管理部门依照本法，对本行政区域内安全生产工作实施综合监督管理。</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国务院交通运输、住房和城乡建设、水利、民航等有关部门依照本法和其他有关法律、行政法规的规定，在各自的职责范围内对有关行业、领域的安全生产工作实施监督管理；县级以上地方各级人民政府有关部门依照本法和其他有关法律、法规的规定，在各自的职责范围内对有关行业、领域的安全生产工作实施监督管理。对新兴行业、领域的安全生产监督管理职责不明确的，由县级以上地方各级人民政府按照业务相近的原则确定监督管理部门。</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应急管理部门和对有关行业、领域的安全生产工作实施监督管理的部门，统称负</w:t>
      </w:r>
      <w:r w:rsidRPr="00F3575B">
        <w:rPr>
          <w:rFonts w:ascii="仿宋_GB2312" w:eastAsia="仿宋_GB2312" w:hAnsi="Times New Roman" w:cs="仿宋_GB2312" w:hint="eastAsia"/>
          <w:sz w:val="24"/>
          <w:szCs w:val="24"/>
        </w:rPr>
        <w:lastRenderedPageBreak/>
        <w:t>有安全生产监督管理职责的部门。负有安全生产监督管理职责的部门应当相互配合、齐抓共管、信息共享、资源共用，依法加强安全生产监督管理工作。</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第十六条</w:t>
      </w:r>
      <w:r w:rsidRPr="00F3575B">
        <w:rPr>
          <w:rFonts w:ascii="仿宋_GB2312" w:eastAsia="仿宋_GB2312" w:hAnsi="Times New Roman" w:cs="仿宋_GB2312" w:hint="eastAsia"/>
          <w:sz w:val="24"/>
          <w:szCs w:val="24"/>
        </w:rPr>
        <w:t>国家实行生产安全事故责任追究制度，依照本法和有关法律、法规的规定，追究生产安全事故责任单位和责任人员的法律责任。</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第二十八条</w:t>
      </w:r>
      <w:r w:rsidRPr="00F3575B">
        <w:rPr>
          <w:rFonts w:ascii="仿宋_GB2312" w:eastAsia="仿宋_GB2312" w:hAnsi="Times New Roman" w:cs="仿宋_GB2312" w:hint="eastAsia"/>
          <w:sz w:val="24"/>
          <w:szCs w:val="24"/>
        </w:rPr>
        <w:t>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生产经营单位接收中等职业学校、高等学校学生实习的，应当对实习学生进行相应的安全生产教育和培训，提供必要的劳动防护用品。学校应当协助生产经营单位对实习学生进行安全生产教育和培训。</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生产经营单位应当建立安全生产教育和培训档案，如实记录安全生产教育和培训的时间、内容、参加人员以及考核结果等情况。</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第二十九条</w:t>
      </w:r>
      <w:r w:rsidRPr="00F3575B">
        <w:rPr>
          <w:rFonts w:ascii="仿宋_GB2312" w:eastAsia="仿宋_GB2312" w:hAnsi="Times New Roman" w:cs="仿宋_GB2312" w:hint="eastAsia"/>
          <w:sz w:val="24"/>
          <w:szCs w:val="24"/>
        </w:rPr>
        <w:t>生产经营单位采用新工艺、新技术、新材料或者使用新设备，必须了解、掌握其安全技术特性，采取有效的安全防护措施，并对从业人员进行专门的安全生产教育和培训。</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第四十四条</w:t>
      </w:r>
      <w:r w:rsidRPr="00F3575B">
        <w:rPr>
          <w:rFonts w:ascii="仿宋_GB2312" w:eastAsia="仿宋_GB2312" w:hAnsi="Times New Roman" w:cs="仿宋_GB2312" w:hint="eastAsia"/>
          <w:sz w:val="24"/>
          <w:szCs w:val="24"/>
        </w:rPr>
        <w:t>生产经营单位应当教育和督促从业人员严格执行本单位的安全生产规章制度和安全操作规程；并向从业人员如实告知作业场所和工作岗位存在的危险因素、防范措施以及事故应急措施。</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生产经营单位应当关注从业人员的身体、心理状况和行为习惯，加强对从业人员的心理疏导、精神慰藉，严格落实岗位安全生产责任，防范从业人员行为异常导致事故发生。</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第四十五条</w:t>
      </w:r>
      <w:r w:rsidRPr="00F3575B">
        <w:rPr>
          <w:rFonts w:ascii="仿宋_GB2312" w:eastAsia="仿宋_GB2312" w:hAnsi="Times New Roman" w:cs="仿宋_GB2312" w:hint="eastAsia"/>
          <w:sz w:val="24"/>
          <w:szCs w:val="24"/>
        </w:rPr>
        <w:t>生产经营单位必须为从业人员提供符合国家标准或者行业标准的劳动防护用品，并监督、教育从业人员按照使用规则佩戴、使用。</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第四十八条</w:t>
      </w:r>
      <w:r w:rsidRPr="00F3575B">
        <w:rPr>
          <w:rFonts w:ascii="仿宋_GB2312" w:eastAsia="仿宋_GB2312" w:hAnsi="Times New Roman" w:cs="仿宋_GB2312" w:hint="eastAsia"/>
          <w:sz w:val="24"/>
          <w:szCs w:val="24"/>
        </w:rPr>
        <w:t>两个以上生产经营单位在同一作业区域内进行生产经营活动，可能危及对方生产安全的，应当签订安全生产管理协议，明确各自的安全生产管理职责和应当采取的安全措施，并指定专职安全生产管理人员进行安全检查与协调。</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lastRenderedPageBreak/>
        <w:t>第五十三条</w:t>
      </w:r>
      <w:r w:rsidRPr="00F3575B">
        <w:rPr>
          <w:rFonts w:ascii="仿宋_GB2312" w:eastAsia="仿宋_GB2312" w:hAnsi="Times New Roman" w:cs="仿宋_GB2312" w:hint="eastAsia"/>
          <w:sz w:val="24"/>
          <w:szCs w:val="24"/>
        </w:rPr>
        <w:t>生产经营单位的从业人员有权了解其作业场所和工作岗位存在的危险因素、防范措施及事故应急措施，有权对本单位的安全生产工作提出建议。</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第五十四条</w:t>
      </w:r>
      <w:r w:rsidRPr="00F3575B">
        <w:rPr>
          <w:rFonts w:ascii="仿宋_GB2312" w:eastAsia="仿宋_GB2312" w:hAnsi="Times New Roman" w:cs="仿宋_GB2312" w:hint="eastAsia"/>
          <w:sz w:val="24"/>
          <w:szCs w:val="24"/>
        </w:rPr>
        <w:t>从业人员有权对本单位安全生产工作中存在的问题提出批评、检举、控告；有权拒绝违章指挥和强令冒险作业。</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生产经营单位不得因从业人员对本单位安全生产工作提出批评、检举、控告或者拒绝违章指挥、强令冒险作业而降低其工资、福利等待遇或者解除与其订立的劳动合同。</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第五十七条</w:t>
      </w:r>
      <w:r w:rsidRPr="00F3575B">
        <w:rPr>
          <w:rFonts w:ascii="仿宋_GB2312" w:eastAsia="仿宋_GB2312" w:hAnsi="Times New Roman" w:cs="仿宋_GB2312" w:hint="eastAsia"/>
          <w:sz w:val="24"/>
          <w:szCs w:val="24"/>
        </w:rPr>
        <w:t>从业人员在作业过程中，应当严格落实岗位安全责任，遵守本单位的安全生产规章制度和操作规程，服从管理，正确佩戴和使用劳动防护用品。</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第五十八条</w:t>
      </w:r>
      <w:r w:rsidRPr="00F3575B">
        <w:rPr>
          <w:rFonts w:ascii="仿宋_GB2312" w:eastAsia="仿宋_GB2312" w:hAnsi="Times New Roman" w:cs="仿宋_GB2312" w:hint="eastAsia"/>
          <w:sz w:val="24"/>
          <w:szCs w:val="24"/>
        </w:rPr>
        <w:t>从业人员应当接受安全生产教育和培训，掌握本职工作所需的安全生产知识，提高安全生产技能，增强事故预防和应急处理能力。</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第六十五条</w:t>
      </w:r>
      <w:r w:rsidRPr="00F3575B">
        <w:rPr>
          <w:rFonts w:ascii="仿宋_GB2312" w:eastAsia="仿宋_GB2312" w:hAnsi="Times New Roman" w:cs="仿宋_GB2312" w:hint="eastAsia"/>
          <w:sz w:val="24"/>
          <w:szCs w:val="24"/>
        </w:rPr>
        <w:t>应急管理部门和其他负有安全生产监督管理职责的部门依法开展安全生产行政执法工作，对生产经营单位执行有关安全生产的法律、法规和国家标准或者行业标准的情况进行监督检查，行使以下职权：</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（一）进入生产经营单位进行检查，调阅有关资料，向有关单位和人员了解情况；</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（二）对检查中发现的安全生产违法行为，当场予以纠正或者要求限期改正；对依法应当给予行政处罚的行为，依照本法和其他有关法律、行政法规的规定作出行政处罚决定；</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三）对检查中发现的事故隐患，应当责令立即排除；重大事故隐患排除前或者排除过程中无法保证安全的，应当责令从危险区域内撤出作业人员，责令暂时停产停业或者停止使用相关设施、设备；重大事故隐患排除后，经审查同意，方可恢复生产经营和使用；</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四）对有根据认为不符合保障安全生产的国家标准或者行业标准的设施、设备、器材以及违法生产、储存、使用、经营、运输的危险物品予以查封或者扣押，对违法生产、储存、使用、经营危险物品的作业场所予以查封，并依法作出处理决定。</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监督检查不得影响被检查单位的正常生产经营活动。</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第七十四条</w:t>
      </w:r>
      <w:r w:rsidRPr="00F3575B">
        <w:rPr>
          <w:rFonts w:ascii="仿宋_GB2312" w:eastAsia="仿宋_GB2312" w:hAnsi="Times New Roman" w:cs="仿宋_GB2312" w:hint="eastAsia"/>
          <w:sz w:val="24"/>
          <w:szCs w:val="24"/>
        </w:rPr>
        <w:t>任何单位或者个人对事故隐患或者安全生产违法行为，均有权向负有安全生产监督管理职责的部门报告或者举报。</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因安全生产违法行为造成重大事故隐患或者导致重大事故，致使国家利益或者社会公共利益受到侵害的，人民检察院可以根据民事诉讼法、行政诉讼法的相关规定提</w:t>
      </w:r>
      <w:r w:rsidRPr="00F3575B">
        <w:rPr>
          <w:rFonts w:ascii="仿宋_GB2312" w:eastAsia="仿宋_GB2312" w:hAnsi="Times New Roman" w:cs="仿宋_GB2312" w:hint="eastAsia"/>
          <w:sz w:val="24"/>
          <w:szCs w:val="24"/>
        </w:rPr>
        <w:lastRenderedPageBreak/>
        <w:t>起公益诉讼。</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第九十七条</w:t>
      </w:r>
      <w:r w:rsidRPr="00F3575B">
        <w:rPr>
          <w:rFonts w:ascii="仿宋_GB2312" w:eastAsia="仿宋_GB2312" w:hAnsi="Times New Roman" w:cs="仿宋_GB2312" w:hint="eastAsia"/>
          <w:sz w:val="24"/>
          <w:szCs w:val="24"/>
        </w:rPr>
        <w:t>生产经营单位有下列行为之一的，责令限期改正，处十万元以下的罚款；逾期未改正的，责令停产停业整顿，并处十万元以上二十万元以下的罚款，对其直接负责的主管人员和其他直接责任人员处二万元以上五万元以下的罚款：</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（一）未按照规定设置安全生产管理机构或者配备安全生产管理人员、注册安全工程师的；</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（二）危险物品的生产、经营、储存、装卸单位以及矿山、金属冶炼、建筑施工、运输单位的主要负责人和安全生产管理人员未按照规定经考核合格的；</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（三）未按照规定对从业人员、被派遣劳动者、实习学生进行安全生产教育和培训，或者未按照规定如实告知有关的安全生产事项的；</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（四）未如实记录安全生产教育和培训情况的；</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（五）未将事故隐患排查治理情况如实记录或者未向从业人员通报的；</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（六）未按照规定制定生产安全事故应急救援预案或者未定期组织演练的；</w:t>
      </w:r>
    </w:p>
    <w:p w:rsidR="00F3575B" w:rsidRPr="00F3575B" w:rsidRDefault="00F3575B" w:rsidP="00F3575B">
      <w:pPr>
        <w:adjustRightInd w:val="0"/>
        <w:snapToGrid w:val="0"/>
        <w:spacing w:line="321" w:lineRule="auto"/>
        <w:ind w:firstLineChars="200" w:firstLine="480"/>
        <w:rPr>
          <w:rFonts w:ascii="仿宋_GB2312" w:eastAsia="仿宋_GB2312" w:hAnsi="Times New Roman" w:cs="仿宋_GB2312"/>
          <w:sz w:val="24"/>
          <w:szCs w:val="24"/>
        </w:rPr>
      </w:pPr>
      <w:r w:rsidRPr="00F3575B">
        <w:rPr>
          <w:rFonts w:ascii="仿宋_GB2312" w:eastAsia="仿宋_GB2312" w:hAnsi="Times New Roman" w:cs="仿宋_GB2312" w:hint="eastAsia"/>
          <w:sz w:val="24"/>
          <w:szCs w:val="24"/>
        </w:rPr>
        <w:t>（七）特种作业人员未按照规定经专门的安全作业培训并取得相应资格，上岗作业的。</w:t>
      </w:r>
    </w:p>
    <w:p w:rsidR="00F3575B" w:rsidRPr="00F3575B" w:rsidRDefault="00F3575B" w:rsidP="00F3575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第一百零六条</w:t>
      </w:r>
      <w:r w:rsidRPr="00F3575B">
        <w:rPr>
          <w:rFonts w:ascii="仿宋_GB2312" w:eastAsia="仿宋_GB2312" w:hAnsi="Times New Roman" w:cs="仿宋_GB2312" w:hint="eastAsia"/>
          <w:sz w:val="24"/>
          <w:szCs w:val="24"/>
        </w:rPr>
        <w:t>生产经营单位与从业人员订立协议，免除或者减轻其对从业人员因生产安全事故伤亡依法应承担的责任的，该协议无效；对生产经营单位的主要负责人、个人经营的投资人处二万元以上十万元以下的罚款。</w:t>
      </w:r>
    </w:p>
    <w:p w:rsidR="00F3575B" w:rsidRDefault="00F3575B" w:rsidP="005D2EFB">
      <w:pPr>
        <w:adjustRightInd w:val="0"/>
        <w:snapToGrid w:val="0"/>
        <w:spacing w:line="321" w:lineRule="auto"/>
        <w:ind w:firstLineChars="200" w:firstLine="482"/>
        <w:rPr>
          <w:rFonts w:ascii="仿宋_GB2312" w:eastAsia="仿宋_GB2312" w:hAnsi="Times New Roman" w:cs="仿宋_GB2312"/>
          <w:sz w:val="24"/>
          <w:szCs w:val="24"/>
        </w:rPr>
      </w:pPr>
      <w:r w:rsidRPr="00F3575B">
        <w:rPr>
          <w:rFonts w:ascii="仿宋_GB2312" w:eastAsia="仿宋_GB2312" w:hAnsi="Times New Roman" w:cs="仿宋_GB2312" w:hint="eastAsia"/>
          <w:b/>
          <w:bCs/>
          <w:sz w:val="24"/>
          <w:szCs w:val="24"/>
        </w:rPr>
        <w:t>第一百零七条</w:t>
      </w:r>
      <w:r w:rsidRPr="00F3575B">
        <w:rPr>
          <w:rFonts w:ascii="仿宋_GB2312" w:eastAsia="仿宋_GB2312" w:hAnsi="Times New Roman" w:cs="仿宋_GB2312" w:hint="eastAsia"/>
          <w:sz w:val="24"/>
          <w:szCs w:val="24"/>
        </w:rPr>
        <w:t>生产经营单位的从业人员不落实岗位安全责任，不服从管理，违反安全生产规章制度或者操作规程的，由生产经营单位给予批评教育，依照有关规章制度给予处分；构成犯罪的，依照刑法有关规定追究刑事责任。</w:t>
      </w:r>
    </w:p>
    <w:p w:rsidR="00E14B54" w:rsidRPr="000F7E36" w:rsidRDefault="00717C49" w:rsidP="00717C49">
      <w:pPr>
        <w:adjustRightInd w:val="0"/>
        <w:snapToGrid w:val="0"/>
        <w:spacing w:line="321" w:lineRule="auto"/>
        <w:ind w:firstLineChars="200" w:firstLine="422"/>
        <w:rPr>
          <w:rFonts w:ascii="仿宋_GB2312" w:eastAsia="仿宋_GB2312" w:hAnsi="Times New Roman" w:cs="仿宋_GB2312"/>
          <w:sz w:val="24"/>
          <w:szCs w:val="24"/>
        </w:rPr>
      </w:pPr>
      <w:r w:rsidRPr="004A44D0">
        <w:rPr>
          <w:rFonts w:ascii="宋体" w:eastAsia="宋体" w:hAnsi="宋体" w:cs="宋体" w:hint="eastAsia"/>
          <w:b/>
          <w:bCs/>
          <w:color w:val="FF0000"/>
          <w:kern w:val="0"/>
          <w:szCs w:val="21"/>
        </w:rPr>
        <w:t>*</w:t>
      </w:r>
      <w:r w:rsidR="00E14B54" w:rsidRPr="005D2EFB">
        <w:rPr>
          <w:rFonts w:ascii="仿宋_GB2312" w:eastAsia="仿宋_GB2312" w:hAnsi="Times New Roman" w:cs="仿宋_GB2312" w:hint="eastAsia"/>
          <w:b/>
          <w:sz w:val="24"/>
          <w:szCs w:val="24"/>
        </w:rPr>
        <w:t>第五十九条</w:t>
      </w:r>
      <w:r w:rsidR="00E14B54" w:rsidRPr="000F7E36">
        <w:rPr>
          <w:rFonts w:ascii="仿宋_GB2312" w:eastAsia="仿宋_GB2312" w:hAnsi="Times New Roman" w:cs="仿宋_GB2312" w:hint="eastAsia"/>
          <w:sz w:val="24"/>
          <w:szCs w:val="24"/>
        </w:rPr>
        <w:t>从业人员发现事故隐患或者其他不安全因素，应当立即向现场安全生产管理人员或者本单位负责人报告；接到报告的人员应当及时予以处理。</w:t>
      </w:r>
    </w:p>
    <w:p w:rsidR="00E14B54" w:rsidRPr="00E14B54" w:rsidRDefault="00E14B54" w:rsidP="00E14B54">
      <w:pPr>
        <w:adjustRightInd w:val="0"/>
        <w:snapToGrid w:val="0"/>
        <w:spacing w:line="321" w:lineRule="auto"/>
        <w:ind w:firstLineChars="200" w:firstLine="480"/>
        <w:rPr>
          <w:rFonts w:ascii="仿宋_GB2312" w:eastAsia="仿宋_GB2312" w:hAnsi="Times New Roman" w:cs="仿宋_GB2312"/>
          <w:sz w:val="24"/>
          <w:szCs w:val="24"/>
        </w:rPr>
      </w:pPr>
    </w:p>
    <w:p w:rsidR="00565B50" w:rsidRPr="00B95F9C" w:rsidRDefault="00565B50" w:rsidP="00990FC5">
      <w:pPr>
        <w:adjustRightInd w:val="0"/>
        <w:snapToGrid w:val="0"/>
        <w:spacing w:line="400" w:lineRule="exact"/>
        <w:ind w:firstLineChars="200" w:firstLine="482"/>
        <w:rPr>
          <w:rFonts w:asciiTheme="minorEastAsia" w:hAnsiTheme="minorEastAsia" w:cs="仿宋_GB2312"/>
          <w:b/>
          <w:color w:val="000000" w:themeColor="text1"/>
          <w:sz w:val="24"/>
          <w:szCs w:val="24"/>
        </w:rPr>
      </w:pPr>
      <w:r w:rsidRPr="00B95F9C">
        <w:rPr>
          <w:rFonts w:asciiTheme="minorEastAsia" w:hAnsiTheme="minorEastAsia" w:cs="仿宋_GB2312" w:hint="eastAsia"/>
          <w:b/>
          <w:color w:val="000000" w:themeColor="text1"/>
          <w:sz w:val="24"/>
          <w:szCs w:val="24"/>
        </w:rPr>
        <w:t>练习题：</w:t>
      </w:r>
    </w:p>
    <w:p w:rsidR="00A73376" w:rsidRPr="00B95F9C" w:rsidRDefault="00A73376" w:rsidP="00990FC5">
      <w:pPr>
        <w:adjustRightInd w:val="0"/>
        <w:snapToGrid w:val="0"/>
        <w:spacing w:line="400" w:lineRule="exact"/>
        <w:ind w:firstLineChars="200" w:firstLine="482"/>
        <w:rPr>
          <w:rFonts w:asciiTheme="minorEastAsia" w:hAnsiTheme="minorEastAsia" w:cs="仿宋_GB2312"/>
          <w:b/>
          <w:color w:val="000000" w:themeColor="text1"/>
          <w:sz w:val="24"/>
          <w:szCs w:val="24"/>
        </w:rPr>
      </w:pPr>
      <w:r w:rsidRPr="00B95F9C">
        <w:rPr>
          <w:rFonts w:asciiTheme="minorEastAsia" w:hAnsiTheme="minorEastAsia" w:cs="仿宋_GB2312" w:hint="eastAsia"/>
          <w:b/>
          <w:color w:val="000000" w:themeColor="text1"/>
          <w:sz w:val="24"/>
          <w:szCs w:val="24"/>
        </w:rPr>
        <w:t>一、填空题</w:t>
      </w:r>
    </w:p>
    <w:p w:rsidR="00B4713C" w:rsidRDefault="00D50B20" w:rsidP="00B95F9C">
      <w:pPr>
        <w:tabs>
          <w:tab w:val="left" w:pos="2527"/>
        </w:tabs>
        <w:autoSpaceDE w:val="0"/>
        <w:autoSpaceDN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BF166C" w:rsidRPr="00B95F9C">
        <w:rPr>
          <w:rFonts w:asciiTheme="minorEastAsia" w:hAnsiTheme="minorEastAsia" w:cs="仿宋_GB2312" w:hint="eastAsia"/>
          <w:sz w:val="24"/>
          <w:szCs w:val="24"/>
        </w:rPr>
        <w:t>1</w:t>
      </w:r>
      <w:r w:rsidR="001C5452" w:rsidRPr="00B95F9C">
        <w:rPr>
          <w:rFonts w:asciiTheme="minorEastAsia" w:hAnsiTheme="minorEastAsia" w:cs="仿宋_GB2312" w:hint="eastAsia"/>
          <w:sz w:val="24"/>
          <w:szCs w:val="24"/>
        </w:rPr>
        <w:t>.</w:t>
      </w:r>
      <w:r w:rsidR="00B4713C" w:rsidRPr="00B95F9C">
        <w:rPr>
          <w:rFonts w:asciiTheme="minorEastAsia" w:hAnsiTheme="minorEastAsia" w:cs="仿宋_GB2312" w:hint="eastAsia"/>
          <w:sz w:val="24"/>
          <w:szCs w:val="24"/>
        </w:rPr>
        <w:t>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w:t>
      </w:r>
      <w:r w:rsidR="0060168E" w:rsidRPr="00B95F9C">
        <w:rPr>
          <w:rFonts w:asciiTheme="minorEastAsia" w:hAnsiTheme="minorEastAsia" w:cs="仿宋_GB2312" w:hint="eastAsia"/>
          <w:sz w:val="24"/>
          <w:szCs w:val="24"/>
        </w:rPr>
        <w:t>（）</w:t>
      </w:r>
      <w:r w:rsidR="00B4713C" w:rsidRPr="00B95F9C">
        <w:rPr>
          <w:rFonts w:asciiTheme="minorEastAsia" w:hAnsiTheme="minorEastAsia" w:cs="仿宋_GB2312" w:hint="eastAsia"/>
          <w:sz w:val="24"/>
          <w:szCs w:val="24"/>
        </w:rPr>
        <w:t>。</w:t>
      </w:r>
    </w:p>
    <w:p w:rsidR="00452D18" w:rsidRPr="0040194B" w:rsidRDefault="00452D18" w:rsidP="00452D18">
      <w:pPr>
        <w:tabs>
          <w:tab w:val="left" w:pos="2527"/>
        </w:tabs>
        <w:autoSpaceDE w:val="0"/>
        <w:autoSpaceDN w:val="0"/>
        <w:spacing w:line="400" w:lineRule="exact"/>
        <w:ind w:firstLineChars="200" w:firstLine="480"/>
        <w:rPr>
          <w:rFonts w:asciiTheme="minorEastAsia" w:hAnsiTheme="minorEastAsia" w:cs="仿宋_GB2312"/>
          <w:color w:val="FF0000"/>
          <w:sz w:val="24"/>
          <w:szCs w:val="24"/>
        </w:rPr>
      </w:pPr>
      <w:r w:rsidRPr="00452D18">
        <w:rPr>
          <w:rFonts w:asciiTheme="minorEastAsia" w:hAnsiTheme="minorEastAsia" w:cs="仿宋_GB2312" w:hint="eastAsia"/>
          <w:color w:val="FF0000"/>
          <w:sz w:val="24"/>
          <w:szCs w:val="24"/>
        </w:rPr>
        <w:t>△从业人员</w:t>
      </w:r>
      <w:r>
        <w:rPr>
          <w:rFonts w:asciiTheme="minorEastAsia" w:hAnsiTheme="minorEastAsia" w:cs="仿宋_GB2312" w:hint="eastAsia"/>
          <w:color w:val="FF0000"/>
          <w:sz w:val="24"/>
          <w:szCs w:val="24"/>
        </w:rPr>
        <w:t>不行</w:t>
      </w:r>
      <w:r w:rsidRPr="00452D18">
        <w:rPr>
          <w:rFonts w:asciiTheme="minorEastAsia" w:hAnsiTheme="minorEastAsia" w:cs="仿宋_GB2312" w:hint="eastAsia"/>
          <w:color w:val="FF0000"/>
          <w:sz w:val="24"/>
          <w:szCs w:val="24"/>
        </w:rPr>
        <w:t>具备必要的安全生产知识，熟悉有关的安全生产</w:t>
      </w:r>
      <w:r w:rsidR="00CB2E7A">
        <w:rPr>
          <w:rFonts w:asciiTheme="minorEastAsia" w:hAnsiTheme="minorEastAsia" w:cs="仿宋_GB2312" w:hint="eastAsia"/>
          <w:color w:val="FF0000"/>
          <w:sz w:val="24"/>
          <w:szCs w:val="24"/>
        </w:rPr>
        <w:t>（</w:t>
      </w:r>
      <w:r w:rsidR="00CB2E7A" w:rsidRPr="00452D18">
        <w:rPr>
          <w:rFonts w:asciiTheme="minorEastAsia" w:hAnsiTheme="minorEastAsia" w:cs="仿宋_GB2312" w:hint="eastAsia"/>
          <w:color w:val="FF0000"/>
          <w:sz w:val="24"/>
          <w:szCs w:val="24"/>
        </w:rPr>
        <w:t>规章制度</w:t>
      </w:r>
      <w:r w:rsidR="00CB2E7A">
        <w:rPr>
          <w:rFonts w:asciiTheme="minorEastAsia" w:hAnsiTheme="minorEastAsia" w:cs="仿宋_GB2312" w:hint="eastAsia"/>
          <w:color w:val="FF0000"/>
          <w:sz w:val="24"/>
          <w:szCs w:val="24"/>
        </w:rPr>
        <w:t>）</w:t>
      </w:r>
      <w:r w:rsidRPr="00452D18">
        <w:rPr>
          <w:rFonts w:asciiTheme="minorEastAsia" w:hAnsiTheme="minorEastAsia" w:cs="仿宋_GB2312" w:hint="eastAsia"/>
          <w:color w:val="FF0000"/>
          <w:sz w:val="24"/>
          <w:szCs w:val="24"/>
        </w:rPr>
        <w:t>和</w:t>
      </w:r>
      <w:r w:rsidR="00CB2E7A">
        <w:rPr>
          <w:rFonts w:asciiTheme="minorEastAsia" w:hAnsiTheme="minorEastAsia" w:cs="仿宋_GB2312" w:hint="eastAsia"/>
          <w:color w:val="FF0000"/>
          <w:sz w:val="24"/>
          <w:szCs w:val="24"/>
        </w:rPr>
        <w:lastRenderedPageBreak/>
        <w:t>（</w:t>
      </w:r>
      <w:r w:rsidR="00CB2E7A" w:rsidRPr="00452D18">
        <w:rPr>
          <w:rFonts w:asciiTheme="minorEastAsia" w:hAnsiTheme="minorEastAsia" w:cs="仿宋_GB2312" w:hint="eastAsia"/>
          <w:color w:val="FF0000"/>
          <w:sz w:val="24"/>
          <w:szCs w:val="24"/>
        </w:rPr>
        <w:t>安全操作</w:t>
      </w:r>
      <w:r w:rsidR="00CB2E7A">
        <w:rPr>
          <w:rFonts w:asciiTheme="minorEastAsia" w:hAnsiTheme="minorEastAsia" w:cs="仿宋_GB2312" w:hint="eastAsia"/>
          <w:color w:val="FF0000"/>
          <w:sz w:val="24"/>
          <w:szCs w:val="24"/>
        </w:rPr>
        <w:t>）</w:t>
      </w:r>
      <w:r w:rsidRPr="00452D18">
        <w:rPr>
          <w:rFonts w:asciiTheme="minorEastAsia" w:hAnsiTheme="minorEastAsia" w:cs="仿宋_GB2312" w:hint="eastAsia"/>
          <w:color w:val="FF0000"/>
          <w:sz w:val="24"/>
          <w:szCs w:val="24"/>
        </w:rPr>
        <w:t>规程，掌握本岗位的安全</w:t>
      </w:r>
      <w:r w:rsidR="00CB2E7A">
        <w:rPr>
          <w:rFonts w:asciiTheme="minorEastAsia" w:hAnsiTheme="minorEastAsia" w:cs="仿宋_GB2312" w:hint="eastAsia"/>
          <w:color w:val="FF0000"/>
          <w:sz w:val="24"/>
          <w:szCs w:val="24"/>
        </w:rPr>
        <w:t>（</w:t>
      </w:r>
      <w:r w:rsidR="00CB2E7A" w:rsidRPr="00452D18">
        <w:rPr>
          <w:rFonts w:asciiTheme="minorEastAsia" w:hAnsiTheme="minorEastAsia" w:cs="仿宋_GB2312" w:hint="eastAsia"/>
          <w:color w:val="FF0000"/>
          <w:sz w:val="24"/>
          <w:szCs w:val="24"/>
        </w:rPr>
        <w:t>操作技能</w:t>
      </w:r>
      <w:r w:rsidR="00CB2E7A">
        <w:rPr>
          <w:rFonts w:asciiTheme="minorEastAsia" w:hAnsiTheme="minorEastAsia" w:cs="仿宋_GB2312" w:hint="eastAsia"/>
          <w:color w:val="FF0000"/>
          <w:sz w:val="24"/>
          <w:szCs w:val="24"/>
        </w:rPr>
        <w:t>）</w:t>
      </w:r>
      <w:r w:rsidRPr="00452D18">
        <w:rPr>
          <w:rFonts w:asciiTheme="minorEastAsia" w:hAnsiTheme="minorEastAsia" w:cs="仿宋_GB2312" w:hint="eastAsia"/>
          <w:color w:val="FF0000"/>
          <w:sz w:val="24"/>
          <w:szCs w:val="24"/>
        </w:rPr>
        <w:t>，了解事故应急处理措施，知悉自身在安全生产方面的（</w:t>
      </w:r>
      <w:r w:rsidR="0040194B" w:rsidRPr="0040194B">
        <w:rPr>
          <w:rFonts w:asciiTheme="minorEastAsia" w:hAnsiTheme="minorEastAsia" w:cs="仿宋_GB2312" w:hint="eastAsia"/>
          <w:color w:val="FF0000"/>
          <w:sz w:val="24"/>
          <w:szCs w:val="24"/>
        </w:rPr>
        <w:t>权利和义务</w:t>
      </w:r>
      <w:r w:rsidRPr="00452D18">
        <w:rPr>
          <w:rFonts w:asciiTheme="minorEastAsia" w:hAnsiTheme="minorEastAsia" w:cs="仿宋_GB2312" w:hint="eastAsia"/>
          <w:color w:val="FF0000"/>
          <w:sz w:val="24"/>
          <w:szCs w:val="24"/>
        </w:rPr>
        <w:t>）。</w:t>
      </w:r>
    </w:p>
    <w:p w:rsidR="001C5452" w:rsidRPr="00B95F9C" w:rsidRDefault="00D50B20" w:rsidP="00B95F9C">
      <w:pPr>
        <w:adjustRightInd w:val="0"/>
        <w:snapToGrid w:val="0"/>
        <w:spacing w:line="400" w:lineRule="exact"/>
        <w:ind w:firstLineChars="200" w:firstLine="482"/>
        <w:rPr>
          <w:rFonts w:asciiTheme="minorEastAsia" w:hAnsiTheme="minorEastAsia" w:cs="宋体"/>
          <w:strike/>
          <w:color w:val="FF0000"/>
          <w:kern w:val="0"/>
          <w:sz w:val="24"/>
          <w:szCs w:val="24"/>
        </w:rPr>
      </w:pPr>
      <w:r w:rsidRPr="00B95F9C">
        <w:rPr>
          <w:rFonts w:asciiTheme="minorEastAsia" w:hAnsiTheme="minorEastAsia" w:cs="宋体" w:hint="eastAsia"/>
          <w:b/>
          <w:bCs/>
          <w:color w:val="FF0000"/>
          <w:kern w:val="0"/>
          <w:sz w:val="24"/>
          <w:szCs w:val="24"/>
        </w:rPr>
        <w:t>*</w:t>
      </w:r>
      <w:r w:rsidR="00BF166C" w:rsidRPr="00B95F9C">
        <w:rPr>
          <w:rFonts w:asciiTheme="minorEastAsia" w:hAnsiTheme="minorEastAsia" w:cs="仿宋_GB2312" w:hint="eastAsia"/>
          <w:sz w:val="24"/>
          <w:szCs w:val="24"/>
        </w:rPr>
        <w:t>2</w:t>
      </w:r>
      <w:r w:rsidR="001C5452" w:rsidRPr="00B95F9C">
        <w:rPr>
          <w:rFonts w:asciiTheme="minorEastAsia" w:hAnsiTheme="minorEastAsia" w:cs="仿宋_GB2312" w:hint="eastAsia"/>
          <w:sz w:val="24"/>
          <w:szCs w:val="24"/>
        </w:rPr>
        <w:t>.生产经营单位应当对从业人员进行安全生产教育和培训，保证从业人员具备必要的安全生产知识，熟悉有关的安全生产规章制度和安全操作规程，掌握本岗位的（），了解事故应急处理措施，知悉自身在安全生产方面的权利和义务。</w:t>
      </w:r>
    </w:p>
    <w:p w:rsidR="00CC0C35" w:rsidRPr="00B95F9C" w:rsidRDefault="00D50B20" w:rsidP="00B95F9C">
      <w:pPr>
        <w:autoSpaceDE w:val="0"/>
        <w:autoSpaceDN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BF166C" w:rsidRPr="00B95F9C">
        <w:rPr>
          <w:rFonts w:asciiTheme="minorEastAsia" w:hAnsiTheme="minorEastAsia" w:cs="仿宋_GB2312" w:hint="eastAsia"/>
          <w:sz w:val="24"/>
          <w:szCs w:val="24"/>
        </w:rPr>
        <w:t>3</w:t>
      </w:r>
      <w:r w:rsidR="00CC0C35" w:rsidRPr="00B95F9C">
        <w:rPr>
          <w:rFonts w:asciiTheme="minorEastAsia" w:hAnsiTheme="minorEastAsia" w:cs="仿宋_GB2312" w:hint="eastAsia"/>
          <w:sz w:val="24"/>
          <w:szCs w:val="24"/>
        </w:rPr>
        <w:t>.从业人员在作业过程中，应当严格落实岗位安全责任，遵守本单位的安全生产规章制度和（      ），服从管理，正确佩戴和使用劳动防护用品。</w:t>
      </w:r>
    </w:p>
    <w:p w:rsidR="00BF166C" w:rsidRPr="00B95F9C" w:rsidRDefault="00D50B20" w:rsidP="00B95F9C">
      <w:pPr>
        <w:autoSpaceDE w:val="0"/>
        <w:autoSpaceDN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BF166C" w:rsidRPr="00B95F9C">
        <w:rPr>
          <w:rFonts w:asciiTheme="minorEastAsia" w:hAnsiTheme="minorEastAsia" w:cs="仿宋_GB2312" w:hint="eastAsia"/>
          <w:sz w:val="24"/>
          <w:szCs w:val="24"/>
        </w:rPr>
        <w:t>4</w:t>
      </w:r>
      <w:r w:rsidR="00AF13A2" w:rsidRPr="00B95F9C">
        <w:rPr>
          <w:rFonts w:asciiTheme="minorEastAsia" w:hAnsiTheme="minorEastAsia" w:cs="仿宋_GB2312" w:hint="eastAsia"/>
          <w:sz w:val="24"/>
          <w:szCs w:val="24"/>
        </w:rPr>
        <w:t>.从业人员应当接受安全生产教育和培训，掌握本职工作所需的安全生产知识，提高安全生产技能，增强</w:t>
      </w:r>
      <w:r w:rsidR="007E6DFB" w:rsidRPr="00B95F9C">
        <w:rPr>
          <w:rFonts w:asciiTheme="minorEastAsia" w:hAnsiTheme="minorEastAsia" w:cs="仿宋_GB2312" w:hint="eastAsia"/>
          <w:sz w:val="24"/>
          <w:szCs w:val="24"/>
        </w:rPr>
        <w:t>（     ）</w:t>
      </w:r>
      <w:r w:rsidR="00AF13A2" w:rsidRPr="00B95F9C">
        <w:rPr>
          <w:rFonts w:asciiTheme="minorEastAsia" w:hAnsiTheme="minorEastAsia" w:cs="仿宋_GB2312" w:hint="eastAsia"/>
          <w:sz w:val="24"/>
          <w:szCs w:val="24"/>
        </w:rPr>
        <w:t>和应急处理能力。</w:t>
      </w:r>
    </w:p>
    <w:p w:rsidR="00627E33" w:rsidRDefault="00D50B20" w:rsidP="00B95F9C">
      <w:pPr>
        <w:autoSpaceDE w:val="0"/>
        <w:autoSpaceDN w:val="0"/>
        <w:spacing w:line="400" w:lineRule="exact"/>
        <w:ind w:firstLineChars="199" w:firstLine="479"/>
        <w:rPr>
          <w:rFonts w:asciiTheme="minorEastAsia" w:hAnsiTheme="minorEastAsia" w:cs="宋体"/>
          <w:color w:val="000000"/>
          <w:kern w:val="0"/>
          <w:sz w:val="24"/>
          <w:szCs w:val="24"/>
        </w:rPr>
      </w:pPr>
      <w:r w:rsidRPr="00B95F9C">
        <w:rPr>
          <w:rFonts w:asciiTheme="minorEastAsia" w:hAnsiTheme="minorEastAsia" w:cs="宋体" w:hint="eastAsia"/>
          <w:b/>
          <w:bCs/>
          <w:color w:val="FF0000"/>
          <w:kern w:val="0"/>
          <w:sz w:val="24"/>
          <w:szCs w:val="24"/>
        </w:rPr>
        <w:t>*</w:t>
      </w:r>
      <w:r w:rsidR="00BF166C" w:rsidRPr="00B95F9C">
        <w:rPr>
          <w:rFonts w:asciiTheme="minorEastAsia" w:hAnsiTheme="minorEastAsia" w:cs="宋体" w:hint="eastAsia"/>
          <w:color w:val="000000"/>
          <w:kern w:val="0"/>
          <w:sz w:val="24"/>
          <w:szCs w:val="24"/>
        </w:rPr>
        <w:t>5</w:t>
      </w:r>
      <w:r w:rsidR="00627E33" w:rsidRPr="00B95F9C">
        <w:rPr>
          <w:rFonts w:asciiTheme="minorEastAsia" w:hAnsiTheme="minorEastAsia" w:cs="宋体" w:hint="eastAsia"/>
          <w:color w:val="000000"/>
          <w:kern w:val="0"/>
          <w:sz w:val="24"/>
          <w:szCs w:val="24"/>
        </w:rPr>
        <w:t>.从业人员发现事故隐患或者其他不安全因素，应当立即向现场安全生产管理人员或者本单位负责人报告；接到报告的人员应当</w:t>
      </w:r>
      <w:r w:rsidR="005961AC" w:rsidRPr="00B95F9C">
        <w:rPr>
          <w:rFonts w:asciiTheme="minorEastAsia" w:hAnsiTheme="minorEastAsia" w:cs="宋体" w:hint="eastAsia"/>
          <w:color w:val="000000"/>
          <w:kern w:val="0"/>
          <w:sz w:val="24"/>
          <w:szCs w:val="24"/>
        </w:rPr>
        <w:t>（）</w:t>
      </w:r>
      <w:r w:rsidR="00627E33" w:rsidRPr="00B95F9C">
        <w:rPr>
          <w:rFonts w:asciiTheme="minorEastAsia" w:hAnsiTheme="minorEastAsia" w:cs="宋体" w:hint="eastAsia"/>
          <w:color w:val="000000"/>
          <w:kern w:val="0"/>
          <w:sz w:val="24"/>
          <w:szCs w:val="24"/>
        </w:rPr>
        <w:t>。</w:t>
      </w:r>
    </w:p>
    <w:p w:rsidR="009925CF" w:rsidRPr="00B95F9C" w:rsidRDefault="00BF166C" w:rsidP="000A6A0C">
      <w:pPr>
        <w:autoSpaceDE w:val="0"/>
        <w:autoSpaceDN w:val="0"/>
        <w:spacing w:line="400" w:lineRule="exact"/>
        <w:ind w:firstLineChars="200" w:firstLine="480"/>
        <w:rPr>
          <w:rFonts w:asciiTheme="minorEastAsia" w:hAnsiTheme="minorEastAsia" w:cs="宋体"/>
          <w:strike/>
          <w:color w:val="FF0000"/>
          <w:kern w:val="0"/>
          <w:sz w:val="24"/>
          <w:szCs w:val="24"/>
        </w:rPr>
      </w:pPr>
      <w:r w:rsidRPr="00B95F9C">
        <w:rPr>
          <w:rFonts w:asciiTheme="minorEastAsia" w:hAnsiTheme="minorEastAsia" w:cs="仿宋_GB2312" w:hint="eastAsia"/>
          <w:sz w:val="24"/>
          <w:szCs w:val="24"/>
        </w:rPr>
        <w:t>6</w:t>
      </w:r>
      <w:r w:rsidR="005921B9" w:rsidRPr="00B95F9C">
        <w:rPr>
          <w:rFonts w:asciiTheme="minorEastAsia" w:hAnsiTheme="minorEastAsia" w:cs="仿宋_GB2312" w:hint="eastAsia"/>
          <w:sz w:val="24"/>
          <w:szCs w:val="24"/>
        </w:rPr>
        <w:t>.生产经营单位的从业人员不落实岗位安全责任，不服从管理，违反</w:t>
      </w:r>
      <w:r w:rsidR="008C3114" w:rsidRPr="00B95F9C">
        <w:rPr>
          <w:rFonts w:asciiTheme="minorEastAsia" w:hAnsiTheme="minorEastAsia" w:cs="仿宋_GB2312" w:hint="eastAsia"/>
          <w:sz w:val="24"/>
          <w:szCs w:val="24"/>
        </w:rPr>
        <w:t>（）</w:t>
      </w:r>
      <w:r w:rsidR="005921B9" w:rsidRPr="00B95F9C">
        <w:rPr>
          <w:rFonts w:asciiTheme="minorEastAsia" w:hAnsiTheme="minorEastAsia" w:cs="仿宋_GB2312" w:hint="eastAsia"/>
          <w:sz w:val="24"/>
          <w:szCs w:val="24"/>
        </w:rPr>
        <w:t>或者操作规程的，由生产经营单位给予批评教育，依照有关规章制度给予处分</w:t>
      </w:r>
      <w:r w:rsidR="00C60700" w:rsidRPr="00B95F9C">
        <w:rPr>
          <w:rFonts w:asciiTheme="minorEastAsia" w:hAnsiTheme="minorEastAsia" w:cs="仿宋_GB2312" w:hint="eastAsia"/>
          <w:sz w:val="24"/>
          <w:szCs w:val="24"/>
        </w:rPr>
        <w:t>。</w:t>
      </w:r>
    </w:p>
    <w:p w:rsidR="00116DC9" w:rsidRPr="00B95F9C" w:rsidRDefault="00F13FF9" w:rsidP="00B95F9C">
      <w:pPr>
        <w:autoSpaceDE w:val="0"/>
        <w:autoSpaceDN w:val="0"/>
        <w:spacing w:line="400" w:lineRule="exact"/>
        <w:ind w:firstLineChars="200" w:firstLine="482"/>
        <w:rPr>
          <w:rFonts w:asciiTheme="minorEastAsia" w:hAnsiTheme="minorEastAsia" w:cs="宋体"/>
          <w:kern w:val="0"/>
          <w:sz w:val="24"/>
          <w:szCs w:val="24"/>
        </w:rPr>
      </w:pPr>
      <w:r w:rsidRPr="00B95F9C">
        <w:rPr>
          <w:rFonts w:asciiTheme="minorEastAsia" w:hAnsiTheme="minorEastAsia" w:cs="宋体" w:hint="eastAsia"/>
          <w:b/>
          <w:bCs/>
          <w:color w:val="FF0000"/>
          <w:kern w:val="0"/>
          <w:sz w:val="24"/>
          <w:szCs w:val="24"/>
        </w:rPr>
        <w:t>*</w:t>
      </w:r>
      <w:r w:rsidR="00BF166C" w:rsidRPr="00B95F9C">
        <w:rPr>
          <w:rFonts w:asciiTheme="minorEastAsia" w:hAnsiTheme="minorEastAsia" w:cs="仿宋_GB2312" w:hint="eastAsia"/>
          <w:sz w:val="24"/>
          <w:szCs w:val="24"/>
        </w:rPr>
        <w:t>7</w:t>
      </w:r>
      <w:r w:rsidR="00116DC9" w:rsidRPr="00B95F9C">
        <w:rPr>
          <w:rFonts w:asciiTheme="minorEastAsia" w:hAnsiTheme="minorEastAsia" w:cs="仿宋_GB2312" w:hint="eastAsia"/>
          <w:sz w:val="24"/>
          <w:szCs w:val="24"/>
        </w:rPr>
        <w:t>.生产经营单位的从业人员有依法获得安全生产保障的权利，并应当依法履行（）方面的义务。</w:t>
      </w:r>
    </w:p>
    <w:p w:rsidR="00FF2A47" w:rsidRPr="00B95F9C" w:rsidRDefault="00F13FF9" w:rsidP="00B95F9C">
      <w:pPr>
        <w:tabs>
          <w:tab w:val="left" w:pos="3610"/>
        </w:tabs>
        <w:autoSpaceDE w:val="0"/>
        <w:autoSpaceDN w:val="0"/>
        <w:spacing w:line="400" w:lineRule="exact"/>
        <w:ind w:firstLineChars="200" w:firstLine="482"/>
        <w:rPr>
          <w:rFonts w:asciiTheme="minorEastAsia" w:hAnsiTheme="minorEastAsia" w:cs="宋体"/>
          <w:kern w:val="0"/>
          <w:sz w:val="24"/>
          <w:szCs w:val="24"/>
        </w:rPr>
      </w:pPr>
      <w:r w:rsidRPr="00B95F9C">
        <w:rPr>
          <w:rFonts w:asciiTheme="minorEastAsia" w:hAnsiTheme="minorEastAsia" w:cs="宋体" w:hint="eastAsia"/>
          <w:b/>
          <w:bCs/>
          <w:color w:val="FF0000"/>
          <w:kern w:val="0"/>
          <w:sz w:val="24"/>
          <w:szCs w:val="24"/>
        </w:rPr>
        <w:t>*</w:t>
      </w:r>
      <w:r w:rsidR="00BF166C" w:rsidRPr="00B95F9C">
        <w:rPr>
          <w:rFonts w:asciiTheme="minorEastAsia" w:hAnsiTheme="minorEastAsia" w:cs="仿宋_GB2312" w:hint="eastAsia"/>
          <w:sz w:val="24"/>
          <w:szCs w:val="24"/>
        </w:rPr>
        <w:t>8</w:t>
      </w:r>
      <w:r w:rsidR="00FC6AD1" w:rsidRPr="00B95F9C">
        <w:rPr>
          <w:rFonts w:asciiTheme="minorEastAsia" w:hAnsiTheme="minorEastAsia" w:cs="仿宋_GB2312" w:hint="eastAsia"/>
          <w:sz w:val="24"/>
          <w:szCs w:val="24"/>
        </w:rPr>
        <w:t>.</w:t>
      </w:r>
      <w:r w:rsidR="006E4A20" w:rsidRPr="00B95F9C">
        <w:rPr>
          <w:rFonts w:asciiTheme="minorEastAsia" w:hAnsiTheme="minorEastAsia" w:cs="仿宋_GB2312" w:hint="eastAsia"/>
          <w:sz w:val="24"/>
          <w:szCs w:val="24"/>
        </w:rPr>
        <w:t>国务院应急管理部门依照本法，对全国安全生产工作实施综合</w:t>
      </w:r>
      <w:r w:rsidR="00F82B61" w:rsidRPr="00B95F9C">
        <w:rPr>
          <w:rFonts w:asciiTheme="minorEastAsia" w:hAnsiTheme="minorEastAsia" w:cs="仿宋_GB2312" w:hint="eastAsia"/>
          <w:sz w:val="24"/>
          <w:szCs w:val="24"/>
        </w:rPr>
        <w:t>（）</w:t>
      </w:r>
      <w:r w:rsidR="006E4A20" w:rsidRPr="00B95F9C">
        <w:rPr>
          <w:rFonts w:asciiTheme="minorEastAsia" w:hAnsiTheme="minorEastAsia" w:cs="仿宋_GB2312" w:hint="eastAsia"/>
          <w:sz w:val="24"/>
          <w:szCs w:val="24"/>
        </w:rPr>
        <w:t>；县级以上地方各级人民政府应急管理部门依照本法，对本行政区域内安全生产工作实施综合监督管理。</w:t>
      </w:r>
    </w:p>
    <w:p w:rsidR="00A144D8" w:rsidRPr="00B95F9C" w:rsidRDefault="00F13FF9" w:rsidP="00B95F9C">
      <w:pPr>
        <w:tabs>
          <w:tab w:val="left" w:pos="6143"/>
        </w:tabs>
        <w:autoSpaceDE w:val="0"/>
        <w:autoSpaceDN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BF166C" w:rsidRPr="00B95F9C">
        <w:rPr>
          <w:rFonts w:asciiTheme="minorEastAsia" w:hAnsiTheme="minorEastAsia" w:cs="仿宋_GB2312" w:hint="eastAsia"/>
          <w:sz w:val="24"/>
          <w:szCs w:val="24"/>
        </w:rPr>
        <w:t>9</w:t>
      </w:r>
      <w:r w:rsidR="00C20DE7" w:rsidRPr="00B95F9C">
        <w:rPr>
          <w:rFonts w:asciiTheme="minorEastAsia" w:hAnsiTheme="minorEastAsia" w:cs="仿宋_GB2312" w:hint="eastAsia"/>
          <w:sz w:val="24"/>
          <w:szCs w:val="24"/>
        </w:rPr>
        <w:t>.</w:t>
      </w:r>
      <w:r w:rsidR="0000763A" w:rsidRPr="00B95F9C">
        <w:rPr>
          <w:rFonts w:asciiTheme="minorEastAsia" w:hAnsiTheme="minorEastAsia" w:cs="仿宋_GB2312" w:hint="eastAsia"/>
          <w:sz w:val="24"/>
          <w:szCs w:val="24"/>
        </w:rPr>
        <w:t>国家实行生产安全事故责任追究制度，依照</w:t>
      </w:r>
      <w:r w:rsidR="0000763A" w:rsidRPr="00B95F9C">
        <w:rPr>
          <w:rFonts w:asciiTheme="minorEastAsia" w:hAnsiTheme="minorEastAsia" w:cs="仿宋_GB2312"/>
          <w:sz w:val="24"/>
          <w:szCs w:val="24"/>
        </w:rPr>
        <w:t>《中华人民共和国安全生产法》</w:t>
      </w:r>
      <w:r w:rsidR="0000763A" w:rsidRPr="00B95F9C">
        <w:rPr>
          <w:rFonts w:asciiTheme="minorEastAsia" w:hAnsiTheme="minorEastAsia" w:cs="仿宋_GB2312" w:hint="eastAsia"/>
          <w:sz w:val="24"/>
          <w:szCs w:val="24"/>
        </w:rPr>
        <w:t>和有关法律、法规的规定，追究生产安全事故</w:t>
      </w:r>
      <w:r w:rsidR="00AD2272" w:rsidRPr="00B95F9C">
        <w:rPr>
          <w:rFonts w:asciiTheme="minorEastAsia" w:hAnsiTheme="minorEastAsia" w:cs="仿宋_GB2312" w:hint="eastAsia"/>
          <w:sz w:val="24"/>
          <w:szCs w:val="24"/>
        </w:rPr>
        <w:t>（          ）</w:t>
      </w:r>
      <w:r w:rsidR="0000763A" w:rsidRPr="00B95F9C">
        <w:rPr>
          <w:rFonts w:asciiTheme="minorEastAsia" w:hAnsiTheme="minorEastAsia" w:cs="仿宋_GB2312" w:hint="eastAsia"/>
          <w:sz w:val="24"/>
          <w:szCs w:val="24"/>
        </w:rPr>
        <w:t>的法律责任</w:t>
      </w:r>
      <w:r w:rsidR="006C76FD" w:rsidRPr="00B95F9C">
        <w:rPr>
          <w:rFonts w:asciiTheme="minorEastAsia" w:hAnsiTheme="minorEastAsia" w:cs="仿宋_GB2312" w:hint="eastAsia"/>
          <w:sz w:val="24"/>
          <w:szCs w:val="24"/>
        </w:rPr>
        <w:t>。</w:t>
      </w:r>
    </w:p>
    <w:p w:rsidR="009813AE" w:rsidRPr="00B95F9C" w:rsidRDefault="00F13FF9" w:rsidP="00B95F9C">
      <w:pPr>
        <w:adjustRightInd w:val="0"/>
        <w:snapToGrid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BF166C" w:rsidRPr="00B95F9C">
        <w:rPr>
          <w:rFonts w:asciiTheme="minorEastAsia" w:hAnsiTheme="minorEastAsia" w:cs="仿宋_GB2312" w:hint="eastAsia"/>
          <w:sz w:val="24"/>
          <w:szCs w:val="24"/>
        </w:rPr>
        <w:t>10</w:t>
      </w:r>
      <w:r w:rsidR="00D37BAC" w:rsidRPr="00B95F9C">
        <w:rPr>
          <w:rFonts w:asciiTheme="minorEastAsia" w:hAnsiTheme="minorEastAsia" w:cs="仿宋_GB2312"/>
          <w:sz w:val="24"/>
          <w:szCs w:val="24"/>
        </w:rPr>
        <w:t>.两个以上生产经营单位在同一作业区域内进行生产经营活动，可能危及对方生产安全的，应当签订（          ）管理协议，明确各自的安全生产管理职责和应当采取的安全措施，并指定专职安全生产管理人员进行安全检查与协调。</w:t>
      </w:r>
    </w:p>
    <w:p w:rsidR="00655FB9" w:rsidRPr="00B95F9C" w:rsidRDefault="00F13FF9" w:rsidP="00B95F9C">
      <w:pPr>
        <w:adjustRightInd w:val="0"/>
        <w:snapToGrid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BF166C" w:rsidRPr="00B95F9C">
        <w:rPr>
          <w:rFonts w:asciiTheme="minorEastAsia" w:hAnsiTheme="minorEastAsia" w:cs="仿宋_GB2312" w:hint="eastAsia"/>
          <w:bCs/>
          <w:sz w:val="24"/>
          <w:szCs w:val="24"/>
        </w:rPr>
        <w:t>11</w:t>
      </w:r>
      <w:r w:rsidR="00243043" w:rsidRPr="00B95F9C">
        <w:rPr>
          <w:rFonts w:asciiTheme="minorEastAsia" w:hAnsiTheme="minorEastAsia" w:cs="仿宋_GB2312" w:hint="eastAsia"/>
          <w:bCs/>
          <w:sz w:val="24"/>
          <w:szCs w:val="24"/>
        </w:rPr>
        <w:t>.</w:t>
      </w:r>
      <w:r w:rsidR="00655FB9" w:rsidRPr="00B95F9C">
        <w:rPr>
          <w:rFonts w:asciiTheme="minorEastAsia" w:hAnsiTheme="minorEastAsia" w:cs="仿宋_GB2312" w:hint="eastAsia"/>
          <w:sz w:val="24"/>
          <w:szCs w:val="24"/>
        </w:rPr>
        <w:t>从业人员有权对本单位安全生产工作中存在的问题提出批评、检举、控告；有权拒绝</w:t>
      </w:r>
      <w:r w:rsidR="00243043" w:rsidRPr="00B95F9C">
        <w:rPr>
          <w:rFonts w:asciiTheme="minorEastAsia" w:hAnsiTheme="minorEastAsia" w:cs="仿宋_GB2312" w:hint="eastAsia"/>
          <w:sz w:val="24"/>
          <w:szCs w:val="24"/>
        </w:rPr>
        <w:t>（       ）</w:t>
      </w:r>
      <w:r w:rsidR="00655FB9" w:rsidRPr="00B95F9C">
        <w:rPr>
          <w:rFonts w:asciiTheme="minorEastAsia" w:hAnsiTheme="minorEastAsia" w:cs="仿宋_GB2312" w:hint="eastAsia"/>
          <w:sz w:val="24"/>
          <w:szCs w:val="24"/>
        </w:rPr>
        <w:t>和强令冒险作业。</w:t>
      </w:r>
    </w:p>
    <w:p w:rsidR="00B33607" w:rsidRPr="00B95F9C" w:rsidRDefault="00F13FF9" w:rsidP="00B95F9C">
      <w:pPr>
        <w:tabs>
          <w:tab w:val="left" w:pos="3610"/>
        </w:tabs>
        <w:autoSpaceDE w:val="0"/>
        <w:autoSpaceDN w:val="0"/>
        <w:spacing w:line="400" w:lineRule="exact"/>
        <w:ind w:firstLineChars="200" w:firstLine="482"/>
        <w:rPr>
          <w:rFonts w:asciiTheme="minorEastAsia" w:hAnsiTheme="minorEastAsia" w:cs="宋体"/>
          <w:strike/>
          <w:color w:val="FF0000"/>
          <w:kern w:val="0"/>
          <w:sz w:val="24"/>
          <w:szCs w:val="24"/>
        </w:rPr>
      </w:pPr>
      <w:r w:rsidRPr="00B95F9C">
        <w:rPr>
          <w:rFonts w:asciiTheme="minorEastAsia" w:hAnsiTheme="minorEastAsia" w:cs="宋体" w:hint="eastAsia"/>
          <w:b/>
          <w:bCs/>
          <w:color w:val="FF0000"/>
          <w:kern w:val="0"/>
          <w:sz w:val="24"/>
          <w:szCs w:val="24"/>
        </w:rPr>
        <w:t>*</w:t>
      </w:r>
      <w:r w:rsidR="00BF166C" w:rsidRPr="00B95F9C">
        <w:rPr>
          <w:rFonts w:asciiTheme="minorEastAsia" w:hAnsiTheme="minorEastAsia" w:cs="仿宋_GB2312" w:hint="eastAsia"/>
          <w:bCs/>
          <w:sz w:val="24"/>
          <w:szCs w:val="24"/>
        </w:rPr>
        <w:t>12</w:t>
      </w:r>
      <w:r w:rsidR="00E103C9" w:rsidRPr="00B95F9C">
        <w:rPr>
          <w:rFonts w:asciiTheme="minorEastAsia" w:hAnsiTheme="minorEastAsia" w:cs="仿宋_GB2312" w:hint="eastAsia"/>
          <w:bCs/>
          <w:sz w:val="24"/>
          <w:szCs w:val="24"/>
        </w:rPr>
        <w:t>.</w:t>
      </w:r>
      <w:r w:rsidR="00B33607" w:rsidRPr="00B95F9C">
        <w:rPr>
          <w:rFonts w:asciiTheme="minorEastAsia" w:hAnsiTheme="minorEastAsia" w:cs="仿宋_GB2312" w:hint="eastAsia"/>
          <w:sz w:val="24"/>
          <w:szCs w:val="24"/>
        </w:rPr>
        <w:t>应急管理部门和其他负有安全生产监督管理职责的部门依法开展安全生产行政执法工作，对生产经营单位执行有</w:t>
      </w:r>
      <w:r w:rsidR="00454181" w:rsidRPr="00B95F9C">
        <w:rPr>
          <w:rFonts w:asciiTheme="minorEastAsia" w:hAnsiTheme="minorEastAsia" w:cs="仿宋_GB2312" w:hint="eastAsia"/>
          <w:sz w:val="24"/>
          <w:szCs w:val="24"/>
        </w:rPr>
        <w:t>关安全生产的法律、法规和国家标准或者行业标准的情况进行</w:t>
      </w:r>
      <w:r w:rsidR="00E103C9" w:rsidRPr="00B95F9C">
        <w:rPr>
          <w:rFonts w:asciiTheme="minorEastAsia" w:hAnsiTheme="minorEastAsia" w:cs="仿宋_GB2312" w:hint="eastAsia"/>
          <w:sz w:val="24"/>
          <w:szCs w:val="24"/>
        </w:rPr>
        <w:t>（     ）</w:t>
      </w:r>
      <w:r w:rsidR="00454181" w:rsidRPr="00B95F9C">
        <w:rPr>
          <w:rFonts w:asciiTheme="minorEastAsia" w:hAnsiTheme="minorEastAsia" w:cs="仿宋_GB2312" w:hint="eastAsia"/>
          <w:sz w:val="24"/>
          <w:szCs w:val="24"/>
        </w:rPr>
        <w:t>。</w:t>
      </w:r>
    </w:p>
    <w:p w:rsidR="00A73376" w:rsidRPr="00B95F9C" w:rsidRDefault="00F13FF9" w:rsidP="00B95F9C">
      <w:pPr>
        <w:tabs>
          <w:tab w:val="left" w:pos="6384"/>
        </w:tabs>
        <w:autoSpaceDE w:val="0"/>
        <w:autoSpaceDN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BF166C" w:rsidRPr="00B95F9C">
        <w:rPr>
          <w:rFonts w:asciiTheme="minorEastAsia" w:hAnsiTheme="minorEastAsia" w:cs="仿宋_GB2312" w:hint="eastAsia"/>
          <w:sz w:val="24"/>
          <w:szCs w:val="24"/>
        </w:rPr>
        <w:t>13</w:t>
      </w:r>
      <w:r w:rsidR="00BC361E" w:rsidRPr="00B95F9C">
        <w:rPr>
          <w:rFonts w:asciiTheme="minorEastAsia" w:hAnsiTheme="minorEastAsia" w:cs="仿宋_GB2312" w:hint="eastAsia"/>
          <w:sz w:val="24"/>
          <w:szCs w:val="24"/>
        </w:rPr>
        <w:t>.</w:t>
      </w:r>
      <w:r w:rsidR="00AC39BA" w:rsidRPr="00B95F9C">
        <w:rPr>
          <w:rFonts w:asciiTheme="minorEastAsia" w:hAnsiTheme="minorEastAsia" w:cs="仿宋_GB2312" w:hint="eastAsia"/>
          <w:sz w:val="24"/>
          <w:szCs w:val="24"/>
        </w:rPr>
        <w:t>应急管理部门和其他负有安全生产监督管理职责的部门对检查中发现的安全生产违法行为，当场予以纠正或者要求</w:t>
      </w:r>
      <w:r w:rsidR="00507D47" w:rsidRPr="00B95F9C">
        <w:rPr>
          <w:rFonts w:asciiTheme="minorEastAsia" w:hAnsiTheme="minorEastAsia" w:cs="仿宋_GB2312" w:hint="eastAsia"/>
          <w:sz w:val="24"/>
          <w:szCs w:val="24"/>
        </w:rPr>
        <w:t>（       ）</w:t>
      </w:r>
      <w:r w:rsidR="00AC39BA" w:rsidRPr="00B95F9C">
        <w:rPr>
          <w:rFonts w:asciiTheme="minorEastAsia" w:hAnsiTheme="minorEastAsia" w:cs="仿宋_GB2312" w:hint="eastAsia"/>
          <w:sz w:val="24"/>
          <w:szCs w:val="24"/>
        </w:rPr>
        <w:t>；对依法应当给予行政处罚的行为，依照本法和其他有关法律、行政法规的规定作出行政处罚决定</w:t>
      </w:r>
      <w:r w:rsidR="00973D8B" w:rsidRPr="00B95F9C">
        <w:rPr>
          <w:rFonts w:asciiTheme="minorEastAsia" w:hAnsiTheme="minorEastAsia" w:cs="仿宋_GB2312" w:hint="eastAsia"/>
          <w:sz w:val="24"/>
          <w:szCs w:val="24"/>
        </w:rPr>
        <w:t>。</w:t>
      </w:r>
    </w:p>
    <w:p w:rsidR="00A73376" w:rsidRPr="00B95F9C" w:rsidRDefault="00A73376" w:rsidP="00990FC5">
      <w:pPr>
        <w:adjustRightInd w:val="0"/>
        <w:snapToGrid w:val="0"/>
        <w:spacing w:line="400" w:lineRule="exact"/>
        <w:ind w:firstLineChars="200" w:firstLine="482"/>
        <w:rPr>
          <w:rFonts w:asciiTheme="minorEastAsia" w:hAnsiTheme="minorEastAsia" w:cs="仿宋_GB2312"/>
          <w:b/>
          <w:color w:val="000000" w:themeColor="text1"/>
          <w:sz w:val="24"/>
          <w:szCs w:val="24"/>
        </w:rPr>
      </w:pPr>
      <w:r w:rsidRPr="00B95F9C">
        <w:rPr>
          <w:rFonts w:asciiTheme="minorEastAsia" w:hAnsiTheme="minorEastAsia" w:cs="仿宋_GB2312" w:hint="eastAsia"/>
          <w:b/>
          <w:color w:val="000000" w:themeColor="text1"/>
          <w:sz w:val="24"/>
          <w:szCs w:val="24"/>
        </w:rPr>
        <w:lastRenderedPageBreak/>
        <w:t>答案：</w:t>
      </w:r>
    </w:p>
    <w:p w:rsidR="00A73376" w:rsidRPr="00B95F9C" w:rsidRDefault="00990FC5" w:rsidP="00990FC5">
      <w:pPr>
        <w:autoSpaceDE w:val="0"/>
        <w:autoSpaceDN w:val="0"/>
        <w:spacing w:line="400" w:lineRule="exact"/>
        <w:ind w:firstLineChars="200" w:firstLine="480"/>
        <w:rPr>
          <w:rFonts w:asciiTheme="minorEastAsia" w:hAnsiTheme="minorEastAsia" w:cs="宋体"/>
          <w:strike/>
          <w:color w:val="FF0000"/>
          <w:kern w:val="0"/>
          <w:sz w:val="24"/>
          <w:szCs w:val="24"/>
        </w:rPr>
      </w:pPr>
      <w:r w:rsidRPr="00B95F9C">
        <w:rPr>
          <w:rFonts w:asciiTheme="minorEastAsia" w:hAnsiTheme="minorEastAsia" w:cs="仿宋_GB2312" w:hint="eastAsia"/>
          <w:sz w:val="24"/>
          <w:szCs w:val="24"/>
        </w:rPr>
        <w:t>1</w:t>
      </w:r>
      <w:r w:rsidR="009F42BB" w:rsidRPr="00B95F9C">
        <w:rPr>
          <w:rFonts w:asciiTheme="minorEastAsia" w:hAnsiTheme="minorEastAsia" w:cs="仿宋_GB2312" w:hint="eastAsia"/>
          <w:sz w:val="24"/>
          <w:szCs w:val="24"/>
        </w:rPr>
        <w:t>.权利和义务</w:t>
      </w:r>
      <w:r w:rsidR="009F42BB" w:rsidRPr="00B95F9C">
        <w:rPr>
          <w:rFonts w:asciiTheme="minorEastAsia" w:hAnsiTheme="minorEastAsia" w:cs="仿宋_GB2312"/>
          <w:sz w:val="24"/>
          <w:szCs w:val="24"/>
        </w:rPr>
        <w:t>《中华人民共和国安全生产法》第二十</w:t>
      </w:r>
      <w:r w:rsidR="009F42BB" w:rsidRPr="00B95F9C">
        <w:rPr>
          <w:rFonts w:asciiTheme="minorEastAsia" w:hAnsiTheme="minorEastAsia" w:cs="仿宋_GB2312" w:hint="eastAsia"/>
          <w:sz w:val="24"/>
          <w:szCs w:val="24"/>
        </w:rPr>
        <w:t>八</w:t>
      </w:r>
      <w:r w:rsidR="009F42BB" w:rsidRPr="00B95F9C">
        <w:rPr>
          <w:rFonts w:asciiTheme="minorEastAsia" w:hAnsiTheme="minorEastAsia" w:cs="仿宋_GB2312"/>
          <w:sz w:val="24"/>
          <w:szCs w:val="24"/>
        </w:rPr>
        <w:t>条</w:t>
      </w:r>
    </w:p>
    <w:p w:rsidR="00C939A9" w:rsidRPr="00B95F9C" w:rsidRDefault="00990FC5" w:rsidP="00990FC5">
      <w:pPr>
        <w:autoSpaceDE w:val="0"/>
        <w:autoSpaceDN w:val="0"/>
        <w:spacing w:line="400" w:lineRule="exact"/>
        <w:ind w:firstLineChars="200" w:firstLine="480"/>
        <w:rPr>
          <w:rFonts w:asciiTheme="minorEastAsia" w:hAnsiTheme="minorEastAsia" w:cs="宋体"/>
          <w:strike/>
          <w:color w:val="FF0000"/>
          <w:kern w:val="0"/>
          <w:sz w:val="24"/>
          <w:szCs w:val="24"/>
        </w:rPr>
      </w:pPr>
      <w:r w:rsidRPr="00B95F9C">
        <w:rPr>
          <w:rFonts w:asciiTheme="minorEastAsia" w:hAnsiTheme="minorEastAsia" w:cs="仿宋_GB2312" w:hint="eastAsia"/>
          <w:sz w:val="24"/>
          <w:szCs w:val="24"/>
        </w:rPr>
        <w:t>2</w:t>
      </w:r>
      <w:r w:rsidR="00C939A9" w:rsidRPr="00B95F9C">
        <w:rPr>
          <w:rFonts w:asciiTheme="minorEastAsia" w:hAnsiTheme="minorEastAsia" w:cs="仿宋_GB2312" w:hint="eastAsia"/>
          <w:sz w:val="24"/>
          <w:szCs w:val="24"/>
        </w:rPr>
        <w:t>.安全操作技能</w:t>
      </w:r>
      <w:r w:rsidR="00C939A9" w:rsidRPr="00B95F9C">
        <w:rPr>
          <w:rFonts w:asciiTheme="minorEastAsia" w:hAnsiTheme="minorEastAsia" w:cs="仿宋_GB2312"/>
          <w:sz w:val="24"/>
          <w:szCs w:val="24"/>
        </w:rPr>
        <w:t>《中华人民共和国安全生产法》第二十</w:t>
      </w:r>
      <w:r w:rsidR="00C939A9" w:rsidRPr="00B95F9C">
        <w:rPr>
          <w:rFonts w:asciiTheme="minorEastAsia" w:hAnsiTheme="minorEastAsia" w:cs="仿宋_GB2312" w:hint="eastAsia"/>
          <w:sz w:val="24"/>
          <w:szCs w:val="24"/>
        </w:rPr>
        <w:t>八</w:t>
      </w:r>
      <w:r w:rsidR="00C939A9" w:rsidRPr="00B95F9C">
        <w:rPr>
          <w:rFonts w:asciiTheme="minorEastAsia" w:hAnsiTheme="minorEastAsia" w:cs="仿宋_GB2312"/>
          <w:sz w:val="24"/>
          <w:szCs w:val="24"/>
        </w:rPr>
        <w:t>条</w:t>
      </w:r>
    </w:p>
    <w:p w:rsidR="00CC0C35" w:rsidRPr="00B95F9C" w:rsidRDefault="00990FC5" w:rsidP="00990FC5">
      <w:pPr>
        <w:autoSpaceDE w:val="0"/>
        <w:autoSpaceDN w:val="0"/>
        <w:spacing w:line="400" w:lineRule="exact"/>
        <w:ind w:firstLineChars="200" w:firstLine="480"/>
        <w:rPr>
          <w:rFonts w:asciiTheme="minorEastAsia" w:hAnsiTheme="minorEastAsia" w:cs="宋体"/>
          <w:strike/>
          <w:color w:val="FF0000"/>
          <w:kern w:val="0"/>
          <w:sz w:val="24"/>
          <w:szCs w:val="24"/>
        </w:rPr>
      </w:pPr>
      <w:r w:rsidRPr="00B95F9C">
        <w:rPr>
          <w:rFonts w:asciiTheme="minorEastAsia" w:hAnsiTheme="minorEastAsia" w:cs="仿宋_GB2312" w:hint="eastAsia"/>
          <w:sz w:val="24"/>
          <w:szCs w:val="24"/>
        </w:rPr>
        <w:t>3</w:t>
      </w:r>
      <w:r w:rsidR="00CC0C35" w:rsidRPr="00B95F9C">
        <w:rPr>
          <w:rFonts w:asciiTheme="minorEastAsia" w:hAnsiTheme="minorEastAsia" w:cs="仿宋_GB2312" w:hint="eastAsia"/>
          <w:sz w:val="24"/>
          <w:szCs w:val="24"/>
        </w:rPr>
        <w:t>.操作规程</w:t>
      </w:r>
      <w:r w:rsidR="00CC0C35" w:rsidRPr="00B95F9C">
        <w:rPr>
          <w:rFonts w:asciiTheme="minorEastAsia" w:hAnsiTheme="minorEastAsia" w:cs="仿宋_GB2312"/>
          <w:sz w:val="24"/>
          <w:szCs w:val="24"/>
        </w:rPr>
        <w:t>《中华人民共和国安全生产法》第</w:t>
      </w:r>
      <w:r w:rsidR="00921688" w:rsidRPr="00B95F9C">
        <w:rPr>
          <w:rFonts w:asciiTheme="minorEastAsia" w:hAnsiTheme="minorEastAsia" w:cs="仿宋_GB2312" w:hint="eastAsia"/>
          <w:sz w:val="24"/>
          <w:szCs w:val="24"/>
        </w:rPr>
        <w:t>五</w:t>
      </w:r>
      <w:r w:rsidR="00CC0C35" w:rsidRPr="00B95F9C">
        <w:rPr>
          <w:rFonts w:asciiTheme="minorEastAsia" w:hAnsiTheme="minorEastAsia" w:cs="仿宋_GB2312"/>
          <w:sz w:val="24"/>
          <w:szCs w:val="24"/>
        </w:rPr>
        <w:t>十</w:t>
      </w:r>
      <w:r w:rsidR="007223EB" w:rsidRPr="00B95F9C">
        <w:rPr>
          <w:rFonts w:asciiTheme="minorEastAsia" w:hAnsiTheme="minorEastAsia" w:cs="仿宋_GB2312" w:hint="eastAsia"/>
          <w:sz w:val="24"/>
          <w:szCs w:val="24"/>
        </w:rPr>
        <w:t>七</w:t>
      </w:r>
      <w:r w:rsidR="00CC0C35" w:rsidRPr="00B95F9C">
        <w:rPr>
          <w:rFonts w:asciiTheme="minorEastAsia" w:hAnsiTheme="minorEastAsia" w:cs="仿宋_GB2312"/>
          <w:sz w:val="24"/>
          <w:szCs w:val="24"/>
        </w:rPr>
        <w:t>条</w:t>
      </w:r>
    </w:p>
    <w:p w:rsidR="004E2E72" w:rsidRPr="00B95F9C" w:rsidRDefault="00990FC5" w:rsidP="00990FC5">
      <w:pPr>
        <w:autoSpaceDE w:val="0"/>
        <w:autoSpaceDN w:val="0"/>
        <w:spacing w:line="400" w:lineRule="exact"/>
        <w:ind w:firstLineChars="200" w:firstLine="480"/>
        <w:rPr>
          <w:rFonts w:asciiTheme="minorEastAsia" w:hAnsiTheme="minorEastAsia" w:cs="宋体"/>
          <w:strike/>
          <w:color w:val="FF0000"/>
          <w:kern w:val="0"/>
          <w:sz w:val="24"/>
          <w:szCs w:val="24"/>
        </w:rPr>
      </w:pPr>
      <w:r w:rsidRPr="00B95F9C">
        <w:rPr>
          <w:rFonts w:asciiTheme="minorEastAsia" w:hAnsiTheme="minorEastAsia" w:cs="仿宋_GB2312" w:hint="eastAsia"/>
          <w:sz w:val="24"/>
          <w:szCs w:val="24"/>
        </w:rPr>
        <w:t>4</w:t>
      </w:r>
      <w:r w:rsidR="00C24891" w:rsidRPr="00B95F9C">
        <w:rPr>
          <w:rFonts w:asciiTheme="minorEastAsia" w:hAnsiTheme="minorEastAsia" w:cs="仿宋_GB2312" w:hint="eastAsia"/>
          <w:sz w:val="24"/>
          <w:szCs w:val="24"/>
        </w:rPr>
        <w:t>.事故预防</w:t>
      </w:r>
      <w:r w:rsidR="00770062" w:rsidRPr="00B95F9C">
        <w:rPr>
          <w:rFonts w:asciiTheme="minorEastAsia" w:hAnsiTheme="minorEastAsia" w:cs="仿宋_GB2312"/>
          <w:sz w:val="24"/>
          <w:szCs w:val="24"/>
        </w:rPr>
        <w:t>《中华人民共和国安全生产法》第</w:t>
      </w:r>
      <w:r w:rsidR="00770062" w:rsidRPr="00B95F9C">
        <w:rPr>
          <w:rFonts w:asciiTheme="minorEastAsia" w:hAnsiTheme="minorEastAsia" w:cs="仿宋_GB2312" w:hint="eastAsia"/>
          <w:sz w:val="24"/>
          <w:szCs w:val="24"/>
        </w:rPr>
        <w:t>五</w:t>
      </w:r>
      <w:r w:rsidR="00770062" w:rsidRPr="00B95F9C">
        <w:rPr>
          <w:rFonts w:asciiTheme="minorEastAsia" w:hAnsiTheme="minorEastAsia" w:cs="仿宋_GB2312"/>
          <w:sz w:val="24"/>
          <w:szCs w:val="24"/>
        </w:rPr>
        <w:t>十</w:t>
      </w:r>
      <w:r w:rsidR="00770062" w:rsidRPr="00B95F9C">
        <w:rPr>
          <w:rFonts w:asciiTheme="minorEastAsia" w:hAnsiTheme="minorEastAsia" w:cs="仿宋_GB2312" w:hint="eastAsia"/>
          <w:sz w:val="24"/>
          <w:szCs w:val="24"/>
        </w:rPr>
        <w:t>八</w:t>
      </w:r>
      <w:r w:rsidR="00770062" w:rsidRPr="00B95F9C">
        <w:rPr>
          <w:rFonts w:asciiTheme="minorEastAsia" w:hAnsiTheme="minorEastAsia" w:cs="仿宋_GB2312"/>
          <w:sz w:val="24"/>
          <w:szCs w:val="24"/>
        </w:rPr>
        <w:t>条</w:t>
      </w:r>
    </w:p>
    <w:p w:rsidR="007223EB" w:rsidRPr="00B95F9C" w:rsidRDefault="00990FC5" w:rsidP="00990FC5">
      <w:pPr>
        <w:autoSpaceDE w:val="0"/>
        <w:autoSpaceDN w:val="0"/>
        <w:spacing w:line="400" w:lineRule="exact"/>
        <w:ind w:firstLineChars="200" w:firstLine="480"/>
        <w:rPr>
          <w:rFonts w:asciiTheme="minorEastAsia" w:hAnsiTheme="minorEastAsia" w:cs="仿宋_GB2312"/>
          <w:sz w:val="24"/>
          <w:szCs w:val="24"/>
        </w:rPr>
      </w:pPr>
      <w:r w:rsidRPr="00B95F9C">
        <w:rPr>
          <w:rFonts w:asciiTheme="minorEastAsia" w:hAnsiTheme="minorEastAsia" w:cs="仿宋_GB2312" w:hint="eastAsia"/>
          <w:sz w:val="24"/>
          <w:szCs w:val="24"/>
        </w:rPr>
        <w:t>5</w:t>
      </w:r>
      <w:r w:rsidR="006B04D6" w:rsidRPr="00B95F9C">
        <w:rPr>
          <w:rFonts w:asciiTheme="minorEastAsia" w:hAnsiTheme="minorEastAsia" w:cs="仿宋_GB2312" w:hint="eastAsia"/>
          <w:sz w:val="24"/>
          <w:szCs w:val="24"/>
        </w:rPr>
        <w:t>.及时予以处理</w:t>
      </w:r>
      <w:r w:rsidR="006B04D6" w:rsidRPr="00B95F9C">
        <w:rPr>
          <w:rFonts w:asciiTheme="minorEastAsia" w:hAnsiTheme="minorEastAsia" w:cs="仿宋_GB2312"/>
          <w:sz w:val="24"/>
          <w:szCs w:val="24"/>
        </w:rPr>
        <w:t>《中华人民共和国安全生产法》第</w:t>
      </w:r>
      <w:r w:rsidR="006B04D6" w:rsidRPr="00B95F9C">
        <w:rPr>
          <w:rFonts w:asciiTheme="minorEastAsia" w:hAnsiTheme="minorEastAsia" w:cs="仿宋_GB2312" w:hint="eastAsia"/>
          <w:sz w:val="24"/>
          <w:szCs w:val="24"/>
        </w:rPr>
        <w:t>五</w:t>
      </w:r>
      <w:r w:rsidR="006B04D6" w:rsidRPr="00B95F9C">
        <w:rPr>
          <w:rFonts w:asciiTheme="minorEastAsia" w:hAnsiTheme="minorEastAsia" w:cs="仿宋_GB2312"/>
          <w:sz w:val="24"/>
          <w:szCs w:val="24"/>
        </w:rPr>
        <w:t>十</w:t>
      </w:r>
      <w:r w:rsidR="006B04D6" w:rsidRPr="00B95F9C">
        <w:rPr>
          <w:rFonts w:asciiTheme="minorEastAsia" w:hAnsiTheme="minorEastAsia" w:cs="仿宋_GB2312" w:hint="eastAsia"/>
          <w:sz w:val="24"/>
          <w:szCs w:val="24"/>
        </w:rPr>
        <w:t>九</w:t>
      </w:r>
      <w:r w:rsidR="006B04D6" w:rsidRPr="00B95F9C">
        <w:rPr>
          <w:rFonts w:asciiTheme="minorEastAsia" w:hAnsiTheme="minorEastAsia" w:cs="仿宋_GB2312"/>
          <w:sz w:val="24"/>
          <w:szCs w:val="24"/>
        </w:rPr>
        <w:t>条</w:t>
      </w:r>
    </w:p>
    <w:p w:rsidR="00CA1FAF" w:rsidRPr="00B95F9C" w:rsidRDefault="00990FC5" w:rsidP="00990FC5">
      <w:pPr>
        <w:autoSpaceDE w:val="0"/>
        <w:autoSpaceDN w:val="0"/>
        <w:spacing w:line="400" w:lineRule="exact"/>
        <w:ind w:firstLineChars="200" w:firstLine="480"/>
        <w:rPr>
          <w:rFonts w:asciiTheme="minorEastAsia" w:hAnsiTheme="minorEastAsia" w:cs="宋体"/>
          <w:strike/>
          <w:color w:val="FF0000"/>
          <w:kern w:val="0"/>
          <w:sz w:val="24"/>
          <w:szCs w:val="24"/>
        </w:rPr>
      </w:pPr>
      <w:r w:rsidRPr="00B95F9C">
        <w:rPr>
          <w:rFonts w:asciiTheme="minorEastAsia" w:hAnsiTheme="minorEastAsia" w:cs="仿宋_GB2312" w:hint="eastAsia"/>
          <w:sz w:val="24"/>
          <w:szCs w:val="24"/>
        </w:rPr>
        <w:t>6</w:t>
      </w:r>
      <w:r w:rsidR="00B95712" w:rsidRPr="00B95F9C">
        <w:rPr>
          <w:rFonts w:asciiTheme="minorEastAsia" w:hAnsiTheme="minorEastAsia" w:cs="仿宋_GB2312" w:hint="eastAsia"/>
          <w:sz w:val="24"/>
          <w:szCs w:val="24"/>
        </w:rPr>
        <w:t>.安全生产规章制度</w:t>
      </w:r>
      <w:r w:rsidR="00B95712" w:rsidRPr="00B95F9C">
        <w:rPr>
          <w:rFonts w:asciiTheme="minorEastAsia" w:hAnsiTheme="minorEastAsia" w:cs="仿宋_GB2312"/>
          <w:sz w:val="24"/>
          <w:szCs w:val="24"/>
        </w:rPr>
        <w:t>《中华人民共和国安全生产法》第</w:t>
      </w:r>
      <w:r w:rsidR="00B95712" w:rsidRPr="00B95F9C">
        <w:rPr>
          <w:rFonts w:asciiTheme="minorEastAsia" w:hAnsiTheme="minorEastAsia" w:cs="仿宋_GB2312" w:hint="eastAsia"/>
          <w:bCs/>
          <w:sz w:val="24"/>
          <w:szCs w:val="24"/>
        </w:rPr>
        <w:t>一百零七</w:t>
      </w:r>
      <w:r w:rsidR="00B95712" w:rsidRPr="00B95F9C">
        <w:rPr>
          <w:rFonts w:asciiTheme="minorEastAsia" w:hAnsiTheme="minorEastAsia" w:cs="仿宋_GB2312"/>
          <w:sz w:val="24"/>
          <w:szCs w:val="24"/>
        </w:rPr>
        <w:t>条</w:t>
      </w:r>
    </w:p>
    <w:p w:rsidR="0092146C" w:rsidRPr="00B95F9C" w:rsidRDefault="00990FC5" w:rsidP="00990FC5">
      <w:pPr>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仿宋_GB2312" w:hint="eastAsia"/>
          <w:sz w:val="24"/>
          <w:szCs w:val="24"/>
        </w:rPr>
        <w:t>7</w:t>
      </w:r>
      <w:r w:rsidR="0092146C" w:rsidRPr="00B95F9C">
        <w:rPr>
          <w:rFonts w:asciiTheme="minorEastAsia" w:hAnsiTheme="minorEastAsia" w:cs="仿宋_GB2312" w:hint="eastAsia"/>
          <w:sz w:val="24"/>
          <w:szCs w:val="24"/>
        </w:rPr>
        <w:t>.安全生产</w:t>
      </w:r>
      <w:r w:rsidR="0092146C" w:rsidRPr="00B95F9C">
        <w:rPr>
          <w:rFonts w:asciiTheme="minorEastAsia" w:hAnsiTheme="minorEastAsia" w:cs="仿宋_GB2312"/>
          <w:sz w:val="24"/>
          <w:szCs w:val="24"/>
        </w:rPr>
        <w:t>《中华人民共和国安全生产法》第</w:t>
      </w:r>
      <w:r w:rsidR="00985389" w:rsidRPr="00B95F9C">
        <w:rPr>
          <w:rFonts w:asciiTheme="minorEastAsia" w:hAnsiTheme="minorEastAsia" w:cs="仿宋_GB2312" w:hint="eastAsia"/>
          <w:sz w:val="24"/>
          <w:szCs w:val="24"/>
        </w:rPr>
        <w:t>六</w:t>
      </w:r>
      <w:r w:rsidR="0092146C" w:rsidRPr="00B95F9C">
        <w:rPr>
          <w:rFonts w:asciiTheme="minorEastAsia" w:hAnsiTheme="minorEastAsia" w:cs="仿宋_GB2312"/>
          <w:sz w:val="24"/>
          <w:szCs w:val="24"/>
        </w:rPr>
        <w:t>条</w:t>
      </w:r>
    </w:p>
    <w:p w:rsidR="00956790" w:rsidRPr="00B95F9C" w:rsidRDefault="00990FC5" w:rsidP="00990FC5">
      <w:pPr>
        <w:autoSpaceDE w:val="0"/>
        <w:autoSpaceDN w:val="0"/>
        <w:spacing w:line="400" w:lineRule="exact"/>
        <w:ind w:firstLineChars="200" w:firstLine="480"/>
        <w:rPr>
          <w:rFonts w:asciiTheme="minorEastAsia" w:hAnsiTheme="minorEastAsia" w:cs="仿宋_GB2312"/>
          <w:sz w:val="24"/>
          <w:szCs w:val="24"/>
        </w:rPr>
      </w:pPr>
      <w:r w:rsidRPr="00B95F9C">
        <w:rPr>
          <w:rFonts w:asciiTheme="minorEastAsia" w:hAnsiTheme="minorEastAsia" w:cs="宋体" w:hint="eastAsia"/>
          <w:kern w:val="0"/>
          <w:sz w:val="24"/>
          <w:szCs w:val="24"/>
        </w:rPr>
        <w:t>8</w:t>
      </w:r>
      <w:r w:rsidR="00F82B61" w:rsidRPr="00B95F9C">
        <w:rPr>
          <w:rFonts w:asciiTheme="minorEastAsia" w:hAnsiTheme="minorEastAsia" w:cs="宋体"/>
          <w:kern w:val="0"/>
          <w:sz w:val="24"/>
          <w:szCs w:val="24"/>
        </w:rPr>
        <w:t>.监督管理</w:t>
      </w:r>
      <w:r w:rsidR="00F82B61" w:rsidRPr="00B95F9C">
        <w:rPr>
          <w:rFonts w:asciiTheme="minorEastAsia" w:hAnsiTheme="minorEastAsia" w:cs="仿宋_GB2312"/>
          <w:sz w:val="24"/>
          <w:szCs w:val="24"/>
        </w:rPr>
        <w:t>《中华人民共和国安全生产法》第</w:t>
      </w:r>
      <w:r w:rsidR="005C0DEF" w:rsidRPr="00B95F9C">
        <w:rPr>
          <w:rFonts w:asciiTheme="minorEastAsia" w:hAnsiTheme="minorEastAsia" w:cs="仿宋_GB2312" w:hint="eastAsia"/>
          <w:sz w:val="24"/>
          <w:szCs w:val="24"/>
        </w:rPr>
        <w:t>十</w:t>
      </w:r>
      <w:r w:rsidR="00F82B61" w:rsidRPr="00B95F9C">
        <w:rPr>
          <w:rFonts w:asciiTheme="minorEastAsia" w:hAnsiTheme="minorEastAsia" w:cs="仿宋_GB2312"/>
          <w:sz w:val="24"/>
          <w:szCs w:val="24"/>
        </w:rPr>
        <w:t>条</w:t>
      </w:r>
    </w:p>
    <w:p w:rsidR="00531033" w:rsidRPr="00B95F9C" w:rsidRDefault="00990FC5" w:rsidP="00990FC5">
      <w:pPr>
        <w:autoSpaceDE w:val="0"/>
        <w:autoSpaceDN w:val="0"/>
        <w:spacing w:line="400" w:lineRule="exact"/>
        <w:ind w:firstLineChars="200" w:firstLine="480"/>
        <w:rPr>
          <w:rFonts w:asciiTheme="minorEastAsia" w:hAnsiTheme="minorEastAsia" w:cs="仿宋_GB2312"/>
          <w:sz w:val="24"/>
          <w:szCs w:val="24"/>
        </w:rPr>
      </w:pPr>
      <w:r w:rsidRPr="00B95F9C">
        <w:rPr>
          <w:rFonts w:asciiTheme="minorEastAsia" w:hAnsiTheme="minorEastAsia" w:cs="仿宋_GB2312" w:hint="eastAsia"/>
          <w:sz w:val="24"/>
          <w:szCs w:val="24"/>
        </w:rPr>
        <w:t>9</w:t>
      </w:r>
      <w:r w:rsidR="0000763A" w:rsidRPr="00B95F9C">
        <w:rPr>
          <w:rFonts w:asciiTheme="minorEastAsia" w:hAnsiTheme="minorEastAsia" w:cs="仿宋_GB2312"/>
          <w:sz w:val="24"/>
          <w:szCs w:val="24"/>
        </w:rPr>
        <w:t>.</w:t>
      </w:r>
      <w:r w:rsidR="00AD2272" w:rsidRPr="00B95F9C">
        <w:rPr>
          <w:rFonts w:asciiTheme="minorEastAsia" w:hAnsiTheme="minorEastAsia" w:cs="仿宋_GB2312" w:hint="eastAsia"/>
          <w:sz w:val="24"/>
          <w:szCs w:val="24"/>
        </w:rPr>
        <w:t>责任单位和责任人员</w:t>
      </w:r>
      <w:r w:rsidR="0000763A" w:rsidRPr="00B95F9C">
        <w:rPr>
          <w:rFonts w:asciiTheme="minorEastAsia" w:hAnsiTheme="minorEastAsia" w:cs="仿宋_GB2312"/>
          <w:sz w:val="24"/>
          <w:szCs w:val="24"/>
        </w:rPr>
        <w:t>《中华人民共和国安全生产法》第十</w:t>
      </w:r>
      <w:r w:rsidR="0000763A" w:rsidRPr="00B95F9C">
        <w:rPr>
          <w:rFonts w:asciiTheme="minorEastAsia" w:hAnsiTheme="minorEastAsia" w:cs="仿宋_GB2312" w:hint="eastAsia"/>
          <w:sz w:val="24"/>
          <w:szCs w:val="24"/>
        </w:rPr>
        <w:t>六</w:t>
      </w:r>
      <w:r w:rsidR="0000763A" w:rsidRPr="00B95F9C">
        <w:rPr>
          <w:rFonts w:asciiTheme="minorEastAsia" w:hAnsiTheme="minorEastAsia" w:cs="仿宋_GB2312"/>
          <w:sz w:val="24"/>
          <w:szCs w:val="24"/>
        </w:rPr>
        <w:t>条</w:t>
      </w:r>
    </w:p>
    <w:p w:rsidR="00A07DD6" w:rsidRPr="00B95F9C" w:rsidRDefault="00990FC5" w:rsidP="00990FC5">
      <w:pPr>
        <w:autoSpaceDE w:val="0"/>
        <w:autoSpaceDN w:val="0"/>
        <w:spacing w:line="400" w:lineRule="exact"/>
        <w:ind w:firstLineChars="200" w:firstLine="480"/>
        <w:rPr>
          <w:rFonts w:asciiTheme="minorEastAsia" w:hAnsiTheme="minorEastAsia" w:cs="仿宋_GB2312"/>
          <w:sz w:val="24"/>
          <w:szCs w:val="24"/>
        </w:rPr>
      </w:pPr>
      <w:r w:rsidRPr="00B95F9C">
        <w:rPr>
          <w:rFonts w:asciiTheme="minorEastAsia" w:hAnsiTheme="minorEastAsia" w:cs="仿宋_GB2312" w:hint="eastAsia"/>
          <w:sz w:val="24"/>
          <w:szCs w:val="24"/>
        </w:rPr>
        <w:t>10</w:t>
      </w:r>
      <w:r w:rsidR="00A07DD6" w:rsidRPr="00B95F9C">
        <w:rPr>
          <w:rFonts w:asciiTheme="minorEastAsia" w:hAnsiTheme="minorEastAsia" w:cs="仿宋_GB2312" w:hint="eastAsia"/>
          <w:sz w:val="24"/>
          <w:szCs w:val="24"/>
        </w:rPr>
        <w:t>.</w:t>
      </w:r>
      <w:r w:rsidR="00A07DD6" w:rsidRPr="00B95F9C">
        <w:rPr>
          <w:rFonts w:asciiTheme="minorEastAsia" w:hAnsiTheme="minorEastAsia" w:cs="仿宋_GB2312"/>
          <w:sz w:val="24"/>
          <w:szCs w:val="24"/>
        </w:rPr>
        <w:t>安全生产《中华人民共和国安全生产法》第四十</w:t>
      </w:r>
      <w:r w:rsidR="00A07DD6" w:rsidRPr="00B95F9C">
        <w:rPr>
          <w:rFonts w:asciiTheme="minorEastAsia" w:hAnsiTheme="minorEastAsia" w:cs="仿宋_GB2312" w:hint="eastAsia"/>
          <w:sz w:val="24"/>
          <w:szCs w:val="24"/>
        </w:rPr>
        <w:t>八</w:t>
      </w:r>
      <w:r w:rsidR="00A07DD6" w:rsidRPr="00B95F9C">
        <w:rPr>
          <w:rFonts w:asciiTheme="minorEastAsia" w:hAnsiTheme="minorEastAsia" w:cs="仿宋_GB2312"/>
          <w:sz w:val="24"/>
          <w:szCs w:val="24"/>
        </w:rPr>
        <w:t>条</w:t>
      </w:r>
    </w:p>
    <w:p w:rsidR="006C76FD" w:rsidRPr="00B95F9C" w:rsidRDefault="00990FC5" w:rsidP="00990FC5">
      <w:pPr>
        <w:autoSpaceDE w:val="0"/>
        <w:autoSpaceDN w:val="0"/>
        <w:spacing w:line="400" w:lineRule="exact"/>
        <w:ind w:firstLineChars="200" w:firstLine="480"/>
        <w:rPr>
          <w:rFonts w:asciiTheme="minorEastAsia" w:hAnsiTheme="minorEastAsia" w:cs="仿宋_GB2312"/>
          <w:sz w:val="24"/>
          <w:szCs w:val="24"/>
        </w:rPr>
      </w:pPr>
      <w:r w:rsidRPr="00B95F9C">
        <w:rPr>
          <w:rFonts w:asciiTheme="minorEastAsia" w:hAnsiTheme="minorEastAsia" w:cs="仿宋_GB2312" w:hint="eastAsia"/>
          <w:sz w:val="24"/>
          <w:szCs w:val="24"/>
        </w:rPr>
        <w:t>11</w:t>
      </w:r>
      <w:r w:rsidR="00655FB9" w:rsidRPr="00B95F9C">
        <w:rPr>
          <w:rFonts w:asciiTheme="minorEastAsia" w:hAnsiTheme="minorEastAsia" w:cs="仿宋_GB2312"/>
          <w:sz w:val="24"/>
          <w:szCs w:val="24"/>
        </w:rPr>
        <w:t>.违章指挥《中华人民共和国安全生产法》第五十</w:t>
      </w:r>
      <w:r w:rsidR="00655FB9" w:rsidRPr="00B95F9C">
        <w:rPr>
          <w:rFonts w:asciiTheme="minorEastAsia" w:hAnsiTheme="minorEastAsia" w:cs="仿宋_GB2312" w:hint="eastAsia"/>
          <w:sz w:val="24"/>
          <w:szCs w:val="24"/>
        </w:rPr>
        <w:t>四</w:t>
      </w:r>
      <w:r w:rsidR="00655FB9" w:rsidRPr="00B95F9C">
        <w:rPr>
          <w:rFonts w:asciiTheme="minorEastAsia" w:hAnsiTheme="minorEastAsia" w:cs="仿宋_GB2312"/>
          <w:sz w:val="24"/>
          <w:szCs w:val="24"/>
        </w:rPr>
        <w:t>条</w:t>
      </w:r>
    </w:p>
    <w:p w:rsidR="00243043" w:rsidRPr="00B95F9C" w:rsidRDefault="00990FC5" w:rsidP="00990FC5">
      <w:pPr>
        <w:autoSpaceDE w:val="0"/>
        <w:autoSpaceDN w:val="0"/>
        <w:spacing w:line="400" w:lineRule="exact"/>
        <w:ind w:firstLineChars="200" w:firstLine="480"/>
        <w:rPr>
          <w:rFonts w:asciiTheme="minorEastAsia" w:hAnsiTheme="minorEastAsia" w:cs="仿宋_GB2312"/>
          <w:sz w:val="24"/>
          <w:szCs w:val="24"/>
        </w:rPr>
      </w:pPr>
      <w:r w:rsidRPr="00B95F9C">
        <w:rPr>
          <w:rFonts w:asciiTheme="minorEastAsia" w:hAnsiTheme="minorEastAsia" w:cs="仿宋_GB2312" w:hint="eastAsia"/>
          <w:sz w:val="24"/>
          <w:szCs w:val="24"/>
        </w:rPr>
        <w:t>12</w:t>
      </w:r>
      <w:r w:rsidR="00E103C9" w:rsidRPr="00B95F9C">
        <w:rPr>
          <w:rFonts w:asciiTheme="minorEastAsia" w:hAnsiTheme="minorEastAsia" w:cs="仿宋_GB2312"/>
          <w:sz w:val="24"/>
          <w:szCs w:val="24"/>
        </w:rPr>
        <w:t>.</w:t>
      </w:r>
      <w:r w:rsidR="00E103C9" w:rsidRPr="00B95F9C">
        <w:rPr>
          <w:rFonts w:asciiTheme="minorEastAsia" w:hAnsiTheme="minorEastAsia" w:cs="仿宋_GB2312" w:hint="eastAsia"/>
          <w:sz w:val="24"/>
          <w:szCs w:val="24"/>
        </w:rPr>
        <w:t>监督检查</w:t>
      </w:r>
      <w:r w:rsidR="00E103C9" w:rsidRPr="00B95F9C">
        <w:rPr>
          <w:rFonts w:asciiTheme="minorEastAsia" w:hAnsiTheme="minorEastAsia" w:cs="仿宋_GB2312"/>
          <w:sz w:val="24"/>
          <w:szCs w:val="24"/>
        </w:rPr>
        <w:t>《中华人民共和国安全生产法》第六十</w:t>
      </w:r>
      <w:r w:rsidR="00E103C9" w:rsidRPr="00B95F9C">
        <w:rPr>
          <w:rFonts w:asciiTheme="minorEastAsia" w:hAnsiTheme="minorEastAsia" w:cs="仿宋_GB2312" w:hint="eastAsia"/>
          <w:sz w:val="24"/>
          <w:szCs w:val="24"/>
        </w:rPr>
        <w:t>五</w:t>
      </w:r>
      <w:r w:rsidR="00E103C9" w:rsidRPr="00B95F9C">
        <w:rPr>
          <w:rFonts w:asciiTheme="minorEastAsia" w:hAnsiTheme="minorEastAsia" w:cs="仿宋_GB2312"/>
          <w:sz w:val="24"/>
          <w:szCs w:val="24"/>
        </w:rPr>
        <w:t>条</w:t>
      </w:r>
    </w:p>
    <w:p w:rsidR="00D37BAC" w:rsidRDefault="00990FC5" w:rsidP="00990FC5">
      <w:pPr>
        <w:autoSpaceDE w:val="0"/>
        <w:autoSpaceDN w:val="0"/>
        <w:spacing w:line="400" w:lineRule="exact"/>
        <w:ind w:firstLineChars="200" w:firstLine="480"/>
        <w:rPr>
          <w:rFonts w:asciiTheme="minorEastAsia" w:hAnsiTheme="minorEastAsia" w:cs="仿宋_GB2312"/>
          <w:sz w:val="24"/>
          <w:szCs w:val="24"/>
        </w:rPr>
      </w:pPr>
      <w:r w:rsidRPr="00B95F9C">
        <w:rPr>
          <w:rFonts w:asciiTheme="minorEastAsia" w:hAnsiTheme="minorEastAsia" w:cs="仿宋_GB2312" w:hint="eastAsia"/>
          <w:sz w:val="24"/>
          <w:szCs w:val="24"/>
        </w:rPr>
        <w:t>13</w:t>
      </w:r>
      <w:r w:rsidR="00AC39BA" w:rsidRPr="00B95F9C">
        <w:rPr>
          <w:rFonts w:asciiTheme="minorEastAsia" w:hAnsiTheme="minorEastAsia" w:cs="仿宋_GB2312"/>
          <w:sz w:val="24"/>
          <w:szCs w:val="24"/>
        </w:rPr>
        <w:t>.</w:t>
      </w:r>
      <w:r w:rsidR="00507D47" w:rsidRPr="00B95F9C">
        <w:rPr>
          <w:rFonts w:asciiTheme="minorEastAsia" w:hAnsiTheme="minorEastAsia" w:cs="仿宋_GB2312" w:hint="eastAsia"/>
          <w:sz w:val="24"/>
          <w:szCs w:val="24"/>
        </w:rPr>
        <w:t>限期改正</w:t>
      </w:r>
      <w:r w:rsidR="00AC39BA" w:rsidRPr="00B95F9C">
        <w:rPr>
          <w:rFonts w:asciiTheme="minorEastAsia" w:hAnsiTheme="minorEastAsia" w:cs="仿宋_GB2312"/>
          <w:sz w:val="24"/>
          <w:szCs w:val="24"/>
        </w:rPr>
        <w:t>《中华人民共和国安全生产法》第六十</w:t>
      </w:r>
      <w:r w:rsidR="00AC39BA" w:rsidRPr="00B95F9C">
        <w:rPr>
          <w:rFonts w:asciiTheme="minorEastAsia" w:hAnsiTheme="minorEastAsia" w:cs="仿宋_GB2312" w:hint="eastAsia"/>
          <w:sz w:val="24"/>
          <w:szCs w:val="24"/>
        </w:rPr>
        <w:t>五</w:t>
      </w:r>
      <w:r w:rsidR="00AC39BA" w:rsidRPr="00B95F9C">
        <w:rPr>
          <w:rFonts w:asciiTheme="minorEastAsia" w:hAnsiTheme="minorEastAsia" w:cs="仿宋_GB2312"/>
          <w:sz w:val="24"/>
          <w:szCs w:val="24"/>
        </w:rPr>
        <w:t>条</w:t>
      </w:r>
    </w:p>
    <w:p w:rsidR="00254E81" w:rsidRDefault="00254E81" w:rsidP="00254E81">
      <w:pPr>
        <w:adjustRightInd w:val="0"/>
        <w:snapToGrid w:val="0"/>
        <w:spacing w:line="400" w:lineRule="exact"/>
        <w:ind w:firstLineChars="200" w:firstLine="480"/>
        <w:rPr>
          <w:rFonts w:asciiTheme="minorEastAsia" w:hAnsiTheme="minorEastAsia" w:cs="仿宋_GB2312"/>
          <w:color w:val="FF0000"/>
          <w:sz w:val="24"/>
          <w:szCs w:val="24"/>
        </w:rPr>
      </w:pPr>
    </w:p>
    <w:p w:rsidR="00CA75A0" w:rsidRPr="00B95F9C" w:rsidRDefault="00CA75A0" w:rsidP="00254E81">
      <w:pPr>
        <w:adjustRightInd w:val="0"/>
        <w:snapToGrid w:val="0"/>
        <w:spacing w:line="400" w:lineRule="exact"/>
        <w:ind w:firstLineChars="200" w:firstLine="482"/>
        <w:rPr>
          <w:rFonts w:asciiTheme="minorEastAsia" w:hAnsiTheme="minorEastAsia" w:cs="仿宋_GB2312"/>
          <w:b/>
          <w:color w:val="000000" w:themeColor="text1"/>
          <w:sz w:val="24"/>
          <w:szCs w:val="24"/>
        </w:rPr>
      </w:pPr>
      <w:r w:rsidRPr="00B95F9C">
        <w:rPr>
          <w:rFonts w:asciiTheme="minorEastAsia" w:hAnsiTheme="minorEastAsia" w:cs="仿宋_GB2312" w:hint="eastAsia"/>
          <w:b/>
          <w:color w:val="000000" w:themeColor="text1"/>
          <w:sz w:val="24"/>
          <w:szCs w:val="24"/>
        </w:rPr>
        <w:t>二、选择题</w:t>
      </w:r>
    </w:p>
    <w:p w:rsidR="0090432C" w:rsidRPr="00B95F9C" w:rsidRDefault="008147DC" w:rsidP="00374212">
      <w:pPr>
        <w:tabs>
          <w:tab w:val="left" w:pos="6986"/>
        </w:tabs>
        <w:autoSpaceDE w:val="0"/>
        <w:autoSpaceDN w:val="0"/>
        <w:spacing w:line="400" w:lineRule="exact"/>
        <w:ind w:firstLineChars="196" w:firstLine="472"/>
        <w:rPr>
          <w:rFonts w:asciiTheme="minorEastAsia" w:hAnsiTheme="minorEastAsia" w:cs="宋体"/>
          <w:kern w:val="0"/>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宋体" w:hint="eastAsia"/>
          <w:color w:val="000000"/>
          <w:kern w:val="0"/>
          <w:sz w:val="24"/>
          <w:szCs w:val="24"/>
        </w:rPr>
        <w:t>1</w:t>
      </w:r>
      <w:r w:rsidR="002A0DD0" w:rsidRPr="00B95F9C">
        <w:rPr>
          <w:rFonts w:asciiTheme="minorEastAsia" w:hAnsiTheme="minorEastAsia" w:cs="宋体" w:hint="eastAsia"/>
          <w:color w:val="000000"/>
          <w:kern w:val="0"/>
          <w:sz w:val="24"/>
          <w:szCs w:val="24"/>
        </w:rPr>
        <w:t>.</w:t>
      </w:r>
      <w:r w:rsidR="0090432C" w:rsidRPr="00B95F9C">
        <w:rPr>
          <w:rFonts w:asciiTheme="minorEastAsia" w:hAnsiTheme="minorEastAsia" w:cs="宋体" w:hint="eastAsia"/>
          <w:color w:val="000000"/>
          <w:kern w:val="0"/>
          <w:sz w:val="24"/>
          <w:szCs w:val="24"/>
        </w:rPr>
        <w:t>从业人员发现事故隐患或者其他不安全因素，应当</w:t>
      </w:r>
      <w:r w:rsidR="00BD1FAF" w:rsidRPr="00B95F9C">
        <w:rPr>
          <w:rFonts w:asciiTheme="minorEastAsia" w:hAnsiTheme="minorEastAsia" w:cs="宋体" w:hint="eastAsia"/>
          <w:color w:val="000000"/>
          <w:kern w:val="0"/>
          <w:sz w:val="24"/>
          <w:szCs w:val="24"/>
        </w:rPr>
        <w:t>（）</w:t>
      </w:r>
      <w:r w:rsidR="0090432C" w:rsidRPr="00B95F9C">
        <w:rPr>
          <w:rFonts w:asciiTheme="minorEastAsia" w:hAnsiTheme="minorEastAsia" w:cs="宋体" w:hint="eastAsia"/>
          <w:color w:val="000000"/>
          <w:kern w:val="0"/>
          <w:sz w:val="24"/>
          <w:szCs w:val="24"/>
        </w:rPr>
        <w:t>向现场安全生产管理人员或者本单位负责人报告；接到报告的人员应当及时予以处理。</w:t>
      </w:r>
    </w:p>
    <w:p w:rsidR="00FC7E64" w:rsidRPr="00B95F9C" w:rsidRDefault="00FC7E64" w:rsidP="00990FC5">
      <w:pPr>
        <w:tabs>
          <w:tab w:val="left" w:pos="440"/>
          <w:tab w:val="left" w:pos="2400"/>
          <w:tab w:val="left" w:pos="3130"/>
          <w:tab w:val="left" w:pos="4840"/>
          <w:tab w:val="left" w:pos="6155"/>
          <w:tab w:val="left" w:pos="7040"/>
        </w:tabs>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kern w:val="0"/>
          <w:sz w:val="24"/>
          <w:szCs w:val="24"/>
        </w:rPr>
        <w:t>A、事后</w:t>
      </w:r>
      <w:r w:rsidRPr="00B95F9C">
        <w:rPr>
          <w:rFonts w:asciiTheme="minorEastAsia" w:hAnsiTheme="minorEastAsia" w:cs="宋体"/>
          <w:kern w:val="0"/>
          <w:sz w:val="24"/>
          <w:szCs w:val="24"/>
        </w:rPr>
        <w:tab/>
        <w:t>B、在作业的同时</w:t>
      </w:r>
      <w:r w:rsidRPr="00B95F9C">
        <w:rPr>
          <w:rFonts w:asciiTheme="minorEastAsia" w:hAnsiTheme="minorEastAsia" w:cs="宋体"/>
          <w:kern w:val="0"/>
          <w:sz w:val="24"/>
          <w:szCs w:val="24"/>
        </w:rPr>
        <w:tab/>
        <w:t>C、立即</w:t>
      </w:r>
    </w:p>
    <w:p w:rsidR="00366112" w:rsidRPr="00B95F9C" w:rsidRDefault="008147DC" w:rsidP="00B95F9C">
      <w:pPr>
        <w:tabs>
          <w:tab w:val="left" w:pos="3130"/>
          <w:tab w:val="left" w:pos="6155"/>
        </w:tabs>
        <w:autoSpaceDE w:val="0"/>
        <w:autoSpaceDN w:val="0"/>
        <w:spacing w:line="400" w:lineRule="exact"/>
        <w:ind w:firstLineChars="200" w:firstLine="482"/>
        <w:rPr>
          <w:rFonts w:asciiTheme="minorEastAsia" w:hAnsiTheme="minorEastAsia" w:cs="宋体"/>
          <w:strike/>
          <w:color w:val="FF0000"/>
          <w:kern w:val="0"/>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仿宋_GB2312" w:hint="eastAsia"/>
          <w:b/>
          <w:bCs/>
          <w:sz w:val="24"/>
          <w:szCs w:val="24"/>
        </w:rPr>
        <w:t>2</w:t>
      </w:r>
      <w:r w:rsidR="002C28F9" w:rsidRPr="00B95F9C">
        <w:rPr>
          <w:rFonts w:asciiTheme="minorEastAsia" w:hAnsiTheme="minorEastAsia" w:cs="仿宋_GB2312" w:hint="eastAsia"/>
          <w:b/>
          <w:bCs/>
          <w:sz w:val="24"/>
          <w:szCs w:val="24"/>
        </w:rPr>
        <w:t>.</w:t>
      </w:r>
      <w:r w:rsidR="00366112" w:rsidRPr="00B95F9C">
        <w:rPr>
          <w:rFonts w:asciiTheme="minorEastAsia" w:hAnsiTheme="minorEastAsia" w:cs="仿宋_GB2312" w:hint="eastAsia"/>
          <w:sz w:val="24"/>
          <w:szCs w:val="24"/>
        </w:rPr>
        <w:t>生产经营单位的从业人员不落实岗位安全责任，不服从管理，违反安全生产规章制度或者操作规程的，由生产经营单位给予批评教育，依照有关规章制度给予处分；构成犯罪的，依照</w:t>
      </w:r>
      <w:r w:rsidR="003F39B0" w:rsidRPr="00B95F9C">
        <w:rPr>
          <w:rFonts w:asciiTheme="minorEastAsia" w:hAnsiTheme="minorEastAsia" w:cs="仿宋_GB2312" w:hint="eastAsia"/>
          <w:sz w:val="24"/>
          <w:szCs w:val="24"/>
        </w:rPr>
        <w:t>（）</w:t>
      </w:r>
      <w:r w:rsidR="00366112" w:rsidRPr="00B95F9C">
        <w:rPr>
          <w:rFonts w:asciiTheme="minorEastAsia" w:hAnsiTheme="minorEastAsia" w:cs="仿宋_GB2312" w:hint="eastAsia"/>
          <w:sz w:val="24"/>
          <w:szCs w:val="24"/>
        </w:rPr>
        <w:t>有关规定追究刑事责任。</w:t>
      </w:r>
    </w:p>
    <w:p w:rsidR="00FC7E64" w:rsidRPr="00B95F9C" w:rsidRDefault="00FC7E64" w:rsidP="00990FC5">
      <w:pPr>
        <w:tabs>
          <w:tab w:val="left" w:pos="440"/>
          <w:tab w:val="left" w:pos="2400"/>
          <w:tab w:val="left" w:pos="3371"/>
          <w:tab w:val="left" w:pos="4840"/>
          <w:tab w:val="left" w:pos="6405"/>
          <w:tab w:val="left" w:pos="7040"/>
        </w:tabs>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kern w:val="0"/>
          <w:sz w:val="24"/>
          <w:szCs w:val="24"/>
        </w:rPr>
        <w:t>A、铁路法</w:t>
      </w:r>
      <w:r w:rsidRPr="00B95F9C">
        <w:rPr>
          <w:rFonts w:asciiTheme="minorEastAsia" w:hAnsiTheme="minorEastAsia" w:cs="宋体"/>
          <w:kern w:val="0"/>
          <w:sz w:val="24"/>
          <w:szCs w:val="24"/>
        </w:rPr>
        <w:tab/>
        <w:t>B、铁路安全管理条例</w:t>
      </w:r>
      <w:r w:rsidRPr="00B95F9C">
        <w:rPr>
          <w:rFonts w:asciiTheme="minorEastAsia" w:hAnsiTheme="minorEastAsia" w:cs="宋体"/>
          <w:kern w:val="0"/>
          <w:sz w:val="24"/>
          <w:szCs w:val="24"/>
        </w:rPr>
        <w:tab/>
        <w:t>C、刑法</w:t>
      </w:r>
    </w:p>
    <w:p w:rsidR="008736D4" w:rsidRPr="00B95F9C" w:rsidRDefault="008147DC" w:rsidP="00B95F9C">
      <w:pPr>
        <w:autoSpaceDE w:val="0"/>
        <w:autoSpaceDN w:val="0"/>
        <w:spacing w:line="400" w:lineRule="exact"/>
        <w:ind w:firstLineChars="200" w:firstLine="482"/>
        <w:rPr>
          <w:rFonts w:asciiTheme="minorEastAsia" w:hAnsiTheme="minorEastAsia" w:cs="宋体"/>
          <w:strike/>
          <w:color w:val="FF0000"/>
          <w:kern w:val="0"/>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仿宋_GB2312" w:hint="eastAsia"/>
          <w:sz w:val="24"/>
          <w:szCs w:val="24"/>
        </w:rPr>
        <w:t>3</w:t>
      </w:r>
      <w:r w:rsidR="00C430D1" w:rsidRPr="00B95F9C">
        <w:rPr>
          <w:rFonts w:asciiTheme="minorEastAsia" w:hAnsiTheme="minorEastAsia" w:cs="仿宋_GB2312" w:hint="eastAsia"/>
          <w:sz w:val="24"/>
          <w:szCs w:val="24"/>
        </w:rPr>
        <w:t>.</w:t>
      </w:r>
      <w:r w:rsidR="008736D4" w:rsidRPr="00B95F9C">
        <w:rPr>
          <w:rFonts w:asciiTheme="minorEastAsia" w:hAnsiTheme="minorEastAsia" w:cs="仿宋_GB2312" w:hint="eastAsia"/>
          <w:sz w:val="24"/>
          <w:szCs w:val="24"/>
        </w:rPr>
        <w:t>生产经营单位对未按照规定对从业人员、被派遣劳动者、实习学生进行安全生产教育和培训，或者未按照规定如实告知有关的安全生产事项的</w:t>
      </w:r>
      <w:r w:rsidR="00C430D1" w:rsidRPr="00B95F9C">
        <w:rPr>
          <w:rFonts w:asciiTheme="minorEastAsia" w:hAnsiTheme="minorEastAsia" w:cs="仿宋_GB2312" w:hint="eastAsia"/>
          <w:sz w:val="24"/>
          <w:szCs w:val="24"/>
        </w:rPr>
        <w:t>，责令限期改正，处（）万元以下的罚款。</w:t>
      </w:r>
    </w:p>
    <w:p w:rsidR="00EF252D" w:rsidRPr="00B95F9C" w:rsidRDefault="00EF252D" w:rsidP="00990FC5">
      <w:pPr>
        <w:tabs>
          <w:tab w:val="left" w:pos="440"/>
          <w:tab w:val="left" w:pos="2400"/>
          <w:tab w:val="left" w:pos="4605"/>
          <w:tab w:val="left" w:pos="7040"/>
        </w:tabs>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kern w:val="0"/>
          <w:sz w:val="24"/>
          <w:szCs w:val="24"/>
        </w:rPr>
        <w:t>A.一</w:t>
      </w:r>
      <w:r w:rsidRPr="00B95F9C">
        <w:rPr>
          <w:rFonts w:asciiTheme="minorEastAsia" w:hAnsiTheme="minorEastAsia" w:cs="宋体"/>
          <w:kern w:val="0"/>
          <w:sz w:val="24"/>
          <w:szCs w:val="24"/>
        </w:rPr>
        <w:tab/>
        <w:t>B.</w:t>
      </w:r>
      <w:r w:rsidR="008D4131" w:rsidRPr="00B95F9C">
        <w:rPr>
          <w:rFonts w:asciiTheme="minorEastAsia" w:hAnsiTheme="minorEastAsia" w:cs="宋体" w:hint="eastAsia"/>
          <w:kern w:val="0"/>
          <w:sz w:val="24"/>
          <w:szCs w:val="24"/>
        </w:rPr>
        <w:t>五</w:t>
      </w:r>
      <w:r w:rsidRPr="00B95F9C">
        <w:rPr>
          <w:rFonts w:asciiTheme="minorEastAsia" w:hAnsiTheme="minorEastAsia" w:cs="宋体"/>
          <w:kern w:val="0"/>
          <w:sz w:val="24"/>
          <w:szCs w:val="24"/>
        </w:rPr>
        <w:tab/>
        <w:t>C.</w:t>
      </w:r>
      <w:r w:rsidR="008D4131" w:rsidRPr="00B95F9C">
        <w:rPr>
          <w:rFonts w:asciiTheme="minorEastAsia" w:hAnsiTheme="minorEastAsia" w:cs="宋体" w:hint="eastAsia"/>
          <w:kern w:val="0"/>
          <w:sz w:val="24"/>
          <w:szCs w:val="24"/>
        </w:rPr>
        <w:t>十</w:t>
      </w:r>
    </w:p>
    <w:p w:rsidR="00E64CFA" w:rsidRPr="00B95F9C" w:rsidRDefault="008147DC" w:rsidP="00B95F9C">
      <w:pPr>
        <w:tabs>
          <w:tab w:val="left" w:pos="440"/>
          <w:tab w:val="left" w:pos="2640"/>
          <w:tab w:val="left" w:pos="4840"/>
          <w:tab w:val="left" w:pos="7040"/>
        </w:tabs>
        <w:autoSpaceDE w:val="0"/>
        <w:autoSpaceDN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仿宋_GB2312" w:hint="eastAsia"/>
          <w:sz w:val="24"/>
          <w:szCs w:val="24"/>
        </w:rPr>
        <w:t>4</w:t>
      </w:r>
      <w:r w:rsidR="0070787C" w:rsidRPr="00B95F9C">
        <w:rPr>
          <w:rFonts w:asciiTheme="minorEastAsia" w:hAnsiTheme="minorEastAsia" w:cs="仿宋_GB2312" w:hint="eastAsia"/>
          <w:sz w:val="24"/>
          <w:szCs w:val="24"/>
        </w:rPr>
        <w:t>.</w:t>
      </w:r>
      <w:r w:rsidR="00E64CFA" w:rsidRPr="00B95F9C">
        <w:rPr>
          <w:rFonts w:asciiTheme="minorEastAsia" w:hAnsiTheme="minorEastAsia" w:cs="仿宋_GB2312" w:hint="eastAsia"/>
          <w:sz w:val="24"/>
          <w:szCs w:val="24"/>
        </w:rPr>
        <w:t>生产经营单位未如实记录安全生产教育和培训情况的</w:t>
      </w:r>
      <w:r w:rsidR="00981C37" w:rsidRPr="00B95F9C">
        <w:rPr>
          <w:rFonts w:asciiTheme="minorEastAsia" w:hAnsiTheme="minorEastAsia" w:cs="仿宋_GB2312" w:hint="eastAsia"/>
          <w:sz w:val="24"/>
          <w:szCs w:val="24"/>
        </w:rPr>
        <w:t>，逾期未改正的，</w:t>
      </w:r>
      <w:r w:rsidR="00635B4F" w:rsidRPr="00B95F9C">
        <w:rPr>
          <w:rFonts w:asciiTheme="minorEastAsia" w:hAnsiTheme="minorEastAsia" w:cs="仿宋_GB2312" w:hint="eastAsia"/>
          <w:sz w:val="24"/>
          <w:szCs w:val="24"/>
        </w:rPr>
        <w:t>责令停产停业整顿，并处十万元以上二十万元以下的罚款，对其直接负责的主管人员和其他直接责任人员处</w:t>
      </w:r>
      <w:r w:rsidR="00E658C5" w:rsidRPr="00B95F9C">
        <w:rPr>
          <w:rFonts w:asciiTheme="minorEastAsia" w:hAnsiTheme="minorEastAsia" w:cs="仿宋_GB2312" w:hint="eastAsia"/>
          <w:sz w:val="24"/>
          <w:szCs w:val="24"/>
        </w:rPr>
        <w:t>（）</w:t>
      </w:r>
      <w:r w:rsidR="00635B4F" w:rsidRPr="00B95F9C">
        <w:rPr>
          <w:rFonts w:asciiTheme="minorEastAsia" w:hAnsiTheme="minorEastAsia" w:cs="仿宋_GB2312" w:hint="eastAsia"/>
          <w:sz w:val="24"/>
          <w:szCs w:val="24"/>
        </w:rPr>
        <w:t>的罚款：</w:t>
      </w:r>
    </w:p>
    <w:p w:rsidR="008C7B93" w:rsidRPr="00B95F9C" w:rsidRDefault="008C7B93" w:rsidP="00990FC5">
      <w:pPr>
        <w:autoSpaceDE w:val="0"/>
        <w:autoSpaceDN w:val="0"/>
        <w:spacing w:line="400" w:lineRule="exact"/>
        <w:ind w:firstLineChars="200" w:firstLine="480"/>
        <w:rPr>
          <w:rFonts w:asciiTheme="minorEastAsia" w:hAnsiTheme="minorEastAsia" w:cs="仿宋_GB2312"/>
          <w:sz w:val="24"/>
          <w:szCs w:val="24"/>
        </w:rPr>
      </w:pPr>
      <w:r w:rsidRPr="00B95F9C">
        <w:rPr>
          <w:rFonts w:asciiTheme="minorEastAsia" w:hAnsiTheme="minorEastAsia" w:cs="仿宋_GB2312"/>
          <w:sz w:val="24"/>
          <w:szCs w:val="24"/>
        </w:rPr>
        <w:t>A.五千元以上一万元以下</w:t>
      </w:r>
    </w:p>
    <w:p w:rsidR="008C7B93" w:rsidRPr="00B95F9C" w:rsidRDefault="008C7B93" w:rsidP="00990FC5">
      <w:pPr>
        <w:tabs>
          <w:tab w:val="left" w:pos="440"/>
          <w:tab w:val="left" w:pos="2640"/>
          <w:tab w:val="left" w:pos="4840"/>
          <w:tab w:val="left" w:pos="7040"/>
        </w:tabs>
        <w:autoSpaceDE w:val="0"/>
        <w:autoSpaceDN w:val="0"/>
        <w:spacing w:line="400" w:lineRule="exact"/>
        <w:ind w:firstLineChars="200" w:firstLine="480"/>
        <w:rPr>
          <w:rFonts w:asciiTheme="minorEastAsia" w:hAnsiTheme="minorEastAsia" w:cs="仿宋_GB2312"/>
          <w:sz w:val="24"/>
          <w:szCs w:val="24"/>
        </w:rPr>
      </w:pPr>
      <w:r w:rsidRPr="00B95F9C">
        <w:rPr>
          <w:rFonts w:asciiTheme="minorEastAsia" w:hAnsiTheme="minorEastAsia" w:cs="仿宋_GB2312"/>
          <w:sz w:val="24"/>
          <w:szCs w:val="24"/>
        </w:rPr>
        <w:lastRenderedPageBreak/>
        <w:t>B.一万元以上二万元以下</w:t>
      </w:r>
    </w:p>
    <w:p w:rsidR="002908D0" w:rsidRPr="00B95F9C" w:rsidRDefault="008C7B93" w:rsidP="00990FC5">
      <w:pPr>
        <w:tabs>
          <w:tab w:val="left" w:pos="440"/>
          <w:tab w:val="left" w:pos="2640"/>
          <w:tab w:val="left" w:pos="4840"/>
          <w:tab w:val="left" w:pos="7040"/>
        </w:tabs>
        <w:autoSpaceDE w:val="0"/>
        <w:autoSpaceDN w:val="0"/>
        <w:spacing w:line="400" w:lineRule="exact"/>
        <w:ind w:firstLineChars="200" w:firstLine="480"/>
        <w:rPr>
          <w:rFonts w:asciiTheme="minorEastAsia" w:hAnsiTheme="minorEastAsia" w:cs="仿宋_GB2312"/>
          <w:sz w:val="24"/>
          <w:szCs w:val="24"/>
        </w:rPr>
      </w:pPr>
      <w:r w:rsidRPr="00B95F9C">
        <w:rPr>
          <w:rFonts w:asciiTheme="minorEastAsia" w:hAnsiTheme="minorEastAsia" w:cs="仿宋_GB2312"/>
          <w:sz w:val="24"/>
          <w:szCs w:val="24"/>
        </w:rPr>
        <w:t>C.二万元以上五万元以下</w:t>
      </w:r>
    </w:p>
    <w:p w:rsidR="00E9550C" w:rsidRPr="00B95F9C" w:rsidRDefault="008147DC" w:rsidP="00B95F9C">
      <w:pPr>
        <w:adjustRightInd w:val="0"/>
        <w:snapToGrid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仿宋_GB2312" w:hint="eastAsia"/>
          <w:b/>
          <w:bCs/>
          <w:sz w:val="24"/>
          <w:szCs w:val="24"/>
        </w:rPr>
        <w:t>5</w:t>
      </w:r>
      <w:r w:rsidR="001A2CB3" w:rsidRPr="00B95F9C">
        <w:rPr>
          <w:rFonts w:asciiTheme="minorEastAsia" w:hAnsiTheme="minorEastAsia" w:cs="仿宋_GB2312" w:hint="eastAsia"/>
          <w:b/>
          <w:bCs/>
          <w:sz w:val="24"/>
          <w:szCs w:val="24"/>
        </w:rPr>
        <w:t>.</w:t>
      </w:r>
      <w:r w:rsidR="00E9550C" w:rsidRPr="00B95F9C">
        <w:rPr>
          <w:rFonts w:asciiTheme="minorEastAsia" w:hAnsiTheme="minorEastAsia" w:cs="仿宋_GB2312" w:hint="eastAsia"/>
          <w:sz w:val="24"/>
          <w:szCs w:val="24"/>
        </w:rPr>
        <w:t>生产经营单位与从业人员订立协议，免除或者减轻其对从业人员因生产安全事故伤亡依法应承担的责任的，该协议无效；对生产经营单位的主要负责人、个人经营的投资人处（二）万元以上十万元以下的罚款。</w:t>
      </w:r>
    </w:p>
    <w:p w:rsidR="00FC7E64" w:rsidRPr="00B95F9C" w:rsidRDefault="001A2CB3" w:rsidP="00990FC5">
      <w:pPr>
        <w:tabs>
          <w:tab w:val="left" w:pos="440"/>
          <w:tab w:val="left" w:pos="2520"/>
          <w:tab w:val="left" w:pos="4725"/>
          <w:tab w:val="left" w:pos="7040"/>
        </w:tabs>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kern w:val="0"/>
          <w:sz w:val="24"/>
          <w:szCs w:val="24"/>
        </w:rPr>
        <w:t>A.二</w:t>
      </w:r>
      <w:r w:rsidRPr="00B95F9C">
        <w:rPr>
          <w:rFonts w:asciiTheme="minorEastAsia" w:hAnsiTheme="minorEastAsia" w:cs="宋体"/>
          <w:kern w:val="0"/>
          <w:sz w:val="24"/>
          <w:szCs w:val="24"/>
        </w:rPr>
        <w:tab/>
        <w:t>B.三</w:t>
      </w:r>
      <w:r w:rsidRPr="00B95F9C">
        <w:rPr>
          <w:rFonts w:asciiTheme="minorEastAsia" w:hAnsiTheme="minorEastAsia" w:cs="宋体"/>
          <w:kern w:val="0"/>
          <w:sz w:val="24"/>
          <w:szCs w:val="24"/>
        </w:rPr>
        <w:tab/>
        <w:t>C.五</w:t>
      </w:r>
    </w:p>
    <w:p w:rsidR="00CA75A0" w:rsidRPr="00B95F9C" w:rsidRDefault="00CA75A0" w:rsidP="00990FC5">
      <w:pPr>
        <w:adjustRightInd w:val="0"/>
        <w:snapToGrid w:val="0"/>
        <w:spacing w:line="400" w:lineRule="exact"/>
        <w:ind w:firstLineChars="200" w:firstLine="482"/>
        <w:rPr>
          <w:rFonts w:asciiTheme="minorEastAsia" w:hAnsiTheme="minorEastAsia" w:cs="仿宋_GB2312"/>
          <w:b/>
          <w:color w:val="000000" w:themeColor="text1"/>
          <w:sz w:val="24"/>
          <w:szCs w:val="24"/>
        </w:rPr>
      </w:pPr>
      <w:r w:rsidRPr="00B95F9C">
        <w:rPr>
          <w:rFonts w:asciiTheme="minorEastAsia" w:hAnsiTheme="minorEastAsia" w:cs="仿宋_GB2312" w:hint="eastAsia"/>
          <w:b/>
          <w:color w:val="000000" w:themeColor="text1"/>
          <w:sz w:val="24"/>
          <w:szCs w:val="24"/>
        </w:rPr>
        <w:t>答案：</w:t>
      </w:r>
    </w:p>
    <w:p w:rsidR="00BD1FAF" w:rsidRPr="00B95F9C" w:rsidRDefault="00990FC5" w:rsidP="00990FC5">
      <w:pPr>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hint="eastAsia"/>
          <w:kern w:val="0"/>
          <w:sz w:val="24"/>
          <w:szCs w:val="24"/>
        </w:rPr>
        <w:t>1</w:t>
      </w:r>
      <w:r w:rsidR="00BD1FAF" w:rsidRPr="00B95F9C">
        <w:rPr>
          <w:rFonts w:asciiTheme="minorEastAsia" w:hAnsiTheme="minorEastAsia" w:cs="宋体"/>
          <w:kern w:val="0"/>
          <w:sz w:val="24"/>
          <w:szCs w:val="24"/>
        </w:rPr>
        <w:t>.C《中华人民共和国安全生产法》第五十</w:t>
      </w:r>
      <w:r w:rsidR="00BD1FAF" w:rsidRPr="00B95F9C">
        <w:rPr>
          <w:rFonts w:asciiTheme="minorEastAsia" w:hAnsiTheme="minorEastAsia" w:cs="宋体" w:hint="eastAsia"/>
          <w:kern w:val="0"/>
          <w:sz w:val="24"/>
          <w:szCs w:val="24"/>
        </w:rPr>
        <w:t>九</w:t>
      </w:r>
      <w:r w:rsidR="00BD1FAF" w:rsidRPr="00B95F9C">
        <w:rPr>
          <w:rFonts w:asciiTheme="minorEastAsia" w:hAnsiTheme="minorEastAsia" w:cs="宋体"/>
          <w:kern w:val="0"/>
          <w:sz w:val="24"/>
          <w:szCs w:val="24"/>
        </w:rPr>
        <w:t>条</w:t>
      </w:r>
    </w:p>
    <w:p w:rsidR="00A61D80" w:rsidRPr="00B95F9C" w:rsidRDefault="00990FC5" w:rsidP="00990FC5">
      <w:pPr>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hint="eastAsia"/>
          <w:kern w:val="0"/>
          <w:sz w:val="24"/>
          <w:szCs w:val="24"/>
        </w:rPr>
        <w:t>2</w:t>
      </w:r>
      <w:r w:rsidR="00A61D80" w:rsidRPr="00B95F9C">
        <w:rPr>
          <w:rFonts w:asciiTheme="minorEastAsia" w:hAnsiTheme="minorEastAsia" w:cs="宋体"/>
          <w:kern w:val="0"/>
          <w:sz w:val="24"/>
          <w:szCs w:val="24"/>
        </w:rPr>
        <w:t>.C《中华人民共和国安全生产法》</w:t>
      </w:r>
      <w:r w:rsidR="00183F13" w:rsidRPr="00B95F9C">
        <w:rPr>
          <w:rFonts w:asciiTheme="minorEastAsia" w:hAnsiTheme="minorEastAsia" w:cs="宋体" w:hint="eastAsia"/>
          <w:kern w:val="0"/>
          <w:sz w:val="24"/>
          <w:szCs w:val="24"/>
        </w:rPr>
        <w:t>第一百零七条</w:t>
      </w:r>
    </w:p>
    <w:p w:rsidR="00EA7B8C" w:rsidRPr="00B95F9C" w:rsidRDefault="00990FC5" w:rsidP="00990FC5">
      <w:pPr>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hint="eastAsia"/>
          <w:kern w:val="0"/>
          <w:sz w:val="24"/>
          <w:szCs w:val="24"/>
        </w:rPr>
        <w:t>3</w:t>
      </w:r>
      <w:r w:rsidR="00EA7B8C" w:rsidRPr="00B95F9C">
        <w:rPr>
          <w:rFonts w:asciiTheme="minorEastAsia" w:hAnsiTheme="minorEastAsia" w:cs="宋体" w:hint="eastAsia"/>
          <w:kern w:val="0"/>
          <w:sz w:val="24"/>
          <w:szCs w:val="24"/>
        </w:rPr>
        <w:t>.</w:t>
      </w:r>
      <w:r w:rsidR="00EA7B8C" w:rsidRPr="00B95F9C">
        <w:rPr>
          <w:rFonts w:asciiTheme="minorEastAsia" w:hAnsiTheme="minorEastAsia" w:cs="宋体"/>
          <w:kern w:val="0"/>
          <w:sz w:val="24"/>
          <w:szCs w:val="24"/>
        </w:rPr>
        <w:t>C《中华人民共和国安全生产法》</w:t>
      </w:r>
      <w:r w:rsidR="00EA7B8C" w:rsidRPr="00B95F9C">
        <w:rPr>
          <w:rFonts w:asciiTheme="minorEastAsia" w:hAnsiTheme="minorEastAsia" w:cs="宋体" w:hint="eastAsia"/>
          <w:kern w:val="0"/>
          <w:sz w:val="24"/>
          <w:szCs w:val="24"/>
        </w:rPr>
        <w:t>第九十七条</w:t>
      </w:r>
    </w:p>
    <w:p w:rsidR="0092001E" w:rsidRPr="00B95F9C" w:rsidRDefault="00990FC5" w:rsidP="00990FC5">
      <w:pPr>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hint="eastAsia"/>
          <w:kern w:val="0"/>
          <w:sz w:val="24"/>
          <w:szCs w:val="24"/>
        </w:rPr>
        <w:t>4</w:t>
      </w:r>
      <w:r w:rsidR="00E658C5" w:rsidRPr="00B95F9C">
        <w:rPr>
          <w:rFonts w:asciiTheme="minorEastAsia" w:hAnsiTheme="minorEastAsia" w:cs="宋体" w:hint="eastAsia"/>
          <w:kern w:val="0"/>
          <w:sz w:val="24"/>
          <w:szCs w:val="24"/>
        </w:rPr>
        <w:t>.C</w:t>
      </w:r>
      <w:r w:rsidR="00E658C5" w:rsidRPr="00B95F9C">
        <w:rPr>
          <w:rFonts w:asciiTheme="minorEastAsia" w:hAnsiTheme="minorEastAsia" w:cs="宋体"/>
          <w:kern w:val="0"/>
          <w:sz w:val="24"/>
          <w:szCs w:val="24"/>
        </w:rPr>
        <w:t>《中华人民共和国安全生产法》第九十</w:t>
      </w:r>
      <w:r w:rsidR="00E658C5" w:rsidRPr="00B95F9C">
        <w:rPr>
          <w:rFonts w:asciiTheme="minorEastAsia" w:hAnsiTheme="minorEastAsia" w:cs="宋体" w:hint="eastAsia"/>
          <w:kern w:val="0"/>
          <w:sz w:val="24"/>
          <w:szCs w:val="24"/>
        </w:rPr>
        <w:t>七</w:t>
      </w:r>
      <w:r w:rsidR="00E658C5" w:rsidRPr="00B95F9C">
        <w:rPr>
          <w:rFonts w:asciiTheme="minorEastAsia" w:hAnsiTheme="minorEastAsia" w:cs="宋体"/>
          <w:kern w:val="0"/>
          <w:sz w:val="24"/>
          <w:szCs w:val="24"/>
        </w:rPr>
        <w:t>条</w:t>
      </w:r>
    </w:p>
    <w:p w:rsidR="00EF252D" w:rsidRPr="00B95F9C" w:rsidRDefault="00990FC5" w:rsidP="00990FC5">
      <w:pPr>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hint="eastAsia"/>
          <w:kern w:val="0"/>
          <w:sz w:val="24"/>
          <w:szCs w:val="24"/>
        </w:rPr>
        <w:t>5</w:t>
      </w:r>
      <w:r w:rsidR="003A7F8D" w:rsidRPr="00B95F9C">
        <w:rPr>
          <w:rFonts w:asciiTheme="minorEastAsia" w:hAnsiTheme="minorEastAsia" w:cs="宋体" w:hint="eastAsia"/>
          <w:kern w:val="0"/>
          <w:sz w:val="24"/>
          <w:szCs w:val="24"/>
        </w:rPr>
        <w:t>.A</w:t>
      </w:r>
      <w:r w:rsidR="003A7F8D" w:rsidRPr="00B95F9C">
        <w:rPr>
          <w:rFonts w:asciiTheme="minorEastAsia" w:hAnsiTheme="minorEastAsia" w:cs="宋体"/>
          <w:kern w:val="0"/>
          <w:sz w:val="24"/>
          <w:szCs w:val="24"/>
        </w:rPr>
        <w:t>《中华人民共和国安全生产法》</w:t>
      </w:r>
      <w:r w:rsidR="003A7F8D" w:rsidRPr="00B95F9C">
        <w:rPr>
          <w:rFonts w:asciiTheme="minorEastAsia" w:hAnsiTheme="minorEastAsia" w:cs="宋体" w:hint="eastAsia"/>
          <w:kern w:val="0"/>
          <w:sz w:val="24"/>
          <w:szCs w:val="24"/>
        </w:rPr>
        <w:t>第一百零六条</w:t>
      </w:r>
    </w:p>
    <w:p w:rsidR="00A12F52" w:rsidRPr="00B95F9C" w:rsidRDefault="00A12F52" w:rsidP="00990FC5">
      <w:pPr>
        <w:adjustRightInd w:val="0"/>
        <w:snapToGrid w:val="0"/>
        <w:spacing w:line="400" w:lineRule="exact"/>
        <w:ind w:firstLineChars="200" w:firstLine="482"/>
        <w:rPr>
          <w:rFonts w:asciiTheme="minorEastAsia" w:hAnsiTheme="minorEastAsia" w:cs="仿宋_GB2312"/>
          <w:b/>
          <w:color w:val="000000" w:themeColor="text1"/>
          <w:sz w:val="24"/>
          <w:szCs w:val="24"/>
        </w:rPr>
      </w:pPr>
      <w:r w:rsidRPr="00B95F9C">
        <w:rPr>
          <w:rFonts w:asciiTheme="minorEastAsia" w:hAnsiTheme="minorEastAsia" w:cs="仿宋_GB2312" w:hint="eastAsia"/>
          <w:b/>
          <w:color w:val="000000" w:themeColor="text1"/>
          <w:sz w:val="24"/>
          <w:szCs w:val="24"/>
        </w:rPr>
        <w:t>三、判断题</w:t>
      </w:r>
    </w:p>
    <w:p w:rsidR="00A12F52" w:rsidRPr="00B95F9C" w:rsidRDefault="008147DC" w:rsidP="00B95F9C">
      <w:pPr>
        <w:tabs>
          <w:tab w:val="left" w:pos="440"/>
          <w:tab w:val="left" w:pos="2640"/>
          <w:tab w:val="left" w:pos="4840"/>
          <w:tab w:val="left" w:pos="7040"/>
          <w:tab w:val="left" w:pos="8070"/>
        </w:tabs>
        <w:autoSpaceDE w:val="0"/>
        <w:autoSpaceDN w:val="0"/>
        <w:spacing w:line="400" w:lineRule="exact"/>
        <w:ind w:firstLineChars="200" w:firstLine="482"/>
        <w:rPr>
          <w:rFonts w:asciiTheme="minorEastAsia" w:hAnsiTheme="minorEastAsia" w:cs="宋体"/>
          <w:strike/>
          <w:color w:val="FF0000"/>
          <w:kern w:val="0"/>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仿宋_GB2312" w:hint="eastAsia"/>
          <w:sz w:val="24"/>
          <w:szCs w:val="24"/>
        </w:rPr>
        <w:t>1</w:t>
      </w:r>
      <w:r w:rsidR="00A12F52" w:rsidRPr="00B95F9C">
        <w:rPr>
          <w:rFonts w:asciiTheme="minorEastAsia" w:hAnsiTheme="minorEastAsia" w:cs="仿宋_GB2312"/>
          <w:sz w:val="24"/>
          <w:szCs w:val="24"/>
        </w:rPr>
        <w:t>.未经安全生产教育和培训合格的从业人员，不得上岗作业。（  ）</w:t>
      </w:r>
    </w:p>
    <w:p w:rsidR="002127E0" w:rsidRPr="00B95F9C" w:rsidRDefault="008147DC" w:rsidP="00B95F9C">
      <w:pPr>
        <w:adjustRightInd w:val="0"/>
        <w:snapToGrid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仿宋_GB2312" w:hint="eastAsia"/>
          <w:bCs/>
          <w:sz w:val="24"/>
          <w:szCs w:val="24"/>
        </w:rPr>
        <w:t>2</w:t>
      </w:r>
      <w:r w:rsidR="002127E0" w:rsidRPr="00B95F9C">
        <w:rPr>
          <w:rFonts w:asciiTheme="minorEastAsia" w:hAnsiTheme="minorEastAsia" w:cs="仿宋_GB2312" w:hint="eastAsia"/>
          <w:bCs/>
          <w:sz w:val="24"/>
          <w:szCs w:val="24"/>
        </w:rPr>
        <w:t>.</w:t>
      </w:r>
      <w:r w:rsidR="002127E0" w:rsidRPr="00B95F9C">
        <w:rPr>
          <w:rFonts w:asciiTheme="minorEastAsia" w:hAnsiTheme="minorEastAsia" w:cs="仿宋_GB2312" w:hint="eastAsia"/>
          <w:sz w:val="24"/>
          <w:szCs w:val="24"/>
        </w:rPr>
        <w:t>从业人员在作业过程中，应当严格落实岗位安全责任，遵守本单位的安全生产规章制度和操作规程，服从管理，正确佩戴和使用劳动防护用品。（  ）</w:t>
      </w:r>
    </w:p>
    <w:p w:rsidR="00A12F52" w:rsidRPr="00B95F9C" w:rsidRDefault="008147DC" w:rsidP="00B95F9C">
      <w:pPr>
        <w:tabs>
          <w:tab w:val="left" w:pos="440"/>
          <w:tab w:val="left" w:pos="2281"/>
          <w:tab w:val="left" w:pos="2640"/>
          <w:tab w:val="left" w:pos="4840"/>
          <w:tab w:val="left" w:pos="7040"/>
        </w:tabs>
        <w:autoSpaceDE w:val="0"/>
        <w:autoSpaceDN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仿宋_GB2312" w:hint="eastAsia"/>
          <w:sz w:val="24"/>
          <w:szCs w:val="24"/>
        </w:rPr>
        <w:t>3</w:t>
      </w:r>
      <w:r w:rsidR="00A12F52" w:rsidRPr="00B95F9C">
        <w:rPr>
          <w:rFonts w:asciiTheme="minorEastAsia" w:hAnsiTheme="minorEastAsia" w:cs="仿宋_GB2312"/>
          <w:sz w:val="24"/>
          <w:szCs w:val="24"/>
        </w:rPr>
        <w:t>.从业人员应当接受安全生产教育和培训，知道本职工作所需的安全生产知识和生产技能。（  ）</w:t>
      </w:r>
    </w:p>
    <w:p w:rsidR="00A12F52" w:rsidRPr="00B95F9C" w:rsidRDefault="008147DC" w:rsidP="00B95F9C">
      <w:pPr>
        <w:tabs>
          <w:tab w:val="left" w:pos="440"/>
          <w:tab w:val="left" w:pos="2640"/>
          <w:tab w:val="left" w:pos="3601"/>
          <w:tab w:val="left" w:pos="4840"/>
          <w:tab w:val="left" w:pos="7040"/>
        </w:tabs>
        <w:autoSpaceDE w:val="0"/>
        <w:autoSpaceDN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仿宋_GB2312" w:hint="eastAsia"/>
          <w:sz w:val="24"/>
          <w:szCs w:val="24"/>
        </w:rPr>
        <w:t>4</w:t>
      </w:r>
      <w:r w:rsidR="00A12F52" w:rsidRPr="00B95F9C">
        <w:rPr>
          <w:rFonts w:asciiTheme="minorEastAsia" w:hAnsiTheme="minorEastAsia" w:cs="仿宋_GB2312"/>
          <w:sz w:val="24"/>
          <w:szCs w:val="24"/>
        </w:rPr>
        <w:t>.从业人员发现事故隐患或者其他不安全因素，事后应向现场安全生产管理人员或者本单位负责人报告。（  ）</w:t>
      </w:r>
    </w:p>
    <w:p w:rsidR="006F2C1E" w:rsidRPr="00B95F9C" w:rsidRDefault="008147DC" w:rsidP="00B95F9C">
      <w:pPr>
        <w:adjustRightInd w:val="0"/>
        <w:snapToGrid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仿宋_GB2312" w:hint="eastAsia"/>
          <w:sz w:val="24"/>
          <w:szCs w:val="24"/>
        </w:rPr>
        <w:t>5</w:t>
      </w:r>
      <w:r w:rsidR="00BC5B34" w:rsidRPr="00B95F9C">
        <w:rPr>
          <w:rFonts w:asciiTheme="minorEastAsia" w:hAnsiTheme="minorEastAsia" w:cs="仿宋_GB2312" w:hint="eastAsia"/>
          <w:sz w:val="24"/>
          <w:szCs w:val="24"/>
        </w:rPr>
        <w:t>.</w:t>
      </w:r>
      <w:r w:rsidR="00DD64E6" w:rsidRPr="00B95F9C">
        <w:rPr>
          <w:rFonts w:asciiTheme="minorEastAsia" w:hAnsiTheme="minorEastAsia" w:cs="仿宋_GB2312" w:hint="eastAsia"/>
          <w:sz w:val="24"/>
          <w:szCs w:val="24"/>
        </w:rPr>
        <w:t>生产经营单位的从业人员不落实岗位安全责任，不服从管理，违反安全生产规章制度或者操作规程的，由生产经营单位给予批评教育，依照有关规章制度给予处分；构成犯罪的，依照刑法有关规定追究刑事责任。</w:t>
      </w:r>
      <w:r w:rsidR="00BF166C" w:rsidRPr="00B95F9C">
        <w:rPr>
          <w:rFonts w:asciiTheme="minorEastAsia" w:hAnsiTheme="minorEastAsia" w:cs="仿宋_GB2312" w:hint="eastAsia"/>
          <w:sz w:val="24"/>
          <w:szCs w:val="24"/>
        </w:rPr>
        <w:t>（  ）</w:t>
      </w:r>
    </w:p>
    <w:p w:rsidR="00680BE3" w:rsidRPr="00B95F9C" w:rsidRDefault="008147DC" w:rsidP="00B95F9C">
      <w:pPr>
        <w:autoSpaceDE w:val="0"/>
        <w:autoSpaceDN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仿宋_GB2312" w:hint="eastAsia"/>
          <w:sz w:val="24"/>
          <w:szCs w:val="24"/>
        </w:rPr>
        <w:t>6</w:t>
      </w:r>
      <w:r w:rsidR="003C20EC" w:rsidRPr="00B95F9C">
        <w:rPr>
          <w:rFonts w:asciiTheme="minorEastAsia" w:hAnsiTheme="minorEastAsia" w:cs="仿宋_GB2312"/>
          <w:sz w:val="24"/>
          <w:szCs w:val="24"/>
        </w:rPr>
        <w:t>.生产经营单位应当教育和督促从业人员严格执行本单位的安全生产规章制度和安全操作规程；并向从业人员如实告知作业场所和工作岗位存在的危险因素、防范措施以及事故应急措施。（  ）</w:t>
      </w:r>
    </w:p>
    <w:p w:rsidR="00680BE3" w:rsidRPr="00B95F9C" w:rsidRDefault="008147DC" w:rsidP="00B95F9C">
      <w:pPr>
        <w:autoSpaceDE w:val="0"/>
        <w:autoSpaceDN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仿宋_GB2312" w:hint="eastAsia"/>
          <w:sz w:val="24"/>
          <w:szCs w:val="24"/>
        </w:rPr>
        <w:t>7</w:t>
      </w:r>
      <w:r w:rsidR="003C20EC" w:rsidRPr="00B95F9C">
        <w:rPr>
          <w:rFonts w:asciiTheme="minorEastAsia" w:hAnsiTheme="minorEastAsia" w:cs="仿宋_GB2312"/>
          <w:sz w:val="24"/>
          <w:szCs w:val="24"/>
        </w:rPr>
        <w:t>.生产经营单位必须为从业人员提供符合国家标准或者行业标准的劳动防护用品，并监督、教育从业人员按照使用规则佩戴、使用。（  ）</w:t>
      </w:r>
    </w:p>
    <w:p w:rsidR="002F1A90" w:rsidRPr="00B95F9C" w:rsidRDefault="008147DC" w:rsidP="00B95F9C">
      <w:pPr>
        <w:autoSpaceDE w:val="0"/>
        <w:autoSpaceDN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仿宋_GB2312" w:hint="eastAsia"/>
          <w:sz w:val="24"/>
          <w:szCs w:val="24"/>
        </w:rPr>
        <w:t>8</w:t>
      </w:r>
      <w:r w:rsidR="003C20EC" w:rsidRPr="00B95F9C">
        <w:rPr>
          <w:rFonts w:asciiTheme="minorEastAsia" w:hAnsiTheme="minorEastAsia" w:cs="仿宋_GB2312"/>
          <w:sz w:val="24"/>
          <w:szCs w:val="24"/>
        </w:rPr>
        <w:t>.生产经营单位的从业人员有权了解其作业场所和工作岗位存在的危险因素、防范措施及事故应急措施，无权对本单位的安全生产工作提出建议。（  ）</w:t>
      </w:r>
    </w:p>
    <w:p w:rsidR="003C20EC" w:rsidRPr="00B95F9C" w:rsidRDefault="008147DC" w:rsidP="00B95F9C">
      <w:pPr>
        <w:autoSpaceDE w:val="0"/>
        <w:autoSpaceDN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t>*</w:t>
      </w:r>
      <w:r w:rsidR="00990FC5" w:rsidRPr="00B95F9C">
        <w:rPr>
          <w:rFonts w:asciiTheme="minorEastAsia" w:hAnsiTheme="minorEastAsia" w:cs="仿宋_GB2312" w:hint="eastAsia"/>
          <w:sz w:val="24"/>
          <w:szCs w:val="24"/>
        </w:rPr>
        <w:t>9</w:t>
      </w:r>
      <w:r w:rsidR="003C20EC" w:rsidRPr="00B95F9C">
        <w:rPr>
          <w:rFonts w:asciiTheme="minorEastAsia" w:hAnsiTheme="minorEastAsia" w:cs="仿宋_GB2312"/>
          <w:sz w:val="24"/>
          <w:szCs w:val="24"/>
        </w:rPr>
        <w:t>.从业人员无权对本单位安全生产工作中存在的问题提出批评、检举、控告。（  ）</w:t>
      </w:r>
    </w:p>
    <w:p w:rsidR="00A12F52" w:rsidRPr="00B95F9C" w:rsidRDefault="008147DC" w:rsidP="00B95F9C">
      <w:pPr>
        <w:autoSpaceDE w:val="0"/>
        <w:autoSpaceDN w:val="0"/>
        <w:spacing w:line="400" w:lineRule="exact"/>
        <w:ind w:firstLineChars="200" w:firstLine="482"/>
        <w:rPr>
          <w:rFonts w:asciiTheme="minorEastAsia" w:hAnsiTheme="minorEastAsia" w:cs="仿宋_GB2312"/>
          <w:sz w:val="24"/>
          <w:szCs w:val="24"/>
        </w:rPr>
      </w:pPr>
      <w:r w:rsidRPr="00B95F9C">
        <w:rPr>
          <w:rFonts w:asciiTheme="minorEastAsia" w:hAnsiTheme="minorEastAsia" w:cs="宋体" w:hint="eastAsia"/>
          <w:b/>
          <w:bCs/>
          <w:color w:val="FF0000"/>
          <w:kern w:val="0"/>
          <w:sz w:val="24"/>
          <w:szCs w:val="24"/>
        </w:rPr>
        <w:lastRenderedPageBreak/>
        <w:t>*</w:t>
      </w:r>
      <w:r w:rsidR="00990FC5" w:rsidRPr="00B95F9C">
        <w:rPr>
          <w:rFonts w:asciiTheme="minorEastAsia" w:hAnsiTheme="minorEastAsia" w:cs="仿宋_GB2312" w:hint="eastAsia"/>
          <w:sz w:val="24"/>
          <w:szCs w:val="24"/>
        </w:rPr>
        <w:t>10</w:t>
      </w:r>
      <w:r w:rsidR="003C20EC" w:rsidRPr="00B95F9C">
        <w:rPr>
          <w:rFonts w:asciiTheme="minorEastAsia" w:hAnsiTheme="minorEastAsia" w:cs="仿宋_GB2312"/>
          <w:sz w:val="24"/>
          <w:szCs w:val="24"/>
        </w:rPr>
        <w:t>.任何单位或者个人对事故隐患或者安全生产违法行为，均有权向负有安全生产监督管理职责的部门报告或者举报。（  ）</w:t>
      </w:r>
    </w:p>
    <w:p w:rsidR="00A12F52" w:rsidRPr="00B95F9C" w:rsidRDefault="00A12F52" w:rsidP="00990FC5">
      <w:pPr>
        <w:autoSpaceDE w:val="0"/>
        <w:autoSpaceDN w:val="0"/>
        <w:spacing w:line="400" w:lineRule="exact"/>
        <w:ind w:firstLineChars="200" w:firstLine="482"/>
        <w:rPr>
          <w:rFonts w:asciiTheme="minorEastAsia" w:hAnsiTheme="minorEastAsia" w:cs="宋体"/>
          <w:b/>
          <w:kern w:val="0"/>
          <w:sz w:val="24"/>
          <w:szCs w:val="24"/>
        </w:rPr>
      </w:pPr>
      <w:r w:rsidRPr="00B95F9C">
        <w:rPr>
          <w:rFonts w:asciiTheme="minorEastAsia" w:hAnsiTheme="minorEastAsia" w:cs="宋体" w:hint="eastAsia"/>
          <w:b/>
          <w:kern w:val="0"/>
          <w:sz w:val="24"/>
          <w:szCs w:val="24"/>
        </w:rPr>
        <w:t>答案：</w:t>
      </w:r>
    </w:p>
    <w:p w:rsidR="00A12F52" w:rsidRPr="00B95F9C" w:rsidRDefault="00990FC5" w:rsidP="00990FC5">
      <w:pPr>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hint="eastAsia"/>
          <w:kern w:val="0"/>
          <w:sz w:val="24"/>
          <w:szCs w:val="24"/>
        </w:rPr>
        <w:t>1</w:t>
      </w:r>
      <w:r w:rsidR="00A12F52" w:rsidRPr="00B95F9C">
        <w:rPr>
          <w:rFonts w:asciiTheme="minorEastAsia" w:hAnsiTheme="minorEastAsia" w:cs="宋体"/>
          <w:kern w:val="0"/>
          <w:sz w:val="24"/>
          <w:szCs w:val="24"/>
        </w:rPr>
        <w:t>.√《中华人民共和国安全生产法》第二十</w:t>
      </w:r>
      <w:r w:rsidR="00186562" w:rsidRPr="00B95F9C">
        <w:rPr>
          <w:rFonts w:asciiTheme="minorEastAsia" w:hAnsiTheme="minorEastAsia" w:cs="宋体" w:hint="eastAsia"/>
          <w:kern w:val="0"/>
          <w:sz w:val="24"/>
          <w:szCs w:val="24"/>
        </w:rPr>
        <w:t>八</w:t>
      </w:r>
      <w:r w:rsidR="00A12F52" w:rsidRPr="00B95F9C">
        <w:rPr>
          <w:rFonts w:asciiTheme="minorEastAsia" w:hAnsiTheme="minorEastAsia" w:cs="宋体"/>
          <w:kern w:val="0"/>
          <w:sz w:val="24"/>
          <w:szCs w:val="24"/>
        </w:rPr>
        <w:t>条</w:t>
      </w:r>
    </w:p>
    <w:p w:rsidR="00A12F52" w:rsidRPr="00B95F9C" w:rsidRDefault="00990FC5" w:rsidP="00990FC5">
      <w:pPr>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hint="eastAsia"/>
          <w:kern w:val="0"/>
          <w:sz w:val="24"/>
          <w:szCs w:val="24"/>
        </w:rPr>
        <w:t>2</w:t>
      </w:r>
      <w:r w:rsidR="00A12F52" w:rsidRPr="00B95F9C">
        <w:rPr>
          <w:rFonts w:asciiTheme="minorEastAsia" w:hAnsiTheme="minorEastAsia" w:cs="宋体"/>
          <w:kern w:val="0"/>
          <w:sz w:val="24"/>
          <w:szCs w:val="24"/>
        </w:rPr>
        <w:t>.√《中华人民共和国安全生产法》第五十</w:t>
      </w:r>
      <w:r w:rsidR="006D7B34" w:rsidRPr="00B95F9C">
        <w:rPr>
          <w:rFonts w:asciiTheme="minorEastAsia" w:hAnsiTheme="minorEastAsia" w:cs="宋体" w:hint="eastAsia"/>
          <w:kern w:val="0"/>
          <w:sz w:val="24"/>
          <w:szCs w:val="24"/>
        </w:rPr>
        <w:t>七</w:t>
      </w:r>
      <w:r w:rsidR="00A12F52" w:rsidRPr="00B95F9C">
        <w:rPr>
          <w:rFonts w:asciiTheme="minorEastAsia" w:hAnsiTheme="minorEastAsia" w:cs="宋体"/>
          <w:kern w:val="0"/>
          <w:sz w:val="24"/>
          <w:szCs w:val="24"/>
        </w:rPr>
        <w:t>条</w:t>
      </w:r>
    </w:p>
    <w:p w:rsidR="00F703B3" w:rsidRPr="00B95F9C" w:rsidRDefault="00990FC5" w:rsidP="00990FC5">
      <w:pPr>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hint="eastAsia"/>
          <w:kern w:val="0"/>
          <w:sz w:val="24"/>
          <w:szCs w:val="24"/>
        </w:rPr>
        <w:t>3</w:t>
      </w:r>
      <w:r w:rsidR="00F703B3" w:rsidRPr="00B95F9C">
        <w:rPr>
          <w:rFonts w:asciiTheme="minorEastAsia" w:hAnsiTheme="minorEastAsia" w:cs="宋体"/>
          <w:kern w:val="0"/>
          <w:sz w:val="24"/>
          <w:szCs w:val="24"/>
        </w:rPr>
        <w:t>.×《中华人民共和国安全生产法》第五</w:t>
      </w:r>
      <w:r w:rsidR="00F703B3" w:rsidRPr="00B95F9C">
        <w:rPr>
          <w:rFonts w:asciiTheme="minorEastAsia" w:hAnsiTheme="minorEastAsia" w:cs="仿宋_GB2312"/>
          <w:sz w:val="24"/>
          <w:szCs w:val="24"/>
        </w:rPr>
        <w:t>十</w:t>
      </w:r>
      <w:r w:rsidR="00F703B3" w:rsidRPr="00B95F9C">
        <w:rPr>
          <w:rFonts w:asciiTheme="minorEastAsia" w:hAnsiTheme="minorEastAsia" w:cs="仿宋_GB2312" w:hint="eastAsia"/>
          <w:sz w:val="24"/>
          <w:szCs w:val="24"/>
        </w:rPr>
        <w:t>八</w:t>
      </w:r>
      <w:r w:rsidR="00F703B3" w:rsidRPr="00B95F9C">
        <w:rPr>
          <w:rFonts w:asciiTheme="minorEastAsia" w:hAnsiTheme="minorEastAsia" w:cs="仿宋_GB2312"/>
          <w:sz w:val="24"/>
          <w:szCs w:val="24"/>
        </w:rPr>
        <w:t>条</w:t>
      </w:r>
      <w:r w:rsidR="00E943A9" w:rsidRPr="00B95F9C">
        <w:rPr>
          <w:rFonts w:asciiTheme="minorEastAsia" w:hAnsiTheme="minorEastAsia" w:cs="仿宋_GB2312" w:hint="eastAsia"/>
          <w:sz w:val="24"/>
          <w:szCs w:val="24"/>
        </w:rPr>
        <w:t xml:space="preserve">   正确：掌握本职工作所需的安全生产知识，提高安全生产技能，增强事故预防和应急处理能力。</w:t>
      </w:r>
    </w:p>
    <w:p w:rsidR="00F23F02" w:rsidRPr="00B95F9C" w:rsidRDefault="00990FC5" w:rsidP="00990FC5">
      <w:pPr>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hint="eastAsia"/>
          <w:kern w:val="0"/>
          <w:sz w:val="24"/>
          <w:szCs w:val="24"/>
        </w:rPr>
        <w:t>4</w:t>
      </w:r>
      <w:r w:rsidR="00F23F02" w:rsidRPr="00B95F9C">
        <w:rPr>
          <w:rFonts w:asciiTheme="minorEastAsia" w:hAnsiTheme="minorEastAsia" w:cs="宋体" w:hint="eastAsia"/>
          <w:kern w:val="0"/>
          <w:sz w:val="24"/>
          <w:szCs w:val="24"/>
        </w:rPr>
        <w:t>.</w:t>
      </w:r>
      <w:r w:rsidR="00F23F02" w:rsidRPr="00B95F9C">
        <w:rPr>
          <w:rFonts w:asciiTheme="minorEastAsia" w:hAnsiTheme="minorEastAsia" w:cs="宋体"/>
          <w:kern w:val="0"/>
          <w:sz w:val="24"/>
          <w:szCs w:val="24"/>
        </w:rPr>
        <w:t>×《中华人民共和国安全生产法》第五</w:t>
      </w:r>
      <w:r w:rsidR="00F23F02" w:rsidRPr="00B95F9C">
        <w:rPr>
          <w:rFonts w:asciiTheme="minorEastAsia" w:hAnsiTheme="minorEastAsia" w:cs="仿宋_GB2312"/>
          <w:sz w:val="24"/>
          <w:szCs w:val="24"/>
        </w:rPr>
        <w:t>十</w:t>
      </w:r>
      <w:r w:rsidR="00F23F02" w:rsidRPr="00B95F9C">
        <w:rPr>
          <w:rFonts w:asciiTheme="minorEastAsia" w:hAnsiTheme="minorEastAsia" w:cs="仿宋_GB2312" w:hint="eastAsia"/>
          <w:sz w:val="24"/>
          <w:szCs w:val="24"/>
        </w:rPr>
        <w:t>九</w:t>
      </w:r>
      <w:r w:rsidR="00F23F02" w:rsidRPr="00B95F9C">
        <w:rPr>
          <w:rFonts w:asciiTheme="minorEastAsia" w:hAnsiTheme="minorEastAsia" w:cs="仿宋_GB2312"/>
          <w:sz w:val="24"/>
          <w:szCs w:val="24"/>
        </w:rPr>
        <w:t>条</w:t>
      </w:r>
      <w:r w:rsidR="00F23F02" w:rsidRPr="00B95F9C">
        <w:rPr>
          <w:rFonts w:asciiTheme="minorEastAsia" w:hAnsiTheme="minorEastAsia" w:cs="仿宋_GB2312" w:hint="eastAsia"/>
          <w:sz w:val="24"/>
          <w:szCs w:val="24"/>
        </w:rPr>
        <w:t xml:space="preserve">   正确：</w:t>
      </w:r>
      <w:r w:rsidR="00F23F02" w:rsidRPr="00B95F9C">
        <w:rPr>
          <w:rFonts w:asciiTheme="minorEastAsia" w:hAnsiTheme="minorEastAsia" w:cs="宋体" w:hint="eastAsia"/>
          <w:color w:val="000000"/>
          <w:kern w:val="0"/>
          <w:sz w:val="24"/>
          <w:szCs w:val="24"/>
        </w:rPr>
        <w:t>应当立即向现场安全生产管理人员或者本单位负责人报告</w:t>
      </w:r>
    </w:p>
    <w:p w:rsidR="00BC5B34" w:rsidRPr="00B95F9C" w:rsidRDefault="00990FC5" w:rsidP="00990FC5">
      <w:pPr>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hint="eastAsia"/>
          <w:kern w:val="0"/>
          <w:sz w:val="24"/>
          <w:szCs w:val="24"/>
        </w:rPr>
        <w:t>5</w:t>
      </w:r>
      <w:r w:rsidR="00BC5B34" w:rsidRPr="00B95F9C">
        <w:rPr>
          <w:rFonts w:asciiTheme="minorEastAsia" w:hAnsiTheme="minorEastAsia" w:cs="宋体" w:hint="eastAsia"/>
          <w:kern w:val="0"/>
          <w:sz w:val="24"/>
          <w:szCs w:val="24"/>
        </w:rPr>
        <w:t>.</w:t>
      </w:r>
      <w:r w:rsidR="00BC5B34" w:rsidRPr="00B95F9C">
        <w:rPr>
          <w:rFonts w:asciiTheme="minorEastAsia" w:hAnsiTheme="minorEastAsia" w:cs="宋体"/>
          <w:kern w:val="0"/>
          <w:sz w:val="24"/>
          <w:szCs w:val="24"/>
        </w:rPr>
        <w:t>√《中华人民共和国安全生产法》</w:t>
      </w:r>
      <w:r w:rsidR="00BC5B34" w:rsidRPr="00B95F9C">
        <w:rPr>
          <w:rFonts w:asciiTheme="minorEastAsia" w:hAnsiTheme="minorEastAsia" w:cs="宋体" w:hint="eastAsia"/>
          <w:kern w:val="0"/>
          <w:sz w:val="24"/>
          <w:szCs w:val="24"/>
        </w:rPr>
        <w:t>第一百零七条</w:t>
      </w:r>
    </w:p>
    <w:p w:rsidR="00680BE3" w:rsidRPr="00B95F9C" w:rsidRDefault="00990FC5" w:rsidP="00990FC5">
      <w:pPr>
        <w:tabs>
          <w:tab w:val="left" w:pos="951"/>
        </w:tabs>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hint="eastAsia"/>
          <w:kern w:val="0"/>
          <w:sz w:val="24"/>
          <w:szCs w:val="24"/>
        </w:rPr>
        <w:t>6</w:t>
      </w:r>
      <w:r w:rsidR="00680BE3" w:rsidRPr="00B95F9C">
        <w:rPr>
          <w:rFonts w:asciiTheme="minorEastAsia" w:hAnsiTheme="minorEastAsia" w:cs="宋体" w:hint="eastAsia"/>
          <w:kern w:val="0"/>
          <w:sz w:val="24"/>
          <w:szCs w:val="24"/>
        </w:rPr>
        <w:t>.</w:t>
      </w:r>
      <w:r w:rsidR="00680BE3" w:rsidRPr="00B95F9C">
        <w:rPr>
          <w:rFonts w:asciiTheme="minorEastAsia" w:hAnsiTheme="minorEastAsia" w:cs="宋体"/>
          <w:kern w:val="0"/>
          <w:sz w:val="24"/>
          <w:szCs w:val="24"/>
        </w:rPr>
        <w:t>√《中华人民共和国安全生产法》第四十</w:t>
      </w:r>
      <w:r w:rsidR="00680BE3" w:rsidRPr="00B95F9C">
        <w:rPr>
          <w:rFonts w:asciiTheme="minorEastAsia" w:hAnsiTheme="minorEastAsia" w:cs="宋体" w:hint="eastAsia"/>
          <w:kern w:val="0"/>
          <w:sz w:val="24"/>
          <w:szCs w:val="24"/>
        </w:rPr>
        <w:t>四</w:t>
      </w:r>
      <w:r w:rsidR="00680BE3" w:rsidRPr="00B95F9C">
        <w:rPr>
          <w:rFonts w:asciiTheme="minorEastAsia" w:hAnsiTheme="minorEastAsia" w:cs="宋体"/>
          <w:kern w:val="0"/>
          <w:sz w:val="24"/>
          <w:szCs w:val="24"/>
        </w:rPr>
        <w:t>条</w:t>
      </w:r>
    </w:p>
    <w:p w:rsidR="002B75C6" w:rsidRPr="00B95F9C" w:rsidRDefault="00990FC5" w:rsidP="00990FC5">
      <w:pPr>
        <w:tabs>
          <w:tab w:val="left" w:pos="951"/>
        </w:tabs>
        <w:autoSpaceDE w:val="0"/>
        <w:autoSpaceDN w:val="0"/>
        <w:spacing w:line="400" w:lineRule="exact"/>
        <w:ind w:firstLineChars="200" w:firstLine="480"/>
        <w:rPr>
          <w:rFonts w:asciiTheme="minorEastAsia" w:hAnsiTheme="minorEastAsia" w:cs="宋体"/>
          <w:kern w:val="0"/>
          <w:sz w:val="24"/>
          <w:szCs w:val="24"/>
        </w:rPr>
      </w:pPr>
      <w:r w:rsidRPr="00B95F9C">
        <w:rPr>
          <w:rFonts w:asciiTheme="minorEastAsia" w:hAnsiTheme="minorEastAsia" w:cs="宋体" w:hint="eastAsia"/>
          <w:kern w:val="0"/>
          <w:sz w:val="24"/>
          <w:szCs w:val="24"/>
        </w:rPr>
        <w:t>7</w:t>
      </w:r>
      <w:r w:rsidR="004A29C4" w:rsidRPr="00B95F9C">
        <w:rPr>
          <w:rFonts w:asciiTheme="minorEastAsia" w:hAnsiTheme="minorEastAsia" w:cs="宋体" w:hint="eastAsia"/>
          <w:kern w:val="0"/>
          <w:sz w:val="24"/>
          <w:szCs w:val="24"/>
        </w:rPr>
        <w:t>.</w:t>
      </w:r>
      <w:r w:rsidR="004A29C4" w:rsidRPr="00B95F9C">
        <w:rPr>
          <w:rFonts w:asciiTheme="minorEastAsia" w:hAnsiTheme="minorEastAsia" w:cs="宋体"/>
          <w:kern w:val="0"/>
          <w:sz w:val="24"/>
          <w:szCs w:val="24"/>
        </w:rPr>
        <w:t>√《中华人民共和国安全生产法》第四十</w:t>
      </w:r>
      <w:r w:rsidR="004A29C4" w:rsidRPr="00B95F9C">
        <w:rPr>
          <w:rFonts w:asciiTheme="minorEastAsia" w:hAnsiTheme="minorEastAsia" w:cs="宋体" w:hint="eastAsia"/>
          <w:kern w:val="0"/>
          <w:sz w:val="24"/>
          <w:szCs w:val="24"/>
        </w:rPr>
        <w:t>五</w:t>
      </w:r>
      <w:r w:rsidR="004A29C4" w:rsidRPr="00B95F9C">
        <w:rPr>
          <w:rFonts w:asciiTheme="minorEastAsia" w:hAnsiTheme="minorEastAsia" w:cs="宋体"/>
          <w:kern w:val="0"/>
          <w:sz w:val="24"/>
          <w:szCs w:val="24"/>
        </w:rPr>
        <w:t>条</w:t>
      </w:r>
    </w:p>
    <w:p w:rsidR="00506D10" w:rsidRPr="00B95F9C" w:rsidRDefault="00990FC5" w:rsidP="00990FC5">
      <w:pPr>
        <w:tabs>
          <w:tab w:val="left" w:pos="951"/>
        </w:tabs>
        <w:autoSpaceDE w:val="0"/>
        <w:autoSpaceDN w:val="0"/>
        <w:spacing w:line="400" w:lineRule="exact"/>
        <w:ind w:firstLineChars="200" w:firstLine="480"/>
        <w:rPr>
          <w:rFonts w:asciiTheme="minorEastAsia" w:hAnsiTheme="minorEastAsia" w:cs="宋体"/>
          <w:strike/>
          <w:color w:val="FF0000"/>
          <w:kern w:val="0"/>
          <w:sz w:val="24"/>
          <w:szCs w:val="24"/>
        </w:rPr>
      </w:pPr>
      <w:r w:rsidRPr="00B95F9C">
        <w:rPr>
          <w:rFonts w:asciiTheme="minorEastAsia" w:hAnsiTheme="minorEastAsia" w:cs="仿宋_GB2312" w:hint="eastAsia"/>
          <w:sz w:val="24"/>
          <w:szCs w:val="24"/>
        </w:rPr>
        <w:t>8</w:t>
      </w:r>
      <w:r w:rsidR="00A35EF5" w:rsidRPr="00B95F9C">
        <w:rPr>
          <w:rFonts w:asciiTheme="minorEastAsia" w:hAnsiTheme="minorEastAsia" w:cs="仿宋_GB2312" w:hint="eastAsia"/>
          <w:sz w:val="24"/>
          <w:szCs w:val="24"/>
        </w:rPr>
        <w:t>.</w:t>
      </w:r>
      <w:r w:rsidR="00A35EF5" w:rsidRPr="00B95F9C">
        <w:rPr>
          <w:rFonts w:asciiTheme="minorEastAsia" w:hAnsiTheme="minorEastAsia" w:cs="仿宋_GB2312"/>
          <w:sz w:val="24"/>
          <w:szCs w:val="24"/>
        </w:rPr>
        <w:t>×《中华人民共和国安全生产法》第五十</w:t>
      </w:r>
      <w:r w:rsidR="00A35EF5" w:rsidRPr="00B95F9C">
        <w:rPr>
          <w:rFonts w:asciiTheme="minorEastAsia" w:hAnsiTheme="minorEastAsia" w:cs="仿宋_GB2312" w:hint="eastAsia"/>
          <w:sz w:val="24"/>
          <w:szCs w:val="24"/>
        </w:rPr>
        <w:t>三</w:t>
      </w:r>
      <w:r w:rsidR="00A35EF5" w:rsidRPr="00B95F9C">
        <w:rPr>
          <w:rFonts w:asciiTheme="minorEastAsia" w:hAnsiTheme="minorEastAsia" w:cs="仿宋_GB2312"/>
          <w:sz w:val="24"/>
          <w:szCs w:val="24"/>
        </w:rPr>
        <w:t>条</w:t>
      </w:r>
      <w:r w:rsidR="00A35EF5" w:rsidRPr="00B95F9C">
        <w:rPr>
          <w:rFonts w:asciiTheme="minorEastAsia" w:hAnsiTheme="minorEastAsia" w:cs="仿宋_GB2312" w:hint="eastAsia"/>
          <w:sz w:val="24"/>
          <w:szCs w:val="24"/>
        </w:rPr>
        <w:t xml:space="preserve">  正确：有权对本单位的安全生产工作提出建议。</w:t>
      </w:r>
    </w:p>
    <w:p w:rsidR="00506D10" w:rsidRPr="00B95F9C" w:rsidRDefault="00990FC5" w:rsidP="005C5D80">
      <w:pPr>
        <w:tabs>
          <w:tab w:val="left" w:pos="951"/>
        </w:tabs>
        <w:autoSpaceDE w:val="0"/>
        <w:autoSpaceDN w:val="0"/>
        <w:spacing w:line="400" w:lineRule="exact"/>
        <w:ind w:firstLineChars="200" w:firstLine="480"/>
        <w:rPr>
          <w:rFonts w:asciiTheme="minorEastAsia" w:hAnsiTheme="minorEastAsia" w:cs="仿宋_GB2312"/>
          <w:sz w:val="24"/>
          <w:szCs w:val="24"/>
        </w:rPr>
      </w:pPr>
      <w:r w:rsidRPr="00B95F9C">
        <w:rPr>
          <w:rFonts w:asciiTheme="minorEastAsia" w:hAnsiTheme="minorEastAsia" w:cs="仿宋_GB2312" w:hint="eastAsia"/>
          <w:sz w:val="24"/>
          <w:szCs w:val="24"/>
        </w:rPr>
        <w:t>9</w:t>
      </w:r>
      <w:r w:rsidR="00DC169C" w:rsidRPr="00B95F9C">
        <w:rPr>
          <w:rFonts w:asciiTheme="minorEastAsia" w:hAnsiTheme="minorEastAsia" w:cs="仿宋_GB2312" w:hint="eastAsia"/>
          <w:sz w:val="24"/>
          <w:szCs w:val="24"/>
        </w:rPr>
        <w:t>.</w:t>
      </w:r>
      <w:r w:rsidR="00DC169C" w:rsidRPr="00B95F9C">
        <w:rPr>
          <w:rFonts w:asciiTheme="minorEastAsia" w:hAnsiTheme="minorEastAsia" w:cs="仿宋_GB2312"/>
          <w:sz w:val="24"/>
          <w:szCs w:val="24"/>
        </w:rPr>
        <w:t>×《中华人民共和国安全生产法》第五十</w:t>
      </w:r>
      <w:r w:rsidR="00DC169C" w:rsidRPr="00B95F9C">
        <w:rPr>
          <w:rFonts w:asciiTheme="minorEastAsia" w:hAnsiTheme="minorEastAsia" w:cs="仿宋_GB2312" w:hint="eastAsia"/>
          <w:sz w:val="24"/>
          <w:szCs w:val="24"/>
        </w:rPr>
        <w:t>四</w:t>
      </w:r>
      <w:r w:rsidR="00DC169C" w:rsidRPr="00B95F9C">
        <w:rPr>
          <w:rFonts w:asciiTheme="minorEastAsia" w:hAnsiTheme="minorEastAsia" w:cs="仿宋_GB2312"/>
          <w:sz w:val="24"/>
          <w:szCs w:val="24"/>
        </w:rPr>
        <w:t>条</w:t>
      </w:r>
      <w:r w:rsidR="00DC169C" w:rsidRPr="00B95F9C">
        <w:rPr>
          <w:rFonts w:asciiTheme="minorEastAsia" w:hAnsiTheme="minorEastAsia" w:cs="仿宋_GB2312" w:hint="eastAsia"/>
          <w:sz w:val="24"/>
          <w:szCs w:val="24"/>
        </w:rPr>
        <w:t xml:space="preserve">  正确：从业人员有权对本单位安全生产工作中存在的问题提出批评、检举、控告；有权拒绝违章指挥和强令冒险作业。</w:t>
      </w:r>
    </w:p>
    <w:p w:rsidR="00506D10" w:rsidRPr="00B95F9C" w:rsidRDefault="00990FC5" w:rsidP="00B95F9C">
      <w:pPr>
        <w:tabs>
          <w:tab w:val="left" w:pos="951"/>
        </w:tabs>
        <w:autoSpaceDE w:val="0"/>
        <w:autoSpaceDN w:val="0"/>
        <w:spacing w:line="400" w:lineRule="exact"/>
        <w:ind w:firstLineChars="200" w:firstLine="480"/>
        <w:rPr>
          <w:rFonts w:asciiTheme="minorEastAsia" w:hAnsiTheme="minorEastAsia" w:cs="仿宋_GB2312"/>
          <w:sz w:val="24"/>
          <w:szCs w:val="24"/>
        </w:rPr>
      </w:pPr>
      <w:r w:rsidRPr="00B95F9C">
        <w:rPr>
          <w:rFonts w:asciiTheme="minorEastAsia" w:hAnsiTheme="minorEastAsia" w:cs="仿宋_GB2312" w:hint="eastAsia"/>
          <w:sz w:val="24"/>
          <w:szCs w:val="24"/>
        </w:rPr>
        <w:t>10</w:t>
      </w:r>
      <w:r w:rsidR="009D30CD" w:rsidRPr="00B95F9C">
        <w:rPr>
          <w:rFonts w:asciiTheme="minorEastAsia" w:hAnsiTheme="minorEastAsia" w:cs="仿宋_GB2312" w:hint="eastAsia"/>
          <w:sz w:val="24"/>
          <w:szCs w:val="24"/>
        </w:rPr>
        <w:t>.</w:t>
      </w:r>
      <w:r w:rsidR="009D30CD" w:rsidRPr="00B95F9C">
        <w:rPr>
          <w:rFonts w:asciiTheme="minorEastAsia" w:hAnsiTheme="minorEastAsia" w:cs="仿宋_GB2312"/>
          <w:sz w:val="24"/>
          <w:szCs w:val="24"/>
        </w:rPr>
        <w:t>√《中华人民共和国安全生产法》第七十</w:t>
      </w:r>
      <w:r w:rsidR="009D30CD" w:rsidRPr="00B95F9C">
        <w:rPr>
          <w:rFonts w:asciiTheme="minorEastAsia" w:hAnsiTheme="minorEastAsia" w:cs="仿宋_GB2312" w:hint="eastAsia"/>
          <w:sz w:val="24"/>
          <w:szCs w:val="24"/>
        </w:rPr>
        <w:t>四</w:t>
      </w:r>
      <w:r w:rsidR="009D30CD" w:rsidRPr="00B95F9C">
        <w:rPr>
          <w:rFonts w:asciiTheme="minorEastAsia" w:hAnsiTheme="minorEastAsia" w:cs="仿宋_GB2312"/>
          <w:sz w:val="24"/>
          <w:szCs w:val="24"/>
        </w:rPr>
        <w:t>条</w:t>
      </w:r>
    </w:p>
    <w:p w:rsidR="002B6B97" w:rsidRPr="00B95F9C" w:rsidRDefault="002B6B97" w:rsidP="005C5D80">
      <w:pPr>
        <w:pStyle w:val="aff2"/>
        <w:spacing w:line="400" w:lineRule="exact"/>
        <w:ind w:firstLine="482"/>
        <w:rPr>
          <w:rFonts w:asciiTheme="minorEastAsia" w:eastAsiaTheme="minorEastAsia" w:hAnsiTheme="minorEastAsia" w:cs="宋体"/>
          <w:b/>
          <w:kern w:val="0"/>
          <w:sz w:val="24"/>
        </w:rPr>
      </w:pPr>
      <w:r w:rsidRPr="00B95F9C">
        <w:rPr>
          <w:rFonts w:asciiTheme="minorEastAsia" w:eastAsiaTheme="minorEastAsia" w:hAnsiTheme="minorEastAsia" w:cs="宋体" w:hint="eastAsia"/>
          <w:b/>
          <w:kern w:val="0"/>
          <w:sz w:val="24"/>
        </w:rPr>
        <w:t>四、简答题</w:t>
      </w:r>
    </w:p>
    <w:p w:rsidR="00302E79" w:rsidRPr="00B95F9C" w:rsidRDefault="00302E79" w:rsidP="005C5D80">
      <w:pPr>
        <w:pStyle w:val="aff2"/>
        <w:spacing w:line="400" w:lineRule="exact"/>
        <w:ind w:firstLine="480"/>
        <w:rPr>
          <w:rFonts w:asciiTheme="minorEastAsia" w:eastAsiaTheme="minorEastAsia" w:hAnsiTheme="minorEastAsia" w:cs="宋体"/>
          <w:kern w:val="0"/>
          <w:sz w:val="24"/>
        </w:rPr>
      </w:pPr>
      <w:r w:rsidRPr="00B95F9C">
        <w:rPr>
          <w:rFonts w:asciiTheme="minorEastAsia" w:eastAsiaTheme="minorEastAsia" w:hAnsiTheme="minorEastAsia" w:cs="宋体"/>
          <w:kern w:val="0"/>
          <w:sz w:val="24"/>
        </w:rPr>
        <w:t>1.《中华人民共和国安全生产法》对生产经营单位采用新工艺、新技术、新材料或者使用新设备时有何规定？《中华人民共和国安全生产法》第二十</w:t>
      </w:r>
      <w:r w:rsidRPr="00B95F9C">
        <w:rPr>
          <w:rFonts w:asciiTheme="minorEastAsia" w:eastAsiaTheme="minorEastAsia" w:hAnsiTheme="minorEastAsia" w:cs="宋体" w:hint="eastAsia"/>
          <w:kern w:val="0"/>
          <w:sz w:val="24"/>
        </w:rPr>
        <w:t>九</w:t>
      </w:r>
      <w:r w:rsidRPr="00B95F9C">
        <w:rPr>
          <w:rFonts w:asciiTheme="minorEastAsia" w:eastAsiaTheme="minorEastAsia" w:hAnsiTheme="minorEastAsia" w:cs="宋体"/>
          <w:kern w:val="0"/>
          <w:sz w:val="24"/>
        </w:rPr>
        <w:t>条</w:t>
      </w:r>
    </w:p>
    <w:p w:rsidR="008349DF" w:rsidRPr="00B95F9C" w:rsidRDefault="00A13C23" w:rsidP="005C5D80">
      <w:pPr>
        <w:adjustRightInd w:val="0"/>
        <w:snapToGrid w:val="0"/>
        <w:spacing w:line="400" w:lineRule="exact"/>
        <w:ind w:firstLineChars="200" w:firstLine="480"/>
        <w:rPr>
          <w:rFonts w:asciiTheme="minorEastAsia" w:hAnsiTheme="minorEastAsia" w:cs="仿宋_GB2312"/>
          <w:sz w:val="24"/>
          <w:szCs w:val="24"/>
        </w:rPr>
      </w:pPr>
      <w:r w:rsidRPr="00B95F9C">
        <w:rPr>
          <w:rFonts w:asciiTheme="minorEastAsia" w:hAnsiTheme="minorEastAsia" w:cs="仿宋_GB2312" w:hint="eastAsia"/>
          <w:bCs/>
          <w:sz w:val="24"/>
          <w:szCs w:val="24"/>
        </w:rPr>
        <w:t>答：</w:t>
      </w:r>
      <w:r w:rsidR="008349DF" w:rsidRPr="00B95F9C">
        <w:rPr>
          <w:rFonts w:asciiTheme="minorEastAsia" w:hAnsiTheme="minorEastAsia" w:cs="仿宋_GB2312" w:hint="eastAsia"/>
          <w:sz w:val="24"/>
          <w:szCs w:val="24"/>
        </w:rPr>
        <w:t>生产经营单位采用新工艺、新技术、新材料或者使用新设备，必须了解、掌握其安全技术特性，采取有效的安全防护措施，并对从业人员进行专门的安全生产教育和培训。</w:t>
      </w:r>
    </w:p>
    <w:p w:rsidR="00A73376" w:rsidRPr="007962A4" w:rsidRDefault="00A73376" w:rsidP="005C5D80">
      <w:pPr>
        <w:adjustRightInd w:val="0"/>
        <w:snapToGrid w:val="0"/>
        <w:spacing w:line="400" w:lineRule="exact"/>
        <w:rPr>
          <w:rFonts w:asciiTheme="minorEastAsia" w:hAnsiTheme="minorEastAsia" w:cs="仿宋_GB2312"/>
          <w:strike/>
          <w:sz w:val="24"/>
          <w:szCs w:val="24"/>
        </w:rPr>
      </w:pPr>
    </w:p>
    <w:p w:rsidR="0074436C" w:rsidRPr="00660026" w:rsidRDefault="00F13FF9" w:rsidP="001D7E4C">
      <w:pPr>
        <w:adjustRightInd w:val="0"/>
        <w:snapToGrid w:val="0"/>
        <w:spacing w:line="400" w:lineRule="exact"/>
        <w:ind w:firstLineChars="200" w:firstLine="482"/>
        <w:rPr>
          <w:rFonts w:ascii="仿宋_GB2312" w:eastAsia="仿宋_GB2312" w:hAnsi="Times New Roman" w:cs="Times New Roman"/>
          <w:b/>
          <w:color w:val="FF0000"/>
          <w:sz w:val="24"/>
          <w:szCs w:val="24"/>
        </w:rPr>
      </w:pPr>
      <w:r>
        <w:rPr>
          <w:rFonts w:ascii="仿宋_GB2312" w:eastAsia="仿宋_GB2312" w:hAnsi="Times New Roman" w:cs="仿宋_GB2312" w:hint="eastAsia"/>
          <w:b/>
          <w:color w:val="FF0000"/>
          <w:sz w:val="24"/>
          <w:szCs w:val="24"/>
        </w:rPr>
        <w:t>（二）</w:t>
      </w:r>
      <w:r w:rsidR="0074436C" w:rsidRPr="00660026">
        <w:rPr>
          <w:rFonts w:ascii="仿宋_GB2312" w:eastAsia="仿宋_GB2312" w:hAnsi="Times New Roman" w:cs="仿宋_GB2312" w:hint="eastAsia"/>
          <w:b/>
          <w:color w:val="FF0000"/>
          <w:sz w:val="24"/>
          <w:szCs w:val="24"/>
        </w:rPr>
        <w:t>《中华人民共和国</w:t>
      </w:r>
      <w:r w:rsidR="0074436C" w:rsidRPr="00660026">
        <w:rPr>
          <w:rFonts w:ascii="仿宋_GB2312" w:eastAsia="仿宋_GB2312" w:hAnsi="Times New Roman" w:cs="Times New Roman" w:hint="eastAsia"/>
          <w:b/>
          <w:color w:val="FF0000"/>
          <w:sz w:val="24"/>
          <w:szCs w:val="24"/>
        </w:rPr>
        <w:t>铁路法</w:t>
      </w:r>
      <w:r w:rsidR="0074436C" w:rsidRPr="00660026">
        <w:rPr>
          <w:rFonts w:ascii="仿宋_GB2312" w:eastAsia="仿宋_GB2312" w:hAnsi="Times New Roman" w:cs="仿宋_GB2312" w:hint="eastAsia"/>
          <w:b/>
          <w:color w:val="FF0000"/>
          <w:sz w:val="24"/>
          <w:szCs w:val="24"/>
        </w:rPr>
        <w:t>》（2015年4月24日修正）</w:t>
      </w:r>
    </w:p>
    <w:p w:rsidR="0074436C" w:rsidRPr="00660026" w:rsidRDefault="0074436C" w:rsidP="001D7E4C">
      <w:pPr>
        <w:adjustRightInd w:val="0"/>
        <w:snapToGrid w:val="0"/>
        <w:spacing w:line="400" w:lineRule="exact"/>
        <w:ind w:firstLineChars="200" w:firstLine="482"/>
        <w:rPr>
          <w:rFonts w:ascii="仿宋_GB2312" w:eastAsia="仿宋_GB2312" w:hAnsi="Times New Roman" w:cs="Times New Roman"/>
          <w:b/>
          <w:color w:val="FF0000"/>
          <w:sz w:val="24"/>
          <w:szCs w:val="24"/>
        </w:rPr>
      </w:pPr>
      <w:r w:rsidRPr="00660026">
        <w:rPr>
          <w:rFonts w:ascii="仿宋_GB2312" w:eastAsia="仿宋_GB2312" w:hAnsi="Times New Roman" w:cs="Times New Roman" w:hint="eastAsia"/>
          <w:b/>
          <w:color w:val="FF0000"/>
          <w:sz w:val="24"/>
          <w:szCs w:val="24"/>
        </w:rPr>
        <w:t>第七十一条</w:t>
      </w:r>
    </w:p>
    <w:p w:rsidR="001E7DC7" w:rsidRPr="001E7DC7" w:rsidRDefault="00DA5C78" w:rsidP="001D7E4C">
      <w:pPr>
        <w:adjustRightInd w:val="0"/>
        <w:snapToGrid w:val="0"/>
        <w:spacing w:line="400" w:lineRule="exact"/>
        <w:ind w:firstLineChars="200" w:firstLine="482"/>
        <w:rPr>
          <w:rFonts w:ascii="仿宋_GB2312" w:eastAsia="仿宋_GB2312" w:hAnsi="Times New Roman" w:cs="Times New Roman"/>
          <w:b/>
          <w:bCs/>
          <w:sz w:val="24"/>
          <w:szCs w:val="24"/>
        </w:rPr>
      </w:pPr>
      <w:r>
        <w:rPr>
          <w:rFonts w:ascii="仿宋_GB2312" w:eastAsia="仿宋_GB2312" w:hAnsi="Times New Roman" w:cs="Times New Roman" w:hint="eastAsia"/>
          <w:b/>
          <w:bCs/>
          <w:sz w:val="24"/>
          <w:szCs w:val="24"/>
        </w:rPr>
        <w:t>条款内容：</w:t>
      </w:r>
    </w:p>
    <w:p w:rsidR="001E7DC7" w:rsidRDefault="001E7DC7" w:rsidP="001D7E4C">
      <w:pPr>
        <w:adjustRightInd w:val="0"/>
        <w:snapToGrid w:val="0"/>
        <w:spacing w:line="400" w:lineRule="exact"/>
        <w:ind w:firstLineChars="200" w:firstLine="482"/>
        <w:rPr>
          <w:rFonts w:ascii="仿宋_GB2312" w:eastAsia="仿宋_GB2312" w:hAnsi="Times New Roman" w:cs="Times New Roman"/>
          <w:sz w:val="24"/>
          <w:szCs w:val="24"/>
        </w:rPr>
      </w:pPr>
      <w:r w:rsidRPr="00DA5C78">
        <w:rPr>
          <w:rFonts w:ascii="仿宋_GB2312" w:eastAsia="仿宋_GB2312" w:hAnsi="Times New Roman" w:cs="Times New Roman"/>
          <w:b/>
          <w:sz w:val="24"/>
          <w:szCs w:val="24"/>
        </w:rPr>
        <w:t>第七十一条</w:t>
      </w:r>
      <w:r w:rsidRPr="001E7DC7">
        <w:rPr>
          <w:rFonts w:ascii="仿宋_GB2312" w:eastAsia="仿宋_GB2312" w:hAnsi="Times New Roman" w:cs="Times New Roman"/>
          <w:sz w:val="24"/>
          <w:szCs w:val="24"/>
        </w:rPr>
        <w:t xml:space="preserve"> 铁路职工玩忽职守、违反规章制度造成铁路运营事故的，滥用职权、利用办理运输业务之便谋取私利的，给予行政处分；情节严重、构成犯罪的，依照刑法有关规定追究刑事责任。</w:t>
      </w:r>
    </w:p>
    <w:p w:rsidR="00A673A8" w:rsidRPr="00A1149C" w:rsidRDefault="00A673A8" w:rsidP="001D7E4C">
      <w:pPr>
        <w:adjustRightInd w:val="0"/>
        <w:snapToGrid w:val="0"/>
        <w:spacing w:line="400" w:lineRule="exact"/>
        <w:ind w:firstLineChars="200" w:firstLine="482"/>
        <w:rPr>
          <w:rFonts w:asciiTheme="minorEastAsia" w:hAnsiTheme="minorEastAsia" w:cs="Times New Roman"/>
          <w:b/>
          <w:sz w:val="24"/>
          <w:szCs w:val="24"/>
        </w:rPr>
      </w:pPr>
      <w:r w:rsidRPr="00A1149C">
        <w:rPr>
          <w:rFonts w:asciiTheme="minorEastAsia" w:hAnsiTheme="minorEastAsia" w:cs="Times New Roman" w:hint="eastAsia"/>
          <w:b/>
          <w:sz w:val="24"/>
          <w:szCs w:val="24"/>
        </w:rPr>
        <w:lastRenderedPageBreak/>
        <w:t>练习题：</w:t>
      </w:r>
    </w:p>
    <w:p w:rsidR="00DA1FFD" w:rsidRPr="00A1149C" w:rsidRDefault="00DA1FFD" w:rsidP="001D7E4C">
      <w:pPr>
        <w:adjustRightInd w:val="0"/>
        <w:snapToGrid w:val="0"/>
        <w:spacing w:line="400" w:lineRule="exact"/>
        <w:ind w:firstLineChars="200" w:firstLine="482"/>
        <w:rPr>
          <w:rFonts w:asciiTheme="minorEastAsia" w:hAnsiTheme="minorEastAsia" w:cs="Times New Roman"/>
          <w:b/>
          <w:sz w:val="24"/>
          <w:szCs w:val="24"/>
        </w:rPr>
      </w:pPr>
      <w:r w:rsidRPr="00A1149C">
        <w:rPr>
          <w:rFonts w:asciiTheme="minorEastAsia" w:hAnsiTheme="minorEastAsia" w:cs="Times New Roman" w:hint="eastAsia"/>
          <w:b/>
          <w:sz w:val="24"/>
          <w:szCs w:val="24"/>
        </w:rPr>
        <w:t>一、填空题</w:t>
      </w:r>
    </w:p>
    <w:p w:rsidR="00DA1FFD" w:rsidRPr="00A1149C" w:rsidRDefault="00A1149C" w:rsidP="001D7E4C">
      <w:pPr>
        <w:tabs>
          <w:tab w:val="left" w:pos="421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DA1FFD" w:rsidRPr="00A1149C">
        <w:rPr>
          <w:rFonts w:asciiTheme="minorEastAsia" w:hAnsiTheme="minorEastAsia" w:cs="宋体"/>
          <w:kern w:val="0"/>
          <w:sz w:val="24"/>
          <w:szCs w:val="24"/>
        </w:rPr>
        <w:t>.铁路职工玩忽职守.违反规章制度造成铁路运营事故，情节严重、构成犯罪的，依照刑法有关规定追究（          ）。</w:t>
      </w:r>
    </w:p>
    <w:p w:rsidR="00DA1FFD" w:rsidRPr="00A1149C" w:rsidRDefault="00DA1FFD" w:rsidP="001D7E4C">
      <w:pPr>
        <w:adjustRightInd w:val="0"/>
        <w:snapToGrid w:val="0"/>
        <w:spacing w:line="400" w:lineRule="exact"/>
        <w:ind w:firstLineChars="200" w:firstLine="482"/>
        <w:rPr>
          <w:rFonts w:asciiTheme="minorEastAsia" w:hAnsiTheme="minorEastAsia" w:cs="Times New Roman"/>
          <w:b/>
          <w:sz w:val="24"/>
          <w:szCs w:val="24"/>
        </w:rPr>
      </w:pPr>
      <w:r w:rsidRPr="00A1149C">
        <w:rPr>
          <w:rFonts w:asciiTheme="minorEastAsia" w:hAnsiTheme="minorEastAsia" w:cs="Times New Roman" w:hint="eastAsia"/>
          <w:b/>
          <w:sz w:val="24"/>
          <w:szCs w:val="24"/>
        </w:rPr>
        <w:t>答案：</w:t>
      </w:r>
    </w:p>
    <w:p w:rsidR="008F6E07" w:rsidRPr="00A1149C" w:rsidRDefault="00A1149C" w:rsidP="001D7E4C">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DA1FFD" w:rsidRPr="00A1149C">
        <w:rPr>
          <w:rFonts w:asciiTheme="minorEastAsia" w:hAnsiTheme="minorEastAsia" w:cs="宋体"/>
          <w:kern w:val="0"/>
          <w:sz w:val="24"/>
          <w:szCs w:val="24"/>
        </w:rPr>
        <w:t>.刑事责任《中华人民共和国铁路法》第七十一条</w:t>
      </w:r>
    </w:p>
    <w:p w:rsidR="00B45C4D" w:rsidRPr="00A1149C" w:rsidRDefault="008F6E07" w:rsidP="001D7E4C">
      <w:pPr>
        <w:adjustRightInd w:val="0"/>
        <w:snapToGrid w:val="0"/>
        <w:spacing w:line="400" w:lineRule="exact"/>
        <w:ind w:firstLineChars="200" w:firstLine="482"/>
        <w:rPr>
          <w:rFonts w:asciiTheme="minorEastAsia" w:hAnsiTheme="minorEastAsia" w:cs="Times New Roman"/>
          <w:b/>
          <w:sz w:val="24"/>
          <w:szCs w:val="24"/>
        </w:rPr>
      </w:pPr>
      <w:r w:rsidRPr="00A1149C">
        <w:rPr>
          <w:rFonts w:asciiTheme="minorEastAsia" w:hAnsiTheme="minorEastAsia" w:cs="Times New Roman" w:hint="eastAsia"/>
          <w:b/>
          <w:sz w:val="24"/>
          <w:szCs w:val="24"/>
        </w:rPr>
        <w:t>二、选择题</w:t>
      </w:r>
    </w:p>
    <w:p w:rsidR="00B45C4D" w:rsidRPr="00A1149C" w:rsidRDefault="00A1149C" w:rsidP="001D7E4C">
      <w:pPr>
        <w:tabs>
          <w:tab w:val="left" w:pos="2889"/>
          <w:tab w:val="left" w:pos="4707"/>
          <w:tab w:val="left" w:pos="7466"/>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B45C4D" w:rsidRPr="00A1149C">
        <w:rPr>
          <w:rFonts w:asciiTheme="minorEastAsia" w:hAnsiTheme="minorEastAsia" w:cs="宋体"/>
          <w:kern w:val="0"/>
          <w:sz w:val="24"/>
          <w:szCs w:val="24"/>
        </w:rPr>
        <w:t>.铁路职工玩忽职守、违反规章制度造成铁路运营事故的（  ）。</w:t>
      </w:r>
    </w:p>
    <w:p w:rsidR="00B45C4D" w:rsidRPr="00A1149C" w:rsidRDefault="00B45C4D" w:rsidP="001D7E4C">
      <w:pPr>
        <w:tabs>
          <w:tab w:val="left" w:pos="440"/>
          <w:tab w:val="left" w:pos="2640"/>
          <w:tab w:val="left" w:pos="3852"/>
          <w:tab w:val="left" w:pos="4840"/>
          <w:tab w:val="left" w:pos="6633"/>
          <w:tab w:val="left" w:pos="7040"/>
        </w:tabs>
        <w:autoSpaceDE w:val="0"/>
        <w:autoSpaceDN w:val="0"/>
        <w:spacing w:line="400" w:lineRule="exact"/>
        <w:ind w:firstLineChars="200" w:firstLine="480"/>
        <w:rPr>
          <w:rFonts w:asciiTheme="minorEastAsia" w:hAnsiTheme="minorEastAsia" w:cs="宋体"/>
          <w:kern w:val="0"/>
          <w:sz w:val="24"/>
          <w:szCs w:val="24"/>
        </w:rPr>
      </w:pPr>
      <w:r w:rsidRPr="00A1149C">
        <w:rPr>
          <w:rFonts w:asciiTheme="minorEastAsia" w:hAnsiTheme="minorEastAsia" w:cs="宋体"/>
          <w:kern w:val="0"/>
          <w:sz w:val="24"/>
          <w:szCs w:val="24"/>
        </w:rPr>
        <w:t>A、给予批评教育</w:t>
      </w:r>
      <w:r w:rsidRPr="00A1149C">
        <w:rPr>
          <w:rFonts w:asciiTheme="minorEastAsia" w:hAnsiTheme="minorEastAsia" w:cs="宋体"/>
          <w:kern w:val="0"/>
          <w:sz w:val="24"/>
          <w:szCs w:val="24"/>
        </w:rPr>
        <w:tab/>
        <w:t>B、给予行政处分</w:t>
      </w:r>
      <w:r w:rsidRPr="00A1149C">
        <w:rPr>
          <w:rFonts w:asciiTheme="minorEastAsia" w:hAnsiTheme="minorEastAsia" w:cs="宋体"/>
          <w:kern w:val="0"/>
          <w:sz w:val="24"/>
          <w:szCs w:val="24"/>
        </w:rPr>
        <w:tab/>
        <w:t>C、追究刑事责任</w:t>
      </w:r>
    </w:p>
    <w:p w:rsidR="00DA1FFD" w:rsidRPr="00A1149C" w:rsidRDefault="008F6E07" w:rsidP="001D7E4C">
      <w:pPr>
        <w:adjustRightInd w:val="0"/>
        <w:snapToGrid w:val="0"/>
        <w:spacing w:line="400" w:lineRule="exact"/>
        <w:ind w:firstLineChars="200" w:firstLine="482"/>
        <w:rPr>
          <w:rFonts w:asciiTheme="minorEastAsia" w:hAnsiTheme="minorEastAsia" w:cs="Times New Roman"/>
          <w:b/>
          <w:sz w:val="24"/>
          <w:szCs w:val="24"/>
        </w:rPr>
      </w:pPr>
      <w:r w:rsidRPr="00A1149C">
        <w:rPr>
          <w:rFonts w:asciiTheme="minorEastAsia" w:hAnsiTheme="minorEastAsia" w:cs="Times New Roman" w:hint="eastAsia"/>
          <w:b/>
          <w:sz w:val="24"/>
          <w:szCs w:val="24"/>
        </w:rPr>
        <w:t>答案：</w:t>
      </w:r>
    </w:p>
    <w:p w:rsidR="003A6931" w:rsidRPr="00A1149C" w:rsidRDefault="00A1149C" w:rsidP="001D7E4C">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8F6E07" w:rsidRPr="00A1149C">
        <w:rPr>
          <w:rFonts w:asciiTheme="minorEastAsia" w:hAnsiTheme="minorEastAsia" w:cs="宋体"/>
          <w:kern w:val="0"/>
          <w:sz w:val="24"/>
          <w:szCs w:val="24"/>
        </w:rPr>
        <w:t>.B《中华人民共和国铁路法》第七十一条</w:t>
      </w:r>
    </w:p>
    <w:p w:rsidR="003A6931" w:rsidRPr="00A1149C" w:rsidRDefault="003A6931" w:rsidP="001D7E4C">
      <w:pPr>
        <w:adjustRightInd w:val="0"/>
        <w:snapToGrid w:val="0"/>
        <w:spacing w:line="400" w:lineRule="exact"/>
        <w:ind w:firstLineChars="200" w:firstLine="482"/>
        <w:rPr>
          <w:rFonts w:asciiTheme="minorEastAsia" w:hAnsiTheme="minorEastAsia" w:cs="Times New Roman"/>
          <w:b/>
          <w:sz w:val="24"/>
          <w:szCs w:val="24"/>
        </w:rPr>
      </w:pPr>
      <w:r w:rsidRPr="00A1149C">
        <w:rPr>
          <w:rFonts w:asciiTheme="minorEastAsia" w:hAnsiTheme="minorEastAsia" w:cs="Times New Roman" w:hint="eastAsia"/>
          <w:b/>
          <w:sz w:val="24"/>
          <w:szCs w:val="24"/>
        </w:rPr>
        <w:t>三、判断题</w:t>
      </w:r>
    </w:p>
    <w:p w:rsidR="003A6931" w:rsidRPr="00A1149C" w:rsidRDefault="00A1149C" w:rsidP="001D7E4C">
      <w:pPr>
        <w:tabs>
          <w:tab w:val="left" w:pos="440"/>
          <w:tab w:val="left" w:pos="2640"/>
          <w:tab w:val="left" w:pos="3001"/>
          <w:tab w:val="left" w:pos="4840"/>
          <w:tab w:val="left" w:pos="7040"/>
        </w:tabs>
        <w:autoSpaceDE w:val="0"/>
        <w:autoSpaceDN w:val="0"/>
        <w:spacing w:line="400" w:lineRule="exact"/>
        <w:ind w:firstLineChars="200" w:firstLine="488"/>
        <w:rPr>
          <w:rFonts w:asciiTheme="minorEastAsia" w:hAnsiTheme="minorEastAsia" w:cs="宋体"/>
          <w:kern w:val="0"/>
          <w:sz w:val="24"/>
          <w:szCs w:val="24"/>
        </w:rPr>
      </w:pPr>
      <w:r>
        <w:rPr>
          <w:rFonts w:asciiTheme="minorEastAsia" w:hAnsiTheme="minorEastAsia" w:cs="宋体" w:hint="eastAsia"/>
          <w:spacing w:val="2"/>
          <w:kern w:val="0"/>
          <w:sz w:val="24"/>
          <w:szCs w:val="24"/>
        </w:rPr>
        <w:t>1</w:t>
      </w:r>
      <w:r w:rsidR="003A6931" w:rsidRPr="00A1149C">
        <w:rPr>
          <w:rFonts w:asciiTheme="minorEastAsia" w:hAnsiTheme="minorEastAsia" w:cs="宋体"/>
          <w:spacing w:val="2"/>
          <w:kern w:val="0"/>
          <w:sz w:val="24"/>
          <w:szCs w:val="24"/>
        </w:rPr>
        <w:t>.</w:t>
      </w:r>
      <w:r w:rsidR="003A6931" w:rsidRPr="00A1149C">
        <w:rPr>
          <w:rFonts w:asciiTheme="minorEastAsia" w:hAnsiTheme="minorEastAsia" w:cs="宋体"/>
          <w:spacing w:val="4"/>
          <w:kern w:val="0"/>
          <w:sz w:val="24"/>
          <w:szCs w:val="24"/>
        </w:rPr>
        <w:t>铁路职工玩忽职守、违反规章制度造成铁路运营事故，情节严重、构成犯罪的，</w:t>
      </w:r>
      <w:r w:rsidR="003A6931" w:rsidRPr="00A1149C">
        <w:rPr>
          <w:rFonts w:asciiTheme="minorEastAsia" w:hAnsiTheme="minorEastAsia" w:cs="宋体"/>
          <w:kern w:val="0"/>
          <w:sz w:val="24"/>
          <w:szCs w:val="24"/>
        </w:rPr>
        <w:t>给予行政处分</w:t>
      </w:r>
      <w:r w:rsidR="003A6931" w:rsidRPr="00A1149C">
        <w:rPr>
          <w:rFonts w:asciiTheme="minorEastAsia" w:hAnsiTheme="minorEastAsia" w:cs="宋体"/>
          <w:spacing w:val="-120"/>
          <w:kern w:val="0"/>
          <w:sz w:val="24"/>
          <w:szCs w:val="24"/>
        </w:rPr>
        <w:t>。</w:t>
      </w:r>
      <w:r w:rsidR="003A6931" w:rsidRPr="00A1149C">
        <w:rPr>
          <w:rFonts w:asciiTheme="minorEastAsia" w:hAnsiTheme="minorEastAsia" w:cs="宋体"/>
          <w:kern w:val="0"/>
          <w:sz w:val="24"/>
          <w:szCs w:val="24"/>
        </w:rPr>
        <w:t>（  ）</w:t>
      </w:r>
    </w:p>
    <w:p w:rsidR="003A6931" w:rsidRPr="00A1149C" w:rsidRDefault="003A6931" w:rsidP="001D7E4C">
      <w:pPr>
        <w:adjustRightInd w:val="0"/>
        <w:snapToGrid w:val="0"/>
        <w:spacing w:line="400" w:lineRule="exact"/>
        <w:ind w:firstLineChars="200" w:firstLine="482"/>
        <w:rPr>
          <w:rFonts w:asciiTheme="minorEastAsia" w:hAnsiTheme="minorEastAsia" w:cs="Times New Roman"/>
          <w:b/>
          <w:sz w:val="24"/>
          <w:szCs w:val="24"/>
        </w:rPr>
      </w:pPr>
      <w:r w:rsidRPr="00A1149C">
        <w:rPr>
          <w:rFonts w:asciiTheme="minorEastAsia" w:hAnsiTheme="minorEastAsia" w:cs="Times New Roman" w:hint="eastAsia"/>
          <w:b/>
          <w:sz w:val="24"/>
          <w:szCs w:val="24"/>
        </w:rPr>
        <w:t>答案：</w:t>
      </w:r>
    </w:p>
    <w:p w:rsidR="003A6931" w:rsidRPr="00A1149C" w:rsidRDefault="00A1149C" w:rsidP="001D7E4C">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3A6931" w:rsidRPr="00A1149C">
        <w:rPr>
          <w:rFonts w:asciiTheme="minorEastAsia" w:hAnsiTheme="minorEastAsia" w:cs="宋体"/>
          <w:kern w:val="0"/>
          <w:sz w:val="24"/>
          <w:szCs w:val="24"/>
        </w:rPr>
        <w:t>.×《中华人民共和国铁路法》第七十一条</w:t>
      </w:r>
    </w:p>
    <w:p w:rsidR="008F6E07" w:rsidRPr="008F6E07" w:rsidRDefault="008F6E07" w:rsidP="004C0861">
      <w:pPr>
        <w:adjustRightInd w:val="0"/>
        <w:snapToGrid w:val="0"/>
        <w:spacing w:line="321" w:lineRule="auto"/>
        <w:rPr>
          <w:rFonts w:ascii="仿宋_GB2312" w:eastAsia="仿宋_GB2312" w:hAnsi="Times New Roman" w:cs="Times New Roman"/>
          <w:b/>
          <w:sz w:val="24"/>
          <w:szCs w:val="24"/>
        </w:rPr>
      </w:pPr>
    </w:p>
    <w:p w:rsidR="0074436C" w:rsidRPr="00660026" w:rsidRDefault="00FE4B18" w:rsidP="00660026">
      <w:pPr>
        <w:adjustRightInd w:val="0"/>
        <w:snapToGrid w:val="0"/>
        <w:spacing w:line="321" w:lineRule="auto"/>
        <w:ind w:firstLineChars="200" w:firstLine="482"/>
        <w:rPr>
          <w:rFonts w:ascii="仿宋_GB2312" w:eastAsia="仿宋_GB2312" w:hAnsi="Times New Roman" w:cs="Times New Roman"/>
          <w:b/>
          <w:color w:val="FF0000"/>
          <w:sz w:val="24"/>
          <w:szCs w:val="24"/>
        </w:rPr>
      </w:pPr>
      <w:r w:rsidRPr="00FE4B18">
        <w:rPr>
          <w:rFonts w:ascii="仿宋_GB2312" w:eastAsia="仿宋_GB2312" w:hAnsi="Times New Roman" w:cs="仿宋_GB2312" w:hint="eastAsia"/>
          <w:b/>
          <w:color w:val="FF0000"/>
          <w:sz w:val="24"/>
          <w:szCs w:val="24"/>
        </w:rPr>
        <w:t>(三)</w:t>
      </w:r>
      <w:r w:rsidR="0074436C" w:rsidRPr="00660026">
        <w:rPr>
          <w:rFonts w:ascii="仿宋_GB2312" w:eastAsia="仿宋_GB2312" w:hAnsi="Times New Roman" w:cs="仿宋_GB2312" w:hint="eastAsia"/>
          <w:b/>
          <w:color w:val="FF0000"/>
          <w:sz w:val="24"/>
          <w:szCs w:val="24"/>
        </w:rPr>
        <w:t>《中华人民共和国行政许可法》（2004年7月1日施行）</w:t>
      </w:r>
    </w:p>
    <w:p w:rsidR="0074436C" w:rsidRPr="00660026" w:rsidRDefault="0074436C" w:rsidP="00660026">
      <w:pPr>
        <w:adjustRightInd w:val="0"/>
        <w:snapToGrid w:val="0"/>
        <w:spacing w:line="321" w:lineRule="auto"/>
        <w:ind w:firstLineChars="200" w:firstLine="482"/>
        <w:rPr>
          <w:rFonts w:ascii="仿宋_GB2312" w:eastAsia="仿宋_GB2312" w:hAnsi="Times New Roman" w:cs="Times New Roman"/>
          <w:b/>
          <w:color w:val="FF0000"/>
          <w:sz w:val="24"/>
          <w:szCs w:val="24"/>
        </w:rPr>
      </w:pPr>
      <w:r w:rsidRPr="00660026">
        <w:rPr>
          <w:rFonts w:ascii="仿宋_GB2312" w:eastAsia="仿宋_GB2312" w:hAnsi="Times New Roman" w:cs="Times New Roman" w:hint="eastAsia"/>
          <w:b/>
          <w:color w:val="FF0000"/>
          <w:sz w:val="24"/>
          <w:szCs w:val="24"/>
        </w:rPr>
        <w:t>第九条、第十二条第三款、第六十五</w:t>
      </w:r>
      <w:r w:rsidRPr="00660026">
        <w:rPr>
          <w:rFonts w:ascii="仿宋_GB2312" w:eastAsia="仿宋_GB2312" w:hAnsi="Times New Roman" w:cs="仿宋_GB2312" w:hint="eastAsia"/>
          <w:b/>
          <w:color w:val="FF0000"/>
          <w:sz w:val="24"/>
          <w:szCs w:val="24"/>
        </w:rPr>
        <w:t>条</w:t>
      </w:r>
      <w:r w:rsidRPr="00660026">
        <w:rPr>
          <w:rFonts w:ascii="仿宋_GB2312" w:eastAsia="仿宋_GB2312" w:hAnsi="Times New Roman" w:cs="Times New Roman" w:hint="eastAsia"/>
          <w:b/>
          <w:color w:val="FF0000"/>
          <w:sz w:val="24"/>
          <w:szCs w:val="24"/>
        </w:rPr>
        <w:t>、第六十九</w:t>
      </w:r>
      <w:r w:rsidRPr="00660026">
        <w:rPr>
          <w:rFonts w:ascii="仿宋_GB2312" w:eastAsia="仿宋_GB2312" w:hAnsi="Times New Roman" w:cs="仿宋_GB2312" w:hint="eastAsia"/>
          <w:b/>
          <w:color w:val="FF0000"/>
          <w:sz w:val="24"/>
          <w:szCs w:val="24"/>
        </w:rPr>
        <w:t>条</w:t>
      </w:r>
      <w:r w:rsidRPr="00660026">
        <w:rPr>
          <w:rFonts w:ascii="仿宋_GB2312" w:eastAsia="仿宋_GB2312" w:hAnsi="Times New Roman" w:cs="Times New Roman" w:hint="eastAsia"/>
          <w:b/>
          <w:color w:val="FF0000"/>
          <w:sz w:val="24"/>
          <w:szCs w:val="24"/>
        </w:rPr>
        <w:t>、第七十</w:t>
      </w:r>
      <w:r w:rsidRPr="00660026">
        <w:rPr>
          <w:rFonts w:ascii="仿宋_GB2312" w:eastAsia="仿宋_GB2312" w:hAnsi="Times New Roman" w:cs="仿宋_GB2312" w:hint="eastAsia"/>
          <w:b/>
          <w:color w:val="FF0000"/>
          <w:sz w:val="24"/>
          <w:szCs w:val="24"/>
        </w:rPr>
        <w:t>条</w:t>
      </w:r>
      <w:r w:rsidRPr="00660026">
        <w:rPr>
          <w:rFonts w:ascii="仿宋_GB2312" w:eastAsia="仿宋_GB2312" w:hAnsi="Times New Roman" w:cs="Times New Roman" w:hint="eastAsia"/>
          <w:b/>
          <w:color w:val="FF0000"/>
          <w:sz w:val="24"/>
          <w:szCs w:val="24"/>
        </w:rPr>
        <w:t>、第七十八</w:t>
      </w:r>
      <w:r w:rsidRPr="00660026">
        <w:rPr>
          <w:rFonts w:ascii="仿宋_GB2312" w:eastAsia="仿宋_GB2312" w:hAnsi="Times New Roman" w:cs="仿宋_GB2312" w:hint="eastAsia"/>
          <w:b/>
          <w:color w:val="FF0000"/>
          <w:sz w:val="24"/>
          <w:szCs w:val="24"/>
        </w:rPr>
        <w:t>条</w:t>
      </w:r>
      <w:r w:rsidRPr="00660026">
        <w:rPr>
          <w:rFonts w:ascii="仿宋_GB2312" w:eastAsia="仿宋_GB2312" w:hAnsi="Times New Roman" w:cs="Times New Roman" w:hint="eastAsia"/>
          <w:b/>
          <w:color w:val="FF0000"/>
          <w:sz w:val="24"/>
          <w:szCs w:val="24"/>
        </w:rPr>
        <w:t>、第七十九</w:t>
      </w:r>
      <w:r w:rsidRPr="00660026">
        <w:rPr>
          <w:rFonts w:ascii="仿宋_GB2312" w:eastAsia="仿宋_GB2312" w:hAnsi="Times New Roman" w:cs="仿宋_GB2312" w:hint="eastAsia"/>
          <w:b/>
          <w:color w:val="FF0000"/>
          <w:sz w:val="24"/>
          <w:szCs w:val="24"/>
        </w:rPr>
        <w:t>条</w:t>
      </w:r>
      <w:r w:rsidRPr="00660026">
        <w:rPr>
          <w:rFonts w:ascii="仿宋_GB2312" w:eastAsia="仿宋_GB2312" w:hAnsi="Times New Roman" w:cs="Times New Roman" w:hint="eastAsia"/>
          <w:b/>
          <w:color w:val="FF0000"/>
          <w:sz w:val="24"/>
          <w:szCs w:val="24"/>
        </w:rPr>
        <w:t>、第八十</w:t>
      </w:r>
      <w:r w:rsidRPr="00660026">
        <w:rPr>
          <w:rFonts w:ascii="仿宋_GB2312" w:eastAsia="仿宋_GB2312" w:hAnsi="Times New Roman" w:cs="仿宋_GB2312" w:hint="eastAsia"/>
          <w:b/>
          <w:color w:val="FF0000"/>
          <w:sz w:val="24"/>
          <w:szCs w:val="24"/>
        </w:rPr>
        <w:t>条</w:t>
      </w:r>
      <w:r w:rsidRPr="00660026">
        <w:rPr>
          <w:rFonts w:ascii="仿宋_GB2312" w:eastAsia="仿宋_GB2312" w:hAnsi="Times New Roman" w:cs="Times New Roman" w:hint="eastAsia"/>
          <w:b/>
          <w:color w:val="FF0000"/>
          <w:sz w:val="24"/>
          <w:szCs w:val="24"/>
        </w:rPr>
        <w:t>、第八十一条。</w:t>
      </w:r>
    </w:p>
    <w:p w:rsidR="00AC0293" w:rsidRPr="00AC0293" w:rsidRDefault="004F6585" w:rsidP="00AC0293">
      <w:pPr>
        <w:adjustRightInd w:val="0"/>
        <w:snapToGrid w:val="0"/>
        <w:spacing w:line="321" w:lineRule="auto"/>
        <w:ind w:firstLineChars="200" w:firstLine="482"/>
        <w:rPr>
          <w:rFonts w:ascii="仿宋_GB2312" w:eastAsia="仿宋_GB2312" w:hAnsi="Times New Roman" w:cs="仿宋_GB2312"/>
          <w:b/>
          <w:bCs/>
          <w:sz w:val="24"/>
          <w:szCs w:val="24"/>
        </w:rPr>
      </w:pPr>
      <w:r>
        <w:rPr>
          <w:rFonts w:ascii="仿宋_GB2312" w:eastAsia="仿宋_GB2312" w:hAnsi="Times New Roman" w:cs="仿宋_GB2312" w:hint="eastAsia"/>
          <w:b/>
          <w:bCs/>
          <w:sz w:val="24"/>
          <w:szCs w:val="24"/>
        </w:rPr>
        <w:t>条款内容：</w:t>
      </w:r>
    </w:p>
    <w:p w:rsidR="00AC0293" w:rsidRPr="00AC0293" w:rsidRDefault="00AC0293"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第九条</w:t>
      </w:r>
      <w:r w:rsidRPr="00AC0293">
        <w:rPr>
          <w:rFonts w:ascii="仿宋_GB2312" w:eastAsia="仿宋_GB2312" w:hAnsi="Times New Roman" w:cs="仿宋_GB2312"/>
          <w:sz w:val="24"/>
          <w:szCs w:val="24"/>
        </w:rPr>
        <w:t xml:space="preserve"> 依法取得的行政许可，除法律、法规规定依照法定条件和程序可以转让的外，不得转让。</w:t>
      </w:r>
    </w:p>
    <w:p w:rsidR="00AC0293" w:rsidRPr="00AC0293" w:rsidRDefault="00AC0293"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第十二条</w:t>
      </w:r>
      <w:r w:rsidRPr="00AC0293">
        <w:rPr>
          <w:rFonts w:ascii="仿宋_GB2312" w:eastAsia="仿宋_GB2312" w:hAnsi="Times New Roman" w:cs="仿宋_GB2312"/>
          <w:sz w:val="24"/>
          <w:szCs w:val="24"/>
        </w:rPr>
        <w:t xml:space="preserve"> 下列事项可以设定行政许可：</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（三）提供公众服务并且直接关系公共利益的职业、行业，需要确定具备特殊信誉、特殊条件或者特殊技能等资格、资质的事项；</w:t>
      </w:r>
      <w:bookmarkStart w:id="0" w:name="_GoBack"/>
      <w:bookmarkEnd w:id="0"/>
    </w:p>
    <w:p w:rsidR="00AC0293" w:rsidRPr="00AC0293" w:rsidRDefault="00AC0293"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第六十五条</w:t>
      </w:r>
      <w:r w:rsidRPr="00AC0293">
        <w:rPr>
          <w:rFonts w:ascii="仿宋_GB2312" w:eastAsia="仿宋_GB2312" w:hAnsi="Times New Roman" w:cs="仿宋_GB2312"/>
          <w:sz w:val="24"/>
          <w:szCs w:val="24"/>
        </w:rPr>
        <w:t xml:space="preserve"> 个人和组织发现违法从事行政许可事项的活动，有权向行政机关举报，行政机关应当及时核实、处理。</w:t>
      </w:r>
    </w:p>
    <w:p w:rsidR="00AC0293" w:rsidRPr="00AC0293" w:rsidRDefault="00AC0293"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第六十九条</w:t>
      </w:r>
      <w:r w:rsidRPr="00AC0293">
        <w:rPr>
          <w:rFonts w:ascii="仿宋_GB2312" w:eastAsia="仿宋_GB2312" w:hAnsi="Times New Roman" w:cs="仿宋_GB2312"/>
          <w:sz w:val="24"/>
          <w:szCs w:val="24"/>
        </w:rPr>
        <w:t xml:space="preserve"> 有下列情形之一的，作出行政许可决定的行政机关或者其上级行政机关，根据利害关系人的请求或者依据职权，可以撤销行政许可：</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（一）行政机关工作人员滥用职权、玩忽职守作出准予行政许可决定的；</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lastRenderedPageBreak/>
        <w:t>（二）超越法定职权作出准予行政许可决定的；</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（三）违反法定程序作出准予行政许可决定的；</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（四）对不具备申请资格或者不符合法定条件的申请人准予行政许可的；</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（五）依法可以撤销行政许可的其他情形。</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被许可人以欺骗、贿赂等不正当手段取得行政许可的，应当予以撤销。依照前两款的规定撤销行政许可，可能对公共利益造成重大损害的，不予撤销。</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依照本条第一款的规定撤销行政许可，被许可人的合法权益受到损害的，行政机关应当依法给予赔偿。依照本条第二款的规定撤销行政许可的，被许可人基于行政许可取得的利益不受保护。</w:t>
      </w:r>
    </w:p>
    <w:p w:rsidR="00AC0293" w:rsidRPr="00AC0293" w:rsidRDefault="00AC0293"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第七十条</w:t>
      </w:r>
      <w:r w:rsidRPr="00AC0293">
        <w:rPr>
          <w:rFonts w:ascii="仿宋_GB2312" w:eastAsia="仿宋_GB2312" w:hAnsi="Times New Roman" w:cs="仿宋_GB2312"/>
          <w:sz w:val="24"/>
          <w:szCs w:val="24"/>
        </w:rPr>
        <w:t xml:space="preserve"> 有下列情形之一的，行政机关应当依法办理有关行政许可的注销手续：</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（一）行政许可有效期届满未延续的；</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（二）赋予公民特定资格的行政许可，该公民死亡或者丧失行为能力的；</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（三）法人或者其他组织依法终止的；</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（四）行政许可依法被撤销、撤回，或者行政许可证件依法被吊销的；</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（五）因不可抗力导致行政许可事项无法实施的；</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（六）法律、法规规定的应当注销行政许可的其他情形。</w:t>
      </w:r>
    </w:p>
    <w:p w:rsidR="00AC0293" w:rsidRPr="00AC0293" w:rsidRDefault="00AC0293"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第七十八条</w:t>
      </w:r>
      <w:r w:rsidRPr="00AC0293">
        <w:rPr>
          <w:rFonts w:ascii="仿宋_GB2312" w:eastAsia="仿宋_GB2312" w:hAnsi="Times New Roman" w:cs="仿宋_GB2312"/>
          <w:sz w:val="24"/>
          <w:szCs w:val="24"/>
        </w:rPr>
        <w:t xml:space="preserve"> 行政许可申请人隐瞒有关情况或者提供虚假材料申请行政许可的，行政机关不予受理或者不予行政许可，并给予警告；行政许可申请属于直接关系公共安全、人身健康、生命财产安全事项的，申请人在一年内不得再次申请该行政许可。</w:t>
      </w:r>
    </w:p>
    <w:p w:rsidR="00AC0293" w:rsidRPr="00AC0293" w:rsidRDefault="00AC0293"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第七十九条</w:t>
      </w:r>
      <w:r w:rsidRPr="00AC0293">
        <w:rPr>
          <w:rFonts w:ascii="仿宋_GB2312" w:eastAsia="仿宋_GB2312" w:hAnsi="Times New Roman" w:cs="仿宋_GB2312"/>
          <w:sz w:val="24"/>
          <w:szCs w:val="24"/>
        </w:rPr>
        <w:t xml:space="preserve"> 被许可人以欺骗、贿赂等不正当手段取得行政许可的，行政机关应当依法给予行政处罚；取得的行政许可属于直接关系公共安全、人身健康、生命财产安全事项的，申请人在三年内不得再次申请该行政许可；构成犯罪的，依法追究刑事责任。</w:t>
      </w:r>
    </w:p>
    <w:p w:rsidR="00AC0293" w:rsidRPr="00AC0293" w:rsidRDefault="00AC0293"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第八十条</w:t>
      </w:r>
      <w:r w:rsidRPr="00AC0293">
        <w:rPr>
          <w:rFonts w:ascii="仿宋_GB2312" w:eastAsia="仿宋_GB2312" w:hAnsi="Times New Roman" w:cs="仿宋_GB2312"/>
          <w:sz w:val="24"/>
          <w:szCs w:val="24"/>
        </w:rPr>
        <w:t xml:space="preserve"> 被许可人有下列行为之一的，行政机关应当依法给予行政处罚；构成犯罪的，依法追究刑事责任：</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（一）涂改、倒卖、出租、出借行政许可证件，或者以其他形式非法转让行政许可的；</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（二）超越行政许可范围进行活动的；</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t>（三）向负责监督检查的行政机关隐瞒有关情况、提供虚假材料或者拒绝提供反映其活动情况的真实材料的；</w:t>
      </w:r>
    </w:p>
    <w:p w:rsidR="00AC0293" w:rsidRPr="00AC0293" w:rsidRDefault="00AC0293" w:rsidP="00AC0293">
      <w:pPr>
        <w:adjustRightInd w:val="0"/>
        <w:snapToGrid w:val="0"/>
        <w:spacing w:line="321" w:lineRule="auto"/>
        <w:ind w:firstLineChars="200" w:firstLine="480"/>
        <w:rPr>
          <w:rFonts w:ascii="仿宋_GB2312" w:eastAsia="仿宋_GB2312" w:hAnsi="Times New Roman" w:cs="仿宋_GB2312"/>
          <w:sz w:val="24"/>
          <w:szCs w:val="24"/>
        </w:rPr>
      </w:pPr>
      <w:r w:rsidRPr="00AC0293">
        <w:rPr>
          <w:rFonts w:ascii="仿宋_GB2312" w:eastAsia="仿宋_GB2312" w:hAnsi="Times New Roman" w:cs="仿宋_GB2312"/>
          <w:sz w:val="24"/>
          <w:szCs w:val="24"/>
        </w:rPr>
        <w:lastRenderedPageBreak/>
        <w:t>（四）法律、法规、规章规定的其他违法行为。</w:t>
      </w:r>
    </w:p>
    <w:p w:rsidR="00AC0293" w:rsidRDefault="00AC0293"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第八十一条</w:t>
      </w:r>
      <w:r w:rsidRPr="00AC0293">
        <w:rPr>
          <w:rFonts w:ascii="仿宋_GB2312" w:eastAsia="仿宋_GB2312" w:hAnsi="Times New Roman" w:cs="仿宋_GB2312"/>
          <w:sz w:val="24"/>
          <w:szCs w:val="24"/>
        </w:rPr>
        <w:t xml:space="preserve"> 公民、法人或者其他组织未经行政许可，擅自从事依法应当取得行政许可的活动的，行政机关应当依法采取措施予以制止，并依法给予行政处罚；构成犯罪的，依法追究刑事责任。</w:t>
      </w:r>
    </w:p>
    <w:p w:rsidR="008C257A" w:rsidRPr="00EE4631" w:rsidRDefault="008C257A" w:rsidP="00EE4631">
      <w:pPr>
        <w:adjustRightInd w:val="0"/>
        <w:snapToGrid w:val="0"/>
        <w:spacing w:line="400" w:lineRule="exact"/>
        <w:ind w:firstLineChars="200" w:firstLine="482"/>
        <w:rPr>
          <w:rFonts w:asciiTheme="minorEastAsia" w:hAnsiTheme="minorEastAsia" w:cs="仿宋_GB2312"/>
          <w:b/>
          <w:sz w:val="24"/>
          <w:szCs w:val="24"/>
        </w:rPr>
      </w:pPr>
      <w:r w:rsidRPr="00EE4631">
        <w:rPr>
          <w:rFonts w:asciiTheme="minorEastAsia" w:hAnsiTheme="minorEastAsia" w:cs="仿宋_GB2312" w:hint="eastAsia"/>
          <w:b/>
          <w:sz w:val="24"/>
          <w:szCs w:val="24"/>
        </w:rPr>
        <w:t>练习题</w:t>
      </w:r>
      <w:r w:rsidR="00B866C1" w:rsidRPr="00EE4631">
        <w:rPr>
          <w:rFonts w:asciiTheme="minorEastAsia" w:hAnsiTheme="minorEastAsia" w:cs="仿宋_GB2312" w:hint="eastAsia"/>
          <w:b/>
          <w:sz w:val="24"/>
          <w:szCs w:val="24"/>
        </w:rPr>
        <w:t>：</w:t>
      </w:r>
    </w:p>
    <w:p w:rsidR="008C257A" w:rsidRPr="00EE4631" w:rsidRDefault="008C257A" w:rsidP="00EE4631">
      <w:pPr>
        <w:adjustRightInd w:val="0"/>
        <w:snapToGrid w:val="0"/>
        <w:spacing w:line="400" w:lineRule="exact"/>
        <w:ind w:firstLineChars="200" w:firstLine="482"/>
        <w:rPr>
          <w:rFonts w:asciiTheme="minorEastAsia" w:hAnsiTheme="minorEastAsia" w:cs="仿宋_GB2312"/>
          <w:b/>
          <w:sz w:val="24"/>
          <w:szCs w:val="24"/>
        </w:rPr>
      </w:pPr>
      <w:r w:rsidRPr="00EE4631">
        <w:rPr>
          <w:rFonts w:asciiTheme="minorEastAsia" w:hAnsiTheme="minorEastAsia" w:cs="仿宋_GB2312" w:hint="eastAsia"/>
          <w:b/>
          <w:sz w:val="24"/>
          <w:szCs w:val="24"/>
        </w:rPr>
        <w:t>一、填空题</w:t>
      </w:r>
    </w:p>
    <w:p w:rsidR="008C257A"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1</w:t>
      </w:r>
      <w:r w:rsidR="008C257A" w:rsidRPr="00EE4631">
        <w:rPr>
          <w:rFonts w:asciiTheme="minorEastAsia" w:hAnsiTheme="minorEastAsia" w:cs="仿宋_GB2312"/>
          <w:sz w:val="24"/>
          <w:szCs w:val="24"/>
        </w:rPr>
        <w:t>.提供公众服务并且直接关系（          ）的职业、行业，需要确定具备特殊信誉.特殊条件或者特殊技能等资格、资质的事项。</w:t>
      </w:r>
    </w:p>
    <w:p w:rsidR="007E0555" w:rsidRPr="00EE4631" w:rsidRDefault="00EE4631" w:rsidP="00EE4631">
      <w:pPr>
        <w:tabs>
          <w:tab w:val="left" w:pos="4273"/>
        </w:tabs>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2</w:t>
      </w:r>
      <w:r w:rsidR="007E0555" w:rsidRPr="00EE4631">
        <w:rPr>
          <w:rFonts w:asciiTheme="minorEastAsia" w:hAnsiTheme="minorEastAsia" w:cs="仿宋_GB2312"/>
          <w:sz w:val="24"/>
          <w:szCs w:val="24"/>
        </w:rPr>
        <w:t>.个人和组织发现（          ）行政许可事项的活动，有权向行政机关举报，行政机关应当及时核实、处理。</w:t>
      </w:r>
    </w:p>
    <w:p w:rsidR="008C257A" w:rsidRPr="00EE4631" w:rsidRDefault="00EE4631" w:rsidP="00EE4631">
      <w:pPr>
        <w:tabs>
          <w:tab w:val="left" w:pos="8014"/>
        </w:tabs>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3</w:t>
      </w:r>
      <w:r w:rsidR="007E0555" w:rsidRPr="00EE4631">
        <w:rPr>
          <w:rFonts w:asciiTheme="minorEastAsia" w:hAnsiTheme="minorEastAsia" w:cs="仿宋_GB2312"/>
          <w:sz w:val="24"/>
          <w:szCs w:val="24"/>
        </w:rPr>
        <w:t>.公民、法人或者其他组织未经行政许可，擅自从事依法应当取得行政许可的活动的，行政机关应当依法采取措施予以制止，并依法给予（          ）；构成犯罪的，依法追究刑事责任。</w:t>
      </w:r>
    </w:p>
    <w:p w:rsidR="008C257A" w:rsidRPr="00EE4631" w:rsidRDefault="008C257A" w:rsidP="00EE4631">
      <w:pPr>
        <w:adjustRightInd w:val="0"/>
        <w:snapToGrid w:val="0"/>
        <w:spacing w:line="400" w:lineRule="exact"/>
        <w:ind w:firstLineChars="200" w:firstLine="482"/>
        <w:rPr>
          <w:rFonts w:asciiTheme="minorEastAsia" w:hAnsiTheme="minorEastAsia" w:cs="仿宋_GB2312"/>
          <w:b/>
          <w:sz w:val="24"/>
          <w:szCs w:val="24"/>
        </w:rPr>
      </w:pPr>
      <w:r w:rsidRPr="00EE4631">
        <w:rPr>
          <w:rFonts w:asciiTheme="minorEastAsia" w:hAnsiTheme="minorEastAsia" w:cs="仿宋_GB2312" w:hint="eastAsia"/>
          <w:b/>
          <w:sz w:val="24"/>
          <w:szCs w:val="24"/>
        </w:rPr>
        <w:t>答案：</w:t>
      </w:r>
    </w:p>
    <w:p w:rsidR="008C257A"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1</w:t>
      </w:r>
      <w:r w:rsidR="008C257A" w:rsidRPr="00EE4631">
        <w:rPr>
          <w:rFonts w:asciiTheme="minorEastAsia" w:hAnsiTheme="minorEastAsia" w:cs="仿宋_GB2312"/>
          <w:sz w:val="24"/>
          <w:szCs w:val="24"/>
        </w:rPr>
        <w:t>.公共利益《中华人民共和国行政许可法》第十二条</w:t>
      </w:r>
    </w:p>
    <w:p w:rsidR="007E0555"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2</w:t>
      </w:r>
      <w:r w:rsidR="007E0555" w:rsidRPr="00EE4631">
        <w:rPr>
          <w:rFonts w:asciiTheme="minorEastAsia" w:hAnsiTheme="minorEastAsia" w:cs="仿宋_GB2312"/>
          <w:sz w:val="24"/>
          <w:szCs w:val="24"/>
        </w:rPr>
        <w:t>.违法从事《中华人民共和国行政许可法》第六十五条</w:t>
      </w:r>
    </w:p>
    <w:p w:rsidR="002B340C"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3</w:t>
      </w:r>
      <w:r w:rsidR="007E0555" w:rsidRPr="00EE4631">
        <w:rPr>
          <w:rFonts w:asciiTheme="minorEastAsia" w:hAnsiTheme="minorEastAsia" w:cs="仿宋_GB2312"/>
          <w:sz w:val="24"/>
          <w:szCs w:val="24"/>
        </w:rPr>
        <w:t>.行政处罚《中华人民共和国行政许可法》第八十一条</w:t>
      </w:r>
    </w:p>
    <w:p w:rsidR="007E0555" w:rsidRPr="00EE4631" w:rsidRDefault="007E0555" w:rsidP="00EE4631">
      <w:pPr>
        <w:autoSpaceDE w:val="0"/>
        <w:autoSpaceDN w:val="0"/>
        <w:spacing w:line="400" w:lineRule="exact"/>
        <w:ind w:firstLineChars="200" w:firstLine="482"/>
        <w:rPr>
          <w:rFonts w:asciiTheme="minorEastAsia" w:hAnsiTheme="minorEastAsia" w:cs="宋体"/>
          <w:b/>
          <w:kern w:val="0"/>
          <w:sz w:val="24"/>
          <w:szCs w:val="24"/>
        </w:rPr>
      </w:pPr>
      <w:r w:rsidRPr="00EE4631">
        <w:rPr>
          <w:rFonts w:asciiTheme="minorEastAsia" w:hAnsiTheme="minorEastAsia" w:cs="宋体" w:hint="eastAsia"/>
          <w:b/>
          <w:kern w:val="0"/>
          <w:sz w:val="24"/>
          <w:szCs w:val="24"/>
        </w:rPr>
        <w:t>二、选择题</w:t>
      </w:r>
    </w:p>
    <w:p w:rsidR="007E0555"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1</w:t>
      </w:r>
      <w:r w:rsidR="007E0555" w:rsidRPr="00EE4631">
        <w:rPr>
          <w:rFonts w:asciiTheme="minorEastAsia" w:hAnsiTheme="minorEastAsia" w:cs="仿宋_GB2312"/>
          <w:sz w:val="24"/>
          <w:szCs w:val="24"/>
        </w:rPr>
        <w:t>.行政许可申请人隐瞒有关情况或者提供虚假材料申请行政许可，属于直接关系公共安全、人身健康、生命财产安全事项的，申请人在（  ）年内不得再次申请该行政许可。</w:t>
      </w:r>
    </w:p>
    <w:p w:rsidR="007E0555" w:rsidRPr="00EE4631" w:rsidRDefault="007E0555" w:rsidP="00EE4631">
      <w:pPr>
        <w:autoSpaceDE w:val="0"/>
        <w:autoSpaceDN w:val="0"/>
        <w:spacing w:line="400" w:lineRule="exact"/>
        <w:ind w:firstLineChars="200" w:firstLine="480"/>
        <w:rPr>
          <w:rFonts w:asciiTheme="minorEastAsia" w:hAnsiTheme="minorEastAsia" w:cs="仿宋_GB2312"/>
          <w:sz w:val="24"/>
          <w:szCs w:val="24"/>
        </w:rPr>
      </w:pPr>
      <w:r w:rsidRPr="00EE4631">
        <w:rPr>
          <w:rFonts w:asciiTheme="minorEastAsia" w:hAnsiTheme="minorEastAsia" w:cs="仿宋_GB2312"/>
          <w:sz w:val="24"/>
          <w:szCs w:val="24"/>
        </w:rPr>
        <w:t>A.一</w:t>
      </w:r>
      <w:r w:rsidRPr="00EE4631">
        <w:rPr>
          <w:rFonts w:asciiTheme="minorEastAsia" w:hAnsiTheme="minorEastAsia" w:cs="仿宋_GB2312"/>
          <w:sz w:val="24"/>
          <w:szCs w:val="24"/>
        </w:rPr>
        <w:tab/>
        <w:t>B.二</w:t>
      </w:r>
      <w:r w:rsidRPr="00EE4631">
        <w:rPr>
          <w:rFonts w:asciiTheme="minorEastAsia" w:hAnsiTheme="minorEastAsia" w:cs="仿宋_GB2312"/>
          <w:sz w:val="24"/>
          <w:szCs w:val="24"/>
        </w:rPr>
        <w:tab/>
      </w:r>
      <w:r w:rsidRPr="00EE4631">
        <w:rPr>
          <w:rFonts w:asciiTheme="minorEastAsia" w:hAnsiTheme="minorEastAsia" w:cs="仿宋_GB2312"/>
          <w:sz w:val="24"/>
          <w:szCs w:val="24"/>
        </w:rPr>
        <w:tab/>
        <w:t>C.三</w:t>
      </w:r>
    </w:p>
    <w:p w:rsidR="007E0555"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2</w:t>
      </w:r>
      <w:r w:rsidR="007E0555" w:rsidRPr="00EE4631">
        <w:rPr>
          <w:rFonts w:asciiTheme="minorEastAsia" w:hAnsiTheme="minorEastAsia" w:cs="仿宋_GB2312"/>
          <w:sz w:val="24"/>
          <w:szCs w:val="24"/>
        </w:rPr>
        <w:t>.被许可人以欺骗、贿赂等不正当手段取得行政许可属于直接关系公共安全、人身健康、生命财产安全事项的，申请人在（  ）年内不得再次申请该行政许可。</w:t>
      </w:r>
    </w:p>
    <w:p w:rsidR="007E0555" w:rsidRPr="00EE4631" w:rsidRDefault="007E0555" w:rsidP="00EE4631">
      <w:pPr>
        <w:autoSpaceDE w:val="0"/>
        <w:autoSpaceDN w:val="0"/>
        <w:spacing w:line="400" w:lineRule="exact"/>
        <w:ind w:firstLineChars="200" w:firstLine="480"/>
        <w:rPr>
          <w:rFonts w:asciiTheme="minorEastAsia" w:hAnsiTheme="minorEastAsia" w:cs="仿宋_GB2312"/>
          <w:sz w:val="24"/>
          <w:szCs w:val="24"/>
        </w:rPr>
      </w:pPr>
      <w:r w:rsidRPr="00EE4631">
        <w:rPr>
          <w:rFonts w:asciiTheme="minorEastAsia" w:hAnsiTheme="minorEastAsia" w:cs="仿宋_GB2312"/>
          <w:sz w:val="24"/>
          <w:szCs w:val="24"/>
        </w:rPr>
        <w:t>A.一</w:t>
      </w:r>
      <w:r w:rsidRPr="00EE4631">
        <w:rPr>
          <w:rFonts w:asciiTheme="minorEastAsia" w:hAnsiTheme="minorEastAsia" w:cs="仿宋_GB2312"/>
          <w:sz w:val="24"/>
          <w:szCs w:val="24"/>
        </w:rPr>
        <w:tab/>
        <w:t>B.二</w:t>
      </w:r>
      <w:r w:rsidRPr="00EE4631">
        <w:rPr>
          <w:rFonts w:asciiTheme="minorEastAsia" w:hAnsiTheme="minorEastAsia" w:cs="仿宋_GB2312"/>
          <w:sz w:val="24"/>
          <w:szCs w:val="24"/>
        </w:rPr>
        <w:tab/>
      </w:r>
      <w:r w:rsidRPr="00EE4631">
        <w:rPr>
          <w:rFonts w:asciiTheme="minorEastAsia" w:hAnsiTheme="minorEastAsia" w:cs="仿宋_GB2312"/>
          <w:sz w:val="24"/>
          <w:szCs w:val="24"/>
        </w:rPr>
        <w:tab/>
        <w:t>C.三</w:t>
      </w:r>
    </w:p>
    <w:p w:rsidR="007E0555" w:rsidRPr="00EE4631" w:rsidRDefault="007E0555" w:rsidP="00EE4631">
      <w:pPr>
        <w:autoSpaceDE w:val="0"/>
        <w:autoSpaceDN w:val="0"/>
        <w:spacing w:line="400" w:lineRule="exact"/>
        <w:ind w:firstLineChars="200" w:firstLine="482"/>
        <w:rPr>
          <w:rFonts w:asciiTheme="minorEastAsia" w:hAnsiTheme="minorEastAsia" w:cs="宋体"/>
          <w:b/>
          <w:kern w:val="0"/>
          <w:sz w:val="24"/>
          <w:szCs w:val="24"/>
        </w:rPr>
      </w:pPr>
      <w:r w:rsidRPr="00EE4631">
        <w:rPr>
          <w:rFonts w:asciiTheme="minorEastAsia" w:hAnsiTheme="minorEastAsia" w:cs="宋体" w:hint="eastAsia"/>
          <w:b/>
          <w:kern w:val="0"/>
          <w:sz w:val="24"/>
          <w:szCs w:val="24"/>
        </w:rPr>
        <w:t>答案：</w:t>
      </w:r>
    </w:p>
    <w:p w:rsidR="007E0555"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1</w:t>
      </w:r>
      <w:r w:rsidR="007E0555" w:rsidRPr="00EE4631">
        <w:rPr>
          <w:rFonts w:asciiTheme="minorEastAsia" w:hAnsiTheme="minorEastAsia" w:cs="仿宋_GB2312"/>
          <w:sz w:val="24"/>
          <w:szCs w:val="24"/>
        </w:rPr>
        <w:t>.A《中华人民共和国行政许可法》第七十八条</w:t>
      </w:r>
    </w:p>
    <w:p w:rsidR="007E0555"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2</w:t>
      </w:r>
      <w:r w:rsidR="007E0555" w:rsidRPr="00EE4631">
        <w:rPr>
          <w:rFonts w:asciiTheme="minorEastAsia" w:hAnsiTheme="minorEastAsia" w:cs="仿宋_GB2312"/>
          <w:sz w:val="24"/>
          <w:szCs w:val="24"/>
        </w:rPr>
        <w:t>.C《中华人民共和国行政许可法》第七十九条</w:t>
      </w:r>
    </w:p>
    <w:p w:rsidR="008C257A" w:rsidRPr="00EE4631" w:rsidRDefault="001927BA" w:rsidP="00EE4631">
      <w:pPr>
        <w:adjustRightInd w:val="0"/>
        <w:snapToGrid w:val="0"/>
        <w:spacing w:line="400" w:lineRule="exact"/>
        <w:ind w:firstLineChars="200" w:firstLine="482"/>
        <w:rPr>
          <w:rFonts w:asciiTheme="minorEastAsia" w:hAnsiTheme="minorEastAsia" w:cs="仿宋_GB2312"/>
          <w:b/>
          <w:sz w:val="24"/>
          <w:szCs w:val="24"/>
        </w:rPr>
      </w:pPr>
      <w:r w:rsidRPr="00EE4631">
        <w:rPr>
          <w:rFonts w:asciiTheme="minorEastAsia" w:hAnsiTheme="minorEastAsia" w:cs="仿宋_GB2312" w:hint="eastAsia"/>
          <w:b/>
          <w:sz w:val="24"/>
          <w:szCs w:val="24"/>
        </w:rPr>
        <w:t>三、判断题</w:t>
      </w:r>
    </w:p>
    <w:p w:rsidR="001927BA"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1</w:t>
      </w:r>
      <w:r w:rsidR="001927BA" w:rsidRPr="00EE4631">
        <w:rPr>
          <w:rFonts w:asciiTheme="minorEastAsia" w:hAnsiTheme="minorEastAsia" w:cs="仿宋_GB2312"/>
          <w:sz w:val="24"/>
          <w:szCs w:val="24"/>
        </w:rPr>
        <w:t>.提供公众服务并且直接关系公共利益的职业、行业，需要确定具备特殊信誉、特殊条件或者特殊技能等资格、资质的事项。（  ）</w:t>
      </w:r>
    </w:p>
    <w:p w:rsidR="0072223F" w:rsidRPr="0072223F" w:rsidRDefault="0072223F" w:rsidP="00EE4631">
      <w:pPr>
        <w:autoSpaceDE w:val="0"/>
        <w:autoSpaceDN w:val="0"/>
        <w:spacing w:line="400" w:lineRule="exact"/>
        <w:ind w:firstLineChars="200" w:firstLine="480"/>
        <w:rPr>
          <w:rFonts w:asciiTheme="minorEastAsia" w:hAnsiTheme="minorEastAsia" w:cs="仿宋_GB2312"/>
          <w:color w:val="FF0000"/>
          <w:sz w:val="24"/>
          <w:szCs w:val="24"/>
        </w:rPr>
      </w:pPr>
      <w:r w:rsidRPr="0072223F">
        <w:rPr>
          <w:rFonts w:asciiTheme="minorEastAsia" w:hAnsiTheme="minorEastAsia" w:cs="仿宋_GB2312" w:hint="eastAsia"/>
          <w:color w:val="FF0000"/>
          <w:sz w:val="24"/>
          <w:szCs w:val="24"/>
        </w:rPr>
        <w:lastRenderedPageBreak/>
        <w:t>△</w:t>
      </w:r>
      <w:r w:rsidRPr="0072223F">
        <w:rPr>
          <w:rFonts w:asciiTheme="minorEastAsia" w:hAnsiTheme="minorEastAsia" w:cs="仿宋_GB2312"/>
          <w:color w:val="FF0000"/>
          <w:sz w:val="24"/>
          <w:szCs w:val="24"/>
        </w:rPr>
        <w:t>提供公众服务并且直接关系公共利益的职业、行业，需要确定具备特殊信誉、特殊条件或者特殊技能等资格、资质的事项</w:t>
      </w:r>
      <w:r w:rsidR="00325452">
        <w:rPr>
          <w:rFonts w:asciiTheme="minorEastAsia" w:hAnsiTheme="minorEastAsia" w:cs="仿宋_GB2312" w:hint="eastAsia"/>
          <w:color w:val="FF0000"/>
          <w:sz w:val="24"/>
          <w:szCs w:val="24"/>
        </w:rPr>
        <w:t>，</w:t>
      </w:r>
      <w:r w:rsidR="00325452" w:rsidRPr="00325452">
        <w:rPr>
          <w:rFonts w:asciiTheme="minorEastAsia" w:hAnsiTheme="minorEastAsia" w:cs="仿宋_GB2312"/>
          <w:color w:val="FF0000"/>
          <w:sz w:val="24"/>
          <w:szCs w:val="24"/>
        </w:rPr>
        <w:t>可以设定行政许可</w:t>
      </w:r>
      <w:r>
        <w:rPr>
          <w:rFonts w:asciiTheme="minorEastAsia" w:hAnsiTheme="minorEastAsia" w:cs="仿宋_GB2312" w:hint="eastAsia"/>
          <w:color w:val="FF0000"/>
          <w:sz w:val="24"/>
          <w:szCs w:val="24"/>
        </w:rPr>
        <w:t>。（</w:t>
      </w:r>
      <w:r w:rsidR="00325452">
        <w:rPr>
          <w:rFonts w:asciiTheme="minorEastAsia" w:hAnsiTheme="minorEastAsia" w:cs="仿宋_GB2312" w:hint="eastAsia"/>
          <w:color w:val="FF0000"/>
          <w:sz w:val="24"/>
          <w:szCs w:val="24"/>
        </w:rPr>
        <w:t>√</w:t>
      </w:r>
      <w:r>
        <w:rPr>
          <w:rFonts w:asciiTheme="minorEastAsia" w:hAnsiTheme="minorEastAsia" w:cs="仿宋_GB2312" w:hint="eastAsia"/>
          <w:color w:val="FF0000"/>
          <w:sz w:val="24"/>
          <w:szCs w:val="24"/>
        </w:rPr>
        <w:t>）</w:t>
      </w:r>
    </w:p>
    <w:p w:rsidR="002B340C"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2</w:t>
      </w:r>
      <w:r w:rsidR="002B340C" w:rsidRPr="00EE4631">
        <w:rPr>
          <w:rFonts w:asciiTheme="minorEastAsia" w:hAnsiTheme="minorEastAsia" w:cs="仿宋_GB2312"/>
          <w:sz w:val="24"/>
          <w:szCs w:val="24"/>
        </w:rPr>
        <w:t>.依法取得的行政许可，除法律、法规规定依照法定条件和程序可以转让的外，不得转让。（  ）</w:t>
      </w:r>
    </w:p>
    <w:p w:rsidR="002B340C"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3</w:t>
      </w:r>
      <w:r w:rsidR="002B340C" w:rsidRPr="00EE4631">
        <w:rPr>
          <w:rFonts w:asciiTheme="minorEastAsia" w:hAnsiTheme="minorEastAsia" w:cs="仿宋_GB2312"/>
          <w:sz w:val="24"/>
          <w:szCs w:val="24"/>
        </w:rPr>
        <w:t>.对不具备申请资格或者不符合法定条件的申请人准予行政许可的，可以撤销行政许可。（  ）</w:t>
      </w:r>
    </w:p>
    <w:p w:rsidR="002B340C"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4</w:t>
      </w:r>
      <w:r w:rsidR="002B340C" w:rsidRPr="00EE4631">
        <w:rPr>
          <w:rFonts w:asciiTheme="minorEastAsia" w:hAnsiTheme="minorEastAsia" w:cs="仿宋_GB2312"/>
          <w:sz w:val="24"/>
          <w:szCs w:val="24"/>
        </w:rPr>
        <w:t>.法人或者其他组织依法终止的行政许可，行政机关应当依法办理有关行政许可的注销手续。（  ）</w:t>
      </w:r>
    </w:p>
    <w:p w:rsidR="002B340C"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5</w:t>
      </w:r>
      <w:r w:rsidR="002B340C" w:rsidRPr="00EE4631">
        <w:rPr>
          <w:rFonts w:asciiTheme="minorEastAsia" w:hAnsiTheme="minorEastAsia" w:cs="仿宋_GB2312"/>
          <w:sz w:val="24"/>
          <w:szCs w:val="24"/>
        </w:rPr>
        <w:t>.被许可人以欺骗、贿赂等不正当手段取得的行政许可，属于直接关系公共安全、人身健康、生命财产安全事项的，如构成犯罪，依法追究刑事责任。（  ）</w:t>
      </w:r>
    </w:p>
    <w:p w:rsidR="001927BA"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6</w:t>
      </w:r>
      <w:r w:rsidR="002B340C" w:rsidRPr="00EE4631">
        <w:rPr>
          <w:rFonts w:asciiTheme="minorEastAsia" w:hAnsiTheme="minorEastAsia" w:cs="仿宋_GB2312"/>
          <w:sz w:val="24"/>
          <w:szCs w:val="24"/>
        </w:rPr>
        <w:t>.涂改、倒卖、出租、出借行政许可证件，或者以其他形式非法转让行政许可构成犯罪的，行政机关应当依法给予行政处罚。（  ）</w:t>
      </w:r>
    </w:p>
    <w:p w:rsidR="001927BA" w:rsidRPr="00EE4631" w:rsidRDefault="001927BA" w:rsidP="00EE4631">
      <w:pPr>
        <w:adjustRightInd w:val="0"/>
        <w:snapToGrid w:val="0"/>
        <w:spacing w:line="400" w:lineRule="exact"/>
        <w:ind w:firstLineChars="200" w:firstLine="482"/>
        <w:rPr>
          <w:rFonts w:asciiTheme="minorEastAsia" w:hAnsiTheme="minorEastAsia" w:cs="仿宋_GB2312"/>
          <w:b/>
          <w:sz w:val="24"/>
          <w:szCs w:val="24"/>
        </w:rPr>
      </w:pPr>
      <w:r w:rsidRPr="00EE4631">
        <w:rPr>
          <w:rFonts w:asciiTheme="minorEastAsia" w:hAnsiTheme="minorEastAsia" w:cs="仿宋_GB2312" w:hint="eastAsia"/>
          <w:b/>
          <w:sz w:val="24"/>
          <w:szCs w:val="24"/>
        </w:rPr>
        <w:t>答案：</w:t>
      </w:r>
    </w:p>
    <w:p w:rsidR="001927BA"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1</w:t>
      </w:r>
      <w:r w:rsidR="001927BA" w:rsidRPr="00EE4631">
        <w:rPr>
          <w:rFonts w:asciiTheme="minorEastAsia" w:hAnsiTheme="minorEastAsia" w:cs="仿宋_GB2312"/>
          <w:sz w:val="24"/>
          <w:szCs w:val="24"/>
        </w:rPr>
        <w:t>.√《中华人民共和国行政许可法》第十二条第三款</w:t>
      </w:r>
    </w:p>
    <w:p w:rsidR="002B340C"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2</w:t>
      </w:r>
      <w:r w:rsidR="002B340C" w:rsidRPr="00EE4631">
        <w:rPr>
          <w:rFonts w:asciiTheme="minorEastAsia" w:hAnsiTheme="minorEastAsia" w:cs="仿宋_GB2312" w:hint="eastAsia"/>
          <w:sz w:val="24"/>
          <w:szCs w:val="24"/>
        </w:rPr>
        <w:t>.</w:t>
      </w:r>
      <w:r w:rsidR="002B340C" w:rsidRPr="00EE4631">
        <w:rPr>
          <w:rFonts w:asciiTheme="minorEastAsia" w:hAnsiTheme="minorEastAsia" w:cs="仿宋_GB2312"/>
          <w:sz w:val="24"/>
          <w:szCs w:val="24"/>
        </w:rPr>
        <w:t>√《中华人民共和国行政许可法》第九条</w:t>
      </w:r>
    </w:p>
    <w:p w:rsidR="002B340C"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3</w:t>
      </w:r>
      <w:r w:rsidR="002B340C" w:rsidRPr="00EE4631">
        <w:rPr>
          <w:rFonts w:asciiTheme="minorEastAsia" w:hAnsiTheme="minorEastAsia" w:cs="仿宋_GB2312"/>
          <w:sz w:val="24"/>
          <w:szCs w:val="24"/>
        </w:rPr>
        <w:t>.√《中华人民共和国行政许可法》第六十九条</w:t>
      </w:r>
    </w:p>
    <w:p w:rsidR="002B340C"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4</w:t>
      </w:r>
      <w:r w:rsidR="002B340C" w:rsidRPr="00EE4631">
        <w:rPr>
          <w:rFonts w:asciiTheme="minorEastAsia" w:hAnsiTheme="minorEastAsia" w:cs="仿宋_GB2312"/>
          <w:sz w:val="24"/>
          <w:szCs w:val="24"/>
        </w:rPr>
        <w:t>.√《中华人民共和国行政许可法》第七十条</w:t>
      </w:r>
    </w:p>
    <w:p w:rsidR="002B340C"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5</w:t>
      </w:r>
      <w:r w:rsidR="002B340C" w:rsidRPr="00EE4631">
        <w:rPr>
          <w:rFonts w:asciiTheme="minorEastAsia" w:hAnsiTheme="minorEastAsia" w:cs="仿宋_GB2312"/>
          <w:sz w:val="24"/>
          <w:szCs w:val="24"/>
        </w:rPr>
        <w:t>.√《中华人民共和国行政许可法》第七十九条</w:t>
      </w:r>
    </w:p>
    <w:p w:rsidR="001927BA" w:rsidRDefault="00EE4631" w:rsidP="00EE4631">
      <w:pPr>
        <w:autoSpaceDE w:val="0"/>
        <w:autoSpaceDN w:val="0"/>
        <w:spacing w:line="400" w:lineRule="exact"/>
        <w:ind w:firstLineChars="200" w:firstLine="480"/>
        <w:rPr>
          <w:rFonts w:asciiTheme="minorEastAsia" w:hAnsiTheme="minorEastAsia" w:cs="仿宋_GB2312"/>
          <w:sz w:val="24"/>
          <w:szCs w:val="24"/>
        </w:rPr>
      </w:pPr>
      <w:r>
        <w:rPr>
          <w:rFonts w:asciiTheme="minorEastAsia" w:hAnsiTheme="minorEastAsia" w:cs="仿宋_GB2312" w:hint="eastAsia"/>
          <w:sz w:val="24"/>
          <w:szCs w:val="24"/>
        </w:rPr>
        <w:t>6</w:t>
      </w:r>
      <w:r w:rsidR="002B340C" w:rsidRPr="00EE4631">
        <w:rPr>
          <w:rFonts w:asciiTheme="minorEastAsia" w:hAnsiTheme="minorEastAsia" w:cs="仿宋_GB2312"/>
          <w:sz w:val="24"/>
          <w:szCs w:val="24"/>
        </w:rPr>
        <w:t>.×《中华人民共和国行政许可法》第八十条</w:t>
      </w:r>
    </w:p>
    <w:p w:rsidR="00EE4631" w:rsidRPr="00EE4631" w:rsidRDefault="00EE4631" w:rsidP="00EE4631">
      <w:pPr>
        <w:autoSpaceDE w:val="0"/>
        <w:autoSpaceDN w:val="0"/>
        <w:spacing w:line="400" w:lineRule="exact"/>
        <w:ind w:firstLineChars="200" w:firstLine="480"/>
        <w:rPr>
          <w:rFonts w:asciiTheme="minorEastAsia" w:hAnsiTheme="minorEastAsia" w:cs="仿宋_GB2312"/>
          <w:sz w:val="24"/>
          <w:szCs w:val="24"/>
        </w:rPr>
      </w:pPr>
    </w:p>
    <w:p w:rsidR="0074436C" w:rsidRPr="006447B0" w:rsidRDefault="008439CB" w:rsidP="006447B0">
      <w:pPr>
        <w:adjustRightInd w:val="0"/>
        <w:snapToGrid w:val="0"/>
        <w:spacing w:line="321" w:lineRule="auto"/>
        <w:ind w:firstLineChars="200" w:firstLine="482"/>
        <w:rPr>
          <w:rFonts w:ascii="仿宋_GB2312" w:eastAsia="仿宋_GB2312" w:hAnsi="Times New Roman" w:cs="Times New Roman"/>
          <w:b/>
          <w:color w:val="FF0000"/>
          <w:sz w:val="24"/>
          <w:szCs w:val="24"/>
        </w:rPr>
      </w:pPr>
      <w:r>
        <w:rPr>
          <w:rFonts w:ascii="仿宋_GB2312" w:eastAsia="仿宋_GB2312" w:hAnsi="Times New Roman" w:cs="仿宋_GB2312" w:hint="eastAsia"/>
          <w:b/>
          <w:color w:val="FF0000"/>
          <w:sz w:val="24"/>
          <w:szCs w:val="24"/>
        </w:rPr>
        <w:t>（四）</w:t>
      </w:r>
      <w:r w:rsidR="0074436C" w:rsidRPr="006447B0">
        <w:rPr>
          <w:rFonts w:ascii="仿宋_GB2312" w:eastAsia="仿宋_GB2312" w:hAnsi="Times New Roman" w:cs="仿宋_GB2312" w:hint="eastAsia"/>
          <w:b/>
          <w:color w:val="FF0000"/>
          <w:sz w:val="24"/>
          <w:szCs w:val="24"/>
        </w:rPr>
        <w:t>《中华人民共和国</w:t>
      </w:r>
      <w:r w:rsidR="0074436C" w:rsidRPr="006447B0">
        <w:rPr>
          <w:rFonts w:ascii="仿宋_GB2312" w:eastAsia="仿宋_GB2312" w:hAnsi="Times New Roman" w:cs="Times New Roman" w:hint="eastAsia"/>
          <w:b/>
          <w:color w:val="FF0000"/>
          <w:sz w:val="24"/>
          <w:szCs w:val="24"/>
        </w:rPr>
        <w:t>刑法</w:t>
      </w:r>
      <w:r w:rsidR="0074436C" w:rsidRPr="006447B0">
        <w:rPr>
          <w:rFonts w:ascii="仿宋_GB2312" w:eastAsia="仿宋_GB2312" w:hAnsi="Times New Roman" w:cs="仿宋_GB2312" w:hint="eastAsia"/>
          <w:b/>
          <w:color w:val="FF0000"/>
          <w:sz w:val="24"/>
          <w:szCs w:val="24"/>
        </w:rPr>
        <w:t>》（2017年11月4日修正）</w:t>
      </w:r>
    </w:p>
    <w:p w:rsidR="0074436C" w:rsidRPr="006447B0" w:rsidRDefault="0074436C" w:rsidP="006447B0">
      <w:pPr>
        <w:adjustRightInd w:val="0"/>
        <w:snapToGrid w:val="0"/>
        <w:spacing w:line="321" w:lineRule="auto"/>
        <w:ind w:firstLineChars="200" w:firstLine="482"/>
        <w:rPr>
          <w:rFonts w:ascii="仿宋_GB2312" w:eastAsia="仿宋_GB2312" w:hAnsi="Times New Roman" w:cs="Times New Roman"/>
          <w:b/>
          <w:color w:val="FF0000"/>
          <w:sz w:val="24"/>
          <w:szCs w:val="24"/>
        </w:rPr>
      </w:pPr>
      <w:r w:rsidRPr="006447B0">
        <w:rPr>
          <w:rFonts w:ascii="仿宋_GB2312" w:eastAsia="仿宋_GB2312" w:hAnsi="Times New Roman" w:cs="Times New Roman" w:hint="eastAsia"/>
          <w:b/>
          <w:color w:val="FF0000"/>
          <w:sz w:val="24"/>
          <w:szCs w:val="24"/>
        </w:rPr>
        <w:t>第一百三十二条</w:t>
      </w:r>
    </w:p>
    <w:p w:rsidR="00D07A20" w:rsidRPr="00D07A20" w:rsidRDefault="005C060A" w:rsidP="001337B1">
      <w:pPr>
        <w:adjustRightInd w:val="0"/>
        <w:snapToGrid w:val="0"/>
        <w:spacing w:line="400" w:lineRule="exact"/>
        <w:ind w:firstLineChars="200" w:firstLine="482"/>
        <w:rPr>
          <w:rFonts w:ascii="仿宋_GB2312" w:eastAsia="仿宋_GB2312" w:hAnsi="Times New Roman" w:cs="Times New Roman"/>
          <w:b/>
          <w:bCs/>
          <w:sz w:val="24"/>
          <w:szCs w:val="24"/>
        </w:rPr>
      </w:pPr>
      <w:r>
        <w:rPr>
          <w:rFonts w:ascii="仿宋_GB2312" w:eastAsia="仿宋_GB2312" w:hAnsi="Times New Roman" w:cs="Times New Roman" w:hint="eastAsia"/>
          <w:b/>
          <w:bCs/>
          <w:sz w:val="24"/>
          <w:szCs w:val="24"/>
        </w:rPr>
        <w:t>条款内容：</w:t>
      </w:r>
    </w:p>
    <w:p w:rsidR="006B28C6" w:rsidRDefault="00D07A20" w:rsidP="001337B1">
      <w:pPr>
        <w:adjustRightInd w:val="0"/>
        <w:snapToGrid w:val="0"/>
        <w:spacing w:line="400" w:lineRule="exact"/>
        <w:ind w:firstLineChars="200" w:firstLine="482"/>
        <w:rPr>
          <w:rFonts w:ascii="仿宋_GB2312" w:eastAsia="仿宋_GB2312" w:hAnsi="Times New Roman" w:cs="Times New Roman"/>
          <w:sz w:val="24"/>
          <w:szCs w:val="24"/>
        </w:rPr>
      </w:pPr>
      <w:r w:rsidRPr="00E97E2B">
        <w:rPr>
          <w:rFonts w:ascii="仿宋_GB2312" w:eastAsia="仿宋_GB2312" w:hAnsi="Times New Roman" w:cs="Times New Roman"/>
          <w:b/>
          <w:sz w:val="24"/>
          <w:szCs w:val="24"/>
        </w:rPr>
        <w:t>第一百三十二条</w:t>
      </w:r>
      <w:r w:rsidRPr="00D07A20">
        <w:rPr>
          <w:rFonts w:ascii="仿宋_GB2312" w:eastAsia="仿宋_GB2312" w:hAnsi="Times New Roman" w:cs="Times New Roman"/>
          <w:sz w:val="24"/>
          <w:szCs w:val="24"/>
        </w:rPr>
        <w:t xml:space="preserve"> 【铁路运营安全事故罪】铁路职工违反规章制度，致使发生铁路运营安全事故，造成严重后果的，处三年以下有期徒刑或者拘役；造成特别严重后果的，处三年以上七年以下有期徒刑。</w:t>
      </w:r>
    </w:p>
    <w:p w:rsidR="005E2300" w:rsidRPr="00D47EFB" w:rsidRDefault="005E2300" w:rsidP="00D47EFB">
      <w:pPr>
        <w:adjustRightInd w:val="0"/>
        <w:snapToGrid w:val="0"/>
        <w:spacing w:line="400" w:lineRule="exact"/>
        <w:ind w:firstLineChars="200" w:firstLine="482"/>
        <w:rPr>
          <w:rFonts w:asciiTheme="minorEastAsia" w:hAnsiTheme="minorEastAsia" w:cs="Times New Roman"/>
          <w:b/>
          <w:sz w:val="24"/>
          <w:szCs w:val="24"/>
        </w:rPr>
      </w:pPr>
      <w:r w:rsidRPr="00D47EFB">
        <w:rPr>
          <w:rFonts w:asciiTheme="minorEastAsia" w:hAnsiTheme="minorEastAsia" w:cs="Times New Roman" w:hint="eastAsia"/>
          <w:b/>
          <w:sz w:val="24"/>
          <w:szCs w:val="24"/>
        </w:rPr>
        <w:t>练习题：</w:t>
      </w:r>
    </w:p>
    <w:p w:rsidR="006B28C6" w:rsidRPr="00D47EFB" w:rsidRDefault="006B28C6" w:rsidP="00D47EFB">
      <w:pPr>
        <w:adjustRightInd w:val="0"/>
        <w:snapToGrid w:val="0"/>
        <w:spacing w:line="400" w:lineRule="exact"/>
        <w:ind w:firstLineChars="200" w:firstLine="482"/>
        <w:rPr>
          <w:rFonts w:asciiTheme="minorEastAsia" w:hAnsiTheme="minorEastAsia" w:cs="Times New Roman"/>
          <w:b/>
          <w:sz w:val="24"/>
          <w:szCs w:val="24"/>
        </w:rPr>
      </w:pPr>
      <w:r w:rsidRPr="00D47EFB">
        <w:rPr>
          <w:rFonts w:asciiTheme="minorEastAsia" w:hAnsiTheme="minorEastAsia" w:cs="Times New Roman" w:hint="eastAsia"/>
          <w:b/>
          <w:sz w:val="24"/>
          <w:szCs w:val="24"/>
        </w:rPr>
        <w:t>一、填空题</w:t>
      </w:r>
    </w:p>
    <w:p w:rsidR="00DA1FFD" w:rsidRPr="00D47EFB" w:rsidRDefault="00144223" w:rsidP="00D47EFB">
      <w:pPr>
        <w:tabs>
          <w:tab w:val="left" w:pos="6393"/>
        </w:tabs>
        <w:autoSpaceDE w:val="0"/>
        <w:autoSpaceDN w:val="0"/>
        <w:spacing w:line="400" w:lineRule="exact"/>
        <w:ind w:firstLineChars="200" w:firstLine="480"/>
        <w:rPr>
          <w:rFonts w:asciiTheme="minorEastAsia" w:hAnsiTheme="minorEastAsia" w:cs="Times New Roman"/>
          <w:sz w:val="24"/>
          <w:szCs w:val="24"/>
        </w:rPr>
      </w:pPr>
      <w:r w:rsidRPr="00D47EFB">
        <w:rPr>
          <w:rFonts w:asciiTheme="minorEastAsia" w:hAnsiTheme="minorEastAsia" w:cs="Times New Roman"/>
          <w:sz w:val="24"/>
          <w:szCs w:val="24"/>
        </w:rPr>
        <w:t>1.铁路职工违反规章制度，致使发生铁路运营安全事故，造成严重后果或特别严重后果构成犯罪的，刑法上称为（          ）。</w:t>
      </w:r>
    </w:p>
    <w:p w:rsidR="000D2799" w:rsidRPr="00D47EFB" w:rsidRDefault="000D2799" w:rsidP="00D47EFB">
      <w:pPr>
        <w:adjustRightInd w:val="0"/>
        <w:snapToGrid w:val="0"/>
        <w:spacing w:line="400" w:lineRule="exact"/>
        <w:ind w:firstLineChars="200" w:firstLine="482"/>
        <w:rPr>
          <w:rFonts w:asciiTheme="minorEastAsia" w:hAnsiTheme="minorEastAsia" w:cs="Times New Roman"/>
          <w:b/>
          <w:sz w:val="24"/>
          <w:szCs w:val="24"/>
        </w:rPr>
      </w:pPr>
      <w:r w:rsidRPr="00D47EFB">
        <w:rPr>
          <w:rFonts w:asciiTheme="minorEastAsia" w:hAnsiTheme="minorEastAsia" w:cs="Times New Roman" w:hint="eastAsia"/>
          <w:b/>
          <w:sz w:val="24"/>
          <w:szCs w:val="24"/>
        </w:rPr>
        <w:t>答案：</w:t>
      </w:r>
    </w:p>
    <w:p w:rsidR="00F87058" w:rsidRPr="00D47EFB" w:rsidRDefault="006B28C6" w:rsidP="00D47EFB">
      <w:pPr>
        <w:tabs>
          <w:tab w:val="left" w:pos="6393"/>
        </w:tabs>
        <w:autoSpaceDE w:val="0"/>
        <w:autoSpaceDN w:val="0"/>
        <w:spacing w:line="400" w:lineRule="exact"/>
        <w:ind w:firstLineChars="200" w:firstLine="480"/>
        <w:rPr>
          <w:rFonts w:asciiTheme="minorEastAsia" w:hAnsiTheme="minorEastAsia" w:cs="Times New Roman"/>
          <w:sz w:val="24"/>
          <w:szCs w:val="24"/>
        </w:rPr>
      </w:pPr>
      <w:r w:rsidRPr="00D47EFB">
        <w:rPr>
          <w:rFonts w:asciiTheme="minorEastAsia" w:hAnsiTheme="minorEastAsia" w:cs="Times New Roman"/>
          <w:sz w:val="24"/>
          <w:szCs w:val="24"/>
        </w:rPr>
        <w:lastRenderedPageBreak/>
        <w:t>1.“铁路运营安全事故罪”《中华人民共和国刑法》第一百三十二条</w:t>
      </w:r>
    </w:p>
    <w:p w:rsidR="00F87058" w:rsidRPr="00D47EFB" w:rsidRDefault="00F87058" w:rsidP="00D47EFB">
      <w:pPr>
        <w:adjustRightInd w:val="0"/>
        <w:snapToGrid w:val="0"/>
        <w:spacing w:line="400" w:lineRule="exact"/>
        <w:ind w:firstLineChars="200" w:firstLine="482"/>
        <w:rPr>
          <w:rFonts w:asciiTheme="minorEastAsia" w:hAnsiTheme="minorEastAsia" w:cs="Times New Roman"/>
          <w:b/>
          <w:sz w:val="24"/>
          <w:szCs w:val="24"/>
        </w:rPr>
      </w:pPr>
      <w:r w:rsidRPr="00D47EFB">
        <w:rPr>
          <w:rFonts w:asciiTheme="minorEastAsia" w:hAnsiTheme="minorEastAsia" w:cs="Times New Roman" w:hint="eastAsia"/>
          <w:b/>
          <w:sz w:val="24"/>
          <w:szCs w:val="24"/>
        </w:rPr>
        <w:t>二、选择题</w:t>
      </w:r>
    </w:p>
    <w:p w:rsidR="00260BC9" w:rsidRPr="00D47EFB" w:rsidRDefault="00260BC9" w:rsidP="00D47EFB">
      <w:pPr>
        <w:tabs>
          <w:tab w:val="left" w:pos="6393"/>
        </w:tabs>
        <w:autoSpaceDE w:val="0"/>
        <w:autoSpaceDN w:val="0"/>
        <w:spacing w:line="400" w:lineRule="exact"/>
        <w:ind w:firstLineChars="200" w:firstLine="480"/>
        <w:rPr>
          <w:rFonts w:asciiTheme="minorEastAsia" w:hAnsiTheme="minorEastAsia" w:cs="Times New Roman"/>
          <w:sz w:val="24"/>
          <w:szCs w:val="24"/>
        </w:rPr>
      </w:pPr>
      <w:r w:rsidRPr="00D47EFB">
        <w:rPr>
          <w:rFonts w:asciiTheme="minorEastAsia" w:hAnsiTheme="minorEastAsia" w:cs="Times New Roman"/>
          <w:sz w:val="24"/>
          <w:szCs w:val="24"/>
        </w:rPr>
        <w:t>1.铁路职工违反规章制度，致使发生铁路运营安全事故，造成严重后果的，处（  ）年以下有期徒刑或者拘役。</w:t>
      </w:r>
    </w:p>
    <w:p w:rsidR="00E50BA5" w:rsidRPr="00D47EFB" w:rsidRDefault="00260BC9" w:rsidP="00D47EFB">
      <w:pPr>
        <w:tabs>
          <w:tab w:val="left" w:pos="5910"/>
        </w:tabs>
        <w:autoSpaceDE w:val="0"/>
        <w:autoSpaceDN w:val="0"/>
        <w:spacing w:line="400" w:lineRule="exact"/>
        <w:ind w:firstLineChars="200" w:firstLine="480"/>
        <w:rPr>
          <w:rFonts w:asciiTheme="minorEastAsia" w:hAnsiTheme="minorEastAsia" w:cs="Times New Roman"/>
          <w:sz w:val="24"/>
          <w:szCs w:val="24"/>
        </w:rPr>
      </w:pPr>
      <w:r w:rsidRPr="00D47EFB">
        <w:rPr>
          <w:rFonts w:asciiTheme="minorEastAsia" w:hAnsiTheme="minorEastAsia" w:cs="Times New Roman"/>
          <w:sz w:val="24"/>
          <w:szCs w:val="24"/>
        </w:rPr>
        <w:t>A、一B、二C、三</w:t>
      </w:r>
    </w:p>
    <w:p w:rsidR="00F87058" w:rsidRPr="00D47EFB" w:rsidRDefault="00F87058" w:rsidP="00D47EFB">
      <w:pPr>
        <w:adjustRightInd w:val="0"/>
        <w:snapToGrid w:val="0"/>
        <w:spacing w:line="400" w:lineRule="exact"/>
        <w:ind w:firstLineChars="200" w:firstLine="482"/>
        <w:rPr>
          <w:rFonts w:asciiTheme="minorEastAsia" w:hAnsiTheme="minorEastAsia" w:cs="Times New Roman"/>
          <w:b/>
          <w:sz w:val="24"/>
          <w:szCs w:val="24"/>
        </w:rPr>
      </w:pPr>
      <w:r w:rsidRPr="00D47EFB">
        <w:rPr>
          <w:rFonts w:asciiTheme="minorEastAsia" w:hAnsiTheme="minorEastAsia" w:cs="Times New Roman" w:hint="eastAsia"/>
          <w:b/>
          <w:sz w:val="24"/>
          <w:szCs w:val="24"/>
        </w:rPr>
        <w:t>答案：</w:t>
      </w:r>
    </w:p>
    <w:p w:rsidR="00142FAC" w:rsidRPr="00D47EFB" w:rsidRDefault="00E50BA5" w:rsidP="00D47EFB">
      <w:pPr>
        <w:tabs>
          <w:tab w:val="left" w:pos="6393"/>
        </w:tabs>
        <w:autoSpaceDE w:val="0"/>
        <w:autoSpaceDN w:val="0"/>
        <w:spacing w:line="400" w:lineRule="exact"/>
        <w:ind w:firstLineChars="200" w:firstLine="480"/>
        <w:rPr>
          <w:rFonts w:asciiTheme="minorEastAsia" w:hAnsiTheme="minorEastAsia" w:cs="Times New Roman"/>
          <w:sz w:val="24"/>
          <w:szCs w:val="24"/>
        </w:rPr>
      </w:pPr>
      <w:r w:rsidRPr="00D47EFB">
        <w:rPr>
          <w:rFonts w:asciiTheme="minorEastAsia" w:hAnsiTheme="minorEastAsia" w:cs="Times New Roman"/>
          <w:sz w:val="24"/>
          <w:szCs w:val="24"/>
        </w:rPr>
        <w:t>1.C《中华人民共和国刑法》第一百三十二条</w:t>
      </w:r>
    </w:p>
    <w:p w:rsidR="00142FAC" w:rsidRPr="00D47EFB" w:rsidRDefault="00142FAC" w:rsidP="00D47EFB">
      <w:pPr>
        <w:adjustRightInd w:val="0"/>
        <w:snapToGrid w:val="0"/>
        <w:spacing w:line="400" w:lineRule="exact"/>
        <w:ind w:firstLineChars="200" w:firstLine="482"/>
        <w:rPr>
          <w:rFonts w:asciiTheme="minorEastAsia" w:hAnsiTheme="minorEastAsia" w:cs="Times New Roman"/>
          <w:b/>
          <w:sz w:val="24"/>
          <w:szCs w:val="24"/>
        </w:rPr>
      </w:pPr>
      <w:r w:rsidRPr="00D47EFB">
        <w:rPr>
          <w:rFonts w:asciiTheme="minorEastAsia" w:hAnsiTheme="minorEastAsia" w:cs="Times New Roman" w:hint="eastAsia"/>
          <w:b/>
          <w:sz w:val="24"/>
          <w:szCs w:val="24"/>
        </w:rPr>
        <w:t>三、判断题</w:t>
      </w:r>
    </w:p>
    <w:p w:rsidR="00142FAC" w:rsidRPr="00D47EFB" w:rsidRDefault="00142FAC" w:rsidP="00D47EFB">
      <w:pPr>
        <w:tabs>
          <w:tab w:val="left" w:pos="6393"/>
        </w:tabs>
        <w:autoSpaceDE w:val="0"/>
        <w:autoSpaceDN w:val="0"/>
        <w:spacing w:line="400" w:lineRule="exact"/>
        <w:ind w:firstLineChars="200" w:firstLine="480"/>
        <w:rPr>
          <w:rFonts w:asciiTheme="minorEastAsia" w:hAnsiTheme="minorEastAsia" w:cs="Times New Roman"/>
          <w:sz w:val="24"/>
          <w:szCs w:val="24"/>
        </w:rPr>
      </w:pPr>
      <w:r w:rsidRPr="00D47EFB">
        <w:rPr>
          <w:rFonts w:asciiTheme="minorEastAsia" w:hAnsiTheme="minorEastAsia" w:cs="Times New Roman"/>
          <w:sz w:val="24"/>
          <w:szCs w:val="24"/>
        </w:rPr>
        <w:t>1.铁路职工违反规章制度，致使发生铁路运营安全事故，造成严重后果的，给予撤职处分。（  ）</w:t>
      </w:r>
    </w:p>
    <w:p w:rsidR="00142FAC" w:rsidRPr="00D47EFB" w:rsidRDefault="00142FAC" w:rsidP="00D47EFB">
      <w:pPr>
        <w:tabs>
          <w:tab w:val="left" w:pos="6393"/>
        </w:tabs>
        <w:autoSpaceDE w:val="0"/>
        <w:autoSpaceDN w:val="0"/>
        <w:spacing w:line="400" w:lineRule="exact"/>
        <w:ind w:firstLineChars="200" w:firstLine="480"/>
        <w:rPr>
          <w:rFonts w:asciiTheme="minorEastAsia" w:hAnsiTheme="minorEastAsia" w:cs="Times New Roman"/>
          <w:sz w:val="24"/>
          <w:szCs w:val="24"/>
        </w:rPr>
      </w:pPr>
      <w:r w:rsidRPr="00D47EFB">
        <w:rPr>
          <w:rFonts w:asciiTheme="minorEastAsia" w:hAnsiTheme="minorEastAsia" w:cs="Times New Roman"/>
          <w:sz w:val="24"/>
          <w:szCs w:val="24"/>
        </w:rPr>
        <w:t>2.铁路职工违反规章制度，致使发生铁路运营安全事故，造成特别严重后果的，处三年以上七年以下有期徒刑。（  ）</w:t>
      </w:r>
    </w:p>
    <w:p w:rsidR="00142FAC" w:rsidRPr="00D47EFB" w:rsidRDefault="00142FAC" w:rsidP="00D47EFB">
      <w:pPr>
        <w:adjustRightInd w:val="0"/>
        <w:snapToGrid w:val="0"/>
        <w:spacing w:line="400" w:lineRule="exact"/>
        <w:ind w:firstLineChars="200" w:firstLine="482"/>
        <w:rPr>
          <w:rFonts w:asciiTheme="minorEastAsia" w:hAnsiTheme="minorEastAsia" w:cs="Times New Roman"/>
          <w:b/>
          <w:sz w:val="24"/>
          <w:szCs w:val="24"/>
        </w:rPr>
      </w:pPr>
      <w:r w:rsidRPr="00D47EFB">
        <w:rPr>
          <w:rFonts w:asciiTheme="minorEastAsia" w:hAnsiTheme="minorEastAsia" w:cs="Times New Roman" w:hint="eastAsia"/>
          <w:b/>
          <w:sz w:val="24"/>
          <w:szCs w:val="24"/>
        </w:rPr>
        <w:t>答案：</w:t>
      </w:r>
    </w:p>
    <w:p w:rsidR="00142FAC" w:rsidRPr="00D47EFB" w:rsidRDefault="00142FAC" w:rsidP="00D47EFB">
      <w:pPr>
        <w:tabs>
          <w:tab w:val="left" w:pos="6393"/>
        </w:tabs>
        <w:autoSpaceDE w:val="0"/>
        <w:autoSpaceDN w:val="0"/>
        <w:spacing w:line="400" w:lineRule="exact"/>
        <w:ind w:firstLineChars="200" w:firstLine="480"/>
        <w:rPr>
          <w:rFonts w:asciiTheme="minorEastAsia" w:hAnsiTheme="minorEastAsia" w:cs="Times New Roman"/>
          <w:sz w:val="24"/>
          <w:szCs w:val="24"/>
        </w:rPr>
      </w:pPr>
      <w:r w:rsidRPr="00D47EFB">
        <w:rPr>
          <w:rFonts w:asciiTheme="minorEastAsia" w:hAnsiTheme="minorEastAsia" w:cs="Times New Roman"/>
          <w:sz w:val="24"/>
          <w:szCs w:val="24"/>
        </w:rPr>
        <w:t>1.×《中华人民共和国刑法》第一百三十二条</w:t>
      </w:r>
    </w:p>
    <w:p w:rsidR="00142FAC" w:rsidRPr="00D47EFB" w:rsidRDefault="00142FAC" w:rsidP="00D47EFB">
      <w:pPr>
        <w:tabs>
          <w:tab w:val="left" w:pos="6393"/>
        </w:tabs>
        <w:autoSpaceDE w:val="0"/>
        <w:autoSpaceDN w:val="0"/>
        <w:spacing w:line="400" w:lineRule="exact"/>
        <w:ind w:firstLineChars="200" w:firstLine="480"/>
        <w:rPr>
          <w:rFonts w:asciiTheme="minorEastAsia" w:hAnsiTheme="minorEastAsia" w:cs="Times New Roman"/>
          <w:sz w:val="24"/>
          <w:szCs w:val="24"/>
        </w:rPr>
      </w:pPr>
      <w:r w:rsidRPr="00D47EFB">
        <w:rPr>
          <w:rFonts w:asciiTheme="minorEastAsia" w:hAnsiTheme="minorEastAsia" w:cs="Times New Roman"/>
          <w:sz w:val="24"/>
          <w:szCs w:val="24"/>
        </w:rPr>
        <w:t>2.√《中华人民共和国刑法》第一百三十二条</w:t>
      </w:r>
    </w:p>
    <w:p w:rsidR="00E50BA5" w:rsidRPr="00D47EFB" w:rsidRDefault="00E50BA5" w:rsidP="00D47EFB">
      <w:pPr>
        <w:adjustRightInd w:val="0"/>
        <w:snapToGrid w:val="0"/>
        <w:spacing w:line="400" w:lineRule="exact"/>
        <w:ind w:firstLineChars="200" w:firstLine="482"/>
        <w:rPr>
          <w:rFonts w:asciiTheme="minorEastAsia" w:hAnsiTheme="minorEastAsia" w:cs="Times New Roman"/>
          <w:b/>
          <w:sz w:val="24"/>
          <w:szCs w:val="24"/>
        </w:rPr>
      </w:pPr>
    </w:p>
    <w:p w:rsidR="0074436C" w:rsidRPr="006447B0" w:rsidRDefault="00CB5C56" w:rsidP="006447B0">
      <w:pPr>
        <w:adjustRightInd w:val="0"/>
        <w:snapToGrid w:val="0"/>
        <w:spacing w:line="321" w:lineRule="auto"/>
        <w:ind w:firstLineChars="200" w:firstLine="482"/>
        <w:rPr>
          <w:rFonts w:ascii="仿宋_GB2312" w:eastAsia="仿宋_GB2312" w:hAnsi="Times New Roman" w:cs="仿宋_GB2312"/>
          <w:b/>
          <w:color w:val="FF0000"/>
          <w:sz w:val="24"/>
          <w:szCs w:val="24"/>
        </w:rPr>
      </w:pPr>
      <w:r>
        <w:rPr>
          <w:rFonts w:ascii="仿宋_GB2312" w:eastAsia="仿宋_GB2312" w:hAnsi="Times New Roman" w:cs="仿宋_GB2312" w:hint="eastAsia"/>
          <w:b/>
          <w:color w:val="FF0000"/>
          <w:sz w:val="24"/>
          <w:szCs w:val="24"/>
        </w:rPr>
        <w:t>（五）</w:t>
      </w:r>
      <w:r w:rsidR="0074436C" w:rsidRPr="006447B0">
        <w:rPr>
          <w:rFonts w:ascii="仿宋_GB2312" w:eastAsia="仿宋_GB2312" w:hAnsi="Times New Roman" w:cs="仿宋_GB2312" w:hint="eastAsia"/>
          <w:b/>
          <w:color w:val="FF0000"/>
          <w:sz w:val="24"/>
          <w:szCs w:val="24"/>
        </w:rPr>
        <w:t>《铁路安全管理条例》（国务院令第639号）</w:t>
      </w:r>
    </w:p>
    <w:p w:rsidR="0074436C" w:rsidRPr="006447B0" w:rsidRDefault="0074436C" w:rsidP="006447B0">
      <w:pPr>
        <w:adjustRightInd w:val="0"/>
        <w:snapToGrid w:val="0"/>
        <w:spacing w:line="321" w:lineRule="auto"/>
        <w:ind w:firstLineChars="200" w:firstLine="482"/>
        <w:rPr>
          <w:rFonts w:ascii="仿宋_GB2312" w:eastAsia="仿宋_GB2312" w:hAnsi="Times New Roman" w:cs="仿宋_GB2312"/>
          <w:b/>
          <w:color w:val="FF0000"/>
          <w:sz w:val="24"/>
          <w:szCs w:val="24"/>
        </w:rPr>
      </w:pPr>
      <w:r w:rsidRPr="006447B0">
        <w:rPr>
          <w:rFonts w:ascii="仿宋_GB2312" w:eastAsia="仿宋_GB2312" w:hAnsi="Times New Roman" w:cs="仿宋_GB2312" w:hint="eastAsia"/>
          <w:b/>
          <w:color w:val="FF0000"/>
          <w:sz w:val="24"/>
          <w:szCs w:val="24"/>
        </w:rPr>
        <w:t>第五十七条、第五十八条、第六十条。</w:t>
      </w:r>
    </w:p>
    <w:p w:rsidR="002D73B7" w:rsidRPr="002D73B7" w:rsidRDefault="002D73B7" w:rsidP="00E97E2B">
      <w:pPr>
        <w:adjustRightInd w:val="0"/>
        <w:snapToGrid w:val="0"/>
        <w:spacing w:line="321" w:lineRule="auto"/>
        <w:ind w:firstLineChars="200" w:firstLine="482"/>
        <w:rPr>
          <w:rFonts w:ascii="仿宋_GB2312" w:eastAsia="仿宋_GB2312" w:hAnsi="Times New Roman" w:cs="Times New Roman"/>
          <w:sz w:val="24"/>
          <w:szCs w:val="24"/>
        </w:rPr>
      </w:pPr>
      <w:r w:rsidRPr="00E97E2B">
        <w:rPr>
          <w:rFonts w:ascii="仿宋_GB2312" w:eastAsia="仿宋_GB2312" w:hAnsi="Times New Roman" w:cs="Times New Roman"/>
          <w:b/>
          <w:sz w:val="24"/>
          <w:szCs w:val="24"/>
        </w:rPr>
        <w:t>第五十七条</w:t>
      </w:r>
      <w:r w:rsidRPr="002D73B7">
        <w:rPr>
          <w:rFonts w:ascii="仿宋_GB2312" w:eastAsia="仿宋_GB2312" w:hAnsi="Times New Roman" w:cs="Times New Roman"/>
          <w:sz w:val="24"/>
          <w:szCs w:val="24"/>
        </w:rPr>
        <w:t xml:space="preserve"> 铁路机车车辆的驾驶人员应当参加国务院铁路行业监督管理部门组织的考试，考试合格方可上岗。具体办法由国务院铁路行业监督管理部门制定。</w:t>
      </w:r>
    </w:p>
    <w:p w:rsidR="002D73B7" w:rsidRPr="002D73B7" w:rsidRDefault="002D73B7" w:rsidP="00E97E2B">
      <w:pPr>
        <w:adjustRightInd w:val="0"/>
        <w:snapToGrid w:val="0"/>
        <w:spacing w:line="321" w:lineRule="auto"/>
        <w:ind w:firstLineChars="200" w:firstLine="482"/>
        <w:rPr>
          <w:rFonts w:ascii="仿宋_GB2312" w:eastAsia="仿宋_GB2312" w:hAnsi="Times New Roman" w:cs="Times New Roman"/>
          <w:sz w:val="24"/>
          <w:szCs w:val="24"/>
        </w:rPr>
      </w:pPr>
      <w:r w:rsidRPr="00E97E2B">
        <w:rPr>
          <w:rFonts w:ascii="仿宋_GB2312" w:eastAsia="仿宋_GB2312" w:hAnsi="Times New Roman" w:cs="Times New Roman"/>
          <w:b/>
          <w:sz w:val="24"/>
          <w:szCs w:val="24"/>
        </w:rPr>
        <w:t>第五十八条</w:t>
      </w:r>
      <w:r w:rsidRPr="002D73B7">
        <w:rPr>
          <w:rFonts w:ascii="仿宋_GB2312" w:eastAsia="仿宋_GB2312" w:hAnsi="Times New Roman" w:cs="Times New Roman"/>
          <w:sz w:val="24"/>
          <w:szCs w:val="24"/>
        </w:rPr>
        <w:t xml:space="preserve"> 铁路运输企业应当加强铁路专业技术岗位和主要行车工种岗位从业人员的业务培训和安全培训，提高从业人员的业务技能和安全意识。</w:t>
      </w:r>
    </w:p>
    <w:p w:rsidR="002D73B7" w:rsidRDefault="002D73B7" w:rsidP="00E97E2B">
      <w:pPr>
        <w:adjustRightInd w:val="0"/>
        <w:snapToGrid w:val="0"/>
        <w:spacing w:line="321" w:lineRule="auto"/>
        <w:ind w:firstLineChars="200" w:firstLine="482"/>
        <w:rPr>
          <w:rFonts w:ascii="仿宋_GB2312" w:eastAsia="仿宋_GB2312" w:hAnsi="Times New Roman" w:cs="Times New Roman"/>
          <w:sz w:val="24"/>
          <w:szCs w:val="24"/>
        </w:rPr>
      </w:pPr>
      <w:r w:rsidRPr="00E97E2B">
        <w:rPr>
          <w:rFonts w:ascii="仿宋_GB2312" w:eastAsia="仿宋_GB2312" w:hAnsi="Times New Roman" w:cs="Times New Roman"/>
          <w:b/>
          <w:sz w:val="24"/>
          <w:szCs w:val="24"/>
        </w:rPr>
        <w:t>第六十条</w:t>
      </w:r>
      <w:r w:rsidRPr="002D73B7">
        <w:rPr>
          <w:rFonts w:ascii="仿宋_GB2312" w:eastAsia="仿宋_GB2312" w:hAnsi="Times New Roman" w:cs="Times New Roman"/>
          <w:sz w:val="24"/>
          <w:szCs w:val="24"/>
        </w:rPr>
        <w:t xml:space="preserve"> 铁路运输企业应当建立健全铁路设施设备的检查防护制度，加强对铁路设施设备的日常维护检修，确保铁路设施设备性能完好和安全运行。</w:t>
      </w:r>
    </w:p>
    <w:p w:rsidR="007A2B7F" w:rsidRPr="00396A39" w:rsidRDefault="007A2B7F" w:rsidP="00396A39">
      <w:pPr>
        <w:adjustRightInd w:val="0"/>
        <w:snapToGrid w:val="0"/>
        <w:spacing w:line="400" w:lineRule="exact"/>
        <w:ind w:firstLineChars="200" w:firstLine="482"/>
        <w:rPr>
          <w:rFonts w:ascii="宋体" w:eastAsia="宋体" w:hAnsi="宋体" w:cs="宋体"/>
          <w:b/>
          <w:color w:val="FF0000"/>
          <w:kern w:val="0"/>
          <w:sz w:val="24"/>
          <w:szCs w:val="24"/>
        </w:rPr>
      </w:pPr>
      <w:r w:rsidRPr="00396A39">
        <w:rPr>
          <w:rFonts w:ascii="宋体" w:eastAsia="宋体" w:hAnsi="宋体" w:cs="宋体" w:hint="eastAsia"/>
          <w:b/>
          <w:color w:val="FF0000"/>
          <w:kern w:val="0"/>
          <w:sz w:val="24"/>
          <w:szCs w:val="24"/>
        </w:rPr>
        <w:t>练习题</w:t>
      </w:r>
      <w:r w:rsidR="00CB5C56" w:rsidRPr="00396A39">
        <w:rPr>
          <w:rFonts w:ascii="宋体" w:eastAsia="宋体" w:hAnsi="宋体" w:cs="宋体" w:hint="eastAsia"/>
          <w:b/>
          <w:color w:val="FF0000"/>
          <w:kern w:val="0"/>
          <w:sz w:val="24"/>
          <w:szCs w:val="24"/>
        </w:rPr>
        <w:t>：</w:t>
      </w:r>
    </w:p>
    <w:p w:rsidR="007A2B7F" w:rsidRPr="007A2B7F" w:rsidRDefault="007A2B7F" w:rsidP="00CB5C56">
      <w:pPr>
        <w:adjustRightInd w:val="0"/>
        <w:snapToGrid w:val="0"/>
        <w:spacing w:line="400" w:lineRule="exact"/>
        <w:rPr>
          <w:rFonts w:ascii="宋体" w:eastAsia="宋体" w:hAnsi="宋体" w:cs="宋体"/>
          <w:b/>
          <w:kern w:val="0"/>
          <w:sz w:val="24"/>
          <w:szCs w:val="24"/>
        </w:rPr>
      </w:pPr>
      <w:r>
        <w:rPr>
          <w:rFonts w:ascii="宋体" w:eastAsia="宋体" w:hAnsi="宋体" w:cs="宋体" w:hint="eastAsia"/>
          <w:b/>
          <w:kern w:val="0"/>
          <w:sz w:val="24"/>
          <w:szCs w:val="24"/>
        </w:rPr>
        <w:t xml:space="preserve">    一、填空题</w:t>
      </w:r>
    </w:p>
    <w:p w:rsidR="00C52B58" w:rsidRDefault="00CB5C56" w:rsidP="00CB5C56">
      <w:pPr>
        <w:adjustRightInd w:val="0"/>
        <w:snapToGrid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64066E" w:rsidRPr="0064066E">
        <w:rPr>
          <w:rFonts w:ascii="宋体" w:eastAsia="宋体" w:hAnsi="宋体" w:cs="宋体"/>
          <w:kern w:val="0"/>
          <w:sz w:val="24"/>
          <w:szCs w:val="24"/>
        </w:rPr>
        <w:t>.</w:t>
      </w:r>
      <w:r w:rsidR="0064066E" w:rsidRPr="0064066E">
        <w:rPr>
          <w:rFonts w:ascii="宋体" w:eastAsia="宋体" w:hAnsi="宋体" w:cs="宋体"/>
          <w:spacing w:val="4"/>
          <w:kern w:val="0"/>
          <w:sz w:val="24"/>
          <w:szCs w:val="24"/>
        </w:rPr>
        <w:t>铁路机车车辆的驾驶人员应当参加国务院</w:t>
      </w:r>
      <w:r w:rsidR="0064066E" w:rsidRPr="0064066E">
        <w:rPr>
          <w:rFonts w:ascii="宋体" w:eastAsia="宋体" w:hAnsi="宋体" w:cs="宋体"/>
          <w:kern w:val="0"/>
          <w:sz w:val="24"/>
          <w:szCs w:val="24"/>
        </w:rPr>
        <w:t>（          ）</w:t>
      </w:r>
      <w:r w:rsidR="0064066E" w:rsidRPr="0064066E">
        <w:rPr>
          <w:rFonts w:ascii="宋体" w:eastAsia="宋体" w:hAnsi="宋体" w:cs="宋体"/>
          <w:spacing w:val="4"/>
          <w:kern w:val="0"/>
          <w:sz w:val="24"/>
          <w:szCs w:val="24"/>
        </w:rPr>
        <w:t>行业监督管理部门组织</w:t>
      </w:r>
      <w:r w:rsidR="0064066E" w:rsidRPr="0064066E">
        <w:rPr>
          <w:rFonts w:ascii="宋体" w:eastAsia="宋体" w:hAnsi="宋体" w:cs="宋体"/>
          <w:kern w:val="0"/>
          <w:sz w:val="24"/>
          <w:szCs w:val="24"/>
        </w:rPr>
        <w:t>的考试，考试合格方可上岗。</w:t>
      </w:r>
    </w:p>
    <w:p w:rsidR="00C52B58" w:rsidRPr="00CB5C56" w:rsidRDefault="00CB5C56" w:rsidP="00CB5C56">
      <w:pPr>
        <w:tabs>
          <w:tab w:val="left" w:pos="517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C52B58" w:rsidRPr="00C52B58">
        <w:rPr>
          <w:rFonts w:ascii="宋体" w:eastAsia="宋体" w:hAnsi="宋体" w:cs="宋体"/>
          <w:kern w:val="0"/>
          <w:sz w:val="24"/>
          <w:szCs w:val="24"/>
        </w:rPr>
        <w:t>.铁路运输企业应当加强铁路专业技术岗位和主要行车工种岗位从业人员的业务培训和安全培训，提高从业人员的（          ）和安全意识。</w:t>
      </w:r>
    </w:p>
    <w:p w:rsidR="007A2B7F" w:rsidRPr="007A2B7F" w:rsidRDefault="007A2B7F" w:rsidP="00CB5C56">
      <w:pPr>
        <w:adjustRightInd w:val="0"/>
        <w:snapToGrid w:val="0"/>
        <w:spacing w:line="400" w:lineRule="exact"/>
        <w:ind w:firstLineChars="200" w:firstLine="482"/>
        <w:rPr>
          <w:rFonts w:ascii="仿宋_GB2312" w:eastAsia="仿宋_GB2312" w:hAnsi="Times New Roman" w:cs="Times New Roman"/>
          <w:b/>
          <w:sz w:val="24"/>
          <w:szCs w:val="24"/>
        </w:rPr>
      </w:pPr>
      <w:r w:rsidRPr="007A2B7F">
        <w:rPr>
          <w:rFonts w:ascii="宋体" w:eastAsia="宋体" w:hAnsi="宋体" w:cs="宋体" w:hint="eastAsia"/>
          <w:b/>
          <w:kern w:val="0"/>
          <w:sz w:val="24"/>
          <w:szCs w:val="24"/>
        </w:rPr>
        <w:t>答案：</w:t>
      </w:r>
    </w:p>
    <w:p w:rsidR="00A35809" w:rsidRDefault="00CB5C56" w:rsidP="00CB5C56">
      <w:pPr>
        <w:tabs>
          <w:tab w:val="left" w:pos="482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1</w:t>
      </w:r>
      <w:r w:rsidR="0064066E" w:rsidRPr="0064066E">
        <w:rPr>
          <w:rFonts w:ascii="宋体" w:eastAsia="宋体" w:hAnsi="宋体" w:cs="宋体"/>
          <w:kern w:val="0"/>
          <w:sz w:val="24"/>
          <w:szCs w:val="24"/>
        </w:rPr>
        <w:t>.铁路《铁路安全管理条例》第五十七条</w:t>
      </w:r>
    </w:p>
    <w:p w:rsidR="00A35809" w:rsidRPr="00CB5C56" w:rsidRDefault="00CB5C56" w:rsidP="00CB5C5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A35809" w:rsidRPr="00A35809">
        <w:rPr>
          <w:rFonts w:ascii="宋体" w:eastAsia="宋体" w:hAnsi="宋体" w:cs="宋体"/>
          <w:kern w:val="0"/>
          <w:sz w:val="24"/>
          <w:szCs w:val="24"/>
        </w:rPr>
        <w:t>.业务技能《铁路安全管理条例》第五十八条</w:t>
      </w:r>
    </w:p>
    <w:p w:rsidR="00624B36" w:rsidRPr="00A12DB4" w:rsidRDefault="00624B36" w:rsidP="00CB5C56">
      <w:pPr>
        <w:tabs>
          <w:tab w:val="left" w:pos="4823"/>
        </w:tabs>
        <w:autoSpaceDE w:val="0"/>
        <w:autoSpaceDN w:val="0"/>
        <w:spacing w:line="400" w:lineRule="exact"/>
        <w:ind w:firstLineChars="200" w:firstLine="482"/>
        <w:rPr>
          <w:rFonts w:ascii="宋体" w:eastAsia="宋体" w:hAnsi="宋体" w:cs="宋体"/>
          <w:b/>
          <w:kern w:val="0"/>
          <w:sz w:val="24"/>
          <w:szCs w:val="24"/>
        </w:rPr>
      </w:pPr>
      <w:r w:rsidRPr="00A12DB4">
        <w:rPr>
          <w:rFonts w:ascii="宋体" w:eastAsia="宋体" w:hAnsi="宋体" w:cs="宋体" w:hint="eastAsia"/>
          <w:b/>
          <w:kern w:val="0"/>
          <w:sz w:val="24"/>
          <w:szCs w:val="24"/>
        </w:rPr>
        <w:t>二、选择题</w:t>
      </w:r>
    </w:p>
    <w:p w:rsidR="00A12DB4" w:rsidRPr="00A12DB4" w:rsidRDefault="00CB5C56" w:rsidP="00CB5C56">
      <w:pPr>
        <w:tabs>
          <w:tab w:val="left" w:pos="3371"/>
          <w:tab w:val="left" w:pos="6878"/>
        </w:tabs>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1</w:t>
      </w:r>
      <w:r w:rsidR="00A12DB4" w:rsidRPr="00A12DB4">
        <w:rPr>
          <w:rFonts w:ascii="宋体" w:eastAsia="宋体" w:hAnsi="宋体" w:cs="宋体"/>
          <w:spacing w:val="2"/>
          <w:kern w:val="0"/>
          <w:sz w:val="24"/>
          <w:szCs w:val="24"/>
        </w:rPr>
        <w:t>.</w:t>
      </w:r>
      <w:r w:rsidR="00A12DB4" w:rsidRPr="00A12DB4">
        <w:rPr>
          <w:rFonts w:ascii="宋体" w:eastAsia="宋体" w:hAnsi="宋体" w:cs="宋体"/>
          <w:spacing w:val="4"/>
          <w:kern w:val="0"/>
          <w:sz w:val="24"/>
          <w:szCs w:val="24"/>
        </w:rPr>
        <w:t>铁路机车车辆的驾驶人员持过期或者失效驾驶证件执业的，由地区铁路监督管理</w:t>
      </w:r>
      <w:r w:rsidR="00A12DB4" w:rsidRPr="00A12DB4">
        <w:rPr>
          <w:rFonts w:ascii="宋体" w:eastAsia="宋体" w:hAnsi="宋体" w:cs="宋体"/>
          <w:kern w:val="0"/>
          <w:sz w:val="24"/>
          <w:szCs w:val="24"/>
        </w:rPr>
        <w:t>局责令改正，可以处（  ）元以下的罚款。</w:t>
      </w:r>
    </w:p>
    <w:p w:rsidR="00A12DB4" w:rsidRPr="00A12DB4" w:rsidRDefault="00A12DB4" w:rsidP="00CB5C56">
      <w:pPr>
        <w:tabs>
          <w:tab w:val="left" w:pos="440"/>
          <w:tab w:val="left" w:pos="2640"/>
          <w:tab w:val="left" w:pos="3011"/>
          <w:tab w:val="left" w:pos="4840"/>
          <w:tab w:val="left" w:pos="5072"/>
          <w:tab w:val="left" w:pos="7040"/>
        </w:tabs>
        <w:autoSpaceDE w:val="0"/>
        <w:autoSpaceDN w:val="0"/>
        <w:spacing w:line="400" w:lineRule="exact"/>
        <w:ind w:firstLineChars="200" w:firstLine="480"/>
        <w:rPr>
          <w:rFonts w:ascii="宋体" w:eastAsia="宋体" w:hAnsi="宋体" w:cs="宋体"/>
          <w:kern w:val="0"/>
          <w:sz w:val="24"/>
          <w:szCs w:val="24"/>
        </w:rPr>
      </w:pPr>
      <w:r w:rsidRPr="00A12DB4">
        <w:rPr>
          <w:rFonts w:ascii="宋体" w:eastAsia="宋体" w:hAnsi="宋体" w:cs="宋体"/>
          <w:kern w:val="0"/>
          <w:sz w:val="24"/>
          <w:szCs w:val="24"/>
        </w:rPr>
        <w:t>A、500</w:t>
      </w:r>
      <w:r w:rsidRPr="00A12DB4">
        <w:rPr>
          <w:rFonts w:ascii="宋体" w:eastAsia="宋体" w:hAnsi="宋体" w:cs="宋体"/>
          <w:kern w:val="0"/>
          <w:sz w:val="24"/>
          <w:szCs w:val="24"/>
        </w:rPr>
        <w:tab/>
        <w:t>B、1000</w:t>
      </w:r>
      <w:r w:rsidRPr="00A12DB4">
        <w:rPr>
          <w:rFonts w:ascii="宋体" w:eastAsia="宋体" w:hAnsi="宋体" w:cs="宋体"/>
          <w:kern w:val="0"/>
          <w:sz w:val="24"/>
          <w:szCs w:val="24"/>
        </w:rPr>
        <w:tab/>
        <w:t>C、2000</w:t>
      </w:r>
    </w:p>
    <w:p w:rsidR="00A12DB4" w:rsidRPr="00A12DB4" w:rsidRDefault="00CB5C56" w:rsidP="00CB5C56">
      <w:pPr>
        <w:tabs>
          <w:tab w:val="left" w:pos="8413"/>
        </w:tabs>
        <w:autoSpaceDE w:val="0"/>
        <w:autoSpaceDN w:val="0"/>
        <w:spacing w:line="400" w:lineRule="exact"/>
        <w:ind w:firstLineChars="200" w:firstLine="496"/>
        <w:rPr>
          <w:rFonts w:ascii="宋体" w:eastAsia="宋体" w:hAnsi="宋体" w:cs="宋体"/>
          <w:kern w:val="0"/>
          <w:sz w:val="24"/>
          <w:szCs w:val="24"/>
        </w:rPr>
      </w:pPr>
      <w:r>
        <w:rPr>
          <w:rFonts w:ascii="宋体" w:eastAsia="宋体" w:hAnsi="宋体" w:cs="宋体" w:hint="eastAsia"/>
          <w:spacing w:val="4"/>
          <w:kern w:val="0"/>
          <w:sz w:val="24"/>
          <w:szCs w:val="24"/>
        </w:rPr>
        <w:t>2</w:t>
      </w:r>
      <w:r w:rsidR="00A12DB4" w:rsidRPr="00A12DB4">
        <w:rPr>
          <w:rFonts w:ascii="宋体" w:eastAsia="宋体" w:hAnsi="宋体" w:cs="宋体"/>
          <w:spacing w:val="4"/>
          <w:kern w:val="0"/>
          <w:sz w:val="24"/>
          <w:szCs w:val="24"/>
        </w:rPr>
        <w:t>.</w:t>
      </w:r>
      <w:r w:rsidR="00A12DB4" w:rsidRPr="00A12DB4">
        <w:rPr>
          <w:rFonts w:ascii="宋体" w:eastAsia="宋体" w:hAnsi="宋体" w:cs="宋体"/>
          <w:spacing w:val="7"/>
          <w:kern w:val="0"/>
          <w:sz w:val="24"/>
          <w:szCs w:val="24"/>
        </w:rPr>
        <w:t>铁路机车车辆的驾驶人员</w:t>
      </w:r>
      <w:r w:rsidR="00A12DB4" w:rsidRPr="00A12DB4">
        <w:rPr>
          <w:rFonts w:ascii="宋体" w:eastAsia="宋体" w:hAnsi="宋体" w:cs="宋体"/>
          <w:spacing w:val="6"/>
          <w:kern w:val="0"/>
          <w:sz w:val="24"/>
          <w:szCs w:val="24"/>
        </w:rPr>
        <w:t>持</w:t>
      </w:r>
      <w:r w:rsidR="00A12DB4" w:rsidRPr="00A12DB4">
        <w:rPr>
          <w:rFonts w:ascii="宋体" w:eastAsia="宋体" w:hAnsi="宋体" w:cs="宋体"/>
          <w:spacing w:val="7"/>
          <w:kern w:val="0"/>
          <w:sz w:val="24"/>
          <w:szCs w:val="24"/>
        </w:rPr>
        <w:t>过期或者失效驾驶证件执</w:t>
      </w:r>
      <w:r w:rsidR="00A12DB4" w:rsidRPr="00A12DB4">
        <w:rPr>
          <w:rFonts w:ascii="宋体" w:eastAsia="宋体" w:hAnsi="宋体" w:cs="宋体"/>
          <w:spacing w:val="6"/>
          <w:kern w:val="0"/>
          <w:sz w:val="24"/>
          <w:szCs w:val="24"/>
        </w:rPr>
        <w:t>业</w:t>
      </w:r>
      <w:r w:rsidR="00A12DB4" w:rsidRPr="00A12DB4">
        <w:rPr>
          <w:rFonts w:ascii="宋体" w:eastAsia="宋体" w:hAnsi="宋体" w:cs="宋体"/>
          <w:spacing w:val="7"/>
          <w:kern w:val="0"/>
          <w:sz w:val="24"/>
          <w:szCs w:val="24"/>
        </w:rPr>
        <w:t>的，由</w:t>
      </w:r>
      <w:r w:rsidR="00A12DB4" w:rsidRPr="00A12DB4">
        <w:rPr>
          <w:rFonts w:ascii="宋体" w:eastAsia="宋体" w:hAnsi="宋体" w:cs="宋体"/>
          <w:kern w:val="0"/>
          <w:sz w:val="24"/>
          <w:szCs w:val="24"/>
        </w:rPr>
        <w:t>（  ）</w:t>
      </w:r>
      <w:r w:rsidR="00A12DB4" w:rsidRPr="00A12DB4">
        <w:rPr>
          <w:rFonts w:ascii="宋体" w:eastAsia="宋体" w:hAnsi="宋体" w:cs="宋体"/>
          <w:spacing w:val="7"/>
          <w:kern w:val="0"/>
          <w:sz w:val="24"/>
          <w:szCs w:val="24"/>
        </w:rPr>
        <w:t>责令改</w:t>
      </w:r>
      <w:r w:rsidR="00A12DB4" w:rsidRPr="00A12DB4">
        <w:rPr>
          <w:rFonts w:ascii="宋体" w:eastAsia="宋体" w:hAnsi="宋体" w:cs="宋体"/>
          <w:kern w:val="0"/>
          <w:sz w:val="24"/>
          <w:szCs w:val="24"/>
        </w:rPr>
        <w:t>正，可以处1000元以下的罚款。</w:t>
      </w:r>
    </w:p>
    <w:p w:rsidR="00A12DB4" w:rsidRDefault="00A12DB4" w:rsidP="00CB5C56">
      <w:pPr>
        <w:tabs>
          <w:tab w:val="left" w:pos="440"/>
          <w:tab w:val="left" w:pos="2640"/>
          <w:tab w:val="left" w:pos="3495"/>
          <w:tab w:val="left" w:pos="4840"/>
          <w:tab w:val="left" w:pos="5898"/>
          <w:tab w:val="left" w:pos="6634"/>
          <w:tab w:val="left" w:pos="7040"/>
        </w:tabs>
        <w:autoSpaceDE w:val="0"/>
        <w:autoSpaceDN w:val="0"/>
        <w:spacing w:line="400" w:lineRule="exact"/>
        <w:ind w:firstLineChars="200" w:firstLine="480"/>
        <w:rPr>
          <w:rFonts w:ascii="宋体" w:eastAsia="宋体" w:hAnsi="宋体" w:cs="宋体"/>
          <w:kern w:val="0"/>
          <w:sz w:val="24"/>
          <w:szCs w:val="24"/>
        </w:rPr>
      </w:pPr>
      <w:r w:rsidRPr="00A12DB4">
        <w:rPr>
          <w:rFonts w:ascii="宋体" w:eastAsia="宋体" w:hAnsi="宋体" w:cs="宋体"/>
          <w:kern w:val="0"/>
          <w:sz w:val="24"/>
          <w:szCs w:val="24"/>
        </w:rPr>
        <w:t>A、地区铁路监督管理局</w:t>
      </w:r>
      <w:r w:rsidRPr="00A12DB4">
        <w:rPr>
          <w:rFonts w:ascii="宋体" w:eastAsia="宋体" w:hAnsi="宋体" w:cs="宋体"/>
          <w:kern w:val="0"/>
          <w:sz w:val="24"/>
          <w:szCs w:val="24"/>
        </w:rPr>
        <w:tab/>
        <w:t>B、总公司</w:t>
      </w:r>
      <w:r w:rsidRPr="00A12DB4">
        <w:rPr>
          <w:rFonts w:ascii="宋体" w:eastAsia="宋体" w:hAnsi="宋体" w:cs="宋体"/>
          <w:kern w:val="0"/>
          <w:sz w:val="24"/>
          <w:szCs w:val="24"/>
        </w:rPr>
        <w:tab/>
        <w:t>C、铁路局</w:t>
      </w:r>
    </w:p>
    <w:p w:rsidR="00CB5C56" w:rsidRPr="00A12DB4" w:rsidRDefault="00CB5C56" w:rsidP="00CB5C56">
      <w:pPr>
        <w:tabs>
          <w:tab w:val="left" w:pos="4823"/>
        </w:tabs>
        <w:autoSpaceDE w:val="0"/>
        <w:autoSpaceDN w:val="0"/>
        <w:spacing w:line="400" w:lineRule="exact"/>
        <w:ind w:firstLineChars="200" w:firstLine="482"/>
        <w:rPr>
          <w:rFonts w:ascii="宋体" w:eastAsia="宋体" w:hAnsi="宋体" w:cs="宋体"/>
          <w:b/>
          <w:kern w:val="0"/>
          <w:sz w:val="24"/>
          <w:szCs w:val="24"/>
        </w:rPr>
      </w:pPr>
      <w:r w:rsidRPr="00A12DB4">
        <w:rPr>
          <w:rFonts w:ascii="宋体" w:eastAsia="宋体" w:hAnsi="宋体" w:cs="宋体" w:hint="eastAsia"/>
          <w:b/>
          <w:kern w:val="0"/>
          <w:sz w:val="24"/>
          <w:szCs w:val="24"/>
        </w:rPr>
        <w:t>答案：</w:t>
      </w:r>
    </w:p>
    <w:p w:rsidR="00CB5C56" w:rsidRPr="00281326" w:rsidRDefault="00CB5C56" w:rsidP="00CB5C5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Pr="00281326">
        <w:rPr>
          <w:rFonts w:ascii="宋体" w:eastAsia="宋体" w:hAnsi="宋体" w:cs="宋体"/>
          <w:kern w:val="0"/>
          <w:sz w:val="24"/>
          <w:szCs w:val="24"/>
        </w:rPr>
        <w:t>.B《违反〈铁路安全管理条例〉行政处罚实施办法》第三十六条</w:t>
      </w:r>
    </w:p>
    <w:p w:rsidR="00CB5C56" w:rsidRDefault="00CB5C56" w:rsidP="00CB5C5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Pr="00281326">
        <w:rPr>
          <w:rFonts w:ascii="宋体" w:eastAsia="宋体" w:hAnsi="宋体" w:cs="宋体"/>
          <w:kern w:val="0"/>
          <w:sz w:val="24"/>
          <w:szCs w:val="24"/>
        </w:rPr>
        <w:t>.A《违反〈铁路安全管理条例〉行政处罚实施办法》第三十六条处罚办法</w:t>
      </w:r>
    </w:p>
    <w:p w:rsidR="00CB5C56" w:rsidRPr="00CB5C56" w:rsidRDefault="00CB5C56" w:rsidP="00CB5C56">
      <w:pPr>
        <w:tabs>
          <w:tab w:val="left" w:pos="440"/>
          <w:tab w:val="left" w:pos="2640"/>
          <w:tab w:val="left" w:pos="3495"/>
          <w:tab w:val="left" w:pos="4840"/>
          <w:tab w:val="left" w:pos="5898"/>
          <w:tab w:val="left" w:pos="6634"/>
          <w:tab w:val="left" w:pos="7040"/>
        </w:tabs>
        <w:autoSpaceDE w:val="0"/>
        <w:autoSpaceDN w:val="0"/>
        <w:spacing w:line="400" w:lineRule="exact"/>
        <w:ind w:firstLineChars="200" w:firstLine="482"/>
        <w:rPr>
          <w:rFonts w:ascii="宋体" w:eastAsia="宋体" w:hAnsi="宋体" w:cs="宋体"/>
          <w:b/>
          <w:kern w:val="0"/>
          <w:sz w:val="24"/>
          <w:szCs w:val="24"/>
        </w:rPr>
      </w:pPr>
      <w:r w:rsidRPr="00CB5C56">
        <w:rPr>
          <w:rFonts w:ascii="宋体" w:eastAsia="宋体" w:hAnsi="宋体" w:cs="宋体" w:hint="eastAsia"/>
          <w:b/>
          <w:kern w:val="0"/>
          <w:sz w:val="24"/>
          <w:szCs w:val="24"/>
        </w:rPr>
        <w:t>三、判断题</w:t>
      </w:r>
    </w:p>
    <w:p w:rsidR="00A12DB4" w:rsidRDefault="00CB5C56" w:rsidP="00CB5C56">
      <w:pPr>
        <w:tabs>
          <w:tab w:val="left" w:pos="155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9839EB" w:rsidRPr="009839EB">
        <w:rPr>
          <w:rFonts w:ascii="宋体" w:eastAsia="宋体" w:hAnsi="宋体" w:cs="宋体"/>
          <w:kern w:val="0"/>
          <w:sz w:val="24"/>
          <w:szCs w:val="24"/>
        </w:rPr>
        <w:t>.铁路运输企业应当建立健全铁路设施设备的检查防护制度，加强对铁路设施设备的日常维护检修，确保铁路设施设备性能完好和安全运行。（  ）</w:t>
      </w:r>
    </w:p>
    <w:p w:rsidR="00C14D87" w:rsidRPr="00C14D87" w:rsidRDefault="00C14D87" w:rsidP="00CB5C56">
      <w:pPr>
        <w:tabs>
          <w:tab w:val="left" w:pos="1554"/>
        </w:tabs>
        <w:autoSpaceDE w:val="0"/>
        <w:autoSpaceDN w:val="0"/>
        <w:spacing w:line="400" w:lineRule="exact"/>
        <w:ind w:firstLineChars="200" w:firstLine="480"/>
        <w:rPr>
          <w:rFonts w:ascii="宋体" w:eastAsia="宋体" w:hAnsi="宋体" w:cs="宋体"/>
          <w:color w:val="FF0000"/>
          <w:kern w:val="0"/>
          <w:sz w:val="24"/>
          <w:szCs w:val="24"/>
        </w:rPr>
      </w:pPr>
      <w:r w:rsidRPr="00C14D87">
        <w:rPr>
          <w:rFonts w:ascii="仿宋_GB2312" w:eastAsia="仿宋_GB2312" w:hAnsi="Times New Roman" w:cs="Times New Roman" w:hint="eastAsia"/>
          <w:color w:val="FF0000"/>
          <w:sz w:val="24"/>
          <w:szCs w:val="24"/>
        </w:rPr>
        <w:t>△2.</w:t>
      </w:r>
      <w:r w:rsidRPr="00C14D87">
        <w:rPr>
          <w:rFonts w:ascii="宋体" w:eastAsia="宋体" w:hAnsi="宋体" w:cs="宋体"/>
          <w:color w:val="FF0000"/>
          <w:kern w:val="0"/>
          <w:sz w:val="24"/>
          <w:szCs w:val="24"/>
        </w:rPr>
        <w:t>铁路机车车辆的驾驶人员应当参加国务院铁路行业监督管理部门组织的考试，考试合格方可上岗。</w:t>
      </w:r>
      <w:r w:rsidRPr="00C14D87">
        <w:rPr>
          <w:rFonts w:ascii="宋体" w:eastAsia="宋体" w:hAnsi="宋体" w:cs="宋体" w:hint="eastAsia"/>
          <w:color w:val="FF0000"/>
          <w:kern w:val="0"/>
          <w:sz w:val="24"/>
          <w:szCs w:val="24"/>
        </w:rPr>
        <w:t>（  ）</w:t>
      </w:r>
    </w:p>
    <w:p w:rsidR="00CB5C56" w:rsidRPr="00CB5C56" w:rsidRDefault="00CB5C56" w:rsidP="00CB5C56">
      <w:pPr>
        <w:tabs>
          <w:tab w:val="left" w:pos="1554"/>
        </w:tabs>
        <w:autoSpaceDE w:val="0"/>
        <w:autoSpaceDN w:val="0"/>
        <w:spacing w:line="400" w:lineRule="exact"/>
        <w:ind w:firstLineChars="200" w:firstLine="482"/>
        <w:rPr>
          <w:rFonts w:ascii="宋体" w:eastAsia="宋体" w:hAnsi="宋体" w:cs="宋体"/>
          <w:b/>
          <w:kern w:val="0"/>
          <w:sz w:val="24"/>
          <w:szCs w:val="24"/>
        </w:rPr>
      </w:pPr>
      <w:r w:rsidRPr="00CB5C56">
        <w:rPr>
          <w:rFonts w:ascii="宋体" w:eastAsia="宋体" w:hAnsi="宋体" w:cs="宋体" w:hint="eastAsia"/>
          <w:b/>
          <w:kern w:val="0"/>
          <w:sz w:val="24"/>
          <w:szCs w:val="24"/>
        </w:rPr>
        <w:t>答案：</w:t>
      </w:r>
    </w:p>
    <w:p w:rsidR="009839EB" w:rsidRPr="004A71D0" w:rsidRDefault="00CB5C56" w:rsidP="00CB5C56">
      <w:pPr>
        <w:tabs>
          <w:tab w:val="left" w:pos="951"/>
        </w:tabs>
        <w:autoSpaceDE w:val="0"/>
        <w:autoSpaceDN w:val="0"/>
        <w:spacing w:line="400" w:lineRule="exact"/>
        <w:ind w:firstLineChars="200" w:firstLine="480"/>
        <w:rPr>
          <w:rFonts w:ascii="宋体" w:eastAsia="宋体" w:hAnsi="宋体" w:cs="宋体"/>
          <w:color w:val="FF0000"/>
          <w:kern w:val="0"/>
          <w:sz w:val="24"/>
        </w:rPr>
      </w:pPr>
      <w:r>
        <w:rPr>
          <w:rFonts w:ascii="宋体" w:eastAsia="宋体" w:hAnsi="宋体" w:cs="宋体" w:hint="eastAsia"/>
          <w:kern w:val="0"/>
          <w:sz w:val="24"/>
        </w:rPr>
        <w:t>1</w:t>
      </w:r>
      <w:r w:rsidR="009839EB" w:rsidRPr="009839EB">
        <w:rPr>
          <w:rFonts w:ascii="宋体" w:eastAsia="宋体" w:hAnsi="宋体" w:cs="宋体" w:hint="eastAsia"/>
          <w:kern w:val="0"/>
          <w:sz w:val="24"/>
        </w:rPr>
        <w:t>.</w:t>
      </w:r>
      <w:r w:rsidR="009839EB" w:rsidRPr="009839EB">
        <w:rPr>
          <w:rFonts w:ascii="宋体" w:eastAsia="宋体" w:hAnsi="宋体" w:cs="宋体"/>
          <w:kern w:val="0"/>
          <w:sz w:val="24"/>
        </w:rPr>
        <w:t>√《铁路安全管理条例》第六十条</w:t>
      </w:r>
      <w:r w:rsidR="00C14D87" w:rsidRPr="00C14D87">
        <w:rPr>
          <w:rFonts w:ascii="仿宋_GB2312" w:eastAsia="仿宋_GB2312" w:hAnsi="Times New Roman" w:cs="Times New Roman" w:hint="eastAsia"/>
          <w:color w:val="FF0000"/>
          <w:sz w:val="24"/>
          <w:szCs w:val="24"/>
        </w:rPr>
        <w:t>△</w:t>
      </w:r>
      <w:r w:rsidR="00C14D87" w:rsidRPr="00C14D87">
        <w:rPr>
          <w:rFonts w:ascii="宋体" w:eastAsia="宋体" w:hAnsi="宋体" w:cs="宋体" w:hint="eastAsia"/>
          <w:color w:val="FF0000"/>
          <w:kern w:val="0"/>
          <w:sz w:val="24"/>
        </w:rPr>
        <w:t>2.</w:t>
      </w:r>
      <w:r w:rsidR="00C14D87" w:rsidRPr="00C14D87">
        <w:rPr>
          <w:rFonts w:ascii="宋体" w:eastAsia="宋体" w:hAnsi="宋体" w:cs="宋体"/>
          <w:color w:val="FF0000"/>
          <w:kern w:val="0"/>
          <w:sz w:val="24"/>
        </w:rPr>
        <w:t>√</w:t>
      </w:r>
      <w:r w:rsidR="004A71D0" w:rsidRPr="004A71D0">
        <w:rPr>
          <w:rFonts w:ascii="宋体" w:eastAsia="宋体" w:hAnsi="宋体" w:cs="宋体"/>
          <w:color w:val="FF0000"/>
          <w:kern w:val="0"/>
          <w:sz w:val="24"/>
        </w:rPr>
        <w:t>《铁路安全管理条例》第</w:t>
      </w:r>
      <w:r w:rsidR="004A71D0" w:rsidRPr="004A71D0">
        <w:rPr>
          <w:rFonts w:ascii="宋体" w:eastAsia="宋体" w:hAnsi="宋体" w:cs="宋体" w:hint="eastAsia"/>
          <w:color w:val="FF0000"/>
          <w:kern w:val="0"/>
          <w:sz w:val="24"/>
        </w:rPr>
        <w:t>57</w:t>
      </w:r>
      <w:r w:rsidR="004A71D0" w:rsidRPr="004A71D0">
        <w:rPr>
          <w:rFonts w:ascii="宋体" w:eastAsia="宋体" w:hAnsi="宋体" w:cs="宋体"/>
          <w:color w:val="FF0000"/>
          <w:kern w:val="0"/>
          <w:sz w:val="24"/>
        </w:rPr>
        <w:t>条</w:t>
      </w:r>
    </w:p>
    <w:p w:rsidR="0064066E" w:rsidRPr="00281326" w:rsidRDefault="0064066E" w:rsidP="00CB5C56">
      <w:pPr>
        <w:adjustRightInd w:val="0"/>
        <w:snapToGrid w:val="0"/>
        <w:spacing w:line="321" w:lineRule="auto"/>
        <w:rPr>
          <w:rFonts w:ascii="仿宋_GB2312" w:eastAsia="仿宋_GB2312" w:hAnsi="Times New Roman" w:cs="Times New Roman"/>
          <w:sz w:val="24"/>
          <w:szCs w:val="24"/>
        </w:rPr>
      </w:pPr>
    </w:p>
    <w:p w:rsidR="0074436C" w:rsidRPr="006447B0" w:rsidRDefault="00CB5C56" w:rsidP="006447B0">
      <w:pPr>
        <w:adjustRightInd w:val="0"/>
        <w:snapToGrid w:val="0"/>
        <w:spacing w:line="321" w:lineRule="auto"/>
        <w:ind w:firstLineChars="200" w:firstLine="482"/>
        <w:rPr>
          <w:rFonts w:ascii="仿宋_GB2312" w:eastAsia="仿宋_GB2312" w:hAnsi="Times New Roman" w:cs="仿宋_GB2312"/>
          <w:b/>
          <w:color w:val="FF0000"/>
          <w:sz w:val="24"/>
          <w:szCs w:val="24"/>
        </w:rPr>
      </w:pPr>
      <w:r>
        <w:rPr>
          <w:rFonts w:ascii="仿宋_GB2312" w:eastAsia="仿宋_GB2312" w:hAnsi="Times New Roman" w:cs="仿宋_GB2312" w:hint="eastAsia"/>
          <w:b/>
          <w:color w:val="FF0000"/>
          <w:sz w:val="24"/>
          <w:szCs w:val="24"/>
        </w:rPr>
        <w:t>（六）</w:t>
      </w:r>
      <w:r w:rsidR="0074436C" w:rsidRPr="006447B0">
        <w:rPr>
          <w:rFonts w:ascii="仿宋_GB2312" w:eastAsia="仿宋_GB2312" w:hAnsi="Times New Roman" w:cs="仿宋_GB2312" w:hint="eastAsia"/>
          <w:b/>
          <w:color w:val="FF0000"/>
          <w:sz w:val="24"/>
          <w:szCs w:val="24"/>
        </w:rPr>
        <w:t>《铁路机车车辆驾驶人员资格许可办法》（交通运输部令2019年第43号）</w:t>
      </w:r>
    </w:p>
    <w:p w:rsidR="0074436C" w:rsidRPr="006447B0" w:rsidRDefault="0074436C" w:rsidP="006447B0">
      <w:pPr>
        <w:adjustRightInd w:val="0"/>
        <w:snapToGrid w:val="0"/>
        <w:spacing w:line="321" w:lineRule="auto"/>
        <w:ind w:firstLineChars="200" w:firstLine="482"/>
        <w:rPr>
          <w:rFonts w:ascii="仿宋_GB2312" w:eastAsia="仿宋_GB2312" w:hAnsi="Times New Roman" w:cs="仿宋_GB2312"/>
          <w:b/>
          <w:color w:val="FF0000"/>
          <w:sz w:val="24"/>
          <w:szCs w:val="24"/>
        </w:rPr>
      </w:pPr>
      <w:r w:rsidRPr="006447B0">
        <w:rPr>
          <w:rFonts w:ascii="仿宋_GB2312" w:eastAsia="仿宋_GB2312" w:hAnsi="Times New Roman" w:cs="仿宋_GB2312" w:hint="eastAsia"/>
          <w:b/>
          <w:color w:val="FF0000"/>
          <w:sz w:val="24"/>
          <w:szCs w:val="24"/>
        </w:rPr>
        <w:t>第二条、第四条、第五条、第十一条、第十二条、第十四条、第十八条、第十九条、第二十一条、第二十三条、第二十四条、第二十五条、第二十六条、第二十七条、第二十八条、第二十九条、第三十条、第三十一条、第三十二条、第三十三条、第三十四条、第三十五条、第三十六条。</w:t>
      </w:r>
    </w:p>
    <w:p w:rsidR="004772EC" w:rsidRPr="004772EC" w:rsidRDefault="00C069D1" w:rsidP="004772EC">
      <w:pPr>
        <w:adjustRightInd w:val="0"/>
        <w:snapToGrid w:val="0"/>
        <w:spacing w:line="321" w:lineRule="auto"/>
        <w:ind w:firstLineChars="200" w:firstLine="482"/>
        <w:rPr>
          <w:rFonts w:ascii="仿宋_GB2312" w:eastAsia="仿宋_GB2312" w:hAnsi="Times New Roman" w:cs="仿宋_GB2312"/>
          <w:b/>
          <w:bCs/>
          <w:sz w:val="24"/>
          <w:szCs w:val="24"/>
        </w:rPr>
      </w:pPr>
      <w:r>
        <w:rPr>
          <w:rFonts w:ascii="仿宋_GB2312" w:eastAsia="仿宋_GB2312" w:hAnsi="Times New Roman" w:cs="仿宋_GB2312" w:hint="eastAsia"/>
          <w:b/>
          <w:bCs/>
          <w:sz w:val="24"/>
          <w:szCs w:val="24"/>
        </w:rPr>
        <w:t>条款内容：</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第二条</w:t>
      </w:r>
      <w:r w:rsidRPr="004772EC">
        <w:rPr>
          <w:rFonts w:ascii="仿宋_GB2312" w:eastAsia="仿宋_GB2312" w:hAnsi="Times New Roman" w:cs="仿宋_GB2312"/>
          <w:sz w:val="24"/>
          <w:szCs w:val="24"/>
        </w:rPr>
        <w:t xml:space="preserve"> 在中华人民共和国境内的铁路营业线上，承担公共运输或者施工、维修、检测、试验等任务的铁路机车、动车组、大型 养路机械、轨道车、接触网作业车驾驶人员（以下简称驾驶人员），应当依照本办法向国家铁路局申请铁路机车车辆驾驶资格，经考试合格后取得资格许可，并获得相应类别的铁路机车车辆驾驶证（以下简称驾驶证）。</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lastRenderedPageBreak/>
        <w:t>内地与香港过境铁路机车车辆驾驶人员资格管理按有关规定办理。</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第四条</w:t>
      </w:r>
      <w:r w:rsidRPr="004772EC">
        <w:rPr>
          <w:rFonts w:ascii="仿宋_GB2312" w:eastAsia="仿宋_GB2312" w:hAnsi="Times New Roman" w:cs="仿宋_GB2312"/>
          <w:sz w:val="24"/>
          <w:szCs w:val="24"/>
        </w:rPr>
        <w:t xml:space="preserve"> 下列人员不得驾驶铁路机车车辆：</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（一）走私、贩卖或者吸食毒品的；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（二）组织、领导或者参与恐怖主义活动的；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（三）饮酒、服用国家管制的精神药品或者麻醉药品，或者患有妨碍安全驾驶铁路机车车辆疾病，或者存在其他影响安全驾驶行为的；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（四）违章驾驶后未采取考核、教育、培训等措施的。</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第五条</w:t>
      </w:r>
      <w:r w:rsidRPr="004772EC">
        <w:rPr>
          <w:rFonts w:ascii="仿宋_GB2312" w:eastAsia="仿宋_GB2312" w:hAnsi="Times New Roman" w:cs="仿宋_GB2312"/>
          <w:sz w:val="24"/>
          <w:szCs w:val="24"/>
        </w:rPr>
        <w:t xml:space="preserve"> 驾驶资格分为机车系列和自轮运转车辆系列。具体  代码及对应的准驾机车车辆类型为：</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（一）机车系列：</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Jl 类准驾动车组和内燃、电力机车；</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J2 类准驾动车组（不含动力集中型电力动车组）和内燃机车；</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J3 类准驾动车组（不含动力集中型内燃动车组）和电力机车；</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J4 类准驾动车组（不含动力分散型电力动车组）和内燃、电力机车；</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J5 类准驾内燃机车；</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J6 类准驾电力机车；</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J7 类准驾动力分散型电力动车组；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J8 类准驾动力集中型内燃动车组；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J9类准驾动力集中型电力动车组。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（二）自轮运转车辆系列：</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Ll类准驾大型养路机械和轨道车接触网作业车 ；</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L2类准驾大型养路机械；</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L3类准驾轨道车、接触网作业车。</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第十一条</w:t>
      </w:r>
      <w:r w:rsidRPr="004772EC">
        <w:rPr>
          <w:rFonts w:ascii="仿宋_GB2312" w:eastAsia="仿宋_GB2312" w:hAnsi="Times New Roman" w:cs="仿宋_GB2312"/>
          <w:sz w:val="24"/>
          <w:szCs w:val="24"/>
        </w:rPr>
        <w:t xml:space="preserve"> 申请驾驶证的，应当具备以下条件：</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（一）年龄在18周岁至45周岁 ；</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（二）身体健康，符合国家对驾驶人员健康标准的要求，驾驶适应性测试合格，有良好的汉字读写能力并能够熟练运用普通话交流；</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（三）具有国家承认的大专及以上学历（含高职，下同）或者铁路相关专业中专学历；但是本条第三款规定的除外；</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（四）机车系列申请人应当连续机务乘务学习1年以上或者机务乘务学习行程6</w:t>
      </w:r>
      <w:r w:rsidRPr="004772EC">
        <w:rPr>
          <w:rFonts w:ascii="仿宋_GB2312" w:eastAsia="仿宋_GB2312" w:hAnsi="Times New Roman" w:cs="仿宋_GB2312"/>
          <w:sz w:val="24"/>
          <w:szCs w:val="24"/>
        </w:rPr>
        <w:lastRenderedPageBreak/>
        <w:t>万公里以上，自轮运转车辆系列申请人应当连续自轮运转车辆乘务学习6个月以上 ；但是本条第二款、第三款规定的除外；</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（五）不具有本办法第四条第（一）项、第（二）项规定的情形。</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申请 J9 或者 J8 类驾驶资格的，应当连续动车组机务乘务学习1年以上且乘务学习行程6万公里以上。</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申请J7类驾驶资格的，应当具有国家承认的机车车辆或者机电类专业大专及以上学历 ；并且连续动车组机务乘务学习行程20万公里，或者连续动车组机务乘务学习2年以上且乘务学习行程1 5万公里以上，或者连续担任动车组机械师职务 2 年以上且连续动车组机务乘务学习行程10万公里以上。</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初次申请驾驶证只能申请机车系列 J9 、J8、J7、J6 、J5 中的一种，或者自轮运转车辆系列L3、L2中的一种 。</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第十二条</w:t>
      </w:r>
      <w:r w:rsidRPr="004772EC">
        <w:rPr>
          <w:rFonts w:ascii="仿宋_GB2312" w:eastAsia="仿宋_GB2312" w:hAnsi="Times New Roman" w:cs="仿宋_GB2312"/>
          <w:sz w:val="24"/>
          <w:szCs w:val="24"/>
        </w:rPr>
        <w:t xml:space="preserve"> 初次申请驾驶证的，申请人应当提交以下材料：</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（一）铁路机车车辆驾驶人员资格考试申请表；</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（二）本人居民身份证、港澳台居民居住证或者外国人永久居留身份证；</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（三）具有资质的健康体检机构或者二级及以上医疗机构按要求出具的近 1 年内的体检合格报告；</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（四）本人学历相关材料。</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第十四条</w:t>
      </w:r>
      <w:r w:rsidRPr="004772EC">
        <w:rPr>
          <w:rFonts w:ascii="仿宋_GB2312" w:eastAsia="仿宋_GB2312" w:hAnsi="Times New Roman" w:cs="仿宋_GB2312"/>
          <w:sz w:val="24"/>
          <w:szCs w:val="24"/>
        </w:rPr>
        <w:t xml:space="preserve"> 增加本系列准驾机车车辆类型或者增加准驾系列称为增驾。申请增驾时，每次可以申请某一系列的一种机车车辆类型。</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巳具有J9、J8、J7、J6、J5类驾驶资格之一可以互为申请其中的一种,巳具有J4、J3、J2类驾驶资格之一可以申请Jl类，巳具有L3、L2类驾驶资格之一可以申请Ll类。</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申请Jl、J2或者J3类增驾资格，以及J9、J8、J6、J5类申请J7类增驾资格时，应当不超过</w:t>
      </w:r>
      <w:r w:rsidRPr="004772EC">
        <w:rPr>
          <w:rFonts w:ascii="仿宋_GB2312" w:eastAsia="仿宋_GB2312" w:hAnsi="Times New Roman" w:cs="仿宋_GB2312"/>
          <w:sz w:val="24"/>
          <w:szCs w:val="24"/>
        </w:rPr>
        <w:tab/>
        <w:t>45周岁，具有所持有的驾驶资格2年以上且安全乘务10万公里以上；J9、J8、16、J5类互为申请增驾资格时，应当具有所持驾驶资格1年以上且安全乘务6万公里以上。</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L2 类持证人申请Ll类驾驶资格时，应 当具有L2类驾驶资格2年以上且安全乘务1万公 里以上；L3类持证人申请Ll类驾驶资格时，应当具有L3类驾驶资格2年以上且安全乘务3万公里以上。</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第十八条</w:t>
      </w:r>
      <w:r w:rsidRPr="004772EC">
        <w:rPr>
          <w:rFonts w:ascii="仿宋_GB2312" w:eastAsia="仿宋_GB2312" w:hAnsi="Times New Roman" w:cs="仿宋_GB2312"/>
          <w:sz w:val="24"/>
          <w:szCs w:val="24"/>
        </w:rPr>
        <w:t xml:space="preserve"> 初次申请和申请增驾的人员应当参加国家铁路局组织的考试。考试包</w:t>
      </w:r>
      <w:r w:rsidRPr="004772EC">
        <w:rPr>
          <w:rFonts w:ascii="仿宋_GB2312" w:eastAsia="仿宋_GB2312" w:hAnsi="Times New Roman" w:cs="仿宋_GB2312"/>
          <w:sz w:val="24"/>
          <w:szCs w:val="24"/>
        </w:rPr>
        <w:lastRenderedPageBreak/>
        <w:t>括理论考试和实际操作考试。理论考试内容包括行车安全规章和专业知识两个科目。实际操作考试内容包括检查与试验、驾驶两个科目。经理论考试合格后，方准予参加实际操作考试。理论考试或者实际操作考试如有一个科目不合格，即为考试不合格。</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第十九条</w:t>
      </w:r>
      <w:r w:rsidRPr="004772EC">
        <w:rPr>
          <w:rFonts w:ascii="仿宋_GB2312" w:eastAsia="仿宋_GB2312" w:hAnsi="Times New Roman" w:cs="仿宋_GB2312"/>
          <w:sz w:val="24"/>
          <w:szCs w:val="24"/>
        </w:rPr>
        <w:t xml:space="preserve"> 理论考试成绩2 年内有效。在理论考试合格有效 期内 ，最多允许参加3 次实际操作考试。未在有效期内 完成实际操作考试的，本次理论考试成绩作废。国家铁路局应当公布申请人考试成绩供申请人查询。</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第二十一条</w:t>
      </w:r>
      <w:r w:rsidRPr="004772EC">
        <w:rPr>
          <w:rFonts w:ascii="仿宋_GB2312" w:eastAsia="仿宋_GB2312" w:hAnsi="Times New Roman" w:cs="仿宋_GB2312"/>
          <w:sz w:val="24"/>
          <w:szCs w:val="24"/>
        </w:rPr>
        <w:t xml:space="preserve"> 驾驶证仅限本人持有和使用，企业不得非法扣留驾驶证。驾驶人员执业时，应当携带实体驾驶证，遇执法检查时，应当主动配合驾驶资格查验工作。查验驾驶资格时，电子驾驶证和实体驾驶证均可以作为验证依据。若实体驾驶证与电子驾驶证信息发生不一致时,以电子驾驶证信息为准。</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第二十三条</w:t>
      </w:r>
      <w:r w:rsidRPr="004772EC">
        <w:rPr>
          <w:rFonts w:ascii="仿宋_GB2312" w:eastAsia="仿宋_GB2312" w:hAnsi="Times New Roman" w:cs="仿宋_GB2312"/>
          <w:sz w:val="24"/>
          <w:szCs w:val="24"/>
        </w:rPr>
        <w:t xml:space="preserve"> 驾驶证有效期为6年。驾驶证有效截止日期不得超过持证人法定退休日期。驾驶证有效期满、需要延续的，应当在驾驶证有效期届满前90日内30日前向国家铁路局提出换证申请。驾驶证记载内容发生变化、损毁或者丢失的，应当在90日内向国家铁路局申请换证或者补证。国家铁路局审核后认为符合条件的,予以换证或者补证。非有效期满换证或者补证的，换发或者补发后的驾驶证有效截止日期不变。申请换证或者补证时无须提交体检合格报告和照片。驾驶证申请补证期间，驾驶人员可以凭电子驾驶证执业。</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第二十四条</w:t>
      </w:r>
      <w:r w:rsidRPr="004772EC">
        <w:rPr>
          <w:rFonts w:ascii="仿宋_GB2312" w:eastAsia="仿宋_GB2312" w:hAnsi="Times New Roman" w:cs="仿宋_GB2312"/>
          <w:sz w:val="24"/>
          <w:szCs w:val="24"/>
        </w:rPr>
        <w:t xml:space="preserve"> 有下列情形之一的，应当撤销驾驶资格许可：</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（一）工作人员滥用职权、玩忽职守，致使不符合条件的人员取得驾驶证的；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（二）以欺骗、贿赂等不正当手段取得驾驶证的；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（三）依法可以撤销驾驶资格许可的其他情形。</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因本条第一款第二项原因撤销驾驶资格许可的，3 年内不得再次申请驾驶证。</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第二十五条</w:t>
      </w:r>
      <w:r w:rsidRPr="004772EC">
        <w:rPr>
          <w:rFonts w:ascii="仿宋_GB2312" w:eastAsia="仿宋_GB2312" w:hAnsi="Times New Roman" w:cs="仿宋_GB2312"/>
          <w:sz w:val="24"/>
          <w:szCs w:val="24"/>
        </w:rPr>
        <w:t xml:space="preserve"> 有下列情形之一的，应当注销驾驶资格许可：</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（一）驾驶证有效期届满未延续的；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（二）驾驶员死亡或者丧失行为能力的；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（三）驾驶证被依法撤销的；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（四）法律、法规规定的其他情形。</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第三十条</w:t>
      </w:r>
      <w:r w:rsidRPr="004772EC">
        <w:rPr>
          <w:rFonts w:ascii="仿宋_GB2312" w:eastAsia="仿宋_GB2312" w:hAnsi="Times New Roman" w:cs="仿宋_GB2312"/>
          <w:sz w:val="24"/>
          <w:szCs w:val="24"/>
        </w:rPr>
        <w:t xml:space="preserve"> 申请人隐瞒有关情况或者提供虚假材料申请驾驶证的，国家铁路局不予受理或者不予行政许可，并给予警告；申请人在1年内不得再次申请 。</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第三十一条</w:t>
      </w:r>
      <w:r w:rsidRPr="004772EC">
        <w:rPr>
          <w:rFonts w:ascii="仿宋_GB2312" w:eastAsia="仿宋_GB2312" w:hAnsi="Times New Roman" w:cs="仿宋_GB2312"/>
          <w:sz w:val="24"/>
          <w:szCs w:val="24"/>
        </w:rPr>
        <w:t xml:space="preserve"> 申请人在考试过程中有贿赂、舞弊行为的，取消考试资格，巳经通</w:t>
      </w:r>
      <w:r w:rsidRPr="004772EC">
        <w:rPr>
          <w:rFonts w:ascii="仿宋_GB2312" w:eastAsia="仿宋_GB2312" w:hAnsi="Times New Roman" w:cs="仿宋_GB2312"/>
          <w:sz w:val="24"/>
          <w:szCs w:val="24"/>
        </w:rPr>
        <w:lastRenderedPageBreak/>
        <w:t>过的考试科目成绩无效。</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第三十二条</w:t>
      </w:r>
      <w:r w:rsidRPr="004772EC">
        <w:rPr>
          <w:rFonts w:ascii="仿宋_GB2312" w:eastAsia="仿宋_GB2312" w:hAnsi="Times New Roman" w:cs="仿宋_GB2312"/>
          <w:sz w:val="24"/>
          <w:szCs w:val="24"/>
        </w:rPr>
        <w:t xml:space="preserve"> 驾驶人员有下列行为之一的，由铁路监管部门处 1000 元以下的罚款 ：</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（一）饮酒、服用国家管制的精神药品或者麻醉药品后驾驶铁路机车车辆的；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（二）因个人违章驾驶铁路机车车辆发生较大及以上铁路交通事故的；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（三）将铁路机车车辆交由未取得驾驶资格的人员驾驶的；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（四）持过期、失效或者不符合准驾类型的驾驶证驾驶铁路机车车辆的。</w:t>
      </w:r>
    </w:p>
    <w:p w:rsidR="004772EC" w:rsidRPr="004772EC" w:rsidRDefault="004772EC" w:rsidP="00E97E2B">
      <w:pPr>
        <w:adjustRightInd w:val="0"/>
        <w:snapToGrid w:val="0"/>
        <w:spacing w:line="321" w:lineRule="auto"/>
        <w:ind w:firstLineChars="200" w:firstLine="482"/>
        <w:rPr>
          <w:rFonts w:ascii="仿宋_GB2312" w:eastAsia="仿宋_GB2312" w:hAnsi="Times New Roman" w:cs="仿宋_GB2312"/>
          <w:sz w:val="24"/>
          <w:szCs w:val="24"/>
        </w:rPr>
      </w:pPr>
      <w:r w:rsidRPr="00E97E2B">
        <w:rPr>
          <w:rFonts w:ascii="仿宋_GB2312" w:eastAsia="仿宋_GB2312" w:hAnsi="Times New Roman" w:cs="仿宋_GB2312"/>
          <w:b/>
          <w:sz w:val="24"/>
          <w:szCs w:val="24"/>
        </w:rPr>
        <w:t>第三十六条</w:t>
      </w:r>
      <w:r w:rsidRPr="004772EC">
        <w:rPr>
          <w:rFonts w:ascii="仿宋_GB2312" w:eastAsia="仿宋_GB2312" w:hAnsi="Times New Roman" w:cs="仿宋_GB2312"/>
          <w:sz w:val="24"/>
          <w:szCs w:val="24"/>
        </w:rPr>
        <w:t xml:space="preserve"> 有下列行为之一的，按照有关规定对责任人员给予处分；构成犯罪的，依法追究刑事责任：</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（一）参与、协助、纵容考试舞弊的；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（二）故意为不符合申请条件、未经考试、考试不合格人员签注合格成绩或者核发驾驶证的；</w:t>
      </w:r>
    </w:p>
    <w:p w:rsidR="004772EC" w:rsidRPr="004772EC" w:rsidRDefault="004772EC" w:rsidP="004772EC">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（三）故意为不符合条件的人员换发或者补发驾驶证的；</w:t>
      </w:r>
    </w:p>
    <w:p w:rsidR="004772EC" w:rsidRDefault="004772EC" w:rsidP="00660026">
      <w:pPr>
        <w:adjustRightInd w:val="0"/>
        <w:snapToGrid w:val="0"/>
        <w:spacing w:line="321" w:lineRule="auto"/>
        <w:ind w:firstLineChars="200" w:firstLine="480"/>
        <w:rPr>
          <w:rFonts w:ascii="仿宋_GB2312" w:eastAsia="仿宋_GB2312" w:hAnsi="Times New Roman" w:cs="仿宋_GB2312"/>
          <w:sz w:val="24"/>
          <w:szCs w:val="24"/>
        </w:rPr>
      </w:pPr>
      <w:r w:rsidRPr="004772EC">
        <w:rPr>
          <w:rFonts w:ascii="仿宋_GB2312" w:eastAsia="仿宋_GB2312" w:hAnsi="Times New Roman" w:cs="仿宋_GB2312"/>
          <w:sz w:val="24"/>
          <w:szCs w:val="24"/>
        </w:rPr>
        <w:t>（四）在办理驾驶资格过程中索取或者收受他人财物或者谋取其他利益的。</w:t>
      </w:r>
    </w:p>
    <w:p w:rsidR="0084131F" w:rsidRPr="007A7F7B" w:rsidRDefault="0084131F" w:rsidP="007A7F7B">
      <w:pPr>
        <w:adjustRightInd w:val="0"/>
        <w:snapToGrid w:val="0"/>
        <w:spacing w:line="400" w:lineRule="exact"/>
        <w:ind w:firstLineChars="200" w:firstLine="482"/>
        <w:rPr>
          <w:rFonts w:asciiTheme="minorEastAsia" w:hAnsiTheme="minorEastAsia" w:cs="仿宋_GB2312"/>
          <w:b/>
          <w:sz w:val="24"/>
          <w:szCs w:val="24"/>
        </w:rPr>
      </w:pPr>
      <w:r w:rsidRPr="007A7F7B">
        <w:rPr>
          <w:rFonts w:asciiTheme="minorEastAsia" w:hAnsiTheme="minorEastAsia" w:cs="仿宋_GB2312" w:hint="eastAsia"/>
          <w:b/>
          <w:sz w:val="24"/>
          <w:szCs w:val="24"/>
        </w:rPr>
        <w:t>练习题</w:t>
      </w:r>
      <w:r w:rsidR="00EC1577">
        <w:rPr>
          <w:rFonts w:asciiTheme="minorEastAsia" w:hAnsiTheme="minorEastAsia" w:cs="仿宋_GB2312" w:hint="eastAsia"/>
          <w:b/>
          <w:sz w:val="24"/>
          <w:szCs w:val="24"/>
        </w:rPr>
        <w:t>：</w:t>
      </w:r>
    </w:p>
    <w:p w:rsidR="0084131F" w:rsidRPr="007A7F7B" w:rsidRDefault="0084131F" w:rsidP="007A7F7B">
      <w:pPr>
        <w:adjustRightInd w:val="0"/>
        <w:snapToGrid w:val="0"/>
        <w:spacing w:line="400" w:lineRule="exact"/>
        <w:ind w:firstLineChars="200" w:firstLine="482"/>
        <w:rPr>
          <w:rFonts w:asciiTheme="minorEastAsia" w:hAnsiTheme="minorEastAsia" w:cs="仿宋_GB2312"/>
          <w:b/>
          <w:sz w:val="24"/>
          <w:szCs w:val="24"/>
        </w:rPr>
      </w:pPr>
      <w:r w:rsidRPr="007A7F7B">
        <w:rPr>
          <w:rFonts w:asciiTheme="minorEastAsia" w:hAnsiTheme="minorEastAsia" w:cs="仿宋_GB2312" w:hint="eastAsia"/>
          <w:b/>
          <w:sz w:val="24"/>
          <w:szCs w:val="24"/>
        </w:rPr>
        <w:t>一、填空题</w:t>
      </w:r>
    </w:p>
    <w:p w:rsidR="0084131F" w:rsidRPr="007A7F7B" w:rsidRDefault="00AC3D96" w:rsidP="007A7F7B">
      <w:pPr>
        <w:tabs>
          <w:tab w:val="left" w:pos="867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84131F" w:rsidRPr="007A7F7B">
        <w:rPr>
          <w:rFonts w:asciiTheme="minorEastAsia" w:hAnsiTheme="minorEastAsia" w:cs="宋体" w:hint="eastAsia"/>
          <w:kern w:val="0"/>
          <w:sz w:val="24"/>
          <w:szCs w:val="24"/>
        </w:rPr>
        <w:t>.铁路机车、动车组驾驶人员应当依照《铁路机车车辆驾驶人员资格许可办法》</w:t>
      </w:r>
      <w:r w:rsidR="0084131F" w:rsidRPr="007A7F7B">
        <w:rPr>
          <w:rFonts w:asciiTheme="minorEastAsia" w:hAnsiTheme="minorEastAsia" w:cs="宋体"/>
          <w:kern w:val="0"/>
          <w:sz w:val="24"/>
          <w:szCs w:val="24"/>
        </w:rPr>
        <w:t>机辆安运函(2019)103号</w:t>
      </w:r>
      <w:r w:rsidR="0084131F" w:rsidRPr="007A7F7B">
        <w:rPr>
          <w:rFonts w:asciiTheme="minorEastAsia" w:hAnsiTheme="minorEastAsia" w:cs="宋体" w:hint="eastAsia"/>
          <w:kern w:val="0"/>
          <w:sz w:val="24"/>
          <w:szCs w:val="24"/>
        </w:rPr>
        <w:t>文件向国家铁路局申请铁路机车车辆驾驶资格，经（          ）后取得资格许可，并获得相应类别的铁路机车车辆驾驶证（以下简称驾驶证）。</w:t>
      </w:r>
    </w:p>
    <w:p w:rsidR="0084131F"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84131F" w:rsidRPr="007A7F7B">
        <w:rPr>
          <w:rFonts w:asciiTheme="minorEastAsia" w:hAnsiTheme="minorEastAsia" w:cs="宋体" w:hint="eastAsia"/>
          <w:kern w:val="0"/>
          <w:sz w:val="24"/>
          <w:szCs w:val="24"/>
        </w:rPr>
        <w:t>.依照《铁路机车车辆驾驶人员资格许可办法》，走私、贩卖或者吸食（          ）的，不得驾驶铁路机车车辆。</w:t>
      </w:r>
    </w:p>
    <w:p w:rsidR="0084131F"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84131F" w:rsidRPr="007A7F7B">
        <w:rPr>
          <w:rFonts w:asciiTheme="minorEastAsia" w:hAnsiTheme="minorEastAsia" w:cs="宋体" w:hint="eastAsia"/>
          <w:kern w:val="0"/>
          <w:sz w:val="24"/>
          <w:szCs w:val="24"/>
        </w:rPr>
        <w:t>.依照《铁路机车车辆驾驶人员资格许可办法》，组织、领导或者参与（          ）的，不得驾驶铁路机车车辆。</w:t>
      </w:r>
    </w:p>
    <w:p w:rsidR="0084131F"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84131F" w:rsidRPr="007A7F7B">
        <w:rPr>
          <w:rFonts w:asciiTheme="minorEastAsia" w:hAnsiTheme="minorEastAsia" w:cs="宋体" w:hint="eastAsia"/>
          <w:kern w:val="0"/>
          <w:sz w:val="24"/>
          <w:szCs w:val="24"/>
        </w:rPr>
        <w:t>.依照《铁路机车车辆驾驶人员资格许可办法》，饮酒、服用国家管制的（          ）或者麻醉药品，或者患有妨碍安全驾驶铁路机车车辆疾病，或者存在其他影响安全驾驶行为的，不得驾驶铁路机车车辆。</w:t>
      </w:r>
    </w:p>
    <w:p w:rsidR="0084131F" w:rsidRPr="007A7F7B" w:rsidRDefault="0084131F"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5.依照《铁路机车车辆驾驶人员资格许可办法》，（          ）后未采取考核、教育、培训等措施的，不得驾驶铁路机车车辆。</w:t>
      </w:r>
    </w:p>
    <w:p w:rsidR="00076747" w:rsidRPr="007A7F7B" w:rsidRDefault="00076747"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6.根据《铁路机车车辆驾驶人员资格许可办法》，Jl类准驾（          ）、（          ）和（          ）。</w:t>
      </w:r>
    </w:p>
    <w:p w:rsidR="00076747" w:rsidRPr="007A7F7B" w:rsidRDefault="00076747"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lastRenderedPageBreak/>
        <w:t>7.根据《铁路机车车辆驾驶人员资格许可办法》，J2类准驾（          ）（不含动力集中型电力动车组）和（          ）。</w:t>
      </w:r>
    </w:p>
    <w:p w:rsidR="00076747" w:rsidRPr="007A7F7B" w:rsidRDefault="00076747"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8.根据《铁路机车车辆驾驶人员资格许可办法》，J3类准驾（          ）（不含动力集中型内燃动车组）和（          ）。</w:t>
      </w:r>
    </w:p>
    <w:p w:rsidR="00076747" w:rsidRPr="007A7F7B" w:rsidRDefault="00076747"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9.根据《铁路机车车辆驾驶人员资格许可办法》，J4类准驾（          ）（不含动力分散型电力动车组）和（          ）、（          ）。</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0.根据《铁路机车车辆驾驶人员资格许可办法》，J5类准驾（          ）。</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1.根据《铁路机车车辆驾驶人员资格许可办法》，J6类准驾（          ）。</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2.根据《铁路机车车辆驾驶人员资格许可办法》，J7类准驾（          ）。</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3.根据《铁路机车车辆驾驶人员资格许可办法》，J8类准（          ）。</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4.根据《铁路机车车辆驾驶人员资格许可办法》，J9类准驾（          ）。</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5.年龄在（          ）周岁至45周岁，为机车乘务员申请驾驶证具备条件之一。</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6.具有国家承认的（          ）学历（含高职，下同）或者铁路相关专业中专学历，为机车乘务员申请驾驶证具备条件之一。</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7.根据《铁路机车车辆驾驶人员资格许可办法》，机车系列申请人应当连续机务乘务学习（          ）年以上或者机务乘务学习行程6万公里以上，自轮运转车辆系列申请人应当连续自轮运转车辆乘务学习6个月以上。</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8.根据《铁路机车车辆驾驶人员资格许可办法》，申请J9或者J8类驾驶资格的，应当连续动车组机务乘务学习1年以上且乘务学习行程（          ）万公里以上。</w:t>
      </w:r>
    </w:p>
    <w:p w:rsidR="00076747" w:rsidRPr="007A7F7B" w:rsidRDefault="00076747"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19.申请J7类驾驶资格的，应当具有国家承认的机车车辆或者机电类专业大专及以上学历；并且连续动车组机务乘务学习行程（          ）公里，或者连续动车组机务乘务学习（          ）年以上且乘务学习行程15万公里以上，或者连续担任动车组机械师职务2年以上且连续动车组机务乘务学习行程10万公里以上。</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20</w:t>
      </w:r>
      <w:r w:rsidR="00076747" w:rsidRPr="007A7F7B">
        <w:rPr>
          <w:rFonts w:asciiTheme="minorEastAsia" w:hAnsiTheme="minorEastAsia" w:cs="宋体" w:hint="eastAsia"/>
          <w:kern w:val="0"/>
          <w:sz w:val="24"/>
          <w:szCs w:val="24"/>
        </w:rPr>
        <w:t>.初次申请驾驶证只能申请机车系列（          ）、J8、J7、J6、J5中的一种，或者自轮运转车辆系列L3、L2中的一种。</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1.初次申请驾驶证的，申请人应当提交铁路机车车辆驾驶人员资格考试申请表，本人居民身份证、港澳台居民居住证或者外国人永久居留身份证；具有资质的健康体检机构或者二级及以上医疗机构按要求出具的近（          ）年内的体检合格报告，本人学历相关材料。</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2.增加本系列准驾机车车辆类型或者增加准驾系列称为（          ）。</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lastRenderedPageBreak/>
        <w:t>2</w:t>
      </w:r>
      <w:r w:rsidR="00076747" w:rsidRPr="007A7F7B">
        <w:rPr>
          <w:rFonts w:asciiTheme="minorEastAsia" w:hAnsiTheme="minorEastAsia" w:cs="宋体" w:hint="eastAsia"/>
          <w:kern w:val="0"/>
          <w:sz w:val="24"/>
          <w:szCs w:val="24"/>
        </w:rPr>
        <w:t>3.申请Jl、J2或者J3类增驾资格，以及J9、J8、J6、J5类申请J7类增驾资格时，应当不超过（          ）周岁，具有所持有的驾驶资格2年以上且安全乘务10万公里以上；</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4.根据《铁路机车车辆驾驶人员资格许可办法》，J9、J8、J6、J5类互为申请增驾资格时，应当具有所持驾驶资格1年以上且安全乘务（          ）万公里以上。</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5.初次申请和申请增驾的人员应当参加国家铁路局组织的考试，考试包括（          ）和实际操作考试。</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6.根据《铁路机车车辆驾驶人员资格许可办法》，理论考试内容包括（          ）和专业知识两个科目。</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7.根据《铁路机车车辆驾驶人员资格许可办法》，实际操作考试内容包括（          ）、驾驶两个科目。</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8.根据《铁路机车车辆驾驶人员资格许可办法》，理论考试成绩（          ）年内有效。</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9.根据《铁路机车车辆驾驶人员资格许可办法》，在理论考试合格有效期内，最多允许参加（          ）次实际操作考试。</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30</w:t>
      </w:r>
      <w:r w:rsidR="00076747" w:rsidRPr="007A7F7B">
        <w:rPr>
          <w:rFonts w:asciiTheme="minorEastAsia" w:hAnsiTheme="minorEastAsia" w:cs="宋体" w:hint="eastAsia"/>
          <w:kern w:val="0"/>
          <w:sz w:val="24"/>
          <w:szCs w:val="24"/>
        </w:rPr>
        <w:t>.驾驶证仅限（          ）持有和使用，企业不得非法扣留驾驶证。</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1.驾驶人员执业时，应当携带（          ），遇执法检查时，应当主动配合驾驶资格查验工作。</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2.查验驾驶资格时，（          ）和实体驾驶证均可以作为验证依据。若实体驾驶证与电子驾驶证信息发生不一致时,以电子驾驶证信息为准。</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3.根据《铁路机车车辆驾驶人员资格许可办法》，驾驶证有效期为（          ）年。</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4.根据《铁路机车车辆驾驶人员资格许可办法》，驾驶证有效截止日期不得超过持证人法定（          ）。</w:t>
      </w:r>
    </w:p>
    <w:p w:rsidR="00076747"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5.根据《铁路机车车辆驾驶人员资格许可办法》，驾驶证有效期满、需要延续的，应当在驾驶证有效期届满前（          ）日内30日前向国家铁路局提出换证申请。</w:t>
      </w:r>
    </w:p>
    <w:p w:rsidR="00AC3A49" w:rsidRPr="00AC3A49" w:rsidRDefault="00AC3A49" w:rsidP="007A7F7B">
      <w:pPr>
        <w:tabs>
          <w:tab w:val="left" w:pos="3781"/>
        </w:tabs>
        <w:autoSpaceDE w:val="0"/>
        <w:autoSpaceDN w:val="0"/>
        <w:spacing w:line="400" w:lineRule="exact"/>
        <w:ind w:firstLineChars="200" w:firstLine="480"/>
        <w:rPr>
          <w:rFonts w:asciiTheme="minorEastAsia" w:hAnsiTheme="minorEastAsia" w:cs="宋体"/>
          <w:color w:val="FF0000"/>
          <w:kern w:val="0"/>
          <w:sz w:val="24"/>
          <w:szCs w:val="24"/>
        </w:rPr>
      </w:pPr>
      <w:r w:rsidRPr="00AC3A49">
        <w:rPr>
          <w:rFonts w:asciiTheme="minorEastAsia" w:hAnsiTheme="minorEastAsia" w:cs="宋体" w:hint="eastAsia"/>
          <w:color w:val="FF0000"/>
          <w:kern w:val="0"/>
          <w:sz w:val="24"/>
          <w:szCs w:val="24"/>
        </w:rPr>
        <w:t>△驾驶证有效期满、需要延续的，应当在驾驶证有效期届满</w:t>
      </w:r>
      <w:r w:rsidR="004C3F5B">
        <w:rPr>
          <w:rFonts w:asciiTheme="minorEastAsia" w:hAnsiTheme="minorEastAsia" w:cs="宋体" w:hint="eastAsia"/>
          <w:color w:val="FF0000"/>
          <w:kern w:val="0"/>
          <w:sz w:val="24"/>
          <w:szCs w:val="24"/>
        </w:rPr>
        <w:t>（</w:t>
      </w:r>
      <w:r w:rsidRPr="00AC3A49">
        <w:rPr>
          <w:rFonts w:asciiTheme="minorEastAsia" w:hAnsiTheme="minorEastAsia" w:cs="宋体" w:hint="eastAsia"/>
          <w:color w:val="FF0000"/>
          <w:kern w:val="0"/>
          <w:sz w:val="24"/>
          <w:szCs w:val="24"/>
        </w:rPr>
        <w:t>前90日内30</w:t>
      </w:r>
      <w:r w:rsidR="004C3F5B" w:rsidRPr="00AC3A49">
        <w:rPr>
          <w:rFonts w:asciiTheme="minorEastAsia" w:hAnsiTheme="minorEastAsia" w:cs="宋体" w:hint="eastAsia"/>
          <w:color w:val="FF0000"/>
          <w:kern w:val="0"/>
          <w:sz w:val="24"/>
          <w:szCs w:val="24"/>
        </w:rPr>
        <w:t>日</w:t>
      </w:r>
      <w:r>
        <w:rPr>
          <w:rFonts w:asciiTheme="minorEastAsia" w:hAnsiTheme="minorEastAsia" w:cs="宋体" w:hint="eastAsia"/>
          <w:color w:val="FF0000"/>
          <w:kern w:val="0"/>
          <w:sz w:val="24"/>
          <w:szCs w:val="24"/>
        </w:rPr>
        <w:t>）</w:t>
      </w:r>
      <w:r w:rsidRPr="00AC3A49">
        <w:rPr>
          <w:rFonts w:asciiTheme="minorEastAsia" w:hAnsiTheme="minorEastAsia" w:cs="宋体" w:hint="eastAsia"/>
          <w:color w:val="FF0000"/>
          <w:kern w:val="0"/>
          <w:sz w:val="24"/>
          <w:szCs w:val="24"/>
        </w:rPr>
        <w:t>前向国家铁路局提出换证申请。</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6.驾驶证记载内容发生变化、损毁或者丢失的，应当在（          ）日内向国家铁路局申请换证或者补证。国家铁路局审核后认为符合条件的,予以换证或者补</w:t>
      </w:r>
      <w:r w:rsidR="00076747" w:rsidRPr="007A7F7B">
        <w:rPr>
          <w:rFonts w:asciiTheme="minorEastAsia" w:hAnsiTheme="minorEastAsia" w:cs="宋体" w:hint="eastAsia"/>
          <w:kern w:val="0"/>
          <w:sz w:val="24"/>
          <w:szCs w:val="24"/>
        </w:rPr>
        <w:lastRenderedPageBreak/>
        <w:t>证。</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7.根据《铁路机车车辆驾驶人员资格许可办法》，驾驶证申请补证期间，驾驶人员可以凭（          ）执业。</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8.工作人员滥用职权、玩忽职守，致使不符合条件的人员取得驾驶证的，应当撤销驾驶资格（          ）。</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9.以欺骗、（          ）等不正当手段取得驾驶证的，应当撤销驾驶资格许可。</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0.工作人员滥用职权、玩忽职守，致使不符合条件的人员取得驾驶证的，（          ）年内不得再次申请驾驶证。</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1.根据《铁路机车车辆驾驶人员资格许可办法》，驾驶证有效期届满未延续的，应当注销驾驶资格（          ）。</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2.驾驶员（          ）或者丧失行为能力的，应当注销驾驶资格许可。</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3.根据《铁路机车车辆驾驶人员资格许可办法》，驾驶证被依法（          ）的，应当注销驾驶资格许可。</w:t>
      </w:r>
    </w:p>
    <w:p w:rsidR="00076747"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4.申请人隐瞒有关情况或者提供虚假材料申请驾驶证的，国家铁路局不予受理或者不予行政许可，并给予警告；申请人在（          ）年内不得再次申请。</w:t>
      </w:r>
    </w:p>
    <w:p w:rsidR="00BC3D35" w:rsidRDefault="00BC3D35" w:rsidP="00BC3D35">
      <w:pPr>
        <w:tabs>
          <w:tab w:val="left" w:pos="3781"/>
        </w:tabs>
        <w:autoSpaceDE w:val="0"/>
        <w:autoSpaceDN w:val="0"/>
        <w:spacing w:line="400" w:lineRule="exact"/>
        <w:ind w:firstLineChars="200" w:firstLine="480"/>
        <w:rPr>
          <w:rFonts w:asciiTheme="minorEastAsia" w:hAnsiTheme="minorEastAsia" w:cs="宋体"/>
          <w:color w:val="FF0000"/>
          <w:kern w:val="0"/>
          <w:sz w:val="24"/>
          <w:szCs w:val="24"/>
        </w:rPr>
      </w:pPr>
      <w:r w:rsidRPr="00BC3D35">
        <w:rPr>
          <w:rFonts w:asciiTheme="minorEastAsia" w:hAnsiTheme="minorEastAsia" w:cs="宋体" w:hint="eastAsia"/>
          <w:color w:val="FF0000"/>
          <w:kern w:val="0"/>
          <w:sz w:val="24"/>
          <w:szCs w:val="24"/>
        </w:rPr>
        <w:t>△申请人隐瞒有关情况或者提供</w:t>
      </w:r>
      <w:r>
        <w:rPr>
          <w:rFonts w:asciiTheme="minorEastAsia" w:hAnsiTheme="minorEastAsia" w:cs="宋体" w:hint="eastAsia"/>
          <w:color w:val="FF0000"/>
          <w:kern w:val="0"/>
          <w:sz w:val="24"/>
          <w:szCs w:val="24"/>
        </w:rPr>
        <w:t>（</w:t>
      </w:r>
      <w:r w:rsidRPr="00BC3D35">
        <w:rPr>
          <w:rFonts w:asciiTheme="minorEastAsia" w:hAnsiTheme="minorEastAsia" w:cs="宋体" w:hint="eastAsia"/>
          <w:color w:val="FF0000"/>
          <w:kern w:val="0"/>
          <w:sz w:val="24"/>
          <w:szCs w:val="24"/>
        </w:rPr>
        <w:t>虚假</w:t>
      </w:r>
      <w:r>
        <w:rPr>
          <w:rFonts w:asciiTheme="minorEastAsia" w:hAnsiTheme="minorEastAsia" w:cs="宋体" w:hint="eastAsia"/>
          <w:color w:val="FF0000"/>
          <w:kern w:val="0"/>
          <w:sz w:val="24"/>
          <w:szCs w:val="24"/>
        </w:rPr>
        <w:t>）</w:t>
      </w:r>
      <w:r w:rsidRPr="00BC3D35">
        <w:rPr>
          <w:rFonts w:asciiTheme="minorEastAsia" w:hAnsiTheme="minorEastAsia" w:cs="宋体" w:hint="eastAsia"/>
          <w:color w:val="FF0000"/>
          <w:kern w:val="0"/>
          <w:sz w:val="24"/>
          <w:szCs w:val="24"/>
        </w:rPr>
        <w:t>材料申请驾驶证的，国家铁路局不予受理或者不予行政许可，并给予警告；申请人在</w:t>
      </w:r>
      <w:r>
        <w:rPr>
          <w:rFonts w:asciiTheme="minorEastAsia" w:hAnsiTheme="minorEastAsia" w:cs="宋体" w:hint="eastAsia"/>
          <w:color w:val="FF0000"/>
          <w:kern w:val="0"/>
          <w:sz w:val="24"/>
          <w:szCs w:val="24"/>
        </w:rPr>
        <w:t>1</w:t>
      </w:r>
      <w:r w:rsidRPr="00BC3D35">
        <w:rPr>
          <w:rFonts w:asciiTheme="minorEastAsia" w:hAnsiTheme="minorEastAsia" w:cs="宋体" w:hint="eastAsia"/>
          <w:color w:val="FF0000"/>
          <w:kern w:val="0"/>
          <w:sz w:val="24"/>
          <w:szCs w:val="24"/>
        </w:rPr>
        <w:t>年内不得再次申请。</w:t>
      </w:r>
    </w:p>
    <w:p w:rsidR="00242C76" w:rsidRPr="00BC3D35" w:rsidRDefault="00242C76" w:rsidP="00BC3D35">
      <w:pPr>
        <w:tabs>
          <w:tab w:val="left" w:pos="3781"/>
        </w:tabs>
        <w:autoSpaceDE w:val="0"/>
        <w:autoSpaceDN w:val="0"/>
        <w:spacing w:line="400" w:lineRule="exact"/>
        <w:ind w:firstLineChars="200" w:firstLine="480"/>
        <w:rPr>
          <w:rFonts w:asciiTheme="minorEastAsia" w:hAnsiTheme="minorEastAsia" w:cs="宋体"/>
          <w:color w:val="FF0000"/>
          <w:kern w:val="0"/>
          <w:sz w:val="24"/>
          <w:szCs w:val="24"/>
        </w:rPr>
      </w:pPr>
      <w:r w:rsidRPr="00BC3D35">
        <w:rPr>
          <w:rFonts w:asciiTheme="minorEastAsia" w:hAnsiTheme="minorEastAsia" w:cs="宋体" w:hint="eastAsia"/>
          <w:color w:val="FF0000"/>
          <w:kern w:val="0"/>
          <w:sz w:val="24"/>
          <w:szCs w:val="24"/>
        </w:rPr>
        <w:t>△</w:t>
      </w:r>
      <w:r>
        <w:rPr>
          <w:rFonts w:asciiTheme="minorEastAsia" w:hAnsiTheme="minorEastAsia" w:cs="宋体" w:hint="eastAsia"/>
          <w:color w:val="FF0000"/>
          <w:kern w:val="0"/>
          <w:sz w:val="24"/>
          <w:szCs w:val="24"/>
        </w:rPr>
        <w:t>铁路机车车辆驾驶人员资格</w:t>
      </w:r>
      <w:r w:rsidRPr="00242C76">
        <w:rPr>
          <w:rFonts w:asciiTheme="minorEastAsia" w:hAnsiTheme="minorEastAsia" w:cs="宋体" w:hint="eastAsia"/>
          <w:color w:val="FF0000"/>
          <w:kern w:val="0"/>
          <w:sz w:val="24"/>
          <w:szCs w:val="24"/>
        </w:rPr>
        <w:t>申请人隐瞒有关情况或者提供虚假材料申请驾驶证的，国家铁路局不予受理或者不予行政许可，并给予警告；申请人在（</w:t>
      </w:r>
      <w:r>
        <w:rPr>
          <w:rFonts w:asciiTheme="minorEastAsia" w:hAnsiTheme="minorEastAsia" w:cs="宋体" w:hint="eastAsia"/>
          <w:color w:val="FF0000"/>
          <w:kern w:val="0"/>
          <w:sz w:val="24"/>
          <w:szCs w:val="24"/>
        </w:rPr>
        <w:t>1</w:t>
      </w:r>
      <w:r w:rsidRPr="00242C76">
        <w:rPr>
          <w:rFonts w:asciiTheme="minorEastAsia" w:hAnsiTheme="minorEastAsia" w:cs="宋体" w:hint="eastAsia"/>
          <w:color w:val="FF0000"/>
          <w:kern w:val="0"/>
          <w:sz w:val="24"/>
          <w:szCs w:val="24"/>
        </w:rPr>
        <w:t>）年内不得再次申请。</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5.根据《铁路机车车辆驾驶人员资格许可办法》，申请人在考试过程中有贿赂、舞弊行为的，取消（          ），巳经通过的考试科目成绩无效。</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6.根据《铁路机车车辆驾驶人员资格许可办法》，饮酒、服用国家管制的精神药品或者（          ）后驾驶铁路机车车辆的，由铁路监管部门处1000元以下的罚款。</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7.根据《铁路机车车辆驾驶人员资格许可办法》，因个人违章驾驶铁路机车车辆发生较大及以上铁路交通事故的，由铁路监管部门处（          ）元以下的罚款。</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8.根据《铁路机车车辆驾驶人员资格许可办法》，将铁路机车车辆交由未取得驾驶资格的人员驾驶的，由铁路监管部门处（          ）元以下的罚款。</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9.根据《铁路机车车辆驾驶人员资格许可办法》，持过期、失效或者不符合</w:t>
      </w:r>
      <w:r w:rsidR="00076747" w:rsidRPr="007A7F7B">
        <w:rPr>
          <w:rFonts w:asciiTheme="minorEastAsia" w:hAnsiTheme="minorEastAsia" w:cs="宋体" w:hint="eastAsia"/>
          <w:kern w:val="0"/>
          <w:sz w:val="24"/>
          <w:szCs w:val="24"/>
        </w:rPr>
        <w:lastRenderedPageBreak/>
        <w:t>（          ）的驾驶证驾驶铁路机车车辆的，由铁路监管部门处1000元以下的罚款。</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076747" w:rsidRPr="007A7F7B">
        <w:rPr>
          <w:rFonts w:asciiTheme="minorEastAsia" w:hAnsiTheme="minorEastAsia" w:cs="宋体" w:hint="eastAsia"/>
          <w:kern w:val="0"/>
          <w:sz w:val="24"/>
          <w:szCs w:val="24"/>
        </w:rPr>
        <w:t>0.根据《铁路机车车辆驾驶人员资格许可办法》，参与、协助、纵容（          ）的，按照有关规定对责任人员给予处分；构成犯罪的，依法追究刑事责任：</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076747" w:rsidRPr="007A7F7B">
        <w:rPr>
          <w:rFonts w:asciiTheme="minorEastAsia" w:hAnsiTheme="minorEastAsia" w:cs="宋体" w:hint="eastAsia"/>
          <w:kern w:val="0"/>
          <w:sz w:val="24"/>
          <w:szCs w:val="24"/>
        </w:rPr>
        <w:t>1.故意为不符合申请条件、未经考试、考试不合格人员签注合格成绩或者核发驾驶证的，按照有关规定对责任人员给予（          ）；构成犯罪的，依法追究刑事责任。</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076747" w:rsidRPr="007A7F7B">
        <w:rPr>
          <w:rFonts w:asciiTheme="minorEastAsia" w:hAnsiTheme="minorEastAsia" w:cs="宋体" w:hint="eastAsia"/>
          <w:kern w:val="0"/>
          <w:sz w:val="24"/>
          <w:szCs w:val="24"/>
        </w:rPr>
        <w:t>2.故意为不符合条件的人员换发或者补发驾驶证的，按照有关规定对责任人员给予处分；构成犯罪的，依法追究（          ）。</w:t>
      </w:r>
    </w:p>
    <w:p w:rsidR="00076747" w:rsidRPr="007A7F7B" w:rsidRDefault="00AC3D96" w:rsidP="007A7F7B">
      <w:pPr>
        <w:tabs>
          <w:tab w:val="left" w:pos="378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076747" w:rsidRPr="007A7F7B">
        <w:rPr>
          <w:rFonts w:asciiTheme="minorEastAsia" w:hAnsiTheme="minorEastAsia" w:cs="宋体" w:hint="eastAsia"/>
          <w:kern w:val="0"/>
          <w:sz w:val="24"/>
          <w:szCs w:val="24"/>
        </w:rPr>
        <w:t>3.在办理驾驶资格过程中索取或者（          ）或者谋取其他利益的，按照有关规定对责任人员给予处分；构成犯罪的，依法追究刑事责任。</w:t>
      </w:r>
    </w:p>
    <w:p w:rsidR="00076747" w:rsidRPr="00C9474C" w:rsidRDefault="00AC3D96" w:rsidP="00C9474C">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54</w:t>
      </w:r>
      <w:r w:rsidR="00DD3DAA" w:rsidRPr="007A7F7B">
        <w:rPr>
          <w:rFonts w:asciiTheme="minorEastAsia" w:hAnsiTheme="minorEastAsia" w:cs="宋体" w:hint="eastAsia"/>
          <w:kern w:val="0"/>
          <w:sz w:val="24"/>
          <w:szCs w:val="24"/>
        </w:rPr>
        <w:t xml:space="preserve">.初次申请驾驶证，申请人考试报名时应当现场采集申请人照片，要求申请人半身脱帽正面照，（   ）。     </w:t>
      </w:r>
    </w:p>
    <w:p w:rsidR="0084131F" w:rsidRPr="007A7F7B" w:rsidRDefault="0084131F" w:rsidP="007A7F7B">
      <w:pPr>
        <w:adjustRightInd w:val="0"/>
        <w:snapToGrid w:val="0"/>
        <w:spacing w:line="400" w:lineRule="exact"/>
        <w:ind w:firstLineChars="200" w:firstLine="482"/>
        <w:rPr>
          <w:rFonts w:asciiTheme="minorEastAsia" w:hAnsiTheme="minorEastAsia" w:cs="仿宋_GB2312"/>
          <w:b/>
          <w:sz w:val="24"/>
          <w:szCs w:val="24"/>
        </w:rPr>
      </w:pPr>
      <w:r w:rsidRPr="007A7F7B">
        <w:rPr>
          <w:rFonts w:asciiTheme="minorEastAsia" w:hAnsiTheme="minorEastAsia" w:cs="仿宋_GB2312" w:hint="eastAsia"/>
          <w:b/>
          <w:sz w:val="24"/>
          <w:szCs w:val="24"/>
        </w:rPr>
        <w:t>答案：</w:t>
      </w:r>
    </w:p>
    <w:p w:rsidR="0084131F" w:rsidRPr="007A7F7B" w:rsidRDefault="0084131F"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1.考试合格《铁路机车车辆驾驶人员资格许可办法》第二条</w:t>
      </w:r>
    </w:p>
    <w:p w:rsidR="0084131F" w:rsidRPr="007A7F7B" w:rsidRDefault="0084131F"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2.毒品《铁路机车车辆驾驶人员资格许可办法》第四条</w:t>
      </w:r>
    </w:p>
    <w:p w:rsidR="0084131F" w:rsidRPr="007A7F7B" w:rsidRDefault="0084131F"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3.恐怖主义活动《铁路机车车辆驾驶人员资格许可办法》第四条</w:t>
      </w:r>
    </w:p>
    <w:p w:rsidR="0084131F" w:rsidRPr="007A7F7B" w:rsidRDefault="0084131F"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4.精神药品《铁路机车车辆驾驶人员资格许可办法》第四条</w:t>
      </w:r>
    </w:p>
    <w:p w:rsidR="0084131F" w:rsidRPr="007A7F7B" w:rsidRDefault="0084131F"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5.违章驾驶《铁路机车车辆驾驶人员资格许可办法》第四条</w:t>
      </w:r>
    </w:p>
    <w:p w:rsidR="00076747" w:rsidRPr="007A7F7B" w:rsidRDefault="00076747"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6.动车组、内燃、电力机车《铁路机车车辆驾驶人员资格许可办法》第五条</w:t>
      </w:r>
    </w:p>
    <w:p w:rsidR="00076747" w:rsidRPr="007A7F7B" w:rsidRDefault="00076747"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7.动车组、内燃机车《铁路机车车辆驾驶人员资格许可办法》第五条</w:t>
      </w:r>
    </w:p>
    <w:p w:rsidR="00076747" w:rsidRPr="007A7F7B" w:rsidRDefault="00076747"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8.动车组、电力机车《铁路机车车辆驾驶人员资格许可办法》第五条</w:t>
      </w:r>
    </w:p>
    <w:p w:rsidR="00076747" w:rsidRPr="007A7F7B" w:rsidRDefault="00076747"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9.动车组、内燃、电力机车《铁路机车车辆驾驶人员资格许可办法》第五条</w:t>
      </w:r>
    </w:p>
    <w:p w:rsidR="00076747" w:rsidRPr="007A7F7B" w:rsidRDefault="00AC3D96"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0.内燃机车《铁路机车车辆驾驶人员资格许可办法》第五条</w:t>
      </w:r>
    </w:p>
    <w:p w:rsidR="00076747" w:rsidRPr="007A7F7B" w:rsidRDefault="00076747"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11.电力机车《铁路机车车辆驾驶人员资格许可办法》第五条</w:t>
      </w:r>
    </w:p>
    <w:p w:rsidR="00076747" w:rsidRPr="007A7F7B" w:rsidRDefault="00076747"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7A7F7B">
        <w:rPr>
          <w:rFonts w:asciiTheme="minorEastAsia" w:hAnsiTheme="minorEastAsia" w:cs="宋体" w:hint="eastAsia"/>
          <w:kern w:val="0"/>
          <w:sz w:val="24"/>
          <w:szCs w:val="24"/>
        </w:rPr>
        <w:t>12.动力分散型电力动车组《铁路机车车辆驾驶人员资格许可办法》第五条</w:t>
      </w:r>
    </w:p>
    <w:p w:rsidR="00076747" w:rsidRPr="007A7F7B" w:rsidRDefault="00AC3D96"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3.驾动力集中型内燃动车组《铁路机车车辆驾驶人员资格许可办法》第五条</w:t>
      </w:r>
    </w:p>
    <w:p w:rsidR="00076747" w:rsidRPr="007A7F7B" w:rsidRDefault="00AC3D96"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4.动力集中型电力动车组《铁路机车车辆驾驶人员资格许可办法》第五条</w:t>
      </w:r>
    </w:p>
    <w:p w:rsidR="00076747" w:rsidRPr="007A7F7B" w:rsidRDefault="00AC3D96"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5.18《铁路机车车辆驾驶人员资格许可办法》第十一条</w:t>
      </w:r>
    </w:p>
    <w:p w:rsidR="00076747" w:rsidRPr="007A7F7B" w:rsidRDefault="00AC3D96"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6.大专及以上《铁路机车车辆驾驶人员资格许可办法》第十一条</w:t>
      </w:r>
    </w:p>
    <w:p w:rsidR="00076747" w:rsidRPr="007A7F7B" w:rsidRDefault="00AC3D96"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7.1《铁路机车车辆驾驶人员资格许可办法》第十一条</w:t>
      </w:r>
    </w:p>
    <w:p w:rsidR="00076747" w:rsidRPr="007A7F7B" w:rsidRDefault="00AC3D96"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076747" w:rsidRPr="007A7F7B">
        <w:rPr>
          <w:rFonts w:asciiTheme="minorEastAsia" w:hAnsiTheme="minorEastAsia" w:cs="宋体" w:hint="eastAsia"/>
          <w:kern w:val="0"/>
          <w:sz w:val="24"/>
          <w:szCs w:val="24"/>
        </w:rPr>
        <w:t>8.6《铁路机车车辆驾驶人员资格许可办法》第十一条</w:t>
      </w:r>
    </w:p>
    <w:p w:rsidR="00076747" w:rsidRPr="007A7F7B" w:rsidRDefault="00AC3D96"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lastRenderedPageBreak/>
        <w:t>1</w:t>
      </w:r>
      <w:r w:rsidR="00076747" w:rsidRPr="007A7F7B">
        <w:rPr>
          <w:rFonts w:asciiTheme="minorEastAsia" w:hAnsiTheme="minorEastAsia" w:cs="宋体" w:hint="eastAsia"/>
          <w:kern w:val="0"/>
          <w:sz w:val="24"/>
          <w:szCs w:val="24"/>
        </w:rPr>
        <w:t>9.20万、2《铁路机车车辆驾驶人员资格许可办法》第十一条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0.J9《铁路机车车辆驾驶人员资格许可办法》第十一条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1.1《铁路机车车辆驾驶人员资格许可办法》第十二条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2.增驾《铁路机车车辆驾驶人员资格许可办法》第十四条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3.45《铁路机车车辆驾驶人员资格许可办法》第十四条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4.6《铁路机车车辆驾驶人员资格许可办法》第十四条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5.理论考试《铁路机车车辆驾驶人员资格许可办法》第十八条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6.行车安全规章《铁路机车车辆驾驶人员资格许可办法》第十八条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7.检查与试验《铁路机车车辆驾驶人员资格许可办法》第十八条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8.2《铁路机车车辆驾驶人员资格许可办法》第十九条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76747" w:rsidRPr="007A7F7B">
        <w:rPr>
          <w:rFonts w:asciiTheme="minorEastAsia" w:hAnsiTheme="minorEastAsia" w:cs="宋体" w:hint="eastAsia"/>
          <w:kern w:val="0"/>
          <w:sz w:val="24"/>
          <w:szCs w:val="24"/>
        </w:rPr>
        <w:t>9.3《铁路机车车辆驾驶人员资格许可办法》第十九条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0.本人《铁路机车车辆驾驶人员资格许可办法》第二十一条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1.实体驾驶证《铁路机车车辆驾驶人员资格许可办法》第二十一条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2.电子驾驶证《铁路机车车辆驾驶人员资格许可办法》第二十一条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3.6《铁路机车车辆驾驶人员资格许可办法》</w:t>
      </w:r>
      <w:r w:rsidR="00076747" w:rsidRPr="007A7F7B">
        <w:rPr>
          <w:rFonts w:asciiTheme="minorEastAsia" w:hAnsiTheme="minorEastAsia" w:cs="宋体"/>
          <w:kern w:val="0"/>
          <w:sz w:val="24"/>
          <w:szCs w:val="24"/>
        </w:rPr>
        <w:t>第二十三条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4.退休日期《铁路机车车辆驾驶人员资格许可办法》</w:t>
      </w:r>
      <w:r w:rsidR="00076747" w:rsidRPr="007A7F7B">
        <w:rPr>
          <w:rFonts w:asciiTheme="minorEastAsia" w:hAnsiTheme="minorEastAsia" w:cs="宋体"/>
          <w:kern w:val="0"/>
          <w:sz w:val="24"/>
          <w:szCs w:val="24"/>
        </w:rPr>
        <w:t>第二十三条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5.90《铁路机车车辆驾驶人员资格许可办法》</w:t>
      </w:r>
      <w:r w:rsidR="00076747" w:rsidRPr="007A7F7B">
        <w:rPr>
          <w:rFonts w:asciiTheme="minorEastAsia" w:hAnsiTheme="minorEastAsia" w:cs="宋体"/>
          <w:kern w:val="0"/>
          <w:sz w:val="24"/>
          <w:szCs w:val="24"/>
        </w:rPr>
        <w:t>第二十三条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6.90《铁路机车车辆驾驶人员资格许可办法》</w:t>
      </w:r>
      <w:r w:rsidR="00076747" w:rsidRPr="007A7F7B">
        <w:rPr>
          <w:rFonts w:asciiTheme="minorEastAsia" w:hAnsiTheme="minorEastAsia" w:cs="宋体"/>
          <w:kern w:val="0"/>
          <w:sz w:val="24"/>
          <w:szCs w:val="24"/>
        </w:rPr>
        <w:t>第二十三条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7.电子驾驶证《铁路机车车辆驾驶人员资格许可办法》</w:t>
      </w:r>
      <w:r w:rsidR="00076747" w:rsidRPr="007A7F7B">
        <w:rPr>
          <w:rFonts w:asciiTheme="minorEastAsia" w:hAnsiTheme="minorEastAsia" w:cs="宋体"/>
          <w:kern w:val="0"/>
          <w:sz w:val="24"/>
          <w:szCs w:val="24"/>
        </w:rPr>
        <w:t>第二十三条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8.许可《铁路机车车辆驾驶人员资格许可办法》</w:t>
      </w:r>
      <w:r w:rsidR="00076747" w:rsidRPr="007A7F7B">
        <w:rPr>
          <w:rFonts w:asciiTheme="minorEastAsia" w:hAnsiTheme="minorEastAsia" w:cs="宋体"/>
          <w:kern w:val="0"/>
          <w:sz w:val="24"/>
          <w:szCs w:val="24"/>
        </w:rPr>
        <w:t>第二十四条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76747" w:rsidRPr="007A7F7B">
        <w:rPr>
          <w:rFonts w:asciiTheme="minorEastAsia" w:hAnsiTheme="minorEastAsia" w:cs="宋体" w:hint="eastAsia"/>
          <w:kern w:val="0"/>
          <w:sz w:val="24"/>
          <w:szCs w:val="24"/>
        </w:rPr>
        <w:t>9.贿赂《铁路机车车辆驾驶人员资格许可办法》</w:t>
      </w:r>
      <w:r w:rsidR="00076747" w:rsidRPr="007A7F7B">
        <w:rPr>
          <w:rFonts w:asciiTheme="minorEastAsia" w:hAnsiTheme="minorEastAsia" w:cs="宋体"/>
          <w:kern w:val="0"/>
          <w:sz w:val="24"/>
          <w:szCs w:val="24"/>
        </w:rPr>
        <w:t>第二十四条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0.3《铁路机车车辆驾驶人员资格许可办法》</w:t>
      </w:r>
      <w:r w:rsidR="00076747" w:rsidRPr="007A7F7B">
        <w:rPr>
          <w:rFonts w:asciiTheme="minorEastAsia" w:hAnsiTheme="minorEastAsia" w:cs="宋体"/>
          <w:kern w:val="0"/>
          <w:sz w:val="24"/>
          <w:szCs w:val="24"/>
        </w:rPr>
        <w:t>第二十四条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1.许可《铁路机车车辆驾驶人员资格许可办法》</w:t>
      </w:r>
      <w:r w:rsidR="00076747" w:rsidRPr="007A7F7B">
        <w:rPr>
          <w:rFonts w:asciiTheme="minorEastAsia" w:hAnsiTheme="minorEastAsia" w:cs="宋体"/>
          <w:kern w:val="0"/>
          <w:sz w:val="24"/>
          <w:szCs w:val="24"/>
        </w:rPr>
        <w:t>第二十五条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2.死亡《铁路机车车辆驾驶人员资格许可办法》</w:t>
      </w:r>
      <w:r w:rsidR="00076747" w:rsidRPr="007A7F7B">
        <w:rPr>
          <w:rFonts w:asciiTheme="minorEastAsia" w:hAnsiTheme="minorEastAsia" w:cs="宋体"/>
          <w:kern w:val="0"/>
          <w:sz w:val="24"/>
          <w:szCs w:val="24"/>
        </w:rPr>
        <w:t>第二十五条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3.撤销《铁路机车车辆驾驶人员资格许可办法》</w:t>
      </w:r>
      <w:r w:rsidR="00076747" w:rsidRPr="007A7F7B">
        <w:rPr>
          <w:rFonts w:asciiTheme="minorEastAsia" w:hAnsiTheme="minorEastAsia" w:cs="宋体"/>
          <w:kern w:val="0"/>
          <w:sz w:val="24"/>
          <w:szCs w:val="24"/>
        </w:rPr>
        <w:t>第二十五条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4.1《铁路机车车辆驾驶人员资格许可办法》</w:t>
      </w:r>
      <w:r w:rsidR="00076747" w:rsidRPr="007A7F7B">
        <w:rPr>
          <w:rFonts w:asciiTheme="minorEastAsia" w:hAnsiTheme="minorEastAsia" w:cs="宋体"/>
          <w:kern w:val="0"/>
          <w:sz w:val="24"/>
          <w:szCs w:val="24"/>
        </w:rPr>
        <w:t>第三十条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5.考试资格《铁路机车车辆驾驶人员资格许可办法》</w:t>
      </w:r>
      <w:r w:rsidR="00076747" w:rsidRPr="007A7F7B">
        <w:rPr>
          <w:rFonts w:asciiTheme="minorEastAsia" w:hAnsiTheme="minorEastAsia" w:cs="宋体"/>
          <w:kern w:val="0"/>
          <w:sz w:val="24"/>
          <w:szCs w:val="24"/>
        </w:rPr>
        <w:t>第三十一条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6.麻醉药品《铁路机车车辆驾驶人员资格许可办法》</w:t>
      </w:r>
      <w:r w:rsidR="00076747" w:rsidRPr="007A7F7B">
        <w:rPr>
          <w:rFonts w:asciiTheme="minorEastAsia" w:hAnsiTheme="minorEastAsia" w:cs="宋体"/>
          <w:kern w:val="0"/>
          <w:sz w:val="24"/>
          <w:szCs w:val="24"/>
        </w:rPr>
        <w:t>第三十二条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7.1000《铁路机车车辆驾驶人员资格许可办法》</w:t>
      </w:r>
      <w:r w:rsidR="00076747" w:rsidRPr="007A7F7B">
        <w:rPr>
          <w:rFonts w:asciiTheme="minorEastAsia" w:hAnsiTheme="minorEastAsia" w:cs="宋体"/>
          <w:kern w:val="0"/>
          <w:sz w:val="24"/>
          <w:szCs w:val="24"/>
        </w:rPr>
        <w:t>第三十二条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8.1000《铁路机车车辆驾驶人员资格许可办法》</w:t>
      </w:r>
      <w:r w:rsidR="00076747" w:rsidRPr="007A7F7B">
        <w:rPr>
          <w:rFonts w:asciiTheme="minorEastAsia" w:hAnsiTheme="minorEastAsia" w:cs="宋体"/>
          <w:kern w:val="0"/>
          <w:sz w:val="24"/>
          <w:szCs w:val="24"/>
        </w:rPr>
        <w:t>第三十二条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76747" w:rsidRPr="007A7F7B">
        <w:rPr>
          <w:rFonts w:asciiTheme="minorEastAsia" w:hAnsiTheme="minorEastAsia" w:cs="宋体" w:hint="eastAsia"/>
          <w:kern w:val="0"/>
          <w:sz w:val="24"/>
          <w:szCs w:val="24"/>
        </w:rPr>
        <w:t>9.准驾类型《铁路机车车辆驾驶人员资格许可办法》</w:t>
      </w:r>
      <w:r w:rsidR="00076747" w:rsidRPr="007A7F7B">
        <w:rPr>
          <w:rFonts w:asciiTheme="minorEastAsia" w:hAnsiTheme="minorEastAsia" w:cs="宋体"/>
          <w:kern w:val="0"/>
          <w:sz w:val="24"/>
          <w:szCs w:val="24"/>
        </w:rPr>
        <w:t>第三十二条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lastRenderedPageBreak/>
        <w:t>5</w:t>
      </w:r>
      <w:r w:rsidR="00076747" w:rsidRPr="007A7F7B">
        <w:rPr>
          <w:rFonts w:asciiTheme="minorEastAsia" w:hAnsiTheme="minorEastAsia" w:cs="宋体" w:hint="eastAsia"/>
          <w:kern w:val="0"/>
          <w:sz w:val="24"/>
          <w:szCs w:val="24"/>
        </w:rPr>
        <w:t>0.考试舞弊《铁路机车车辆驾驶人员资格许可办法》</w:t>
      </w:r>
      <w:r w:rsidR="00076747" w:rsidRPr="007A7F7B">
        <w:rPr>
          <w:rFonts w:asciiTheme="minorEastAsia" w:hAnsiTheme="minorEastAsia" w:cs="宋体"/>
          <w:kern w:val="0"/>
          <w:sz w:val="24"/>
          <w:szCs w:val="24"/>
        </w:rPr>
        <w:t>第三十六条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076747" w:rsidRPr="007A7F7B">
        <w:rPr>
          <w:rFonts w:asciiTheme="minorEastAsia" w:hAnsiTheme="minorEastAsia" w:cs="宋体" w:hint="eastAsia"/>
          <w:kern w:val="0"/>
          <w:sz w:val="24"/>
          <w:szCs w:val="24"/>
        </w:rPr>
        <w:t>1.处分《铁路机车车辆驾驶人员资格许可办法》</w:t>
      </w:r>
      <w:r w:rsidR="00076747" w:rsidRPr="007A7F7B">
        <w:rPr>
          <w:rFonts w:asciiTheme="minorEastAsia" w:hAnsiTheme="minorEastAsia" w:cs="宋体"/>
          <w:kern w:val="0"/>
          <w:sz w:val="24"/>
          <w:szCs w:val="24"/>
        </w:rPr>
        <w:t>第三十六条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076747" w:rsidRPr="007A7F7B">
        <w:rPr>
          <w:rFonts w:asciiTheme="minorEastAsia" w:hAnsiTheme="minorEastAsia" w:cs="宋体" w:hint="eastAsia"/>
          <w:kern w:val="0"/>
          <w:sz w:val="24"/>
          <w:szCs w:val="24"/>
        </w:rPr>
        <w:t>2.刑事责任《铁路机车车辆驾驶人员资格许可办法》</w:t>
      </w:r>
      <w:r w:rsidR="00076747" w:rsidRPr="007A7F7B">
        <w:rPr>
          <w:rFonts w:asciiTheme="minorEastAsia" w:hAnsiTheme="minorEastAsia" w:cs="宋体"/>
          <w:kern w:val="0"/>
          <w:sz w:val="24"/>
          <w:szCs w:val="24"/>
        </w:rPr>
        <w:t>第三十六条</w:t>
      </w:r>
    </w:p>
    <w:p w:rsidR="00076747" w:rsidRPr="007A7F7B" w:rsidRDefault="0036212D" w:rsidP="007A7F7B">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076747" w:rsidRPr="007A7F7B">
        <w:rPr>
          <w:rFonts w:asciiTheme="minorEastAsia" w:hAnsiTheme="minorEastAsia" w:cs="宋体" w:hint="eastAsia"/>
          <w:kern w:val="0"/>
          <w:sz w:val="24"/>
          <w:szCs w:val="24"/>
        </w:rPr>
        <w:t>3.收受他人财物《铁路机车车辆驾驶人员资格许可办法》</w:t>
      </w:r>
      <w:r w:rsidR="00076747" w:rsidRPr="007A7F7B">
        <w:rPr>
          <w:rFonts w:asciiTheme="minorEastAsia" w:hAnsiTheme="minorEastAsia" w:cs="宋体"/>
          <w:kern w:val="0"/>
          <w:sz w:val="24"/>
          <w:szCs w:val="24"/>
        </w:rPr>
        <w:t>第三十六条</w:t>
      </w:r>
    </w:p>
    <w:p w:rsidR="002A2CE5" w:rsidRDefault="0036212D" w:rsidP="004D242A">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54</w:t>
      </w:r>
      <w:r w:rsidR="00DD3DAA" w:rsidRPr="007A7F7B">
        <w:rPr>
          <w:rFonts w:asciiTheme="minorEastAsia" w:hAnsiTheme="minorEastAsia" w:cs="宋体" w:hint="eastAsia"/>
          <w:kern w:val="0"/>
          <w:sz w:val="24"/>
          <w:szCs w:val="24"/>
        </w:rPr>
        <w:t>.白底彩色  《驾驶人员资格许可》</w:t>
      </w:r>
    </w:p>
    <w:p w:rsidR="00296FB7" w:rsidRPr="00991728" w:rsidRDefault="00296FB7" w:rsidP="00991728">
      <w:pPr>
        <w:tabs>
          <w:tab w:val="left" w:pos="4821"/>
        </w:tabs>
        <w:autoSpaceDE w:val="0"/>
        <w:autoSpaceDN w:val="0"/>
        <w:spacing w:line="400" w:lineRule="exact"/>
        <w:ind w:firstLineChars="200" w:firstLine="482"/>
        <w:rPr>
          <w:rFonts w:asciiTheme="minorEastAsia" w:hAnsiTheme="minorEastAsia" w:cs="宋体"/>
          <w:b/>
          <w:kern w:val="0"/>
          <w:sz w:val="24"/>
          <w:szCs w:val="24"/>
        </w:rPr>
      </w:pPr>
      <w:r w:rsidRPr="00991728">
        <w:rPr>
          <w:rFonts w:asciiTheme="minorEastAsia" w:hAnsiTheme="minorEastAsia" w:cs="宋体" w:hint="eastAsia"/>
          <w:b/>
          <w:kern w:val="0"/>
          <w:sz w:val="24"/>
          <w:szCs w:val="24"/>
        </w:rPr>
        <w:t>二、选择题</w:t>
      </w:r>
    </w:p>
    <w:p w:rsidR="00296FB7" w:rsidRPr="00991728" w:rsidRDefault="00296FB7" w:rsidP="00296FB7">
      <w:pPr>
        <w:adjustRightInd w:val="0"/>
        <w:snapToGrid w:val="0"/>
        <w:spacing w:line="321" w:lineRule="auto"/>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Pr="00296FB7">
        <w:rPr>
          <w:rFonts w:asciiTheme="minorEastAsia" w:hAnsiTheme="minorEastAsia" w:cs="宋体"/>
          <w:kern w:val="0"/>
          <w:sz w:val="24"/>
          <w:szCs w:val="24"/>
        </w:rPr>
        <w:t xml:space="preserve"> 驾驶人员有下列</w:t>
      </w:r>
      <w:r>
        <w:rPr>
          <w:rFonts w:asciiTheme="minorEastAsia" w:hAnsiTheme="minorEastAsia" w:cs="宋体" w:hint="eastAsia"/>
          <w:kern w:val="0"/>
          <w:sz w:val="24"/>
          <w:szCs w:val="24"/>
        </w:rPr>
        <w:t>项中（  ）</w:t>
      </w:r>
      <w:r w:rsidRPr="00296FB7">
        <w:rPr>
          <w:rFonts w:asciiTheme="minorEastAsia" w:hAnsiTheme="minorEastAsia" w:cs="宋体"/>
          <w:kern w:val="0"/>
          <w:sz w:val="24"/>
          <w:szCs w:val="24"/>
        </w:rPr>
        <w:t>行为的，由铁路监管部门处 1000 元的罚款</w:t>
      </w:r>
      <w:r w:rsidR="00991728">
        <w:rPr>
          <w:rFonts w:asciiTheme="minorEastAsia" w:hAnsiTheme="minorEastAsia" w:cs="宋体" w:hint="eastAsia"/>
          <w:kern w:val="0"/>
          <w:sz w:val="24"/>
          <w:szCs w:val="24"/>
        </w:rPr>
        <w:t>。</w:t>
      </w:r>
    </w:p>
    <w:p w:rsidR="00296FB7" w:rsidRPr="00296FB7" w:rsidRDefault="00991728" w:rsidP="00991728">
      <w:pPr>
        <w:adjustRightInd w:val="0"/>
        <w:snapToGrid w:val="0"/>
        <w:spacing w:line="321" w:lineRule="auto"/>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A.</w:t>
      </w:r>
      <w:r w:rsidR="00296FB7" w:rsidRPr="00296FB7">
        <w:rPr>
          <w:rFonts w:asciiTheme="minorEastAsia" w:hAnsiTheme="minorEastAsia" w:cs="宋体"/>
          <w:kern w:val="0"/>
          <w:sz w:val="24"/>
          <w:szCs w:val="24"/>
        </w:rPr>
        <w:t>饮酒</w:t>
      </w:r>
      <w:r>
        <w:rPr>
          <w:rFonts w:asciiTheme="minorEastAsia" w:hAnsiTheme="minorEastAsia" w:cs="宋体"/>
          <w:kern w:val="0"/>
          <w:sz w:val="24"/>
          <w:szCs w:val="24"/>
        </w:rPr>
        <w:t>后驾驶铁路机车车辆的</w:t>
      </w:r>
      <w:r>
        <w:rPr>
          <w:rFonts w:asciiTheme="minorEastAsia" w:hAnsiTheme="minorEastAsia" w:cs="宋体" w:hint="eastAsia"/>
          <w:kern w:val="0"/>
          <w:sz w:val="24"/>
          <w:szCs w:val="24"/>
        </w:rPr>
        <w:t xml:space="preserve">    B.驾驶证有效期满未延续的</w:t>
      </w:r>
    </w:p>
    <w:p w:rsidR="00296FB7" w:rsidRPr="00296FB7" w:rsidRDefault="00991728" w:rsidP="005415C2">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C.伪造驾驶证驾驶</w:t>
      </w:r>
      <w:r w:rsidR="00296FB7" w:rsidRPr="00296FB7">
        <w:rPr>
          <w:rFonts w:asciiTheme="minorEastAsia" w:hAnsiTheme="minorEastAsia" w:cs="宋体"/>
          <w:kern w:val="0"/>
          <w:sz w:val="24"/>
          <w:szCs w:val="24"/>
        </w:rPr>
        <w:t>机车车辆</w:t>
      </w:r>
      <w:r>
        <w:rPr>
          <w:rFonts w:asciiTheme="minorEastAsia" w:hAnsiTheme="minorEastAsia" w:cs="宋体"/>
          <w:kern w:val="0"/>
          <w:sz w:val="24"/>
          <w:szCs w:val="24"/>
        </w:rPr>
        <w:t>的</w:t>
      </w:r>
    </w:p>
    <w:p w:rsidR="005415C2" w:rsidRDefault="005415C2" w:rsidP="005415C2">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6E65F0" w:rsidRPr="005415C2">
        <w:rPr>
          <w:rFonts w:asciiTheme="minorEastAsia" w:hAnsiTheme="minorEastAsia" w:cs="宋体" w:hint="eastAsia"/>
          <w:kern w:val="0"/>
          <w:sz w:val="24"/>
          <w:szCs w:val="24"/>
        </w:rPr>
        <w:t>.铁路机车车辆驾驶人员资格理论考试成绩（）年内有效。</w:t>
      </w:r>
    </w:p>
    <w:p w:rsidR="006E65F0" w:rsidRPr="005415C2" w:rsidRDefault="006E65F0" w:rsidP="005415C2">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5415C2">
        <w:rPr>
          <w:rFonts w:asciiTheme="minorEastAsia" w:hAnsiTheme="minorEastAsia" w:cs="宋体" w:hint="eastAsia"/>
          <w:kern w:val="0"/>
          <w:sz w:val="24"/>
          <w:szCs w:val="24"/>
        </w:rPr>
        <w:t>A、1    B、2     C、3</w:t>
      </w:r>
    </w:p>
    <w:p w:rsidR="006E65F0" w:rsidRPr="005415C2" w:rsidRDefault="005415C2" w:rsidP="005415C2">
      <w:pPr>
        <w:tabs>
          <w:tab w:val="left" w:pos="48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6E65F0" w:rsidRPr="005415C2">
        <w:rPr>
          <w:rFonts w:asciiTheme="minorEastAsia" w:hAnsiTheme="minorEastAsia" w:cs="宋体" w:hint="eastAsia"/>
          <w:kern w:val="0"/>
          <w:sz w:val="24"/>
          <w:szCs w:val="24"/>
        </w:rPr>
        <w:t>.在铁路机车车辆驾驶人员资格考试合格证明有效期内，最多参加（）次实际操作考试。</w:t>
      </w:r>
    </w:p>
    <w:p w:rsidR="006E65F0" w:rsidRPr="005415C2" w:rsidRDefault="006E65F0" w:rsidP="005415C2">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5415C2">
        <w:rPr>
          <w:rFonts w:asciiTheme="minorEastAsia" w:hAnsiTheme="minorEastAsia" w:cs="宋体" w:hint="eastAsia"/>
          <w:kern w:val="0"/>
          <w:sz w:val="24"/>
          <w:szCs w:val="24"/>
        </w:rPr>
        <w:t>A、1    B、2     C、3</w:t>
      </w:r>
    </w:p>
    <w:p w:rsidR="00296FB7" w:rsidRDefault="0090083E" w:rsidP="00621C54">
      <w:pPr>
        <w:tabs>
          <w:tab w:val="left" w:pos="4821"/>
        </w:tabs>
        <w:autoSpaceDE w:val="0"/>
        <w:autoSpaceDN w:val="0"/>
        <w:spacing w:line="400" w:lineRule="exact"/>
        <w:ind w:firstLineChars="200" w:firstLine="482"/>
        <w:rPr>
          <w:rFonts w:asciiTheme="minorEastAsia" w:hAnsiTheme="minorEastAsia" w:cs="宋体"/>
          <w:kern w:val="0"/>
          <w:sz w:val="24"/>
          <w:szCs w:val="24"/>
        </w:rPr>
      </w:pPr>
      <w:r w:rsidRPr="00621C54">
        <w:rPr>
          <w:rFonts w:asciiTheme="minorEastAsia" w:hAnsiTheme="minorEastAsia" w:cs="宋体" w:hint="eastAsia"/>
          <w:b/>
          <w:kern w:val="0"/>
          <w:sz w:val="24"/>
          <w:szCs w:val="24"/>
        </w:rPr>
        <w:t>答案：</w:t>
      </w:r>
      <w:r w:rsidR="00621C54">
        <w:rPr>
          <w:rFonts w:asciiTheme="minorEastAsia" w:hAnsiTheme="minorEastAsia" w:cs="宋体" w:hint="eastAsia"/>
          <w:kern w:val="0"/>
          <w:sz w:val="24"/>
          <w:szCs w:val="24"/>
        </w:rPr>
        <w:t>1.</w:t>
      </w:r>
      <w:r>
        <w:rPr>
          <w:rFonts w:asciiTheme="minorEastAsia" w:hAnsiTheme="minorEastAsia" w:cs="宋体" w:hint="eastAsia"/>
          <w:kern w:val="0"/>
          <w:sz w:val="24"/>
          <w:szCs w:val="24"/>
        </w:rPr>
        <w:t>A</w:t>
      </w:r>
      <w:r w:rsidR="005415C2">
        <w:rPr>
          <w:rFonts w:asciiTheme="minorEastAsia" w:hAnsiTheme="minorEastAsia" w:cs="宋体" w:hint="eastAsia"/>
          <w:kern w:val="0"/>
          <w:sz w:val="24"/>
          <w:szCs w:val="24"/>
        </w:rPr>
        <w:t xml:space="preserve">   2.</w:t>
      </w:r>
      <w:r w:rsidR="005415C2" w:rsidRPr="005415C2">
        <w:rPr>
          <w:rFonts w:asciiTheme="minorEastAsia" w:hAnsiTheme="minorEastAsia" w:cs="宋体" w:hint="eastAsia"/>
          <w:kern w:val="0"/>
          <w:sz w:val="24"/>
          <w:szCs w:val="24"/>
        </w:rPr>
        <w:t>B</w:t>
      </w:r>
      <w:r w:rsidR="005415C2">
        <w:rPr>
          <w:rFonts w:asciiTheme="minorEastAsia" w:hAnsiTheme="minorEastAsia" w:cs="宋体" w:hint="eastAsia"/>
          <w:kern w:val="0"/>
          <w:sz w:val="24"/>
          <w:szCs w:val="24"/>
        </w:rPr>
        <w:t xml:space="preserve">   3.</w:t>
      </w:r>
      <w:r w:rsidR="005415C2" w:rsidRPr="005415C2">
        <w:rPr>
          <w:rFonts w:asciiTheme="minorEastAsia" w:hAnsiTheme="minorEastAsia" w:cs="宋体" w:hint="eastAsia"/>
          <w:kern w:val="0"/>
          <w:sz w:val="24"/>
          <w:szCs w:val="24"/>
        </w:rPr>
        <w:t>C</w:t>
      </w:r>
    </w:p>
    <w:p w:rsidR="00334A43" w:rsidRPr="00B845CA" w:rsidRDefault="00334A43" w:rsidP="00B845CA">
      <w:pPr>
        <w:tabs>
          <w:tab w:val="left" w:pos="4821"/>
        </w:tabs>
        <w:autoSpaceDE w:val="0"/>
        <w:autoSpaceDN w:val="0"/>
        <w:spacing w:line="400" w:lineRule="exact"/>
        <w:ind w:firstLineChars="200" w:firstLine="482"/>
        <w:rPr>
          <w:rFonts w:asciiTheme="minorEastAsia" w:hAnsiTheme="minorEastAsia" w:cs="宋体"/>
          <w:b/>
          <w:kern w:val="0"/>
          <w:sz w:val="24"/>
          <w:szCs w:val="24"/>
        </w:rPr>
      </w:pPr>
      <w:r w:rsidRPr="00B845CA">
        <w:rPr>
          <w:rFonts w:asciiTheme="minorEastAsia" w:hAnsiTheme="minorEastAsia" w:cs="宋体" w:hint="eastAsia"/>
          <w:b/>
          <w:kern w:val="0"/>
          <w:sz w:val="24"/>
          <w:szCs w:val="24"/>
        </w:rPr>
        <w:t>三、判断题</w:t>
      </w:r>
    </w:p>
    <w:p w:rsidR="005415C2" w:rsidRPr="005415C2" w:rsidRDefault="005415C2" w:rsidP="005415C2">
      <w:pPr>
        <w:pStyle w:val="aff2"/>
        <w:spacing w:line="400" w:lineRule="exact"/>
        <w:ind w:firstLine="480"/>
        <w:rPr>
          <w:rFonts w:asciiTheme="minorEastAsia" w:eastAsiaTheme="minorEastAsia" w:hAnsiTheme="minorEastAsia" w:cs="宋体"/>
          <w:kern w:val="0"/>
          <w:sz w:val="24"/>
        </w:rPr>
      </w:pPr>
      <w:r w:rsidRPr="005415C2">
        <w:rPr>
          <w:rFonts w:asciiTheme="minorEastAsia" w:eastAsiaTheme="minorEastAsia" w:hAnsiTheme="minorEastAsia" w:cs="宋体" w:hint="eastAsia"/>
          <w:kern w:val="0"/>
          <w:sz w:val="24"/>
        </w:rPr>
        <w:t>1.铁路机车车辆驾驶证有效期为6</w:t>
      </w:r>
      <w:r>
        <w:rPr>
          <w:rFonts w:asciiTheme="minorEastAsia" w:eastAsiaTheme="minorEastAsia" w:hAnsiTheme="minorEastAsia" w:cs="宋体" w:hint="eastAsia"/>
          <w:kern w:val="0"/>
          <w:sz w:val="24"/>
        </w:rPr>
        <w:t xml:space="preserve">年。（  </w:t>
      </w:r>
      <w:r w:rsidRPr="005415C2">
        <w:rPr>
          <w:rFonts w:asciiTheme="minorEastAsia" w:eastAsiaTheme="minorEastAsia" w:hAnsiTheme="minorEastAsia" w:cs="宋体" w:hint="eastAsia"/>
          <w:kern w:val="0"/>
          <w:sz w:val="24"/>
        </w:rPr>
        <w:t>）</w:t>
      </w:r>
    </w:p>
    <w:p w:rsidR="00334A43" w:rsidRDefault="00B845CA" w:rsidP="00334A43">
      <w:pPr>
        <w:tabs>
          <w:tab w:val="left" w:pos="4821"/>
        </w:tabs>
        <w:autoSpaceDE w:val="0"/>
        <w:autoSpaceDN w:val="0"/>
        <w:spacing w:line="400" w:lineRule="exact"/>
        <w:ind w:firstLineChars="200" w:firstLine="480"/>
        <w:rPr>
          <w:rFonts w:asciiTheme="minorEastAsia" w:hAnsiTheme="minorEastAsia" w:cs="宋体"/>
          <w:color w:val="FF0000"/>
          <w:kern w:val="0"/>
          <w:sz w:val="24"/>
          <w:szCs w:val="24"/>
        </w:rPr>
      </w:pPr>
      <w:r w:rsidRPr="00B845CA">
        <w:rPr>
          <w:rFonts w:asciiTheme="minorEastAsia" w:hAnsiTheme="minorEastAsia" w:cs="宋体" w:hint="eastAsia"/>
          <w:color w:val="FF0000"/>
          <w:kern w:val="0"/>
          <w:sz w:val="24"/>
          <w:szCs w:val="24"/>
        </w:rPr>
        <w:t>△</w:t>
      </w:r>
      <w:r w:rsidR="005415C2">
        <w:rPr>
          <w:rFonts w:asciiTheme="minorEastAsia" w:hAnsiTheme="minorEastAsia" w:cs="宋体" w:hint="eastAsia"/>
          <w:color w:val="FF0000"/>
          <w:kern w:val="0"/>
          <w:sz w:val="24"/>
          <w:szCs w:val="24"/>
        </w:rPr>
        <w:t>2</w:t>
      </w:r>
      <w:r w:rsidR="00334A43" w:rsidRPr="00B845CA">
        <w:rPr>
          <w:rFonts w:asciiTheme="minorEastAsia" w:hAnsiTheme="minorEastAsia" w:cs="宋体" w:hint="eastAsia"/>
          <w:color w:val="FF0000"/>
          <w:kern w:val="0"/>
          <w:sz w:val="24"/>
          <w:szCs w:val="24"/>
        </w:rPr>
        <w:t>.铁路机车车辆驾驶证有效期为6年，驾驶证有效截止日期不得超过持证人法定退休日期。</w:t>
      </w:r>
      <w:r w:rsidR="00F814BB" w:rsidRPr="00B845CA">
        <w:rPr>
          <w:rFonts w:asciiTheme="minorEastAsia" w:hAnsiTheme="minorEastAsia" w:cs="宋体" w:hint="eastAsia"/>
          <w:color w:val="FF0000"/>
          <w:kern w:val="0"/>
          <w:sz w:val="24"/>
          <w:szCs w:val="24"/>
        </w:rPr>
        <w:t>（  ）</w:t>
      </w:r>
    </w:p>
    <w:p w:rsidR="0037722E" w:rsidRDefault="0037722E" w:rsidP="00334A43">
      <w:pPr>
        <w:tabs>
          <w:tab w:val="left" w:pos="4821"/>
        </w:tabs>
        <w:autoSpaceDE w:val="0"/>
        <w:autoSpaceDN w:val="0"/>
        <w:spacing w:line="400" w:lineRule="exact"/>
        <w:ind w:firstLineChars="200" w:firstLine="480"/>
        <w:rPr>
          <w:rFonts w:asciiTheme="minorEastAsia" w:hAnsiTheme="minorEastAsia" w:cs="宋体"/>
          <w:color w:val="FF0000"/>
          <w:kern w:val="0"/>
          <w:sz w:val="24"/>
          <w:szCs w:val="24"/>
        </w:rPr>
      </w:pPr>
      <w:r w:rsidRPr="00B845CA">
        <w:rPr>
          <w:rFonts w:asciiTheme="minorEastAsia" w:hAnsiTheme="minorEastAsia" w:cs="宋体" w:hint="eastAsia"/>
          <w:color w:val="FF0000"/>
          <w:kern w:val="0"/>
          <w:sz w:val="24"/>
          <w:szCs w:val="24"/>
        </w:rPr>
        <w:t>△</w:t>
      </w:r>
      <w:r>
        <w:rPr>
          <w:rFonts w:asciiTheme="minorEastAsia" w:hAnsiTheme="minorEastAsia" w:cs="宋体" w:hint="eastAsia"/>
          <w:color w:val="FF0000"/>
          <w:kern w:val="0"/>
          <w:sz w:val="24"/>
          <w:szCs w:val="24"/>
        </w:rPr>
        <w:t>3</w:t>
      </w:r>
      <w:r w:rsidRPr="00B845CA">
        <w:rPr>
          <w:rFonts w:asciiTheme="minorEastAsia" w:hAnsiTheme="minorEastAsia" w:cs="宋体" w:hint="eastAsia"/>
          <w:color w:val="FF0000"/>
          <w:kern w:val="0"/>
          <w:sz w:val="24"/>
          <w:szCs w:val="24"/>
        </w:rPr>
        <w:t>.</w:t>
      </w:r>
      <w:r>
        <w:rPr>
          <w:rFonts w:asciiTheme="minorEastAsia" w:hAnsiTheme="minorEastAsia" w:cs="宋体" w:hint="eastAsia"/>
          <w:color w:val="FF0000"/>
          <w:kern w:val="0"/>
          <w:sz w:val="24"/>
          <w:szCs w:val="24"/>
        </w:rPr>
        <w:t>铁路机车车辆驾驶人员资格</w:t>
      </w:r>
      <w:r w:rsidRPr="0037722E">
        <w:rPr>
          <w:rFonts w:asciiTheme="minorEastAsia" w:hAnsiTheme="minorEastAsia" w:cs="宋体"/>
          <w:color w:val="FF0000"/>
          <w:kern w:val="0"/>
          <w:sz w:val="24"/>
          <w:szCs w:val="24"/>
        </w:rPr>
        <w:t>申请人在考试过程中有贿赂、舞弊行为的，取消考试资格，巳经通过的考试科目成绩无效。</w:t>
      </w:r>
      <w:r w:rsidRPr="0037722E">
        <w:rPr>
          <w:rFonts w:asciiTheme="minorEastAsia" w:hAnsiTheme="minorEastAsia" w:cs="宋体" w:hint="eastAsia"/>
          <w:color w:val="FF0000"/>
          <w:kern w:val="0"/>
          <w:sz w:val="24"/>
          <w:szCs w:val="24"/>
        </w:rPr>
        <w:t>且一年内不得再次申请。（  ）</w:t>
      </w:r>
    </w:p>
    <w:p w:rsidR="005B3C1E" w:rsidRPr="00B845CA" w:rsidRDefault="002B5EBD" w:rsidP="00334A43">
      <w:pPr>
        <w:tabs>
          <w:tab w:val="left" w:pos="4821"/>
        </w:tabs>
        <w:autoSpaceDE w:val="0"/>
        <w:autoSpaceDN w:val="0"/>
        <w:spacing w:line="400" w:lineRule="exact"/>
        <w:ind w:firstLineChars="200" w:firstLine="480"/>
        <w:rPr>
          <w:rFonts w:asciiTheme="minorEastAsia" w:hAnsiTheme="minorEastAsia" w:cs="宋体"/>
          <w:color w:val="FF0000"/>
          <w:kern w:val="0"/>
          <w:sz w:val="24"/>
          <w:szCs w:val="24"/>
        </w:rPr>
      </w:pPr>
      <w:r w:rsidRPr="00B845CA">
        <w:rPr>
          <w:rFonts w:asciiTheme="minorEastAsia" w:hAnsiTheme="minorEastAsia" w:cs="宋体" w:hint="eastAsia"/>
          <w:color w:val="FF0000"/>
          <w:kern w:val="0"/>
          <w:sz w:val="24"/>
          <w:szCs w:val="24"/>
        </w:rPr>
        <w:t>△</w:t>
      </w:r>
      <w:r>
        <w:rPr>
          <w:rFonts w:asciiTheme="minorEastAsia" w:hAnsiTheme="minorEastAsia" w:cs="宋体" w:hint="eastAsia"/>
          <w:color w:val="FF0000"/>
          <w:kern w:val="0"/>
          <w:sz w:val="24"/>
          <w:szCs w:val="24"/>
        </w:rPr>
        <w:t>4</w:t>
      </w:r>
      <w:r w:rsidRPr="00B845CA">
        <w:rPr>
          <w:rFonts w:asciiTheme="minorEastAsia" w:hAnsiTheme="minorEastAsia" w:cs="宋体" w:hint="eastAsia"/>
          <w:color w:val="FF0000"/>
          <w:kern w:val="0"/>
          <w:sz w:val="24"/>
          <w:szCs w:val="24"/>
        </w:rPr>
        <w:t>.</w:t>
      </w:r>
      <w:r w:rsidR="005B3C1E" w:rsidRPr="000A3485">
        <w:rPr>
          <w:rFonts w:asciiTheme="minorEastAsia" w:hAnsiTheme="minorEastAsia" w:cs="宋体"/>
          <w:color w:val="FF0000"/>
          <w:kern w:val="0"/>
          <w:sz w:val="24"/>
          <w:szCs w:val="24"/>
        </w:rPr>
        <w:t>违章驾驶后未采取考核、教育、培训等措施的</w:t>
      </w:r>
      <w:r w:rsidR="005B3C1E" w:rsidRPr="000A3485">
        <w:rPr>
          <w:rFonts w:asciiTheme="minorEastAsia" w:hAnsiTheme="minorEastAsia" w:cs="宋体" w:hint="eastAsia"/>
          <w:color w:val="FF0000"/>
          <w:kern w:val="0"/>
          <w:sz w:val="24"/>
          <w:szCs w:val="24"/>
        </w:rPr>
        <w:t>驾驶人员不得驾驶机车车辆。</w:t>
      </w:r>
      <w:r w:rsidRPr="000A3485">
        <w:rPr>
          <w:rFonts w:asciiTheme="minorEastAsia" w:hAnsiTheme="minorEastAsia" w:cs="宋体" w:hint="eastAsia"/>
          <w:color w:val="FF0000"/>
          <w:kern w:val="0"/>
          <w:sz w:val="24"/>
          <w:szCs w:val="24"/>
        </w:rPr>
        <w:t>（   ）</w:t>
      </w:r>
    </w:p>
    <w:p w:rsidR="005415C2" w:rsidRPr="005415C2" w:rsidRDefault="00F814BB" w:rsidP="005415C2">
      <w:pPr>
        <w:tabs>
          <w:tab w:val="left" w:pos="4821"/>
        </w:tabs>
        <w:autoSpaceDE w:val="0"/>
        <w:autoSpaceDN w:val="0"/>
        <w:spacing w:line="400" w:lineRule="exact"/>
        <w:ind w:firstLineChars="200" w:firstLine="482"/>
        <w:rPr>
          <w:rFonts w:asciiTheme="minorEastAsia" w:hAnsiTheme="minorEastAsia" w:cs="宋体"/>
          <w:b/>
          <w:kern w:val="0"/>
          <w:sz w:val="24"/>
          <w:szCs w:val="24"/>
        </w:rPr>
      </w:pPr>
      <w:r w:rsidRPr="005415C2">
        <w:rPr>
          <w:rFonts w:asciiTheme="minorEastAsia" w:hAnsiTheme="minorEastAsia" w:cs="宋体" w:hint="eastAsia"/>
          <w:b/>
          <w:kern w:val="0"/>
          <w:sz w:val="24"/>
          <w:szCs w:val="24"/>
        </w:rPr>
        <w:t>答案：</w:t>
      </w:r>
    </w:p>
    <w:p w:rsidR="005415C2" w:rsidRPr="005415C2" w:rsidRDefault="005415C2" w:rsidP="005415C2">
      <w:pPr>
        <w:tabs>
          <w:tab w:val="left" w:pos="4821"/>
        </w:tabs>
        <w:autoSpaceDE w:val="0"/>
        <w:autoSpaceDN w:val="0"/>
        <w:spacing w:line="400" w:lineRule="exact"/>
        <w:ind w:firstLineChars="200" w:firstLine="480"/>
        <w:rPr>
          <w:rFonts w:asciiTheme="minorEastAsia" w:hAnsiTheme="minorEastAsia" w:cs="宋体"/>
          <w:kern w:val="0"/>
          <w:sz w:val="24"/>
          <w:szCs w:val="24"/>
        </w:rPr>
      </w:pPr>
      <w:r w:rsidRPr="005415C2">
        <w:rPr>
          <w:rFonts w:asciiTheme="minorEastAsia" w:hAnsiTheme="minorEastAsia" w:cs="宋体" w:hint="eastAsia"/>
          <w:kern w:val="0"/>
          <w:sz w:val="24"/>
          <w:szCs w:val="24"/>
        </w:rPr>
        <w:t>1.√《铁路机车车辆驾驶人员资格许可办法》</w:t>
      </w:r>
      <w:r w:rsidRPr="005415C2">
        <w:rPr>
          <w:rFonts w:asciiTheme="minorEastAsia" w:hAnsiTheme="minorEastAsia" w:cs="宋体"/>
          <w:kern w:val="0"/>
          <w:sz w:val="24"/>
          <w:szCs w:val="24"/>
        </w:rPr>
        <w:t>第三十六条</w:t>
      </w:r>
    </w:p>
    <w:p w:rsidR="00F814BB" w:rsidRPr="00B845CA" w:rsidRDefault="005415C2" w:rsidP="00334A43">
      <w:pPr>
        <w:tabs>
          <w:tab w:val="left" w:pos="4821"/>
        </w:tabs>
        <w:autoSpaceDE w:val="0"/>
        <w:autoSpaceDN w:val="0"/>
        <w:spacing w:line="400" w:lineRule="exact"/>
        <w:ind w:firstLineChars="200" w:firstLine="480"/>
        <w:rPr>
          <w:rFonts w:asciiTheme="minorEastAsia" w:hAnsiTheme="minorEastAsia" w:cs="宋体"/>
          <w:color w:val="FF0000"/>
          <w:kern w:val="0"/>
          <w:sz w:val="24"/>
          <w:szCs w:val="24"/>
        </w:rPr>
      </w:pPr>
      <w:r w:rsidRPr="00B845CA">
        <w:rPr>
          <w:rFonts w:asciiTheme="minorEastAsia" w:hAnsiTheme="minorEastAsia" w:cs="宋体" w:hint="eastAsia"/>
          <w:color w:val="FF0000"/>
          <w:kern w:val="0"/>
          <w:sz w:val="24"/>
          <w:szCs w:val="24"/>
        </w:rPr>
        <w:t>△</w:t>
      </w:r>
      <w:r>
        <w:rPr>
          <w:rFonts w:asciiTheme="minorEastAsia" w:hAnsiTheme="minorEastAsia" w:cs="宋体" w:hint="eastAsia"/>
          <w:color w:val="FF0000"/>
          <w:kern w:val="0"/>
          <w:sz w:val="24"/>
          <w:szCs w:val="24"/>
        </w:rPr>
        <w:t>2</w:t>
      </w:r>
      <w:r w:rsidR="00B845CA" w:rsidRPr="00B845CA">
        <w:rPr>
          <w:rFonts w:asciiTheme="minorEastAsia" w:hAnsiTheme="minorEastAsia" w:cs="宋体" w:hint="eastAsia"/>
          <w:color w:val="FF0000"/>
          <w:kern w:val="0"/>
          <w:sz w:val="24"/>
          <w:szCs w:val="24"/>
        </w:rPr>
        <w:t>.√《铁路机车车辆驾驶人员资格许可办法》</w:t>
      </w:r>
      <w:r w:rsidR="00B845CA" w:rsidRPr="00B845CA">
        <w:rPr>
          <w:rFonts w:asciiTheme="minorEastAsia" w:hAnsiTheme="minorEastAsia" w:cs="宋体"/>
          <w:color w:val="FF0000"/>
          <w:kern w:val="0"/>
          <w:sz w:val="24"/>
          <w:szCs w:val="24"/>
        </w:rPr>
        <w:t>第三十六条</w:t>
      </w:r>
    </w:p>
    <w:p w:rsidR="0037722E" w:rsidRPr="00B845CA" w:rsidRDefault="0037722E" w:rsidP="0037722E">
      <w:pPr>
        <w:tabs>
          <w:tab w:val="left" w:pos="4821"/>
        </w:tabs>
        <w:autoSpaceDE w:val="0"/>
        <w:autoSpaceDN w:val="0"/>
        <w:spacing w:line="400" w:lineRule="exact"/>
        <w:ind w:firstLineChars="200" w:firstLine="480"/>
        <w:rPr>
          <w:rFonts w:asciiTheme="minorEastAsia" w:hAnsiTheme="minorEastAsia" w:cs="宋体"/>
          <w:color w:val="FF0000"/>
          <w:kern w:val="0"/>
          <w:sz w:val="24"/>
          <w:szCs w:val="24"/>
        </w:rPr>
      </w:pPr>
      <w:r w:rsidRPr="00B845CA">
        <w:rPr>
          <w:rFonts w:asciiTheme="minorEastAsia" w:hAnsiTheme="minorEastAsia" w:cs="宋体" w:hint="eastAsia"/>
          <w:color w:val="FF0000"/>
          <w:kern w:val="0"/>
          <w:sz w:val="24"/>
          <w:szCs w:val="24"/>
        </w:rPr>
        <w:t>△</w:t>
      </w:r>
      <w:r>
        <w:rPr>
          <w:rFonts w:asciiTheme="minorEastAsia" w:hAnsiTheme="minorEastAsia" w:cs="宋体" w:hint="eastAsia"/>
          <w:color w:val="FF0000"/>
          <w:kern w:val="0"/>
          <w:sz w:val="24"/>
          <w:szCs w:val="24"/>
        </w:rPr>
        <w:t>3</w:t>
      </w:r>
      <w:r w:rsidRPr="00B845CA">
        <w:rPr>
          <w:rFonts w:asciiTheme="minorEastAsia" w:hAnsiTheme="minorEastAsia" w:cs="宋体" w:hint="eastAsia"/>
          <w:color w:val="FF0000"/>
          <w:kern w:val="0"/>
          <w:sz w:val="24"/>
          <w:szCs w:val="24"/>
        </w:rPr>
        <w:t>.</w:t>
      </w:r>
      <w:r w:rsidR="00F02F28" w:rsidRPr="00F02F28">
        <w:rPr>
          <w:rFonts w:asciiTheme="minorEastAsia" w:hAnsiTheme="minorEastAsia" w:cs="宋体" w:hint="eastAsia"/>
          <w:color w:val="FF0000"/>
          <w:kern w:val="0"/>
          <w:sz w:val="24"/>
          <w:szCs w:val="24"/>
        </w:rPr>
        <w:t>×</w:t>
      </w:r>
      <w:r w:rsidR="00F02F28" w:rsidRPr="00B845CA">
        <w:rPr>
          <w:rFonts w:asciiTheme="minorEastAsia" w:hAnsiTheme="minorEastAsia" w:cs="宋体" w:hint="eastAsia"/>
          <w:color w:val="FF0000"/>
          <w:kern w:val="0"/>
          <w:sz w:val="24"/>
          <w:szCs w:val="24"/>
        </w:rPr>
        <w:t>《铁路机车车辆驾驶人员资格许可办法》</w:t>
      </w:r>
      <w:r w:rsidR="00F02F28" w:rsidRPr="00B845CA">
        <w:rPr>
          <w:rFonts w:asciiTheme="minorEastAsia" w:hAnsiTheme="minorEastAsia" w:cs="宋体"/>
          <w:color w:val="FF0000"/>
          <w:kern w:val="0"/>
          <w:sz w:val="24"/>
          <w:szCs w:val="24"/>
        </w:rPr>
        <w:t>第三十</w:t>
      </w:r>
      <w:r w:rsidR="00F02F28">
        <w:rPr>
          <w:rFonts w:asciiTheme="minorEastAsia" w:hAnsiTheme="minorEastAsia" w:cs="宋体" w:hint="eastAsia"/>
          <w:color w:val="FF0000"/>
          <w:kern w:val="0"/>
          <w:sz w:val="24"/>
          <w:szCs w:val="24"/>
        </w:rPr>
        <w:t>一</w:t>
      </w:r>
      <w:r w:rsidR="00F02F28" w:rsidRPr="00B845CA">
        <w:rPr>
          <w:rFonts w:asciiTheme="minorEastAsia" w:hAnsiTheme="minorEastAsia" w:cs="宋体"/>
          <w:color w:val="FF0000"/>
          <w:kern w:val="0"/>
          <w:sz w:val="24"/>
          <w:szCs w:val="24"/>
        </w:rPr>
        <w:t>条</w:t>
      </w:r>
    </w:p>
    <w:p w:rsidR="00872C77" w:rsidRDefault="000A3485" w:rsidP="004D242A">
      <w:pPr>
        <w:tabs>
          <w:tab w:val="left" w:pos="4821"/>
        </w:tabs>
        <w:autoSpaceDE w:val="0"/>
        <w:autoSpaceDN w:val="0"/>
        <w:spacing w:line="400" w:lineRule="exact"/>
        <w:ind w:firstLineChars="200" w:firstLine="480"/>
        <w:rPr>
          <w:rFonts w:asciiTheme="minorEastAsia" w:hAnsiTheme="minorEastAsia" w:cs="宋体"/>
          <w:color w:val="FF0000"/>
          <w:kern w:val="0"/>
          <w:sz w:val="24"/>
          <w:szCs w:val="24"/>
        </w:rPr>
      </w:pPr>
      <w:r w:rsidRPr="00B845CA">
        <w:rPr>
          <w:rFonts w:asciiTheme="minorEastAsia" w:hAnsiTheme="minorEastAsia" w:cs="宋体" w:hint="eastAsia"/>
          <w:color w:val="FF0000"/>
          <w:kern w:val="0"/>
          <w:sz w:val="24"/>
          <w:szCs w:val="24"/>
        </w:rPr>
        <w:t>△</w:t>
      </w:r>
      <w:r>
        <w:rPr>
          <w:rFonts w:asciiTheme="minorEastAsia" w:hAnsiTheme="minorEastAsia" w:cs="宋体" w:hint="eastAsia"/>
          <w:color w:val="FF0000"/>
          <w:kern w:val="0"/>
          <w:sz w:val="24"/>
          <w:szCs w:val="24"/>
        </w:rPr>
        <w:t>4</w:t>
      </w:r>
      <w:r w:rsidRPr="00B845CA">
        <w:rPr>
          <w:rFonts w:asciiTheme="minorEastAsia" w:hAnsiTheme="minorEastAsia" w:cs="宋体" w:hint="eastAsia"/>
          <w:color w:val="FF0000"/>
          <w:kern w:val="0"/>
          <w:sz w:val="24"/>
          <w:szCs w:val="24"/>
        </w:rPr>
        <w:t>.√《铁路机车车辆驾驶人员资格许可办法》</w:t>
      </w:r>
      <w:r>
        <w:rPr>
          <w:rFonts w:asciiTheme="minorEastAsia" w:hAnsiTheme="minorEastAsia" w:cs="宋体"/>
          <w:color w:val="FF0000"/>
          <w:kern w:val="0"/>
          <w:sz w:val="24"/>
          <w:szCs w:val="24"/>
        </w:rPr>
        <w:t>第</w:t>
      </w:r>
      <w:r w:rsidRPr="00B845CA">
        <w:rPr>
          <w:rFonts w:asciiTheme="minorEastAsia" w:hAnsiTheme="minorEastAsia" w:cs="宋体"/>
          <w:color w:val="FF0000"/>
          <w:kern w:val="0"/>
          <w:sz w:val="24"/>
          <w:szCs w:val="24"/>
        </w:rPr>
        <w:t>六条</w:t>
      </w:r>
    </w:p>
    <w:p w:rsidR="000779EE" w:rsidRPr="004D242A" w:rsidRDefault="000779EE" w:rsidP="004D242A">
      <w:pPr>
        <w:tabs>
          <w:tab w:val="left" w:pos="4821"/>
        </w:tabs>
        <w:autoSpaceDE w:val="0"/>
        <w:autoSpaceDN w:val="0"/>
        <w:spacing w:line="400" w:lineRule="exact"/>
        <w:ind w:firstLineChars="200" w:firstLine="480"/>
        <w:rPr>
          <w:rFonts w:asciiTheme="minorEastAsia" w:hAnsiTheme="minorEastAsia" w:cs="宋体"/>
          <w:kern w:val="0"/>
          <w:sz w:val="24"/>
          <w:szCs w:val="24"/>
        </w:rPr>
      </w:pPr>
    </w:p>
    <w:p w:rsidR="0074436C" w:rsidRPr="00660026" w:rsidRDefault="00C9474C" w:rsidP="00660026">
      <w:pPr>
        <w:adjustRightInd w:val="0"/>
        <w:snapToGrid w:val="0"/>
        <w:spacing w:line="321" w:lineRule="auto"/>
        <w:ind w:firstLineChars="200" w:firstLine="482"/>
        <w:rPr>
          <w:rFonts w:ascii="仿宋_GB2312" w:eastAsia="仿宋_GB2312" w:hAnsi="Times New Roman" w:cs="仿宋_GB2312"/>
          <w:b/>
          <w:color w:val="FF0000"/>
          <w:sz w:val="24"/>
          <w:szCs w:val="24"/>
        </w:rPr>
      </w:pPr>
      <w:r>
        <w:rPr>
          <w:rFonts w:ascii="仿宋_GB2312" w:eastAsia="仿宋_GB2312" w:hAnsi="Times New Roman" w:cs="仿宋_GB2312" w:hint="eastAsia"/>
          <w:b/>
          <w:color w:val="FF0000"/>
          <w:sz w:val="24"/>
          <w:szCs w:val="24"/>
        </w:rPr>
        <w:t>（七）</w:t>
      </w:r>
      <w:r w:rsidR="0074436C" w:rsidRPr="00660026">
        <w:rPr>
          <w:rFonts w:ascii="仿宋_GB2312" w:eastAsia="仿宋_GB2312" w:hAnsi="Times New Roman" w:cs="仿宋_GB2312" w:hint="eastAsia"/>
          <w:b/>
          <w:color w:val="FF0000"/>
          <w:sz w:val="24"/>
          <w:szCs w:val="24"/>
        </w:rPr>
        <w:t>《违反〈铁路安全管理条例〉行政处罚实施办法》（交通运输部令2013年第22号）</w:t>
      </w:r>
    </w:p>
    <w:p w:rsidR="0074436C" w:rsidRDefault="0074436C" w:rsidP="00660026">
      <w:pPr>
        <w:adjustRightInd w:val="0"/>
        <w:snapToGrid w:val="0"/>
        <w:spacing w:line="321" w:lineRule="auto"/>
        <w:ind w:firstLineChars="200" w:firstLine="482"/>
        <w:rPr>
          <w:rFonts w:ascii="仿宋_GB2312" w:eastAsia="仿宋_GB2312" w:hAnsi="Times New Roman" w:cs="仿宋_GB2312"/>
          <w:b/>
          <w:color w:val="FF0000"/>
          <w:sz w:val="24"/>
          <w:szCs w:val="24"/>
        </w:rPr>
      </w:pPr>
      <w:r w:rsidRPr="00660026">
        <w:rPr>
          <w:rFonts w:ascii="仿宋_GB2312" w:eastAsia="仿宋_GB2312" w:hAnsi="Times New Roman" w:cs="仿宋_GB2312" w:hint="eastAsia"/>
          <w:b/>
          <w:color w:val="FF0000"/>
          <w:sz w:val="24"/>
          <w:szCs w:val="24"/>
        </w:rPr>
        <w:lastRenderedPageBreak/>
        <w:t>第三十六条</w:t>
      </w:r>
    </w:p>
    <w:p w:rsidR="00573D4D" w:rsidRPr="00573D4D" w:rsidRDefault="00573D4D" w:rsidP="00573D4D">
      <w:pPr>
        <w:adjustRightInd w:val="0"/>
        <w:snapToGrid w:val="0"/>
        <w:spacing w:line="321" w:lineRule="auto"/>
        <w:ind w:firstLineChars="200" w:firstLine="480"/>
        <w:rPr>
          <w:rFonts w:ascii="仿宋_GB2312" w:eastAsia="仿宋_GB2312" w:hAnsi="Times New Roman" w:cs="仿宋_GB2312"/>
          <w:bCs/>
          <w:color w:val="000000" w:themeColor="text1"/>
          <w:sz w:val="24"/>
          <w:szCs w:val="24"/>
        </w:rPr>
      </w:pPr>
      <w:r w:rsidRPr="00573D4D">
        <w:rPr>
          <w:rFonts w:ascii="仿宋_GB2312" w:eastAsia="仿宋_GB2312" w:hAnsi="Times New Roman" w:cs="仿宋_GB2312"/>
          <w:bCs/>
          <w:color w:val="000000" w:themeColor="text1"/>
          <w:sz w:val="24"/>
          <w:szCs w:val="24"/>
        </w:rPr>
        <w:t>《违反〈铁路安全管理条例〉行政处罚实施办法》（交通运输部令2013年第22号）</w:t>
      </w:r>
    </w:p>
    <w:p w:rsidR="00810957" w:rsidRDefault="00573D4D" w:rsidP="00E97E2B">
      <w:pPr>
        <w:adjustRightInd w:val="0"/>
        <w:snapToGrid w:val="0"/>
        <w:spacing w:line="321" w:lineRule="auto"/>
        <w:ind w:firstLineChars="200" w:firstLine="482"/>
        <w:rPr>
          <w:rFonts w:ascii="仿宋_GB2312" w:eastAsia="仿宋_GB2312" w:hAnsi="Times New Roman" w:cs="仿宋_GB2312"/>
          <w:color w:val="000000" w:themeColor="text1"/>
          <w:sz w:val="24"/>
          <w:szCs w:val="24"/>
        </w:rPr>
      </w:pPr>
      <w:r w:rsidRPr="00E97E2B">
        <w:rPr>
          <w:rFonts w:ascii="仿宋_GB2312" w:eastAsia="仿宋_GB2312" w:hAnsi="Times New Roman" w:cs="仿宋_GB2312"/>
          <w:b/>
          <w:color w:val="000000" w:themeColor="text1"/>
          <w:sz w:val="24"/>
          <w:szCs w:val="24"/>
        </w:rPr>
        <w:t>第三十六条</w:t>
      </w:r>
      <w:r w:rsidRPr="00573D4D">
        <w:rPr>
          <w:rFonts w:ascii="仿宋_GB2312" w:eastAsia="仿宋_GB2312" w:hAnsi="Times New Roman" w:cs="仿宋_GB2312"/>
          <w:color w:val="000000" w:themeColor="text1"/>
          <w:sz w:val="24"/>
          <w:szCs w:val="24"/>
        </w:rPr>
        <w:t xml:space="preserve"> 违反《条例》第五十七条规定，铁路机车车辆的驾驶人员持过期或者失效驾驶证件执业的，由地区铁路监督管理局责令改正，可以处1000元以下的罚款。</w:t>
      </w:r>
    </w:p>
    <w:p w:rsidR="00501177" w:rsidRPr="00A23D1C" w:rsidRDefault="00501177" w:rsidP="00A23D1C">
      <w:pPr>
        <w:adjustRightInd w:val="0"/>
        <w:snapToGrid w:val="0"/>
        <w:spacing w:line="400" w:lineRule="exact"/>
        <w:ind w:firstLineChars="200" w:firstLine="482"/>
        <w:rPr>
          <w:rFonts w:asciiTheme="minorEastAsia" w:hAnsiTheme="minorEastAsia" w:cs="仿宋_GB2312"/>
          <w:b/>
          <w:color w:val="000000" w:themeColor="text1"/>
          <w:sz w:val="24"/>
          <w:szCs w:val="24"/>
        </w:rPr>
      </w:pPr>
      <w:r w:rsidRPr="00A23D1C">
        <w:rPr>
          <w:rFonts w:asciiTheme="minorEastAsia" w:hAnsiTheme="minorEastAsia" w:cs="仿宋_GB2312" w:hint="eastAsia"/>
          <w:b/>
          <w:color w:val="000000" w:themeColor="text1"/>
          <w:sz w:val="24"/>
          <w:szCs w:val="24"/>
        </w:rPr>
        <w:t>练习题：</w:t>
      </w:r>
    </w:p>
    <w:p w:rsidR="00495365" w:rsidRPr="00A23D1C" w:rsidRDefault="00495365" w:rsidP="00A23D1C">
      <w:pPr>
        <w:adjustRightInd w:val="0"/>
        <w:snapToGrid w:val="0"/>
        <w:spacing w:line="400" w:lineRule="exact"/>
        <w:ind w:firstLineChars="200" w:firstLine="482"/>
        <w:rPr>
          <w:rFonts w:asciiTheme="minorEastAsia" w:hAnsiTheme="minorEastAsia" w:cs="仿宋_GB2312"/>
          <w:b/>
          <w:color w:val="000000" w:themeColor="text1"/>
          <w:sz w:val="24"/>
          <w:szCs w:val="24"/>
        </w:rPr>
      </w:pPr>
      <w:r w:rsidRPr="00A23D1C">
        <w:rPr>
          <w:rFonts w:asciiTheme="minorEastAsia" w:hAnsiTheme="minorEastAsia" w:cs="仿宋_GB2312" w:hint="eastAsia"/>
          <w:b/>
          <w:color w:val="000000" w:themeColor="text1"/>
          <w:sz w:val="24"/>
          <w:szCs w:val="24"/>
        </w:rPr>
        <w:t>一、选择题</w:t>
      </w:r>
    </w:p>
    <w:p w:rsidR="0094365C" w:rsidRPr="00A23D1C" w:rsidRDefault="00281409" w:rsidP="00A23D1C">
      <w:pPr>
        <w:autoSpaceDE w:val="0"/>
        <w:autoSpaceDN w:val="0"/>
        <w:spacing w:line="400" w:lineRule="exact"/>
        <w:ind w:firstLineChars="200" w:firstLine="480"/>
        <w:rPr>
          <w:rFonts w:asciiTheme="minorEastAsia" w:hAnsiTheme="minorEastAsia" w:cs="宋体"/>
          <w:kern w:val="0"/>
          <w:sz w:val="24"/>
          <w:szCs w:val="24"/>
        </w:rPr>
      </w:pPr>
      <w:r w:rsidRPr="00A23D1C">
        <w:rPr>
          <w:rFonts w:asciiTheme="minorEastAsia" w:hAnsiTheme="minorEastAsia" w:cs="宋体" w:hint="eastAsia"/>
          <w:kern w:val="0"/>
          <w:sz w:val="24"/>
          <w:szCs w:val="24"/>
        </w:rPr>
        <w:t>1</w:t>
      </w:r>
      <w:r w:rsidR="0094365C" w:rsidRPr="00A23D1C">
        <w:rPr>
          <w:rFonts w:asciiTheme="minorEastAsia" w:hAnsiTheme="minorEastAsia" w:cs="宋体" w:hint="eastAsia"/>
          <w:kern w:val="0"/>
          <w:sz w:val="24"/>
          <w:szCs w:val="24"/>
        </w:rPr>
        <w:t>.铁路机车车辆的驾驶人员持过期或者失效驾驶证件执业的，由地区铁路监督管理局责令改正，可以处（）元以下的罚款。22号令第36条</w:t>
      </w:r>
    </w:p>
    <w:p w:rsidR="0094365C" w:rsidRPr="00A23D1C" w:rsidRDefault="0094365C" w:rsidP="00A23D1C">
      <w:pPr>
        <w:autoSpaceDE w:val="0"/>
        <w:autoSpaceDN w:val="0"/>
        <w:spacing w:line="400" w:lineRule="exact"/>
        <w:ind w:firstLineChars="200" w:firstLine="480"/>
        <w:rPr>
          <w:rFonts w:asciiTheme="minorEastAsia" w:hAnsiTheme="minorEastAsia" w:cs="宋体"/>
          <w:kern w:val="0"/>
          <w:sz w:val="24"/>
          <w:szCs w:val="24"/>
        </w:rPr>
      </w:pPr>
      <w:r w:rsidRPr="00A23D1C">
        <w:rPr>
          <w:rFonts w:asciiTheme="minorEastAsia" w:hAnsiTheme="minorEastAsia" w:cs="宋体" w:hint="eastAsia"/>
          <w:kern w:val="0"/>
          <w:sz w:val="24"/>
          <w:szCs w:val="24"/>
        </w:rPr>
        <w:t>A、500    B、1000    C、2000</w:t>
      </w:r>
    </w:p>
    <w:p w:rsidR="0094365C" w:rsidRPr="00A23D1C" w:rsidRDefault="00281409" w:rsidP="00A23D1C">
      <w:pPr>
        <w:autoSpaceDE w:val="0"/>
        <w:autoSpaceDN w:val="0"/>
        <w:spacing w:line="400" w:lineRule="exact"/>
        <w:ind w:firstLineChars="200" w:firstLine="480"/>
        <w:rPr>
          <w:rFonts w:asciiTheme="minorEastAsia" w:hAnsiTheme="minorEastAsia" w:cs="宋体"/>
          <w:kern w:val="0"/>
          <w:sz w:val="24"/>
          <w:szCs w:val="24"/>
        </w:rPr>
      </w:pPr>
      <w:r w:rsidRPr="00A23D1C">
        <w:rPr>
          <w:rFonts w:asciiTheme="minorEastAsia" w:hAnsiTheme="minorEastAsia" w:cs="宋体" w:hint="eastAsia"/>
          <w:kern w:val="0"/>
          <w:sz w:val="24"/>
          <w:szCs w:val="24"/>
        </w:rPr>
        <w:t>2.</w:t>
      </w:r>
      <w:r w:rsidR="0094365C" w:rsidRPr="00A23D1C">
        <w:rPr>
          <w:rFonts w:asciiTheme="minorEastAsia" w:hAnsiTheme="minorEastAsia" w:cs="宋体" w:hint="eastAsia"/>
          <w:kern w:val="0"/>
          <w:sz w:val="24"/>
          <w:szCs w:val="24"/>
        </w:rPr>
        <w:t>铁路机车车辆的驾驶人员持过期或者失效驾驶证件执业的，由（ ）责令改正，可以处1000元以下的罚款。22号令第36条</w:t>
      </w:r>
    </w:p>
    <w:p w:rsidR="0094365C" w:rsidRPr="00A23D1C" w:rsidRDefault="0094365C" w:rsidP="00A23D1C">
      <w:pPr>
        <w:autoSpaceDE w:val="0"/>
        <w:autoSpaceDN w:val="0"/>
        <w:spacing w:line="400" w:lineRule="exact"/>
        <w:ind w:firstLineChars="200" w:firstLine="480"/>
        <w:rPr>
          <w:rFonts w:asciiTheme="minorEastAsia" w:hAnsiTheme="minorEastAsia" w:cs="宋体"/>
          <w:kern w:val="0"/>
          <w:sz w:val="24"/>
          <w:szCs w:val="24"/>
        </w:rPr>
      </w:pPr>
      <w:r w:rsidRPr="00A23D1C">
        <w:rPr>
          <w:rFonts w:asciiTheme="minorEastAsia" w:hAnsiTheme="minorEastAsia" w:cs="宋体" w:hint="eastAsia"/>
          <w:kern w:val="0"/>
          <w:sz w:val="24"/>
          <w:szCs w:val="24"/>
        </w:rPr>
        <w:t>A、地区铁路监督管理局    B、总公司    C、铁路局</w:t>
      </w:r>
    </w:p>
    <w:p w:rsidR="00303AAF" w:rsidRPr="00A23D1C" w:rsidRDefault="00303AAF" w:rsidP="00A23D1C">
      <w:pPr>
        <w:autoSpaceDE w:val="0"/>
        <w:autoSpaceDN w:val="0"/>
        <w:spacing w:line="400" w:lineRule="exact"/>
        <w:ind w:firstLineChars="200" w:firstLine="482"/>
        <w:rPr>
          <w:rFonts w:asciiTheme="minorEastAsia" w:hAnsiTheme="minorEastAsia" w:cs="宋体"/>
          <w:b/>
          <w:kern w:val="0"/>
          <w:sz w:val="24"/>
          <w:szCs w:val="24"/>
        </w:rPr>
      </w:pPr>
      <w:r w:rsidRPr="00A23D1C">
        <w:rPr>
          <w:rFonts w:asciiTheme="minorEastAsia" w:hAnsiTheme="minorEastAsia" w:cs="宋体" w:hint="eastAsia"/>
          <w:b/>
          <w:kern w:val="0"/>
          <w:sz w:val="24"/>
          <w:szCs w:val="24"/>
        </w:rPr>
        <w:t>答案：</w:t>
      </w:r>
    </w:p>
    <w:p w:rsidR="00303AAF" w:rsidRPr="00A23D1C" w:rsidRDefault="00303AAF" w:rsidP="00A23D1C">
      <w:pPr>
        <w:adjustRightInd w:val="0"/>
        <w:snapToGrid w:val="0"/>
        <w:spacing w:line="321" w:lineRule="auto"/>
        <w:ind w:firstLineChars="200" w:firstLine="480"/>
        <w:rPr>
          <w:rFonts w:asciiTheme="minorEastAsia" w:hAnsiTheme="minorEastAsia" w:cs="宋体"/>
          <w:kern w:val="0"/>
          <w:sz w:val="24"/>
          <w:szCs w:val="24"/>
        </w:rPr>
      </w:pPr>
      <w:r w:rsidRPr="00A23D1C">
        <w:rPr>
          <w:rFonts w:asciiTheme="minorEastAsia" w:hAnsiTheme="minorEastAsia" w:cs="宋体" w:hint="eastAsia"/>
          <w:kern w:val="0"/>
          <w:sz w:val="24"/>
          <w:szCs w:val="24"/>
        </w:rPr>
        <w:t>1.B</w:t>
      </w:r>
      <w:r w:rsidR="00A23D1C" w:rsidRPr="00A23D1C">
        <w:rPr>
          <w:rFonts w:asciiTheme="minorEastAsia" w:hAnsiTheme="minorEastAsia" w:cs="宋体" w:hint="eastAsia"/>
          <w:kern w:val="0"/>
          <w:sz w:val="24"/>
          <w:szCs w:val="24"/>
        </w:rPr>
        <w:t>《违反〈铁路安全管理条例〉行政处罚实施办法》第三十六条</w:t>
      </w:r>
    </w:p>
    <w:p w:rsidR="0094365C" w:rsidRDefault="00303AAF" w:rsidP="00A23D1C">
      <w:pPr>
        <w:adjustRightInd w:val="0"/>
        <w:snapToGrid w:val="0"/>
        <w:spacing w:line="321" w:lineRule="auto"/>
        <w:ind w:firstLineChars="200" w:firstLine="480"/>
        <w:rPr>
          <w:rFonts w:asciiTheme="minorEastAsia" w:hAnsiTheme="minorEastAsia" w:cs="宋体"/>
          <w:kern w:val="0"/>
          <w:sz w:val="24"/>
          <w:szCs w:val="24"/>
        </w:rPr>
      </w:pPr>
      <w:r w:rsidRPr="00A23D1C">
        <w:rPr>
          <w:rFonts w:asciiTheme="minorEastAsia" w:hAnsiTheme="minorEastAsia" w:cs="宋体" w:hint="eastAsia"/>
          <w:kern w:val="0"/>
          <w:sz w:val="24"/>
          <w:szCs w:val="24"/>
        </w:rPr>
        <w:t>2.A</w:t>
      </w:r>
      <w:r w:rsidR="00A23D1C" w:rsidRPr="00A23D1C">
        <w:rPr>
          <w:rFonts w:asciiTheme="minorEastAsia" w:hAnsiTheme="minorEastAsia" w:cs="宋体" w:hint="eastAsia"/>
          <w:kern w:val="0"/>
          <w:sz w:val="24"/>
          <w:szCs w:val="24"/>
        </w:rPr>
        <w:t>《违反〈铁路安全管理条例〉行政处罚实施办法》第三十六条</w:t>
      </w:r>
    </w:p>
    <w:p w:rsidR="00A23D1C" w:rsidRPr="00A23D1C" w:rsidRDefault="00A23D1C" w:rsidP="00A23D1C">
      <w:pPr>
        <w:adjustRightInd w:val="0"/>
        <w:snapToGrid w:val="0"/>
        <w:spacing w:line="321" w:lineRule="auto"/>
        <w:ind w:firstLineChars="200" w:firstLine="480"/>
        <w:rPr>
          <w:rFonts w:asciiTheme="minorEastAsia" w:hAnsiTheme="minorEastAsia" w:cs="宋体"/>
          <w:kern w:val="0"/>
          <w:sz w:val="24"/>
          <w:szCs w:val="24"/>
        </w:rPr>
      </w:pPr>
    </w:p>
    <w:p w:rsidR="00412741" w:rsidRPr="006447B0" w:rsidRDefault="00412741" w:rsidP="00412741">
      <w:pPr>
        <w:adjustRightInd w:val="0"/>
        <w:snapToGrid w:val="0"/>
        <w:spacing w:line="321" w:lineRule="auto"/>
        <w:ind w:firstLineChars="200" w:firstLine="482"/>
        <w:rPr>
          <w:rFonts w:ascii="仿宋_GB2312" w:eastAsia="仿宋_GB2312" w:hAnsi="Times New Roman" w:cs="仿宋_GB2312"/>
          <w:b/>
          <w:color w:val="FF0000"/>
          <w:sz w:val="24"/>
          <w:szCs w:val="24"/>
        </w:rPr>
      </w:pPr>
      <w:r>
        <w:rPr>
          <w:rFonts w:ascii="仿宋_GB2312" w:eastAsia="仿宋_GB2312" w:hAnsi="Times New Roman" w:cs="仿宋_GB2312" w:hint="eastAsia"/>
          <w:b/>
          <w:color w:val="FF0000"/>
          <w:sz w:val="24"/>
          <w:szCs w:val="24"/>
        </w:rPr>
        <w:t>（八）</w:t>
      </w:r>
      <w:r w:rsidRPr="006447B0">
        <w:rPr>
          <w:rFonts w:ascii="仿宋_GB2312" w:eastAsia="仿宋_GB2312" w:hAnsi="Times New Roman" w:cs="仿宋_GB2312" w:hint="eastAsia"/>
          <w:b/>
          <w:color w:val="FF0000"/>
          <w:sz w:val="24"/>
          <w:szCs w:val="24"/>
        </w:rPr>
        <w:t>《铁路机车车辆驾驶人员资格许可实施细则》（国铁设备监规〔2020〕15号）</w:t>
      </w:r>
    </w:p>
    <w:p w:rsidR="00412741" w:rsidRDefault="00412741" w:rsidP="00412741">
      <w:pPr>
        <w:adjustRightInd w:val="0"/>
        <w:snapToGrid w:val="0"/>
        <w:spacing w:line="321" w:lineRule="auto"/>
        <w:ind w:firstLineChars="200" w:firstLine="482"/>
        <w:rPr>
          <w:rFonts w:ascii="仿宋_GB2312" w:eastAsia="仿宋_GB2312" w:hAnsi="Times New Roman" w:cs="仿宋_GB2312"/>
          <w:b/>
          <w:color w:val="FF0000"/>
          <w:sz w:val="24"/>
          <w:szCs w:val="24"/>
        </w:rPr>
      </w:pPr>
      <w:r w:rsidRPr="006447B0">
        <w:rPr>
          <w:rFonts w:ascii="仿宋_GB2312" w:eastAsia="仿宋_GB2312" w:hAnsi="Times New Roman" w:cs="仿宋_GB2312" w:hint="eastAsia"/>
          <w:b/>
          <w:color w:val="FF0000"/>
          <w:sz w:val="24"/>
          <w:szCs w:val="24"/>
        </w:rPr>
        <w:t>第四条、第五条、第六条、第七条、第九条、第十条、第三十七条、第三十八条、第三十九条、第四十条、第四十一条、第四十二条、第四十三条、第四十四条、第四十五条、第四十六条、第四十七条、第四十八条、第四十九条、第五十条、第五十一条。</w:t>
      </w:r>
    </w:p>
    <w:p w:rsidR="00412741" w:rsidRPr="00CE6A42" w:rsidRDefault="00412741" w:rsidP="00412741">
      <w:pPr>
        <w:adjustRightInd w:val="0"/>
        <w:snapToGrid w:val="0"/>
        <w:spacing w:line="321" w:lineRule="auto"/>
        <w:ind w:firstLineChars="200" w:firstLine="482"/>
        <w:rPr>
          <w:rFonts w:ascii="仿宋_GB2312" w:eastAsia="仿宋_GB2312" w:hAnsi="Times New Roman" w:cs="仿宋_GB2312"/>
          <w:b/>
          <w:color w:val="000000" w:themeColor="text1"/>
          <w:sz w:val="24"/>
          <w:szCs w:val="24"/>
        </w:rPr>
      </w:pPr>
      <w:r w:rsidRPr="00CE6A42">
        <w:rPr>
          <w:rFonts w:ascii="仿宋_GB2312" w:eastAsia="仿宋_GB2312" w:hAnsi="Times New Roman" w:cs="仿宋_GB2312" w:hint="eastAsia"/>
          <w:b/>
          <w:color w:val="000000" w:themeColor="text1"/>
          <w:sz w:val="24"/>
          <w:szCs w:val="24"/>
        </w:rPr>
        <w:t>条款内容：</w:t>
      </w:r>
    </w:p>
    <w:p w:rsidR="00412741" w:rsidRPr="002613B4" w:rsidRDefault="00412741" w:rsidP="00412741">
      <w:pPr>
        <w:adjustRightInd w:val="0"/>
        <w:snapToGrid w:val="0"/>
        <w:spacing w:line="321" w:lineRule="auto"/>
        <w:ind w:firstLineChars="200" w:firstLine="482"/>
        <w:rPr>
          <w:rFonts w:ascii="仿宋_GB2312" w:eastAsia="仿宋_GB2312" w:hAnsi="Times New Roman" w:cs="仿宋_GB2312"/>
          <w:color w:val="000000" w:themeColor="text1"/>
          <w:sz w:val="24"/>
          <w:szCs w:val="24"/>
        </w:rPr>
      </w:pPr>
      <w:r w:rsidRPr="008604BF">
        <w:rPr>
          <w:rFonts w:ascii="仿宋_GB2312" w:eastAsia="仿宋_GB2312" w:hAnsi="Times New Roman" w:cs="仿宋_GB2312" w:hint="eastAsia"/>
          <w:b/>
          <w:color w:val="000000" w:themeColor="text1"/>
          <w:sz w:val="24"/>
          <w:szCs w:val="24"/>
        </w:rPr>
        <w:t>第四条</w:t>
      </w:r>
      <w:r w:rsidRPr="002613B4">
        <w:rPr>
          <w:rFonts w:ascii="仿宋_GB2312" w:eastAsia="仿宋_GB2312" w:hAnsi="Times New Roman" w:cs="仿宋_GB2312" w:hint="eastAsia"/>
          <w:color w:val="000000" w:themeColor="text1"/>
          <w:sz w:val="24"/>
          <w:szCs w:val="24"/>
        </w:rPr>
        <w:t>聘用铁路机车车辆驾驶人员的企业（以下简称企业）应当落实安全生产主体责任，建立健全驾驶人员管理制度。</w:t>
      </w:r>
    </w:p>
    <w:p w:rsidR="00412741" w:rsidRPr="002613B4" w:rsidRDefault="00412741" w:rsidP="00412741">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企业应当为驾驶资格申请人提供必要的学习、培训条件。</w:t>
      </w:r>
    </w:p>
    <w:p w:rsidR="00412741" w:rsidRPr="002613B4" w:rsidRDefault="00412741" w:rsidP="00412741">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企业应当对驾驶人员进行岗前教育和培训，教育和培训合格后方可上岗；未经教育和培训，或者经教育和培训后考核不合格的人员，不得上岗作业。</w:t>
      </w:r>
    </w:p>
    <w:p w:rsidR="00412741" w:rsidRPr="002613B4" w:rsidRDefault="00412741" w:rsidP="00412741">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企业应当定期对驾驶人员组织培训和考核，制定培训大纲和培训计划，建立培训</w:t>
      </w:r>
      <w:r w:rsidRPr="002613B4">
        <w:rPr>
          <w:rFonts w:ascii="仿宋_GB2312" w:eastAsia="仿宋_GB2312" w:hAnsi="Times New Roman" w:cs="仿宋_GB2312" w:hint="eastAsia"/>
          <w:color w:val="000000" w:themeColor="text1"/>
          <w:sz w:val="24"/>
          <w:szCs w:val="24"/>
        </w:rPr>
        <w:lastRenderedPageBreak/>
        <w:t>档案，保存培训考核记录。考核不合格的驾驶人员应当及时调整工作岗位。</w:t>
      </w:r>
    </w:p>
    <w:p w:rsidR="00412741" w:rsidRPr="002613B4" w:rsidRDefault="00412741" w:rsidP="00412741">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企业应当对驾驶人员定期进行健康检查，符合国家对驾驶人员健康标准要求的，方可允许上岗作业。</w:t>
      </w:r>
    </w:p>
    <w:p w:rsidR="00412741" w:rsidRPr="002613B4" w:rsidRDefault="00412741" w:rsidP="00412741">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企业应当对驾驶资格申请人和驾驶人员进行安全背景审查，科学合理制定执乘制度，保证驾驶人员身心健康，并根据动车组驾驶人员的年龄、健康状况、技能水平等确定合理的执乘方式，确保</w:t>
      </w:r>
      <w:r w:rsidRPr="002613B4">
        <w:rPr>
          <w:rFonts w:ascii="仿宋_GB2312" w:eastAsia="仿宋_GB2312" w:hAnsi="Times New Roman" w:cs="仿宋_GB2312"/>
          <w:color w:val="000000" w:themeColor="text1"/>
          <w:sz w:val="24"/>
          <w:szCs w:val="24"/>
        </w:rPr>
        <w:t>铁路运输安全。</w:t>
      </w:r>
    </w:p>
    <w:p w:rsidR="00412741" w:rsidRPr="002613B4" w:rsidRDefault="00412741" w:rsidP="00412741">
      <w:pPr>
        <w:adjustRightInd w:val="0"/>
        <w:snapToGrid w:val="0"/>
        <w:spacing w:line="321" w:lineRule="auto"/>
        <w:ind w:firstLineChars="200" w:firstLine="482"/>
        <w:rPr>
          <w:rFonts w:ascii="仿宋_GB2312" w:eastAsia="仿宋_GB2312" w:hAnsi="Times New Roman" w:cs="仿宋_GB2312"/>
          <w:color w:val="000000" w:themeColor="text1"/>
          <w:sz w:val="24"/>
          <w:szCs w:val="24"/>
        </w:rPr>
      </w:pPr>
      <w:r w:rsidRPr="008604BF">
        <w:rPr>
          <w:rFonts w:ascii="仿宋_GB2312" w:eastAsia="仿宋_GB2312" w:hAnsi="Times New Roman" w:cs="仿宋_GB2312" w:hint="eastAsia"/>
          <w:b/>
          <w:color w:val="000000" w:themeColor="text1"/>
          <w:sz w:val="24"/>
          <w:szCs w:val="24"/>
        </w:rPr>
        <w:t>第五条</w:t>
      </w:r>
      <w:r w:rsidRPr="002613B4">
        <w:rPr>
          <w:rFonts w:ascii="仿宋_GB2312" w:eastAsia="仿宋_GB2312" w:hAnsi="Times New Roman" w:cs="仿宋_GB2312" w:hint="eastAsia"/>
          <w:color w:val="000000" w:themeColor="text1"/>
          <w:sz w:val="24"/>
          <w:szCs w:val="24"/>
        </w:rPr>
        <w:t>驾驶人员应当遵守铁路运输安全法律、法规的规定，严格按照操作规程安全驾驶，有权拒绝违章指挥。《铁路机车车辆</w:t>
      </w:r>
      <w:r w:rsidRPr="002613B4">
        <w:rPr>
          <w:rFonts w:ascii="仿宋_GB2312" w:eastAsia="仿宋_GB2312" w:hAnsi="Times New Roman" w:cs="仿宋_GB2312"/>
          <w:color w:val="000000" w:themeColor="text1"/>
          <w:sz w:val="24"/>
          <w:szCs w:val="24"/>
        </w:rPr>
        <w:t>驾驶人员资格许可</w:t>
      </w:r>
      <w:r w:rsidRPr="002613B4">
        <w:rPr>
          <w:rFonts w:ascii="仿宋_GB2312" w:eastAsia="仿宋_GB2312" w:hAnsi="Times New Roman" w:cs="仿宋_GB2312" w:hint="eastAsia"/>
          <w:color w:val="000000" w:themeColor="text1"/>
          <w:sz w:val="24"/>
          <w:szCs w:val="24"/>
        </w:rPr>
        <w:t>实施细则》（国铁设备监视</w:t>
      </w:r>
      <w:r w:rsidRPr="002613B4">
        <w:rPr>
          <w:rFonts w:ascii="仿宋_GB2312" w:eastAsia="仿宋_GB2312" w:hAnsi="Times New Roman" w:cs="仿宋_GB2312"/>
          <w:color w:val="000000" w:themeColor="text1"/>
          <w:sz w:val="24"/>
          <w:szCs w:val="24"/>
        </w:rPr>
        <w:t>2020</w:t>
      </w:r>
      <w:r w:rsidRPr="002613B4">
        <w:rPr>
          <w:rFonts w:ascii="仿宋_GB2312" w:eastAsia="仿宋_GB2312" w:hAnsi="Times New Roman" w:cs="仿宋_GB2312" w:hint="eastAsia"/>
          <w:color w:val="000000" w:themeColor="text1"/>
          <w:sz w:val="24"/>
          <w:szCs w:val="24"/>
        </w:rPr>
        <w:t>第1</w:t>
      </w:r>
      <w:r w:rsidRPr="002613B4">
        <w:rPr>
          <w:rFonts w:ascii="仿宋_GB2312" w:eastAsia="仿宋_GB2312" w:hAnsi="Times New Roman" w:cs="仿宋_GB2312"/>
          <w:color w:val="000000" w:themeColor="text1"/>
          <w:sz w:val="24"/>
          <w:szCs w:val="24"/>
        </w:rPr>
        <w:t>5</w:t>
      </w:r>
      <w:r w:rsidRPr="002613B4">
        <w:rPr>
          <w:rFonts w:ascii="仿宋_GB2312" w:eastAsia="仿宋_GB2312" w:hAnsi="Times New Roman" w:cs="仿宋_GB2312" w:hint="eastAsia"/>
          <w:color w:val="000000" w:themeColor="text1"/>
          <w:sz w:val="24"/>
          <w:szCs w:val="24"/>
        </w:rPr>
        <w:t>号）</w:t>
      </w:r>
    </w:p>
    <w:p w:rsidR="00412741" w:rsidRPr="002613B4" w:rsidRDefault="00412741" w:rsidP="00412741">
      <w:pPr>
        <w:adjustRightInd w:val="0"/>
        <w:snapToGrid w:val="0"/>
        <w:spacing w:line="321" w:lineRule="auto"/>
        <w:ind w:leftChars="228" w:left="479"/>
        <w:rPr>
          <w:rFonts w:ascii="仿宋_GB2312" w:eastAsia="仿宋_GB2312" w:hAnsi="Times New Roman" w:cs="仿宋_GB2312"/>
          <w:color w:val="000000" w:themeColor="text1"/>
          <w:sz w:val="24"/>
          <w:szCs w:val="24"/>
        </w:rPr>
      </w:pPr>
      <w:r w:rsidRPr="00F34270">
        <w:rPr>
          <w:rFonts w:ascii="仿宋_GB2312" w:eastAsia="仿宋_GB2312" w:hAnsi="Times New Roman" w:cs="仿宋_GB2312" w:hint="eastAsia"/>
          <w:b/>
          <w:color w:val="000000" w:themeColor="text1"/>
          <w:sz w:val="24"/>
          <w:szCs w:val="24"/>
        </w:rPr>
        <w:t>第六条</w:t>
      </w:r>
      <w:r w:rsidRPr="002613B4">
        <w:rPr>
          <w:rFonts w:ascii="仿宋_GB2312" w:eastAsia="仿宋_GB2312" w:hAnsi="Times New Roman" w:cs="仿宋_GB2312" w:hint="eastAsia"/>
          <w:color w:val="000000" w:themeColor="text1"/>
          <w:sz w:val="24"/>
          <w:szCs w:val="24"/>
        </w:rPr>
        <w:t>下列人员不得驾驶铁路机车车辆：</w:t>
      </w:r>
      <w:r w:rsidRPr="002613B4">
        <w:rPr>
          <w:rFonts w:ascii="仿宋_GB2312" w:eastAsia="仿宋_GB2312" w:hAnsi="Times New Roman" w:cs="仿宋_GB2312" w:hint="eastAsia"/>
          <w:color w:val="000000" w:themeColor="text1"/>
          <w:sz w:val="24"/>
          <w:szCs w:val="24"/>
        </w:rPr>
        <w:cr/>
        <w:t>（一）走私、贩卖或者吸食毒品的；</w:t>
      </w:r>
      <w:r w:rsidRPr="002613B4">
        <w:rPr>
          <w:rFonts w:ascii="仿宋_GB2312" w:eastAsia="仿宋_GB2312" w:hAnsi="Times New Roman" w:cs="仿宋_GB2312" w:hint="eastAsia"/>
          <w:color w:val="000000" w:themeColor="text1"/>
          <w:sz w:val="24"/>
          <w:szCs w:val="24"/>
        </w:rPr>
        <w:cr/>
        <w:t>（二）组织、领导或者参与恐怖主义活动的；</w:t>
      </w:r>
    </w:p>
    <w:p w:rsidR="00412741" w:rsidRPr="002613B4" w:rsidRDefault="00412741" w:rsidP="00412741">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（三）饮酒、服用国家管制的精神药品或者麻醉药品，或者患有妨碍安全驾驶铁路机车车辆疾病，或者存在其他影响安全驾驶行为的；</w:t>
      </w:r>
      <w:r w:rsidRPr="002613B4">
        <w:rPr>
          <w:rFonts w:ascii="仿宋_GB2312" w:eastAsia="仿宋_GB2312" w:hAnsi="Times New Roman" w:cs="仿宋_GB2312" w:hint="eastAsia"/>
          <w:color w:val="000000" w:themeColor="text1"/>
          <w:sz w:val="24"/>
          <w:szCs w:val="24"/>
        </w:rPr>
        <w:cr/>
        <w:t>（四）违章驾驶后未采取考核、教育、培训等措施的。</w:t>
      </w:r>
    </w:p>
    <w:p w:rsidR="00412741" w:rsidRPr="002A10E5" w:rsidRDefault="00412741" w:rsidP="00412741">
      <w:pPr>
        <w:adjustRightInd w:val="0"/>
        <w:snapToGrid w:val="0"/>
        <w:spacing w:line="321" w:lineRule="auto"/>
        <w:ind w:firstLineChars="200" w:firstLine="482"/>
        <w:rPr>
          <w:rFonts w:ascii="仿宋_GB2312" w:eastAsia="仿宋_GB2312" w:hAnsi="Times New Roman" w:cs="仿宋_GB2312"/>
          <w:color w:val="000000" w:themeColor="text1"/>
          <w:sz w:val="24"/>
          <w:szCs w:val="24"/>
        </w:rPr>
      </w:pPr>
      <w:r w:rsidRPr="002A10E5">
        <w:rPr>
          <w:rFonts w:ascii="仿宋_GB2312" w:eastAsia="仿宋_GB2312" w:hAnsi="Times New Roman" w:cs="仿宋_GB2312" w:hint="eastAsia"/>
          <w:b/>
          <w:color w:val="000000" w:themeColor="text1"/>
          <w:sz w:val="24"/>
          <w:szCs w:val="24"/>
        </w:rPr>
        <w:t>第七条</w:t>
      </w:r>
      <w:r w:rsidRPr="002A10E5">
        <w:rPr>
          <w:rFonts w:ascii="仿宋_GB2312" w:eastAsia="仿宋_GB2312" w:hAnsi="Times New Roman" w:cs="仿宋_GB2312"/>
          <w:color w:val="000000" w:themeColor="text1"/>
          <w:sz w:val="24"/>
          <w:szCs w:val="24"/>
        </w:rPr>
        <w:t>任何单位或者个人不得强迫、指使、纵容驾驶人员违反铁路运输安全法律、法规和安全驾驶要求驾驶铁路机车车辆，不得将铁路机车车辆交由不具有相应驾驶资格的人员（不含经批准在相应申请考试机型上进行实际操作训练或者实际操作考试的人员，下同）驾驶。</w:t>
      </w:r>
    </w:p>
    <w:p w:rsidR="00412741" w:rsidRPr="002A10E5" w:rsidRDefault="00412741" w:rsidP="00412741">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p>
    <w:p w:rsidR="00412741" w:rsidRPr="002613B4" w:rsidRDefault="00412741" w:rsidP="00412741">
      <w:pPr>
        <w:adjustRightInd w:val="0"/>
        <w:snapToGrid w:val="0"/>
        <w:spacing w:line="321" w:lineRule="auto"/>
        <w:ind w:firstLineChars="200" w:firstLine="482"/>
        <w:rPr>
          <w:rFonts w:ascii="仿宋_GB2312" w:eastAsia="仿宋_GB2312" w:hAnsi="Times New Roman" w:cs="仿宋_GB2312"/>
          <w:color w:val="000000" w:themeColor="text1"/>
          <w:sz w:val="24"/>
          <w:szCs w:val="24"/>
        </w:rPr>
      </w:pPr>
      <w:r w:rsidRPr="008604BF">
        <w:rPr>
          <w:rFonts w:ascii="仿宋_GB2312" w:eastAsia="仿宋_GB2312" w:hAnsi="Times New Roman" w:cs="仿宋_GB2312" w:hint="eastAsia"/>
          <w:b/>
          <w:color w:val="000000" w:themeColor="text1"/>
          <w:sz w:val="24"/>
          <w:szCs w:val="24"/>
        </w:rPr>
        <w:t>第九条</w:t>
      </w:r>
      <w:r w:rsidRPr="002613B4">
        <w:rPr>
          <w:rFonts w:ascii="仿宋_GB2312" w:eastAsia="仿宋_GB2312" w:hAnsi="Times New Roman" w:cs="仿宋_GB2312" w:hint="eastAsia"/>
          <w:color w:val="000000" w:themeColor="text1"/>
          <w:sz w:val="24"/>
          <w:szCs w:val="24"/>
        </w:rPr>
        <w:t>初次申请驾驶证，只能申请机车系列J9、J8、J7、J6、J5中的一种，或者自轮运转车辆系列L3、L2中的一种。申请人应当符合以下条件：</w:t>
      </w:r>
      <w:r w:rsidRPr="002613B4">
        <w:rPr>
          <w:rFonts w:ascii="仿宋_GB2312" w:eastAsia="仿宋_GB2312" w:hAnsi="Times New Roman" w:cs="仿宋_GB2312" w:hint="eastAsia"/>
          <w:color w:val="000000" w:themeColor="text1"/>
          <w:sz w:val="24"/>
          <w:szCs w:val="24"/>
        </w:rPr>
        <w:cr/>
        <w:t>（一）按理论考试报名截止日期计算，年龄满18周岁，且不超过45周岁；</w:t>
      </w:r>
      <w:r w:rsidRPr="002613B4">
        <w:rPr>
          <w:rFonts w:ascii="仿宋_GB2312" w:eastAsia="仿宋_GB2312" w:hAnsi="Times New Roman" w:cs="仿宋_GB2312" w:hint="eastAsia"/>
          <w:color w:val="000000" w:themeColor="text1"/>
          <w:sz w:val="24"/>
          <w:szCs w:val="24"/>
        </w:rPr>
        <w:cr/>
        <w:t>（二）身体健康，符合《铁路机车车辆驾驶人员健康检查规范》（TB/T3091)规定的健康标准，驾驶适应性测试合格，具有良好的汉字读写能力并能够熟练运用普通话交流；</w:t>
      </w:r>
      <w:r w:rsidRPr="002613B4">
        <w:rPr>
          <w:rFonts w:ascii="仿宋_GB2312" w:eastAsia="仿宋_GB2312" w:hAnsi="Times New Roman" w:cs="仿宋_GB2312" w:hint="eastAsia"/>
          <w:color w:val="000000" w:themeColor="text1"/>
          <w:sz w:val="24"/>
          <w:szCs w:val="24"/>
        </w:rPr>
        <w:cr/>
        <w:t>（三）具有国家承认的大专及以上学历（含高职，下同）或者铁路相关专业中专学历；</w:t>
      </w:r>
      <w:r w:rsidRPr="002613B4">
        <w:rPr>
          <w:rFonts w:ascii="仿宋_GB2312" w:eastAsia="仿宋_GB2312" w:hAnsi="Times New Roman" w:cs="仿宋_GB2312" w:hint="eastAsia"/>
          <w:color w:val="000000" w:themeColor="text1"/>
          <w:sz w:val="24"/>
          <w:szCs w:val="24"/>
        </w:rPr>
        <w:cr/>
        <w:t>（四）机车系列申请人应当连续机务乘务学习1年以上或者机务乘务学习行程6万公里以上。申请J9或者J8类驾驶资格时，申请人应当连续动车组机务乘务学习1年以上且乘务学习行程</w:t>
      </w:r>
      <w:r>
        <w:rPr>
          <w:rFonts w:ascii="仿宋_GB2312" w:eastAsia="仿宋_GB2312" w:hAnsi="Times New Roman" w:cs="仿宋_GB2312" w:hint="eastAsia"/>
          <w:color w:val="000000" w:themeColor="text1"/>
          <w:sz w:val="24"/>
          <w:szCs w:val="24"/>
        </w:rPr>
        <w:t>6</w:t>
      </w:r>
      <w:r w:rsidRPr="002613B4">
        <w:rPr>
          <w:rFonts w:ascii="仿宋_GB2312" w:eastAsia="仿宋_GB2312" w:hAnsi="Times New Roman" w:cs="仿宋_GB2312" w:hint="eastAsia"/>
          <w:color w:val="000000" w:themeColor="text1"/>
          <w:sz w:val="24"/>
          <w:szCs w:val="24"/>
        </w:rPr>
        <w:t>万公里以上；申请J7类驾驶资格时，申请人应当具有国家承认的大专及以上学历、机车车辆或者机电类专业，连续动车组机务乘务学习行程20万</w:t>
      </w:r>
      <w:r w:rsidRPr="002613B4">
        <w:rPr>
          <w:rFonts w:ascii="仿宋_GB2312" w:eastAsia="仿宋_GB2312" w:hAnsi="Times New Roman" w:cs="仿宋_GB2312" w:hint="eastAsia"/>
          <w:color w:val="000000" w:themeColor="text1"/>
          <w:sz w:val="24"/>
          <w:szCs w:val="24"/>
        </w:rPr>
        <w:lastRenderedPageBreak/>
        <w:t>公里或者连续动车组机务乘务学习2年以上且乘务学习行程15万公里以上，或者连续担任动车组机械师职务2年以上且连续动车组机务乘务学习行程10万公里以上。</w:t>
      </w:r>
      <w:r w:rsidRPr="002613B4">
        <w:rPr>
          <w:rFonts w:ascii="仿宋_GB2312" w:eastAsia="仿宋_GB2312" w:hAnsi="Times New Roman" w:cs="仿宋_GB2312" w:hint="eastAsia"/>
          <w:color w:val="000000" w:themeColor="text1"/>
          <w:sz w:val="24"/>
          <w:szCs w:val="24"/>
        </w:rPr>
        <w:cr/>
        <w:t>（五）自轮运转车辆系列申请人应当连续自轮运转车辆乘务学习6个月以上。</w:t>
      </w:r>
    </w:p>
    <w:p w:rsidR="00412741" w:rsidRPr="00EC3446" w:rsidRDefault="00412741" w:rsidP="00412741">
      <w:pPr>
        <w:adjustRightInd w:val="0"/>
        <w:snapToGrid w:val="0"/>
        <w:spacing w:line="321" w:lineRule="auto"/>
        <w:ind w:leftChars="228" w:left="479"/>
        <w:rPr>
          <w:rFonts w:ascii="仿宋_GB2312" w:eastAsia="仿宋_GB2312" w:hAnsi="Times New Roman" w:cs="仿宋_GB2312"/>
          <w:sz w:val="24"/>
          <w:szCs w:val="24"/>
        </w:rPr>
      </w:pPr>
      <w:r w:rsidRPr="00EC3446">
        <w:rPr>
          <w:rFonts w:ascii="仿宋_GB2312" w:eastAsia="仿宋_GB2312" w:hAnsi="Times New Roman" w:cs="仿宋_GB2312" w:hint="eastAsia"/>
          <w:b/>
          <w:sz w:val="24"/>
          <w:szCs w:val="24"/>
        </w:rPr>
        <w:t>第十条</w:t>
      </w:r>
      <w:r w:rsidRPr="00EC3446">
        <w:rPr>
          <w:rFonts w:ascii="仿宋_GB2312" w:eastAsia="仿宋_GB2312" w:hAnsi="Times New Roman" w:cs="仿宋_GB2312" w:hint="eastAsia"/>
          <w:sz w:val="24"/>
          <w:szCs w:val="24"/>
        </w:rPr>
        <w:t xml:space="preserve">  初次申请驾驶资格时，申请人应当提交以下材料：</w:t>
      </w:r>
      <w:r w:rsidRPr="00EC3446">
        <w:rPr>
          <w:rFonts w:ascii="仿宋_GB2312" w:eastAsia="仿宋_GB2312" w:hAnsi="Times New Roman" w:cs="仿宋_GB2312" w:hint="eastAsia"/>
          <w:sz w:val="24"/>
          <w:szCs w:val="24"/>
        </w:rPr>
        <w:cr/>
        <w:t>（一）完整填报的铁路机车车辆驾驶人员资格考试申请表（格式见附件2);</w:t>
      </w:r>
    </w:p>
    <w:p w:rsidR="00412741" w:rsidRPr="00EC3446" w:rsidRDefault="00412741" w:rsidP="00412741">
      <w:pPr>
        <w:adjustRightInd w:val="0"/>
        <w:snapToGrid w:val="0"/>
        <w:spacing w:line="321" w:lineRule="auto"/>
        <w:ind w:firstLineChars="200" w:firstLine="480"/>
        <w:rPr>
          <w:rFonts w:ascii="仿宋_GB2312" w:eastAsia="仿宋_GB2312" w:hAnsi="Times New Roman" w:cs="仿宋_GB2312"/>
          <w:sz w:val="24"/>
          <w:szCs w:val="24"/>
        </w:rPr>
      </w:pPr>
      <w:r w:rsidRPr="00EC3446">
        <w:rPr>
          <w:rFonts w:ascii="仿宋_GB2312" w:eastAsia="仿宋_GB2312" w:hAnsi="Times New Roman" w:cs="仿宋_GB2312" w:hint="eastAsia"/>
          <w:sz w:val="24"/>
          <w:szCs w:val="24"/>
        </w:rPr>
        <w:t>（二）本人居民身份证或者港澳台居民居住证或者外国人永久居留身份证（双面扫描至同一页）；</w:t>
      </w:r>
      <w:r w:rsidRPr="00EC3446">
        <w:rPr>
          <w:rFonts w:ascii="仿宋_GB2312" w:eastAsia="仿宋_GB2312" w:hAnsi="Times New Roman" w:cs="仿宋_GB2312" w:hint="eastAsia"/>
          <w:sz w:val="24"/>
          <w:szCs w:val="24"/>
        </w:rPr>
        <w:cr/>
        <w:t xml:space="preserve">    （三）具有资质的健康体检机构，或者二级及以上医疗机构按照《铁路机车车辆驾驶人员健康检查规范》（TB/T3091)出具的近1年内的体检合格报告；</w:t>
      </w:r>
      <w:r w:rsidRPr="00EC3446">
        <w:rPr>
          <w:rFonts w:ascii="仿宋_GB2312" w:eastAsia="仿宋_GB2312" w:hAnsi="Times New Roman" w:cs="仿宋_GB2312" w:hint="eastAsia"/>
          <w:sz w:val="24"/>
          <w:szCs w:val="24"/>
        </w:rPr>
        <w:cr/>
        <w:t xml:space="preserve">    （四）本人学历相关材料；</w:t>
      </w:r>
      <w:r w:rsidRPr="00EC3446">
        <w:rPr>
          <w:rFonts w:ascii="仿宋_GB2312" w:eastAsia="仿宋_GB2312" w:hAnsi="Times New Roman" w:cs="仿宋_GB2312" w:hint="eastAsia"/>
          <w:sz w:val="24"/>
          <w:szCs w:val="24"/>
        </w:rPr>
        <w:cr/>
        <w:t xml:space="preserve">    （五）动车组机械师申请J7类驾驶资格时需提供动车组机械师任职相关材料。</w:t>
      </w:r>
    </w:p>
    <w:p w:rsidR="00412741" w:rsidRPr="00EC3446" w:rsidRDefault="00412741" w:rsidP="00412741">
      <w:pPr>
        <w:adjustRightInd w:val="0"/>
        <w:snapToGrid w:val="0"/>
        <w:spacing w:line="321" w:lineRule="auto"/>
        <w:ind w:firstLineChars="200" w:firstLine="482"/>
        <w:rPr>
          <w:rFonts w:ascii="仿宋_GB2312" w:eastAsia="仿宋_GB2312" w:hAnsi="Times New Roman" w:cs="仿宋_GB2312"/>
          <w:sz w:val="24"/>
          <w:szCs w:val="24"/>
        </w:rPr>
      </w:pPr>
      <w:r w:rsidRPr="00EC3446">
        <w:rPr>
          <w:rFonts w:ascii="仿宋_GB2312" w:eastAsia="仿宋_GB2312" w:hAnsi="Times New Roman" w:cs="仿宋_GB2312" w:hint="eastAsia"/>
          <w:b/>
          <w:sz w:val="24"/>
          <w:szCs w:val="24"/>
        </w:rPr>
        <w:t>第三十七条</w:t>
      </w:r>
      <w:r w:rsidRPr="00EC3446">
        <w:rPr>
          <w:rFonts w:ascii="仿宋_GB2312" w:eastAsia="仿宋_GB2312" w:hAnsi="Times New Roman" w:cs="仿宋_GB2312" w:hint="eastAsia"/>
          <w:sz w:val="24"/>
          <w:szCs w:val="24"/>
        </w:rPr>
        <w:t xml:space="preserve"> 有下列情形之一的，应当撤销驾驶证：</w:t>
      </w:r>
    </w:p>
    <w:p w:rsidR="00412741" w:rsidRPr="00EC3446" w:rsidRDefault="00412741" w:rsidP="00412741">
      <w:pPr>
        <w:adjustRightInd w:val="0"/>
        <w:snapToGrid w:val="0"/>
        <w:spacing w:line="321" w:lineRule="auto"/>
        <w:ind w:leftChars="228" w:left="479"/>
        <w:rPr>
          <w:rFonts w:ascii="仿宋_GB2312" w:eastAsia="仿宋_GB2312" w:hAnsi="Times New Roman" w:cs="仿宋_GB2312"/>
          <w:sz w:val="24"/>
          <w:szCs w:val="24"/>
        </w:rPr>
      </w:pPr>
      <w:r w:rsidRPr="00EC3446">
        <w:rPr>
          <w:rFonts w:ascii="仿宋_GB2312" w:eastAsia="仿宋_GB2312" w:hAnsi="Times New Roman" w:cs="仿宋_GB2312" w:hint="eastAsia"/>
          <w:sz w:val="24"/>
          <w:szCs w:val="24"/>
        </w:rPr>
        <w:t>（一）工作人员滥用职权、玩忽职守，致使不符合条件的人员取得驾驶证的；</w:t>
      </w:r>
      <w:r w:rsidRPr="00EC3446">
        <w:rPr>
          <w:rFonts w:ascii="仿宋_GB2312" w:eastAsia="仿宋_GB2312" w:hAnsi="Times New Roman" w:cs="仿宋_GB2312" w:hint="eastAsia"/>
          <w:sz w:val="24"/>
          <w:szCs w:val="24"/>
        </w:rPr>
        <w:cr/>
        <w:t>（二）以欺骗、贿赂等不正当手段取得驾驶证的；</w:t>
      </w:r>
      <w:r w:rsidRPr="00EC3446">
        <w:rPr>
          <w:rFonts w:ascii="仿宋_GB2312" w:eastAsia="仿宋_GB2312" w:hAnsi="Times New Roman" w:cs="仿宋_GB2312" w:hint="eastAsia"/>
          <w:sz w:val="24"/>
          <w:szCs w:val="24"/>
        </w:rPr>
        <w:cr/>
        <w:t>（三）依法可以撤销驾驶资格许可的其他情形。</w:t>
      </w:r>
      <w:r w:rsidRPr="00EC3446">
        <w:rPr>
          <w:rFonts w:ascii="仿宋_GB2312" w:eastAsia="仿宋_GB2312" w:hAnsi="Times New Roman" w:cs="仿宋_GB2312" w:hint="eastAsia"/>
          <w:sz w:val="24"/>
          <w:szCs w:val="24"/>
        </w:rPr>
        <w:cr/>
        <w:t>因本条第一款第二项原因撤销驾驶资格许可的，3年内不得再次</w:t>
      </w:r>
      <w:r w:rsidRPr="00EC3446">
        <w:rPr>
          <w:rFonts w:ascii="仿宋_GB2312" w:eastAsia="仿宋_GB2312" w:hAnsi="Times New Roman" w:cs="仿宋_GB2312"/>
          <w:sz w:val="24"/>
          <w:szCs w:val="24"/>
        </w:rPr>
        <w:t>申请驾驶证。</w:t>
      </w:r>
    </w:p>
    <w:p w:rsidR="00412741" w:rsidRPr="00EC3446" w:rsidRDefault="00412741" w:rsidP="00412741">
      <w:pPr>
        <w:widowControl/>
        <w:adjustRightInd w:val="0"/>
        <w:snapToGrid w:val="0"/>
        <w:ind w:firstLineChars="150" w:firstLine="361"/>
        <w:jc w:val="left"/>
        <w:outlineLvl w:val="1"/>
        <w:rPr>
          <w:rFonts w:ascii="仿宋_GB2312" w:eastAsia="仿宋_GB2312" w:hAnsi="Times New Roman" w:cs="仿宋_GB2312"/>
          <w:sz w:val="24"/>
          <w:szCs w:val="24"/>
        </w:rPr>
      </w:pPr>
      <w:r w:rsidRPr="00EC3446">
        <w:rPr>
          <w:rFonts w:ascii="仿宋_GB2312" w:eastAsia="仿宋_GB2312" w:hAnsi="Times New Roman" w:cs="仿宋_GB2312" w:hint="eastAsia"/>
          <w:b/>
          <w:sz w:val="24"/>
          <w:szCs w:val="24"/>
        </w:rPr>
        <w:t>第三十八条</w:t>
      </w:r>
      <w:r w:rsidRPr="00EC3446">
        <w:rPr>
          <w:rFonts w:ascii="仿宋_GB2312" w:eastAsia="仿宋_GB2312" w:hAnsi="Times New Roman" w:cs="仿宋_GB2312" w:hint="eastAsia"/>
          <w:sz w:val="24"/>
          <w:szCs w:val="24"/>
        </w:rPr>
        <w:t>有下列情形之一的，应当注销驾驶证：</w:t>
      </w:r>
    </w:p>
    <w:p w:rsidR="00412741" w:rsidRPr="00EC3446" w:rsidRDefault="00412741" w:rsidP="00412741">
      <w:pPr>
        <w:widowControl/>
        <w:adjustRightInd w:val="0"/>
        <w:snapToGrid w:val="0"/>
        <w:ind w:firstLineChars="150" w:firstLine="360"/>
        <w:jc w:val="left"/>
        <w:outlineLvl w:val="1"/>
        <w:rPr>
          <w:rFonts w:ascii="仿宋_GB2312" w:eastAsia="仿宋_GB2312" w:hAnsi="Times New Roman" w:cs="仿宋_GB2312"/>
          <w:sz w:val="24"/>
          <w:szCs w:val="24"/>
        </w:rPr>
      </w:pPr>
      <w:r w:rsidRPr="00EC3446">
        <w:rPr>
          <w:rFonts w:ascii="仿宋_GB2312" w:eastAsia="仿宋_GB2312" w:hAnsi="Times New Roman" w:cs="仿宋_GB2312" w:hint="eastAsia"/>
          <w:sz w:val="24"/>
          <w:szCs w:val="24"/>
        </w:rPr>
        <w:t>（一）驾驶证有效期届满未延续的；</w:t>
      </w:r>
    </w:p>
    <w:p w:rsidR="00412741" w:rsidRPr="00EC3446" w:rsidRDefault="00412741" w:rsidP="00412741">
      <w:pPr>
        <w:widowControl/>
        <w:adjustRightInd w:val="0"/>
        <w:snapToGrid w:val="0"/>
        <w:ind w:firstLineChars="150" w:firstLine="360"/>
        <w:jc w:val="left"/>
        <w:outlineLvl w:val="1"/>
        <w:rPr>
          <w:rFonts w:ascii="仿宋_GB2312" w:eastAsia="仿宋_GB2312" w:hAnsi="Times New Roman" w:cs="仿宋_GB2312"/>
          <w:sz w:val="24"/>
          <w:szCs w:val="24"/>
        </w:rPr>
      </w:pPr>
      <w:r w:rsidRPr="00EC3446">
        <w:rPr>
          <w:rFonts w:ascii="仿宋_GB2312" w:eastAsia="仿宋_GB2312" w:hAnsi="Times New Roman" w:cs="仿宋_GB2312" w:hint="eastAsia"/>
          <w:sz w:val="24"/>
          <w:szCs w:val="24"/>
        </w:rPr>
        <w:t>（二）驾驶人员死亡或者丧失行为能力的；</w:t>
      </w:r>
    </w:p>
    <w:p w:rsidR="00412741" w:rsidRPr="00EC3446" w:rsidRDefault="00412741" w:rsidP="00412741">
      <w:pPr>
        <w:widowControl/>
        <w:adjustRightInd w:val="0"/>
        <w:snapToGrid w:val="0"/>
        <w:ind w:firstLineChars="150" w:firstLine="360"/>
        <w:jc w:val="left"/>
        <w:outlineLvl w:val="1"/>
        <w:rPr>
          <w:rFonts w:ascii="仿宋_GB2312" w:eastAsia="仿宋_GB2312" w:hAnsi="Times New Roman" w:cs="仿宋_GB2312"/>
          <w:sz w:val="24"/>
          <w:szCs w:val="24"/>
        </w:rPr>
      </w:pPr>
      <w:r w:rsidRPr="00EC3446">
        <w:rPr>
          <w:rFonts w:ascii="仿宋_GB2312" w:eastAsia="仿宋_GB2312" w:hAnsi="Times New Roman" w:cs="仿宋_GB2312" w:hint="eastAsia"/>
          <w:sz w:val="24"/>
          <w:szCs w:val="24"/>
        </w:rPr>
        <w:t>（三）驾驶证被依法撤销的；</w:t>
      </w:r>
    </w:p>
    <w:p w:rsidR="00412741" w:rsidRPr="00EC3446" w:rsidRDefault="00412741" w:rsidP="00412741">
      <w:pPr>
        <w:widowControl/>
        <w:adjustRightInd w:val="0"/>
        <w:snapToGrid w:val="0"/>
        <w:ind w:firstLineChars="150" w:firstLine="360"/>
        <w:jc w:val="left"/>
        <w:outlineLvl w:val="1"/>
        <w:rPr>
          <w:rFonts w:ascii="仿宋_GB2312" w:eastAsia="仿宋_GB2312" w:hAnsi="Times New Roman" w:cs="仿宋_GB2312"/>
          <w:sz w:val="24"/>
          <w:szCs w:val="24"/>
        </w:rPr>
      </w:pPr>
      <w:r w:rsidRPr="00EC3446">
        <w:rPr>
          <w:rFonts w:ascii="仿宋_GB2312" w:eastAsia="仿宋_GB2312" w:hAnsi="Times New Roman" w:cs="仿宋_GB2312" w:hint="eastAsia"/>
          <w:sz w:val="24"/>
          <w:szCs w:val="24"/>
        </w:rPr>
        <w:t>（四）法律、法规规定的其他情形。</w:t>
      </w:r>
    </w:p>
    <w:p w:rsidR="00412741" w:rsidRPr="002A10E5" w:rsidRDefault="00412741" w:rsidP="00412741">
      <w:pPr>
        <w:widowControl/>
        <w:adjustRightInd w:val="0"/>
        <w:snapToGrid w:val="0"/>
        <w:ind w:firstLineChars="200" w:firstLine="482"/>
        <w:rPr>
          <w:rFonts w:ascii="仿宋_GB2312" w:eastAsia="仿宋_GB2312" w:hAnsi="Times New Roman" w:cs="仿宋_GB2312"/>
          <w:color w:val="000000" w:themeColor="text1"/>
          <w:sz w:val="24"/>
          <w:szCs w:val="24"/>
        </w:rPr>
      </w:pPr>
      <w:r w:rsidRPr="002A10E5">
        <w:rPr>
          <w:rFonts w:ascii="仿宋_GB2312" w:eastAsia="仿宋_GB2312" w:hAnsi="Times New Roman" w:cs="仿宋_GB2312" w:hint="eastAsia"/>
          <w:b/>
          <w:color w:val="000000" w:themeColor="text1"/>
          <w:sz w:val="24"/>
          <w:szCs w:val="24"/>
        </w:rPr>
        <w:t>第三十九条</w:t>
      </w:r>
      <w:r w:rsidRPr="002A10E5">
        <w:rPr>
          <w:rFonts w:ascii="仿宋_GB2312" w:eastAsia="仿宋_GB2312" w:hAnsi="Times New Roman" w:cs="仿宋_GB2312" w:hint="eastAsia"/>
          <w:color w:val="000000" w:themeColor="text1"/>
          <w:sz w:val="24"/>
          <w:szCs w:val="24"/>
        </w:rPr>
        <w:t>国家铁路局及其铁路监督管理机构（以下简称 铁路监管部门）应当加强对企业和驾驶人员的监督检査，对违法 违规行为及时纠正，依法査处。对高速列车驾驶人员和企业应当 加大监督检査力度。</w:t>
      </w:r>
    </w:p>
    <w:p w:rsidR="00412741" w:rsidRPr="002A10E5" w:rsidRDefault="00412741" w:rsidP="00412741">
      <w:pPr>
        <w:widowControl/>
        <w:adjustRightInd w:val="0"/>
        <w:snapToGrid w:val="0"/>
        <w:ind w:firstLineChars="200" w:firstLine="482"/>
        <w:rPr>
          <w:rFonts w:ascii="仿宋_GB2312" w:eastAsia="仿宋_GB2312" w:hAnsi="Times New Roman" w:cs="仿宋_GB2312"/>
          <w:color w:val="000000" w:themeColor="text1"/>
          <w:sz w:val="24"/>
          <w:szCs w:val="24"/>
        </w:rPr>
      </w:pPr>
      <w:r w:rsidRPr="002A10E5">
        <w:rPr>
          <w:rFonts w:ascii="仿宋_GB2312" w:eastAsia="仿宋_GB2312" w:hAnsi="Times New Roman" w:cs="仿宋_GB2312" w:hint="eastAsia"/>
          <w:b/>
          <w:color w:val="000000" w:themeColor="text1"/>
          <w:sz w:val="24"/>
          <w:szCs w:val="24"/>
        </w:rPr>
        <w:t>第四十条</w:t>
      </w:r>
      <w:r w:rsidRPr="002A10E5">
        <w:rPr>
          <w:rFonts w:ascii="仿宋_GB2312" w:eastAsia="仿宋_GB2312" w:hAnsi="Times New Roman" w:cs="仿宋_GB2312" w:hint="eastAsia"/>
          <w:color w:val="000000" w:themeColor="text1"/>
          <w:sz w:val="24"/>
          <w:szCs w:val="24"/>
        </w:rPr>
        <w:t xml:space="preserve"> 铁路监管部门应当督促企业对本单位驾驶人员加 强管理，不得实施下列行为：</w:t>
      </w:r>
    </w:p>
    <w:p w:rsidR="00412741" w:rsidRPr="002A10E5" w:rsidRDefault="00412741" w:rsidP="00412741">
      <w:pPr>
        <w:widowControl/>
        <w:adjustRightInd w:val="0"/>
        <w:snapToGrid w:val="0"/>
        <w:ind w:firstLineChars="200" w:firstLine="480"/>
        <w:rPr>
          <w:rFonts w:ascii="仿宋_GB2312" w:eastAsia="仿宋_GB2312" w:hAnsi="Times New Roman" w:cs="仿宋_GB2312"/>
          <w:color w:val="000000" w:themeColor="text1"/>
          <w:sz w:val="24"/>
          <w:szCs w:val="24"/>
        </w:rPr>
      </w:pPr>
      <w:r w:rsidRPr="002A10E5">
        <w:rPr>
          <w:rFonts w:ascii="仿宋_GB2312" w:eastAsia="仿宋_GB2312" w:hAnsi="Times New Roman" w:cs="仿宋_GB2312" w:hint="eastAsia"/>
          <w:color w:val="000000" w:themeColor="text1"/>
          <w:sz w:val="24"/>
          <w:szCs w:val="24"/>
        </w:rPr>
        <w:t>（一）安排未取得驾驶资格的人员驾驶铁路机车车辆；</w:t>
      </w:r>
    </w:p>
    <w:p w:rsidR="00412741" w:rsidRPr="002A10E5" w:rsidRDefault="00412741" w:rsidP="00412741">
      <w:pPr>
        <w:widowControl/>
        <w:adjustRightInd w:val="0"/>
        <w:snapToGrid w:val="0"/>
        <w:ind w:firstLineChars="200" w:firstLine="480"/>
        <w:rPr>
          <w:rFonts w:ascii="仿宋_GB2312" w:eastAsia="仿宋_GB2312" w:hAnsi="Times New Roman" w:cs="仿宋_GB2312"/>
          <w:color w:val="000000" w:themeColor="text1"/>
          <w:sz w:val="24"/>
          <w:szCs w:val="24"/>
        </w:rPr>
      </w:pPr>
      <w:r w:rsidRPr="002A10E5">
        <w:rPr>
          <w:rFonts w:ascii="仿宋_GB2312" w:eastAsia="仿宋_GB2312" w:hAnsi="Times New Roman" w:cs="仿宋_GB2312" w:hint="eastAsia"/>
          <w:color w:val="000000" w:themeColor="text1"/>
          <w:sz w:val="24"/>
          <w:szCs w:val="24"/>
        </w:rPr>
        <w:t>（二）安排驾驶人员持过期、失效或者不符合准驾类型的驾 驶证驾驶铁路机车车辆；</w:t>
      </w:r>
    </w:p>
    <w:p w:rsidR="00412741" w:rsidRPr="002A10E5" w:rsidRDefault="00412741" w:rsidP="00412741">
      <w:pPr>
        <w:widowControl/>
        <w:adjustRightInd w:val="0"/>
        <w:snapToGrid w:val="0"/>
        <w:ind w:firstLineChars="200" w:firstLine="480"/>
        <w:rPr>
          <w:rFonts w:ascii="仿宋_GB2312" w:eastAsia="仿宋_GB2312" w:hAnsi="Times New Roman" w:cs="仿宋_GB2312"/>
          <w:color w:val="000000" w:themeColor="text1"/>
          <w:sz w:val="24"/>
          <w:szCs w:val="24"/>
        </w:rPr>
      </w:pPr>
      <w:r w:rsidRPr="002A10E5">
        <w:rPr>
          <w:rFonts w:ascii="仿宋_GB2312" w:eastAsia="仿宋_GB2312" w:hAnsi="Times New Roman" w:cs="仿宋_GB2312" w:hint="eastAsia"/>
          <w:color w:val="000000" w:themeColor="text1"/>
          <w:sz w:val="24"/>
          <w:szCs w:val="24"/>
        </w:rPr>
        <w:t>（三）安排存在本细则第六条规定情形的人员驾驶铁路机车 车辆。</w:t>
      </w:r>
    </w:p>
    <w:p w:rsidR="00412741" w:rsidRPr="002A10E5" w:rsidRDefault="00412741" w:rsidP="00412741">
      <w:pPr>
        <w:widowControl/>
        <w:adjustRightInd w:val="0"/>
        <w:snapToGrid w:val="0"/>
        <w:ind w:firstLineChars="200" w:firstLine="482"/>
        <w:rPr>
          <w:rFonts w:ascii="仿宋_GB2312" w:eastAsia="仿宋_GB2312" w:hAnsi="Times New Roman" w:cs="仿宋_GB2312"/>
          <w:color w:val="000000" w:themeColor="text1"/>
          <w:sz w:val="24"/>
          <w:szCs w:val="24"/>
        </w:rPr>
      </w:pPr>
      <w:r w:rsidRPr="002A10E5">
        <w:rPr>
          <w:rFonts w:ascii="仿宋_GB2312" w:eastAsia="仿宋_GB2312" w:hAnsi="Times New Roman" w:cs="仿宋_GB2312" w:hint="eastAsia"/>
          <w:b/>
          <w:color w:val="000000" w:themeColor="text1"/>
          <w:sz w:val="24"/>
          <w:szCs w:val="24"/>
        </w:rPr>
        <w:t>第四十一条</w:t>
      </w:r>
      <w:r w:rsidRPr="002A10E5">
        <w:rPr>
          <w:rFonts w:ascii="仿宋_GB2312" w:eastAsia="仿宋_GB2312" w:hAnsi="Times New Roman" w:cs="仿宋_GB2312" w:hint="eastAsia"/>
          <w:color w:val="000000" w:themeColor="text1"/>
          <w:sz w:val="24"/>
          <w:szCs w:val="24"/>
        </w:rPr>
        <w:t xml:space="preserve"> 驾驶人员和企业应当配合铁路监管部门的监督 检查，提供相关材料。监督检查的重点内容包括：</w:t>
      </w:r>
    </w:p>
    <w:p w:rsidR="00412741" w:rsidRPr="002A10E5" w:rsidRDefault="00412741" w:rsidP="00412741">
      <w:pPr>
        <w:widowControl/>
        <w:adjustRightInd w:val="0"/>
        <w:snapToGrid w:val="0"/>
        <w:ind w:firstLineChars="200" w:firstLine="480"/>
        <w:rPr>
          <w:rFonts w:ascii="仿宋_GB2312" w:eastAsia="仿宋_GB2312" w:hAnsi="Times New Roman" w:cs="仿宋_GB2312"/>
          <w:color w:val="000000" w:themeColor="text1"/>
          <w:sz w:val="24"/>
          <w:szCs w:val="24"/>
        </w:rPr>
      </w:pPr>
      <w:r w:rsidRPr="002A10E5">
        <w:rPr>
          <w:rFonts w:ascii="仿宋_GB2312" w:eastAsia="仿宋_GB2312" w:hAnsi="Times New Roman" w:cs="仿宋_GB2312" w:hint="eastAsia"/>
          <w:color w:val="000000" w:themeColor="text1"/>
          <w:sz w:val="24"/>
          <w:szCs w:val="24"/>
        </w:rPr>
        <w:t>（一）驾驶人员保持驾驶资格条件情况；</w:t>
      </w:r>
    </w:p>
    <w:p w:rsidR="00412741" w:rsidRPr="002A10E5" w:rsidRDefault="00412741" w:rsidP="00412741">
      <w:pPr>
        <w:widowControl/>
        <w:adjustRightInd w:val="0"/>
        <w:snapToGrid w:val="0"/>
        <w:ind w:firstLineChars="200" w:firstLine="480"/>
        <w:rPr>
          <w:rFonts w:ascii="仿宋_GB2312" w:eastAsia="仿宋_GB2312" w:hAnsi="Times New Roman" w:cs="仿宋_GB2312"/>
          <w:color w:val="000000" w:themeColor="text1"/>
          <w:sz w:val="24"/>
          <w:szCs w:val="24"/>
        </w:rPr>
      </w:pPr>
      <w:r w:rsidRPr="002A10E5">
        <w:rPr>
          <w:rFonts w:ascii="仿宋_GB2312" w:eastAsia="仿宋_GB2312" w:hAnsi="Times New Roman" w:cs="仿宋_GB2312" w:hint="eastAsia"/>
          <w:color w:val="000000" w:themeColor="text1"/>
          <w:sz w:val="24"/>
          <w:szCs w:val="24"/>
        </w:rPr>
        <w:t>（二）企业建立健全驾驶人员管理制度情况</w:t>
      </w:r>
    </w:p>
    <w:p w:rsidR="00412741" w:rsidRPr="002A10E5" w:rsidRDefault="00412741" w:rsidP="00412741">
      <w:pPr>
        <w:widowControl/>
        <w:adjustRightInd w:val="0"/>
        <w:snapToGrid w:val="0"/>
        <w:ind w:firstLineChars="200" w:firstLine="480"/>
        <w:rPr>
          <w:rFonts w:ascii="仿宋_GB2312" w:eastAsia="仿宋_GB2312" w:hAnsi="Times New Roman" w:cs="仿宋_GB2312"/>
          <w:color w:val="000000" w:themeColor="text1"/>
          <w:sz w:val="24"/>
          <w:szCs w:val="24"/>
        </w:rPr>
      </w:pPr>
      <w:r w:rsidRPr="002A10E5">
        <w:rPr>
          <w:rFonts w:ascii="仿宋_GB2312" w:eastAsia="仿宋_GB2312" w:hAnsi="Times New Roman" w:cs="仿宋_GB2312" w:hint="eastAsia"/>
          <w:color w:val="000000" w:themeColor="text1"/>
          <w:sz w:val="24"/>
          <w:szCs w:val="24"/>
        </w:rPr>
        <w:t>（三）企业对驾驶人员的培训和管理，以及对聘用的驾驶人员的岗前培训情况。</w:t>
      </w:r>
    </w:p>
    <w:p w:rsidR="00412741" w:rsidRPr="002613B4" w:rsidRDefault="00412741" w:rsidP="00412741">
      <w:pPr>
        <w:adjustRightInd w:val="0"/>
        <w:snapToGrid w:val="0"/>
        <w:spacing w:line="321" w:lineRule="auto"/>
        <w:ind w:firstLineChars="200" w:firstLine="482"/>
        <w:rPr>
          <w:rFonts w:ascii="仿宋_GB2312" w:eastAsia="仿宋_GB2312" w:hAnsi="Times New Roman" w:cs="仿宋_GB2312"/>
          <w:color w:val="000000" w:themeColor="text1"/>
          <w:sz w:val="24"/>
          <w:szCs w:val="24"/>
        </w:rPr>
      </w:pPr>
      <w:r w:rsidRPr="00E97E2B">
        <w:rPr>
          <w:rFonts w:ascii="仿宋_GB2312" w:eastAsia="仿宋_GB2312" w:hAnsi="Times New Roman" w:cs="仿宋_GB2312" w:hint="eastAsia"/>
          <w:b/>
          <w:color w:val="000000" w:themeColor="text1"/>
          <w:sz w:val="24"/>
          <w:szCs w:val="24"/>
        </w:rPr>
        <w:lastRenderedPageBreak/>
        <w:t>第四十二条</w:t>
      </w:r>
      <w:r w:rsidRPr="002613B4">
        <w:rPr>
          <w:rFonts w:ascii="仿宋_GB2312" w:eastAsia="仿宋_GB2312" w:hAnsi="Times New Roman" w:cs="仿宋_GB2312" w:hint="eastAsia"/>
          <w:color w:val="000000" w:themeColor="text1"/>
          <w:sz w:val="24"/>
          <w:szCs w:val="24"/>
        </w:rPr>
        <w:t xml:space="preserve"> 企业发现本单位驾驶人员的驾驶资格许可存在应当撤销、注销情形的，应当自发现之日起30日内书面报告考试中心，考试中心审核汇总后报国家铁路局设备监督管理司，由国家铁路局依法作出决定并公告。</w:t>
      </w:r>
    </w:p>
    <w:p w:rsidR="00412741" w:rsidRPr="002613B4" w:rsidRDefault="00412741" w:rsidP="00412741">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通过信息管理系统办理的，由企业管理人员初审合格后提交。</w:t>
      </w:r>
    </w:p>
    <w:p w:rsidR="00412741" w:rsidRDefault="00412741" w:rsidP="00412741">
      <w:pPr>
        <w:adjustRightInd w:val="0"/>
        <w:snapToGrid w:val="0"/>
        <w:spacing w:line="321" w:lineRule="auto"/>
        <w:ind w:firstLineChars="200" w:firstLine="482"/>
        <w:rPr>
          <w:rFonts w:ascii="仿宋_GB2312" w:eastAsia="仿宋_GB2312" w:hAnsi="Times New Roman" w:cs="仿宋_GB2312"/>
          <w:color w:val="000000" w:themeColor="text1"/>
          <w:sz w:val="24"/>
          <w:szCs w:val="24"/>
        </w:rPr>
      </w:pPr>
      <w:r w:rsidRPr="00E97E2B">
        <w:rPr>
          <w:rFonts w:ascii="仿宋_GB2312" w:eastAsia="仿宋_GB2312" w:hAnsi="Times New Roman" w:cs="仿宋_GB2312" w:hint="eastAsia"/>
          <w:b/>
          <w:color w:val="000000" w:themeColor="text1"/>
          <w:sz w:val="24"/>
          <w:szCs w:val="24"/>
        </w:rPr>
        <w:t>第四十三条</w:t>
      </w:r>
      <w:r w:rsidRPr="002613B4">
        <w:rPr>
          <w:rFonts w:ascii="仿宋_GB2312" w:eastAsia="仿宋_GB2312" w:hAnsi="Times New Roman" w:cs="仿宋_GB2312" w:hint="eastAsia"/>
          <w:color w:val="000000" w:themeColor="text1"/>
          <w:sz w:val="24"/>
          <w:szCs w:val="24"/>
        </w:rPr>
        <w:t xml:space="preserve"> 铁路监管部门执法人员对企业和驾驶人员进行监督检查时应当出示有效的执法证件，不得干扰驾驶人员的正常工作，不得非法扣留驾驶证。</w:t>
      </w:r>
    </w:p>
    <w:p w:rsidR="00412741" w:rsidRPr="00EC3446" w:rsidRDefault="00412741" w:rsidP="00412741">
      <w:pPr>
        <w:adjustRightInd w:val="0"/>
        <w:snapToGrid w:val="0"/>
        <w:spacing w:line="321" w:lineRule="auto"/>
        <w:ind w:firstLineChars="200" w:firstLine="482"/>
        <w:rPr>
          <w:rFonts w:ascii="仿宋_GB2312" w:eastAsia="仿宋_GB2312" w:hAnsi="Times New Roman" w:cs="仿宋_GB2312"/>
          <w:sz w:val="24"/>
          <w:szCs w:val="24"/>
        </w:rPr>
      </w:pPr>
      <w:r w:rsidRPr="00EC3446">
        <w:rPr>
          <w:rFonts w:ascii="仿宋_GB2312" w:eastAsia="仿宋_GB2312" w:hAnsi="Times New Roman" w:cs="仿宋_GB2312" w:hint="eastAsia"/>
          <w:b/>
          <w:sz w:val="24"/>
          <w:szCs w:val="24"/>
        </w:rPr>
        <w:t>第四十四条</w:t>
      </w:r>
      <w:r w:rsidRPr="00EC3446">
        <w:rPr>
          <w:rFonts w:ascii="仿宋_GB2312" w:eastAsia="仿宋_GB2312" w:hAnsi="Times New Roman" w:cs="仿宋_GB2312" w:hint="eastAsia"/>
          <w:sz w:val="24"/>
          <w:szCs w:val="24"/>
        </w:rPr>
        <w:t xml:space="preserve"> 申请人隐瞒有关情况或者提供虚假材料申请驾驶资格的，国家铁路局不予受理或者不予行政许可，并给予警告；申请人在1年内不得再次申请。</w:t>
      </w:r>
    </w:p>
    <w:p w:rsidR="00412741" w:rsidRPr="00EC3446" w:rsidRDefault="00412741" w:rsidP="00412741">
      <w:pPr>
        <w:adjustRightInd w:val="0"/>
        <w:snapToGrid w:val="0"/>
        <w:spacing w:line="321" w:lineRule="auto"/>
        <w:ind w:firstLineChars="200" w:firstLine="482"/>
        <w:rPr>
          <w:rFonts w:ascii="仿宋_GB2312" w:eastAsia="仿宋_GB2312" w:hAnsi="Times New Roman" w:cs="仿宋_GB2312"/>
          <w:sz w:val="24"/>
          <w:szCs w:val="24"/>
        </w:rPr>
      </w:pPr>
      <w:r w:rsidRPr="00EC3446">
        <w:rPr>
          <w:rFonts w:ascii="仿宋_GB2312" w:eastAsia="仿宋_GB2312" w:hAnsi="Times New Roman" w:cs="仿宋_GB2312" w:hint="eastAsia"/>
          <w:b/>
          <w:sz w:val="24"/>
          <w:szCs w:val="24"/>
        </w:rPr>
        <w:t>第四十五条</w:t>
      </w:r>
      <w:r w:rsidRPr="00EC3446">
        <w:rPr>
          <w:rFonts w:ascii="仿宋_GB2312" w:eastAsia="仿宋_GB2312" w:hAnsi="Times New Roman" w:cs="仿宋_GB2312" w:hint="eastAsia"/>
          <w:sz w:val="24"/>
          <w:szCs w:val="24"/>
        </w:rPr>
        <w:t xml:space="preserve"> 申请人在考试过程中有贿赂、舞弊行为的，取消考试资格，已经通过的考试科目成绩无效。</w:t>
      </w:r>
    </w:p>
    <w:p w:rsidR="001050BE" w:rsidRDefault="00412741" w:rsidP="001050BE">
      <w:pPr>
        <w:adjustRightInd w:val="0"/>
        <w:snapToGrid w:val="0"/>
        <w:spacing w:line="321" w:lineRule="auto"/>
        <w:ind w:firstLineChars="196" w:firstLine="472"/>
        <w:rPr>
          <w:rFonts w:ascii="仿宋_GB2312" w:eastAsia="仿宋_GB2312" w:hAnsi="Times New Roman" w:cs="仿宋_GB2312"/>
          <w:color w:val="000000" w:themeColor="text1"/>
          <w:sz w:val="24"/>
          <w:szCs w:val="24"/>
        </w:rPr>
      </w:pPr>
      <w:r w:rsidRPr="000F6FE4">
        <w:rPr>
          <w:rFonts w:ascii="仿宋_GB2312" w:eastAsia="仿宋_GB2312" w:hAnsi="Times New Roman" w:cs="仿宋_GB2312" w:hint="eastAsia"/>
          <w:b/>
          <w:color w:val="000000" w:themeColor="text1"/>
          <w:sz w:val="24"/>
          <w:szCs w:val="24"/>
        </w:rPr>
        <w:t>第四十六条</w:t>
      </w:r>
      <w:r w:rsidRPr="002613B4">
        <w:rPr>
          <w:rFonts w:ascii="仿宋_GB2312" w:eastAsia="仿宋_GB2312" w:hAnsi="Times New Roman" w:cs="仿宋_GB2312" w:hint="eastAsia"/>
          <w:color w:val="000000" w:themeColor="text1"/>
          <w:sz w:val="24"/>
          <w:szCs w:val="24"/>
        </w:rPr>
        <w:t xml:space="preserve"> 驾驶人员有下列行为之一的，由铁路监管部门视情形处以相应罚款：</w:t>
      </w:r>
    </w:p>
    <w:p w:rsidR="00412741" w:rsidRDefault="00412741" w:rsidP="001050BE">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（一）饮酒、服用国家管制的精神药品或者麻醉药品后驾驶铁路机车车辆的，处1000元的罚款；</w:t>
      </w:r>
      <w:r w:rsidRPr="002613B4">
        <w:rPr>
          <w:rFonts w:ascii="仿宋_GB2312" w:eastAsia="仿宋_GB2312" w:hAnsi="Times New Roman" w:cs="仿宋_GB2312" w:hint="eastAsia"/>
          <w:color w:val="000000" w:themeColor="text1"/>
          <w:sz w:val="24"/>
          <w:szCs w:val="24"/>
        </w:rPr>
        <w:cr/>
        <w:t>（二）因个人违章驾驶铁路机车车辆发生较大及以上铁路交通事故的，处1000元的罚款；</w:t>
      </w:r>
    </w:p>
    <w:p w:rsidR="00412741" w:rsidRDefault="00412741" w:rsidP="00412741">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（三）将铁路机车车辆交由未取得驾驶资格的人员驾驶的，处800元的罚款；</w:t>
      </w:r>
    </w:p>
    <w:p w:rsidR="00412741" w:rsidRPr="002613B4" w:rsidRDefault="00412741" w:rsidP="00412741">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（四）持过期、失效或者不符合准驾类型的驾驶证驾驶铁路机车车辆的，处600元的罚款。</w:t>
      </w:r>
    </w:p>
    <w:p w:rsidR="00412741" w:rsidRPr="002613B4" w:rsidRDefault="00412741" w:rsidP="00412741">
      <w:pPr>
        <w:adjustRightInd w:val="0"/>
        <w:snapToGrid w:val="0"/>
        <w:spacing w:line="321" w:lineRule="auto"/>
        <w:ind w:firstLineChars="200" w:firstLine="482"/>
        <w:rPr>
          <w:rFonts w:ascii="仿宋_GB2312" w:eastAsia="仿宋_GB2312" w:hAnsi="Times New Roman" w:cs="仿宋_GB2312"/>
          <w:color w:val="000000" w:themeColor="text1"/>
          <w:sz w:val="24"/>
          <w:szCs w:val="24"/>
        </w:rPr>
      </w:pPr>
      <w:r w:rsidRPr="000F6FE4">
        <w:rPr>
          <w:rFonts w:ascii="仿宋_GB2312" w:eastAsia="仿宋_GB2312" w:hAnsi="Times New Roman" w:cs="仿宋_GB2312" w:hint="eastAsia"/>
          <w:b/>
          <w:color w:val="000000" w:themeColor="text1"/>
          <w:sz w:val="24"/>
          <w:szCs w:val="24"/>
        </w:rPr>
        <w:t>第四十七条</w:t>
      </w:r>
      <w:r w:rsidRPr="002613B4">
        <w:rPr>
          <w:rFonts w:ascii="仿宋_GB2312" w:eastAsia="仿宋_GB2312" w:hAnsi="Times New Roman" w:cs="仿宋_GB2312" w:hint="eastAsia"/>
          <w:color w:val="000000" w:themeColor="text1"/>
          <w:sz w:val="24"/>
          <w:szCs w:val="24"/>
        </w:rPr>
        <w:t xml:space="preserve"> 驾驶资格申请、考试相关单位和个人有下列行为之一的，由铁路监管部门给予</w:t>
      </w:r>
    </w:p>
    <w:p w:rsidR="00412741" w:rsidRPr="002613B4" w:rsidRDefault="00412741" w:rsidP="00412741">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警告，处违法所得3倍以下、最高不超过3万元的罚款，没有违法所得的，处1万元罚款；对直接负责的主管人员和其他直接责任人员处1000元的罚款：</w:t>
      </w:r>
      <w:r w:rsidRPr="002613B4">
        <w:rPr>
          <w:rFonts w:ascii="仿宋_GB2312" w:eastAsia="仿宋_GB2312" w:hAnsi="Times New Roman" w:cs="仿宋_GB2312" w:hint="eastAsia"/>
          <w:color w:val="000000" w:themeColor="text1"/>
          <w:sz w:val="24"/>
          <w:szCs w:val="24"/>
        </w:rPr>
        <w:cr/>
        <w:t>（一）对驾驶适应性测试不合格的申请人出具虚假合格证明的；</w:t>
      </w:r>
      <w:r w:rsidRPr="002613B4">
        <w:rPr>
          <w:rFonts w:ascii="仿宋_GB2312" w:eastAsia="仿宋_GB2312" w:hAnsi="Times New Roman" w:cs="仿宋_GB2312" w:hint="eastAsia"/>
          <w:color w:val="000000" w:themeColor="text1"/>
          <w:sz w:val="24"/>
          <w:szCs w:val="24"/>
        </w:rPr>
        <w:cr/>
        <w:t>（二）对不符合要求的申请人出具虚假乘务经历合格证明的。</w:t>
      </w:r>
    </w:p>
    <w:p w:rsidR="00412741" w:rsidRPr="002613B4" w:rsidRDefault="00412741" w:rsidP="00412741">
      <w:pPr>
        <w:adjustRightInd w:val="0"/>
        <w:snapToGrid w:val="0"/>
        <w:spacing w:line="321" w:lineRule="auto"/>
        <w:ind w:firstLineChars="200" w:firstLine="482"/>
        <w:rPr>
          <w:rFonts w:ascii="仿宋_GB2312" w:eastAsia="仿宋_GB2312" w:hAnsi="Times New Roman" w:cs="仿宋_GB2312"/>
          <w:color w:val="000000" w:themeColor="text1"/>
          <w:sz w:val="24"/>
          <w:szCs w:val="24"/>
        </w:rPr>
      </w:pPr>
      <w:r w:rsidRPr="000F6FE4">
        <w:rPr>
          <w:rFonts w:ascii="仿宋_GB2312" w:eastAsia="仿宋_GB2312" w:hAnsi="Times New Roman" w:cs="仿宋_GB2312" w:hint="eastAsia"/>
          <w:b/>
          <w:color w:val="000000" w:themeColor="text1"/>
          <w:sz w:val="24"/>
          <w:szCs w:val="24"/>
        </w:rPr>
        <w:t>第四十八条</w:t>
      </w:r>
      <w:r w:rsidRPr="002613B4">
        <w:rPr>
          <w:rFonts w:ascii="仿宋_GB2312" w:eastAsia="仿宋_GB2312" w:hAnsi="Times New Roman" w:cs="仿宋_GB2312" w:hint="eastAsia"/>
          <w:color w:val="000000" w:themeColor="text1"/>
          <w:sz w:val="24"/>
          <w:szCs w:val="24"/>
        </w:rPr>
        <w:t xml:space="preserve"> 健康体检机构或者医疗机构对不符合健康标准的申请人出具虚假合格证明的，由县级以上人民政府卫生行政部门依据《医疗机构管理条例》《健康体检管理暂行规定》有关规定进行处罚。</w:t>
      </w:r>
    </w:p>
    <w:p w:rsidR="00412741" w:rsidRPr="002613B4" w:rsidRDefault="00412741" w:rsidP="00412741">
      <w:pPr>
        <w:adjustRightInd w:val="0"/>
        <w:snapToGrid w:val="0"/>
        <w:spacing w:line="321" w:lineRule="auto"/>
        <w:ind w:firstLineChars="200" w:firstLine="482"/>
        <w:rPr>
          <w:rFonts w:ascii="仿宋_GB2312" w:eastAsia="仿宋_GB2312" w:hAnsi="Times New Roman" w:cs="仿宋_GB2312"/>
          <w:color w:val="000000" w:themeColor="text1"/>
          <w:sz w:val="24"/>
          <w:szCs w:val="24"/>
        </w:rPr>
      </w:pPr>
      <w:r w:rsidRPr="00364953">
        <w:rPr>
          <w:rFonts w:ascii="仿宋_GB2312" w:eastAsia="仿宋_GB2312" w:hAnsi="Times New Roman" w:cs="仿宋_GB2312" w:hint="eastAsia"/>
          <w:b/>
          <w:color w:val="000000" w:themeColor="text1"/>
          <w:sz w:val="24"/>
          <w:szCs w:val="24"/>
        </w:rPr>
        <w:t>第四十九条</w:t>
      </w:r>
      <w:r w:rsidRPr="002613B4">
        <w:rPr>
          <w:rFonts w:ascii="仿宋_GB2312" w:eastAsia="仿宋_GB2312" w:hAnsi="Times New Roman" w:cs="仿宋_GB2312" w:hint="eastAsia"/>
          <w:color w:val="000000" w:themeColor="text1"/>
          <w:sz w:val="24"/>
          <w:szCs w:val="24"/>
        </w:rPr>
        <w:t xml:space="preserve"> 企业有下列行为之一的，由铁路监管部门责令改正，给予警告，处违法所得3倍以下、最高不超过3万元的罚款，没有违法所得的，处1万元罚款；对直接负责的主管人员和其他直接责任人员视情形处以相应罚款：</w:t>
      </w:r>
    </w:p>
    <w:p w:rsidR="00412741" w:rsidRPr="002613B4" w:rsidRDefault="00412741" w:rsidP="00412741">
      <w:pPr>
        <w:adjustRightInd w:val="0"/>
        <w:snapToGrid w:val="0"/>
        <w:spacing w:line="321" w:lineRule="auto"/>
        <w:ind w:firstLineChars="150" w:firstLine="36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lastRenderedPageBreak/>
        <w:t>（一）明知驾驶人员饮酒、服用国家管制的精神药品或者麻醉药品仍安排其驾驶铁路机车车辆的，处1000元的罚款；</w:t>
      </w:r>
      <w:r w:rsidRPr="002613B4">
        <w:rPr>
          <w:rFonts w:ascii="仿宋_GB2312" w:eastAsia="仿宋_GB2312" w:hAnsi="Times New Roman" w:cs="仿宋_GB2312" w:hint="eastAsia"/>
          <w:color w:val="000000" w:themeColor="text1"/>
          <w:sz w:val="24"/>
          <w:szCs w:val="24"/>
        </w:rPr>
        <w:cr/>
        <w:t>（二）明知驾驶人员患有妨碍安全驾驶铁路机车车辆的疾病，或者存在其他影响安全驾驶行为仍安排其驾驶铁路机车车辆的，处1000元的罚款；</w:t>
      </w:r>
      <w:r w:rsidRPr="002613B4">
        <w:rPr>
          <w:rFonts w:ascii="仿宋_GB2312" w:eastAsia="仿宋_GB2312" w:hAnsi="Times New Roman" w:cs="仿宋_GB2312" w:hint="eastAsia"/>
          <w:color w:val="000000" w:themeColor="text1"/>
          <w:sz w:val="24"/>
          <w:szCs w:val="24"/>
        </w:rPr>
        <w:cr/>
        <w:t>（三）强迫、指使、纵容驾驶人员违反铁路运输安全法律、法规和安全驾驶要求驾驶铁路机车车辆的，处1000元的罚款；</w:t>
      </w:r>
      <w:r w:rsidRPr="002613B4">
        <w:rPr>
          <w:rFonts w:ascii="仿宋_GB2312" w:eastAsia="仿宋_GB2312" w:hAnsi="Times New Roman" w:cs="仿宋_GB2312" w:hint="eastAsia"/>
          <w:color w:val="000000" w:themeColor="text1"/>
          <w:sz w:val="24"/>
          <w:szCs w:val="24"/>
        </w:rPr>
        <w:cr/>
        <w:t>（四）安排未取得驾驶资格的人员驾驶铁路机车车辆的，处800元的罚款；</w:t>
      </w:r>
      <w:r w:rsidRPr="002613B4">
        <w:rPr>
          <w:rFonts w:ascii="仿宋_GB2312" w:eastAsia="仿宋_GB2312" w:hAnsi="Times New Roman" w:cs="仿宋_GB2312" w:hint="eastAsia"/>
          <w:color w:val="000000" w:themeColor="text1"/>
          <w:sz w:val="24"/>
          <w:szCs w:val="24"/>
        </w:rPr>
        <w:cr/>
        <w:t>（五）安排驾驶资格与准驾机型不符的人员驾驶铁路机车车辆的，处600元的罚款；</w:t>
      </w:r>
      <w:r w:rsidRPr="002613B4">
        <w:rPr>
          <w:rFonts w:ascii="仿宋_GB2312" w:eastAsia="仿宋_GB2312" w:hAnsi="Times New Roman" w:cs="仿宋_GB2312" w:hint="eastAsia"/>
          <w:color w:val="000000" w:themeColor="text1"/>
          <w:sz w:val="24"/>
          <w:szCs w:val="24"/>
        </w:rPr>
        <w:cr/>
        <w:t>（六）安排驾驶人员持过期、失效驾驶证驾驶铁路机车车辆的，处600元的罚款；</w:t>
      </w:r>
      <w:r w:rsidRPr="002613B4">
        <w:rPr>
          <w:rFonts w:ascii="仿宋_GB2312" w:eastAsia="仿宋_GB2312" w:hAnsi="Times New Roman" w:cs="仿宋_GB2312" w:hint="eastAsia"/>
          <w:color w:val="000000" w:themeColor="text1"/>
          <w:sz w:val="24"/>
          <w:szCs w:val="24"/>
        </w:rPr>
        <w:cr/>
        <w:t>（七）对违章驾驶人员未采取考核、教育、培训等措施仍安排其驾驶铁路机车车辆的，处600元的罚款。</w:t>
      </w:r>
    </w:p>
    <w:p w:rsidR="00412741" w:rsidRPr="002613B4" w:rsidRDefault="00412741" w:rsidP="00412741">
      <w:pPr>
        <w:adjustRightInd w:val="0"/>
        <w:snapToGrid w:val="0"/>
        <w:spacing w:line="321" w:lineRule="auto"/>
        <w:ind w:firstLineChars="200" w:firstLine="482"/>
        <w:rPr>
          <w:rFonts w:ascii="仿宋_GB2312" w:eastAsia="仿宋_GB2312" w:hAnsi="Times New Roman" w:cs="仿宋_GB2312"/>
          <w:color w:val="000000" w:themeColor="text1"/>
          <w:sz w:val="24"/>
          <w:szCs w:val="24"/>
        </w:rPr>
      </w:pPr>
      <w:r w:rsidRPr="00364953">
        <w:rPr>
          <w:rFonts w:ascii="仿宋_GB2312" w:eastAsia="仿宋_GB2312" w:hAnsi="Times New Roman" w:cs="仿宋_GB2312" w:hint="eastAsia"/>
          <w:b/>
          <w:color w:val="000000" w:themeColor="text1"/>
          <w:sz w:val="24"/>
          <w:szCs w:val="24"/>
        </w:rPr>
        <w:t>第五十条</w:t>
      </w:r>
      <w:r w:rsidRPr="002613B4">
        <w:rPr>
          <w:rFonts w:ascii="仿宋_GB2312" w:eastAsia="仿宋_GB2312" w:hAnsi="Times New Roman" w:cs="仿宋_GB2312" w:hint="eastAsia"/>
          <w:color w:val="000000" w:themeColor="text1"/>
          <w:sz w:val="24"/>
          <w:szCs w:val="24"/>
        </w:rPr>
        <w:t xml:space="preserve"> 企业有下列行为之一的，由铁路监管部门责令改正，给予警告，处违法所得3倍以下、最高不超过3万元的罚款，没有违法所得的，处1万元罚款；对直接负责的主管人员和其他直接责任人员视情形处以相应罚款；违反《中华人民共和国安全生产法》的，按照《中华人民共和国安全生产法》的有关规定给予处罚：</w:t>
      </w:r>
      <w:r w:rsidRPr="002613B4">
        <w:rPr>
          <w:rFonts w:ascii="仿宋_GB2312" w:eastAsia="仿宋_GB2312" w:hAnsi="Times New Roman" w:cs="仿宋_GB2312" w:hint="eastAsia"/>
          <w:color w:val="000000" w:themeColor="text1"/>
          <w:sz w:val="24"/>
          <w:szCs w:val="24"/>
        </w:rPr>
        <w:cr/>
        <w:t>（一）上岗前未对驾驶人员进行上岗培训的，处1000元的罚款；</w:t>
      </w:r>
      <w:r w:rsidRPr="002613B4">
        <w:rPr>
          <w:rFonts w:ascii="仿宋_GB2312" w:eastAsia="仿宋_GB2312" w:hAnsi="Times New Roman" w:cs="仿宋_GB2312" w:hint="eastAsia"/>
          <w:color w:val="000000" w:themeColor="text1"/>
          <w:sz w:val="24"/>
          <w:szCs w:val="24"/>
        </w:rPr>
        <w:cr/>
        <w:t>（二）未建立驾驶人员管理制度的，处1000元的罚款；</w:t>
      </w:r>
      <w:r w:rsidRPr="002613B4">
        <w:rPr>
          <w:rFonts w:ascii="仿宋_GB2312" w:eastAsia="仿宋_GB2312" w:hAnsi="Times New Roman" w:cs="仿宋_GB2312" w:hint="eastAsia"/>
          <w:color w:val="000000" w:themeColor="text1"/>
          <w:sz w:val="24"/>
          <w:szCs w:val="24"/>
        </w:rPr>
        <w:cr/>
        <w:t>（三）未制定岗位培训大纲和培训计划的，处800元的罚款；</w:t>
      </w:r>
      <w:r w:rsidRPr="002613B4">
        <w:rPr>
          <w:rFonts w:ascii="仿宋_GB2312" w:eastAsia="仿宋_GB2312" w:hAnsi="Times New Roman" w:cs="仿宋_GB2312" w:hint="eastAsia"/>
          <w:color w:val="000000" w:themeColor="text1"/>
          <w:sz w:val="24"/>
          <w:szCs w:val="24"/>
        </w:rPr>
        <w:cr/>
        <w:t>（四）未建立培训档案的，处800元的罚款；</w:t>
      </w:r>
    </w:p>
    <w:p w:rsidR="00412741" w:rsidRPr="002613B4" w:rsidRDefault="00412741" w:rsidP="00412741">
      <w:pPr>
        <w:adjustRightInd w:val="0"/>
        <w:snapToGrid w:val="0"/>
        <w:spacing w:line="321" w:lineRule="auto"/>
        <w:ind w:leftChars="228" w:left="479"/>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（五）未定期组织培训考核的，处800元的罚款；</w:t>
      </w:r>
      <w:r w:rsidRPr="002613B4">
        <w:rPr>
          <w:rFonts w:ascii="仿宋_GB2312" w:eastAsia="仿宋_GB2312" w:hAnsi="Times New Roman" w:cs="仿宋_GB2312" w:hint="eastAsia"/>
          <w:color w:val="000000" w:themeColor="text1"/>
          <w:sz w:val="24"/>
          <w:szCs w:val="24"/>
        </w:rPr>
        <w:cr/>
        <w:t>（六）对培训考核不合格的人员未及时调整工作岗位的，处800元的罚款；</w:t>
      </w:r>
    </w:p>
    <w:p w:rsidR="00412741" w:rsidRDefault="00412741" w:rsidP="00412741">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（七）非法扣留驾驶人员驾驶证的，处600元的罚款；</w:t>
      </w:r>
    </w:p>
    <w:p w:rsidR="00412741" w:rsidRPr="002613B4" w:rsidRDefault="00412741" w:rsidP="00412741">
      <w:pPr>
        <w:adjustRightInd w:val="0"/>
        <w:snapToGrid w:val="0"/>
        <w:spacing w:line="321" w:lineRule="auto"/>
        <w:ind w:firstLineChars="200" w:firstLine="480"/>
        <w:rPr>
          <w:rFonts w:ascii="仿宋_GB2312" w:eastAsia="仿宋_GB2312" w:hAnsi="Times New Roman" w:cs="仿宋_GB2312"/>
          <w:color w:val="000000" w:themeColor="text1"/>
          <w:sz w:val="24"/>
          <w:szCs w:val="24"/>
        </w:rPr>
      </w:pPr>
      <w:r w:rsidRPr="002613B4">
        <w:rPr>
          <w:rFonts w:ascii="仿宋_GB2312" w:eastAsia="仿宋_GB2312" w:hAnsi="Times New Roman" w:cs="仿宋_GB2312" w:hint="eastAsia"/>
          <w:color w:val="000000" w:themeColor="text1"/>
          <w:sz w:val="24"/>
          <w:szCs w:val="24"/>
        </w:rPr>
        <w:t>（八）发现本单位驾驶人员存在符合驾驶证撤销、注销的情形未按时报告国家铁路局的，处600元的罚款。</w:t>
      </w:r>
    </w:p>
    <w:p w:rsidR="00412741" w:rsidRDefault="00412741" w:rsidP="00412741">
      <w:pPr>
        <w:adjustRightInd w:val="0"/>
        <w:snapToGrid w:val="0"/>
        <w:spacing w:line="321" w:lineRule="auto"/>
        <w:ind w:firstLineChars="200" w:firstLine="482"/>
        <w:rPr>
          <w:rFonts w:ascii="仿宋_GB2312" w:eastAsia="仿宋_GB2312" w:hAnsi="Times New Roman" w:cs="仿宋_GB2312"/>
          <w:color w:val="000000" w:themeColor="text1"/>
          <w:sz w:val="24"/>
          <w:szCs w:val="24"/>
        </w:rPr>
      </w:pPr>
      <w:r w:rsidRPr="00364953">
        <w:rPr>
          <w:rFonts w:ascii="仿宋_GB2312" w:eastAsia="仿宋_GB2312" w:hAnsi="Times New Roman" w:cs="仿宋_GB2312" w:hint="eastAsia"/>
          <w:b/>
          <w:color w:val="000000" w:themeColor="text1"/>
          <w:sz w:val="24"/>
          <w:szCs w:val="24"/>
        </w:rPr>
        <w:t>第五十一条</w:t>
      </w:r>
      <w:r w:rsidRPr="002613B4">
        <w:rPr>
          <w:rFonts w:ascii="仿宋_GB2312" w:eastAsia="仿宋_GB2312" w:hAnsi="Times New Roman" w:cs="仿宋_GB2312" w:hint="eastAsia"/>
          <w:color w:val="000000" w:themeColor="text1"/>
          <w:sz w:val="24"/>
          <w:szCs w:val="24"/>
        </w:rPr>
        <w:t xml:space="preserve"> 有下列行为之一的，按照有关规定对责任人员给予处分；构成犯罪的，依法追究刑事责任：</w:t>
      </w:r>
      <w:r w:rsidRPr="002613B4">
        <w:rPr>
          <w:rFonts w:ascii="仿宋_GB2312" w:eastAsia="仿宋_GB2312" w:hAnsi="Times New Roman" w:cs="仿宋_GB2312" w:hint="eastAsia"/>
          <w:color w:val="000000" w:themeColor="text1"/>
          <w:sz w:val="24"/>
          <w:szCs w:val="24"/>
        </w:rPr>
        <w:cr/>
        <w:t>（一）参与、协助、纵容考试舞弊的；</w:t>
      </w:r>
      <w:r w:rsidRPr="002613B4">
        <w:rPr>
          <w:rFonts w:ascii="仿宋_GB2312" w:eastAsia="仿宋_GB2312" w:hAnsi="Times New Roman" w:cs="仿宋_GB2312" w:hint="eastAsia"/>
          <w:color w:val="000000" w:themeColor="text1"/>
          <w:sz w:val="24"/>
          <w:szCs w:val="24"/>
        </w:rPr>
        <w:cr/>
        <w:t>（二）故意为不符合申请条件、未经考试、考试不合格人员签注合格成绩或者核发驾驶证的；</w:t>
      </w:r>
      <w:r w:rsidRPr="002613B4">
        <w:rPr>
          <w:rFonts w:ascii="仿宋_GB2312" w:eastAsia="仿宋_GB2312" w:hAnsi="Times New Roman" w:cs="仿宋_GB2312" w:hint="eastAsia"/>
          <w:color w:val="000000" w:themeColor="text1"/>
          <w:sz w:val="24"/>
          <w:szCs w:val="24"/>
        </w:rPr>
        <w:cr/>
        <w:t>（三）故意为不符合条件的人员换发或者补发驾驶证的；</w:t>
      </w:r>
      <w:r w:rsidRPr="002613B4">
        <w:rPr>
          <w:rFonts w:ascii="仿宋_GB2312" w:eastAsia="仿宋_GB2312" w:hAnsi="Times New Roman" w:cs="仿宋_GB2312" w:hint="eastAsia"/>
          <w:color w:val="000000" w:themeColor="text1"/>
          <w:sz w:val="24"/>
          <w:szCs w:val="24"/>
        </w:rPr>
        <w:cr/>
      </w:r>
      <w:r w:rsidRPr="002613B4">
        <w:rPr>
          <w:rFonts w:ascii="仿宋_GB2312" w:eastAsia="仿宋_GB2312" w:hAnsi="Times New Roman" w:cs="仿宋_GB2312" w:hint="eastAsia"/>
          <w:color w:val="000000" w:themeColor="text1"/>
          <w:sz w:val="24"/>
          <w:szCs w:val="24"/>
        </w:rPr>
        <w:lastRenderedPageBreak/>
        <w:t>（四）在办理驾驶资格过程中索取或者收受他人财物或者谋取其他利益的。</w:t>
      </w:r>
    </w:p>
    <w:p w:rsidR="00412741" w:rsidRPr="00EC3446" w:rsidRDefault="00412741" w:rsidP="00412741">
      <w:pPr>
        <w:adjustRightInd w:val="0"/>
        <w:snapToGrid w:val="0"/>
        <w:spacing w:line="400" w:lineRule="exact"/>
        <w:ind w:firstLineChars="200" w:firstLine="482"/>
        <w:rPr>
          <w:rFonts w:ascii="仿宋_GB2312" w:eastAsia="仿宋_GB2312" w:hAnsiTheme="minorEastAsia" w:cs="仿宋_GB2312"/>
          <w:b/>
          <w:color w:val="000000" w:themeColor="text1"/>
          <w:sz w:val="24"/>
          <w:szCs w:val="24"/>
        </w:rPr>
      </w:pPr>
      <w:r w:rsidRPr="00EC3446">
        <w:rPr>
          <w:rFonts w:ascii="仿宋_GB2312" w:eastAsia="仿宋_GB2312" w:hAnsiTheme="minorEastAsia" w:cs="仿宋_GB2312" w:hint="eastAsia"/>
          <w:b/>
          <w:color w:val="000000" w:themeColor="text1"/>
          <w:sz w:val="24"/>
          <w:szCs w:val="24"/>
        </w:rPr>
        <w:t>练习题：</w:t>
      </w:r>
    </w:p>
    <w:p w:rsidR="00412741" w:rsidRPr="001445F4" w:rsidRDefault="00412741" w:rsidP="00412741">
      <w:pPr>
        <w:adjustRightInd w:val="0"/>
        <w:snapToGrid w:val="0"/>
        <w:spacing w:line="400" w:lineRule="exact"/>
        <w:ind w:firstLineChars="200" w:firstLine="482"/>
        <w:rPr>
          <w:rFonts w:asciiTheme="minorEastAsia" w:hAnsiTheme="minorEastAsia" w:cs="仿宋_GB2312"/>
          <w:b/>
          <w:color w:val="000000" w:themeColor="text1"/>
          <w:sz w:val="24"/>
          <w:szCs w:val="24"/>
        </w:rPr>
      </w:pPr>
      <w:r w:rsidRPr="001445F4">
        <w:rPr>
          <w:rFonts w:asciiTheme="minorEastAsia" w:hAnsiTheme="minorEastAsia" w:cs="仿宋_GB2312" w:hint="eastAsia"/>
          <w:b/>
          <w:color w:val="000000" w:themeColor="text1"/>
          <w:sz w:val="24"/>
          <w:szCs w:val="24"/>
        </w:rPr>
        <w:t>一、填空题</w:t>
      </w:r>
    </w:p>
    <w:p w:rsidR="00412741" w:rsidRPr="001445F4" w:rsidRDefault="00412741" w:rsidP="00412741">
      <w:pPr>
        <w:tabs>
          <w:tab w:val="left" w:pos="8419"/>
        </w:tabs>
        <w:autoSpaceDE w:val="0"/>
        <w:autoSpaceDN w:val="0"/>
        <w:spacing w:line="400" w:lineRule="exact"/>
        <w:ind w:firstLineChars="200" w:firstLine="492"/>
        <w:rPr>
          <w:rFonts w:asciiTheme="minorEastAsia" w:hAnsiTheme="minorEastAsia" w:cs="宋体"/>
          <w:kern w:val="0"/>
          <w:sz w:val="24"/>
          <w:szCs w:val="24"/>
        </w:rPr>
      </w:pPr>
      <w:r w:rsidRPr="001445F4">
        <w:rPr>
          <w:rFonts w:asciiTheme="minorEastAsia" w:hAnsiTheme="minorEastAsia" w:cs="宋体" w:hint="eastAsia"/>
          <w:color w:val="FF0000"/>
          <w:spacing w:val="3"/>
          <w:kern w:val="0"/>
          <w:sz w:val="24"/>
          <w:szCs w:val="24"/>
        </w:rPr>
        <w:t>*</w:t>
      </w:r>
      <w:r w:rsidRPr="001445F4">
        <w:rPr>
          <w:rFonts w:asciiTheme="minorEastAsia" w:hAnsiTheme="minorEastAsia" w:cs="宋体" w:hint="eastAsia"/>
          <w:spacing w:val="3"/>
          <w:kern w:val="0"/>
          <w:sz w:val="24"/>
          <w:szCs w:val="24"/>
        </w:rPr>
        <w:t>1.</w:t>
      </w:r>
      <w:r w:rsidRPr="001445F4">
        <w:rPr>
          <w:rFonts w:asciiTheme="minorEastAsia" w:hAnsiTheme="minorEastAsia" w:cs="宋体" w:hint="eastAsia"/>
          <w:spacing w:val="7"/>
          <w:kern w:val="0"/>
          <w:sz w:val="24"/>
          <w:szCs w:val="24"/>
        </w:rPr>
        <w:t>初次申请驾驶证，申请人应当提交本人居民身份证</w:t>
      </w:r>
      <w:r w:rsidRPr="001445F4">
        <w:rPr>
          <w:rFonts w:asciiTheme="minorEastAsia" w:hAnsiTheme="minorEastAsia" w:cs="宋体" w:hint="eastAsia"/>
          <w:spacing w:val="-114"/>
          <w:kern w:val="0"/>
          <w:sz w:val="24"/>
          <w:szCs w:val="24"/>
        </w:rPr>
        <w:t>、</w:t>
      </w:r>
      <w:r w:rsidRPr="001445F4">
        <w:rPr>
          <w:rFonts w:asciiTheme="minorEastAsia" w:hAnsiTheme="minorEastAsia" w:cs="宋体" w:hint="eastAsia"/>
          <w:kern w:val="0"/>
          <w:sz w:val="24"/>
          <w:szCs w:val="24"/>
        </w:rPr>
        <w:t>（    ）</w:t>
      </w:r>
      <w:r w:rsidRPr="001445F4">
        <w:rPr>
          <w:rFonts w:asciiTheme="minorEastAsia" w:hAnsiTheme="minorEastAsia" w:cs="宋体" w:hint="eastAsia"/>
          <w:spacing w:val="7"/>
          <w:kern w:val="0"/>
          <w:sz w:val="24"/>
          <w:szCs w:val="24"/>
        </w:rPr>
        <w:t>和体检</w:t>
      </w:r>
      <w:r w:rsidRPr="001445F4">
        <w:rPr>
          <w:rFonts w:asciiTheme="minorEastAsia" w:hAnsiTheme="minorEastAsia" w:cs="宋体" w:hint="eastAsia"/>
          <w:kern w:val="0"/>
          <w:sz w:val="24"/>
          <w:szCs w:val="24"/>
        </w:rPr>
        <w:t>合格报告。</w:t>
      </w:r>
    </w:p>
    <w:p w:rsidR="00412741" w:rsidRPr="001445F4" w:rsidRDefault="00412741" w:rsidP="00412741">
      <w:pPr>
        <w:adjustRightInd w:val="0"/>
        <w:snapToGrid w:val="0"/>
        <w:spacing w:line="321" w:lineRule="auto"/>
        <w:ind w:firstLineChars="200" w:firstLine="492"/>
        <w:rPr>
          <w:rFonts w:asciiTheme="minorEastAsia" w:hAnsiTheme="minorEastAsia" w:cs="宋体"/>
          <w:spacing w:val="3"/>
          <w:kern w:val="0"/>
          <w:sz w:val="24"/>
          <w:szCs w:val="24"/>
        </w:rPr>
      </w:pPr>
      <w:r w:rsidRPr="001445F4">
        <w:rPr>
          <w:rFonts w:asciiTheme="minorEastAsia" w:hAnsiTheme="minorEastAsia" w:cs="宋体" w:hint="eastAsia"/>
          <w:color w:val="FF0000"/>
          <w:spacing w:val="3"/>
          <w:kern w:val="0"/>
          <w:sz w:val="24"/>
          <w:szCs w:val="24"/>
        </w:rPr>
        <w:t>*</w:t>
      </w:r>
      <w:r w:rsidRPr="001445F4">
        <w:rPr>
          <w:rFonts w:asciiTheme="minorEastAsia" w:hAnsiTheme="minorEastAsia" w:cs="宋体" w:hint="eastAsia"/>
          <w:spacing w:val="3"/>
          <w:kern w:val="0"/>
          <w:sz w:val="24"/>
          <w:szCs w:val="24"/>
        </w:rPr>
        <w:t>2.申请人隐瞒有关情况或者提供（    ）材料申请驾驶资格的，国家铁路局不予受理或者不予行政许可，并给予警告；申请人在1年内不得再次申请。</w:t>
      </w:r>
    </w:p>
    <w:p w:rsidR="00412741" w:rsidRPr="001445F4" w:rsidRDefault="00412741" w:rsidP="00412741">
      <w:pPr>
        <w:adjustRightInd w:val="0"/>
        <w:snapToGrid w:val="0"/>
        <w:spacing w:line="321" w:lineRule="auto"/>
        <w:ind w:firstLineChars="200" w:firstLine="492"/>
        <w:rPr>
          <w:rFonts w:asciiTheme="minorEastAsia" w:hAnsiTheme="minorEastAsia" w:cs="宋体"/>
          <w:spacing w:val="3"/>
          <w:kern w:val="0"/>
          <w:sz w:val="24"/>
          <w:szCs w:val="24"/>
        </w:rPr>
      </w:pPr>
      <w:r w:rsidRPr="001445F4">
        <w:rPr>
          <w:rFonts w:asciiTheme="minorEastAsia" w:hAnsiTheme="minorEastAsia" w:cs="宋体" w:hint="eastAsia"/>
          <w:color w:val="FF0000"/>
          <w:spacing w:val="3"/>
          <w:kern w:val="0"/>
          <w:sz w:val="24"/>
          <w:szCs w:val="24"/>
        </w:rPr>
        <w:t>*</w:t>
      </w:r>
      <w:r w:rsidRPr="001445F4">
        <w:rPr>
          <w:rFonts w:asciiTheme="minorEastAsia" w:hAnsiTheme="minorEastAsia" w:cs="宋体" w:hint="eastAsia"/>
          <w:spacing w:val="3"/>
          <w:kern w:val="0"/>
          <w:sz w:val="24"/>
          <w:szCs w:val="24"/>
        </w:rPr>
        <w:t>3.申请人在考试过程中有（    ）行为的，取消考试资格，已经通过的考试科目成绩无效。</w:t>
      </w:r>
    </w:p>
    <w:p w:rsidR="00412741" w:rsidRPr="001445F4" w:rsidRDefault="00412741" w:rsidP="00412741">
      <w:pPr>
        <w:adjustRightInd w:val="0"/>
        <w:snapToGrid w:val="0"/>
        <w:spacing w:line="321" w:lineRule="auto"/>
        <w:ind w:firstLineChars="200" w:firstLine="492"/>
        <w:rPr>
          <w:rFonts w:asciiTheme="minorEastAsia" w:hAnsiTheme="minorEastAsia" w:cs="宋体"/>
          <w:spacing w:val="3"/>
          <w:kern w:val="0"/>
          <w:sz w:val="24"/>
          <w:szCs w:val="24"/>
        </w:rPr>
      </w:pPr>
      <w:r w:rsidRPr="001445F4">
        <w:rPr>
          <w:rFonts w:asciiTheme="minorEastAsia" w:hAnsiTheme="minorEastAsia" w:cs="宋体" w:hint="eastAsia"/>
          <w:color w:val="FF0000"/>
          <w:spacing w:val="3"/>
          <w:kern w:val="0"/>
          <w:sz w:val="24"/>
          <w:szCs w:val="24"/>
        </w:rPr>
        <w:t>*</w:t>
      </w:r>
      <w:r w:rsidRPr="001445F4">
        <w:rPr>
          <w:rFonts w:asciiTheme="minorEastAsia" w:hAnsiTheme="minorEastAsia" w:cs="宋体" w:hint="eastAsia"/>
          <w:spacing w:val="3"/>
          <w:kern w:val="0"/>
          <w:sz w:val="24"/>
          <w:szCs w:val="24"/>
        </w:rPr>
        <w:t>4．以欺骗、贿赂等不正当手段取得驾驶证的，应当（    ）驾驶证。</w:t>
      </w:r>
    </w:p>
    <w:p w:rsidR="00412741" w:rsidRPr="001445F4" w:rsidRDefault="00412741" w:rsidP="00412741">
      <w:pPr>
        <w:tabs>
          <w:tab w:val="left" w:pos="6015"/>
        </w:tabs>
        <w:autoSpaceDE w:val="0"/>
        <w:autoSpaceDN w:val="0"/>
        <w:spacing w:line="400" w:lineRule="exact"/>
        <w:ind w:firstLineChars="200" w:firstLine="480"/>
        <w:rPr>
          <w:rFonts w:asciiTheme="minorEastAsia" w:hAnsiTheme="minorEastAsia" w:cs="宋体"/>
          <w:kern w:val="0"/>
          <w:sz w:val="24"/>
          <w:szCs w:val="24"/>
        </w:rPr>
      </w:pPr>
      <w:r w:rsidRPr="001445F4">
        <w:rPr>
          <w:rFonts w:asciiTheme="minorEastAsia" w:hAnsiTheme="minorEastAsia" w:cs="宋体" w:hint="eastAsia"/>
          <w:kern w:val="0"/>
          <w:sz w:val="24"/>
          <w:szCs w:val="24"/>
        </w:rPr>
        <w:t>5.驾驶证有效期届满未延续的，应当（      ）驾驶证。</w:t>
      </w:r>
    </w:p>
    <w:p w:rsidR="00412741" w:rsidRPr="001445F4" w:rsidRDefault="00412741" w:rsidP="00412741">
      <w:pPr>
        <w:tabs>
          <w:tab w:val="left" w:pos="5295"/>
        </w:tabs>
        <w:autoSpaceDE w:val="0"/>
        <w:autoSpaceDN w:val="0"/>
        <w:spacing w:line="400" w:lineRule="exact"/>
        <w:ind w:firstLineChars="200" w:firstLine="480"/>
        <w:rPr>
          <w:rFonts w:asciiTheme="minorEastAsia" w:hAnsiTheme="minorEastAsia" w:cs="宋体"/>
          <w:kern w:val="0"/>
          <w:sz w:val="24"/>
          <w:szCs w:val="24"/>
        </w:rPr>
      </w:pPr>
      <w:r w:rsidRPr="001445F4">
        <w:rPr>
          <w:rFonts w:asciiTheme="minorEastAsia" w:hAnsiTheme="minorEastAsia" w:cs="宋体" w:hint="eastAsia"/>
          <w:kern w:val="0"/>
          <w:sz w:val="24"/>
          <w:szCs w:val="24"/>
        </w:rPr>
        <w:t>6.驾驶证依法被撤销的，应当（       ）驾驶证。</w:t>
      </w:r>
    </w:p>
    <w:p w:rsidR="00412741" w:rsidRPr="001445F4" w:rsidRDefault="00412741" w:rsidP="00412741">
      <w:pPr>
        <w:adjustRightInd w:val="0"/>
        <w:snapToGrid w:val="0"/>
        <w:spacing w:line="400" w:lineRule="exact"/>
        <w:ind w:firstLineChars="200" w:firstLine="482"/>
        <w:rPr>
          <w:rFonts w:asciiTheme="minorEastAsia" w:hAnsiTheme="minorEastAsia" w:cs="仿宋_GB2312"/>
          <w:b/>
          <w:color w:val="000000" w:themeColor="text1"/>
          <w:sz w:val="24"/>
          <w:szCs w:val="24"/>
        </w:rPr>
      </w:pPr>
      <w:r w:rsidRPr="001445F4">
        <w:rPr>
          <w:rFonts w:asciiTheme="minorEastAsia" w:hAnsiTheme="minorEastAsia" w:cs="仿宋_GB2312" w:hint="eastAsia"/>
          <w:b/>
          <w:color w:val="000000" w:themeColor="text1"/>
          <w:sz w:val="24"/>
          <w:szCs w:val="24"/>
        </w:rPr>
        <w:t>答案：</w:t>
      </w:r>
    </w:p>
    <w:p w:rsidR="00412741" w:rsidRPr="001445F4" w:rsidRDefault="00412741" w:rsidP="00412741">
      <w:pPr>
        <w:adjustRightInd w:val="0"/>
        <w:snapToGrid w:val="0"/>
        <w:spacing w:line="400" w:lineRule="exact"/>
        <w:ind w:firstLineChars="200" w:firstLine="480"/>
        <w:rPr>
          <w:rFonts w:asciiTheme="minorEastAsia" w:hAnsiTheme="minorEastAsia" w:cs="宋体"/>
          <w:kern w:val="0"/>
          <w:sz w:val="24"/>
          <w:szCs w:val="24"/>
        </w:rPr>
      </w:pPr>
      <w:r w:rsidRPr="001445F4">
        <w:rPr>
          <w:rFonts w:asciiTheme="minorEastAsia" w:hAnsiTheme="minorEastAsia" w:cs="宋体" w:hint="eastAsia"/>
          <w:kern w:val="0"/>
          <w:sz w:val="24"/>
          <w:szCs w:val="24"/>
        </w:rPr>
        <w:t>1.学历证明《铁路机车车辆驾驶人员资格许可实施细则》</w:t>
      </w:r>
      <w:r w:rsidRPr="001445F4">
        <w:rPr>
          <w:rFonts w:asciiTheme="minorEastAsia" w:hAnsiTheme="minorEastAsia" w:cs="宋体" w:hint="eastAsia"/>
          <w:color w:val="FF0000"/>
          <w:kern w:val="0"/>
          <w:sz w:val="24"/>
          <w:szCs w:val="24"/>
        </w:rPr>
        <w:t>第十条</w:t>
      </w:r>
    </w:p>
    <w:p w:rsidR="00412741" w:rsidRPr="001445F4" w:rsidRDefault="00412741" w:rsidP="00412741">
      <w:pPr>
        <w:autoSpaceDE w:val="0"/>
        <w:autoSpaceDN w:val="0"/>
        <w:spacing w:line="400" w:lineRule="exact"/>
        <w:ind w:firstLineChars="200" w:firstLine="480"/>
        <w:rPr>
          <w:rFonts w:asciiTheme="minorEastAsia" w:hAnsiTheme="minorEastAsia" w:cs="宋体"/>
          <w:color w:val="FF0000"/>
          <w:kern w:val="0"/>
          <w:sz w:val="24"/>
          <w:szCs w:val="24"/>
        </w:rPr>
      </w:pPr>
      <w:r w:rsidRPr="001445F4">
        <w:rPr>
          <w:rFonts w:asciiTheme="minorEastAsia" w:hAnsiTheme="minorEastAsia" w:cs="宋体" w:hint="eastAsia"/>
          <w:kern w:val="0"/>
          <w:sz w:val="24"/>
          <w:szCs w:val="24"/>
        </w:rPr>
        <w:t>2.虚假《铁路机车车辆驾驶人员资格许可实施细则》</w:t>
      </w:r>
      <w:r w:rsidRPr="001445F4">
        <w:rPr>
          <w:rFonts w:asciiTheme="minorEastAsia" w:hAnsiTheme="minorEastAsia" w:cs="宋体" w:hint="eastAsia"/>
          <w:color w:val="FF0000"/>
          <w:kern w:val="0"/>
          <w:sz w:val="24"/>
          <w:szCs w:val="24"/>
        </w:rPr>
        <w:t>第四十四条</w:t>
      </w:r>
    </w:p>
    <w:p w:rsidR="00412741" w:rsidRPr="001445F4" w:rsidRDefault="00412741" w:rsidP="00412741">
      <w:pPr>
        <w:autoSpaceDE w:val="0"/>
        <w:autoSpaceDN w:val="0"/>
        <w:spacing w:line="400" w:lineRule="exact"/>
        <w:ind w:firstLineChars="200" w:firstLine="480"/>
        <w:rPr>
          <w:rFonts w:asciiTheme="minorEastAsia" w:hAnsiTheme="minorEastAsia" w:cs="宋体"/>
          <w:color w:val="FF0000"/>
          <w:kern w:val="0"/>
          <w:sz w:val="24"/>
          <w:szCs w:val="24"/>
        </w:rPr>
      </w:pPr>
      <w:r w:rsidRPr="001445F4">
        <w:rPr>
          <w:rFonts w:asciiTheme="minorEastAsia" w:hAnsiTheme="minorEastAsia" w:cs="宋体" w:hint="eastAsia"/>
          <w:kern w:val="0"/>
          <w:sz w:val="24"/>
          <w:szCs w:val="24"/>
        </w:rPr>
        <w:t>3.</w:t>
      </w:r>
      <w:r w:rsidRPr="001445F4">
        <w:rPr>
          <w:rFonts w:asciiTheme="minorEastAsia" w:hAnsiTheme="minorEastAsia" w:cs="宋体" w:hint="eastAsia"/>
          <w:spacing w:val="3"/>
          <w:kern w:val="0"/>
          <w:sz w:val="24"/>
          <w:szCs w:val="24"/>
        </w:rPr>
        <w:t>贿赂、舞弊</w:t>
      </w:r>
      <w:r w:rsidRPr="001445F4">
        <w:rPr>
          <w:rFonts w:asciiTheme="minorEastAsia" w:hAnsiTheme="minorEastAsia" w:cs="宋体" w:hint="eastAsia"/>
          <w:kern w:val="0"/>
          <w:sz w:val="24"/>
          <w:szCs w:val="24"/>
        </w:rPr>
        <w:t>《铁路机车车辆驾驶人员资格许可实施细则》</w:t>
      </w:r>
      <w:r w:rsidRPr="001445F4">
        <w:rPr>
          <w:rFonts w:asciiTheme="minorEastAsia" w:hAnsiTheme="minorEastAsia" w:cs="宋体" w:hint="eastAsia"/>
          <w:color w:val="FF0000"/>
          <w:kern w:val="0"/>
          <w:sz w:val="24"/>
          <w:szCs w:val="24"/>
        </w:rPr>
        <w:t>第四十五条</w:t>
      </w:r>
    </w:p>
    <w:p w:rsidR="00412741" w:rsidRPr="001445F4" w:rsidRDefault="00412741" w:rsidP="00412741">
      <w:pPr>
        <w:autoSpaceDE w:val="0"/>
        <w:autoSpaceDN w:val="0"/>
        <w:spacing w:line="400" w:lineRule="exact"/>
        <w:ind w:firstLineChars="200" w:firstLine="480"/>
        <w:rPr>
          <w:rFonts w:asciiTheme="minorEastAsia" w:hAnsiTheme="minorEastAsia" w:cs="宋体"/>
          <w:color w:val="FF0000"/>
          <w:kern w:val="0"/>
          <w:sz w:val="24"/>
          <w:szCs w:val="24"/>
        </w:rPr>
      </w:pPr>
      <w:r w:rsidRPr="001445F4">
        <w:rPr>
          <w:rFonts w:asciiTheme="minorEastAsia" w:hAnsiTheme="minorEastAsia" w:cs="宋体" w:hint="eastAsia"/>
          <w:kern w:val="0"/>
          <w:sz w:val="24"/>
          <w:szCs w:val="24"/>
        </w:rPr>
        <w:t>4.撤销《铁路机车车辆驾驶人员资格许可实施细则》</w:t>
      </w:r>
      <w:r w:rsidRPr="001445F4">
        <w:rPr>
          <w:rFonts w:asciiTheme="minorEastAsia" w:hAnsiTheme="minorEastAsia" w:cs="宋体" w:hint="eastAsia"/>
          <w:color w:val="FF0000"/>
          <w:kern w:val="0"/>
          <w:sz w:val="24"/>
          <w:szCs w:val="24"/>
        </w:rPr>
        <w:t>第三十七条</w:t>
      </w:r>
    </w:p>
    <w:p w:rsidR="00412741" w:rsidRPr="001445F4" w:rsidRDefault="00412741" w:rsidP="00412741">
      <w:pPr>
        <w:autoSpaceDE w:val="0"/>
        <w:autoSpaceDN w:val="0"/>
        <w:spacing w:line="400" w:lineRule="exact"/>
        <w:ind w:firstLineChars="200" w:firstLine="480"/>
        <w:rPr>
          <w:rFonts w:asciiTheme="minorEastAsia" w:hAnsiTheme="minorEastAsia" w:cs="宋体"/>
          <w:color w:val="FF0000"/>
          <w:kern w:val="0"/>
          <w:sz w:val="24"/>
          <w:szCs w:val="24"/>
        </w:rPr>
      </w:pPr>
      <w:r w:rsidRPr="001445F4">
        <w:rPr>
          <w:rFonts w:asciiTheme="minorEastAsia" w:hAnsiTheme="minorEastAsia" w:cs="宋体" w:hint="eastAsia"/>
          <w:kern w:val="0"/>
          <w:sz w:val="24"/>
          <w:szCs w:val="24"/>
        </w:rPr>
        <w:t>5.注销《铁路机车车辆驾驶人员资格许可实施细则》</w:t>
      </w:r>
      <w:r w:rsidRPr="001445F4">
        <w:rPr>
          <w:rFonts w:asciiTheme="minorEastAsia" w:hAnsiTheme="minorEastAsia" w:cs="宋体" w:hint="eastAsia"/>
          <w:color w:val="FF0000"/>
          <w:kern w:val="0"/>
          <w:sz w:val="24"/>
          <w:szCs w:val="24"/>
        </w:rPr>
        <w:t>第三十八条</w:t>
      </w:r>
    </w:p>
    <w:p w:rsidR="00412741" w:rsidRPr="001445F4" w:rsidRDefault="00412741" w:rsidP="00412741">
      <w:pPr>
        <w:autoSpaceDE w:val="0"/>
        <w:autoSpaceDN w:val="0"/>
        <w:spacing w:line="400" w:lineRule="exact"/>
        <w:ind w:firstLineChars="200" w:firstLine="480"/>
        <w:rPr>
          <w:rFonts w:asciiTheme="minorEastAsia" w:hAnsiTheme="minorEastAsia" w:cs="宋体"/>
          <w:color w:val="FF0000"/>
          <w:kern w:val="0"/>
          <w:sz w:val="24"/>
          <w:szCs w:val="24"/>
        </w:rPr>
      </w:pPr>
      <w:r w:rsidRPr="001445F4">
        <w:rPr>
          <w:rFonts w:asciiTheme="minorEastAsia" w:hAnsiTheme="minorEastAsia" w:cs="宋体" w:hint="eastAsia"/>
          <w:kern w:val="0"/>
          <w:sz w:val="24"/>
          <w:szCs w:val="24"/>
        </w:rPr>
        <w:t>6.注销《铁路机车车辆驾驶人员资格许可实施细则》</w:t>
      </w:r>
      <w:r w:rsidRPr="001445F4">
        <w:rPr>
          <w:rFonts w:asciiTheme="minorEastAsia" w:hAnsiTheme="minorEastAsia" w:cs="宋体" w:hint="eastAsia"/>
          <w:color w:val="FF0000"/>
          <w:kern w:val="0"/>
          <w:sz w:val="24"/>
          <w:szCs w:val="24"/>
        </w:rPr>
        <w:t>第三十八条</w:t>
      </w:r>
    </w:p>
    <w:p w:rsidR="00412741" w:rsidRPr="001445F4" w:rsidRDefault="00412741" w:rsidP="00412741">
      <w:pPr>
        <w:adjustRightInd w:val="0"/>
        <w:snapToGrid w:val="0"/>
        <w:spacing w:line="400" w:lineRule="exact"/>
        <w:ind w:firstLineChars="200" w:firstLine="482"/>
        <w:rPr>
          <w:rFonts w:asciiTheme="minorEastAsia" w:hAnsiTheme="minorEastAsia" w:cs="仿宋_GB2312"/>
          <w:b/>
          <w:color w:val="000000" w:themeColor="text1"/>
          <w:sz w:val="24"/>
          <w:szCs w:val="24"/>
        </w:rPr>
      </w:pPr>
      <w:r w:rsidRPr="001445F4">
        <w:rPr>
          <w:rFonts w:asciiTheme="minorEastAsia" w:hAnsiTheme="minorEastAsia" w:cs="仿宋_GB2312" w:hint="eastAsia"/>
          <w:b/>
          <w:color w:val="000000" w:themeColor="text1"/>
          <w:sz w:val="24"/>
          <w:szCs w:val="24"/>
        </w:rPr>
        <w:t>二、选择题</w:t>
      </w:r>
    </w:p>
    <w:p w:rsidR="00412741" w:rsidRPr="001445F4" w:rsidRDefault="00412741" w:rsidP="00412741">
      <w:pPr>
        <w:tabs>
          <w:tab w:val="left" w:pos="440"/>
          <w:tab w:val="left" w:pos="1320"/>
          <w:tab w:val="left" w:pos="2640"/>
          <w:tab w:val="left" w:pos="3520"/>
          <w:tab w:val="left" w:pos="3975"/>
          <w:tab w:val="left" w:pos="4840"/>
          <w:tab w:val="left" w:pos="5121"/>
          <w:tab w:val="left" w:pos="5720"/>
          <w:tab w:val="left" w:pos="6397"/>
        </w:tabs>
        <w:autoSpaceDE w:val="0"/>
        <w:autoSpaceDN w:val="0"/>
        <w:spacing w:line="400" w:lineRule="exact"/>
        <w:ind w:firstLineChars="200" w:firstLine="484"/>
        <w:rPr>
          <w:rFonts w:asciiTheme="minorEastAsia" w:hAnsiTheme="minorEastAsia" w:cs="宋体"/>
          <w:spacing w:val="1"/>
          <w:kern w:val="0"/>
          <w:sz w:val="24"/>
          <w:szCs w:val="24"/>
        </w:rPr>
      </w:pPr>
      <w:r w:rsidRPr="001445F4">
        <w:rPr>
          <w:rFonts w:asciiTheme="minorEastAsia" w:hAnsiTheme="minorEastAsia" w:cs="宋体" w:hint="eastAsia"/>
          <w:spacing w:val="1"/>
          <w:kern w:val="0"/>
          <w:sz w:val="24"/>
          <w:szCs w:val="24"/>
        </w:rPr>
        <w:t>1.铁路机车车辆驾驶人员资格申请人隐瞒有关情况或提供虚假材料的，（）年内不得再次申请。</w:t>
      </w:r>
    </w:p>
    <w:p w:rsidR="00412741" w:rsidRPr="001445F4" w:rsidRDefault="00412741" w:rsidP="00412741">
      <w:pPr>
        <w:tabs>
          <w:tab w:val="left" w:pos="440"/>
          <w:tab w:val="left" w:pos="1320"/>
          <w:tab w:val="left" w:pos="2640"/>
          <w:tab w:val="left" w:pos="3520"/>
          <w:tab w:val="left" w:pos="4840"/>
          <w:tab w:val="left" w:pos="5121"/>
          <w:tab w:val="left" w:pos="5720"/>
          <w:tab w:val="left" w:pos="6397"/>
        </w:tabs>
        <w:autoSpaceDE w:val="0"/>
        <w:autoSpaceDN w:val="0"/>
        <w:spacing w:line="400" w:lineRule="exact"/>
        <w:ind w:firstLineChars="200" w:firstLine="484"/>
        <w:rPr>
          <w:rFonts w:asciiTheme="minorEastAsia" w:hAnsiTheme="minorEastAsia" w:cs="宋体"/>
          <w:spacing w:val="1"/>
          <w:kern w:val="0"/>
          <w:sz w:val="24"/>
          <w:szCs w:val="24"/>
        </w:rPr>
      </w:pPr>
      <w:r w:rsidRPr="001445F4">
        <w:rPr>
          <w:rFonts w:asciiTheme="minorEastAsia" w:hAnsiTheme="minorEastAsia" w:cs="宋体" w:hint="eastAsia"/>
          <w:spacing w:val="1"/>
          <w:kern w:val="0"/>
          <w:sz w:val="24"/>
          <w:szCs w:val="24"/>
        </w:rPr>
        <w:t>A、1</w:t>
      </w:r>
      <w:r w:rsidRPr="001445F4">
        <w:rPr>
          <w:rFonts w:asciiTheme="minorEastAsia" w:hAnsiTheme="minorEastAsia" w:cs="宋体" w:hint="eastAsia"/>
          <w:spacing w:val="1"/>
          <w:kern w:val="0"/>
          <w:sz w:val="24"/>
          <w:szCs w:val="24"/>
        </w:rPr>
        <w:tab/>
      </w:r>
      <w:r w:rsidRPr="001445F4">
        <w:rPr>
          <w:rFonts w:asciiTheme="minorEastAsia" w:hAnsiTheme="minorEastAsia" w:cs="宋体" w:hint="eastAsia"/>
          <w:spacing w:val="1"/>
          <w:kern w:val="0"/>
          <w:sz w:val="24"/>
          <w:szCs w:val="24"/>
        </w:rPr>
        <w:tab/>
        <w:t>B、2</w:t>
      </w:r>
      <w:r w:rsidRPr="001445F4">
        <w:rPr>
          <w:rFonts w:asciiTheme="minorEastAsia" w:hAnsiTheme="minorEastAsia" w:cs="宋体" w:hint="eastAsia"/>
          <w:spacing w:val="1"/>
          <w:kern w:val="0"/>
          <w:sz w:val="24"/>
          <w:szCs w:val="24"/>
        </w:rPr>
        <w:tab/>
      </w:r>
      <w:r w:rsidRPr="001445F4">
        <w:rPr>
          <w:rFonts w:asciiTheme="minorEastAsia" w:hAnsiTheme="minorEastAsia" w:cs="宋体" w:hint="eastAsia"/>
          <w:spacing w:val="1"/>
          <w:kern w:val="0"/>
          <w:sz w:val="24"/>
          <w:szCs w:val="24"/>
        </w:rPr>
        <w:tab/>
        <w:t>C、0.5</w:t>
      </w:r>
    </w:p>
    <w:p w:rsidR="00412741" w:rsidRPr="001445F4" w:rsidRDefault="00412741" w:rsidP="00412741">
      <w:pPr>
        <w:tabs>
          <w:tab w:val="left" w:pos="440"/>
          <w:tab w:val="left" w:pos="1320"/>
          <w:tab w:val="left" w:pos="2640"/>
          <w:tab w:val="left" w:pos="3520"/>
          <w:tab w:val="left" w:pos="4840"/>
          <w:tab w:val="left" w:pos="5720"/>
          <w:tab w:val="left" w:pos="6605"/>
        </w:tabs>
        <w:autoSpaceDE w:val="0"/>
        <w:autoSpaceDN w:val="0"/>
        <w:spacing w:line="400" w:lineRule="exact"/>
        <w:ind w:firstLineChars="200" w:firstLine="496"/>
        <w:rPr>
          <w:rFonts w:asciiTheme="minorEastAsia" w:hAnsiTheme="minorEastAsia" w:cs="宋体"/>
          <w:kern w:val="0"/>
          <w:sz w:val="24"/>
          <w:szCs w:val="24"/>
        </w:rPr>
      </w:pPr>
      <w:r w:rsidRPr="001445F4">
        <w:rPr>
          <w:rFonts w:asciiTheme="minorEastAsia" w:hAnsiTheme="minorEastAsia" w:cs="宋体" w:hint="eastAsia"/>
          <w:spacing w:val="4"/>
          <w:kern w:val="0"/>
          <w:sz w:val="24"/>
          <w:szCs w:val="24"/>
        </w:rPr>
        <w:t>2.</w:t>
      </w:r>
      <w:r w:rsidRPr="001445F4">
        <w:rPr>
          <w:rFonts w:asciiTheme="minorEastAsia" w:hAnsiTheme="minorEastAsia" w:cs="宋体" w:hint="eastAsia"/>
          <w:spacing w:val="15"/>
          <w:kern w:val="0"/>
          <w:sz w:val="24"/>
          <w:szCs w:val="24"/>
        </w:rPr>
        <w:t>铁路</w:t>
      </w:r>
      <w:r w:rsidRPr="001445F4">
        <w:rPr>
          <w:rFonts w:asciiTheme="minorEastAsia" w:hAnsiTheme="minorEastAsia" w:cs="宋体" w:hint="eastAsia"/>
          <w:spacing w:val="14"/>
          <w:kern w:val="0"/>
          <w:sz w:val="24"/>
          <w:szCs w:val="24"/>
        </w:rPr>
        <w:t>机</w:t>
      </w:r>
      <w:r w:rsidRPr="001445F4">
        <w:rPr>
          <w:rFonts w:asciiTheme="minorEastAsia" w:hAnsiTheme="minorEastAsia" w:cs="宋体" w:hint="eastAsia"/>
          <w:spacing w:val="15"/>
          <w:kern w:val="0"/>
          <w:sz w:val="24"/>
          <w:szCs w:val="24"/>
        </w:rPr>
        <w:t>车</w:t>
      </w:r>
      <w:r w:rsidRPr="001445F4">
        <w:rPr>
          <w:rFonts w:asciiTheme="minorEastAsia" w:hAnsiTheme="minorEastAsia" w:cs="宋体" w:hint="eastAsia"/>
          <w:spacing w:val="14"/>
          <w:kern w:val="0"/>
          <w:sz w:val="24"/>
          <w:szCs w:val="24"/>
        </w:rPr>
        <w:t>车</w:t>
      </w:r>
      <w:r w:rsidRPr="001445F4">
        <w:rPr>
          <w:rFonts w:asciiTheme="minorEastAsia" w:hAnsiTheme="minorEastAsia" w:cs="宋体" w:hint="eastAsia"/>
          <w:spacing w:val="15"/>
          <w:kern w:val="0"/>
          <w:sz w:val="24"/>
          <w:szCs w:val="24"/>
        </w:rPr>
        <w:t>辆</w:t>
      </w:r>
      <w:r w:rsidRPr="001445F4">
        <w:rPr>
          <w:rFonts w:asciiTheme="minorEastAsia" w:hAnsiTheme="minorEastAsia" w:cs="宋体" w:hint="eastAsia"/>
          <w:spacing w:val="14"/>
          <w:kern w:val="0"/>
          <w:sz w:val="24"/>
          <w:szCs w:val="24"/>
        </w:rPr>
        <w:t>驾</w:t>
      </w:r>
      <w:r w:rsidRPr="001445F4">
        <w:rPr>
          <w:rFonts w:asciiTheme="minorEastAsia" w:hAnsiTheme="minorEastAsia" w:cs="宋体" w:hint="eastAsia"/>
          <w:spacing w:val="15"/>
          <w:kern w:val="0"/>
          <w:sz w:val="24"/>
          <w:szCs w:val="24"/>
        </w:rPr>
        <w:t>驶</w:t>
      </w:r>
      <w:r w:rsidRPr="001445F4">
        <w:rPr>
          <w:rFonts w:asciiTheme="minorEastAsia" w:hAnsiTheme="minorEastAsia" w:cs="宋体" w:hint="eastAsia"/>
          <w:spacing w:val="14"/>
          <w:kern w:val="0"/>
          <w:sz w:val="24"/>
          <w:szCs w:val="24"/>
        </w:rPr>
        <w:t>人</w:t>
      </w:r>
      <w:r w:rsidRPr="001445F4">
        <w:rPr>
          <w:rFonts w:asciiTheme="minorEastAsia" w:hAnsiTheme="minorEastAsia" w:cs="宋体" w:hint="eastAsia"/>
          <w:spacing w:val="15"/>
          <w:kern w:val="0"/>
          <w:sz w:val="24"/>
          <w:szCs w:val="24"/>
        </w:rPr>
        <w:t>员</w:t>
      </w:r>
      <w:r w:rsidRPr="001445F4">
        <w:rPr>
          <w:rFonts w:asciiTheme="minorEastAsia" w:hAnsiTheme="minorEastAsia" w:cs="宋体" w:hint="eastAsia"/>
          <w:spacing w:val="14"/>
          <w:kern w:val="0"/>
          <w:sz w:val="24"/>
          <w:szCs w:val="24"/>
        </w:rPr>
        <w:t>资</w:t>
      </w:r>
      <w:r w:rsidRPr="001445F4">
        <w:rPr>
          <w:rFonts w:asciiTheme="minorEastAsia" w:hAnsiTheme="minorEastAsia" w:cs="宋体" w:hint="eastAsia"/>
          <w:spacing w:val="15"/>
          <w:kern w:val="0"/>
          <w:sz w:val="24"/>
          <w:szCs w:val="24"/>
        </w:rPr>
        <w:t>格</w:t>
      </w:r>
      <w:r w:rsidRPr="001445F4">
        <w:rPr>
          <w:rFonts w:asciiTheme="minorEastAsia" w:hAnsiTheme="minorEastAsia" w:cs="宋体" w:hint="eastAsia"/>
          <w:spacing w:val="14"/>
          <w:kern w:val="0"/>
          <w:sz w:val="24"/>
          <w:szCs w:val="24"/>
        </w:rPr>
        <w:t>申</w:t>
      </w:r>
      <w:r w:rsidRPr="001445F4">
        <w:rPr>
          <w:rFonts w:asciiTheme="minorEastAsia" w:hAnsiTheme="minorEastAsia" w:cs="宋体" w:hint="eastAsia"/>
          <w:spacing w:val="15"/>
          <w:kern w:val="0"/>
          <w:sz w:val="24"/>
          <w:szCs w:val="24"/>
        </w:rPr>
        <w:t>请</w:t>
      </w:r>
      <w:r w:rsidRPr="001445F4">
        <w:rPr>
          <w:rFonts w:asciiTheme="minorEastAsia" w:hAnsiTheme="minorEastAsia" w:cs="宋体" w:hint="eastAsia"/>
          <w:spacing w:val="14"/>
          <w:kern w:val="0"/>
          <w:sz w:val="24"/>
          <w:szCs w:val="24"/>
        </w:rPr>
        <w:t>人</w:t>
      </w:r>
      <w:r w:rsidRPr="001445F4">
        <w:rPr>
          <w:rFonts w:asciiTheme="minorEastAsia" w:hAnsiTheme="minorEastAsia" w:cs="宋体" w:hint="eastAsia"/>
          <w:spacing w:val="15"/>
          <w:kern w:val="0"/>
          <w:sz w:val="24"/>
          <w:szCs w:val="24"/>
        </w:rPr>
        <w:t>有</w:t>
      </w:r>
      <w:r w:rsidRPr="001445F4">
        <w:rPr>
          <w:rFonts w:asciiTheme="minorEastAsia" w:hAnsiTheme="minorEastAsia" w:cs="宋体" w:hint="eastAsia"/>
          <w:spacing w:val="14"/>
          <w:kern w:val="0"/>
          <w:sz w:val="24"/>
          <w:szCs w:val="24"/>
        </w:rPr>
        <w:t>下</w:t>
      </w:r>
      <w:r w:rsidRPr="001445F4">
        <w:rPr>
          <w:rFonts w:asciiTheme="minorEastAsia" w:hAnsiTheme="minorEastAsia" w:cs="宋体" w:hint="eastAsia"/>
          <w:spacing w:val="15"/>
          <w:kern w:val="0"/>
          <w:sz w:val="24"/>
          <w:szCs w:val="24"/>
        </w:rPr>
        <w:t>列</w:t>
      </w:r>
      <w:r w:rsidRPr="001445F4">
        <w:rPr>
          <w:rFonts w:asciiTheme="minorEastAsia" w:hAnsiTheme="minorEastAsia" w:cs="宋体" w:hint="eastAsia"/>
          <w:kern w:val="0"/>
          <w:sz w:val="24"/>
          <w:szCs w:val="24"/>
        </w:rPr>
        <w:t>（</w:t>
      </w:r>
      <w:r w:rsidRPr="001445F4">
        <w:rPr>
          <w:rFonts w:asciiTheme="minorEastAsia" w:hAnsiTheme="minorEastAsia" w:cs="宋体" w:hint="eastAsia"/>
          <w:spacing w:val="14"/>
          <w:kern w:val="0"/>
          <w:sz w:val="24"/>
          <w:szCs w:val="24"/>
        </w:rPr>
        <w:t>）情</w:t>
      </w:r>
      <w:r w:rsidRPr="001445F4">
        <w:rPr>
          <w:rFonts w:asciiTheme="minorEastAsia" w:hAnsiTheme="minorEastAsia" w:cs="宋体" w:hint="eastAsia"/>
          <w:spacing w:val="15"/>
          <w:kern w:val="0"/>
          <w:sz w:val="24"/>
          <w:szCs w:val="24"/>
        </w:rPr>
        <w:t>形</w:t>
      </w:r>
      <w:r w:rsidRPr="001445F4">
        <w:rPr>
          <w:rFonts w:asciiTheme="minorEastAsia" w:hAnsiTheme="minorEastAsia" w:cs="宋体" w:hint="eastAsia"/>
          <w:spacing w:val="14"/>
          <w:kern w:val="0"/>
          <w:sz w:val="24"/>
          <w:szCs w:val="24"/>
        </w:rPr>
        <w:t>的</w:t>
      </w:r>
      <w:r w:rsidRPr="001445F4">
        <w:rPr>
          <w:rFonts w:asciiTheme="minorEastAsia" w:hAnsiTheme="minorEastAsia" w:cs="宋体" w:hint="eastAsia"/>
          <w:spacing w:val="15"/>
          <w:kern w:val="0"/>
          <w:sz w:val="24"/>
          <w:szCs w:val="24"/>
        </w:rPr>
        <w:t>，</w:t>
      </w:r>
      <w:r w:rsidRPr="001445F4">
        <w:rPr>
          <w:rFonts w:asciiTheme="minorEastAsia" w:hAnsiTheme="minorEastAsia" w:cs="宋体" w:hint="eastAsia"/>
          <w:spacing w:val="14"/>
          <w:kern w:val="0"/>
          <w:sz w:val="24"/>
          <w:szCs w:val="24"/>
        </w:rPr>
        <w:t>应</w:t>
      </w:r>
      <w:r w:rsidRPr="001445F4">
        <w:rPr>
          <w:rFonts w:asciiTheme="minorEastAsia" w:hAnsiTheme="minorEastAsia" w:cs="宋体" w:hint="eastAsia"/>
          <w:spacing w:val="15"/>
          <w:kern w:val="0"/>
          <w:sz w:val="24"/>
          <w:szCs w:val="24"/>
        </w:rPr>
        <w:t>当</w:t>
      </w:r>
      <w:r w:rsidRPr="001445F4">
        <w:rPr>
          <w:rFonts w:asciiTheme="minorEastAsia" w:hAnsiTheme="minorEastAsia" w:cs="宋体" w:hint="eastAsia"/>
          <w:spacing w:val="14"/>
          <w:kern w:val="0"/>
          <w:sz w:val="24"/>
          <w:szCs w:val="24"/>
        </w:rPr>
        <w:t>撤</w:t>
      </w:r>
      <w:r w:rsidRPr="001445F4">
        <w:rPr>
          <w:rFonts w:asciiTheme="minorEastAsia" w:hAnsiTheme="minorEastAsia" w:cs="宋体" w:hint="eastAsia"/>
          <w:spacing w:val="15"/>
          <w:kern w:val="0"/>
          <w:sz w:val="24"/>
          <w:szCs w:val="24"/>
        </w:rPr>
        <w:t>销驾</w:t>
      </w:r>
      <w:r w:rsidRPr="001445F4">
        <w:rPr>
          <w:rFonts w:asciiTheme="minorEastAsia" w:hAnsiTheme="minorEastAsia" w:cs="宋体" w:hint="eastAsia"/>
          <w:kern w:val="0"/>
          <w:sz w:val="24"/>
          <w:szCs w:val="24"/>
        </w:rPr>
        <w:t>驶证。</w:t>
      </w:r>
    </w:p>
    <w:p w:rsidR="00412741" w:rsidRPr="001445F4" w:rsidRDefault="00412741" w:rsidP="00412741">
      <w:pPr>
        <w:tabs>
          <w:tab w:val="left" w:pos="440"/>
          <w:tab w:val="left" w:pos="120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1445F4">
        <w:rPr>
          <w:rFonts w:asciiTheme="minorEastAsia" w:hAnsiTheme="minorEastAsia" w:cs="宋体" w:hint="eastAsia"/>
          <w:kern w:val="0"/>
          <w:sz w:val="24"/>
          <w:szCs w:val="24"/>
        </w:rPr>
        <w:t>A、工作人员滥用职权、玩忽职守，致使不符合条件的人员取得驾驶证的；</w:t>
      </w:r>
    </w:p>
    <w:p w:rsidR="00412741" w:rsidRPr="001445F4" w:rsidRDefault="00412741" w:rsidP="00412741">
      <w:pPr>
        <w:tabs>
          <w:tab w:val="left" w:pos="44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1445F4">
        <w:rPr>
          <w:rFonts w:asciiTheme="minorEastAsia" w:hAnsiTheme="minorEastAsia" w:cs="宋体" w:hint="eastAsia"/>
          <w:kern w:val="0"/>
          <w:sz w:val="24"/>
          <w:szCs w:val="24"/>
        </w:rPr>
        <w:t>B、以欺骗、贿赂等不正当手段取得驾驶证的；</w:t>
      </w:r>
    </w:p>
    <w:p w:rsidR="00412741" w:rsidRPr="001445F4" w:rsidRDefault="00412741" w:rsidP="00412741">
      <w:pPr>
        <w:tabs>
          <w:tab w:val="left" w:pos="44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1445F4">
        <w:rPr>
          <w:rFonts w:asciiTheme="minorEastAsia" w:hAnsiTheme="minorEastAsia" w:cs="宋体" w:hint="eastAsia"/>
          <w:kern w:val="0"/>
          <w:sz w:val="24"/>
          <w:szCs w:val="24"/>
        </w:rPr>
        <w:t>C、法律法规规定的其他情形；</w:t>
      </w:r>
    </w:p>
    <w:p w:rsidR="00412741" w:rsidRPr="001445F4" w:rsidRDefault="00412741" w:rsidP="00412741">
      <w:pPr>
        <w:tabs>
          <w:tab w:val="left" w:pos="44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1445F4">
        <w:rPr>
          <w:rFonts w:asciiTheme="minorEastAsia" w:hAnsiTheme="minorEastAsia" w:cs="宋体" w:hint="eastAsia"/>
          <w:kern w:val="0"/>
          <w:sz w:val="24"/>
          <w:szCs w:val="24"/>
        </w:rPr>
        <w:t>D、考场作弊</w:t>
      </w:r>
    </w:p>
    <w:p w:rsidR="00412741" w:rsidRPr="001445F4" w:rsidRDefault="00412741" w:rsidP="00412741">
      <w:pPr>
        <w:tabs>
          <w:tab w:val="left" w:pos="4576"/>
          <w:tab w:val="left" w:pos="5898"/>
          <w:tab w:val="left" w:pos="6634"/>
        </w:tabs>
        <w:autoSpaceDE w:val="0"/>
        <w:autoSpaceDN w:val="0"/>
        <w:spacing w:line="400" w:lineRule="exact"/>
        <w:ind w:firstLineChars="200" w:firstLine="484"/>
        <w:rPr>
          <w:rFonts w:asciiTheme="minorEastAsia" w:hAnsiTheme="minorEastAsia" w:cs="宋体"/>
          <w:kern w:val="0"/>
          <w:sz w:val="24"/>
          <w:szCs w:val="24"/>
        </w:rPr>
      </w:pPr>
      <w:r w:rsidRPr="001445F4">
        <w:rPr>
          <w:rFonts w:asciiTheme="minorEastAsia" w:hAnsiTheme="minorEastAsia" w:cs="宋体" w:hint="eastAsia"/>
          <w:spacing w:val="1"/>
          <w:kern w:val="0"/>
          <w:sz w:val="24"/>
          <w:szCs w:val="24"/>
        </w:rPr>
        <w:t>3.申请人隐瞒有关情况或提供虚假材料的</w:t>
      </w:r>
      <w:r w:rsidRPr="001445F4">
        <w:rPr>
          <w:rFonts w:asciiTheme="minorEastAsia" w:hAnsiTheme="minorEastAsia" w:cs="宋体" w:hint="eastAsia"/>
          <w:spacing w:val="-121"/>
          <w:kern w:val="0"/>
          <w:sz w:val="24"/>
          <w:szCs w:val="24"/>
        </w:rPr>
        <w:t>，</w:t>
      </w:r>
      <w:r w:rsidRPr="001445F4">
        <w:rPr>
          <w:rFonts w:asciiTheme="minorEastAsia" w:hAnsiTheme="minorEastAsia" w:cs="宋体" w:hint="eastAsia"/>
          <w:kern w:val="0"/>
          <w:sz w:val="24"/>
          <w:szCs w:val="24"/>
        </w:rPr>
        <w:t>（  ）</w:t>
      </w:r>
      <w:r w:rsidRPr="001445F4">
        <w:rPr>
          <w:rFonts w:asciiTheme="minorEastAsia" w:hAnsiTheme="minorEastAsia" w:cs="宋体" w:hint="eastAsia"/>
          <w:spacing w:val="1"/>
          <w:kern w:val="0"/>
          <w:sz w:val="24"/>
          <w:szCs w:val="24"/>
        </w:rPr>
        <w:t>不得再次申请。</w:t>
      </w:r>
    </w:p>
    <w:p w:rsidR="00412741" w:rsidRPr="001445F4" w:rsidRDefault="00412741" w:rsidP="00412741">
      <w:pPr>
        <w:tabs>
          <w:tab w:val="left" w:pos="440"/>
          <w:tab w:val="left" w:pos="2640"/>
          <w:tab w:val="left" w:pos="3371"/>
          <w:tab w:val="left" w:pos="4840"/>
          <w:tab w:val="left" w:pos="5611"/>
          <w:tab w:val="left" w:pos="7040"/>
        </w:tabs>
        <w:autoSpaceDE w:val="0"/>
        <w:autoSpaceDN w:val="0"/>
        <w:spacing w:line="400" w:lineRule="exact"/>
        <w:ind w:firstLineChars="200" w:firstLine="480"/>
        <w:rPr>
          <w:rFonts w:asciiTheme="minorEastAsia" w:hAnsiTheme="minorEastAsia" w:cs="宋体"/>
          <w:kern w:val="0"/>
          <w:sz w:val="24"/>
          <w:szCs w:val="24"/>
        </w:rPr>
      </w:pPr>
      <w:r w:rsidRPr="001445F4">
        <w:rPr>
          <w:rFonts w:asciiTheme="minorEastAsia" w:hAnsiTheme="minorEastAsia" w:cs="宋体" w:hint="eastAsia"/>
          <w:kern w:val="0"/>
          <w:sz w:val="24"/>
          <w:szCs w:val="24"/>
        </w:rPr>
        <w:t>A、年度内</w:t>
      </w:r>
      <w:r w:rsidRPr="001445F4">
        <w:rPr>
          <w:rFonts w:asciiTheme="minorEastAsia" w:hAnsiTheme="minorEastAsia" w:cs="宋体" w:hint="eastAsia"/>
          <w:kern w:val="0"/>
          <w:sz w:val="24"/>
          <w:szCs w:val="24"/>
        </w:rPr>
        <w:tab/>
        <w:t>B、1年内</w:t>
      </w:r>
      <w:r w:rsidRPr="001445F4">
        <w:rPr>
          <w:rFonts w:asciiTheme="minorEastAsia" w:hAnsiTheme="minorEastAsia" w:cs="宋体" w:hint="eastAsia"/>
          <w:kern w:val="0"/>
          <w:sz w:val="24"/>
          <w:szCs w:val="24"/>
        </w:rPr>
        <w:tab/>
        <w:t>C、2年内</w:t>
      </w:r>
    </w:p>
    <w:p w:rsidR="00412741" w:rsidRPr="001445F4" w:rsidRDefault="00412741" w:rsidP="00412741">
      <w:pPr>
        <w:tabs>
          <w:tab w:val="left" w:pos="3312"/>
          <w:tab w:val="left" w:pos="5552"/>
        </w:tabs>
        <w:autoSpaceDE w:val="0"/>
        <w:autoSpaceDN w:val="0"/>
        <w:spacing w:line="400" w:lineRule="exact"/>
        <w:ind w:firstLineChars="200" w:firstLine="508"/>
        <w:rPr>
          <w:rFonts w:asciiTheme="minorEastAsia" w:hAnsiTheme="minorEastAsia" w:cs="宋体"/>
          <w:kern w:val="0"/>
          <w:sz w:val="24"/>
          <w:szCs w:val="24"/>
        </w:rPr>
      </w:pPr>
      <w:r w:rsidRPr="001445F4">
        <w:rPr>
          <w:rFonts w:asciiTheme="minorEastAsia" w:hAnsiTheme="minorEastAsia" w:cs="宋体" w:hint="eastAsia"/>
          <w:spacing w:val="7"/>
          <w:kern w:val="0"/>
          <w:sz w:val="24"/>
          <w:szCs w:val="24"/>
        </w:rPr>
        <w:lastRenderedPageBreak/>
        <w:t>4.</w:t>
      </w:r>
      <w:r w:rsidRPr="001445F4">
        <w:rPr>
          <w:rFonts w:asciiTheme="minorEastAsia" w:hAnsiTheme="minorEastAsia" w:cs="宋体" w:hint="eastAsia"/>
          <w:spacing w:val="18"/>
          <w:kern w:val="0"/>
          <w:sz w:val="24"/>
          <w:szCs w:val="24"/>
        </w:rPr>
        <w:t>以</w:t>
      </w:r>
      <w:r w:rsidRPr="001445F4">
        <w:rPr>
          <w:rFonts w:asciiTheme="minorEastAsia" w:hAnsiTheme="minorEastAsia" w:cs="宋体" w:hint="eastAsia"/>
          <w:spacing w:val="19"/>
          <w:kern w:val="0"/>
          <w:sz w:val="24"/>
          <w:szCs w:val="24"/>
        </w:rPr>
        <w:t>欺骗、贿赂等不正当手段取得驾驶证的，应当撤销驾驶</w:t>
      </w:r>
      <w:r w:rsidRPr="001445F4">
        <w:rPr>
          <w:rFonts w:asciiTheme="minorEastAsia" w:hAnsiTheme="minorEastAsia" w:cs="宋体" w:hint="eastAsia"/>
          <w:spacing w:val="17"/>
          <w:kern w:val="0"/>
          <w:sz w:val="24"/>
          <w:szCs w:val="24"/>
        </w:rPr>
        <w:t>证</w:t>
      </w:r>
      <w:r w:rsidRPr="001445F4">
        <w:rPr>
          <w:rFonts w:asciiTheme="minorEastAsia" w:hAnsiTheme="minorEastAsia" w:cs="宋体" w:hint="eastAsia"/>
          <w:kern w:val="0"/>
          <w:sz w:val="24"/>
          <w:szCs w:val="24"/>
        </w:rPr>
        <w:t>，（  ）不得再次申请驾驶证。</w:t>
      </w:r>
    </w:p>
    <w:p w:rsidR="00412741" w:rsidRPr="001445F4" w:rsidRDefault="00412741" w:rsidP="00412741">
      <w:pPr>
        <w:pStyle w:val="afb"/>
        <w:numPr>
          <w:ilvl w:val="0"/>
          <w:numId w:val="39"/>
        </w:numPr>
        <w:tabs>
          <w:tab w:val="left" w:pos="440"/>
          <w:tab w:val="left" w:pos="2640"/>
          <w:tab w:val="left" w:pos="3312"/>
          <w:tab w:val="left" w:pos="4840"/>
          <w:tab w:val="left" w:pos="5552"/>
          <w:tab w:val="left" w:pos="7040"/>
        </w:tabs>
        <w:autoSpaceDE w:val="0"/>
        <w:autoSpaceDN w:val="0"/>
        <w:spacing w:line="400" w:lineRule="exact"/>
        <w:ind w:firstLineChars="0"/>
        <w:rPr>
          <w:rFonts w:asciiTheme="minorEastAsia" w:eastAsiaTheme="minorEastAsia" w:hAnsiTheme="minorEastAsia" w:cs="宋体"/>
          <w:kern w:val="0"/>
          <w:sz w:val="24"/>
          <w:szCs w:val="24"/>
        </w:rPr>
      </w:pPr>
      <w:r w:rsidRPr="001445F4">
        <w:rPr>
          <w:rFonts w:asciiTheme="minorEastAsia" w:eastAsiaTheme="minorEastAsia" w:hAnsiTheme="minorEastAsia" w:cs="宋体" w:hint="eastAsia"/>
          <w:kern w:val="0"/>
          <w:sz w:val="24"/>
          <w:szCs w:val="24"/>
        </w:rPr>
        <w:t>1年内</w:t>
      </w:r>
      <w:r w:rsidRPr="001445F4">
        <w:rPr>
          <w:rFonts w:asciiTheme="minorEastAsia" w:eastAsiaTheme="minorEastAsia" w:hAnsiTheme="minorEastAsia" w:cs="宋体" w:hint="eastAsia"/>
          <w:kern w:val="0"/>
          <w:sz w:val="24"/>
          <w:szCs w:val="24"/>
        </w:rPr>
        <w:tab/>
        <w:t>B、2年内</w:t>
      </w:r>
      <w:r w:rsidRPr="001445F4">
        <w:rPr>
          <w:rFonts w:asciiTheme="minorEastAsia" w:eastAsiaTheme="minorEastAsia" w:hAnsiTheme="minorEastAsia" w:cs="宋体" w:hint="eastAsia"/>
          <w:kern w:val="0"/>
          <w:sz w:val="24"/>
          <w:szCs w:val="24"/>
        </w:rPr>
        <w:tab/>
        <w:t>C、3年内</w:t>
      </w:r>
    </w:p>
    <w:p w:rsidR="00412741" w:rsidRPr="001445F4" w:rsidRDefault="00412741" w:rsidP="00412741">
      <w:pPr>
        <w:adjustRightInd w:val="0"/>
        <w:snapToGrid w:val="0"/>
        <w:spacing w:line="400" w:lineRule="exact"/>
        <w:ind w:firstLineChars="200" w:firstLine="480"/>
        <w:rPr>
          <w:rFonts w:asciiTheme="minorEastAsia" w:hAnsiTheme="minorEastAsia" w:cs="仿宋_GB2312"/>
          <w:color w:val="FF0000"/>
          <w:sz w:val="24"/>
          <w:szCs w:val="24"/>
        </w:rPr>
      </w:pPr>
      <w:r w:rsidRPr="001445F4">
        <w:rPr>
          <w:rFonts w:asciiTheme="minorEastAsia" w:hAnsiTheme="minorEastAsia" w:cs="仿宋_GB2312" w:hint="eastAsia"/>
          <w:color w:val="FF0000"/>
          <w:sz w:val="24"/>
          <w:szCs w:val="24"/>
        </w:rPr>
        <w:t>△5.驾驶人员饮酒、服用国家管制的精神药品或者麻醉药品后驾驶铁路机车车辆的，由铁路监管部门处（  ）元的罚款。</w:t>
      </w:r>
    </w:p>
    <w:p w:rsidR="00412741" w:rsidRPr="001445F4" w:rsidRDefault="00412741" w:rsidP="00412741">
      <w:pPr>
        <w:pStyle w:val="afb"/>
        <w:numPr>
          <w:ilvl w:val="0"/>
          <w:numId w:val="39"/>
        </w:numPr>
        <w:adjustRightInd w:val="0"/>
        <w:snapToGrid w:val="0"/>
        <w:spacing w:line="400" w:lineRule="exact"/>
        <w:ind w:firstLineChars="0"/>
        <w:rPr>
          <w:rFonts w:asciiTheme="minorEastAsia" w:eastAsiaTheme="minorEastAsia" w:hAnsiTheme="minorEastAsia" w:cs="仿宋_GB2312"/>
          <w:color w:val="FF0000"/>
          <w:sz w:val="24"/>
          <w:szCs w:val="24"/>
        </w:rPr>
      </w:pPr>
      <w:r w:rsidRPr="001445F4">
        <w:rPr>
          <w:rFonts w:asciiTheme="minorEastAsia" w:eastAsiaTheme="minorEastAsia" w:hAnsiTheme="minorEastAsia" w:cs="仿宋_GB2312" w:hint="eastAsia"/>
          <w:color w:val="FF0000"/>
          <w:sz w:val="24"/>
          <w:szCs w:val="24"/>
        </w:rPr>
        <w:t>A、600            B、800          C、1000</w:t>
      </w:r>
    </w:p>
    <w:p w:rsidR="00412741" w:rsidRPr="001445F4" w:rsidRDefault="00412741" w:rsidP="00412741">
      <w:pPr>
        <w:adjustRightInd w:val="0"/>
        <w:snapToGrid w:val="0"/>
        <w:spacing w:line="400" w:lineRule="exact"/>
        <w:ind w:firstLineChars="200" w:firstLine="482"/>
        <w:rPr>
          <w:rFonts w:asciiTheme="minorEastAsia" w:hAnsiTheme="minorEastAsia" w:cs="仿宋_GB2312"/>
          <w:b/>
          <w:color w:val="000000" w:themeColor="text1"/>
          <w:sz w:val="24"/>
          <w:szCs w:val="24"/>
        </w:rPr>
      </w:pPr>
      <w:r w:rsidRPr="001445F4">
        <w:rPr>
          <w:rFonts w:asciiTheme="minorEastAsia" w:hAnsiTheme="minorEastAsia" w:cs="仿宋_GB2312" w:hint="eastAsia"/>
          <w:b/>
          <w:color w:val="000000" w:themeColor="text1"/>
          <w:sz w:val="24"/>
          <w:szCs w:val="24"/>
        </w:rPr>
        <w:t>答案：</w:t>
      </w:r>
    </w:p>
    <w:p w:rsidR="00412741" w:rsidRPr="00B775CB" w:rsidRDefault="00412741" w:rsidP="00412741">
      <w:pPr>
        <w:tabs>
          <w:tab w:val="left" w:pos="1194"/>
        </w:tabs>
        <w:autoSpaceDE w:val="0"/>
        <w:autoSpaceDN w:val="0"/>
        <w:spacing w:line="400" w:lineRule="exact"/>
        <w:ind w:left="480"/>
        <w:jc w:val="left"/>
        <w:rPr>
          <w:rFonts w:asciiTheme="minorEastAsia" w:hAnsiTheme="minorEastAsia" w:cs="宋体"/>
          <w:color w:val="000000" w:themeColor="text1"/>
          <w:kern w:val="0"/>
          <w:sz w:val="24"/>
          <w:szCs w:val="24"/>
        </w:rPr>
      </w:pPr>
      <w:r w:rsidRPr="001445F4">
        <w:rPr>
          <w:rFonts w:asciiTheme="minorEastAsia" w:hAnsiTheme="minorEastAsia" w:cs="宋体" w:hint="eastAsia"/>
          <w:kern w:val="0"/>
          <w:sz w:val="24"/>
          <w:szCs w:val="24"/>
        </w:rPr>
        <w:t>1.A</w:t>
      </w:r>
      <w:r w:rsidRPr="001445F4">
        <w:rPr>
          <w:rFonts w:asciiTheme="minorEastAsia" w:hAnsiTheme="minorEastAsia" w:cs="宋体" w:hint="eastAsia"/>
          <w:spacing w:val="-3"/>
          <w:kern w:val="0"/>
          <w:sz w:val="24"/>
          <w:szCs w:val="24"/>
        </w:rPr>
        <w:t>《铁路机车车辆驾驶人员资格许可实施细则</w:t>
      </w:r>
      <w:r w:rsidRPr="00B775CB">
        <w:rPr>
          <w:rFonts w:asciiTheme="minorEastAsia" w:hAnsiTheme="minorEastAsia" w:cs="宋体" w:hint="eastAsia"/>
          <w:color w:val="000000" w:themeColor="text1"/>
          <w:spacing w:val="-3"/>
          <w:kern w:val="0"/>
          <w:sz w:val="24"/>
          <w:szCs w:val="24"/>
        </w:rPr>
        <w:t>》第</w:t>
      </w:r>
      <w:r w:rsidRPr="00B775CB">
        <w:rPr>
          <w:rFonts w:asciiTheme="minorEastAsia" w:hAnsiTheme="minorEastAsia" w:cs="宋体" w:hint="eastAsia"/>
          <w:color w:val="000000" w:themeColor="text1"/>
          <w:kern w:val="0"/>
          <w:sz w:val="24"/>
          <w:szCs w:val="24"/>
        </w:rPr>
        <w:t>四十四</w:t>
      </w:r>
      <w:r w:rsidRPr="00B775CB">
        <w:rPr>
          <w:rFonts w:asciiTheme="minorEastAsia" w:hAnsiTheme="minorEastAsia" w:cs="宋体" w:hint="eastAsia"/>
          <w:color w:val="000000" w:themeColor="text1"/>
          <w:spacing w:val="-25"/>
          <w:kern w:val="0"/>
          <w:sz w:val="24"/>
          <w:szCs w:val="24"/>
        </w:rPr>
        <w:t>条</w:t>
      </w:r>
    </w:p>
    <w:p w:rsidR="00412741" w:rsidRPr="00B775CB" w:rsidRDefault="00412741" w:rsidP="00412741">
      <w:pPr>
        <w:tabs>
          <w:tab w:val="left" w:pos="1193"/>
        </w:tabs>
        <w:autoSpaceDE w:val="0"/>
        <w:autoSpaceDN w:val="0"/>
        <w:spacing w:line="400" w:lineRule="exact"/>
        <w:ind w:left="480"/>
        <w:jc w:val="left"/>
        <w:rPr>
          <w:rFonts w:asciiTheme="minorEastAsia" w:hAnsiTheme="minorEastAsia" w:cs="宋体"/>
          <w:color w:val="000000" w:themeColor="text1"/>
          <w:kern w:val="0"/>
          <w:sz w:val="24"/>
          <w:szCs w:val="24"/>
        </w:rPr>
      </w:pPr>
      <w:r w:rsidRPr="00B775CB">
        <w:rPr>
          <w:rFonts w:asciiTheme="minorEastAsia" w:hAnsiTheme="minorEastAsia" w:cs="宋体" w:hint="eastAsia"/>
          <w:color w:val="000000" w:themeColor="text1"/>
          <w:kern w:val="0"/>
          <w:sz w:val="24"/>
          <w:szCs w:val="24"/>
        </w:rPr>
        <w:t>2.A、B、C</w:t>
      </w:r>
      <w:r w:rsidRPr="00B775CB">
        <w:rPr>
          <w:rFonts w:asciiTheme="minorEastAsia" w:hAnsiTheme="minorEastAsia" w:cs="宋体" w:hint="eastAsia"/>
          <w:color w:val="000000" w:themeColor="text1"/>
          <w:spacing w:val="-3"/>
          <w:kern w:val="0"/>
          <w:sz w:val="24"/>
          <w:szCs w:val="24"/>
        </w:rPr>
        <w:t>《铁路机车车辆驾驶人员资格许可实施细则》第</w:t>
      </w:r>
      <w:r w:rsidRPr="00B775CB">
        <w:rPr>
          <w:rFonts w:asciiTheme="minorEastAsia" w:hAnsiTheme="minorEastAsia" w:cs="宋体" w:hint="eastAsia"/>
          <w:color w:val="000000" w:themeColor="text1"/>
          <w:kern w:val="0"/>
          <w:sz w:val="24"/>
          <w:szCs w:val="24"/>
        </w:rPr>
        <w:t>三十七</w:t>
      </w:r>
      <w:r w:rsidRPr="00B775CB">
        <w:rPr>
          <w:rFonts w:asciiTheme="minorEastAsia" w:hAnsiTheme="minorEastAsia" w:cs="宋体" w:hint="eastAsia"/>
          <w:color w:val="000000" w:themeColor="text1"/>
          <w:spacing w:val="-23"/>
          <w:kern w:val="0"/>
          <w:sz w:val="24"/>
          <w:szCs w:val="24"/>
        </w:rPr>
        <w:t>条</w:t>
      </w:r>
    </w:p>
    <w:p w:rsidR="00412741" w:rsidRPr="00B775CB" w:rsidRDefault="00412741" w:rsidP="00412741">
      <w:pPr>
        <w:autoSpaceDE w:val="0"/>
        <w:autoSpaceDN w:val="0"/>
        <w:spacing w:line="400" w:lineRule="exact"/>
        <w:ind w:firstLineChars="200" w:firstLine="480"/>
        <w:rPr>
          <w:rFonts w:asciiTheme="minorEastAsia" w:hAnsiTheme="minorEastAsia" w:cs="宋体"/>
          <w:color w:val="000000" w:themeColor="text1"/>
          <w:kern w:val="0"/>
          <w:sz w:val="24"/>
          <w:szCs w:val="24"/>
        </w:rPr>
      </w:pPr>
      <w:r w:rsidRPr="00B775CB">
        <w:rPr>
          <w:rFonts w:asciiTheme="minorEastAsia" w:hAnsiTheme="minorEastAsia" w:cs="宋体" w:hint="eastAsia"/>
          <w:color w:val="000000" w:themeColor="text1"/>
          <w:kern w:val="0"/>
          <w:sz w:val="24"/>
          <w:szCs w:val="24"/>
        </w:rPr>
        <w:t>3.B《铁路机车车辆驾驶人员资格许可实施细则》第四十四条</w:t>
      </w:r>
    </w:p>
    <w:p w:rsidR="00412741" w:rsidRPr="00B775CB" w:rsidRDefault="00412741" w:rsidP="00412741">
      <w:pPr>
        <w:autoSpaceDE w:val="0"/>
        <w:autoSpaceDN w:val="0"/>
        <w:spacing w:line="400" w:lineRule="exact"/>
        <w:ind w:firstLineChars="200" w:firstLine="480"/>
        <w:rPr>
          <w:rFonts w:asciiTheme="minorEastAsia" w:hAnsiTheme="minorEastAsia" w:cs="宋体"/>
          <w:color w:val="000000" w:themeColor="text1"/>
          <w:kern w:val="0"/>
          <w:sz w:val="24"/>
          <w:szCs w:val="24"/>
        </w:rPr>
      </w:pPr>
      <w:r w:rsidRPr="00B775CB">
        <w:rPr>
          <w:rFonts w:asciiTheme="minorEastAsia" w:hAnsiTheme="minorEastAsia" w:cs="宋体" w:hint="eastAsia"/>
          <w:color w:val="000000" w:themeColor="text1"/>
          <w:kern w:val="0"/>
          <w:sz w:val="24"/>
          <w:szCs w:val="24"/>
        </w:rPr>
        <w:t>4.C《铁路机车车辆驾驶人员资格许可实施细则》第三十七条</w:t>
      </w:r>
    </w:p>
    <w:p w:rsidR="00412741" w:rsidRPr="001445F4" w:rsidRDefault="00A51658" w:rsidP="00A51658">
      <w:pPr>
        <w:autoSpaceDE w:val="0"/>
        <w:autoSpaceDN w:val="0"/>
        <w:spacing w:line="400" w:lineRule="exact"/>
        <w:ind w:firstLineChars="200" w:firstLine="480"/>
        <w:rPr>
          <w:rFonts w:asciiTheme="minorEastAsia" w:hAnsiTheme="minorEastAsia" w:cs="宋体"/>
          <w:color w:val="FF0000"/>
          <w:kern w:val="0"/>
          <w:sz w:val="24"/>
          <w:szCs w:val="24"/>
        </w:rPr>
      </w:pPr>
      <w:r w:rsidRPr="001445F4">
        <w:rPr>
          <w:rFonts w:asciiTheme="minorEastAsia" w:hAnsiTheme="minorEastAsia" w:cs="仿宋_GB2312" w:hint="eastAsia"/>
          <w:color w:val="FF0000"/>
          <w:sz w:val="24"/>
          <w:szCs w:val="24"/>
        </w:rPr>
        <w:t>△5.</w:t>
      </w:r>
      <w:r w:rsidR="00412741" w:rsidRPr="001445F4">
        <w:rPr>
          <w:rFonts w:asciiTheme="minorEastAsia" w:hAnsiTheme="minorEastAsia" w:cs="仿宋_GB2312" w:hint="eastAsia"/>
          <w:color w:val="FF0000"/>
          <w:sz w:val="24"/>
          <w:szCs w:val="24"/>
        </w:rPr>
        <w:t>C</w:t>
      </w:r>
      <w:r w:rsidRPr="001445F4">
        <w:rPr>
          <w:rFonts w:asciiTheme="minorEastAsia" w:hAnsiTheme="minorEastAsia" w:cs="宋体" w:hint="eastAsia"/>
          <w:color w:val="FF0000"/>
          <w:kern w:val="0"/>
          <w:sz w:val="24"/>
          <w:szCs w:val="24"/>
        </w:rPr>
        <w:t>《铁路机车车辆驾驶人员资格许可实施细则》第46条</w:t>
      </w:r>
    </w:p>
    <w:p w:rsidR="00412741" w:rsidRPr="001445F4" w:rsidRDefault="00412741" w:rsidP="00412741">
      <w:pPr>
        <w:autoSpaceDE w:val="0"/>
        <w:autoSpaceDN w:val="0"/>
        <w:spacing w:line="400" w:lineRule="exact"/>
        <w:ind w:firstLineChars="200" w:firstLine="482"/>
        <w:rPr>
          <w:rFonts w:asciiTheme="minorEastAsia" w:hAnsiTheme="minorEastAsia" w:cs="仿宋_GB2312"/>
          <w:b/>
          <w:color w:val="000000" w:themeColor="text1"/>
          <w:sz w:val="24"/>
          <w:szCs w:val="24"/>
        </w:rPr>
      </w:pPr>
      <w:r w:rsidRPr="001445F4">
        <w:rPr>
          <w:rFonts w:asciiTheme="minorEastAsia" w:hAnsiTheme="minorEastAsia" w:cs="仿宋_GB2312" w:hint="eastAsia"/>
          <w:b/>
          <w:color w:val="000000" w:themeColor="text1"/>
          <w:sz w:val="24"/>
          <w:szCs w:val="24"/>
        </w:rPr>
        <w:t>三、判断题</w:t>
      </w:r>
    </w:p>
    <w:p w:rsidR="00412741" w:rsidRPr="001445F4" w:rsidRDefault="00412741" w:rsidP="00412741">
      <w:pPr>
        <w:tabs>
          <w:tab w:val="left" w:pos="440"/>
          <w:tab w:val="left" w:pos="2640"/>
          <w:tab w:val="left" w:pos="4840"/>
          <w:tab w:val="left" w:pos="7040"/>
          <w:tab w:val="left" w:pos="8374"/>
        </w:tabs>
        <w:autoSpaceDE w:val="0"/>
        <w:autoSpaceDN w:val="0"/>
        <w:spacing w:line="400" w:lineRule="exact"/>
        <w:ind w:firstLineChars="200" w:firstLine="480"/>
        <w:rPr>
          <w:rFonts w:asciiTheme="minorEastAsia" w:hAnsiTheme="minorEastAsia" w:cs="宋体"/>
          <w:kern w:val="0"/>
          <w:sz w:val="24"/>
          <w:szCs w:val="24"/>
        </w:rPr>
      </w:pPr>
      <w:r w:rsidRPr="001445F4">
        <w:rPr>
          <w:rFonts w:asciiTheme="minorEastAsia" w:hAnsiTheme="minorEastAsia" w:cs="宋体" w:hint="eastAsia"/>
          <w:kern w:val="0"/>
          <w:sz w:val="24"/>
          <w:szCs w:val="24"/>
        </w:rPr>
        <w:t>1.申请人隐瞒有关情况或提供虚假材料的，2年内不得再次申请</w:t>
      </w:r>
      <w:r w:rsidRPr="001445F4">
        <w:rPr>
          <w:rFonts w:asciiTheme="minorEastAsia" w:hAnsiTheme="minorEastAsia" w:cs="宋体" w:hint="eastAsia"/>
          <w:spacing w:val="-119"/>
          <w:kern w:val="0"/>
          <w:sz w:val="24"/>
          <w:szCs w:val="24"/>
        </w:rPr>
        <w:t>。</w:t>
      </w:r>
      <w:r w:rsidRPr="001445F4">
        <w:rPr>
          <w:rFonts w:asciiTheme="minorEastAsia" w:hAnsiTheme="minorEastAsia" w:cs="宋体" w:hint="eastAsia"/>
          <w:kern w:val="0"/>
          <w:sz w:val="24"/>
          <w:szCs w:val="24"/>
        </w:rPr>
        <w:t>（   ）</w:t>
      </w:r>
    </w:p>
    <w:p w:rsidR="00412741" w:rsidRPr="001445F4" w:rsidRDefault="00412741" w:rsidP="00412741">
      <w:pPr>
        <w:tabs>
          <w:tab w:val="left" w:pos="440"/>
          <w:tab w:val="left" w:pos="2640"/>
          <w:tab w:val="left" w:pos="4840"/>
          <w:tab w:val="left" w:pos="7040"/>
          <w:tab w:val="left" w:pos="8914"/>
        </w:tabs>
        <w:autoSpaceDE w:val="0"/>
        <w:autoSpaceDN w:val="0"/>
        <w:spacing w:line="400" w:lineRule="exact"/>
        <w:ind w:firstLineChars="200" w:firstLine="480"/>
        <w:rPr>
          <w:rFonts w:asciiTheme="minorEastAsia" w:hAnsiTheme="minorEastAsia" w:cs="宋体"/>
          <w:kern w:val="0"/>
          <w:sz w:val="24"/>
          <w:szCs w:val="24"/>
        </w:rPr>
      </w:pPr>
      <w:r w:rsidRPr="001445F4">
        <w:rPr>
          <w:rFonts w:asciiTheme="minorEastAsia" w:hAnsiTheme="minorEastAsia" w:cs="宋体" w:hint="eastAsia"/>
          <w:kern w:val="0"/>
          <w:sz w:val="24"/>
          <w:szCs w:val="24"/>
        </w:rPr>
        <w:t>2.申请人在考试过程中有舞弊行为的，已经通过的考试科目成绩无效</w:t>
      </w:r>
      <w:r w:rsidRPr="001445F4">
        <w:rPr>
          <w:rFonts w:asciiTheme="minorEastAsia" w:hAnsiTheme="minorEastAsia" w:cs="宋体" w:hint="eastAsia"/>
          <w:spacing w:val="-121"/>
          <w:kern w:val="0"/>
          <w:sz w:val="24"/>
          <w:szCs w:val="24"/>
        </w:rPr>
        <w:t>。</w:t>
      </w:r>
      <w:r w:rsidRPr="001445F4">
        <w:rPr>
          <w:rFonts w:asciiTheme="minorEastAsia" w:hAnsiTheme="minorEastAsia" w:cs="宋体" w:hint="eastAsia"/>
          <w:kern w:val="0"/>
          <w:sz w:val="24"/>
          <w:szCs w:val="24"/>
        </w:rPr>
        <w:t>（  ）</w:t>
      </w:r>
    </w:p>
    <w:p w:rsidR="00412741" w:rsidRPr="001445F4" w:rsidRDefault="00412741" w:rsidP="00412741">
      <w:pPr>
        <w:adjustRightInd w:val="0"/>
        <w:snapToGrid w:val="0"/>
        <w:spacing w:line="400" w:lineRule="exact"/>
        <w:ind w:firstLineChars="200" w:firstLine="480"/>
        <w:rPr>
          <w:rFonts w:asciiTheme="minorEastAsia" w:hAnsiTheme="minorEastAsia" w:cs="仿宋_GB2312"/>
          <w:color w:val="FF0000"/>
          <w:sz w:val="24"/>
          <w:szCs w:val="24"/>
        </w:rPr>
      </w:pPr>
      <w:r w:rsidRPr="001445F4">
        <w:rPr>
          <w:rFonts w:asciiTheme="minorEastAsia" w:hAnsiTheme="minorEastAsia" w:cs="仿宋_GB2312" w:hint="eastAsia"/>
          <w:color w:val="FF0000"/>
          <w:sz w:val="24"/>
          <w:szCs w:val="24"/>
        </w:rPr>
        <w:t>△3.将铁路机车车辆交由未取得驾驶资格的人员驾驶的由铁路监管部门处800元的罚款。（√）</w:t>
      </w:r>
    </w:p>
    <w:p w:rsidR="00412741" w:rsidRPr="001445F4" w:rsidRDefault="00412741" w:rsidP="00412741">
      <w:pPr>
        <w:adjustRightInd w:val="0"/>
        <w:snapToGrid w:val="0"/>
        <w:spacing w:line="400" w:lineRule="exact"/>
        <w:ind w:firstLineChars="200" w:firstLine="482"/>
        <w:rPr>
          <w:rFonts w:asciiTheme="minorEastAsia" w:hAnsiTheme="minorEastAsia" w:cs="仿宋_GB2312"/>
          <w:b/>
          <w:color w:val="000000" w:themeColor="text1"/>
          <w:sz w:val="24"/>
          <w:szCs w:val="24"/>
        </w:rPr>
      </w:pPr>
      <w:r w:rsidRPr="001445F4">
        <w:rPr>
          <w:rFonts w:asciiTheme="minorEastAsia" w:hAnsiTheme="minorEastAsia" w:cs="仿宋_GB2312" w:hint="eastAsia"/>
          <w:b/>
          <w:color w:val="000000" w:themeColor="text1"/>
          <w:sz w:val="24"/>
          <w:szCs w:val="24"/>
        </w:rPr>
        <w:t>答案：</w:t>
      </w:r>
    </w:p>
    <w:p w:rsidR="00412741" w:rsidRPr="00B775CB" w:rsidRDefault="00412741" w:rsidP="00412741">
      <w:pPr>
        <w:autoSpaceDE w:val="0"/>
        <w:autoSpaceDN w:val="0"/>
        <w:spacing w:line="400" w:lineRule="exact"/>
        <w:ind w:firstLineChars="200" w:firstLine="480"/>
        <w:rPr>
          <w:rFonts w:asciiTheme="minorEastAsia" w:hAnsiTheme="minorEastAsia" w:cs="宋体"/>
          <w:color w:val="000000" w:themeColor="text1"/>
          <w:kern w:val="0"/>
          <w:sz w:val="24"/>
          <w:szCs w:val="24"/>
        </w:rPr>
      </w:pPr>
      <w:r w:rsidRPr="00B775CB">
        <w:rPr>
          <w:rFonts w:asciiTheme="minorEastAsia" w:hAnsiTheme="minorEastAsia" w:cs="宋体" w:hint="eastAsia"/>
          <w:color w:val="000000" w:themeColor="text1"/>
          <w:kern w:val="0"/>
          <w:sz w:val="24"/>
          <w:szCs w:val="24"/>
        </w:rPr>
        <w:t>1.×《铁路机车车辆驾驶人员资格许可实施细则》第四十四条</w:t>
      </w:r>
    </w:p>
    <w:p w:rsidR="00412741" w:rsidRPr="00B775CB" w:rsidRDefault="00412741" w:rsidP="00412741">
      <w:pPr>
        <w:adjustRightInd w:val="0"/>
        <w:snapToGrid w:val="0"/>
        <w:spacing w:line="400" w:lineRule="exact"/>
        <w:ind w:firstLineChars="200" w:firstLine="480"/>
        <w:rPr>
          <w:rFonts w:asciiTheme="minorEastAsia" w:hAnsiTheme="minorEastAsia" w:cs="宋体"/>
          <w:color w:val="000000" w:themeColor="text1"/>
          <w:kern w:val="0"/>
          <w:sz w:val="24"/>
          <w:szCs w:val="24"/>
        </w:rPr>
      </w:pPr>
      <w:r w:rsidRPr="00B775CB">
        <w:rPr>
          <w:rFonts w:asciiTheme="minorEastAsia" w:hAnsiTheme="minorEastAsia" w:cs="宋体" w:hint="eastAsia"/>
          <w:color w:val="000000" w:themeColor="text1"/>
          <w:kern w:val="0"/>
          <w:sz w:val="24"/>
          <w:szCs w:val="24"/>
        </w:rPr>
        <w:t>2.√《铁路机车车辆驾驶人员资格许可实施细则》第四十五条</w:t>
      </w:r>
    </w:p>
    <w:p w:rsidR="00A51658" w:rsidRPr="001445F4" w:rsidRDefault="00A51658" w:rsidP="00A51658">
      <w:pPr>
        <w:adjustRightInd w:val="0"/>
        <w:snapToGrid w:val="0"/>
        <w:spacing w:line="400" w:lineRule="exact"/>
        <w:ind w:firstLineChars="200" w:firstLine="480"/>
        <w:rPr>
          <w:rFonts w:asciiTheme="minorEastAsia" w:hAnsiTheme="minorEastAsia" w:cs="宋体"/>
          <w:color w:val="FF0000"/>
          <w:kern w:val="0"/>
          <w:sz w:val="24"/>
          <w:szCs w:val="24"/>
        </w:rPr>
      </w:pPr>
      <w:r w:rsidRPr="001445F4">
        <w:rPr>
          <w:rFonts w:asciiTheme="minorEastAsia" w:hAnsiTheme="minorEastAsia" w:cs="仿宋_GB2312" w:hint="eastAsia"/>
          <w:color w:val="FF0000"/>
          <w:sz w:val="24"/>
          <w:szCs w:val="24"/>
        </w:rPr>
        <w:t>△3.√</w:t>
      </w:r>
      <w:r w:rsidRPr="001445F4">
        <w:rPr>
          <w:rFonts w:asciiTheme="minorEastAsia" w:hAnsiTheme="minorEastAsia" w:cs="宋体" w:hint="eastAsia"/>
          <w:kern w:val="0"/>
          <w:sz w:val="24"/>
          <w:szCs w:val="24"/>
        </w:rPr>
        <w:t>《铁路机车车辆驾驶人员资格许可实施细则》</w:t>
      </w:r>
      <w:r w:rsidRPr="001445F4">
        <w:rPr>
          <w:rFonts w:asciiTheme="minorEastAsia" w:hAnsiTheme="minorEastAsia" w:cs="宋体" w:hint="eastAsia"/>
          <w:color w:val="FF0000"/>
          <w:kern w:val="0"/>
          <w:sz w:val="24"/>
          <w:szCs w:val="24"/>
        </w:rPr>
        <w:t>第</w:t>
      </w:r>
      <w:r w:rsidR="00F25AB7" w:rsidRPr="001445F4">
        <w:rPr>
          <w:rFonts w:asciiTheme="minorEastAsia" w:hAnsiTheme="minorEastAsia" w:cs="宋体" w:hint="eastAsia"/>
          <w:color w:val="FF0000"/>
          <w:kern w:val="0"/>
          <w:sz w:val="24"/>
          <w:szCs w:val="24"/>
        </w:rPr>
        <w:t>46</w:t>
      </w:r>
      <w:r w:rsidRPr="001445F4">
        <w:rPr>
          <w:rFonts w:asciiTheme="minorEastAsia" w:hAnsiTheme="minorEastAsia" w:cs="宋体" w:hint="eastAsia"/>
          <w:color w:val="FF0000"/>
          <w:kern w:val="0"/>
          <w:sz w:val="24"/>
          <w:szCs w:val="24"/>
        </w:rPr>
        <w:t>条</w:t>
      </w:r>
    </w:p>
    <w:p w:rsidR="00DD4A6A" w:rsidRPr="00F80DA2" w:rsidRDefault="00DD4A6A" w:rsidP="00E5019F">
      <w:pPr>
        <w:adjustRightInd w:val="0"/>
        <w:snapToGrid w:val="0"/>
        <w:spacing w:line="400" w:lineRule="exact"/>
        <w:rPr>
          <w:rFonts w:asciiTheme="minorEastAsia" w:hAnsiTheme="minorEastAsia" w:cs="仿宋_GB2312"/>
          <w:color w:val="000000" w:themeColor="text1"/>
          <w:sz w:val="24"/>
          <w:szCs w:val="24"/>
        </w:rPr>
      </w:pPr>
    </w:p>
    <w:p w:rsidR="0074436C" w:rsidRPr="006447B0" w:rsidRDefault="00064ECB" w:rsidP="006447B0">
      <w:pPr>
        <w:adjustRightInd w:val="0"/>
        <w:snapToGrid w:val="0"/>
        <w:spacing w:line="321" w:lineRule="auto"/>
        <w:ind w:firstLineChars="200" w:firstLine="482"/>
        <w:rPr>
          <w:rFonts w:ascii="仿宋_GB2312" w:eastAsia="仿宋_GB2312" w:hAnsi="Times New Roman" w:cs="仿宋_GB2312"/>
          <w:b/>
          <w:color w:val="FF0000"/>
          <w:sz w:val="24"/>
          <w:szCs w:val="24"/>
        </w:rPr>
      </w:pPr>
      <w:r>
        <w:rPr>
          <w:rFonts w:ascii="仿宋_GB2312" w:eastAsia="仿宋_GB2312" w:hAnsi="Times New Roman" w:cs="仿宋_GB2312" w:hint="eastAsia"/>
          <w:b/>
          <w:color w:val="FF0000"/>
          <w:sz w:val="24"/>
          <w:szCs w:val="24"/>
        </w:rPr>
        <w:t>（九）</w:t>
      </w:r>
      <w:r w:rsidR="0074436C" w:rsidRPr="006447B0">
        <w:rPr>
          <w:rFonts w:ascii="仿宋_GB2312" w:eastAsia="仿宋_GB2312" w:hAnsi="Times New Roman" w:cs="仿宋_GB2312" w:hint="eastAsia"/>
          <w:b/>
          <w:color w:val="FF0000"/>
          <w:sz w:val="24"/>
          <w:szCs w:val="24"/>
        </w:rPr>
        <w:t>《铁路技术管理规程》（普速铁路部分）（铁总科技〔2014〕172号）</w:t>
      </w:r>
    </w:p>
    <w:p w:rsidR="0074436C" w:rsidRPr="006447B0" w:rsidRDefault="0074436C" w:rsidP="006447B0">
      <w:pPr>
        <w:adjustRightInd w:val="0"/>
        <w:snapToGrid w:val="0"/>
        <w:spacing w:line="321" w:lineRule="auto"/>
        <w:ind w:firstLineChars="200" w:firstLine="482"/>
        <w:rPr>
          <w:rFonts w:ascii="仿宋_GB2312" w:eastAsia="仿宋_GB2312" w:hAnsi="Times New Roman" w:cs="仿宋_GB2312"/>
          <w:b/>
          <w:color w:val="FF0000"/>
          <w:sz w:val="24"/>
          <w:szCs w:val="24"/>
        </w:rPr>
      </w:pPr>
      <w:r w:rsidRPr="006447B0">
        <w:rPr>
          <w:rFonts w:ascii="仿宋_GB2312" w:eastAsia="仿宋_GB2312" w:hAnsi="Times New Roman" w:cs="仿宋_GB2312" w:hint="eastAsia"/>
          <w:b/>
          <w:color w:val="FF0000"/>
          <w:sz w:val="24"/>
          <w:szCs w:val="24"/>
        </w:rPr>
        <w:t>第一编：技术设备</w:t>
      </w:r>
    </w:p>
    <w:p w:rsidR="0074436C" w:rsidRDefault="0074436C" w:rsidP="006447B0">
      <w:pPr>
        <w:adjustRightInd w:val="0"/>
        <w:snapToGrid w:val="0"/>
        <w:spacing w:line="321" w:lineRule="auto"/>
        <w:ind w:firstLineChars="200" w:firstLine="482"/>
        <w:rPr>
          <w:rFonts w:ascii="仿宋_GB2312" w:eastAsia="仿宋_GB2312" w:hAnsi="Times New Roman" w:cs="仿宋_GB2312"/>
          <w:b/>
          <w:color w:val="FF0000"/>
          <w:sz w:val="24"/>
          <w:szCs w:val="24"/>
        </w:rPr>
      </w:pPr>
      <w:r w:rsidRPr="006447B0">
        <w:rPr>
          <w:rFonts w:ascii="仿宋_GB2312" w:eastAsia="仿宋_GB2312" w:hAnsi="Times New Roman" w:cs="仿宋_GB2312" w:hint="eastAsia"/>
          <w:b/>
          <w:color w:val="FF0000"/>
          <w:sz w:val="24"/>
          <w:szCs w:val="24"/>
        </w:rPr>
        <w:t>第23条、第32条、第42条、第46条、第68条、第69条、第70条、第71条、第72条、第73条、第74条、第75条、第76条、第77条、第78条、第79条、第80条、第82条、第83条、第84条、第85条、第86条、第87条、第93条、第94条、第101条、第102条、第103条、第119条、第125条、第126条、第127条、第130条、第165条、第166条、第167条、第170条、第197条、第205条。</w:t>
      </w:r>
    </w:p>
    <w:p w:rsidR="007460A7" w:rsidRPr="00EB5DF1" w:rsidRDefault="007460A7" w:rsidP="00EB5DF1">
      <w:pPr>
        <w:widowControl/>
        <w:adjustRightInd w:val="0"/>
        <w:snapToGrid w:val="0"/>
        <w:spacing w:line="580" w:lineRule="exact"/>
        <w:ind w:firstLineChars="200" w:firstLine="482"/>
        <w:rPr>
          <w:rFonts w:ascii="Times New Roman" w:eastAsia="宋体" w:hAnsi="Times New Roman" w:cs="Times New Roman"/>
          <w:b/>
          <w:bCs/>
          <w:kern w:val="28"/>
          <w:sz w:val="24"/>
          <w:szCs w:val="24"/>
        </w:rPr>
      </w:pPr>
      <w:r w:rsidRPr="00EB5DF1">
        <w:rPr>
          <w:rFonts w:ascii="Times New Roman" w:eastAsia="宋体" w:hAnsi="Times New Roman" w:cs="Times New Roman" w:hint="eastAsia"/>
          <w:b/>
          <w:bCs/>
          <w:kern w:val="28"/>
          <w:sz w:val="24"/>
          <w:szCs w:val="24"/>
        </w:rPr>
        <w:t>条款内容：</w:t>
      </w:r>
    </w:p>
    <w:p w:rsidR="00F643CC" w:rsidRPr="008D7264" w:rsidRDefault="00F643CC" w:rsidP="007460A7">
      <w:pPr>
        <w:widowControl/>
        <w:adjustRightInd w:val="0"/>
        <w:snapToGrid w:val="0"/>
        <w:spacing w:line="580" w:lineRule="exact"/>
        <w:ind w:firstLineChars="200" w:firstLine="482"/>
        <w:rPr>
          <w:rFonts w:ascii="Times New Roman" w:eastAsia="宋体" w:hAnsi="Times New Roman" w:cs="Times New Roman"/>
          <w:b/>
          <w:kern w:val="0"/>
          <w:sz w:val="24"/>
        </w:rPr>
      </w:pPr>
      <w:r w:rsidRPr="008D7264">
        <w:rPr>
          <w:rFonts w:ascii="Times New Roman" w:eastAsia="宋体" w:hAnsi="Times New Roman" w:cs="Times New Roman"/>
          <w:b/>
          <w:kern w:val="0"/>
          <w:sz w:val="24"/>
        </w:rPr>
        <w:lastRenderedPageBreak/>
        <w:t>第一编：技术设备</w:t>
      </w:r>
    </w:p>
    <w:p w:rsidR="00F643CC" w:rsidRPr="00F643CC" w:rsidRDefault="00F643CC" w:rsidP="007460A7">
      <w:pPr>
        <w:widowControl/>
        <w:adjustRightInd w:val="0"/>
        <w:snapToGrid w:val="0"/>
        <w:spacing w:line="580" w:lineRule="exact"/>
        <w:ind w:firstLineChars="200" w:firstLine="482"/>
        <w:rPr>
          <w:rFonts w:ascii="Times New Roman" w:eastAsia="宋体" w:hAnsi="Times New Roman" w:cs="Times New Roman"/>
          <w:kern w:val="0"/>
          <w:sz w:val="24"/>
        </w:rPr>
      </w:pPr>
      <w:r w:rsidRPr="007460A7">
        <w:rPr>
          <w:rFonts w:ascii="Times New Roman" w:eastAsia="宋体" w:hAnsi="Times New Roman" w:cs="Times New Roman"/>
          <w:b/>
          <w:kern w:val="0"/>
          <w:sz w:val="24"/>
        </w:rPr>
        <w:t>第</w:t>
      </w:r>
      <w:r w:rsidRPr="007460A7">
        <w:rPr>
          <w:rFonts w:ascii="Times New Roman" w:eastAsia="宋体" w:hAnsi="Times New Roman" w:cs="Times New Roman"/>
          <w:b/>
          <w:kern w:val="0"/>
          <w:sz w:val="24"/>
        </w:rPr>
        <w:t>23</w:t>
      </w:r>
      <w:r w:rsidRPr="007460A7">
        <w:rPr>
          <w:rFonts w:ascii="Times New Roman" w:eastAsia="宋体" w:hAnsi="Times New Roman" w:cs="Times New Roman"/>
          <w:b/>
          <w:kern w:val="0"/>
          <w:sz w:val="24"/>
        </w:rPr>
        <w:t>条</w:t>
      </w:r>
      <w:r w:rsidRPr="00F643CC">
        <w:rPr>
          <w:rFonts w:ascii="Times New Roman" w:eastAsia="宋体" w:hAnsi="Times New Roman" w:cs="Times New Roman"/>
          <w:kern w:val="0"/>
          <w:sz w:val="24"/>
        </w:rPr>
        <w:t>在铁路总公司指定地点设事故救援列车、电线路修复车、接触网抢修车，配备应急通信设备，并处于整备待发状态，其工具备品应保持齐全整洁，作用良好。</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根据运输生产需要，铁路局应在无救援列车的编组站、区段站和二等以上车站成立事故救援队，配备简易起复设备和工具。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铁路总公司、铁路局应急救援指挥中心应建设应急平台，配备相应的应急指挥设施和通信等设备，确保事故现场的图像、话音及数据在规定的时限内传送至应急救援指挥中心。</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机车、自轮运转特种设备上均应备有复轨器和铁鞋（止轮器）。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动车组应配备止轮器（铁鞋）、紧急用渡板、应急梯、过渡车钩和专用风管。</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救援列车停留线，原则上应设在两端接通、便于救援列车出动的段管线（站线）上。救援列车基地应配备生产、生活、培训设施设备。</w:t>
      </w:r>
    </w:p>
    <w:p w:rsidR="00F643CC" w:rsidRPr="00F643CC" w:rsidRDefault="00F643CC" w:rsidP="007460A7">
      <w:pPr>
        <w:widowControl/>
        <w:adjustRightInd w:val="0"/>
        <w:snapToGrid w:val="0"/>
        <w:spacing w:line="580" w:lineRule="exact"/>
        <w:ind w:firstLineChars="200" w:firstLine="482"/>
        <w:rPr>
          <w:rFonts w:ascii="Times New Roman" w:eastAsia="宋体" w:hAnsi="Times New Roman" w:cs="Times New Roman"/>
          <w:kern w:val="0"/>
          <w:sz w:val="24"/>
        </w:rPr>
      </w:pPr>
      <w:r w:rsidRPr="007460A7">
        <w:rPr>
          <w:rFonts w:ascii="Times New Roman" w:eastAsia="宋体" w:hAnsi="Times New Roman" w:cs="Times New Roman"/>
          <w:b/>
          <w:kern w:val="0"/>
          <w:sz w:val="24"/>
        </w:rPr>
        <w:t>第</w:t>
      </w:r>
      <w:r w:rsidRPr="007460A7">
        <w:rPr>
          <w:rFonts w:ascii="Times New Roman" w:eastAsia="宋体" w:hAnsi="Times New Roman" w:cs="Times New Roman"/>
          <w:b/>
          <w:kern w:val="0"/>
          <w:sz w:val="24"/>
        </w:rPr>
        <w:t>32</w:t>
      </w:r>
      <w:r w:rsidRPr="007460A7">
        <w:rPr>
          <w:rFonts w:ascii="Times New Roman" w:eastAsia="宋体" w:hAnsi="Times New Roman" w:cs="Times New Roman"/>
          <w:b/>
          <w:kern w:val="0"/>
          <w:sz w:val="24"/>
        </w:rPr>
        <w:t>条</w:t>
      </w:r>
      <w:r w:rsidRPr="00F643CC">
        <w:rPr>
          <w:rFonts w:ascii="Times New Roman" w:eastAsia="宋体" w:hAnsi="Times New Roman" w:cs="Times New Roman"/>
          <w:kern w:val="0"/>
          <w:sz w:val="24"/>
        </w:rPr>
        <w:t>铁路线路分为正线、站线、段管线、岔线、安全线及避难线。</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正线是指连接车站并贯穿或直股伸入车站的线路。</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站线是指到发线、调车线、牵出线、货物线及站内指定用途的其他线路。</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段管线是指机务、车辆、工务、电务、供电等段专用并由其管理的线路。</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岔线是指在区间或站内接轨，通向路内外单位的专用线路。</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安全线是为防止列车或机车车辆从一进路进入另一列车或机车车辆占用的进路而发生冲突的一种安全隔开设备。</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避难线是在长大下坡道上能使失控列车安全进入的线路。</w:t>
      </w:r>
    </w:p>
    <w:p w:rsidR="000B5240" w:rsidRPr="000B5240" w:rsidRDefault="000B5240" w:rsidP="00991465">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0B5240" w:rsidRDefault="000B5240" w:rsidP="00991465">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1.简述铁路线路分类？</w:t>
      </w:r>
    </w:p>
    <w:p w:rsidR="004E2790" w:rsidRDefault="004E2790" w:rsidP="00991465">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lastRenderedPageBreak/>
        <w:t>2.何为正线？</w:t>
      </w:r>
    </w:p>
    <w:p w:rsidR="004E2790" w:rsidRPr="004E2790" w:rsidRDefault="004E2790" w:rsidP="00991465">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3.何为岔线？</w:t>
      </w:r>
    </w:p>
    <w:p w:rsidR="00F643CC" w:rsidRPr="00F643CC" w:rsidRDefault="00F643CC" w:rsidP="007460A7">
      <w:pPr>
        <w:widowControl/>
        <w:adjustRightInd w:val="0"/>
        <w:snapToGrid w:val="0"/>
        <w:spacing w:line="580" w:lineRule="exact"/>
        <w:ind w:firstLineChars="200" w:firstLine="482"/>
        <w:rPr>
          <w:rFonts w:ascii="Times New Roman" w:eastAsia="宋体" w:hAnsi="Times New Roman" w:cs="Times New Roman"/>
          <w:kern w:val="0"/>
          <w:sz w:val="24"/>
        </w:rPr>
      </w:pPr>
      <w:r w:rsidRPr="007460A7">
        <w:rPr>
          <w:rFonts w:ascii="Times New Roman" w:eastAsia="宋体" w:hAnsi="Times New Roman" w:cs="Times New Roman"/>
          <w:b/>
          <w:kern w:val="0"/>
          <w:sz w:val="24"/>
        </w:rPr>
        <w:t>第</w:t>
      </w:r>
      <w:r w:rsidRPr="007460A7">
        <w:rPr>
          <w:rFonts w:ascii="Times New Roman" w:eastAsia="宋体" w:hAnsi="Times New Roman" w:cs="Times New Roman"/>
          <w:b/>
          <w:kern w:val="0"/>
          <w:sz w:val="24"/>
        </w:rPr>
        <w:t>42</w:t>
      </w:r>
      <w:r w:rsidRPr="007460A7">
        <w:rPr>
          <w:rFonts w:ascii="Times New Roman" w:eastAsia="宋体" w:hAnsi="Times New Roman" w:cs="Times New Roman"/>
          <w:b/>
          <w:kern w:val="0"/>
          <w:sz w:val="24"/>
        </w:rPr>
        <w:t>条</w:t>
      </w:r>
      <w:r w:rsidRPr="00F643CC">
        <w:rPr>
          <w:rFonts w:ascii="Times New Roman" w:eastAsia="宋体" w:hAnsi="Times New Roman" w:cs="Times New Roman"/>
          <w:kern w:val="0"/>
          <w:sz w:val="24"/>
        </w:rPr>
        <w:t>轨距是钢轨头部踏面下</w:t>
      </w:r>
      <w:smartTag w:uri="urn:schemas-microsoft-com:office:smarttags" w:element="chmetcnv">
        <w:smartTagPr>
          <w:attr w:name="TCSC" w:val="0"/>
          <w:attr w:name="NumberType" w:val="1"/>
          <w:attr w:name="Negative" w:val="False"/>
          <w:attr w:name="HasSpace" w:val="True"/>
          <w:attr w:name="SourceValue" w:val="16"/>
          <w:attr w:name="UnitName" w:val="mm"/>
        </w:smartTagPr>
        <w:r w:rsidRPr="00F643CC">
          <w:rPr>
            <w:rFonts w:ascii="Times New Roman" w:eastAsia="宋体" w:hAnsi="Times New Roman" w:cs="Times New Roman"/>
            <w:kern w:val="0"/>
            <w:sz w:val="24"/>
          </w:rPr>
          <w:t>16 mm</w:t>
        </w:r>
      </w:smartTag>
      <w:r w:rsidRPr="00F643CC">
        <w:rPr>
          <w:rFonts w:ascii="Times New Roman" w:eastAsia="宋体" w:hAnsi="Times New Roman" w:cs="Times New Roman"/>
          <w:kern w:val="0"/>
          <w:sz w:val="24"/>
        </w:rPr>
        <w:t>范围内两股钢轨工作边之间的最小距离。直线轨距标准为</w:t>
      </w:r>
      <w:r w:rsidRPr="00F643CC">
        <w:rPr>
          <w:rFonts w:ascii="Times New Roman" w:eastAsia="宋体" w:hAnsi="Times New Roman" w:cs="Times New Roman"/>
          <w:kern w:val="0"/>
          <w:sz w:val="24"/>
        </w:rPr>
        <w:t xml:space="preserve">1 </w:t>
      </w:r>
      <w:smartTag w:uri="urn:schemas-microsoft-com:office:smarttags" w:element="chmetcnv">
        <w:smartTagPr>
          <w:attr w:name="TCSC" w:val="0"/>
          <w:attr w:name="NumberType" w:val="1"/>
          <w:attr w:name="Negative" w:val="False"/>
          <w:attr w:name="HasSpace" w:val="True"/>
          <w:attr w:name="SourceValue" w:val="435"/>
          <w:attr w:name="UnitName" w:val="mm"/>
        </w:smartTagPr>
        <w:r w:rsidRPr="00F643CC">
          <w:rPr>
            <w:rFonts w:ascii="Times New Roman" w:eastAsia="宋体" w:hAnsi="Times New Roman" w:cs="Times New Roman"/>
            <w:kern w:val="0"/>
            <w:sz w:val="24"/>
          </w:rPr>
          <w:t>435 mm</w:t>
        </w:r>
      </w:smartTag>
      <w:r w:rsidRPr="00F643CC">
        <w:rPr>
          <w:rFonts w:ascii="Times New Roman" w:eastAsia="宋体" w:hAnsi="Times New Roman" w:cs="Times New Roman"/>
          <w:kern w:val="0"/>
          <w:sz w:val="24"/>
        </w:rPr>
        <w:t>，曲线轨距按第</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表规定加宽。</w:t>
      </w: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表曲线轨距加宽值</w:t>
      </w:r>
    </w:p>
    <w:tbl>
      <w:tblPr>
        <w:tblW w:w="4221" w:type="pct"/>
        <w:jc w:val="center"/>
        <w:tblBorders>
          <w:top w:val="single" w:sz="4" w:space="0" w:color="auto"/>
          <w:left w:val="single" w:sz="4" w:space="0" w:color="auto"/>
          <w:bottom w:val="single" w:sz="4" w:space="0" w:color="auto"/>
          <w:right w:val="single" w:sz="4" w:space="0" w:color="auto"/>
        </w:tblBorders>
        <w:tblCellMar>
          <w:left w:w="28" w:type="dxa"/>
          <w:right w:w="28" w:type="dxa"/>
        </w:tblCellMar>
        <w:tblLook w:val="04A0"/>
      </w:tblPr>
      <w:tblGrid>
        <w:gridCol w:w="3892"/>
        <w:gridCol w:w="3621"/>
      </w:tblGrid>
      <w:tr w:rsidR="00F643CC" w:rsidRPr="00F643CC" w:rsidTr="00F643CC">
        <w:trPr>
          <w:trHeight w:val="456"/>
          <w:jc w:val="center"/>
        </w:trPr>
        <w:tc>
          <w:tcPr>
            <w:tcW w:w="259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曲线半径</w:t>
            </w:r>
            <w:r w:rsidRPr="00F643CC">
              <w:rPr>
                <w:rFonts w:ascii="Times New Roman" w:eastAsia="宋体" w:hAnsi="Times New Roman" w:cs="Times New Roman"/>
                <w:kern w:val="0"/>
                <w:szCs w:val="21"/>
              </w:rPr>
              <w:t>R</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m</w:t>
            </w:r>
            <w:r w:rsidRPr="00F643CC">
              <w:rPr>
                <w:rFonts w:ascii="Times New Roman" w:eastAsia="宋体" w:hAnsi="Times New Roman" w:cs="Times New Roman"/>
                <w:kern w:val="0"/>
                <w:szCs w:val="21"/>
              </w:rPr>
              <w:t>）</w:t>
            </w:r>
          </w:p>
        </w:tc>
        <w:tc>
          <w:tcPr>
            <w:tcW w:w="241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加宽值（</w:t>
            </w:r>
            <w:r w:rsidRPr="00F643CC">
              <w:rPr>
                <w:rFonts w:ascii="Times New Roman" w:eastAsia="宋体" w:hAnsi="Times New Roman" w:cs="Times New Roman"/>
                <w:kern w:val="0"/>
                <w:szCs w:val="21"/>
              </w:rPr>
              <w:t>mm</w:t>
            </w:r>
            <w:r w:rsidRPr="00F643CC">
              <w:rPr>
                <w:rFonts w:ascii="Times New Roman" w:eastAsia="宋体" w:hAnsi="Times New Roman" w:cs="Times New Roman"/>
                <w:kern w:val="0"/>
                <w:szCs w:val="21"/>
              </w:rPr>
              <w:t>）</w:t>
            </w:r>
          </w:p>
        </w:tc>
      </w:tr>
      <w:tr w:rsidR="00F643CC" w:rsidRPr="00F643CC" w:rsidTr="00F643CC">
        <w:trPr>
          <w:trHeight w:val="456"/>
          <w:jc w:val="center"/>
        </w:trPr>
        <w:tc>
          <w:tcPr>
            <w:tcW w:w="259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r≥295</w:t>
            </w:r>
          </w:p>
        </w:tc>
        <w:tc>
          <w:tcPr>
            <w:tcW w:w="241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0</w:t>
            </w:r>
          </w:p>
        </w:tc>
      </w:tr>
      <w:tr w:rsidR="00F643CC" w:rsidRPr="00F643CC" w:rsidTr="00F643CC">
        <w:trPr>
          <w:trHeight w:val="456"/>
          <w:jc w:val="center"/>
        </w:trPr>
        <w:tc>
          <w:tcPr>
            <w:tcW w:w="259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295</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r≥245</w:t>
            </w:r>
          </w:p>
        </w:tc>
        <w:tc>
          <w:tcPr>
            <w:tcW w:w="241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w:t>
            </w:r>
          </w:p>
        </w:tc>
      </w:tr>
      <w:tr w:rsidR="00F643CC" w:rsidRPr="00F643CC" w:rsidTr="00F643CC">
        <w:trPr>
          <w:trHeight w:val="456"/>
          <w:jc w:val="center"/>
        </w:trPr>
        <w:tc>
          <w:tcPr>
            <w:tcW w:w="259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245</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r≥195</w:t>
            </w:r>
          </w:p>
        </w:tc>
        <w:tc>
          <w:tcPr>
            <w:tcW w:w="241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w:t>
            </w:r>
          </w:p>
        </w:tc>
      </w:tr>
      <w:tr w:rsidR="00F643CC" w:rsidRPr="00F643CC" w:rsidTr="00F643CC">
        <w:trPr>
          <w:trHeight w:val="456"/>
          <w:jc w:val="center"/>
        </w:trPr>
        <w:tc>
          <w:tcPr>
            <w:tcW w:w="259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r</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195</w:t>
            </w:r>
          </w:p>
        </w:tc>
        <w:tc>
          <w:tcPr>
            <w:tcW w:w="241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r>
    </w:tbl>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注：曲线轨距加宽值不符合上述规定时，应有计划地进行改造。</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验收线路时，线路、道岔轨距相对于上述标准的静态允许偏差规定见第</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表。</w:t>
      </w: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表线路、道岔轨距静态允许偏差</w:t>
      </w:r>
    </w:p>
    <w:tbl>
      <w:tblPr>
        <w:tblW w:w="4230" w:type="pct"/>
        <w:jc w:val="center"/>
        <w:tblBorders>
          <w:top w:val="single" w:sz="4" w:space="0" w:color="auto"/>
          <w:left w:val="single" w:sz="4" w:space="0" w:color="auto"/>
          <w:bottom w:val="single" w:sz="4" w:space="0" w:color="auto"/>
          <w:right w:val="single" w:sz="4" w:space="0" w:color="auto"/>
        </w:tblBorders>
        <w:tblCellMar>
          <w:left w:w="28" w:type="dxa"/>
          <w:right w:w="28" w:type="dxa"/>
        </w:tblCellMar>
        <w:tblLook w:val="04A0"/>
      </w:tblPr>
      <w:tblGrid>
        <w:gridCol w:w="1961"/>
        <w:gridCol w:w="1796"/>
        <w:gridCol w:w="2013"/>
        <w:gridCol w:w="1759"/>
      </w:tblGrid>
      <w:tr w:rsidR="00F643CC" w:rsidRPr="00F643CC" w:rsidTr="00F643CC">
        <w:trPr>
          <w:trHeight w:val="544"/>
          <w:jc w:val="center"/>
        </w:trPr>
        <w:tc>
          <w:tcPr>
            <w:tcW w:w="130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线路允许速度（</w:t>
            </w:r>
            <w:r w:rsidRPr="00F643CC">
              <w:rPr>
                <w:rFonts w:ascii="Times New Roman" w:eastAsia="宋体" w:hAnsi="Times New Roman" w:cs="Times New Roman"/>
                <w:kern w:val="0"/>
                <w:szCs w:val="21"/>
              </w:rPr>
              <w:t>km/h</w:t>
            </w:r>
            <w:r w:rsidRPr="00F643CC">
              <w:rPr>
                <w:rFonts w:ascii="Times New Roman" w:eastAsia="宋体" w:hAnsi="Times New Roman" w:cs="Times New Roman"/>
                <w:kern w:val="0"/>
                <w:szCs w:val="21"/>
              </w:rPr>
              <w:t>）</w:t>
            </w:r>
          </w:p>
        </w:tc>
        <w:tc>
          <w:tcPr>
            <w:tcW w:w="11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v≤120</w:t>
            </w:r>
          </w:p>
        </w:tc>
        <w:tc>
          <w:tcPr>
            <w:tcW w:w="133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v≤160</w:t>
            </w:r>
          </w:p>
        </w:tc>
        <w:tc>
          <w:tcPr>
            <w:tcW w:w="116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v≤200</w:t>
            </w:r>
          </w:p>
        </w:tc>
      </w:tr>
      <w:tr w:rsidR="00F643CC" w:rsidRPr="00F643CC" w:rsidTr="00F643CC">
        <w:trPr>
          <w:trHeight w:val="544"/>
          <w:jc w:val="center"/>
        </w:trPr>
        <w:tc>
          <w:tcPr>
            <w:tcW w:w="130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线路（</w:t>
            </w:r>
            <w:r w:rsidRPr="00F643CC">
              <w:rPr>
                <w:rFonts w:ascii="Times New Roman" w:eastAsia="宋体" w:hAnsi="Times New Roman" w:cs="Times New Roman"/>
                <w:kern w:val="0"/>
                <w:szCs w:val="21"/>
              </w:rPr>
              <w:t>mm</w:t>
            </w:r>
            <w:r w:rsidRPr="00F643CC">
              <w:rPr>
                <w:rFonts w:ascii="Times New Roman" w:eastAsia="宋体" w:hAnsi="Times New Roman" w:cs="Times New Roman"/>
                <w:kern w:val="0"/>
                <w:szCs w:val="21"/>
              </w:rPr>
              <w:t>）</w:t>
            </w:r>
          </w:p>
        </w:tc>
        <w:tc>
          <w:tcPr>
            <w:tcW w:w="11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w:t>
            </w:r>
          </w:p>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c>
          <w:tcPr>
            <w:tcW w:w="133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w:t>
            </w:r>
          </w:p>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c>
          <w:tcPr>
            <w:tcW w:w="116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r>
      <w:tr w:rsidR="00F643CC" w:rsidRPr="00F643CC" w:rsidTr="00F643CC">
        <w:trPr>
          <w:trHeight w:val="544"/>
          <w:jc w:val="center"/>
        </w:trPr>
        <w:tc>
          <w:tcPr>
            <w:tcW w:w="130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道岔（</w:t>
            </w:r>
            <w:r w:rsidRPr="00F643CC">
              <w:rPr>
                <w:rFonts w:ascii="Times New Roman" w:eastAsia="宋体" w:hAnsi="Times New Roman" w:cs="Times New Roman"/>
                <w:kern w:val="0"/>
                <w:szCs w:val="21"/>
              </w:rPr>
              <w:t>mm</w:t>
            </w:r>
            <w:r w:rsidRPr="00F643CC">
              <w:rPr>
                <w:rFonts w:ascii="Times New Roman" w:eastAsia="宋体" w:hAnsi="Times New Roman" w:cs="Times New Roman"/>
                <w:kern w:val="0"/>
                <w:szCs w:val="21"/>
              </w:rPr>
              <w:t>）</w:t>
            </w:r>
          </w:p>
        </w:tc>
        <w:tc>
          <w:tcPr>
            <w:tcW w:w="11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w:t>
            </w:r>
          </w:p>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c>
          <w:tcPr>
            <w:tcW w:w="133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w:t>
            </w:r>
          </w:p>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c>
          <w:tcPr>
            <w:tcW w:w="116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r>
    </w:tbl>
    <w:p w:rsidR="00F643CC" w:rsidRPr="00F643CC" w:rsidRDefault="00F643CC" w:rsidP="007460A7">
      <w:pPr>
        <w:widowControl/>
        <w:adjustRightInd w:val="0"/>
        <w:snapToGrid w:val="0"/>
        <w:spacing w:line="580" w:lineRule="exact"/>
        <w:ind w:firstLineChars="200" w:firstLine="482"/>
        <w:rPr>
          <w:rFonts w:ascii="Times New Roman" w:eastAsia="宋体" w:hAnsi="Times New Roman" w:cs="Times New Roman"/>
          <w:kern w:val="0"/>
          <w:sz w:val="24"/>
        </w:rPr>
      </w:pPr>
      <w:r w:rsidRPr="007460A7">
        <w:rPr>
          <w:rFonts w:ascii="Times New Roman" w:eastAsia="宋体" w:hAnsi="Times New Roman" w:cs="Times New Roman"/>
          <w:b/>
          <w:kern w:val="0"/>
          <w:sz w:val="24"/>
        </w:rPr>
        <w:t>第</w:t>
      </w:r>
      <w:r w:rsidRPr="007460A7">
        <w:rPr>
          <w:rFonts w:ascii="Times New Roman" w:eastAsia="宋体" w:hAnsi="Times New Roman" w:cs="Times New Roman"/>
          <w:b/>
          <w:kern w:val="0"/>
          <w:sz w:val="24"/>
        </w:rPr>
        <w:t>46</w:t>
      </w:r>
      <w:r w:rsidRPr="007460A7">
        <w:rPr>
          <w:rFonts w:ascii="Times New Roman" w:eastAsia="宋体" w:hAnsi="Times New Roman" w:cs="Times New Roman"/>
          <w:b/>
          <w:kern w:val="0"/>
          <w:sz w:val="24"/>
        </w:rPr>
        <w:t>条</w:t>
      </w:r>
      <w:r w:rsidRPr="00F643CC">
        <w:rPr>
          <w:rFonts w:ascii="Times New Roman" w:eastAsia="宋体" w:hAnsi="Times New Roman" w:cs="Times New Roman"/>
          <w:kern w:val="0"/>
          <w:sz w:val="24"/>
        </w:rPr>
        <w:t>道岔辙叉号数选择应符合下列规定：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正线道岔的直向通过速度不应小于路段设计行车速度。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用于侧向通过列车的单开道岔的辙叉号数应根据列车侧向通过的最高速度合理选用。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侧向接发停车旅客列车的单开道岔，不得小于</w:t>
      </w:r>
      <w:r w:rsidRPr="00F643CC">
        <w:rPr>
          <w:rFonts w:ascii="Times New Roman" w:eastAsia="宋体" w:hAnsi="Times New Roman" w:cs="Times New Roman"/>
          <w:kern w:val="0"/>
          <w:sz w:val="24"/>
        </w:rPr>
        <w:t>12</w:t>
      </w:r>
      <w:r w:rsidRPr="00F643CC">
        <w:rPr>
          <w:rFonts w:ascii="Times New Roman" w:eastAsia="宋体" w:hAnsi="Times New Roman" w:cs="Times New Roman"/>
          <w:kern w:val="0"/>
          <w:sz w:val="24"/>
        </w:rPr>
        <w:t>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侧向接发停车货物列车并位于正线的单开道岔，在中间站不得小于</w:t>
      </w:r>
      <w:r w:rsidRPr="00F643CC">
        <w:rPr>
          <w:rFonts w:ascii="Times New Roman" w:eastAsia="宋体" w:hAnsi="Times New Roman" w:cs="Times New Roman"/>
          <w:kern w:val="0"/>
          <w:sz w:val="24"/>
        </w:rPr>
        <w:t>12</w:t>
      </w:r>
      <w:r w:rsidRPr="00F643CC">
        <w:rPr>
          <w:rFonts w:ascii="Times New Roman" w:eastAsia="宋体" w:hAnsi="Times New Roman" w:cs="Times New Roman"/>
          <w:kern w:val="0"/>
          <w:sz w:val="24"/>
        </w:rPr>
        <w:t>号，在其他车站不得小于</w:t>
      </w: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5.</w:t>
      </w:r>
      <w:r w:rsidRPr="00F643CC">
        <w:rPr>
          <w:rFonts w:ascii="Times New Roman" w:eastAsia="宋体" w:hAnsi="Times New Roman" w:cs="Times New Roman"/>
          <w:kern w:val="0"/>
          <w:sz w:val="24"/>
        </w:rPr>
        <w:t>列车轴重大于</w:t>
      </w:r>
      <w:r w:rsidRPr="00F643CC">
        <w:rPr>
          <w:rFonts w:ascii="Times New Roman" w:eastAsia="宋体" w:hAnsi="Times New Roman" w:cs="Times New Roman"/>
          <w:kern w:val="0"/>
          <w:sz w:val="24"/>
        </w:rPr>
        <w:t>25t</w:t>
      </w:r>
      <w:r w:rsidRPr="00F643CC">
        <w:rPr>
          <w:rFonts w:ascii="Times New Roman" w:eastAsia="宋体" w:hAnsi="Times New Roman" w:cs="Times New Roman"/>
          <w:kern w:val="0"/>
          <w:sz w:val="24"/>
        </w:rPr>
        <w:t>的铁路正线单开道岔不得小于</w:t>
      </w:r>
      <w:r w:rsidRPr="00F643CC">
        <w:rPr>
          <w:rFonts w:ascii="Times New Roman" w:eastAsia="宋体" w:hAnsi="Times New Roman" w:cs="Times New Roman"/>
          <w:kern w:val="0"/>
          <w:sz w:val="24"/>
        </w:rPr>
        <w:t>12</w:t>
      </w:r>
      <w:r w:rsidRPr="00F643CC">
        <w:rPr>
          <w:rFonts w:ascii="Times New Roman" w:eastAsia="宋体" w:hAnsi="Times New Roman" w:cs="Times New Roman"/>
          <w:kern w:val="0"/>
          <w:sz w:val="24"/>
        </w:rPr>
        <w:t>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其他线路的单开道岔不得小于</w:t>
      </w: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狭窄的站场采用交分道岔不得小于</w:t>
      </w: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号，但尽量不用于正线，必须采用时不得小于</w:t>
      </w:r>
      <w:r w:rsidRPr="00F643CC">
        <w:rPr>
          <w:rFonts w:ascii="Times New Roman" w:eastAsia="宋体" w:hAnsi="Times New Roman" w:cs="Times New Roman"/>
          <w:kern w:val="0"/>
          <w:sz w:val="24"/>
        </w:rPr>
        <w:t>12</w:t>
      </w:r>
      <w:r w:rsidRPr="00F643CC">
        <w:rPr>
          <w:rFonts w:ascii="Times New Roman" w:eastAsia="宋体" w:hAnsi="Times New Roman" w:cs="Times New Roman"/>
          <w:kern w:val="0"/>
          <w:sz w:val="24"/>
        </w:rPr>
        <w:t>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峰下线路的对称道岔不得小于</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号，三开道岔不得小于</w:t>
      </w: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段管线的对称道岔不得小于</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号。</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既有道岔的类型及辙叉号数不符合上述规定时，应按该道岔的辙叉号数限制行车速度，且应有计划地进行改造。</w:t>
      </w:r>
    </w:p>
    <w:p w:rsidR="00066050" w:rsidRPr="000B5240" w:rsidRDefault="00066050" w:rsidP="00066050">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066050" w:rsidRPr="00066050" w:rsidRDefault="00066050" w:rsidP="00066050">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道岔辙叉号数选择应符合哪些规定</w:t>
      </w:r>
      <w:r w:rsidRPr="000B5240">
        <w:rPr>
          <w:rFonts w:ascii="宋体" w:eastAsia="宋体" w:hAnsi="宋体" w:cs="宋体" w:hint="eastAsia"/>
          <w:color w:val="FF0000"/>
          <w:kern w:val="0"/>
          <w:sz w:val="24"/>
          <w:szCs w:val="24"/>
        </w:rPr>
        <w:t>？</w:t>
      </w:r>
    </w:p>
    <w:p w:rsidR="00F643CC" w:rsidRPr="00F643CC" w:rsidRDefault="00F643CC" w:rsidP="007460A7">
      <w:pPr>
        <w:widowControl/>
        <w:adjustRightInd w:val="0"/>
        <w:snapToGrid w:val="0"/>
        <w:spacing w:line="580" w:lineRule="exact"/>
        <w:ind w:firstLineChars="200" w:firstLine="482"/>
        <w:rPr>
          <w:rFonts w:ascii="Times New Roman" w:eastAsia="宋体" w:hAnsi="Times New Roman" w:cs="Times New Roman"/>
          <w:kern w:val="0"/>
          <w:sz w:val="24"/>
        </w:rPr>
      </w:pPr>
      <w:r w:rsidRPr="007460A7">
        <w:rPr>
          <w:rFonts w:ascii="Times New Roman" w:eastAsia="宋体" w:hAnsi="Times New Roman" w:cs="Times New Roman"/>
          <w:b/>
          <w:kern w:val="0"/>
          <w:sz w:val="24"/>
        </w:rPr>
        <w:t>第</w:t>
      </w:r>
      <w:r w:rsidRPr="007460A7">
        <w:rPr>
          <w:rFonts w:ascii="Times New Roman" w:eastAsia="宋体" w:hAnsi="Times New Roman" w:cs="Times New Roman"/>
          <w:b/>
          <w:kern w:val="0"/>
          <w:sz w:val="24"/>
        </w:rPr>
        <w:t>68</w:t>
      </w:r>
      <w:r w:rsidRPr="007460A7">
        <w:rPr>
          <w:rFonts w:ascii="Times New Roman" w:eastAsia="宋体" w:hAnsi="Times New Roman" w:cs="Times New Roman"/>
          <w:b/>
          <w:kern w:val="0"/>
          <w:sz w:val="24"/>
        </w:rPr>
        <w:t>条</w:t>
      </w:r>
      <w:r w:rsidRPr="00F643CC">
        <w:rPr>
          <w:rFonts w:ascii="Times New Roman" w:eastAsia="宋体" w:hAnsi="Times New Roman" w:cs="Times New Roman"/>
          <w:kern w:val="0"/>
          <w:sz w:val="24"/>
        </w:rPr>
        <w:t>信号装置一般分为信号机和信号表示器两类。</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信号机按类型分为色灯信号机、臂板信号机和机车信号机。信号机按用途分为进站、出站、通过、进路、预告、接近、遮断、驼峰、驼峰辅助、复示、调车信号机。</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信号表示器分为道岔、脱轨、进路、发车、发车线路、调车及车挡表示器。</w:t>
      </w:r>
    </w:p>
    <w:p w:rsidR="00BF74FF" w:rsidRPr="000B5240" w:rsidRDefault="00BF74FF" w:rsidP="00BF74FF">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BF74FF" w:rsidRDefault="00BF74FF" w:rsidP="00BF74FF">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信号机类型和用途分类的规定是什么</w:t>
      </w:r>
      <w:r w:rsidRPr="000B5240">
        <w:rPr>
          <w:rFonts w:ascii="宋体" w:eastAsia="宋体" w:hAnsi="宋体" w:cs="宋体" w:hint="eastAsia"/>
          <w:color w:val="FF0000"/>
          <w:kern w:val="0"/>
          <w:sz w:val="24"/>
          <w:szCs w:val="24"/>
        </w:rPr>
        <w:t>？</w:t>
      </w:r>
    </w:p>
    <w:p w:rsidR="009C0F9C" w:rsidRDefault="009C0F9C" w:rsidP="00BF74FF">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2.信号表示器</w:t>
      </w:r>
      <w:r w:rsidR="00A85C97">
        <w:rPr>
          <w:rFonts w:ascii="宋体" w:eastAsia="宋体" w:hAnsi="宋体" w:cs="宋体" w:hint="eastAsia"/>
          <w:color w:val="FF0000"/>
          <w:kern w:val="0"/>
          <w:sz w:val="24"/>
          <w:szCs w:val="24"/>
        </w:rPr>
        <w:t>的分类是什么？</w:t>
      </w:r>
    </w:p>
    <w:p w:rsidR="008E3A20" w:rsidRDefault="008E3A20" w:rsidP="00BF74FF">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3.信号机按用途分为哪些种？</w:t>
      </w:r>
    </w:p>
    <w:p w:rsidR="008E3A20" w:rsidRPr="008E3A20" w:rsidRDefault="008E3A20" w:rsidP="00BF74FF">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4.表示器分为哪些种？</w:t>
      </w:r>
    </w:p>
    <w:p w:rsidR="00F643CC" w:rsidRPr="00F643CC" w:rsidRDefault="00F643CC" w:rsidP="007460A7">
      <w:pPr>
        <w:widowControl/>
        <w:adjustRightInd w:val="0"/>
        <w:snapToGrid w:val="0"/>
        <w:spacing w:line="580" w:lineRule="exact"/>
        <w:ind w:firstLineChars="200" w:firstLine="482"/>
        <w:rPr>
          <w:rFonts w:ascii="Times New Roman" w:eastAsia="宋体" w:hAnsi="Times New Roman" w:cs="Times New Roman"/>
          <w:kern w:val="0"/>
          <w:sz w:val="24"/>
        </w:rPr>
      </w:pPr>
      <w:r w:rsidRPr="007460A7">
        <w:rPr>
          <w:rFonts w:ascii="Times New Roman" w:eastAsia="宋体" w:hAnsi="Times New Roman" w:cs="Times New Roman"/>
          <w:b/>
          <w:kern w:val="0"/>
          <w:sz w:val="24"/>
        </w:rPr>
        <w:t>第</w:t>
      </w:r>
      <w:r w:rsidRPr="007460A7">
        <w:rPr>
          <w:rFonts w:ascii="Times New Roman" w:eastAsia="宋体" w:hAnsi="Times New Roman" w:cs="Times New Roman"/>
          <w:b/>
          <w:kern w:val="0"/>
          <w:sz w:val="24"/>
        </w:rPr>
        <w:t>69</w:t>
      </w:r>
      <w:r w:rsidRPr="007460A7">
        <w:rPr>
          <w:rFonts w:ascii="Times New Roman" w:eastAsia="宋体" w:hAnsi="Times New Roman" w:cs="Times New Roman"/>
          <w:b/>
          <w:kern w:val="0"/>
          <w:sz w:val="24"/>
        </w:rPr>
        <w:t>条</w:t>
      </w:r>
      <w:r w:rsidRPr="00F643CC">
        <w:rPr>
          <w:rFonts w:ascii="Times New Roman" w:eastAsia="宋体" w:hAnsi="Times New Roman" w:cs="Times New Roman"/>
          <w:kern w:val="0"/>
          <w:sz w:val="24"/>
        </w:rPr>
        <w:t>各种信号机及表示器，在正常情况下的显示距离：</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1. </w:t>
      </w:r>
      <w:r w:rsidRPr="00F643CC">
        <w:rPr>
          <w:rFonts w:ascii="Times New Roman" w:eastAsia="宋体" w:hAnsi="Times New Roman" w:cs="Times New Roman"/>
          <w:kern w:val="0"/>
          <w:sz w:val="24"/>
        </w:rPr>
        <w:t>进站、通过、接近、遮断信号机，不得小于</w:t>
      </w:r>
      <w:r w:rsidRPr="00F643CC">
        <w:rPr>
          <w:rFonts w:ascii="Times New Roman" w:eastAsia="宋体" w:hAnsi="Times New Roman" w:cs="Times New Roman"/>
          <w:kern w:val="0"/>
          <w:sz w:val="24"/>
        </w:rPr>
        <w:t xml:space="preserve">1 </w:t>
      </w:r>
      <w:smartTag w:uri="urn:schemas-microsoft-com:office:smarttags" w:element="chmetcnv">
        <w:smartTagPr>
          <w:attr w:name="UnitName" w:val="m"/>
          <w:attr w:name="SourceValue" w:val="0"/>
          <w:attr w:name="HasSpace" w:val="True"/>
          <w:attr w:name="Negative" w:val="False"/>
          <w:attr w:name="NumberType" w:val="1"/>
          <w:attr w:name="TCSC" w:val="0"/>
        </w:smartTagPr>
        <w:r w:rsidRPr="00F643CC">
          <w:rPr>
            <w:rFonts w:ascii="Times New Roman" w:eastAsia="宋体" w:hAnsi="Times New Roman" w:cs="Times New Roman"/>
            <w:kern w:val="0"/>
            <w:sz w:val="24"/>
          </w:rPr>
          <w:t>000 m</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2. </w:t>
      </w:r>
      <w:r w:rsidRPr="00F643CC">
        <w:rPr>
          <w:rFonts w:ascii="Times New Roman" w:eastAsia="宋体" w:hAnsi="Times New Roman" w:cs="Times New Roman"/>
          <w:kern w:val="0"/>
          <w:sz w:val="24"/>
        </w:rPr>
        <w:t>高柱出站、高柱进路信号机，不得小于</w:t>
      </w:r>
      <w:smartTag w:uri="urn:schemas-microsoft-com:office:smarttags" w:element="chmetcnv">
        <w:smartTagPr>
          <w:attr w:name="UnitName" w:val="m"/>
          <w:attr w:name="SourceValue" w:val="800"/>
          <w:attr w:name="HasSpace" w:val="True"/>
          <w:attr w:name="Negative" w:val="False"/>
          <w:attr w:name="NumberType" w:val="1"/>
          <w:attr w:name="TCSC" w:val="0"/>
        </w:smartTagPr>
        <w:r w:rsidRPr="00F643CC">
          <w:rPr>
            <w:rFonts w:ascii="Times New Roman" w:eastAsia="宋体" w:hAnsi="Times New Roman" w:cs="Times New Roman"/>
            <w:kern w:val="0"/>
            <w:sz w:val="24"/>
          </w:rPr>
          <w:t>800 m</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3. </w:t>
      </w:r>
      <w:r w:rsidRPr="00F643CC">
        <w:rPr>
          <w:rFonts w:ascii="Times New Roman" w:eastAsia="宋体" w:hAnsi="Times New Roman" w:cs="Times New Roman"/>
          <w:kern w:val="0"/>
          <w:sz w:val="24"/>
        </w:rPr>
        <w:t>预告、驼峰、驼峰辅助信号机，不得小于</w:t>
      </w:r>
      <w:smartTag w:uri="urn:schemas-microsoft-com:office:smarttags" w:element="chmetcnv">
        <w:smartTagPr>
          <w:attr w:name="UnitName" w:val="m"/>
          <w:attr w:name="SourceValue" w:val="400"/>
          <w:attr w:name="HasSpace" w:val="True"/>
          <w:attr w:name="Negative" w:val="False"/>
          <w:attr w:name="NumberType" w:val="1"/>
          <w:attr w:name="TCSC" w:val="0"/>
        </w:smartTagPr>
        <w:r w:rsidRPr="00F643CC">
          <w:rPr>
            <w:rFonts w:ascii="Times New Roman" w:eastAsia="宋体" w:hAnsi="Times New Roman" w:cs="Times New Roman"/>
            <w:kern w:val="0"/>
            <w:sz w:val="24"/>
          </w:rPr>
          <w:t>400 m</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 xml:space="preserve">4. </w:t>
      </w:r>
      <w:r w:rsidRPr="00F643CC">
        <w:rPr>
          <w:rFonts w:ascii="Times New Roman" w:eastAsia="宋体" w:hAnsi="Times New Roman" w:cs="Times New Roman"/>
          <w:kern w:val="0"/>
          <w:sz w:val="24"/>
        </w:rPr>
        <w:t>调车、矮型出站、矮型进路、复示信号机，容许、引导信号及各种表示器，不得小于</w:t>
      </w:r>
      <w:smartTag w:uri="urn:schemas-microsoft-com:office:smarttags" w:element="chmetcnv">
        <w:smartTagPr>
          <w:attr w:name="UnitName" w:val="m"/>
          <w:attr w:name="SourceValue" w:val="200"/>
          <w:attr w:name="HasSpace" w:val="True"/>
          <w:attr w:name="Negative" w:val="False"/>
          <w:attr w:name="NumberType" w:val="1"/>
          <w:attr w:name="TCSC" w:val="0"/>
        </w:smartTagPr>
        <w:r w:rsidRPr="00F643CC">
          <w:rPr>
            <w:rFonts w:ascii="Times New Roman" w:eastAsia="宋体" w:hAnsi="Times New Roman" w:cs="Times New Roman"/>
            <w:kern w:val="0"/>
            <w:sz w:val="24"/>
          </w:rPr>
          <w:t>200 m</w:t>
        </w:r>
      </w:smartTag>
      <w:r w:rsidRPr="00F643CC">
        <w:rPr>
          <w:rFonts w:ascii="Times New Roman" w:eastAsia="宋体" w:hAnsi="Times New Roman" w:cs="Times New Roman"/>
          <w:kern w:val="0"/>
          <w:sz w:val="24"/>
        </w:rPr>
        <w:t>。</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在地形、地物影响视线的地方，进站、通过、接近、预告、遮断信号机的显示距离，在最坏的条件下，不得小于</w:t>
      </w:r>
      <w:smartTag w:uri="urn:schemas-microsoft-com:office:smarttags" w:element="chmetcnv">
        <w:smartTagPr>
          <w:attr w:name="UnitName" w:val="m"/>
          <w:attr w:name="SourceValue" w:val="200"/>
          <w:attr w:name="HasSpace" w:val="True"/>
          <w:attr w:name="Negative" w:val="False"/>
          <w:attr w:name="NumberType" w:val="1"/>
          <w:attr w:name="TCSC" w:val="0"/>
        </w:smartTagPr>
        <w:r w:rsidRPr="00F643CC">
          <w:rPr>
            <w:rFonts w:ascii="Times New Roman" w:eastAsia="宋体" w:hAnsi="Times New Roman" w:cs="Times New Roman"/>
            <w:kern w:val="0"/>
            <w:sz w:val="24"/>
          </w:rPr>
          <w:t>200 m</w:t>
        </w:r>
      </w:smartTag>
      <w:r w:rsidRPr="00F643CC">
        <w:rPr>
          <w:rFonts w:ascii="Times New Roman" w:eastAsia="宋体" w:hAnsi="Times New Roman" w:cs="Times New Roman"/>
          <w:kern w:val="0"/>
          <w:sz w:val="24"/>
        </w:rPr>
        <w:t>。</w:t>
      </w:r>
    </w:p>
    <w:p w:rsidR="009C0F9C" w:rsidRPr="000B5240" w:rsidRDefault="009C0F9C" w:rsidP="009C0F9C">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9C0F9C" w:rsidRDefault="009C0F9C" w:rsidP="009C0F9C">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sidR="00A527F5">
        <w:rPr>
          <w:rFonts w:ascii="宋体" w:eastAsia="宋体" w:hAnsi="宋体" w:cs="宋体" w:hint="eastAsia"/>
          <w:color w:val="FF0000"/>
          <w:kern w:val="0"/>
          <w:sz w:val="24"/>
          <w:szCs w:val="24"/>
        </w:rPr>
        <w:t>信号机及表示器</w:t>
      </w:r>
      <w:r w:rsidR="00A527F5" w:rsidRPr="00A527F5">
        <w:rPr>
          <w:rFonts w:ascii="宋体" w:eastAsia="宋体" w:hAnsi="宋体" w:cs="宋体" w:hint="eastAsia"/>
          <w:color w:val="FF0000"/>
          <w:kern w:val="0"/>
          <w:sz w:val="24"/>
          <w:szCs w:val="24"/>
        </w:rPr>
        <w:t>，</w:t>
      </w:r>
      <w:r w:rsidR="00A527F5" w:rsidRPr="00A527F5">
        <w:rPr>
          <w:rFonts w:ascii="宋体" w:eastAsia="宋体" w:hAnsi="宋体" w:cs="宋体"/>
          <w:color w:val="FF0000"/>
          <w:kern w:val="0"/>
          <w:sz w:val="24"/>
          <w:szCs w:val="24"/>
        </w:rPr>
        <w:t>在正常情况下的显示距离</w:t>
      </w:r>
      <w:r w:rsidR="00C874C1">
        <w:rPr>
          <w:rFonts w:ascii="宋体" w:eastAsia="宋体" w:hAnsi="宋体" w:cs="宋体" w:hint="eastAsia"/>
          <w:color w:val="FF0000"/>
          <w:kern w:val="0"/>
          <w:sz w:val="24"/>
          <w:szCs w:val="24"/>
        </w:rPr>
        <w:t>是什么</w:t>
      </w:r>
      <w:r w:rsidRPr="000B5240">
        <w:rPr>
          <w:rFonts w:ascii="宋体" w:eastAsia="宋体" w:hAnsi="宋体" w:cs="宋体" w:hint="eastAsia"/>
          <w:color w:val="FF0000"/>
          <w:kern w:val="0"/>
          <w:sz w:val="24"/>
          <w:szCs w:val="24"/>
        </w:rPr>
        <w:t>？</w:t>
      </w:r>
    </w:p>
    <w:p w:rsidR="00F643CC" w:rsidRPr="00F643CC" w:rsidRDefault="00F643CC" w:rsidP="007460A7">
      <w:pPr>
        <w:widowControl/>
        <w:adjustRightInd w:val="0"/>
        <w:snapToGrid w:val="0"/>
        <w:spacing w:line="580" w:lineRule="exact"/>
        <w:ind w:firstLineChars="200" w:firstLine="482"/>
        <w:rPr>
          <w:rFonts w:ascii="Times New Roman" w:eastAsia="宋体" w:hAnsi="Times New Roman" w:cs="Times New Roman"/>
          <w:kern w:val="0"/>
          <w:sz w:val="24"/>
        </w:rPr>
      </w:pPr>
      <w:r w:rsidRPr="007460A7">
        <w:rPr>
          <w:rFonts w:ascii="Times New Roman" w:eastAsia="宋体" w:hAnsi="Times New Roman" w:cs="Times New Roman"/>
          <w:b/>
          <w:kern w:val="0"/>
          <w:sz w:val="24"/>
        </w:rPr>
        <w:t>第</w:t>
      </w:r>
      <w:r w:rsidRPr="007460A7">
        <w:rPr>
          <w:rFonts w:ascii="Times New Roman" w:eastAsia="宋体" w:hAnsi="Times New Roman" w:cs="Times New Roman"/>
          <w:b/>
          <w:kern w:val="0"/>
          <w:sz w:val="24"/>
        </w:rPr>
        <w:t>70</w:t>
      </w:r>
      <w:r w:rsidRPr="007460A7">
        <w:rPr>
          <w:rFonts w:ascii="Times New Roman" w:eastAsia="宋体" w:hAnsi="Times New Roman" w:cs="Times New Roman"/>
          <w:b/>
          <w:kern w:val="0"/>
          <w:sz w:val="24"/>
        </w:rPr>
        <w:t>条</w:t>
      </w:r>
      <w:r w:rsidRPr="00F643CC">
        <w:rPr>
          <w:rFonts w:ascii="Times New Roman" w:eastAsia="宋体" w:hAnsi="Times New Roman" w:cs="Times New Roman"/>
          <w:kern w:val="0"/>
          <w:sz w:val="24"/>
        </w:rPr>
        <w:t>铁路信号机应采用色灯信号机。色灯信号机应采用高柱信号机，在下列处所可采用矮型信号机：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1. </w:t>
      </w:r>
      <w:r w:rsidRPr="00F643CC">
        <w:rPr>
          <w:rFonts w:ascii="Times New Roman" w:eastAsia="宋体" w:hAnsi="Times New Roman" w:cs="Times New Roman"/>
          <w:kern w:val="0"/>
          <w:sz w:val="24"/>
        </w:rPr>
        <w:t>不办理通过列车的到发线上的出站、发车进路信号机；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2. </w:t>
      </w:r>
      <w:r w:rsidRPr="00F643CC">
        <w:rPr>
          <w:rFonts w:ascii="Times New Roman" w:eastAsia="宋体" w:hAnsi="Times New Roman" w:cs="Times New Roman"/>
          <w:kern w:val="0"/>
          <w:sz w:val="24"/>
        </w:rPr>
        <w:t>道岔区内的调车信号机及驼峰调车场内的线束调车信号机；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3. </w:t>
      </w:r>
      <w:r w:rsidRPr="00F643CC">
        <w:rPr>
          <w:rFonts w:ascii="Times New Roman" w:eastAsia="宋体" w:hAnsi="Times New Roman" w:cs="Times New Roman"/>
          <w:kern w:val="0"/>
          <w:sz w:val="24"/>
        </w:rPr>
        <w:t>自动闭塞区段，隧道内的通过信号机。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特殊情况需设矮型信号机时，须经铁路局批准。</w:t>
      </w:r>
    </w:p>
    <w:p w:rsidR="00F643CC" w:rsidRPr="00F643CC" w:rsidRDefault="00F643CC" w:rsidP="007460A7">
      <w:pPr>
        <w:widowControl/>
        <w:adjustRightInd w:val="0"/>
        <w:snapToGrid w:val="0"/>
        <w:spacing w:line="580" w:lineRule="exact"/>
        <w:ind w:firstLineChars="200" w:firstLine="482"/>
        <w:rPr>
          <w:rFonts w:ascii="Times New Roman" w:eastAsia="宋体" w:hAnsi="Times New Roman" w:cs="Times New Roman"/>
          <w:kern w:val="0"/>
          <w:sz w:val="24"/>
        </w:rPr>
      </w:pPr>
      <w:r w:rsidRPr="007460A7">
        <w:rPr>
          <w:rFonts w:ascii="Times New Roman" w:eastAsia="宋体" w:hAnsi="Times New Roman" w:cs="Times New Roman"/>
          <w:b/>
          <w:kern w:val="0"/>
          <w:sz w:val="24"/>
        </w:rPr>
        <w:t>第</w:t>
      </w:r>
      <w:r w:rsidRPr="007460A7">
        <w:rPr>
          <w:rFonts w:ascii="Times New Roman" w:eastAsia="宋体" w:hAnsi="Times New Roman" w:cs="Times New Roman"/>
          <w:b/>
          <w:kern w:val="0"/>
          <w:sz w:val="24"/>
        </w:rPr>
        <w:t>71</w:t>
      </w:r>
      <w:r w:rsidRPr="007460A7">
        <w:rPr>
          <w:rFonts w:ascii="Times New Roman" w:eastAsia="宋体" w:hAnsi="Times New Roman" w:cs="Times New Roman"/>
          <w:b/>
          <w:kern w:val="0"/>
          <w:sz w:val="24"/>
        </w:rPr>
        <w:t>条</w:t>
      </w:r>
      <w:r w:rsidRPr="00F643CC">
        <w:rPr>
          <w:rFonts w:ascii="Times New Roman" w:eastAsia="宋体" w:hAnsi="Times New Roman" w:cs="Times New Roman"/>
          <w:kern w:val="0"/>
          <w:sz w:val="24"/>
        </w:rPr>
        <w:t>信号机设在列车运行方向的左侧或其所属线路的中心线上空。反方向运行进站信号机可设在列车运行方向的右侧；其他特殊地段因条件限制，需设于右侧时，须经铁路局批准。</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在确定设置信号机地点时，除满足信号显示距离的要求外，还应考虑到该信号机不致被误认为邻线的信号机。</w:t>
      </w:r>
    </w:p>
    <w:p w:rsidR="00A74435" w:rsidRPr="000B5240" w:rsidRDefault="00A74435" w:rsidP="00A74435">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A74435" w:rsidRPr="00A74435" w:rsidRDefault="00A74435" w:rsidP="00A74435">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信号机设置位置要求是什么</w:t>
      </w:r>
      <w:r w:rsidRPr="000B5240">
        <w:rPr>
          <w:rFonts w:ascii="宋体" w:eastAsia="宋体" w:hAnsi="宋体" w:cs="宋体" w:hint="eastAsia"/>
          <w:color w:val="FF0000"/>
          <w:kern w:val="0"/>
          <w:sz w:val="24"/>
          <w:szCs w:val="24"/>
        </w:rPr>
        <w:t>？</w:t>
      </w:r>
    </w:p>
    <w:p w:rsidR="00F643CC" w:rsidRPr="00F643CC" w:rsidRDefault="00F643CC" w:rsidP="007460A7">
      <w:pPr>
        <w:widowControl/>
        <w:adjustRightInd w:val="0"/>
        <w:snapToGrid w:val="0"/>
        <w:spacing w:line="580" w:lineRule="exact"/>
        <w:ind w:firstLineChars="200" w:firstLine="482"/>
        <w:rPr>
          <w:rFonts w:ascii="Times New Roman" w:eastAsia="宋体" w:hAnsi="Times New Roman" w:cs="Times New Roman"/>
          <w:kern w:val="0"/>
          <w:sz w:val="24"/>
        </w:rPr>
      </w:pPr>
      <w:r w:rsidRPr="007460A7">
        <w:rPr>
          <w:rFonts w:ascii="Times New Roman" w:eastAsia="宋体" w:hAnsi="Times New Roman" w:cs="Times New Roman"/>
          <w:b/>
          <w:kern w:val="0"/>
          <w:sz w:val="24"/>
        </w:rPr>
        <w:t>第</w:t>
      </w:r>
      <w:r w:rsidRPr="007460A7">
        <w:rPr>
          <w:rFonts w:ascii="Times New Roman" w:eastAsia="宋体" w:hAnsi="Times New Roman" w:cs="Times New Roman"/>
          <w:b/>
          <w:kern w:val="0"/>
          <w:sz w:val="24"/>
        </w:rPr>
        <w:t>72</w:t>
      </w:r>
      <w:r w:rsidRPr="007460A7">
        <w:rPr>
          <w:rFonts w:ascii="Times New Roman" w:eastAsia="宋体" w:hAnsi="Times New Roman" w:cs="Times New Roman"/>
          <w:b/>
          <w:kern w:val="0"/>
          <w:sz w:val="24"/>
        </w:rPr>
        <w:t>条</w:t>
      </w:r>
      <w:r w:rsidRPr="00F643CC">
        <w:rPr>
          <w:rFonts w:ascii="Times New Roman" w:eastAsia="宋体" w:hAnsi="Times New Roman" w:cs="Times New Roman"/>
          <w:kern w:val="0"/>
          <w:sz w:val="24"/>
        </w:rPr>
        <w:t>车站必须设进站信号机。进站信号机应设在距进站最外方道岔尖轨尖端（顺向为警冲标）不小于</w:t>
      </w:r>
      <w:smartTag w:uri="urn:schemas-microsoft-com:office:smarttags" w:element="chmetcnv">
        <w:smartTagPr>
          <w:attr w:name="UnitName" w:val="m"/>
          <w:attr w:name="SourceValue" w:val="50"/>
          <w:attr w:name="HasSpace" w:val="True"/>
          <w:attr w:name="Negative" w:val="False"/>
          <w:attr w:name="NumberType" w:val="1"/>
          <w:attr w:name="TCSC" w:val="0"/>
        </w:smartTagPr>
        <w:r w:rsidRPr="00F643CC">
          <w:rPr>
            <w:rFonts w:ascii="Times New Roman" w:eastAsia="宋体" w:hAnsi="Times New Roman" w:cs="Times New Roman"/>
            <w:kern w:val="0"/>
            <w:sz w:val="24"/>
          </w:rPr>
          <w:t>50 m</w:t>
        </w:r>
      </w:smartTag>
      <w:r w:rsidRPr="00F643CC">
        <w:rPr>
          <w:rFonts w:ascii="Times New Roman" w:eastAsia="宋体" w:hAnsi="Times New Roman" w:cs="Times New Roman"/>
          <w:kern w:val="0"/>
          <w:sz w:val="24"/>
        </w:rPr>
        <w:t>的地点，因调车作业或制动距离需要延长时，一般不超过</w:t>
      </w:r>
      <w:smartTag w:uri="urn:schemas-microsoft-com:office:smarttags" w:element="chmetcnv">
        <w:smartTagPr>
          <w:attr w:name="UnitName" w:val="m"/>
          <w:attr w:name="SourceValue" w:val="400"/>
          <w:attr w:name="HasSpace" w:val="True"/>
          <w:attr w:name="Negative" w:val="False"/>
          <w:attr w:name="NumberType" w:val="1"/>
          <w:attr w:name="TCSC" w:val="0"/>
        </w:smartTagPr>
        <w:r w:rsidRPr="00F643CC">
          <w:rPr>
            <w:rFonts w:ascii="Times New Roman" w:eastAsia="宋体" w:hAnsi="Times New Roman" w:cs="Times New Roman"/>
            <w:kern w:val="0"/>
            <w:sz w:val="24"/>
          </w:rPr>
          <w:t>400 m</w:t>
        </w:r>
      </w:smartTag>
      <w:r w:rsidRPr="00F643CC">
        <w:rPr>
          <w:rFonts w:ascii="Times New Roman" w:eastAsia="宋体" w:hAnsi="Times New Roman" w:cs="Times New Roman"/>
          <w:kern w:val="0"/>
          <w:sz w:val="24"/>
        </w:rPr>
        <w:t>。</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双线自动闭塞区间反方向进站信号机前方应设置预告标。</w:t>
      </w:r>
    </w:p>
    <w:p w:rsidR="00F643CC" w:rsidRPr="00F643CC" w:rsidRDefault="00F643CC" w:rsidP="007460A7">
      <w:pPr>
        <w:widowControl/>
        <w:adjustRightInd w:val="0"/>
        <w:snapToGrid w:val="0"/>
        <w:spacing w:line="580" w:lineRule="exact"/>
        <w:ind w:firstLineChars="200" w:firstLine="482"/>
        <w:rPr>
          <w:rFonts w:ascii="Times New Roman" w:eastAsia="宋体" w:hAnsi="Times New Roman" w:cs="Times New Roman"/>
          <w:kern w:val="0"/>
          <w:sz w:val="24"/>
        </w:rPr>
      </w:pPr>
      <w:r w:rsidRPr="007460A7">
        <w:rPr>
          <w:rFonts w:ascii="Times New Roman" w:eastAsia="宋体" w:hAnsi="Times New Roman" w:cs="Times New Roman"/>
          <w:b/>
          <w:kern w:val="0"/>
          <w:sz w:val="24"/>
        </w:rPr>
        <w:lastRenderedPageBreak/>
        <w:t>第</w:t>
      </w:r>
      <w:r w:rsidRPr="007460A7">
        <w:rPr>
          <w:rFonts w:ascii="Times New Roman" w:eastAsia="宋体" w:hAnsi="Times New Roman" w:cs="Times New Roman"/>
          <w:b/>
          <w:kern w:val="0"/>
          <w:sz w:val="24"/>
        </w:rPr>
        <w:t>73</w:t>
      </w:r>
      <w:r w:rsidRPr="007460A7">
        <w:rPr>
          <w:rFonts w:ascii="Times New Roman" w:eastAsia="宋体" w:hAnsi="Times New Roman" w:cs="Times New Roman"/>
          <w:b/>
          <w:kern w:val="0"/>
          <w:sz w:val="24"/>
        </w:rPr>
        <w:t>条</w:t>
      </w:r>
      <w:r w:rsidRPr="00F643CC">
        <w:rPr>
          <w:rFonts w:ascii="Times New Roman" w:eastAsia="宋体" w:hAnsi="Times New Roman" w:cs="Times New Roman"/>
          <w:kern w:val="0"/>
          <w:sz w:val="24"/>
        </w:rPr>
        <w:t>在车站的正线和到发线上，应设出站信号机。出站信号机应设在每一发车线的警冲标内方（对向道岔为尖轨尖端外方）适当地点。</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在调车场的编发线上，必要时可设线群出站信号机。</w:t>
      </w:r>
    </w:p>
    <w:p w:rsidR="00AF2E5A" w:rsidRPr="000B5240" w:rsidRDefault="00AF2E5A" w:rsidP="00AF2E5A">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AF2E5A" w:rsidRPr="00AF2E5A" w:rsidRDefault="00AF2E5A" w:rsidP="00AF2E5A">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车站信号机设置要求是什么</w:t>
      </w:r>
      <w:r w:rsidRPr="000B5240">
        <w:rPr>
          <w:rFonts w:ascii="宋体" w:eastAsia="宋体" w:hAnsi="宋体" w:cs="宋体" w:hint="eastAsia"/>
          <w:color w:val="FF0000"/>
          <w:kern w:val="0"/>
          <w:sz w:val="24"/>
          <w:szCs w:val="24"/>
        </w:rPr>
        <w:t>？</w:t>
      </w:r>
      <w:r w:rsidR="00C7570F">
        <w:rPr>
          <w:rFonts w:ascii="宋体" w:eastAsia="宋体" w:hAnsi="宋体" w:cs="宋体" w:hint="eastAsia"/>
          <w:color w:val="FF0000"/>
          <w:kern w:val="0"/>
          <w:sz w:val="24"/>
          <w:szCs w:val="24"/>
        </w:rPr>
        <w:t>（参考72-73条）</w:t>
      </w:r>
    </w:p>
    <w:p w:rsidR="00F643CC" w:rsidRPr="00F643CC" w:rsidRDefault="00F643CC" w:rsidP="00AF1AD7">
      <w:pPr>
        <w:widowControl/>
        <w:adjustRightInd w:val="0"/>
        <w:snapToGrid w:val="0"/>
        <w:spacing w:line="580" w:lineRule="exact"/>
        <w:ind w:firstLineChars="200" w:firstLine="482"/>
        <w:rPr>
          <w:rFonts w:ascii="Times New Roman" w:eastAsia="宋体" w:hAnsi="Times New Roman" w:cs="Times New Roman"/>
          <w:kern w:val="0"/>
          <w:sz w:val="24"/>
        </w:rPr>
      </w:pPr>
      <w:r w:rsidRPr="00AF1AD7">
        <w:rPr>
          <w:rFonts w:ascii="Times New Roman" w:eastAsia="宋体" w:hAnsi="Times New Roman" w:cs="Times New Roman"/>
          <w:b/>
          <w:kern w:val="0"/>
          <w:sz w:val="24"/>
        </w:rPr>
        <w:t>第</w:t>
      </w:r>
      <w:r w:rsidRPr="00AF1AD7">
        <w:rPr>
          <w:rFonts w:ascii="Times New Roman" w:eastAsia="宋体" w:hAnsi="Times New Roman" w:cs="Times New Roman"/>
          <w:b/>
          <w:kern w:val="0"/>
          <w:sz w:val="24"/>
        </w:rPr>
        <w:t>74</w:t>
      </w:r>
      <w:r w:rsidRPr="00AF1AD7">
        <w:rPr>
          <w:rFonts w:ascii="Times New Roman" w:eastAsia="宋体" w:hAnsi="Times New Roman" w:cs="Times New Roman"/>
          <w:b/>
          <w:kern w:val="0"/>
          <w:sz w:val="24"/>
        </w:rPr>
        <w:t>条</w:t>
      </w:r>
      <w:r w:rsidRPr="00F643CC">
        <w:rPr>
          <w:rFonts w:ascii="Times New Roman" w:eastAsia="宋体" w:hAnsi="Times New Roman" w:cs="Times New Roman"/>
          <w:kern w:val="0"/>
          <w:sz w:val="24"/>
        </w:rPr>
        <w:t>通过信号机应设在闭塞分区或所间区间的分界处。自动闭塞区段的通过信号机，不应设在停车后可能脱钩、牵引供电分相的处所，也不宜设在起动困难的地点。</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自动闭塞区段信号机设置位置和显示关系应根据列车牵引计算确定，并应满足列车运行速度规定的制动距离和线路通过能力的要求。</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在自动闭塞区段内，当货物列车在设于上坡道上的通过信号机前停车后起动困难时，在该信号机上应装设容许信号。在进站信号机前方第一架通过信号机上，不得装设容许信号。</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在三显示自动闭塞区段的进站信号机前方第一架通过信号机柱上，应涂三条黑斜线；四显示自动闭塞区段的进站信号机前方第一、第二架通过信号机的机柱上，应分别涂三条、一条黑斜线。</w:t>
      </w:r>
    </w:p>
    <w:p w:rsidR="000731B7" w:rsidRPr="000B5240" w:rsidRDefault="000731B7" w:rsidP="000731B7">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0731B7" w:rsidRPr="000731B7" w:rsidRDefault="000731B7" w:rsidP="000731B7">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区间通过信号机设置要求是什么</w:t>
      </w:r>
      <w:r w:rsidRPr="000B5240">
        <w:rPr>
          <w:rFonts w:ascii="宋体" w:eastAsia="宋体" w:hAnsi="宋体" w:cs="宋体" w:hint="eastAsia"/>
          <w:color w:val="FF0000"/>
          <w:kern w:val="0"/>
          <w:sz w:val="24"/>
          <w:szCs w:val="24"/>
        </w:rPr>
        <w:t>？</w:t>
      </w:r>
    </w:p>
    <w:p w:rsidR="00F643CC" w:rsidRPr="00F643CC" w:rsidRDefault="00F643CC" w:rsidP="006A4D4D">
      <w:pPr>
        <w:widowControl/>
        <w:adjustRightInd w:val="0"/>
        <w:snapToGrid w:val="0"/>
        <w:spacing w:line="580" w:lineRule="exact"/>
        <w:ind w:firstLineChars="200" w:firstLine="482"/>
        <w:rPr>
          <w:rFonts w:ascii="Times New Roman" w:eastAsia="宋体" w:hAnsi="Times New Roman" w:cs="Times New Roman"/>
          <w:kern w:val="0"/>
          <w:sz w:val="24"/>
        </w:rPr>
      </w:pPr>
      <w:r w:rsidRPr="006A4D4D">
        <w:rPr>
          <w:rFonts w:ascii="Times New Roman" w:eastAsia="宋体" w:hAnsi="Times New Roman" w:cs="Times New Roman"/>
          <w:b/>
          <w:kern w:val="0"/>
          <w:sz w:val="24"/>
        </w:rPr>
        <w:t>第</w:t>
      </w:r>
      <w:r w:rsidRPr="006A4D4D">
        <w:rPr>
          <w:rFonts w:ascii="Times New Roman" w:eastAsia="宋体" w:hAnsi="Times New Roman" w:cs="Times New Roman"/>
          <w:b/>
          <w:kern w:val="0"/>
          <w:sz w:val="24"/>
        </w:rPr>
        <w:t>75</w:t>
      </w:r>
      <w:r w:rsidRPr="006A4D4D">
        <w:rPr>
          <w:rFonts w:ascii="Times New Roman" w:eastAsia="宋体" w:hAnsi="Times New Roman" w:cs="Times New Roman"/>
          <w:b/>
          <w:kern w:val="0"/>
          <w:sz w:val="24"/>
        </w:rPr>
        <w:t>条</w:t>
      </w:r>
      <w:r w:rsidRPr="00F643CC">
        <w:rPr>
          <w:rFonts w:ascii="Times New Roman" w:eastAsia="宋体" w:hAnsi="Times New Roman" w:cs="Times New Roman"/>
          <w:kern w:val="0"/>
          <w:sz w:val="24"/>
        </w:rPr>
        <w:t>有人看守道口设遮断信号机；在有人看守的桥隧建（构）筑物及可能危及行车安全的坍方落石地点，根据需要设遮断信号机。该信号机距防护地点不得小于</w:t>
      </w:r>
      <w:smartTag w:uri="urn:schemas-microsoft-com:office:smarttags" w:element="chmetcnv">
        <w:smartTagPr>
          <w:attr w:name="UnitName" w:val="m"/>
          <w:attr w:name="SourceValue" w:val="50"/>
          <w:attr w:name="HasSpace" w:val="True"/>
          <w:attr w:name="Negative" w:val="False"/>
          <w:attr w:name="NumberType" w:val="1"/>
          <w:attr w:name="TCSC" w:val="0"/>
        </w:smartTagPr>
        <w:r w:rsidRPr="00F643CC">
          <w:rPr>
            <w:rFonts w:ascii="Times New Roman" w:eastAsia="宋体" w:hAnsi="Times New Roman" w:cs="Times New Roman"/>
            <w:kern w:val="0"/>
            <w:sz w:val="24"/>
          </w:rPr>
          <w:t>50 m</w:t>
        </w:r>
      </w:smartTag>
      <w:r w:rsidRPr="00F643CC">
        <w:rPr>
          <w:rFonts w:ascii="Times New Roman" w:eastAsia="宋体" w:hAnsi="Times New Roman" w:cs="Times New Roman"/>
          <w:kern w:val="0"/>
          <w:sz w:val="24"/>
        </w:rPr>
        <w:t>。</w:t>
      </w:r>
    </w:p>
    <w:p w:rsidR="00F643CC" w:rsidRPr="00F643CC" w:rsidRDefault="00F643CC" w:rsidP="006A4D4D">
      <w:pPr>
        <w:widowControl/>
        <w:adjustRightInd w:val="0"/>
        <w:snapToGrid w:val="0"/>
        <w:spacing w:line="580" w:lineRule="exact"/>
        <w:ind w:firstLineChars="200" w:firstLine="482"/>
        <w:rPr>
          <w:rFonts w:ascii="Times New Roman" w:eastAsia="宋体" w:hAnsi="Times New Roman" w:cs="Times New Roman"/>
          <w:kern w:val="0"/>
          <w:sz w:val="24"/>
        </w:rPr>
      </w:pPr>
      <w:r w:rsidRPr="006A4D4D">
        <w:rPr>
          <w:rFonts w:ascii="Times New Roman" w:eastAsia="宋体" w:hAnsi="Times New Roman" w:cs="Times New Roman"/>
          <w:b/>
          <w:kern w:val="0"/>
          <w:sz w:val="24"/>
        </w:rPr>
        <w:t>第</w:t>
      </w:r>
      <w:r w:rsidRPr="006A4D4D">
        <w:rPr>
          <w:rFonts w:ascii="Times New Roman" w:eastAsia="宋体" w:hAnsi="Times New Roman" w:cs="Times New Roman"/>
          <w:b/>
          <w:kern w:val="0"/>
          <w:sz w:val="24"/>
        </w:rPr>
        <w:t>76</w:t>
      </w:r>
      <w:r w:rsidRPr="006A4D4D">
        <w:rPr>
          <w:rFonts w:ascii="Times New Roman" w:eastAsia="宋体" w:hAnsi="Times New Roman" w:cs="Times New Roman"/>
          <w:b/>
          <w:kern w:val="0"/>
          <w:sz w:val="24"/>
        </w:rPr>
        <w:t>条</w:t>
      </w:r>
      <w:r w:rsidRPr="00F643CC">
        <w:rPr>
          <w:rFonts w:ascii="Times New Roman" w:eastAsia="宋体" w:hAnsi="Times New Roman" w:cs="Times New Roman"/>
          <w:kern w:val="0"/>
          <w:sz w:val="24"/>
        </w:rPr>
        <w:t>半自动闭塞、自动站间闭塞区段，进站信号机为色灯信号机时，设色灯预告信号机或接近信号机。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遮断信号机和半自动闭塞、自动站间闭塞区段线路所通过信号机，设预告信号机。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列车运行速度不超过</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的区段，预告信号机与其主体信号机的安装距离不得小于</w:t>
      </w:r>
      <w:smartTag w:uri="urn:schemas-microsoft-com:office:smarttags" w:element="chmetcnv">
        <w:smartTagPr>
          <w:attr w:name="UnitName" w:val="m"/>
          <w:attr w:name="SourceValue" w:val="800"/>
          <w:attr w:name="HasSpace" w:val="True"/>
          <w:attr w:name="Negative" w:val="False"/>
          <w:attr w:name="NumberType" w:val="1"/>
          <w:attr w:name="TCSC" w:val="0"/>
        </w:smartTagPr>
        <w:r w:rsidRPr="00F643CC">
          <w:rPr>
            <w:rFonts w:ascii="Times New Roman" w:eastAsia="宋体" w:hAnsi="Times New Roman" w:cs="Times New Roman"/>
            <w:kern w:val="0"/>
            <w:sz w:val="24"/>
          </w:rPr>
          <w:t>800 m</w:t>
        </w:r>
      </w:smartTag>
      <w:r w:rsidRPr="00F643CC">
        <w:rPr>
          <w:rFonts w:ascii="Times New Roman" w:eastAsia="宋体" w:hAnsi="Times New Roman" w:cs="Times New Roman"/>
          <w:kern w:val="0"/>
          <w:sz w:val="24"/>
        </w:rPr>
        <w:t>，当预告信号机的显示距离不足</w:t>
      </w:r>
      <w:smartTag w:uri="urn:schemas-microsoft-com:office:smarttags" w:element="chmetcnv">
        <w:smartTagPr>
          <w:attr w:name="UnitName" w:val="m"/>
          <w:attr w:name="SourceValue" w:val="400"/>
          <w:attr w:name="HasSpace" w:val="True"/>
          <w:attr w:name="Negative" w:val="False"/>
          <w:attr w:name="NumberType" w:val="1"/>
          <w:attr w:name="TCSC" w:val="0"/>
        </w:smartTagPr>
        <w:r w:rsidRPr="00F643CC">
          <w:rPr>
            <w:rFonts w:ascii="Times New Roman" w:eastAsia="宋体" w:hAnsi="Times New Roman" w:cs="Times New Roman"/>
            <w:kern w:val="0"/>
            <w:sz w:val="24"/>
          </w:rPr>
          <w:t>400 m</w:t>
        </w:r>
      </w:smartTag>
      <w:r w:rsidRPr="00F643CC">
        <w:rPr>
          <w:rFonts w:ascii="Times New Roman" w:eastAsia="宋体" w:hAnsi="Times New Roman" w:cs="Times New Roman"/>
          <w:kern w:val="0"/>
          <w:sz w:val="24"/>
        </w:rPr>
        <w:t>时，其安装距离不得小于</w:t>
      </w:r>
      <w:r w:rsidRPr="00F643CC">
        <w:rPr>
          <w:rFonts w:ascii="Times New Roman" w:eastAsia="宋体" w:hAnsi="Times New Roman" w:cs="Times New Roman"/>
          <w:kern w:val="0"/>
          <w:sz w:val="24"/>
        </w:rPr>
        <w:t xml:space="preserve">1 </w:t>
      </w:r>
      <w:smartTag w:uri="urn:schemas-microsoft-com:office:smarttags" w:element="chmetcnv">
        <w:smartTagPr>
          <w:attr w:name="UnitName" w:val="m"/>
          <w:attr w:name="SourceValue" w:val="0"/>
          <w:attr w:name="HasSpace" w:val="True"/>
          <w:attr w:name="Negative" w:val="False"/>
          <w:attr w:name="NumberType" w:val="1"/>
          <w:attr w:name="TCSC" w:val="0"/>
        </w:smartTagPr>
        <w:r w:rsidRPr="00F643CC">
          <w:rPr>
            <w:rFonts w:ascii="Times New Roman" w:eastAsia="宋体" w:hAnsi="Times New Roman" w:cs="Times New Roman"/>
            <w:kern w:val="0"/>
            <w:sz w:val="24"/>
          </w:rPr>
          <w:t>000 m</w:t>
        </w:r>
      </w:smartTag>
      <w:r w:rsidRPr="00F643CC">
        <w:rPr>
          <w:rFonts w:ascii="Times New Roman" w:eastAsia="宋体" w:hAnsi="Times New Roman" w:cs="Times New Roman"/>
          <w:kern w:val="0"/>
          <w:sz w:val="24"/>
        </w:rPr>
        <w:t>。</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列车运行速度超过</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的区段，设置两段接近区段，在第一接近区段和第二接近区段的分界处，设接近信号机，在第一接近区段入口内</w:t>
      </w:r>
      <w:smartTag w:uri="urn:schemas-microsoft-com:office:smarttags" w:element="chmetcnv">
        <w:smartTagPr>
          <w:attr w:name="UnitName" w:val="m"/>
          <w:attr w:name="SourceValue" w:val="100"/>
          <w:attr w:name="HasSpace" w:val="True"/>
          <w:attr w:name="Negative" w:val="False"/>
          <w:attr w:name="NumberType" w:val="1"/>
          <w:attr w:name="TCSC" w:val="0"/>
        </w:smartTagPr>
        <w:r w:rsidRPr="00F643CC">
          <w:rPr>
            <w:rFonts w:ascii="Times New Roman" w:eastAsia="宋体" w:hAnsi="Times New Roman" w:cs="Times New Roman"/>
            <w:kern w:val="0"/>
            <w:sz w:val="24"/>
          </w:rPr>
          <w:t>100 m</w:t>
        </w:r>
      </w:smartTag>
      <w:r w:rsidRPr="00F643CC">
        <w:rPr>
          <w:rFonts w:ascii="Times New Roman" w:eastAsia="宋体" w:hAnsi="Times New Roman" w:cs="Times New Roman"/>
          <w:kern w:val="0"/>
          <w:sz w:val="24"/>
        </w:rPr>
        <w:t>处，设置机车信号接通标。</w:t>
      </w:r>
    </w:p>
    <w:p w:rsidR="00E83169" w:rsidRPr="000B5240" w:rsidRDefault="00E83169" w:rsidP="00E83169">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E83169" w:rsidRPr="009635E8" w:rsidRDefault="00E83169" w:rsidP="00E83169">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半自动闭塞、自动站间闭塞区段信号机设置要求是什么</w:t>
      </w:r>
      <w:r w:rsidRPr="000B5240">
        <w:rPr>
          <w:rFonts w:ascii="宋体" w:eastAsia="宋体" w:hAnsi="宋体" w:cs="宋体" w:hint="eastAsia"/>
          <w:color w:val="FF0000"/>
          <w:kern w:val="0"/>
          <w:sz w:val="24"/>
          <w:szCs w:val="24"/>
        </w:rPr>
        <w:t>？</w:t>
      </w:r>
    </w:p>
    <w:p w:rsidR="00E83169" w:rsidRPr="00E83169" w:rsidRDefault="00E83169" w:rsidP="00F643CC">
      <w:pPr>
        <w:widowControl/>
        <w:adjustRightInd w:val="0"/>
        <w:snapToGrid w:val="0"/>
        <w:spacing w:line="580" w:lineRule="exact"/>
        <w:ind w:firstLineChars="200" w:firstLine="480"/>
        <w:rPr>
          <w:rFonts w:ascii="Times New Roman" w:eastAsia="宋体" w:hAnsi="Times New Roman" w:cs="Times New Roman"/>
          <w:kern w:val="0"/>
          <w:sz w:val="24"/>
        </w:rPr>
      </w:pPr>
    </w:p>
    <w:p w:rsidR="00F643CC" w:rsidRPr="00F643CC" w:rsidRDefault="00F643CC" w:rsidP="00021A9E">
      <w:pPr>
        <w:widowControl/>
        <w:adjustRightInd w:val="0"/>
        <w:snapToGrid w:val="0"/>
        <w:spacing w:line="580" w:lineRule="exact"/>
        <w:ind w:firstLineChars="200" w:firstLine="482"/>
        <w:rPr>
          <w:rFonts w:ascii="Times New Roman" w:eastAsia="宋体" w:hAnsi="Times New Roman" w:cs="Times New Roman"/>
          <w:kern w:val="0"/>
          <w:sz w:val="24"/>
        </w:rPr>
      </w:pPr>
      <w:r w:rsidRPr="00021A9E">
        <w:rPr>
          <w:rFonts w:ascii="Times New Roman" w:eastAsia="宋体" w:hAnsi="Times New Roman" w:cs="Times New Roman"/>
          <w:b/>
          <w:kern w:val="0"/>
          <w:sz w:val="24"/>
        </w:rPr>
        <w:t>第</w:t>
      </w:r>
      <w:r w:rsidRPr="00021A9E">
        <w:rPr>
          <w:rFonts w:ascii="Times New Roman" w:eastAsia="宋体" w:hAnsi="Times New Roman" w:cs="Times New Roman"/>
          <w:b/>
          <w:kern w:val="0"/>
          <w:sz w:val="24"/>
        </w:rPr>
        <w:t>77</w:t>
      </w:r>
      <w:r w:rsidRPr="00021A9E">
        <w:rPr>
          <w:rFonts w:ascii="Times New Roman" w:eastAsia="宋体" w:hAnsi="Times New Roman" w:cs="Times New Roman"/>
          <w:b/>
          <w:kern w:val="0"/>
          <w:sz w:val="24"/>
        </w:rPr>
        <w:t>条</w:t>
      </w:r>
      <w:r w:rsidRPr="00F643CC">
        <w:rPr>
          <w:rFonts w:ascii="Times New Roman" w:eastAsia="宋体" w:hAnsi="Times New Roman" w:cs="Times New Roman"/>
          <w:kern w:val="0"/>
          <w:sz w:val="24"/>
        </w:rPr>
        <w:t>特殊地段因条件限制，同方向相邻两架指示列车运行的信号机（预告、遮断、复示信号机除外）间的距离小于制动距离时，按下列方式处理：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在列车运行速度不超过</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的区段，当两架信号机间的距离小于</w:t>
      </w:r>
      <w:smartTag w:uri="urn:schemas-microsoft-com:office:smarttags" w:element="chmetcnv">
        <w:smartTagPr>
          <w:attr w:name="UnitName" w:val="m"/>
          <w:attr w:name="SourceValue" w:val="400"/>
          <w:attr w:name="HasSpace" w:val="True"/>
          <w:attr w:name="Negative" w:val="False"/>
          <w:attr w:name="NumberType" w:val="1"/>
          <w:attr w:name="TCSC" w:val="0"/>
        </w:smartTagPr>
        <w:r w:rsidRPr="00F643CC">
          <w:rPr>
            <w:rFonts w:ascii="Times New Roman" w:eastAsia="宋体" w:hAnsi="Times New Roman" w:cs="Times New Roman"/>
            <w:kern w:val="0"/>
            <w:sz w:val="24"/>
          </w:rPr>
          <w:t>400 m</w:t>
        </w:r>
      </w:smartTag>
      <w:r w:rsidRPr="00F643CC">
        <w:rPr>
          <w:rFonts w:ascii="Times New Roman" w:eastAsia="宋体" w:hAnsi="Times New Roman" w:cs="Times New Roman"/>
          <w:kern w:val="0"/>
          <w:sz w:val="24"/>
        </w:rPr>
        <w:t>时，前架信号机的显示，必须完全重复后架信号机的显示；当两架信号机间的距离在</w:t>
      </w:r>
      <w:smartTag w:uri="urn:schemas-microsoft-com:office:smarttags" w:element="chmetcnv">
        <w:smartTagPr>
          <w:attr w:name="UnitName" w:val="m"/>
          <w:attr w:name="SourceValue" w:val="400"/>
          <w:attr w:name="HasSpace" w:val="True"/>
          <w:attr w:name="Negative" w:val="False"/>
          <w:attr w:name="NumberType" w:val="1"/>
          <w:attr w:name="TCSC" w:val="0"/>
        </w:smartTagPr>
        <w:r w:rsidRPr="00F643CC">
          <w:rPr>
            <w:rFonts w:ascii="Times New Roman" w:eastAsia="宋体" w:hAnsi="Times New Roman" w:cs="Times New Roman"/>
            <w:kern w:val="0"/>
            <w:sz w:val="24"/>
          </w:rPr>
          <w:t>400 m</w:t>
        </w:r>
      </w:smartTag>
      <w:r w:rsidRPr="00F643CC">
        <w:rPr>
          <w:rFonts w:ascii="Times New Roman" w:eastAsia="宋体" w:hAnsi="Times New Roman" w:cs="Times New Roman"/>
          <w:kern w:val="0"/>
          <w:sz w:val="24"/>
        </w:rPr>
        <w:t>及以上，但小于</w:t>
      </w:r>
      <w:smartTag w:uri="urn:schemas-microsoft-com:office:smarttags" w:element="chmetcnv">
        <w:smartTagPr>
          <w:attr w:name="UnitName" w:val="m"/>
          <w:attr w:name="SourceValue" w:val="800"/>
          <w:attr w:name="HasSpace" w:val="True"/>
          <w:attr w:name="Negative" w:val="False"/>
          <w:attr w:name="NumberType" w:val="1"/>
          <w:attr w:name="TCSC" w:val="0"/>
        </w:smartTagPr>
        <w:r w:rsidRPr="00F643CC">
          <w:rPr>
            <w:rFonts w:ascii="Times New Roman" w:eastAsia="宋体" w:hAnsi="Times New Roman" w:cs="Times New Roman"/>
            <w:kern w:val="0"/>
            <w:sz w:val="24"/>
          </w:rPr>
          <w:t>800 m</w:t>
        </w:r>
      </w:smartTag>
      <w:r w:rsidRPr="00F643CC">
        <w:rPr>
          <w:rFonts w:ascii="Times New Roman" w:eastAsia="宋体" w:hAnsi="Times New Roman" w:cs="Times New Roman"/>
          <w:kern w:val="0"/>
          <w:sz w:val="24"/>
        </w:rPr>
        <w:t>时，后架信号机在关闭状态时，则前架信号机不准开放。</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在列车运行速度超过</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的区段，两架有联系的信号机间的距离小于列车规定速度级差的制动距离时，应采取必要的降级或重复显示措施。</w:t>
      </w:r>
    </w:p>
    <w:p w:rsidR="00F643CC" w:rsidRPr="00F643CC" w:rsidRDefault="00F643CC" w:rsidP="00021A9E">
      <w:pPr>
        <w:widowControl/>
        <w:adjustRightInd w:val="0"/>
        <w:snapToGrid w:val="0"/>
        <w:spacing w:line="580" w:lineRule="exact"/>
        <w:ind w:firstLineChars="200" w:firstLine="482"/>
        <w:rPr>
          <w:rFonts w:ascii="Times New Roman" w:eastAsia="宋体" w:hAnsi="Times New Roman" w:cs="Times New Roman"/>
          <w:kern w:val="0"/>
          <w:sz w:val="24"/>
        </w:rPr>
      </w:pPr>
      <w:r w:rsidRPr="00021A9E">
        <w:rPr>
          <w:rFonts w:ascii="Times New Roman" w:eastAsia="宋体" w:hAnsi="Times New Roman" w:cs="Times New Roman"/>
          <w:b/>
          <w:kern w:val="0"/>
          <w:sz w:val="24"/>
        </w:rPr>
        <w:t>第</w:t>
      </w:r>
      <w:r w:rsidRPr="00021A9E">
        <w:rPr>
          <w:rFonts w:ascii="Times New Roman" w:eastAsia="宋体" w:hAnsi="Times New Roman" w:cs="Times New Roman"/>
          <w:b/>
          <w:kern w:val="0"/>
          <w:sz w:val="24"/>
        </w:rPr>
        <w:t>78</w:t>
      </w:r>
      <w:r w:rsidRPr="00021A9E">
        <w:rPr>
          <w:rFonts w:ascii="Times New Roman" w:eastAsia="宋体" w:hAnsi="Times New Roman" w:cs="Times New Roman"/>
          <w:b/>
          <w:kern w:val="0"/>
          <w:sz w:val="24"/>
        </w:rPr>
        <w:t>条</w:t>
      </w:r>
      <w:r w:rsidRPr="00F643CC">
        <w:rPr>
          <w:rFonts w:ascii="Times New Roman" w:eastAsia="宋体" w:hAnsi="Times New Roman" w:cs="Times New Roman"/>
          <w:kern w:val="0"/>
          <w:sz w:val="24"/>
        </w:rPr>
        <w:t>出站信号机有两个及以上的运行方向，而信号显示不能分别表示进路方向时，应在信号机上装设进路表示器。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发车进路兼出站信号机，根据需要可装设进路表示器，区分进路方向。</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双线自动闭塞区段，有反方向运行条件时，出站信号机设进路表示器。</w:t>
      </w:r>
    </w:p>
    <w:p w:rsidR="00F643CC" w:rsidRPr="00F643CC" w:rsidRDefault="00F643CC" w:rsidP="00021A9E">
      <w:pPr>
        <w:widowControl/>
        <w:adjustRightInd w:val="0"/>
        <w:snapToGrid w:val="0"/>
        <w:spacing w:line="580" w:lineRule="exact"/>
        <w:ind w:firstLineChars="200" w:firstLine="482"/>
        <w:rPr>
          <w:rFonts w:ascii="Times New Roman" w:eastAsia="宋体" w:hAnsi="Times New Roman" w:cs="Times New Roman"/>
          <w:kern w:val="0"/>
          <w:sz w:val="24"/>
        </w:rPr>
      </w:pPr>
      <w:r w:rsidRPr="00021A9E">
        <w:rPr>
          <w:rFonts w:ascii="Times New Roman" w:eastAsia="宋体" w:hAnsi="Times New Roman" w:cs="Times New Roman"/>
          <w:b/>
          <w:kern w:val="0"/>
          <w:sz w:val="24"/>
        </w:rPr>
        <w:t>第</w:t>
      </w:r>
      <w:r w:rsidRPr="00021A9E">
        <w:rPr>
          <w:rFonts w:ascii="Times New Roman" w:eastAsia="宋体" w:hAnsi="Times New Roman" w:cs="Times New Roman"/>
          <w:b/>
          <w:kern w:val="0"/>
          <w:sz w:val="24"/>
        </w:rPr>
        <w:t>79</w:t>
      </w:r>
      <w:r w:rsidRPr="00021A9E">
        <w:rPr>
          <w:rFonts w:ascii="Times New Roman" w:eastAsia="宋体" w:hAnsi="Times New Roman" w:cs="Times New Roman"/>
          <w:b/>
          <w:kern w:val="0"/>
          <w:sz w:val="24"/>
        </w:rPr>
        <w:t>条</w:t>
      </w:r>
      <w:r w:rsidRPr="00F643CC">
        <w:rPr>
          <w:rFonts w:ascii="Times New Roman" w:eastAsia="宋体" w:hAnsi="Times New Roman" w:cs="Times New Roman"/>
          <w:kern w:val="0"/>
          <w:sz w:val="24"/>
        </w:rPr>
        <w:t>发车信号辨认困难的车站，在便于司机瞭望的地点可装设发车表示器。</w:t>
      </w:r>
    </w:p>
    <w:p w:rsidR="00F643CC" w:rsidRPr="00F643CC" w:rsidRDefault="00F643CC" w:rsidP="00021A9E">
      <w:pPr>
        <w:widowControl/>
        <w:adjustRightInd w:val="0"/>
        <w:snapToGrid w:val="0"/>
        <w:spacing w:line="580" w:lineRule="exact"/>
        <w:ind w:firstLineChars="200" w:firstLine="482"/>
        <w:rPr>
          <w:rFonts w:ascii="Times New Roman" w:eastAsia="宋体" w:hAnsi="Times New Roman" w:cs="Times New Roman"/>
          <w:kern w:val="0"/>
          <w:sz w:val="24"/>
        </w:rPr>
      </w:pPr>
      <w:r w:rsidRPr="00021A9E">
        <w:rPr>
          <w:rFonts w:ascii="Times New Roman" w:eastAsia="宋体" w:hAnsi="Times New Roman" w:cs="Times New Roman"/>
          <w:b/>
          <w:kern w:val="0"/>
          <w:sz w:val="24"/>
        </w:rPr>
        <w:t>第</w:t>
      </w:r>
      <w:r w:rsidRPr="00021A9E">
        <w:rPr>
          <w:rFonts w:ascii="Times New Roman" w:eastAsia="宋体" w:hAnsi="Times New Roman" w:cs="Times New Roman"/>
          <w:b/>
          <w:kern w:val="0"/>
          <w:sz w:val="24"/>
        </w:rPr>
        <w:t>80</w:t>
      </w:r>
      <w:r w:rsidRPr="00021A9E">
        <w:rPr>
          <w:rFonts w:ascii="Times New Roman" w:eastAsia="宋体" w:hAnsi="Times New Roman" w:cs="Times New Roman"/>
          <w:b/>
          <w:kern w:val="0"/>
          <w:sz w:val="24"/>
        </w:rPr>
        <w:t>条</w:t>
      </w:r>
      <w:r w:rsidRPr="00F643CC">
        <w:rPr>
          <w:rFonts w:ascii="Times New Roman" w:eastAsia="宋体" w:hAnsi="Times New Roman" w:cs="Times New Roman"/>
          <w:kern w:val="0"/>
          <w:sz w:val="24"/>
        </w:rPr>
        <w:t>为满足调车作业的需要，应设调车色灯信号机。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在作业繁忙的调车场上，因受地形、地物影响，调车机车司机看不清调车指挥人的手信号时，设调车表示器。</w:t>
      </w:r>
    </w:p>
    <w:p w:rsidR="00F643CC" w:rsidRPr="00F643CC" w:rsidRDefault="00F643CC" w:rsidP="001A2F53">
      <w:pPr>
        <w:widowControl/>
        <w:adjustRightInd w:val="0"/>
        <w:snapToGrid w:val="0"/>
        <w:spacing w:line="580" w:lineRule="exact"/>
        <w:ind w:firstLineChars="200" w:firstLine="482"/>
        <w:rPr>
          <w:rFonts w:ascii="Times New Roman" w:eastAsia="宋体" w:hAnsi="Times New Roman" w:cs="Times New Roman"/>
          <w:kern w:val="0"/>
          <w:sz w:val="24"/>
        </w:rPr>
      </w:pPr>
      <w:r w:rsidRPr="001A2F53">
        <w:rPr>
          <w:rFonts w:ascii="Times New Roman" w:eastAsia="宋体" w:hAnsi="Times New Roman" w:cs="Times New Roman"/>
          <w:b/>
          <w:kern w:val="0"/>
          <w:sz w:val="24"/>
        </w:rPr>
        <w:t>第</w:t>
      </w:r>
      <w:r w:rsidRPr="001A2F53">
        <w:rPr>
          <w:rFonts w:ascii="Times New Roman" w:eastAsia="宋体" w:hAnsi="Times New Roman" w:cs="Times New Roman"/>
          <w:b/>
          <w:kern w:val="0"/>
          <w:sz w:val="24"/>
        </w:rPr>
        <w:t>82</w:t>
      </w:r>
      <w:r w:rsidRPr="001A2F53">
        <w:rPr>
          <w:rFonts w:ascii="Times New Roman" w:eastAsia="宋体" w:hAnsi="Times New Roman" w:cs="Times New Roman"/>
          <w:b/>
          <w:kern w:val="0"/>
          <w:sz w:val="24"/>
        </w:rPr>
        <w:t>条</w:t>
      </w:r>
      <w:r w:rsidRPr="00F643CC">
        <w:rPr>
          <w:rFonts w:ascii="Times New Roman" w:eastAsia="宋体" w:hAnsi="Times New Roman" w:cs="Times New Roman"/>
          <w:kern w:val="0"/>
          <w:sz w:val="24"/>
        </w:rPr>
        <w:t>设有两个及以上车场的车站，转场进路应设进路色灯信号机。</w:t>
      </w:r>
    </w:p>
    <w:p w:rsidR="00F643CC" w:rsidRPr="00F643CC" w:rsidRDefault="00F643CC" w:rsidP="001A2F53">
      <w:pPr>
        <w:widowControl/>
        <w:adjustRightInd w:val="0"/>
        <w:snapToGrid w:val="0"/>
        <w:spacing w:line="580" w:lineRule="exact"/>
        <w:ind w:firstLineChars="200" w:firstLine="482"/>
        <w:rPr>
          <w:rFonts w:ascii="Times New Roman" w:eastAsia="宋体" w:hAnsi="Times New Roman" w:cs="Times New Roman"/>
          <w:kern w:val="0"/>
          <w:sz w:val="24"/>
        </w:rPr>
      </w:pPr>
      <w:r w:rsidRPr="001A2F53">
        <w:rPr>
          <w:rFonts w:ascii="Times New Roman" w:eastAsia="宋体" w:hAnsi="Times New Roman" w:cs="Times New Roman"/>
          <w:b/>
          <w:kern w:val="0"/>
          <w:sz w:val="24"/>
        </w:rPr>
        <w:t>第</w:t>
      </w:r>
      <w:r w:rsidRPr="001A2F53">
        <w:rPr>
          <w:rFonts w:ascii="Times New Roman" w:eastAsia="宋体" w:hAnsi="Times New Roman" w:cs="Times New Roman"/>
          <w:b/>
          <w:kern w:val="0"/>
          <w:sz w:val="24"/>
        </w:rPr>
        <w:t>83</w:t>
      </w:r>
      <w:r w:rsidRPr="001A2F53">
        <w:rPr>
          <w:rFonts w:ascii="Times New Roman" w:eastAsia="宋体" w:hAnsi="Times New Roman" w:cs="Times New Roman"/>
          <w:b/>
          <w:kern w:val="0"/>
          <w:sz w:val="24"/>
        </w:rPr>
        <w:t>条</w:t>
      </w:r>
      <w:r w:rsidRPr="00F643CC">
        <w:rPr>
          <w:rFonts w:ascii="Times New Roman" w:eastAsia="宋体" w:hAnsi="Times New Roman" w:cs="Times New Roman"/>
          <w:kern w:val="0"/>
          <w:sz w:val="24"/>
        </w:rPr>
        <w:t>进站及接车进路色灯信号机，均应设引导信号。</w:t>
      </w:r>
    </w:p>
    <w:p w:rsidR="00F643CC" w:rsidRPr="00F643CC" w:rsidRDefault="00F643CC" w:rsidP="001A2F53">
      <w:pPr>
        <w:widowControl/>
        <w:adjustRightInd w:val="0"/>
        <w:snapToGrid w:val="0"/>
        <w:spacing w:line="580" w:lineRule="exact"/>
        <w:ind w:firstLineChars="200" w:firstLine="482"/>
        <w:rPr>
          <w:rFonts w:ascii="Times New Roman" w:eastAsia="宋体" w:hAnsi="Times New Roman" w:cs="Times New Roman"/>
          <w:kern w:val="0"/>
          <w:sz w:val="24"/>
        </w:rPr>
      </w:pPr>
      <w:r w:rsidRPr="001A2F53">
        <w:rPr>
          <w:rFonts w:ascii="Times New Roman" w:eastAsia="宋体" w:hAnsi="Times New Roman" w:cs="Times New Roman"/>
          <w:b/>
          <w:kern w:val="0"/>
          <w:sz w:val="24"/>
        </w:rPr>
        <w:t>第</w:t>
      </w:r>
      <w:r w:rsidRPr="001A2F53">
        <w:rPr>
          <w:rFonts w:ascii="Times New Roman" w:eastAsia="宋体" w:hAnsi="Times New Roman" w:cs="Times New Roman"/>
          <w:b/>
          <w:kern w:val="0"/>
          <w:sz w:val="24"/>
        </w:rPr>
        <w:t>84</w:t>
      </w:r>
      <w:r w:rsidRPr="001A2F53">
        <w:rPr>
          <w:rFonts w:ascii="Times New Roman" w:eastAsia="宋体" w:hAnsi="Times New Roman" w:cs="Times New Roman"/>
          <w:b/>
          <w:kern w:val="0"/>
          <w:sz w:val="24"/>
        </w:rPr>
        <w:t>条</w:t>
      </w:r>
      <w:r w:rsidRPr="00F643CC">
        <w:rPr>
          <w:rFonts w:ascii="Times New Roman" w:eastAsia="宋体" w:hAnsi="Times New Roman" w:cs="Times New Roman"/>
          <w:kern w:val="0"/>
          <w:sz w:val="24"/>
        </w:rPr>
        <w:t>驼峰应装设驼峰色灯信号机。驼峰色灯信号机可装设驼峰色灯辅助信号机。驼峰色灯信号机或辅助信号机的显示距离不能满足推峰作业要求时，根据需要可再装设驼峰色灯复示信号机。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驼峰色灯辅助信号机，可兼作出站或发车进路信号机，并根据需要装设进路表示器。</w:t>
      </w:r>
    </w:p>
    <w:p w:rsidR="00F643CC" w:rsidRPr="00F643CC" w:rsidRDefault="00F643CC" w:rsidP="001A2F53">
      <w:pPr>
        <w:widowControl/>
        <w:adjustRightInd w:val="0"/>
        <w:snapToGrid w:val="0"/>
        <w:spacing w:line="580" w:lineRule="exact"/>
        <w:ind w:firstLineChars="200" w:firstLine="482"/>
        <w:rPr>
          <w:rFonts w:ascii="Times New Roman" w:eastAsia="宋体" w:hAnsi="Times New Roman" w:cs="Times New Roman"/>
          <w:kern w:val="0"/>
          <w:sz w:val="24"/>
        </w:rPr>
      </w:pPr>
      <w:r w:rsidRPr="001A2F53">
        <w:rPr>
          <w:rFonts w:ascii="Times New Roman" w:eastAsia="宋体" w:hAnsi="Times New Roman" w:cs="Times New Roman"/>
          <w:b/>
          <w:kern w:val="0"/>
          <w:sz w:val="24"/>
        </w:rPr>
        <w:t>第</w:t>
      </w:r>
      <w:r w:rsidRPr="001A2F53">
        <w:rPr>
          <w:rFonts w:ascii="Times New Roman" w:eastAsia="宋体" w:hAnsi="Times New Roman" w:cs="Times New Roman"/>
          <w:b/>
          <w:kern w:val="0"/>
          <w:sz w:val="24"/>
        </w:rPr>
        <w:t>85</w:t>
      </w:r>
      <w:r w:rsidRPr="001A2F53">
        <w:rPr>
          <w:rFonts w:ascii="Times New Roman" w:eastAsia="宋体" w:hAnsi="Times New Roman" w:cs="Times New Roman"/>
          <w:b/>
          <w:kern w:val="0"/>
          <w:sz w:val="24"/>
        </w:rPr>
        <w:t>条</w:t>
      </w:r>
      <w:r w:rsidRPr="00F643CC">
        <w:rPr>
          <w:rFonts w:ascii="Times New Roman" w:eastAsia="宋体" w:hAnsi="Times New Roman" w:cs="Times New Roman"/>
          <w:kern w:val="0"/>
          <w:sz w:val="24"/>
        </w:rPr>
        <w:t>进站、出站、进路信号机及线路所通过信号机，因受地形、地物影响，达不到规定的显示距离时，应设复示信号机。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设在车站岔线入口处的调车色灯信号机，达不到规定的显示距离时，根据需要可设调车复示信号机。</w:t>
      </w:r>
    </w:p>
    <w:p w:rsidR="00F643CC" w:rsidRPr="00F643CC" w:rsidRDefault="00F643CC" w:rsidP="001A2F53">
      <w:pPr>
        <w:widowControl/>
        <w:adjustRightInd w:val="0"/>
        <w:snapToGrid w:val="0"/>
        <w:spacing w:line="580" w:lineRule="exact"/>
        <w:ind w:firstLineChars="200" w:firstLine="482"/>
        <w:rPr>
          <w:rFonts w:ascii="Times New Roman" w:eastAsia="宋体" w:hAnsi="Times New Roman" w:cs="Times New Roman"/>
          <w:kern w:val="0"/>
          <w:sz w:val="24"/>
        </w:rPr>
      </w:pPr>
      <w:r w:rsidRPr="001A2F53">
        <w:rPr>
          <w:rFonts w:ascii="Times New Roman" w:eastAsia="宋体" w:hAnsi="Times New Roman" w:cs="Times New Roman"/>
          <w:b/>
          <w:kern w:val="0"/>
          <w:sz w:val="24"/>
        </w:rPr>
        <w:t>第</w:t>
      </w:r>
      <w:r w:rsidRPr="001A2F53">
        <w:rPr>
          <w:rFonts w:ascii="Times New Roman" w:eastAsia="宋体" w:hAnsi="Times New Roman" w:cs="Times New Roman"/>
          <w:b/>
          <w:kern w:val="0"/>
          <w:sz w:val="24"/>
        </w:rPr>
        <w:t>86</w:t>
      </w:r>
      <w:r w:rsidRPr="001A2F53">
        <w:rPr>
          <w:rFonts w:ascii="Times New Roman" w:eastAsia="宋体" w:hAnsi="Times New Roman" w:cs="Times New Roman"/>
          <w:b/>
          <w:kern w:val="0"/>
          <w:sz w:val="24"/>
        </w:rPr>
        <w:t>条</w:t>
      </w:r>
      <w:r w:rsidRPr="00F643CC">
        <w:rPr>
          <w:rFonts w:ascii="Times New Roman" w:eastAsia="宋体" w:hAnsi="Times New Roman" w:cs="Times New Roman"/>
          <w:kern w:val="0"/>
          <w:sz w:val="24"/>
        </w:rPr>
        <w:t>非集中操纵的接发车进路上的道岔，装设道岔表示器，集中操纵的道岔、调车场及峰下咽喉的道岔，不装设道岔表示器；其他道岔根据需要装设道岔表示器。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集中联锁调车区进行连续溜放作业的分歧道岔，设道岔表示器。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集中联锁以外的脱轨器及引向安全线或避难线的道岔，设脱轨表示器。</w:t>
      </w:r>
    </w:p>
    <w:p w:rsidR="00F643CC" w:rsidRPr="00F643CC" w:rsidRDefault="00F643CC" w:rsidP="001A2F53">
      <w:pPr>
        <w:widowControl/>
        <w:adjustRightInd w:val="0"/>
        <w:snapToGrid w:val="0"/>
        <w:spacing w:line="580" w:lineRule="exact"/>
        <w:ind w:firstLineChars="200" w:firstLine="482"/>
        <w:rPr>
          <w:rFonts w:ascii="Times New Roman" w:eastAsia="宋体" w:hAnsi="Times New Roman" w:cs="Times New Roman"/>
          <w:kern w:val="0"/>
          <w:sz w:val="24"/>
        </w:rPr>
      </w:pPr>
      <w:r w:rsidRPr="001A2F53">
        <w:rPr>
          <w:rFonts w:ascii="Times New Roman" w:eastAsia="宋体" w:hAnsi="Times New Roman" w:cs="Times New Roman"/>
          <w:b/>
          <w:kern w:val="0"/>
          <w:sz w:val="24"/>
        </w:rPr>
        <w:t>第</w:t>
      </w:r>
      <w:r w:rsidRPr="001A2F53">
        <w:rPr>
          <w:rFonts w:ascii="Times New Roman" w:eastAsia="宋体" w:hAnsi="Times New Roman" w:cs="Times New Roman"/>
          <w:b/>
          <w:kern w:val="0"/>
          <w:sz w:val="24"/>
        </w:rPr>
        <w:t>87</w:t>
      </w:r>
      <w:r w:rsidRPr="001A2F53">
        <w:rPr>
          <w:rFonts w:ascii="Times New Roman" w:eastAsia="宋体" w:hAnsi="Times New Roman" w:cs="Times New Roman"/>
          <w:b/>
          <w:kern w:val="0"/>
          <w:sz w:val="24"/>
        </w:rPr>
        <w:t>条</w:t>
      </w:r>
      <w:r w:rsidRPr="00F643CC">
        <w:rPr>
          <w:rFonts w:ascii="Times New Roman" w:eastAsia="宋体" w:hAnsi="Times New Roman" w:cs="Times New Roman"/>
          <w:kern w:val="0"/>
          <w:sz w:val="24"/>
        </w:rPr>
        <w:t>联锁设备分为集中联锁（计算机联锁和继电联锁）和非集中联锁（色灯电锁器联锁和臂板电锁器联锁）。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编组站、区段站和电源可靠的其他车站，采用集中联锁。列车调度指挥系统（</w:t>
      </w:r>
      <w:r w:rsidRPr="00F643CC">
        <w:rPr>
          <w:rFonts w:ascii="Times New Roman" w:eastAsia="宋体" w:hAnsi="Times New Roman" w:cs="Times New Roman"/>
          <w:kern w:val="0"/>
          <w:sz w:val="24"/>
        </w:rPr>
        <w:t>TDCS</w:t>
      </w:r>
      <w:r w:rsidRPr="00F643CC">
        <w:rPr>
          <w:rFonts w:ascii="Times New Roman" w:eastAsia="宋体" w:hAnsi="Times New Roman" w:cs="Times New Roman"/>
          <w:kern w:val="0"/>
          <w:sz w:val="24"/>
        </w:rPr>
        <w:t>）和调度集中系统（</w:t>
      </w:r>
      <w:r w:rsidRPr="00F643CC">
        <w:rPr>
          <w:rFonts w:ascii="Times New Roman" w:eastAsia="宋体" w:hAnsi="Times New Roman" w:cs="Times New Roman"/>
          <w:kern w:val="0"/>
          <w:sz w:val="24"/>
        </w:rPr>
        <w:t>CTC</w:t>
      </w:r>
      <w:r w:rsidRPr="00F643CC">
        <w:rPr>
          <w:rFonts w:ascii="Times New Roman" w:eastAsia="宋体" w:hAnsi="Times New Roman" w:cs="Times New Roman"/>
          <w:kern w:val="0"/>
          <w:sz w:val="24"/>
        </w:rPr>
        <w:t>）区段，车站应采用集中联锁。</w:t>
      </w:r>
    </w:p>
    <w:p w:rsidR="00F643CC" w:rsidRPr="00F643CC" w:rsidRDefault="00F643CC" w:rsidP="001A2F53">
      <w:pPr>
        <w:widowControl/>
        <w:adjustRightInd w:val="0"/>
        <w:snapToGrid w:val="0"/>
        <w:spacing w:line="580" w:lineRule="exact"/>
        <w:ind w:firstLineChars="200" w:firstLine="482"/>
        <w:rPr>
          <w:rFonts w:ascii="Times New Roman" w:eastAsia="宋体" w:hAnsi="Times New Roman" w:cs="Times New Roman"/>
          <w:kern w:val="0"/>
          <w:sz w:val="24"/>
        </w:rPr>
      </w:pPr>
      <w:r w:rsidRPr="001A2F53">
        <w:rPr>
          <w:rFonts w:ascii="Times New Roman" w:eastAsia="宋体" w:hAnsi="Times New Roman" w:cs="Times New Roman"/>
          <w:b/>
          <w:kern w:val="0"/>
          <w:sz w:val="24"/>
        </w:rPr>
        <w:lastRenderedPageBreak/>
        <w:t>第</w:t>
      </w:r>
      <w:r w:rsidRPr="001A2F53">
        <w:rPr>
          <w:rFonts w:ascii="Times New Roman" w:eastAsia="宋体" w:hAnsi="Times New Roman" w:cs="Times New Roman"/>
          <w:b/>
          <w:kern w:val="0"/>
          <w:sz w:val="24"/>
        </w:rPr>
        <w:t>93</w:t>
      </w:r>
      <w:r w:rsidRPr="001A2F53">
        <w:rPr>
          <w:rFonts w:ascii="Times New Roman" w:eastAsia="宋体" w:hAnsi="Times New Roman" w:cs="Times New Roman"/>
          <w:b/>
          <w:kern w:val="0"/>
          <w:sz w:val="24"/>
        </w:rPr>
        <w:t>条</w:t>
      </w:r>
      <w:r w:rsidRPr="00F643CC">
        <w:rPr>
          <w:rFonts w:ascii="Times New Roman" w:eastAsia="宋体" w:hAnsi="Times New Roman" w:cs="Times New Roman"/>
          <w:kern w:val="0"/>
          <w:sz w:val="24"/>
        </w:rPr>
        <w:t>闭塞设备分为自动闭塞、自动站间闭塞和半自动闭塞。具体设置条件如下：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在单线区段，应采用半自动闭塞或自动站间闭塞，繁忙区段可根据情况采用自动闭塞；</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在双线区段，应采用自动闭塞。</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在一个区段内，原则上应采用同一类型的闭塞方式。</w:t>
      </w:r>
    </w:p>
    <w:p w:rsidR="00E44916" w:rsidRPr="000B5240" w:rsidRDefault="00E44916" w:rsidP="00E44916">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E44916" w:rsidRPr="00E44916" w:rsidRDefault="00E44916" w:rsidP="00E44916">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闭塞设备分为哪几种</w:t>
      </w:r>
      <w:r w:rsidRPr="000B5240">
        <w:rPr>
          <w:rFonts w:ascii="宋体" w:eastAsia="宋体" w:hAnsi="宋体" w:cs="宋体" w:hint="eastAsia"/>
          <w:color w:val="FF0000"/>
          <w:kern w:val="0"/>
          <w:sz w:val="24"/>
          <w:szCs w:val="24"/>
        </w:rPr>
        <w:t>？</w:t>
      </w:r>
    </w:p>
    <w:p w:rsidR="00F643CC" w:rsidRPr="00F643CC" w:rsidRDefault="00F643CC" w:rsidP="001A2F53">
      <w:pPr>
        <w:widowControl/>
        <w:adjustRightInd w:val="0"/>
        <w:snapToGrid w:val="0"/>
        <w:spacing w:line="580" w:lineRule="exact"/>
        <w:ind w:firstLineChars="200" w:firstLine="482"/>
        <w:rPr>
          <w:rFonts w:ascii="Times New Roman" w:eastAsia="宋体" w:hAnsi="Times New Roman" w:cs="Times New Roman"/>
          <w:kern w:val="0"/>
          <w:sz w:val="24"/>
        </w:rPr>
      </w:pPr>
      <w:r w:rsidRPr="001A2F53">
        <w:rPr>
          <w:rFonts w:ascii="Times New Roman" w:eastAsia="宋体" w:hAnsi="Times New Roman" w:cs="Times New Roman"/>
          <w:b/>
          <w:kern w:val="0"/>
          <w:sz w:val="24"/>
        </w:rPr>
        <w:t>第</w:t>
      </w:r>
      <w:r w:rsidRPr="001A2F53">
        <w:rPr>
          <w:rFonts w:ascii="Times New Roman" w:eastAsia="宋体" w:hAnsi="Times New Roman" w:cs="Times New Roman"/>
          <w:b/>
          <w:kern w:val="0"/>
          <w:sz w:val="24"/>
        </w:rPr>
        <w:t>94</w:t>
      </w:r>
      <w:r w:rsidRPr="001A2F53">
        <w:rPr>
          <w:rFonts w:ascii="Times New Roman" w:eastAsia="宋体" w:hAnsi="Times New Roman" w:cs="Times New Roman"/>
          <w:b/>
          <w:kern w:val="0"/>
          <w:sz w:val="24"/>
        </w:rPr>
        <w:t>条</w:t>
      </w:r>
      <w:r w:rsidRPr="00F643CC">
        <w:rPr>
          <w:rFonts w:ascii="Times New Roman" w:eastAsia="宋体" w:hAnsi="Times New Roman" w:cs="Times New Roman"/>
          <w:kern w:val="0"/>
          <w:sz w:val="24"/>
        </w:rPr>
        <w:t>在列车运行速度超过</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的双线区段，采用速差式自动闭塞，列车紧急制动距离由两个及以上闭塞分区长度保证。</w:t>
      </w:r>
    </w:p>
    <w:p w:rsidR="00F643CC" w:rsidRPr="00F643CC" w:rsidRDefault="00F643CC" w:rsidP="001A2F53">
      <w:pPr>
        <w:widowControl/>
        <w:adjustRightInd w:val="0"/>
        <w:snapToGrid w:val="0"/>
        <w:spacing w:line="580" w:lineRule="exact"/>
        <w:ind w:firstLineChars="200" w:firstLine="482"/>
        <w:rPr>
          <w:rFonts w:ascii="Times New Roman" w:eastAsia="宋体" w:hAnsi="Times New Roman" w:cs="Times New Roman"/>
          <w:kern w:val="0"/>
          <w:sz w:val="24"/>
        </w:rPr>
      </w:pPr>
      <w:r w:rsidRPr="001A2F53">
        <w:rPr>
          <w:rFonts w:ascii="Times New Roman" w:eastAsia="宋体" w:hAnsi="Times New Roman" w:cs="Times New Roman"/>
          <w:b/>
          <w:kern w:val="0"/>
          <w:sz w:val="24"/>
        </w:rPr>
        <w:t>第</w:t>
      </w:r>
      <w:r w:rsidRPr="001A2F53">
        <w:rPr>
          <w:rFonts w:ascii="Times New Roman" w:eastAsia="宋体" w:hAnsi="Times New Roman" w:cs="Times New Roman"/>
          <w:b/>
          <w:kern w:val="0"/>
          <w:sz w:val="24"/>
        </w:rPr>
        <w:t>101</w:t>
      </w:r>
      <w:r w:rsidRPr="001A2F53">
        <w:rPr>
          <w:rFonts w:ascii="Times New Roman" w:eastAsia="宋体" w:hAnsi="Times New Roman" w:cs="Times New Roman"/>
          <w:b/>
          <w:kern w:val="0"/>
          <w:sz w:val="24"/>
        </w:rPr>
        <w:t>条</w:t>
      </w:r>
      <w:r w:rsidRPr="00F643CC">
        <w:rPr>
          <w:rFonts w:ascii="Times New Roman" w:eastAsia="宋体" w:hAnsi="Times New Roman" w:cs="Times New Roman"/>
          <w:kern w:val="0"/>
          <w:sz w:val="24"/>
        </w:rPr>
        <w:t>最高运行速度不超过</w:t>
      </w:r>
      <w:smartTag w:uri="urn:schemas-microsoft-com:office:smarttags" w:element="chmetcnv">
        <w:smartTagPr>
          <w:attr w:name="UnitName" w:val="km/h"/>
          <w:attr w:name="SourceValue" w:val="160"/>
          <w:attr w:name="HasSpace" w:val="True"/>
          <w:attr w:name="Negative" w:val="False"/>
          <w:attr w:name="NumberType" w:val="1"/>
          <w:attr w:name="TCSC" w:val="0"/>
        </w:smartTagPr>
        <w:r w:rsidRPr="00F643CC">
          <w:rPr>
            <w:rFonts w:ascii="Times New Roman" w:eastAsia="宋体" w:hAnsi="Times New Roman" w:cs="Times New Roman"/>
            <w:kern w:val="0"/>
            <w:sz w:val="24"/>
          </w:rPr>
          <w:t>160 km/h</w:t>
        </w:r>
      </w:smartTag>
      <w:r w:rsidRPr="00F643CC">
        <w:rPr>
          <w:rFonts w:ascii="Times New Roman" w:eastAsia="宋体" w:hAnsi="Times New Roman" w:cs="Times New Roman"/>
          <w:kern w:val="0"/>
          <w:sz w:val="24"/>
        </w:rPr>
        <w:t>的机车，机车信号设备与列车运行监控装置（</w:t>
      </w:r>
      <w:r w:rsidRPr="00F643CC">
        <w:rPr>
          <w:rFonts w:ascii="Times New Roman" w:eastAsia="宋体" w:hAnsi="Times New Roman" w:cs="Times New Roman"/>
          <w:kern w:val="0"/>
          <w:sz w:val="24"/>
        </w:rPr>
        <w:t>LKJ</w:t>
      </w:r>
      <w:r w:rsidRPr="00F643CC">
        <w:rPr>
          <w:rFonts w:ascii="Times New Roman" w:eastAsia="宋体" w:hAnsi="Times New Roman" w:cs="Times New Roman"/>
          <w:kern w:val="0"/>
          <w:sz w:val="24"/>
        </w:rPr>
        <w:t>）结合使用，轨道车等自轮运转特种设备使用轨道车运行控制设备（</w:t>
      </w:r>
      <w:r w:rsidRPr="00F643CC">
        <w:rPr>
          <w:rFonts w:ascii="Times New Roman" w:eastAsia="宋体" w:hAnsi="Times New Roman" w:cs="Times New Roman"/>
          <w:kern w:val="0"/>
          <w:sz w:val="24"/>
        </w:rPr>
        <w:t>GYK</w:t>
      </w:r>
      <w:r w:rsidRPr="00F643CC">
        <w:rPr>
          <w:rFonts w:ascii="Times New Roman" w:eastAsia="宋体" w:hAnsi="Times New Roman" w:cs="Times New Roman"/>
          <w:kern w:val="0"/>
          <w:sz w:val="24"/>
        </w:rPr>
        <w:t>）。</w:t>
      </w:r>
    </w:p>
    <w:p w:rsidR="00F643CC" w:rsidRPr="00F643CC" w:rsidRDefault="00F643CC" w:rsidP="00CA331F">
      <w:pPr>
        <w:widowControl/>
        <w:adjustRightInd w:val="0"/>
        <w:snapToGrid w:val="0"/>
        <w:spacing w:line="580" w:lineRule="exact"/>
        <w:ind w:firstLineChars="200" w:firstLine="482"/>
        <w:rPr>
          <w:rFonts w:ascii="Times New Roman" w:eastAsia="宋体" w:hAnsi="Times New Roman" w:cs="Times New Roman"/>
          <w:kern w:val="0"/>
          <w:sz w:val="24"/>
        </w:rPr>
      </w:pPr>
      <w:r w:rsidRPr="00CA331F">
        <w:rPr>
          <w:rFonts w:ascii="Times New Roman" w:eastAsia="宋体" w:hAnsi="Times New Roman" w:cs="Times New Roman"/>
          <w:b/>
          <w:kern w:val="0"/>
          <w:sz w:val="24"/>
        </w:rPr>
        <w:t>第</w:t>
      </w:r>
      <w:r w:rsidRPr="00CA331F">
        <w:rPr>
          <w:rFonts w:ascii="Times New Roman" w:eastAsia="宋体" w:hAnsi="Times New Roman" w:cs="Times New Roman"/>
          <w:b/>
          <w:kern w:val="0"/>
          <w:sz w:val="24"/>
        </w:rPr>
        <w:t>102</w:t>
      </w:r>
      <w:r w:rsidRPr="00CA331F">
        <w:rPr>
          <w:rFonts w:ascii="Times New Roman" w:eastAsia="宋体" w:hAnsi="Times New Roman" w:cs="Times New Roman"/>
          <w:b/>
          <w:kern w:val="0"/>
          <w:sz w:val="24"/>
        </w:rPr>
        <w:t>条</w:t>
      </w:r>
      <w:r w:rsidRPr="00F643CC">
        <w:rPr>
          <w:rFonts w:ascii="Times New Roman" w:eastAsia="宋体" w:hAnsi="Times New Roman" w:cs="Times New Roman"/>
          <w:kern w:val="0"/>
          <w:sz w:val="24"/>
        </w:rPr>
        <w:t>机车信号分为连续式和接近连续式。自动闭塞区段应装设连续式机车信号，半自动闭塞和自动站间闭塞区段应装设接近连续式机车信号。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车站正线、到发线应实现电码化或采用与区间同制式轨道电路。</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机车信号的显示，应与线路上列车接近的地面信号机的显示含义相符。机车停车位置，应以地面信号机或有关停车标志为依据。</w:t>
      </w:r>
    </w:p>
    <w:p w:rsidR="00F85F9F" w:rsidRPr="000B5240" w:rsidRDefault="00F85F9F" w:rsidP="00F85F9F">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F85F9F" w:rsidRPr="00F85F9F" w:rsidRDefault="00F85F9F" w:rsidP="00F85F9F">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机车信号的分类是什么</w:t>
      </w:r>
      <w:r w:rsidRPr="000B5240">
        <w:rPr>
          <w:rFonts w:ascii="宋体" w:eastAsia="宋体" w:hAnsi="宋体" w:cs="宋体" w:hint="eastAsia"/>
          <w:color w:val="FF0000"/>
          <w:kern w:val="0"/>
          <w:sz w:val="24"/>
          <w:szCs w:val="24"/>
        </w:rPr>
        <w:t>？</w:t>
      </w:r>
    </w:p>
    <w:p w:rsidR="00F643CC" w:rsidRPr="00F643CC" w:rsidRDefault="00F643CC" w:rsidP="0039079A">
      <w:pPr>
        <w:widowControl/>
        <w:adjustRightInd w:val="0"/>
        <w:snapToGrid w:val="0"/>
        <w:spacing w:line="580" w:lineRule="exact"/>
        <w:ind w:firstLineChars="200" w:firstLine="482"/>
        <w:rPr>
          <w:rFonts w:ascii="Times New Roman" w:eastAsia="宋体" w:hAnsi="Times New Roman" w:cs="Times New Roman"/>
          <w:kern w:val="0"/>
          <w:sz w:val="24"/>
        </w:rPr>
      </w:pPr>
      <w:r w:rsidRPr="0039079A">
        <w:rPr>
          <w:rFonts w:ascii="Times New Roman" w:eastAsia="宋体" w:hAnsi="Times New Roman" w:cs="Times New Roman"/>
          <w:b/>
          <w:kern w:val="0"/>
          <w:sz w:val="24"/>
        </w:rPr>
        <w:t>第</w:t>
      </w:r>
      <w:r w:rsidRPr="0039079A">
        <w:rPr>
          <w:rFonts w:ascii="Times New Roman" w:eastAsia="宋体" w:hAnsi="Times New Roman" w:cs="Times New Roman"/>
          <w:b/>
          <w:kern w:val="0"/>
          <w:sz w:val="24"/>
        </w:rPr>
        <w:t>103</w:t>
      </w:r>
      <w:r w:rsidRPr="0039079A">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列车运行监控装置（</w:t>
      </w:r>
      <w:r w:rsidRPr="00F643CC">
        <w:rPr>
          <w:rFonts w:ascii="Times New Roman" w:eastAsia="宋体" w:hAnsi="Times New Roman" w:cs="Times New Roman"/>
          <w:kern w:val="0"/>
          <w:sz w:val="24"/>
        </w:rPr>
        <w:t>LKJ</w:t>
      </w:r>
      <w:r w:rsidRPr="00F643CC">
        <w:rPr>
          <w:rFonts w:ascii="Times New Roman" w:eastAsia="宋体" w:hAnsi="Times New Roman" w:cs="Times New Roman"/>
          <w:kern w:val="0"/>
          <w:sz w:val="24"/>
        </w:rPr>
        <w:t>）具有监控、记录、显示及报警等功能。</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LKJ</w:t>
      </w:r>
      <w:r w:rsidRPr="00F643CC">
        <w:rPr>
          <w:rFonts w:ascii="Times New Roman" w:eastAsia="宋体" w:hAnsi="Times New Roman" w:cs="Times New Roman"/>
          <w:kern w:val="0"/>
          <w:sz w:val="24"/>
        </w:rPr>
        <w:t>软件、基础数据和控制模式设定的管理，按铁路总公司有关规定执行。各机车、动车组运用区段车载数据文件的编制和控制模式的设定和调整，应由铁路局专业机构实施，由铁路局实行集中统一管理。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装备在机车上的</w:t>
      </w:r>
      <w:r w:rsidRPr="00F643CC">
        <w:rPr>
          <w:rFonts w:ascii="Times New Roman" w:eastAsia="宋体" w:hAnsi="Times New Roman" w:cs="Times New Roman"/>
          <w:kern w:val="0"/>
          <w:sz w:val="24"/>
        </w:rPr>
        <w:t>LKJ</w:t>
      </w:r>
      <w:r w:rsidRPr="00F643CC">
        <w:rPr>
          <w:rFonts w:ascii="Times New Roman" w:eastAsia="宋体" w:hAnsi="Times New Roman" w:cs="Times New Roman"/>
          <w:kern w:val="0"/>
          <w:sz w:val="24"/>
        </w:rPr>
        <w:t>设备应按高于线路允许速度</w:t>
      </w:r>
      <w:smartTag w:uri="urn:schemas-microsoft-com:office:smarttags" w:element="chmetcnv">
        <w:smartTagPr>
          <w:attr w:name="UnitName" w:val="km/h"/>
          <w:attr w:name="SourceValue" w:val="2"/>
          <w:attr w:name="HasSpace" w:val="False"/>
          <w:attr w:name="Negative" w:val="False"/>
          <w:attr w:name="NumberType" w:val="1"/>
          <w:attr w:name="TCSC" w:val="0"/>
        </w:smartTagPr>
        <w:r w:rsidRPr="00F643CC">
          <w:rPr>
            <w:rFonts w:ascii="Times New Roman" w:eastAsia="宋体" w:hAnsi="Times New Roman" w:cs="Times New Roman"/>
            <w:kern w:val="0"/>
            <w:sz w:val="24"/>
          </w:rPr>
          <w:t>2km/h</w:t>
        </w:r>
      </w:smartTag>
      <w:r w:rsidRPr="00F643CC">
        <w:rPr>
          <w:rFonts w:ascii="Times New Roman" w:eastAsia="宋体" w:hAnsi="Times New Roman" w:cs="Times New Roman"/>
          <w:kern w:val="0"/>
          <w:sz w:val="24"/>
        </w:rPr>
        <w:t>报警、</w:t>
      </w:r>
      <w:smartTag w:uri="urn:schemas-microsoft-com:office:smarttags" w:element="chmetcnv">
        <w:smartTagPr>
          <w:attr w:name="UnitName" w:val="km/h"/>
          <w:attr w:name="SourceValue" w:val="3"/>
          <w:attr w:name="HasSpace" w:val="False"/>
          <w:attr w:name="Negative" w:val="False"/>
          <w:attr w:name="NumberType" w:val="1"/>
          <w:attr w:name="TCSC" w:val="0"/>
        </w:smartTagPr>
        <w:r w:rsidRPr="00F643CC">
          <w:rPr>
            <w:rFonts w:ascii="Times New Roman" w:eastAsia="宋体" w:hAnsi="Times New Roman" w:cs="Times New Roman"/>
            <w:kern w:val="0"/>
            <w:sz w:val="24"/>
          </w:rPr>
          <w:t>3km/h</w:t>
        </w:r>
      </w:smartTag>
      <w:r w:rsidRPr="00F643CC">
        <w:rPr>
          <w:rFonts w:ascii="Times New Roman" w:eastAsia="宋体" w:hAnsi="Times New Roman" w:cs="Times New Roman"/>
          <w:kern w:val="0"/>
          <w:sz w:val="24"/>
        </w:rPr>
        <w:t>卸载、</w:t>
      </w:r>
      <w:smartTag w:uri="urn:schemas-microsoft-com:office:smarttags" w:element="chmetcnv">
        <w:smartTagPr>
          <w:attr w:name="UnitName" w:val="km/h"/>
          <w:attr w:name="SourceValue" w:val="5"/>
          <w:attr w:name="HasSpace" w:val="False"/>
          <w:attr w:name="Negative" w:val="False"/>
          <w:attr w:name="NumberType" w:val="1"/>
          <w:attr w:name="TCSC" w:val="0"/>
        </w:smartTagPr>
        <w:r w:rsidRPr="00F643CC">
          <w:rPr>
            <w:rFonts w:ascii="Times New Roman" w:eastAsia="宋体" w:hAnsi="Times New Roman" w:cs="Times New Roman"/>
            <w:kern w:val="0"/>
            <w:sz w:val="24"/>
          </w:rPr>
          <w:t>5km/h</w:t>
        </w:r>
      </w:smartTag>
      <w:r w:rsidRPr="00F643CC">
        <w:rPr>
          <w:rFonts w:ascii="Times New Roman" w:eastAsia="宋体" w:hAnsi="Times New Roman" w:cs="Times New Roman"/>
          <w:kern w:val="0"/>
          <w:sz w:val="24"/>
        </w:rPr>
        <w:t>常用制动、</w:t>
      </w:r>
      <w:smartTag w:uri="urn:schemas-microsoft-com:office:smarttags" w:element="chmetcnv">
        <w:smartTagPr>
          <w:attr w:name="UnitName" w:val="km/h"/>
          <w:attr w:name="SourceValue" w:val="8"/>
          <w:attr w:name="HasSpace" w:val="False"/>
          <w:attr w:name="Negative" w:val="False"/>
          <w:attr w:name="NumberType" w:val="1"/>
          <w:attr w:name="TCSC" w:val="0"/>
        </w:smartTagPr>
        <w:r w:rsidRPr="00F643CC">
          <w:rPr>
            <w:rFonts w:ascii="Times New Roman" w:eastAsia="宋体" w:hAnsi="Times New Roman" w:cs="Times New Roman"/>
            <w:kern w:val="0"/>
            <w:sz w:val="24"/>
          </w:rPr>
          <w:t>8km/h</w:t>
        </w:r>
      </w:smartTag>
      <w:r w:rsidRPr="00F643CC">
        <w:rPr>
          <w:rFonts w:ascii="Times New Roman" w:eastAsia="宋体" w:hAnsi="Times New Roman" w:cs="Times New Roman"/>
          <w:kern w:val="0"/>
          <w:sz w:val="24"/>
        </w:rPr>
        <w:t>紧急制动设置模式曲线。</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LKJ</w:t>
      </w:r>
      <w:r w:rsidRPr="00F643CC">
        <w:rPr>
          <w:rFonts w:ascii="Times New Roman" w:eastAsia="宋体" w:hAnsi="Times New Roman" w:cs="Times New Roman"/>
          <w:kern w:val="0"/>
          <w:sz w:val="24"/>
        </w:rPr>
        <w:t>产生的列车运行记录数据是行车安全分析的重要依据，任何单位和人员不得更改。电务维修机构应妥善保存</w:t>
      </w:r>
      <w:r w:rsidRPr="00F643CC">
        <w:rPr>
          <w:rFonts w:ascii="Times New Roman" w:eastAsia="宋体" w:hAnsi="Times New Roman" w:cs="Times New Roman"/>
          <w:kern w:val="0"/>
          <w:sz w:val="24"/>
        </w:rPr>
        <w:t>LKJ</w:t>
      </w:r>
      <w:r w:rsidRPr="00F643CC">
        <w:rPr>
          <w:rFonts w:ascii="Times New Roman" w:eastAsia="宋体" w:hAnsi="Times New Roman" w:cs="Times New Roman"/>
          <w:kern w:val="0"/>
          <w:sz w:val="24"/>
        </w:rPr>
        <w:t>列车运行记录数据。</w:t>
      </w:r>
    </w:p>
    <w:p w:rsidR="00D748DB" w:rsidRPr="000B5240" w:rsidRDefault="00D748DB" w:rsidP="00D748DB">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D748DB" w:rsidRPr="00634D82" w:rsidRDefault="00D748DB" w:rsidP="00634D82">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列车运行监控装置具有哪些功能</w:t>
      </w:r>
      <w:r w:rsidRPr="000B5240">
        <w:rPr>
          <w:rFonts w:ascii="宋体" w:eastAsia="宋体" w:hAnsi="宋体" w:cs="宋体" w:hint="eastAsia"/>
          <w:color w:val="FF0000"/>
          <w:kern w:val="0"/>
          <w:sz w:val="24"/>
          <w:szCs w:val="24"/>
        </w:rPr>
        <w:t>？</w:t>
      </w:r>
    </w:p>
    <w:p w:rsidR="00F643CC" w:rsidRPr="00F643CC" w:rsidRDefault="00F643CC" w:rsidP="0039079A">
      <w:pPr>
        <w:widowControl/>
        <w:adjustRightInd w:val="0"/>
        <w:snapToGrid w:val="0"/>
        <w:spacing w:line="580" w:lineRule="exact"/>
        <w:ind w:firstLineChars="200" w:firstLine="482"/>
        <w:rPr>
          <w:rFonts w:ascii="Times New Roman" w:eastAsia="宋体" w:hAnsi="Times New Roman" w:cs="Times New Roman"/>
          <w:kern w:val="0"/>
          <w:sz w:val="24"/>
        </w:rPr>
      </w:pPr>
      <w:r w:rsidRPr="0039079A">
        <w:rPr>
          <w:rFonts w:ascii="Times New Roman" w:eastAsia="宋体" w:hAnsi="Times New Roman" w:cs="Times New Roman"/>
          <w:b/>
          <w:kern w:val="0"/>
          <w:sz w:val="24"/>
        </w:rPr>
        <w:t>第</w:t>
      </w:r>
      <w:r w:rsidRPr="0039079A">
        <w:rPr>
          <w:rFonts w:ascii="Times New Roman" w:eastAsia="宋体" w:hAnsi="Times New Roman" w:cs="Times New Roman"/>
          <w:b/>
          <w:kern w:val="0"/>
          <w:sz w:val="24"/>
        </w:rPr>
        <w:t>119</w:t>
      </w:r>
      <w:r w:rsidRPr="0039079A">
        <w:rPr>
          <w:rFonts w:ascii="Times New Roman" w:eastAsia="宋体" w:hAnsi="Times New Roman" w:cs="Times New Roman"/>
          <w:b/>
          <w:kern w:val="0"/>
          <w:sz w:val="24"/>
        </w:rPr>
        <w:t>条</w:t>
      </w:r>
      <w:r w:rsidRPr="00F643CC">
        <w:rPr>
          <w:rFonts w:ascii="Times New Roman" w:eastAsia="宋体" w:hAnsi="Times New Roman" w:cs="Times New Roman"/>
          <w:kern w:val="0"/>
          <w:sz w:val="24"/>
        </w:rPr>
        <w:t>道口自动信号，应在列车接近道口时，向道路方向显示停止通行信号，并发出音响通知；如附有自动栏杆（门），栏杆（门）应自动关闭。</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在列车全部通过道口前，道口信号应始终保持禁止通行状态，自动栏杆（门）应始终保持关闭状态。道口信号设备停用或故障时，应向道口看守人员提示。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道口自动通知（含无线道口报警）设备，应在列车接近道口时，以音响和灯光显示通知道口看守人员。</w:t>
      </w:r>
    </w:p>
    <w:p w:rsidR="00F643CC" w:rsidRPr="00F643CC" w:rsidRDefault="00F643CC" w:rsidP="0039079A">
      <w:pPr>
        <w:widowControl/>
        <w:adjustRightInd w:val="0"/>
        <w:snapToGrid w:val="0"/>
        <w:spacing w:line="580" w:lineRule="exact"/>
        <w:ind w:firstLineChars="200" w:firstLine="482"/>
        <w:rPr>
          <w:rFonts w:ascii="Times New Roman" w:eastAsia="宋体" w:hAnsi="Times New Roman" w:cs="Times New Roman"/>
          <w:kern w:val="0"/>
          <w:sz w:val="24"/>
        </w:rPr>
      </w:pPr>
      <w:r w:rsidRPr="0039079A">
        <w:rPr>
          <w:rFonts w:ascii="Times New Roman" w:eastAsia="宋体" w:hAnsi="Times New Roman" w:cs="Times New Roman"/>
          <w:b/>
          <w:kern w:val="0"/>
          <w:sz w:val="24"/>
        </w:rPr>
        <w:t>第</w:t>
      </w:r>
      <w:r w:rsidRPr="0039079A">
        <w:rPr>
          <w:rFonts w:ascii="Times New Roman" w:eastAsia="宋体" w:hAnsi="Times New Roman" w:cs="Times New Roman"/>
          <w:b/>
          <w:kern w:val="0"/>
          <w:sz w:val="24"/>
        </w:rPr>
        <w:t>125</w:t>
      </w:r>
      <w:r w:rsidRPr="0039079A">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有线）调度电话准许列车调度员、机车（动车组）调度员、车辆调度员、机务段（客运段）调度员（值班员）、客运调度员、车站值班员（车站调度员）、供电（电力）调度员、电力牵引变电所值班人员、道口看守员加入通话，根据需要允许动车组随车机械师（简称随车机械师）、车辆乘务员、机车（动车组）司机、列车长、自轮运转特种设备司机、救援列车主任和施工负责人及巡守人员利用区间通信设施加入通话。</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站间行车电话及扳道电话，禁止其他电话接入。</w:t>
      </w:r>
    </w:p>
    <w:p w:rsidR="00F643CC" w:rsidRPr="00F643CC" w:rsidRDefault="00F643CC" w:rsidP="0039079A">
      <w:pPr>
        <w:widowControl/>
        <w:adjustRightInd w:val="0"/>
        <w:snapToGrid w:val="0"/>
        <w:spacing w:line="580" w:lineRule="exact"/>
        <w:ind w:firstLineChars="200" w:firstLine="482"/>
        <w:rPr>
          <w:rFonts w:ascii="Times New Roman" w:eastAsia="宋体" w:hAnsi="Times New Roman" w:cs="Times New Roman"/>
          <w:kern w:val="0"/>
          <w:sz w:val="24"/>
        </w:rPr>
      </w:pPr>
      <w:r w:rsidRPr="0039079A">
        <w:rPr>
          <w:rFonts w:ascii="Times New Roman" w:eastAsia="宋体" w:hAnsi="Times New Roman" w:cs="Times New Roman"/>
          <w:b/>
          <w:kern w:val="0"/>
          <w:sz w:val="24"/>
        </w:rPr>
        <w:t>第</w:t>
      </w:r>
      <w:r w:rsidRPr="0039079A">
        <w:rPr>
          <w:rFonts w:ascii="Times New Roman" w:eastAsia="宋体" w:hAnsi="Times New Roman" w:cs="Times New Roman"/>
          <w:b/>
          <w:kern w:val="0"/>
          <w:sz w:val="24"/>
        </w:rPr>
        <w:t>126</w:t>
      </w:r>
      <w:r w:rsidRPr="0039079A">
        <w:rPr>
          <w:rFonts w:ascii="Times New Roman" w:eastAsia="宋体" w:hAnsi="Times New Roman" w:cs="Times New Roman"/>
          <w:b/>
          <w:kern w:val="0"/>
          <w:sz w:val="24"/>
        </w:rPr>
        <w:t>条</w:t>
      </w:r>
      <w:r w:rsidRPr="00F643CC">
        <w:rPr>
          <w:rFonts w:ascii="Times New Roman" w:eastAsia="宋体" w:hAnsi="Times New Roman" w:cs="Times New Roman"/>
          <w:kern w:val="0"/>
          <w:sz w:val="24"/>
        </w:rPr>
        <w:t>在无线列调区段，列车无线调度电话系统准许列车调度员、机车（动车组）调度员、车站值班员、助理值班员、机车（动车组）司机、自轮运转特种设备司机、列车长、纳入联控的道口看守人员、随车机械师（车辆乘务员）加入通话；允许</w:t>
      </w:r>
      <w:r w:rsidRPr="00F643CC">
        <w:rPr>
          <w:rFonts w:ascii="Times New Roman" w:eastAsia="宋体" w:hAnsi="Times New Roman" w:cs="Times New Roman"/>
          <w:kern w:val="0"/>
          <w:sz w:val="24"/>
        </w:rPr>
        <w:lastRenderedPageBreak/>
        <w:t>救援列车主任在执行救援任务时，临时加入通话；未纳入联控的道口看守、防护人员、车站客运值班员和巡守人员在紧急情况下，可临时加入通话。</w:t>
      </w:r>
    </w:p>
    <w:p w:rsidR="00F643CC" w:rsidRPr="00F643CC" w:rsidRDefault="00F643CC" w:rsidP="0039079A">
      <w:pPr>
        <w:widowControl/>
        <w:adjustRightInd w:val="0"/>
        <w:snapToGrid w:val="0"/>
        <w:spacing w:line="580" w:lineRule="exact"/>
        <w:ind w:firstLineChars="200" w:firstLine="482"/>
        <w:rPr>
          <w:rFonts w:ascii="Times New Roman" w:eastAsia="宋体" w:hAnsi="Times New Roman" w:cs="Times New Roman"/>
          <w:kern w:val="0"/>
          <w:sz w:val="24"/>
        </w:rPr>
      </w:pPr>
      <w:r w:rsidRPr="0039079A">
        <w:rPr>
          <w:rFonts w:ascii="Times New Roman" w:eastAsia="宋体" w:hAnsi="Times New Roman" w:cs="Times New Roman"/>
          <w:b/>
          <w:kern w:val="0"/>
          <w:sz w:val="24"/>
        </w:rPr>
        <w:t>第</w:t>
      </w:r>
      <w:r w:rsidRPr="0039079A">
        <w:rPr>
          <w:rFonts w:ascii="Times New Roman" w:eastAsia="宋体" w:hAnsi="Times New Roman" w:cs="Times New Roman"/>
          <w:b/>
          <w:kern w:val="0"/>
          <w:sz w:val="24"/>
        </w:rPr>
        <w:t>127</w:t>
      </w:r>
      <w:r w:rsidRPr="0039079A">
        <w:rPr>
          <w:rFonts w:ascii="Times New Roman" w:eastAsia="宋体" w:hAnsi="Times New Roman" w:cs="Times New Roman"/>
          <w:b/>
          <w:kern w:val="0"/>
          <w:sz w:val="24"/>
        </w:rPr>
        <w:t>条</w:t>
      </w:r>
      <w:r w:rsidRPr="00F643CC">
        <w:rPr>
          <w:rFonts w:ascii="Times New Roman" w:eastAsia="宋体" w:hAnsi="Times New Roman" w:cs="Times New Roman"/>
          <w:kern w:val="0"/>
          <w:sz w:val="24"/>
        </w:rPr>
        <w:t>在</w:t>
      </w:r>
      <w:r w:rsidRPr="00F643CC">
        <w:rPr>
          <w:rFonts w:ascii="Times New Roman" w:eastAsia="宋体" w:hAnsi="Times New Roman" w:cs="Times New Roman"/>
          <w:kern w:val="0"/>
          <w:sz w:val="24"/>
        </w:rPr>
        <w:t>GSM-R</w:t>
      </w:r>
      <w:r w:rsidRPr="00F643CC">
        <w:rPr>
          <w:rFonts w:ascii="Times New Roman" w:eastAsia="宋体" w:hAnsi="Times New Roman" w:cs="Times New Roman"/>
          <w:kern w:val="0"/>
          <w:sz w:val="24"/>
        </w:rPr>
        <w:t>移动通信区段，根据调度指挥的需要设置组呼。列车</w:t>
      </w:r>
      <w:r w:rsidRPr="00F643CC">
        <w:rPr>
          <w:rFonts w:ascii="Times New Roman" w:eastAsia="宋体" w:hAnsi="Times New Roman" w:cs="Times New Roman"/>
          <w:kern w:val="0"/>
          <w:sz w:val="24"/>
        </w:rPr>
        <w:t>GSM-R</w:t>
      </w:r>
      <w:r w:rsidRPr="00F643CC">
        <w:rPr>
          <w:rFonts w:ascii="Times New Roman" w:eastAsia="宋体" w:hAnsi="Times New Roman" w:cs="Times New Roman"/>
          <w:kern w:val="0"/>
          <w:sz w:val="24"/>
        </w:rPr>
        <w:t>无线调度电话系统准许列车调度员、车站值班员、助理值班员、信号员、机车（动车组）司机、自轮运转特种设备司机、纳入联控的道口看守人员加入组呼通话，根据需要允许列车长、随车机械师（车辆乘务员）、客运值班员、救援列车主任加入组呼通话；未纳入联控的道口看守、防护人员和巡守人员在紧急情况下，可加入组呼通话。</w:t>
      </w:r>
    </w:p>
    <w:p w:rsidR="00F643CC" w:rsidRPr="00F643CC" w:rsidRDefault="00F643CC" w:rsidP="0039079A">
      <w:pPr>
        <w:widowControl/>
        <w:adjustRightInd w:val="0"/>
        <w:snapToGrid w:val="0"/>
        <w:spacing w:line="580" w:lineRule="exact"/>
        <w:ind w:firstLineChars="200" w:firstLine="482"/>
        <w:rPr>
          <w:rFonts w:ascii="Times New Roman" w:eastAsia="宋体" w:hAnsi="Times New Roman" w:cs="Times New Roman"/>
          <w:kern w:val="0"/>
          <w:sz w:val="24"/>
        </w:rPr>
      </w:pPr>
      <w:r w:rsidRPr="0039079A">
        <w:rPr>
          <w:rFonts w:ascii="Times New Roman" w:eastAsia="宋体" w:hAnsi="Times New Roman" w:cs="Times New Roman"/>
          <w:b/>
          <w:kern w:val="0"/>
          <w:sz w:val="24"/>
        </w:rPr>
        <w:t>第</w:t>
      </w:r>
      <w:r w:rsidRPr="0039079A">
        <w:rPr>
          <w:rFonts w:ascii="Times New Roman" w:eastAsia="宋体" w:hAnsi="Times New Roman" w:cs="Times New Roman"/>
          <w:b/>
          <w:kern w:val="0"/>
          <w:sz w:val="24"/>
        </w:rPr>
        <w:t>130</w:t>
      </w:r>
      <w:r w:rsidRPr="0039079A">
        <w:rPr>
          <w:rFonts w:ascii="Times New Roman" w:eastAsia="宋体" w:hAnsi="Times New Roman" w:cs="Times New Roman"/>
          <w:b/>
          <w:kern w:val="0"/>
          <w:sz w:val="24"/>
        </w:rPr>
        <w:t>条</w:t>
      </w:r>
      <w:r w:rsidRPr="00F643CC">
        <w:rPr>
          <w:rFonts w:ascii="Times New Roman" w:eastAsia="宋体" w:hAnsi="Times New Roman" w:cs="Times New Roman"/>
          <w:kern w:val="0"/>
          <w:sz w:val="24"/>
        </w:rPr>
        <w:t>司机、随车机械师（车辆乘务员）、列车长、乘警均应配备无线对讲设备，在</w:t>
      </w:r>
      <w:r w:rsidRPr="00F643CC">
        <w:rPr>
          <w:rFonts w:ascii="Times New Roman" w:eastAsia="宋体" w:hAnsi="Times New Roman" w:cs="Times New Roman"/>
          <w:kern w:val="0"/>
          <w:sz w:val="24"/>
        </w:rPr>
        <w:t>GSM-R</w:t>
      </w:r>
      <w:r w:rsidRPr="00F643CC">
        <w:rPr>
          <w:rFonts w:ascii="Times New Roman" w:eastAsia="宋体" w:hAnsi="Times New Roman" w:cs="Times New Roman"/>
          <w:kern w:val="0"/>
          <w:sz w:val="24"/>
        </w:rPr>
        <w:t>区段运行时还应配备</w:t>
      </w:r>
      <w:r w:rsidRPr="00F643CC">
        <w:rPr>
          <w:rFonts w:ascii="Times New Roman" w:eastAsia="宋体" w:hAnsi="Times New Roman" w:cs="Times New Roman"/>
          <w:kern w:val="0"/>
          <w:sz w:val="24"/>
        </w:rPr>
        <w:t>GSM-R</w:t>
      </w:r>
      <w:r w:rsidRPr="00F643CC">
        <w:rPr>
          <w:rFonts w:ascii="Times New Roman" w:eastAsia="宋体" w:hAnsi="Times New Roman" w:cs="Times New Roman"/>
          <w:kern w:val="0"/>
          <w:sz w:val="24"/>
        </w:rPr>
        <w:t>手持终端。动车组列车停靠的车站，车站客运值班员应配备与司机通信联络用的无线对讲设备。</w:t>
      </w:r>
    </w:p>
    <w:p w:rsidR="00F643CC" w:rsidRDefault="00F643CC" w:rsidP="0039079A">
      <w:pPr>
        <w:widowControl/>
        <w:adjustRightInd w:val="0"/>
        <w:snapToGrid w:val="0"/>
        <w:spacing w:line="580" w:lineRule="exact"/>
        <w:ind w:firstLineChars="200" w:firstLine="482"/>
        <w:rPr>
          <w:rFonts w:ascii="Times New Roman" w:eastAsia="宋体" w:hAnsi="Times New Roman" w:cs="Times New Roman"/>
          <w:kern w:val="0"/>
          <w:sz w:val="24"/>
        </w:rPr>
      </w:pPr>
      <w:r w:rsidRPr="0039079A">
        <w:rPr>
          <w:rFonts w:ascii="Times New Roman" w:eastAsia="宋体" w:hAnsi="Times New Roman" w:cs="Times New Roman"/>
          <w:b/>
          <w:kern w:val="0"/>
          <w:sz w:val="24"/>
        </w:rPr>
        <w:t>第</w:t>
      </w:r>
      <w:r w:rsidRPr="0039079A">
        <w:rPr>
          <w:rFonts w:ascii="Times New Roman" w:eastAsia="宋体" w:hAnsi="Times New Roman" w:cs="Times New Roman"/>
          <w:b/>
          <w:kern w:val="0"/>
          <w:sz w:val="24"/>
        </w:rPr>
        <w:t>165</w:t>
      </w:r>
      <w:r w:rsidRPr="00F643CC">
        <w:rPr>
          <w:rFonts w:ascii="Times New Roman" w:eastAsia="宋体" w:hAnsi="Times New Roman" w:cs="Times New Roman"/>
          <w:kern w:val="0"/>
          <w:sz w:val="24"/>
        </w:rPr>
        <w:t>条机车按牵引动力方式分为电力机车、内燃机车，传动方式主要有交流传动和直流传动。</w:t>
      </w:r>
    </w:p>
    <w:p w:rsidR="00046501" w:rsidRPr="000B5240" w:rsidRDefault="00046501" w:rsidP="00046501">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046501" w:rsidRPr="00046501" w:rsidRDefault="00046501" w:rsidP="00046501">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简述机车分类</w:t>
      </w:r>
      <w:r w:rsidRPr="000B5240">
        <w:rPr>
          <w:rFonts w:ascii="宋体" w:eastAsia="宋体" w:hAnsi="宋体" w:cs="宋体" w:hint="eastAsia"/>
          <w:color w:val="FF0000"/>
          <w:kern w:val="0"/>
          <w:sz w:val="24"/>
          <w:szCs w:val="24"/>
        </w:rPr>
        <w:t>？</w:t>
      </w:r>
    </w:p>
    <w:p w:rsidR="00F643CC" w:rsidRPr="00F643CC" w:rsidRDefault="00F643CC" w:rsidP="0039079A">
      <w:pPr>
        <w:widowControl/>
        <w:adjustRightInd w:val="0"/>
        <w:snapToGrid w:val="0"/>
        <w:spacing w:line="580" w:lineRule="exact"/>
        <w:ind w:firstLineChars="200" w:firstLine="482"/>
        <w:rPr>
          <w:rFonts w:ascii="Times New Roman" w:eastAsia="宋体" w:hAnsi="Times New Roman" w:cs="Times New Roman"/>
          <w:kern w:val="0"/>
          <w:sz w:val="24"/>
        </w:rPr>
      </w:pPr>
      <w:r w:rsidRPr="0039079A">
        <w:rPr>
          <w:rFonts w:ascii="Times New Roman" w:eastAsia="宋体" w:hAnsi="Times New Roman" w:cs="Times New Roman"/>
          <w:b/>
          <w:kern w:val="0"/>
          <w:sz w:val="24"/>
        </w:rPr>
        <w:t>第</w:t>
      </w:r>
      <w:r w:rsidRPr="0039079A">
        <w:rPr>
          <w:rFonts w:ascii="Times New Roman" w:eastAsia="宋体" w:hAnsi="Times New Roman" w:cs="Times New Roman"/>
          <w:b/>
          <w:kern w:val="0"/>
          <w:sz w:val="24"/>
        </w:rPr>
        <w:t>166</w:t>
      </w:r>
      <w:r w:rsidRPr="0039079A">
        <w:rPr>
          <w:rFonts w:ascii="Times New Roman" w:eastAsia="宋体" w:hAnsi="Times New Roman" w:cs="Times New Roman"/>
          <w:b/>
          <w:kern w:val="0"/>
          <w:sz w:val="24"/>
        </w:rPr>
        <w:t>条</w:t>
      </w:r>
      <w:r w:rsidRPr="00F643CC">
        <w:rPr>
          <w:rFonts w:ascii="Times New Roman" w:eastAsia="宋体" w:hAnsi="Times New Roman" w:cs="Times New Roman"/>
          <w:kern w:val="0"/>
          <w:sz w:val="24"/>
        </w:rPr>
        <w:t>机车应有识别的标记：路徽、配属局段简称、车型、车号、最高运行速度、制造厂名及日期。在机车主要部件上应有铭牌，在监督器上应有检验标记。电气化区段运行的机车应有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电化区段严禁攀登</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的标识。内燃机车燃料箱上应标明燃料油装载量。</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机车须配备机车信号、列车运行安全监控系统（</w:t>
      </w:r>
      <w:r w:rsidRPr="00F643CC">
        <w:rPr>
          <w:rFonts w:ascii="Times New Roman" w:eastAsia="宋体" w:hAnsi="Times New Roman" w:cs="Times New Roman"/>
          <w:kern w:val="0"/>
          <w:sz w:val="24"/>
        </w:rPr>
        <w:t>LKJ</w:t>
      </w:r>
      <w:r w:rsidRPr="00F643CC">
        <w:rPr>
          <w:rFonts w:ascii="Times New Roman" w:eastAsia="宋体" w:hAnsi="Times New Roman" w:cs="Times New Roman"/>
          <w:kern w:val="0"/>
          <w:sz w:val="24"/>
        </w:rPr>
        <w:t>、机车安全信息综合监测装置</w:t>
      </w:r>
      <w:r w:rsidRPr="00F643CC">
        <w:rPr>
          <w:rFonts w:ascii="Times New Roman" w:eastAsia="宋体" w:hAnsi="Times New Roman" w:cs="Times New Roman"/>
          <w:kern w:val="0"/>
          <w:sz w:val="24"/>
        </w:rPr>
        <w:t>TAX</w:t>
      </w:r>
      <w:r w:rsidRPr="00F643CC">
        <w:rPr>
          <w:rFonts w:ascii="Times New Roman" w:eastAsia="宋体" w:hAnsi="Times New Roman" w:cs="Times New Roman"/>
          <w:kern w:val="0"/>
          <w:sz w:val="24"/>
        </w:rPr>
        <w:t>箱、机车语音记录装置、列车运行状态信息系统车载设备、机车车号识别设备）、车载无线通信设备、机车列尾控制设备等。机车应逐步配备机车车载安全防护系统、机车限鸣示警系统及空气防滑装置等。机车应向车辆的空气制动装置提供风源，</w:t>
      </w:r>
      <w:r w:rsidRPr="00F643CC">
        <w:rPr>
          <w:rFonts w:ascii="Times New Roman" w:eastAsia="宋体" w:hAnsi="Times New Roman" w:cs="Times New Roman"/>
          <w:kern w:val="0"/>
          <w:sz w:val="24"/>
        </w:rPr>
        <w:lastRenderedPageBreak/>
        <w:t>具有双管供风装置的机车应向车辆空气弹簧等其他用风装置提供风源；具有直供电设备的机车应向车辆提供电源。</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电力机车还应配备自动过分相装置，并根据需要装设弓网检测装置等。</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根据需要机车还可配备车内通信、空调、卫生及供氧等设备。</w:t>
      </w:r>
    </w:p>
    <w:p w:rsidR="00547D94" w:rsidRPr="000B5240" w:rsidRDefault="00547D94" w:rsidP="00547D94">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547D94" w:rsidRDefault="00547D94" w:rsidP="00547D94">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机车标记都有哪些内容</w:t>
      </w:r>
      <w:r w:rsidRPr="000B5240">
        <w:rPr>
          <w:rFonts w:ascii="宋体" w:eastAsia="宋体" w:hAnsi="宋体" w:cs="宋体" w:hint="eastAsia"/>
          <w:color w:val="FF0000"/>
          <w:kern w:val="0"/>
          <w:sz w:val="24"/>
          <w:szCs w:val="24"/>
        </w:rPr>
        <w:t>？</w:t>
      </w:r>
    </w:p>
    <w:p w:rsidR="00B74C8B" w:rsidRPr="00547D94" w:rsidRDefault="00B74C8B" w:rsidP="00547D94">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2.试述机车设备配置要求？</w:t>
      </w:r>
    </w:p>
    <w:p w:rsidR="00F643CC" w:rsidRPr="00F643CC" w:rsidRDefault="00F643CC" w:rsidP="000C13C9">
      <w:pPr>
        <w:widowControl/>
        <w:adjustRightInd w:val="0"/>
        <w:snapToGrid w:val="0"/>
        <w:spacing w:line="580" w:lineRule="exact"/>
        <w:ind w:firstLineChars="200" w:firstLine="482"/>
        <w:rPr>
          <w:rFonts w:ascii="Times New Roman" w:eastAsia="宋体" w:hAnsi="Times New Roman" w:cs="Times New Roman"/>
          <w:kern w:val="0"/>
          <w:sz w:val="24"/>
        </w:rPr>
      </w:pPr>
      <w:r w:rsidRPr="000C13C9">
        <w:rPr>
          <w:rFonts w:ascii="Times New Roman" w:eastAsia="宋体" w:hAnsi="Times New Roman" w:cs="Times New Roman"/>
          <w:b/>
          <w:kern w:val="0"/>
          <w:sz w:val="24"/>
        </w:rPr>
        <w:t>第</w:t>
      </w:r>
      <w:r w:rsidRPr="000C13C9">
        <w:rPr>
          <w:rFonts w:ascii="Times New Roman" w:eastAsia="宋体" w:hAnsi="Times New Roman" w:cs="Times New Roman"/>
          <w:b/>
          <w:kern w:val="0"/>
          <w:sz w:val="24"/>
        </w:rPr>
        <w:t>167</w:t>
      </w:r>
      <w:r w:rsidRPr="000C13C9">
        <w:rPr>
          <w:rFonts w:ascii="Times New Roman" w:eastAsia="宋体" w:hAnsi="Times New Roman" w:cs="Times New Roman"/>
          <w:b/>
          <w:kern w:val="0"/>
          <w:sz w:val="24"/>
        </w:rPr>
        <w:t>条</w:t>
      </w:r>
      <w:r w:rsidRPr="00F643CC">
        <w:rPr>
          <w:rFonts w:ascii="Times New Roman" w:eastAsia="宋体" w:hAnsi="Times New Roman" w:cs="Times New Roman"/>
          <w:kern w:val="0"/>
          <w:sz w:val="24"/>
        </w:rPr>
        <w:t>机车实行计划预防修，逐步推行基于大数据技术的预见性维修，开展机车主要部件的故障预测和健康管理，实施主要零部件的专业化、集约化、规模化、集中检修。</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检修周期应根据机车实际技术状态和走行公里或使用时间确定，机车检修周期及技术标准按铁路总公司机车检修规程执行。</w:t>
      </w:r>
    </w:p>
    <w:p w:rsidR="00F643CC" w:rsidRPr="00F643CC" w:rsidRDefault="00F643CC" w:rsidP="000C13C9">
      <w:pPr>
        <w:widowControl/>
        <w:adjustRightInd w:val="0"/>
        <w:snapToGrid w:val="0"/>
        <w:spacing w:line="580" w:lineRule="exact"/>
        <w:ind w:firstLineChars="200" w:firstLine="482"/>
        <w:rPr>
          <w:rFonts w:ascii="Times New Roman" w:eastAsia="宋体" w:hAnsi="Times New Roman" w:cs="Times New Roman"/>
          <w:kern w:val="0"/>
          <w:sz w:val="24"/>
        </w:rPr>
      </w:pPr>
      <w:r w:rsidRPr="000C13C9">
        <w:rPr>
          <w:rFonts w:ascii="Times New Roman" w:eastAsia="宋体" w:hAnsi="Times New Roman" w:cs="Times New Roman"/>
          <w:b/>
          <w:kern w:val="0"/>
          <w:sz w:val="24"/>
        </w:rPr>
        <w:t>第</w:t>
      </w:r>
      <w:r w:rsidRPr="000C13C9">
        <w:rPr>
          <w:rFonts w:ascii="Times New Roman" w:eastAsia="宋体" w:hAnsi="Times New Roman" w:cs="Times New Roman"/>
          <w:b/>
          <w:kern w:val="0"/>
          <w:sz w:val="24"/>
        </w:rPr>
        <w:t>170</w:t>
      </w:r>
      <w:r w:rsidRPr="000C13C9">
        <w:rPr>
          <w:rFonts w:ascii="Times New Roman" w:eastAsia="宋体" w:hAnsi="Times New Roman" w:cs="Times New Roman"/>
          <w:b/>
          <w:kern w:val="0"/>
          <w:sz w:val="24"/>
        </w:rPr>
        <w:t>条</w:t>
      </w:r>
      <w:r w:rsidRPr="00F643CC">
        <w:rPr>
          <w:rFonts w:ascii="Times New Roman" w:eastAsia="宋体" w:hAnsi="Times New Roman" w:cs="Times New Roman"/>
          <w:kern w:val="0"/>
          <w:sz w:val="24"/>
        </w:rPr>
        <w:t>牵引列车的机车在出段前，必须达到运用状态，主要部件和设备必须作用良好，符合铁路总公司有关机车运用、维修的规定，并符合下列要求：</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车钩中心水平线距钢轨顶面高度为</w:t>
      </w:r>
      <w:r w:rsidRPr="00F643CC">
        <w:rPr>
          <w:rFonts w:ascii="Times New Roman" w:eastAsia="宋体" w:hAnsi="Times New Roman" w:cs="Times New Roman"/>
          <w:kern w:val="0"/>
          <w:sz w:val="24"/>
        </w:rPr>
        <w:t>815</w:t>
      </w:r>
      <w:r w:rsidRPr="00F643CC">
        <w:rPr>
          <w:rFonts w:ascii="Times New Roman" w:eastAsia="宋体" w:hAnsi="Times New Roman" w:cs="Times New Roman"/>
          <w:kern w:val="0"/>
          <w:sz w:val="24"/>
        </w:rPr>
        <w:t>～</w:t>
      </w:r>
      <w:smartTag w:uri="urn:schemas-microsoft-com:office:smarttags" w:element="chmetcnv">
        <w:smartTagPr>
          <w:attr w:name="UnitName" w:val="mm"/>
          <w:attr w:name="SourceValue" w:val="890"/>
          <w:attr w:name="HasSpace" w:val="True"/>
          <w:attr w:name="Negative" w:val="False"/>
          <w:attr w:name="NumberType" w:val="1"/>
          <w:attr w:name="TCSC" w:val="0"/>
        </w:smartTagPr>
        <w:r w:rsidRPr="00F643CC">
          <w:rPr>
            <w:rFonts w:ascii="Times New Roman" w:eastAsia="宋体" w:hAnsi="Times New Roman" w:cs="Times New Roman"/>
            <w:kern w:val="0"/>
            <w:sz w:val="24"/>
          </w:rPr>
          <w:t>890 mm</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轮对：</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）轮对内侧距离为</w:t>
      </w:r>
      <w:r w:rsidRPr="00F643CC">
        <w:rPr>
          <w:rFonts w:ascii="Times New Roman" w:eastAsia="宋体" w:hAnsi="Times New Roman" w:cs="Times New Roman"/>
          <w:kern w:val="0"/>
          <w:sz w:val="24"/>
        </w:rPr>
        <w:t xml:space="preserve">1 </w:t>
      </w:r>
      <w:smartTag w:uri="urn:schemas-microsoft-com:office:smarttags" w:element="chmetcnv">
        <w:smartTagPr>
          <w:attr w:name="UnitName" w:val="mm"/>
          <w:attr w:name="SourceValue" w:val="353"/>
          <w:attr w:name="HasSpace" w:val="True"/>
          <w:attr w:name="Negative" w:val="False"/>
          <w:attr w:name="NumberType" w:val="1"/>
          <w:attr w:name="TCSC" w:val="0"/>
        </w:smartTagPr>
        <w:r w:rsidRPr="00F643CC">
          <w:rPr>
            <w:rFonts w:ascii="Times New Roman" w:eastAsia="宋体" w:hAnsi="Times New Roman" w:cs="Times New Roman"/>
            <w:kern w:val="0"/>
            <w:sz w:val="24"/>
          </w:rPr>
          <w:t>353 mm</w:t>
        </w:r>
      </w:smartTag>
      <w:r w:rsidRPr="00F643CC">
        <w:rPr>
          <w:rFonts w:ascii="Times New Roman" w:eastAsia="宋体" w:hAnsi="Times New Roman" w:cs="Times New Roman"/>
          <w:kern w:val="0"/>
          <w:sz w:val="24"/>
        </w:rPr>
        <w:t>，允许偏差为</w:t>
      </w:r>
      <w:r w:rsidRPr="00F643CC">
        <w:rPr>
          <w:rFonts w:ascii="Times New Roman" w:eastAsia="宋体" w:hAnsi="Times New Roman" w:cs="Times New Roman"/>
          <w:kern w:val="0"/>
          <w:sz w:val="24"/>
        </w:rPr>
        <w:t>±</w:t>
      </w:r>
      <w:smartTag w:uri="urn:schemas-microsoft-com:office:smarttags" w:element="chmetcnv">
        <w:smartTagPr>
          <w:attr w:name="UnitName" w:val="mm"/>
          <w:attr w:name="SourceValue" w:val="3"/>
          <w:attr w:name="HasSpace" w:val="True"/>
          <w:attr w:name="Negative" w:val="False"/>
          <w:attr w:name="NumberType" w:val="1"/>
          <w:attr w:name="TCSC" w:val="0"/>
        </w:smartTagPr>
        <w:r w:rsidRPr="00F643CC">
          <w:rPr>
            <w:rFonts w:ascii="Times New Roman" w:eastAsia="宋体" w:hAnsi="Times New Roman" w:cs="Times New Roman"/>
            <w:kern w:val="0"/>
            <w:sz w:val="24"/>
          </w:rPr>
          <w:t>3 mm</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）轮箍或轮毂不松弛；</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）轮箍、轮毂、辐板（辐条）、轮辋无裂纹；</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）轮缘的垂直磨耗高度不超过</w:t>
      </w:r>
      <w:smartTag w:uri="urn:schemas-microsoft-com:office:smarttags" w:element="chmetcnv">
        <w:smartTagPr>
          <w:attr w:name="UnitName" w:val="mm"/>
          <w:attr w:name="SourceValue" w:val="18"/>
          <w:attr w:name="HasSpace" w:val="True"/>
          <w:attr w:name="Negative" w:val="False"/>
          <w:attr w:name="NumberType" w:val="1"/>
          <w:attr w:name="TCSC" w:val="0"/>
        </w:smartTagPr>
        <w:r w:rsidRPr="00F643CC">
          <w:rPr>
            <w:rFonts w:ascii="Times New Roman" w:eastAsia="宋体" w:hAnsi="Times New Roman" w:cs="Times New Roman"/>
            <w:kern w:val="0"/>
            <w:sz w:val="24"/>
          </w:rPr>
          <w:t>18 mm</w:t>
        </w:r>
      </w:smartTag>
      <w:r w:rsidRPr="00F643CC">
        <w:rPr>
          <w:rFonts w:ascii="Times New Roman" w:eastAsia="宋体" w:hAnsi="Times New Roman" w:cs="Times New Roman"/>
          <w:kern w:val="0"/>
          <w:sz w:val="24"/>
        </w:rPr>
        <w:t>，并无碾堆；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）车轮踏面擦伤深度不超过</w:t>
      </w:r>
      <w:smartTag w:uri="urn:schemas-microsoft-com:office:smarttags" w:element="chmetcnv">
        <w:smartTagPr>
          <w:attr w:name="UnitName" w:val="mm"/>
          <w:attr w:name="SourceValue" w:val=".7"/>
          <w:attr w:name="HasSpace" w:val="True"/>
          <w:attr w:name="Negative" w:val="False"/>
          <w:attr w:name="NumberType" w:val="1"/>
          <w:attr w:name="TCSC" w:val="0"/>
        </w:smartTagPr>
        <w:r w:rsidRPr="00F643CC">
          <w:rPr>
            <w:rFonts w:ascii="Times New Roman" w:eastAsia="宋体" w:hAnsi="Times New Roman" w:cs="Times New Roman"/>
            <w:kern w:val="0"/>
            <w:sz w:val="24"/>
          </w:rPr>
          <w:t>0.7 mm</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）车轮踏面上的缺陷或剥离长度不超过</w:t>
      </w:r>
      <w:smartTag w:uri="urn:schemas-microsoft-com:office:smarttags" w:element="chmetcnv">
        <w:smartTagPr>
          <w:attr w:name="UnitName" w:val="mm"/>
          <w:attr w:name="SourceValue" w:val="40"/>
          <w:attr w:name="HasSpace" w:val="True"/>
          <w:attr w:name="Negative" w:val="False"/>
          <w:attr w:name="NumberType" w:val="1"/>
          <w:attr w:name="TCSC" w:val="0"/>
        </w:smartTagPr>
        <w:r w:rsidRPr="00F643CC">
          <w:rPr>
            <w:rFonts w:ascii="Times New Roman" w:eastAsia="宋体" w:hAnsi="Times New Roman" w:cs="Times New Roman"/>
            <w:kern w:val="0"/>
            <w:sz w:val="24"/>
          </w:rPr>
          <w:t>40 mm</w:t>
        </w:r>
      </w:smartTag>
      <w:r w:rsidRPr="00F643CC">
        <w:rPr>
          <w:rFonts w:ascii="Times New Roman" w:eastAsia="宋体" w:hAnsi="Times New Roman" w:cs="Times New Roman"/>
          <w:kern w:val="0"/>
          <w:sz w:val="24"/>
        </w:rPr>
        <w:t>，深度不超过</w:t>
      </w:r>
      <w:smartTag w:uri="urn:schemas-microsoft-com:office:smarttags" w:element="chmetcnv">
        <w:smartTagPr>
          <w:attr w:name="UnitName" w:val="mm"/>
          <w:attr w:name="SourceValue" w:val="1"/>
          <w:attr w:name="HasSpace" w:val="True"/>
          <w:attr w:name="Negative" w:val="False"/>
          <w:attr w:name="NumberType" w:val="1"/>
          <w:attr w:name="TCSC" w:val="0"/>
        </w:smartTagPr>
        <w:r w:rsidRPr="00F643CC">
          <w:rPr>
            <w:rFonts w:ascii="Times New Roman" w:eastAsia="宋体" w:hAnsi="Times New Roman" w:cs="Times New Roman"/>
            <w:kern w:val="0"/>
            <w:sz w:val="24"/>
          </w:rPr>
          <w:t>1 mm</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w:t>
      </w: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）轮缘厚度在距踏面基线向上</w:t>
      </w:r>
      <w:r w:rsidRPr="00F643CC">
        <w:rPr>
          <w:rFonts w:ascii="Times New Roman" w:eastAsia="宋体" w:hAnsi="Times New Roman" w:cs="Times New Roman"/>
          <w:kern w:val="0"/>
          <w:sz w:val="24"/>
        </w:rPr>
        <w:t>H</w:t>
      </w:r>
      <w:r w:rsidRPr="00F643CC">
        <w:rPr>
          <w:rFonts w:ascii="Times New Roman" w:eastAsia="宋体" w:hAnsi="Times New Roman" w:cs="Times New Roman"/>
          <w:kern w:val="0"/>
          <w:sz w:val="24"/>
        </w:rPr>
        <w:t>距离处测量应符合第</w:t>
      </w: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表的规定（轮缘原设计厚度在</w:t>
      </w:r>
      <w:smartTag w:uri="urn:schemas-microsoft-com:office:smarttags" w:element="chmetcnv">
        <w:smartTagPr>
          <w:attr w:name="UnitName" w:val="mm"/>
          <w:attr w:name="SourceValue" w:val="25"/>
          <w:attr w:name="HasSpace" w:val="True"/>
          <w:attr w:name="Negative" w:val="False"/>
          <w:attr w:name="NumberType" w:val="1"/>
          <w:attr w:name="TCSC" w:val="0"/>
        </w:smartTagPr>
        <w:r w:rsidRPr="00F643CC">
          <w:rPr>
            <w:rFonts w:ascii="Times New Roman" w:eastAsia="宋体" w:hAnsi="Times New Roman" w:cs="Times New Roman"/>
            <w:kern w:val="0"/>
            <w:sz w:val="24"/>
          </w:rPr>
          <w:t>25 mm</w:t>
        </w:r>
      </w:smartTag>
      <w:r w:rsidRPr="00F643CC">
        <w:rPr>
          <w:rFonts w:ascii="Times New Roman" w:eastAsia="宋体" w:hAnsi="Times New Roman" w:cs="Times New Roman"/>
          <w:kern w:val="0"/>
          <w:sz w:val="24"/>
        </w:rPr>
        <w:t>及以下，由铁路局规定）；</w:t>
      </w: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表机车轮缘厚限度</w:t>
      </w:r>
    </w:p>
    <w:tbl>
      <w:tblPr>
        <w:tblW w:w="4931" w:type="pct"/>
        <w:jc w:val="center"/>
        <w:tblBorders>
          <w:top w:val="single" w:sz="4" w:space="0" w:color="auto"/>
          <w:left w:val="single" w:sz="4" w:space="0" w:color="auto"/>
          <w:bottom w:val="single" w:sz="4" w:space="0" w:color="auto"/>
          <w:right w:val="single" w:sz="4" w:space="0" w:color="auto"/>
        </w:tblBorders>
        <w:tblCellMar>
          <w:left w:w="102" w:type="dxa"/>
          <w:right w:w="102" w:type="dxa"/>
        </w:tblCellMar>
        <w:tblLook w:val="0000"/>
      </w:tblPr>
      <w:tblGrid>
        <w:gridCol w:w="1215"/>
        <w:gridCol w:w="1854"/>
        <w:gridCol w:w="2977"/>
        <w:gridCol w:w="2877"/>
      </w:tblGrid>
      <w:tr w:rsidR="00F643CC" w:rsidRPr="00F643CC" w:rsidTr="00F643CC">
        <w:trPr>
          <w:trHeight w:val="567"/>
          <w:jc w:val="center"/>
        </w:trPr>
        <w:tc>
          <w:tcPr>
            <w:tcW w:w="68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序号</w:t>
            </w:r>
          </w:p>
        </w:tc>
        <w:tc>
          <w:tcPr>
            <w:tcW w:w="103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车轮踏面类型</w:t>
            </w:r>
          </w:p>
        </w:tc>
        <w:tc>
          <w:tcPr>
            <w:tcW w:w="166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测量点与踏面基线</w:t>
            </w:r>
          </w:p>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之间距离</w:t>
            </w:r>
            <w:r w:rsidRPr="00F643CC">
              <w:rPr>
                <w:rFonts w:ascii="Times New Roman" w:eastAsia="宋体" w:hAnsi="Times New Roman" w:cs="Times New Roman"/>
                <w:kern w:val="0"/>
                <w:szCs w:val="21"/>
              </w:rPr>
              <w:t>H</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mm</w:t>
            </w:r>
            <w:r w:rsidRPr="00F643CC">
              <w:rPr>
                <w:rFonts w:ascii="Times New Roman" w:eastAsia="宋体" w:hAnsi="Times New Roman" w:cs="Times New Roman"/>
                <w:kern w:val="0"/>
                <w:szCs w:val="21"/>
              </w:rPr>
              <w:t>）</w:t>
            </w:r>
          </w:p>
        </w:tc>
        <w:tc>
          <w:tcPr>
            <w:tcW w:w="16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轮缘厚限度</w:t>
            </w:r>
          </w:p>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mm</w:t>
            </w:r>
            <w:r w:rsidRPr="00F643CC">
              <w:rPr>
                <w:rFonts w:ascii="Times New Roman" w:eastAsia="宋体" w:hAnsi="Times New Roman" w:cs="Times New Roman"/>
                <w:kern w:val="0"/>
                <w:szCs w:val="21"/>
              </w:rPr>
              <w:t>）</w:t>
            </w:r>
          </w:p>
        </w:tc>
      </w:tr>
      <w:tr w:rsidR="00F643CC" w:rsidRPr="00F643CC" w:rsidTr="00F643CC">
        <w:trPr>
          <w:trHeight w:val="567"/>
          <w:jc w:val="center"/>
        </w:trPr>
        <w:tc>
          <w:tcPr>
            <w:tcW w:w="68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w:t>
            </w:r>
          </w:p>
        </w:tc>
        <w:tc>
          <w:tcPr>
            <w:tcW w:w="103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JM2</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JM3</w:t>
            </w:r>
          </w:p>
        </w:tc>
        <w:tc>
          <w:tcPr>
            <w:tcW w:w="166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w:t>
            </w:r>
          </w:p>
        </w:tc>
        <w:tc>
          <w:tcPr>
            <w:tcW w:w="16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34</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23</w:t>
            </w:r>
          </w:p>
        </w:tc>
      </w:tr>
      <w:tr w:rsidR="00F643CC" w:rsidRPr="00F643CC" w:rsidTr="00F643CC">
        <w:trPr>
          <w:trHeight w:val="567"/>
          <w:jc w:val="center"/>
        </w:trPr>
        <w:tc>
          <w:tcPr>
            <w:tcW w:w="68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c>
          <w:tcPr>
            <w:tcW w:w="103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JM</w:t>
            </w:r>
          </w:p>
        </w:tc>
        <w:tc>
          <w:tcPr>
            <w:tcW w:w="166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c>
          <w:tcPr>
            <w:tcW w:w="16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33</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23</w:t>
            </w:r>
          </w:p>
        </w:tc>
      </w:tr>
    </w:tbl>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）车轮踏面磨耗深度不超过</w:t>
      </w:r>
      <w:smartTag w:uri="urn:schemas-microsoft-com:office:smarttags" w:element="chmetcnv">
        <w:smartTagPr>
          <w:attr w:name="UnitName" w:val="mm"/>
          <w:attr w:name="SourceValue" w:val="7"/>
          <w:attr w:name="HasSpace" w:val="True"/>
          <w:attr w:name="Negative" w:val="False"/>
          <w:attr w:name="NumberType" w:val="1"/>
          <w:attr w:name="TCSC" w:val="0"/>
        </w:smartTagPr>
        <w:r w:rsidRPr="00F643CC">
          <w:rPr>
            <w:rFonts w:ascii="Times New Roman" w:eastAsia="宋体" w:hAnsi="Times New Roman" w:cs="Times New Roman"/>
            <w:kern w:val="0"/>
            <w:sz w:val="24"/>
          </w:rPr>
          <w:t>7 mm</w:t>
        </w:r>
      </w:smartTag>
      <w:r w:rsidRPr="00F643CC">
        <w:rPr>
          <w:rFonts w:ascii="Times New Roman" w:eastAsia="宋体" w:hAnsi="Times New Roman" w:cs="Times New Roman"/>
          <w:kern w:val="0"/>
          <w:sz w:val="24"/>
        </w:rPr>
        <w:t>；采用轮缘高度为</w:t>
      </w:r>
      <w:smartTag w:uri="urn:schemas-microsoft-com:office:smarttags" w:element="chmetcnv">
        <w:smartTagPr>
          <w:attr w:name="UnitName" w:val="mm"/>
          <w:attr w:name="SourceValue" w:val="25"/>
          <w:attr w:name="HasSpace" w:val="True"/>
          <w:attr w:name="Negative" w:val="False"/>
          <w:attr w:name="NumberType" w:val="1"/>
          <w:attr w:name="TCSC" w:val="0"/>
        </w:smartTagPr>
        <w:r w:rsidRPr="00F643CC">
          <w:rPr>
            <w:rFonts w:ascii="Times New Roman" w:eastAsia="宋体" w:hAnsi="Times New Roman" w:cs="Times New Roman"/>
            <w:kern w:val="0"/>
            <w:sz w:val="24"/>
          </w:rPr>
          <w:t>25 mm</w:t>
        </w:r>
      </w:smartTag>
      <w:r w:rsidRPr="00F643CC">
        <w:rPr>
          <w:rFonts w:ascii="Times New Roman" w:eastAsia="宋体" w:hAnsi="Times New Roman" w:cs="Times New Roman"/>
          <w:kern w:val="0"/>
          <w:sz w:val="24"/>
        </w:rPr>
        <w:t>磨耗型踏面时，磨耗深度不超过</w:t>
      </w:r>
      <w:smartTag w:uri="urn:schemas-microsoft-com:office:smarttags" w:element="chmetcnv">
        <w:smartTagPr>
          <w:attr w:name="UnitName" w:val="mm"/>
          <w:attr w:name="SourceValue" w:val="10"/>
          <w:attr w:name="HasSpace" w:val="True"/>
          <w:attr w:name="Negative" w:val="False"/>
          <w:attr w:name="NumberType" w:val="1"/>
          <w:attr w:name="TCSC" w:val="0"/>
        </w:smartTagPr>
        <w:r w:rsidRPr="00F643CC">
          <w:rPr>
            <w:rFonts w:ascii="Times New Roman" w:eastAsia="宋体" w:hAnsi="Times New Roman" w:cs="Times New Roman"/>
            <w:kern w:val="0"/>
            <w:sz w:val="24"/>
          </w:rPr>
          <w:t>10 mm</w:t>
        </w:r>
      </w:smartTag>
      <w:r w:rsidRPr="00F643CC">
        <w:rPr>
          <w:rFonts w:ascii="Times New Roman" w:eastAsia="宋体" w:hAnsi="Times New Roman" w:cs="Times New Roman"/>
          <w:kern w:val="0"/>
          <w:sz w:val="24"/>
        </w:rPr>
        <w:t>。</w:t>
      </w:r>
    </w:p>
    <w:p w:rsidR="0006443A" w:rsidRPr="000B5240" w:rsidRDefault="0006443A" w:rsidP="0006443A">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06443A" w:rsidRDefault="0006443A" w:rsidP="0006443A">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试述机车运用要求</w:t>
      </w:r>
      <w:r w:rsidRPr="000B5240">
        <w:rPr>
          <w:rFonts w:ascii="宋体" w:eastAsia="宋体" w:hAnsi="宋体" w:cs="宋体" w:hint="eastAsia"/>
          <w:color w:val="FF0000"/>
          <w:kern w:val="0"/>
          <w:sz w:val="24"/>
          <w:szCs w:val="24"/>
        </w:rPr>
        <w:t>？</w:t>
      </w:r>
    </w:p>
    <w:p w:rsidR="00A271E6" w:rsidRPr="0006443A" w:rsidRDefault="00A271E6" w:rsidP="0006443A">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2.对牵引列车出段机车有何规定？</w:t>
      </w:r>
    </w:p>
    <w:p w:rsidR="00F643CC" w:rsidRPr="00F643CC" w:rsidRDefault="00F643CC" w:rsidP="000C13C9">
      <w:pPr>
        <w:widowControl/>
        <w:adjustRightInd w:val="0"/>
        <w:snapToGrid w:val="0"/>
        <w:spacing w:line="580" w:lineRule="exact"/>
        <w:ind w:firstLineChars="200" w:firstLine="482"/>
        <w:rPr>
          <w:rFonts w:ascii="Times New Roman" w:eastAsia="宋体" w:hAnsi="Times New Roman" w:cs="Times New Roman"/>
          <w:kern w:val="0"/>
          <w:sz w:val="24"/>
        </w:rPr>
      </w:pPr>
      <w:r w:rsidRPr="000C13C9">
        <w:rPr>
          <w:rFonts w:ascii="Times New Roman" w:eastAsia="宋体" w:hAnsi="Times New Roman" w:cs="Times New Roman"/>
          <w:b/>
          <w:kern w:val="0"/>
          <w:sz w:val="24"/>
        </w:rPr>
        <w:t>第</w:t>
      </w:r>
      <w:r w:rsidRPr="000C13C9">
        <w:rPr>
          <w:rFonts w:ascii="Times New Roman" w:eastAsia="宋体" w:hAnsi="Times New Roman" w:cs="Times New Roman"/>
          <w:b/>
          <w:kern w:val="0"/>
          <w:sz w:val="24"/>
        </w:rPr>
        <w:t>197</w:t>
      </w:r>
      <w:r w:rsidRPr="000C13C9">
        <w:rPr>
          <w:rFonts w:ascii="Times New Roman" w:eastAsia="宋体" w:hAnsi="Times New Roman" w:cs="Times New Roman"/>
          <w:b/>
          <w:kern w:val="0"/>
          <w:sz w:val="24"/>
        </w:rPr>
        <w:t>条</w:t>
      </w:r>
      <w:r w:rsidRPr="00F643CC">
        <w:rPr>
          <w:rFonts w:ascii="Times New Roman" w:eastAsia="宋体" w:hAnsi="Times New Roman" w:cs="Times New Roman"/>
          <w:kern w:val="0"/>
          <w:sz w:val="24"/>
        </w:rPr>
        <w:t>牵引供电设备应保证不间断行车的可靠供电。牵引供电能力应与线路的运输能力相适应，满足规定的列车重量、列车密度和运行速度的要求。接触网标称电压值为</w:t>
      </w:r>
      <w:r w:rsidRPr="00F643CC">
        <w:rPr>
          <w:rFonts w:ascii="Times New Roman" w:eastAsia="宋体" w:hAnsi="Times New Roman" w:cs="Times New Roman"/>
          <w:kern w:val="0"/>
          <w:sz w:val="24"/>
        </w:rPr>
        <w:t>25kV</w:t>
      </w:r>
      <w:r w:rsidRPr="00F643CC">
        <w:rPr>
          <w:rFonts w:ascii="Times New Roman" w:eastAsia="宋体" w:hAnsi="Times New Roman" w:cs="Times New Roman"/>
          <w:kern w:val="0"/>
          <w:sz w:val="24"/>
        </w:rPr>
        <w:t>，最高工作电压为</w:t>
      </w:r>
      <w:r w:rsidRPr="00F643CC">
        <w:rPr>
          <w:rFonts w:ascii="Times New Roman" w:eastAsia="宋体" w:hAnsi="Times New Roman" w:cs="Times New Roman"/>
          <w:kern w:val="0"/>
          <w:sz w:val="24"/>
        </w:rPr>
        <w:t>27.5 kV</w:t>
      </w:r>
      <w:r w:rsidRPr="00F643CC">
        <w:rPr>
          <w:rFonts w:ascii="Times New Roman" w:eastAsia="宋体" w:hAnsi="Times New Roman" w:cs="Times New Roman"/>
          <w:kern w:val="0"/>
          <w:sz w:val="24"/>
        </w:rPr>
        <w:t>，短时（</w:t>
      </w:r>
      <w:r w:rsidRPr="00F643CC">
        <w:rPr>
          <w:rFonts w:ascii="Times New Roman" w:eastAsia="宋体" w:hAnsi="Times New Roman" w:cs="Times New Roman"/>
          <w:kern w:val="0"/>
          <w:sz w:val="24"/>
        </w:rPr>
        <w:t>5 min</w:t>
      </w:r>
      <w:r w:rsidRPr="00F643CC">
        <w:rPr>
          <w:rFonts w:ascii="Times New Roman" w:eastAsia="宋体" w:hAnsi="Times New Roman" w:cs="Times New Roman"/>
          <w:kern w:val="0"/>
          <w:sz w:val="24"/>
        </w:rPr>
        <w:t>）最高工作电压为</w:t>
      </w:r>
      <w:r w:rsidRPr="00F643CC">
        <w:rPr>
          <w:rFonts w:ascii="Times New Roman" w:eastAsia="宋体" w:hAnsi="Times New Roman" w:cs="Times New Roman"/>
          <w:kern w:val="0"/>
          <w:sz w:val="24"/>
        </w:rPr>
        <w:t>29 kV</w:t>
      </w:r>
      <w:r w:rsidRPr="00F643CC">
        <w:rPr>
          <w:rFonts w:ascii="Times New Roman" w:eastAsia="宋体" w:hAnsi="Times New Roman" w:cs="Times New Roman"/>
          <w:kern w:val="0"/>
          <w:sz w:val="24"/>
        </w:rPr>
        <w:t>，最低工作电压为</w:t>
      </w:r>
      <w:r w:rsidRPr="00F643CC">
        <w:rPr>
          <w:rFonts w:ascii="Times New Roman" w:eastAsia="宋体" w:hAnsi="Times New Roman" w:cs="Times New Roman"/>
          <w:kern w:val="0"/>
          <w:sz w:val="24"/>
        </w:rPr>
        <w:t>19 kV</w:t>
      </w:r>
      <w:r w:rsidRPr="00F643CC">
        <w:rPr>
          <w:rFonts w:ascii="Times New Roman" w:eastAsia="宋体" w:hAnsi="Times New Roman" w:cs="Times New Roman"/>
          <w:kern w:val="0"/>
          <w:sz w:val="24"/>
        </w:rPr>
        <w:t>。</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牵引变电所须具备双电源、双回路受电。牵引变压器采用固定备用方式并具备自动投切功能。当一个牵引变电所停电时，相邻的牵引变电所能越区供电。运行期间平均功率因数不低于</w:t>
      </w:r>
      <w:r w:rsidRPr="00F643CC">
        <w:rPr>
          <w:rFonts w:ascii="Times New Roman" w:eastAsia="宋体" w:hAnsi="Times New Roman" w:cs="Times New Roman"/>
          <w:kern w:val="0"/>
          <w:sz w:val="24"/>
        </w:rPr>
        <w:t>0.9</w:t>
      </w:r>
      <w:r w:rsidRPr="00F643CC">
        <w:rPr>
          <w:rFonts w:ascii="Times New Roman" w:eastAsia="宋体" w:hAnsi="Times New Roman" w:cs="Times New Roman"/>
          <w:kern w:val="0"/>
          <w:sz w:val="24"/>
        </w:rPr>
        <w:t>。</w:t>
      </w:r>
    </w:p>
    <w:p w:rsidR="0057492E" w:rsidRPr="000B5240" w:rsidRDefault="0057492E" w:rsidP="0057492E">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57492E" w:rsidRPr="0057492E" w:rsidRDefault="0057492E" w:rsidP="0057492E">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车站信号机设置要求是什么</w:t>
      </w:r>
      <w:r w:rsidRPr="000B5240">
        <w:rPr>
          <w:rFonts w:ascii="宋体" w:eastAsia="宋体" w:hAnsi="宋体" w:cs="宋体" w:hint="eastAsia"/>
          <w:color w:val="FF0000"/>
          <w:kern w:val="0"/>
          <w:sz w:val="24"/>
          <w:szCs w:val="24"/>
        </w:rPr>
        <w:t>？</w:t>
      </w:r>
    </w:p>
    <w:p w:rsidR="00F643CC" w:rsidRPr="00F643CC" w:rsidRDefault="00F643CC" w:rsidP="000C13C9">
      <w:pPr>
        <w:widowControl/>
        <w:adjustRightInd w:val="0"/>
        <w:snapToGrid w:val="0"/>
        <w:spacing w:line="580" w:lineRule="exact"/>
        <w:ind w:firstLineChars="200" w:firstLine="482"/>
        <w:rPr>
          <w:rFonts w:ascii="Times New Roman" w:eastAsia="宋体" w:hAnsi="Times New Roman" w:cs="Times New Roman"/>
          <w:kern w:val="0"/>
          <w:sz w:val="24"/>
        </w:rPr>
      </w:pPr>
      <w:r w:rsidRPr="000C13C9">
        <w:rPr>
          <w:rFonts w:ascii="Times New Roman" w:eastAsia="宋体" w:hAnsi="Times New Roman" w:cs="Times New Roman"/>
          <w:b/>
          <w:kern w:val="0"/>
          <w:sz w:val="24"/>
        </w:rPr>
        <w:t>第</w:t>
      </w:r>
      <w:r w:rsidRPr="000C13C9">
        <w:rPr>
          <w:rFonts w:ascii="Times New Roman" w:eastAsia="宋体" w:hAnsi="Times New Roman" w:cs="Times New Roman"/>
          <w:b/>
          <w:kern w:val="0"/>
          <w:sz w:val="24"/>
        </w:rPr>
        <w:t>205</w:t>
      </w:r>
      <w:r w:rsidRPr="000C13C9">
        <w:rPr>
          <w:rFonts w:ascii="Times New Roman" w:eastAsia="宋体" w:hAnsi="Times New Roman" w:cs="Times New Roman"/>
          <w:b/>
          <w:kern w:val="0"/>
          <w:sz w:val="24"/>
        </w:rPr>
        <w:t>条</w:t>
      </w:r>
      <w:r w:rsidRPr="00F643CC">
        <w:rPr>
          <w:rFonts w:ascii="Times New Roman" w:eastAsia="宋体" w:hAnsi="Times New Roman" w:cs="Times New Roman"/>
          <w:kern w:val="0"/>
          <w:sz w:val="24"/>
        </w:rPr>
        <w:t>为保证人身安全，除专业人员执行有关规定外，其他人员（包括所携带的物件）与牵引供电设备带电部分的距离，不得小于</w:t>
      </w:r>
      <w:r w:rsidRPr="00F643CC">
        <w:rPr>
          <w:rFonts w:ascii="Times New Roman" w:eastAsia="宋体" w:hAnsi="Times New Roman" w:cs="Times New Roman"/>
          <w:kern w:val="0"/>
          <w:sz w:val="24"/>
        </w:rPr>
        <w:t xml:space="preserve">2 </w:t>
      </w:r>
      <w:smartTag w:uri="urn:schemas-microsoft-com:office:smarttags" w:element="chmetcnv">
        <w:smartTagPr>
          <w:attr w:name="UnitName" w:val="mm"/>
          <w:attr w:name="SourceValue" w:val="0"/>
          <w:attr w:name="HasSpace" w:val="True"/>
          <w:attr w:name="Negative" w:val="False"/>
          <w:attr w:name="NumberType" w:val="1"/>
          <w:attr w:name="TCSC" w:val="0"/>
        </w:smartTagPr>
        <w:r w:rsidRPr="00F643CC">
          <w:rPr>
            <w:rFonts w:ascii="Times New Roman" w:eastAsia="宋体" w:hAnsi="Times New Roman" w:cs="Times New Roman"/>
            <w:kern w:val="0"/>
            <w:sz w:val="24"/>
          </w:rPr>
          <w:t>000 mm</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在设有接触网的线路上，严禁攀登车顶及在车辆装载的货物之上作业；如确需作业时，须在指定的线路上，将接触网停电接地并采取安全防护措施后，方准进行。</w:t>
      </w:r>
    </w:p>
    <w:p w:rsidR="00F643CC" w:rsidRPr="00F5399D" w:rsidRDefault="00F643CC" w:rsidP="000C13C9">
      <w:pPr>
        <w:widowControl/>
        <w:adjustRightInd w:val="0"/>
        <w:snapToGrid w:val="0"/>
        <w:spacing w:line="400" w:lineRule="exact"/>
        <w:ind w:firstLineChars="200" w:firstLine="480"/>
        <w:rPr>
          <w:rFonts w:ascii="Times New Roman" w:eastAsia="宋体" w:hAnsi="Times New Roman" w:cs="Times New Roman"/>
          <w:kern w:val="0"/>
          <w:sz w:val="24"/>
        </w:rPr>
      </w:pPr>
      <w:r w:rsidRPr="00F5399D">
        <w:rPr>
          <w:rFonts w:ascii="Times New Roman" w:eastAsia="宋体" w:hAnsi="Times New Roman" w:cs="Times New Roman"/>
          <w:kern w:val="0"/>
          <w:sz w:val="24"/>
        </w:rPr>
        <w:t>双线电气化铁路实行</w:t>
      </w:r>
      <w:r w:rsidRPr="00F5399D">
        <w:rPr>
          <w:rFonts w:ascii="Times New Roman" w:eastAsia="宋体" w:hAnsi="Times New Roman" w:cs="Times New Roman"/>
          <w:kern w:val="0"/>
          <w:sz w:val="24"/>
        </w:rPr>
        <w:t>V</w:t>
      </w:r>
      <w:r w:rsidRPr="00F5399D">
        <w:rPr>
          <w:rFonts w:ascii="Times New Roman" w:eastAsia="宋体" w:hAnsi="Times New Roman" w:cs="Times New Roman"/>
          <w:kern w:val="0"/>
          <w:sz w:val="24"/>
        </w:rPr>
        <w:t>形天窗作业时，为确保人身安全，应在设备、机具、照明、作业组织等方面采取相应措施。</w:t>
      </w:r>
    </w:p>
    <w:p w:rsidR="00747679" w:rsidRPr="00DD2419" w:rsidRDefault="00747679" w:rsidP="00DD2419">
      <w:pPr>
        <w:tabs>
          <w:tab w:val="left" w:pos="2884"/>
        </w:tabs>
        <w:autoSpaceDE w:val="0"/>
        <w:autoSpaceDN w:val="0"/>
        <w:spacing w:line="400" w:lineRule="exact"/>
        <w:ind w:firstLineChars="200" w:firstLine="482"/>
        <w:rPr>
          <w:rFonts w:asciiTheme="minorEastAsia" w:hAnsiTheme="minorEastAsia" w:cs="宋体"/>
          <w:b/>
          <w:kern w:val="0"/>
          <w:sz w:val="24"/>
          <w:szCs w:val="24"/>
        </w:rPr>
      </w:pPr>
      <w:r w:rsidRPr="00DD2419">
        <w:rPr>
          <w:rFonts w:asciiTheme="minorEastAsia" w:hAnsiTheme="minorEastAsia" w:cs="宋体" w:hint="eastAsia"/>
          <w:b/>
          <w:kern w:val="0"/>
          <w:sz w:val="24"/>
          <w:szCs w:val="24"/>
        </w:rPr>
        <w:t>练习题：</w:t>
      </w:r>
    </w:p>
    <w:p w:rsidR="00747679" w:rsidRPr="00DD2419" w:rsidRDefault="00747679" w:rsidP="00DD2419">
      <w:pPr>
        <w:tabs>
          <w:tab w:val="left" w:pos="2884"/>
        </w:tabs>
        <w:autoSpaceDE w:val="0"/>
        <w:autoSpaceDN w:val="0"/>
        <w:spacing w:line="400" w:lineRule="exact"/>
        <w:ind w:firstLineChars="200" w:firstLine="482"/>
        <w:rPr>
          <w:rFonts w:asciiTheme="minorEastAsia" w:hAnsiTheme="minorEastAsia" w:cs="宋体"/>
          <w:b/>
          <w:kern w:val="0"/>
          <w:sz w:val="24"/>
          <w:szCs w:val="24"/>
        </w:rPr>
      </w:pPr>
      <w:bookmarkStart w:id="1" w:name="_Toc34118967"/>
      <w:r w:rsidRPr="00DD2419">
        <w:rPr>
          <w:rFonts w:asciiTheme="minorEastAsia" w:hAnsiTheme="minorEastAsia" w:cs="宋体"/>
          <w:b/>
          <w:kern w:val="0"/>
          <w:sz w:val="24"/>
          <w:szCs w:val="24"/>
        </w:rPr>
        <w:t>一、填空题</w:t>
      </w:r>
      <w:bookmarkEnd w:id="1"/>
    </w:p>
    <w:p w:rsidR="00747679" w:rsidRPr="000C13C9" w:rsidRDefault="00747679" w:rsidP="00DD241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1.机车上应备有（          ）和铁鞋（止轮器</w:t>
      </w:r>
      <w:r w:rsidRPr="00DD2419">
        <w:rPr>
          <w:rFonts w:asciiTheme="minorEastAsia" w:hAnsiTheme="minorEastAsia" w:cs="宋体"/>
          <w:kern w:val="0"/>
          <w:sz w:val="24"/>
          <w:szCs w:val="24"/>
        </w:rPr>
        <w:t>）</w:t>
      </w:r>
      <w:r w:rsidRPr="000C13C9">
        <w:rPr>
          <w:rFonts w:asciiTheme="minorEastAsia" w:hAnsiTheme="minorEastAsia" w:cs="宋体" w:hint="eastAsia"/>
          <w:kern w:val="0"/>
          <w:sz w:val="24"/>
          <w:szCs w:val="24"/>
        </w:rPr>
        <w:t>）。</w:t>
      </w:r>
    </w:p>
    <w:p w:rsidR="00747679" w:rsidRDefault="00747679" w:rsidP="00DD241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2.铁路线路分为正线</w:t>
      </w:r>
      <w:r w:rsidRPr="00DD2419">
        <w:rPr>
          <w:rFonts w:asciiTheme="minorEastAsia" w:hAnsiTheme="minorEastAsia" w:cs="宋体"/>
          <w:kern w:val="0"/>
          <w:sz w:val="24"/>
          <w:szCs w:val="24"/>
        </w:rPr>
        <w:t>、</w:t>
      </w:r>
      <w:r w:rsidRPr="000C13C9">
        <w:rPr>
          <w:rFonts w:asciiTheme="minorEastAsia" w:hAnsiTheme="minorEastAsia" w:cs="宋体"/>
          <w:kern w:val="0"/>
          <w:sz w:val="24"/>
          <w:szCs w:val="24"/>
        </w:rPr>
        <w:t>（          ）、段管线、岔线、安全线及避难线。</w:t>
      </w:r>
    </w:p>
    <w:p w:rsidR="00BD1393" w:rsidRPr="00BD1393" w:rsidRDefault="00BD1393" w:rsidP="00BD1393">
      <w:pPr>
        <w:tabs>
          <w:tab w:val="left" w:pos="2884"/>
        </w:tabs>
        <w:autoSpaceDE w:val="0"/>
        <w:autoSpaceDN w:val="0"/>
        <w:spacing w:line="400" w:lineRule="exact"/>
        <w:ind w:firstLineChars="200" w:firstLine="480"/>
        <w:rPr>
          <w:rFonts w:asciiTheme="minorEastAsia" w:hAnsiTheme="minorEastAsia" w:cs="宋体"/>
          <w:color w:val="FF0000"/>
          <w:kern w:val="0"/>
          <w:sz w:val="24"/>
          <w:szCs w:val="24"/>
        </w:rPr>
      </w:pPr>
      <w:r w:rsidRPr="00BD1393">
        <w:rPr>
          <w:rFonts w:asciiTheme="minorEastAsia" w:hAnsiTheme="minorEastAsia" w:cs="宋体" w:hint="eastAsia"/>
          <w:color w:val="FF0000"/>
          <w:kern w:val="0"/>
          <w:sz w:val="24"/>
          <w:szCs w:val="24"/>
        </w:rPr>
        <w:t>△</w:t>
      </w:r>
      <w:r w:rsidRPr="00BD1393">
        <w:rPr>
          <w:rFonts w:asciiTheme="minorEastAsia" w:hAnsiTheme="minorEastAsia" w:cs="宋体"/>
          <w:color w:val="FF0000"/>
          <w:kern w:val="0"/>
          <w:sz w:val="24"/>
          <w:szCs w:val="24"/>
        </w:rPr>
        <w:t>2.铁路线路分为正线、</w:t>
      </w:r>
      <w:r>
        <w:rPr>
          <w:rFonts w:asciiTheme="minorEastAsia" w:hAnsiTheme="minorEastAsia" w:cs="宋体" w:hint="eastAsia"/>
          <w:color w:val="FF0000"/>
          <w:kern w:val="0"/>
          <w:sz w:val="24"/>
          <w:szCs w:val="24"/>
        </w:rPr>
        <w:t>站线</w:t>
      </w:r>
      <w:r w:rsidRPr="00BD1393">
        <w:rPr>
          <w:rFonts w:asciiTheme="minorEastAsia" w:hAnsiTheme="minorEastAsia" w:cs="宋体"/>
          <w:color w:val="FF0000"/>
          <w:kern w:val="0"/>
          <w:sz w:val="24"/>
          <w:szCs w:val="24"/>
        </w:rPr>
        <w:t>、</w:t>
      </w:r>
      <w:r>
        <w:rPr>
          <w:rFonts w:asciiTheme="minorEastAsia" w:hAnsiTheme="minorEastAsia" w:cs="宋体" w:hint="eastAsia"/>
          <w:color w:val="FF0000"/>
          <w:kern w:val="0"/>
          <w:sz w:val="24"/>
          <w:szCs w:val="24"/>
        </w:rPr>
        <w:t>（</w:t>
      </w:r>
      <w:r w:rsidR="00585854">
        <w:rPr>
          <w:rFonts w:asciiTheme="minorEastAsia" w:hAnsiTheme="minorEastAsia" w:cs="宋体"/>
          <w:color w:val="FF0000"/>
          <w:kern w:val="0"/>
          <w:sz w:val="24"/>
          <w:szCs w:val="24"/>
        </w:rPr>
        <w:t>段管</w:t>
      </w:r>
      <w:r>
        <w:rPr>
          <w:rFonts w:asciiTheme="minorEastAsia" w:hAnsiTheme="minorEastAsia" w:cs="宋体" w:hint="eastAsia"/>
          <w:color w:val="FF0000"/>
          <w:kern w:val="0"/>
          <w:sz w:val="24"/>
          <w:szCs w:val="24"/>
        </w:rPr>
        <w:t>）</w:t>
      </w:r>
      <w:r w:rsidR="00585854">
        <w:rPr>
          <w:rFonts w:asciiTheme="minorEastAsia" w:hAnsiTheme="minorEastAsia" w:cs="宋体" w:hint="eastAsia"/>
          <w:color w:val="FF0000"/>
          <w:kern w:val="0"/>
          <w:sz w:val="24"/>
          <w:szCs w:val="24"/>
        </w:rPr>
        <w:t>线</w:t>
      </w:r>
      <w:r w:rsidRPr="00BD1393">
        <w:rPr>
          <w:rFonts w:asciiTheme="minorEastAsia" w:hAnsiTheme="minorEastAsia" w:cs="宋体"/>
          <w:color w:val="FF0000"/>
          <w:kern w:val="0"/>
          <w:sz w:val="24"/>
          <w:szCs w:val="24"/>
        </w:rPr>
        <w:t>、岔线、安全线及避难线。</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3.站线是指（          ）、调车线、牵出线、货物线及站内指定用途的其他线路。</w:t>
      </w:r>
    </w:p>
    <w:p w:rsidR="00747679" w:rsidRPr="000C13C9" w:rsidRDefault="00747679" w:rsidP="000C13C9">
      <w:pPr>
        <w:tabs>
          <w:tab w:val="left" w:pos="5422"/>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4.信号装置一般分为信号机和（          ）两类。</w:t>
      </w:r>
    </w:p>
    <w:p w:rsidR="00747679" w:rsidRPr="000C13C9" w:rsidRDefault="00747679" w:rsidP="000C13C9">
      <w:pPr>
        <w:tabs>
          <w:tab w:val="left" w:pos="6867"/>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5.信号机按类型分为色灯信号机、臂板信号机和（          ）信号机。</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6.信号表示器分为道岔、脱轨、（          ）、发车、发车线路、调车及车挡表示器。</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7.信号机设在列车运行方向的（          ）或其所属线路的中心线上空。</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8.双线自动闭塞区间反方向进站信号机前方应设置（          ）。</w:t>
      </w:r>
    </w:p>
    <w:p w:rsidR="00747679" w:rsidRPr="000C13C9" w:rsidRDefault="00747679"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9.双线自动闭塞区间（          ）进站信号机前方应设置预告标。</w:t>
      </w:r>
    </w:p>
    <w:p w:rsidR="00747679" w:rsidRPr="000C13C9" w:rsidRDefault="00747679" w:rsidP="000C13C9">
      <w:pPr>
        <w:tabs>
          <w:tab w:val="left" w:pos="31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10.出站信号机有两个及以上的运行方向，而信号显示不能分别表示进路方向时，应在信号机上装设（          ）。</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11.进站及接车进路色灯信号机，均应设（          ）信号。</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12.驼峰色灯辅助信号机，可兼作（          ）或发车进路信号机，并根据需要装设进路表示器。</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13.（          ）信号机及线路所通过信号机，因受地形、地物影响，达不到规定的显示距离时，应设复示信号机。</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14.列车调度指挥系统（TDCS）和调度集中系统（CTC）区段，车站应采用（          ）。</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15.闭塞设备分为自动闭塞、（          ）闭塞和半自动闭塞。</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16.机车信号的显示，应与线路上列车接近的地面信号机的显示（          ）。</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17.装备在机车上的LKJ设备应按高于线路允许速度（          ）km/h紧急制动</w:t>
      </w:r>
      <w:r w:rsidRPr="000C13C9">
        <w:rPr>
          <w:rFonts w:asciiTheme="minorEastAsia" w:hAnsiTheme="minorEastAsia" w:cs="宋体"/>
          <w:kern w:val="0"/>
          <w:sz w:val="24"/>
          <w:szCs w:val="24"/>
        </w:rPr>
        <w:lastRenderedPageBreak/>
        <w:t>设置模式曲线。</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18.装备在机车上的LKJ设备应按高于线路允许速度（          ）km/h常用制动设置模式曲线。</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19.机车按牵引动力方式分为电力机车、内燃机车，传动方式主要有交流传动和（          ）传动。</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20.机车应有识别的标记：路徽、配属局段简称、车型、车号、（          ）运行速度、制造厂名及日期。</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21.具有双管供风装置的机车应向（          ）等其他用风装置提供风源。</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22.电气化区段运行的机车应有“电化区段（          ）”的标识。</w:t>
      </w:r>
    </w:p>
    <w:p w:rsidR="00747679" w:rsidRPr="0026101D" w:rsidRDefault="00747679" w:rsidP="000C13C9">
      <w:pPr>
        <w:tabs>
          <w:tab w:val="left" w:pos="2884"/>
        </w:tabs>
        <w:autoSpaceDE w:val="0"/>
        <w:autoSpaceDN w:val="0"/>
        <w:spacing w:line="400" w:lineRule="exact"/>
        <w:ind w:firstLineChars="200" w:firstLine="480"/>
        <w:rPr>
          <w:rFonts w:asciiTheme="minorEastAsia" w:hAnsiTheme="minorEastAsia" w:cs="宋体"/>
          <w:strike/>
          <w:kern w:val="0"/>
          <w:sz w:val="24"/>
          <w:szCs w:val="24"/>
        </w:rPr>
      </w:pPr>
      <w:r w:rsidRPr="003A09C6">
        <w:rPr>
          <w:rFonts w:asciiTheme="minorEastAsia" w:hAnsiTheme="minorEastAsia" w:cs="宋体"/>
          <w:kern w:val="0"/>
          <w:sz w:val="24"/>
          <w:szCs w:val="24"/>
        </w:rPr>
        <w:t>23.</w:t>
      </w:r>
      <w:r w:rsidRPr="0026101D">
        <w:rPr>
          <w:rFonts w:asciiTheme="minorEastAsia" w:hAnsiTheme="minorEastAsia" w:cs="宋体"/>
          <w:strike/>
          <w:kern w:val="0"/>
          <w:sz w:val="24"/>
          <w:szCs w:val="24"/>
        </w:rPr>
        <w:t>直流传动机车定期检修的修程分为大修、中修、小修和（          ）。</w:t>
      </w:r>
    </w:p>
    <w:p w:rsidR="00747679" w:rsidRPr="000C13C9" w:rsidRDefault="00747679" w:rsidP="000C13C9">
      <w:pPr>
        <w:widowControl/>
        <w:adjustRightInd w:val="0"/>
        <w:snapToGrid w:val="0"/>
        <w:spacing w:line="400" w:lineRule="exact"/>
        <w:ind w:firstLineChars="200" w:firstLine="480"/>
        <w:rPr>
          <w:rFonts w:asciiTheme="minorEastAsia" w:hAnsiTheme="minorEastAsia" w:cs="Times New Roman"/>
          <w:color w:val="FF0000"/>
          <w:kern w:val="0"/>
          <w:sz w:val="24"/>
          <w:szCs w:val="24"/>
        </w:rPr>
      </w:pPr>
      <w:r w:rsidRPr="000C13C9">
        <w:rPr>
          <w:rFonts w:asciiTheme="minorEastAsia" w:hAnsiTheme="minorEastAsia" w:cs="Times New Roman"/>
          <w:color w:val="FF0000"/>
          <w:kern w:val="0"/>
          <w:sz w:val="24"/>
          <w:szCs w:val="24"/>
        </w:rPr>
        <w:t>机车实行计划预防修，逐步推行基于大数据技术的预见性维修，开展机车主要部件的故障预测和健康管理，实施主要零部件的专业化、集约化、规模化、集中检修。</w:t>
      </w:r>
    </w:p>
    <w:p w:rsidR="00747679" w:rsidRPr="000C13C9" w:rsidRDefault="00747679"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24.车钩中心水平线距钢轨顶面高度为815～（          ）mm。</w:t>
      </w:r>
    </w:p>
    <w:p w:rsidR="00B8702E" w:rsidRPr="000C13C9" w:rsidRDefault="00B8702E" w:rsidP="000C13C9">
      <w:pPr>
        <w:tabs>
          <w:tab w:val="left" w:pos="288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25.当一个牵引变电所停电时，相邻的牵引变电所能（          ）供电。</w:t>
      </w:r>
    </w:p>
    <w:p w:rsidR="006B5554" w:rsidRPr="000C13C9" w:rsidRDefault="00CA0BC7" w:rsidP="000C13C9">
      <w:pPr>
        <w:tabs>
          <w:tab w:val="left" w:pos="7469"/>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26</w:t>
      </w:r>
      <w:r w:rsidR="006B5554" w:rsidRPr="000C13C9">
        <w:rPr>
          <w:rFonts w:asciiTheme="minorEastAsia" w:hAnsiTheme="minorEastAsia" w:cs="宋体"/>
          <w:kern w:val="0"/>
          <w:sz w:val="24"/>
          <w:szCs w:val="24"/>
        </w:rPr>
        <w:t>.铁路信号机应采用色灯信号机。色灯信号机应采用（          ）信号机。</w:t>
      </w:r>
    </w:p>
    <w:p w:rsidR="006B5554" w:rsidRPr="00E535B1" w:rsidRDefault="00CA0BC7" w:rsidP="00E535B1">
      <w:pPr>
        <w:tabs>
          <w:tab w:val="left" w:pos="855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27</w:t>
      </w:r>
      <w:r w:rsidR="006B5554" w:rsidRPr="000C13C9">
        <w:rPr>
          <w:rFonts w:asciiTheme="minorEastAsia" w:hAnsiTheme="minorEastAsia" w:cs="宋体"/>
          <w:kern w:val="0"/>
          <w:sz w:val="24"/>
          <w:szCs w:val="24"/>
        </w:rPr>
        <w:t>.为满足调车作业的需要，应设调车色灯信号机。在作业繁忙的调车场上，因受地形、地物影响，调车机车司机看不清调车指挥人的手信号时，设（          ）。</w:t>
      </w:r>
    </w:p>
    <w:p w:rsidR="006B5554" w:rsidRPr="000C13C9" w:rsidRDefault="00CA0BC7" w:rsidP="00DD2419">
      <w:pPr>
        <w:tabs>
          <w:tab w:val="left" w:pos="9279"/>
        </w:tabs>
        <w:autoSpaceDE w:val="0"/>
        <w:autoSpaceDN w:val="0"/>
        <w:spacing w:line="400" w:lineRule="exact"/>
        <w:ind w:firstLineChars="200" w:firstLine="492"/>
        <w:rPr>
          <w:rFonts w:asciiTheme="minorEastAsia" w:hAnsiTheme="minorEastAsia" w:cs="宋体"/>
          <w:kern w:val="0"/>
          <w:sz w:val="24"/>
          <w:szCs w:val="24"/>
        </w:rPr>
      </w:pPr>
      <w:r>
        <w:rPr>
          <w:rFonts w:asciiTheme="minorEastAsia" w:hAnsiTheme="minorEastAsia" w:cs="宋体" w:hint="eastAsia"/>
          <w:spacing w:val="3"/>
          <w:kern w:val="0"/>
          <w:sz w:val="24"/>
          <w:szCs w:val="24"/>
        </w:rPr>
        <w:t>28</w:t>
      </w:r>
      <w:r w:rsidR="006B5554" w:rsidRPr="000C13C9">
        <w:rPr>
          <w:rFonts w:asciiTheme="minorEastAsia" w:hAnsiTheme="minorEastAsia" w:cs="宋体"/>
          <w:spacing w:val="3"/>
          <w:kern w:val="0"/>
          <w:sz w:val="24"/>
          <w:szCs w:val="24"/>
        </w:rPr>
        <w:t>.</w:t>
      </w:r>
      <w:r w:rsidR="006B5554" w:rsidRPr="000C13C9">
        <w:rPr>
          <w:rFonts w:asciiTheme="minorEastAsia" w:hAnsiTheme="minorEastAsia" w:cs="宋体"/>
          <w:spacing w:val="9"/>
          <w:kern w:val="0"/>
          <w:sz w:val="24"/>
          <w:szCs w:val="24"/>
        </w:rPr>
        <w:t>联锁设备分为集中联锁（计算机联锁和继电联锁）和</w:t>
      </w:r>
      <w:r w:rsidR="006B5554" w:rsidRPr="000C13C9">
        <w:rPr>
          <w:rFonts w:asciiTheme="minorEastAsia" w:hAnsiTheme="minorEastAsia" w:cs="宋体"/>
          <w:kern w:val="0"/>
          <w:sz w:val="24"/>
          <w:szCs w:val="24"/>
        </w:rPr>
        <w:t>（          ）（色灯电锁器联锁和臂板电锁器联锁</w:t>
      </w:r>
      <w:r w:rsidR="006B5554" w:rsidRPr="000C13C9">
        <w:rPr>
          <w:rFonts w:asciiTheme="minorEastAsia" w:hAnsiTheme="minorEastAsia" w:cs="宋体"/>
          <w:spacing w:val="-120"/>
          <w:kern w:val="0"/>
          <w:sz w:val="24"/>
          <w:szCs w:val="24"/>
        </w:rPr>
        <w:t>）</w:t>
      </w:r>
      <w:r w:rsidR="00847171">
        <w:rPr>
          <w:rFonts w:asciiTheme="minorEastAsia" w:hAnsiTheme="minorEastAsia" w:cs="宋体" w:hint="eastAsia"/>
          <w:spacing w:val="-120"/>
          <w:kern w:val="0"/>
          <w:sz w:val="24"/>
          <w:szCs w:val="24"/>
        </w:rPr>
        <w:t>。</w:t>
      </w:r>
    </w:p>
    <w:p w:rsidR="00747679" w:rsidRPr="00DD2419" w:rsidRDefault="00747679" w:rsidP="00DD2419">
      <w:pPr>
        <w:autoSpaceDE w:val="0"/>
        <w:autoSpaceDN w:val="0"/>
        <w:spacing w:before="240" w:after="60" w:line="400" w:lineRule="exact"/>
        <w:ind w:firstLineChars="196" w:firstLine="472"/>
        <w:outlineLvl w:val="1"/>
        <w:rPr>
          <w:rFonts w:asciiTheme="minorEastAsia" w:hAnsiTheme="minorEastAsia" w:cs="Times New Roman"/>
          <w:b/>
          <w:bCs/>
          <w:kern w:val="28"/>
          <w:sz w:val="24"/>
          <w:szCs w:val="24"/>
        </w:rPr>
      </w:pPr>
      <w:bookmarkStart w:id="2" w:name="_Toc34118983"/>
      <w:r w:rsidRPr="00DD2419">
        <w:rPr>
          <w:rFonts w:asciiTheme="minorEastAsia" w:hAnsiTheme="minorEastAsia" w:cs="Times New Roman"/>
          <w:b/>
          <w:bCs/>
          <w:kern w:val="28"/>
          <w:sz w:val="24"/>
          <w:szCs w:val="24"/>
        </w:rPr>
        <w:t>答案：</w:t>
      </w:r>
      <w:bookmarkEnd w:id="2"/>
    </w:p>
    <w:p w:rsidR="00747679" w:rsidRPr="000C13C9" w:rsidRDefault="00747679" w:rsidP="000C13C9">
      <w:pPr>
        <w:tabs>
          <w:tab w:val="left" w:pos="5063"/>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1.复轨器《技规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（普）23</w:t>
      </w:r>
      <w:r w:rsidRPr="000C13C9">
        <w:rPr>
          <w:rFonts w:asciiTheme="minorEastAsia" w:hAnsiTheme="minorEastAsia" w:cs="宋体"/>
          <w:kern w:val="0"/>
          <w:sz w:val="24"/>
          <w:szCs w:val="24"/>
        </w:rPr>
        <w:tab/>
        <w:t>2.站线《技规</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（普）32</w:t>
      </w:r>
    </w:p>
    <w:p w:rsidR="00747679" w:rsidRPr="000C13C9" w:rsidRDefault="00747679" w:rsidP="000C13C9">
      <w:pPr>
        <w:tabs>
          <w:tab w:val="left" w:pos="5063"/>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3.到发线《技规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（普）32</w:t>
      </w:r>
      <w:r w:rsidRPr="000C13C9">
        <w:rPr>
          <w:rFonts w:asciiTheme="minorEastAsia" w:hAnsiTheme="minorEastAsia" w:cs="宋体"/>
          <w:kern w:val="0"/>
          <w:sz w:val="24"/>
          <w:szCs w:val="24"/>
        </w:rPr>
        <w:tab/>
        <w:t>4.信号表示器《技规</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（普）68</w:t>
      </w:r>
    </w:p>
    <w:p w:rsidR="00747679" w:rsidRPr="000C13C9" w:rsidRDefault="00747679" w:rsidP="000C13C9">
      <w:pPr>
        <w:tabs>
          <w:tab w:val="left" w:pos="506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5.机车《技规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（普）68</w:t>
      </w:r>
      <w:r w:rsidRPr="000C13C9">
        <w:rPr>
          <w:rFonts w:asciiTheme="minorEastAsia" w:hAnsiTheme="minorEastAsia" w:cs="宋体"/>
          <w:kern w:val="0"/>
          <w:sz w:val="24"/>
          <w:szCs w:val="24"/>
        </w:rPr>
        <w:tab/>
        <w:t>6.进路《技规</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（普）68</w:t>
      </w:r>
    </w:p>
    <w:p w:rsidR="00747679" w:rsidRPr="000C13C9" w:rsidRDefault="00747679" w:rsidP="000C13C9">
      <w:pPr>
        <w:tabs>
          <w:tab w:val="left" w:pos="506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7.左侧《技规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（普）71</w:t>
      </w:r>
      <w:r w:rsidRPr="000C13C9">
        <w:rPr>
          <w:rFonts w:asciiTheme="minorEastAsia" w:hAnsiTheme="minorEastAsia" w:cs="宋体"/>
          <w:kern w:val="0"/>
          <w:sz w:val="24"/>
          <w:szCs w:val="24"/>
        </w:rPr>
        <w:tab/>
        <w:t>8.预告标《技规</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（普）72</w:t>
      </w:r>
    </w:p>
    <w:p w:rsidR="00747679" w:rsidRPr="000C13C9" w:rsidRDefault="00747679" w:rsidP="000C13C9">
      <w:pPr>
        <w:tabs>
          <w:tab w:val="left" w:pos="4941"/>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9.反方向《技规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（普）72</w:t>
      </w:r>
      <w:r w:rsidRPr="000C13C9">
        <w:rPr>
          <w:rFonts w:asciiTheme="minorEastAsia" w:hAnsiTheme="minorEastAsia" w:cs="宋体"/>
          <w:kern w:val="0"/>
          <w:sz w:val="24"/>
          <w:szCs w:val="24"/>
        </w:rPr>
        <w:tab/>
        <w:t>10.进路表示器《技规</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（普）78</w:t>
      </w:r>
    </w:p>
    <w:p w:rsidR="00747679" w:rsidRPr="000C13C9" w:rsidRDefault="00747679" w:rsidP="000C13C9">
      <w:pPr>
        <w:tabs>
          <w:tab w:val="left" w:pos="4943"/>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11.引导《技规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（普）83</w:t>
      </w:r>
      <w:r w:rsidRPr="000C13C9">
        <w:rPr>
          <w:rFonts w:asciiTheme="minorEastAsia" w:hAnsiTheme="minorEastAsia" w:cs="宋体"/>
          <w:kern w:val="0"/>
          <w:sz w:val="24"/>
          <w:szCs w:val="24"/>
        </w:rPr>
        <w:tab/>
        <w:t>12.出站《技规</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（普）84</w:t>
      </w:r>
    </w:p>
    <w:p w:rsidR="00747679" w:rsidRPr="000C13C9" w:rsidRDefault="00747679" w:rsidP="000C13C9">
      <w:pPr>
        <w:tabs>
          <w:tab w:val="left" w:pos="4935"/>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13.进站、出站、进路《技规》(普)85</w:t>
      </w:r>
      <w:r w:rsidRPr="000C13C9">
        <w:rPr>
          <w:rFonts w:asciiTheme="minorEastAsia" w:hAnsiTheme="minorEastAsia" w:cs="宋体"/>
          <w:kern w:val="0"/>
          <w:sz w:val="24"/>
          <w:szCs w:val="24"/>
        </w:rPr>
        <w:tab/>
        <w:t>14.集中联锁《技规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（普）87</w:t>
      </w:r>
    </w:p>
    <w:p w:rsidR="00747679" w:rsidRPr="000C13C9" w:rsidRDefault="00747679" w:rsidP="000C13C9">
      <w:pPr>
        <w:tabs>
          <w:tab w:val="left" w:pos="4941"/>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15.自动站间《技规</w:t>
      </w:r>
      <w:r w:rsidRPr="000C13C9">
        <w:rPr>
          <w:rFonts w:asciiTheme="minorEastAsia" w:hAnsiTheme="minorEastAsia" w:cs="宋体"/>
          <w:spacing w:val="-119"/>
          <w:kern w:val="0"/>
          <w:sz w:val="24"/>
          <w:szCs w:val="24"/>
        </w:rPr>
        <w:t>》</w:t>
      </w:r>
      <w:r w:rsidRPr="000C13C9">
        <w:rPr>
          <w:rFonts w:asciiTheme="minorEastAsia" w:hAnsiTheme="minorEastAsia" w:cs="宋体"/>
          <w:kern w:val="0"/>
          <w:sz w:val="24"/>
          <w:szCs w:val="24"/>
        </w:rPr>
        <w:t>（普）93</w:t>
      </w:r>
      <w:r w:rsidRPr="000C13C9">
        <w:rPr>
          <w:rFonts w:asciiTheme="minorEastAsia" w:hAnsiTheme="minorEastAsia" w:cs="宋体"/>
          <w:kern w:val="0"/>
          <w:sz w:val="24"/>
          <w:szCs w:val="24"/>
        </w:rPr>
        <w:tab/>
        <w:t>16.含义相符《技规</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（普）102</w:t>
      </w:r>
    </w:p>
    <w:p w:rsidR="00747679" w:rsidRPr="000C13C9" w:rsidRDefault="00747679" w:rsidP="000C13C9">
      <w:pPr>
        <w:tabs>
          <w:tab w:val="left" w:pos="4945"/>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17.8《技规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（普）103</w:t>
      </w:r>
      <w:r w:rsidRPr="000C13C9">
        <w:rPr>
          <w:rFonts w:asciiTheme="minorEastAsia" w:hAnsiTheme="minorEastAsia" w:cs="宋体"/>
          <w:kern w:val="0"/>
          <w:sz w:val="24"/>
          <w:szCs w:val="24"/>
        </w:rPr>
        <w:tab/>
        <w:t>18.5《技规</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（普）103</w:t>
      </w:r>
    </w:p>
    <w:p w:rsidR="00747679" w:rsidRPr="000C13C9" w:rsidRDefault="00747679" w:rsidP="000C13C9">
      <w:pPr>
        <w:tabs>
          <w:tab w:val="left" w:pos="4942"/>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19.直流《技规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（普）165</w:t>
      </w:r>
      <w:r w:rsidRPr="000C13C9">
        <w:rPr>
          <w:rFonts w:asciiTheme="minorEastAsia" w:hAnsiTheme="minorEastAsia" w:cs="宋体"/>
          <w:kern w:val="0"/>
          <w:sz w:val="24"/>
          <w:szCs w:val="24"/>
        </w:rPr>
        <w:tab/>
        <w:t>20.最高《技规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（普）166</w:t>
      </w:r>
    </w:p>
    <w:p w:rsidR="00747679" w:rsidRPr="000C13C9" w:rsidRDefault="00747679" w:rsidP="000C13C9">
      <w:pPr>
        <w:tabs>
          <w:tab w:val="left" w:pos="4936"/>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21.车辆空气弹簧《技规</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（普）166</w:t>
      </w:r>
      <w:r w:rsidRPr="000C13C9">
        <w:rPr>
          <w:rFonts w:asciiTheme="minorEastAsia" w:hAnsiTheme="minorEastAsia" w:cs="宋体"/>
          <w:kern w:val="0"/>
          <w:sz w:val="24"/>
          <w:szCs w:val="24"/>
        </w:rPr>
        <w:tab/>
        <w:t>22.严禁攀登《技规</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（普）166</w:t>
      </w:r>
    </w:p>
    <w:p w:rsidR="00311618" w:rsidRPr="000C13C9" w:rsidRDefault="00747679" w:rsidP="000C13C9">
      <w:pPr>
        <w:tabs>
          <w:tab w:val="left" w:pos="4943"/>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lastRenderedPageBreak/>
        <w:t>23.辅修《技规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（普）167</w:t>
      </w:r>
      <w:r w:rsidRPr="000C13C9">
        <w:rPr>
          <w:rFonts w:asciiTheme="minorEastAsia" w:hAnsiTheme="minorEastAsia" w:cs="宋体"/>
          <w:kern w:val="0"/>
          <w:sz w:val="24"/>
          <w:szCs w:val="24"/>
        </w:rPr>
        <w:tab/>
        <w:t>24.890《技规</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（普）170</w:t>
      </w:r>
    </w:p>
    <w:p w:rsidR="007E33F2" w:rsidRDefault="00311618" w:rsidP="007E33F2">
      <w:pPr>
        <w:tabs>
          <w:tab w:val="left" w:pos="4938"/>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25.越区《技规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w:t>
      </w:r>
      <w:r w:rsidR="007E33F2">
        <w:rPr>
          <w:rFonts w:asciiTheme="minorEastAsia" w:hAnsiTheme="minorEastAsia" w:cs="宋体"/>
          <w:kern w:val="0"/>
          <w:sz w:val="24"/>
          <w:szCs w:val="24"/>
        </w:rPr>
        <w:t>197</w:t>
      </w:r>
      <w:r w:rsidR="00CA0BC7">
        <w:rPr>
          <w:rFonts w:asciiTheme="minorEastAsia" w:hAnsiTheme="minorEastAsia" w:cs="宋体" w:hint="eastAsia"/>
          <w:kern w:val="0"/>
          <w:sz w:val="24"/>
          <w:szCs w:val="24"/>
        </w:rPr>
        <w:t>26</w:t>
      </w:r>
      <w:r w:rsidR="006B5554" w:rsidRPr="000C13C9">
        <w:rPr>
          <w:rFonts w:asciiTheme="minorEastAsia" w:hAnsiTheme="minorEastAsia" w:cs="宋体"/>
          <w:kern w:val="0"/>
          <w:sz w:val="24"/>
          <w:szCs w:val="24"/>
        </w:rPr>
        <w:t>.高柱《技规</w:t>
      </w:r>
      <w:r w:rsidR="006B5554" w:rsidRPr="000C13C9">
        <w:rPr>
          <w:rFonts w:asciiTheme="minorEastAsia" w:hAnsiTheme="minorEastAsia" w:cs="宋体"/>
          <w:spacing w:val="-120"/>
          <w:kern w:val="0"/>
          <w:sz w:val="24"/>
          <w:szCs w:val="24"/>
        </w:rPr>
        <w:t>》</w:t>
      </w:r>
      <w:r w:rsidR="006B5554" w:rsidRPr="000C13C9">
        <w:rPr>
          <w:rFonts w:asciiTheme="minorEastAsia" w:hAnsiTheme="minorEastAsia" w:cs="宋体"/>
          <w:kern w:val="0"/>
          <w:sz w:val="24"/>
          <w:szCs w:val="24"/>
        </w:rPr>
        <w:t>（普）第70条</w:t>
      </w:r>
      <w:r w:rsidR="006B5554" w:rsidRPr="000C13C9">
        <w:rPr>
          <w:rFonts w:asciiTheme="minorEastAsia" w:hAnsiTheme="minorEastAsia" w:cs="宋体"/>
          <w:kern w:val="0"/>
          <w:sz w:val="24"/>
          <w:szCs w:val="24"/>
        </w:rPr>
        <w:tab/>
      </w:r>
    </w:p>
    <w:p w:rsidR="006B5554" w:rsidRPr="000C13C9" w:rsidRDefault="00CA0BC7" w:rsidP="007E33F2">
      <w:pPr>
        <w:tabs>
          <w:tab w:val="left" w:pos="4943"/>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27</w:t>
      </w:r>
      <w:r w:rsidR="006B5554" w:rsidRPr="000C13C9">
        <w:rPr>
          <w:rFonts w:asciiTheme="minorEastAsia" w:hAnsiTheme="minorEastAsia" w:cs="宋体"/>
          <w:kern w:val="0"/>
          <w:sz w:val="24"/>
          <w:szCs w:val="24"/>
        </w:rPr>
        <w:t>.调车表示器《技规</w:t>
      </w:r>
      <w:r w:rsidR="006B5554" w:rsidRPr="000C13C9">
        <w:rPr>
          <w:rFonts w:asciiTheme="minorEastAsia" w:hAnsiTheme="minorEastAsia" w:cs="宋体"/>
          <w:spacing w:val="-119"/>
          <w:kern w:val="0"/>
          <w:sz w:val="24"/>
          <w:szCs w:val="24"/>
        </w:rPr>
        <w:t>》</w:t>
      </w:r>
      <w:r w:rsidR="006B5554" w:rsidRPr="000C13C9">
        <w:rPr>
          <w:rFonts w:asciiTheme="minorEastAsia" w:hAnsiTheme="minorEastAsia" w:cs="宋体"/>
          <w:kern w:val="0"/>
          <w:sz w:val="24"/>
          <w:szCs w:val="24"/>
        </w:rPr>
        <w:t>（普）第80条</w:t>
      </w:r>
      <w:r>
        <w:rPr>
          <w:rFonts w:asciiTheme="minorEastAsia" w:hAnsiTheme="minorEastAsia" w:cs="宋体" w:hint="eastAsia"/>
          <w:kern w:val="0"/>
          <w:sz w:val="24"/>
          <w:szCs w:val="24"/>
        </w:rPr>
        <w:t>28</w:t>
      </w:r>
      <w:r w:rsidR="006B5554" w:rsidRPr="000C13C9">
        <w:rPr>
          <w:rFonts w:asciiTheme="minorEastAsia" w:hAnsiTheme="minorEastAsia" w:cs="宋体"/>
          <w:kern w:val="0"/>
          <w:sz w:val="24"/>
          <w:szCs w:val="24"/>
        </w:rPr>
        <w:t>.非集中联锁《技规</w:t>
      </w:r>
      <w:r w:rsidR="006B5554" w:rsidRPr="000C13C9">
        <w:rPr>
          <w:rFonts w:asciiTheme="minorEastAsia" w:hAnsiTheme="minorEastAsia" w:cs="宋体"/>
          <w:spacing w:val="-120"/>
          <w:kern w:val="0"/>
          <w:sz w:val="24"/>
          <w:szCs w:val="24"/>
        </w:rPr>
        <w:t>》</w:t>
      </w:r>
      <w:r w:rsidR="006B5554" w:rsidRPr="000C13C9">
        <w:rPr>
          <w:rFonts w:asciiTheme="minorEastAsia" w:hAnsiTheme="minorEastAsia" w:cs="宋体"/>
          <w:kern w:val="0"/>
          <w:sz w:val="24"/>
          <w:szCs w:val="24"/>
        </w:rPr>
        <w:t>（普）第87条</w:t>
      </w:r>
    </w:p>
    <w:p w:rsidR="00747679" w:rsidRPr="00DD2419" w:rsidRDefault="00747679" w:rsidP="00DD2419">
      <w:pPr>
        <w:autoSpaceDE w:val="0"/>
        <w:autoSpaceDN w:val="0"/>
        <w:spacing w:before="240" w:after="60" w:line="400" w:lineRule="exact"/>
        <w:ind w:firstLineChars="200" w:firstLine="482"/>
        <w:outlineLvl w:val="1"/>
        <w:rPr>
          <w:rFonts w:asciiTheme="minorEastAsia" w:hAnsiTheme="minorEastAsia" w:cs="Times New Roman"/>
          <w:b/>
          <w:bCs/>
          <w:kern w:val="28"/>
          <w:sz w:val="24"/>
          <w:szCs w:val="24"/>
        </w:rPr>
      </w:pPr>
      <w:bookmarkStart w:id="3" w:name="_Toc34118968"/>
      <w:r w:rsidRPr="00DD2419">
        <w:rPr>
          <w:rFonts w:asciiTheme="minorEastAsia" w:hAnsiTheme="minorEastAsia" w:cs="Times New Roman"/>
          <w:b/>
          <w:bCs/>
          <w:kern w:val="28"/>
          <w:sz w:val="24"/>
          <w:szCs w:val="24"/>
        </w:rPr>
        <w:t>二、选择题</w:t>
      </w:r>
      <w:bookmarkEnd w:id="3"/>
    </w:p>
    <w:p w:rsidR="00747679" w:rsidRPr="000C13C9" w:rsidRDefault="00747679" w:rsidP="000C13C9">
      <w:pPr>
        <w:tabs>
          <w:tab w:val="left" w:pos="440"/>
          <w:tab w:val="left" w:pos="1320"/>
          <w:tab w:val="left" w:pos="2640"/>
          <w:tab w:val="left" w:pos="3520"/>
          <w:tab w:val="left" w:pos="4451"/>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1．铁路线路直线轨距标准为（）mm。</w:t>
      </w:r>
    </w:p>
    <w:p w:rsidR="00747679" w:rsidRPr="000C13C9" w:rsidRDefault="00747679" w:rsidP="000C13C9">
      <w:pPr>
        <w:tabs>
          <w:tab w:val="left" w:pos="440"/>
          <w:tab w:val="left" w:pos="1320"/>
          <w:tab w:val="left" w:pos="2640"/>
          <w:tab w:val="left" w:pos="2895"/>
          <w:tab w:val="left" w:pos="4840"/>
          <w:tab w:val="left" w:pos="5315"/>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A、1000</w:t>
      </w:r>
      <w:r w:rsidRPr="000C13C9">
        <w:rPr>
          <w:rFonts w:asciiTheme="minorEastAsia" w:hAnsiTheme="minorEastAsia" w:cs="宋体"/>
          <w:kern w:val="0"/>
          <w:sz w:val="24"/>
          <w:szCs w:val="24"/>
        </w:rPr>
        <w:tab/>
        <w:t>B、1435</w:t>
      </w:r>
      <w:r w:rsidRPr="000C13C9">
        <w:rPr>
          <w:rFonts w:asciiTheme="minorEastAsia" w:hAnsiTheme="minorEastAsia" w:cs="宋体"/>
          <w:kern w:val="0"/>
          <w:sz w:val="24"/>
          <w:szCs w:val="24"/>
        </w:rPr>
        <w:tab/>
        <w:t>C、1502</w:t>
      </w:r>
    </w:p>
    <w:p w:rsidR="00747679" w:rsidRPr="000C13C9" w:rsidRDefault="00747679" w:rsidP="000C13C9">
      <w:pPr>
        <w:tabs>
          <w:tab w:val="left" w:pos="440"/>
          <w:tab w:val="left" w:pos="1320"/>
          <w:tab w:val="left" w:pos="2640"/>
          <w:tab w:val="left" w:pos="2890"/>
          <w:tab w:val="left" w:pos="3520"/>
          <w:tab w:val="left" w:pos="4588"/>
          <w:tab w:val="left" w:pos="4840"/>
          <w:tab w:val="left" w:pos="5720"/>
          <w:tab w:val="left" w:pos="7103"/>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2．用于侧向接发停车旅客列车的单开道岔，不得小于（）号。</w:t>
      </w:r>
    </w:p>
    <w:p w:rsidR="00747679" w:rsidRPr="000C13C9" w:rsidRDefault="00747679" w:rsidP="000C13C9">
      <w:pPr>
        <w:tabs>
          <w:tab w:val="left" w:pos="440"/>
          <w:tab w:val="left" w:pos="1680"/>
          <w:tab w:val="left" w:pos="2640"/>
          <w:tab w:val="left" w:pos="2890"/>
          <w:tab w:val="left" w:pos="3520"/>
          <w:tab w:val="left" w:pos="4588"/>
          <w:tab w:val="left" w:pos="4840"/>
          <w:tab w:val="left" w:pos="5720"/>
          <w:tab w:val="left" w:pos="7103"/>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A、8</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B、9</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C、12</w:t>
      </w:r>
    </w:p>
    <w:p w:rsidR="00747679" w:rsidRPr="000C13C9" w:rsidRDefault="00747679" w:rsidP="000C13C9">
      <w:pPr>
        <w:tabs>
          <w:tab w:val="left" w:pos="440"/>
          <w:tab w:val="left" w:pos="1320"/>
          <w:tab w:val="left" w:pos="2640"/>
          <w:tab w:val="left" w:pos="3520"/>
          <w:tab w:val="left" w:pos="4451"/>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3．侧向接发停车货物列车并位于正线的单开道岔，在中间站不得小于（）号，在其他车站不得小于9号。</w:t>
      </w:r>
    </w:p>
    <w:p w:rsidR="00747679" w:rsidRPr="000C13C9" w:rsidRDefault="00747679" w:rsidP="000C13C9">
      <w:pPr>
        <w:tabs>
          <w:tab w:val="left" w:pos="440"/>
          <w:tab w:val="left" w:pos="1320"/>
          <w:tab w:val="left" w:pos="2640"/>
          <w:tab w:val="left" w:pos="3520"/>
          <w:tab w:val="left" w:pos="459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A、8</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B、9</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C、12</w:t>
      </w:r>
    </w:p>
    <w:p w:rsidR="00747679" w:rsidRPr="000C13C9" w:rsidRDefault="00747679" w:rsidP="000C13C9">
      <w:pPr>
        <w:tabs>
          <w:tab w:val="left" w:pos="440"/>
          <w:tab w:val="left" w:pos="1320"/>
          <w:tab w:val="left" w:pos="2640"/>
          <w:tab w:val="left" w:pos="3520"/>
          <w:tab w:val="left" w:pos="4467"/>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4.进站、通过、接近、遮断信号机，在正常情况下的显示距离不得小于（）。</w:t>
      </w:r>
    </w:p>
    <w:p w:rsidR="00747679" w:rsidRPr="000C13C9" w:rsidRDefault="00747679" w:rsidP="000C13C9">
      <w:pPr>
        <w:tabs>
          <w:tab w:val="left" w:pos="440"/>
          <w:tab w:val="left" w:pos="1320"/>
          <w:tab w:val="left" w:pos="2640"/>
          <w:tab w:val="left" w:pos="3520"/>
          <w:tab w:val="left" w:pos="4575"/>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A、400m</w:t>
      </w:r>
      <w:r w:rsidRPr="000C13C9">
        <w:rPr>
          <w:rFonts w:asciiTheme="minorEastAsia" w:hAnsiTheme="minorEastAsia" w:cs="宋体"/>
          <w:kern w:val="0"/>
          <w:sz w:val="24"/>
          <w:szCs w:val="24"/>
        </w:rPr>
        <w:tab/>
        <w:t>B、800m</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C、1000m</w:t>
      </w:r>
    </w:p>
    <w:p w:rsidR="00747679" w:rsidRPr="000C13C9" w:rsidRDefault="00747679" w:rsidP="000C13C9">
      <w:pPr>
        <w:tabs>
          <w:tab w:val="left" w:pos="440"/>
          <w:tab w:val="left" w:pos="1320"/>
          <w:tab w:val="left" w:pos="2640"/>
          <w:tab w:val="left" w:pos="3132"/>
          <w:tab w:val="left" w:pos="3520"/>
          <w:tab w:val="left" w:pos="4840"/>
          <w:tab w:val="left" w:pos="5194"/>
          <w:tab w:val="left" w:pos="5720"/>
          <w:tab w:val="left" w:pos="8672"/>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5.高柱出站、高柱进路信号机，在正常情况下的显示距离，不得小于（</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w:t>
      </w:r>
    </w:p>
    <w:p w:rsidR="00747679" w:rsidRPr="000C13C9" w:rsidRDefault="00747679" w:rsidP="000C13C9">
      <w:pPr>
        <w:tabs>
          <w:tab w:val="left" w:pos="440"/>
          <w:tab w:val="left" w:pos="1320"/>
          <w:tab w:val="left" w:pos="2640"/>
          <w:tab w:val="left" w:pos="2775"/>
          <w:tab w:val="left" w:pos="3520"/>
          <w:tab w:val="left" w:pos="4840"/>
          <w:tab w:val="left" w:pos="5073"/>
          <w:tab w:val="left" w:pos="5720"/>
          <w:tab w:val="left" w:pos="7949"/>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A、400m</w:t>
      </w:r>
      <w:r w:rsidRPr="000C13C9">
        <w:rPr>
          <w:rFonts w:asciiTheme="minorEastAsia" w:hAnsiTheme="minorEastAsia" w:cs="宋体"/>
          <w:kern w:val="0"/>
          <w:sz w:val="24"/>
          <w:szCs w:val="24"/>
        </w:rPr>
        <w:tab/>
        <w:t>B、800m</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C、1000m</w:t>
      </w:r>
    </w:p>
    <w:p w:rsidR="00747679" w:rsidRPr="000C13C9" w:rsidRDefault="00747679" w:rsidP="000C13C9">
      <w:pPr>
        <w:tabs>
          <w:tab w:val="left" w:pos="440"/>
          <w:tab w:val="left" w:pos="1320"/>
          <w:tab w:val="left" w:pos="2640"/>
          <w:tab w:val="left" w:pos="2775"/>
          <w:tab w:val="left" w:pos="3520"/>
          <w:tab w:val="left" w:pos="4840"/>
          <w:tab w:val="left" w:pos="5073"/>
          <w:tab w:val="left" w:pos="5720"/>
          <w:tab w:val="left" w:pos="7949"/>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6.不办理通过列车的到发线上的出站、发车进路信号机可采用（</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w:t>
      </w:r>
    </w:p>
    <w:p w:rsidR="00747679" w:rsidRPr="000C13C9" w:rsidRDefault="00747679" w:rsidP="000C13C9">
      <w:pPr>
        <w:tabs>
          <w:tab w:val="left" w:pos="440"/>
          <w:tab w:val="left" w:pos="1320"/>
          <w:tab w:val="left" w:pos="2640"/>
          <w:tab w:val="left" w:pos="3520"/>
          <w:tab w:val="left" w:pos="4840"/>
          <w:tab w:val="left" w:pos="5720"/>
          <w:tab w:val="left" w:pos="5908"/>
          <w:tab w:val="left" w:pos="916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A、矮型信号机</w:t>
      </w:r>
      <w:r w:rsidRPr="000C13C9">
        <w:rPr>
          <w:rFonts w:asciiTheme="minorEastAsia" w:hAnsiTheme="minorEastAsia" w:cs="宋体"/>
          <w:kern w:val="0"/>
          <w:sz w:val="24"/>
          <w:szCs w:val="24"/>
        </w:rPr>
        <w:tab/>
        <w:t>B、高柱信号机</w:t>
      </w:r>
      <w:r w:rsidRPr="000C13C9">
        <w:rPr>
          <w:rFonts w:asciiTheme="minorEastAsia" w:hAnsiTheme="minorEastAsia" w:cs="宋体"/>
          <w:kern w:val="0"/>
          <w:sz w:val="24"/>
          <w:szCs w:val="24"/>
        </w:rPr>
        <w:tab/>
        <w:t>C、通用信号机</w:t>
      </w:r>
    </w:p>
    <w:p w:rsidR="00747679" w:rsidRPr="000C13C9" w:rsidRDefault="00747679" w:rsidP="000C13C9">
      <w:pPr>
        <w:tabs>
          <w:tab w:val="left" w:pos="440"/>
          <w:tab w:val="left" w:pos="1320"/>
          <w:tab w:val="left" w:pos="2640"/>
          <w:tab w:val="left" w:pos="3132"/>
          <w:tab w:val="left" w:pos="3520"/>
          <w:tab w:val="left" w:pos="4840"/>
          <w:tab w:val="left" w:pos="5073"/>
          <w:tab w:val="left" w:pos="5720"/>
          <w:tab w:val="left" w:pos="7949"/>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7.进站信号机应设在距进站最外方道岔尖轨尖端（顺向为警冲标）不小于（）的地点。</w:t>
      </w:r>
    </w:p>
    <w:p w:rsidR="00747679" w:rsidRPr="000C13C9" w:rsidRDefault="00747679" w:rsidP="000C13C9">
      <w:pPr>
        <w:tabs>
          <w:tab w:val="left" w:pos="440"/>
          <w:tab w:val="left" w:pos="1320"/>
          <w:tab w:val="left" w:pos="2640"/>
          <w:tab w:val="left" w:pos="3520"/>
          <w:tab w:val="left" w:pos="4590"/>
          <w:tab w:val="left" w:pos="4840"/>
          <w:tab w:val="left" w:pos="5720"/>
          <w:tab w:val="left" w:pos="7949"/>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A、50m</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B、200m</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C、400m</w:t>
      </w:r>
    </w:p>
    <w:p w:rsidR="00747679" w:rsidRPr="000C13C9" w:rsidRDefault="00747679" w:rsidP="000C13C9">
      <w:pPr>
        <w:tabs>
          <w:tab w:val="left" w:pos="440"/>
          <w:tab w:val="left" w:pos="1320"/>
          <w:tab w:val="left" w:pos="2640"/>
          <w:tab w:val="left" w:pos="3132"/>
          <w:tab w:val="left" w:pos="3520"/>
          <w:tab w:val="left" w:pos="4840"/>
          <w:tab w:val="left" w:pos="5073"/>
          <w:tab w:val="left" w:pos="5720"/>
          <w:tab w:val="left" w:pos="7949"/>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8.出站信号机应设在每一发车线的警冲标（）（对向道岔为尖轨尖端外方）适当地点。</w:t>
      </w:r>
    </w:p>
    <w:p w:rsidR="00747679" w:rsidRPr="000C13C9" w:rsidRDefault="00747679" w:rsidP="000C13C9">
      <w:pPr>
        <w:tabs>
          <w:tab w:val="left" w:pos="440"/>
          <w:tab w:val="left" w:pos="1320"/>
          <w:tab w:val="left" w:pos="2640"/>
          <w:tab w:val="left" w:pos="3130"/>
          <w:tab w:val="left" w:pos="4605"/>
          <w:tab w:val="left" w:pos="483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A、对称</w:t>
      </w:r>
      <w:r w:rsidRPr="000C13C9">
        <w:rPr>
          <w:rFonts w:asciiTheme="minorEastAsia" w:hAnsiTheme="minorEastAsia" w:cs="宋体"/>
          <w:kern w:val="0"/>
          <w:sz w:val="24"/>
          <w:szCs w:val="24"/>
        </w:rPr>
        <w:tab/>
        <w:t>B、内方</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C、外方</w:t>
      </w:r>
    </w:p>
    <w:p w:rsidR="00747679" w:rsidRPr="000C13C9" w:rsidRDefault="00747679" w:rsidP="000C13C9">
      <w:pPr>
        <w:tabs>
          <w:tab w:val="left" w:pos="440"/>
          <w:tab w:val="left" w:pos="1320"/>
          <w:tab w:val="left" w:pos="1676"/>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9.（）信号机应设在闭塞分区或所间区间的分界处。</w:t>
      </w:r>
    </w:p>
    <w:p w:rsidR="00747679" w:rsidRPr="000C13C9" w:rsidRDefault="00747679" w:rsidP="001630E5">
      <w:pPr>
        <w:tabs>
          <w:tab w:val="left" w:pos="440"/>
          <w:tab w:val="left" w:pos="1320"/>
          <w:tab w:val="left" w:pos="2640"/>
          <w:tab w:val="left" w:pos="3135"/>
          <w:tab w:val="left" w:pos="4840"/>
          <w:tab w:val="left" w:pos="519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A、进站</w:t>
      </w:r>
      <w:r w:rsidRPr="000C13C9">
        <w:rPr>
          <w:rFonts w:asciiTheme="minorEastAsia" w:hAnsiTheme="minorEastAsia" w:cs="宋体"/>
          <w:kern w:val="0"/>
          <w:sz w:val="24"/>
          <w:szCs w:val="24"/>
        </w:rPr>
        <w:tab/>
        <w:t>B、出站</w:t>
      </w:r>
      <w:r w:rsidRPr="000C13C9">
        <w:rPr>
          <w:rFonts w:asciiTheme="minorEastAsia" w:hAnsiTheme="minorEastAsia" w:cs="宋体"/>
          <w:kern w:val="0"/>
          <w:sz w:val="24"/>
          <w:szCs w:val="24"/>
        </w:rPr>
        <w:tab/>
        <w:t>C、通过</w:t>
      </w:r>
    </w:p>
    <w:p w:rsidR="00747679" w:rsidRPr="000C13C9" w:rsidRDefault="00747679" w:rsidP="000C13C9">
      <w:pPr>
        <w:tabs>
          <w:tab w:val="left" w:pos="440"/>
          <w:tab w:val="left" w:pos="1320"/>
          <w:tab w:val="left" w:pos="2640"/>
          <w:tab w:val="left" w:pos="3520"/>
          <w:tab w:val="left" w:pos="4840"/>
          <w:tab w:val="left" w:pos="5720"/>
          <w:tab w:val="left" w:pos="650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10.列车运行速度超过120km/h的半自动闭塞或自动站间闭塞区段，设置两段接近区段，在第一接近区段和第二接近区段的分界处，设（</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w:t>
      </w:r>
    </w:p>
    <w:p w:rsidR="00747679" w:rsidRPr="000C13C9" w:rsidRDefault="00747679" w:rsidP="000C13C9">
      <w:pPr>
        <w:tabs>
          <w:tab w:val="left" w:pos="440"/>
          <w:tab w:val="left" w:pos="1320"/>
          <w:tab w:val="left" w:pos="2640"/>
          <w:tab w:val="left" w:pos="3135"/>
          <w:tab w:val="left" w:pos="3520"/>
          <w:tab w:val="left" w:pos="4840"/>
          <w:tab w:val="left" w:pos="5190"/>
          <w:tab w:val="left" w:pos="5720"/>
          <w:tab w:val="left" w:pos="7829"/>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A、预告信号机</w:t>
      </w:r>
      <w:r w:rsidRPr="000C13C9">
        <w:rPr>
          <w:rFonts w:asciiTheme="minorEastAsia" w:hAnsiTheme="minorEastAsia" w:cs="宋体"/>
          <w:kern w:val="0"/>
          <w:sz w:val="24"/>
          <w:szCs w:val="24"/>
        </w:rPr>
        <w:tab/>
        <w:t>B、接近信号机</w:t>
      </w:r>
      <w:r w:rsidRPr="000C13C9">
        <w:rPr>
          <w:rFonts w:asciiTheme="minorEastAsia" w:hAnsiTheme="minorEastAsia" w:cs="宋体"/>
          <w:kern w:val="0"/>
          <w:sz w:val="24"/>
          <w:szCs w:val="24"/>
        </w:rPr>
        <w:tab/>
        <w:t>C、复示信号机</w:t>
      </w:r>
    </w:p>
    <w:p w:rsidR="00747679" w:rsidRPr="000C13C9" w:rsidRDefault="00747679" w:rsidP="000C13C9">
      <w:pPr>
        <w:tabs>
          <w:tab w:val="left" w:pos="440"/>
          <w:tab w:val="left" w:pos="1320"/>
          <w:tab w:val="left" w:pos="2640"/>
          <w:tab w:val="left" w:pos="3369"/>
          <w:tab w:val="left" w:pos="3520"/>
          <w:tab w:val="left" w:pos="4840"/>
          <w:tab w:val="left" w:pos="5546"/>
          <w:tab w:val="left" w:pos="5720"/>
          <w:tab w:val="left" w:pos="7829"/>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11.双线自动闭塞区段，有反方向运行条件时，出站信号机设（</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w:t>
      </w:r>
    </w:p>
    <w:p w:rsidR="00747679" w:rsidRPr="000C13C9" w:rsidRDefault="00747679" w:rsidP="000C13C9">
      <w:pPr>
        <w:tabs>
          <w:tab w:val="left" w:pos="440"/>
          <w:tab w:val="left" w:pos="1320"/>
          <w:tab w:val="left" w:pos="2640"/>
          <w:tab w:val="left" w:pos="3015"/>
          <w:tab w:val="left" w:pos="3520"/>
          <w:tab w:val="left" w:pos="4840"/>
          <w:tab w:val="left" w:pos="5720"/>
          <w:tab w:val="left" w:pos="5786"/>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A、发车表示器</w:t>
      </w:r>
      <w:r w:rsidRPr="000C13C9">
        <w:rPr>
          <w:rFonts w:asciiTheme="minorEastAsia" w:hAnsiTheme="minorEastAsia" w:cs="宋体"/>
          <w:kern w:val="0"/>
          <w:sz w:val="24"/>
          <w:szCs w:val="24"/>
        </w:rPr>
        <w:tab/>
        <w:t>B、进路表示器</w:t>
      </w:r>
      <w:r w:rsidRPr="000C13C9">
        <w:rPr>
          <w:rFonts w:asciiTheme="minorEastAsia" w:hAnsiTheme="minorEastAsia" w:cs="宋体"/>
          <w:kern w:val="0"/>
          <w:sz w:val="24"/>
          <w:szCs w:val="24"/>
        </w:rPr>
        <w:tab/>
        <w:t>C、发车线路表示器</w:t>
      </w:r>
    </w:p>
    <w:p w:rsidR="00747679" w:rsidRPr="000C13C9" w:rsidRDefault="00747679" w:rsidP="000C13C9">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12.</w:t>
      </w:r>
      <w:r w:rsidRPr="000C13C9">
        <w:rPr>
          <w:rFonts w:asciiTheme="minorEastAsia" w:hAnsiTheme="minorEastAsia" w:cs="宋体"/>
          <w:spacing w:val="8"/>
          <w:kern w:val="0"/>
          <w:sz w:val="24"/>
          <w:szCs w:val="24"/>
        </w:rPr>
        <w:t>驼峰色灯辅助信号机，可兼作出站或</w:t>
      </w:r>
      <w:r w:rsidRPr="000C13C9">
        <w:rPr>
          <w:rFonts w:asciiTheme="minorEastAsia" w:hAnsiTheme="minorEastAsia" w:cs="宋体"/>
          <w:kern w:val="0"/>
          <w:sz w:val="24"/>
          <w:szCs w:val="24"/>
        </w:rPr>
        <w:t>（</w:t>
      </w:r>
      <w:r w:rsidRPr="000C13C9">
        <w:rPr>
          <w:rFonts w:asciiTheme="minorEastAsia" w:hAnsiTheme="minorEastAsia" w:cs="宋体"/>
          <w:spacing w:val="7"/>
          <w:kern w:val="0"/>
          <w:sz w:val="24"/>
          <w:szCs w:val="24"/>
        </w:rPr>
        <w:t>）</w:t>
      </w:r>
      <w:r w:rsidRPr="000C13C9">
        <w:rPr>
          <w:rFonts w:asciiTheme="minorEastAsia" w:hAnsiTheme="minorEastAsia" w:cs="宋体"/>
          <w:spacing w:val="8"/>
          <w:kern w:val="0"/>
          <w:sz w:val="24"/>
          <w:szCs w:val="24"/>
        </w:rPr>
        <w:t>信号机，并根据需要装设进路</w:t>
      </w:r>
      <w:r w:rsidRPr="000C13C9">
        <w:rPr>
          <w:rFonts w:asciiTheme="minorEastAsia" w:hAnsiTheme="minorEastAsia" w:cs="宋体"/>
          <w:kern w:val="0"/>
          <w:sz w:val="24"/>
          <w:szCs w:val="24"/>
        </w:rPr>
        <w:lastRenderedPageBreak/>
        <w:t>表示器。</w:t>
      </w:r>
    </w:p>
    <w:p w:rsidR="00747679" w:rsidRPr="000C13C9" w:rsidRDefault="00747679" w:rsidP="000C13C9">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A、进站</w:t>
      </w:r>
      <w:r w:rsidRPr="000C13C9">
        <w:rPr>
          <w:rFonts w:asciiTheme="minorEastAsia" w:hAnsiTheme="minorEastAsia" w:cs="宋体"/>
          <w:kern w:val="0"/>
          <w:sz w:val="24"/>
          <w:szCs w:val="24"/>
        </w:rPr>
        <w:tab/>
        <w:t>B、发车进路</w:t>
      </w:r>
      <w:r w:rsidRPr="000C13C9">
        <w:rPr>
          <w:rFonts w:asciiTheme="minorEastAsia" w:hAnsiTheme="minorEastAsia" w:cs="宋体"/>
          <w:kern w:val="0"/>
          <w:sz w:val="24"/>
          <w:szCs w:val="24"/>
        </w:rPr>
        <w:tab/>
        <w:t>C、通过</w:t>
      </w:r>
    </w:p>
    <w:p w:rsidR="00747679" w:rsidRPr="000C13C9" w:rsidRDefault="00747679" w:rsidP="000C13C9">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13.集中联锁以外的脱轨器及引向安全线或避难线的道岔，设（）。</w:t>
      </w:r>
    </w:p>
    <w:p w:rsidR="00747679" w:rsidRPr="000C13C9" w:rsidRDefault="00747679" w:rsidP="000C13C9">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A、脱轨表示器</w:t>
      </w:r>
      <w:r w:rsidRPr="000C13C9">
        <w:rPr>
          <w:rFonts w:asciiTheme="minorEastAsia" w:hAnsiTheme="minorEastAsia" w:cs="宋体"/>
          <w:kern w:val="0"/>
          <w:sz w:val="24"/>
          <w:szCs w:val="24"/>
        </w:rPr>
        <w:tab/>
        <w:t>B、进路表示器</w:t>
      </w:r>
      <w:r w:rsidRPr="000C13C9">
        <w:rPr>
          <w:rFonts w:asciiTheme="minorEastAsia" w:hAnsiTheme="minorEastAsia" w:cs="宋体"/>
          <w:kern w:val="0"/>
          <w:sz w:val="24"/>
          <w:szCs w:val="24"/>
        </w:rPr>
        <w:tab/>
        <w:t>C</w:t>
      </w:r>
      <w:r w:rsidRPr="000C13C9">
        <w:rPr>
          <w:rFonts w:asciiTheme="minorEastAsia" w:hAnsiTheme="minorEastAsia" w:cs="宋体" w:hint="eastAsia"/>
          <w:kern w:val="0"/>
          <w:sz w:val="24"/>
          <w:szCs w:val="24"/>
        </w:rPr>
        <w:t>、</w:t>
      </w:r>
      <w:r w:rsidRPr="000C13C9">
        <w:rPr>
          <w:rFonts w:asciiTheme="minorEastAsia" w:hAnsiTheme="minorEastAsia" w:cs="宋体"/>
          <w:kern w:val="0"/>
          <w:sz w:val="24"/>
          <w:szCs w:val="24"/>
        </w:rPr>
        <w:t>道岔表示器</w:t>
      </w:r>
    </w:p>
    <w:p w:rsidR="00747679" w:rsidRPr="000C13C9" w:rsidRDefault="00747679" w:rsidP="000C13C9">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14.在列车运行速度超过120km/h的双线区段，采用速差式自动闭塞，列车紧急制动距离由（）及以上闭塞分区长度保证。</w:t>
      </w:r>
    </w:p>
    <w:p w:rsidR="00747679" w:rsidRPr="000C13C9" w:rsidRDefault="00747679" w:rsidP="000C13C9">
      <w:pPr>
        <w:tabs>
          <w:tab w:val="left" w:pos="440"/>
          <w:tab w:val="left" w:pos="1320"/>
          <w:tab w:val="left" w:pos="2640"/>
          <w:tab w:val="left" w:pos="2895"/>
          <w:tab w:val="left" w:pos="3520"/>
          <w:tab w:val="left" w:pos="4840"/>
          <w:tab w:val="left" w:pos="5070"/>
          <w:tab w:val="left" w:pos="5720"/>
          <w:tab w:val="left" w:pos="7829"/>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A、一个</w:t>
      </w:r>
      <w:r w:rsidRPr="000C13C9">
        <w:rPr>
          <w:rFonts w:asciiTheme="minorEastAsia" w:hAnsiTheme="minorEastAsia" w:cs="宋体"/>
          <w:kern w:val="0"/>
          <w:sz w:val="24"/>
          <w:szCs w:val="24"/>
        </w:rPr>
        <w:tab/>
        <w:t>B、两个</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C、三个</w:t>
      </w:r>
    </w:p>
    <w:p w:rsidR="00747679" w:rsidRPr="000C13C9" w:rsidRDefault="00747679" w:rsidP="000C13C9">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15.装备在机车上的LKJ设备应按高于线路允许速度（）km/h常用制动设置模式曲线。</w:t>
      </w:r>
    </w:p>
    <w:p w:rsidR="00747679" w:rsidRPr="000C13C9" w:rsidRDefault="00747679" w:rsidP="000C13C9">
      <w:pPr>
        <w:tabs>
          <w:tab w:val="left" w:pos="440"/>
          <w:tab w:val="left" w:pos="1320"/>
          <w:tab w:val="left" w:pos="2640"/>
          <w:tab w:val="left" w:pos="2895"/>
          <w:tab w:val="left" w:pos="3520"/>
          <w:tab w:val="left" w:pos="4840"/>
          <w:tab w:val="left" w:pos="5679"/>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A、3</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B、5</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C、8</w:t>
      </w:r>
    </w:p>
    <w:p w:rsidR="00747679" w:rsidRPr="000C13C9" w:rsidRDefault="00747679" w:rsidP="000C13C9">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16.牵引列车的机车在出段前，必须达到运用状态，机车轮对踏面擦伤深度不得超过（）mm。</w:t>
      </w:r>
    </w:p>
    <w:p w:rsidR="00747679" w:rsidRPr="000C13C9" w:rsidRDefault="00747679" w:rsidP="000C13C9">
      <w:pPr>
        <w:tabs>
          <w:tab w:val="left" w:pos="440"/>
          <w:tab w:val="left" w:pos="1320"/>
          <w:tab w:val="left" w:pos="2640"/>
          <w:tab w:val="left" w:pos="2768"/>
          <w:tab w:val="left" w:pos="3520"/>
          <w:tab w:val="left" w:pos="398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A、0.5</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B、0.7</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C、1</w:t>
      </w:r>
    </w:p>
    <w:p w:rsidR="00747679" w:rsidRPr="000C13C9" w:rsidRDefault="00747679" w:rsidP="000C13C9">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17.牵引列车的机车在出段前，必须达到运用状态，车轮踏面上的缺陷或剥离长度不超过40mm，深度不超过（）mm。</w:t>
      </w:r>
    </w:p>
    <w:p w:rsidR="00747679" w:rsidRPr="000C13C9" w:rsidRDefault="00747679" w:rsidP="000C13C9">
      <w:pPr>
        <w:tabs>
          <w:tab w:val="left" w:pos="440"/>
          <w:tab w:val="left" w:pos="1320"/>
          <w:tab w:val="left" w:pos="2640"/>
          <w:tab w:val="left" w:pos="2760"/>
          <w:tab w:val="left" w:pos="3520"/>
          <w:tab w:val="left" w:pos="3617"/>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A、0.5</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B、0.7</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C、1</w:t>
      </w:r>
    </w:p>
    <w:p w:rsidR="00747679" w:rsidRPr="000C13C9" w:rsidRDefault="00747679" w:rsidP="000C13C9">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18.接触网标称电压值为（）kV，最高工作电压为27.5kV，短时（5min）最高工作电压为29kV，最低工作电压为19kV。</w:t>
      </w:r>
    </w:p>
    <w:p w:rsidR="00747679" w:rsidRPr="000C13C9" w:rsidRDefault="00747679" w:rsidP="000C13C9">
      <w:pPr>
        <w:tabs>
          <w:tab w:val="left" w:pos="440"/>
          <w:tab w:val="left" w:pos="1320"/>
          <w:tab w:val="left" w:pos="2640"/>
          <w:tab w:val="left" w:pos="3520"/>
          <w:tab w:val="left" w:pos="4840"/>
          <w:tab w:val="left" w:pos="5205"/>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A、20</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B、23</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C、25</w:t>
      </w:r>
    </w:p>
    <w:p w:rsidR="00747679" w:rsidRPr="000C13C9" w:rsidRDefault="00747679" w:rsidP="000C13C9">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19.为保证人身安全，除专业人员执行有关规定外，其他人员（包括所携带的物件）与牵引供电设备带电部分的距离，不得小于（）mm。</w:t>
      </w:r>
    </w:p>
    <w:p w:rsidR="00747679" w:rsidRPr="000C13C9" w:rsidRDefault="00747679" w:rsidP="000C13C9">
      <w:pPr>
        <w:tabs>
          <w:tab w:val="left" w:pos="440"/>
          <w:tab w:val="left" w:pos="1320"/>
          <w:tab w:val="left" w:pos="2640"/>
          <w:tab w:val="left" w:pos="3375"/>
          <w:tab w:val="left" w:pos="3520"/>
          <w:tab w:val="left" w:pos="4840"/>
          <w:tab w:val="left" w:pos="5558"/>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A、1500</w:t>
      </w:r>
      <w:r w:rsidRPr="000C13C9">
        <w:rPr>
          <w:rFonts w:asciiTheme="minorEastAsia" w:hAnsiTheme="minorEastAsia" w:cs="宋体"/>
          <w:kern w:val="0"/>
          <w:sz w:val="24"/>
          <w:szCs w:val="24"/>
        </w:rPr>
        <w:tab/>
        <w:t>B、1800</w:t>
      </w:r>
      <w:r w:rsidRPr="000C13C9">
        <w:rPr>
          <w:rFonts w:asciiTheme="minorEastAsia" w:hAnsiTheme="minorEastAsia" w:cs="宋体"/>
          <w:kern w:val="0"/>
          <w:sz w:val="24"/>
          <w:szCs w:val="24"/>
        </w:rPr>
        <w:tab/>
      </w:r>
      <w:r w:rsidRPr="000C13C9">
        <w:rPr>
          <w:rFonts w:asciiTheme="minorEastAsia" w:hAnsiTheme="minorEastAsia" w:cs="宋体"/>
          <w:kern w:val="0"/>
          <w:sz w:val="24"/>
          <w:szCs w:val="24"/>
        </w:rPr>
        <w:tab/>
        <w:t>C、2000</w:t>
      </w:r>
    </w:p>
    <w:p w:rsidR="00747679" w:rsidRPr="000C13C9" w:rsidRDefault="00747679" w:rsidP="000C13C9">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20.在设有接触网的线路上，（）攀登车顶及在车辆装载的货物之上作业；如确需作业时，须在指定的线路上，将接触网停电接地并采取安全防护措施后，方准进行。</w:t>
      </w:r>
    </w:p>
    <w:p w:rsidR="00747679" w:rsidRPr="000C13C9" w:rsidRDefault="00747679" w:rsidP="000C13C9">
      <w:pPr>
        <w:tabs>
          <w:tab w:val="left" w:pos="440"/>
          <w:tab w:val="left" w:pos="1320"/>
          <w:tab w:val="left" w:pos="2640"/>
          <w:tab w:val="left" w:pos="3520"/>
          <w:tab w:val="left" w:pos="4333"/>
          <w:tab w:val="left" w:pos="4840"/>
          <w:tab w:val="left" w:pos="5720"/>
          <w:tab w:val="left" w:pos="6149"/>
          <w:tab w:val="left" w:pos="8072"/>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A、确认安全距离后可以</w:t>
      </w:r>
      <w:r w:rsidRPr="000C13C9">
        <w:rPr>
          <w:rFonts w:asciiTheme="minorEastAsia" w:hAnsiTheme="minorEastAsia" w:cs="宋体"/>
          <w:kern w:val="0"/>
          <w:sz w:val="24"/>
          <w:szCs w:val="24"/>
        </w:rPr>
        <w:tab/>
        <w:t>B、严禁</w:t>
      </w:r>
      <w:r w:rsidRPr="000C13C9">
        <w:rPr>
          <w:rFonts w:asciiTheme="minorEastAsia" w:hAnsiTheme="minorEastAsia" w:cs="宋体"/>
          <w:kern w:val="0"/>
          <w:sz w:val="24"/>
          <w:szCs w:val="24"/>
        </w:rPr>
        <w:tab/>
        <w:t>C、可以在有人监护下</w:t>
      </w:r>
    </w:p>
    <w:p w:rsidR="003007C3" w:rsidRPr="000C13C9" w:rsidRDefault="007E33F2" w:rsidP="000C13C9">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21</w:t>
      </w:r>
      <w:r w:rsidR="003007C3" w:rsidRPr="000C13C9">
        <w:rPr>
          <w:rFonts w:asciiTheme="minorEastAsia" w:hAnsiTheme="minorEastAsia" w:cs="宋体"/>
          <w:kern w:val="0"/>
          <w:sz w:val="24"/>
          <w:szCs w:val="24"/>
        </w:rPr>
        <w:t>.列车运行速度不超过120km/h的区段，预告信号机与其主体信号机的安装距离不得小于（  ）m。</w:t>
      </w:r>
    </w:p>
    <w:p w:rsidR="003007C3" w:rsidRPr="000C13C9" w:rsidRDefault="003007C3" w:rsidP="000C13C9">
      <w:pPr>
        <w:tabs>
          <w:tab w:val="left" w:pos="440"/>
          <w:tab w:val="left" w:pos="2640"/>
          <w:tab w:val="left" w:pos="2891"/>
          <w:tab w:val="left" w:pos="4710"/>
          <w:tab w:val="left" w:pos="4840"/>
          <w:tab w:val="left" w:pos="704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A.400</w:t>
      </w:r>
      <w:r w:rsidRPr="000C13C9">
        <w:rPr>
          <w:rFonts w:asciiTheme="minorEastAsia" w:hAnsiTheme="minorEastAsia" w:cs="宋体"/>
          <w:kern w:val="0"/>
          <w:sz w:val="24"/>
          <w:szCs w:val="24"/>
        </w:rPr>
        <w:tab/>
        <w:t>B.800</w:t>
      </w:r>
      <w:r w:rsidRPr="000C13C9">
        <w:rPr>
          <w:rFonts w:asciiTheme="minorEastAsia" w:hAnsiTheme="minorEastAsia" w:cs="宋体"/>
          <w:kern w:val="0"/>
          <w:sz w:val="24"/>
          <w:szCs w:val="24"/>
        </w:rPr>
        <w:tab/>
        <w:t>C.1000</w:t>
      </w:r>
    </w:p>
    <w:p w:rsidR="003007C3" w:rsidRPr="000C13C9" w:rsidRDefault="007E33F2" w:rsidP="000C13C9">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22</w:t>
      </w:r>
      <w:r w:rsidR="003007C3" w:rsidRPr="000C13C9">
        <w:rPr>
          <w:rFonts w:asciiTheme="minorEastAsia" w:hAnsiTheme="minorEastAsia" w:cs="宋体"/>
          <w:kern w:val="0"/>
          <w:sz w:val="24"/>
          <w:szCs w:val="24"/>
        </w:rPr>
        <w:t>.在列车运行速度超过（  ）km/h的区段，两架有联系的信号机间的距离小于列车规定速度级差的制动距离时，应采取必要的降级或重复显示措施。</w:t>
      </w:r>
    </w:p>
    <w:p w:rsidR="003007C3" w:rsidRPr="000C13C9" w:rsidRDefault="003007C3" w:rsidP="000C13C9">
      <w:pPr>
        <w:tabs>
          <w:tab w:val="left" w:pos="440"/>
          <w:tab w:val="left" w:pos="2640"/>
          <w:tab w:val="left" w:pos="2891"/>
          <w:tab w:val="left" w:pos="4711"/>
          <w:tab w:val="left" w:pos="4840"/>
          <w:tab w:val="left" w:pos="704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A.120</w:t>
      </w:r>
      <w:r w:rsidRPr="000C13C9">
        <w:rPr>
          <w:rFonts w:asciiTheme="minorEastAsia" w:hAnsiTheme="minorEastAsia" w:cs="宋体"/>
          <w:kern w:val="0"/>
          <w:sz w:val="24"/>
          <w:szCs w:val="24"/>
        </w:rPr>
        <w:tab/>
        <w:t>B.140</w:t>
      </w:r>
      <w:r w:rsidRPr="000C13C9">
        <w:rPr>
          <w:rFonts w:asciiTheme="minorEastAsia" w:hAnsiTheme="minorEastAsia" w:cs="宋体"/>
          <w:kern w:val="0"/>
          <w:sz w:val="24"/>
          <w:szCs w:val="24"/>
        </w:rPr>
        <w:tab/>
        <w:t>C.160</w:t>
      </w:r>
    </w:p>
    <w:p w:rsidR="003007C3" w:rsidRPr="000C13C9" w:rsidRDefault="007E33F2" w:rsidP="000C13C9">
      <w:pPr>
        <w:tabs>
          <w:tab w:val="left" w:pos="3010"/>
          <w:tab w:val="left" w:pos="4948"/>
          <w:tab w:val="left" w:pos="710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lastRenderedPageBreak/>
        <w:t>23</w:t>
      </w:r>
      <w:r w:rsidR="003007C3" w:rsidRPr="000C13C9">
        <w:rPr>
          <w:rFonts w:asciiTheme="minorEastAsia" w:hAnsiTheme="minorEastAsia" w:cs="宋体"/>
          <w:kern w:val="0"/>
          <w:sz w:val="24"/>
          <w:szCs w:val="24"/>
        </w:rPr>
        <w:t>.集中联锁调车区进行连续溜放作业的分歧道岔，设（  ）。</w:t>
      </w:r>
    </w:p>
    <w:p w:rsidR="003007C3" w:rsidRPr="000C13C9" w:rsidRDefault="003007C3" w:rsidP="00F71B72">
      <w:pPr>
        <w:tabs>
          <w:tab w:val="left" w:pos="440"/>
          <w:tab w:val="left" w:pos="2640"/>
          <w:tab w:val="left" w:pos="3733"/>
          <w:tab w:val="left" w:pos="4840"/>
          <w:tab w:val="left" w:pos="6397"/>
          <w:tab w:val="left" w:pos="704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A.脱轨表示器</w:t>
      </w:r>
      <w:r w:rsidRPr="000C13C9">
        <w:rPr>
          <w:rFonts w:asciiTheme="minorEastAsia" w:hAnsiTheme="minorEastAsia" w:cs="宋体"/>
          <w:kern w:val="0"/>
          <w:sz w:val="24"/>
          <w:szCs w:val="24"/>
        </w:rPr>
        <w:tab/>
        <w:t>B.进路表示器</w:t>
      </w:r>
      <w:r w:rsidRPr="000C13C9">
        <w:rPr>
          <w:rFonts w:asciiTheme="minorEastAsia" w:hAnsiTheme="minorEastAsia" w:cs="宋体"/>
          <w:kern w:val="0"/>
          <w:sz w:val="24"/>
          <w:szCs w:val="24"/>
        </w:rPr>
        <w:tab/>
        <w:t>C.道岔表示器</w:t>
      </w:r>
    </w:p>
    <w:p w:rsidR="00747679" w:rsidRPr="00F71B72" w:rsidRDefault="00747679" w:rsidP="00F71B72">
      <w:pPr>
        <w:autoSpaceDE w:val="0"/>
        <w:autoSpaceDN w:val="0"/>
        <w:spacing w:before="240" w:after="60" w:line="400" w:lineRule="exact"/>
        <w:ind w:firstLineChars="200" w:firstLine="482"/>
        <w:outlineLvl w:val="1"/>
        <w:rPr>
          <w:rFonts w:asciiTheme="minorEastAsia" w:hAnsiTheme="minorEastAsia" w:cs="Times New Roman"/>
          <w:b/>
          <w:bCs/>
          <w:kern w:val="28"/>
          <w:sz w:val="24"/>
          <w:szCs w:val="24"/>
        </w:rPr>
      </w:pPr>
      <w:bookmarkStart w:id="4" w:name="_Toc34118984"/>
      <w:r w:rsidRPr="00F71B72">
        <w:rPr>
          <w:rFonts w:asciiTheme="minorEastAsia" w:hAnsiTheme="minorEastAsia" w:cs="Times New Roman"/>
          <w:b/>
          <w:bCs/>
          <w:kern w:val="28"/>
          <w:sz w:val="24"/>
          <w:szCs w:val="24"/>
        </w:rPr>
        <w:t>答案：</w:t>
      </w:r>
      <w:bookmarkEnd w:id="4"/>
    </w:p>
    <w:p w:rsidR="00747679" w:rsidRPr="000C13C9" w:rsidRDefault="00747679" w:rsidP="000C13C9">
      <w:pPr>
        <w:tabs>
          <w:tab w:val="left" w:pos="434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1.B《技规》（普）42</w:t>
      </w:r>
      <w:r w:rsidRPr="000C13C9">
        <w:rPr>
          <w:rFonts w:asciiTheme="minorEastAsia" w:hAnsiTheme="minorEastAsia" w:cs="宋体"/>
          <w:kern w:val="0"/>
          <w:sz w:val="24"/>
          <w:szCs w:val="24"/>
        </w:rPr>
        <w:tab/>
        <w:t>2.C《技规》（普）46</w:t>
      </w:r>
    </w:p>
    <w:p w:rsidR="00747679" w:rsidRPr="000C13C9" w:rsidRDefault="00747679" w:rsidP="000C13C9">
      <w:pPr>
        <w:tabs>
          <w:tab w:val="left" w:pos="434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3.C《技规》（普）46</w:t>
      </w:r>
      <w:r w:rsidRPr="000C13C9">
        <w:rPr>
          <w:rFonts w:asciiTheme="minorEastAsia" w:hAnsiTheme="minorEastAsia" w:cs="宋体"/>
          <w:kern w:val="0"/>
          <w:sz w:val="24"/>
          <w:szCs w:val="24"/>
        </w:rPr>
        <w:tab/>
        <w:t>4.C《技规》（普）69</w:t>
      </w:r>
    </w:p>
    <w:p w:rsidR="00747679" w:rsidRPr="000C13C9" w:rsidRDefault="00747679" w:rsidP="000C13C9">
      <w:pPr>
        <w:tabs>
          <w:tab w:val="left" w:pos="434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5.B《技规》（普）69</w:t>
      </w:r>
      <w:r w:rsidRPr="000C13C9">
        <w:rPr>
          <w:rFonts w:asciiTheme="minorEastAsia" w:hAnsiTheme="minorEastAsia" w:cs="宋体"/>
          <w:kern w:val="0"/>
          <w:sz w:val="24"/>
          <w:szCs w:val="24"/>
        </w:rPr>
        <w:tab/>
        <w:t>6.A《技规》（普）70</w:t>
      </w:r>
      <w:r w:rsidRPr="000C13C9">
        <w:rPr>
          <w:rFonts w:asciiTheme="minorEastAsia" w:hAnsiTheme="minorEastAsia" w:cs="宋体"/>
          <w:kern w:val="0"/>
          <w:sz w:val="24"/>
          <w:szCs w:val="24"/>
        </w:rPr>
        <w:tab/>
      </w:r>
    </w:p>
    <w:p w:rsidR="00747679" w:rsidRPr="000C13C9" w:rsidRDefault="00747679" w:rsidP="000C13C9">
      <w:pPr>
        <w:tabs>
          <w:tab w:val="left" w:pos="434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7.A《技规》（普）72</w:t>
      </w:r>
      <w:r w:rsidRPr="000C13C9">
        <w:rPr>
          <w:rFonts w:asciiTheme="minorEastAsia" w:hAnsiTheme="minorEastAsia" w:cs="宋体"/>
          <w:kern w:val="0"/>
          <w:sz w:val="24"/>
          <w:szCs w:val="24"/>
        </w:rPr>
        <w:tab/>
        <w:t>8.B《技规》（普）73</w:t>
      </w:r>
      <w:r w:rsidRPr="000C13C9">
        <w:rPr>
          <w:rFonts w:asciiTheme="minorEastAsia" w:hAnsiTheme="minorEastAsia" w:cs="宋体"/>
          <w:kern w:val="0"/>
          <w:sz w:val="24"/>
          <w:szCs w:val="24"/>
        </w:rPr>
        <w:tab/>
      </w:r>
    </w:p>
    <w:p w:rsidR="00747679" w:rsidRPr="000C13C9" w:rsidRDefault="00747679" w:rsidP="000C13C9">
      <w:pPr>
        <w:tabs>
          <w:tab w:val="left" w:pos="434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9.C《技规》（普）74</w:t>
      </w:r>
      <w:r w:rsidRPr="000C13C9">
        <w:rPr>
          <w:rFonts w:asciiTheme="minorEastAsia" w:hAnsiTheme="minorEastAsia" w:cs="宋体"/>
          <w:kern w:val="0"/>
          <w:sz w:val="24"/>
          <w:szCs w:val="24"/>
        </w:rPr>
        <w:tab/>
        <w:t>10.B《技规》（普）76</w:t>
      </w:r>
      <w:r w:rsidRPr="000C13C9">
        <w:rPr>
          <w:rFonts w:asciiTheme="minorEastAsia" w:hAnsiTheme="minorEastAsia" w:cs="宋体"/>
          <w:kern w:val="0"/>
          <w:sz w:val="24"/>
          <w:szCs w:val="24"/>
        </w:rPr>
        <w:tab/>
      </w:r>
    </w:p>
    <w:p w:rsidR="00747679" w:rsidRPr="000C13C9" w:rsidRDefault="00747679" w:rsidP="000C13C9">
      <w:pPr>
        <w:tabs>
          <w:tab w:val="left" w:pos="434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11.B《技规》（普）78</w:t>
      </w:r>
      <w:r w:rsidRPr="000C13C9">
        <w:rPr>
          <w:rFonts w:asciiTheme="minorEastAsia" w:hAnsiTheme="minorEastAsia" w:cs="宋体"/>
          <w:kern w:val="0"/>
          <w:sz w:val="24"/>
          <w:szCs w:val="24"/>
        </w:rPr>
        <w:tab/>
        <w:t>12.B《技规》（普）84</w:t>
      </w:r>
      <w:r w:rsidRPr="000C13C9">
        <w:rPr>
          <w:rFonts w:asciiTheme="minorEastAsia" w:hAnsiTheme="minorEastAsia" w:cs="宋体"/>
          <w:kern w:val="0"/>
          <w:sz w:val="24"/>
          <w:szCs w:val="24"/>
        </w:rPr>
        <w:tab/>
      </w:r>
    </w:p>
    <w:p w:rsidR="00747679" w:rsidRPr="000C13C9" w:rsidRDefault="00747679" w:rsidP="000C13C9">
      <w:pPr>
        <w:tabs>
          <w:tab w:val="left" w:pos="434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13.A《技规》（普）86</w:t>
      </w:r>
      <w:r w:rsidRPr="000C13C9">
        <w:rPr>
          <w:rFonts w:asciiTheme="minorEastAsia" w:hAnsiTheme="minorEastAsia" w:cs="宋体"/>
          <w:kern w:val="0"/>
          <w:sz w:val="24"/>
          <w:szCs w:val="24"/>
        </w:rPr>
        <w:tab/>
        <w:t>14.B《技规》（普）94</w:t>
      </w:r>
      <w:r w:rsidRPr="000C13C9">
        <w:rPr>
          <w:rFonts w:asciiTheme="minorEastAsia" w:hAnsiTheme="minorEastAsia" w:cs="宋体"/>
          <w:kern w:val="0"/>
          <w:sz w:val="24"/>
          <w:szCs w:val="24"/>
        </w:rPr>
        <w:tab/>
      </w:r>
    </w:p>
    <w:p w:rsidR="00747679" w:rsidRPr="000C13C9" w:rsidRDefault="00747679" w:rsidP="000C13C9">
      <w:pPr>
        <w:tabs>
          <w:tab w:val="left" w:pos="434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15.B《技规》（普）103</w:t>
      </w:r>
      <w:r w:rsidRPr="000C13C9">
        <w:rPr>
          <w:rFonts w:asciiTheme="minorEastAsia" w:hAnsiTheme="minorEastAsia" w:cs="宋体"/>
          <w:kern w:val="0"/>
          <w:sz w:val="24"/>
          <w:szCs w:val="24"/>
        </w:rPr>
        <w:tab/>
        <w:t>16.B《技规》（普）170</w:t>
      </w:r>
      <w:r w:rsidRPr="000C13C9">
        <w:rPr>
          <w:rFonts w:asciiTheme="minorEastAsia" w:hAnsiTheme="minorEastAsia" w:cs="宋体"/>
          <w:kern w:val="0"/>
          <w:sz w:val="24"/>
          <w:szCs w:val="24"/>
        </w:rPr>
        <w:tab/>
      </w:r>
    </w:p>
    <w:p w:rsidR="00747679" w:rsidRPr="000C13C9" w:rsidRDefault="00747679" w:rsidP="000C13C9">
      <w:pPr>
        <w:tabs>
          <w:tab w:val="left" w:pos="434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17.C《技规》（普）170</w:t>
      </w:r>
      <w:r w:rsidRPr="000C13C9">
        <w:rPr>
          <w:rFonts w:asciiTheme="minorEastAsia" w:hAnsiTheme="minorEastAsia" w:cs="宋体"/>
          <w:kern w:val="0"/>
          <w:sz w:val="24"/>
          <w:szCs w:val="24"/>
        </w:rPr>
        <w:tab/>
        <w:t>18.C《技规》（普）197</w:t>
      </w:r>
      <w:r w:rsidRPr="000C13C9">
        <w:rPr>
          <w:rFonts w:asciiTheme="minorEastAsia" w:hAnsiTheme="minorEastAsia" w:cs="宋体"/>
          <w:kern w:val="0"/>
          <w:sz w:val="24"/>
          <w:szCs w:val="24"/>
        </w:rPr>
        <w:tab/>
      </w:r>
    </w:p>
    <w:p w:rsidR="00664491" w:rsidRPr="000C13C9" w:rsidRDefault="00747679" w:rsidP="000C13C9">
      <w:pPr>
        <w:tabs>
          <w:tab w:val="left" w:pos="434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19.C《技规》（普）205</w:t>
      </w:r>
      <w:r w:rsidRPr="000C13C9">
        <w:rPr>
          <w:rFonts w:asciiTheme="minorEastAsia" w:hAnsiTheme="minorEastAsia" w:cs="宋体"/>
          <w:kern w:val="0"/>
          <w:sz w:val="24"/>
          <w:szCs w:val="24"/>
        </w:rPr>
        <w:tab/>
        <w:t>20.B《技规》（普）205</w:t>
      </w:r>
      <w:r w:rsidRPr="000C13C9">
        <w:rPr>
          <w:rFonts w:asciiTheme="minorEastAsia" w:hAnsiTheme="minorEastAsia" w:cs="宋体"/>
          <w:kern w:val="0"/>
          <w:sz w:val="24"/>
          <w:szCs w:val="24"/>
        </w:rPr>
        <w:tab/>
      </w:r>
      <w:bookmarkStart w:id="5" w:name="_Toc34118969"/>
    </w:p>
    <w:p w:rsidR="00664491" w:rsidRPr="000C13C9" w:rsidRDefault="007E33F2" w:rsidP="00F71B72">
      <w:pPr>
        <w:tabs>
          <w:tab w:val="left" w:pos="507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21</w:t>
      </w:r>
      <w:r w:rsidR="00664491" w:rsidRPr="000C13C9">
        <w:rPr>
          <w:rFonts w:asciiTheme="minorEastAsia" w:hAnsiTheme="minorEastAsia" w:cs="宋体"/>
          <w:kern w:val="0"/>
          <w:sz w:val="24"/>
          <w:szCs w:val="24"/>
        </w:rPr>
        <w:t>.B《技规</w:t>
      </w:r>
      <w:r w:rsidR="00664491" w:rsidRPr="000C13C9">
        <w:rPr>
          <w:rFonts w:asciiTheme="minorEastAsia" w:hAnsiTheme="minorEastAsia" w:cs="宋体"/>
          <w:spacing w:val="-119"/>
          <w:kern w:val="0"/>
          <w:sz w:val="24"/>
          <w:szCs w:val="24"/>
        </w:rPr>
        <w:t>》</w:t>
      </w:r>
      <w:r w:rsidR="00664491" w:rsidRPr="000C13C9">
        <w:rPr>
          <w:rFonts w:asciiTheme="minorEastAsia" w:hAnsiTheme="minorEastAsia" w:cs="宋体"/>
          <w:kern w:val="0"/>
          <w:sz w:val="24"/>
          <w:szCs w:val="24"/>
        </w:rPr>
        <w:t>（普）第76条</w:t>
      </w:r>
      <w:r>
        <w:rPr>
          <w:rFonts w:asciiTheme="minorEastAsia" w:hAnsiTheme="minorEastAsia" w:cs="宋体" w:hint="eastAsia"/>
          <w:kern w:val="0"/>
          <w:sz w:val="24"/>
          <w:szCs w:val="24"/>
        </w:rPr>
        <w:t>22</w:t>
      </w:r>
      <w:r w:rsidR="00664491" w:rsidRPr="000C13C9">
        <w:rPr>
          <w:rFonts w:asciiTheme="minorEastAsia" w:hAnsiTheme="minorEastAsia" w:cs="宋体"/>
          <w:kern w:val="0"/>
          <w:sz w:val="24"/>
          <w:szCs w:val="24"/>
        </w:rPr>
        <w:t>.A《技规</w:t>
      </w:r>
      <w:r w:rsidR="00664491" w:rsidRPr="000C13C9">
        <w:rPr>
          <w:rFonts w:asciiTheme="minorEastAsia" w:hAnsiTheme="minorEastAsia" w:cs="宋体"/>
          <w:spacing w:val="-120"/>
          <w:kern w:val="0"/>
          <w:sz w:val="24"/>
          <w:szCs w:val="24"/>
        </w:rPr>
        <w:t>》</w:t>
      </w:r>
      <w:r w:rsidR="00664491" w:rsidRPr="000C13C9">
        <w:rPr>
          <w:rFonts w:asciiTheme="minorEastAsia" w:hAnsiTheme="minorEastAsia" w:cs="宋体"/>
          <w:kern w:val="0"/>
          <w:sz w:val="24"/>
          <w:szCs w:val="24"/>
        </w:rPr>
        <w:t>（普）第77条</w:t>
      </w:r>
    </w:p>
    <w:p w:rsidR="00664491" w:rsidRPr="000C13C9" w:rsidRDefault="007E33F2" w:rsidP="000C13C9">
      <w:pPr>
        <w:tabs>
          <w:tab w:val="left" w:pos="434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23</w:t>
      </w:r>
      <w:r w:rsidR="00664491" w:rsidRPr="000C13C9">
        <w:rPr>
          <w:rFonts w:asciiTheme="minorEastAsia" w:hAnsiTheme="minorEastAsia" w:cs="宋体"/>
          <w:kern w:val="0"/>
          <w:sz w:val="24"/>
          <w:szCs w:val="24"/>
        </w:rPr>
        <w:t>.C《技规</w:t>
      </w:r>
      <w:r w:rsidR="00664491" w:rsidRPr="000C13C9">
        <w:rPr>
          <w:rFonts w:asciiTheme="minorEastAsia" w:hAnsiTheme="minorEastAsia" w:cs="宋体"/>
          <w:spacing w:val="-120"/>
          <w:kern w:val="0"/>
          <w:sz w:val="24"/>
          <w:szCs w:val="24"/>
        </w:rPr>
        <w:t>》</w:t>
      </w:r>
      <w:r w:rsidR="00664491" w:rsidRPr="000C13C9">
        <w:rPr>
          <w:rFonts w:asciiTheme="minorEastAsia" w:hAnsiTheme="minorEastAsia" w:cs="宋体"/>
          <w:kern w:val="0"/>
          <w:sz w:val="24"/>
          <w:szCs w:val="24"/>
        </w:rPr>
        <w:t>（普）第86条</w:t>
      </w:r>
    </w:p>
    <w:p w:rsidR="00747679" w:rsidRPr="00F71B72" w:rsidRDefault="00747679" w:rsidP="00F71B72">
      <w:pPr>
        <w:autoSpaceDE w:val="0"/>
        <w:autoSpaceDN w:val="0"/>
        <w:spacing w:before="240" w:after="60" w:line="400" w:lineRule="exact"/>
        <w:ind w:firstLineChars="200" w:firstLine="482"/>
        <w:outlineLvl w:val="1"/>
        <w:rPr>
          <w:rFonts w:asciiTheme="minorEastAsia" w:hAnsiTheme="minorEastAsia" w:cs="Times New Roman"/>
          <w:b/>
          <w:bCs/>
          <w:kern w:val="28"/>
          <w:sz w:val="24"/>
          <w:szCs w:val="24"/>
        </w:rPr>
      </w:pPr>
      <w:r w:rsidRPr="00F71B72">
        <w:rPr>
          <w:rFonts w:asciiTheme="minorEastAsia" w:hAnsiTheme="minorEastAsia" w:cs="Times New Roman"/>
          <w:b/>
          <w:bCs/>
          <w:kern w:val="28"/>
          <w:sz w:val="24"/>
          <w:szCs w:val="24"/>
        </w:rPr>
        <w:t>三、判断题</w:t>
      </w:r>
      <w:bookmarkEnd w:id="5"/>
    </w:p>
    <w:p w:rsidR="00747679" w:rsidRPr="000C13C9" w:rsidRDefault="00747679" w:rsidP="000C13C9">
      <w:pPr>
        <w:tabs>
          <w:tab w:val="left" w:pos="5778"/>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1.机车上应备有复轨器和铁鞋（止轮器</w:t>
      </w:r>
      <w:r w:rsidRPr="000C13C9">
        <w:rPr>
          <w:rFonts w:asciiTheme="minorEastAsia" w:hAnsiTheme="minorEastAsia" w:cs="宋体"/>
          <w:spacing w:val="-121"/>
          <w:kern w:val="0"/>
          <w:sz w:val="24"/>
          <w:szCs w:val="24"/>
        </w:rPr>
        <w:t>）</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  ）</w:t>
      </w:r>
    </w:p>
    <w:p w:rsidR="00747679" w:rsidRPr="000C13C9" w:rsidRDefault="00747679" w:rsidP="000C13C9">
      <w:pPr>
        <w:tabs>
          <w:tab w:val="left" w:pos="6863"/>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2.正线是指连接车站并贯穿或直股伸入车站的线路</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  ）</w:t>
      </w:r>
    </w:p>
    <w:p w:rsidR="00747679" w:rsidRPr="000C13C9" w:rsidRDefault="00747679" w:rsidP="000C13C9">
      <w:pPr>
        <w:tabs>
          <w:tab w:val="left" w:pos="4207"/>
        </w:tabs>
        <w:autoSpaceDE w:val="0"/>
        <w:autoSpaceDN w:val="0"/>
        <w:spacing w:line="400" w:lineRule="exact"/>
        <w:ind w:firstLineChars="200" w:firstLine="488"/>
        <w:rPr>
          <w:rFonts w:asciiTheme="minorEastAsia" w:hAnsiTheme="minorEastAsia" w:cs="宋体"/>
          <w:kern w:val="0"/>
          <w:sz w:val="24"/>
          <w:szCs w:val="24"/>
        </w:rPr>
      </w:pPr>
      <w:r w:rsidRPr="000C13C9">
        <w:rPr>
          <w:rFonts w:asciiTheme="minorEastAsia" w:hAnsiTheme="minorEastAsia" w:cs="宋体"/>
          <w:spacing w:val="2"/>
          <w:kern w:val="0"/>
          <w:sz w:val="24"/>
          <w:szCs w:val="24"/>
        </w:rPr>
        <w:t>3.</w:t>
      </w:r>
      <w:r w:rsidRPr="000C13C9">
        <w:rPr>
          <w:rFonts w:asciiTheme="minorEastAsia" w:hAnsiTheme="minorEastAsia" w:cs="宋体"/>
          <w:spacing w:val="4"/>
          <w:kern w:val="0"/>
          <w:sz w:val="24"/>
          <w:szCs w:val="24"/>
        </w:rPr>
        <w:t>安全线是为防止列车或机车车辆从一进路进入另一列车或机车车辆占用的进路而</w:t>
      </w:r>
      <w:r w:rsidRPr="000C13C9">
        <w:rPr>
          <w:rFonts w:asciiTheme="minorEastAsia" w:hAnsiTheme="minorEastAsia" w:cs="宋体"/>
          <w:kern w:val="0"/>
          <w:sz w:val="24"/>
          <w:szCs w:val="24"/>
        </w:rPr>
        <w:t>发生冲突的一种安全隔开设备</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  ）</w:t>
      </w:r>
    </w:p>
    <w:p w:rsidR="00747679" w:rsidRPr="000C13C9" w:rsidRDefault="00747679" w:rsidP="000C13C9">
      <w:pPr>
        <w:tabs>
          <w:tab w:val="left" w:pos="8069"/>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4.信号机设在列车运行方向的左侧或其所属线路的中心线上空</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  ）</w:t>
      </w:r>
    </w:p>
    <w:p w:rsidR="00747679" w:rsidRDefault="00747679" w:rsidP="000C13C9">
      <w:pPr>
        <w:tabs>
          <w:tab w:val="left" w:pos="7104"/>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5.反方向运行进站信号机可设在列车运行方向的右侧</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  ）</w:t>
      </w:r>
    </w:p>
    <w:p w:rsidR="00452711" w:rsidRPr="00452711" w:rsidRDefault="00452711" w:rsidP="000C13C9">
      <w:pPr>
        <w:tabs>
          <w:tab w:val="left" w:pos="7104"/>
        </w:tabs>
        <w:autoSpaceDE w:val="0"/>
        <w:autoSpaceDN w:val="0"/>
        <w:spacing w:line="400" w:lineRule="exact"/>
        <w:ind w:firstLineChars="200" w:firstLine="480"/>
        <w:rPr>
          <w:rFonts w:asciiTheme="minorEastAsia" w:hAnsiTheme="minorEastAsia" w:cs="宋体"/>
          <w:color w:val="FF0000"/>
          <w:kern w:val="0"/>
          <w:sz w:val="24"/>
          <w:szCs w:val="24"/>
        </w:rPr>
      </w:pPr>
      <w:r w:rsidRPr="00452711">
        <w:rPr>
          <w:rFonts w:asciiTheme="minorEastAsia" w:hAnsiTheme="minorEastAsia" w:cs="宋体"/>
          <w:color w:val="FF0000"/>
          <w:kern w:val="0"/>
          <w:sz w:val="24"/>
          <w:szCs w:val="24"/>
        </w:rPr>
        <w:t>△</w:t>
      </w:r>
      <w:r>
        <w:rPr>
          <w:rFonts w:asciiTheme="minorEastAsia" w:hAnsiTheme="minorEastAsia" w:cs="宋体"/>
          <w:color w:val="FF0000"/>
          <w:kern w:val="0"/>
          <w:sz w:val="24"/>
          <w:szCs w:val="24"/>
        </w:rPr>
        <w:t>反方向运行进站信号机可设在列车运行方向的</w:t>
      </w:r>
      <w:r>
        <w:rPr>
          <w:rFonts w:asciiTheme="minorEastAsia" w:hAnsiTheme="minorEastAsia" w:cs="宋体" w:hint="eastAsia"/>
          <w:color w:val="FF0000"/>
          <w:kern w:val="0"/>
          <w:sz w:val="24"/>
          <w:szCs w:val="24"/>
        </w:rPr>
        <w:t>左</w:t>
      </w:r>
      <w:r w:rsidRPr="00452711">
        <w:rPr>
          <w:rFonts w:asciiTheme="minorEastAsia" w:hAnsiTheme="minorEastAsia" w:cs="宋体"/>
          <w:color w:val="FF0000"/>
          <w:kern w:val="0"/>
          <w:sz w:val="24"/>
          <w:szCs w:val="24"/>
        </w:rPr>
        <w:t>侧</w:t>
      </w:r>
      <w:r w:rsidRPr="00452711">
        <w:rPr>
          <w:rFonts w:asciiTheme="minorEastAsia" w:hAnsiTheme="minorEastAsia" w:cs="宋体"/>
          <w:color w:val="FF0000"/>
          <w:spacing w:val="-120"/>
          <w:kern w:val="0"/>
          <w:sz w:val="24"/>
          <w:szCs w:val="24"/>
        </w:rPr>
        <w:t>。</w:t>
      </w:r>
      <w:r w:rsidRPr="00452711">
        <w:rPr>
          <w:rFonts w:asciiTheme="minorEastAsia" w:hAnsiTheme="minorEastAsia" w:cs="宋体"/>
          <w:color w:val="FF0000"/>
          <w:kern w:val="0"/>
          <w:sz w:val="24"/>
          <w:szCs w:val="24"/>
        </w:rPr>
        <w:t>（×）</w:t>
      </w:r>
    </w:p>
    <w:p w:rsidR="00747679" w:rsidRPr="000C13C9" w:rsidRDefault="00747679" w:rsidP="000C13C9">
      <w:pPr>
        <w:tabs>
          <w:tab w:val="left" w:pos="6381"/>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6.在车站的正线和到发线上，应设进站信号机</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  ）</w:t>
      </w:r>
    </w:p>
    <w:p w:rsidR="00747679" w:rsidRPr="000C13C9" w:rsidRDefault="00747679" w:rsidP="000C13C9">
      <w:pPr>
        <w:tabs>
          <w:tab w:val="left" w:pos="6862"/>
        </w:tabs>
        <w:autoSpaceDE w:val="0"/>
        <w:autoSpaceDN w:val="0"/>
        <w:spacing w:line="400" w:lineRule="exact"/>
        <w:ind w:firstLineChars="200" w:firstLine="488"/>
        <w:rPr>
          <w:rFonts w:asciiTheme="minorEastAsia" w:hAnsiTheme="minorEastAsia" w:cs="宋体"/>
          <w:kern w:val="0"/>
          <w:sz w:val="24"/>
          <w:szCs w:val="24"/>
        </w:rPr>
      </w:pPr>
      <w:r w:rsidRPr="000C13C9">
        <w:rPr>
          <w:rFonts w:asciiTheme="minorEastAsia" w:hAnsiTheme="minorEastAsia" w:cs="宋体"/>
          <w:spacing w:val="2"/>
          <w:kern w:val="0"/>
          <w:sz w:val="24"/>
          <w:szCs w:val="24"/>
        </w:rPr>
        <w:t>7.</w:t>
      </w:r>
      <w:r w:rsidRPr="000C13C9">
        <w:rPr>
          <w:rFonts w:asciiTheme="minorEastAsia" w:hAnsiTheme="minorEastAsia" w:cs="宋体"/>
          <w:spacing w:val="4"/>
          <w:kern w:val="0"/>
          <w:sz w:val="24"/>
          <w:szCs w:val="24"/>
        </w:rPr>
        <w:t>在四显示自动闭塞区段的进站信号机前方第一、第二架通过信号机的机柱上，应</w:t>
      </w:r>
      <w:r w:rsidRPr="000C13C9">
        <w:rPr>
          <w:rFonts w:asciiTheme="minorEastAsia" w:hAnsiTheme="minorEastAsia" w:cs="宋体"/>
          <w:kern w:val="0"/>
          <w:sz w:val="24"/>
          <w:szCs w:val="24"/>
        </w:rPr>
        <w:t>分别涂一条、三条黑斜线，以与其他通过信号机相区别</w:t>
      </w:r>
      <w:r w:rsidRPr="000C13C9">
        <w:rPr>
          <w:rFonts w:asciiTheme="minorEastAsia" w:hAnsiTheme="minorEastAsia" w:cs="宋体"/>
          <w:spacing w:val="-119"/>
          <w:kern w:val="0"/>
          <w:sz w:val="24"/>
          <w:szCs w:val="24"/>
        </w:rPr>
        <w:t>。</w:t>
      </w:r>
      <w:r w:rsidRPr="000C13C9">
        <w:rPr>
          <w:rFonts w:asciiTheme="minorEastAsia" w:hAnsiTheme="minorEastAsia" w:cs="宋体"/>
          <w:kern w:val="0"/>
          <w:sz w:val="24"/>
          <w:szCs w:val="24"/>
        </w:rPr>
        <w:t>（  ）</w:t>
      </w:r>
    </w:p>
    <w:p w:rsidR="00747679" w:rsidRPr="000C13C9" w:rsidRDefault="00747679" w:rsidP="000C13C9">
      <w:pPr>
        <w:tabs>
          <w:tab w:val="left" w:pos="2760"/>
        </w:tabs>
        <w:autoSpaceDE w:val="0"/>
        <w:autoSpaceDN w:val="0"/>
        <w:spacing w:line="400" w:lineRule="exact"/>
        <w:ind w:firstLineChars="200" w:firstLine="488"/>
        <w:rPr>
          <w:rFonts w:asciiTheme="minorEastAsia" w:hAnsiTheme="minorEastAsia" w:cs="宋体"/>
          <w:kern w:val="0"/>
          <w:sz w:val="24"/>
          <w:szCs w:val="24"/>
        </w:rPr>
      </w:pPr>
      <w:r w:rsidRPr="000C13C9">
        <w:rPr>
          <w:rFonts w:asciiTheme="minorEastAsia" w:hAnsiTheme="minorEastAsia" w:cs="宋体"/>
          <w:spacing w:val="2"/>
          <w:kern w:val="0"/>
          <w:sz w:val="24"/>
          <w:szCs w:val="24"/>
        </w:rPr>
        <w:t>8.</w:t>
      </w:r>
      <w:r w:rsidRPr="000C13C9">
        <w:rPr>
          <w:rFonts w:asciiTheme="minorEastAsia" w:hAnsiTheme="minorEastAsia" w:cs="宋体"/>
          <w:spacing w:val="4"/>
          <w:kern w:val="0"/>
          <w:sz w:val="24"/>
          <w:szCs w:val="24"/>
        </w:rPr>
        <w:t>半自动闭塞、自动站间闭塞区段，进站信号机为色灯信号机时，设色灯预告信号</w:t>
      </w:r>
      <w:r w:rsidRPr="000C13C9">
        <w:rPr>
          <w:rFonts w:asciiTheme="minorEastAsia" w:hAnsiTheme="minorEastAsia" w:cs="宋体"/>
          <w:kern w:val="0"/>
          <w:sz w:val="24"/>
          <w:szCs w:val="24"/>
        </w:rPr>
        <w:t>机或接近信号机</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  ）</w:t>
      </w:r>
    </w:p>
    <w:p w:rsidR="00747679" w:rsidRPr="000C13C9" w:rsidRDefault="00747679"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9.自动闭塞区段，进站信号机为色灯信号机时，设色灯预告信号机或接近信号机。（  ）</w:t>
      </w:r>
    </w:p>
    <w:p w:rsidR="00747679" w:rsidRPr="000C13C9" w:rsidRDefault="00747679" w:rsidP="000C13C9">
      <w:pPr>
        <w:tabs>
          <w:tab w:val="left" w:pos="7102"/>
        </w:tabs>
        <w:autoSpaceDE w:val="0"/>
        <w:autoSpaceDN w:val="0"/>
        <w:spacing w:line="400" w:lineRule="exact"/>
        <w:ind w:firstLineChars="200" w:firstLine="500"/>
        <w:rPr>
          <w:rFonts w:asciiTheme="minorEastAsia" w:hAnsiTheme="minorEastAsia" w:cs="宋体"/>
          <w:kern w:val="0"/>
          <w:sz w:val="24"/>
          <w:szCs w:val="24"/>
        </w:rPr>
      </w:pPr>
      <w:r w:rsidRPr="000C13C9">
        <w:rPr>
          <w:rFonts w:asciiTheme="minorEastAsia" w:hAnsiTheme="minorEastAsia" w:cs="宋体"/>
          <w:spacing w:val="5"/>
          <w:kern w:val="0"/>
          <w:sz w:val="24"/>
          <w:szCs w:val="24"/>
        </w:rPr>
        <w:lastRenderedPageBreak/>
        <w:t>10.</w:t>
      </w:r>
      <w:r w:rsidRPr="000C13C9">
        <w:rPr>
          <w:rFonts w:asciiTheme="minorEastAsia" w:hAnsiTheme="minorEastAsia" w:cs="宋体"/>
          <w:spacing w:val="13"/>
          <w:kern w:val="0"/>
          <w:sz w:val="24"/>
          <w:szCs w:val="24"/>
        </w:rPr>
        <w:t>在列车运行速度不超</w:t>
      </w:r>
      <w:r w:rsidRPr="000C13C9">
        <w:rPr>
          <w:rFonts w:asciiTheme="minorEastAsia" w:hAnsiTheme="minorEastAsia" w:cs="宋体"/>
          <w:kern w:val="0"/>
          <w:sz w:val="24"/>
          <w:szCs w:val="24"/>
        </w:rPr>
        <w:t>过120km/h</w:t>
      </w:r>
      <w:r w:rsidRPr="000C13C9">
        <w:rPr>
          <w:rFonts w:asciiTheme="minorEastAsia" w:hAnsiTheme="minorEastAsia" w:cs="宋体"/>
          <w:spacing w:val="13"/>
          <w:kern w:val="0"/>
          <w:sz w:val="24"/>
          <w:szCs w:val="24"/>
        </w:rPr>
        <w:t>的区段，当两架信号机间的距离小</w:t>
      </w:r>
      <w:r w:rsidRPr="000C13C9">
        <w:rPr>
          <w:rFonts w:asciiTheme="minorEastAsia" w:hAnsiTheme="minorEastAsia" w:cs="宋体"/>
          <w:kern w:val="0"/>
          <w:sz w:val="24"/>
          <w:szCs w:val="24"/>
        </w:rPr>
        <w:t>于400m时，前架信号机的显示，必须完全重复后架信号机的显示</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  ）</w:t>
      </w:r>
    </w:p>
    <w:p w:rsidR="00747679" w:rsidRPr="000C13C9" w:rsidRDefault="00747679"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11.发车信号辨认困难的车站，在便于司机瞭望的地点可装设进路表示器。（  ）</w:t>
      </w:r>
    </w:p>
    <w:p w:rsidR="00747679" w:rsidRPr="000C13C9" w:rsidRDefault="00747679" w:rsidP="000C13C9">
      <w:pPr>
        <w:tabs>
          <w:tab w:val="left" w:pos="819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12.设有两个及以上车场的车站，转场进路应设进路色灯信号机</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  ）</w:t>
      </w:r>
    </w:p>
    <w:p w:rsidR="00747679" w:rsidRPr="000C13C9" w:rsidRDefault="00747679"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13.最高运行速度不超过140km/h的机车，机车信号设备与列车运行监控装置（LKJ）结合使用</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  ）</w:t>
      </w:r>
    </w:p>
    <w:p w:rsidR="00747679" w:rsidRPr="000C13C9" w:rsidRDefault="00747679"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14.机车信号的显示，应与线路上列车接近的地面信号机的显示含义相符。（  ）</w:t>
      </w:r>
    </w:p>
    <w:p w:rsidR="00747679" w:rsidRPr="000C13C9" w:rsidRDefault="00747679" w:rsidP="000C13C9">
      <w:pPr>
        <w:tabs>
          <w:tab w:val="left" w:pos="7708"/>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15.机车停车位置，应以地面信号机或有关停车标志为依据</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  ）</w:t>
      </w:r>
    </w:p>
    <w:p w:rsidR="00747679" w:rsidRPr="000C13C9" w:rsidRDefault="00747679" w:rsidP="000C13C9">
      <w:pPr>
        <w:tabs>
          <w:tab w:val="left" w:pos="216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16.LKJ产生的列车运行记录数据是行车安全分析的重要依据，任何单位和人员不得更改</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  ）</w:t>
      </w:r>
    </w:p>
    <w:p w:rsidR="00747679" w:rsidRPr="000C13C9" w:rsidRDefault="00747679" w:rsidP="000C13C9">
      <w:pPr>
        <w:tabs>
          <w:tab w:val="left" w:pos="336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17.在列车全部通过道口前，道口信号应始终保持禁止通行状态，自动栏杆（门）应始终保持关闭状态</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  ）</w:t>
      </w:r>
    </w:p>
    <w:p w:rsidR="00747679" w:rsidRPr="000C13C9" w:rsidRDefault="00747679" w:rsidP="000C13C9">
      <w:pPr>
        <w:tabs>
          <w:tab w:val="left" w:pos="8433"/>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18.列车有线、无线调度电话均准许机车（动车组）司机加入通话</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  ）</w:t>
      </w:r>
    </w:p>
    <w:p w:rsidR="00747679" w:rsidRPr="000C13C9" w:rsidRDefault="00747679" w:rsidP="000C13C9">
      <w:pPr>
        <w:tabs>
          <w:tab w:val="left" w:pos="879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19.在无线列调区段，列车无线调度电话系统准许列车调度员、机车（动车组）调度员、车站值班员、助理值班员、机车（动车组）司机、列车长等加入通话</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  ）</w:t>
      </w:r>
    </w:p>
    <w:p w:rsidR="00747679" w:rsidRPr="000C13C9" w:rsidRDefault="00747679" w:rsidP="000C13C9">
      <w:pPr>
        <w:tabs>
          <w:tab w:val="left" w:pos="5852"/>
        </w:tabs>
        <w:autoSpaceDE w:val="0"/>
        <w:autoSpaceDN w:val="0"/>
        <w:spacing w:line="400" w:lineRule="exact"/>
        <w:ind w:firstLineChars="200" w:firstLine="496"/>
        <w:rPr>
          <w:rFonts w:asciiTheme="minorEastAsia" w:hAnsiTheme="minorEastAsia" w:cs="宋体"/>
          <w:kern w:val="0"/>
          <w:sz w:val="24"/>
          <w:szCs w:val="24"/>
        </w:rPr>
      </w:pPr>
      <w:r w:rsidRPr="000C13C9">
        <w:rPr>
          <w:rFonts w:asciiTheme="minorEastAsia" w:hAnsiTheme="minorEastAsia" w:cs="宋体"/>
          <w:spacing w:val="4"/>
          <w:kern w:val="0"/>
          <w:sz w:val="24"/>
          <w:szCs w:val="24"/>
        </w:rPr>
        <w:t>20.</w:t>
      </w:r>
      <w:r w:rsidRPr="000C13C9">
        <w:rPr>
          <w:rFonts w:asciiTheme="minorEastAsia" w:hAnsiTheme="minorEastAsia" w:cs="宋体"/>
          <w:spacing w:val="12"/>
          <w:kern w:val="0"/>
          <w:sz w:val="24"/>
          <w:szCs w:val="24"/>
        </w:rPr>
        <w:t>司机、随车机械师（车辆乘务员</w:t>
      </w:r>
      <w:r w:rsidRPr="000C13C9">
        <w:rPr>
          <w:rFonts w:asciiTheme="minorEastAsia" w:hAnsiTheme="minorEastAsia" w:cs="宋体"/>
          <w:spacing w:val="-110"/>
          <w:kern w:val="0"/>
          <w:sz w:val="24"/>
          <w:szCs w:val="24"/>
        </w:rPr>
        <w:t>）</w:t>
      </w:r>
      <w:r w:rsidRPr="000C13C9">
        <w:rPr>
          <w:rFonts w:asciiTheme="minorEastAsia" w:hAnsiTheme="minorEastAsia" w:cs="宋体"/>
          <w:spacing w:val="12"/>
          <w:kern w:val="0"/>
          <w:sz w:val="24"/>
          <w:szCs w:val="24"/>
        </w:rPr>
        <w:t>、列车长、乘警均应配备无线对讲设备，在</w:t>
      </w:r>
      <w:r w:rsidRPr="000C13C9">
        <w:rPr>
          <w:rFonts w:asciiTheme="minorEastAsia" w:hAnsiTheme="minorEastAsia" w:cs="宋体"/>
          <w:kern w:val="0"/>
          <w:sz w:val="24"/>
          <w:szCs w:val="24"/>
        </w:rPr>
        <w:t>GSM-R区段运行时还应配备GSM-R手持终端</w:t>
      </w:r>
      <w:r w:rsidRPr="000C13C9">
        <w:rPr>
          <w:rFonts w:asciiTheme="minorEastAsia" w:hAnsiTheme="minorEastAsia" w:cs="宋体"/>
          <w:spacing w:val="-119"/>
          <w:kern w:val="0"/>
          <w:sz w:val="24"/>
          <w:szCs w:val="24"/>
        </w:rPr>
        <w:t>。</w:t>
      </w:r>
      <w:r w:rsidRPr="000C13C9">
        <w:rPr>
          <w:rFonts w:asciiTheme="minorEastAsia" w:hAnsiTheme="minorEastAsia" w:cs="宋体"/>
          <w:kern w:val="0"/>
          <w:sz w:val="24"/>
          <w:szCs w:val="24"/>
        </w:rPr>
        <w:t>（  ）</w:t>
      </w:r>
    </w:p>
    <w:p w:rsidR="00747679" w:rsidRPr="000C13C9" w:rsidRDefault="00747679" w:rsidP="000C13C9">
      <w:pPr>
        <w:tabs>
          <w:tab w:val="left" w:pos="843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21.交流传动机车定期检修的修程分为大修、中修、小修和辅修</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  ）</w:t>
      </w:r>
    </w:p>
    <w:p w:rsidR="00747679" w:rsidRPr="000C13C9" w:rsidRDefault="00747679" w:rsidP="000C13C9">
      <w:pPr>
        <w:tabs>
          <w:tab w:val="left" w:pos="8433"/>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22.机车检修周期应根据实际技术状态和走行公里或使用时间确定</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  ）</w:t>
      </w:r>
    </w:p>
    <w:p w:rsidR="00747679" w:rsidRPr="000C13C9" w:rsidRDefault="00747679" w:rsidP="000C13C9">
      <w:pPr>
        <w:tabs>
          <w:tab w:val="left" w:pos="204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23.</w:t>
      </w:r>
      <w:r w:rsidRPr="000C13C9">
        <w:rPr>
          <w:rFonts w:asciiTheme="minorEastAsia" w:hAnsiTheme="minorEastAsia" w:cs="宋体"/>
          <w:spacing w:val="4"/>
          <w:kern w:val="0"/>
          <w:sz w:val="24"/>
          <w:szCs w:val="24"/>
        </w:rPr>
        <w:t>牵引列车的机车在出段前，</w:t>
      </w:r>
      <w:r w:rsidRPr="000C13C9">
        <w:rPr>
          <w:rFonts w:asciiTheme="minorEastAsia" w:hAnsiTheme="minorEastAsia" w:cs="宋体"/>
          <w:spacing w:val="6"/>
          <w:kern w:val="0"/>
          <w:sz w:val="24"/>
          <w:szCs w:val="24"/>
        </w:rPr>
        <w:t>必</w:t>
      </w:r>
      <w:r w:rsidRPr="000C13C9">
        <w:rPr>
          <w:rFonts w:asciiTheme="minorEastAsia" w:hAnsiTheme="minorEastAsia" w:cs="宋体"/>
          <w:spacing w:val="4"/>
          <w:kern w:val="0"/>
          <w:sz w:val="24"/>
          <w:szCs w:val="24"/>
        </w:rPr>
        <w:t>须达到运用状态，机车轮对的轮箍或轮毂不得松</w:t>
      </w:r>
      <w:r w:rsidRPr="000C13C9">
        <w:rPr>
          <w:rFonts w:asciiTheme="minorEastAsia" w:hAnsiTheme="minorEastAsia" w:cs="宋体"/>
          <w:kern w:val="0"/>
          <w:sz w:val="24"/>
          <w:szCs w:val="24"/>
        </w:rPr>
        <w:t>弛</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  ）</w:t>
      </w:r>
    </w:p>
    <w:p w:rsidR="00747679" w:rsidRDefault="00747679" w:rsidP="000C13C9">
      <w:pPr>
        <w:tabs>
          <w:tab w:val="left" w:pos="6495"/>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24.牵引列车的机车在出段前，必须达到运用状态，主要部件和设备必须作用良好，符合铁路总公司有关机车运用、维修的规定</w:t>
      </w:r>
      <w:r w:rsidRPr="000C13C9">
        <w:rPr>
          <w:rFonts w:asciiTheme="minorEastAsia" w:hAnsiTheme="minorEastAsia" w:cs="宋体"/>
          <w:spacing w:val="-119"/>
          <w:kern w:val="0"/>
          <w:sz w:val="24"/>
          <w:szCs w:val="24"/>
        </w:rPr>
        <w:t>。</w:t>
      </w:r>
      <w:r w:rsidRPr="000C13C9">
        <w:rPr>
          <w:rFonts w:asciiTheme="minorEastAsia" w:hAnsiTheme="minorEastAsia" w:cs="宋体"/>
          <w:kern w:val="0"/>
          <w:sz w:val="24"/>
          <w:szCs w:val="24"/>
        </w:rPr>
        <w:t>（  ）</w:t>
      </w:r>
    </w:p>
    <w:p w:rsidR="000806C6" w:rsidRDefault="00226A3A" w:rsidP="000806C6">
      <w:pPr>
        <w:tabs>
          <w:tab w:val="left" w:pos="5172"/>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25</w:t>
      </w:r>
      <w:r w:rsidR="000806C6" w:rsidRPr="002A5581">
        <w:rPr>
          <w:rFonts w:ascii="宋体" w:eastAsia="宋体" w:hAnsi="宋体" w:cs="宋体"/>
          <w:kern w:val="0"/>
          <w:sz w:val="24"/>
          <w:szCs w:val="24"/>
        </w:rPr>
        <w:t>.非集中操纵的接发车进路上的道岔，装设道岔表示器，集中操纵的道岔、调车场及峰下咽喉的道岔，不装设道岔表示器</w:t>
      </w:r>
      <w:r w:rsidR="000806C6" w:rsidRPr="002A5581">
        <w:rPr>
          <w:rFonts w:ascii="宋体" w:eastAsia="宋体" w:hAnsi="宋体" w:cs="宋体"/>
          <w:spacing w:val="-120"/>
          <w:kern w:val="0"/>
          <w:sz w:val="24"/>
          <w:szCs w:val="24"/>
        </w:rPr>
        <w:t>。</w:t>
      </w:r>
      <w:r w:rsidR="000806C6" w:rsidRPr="002A5581">
        <w:rPr>
          <w:rFonts w:ascii="宋体" w:eastAsia="宋体" w:hAnsi="宋体" w:cs="宋体"/>
          <w:kern w:val="0"/>
          <w:sz w:val="24"/>
          <w:szCs w:val="24"/>
        </w:rPr>
        <w:t>（  ）</w:t>
      </w:r>
    </w:p>
    <w:p w:rsidR="000806C6" w:rsidRPr="000C13C9" w:rsidRDefault="000806C6" w:rsidP="000C13C9">
      <w:pPr>
        <w:tabs>
          <w:tab w:val="left" w:pos="6495"/>
        </w:tabs>
        <w:autoSpaceDE w:val="0"/>
        <w:autoSpaceDN w:val="0"/>
        <w:spacing w:line="400" w:lineRule="exact"/>
        <w:ind w:firstLineChars="200" w:firstLine="480"/>
        <w:rPr>
          <w:rFonts w:asciiTheme="minorEastAsia" w:hAnsiTheme="minorEastAsia" w:cs="宋体"/>
          <w:kern w:val="0"/>
          <w:sz w:val="24"/>
          <w:szCs w:val="24"/>
        </w:rPr>
      </w:pPr>
    </w:p>
    <w:p w:rsidR="00747679" w:rsidRPr="00F71B72" w:rsidRDefault="00747679" w:rsidP="00BB22BF">
      <w:pPr>
        <w:autoSpaceDE w:val="0"/>
        <w:autoSpaceDN w:val="0"/>
        <w:spacing w:before="240" w:after="60" w:line="400" w:lineRule="exact"/>
        <w:ind w:firstLineChars="199" w:firstLine="479"/>
        <w:outlineLvl w:val="1"/>
        <w:rPr>
          <w:rFonts w:asciiTheme="minorEastAsia" w:hAnsiTheme="minorEastAsia" w:cs="Times New Roman"/>
          <w:b/>
          <w:bCs/>
          <w:kern w:val="28"/>
          <w:sz w:val="24"/>
          <w:szCs w:val="24"/>
        </w:rPr>
      </w:pPr>
      <w:bookmarkStart w:id="6" w:name="_Toc34118985"/>
      <w:r w:rsidRPr="00F71B72">
        <w:rPr>
          <w:rFonts w:asciiTheme="minorEastAsia" w:hAnsiTheme="minorEastAsia" w:cs="Times New Roman"/>
          <w:b/>
          <w:bCs/>
          <w:kern w:val="28"/>
          <w:sz w:val="24"/>
          <w:szCs w:val="24"/>
        </w:rPr>
        <w:t>答案：</w:t>
      </w:r>
      <w:bookmarkEnd w:id="6"/>
    </w:p>
    <w:p w:rsidR="00747679" w:rsidRPr="000C13C9" w:rsidRDefault="00747679" w:rsidP="000C13C9">
      <w:pPr>
        <w:tabs>
          <w:tab w:val="left" w:pos="3852"/>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（普）23</w:t>
      </w:r>
      <w:r w:rsidRPr="000C13C9">
        <w:rPr>
          <w:rFonts w:asciiTheme="minorEastAsia" w:hAnsiTheme="minorEastAsia" w:cs="宋体"/>
          <w:kern w:val="0"/>
          <w:sz w:val="24"/>
          <w:szCs w:val="24"/>
        </w:rPr>
        <w:tab/>
        <w:t>2.√《技规</w:t>
      </w:r>
      <w:r w:rsidRPr="000C13C9">
        <w:rPr>
          <w:rFonts w:asciiTheme="minorEastAsia" w:hAnsiTheme="minorEastAsia" w:cs="宋体"/>
          <w:spacing w:val="-119"/>
          <w:kern w:val="0"/>
          <w:sz w:val="24"/>
          <w:szCs w:val="24"/>
        </w:rPr>
        <w:t>》</w:t>
      </w:r>
      <w:r w:rsidRPr="000C13C9">
        <w:rPr>
          <w:rFonts w:asciiTheme="minorEastAsia" w:hAnsiTheme="minorEastAsia" w:cs="宋体"/>
          <w:kern w:val="0"/>
          <w:sz w:val="24"/>
          <w:szCs w:val="24"/>
        </w:rPr>
        <w:t>（普）32</w:t>
      </w:r>
    </w:p>
    <w:p w:rsidR="00747679" w:rsidRPr="000C13C9" w:rsidRDefault="00747679" w:rsidP="000C13C9">
      <w:pPr>
        <w:tabs>
          <w:tab w:val="left" w:pos="3852"/>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3.√《技规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（普）32</w:t>
      </w:r>
      <w:r w:rsidRPr="000C13C9">
        <w:rPr>
          <w:rFonts w:asciiTheme="minorEastAsia" w:hAnsiTheme="minorEastAsia" w:cs="宋体"/>
          <w:kern w:val="0"/>
          <w:sz w:val="24"/>
          <w:szCs w:val="24"/>
        </w:rPr>
        <w:tab/>
        <w:t>4.√《技规</w:t>
      </w:r>
      <w:r w:rsidRPr="000C13C9">
        <w:rPr>
          <w:rFonts w:asciiTheme="minorEastAsia" w:hAnsiTheme="minorEastAsia" w:cs="宋体"/>
          <w:spacing w:val="-119"/>
          <w:kern w:val="0"/>
          <w:sz w:val="24"/>
          <w:szCs w:val="24"/>
        </w:rPr>
        <w:t>》</w:t>
      </w:r>
      <w:r w:rsidRPr="000C13C9">
        <w:rPr>
          <w:rFonts w:asciiTheme="minorEastAsia" w:hAnsiTheme="minorEastAsia" w:cs="宋体"/>
          <w:kern w:val="0"/>
          <w:sz w:val="24"/>
          <w:szCs w:val="24"/>
        </w:rPr>
        <w:t>（普）71</w:t>
      </w:r>
    </w:p>
    <w:p w:rsidR="00747679" w:rsidRPr="000C13C9" w:rsidRDefault="00747679" w:rsidP="000C13C9">
      <w:pPr>
        <w:tabs>
          <w:tab w:val="left" w:pos="3852"/>
          <w:tab w:val="left" w:pos="639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5.√《技规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（普）71</w:t>
      </w:r>
      <w:r w:rsidRPr="000C13C9">
        <w:rPr>
          <w:rFonts w:asciiTheme="minorEastAsia" w:hAnsiTheme="minorEastAsia" w:cs="宋体"/>
          <w:kern w:val="0"/>
          <w:sz w:val="24"/>
          <w:szCs w:val="24"/>
        </w:rPr>
        <w:tab/>
        <w:t>6.×《技规</w:t>
      </w:r>
      <w:r w:rsidRPr="000C13C9">
        <w:rPr>
          <w:rFonts w:asciiTheme="minorEastAsia" w:hAnsiTheme="minorEastAsia" w:cs="宋体"/>
          <w:spacing w:val="-119"/>
          <w:kern w:val="0"/>
          <w:sz w:val="24"/>
          <w:szCs w:val="24"/>
        </w:rPr>
        <w:t>》</w:t>
      </w:r>
      <w:r w:rsidRPr="000C13C9">
        <w:rPr>
          <w:rFonts w:asciiTheme="minorEastAsia" w:hAnsiTheme="minorEastAsia" w:cs="宋体"/>
          <w:kern w:val="0"/>
          <w:sz w:val="24"/>
          <w:szCs w:val="24"/>
        </w:rPr>
        <w:t>（普）73</w:t>
      </w:r>
      <w:r w:rsidRPr="000C13C9">
        <w:rPr>
          <w:rFonts w:asciiTheme="minorEastAsia" w:hAnsiTheme="minorEastAsia" w:cs="宋体"/>
          <w:kern w:val="0"/>
          <w:sz w:val="24"/>
          <w:szCs w:val="24"/>
        </w:rPr>
        <w:tab/>
        <w:t>正确：出站信号机。</w:t>
      </w:r>
    </w:p>
    <w:p w:rsidR="00747679" w:rsidRPr="000C13C9" w:rsidRDefault="00747679" w:rsidP="000C13C9">
      <w:pPr>
        <w:tabs>
          <w:tab w:val="left" w:pos="360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7.×《技规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（普）74</w:t>
      </w:r>
      <w:r w:rsidRPr="000C13C9">
        <w:rPr>
          <w:rFonts w:asciiTheme="minorEastAsia" w:hAnsiTheme="minorEastAsia" w:cs="宋体"/>
          <w:kern w:val="0"/>
          <w:sz w:val="24"/>
          <w:szCs w:val="24"/>
        </w:rPr>
        <w:tab/>
        <w:t>正确：应分别涂三条、一条黑斜线。</w:t>
      </w:r>
    </w:p>
    <w:p w:rsidR="00747679" w:rsidRPr="000C13C9" w:rsidRDefault="00747679"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lastRenderedPageBreak/>
        <w:t>8.√《技规》（普）76</w:t>
      </w:r>
    </w:p>
    <w:p w:rsidR="00747679" w:rsidRPr="000C13C9" w:rsidRDefault="00747679" w:rsidP="000C13C9">
      <w:pPr>
        <w:tabs>
          <w:tab w:val="left" w:pos="360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9.×《技规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（普）76</w:t>
      </w:r>
      <w:r w:rsidRPr="000C13C9">
        <w:rPr>
          <w:rFonts w:asciiTheme="minorEastAsia" w:hAnsiTheme="minorEastAsia" w:cs="宋体"/>
          <w:kern w:val="0"/>
          <w:sz w:val="24"/>
          <w:szCs w:val="24"/>
        </w:rPr>
        <w:tab/>
        <w:t>正确：半自动闭塞、自动站间闭塞区段。</w:t>
      </w:r>
    </w:p>
    <w:p w:rsidR="00747679" w:rsidRPr="000C13C9" w:rsidRDefault="00747679"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10.√《技规》（普）77</w:t>
      </w:r>
    </w:p>
    <w:p w:rsidR="00747679" w:rsidRPr="000C13C9" w:rsidRDefault="00747679" w:rsidP="000C13C9">
      <w:pPr>
        <w:tabs>
          <w:tab w:val="left" w:pos="372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11.×《技规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（普）79      正确：可装设发车表示器。</w:t>
      </w:r>
    </w:p>
    <w:p w:rsidR="00747679" w:rsidRPr="000C13C9" w:rsidRDefault="00747679"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12.√《技规》（普）82</w:t>
      </w:r>
    </w:p>
    <w:p w:rsidR="00747679" w:rsidRPr="000C13C9" w:rsidRDefault="00747679" w:rsidP="000C13C9">
      <w:pPr>
        <w:tabs>
          <w:tab w:val="left" w:pos="361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13.×《技规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（普）101</w:t>
      </w:r>
      <w:r w:rsidRPr="000C13C9">
        <w:rPr>
          <w:rFonts w:asciiTheme="minorEastAsia" w:hAnsiTheme="minorEastAsia" w:cs="宋体"/>
          <w:kern w:val="0"/>
          <w:sz w:val="24"/>
          <w:szCs w:val="24"/>
        </w:rPr>
        <w:tab/>
        <w:t>正确：160km/h。</w:t>
      </w:r>
    </w:p>
    <w:p w:rsidR="00747679" w:rsidRPr="000C13C9" w:rsidRDefault="00747679" w:rsidP="000C13C9">
      <w:pPr>
        <w:tabs>
          <w:tab w:val="left" w:pos="4337"/>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14.√《技规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（普）102</w:t>
      </w:r>
      <w:r w:rsidRPr="000C13C9">
        <w:rPr>
          <w:rFonts w:asciiTheme="minorEastAsia" w:hAnsiTheme="minorEastAsia" w:cs="宋体"/>
          <w:kern w:val="0"/>
          <w:sz w:val="24"/>
          <w:szCs w:val="24"/>
        </w:rPr>
        <w:tab/>
        <w:t>15.√《技规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（普）102</w:t>
      </w:r>
    </w:p>
    <w:p w:rsidR="00747679" w:rsidRPr="000C13C9" w:rsidRDefault="00747679" w:rsidP="000C13C9">
      <w:pPr>
        <w:tabs>
          <w:tab w:val="left" w:pos="4337"/>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16.√《技规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（普）103</w:t>
      </w:r>
      <w:r w:rsidRPr="000C13C9">
        <w:rPr>
          <w:rFonts w:asciiTheme="minorEastAsia" w:hAnsiTheme="minorEastAsia" w:cs="宋体"/>
          <w:kern w:val="0"/>
          <w:sz w:val="24"/>
          <w:szCs w:val="24"/>
        </w:rPr>
        <w:tab/>
        <w:t>17.√《技规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（普）119</w:t>
      </w:r>
    </w:p>
    <w:p w:rsidR="00747679" w:rsidRPr="000C13C9" w:rsidRDefault="00747679" w:rsidP="000C13C9">
      <w:pPr>
        <w:tabs>
          <w:tab w:val="left" w:pos="4336"/>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18.√《技规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（普）125、126</w:t>
      </w:r>
      <w:r w:rsidRPr="000C13C9">
        <w:rPr>
          <w:rFonts w:asciiTheme="minorEastAsia" w:hAnsiTheme="minorEastAsia" w:cs="宋体"/>
          <w:kern w:val="0"/>
          <w:sz w:val="24"/>
          <w:szCs w:val="24"/>
        </w:rPr>
        <w:tab/>
        <w:t>19.√《技规</w:t>
      </w:r>
      <w:r w:rsidRPr="000C13C9">
        <w:rPr>
          <w:rFonts w:asciiTheme="minorEastAsia" w:hAnsiTheme="minorEastAsia" w:cs="宋体"/>
          <w:spacing w:val="-121"/>
          <w:kern w:val="0"/>
          <w:sz w:val="24"/>
          <w:szCs w:val="24"/>
        </w:rPr>
        <w:t>》</w:t>
      </w:r>
      <w:r w:rsidRPr="000C13C9">
        <w:rPr>
          <w:rFonts w:asciiTheme="minorEastAsia" w:hAnsiTheme="minorEastAsia" w:cs="宋体"/>
          <w:kern w:val="0"/>
          <w:sz w:val="24"/>
          <w:szCs w:val="24"/>
        </w:rPr>
        <w:t>（普）126</w:t>
      </w:r>
    </w:p>
    <w:p w:rsidR="00747679" w:rsidRPr="000C13C9" w:rsidRDefault="00747679"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20.√《技规》（普）130</w:t>
      </w:r>
    </w:p>
    <w:p w:rsidR="00747679" w:rsidRPr="000C13C9" w:rsidRDefault="00747679" w:rsidP="000C13C9">
      <w:pPr>
        <w:tabs>
          <w:tab w:val="left" w:pos="3600"/>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21.×《技规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（普）167</w:t>
      </w:r>
      <w:r w:rsidRPr="000C13C9">
        <w:rPr>
          <w:rFonts w:asciiTheme="minorEastAsia" w:hAnsiTheme="minorEastAsia" w:cs="宋体"/>
          <w:kern w:val="0"/>
          <w:sz w:val="24"/>
          <w:szCs w:val="24"/>
        </w:rPr>
        <w:tab/>
        <w:t>正确：直流传动。</w:t>
      </w:r>
    </w:p>
    <w:p w:rsidR="00747679" w:rsidRPr="000C13C9" w:rsidRDefault="00747679" w:rsidP="000C13C9">
      <w:pPr>
        <w:tabs>
          <w:tab w:val="left" w:pos="4337"/>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22.√《技规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（普）167</w:t>
      </w:r>
      <w:r w:rsidRPr="000C13C9">
        <w:rPr>
          <w:rFonts w:asciiTheme="minorEastAsia" w:hAnsiTheme="minorEastAsia" w:cs="宋体"/>
          <w:kern w:val="0"/>
          <w:sz w:val="24"/>
          <w:szCs w:val="24"/>
        </w:rPr>
        <w:tab/>
        <w:t>23.√《技规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（普）170</w:t>
      </w:r>
    </w:p>
    <w:p w:rsidR="00747679" w:rsidRPr="000C13C9" w:rsidRDefault="00747679" w:rsidP="000C13C9">
      <w:pPr>
        <w:tabs>
          <w:tab w:val="left" w:pos="4337"/>
        </w:tabs>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24.√《技规</w:t>
      </w:r>
      <w:r w:rsidRPr="000C13C9">
        <w:rPr>
          <w:rFonts w:asciiTheme="minorEastAsia" w:hAnsiTheme="minorEastAsia" w:cs="宋体"/>
          <w:spacing w:val="-120"/>
          <w:kern w:val="0"/>
          <w:sz w:val="24"/>
          <w:szCs w:val="24"/>
        </w:rPr>
        <w:t>》</w:t>
      </w:r>
      <w:r w:rsidRPr="000C13C9">
        <w:rPr>
          <w:rFonts w:asciiTheme="minorEastAsia" w:hAnsiTheme="minorEastAsia" w:cs="宋体"/>
          <w:kern w:val="0"/>
          <w:sz w:val="24"/>
          <w:szCs w:val="24"/>
        </w:rPr>
        <w:t>（普）170</w:t>
      </w:r>
      <w:r w:rsidR="000806C6">
        <w:rPr>
          <w:rFonts w:ascii="宋体" w:eastAsia="宋体" w:hAnsi="宋体" w:cs="宋体" w:hint="eastAsia"/>
          <w:kern w:val="0"/>
          <w:sz w:val="24"/>
          <w:szCs w:val="24"/>
        </w:rPr>
        <w:t>25</w:t>
      </w:r>
      <w:r w:rsidR="000806C6" w:rsidRPr="002A5581">
        <w:rPr>
          <w:rFonts w:ascii="宋体" w:eastAsia="宋体" w:hAnsi="宋体" w:cs="宋体"/>
          <w:kern w:val="0"/>
          <w:sz w:val="24"/>
          <w:szCs w:val="24"/>
        </w:rPr>
        <w:t>.√《技规</w:t>
      </w:r>
      <w:r w:rsidR="000806C6" w:rsidRPr="002A5581">
        <w:rPr>
          <w:rFonts w:ascii="宋体" w:eastAsia="宋体" w:hAnsi="宋体" w:cs="宋体"/>
          <w:spacing w:val="-120"/>
          <w:kern w:val="0"/>
          <w:sz w:val="24"/>
          <w:szCs w:val="24"/>
        </w:rPr>
        <w:t>》</w:t>
      </w:r>
      <w:r w:rsidR="000806C6" w:rsidRPr="002A5581">
        <w:rPr>
          <w:rFonts w:ascii="宋体" w:eastAsia="宋体" w:hAnsi="宋体" w:cs="宋体"/>
          <w:kern w:val="0"/>
          <w:sz w:val="24"/>
          <w:szCs w:val="24"/>
        </w:rPr>
        <w:t>（普）第86条</w:t>
      </w:r>
    </w:p>
    <w:p w:rsidR="00747679" w:rsidRPr="000C13C9" w:rsidRDefault="0039512D" w:rsidP="00F71B72">
      <w:pPr>
        <w:tabs>
          <w:tab w:val="left" w:pos="4337"/>
        </w:tabs>
        <w:autoSpaceDE w:val="0"/>
        <w:autoSpaceDN w:val="0"/>
        <w:spacing w:line="400" w:lineRule="exact"/>
        <w:ind w:firstLineChars="196" w:firstLine="472"/>
        <w:rPr>
          <w:rFonts w:asciiTheme="minorEastAsia" w:hAnsiTheme="minorEastAsia" w:cs="宋体"/>
          <w:b/>
          <w:kern w:val="0"/>
          <w:sz w:val="24"/>
          <w:szCs w:val="24"/>
        </w:rPr>
      </w:pPr>
      <w:r w:rsidRPr="000C13C9">
        <w:rPr>
          <w:rFonts w:asciiTheme="minorEastAsia" w:hAnsiTheme="minorEastAsia" w:cs="宋体" w:hint="eastAsia"/>
          <w:b/>
          <w:kern w:val="0"/>
          <w:sz w:val="24"/>
          <w:szCs w:val="24"/>
        </w:rPr>
        <w:t>四、简答题</w:t>
      </w:r>
    </w:p>
    <w:p w:rsidR="00B51EBF" w:rsidRPr="000C13C9" w:rsidRDefault="007E33F2" w:rsidP="000C13C9">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B51EBF" w:rsidRPr="000C13C9">
        <w:rPr>
          <w:rFonts w:asciiTheme="minorEastAsia" w:hAnsiTheme="minorEastAsia" w:cs="宋体"/>
          <w:kern w:val="0"/>
          <w:sz w:val="24"/>
          <w:szCs w:val="24"/>
        </w:rPr>
        <w:t>.遮断信号机的设置有何规定？《技规》（普）第75条</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答：有人看守道口设遮断信号机；在有人看守的桥隧建（构）筑物及可能危及行车安全的坍方落石地点，根据需要设遮断信号机。该信号机距防护地点不得小于50m。</w:t>
      </w:r>
    </w:p>
    <w:p w:rsidR="00B51EBF" w:rsidRPr="000C13C9" w:rsidRDefault="007E33F2" w:rsidP="000C13C9">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B51EBF" w:rsidRPr="000C13C9">
        <w:rPr>
          <w:rFonts w:asciiTheme="minorEastAsia" w:hAnsiTheme="minorEastAsia" w:cs="宋体"/>
          <w:kern w:val="0"/>
          <w:sz w:val="24"/>
          <w:szCs w:val="24"/>
        </w:rPr>
        <w:t>.闭塞设备分为几种？设置条件是什么？《技规》（普）第93条</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答：闭塞设备分为自动闭塞、自动站间闭塞和半自动闭塞。具体设置条件如下：</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（1）在单线区段，应采用半自动闭塞或自动站间闭塞，繁忙区段可根据情况采用自动闭塞；（2）在双线区段，应采用自动闭塞。在一个区段内，原则上应采用同一类型的闭塞方式。</w:t>
      </w:r>
    </w:p>
    <w:p w:rsidR="00B51EBF" w:rsidRPr="000C13C9" w:rsidRDefault="007E33F2" w:rsidP="000C13C9">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B51EBF" w:rsidRPr="000C13C9">
        <w:rPr>
          <w:rFonts w:asciiTheme="minorEastAsia" w:hAnsiTheme="minorEastAsia" w:cs="宋体"/>
          <w:kern w:val="0"/>
          <w:sz w:val="24"/>
          <w:szCs w:val="24"/>
        </w:rPr>
        <w:t>.机车信号可分为哪几类？其装设有何规定？《技规》（普）第102条</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答：机车信号分为：连续式和接近连续式。自动闭塞区段应装设连续式机车信号，半自动闭塞和自动站间闭塞区段应装设接近连续式机车信号。</w:t>
      </w:r>
    </w:p>
    <w:p w:rsidR="00B51EBF" w:rsidRPr="000C13C9" w:rsidRDefault="007E33F2" w:rsidP="000C13C9">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B51EBF" w:rsidRPr="000C13C9">
        <w:rPr>
          <w:rFonts w:asciiTheme="minorEastAsia" w:hAnsiTheme="minorEastAsia" w:cs="宋体"/>
          <w:kern w:val="0"/>
          <w:sz w:val="24"/>
          <w:szCs w:val="24"/>
        </w:rPr>
        <w:t>.机车应有哪些识别标记？《技规》（普）第166条</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答：应有路徽、配属局段简称、车型、车号、最高运行速度、制造厂名及日期。在机车主要部件上应有铭牌，在监督器上应有检验标记。电气化区段运行的机车应有“电气化区段严禁攀登”的标识。内燃机车燃料箱上应标明燃料油装载量。</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6.在设有接触网的线路上作业，有哪些安全规定？《技规》（普）第205条</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答：在设有接触网的线路上，严禁攀登车顶及在车辆装载的货物之上作业；如确</w:t>
      </w:r>
      <w:r w:rsidRPr="000C13C9">
        <w:rPr>
          <w:rFonts w:asciiTheme="minorEastAsia" w:hAnsiTheme="minorEastAsia" w:cs="宋体"/>
          <w:kern w:val="0"/>
          <w:sz w:val="24"/>
          <w:szCs w:val="24"/>
        </w:rPr>
        <w:lastRenderedPageBreak/>
        <w:t>需作业时，须在指定的线路上，将接触网停电接地并采取安全防护措施后，方准进行。</w:t>
      </w:r>
    </w:p>
    <w:p w:rsidR="0039512D" w:rsidRPr="000C13C9" w:rsidRDefault="00B51EBF" w:rsidP="00F71B72">
      <w:pPr>
        <w:tabs>
          <w:tab w:val="left" w:pos="4337"/>
        </w:tabs>
        <w:autoSpaceDE w:val="0"/>
        <w:autoSpaceDN w:val="0"/>
        <w:spacing w:line="400" w:lineRule="exact"/>
        <w:ind w:firstLineChars="196" w:firstLine="472"/>
        <w:rPr>
          <w:rFonts w:asciiTheme="minorEastAsia" w:hAnsiTheme="minorEastAsia" w:cs="宋体"/>
          <w:b/>
          <w:kern w:val="0"/>
          <w:sz w:val="24"/>
          <w:szCs w:val="24"/>
        </w:rPr>
      </w:pPr>
      <w:r w:rsidRPr="000C13C9">
        <w:rPr>
          <w:rFonts w:asciiTheme="minorEastAsia" w:hAnsiTheme="minorEastAsia" w:cs="宋体" w:hint="eastAsia"/>
          <w:b/>
          <w:kern w:val="0"/>
          <w:sz w:val="24"/>
          <w:szCs w:val="24"/>
        </w:rPr>
        <w:t>五、综合题</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1.各种信号机及表示器，在正常情况下的显示距离是多少？《技规》（普）第69条</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答：各种信号机及表示器，在正常情况下的显示距离：（1）进站、通过、接近、遮断信号机，不得小于1000m；（2）高柱出站、高柱进路信号机，不得小于800m；</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（3）预告、驼峰、驼峰辅助信号机，不得小于400m；（4）调车、矮型出站、矮型进路、复示信号机，容许、引导信号及各种表示器，不得小于200m。</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在地形、地物影响视线的地方，进站、通过、接近、预告、遮断信号机的显示距离，在最坏的条件下，不得小于200m。</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2.《技规》（普速）对在GSM-R移动通信区段，设置组呼的规定是什么？《技规》（普）第127条</w:t>
      </w:r>
    </w:p>
    <w:p w:rsidR="00B51EBF" w:rsidRPr="000C13C9" w:rsidRDefault="00B51EBF" w:rsidP="000C13C9">
      <w:pPr>
        <w:autoSpaceDE w:val="0"/>
        <w:autoSpaceDN w:val="0"/>
        <w:spacing w:line="400" w:lineRule="exact"/>
        <w:ind w:firstLineChars="200" w:firstLine="428"/>
        <w:rPr>
          <w:rFonts w:asciiTheme="minorEastAsia" w:hAnsiTheme="minorEastAsia" w:cs="宋体"/>
          <w:kern w:val="0"/>
          <w:sz w:val="24"/>
          <w:szCs w:val="24"/>
        </w:rPr>
      </w:pPr>
      <w:r w:rsidRPr="000C13C9">
        <w:rPr>
          <w:rFonts w:asciiTheme="minorEastAsia" w:hAnsiTheme="minorEastAsia" w:cs="宋体"/>
          <w:spacing w:val="-13"/>
          <w:kern w:val="0"/>
          <w:sz w:val="24"/>
          <w:szCs w:val="24"/>
        </w:rPr>
        <w:t>答：在</w:t>
      </w:r>
      <w:r w:rsidRPr="000C13C9">
        <w:rPr>
          <w:rFonts w:asciiTheme="minorEastAsia" w:hAnsiTheme="minorEastAsia" w:cs="宋体"/>
          <w:kern w:val="0"/>
          <w:sz w:val="24"/>
          <w:szCs w:val="24"/>
        </w:rPr>
        <w:t>GSM-R</w:t>
      </w:r>
      <w:r w:rsidRPr="000C13C9">
        <w:rPr>
          <w:rFonts w:asciiTheme="minorEastAsia" w:hAnsiTheme="minorEastAsia" w:cs="宋体"/>
          <w:spacing w:val="-10"/>
          <w:kern w:val="0"/>
          <w:sz w:val="24"/>
          <w:szCs w:val="24"/>
        </w:rPr>
        <w:t>移动通信区段，根据调度指挥的需要设置组呼。列车</w:t>
      </w:r>
      <w:r w:rsidRPr="000C13C9">
        <w:rPr>
          <w:rFonts w:asciiTheme="minorEastAsia" w:hAnsiTheme="minorEastAsia" w:cs="宋体"/>
          <w:kern w:val="0"/>
          <w:sz w:val="24"/>
          <w:szCs w:val="24"/>
        </w:rPr>
        <w:t>GSM-R</w:t>
      </w:r>
      <w:r w:rsidRPr="000C13C9">
        <w:rPr>
          <w:rFonts w:asciiTheme="minorEastAsia" w:hAnsiTheme="minorEastAsia" w:cs="宋体"/>
          <w:spacing w:val="-12"/>
          <w:kern w:val="0"/>
          <w:sz w:val="24"/>
          <w:szCs w:val="24"/>
        </w:rPr>
        <w:t>无线调度电话系统准许列车调度员、车站值班员、助理值班员、信号员、机车（动车组）司机、自轮运转特种设备司机、纳入联控的道口看守人员加入组呼通话，根据需要允许列车长、随车机械师（车辆乘务员）、客运值班员、救援列车主任加入组呼通话；未纳入联控的道口看守、防护人员和巡守人员在紧急情况下，可加入组呼通话。</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3.牵引列车的机车在出段前，应达到哪些要求？《技规》（普）第170条</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答：牵引列车的机车在出段前，必须达到运用状态，主要部件和设备必须作用良好，符合铁路总公司有关机车运用、维修的规定，并符合下列要求：</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1.车钩中心水平线距钢轨顶面高度为815～890mm。</w:t>
      </w:r>
    </w:p>
    <w:p w:rsidR="00B51EBF" w:rsidRPr="000C13C9" w:rsidRDefault="00B51EBF" w:rsidP="000C13C9">
      <w:pPr>
        <w:autoSpaceDE w:val="0"/>
        <w:autoSpaceDN w:val="0"/>
        <w:spacing w:line="400" w:lineRule="exact"/>
        <w:ind w:firstLineChars="200" w:firstLine="480"/>
        <w:rPr>
          <w:rFonts w:asciiTheme="minorEastAsia" w:hAnsiTheme="minorEastAsia" w:cs="宋体"/>
          <w:kern w:val="0"/>
          <w:sz w:val="24"/>
          <w:szCs w:val="24"/>
        </w:rPr>
      </w:pPr>
      <w:r w:rsidRPr="000C13C9">
        <w:rPr>
          <w:rFonts w:asciiTheme="minorEastAsia" w:hAnsiTheme="minorEastAsia" w:cs="宋体"/>
          <w:kern w:val="0"/>
          <w:sz w:val="24"/>
          <w:szCs w:val="24"/>
        </w:rPr>
        <w:t>2.轮对：（1）</w:t>
      </w:r>
      <w:r w:rsidRPr="000C13C9">
        <w:rPr>
          <w:rFonts w:asciiTheme="minorEastAsia" w:hAnsiTheme="minorEastAsia" w:cs="宋体"/>
          <w:spacing w:val="-7"/>
          <w:kern w:val="0"/>
          <w:sz w:val="24"/>
          <w:szCs w:val="24"/>
        </w:rPr>
        <w:t>轮对内侧距离为</w:t>
      </w:r>
      <w:r w:rsidRPr="000C13C9">
        <w:rPr>
          <w:rFonts w:asciiTheme="minorEastAsia" w:hAnsiTheme="minorEastAsia" w:cs="宋体"/>
          <w:kern w:val="0"/>
          <w:sz w:val="24"/>
          <w:szCs w:val="24"/>
        </w:rPr>
        <w:t>1353mm，允许偏差为±3mm；（2）轮箍或轮毂不松弛；（3）轮箍、轮毂、辐板（辐条）、轮辋无裂纹；（4）轮缘的垂直磨耗高度不超</w:t>
      </w:r>
      <w:r w:rsidRPr="000C13C9">
        <w:rPr>
          <w:rFonts w:asciiTheme="minorEastAsia" w:hAnsiTheme="minorEastAsia" w:cs="宋体"/>
          <w:spacing w:val="-28"/>
          <w:kern w:val="0"/>
          <w:sz w:val="24"/>
          <w:szCs w:val="24"/>
        </w:rPr>
        <w:t>过</w:t>
      </w:r>
      <w:r w:rsidRPr="000C13C9">
        <w:rPr>
          <w:rFonts w:asciiTheme="minorEastAsia" w:hAnsiTheme="minorEastAsia" w:cs="宋体"/>
          <w:kern w:val="0"/>
          <w:sz w:val="24"/>
          <w:szCs w:val="24"/>
        </w:rPr>
        <w:t>18mm，并无碾堆；（5）</w:t>
      </w:r>
      <w:r w:rsidRPr="000C13C9">
        <w:rPr>
          <w:rFonts w:asciiTheme="minorEastAsia" w:hAnsiTheme="minorEastAsia" w:cs="宋体"/>
          <w:spacing w:val="-5"/>
          <w:kern w:val="0"/>
          <w:sz w:val="24"/>
          <w:szCs w:val="24"/>
        </w:rPr>
        <w:t>车轮踏面擦伤深度不超过</w:t>
      </w:r>
      <w:r w:rsidRPr="000C13C9">
        <w:rPr>
          <w:rFonts w:asciiTheme="minorEastAsia" w:hAnsiTheme="minorEastAsia" w:cs="宋体"/>
          <w:kern w:val="0"/>
          <w:sz w:val="24"/>
          <w:szCs w:val="24"/>
        </w:rPr>
        <w:t>0.7mm；（6）车轮踏面上的缺陷</w:t>
      </w:r>
      <w:r w:rsidRPr="000C13C9">
        <w:rPr>
          <w:rFonts w:asciiTheme="minorEastAsia" w:hAnsiTheme="minorEastAsia" w:cs="宋体"/>
          <w:spacing w:val="-7"/>
          <w:kern w:val="0"/>
          <w:sz w:val="24"/>
          <w:szCs w:val="24"/>
        </w:rPr>
        <w:t>或剥离长度不超过</w:t>
      </w:r>
      <w:r w:rsidRPr="000C13C9">
        <w:rPr>
          <w:rFonts w:asciiTheme="minorEastAsia" w:hAnsiTheme="minorEastAsia" w:cs="宋体"/>
          <w:kern w:val="0"/>
          <w:sz w:val="24"/>
          <w:szCs w:val="24"/>
        </w:rPr>
        <w:t>40mm，</w:t>
      </w:r>
      <w:r w:rsidRPr="000C13C9">
        <w:rPr>
          <w:rFonts w:asciiTheme="minorEastAsia" w:hAnsiTheme="minorEastAsia" w:cs="宋体"/>
          <w:spacing w:val="-10"/>
          <w:kern w:val="0"/>
          <w:sz w:val="24"/>
          <w:szCs w:val="24"/>
        </w:rPr>
        <w:t>深度不超过</w:t>
      </w:r>
      <w:r w:rsidRPr="000C13C9">
        <w:rPr>
          <w:rFonts w:asciiTheme="minorEastAsia" w:hAnsiTheme="minorEastAsia" w:cs="宋体"/>
          <w:kern w:val="0"/>
          <w:sz w:val="24"/>
          <w:szCs w:val="24"/>
        </w:rPr>
        <w:t>1mm；（7）</w:t>
      </w:r>
      <w:r w:rsidRPr="000C13C9">
        <w:rPr>
          <w:rFonts w:asciiTheme="minorEastAsia" w:hAnsiTheme="minorEastAsia" w:cs="宋体"/>
          <w:spacing w:val="-5"/>
          <w:kern w:val="0"/>
          <w:sz w:val="24"/>
          <w:szCs w:val="24"/>
        </w:rPr>
        <w:t>轮缘厚度在距踏面基线向上</w:t>
      </w:r>
      <w:r w:rsidRPr="000C13C9">
        <w:rPr>
          <w:rFonts w:asciiTheme="minorEastAsia" w:hAnsiTheme="minorEastAsia" w:cs="宋体"/>
          <w:kern w:val="0"/>
          <w:sz w:val="24"/>
          <w:szCs w:val="24"/>
        </w:rPr>
        <w:t>H</w:t>
      </w:r>
      <w:r w:rsidRPr="000C13C9">
        <w:rPr>
          <w:rFonts w:asciiTheme="minorEastAsia" w:hAnsiTheme="minorEastAsia" w:cs="宋体"/>
          <w:spacing w:val="-15"/>
          <w:kern w:val="0"/>
          <w:sz w:val="24"/>
          <w:szCs w:val="24"/>
        </w:rPr>
        <w:t>距离处</w:t>
      </w:r>
      <w:r w:rsidRPr="000C13C9">
        <w:rPr>
          <w:rFonts w:asciiTheme="minorEastAsia" w:hAnsiTheme="minorEastAsia" w:cs="宋体"/>
          <w:spacing w:val="-21"/>
          <w:kern w:val="0"/>
          <w:sz w:val="24"/>
          <w:szCs w:val="24"/>
        </w:rPr>
        <w:t>测量应符合第</w:t>
      </w:r>
      <w:r w:rsidRPr="000C13C9">
        <w:rPr>
          <w:rFonts w:asciiTheme="minorEastAsia" w:hAnsiTheme="minorEastAsia" w:cs="宋体"/>
          <w:kern w:val="0"/>
          <w:sz w:val="24"/>
          <w:szCs w:val="24"/>
        </w:rPr>
        <w:t>9</w:t>
      </w:r>
      <w:r w:rsidRPr="000C13C9">
        <w:rPr>
          <w:rFonts w:asciiTheme="minorEastAsia" w:hAnsiTheme="minorEastAsia" w:cs="宋体"/>
          <w:spacing w:val="-12"/>
          <w:kern w:val="0"/>
          <w:sz w:val="24"/>
          <w:szCs w:val="24"/>
        </w:rPr>
        <w:t>表的规定</w:t>
      </w:r>
      <w:r w:rsidRPr="000C13C9">
        <w:rPr>
          <w:rFonts w:asciiTheme="minorEastAsia" w:hAnsiTheme="minorEastAsia" w:cs="宋体"/>
          <w:kern w:val="0"/>
          <w:sz w:val="24"/>
          <w:szCs w:val="24"/>
        </w:rPr>
        <w:t>（</w:t>
      </w:r>
      <w:r w:rsidRPr="000C13C9">
        <w:rPr>
          <w:rFonts w:asciiTheme="minorEastAsia" w:hAnsiTheme="minorEastAsia" w:cs="宋体"/>
          <w:spacing w:val="-6"/>
          <w:kern w:val="0"/>
          <w:sz w:val="24"/>
          <w:szCs w:val="24"/>
        </w:rPr>
        <w:t>轮缘原设计厚度在</w:t>
      </w:r>
      <w:r w:rsidRPr="000C13C9">
        <w:rPr>
          <w:rFonts w:asciiTheme="minorEastAsia" w:hAnsiTheme="minorEastAsia" w:cs="宋体"/>
          <w:kern w:val="0"/>
          <w:sz w:val="24"/>
          <w:szCs w:val="24"/>
        </w:rPr>
        <w:t>25mm</w:t>
      </w:r>
      <w:r w:rsidRPr="000C13C9">
        <w:rPr>
          <w:rFonts w:asciiTheme="minorEastAsia" w:hAnsiTheme="minorEastAsia" w:cs="宋体"/>
          <w:spacing w:val="-8"/>
          <w:kern w:val="0"/>
          <w:sz w:val="24"/>
          <w:szCs w:val="24"/>
        </w:rPr>
        <w:t>及以下，由铁路局规定</w:t>
      </w:r>
      <w:r w:rsidRPr="000C13C9">
        <w:rPr>
          <w:rFonts w:asciiTheme="minorEastAsia" w:hAnsiTheme="minorEastAsia" w:cs="宋体"/>
          <w:kern w:val="0"/>
          <w:sz w:val="24"/>
          <w:szCs w:val="24"/>
        </w:rPr>
        <w:t>）；（8）车</w:t>
      </w:r>
      <w:r w:rsidRPr="000C13C9">
        <w:rPr>
          <w:rFonts w:asciiTheme="minorEastAsia" w:hAnsiTheme="minorEastAsia" w:cs="宋体"/>
          <w:spacing w:val="-5"/>
          <w:kern w:val="0"/>
          <w:sz w:val="24"/>
          <w:szCs w:val="24"/>
        </w:rPr>
        <w:t>轮踏面磨耗深度不超过</w:t>
      </w:r>
      <w:r w:rsidRPr="000C13C9">
        <w:rPr>
          <w:rFonts w:asciiTheme="minorEastAsia" w:hAnsiTheme="minorEastAsia" w:cs="宋体"/>
          <w:kern w:val="0"/>
          <w:sz w:val="24"/>
          <w:szCs w:val="24"/>
        </w:rPr>
        <w:t>7mm；</w:t>
      </w:r>
      <w:r w:rsidRPr="000C13C9">
        <w:rPr>
          <w:rFonts w:asciiTheme="minorEastAsia" w:hAnsiTheme="minorEastAsia" w:cs="宋体"/>
          <w:spacing w:val="-7"/>
          <w:kern w:val="0"/>
          <w:sz w:val="24"/>
          <w:szCs w:val="24"/>
        </w:rPr>
        <w:t>采用轮缘高度为</w:t>
      </w:r>
      <w:r w:rsidRPr="000C13C9">
        <w:rPr>
          <w:rFonts w:asciiTheme="minorEastAsia" w:hAnsiTheme="minorEastAsia" w:cs="宋体"/>
          <w:kern w:val="0"/>
          <w:sz w:val="24"/>
          <w:szCs w:val="24"/>
        </w:rPr>
        <w:t>25mm</w:t>
      </w:r>
      <w:r w:rsidRPr="000C13C9">
        <w:rPr>
          <w:rFonts w:asciiTheme="minorEastAsia" w:hAnsiTheme="minorEastAsia" w:cs="宋体"/>
          <w:spacing w:val="-11"/>
          <w:kern w:val="0"/>
          <w:sz w:val="24"/>
          <w:szCs w:val="24"/>
        </w:rPr>
        <w:t>磨耗型踏面时，磨耗深度不超过</w:t>
      </w:r>
      <w:r w:rsidRPr="000C13C9">
        <w:rPr>
          <w:rFonts w:asciiTheme="minorEastAsia" w:hAnsiTheme="minorEastAsia" w:cs="宋体"/>
          <w:kern w:val="0"/>
          <w:sz w:val="24"/>
          <w:szCs w:val="24"/>
        </w:rPr>
        <w:t>10mm。</w:t>
      </w:r>
    </w:p>
    <w:tbl>
      <w:tblPr>
        <w:tblStyle w:val="TableNormal"/>
        <w:tblW w:w="8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91"/>
        <w:gridCol w:w="1985"/>
        <w:gridCol w:w="3519"/>
        <w:gridCol w:w="1985"/>
      </w:tblGrid>
      <w:tr w:rsidR="00B51EBF" w:rsidRPr="00B51EBF" w:rsidTr="00F14FF9">
        <w:trPr>
          <w:trHeight w:hRule="exact" w:val="521"/>
          <w:jc w:val="center"/>
        </w:trPr>
        <w:tc>
          <w:tcPr>
            <w:tcW w:w="591" w:type="dxa"/>
            <w:vAlign w:val="center"/>
          </w:tcPr>
          <w:p w:rsidR="00B51EBF" w:rsidRPr="00B51EBF" w:rsidRDefault="00B51EBF" w:rsidP="00B51EBF">
            <w:pPr>
              <w:spacing w:line="400" w:lineRule="exact"/>
              <w:jc w:val="center"/>
              <w:rPr>
                <w:rFonts w:ascii="宋体" w:eastAsia="宋体" w:hAnsi="宋体" w:cs="宋体"/>
                <w:szCs w:val="21"/>
              </w:rPr>
            </w:pPr>
            <w:r w:rsidRPr="00B51EBF">
              <w:rPr>
                <w:rFonts w:ascii="宋体" w:eastAsia="宋体" w:hAnsi="宋体" w:cs="宋体"/>
                <w:szCs w:val="21"/>
              </w:rPr>
              <w:t>序号</w:t>
            </w:r>
          </w:p>
        </w:tc>
        <w:tc>
          <w:tcPr>
            <w:tcW w:w="1985" w:type="dxa"/>
            <w:vAlign w:val="center"/>
          </w:tcPr>
          <w:p w:rsidR="00B51EBF" w:rsidRPr="00B51EBF" w:rsidRDefault="00B51EBF" w:rsidP="00B51EBF">
            <w:pPr>
              <w:spacing w:line="400" w:lineRule="exact"/>
              <w:jc w:val="center"/>
              <w:rPr>
                <w:rFonts w:ascii="宋体" w:eastAsia="宋体" w:hAnsi="宋体" w:cs="宋体"/>
                <w:szCs w:val="21"/>
              </w:rPr>
            </w:pPr>
            <w:r w:rsidRPr="00B51EBF">
              <w:rPr>
                <w:rFonts w:ascii="宋体" w:eastAsia="宋体" w:hAnsi="宋体" w:cs="宋体"/>
                <w:szCs w:val="21"/>
              </w:rPr>
              <w:t>车轮踏面类型</w:t>
            </w:r>
          </w:p>
        </w:tc>
        <w:tc>
          <w:tcPr>
            <w:tcW w:w="3519" w:type="dxa"/>
            <w:vAlign w:val="center"/>
          </w:tcPr>
          <w:p w:rsidR="00B51EBF" w:rsidRPr="00B51EBF" w:rsidRDefault="00B51EBF" w:rsidP="00B51EBF">
            <w:pPr>
              <w:spacing w:line="400" w:lineRule="exact"/>
              <w:jc w:val="center"/>
              <w:rPr>
                <w:rFonts w:ascii="宋体" w:eastAsia="宋体" w:hAnsi="宋体" w:cs="宋体"/>
                <w:szCs w:val="21"/>
                <w:lang w:eastAsia="zh-CN"/>
              </w:rPr>
            </w:pPr>
            <w:r w:rsidRPr="00B51EBF">
              <w:rPr>
                <w:rFonts w:ascii="宋体" w:eastAsia="宋体" w:hAnsi="宋体" w:cs="宋体"/>
                <w:szCs w:val="21"/>
                <w:lang w:eastAsia="zh-CN"/>
              </w:rPr>
              <w:t>测量点与踏面基线之间距离H（mm）</w:t>
            </w:r>
          </w:p>
        </w:tc>
        <w:tc>
          <w:tcPr>
            <w:tcW w:w="1985" w:type="dxa"/>
            <w:vAlign w:val="center"/>
          </w:tcPr>
          <w:p w:rsidR="00B51EBF" w:rsidRPr="00B51EBF" w:rsidRDefault="00B51EBF" w:rsidP="00B51EBF">
            <w:pPr>
              <w:spacing w:line="400" w:lineRule="exact"/>
              <w:jc w:val="center"/>
              <w:rPr>
                <w:rFonts w:ascii="宋体" w:eastAsia="宋体" w:hAnsi="宋体" w:cs="宋体"/>
                <w:szCs w:val="21"/>
              </w:rPr>
            </w:pPr>
            <w:r w:rsidRPr="00B51EBF">
              <w:rPr>
                <w:rFonts w:ascii="宋体" w:eastAsia="宋体" w:hAnsi="宋体" w:cs="宋体"/>
                <w:szCs w:val="21"/>
              </w:rPr>
              <w:t>轮缘厚限度（mm）</w:t>
            </w:r>
          </w:p>
        </w:tc>
      </w:tr>
      <w:tr w:rsidR="00B51EBF" w:rsidRPr="00B51EBF" w:rsidTr="00F14FF9">
        <w:trPr>
          <w:trHeight w:hRule="exact" w:val="422"/>
          <w:jc w:val="center"/>
        </w:trPr>
        <w:tc>
          <w:tcPr>
            <w:tcW w:w="591" w:type="dxa"/>
            <w:vAlign w:val="center"/>
          </w:tcPr>
          <w:p w:rsidR="00B51EBF" w:rsidRPr="00B51EBF" w:rsidRDefault="00B51EBF" w:rsidP="00B51EBF">
            <w:pPr>
              <w:spacing w:line="400" w:lineRule="exact"/>
              <w:jc w:val="center"/>
              <w:rPr>
                <w:rFonts w:ascii="宋体" w:eastAsia="宋体" w:hAnsi="宋体" w:cs="宋体"/>
                <w:szCs w:val="21"/>
              </w:rPr>
            </w:pPr>
            <w:r w:rsidRPr="00B51EBF">
              <w:rPr>
                <w:rFonts w:ascii="宋体" w:eastAsia="宋体" w:hAnsi="宋体" w:cs="宋体"/>
                <w:szCs w:val="21"/>
              </w:rPr>
              <w:t>1</w:t>
            </w:r>
          </w:p>
        </w:tc>
        <w:tc>
          <w:tcPr>
            <w:tcW w:w="1985" w:type="dxa"/>
            <w:vAlign w:val="center"/>
          </w:tcPr>
          <w:p w:rsidR="00B51EBF" w:rsidRPr="00B51EBF" w:rsidRDefault="00B51EBF" w:rsidP="00B51EBF">
            <w:pPr>
              <w:spacing w:line="400" w:lineRule="exact"/>
              <w:jc w:val="center"/>
              <w:rPr>
                <w:rFonts w:ascii="宋体" w:eastAsia="宋体" w:hAnsi="宋体" w:cs="宋体"/>
                <w:szCs w:val="21"/>
              </w:rPr>
            </w:pPr>
            <w:r w:rsidRPr="00B51EBF">
              <w:rPr>
                <w:rFonts w:ascii="宋体" w:eastAsia="宋体" w:hAnsi="宋体" w:cs="宋体"/>
                <w:szCs w:val="21"/>
              </w:rPr>
              <w:t>JM2、JM3</w:t>
            </w:r>
          </w:p>
        </w:tc>
        <w:tc>
          <w:tcPr>
            <w:tcW w:w="3519" w:type="dxa"/>
            <w:vAlign w:val="center"/>
          </w:tcPr>
          <w:p w:rsidR="00B51EBF" w:rsidRPr="00B51EBF" w:rsidRDefault="00B51EBF" w:rsidP="00B51EBF">
            <w:pPr>
              <w:spacing w:line="400" w:lineRule="exact"/>
              <w:ind w:right="480"/>
              <w:jc w:val="center"/>
              <w:rPr>
                <w:rFonts w:ascii="宋体" w:eastAsia="宋体" w:hAnsi="宋体" w:cs="宋体"/>
                <w:szCs w:val="21"/>
              </w:rPr>
            </w:pPr>
            <w:r w:rsidRPr="00B51EBF">
              <w:rPr>
                <w:rFonts w:ascii="宋体" w:eastAsia="宋体" w:hAnsi="宋体" w:cs="宋体"/>
                <w:szCs w:val="21"/>
              </w:rPr>
              <w:t>10</w:t>
            </w:r>
          </w:p>
        </w:tc>
        <w:tc>
          <w:tcPr>
            <w:tcW w:w="1985" w:type="dxa"/>
            <w:vAlign w:val="center"/>
          </w:tcPr>
          <w:p w:rsidR="00B51EBF" w:rsidRPr="00B51EBF" w:rsidRDefault="00B51EBF" w:rsidP="00B51EBF">
            <w:pPr>
              <w:spacing w:line="400" w:lineRule="exact"/>
              <w:jc w:val="center"/>
              <w:rPr>
                <w:rFonts w:ascii="宋体" w:eastAsia="宋体" w:hAnsi="宋体" w:cs="宋体"/>
                <w:szCs w:val="21"/>
              </w:rPr>
            </w:pPr>
            <w:r w:rsidRPr="00B51EBF">
              <w:rPr>
                <w:rFonts w:ascii="宋体" w:eastAsia="宋体" w:hAnsi="宋体" w:cs="宋体"/>
                <w:szCs w:val="21"/>
              </w:rPr>
              <w:t>34～23</w:t>
            </w:r>
          </w:p>
        </w:tc>
      </w:tr>
      <w:tr w:rsidR="00B51EBF" w:rsidRPr="00B51EBF" w:rsidTr="00F14FF9">
        <w:trPr>
          <w:trHeight w:hRule="exact" w:val="413"/>
          <w:jc w:val="center"/>
        </w:trPr>
        <w:tc>
          <w:tcPr>
            <w:tcW w:w="591" w:type="dxa"/>
            <w:vAlign w:val="center"/>
          </w:tcPr>
          <w:p w:rsidR="00B51EBF" w:rsidRPr="00B51EBF" w:rsidRDefault="00B51EBF" w:rsidP="00B51EBF">
            <w:pPr>
              <w:spacing w:line="400" w:lineRule="exact"/>
              <w:jc w:val="center"/>
              <w:rPr>
                <w:rFonts w:ascii="宋体" w:eastAsia="宋体" w:hAnsi="宋体" w:cs="宋体"/>
                <w:szCs w:val="21"/>
              </w:rPr>
            </w:pPr>
            <w:r w:rsidRPr="00B51EBF">
              <w:rPr>
                <w:rFonts w:ascii="宋体" w:eastAsia="宋体" w:hAnsi="宋体" w:cs="宋体"/>
                <w:szCs w:val="21"/>
              </w:rPr>
              <w:t>2</w:t>
            </w:r>
          </w:p>
        </w:tc>
        <w:tc>
          <w:tcPr>
            <w:tcW w:w="1985" w:type="dxa"/>
            <w:vAlign w:val="center"/>
          </w:tcPr>
          <w:p w:rsidR="00B51EBF" w:rsidRPr="00B51EBF" w:rsidRDefault="00B51EBF" w:rsidP="00B51EBF">
            <w:pPr>
              <w:spacing w:line="400" w:lineRule="exact"/>
              <w:jc w:val="center"/>
              <w:rPr>
                <w:rFonts w:ascii="宋体" w:eastAsia="宋体" w:hAnsi="宋体" w:cs="宋体"/>
                <w:szCs w:val="21"/>
              </w:rPr>
            </w:pPr>
            <w:r w:rsidRPr="00B51EBF">
              <w:rPr>
                <w:rFonts w:ascii="宋体" w:eastAsia="宋体" w:hAnsi="宋体" w:cs="宋体"/>
                <w:szCs w:val="21"/>
              </w:rPr>
              <w:t>JM</w:t>
            </w:r>
          </w:p>
        </w:tc>
        <w:tc>
          <w:tcPr>
            <w:tcW w:w="3519" w:type="dxa"/>
            <w:vAlign w:val="center"/>
          </w:tcPr>
          <w:p w:rsidR="00B51EBF" w:rsidRPr="00B51EBF" w:rsidRDefault="00B51EBF" w:rsidP="00B51EBF">
            <w:pPr>
              <w:spacing w:line="400" w:lineRule="exact"/>
              <w:ind w:right="480"/>
              <w:jc w:val="center"/>
              <w:rPr>
                <w:rFonts w:ascii="宋体" w:eastAsia="宋体" w:hAnsi="宋体" w:cs="宋体"/>
                <w:szCs w:val="21"/>
              </w:rPr>
            </w:pPr>
            <w:r w:rsidRPr="00B51EBF">
              <w:rPr>
                <w:rFonts w:ascii="宋体" w:eastAsia="宋体" w:hAnsi="宋体" w:cs="宋体"/>
                <w:szCs w:val="21"/>
              </w:rPr>
              <w:t>12</w:t>
            </w:r>
          </w:p>
        </w:tc>
        <w:tc>
          <w:tcPr>
            <w:tcW w:w="1985" w:type="dxa"/>
            <w:vAlign w:val="center"/>
          </w:tcPr>
          <w:p w:rsidR="00B51EBF" w:rsidRPr="00B51EBF" w:rsidRDefault="00B51EBF" w:rsidP="00B51EBF">
            <w:pPr>
              <w:spacing w:line="400" w:lineRule="exact"/>
              <w:jc w:val="center"/>
              <w:rPr>
                <w:rFonts w:ascii="宋体" w:eastAsia="宋体" w:hAnsi="宋体" w:cs="宋体"/>
                <w:szCs w:val="21"/>
              </w:rPr>
            </w:pPr>
            <w:r w:rsidRPr="00B51EBF">
              <w:rPr>
                <w:rFonts w:ascii="宋体" w:eastAsia="宋体" w:hAnsi="宋体" w:cs="宋体"/>
                <w:szCs w:val="21"/>
              </w:rPr>
              <w:t>33～23</w:t>
            </w:r>
          </w:p>
        </w:tc>
      </w:tr>
    </w:tbl>
    <w:p w:rsidR="00D21C1A" w:rsidRPr="00F54716" w:rsidRDefault="00D21C1A" w:rsidP="00D21C1A">
      <w:pPr>
        <w:widowControl/>
        <w:adjustRightInd w:val="0"/>
        <w:snapToGrid w:val="0"/>
        <w:spacing w:line="400" w:lineRule="exact"/>
        <w:ind w:firstLineChars="200" w:firstLine="482"/>
        <w:rPr>
          <w:rFonts w:ascii="Times New Roman" w:eastAsia="宋体" w:hAnsi="Times New Roman" w:cs="Times New Roman"/>
          <w:b/>
          <w:color w:val="FF0000"/>
          <w:kern w:val="0"/>
          <w:sz w:val="24"/>
        </w:rPr>
      </w:pPr>
      <w:r w:rsidRPr="00F54716">
        <w:rPr>
          <w:rFonts w:ascii="Times New Roman" w:eastAsia="宋体" w:hAnsi="Times New Roman" w:cs="Times New Roman" w:hint="eastAsia"/>
          <w:b/>
          <w:color w:val="FF0000"/>
          <w:kern w:val="0"/>
          <w:sz w:val="24"/>
        </w:rPr>
        <w:t>复习思考题：</w:t>
      </w:r>
    </w:p>
    <w:p w:rsidR="00D21C1A" w:rsidRDefault="00D21C1A"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lastRenderedPageBreak/>
        <w:t>1.</w:t>
      </w:r>
      <w:r>
        <w:rPr>
          <w:rFonts w:ascii="Times New Roman" w:eastAsia="宋体" w:hAnsi="Times New Roman" w:cs="Times New Roman" w:hint="eastAsia"/>
          <w:color w:val="FF0000"/>
          <w:kern w:val="0"/>
          <w:sz w:val="24"/>
        </w:rPr>
        <w:t>简述轨道组成</w:t>
      </w:r>
      <w:r w:rsidRPr="00F54716">
        <w:rPr>
          <w:rFonts w:ascii="Times New Roman" w:eastAsia="宋体" w:hAnsi="Times New Roman" w:cs="Times New Roman" w:hint="eastAsia"/>
          <w:color w:val="FF0000"/>
          <w:kern w:val="0"/>
          <w:sz w:val="24"/>
        </w:rPr>
        <w:t>？</w:t>
      </w:r>
    </w:p>
    <w:p w:rsidR="00D21C1A" w:rsidRDefault="00D21C1A"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2.</w:t>
      </w:r>
      <w:r>
        <w:rPr>
          <w:rFonts w:ascii="Times New Roman" w:eastAsia="宋体" w:hAnsi="Times New Roman" w:cs="Times New Roman" w:hint="eastAsia"/>
          <w:color w:val="FF0000"/>
          <w:kern w:val="0"/>
          <w:sz w:val="24"/>
        </w:rPr>
        <w:t>轨道车运行控制设备具有哪些功能？</w:t>
      </w:r>
    </w:p>
    <w:p w:rsidR="00E05364" w:rsidRDefault="00E05364"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3.CTCS-2</w:t>
      </w:r>
      <w:r>
        <w:rPr>
          <w:rFonts w:ascii="Times New Roman" w:eastAsia="宋体" w:hAnsi="Times New Roman" w:cs="Times New Roman" w:hint="eastAsia"/>
          <w:color w:val="FF0000"/>
          <w:kern w:val="0"/>
          <w:sz w:val="24"/>
        </w:rPr>
        <w:t>级列控车载设备的控车模式有哪几种？</w:t>
      </w:r>
    </w:p>
    <w:p w:rsidR="00151FF8" w:rsidRDefault="00151FF8"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4.</w:t>
      </w:r>
      <w:r>
        <w:rPr>
          <w:rFonts w:ascii="Times New Roman" w:eastAsia="宋体" w:hAnsi="Times New Roman" w:cs="Times New Roman" w:hint="eastAsia"/>
          <w:color w:val="FF0000"/>
          <w:kern w:val="0"/>
          <w:sz w:val="24"/>
        </w:rPr>
        <w:t>铁路车站如何分类？</w:t>
      </w:r>
    </w:p>
    <w:p w:rsidR="00151FF8" w:rsidRDefault="00151FF8"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5.</w:t>
      </w:r>
      <w:r>
        <w:rPr>
          <w:rFonts w:ascii="Times New Roman" w:eastAsia="宋体" w:hAnsi="Times New Roman" w:cs="Times New Roman" w:hint="eastAsia"/>
          <w:color w:val="FF0000"/>
          <w:kern w:val="0"/>
          <w:sz w:val="24"/>
        </w:rPr>
        <w:t>车站主要设备有哪些？</w:t>
      </w:r>
    </w:p>
    <w:p w:rsidR="00151FF8" w:rsidRDefault="00151FF8"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6.</w:t>
      </w:r>
      <w:r>
        <w:rPr>
          <w:rFonts w:ascii="Times New Roman" w:eastAsia="宋体" w:hAnsi="Times New Roman" w:cs="Times New Roman" w:hint="eastAsia"/>
          <w:color w:val="FF0000"/>
          <w:kern w:val="0"/>
          <w:sz w:val="24"/>
        </w:rPr>
        <w:t>车站客运有哪些设备？</w:t>
      </w:r>
    </w:p>
    <w:p w:rsidR="00151FF8" w:rsidRDefault="00151FF8"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7.</w:t>
      </w:r>
      <w:r>
        <w:rPr>
          <w:rFonts w:ascii="Times New Roman" w:eastAsia="宋体" w:hAnsi="Times New Roman" w:cs="Times New Roman" w:hint="eastAsia"/>
          <w:color w:val="FF0000"/>
          <w:kern w:val="0"/>
          <w:sz w:val="24"/>
        </w:rPr>
        <w:t>简述车辆的分类？</w:t>
      </w:r>
    </w:p>
    <w:p w:rsidR="00151FF8" w:rsidRDefault="00151FF8"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8.</w:t>
      </w:r>
      <w:r>
        <w:rPr>
          <w:rFonts w:ascii="Times New Roman" w:eastAsia="宋体" w:hAnsi="Times New Roman" w:cs="Times New Roman" w:hint="eastAsia"/>
          <w:color w:val="FF0000"/>
          <w:kern w:val="0"/>
          <w:sz w:val="24"/>
        </w:rPr>
        <w:t>简述车辆标记都有哪些内容？</w:t>
      </w:r>
    </w:p>
    <w:p w:rsidR="00151FF8" w:rsidRDefault="00151FF8"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9.</w:t>
      </w:r>
      <w:r>
        <w:rPr>
          <w:rFonts w:ascii="Times New Roman" w:eastAsia="宋体" w:hAnsi="Times New Roman" w:cs="Times New Roman" w:hint="eastAsia"/>
          <w:color w:val="FF0000"/>
          <w:kern w:val="0"/>
          <w:sz w:val="24"/>
        </w:rPr>
        <w:t>试述车辆设备配置要求？</w:t>
      </w:r>
    </w:p>
    <w:p w:rsidR="00151FF8" w:rsidRDefault="00151FF8"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10.</w:t>
      </w:r>
      <w:r>
        <w:rPr>
          <w:rFonts w:ascii="Times New Roman" w:eastAsia="宋体" w:hAnsi="Times New Roman" w:cs="Times New Roman" w:hint="eastAsia"/>
          <w:color w:val="FF0000"/>
          <w:kern w:val="0"/>
          <w:sz w:val="24"/>
        </w:rPr>
        <w:t>动车组标记都有哪些内容？</w:t>
      </w:r>
    </w:p>
    <w:p w:rsidR="00151FF8" w:rsidRDefault="00151FF8"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11.</w:t>
      </w:r>
      <w:r>
        <w:rPr>
          <w:rFonts w:ascii="Times New Roman" w:eastAsia="宋体" w:hAnsi="Times New Roman" w:cs="Times New Roman" w:hint="eastAsia"/>
          <w:color w:val="FF0000"/>
          <w:kern w:val="0"/>
          <w:sz w:val="24"/>
        </w:rPr>
        <w:t>试述动车组设备配置要求？</w:t>
      </w:r>
    </w:p>
    <w:p w:rsidR="00151FF8" w:rsidRDefault="00151FF8"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12.</w:t>
      </w:r>
      <w:r>
        <w:rPr>
          <w:rFonts w:ascii="Times New Roman" w:eastAsia="宋体" w:hAnsi="Times New Roman" w:cs="Times New Roman" w:hint="eastAsia"/>
          <w:color w:val="FF0000"/>
          <w:kern w:val="0"/>
          <w:sz w:val="24"/>
        </w:rPr>
        <w:t>简述牵引供电都有哪些设备？</w:t>
      </w:r>
    </w:p>
    <w:p w:rsidR="00151FF8" w:rsidRDefault="00151FF8"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13.</w:t>
      </w:r>
      <w:r>
        <w:rPr>
          <w:rFonts w:ascii="Times New Roman" w:eastAsia="宋体" w:hAnsi="Times New Roman" w:cs="Times New Roman" w:hint="eastAsia"/>
          <w:color w:val="FF0000"/>
          <w:kern w:val="0"/>
          <w:sz w:val="24"/>
        </w:rPr>
        <w:t>试述接触网区段安全作业要求？</w:t>
      </w:r>
    </w:p>
    <w:p w:rsidR="00151FF8" w:rsidRDefault="00151FF8"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14.</w:t>
      </w:r>
      <w:r>
        <w:rPr>
          <w:rFonts w:ascii="Times New Roman" w:eastAsia="宋体" w:hAnsi="Times New Roman" w:cs="Times New Roman" w:hint="eastAsia"/>
          <w:color w:val="FF0000"/>
          <w:kern w:val="0"/>
          <w:sz w:val="24"/>
        </w:rPr>
        <w:t>简述接触网设置高度要求？</w:t>
      </w:r>
    </w:p>
    <w:p w:rsidR="00151FF8" w:rsidRPr="00151FF8" w:rsidRDefault="00151FF8" w:rsidP="00D21C1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15.</w:t>
      </w:r>
      <w:r>
        <w:rPr>
          <w:rFonts w:ascii="Times New Roman" w:eastAsia="宋体" w:hAnsi="Times New Roman" w:cs="Times New Roman" w:hint="eastAsia"/>
          <w:color w:val="FF0000"/>
          <w:kern w:val="0"/>
          <w:sz w:val="24"/>
        </w:rPr>
        <w:t>试述距接触网带电部分距离要求？</w:t>
      </w:r>
    </w:p>
    <w:p w:rsidR="0039512D" w:rsidRDefault="0039512D" w:rsidP="0039512D">
      <w:pPr>
        <w:tabs>
          <w:tab w:val="left" w:pos="4337"/>
        </w:tabs>
        <w:autoSpaceDE w:val="0"/>
        <w:autoSpaceDN w:val="0"/>
        <w:spacing w:line="400" w:lineRule="exact"/>
        <w:rPr>
          <w:rFonts w:ascii="宋体" w:eastAsia="宋体" w:hAnsi="宋体" w:cs="宋体"/>
          <w:kern w:val="0"/>
          <w:sz w:val="24"/>
          <w:szCs w:val="24"/>
        </w:rPr>
      </w:pPr>
    </w:p>
    <w:p w:rsidR="00747679" w:rsidRPr="006447B0" w:rsidRDefault="00747679" w:rsidP="00747679">
      <w:pPr>
        <w:adjustRightInd w:val="0"/>
        <w:snapToGrid w:val="0"/>
        <w:spacing w:line="321" w:lineRule="auto"/>
        <w:ind w:firstLineChars="200" w:firstLine="482"/>
        <w:rPr>
          <w:rFonts w:ascii="仿宋_GB2312" w:eastAsia="仿宋_GB2312" w:hAnsi="Times New Roman" w:cs="仿宋_GB2312"/>
          <w:b/>
          <w:color w:val="FF0000"/>
          <w:sz w:val="24"/>
          <w:szCs w:val="24"/>
        </w:rPr>
      </w:pPr>
      <w:r w:rsidRPr="006447B0">
        <w:rPr>
          <w:rFonts w:ascii="仿宋_GB2312" w:eastAsia="仿宋_GB2312" w:hAnsi="Times New Roman" w:cs="仿宋_GB2312" w:hint="eastAsia"/>
          <w:b/>
          <w:color w:val="FF0000"/>
          <w:sz w:val="24"/>
          <w:szCs w:val="24"/>
        </w:rPr>
        <w:t>第二编：行车组织</w:t>
      </w:r>
    </w:p>
    <w:p w:rsidR="00747679" w:rsidRDefault="00747679" w:rsidP="00747679">
      <w:pPr>
        <w:adjustRightInd w:val="0"/>
        <w:snapToGrid w:val="0"/>
        <w:spacing w:line="321" w:lineRule="auto"/>
        <w:ind w:firstLineChars="200" w:firstLine="482"/>
        <w:rPr>
          <w:rFonts w:ascii="仿宋_GB2312" w:eastAsia="仿宋_GB2312" w:hAnsi="Times New Roman" w:cs="仿宋_GB2312"/>
          <w:b/>
          <w:color w:val="FF0000"/>
          <w:sz w:val="24"/>
          <w:szCs w:val="24"/>
        </w:rPr>
      </w:pPr>
      <w:r w:rsidRPr="006447B0">
        <w:rPr>
          <w:rFonts w:ascii="仿宋_GB2312" w:eastAsia="仿宋_GB2312" w:hAnsi="Times New Roman" w:cs="仿宋_GB2312" w:hint="eastAsia"/>
          <w:b/>
          <w:color w:val="FF0000"/>
          <w:sz w:val="24"/>
          <w:szCs w:val="24"/>
        </w:rPr>
        <w:t>第227条、第229条、第230条、第231条、第232条、第239条、第240-245条、第247条、第253条、第254条、第256条、第257条、第258条、第259条、第261条、第262条、第263条、第264条、第266条、第271条、第274条、第280条、第282条、第285条、第287条、第288条、第289条、第290条、第291条、第292条、第293条、第295条、第297条、第302条、第303条、第304条、第305条、第308条、第309条、第311条、第314条、第315条、第316条、第317条、第319条、第320条、第321条、第323条、第324条、第328条、第330条、第331条、第333条、第335条、第338条、第339条、第340条、第342条、第346条、第347条、第357条、第358条、第359条、第361条、第362条、第363条、第364条、第365条、第366条、第367条、第368条、第369条、第370条、第371条、第372条、第374条、第381条、第382条、第383条、第384条、第397条、第405条、第407条。</w:t>
      </w:r>
    </w:p>
    <w:p w:rsidR="000A74DD" w:rsidRPr="000A74DD" w:rsidRDefault="000A74DD" w:rsidP="00747679">
      <w:pPr>
        <w:adjustRightInd w:val="0"/>
        <w:snapToGrid w:val="0"/>
        <w:spacing w:line="321" w:lineRule="auto"/>
        <w:ind w:firstLineChars="200" w:firstLine="482"/>
        <w:rPr>
          <w:rFonts w:ascii="Times New Roman" w:eastAsia="宋体" w:hAnsi="Times New Roman" w:cs="Times New Roman"/>
          <w:b/>
          <w:kern w:val="0"/>
          <w:sz w:val="24"/>
        </w:rPr>
      </w:pPr>
      <w:r w:rsidRPr="000A74DD">
        <w:rPr>
          <w:rFonts w:ascii="Times New Roman" w:eastAsia="宋体" w:hAnsi="Times New Roman" w:cs="Times New Roman" w:hint="eastAsia"/>
          <w:b/>
          <w:kern w:val="0"/>
          <w:sz w:val="24"/>
        </w:rPr>
        <w:t>条款内容：</w:t>
      </w:r>
    </w:p>
    <w:p w:rsidR="00F643CC" w:rsidRPr="008D7264" w:rsidRDefault="00F643CC" w:rsidP="008D7264">
      <w:pPr>
        <w:widowControl/>
        <w:adjustRightInd w:val="0"/>
        <w:snapToGrid w:val="0"/>
        <w:spacing w:line="580" w:lineRule="exact"/>
        <w:ind w:firstLineChars="200" w:firstLine="482"/>
        <w:rPr>
          <w:rFonts w:ascii="Times New Roman" w:eastAsia="宋体" w:hAnsi="Times New Roman" w:cs="Times New Roman"/>
          <w:b/>
          <w:kern w:val="0"/>
          <w:sz w:val="24"/>
        </w:rPr>
      </w:pPr>
      <w:r w:rsidRPr="008D7264">
        <w:rPr>
          <w:rFonts w:ascii="Times New Roman" w:eastAsia="宋体" w:hAnsi="Times New Roman" w:cs="Times New Roman"/>
          <w:b/>
          <w:kern w:val="0"/>
          <w:sz w:val="24"/>
        </w:rPr>
        <w:lastRenderedPageBreak/>
        <w:t>第二编行车组织</w:t>
      </w:r>
    </w:p>
    <w:p w:rsidR="00F643CC" w:rsidRPr="00F643CC" w:rsidRDefault="00F643CC" w:rsidP="00432552">
      <w:pPr>
        <w:widowControl/>
        <w:adjustRightInd w:val="0"/>
        <w:snapToGrid w:val="0"/>
        <w:spacing w:line="580" w:lineRule="exact"/>
        <w:ind w:firstLineChars="200" w:firstLine="482"/>
        <w:rPr>
          <w:rFonts w:ascii="Times New Roman" w:eastAsia="宋体" w:hAnsi="Times New Roman" w:cs="Times New Roman"/>
          <w:kern w:val="0"/>
          <w:sz w:val="24"/>
        </w:rPr>
      </w:pPr>
      <w:r w:rsidRPr="00432552">
        <w:rPr>
          <w:rFonts w:ascii="Times New Roman" w:eastAsia="宋体" w:hAnsi="Times New Roman" w:cs="Times New Roman"/>
          <w:b/>
          <w:kern w:val="0"/>
          <w:sz w:val="24"/>
        </w:rPr>
        <w:t>第</w:t>
      </w:r>
      <w:r w:rsidRPr="00432552">
        <w:rPr>
          <w:rFonts w:ascii="Times New Roman" w:eastAsia="宋体" w:hAnsi="Times New Roman" w:cs="Times New Roman"/>
          <w:b/>
          <w:kern w:val="0"/>
          <w:sz w:val="24"/>
        </w:rPr>
        <w:t>227</w:t>
      </w:r>
      <w:r w:rsidRPr="00432552">
        <w:rPr>
          <w:rFonts w:ascii="Times New Roman" w:eastAsia="宋体" w:hAnsi="Times New Roman" w:cs="Times New Roman"/>
          <w:b/>
          <w:kern w:val="0"/>
          <w:sz w:val="24"/>
        </w:rPr>
        <w:t>条</w:t>
      </w:r>
      <w:r w:rsidRPr="00F643CC">
        <w:rPr>
          <w:rFonts w:ascii="Times New Roman" w:eastAsia="宋体" w:hAnsi="Times New Roman" w:cs="Times New Roman"/>
          <w:kern w:val="0"/>
          <w:sz w:val="24"/>
        </w:rPr>
        <w:t>行车工作必须坚持集中领导、统一指挥、逐级负责的原则。</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局与局间由铁路总公司，局管内各区段间由铁路局，一个调度区段内由本区段列车调度员统一指挥。</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车站由车站值班员，线路所由线路所的车站值班员统一指挥。凡划分车场的车站，各车场由该车场的车站值班员统一指挥；车场间接发列车进路互有关联的行车事项，由指定的车站值班员统一指挥。</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列车和单机由司机负责指挥。列车或单机在车站时，所有乘务人员应按车站值班员的指挥进行工作。</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在调度集中区段，调度集中控制车站有关行车工作由该区段列车调度员直接指挥；但转为车站控制时，由车站值班员指挥。</w:t>
      </w:r>
    </w:p>
    <w:p w:rsidR="00F643CC" w:rsidRPr="00F643CC" w:rsidRDefault="00F643CC" w:rsidP="00432552">
      <w:pPr>
        <w:widowControl/>
        <w:adjustRightInd w:val="0"/>
        <w:snapToGrid w:val="0"/>
        <w:spacing w:line="580" w:lineRule="exact"/>
        <w:ind w:firstLineChars="200" w:firstLine="482"/>
        <w:rPr>
          <w:rFonts w:ascii="Times New Roman" w:eastAsia="宋体" w:hAnsi="Times New Roman" w:cs="Times New Roman"/>
          <w:kern w:val="0"/>
          <w:sz w:val="24"/>
        </w:rPr>
      </w:pPr>
      <w:r w:rsidRPr="00432552">
        <w:rPr>
          <w:rFonts w:ascii="Times New Roman" w:eastAsia="宋体" w:hAnsi="Times New Roman" w:cs="Times New Roman"/>
          <w:b/>
          <w:kern w:val="0"/>
          <w:sz w:val="24"/>
        </w:rPr>
        <w:t>第</w:t>
      </w:r>
      <w:r w:rsidRPr="00432552">
        <w:rPr>
          <w:rFonts w:ascii="Times New Roman" w:eastAsia="宋体" w:hAnsi="Times New Roman" w:cs="Times New Roman"/>
          <w:b/>
          <w:kern w:val="0"/>
          <w:sz w:val="24"/>
        </w:rPr>
        <w:t>229</w:t>
      </w:r>
      <w:r w:rsidRPr="00432552">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列车运行，原则上以开往北京方向为上行，反之为下行。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全国各线的列车运行方向，以铁路总公司的规定为准，但枢纽地区的列车运行方向，由铁路局规定。</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列车须按规定编定车次。上行列车编为双数，下行列车编为单数。在个别区间，使用直通车次时，可与规定方向不符。</w:t>
      </w:r>
    </w:p>
    <w:p w:rsidR="006C5E43" w:rsidRPr="000B5240" w:rsidRDefault="006C5E43" w:rsidP="006C5E43">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6C5E43" w:rsidRPr="006C5E43" w:rsidRDefault="006C5E43" w:rsidP="006C5E43">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列车运行方向原则是什么</w:t>
      </w:r>
      <w:r w:rsidRPr="000B5240">
        <w:rPr>
          <w:rFonts w:ascii="宋体" w:eastAsia="宋体" w:hAnsi="宋体" w:cs="宋体" w:hint="eastAsia"/>
          <w:color w:val="FF0000"/>
          <w:kern w:val="0"/>
          <w:sz w:val="24"/>
          <w:szCs w:val="24"/>
        </w:rPr>
        <w:t>？</w:t>
      </w:r>
    </w:p>
    <w:p w:rsidR="00F643CC" w:rsidRPr="00F643CC" w:rsidRDefault="00F643CC" w:rsidP="00432552">
      <w:pPr>
        <w:widowControl/>
        <w:adjustRightInd w:val="0"/>
        <w:snapToGrid w:val="0"/>
        <w:spacing w:line="580" w:lineRule="exact"/>
        <w:ind w:firstLineChars="200" w:firstLine="482"/>
        <w:rPr>
          <w:rFonts w:ascii="Times New Roman" w:eastAsia="宋体" w:hAnsi="Times New Roman" w:cs="Times New Roman"/>
          <w:kern w:val="0"/>
          <w:sz w:val="24"/>
        </w:rPr>
      </w:pPr>
      <w:r w:rsidRPr="00432552">
        <w:rPr>
          <w:rFonts w:ascii="Times New Roman" w:eastAsia="宋体" w:hAnsi="Times New Roman" w:cs="Times New Roman"/>
          <w:b/>
          <w:kern w:val="0"/>
          <w:sz w:val="24"/>
        </w:rPr>
        <w:t>第</w:t>
      </w:r>
      <w:r w:rsidRPr="00432552">
        <w:rPr>
          <w:rFonts w:ascii="Times New Roman" w:eastAsia="宋体" w:hAnsi="Times New Roman" w:cs="Times New Roman"/>
          <w:b/>
          <w:kern w:val="0"/>
          <w:sz w:val="24"/>
        </w:rPr>
        <w:t>230</w:t>
      </w:r>
      <w:r w:rsidRPr="00432552">
        <w:rPr>
          <w:rFonts w:ascii="Times New Roman" w:eastAsia="宋体" w:hAnsi="Times New Roman" w:cs="Times New Roman"/>
          <w:b/>
          <w:kern w:val="0"/>
          <w:sz w:val="24"/>
        </w:rPr>
        <w:t>条</w:t>
      </w:r>
      <w:r w:rsidRPr="00F643CC">
        <w:rPr>
          <w:rFonts w:ascii="Times New Roman" w:eastAsia="宋体" w:hAnsi="Times New Roman" w:cs="Times New Roman"/>
          <w:kern w:val="0"/>
          <w:sz w:val="24"/>
        </w:rPr>
        <w:t>有关行车人员必须执行列车调度员命令，服从调度指挥。</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列车调度员应负责组织实现列车运行图、编组计划、运输方案，为此必须：</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检查各站执行列车运行图和编组计划的情况，及时发布有关行车命令和口头指示。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2.</w:t>
      </w:r>
      <w:r w:rsidRPr="00F643CC">
        <w:rPr>
          <w:rFonts w:ascii="Times New Roman" w:eastAsia="宋体" w:hAnsi="Times New Roman" w:cs="Times New Roman"/>
          <w:kern w:val="0"/>
          <w:sz w:val="24"/>
        </w:rPr>
        <w:t>严格按列车运行图指挥行车，遇列车发生晚点时，应积极采取措施，组织有关人员恢复正点。</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注意列车在车站到发及区间内的运行情况，正确、及时地处理临时发生的问题。</w:t>
      </w:r>
    </w:p>
    <w:p w:rsidR="00F643CC" w:rsidRPr="00F643CC" w:rsidRDefault="00F643CC" w:rsidP="00432552">
      <w:pPr>
        <w:widowControl/>
        <w:adjustRightInd w:val="0"/>
        <w:snapToGrid w:val="0"/>
        <w:spacing w:line="580" w:lineRule="exact"/>
        <w:ind w:firstLineChars="200" w:firstLine="482"/>
        <w:rPr>
          <w:rFonts w:ascii="Times New Roman" w:eastAsia="宋体" w:hAnsi="Times New Roman" w:cs="Times New Roman"/>
          <w:kern w:val="0"/>
          <w:sz w:val="24"/>
        </w:rPr>
      </w:pPr>
      <w:r w:rsidRPr="00432552">
        <w:rPr>
          <w:rFonts w:ascii="Times New Roman" w:eastAsia="宋体" w:hAnsi="Times New Roman" w:cs="Times New Roman"/>
          <w:b/>
          <w:kern w:val="0"/>
          <w:sz w:val="24"/>
        </w:rPr>
        <w:t>第</w:t>
      </w:r>
      <w:r w:rsidRPr="00432552">
        <w:rPr>
          <w:rFonts w:ascii="Times New Roman" w:eastAsia="宋体" w:hAnsi="Times New Roman" w:cs="Times New Roman"/>
          <w:b/>
          <w:kern w:val="0"/>
          <w:sz w:val="24"/>
        </w:rPr>
        <w:t>231</w:t>
      </w:r>
      <w:r w:rsidRPr="00432552">
        <w:rPr>
          <w:rFonts w:ascii="Times New Roman" w:eastAsia="宋体" w:hAnsi="Times New Roman" w:cs="Times New Roman"/>
          <w:b/>
          <w:kern w:val="0"/>
          <w:sz w:val="24"/>
        </w:rPr>
        <w:t>条</w:t>
      </w:r>
      <w:r w:rsidRPr="00F643CC">
        <w:rPr>
          <w:rFonts w:ascii="Times New Roman" w:eastAsia="宋体" w:hAnsi="Times New Roman" w:cs="Times New Roman"/>
          <w:kern w:val="0"/>
          <w:sz w:val="24"/>
        </w:rPr>
        <w:t>指挥列车运行的命令（运行揭示调度命令除外）和口头指示，只能由列车调度员发布。列车调度员在发布命令之前，应详细了解现场情况，并听取有关人员意见。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遇第</w:t>
      </w:r>
      <w:r w:rsidRPr="00F643CC">
        <w:rPr>
          <w:rFonts w:ascii="Times New Roman" w:eastAsia="宋体" w:hAnsi="Times New Roman" w:cs="Times New Roman"/>
          <w:kern w:val="0"/>
          <w:sz w:val="24"/>
        </w:rPr>
        <w:t>13</w:t>
      </w:r>
      <w:r w:rsidRPr="00F643CC">
        <w:rPr>
          <w:rFonts w:ascii="Times New Roman" w:eastAsia="宋体" w:hAnsi="Times New Roman" w:cs="Times New Roman"/>
          <w:kern w:val="0"/>
          <w:sz w:val="24"/>
        </w:rPr>
        <w:t>表所列情况，须发布调度命令。</w:t>
      </w: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13</w:t>
      </w:r>
      <w:r w:rsidRPr="00F643CC">
        <w:rPr>
          <w:rFonts w:ascii="Times New Roman" w:eastAsia="宋体" w:hAnsi="Times New Roman" w:cs="Times New Roman"/>
          <w:kern w:val="0"/>
          <w:sz w:val="24"/>
        </w:rPr>
        <w:t>表行车调度命令项目表</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102" w:type="dxa"/>
          <w:right w:w="102" w:type="dxa"/>
        </w:tblCellMar>
        <w:tblLook w:val="0000"/>
      </w:tblPr>
      <w:tblGrid>
        <w:gridCol w:w="639"/>
        <w:gridCol w:w="6003"/>
        <w:gridCol w:w="766"/>
        <w:gridCol w:w="1398"/>
      </w:tblGrid>
      <w:tr w:rsidR="00F643CC" w:rsidRPr="00F643CC" w:rsidTr="00F643CC">
        <w:trPr>
          <w:cantSplit/>
          <w:trHeight w:val="355"/>
          <w:jc w:val="center"/>
        </w:trPr>
        <w:tc>
          <w:tcPr>
            <w:tcW w:w="639" w:type="dxa"/>
            <w:vMerge w:val="restar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顺序</w:t>
            </w:r>
          </w:p>
        </w:tc>
        <w:tc>
          <w:tcPr>
            <w:tcW w:w="6003" w:type="dxa"/>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命令项目</w:t>
            </w:r>
          </w:p>
        </w:tc>
        <w:tc>
          <w:tcPr>
            <w:tcW w:w="2164" w:type="dxa"/>
            <w:gridSpan w:val="2"/>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受令者</w:t>
            </w:r>
          </w:p>
        </w:tc>
      </w:tr>
      <w:tr w:rsidR="00F643CC" w:rsidRPr="00F643CC" w:rsidTr="00F643CC">
        <w:trPr>
          <w:cantSplit/>
          <w:trHeight w:val="355"/>
          <w:jc w:val="center"/>
        </w:trPr>
        <w:tc>
          <w:tcPr>
            <w:tcW w:w="639" w:type="dxa"/>
            <w:vMerge/>
            <w:tcBorders>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6003" w:type="dxa"/>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司机</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车站值班员</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封锁、开通区间</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向封锁区间开行救援列车、路用列车</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37"/>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临时变更或恢复原行车闭塞法</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双线反方向行车、由双线改为单线或恢复双线行车</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变更列车径路</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发出在区间内停车或由区间返回的列车</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开往区间内岔线的列车</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发出临时由区间内返回后部补机的列车</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列车需临时降弓运行</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1057"/>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因行车设备故障、灾害或施工，以及列车中挂有限速的机车车辆等，需要使列车临时限速运行（纳入运行揭示调度命令或本务机车、动车组自身设备原因限速时除外）</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动车组列车空调失效需打开部分车门限速运行</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车站使用故障按钮、总辅助按钮</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37"/>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超长列车或列车挂有装载超限货物的车辆</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单机附挂车辆</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845"/>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lastRenderedPageBreak/>
              <w:t>15</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半自动闭塞区间，超长列车头部越过出站信号机（未压上出站方面的轨道电路）发车</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在非到发线上接发列车</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398"/>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调度日（班）计划以外，临时加开或停运列车（单机除外）</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288"/>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双线区间在区间内进行跨线装卸作业时，对开入其邻线的列车</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224"/>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双线区间在区间内有除雪机、起重机工作时，对开入其邻线的列车</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860"/>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双线区间在区间内发生冲突、脱轨、火灾、爆炸事故，对开入其邻线的列车</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21</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列尾装置故障（丢失）的货物列车继续运行</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33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改按天气恶劣难以辨认信号的办法行车或恢复正常行车</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动车组列车转入或退出隔离模式（被救援时除外）</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630"/>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动车组列车在列控车载设备控车和列车运行监控装置控车之间人工转换</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25</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临时利用本务机车调车作业</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26</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利用天窗施工、维修作业</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27</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施工、维修作业较指定时间延迟结束</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66"/>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28</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运行揭示调度命令与实际限速、行车方式或设备不符时</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845"/>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29</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正线、到发线接触网停电或送电（接触网倒闸、跳闸后试送电、向中性区送电或弓网故障排查除外）</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30</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正线、到发线接触网停电后准许登顶作业</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22"/>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31</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双管供风旅客列车运行途中改为单管供风</w:t>
            </w:r>
          </w:p>
        </w:tc>
        <w:tc>
          <w:tcPr>
            <w:tcW w:w="766"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c>
          <w:tcPr>
            <w:tcW w:w="139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p>
        </w:tc>
      </w:tr>
      <w:tr w:rsidR="00F643CC" w:rsidRPr="00F643CC" w:rsidTr="00F643CC">
        <w:trPr>
          <w:trHeight w:val="437"/>
          <w:jc w:val="center"/>
        </w:trPr>
        <w:tc>
          <w:tcPr>
            <w:tcW w:w="6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32</w:t>
            </w:r>
          </w:p>
        </w:tc>
        <w:tc>
          <w:tcPr>
            <w:tcW w:w="600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列车调度员认为有必要记录的上述以外的命令</w:t>
            </w:r>
          </w:p>
        </w:tc>
        <w:tc>
          <w:tcPr>
            <w:tcW w:w="2164" w:type="dxa"/>
            <w:gridSpan w:val="2"/>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有关人员</w:t>
            </w:r>
          </w:p>
        </w:tc>
      </w:tr>
    </w:tbl>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注：</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划</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者为受令人员。</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天窗维修作业在指定的时间内完成并销记后，列车调度员不再发布维修作业结束恢复行车的调度命令。</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动车组列车改按列车运行监控装置方式运行需将列控车载设备隔离时，列车调度员仅发布改按列车运行监控装置方式行车的调度命令。</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4.</w:t>
      </w:r>
      <w:r w:rsidRPr="00F643CC">
        <w:rPr>
          <w:rFonts w:ascii="Times New Roman" w:eastAsia="宋体" w:hAnsi="Times New Roman" w:cs="Times New Roman"/>
          <w:kern w:val="0"/>
          <w:sz w:val="24"/>
        </w:rPr>
        <w:t>因调车作业动车组控车模式转换，不发布调度命令。自动站间闭塞法行车转为半自动闭塞法行车及转回的调度命令，可不发给司机。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上述调度命令如涉及其他单位和人员时，应同时发给。</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列车调度员向司机发布调度命令时，应在列车进入关系区间（车站）前向司机发布或指定车站向司机交付，如来不及时应使列车停车进行发布或交付。</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对于需向司机发布的调度命令，列车调度员可使用调度命令无线传送系统或按规定使用语音记录装置良好的列车无线调度通信设备向司机发布。由车站交付的调度命令，车站值班员可使用调度命令无线传送系统或按规定使用语音记录装置良好的列车无线调度通信设备向司机转达。</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对跨局的列车，接车铁路局列车调度员可委托发车铁路局列车调度员发布调度命令。更换机车或变更限速条件时，应由有关铁路局列车调度员重新发给相关调度命令。途中乘务人员换班时，应将调度命令内容交接清楚。</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使用计算机、传真机、调度命令无线传送系统发布调度命令时，命令接受人员确认无误后应及时反馈回执。使用电话发收调度命令时，应填记《调度命令登记簿》（附件</w:t>
      </w: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），指定受令人员中一人复诵，并记明发收人员姓名及时刻。</w:t>
      </w:r>
    </w:p>
    <w:p w:rsidR="004E065C" w:rsidRPr="000B5240" w:rsidRDefault="004E065C" w:rsidP="004E065C">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4E065C" w:rsidRDefault="004E065C" w:rsidP="004E065C">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sidR="00330E3D">
        <w:rPr>
          <w:rFonts w:ascii="宋体" w:eastAsia="宋体" w:hAnsi="宋体" w:cs="宋体" w:hint="eastAsia"/>
          <w:color w:val="FF0000"/>
          <w:kern w:val="0"/>
          <w:sz w:val="24"/>
          <w:szCs w:val="24"/>
        </w:rPr>
        <w:t>遇哪些情况，须发布调度命令</w:t>
      </w:r>
      <w:r w:rsidRPr="000B5240">
        <w:rPr>
          <w:rFonts w:ascii="宋体" w:eastAsia="宋体" w:hAnsi="宋体" w:cs="宋体" w:hint="eastAsia"/>
          <w:color w:val="FF0000"/>
          <w:kern w:val="0"/>
          <w:sz w:val="24"/>
          <w:szCs w:val="24"/>
        </w:rPr>
        <w:t>？</w:t>
      </w:r>
    </w:p>
    <w:p w:rsidR="00CF35DE" w:rsidRPr="00CF35DE" w:rsidRDefault="00CF35DE" w:rsidP="00CF35DE">
      <w:pPr>
        <w:tabs>
          <w:tab w:val="left" w:pos="7836"/>
        </w:tabs>
        <w:autoSpaceDE w:val="0"/>
        <w:autoSpaceDN w:val="0"/>
        <w:spacing w:line="400" w:lineRule="exact"/>
        <w:ind w:firstLineChars="200" w:firstLine="480"/>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2</w:t>
      </w:r>
      <w:r w:rsidRPr="0043525C">
        <w:rPr>
          <w:rFonts w:asciiTheme="minorEastAsia" w:hAnsiTheme="minorEastAsia" w:cs="宋体" w:hint="eastAsia"/>
          <w:color w:val="FF0000"/>
          <w:kern w:val="0"/>
          <w:sz w:val="24"/>
          <w:szCs w:val="24"/>
        </w:rPr>
        <w:t>.什么情况下需要向司机发布调度命令？</w:t>
      </w:r>
    </w:p>
    <w:p w:rsidR="00F643CC" w:rsidRPr="00F643CC" w:rsidRDefault="00F643CC" w:rsidP="00432552">
      <w:pPr>
        <w:widowControl/>
        <w:adjustRightInd w:val="0"/>
        <w:snapToGrid w:val="0"/>
        <w:spacing w:line="580" w:lineRule="exact"/>
        <w:ind w:firstLineChars="200" w:firstLine="482"/>
        <w:rPr>
          <w:rFonts w:ascii="Times New Roman" w:eastAsia="宋体" w:hAnsi="Times New Roman" w:cs="Times New Roman"/>
          <w:kern w:val="0"/>
          <w:sz w:val="24"/>
        </w:rPr>
      </w:pPr>
      <w:r w:rsidRPr="00432552">
        <w:rPr>
          <w:rFonts w:ascii="Times New Roman" w:eastAsia="宋体" w:hAnsi="Times New Roman" w:cs="Times New Roman"/>
          <w:b/>
          <w:kern w:val="0"/>
          <w:sz w:val="24"/>
        </w:rPr>
        <w:t>第</w:t>
      </w:r>
      <w:r w:rsidRPr="00432552">
        <w:rPr>
          <w:rFonts w:ascii="Times New Roman" w:eastAsia="宋体" w:hAnsi="Times New Roman" w:cs="Times New Roman"/>
          <w:b/>
          <w:kern w:val="0"/>
          <w:sz w:val="24"/>
        </w:rPr>
        <w:t>232</w:t>
      </w:r>
      <w:r w:rsidRPr="00432552">
        <w:rPr>
          <w:rFonts w:ascii="Times New Roman" w:eastAsia="宋体" w:hAnsi="Times New Roman" w:cs="Times New Roman"/>
          <w:b/>
          <w:kern w:val="0"/>
          <w:sz w:val="24"/>
        </w:rPr>
        <w:t>条</w:t>
      </w:r>
      <w:r w:rsidRPr="00F643CC">
        <w:rPr>
          <w:rFonts w:ascii="Times New Roman" w:eastAsia="宋体" w:hAnsi="Times New Roman" w:cs="Times New Roman"/>
          <w:kern w:val="0"/>
          <w:sz w:val="24"/>
        </w:rPr>
        <w:t>有计划的施工，涉及限速、行车方式发生变化或设备变化时应发布运行揭示调度命令，司机按运行揭示调度命令执行。因施工提前、延迟或其他原因造成运行揭示调度命令与实际限速、行车方式或设备不符时，列车调度员应取消前发运行揭示调度命令，向有关车站值班员、司机、施工负责人重新发布全部内容的调度命令。</w:t>
      </w:r>
    </w:p>
    <w:p w:rsidR="00F643CC" w:rsidRPr="00F643CC" w:rsidRDefault="00F643CC" w:rsidP="00432552">
      <w:pPr>
        <w:widowControl/>
        <w:adjustRightInd w:val="0"/>
        <w:snapToGrid w:val="0"/>
        <w:spacing w:line="580" w:lineRule="exact"/>
        <w:ind w:firstLineChars="200" w:firstLine="482"/>
        <w:rPr>
          <w:rFonts w:ascii="Times New Roman" w:eastAsia="宋体" w:hAnsi="Times New Roman" w:cs="Times New Roman"/>
          <w:kern w:val="0"/>
          <w:sz w:val="24"/>
        </w:rPr>
      </w:pPr>
      <w:r w:rsidRPr="00432552">
        <w:rPr>
          <w:rFonts w:ascii="Times New Roman" w:eastAsia="宋体" w:hAnsi="Times New Roman" w:cs="Times New Roman"/>
          <w:b/>
          <w:kern w:val="0"/>
          <w:sz w:val="24"/>
        </w:rPr>
        <w:lastRenderedPageBreak/>
        <w:t>第</w:t>
      </w:r>
      <w:r w:rsidRPr="00432552">
        <w:rPr>
          <w:rFonts w:ascii="Times New Roman" w:eastAsia="宋体" w:hAnsi="Times New Roman" w:cs="Times New Roman"/>
          <w:b/>
          <w:kern w:val="0"/>
          <w:sz w:val="24"/>
        </w:rPr>
        <w:t>239</w:t>
      </w:r>
      <w:r w:rsidRPr="00432552">
        <w:rPr>
          <w:rFonts w:ascii="Times New Roman" w:eastAsia="宋体" w:hAnsi="Times New Roman" w:cs="Times New Roman"/>
          <w:b/>
          <w:kern w:val="0"/>
          <w:sz w:val="24"/>
        </w:rPr>
        <w:t>条</w:t>
      </w:r>
      <w:r w:rsidRPr="00F643CC">
        <w:rPr>
          <w:rFonts w:ascii="Times New Roman" w:eastAsia="宋体" w:hAnsi="Times New Roman" w:cs="Times New Roman"/>
          <w:kern w:val="0"/>
          <w:sz w:val="24"/>
        </w:rPr>
        <w:t>车站道岔及股道编号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道岔编号，从列车到达方向起顺序编号，上行为双号，下行为单号；尽头线上，向线路终点方向顺序编号。车站划分车场时，每个车场的道岔单独编号。一个车站的道岔不得有相同的编号。</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股道编号，单线区段内的车站，从靠近站舍的线路起，向远离站舍方向顺序编号；双线区段内的车站，从正线起顺序编号，上行一侧为双号，下行一侧为单号；尽头式车站，向终点方向由左侧开始顺序编号，如站舍位于线路一侧时，从靠近站舍的线路起，向远离站舍方向顺序编号。一个车站（分场时为一个车场）的股道不准有相同的编号。</w:t>
      </w:r>
    </w:p>
    <w:p w:rsidR="00767693" w:rsidRPr="000B5240" w:rsidRDefault="00767693" w:rsidP="00767693">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767693" w:rsidRPr="00767693" w:rsidRDefault="00767693" w:rsidP="00767693">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sidRPr="00767693">
        <w:rPr>
          <w:rFonts w:ascii="宋体" w:eastAsia="宋体" w:hAnsi="宋体" w:cs="宋体"/>
          <w:color w:val="FF0000"/>
          <w:kern w:val="0"/>
          <w:sz w:val="24"/>
          <w:szCs w:val="24"/>
        </w:rPr>
        <w:t>车站道岔及股道编号</w:t>
      </w:r>
      <w:r>
        <w:rPr>
          <w:rFonts w:ascii="宋体" w:eastAsia="宋体" w:hAnsi="宋体" w:cs="宋体" w:hint="eastAsia"/>
          <w:color w:val="FF0000"/>
          <w:kern w:val="0"/>
          <w:sz w:val="24"/>
          <w:szCs w:val="24"/>
        </w:rPr>
        <w:t>的规定有哪些</w:t>
      </w:r>
      <w:r w:rsidRPr="000B5240">
        <w:rPr>
          <w:rFonts w:ascii="宋体" w:eastAsia="宋体" w:hAnsi="宋体" w:cs="宋体" w:hint="eastAsia"/>
          <w:color w:val="FF0000"/>
          <w:kern w:val="0"/>
          <w:sz w:val="24"/>
          <w:szCs w:val="24"/>
        </w:rPr>
        <w:t>？</w:t>
      </w:r>
    </w:p>
    <w:p w:rsidR="00F643CC" w:rsidRPr="00F643CC" w:rsidRDefault="00F643CC" w:rsidP="002A6E87">
      <w:pPr>
        <w:widowControl/>
        <w:adjustRightInd w:val="0"/>
        <w:snapToGrid w:val="0"/>
        <w:spacing w:line="580" w:lineRule="exact"/>
        <w:ind w:firstLineChars="200" w:firstLine="482"/>
        <w:rPr>
          <w:rFonts w:ascii="Times New Roman" w:eastAsia="宋体" w:hAnsi="Times New Roman" w:cs="Times New Roman"/>
          <w:kern w:val="0"/>
          <w:sz w:val="24"/>
        </w:rPr>
      </w:pPr>
      <w:r w:rsidRPr="002A6E87">
        <w:rPr>
          <w:rFonts w:ascii="Times New Roman" w:eastAsia="宋体" w:hAnsi="Times New Roman" w:cs="Times New Roman"/>
          <w:b/>
          <w:kern w:val="0"/>
          <w:sz w:val="24"/>
        </w:rPr>
        <w:t>第</w:t>
      </w:r>
      <w:r w:rsidRPr="002A6E87">
        <w:rPr>
          <w:rFonts w:ascii="Times New Roman" w:eastAsia="宋体" w:hAnsi="Times New Roman" w:cs="Times New Roman"/>
          <w:b/>
          <w:kern w:val="0"/>
          <w:sz w:val="24"/>
        </w:rPr>
        <w:t>240</w:t>
      </w:r>
      <w:r w:rsidRPr="002A6E87">
        <w:rPr>
          <w:rFonts w:ascii="Times New Roman" w:eastAsia="宋体" w:hAnsi="Times New Roman" w:cs="Times New Roman"/>
          <w:b/>
          <w:kern w:val="0"/>
          <w:sz w:val="24"/>
        </w:rPr>
        <w:t>条</w:t>
      </w:r>
      <w:r w:rsidRPr="00F643CC">
        <w:rPr>
          <w:rFonts w:ascii="Times New Roman" w:eastAsia="宋体" w:hAnsi="Times New Roman" w:cs="Times New Roman"/>
          <w:kern w:val="0"/>
          <w:sz w:val="24"/>
        </w:rPr>
        <w:t>行车有关人员，在任职、提职、改职前，必须按照铁路职业技能培训规范要求，进行拟任岗位资格性培训，并经职业技能鉴定和考试考核，取得相应职业资格证书和岗位培训合格证书后，方可任职。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在任职期间，须按照铁路职业技能培训规范等规定，定期参加岗位适应性培训和业务考试，考试不合格的，不得继续履职。</w:t>
      </w:r>
    </w:p>
    <w:p w:rsidR="00F643CC" w:rsidRPr="00F643CC" w:rsidRDefault="00F643CC" w:rsidP="00786CA2">
      <w:pPr>
        <w:widowControl/>
        <w:adjustRightInd w:val="0"/>
        <w:snapToGrid w:val="0"/>
        <w:spacing w:line="580" w:lineRule="exact"/>
        <w:ind w:firstLineChars="200" w:firstLine="482"/>
        <w:rPr>
          <w:rFonts w:ascii="Times New Roman" w:eastAsia="宋体" w:hAnsi="Times New Roman" w:cs="Times New Roman"/>
          <w:kern w:val="0"/>
          <w:sz w:val="24"/>
        </w:rPr>
      </w:pPr>
      <w:r w:rsidRPr="00786CA2">
        <w:rPr>
          <w:rFonts w:ascii="Times New Roman" w:eastAsia="宋体" w:hAnsi="Times New Roman" w:cs="Times New Roman"/>
          <w:b/>
          <w:kern w:val="0"/>
          <w:sz w:val="24"/>
        </w:rPr>
        <w:t>第</w:t>
      </w:r>
      <w:r w:rsidRPr="00786CA2">
        <w:rPr>
          <w:rFonts w:ascii="Times New Roman" w:eastAsia="宋体" w:hAnsi="Times New Roman" w:cs="Times New Roman"/>
          <w:b/>
          <w:kern w:val="0"/>
          <w:sz w:val="24"/>
        </w:rPr>
        <w:t>241</w:t>
      </w:r>
      <w:r w:rsidRPr="00786CA2">
        <w:rPr>
          <w:rFonts w:ascii="Times New Roman" w:eastAsia="宋体" w:hAnsi="Times New Roman" w:cs="Times New Roman"/>
          <w:b/>
          <w:kern w:val="0"/>
          <w:sz w:val="24"/>
        </w:rPr>
        <w:t>条</w:t>
      </w:r>
      <w:r w:rsidRPr="00F643CC">
        <w:rPr>
          <w:rFonts w:ascii="Times New Roman" w:eastAsia="宋体" w:hAnsi="Times New Roman" w:cs="Times New Roman"/>
          <w:kern w:val="0"/>
          <w:sz w:val="24"/>
        </w:rPr>
        <w:t>行车有关人员，在任职前必须经过健康检查，身体条件不符合拟任岗位职务要求的，不得上岗作业。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在任职期间，要定期进行身体检查，身体条件不符合任职岗位要求的，应调整工作岗位。</w:t>
      </w:r>
    </w:p>
    <w:p w:rsidR="00F643CC" w:rsidRDefault="00F643CC" w:rsidP="00786CA2">
      <w:pPr>
        <w:widowControl/>
        <w:adjustRightInd w:val="0"/>
        <w:snapToGrid w:val="0"/>
        <w:spacing w:line="580" w:lineRule="exact"/>
        <w:ind w:firstLineChars="200" w:firstLine="482"/>
        <w:rPr>
          <w:rFonts w:ascii="Times New Roman" w:eastAsia="宋体" w:hAnsi="Times New Roman" w:cs="Times New Roman"/>
          <w:kern w:val="0"/>
          <w:sz w:val="24"/>
        </w:rPr>
      </w:pPr>
      <w:r w:rsidRPr="00786CA2">
        <w:rPr>
          <w:rFonts w:ascii="Times New Roman" w:eastAsia="宋体" w:hAnsi="Times New Roman" w:cs="Times New Roman"/>
          <w:b/>
          <w:kern w:val="0"/>
          <w:sz w:val="24"/>
        </w:rPr>
        <w:t>第</w:t>
      </w:r>
      <w:r w:rsidRPr="00786CA2">
        <w:rPr>
          <w:rFonts w:ascii="Times New Roman" w:eastAsia="宋体" w:hAnsi="Times New Roman" w:cs="Times New Roman"/>
          <w:b/>
          <w:kern w:val="0"/>
          <w:sz w:val="24"/>
        </w:rPr>
        <w:t>242</w:t>
      </w:r>
      <w:r w:rsidRPr="00786CA2">
        <w:rPr>
          <w:rFonts w:ascii="Times New Roman" w:eastAsia="宋体" w:hAnsi="Times New Roman" w:cs="Times New Roman"/>
          <w:b/>
          <w:kern w:val="0"/>
          <w:sz w:val="24"/>
        </w:rPr>
        <w:t>条</w:t>
      </w:r>
      <w:r w:rsidRPr="00F643CC">
        <w:rPr>
          <w:rFonts w:ascii="Times New Roman" w:eastAsia="宋体" w:hAnsi="Times New Roman" w:cs="Times New Roman"/>
          <w:kern w:val="0"/>
          <w:sz w:val="24"/>
        </w:rPr>
        <w:t>对行车有关人员，应进行日常安全生产知识和劳动纪律的教育、考核，并有计划地组织好在职人员的日常政治和技术业务学习。</w:t>
      </w:r>
    </w:p>
    <w:p w:rsidR="00F643CC" w:rsidRPr="00F643CC" w:rsidRDefault="00F643CC" w:rsidP="00786CA2">
      <w:pPr>
        <w:widowControl/>
        <w:adjustRightInd w:val="0"/>
        <w:snapToGrid w:val="0"/>
        <w:spacing w:line="580" w:lineRule="exact"/>
        <w:ind w:firstLineChars="200" w:firstLine="482"/>
        <w:rPr>
          <w:rFonts w:ascii="Times New Roman" w:eastAsia="宋体" w:hAnsi="Times New Roman" w:cs="Times New Roman"/>
          <w:kern w:val="0"/>
          <w:sz w:val="24"/>
        </w:rPr>
      </w:pPr>
      <w:r w:rsidRPr="00786CA2">
        <w:rPr>
          <w:rFonts w:ascii="Times New Roman" w:eastAsia="宋体" w:hAnsi="Times New Roman" w:cs="Times New Roman"/>
          <w:b/>
          <w:kern w:val="0"/>
          <w:sz w:val="24"/>
        </w:rPr>
        <w:lastRenderedPageBreak/>
        <w:t>第</w:t>
      </w:r>
      <w:r w:rsidRPr="00786CA2">
        <w:rPr>
          <w:rFonts w:ascii="Times New Roman" w:eastAsia="宋体" w:hAnsi="Times New Roman" w:cs="Times New Roman"/>
          <w:b/>
          <w:kern w:val="0"/>
          <w:sz w:val="24"/>
        </w:rPr>
        <w:t>243</w:t>
      </w:r>
      <w:r w:rsidRPr="00786CA2">
        <w:rPr>
          <w:rFonts w:ascii="Times New Roman" w:eastAsia="宋体" w:hAnsi="Times New Roman" w:cs="Times New Roman"/>
          <w:b/>
          <w:kern w:val="0"/>
          <w:sz w:val="24"/>
        </w:rPr>
        <w:t>条</w:t>
      </w:r>
      <w:r w:rsidRPr="00F643CC">
        <w:rPr>
          <w:rFonts w:ascii="Times New Roman" w:eastAsia="宋体" w:hAnsi="Times New Roman" w:cs="Times New Roman"/>
          <w:kern w:val="0"/>
          <w:sz w:val="24"/>
        </w:rPr>
        <w:t>驾驶机车、动车组、自轮运转特种设备（铁路救援起重机除外）的人员，必须持有国家铁路局颁发的驾驶证。变更驾驶机（车）型前，必须经过相应的技术培训并考试合格。</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实习和学习驾驶机车、动车组、自轮运转特种设备和操纵信号或重要机械、设备及办理行车作业的人员，必须在正式值乘、值班人员的亲自指导和负责下，方准操作。</w:t>
      </w:r>
    </w:p>
    <w:p w:rsidR="00F643CC" w:rsidRPr="00F643CC" w:rsidRDefault="00F643CC" w:rsidP="00786CA2">
      <w:pPr>
        <w:widowControl/>
        <w:adjustRightInd w:val="0"/>
        <w:snapToGrid w:val="0"/>
        <w:spacing w:line="580" w:lineRule="exact"/>
        <w:ind w:firstLineChars="200" w:firstLine="482"/>
        <w:rPr>
          <w:rFonts w:ascii="Times New Roman" w:eastAsia="宋体" w:hAnsi="Times New Roman" w:cs="Times New Roman"/>
          <w:kern w:val="0"/>
          <w:sz w:val="24"/>
        </w:rPr>
      </w:pPr>
      <w:r w:rsidRPr="00786CA2">
        <w:rPr>
          <w:rFonts w:ascii="Times New Roman" w:eastAsia="宋体" w:hAnsi="Times New Roman" w:cs="Times New Roman"/>
          <w:b/>
          <w:kern w:val="0"/>
          <w:sz w:val="24"/>
        </w:rPr>
        <w:t>第</w:t>
      </w:r>
      <w:r w:rsidRPr="00786CA2">
        <w:rPr>
          <w:rFonts w:ascii="Times New Roman" w:eastAsia="宋体" w:hAnsi="Times New Roman" w:cs="Times New Roman"/>
          <w:b/>
          <w:kern w:val="0"/>
          <w:sz w:val="24"/>
        </w:rPr>
        <w:t>244</w:t>
      </w:r>
      <w:r w:rsidRPr="00786CA2">
        <w:rPr>
          <w:rFonts w:ascii="Times New Roman" w:eastAsia="宋体" w:hAnsi="Times New Roman" w:cs="Times New Roman"/>
          <w:b/>
          <w:kern w:val="0"/>
          <w:sz w:val="24"/>
        </w:rPr>
        <w:t>条</w:t>
      </w:r>
      <w:r w:rsidRPr="00F643CC">
        <w:rPr>
          <w:rFonts w:ascii="Times New Roman" w:eastAsia="宋体" w:hAnsi="Times New Roman" w:cs="Times New Roman"/>
          <w:kern w:val="0"/>
          <w:sz w:val="24"/>
        </w:rPr>
        <w:t>行车有关人员在执行职务时，必须坚守岗位，穿着规定的服装，佩戴易于识别的证章或携带相应证件，讲普通话。</w:t>
      </w:r>
    </w:p>
    <w:p w:rsidR="00F643CC" w:rsidRDefault="00F643CC" w:rsidP="00786CA2">
      <w:pPr>
        <w:widowControl/>
        <w:adjustRightInd w:val="0"/>
        <w:snapToGrid w:val="0"/>
        <w:spacing w:line="580" w:lineRule="exact"/>
        <w:ind w:firstLineChars="200" w:firstLine="482"/>
        <w:rPr>
          <w:rFonts w:ascii="Times New Roman" w:eastAsia="宋体" w:hAnsi="Times New Roman" w:cs="Times New Roman"/>
          <w:kern w:val="0"/>
          <w:sz w:val="24"/>
        </w:rPr>
      </w:pPr>
      <w:r w:rsidRPr="00786CA2">
        <w:rPr>
          <w:rFonts w:ascii="Times New Roman" w:eastAsia="宋体" w:hAnsi="Times New Roman" w:cs="Times New Roman"/>
          <w:b/>
          <w:kern w:val="0"/>
          <w:sz w:val="24"/>
        </w:rPr>
        <w:t>第</w:t>
      </w:r>
      <w:r w:rsidRPr="00786CA2">
        <w:rPr>
          <w:rFonts w:ascii="Times New Roman" w:eastAsia="宋体" w:hAnsi="Times New Roman" w:cs="Times New Roman"/>
          <w:b/>
          <w:kern w:val="0"/>
          <w:sz w:val="24"/>
        </w:rPr>
        <w:t>245</w:t>
      </w:r>
      <w:r w:rsidRPr="00786CA2">
        <w:rPr>
          <w:rFonts w:ascii="Times New Roman" w:eastAsia="宋体" w:hAnsi="Times New Roman" w:cs="Times New Roman"/>
          <w:b/>
          <w:kern w:val="0"/>
          <w:sz w:val="24"/>
        </w:rPr>
        <w:t>条</w:t>
      </w:r>
      <w:r w:rsidRPr="00F643CC">
        <w:rPr>
          <w:rFonts w:ascii="Times New Roman" w:eastAsia="宋体" w:hAnsi="Times New Roman" w:cs="Times New Roman"/>
          <w:kern w:val="0"/>
          <w:sz w:val="24"/>
        </w:rPr>
        <w:t>行车有关人员，接班前须充分休息，严禁饮酒，如有违反，立即停止其所承担的任务。</w:t>
      </w:r>
    </w:p>
    <w:p w:rsidR="00E3009B" w:rsidRPr="000B5240" w:rsidRDefault="00E3009B" w:rsidP="00E3009B">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E3009B" w:rsidRPr="00E3009B" w:rsidRDefault="00E3009B" w:rsidP="00E3009B">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对行车有关人员的要求有哪些</w:t>
      </w:r>
      <w:r w:rsidRPr="000B5240">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（参考240-245条）</w:t>
      </w:r>
    </w:p>
    <w:p w:rsidR="00F643CC" w:rsidRPr="00F643CC" w:rsidRDefault="00F643CC" w:rsidP="00786CA2">
      <w:pPr>
        <w:widowControl/>
        <w:adjustRightInd w:val="0"/>
        <w:snapToGrid w:val="0"/>
        <w:spacing w:line="580" w:lineRule="exact"/>
        <w:ind w:firstLineChars="200" w:firstLine="482"/>
        <w:rPr>
          <w:rFonts w:ascii="Times New Roman" w:eastAsia="宋体" w:hAnsi="Times New Roman" w:cs="Times New Roman"/>
          <w:kern w:val="0"/>
          <w:sz w:val="24"/>
        </w:rPr>
      </w:pPr>
      <w:r w:rsidRPr="00786CA2">
        <w:rPr>
          <w:rFonts w:ascii="Times New Roman" w:eastAsia="宋体" w:hAnsi="Times New Roman" w:cs="Times New Roman"/>
          <w:b/>
          <w:kern w:val="0"/>
          <w:sz w:val="24"/>
        </w:rPr>
        <w:t>第</w:t>
      </w:r>
      <w:r w:rsidRPr="00786CA2">
        <w:rPr>
          <w:rFonts w:ascii="Times New Roman" w:eastAsia="宋体" w:hAnsi="Times New Roman" w:cs="Times New Roman"/>
          <w:b/>
          <w:kern w:val="0"/>
          <w:sz w:val="24"/>
        </w:rPr>
        <w:t>247</w:t>
      </w:r>
      <w:r w:rsidRPr="00786CA2">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列车应按本规程、列车编组计划和列车运行图规定的编挂条件、车组、重量或长度编组。</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列车重量应根据机车牵引力、区段内线路状况及其设备条件确定。编组超重列车时，编组站、区段站应商得机务段调度员同意，在中间站应得到司机的同意，并均须经列车调度员准许。</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列车长度应根据运行区段内各站到发线的有效长，并须预留</w:t>
      </w:r>
      <w:smartTag w:uri="urn:schemas-microsoft-com:office:smarttags" w:element="chmetcnv">
        <w:smartTagPr>
          <w:attr w:name="UnitName" w:val="m"/>
          <w:attr w:name="SourceValue" w:val="30"/>
          <w:attr w:name="HasSpace" w:val="True"/>
          <w:attr w:name="Negative" w:val="False"/>
          <w:attr w:name="NumberType" w:val="1"/>
          <w:attr w:name="TCSC" w:val="0"/>
        </w:smartTagPr>
        <w:r w:rsidRPr="00F643CC">
          <w:rPr>
            <w:rFonts w:ascii="Times New Roman" w:eastAsia="宋体" w:hAnsi="Times New Roman" w:cs="Times New Roman"/>
            <w:kern w:val="0"/>
            <w:sz w:val="24"/>
          </w:rPr>
          <w:t>30 m</w:t>
        </w:r>
      </w:smartTag>
      <w:r w:rsidRPr="00F643CC">
        <w:rPr>
          <w:rFonts w:ascii="Times New Roman" w:eastAsia="宋体" w:hAnsi="Times New Roman" w:cs="Times New Roman"/>
          <w:kern w:val="0"/>
          <w:sz w:val="24"/>
        </w:rPr>
        <w:t>的附加制动距离确定。超长列车运行办法，由铁路局规定。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动车组以外的旅客列车按列车编组表编组，机车后第一位编挂一辆未搭乘旅客的车辆作为隔离车。行李车、邮政车、发电车等非乘坐旅客的车辆应分别挂于机车后第一位和列车尾部，起隔离作用；在装设集中联锁的区段，并设有列车运行监控装置时，</w:t>
      </w:r>
      <w:r w:rsidRPr="00F643CC">
        <w:rPr>
          <w:rFonts w:ascii="Times New Roman" w:eastAsia="宋体" w:hAnsi="Times New Roman" w:cs="Times New Roman"/>
          <w:kern w:val="0"/>
          <w:sz w:val="24"/>
        </w:rPr>
        <w:lastRenderedPageBreak/>
        <w:t>旅客列车可不挂隔离车。如隔离车在途中发生故障摘下时，可无隔离车继续运行。局管内旅客列车经铁路局长批准，可不隔离。</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军用列车的编组，按有关规定办理。</w:t>
      </w:r>
    </w:p>
    <w:p w:rsidR="009069E7" w:rsidRPr="000B5240" w:rsidRDefault="009069E7" w:rsidP="009069E7">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9069E7" w:rsidRDefault="009069E7" w:rsidP="009069E7">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列车的重量如何确定</w:t>
      </w:r>
      <w:r w:rsidRPr="000B5240">
        <w:rPr>
          <w:rFonts w:ascii="宋体" w:eastAsia="宋体" w:hAnsi="宋体" w:cs="宋体" w:hint="eastAsia"/>
          <w:color w:val="FF0000"/>
          <w:kern w:val="0"/>
          <w:sz w:val="24"/>
          <w:szCs w:val="24"/>
        </w:rPr>
        <w:t>？</w:t>
      </w:r>
    </w:p>
    <w:p w:rsidR="009069E7" w:rsidRPr="009069E7" w:rsidRDefault="009069E7" w:rsidP="009069E7">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2.列车长度如何确定？</w:t>
      </w:r>
    </w:p>
    <w:p w:rsidR="00F643CC" w:rsidRPr="00F643CC" w:rsidRDefault="00F643CC" w:rsidP="00786CA2">
      <w:pPr>
        <w:widowControl/>
        <w:adjustRightInd w:val="0"/>
        <w:snapToGrid w:val="0"/>
        <w:spacing w:line="580" w:lineRule="exact"/>
        <w:ind w:firstLineChars="200" w:firstLine="482"/>
        <w:rPr>
          <w:rFonts w:ascii="Times New Roman" w:eastAsia="宋体" w:hAnsi="Times New Roman" w:cs="Times New Roman"/>
          <w:kern w:val="0"/>
          <w:sz w:val="24"/>
        </w:rPr>
      </w:pPr>
      <w:r w:rsidRPr="00786CA2">
        <w:rPr>
          <w:rFonts w:ascii="Times New Roman" w:eastAsia="宋体" w:hAnsi="Times New Roman" w:cs="Times New Roman"/>
          <w:b/>
          <w:kern w:val="0"/>
          <w:sz w:val="24"/>
        </w:rPr>
        <w:t>第</w:t>
      </w:r>
      <w:r w:rsidRPr="00786CA2">
        <w:rPr>
          <w:rFonts w:ascii="Times New Roman" w:eastAsia="宋体" w:hAnsi="Times New Roman" w:cs="Times New Roman"/>
          <w:b/>
          <w:kern w:val="0"/>
          <w:sz w:val="24"/>
        </w:rPr>
        <w:t>253</w:t>
      </w:r>
      <w:r w:rsidRPr="00786CA2">
        <w:rPr>
          <w:rFonts w:ascii="Times New Roman" w:eastAsia="宋体" w:hAnsi="Times New Roman" w:cs="Times New Roman"/>
          <w:b/>
          <w:kern w:val="0"/>
          <w:sz w:val="24"/>
        </w:rPr>
        <w:t>条</w:t>
      </w:r>
      <w:r w:rsidRPr="00F643CC">
        <w:rPr>
          <w:rFonts w:ascii="Times New Roman" w:eastAsia="宋体" w:hAnsi="Times New Roman" w:cs="Times New Roman"/>
          <w:kern w:val="0"/>
          <w:sz w:val="24"/>
        </w:rPr>
        <w:t>动车组以外的旅客列车应安装列尾装置。特殊情况下，无法安装或使用列尾装置时，应制定具体办法。</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半自动闭塞区段货物列车尾部须挂列尾装置，其他区段货物列车尾部宜挂列尾装置。货物列车尾部未挂列尾装置时应以吊起尾部车辆软管代替尾部标志。尾部车辆软管的吊起，有列检作业的列车由列检人员负责，无列检作业的列车由车务人员负责。</w:t>
      </w:r>
    </w:p>
    <w:p w:rsidR="00F643CC" w:rsidRPr="00F643CC" w:rsidRDefault="00F643CC" w:rsidP="00786CA2">
      <w:pPr>
        <w:widowControl/>
        <w:adjustRightInd w:val="0"/>
        <w:snapToGrid w:val="0"/>
        <w:spacing w:line="580" w:lineRule="exact"/>
        <w:ind w:firstLineChars="200" w:firstLine="482"/>
        <w:rPr>
          <w:rFonts w:ascii="Times New Roman" w:eastAsia="宋体" w:hAnsi="Times New Roman" w:cs="Times New Roman"/>
          <w:kern w:val="0"/>
          <w:sz w:val="24"/>
        </w:rPr>
      </w:pPr>
      <w:r w:rsidRPr="00786CA2">
        <w:rPr>
          <w:rFonts w:ascii="Times New Roman" w:eastAsia="宋体" w:hAnsi="Times New Roman" w:cs="Times New Roman"/>
          <w:b/>
          <w:kern w:val="0"/>
          <w:sz w:val="24"/>
        </w:rPr>
        <w:t>第</w:t>
      </w:r>
      <w:r w:rsidRPr="00786CA2">
        <w:rPr>
          <w:rFonts w:ascii="Times New Roman" w:eastAsia="宋体" w:hAnsi="Times New Roman" w:cs="Times New Roman"/>
          <w:b/>
          <w:kern w:val="0"/>
          <w:sz w:val="24"/>
        </w:rPr>
        <w:t>254</w:t>
      </w:r>
      <w:r w:rsidRPr="00786CA2">
        <w:rPr>
          <w:rFonts w:ascii="Times New Roman" w:eastAsia="宋体" w:hAnsi="Times New Roman" w:cs="Times New Roman"/>
          <w:b/>
          <w:kern w:val="0"/>
          <w:sz w:val="24"/>
        </w:rPr>
        <w:t>条</w:t>
      </w:r>
      <w:r w:rsidRPr="00F643CC">
        <w:rPr>
          <w:rFonts w:ascii="Times New Roman" w:eastAsia="宋体" w:hAnsi="Times New Roman" w:cs="Times New Roman"/>
          <w:kern w:val="0"/>
          <w:sz w:val="24"/>
        </w:rPr>
        <w:t>旅客列车列尾装置尾部主机的安装与摘解、风管及电源的连结与摘解，由车辆部门负责。</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货物列车列尾装置尾部主机的安装与摘解，由车务人员负责。软管连结，有列检作业的列车，由列检人员负责；无列检作业的列车，由车务人员负责。特殊情况，由铁路局规定。</w:t>
      </w:r>
    </w:p>
    <w:p w:rsidR="00F643CC" w:rsidRPr="00F643CC" w:rsidRDefault="00F643CC" w:rsidP="00786CA2">
      <w:pPr>
        <w:widowControl/>
        <w:adjustRightInd w:val="0"/>
        <w:snapToGrid w:val="0"/>
        <w:spacing w:line="580" w:lineRule="exact"/>
        <w:ind w:firstLineChars="200" w:firstLine="482"/>
        <w:rPr>
          <w:rFonts w:ascii="Times New Roman" w:eastAsia="宋体" w:hAnsi="Times New Roman" w:cs="Times New Roman"/>
          <w:kern w:val="0"/>
          <w:sz w:val="24"/>
        </w:rPr>
      </w:pPr>
      <w:r w:rsidRPr="00786CA2">
        <w:rPr>
          <w:rFonts w:ascii="Times New Roman" w:eastAsia="宋体" w:hAnsi="Times New Roman" w:cs="Times New Roman"/>
          <w:b/>
          <w:kern w:val="0"/>
          <w:sz w:val="24"/>
        </w:rPr>
        <w:t>第</w:t>
      </w:r>
      <w:r w:rsidRPr="00786CA2">
        <w:rPr>
          <w:rFonts w:ascii="Times New Roman" w:eastAsia="宋体" w:hAnsi="Times New Roman" w:cs="Times New Roman"/>
          <w:b/>
          <w:kern w:val="0"/>
          <w:sz w:val="24"/>
        </w:rPr>
        <w:t>256</w:t>
      </w:r>
      <w:r w:rsidRPr="00786CA2">
        <w:rPr>
          <w:rFonts w:ascii="Times New Roman" w:eastAsia="宋体" w:hAnsi="Times New Roman" w:cs="Times New Roman"/>
          <w:b/>
          <w:kern w:val="0"/>
          <w:sz w:val="24"/>
        </w:rPr>
        <w:t>条</w:t>
      </w:r>
      <w:r w:rsidRPr="00F643CC">
        <w:rPr>
          <w:rFonts w:ascii="Times New Roman" w:eastAsia="宋体" w:hAnsi="Times New Roman" w:cs="Times New Roman"/>
          <w:kern w:val="0"/>
          <w:sz w:val="24"/>
        </w:rPr>
        <w:t>工作机车应挂于列车头部，正向运行（牵引小运转、路用、救援列车的机车除外）；无转向设备的，可逆向运行。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双机或多机牵引时，本务机车的职务由第一位机车担当。</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补机原则上应挂于本务机车的前位或次位，在特殊区段或需途中返回时，经铁路局批准，可挂于列车后部，如后部补机不接软管时，由铁路局规定保证安全办法。</w:t>
      </w:r>
    </w:p>
    <w:p w:rsidR="00F643CC" w:rsidRPr="00F643CC" w:rsidRDefault="00F643CC" w:rsidP="00010175">
      <w:pPr>
        <w:widowControl/>
        <w:adjustRightInd w:val="0"/>
        <w:snapToGrid w:val="0"/>
        <w:spacing w:line="580" w:lineRule="exact"/>
        <w:ind w:firstLineChars="200" w:firstLine="482"/>
        <w:rPr>
          <w:rFonts w:ascii="Times New Roman" w:eastAsia="宋体" w:hAnsi="Times New Roman" w:cs="Times New Roman"/>
          <w:kern w:val="0"/>
          <w:sz w:val="24"/>
        </w:rPr>
      </w:pPr>
      <w:r w:rsidRPr="00010175">
        <w:rPr>
          <w:rFonts w:ascii="Times New Roman" w:eastAsia="宋体" w:hAnsi="Times New Roman" w:cs="Times New Roman"/>
          <w:b/>
          <w:kern w:val="0"/>
          <w:sz w:val="24"/>
        </w:rPr>
        <w:lastRenderedPageBreak/>
        <w:t>第</w:t>
      </w:r>
      <w:r w:rsidRPr="00010175">
        <w:rPr>
          <w:rFonts w:ascii="Times New Roman" w:eastAsia="宋体" w:hAnsi="Times New Roman" w:cs="Times New Roman"/>
          <w:b/>
          <w:kern w:val="0"/>
          <w:sz w:val="24"/>
        </w:rPr>
        <w:t>257</w:t>
      </w:r>
      <w:r w:rsidRPr="00010175">
        <w:rPr>
          <w:rFonts w:ascii="Times New Roman" w:eastAsia="宋体" w:hAnsi="Times New Roman" w:cs="Times New Roman"/>
          <w:b/>
          <w:kern w:val="0"/>
          <w:sz w:val="24"/>
        </w:rPr>
        <w:t>条</w:t>
      </w:r>
      <w:r w:rsidRPr="00F643CC">
        <w:rPr>
          <w:rFonts w:ascii="Times New Roman" w:eastAsia="宋体" w:hAnsi="Times New Roman" w:cs="Times New Roman"/>
          <w:kern w:val="0"/>
          <w:sz w:val="24"/>
        </w:rPr>
        <w:t>铁路局所属的内燃机车回送时，原则上采用有动力方式；电力机车跨交路区段回送时，原则上采用无动力方式。回送机车在交路区段外单机运行时，应派带道人员添乘。</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铁路局所属的机车附挂回送时，原则上附挂货物列车；走行部和制动装置良好的客运机车（出入厂、段的修程机车除外）需附挂旅客列车跨铁路局回送时，按铁路总公司调度命令办理。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回送机车，应挂于本务机车次位，挂有重联机车时为重联机车次位。</w:t>
      </w:r>
      <w:r w:rsidRPr="00F643CC">
        <w:rPr>
          <w:rFonts w:ascii="Times New Roman" w:eastAsia="宋体" w:hAnsi="Times New Roman" w:cs="Times New Roman"/>
          <w:kern w:val="0"/>
          <w:sz w:val="24"/>
        </w:rPr>
        <w:t>20‰</w:t>
      </w:r>
      <w:r w:rsidRPr="00F643CC">
        <w:rPr>
          <w:rFonts w:ascii="Times New Roman" w:eastAsia="宋体" w:hAnsi="Times New Roman" w:cs="Times New Roman"/>
          <w:kern w:val="0"/>
          <w:sz w:val="24"/>
        </w:rPr>
        <w:t>及以上坡道的区段，禁止办理机车专列回送。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回送铁路救援起重机，应挂于列车后部。铁路救援起重机的回送限制速度见第</w:t>
      </w:r>
      <w:r w:rsidRPr="00F643CC">
        <w:rPr>
          <w:rFonts w:ascii="Times New Roman" w:eastAsia="宋体" w:hAnsi="Times New Roman" w:cs="Times New Roman"/>
          <w:kern w:val="0"/>
          <w:sz w:val="24"/>
        </w:rPr>
        <w:t>14</w:t>
      </w:r>
      <w:r w:rsidRPr="00F643CC">
        <w:rPr>
          <w:rFonts w:ascii="Times New Roman" w:eastAsia="宋体" w:hAnsi="Times New Roman" w:cs="Times New Roman"/>
          <w:kern w:val="0"/>
          <w:sz w:val="24"/>
        </w:rPr>
        <w:t>表，第</w:t>
      </w:r>
      <w:r w:rsidRPr="00F643CC">
        <w:rPr>
          <w:rFonts w:ascii="Times New Roman" w:eastAsia="宋体" w:hAnsi="Times New Roman" w:cs="Times New Roman"/>
          <w:kern w:val="0"/>
          <w:sz w:val="24"/>
        </w:rPr>
        <w:t>14</w:t>
      </w:r>
      <w:r w:rsidRPr="00F643CC">
        <w:rPr>
          <w:rFonts w:ascii="Times New Roman" w:eastAsia="宋体" w:hAnsi="Times New Roman" w:cs="Times New Roman"/>
          <w:kern w:val="0"/>
          <w:sz w:val="24"/>
        </w:rPr>
        <w:t>表以外的按设计文件要求速度回送。</w:t>
      </w: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14</w:t>
      </w:r>
      <w:r w:rsidRPr="00F643CC">
        <w:rPr>
          <w:rFonts w:ascii="Times New Roman" w:eastAsia="宋体" w:hAnsi="Times New Roman" w:cs="Times New Roman"/>
          <w:kern w:val="0"/>
          <w:sz w:val="24"/>
        </w:rPr>
        <w:t>表铁路救援起重机回送限制速度表</w:t>
      </w:r>
    </w:p>
    <w:tbl>
      <w:tblPr>
        <w:tblW w:w="8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tblPr>
      <w:tblGrid>
        <w:gridCol w:w="2162"/>
        <w:gridCol w:w="4977"/>
        <w:gridCol w:w="1647"/>
      </w:tblGrid>
      <w:tr w:rsidR="00F643CC" w:rsidRPr="00F643CC" w:rsidTr="00F643CC">
        <w:trPr>
          <w:trHeight w:val="874"/>
          <w:jc w:val="center"/>
        </w:trPr>
        <w:tc>
          <w:tcPr>
            <w:tcW w:w="2162"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型号</w:t>
            </w:r>
          </w:p>
        </w:tc>
        <w:tc>
          <w:tcPr>
            <w:tcW w:w="497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名称</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回送速度（</w:t>
            </w:r>
            <w:r w:rsidRPr="00F643CC">
              <w:rPr>
                <w:rFonts w:ascii="Times New Roman" w:eastAsia="宋体" w:hAnsi="Times New Roman" w:cs="Times New Roman"/>
                <w:kern w:val="0"/>
                <w:szCs w:val="21"/>
              </w:rPr>
              <w:t>km/h</w:t>
            </w:r>
            <w:r w:rsidRPr="00F643CC">
              <w:rPr>
                <w:rFonts w:ascii="Times New Roman" w:eastAsia="宋体" w:hAnsi="Times New Roman" w:cs="Times New Roman"/>
                <w:kern w:val="0"/>
                <w:szCs w:val="21"/>
              </w:rPr>
              <w:t>）</w:t>
            </w:r>
          </w:p>
        </w:tc>
      </w:tr>
      <w:tr w:rsidR="00F643CC" w:rsidRPr="00F643CC" w:rsidTr="00F643CC">
        <w:trPr>
          <w:cantSplit/>
          <w:trHeight w:val="492"/>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NS2000</w:t>
            </w: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200 t</w:t>
            </w:r>
            <w:r w:rsidRPr="00F643CC">
              <w:rPr>
                <w:rFonts w:ascii="Times New Roman" w:eastAsia="宋体" w:hAnsi="Times New Roman" w:cs="Times New Roman"/>
                <w:kern w:val="0"/>
                <w:szCs w:val="21"/>
              </w:rPr>
              <w:t>伸缩臂式铁路救援起重机</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469"/>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469"/>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NS1600</w:t>
            </w: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伸缩臂式铁路救援起重机（</w:t>
            </w:r>
            <w:r w:rsidRPr="00F643CC">
              <w:rPr>
                <w:rFonts w:ascii="Times New Roman" w:eastAsia="宋体" w:hAnsi="Times New Roman" w:cs="Times New Roman"/>
                <w:kern w:val="0"/>
                <w:szCs w:val="21"/>
              </w:rPr>
              <w:t>1 680t·m</w:t>
            </w:r>
            <w:r w:rsidRPr="00F643CC">
              <w:rPr>
                <w:rFonts w:ascii="Times New Roman" w:eastAsia="宋体" w:hAnsi="Times New Roman" w:cs="Times New Roman"/>
                <w:kern w:val="0"/>
                <w:szCs w:val="21"/>
              </w:rPr>
              <w:t>）</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517"/>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394"/>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NS1600</w:t>
            </w: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伸缩臂式铁路救援起重机（</w:t>
            </w:r>
            <w:r w:rsidRPr="00F643CC">
              <w:rPr>
                <w:rFonts w:ascii="Times New Roman" w:eastAsia="宋体" w:hAnsi="Times New Roman" w:cs="Times New Roman"/>
                <w:kern w:val="0"/>
                <w:szCs w:val="21"/>
              </w:rPr>
              <w:t>1 600t·m</w:t>
            </w:r>
            <w:r w:rsidRPr="00F643CC">
              <w:rPr>
                <w:rFonts w:ascii="Times New Roman" w:eastAsia="宋体" w:hAnsi="Times New Roman" w:cs="Times New Roman"/>
                <w:kern w:val="0"/>
                <w:szCs w:val="21"/>
              </w:rPr>
              <w:t>）</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567"/>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421"/>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NS1601</w:t>
            </w: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伸缩臂式铁路救援起重机</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421"/>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421"/>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NS1602</w:t>
            </w: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伸缩臂式铁路救援起重机</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444"/>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421"/>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N1601</w:t>
            </w: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固定臂式铁路救援起重机</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w:t>
            </w:r>
          </w:p>
        </w:tc>
      </w:tr>
      <w:tr w:rsidR="00F643CC" w:rsidRPr="00F643CC" w:rsidTr="00F643CC">
        <w:trPr>
          <w:cantSplit/>
          <w:trHeight w:val="444"/>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w:t>
            </w:r>
          </w:p>
        </w:tc>
      </w:tr>
      <w:tr w:rsidR="00F643CC" w:rsidRPr="00F643CC" w:rsidTr="00F643CC">
        <w:trPr>
          <w:cantSplit/>
          <w:trHeight w:val="421"/>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N1602</w:t>
            </w: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固定臂式铁路救援起重机</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w:t>
            </w:r>
          </w:p>
        </w:tc>
      </w:tr>
      <w:tr w:rsidR="00F643CC" w:rsidRPr="00F643CC" w:rsidTr="00F643CC">
        <w:trPr>
          <w:cantSplit/>
          <w:trHeight w:val="421"/>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w:t>
            </w:r>
          </w:p>
        </w:tc>
      </w:tr>
      <w:tr w:rsidR="00F643CC" w:rsidRPr="00F643CC" w:rsidTr="00F643CC">
        <w:trPr>
          <w:cantSplit/>
          <w:trHeight w:val="421"/>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w:t>
            </w:r>
            <w:smartTag w:uri="urn:schemas-microsoft-com:office:smarttags" w:element="chmetcnv">
              <w:smartTagPr>
                <w:attr w:name="UnitName" w:val="g"/>
                <w:attr w:name="SourceValue" w:val="1601"/>
                <w:attr w:name="HasSpace" w:val="False"/>
                <w:attr w:name="Negative" w:val="False"/>
                <w:attr w:name="NumberType" w:val="1"/>
                <w:attr w:name="TCSC" w:val="0"/>
              </w:smartTagPr>
              <w:r w:rsidRPr="00F643CC">
                <w:rPr>
                  <w:rFonts w:ascii="Times New Roman" w:eastAsia="宋体" w:hAnsi="Times New Roman" w:cs="Times New Roman"/>
                  <w:kern w:val="0"/>
                  <w:szCs w:val="21"/>
                </w:rPr>
                <w:t>1601G</w:t>
              </w:r>
            </w:smartTag>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伸缩臂式铁路救援起重机</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444"/>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421"/>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w:t>
            </w:r>
            <w:smartTag w:uri="urn:schemas-microsoft-com:office:smarttags" w:element="chmetcnv">
              <w:smartTagPr>
                <w:attr w:name="UnitName" w:val="g"/>
                <w:attr w:name="SourceValue" w:val="1602"/>
                <w:attr w:name="HasSpace" w:val="False"/>
                <w:attr w:name="Negative" w:val="False"/>
                <w:attr w:name="NumberType" w:val="1"/>
                <w:attr w:name="TCSC" w:val="0"/>
              </w:smartTagPr>
              <w:r w:rsidRPr="00F643CC">
                <w:rPr>
                  <w:rFonts w:ascii="Times New Roman" w:eastAsia="宋体" w:hAnsi="Times New Roman" w:cs="Times New Roman"/>
                  <w:kern w:val="0"/>
                  <w:szCs w:val="21"/>
                </w:rPr>
                <w:t>1602G</w:t>
              </w:r>
            </w:smartTag>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伸缩臂式铁路救援起重机</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444"/>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397"/>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NS1251</w:t>
            </w: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125 t</w:t>
            </w:r>
            <w:r w:rsidRPr="00F643CC">
              <w:rPr>
                <w:rFonts w:ascii="Times New Roman" w:eastAsia="宋体" w:hAnsi="Times New Roman" w:cs="Times New Roman"/>
                <w:kern w:val="0"/>
                <w:szCs w:val="21"/>
              </w:rPr>
              <w:t>伸缩臂式铁路救援起重机</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397"/>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421"/>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NS1252</w:t>
            </w: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125 t</w:t>
            </w:r>
            <w:r w:rsidRPr="00F643CC">
              <w:rPr>
                <w:rFonts w:ascii="Times New Roman" w:eastAsia="宋体" w:hAnsi="Times New Roman" w:cs="Times New Roman"/>
                <w:kern w:val="0"/>
                <w:szCs w:val="21"/>
              </w:rPr>
              <w:t>伸缩臂式铁路救援起重机</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421"/>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rPr>
          <w:cantSplit/>
          <w:trHeight w:val="421"/>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NS1001</w:t>
            </w: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100 t</w:t>
            </w:r>
            <w:r w:rsidRPr="00F643CC">
              <w:rPr>
                <w:rFonts w:ascii="Times New Roman" w:eastAsia="宋体" w:hAnsi="Times New Roman" w:cs="Times New Roman"/>
                <w:kern w:val="0"/>
                <w:szCs w:val="21"/>
              </w:rPr>
              <w:t>伸缩臂式铁路救援起重机</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r>
      <w:tr w:rsidR="00F643CC" w:rsidRPr="00F643CC" w:rsidTr="00F643CC">
        <w:trPr>
          <w:cantSplit/>
          <w:trHeight w:val="444"/>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r>
      <w:tr w:rsidR="00F643CC" w:rsidRPr="00F643CC" w:rsidTr="00F643CC">
        <w:trPr>
          <w:cantSplit/>
          <w:trHeight w:val="421"/>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N1002</w:t>
            </w: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100 t</w:t>
            </w:r>
            <w:r w:rsidRPr="00F643CC">
              <w:rPr>
                <w:rFonts w:ascii="Times New Roman" w:eastAsia="宋体" w:hAnsi="Times New Roman" w:cs="Times New Roman"/>
                <w:kern w:val="0"/>
                <w:szCs w:val="21"/>
              </w:rPr>
              <w:t>固定臂式铁路救援起重机</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r>
      <w:tr w:rsidR="00F643CC" w:rsidRPr="00F643CC" w:rsidTr="00F643CC">
        <w:trPr>
          <w:cantSplit/>
          <w:trHeight w:val="444"/>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r>
      <w:tr w:rsidR="00F643CC" w:rsidRPr="00F643CC" w:rsidTr="00F643CC">
        <w:trPr>
          <w:cantSplit/>
          <w:trHeight w:val="421"/>
          <w:jc w:val="center"/>
        </w:trPr>
        <w:tc>
          <w:tcPr>
            <w:tcW w:w="2162"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w:t>
            </w:r>
            <w:smartTag w:uri="urn:schemas-microsoft-com:office:smarttags" w:element="chmetcnv">
              <w:smartTagPr>
                <w:attr w:name="UnitName" w:val="g"/>
                <w:attr w:name="SourceValue" w:val="100"/>
                <w:attr w:name="HasSpace" w:val="False"/>
                <w:attr w:name="Negative" w:val="False"/>
                <w:attr w:name="NumberType" w:val="1"/>
                <w:attr w:name="TCSC" w:val="0"/>
              </w:smartTagPr>
              <w:r w:rsidRPr="00F643CC">
                <w:rPr>
                  <w:rFonts w:ascii="Times New Roman" w:eastAsia="宋体" w:hAnsi="Times New Roman" w:cs="Times New Roman"/>
                  <w:kern w:val="0"/>
                  <w:szCs w:val="21"/>
                </w:rPr>
                <w:t>100G</w:t>
              </w:r>
            </w:smartTag>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100 t</w:t>
            </w:r>
            <w:r w:rsidRPr="00F643CC">
              <w:rPr>
                <w:rFonts w:ascii="Times New Roman" w:eastAsia="宋体" w:hAnsi="Times New Roman" w:cs="Times New Roman"/>
                <w:kern w:val="0"/>
                <w:szCs w:val="21"/>
              </w:rPr>
              <w:t>伸缩臂式铁路救援起重机</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r>
      <w:tr w:rsidR="00F643CC" w:rsidRPr="00F643CC" w:rsidTr="00F643CC">
        <w:trPr>
          <w:cantSplit/>
          <w:trHeight w:val="421"/>
          <w:jc w:val="center"/>
        </w:trPr>
        <w:tc>
          <w:tcPr>
            <w:tcW w:w="2162" w:type="dxa"/>
            <w:vMerge/>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77" w:type="dxa"/>
            <w:vAlign w:val="center"/>
          </w:tcPr>
          <w:p w:rsidR="00F643CC" w:rsidRPr="00F643CC" w:rsidRDefault="00F643CC" w:rsidP="00F643CC">
            <w:pPr>
              <w:widowControl/>
              <w:adjustRightInd w:val="0"/>
              <w:snapToGrid w:val="0"/>
              <w:jc w:val="left"/>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1647" w:type="dxa"/>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r>
    </w:tbl>
    <w:p w:rsidR="00F643CC" w:rsidRPr="00F643CC" w:rsidRDefault="00F643CC" w:rsidP="00010175">
      <w:pPr>
        <w:widowControl/>
        <w:adjustRightInd w:val="0"/>
        <w:snapToGrid w:val="0"/>
        <w:spacing w:line="580" w:lineRule="exact"/>
        <w:ind w:firstLineChars="200" w:firstLine="482"/>
        <w:rPr>
          <w:rFonts w:ascii="Times New Roman" w:eastAsia="宋体" w:hAnsi="Times New Roman" w:cs="Times New Roman"/>
          <w:kern w:val="0"/>
          <w:sz w:val="24"/>
        </w:rPr>
      </w:pPr>
      <w:r w:rsidRPr="00010175">
        <w:rPr>
          <w:rFonts w:ascii="Times New Roman" w:eastAsia="宋体" w:hAnsi="Times New Roman" w:cs="Times New Roman"/>
          <w:b/>
          <w:kern w:val="0"/>
          <w:sz w:val="24"/>
        </w:rPr>
        <w:t>第</w:t>
      </w:r>
      <w:r w:rsidRPr="00010175">
        <w:rPr>
          <w:rFonts w:ascii="Times New Roman" w:eastAsia="宋体" w:hAnsi="Times New Roman" w:cs="Times New Roman"/>
          <w:b/>
          <w:kern w:val="0"/>
          <w:sz w:val="24"/>
        </w:rPr>
        <w:t>258</w:t>
      </w:r>
      <w:r w:rsidRPr="00010175">
        <w:rPr>
          <w:rFonts w:ascii="Times New Roman" w:eastAsia="宋体" w:hAnsi="Times New Roman" w:cs="Times New Roman"/>
          <w:b/>
          <w:kern w:val="0"/>
          <w:sz w:val="24"/>
        </w:rPr>
        <w:t>条</w:t>
      </w:r>
      <w:r w:rsidRPr="00F643CC">
        <w:rPr>
          <w:rFonts w:ascii="Times New Roman" w:eastAsia="宋体" w:hAnsi="Times New Roman" w:cs="Times New Roman"/>
          <w:kern w:val="0"/>
          <w:sz w:val="24"/>
        </w:rPr>
        <w:t>单机挂车的辆数，线路坡度不超过</w:t>
      </w:r>
      <w:r w:rsidRPr="00F643CC">
        <w:rPr>
          <w:rFonts w:ascii="Times New Roman" w:eastAsia="宋体" w:hAnsi="Times New Roman" w:cs="Times New Roman"/>
          <w:kern w:val="0"/>
          <w:sz w:val="24"/>
        </w:rPr>
        <w:t>12‰</w:t>
      </w:r>
      <w:r w:rsidRPr="00F643CC">
        <w:rPr>
          <w:rFonts w:ascii="Times New Roman" w:eastAsia="宋体" w:hAnsi="Times New Roman" w:cs="Times New Roman"/>
          <w:kern w:val="0"/>
          <w:sz w:val="24"/>
        </w:rPr>
        <w:t>的区段，以</w:t>
      </w:r>
      <w:r w:rsidRPr="00F643CC">
        <w:rPr>
          <w:rFonts w:ascii="Times New Roman" w:eastAsia="宋体" w:hAnsi="Times New Roman" w:cs="Times New Roman"/>
          <w:kern w:val="0"/>
          <w:sz w:val="24"/>
        </w:rPr>
        <w:t>10</w:t>
      </w:r>
      <w:r w:rsidRPr="00F643CC">
        <w:rPr>
          <w:rFonts w:ascii="Times New Roman" w:eastAsia="宋体" w:hAnsi="Times New Roman" w:cs="Times New Roman"/>
          <w:kern w:val="0"/>
          <w:sz w:val="24"/>
        </w:rPr>
        <w:t>辆为限；超过</w:t>
      </w:r>
      <w:r w:rsidRPr="00F643CC">
        <w:rPr>
          <w:rFonts w:ascii="Times New Roman" w:eastAsia="宋体" w:hAnsi="Times New Roman" w:cs="Times New Roman"/>
          <w:kern w:val="0"/>
          <w:sz w:val="24"/>
        </w:rPr>
        <w:t>12‰</w:t>
      </w:r>
      <w:r w:rsidRPr="00F643CC">
        <w:rPr>
          <w:rFonts w:ascii="Times New Roman" w:eastAsia="宋体" w:hAnsi="Times New Roman" w:cs="Times New Roman"/>
          <w:kern w:val="0"/>
          <w:sz w:val="24"/>
        </w:rPr>
        <w:t>的区段，由铁路局规定。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单机挂车时，应遵守下列规定：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所挂车辆的自动制动机作用必须良好，发车前列检（无列检时由车站发车人员）按规定进行制动试验；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连挂前按规定彻底检查货物装载状态，并将编组顺序表和货运单据交与司机；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在区间被迫停车后的防护工作由机车乘务组负责，开车前应确认附挂辆数和制动主管贯通状态是否良好；</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列车调度员应严格掌握，不得影响机车固定交路和乘务员劳动时间；</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5.</w:t>
      </w:r>
      <w:r w:rsidRPr="00F643CC">
        <w:rPr>
          <w:rFonts w:ascii="Times New Roman" w:eastAsia="宋体" w:hAnsi="Times New Roman" w:cs="Times New Roman"/>
          <w:kern w:val="0"/>
          <w:sz w:val="24"/>
        </w:rPr>
        <w:t>不准挂装载爆炸品、超限货物的车辆。</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单机挂车时，可不挂列尾装置。</w:t>
      </w:r>
    </w:p>
    <w:p w:rsidR="001B0A37" w:rsidRPr="000B5240" w:rsidRDefault="001B0A37" w:rsidP="001B0A37">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1B0A37" w:rsidRPr="00451AAF" w:rsidRDefault="001B0A37" w:rsidP="00451AAF">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单机挂车的规定是什么</w:t>
      </w:r>
      <w:r w:rsidRPr="000B5240">
        <w:rPr>
          <w:rFonts w:ascii="宋体" w:eastAsia="宋体" w:hAnsi="宋体" w:cs="宋体" w:hint="eastAsia"/>
          <w:color w:val="FF0000"/>
          <w:kern w:val="0"/>
          <w:sz w:val="24"/>
          <w:szCs w:val="24"/>
        </w:rPr>
        <w:t>？</w:t>
      </w:r>
    </w:p>
    <w:p w:rsidR="00F643CC" w:rsidRPr="00F643CC" w:rsidRDefault="00F643CC" w:rsidP="00010175">
      <w:pPr>
        <w:widowControl/>
        <w:adjustRightInd w:val="0"/>
        <w:snapToGrid w:val="0"/>
        <w:spacing w:line="580" w:lineRule="exact"/>
        <w:ind w:firstLineChars="200" w:firstLine="482"/>
        <w:rPr>
          <w:rFonts w:ascii="Times New Roman" w:eastAsia="宋体" w:hAnsi="Times New Roman" w:cs="Times New Roman"/>
          <w:kern w:val="0"/>
          <w:sz w:val="24"/>
        </w:rPr>
      </w:pPr>
      <w:r w:rsidRPr="00010175">
        <w:rPr>
          <w:rFonts w:ascii="Times New Roman" w:eastAsia="宋体" w:hAnsi="Times New Roman" w:cs="Times New Roman"/>
          <w:b/>
          <w:kern w:val="0"/>
          <w:sz w:val="24"/>
        </w:rPr>
        <w:t>第</w:t>
      </w:r>
      <w:r w:rsidRPr="00010175">
        <w:rPr>
          <w:rFonts w:ascii="Times New Roman" w:eastAsia="宋体" w:hAnsi="Times New Roman" w:cs="Times New Roman"/>
          <w:b/>
          <w:kern w:val="0"/>
          <w:sz w:val="24"/>
        </w:rPr>
        <w:t>259</w:t>
      </w:r>
      <w:r w:rsidRPr="00010175">
        <w:rPr>
          <w:rFonts w:ascii="Times New Roman" w:eastAsia="宋体" w:hAnsi="Times New Roman" w:cs="Times New Roman"/>
          <w:b/>
          <w:kern w:val="0"/>
          <w:sz w:val="24"/>
        </w:rPr>
        <w:t>条</w:t>
      </w:r>
      <w:r w:rsidRPr="00F643CC">
        <w:rPr>
          <w:rFonts w:ascii="Times New Roman" w:eastAsia="宋体" w:hAnsi="Times New Roman" w:cs="Times New Roman"/>
          <w:kern w:val="0"/>
          <w:sz w:val="24"/>
        </w:rPr>
        <w:t>机车、车辆、铁路救援起重机编入列车时，重量及长度按第</w:t>
      </w:r>
      <w:r w:rsidRPr="00F643CC">
        <w:rPr>
          <w:rFonts w:ascii="Times New Roman" w:eastAsia="宋体" w:hAnsi="Times New Roman" w:cs="Times New Roman"/>
          <w:kern w:val="0"/>
          <w:sz w:val="24"/>
        </w:rPr>
        <w:t>15</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16</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17</w:t>
      </w:r>
      <w:r w:rsidRPr="00F643CC">
        <w:rPr>
          <w:rFonts w:ascii="Times New Roman" w:eastAsia="宋体" w:hAnsi="Times New Roman" w:cs="Times New Roman"/>
          <w:kern w:val="0"/>
          <w:sz w:val="24"/>
        </w:rPr>
        <w:t>表确定。</w:t>
      </w: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15</w:t>
      </w:r>
      <w:r w:rsidRPr="00F643CC">
        <w:rPr>
          <w:rFonts w:ascii="Times New Roman" w:eastAsia="宋体" w:hAnsi="Times New Roman" w:cs="Times New Roman"/>
          <w:kern w:val="0"/>
          <w:sz w:val="24"/>
        </w:rPr>
        <w:t>表　机车重量及长度表</w:t>
      </w:r>
    </w:p>
    <w:tbl>
      <w:tblPr>
        <w:tblW w:w="8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3"/>
        <w:gridCol w:w="1903"/>
        <w:gridCol w:w="1071"/>
        <w:gridCol w:w="1071"/>
        <w:gridCol w:w="3219"/>
      </w:tblGrid>
      <w:tr w:rsidR="00F643CC" w:rsidRPr="00F643CC" w:rsidTr="00F643CC">
        <w:trPr>
          <w:trHeight w:val="397"/>
          <w:tblHeader/>
          <w:jc w:val="center"/>
        </w:trPr>
        <w:tc>
          <w:tcPr>
            <w:tcW w:w="9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种类</w:t>
            </w: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机型</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自重（</w:t>
            </w:r>
            <w:r w:rsidRPr="00F643CC">
              <w:rPr>
                <w:rFonts w:ascii="Times New Roman" w:eastAsia="宋体" w:hAnsi="Times New Roman" w:cs="Times New Roman"/>
                <w:kern w:val="0"/>
                <w:szCs w:val="21"/>
              </w:rPr>
              <w:t>t</w:t>
            </w:r>
            <w:r w:rsidRPr="00F643CC">
              <w:rPr>
                <w:rFonts w:ascii="Times New Roman" w:eastAsia="宋体" w:hAnsi="Times New Roman" w:cs="Times New Roman"/>
                <w:kern w:val="0"/>
                <w:szCs w:val="21"/>
              </w:rPr>
              <w:t>）</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换算长度</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备注</w:t>
            </w:r>
          </w:p>
        </w:tc>
      </w:tr>
      <w:tr w:rsidR="00F643CC" w:rsidRPr="00F643CC" w:rsidTr="00F643CC">
        <w:trPr>
          <w:trHeight w:val="397"/>
          <w:jc w:val="center"/>
        </w:trPr>
        <w:tc>
          <w:tcPr>
            <w:tcW w:w="904" w:type="pct"/>
            <w:vMerge w:val="restar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电力</w:t>
            </w: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SS1</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137</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SS3B</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276</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4.0</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按双节计算</w:t>
            </w: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SS4</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184</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3.0</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按双节计算</w:t>
            </w: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SS3</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SS6</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SS6B</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SS7</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SS7B</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6K</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w:t>
            </w:r>
            <w:smartTag w:uri="urn:schemas-microsoft-com:office:smarttags" w:element="chmetcnv">
              <w:smartTagPr>
                <w:attr w:name="TCSC" w:val="0"/>
                <w:attr w:name="NumberType" w:val="1"/>
                <w:attr w:name="Negative" w:val="False"/>
                <w:attr w:name="HasSpace" w:val="False"/>
                <w:attr w:name="SourceValue" w:val="7"/>
                <w:attr w:name="UnitName" w:val="C"/>
              </w:smartTagPr>
              <w:r w:rsidRPr="00F643CC">
                <w:rPr>
                  <w:rFonts w:ascii="Times New Roman" w:eastAsia="宋体" w:hAnsi="Times New Roman" w:cs="Times New Roman"/>
                  <w:kern w:val="0"/>
                  <w:szCs w:val="21"/>
                </w:rPr>
                <w:t>7C</w:t>
              </w:r>
            </w:smartTag>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132</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SS7D</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SS7E</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SS9</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126</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SS8</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87/89</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无列车供电</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有列车供电</w:t>
            </w: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smartTag w:uri="urn:schemas-microsoft-com:office:smarttags" w:element="chmetcnv">
              <w:smartTagPr>
                <w:attr w:name="TCSC" w:val="0"/>
                <w:attr w:name="NumberType" w:val="1"/>
                <w:attr w:name="Negative" w:val="False"/>
                <w:attr w:name="HasSpace" w:val="False"/>
                <w:attr w:name="SourceValue" w:val="8"/>
                <w:attr w:name="UnitName" w:val="g"/>
              </w:smartTagPr>
              <w:r w:rsidRPr="00F643CC">
                <w:rPr>
                  <w:rFonts w:ascii="Times New Roman" w:eastAsia="宋体" w:hAnsi="Times New Roman" w:cs="Times New Roman"/>
                  <w:kern w:val="0"/>
                  <w:szCs w:val="21"/>
                </w:rPr>
                <w:t>8G</w:t>
              </w:r>
            </w:smartTag>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DJ1</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184</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3.2</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按双节计算</w:t>
            </w: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8K</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184</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3.4</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按双节计算</w:t>
            </w: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HXD1</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200</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3.2</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按双节计算</w:t>
            </w: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HXD2</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200</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3.5</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按双节计算</w:t>
            </w: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HXD1B</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HXD2B</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HXD3B</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150</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2.1</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HXD</w:t>
            </w:r>
            <w:smartTag w:uri="urn:schemas-microsoft-com:office:smarttags" w:element="chmetcnv">
              <w:smartTagPr>
                <w:attr w:name="TCSC" w:val="0"/>
                <w:attr w:name="NumberType" w:val="1"/>
                <w:attr w:name="Negative" w:val="False"/>
                <w:attr w:name="HasSpace" w:val="False"/>
                <w:attr w:name="SourceValue" w:val="1"/>
                <w:attr w:name="UnitName" w:val="C"/>
              </w:smartTagPr>
              <w:r w:rsidRPr="00F643CC">
                <w:rPr>
                  <w:rFonts w:ascii="Times New Roman" w:eastAsia="宋体" w:hAnsi="Times New Roman" w:cs="Times New Roman"/>
                  <w:kern w:val="0"/>
                  <w:szCs w:val="21"/>
                </w:rPr>
                <w:t>1C</w:t>
              </w:r>
            </w:smartTag>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HXD</w:t>
            </w:r>
            <w:smartTag w:uri="urn:schemas-microsoft-com:office:smarttags" w:element="chmetcnv">
              <w:smartTagPr>
                <w:attr w:name="TCSC" w:val="0"/>
                <w:attr w:name="NumberType" w:val="1"/>
                <w:attr w:name="Negative" w:val="False"/>
                <w:attr w:name="HasSpace" w:val="False"/>
                <w:attr w:name="SourceValue" w:val="2"/>
                <w:attr w:name="UnitName" w:val="C"/>
              </w:smartTagPr>
              <w:r w:rsidRPr="00F643CC">
                <w:rPr>
                  <w:rFonts w:ascii="Times New Roman" w:eastAsia="宋体" w:hAnsi="Times New Roman" w:cs="Times New Roman"/>
                  <w:kern w:val="0"/>
                  <w:szCs w:val="21"/>
                </w:rPr>
                <w:t>2C</w:t>
              </w:r>
            </w:smartTag>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138/150</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2.1</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HXD3</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HXD</w:t>
            </w:r>
            <w:smartTag w:uri="urn:schemas-microsoft-com:office:smarttags" w:element="chmetcnv">
              <w:smartTagPr>
                <w:attr w:name="TCSC" w:val="0"/>
                <w:attr w:name="NumberType" w:val="1"/>
                <w:attr w:name="Negative" w:val="False"/>
                <w:attr w:name="HasSpace" w:val="False"/>
                <w:attr w:name="SourceValue" w:val="3"/>
                <w:attr w:name="UnitName" w:val="C"/>
              </w:smartTagPr>
              <w:r w:rsidRPr="00F643CC">
                <w:rPr>
                  <w:rFonts w:ascii="Times New Roman" w:eastAsia="宋体" w:hAnsi="Times New Roman" w:cs="Times New Roman"/>
                  <w:kern w:val="0"/>
                  <w:szCs w:val="21"/>
                </w:rPr>
                <w:t>3C</w:t>
              </w:r>
            </w:smartTag>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138/150</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HXD1D</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HXD3D</w:t>
            </w:r>
          </w:p>
        </w:tc>
        <w:tc>
          <w:tcPr>
            <w:tcW w:w="604" w:type="pc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126</w:t>
            </w:r>
          </w:p>
        </w:tc>
        <w:tc>
          <w:tcPr>
            <w:tcW w:w="604" w:type="pc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2.1</w:t>
            </w:r>
          </w:p>
        </w:tc>
        <w:tc>
          <w:tcPr>
            <w:tcW w:w="1815" w:type="pc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val="restar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内燃</w:t>
            </w: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DF4</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DF4B</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DF</w:t>
            </w:r>
            <w:smartTag w:uri="urn:schemas-microsoft-com:office:smarttags" w:element="chmetcnv">
              <w:smartTagPr>
                <w:attr w:name="TCSC" w:val="0"/>
                <w:attr w:name="NumberType" w:val="1"/>
                <w:attr w:name="Negative" w:val="False"/>
                <w:attr w:name="HasSpace" w:val="False"/>
                <w:attr w:name="SourceValue" w:val="4"/>
                <w:attr w:name="UnitName" w:val="C"/>
              </w:smartTagPr>
              <w:r w:rsidRPr="00F643CC">
                <w:rPr>
                  <w:rFonts w:ascii="Times New Roman" w:eastAsia="宋体" w:hAnsi="Times New Roman" w:cs="Times New Roman"/>
                  <w:kern w:val="0"/>
                  <w:szCs w:val="21"/>
                </w:rPr>
                <w:t>4C</w:t>
              </w:r>
            </w:smartTag>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DF4D</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127</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DF5</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DF7</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DF7B</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DF</w:t>
            </w:r>
            <w:smartTag w:uri="urn:schemas-microsoft-com:office:smarttags" w:element="chmetcnv">
              <w:smartTagPr>
                <w:attr w:name="TCSC" w:val="0"/>
                <w:attr w:name="NumberType" w:val="1"/>
                <w:attr w:name="Negative" w:val="False"/>
                <w:attr w:name="HasSpace" w:val="False"/>
                <w:attr w:name="SourceValue" w:val="7"/>
                <w:attr w:name="UnitName" w:val="C"/>
              </w:smartTagPr>
              <w:r w:rsidRPr="00F643CC">
                <w:rPr>
                  <w:rFonts w:ascii="Times New Roman" w:eastAsia="宋体" w:hAnsi="Times New Roman" w:cs="Times New Roman"/>
                  <w:kern w:val="0"/>
                  <w:szCs w:val="21"/>
                </w:rPr>
                <w:t>7C</w:t>
              </w:r>
            </w:smartTag>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130</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DF7D</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132</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山区型自重</w:t>
            </w:r>
            <w:r w:rsidRPr="00F643CC">
              <w:rPr>
                <w:rFonts w:ascii="Times New Roman" w:eastAsia="宋体" w:hAnsi="Times New Roman" w:cs="Times New Roman"/>
                <w:kern w:val="0"/>
                <w:szCs w:val="21"/>
              </w:rPr>
              <w:t>127t</w:t>
            </w:r>
            <w:r w:rsidRPr="00F643CC">
              <w:rPr>
                <w:rFonts w:ascii="Times New Roman" w:eastAsia="宋体" w:hAnsi="Times New Roman" w:cs="Times New Roman"/>
                <w:kern w:val="0"/>
                <w:szCs w:val="21"/>
              </w:rPr>
              <w:t>，双司机室机车换长</w:t>
            </w:r>
            <w:r w:rsidRPr="00F643CC">
              <w:rPr>
                <w:rFonts w:ascii="Times New Roman" w:eastAsia="宋体" w:hAnsi="Times New Roman" w:cs="Times New Roman"/>
                <w:kern w:val="0"/>
                <w:szCs w:val="21"/>
              </w:rPr>
              <w:t>1.8</w:t>
            </w: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DF7E</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145</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w:t>
            </w:r>
            <w:smartTag w:uri="urn:schemas-microsoft-com:office:smarttags" w:element="chmetcnv">
              <w:smartTagPr>
                <w:attr w:name="TCSC" w:val="0"/>
                <w:attr w:name="NumberType" w:val="1"/>
                <w:attr w:name="Negative" w:val="False"/>
                <w:attr w:name="HasSpace" w:val="False"/>
                <w:attr w:name="SourceValue" w:val="7"/>
                <w:attr w:name="UnitName" w:val="g"/>
              </w:smartTagPr>
              <w:r w:rsidRPr="00F643CC">
                <w:rPr>
                  <w:rFonts w:ascii="Times New Roman" w:eastAsia="宋体" w:hAnsi="Times New Roman" w:cs="Times New Roman"/>
                  <w:kern w:val="0"/>
                  <w:szCs w:val="21"/>
                </w:rPr>
                <w:t>7G</w:t>
              </w:r>
            </w:smartTag>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132</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DF8</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130</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DF8B</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131</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25t</w:t>
            </w:r>
            <w:r w:rsidRPr="00F643CC">
              <w:rPr>
                <w:rFonts w:ascii="Times New Roman" w:eastAsia="宋体" w:hAnsi="Times New Roman" w:cs="Times New Roman"/>
                <w:kern w:val="0"/>
                <w:szCs w:val="21"/>
              </w:rPr>
              <w:t>轴重</w:t>
            </w:r>
            <w:r w:rsidRPr="00F643CC">
              <w:rPr>
                <w:rFonts w:ascii="Times New Roman" w:eastAsia="宋体" w:hAnsi="Times New Roman" w:cs="Times New Roman"/>
                <w:kern w:val="0"/>
                <w:szCs w:val="21"/>
              </w:rPr>
              <w:t>DF8B</w:t>
            </w:r>
            <w:r w:rsidRPr="00F643CC">
              <w:rPr>
                <w:rFonts w:ascii="Times New Roman" w:eastAsia="宋体" w:hAnsi="Times New Roman" w:cs="Times New Roman"/>
                <w:kern w:val="0"/>
                <w:szCs w:val="21"/>
              </w:rPr>
              <w:t>自重</w:t>
            </w:r>
            <w:r w:rsidRPr="00F643CC">
              <w:rPr>
                <w:rFonts w:ascii="Times New Roman" w:eastAsia="宋体" w:hAnsi="Times New Roman" w:cs="Times New Roman"/>
                <w:kern w:val="0"/>
                <w:szCs w:val="21"/>
              </w:rPr>
              <w:t>139t</w:t>
            </w: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DF11</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133</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w:t>
            </w:r>
            <w:smartTag w:uri="urn:schemas-microsoft-com:office:smarttags" w:element="chmetcnv">
              <w:smartTagPr>
                <w:attr w:name="TCSC" w:val="0"/>
                <w:attr w:name="NumberType" w:val="1"/>
                <w:attr w:name="Negative" w:val="False"/>
                <w:attr w:name="HasSpace" w:val="False"/>
                <w:attr w:name="SourceValue" w:val="11"/>
                <w:attr w:name="UnitName" w:val="g"/>
              </w:smartTagPr>
              <w:r w:rsidRPr="00F643CC">
                <w:rPr>
                  <w:rFonts w:ascii="Times New Roman" w:eastAsia="宋体" w:hAnsi="Times New Roman" w:cs="Times New Roman"/>
                  <w:kern w:val="0"/>
                  <w:szCs w:val="21"/>
                </w:rPr>
                <w:t>11G</w:t>
              </w:r>
            </w:smartTag>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133</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DFH2</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58</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DFH3</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84</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DFH5</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81</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BJ</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84</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ND2</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ND3</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122</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ND5</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126</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NY6</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NY7</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124</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2.1</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HXN5</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150</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2.1</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HXN3</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150</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97"/>
          <w:jc w:val="center"/>
        </w:trPr>
        <w:tc>
          <w:tcPr>
            <w:tcW w:w="90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7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NJ2</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c>
          <w:tcPr>
            <w:tcW w:w="18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bl>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16</w:t>
      </w:r>
      <w:r w:rsidRPr="00F643CC">
        <w:rPr>
          <w:rFonts w:ascii="Times New Roman" w:eastAsia="宋体" w:hAnsi="Times New Roman" w:cs="Times New Roman"/>
          <w:kern w:val="0"/>
          <w:sz w:val="24"/>
        </w:rPr>
        <w:t>表　车辆重量及长度</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026"/>
        <w:gridCol w:w="1805"/>
        <w:gridCol w:w="2043"/>
      </w:tblGrid>
      <w:tr w:rsidR="00F643CC" w:rsidRPr="00F643CC" w:rsidTr="00F643CC">
        <w:trPr>
          <w:trHeight w:val="459"/>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w:t>
            </w:r>
            <w:r w:rsidRPr="00F643CC">
              <w:rPr>
                <w:rFonts w:ascii="Times New Roman" w:eastAsia="宋体" w:hAnsi="Times New Roman" w:cs="Times New Roman"/>
                <w:kern w:val="0"/>
                <w:szCs w:val="21"/>
              </w:rPr>
              <w:t>客车</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客车种类</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平均每辆总重量（</w:t>
            </w:r>
            <w:r w:rsidRPr="00F643CC">
              <w:rPr>
                <w:rFonts w:ascii="Times New Roman" w:eastAsia="宋体" w:hAnsi="Times New Roman" w:cs="Times New Roman"/>
                <w:kern w:val="0"/>
                <w:szCs w:val="21"/>
              </w:rPr>
              <w:t>t</w:t>
            </w:r>
            <w:r w:rsidRPr="00F643CC">
              <w:rPr>
                <w:rFonts w:ascii="Times New Roman" w:eastAsia="宋体" w:hAnsi="Times New Roman" w:cs="Times New Roman"/>
                <w:kern w:val="0"/>
                <w:szCs w:val="21"/>
              </w:rPr>
              <w:t>）</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平均每辆换算长度</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各种客车</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按车体外部标记计算</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按车体外部标记计算</w:t>
            </w:r>
          </w:p>
        </w:tc>
      </w:tr>
      <w:tr w:rsidR="00F643CC" w:rsidRPr="00F643CC" w:rsidTr="00F643CC">
        <w:trPr>
          <w:trHeight w:val="459"/>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r w:rsidRPr="00F643CC">
              <w:rPr>
                <w:rFonts w:ascii="Times New Roman" w:eastAsia="宋体" w:hAnsi="Times New Roman" w:cs="Times New Roman"/>
                <w:kern w:val="0"/>
                <w:szCs w:val="21"/>
              </w:rPr>
              <w:t>货车</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货车种类</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平均每辆自重（</w:t>
            </w:r>
            <w:r w:rsidRPr="00F643CC">
              <w:rPr>
                <w:rFonts w:ascii="Times New Roman" w:eastAsia="宋体" w:hAnsi="Times New Roman" w:cs="Times New Roman"/>
                <w:kern w:val="0"/>
                <w:szCs w:val="21"/>
              </w:rPr>
              <w:t>t</w:t>
            </w:r>
            <w:r w:rsidRPr="00F643CC">
              <w:rPr>
                <w:rFonts w:ascii="Times New Roman" w:eastAsia="宋体" w:hAnsi="Times New Roman" w:cs="Times New Roman"/>
                <w:kern w:val="0"/>
                <w:szCs w:val="21"/>
              </w:rPr>
              <w:t>）</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平均每辆换算长度</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四轴棚车（</w:t>
            </w:r>
            <w:r w:rsidRPr="00F643CC">
              <w:rPr>
                <w:rFonts w:ascii="Times New Roman" w:eastAsia="宋体" w:hAnsi="Times New Roman" w:cs="Times New Roman"/>
                <w:kern w:val="0"/>
                <w:szCs w:val="21"/>
              </w:rPr>
              <w:t>P62K</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P63K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58 t</w:t>
            </w:r>
            <w:r w:rsidRPr="00F643CC">
              <w:rPr>
                <w:rFonts w:ascii="Times New Roman" w:eastAsia="宋体" w:hAnsi="Times New Roman" w:cs="Times New Roman"/>
                <w:kern w:val="0"/>
                <w:szCs w:val="21"/>
              </w:rPr>
              <w:t>四轴棚车（</w:t>
            </w:r>
            <w:r w:rsidRPr="00F643CC">
              <w:rPr>
                <w:rFonts w:ascii="Times New Roman" w:eastAsia="宋体" w:hAnsi="Times New Roman" w:cs="Times New Roman"/>
                <w:kern w:val="0"/>
                <w:szCs w:val="21"/>
              </w:rPr>
              <w:t>P64K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25.4</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58 t</w:t>
            </w:r>
            <w:r w:rsidRPr="00F643CC">
              <w:rPr>
                <w:rFonts w:ascii="Times New Roman" w:eastAsia="宋体" w:hAnsi="Times New Roman" w:cs="Times New Roman"/>
                <w:kern w:val="0"/>
                <w:szCs w:val="21"/>
              </w:rPr>
              <w:t>四轴棚车（</w:t>
            </w:r>
            <w:r w:rsidRPr="00F643CC">
              <w:rPr>
                <w:rFonts w:ascii="Times New Roman" w:eastAsia="宋体" w:hAnsi="Times New Roman" w:cs="Times New Roman"/>
                <w:kern w:val="0"/>
                <w:szCs w:val="21"/>
              </w:rPr>
              <w:t>P64AK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25.7</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58 t</w:t>
            </w:r>
            <w:r w:rsidRPr="00F643CC">
              <w:rPr>
                <w:rFonts w:ascii="Times New Roman" w:eastAsia="宋体" w:hAnsi="Times New Roman" w:cs="Times New Roman"/>
                <w:kern w:val="0"/>
                <w:szCs w:val="21"/>
              </w:rPr>
              <w:t>四轴棚车（</w:t>
            </w:r>
            <w:r w:rsidRPr="00F643CC">
              <w:rPr>
                <w:rFonts w:ascii="Times New Roman" w:eastAsia="宋体" w:hAnsi="Times New Roman" w:cs="Times New Roman"/>
                <w:kern w:val="0"/>
                <w:szCs w:val="21"/>
              </w:rPr>
              <w:t>P65</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26.0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四轴棚车（</w:t>
            </w:r>
            <w:r w:rsidRPr="00F643CC">
              <w:rPr>
                <w:rFonts w:ascii="Times New Roman" w:eastAsia="宋体" w:hAnsi="Times New Roman" w:cs="Times New Roman"/>
                <w:kern w:val="0"/>
                <w:szCs w:val="21"/>
              </w:rPr>
              <w:t>P70</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24.9</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lastRenderedPageBreak/>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四轴敞车（</w:t>
            </w:r>
            <w:r w:rsidRPr="00F643CC">
              <w:rPr>
                <w:rFonts w:ascii="Times New Roman" w:eastAsia="宋体" w:hAnsi="Times New Roman" w:cs="Times New Roman"/>
                <w:kern w:val="0"/>
                <w:szCs w:val="21"/>
              </w:rPr>
              <w:t>CF</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CFK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22.4</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四轴敞车（</w:t>
            </w:r>
            <w:r w:rsidRPr="00F643CC">
              <w:rPr>
                <w:rFonts w:ascii="Times New Roman" w:eastAsia="宋体" w:hAnsi="Times New Roman" w:cs="Times New Roman"/>
                <w:kern w:val="0"/>
                <w:szCs w:val="21"/>
              </w:rPr>
              <w:t>C</w:t>
            </w:r>
            <w:smartTag w:uri="urn:schemas-microsoft-com:office:smarttags" w:element="chmetcnv">
              <w:smartTagPr>
                <w:attr w:name="TCSC" w:val="0"/>
                <w:attr w:name="NumberType" w:val="1"/>
                <w:attr w:name="Negative" w:val="False"/>
                <w:attr w:name="HasSpace" w:val="False"/>
                <w:attr w:name="SourceValue" w:val="62"/>
                <w:attr w:name="UnitName" w:val="a"/>
              </w:smartTagPr>
              <w:r w:rsidRPr="00F643CC">
                <w:rPr>
                  <w:rFonts w:ascii="Times New Roman" w:eastAsia="宋体" w:hAnsi="Times New Roman" w:cs="Times New Roman"/>
                  <w:kern w:val="0"/>
                  <w:szCs w:val="21"/>
                </w:rPr>
                <w:t>62A</w:t>
              </w:r>
            </w:smartTag>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C62AK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21.7</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四轴敞车（</w:t>
            </w:r>
            <w:r w:rsidRPr="00F643CC">
              <w:rPr>
                <w:rFonts w:ascii="Times New Roman" w:eastAsia="宋体" w:hAnsi="Times New Roman" w:cs="Times New Roman"/>
                <w:kern w:val="0"/>
                <w:szCs w:val="21"/>
              </w:rPr>
              <w:t>C62B</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C62BK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22.3</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61 t</w:t>
            </w:r>
            <w:r w:rsidRPr="00F643CC">
              <w:rPr>
                <w:rFonts w:ascii="Times New Roman" w:eastAsia="宋体" w:hAnsi="Times New Roman" w:cs="Times New Roman"/>
                <w:kern w:val="0"/>
                <w:szCs w:val="21"/>
              </w:rPr>
              <w:t>四轴敞车（</w:t>
            </w:r>
            <w:r w:rsidRPr="00F643CC">
              <w:rPr>
                <w:rFonts w:ascii="Times New Roman" w:eastAsia="宋体" w:hAnsi="Times New Roman" w:cs="Times New Roman"/>
                <w:kern w:val="0"/>
                <w:szCs w:val="21"/>
              </w:rPr>
              <w:t>C63</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C</w:t>
            </w:r>
            <w:smartTag w:uri="urn:schemas-microsoft-com:office:smarttags" w:element="chmetcnv">
              <w:smartTagPr>
                <w:attr w:name="TCSC" w:val="0"/>
                <w:attr w:name="NumberType" w:val="1"/>
                <w:attr w:name="Negative" w:val="False"/>
                <w:attr w:name="HasSpace" w:val="False"/>
                <w:attr w:name="SourceValue" w:val="63"/>
                <w:attr w:name="UnitName" w:val="a"/>
              </w:smartTagPr>
              <w:r w:rsidRPr="00F643CC">
                <w:rPr>
                  <w:rFonts w:ascii="Times New Roman" w:eastAsia="宋体" w:hAnsi="Times New Roman" w:cs="Times New Roman"/>
                  <w:kern w:val="0"/>
                  <w:szCs w:val="21"/>
                </w:rPr>
                <w:t>63A</w:t>
              </w:r>
            </w:smartTag>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22.5</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61 t</w:t>
            </w:r>
            <w:r w:rsidRPr="00F643CC">
              <w:rPr>
                <w:rFonts w:ascii="Times New Roman" w:eastAsia="宋体" w:hAnsi="Times New Roman" w:cs="Times New Roman"/>
                <w:kern w:val="0"/>
                <w:szCs w:val="21"/>
              </w:rPr>
              <w:t>四轴敞车（</w:t>
            </w:r>
            <w:r w:rsidRPr="00F643CC">
              <w:rPr>
                <w:rFonts w:ascii="Times New Roman" w:eastAsia="宋体" w:hAnsi="Times New Roman" w:cs="Times New Roman"/>
                <w:kern w:val="0"/>
                <w:szCs w:val="21"/>
              </w:rPr>
              <w:t>C64K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四轴敞车（</w:t>
            </w:r>
            <w:r w:rsidRPr="00F643CC">
              <w:rPr>
                <w:rFonts w:ascii="Times New Roman" w:eastAsia="宋体" w:hAnsi="Times New Roman" w:cs="Times New Roman"/>
                <w:kern w:val="0"/>
                <w:szCs w:val="21"/>
              </w:rPr>
              <w:t>C61</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四轴敞车（</w:t>
            </w:r>
            <w:r w:rsidRPr="00F643CC">
              <w:rPr>
                <w:rFonts w:ascii="Times New Roman" w:eastAsia="宋体" w:hAnsi="Times New Roman" w:cs="Times New Roman"/>
                <w:kern w:val="0"/>
                <w:szCs w:val="21"/>
              </w:rPr>
              <w:t>C70</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23.8</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四轴敞车（</w:t>
            </w:r>
            <w:r w:rsidRPr="00F643CC">
              <w:rPr>
                <w:rFonts w:ascii="Times New Roman" w:eastAsia="宋体" w:hAnsi="Times New Roman" w:cs="Times New Roman"/>
                <w:kern w:val="0"/>
                <w:szCs w:val="21"/>
              </w:rPr>
              <w:t>C70E</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80 t</w:t>
            </w:r>
            <w:r w:rsidRPr="00F643CC">
              <w:rPr>
                <w:rFonts w:ascii="Times New Roman" w:eastAsia="宋体" w:hAnsi="Times New Roman" w:cs="Times New Roman"/>
                <w:kern w:val="0"/>
                <w:szCs w:val="21"/>
              </w:rPr>
              <w:t>四轴敞车（</w:t>
            </w:r>
            <w:r w:rsidRPr="00F643CC">
              <w:rPr>
                <w:rFonts w:ascii="Times New Roman" w:eastAsia="宋体" w:hAnsi="Times New Roman" w:cs="Times New Roman"/>
                <w:kern w:val="0"/>
                <w:szCs w:val="21"/>
              </w:rPr>
              <w:t>C80</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C80B</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100 t</w:t>
            </w:r>
            <w:r w:rsidRPr="00F643CC">
              <w:rPr>
                <w:rFonts w:ascii="Times New Roman" w:eastAsia="宋体" w:hAnsi="Times New Roman" w:cs="Times New Roman"/>
                <w:kern w:val="0"/>
                <w:szCs w:val="21"/>
              </w:rPr>
              <w:t>六轴敞车（</w:t>
            </w:r>
            <w:r w:rsidRPr="00F643CC">
              <w:rPr>
                <w:rFonts w:ascii="Times New Roman" w:eastAsia="宋体" w:hAnsi="Times New Roman" w:cs="Times New Roman"/>
                <w:kern w:val="0"/>
                <w:szCs w:val="21"/>
              </w:rPr>
              <w:t>C</w:t>
            </w:r>
            <w:smartTag w:uri="urn:schemas-microsoft-com:office:smarttags" w:element="chmetcnv">
              <w:smartTagPr>
                <w:attr w:name="TCSC" w:val="0"/>
                <w:attr w:name="NumberType" w:val="1"/>
                <w:attr w:name="Negative" w:val="False"/>
                <w:attr w:name="HasSpace" w:val="False"/>
                <w:attr w:name="SourceValue" w:val="100"/>
                <w:attr w:name="UnitName" w:val="a"/>
              </w:smartTagPr>
              <w:r w:rsidRPr="00F643CC">
                <w:rPr>
                  <w:rFonts w:ascii="Times New Roman" w:eastAsia="宋体" w:hAnsi="Times New Roman" w:cs="Times New Roman"/>
                  <w:kern w:val="0"/>
                  <w:szCs w:val="21"/>
                </w:rPr>
                <w:t>100A</w:t>
              </w:r>
            </w:smartTag>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C100AH</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26.0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50 t</w:t>
            </w:r>
            <w:r w:rsidRPr="00F643CC">
              <w:rPr>
                <w:rFonts w:ascii="Times New Roman" w:eastAsia="宋体" w:hAnsi="Times New Roman" w:cs="Times New Roman"/>
                <w:kern w:val="0"/>
                <w:szCs w:val="21"/>
              </w:rPr>
              <w:t>四轴集装箱平车（</w:t>
            </w:r>
            <w:r w:rsidRPr="00F643CC">
              <w:rPr>
                <w:rFonts w:ascii="Times New Roman" w:eastAsia="宋体" w:hAnsi="Times New Roman" w:cs="Times New Roman"/>
                <w:kern w:val="0"/>
                <w:szCs w:val="21"/>
              </w:rPr>
              <w:t>X1K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19.8</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四轴集装箱平车（</w:t>
            </w:r>
            <w:r w:rsidRPr="00F643CC">
              <w:rPr>
                <w:rFonts w:ascii="Times New Roman" w:eastAsia="宋体" w:hAnsi="Times New Roman" w:cs="Times New Roman"/>
                <w:kern w:val="0"/>
                <w:szCs w:val="21"/>
              </w:rPr>
              <w:t>X</w:t>
            </w:r>
            <w:smartTag w:uri="urn:schemas-microsoft-com:office:smarttags" w:element="chmetcnv">
              <w:smartTagPr>
                <w:attr w:name="TCSC" w:val="0"/>
                <w:attr w:name="NumberType" w:val="1"/>
                <w:attr w:name="Negative" w:val="False"/>
                <w:attr w:name="HasSpace" w:val="False"/>
                <w:attr w:name="SourceValue" w:val="6"/>
                <w:attr w:name="UnitName" w:val="a"/>
              </w:smartTagPr>
              <w:r w:rsidRPr="00F643CC">
                <w:rPr>
                  <w:rFonts w:ascii="Times New Roman" w:eastAsia="宋体" w:hAnsi="Times New Roman" w:cs="Times New Roman"/>
                  <w:kern w:val="0"/>
                  <w:szCs w:val="21"/>
                </w:rPr>
                <w:t>6A</w:t>
              </w:r>
            </w:smartTag>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17.8</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四轴集装箱平车（</w:t>
            </w:r>
            <w:r w:rsidRPr="00F643CC">
              <w:rPr>
                <w:rFonts w:ascii="Times New Roman" w:eastAsia="宋体" w:hAnsi="Times New Roman" w:cs="Times New Roman"/>
                <w:kern w:val="0"/>
                <w:szCs w:val="21"/>
              </w:rPr>
              <w:t>X6K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四轴集装箱平车（</w:t>
            </w:r>
            <w:r w:rsidRPr="00F643CC">
              <w:rPr>
                <w:rFonts w:ascii="Times New Roman" w:eastAsia="宋体" w:hAnsi="Times New Roman" w:cs="Times New Roman"/>
                <w:kern w:val="0"/>
                <w:szCs w:val="21"/>
              </w:rPr>
              <w:t>X4K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21.8</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四轴集装箱平车（</w:t>
            </w:r>
            <w:r w:rsidRPr="00F643CC">
              <w:rPr>
                <w:rFonts w:ascii="Times New Roman" w:eastAsia="宋体" w:hAnsi="Times New Roman" w:cs="Times New Roman"/>
                <w:kern w:val="0"/>
                <w:szCs w:val="21"/>
              </w:rPr>
              <w:t>X70</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22.4</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80 t</w:t>
            </w:r>
            <w:r w:rsidRPr="00F643CC">
              <w:rPr>
                <w:rFonts w:ascii="Times New Roman" w:eastAsia="宋体" w:hAnsi="Times New Roman" w:cs="Times New Roman"/>
                <w:kern w:val="0"/>
                <w:szCs w:val="21"/>
              </w:rPr>
              <w:t>四轴集装箱平车（</w:t>
            </w:r>
            <w:r w:rsidRPr="00F643CC">
              <w:rPr>
                <w:rFonts w:ascii="Times New Roman" w:eastAsia="宋体" w:hAnsi="Times New Roman" w:cs="Times New Roman"/>
                <w:kern w:val="0"/>
                <w:szCs w:val="21"/>
              </w:rPr>
              <w:t>X2K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四轴平车（</w:t>
            </w:r>
            <w:r w:rsidRPr="00F643CC">
              <w:rPr>
                <w:rFonts w:ascii="Times New Roman" w:eastAsia="宋体" w:hAnsi="Times New Roman" w:cs="Times New Roman"/>
                <w:kern w:val="0"/>
                <w:szCs w:val="21"/>
              </w:rPr>
              <w:t>N17AK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21.0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四轴平车（</w:t>
            </w:r>
            <w:r w:rsidRPr="00F643CC">
              <w:rPr>
                <w:rFonts w:ascii="Times New Roman" w:eastAsia="宋体" w:hAnsi="Times New Roman" w:cs="Times New Roman"/>
                <w:kern w:val="0"/>
                <w:szCs w:val="21"/>
              </w:rPr>
              <w:t>N17GK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21.9</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四轴平车（</w:t>
            </w:r>
            <w:r w:rsidRPr="00F643CC">
              <w:rPr>
                <w:rFonts w:ascii="Times New Roman" w:eastAsia="宋体" w:hAnsi="Times New Roman" w:cs="Times New Roman"/>
                <w:kern w:val="0"/>
                <w:szCs w:val="21"/>
              </w:rPr>
              <w:t>N17K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20.5</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四轴平集共用车（</w:t>
            </w:r>
            <w:r w:rsidRPr="00F643CC">
              <w:rPr>
                <w:rFonts w:ascii="Times New Roman" w:eastAsia="宋体" w:hAnsi="Times New Roman" w:cs="Times New Roman"/>
                <w:kern w:val="0"/>
                <w:szCs w:val="21"/>
              </w:rPr>
              <w:t>NX17AK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22.9</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四轴平集共用车（</w:t>
            </w:r>
            <w:r w:rsidRPr="00F643CC">
              <w:rPr>
                <w:rFonts w:ascii="Times New Roman" w:eastAsia="宋体" w:hAnsi="Times New Roman" w:cs="Times New Roman"/>
                <w:kern w:val="0"/>
                <w:szCs w:val="21"/>
              </w:rPr>
              <w:t>NX17K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22.4</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四轴平集共用车（</w:t>
            </w:r>
            <w:r w:rsidRPr="00F643CC">
              <w:rPr>
                <w:rFonts w:ascii="Times New Roman" w:eastAsia="宋体" w:hAnsi="Times New Roman" w:cs="Times New Roman"/>
                <w:kern w:val="0"/>
                <w:szCs w:val="21"/>
              </w:rPr>
              <w:t>NX17BK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22.9</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四轴平集共用车（</w:t>
            </w:r>
            <w:r w:rsidRPr="00F643CC">
              <w:rPr>
                <w:rFonts w:ascii="Times New Roman" w:eastAsia="宋体" w:hAnsi="Times New Roman" w:cs="Times New Roman"/>
                <w:kern w:val="0"/>
                <w:szCs w:val="21"/>
              </w:rPr>
              <w:t>NX70</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23.8</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四轴平集共用车（</w:t>
            </w:r>
            <w:r w:rsidRPr="00F643CC">
              <w:rPr>
                <w:rFonts w:ascii="Times New Roman" w:eastAsia="宋体" w:hAnsi="Times New Roman" w:cs="Times New Roman"/>
                <w:kern w:val="0"/>
                <w:szCs w:val="21"/>
              </w:rPr>
              <w:t>NX</w:t>
            </w:r>
            <w:smartTag w:uri="urn:schemas-microsoft-com:office:smarttags" w:element="chmetcnv">
              <w:smartTagPr>
                <w:attr w:name="TCSC" w:val="0"/>
                <w:attr w:name="NumberType" w:val="1"/>
                <w:attr w:name="Negative" w:val="False"/>
                <w:attr w:name="HasSpace" w:val="False"/>
                <w:attr w:name="SourceValue" w:val="70"/>
                <w:attr w:name="UnitName" w:val="a"/>
              </w:smartTagPr>
              <w:r w:rsidRPr="00F643CC">
                <w:rPr>
                  <w:rFonts w:ascii="Times New Roman" w:eastAsia="宋体" w:hAnsi="Times New Roman" w:cs="Times New Roman"/>
                  <w:kern w:val="0"/>
                  <w:szCs w:val="21"/>
                </w:rPr>
                <w:t>70A</w:t>
              </w:r>
            </w:smartTag>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23.8</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53 t</w:t>
            </w:r>
            <w:r w:rsidRPr="00F643CC">
              <w:rPr>
                <w:rFonts w:ascii="Times New Roman" w:eastAsia="宋体" w:hAnsi="Times New Roman" w:cs="Times New Roman"/>
                <w:kern w:val="0"/>
                <w:szCs w:val="21"/>
              </w:rPr>
              <w:t>四轴罐车（</w:t>
            </w:r>
            <w:r w:rsidRPr="00F643CC">
              <w:rPr>
                <w:rFonts w:ascii="Times New Roman" w:eastAsia="宋体" w:hAnsi="Times New Roman" w:cs="Times New Roman"/>
                <w:kern w:val="0"/>
                <w:szCs w:val="21"/>
              </w:rPr>
              <w:t>G60K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21.0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四轴罐车（</w:t>
            </w:r>
            <w:r w:rsidRPr="00F643CC">
              <w:rPr>
                <w:rFonts w:ascii="Times New Roman" w:eastAsia="宋体" w:hAnsi="Times New Roman" w:cs="Times New Roman"/>
                <w:kern w:val="0"/>
                <w:szCs w:val="21"/>
              </w:rPr>
              <w:t>G70K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20.4</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四轴罐车（</w:t>
            </w:r>
            <w:r w:rsidRPr="00F643CC">
              <w:rPr>
                <w:rFonts w:ascii="Times New Roman" w:eastAsia="宋体" w:hAnsi="Times New Roman" w:cs="Times New Roman"/>
                <w:kern w:val="0"/>
                <w:szCs w:val="21"/>
              </w:rPr>
              <w:t>GQ70</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23.6</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lastRenderedPageBreak/>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四轴罐车（</w:t>
            </w:r>
            <w:r w:rsidRPr="00F643CC">
              <w:rPr>
                <w:rFonts w:ascii="Times New Roman" w:eastAsia="宋体" w:hAnsi="Times New Roman" w:cs="Times New Roman"/>
                <w:kern w:val="0"/>
                <w:szCs w:val="21"/>
              </w:rPr>
              <w:t>GN70</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23.8</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四轴罐车（</w:t>
            </w:r>
            <w:r w:rsidRPr="00F643CC">
              <w:rPr>
                <w:rFonts w:ascii="Times New Roman" w:eastAsia="宋体" w:hAnsi="Times New Roman" w:cs="Times New Roman"/>
                <w:kern w:val="0"/>
                <w:szCs w:val="21"/>
              </w:rPr>
              <w:t>GHA70</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23.8</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四轴氧化铝粉罐车（</w:t>
            </w:r>
            <w:r w:rsidRPr="00F643CC">
              <w:rPr>
                <w:rFonts w:ascii="Times New Roman" w:eastAsia="宋体" w:hAnsi="Times New Roman" w:cs="Times New Roman"/>
                <w:kern w:val="0"/>
                <w:szCs w:val="21"/>
              </w:rPr>
              <w:t>GF70</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23.6</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50 t</w:t>
            </w:r>
            <w:r w:rsidRPr="00F643CC">
              <w:rPr>
                <w:rFonts w:ascii="Times New Roman" w:eastAsia="宋体" w:hAnsi="Times New Roman" w:cs="Times New Roman"/>
                <w:kern w:val="0"/>
                <w:szCs w:val="21"/>
              </w:rPr>
              <w:t>四轴毒品车（</w:t>
            </w:r>
            <w:r w:rsidRPr="00F643CC">
              <w:rPr>
                <w:rFonts w:ascii="Times New Roman" w:eastAsia="宋体" w:hAnsi="Times New Roman" w:cs="Times New Roman"/>
                <w:kern w:val="0"/>
                <w:szCs w:val="21"/>
              </w:rPr>
              <w:t>W5SK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26.5</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四轴毒品车（</w:t>
            </w:r>
            <w:r w:rsidRPr="00F643CC">
              <w:rPr>
                <w:rFonts w:ascii="Times New Roman" w:eastAsia="宋体" w:hAnsi="Times New Roman" w:cs="Times New Roman"/>
                <w:kern w:val="0"/>
                <w:szCs w:val="21"/>
              </w:rPr>
              <w:t>W6S</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24.6</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四轴毒品车（</w:t>
            </w:r>
            <w:r w:rsidRPr="00F643CC">
              <w:rPr>
                <w:rFonts w:ascii="Times New Roman" w:eastAsia="宋体" w:hAnsi="Times New Roman" w:cs="Times New Roman"/>
                <w:kern w:val="0"/>
                <w:szCs w:val="21"/>
              </w:rPr>
              <w:t>W70S</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25.2</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石碴车（</w:t>
            </w:r>
            <w:r w:rsidRPr="00F643CC">
              <w:rPr>
                <w:rFonts w:ascii="Times New Roman" w:eastAsia="宋体" w:hAnsi="Times New Roman" w:cs="Times New Roman"/>
                <w:kern w:val="0"/>
                <w:szCs w:val="21"/>
              </w:rPr>
              <w:t>K13K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21.5</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石碴车（</w:t>
            </w:r>
            <w:r w:rsidRPr="00F643CC">
              <w:rPr>
                <w:rFonts w:ascii="Times New Roman" w:eastAsia="宋体" w:hAnsi="Times New Roman" w:cs="Times New Roman"/>
                <w:kern w:val="0"/>
                <w:szCs w:val="21"/>
              </w:rPr>
              <w:t>KZ70</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23.8</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煤炭漏斗车（</w:t>
            </w:r>
            <w:r w:rsidRPr="00F643CC">
              <w:rPr>
                <w:rFonts w:ascii="Times New Roman" w:eastAsia="宋体" w:hAnsi="Times New Roman" w:cs="Times New Roman"/>
                <w:kern w:val="0"/>
                <w:szCs w:val="21"/>
              </w:rPr>
              <w:t>K18K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煤炭漏斗车（</w:t>
            </w:r>
            <w:r w:rsidRPr="00F643CC">
              <w:rPr>
                <w:rFonts w:ascii="Times New Roman" w:eastAsia="宋体" w:hAnsi="Times New Roman" w:cs="Times New Roman"/>
                <w:kern w:val="0"/>
                <w:szCs w:val="21"/>
              </w:rPr>
              <w:t>KM70</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23.8</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散装粮食车（</w:t>
            </w:r>
            <w:r w:rsidRPr="00F643CC">
              <w:rPr>
                <w:rFonts w:ascii="Times New Roman" w:eastAsia="宋体" w:hAnsi="Times New Roman" w:cs="Times New Roman"/>
                <w:kern w:val="0"/>
                <w:szCs w:val="21"/>
              </w:rPr>
              <w:t>L17K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23.5</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散装粮食车（</w:t>
            </w:r>
            <w:r w:rsidRPr="00F643CC">
              <w:rPr>
                <w:rFonts w:ascii="Times New Roman" w:eastAsia="宋体" w:hAnsi="Times New Roman" w:cs="Times New Roman"/>
                <w:kern w:val="0"/>
                <w:szCs w:val="21"/>
              </w:rPr>
              <w:t>L18</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23.8</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70 t</w:t>
            </w:r>
            <w:r w:rsidRPr="00F643CC">
              <w:rPr>
                <w:rFonts w:ascii="Times New Roman" w:eastAsia="宋体" w:hAnsi="Times New Roman" w:cs="Times New Roman"/>
                <w:kern w:val="0"/>
                <w:szCs w:val="21"/>
              </w:rPr>
              <w:t>散装粮食车（</w:t>
            </w:r>
            <w:r w:rsidRPr="00F643CC">
              <w:rPr>
                <w:rFonts w:ascii="Times New Roman" w:eastAsia="宋体" w:hAnsi="Times New Roman" w:cs="Times New Roman"/>
                <w:kern w:val="0"/>
                <w:szCs w:val="21"/>
              </w:rPr>
              <w:t>L70</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24.8</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散装水泥车（</w:t>
            </w:r>
            <w:r w:rsidRPr="00F643CC">
              <w:rPr>
                <w:rFonts w:ascii="Times New Roman" w:eastAsia="宋体" w:hAnsi="Times New Roman" w:cs="Times New Roman"/>
                <w:kern w:val="0"/>
                <w:szCs w:val="21"/>
              </w:rPr>
              <w:t>U60</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26.0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散装水泥车（</w:t>
            </w:r>
            <w:r w:rsidRPr="00F643CC">
              <w:rPr>
                <w:rFonts w:ascii="Times New Roman" w:eastAsia="宋体" w:hAnsi="Times New Roman" w:cs="Times New Roman"/>
                <w:kern w:val="0"/>
                <w:szCs w:val="21"/>
              </w:rPr>
              <w:t>U60WK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24.5</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60 t</w:t>
            </w:r>
            <w:r w:rsidRPr="00F643CC">
              <w:rPr>
                <w:rFonts w:ascii="Times New Roman" w:eastAsia="宋体" w:hAnsi="Times New Roman" w:cs="Times New Roman"/>
                <w:kern w:val="0"/>
                <w:szCs w:val="21"/>
              </w:rPr>
              <w:t>散装水泥车（</w:t>
            </w:r>
            <w:r w:rsidRPr="00F643CC">
              <w:rPr>
                <w:rFonts w:ascii="Times New Roman" w:eastAsia="宋体" w:hAnsi="Times New Roman" w:cs="Times New Roman"/>
                <w:kern w:val="0"/>
                <w:szCs w:val="21"/>
              </w:rPr>
              <w:t>U61WK</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22.3</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20 t</w:t>
            </w:r>
            <w:r w:rsidRPr="00F643CC">
              <w:rPr>
                <w:rFonts w:ascii="Times New Roman" w:eastAsia="宋体" w:hAnsi="Times New Roman" w:cs="Times New Roman"/>
                <w:kern w:val="0"/>
                <w:szCs w:val="21"/>
              </w:rPr>
              <w:t>双层小汽车运输车（</w:t>
            </w:r>
            <w:r w:rsidRPr="00F643CC">
              <w:rPr>
                <w:rFonts w:ascii="Times New Roman" w:eastAsia="宋体" w:hAnsi="Times New Roman" w:cs="Times New Roman"/>
                <w:kern w:val="0"/>
                <w:szCs w:val="21"/>
              </w:rPr>
              <w:t>SQ5</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37.0</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22 t</w:t>
            </w:r>
            <w:r w:rsidRPr="00F643CC">
              <w:rPr>
                <w:rFonts w:ascii="Times New Roman" w:eastAsia="宋体" w:hAnsi="Times New Roman" w:cs="Times New Roman"/>
                <w:kern w:val="0"/>
                <w:szCs w:val="21"/>
              </w:rPr>
              <w:t>双层小汽车运输车（</w:t>
            </w:r>
            <w:r w:rsidRPr="00F643CC">
              <w:rPr>
                <w:rFonts w:ascii="Times New Roman" w:eastAsia="宋体" w:hAnsi="Times New Roman" w:cs="Times New Roman"/>
                <w:kern w:val="0"/>
                <w:szCs w:val="21"/>
              </w:rPr>
              <w:t>SQ6</w:t>
            </w:r>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36.2</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w:t>
            </w:r>
          </w:p>
        </w:tc>
      </w:tr>
      <w:tr w:rsidR="00F643CC" w:rsidRPr="00F643CC" w:rsidTr="00F643CC">
        <w:trPr>
          <w:trHeight w:val="459"/>
          <w:jc w:val="center"/>
        </w:trPr>
        <w:tc>
          <w:tcPr>
            <w:tcW w:w="283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标记载重</w:t>
            </w:r>
            <w:r w:rsidRPr="00F643CC">
              <w:rPr>
                <w:rFonts w:ascii="Times New Roman" w:eastAsia="宋体" w:hAnsi="Times New Roman" w:cs="Times New Roman"/>
                <w:kern w:val="0"/>
                <w:szCs w:val="21"/>
              </w:rPr>
              <w:t>40 t</w:t>
            </w:r>
            <w:r w:rsidRPr="00F643CC">
              <w:rPr>
                <w:rFonts w:ascii="Times New Roman" w:eastAsia="宋体" w:hAnsi="Times New Roman" w:cs="Times New Roman"/>
                <w:kern w:val="0"/>
                <w:szCs w:val="21"/>
              </w:rPr>
              <w:t>机械冷藏车（</w:t>
            </w:r>
            <w:r w:rsidRPr="00F643CC">
              <w:rPr>
                <w:rFonts w:ascii="Times New Roman" w:eastAsia="宋体" w:hAnsi="Times New Roman" w:cs="Times New Roman"/>
                <w:kern w:val="0"/>
                <w:szCs w:val="21"/>
              </w:rPr>
              <w:t>B</w:t>
            </w:r>
            <w:smartTag w:uri="urn:schemas-microsoft-com:office:smarttags" w:element="chmetcnv">
              <w:smartTagPr>
                <w:attr w:name="TCSC" w:val="0"/>
                <w:attr w:name="NumberType" w:val="1"/>
                <w:attr w:name="Negative" w:val="False"/>
                <w:attr w:name="HasSpace" w:val="False"/>
                <w:attr w:name="SourceValue" w:val="10"/>
                <w:attr w:name="UnitName" w:val="a"/>
              </w:smartTagPr>
              <w:r w:rsidRPr="00F643CC">
                <w:rPr>
                  <w:rFonts w:ascii="Times New Roman" w:eastAsia="宋体" w:hAnsi="Times New Roman" w:cs="Times New Roman"/>
                  <w:kern w:val="0"/>
                  <w:szCs w:val="21"/>
                </w:rPr>
                <w:t>10A</w:t>
              </w:r>
            </w:smartTag>
            <w:r w:rsidRPr="00F643CC">
              <w:rPr>
                <w:rFonts w:ascii="Times New Roman" w:eastAsia="宋体" w:hAnsi="Times New Roman" w:cs="Times New Roman"/>
                <w:kern w:val="0"/>
                <w:szCs w:val="21"/>
              </w:rPr>
              <w:t>）</w:t>
            </w:r>
          </w:p>
        </w:tc>
        <w:tc>
          <w:tcPr>
            <w:tcW w:w="10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41.1</w:t>
            </w:r>
          </w:p>
        </w:tc>
        <w:tc>
          <w:tcPr>
            <w:tcW w:w="115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r>
    </w:tbl>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注：</w:t>
      </w:r>
      <w:r w:rsidRPr="00F643CC">
        <w:rPr>
          <w:rFonts w:ascii="Times New Roman" w:eastAsia="宋体" w:hAnsi="Times New Roman" w:cs="Times New Roman"/>
          <w:kern w:val="0"/>
          <w:sz w:val="24"/>
        </w:rPr>
        <w:t xml:space="preserve">1. </w:t>
      </w:r>
      <w:r w:rsidRPr="00F643CC">
        <w:rPr>
          <w:rFonts w:ascii="Times New Roman" w:eastAsia="宋体" w:hAnsi="Times New Roman" w:cs="Times New Roman"/>
          <w:kern w:val="0"/>
          <w:sz w:val="24"/>
        </w:rPr>
        <w:t>旅客列车重量按客车总重（包括旅客及行李的重量）计算，回送空客车按自重计算。</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2. </w:t>
      </w:r>
      <w:r w:rsidRPr="00F643CC">
        <w:rPr>
          <w:rFonts w:ascii="Times New Roman" w:eastAsia="宋体" w:hAnsi="Times New Roman" w:cs="Times New Roman"/>
          <w:kern w:val="0"/>
          <w:sz w:val="24"/>
        </w:rPr>
        <w:t>列车中其他各型货车的自重及换算长度和货物的重量按《铁路货车统计规则》规定计算。</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3. </w:t>
      </w:r>
      <w:r w:rsidRPr="00F643CC">
        <w:rPr>
          <w:rFonts w:ascii="Times New Roman" w:eastAsia="宋体" w:hAnsi="Times New Roman" w:cs="Times New Roman"/>
          <w:kern w:val="0"/>
          <w:sz w:val="24"/>
        </w:rPr>
        <w:t>机车、车辆长度的计算，以前后两钩舌内侧面距离按</w:t>
      </w:r>
      <w:smartTag w:uri="urn:schemas-microsoft-com:office:smarttags" w:element="chmetcnv">
        <w:smartTagPr>
          <w:attr w:name="UnitName" w:val="m"/>
          <w:attr w:name="SourceValue" w:val="11"/>
          <w:attr w:name="HasSpace" w:val="True"/>
          <w:attr w:name="Negative" w:val="False"/>
          <w:attr w:name="NumberType" w:val="1"/>
          <w:attr w:name="TCSC" w:val="0"/>
        </w:smartTagPr>
        <w:smartTag w:uri="urn:schemas-microsoft-com:office:smarttags" w:element="chmetcnv">
          <w:smartTagPr>
            <w:attr w:name="TCSC" w:val="0"/>
            <w:attr w:name="NumberType" w:val="1"/>
            <w:attr w:name="Negative" w:val="False"/>
            <w:attr w:name="HasSpace" w:val="False"/>
            <w:attr w:name="SourceValue" w:val="11"/>
            <w:attr w:name="UnitName" w:val="m"/>
          </w:smartTagPr>
          <w:r w:rsidRPr="00F643CC">
            <w:rPr>
              <w:rFonts w:ascii="Times New Roman" w:eastAsia="宋体" w:hAnsi="Times New Roman" w:cs="Times New Roman"/>
              <w:kern w:val="0"/>
              <w:sz w:val="24"/>
            </w:rPr>
            <w:t xml:space="preserve">11 </w:t>
          </w:r>
        </w:smartTag>
        <w:r w:rsidRPr="00F643CC">
          <w:rPr>
            <w:rFonts w:ascii="Times New Roman" w:eastAsia="宋体" w:hAnsi="Times New Roman" w:cs="Times New Roman"/>
            <w:kern w:val="0"/>
            <w:sz w:val="24"/>
          </w:rPr>
          <w:t>m</w:t>
        </w:r>
      </w:smartTag>
      <w:r w:rsidRPr="00F643CC">
        <w:rPr>
          <w:rFonts w:ascii="Times New Roman" w:eastAsia="宋体" w:hAnsi="Times New Roman" w:cs="Times New Roman"/>
          <w:kern w:val="0"/>
          <w:sz w:val="24"/>
        </w:rPr>
        <w:t>为换算单位（一辆），各型机车、车辆按上述换算单位得出的比值，称为换算长度。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17</w:t>
      </w:r>
      <w:r w:rsidRPr="00F643CC">
        <w:rPr>
          <w:rFonts w:ascii="Times New Roman" w:eastAsia="宋体" w:hAnsi="Times New Roman" w:cs="Times New Roman"/>
          <w:kern w:val="0"/>
          <w:sz w:val="24"/>
        </w:rPr>
        <w:t>表　铁路救援起重机重量及长度表</w:t>
      </w:r>
    </w:p>
    <w:tbl>
      <w:tblPr>
        <w:tblW w:w="8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84"/>
        <w:gridCol w:w="4565"/>
        <w:gridCol w:w="1089"/>
        <w:gridCol w:w="1529"/>
      </w:tblGrid>
      <w:tr w:rsidR="00F643CC" w:rsidRPr="00F643CC" w:rsidTr="00F643CC">
        <w:trPr>
          <w:trHeight w:val="403"/>
          <w:tblHeader/>
          <w:jc w:val="center"/>
        </w:trPr>
        <w:tc>
          <w:tcPr>
            <w:tcW w:w="95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型号</w:t>
            </w: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名称</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自重（</w:t>
            </w:r>
            <w:r w:rsidRPr="00F643CC">
              <w:rPr>
                <w:rFonts w:ascii="Times New Roman" w:eastAsia="宋体" w:hAnsi="Times New Roman" w:cs="Times New Roman"/>
                <w:kern w:val="0"/>
                <w:szCs w:val="21"/>
              </w:rPr>
              <w:t>t</w:t>
            </w:r>
            <w:r w:rsidRPr="00F643CC">
              <w:rPr>
                <w:rFonts w:ascii="Times New Roman" w:eastAsia="宋体" w:hAnsi="Times New Roman" w:cs="Times New Roman"/>
                <w:kern w:val="0"/>
                <w:szCs w:val="21"/>
              </w:rPr>
              <w:t>）</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换算长度</w:t>
            </w:r>
          </w:p>
        </w:tc>
      </w:tr>
      <w:tr w:rsidR="00F643CC" w:rsidRPr="00F643CC" w:rsidTr="00F643CC">
        <w:trPr>
          <w:trHeight w:val="403"/>
          <w:jc w:val="center"/>
        </w:trPr>
        <w:tc>
          <w:tcPr>
            <w:tcW w:w="950" w:type="pct"/>
            <w:vMerge w:val="restar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NS2000</w:t>
            </w: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200 t</w:t>
            </w:r>
            <w:r w:rsidRPr="00F643CC">
              <w:rPr>
                <w:rFonts w:ascii="Times New Roman" w:eastAsia="宋体" w:hAnsi="Times New Roman" w:cs="Times New Roman"/>
                <w:kern w:val="0"/>
                <w:szCs w:val="21"/>
              </w:rPr>
              <w:t>伸缩臂式铁路救援起重机</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208</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r>
      <w:tr w:rsidR="00F643CC" w:rsidRPr="00F643CC" w:rsidTr="00F643CC">
        <w:trPr>
          <w:trHeight w:val="403"/>
          <w:jc w:val="center"/>
        </w:trPr>
        <w:tc>
          <w:tcPr>
            <w:tcW w:w="950" w:type="pct"/>
            <w:vMerge/>
            <w:tcBorders>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45</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w:t>
            </w:r>
          </w:p>
        </w:tc>
      </w:tr>
      <w:tr w:rsidR="00F643CC" w:rsidRPr="00F643CC" w:rsidTr="00F643CC">
        <w:trPr>
          <w:trHeight w:val="403"/>
          <w:jc w:val="center"/>
        </w:trPr>
        <w:tc>
          <w:tcPr>
            <w:tcW w:w="950" w:type="pct"/>
            <w:vMerge w:val="restar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NS1600</w:t>
            </w: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伸缩臂式铁路救援起重机（</w:t>
            </w:r>
            <w:r w:rsidRPr="00F643CC">
              <w:rPr>
                <w:rFonts w:ascii="Times New Roman" w:eastAsia="宋体" w:hAnsi="Times New Roman" w:cs="Times New Roman"/>
                <w:kern w:val="0"/>
                <w:szCs w:val="21"/>
              </w:rPr>
              <w:t>1600t•m</w:t>
            </w:r>
            <w:r w:rsidRPr="00F643CC">
              <w:rPr>
                <w:rFonts w:ascii="Times New Roman" w:eastAsia="宋体" w:hAnsi="Times New Roman" w:cs="Times New Roman"/>
                <w:kern w:val="0"/>
                <w:szCs w:val="21"/>
              </w:rPr>
              <w:t>）</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192</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w:t>
            </w:r>
          </w:p>
        </w:tc>
      </w:tr>
      <w:tr w:rsidR="00F643CC" w:rsidRPr="00F643CC" w:rsidTr="00F643CC">
        <w:trPr>
          <w:trHeight w:val="403"/>
          <w:jc w:val="center"/>
        </w:trPr>
        <w:tc>
          <w:tcPr>
            <w:tcW w:w="950"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伸缩臂式铁路救援起重机（</w:t>
            </w:r>
            <w:r w:rsidRPr="00F643CC">
              <w:rPr>
                <w:rFonts w:ascii="Times New Roman" w:eastAsia="宋体" w:hAnsi="Times New Roman" w:cs="Times New Roman"/>
                <w:kern w:val="0"/>
                <w:szCs w:val="21"/>
              </w:rPr>
              <w:t>1680t•m</w:t>
            </w:r>
            <w:r w:rsidRPr="00F643CC">
              <w:rPr>
                <w:rFonts w:ascii="Times New Roman" w:eastAsia="宋体" w:hAnsi="Times New Roman" w:cs="Times New Roman"/>
                <w:kern w:val="0"/>
                <w:szCs w:val="21"/>
              </w:rPr>
              <w:t>）</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205</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w:t>
            </w:r>
          </w:p>
        </w:tc>
      </w:tr>
      <w:tr w:rsidR="00F643CC" w:rsidRPr="00F643CC" w:rsidTr="00F643CC">
        <w:trPr>
          <w:trHeight w:val="403"/>
          <w:jc w:val="center"/>
        </w:trPr>
        <w:tc>
          <w:tcPr>
            <w:tcW w:w="950" w:type="pct"/>
            <w:vMerge/>
            <w:tcBorders>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45</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w:t>
            </w:r>
          </w:p>
        </w:tc>
      </w:tr>
      <w:tr w:rsidR="00F643CC" w:rsidRPr="00F643CC" w:rsidTr="00F643CC">
        <w:trPr>
          <w:trHeight w:val="403"/>
          <w:jc w:val="center"/>
        </w:trPr>
        <w:tc>
          <w:tcPr>
            <w:tcW w:w="950"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NS1601</w:t>
            </w: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伸缩臂式铁路救援起重机</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186.4</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03"/>
          <w:jc w:val="center"/>
        </w:trPr>
        <w:tc>
          <w:tcPr>
            <w:tcW w:w="950"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42</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w:t>
            </w:r>
          </w:p>
        </w:tc>
      </w:tr>
      <w:tr w:rsidR="00F643CC" w:rsidRPr="00F643CC" w:rsidTr="00F643CC">
        <w:trPr>
          <w:trHeight w:val="403"/>
          <w:jc w:val="center"/>
        </w:trPr>
        <w:tc>
          <w:tcPr>
            <w:tcW w:w="950"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NS1602</w:t>
            </w: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伸缩臂式铁路救援起重机</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184</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03"/>
          <w:jc w:val="center"/>
        </w:trPr>
        <w:tc>
          <w:tcPr>
            <w:tcW w:w="950"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38</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r>
      <w:tr w:rsidR="00F643CC" w:rsidRPr="00F643CC" w:rsidTr="00F643CC">
        <w:trPr>
          <w:trHeight w:val="403"/>
          <w:jc w:val="center"/>
        </w:trPr>
        <w:tc>
          <w:tcPr>
            <w:tcW w:w="950"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N1601</w:t>
            </w: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固定臂式铁路救援起重机</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187</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03"/>
          <w:jc w:val="center"/>
        </w:trPr>
        <w:tc>
          <w:tcPr>
            <w:tcW w:w="950"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38</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r>
      <w:tr w:rsidR="00F643CC" w:rsidRPr="00F643CC" w:rsidTr="00F643CC">
        <w:trPr>
          <w:trHeight w:val="403"/>
          <w:jc w:val="center"/>
        </w:trPr>
        <w:tc>
          <w:tcPr>
            <w:tcW w:w="950"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N1602</w:t>
            </w: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固定臂式铁路救援起重机</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190</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03"/>
          <w:jc w:val="center"/>
        </w:trPr>
        <w:tc>
          <w:tcPr>
            <w:tcW w:w="950"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40</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w:t>
            </w:r>
          </w:p>
        </w:tc>
      </w:tr>
      <w:tr w:rsidR="00F643CC" w:rsidRPr="00F643CC" w:rsidTr="00F643CC">
        <w:trPr>
          <w:trHeight w:val="403"/>
          <w:jc w:val="center"/>
        </w:trPr>
        <w:tc>
          <w:tcPr>
            <w:tcW w:w="950"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w:t>
            </w:r>
            <w:smartTag w:uri="urn:schemas-microsoft-com:office:smarttags" w:element="chmetcnv">
              <w:smartTagPr>
                <w:attr w:name="UnitName" w:val="g"/>
                <w:attr w:name="SourceValue" w:val="1601"/>
                <w:attr w:name="HasSpace" w:val="False"/>
                <w:attr w:name="Negative" w:val="False"/>
                <w:attr w:name="NumberType" w:val="1"/>
                <w:attr w:name="TCSC" w:val="0"/>
              </w:smartTagPr>
              <w:r w:rsidRPr="00F643CC">
                <w:rPr>
                  <w:rFonts w:ascii="Times New Roman" w:eastAsia="宋体" w:hAnsi="Times New Roman" w:cs="Times New Roman"/>
                  <w:kern w:val="0"/>
                  <w:szCs w:val="21"/>
                </w:rPr>
                <w:t>1601G</w:t>
              </w:r>
            </w:smartTag>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伸缩臂式铁路救援起重机</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186.4</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03"/>
          <w:jc w:val="center"/>
        </w:trPr>
        <w:tc>
          <w:tcPr>
            <w:tcW w:w="950"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38</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r>
      <w:tr w:rsidR="00F643CC" w:rsidRPr="00F643CC" w:rsidTr="00F643CC">
        <w:trPr>
          <w:trHeight w:val="403"/>
          <w:jc w:val="center"/>
        </w:trPr>
        <w:tc>
          <w:tcPr>
            <w:tcW w:w="950"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w:t>
            </w:r>
            <w:smartTag w:uri="urn:schemas-microsoft-com:office:smarttags" w:element="chmetcnv">
              <w:smartTagPr>
                <w:attr w:name="TCSC" w:val="0"/>
                <w:attr w:name="NumberType" w:val="1"/>
                <w:attr w:name="Negative" w:val="False"/>
                <w:attr w:name="HasSpace" w:val="False"/>
                <w:attr w:name="SourceValue" w:val="1602"/>
                <w:attr w:name="UnitName" w:val="g"/>
              </w:smartTagPr>
              <w:r w:rsidRPr="00F643CC">
                <w:rPr>
                  <w:rFonts w:ascii="Times New Roman" w:eastAsia="宋体" w:hAnsi="Times New Roman" w:cs="Times New Roman"/>
                  <w:kern w:val="0"/>
                  <w:szCs w:val="21"/>
                </w:rPr>
                <w:t>1602G</w:t>
              </w:r>
            </w:smartTag>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160 t</w:t>
            </w:r>
            <w:r w:rsidRPr="00F643CC">
              <w:rPr>
                <w:rFonts w:ascii="Times New Roman" w:eastAsia="宋体" w:hAnsi="Times New Roman" w:cs="Times New Roman"/>
                <w:kern w:val="0"/>
                <w:szCs w:val="21"/>
              </w:rPr>
              <w:t>伸缩臂式铁路救援起重机</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186.4</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03"/>
          <w:jc w:val="center"/>
        </w:trPr>
        <w:tc>
          <w:tcPr>
            <w:tcW w:w="950"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40</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w:t>
            </w:r>
          </w:p>
        </w:tc>
      </w:tr>
      <w:tr w:rsidR="00F643CC" w:rsidRPr="00F643CC" w:rsidTr="00F643CC">
        <w:trPr>
          <w:trHeight w:val="403"/>
          <w:jc w:val="center"/>
        </w:trPr>
        <w:tc>
          <w:tcPr>
            <w:tcW w:w="950"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NS1251</w:t>
            </w: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125 t</w:t>
            </w:r>
            <w:r w:rsidRPr="00F643CC">
              <w:rPr>
                <w:rFonts w:ascii="Times New Roman" w:eastAsia="宋体" w:hAnsi="Times New Roman" w:cs="Times New Roman"/>
                <w:kern w:val="0"/>
                <w:szCs w:val="21"/>
              </w:rPr>
              <w:t>伸缩臂式铁路救援起重机</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139</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w:t>
            </w:r>
          </w:p>
        </w:tc>
      </w:tr>
      <w:tr w:rsidR="00F643CC" w:rsidRPr="00F643CC" w:rsidTr="00F643CC">
        <w:trPr>
          <w:trHeight w:val="403"/>
          <w:jc w:val="center"/>
        </w:trPr>
        <w:tc>
          <w:tcPr>
            <w:tcW w:w="950"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40</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r>
      <w:tr w:rsidR="00F643CC" w:rsidRPr="00F643CC" w:rsidTr="00F643CC">
        <w:trPr>
          <w:trHeight w:val="403"/>
          <w:jc w:val="center"/>
        </w:trPr>
        <w:tc>
          <w:tcPr>
            <w:tcW w:w="950"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NS1252</w:t>
            </w: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125 t</w:t>
            </w:r>
            <w:r w:rsidRPr="00F643CC">
              <w:rPr>
                <w:rFonts w:ascii="Times New Roman" w:eastAsia="宋体" w:hAnsi="Times New Roman" w:cs="Times New Roman"/>
                <w:kern w:val="0"/>
                <w:szCs w:val="21"/>
              </w:rPr>
              <w:t>伸缩臂式铁路救援起重机</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r>
      <w:tr w:rsidR="00F643CC" w:rsidRPr="00F643CC" w:rsidTr="00F643CC">
        <w:trPr>
          <w:trHeight w:val="403"/>
          <w:jc w:val="center"/>
        </w:trPr>
        <w:tc>
          <w:tcPr>
            <w:tcW w:w="950"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40</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r>
      <w:tr w:rsidR="00F643CC" w:rsidRPr="00F643CC" w:rsidTr="00F643CC">
        <w:trPr>
          <w:trHeight w:val="403"/>
          <w:jc w:val="center"/>
        </w:trPr>
        <w:tc>
          <w:tcPr>
            <w:tcW w:w="950"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NS1001</w:t>
            </w: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100 t</w:t>
            </w:r>
            <w:r w:rsidRPr="00F643CC">
              <w:rPr>
                <w:rFonts w:ascii="Times New Roman" w:eastAsia="宋体" w:hAnsi="Times New Roman" w:cs="Times New Roman"/>
                <w:kern w:val="0"/>
                <w:szCs w:val="21"/>
              </w:rPr>
              <w:t>伸缩臂式铁路救援起重机</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w:t>
            </w:r>
          </w:p>
        </w:tc>
      </w:tr>
      <w:tr w:rsidR="00F643CC" w:rsidRPr="00F643CC" w:rsidTr="00F643CC">
        <w:trPr>
          <w:trHeight w:val="403"/>
          <w:jc w:val="center"/>
        </w:trPr>
        <w:tc>
          <w:tcPr>
            <w:tcW w:w="950"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32</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r>
      <w:tr w:rsidR="00F643CC" w:rsidRPr="00F643CC" w:rsidTr="00F643CC">
        <w:trPr>
          <w:trHeight w:val="403"/>
          <w:jc w:val="center"/>
        </w:trPr>
        <w:tc>
          <w:tcPr>
            <w:tcW w:w="950"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N1002</w:t>
            </w: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100 t</w:t>
            </w:r>
            <w:r w:rsidRPr="00F643CC">
              <w:rPr>
                <w:rFonts w:ascii="Times New Roman" w:eastAsia="宋体" w:hAnsi="Times New Roman" w:cs="Times New Roman"/>
                <w:kern w:val="0"/>
                <w:szCs w:val="21"/>
              </w:rPr>
              <w:t>固定臂式铁路救援起重机</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132</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w:t>
            </w:r>
          </w:p>
        </w:tc>
      </w:tr>
      <w:tr w:rsidR="00F643CC" w:rsidRPr="00F643CC" w:rsidTr="00F643CC">
        <w:trPr>
          <w:trHeight w:val="403"/>
          <w:jc w:val="center"/>
        </w:trPr>
        <w:tc>
          <w:tcPr>
            <w:tcW w:w="950"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31.4</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r>
      <w:tr w:rsidR="00F643CC" w:rsidRPr="00F643CC" w:rsidTr="00F643CC">
        <w:trPr>
          <w:trHeight w:val="403"/>
          <w:jc w:val="center"/>
        </w:trPr>
        <w:tc>
          <w:tcPr>
            <w:tcW w:w="950"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NS</w:t>
            </w:r>
            <w:smartTag w:uri="urn:schemas-microsoft-com:office:smarttags" w:element="chmetcnv">
              <w:smartTagPr>
                <w:attr w:name="UnitName" w:val="g"/>
                <w:attr w:name="SourceValue" w:val="100"/>
                <w:attr w:name="HasSpace" w:val="False"/>
                <w:attr w:name="Negative" w:val="False"/>
                <w:attr w:name="NumberType" w:val="1"/>
                <w:attr w:name="TCSC" w:val="0"/>
              </w:smartTagPr>
              <w:r w:rsidRPr="00F643CC">
                <w:rPr>
                  <w:rFonts w:ascii="Times New Roman" w:eastAsia="宋体" w:hAnsi="Times New Roman" w:cs="Times New Roman"/>
                  <w:kern w:val="0"/>
                  <w:szCs w:val="21"/>
                </w:rPr>
                <w:t>100G</w:t>
              </w:r>
            </w:smartTag>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100 t</w:t>
            </w:r>
            <w:r w:rsidRPr="00F643CC">
              <w:rPr>
                <w:rFonts w:ascii="Times New Roman" w:eastAsia="宋体" w:hAnsi="Times New Roman" w:cs="Times New Roman"/>
                <w:kern w:val="0"/>
                <w:szCs w:val="21"/>
              </w:rPr>
              <w:t>伸缩臂式铁路救援起重机</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w:t>
            </w:r>
          </w:p>
        </w:tc>
      </w:tr>
      <w:tr w:rsidR="00F643CC" w:rsidRPr="00F643CC" w:rsidTr="00F643CC">
        <w:trPr>
          <w:trHeight w:val="403"/>
          <w:jc w:val="center"/>
        </w:trPr>
        <w:tc>
          <w:tcPr>
            <w:tcW w:w="950"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吊臂平车</w:t>
            </w:r>
          </w:p>
        </w:tc>
        <w:tc>
          <w:tcPr>
            <w:tcW w:w="6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32</w:t>
            </w:r>
          </w:p>
        </w:tc>
        <w:tc>
          <w:tcPr>
            <w:tcW w:w="86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r>
    </w:tbl>
    <w:p w:rsidR="00F643CC" w:rsidRPr="00F643CC" w:rsidRDefault="00F643CC" w:rsidP="00010175">
      <w:pPr>
        <w:widowControl/>
        <w:adjustRightInd w:val="0"/>
        <w:snapToGrid w:val="0"/>
        <w:spacing w:line="580" w:lineRule="exact"/>
        <w:ind w:firstLineChars="200" w:firstLine="482"/>
        <w:rPr>
          <w:rFonts w:ascii="Times New Roman" w:eastAsia="宋体" w:hAnsi="Times New Roman" w:cs="Times New Roman"/>
          <w:kern w:val="0"/>
          <w:sz w:val="24"/>
        </w:rPr>
      </w:pPr>
      <w:r w:rsidRPr="00010175">
        <w:rPr>
          <w:rFonts w:ascii="Times New Roman" w:eastAsia="宋体" w:hAnsi="Times New Roman" w:cs="Times New Roman"/>
          <w:b/>
          <w:kern w:val="0"/>
          <w:sz w:val="24"/>
        </w:rPr>
        <w:lastRenderedPageBreak/>
        <w:t>第</w:t>
      </w:r>
      <w:r w:rsidRPr="00010175">
        <w:rPr>
          <w:rFonts w:ascii="Times New Roman" w:eastAsia="宋体" w:hAnsi="Times New Roman" w:cs="Times New Roman"/>
          <w:b/>
          <w:kern w:val="0"/>
          <w:sz w:val="24"/>
        </w:rPr>
        <w:t>261</w:t>
      </w:r>
      <w:r w:rsidRPr="00010175">
        <w:rPr>
          <w:rFonts w:ascii="Times New Roman" w:eastAsia="宋体" w:hAnsi="Times New Roman" w:cs="Times New Roman"/>
          <w:b/>
          <w:kern w:val="0"/>
          <w:sz w:val="24"/>
        </w:rPr>
        <w:t>条</w:t>
      </w:r>
      <w:r w:rsidRPr="00F643CC">
        <w:rPr>
          <w:rFonts w:ascii="Times New Roman" w:eastAsia="宋体" w:hAnsi="Times New Roman" w:cs="Times New Roman"/>
          <w:kern w:val="0"/>
          <w:sz w:val="24"/>
        </w:rPr>
        <w:t>动车组以外的列车的换算闸瓦压力，按第</w:t>
      </w:r>
      <w:r w:rsidRPr="00F643CC">
        <w:rPr>
          <w:rFonts w:ascii="Times New Roman" w:eastAsia="宋体" w:hAnsi="Times New Roman" w:cs="Times New Roman"/>
          <w:kern w:val="0"/>
          <w:sz w:val="24"/>
        </w:rPr>
        <w:t>19</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20</w:t>
      </w:r>
      <w:r w:rsidRPr="00F643CC">
        <w:rPr>
          <w:rFonts w:ascii="Times New Roman" w:eastAsia="宋体" w:hAnsi="Times New Roman" w:cs="Times New Roman"/>
          <w:kern w:val="0"/>
          <w:sz w:val="24"/>
        </w:rPr>
        <w:t>表规定计算。</w:t>
      </w: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19</w:t>
      </w:r>
      <w:r w:rsidRPr="00F643CC">
        <w:rPr>
          <w:rFonts w:ascii="Times New Roman" w:eastAsia="宋体" w:hAnsi="Times New Roman" w:cs="Times New Roman"/>
          <w:kern w:val="0"/>
          <w:sz w:val="24"/>
        </w:rPr>
        <w:t>表　机车计算重量及每台换算闸瓦压力表</w:t>
      </w:r>
    </w:p>
    <w:tbl>
      <w:tblPr>
        <w:tblW w:w="8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89"/>
        <w:gridCol w:w="2952"/>
        <w:gridCol w:w="1992"/>
        <w:gridCol w:w="2658"/>
      </w:tblGrid>
      <w:tr w:rsidR="00F643CC" w:rsidRPr="00F643CC" w:rsidTr="00F643CC">
        <w:trPr>
          <w:trHeight w:val="421"/>
          <w:tblHeader/>
          <w:jc w:val="center"/>
        </w:trPr>
        <w:tc>
          <w:tcPr>
            <w:tcW w:w="67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种类</w:t>
            </w: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机　　型</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计算重量（</w:t>
            </w:r>
            <w:r w:rsidRPr="00F643CC">
              <w:rPr>
                <w:rFonts w:ascii="Times New Roman" w:eastAsia="宋体" w:hAnsi="Times New Roman" w:cs="Times New Roman"/>
                <w:kern w:val="0"/>
                <w:szCs w:val="21"/>
              </w:rPr>
              <w:t>t</w:t>
            </w:r>
            <w:r w:rsidRPr="00F643CC">
              <w:rPr>
                <w:rFonts w:ascii="Times New Roman" w:eastAsia="宋体" w:hAnsi="Times New Roman" w:cs="Times New Roman"/>
                <w:kern w:val="0"/>
                <w:szCs w:val="21"/>
              </w:rPr>
              <w:t>）</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换算闸瓦压力（</w:t>
            </w:r>
            <w:r w:rsidRPr="00F643CC">
              <w:rPr>
                <w:rFonts w:ascii="Times New Roman" w:eastAsia="宋体" w:hAnsi="Times New Roman" w:cs="Times New Roman"/>
                <w:kern w:val="0"/>
                <w:szCs w:val="21"/>
              </w:rPr>
              <w:t>kN</w:t>
            </w:r>
            <w:r w:rsidRPr="00F643CC">
              <w:rPr>
                <w:rFonts w:ascii="Times New Roman" w:eastAsia="宋体" w:hAnsi="Times New Roman" w:cs="Times New Roman"/>
                <w:kern w:val="0"/>
                <w:szCs w:val="21"/>
              </w:rPr>
              <w:t>）</w:t>
            </w:r>
          </w:p>
        </w:tc>
      </w:tr>
      <w:tr w:rsidR="00F643CC" w:rsidRPr="00F643CC" w:rsidTr="00F643CC">
        <w:trPr>
          <w:trHeight w:val="421"/>
          <w:jc w:val="center"/>
        </w:trPr>
        <w:tc>
          <w:tcPr>
            <w:tcW w:w="676" w:type="pct"/>
            <w:vMerge w:val="restar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电力</w:t>
            </w: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SS3</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SS6</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700</w:t>
            </w:r>
          </w:p>
        </w:tc>
      </w:tr>
      <w:tr w:rsidR="00F643CC" w:rsidRPr="00F643CC" w:rsidTr="00F643CC">
        <w:trPr>
          <w:trHeight w:val="421"/>
          <w:jc w:val="center"/>
        </w:trPr>
        <w:tc>
          <w:tcPr>
            <w:tcW w:w="676"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SS1</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830</w:t>
            </w:r>
          </w:p>
        </w:tc>
      </w:tr>
      <w:tr w:rsidR="00F643CC" w:rsidRPr="00F643CC" w:rsidTr="00F643CC">
        <w:trPr>
          <w:trHeight w:val="421"/>
          <w:jc w:val="center"/>
        </w:trPr>
        <w:tc>
          <w:tcPr>
            <w:tcW w:w="676"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SS3B</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SS6B</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680</w:t>
            </w:r>
          </w:p>
        </w:tc>
      </w:tr>
      <w:tr w:rsidR="00F643CC" w:rsidRPr="00F643CC" w:rsidTr="00F643CC">
        <w:trPr>
          <w:trHeight w:val="421"/>
          <w:jc w:val="center"/>
        </w:trPr>
        <w:tc>
          <w:tcPr>
            <w:tcW w:w="676"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SS4</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184</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900</w:t>
            </w:r>
          </w:p>
        </w:tc>
      </w:tr>
      <w:tr w:rsidR="00F643CC" w:rsidRPr="00F643CC" w:rsidTr="00F643CC">
        <w:trPr>
          <w:trHeight w:val="421"/>
          <w:jc w:val="center"/>
        </w:trPr>
        <w:tc>
          <w:tcPr>
            <w:tcW w:w="676"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SS7</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1100</w:t>
            </w:r>
          </w:p>
        </w:tc>
      </w:tr>
      <w:tr w:rsidR="00F643CC" w:rsidRPr="00F643CC" w:rsidTr="00F643CC">
        <w:trPr>
          <w:trHeight w:val="421"/>
          <w:jc w:val="center"/>
        </w:trPr>
        <w:tc>
          <w:tcPr>
            <w:tcW w:w="676"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SS7E</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SS9</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126</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770</w:t>
            </w:r>
          </w:p>
        </w:tc>
      </w:tr>
      <w:tr w:rsidR="00F643CC" w:rsidRPr="00F643CC" w:rsidTr="00F643CC">
        <w:trPr>
          <w:trHeight w:val="421"/>
          <w:jc w:val="center"/>
        </w:trPr>
        <w:tc>
          <w:tcPr>
            <w:tcW w:w="676"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SS8</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520</w:t>
            </w:r>
          </w:p>
        </w:tc>
      </w:tr>
      <w:tr w:rsidR="00F643CC" w:rsidRPr="00F643CC" w:rsidTr="00F643CC">
        <w:trPr>
          <w:trHeight w:val="421"/>
          <w:jc w:val="center"/>
        </w:trPr>
        <w:tc>
          <w:tcPr>
            <w:tcW w:w="676"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DJ1</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184</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1120</w:t>
            </w:r>
          </w:p>
        </w:tc>
      </w:tr>
      <w:tr w:rsidR="00F643CC" w:rsidRPr="00F643CC" w:rsidTr="00F643CC">
        <w:trPr>
          <w:trHeight w:val="421"/>
          <w:jc w:val="center"/>
        </w:trPr>
        <w:tc>
          <w:tcPr>
            <w:tcW w:w="676"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6K</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780</w:t>
            </w:r>
          </w:p>
        </w:tc>
      </w:tr>
      <w:tr w:rsidR="00F643CC" w:rsidRPr="00F643CC" w:rsidTr="00F643CC">
        <w:trPr>
          <w:trHeight w:val="421"/>
          <w:jc w:val="center"/>
        </w:trPr>
        <w:tc>
          <w:tcPr>
            <w:tcW w:w="676"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smartTag w:uri="urn:schemas-microsoft-com:office:smarttags" w:element="chmetcnv">
              <w:smartTagPr>
                <w:attr w:name="UnitName" w:val="g"/>
                <w:attr w:name="SourceValue" w:val="8"/>
                <w:attr w:name="HasSpace" w:val="False"/>
                <w:attr w:name="Negative" w:val="False"/>
                <w:attr w:name="NumberType" w:val="1"/>
                <w:attr w:name="TCSC" w:val="0"/>
              </w:smartTagPr>
              <w:r w:rsidRPr="00F643CC">
                <w:rPr>
                  <w:rFonts w:ascii="Times New Roman" w:eastAsia="宋体" w:hAnsi="Times New Roman" w:cs="Times New Roman"/>
                  <w:kern w:val="0"/>
                  <w:szCs w:val="21"/>
                </w:rPr>
                <w:t>8G</w:t>
              </w:r>
            </w:smartTag>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8K</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184</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880</w:t>
            </w:r>
          </w:p>
        </w:tc>
      </w:tr>
      <w:tr w:rsidR="00F643CC" w:rsidRPr="00F643CC" w:rsidTr="00F643CC">
        <w:trPr>
          <w:trHeight w:val="421"/>
          <w:jc w:val="center"/>
        </w:trPr>
        <w:tc>
          <w:tcPr>
            <w:tcW w:w="676"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HXD1</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HXD2</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200</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900</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320</w:t>
            </w:r>
            <w:r w:rsidRPr="00F643CC">
              <w:rPr>
                <w:rFonts w:ascii="Times New Roman" w:eastAsia="宋体" w:hAnsi="Times New Roman" w:cs="Times New Roman"/>
                <w:kern w:val="0"/>
                <w:szCs w:val="21"/>
              </w:rPr>
              <w:t>）</w:t>
            </w:r>
          </w:p>
        </w:tc>
      </w:tr>
      <w:tr w:rsidR="00F643CC" w:rsidRPr="00F643CC" w:rsidTr="00F643CC">
        <w:trPr>
          <w:trHeight w:val="421"/>
          <w:jc w:val="center"/>
        </w:trPr>
        <w:tc>
          <w:tcPr>
            <w:tcW w:w="676"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HXD1B</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HXD2B</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HXD3B</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150</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680</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240</w:t>
            </w:r>
            <w:r w:rsidRPr="00F643CC">
              <w:rPr>
                <w:rFonts w:ascii="Times New Roman" w:eastAsia="宋体" w:hAnsi="Times New Roman" w:cs="Times New Roman"/>
                <w:kern w:val="0"/>
                <w:szCs w:val="21"/>
              </w:rPr>
              <w:t>）</w:t>
            </w:r>
          </w:p>
        </w:tc>
      </w:tr>
      <w:tr w:rsidR="00F643CC" w:rsidRPr="00F643CC" w:rsidTr="00F643CC">
        <w:trPr>
          <w:trHeight w:val="421"/>
          <w:jc w:val="center"/>
        </w:trPr>
        <w:tc>
          <w:tcPr>
            <w:tcW w:w="676"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HXD</w:t>
            </w:r>
            <w:smartTag w:uri="urn:schemas-microsoft-com:office:smarttags" w:element="chmetcnv">
              <w:smartTagPr>
                <w:attr w:name="UnitName" w:val="C"/>
                <w:attr w:name="SourceValue" w:val="1"/>
                <w:attr w:name="HasSpace" w:val="False"/>
                <w:attr w:name="Negative" w:val="False"/>
                <w:attr w:name="NumberType" w:val="1"/>
                <w:attr w:name="TCSC" w:val="0"/>
              </w:smartTagPr>
              <w:r w:rsidRPr="00F643CC">
                <w:rPr>
                  <w:rFonts w:ascii="Times New Roman" w:eastAsia="宋体" w:hAnsi="Times New Roman" w:cs="Times New Roman"/>
                  <w:kern w:val="0"/>
                  <w:szCs w:val="21"/>
                </w:rPr>
                <w:t>1C</w:t>
              </w:r>
            </w:smartTag>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HXD</w:t>
            </w:r>
            <w:smartTag w:uri="urn:schemas-microsoft-com:office:smarttags" w:element="chmetcnv">
              <w:smartTagPr>
                <w:attr w:name="UnitName" w:val="C"/>
                <w:attr w:name="SourceValue" w:val="2"/>
                <w:attr w:name="HasSpace" w:val="False"/>
                <w:attr w:name="Negative" w:val="False"/>
                <w:attr w:name="NumberType" w:val="1"/>
                <w:attr w:name="TCSC" w:val="0"/>
              </w:smartTagPr>
              <w:r w:rsidRPr="00F643CC">
                <w:rPr>
                  <w:rFonts w:ascii="Times New Roman" w:eastAsia="宋体" w:hAnsi="Times New Roman" w:cs="Times New Roman"/>
                  <w:kern w:val="0"/>
                  <w:szCs w:val="21"/>
                </w:rPr>
                <w:t>2C</w:t>
              </w:r>
            </w:smartTag>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HXD3</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HXD</w:t>
            </w:r>
            <w:smartTag w:uri="urn:schemas-microsoft-com:office:smarttags" w:element="chmetcnv">
              <w:smartTagPr>
                <w:attr w:name="UnitName" w:val="C"/>
                <w:attr w:name="SourceValue" w:val="3"/>
                <w:attr w:name="HasSpace" w:val="False"/>
                <w:attr w:name="Negative" w:val="False"/>
                <w:attr w:name="NumberType" w:val="1"/>
                <w:attr w:name="TCSC" w:val="0"/>
              </w:smartTagPr>
              <w:r w:rsidRPr="00F643CC">
                <w:rPr>
                  <w:rFonts w:ascii="Times New Roman" w:eastAsia="宋体" w:hAnsi="Times New Roman" w:cs="Times New Roman"/>
                  <w:kern w:val="0"/>
                  <w:szCs w:val="21"/>
                </w:rPr>
                <w:t>3C</w:t>
              </w:r>
            </w:smartTag>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138/150</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680</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240</w:t>
            </w:r>
            <w:r w:rsidRPr="00F643CC">
              <w:rPr>
                <w:rFonts w:ascii="Times New Roman" w:eastAsia="宋体" w:hAnsi="Times New Roman" w:cs="Times New Roman"/>
                <w:kern w:val="0"/>
                <w:szCs w:val="21"/>
              </w:rPr>
              <w:t>）</w:t>
            </w:r>
          </w:p>
        </w:tc>
      </w:tr>
      <w:tr w:rsidR="00F643CC" w:rsidRPr="00F643CC" w:rsidTr="00F643CC">
        <w:trPr>
          <w:trHeight w:val="421"/>
          <w:jc w:val="center"/>
        </w:trPr>
        <w:tc>
          <w:tcPr>
            <w:tcW w:w="676" w:type="pct"/>
            <w:vMerge/>
            <w:tcBorders>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HXD1D</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HXD3D</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126</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790</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280</w:t>
            </w:r>
            <w:r w:rsidRPr="00F643CC">
              <w:rPr>
                <w:rFonts w:ascii="Times New Roman" w:eastAsia="宋体" w:hAnsi="Times New Roman" w:cs="Times New Roman"/>
                <w:kern w:val="0"/>
                <w:szCs w:val="21"/>
              </w:rPr>
              <w:t>）</w:t>
            </w:r>
          </w:p>
        </w:tc>
      </w:tr>
      <w:tr w:rsidR="00F643CC" w:rsidRPr="00F643CC" w:rsidTr="00F643CC">
        <w:trPr>
          <w:trHeight w:val="421"/>
          <w:jc w:val="center"/>
        </w:trPr>
        <w:tc>
          <w:tcPr>
            <w:tcW w:w="676"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内燃</w:t>
            </w: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DF4</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DF5</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DF7</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DF8</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DF11</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680</w:t>
            </w:r>
          </w:p>
        </w:tc>
      </w:tr>
      <w:tr w:rsidR="00F643CC" w:rsidRPr="00F643CC" w:rsidTr="00F643CC">
        <w:trPr>
          <w:trHeight w:val="421"/>
          <w:jc w:val="center"/>
        </w:trPr>
        <w:tc>
          <w:tcPr>
            <w:tcW w:w="676"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w:t>
            </w:r>
            <w:smartTag w:uri="urn:schemas-microsoft-com:office:smarttags" w:element="chmetcnv">
              <w:smartTagPr>
                <w:attr w:name="UnitName" w:val="g"/>
                <w:attr w:name="SourceValue" w:val="11"/>
                <w:attr w:name="HasSpace" w:val="False"/>
                <w:attr w:name="Negative" w:val="False"/>
                <w:attr w:name="NumberType" w:val="1"/>
                <w:attr w:name="TCSC" w:val="0"/>
              </w:smartTagPr>
              <w:r w:rsidRPr="00F643CC">
                <w:rPr>
                  <w:rFonts w:ascii="Times New Roman" w:eastAsia="宋体" w:hAnsi="Times New Roman" w:cs="Times New Roman"/>
                  <w:kern w:val="0"/>
                  <w:szCs w:val="21"/>
                </w:rPr>
                <w:t>11G</w:t>
              </w:r>
            </w:smartTag>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DF11Z</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145</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770</w:t>
            </w:r>
          </w:p>
        </w:tc>
      </w:tr>
      <w:tr w:rsidR="00F643CC" w:rsidRPr="00F643CC" w:rsidTr="00F643CC">
        <w:trPr>
          <w:trHeight w:val="421"/>
          <w:jc w:val="center"/>
        </w:trPr>
        <w:tc>
          <w:tcPr>
            <w:tcW w:w="676"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DF7B</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DF</w:t>
            </w:r>
            <w:smartTag w:uri="urn:schemas-microsoft-com:office:smarttags" w:element="chmetcnv">
              <w:smartTagPr>
                <w:attr w:name="UnitName" w:val="C"/>
                <w:attr w:name="SourceValue" w:val="7"/>
                <w:attr w:name="HasSpace" w:val="False"/>
                <w:attr w:name="Negative" w:val="False"/>
                <w:attr w:name="NumberType" w:val="1"/>
                <w:attr w:name="TCSC" w:val="0"/>
              </w:smartTagPr>
              <w:r w:rsidRPr="00F643CC">
                <w:rPr>
                  <w:rFonts w:ascii="Times New Roman" w:eastAsia="宋体" w:hAnsi="Times New Roman" w:cs="Times New Roman"/>
                  <w:kern w:val="0"/>
                  <w:szCs w:val="21"/>
                </w:rPr>
                <w:t>7C</w:t>
              </w:r>
            </w:smartTag>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DF7D</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680</w:t>
            </w:r>
          </w:p>
        </w:tc>
      </w:tr>
      <w:tr w:rsidR="00F643CC" w:rsidRPr="00F643CC" w:rsidTr="00F643CC">
        <w:trPr>
          <w:trHeight w:val="421"/>
          <w:jc w:val="center"/>
        </w:trPr>
        <w:tc>
          <w:tcPr>
            <w:tcW w:w="676"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DF8B</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150</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900</w:t>
            </w:r>
          </w:p>
        </w:tc>
      </w:tr>
      <w:tr w:rsidR="00F643CC" w:rsidRPr="00F643CC" w:rsidTr="00F643CC">
        <w:trPr>
          <w:trHeight w:val="421"/>
          <w:jc w:val="center"/>
        </w:trPr>
        <w:tc>
          <w:tcPr>
            <w:tcW w:w="676"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BJ</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680</w:t>
            </w:r>
          </w:p>
        </w:tc>
      </w:tr>
      <w:tr w:rsidR="00F643CC" w:rsidRPr="00F643CC" w:rsidTr="00F643CC">
        <w:trPr>
          <w:trHeight w:val="421"/>
          <w:jc w:val="center"/>
        </w:trPr>
        <w:tc>
          <w:tcPr>
            <w:tcW w:w="676"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ND5</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135</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800</w:t>
            </w:r>
          </w:p>
        </w:tc>
      </w:tr>
      <w:tr w:rsidR="00F643CC" w:rsidRPr="00F643CC" w:rsidTr="00F643CC">
        <w:trPr>
          <w:trHeight w:val="421"/>
          <w:jc w:val="center"/>
        </w:trPr>
        <w:tc>
          <w:tcPr>
            <w:tcW w:w="676"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HXN5</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HXN3</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150</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680</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240</w:t>
            </w:r>
            <w:r w:rsidRPr="00F643CC">
              <w:rPr>
                <w:rFonts w:ascii="Times New Roman" w:eastAsia="宋体" w:hAnsi="Times New Roman" w:cs="Times New Roman"/>
                <w:kern w:val="0"/>
                <w:szCs w:val="21"/>
              </w:rPr>
              <w:t>）</w:t>
            </w:r>
          </w:p>
        </w:tc>
      </w:tr>
      <w:tr w:rsidR="00F643CC" w:rsidRPr="00F643CC" w:rsidTr="00F643CC">
        <w:trPr>
          <w:trHeight w:val="421"/>
          <w:jc w:val="center"/>
        </w:trPr>
        <w:tc>
          <w:tcPr>
            <w:tcW w:w="676"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679"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NJ2</w:t>
            </w:r>
          </w:p>
        </w:tc>
        <w:tc>
          <w:tcPr>
            <w:tcW w:w="11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620</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220</w:t>
            </w:r>
            <w:r w:rsidRPr="00F643CC">
              <w:rPr>
                <w:rFonts w:ascii="Times New Roman" w:eastAsia="宋体" w:hAnsi="Times New Roman" w:cs="Times New Roman"/>
                <w:kern w:val="0"/>
                <w:szCs w:val="21"/>
              </w:rPr>
              <w:t>）</w:t>
            </w:r>
          </w:p>
        </w:tc>
      </w:tr>
    </w:tbl>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注：</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表中为按铸铁闸瓦换算闸瓦压力。</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2.</w:t>
      </w:r>
      <w:r w:rsidRPr="00F643CC">
        <w:rPr>
          <w:rFonts w:ascii="Times New Roman" w:eastAsia="宋体" w:hAnsi="Times New Roman" w:cs="Times New Roman"/>
          <w:kern w:val="0"/>
          <w:sz w:val="24"/>
        </w:rPr>
        <w:t>新型机车根据</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速度下紧急制动距离在</w:t>
      </w:r>
      <w:r w:rsidRPr="00F643CC">
        <w:rPr>
          <w:rFonts w:ascii="Times New Roman" w:eastAsia="宋体" w:hAnsi="Times New Roman" w:cs="Times New Roman"/>
          <w:kern w:val="0"/>
          <w:sz w:val="24"/>
        </w:rPr>
        <w:t xml:space="preserve">1 </w:t>
      </w:r>
      <w:smartTag w:uri="urn:schemas-microsoft-com:office:smarttags" w:element="chmetcnv">
        <w:smartTagPr>
          <w:attr w:name="UnitName" w:val="m"/>
          <w:attr w:name="SourceValue" w:val="100"/>
          <w:attr w:name="HasSpace" w:val="True"/>
          <w:attr w:name="Negative" w:val="False"/>
          <w:attr w:name="NumberType" w:val="1"/>
          <w:attr w:name="TCSC" w:val="0"/>
        </w:smartTagPr>
        <w:smartTag w:uri="urn:schemas-microsoft-com:office:smarttags" w:element="chmetcnv">
          <w:smartTagPr>
            <w:attr w:name="TCSC" w:val="0"/>
            <w:attr w:name="NumberType" w:val="1"/>
            <w:attr w:name="Negative" w:val="False"/>
            <w:attr w:name="HasSpace" w:val="False"/>
            <w:attr w:name="SourceValue" w:val="100"/>
            <w:attr w:name="UnitName" w:val="m"/>
          </w:smartTagPr>
          <w:r w:rsidRPr="00F643CC">
            <w:rPr>
              <w:rFonts w:ascii="Times New Roman" w:eastAsia="宋体" w:hAnsi="Times New Roman" w:cs="Times New Roman"/>
              <w:kern w:val="0"/>
              <w:sz w:val="24"/>
            </w:rPr>
            <w:t xml:space="preserve">100 </w:t>
          </w:r>
        </w:smartTag>
        <w:r w:rsidRPr="00F643CC">
          <w:rPr>
            <w:rFonts w:ascii="Times New Roman" w:eastAsia="宋体" w:hAnsi="Times New Roman" w:cs="Times New Roman"/>
            <w:kern w:val="0"/>
            <w:sz w:val="24"/>
          </w:rPr>
          <w:t>m</w:t>
        </w:r>
      </w:smartTag>
      <w:r w:rsidRPr="00F643CC">
        <w:rPr>
          <w:rFonts w:ascii="Times New Roman" w:eastAsia="宋体" w:hAnsi="Times New Roman" w:cs="Times New Roman"/>
          <w:kern w:val="0"/>
          <w:sz w:val="24"/>
        </w:rPr>
        <w:t>以内的要求计算，括弧内为按</w:t>
      </w:r>
      <w:r w:rsidRPr="00F643CC">
        <w:rPr>
          <w:rFonts w:ascii="Times New Roman" w:eastAsia="宋体" w:hAnsi="Times New Roman" w:cs="Times New Roman"/>
          <w:kern w:val="0"/>
          <w:sz w:val="24"/>
        </w:rPr>
        <w:t>H</w:t>
      </w:r>
      <w:r w:rsidRPr="00F643CC">
        <w:rPr>
          <w:rFonts w:ascii="Times New Roman" w:eastAsia="宋体" w:hAnsi="Times New Roman" w:cs="Times New Roman"/>
          <w:kern w:val="0"/>
          <w:sz w:val="24"/>
        </w:rPr>
        <w:t>高摩合成闸瓦换算闸瓦压力。</w:t>
      </w: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20</w:t>
      </w:r>
      <w:r w:rsidRPr="00F643CC">
        <w:rPr>
          <w:rFonts w:ascii="Times New Roman" w:eastAsia="宋体" w:hAnsi="Times New Roman" w:cs="Times New Roman"/>
          <w:kern w:val="0"/>
          <w:sz w:val="24"/>
        </w:rPr>
        <w:t>表车辆换算闸瓦压力表</w:t>
      </w:r>
    </w:p>
    <w:tbl>
      <w:tblPr>
        <w:tblW w:w="8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612"/>
        <w:gridCol w:w="2052"/>
        <w:gridCol w:w="182"/>
        <w:gridCol w:w="597"/>
        <w:gridCol w:w="39"/>
        <w:gridCol w:w="1429"/>
        <w:gridCol w:w="1275"/>
        <w:gridCol w:w="1858"/>
        <w:gridCol w:w="862"/>
      </w:tblGrid>
      <w:tr w:rsidR="00F643CC" w:rsidRPr="00F643CC" w:rsidTr="00F643CC">
        <w:trPr>
          <w:cantSplit/>
          <w:trHeight w:hRule="exact" w:val="482"/>
          <w:jc w:val="center"/>
        </w:trPr>
        <w:tc>
          <w:tcPr>
            <w:tcW w:w="344"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种类</w:t>
            </w:r>
          </w:p>
        </w:tc>
        <w:tc>
          <w:tcPr>
            <w:tcW w:w="2413" w:type="pct"/>
            <w:gridSpan w:val="5"/>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车　　型</w:t>
            </w:r>
          </w:p>
        </w:tc>
        <w:tc>
          <w:tcPr>
            <w:tcW w:w="2243" w:type="pct"/>
            <w:gridSpan w:val="3"/>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每辆换算闸瓦压力（</w:t>
            </w:r>
            <w:r w:rsidRPr="00F643CC">
              <w:rPr>
                <w:rFonts w:ascii="Times New Roman" w:eastAsia="宋体" w:hAnsi="Times New Roman" w:cs="Times New Roman"/>
                <w:kern w:val="0"/>
                <w:szCs w:val="21"/>
              </w:rPr>
              <w:t>kN</w:t>
            </w:r>
            <w:r w:rsidRPr="00F643CC">
              <w:rPr>
                <w:rFonts w:ascii="Times New Roman" w:eastAsia="宋体" w:hAnsi="Times New Roman" w:cs="Times New Roman"/>
                <w:kern w:val="0"/>
                <w:szCs w:val="21"/>
              </w:rPr>
              <w:t>）</w:t>
            </w:r>
          </w:p>
        </w:tc>
      </w:tr>
      <w:tr w:rsidR="00F643CC" w:rsidRPr="00F643CC" w:rsidTr="00F643CC">
        <w:trPr>
          <w:cantSplit/>
          <w:trHeight w:hRule="exact" w:val="482"/>
          <w:jc w:val="center"/>
        </w:trPr>
        <w:tc>
          <w:tcPr>
            <w:tcW w:w="34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413" w:type="pct"/>
            <w:gridSpan w:val="5"/>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759" w:type="pct"/>
            <w:gridSpan w:val="2"/>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自动制动机列车主管压力</w:t>
            </w:r>
          </w:p>
        </w:tc>
        <w:tc>
          <w:tcPr>
            <w:tcW w:w="484"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人力制动机</w:t>
            </w:r>
          </w:p>
        </w:tc>
      </w:tr>
      <w:tr w:rsidR="00F643CC" w:rsidRPr="00F643CC" w:rsidTr="00F643CC">
        <w:trPr>
          <w:cantSplit/>
          <w:trHeight w:hRule="exact" w:val="482"/>
          <w:jc w:val="center"/>
        </w:trPr>
        <w:tc>
          <w:tcPr>
            <w:tcW w:w="34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2413" w:type="pct"/>
            <w:gridSpan w:val="5"/>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500 kPa</w:t>
            </w:r>
          </w:p>
        </w:tc>
        <w:tc>
          <w:tcPr>
            <w:tcW w:w="1043" w:type="pct"/>
            <w:tcBorders>
              <w:top w:val="nil"/>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600 kPa</w:t>
            </w:r>
          </w:p>
        </w:tc>
        <w:tc>
          <w:tcPr>
            <w:tcW w:w="48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cantSplit/>
          <w:trHeight w:hRule="exact" w:val="482"/>
          <w:jc w:val="center"/>
        </w:trPr>
        <w:tc>
          <w:tcPr>
            <w:tcW w:w="344" w:type="pct"/>
            <w:vMerge w:val="restar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客车</w:t>
            </w:r>
          </w:p>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客车</w:t>
            </w:r>
          </w:p>
        </w:tc>
        <w:tc>
          <w:tcPr>
            <w:tcW w:w="115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普通客车（</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Cs w:val="21"/>
                </w:rPr>
                <w:t>120 km/h</w:t>
              </w:r>
            </w:smartTag>
            <w:r w:rsidRPr="00F643CC">
              <w:rPr>
                <w:rFonts w:ascii="Times New Roman" w:eastAsia="宋体" w:hAnsi="Times New Roman" w:cs="Times New Roman"/>
                <w:kern w:val="0"/>
                <w:szCs w:val="21"/>
              </w:rPr>
              <w:t>）</w:t>
            </w:r>
          </w:p>
        </w:tc>
        <w:tc>
          <w:tcPr>
            <w:tcW w:w="1261" w:type="pct"/>
            <w:gridSpan w:val="4"/>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（踏面制动）</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350</w:t>
            </w:r>
            <w:r w:rsidRPr="00F643CC">
              <w:rPr>
                <w:rFonts w:ascii="Times New Roman" w:eastAsia="宋体" w:hAnsi="Times New Roman" w:cs="Times New Roman"/>
                <w:kern w:val="0"/>
                <w:szCs w:val="21"/>
              </w:rPr>
              <w:t>）</w:t>
            </w:r>
          </w:p>
        </w:tc>
        <w:tc>
          <w:tcPr>
            <w:tcW w:w="4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80</w:t>
            </w:r>
            <w:r w:rsidRPr="00F643CC">
              <w:rPr>
                <w:rFonts w:ascii="Times New Roman" w:eastAsia="宋体" w:hAnsi="Times New Roman" w:cs="Times New Roman"/>
                <w:kern w:val="0"/>
                <w:szCs w:val="21"/>
              </w:rPr>
              <w:t>）</w:t>
            </w:r>
          </w:p>
        </w:tc>
      </w:tr>
      <w:tr w:rsidR="00F643CC" w:rsidRPr="00F643CC" w:rsidTr="00F643CC">
        <w:trPr>
          <w:cantSplit/>
          <w:trHeight w:hRule="exact" w:val="482"/>
          <w:jc w:val="center"/>
        </w:trPr>
        <w:tc>
          <w:tcPr>
            <w:tcW w:w="34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152" w:type="pct"/>
            <w:vMerge w:val="restar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新型客车（盘形制动，</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Cs w:val="21"/>
                </w:rPr>
                <w:t>120 km/h</w:t>
              </w:r>
            </w:smartTag>
            <w:r w:rsidRPr="00F643CC">
              <w:rPr>
                <w:rFonts w:ascii="Times New Roman" w:eastAsia="宋体" w:hAnsi="Times New Roman" w:cs="Times New Roman"/>
                <w:kern w:val="0"/>
                <w:szCs w:val="21"/>
              </w:rPr>
              <w:t>，</w:t>
            </w:r>
            <w:smartTag w:uri="urn:schemas-microsoft-com:office:smarttags" w:element="chmetcnv">
              <w:smartTagPr>
                <w:attr w:name="UnitName" w:val="km/h"/>
                <w:attr w:name="SourceValue" w:val="140"/>
                <w:attr w:name="HasSpace" w:val="True"/>
                <w:attr w:name="Negative" w:val="False"/>
                <w:attr w:name="NumberType" w:val="1"/>
                <w:attr w:name="TCSC" w:val="0"/>
              </w:smartTagPr>
              <w:r w:rsidRPr="00F643CC">
                <w:rPr>
                  <w:rFonts w:ascii="Times New Roman" w:eastAsia="宋体" w:hAnsi="Times New Roman" w:cs="Times New Roman"/>
                  <w:kern w:val="0"/>
                  <w:szCs w:val="21"/>
                </w:rPr>
                <w:t>140 km/h</w:t>
              </w:r>
            </w:smartTag>
            <w:r w:rsidRPr="00F643CC">
              <w:rPr>
                <w:rFonts w:ascii="Times New Roman" w:eastAsia="宋体" w:hAnsi="Times New Roman" w:cs="Times New Roman"/>
                <w:kern w:val="0"/>
                <w:szCs w:val="21"/>
              </w:rPr>
              <w:t>，</w:t>
            </w:r>
            <w:smartTag w:uri="urn:schemas-microsoft-com:office:smarttags" w:element="chmetcnv">
              <w:smartTagPr>
                <w:attr w:name="UnitName" w:val="km/h"/>
                <w:attr w:name="SourceValue" w:val="160"/>
                <w:attr w:name="HasSpace" w:val="True"/>
                <w:attr w:name="Negative" w:val="False"/>
                <w:attr w:name="NumberType" w:val="1"/>
                <w:attr w:name="TCSC" w:val="0"/>
              </w:smartTagPr>
              <w:r w:rsidRPr="00F643CC">
                <w:rPr>
                  <w:rFonts w:ascii="Times New Roman" w:eastAsia="宋体" w:hAnsi="Times New Roman" w:cs="Times New Roman"/>
                  <w:kern w:val="0"/>
                  <w:szCs w:val="21"/>
                </w:rPr>
                <w:t>160 km/h</w:t>
              </w:r>
            </w:smartTag>
            <w:r w:rsidRPr="00F643CC">
              <w:rPr>
                <w:rFonts w:ascii="Times New Roman" w:eastAsia="宋体" w:hAnsi="Times New Roman" w:cs="Times New Roman"/>
                <w:kern w:val="0"/>
                <w:szCs w:val="21"/>
              </w:rPr>
              <w:t>）</w:t>
            </w:r>
          </w:p>
        </w:tc>
        <w:tc>
          <w:tcPr>
            <w:tcW w:w="459" w:type="pct"/>
            <w:gridSpan w:val="3"/>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km/h</w:t>
            </w:r>
          </w:p>
        </w:tc>
        <w:tc>
          <w:tcPr>
            <w:tcW w:w="80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自重</w:t>
            </w:r>
            <w:r w:rsidRPr="00F643CC">
              <w:rPr>
                <w:rFonts w:ascii="Times New Roman" w:eastAsia="宋体" w:hAnsi="Times New Roman" w:cs="Times New Roman"/>
                <w:kern w:val="0"/>
                <w:szCs w:val="21"/>
              </w:rPr>
              <w:t>41</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45 t</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137</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412</w:t>
            </w:r>
            <w:r w:rsidRPr="00F643CC">
              <w:rPr>
                <w:rFonts w:ascii="Times New Roman" w:eastAsia="宋体" w:hAnsi="Times New Roman" w:cs="Times New Roman"/>
                <w:kern w:val="0"/>
                <w:szCs w:val="21"/>
              </w:rPr>
              <w:t>）</w:t>
            </w:r>
          </w:p>
        </w:tc>
        <w:tc>
          <w:tcPr>
            <w:tcW w:w="484"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cantSplit/>
          <w:trHeight w:hRule="exact" w:val="482"/>
          <w:jc w:val="center"/>
        </w:trPr>
        <w:tc>
          <w:tcPr>
            <w:tcW w:w="34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152"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59" w:type="pct"/>
            <w:gridSpan w:val="3"/>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80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自重</w:t>
            </w:r>
            <w:r w:rsidRPr="00F643CC">
              <w:rPr>
                <w:rFonts w:ascii="Times New Roman" w:eastAsia="宋体" w:hAnsi="Times New Roman" w:cs="Times New Roman"/>
                <w:kern w:val="0"/>
                <w:szCs w:val="21"/>
              </w:rPr>
              <w:t>46</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50 t</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147</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441</w:t>
            </w:r>
            <w:r w:rsidRPr="00F643CC">
              <w:rPr>
                <w:rFonts w:ascii="Times New Roman" w:eastAsia="宋体" w:hAnsi="Times New Roman" w:cs="Times New Roman"/>
                <w:kern w:val="0"/>
                <w:szCs w:val="21"/>
              </w:rPr>
              <w:t>）</w:t>
            </w:r>
          </w:p>
        </w:tc>
        <w:tc>
          <w:tcPr>
            <w:tcW w:w="48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cantSplit/>
          <w:trHeight w:hRule="exact" w:val="482"/>
          <w:jc w:val="center"/>
        </w:trPr>
        <w:tc>
          <w:tcPr>
            <w:tcW w:w="34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152"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59" w:type="pct"/>
            <w:gridSpan w:val="3"/>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80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自重</w:t>
            </w:r>
            <w:r w:rsidRPr="00F643CC">
              <w:rPr>
                <w:rFonts w:ascii="Times New Roman" w:eastAsia="宋体" w:hAnsi="Times New Roman" w:cs="Times New Roman"/>
                <w:kern w:val="0"/>
                <w:szCs w:val="21"/>
              </w:rPr>
              <w:t>51</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55 t</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159</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477</w:t>
            </w:r>
            <w:r w:rsidRPr="00F643CC">
              <w:rPr>
                <w:rFonts w:ascii="Times New Roman" w:eastAsia="宋体" w:hAnsi="Times New Roman" w:cs="Times New Roman"/>
                <w:kern w:val="0"/>
                <w:szCs w:val="21"/>
              </w:rPr>
              <w:t>）</w:t>
            </w:r>
          </w:p>
        </w:tc>
        <w:tc>
          <w:tcPr>
            <w:tcW w:w="48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cantSplit/>
          <w:trHeight w:hRule="exact" w:val="482"/>
          <w:jc w:val="center"/>
        </w:trPr>
        <w:tc>
          <w:tcPr>
            <w:tcW w:w="34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152"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59" w:type="pct"/>
            <w:gridSpan w:val="3"/>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80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自重</w:t>
            </w:r>
            <w:r w:rsidRPr="00F643CC">
              <w:rPr>
                <w:rFonts w:ascii="Times New Roman" w:eastAsia="宋体" w:hAnsi="Times New Roman" w:cs="Times New Roman"/>
                <w:kern w:val="0"/>
                <w:szCs w:val="21"/>
              </w:rPr>
              <w:t>≥56 t</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173</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519</w:t>
            </w:r>
            <w:r w:rsidRPr="00F643CC">
              <w:rPr>
                <w:rFonts w:ascii="Times New Roman" w:eastAsia="宋体" w:hAnsi="Times New Roman" w:cs="Times New Roman"/>
                <w:kern w:val="0"/>
                <w:szCs w:val="21"/>
              </w:rPr>
              <w:t>）</w:t>
            </w:r>
          </w:p>
        </w:tc>
        <w:tc>
          <w:tcPr>
            <w:tcW w:w="48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cantSplit/>
          <w:trHeight w:hRule="exact" w:val="482"/>
          <w:jc w:val="center"/>
        </w:trPr>
        <w:tc>
          <w:tcPr>
            <w:tcW w:w="34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152"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261" w:type="pct"/>
            <w:gridSpan w:val="4"/>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双层</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178</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534</w:t>
            </w:r>
            <w:r w:rsidRPr="00F643CC">
              <w:rPr>
                <w:rFonts w:ascii="Times New Roman" w:eastAsia="宋体" w:hAnsi="Times New Roman" w:cs="Times New Roman"/>
                <w:kern w:val="0"/>
                <w:szCs w:val="21"/>
              </w:rPr>
              <w:t>）</w:t>
            </w:r>
          </w:p>
        </w:tc>
        <w:tc>
          <w:tcPr>
            <w:tcW w:w="4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cantSplit/>
          <w:trHeight w:hRule="exact" w:val="482"/>
          <w:jc w:val="center"/>
        </w:trPr>
        <w:tc>
          <w:tcPr>
            <w:tcW w:w="34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152"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7" w:type="pct"/>
            <w:gridSpan w:val="2"/>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smartTag w:uri="urn:schemas-microsoft-com:office:smarttags" w:element="chmetcnv">
              <w:smartTagPr>
                <w:attr w:name="UnitName" w:val="km/h"/>
                <w:attr w:name="SourceValue" w:val="140"/>
                <w:attr w:name="HasSpace" w:val="True"/>
                <w:attr w:name="Negative" w:val="False"/>
                <w:attr w:name="NumberType" w:val="1"/>
                <w:attr w:name="TCSC" w:val="0"/>
              </w:smartTagPr>
              <w:r w:rsidRPr="00F643CC">
                <w:rPr>
                  <w:rFonts w:ascii="Times New Roman" w:eastAsia="宋体" w:hAnsi="Times New Roman" w:cs="Times New Roman"/>
                  <w:kern w:val="0"/>
                  <w:szCs w:val="21"/>
                </w:rPr>
                <w:t>140 km/h</w:t>
              </w:r>
            </w:smartTag>
            <w:r w:rsidRPr="00F643CC">
              <w:rPr>
                <w:rFonts w:ascii="Times New Roman" w:eastAsia="宋体" w:hAnsi="Times New Roman" w:cs="Times New Roman"/>
                <w:kern w:val="0"/>
                <w:szCs w:val="21"/>
              </w:rPr>
              <w:t>及</w:t>
            </w:r>
            <w:smartTag w:uri="urn:schemas-microsoft-com:office:smarttags" w:element="chmetcnv">
              <w:smartTagPr>
                <w:attr w:name="UnitName" w:val="km/h"/>
                <w:attr w:name="SourceValue" w:val="160"/>
                <w:attr w:name="HasSpace" w:val="True"/>
                <w:attr w:name="Negative" w:val="False"/>
                <w:attr w:name="NumberType" w:val="1"/>
                <w:attr w:name="TCSC" w:val="0"/>
              </w:smartTagPr>
              <w:r w:rsidRPr="00F643CC">
                <w:rPr>
                  <w:rFonts w:ascii="Times New Roman" w:eastAsia="宋体" w:hAnsi="Times New Roman" w:cs="Times New Roman"/>
                  <w:kern w:val="0"/>
                  <w:szCs w:val="21"/>
                </w:rPr>
                <w:t>160 km/h</w:t>
              </w:r>
            </w:smartTag>
          </w:p>
        </w:tc>
        <w:tc>
          <w:tcPr>
            <w:tcW w:w="824" w:type="pct"/>
            <w:gridSpan w:val="2"/>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自重</w:t>
            </w:r>
            <w:r w:rsidRPr="00F643CC">
              <w:rPr>
                <w:rFonts w:ascii="Times New Roman" w:eastAsia="宋体" w:hAnsi="Times New Roman" w:cs="Times New Roman"/>
                <w:kern w:val="0"/>
                <w:szCs w:val="21"/>
              </w:rPr>
              <w:t>41</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45 t</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146</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438</w:t>
            </w:r>
            <w:r w:rsidRPr="00F643CC">
              <w:rPr>
                <w:rFonts w:ascii="Times New Roman" w:eastAsia="宋体" w:hAnsi="Times New Roman" w:cs="Times New Roman"/>
                <w:kern w:val="0"/>
                <w:szCs w:val="21"/>
              </w:rPr>
              <w:t>）</w:t>
            </w:r>
          </w:p>
        </w:tc>
        <w:tc>
          <w:tcPr>
            <w:tcW w:w="484"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cantSplit/>
          <w:trHeight w:hRule="exact" w:val="482"/>
          <w:jc w:val="center"/>
        </w:trPr>
        <w:tc>
          <w:tcPr>
            <w:tcW w:w="34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152"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7" w:type="pct"/>
            <w:gridSpan w:val="2"/>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824" w:type="pct"/>
            <w:gridSpan w:val="2"/>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自重</w:t>
            </w:r>
            <w:r w:rsidRPr="00F643CC">
              <w:rPr>
                <w:rFonts w:ascii="Times New Roman" w:eastAsia="宋体" w:hAnsi="Times New Roman" w:cs="Times New Roman"/>
                <w:kern w:val="0"/>
                <w:szCs w:val="21"/>
              </w:rPr>
              <w:t>46</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50 t</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156</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468</w:t>
            </w:r>
            <w:r w:rsidRPr="00F643CC">
              <w:rPr>
                <w:rFonts w:ascii="Times New Roman" w:eastAsia="宋体" w:hAnsi="Times New Roman" w:cs="Times New Roman"/>
                <w:kern w:val="0"/>
                <w:szCs w:val="21"/>
              </w:rPr>
              <w:t>）</w:t>
            </w:r>
          </w:p>
        </w:tc>
        <w:tc>
          <w:tcPr>
            <w:tcW w:w="48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cantSplit/>
          <w:trHeight w:hRule="exact" w:val="482"/>
          <w:jc w:val="center"/>
        </w:trPr>
        <w:tc>
          <w:tcPr>
            <w:tcW w:w="344"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152" w:type="pct"/>
            <w:vMerge/>
            <w:tcBorders>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7" w:type="pct"/>
            <w:gridSpan w:val="2"/>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824" w:type="pct"/>
            <w:gridSpan w:val="2"/>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自重</w:t>
            </w:r>
            <w:r w:rsidRPr="00F643CC">
              <w:rPr>
                <w:rFonts w:ascii="Times New Roman" w:eastAsia="宋体" w:hAnsi="Times New Roman" w:cs="Times New Roman"/>
                <w:kern w:val="0"/>
                <w:szCs w:val="21"/>
              </w:rPr>
              <w:t>51</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55 t</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167</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501</w:t>
            </w:r>
            <w:r w:rsidRPr="00F643CC">
              <w:rPr>
                <w:rFonts w:ascii="Times New Roman" w:eastAsia="宋体" w:hAnsi="Times New Roman" w:cs="Times New Roman"/>
                <w:kern w:val="0"/>
                <w:szCs w:val="21"/>
              </w:rPr>
              <w:t>）</w:t>
            </w:r>
          </w:p>
        </w:tc>
        <w:tc>
          <w:tcPr>
            <w:tcW w:w="48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cantSplit/>
          <w:trHeight w:hRule="exact" w:val="482"/>
          <w:jc w:val="center"/>
        </w:trPr>
        <w:tc>
          <w:tcPr>
            <w:tcW w:w="344" w:type="pct"/>
            <w:vMerge/>
            <w:tcBorders>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152" w:type="pct"/>
            <w:vMerge/>
            <w:tcBorders>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7" w:type="pct"/>
            <w:gridSpan w:val="2"/>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824" w:type="pct"/>
            <w:gridSpan w:val="2"/>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自重</w:t>
            </w:r>
            <w:r w:rsidRPr="00F643CC">
              <w:rPr>
                <w:rFonts w:ascii="Times New Roman" w:eastAsia="宋体" w:hAnsi="Times New Roman" w:cs="Times New Roman"/>
                <w:kern w:val="0"/>
                <w:szCs w:val="21"/>
              </w:rPr>
              <w:t>≥56 t</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176</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528</w:t>
            </w:r>
            <w:r w:rsidRPr="00F643CC">
              <w:rPr>
                <w:rFonts w:ascii="Times New Roman" w:eastAsia="宋体" w:hAnsi="Times New Roman" w:cs="Times New Roman"/>
                <w:kern w:val="0"/>
                <w:szCs w:val="21"/>
              </w:rPr>
              <w:t>）</w:t>
            </w:r>
          </w:p>
        </w:tc>
        <w:tc>
          <w:tcPr>
            <w:tcW w:w="48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cantSplit/>
          <w:trHeight w:hRule="exact" w:val="482"/>
          <w:jc w:val="center"/>
        </w:trPr>
        <w:tc>
          <w:tcPr>
            <w:tcW w:w="2757" w:type="pct"/>
            <w:gridSpan w:val="6"/>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特快货物班列中的车辆（盘形制动，</w:t>
            </w:r>
            <w:smartTag w:uri="urn:schemas-microsoft-com:office:smarttags" w:element="chmetcnv">
              <w:smartTagPr>
                <w:attr w:name="UnitName" w:val="km/h"/>
                <w:attr w:name="SourceValue" w:val="160"/>
                <w:attr w:name="HasSpace" w:val="True"/>
                <w:attr w:name="Negative" w:val="False"/>
                <w:attr w:name="NumberType" w:val="1"/>
                <w:attr w:name="TCSC" w:val="0"/>
              </w:smartTagPr>
              <w:r w:rsidRPr="00F643CC">
                <w:rPr>
                  <w:rFonts w:ascii="Times New Roman" w:eastAsia="宋体" w:hAnsi="Times New Roman" w:cs="Times New Roman"/>
                  <w:kern w:val="0"/>
                  <w:szCs w:val="21"/>
                </w:rPr>
                <w:t>160 km/h</w:t>
              </w:r>
            </w:smartTag>
            <w:r w:rsidRPr="00F643CC">
              <w:rPr>
                <w:rFonts w:ascii="Times New Roman" w:eastAsia="宋体" w:hAnsi="Times New Roman" w:cs="Times New Roman"/>
                <w:kern w:val="0"/>
                <w:szCs w:val="21"/>
              </w:rPr>
              <w:t>）</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180</w:t>
            </w:r>
            <w:r w:rsidRPr="00F643CC">
              <w:rPr>
                <w:rFonts w:ascii="Times New Roman" w:eastAsia="宋体" w:hAnsi="Times New Roman" w:cs="Times New Roman"/>
                <w:kern w:val="0"/>
                <w:szCs w:val="21"/>
              </w:rPr>
              <w:t>（</w:t>
            </w:r>
            <w:r w:rsidRPr="00F643CC">
              <w:rPr>
                <w:rFonts w:ascii="Times New Roman" w:eastAsia="宋体" w:hAnsi="Times New Roman" w:cs="Times New Roman"/>
                <w:kern w:val="0"/>
                <w:szCs w:val="21"/>
              </w:rPr>
              <w:t>540</w:t>
            </w:r>
            <w:r w:rsidRPr="00F643CC">
              <w:rPr>
                <w:rFonts w:ascii="Times New Roman" w:eastAsia="宋体" w:hAnsi="Times New Roman" w:cs="Times New Roman"/>
                <w:kern w:val="0"/>
                <w:szCs w:val="21"/>
              </w:rPr>
              <w:t>）</w:t>
            </w:r>
          </w:p>
        </w:tc>
        <w:tc>
          <w:tcPr>
            <w:tcW w:w="4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r>
      <w:tr w:rsidR="00F643CC" w:rsidRPr="00F643CC" w:rsidTr="00F643CC">
        <w:trPr>
          <w:cantSplit/>
          <w:trHeight w:hRule="exact" w:val="482"/>
          <w:jc w:val="center"/>
        </w:trPr>
        <w:tc>
          <w:tcPr>
            <w:tcW w:w="344"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货车</w:t>
            </w:r>
          </w:p>
        </w:tc>
        <w:tc>
          <w:tcPr>
            <w:tcW w:w="1254" w:type="pct"/>
            <w:gridSpan w:val="2"/>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快速货物班列中的车辆（</w:t>
            </w:r>
            <w:r w:rsidRPr="00F643CC">
              <w:rPr>
                <w:rFonts w:ascii="Times New Roman" w:eastAsia="宋体" w:hAnsi="Times New Roman" w:cs="Times New Roman"/>
                <w:kern w:val="0"/>
                <w:szCs w:val="21"/>
              </w:rPr>
              <w:t>18 t</w:t>
            </w:r>
            <w:r w:rsidRPr="00F643CC">
              <w:rPr>
                <w:rFonts w:ascii="Times New Roman" w:eastAsia="宋体" w:hAnsi="Times New Roman" w:cs="Times New Roman"/>
                <w:kern w:val="0"/>
                <w:szCs w:val="21"/>
              </w:rPr>
              <w:t>轴重）</w:t>
            </w:r>
          </w:p>
        </w:tc>
        <w:tc>
          <w:tcPr>
            <w:tcW w:w="1159" w:type="pct"/>
            <w:gridSpan w:val="3"/>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重车位</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4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40</w:t>
            </w:r>
          </w:p>
        </w:tc>
      </w:tr>
      <w:tr w:rsidR="00F643CC" w:rsidRPr="00F643CC" w:rsidTr="00F643CC">
        <w:trPr>
          <w:cantSplit/>
          <w:trHeight w:hRule="exact" w:val="482"/>
          <w:jc w:val="center"/>
        </w:trPr>
        <w:tc>
          <w:tcPr>
            <w:tcW w:w="34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254" w:type="pct"/>
            <w:gridSpan w:val="2"/>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159" w:type="pct"/>
            <w:gridSpan w:val="3"/>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空车位</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55</w:t>
            </w:r>
          </w:p>
        </w:tc>
        <w:tc>
          <w:tcPr>
            <w:tcW w:w="4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40</w:t>
            </w:r>
          </w:p>
        </w:tc>
      </w:tr>
      <w:tr w:rsidR="00F643CC" w:rsidRPr="00F643CC" w:rsidTr="00F643CC">
        <w:trPr>
          <w:cantSplit/>
          <w:trHeight w:hRule="exact" w:val="482"/>
          <w:jc w:val="center"/>
        </w:trPr>
        <w:tc>
          <w:tcPr>
            <w:tcW w:w="34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254" w:type="pct"/>
            <w:gridSpan w:val="2"/>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普通货车（</w:t>
            </w:r>
            <w:r w:rsidRPr="00F643CC">
              <w:rPr>
                <w:rFonts w:ascii="Times New Roman" w:eastAsia="宋体" w:hAnsi="Times New Roman" w:cs="Times New Roman"/>
                <w:kern w:val="0"/>
                <w:szCs w:val="21"/>
              </w:rPr>
              <w:t>21 t</w:t>
            </w:r>
            <w:r w:rsidRPr="00F643CC">
              <w:rPr>
                <w:rFonts w:ascii="Times New Roman" w:eastAsia="宋体" w:hAnsi="Times New Roman" w:cs="Times New Roman"/>
                <w:kern w:val="0"/>
                <w:szCs w:val="21"/>
              </w:rPr>
              <w:t>轴重）</w:t>
            </w:r>
          </w:p>
        </w:tc>
        <w:tc>
          <w:tcPr>
            <w:tcW w:w="1159" w:type="pct"/>
            <w:gridSpan w:val="3"/>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重车位</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145</w:t>
            </w: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165</w:t>
            </w:r>
          </w:p>
        </w:tc>
        <w:tc>
          <w:tcPr>
            <w:tcW w:w="4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40</w:t>
            </w:r>
          </w:p>
        </w:tc>
      </w:tr>
      <w:tr w:rsidR="00F643CC" w:rsidRPr="00F643CC" w:rsidTr="00F643CC">
        <w:trPr>
          <w:cantSplit/>
          <w:trHeight w:hRule="exact" w:val="482"/>
          <w:jc w:val="center"/>
        </w:trPr>
        <w:tc>
          <w:tcPr>
            <w:tcW w:w="34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254" w:type="pct"/>
            <w:gridSpan w:val="2"/>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159" w:type="pct"/>
            <w:gridSpan w:val="3"/>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空车位</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60</w:t>
            </w: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w:t>
            </w:r>
          </w:p>
        </w:tc>
        <w:tc>
          <w:tcPr>
            <w:tcW w:w="4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40</w:t>
            </w:r>
          </w:p>
        </w:tc>
      </w:tr>
      <w:tr w:rsidR="00F643CC" w:rsidRPr="00F643CC" w:rsidTr="00F643CC">
        <w:trPr>
          <w:cantSplit/>
          <w:trHeight w:hRule="exact" w:val="482"/>
          <w:jc w:val="center"/>
        </w:trPr>
        <w:tc>
          <w:tcPr>
            <w:tcW w:w="34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254" w:type="pct"/>
            <w:gridSpan w:val="2"/>
            <w:vMerge w:val="restart"/>
            <w:tcBorders>
              <w:top w:val="nil"/>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普通货车（</w:t>
            </w:r>
            <w:r w:rsidRPr="00F643CC">
              <w:rPr>
                <w:rFonts w:ascii="Times New Roman" w:eastAsia="宋体" w:hAnsi="Times New Roman" w:cs="Times New Roman"/>
                <w:kern w:val="0"/>
                <w:szCs w:val="21"/>
              </w:rPr>
              <w:t>23 t</w:t>
            </w:r>
            <w:r w:rsidRPr="00F643CC">
              <w:rPr>
                <w:rFonts w:ascii="Times New Roman" w:eastAsia="宋体" w:hAnsi="Times New Roman" w:cs="Times New Roman"/>
                <w:kern w:val="0"/>
                <w:szCs w:val="21"/>
              </w:rPr>
              <w:t>轴重）</w:t>
            </w:r>
          </w:p>
        </w:tc>
        <w:tc>
          <w:tcPr>
            <w:tcW w:w="1159" w:type="pct"/>
            <w:gridSpan w:val="3"/>
            <w:tcBorders>
              <w:top w:val="nil"/>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重车位</w:t>
            </w:r>
          </w:p>
        </w:tc>
        <w:tc>
          <w:tcPr>
            <w:tcW w:w="716" w:type="pct"/>
            <w:tcBorders>
              <w:top w:val="nil"/>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p>
        </w:tc>
        <w:tc>
          <w:tcPr>
            <w:tcW w:w="1043" w:type="pct"/>
            <w:tcBorders>
              <w:top w:val="nil"/>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180</w:t>
            </w:r>
          </w:p>
        </w:tc>
        <w:tc>
          <w:tcPr>
            <w:tcW w:w="484" w:type="pct"/>
            <w:tcBorders>
              <w:top w:val="nil"/>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40</w:t>
            </w:r>
          </w:p>
        </w:tc>
      </w:tr>
      <w:tr w:rsidR="00F643CC" w:rsidRPr="00F643CC" w:rsidTr="00F643CC">
        <w:trPr>
          <w:cantSplit/>
          <w:trHeight w:hRule="exact" w:val="482"/>
          <w:jc w:val="center"/>
        </w:trPr>
        <w:tc>
          <w:tcPr>
            <w:tcW w:w="34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254" w:type="pct"/>
            <w:gridSpan w:val="2"/>
            <w:vMerge/>
            <w:tcBorders>
              <w:top w:val="nil"/>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159" w:type="pct"/>
            <w:gridSpan w:val="3"/>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空车位</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65</w:t>
            </w: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w:t>
            </w:r>
          </w:p>
        </w:tc>
        <w:tc>
          <w:tcPr>
            <w:tcW w:w="4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40</w:t>
            </w:r>
          </w:p>
        </w:tc>
      </w:tr>
      <w:tr w:rsidR="00F643CC" w:rsidRPr="00F643CC" w:rsidTr="00F643CC">
        <w:trPr>
          <w:cantSplit/>
          <w:trHeight w:hRule="exact" w:val="482"/>
          <w:jc w:val="center"/>
        </w:trPr>
        <w:tc>
          <w:tcPr>
            <w:tcW w:w="34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254" w:type="pct"/>
            <w:gridSpan w:val="2"/>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重载货车（</w:t>
            </w:r>
            <w:r w:rsidRPr="00F643CC">
              <w:rPr>
                <w:rFonts w:ascii="Times New Roman" w:eastAsia="宋体" w:hAnsi="Times New Roman" w:cs="Times New Roman"/>
                <w:kern w:val="0"/>
                <w:szCs w:val="21"/>
              </w:rPr>
              <w:t>25 t</w:t>
            </w:r>
            <w:r w:rsidRPr="00F643CC">
              <w:rPr>
                <w:rFonts w:ascii="Times New Roman" w:eastAsia="宋体" w:hAnsi="Times New Roman" w:cs="Times New Roman"/>
                <w:kern w:val="0"/>
                <w:szCs w:val="21"/>
              </w:rPr>
              <w:t>轴重）</w:t>
            </w:r>
          </w:p>
        </w:tc>
        <w:tc>
          <w:tcPr>
            <w:tcW w:w="1159" w:type="pct"/>
            <w:gridSpan w:val="3"/>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重车位</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170</w:t>
            </w: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195</w:t>
            </w:r>
          </w:p>
        </w:tc>
        <w:tc>
          <w:tcPr>
            <w:tcW w:w="4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50</w:t>
            </w:r>
          </w:p>
        </w:tc>
      </w:tr>
      <w:tr w:rsidR="00F643CC" w:rsidRPr="00F643CC" w:rsidTr="00F643CC">
        <w:trPr>
          <w:cantSplit/>
          <w:trHeight w:hRule="exact" w:val="482"/>
          <w:jc w:val="center"/>
        </w:trPr>
        <w:tc>
          <w:tcPr>
            <w:tcW w:w="34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254" w:type="pct"/>
            <w:gridSpan w:val="2"/>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159" w:type="pct"/>
            <w:gridSpan w:val="3"/>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空车位</w:t>
            </w:r>
          </w:p>
        </w:tc>
        <w:tc>
          <w:tcPr>
            <w:tcW w:w="71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w:t>
            </w:r>
          </w:p>
        </w:tc>
        <w:tc>
          <w:tcPr>
            <w:tcW w:w="104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c>
          <w:tcPr>
            <w:tcW w:w="4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50</w:t>
            </w:r>
          </w:p>
        </w:tc>
      </w:tr>
    </w:tbl>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注：</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按</w:t>
      </w:r>
      <w:r w:rsidRPr="00F643CC">
        <w:rPr>
          <w:rFonts w:ascii="Times New Roman" w:eastAsia="宋体" w:hAnsi="Times New Roman" w:cs="Times New Roman"/>
          <w:kern w:val="0"/>
          <w:sz w:val="24"/>
        </w:rPr>
        <w:t>H</w:t>
      </w:r>
      <w:r w:rsidRPr="00F643CC">
        <w:rPr>
          <w:rFonts w:ascii="Times New Roman" w:eastAsia="宋体" w:hAnsi="Times New Roman" w:cs="Times New Roman"/>
          <w:kern w:val="0"/>
          <w:sz w:val="24"/>
        </w:rPr>
        <w:t>高摩合成闸瓦计算，括弧内为按铸铁闸瓦计算。</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空重车自动调整装置的空重位压力比为</w:t>
      </w:r>
      <w:r w:rsidRPr="00F643CC">
        <w:rPr>
          <w:rFonts w:ascii="Times New Roman" w:eastAsia="宋体" w:hAnsi="Times New Roman" w:cs="Times New Roman"/>
          <w:kern w:val="0"/>
          <w:sz w:val="24"/>
        </w:rPr>
        <w:t>1:2.5</w:t>
      </w:r>
      <w:r w:rsidRPr="00F643CC">
        <w:rPr>
          <w:rFonts w:ascii="Times New Roman" w:eastAsia="宋体" w:hAnsi="Times New Roman" w:cs="Times New Roman"/>
          <w:kern w:val="0"/>
          <w:sz w:val="24"/>
        </w:rPr>
        <w:t>；对装有空重车手动调整装置的车辆，当车辆总重（自重＋载重）达到</w:t>
      </w:r>
      <w:r w:rsidRPr="00F643CC">
        <w:rPr>
          <w:rFonts w:ascii="Times New Roman" w:eastAsia="宋体" w:hAnsi="Times New Roman" w:cs="Times New Roman"/>
          <w:kern w:val="0"/>
          <w:sz w:val="24"/>
        </w:rPr>
        <w:t>40 t</w:t>
      </w:r>
      <w:r w:rsidRPr="00F643CC">
        <w:rPr>
          <w:rFonts w:ascii="Times New Roman" w:eastAsia="宋体" w:hAnsi="Times New Roman" w:cs="Times New Roman"/>
          <w:kern w:val="0"/>
          <w:sz w:val="24"/>
        </w:rPr>
        <w:t>时，按重车位调整。</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旅客列车、特快及快速货物班列自动制动机主管压力为</w:t>
      </w:r>
      <w:r w:rsidRPr="00F643CC">
        <w:rPr>
          <w:rFonts w:ascii="Times New Roman" w:eastAsia="宋体" w:hAnsi="Times New Roman" w:cs="Times New Roman"/>
          <w:kern w:val="0"/>
          <w:sz w:val="24"/>
        </w:rPr>
        <w:t>600 kPa</w:t>
      </w:r>
      <w:r w:rsidRPr="00F643CC">
        <w:rPr>
          <w:rFonts w:ascii="Times New Roman" w:eastAsia="宋体" w:hAnsi="Times New Roman" w:cs="Times New Roman"/>
          <w:kern w:val="0"/>
          <w:sz w:val="24"/>
        </w:rPr>
        <w:t>；其他列车为</w:t>
      </w:r>
      <w:r w:rsidRPr="00F643CC">
        <w:rPr>
          <w:rFonts w:ascii="Times New Roman" w:eastAsia="宋体" w:hAnsi="Times New Roman" w:cs="Times New Roman"/>
          <w:kern w:val="0"/>
          <w:sz w:val="24"/>
        </w:rPr>
        <w:t>500 kPa</w:t>
      </w:r>
      <w:r w:rsidRPr="00F643CC">
        <w:rPr>
          <w:rFonts w:ascii="Times New Roman" w:eastAsia="宋体" w:hAnsi="Times New Roman" w:cs="Times New Roman"/>
          <w:kern w:val="0"/>
          <w:sz w:val="24"/>
        </w:rPr>
        <w:t>。长大下坡道区段货物列车及重载货物列车的自动制动机主管压力，由铁路局根据管内相关试验结果和列车实际操纵需要可提高至</w:t>
      </w:r>
      <w:r w:rsidRPr="00F643CC">
        <w:rPr>
          <w:rFonts w:ascii="Times New Roman" w:eastAsia="宋体" w:hAnsi="Times New Roman" w:cs="Times New Roman"/>
          <w:kern w:val="0"/>
          <w:sz w:val="24"/>
        </w:rPr>
        <w:t>600 kPa</w:t>
      </w:r>
      <w:r w:rsidRPr="00F643CC">
        <w:rPr>
          <w:rFonts w:ascii="Times New Roman" w:eastAsia="宋体" w:hAnsi="Times New Roman" w:cs="Times New Roman"/>
          <w:kern w:val="0"/>
          <w:sz w:val="24"/>
        </w:rPr>
        <w:t>；遇机车换挂需将自动制动机列车主管压力由</w:t>
      </w:r>
      <w:r w:rsidRPr="00F643CC">
        <w:rPr>
          <w:rFonts w:ascii="Times New Roman" w:eastAsia="宋体" w:hAnsi="Times New Roman" w:cs="Times New Roman"/>
          <w:kern w:val="0"/>
          <w:sz w:val="24"/>
        </w:rPr>
        <w:t>600 kPa</w:t>
      </w:r>
      <w:r w:rsidRPr="00F643CC">
        <w:rPr>
          <w:rFonts w:ascii="Times New Roman" w:eastAsia="宋体" w:hAnsi="Times New Roman" w:cs="Times New Roman"/>
          <w:kern w:val="0"/>
          <w:sz w:val="24"/>
        </w:rPr>
        <w:t>改为</w:t>
      </w:r>
      <w:r w:rsidRPr="00F643CC">
        <w:rPr>
          <w:rFonts w:ascii="Times New Roman" w:eastAsia="宋体" w:hAnsi="Times New Roman" w:cs="Times New Roman"/>
          <w:kern w:val="0"/>
          <w:sz w:val="24"/>
        </w:rPr>
        <w:t>500 kPa</w:t>
      </w:r>
      <w:r w:rsidRPr="00F643CC">
        <w:rPr>
          <w:rFonts w:ascii="Times New Roman" w:eastAsia="宋体" w:hAnsi="Times New Roman" w:cs="Times New Roman"/>
          <w:kern w:val="0"/>
          <w:sz w:val="24"/>
        </w:rPr>
        <w:t>时，摘机前应对列车主管实施一次</w:t>
      </w:r>
      <w:r w:rsidRPr="00F643CC">
        <w:rPr>
          <w:rFonts w:ascii="Times New Roman" w:eastAsia="宋体" w:hAnsi="Times New Roman" w:cs="Times New Roman"/>
          <w:kern w:val="0"/>
          <w:sz w:val="24"/>
        </w:rPr>
        <w:t>170 kPa</w:t>
      </w:r>
      <w:r w:rsidRPr="00F643CC">
        <w:rPr>
          <w:rFonts w:ascii="Times New Roman" w:eastAsia="宋体" w:hAnsi="Times New Roman" w:cs="Times New Roman"/>
          <w:kern w:val="0"/>
          <w:sz w:val="24"/>
        </w:rPr>
        <w:t>的最大减压量操纵。</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快运货物班列车辆和货车以外的其他车辆，在列车主管压力为</w:t>
      </w:r>
      <w:r w:rsidRPr="00F643CC">
        <w:rPr>
          <w:rFonts w:ascii="Times New Roman" w:eastAsia="宋体" w:hAnsi="Times New Roman" w:cs="Times New Roman"/>
          <w:kern w:val="0"/>
          <w:sz w:val="24"/>
        </w:rPr>
        <w:t>500 kPa</w:t>
      </w:r>
      <w:r w:rsidRPr="00F643CC">
        <w:rPr>
          <w:rFonts w:ascii="Times New Roman" w:eastAsia="宋体" w:hAnsi="Times New Roman" w:cs="Times New Roman"/>
          <w:kern w:val="0"/>
          <w:sz w:val="24"/>
        </w:rPr>
        <w:t>时的闸瓦压力，按</w:t>
      </w:r>
      <w:r w:rsidRPr="00F643CC">
        <w:rPr>
          <w:rFonts w:ascii="Times New Roman" w:eastAsia="宋体" w:hAnsi="Times New Roman" w:cs="Times New Roman"/>
          <w:kern w:val="0"/>
          <w:sz w:val="24"/>
        </w:rPr>
        <w:t>600 kPa</w:t>
      </w:r>
      <w:r w:rsidRPr="00F643CC">
        <w:rPr>
          <w:rFonts w:ascii="Times New Roman" w:eastAsia="宋体" w:hAnsi="Times New Roman" w:cs="Times New Roman"/>
          <w:kern w:val="0"/>
          <w:sz w:val="24"/>
        </w:rPr>
        <w:t>时的闸瓦压力的</w:t>
      </w:r>
      <w:r w:rsidRPr="00F643CC">
        <w:rPr>
          <w:rFonts w:ascii="Times New Roman" w:eastAsia="宋体" w:hAnsi="Times New Roman" w:cs="Times New Roman"/>
          <w:kern w:val="0"/>
          <w:sz w:val="24"/>
        </w:rPr>
        <w:t>1:1.15</w:t>
      </w:r>
      <w:r w:rsidRPr="00F643CC">
        <w:rPr>
          <w:rFonts w:ascii="Times New Roman" w:eastAsia="宋体" w:hAnsi="Times New Roman" w:cs="Times New Roman"/>
          <w:kern w:val="0"/>
          <w:sz w:val="24"/>
        </w:rPr>
        <w:t>换算。</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列车制动限速受每百吨列车重量换算闸瓦压力及下坡道坡度限制。计算制动距离</w:t>
      </w:r>
      <w:smartTag w:uri="urn:schemas-microsoft-com:office:smarttags" w:element="chmetcnv">
        <w:smartTagPr>
          <w:attr w:name="UnitName" w:val="m"/>
          <w:attr w:name="SourceValue" w:val="800"/>
          <w:attr w:name="HasSpace" w:val="True"/>
          <w:attr w:name="Negative" w:val="False"/>
          <w:attr w:name="NumberType" w:val="1"/>
          <w:attr w:name="TCSC" w:val="0"/>
        </w:smartTagPr>
        <w:r w:rsidRPr="00F643CC">
          <w:rPr>
            <w:rFonts w:ascii="Times New Roman" w:eastAsia="宋体" w:hAnsi="Times New Roman" w:cs="Times New Roman"/>
            <w:kern w:val="0"/>
            <w:sz w:val="24"/>
          </w:rPr>
          <w:t>800 m</w:t>
        </w:r>
      </w:smartTag>
      <w:r w:rsidRPr="00F643CC">
        <w:rPr>
          <w:rFonts w:ascii="Times New Roman" w:eastAsia="宋体" w:hAnsi="Times New Roman" w:cs="Times New Roman"/>
          <w:kern w:val="0"/>
          <w:sz w:val="24"/>
        </w:rPr>
        <w:t>的普通货物列车（计长</w:t>
      </w:r>
      <w:r w:rsidRPr="00F643CC">
        <w:rPr>
          <w:rFonts w:ascii="Times New Roman" w:eastAsia="宋体" w:hAnsi="Times New Roman" w:cs="Times New Roman"/>
          <w:kern w:val="0"/>
          <w:sz w:val="24"/>
        </w:rPr>
        <w:t>88.0</w:t>
      </w:r>
      <w:r w:rsidRPr="00F643CC">
        <w:rPr>
          <w:rFonts w:ascii="Times New Roman" w:eastAsia="宋体" w:hAnsi="Times New Roman" w:cs="Times New Roman"/>
          <w:kern w:val="0"/>
          <w:sz w:val="24"/>
        </w:rPr>
        <w:t>及以下列车）按第</w:t>
      </w:r>
      <w:r w:rsidRPr="00F643CC">
        <w:rPr>
          <w:rFonts w:ascii="Times New Roman" w:eastAsia="宋体" w:hAnsi="Times New Roman" w:cs="Times New Roman"/>
          <w:kern w:val="0"/>
          <w:sz w:val="24"/>
        </w:rPr>
        <w:t>21</w:t>
      </w:r>
      <w:r w:rsidRPr="00F643CC">
        <w:rPr>
          <w:rFonts w:ascii="Times New Roman" w:eastAsia="宋体" w:hAnsi="Times New Roman" w:cs="Times New Roman"/>
          <w:kern w:val="0"/>
          <w:sz w:val="24"/>
        </w:rPr>
        <w:t>表规定；计算制动距离</w:t>
      </w:r>
      <w:r w:rsidRPr="00F643CC">
        <w:rPr>
          <w:rFonts w:ascii="Times New Roman" w:eastAsia="宋体" w:hAnsi="Times New Roman" w:cs="Times New Roman"/>
          <w:kern w:val="0"/>
          <w:sz w:val="24"/>
        </w:rPr>
        <w:t xml:space="preserve">1 </w:t>
      </w:r>
      <w:smartTag w:uri="urn:schemas-microsoft-com:office:smarttags" w:element="chmetcnv">
        <w:smartTagPr>
          <w:attr w:name="UnitName" w:val="m"/>
          <w:attr w:name="SourceValue" w:val="400"/>
          <w:attr w:name="HasSpace" w:val="True"/>
          <w:attr w:name="Negative" w:val="False"/>
          <w:attr w:name="NumberType" w:val="1"/>
          <w:attr w:name="TCSC" w:val="0"/>
        </w:smartTagPr>
        <w:r w:rsidRPr="00F643CC">
          <w:rPr>
            <w:rFonts w:ascii="Times New Roman" w:eastAsia="宋体" w:hAnsi="Times New Roman" w:cs="Times New Roman"/>
            <w:kern w:val="0"/>
            <w:sz w:val="24"/>
          </w:rPr>
          <w:t>400 m</w:t>
        </w:r>
      </w:smartTag>
      <w:r w:rsidRPr="00F643CC">
        <w:rPr>
          <w:rFonts w:ascii="Times New Roman" w:eastAsia="宋体" w:hAnsi="Times New Roman" w:cs="Times New Roman"/>
          <w:kern w:val="0"/>
          <w:sz w:val="24"/>
        </w:rPr>
        <w:t>的</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货物列车按第</w:t>
      </w:r>
      <w:r w:rsidRPr="00F643CC">
        <w:rPr>
          <w:rFonts w:ascii="Times New Roman" w:eastAsia="宋体" w:hAnsi="Times New Roman" w:cs="Times New Roman"/>
          <w:kern w:val="0"/>
          <w:sz w:val="24"/>
        </w:rPr>
        <w:t>22</w:t>
      </w:r>
      <w:r w:rsidRPr="00F643CC">
        <w:rPr>
          <w:rFonts w:ascii="Times New Roman" w:eastAsia="宋体" w:hAnsi="Times New Roman" w:cs="Times New Roman"/>
          <w:kern w:val="0"/>
          <w:sz w:val="24"/>
        </w:rPr>
        <w:t>表规定；快速货物班列按第</w:t>
      </w:r>
      <w:r w:rsidRPr="00F643CC">
        <w:rPr>
          <w:rFonts w:ascii="Times New Roman" w:eastAsia="宋体" w:hAnsi="Times New Roman" w:cs="Times New Roman"/>
          <w:kern w:val="0"/>
          <w:sz w:val="24"/>
        </w:rPr>
        <w:t>23</w:t>
      </w:r>
      <w:r w:rsidRPr="00F643CC">
        <w:rPr>
          <w:rFonts w:ascii="Times New Roman" w:eastAsia="宋体" w:hAnsi="Times New Roman" w:cs="Times New Roman"/>
          <w:kern w:val="0"/>
          <w:sz w:val="24"/>
        </w:rPr>
        <w:t>表规定。普通旅客列车按第</w:t>
      </w:r>
      <w:r w:rsidRPr="00F643CC">
        <w:rPr>
          <w:rFonts w:ascii="Times New Roman" w:eastAsia="宋体" w:hAnsi="Times New Roman" w:cs="Times New Roman"/>
          <w:kern w:val="0"/>
          <w:sz w:val="24"/>
        </w:rPr>
        <w:t>24</w:t>
      </w:r>
      <w:r w:rsidRPr="00F643CC">
        <w:rPr>
          <w:rFonts w:ascii="Times New Roman" w:eastAsia="宋体" w:hAnsi="Times New Roman" w:cs="Times New Roman"/>
          <w:kern w:val="0"/>
          <w:sz w:val="24"/>
        </w:rPr>
        <w:t>表规定；</w:t>
      </w:r>
      <w:smartTag w:uri="urn:schemas-microsoft-com:office:smarttags" w:element="chmetcnv">
        <w:smartTagPr>
          <w:attr w:name="UnitName" w:val="km/h"/>
          <w:attr w:name="SourceValue" w:val="140"/>
          <w:attr w:name="HasSpace" w:val="True"/>
          <w:attr w:name="Negative" w:val="False"/>
          <w:attr w:name="NumberType" w:val="1"/>
          <w:attr w:name="TCSC" w:val="0"/>
        </w:smartTagPr>
        <w:r w:rsidRPr="00F643CC">
          <w:rPr>
            <w:rFonts w:ascii="Times New Roman" w:eastAsia="宋体" w:hAnsi="Times New Roman" w:cs="Times New Roman"/>
            <w:kern w:val="0"/>
            <w:sz w:val="24"/>
          </w:rPr>
          <w:t>140 km/h</w:t>
        </w:r>
      </w:smartTag>
      <w:r w:rsidRPr="00F643CC">
        <w:rPr>
          <w:rFonts w:ascii="Times New Roman" w:eastAsia="宋体" w:hAnsi="Times New Roman" w:cs="Times New Roman"/>
          <w:kern w:val="0"/>
          <w:sz w:val="24"/>
        </w:rPr>
        <w:t>旅客列车按第</w:t>
      </w:r>
      <w:r w:rsidRPr="00F643CC">
        <w:rPr>
          <w:rFonts w:ascii="Times New Roman" w:eastAsia="宋体" w:hAnsi="Times New Roman" w:cs="Times New Roman"/>
          <w:kern w:val="0"/>
          <w:sz w:val="24"/>
        </w:rPr>
        <w:t>25</w:t>
      </w:r>
      <w:r w:rsidRPr="00F643CC">
        <w:rPr>
          <w:rFonts w:ascii="Times New Roman" w:eastAsia="宋体" w:hAnsi="Times New Roman" w:cs="Times New Roman"/>
          <w:kern w:val="0"/>
          <w:sz w:val="24"/>
        </w:rPr>
        <w:t>表规定；</w:t>
      </w:r>
      <w:smartTag w:uri="urn:schemas-microsoft-com:office:smarttags" w:element="chmetcnv">
        <w:smartTagPr>
          <w:attr w:name="UnitName" w:val="km/h"/>
          <w:attr w:name="SourceValue" w:val="160"/>
          <w:attr w:name="HasSpace" w:val="True"/>
          <w:attr w:name="Negative" w:val="False"/>
          <w:attr w:name="NumberType" w:val="1"/>
          <w:attr w:name="TCSC" w:val="0"/>
        </w:smartTagPr>
        <w:r w:rsidRPr="00F643CC">
          <w:rPr>
            <w:rFonts w:ascii="Times New Roman" w:eastAsia="宋体" w:hAnsi="Times New Roman" w:cs="Times New Roman"/>
            <w:kern w:val="0"/>
            <w:sz w:val="24"/>
          </w:rPr>
          <w:t>160 km/h</w:t>
        </w:r>
      </w:smartTag>
      <w:r w:rsidRPr="00F643CC">
        <w:rPr>
          <w:rFonts w:ascii="Times New Roman" w:eastAsia="宋体" w:hAnsi="Times New Roman" w:cs="Times New Roman"/>
          <w:kern w:val="0"/>
          <w:sz w:val="24"/>
        </w:rPr>
        <w:t>旅客列车按第</w:t>
      </w:r>
      <w:r w:rsidRPr="00F643CC">
        <w:rPr>
          <w:rFonts w:ascii="Times New Roman" w:eastAsia="宋体" w:hAnsi="Times New Roman" w:cs="Times New Roman"/>
          <w:kern w:val="0"/>
          <w:sz w:val="24"/>
        </w:rPr>
        <w:t>26</w:t>
      </w:r>
      <w:r w:rsidRPr="00F643CC">
        <w:rPr>
          <w:rFonts w:ascii="Times New Roman" w:eastAsia="宋体" w:hAnsi="Times New Roman" w:cs="Times New Roman"/>
          <w:kern w:val="0"/>
          <w:sz w:val="24"/>
        </w:rPr>
        <w:t>表规定。列车下坡道制动限速随下坡道千分数的增加而递减，坡道每增加</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，限速减少</w:t>
      </w:r>
      <w:smartTag w:uri="urn:schemas-microsoft-com:office:smarttags" w:element="chmetcnv">
        <w:smartTagPr>
          <w:attr w:name="UnitName" w:val="km/h"/>
          <w:attr w:name="SourceValue" w:val="1"/>
          <w:attr w:name="HasSpace" w:val="True"/>
          <w:attr w:name="Negative" w:val="False"/>
          <w:attr w:name="NumberType" w:val="1"/>
          <w:attr w:name="TCSC" w:val="0"/>
        </w:smartTagPr>
        <w:r w:rsidRPr="00F643CC">
          <w:rPr>
            <w:rFonts w:ascii="Times New Roman" w:eastAsia="宋体" w:hAnsi="Times New Roman" w:cs="Times New Roman"/>
            <w:kern w:val="0"/>
            <w:sz w:val="24"/>
          </w:rPr>
          <w:t>1 km/h</w:t>
        </w:r>
      </w:smartTag>
      <w:r w:rsidRPr="00F643CC">
        <w:rPr>
          <w:rFonts w:ascii="Times New Roman" w:eastAsia="宋体" w:hAnsi="Times New Roman" w:cs="Times New Roman"/>
          <w:kern w:val="0"/>
          <w:sz w:val="24"/>
        </w:rPr>
        <w:t>左右。</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sectPr w:rsidR="00F643CC" w:rsidRPr="00F643CC" w:rsidSect="00F643CC">
          <w:headerReference w:type="default" r:id="rId8"/>
          <w:footerReference w:type="default" r:id="rId9"/>
          <w:pgSz w:w="11906" w:h="16838" w:code="9"/>
          <w:pgMar w:top="2098" w:right="1474" w:bottom="1985" w:left="1588" w:header="624" w:footer="737" w:gutter="0"/>
          <w:pgNumType w:start="1"/>
          <w:cols w:space="720"/>
          <w:docGrid w:linePitch="312" w:charSpace="269"/>
        </w:sectPr>
      </w:pPr>
    </w:p>
    <w:p w:rsidR="00F643CC" w:rsidRPr="00F643CC" w:rsidRDefault="00F643CC" w:rsidP="00F643CC">
      <w:pPr>
        <w:widowControl/>
        <w:adjustRightInd w:val="0"/>
        <w:snapToGrid w:val="0"/>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第</w:t>
      </w:r>
      <w:r w:rsidRPr="00F643CC">
        <w:rPr>
          <w:rFonts w:ascii="Times New Roman" w:eastAsia="宋体" w:hAnsi="Times New Roman" w:cs="Times New Roman"/>
          <w:kern w:val="0"/>
          <w:sz w:val="24"/>
        </w:rPr>
        <w:t>21</w:t>
      </w:r>
      <w:r w:rsidRPr="00F643CC">
        <w:rPr>
          <w:rFonts w:ascii="Times New Roman" w:eastAsia="宋体" w:hAnsi="Times New Roman" w:cs="Times New Roman"/>
          <w:kern w:val="0"/>
          <w:sz w:val="24"/>
        </w:rPr>
        <w:t>表　普通货物列车制动限速表（</w:t>
      </w:r>
      <w:r w:rsidRPr="00F643CC">
        <w:rPr>
          <w:rFonts w:ascii="Times New Roman" w:eastAsia="宋体" w:hAnsi="Times New Roman" w:cs="Times New Roman"/>
          <w:kern w:val="0"/>
          <w:sz w:val="24"/>
        </w:rPr>
        <w:t>km/h</w:t>
      </w:r>
      <w:r w:rsidRPr="00F643CC">
        <w:rPr>
          <w:rFonts w:ascii="Times New Roman" w:eastAsia="宋体" w:hAnsi="Times New Roman" w:cs="Times New Roman"/>
          <w:kern w:val="0"/>
          <w:sz w:val="24"/>
        </w:rPr>
        <w:t>）</w:t>
      </w:r>
    </w:p>
    <w:p w:rsidR="00F643CC" w:rsidRPr="00F643CC" w:rsidRDefault="00633910" w:rsidP="00F643CC">
      <w:pPr>
        <w:widowControl/>
        <w:adjustRightInd w:val="0"/>
        <w:snapToGrid w:val="0"/>
        <w:jc w:val="center"/>
        <w:rPr>
          <w:rFonts w:ascii="Times New Roman" w:eastAsia="宋体" w:hAnsi="Times New Roman" w:cs="Times New Roman"/>
          <w:kern w:val="0"/>
        </w:rPr>
      </w:pPr>
      <w:r w:rsidRPr="00633910">
        <w:rPr>
          <w:rFonts w:ascii="Times New Roman" w:eastAsia="宋体" w:hAnsi="Times New Roman" w:cs="Times New Roman"/>
          <w:noProof/>
          <w:kern w:val="0"/>
          <w:szCs w:val="21"/>
        </w:rPr>
        <w:pict>
          <v:shapetype id="_x0000_t32" coordsize="21600,21600" o:spt="32" o:oned="t" path="m,l21600,21600e" filled="f">
            <v:path arrowok="t" fillok="f" o:connecttype="none"/>
            <o:lock v:ext="edit" shapetype="t"/>
          </v:shapetype>
          <v:shape id="直接箭头连接符 294" o:spid="_x0000_s1026" type="#_x0000_t32" style="position:absolute;left:0;text-align:left;margin-left:-2.2pt;margin-top:44.1pt;width:50.35pt;height:17.4pt;z-index:25195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"/>
        </w:pict>
      </w:r>
      <w:r w:rsidR="00F643CC" w:rsidRPr="00F643CC">
        <w:rPr>
          <w:rFonts w:ascii="Times New Roman" w:eastAsia="宋体" w:hAnsi="Times New Roman" w:cs="Times New Roman"/>
          <w:kern w:val="0"/>
        </w:rPr>
        <w:t>（计算制动距离</w:t>
      </w:r>
      <w:smartTag w:uri="urn:schemas-microsoft-com:office:smarttags" w:element="chmetcnv">
        <w:smartTagPr>
          <w:attr w:name="UnitName" w:val="m"/>
          <w:attr w:name="SourceValue" w:val="800"/>
          <w:attr w:name="HasSpace" w:val="False"/>
          <w:attr w:name="Negative" w:val="False"/>
          <w:attr w:name="NumberType" w:val="1"/>
          <w:attr w:name="TCSC" w:val="0"/>
        </w:smartTagPr>
        <w:r w:rsidR="00F643CC" w:rsidRPr="00F643CC">
          <w:rPr>
            <w:rFonts w:ascii="Times New Roman" w:eastAsia="宋体" w:hAnsi="Times New Roman" w:cs="Times New Roman"/>
            <w:kern w:val="0"/>
          </w:rPr>
          <w:t>800m</w:t>
        </w:r>
      </w:smartTag>
      <w:r w:rsidR="00F643CC" w:rsidRPr="00F643CC">
        <w:rPr>
          <w:rFonts w:ascii="Times New Roman" w:eastAsia="宋体" w:hAnsi="Times New Roman" w:cs="Times New Roman"/>
          <w:kern w:val="0"/>
        </w:rPr>
        <w:t>，</w:t>
      </w:r>
      <w:r w:rsidR="00F643CC" w:rsidRPr="00F643CC">
        <w:rPr>
          <w:rFonts w:ascii="Times New Roman" w:eastAsia="宋体" w:hAnsi="Times New Roman" w:cs="Times New Roman"/>
          <w:kern w:val="0"/>
        </w:rPr>
        <w:t>H</w:t>
      </w:r>
      <w:r w:rsidR="00F643CC" w:rsidRPr="00F643CC">
        <w:rPr>
          <w:rFonts w:ascii="Times New Roman" w:eastAsia="宋体" w:hAnsi="Times New Roman" w:cs="Times New Roman"/>
          <w:kern w:val="0"/>
        </w:rPr>
        <w:t>高摩合成闸瓦</w:t>
      </w:r>
      <w:r w:rsidR="00F643CC" w:rsidRPr="00F643CC">
        <w:rPr>
          <w:rFonts w:ascii="Times New Roman" w:eastAsia="宋体" w:hAnsi="Times New Roman" w:cs="Times New Roman"/>
          <w:kern w:val="0"/>
        </w:rPr>
        <w:t>/L</w:t>
      </w:r>
      <w:r w:rsidR="00F643CC" w:rsidRPr="00F643CC">
        <w:rPr>
          <w:rFonts w:ascii="Times New Roman" w:eastAsia="宋体" w:hAnsi="Times New Roman" w:cs="Times New Roman"/>
          <w:kern w:val="0"/>
        </w:rPr>
        <w:t>低摩合成闸瓦）</w:t>
      </w:r>
    </w:p>
    <w:tbl>
      <w:tblPr>
        <w:tblpPr w:leftFromText="180" w:rightFromText="180" w:vertAnchor="text" w:horzAnchor="margin" w:tblpXSpec="center" w:tblpY="136"/>
        <w:tblOverlap w:val="never"/>
        <w:tblW w:w="13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7"/>
        <w:gridCol w:w="912"/>
        <w:gridCol w:w="915"/>
        <w:gridCol w:w="915"/>
        <w:gridCol w:w="915"/>
        <w:gridCol w:w="912"/>
        <w:gridCol w:w="915"/>
        <w:gridCol w:w="915"/>
        <w:gridCol w:w="915"/>
        <w:gridCol w:w="912"/>
        <w:gridCol w:w="915"/>
        <w:gridCol w:w="915"/>
        <w:gridCol w:w="915"/>
        <w:gridCol w:w="912"/>
        <w:gridCol w:w="915"/>
        <w:gridCol w:w="20"/>
      </w:tblGrid>
      <w:tr w:rsidR="00F643CC" w:rsidRPr="00F643CC" w:rsidTr="00F643CC">
        <w:trPr>
          <w:cantSplit/>
          <w:trHeight w:val="461"/>
        </w:trPr>
        <w:tc>
          <w:tcPr>
            <w:tcW w:w="1017" w:type="dxa"/>
            <w:vMerge w:val="restart"/>
            <w:tcBorders>
              <w:top w:val="single" w:sz="4" w:space="0" w:color="auto"/>
              <w:left w:val="single" w:sz="4" w:space="0" w:color="auto"/>
              <w:right w:val="single" w:sz="4" w:space="0" w:color="auto"/>
            </w:tcBorders>
            <w:vAlign w:val="center"/>
          </w:tcPr>
          <w:p w:rsidR="00F643CC" w:rsidRPr="00F643CC" w:rsidRDefault="00633910" w:rsidP="00F643CC">
            <w:pPr>
              <w:widowControl/>
              <w:adjustRightInd w:val="0"/>
              <w:snapToGrid w:val="0"/>
              <w:jc w:val="center"/>
              <w:rPr>
                <w:rFonts w:ascii="Times New Roman" w:eastAsia="宋体" w:hAnsi="Times New Roman" w:cs="Times New Roman"/>
                <w:kern w:val="0"/>
                <w:szCs w:val="21"/>
              </w:rPr>
            </w:pPr>
            <w:r>
              <w:rPr>
                <w:rFonts w:ascii="Times New Roman" w:eastAsia="宋体" w:hAnsi="Times New Roman" w:cs="Times New Roman"/>
                <w:noProof/>
                <w:kern w:val="0"/>
                <w:szCs w:val="21"/>
              </w:rPr>
              <w:pict>
                <v:shape id="直接箭头连接符 293" o:spid="_x0000_s1040" type="#_x0000_t32" style="position:absolute;left:0;text-align:left;margin-left:5.25pt;margin-top:-.05pt;width:39pt;height:39.55pt;z-index:25195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"/>
              </w:pict>
            </w:r>
            <w:r w:rsidR="00F643CC" w:rsidRPr="00F643CC">
              <w:rPr>
                <w:rFonts w:ascii="Times New Roman" w:eastAsia="宋体" w:hAnsi="Times New Roman" w:cs="Times New Roman"/>
                <w:kern w:val="0"/>
                <w:szCs w:val="21"/>
              </w:rPr>
              <w:t xml:space="preserve">     P</w:t>
            </w:r>
          </w:p>
          <w:p w:rsidR="00F643CC" w:rsidRPr="00F643CC" w:rsidRDefault="00F643CC" w:rsidP="00F643CC">
            <w:pPr>
              <w:widowControl/>
              <w:adjustRightInd w:val="0"/>
              <w:snapToGrid w:val="0"/>
              <w:ind w:firstLineChars="100" w:firstLine="210"/>
              <w:rPr>
                <w:rFonts w:ascii="Times New Roman" w:eastAsia="宋体" w:hAnsi="Times New Roman" w:cs="Times New Roman"/>
                <w:kern w:val="0"/>
                <w:szCs w:val="21"/>
              </w:rPr>
            </w:pPr>
            <w:r w:rsidRPr="00F643CC">
              <w:rPr>
                <w:rFonts w:ascii="Times New Roman" w:eastAsia="宋体" w:hAnsi="Times New Roman" w:cs="Times New Roman"/>
                <w:kern w:val="0"/>
                <w:szCs w:val="21"/>
              </w:rPr>
              <w:t>v</w:t>
            </w:r>
          </w:p>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i</w:t>
            </w:r>
          </w:p>
        </w:tc>
        <w:tc>
          <w:tcPr>
            <w:tcW w:w="12818" w:type="dxa"/>
            <w:gridSpan w:val="15"/>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每百吨列车重量（机车除外）的换算闸瓦压力（</w:t>
            </w:r>
            <w:r w:rsidRPr="00F643CC">
              <w:rPr>
                <w:rFonts w:ascii="Times New Roman" w:eastAsia="宋体" w:hAnsi="Times New Roman" w:cs="Times New Roman"/>
                <w:kern w:val="0"/>
                <w:szCs w:val="21"/>
              </w:rPr>
              <w:t>kN</w:t>
            </w:r>
            <w:r w:rsidRPr="00F643CC">
              <w:rPr>
                <w:rFonts w:ascii="Times New Roman" w:eastAsia="宋体" w:hAnsi="Times New Roman" w:cs="Times New Roman"/>
                <w:kern w:val="0"/>
                <w:szCs w:val="21"/>
              </w:rPr>
              <w:t>）</w:t>
            </w:r>
          </w:p>
        </w:tc>
      </w:tr>
      <w:tr w:rsidR="00F643CC" w:rsidRPr="00F643CC" w:rsidTr="00F643CC">
        <w:trPr>
          <w:gridAfter w:val="1"/>
          <w:wAfter w:w="20" w:type="dxa"/>
          <w:cantSplit/>
          <w:trHeight w:val="234"/>
        </w:trPr>
        <w:tc>
          <w:tcPr>
            <w:tcW w:w="1017" w:type="dxa"/>
            <w:vMerge/>
            <w:tcBorders>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220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240</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260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280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300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320</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340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360</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0</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78/55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83/59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88/63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94/66</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/78</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/87</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/91</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76/53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81/57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87/61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93/64</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/77</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/86</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w:t>
            </w:r>
          </w:p>
        </w:tc>
      </w:tr>
      <w:tr w:rsidR="00F643CC" w:rsidRPr="00F643CC" w:rsidTr="00F643CC">
        <w:trPr>
          <w:gridAfter w:val="1"/>
          <w:wAfter w:w="20" w:type="dxa"/>
          <w:trHeight w:val="209"/>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75/52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80/56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86/60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92/63</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/76</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/89</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74/51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79/55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85/58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91/61</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/89</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73/49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78/53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84/57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90/60</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95/64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/74</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/84</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/88</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72/48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77/52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83/55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89/59</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94/63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/73</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/83</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/87</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71/46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76/50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82/54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88/58</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93/62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/72</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/82</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/86</w:t>
            </w:r>
          </w:p>
        </w:tc>
      </w:tr>
      <w:tr w:rsidR="00F643CC" w:rsidRPr="00F643CC" w:rsidTr="00F643CC">
        <w:trPr>
          <w:gridAfter w:val="1"/>
          <w:wAfter w:w="20" w:type="dxa"/>
          <w:trHeight w:val="209"/>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70/44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75/48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81/52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87/56</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92/60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/71</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/82</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/86</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69/43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74/47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80/51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86/55</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91/59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/81</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68/41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73/46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79/50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85/54</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90/58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/69</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/84</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67/39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72/44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78/49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84/53</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89/57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95/61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/79</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/83</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65/37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70/42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76/47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82/51</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87/55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93/60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/67</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/78</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/82</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64/36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69/41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75/45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81/50</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86/54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92/59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/66</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/77</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/81</w:t>
            </w:r>
          </w:p>
        </w:tc>
      </w:tr>
      <w:tr w:rsidR="00F643CC" w:rsidRPr="00F643CC" w:rsidTr="00F643CC">
        <w:trPr>
          <w:gridAfter w:val="1"/>
          <w:wAfter w:w="20" w:type="dxa"/>
          <w:trHeight w:val="209"/>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63/34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68/39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74/43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80/48</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85/53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91/58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/65</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/76</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61/32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67/37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72/42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78/47</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84/52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90/57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/64</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/79</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60/31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66/36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71/41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77/46</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83/51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89/55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95/59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/63</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/74</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/78</w:t>
            </w:r>
          </w:p>
        </w:tc>
      </w:tr>
      <w:tr w:rsidR="00F643CC" w:rsidRPr="00F643CC" w:rsidTr="00F643CC">
        <w:trPr>
          <w:gridAfter w:val="1"/>
          <w:wAfter w:w="20" w:type="dxa"/>
          <w:trHeight w:val="221"/>
        </w:trPr>
        <w:tc>
          <w:tcPr>
            <w:tcW w:w="1017"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w:t>
            </w:r>
          </w:p>
        </w:tc>
        <w:tc>
          <w:tcPr>
            <w:tcW w:w="912"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59/30</w:t>
            </w:r>
          </w:p>
        </w:tc>
        <w:tc>
          <w:tcPr>
            <w:tcW w:w="915"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65/35</w:t>
            </w:r>
          </w:p>
        </w:tc>
        <w:tc>
          <w:tcPr>
            <w:tcW w:w="915"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70/40</w:t>
            </w:r>
          </w:p>
        </w:tc>
        <w:tc>
          <w:tcPr>
            <w:tcW w:w="915"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76/45</w:t>
            </w:r>
          </w:p>
        </w:tc>
        <w:tc>
          <w:tcPr>
            <w:tcW w:w="912"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82/50</w:t>
            </w:r>
          </w:p>
        </w:tc>
        <w:tc>
          <w:tcPr>
            <w:tcW w:w="915"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88/54</w:t>
            </w:r>
          </w:p>
        </w:tc>
        <w:tc>
          <w:tcPr>
            <w:tcW w:w="915"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94/58</w:t>
            </w:r>
          </w:p>
        </w:tc>
        <w:tc>
          <w:tcPr>
            <w:tcW w:w="915"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/62</w:t>
            </w:r>
          </w:p>
        </w:tc>
        <w:tc>
          <w:tcPr>
            <w:tcW w:w="912"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/66</w:t>
            </w:r>
          </w:p>
        </w:tc>
        <w:tc>
          <w:tcPr>
            <w:tcW w:w="915"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/69</w:t>
            </w:r>
          </w:p>
        </w:tc>
        <w:tc>
          <w:tcPr>
            <w:tcW w:w="915"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/71</w:t>
            </w:r>
          </w:p>
        </w:tc>
        <w:tc>
          <w:tcPr>
            <w:tcW w:w="915"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/73</w:t>
            </w:r>
          </w:p>
        </w:tc>
        <w:tc>
          <w:tcPr>
            <w:tcW w:w="912"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w:t>
            </w:r>
          </w:p>
        </w:tc>
        <w:tc>
          <w:tcPr>
            <w:tcW w:w="915" w:type="dxa"/>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/77</w:t>
            </w:r>
          </w:p>
        </w:tc>
      </w:tr>
      <w:tr w:rsidR="00F643CC" w:rsidRPr="00F643CC" w:rsidTr="00F643CC">
        <w:trPr>
          <w:gridAfter w:val="1"/>
          <w:wAfter w:w="20" w:type="dxa"/>
          <w:trHeight w:val="221"/>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58/28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64/33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69/38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75/43</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81/48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87/53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93/57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/61</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/73</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/77</w:t>
            </w:r>
          </w:p>
        </w:tc>
      </w:tr>
      <w:tr w:rsidR="00F643CC" w:rsidRPr="00F643CC" w:rsidTr="00F643CC">
        <w:trPr>
          <w:gridAfter w:val="1"/>
          <w:wAfter w:w="20" w:type="dxa"/>
          <w:trHeight w:val="195"/>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56/27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62/32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68/37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74/42</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80/47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86/52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92/56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/60</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/67</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/72</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/76</w:t>
            </w:r>
          </w:p>
        </w:tc>
      </w:tr>
      <w:tr w:rsidR="00F643CC" w:rsidRPr="00F643CC" w:rsidTr="00F643CC">
        <w:trPr>
          <w:gridAfter w:val="1"/>
          <w:wAfter w:w="20" w:type="dxa"/>
          <w:trHeight w:val="209"/>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55/26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61/31</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67/36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73/41</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79/46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85/50</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91/55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/59</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/66</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/71</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w:t>
            </w:r>
          </w:p>
        </w:tc>
      </w:tr>
      <w:tr w:rsidR="00F643CC" w:rsidRPr="00F643CC" w:rsidTr="00F643CC">
        <w:trPr>
          <w:gridAfter w:val="1"/>
          <w:wAfter w:w="20" w:type="dxa"/>
          <w:trHeight w:val="209"/>
        </w:trPr>
        <w:tc>
          <w:tcPr>
            <w:tcW w:w="101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54/24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60/29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66/34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72/39</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78/44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84/49</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90/54</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95/58</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/62</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/65</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/71</w:t>
            </w:r>
          </w:p>
        </w:tc>
        <w:tc>
          <w:tcPr>
            <w:tcW w:w="91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/73</w:t>
            </w:r>
          </w:p>
        </w:tc>
        <w:tc>
          <w:tcPr>
            <w:tcW w:w="91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/75</w:t>
            </w:r>
          </w:p>
        </w:tc>
      </w:tr>
    </w:tbl>
    <w:p w:rsidR="00F643CC" w:rsidRPr="00F643CC" w:rsidRDefault="00F643CC" w:rsidP="00F643CC">
      <w:pPr>
        <w:widowControl/>
        <w:adjustRightInd w:val="0"/>
        <w:snapToGrid w:val="0"/>
        <w:spacing w:line="580" w:lineRule="exact"/>
        <w:rPr>
          <w:rFonts w:ascii="Times New Roman" w:eastAsia="宋体" w:hAnsi="Times New Roman" w:cs="Times New Roman"/>
          <w:kern w:val="0"/>
          <w:sz w:val="24"/>
        </w:rPr>
      </w:pPr>
      <w:r w:rsidRPr="00F643CC">
        <w:rPr>
          <w:rFonts w:ascii="Times New Roman" w:eastAsia="宋体" w:hAnsi="Times New Roman" w:cs="Times New Roman"/>
          <w:kern w:val="0"/>
          <w:sz w:val="24"/>
        </w:rPr>
        <w:t>注：</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根据第</w:t>
      </w:r>
      <w:r w:rsidRPr="00F643CC">
        <w:rPr>
          <w:rFonts w:ascii="Times New Roman" w:eastAsia="宋体" w:hAnsi="Times New Roman" w:cs="Times New Roman"/>
          <w:kern w:val="0"/>
          <w:sz w:val="24"/>
        </w:rPr>
        <w:t>20</w:t>
      </w:r>
      <w:r w:rsidRPr="00F643CC">
        <w:rPr>
          <w:rFonts w:ascii="Times New Roman" w:eastAsia="宋体" w:hAnsi="Times New Roman" w:cs="Times New Roman"/>
          <w:kern w:val="0"/>
          <w:sz w:val="24"/>
        </w:rPr>
        <w:t>表普通货物列车最高速度为</w:t>
      </w:r>
      <w:smartTag w:uri="urn:schemas-microsoft-com:office:smarttags" w:element="chmetcnv">
        <w:smartTagPr>
          <w:attr w:name="UnitName" w:val="km/h"/>
          <w:attr w:name="SourceValue" w:val="90"/>
          <w:attr w:name="HasSpace" w:val="True"/>
          <w:attr w:name="Negative" w:val="False"/>
          <w:attr w:name="NumberType" w:val="1"/>
          <w:attr w:name="TCSC" w:val="0"/>
        </w:smartTagPr>
        <w:r w:rsidRPr="00F643CC">
          <w:rPr>
            <w:rFonts w:ascii="Times New Roman" w:eastAsia="宋体" w:hAnsi="Times New Roman" w:cs="Times New Roman"/>
            <w:kern w:val="0"/>
            <w:sz w:val="24"/>
          </w:rPr>
          <w:t>90 km/h</w:t>
        </w:r>
      </w:smartTag>
      <w:r w:rsidRPr="00F643CC">
        <w:rPr>
          <w:rFonts w:ascii="Times New Roman" w:eastAsia="宋体" w:hAnsi="Times New Roman" w:cs="Times New Roman"/>
          <w:kern w:val="0"/>
          <w:sz w:val="24"/>
        </w:rPr>
        <w:t>时，每百吨列车重量按</w:t>
      </w:r>
      <w:r w:rsidRPr="00F643CC">
        <w:rPr>
          <w:rFonts w:ascii="Times New Roman" w:eastAsia="宋体" w:hAnsi="Times New Roman" w:cs="Times New Roman"/>
          <w:kern w:val="0"/>
          <w:sz w:val="24"/>
        </w:rPr>
        <w:t>H</w:t>
      </w:r>
      <w:r w:rsidRPr="00F643CC">
        <w:rPr>
          <w:rFonts w:ascii="Times New Roman" w:eastAsia="宋体" w:hAnsi="Times New Roman" w:cs="Times New Roman"/>
          <w:kern w:val="0"/>
          <w:sz w:val="24"/>
        </w:rPr>
        <w:t>高摩合成闸瓦换算闸瓦压力不得低于</w:t>
      </w:r>
      <w:r w:rsidRPr="00F643CC">
        <w:rPr>
          <w:rFonts w:ascii="Times New Roman" w:eastAsia="宋体" w:hAnsi="Times New Roman" w:cs="Times New Roman"/>
          <w:kern w:val="0"/>
          <w:sz w:val="24"/>
        </w:rPr>
        <w:t>150 kN</w:t>
      </w:r>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2.</w:t>
      </w:r>
      <w:r w:rsidRPr="00F643CC">
        <w:rPr>
          <w:rFonts w:ascii="Times New Roman" w:eastAsia="宋体" w:hAnsi="Times New Roman" w:cs="Times New Roman"/>
          <w:kern w:val="0"/>
          <w:sz w:val="24"/>
        </w:rPr>
        <w:t>列车装备条件：</w:t>
      </w:r>
      <w:r w:rsidRPr="00F643CC">
        <w:rPr>
          <w:rFonts w:ascii="Times New Roman" w:eastAsia="宋体" w:hAnsi="Times New Roman" w:cs="Times New Roman"/>
          <w:kern w:val="0"/>
          <w:sz w:val="24"/>
        </w:rPr>
        <w:t>H</w:t>
      </w:r>
      <w:r w:rsidRPr="00F643CC">
        <w:rPr>
          <w:rFonts w:ascii="Times New Roman" w:eastAsia="宋体" w:hAnsi="Times New Roman" w:cs="Times New Roman"/>
          <w:kern w:val="0"/>
          <w:sz w:val="24"/>
        </w:rPr>
        <w:t>高摩合成闸瓦</w:t>
      </w:r>
      <w:r w:rsidRPr="00F643CC">
        <w:rPr>
          <w:rFonts w:ascii="Times New Roman" w:eastAsia="宋体" w:hAnsi="Times New Roman" w:cs="Times New Roman"/>
          <w:kern w:val="0"/>
          <w:sz w:val="24"/>
        </w:rPr>
        <w:t>/L</w:t>
      </w:r>
      <w:r w:rsidRPr="00F643CC">
        <w:rPr>
          <w:rFonts w:ascii="Times New Roman" w:eastAsia="宋体" w:hAnsi="Times New Roman" w:cs="Times New Roman"/>
          <w:kern w:val="0"/>
          <w:sz w:val="24"/>
        </w:rPr>
        <w:t>低摩合成闸瓦。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对于超过</w:t>
      </w:r>
      <w:r w:rsidRPr="00F643CC">
        <w:rPr>
          <w:rFonts w:ascii="Times New Roman" w:eastAsia="宋体" w:hAnsi="Times New Roman" w:cs="Times New Roman"/>
          <w:kern w:val="0"/>
          <w:sz w:val="24"/>
        </w:rPr>
        <w:t>20‰</w:t>
      </w:r>
      <w:r w:rsidRPr="00F643CC">
        <w:rPr>
          <w:rFonts w:ascii="Times New Roman" w:eastAsia="宋体" w:hAnsi="Times New Roman" w:cs="Times New Roman"/>
          <w:kern w:val="0"/>
          <w:sz w:val="24"/>
        </w:rPr>
        <w:t>的下坡道，列车制动限速表由铁路局根据实际试验规定。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4.i</w:t>
      </w:r>
      <w:r w:rsidRPr="00F643CC">
        <w:rPr>
          <w:rFonts w:ascii="Times New Roman" w:eastAsia="宋体" w:hAnsi="Times New Roman" w:cs="Times New Roman"/>
          <w:kern w:val="0"/>
          <w:sz w:val="24"/>
        </w:rPr>
        <w:t>为下坡道千分数（</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P</w:t>
      </w:r>
      <w:r w:rsidRPr="00F643CC">
        <w:rPr>
          <w:rFonts w:ascii="Times New Roman" w:eastAsia="宋体" w:hAnsi="Times New Roman" w:cs="Times New Roman"/>
          <w:kern w:val="0"/>
          <w:sz w:val="24"/>
        </w:rPr>
        <w:t>为每百吨列车重量的换算闸瓦压力，单位</w:t>
      </w:r>
      <w:r w:rsidRPr="00F643CC">
        <w:rPr>
          <w:rFonts w:ascii="Times New Roman" w:eastAsia="宋体" w:hAnsi="Times New Roman" w:cs="Times New Roman"/>
          <w:kern w:val="0"/>
          <w:sz w:val="24"/>
        </w:rPr>
        <w:t>kN</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v</w:t>
      </w:r>
      <w:r w:rsidRPr="00F643CC">
        <w:rPr>
          <w:rFonts w:ascii="Times New Roman" w:eastAsia="宋体" w:hAnsi="Times New Roman" w:cs="Times New Roman"/>
          <w:kern w:val="0"/>
          <w:sz w:val="24"/>
        </w:rPr>
        <w:t>为货物列车制动限速，单位</w:t>
      </w:r>
      <w:r w:rsidRPr="00F643CC">
        <w:rPr>
          <w:rFonts w:ascii="Times New Roman" w:eastAsia="宋体" w:hAnsi="Times New Roman" w:cs="Times New Roman"/>
          <w:kern w:val="0"/>
          <w:sz w:val="24"/>
        </w:rPr>
        <w:t>km/h</w:t>
      </w:r>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适用计长</w:t>
      </w:r>
      <w:r w:rsidRPr="00F643CC">
        <w:rPr>
          <w:rFonts w:ascii="Times New Roman" w:eastAsia="宋体" w:hAnsi="Times New Roman" w:cs="Times New Roman"/>
          <w:kern w:val="0"/>
          <w:sz w:val="24"/>
        </w:rPr>
        <w:t>88.0</w:t>
      </w:r>
      <w:r w:rsidRPr="00F643CC">
        <w:rPr>
          <w:rFonts w:ascii="Times New Roman" w:eastAsia="宋体" w:hAnsi="Times New Roman" w:cs="Times New Roman"/>
          <w:kern w:val="0"/>
          <w:sz w:val="24"/>
        </w:rPr>
        <w:t>及以下、速度</w:t>
      </w:r>
      <w:smartTag w:uri="urn:schemas-microsoft-com:office:smarttags" w:element="chmetcnv">
        <w:smartTagPr>
          <w:attr w:name="UnitName" w:val="km/h"/>
          <w:attr w:name="SourceValue" w:val="90"/>
          <w:attr w:name="HasSpace" w:val="True"/>
          <w:attr w:name="Negative" w:val="False"/>
          <w:attr w:name="NumberType" w:val="1"/>
          <w:attr w:name="TCSC" w:val="0"/>
        </w:smartTagPr>
        <w:r w:rsidRPr="00F643CC">
          <w:rPr>
            <w:rFonts w:ascii="Times New Roman" w:eastAsia="宋体" w:hAnsi="Times New Roman" w:cs="Times New Roman"/>
            <w:kern w:val="0"/>
            <w:sz w:val="24"/>
          </w:rPr>
          <w:t>90 km/h</w:t>
        </w:r>
      </w:smartTag>
      <w:r w:rsidRPr="00F643CC">
        <w:rPr>
          <w:rFonts w:ascii="Times New Roman" w:eastAsia="宋体" w:hAnsi="Times New Roman" w:cs="Times New Roman"/>
          <w:kern w:val="0"/>
          <w:sz w:val="24"/>
        </w:rPr>
        <w:t>及以下的货物列车（快速货物班列除外）。</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sectPr w:rsidR="00F643CC" w:rsidRPr="00F643CC" w:rsidSect="00F643CC">
          <w:pgSz w:w="16838" w:h="11906" w:orient="landscape" w:code="9"/>
          <w:pgMar w:top="2098" w:right="1474" w:bottom="1985" w:left="1588" w:header="624" w:footer="737" w:gutter="0"/>
          <w:cols w:space="720"/>
          <w:docGrid w:linePitch="312"/>
        </w:sectPr>
      </w:pP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第</w:t>
      </w:r>
      <w:r w:rsidRPr="00F643CC">
        <w:rPr>
          <w:rFonts w:ascii="Times New Roman" w:eastAsia="宋体" w:hAnsi="Times New Roman" w:cs="Times New Roman"/>
          <w:kern w:val="0"/>
          <w:sz w:val="24"/>
        </w:rPr>
        <w:t>22</w:t>
      </w:r>
      <w:r w:rsidRPr="00F643CC">
        <w:rPr>
          <w:rFonts w:ascii="Times New Roman" w:eastAsia="宋体" w:hAnsi="Times New Roman" w:cs="Times New Roman"/>
          <w:kern w:val="0"/>
          <w:sz w:val="24"/>
        </w:rPr>
        <w:t xml:space="preserve">表　</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货物列车制动限速表（</w:t>
      </w:r>
      <w:r w:rsidRPr="00F643CC">
        <w:rPr>
          <w:rFonts w:ascii="Times New Roman" w:eastAsia="宋体" w:hAnsi="Times New Roman" w:cs="Times New Roman"/>
          <w:kern w:val="0"/>
          <w:sz w:val="24"/>
        </w:rPr>
        <w:t>km/h</w:t>
      </w:r>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（计算制动距离</w:t>
      </w:r>
      <w:r w:rsidRPr="00F643CC">
        <w:rPr>
          <w:rFonts w:ascii="Times New Roman" w:eastAsia="宋体" w:hAnsi="Times New Roman" w:cs="Times New Roman"/>
          <w:kern w:val="0"/>
          <w:sz w:val="24"/>
        </w:rPr>
        <w:t xml:space="preserve">1 </w:t>
      </w:r>
      <w:smartTag w:uri="urn:schemas-microsoft-com:office:smarttags" w:element="chmetcnv">
        <w:smartTagPr>
          <w:attr w:name="UnitName" w:val="m"/>
          <w:attr w:name="SourceValue" w:val="400"/>
          <w:attr w:name="HasSpace" w:val="True"/>
          <w:attr w:name="Negative" w:val="False"/>
          <w:attr w:name="NumberType" w:val="1"/>
          <w:attr w:name="TCSC" w:val="0"/>
        </w:smartTagPr>
        <w:r w:rsidRPr="00F643CC">
          <w:rPr>
            <w:rFonts w:ascii="Times New Roman" w:eastAsia="宋体" w:hAnsi="Times New Roman" w:cs="Times New Roman"/>
            <w:kern w:val="0"/>
            <w:sz w:val="24"/>
          </w:rPr>
          <w:t>400 m</w:t>
        </w:r>
      </w:smartTag>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 xml:space="preserve"> H</w:t>
      </w:r>
      <w:r w:rsidRPr="00F643CC">
        <w:rPr>
          <w:rFonts w:ascii="Times New Roman" w:eastAsia="宋体" w:hAnsi="Times New Roman" w:cs="Times New Roman"/>
          <w:kern w:val="0"/>
          <w:sz w:val="24"/>
        </w:rPr>
        <w:t>高摩合成闸瓦）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8"/>
        <w:gridCol w:w="1029"/>
        <w:gridCol w:w="881"/>
        <w:gridCol w:w="883"/>
        <w:gridCol w:w="881"/>
        <w:gridCol w:w="999"/>
        <w:gridCol w:w="883"/>
        <w:gridCol w:w="878"/>
      </w:tblGrid>
      <w:tr w:rsidR="00F643CC" w:rsidRPr="00F643CC" w:rsidTr="00F643CC">
        <w:trPr>
          <w:cantSplit/>
          <w:trHeight w:val="523"/>
          <w:jc w:val="center"/>
        </w:trPr>
        <w:tc>
          <w:tcPr>
            <w:tcW w:w="1225" w:type="pct"/>
            <w:vMerge w:val="restart"/>
            <w:tcBorders>
              <w:top w:val="single" w:sz="4" w:space="0" w:color="auto"/>
              <w:left w:val="single" w:sz="4" w:space="0" w:color="auto"/>
              <w:right w:val="single" w:sz="4" w:space="0" w:color="auto"/>
            </w:tcBorders>
            <w:vAlign w:val="center"/>
          </w:tcPr>
          <w:p w:rsidR="00F643CC" w:rsidRPr="00F643CC" w:rsidRDefault="00633910" w:rsidP="00F643CC">
            <w:pPr>
              <w:widowControl/>
              <w:adjustRightInd w:val="0"/>
              <w:snapToGrid w:val="0"/>
              <w:jc w:val="center"/>
              <w:rPr>
                <w:rFonts w:ascii="Times New Roman" w:eastAsia="宋体" w:hAnsi="Times New Roman" w:cs="Times New Roman"/>
                <w:kern w:val="0"/>
                <w:szCs w:val="21"/>
              </w:rPr>
            </w:pPr>
            <w:r>
              <w:rPr>
                <w:rFonts w:ascii="Times New Roman" w:eastAsia="宋体" w:hAnsi="Times New Roman" w:cs="Times New Roman"/>
                <w:noProof/>
                <w:kern w:val="0"/>
                <w:szCs w:val="21"/>
              </w:rPr>
              <w:pict>
                <v:shape id="直接箭头连接符 292" o:spid="_x0000_s1039" type="#_x0000_t32" style="position:absolute;left:0;text-align:left;margin-left:32.05pt;margin-top:-.75pt;width:72.8pt;height:40.15pt;z-index:25194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"/>
              </w:pict>
            </w:r>
            <w:r w:rsidR="00F643CC" w:rsidRPr="00F643CC">
              <w:rPr>
                <w:rFonts w:ascii="Times New Roman" w:eastAsia="宋体" w:hAnsi="Times New Roman" w:cs="Times New Roman"/>
                <w:kern w:val="0"/>
                <w:szCs w:val="21"/>
              </w:rPr>
              <w:t xml:space="preserve">            P</w:t>
            </w:r>
          </w:p>
          <w:p w:rsidR="00F643CC" w:rsidRPr="00F643CC" w:rsidRDefault="00633910" w:rsidP="00F643CC">
            <w:pPr>
              <w:widowControl/>
              <w:adjustRightInd w:val="0"/>
              <w:snapToGrid w:val="0"/>
              <w:jc w:val="center"/>
              <w:rPr>
                <w:rFonts w:ascii="Times New Roman" w:eastAsia="宋体" w:hAnsi="Times New Roman" w:cs="Times New Roman"/>
                <w:kern w:val="0"/>
                <w:szCs w:val="21"/>
              </w:rPr>
            </w:pPr>
            <w:r>
              <w:rPr>
                <w:rFonts w:ascii="Times New Roman" w:eastAsia="宋体" w:hAnsi="Times New Roman" w:cs="Times New Roman"/>
                <w:noProof/>
                <w:kern w:val="0"/>
                <w:szCs w:val="21"/>
              </w:rPr>
              <w:pict>
                <v:shape id="直接箭头连接符 291" o:spid="_x0000_s1038" type="#_x0000_t32" style="position:absolute;left:0;text-align:left;margin-left:-5.05pt;margin-top:3.35pt;width:108.8pt;height:21.85pt;z-index:251945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"/>
              </w:pict>
            </w:r>
            <w:r w:rsidR="00F643CC" w:rsidRPr="00F643CC">
              <w:rPr>
                <w:rFonts w:ascii="Times New Roman" w:eastAsia="宋体" w:hAnsi="Times New Roman" w:cs="Times New Roman"/>
                <w:kern w:val="0"/>
                <w:szCs w:val="21"/>
              </w:rPr>
              <w:t>v</w:t>
            </w:r>
          </w:p>
          <w:p w:rsidR="00F643CC" w:rsidRPr="00F643CC" w:rsidRDefault="00F643CC" w:rsidP="00F643CC">
            <w:pPr>
              <w:widowControl/>
              <w:adjustRightInd w:val="0"/>
              <w:snapToGrid w:val="0"/>
              <w:ind w:firstLineChars="100" w:firstLine="210"/>
              <w:rPr>
                <w:rFonts w:ascii="Times New Roman" w:eastAsia="宋体" w:hAnsi="Times New Roman" w:cs="Times New Roman"/>
                <w:kern w:val="0"/>
                <w:szCs w:val="21"/>
              </w:rPr>
            </w:pPr>
            <w:r w:rsidRPr="00F643CC">
              <w:rPr>
                <w:rFonts w:ascii="Times New Roman" w:eastAsia="宋体" w:hAnsi="Times New Roman" w:cs="Times New Roman"/>
                <w:kern w:val="0"/>
                <w:szCs w:val="21"/>
              </w:rPr>
              <w:t>i</w:t>
            </w:r>
          </w:p>
        </w:tc>
        <w:tc>
          <w:tcPr>
            <w:tcW w:w="3775" w:type="pct"/>
            <w:gridSpan w:val="7"/>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每百吨列车重量（机车除外）的换算闸瓦压力（</w:t>
            </w:r>
            <w:r w:rsidRPr="00F643CC">
              <w:rPr>
                <w:rFonts w:ascii="Times New Roman" w:eastAsia="宋体" w:hAnsi="Times New Roman" w:cs="Times New Roman"/>
                <w:kern w:val="0"/>
                <w:szCs w:val="21"/>
              </w:rPr>
              <w:t>kN</w:t>
            </w:r>
            <w:r w:rsidRPr="00F643CC">
              <w:rPr>
                <w:rFonts w:ascii="Times New Roman" w:eastAsia="宋体" w:hAnsi="Times New Roman" w:cs="Times New Roman"/>
                <w:kern w:val="0"/>
                <w:szCs w:val="21"/>
              </w:rPr>
              <w:t>）</w:t>
            </w:r>
          </w:p>
        </w:tc>
      </w:tr>
      <w:tr w:rsidR="00F643CC" w:rsidRPr="00F643CC" w:rsidTr="00F643CC">
        <w:trPr>
          <w:cantSplit/>
          <w:trHeight w:val="240"/>
          <w:jc w:val="center"/>
        </w:trPr>
        <w:tc>
          <w:tcPr>
            <w:tcW w:w="1225" w:type="pct"/>
            <w:vMerge/>
            <w:tcBorders>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150</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170</w:t>
            </w: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180</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190</w:t>
            </w: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200</w:t>
            </w: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0</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119</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118</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119</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118</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119</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118</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119</w:t>
            </w: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98</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97</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96</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jc w:val="center"/>
        </w:trPr>
        <w:tc>
          <w:tcPr>
            <w:tcW w:w="122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60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95</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1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8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1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15"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r>
    </w:tbl>
    <w:p w:rsidR="00F643CC" w:rsidRPr="00F643CC" w:rsidRDefault="00F643CC" w:rsidP="00F643CC">
      <w:pPr>
        <w:widowControl/>
        <w:adjustRightInd w:val="0"/>
        <w:snapToGrid w:val="0"/>
        <w:spacing w:line="580" w:lineRule="exact"/>
        <w:rPr>
          <w:rFonts w:ascii="Times New Roman" w:eastAsia="宋体" w:hAnsi="Times New Roman" w:cs="Times New Roman"/>
          <w:kern w:val="0"/>
          <w:sz w:val="24"/>
        </w:rPr>
      </w:pPr>
      <w:r w:rsidRPr="00F643CC">
        <w:rPr>
          <w:rFonts w:ascii="Times New Roman" w:eastAsia="宋体" w:hAnsi="Times New Roman" w:cs="Times New Roman"/>
          <w:kern w:val="0"/>
          <w:sz w:val="24"/>
        </w:rPr>
        <w:t>注：</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根据第</w:t>
      </w:r>
      <w:r w:rsidRPr="00F643CC">
        <w:rPr>
          <w:rFonts w:ascii="Times New Roman" w:eastAsia="宋体" w:hAnsi="Times New Roman" w:cs="Times New Roman"/>
          <w:kern w:val="0"/>
          <w:sz w:val="24"/>
        </w:rPr>
        <w:t>20</w:t>
      </w:r>
      <w:r w:rsidRPr="00F643CC">
        <w:rPr>
          <w:rFonts w:ascii="Times New Roman" w:eastAsia="宋体" w:hAnsi="Times New Roman" w:cs="Times New Roman"/>
          <w:kern w:val="0"/>
          <w:sz w:val="24"/>
        </w:rPr>
        <w:t>表普通货物列车最高速度为</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时，每百吨列车重量按</w:t>
      </w:r>
      <w:r w:rsidRPr="00F643CC">
        <w:rPr>
          <w:rFonts w:ascii="Times New Roman" w:eastAsia="宋体" w:hAnsi="Times New Roman" w:cs="Times New Roman"/>
          <w:kern w:val="0"/>
          <w:sz w:val="24"/>
        </w:rPr>
        <w:t>H</w:t>
      </w:r>
      <w:r w:rsidRPr="00F643CC">
        <w:rPr>
          <w:rFonts w:ascii="Times New Roman" w:eastAsia="宋体" w:hAnsi="Times New Roman" w:cs="Times New Roman"/>
          <w:kern w:val="0"/>
          <w:sz w:val="24"/>
        </w:rPr>
        <w:t>高摩合成闸瓦换算闸瓦压力不得低于</w:t>
      </w:r>
      <w:r w:rsidRPr="00F643CC">
        <w:rPr>
          <w:rFonts w:ascii="Times New Roman" w:eastAsia="宋体" w:hAnsi="Times New Roman" w:cs="Times New Roman"/>
          <w:kern w:val="0"/>
          <w:sz w:val="24"/>
        </w:rPr>
        <w:t>150 kN</w:t>
      </w:r>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2. </w:t>
      </w:r>
      <w:r w:rsidRPr="00F643CC">
        <w:rPr>
          <w:rFonts w:ascii="Times New Roman" w:eastAsia="宋体" w:hAnsi="Times New Roman" w:cs="Times New Roman"/>
          <w:kern w:val="0"/>
          <w:sz w:val="24"/>
        </w:rPr>
        <w:t>由于制动热负荷限制，最高速度不超过</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3. </w:t>
      </w:r>
      <w:r w:rsidRPr="00F643CC">
        <w:rPr>
          <w:rFonts w:ascii="Times New Roman" w:eastAsia="宋体" w:hAnsi="Times New Roman" w:cs="Times New Roman"/>
          <w:kern w:val="0"/>
          <w:sz w:val="24"/>
        </w:rPr>
        <w:t>本表中的闸瓦压力为按照</w:t>
      </w:r>
      <w:r w:rsidRPr="00F643CC">
        <w:rPr>
          <w:rFonts w:ascii="Times New Roman" w:eastAsia="宋体" w:hAnsi="Times New Roman" w:cs="Times New Roman"/>
          <w:kern w:val="0"/>
          <w:sz w:val="24"/>
        </w:rPr>
        <w:t>H</w:t>
      </w:r>
      <w:r w:rsidRPr="00F643CC">
        <w:rPr>
          <w:rFonts w:ascii="Times New Roman" w:eastAsia="宋体" w:hAnsi="Times New Roman" w:cs="Times New Roman"/>
          <w:kern w:val="0"/>
          <w:sz w:val="24"/>
        </w:rPr>
        <w:t>高摩合成闸瓦的换算闸瓦压力。</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4.i</w:t>
      </w:r>
      <w:r w:rsidRPr="00F643CC">
        <w:rPr>
          <w:rFonts w:ascii="Times New Roman" w:eastAsia="宋体" w:hAnsi="Times New Roman" w:cs="Times New Roman"/>
          <w:kern w:val="0"/>
          <w:sz w:val="24"/>
        </w:rPr>
        <w:t>为下坡道千分数（</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P</w:t>
      </w:r>
      <w:r w:rsidRPr="00F643CC">
        <w:rPr>
          <w:rFonts w:ascii="Times New Roman" w:eastAsia="宋体" w:hAnsi="Times New Roman" w:cs="Times New Roman"/>
          <w:kern w:val="0"/>
          <w:sz w:val="24"/>
        </w:rPr>
        <w:t>为每百吨列车重量的换算闸瓦压力，单位</w:t>
      </w:r>
      <w:r w:rsidRPr="00F643CC">
        <w:rPr>
          <w:rFonts w:ascii="Times New Roman" w:eastAsia="宋体" w:hAnsi="Times New Roman" w:cs="Times New Roman"/>
          <w:kern w:val="0"/>
          <w:sz w:val="24"/>
        </w:rPr>
        <w:t>kN</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v</w:t>
      </w:r>
      <w:r w:rsidRPr="00F643CC">
        <w:rPr>
          <w:rFonts w:ascii="Times New Roman" w:eastAsia="宋体" w:hAnsi="Times New Roman" w:cs="Times New Roman"/>
          <w:kern w:val="0"/>
          <w:sz w:val="24"/>
        </w:rPr>
        <w:t>为货物列车制动限速，单位</w:t>
      </w:r>
      <w:r w:rsidRPr="00F643CC">
        <w:rPr>
          <w:rFonts w:ascii="Times New Roman" w:eastAsia="宋体" w:hAnsi="Times New Roman" w:cs="Times New Roman"/>
          <w:kern w:val="0"/>
          <w:sz w:val="24"/>
        </w:rPr>
        <w:t>km/h</w:t>
      </w:r>
      <w:r w:rsidRPr="00F643CC">
        <w:rPr>
          <w:rFonts w:ascii="Times New Roman" w:eastAsia="宋体" w:hAnsi="Times New Roman" w:cs="Times New Roman"/>
          <w:kern w:val="0"/>
          <w:sz w:val="24"/>
        </w:rPr>
        <w:t>。</w:t>
      </w:r>
    </w:p>
    <w:p w:rsidR="00F643CC" w:rsidRDefault="00F643CC" w:rsidP="00010175">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适用计长</w:t>
      </w:r>
      <w:r w:rsidRPr="00F643CC">
        <w:rPr>
          <w:rFonts w:ascii="Times New Roman" w:eastAsia="宋体" w:hAnsi="Times New Roman" w:cs="Times New Roman"/>
          <w:kern w:val="0"/>
          <w:sz w:val="24"/>
        </w:rPr>
        <w:t>88.0</w:t>
      </w:r>
      <w:r w:rsidRPr="00F643CC">
        <w:rPr>
          <w:rFonts w:ascii="Times New Roman" w:eastAsia="宋体" w:hAnsi="Times New Roman" w:cs="Times New Roman"/>
          <w:kern w:val="0"/>
          <w:sz w:val="24"/>
        </w:rPr>
        <w:t>及以下、速度</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的货物列车（快速货物班列除外）。</w:t>
      </w:r>
    </w:p>
    <w:p w:rsidR="00010175" w:rsidRPr="00010175" w:rsidRDefault="00010175" w:rsidP="00010175">
      <w:pPr>
        <w:widowControl/>
        <w:adjustRightInd w:val="0"/>
        <w:snapToGrid w:val="0"/>
        <w:spacing w:line="580" w:lineRule="exact"/>
        <w:ind w:firstLineChars="200" w:firstLine="480"/>
        <w:rPr>
          <w:rFonts w:ascii="Times New Roman" w:eastAsia="宋体" w:hAnsi="Times New Roman" w:cs="Times New Roman"/>
          <w:kern w:val="0"/>
          <w:sz w:val="24"/>
        </w:rPr>
      </w:pP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23</w:t>
      </w:r>
      <w:r w:rsidRPr="00F643CC">
        <w:rPr>
          <w:rFonts w:ascii="Times New Roman" w:eastAsia="宋体" w:hAnsi="Times New Roman" w:cs="Times New Roman"/>
          <w:kern w:val="0"/>
          <w:sz w:val="24"/>
        </w:rPr>
        <w:t>表　快速货物班列制动限速表（</w:t>
      </w:r>
      <w:r w:rsidRPr="00F643CC">
        <w:rPr>
          <w:rFonts w:ascii="Times New Roman" w:eastAsia="宋体" w:hAnsi="Times New Roman" w:cs="Times New Roman"/>
          <w:kern w:val="0"/>
          <w:sz w:val="24"/>
        </w:rPr>
        <w:t>km/h</w:t>
      </w:r>
      <w:r w:rsidRPr="00F643CC">
        <w:rPr>
          <w:rFonts w:ascii="Times New Roman" w:eastAsia="宋体" w:hAnsi="Times New Roman" w:cs="Times New Roman"/>
          <w:kern w:val="0"/>
          <w:sz w:val="24"/>
        </w:rPr>
        <w:t>）</w:t>
      </w:r>
    </w:p>
    <w:p w:rsidR="00F643CC" w:rsidRPr="00F643CC" w:rsidRDefault="00633910" w:rsidP="00F643CC">
      <w:pPr>
        <w:widowControl/>
        <w:adjustRightInd w:val="0"/>
        <w:snapToGrid w:val="0"/>
        <w:spacing w:line="580" w:lineRule="exact"/>
        <w:jc w:val="center"/>
        <w:rPr>
          <w:rFonts w:ascii="Times New Roman" w:eastAsia="宋体" w:hAnsi="Times New Roman" w:cs="Times New Roman"/>
          <w:kern w:val="0"/>
          <w:sz w:val="24"/>
        </w:rPr>
      </w:pPr>
      <w:r w:rsidRPr="00633910">
        <w:rPr>
          <w:rFonts w:ascii="Times New Roman" w:eastAsia="宋体" w:hAnsi="Times New Roman" w:cs="Times New Roman"/>
          <w:noProof/>
          <w:kern w:val="0"/>
          <w:szCs w:val="21"/>
        </w:rPr>
        <w:pict>
          <v:shape id="直接箭头连接符 290" o:spid="_x0000_s1037" type="#_x0000_t32" style="position:absolute;left:0;text-align:left;margin-left:26.2pt;margin-top:28.3pt;width:70.45pt;height:44.8pt;z-index:25195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i9LRgIAAE8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" strokeweight=".25pt"/>
        </w:pict>
      </w:r>
      <w:r w:rsidRPr="00633910">
        <w:rPr>
          <w:rFonts w:ascii="Times New Roman" w:eastAsia="宋体" w:hAnsi="Times New Roman" w:cs="Times New Roman"/>
          <w:noProof/>
          <w:kern w:val="0"/>
          <w:szCs w:val="21"/>
        </w:rPr>
        <w:pict>
          <v:shape id="直接箭头连接符 289" o:spid="_x0000_s1036" type="#_x0000_t32" style="position:absolute;left:0;text-align:left;margin-left:.3pt;margin-top:47.7pt;width:96.75pt;height:26.1pt;z-index:25195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" strokeweight=".25pt"/>
        </w:pict>
      </w:r>
      <w:r w:rsidR="00F643CC" w:rsidRPr="00F643CC">
        <w:rPr>
          <w:rFonts w:ascii="Times New Roman" w:eastAsia="宋体" w:hAnsi="Times New Roman" w:cs="Times New Roman"/>
          <w:kern w:val="0"/>
          <w:sz w:val="24"/>
        </w:rPr>
        <w:t>（计算制动距离</w:t>
      </w:r>
      <w:r w:rsidR="00F643CC" w:rsidRPr="00F643CC">
        <w:rPr>
          <w:rFonts w:ascii="Times New Roman" w:eastAsia="宋体" w:hAnsi="Times New Roman" w:cs="Times New Roman"/>
          <w:kern w:val="0"/>
          <w:sz w:val="24"/>
        </w:rPr>
        <w:t xml:space="preserve">1 </w:t>
      </w:r>
      <w:smartTag w:uri="urn:schemas-microsoft-com:office:smarttags" w:element="chmetcnv">
        <w:smartTagPr>
          <w:attr w:name="UnitName" w:val="m"/>
          <w:attr w:name="SourceValue" w:val="100"/>
          <w:attr w:name="HasSpace" w:val="True"/>
          <w:attr w:name="Negative" w:val="False"/>
          <w:attr w:name="NumberType" w:val="1"/>
          <w:attr w:name="TCSC" w:val="0"/>
        </w:smartTagPr>
        <w:r w:rsidR="00F643CC" w:rsidRPr="00F643CC">
          <w:rPr>
            <w:rFonts w:ascii="Times New Roman" w:eastAsia="宋体" w:hAnsi="Times New Roman" w:cs="Times New Roman"/>
            <w:kern w:val="0"/>
            <w:sz w:val="24"/>
          </w:rPr>
          <w:t>100 m</w:t>
        </w:r>
      </w:smartTag>
      <w:r w:rsidR="00F643CC" w:rsidRPr="00F643CC">
        <w:rPr>
          <w:rFonts w:ascii="Times New Roman" w:eastAsia="宋体" w:hAnsi="Times New Roman" w:cs="Times New Roman"/>
          <w:kern w:val="0"/>
          <w:sz w:val="24"/>
        </w:rPr>
        <w:t>，</w:t>
      </w:r>
      <w:r w:rsidR="00F643CC" w:rsidRPr="00F643CC">
        <w:rPr>
          <w:rFonts w:ascii="Times New Roman" w:eastAsia="宋体" w:hAnsi="Times New Roman" w:cs="Times New Roman"/>
          <w:kern w:val="0"/>
          <w:sz w:val="24"/>
        </w:rPr>
        <w:t xml:space="preserve"> H</w:t>
      </w:r>
      <w:r w:rsidR="00F643CC" w:rsidRPr="00F643CC">
        <w:rPr>
          <w:rFonts w:ascii="Times New Roman" w:eastAsia="宋体" w:hAnsi="Times New Roman" w:cs="Times New Roman"/>
          <w:kern w:val="0"/>
          <w:sz w:val="24"/>
        </w:rPr>
        <w:t>高摩合成闸瓦，</w:t>
      </w:r>
      <w:r w:rsidR="00F643CC" w:rsidRPr="00F643CC">
        <w:rPr>
          <w:rFonts w:ascii="Times New Roman" w:eastAsia="宋体" w:hAnsi="Times New Roman" w:cs="Times New Roman"/>
          <w:kern w:val="0"/>
          <w:sz w:val="24"/>
        </w:rPr>
        <w:t>30</w:t>
      </w:r>
      <w:r w:rsidR="00F643CC" w:rsidRPr="00F643CC">
        <w:rPr>
          <w:rFonts w:ascii="Times New Roman" w:eastAsia="宋体" w:hAnsi="Times New Roman" w:cs="Times New Roman"/>
          <w:kern w:val="0"/>
          <w:sz w:val="24"/>
        </w:rPr>
        <w:t>辆以下编组，</w:t>
      </w:r>
      <w:r w:rsidR="00F643CC" w:rsidRPr="00F643CC">
        <w:rPr>
          <w:rFonts w:ascii="Times New Roman" w:eastAsia="宋体" w:hAnsi="Times New Roman" w:cs="Times New Roman"/>
          <w:kern w:val="0"/>
          <w:sz w:val="24"/>
        </w:rPr>
        <w:t>18t</w:t>
      </w:r>
      <w:r w:rsidR="00F643CC" w:rsidRPr="00F643CC">
        <w:rPr>
          <w:rFonts w:ascii="Times New Roman" w:eastAsia="宋体" w:hAnsi="Times New Roman" w:cs="Times New Roman"/>
          <w:kern w:val="0"/>
          <w:sz w:val="24"/>
        </w:rPr>
        <w:t>轴重）</w:t>
      </w: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6"/>
        <w:gridCol w:w="898"/>
        <w:gridCol w:w="900"/>
        <w:gridCol w:w="765"/>
        <w:gridCol w:w="765"/>
        <w:gridCol w:w="765"/>
        <w:gridCol w:w="865"/>
        <w:gridCol w:w="765"/>
        <w:gridCol w:w="770"/>
      </w:tblGrid>
      <w:tr w:rsidR="00F643CC" w:rsidRPr="00F643CC" w:rsidTr="00F643CC">
        <w:trPr>
          <w:cantSplit/>
          <w:trHeight w:val="599"/>
          <w:jc w:val="center"/>
        </w:trPr>
        <w:tc>
          <w:tcPr>
            <w:tcW w:w="1088" w:type="pct"/>
            <w:vMerge w:val="restar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 xml:space="preserve">            P</w:t>
            </w:r>
          </w:p>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v</w:t>
            </w:r>
          </w:p>
          <w:p w:rsidR="00F643CC" w:rsidRPr="00F643CC" w:rsidRDefault="00F643CC" w:rsidP="00F643CC">
            <w:pPr>
              <w:widowControl/>
              <w:adjustRightInd w:val="0"/>
              <w:snapToGrid w:val="0"/>
              <w:ind w:firstLineChars="100" w:firstLine="210"/>
              <w:rPr>
                <w:rFonts w:ascii="Times New Roman" w:eastAsia="宋体" w:hAnsi="Times New Roman" w:cs="Times New Roman"/>
                <w:kern w:val="0"/>
                <w:szCs w:val="21"/>
              </w:rPr>
            </w:pPr>
            <w:r w:rsidRPr="00F643CC">
              <w:rPr>
                <w:rFonts w:ascii="Times New Roman" w:eastAsia="宋体" w:hAnsi="Times New Roman" w:cs="Times New Roman"/>
                <w:kern w:val="0"/>
                <w:szCs w:val="21"/>
              </w:rPr>
              <w:t>i</w:t>
            </w:r>
          </w:p>
        </w:tc>
        <w:tc>
          <w:tcPr>
            <w:tcW w:w="3912" w:type="pct"/>
            <w:gridSpan w:val="8"/>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每百吨列车重量（机车除外）的换算闸瓦压力（</w:t>
            </w:r>
            <w:r w:rsidRPr="00F643CC">
              <w:rPr>
                <w:rFonts w:ascii="Times New Roman" w:eastAsia="宋体" w:hAnsi="Times New Roman" w:cs="Times New Roman"/>
                <w:kern w:val="0"/>
                <w:szCs w:val="21"/>
              </w:rPr>
              <w:t>kN</w:t>
            </w:r>
            <w:r w:rsidRPr="00F643CC">
              <w:rPr>
                <w:rFonts w:ascii="Times New Roman" w:eastAsia="宋体" w:hAnsi="Times New Roman" w:cs="Times New Roman"/>
                <w:kern w:val="0"/>
                <w:szCs w:val="21"/>
              </w:rPr>
              <w:t>）</w:t>
            </w:r>
          </w:p>
        </w:tc>
      </w:tr>
      <w:tr w:rsidR="00F643CC" w:rsidRPr="00F643CC" w:rsidTr="00F643CC">
        <w:trPr>
          <w:cantSplit/>
          <w:trHeight w:val="274"/>
          <w:jc w:val="center"/>
        </w:trPr>
        <w:tc>
          <w:tcPr>
            <w:tcW w:w="1088" w:type="pct"/>
            <w:vMerge/>
            <w:tcBorders>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41" w:type="pct"/>
            <w:tcBorders>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130</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150</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170</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180</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190</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200</w:t>
            </w: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lastRenderedPageBreak/>
              <w:t>0</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119</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118</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119</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118</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119</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98</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118</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97</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96</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119</w:t>
            </w: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94</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98</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118</w:t>
            </w: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93</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97</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92</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96</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91</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95</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98</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94</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97</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r>
      <w:tr w:rsidR="00F643CC" w:rsidRPr="00F643CC" w:rsidTr="00F643CC">
        <w:trPr>
          <w:trHeight w:val="28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88</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92</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95</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87</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91</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94</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98</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86</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94</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98</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85</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89</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93</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97</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r>
      <w:tr w:rsidR="00F643CC" w:rsidRPr="00F643CC" w:rsidTr="00F643CC">
        <w:trPr>
          <w:trHeight w:val="30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84</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88</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92</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96</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r>
      <w:tr w:rsidR="00F643CC" w:rsidRPr="00F643CC" w:rsidTr="00F643CC">
        <w:trPr>
          <w:trHeight w:val="286"/>
          <w:jc w:val="center"/>
        </w:trPr>
        <w:tc>
          <w:tcPr>
            <w:tcW w:w="108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54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82</w:t>
            </w:r>
          </w:p>
        </w:tc>
        <w:tc>
          <w:tcPr>
            <w:tcW w:w="54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86</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94</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98</w:t>
            </w:r>
          </w:p>
        </w:tc>
        <w:tc>
          <w:tcPr>
            <w:tcW w:w="52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461"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r>
    </w:tbl>
    <w:p w:rsidR="00F643CC" w:rsidRPr="00F643CC" w:rsidRDefault="00F643CC" w:rsidP="00F643CC">
      <w:pPr>
        <w:widowControl/>
        <w:adjustRightInd w:val="0"/>
        <w:snapToGrid w:val="0"/>
        <w:spacing w:line="580" w:lineRule="exact"/>
        <w:rPr>
          <w:rFonts w:ascii="Times New Roman" w:eastAsia="宋体" w:hAnsi="Times New Roman" w:cs="Times New Roman"/>
          <w:kern w:val="0"/>
          <w:sz w:val="24"/>
        </w:rPr>
      </w:pPr>
      <w:r w:rsidRPr="00F643CC">
        <w:rPr>
          <w:rFonts w:ascii="Times New Roman" w:eastAsia="宋体" w:hAnsi="Times New Roman" w:cs="Times New Roman"/>
          <w:kern w:val="0"/>
          <w:sz w:val="24"/>
        </w:rPr>
        <w:t>注：</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根据第</w:t>
      </w:r>
      <w:r w:rsidRPr="00F643CC">
        <w:rPr>
          <w:rFonts w:ascii="Times New Roman" w:eastAsia="宋体" w:hAnsi="Times New Roman" w:cs="Times New Roman"/>
          <w:kern w:val="0"/>
          <w:sz w:val="24"/>
        </w:rPr>
        <w:t>20</w:t>
      </w:r>
      <w:r w:rsidRPr="00F643CC">
        <w:rPr>
          <w:rFonts w:ascii="Times New Roman" w:eastAsia="宋体" w:hAnsi="Times New Roman" w:cs="Times New Roman"/>
          <w:kern w:val="0"/>
          <w:sz w:val="24"/>
        </w:rPr>
        <w:t>表快速货物班列最高速度为</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时，每百吨列车重量按</w:t>
      </w:r>
      <w:r w:rsidRPr="00F643CC">
        <w:rPr>
          <w:rFonts w:ascii="Times New Roman" w:eastAsia="宋体" w:hAnsi="Times New Roman" w:cs="Times New Roman"/>
          <w:kern w:val="0"/>
          <w:sz w:val="24"/>
        </w:rPr>
        <w:t>H</w:t>
      </w:r>
      <w:r w:rsidRPr="00F643CC">
        <w:rPr>
          <w:rFonts w:ascii="Times New Roman" w:eastAsia="宋体" w:hAnsi="Times New Roman" w:cs="Times New Roman"/>
          <w:kern w:val="0"/>
          <w:sz w:val="24"/>
        </w:rPr>
        <w:t>高摩合成闸瓦换算闸瓦压力不得低于</w:t>
      </w:r>
      <w:r w:rsidRPr="00F643CC">
        <w:rPr>
          <w:rFonts w:ascii="Times New Roman" w:eastAsia="宋体" w:hAnsi="Times New Roman" w:cs="Times New Roman"/>
          <w:kern w:val="0"/>
          <w:sz w:val="24"/>
        </w:rPr>
        <w:t>175 kN</w:t>
      </w:r>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由于制动热负荷限制，最高速度不超过</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3. </w:t>
      </w:r>
      <w:r w:rsidRPr="00F643CC">
        <w:rPr>
          <w:rFonts w:ascii="Times New Roman" w:eastAsia="宋体" w:hAnsi="Times New Roman" w:cs="Times New Roman"/>
          <w:kern w:val="0"/>
          <w:sz w:val="24"/>
        </w:rPr>
        <w:t>本表中的闸瓦压力为按照</w:t>
      </w:r>
      <w:r w:rsidRPr="00F643CC">
        <w:rPr>
          <w:rFonts w:ascii="Times New Roman" w:eastAsia="宋体" w:hAnsi="Times New Roman" w:cs="Times New Roman"/>
          <w:kern w:val="0"/>
          <w:sz w:val="24"/>
        </w:rPr>
        <w:t>H</w:t>
      </w:r>
      <w:r w:rsidRPr="00F643CC">
        <w:rPr>
          <w:rFonts w:ascii="Times New Roman" w:eastAsia="宋体" w:hAnsi="Times New Roman" w:cs="Times New Roman"/>
          <w:kern w:val="0"/>
          <w:sz w:val="24"/>
        </w:rPr>
        <w:t>高摩合成闸瓦的换算闸瓦压力。</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4.i</w:t>
      </w:r>
      <w:r w:rsidRPr="00F643CC">
        <w:rPr>
          <w:rFonts w:ascii="Times New Roman" w:eastAsia="宋体" w:hAnsi="Times New Roman" w:cs="Times New Roman"/>
          <w:kern w:val="0"/>
          <w:sz w:val="24"/>
        </w:rPr>
        <w:t>为下坡道千分数（</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P</w:t>
      </w:r>
      <w:r w:rsidRPr="00F643CC">
        <w:rPr>
          <w:rFonts w:ascii="Times New Roman" w:eastAsia="宋体" w:hAnsi="Times New Roman" w:cs="Times New Roman"/>
          <w:kern w:val="0"/>
          <w:sz w:val="24"/>
        </w:rPr>
        <w:t>为每百吨列车重量的换算闸瓦压力，单位</w:t>
      </w:r>
      <w:r w:rsidRPr="00F643CC">
        <w:rPr>
          <w:rFonts w:ascii="Times New Roman" w:eastAsia="宋体" w:hAnsi="Times New Roman" w:cs="Times New Roman"/>
          <w:kern w:val="0"/>
          <w:sz w:val="24"/>
        </w:rPr>
        <w:t>kN</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v</w:t>
      </w:r>
      <w:r w:rsidRPr="00F643CC">
        <w:rPr>
          <w:rFonts w:ascii="Times New Roman" w:eastAsia="宋体" w:hAnsi="Times New Roman" w:cs="Times New Roman"/>
          <w:kern w:val="0"/>
          <w:sz w:val="24"/>
        </w:rPr>
        <w:t>为货物列车制动限速，单位</w:t>
      </w:r>
      <w:r w:rsidRPr="00F643CC">
        <w:rPr>
          <w:rFonts w:ascii="Times New Roman" w:eastAsia="宋体" w:hAnsi="Times New Roman" w:cs="Times New Roman"/>
          <w:kern w:val="0"/>
          <w:sz w:val="24"/>
        </w:rPr>
        <w:t>km/h</w:t>
      </w:r>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rPr>
          <w:rFonts w:ascii="Times New Roman" w:eastAsia="宋体" w:hAnsi="Times New Roman" w:cs="Times New Roman"/>
          <w:kern w:val="0"/>
          <w:sz w:val="24"/>
          <w:szCs w:val="24"/>
        </w:rPr>
      </w:pP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24</w:t>
      </w:r>
      <w:r w:rsidRPr="00F643CC">
        <w:rPr>
          <w:rFonts w:ascii="Times New Roman" w:eastAsia="宋体" w:hAnsi="Times New Roman" w:cs="Times New Roman"/>
          <w:kern w:val="0"/>
          <w:sz w:val="24"/>
        </w:rPr>
        <w:t>表　旅客列车制动限速表（</w:t>
      </w:r>
      <w:r w:rsidRPr="00F643CC">
        <w:rPr>
          <w:rFonts w:ascii="Times New Roman" w:eastAsia="宋体" w:hAnsi="Times New Roman" w:cs="Times New Roman"/>
          <w:kern w:val="0"/>
          <w:sz w:val="24"/>
        </w:rPr>
        <w:t>km/h</w:t>
      </w:r>
      <w:r w:rsidRPr="00F643CC">
        <w:rPr>
          <w:rFonts w:ascii="Times New Roman" w:eastAsia="宋体" w:hAnsi="Times New Roman" w:cs="Times New Roman"/>
          <w:kern w:val="0"/>
          <w:sz w:val="24"/>
        </w:rPr>
        <w:t>）</w:t>
      </w:r>
    </w:p>
    <w:p w:rsidR="00F643CC" w:rsidRPr="00F643CC" w:rsidRDefault="00633910" w:rsidP="00F643CC">
      <w:pPr>
        <w:widowControl/>
        <w:adjustRightInd w:val="0"/>
        <w:snapToGrid w:val="0"/>
        <w:spacing w:line="580" w:lineRule="exact"/>
        <w:jc w:val="center"/>
        <w:rPr>
          <w:rFonts w:ascii="Times New Roman" w:eastAsia="宋体" w:hAnsi="Times New Roman" w:cs="Times New Roman"/>
          <w:kern w:val="0"/>
          <w:sz w:val="24"/>
        </w:rPr>
      </w:pPr>
      <w:r w:rsidRPr="00633910">
        <w:rPr>
          <w:rFonts w:ascii="Times New Roman" w:eastAsia="宋体" w:hAnsi="Times New Roman" w:cs="Times New Roman"/>
          <w:noProof/>
          <w:kern w:val="0"/>
          <w:szCs w:val="21"/>
        </w:rPr>
        <w:pict>
          <v:shape id="直接箭头连接符 288" o:spid="_x0000_s1035" type="#_x0000_t32" style="position:absolute;left:0;text-align:left;margin-left:-3.1pt;margin-top:48.6pt;width:64.35pt;height:21.75pt;z-index:25194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" strokeweight=".25pt"/>
        </w:pict>
      </w:r>
      <w:r w:rsidRPr="00633910">
        <w:rPr>
          <w:rFonts w:ascii="Times New Roman" w:eastAsia="宋体" w:hAnsi="Times New Roman" w:cs="Times New Roman"/>
          <w:noProof/>
          <w:kern w:val="0"/>
          <w:szCs w:val="21"/>
        </w:rPr>
        <w:pict>
          <v:shape id="直接箭头连接符 287" o:spid="_x0000_s1034" type="#_x0000_t32" style="position:absolute;left:0;text-align:left;margin-left:18.55pt;margin-top:28.9pt;width:43.65pt;height:42.9pt;z-index:251947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" strokeweight=".25pt"/>
        </w:pict>
      </w:r>
      <w:r w:rsidR="00F643CC" w:rsidRPr="00F643CC">
        <w:rPr>
          <w:rFonts w:ascii="Times New Roman" w:eastAsia="宋体" w:hAnsi="Times New Roman" w:cs="Times New Roman"/>
          <w:kern w:val="0"/>
          <w:sz w:val="24"/>
        </w:rPr>
        <w:t>（计算制动距离</w:t>
      </w:r>
      <w:smartTag w:uri="urn:schemas-microsoft-com:office:smarttags" w:element="chmetcnv">
        <w:smartTagPr>
          <w:attr w:name="UnitName" w:val="m"/>
          <w:attr w:name="SourceValue" w:val="800"/>
          <w:attr w:name="HasSpace" w:val="True"/>
          <w:attr w:name="Negative" w:val="False"/>
          <w:attr w:name="NumberType" w:val="1"/>
          <w:attr w:name="TCSC" w:val="0"/>
        </w:smartTagPr>
        <w:r w:rsidR="00F643CC" w:rsidRPr="00F643CC">
          <w:rPr>
            <w:rFonts w:ascii="Times New Roman" w:eastAsia="宋体" w:hAnsi="Times New Roman" w:cs="Times New Roman"/>
            <w:kern w:val="0"/>
            <w:sz w:val="24"/>
          </w:rPr>
          <w:t>800 m</w:t>
        </w:r>
      </w:smartTag>
      <w:r w:rsidR="00F643CC" w:rsidRPr="00F643CC">
        <w:rPr>
          <w:rFonts w:ascii="Times New Roman" w:eastAsia="宋体" w:hAnsi="Times New Roman" w:cs="Times New Roman"/>
          <w:kern w:val="0"/>
          <w:sz w:val="24"/>
        </w:rPr>
        <w:t>，高磷铸铁闸瓦）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4"/>
        <w:gridCol w:w="540"/>
        <w:gridCol w:w="541"/>
        <w:gridCol w:w="537"/>
        <w:gridCol w:w="541"/>
        <w:gridCol w:w="541"/>
        <w:gridCol w:w="541"/>
        <w:gridCol w:w="541"/>
        <w:gridCol w:w="541"/>
        <w:gridCol w:w="541"/>
        <w:gridCol w:w="539"/>
        <w:gridCol w:w="541"/>
        <w:gridCol w:w="541"/>
        <w:gridCol w:w="541"/>
        <w:gridCol w:w="620"/>
      </w:tblGrid>
      <w:tr w:rsidR="00F643CC" w:rsidRPr="00F643CC" w:rsidTr="00F643CC">
        <w:trPr>
          <w:cantSplit/>
          <w:trHeight w:val="302"/>
          <w:jc w:val="center"/>
        </w:trPr>
        <w:tc>
          <w:tcPr>
            <w:tcW w:w="1294" w:type="dxa"/>
            <w:vMerge w:val="restart"/>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 xml:space="preserve">    P</w:t>
            </w:r>
          </w:p>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v</w:t>
            </w:r>
          </w:p>
          <w:p w:rsidR="00F643CC" w:rsidRPr="00F643CC" w:rsidRDefault="00F643CC" w:rsidP="00F643CC">
            <w:pPr>
              <w:widowControl/>
              <w:adjustRightInd w:val="0"/>
              <w:snapToGrid w:val="0"/>
              <w:ind w:firstLineChars="100" w:firstLine="210"/>
              <w:rPr>
                <w:rFonts w:ascii="Times New Roman" w:eastAsia="宋体" w:hAnsi="Times New Roman" w:cs="Times New Roman"/>
                <w:kern w:val="0"/>
                <w:szCs w:val="21"/>
              </w:rPr>
            </w:pPr>
            <w:r w:rsidRPr="00F643CC">
              <w:rPr>
                <w:rFonts w:ascii="Times New Roman" w:eastAsia="宋体" w:hAnsi="Times New Roman" w:cs="Times New Roman"/>
                <w:kern w:val="0"/>
                <w:szCs w:val="21"/>
              </w:rPr>
              <w:t>i</w:t>
            </w:r>
          </w:p>
        </w:tc>
        <w:tc>
          <w:tcPr>
            <w:tcW w:w="7646" w:type="dxa"/>
            <w:gridSpan w:val="14"/>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每百吨列车重量的换算闸瓦压力（</w:t>
            </w:r>
            <w:r w:rsidRPr="00F643CC">
              <w:rPr>
                <w:rFonts w:ascii="Times New Roman" w:eastAsia="宋体" w:hAnsi="Times New Roman" w:cs="Times New Roman"/>
                <w:kern w:val="0"/>
                <w:szCs w:val="21"/>
              </w:rPr>
              <w:t>kN</w:t>
            </w:r>
            <w:r w:rsidRPr="00F643CC">
              <w:rPr>
                <w:rFonts w:ascii="Times New Roman" w:eastAsia="宋体" w:hAnsi="Times New Roman" w:cs="Times New Roman"/>
                <w:kern w:val="0"/>
                <w:szCs w:val="21"/>
              </w:rPr>
              <w:t>）</w:t>
            </w:r>
          </w:p>
        </w:tc>
      </w:tr>
      <w:tr w:rsidR="00F643CC" w:rsidRPr="00F643CC" w:rsidTr="00F643CC">
        <w:tblPrEx>
          <w:tblLook w:val="01E0"/>
        </w:tblPrEx>
        <w:trPr>
          <w:cantSplit/>
          <w:trHeight w:val="536"/>
          <w:jc w:val="center"/>
        </w:trPr>
        <w:tc>
          <w:tcPr>
            <w:tcW w:w="1294" w:type="dxa"/>
            <w:vMerge/>
            <w:tcBorders>
              <w:bottom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40" w:type="dxa"/>
            <w:tcBorders>
              <w:top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500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520</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540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560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580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600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620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640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660</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680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700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720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740</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760</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0</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119</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118</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119</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118</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118</w:t>
            </w:r>
          </w:p>
        </w:tc>
      </w:tr>
      <w:tr w:rsidR="00F643CC" w:rsidRPr="00F643CC" w:rsidTr="00F643CC">
        <w:tblPrEx>
          <w:tblLook w:val="01E0"/>
        </w:tblPrEx>
        <w:trPr>
          <w:trHeight w:val="266"/>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118</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lastRenderedPageBreak/>
              <w:t>4</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117</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116</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115</w:t>
            </w:r>
          </w:p>
        </w:tc>
      </w:tr>
      <w:tr w:rsidR="00F643CC" w:rsidRPr="00F643CC" w:rsidTr="00F643CC">
        <w:tblPrEx>
          <w:tblLook w:val="01E0"/>
        </w:tblPrEx>
        <w:trPr>
          <w:trHeight w:val="266"/>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114</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113</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98</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112</w:t>
            </w:r>
          </w:p>
        </w:tc>
      </w:tr>
      <w:tr w:rsidR="00F643CC" w:rsidRPr="00F643CC" w:rsidTr="00F643CC">
        <w:tblPrEx>
          <w:tblLook w:val="01E0"/>
        </w:tblPrEx>
        <w:trPr>
          <w:trHeight w:val="266"/>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98</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97</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111</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97</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96</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110</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96</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r>
      <w:tr w:rsidR="00F643CC" w:rsidRPr="00F643CC" w:rsidTr="00F643CC">
        <w:tblPrEx>
          <w:tblLook w:val="01E0"/>
        </w:tblPrEx>
        <w:trPr>
          <w:trHeight w:val="281"/>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95</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109</w:t>
            </w:r>
          </w:p>
        </w:tc>
      </w:tr>
      <w:tr w:rsidR="00F643CC" w:rsidRPr="00F643CC" w:rsidTr="00F643CC">
        <w:tblPrEx>
          <w:tblLook w:val="01E0"/>
        </w:tblPrEx>
        <w:trPr>
          <w:trHeight w:val="266"/>
          <w:jc w:val="center"/>
        </w:trPr>
        <w:tc>
          <w:tcPr>
            <w:tcW w:w="1294"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54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93</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95</w:t>
            </w:r>
          </w:p>
        </w:tc>
        <w:tc>
          <w:tcPr>
            <w:tcW w:w="537"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97</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98</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99</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101</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102</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103</w:t>
            </w:r>
          </w:p>
        </w:tc>
        <w:tc>
          <w:tcPr>
            <w:tcW w:w="539"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104</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105</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106</w:t>
            </w:r>
          </w:p>
        </w:tc>
        <w:tc>
          <w:tcPr>
            <w:tcW w:w="541"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107</w:t>
            </w:r>
          </w:p>
        </w:tc>
        <w:tc>
          <w:tcPr>
            <w:tcW w:w="620"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108</w:t>
            </w:r>
          </w:p>
        </w:tc>
      </w:tr>
    </w:tbl>
    <w:p w:rsidR="00F643CC" w:rsidRPr="00F643CC" w:rsidRDefault="00F643CC" w:rsidP="00F643CC">
      <w:pPr>
        <w:widowControl/>
        <w:adjustRightInd w:val="0"/>
        <w:snapToGrid w:val="0"/>
        <w:spacing w:line="580" w:lineRule="exact"/>
        <w:rPr>
          <w:rFonts w:ascii="Times New Roman" w:eastAsia="宋体" w:hAnsi="Times New Roman" w:cs="Times New Roman"/>
          <w:kern w:val="0"/>
          <w:sz w:val="24"/>
        </w:rPr>
      </w:pPr>
      <w:r w:rsidRPr="00F643CC">
        <w:rPr>
          <w:rFonts w:ascii="Times New Roman" w:eastAsia="宋体" w:hAnsi="Times New Roman" w:cs="Times New Roman"/>
          <w:kern w:val="0"/>
          <w:sz w:val="24"/>
        </w:rPr>
        <w:t>注</w:t>
      </w:r>
      <w:r w:rsidRPr="00F643CC">
        <w:rPr>
          <w:rFonts w:ascii="Times New Roman" w:eastAsia="宋体" w:hAnsi="Times New Roman" w:cs="Times New Roman"/>
          <w:kern w:val="0"/>
          <w:sz w:val="24"/>
        </w:rPr>
        <w:t xml:space="preserve">: 1. </w:t>
      </w:r>
      <w:r w:rsidRPr="00F643CC">
        <w:rPr>
          <w:rFonts w:ascii="Times New Roman" w:eastAsia="宋体" w:hAnsi="Times New Roman" w:cs="Times New Roman"/>
          <w:kern w:val="0"/>
          <w:sz w:val="24"/>
        </w:rPr>
        <w:t>每百吨列车重量的闸瓦压力低于</w:t>
      </w:r>
      <w:r w:rsidRPr="00F643CC">
        <w:rPr>
          <w:rFonts w:ascii="Times New Roman" w:eastAsia="宋体" w:hAnsi="Times New Roman" w:cs="Times New Roman"/>
          <w:kern w:val="0"/>
          <w:sz w:val="24"/>
        </w:rPr>
        <w:t>760 kN</w:t>
      </w:r>
      <w:r w:rsidRPr="00F643CC">
        <w:rPr>
          <w:rFonts w:ascii="Times New Roman" w:eastAsia="宋体" w:hAnsi="Times New Roman" w:cs="Times New Roman"/>
          <w:kern w:val="0"/>
          <w:sz w:val="24"/>
        </w:rPr>
        <w:t>需限速运行。例如</w:t>
      </w:r>
      <w:r w:rsidRPr="00F643CC">
        <w:rPr>
          <w:rFonts w:ascii="Times New Roman" w:eastAsia="宋体" w:hAnsi="Times New Roman" w:cs="Times New Roman"/>
          <w:kern w:val="0"/>
          <w:sz w:val="24"/>
        </w:rPr>
        <w:t>22</w:t>
      </w:r>
      <w:r w:rsidRPr="00F643CC">
        <w:rPr>
          <w:rFonts w:ascii="Times New Roman" w:eastAsia="宋体" w:hAnsi="Times New Roman" w:cs="Times New Roman"/>
          <w:kern w:val="0"/>
          <w:sz w:val="24"/>
        </w:rPr>
        <w:t>型客车（踏面制动）编成列车在每百吨列车重量的闸瓦压力</w:t>
      </w:r>
      <w:r w:rsidRPr="00F643CC">
        <w:rPr>
          <w:rFonts w:ascii="Times New Roman" w:eastAsia="宋体" w:hAnsi="Times New Roman" w:cs="Times New Roman"/>
          <w:kern w:val="0"/>
          <w:sz w:val="24"/>
        </w:rPr>
        <w:t>660 kN</w:t>
      </w:r>
      <w:r w:rsidRPr="00F643CC">
        <w:rPr>
          <w:rFonts w:ascii="Times New Roman" w:eastAsia="宋体" w:hAnsi="Times New Roman" w:cs="Times New Roman"/>
          <w:kern w:val="0"/>
          <w:sz w:val="24"/>
        </w:rPr>
        <w:t>条件下的制动限速为</w:t>
      </w:r>
      <w:smartTag w:uri="urn:schemas-microsoft-com:office:smarttags" w:element="chmetcnv">
        <w:smartTagPr>
          <w:attr w:name="UnitName" w:val="km/h"/>
          <w:attr w:name="SourceValue" w:val="115"/>
          <w:attr w:name="HasSpace" w:val="True"/>
          <w:attr w:name="Negative" w:val="False"/>
          <w:attr w:name="NumberType" w:val="1"/>
          <w:attr w:name="TCSC" w:val="0"/>
        </w:smartTagPr>
        <w:r w:rsidRPr="00F643CC">
          <w:rPr>
            <w:rFonts w:ascii="Times New Roman" w:eastAsia="宋体" w:hAnsi="Times New Roman" w:cs="Times New Roman"/>
            <w:kern w:val="0"/>
            <w:sz w:val="24"/>
          </w:rPr>
          <w:t>115 km/h</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对于超过</w:t>
      </w:r>
      <w:r w:rsidRPr="00F643CC">
        <w:rPr>
          <w:rFonts w:ascii="Times New Roman" w:eastAsia="宋体" w:hAnsi="Times New Roman" w:cs="Times New Roman"/>
          <w:kern w:val="0"/>
          <w:sz w:val="24"/>
        </w:rPr>
        <w:t>20‰</w:t>
      </w:r>
      <w:r w:rsidRPr="00F643CC">
        <w:rPr>
          <w:rFonts w:ascii="Times New Roman" w:eastAsia="宋体" w:hAnsi="Times New Roman" w:cs="Times New Roman"/>
          <w:kern w:val="0"/>
          <w:sz w:val="24"/>
        </w:rPr>
        <w:t>的下坡道，列车制动限速由铁路局根据实际试验规定。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3.i</w:t>
      </w:r>
      <w:r w:rsidRPr="00F643CC">
        <w:rPr>
          <w:rFonts w:ascii="Times New Roman" w:eastAsia="宋体" w:hAnsi="Times New Roman" w:cs="Times New Roman"/>
          <w:kern w:val="0"/>
          <w:sz w:val="24"/>
        </w:rPr>
        <w:t>为下坡道千分数（</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P</w:t>
      </w:r>
      <w:r w:rsidRPr="00F643CC">
        <w:rPr>
          <w:rFonts w:ascii="Times New Roman" w:eastAsia="宋体" w:hAnsi="Times New Roman" w:cs="Times New Roman"/>
          <w:kern w:val="0"/>
          <w:sz w:val="24"/>
        </w:rPr>
        <w:t>为每百吨列车重量的换算闸瓦压力，单位</w:t>
      </w:r>
      <w:r w:rsidRPr="00F643CC">
        <w:rPr>
          <w:rFonts w:ascii="Times New Roman" w:eastAsia="宋体" w:hAnsi="Times New Roman" w:cs="Times New Roman"/>
          <w:kern w:val="0"/>
          <w:sz w:val="24"/>
        </w:rPr>
        <w:t>kN</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v</w:t>
      </w:r>
      <w:r w:rsidRPr="00F643CC">
        <w:rPr>
          <w:rFonts w:ascii="Times New Roman" w:eastAsia="宋体" w:hAnsi="Times New Roman" w:cs="Times New Roman"/>
          <w:kern w:val="0"/>
          <w:sz w:val="24"/>
        </w:rPr>
        <w:t>为旅客列车制动限速，单位</w:t>
      </w:r>
      <w:r w:rsidRPr="00F643CC">
        <w:rPr>
          <w:rFonts w:ascii="Times New Roman" w:eastAsia="宋体" w:hAnsi="Times New Roman" w:cs="Times New Roman"/>
          <w:kern w:val="0"/>
          <w:sz w:val="24"/>
        </w:rPr>
        <w:t>km/h</w:t>
      </w:r>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本表每百吨列车重量的换算闸瓦压力计算包括机车。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本表适用</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旅客列车。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25</w:t>
      </w:r>
      <w:r w:rsidRPr="00F643CC">
        <w:rPr>
          <w:rFonts w:ascii="Times New Roman" w:eastAsia="宋体" w:hAnsi="Times New Roman" w:cs="Times New Roman"/>
          <w:kern w:val="0"/>
          <w:sz w:val="24"/>
        </w:rPr>
        <w:t>表</w:t>
      </w:r>
      <w:smartTag w:uri="urn:schemas-microsoft-com:office:smarttags" w:element="chmetcnv">
        <w:smartTagPr>
          <w:attr w:name="UnitName" w:val="km/h"/>
          <w:attr w:name="SourceValue" w:val="140"/>
          <w:attr w:name="HasSpace" w:val="True"/>
          <w:attr w:name="Negative" w:val="False"/>
          <w:attr w:name="NumberType" w:val="1"/>
          <w:attr w:name="TCSC" w:val="0"/>
        </w:smartTagPr>
        <w:r w:rsidRPr="00F643CC">
          <w:rPr>
            <w:rFonts w:ascii="Times New Roman" w:eastAsia="宋体" w:hAnsi="Times New Roman" w:cs="Times New Roman"/>
            <w:kern w:val="0"/>
            <w:sz w:val="24"/>
          </w:rPr>
          <w:t>140 km/h</w:t>
        </w:r>
      </w:smartTag>
      <w:r w:rsidRPr="00F643CC">
        <w:rPr>
          <w:rFonts w:ascii="Times New Roman" w:eastAsia="宋体" w:hAnsi="Times New Roman" w:cs="Times New Roman"/>
          <w:kern w:val="0"/>
          <w:sz w:val="24"/>
        </w:rPr>
        <w:t>旅客列车制动限速表（</w:t>
      </w:r>
      <w:r w:rsidRPr="00F643CC">
        <w:rPr>
          <w:rFonts w:ascii="Times New Roman" w:eastAsia="宋体" w:hAnsi="Times New Roman" w:cs="Times New Roman"/>
          <w:kern w:val="0"/>
          <w:sz w:val="24"/>
        </w:rPr>
        <w:t>km/h</w:t>
      </w:r>
      <w:r w:rsidRPr="00F643CC">
        <w:rPr>
          <w:rFonts w:ascii="Times New Roman" w:eastAsia="宋体" w:hAnsi="Times New Roman" w:cs="Times New Roman"/>
          <w:kern w:val="0"/>
          <w:sz w:val="24"/>
        </w:rPr>
        <w:t>）</w:t>
      </w:r>
    </w:p>
    <w:p w:rsidR="00F643CC" w:rsidRPr="00F643CC" w:rsidRDefault="00633910" w:rsidP="00F643CC">
      <w:pPr>
        <w:widowControl/>
        <w:adjustRightInd w:val="0"/>
        <w:snapToGrid w:val="0"/>
        <w:spacing w:line="580" w:lineRule="exact"/>
        <w:jc w:val="center"/>
        <w:rPr>
          <w:rFonts w:ascii="Times New Roman" w:eastAsia="宋体" w:hAnsi="Times New Roman" w:cs="Times New Roman"/>
          <w:kern w:val="0"/>
          <w:sz w:val="24"/>
        </w:rPr>
      </w:pPr>
      <w:r w:rsidRPr="00633910">
        <w:rPr>
          <w:rFonts w:ascii="Times New Roman" w:eastAsia="宋体" w:hAnsi="Times New Roman" w:cs="Times New Roman"/>
          <w:noProof/>
          <w:kern w:val="0"/>
          <w:szCs w:val="21"/>
        </w:rPr>
        <w:pict>
          <v:shape id="直接箭头连接符 286" o:spid="_x0000_s1033" type="#_x0000_t32" style="position:absolute;left:0;text-align:left;margin-left:1.95pt;margin-top:48.2pt;width:97.05pt;height:16.35pt;z-index:25195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" strokeweight=".25pt"/>
        </w:pict>
      </w:r>
      <w:r w:rsidRPr="00633910">
        <w:rPr>
          <w:rFonts w:ascii="Times New Roman" w:eastAsia="宋体" w:hAnsi="Times New Roman" w:cs="Times New Roman"/>
          <w:noProof/>
          <w:kern w:val="0"/>
          <w:szCs w:val="21"/>
        </w:rPr>
        <w:pict>
          <v:shape id="直接箭头连接符 285" o:spid="_x0000_s1032" type="#_x0000_t32" style="position:absolute;left:0;text-align:left;margin-left:30.45pt;margin-top:28.8pt;width:68.55pt;height:35.75pt;z-index:25194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" strokeweight=".25pt"/>
        </w:pict>
      </w:r>
      <w:r w:rsidR="00F643CC" w:rsidRPr="00F643CC">
        <w:rPr>
          <w:rFonts w:ascii="Times New Roman" w:eastAsia="宋体" w:hAnsi="Times New Roman" w:cs="Times New Roman"/>
          <w:kern w:val="0"/>
          <w:sz w:val="24"/>
        </w:rPr>
        <w:t>（计算制动距离</w:t>
      </w:r>
      <w:r w:rsidR="00F643CC" w:rsidRPr="00F643CC">
        <w:rPr>
          <w:rFonts w:ascii="Times New Roman" w:eastAsia="宋体" w:hAnsi="Times New Roman" w:cs="Times New Roman"/>
          <w:kern w:val="0"/>
          <w:sz w:val="24"/>
        </w:rPr>
        <w:t xml:space="preserve">1 </w:t>
      </w:r>
      <w:smartTag w:uri="urn:schemas-microsoft-com:office:smarttags" w:element="chmetcnv">
        <w:smartTagPr>
          <w:attr w:name="TCSC" w:val="0"/>
          <w:attr w:name="NumberType" w:val="1"/>
          <w:attr w:name="Negative" w:val="False"/>
          <w:attr w:name="HasSpace" w:val="True"/>
          <w:attr w:name="SourceValue" w:val="100"/>
          <w:attr w:name="UnitName" w:val="m"/>
        </w:smartTagPr>
        <w:r w:rsidR="00F643CC" w:rsidRPr="00F643CC">
          <w:rPr>
            <w:rFonts w:ascii="Times New Roman" w:eastAsia="宋体" w:hAnsi="Times New Roman" w:cs="Times New Roman"/>
            <w:kern w:val="0"/>
            <w:sz w:val="24"/>
          </w:rPr>
          <w:t>100 m</w:t>
        </w:r>
      </w:smartTag>
      <w:r w:rsidR="00F643CC" w:rsidRPr="00F643CC">
        <w:rPr>
          <w:rFonts w:ascii="Times New Roman" w:eastAsia="宋体" w:hAnsi="Times New Roman" w:cs="Times New Roman"/>
          <w:kern w:val="0"/>
          <w:sz w:val="24"/>
        </w:rPr>
        <w:t>，盘形制动）</w:t>
      </w:r>
    </w:p>
    <w:tbl>
      <w:tblPr>
        <w:tblW w:w="48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34"/>
        <w:gridCol w:w="962"/>
        <w:gridCol w:w="976"/>
        <w:gridCol w:w="733"/>
        <w:gridCol w:w="733"/>
        <w:gridCol w:w="733"/>
        <w:gridCol w:w="733"/>
        <w:gridCol w:w="733"/>
        <w:gridCol w:w="812"/>
      </w:tblGrid>
      <w:tr w:rsidR="00F643CC" w:rsidRPr="00F643CC" w:rsidTr="00F643CC">
        <w:trPr>
          <w:trHeight w:val="33"/>
          <w:jc w:val="center"/>
        </w:trPr>
        <w:tc>
          <w:tcPr>
            <w:tcW w:w="1112" w:type="pct"/>
            <w:vMerge w:val="restar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 xml:space="preserve">     P</w:t>
            </w:r>
          </w:p>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v</w:t>
            </w:r>
          </w:p>
          <w:p w:rsidR="00F643CC" w:rsidRPr="00F643CC" w:rsidRDefault="00F643CC" w:rsidP="00F643CC">
            <w:pPr>
              <w:widowControl/>
              <w:adjustRightInd w:val="0"/>
              <w:snapToGrid w:val="0"/>
              <w:ind w:firstLineChars="100" w:firstLine="210"/>
              <w:rPr>
                <w:rFonts w:ascii="Times New Roman" w:eastAsia="宋体" w:hAnsi="Times New Roman" w:cs="Times New Roman"/>
                <w:kern w:val="0"/>
                <w:szCs w:val="21"/>
              </w:rPr>
            </w:pPr>
            <w:r w:rsidRPr="00F643CC">
              <w:rPr>
                <w:rFonts w:ascii="Times New Roman" w:eastAsia="宋体" w:hAnsi="Times New Roman" w:cs="Times New Roman"/>
                <w:kern w:val="0"/>
                <w:szCs w:val="21"/>
              </w:rPr>
              <w:t>i</w:t>
            </w:r>
          </w:p>
        </w:tc>
        <w:tc>
          <w:tcPr>
            <w:tcW w:w="3888" w:type="pct"/>
            <w:gridSpan w:val="8"/>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每百吨列车重量的换算闸瓦压力（</w:t>
            </w:r>
            <w:r w:rsidRPr="00F643CC">
              <w:rPr>
                <w:rFonts w:ascii="Times New Roman" w:eastAsia="宋体" w:hAnsi="Times New Roman" w:cs="Times New Roman"/>
                <w:kern w:val="0"/>
                <w:szCs w:val="21"/>
              </w:rPr>
              <w:t>kN</w:t>
            </w:r>
            <w:r w:rsidRPr="00F643CC">
              <w:rPr>
                <w:rFonts w:ascii="Times New Roman" w:eastAsia="宋体" w:hAnsi="Times New Roman" w:cs="Times New Roman"/>
                <w:kern w:val="0"/>
                <w:szCs w:val="21"/>
              </w:rPr>
              <w:t>）</w:t>
            </w:r>
          </w:p>
        </w:tc>
      </w:tr>
      <w:tr w:rsidR="00F643CC" w:rsidRPr="00F643CC" w:rsidTr="00F643CC">
        <w:trPr>
          <w:trHeight w:val="33"/>
          <w:jc w:val="center"/>
        </w:trPr>
        <w:tc>
          <w:tcPr>
            <w:tcW w:w="1112" w:type="pct"/>
            <w:vMerge/>
            <w:tcBorders>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230</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250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260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270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280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290</w:t>
            </w: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300</w:t>
            </w: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0</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137</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139</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136</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135</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137</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135</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137</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139</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lastRenderedPageBreak/>
              <w:t>5</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134</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136</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133</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135</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137</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132</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134</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136</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139</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132</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134</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136</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139</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131</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133</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135</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130</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132</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134</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137</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129</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131</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133</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136</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139</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128</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132</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135</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128</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132</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134</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137</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127</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129</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131</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133</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136</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139</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126</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128</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132</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135</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125</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127</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129</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131</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134</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137</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125</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127</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129</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131</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134</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137</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139</w:t>
            </w: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124</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126</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128</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130</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133</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136</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139</w:t>
            </w: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123</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125</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127</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129</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132</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135</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333"/>
          <w:jc w:val="center"/>
        </w:trPr>
        <w:tc>
          <w:tcPr>
            <w:tcW w:w="11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58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122</w:t>
            </w:r>
          </w:p>
        </w:tc>
        <w:tc>
          <w:tcPr>
            <w:tcW w:w="59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124</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126</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128</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131</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134</w:t>
            </w:r>
          </w:p>
        </w:tc>
        <w:tc>
          <w:tcPr>
            <w:tcW w:w="44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137</w:t>
            </w:r>
          </w:p>
        </w:tc>
        <w:tc>
          <w:tcPr>
            <w:tcW w:w="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139</w:t>
            </w:r>
          </w:p>
        </w:tc>
      </w:tr>
    </w:tbl>
    <w:p w:rsidR="00F643CC" w:rsidRPr="00F643CC" w:rsidRDefault="00F643CC" w:rsidP="00F643CC">
      <w:pPr>
        <w:widowControl/>
        <w:adjustRightInd w:val="0"/>
        <w:snapToGrid w:val="0"/>
        <w:spacing w:line="580" w:lineRule="exact"/>
        <w:rPr>
          <w:rFonts w:ascii="Times New Roman" w:eastAsia="宋体" w:hAnsi="Times New Roman" w:cs="Times New Roman"/>
          <w:kern w:val="0"/>
          <w:sz w:val="24"/>
        </w:rPr>
      </w:pPr>
      <w:r w:rsidRPr="00F643CC">
        <w:rPr>
          <w:rFonts w:ascii="Times New Roman" w:eastAsia="宋体" w:hAnsi="Times New Roman" w:cs="Times New Roman"/>
          <w:kern w:val="0"/>
          <w:sz w:val="24"/>
        </w:rPr>
        <w:t>注：</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新型客车（盘形制动）每百吨列车重量按高摩合成闸片换算闸瓦压力应在</w:t>
      </w:r>
      <w:r w:rsidRPr="00F643CC">
        <w:rPr>
          <w:rFonts w:ascii="Times New Roman" w:eastAsia="宋体" w:hAnsi="Times New Roman" w:cs="Times New Roman"/>
          <w:kern w:val="0"/>
          <w:sz w:val="24"/>
        </w:rPr>
        <w:t>275 kN</w:t>
      </w:r>
      <w:r w:rsidRPr="00F643CC">
        <w:rPr>
          <w:rFonts w:ascii="Times New Roman" w:eastAsia="宋体" w:hAnsi="Times New Roman" w:cs="Times New Roman"/>
          <w:kern w:val="0"/>
          <w:sz w:val="24"/>
        </w:rPr>
        <w:t>以上。</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2. </w:t>
      </w:r>
      <w:r w:rsidRPr="00F643CC">
        <w:rPr>
          <w:rFonts w:ascii="Times New Roman" w:eastAsia="宋体" w:hAnsi="Times New Roman" w:cs="Times New Roman"/>
          <w:kern w:val="0"/>
          <w:sz w:val="24"/>
        </w:rPr>
        <w:t>对于超过</w:t>
      </w:r>
      <w:r w:rsidRPr="00F643CC">
        <w:rPr>
          <w:rFonts w:ascii="Times New Roman" w:eastAsia="宋体" w:hAnsi="Times New Roman" w:cs="Times New Roman"/>
          <w:kern w:val="0"/>
          <w:sz w:val="24"/>
        </w:rPr>
        <w:t>20‰</w:t>
      </w:r>
      <w:r w:rsidRPr="00F643CC">
        <w:rPr>
          <w:rFonts w:ascii="Times New Roman" w:eastAsia="宋体" w:hAnsi="Times New Roman" w:cs="Times New Roman"/>
          <w:kern w:val="0"/>
          <w:sz w:val="24"/>
        </w:rPr>
        <w:t>的下坡道，列车制动限速由铁路局根据实际试验规定。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3.i</w:t>
      </w:r>
      <w:r w:rsidRPr="00F643CC">
        <w:rPr>
          <w:rFonts w:ascii="Times New Roman" w:eastAsia="宋体" w:hAnsi="Times New Roman" w:cs="Times New Roman"/>
          <w:kern w:val="0"/>
          <w:sz w:val="24"/>
        </w:rPr>
        <w:t>为下坡道千分数（</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P</w:t>
      </w:r>
      <w:r w:rsidRPr="00F643CC">
        <w:rPr>
          <w:rFonts w:ascii="Times New Roman" w:eastAsia="宋体" w:hAnsi="Times New Roman" w:cs="Times New Roman"/>
          <w:kern w:val="0"/>
          <w:sz w:val="24"/>
        </w:rPr>
        <w:t>为每百吨列车重量的换算闸瓦压力，单位</w:t>
      </w:r>
      <w:r w:rsidRPr="00F643CC">
        <w:rPr>
          <w:rFonts w:ascii="Times New Roman" w:eastAsia="宋体" w:hAnsi="Times New Roman" w:cs="Times New Roman"/>
          <w:kern w:val="0"/>
          <w:sz w:val="24"/>
        </w:rPr>
        <w:t>kN</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v</w:t>
      </w:r>
      <w:r w:rsidRPr="00F643CC">
        <w:rPr>
          <w:rFonts w:ascii="Times New Roman" w:eastAsia="宋体" w:hAnsi="Times New Roman" w:cs="Times New Roman"/>
          <w:kern w:val="0"/>
          <w:sz w:val="24"/>
        </w:rPr>
        <w:t>为旅客列车制动限速，单位</w:t>
      </w:r>
      <w:r w:rsidRPr="00F643CC">
        <w:rPr>
          <w:rFonts w:ascii="Times New Roman" w:eastAsia="宋体" w:hAnsi="Times New Roman" w:cs="Times New Roman"/>
          <w:kern w:val="0"/>
          <w:sz w:val="24"/>
        </w:rPr>
        <w:t>km/h</w:t>
      </w:r>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本表每百吨列车重量的换算闸瓦压力计算包括机车。</w:t>
      </w: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26</w:t>
      </w:r>
      <w:r w:rsidRPr="00F643CC">
        <w:rPr>
          <w:rFonts w:ascii="Times New Roman" w:eastAsia="宋体" w:hAnsi="Times New Roman" w:cs="Times New Roman"/>
          <w:kern w:val="0"/>
          <w:sz w:val="24"/>
        </w:rPr>
        <w:t>表</w:t>
      </w:r>
      <w:smartTag w:uri="urn:schemas-microsoft-com:office:smarttags" w:element="chmetcnv">
        <w:smartTagPr>
          <w:attr w:name="UnitName" w:val="km/h"/>
          <w:attr w:name="SourceValue" w:val="160"/>
          <w:attr w:name="HasSpace" w:val="True"/>
          <w:attr w:name="Negative" w:val="False"/>
          <w:attr w:name="NumberType" w:val="1"/>
          <w:attr w:name="TCSC" w:val="0"/>
        </w:smartTagPr>
        <w:r w:rsidRPr="00F643CC">
          <w:rPr>
            <w:rFonts w:ascii="Times New Roman" w:eastAsia="宋体" w:hAnsi="Times New Roman" w:cs="Times New Roman"/>
            <w:kern w:val="0"/>
            <w:sz w:val="24"/>
          </w:rPr>
          <w:t>160 km/h</w:t>
        </w:r>
      </w:smartTag>
      <w:r w:rsidRPr="00F643CC">
        <w:rPr>
          <w:rFonts w:ascii="Times New Roman" w:eastAsia="宋体" w:hAnsi="Times New Roman" w:cs="Times New Roman"/>
          <w:kern w:val="0"/>
          <w:sz w:val="24"/>
        </w:rPr>
        <w:t>旅客列车制动限速表（</w:t>
      </w:r>
      <w:r w:rsidRPr="00F643CC">
        <w:rPr>
          <w:rFonts w:ascii="Times New Roman" w:eastAsia="宋体" w:hAnsi="Times New Roman" w:cs="Times New Roman"/>
          <w:kern w:val="0"/>
          <w:sz w:val="24"/>
        </w:rPr>
        <w:t>km/h</w:t>
      </w:r>
      <w:r w:rsidRPr="00F643CC">
        <w:rPr>
          <w:rFonts w:ascii="Times New Roman" w:eastAsia="宋体" w:hAnsi="Times New Roman" w:cs="Times New Roman"/>
          <w:kern w:val="0"/>
          <w:sz w:val="24"/>
        </w:rPr>
        <w:t>）</w:t>
      </w:r>
    </w:p>
    <w:p w:rsidR="00F643CC" w:rsidRPr="00F643CC" w:rsidRDefault="00633910" w:rsidP="00F643CC">
      <w:pPr>
        <w:widowControl/>
        <w:adjustRightInd w:val="0"/>
        <w:snapToGrid w:val="0"/>
        <w:spacing w:line="580" w:lineRule="exact"/>
        <w:jc w:val="center"/>
        <w:rPr>
          <w:rFonts w:ascii="Times New Roman" w:eastAsia="宋体" w:hAnsi="Times New Roman" w:cs="Times New Roman"/>
          <w:kern w:val="0"/>
          <w:sz w:val="24"/>
        </w:rPr>
      </w:pPr>
      <w:r w:rsidRPr="00633910">
        <w:rPr>
          <w:rFonts w:ascii="Times New Roman" w:eastAsia="宋体" w:hAnsi="Times New Roman" w:cs="Times New Roman"/>
          <w:noProof/>
          <w:kern w:val="0"/>
          <w:szCs w:val="21"/>
        </w:rPr>
        <w:pict>
          <v:shape id="直接箭头连接符 284" o:spid="_x0000_s1031" type="#_x0000_t32" style="position:absolute;left:0;text-align:left;margin-left:-.2pt;margin-top:47.25pt;width:78.4pt;height:17.8pt;z-index:25195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" strokeweight=".25pt"/>
        </w:pict>
      </w:r>
      <w:r w:rsidR="00F643CC" w:rsidRPr="00F643CC">
        <w:rPr>
          <w:rFonts w:ascii="Times New Roman" w:eastAsia="宋体" w:hAnsi="Times New Roman" w:cs="Times New Roman"/>
          <w:kern w:val="0"/>
          <w:sz w:val="24"/>
        </w:rPr>
        <w:t>（计算制动距离</w:t>
      </w:r>
      <w:r w:rsidR="00F643CC" w:rsidRPr="00F643CC">
        <w:rPr>
          <w:rFonts w:ascii="Times New Roman" w:eastAsia="宋体" w:hAnsi="Times New Roman" w:cs="Times New Roman"/>
          <w:kern w:val="0"/>
          <w:sz w:val="24"/>
        </w:rPr>
        <w:t xml:space="preserve">1 </w:t>
      </w:r>
      <w:smartTag w:uri="urn:schemas-microsoft-com:office:smarttags" w:element="chmetcnv">
        <w:smartTagPr>
          <w:attr w:name="UnitName" w:val="m"/>
          <w:attr w:name="SourceValue" w:val="400"/>
          <w:attr w:name="HasSpace" w:val="True"/>
          <w:attr w:name="Negative" w:val="False"/>
          <w:attr w:name="NumberType" w:val="1"/>
          <w:attr w:name="TCSC" w:val="0"/>
        </w:smartTagPr>
        <w:r w:rsidR="00F643CC" w:rsidRPr="00F643CC">
          <w:rPr>
            <w:rFonts w:ascii="Times New Roman" w:eastAsia="宋体" w:hAnsi="Times New Roman" w:cs="Times New Roman"/>
            <w:kern w:val="0"/>
            <w:sz w:val="24"/>
          </w:rPr>
          <w:t>400 m</w:t>
        </w:r>
      </w:smartTag>
      <w:r w:rsidR="00F643CC" w:rsidRPr="00F643CC">
        <w:rPr>
          <w:rFonts w:ascii="Times New Roman" w:eastAsia="宋体" w:hAnsi="Times New Roman" w:cs="Times New Roman"/>
          <w:kern w:val="0"/>
          <w:sz w:val="24"/>
        </w:rPr>
        <w:t>，盘形制动）</w:t>
      </w:r>
    </w:p>
    <w:tbl>
      <w:tblPr>
        <w:tblW w:w="48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84"/>
        <w:gridCol w:w="711"/>
        <w:gridCol w:w="942"/>
        <w:gridCol w:w="719"/>
        <w:gridCol w:w="719"/>
        <w:gridCol w:w="719"/>
        <w:gridCol w:w="758"/>
        <w:gridCol w:w="719"/>
        <w:gridCol w:w="764"/>
        <w:gridCol w:w="771"/>
      </w:tblGrid>
      <w:tr w:rsidR="00F643CC" w:rsidRPr="00F643CC" w:rsidTr="00F643CC">
        <w:trPr>
          <w:cantSplit/>
          <w:trHeight w:val="389"/>
          <w:jc w:val="center"/>
        </w:trPr>
        <w:tc>
          <w:tcPr>
            <w:tcW w:w="893" w:type="pct"/>
            <w:vMerge w:val="restart"/>
            <w:tcBorders>
              <w:top w:val="single" w:sz="4" w:space="0" w:color="auto"/>
              <w:left w:val="single" w:sz="4" w:space="0" w:color="auto"/>
              <w:right w:val="single" w:sz="4" w:space="0" w:color="auto"/>
            </w:tcBorders>
            <w:vAlign w:val="center"/>
          </w:tcPr>
          <w:p w:rsidR="00F643CC" w:rsidRPr="00F643CC" w:rsidRDefault="00633910" w:rsidP="00F643CC">
            <w:pPr>
              <w:widowControl/>
              <w:adjustRightInd w:val="0"/>
              <w:snapToGrid w:val="0"/>
              <w:jc w:val="center"/>
              <w:rPr>
                <w:rFonts w:ascii="Times New Roman" w:eastAsia="宋体" w:hAnsi="Times New Roman" w:cs="Times New Roman"/>
                <w:kern w:val="0"/>
                <w:szCs w:val="21"/>
              </w:rPr>
            </w:pPr>
            <w:r>
              <w:rPr>
                <w:rFonts w:ascii="Times New Roman" w:eastAsia="宋体" w:hAnsi="Times New Roman" w:cs="Times New Roman"/>
                <w:noProof/>
                <w:kern w:val="0"/>
                <w:szCs w:val="21"/>
              </w:rPr>
              <w:pict>
                <v:shape id="直接箭头连接符 283" o:spid="_x0000_s1030" type="#_x0000_t32" style="position:absolute;left:0;text-align:left;margin-left:10.85pt;margin-top:-.45pt;width:63.95pt;height:36.8pt;z-index:25195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" strokeweight=".25pt"/>
              </w:pict>
            </w:r>
            <w:r w:rsidR="00F643CC" w:rsidRPr="00F643CC">
              <w:rPr>
                <w:rFonts w:ascii="Times New Roman" w:eastAsia="宋体" w:hAnsi="Times New Roman" w:cs="Times New Roman"/>
                <w:kern w:val="0"/>
                <w:szCs w:val="21"/>
              </w:rPr>
              <w:t xml:space="preserve">        P</w:t>
            </w:r>
          </w:p>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v</w:t>
            </w:r>
          </w:p>
          <w:p w:rsidR="00F643CC" w:rsidRPr="00F643CC" w:rsidRDefault="00F643CC" w:rsidP="00F643CC">
            <w:pPr>
              <w:widowControl/>
              <w:adjustRightInd w:val="0"/>
              <w:snapToGrid w:val="0"/>
              <w:ind w:firstLineChars="100" w:firstLine="210"/>
              <w:rPr>
                <w:rFonts w:ascii="Times New Roman" w:eastAsia="宋体" w:hAnsi="Times New Roman" w:cs="Times New Roman"/>
                <w:kern w:val="0"/>
                <w:szCs w:val="21"/>
              </w:rPr>
            </w:pPr>
            <w:r w:rsidRPr="00F643CC">
              <w:rPr>
                <w:rFonts w:ascii="Times New Roman" w:eastAsia="宋体" w:hAnsi="Times New Roman" w:cs="Times New Roman"/>
                <w:kern w:val="0"/>
                <w:szCs w:val="21"/>
              </w:rPr>
              <w:t>i</w:t>
            </w:r>
          </w:p>
        </w:tc>
        <w:tc>
          <w:tcPr>
            <w:tcW w:w="4107" w:type="pct"/>
            <w:gridSpan w:val="9"/>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每百吨列车重量的换算闸瓦压力（</w:t>
            </w:r>
            <w:r w:rsidRPr="00F643CC">
              <w:rPr>
                <w:rFonts w:ascii="Times New Roman" w:eastAsia="宋体" w:hAnsi="Times New Roman" w:cs="Times New Roman"/>
                <w:kern w:val="0"/>
                <w:szCs w:val="21"/>
              </w:rPr>
              <w:t>kN</w:t>
            </w:r>
            <w:r w:rsidRPr="00F643CC">
              <w:rPr>
                <w:rFonts w:ascii="Times New Roman" w:eastAsia="宋体" w:hAnsi="Times New Roman" w:cs="Times New Roman"/>
                <w:kern w:val="0"/>
                <w:szCs w:val="21"/>
              </w:rPr>
              <w:t>）</w:t>
            </w:r>
          </w:p>
        </w:tc>
      </w:tr>
      <w:tr w:rsidR="00F643CC" w:rsidRPr="00F643CC" w:rsidTr="00F643CC">
        <w:trPr>
          <w:cantSplit/>
          <w:trHeight w:val="267"/>
          <w:jc w:val="center"/>
        </w:trPr>
        <w:tc>
          <w:tcPr>
            <w:tcW w:w="893" w:type="pct"/>
            <w:vMerge/>
            <w:tcBorders>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230</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240</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250</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260</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270</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280</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290</w:t>
            </w: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300</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310</w:t>
            </w: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0</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155</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158</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154</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157</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159</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153</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156</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159</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152</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155</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158</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4</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151</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154</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157</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159</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5</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150</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153</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156</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159</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6</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149</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152</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155</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158</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7</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148</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151</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154</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157</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159</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147</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150</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153</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156</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159</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146</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149</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152</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155</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158</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lastRenderedPageBreak/>
              <w:t>10</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146</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149</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152</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155</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157</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159</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11</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145</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148</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151</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154</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156</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159</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144</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147</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150</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153</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155</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158</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143</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146</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149</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152</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155</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157</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159</w:t>
            </w: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142</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145</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148</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151</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154</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156</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158</w:t>
            </w: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141</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144</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147</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150</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153</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155</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157</w:t>
            </w: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143</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146</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149</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152</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154</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157</w:t>
            </w: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159</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17</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139</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142</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145</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148</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151</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154</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156</w:t>
            </w: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159</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18</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138</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141</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144</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147</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150</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153</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155</w:t>
            </w: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158</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19</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137</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143</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146</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149</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152</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154</w:t>
            </w: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157</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159</w:t>
            </w:r>
          </w:p>
        </w:tc>
      </w:tr>
      <w:tr w:rsidR="00F643CC" w:rsidRPr="00F643CC" w:rsidTr="00F643CC">
        <w:trPr>
          <w:trHeight w:val="283"/>
          <w:jc w:val="center"/>
        </w:trPr>
        <w:tc>
          <w:tcPr>
            <w:tcW w:w="8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20</w:t>
            </w:r>
          </w:p>
        </w:tc>
        <w:tc>
          <w:tcPr>
            <w:tcW w:w="428"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137</w:t>
            </w:r>
          </w:p>
        </w:tc>
        <w:tc>
          <w:tcPr>
            <w:tcW w:w="56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143</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146</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149</w:t>
            </w:r>
          </w:p>
        </w:tc>
        <w:tc>
          <w:tcPr>
            <w:tcW w:w="456"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151</w:t>
            </w:r>
          </w:p>
        </w:tc>
        <w:tc>
          <w:tcPr>
            <w:tcW w:w="43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153</w:t>
            </w:r>
          </w:p>
        </w:tc>
        <w:tc>
          <w:tcPr>
            <w:tcW w:w="460"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156</w:t>
            </w:r>
          </w:p>
        </w:tc>
        <w:tc>
          <w:tcPr>
            <w:tcW w:w="46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158</w:t>
            </w:r>
          </w:p>
        </w:tc>
      </w:tr>
    </w:tbl>
    <w:p w:rsidR="00F643CC" w:rsidRPr="00F643CC" w:rsidRDefault="00F643CC" w:rsidP="00F643CC">
      <w:pPr>
        <w:widowControl/>
        <w:adjustRightInd w:val="0"/>
        <w:snapToGrid w:val="0"/>
        <w:spacing w:line="580" w:lineRule="exact"/>
        <w:rPr>
          <w:rFonts w:ascii="Times New Roman" w:eastAsia="宋体" w:hAnsi="Times New Roman" w:cs="Times New Roman"/>
          <w:kern w:val="0"/>
          <w:sz w:val="24"/>
        </w:rPr>
      </w:pPr>
      <w:r w:rsidRPr="00F643CC">
        <w:rPr>
          <w:rFonts w:ascii="Times New Roman" w:eastAsia="宋体" w:hAnsi="Times New Roman" w:cs="Times New Roman"/>
          <w:kern w:val="0"/>
          <w:sz w:val="24"/>
        </w:rPr>
        <w:t>注：</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新型客车（盘形制动）每百吨列车重量按高摩合成闸片换算闸瓦压力应在</w:t>
      </w:r>
      <w:r w:rsidRPr="00F643CC">
        <w:rPr>
          <w:rFonts w:ascii="Times New Roman" w:eastAsia="宋体" w:hAnsi="Times New Roman" w:cs="Times New Roman"/>
          <w:kern w:val="0"/>
          <w:sz w:val="24"/>
        </w:rPr>
        <w:t>275 kN</w:t>
      </w:r>
      <w:r w:rsidRPr="00F643CC">
        <w:rPr>
          <w:rFonts w:ascii="Times New Roman" w:eastAsia="宋体" w:hAnsi="Times New Roman" w:cs="Times New Roman"/>
          <w:kern w:val="0"/>
          <w:sz w:val="24"/>
        </w:rPr>
        <w:t>以上。</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对于超过</w:t>
      </w:r>
      <w:r w:rsidRPr="00F643CC">
        <w:rPr>
          <w:rFonts w:ascii="Times New Roman" w:eastAsia="宋体" w:hAnsi="Times New Roman" w:cs="Times New Roman"/>
          <w:kern w:val="0"/>
          <w:sz w:val="24"/>
        </w:rPr>
        <w:t>20‰</w:t>
      </w:r>
      <w:r w:rsidRPr="00F643CC">
        <w:rPr>
          <w:rFonts w:ascii="Times New Roman" w:eastAsia="宋体" w:hAnsi="Times New Roman" w:cs="Times New Roman"/>
          <w:kern w:val="0"/>
          <w:sz w:val="24"/>
        </w:rPr>
        <w:t>的下坡道，列车制动限速由铁路局根据实际试验规定。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3.i</w:t>
      </w:r>
      <w:r w:rsidRPr="00F643CC">
        <w:rPr>
          <w:rFonts w:ascii="Times New Roman" w:eastAsia="宋体" w:hAnsi="Times New Roman" w:cs="Times New Roman"/>
          <w:kern w:val="0"/>
          <w:sz w:val="24"/>
        </w:rPr>
        <w:t>为下坡道千分数（</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P</w:t>
      </w:r>
      <w:r w:rsidRPr="00F643CC">
        <w:rPr>
          <w:rFonts w:ascii="Times New Roman" w:eastAsia="宋体" w:hAnsi="Times New Roman" w:cs="Times New Roman"/>
          <w:kern w:val="0"/>
          <w:sz w:val="24"/>
        </w:rPr>
        <w:t>为每百吨列车重量的换算闸瓦压力，单位</w:t>
      </w:r>
      <w:r w:rsidRPr="00F643CC">
        <w:rPr>
          <w:rFonts w:ascii="Times New Roman" w:eastAsia="宋体" w:hAnsi="Times New Roman" w:cs="Times New Roman"/>
          <w:kern w:val="0"/>
          <w:sz w:val="24"/>
        </w:rPr>
        <w:t>kN</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v</w:t>
      </w:r>
      <w:r w:rsidRPr="00F643CC">
        <w:rPr>
          <w:rFonts w:ascii="Times New Roman" w:eastAsia="宋体" w:hAnsi="Times New Roman" w:cs="Times New Roman"/>
          <w:kern w:val="0"/>
          <w:sz w:val="24"/>
        </w:rPr>
        <w:t>为旅客列车制动限速，单位</w:t>
      </w:r>
      <w:r w:rsidRPr="00F643CC">
        <w:rPr>
          <w:rFonts w:ascii="Times New Roman" w:eastAsia="宋体" w:hAnsi="Times New Roman" w:cs="Times New Roman"/>
          <w:kern w:val="0"/>
          <w:sz w:val="24"/>
        </w:rPr>
        <w:t>km/h</w:t>
      </w:r>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本表每百吨列车重量的换算闸瓦压力计算包括机车。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本表也适用特快货物班列。</w:t>
      </w:r>
    </w:p>
    <w:p w:rsidR="00F643CC" w:rsidRPr="00F643CC" w:rsidRDefault="00F643CC" w:rsidP="00010175">
      <w:pPr>
        <w:widowControl/>
        <w:adjustRightInd w:val="0"/>
        <w:snapToGrid w:val="0"/>
        <w:spacing w:line="580" w:lineRule="exact"/>
        <w:ind w:firstLineChars="200" w:firstLine="482"/>
        <w:rPr>
          <w:rFonts w:ascii="Times New Roman" w:eastAsia="宋体" w:hAnsi="Times New Roman" w:cs="Times New Roman"/>
          <w:kern w:val="0"/>
          <w:sz w:val="24"/>
        </w:rPr>
      </w:pPr>
      <w:r w:rsidRPr="00010175">
        <w:rPr>
          <w:rFonts w:ascii="Times New Roman" w:eastAsia="宋体" w:hAnsi="Times New Roman" w:cs="Times New Roman"/>
          <w:b/>
          <w:kern w:val="0"/>
          <w:sz w:val="24"/>
        </w:rPr>
        <w:t>第</w:t>
      </w:r>
      <w:r w:rsidRPr="00010175">
        <w:rPr>
          <w:rFonts w:ascii="Times New Roman" w:eastAsia="宋体" w:hAnsi="Times New Roman" w:cs="Times New Roman"/>
          <w:b/>
          <w:kern w:val="0"/>
          <w:sz w:val="24"/>
        </w:rPr>
        <w:t>262</w:t>
      </w:r>
      <w:r w:rsidRPr="00010175">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列车中的机车和车辆的自动制动机，均应加入全列车的制动系统。</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货物列车中因装载的货物规定需停止制动作用的车辆，自动制动机临时发生故障的车辆，准许关闭截断塞门（简称关门车），但列检作业场所在站编组始发的列车中，不得有制动故障关门车。编入列车的关门车数不超过现车总辆数的</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（尾数不足一辆按四舍五入计算）时，可不计算每百吨列车重量的换算闸瓦压力，不填发制动效能证明书；超过</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时，按第</w:t>
      </w:r>
      <w:r w:rsidRPr="00F643CC">
        <w:rPr>
          <w:rFonts w:ascii="Times New Roman" w:eastAsia="宋体" w:hAnsi="Times New Roman" w:cs="Times New Roman"/>
          <w:kern w:val="0"/>
          <w:sz w:val="24"/>
        </w:rPr>
        <w:t>261</w:t>
      </w:r>
      <w:r w:rsidRPr="00F643CC">
        <w:rPr>
          <w:rFonts w:ascii="Times New Roman" w:eastAsia="宋体" w:hAnsi="Times New Roman" w:cs="Times New Roman"/>
          <w:kern w:val="0"/>
          <w:sz w:val="24"/>
        </w:rPr>
        <w:t>条规定计算闸瓦压力，并填发制动效能证明书交与司机。关门车不得挂于机车后部三辆车之内；在列车中连续连挂不得超过两辆；列车最后一辆不得为关门车；列车最后第二、三辆不得连续关门。对于不适于连挂在列车中部但走行部良好的车辆，经列车调度员准许，可挂于列车尾部，以一辆为限，如该车辆的自动制动机不起作用时，须由车辆人员采取安全措施，保证不致脱钩。</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旅客列车、特快货物班列不准编挂关门车。在运行途中（包括在站折返）如遇自动制动机临时故障，在停车时间内不能修复时，准许关闭一辆，但列车最后一辆不得为关门车，</w:t>
      </w:r>
      <w:smartTag w:uri="urn:schemas-microsoft-com:office:smarttags" w:element="chmetcnv">
        <w:smartTagPr>
          <w:attr w:name="UnitName" w:val="km/h"/>
          <w:attr w:name="SourceValue" w:val="120"/>
          <w:attr w:name="HasSpace" w:val="False"/>
          <w:attr w:name="Negative" w:val="False"/>
          <w:attr w:name="NumberType" w:val="1"/>
          <w:attr w:name="TCSC" w:val="0"/>
        </w:smartTagPr>
        <w:r w:rsidRPr="00F643CC">
          <w:rPr>
            <w:rFonts w:ascii="Times New Roman" w:eastAsia="宋体" w:hAnsi="Times New Roman" w:cs="Times New Roman"/>
            <w:kern w:val="0"/>
            <w:sz w:val="24"/>
          </w:rPr>
          <w:t>120km/h</w:t>
        </w:r>
      </w:smartTag>
      <w:r w:rsidRPr="00F643CC">
        <w:rPr>
          <w:rFonts w:ascii="Times New Roman" w:eastAsia="宋体" w:hAnsi="Times New Roman" w:cs="Times New Roman"/>
          <w:kern w:val="0"/>
          <w:sz w:val="24"/>
        </w:rPr>
        <w:t>速度等级及编组小于</w:t>
      </w: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辆的</w:t>
      </w:r>
      <w:smartTag w:uri="urn:schemas-microsoft-com:office:smarttags" w:element="chmetcnv">
        <w:smartTagPr>
          <w:attr w:name="UnitName" w:val="km/h"/>
          <w:attr w:name="SourceValue" w:val="140"/>
          <w:attr w:name="HasSpace" w:val="False"/>
          <w:attr w:name="Negative" w:val="False"/>
          <w:attr w:name="NumberType" w:val="1"/>
          <w:attr w:name="TCSC" w:val="0"/>
        </w:smartTagPr>
        <w:r w:rsidRPr="00F643CC">
          <w:rPr>
            <w:rFonts w:ascii="Times New Roman" w:eastAsia="宋体" w:hAnsi="Times New Roman" w:cs="Times New Roman"/>
            <w:kern w:val="0"/>
            <w:sz w:val="24"/>
          </w:rPr>
          <w:t>140km/h</w:t>
        </w:r>
      </w:smartTag>
      <w:r w:rsidRPr="00F643CC">
        <w:rPr>
          <w:rFonts w:ascii="Times New Roman" w:eastAsia="宋体" w:hAnsi="Times New Roman" w:cs="Times New Roman"/>
          <w:kern w:val="0"/>
          <w:sz w:val="24"/>
        </w:rPr>
        <w:t>、</w:t>
      </w:r>
      <w:smartTag w:uri="urn:schemas-microsoft-com:office:smarttags" w:element="chmetcnv">
        <w:smartTagPr>
          <w:attr w:name="UnitName" w:val="km/h"/>
          <w:attr w:name="SourceValue" w:val="160"/>
          <w:attr w:name="HasSpace" w:val="False"/>
          <w:attr w:name="Negative" w:val="False"/>
          <w:attr w:name="NumberType" w:val="1"/>
          <w:attr w:name="TCSC" w:val="0"/>
        </w:smartTagPr>
        <w:r w:rsidRPr="00F643CC">
          <w:rPr>
            <w:rFonts w:ascii="Times New Roman" w:eastAsia="宋体" w:hAnsi="Times New Roman" w:cs="Times New Roman"/>
            <w:kern w:val="0"/>
            <w:sz w:val="24"/>
          </w:rPr>
          <w:t>160km/h</w:t>
        </w:r>
      </w:smartTag>
      <w:r w:rsidRPr="00F643CC">
        <w:rPr>
          <w:rFonts w:ascii="Times New Roman" w:eastAsia="宋体" w:hAnsi="Times New Roman" w:cs="Times New Roman"/>
          <w:kern w:val="0"/>
          <w:sz w:val="24"/>
        </w:rPr>
        <w:t>速度等级列车按规定关门时需限速运行，车辆乘务员须向司机递交限速证明书。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编有货车的军用列车、路用列车编挂关门车时，除有特殊规定外，执行货物列车的规定。</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263</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列车在任何线路上的紧急制动距离限值按第</w:t>
      </w:r>
      <w:r w:rsidRPr="00F643CC">
        <w:rPr>
          <w:rFonts w:ascii="Times New Roman" w:eastAsia="宋体" w:hAnsi="Times New Roman" w:cs="Times New Roman"/>
          <w:kern w:val="0"/>
          <w:sz w:val="24"/>
        </w:rPr>
        <w:t>27</w:t>
      </w:r>
      <w:r w:rsidRPr="00F643CC">
        <w:rPr>
          <w:rFonts w:ascii="Times New Roman" w:eastAsia="宋体" w:hAnsi="Times New Roman" w:cs="Times New Roman"/>
          <w:kern w:val="0"/>
          <w:sz w:val="24"/>
        </w:rPr>
        <w:t>表规定。</w:t>
      </w: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27</w:t>
      </w:r>
      <w:r w:rsidRPr="00F643CC">
        <w:rPr>
          <w:rFonts w:ascii="Times New Roman" w:eastAsia="宋体" w:hAnsi="Times New Roman" w:cs="Times New Roman"/>
          <w:kern w:val="0"/>
          <w:sz w:val="24"/>
        </w:rPr>
        <w:t>表　列车紧急制动距离限值表</w:t>
      </w:r>
    </w:p>
    <w:tbl>
      <w:tblPr>
        <w:tblW w:w="8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13"/>
        <w:gridCol w:w="2617"/>
        <w:gridCol w:w="2724"/>
      </w:tblGrid>
      <w:tr w:rsidR="00F643CC" w:rsidRPr="00F643CC" w:rsidTr="00F643CC">
        <w:trPr>
          <w:trHeight w:val="454"/>
          <w:tblHeader/>
          <w:jc w:val="center"/>
        </w:trPr>
        <w:tc>
          <w:tcPr>
            <w:tcW w:w="19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列车类型</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最高运行速度（</w:t>
            </w:r>
            <w:r w:rsidRPr="00F643CC">
              <w:rPr>
                <w:rFonts w:ascii="Times New Roman" w:eastAsia="宋体" w:hAnsi="Times New Roman" w:cs="Times New Roman"/>
                <w:kern w:val="0"/>
                <w:szCs w:val="21"/>
              </w:rPr>
              <w:t>km/h</w:t>
            </w:r>
            <w:r w:rsidRPr="00F643CC">
              <w:rPr>
                <w:rFonts w:ascii="Times New Roman" w:eastAsia="宋体" w:hAnsi="Times New Roman" w:cs="Times New Roman"/>
                <w:kern w:val="0"/>
                <w:szCs w:val="21"/>
              </w:rPr>
              <w:t>）</w:t>
            </w:r>
          </w:p>
        </w:tc>
        <w:tc>
          <w:tcPr>
            <w:tcW w:w="1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紧急制动距离限值（</w:t>
            </w:r>
            <w:r w:rsidRPr="00F643CC">
              <w:rPr>
                <w:rFonts w:ascii="Times New Roman" w:eastAsia="宋体" w:hAnsi="Times New Roman" w:cs="Times New Roman"/>
                <w:kern w:val="0"/>
                <w:szCs w:val="21"/>
              </w:rPr>
              <w:t>m</w:t>
            </w:r>
            <w:r w:rsidRPr="00F643CC">
              <w:rPr>
                <w:rFonts w:ascii="Times New Roman" w:eastAsia="宋体" w:hAnsi="Times New Roman" w:cs="Times New Roman"/>
                <w:kern w:val="0"/>
                <w:szCs w:val="21"/>
              </w:rPr>
              <w:t>）</w:t>
            </w:r>
          </w:p>
        </w:tc>
      </w:tr>
      <w:tr w:rsidR="00F643CC" w:rsidRPr="00F643CC" w:rsidTr="00F643CC">
        <w:trPr>
          <w:cantSplit/>
          <w:trHeight w:val="454"/>
          <w:jc w:val="center"/>
        </w:trPr>
        <w:tc>
          <w:tcPr>
            <w:tcW w:w="1914"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旅客列车（动车组列车除外）</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c>
          <w:tcPr>
            <w:tcW w:w="1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800</w:t>
            </w:r>
          </w:p>
        </w:tc>
      </w:tr>
      <w:tr w:rsidR="00F643CC" w:rsidRPr="00F643CC" w:rsidTr="00F643CC">
        <w:trPr>
          <w:cantSplit/>
          <w:trHeight w:val="454"/>
          <w:jc w:val="center"/>
        </w:trPr>
        <w:tc>
          <w:tcPr>
            <w:tcW w:w="191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140</w:t>
            </w:r>
          </w:p>
        </w:tc>
        <w:tc>
          <w:tcPr>
            <w:tcW w:w="1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1 100</w:t>
            </w:r>
          </w:p>
        </w:tc>
      </w:tr>
      <w:tr w:rsidR="00F643CC" w:rsidRPr="00F643CC" w:rsidTr="00F643CC">
        <w:trPr>
          <w:cantSplit/>
          <w:trHeight w:val="454"/>
          <w:jc w:val="center"/>
        </w:trPr>
        <w:tc>
          <w:tcPr>
            <w:tcW w:w="191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p>
        </w:tc>
        <w:tc>
          <w:tcPr>
            <w:tcW w:w="1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1 400</w:t>
            </w:r>
          </w:p>
        </w:tc>
      </w:tr>
      <w:tr w:rsidR="00F643CC" w:rsidRPr="00F643CC" w:rsidTr="00F643CC">
        <w:trPr>
          <w:trHeight w:val="454"/>
          <w:jc w:val="center"/>
        </w:trPr>
        <w:tc>
          <w:tcPr>
            <w:tcW w:w="19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特快货物班列</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160</w:t>
            </w:r>
          </w:p>
        </w:tc>
        <w:tc>
          <w:tcPr>
            <w:tcW w:w="1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1 400</w:t>
            </w:r>
          </w:p>
        </w:tc>
      </w:tr>
      <w:tr w:rsidR="00F643CC" w:rsidRPr="00F643CC" w:rsidTr="00F643CC">
        <w:trPr>
          <w:trHeight w:val="454"/>
          <w:jc w:val="center"/>
        </w:trPr>
        <w:tc>
          <w:tcPr>
            <w:tcW w:w="19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快速货物班列</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c>
          <w:tcPr>
            <w:tcW w:w="1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1 100</w:t>
            </w:r>
          </w:p>
        </w:tc>
      </w:tr>
      <w:tr w:rsidR="00F643CC" w:rsidRPr="00F643CC" w:rsidTr="00F643CC">
        <w:trPr>
          <w:cantSplit/>
          <w:trHeight w:val="454"/>
          <w:jc w:val="center"/>
        </w:trPr>
        <w:tc>
          <w:tcPr>
            <w:tcW w:w="1914" w:type="pct"/>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货物列车（货车轴重＜</w:t>
            </w:r>
            <w:r w:rsidRPr="00F643CC">
              <w:rPr>
                <w:rFonts w:ascii="Times New Roman" w:eastAsia="宋体" w:hAnsi="Times New Roman" w:cs="Times New Roman"/>
                <w:kern w:val="0"/>
                <w:szCs w:val="21"/>
              </w:rPr>
              <w:t>25 t</w:t>
            </w:r>
            <w:r w:rsidRPr="00F643CC">
              <w:rPr>
                <w:rFonts w:ascii="Times New Roman" w:eastAsia="宋体" w:hAnsi="Times New Roman" w:cs="Times New Roman"/>
                <w:kern w:val="0"/>
                <w:szCs w:val="21"/>
              </w:rPr>
              <w:t>，快速货物班列除外）</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90</w:t>
            </w:r>
          </w:p>
        </w:tc>
        <w:tc>
          <w:tcPr>
            <w:tcW w:w="1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800</w:t>
            </w:r>
          </w:p>
        </w:tc>
      </w:tr>
      <w:tr w:rsidR="00F643CC" w:rsidRPr="00F643CC" w:rsidTr="00F643CC">
        <w:trPr>
          <w:cantSplit/>
          <w:trHeight w:val="454"/>
          <w:jc w:val="center"/>
        </w:trPr>
        <w:tc>
          <w:tcPr>
            <w:tcW w:w="1914" w:type="pct"/>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120</w:t>
            </w:r>
          </w:p>
        </w:tc>
        <w:tc>
          <w:tcPr>
            <w:tcW w:w="1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1 400</w:t>
            </w:r>
          </w:p>
        </w:tc>
      </w:tr>
      <w:tr w:rsidR="00F643CC" w:rsidRPr="00F643CC" w:rsidTr="00F643CC">
        <w:trPr>
          <w:trHeight w:val="454"/>
          <w:jc w:val="center"/>
        </w:trPr>
        <w:tc>
          <w:tcPr>
            <w:tcW w:w="191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货物列车（货车轴重</w:t>
            </w:r>
            <w:r w:rsidRPr="00F643CC">
              <w:rPr>
                <w:rFonts w:ascii="Times New Roman" w:eastAsia="宋体" w:hAnsi="Times New Roman" w:cs="Times New Roman"/>
                <w:kern w:val="0"/>
                <w:szCs w:val="21"/>
              </w:rPr>
              <w:t xml:space="preserve">≥25 t </w:t>
            </w:r>
            <w:r w:rsidRPr="00F643CC">
              <w:rPr>
                <w:rFonts w:ascii="Times New Roman" w:eastAsia="宋体" w:hAnsi="Times New Roman" w:cs="Times New Roman"/>
                <w:kern w:val="0"/>
                <w:szCs w:val="21"/>
              </w:rPr>
              <w:t>）</w:t>
            </w:r>
          </w:p>
        </w:tc>
        <w:tc>
          <w:tcPr>
            <w:tcW w:w="1512"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100</w:t>
            </w:r>
          </w:p>
        </w:tc>
        <w:tc>
          <w:tcPr>
            <w:tcW w:w="1574"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1 400</w:t>
            </w:r>
          </w:p>
        </w:tc>
      </w:tr>
    </w:tbl>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264</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动车组以外的列车中相互连挂的车钩中心水平线的高度差，不得超过</w:t>
      </w:r>
      <w:smartTag w:uri="urn:schemas-microsoft-com:office:smarttags" w:element="chmetcnv">
        <w:smartTagPr>
          <w:attr w:name="UnitName" w:val="mm"/>
          <w:attr w:name="SourceValue" w:val="75"/>
          <w:attr w:name="HasSpace" w:val="True"/>
          <w:attr w:name="Negative" w:val="False"/>
          <w:attr w:name="NumberType" w:val="1"/>
          <w:attr w:name="TCSC" w:val="0"/>
        </w:smartTagPr>
        <w:r w:rsidRPr="00F643CC">
          <w:rPr>
            <w:rFonts w:ascii="Times New Roman" w:eastAsia="宋体" w:hAnsi="Times New Roman" w:cs="Times New Roman"/>
            <w:kern w:val="0"/>
            <w:sz w:val="24"/>
          </w:rPr>
          <w:t>75 mm</w:t>
        </w:r>
      </w:smartTag>
      <w:r w:rsidRPr="00F643CC">
        <w:rPr>
          <w:rFonts w:ascii="Times New Roman" w:eastAsia="宋体" w:hAnsi="Times New Roman" w:cs="Times New Roman"/>
          <w:kern w:val="0"/>
          <w:sz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266</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列车机车与第一辆车的连挂，由机车乘务员负责。单班单司机值乘的由列检人员负责；无列检作业的列车，由车辆乘务员负责；无车辆乘务员的列车</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由车站人员负责。</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列车机车与第一辆车的车钩摘解、软管摘结，由列检人员负责。无列检作业的列车，车钩、软管摘解由机车乘务员（单班单司机值乘的由车辆乘务员）负责，</w:t>
      </w:r>
      <w:r w:rsidRPr="00F643CC">
        <w:rPr>
          <w:rFonts w:ascii="Times New Roman" w:eastAsia="宋体" w:hAnsi="Times New Roman" w:cs="Times New Roman"/>
          <w:kern w:val="0"/>
          <w:sz w:val="24"/>
        </w:rPr>
        <w:lastRenderedPageBreak/>
        <w:t>软管连结由车辆乘务员负责；无车辆乘务员的列车</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由机车乘务员（单班单司机值乘的由车站人员）负责。</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列车机车与第一辆车电气连接线的连结与摘解由客列检作业人员负责，无客列检作业人员时，由车辆乘务员负责。</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货物列车本务机车在车站调车作业时，无论单机或挂有车辆，与本列的车辆摘挂和软管摘结，均由调车作业人员负责。</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旅客列车在途中摘挂车辆时，车辆的摘挂和软管摘结，由调车作业人员负责，密封风挡和电气连接线的连结与摘解由车辆乘务员负责，其他由列检作业人员负责，无列检作业人员时，由车辆乘务员负责，必要时打开车门，以便于调车作业。装有密接式车钩的客车车辆摘挂时，过渡车钩的安装与拆卸由列检人员负责，无列检人员时由车辆乘务员负责。</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列车机车与动车组过渡车钩的连结与摘解、软管摘结、电气连接线的连结与摘解，由随车机械师负责。</w:t>
      </w:r>
    </w:p>
    <w:p w:rsidR="00451AAF" w:rsidRPr="000B5240" w:rsidRDefault="00451AAF" w:rsidP="00451AAF">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451AAF" w:rsidRPr="00451AAF" w:rsidRDefault="00451AAF" w:rsidP="00451AAF">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机车车辆连挂责任分工是什么</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271</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在有列检作业的车站，发现列车中有技术不良的车辆，因条件限制不能修理时，应由列车中摘下修理。在其他车站发现列车中有技术不良的车辆，因特殊情况不能摘下时，如能确保行车安全，经车辆调度员同意，可回送到指定地点进行处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动车组列车运行途中遇空气弹簧故障时，运行速度不得超过</w:t>
      </w:r>
      <w:smartTag w:uri="urn:schemas-microsoft-com:office:smarttags" w:element="chmetcnv">
        <w:smartTagPr>
          <w:attr w:name="UnitName" w:val="km/h"/>
          <w:attr w:name="SourceValue" w:val="160"/>
          <w:attr w:name="HasSpace" w:val="True"/>
          <w:attr w:name="Negative" w:val="False"/>
          <w:attr w:name="NumberType" w:val="1"/>
          <w:attr w:name="TCSC" w:val="0"/>
        </w:smartTagPr>
        <w:r w:rsidRPr="00F643CC">
          <w:rPr>
            <w:rFonts w:ascii="Times New Roman" w:eastAsia="宋体" w:hAnsi="Times New Roman" w:cs="Times New Roman"/>
            <w:kern w:val="0"/>
            <w:sz w:val="24"/>
          </w:rPr>
          <w:t>160 km/h</w:t>
        </w:r>
      </w:smartTag>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CRH2</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CRH</w:t>
      </w:r>
      <w:smartTag w:uri="urn:schemas-microsoft-com:office:smarttags" w:element="chmetcnv">
        <w:smartTagPr>
          <w:attr w:name="UnitName" w:val="a"/>
          <w:attr w:name="SourceValue" w:val="380"/>
          <w:attr w:name="HasSpace" w:val="False"/>
          <w:attr w:name="Negative" w:val="False"/>
          <w:attr w:name="NumberType" w:val="1"/>
          <w:attr w:name="TCSC" w:val="0"/>
        </w:smartTagPr>
        <w:r w:rsidRPr="00F643CC">
          <w:rPr>
            <w:rFonts w:ascii="Times New Roman" w:eastAsia="宋体" w:hAnsi="Times New Roman" w:cs="Times New Roman"/>
            <w:kern w:val="0"/>
            <w:sz w:val="24"/>
          </w:rPr>
          <w:t>380A</w:t>
        </w:r>
      </w:smartTag>
      <w:r w:rsidRPr="00F643CC">
        <w:rPr>
          <w:rFonts w:ascii="Times New Roman" w:eastAsia="宋体" w:hAnsi="Times New Roman" w:cs="Times New Roman"/>
          <w:kern w:val="0"/>
          <w:sz w:val="24"/>
        </w:rPr>
        <w:t>/AL</w:t>
      </w:r>
      <w:r w:rsidRPr="00F643CC">
        <w:rPr>
          <w:rFonts w:ascii="Times New Roman" w:eastAsia="宋体" w:hAnsi="Times New Roman" w:cs="Times New Roman"/>
          <w:kern w:val="0"/>
          <w:sz w:val="24"/>
        </w:rPr>
        <w:t>型为</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），其他旅客列车运行途中遇车辆空气弹簧故障时，运行速度不得超过</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。采用密接式车钩的旅客列车，在运行途中因故障更换</w:t>
      </w:r>
      <w:r w:rsidRPr="00F643CC">
        <w:rPr>
          <w:rFonts w:ascii="Times New Roman" w:eastAsia="宋体" w:hAnsi="Times New Roman" w:cs="Times New Roman"/>
          <w:kern w:val="0"/>
          <w:sz w:val="24"/>
        </w:rPr>
        <w:t>15</w:t>
      </w:r>
      <w:r w:rsidRPr="00F643CC">
        <w:rPr>
          <w:rFonts w:ascii="Times New Roman" w:eastAsia="宋体" w:hAnsi="Times New Roman" w:cs="Times New Roman"/>
          <w:kern w:val="0"/>
          <w:sz w:val="24"/>
        </w:rPr>
        <w:t>号过渡车钩后，运行速度不得超过</w:t>
      </w:r>
      <w:smartTag w:uri="urn:schemas-microsoft-com:office:smarttags" w:element="chmetcnv">
        <w:smartTagPr>
          <w:attr w:name="UnitName" w:val="km/h"/>
          <w:attr w:name="SourceValue" w:val="140"/>
          <w:attr w:name="HasSpace" w:val="True"/>
          <w:attr w:name="Negative" w:val="False"/>
          <w:attr w:name="NumberType" w:val="1"/>
          <w:attr w:name="TCSC" w:val="0"/>
        </w:smartTagPr>
        <w:r w:rsidRPr="00F643CC">
          <w:rPr>
            <w:rFonts w:ascii="Times New Roman" w:eastAsia="宋体" w:hAnsi="Times New Roman" w:cs="Times New Roman"/>
            <w:kern w:val="0"/>
            <w:sz w:val="24"/>
          </w:rPr>
          <w:t>140 km/h</w:t>
        </w:r>
      </w:smartTag>
      <w:r w:rsidRPr="00F643CC">
        <w:rPr>
          <w:rFonts w:ascii="Times New Roman" w:eastAsia="宋体" w:hAnsi="Times New Roman" w:cs="Times New Roman"/>
          <w:kern w:val="0"/>
          <w:sz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274</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动车组以外的列车自动制动机应按下列规定进行试验。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 xml:space="preserve">1. </w:t>
      </w:r>
      <w:r w:rsidRPr="00F643CC">
        <w:rPr>
          <w:rFonts w:ascii="Times New Roman" w:eastAsia="宋体" w:hAnsi="Times New Roman" w:cs="Times New Roman"/>
          <w:kern w:val="0"/>
          <w:sz w:val="24"/>
        </w:rPr>
        <w:t>全部试验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）货车列检对解体列车到达后施行一次到达全部试验，对编组列车始发前施行一次始发全部试验，对有调车作业中转列车到达后首先施行到达全部试验，发车前只施行始发全部试验中的漏泄试验；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）货车特级列检和安全保证距离在</w:t>
      </w:r>
      <w:smartTag w:uri="urn:schemas-microsoft-com:office:smarttags" w:element="chmetcnv">
        <w:smartTagPr>
          <w:attr w:name="UnitName" w:val="km"/>
          <w:attr w:name="SourceValue" w:val="500"/>
          <w:attr w:name="HasSpace" w:val="False"/>
          <w:attr w:name="Negative" w:val="False"/>
          <w:attr w:name="NumberType" w:val="1"/>
          <w:attr w:name="TCSC" w:val="0"/>
        </w:smartTagPr>
        <w:r w:rsidRPr="00F643CC">
          <w:rPr>
            <w:rFonts w:ascii="Times New Roman" w:eastAsia="宋体" w:hAnsi="Times New Roman" w:cs="Times New Roman"/>
            <w:kern w:val="0"/>
            <w:sz w:val="24"/>
          </w:rPr>
          <w:t>500km</w:t>
        </w:r>
      </w:smartTag>
      <w:r w:rsidRPr="00F643CC">
        <w:rPr>
          <w:rFonts w:ascii="Times New Roman" w:eastAsia="宋体" w:hAnsi="Times New Roman" w:cs="Times New Roman"/>
          <w:kern w:val="0"/>
          <w:sz w:val="24"/>
        </w:rPr>
        <w:t>左右的一级列检对无调车作业中转列车始发前施行一次始发全部试验；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）无列检作业场车站始发的列车，在途经第一个列检作业场进行无调车中转技术检查作业时施行一次始发全部试验；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）列检作业场对运行途中自动制动机发生故障的到达列车；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）旅客列车库内检修作业；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）在有客列检作业的车站折返的旅客列车。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站内设有试风装置时，应使用列车试验器试验，连挂机车后只做简略试验。对装有空气弹簧等装置的旅客列车应同时检查辅助用风系统的泄漏。</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2. </w:t>
      </w:r>
      <w:r w:rsidRPr="00F643CC">
        <w:rPr>
          <w:rFonts w:ascii="Times New Roman" w:eastAsia="宋体" w:hAnsi="Times New Roman" w:cs="Times New Roman"/>
          <w:kern w:val="0"/>
          <w:sz w:val="24"/>
        </w:rPr>
        <w:t>简略试验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）货车列检对始发列车、中转作业列车连挂机车后；</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）客列检作业后和旅客列车始发前；</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）更换机车或更换机车乘务组时；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）无列检作业的始发列车发车前；</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）列车软管有分离情况时；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）列车停留超过</w:t>
      </w:r>
      <w:r w:rsidRPr="00F643CC">
        <w:rPr>
          <w:rFonts w:ascii="Times New Roman" w:eastAsia="宋体" w:hAnsi="Times New Roman" w:cs="Times New Roman"/>
          <w:kern w:val="0"/>
          <w:sz w:val="24"/>
        </w:rPr>
        <w:t>20 min</w:t>
      </w:r>
      <w:r w:rsidRPr="00F643CC">
        <w:rPr>
          <w:rFonts w:ascii="Times New Roman" w:eastAsia="宋体" w:hAnsi="Times New Roman" w:cs="Times New Roman"/>
          <w:kern w:val="0"/>
          <w:sz w:val="24"/>
        </w:rPr>
        <w:t>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）列车摘挂补机，或第一机车的自动制动机损坏交由第二机车操纵时；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）机车改变司机室操纵时；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）单机附挂车辆时；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10</w:t>
      </w:r>
      <w:r w:rsidRPr="00F643CC">
        <w:rPr>
          <w:rFonts w:ascii="Times New Roman" w:eastAsia="宋体" w:hAnsi="Times New Roman" w:cs="Times New Roman"/>
          <w:kern w:val="0"/>
          <w:sz w:val="24"/>
        </w:rPr>
        <w:t>）列车进行摘、挂作业开车前。</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在站简略试验：有列检作业的由列检人员负责，无列检作业的由车辆乘务员负责，无车辆乘务员的由车站人员负责。挂有列尾装置的列车由司机负责（挂有列尾装置的旅客列车，始发前、摘挂作业开车前及在途中换挂机车站、客列检作业站，有列检作业的由列检人员负责，无列检作业的由车辆乘务员负责）。</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3. </w:t>
      </w:r>
      <w:r w:rsidRPr="00F643CC">
        <w:rPr>
          <w:rFonts w:ascii="Times New Roman" w:eastAsia="宋体" w:hAnsi="Times New Roman" w:cs="Times New Roman"/>
          <w:kern w:val="0"/>
          <w:sz w:val="24"/>
        </w:rPr>
        <w:t>持续一定时间的全部试验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有列检作业场的车站发出的货物列车运行前方途经长大下坡道区间的，在始发、中转作业时应进行持续一定时间的全部试验，列检应填发制动效能证明书交给司机；在有列检作业场车站至长大下坡道区间间的各站始发或进行摘挂作业的列车，是否进行持续一定时间的全部试验并填发制动效能证明书交给司机，由铁路局规定。具体试验和凉闸的地点、办法，由铁路局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旅客列车出库前应进行持续一定时间的全部试验，在接近长大下坡道区间的车站，是否进行持续一定时间的全部试验，由铁路局规定。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长大下坡道为：线路坡度超过</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，长度为</w:t>
      </w:r>
      <w:smartTag w:uri="urn:schemas-microsoft-com:office:smarttags" w:element="chmetcnv">
        <w:smartTagPr>
          <w:attr w:name="UnitName" w:val="km"/>
          <w:attr w:name="SourceValue" w:val="8"/>
          <w:attr w:name="HasSpace" w:val="True"/>
          <w:attr w:name="Negative" w:val="False"/>
          <w:attr w:name="NumberType" w:val="1"/>
          <w:attr w:name="TCSC" w:val="0"/>
        </w:smartTagPr>
        <w:r w:rsidRPr="00F643CC">
          <w:rPr>
            <w:rFonts w:ascii="Times New Roman" w:eastAsia="宋体" w:hAnsi="Times New Roman" w:cs="Times New Roman"/>
            <w:kern w:val="0"/>
            <w:sz w:val="24"/>
          </w:rPr>
          <w:t>8 km</w:t>
        </w:r>
      </w:smartTag>
      <w:r w:rsidRPr="00F643CC">
        <w:rPr>
          <w:rFonts w:ascii="Times New Roman" w:eastAsia="宋体" w:hAnsi="Times New Roman" w:cs="Times New Roman"/>
          <w:kern w:val="0"/>
          <w:sz w:val="24"/>
        </w:rPr>
        <w:t>及以上；线路坡度超过</w:t>
      </w:r>
      <w:r w:rsidRPr="00F643CC">
        <w:rPr>
          <w:rFonts w:ascii="Times New Roman" w:eastAsia="宋体" w:hAnsi="Times New Roman" w:cs="Times New Roman"/>
          <w:kern w:val="0"/>
          <w:sz w:val="24"/>
        </w:rPr>
        <w:t>12‰</w:t>
      </w:r>
      <w:r w:rsidRPr="00F643CC">
        <w:rPr>
          <w:rFonts w:ascii="Times New Roman" w:eastAsia="宋体" w:hAnsi="Times New Roman" w:cs="Times New Roman"/>
          <w:kern w:val="0"/>
          <w:sz w:val="24"/>
        </w:rPr>
        <w:t>，长度为</w:t>
      </w:r>
      <w:smartTag w:uri="urn:schemas-microsoft-com:office:smarttags" w:element="chmetcnv">
        <w:smartTagPr>
          <w:attr w:name="UnitName" w:val="km"/>
          <w:attr w:name="SourceValue" w:val="5"/>
          <w:attr w:name="HasSpace" w:val="True"/>
          <w:attr w:name="Negative" w:val="False"/>
          <w:attr w:name="NumberType" w:val="1"/>
          <w:attr w:name="TCSC" w:val="0"/>
        </w:smartTagPr>
        <w:r w:rsidRPr="00F643CC">
          <w:rPr>
            <w:rFonts w:ascii="Times New Roman" w:eastAsia="宋体" w:hAnsi="Times New Roman" w:cs="Times New Roman"/>
            <w:kern w:val="0"/>
            <w:sz w:val="24"/>
          </w:rPr>
          <w:t>5 km</w:t>
        </w:r>
      </w:smartTag>
      <w:r w:rsidRPr="00F643CC">
        <w:rPr>
          <w:rFonts w:ascii="Times New Roman" w:eastAsia="宋体" w:hAnsi="Times New Roman" w:cs="Times New Roman"/>
          <w:kern w:val="0"/>
          <w:sz w:val="24"/>
        </w:rPr>
        <w:t>及以上；线路坡度超过</w:t>
      </w:r>
      <w:r w:rsidRPr="00F643CC">
        <w:rPr>
          <w:rFonts w:ascii="Times New Roman" w:eastAsia="宋体" w:hAnsi="Times New Roman" w:cs="Times New Roman"/>
          <w:kern w:val="0"/>
          <w:sz w:val="24"/>
        </w:rPr>
        <w:t>20‰</w:t>
      </w:r>
      <w:r w:rsidRPr="00F643CC">
        <w:rPr>
          <w:rFonts w:ascii="Times New Roman" w:eastAsia="宋体" w:hAnsi="Times New Roman" w:cs="Times New Roman"/>
          <w:kern w:val="0"/>
          <w:sz w:val="24"/>
        </w:rPr>
        <w:t>，长度为</w:t>
      </w:r>
      <w:smartTag w:uri="urn:schemas-microsoft-com:office:smarttags" w:element="chmetcnv">
        <w:smartTagPr>
          <w:attr w:name="UnitName" w:val="km"/>
          <w:attr w:name="SourceValue" w:val="2"/>
          <w:attr w:name="HasSpace" w:val="True"/>
          <w:attr w:name="Negative" w:val="False"/>
          <w:attr w:name="NumberType" w:val="1"/>
          <w:attr w:name="TCSC" w:val="0"/>
        </w:smartTagPr>
        <w:r w:rsidRPr="00F643CC">
          <w:rPr>
            <w:rFonts w:ascii="Times New Roman" w:eastAsia="宋体" w:hAnsi="Times New Roman" w:cs="Times New Roman"/>
            <w:kern w:val="0"/>
            <w:sz w:val="24"/>
          </w:rPr>
          <w:t>2 km</w:t>
        </w:r>
      </w:smartTag>
      <w:r w:rsidRPr="00F643CC">
        <w:rPr>
          <w:rFonts w:ascii="Times New Roman" w:eastAsia="宋体" w:hAnsi="Times New Roman" w:cs="Times New Roman"/>
          <w:kern w:val="0"/>
          <w:sz w:val="24"/>
        </w:rPr>
        <w:t>及以上。</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280</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调车工作要固定作业区域、线路使用、调车机车、人员、班次、交接班时间、交接班地点、工具数量及其存放地点。</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作固定替换用的调车机车及小运转机车，应符合调车机车的条件（有前后头灯、扶手把、防滑踏板等）。</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282</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使用机车进行调车作业时，应采用无线调车灯显设备（机车摘挂、转线等不进行车辆摘挂的作业，列车在到达线路内拉道口、直接后部摘车除外），并使用规定频率，其显示方式须符合有关要求。无线调车灯显设备应与列车运行监控装置配合使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无线调车灯显设备正常使用时停用手信号，对灯显以外的作业指令采用通话方式；无线调车灯显设备发生故障时，改用手信号作业。</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无线调车灯显设备、无线调车机车信号和监控系统的使用、维修及管理办法由铁路局规定。</w:t>
      </w:r>
    </w:p>
    <w:p w:rsidR="005E4146" w:rsidRPr="000B5240" w:rsidRDefault="005E4146" w:rsidP="005E4146">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5E4146" w:rsidRPr="005E4146" w:rsidRDefault="005E4146" w:rsidP="005E4146">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调车作业显示信号的规定是什么</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285</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调车作业由调车长单一指挥。利用本务机车进行调车作业时，可由车站值班员或助理值班员担任指挥工作。遇有特殊情况，可由经鉴定、考试合格取得调车长资格的胜任人员代替。</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287</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司机在调车作业中应做到：</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组织机车乘务人员正确及时地完成调车任务；</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负责操纵调车机车，做好整备，保证机车质量良好；</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时刻注意确认信号，不间断地进行瞭望，认真执行呼唤应答制，正确及时地执行信号显示（作业指令）和调车速度的要求，没有信号（指令）不准动车，信号（指令）不清立即停车；</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负责调车作业的安全。</w:t>
      </w:r>
    </w:p>
    <w:p w:rsidR="00C05CB4" w:rsidRPr="000B5240" w:rsidRDefault="00C05CB4" w:rsidP="00C05CB4">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C05CB4" w:rsidRPr="00C05CB4" w:rsidRDefault="00C05CB4" w:rsidP="00C05CB4">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司机在调车作业中应做到哪些</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288</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调车领导人应正确及时地编制、布置调车作业计划。布置调车作业计划，应使用调车作业通知单。中间站利用本务机车调车，应使用有示意图的调车作业通知单（示意图可另附）。使用无线调车灯显设备的车站，调车作业计划布置方法，由铁路局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列车在到达线路内拉道口、对货位、直接后部摘车、本务机车（包括重联机车、补机）摘挂及转线、企业自备机车进入站内交接线整列取送作业，可不使用调车作业通知单。</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自轮运转特种设备调车作业是否需要使用调车作业通知单由铁路局规定。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调车领导人与调车指挥人必须亲自交接计划。由于设备原因，亲自交接计划确有困难以及设有调车作业通知单传输装置的车站，交接办法在《站细》内规定。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调车指挥人应根据调车作业计划制定具体作业方法，连同注意事项，亲自向司机交递和传达；对其他有关人员，应亲自或指派连结员进行传达。具体传达办法，在《站细》内规定。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调车指挥人确认有关人员均已了解调车作业计划后，方可开始作业。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动车段（所）调车工作的计划编制及下达办法由铁路局规定。</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289</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一批作业（指一张调车作业通知单）不超过三钩或变更计划不超过三钩时，可用口头方式布置（中间站利用本务机车调车除外），有关人员必须复诵。变更股道时，必须停车传达。仅变更作业方法或辆数时，不受口头传达三钩的限制，但调车指挥人必须向有关人员传达清楚，有关人员必须复诵。</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驼峰解散车辆，只变更钩数、辆数、股道时，可不通知司机，但调车机车变更为下峰作业或向禁溜线送车前，须通知司机。</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290</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调车作业必须做好下列准备：</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提前排风、摘管，核对计划，确认进路，检查线路、道岔（集中联锁区除外）、停留车及车辆防溜等情况；</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人力制动机的选闸、试闸，系好安全带；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准备足够的良好制动铁鞋和防溜器具；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无线调车灯显设备试验良好。</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291</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调车作业时，调车人员必须正确及时地显示信号；机车乘务人员要认真确认信号，并回示。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推进车辆连挂时，要显示十、五、三车的距离信号，没有显示十、五、三车的距离信号，不准挂车，没有司机回示，应立即显示停车信号。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推送车辆时，要先试拉。车列前部应有人瞭望，及时显示信号。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当调车指挥人确认停留车位置有困难时，应派人显示停留车位置信号。</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调车人员不足</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人，不准进行调车作业。</w:t>
      </w:r>
    </w:p>
    <w:p w:rsidR="00C05999" w:rsidRPr="000B5240" w:rsidRDefault="00C05999" w:rsidP="00C05999">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C05999" w:rsidRPr="00C05999" w:rsidRDefault="00C05999" w:rsidP="00C05999">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参加调车作业应遵守哪些规定</w:t>
      </w:r>
      <w:r w:rsidRPr="000B5240">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（参考调车条款）</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292</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在调车作业中，单机运行或牵引车辆运行时，前方进路的确认由司机负责；推进车辆运行时，前方进路的确认由调车指挥人负责，如调车指挥人所在位置确认前方进路有困难时，可指派调车组其他人员确认。</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没有看到调车指挥人的起动信号，不准动车（但单机返岔子或机车出入段时，可根据扳道员显示的道岔开通信号或调车信号机显示的允许运行的信号动车）。无扳道员和调车信号机时，调车指挥人确认道岔开通正确（如为集中操纵的道岔，还须与操纵人员联系）后，向司机显示起动信号。</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非集中区调车作业时，要认真执行要道还道制度。扳道员之间的要道还道办法及集中区与非集中区间的作业办法，在《站细》内规定。连续溜放和驼峰解散车辆时，第一钩应实行要道还道制度（集中联锁设备除外），从第二钩起，按调车作业通知单的要求扳动道岔。</w:t>
      </w:r>
    </w:p>
    <w:p w:rsidR="00393F3F" w:rsidRPr="000B5240" w:rsidRDefault="00393F3F" w:rsidP="00393F3F">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393F3F" w:rsidRPr="00393F3F" w:rsidRDefault="00393F3F" w:rsidP="00393F3F">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调车作业进路确认的规定是什么</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293</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调车作业要准确掌握速度及安全距离，并遵守下列规定：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在空线上牵引运行时，不准超过</w:t>
      </w:r>
      <w:smartTag w:uri="urn:schemas-microsoft-com:office:smarttags" w:element="chmetcnv">
        <w:smartTagPr>
          <w:attr w:name="UnitName" w:val="km/h"/>
          <w:attr w:name="SourceValue" w:val="40"/>
          <w:attr w:name="HasSpace" w:val="True"/>
          <w:attr w:name="Negative" w:val="False"/>
          <w:attr w:name="NumberType" w:val="1"/>
          <w:attr w:name="TCSC" w:val="0"/>
        </w:smartTagPr>
        <w:r w:rsidRPr="00F643CC">
          <w:rPr>
            <w:rFonts w:ascii="Times New Roman" w:eastAsia="宋体" w:hAnsi="Times New Roman" w:cs="Times New Roman"/>
            <w:kern w:val="0"/>
            <w:sz w:val="24"/>
          </w:rPr>
          <w:t>40 km/h</w:t>
        </w:r>
      </w:smartTag>
      <w:r w:rsidRPr="00F643CC">
        <w:rPr>
          <w:rFonts w:ascii="Times New Roman" w:eastAsia="宋体" w:hAnsi="Times New Roman" w:cs="Times New Roman"/>
          <w:kern w:val="0"/>
          <w:sz w:val="24"/>
        </w:rPr>
        <w:t>；推进运行时，不准超过</w:t>
      </w:r>
      <w:smartTag w:uri="urn:schemas-microsoft-com:office:smarttags" w:element="chmetcnv">
        <w:smartTagPr>
          <w:attr w:name="UnitName" w:val="km/h"/>
          <w:attr w:name="SourceValue" w:val="30"/>
          <w:attr w:name="HasSpace" w:val="True"/>
          <w:attr w:name="Negative" w:val="False"/>
          <w:attr w:name="NumberType" w:val="1"/>
          <w:attr w:name="TCSC" w:val="0"/>
        </w:smartTagPr>
        <w:r w:rsidRPr="00F643CC">
          <w:rPr>
            <w:rFonts w:ascii="Times New Roman" w:eastAsia="宋体" w:hAnsi="Times New Roman" w:cs="Times New Roman"/>
            <w:kern w:val="0"/>
            <w:sz w:val="24"/>
          </w:rPr>
          <w:t>30 km/h</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调动乘坐旅客或装载爆炸品、气体类危险货物、超限货物的车辆时，不准超过</w:t>
      </w:r>
      <w:smartTag w:uri="urn:schemas-microsoft-com:office:smarttags" w:element="chmetcnv">
        <w:smartTagPr>
          <w:attr w:name="UnitName" w:val="km/h"/>
          <w:attr w:name="SourceValue" w:val="15"/>
          <w:attr w:name="HasSpace" w:val="True"/>
          <w:attr w:name="Negative" w:val="False"/>
          <w:attr w:name="NumberType" w:val="1"/>
          <w:attr w:name="TCSC" w:val="0"/>
        </w:smartTagPr>
        <w:r w:rsidRPr="00F643CC">
          <w:rPr>
            <w:rFonts w:ascii="Times New Roman" w:eastAsia="宋体" w:hAnsi="Times New Roman" w:cs="Times New Roman"/>
            <w:kern w:val="0"/>
            <w:sz w:val="24"/>
          </w:rPr>
          <w:t>15 km/h</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接近被连挂的车辆时，不准超过</w:t>
      </w:r>
      <w:smartTag w:uri="urn:schemas-microsoft-com:office:smarttags" w:element="chmetcnv">
        <w:smartTagPr>
          <w:attr w:name="UnitName" w:val="km/h"/>
          <w:attr w:name="SourceValue" w:val="5"/>
          <w:attr w:name="HasSpace" w:val="True"/>
          <w:attr w:name="Negative" w:val="False"/>
          <w:attr w:name="NumberType" w:val="1"/>
          <w:attr w:name="TCSC" w:val="0"/>
        </w:smartTagPr>
        <w:r w:rsidRPr="00F643CC">
          <w:rPr>
            <w:rFonts w:ascii="Times New Roman" w:eastAsia="宋体" w:hAnsi="Times New Roman" w:cs="Times New Roman"/>
            <w:kern w:val="0"/>
            <w:sz w:val="24"/>
          </w:rPr>
          <w:t>5 km/h</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推上驼峰解散车辆时的速度和装有加、减速顶的线路上的调车速度，在《站细》内规定。经过道岔侧向运行的速度，由工务部门根据道岔具体条件规定，并纳入《站细》。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5.</w:t>
      </w:r>
      <w:r w:rsidRPr="00F643CC">
        <w:rPr>
          <w:rFonts w:ascii="Times New Roman" w:eastAsia="宋体" w:hAnsi="Times New Roman" w:cs="Times New Roman"/>
          <w:kern w:val="0"/>
          <w:sz w:val="24"/>
        </w:rPr>
        <w:t>在尽头线上调车时，距线路终端应有</w:t>
      </w:r>
      <w:smartTag w:uri="urn:schemas-microsoft-com:office:smarttags" w:element="chmetcnv">
        <w:smartTagPr>
          <w:attr w:name="UnitName" w:val="m"/>
          <w:attr w:name="SourceValue" w:val="10"/>
          <w:attr w:name="HasSpace" w:val="True"/>
          <w:attr w:name="Negative" w:val="False"/>
          <w:attr w:name="NumberType" w:val="1"/>
          <w:attr w:name="TCSC" w:val="0"/>
        </w:smartTagPr>
        <w:r w:rsidRPr="00F643CC">
          <w:rPr>
            <w:rFonts w:ascii="Times New Roman" w:eastAsia="宋体" w:hAnsi="Times New Roman" w:cs="Times New Roman"/>
            <w:kern w:val="0"/>
            <w:sz w:val="24"/>
          </w:rPr>
          <w:t>10 m</w:t>
        </w:r>
      </w:smartTag>
      <w:r w:rsidRPr="00F643CC">
        <w:rPr>
          <w:rFonts w:ascii="Times New Roman" w:eastAsia="宋体" w:hAnsi="Times New Roman" w:cs="Times New Roman"/>
          <w:kern w:val="0"/>
          <w:sz w:val="24"/>
        </w:rPr>
        <w:t>的安全距离；遇特殊情况，必须近于</w:t>
      </w:r>
      <w:smartTag w:uri="urn:schemas-microsoft-com:office:smarttags" w:element="chmetcnv">
        <w:smartTagPr>
          <w:attr w:name="UnitName" w:val="m"/>
          <w:attr w:name="SourceValue" w:val="10"/>
          <w:attr w:name="HasSpace" w:val="True"/>
          <w:attr w:name="Negative" w:val="False"/>
          <w:attr w:name="NumberType" w:val="1"/>
          <w:attr w:name="TCSC" w:val="0"/>
        </w:smartTagPr>
        <w:r w:rsidRPr="00F643CC">
          <w:rPr>
            <w:rFonts w:ascii="Times New Roman" w:eastAsia="宋体" w:hAnsi="Times New Roman" w:cs="Times New Roman"/>
            <w:kern w:val="0"/>
            <w:sz w:val="24"/>
          </w:rPr>
          <w:t>10 m</w:t>
        </w:r>
      </w:smartTag>
      <w:r w:rsidRPr="00F643CC">
        <w:rPr>
          <w:rFonts w:ascii="Times New Roman" w:eastAsia="宋体" w:hAnsi="Times New Roman" w:cs="Times New Roman"/>
          <w:kern w:val="0"/>
          <w:sz w:val="24"/>
        </w:rPr>
        <w:t>时，要严格控制速度。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电力机车、动车组在有接触网终点的线路上调车时，应控制速度，距接触网终点标应有</w:t>
      </w:r>
      <w:smartTag w:uri="urn:schemas-microsoft-com:office:smarttags" w:element="chmetcnv">
        <w:smartTagPr>
          <w:attr w:name="UnitName" w:val="m"/>
          <w:attr w:name="SourceValue" w:val="10"/>
          <w:attr w:name="HasSpace" w:val="True"/>
          <w:attr w:name="Negative" w:val="False"/>
          <w:attr w:name="NumberType" w:val="1"/>
          <w:attr w:name="TCSC" w:val="0"/>
        </w:smartTagPr>
        <w:r w:rsidRPr="00F643CC">
          <w:rPr>
            <w:rFonts w:ascii="Times New Roman" w:eastAsia="宋体" w:hAnsi="Times New Roman" w:cs="Times New Roman"/>
            <w:kern w:val="0"/>
            <w:sz w:val="24"/>
          </w:rPr>
          <w:t>10 m</w:t>
        </w:r>
      </w:smartTag>
      <w:r w:rsidRPr="00F643CC">
        <w:rPr>
          <w:rFonts w:ascii="Times New Roman" w:eastAsia="宋体" w:hAnsi="Times New Roman" w:cs="Times New Roman"/>
          <w:kern w:val="0"/>
          <w:sz w:val="24"/>
        </w:rPr>
        <w:t>的安全距离；遇特殊情况，必须近于</w:t>
      </w:r>
      <w:smartTag w:uri="urn:schemas-microsoft-com:office:smarttags" w:element="chmetcnv">
        <w:smartTagPr>
          <w:attr w:name="UnitName" w:val="m"/>
          <w:attr w:name="SourceValue" w:val="10"/>
          <w:attr w:name="HasSpace" w:val="True"/>
          <w:attr w:name="Negative" w:val="False"/>
          <w:attr w:name="NumberType" w:val="1"/>
          <w:attr w:name="TCSC" w:val="0"/>
        </w:smartTagPr>
        <w:r w:rsidRPr="00F643CC">
          <w:rPr>
            <w:rFonts w:ascii="Times New Roman" w:eastAsia="宋体" w:hAnsi="Times New Roman" w:cs="Times New Roman"/>
            <w:kern w:val="0"/>
            <w:sz w:val="24"/>
          </w:rPr>
          <w:t>10 m</w:t>
        </w:r>
      </w:smartTag>
      <w:r w:rsidRPr="00F643CC">
        <w:rPr>
          <w:rFonts w:ascii="Times New Roman" w:eastAsia="宋体" w:hAnsi="Times New Roman" w:cs="Times New Roman"/>
          <w:kern w:val="0"/>
          <w:sz w:val="24"/>
        </w:rPr>
        <w:t>时，要严格控制速度。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旅客未上下车完毕，除本务机车、补机摘挂作业外，不得进行旅客列车（车底）的连挂作业。</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遇天气不良等非正常情况，应适当降低速度。</w:t>
      </w:r>
    </w:p>
    <w:p w:rsidR="00112E07" w:rsidRPr="000B5240" w:rsidRDefault="00112E07" w:rsidP="00112E07">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112E07" w:rsidRPr="00112E07" w:rsidRDefault="00112E07" w:rsidP="00112E07">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调车作业速度的规定是什么</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295</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调车作业摘车时，必须停妥，按规定采取好防溜措施，方可摘开车钩；挂车时，没有连挂妥当，不得撤除防溜措施。</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转场或在超过</w:t>
      </w:r>
      <w:r w:rsidRPr="00F643CC">
        <w:rPr>
          <w:rFonts w:ascii="Times New Roman" w:eastAsia="宋体" w:hAnsi="Times New Roman" w:cs="Times New Roman"/>
          <w:kern w:val="0"/>
          <w:sz w:val="24"/>
        </w:rPr>
        <w:t>2.5‰</w:t>
      </w:r>
      <w:r w:rsidRPr="00F643CC">
        <w:rPr>
          <w:rFonts w:ascii="Times New Roman" w:eastAsia="宋体" w:hAnsi="Times New Roman" w:cs="Times New Roman"/>
          <w:kern w:val="0"/>
          <w:sz w:val="24"/>
        </w:rPr>
        <w:t>坡度的线路上调车时（驼峰作业除外），</w:t>
      </w:r>
      <w:r w:rsidRPr="00F643CC">
        <w:rPr>
          <w:rFonts w:ascii="Times New Roman" w:eastAsia="宋体" w:hAnsi="Times New Roman" w:cs="Times New Roman"/>
          <w:kern w:val="0"/>
          <w:sz w:val="24"/>
        </w:rPr>
        <w:t>10</w:t>
      </w:r>
      <w:r w:rsidRPr="00F643CC">
        <w:rPr>
          <w:rFonts w:ascii="Times New Roman" w:eastAsia="宋体" w:hAnsi="Times New Roman" w:cs="Times New Roman"/>
          <w:kern w:val="0"/>
          <w:sz w:val="24"/>
        </w:rPr>
        <w:t>辆及以下是否需要连结软管及连结软管的数量，</w:t>
      </w:r>
      <w:r w:rsidRPr="00F643CC">
        <w:rPr>
          <w:rFonts w:ascii="Times New Roman" w:eastAsia="宋体" w:hAnsi="Times New Roman" w:cs="Times New Roman"/>
          <w:kern w:val="0"/>
          <w:sz w:val="24"/>
        </w:rPr>
        <w:t>11</w:t>
      </w:r>
      <w:r w:rsidRPr="00F643CC">
        <w:rPr>
          <w:rFonts w:ascii="Times New Roman" w:eastAsia="宋体" w:hAnsi="Times New Roman" w:cs="Times New Roman"/>
          <w:kern w:val="0"/>
          <w:sz w:val="24"/>
        </w:rPr>
        <w:t>辆及以上必须连结软管的数量，以及以解散作业为目的的牵出是否需要连结软管，由车站和机务段根据具体情况共同确定，并纳入《站细》。</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297</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线路两旁堆放货物，距钢轨头部外侧不得小于</w:t>
      </w:r>
      <w:smartTag w:uri="urn:schemas-microsoft-com:office:smarttags" w:element="chmetcnv">
        <w:smartTagPr>
          <w:attr w:name="UnitName" w:val="m"/>
          <w:attr w:name="SourceValue" w:val="1.5"/>
          <w:attr w:name="HasSpace" w:val="True"/>
          <w:attr w:name="Negative" w:val="False"/>
          <w:attr w:name="NumberType" w:val="1"/>
          <w:attr w:name="TCSC" w:val="0"/>
        </w:smartTagPr>
        <w:r w:rsidRPr="00F643CC">
          <w:rPr>
            <w:rFonts w:ascii="Times New Roman" w:eastAsia="宋体" w:hAnsi="Times New Roman" w:cs="Times New Roman"/>
            <w:kern w:val="0"/>
            <w:sz w:val="24"/>
          </w:rPr>
          <w:t>1.5 m</w:t>
        </w:r>
      </w:smartTag>
      <w:r w:rsidRPr="00F643CC">
        <w:rPr>
          <w:rFonts w:ascii="Times New Roman" w:eastAsia="宋体" w:hAnsi="Times New Roman" w:cs="Times New Roman"/>
          <w:kern w:val="0"/>
          <w:sz w:val="24"/>
        </w:rPr>
        <w:t>。站台上堆放货物，距站台边缘不得小于</w:t>
      </w:r>
      <w:smartTag w:uri="urn:schemas-microsoft-com:office:smarttags" w:element="chmetcnv">
        <w:smartTagPr>
          <w:attr w:name="UnitName" w:val="m"/>
          <w:attr w:name="SourceValue" w:val="1"/>
          <w:attr w:name="HasSpace" w:val="True"/>
          <w:attr w:name="Negative" w:val="False"/>
          <w:attr w:name="NumberType" w:val="1"/>
          <w:attr w:name="TCSC" w:val="0"/>
        </w:smartTagPr>
        <w:r w:rsidRPr="00F643CC">
          <w:rPr>
            <w:rFonts w:ascii="Times New Roman" w:eastAsia="宋体" w:hAnsi="Times New Roman" w:cs="Times New Roman"/>
            <w:kern w:val="0"/>
            <w:sz w:val="24"/>
          </w:rPr>
          <w:t>1 m</w:t>
        </w:r>
      </w:smartTag>
      <w:r w:rsidRPr="00F643CC">
        <w:rPr>
          <w:rFonts w:ascii="Times New Roman" w:eastAsia="宋体" w:hAnsi="Times New Roman" w:cs="Times New Roman"/>
          <w:kern w:val="0"/>
          <w:sz w:val="24"/>
        </w:rPr>
        <w:t>。货物应堆放稳固，防止倒塌。</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不足上述规定距离时，不得进行调车作业。</w:t>
      </w:r>
    </w:p>
    <w:p w:rsidR="00C05CB4" w:rsidRPr="000B5240" w:rsidRDefault="00C05CB4" w:rsidP="00C05CB4">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C05CB4" w:rsidRPr="00C05CB4" w:rsidRDefault="00C05CB4" w:rsidP="00C05CB4">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线路两旁及站台上堆放货物有何规定</w:t>
      </w:r>
      <w:r w:rsidRPr="000B5240">
        <w:rPr>
          <w:rFonts w:ascii="宋体" w:eastAsia="宋体" w:hAnsi="宋体" w:cs="宋体" w:hint="eastAsia"/>
          <w:color w:val="FF0000"/>
          <w:kern w:val="0"/>
          <w:sz w:val="24"/>
          <w:szCs w:val="24"/>
        </w:rPr>
        <w:t>？</w:t>
      </w:r>
    </w:p>
    <w:p w:rsidR="00F643CC" w:rsidRPr="00F643CC" w:rsidRDefault="00F643CC" w:rsidP="00C05CB4">
      <w:pPr>
        <w:widowControl/>
        <w:adjustRightInd w:val="0"/>
        <w:snapToGrid w:val="0"/>
        <w:spacing w:line="580" w:lineRule="exact"/>
        <w:ind w:firstLineChars="200" w:firstLine="482"/>
        <w:rPr>
          <w:rFonts w:ascii="Times New Roman" w:eastAsia="宋体" w:hAnsi="Times New Roman" w:cs="Times New Roman"/>
          <w:kern w:val="0"/>
          <w:sz w:val="24"/>
        </w:rPr>
      </w:pPr>
      <w:r w:rsidRPr="00C05CB4">
        <w:rPr>
          <w:rFonts w:ascii="Times New Roman" w:eastAsia="宋体" w:hAnsi="Times New Roman" w:cs="Times New Roman"/>
          <w:b/>
          <w:kern w:val="0"/>
          <w:sz w:val="24"/>
        </w:rPr>
        <w:t>第</w:t>
      </w:r>
      <w:r w:rsidRPr="00C05CB4">
        <w:rPr>
          <w:rFonts w:ascii="Times New Roman" w:eastAsia="宋体" w:hAnsi="Times New Roman" w:cs="Times New Roman"/>
          <w:b/>
          <w:kern w:val="0"/>
          <w:sz w:val="24"/>
        </w:rPr>
        <w:t>302</w:t>
      </w:r>
      <w:r w:rsidRPr="00C05CB4">
        <w:rPr>
          <w:rFonts w:ascii="Times New Roman" w:eastAsia="宋体" w:hAnsi="Times New Roman" w:cs="Times New Roman"/>
          <w:b/>
          <w:kern w:val="0"/>
          <w:sz w:val="24"/>
        </w:rPr>
        <w:t>条</w:t>
      </w:r>
      <w:r w:rsidRPr="00F643CC">
        <w:rPr>
          <w:rFonts w:ascii="Times New Roman" w:eastAsia="宋体" w:hAnsi="Times New Roman" w:cs="Times New Roman"/>
          <w:kern w:val="0"/>
          <w:sz w:val="24"/>
        </w:rPr>
        <w:t>越出站界调车时，双线区间正方向，必须区间（自动闭塞区间为第一个闭塞分区）空闲；单线自动闭塞区间，闭塞系统必须在发车位置，第一个闭塞分区空闲，经车站值班员口头准许并通知司机后，方可出站调车。</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单线半自动闭塞区间和双线反方向出站调车时，须有停止使用基本闭塞法的调度命令，与邻站办理闭塞手续，并发给司机出站调车通知书（附件</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w:t>
      </w:r>
    </w:p>
    <w:p w:rsidR="00902A0A" w:rsidRPr="000B5240" w:rsidRDefault="00902A0A" w:rsidP="00902A0A">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902A0A" w:rsidRPr="00902A0A" w:rsidRDefault="00902A0A" w:rsidP="00902A0A">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越出站界调车有何规定</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303</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跟踪出站调车，只准许在单线区间及双线正方向线路上办理，并须经列车调度员口头准许，取得邻站值班员承认的电话记录号码，发给司机跟踪调车通知书（附件</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）。在先发列车尾部越过预告、接近信号机（或靠近车站的第一个预告标）或《站细》规定的间隔时间后，方可跟踪出站调车，但最远不得越出站界</w:t>
      </w:r>
      <w:smartTag w:uri="urn:schemas-microsoft-com:office:smarttags" w:element="chmetcnv">
        <w:smartTagPr>
          <w:attr w:name="UnitName" w:val="m"/>
          <w:attr w:name="SourceValue" w:val="500"/>
          <w:attr w:name="HasSpace" w:val="True"/>
          <w:attr w:name="Negative" w:val="False"/>
          <w:attr w:name="NumberType" w:val="1"/>
          <w:attr w:name="TCSC" w:val="0"/>
        </w:smartTagPr>
        <w:r w:rsidRPr="00F643CC">
          <w:rPr>
            <w:rFonts w:ascii="Times New Roman" w:eastAsia="宋体" w:hAnsi="Times New Roman" w:cs="Times New Roman"/>
            <w:kern w:val="0"/>
            <w:sz w:val="24"/>
          </w:rPr>
          <w:t>500 m</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遇下列情况，禁止跟踪出站调车：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出站方向区间内有瞭望不良的地形或有长大上坡道（站名表由铁路局公布）；</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先发列车需由区间返回，或挂有由区间返回的后部补机；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一切电话中断；</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降雾、暴风雨雪时；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动车组调车作业。</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跟踪调车作业完毕，车站值班员确认跟踪调车通知书收回后，向邻站发出电话记录号码。列车虽已到达邻站，但跟踪调车通知书尚未收回时，禁止办理区间开通手续。</w:t>
      </w:r>
    </w:p>
    <w:p w:rsidR="003B2D3A" w:rsidRPr="003B2D3A" w:rsidRDefault="003B2D3A" w:rsidP="003B2D3A">
      <w:pPr>
        <w:tabs>
          <w:tab w:val="left" w:pos="7836"/>
        </w:tabs>
        <w:autoSpaceDE w:val="0"/>
        <w:autoSpaceDN w:val="0"/>
        <w:spacing w:line="400" w:lineRule="exact"/>
        <w:ind w:firstLineChars="200" w:firstLine="482"/>
        <w:rPr>
          <w:rFonts w:asciiTheme="minorEastAsia" w:hAnsiTheme="minorEastAsia" w:cs="宋体"/>
          <w:b/>
          <w:color w:val="FF0000"/>
          <w:kern w:val="0"/>
          <w:sz w:val="24"/>
          <w:szCs w:val="24"/>
        </w:rPr>
      </w:pPr>
      <w:r w:rsidRPr="003B2D3A">
        <w:rPr>
          <w:rFonts w:asciiTheme="minorEastAsia" w:hAnsiTheme="minorEastAsia" w:cs="宋体" w:hint="eastAsia"/>
          <w:b/>
          <w:color w:val="FF0000"/>
          <w:kern w:val="0"/>
          <w:sz w:val="24"/>
          <w:szCs w:val="24"/>
        </w:rPr>
        <w:t xml:space="preserve">复习思考题： </w:t>
      </w:r>
    </w:p>
    <w:p w:rsidR="003B2D3A" w:rsidRPr="0043525C" w:rsidRDefault="003B2D3A" w:rsidP="003B2D3A">
      <w:pPr>
        <w:tabs>
          <w:tab w:val="left" w:pos="7836"/>
        </w:tabs>
        <w:autoSpaceDE w:val="0"/>
        <w:autoSpaceDN w:val="0"/>
        <w:spacing w:line="400" w:lineRule="exact"/>
        <w:ind w:firstLineChars="200" w:firstLine="480"/>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1</w:t>
      </w:r>
      <w:r w:rsidRPr="0043525C">
        <w:rPr>
          <w:rFonts w:asciiTheme="minorEastAsia" w:hAnsiTheme="minorEastAsia" w:cs="宋体" w:hint="eastAsia"/>
          <w:color w:val="FF0000"/>
          <w:kern w:val="0"/>
          <w:sz w:val="24"/>
          <w:szCs w:val="24"/>
        </w:rPr>
        <w:t>.什么情况下使用出站/跟踪调车通知书？</w:t>
      </w:r>
      <w:r w:rsidR="008914D6">
        <w:rPr>
          <w:rFonts w:asciiTheme="minorEastAsia" w:hAnsiTheme="minorEastAsia" w:cs="宋体" w:hint="eastAsia"/>
          <w:color w:val="FF0000"/>
          <w:kern w:val="0"/>
          <w:sz w:val="24"/>
          <w:szCs w:val="24"/>
        </w:rPr>
        <w:t>（参考302、303条）</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304</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车站值班员要认真掌握机车出入段的经路。</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有固定机车走行线时，出入段机车必须走固定走行线。机车固定走行线上禁止停留机车车辆。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没有固定走行线或临时变更走行线时，应通知司机经路（集中联锁的车站除外），司机按固定信号或扳道员显示的允许运行的信号行车。</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305</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机车车辆必须停在警冲标内方。调车作业中，车辆临时停在警冲标外方时，一批作业完了后，应立即送入警冲标内方。因特殊情况需在警冲标外方进行装卸作业时，须经车站值班员、调车区长准许，在不影响列车到发及调车作业的情况下方可进行，装卸完了后，应立即送入警冲标内方。</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安全线及避难线上，禁止停留机车车辆；在超过</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坡度的线路上，不得无动力停留机车车辆。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装载爆炸品、气体类危险货物的车辆及救援列车，必须停放在固定的线路上，两端道岔应扳向不能进入该线的位置并加锁；临时停留公务车线路上的道岔也应扳向不能进入该线的位置并加锁。集中操纵的道岔可在控制台上进行单独锁闭。</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308</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列车运行是以车站、线路所所划分的区间及自动闭塞区间的通过信号机所划分的闭塞分区作间隔。</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区间及闭塞分区的界限，按下列规定划分：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站间区间</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）在单线上，车站与车站间以进站信号机柱的中心线为车站与区间的分界线；</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）在双线或多线上，车站与车站间分别以各该线的进站信号机柱或站界标的中心线为车站与区间的分界线。</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所间区间</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两线路所间或线路所与车站间，以该线上的通过信号机柱的中心线为所间区间的分界线。设有进站信号机的线路所，所间区间的分界方法与站间区间相同。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闭塞分区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自动闭塞区间同方向相邻的两架色灯信号机间，以该线上的通过信号机柱的中心线为闭塞分区的分界线。</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309</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车站均须装设基本闭塞设备。行车基本闭塞法采用下列三种：</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自动闭塞；</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自动站间闭塞；</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半自动闭塞。</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电话闭塞法是当基本闭塞法不能使用时所采用的代用闭塞法。</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原则上不使用隔时续行办法，如必须使用时，由铁路局规定。</w:t>
      </w:r>
    </w:p>
    <w:p w:rsidR="00FB47EB" w:rsidRPr="000B5240" w:rsidRDefault="00FB47EB" w:rsidP="00FB47EB">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FB47EB" w:rsidRDefault="00FB47EB" w:rsidP="00FB47EB">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行车闭塞法的种类是什么</w:t>
      </w:r>
      <w:r w:rsidRPr="000B5240">
        <w:rPr>
          <w:rFonts w:ascii="宋体" w:eastAsia="宋体" w:hAnsi="宋体" w:cs="宋体" w:hint="eastAsia"/>
          <w:color w:val="FF0000"/>
          <w:kern w:val="0"/>
          <w:sz w:val="24"/>
          <w:szCs w:val="24"/>
        </w:rPr>
        <w:t>？</w:t>
      </w:r>
    </w:p>
    <w:p w:rsidR="00836DA3" w:rsidRPr="00FB47EB" w:rsidRDefault="00836DA3" w:rsidP="00FB47EB">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2.基本闭塞法有哪几种？</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311</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遇下列情况，应停止使用基本闭塞法，改用电话闭塞法行车：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基本闭塞设备发生故障导致基本闭塞法不能使用、自动闭塞区间内两架及以上通过信号机故障或灯光熄灭时；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无双向闭塞设备的双线区间反方向发车或改按单线行车时；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发出由区间返回的列车，或发出挂有由区间返回后部补机的列车时；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4. </w:t>
      </w:r>
      <w:r w:rsidRPr="00F643CC">
        <w:rPr>
          <w:rFonts w:ascii="Times New Roman" w:eastAsia="宋体" w:hAnsi="Times New Roman" w:cs="Times New Roman"/>
          <w:kern w:val="0"/>
          <w:sz w:val="24"/>
        </w:rPr>
        <w:t>自动站间闭塞、半自动闭塞区间，由未设出站信号机的线路上发车，或超长列车头部越过出站信号机并压上出站方面轨道电路发车时；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在夜间或遇降雾、暴风雨雪，为消除线路故障或执行特殊任务，开行轻型车辆时。</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自动站间闭塞设备故障，半自动闭塞设备良好时，可根据调度命令改按半自动闭塞法行车。</w:t>
      </w:r>
    </w:p>
    <w:p w:rsidR="009E03E3" w:rsidRDefault="009E03E3" w:rsidP="009E03E3">
      <w:pPr>
        <w:tabs>
          <w:tab w:val="left" w:pos="7836"/>
        </w:tabs>
        <w:autoSpaceDE w:val="0"/>
        <w:autoSpaceDN w:val="0"/>
        <w:spacing w:line="400" w:lineRule="exact"/>
        <w:ind w:firstLineChars="200" w:firstLine="482"/>
        <w:rPr>
          <w:rFonts w:asciiTheme="minorEastAsia" w:hAnsiTheme="minorEastAsia" w:cs="宋体"/>
          <w:b/>
          <w:color w:val="FF0000"/>
          <w:kern w:val="0"/>
          <w:sz w:val="24"/>
          <w:szCs w:val="24"/>
        </w:rPr>
      </w:pPr>
      <w:r w:rsidRPr="009E03E3">
        <w:rPr>
          <w:rFonts w:asciiTheme="minorEastAsia" w:hAnsiTheme="minorEastAsia" w:cs="宋体" w:hint="eastAsia"/>
          <w:b/>
          <w:color w:val="FF0000"/>
          <w:kern w:val="0"/>
          <w:sz w:val="24"/>
          <w:szCs w:val="24"/>
        </w:rPr>
        <w:t>复习</w:t>
      </w:r>
      <w:r w:rsidR="009E2B98" w:rsidRPr="009E03E3">
        <w:rPr>
          <w:rFonts w:asciiTheme="minorEastAsia" w:hAnsiTheme="minorEastAsia" w:cs="宋体" w:hint="eastAsia"/>
          <w:b/>
          <w:color w:val="FF0000"/>
          <w:kern w:val="0"/>
          <w:sz w:val="24"/>
          <w:szCs w:val="24"/>
        </w:rPr>
        <w:t>思考题：</w:t>
      </w:r>
    </w:p>
    <w:p w:rsidR="009E2B98" w:rsidRPr="009E2B98" w:rsidRDefault="009E2B98" w:rsidP="009E03E3">
      <w:pPr>
        <w:tabs>
          <w:tab w:val="left" w:pos="7836"/>
        </w:tabs>
        <w:autoSpaceDE w:val="0"/>
        <w:autoSpaceDN w:val="0"/>
        <w:spacing w:line="400" w:lineRule="exact"/>
        <w:ind w:firstLineChars="200" w:firstLine="480"/>
        <w:rPr>
          <w:rFonts w:asciiTheme="minorEastAsia" w:hAnsiTheme="minorEastAsia" w:cs="宋体"/>
          <w:color w:val="FF0000"/>
          <w:kern w:val="0"/>
          <w:sz w:val="24"/>
          <w:szCs w:val="24"/>
        </w:rPr>
      </w:pPr>
      <w:r w:rsidRPr="0043525C">
        <w:rPr>
          <w:rFonts w:asciiTheme="minorEastAsia" w:hAnsiTheme="minorEastAsia" w:cs="宋体" w:hint="eastAsia"/>
          <w:color w:val="FF0000"/>
          <w:kern w:val="0"/>
          <w:sz w:val="24"/>
          <w:szCs w:val="24"/>
        </w:rPr>
        <w:t>1.什么情况下使用路票？</w:t>
      </w:r>
      <w:r w:rsidR="003E5791">
        <w:rPr>
          <w:rFonts w:asciiTheme="minorEastAsia" w:hAnsiTheme="minorEastAsia" w:cs="宋体" w:hint="eastAsia"/>
          <w:color w:val="FF0000"/>
          <w:kern w:val="0"/>
          <w:sz w:val="24"/>
          <w:szCs w:val="24"/>
        </w:rPr>
        <w:t>（参考310</w:t>
      </w:r>
      <w:r w:rsidR="00DE521F">
        <w:rPr>
          <w:rFonts w:asciiTheme="minorEastAsia" w:hAnsiTheme="minorEastAsia" w:cs="宋体" w:hint="eastAsia"/>
          <w:color w:val="FF0000"/>
          <w:kern w:val="0"/>
          <w:sz w:val="24"/>
          <w:szCs w:val="24"/>
        </w:rPr>
        <w:t>、</w:t>
      </w:r>
      <w:r w:rsidR="003E5791">
        <w:rPr>
          <w:rFonts w:asciiTheme="minorEastAsia" w:hAnsiTheme="minorEastAsia" w:cs="宋体" w:hint="eastAsia"/>
          <w:color w:val="FF0000"/>
          <w:kern w:val="0"/>
          <w:sz w:val="24"/>
          <w:szCs w:val="24"/>
        </w:rPr>
        <w:t>311</w:t>
      </w:r>
      <w:r w:rsidR="00DE521F">
        <w:rPr>
          <w:rFonts w:asciiTheme="minorEastAsia" w:hAnsiTheme="minorEastAsia" w:cs="宋体" w:hint="eastAsia"/>
          <w:color w:val="FF0000"/>
          <w:kern w:val="0"/>
          <w:sz w:val="24"/>
          <w:szCs w:val="24"/>
        </w:rPr>
        <w:t>、321、322、323</w:t>
      </w:r>
      <w:r w:rsidR="003E5791">
        <w:rPr>
          <w:rFonts w:asciiTheme="minorEastAsia" w:hAnsiTheme="minorEastAsia" w:cs="宋体" w:hint="eastAsia"/>
          <w:color w:val="FF0000"/>
          <w:kern w:val="0"/>
          <w:sz w:val="24"/>
          <w:szCs w:val="24"/>
        </w:rPr>
        <w:t>条）</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lastRenderedPageBreak/>
        <w:t>第</w:t>
      </w:r>
      <w:r w:rsidRPr="00A8081A">
        <w:rPr>
          <w:rFonts w:ascii="Times New Roman" w:eastAsia="宋体" w:hAnsi="Times New Roman" w:cs="Times New Roman"/>
          <w:b/>
          <w:kern w:val="0"/>
          <w:sz w:val="24"/>
        </w:rPr>
        <w:t>314</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使用自动闭塞法行车时，列车进入闭塞分区的行车凭证为出站或通过信号机显示的允许运行的信号。</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自动闭塞区段的车站，办理发车前应向接车站预告；单线自动闭塞区段的车站，还须得到列车调度员的同意（列车调度员已下达列车运行调整计划时除外）。已向接车站预告，但列车不能出发时，发车站须通知接车站取消预告。</w:t>
      </w:r>
    </w:p>
    <w:p w:rsidR="00836DA3" w:rsidRPr="000B5240" w:rsidRDefault="00836DA3" w:rsidP="00836DA3">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836DA3" w:rsidRPr="00836DA3" w:rsidRDefault="00836DA3" w:rsidP="00836DA3">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使用自动闭塞法行车时，列车进入闭塞分区的行车凭证是什么</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315</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自动闭塞区段遇下列情况发车的行车凭证见第</w:t>
      </w:r>
      <w:r w:rsidRPr="00F643CC">
        <w:rPr>
          <w:rFonts w:ascii="Times New Roman" w:eastAsia="宋体" w:hAnsi="Times New Roman" w:cs="Times New Roman"/>
          <w:kern w:val="0"/>
          <w:sz w:val="24"/>
        </w:rPr>
        <w:t>32</w:t>
      </w:r>
      <w:r w:rsidRPr="00F643CC">
        <w:rPr>
          <w:rFonts w:ascii="Times New Roman" w:eastAsia="宋体" w:hAnsi="Times New Roman" w:cs="Times New Roman"/>
          <w:kern w:val="0"/>
          <w:sz w:val="24"/>
        </w:rPr>
        <w:t>表。</w:t>
      </w: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32</w:t>
      </w:r>
      <w:r w:rsidRPr="00F643CC">
        <w:rPr>
          <w:rFonts w:ascii="Times New Roman" w:eastAsia="宋体" w:hAnsi="Times New Roman" w:cs="Times New Roman"/>
          <w:kern w:val="0"/>
          <w:sz w:val="24"/>
        </w:rPr>
        <w:t>表自动闭塞区段特殊情况行车凭证表</w:t>
      </w:r>
    </w:p>
    <w:tbl>
      <w:tblPr>
        <w:tblW w:w="8870" w:type="dxa"/>
        <w:jc w:val="center"/>
        <w:tblBorders>
          <w:top w:val="single" w:sz="4" w:space="0" w:color="auto"/>
          <w:left w:val="single" w:sz="4" w:space="0" w:color="auto"/>
          <w:bottom w:val="single" w:sz="4" w:space="0" w:color="auto"/>
          <w:right w:val="single" w:sz="4" w:space="0" w:color="auto"/>
        </w:tblBorders>
        <w:tblLayout w:type="fixed"/>
        <w:tblCellMar>
          <w:left w:w="102" w:type="dxa"/>
          <w:right w:w="102" w:type="dxa"/>
        </w:tblCellMar>
        <w:tblLook w:val="0000"/>
      </w:tblPr>
      <w:tblGrid>
        <w:gridCol w:w="2062"/>
        <w:gridCol w:w="1265"/>
        <w:gridCol w:w="17"/>
        <w:gridCol w:w="3043"/>
        <w:gridCol w:w="2483"/>
      </w:tblGrid>
      <w:tr w:rsidR="00F643CC" w:rsidRPr="00F643CC" w:rsidTr="00F643CC">
        <w:trPr>
          <w:trHeight w:val="325"/>
          <w:jc w:val="center"/>
        </w:trPr>
        <w:tc>
          <w:tcPr>
            <w:tcW w:w="206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列车出发情况</w:t>
            </w:r>
          </w:p>
        </w:tc>
        <w:tc>
          <w:tcPr>
            <w:tcW w:w="1265"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行车凭证</w:t>
            </w:r>
          </w:p>
        </w:tc>
        <w:tc>
          <w:tcPr>
            <w:tcW w:w="3060" w:type="dxa"/>
            <w:gridSpan w:val="2"/>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发给行车凭证的依据</w:t>
            </w:r>
          </w:p>
        </w:tc>
        <w:tc>
          <w:tcPr>
            <w:tcW w:w="248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附带条件</w:t>
            </w:r>
          </w:p>
        </w:tc>
      </w:tr>
      <w:tr w:rsidR="00F643CC" w:rsidRPr="00F643CC" w:rsidTr="00F643CC">
        <w:trPr>
          <w:cantSplit/>
          <w:trHeight w:val="676"/>
          <w:jc w:val="center"/>
        </w:trPr>
        <w:tc>
          <w:tcPr>
            <w:tcW w:w="206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w:t>
            </w:r>
            <w:r w:rsidRPr="00F643CC">
              <w:rPr>
                <w:rFonts w:ascii="Times New Roman" w:eastAsia="宋体" w:hAnsi="Times New Roman" w:cs="Times New Roman"/>
                <w:kern w:val="0"/>
                <w:szCs w:val="21"/>
              </w:rPr>
              <w:t>出站信号机故障时发出列车</w:t>
            </w:r>
          </w:p>
        </w:tc>
        <w:tc>
          <w:tcPr>
            <w:tcW w:w="1265" w:type="dxa"/>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绿色许可证（附件</w:t>
            </w:r>
            <w:r w:rsidRPr="00F643CC">
              <w:rPr>
                <w:rFonts w:ascii="Times New Roman" w:eastAsia="宋体" w:hAnsi="Times New Roman" w:cs="Times New Roman"/>
                <w:kern w:val="0"/>
                <w:szCs w:val="21"/>
              </w:rPr>
              <w:t>2</w:t>
            </w:r>
            <w:r w:rsidRPr="00F643CC">
              <w:rPr>
                <w:rFonts w:ascii="Times New Roman" w:eastAsia="宋体" w:hAnsi="Times New Roman" w:cs="Times New Roman"/>
                <w:kern w:val="0"/>
                <w:szCs w:val="21"/>
              </w:rPr>
              <w:t>）</w:t>
            </w:r>
          </w:p>
        </w:tc>
        <w:tc>
          <w:tcPr>
            <w:tcW w:w="3060" w:type="dxa"/>
            <w:gridSpan w:val="2"/>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1.</w:t>
            </w:r>
            <w:r w:rsidRPr="00F643CC">
              <w:rPr>
                <w:rFonts w:ascii="Times New Roman" w:eastAsia="宋体" w:hAnsi="Times New Roman" w:cs="Times New Roman"/>
                <w:kern w:val="0"/>
                <w:szCs w:val="21"/>
              </w:rPr>
              <w:t>监督器表示第一个闭塞分区空闲，不表示时为接到前次列车到达邻站的通知或前次列车发出后不少于</w:t>
            </w:r>
            <w:r w:rsidRPr="00F643CC">
              <w:rPr>
                <w:rFonts w:ascii="Times New Roman" w:eastAsia="宋体" w:hAnsi="Times New Roman" w:cs="Times New Roman"/>
                <w:kern w:val="0"/>
                <w:szCs w:val="21"/>
              </w:rPr>
              <w:t>10min</w:t>
            </w:r>
            <w:r w:rsidRPr="00F643CC">
              <w:rPr>
                <w:rFonts w:ascii="Times New Roman" w:eastAsia="宋体" w:hAnsi="Times New Roman" w:cs="Times New Roman"/>
                <w:kern w:val="0"/>
                <w:szCs w:val="21"/>
              </w:rPr>
              <w:t>的时间</w:t>
            </w:r>
          </w:p>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r w:rsidRPr="00F643CC">
              <w:rPr>
                <w:rFonts w:ascii="Times New Roman" w:eastAsia="宋体" w:hAnsi="Times New Roman" w:cs="Times New Roman"/>
                <w:kern w:val="0"/>
                <w:szCs w:val="21"/>
              </w:rPr>
              <w:t>确认道岔位置正确及进路空闲</w:t>
            </w:r>
          </w:p>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3.</w:t>
            </w:r>
            <w:r w:rsidRPr="00F643CC">
              <w:rPr>
                <w:rFonts w:ascii="Times New Roman" w:eastAsia="宋体" w:hAnsi="Times New Roman" w:cs="Times New Roman"/>
                <w:kern w:val="0"/>
                <w:szCs w:val="21"/>
              </w:rPr>
              <w:t>单线须取得对方站确认区间内无迎面列车的电话记录号码</w:t>
            </w:r>
          </w:p>
        </w:tc>
        <w:tc>
          <w:tcPr>
            <w:tcW w:w="2483" w:type="dxa"/>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从监督器上不能确认第一个闭塞分区空闲时，车站应发给司机书面通知（附件</w:t>
            </w:r>
            <w:r w:rsidRPr="00F643CC">
              <w:rPr>
                <w:rFonts w:ascii="Times New Roman" w:eastAsia="宋体" w:hAnsi="Times New Roman" w:cs="Times New Roman"/>
                <w:kern w:val="0"/>
                <w:szCs w:val="21"/>
              </w:rPr>
              <w:t>8</w:t>
            </w:r>
            <w:r w:rsidRPr="00F643CC">
              <w:rPr>
                <w:rFonts w:ascii="Times New Roman" w:eastAsia="宋体" w:hAnsi="Times New Roman" w:cs="Times New Roman"/>
                <w:kern w:val="0"/>
                <w:szCs w:val="21"/>
              </w:rPr>
              <w:t>），司机以在瞭望距离内能随时停车的速度，最高不超过</w:t>
            </w:r>
            <w:smartTag w:uri="urn:schemas-microsoft-com:office:smarttags" w:element="chmetcnv">
              <w:smartTagPr>
                <w:attr w:name="TCSC" w:val="0"/>
                <w:attr w:name="NumberType" w:val="1"/>
                <w:attr w:name="Negative" w:val="False"/>
                <w:attr w:name="HasSpace" w:val="True"/>
                <w:attr w:name="SourceValue" w:val="20"/>
                <w:attr w:name="UnitName" w:val="km/h"/>
              </w:smartTagPr>
              <w:r w:rsidRPr="00F643CC">
                <w:rPr>
                  <w:rFonts w:ascii="Times New Roman" w:eastAsia="宋体" w:hAnsi="Times New Roman" w:cs="Times New Roman"/>
                  <w:kern w:val="0"/>
                  <w:szCs w:val="21"/>
                </w:rPr>
                <w:t>20 km/h</w:t>
              </w:r>
            </w:smartTag>
            <w:r w:rsidRPr="00F643CC">
              <w:rPr>
                <w:rFonts w:ascii="Times New Roman" w:eastAsia="宋体" w:hAnsi="Times New Roman" w:cs="Times New Roman"/>
                <w:kern w:val="0"/>
                <w:szCs w:val="21"/>
              </w:rPr>
              <w:t>，运行到第一架通过信号机，按其显示的要求执行</w:t>
            </w:r>
          </w:p>
        </w:tc>
      </w:tr>
      <w:tr w:rsidR="00F643CC" w:rsidRPr="00F643CC" w:rsidTr="00F643CC">
        <w:trPr>
          <w:cantSplit/>
          <w:trHeight w:val="1002"/>
          <w:jc w:val="center"/>
        </w:trPr>
        <w:tc>
          <w:tcPr>
            <w:tcW w:w="206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2.</w:t>
            </w:r>
            <w:r w:rsidRPr="00F643CC">
              <w:rPr>
                <w:rFonts w:ascii="Times New Roman" w:eastAsia="宋体" w:hAnsi="Times New Roman" w:cs="Times New Roman"/>
                <w:kern w:val="0"/>
                <w:szCs w:val="21"/>
              </w:rPr>
              <w:t>由未设出站信号机的线路上发出列车</w:t>
            </w:r>
          </w:p>
        </w:tc>
        <w:tc>
          <w:tcPr>
            <w:tcW w:w="1265" w:type="dxa"/>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p>
        </w:tc>
        <w:tc>
          <w:tcPr>
            <w:tcW w:w="3060" w:type="dxa"/>
            <w:gridSpan w:val="2"/>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p>
        </w:tc>
        <w:tc>
          <w:tcPr>
            <w:tcW w:w="2483" w:type="dxa"/>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p>
        </w:tc>
      </w:tr>
      <w:tr w:rsidR="00F643CC" w:rsidRPr="00F643CC" w:rsidTr="00F643CC">
        <w:trPr>
          <w:cantSplit/>
          <w:trHeight w:val="881"/>
          <w:jc w:val="center"/>
        </w:trPr>
        <w:tc>
          <w:tcPr>
            <w:tcW w:w="206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3.</w:t>
            </w:r>
            <w:r w:rsidRPr="00F643CC">
              <w:rPr>
                <w:rFonts w:ascii="Times New Roman" w:eastAsia="宋体" w:hAnsi="Times New Roman" w:cs="Times New Roman"/>
                <w:kern w:val="0"/>
                <w:szCs w:val="21"/>
              </w:rPr>
              <w:t>超长列车头部越过出站信号机发出列车</w:t>
            </w:r>
          </w:p>
        </w:tc>
        <w:tc>
          <w:tcPr>
            <w:tcW w:w="1265" w:type="dxa"/>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p>
        </w:tc>
        <w:tc>
          <w:tcPr>
            <w:tcW w:w="3060" w:type="dxa"/>
            <w:gridSpan w:val="2"/>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p>
        </w:tc>
        <w:tc>
          <w:tcPr>
            <w:tcW w:w="2483" w:type="dxa"/>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p>
        </w:tc>
      </w:tr>
      <w:tr w:rsidR="00F643CC" w:rsidRPr="00F643CC" w:rsidTr="00F643CC">
        <w:trPr>
          <w:cantSplit/>
          <w:trHeight w:val="1013"/>
          <w:jc w:val="center"/>
        </w:trPr>
        <w:tc>
          <w:tcPr>
            <w:tcW w:w="206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 xml:space="preserve">  4.</w:t>
            </w:r>
            <w:r w:rsidRPr="00F643CC">
              <w:rPr>
                <w:rFonts w:ascii="Times New Roman" w:eastAsia="宋体" w:hAnsi="Times New Roman" w:cs="Times New Roman"/>
                <w:kern w:val="0"/>
                <w:szCs w:val="21"/>
              </w:rPr>
              <w:t>发车进路信号机发生故障时发出列车</w:t>
            </w:r>
          </w:p>
        </w:tc>
        <w:tc>
          <w:tcPr>
            <w:tcW w:w="1265" w:type="dxa"/>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绿色许可证（附件</w:t>
            </w:r>
            <w:r w:rsidRPr="00F643CC">
              <w:rPr>
                <w:rFonts w:ascii="Times New Roman" w:eastAsia="宋体" w:hAnsi="Times New Roman" w:cs="Times New Roman"/>
                <w:kern w:val="0"/>
                <w:szCs w:val="21"/>
              </w:rPr>
              <w:t>2</w:t>
            </w:r>
            <w:r w:rsidRPr="00F643CC">
              <w:rPr>
                <w:rFonts w:ascii="Times New Roman" w:eastAsia="宋体" w:hAnsi="Times New Roman" w:cs="Times New Roman"/>
                <w:kern w:val="0"/>
                <w:szCs w:val="21"/>
              </w:rPr>
              <w:t>）</w:t>
            </w:r>
          </w:p>
        </w:tc>
        <w:tc>
          <w:tcPr>
            <w:tcW w:w="3060" w:type="dxa"/>
            <w:gridSpan w:val="2"/>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确认道岔位置正确及进路空闲</w:t>
            </w:r>
          </w:p>
        </w:tc>
        <w:tc>
          <w:tcPr>
            <w:tcW w:w="2483" w:type="dxa"/>
            <w:vMerge w:val="restar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列车到达次一信号机按其显示的要求执行</w:t>
            </w:r>
          </w:p>
        </w:tc>
      </w:tr>
      <w:tr w:rsidR="00F643CC" w:rsidRPr="00F643CC" w:rsidTr="00F643CC">
        <w:trPr>
          <w:cantSplit/>
          <w:trHeight w:val="432"/>
          <w:jc w:val="center"/>
        </w:trPr>
        <w:tc>
          <w:tcPr>
            <w:tcW w:w="206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 xml:space="preserve">  5.</w:t>
            </w:r>
            <w:r w:rsidRPr="00F643CC">
              <w:rPr>
                <w:rFonts w:ascii="Times New Roman" w:eastAsia="宋体" w:hAnsi="Times New Roman" w:cs="Times New Roman"/>
                <w:kern w:val="0"/>
                <w:szCs w:val="21"/>
              </w:rPr>
              <w:t>超长列车头部越过发车进路信号机发出列车</w:t>
            </w:r>
          </w:p>
        </w:tc>
        <w:tc>
          <w:tcPr>
            <w:tcW w:w="1265" w:type="dxa"/>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p>
        </w:tc>
        <w:tc>
          <w:tcPr>
            <w:tcW w:w="3060" w:type="dxa"/>
            <w:gridSpan w:val="2"/>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p>
        </w:tc>
        <w:tc>
          <w:tcPr>
            <w:tcW w:w="2483" w:type="dxa"/>
            <w:vMerge/>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p>
        </w:tc>
      </w:tr>
      <w:tr w:rsidR="00F643CC" w:rsidRPr="00F643CC" w:rsidTr="00F643CC">
        <w:trPr>
          <w:trHeight w:val="1002"/>
          <w:jc w:val="center"/>
        </w:trPr>
        <w:tc>
          <w:tcPr>
            <w:tcW w:w="206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 xml:space="preserve">  6.</w:t>
            </w:r>
            <w:r w:rsidRPr="00F643CC">
              <w:rPr>
                <w:rFonts w:ascii="Times New Roman" w:eastAsia="宋体" w:hAnsi="Times New Roman" w:cs="Times New Roman"/>
                <w:kern w:val="0"/>
                <w:szCs w:val="21"/>
              </w:rPr>
              <w:t>自动闭塞作用良好，监督器故障时发出列车</w:t>
            </w:r>
          </w:p>
        </w:tc>
        <w:tc>
          <w:tcPr>
            <w:tcW w:w="1282" w:type="dxa"/>
            <w:gridSpan w:val="2"/>
            <w:vMerge w:val="restart"/>
            <w:tcBorders>
              <w:top w:val="single" w:sz="4" w:space="0" w:color="auto"/>
              <w:left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p>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出站信号机显示的允许运行的信号</w:t>
            </w:r>
          </w:p>
        </w:tc>
        <w:tc>
          <w:tcPr>
            <w:tcW w:w="304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p>
        </w:tc>
        <w:tc>
          <w:tcPr>
            <w:tcW w:w="248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与邻站车站值班员及本站信号员联系</w:t>
            </w:r>
          </w:p>
        </w:tc>
      </w:tr>
      <w:tr w:rsidR="00F643CC" w:rsidRPr="00F643CC" w:rsidTr="00F643CC">
        <w:trPr>
          <w:trHeight w:val="572"/>
          <w:jc w:val="center"/>
        </w:trPr>
        <w:tc>
          <w:tcPr>
            <w:tcW w:w="2062"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 xml:space="preserve">  7.</w:t>
            </w:r>
            <w:r w:rsidRPr="00F643CC">
              <w:rPr>
                <w:rFonts w:ascii="Times New Roman" w:eastAsia="宋体" w:hAnsi="Times New Roman" w:cs="Times New Roman"/>
                <w:kern w:val="0"/>
                <w:szCs w:val="21"/>
              </w:rPr>
              <w:t>双线双向闭塞设备的车站，反方向发出列车</w:t>
            </w:r>
          </w:p>
        </w:tc>
        <w:tc>
          <w:tcPr>
            <w:tcW w:w="1282" w:type="dxa"/>
            <w:gridSpan w:val="2"/>
            <w:vMerge/>
            <w:tcBorders>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p>
        </w:tc>
        <w:tc>
          <w:tcPr>
            <w:tcW w:w="304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 xml:space="preserve">  1.</w:t>
            </w:r>
            <w:r w:rsidRPr="00F643CC">
              <w:rPr>
                <w:rFonts w:ascii="Times New Roman" w:eastAsia="宋体" w:hAnsi="Times New Roman" w:cs="Times New Roman"/>
                <w:kern w:val="0"/>
                <w:szCs w:val="21"/>
              </w:rPr>
              <w:t>区间占用表示灯表示区间空闲</w:t>
            </w:r>
          </w:p>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 xml:space="preserve">  2.</w:t>
            </w:r>
            <w:r w:rsidRPr="00F643CC">
              <w:rPr>
                <w:rFonts w:ascii="Times New Roman" w:eastAsia="宋体" w:hAnsi="Times New Roman" w:cs="Times New Roman"/>
                <w:kern w:val="0"/>
                <w:szCs w:val="21"/>
              </w:rPr>
              <w:t>双线反方向行车的调度命令</w:t>
            </w:r>
          </w:p>
        </w:tc>
        <w:tc>
          <w:tcPr>
            <w:tcW w:w="2483" w:type="dxa"/>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rPr>
                <w:rFonts w:ascii="Times New Roman" w:eastAsia="宋体" w:hAnsi="Times New Roman" w:cs="Times New Roman"/>
                <w:kern w:val="0"/>
                <w:szCs w:val="21"/>
              </w:rPr>
            </w:pPr>
            <w:r w:rsidRPr="00F643CC">
              <w:rPr>
                <w:rFonts w:ascii="Times New Roman" w:eastAsia="宋体" w:hAnsi="Times New Roman" w:cs="Times New Roman"/>
                <w:kern w:val="0"/>
                <w:szCs w:val="21"/>
              </w:rPr>
              <w:t>反方向发车进路表示器显示正确（进路表示器故障时通知司机）</w:t>
            </w:r>
          </w:p>
        </w:tc>
      </w:tr>
    </w:tbl>
    <w:p w:rsidR="00F643CC" w:rsidRDefault="00F643CC" w:rsidP="00F643CC">
      <w:pPr>
        <w:widowControl/>
        <w:adjustRightInd w:val="0"/>
        <w:snapToGrid w:val="0"/>
        <w:spacing w:line="580" w:lineRule="exact"/>
        <w:rPr>
          <w:rFonts w:ascii="Times New Roman" w:eastAsia="宋体" w:hAnsi="Times New Roman" w:cs="Times New Roman"/>
          <w:kern w:val="0"/>
          <w:sz w:val="24"/>
        </w:rPr>
      </w:pPr>
      <w:r w:rsidRPr="00F643CC">
        <w:rPr>
          <w:rFonts w:ascii="Times New Roman" w:eastAsia="宋体" w:hAnsi="Times New Roman" w:cs="Times New Roman"/>
          <w:kern w:val="0"/>
          <w:sz w:val="24"/>
        </w:rPr>
        <w:t>注：在四显示区段，因设备不同，执行上述条款困难的，可按铁路局规定办理。</w:t>
      </w:r>
    </w:p>
    <w:p w:rsidR="00836DA3" w:rsidRPr="000B5240" w:rsidRDefault="00836DA3" w:rsidP="00836DA3">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836DA3" w:rsidRDefault="00836DA3" w:rsidP="00836DA3">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绿色许可证使用时机时什么</w:t>
      </w:r>
      <w:r w:rsidRPr="000B5240">
        <w:rPr>
          <w:rFonts w:ascii="宋体" w:eastAsia="宋体" w:hAnsi="宋体" w:cs="宋体" w:hint="eastAsia"/>
          <w:color w:val="FF0000"/>
          <w:kern w:val="0"/>
          <w:sz w:val="24"/>
          <w:szCs w:val="24"/>
        </w:rPr>
        <w:t>？</w:t>
      </w:r>
    </w:p>
    <w:p w:rsidR="009E03E3" w:rsidRPr="009E03E3" w:rsidRDefault="009E03E3" w:rsidP="009E03E3">
      <w:pPr>
        <w:tabs>
          <w:tab w:val="left" w:pos="7836"/>
        </w:tabs>
        <w:autoSpaceDE w:val="0"/>
        <w:autoSpaceDN w:val="0"/>
        <w:spacing w:line="400" w:lineRule="exact"/>
        <w:ind w:firstLineChars="200" w:firstLine="480"/>
        <w:rPr>
          <w:rFonts w:asciiTheme="minorEastAsia" w:hAnsiTheme="minorEastAsia" w:cs="宋体"/>
          <w:color w:val="FF0000"/>
          <w:kern w:val="0"/>
          <w:sz w:val="24"/>
          <w:szCs w:val="24"/>
        </w:rPr>
      </w:pPr>
      <w:r w:rsidRPr="0043525C">
        <w:rPr>
          <w:rFonts w:asciiTheme="minorEastAsia" w:hAnsiTheme="minorEastAsia" w:cs="宋体" w:hint="eastAsia"/>
          <w:color w:val="FF0000"/>
          <w:kern w:val="0"/>
          <w:sz w:val="24"/>
          <w:szCs w:val="24"/>
        </w:rPr>
        <w:t>2.什么情况下使用绿色许可证？</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lastRenderedPageBreak/>
        <w:t>第</w:t>
      </w:r>
      <w:r w:rsidRPr="00A8081A">
        <w:rPr>
          <w:rFonts w:ascii="Times New Roman" w:eastAsia="宋体" w:hAnsi="Times New Roman" w:cs="Times New Roman"/>
          <w:b/>
          <w:kern w:val="0"/>
          <w:sz w:val="24"/>
        </w:rPr>
        <w:t>316</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自动闭塞区间通过信号机显示停车信号（包括显示不明或灯光熄灭）时，列车必须在该信号机前停车，司机应使用列车无线调度通信设备通知车辆乘务员（随车机械师）。停车等候</w:t>
      </w:r>
      <w:r w:rsidRPr="00F643CC">
        <w:rPr>
          <w:rFonts w:ascii="Times New Roman" w:eastAsia="宋体" w:hAnsi="Times New Roman" w:cs="Times New Roman"/>
          <w:kern w:val="0"/>
          <w:sz w:val="24"/>
        </w:rPr>
        <w:t>2 min</w:t>
      </w:r>
      <w:r w:rsidRPr="00F643CC">
        <w:rPr>
          <w:rFonts w:ascii="Times New Roman" w:eastAsia="宋体" w:hAnsi="Times New Roman" w:cs="Times New Roman"/>
          <w:kern w:val="0"/>
          <w:sz w:val="24"/>
        </w:rPr>
        <w:t>，该信号机仍未显示允许运行的信号时，即以遇到阻碍能随时停车的速度继续运行，最高不超过</w:t>
      </w:r>
      <w:smartTag w:uri="urn:schemas-microsoft-com:office:smarttags" w:element="chmetcnv">
        <w:smartTagPr>
          <w:attr w:name="UnitName" w:val="km/h"/>
          <w:attr w:name="SourceValue" w:val="20"/>
          <w:attr w:name="HasSpace" w:val="True"/>
          <w:attr w:name="Negative" w:val="False"/>
          <w:attr w:name="NumberType" w:val="1"/>
          <w:attr w:name="TCSC" w:val="0"/>
        </w:smartTagPr>
        <w:r w:rsidRPr="00F643CC">
          <w:rPr>
            <w:rFonts w:ascii="Times New Roman" w:eastAsia="宋体" w:hAnsi="Times New Roman" w:cs="Times New Roman"/>
            <w:kern w:val="0"/>
            <w:sz w:val="24"/>
          </w:rPr>
          <w:t>20 km/h</w:t>
        </w:r>
      </w:smartTag>
      <w:r w:rsidRPr="00F643CC">
        <w:rPr>
          <w:rFonts w:ascii="Times New Roman" w:eastAsia="宋体" w:hAnsi="Times New Roman" w:cs="Times New Roman"/>
          <w:kern w:val="0"/>
          <w:sz w:val="24"/>
        </w:rPr>
        <w:t>，运行到次一通过信号机（进站信号机），按其显示的要求运行。在停车等候同时，必须与车站值班员、列车调度员联系，如确认前方闭塞分区内有列车时，不得进入。</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装有容许信号的通过信号机，显示停车信号时，准许铁路局规定停车后起动困难的货物列车，在该信号机前不停车，按上述速度通过。当容许信号灯光熄灭或容许信号和通过信号机灯光都熄灭时，司机在确认信号机装有容许信号时，仍按上述速度通过该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装有连续式机车信号的列车，遇通过信号机灯光熄灭，而机车信号显示允许运行的信号时，应按机车信号的显示运行。</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司机发现通过信号机故障时，应将故障信号机的号码通知前方站（列车调度员）。车站值班员（列车调度员）发现或得到区间通过信号机故障的报告后，在故障修复前，对尚未进入区间的后续列车，改按站间组织行车。</w:t>
      </w:r>
    </w:p>
    <w:p w:rsidR="00442120" w:rsidRPr="000B5240" w:rsidRDefault="00442120" w:rsidP="00442120">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442120" w:rsidRPr="00442120" w:rsidRDefault="00442120" w:rsidP="00442120">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自动闭塞区间通过信号机显示停车信号的行车办法是什么</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317</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使用自动站间闭塞法行车时，列车凭出站信号机或线路所通过信号机显示的允许运行的信号进入区间。</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自动站间闭塞须与集中联锁设备结合使用，自动检查区间空闲，发车站办理发车进路后即自动构成站间闭塞。列车到达接车站或返回发车站并出清区间后，自动解除闭塞。</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发车站在办理发车进路前，须确认区间空闲、接车站未办理同一区间的发车进路，并向接车站预告。发车站已向接车站预告，但列车不能出发时，在取消发车进路后，须通知接车站。</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319</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使用半自动闭塞法行车时，列车凭出站信号机或线路所通过信号机显示的允许运行的信号进入区间。</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开放出站信号机或通过信号机前，双线区段必须得到前次列车到达前方站的到达信号；单线区段必须得到接车站的同意闭塞信号。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发车站办理闭塞手续后，列车不能出发时，应将事由通知接车站，取消闭塞。</w:t>
      </w:r>
    </w:p>
    <w:p w:rsid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320</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半自动闭塞区段，遇超长列车头部越过出站信号机而未压上出站方面的轨道电路发车时，行车凭证为出站信号机显示的允许运行的信号，并发给司机调度命令；遇发车进路信号机故障或超长列车头部越过发车进路信号机发车时，列车越过发车进路信号机的行车凭证为半自动闭塞发车进路通知书（附件</w:t>
      </w: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w:t>
      </w:r>
    </w:p>
    <w:p w:rsidR="007409F4" w:rsidRPr="007409F4" w:rsidRDefault="007409F4" w:rsidP="007409F4">
      <w:pPr>
        <w:tabs>
          <w:tab w:val="left" w:pos="7836"/>
        </w:tabs>
        <w:autoSpaceDE w:val="0"/>
        <w:autoSpaceDN w:val="0"/>
        <w:spacing w:line="400" w:lineRule="exact"/>
        <w:ind w:firstLineChars="200" w:firstLine="482"/>
        <w:rPr>
          <w:rFonts w:asciiTheme="minorEastAsia" w:hAnsiTheme="minorEastAsia" w:cs="宋体"/>
          <w:b/>
          <w:color w:val="FF0000"/>
          <w:kern w:val="0"/>
          <w:sz w:val="24"/>
          <w:szCs w:val="24"/>
        </w:rPr>
      </w:pPr>
      <w:r w:rsidRPr="007409F4">
        <w:rPr>
          <w:rFonts w:asciiTheme="minorEastAsia" w:hAnsiTheme="minorEastAsia" w:cs="宋体" w:hint="eastAsia"/>
          <w:b/>
          <w:color w:val="FF0000"/>
          <w:kern w:val="0"/>
          <w:sz w:val="24"/>
          <w:szCs w:val="24"/>
        </w:rPr>
        <w:t xml:space="preserve">复习思考题： </w:t>
      </w:r>
    </w:p>
    <w:p w:rsidR="007409F4" w:rsidRPr="007409F4" w:rsidRDefault="007409F4" w:rsidP="007409F4">
      <w:pPr>
        <w:tabs>
          <w:tab w:val="left" w:pos="7836"/>
        </w:tabs>
        <w:autoSpaceDE w:val="0"/>
        <w:autoSpaceDN w:val="0"/>
        <w:spacing w:line="400" w:lineRule="exact"/>
        <w:ind w:firstLineChars="200" w:firstLine="480"/>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1</w:t>
      </w:r>
      <w:r w:rsidRPr="0043525C">
        <w:rPr>
          <w:rFonts w:asciiTheme="minorEastAsia" w:hAnsiTheme="minorEastAsia" w:cs="宋体" w:hint="eastAsia"/>
          <w:color w:val="FF0000"/>
          <w:kern w:val="0"/>
          <w:sz w:val="24"/>
          <w:szCs w:val="24"/>
        </w:rPr>
        <w:t>.什么情况下使用半自动闭塞发车进路通知书？</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321</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使用电话闭塞法行车时，列车占用区间的行车凭证为路票（附件</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）。当挂有由区间返回的后部补机时，另发给补机司机路票副页。</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单线或双线反方向发车（正方向首列发车）时，根据《行车日志》查明区间已空闲，并取得接车站承认的电话记录号码，在发车进路准备妥当后，方可填发路票。双线正方向发车（首列除外）时，根据收到的前次发出的列车到达的电话记录号码，在发车进路准备妥当后，即可填发路票。</w:t>
      </w:r>
    </w:p>
    <w:p w:rsidR="00BF3154" w:rsidRPr="000B5240" w:rsidRDefault="00BF3154" w:rsidP="00BF3154">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BF3154" w:rsidRDefault="00BF3154" w:rsidP="00BF3154">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电话闭塞法的行车凭证是什么</w:t>
      </w:r>
      <w:r w:rsidRPr="000B5240">
        <w:rPr>
          <w:rFonts w:ascii="宋体" w:eastAsia="宋体" w:hAnsi="宋体" w:cs="宋体" w:hint="eastAsia"/>
          <w:color w:val="FF0000"/>
          <w:kern w:val="0"/>
          <w:sz w:val="24"/>
          <w:szCs w:val="24"/>
        </w:rPr>
        <w:t>？</w:t>
      </w:r>
    </w:p>
    <w:p w:rsidR="00DA6971" w:rsidRPr="00BF3154" w:rsidRDefault="00DA6971" w:rsidP="00BF3154">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2.路票使用时机是什么？</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323</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路票应由车站值班员或指定的助理值班员填写。</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对于填写的路票，车站值班员应根据《行车日志》的记录，进行认真核对，确认无误，并加盖站名印后，方可送交司机。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双线反方向行车使用路票时，应在路票上加盖</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反方向行车</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章；两线、多线区间使用路票时，应在路票上加盖</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线行车</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章。</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324</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车站行车室内一切电话中断，单线行车按书面联络法，双线行车按时间间隔法，列车进入区间的行车凭证均为红色许可证（附件</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双线自动闭塞区间，如闭塞设备作用良好时，列车运行仍按自动闭塞法行车，但车站与列车司机应以列车无线调度通信设备直接联系（说明车次及注意事项等）。如列车无线调度通信设备故障时，列车必须在车站停车联系。</w:t>
      </w:r>
    </w:p>
    <w:p w:rsidR="00BF3154" w:rsidRPr="000B5240" w:rsidRDefault="00BF3154" w:rsidP="00BF3154">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BF3154" w:rsidRDefault="00BF3154" w:rsidP="00BF3154">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车站一切电话中断时的行车办法是什么</w:t>
      </w:r>
      <w:r w:rsidRPr="000B5240">
        <w:rPr>
          <w:rFonts w:ascii="宋体" w:eastAsia="宋体" w:hAnsi="宋体" w:cs="宋体" w:hint="eastAsia"/>
          <w:color w:val="FF0000"/>
          <w:kern w:val="0"/>
          <w:sz w:val="24"/>
          <w:szCs w:val="24"/>
        </w:rPr>
        <w:t>？</w:t>
      </w:r>
    </w:p>
    <w:p w:rsidR="00364AA0" w:rsidRPr="0043525C" w:rsidRDefault="00364AA0" w:rsidP="00364AA0">
      <w:pPr>
        <w:tabs>
          <w:tab w:val="left" w:pos="7836"/>
        </w:tabs>
        <w:autoSpaceDE w:val="0"/>
        <w:autoSpaceDN w:val="0"/>
        <w:spacing w:line="400" w:lineRule="exact"/>
        <w:ind w:firstLineChars="200" w:firstLine="480"/>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2</w:t>
      </w:r>
      <w:r w:rsidRPr="0043525C">
        <w:rPr>
          <w:rFonts w:asciiTheme="minorEastAsia" w:hAnsiTheme="minorEastAsia" w:cs="宋体" w:hint="eastAsia"/>
          <w:color w:val="FF0000"/>
          <w:kern w:val="0"/>
          <w:sz w:val="24"/>
          <w:szCs w:val="24"/>
        </w:rPr>
        <w:t>.什么情况下使用红色许可证？</w:t>
      </w:r>
      <w:r w:rsidR="00AE6133">
        <w:rPr>
          <w:rFonts w:asciiTheme="minorEastAsia" w:hAnsiTheme="minorEastAsia" w:cs="宋体" w:hint="eastAsia"/>
          <w:color w:val="FF0000"/>
          <w:kern w:val="0"/>
          <w:sz w:val="24"/>
          <w:szCs w:val="24"/>
        </w:rPr>
        <w:t>（参考324、326、327、330条）</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328</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一切电话中断时，禁止发出下列列车：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在区间内停车工作的列车（救援列车除外）；</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开往区间岔线的列车；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须由区间内返回的列车；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挂有须由区间内返回后部补机的列车；</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列车无线调度通信设备故障的列车。</w:t>
      </w:r>
    </w:p>
    <w:p w:rsidR="00BF3154" w:rsidRPr="000B5240" w:rsidRDefault="00BF3154" w:rsidP="00BF3154">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BF3154" w:rsidRPr="00BF3154" w:rsidRDefault="00BF3154" w:rsidP="00BF3154">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一切电话中断时，禁止哪些列车</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330</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单线区间的车站，经以闭塞电话、列车调度电话或其他电话呼唤</w:t>
      </w:r>
      <w:r w:rsidRPr="00F643CC">
        <w:rPr>
          <w:rFonts w:ascii="Times New Roman" w:eastAsia="宋体" w:hAnsi="Times New Roman" w:cs="Times New Roman"/>
          <w:kern w:val="0"/>
          <w:sz w:val="24"/>
        </w:rPr>
        <w:t>5 min</w:t>
      </w:r>
      <w:r w:rsidRPr="00F643CC">
        <w:rPr>
          <w:rFonts w:ascii="Times New Roman" w:eastAsia="宋体" w:hAnsi="Times New Roman" w:cs="Times New Roman"/>
          <w:kern w:val="0"/>
          <w:sz w:val="24"/>
        </w:rPr>
        <w:t>无人应答时，由列车调度员查明该站及其相邻区间确无列车（包括单机、大型养路机械及重型轨道车）后，可发布调度命令，封锁相邻区间，按封锁区间办法向不应答站发出列车。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该列车应在不应答站的进站信号机外停车，判明不应答原因及准备好进路后，再行进站。司机或车站值班员应将经过情况报告列车调度员。</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331</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列车是指编成的车列并挂有机车及规定的列车标志。动车组列车为自走行固定编组列车。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单机、大型养路机械及重型轨道车，虽未完全具备列车条件，亦应按列车办理。</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旅客列车的尾部标志应使用电灯，动车组以外的旅客列车尾部标志灯的摘挂、保管，由车辆部门负责。对中途转向的动车组以外的旅客列车应有备用标志灯，以备转向时使用。</w:t>
      </w:r>
    </w:p>
    <w:p w:rsidR="00864C4E" w:rsidRPr="000B5240" w:rsidRDefault="00864C4E" w:rsidP="00864C4E">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864C4E" w:rsidRPr="00B746A8" w:rsidRDefault="00864C4E" w:rsidP="00B746A8">
      <w:pPr>
        <w:tabs>
          <w:tab w:val="left" w:pos="4337"/>
        </w:tabs>
        <w:autoSpaceDE w:val="0"/>
        <w:autoSpaceDN w:val="0"/>
        <w:spacing w:line="40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何为列车</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333</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列车运行中，各有关作业人员应按规定执行车机联控。</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335</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动车组以外的列车司机在列车运行中，应做到：</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列车在出发前输入监控装置有关数据；按规定对列车自动制动机进行试验，在制动保压状态下列车制动主管的压力</w:t>
      </w:r>
      <w:r w:rsidRPr="00F643CC">
        <w:rPr>
          <w:rFonts w:ascii="Times New Roman" w:eastAsia="宋体" w:hAnsi="Times New Roman" w:cs="Times New Roman"/>
          <w:kern w:val="0"/>
          <w:sz w:val="24"/>
        </w:rPr>
        <w:t>1 min</w:t>
      </w:r>
      <w:r w:rsidRPr="00F643CC">
        <w:rPr>
          <w:rFonts w:ascii="Times New Roman" w:eastAsia="宋体" w:hAnsi="Times New Roman" w:cs="Times New Roman"/>
          <w:kern w:val="0"/>
          <w:sz w:val="24"/>
        </w:rPr>
        <w:t>内漏泄不得超过</w:t>
      </w:r>
      <w:r w:rsidRPr="00F643CC">
        <w:rPr>
          <w:rFonts w:ascii="Times New Roman" w:eastAsia="宋体" w:hAnsi="Times New Roman" w:cs="Times New Roman"/>
          <w:kern w:val="0"/>
          <w:sz w:val="24"/>
        </w:rPr>
        <w:t>20 kPa</w:t>
      </w:r>
      <w:r w:rsidRPr="00F643CC">
        <w:rPr>
          <w:rFonts w:ascii="Times New Roman" w:eastAsia="宋体" w:hAnsi="Times New Roman" w:cs="Times New Roman"/>
          <w:kern w:val="0"/>
          <w:sz w:val="24"/>
        </w:rPr>
        <w:t>，确认列尾装置作用良好。</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装备机车综合无线通信设备的机车，开车前司机要选定机车综合无线通信设备通信模式和运行线路。在</w:t>
      </w:r>
      <w:r w:rsidRPr="00F643CC">
        <w:rPr>
          <w:rFonts w:ascii="Times New Roman" w:eastAsia="宋体" w:hAnsi="Times New Roman" w:cs="Times New Roman"/>
          <w:kern w:val="0"/>
          <w:sz w:val="24"/>
        </w:rPr>
        <w:t>GSM-R</w:t>
      </w:r>
      <w:r w:rsidRPr="00F643CC">
        <w:rPr>
          <w:rFonts w:ascii="Times New Roman" w:eastAsia="宋体" w:hAnsi="Times New Roman" w:cs="Times New Roman"/>
          <w:kern w:val="0"/>
          <w:sz w:val="24"/>
        </w:rPr>
        <w:t>区段运行时，机车综合无线通信设备、</w:t>
      </w:r>
      <w:r w:rsidRPr="00F643CC">
        <w:rPr>
          <w:rFonts w:ascii="Times New Roman" w:eastAsia="宋体" w:hAnsi="Times New Roman" w:cs="Times New Roman"/>
          <w:kern w:val="0"/>
          <w:sz w:val="24"/>
        </w:rPr>
        <w:t>GSM-R</w:t>
      </w:r>
      <w:r w:rsidRPr="00F643CC">
        <w:rPr>
          <w:rFonts w:ascii="Times New Roman" w:eastAsia="宋体" w:hAnsi="Times New Roman" w:cs="Times New Roman"/>
          <w:kern w:val="0"/>
          <w:sz w:val="24"/>
        </w:rPr>
        <w:t>手持终端按规定注册列车车次，并确认正确。</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遵守列车运行图规定的运行时刻和各项允许及限制速度。彻底瞭望，确认信号，执行呼唤应答制度，严格按信号显示要求行车，确保列车安全正点。遇有信号显示不明或危及行车和人身安全时，应立即采取减速或停车措施。</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机车信号、列车无线调度通信设备、列车运行监控装置（轨道车运行控制设备）和列尾装置必须全程运转，严禁擅自关机。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运行途中，遇列尾装置、机车信号、列车运行监控装置（轨道车运行控制设备）发生故障时，司机应立即使用列车无线调度通信设备报告车站值班员或列车调度员，并根据实际情况掌握速度运行；遇机车信号、列车运行监控装置（轨道车运行控制设备）发生故障时，司机应控制列车运行至前方站停车处理或请求更换机车，在自动闭塞区间，列车运行速度不超过</w:t>
      </w:r>
      <w:smartTag w:uri="urn:schemas-microsoft-com:office:smarttags" w:element="chmetcnv">
        <w:smartTagPr>
          <w:attr w:name="UnitName" w:val="km/h"/>
          <w:attr w:name="SourceValue" w:val="20"/>
          <w:attr w:name="HasSpace" w:val="True"/>
          <w:attr w:name="Negative" w:val="False"/>
          <w:attr w:name="NumberType" w:val="1"/>
          <w:attr w:name="TCSC" w:val="0"/>
        </w:smartTagPr>
        <w:r w:rsidRPr="00F643CC">
          <w:rPr>
            <w:rFonts w:ascii="Times New Roman" w:eastAsia="宋体" w:hAnsi="Times New Roman" w:cs="Times New Roman"/>
            <w:kern w:val="0"/>
            <w:sz w:val="24"/>
          </w:rPr>
          <w:t>20 km/h</w:t>
        </w:r>
      </w:smartTag>
      <w:r w:rsidRPr="00F643CC">
        <w:rPr>
          <w:rFonts w:ascii="Times New Roman" w:eastAsia="宋体" w:hAnsi="Times New Roman" w:cs="Times New Roman"/>
          <w:kern w:val="0"/>
          <w:sz w:val="24"/>
        </w:rPr>
        <w:t>；遇列车无线调度通信设备发生故障时，司机应在前方站停车报告。</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起动稳，加速快，精心操纵，停车准确，按规定鸣笛，防止列车冲动和断钩。</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随时检查机车总风缸、制动主管的压力。检查内燃机车柴油机的润滑油压力、冷却水的温度及其转数等情况。注意电力机车的各种仪表的显示及接触网状态。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在区间内列车停车进行防护、分部运行、装卸作业或使用紧急制动阀停车后再开车时，司机必须检查试验列车制动主管的贯通状态，确认列车完整，具备开车条件后，方可起动列车。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单机、自轮运转特种设备在自动闭塞区间紧急制动停车或被迫停在调谐区内时，司机须立即通知后续列车司机、向两端站车站值班员（列车调度员）报告停车位置（具备移动条件时司机须先将机车移动不少于</w:t>
      </w:r>
      <w:smartTag w:uri="urn:schemas-microsoft-com:office:smarttags" w:element="chmetcnv">
        <w:smartTagPr>
          <w:attr w:name="UnitName" w:val="m"/>
          <w:attr w:name="SourceValue" w:val="15"/>
          <w:attr w:name="HasSpace" w:val="True"/>
          <w:attr w:name="Negative" w:val="False"/>
          <w:attr w:name="NumberType" w:val="1"/>
          <w:attr w:name="TCSC" w:val="0"/>
        </w:smartTagPr>
        <w:smartTag w:uri="urn:schemas-microsoft-com:office:smarttags" w:element="chmetcnv">
          <w:smartTagPr>
            <w:attr w:name="UnitName" w:val="m"/>
            <w:attr w:name="SourceValue" w:val="15"/>
            <w:attr w:name="HasSpace" w:val="False"/>
            <w:attr w:name="Negative" w:val="False"/>
            <w:attr w:name="NumberType" w:val="1"/>
            <w:attr w:name="TCSC" w:val="0"/>
          </w:smartTagPr>
          <w:r w:rsidRPr="00F643CC">
            <w:rPr>
              <w:rFonts w:ascii="Times New Roman" w:eastAsia="宋体" w:hAnsi="Times New Roman" w:cs="Times New Roman"/>
              <w:kern w:val="0"/>
              <w:sz w:val="24"/>
            </w:rPr>
            <w:t xml:space="preserve">15 </w:t>
          </w:r>
        </w:smartTag>
        <w:r w:rsidRPr="00F643CC">
          <w:rPr>
            <w:rFonts w:ascii="Times New Roman" w:eastAsia="宋体" w:hAnsi="Times New Roman" w:cs="Times New Roman"/>
            <w:kern w:val="0"/>
            <w:sz w:val="24"/>
          </w:rPr>
          <w:t>m</w:t>
        </w:r>
      </w:smartTag>
      <w:r w:rsidRPr="00F643CC">
        <w:rPr>
          <w:rFonts w:ascii="Times New Roman" w:eastAsia="宋体" w:hAnsi="Times New Roman" w:cs="Times New Roman"/>
          <w:kern w:val="0"/>
          <w:sz w:val="24"/>
        </w:rPr>
        <w:t>），并在轨道电路调谐区外使用短路铜线短接轨道电路。</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等会列车时，不准关闭空气压缩机，并应按规定显示列车标志。</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负责货运票据的交接与保管。</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10.</w:t>
      </w:r>
      <w:r w:rsidRPr="00F643CC">
        <w:rPr>
          <w:rFonts w:ascii="Times New Roman" w:eastAsia="宋体" w:hAnsi="Times New Roman" w:cs="Times New Roman"/>
          <w:kern w:val="0"/>
          <w:sz w:val="24"/>
        </w:rPr>
        <w:t>将列车运行中发生的问题及使用紧急制动阀的情况，及时报告列车调度员。</w:t>
      </w:r>
    </w:p>
    <w:p w:rsidR="001058E6" w:rsidRPr="000B5240" w:rsidRDefault="001058E6" w:rsidP="001058E6">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1058E6" w:rsidRDefault="001058E6" w:rsidP="001058E6">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动车组以外的列车司机在列车运行中应如何做</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lastRenderedPageBreak/>
        <w:t>第</w:t>
      </w:r>
      <w:r w:rsidRPr="00A8081A">
        <w:rPr>
          <w:rFonts w:ascii="Times New Roman" w:eastAsia="宋体" w:hAnsi="Times New Roman" w:cs="Times New Roman"/>
          <w:b/>
          <w:kern w:val="0"/>
          <w:sz w:val="24"/>
        </w:rPr>
        <w:t>338</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遇天气恶劣，信号机显示距离不足</w:t>
      </w:r>
      <w:smartTag w:uri="urn:schemas-microsoft-com:office:smarttags" w:element="chmetcnv">
        <w:smartTagPr>
          <w:attr w:name="UnitName" w:val="m"/>
          <w:attr w:name="SourceValue" w:val="200"/>
          <w:attr w:name="HasSpace" w:val="True"/>
          <w:attr w:name="Negative" w:val="False"/>
          <w:attr w:name="NumberType" w:val="1"/>
          <w:attr w:name="TCSC" w:val="0"/>
        </w:smartTagPr>
        <w:r w:rsidRPr="00F643CC">
          <w:rPr>
            <w:rFonts w:ascii="Times New Roman" w:eastAsia="宋体" w:hAnsi="Times New Roman" w:cs="Times New Roman"/>
            <w:kern w:val="0"/>
            <w:sz w:val="24"/>
          </w:rPr>
          <w:t>200 m</w:t>
        </w:r>
      </w:smartTag>
      <w:r w:rsidRPr="00F643CC">
        <w:rPr>
          <w:rFonts w:ascii="Times New Roman" w:eastAsia="宋体" w:hAnsi="Times New Roman" w:cs="Times New Roman"/>
          <w:kern w:val="0"/>
          <w:sz w:val="24"/>
        </w:rPr>
        <w:t>时，司机或车站值班员须立即报告列车调度员，列车调度员应及时发布调度命令，改按天气恶劣难以辨认信号的办法行车。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列车按机车信号的显示运行。当接近地面信号机时，司机应确认地面信号，遇地面信号与机车信号显示不一致时，应立即采取减速或停车措施。</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当无法辨认出站（进路）信号机显示时，在列车具备发车条件后，司机凭车站值班员列车无线调度通信设备（其语音记录装置须作用良好）的发车通知起动列车，在确认出站（进路）信号机显示正确后</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再行加速。</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天气转好时，应及时报告列车调度员发布调度命令，恢复正常行车。</w:t>
      </w:r>
    </w:p>
    <w:p w:rsidR="005B78F8" w:rsidRPr="000B5240" w:rsidRDefault="005B78F8" w:rsidP="005B78F8">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5B78F8" w:rsidRPr="00F643CC" w:rsidRDefault="005B78F8" w:rsidP="005B78F8">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遇天气恶劣，信号机显示距离不足200m时，司机如何行车</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339</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汛期暴风雨行车应急处理：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列车通过防洪重点地段时，司机要加强瞭望，并随时采取必要的安全措施。</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当洪水漫到路肩时，列车应按规定限速运行；遇有落石、倒树等障碍物危及行车安全时，司机应立即停车，排除障碍并确认安全无误后，方可继续运行。</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列车遇到线路塌方、道床冲空等危及行车安全的突发情况时，司机应立即采取应急性安全措施，并立刻通知追踪列车、邻线列车及邻近车站。配备列车防护报警装置的列车应首先使用列车防护报警装置进行防护。</w:t>
      </w:r>
    </w:p>
    <w:p w:rsidR="007269EB" w:rsidRPr="000B5240" w:rsidRDefault="007269EB" w:rsidP="007269EB">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7269EB" w:rsidRPr="00F643CC" w:rsidRDefault="007269EB" w:rsidP="007269EB">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汛期暴风雨行车应急处理办法是什么</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340</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车辆乘务人员应按技术作业过程的规定检查车辆，并参加制动试验。在列车运行途中，应监控车辆运用状态，及时处理车辆故障，并将本身不能完成的不摘车检修工作，预报前方站列检。前方站列检应积极组织人力修复车辆故障，保持原编组运用。是否摘车检修，由当地列检决定并处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车辆乘务员应配备列车无线调度通信设备及响墩、火炬、短路铜线、信号旗（灯）等防护用品，在值乘中还应做到：</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列尾装置故障时，列车出发前、停车站进站前和出站后，应按规定与司机核对列车尾部风压；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列车发生紧急制动停车后，联系司机，检查车辆技术状态，可继续运行时通知司机开车；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向司机通报使用紧急制动阀的情况，并协助司机处理有关行车事宜。</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342</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双管供风旅客列车运行途中发生双管供风设备故障或用单管供风机车救援接续牵引，需改为单管供风时，双管改单管作业应在站内进行。旅客列车在区间发生故障需双管改单管供风时，由车辆乘务员通知司机向列车调度员（车站值班员）提出在前方站停车处理的请求，并通知司机以不超过</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速度运行至前方站。列车调度员发布双管改单管供风的调度命令，车辆乘务员根据调度命令在站内将客车风管路改为单管供风状态。旅客列车改为单管供风跨局运行时，由铁路总公司发布调度命令通知有关铁路局，按单管供风办理，直至终到站。</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346</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机车乘务组以外人员登乘机车时，除铁路机车运用管理规则指定的人员外，须凭登乘机车证登乘。登乘动车组司机室须凭动车组司机室登乘证。</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登乘机车、动车组司机室的人员，在不影响乘务人员工作的前提下，经检验准许后方可登乘。</w:t>
      </w:r>
    </w:p>
    <w:p w:rsidR="007269EB" w:rsidRPr="000B5240" w:rsidRDefault="007269EB" w:rsidP="007269EB">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7269EB" w:rsidRPr="00F643CC" w:rsidRDefault="007269EB" w:rsidP="007269EB">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机车乘务组以外人员</w:t>
      </w:r>
      <w:r w:rsidR="008110FA">
        <w:rPr>
          <w:rFonts w:ascii="宋体" w:eastAsia="宋体" w:hAnsi="宋体" w:cs="宋体" w:hint="eastAsia"/>
          <w:color w:val="FF0000"/>
          <w:kern w:val="0"/>
          <w:sz w:val="24"/>
          <w:szCs w:val="24"/>
        </w:rPr>
        <w:t>登乘机车时，有何规定</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347</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列车运行限制速度规定见第</w:t>
      </w:r>
      <w:r w:rsidRPr="00F643CC">
        <w:rPr>
          <w:rFonts w:ascii="Times New Roman" w:eastAsia="宋体" w:hAnsi="Times New Roman" w:cs="Times New Roman"/>
          <w:kern w:val="0"/>
          <w:sz w:val="24"/>
        </w:rPr>
        <w:t>33</w:t>
      </w:r>
      <w:r w:rsidRPr="00F643CC">
        <w:rPr>
          <w:rFonts w:ascii="Times New Roman" w:eastAsia="宋体" w:hAnsi="Times New Roman" w:cs="Times New Roman"/>
          <w:kern w:val="0"/>
          <w:sz w:val="24"/>
        </w:rPr>
        <w:t>表。</w:t>
      </w:r>
    </w:p>
    <w:p w:rsidR="00F643CC" w:rsidRPr="00F643CC" w:rsidRDefault="00F643CC" w:rsidP="00F643CC">
      <w:pPr>
        <w:widowControl/>
        <w:adjustRightInd w:val="0"/>
        <w:snapToGrid w:val="0"/>
        <w:spacing w:line="580" w:lineRule="exact"/>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33</w:t>
      </w:r>
      <w:r w:rsidRPr="00F643CC">
        <w:rPr>
          <w:rFonts w:ascii="Times New Roman" w:eastAsia="宋体" w:hAnsi="Times New Roman" w:cs="Times New Roman"/>
          <w:kern w:val="0"/>
          <w:sz w:val="24"/>
        </w:rPr>
        <w:t>表列车运行限制速度表</w:t>
      </w:r>
    </w:p>
    <w:tbl>
      <w:tblPr>
        <w:tblW w:w="4981" w:type="pct"/>
        <w:jc w:val="center"/>
        <w:tblBorders>
          <w:top w:val="single" w:sz="4" w:space="0" w:color="auto"/>
          <w:left w:val="single" w:sz="4" w:space="0" w:color="auto"/>
          <w:bottom w:val="single" w:sz="4" w:space="0" w:color="auto"/>
          <w:right w:val="single" w:sz="4" w:space="0" w:color="auto"/>
        </w:tblBorders>
        <w:tblCellMar>
          <w:left w:w="102" w:type="dxa"/>
          <w:right w:w="102" w:type="dxa"/>
        </w:tblCellMar>
        <w:tblLook w:val="0000"/>
      </w:tblPr>
      <w:tblGrid>
        <w:gridCol w:w="4227"/>
        <w:gridCol w:w="4251"/>
      </w:tblGrid>
      <w:tr w:rsidR="00F643CC" w:rsidRPr="00F643CC" w:rsidTr="00F643CC">
        <w:trPr>
          <w:trHeight w:val="186"/>
          <w:jc w:val="center"/>
        </w:trPr>
        <w:tc>
          <w:tcPr>
            <w:tcW w:w="2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项目</w:t>
            </w:r>
          </w:p>
        </w:tc>
        <w:tc>
          <w:tcPr>
            <w:tcW w:w="250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速度（</w:t>
            </w:r>
            <w:r w:rsidRPr="00F643CC">
              <w:rPr>
                <w:rFonts w:ascii="Times New Roman" w:eastAsia="宋体" w:hAnsi="Times New Roman" w:cs="Times New Roman"/>
                <w:kern w:val="0"/>
                <w:szCs w:val="21"/>
              </w:rPr>
              <w:t>km/h</w:t>
            </w:r>
            <w:r w:rsidRPr="00F643CC">
              <w:rPr>
                <w:rFonts w:ascii="Times New Roman" w:eastAsia="宋体" w:hAnsi="Times New Roman" w:cs="Times New Roman"/>
                <w:kern w:val="0"/>
                <w:szCs w:val="21"/>
              </w:rPr>
              <w:t>）</w:t>
            </w:r>
          </w:p>
        </w:tc>
      </w:tr>
      <w:tr w:rsidR="00F643CC" w:rsidRPr="00F643CC" w:rsidTr="00F643CC">
        <w:trPr>
          <w:trHeight w:val="545"/>
          <w:jc w:val="center"/>
        </w:trPr>
        <w:tc>
          <w:tcPr>
            <w:tcW w:w="2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lastRenderedPageBreak/>
              <w:t>四显示自动闭塞区段通过显示绿黄色灯光的信号机</w:t>
            </w:r>
          </w:p>
        </w:tc>
        <w:tc>
          <w:tcPr>
            <w:tcW w:w="250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在前方第三架信号机前能停车的速度</w:t>
            </w:r>
          </w:p>
        </w:tc>
      </w:tr>
      <w:tr w:rsidR="00F643CC" w:rsidRPr="00F643CC" w:rsidTr="00F643CC">
        <w:trPr>
          <w:trHeight w:val="545"/>
          <w:jc w:val="center"/>
        </w:trPr>
        <w:tc>
          <w:tcPr>
            <w:tcW w:w="2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通过显示黄色灯光的信号机及位于定位的预告信号机</w:t>
            </w:r>
          </w:p>
        </w:tc>
        <w:tc>
          <w:tcPr>
            <w:tcW w:w="250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在次一架信号机前能停车的速度</w:t>
            </w:r>
          </w:p>
        </w:tc>
      </w:tr>
      <w:tr w:rsidR="00F643CC" w:rsidRPr="00F643CC" w:rsidTr="00F643CC">
        <w:trPr>
          <w:trHeight w:val="545"/>
          <w:jc w:val="center"/>
        </w:trPr>
        <w:tc>
          <w:tcPr>
            <w:tcW w:w="2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通过显示一个黄色闪光灯光和一个黄色灯光的信号机</w:t>
            </w:r>
          </w:p>
        </w:tc>
        <w:tc>
          <w:tcPr>
            <w:tcW w:w="250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该信号机防护进路上道岔侧向的允许通过速度</w:t>
            </w:r>
          </w:p>
        </w:tc>
      </w:tr>
      <w:tr w:rsidR="00F643CC" w:rsidRPr="00F643CC" w:rsidTr="00F643CC">
        <w:trPr>
          <w:trHeight w:val="545"/>
          <w:jc w:val="center"/>
        </w:trPr>
        <w:tc>
          <w:tcPr>
            <w:tcW w:w="2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通过减速地点标</w:t>
            </w:r>
          </w:p>
        </w:tc>
        <w:tc>
          <w:tcPr>
            <w:tcW w:w="250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标明的速度，未标明时为</w:t>
            </w:r>
            <w:r w:rsidRPr="00F643CC">
              <w:rPr>
                <w:rFonts w:ascii="Times New Roman" w:eastAsia="宋体" w:hAnsi="Times New Roman" w:cs="Times New Roman"/>
                <w:kern w:val="0"/>
                <w:szCs w:val="21"/>
              </w:rPr>
              <w:t>25</w:t>
            </w:r>
          </w:p>
        </w:tc>
      </w:tr>
      <w:tr w:rsidR="00F643CC" w:rsidRPr="00F643CC" w:rsidTr="00F643CC">
        <w:trPr>
          <w:trHeight w:val="545"/>
          <w:jc w:val="center"/>
        </w:trPr>
        <w:tc>
          <w:tcPr>
            <w:tcW w:w="2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推进</w:t>
            </w:r>
          </w:p>
        </w:tc>
        <w:tc>
          <w:tcPr>
            <w:tcW w:w="250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30</w:t>
            </w:r>
          </w:p>
        </w:tc>
      </w:tr>
      <w:tr w:rsidR="00F643CC" w:rsidRPr="00F643CC" w:rsidTr="00F643CC">
        <w:trPr>
          <w:trHeight w:val="545"/>
          <w:jc w:val="center"/>
        </w:trPr>
        <w:tc>
          <w:tcPr>
            <w:tcW w:w="2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退行</w:t>
            </w:r>
          </w:p>
        </w:tc>
        <w:tc>
          <w:tcPr>
            <w:tcW w:w="250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15</w:t>
            </w:r>
          </w:p>
        </w:tc>
      </w:tr>
      <w:tr w:rsidR="00F643CC" w:rsidRPr="00F643CC" w:rsidTr="00F643CC">
        <w:trPr>
          <w:trHeight w:val="545"/>
          <w:jc w:val="center"/>
        </w:trPr>
        <w:tc>
          <w:tcPr>
            <w:tcW w:w="2493"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接入站内尽头线，自进入该线起</w:t>
            </w:r>
          </w:p>
        </w:tc>
        <w:tc>
          <w:tcPr>
            <w:tcW w:w="2507" w:type="pct"/>
            <w:tcBorders>
              <w:top w:val="single" w:sz="4" w:space="0" w:color="auto"/>
              <w:left w:val="single" w:sz="4" w:space="0" w:color="auto"/>
              <w:bottom w:val="single" w:sz="4" w:space="0" w:color="auto"/>
              <w:right w:val="single" w:sz="4" w:space="0" w:color="auto"/>
            </w:tcBorders>
            <w:vAlign w:val="center"/>
          </w:tcPr>
          <w:p w:rsidR="00F643CC" w:rsidRPr="00F643CC" w:rsidRDefault="00F643CC" w:rsidP="00F643CC">
            <w:pPr>
              <w:widowControl/>
              <w:adjustRightInd w:val="0"/>
              <w:snapToGrid w:val="0"/>
              <w:jc w:val="center"/>
              <w:rPr>
                <w:rFonts w:ascii="Times New Roman" w:eastAsia="宋体" w:hAnsi="Times New Roman" w:cs="Times New Roman"/>
                <w:kern w:val="0"/>
                <w:szCs w:val="21"/>
              </w:rPr>
            </w:pPr>
            <w:r w:rsidRPr="00F643CC">
              <w:rPr>
                <w:rFonts w:ascii="Times New Roman" w:eastAsia="宋体" w:hAnsi="Times New Roman" w:cs="Times New Roman"/>
                <w:kern w:val="0"/>
                <w:szCs w:val="21"/>
              </w:rPr>
              <w:t>30</w:t>
            </w:r>
          </w:p>
        </w:tc>
      </w:tr>
    </w:tbl>
    <w:p w:rsidR="008110FA" w:rsidRPr="000B5240" w:rsidRDefault="008110FA" w:rsidP="008110FA">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8110FA" w:rsidRDefault="008110FA" w:rsidP="008110FA">
      <w:pPr>
        <w:widowControl/>
        <w:adjustRightInd w:val="0"/>
        <w:snapToGrid w:val="0"/>
        <w:spacing w:line="580" w:lineRule="exact"/>
        <w:ind w:firstLineChars="200" w:firstLine="480"/>
        <w:rPr>
          <w:rFonts w:ascii="Times New Roman" w:eastAsia="宋体" w:hAnsi="Times New Roman" w:cs="Times New Roman"/>
          <w:b/>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列车运行限制速度有何规定</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357</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在站内无空闲线路的特殊情况下，只准许接入为排除故障、事故救援、疏解车辆等所需要的救援列车、不挂车的单机及重型轨道车。上述列车均应在进站信号机外停车，由接车人员向司机通知事由后，以调车手信号旗（灯）将列车领入站内。</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358</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列车进站后，应停于接车线警冲标内方。在设有出站（进路）信号机的线路，列车头部不得越过出站（进路）信号机。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如列车尾部停在警冲标外方或压轨道绝缘时，车站接车人员应使用列车无线调度通信设备等通知司机或显示向前移动的手信号，使列车向前移动。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当超长列车尾部停在警冲标外方，接入相对方向的列车时，在进站信号机外制动距离内进站方向为超过</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的下坡道，而接车线末端无隔开设备，须使列车在站外停车后，再接入站内。如在邻线上未设调车信号机，又无隔开设备，相对方向需要进行调车作业时，必须派人以停车手信号对列车进行防护。</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359</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进站、接车进路信号机不能使用时，应开放引导信号。引导信号不能开放或无进站信号机时，应派引导人员接车。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引导接车时，列车以不超过</w:t>
      </w:r>
      <w:smartTag w:uri="urn:schemas-microsoft-com:office:smarttags" w:element="chmetcnv">
        <w:smartTagPr>
          <w:attr w:name="UnitName" w:val="km/h"/>
          <w:attr w:name="SourceValue" w:val="20"/>
          <w:attr w:name="HasSpace" w:val="True"/>
          <w:attr w:name="Negative" w:val="False"/>
          <w:attr w:name="NumberType" w:val="1"/>
          <w:attr w:name="TCSC" w:val="0"/>
        </w:smartTagPr>
        <w:r w:rsidRPr="00F643CC">
          <w:rPr>
            <w:rFonts w:ascii="Times New Roman" w:eastAsia="宋体" w:hAnsi="Times New Roman" w:cs="Times New Roman"/>
            <w:kern w:val="0"/>
            <w:sz w:val="24"/>
          </w:rPr>
          <w:t>20 km/h</w:t>
        </w:r>
      </w:smartTag>
      <w:r w:rsidRPr="00F643CC">
        <w:rPr>
          <w:rFonts w:ascii="Times New Roman" w:eastAsia="宋体" w:hAnsi="Times New Roman" w:cs="Times New Roman"/>
          <w:kern w:val="0"/>
          <w:sz w:val="24"/>
        </w:rPr>
        <w:t>速度进站，并做好随时停车的准备。由引导人员接车时，应在引导员接车地点标处（未设的，引导人员应在进站信号机、进路信号机或站界标外方），显示引导手信号接车。列车头部越过引导信号，即可关闭信号或收回引导手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无联锁的线路上接发列车时，车站值班员除严格按接发列车手续办理外，并应将进路上无联锁的有关对向道岔及邻线上防护道岔加锁。进路上无联锁的分动外锁闭道岔无论对向或顺向，均应对密贴尖轨、斥离尖轨和可动心轨加锁。具体加锁办法，由铁路局规定。</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361</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货物列车在站停车时，司机必须使列车保持制动状态（铁路局指定的凉闸站除外）。发车前，司机施行缓解，确认发车条件具备后，方可起动列车。</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t>第</w:t>
      </w:r>
      <w:r w:rsidRPr="00A8081A">
        <w:rPr>
          <w:rFonts w:ascii="Times New Roman" w:eastAsia="宋体" w:hAnsi="Times New Roman" w:cs="Times New Roman"/>
          <w:b/>
          <w:kern w:val="0"/>
          <w:sz w:val="24"/>
        </w:rPr>
        <w:t>362</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动车组列车由列车长确认旅客上下完毕后，通知司机关闭车门；列车进站停车时，司机按动车组停车位置标停车，确认列车停稳、对准停车位置后开启车门。按钮不在司机操作台上的，由列车长通知随车机械师关闭车门；列车到站停稳后，由随车机械师开启车门。如自动开关门装置故障或特殊情况需单独开关车门时，由司机通知列车工作人员手动开关车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动车组列车在车站出发，动车组列车司机在确认行车凭证和开车时间，车门关闭后，即可起动列车。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动车组以外的列车在车站发车前，有关人员应做到：</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发车进路准备妥当，行车凭证已交付，出站（进路）信号机已开放，发车条件完备后，车站值班员（助理值班员）方可显示发车信号。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司机必须确认行车凭证及发车信号显示正确后，方可起动列车。</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语音记录装置良好的车站，准许使用列车无线调度通信设备发车。</w:t>
      </w:r>
    </w:p>
    <w:p w:rsidR="00341535" w:rsidRPr="000B5240" w:rsidRDefault="00341535" w:rsidP="00341535">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341535" w:rsidRPr="00F643CC" w:rsidRDefault="00341535" w:rsidP="00341535">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动车组以外的列车在车站发车前，对司机有何要求</w:t>
      </w:r>
      <w:r w:rsidRPr="000B5240">
        <w:rPr>
          <w:rFonts w:ascii="宋体" w:eastAsia="宋体" w:hAnsi="宋体" w:cs="宋体" w:hint="eastAsia"/>
          <w:color w:val="FF0000"/>
          <w:kern w:val="0"/>
          <w:sz w:val="24"/>
          <w:szCs w:val="24"/>
        </w:rPr>
        <w:t>？</w:t>
      </w:r>
    </w:p>
    <w:p w:rsidR="00F643CC" w:rsidRPr="00F643CC" w:rsidRDefault="00F643CC" w:rsidP="00A8081A">
      <w:pPr>
        <w:widowControl/>
        <w:adjustRightInd w:val="0"/>
        <w:snapToGrid w:val="0"/>
        <w:spacing w:line="580" w:lineRule="exact"/>
        <w:ind w:firstLineChars="200" w:firstLine="482"/>
        <w:rPr>
          <w:rFonts w:ascii="Times New Roman" w:eastAsia="宋体" w:hAnsi="Times New Roman" w:cs="Times New Roman"/>
          <w:kern w:val="0"/>
          <w:sz w:val="24"/>
        </w:rPr>
      </w:pPr>
      <w:r w:rsidRPr="00A8081A">
        <w:rPr>
          <w:rFonts w:ascii="Times New Roman" w:eastAsia="宋体" w:hAnsi="Times New Roman" w:cs="Times New Roman"/>
          <w:b/>
          <w:kern w:val="0"/>
          <w:sz w:val="24"/>
        </w:rPr>
        <w:lastRenderedPageBreak/>
        <w:t>第</w:t>
      </w:r>
      <w:r w:rsidRPr="00A8081A">
        <w:rPr>
          <w:rFonts w:ascii="Times New Roman" w:eastAsia="宋体" w:hAnsi="Times New Roman" w:cs="Times New Roman"/>
          <w:b/>
          <w:kern w:val="0"/>
          <w:sz w:val="24"/>
        </w:rPr>
        <w:t>363</w:t>
      </w:r>
      <w:r w:rsidRPr="00A8081A">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列车在站内临时停车，待停车原因消除且继续运行时，应按下列规定办理：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司机主动停车时，自行起动列车；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其他列车乘务人员使用紧急制动阀（紧急制动装置）停车时，由车辆乘务员（随车机械师）通知司机开车；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车站接发车人员使列车在站内临时停车时，由车站按规定发车（动车组列车由车站通知司机开车）；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其他原因的临时停车，车站值班员应组织司机、车辆乘务员（随车机械师）等查明停车原因，在列车具备运行条件后，由车站按规定发车（动车组列车由车站通知司机开车）。</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上述第</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项列车停车后，司机应立即报告车站值班员，并说明停车原因。</w:t>
      </w:r>
    </w:p>
    <w:p w:rsidR="00F05AFA" w:rsidRPr="000B5240" w:rsidRDefault="00F05AFA" w:rsidP="00F05AFA">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F05AFA" w:rsidRPr="00F643CC" w:rsidRDefault="00F05AFA" w:rsidP="00F05AFA">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列车在站内临时停车，待停车原因消除且继续运行时，应如何行车</w:t>
      </w:r>
      <w:r w:rsidRPr="000B5240">
        <w:rPr>
          <w:rFonts w:ascii="宋体" w:eastAsia="宋体" w:hAnsi="宋体" w:cs="宋体" w:hint="eastAsia"/>
          <w:color w:val="FF0000"/>
          <w:kern w:val="0"/>
          <w:sz w:val="24"/>
          <w:szCs w:val="24"/>
        </w:rPr>
        <w:t>？</w:t>
      </w:r>
    </w:p>
    <w:p w:rsidR="00F643CC" w:rsidRPr="00F643CC" w:rsidRDefault="00F643CC" w:rsidP="007275AE">
      <w:pPr>
        <w:widowControl/>
        <w:adjustRightInd w:val="0"/>
        <w:snapToGrid w:val="0"/>
        <w:spacing w:line="580" w:lineRule="exact"/>
        <w:ind w:firstLineChars="200" w:firstLine="482"/>
        <w:rPr>
          <w:rFonts w:ascii="Times New Roman" w:eastAsia="宋体" w:hAnsi="Times New Roman" w:cs="Times New Roman"/>
          <w:kern w:val="0"/>
          <w:sz w:val="24"/>
        </w:rPr>
      </w:pPr>
      <w:r w:rsidRPr="007275AE">
        <w:rPr>
          <w:rFonts w:ascii="Times New Roman" w:eastAsia="宋体" w:hAnsi="Times New Roman" w:cs="Times New Roman"/>
          <w:b/>
          <w:kern w:val="0"/>
          <w:sz w:val="24"/>
        </w:rPr>
        <w:t>第</w:t>
      </w:r>
      <w:r w:rsidRPr="007275AE">
        <w:rPr>
          <w:rFonts w:ascii="Times New Roman" w:eastAsia="宋体" w:hAnsi="Times New Roman" w:cs="Times New Roman"/>
          <w:b/>
          <w:kern w:val="0"/>
          <w:sz w:val="24"/>
        </w:rPr>
        <w:t>364</w:t>
      </w:r>
      <w:r w:rsidRPr="007275AE">
        <w:rPr>
          <w:rFonts w:ascii="Times New Roman" w:eastAsia="宋体" w:hAnsi="Times New Roman" w:cs="Times New Roman"/>
          <w:b/>
          <w:kern w:val="0"/>
          <w:sz w:val="24"/>
        </w:rPr>
        <w:t>条</w:t>
      </w:r>
      <w:r w:rsidRPr="00F643CC">
        <w:rPr>
          <w:rFonts w:ascii="Times New Roman" w:eastAsia="宋体" w:hAnsi="Times New Roman" w:cs="Times New Roman"/>
          <w:kern w:val="0"/>
          <w:sz w:val="24"/>
        </w:rPr>
        <w:t>进站、出站、进路及线路所通过信号机发生故障时，应置于关闭状态，进站信号机及线路所通过信号机发生不能关闭的故障时，应将灯光熄灭或遮住。在将灯光熄灭或遮住以及信号机灭灯时，于夜间应在信号机柱距钢轨顶面不低于</w:t>
      </w:r>
      <w:smartTag w:uri="urn:schemas-microsoft-com:office:smarttags" w:element="chmetcnv">
        <w:smartTagPr>
          <w:attr w:name="UnitName" w:val="m"/>
          <w:attr w:name="SourceValue" w:val="2"/>
          <w:attr w:name="HasSpace" w:val="True"/>
          <w:attr w:name="Negative" w:val="False"/>
          <w:attr w:name="NumberType" w:val="1"/>
          <w:attr w:name="TCSC" w:val="0"/>
        </w:smartTagPr>
        <w:r w:rsidRPr="00F643CC">
          <w:rPr>
            <w:rFonts w:ascii="Times New Roman" w:eastAsia="宋体" w:hAnsi="Times New Roman" w:cs="Times New Roman"/>
            <w:kern w:val="0"/>
            <w:sz w:val="24"/>
          </w:rPr>
          <w:t>2 m</w:t>
        </w:r>
      </w:smartTag>
      <w:r w:rsidRPr="00F643CC">
        <w:rPr>
          <w:rFonts w:ascii="Times New Roman" w:eastAsia="宋体" w:hAnsi="Times New Roman" w:cs="Times New Roman"/>
          <w:kern w:val="0"/>
          <w:sz w:val="24"/>
        </w:rPr>
        <w:t>处，加挂信号灯，向区间方面显示红色灯光。</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365</w:t>
      </w:r>
      <w:r w:rsidRPr="00F643CC">
        <w:rPr>
          <w:rFonts w:ascii="Times New Roman" w:eastAsia="宋体" w:hAnsi="Times New Roman" w:cs="Times New Roman"/>
          <w:kern w:val="0"/>
          <w:sz w:val="24"/>
        </w:rPr>
        <w:t>条出站信号机发生故障时，除按规定交递行车凭证外，对通过列车应预告司机，并显示通过手信号。装有进路表示器或发车线路表示器的出站信号机，当该表示器不良时，由办理发车人员通知司机后，列车凭出站信号机的显示出发。</w:t>
      </w:r>
    </w:p>
    <w:p w:rsidR="00F643CC" w:rsidRPr="00F643CC" w:rsidRDefault="00F643CC" w:rsidP="007275AE">
      <w:pPr>
        <w:widowControl/>
        <w:adjustRightInd w:val="0"/>
        <w:snapToGrid w:val="0"/>
        <w:spacing w:line="580" w:lineRule="exact"/>
        <w:ind w:firstLineChars="200" w:firstLine="482"/>
        <w:rPr>
          <w:rFonts w:ascii="Times New Roman" w:eastAsia="宋体" w:hAnsi="Times New Roman" w:cs="Times New Roman"/>
          <w:kern w:val="0"/>
          <w:sz w:val="24"/>
        </w:rPr>
      </w:pPr>
      <w:r w:rsidRPr="007275AE">
        <w:rPr>
          <w:rFonts w:ascii="Times New Roman" w:eastAsia="宋体" w:hAnsi="Times New Roman" w:cs="Times New Roman"/>
          <w:b/>
          <w:kern w:val="0"/>
          <w:sz w:val="24"/>
        </w:rPr>
        <w:t>第</w:t>
      </w:r>
      <w:r w:rsidRPr="007275AE">
        <w:rPr>
          <w:rFonts w:ascii="Times New Roman" w:eastAsia="宋体" w:hAnsi="Times New Roman" w:cs="Times New Roman"/>
          <w:b/>
          <w:kern w:val="0"/>
          <w:sz w:val="24"/>
        </w:rPr>
        <w:t>366</w:t>
      </w:r>
      <w:r w:rsidRPr="007275AE">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在区间被迫停车不能继续运行时，司机应立即使用列车无线调度通信设备通知两端站（列车调度员）及车辆乘务员（随车机械师），报告停车原因和停车位置，根据需要迅速请求救援。需要防护时，列车前方由司机负责，</w:t>
      </w:r>
      <w:r w:rsidRPr="00F643CC">
        <w:rPr>
          <w:rFonts w:ascii="Times New Roman" w:eastAsia="宋体" w:hAnsi="Times New Roman" w:cs="Times New Roman"/>
          <w:kern w:val="0"/>
          <w:sz w:val="24"/>
        </w:rPr>
        <w:lastRenderedPageBreak/>
        <w:t>列车后方由车辆乘务员（随车机械师）负责，无车辆乘务员（随车机械师）为列车乘务员负责。配备列车防护报警装置的列车应首先使用列车防护报警装置进行防护。单班单司机值乘的列车防护作业办法由铁路局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如遇自动制动机故障，动车组以外的旅客列车司机应通知车辆乘务员立即组织列车乘务人员拧紧全列人力制动机，以保证就地制动；其他列车司机应立即采取安全措施，并向车站值班员（列车调度员）报告，请求救援。</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对已请求救援的列车，不得再行移动，并按规定对列车进行防护。</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车站值班员（列车调度员）接到司机通知后，应将区间内列车运行情况通知司机，并立即使用列车无线调度通信设备转告区间内有关列车。在停车原因消除前不得再放行追踪、续行列车。</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需组织旅客疏散时，车站值班员得到列车调度员准许后，扣停邻线列车并通知司机，司机通知有关作业人员办理。</w:t>
      </w:r>
    </w:p>
    <w:p w:rsidR="00CC1136" w:rsidRPr="000B5240" w:rsidRDefault="00CC1136" w:rsidP="00CC1136">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CC1136" w:rsidRPr="00F643CC" w:rsidRDefault="00CC1136" w:rsidP="00CC1136">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列车在区间被迫停车不能继续运行时，司机应如何做</w:t>
      </w:r>
      <w:r w:rsidRPr="000B5240">
        <w:rPr>
          <w:rFonts w:ascii="宋体" w:eastAsia="宋体" w:hAnsi="宋体" w:cs="宋体" w:hint="eastAsia"/>
          <w:color w:val="FF0000"/>
          <w:kern w:val="0"/>
          <w:sz w:val="24"/>
          <w:szCs w:val="24"/>
        </w:rPr>
        <w:t>？</w:t>
      </w:r>
    </w:p>
    <w:p w:rsidR="00F643CC" w:rsidRPr="00F643CC" w:rsidRDefault="00F643CC" w:rsidP="00BF5D55">
      <w:pPr>
        <w:widowControl/>
        <w:adjustRightInd w:val="0"/>
        <w:snapToGrid w:val="0"/>
        <w:spacing w:line="580" w:lineRule="exact"/>
        <w:ind w:firstLineChars="200" w:firstLine="482"/>
        <w:rPr>
          <w:rFonts w:ascii="Times New Roman" w:eastAsia="宋体" w:hAnsi="Times New Roman" w:cs="Times New Roman"/>
          <w:kern w:val="0"/>
          <w:sz w:val="24"/>
        </w:rPr>
      </w:pPr>
      <w:r w:rsidRPr="00BF5D55">
        <w:rPr>
          <w:rFonts w:ascii="Times New Roman" w:eastAsia="宋体" w:hAnsi="Times New Roman" w:cs="Times New Roman"/>
          <w:b/>
          <w:kern w:val="0"/>
          <w:sz w:val="24"/>
        </w:rPr>
        <w:t>第</w:t>
      </w:r>
      <w:r w:rsidRPr="00BF5D55">
        <w:rPr>
          <w:rFonts w:ascii="Times New Roman" w:eastAsia="宋体" w:hAnsi="Times New Roman" w:cs="Times New Roman"/>
          <w:b/>
          <w:kern w:val="0"/>
          <w:sz w:val="24"/>
        </w:rPr>
        <w:t>367</w:t>
      </w:r>
      <w:r w:rsidRPr="00BF5D55">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被迫停车可能妨碍邻线时，司机应立即用列车无线调度通信设备通知邻线上运行的列车和两端站（列车调度员），并与车辆乘务员（随车机械师）分别在列车的头部和尾部附近邻线上点燃火炬；在自动闭塞区间，还应对邻线来车方向短路轨道电路。配备列车防护报警装置的列车应首先使用列车防护报警装置进行防护。司机应亲自或指派人员沿邻线一侧对列车进行检查，发现妨碍邻线时，应立即派人按规定防护。如发现邻线有列车开来时，应鸣示紧急停车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单班单司机值乘的列车防护作业办法由铁路局规定。</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车站值班员（列车调度员）接到列车被迫停车可能妨碍邻线的通知后，应立即通知邻线有关列车停车，在原因消除前不得向邻线放行列车。</w:t>
      </w:r>
    </w:p>
    <w:p w:rsidR="00DD01E8" w:rsidRPr="000B5240" w:rsidRDefault="00DD01E8" w:rsidP="00DD01E8">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lastRenderedPageBreak/>
        <w:t>复习思考题：</w:t>
      </w:r>
    </w:p>
    <w:p w:rsidR="00DD01E8" w:rsidRPr="00DD01E8" w:rsidRDefault="00DD01E8" w:rsidP="00DD01E8">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列车被迫停车可能妨碍邻线时，司机应如何做</w:t>
      </w:r>
      <w:r w:rsidRPr="000B5240">
        <w:rPr>
          <w:rFonts w:ascii="宋体" w:eastAsia="宋体" w:hAnsi="宋体" w:cs="宋体" w:hint="eastAsia"/>
          <w:color w:val="FF0000"/>
          <w:kern w:val="0"/>
          <w:sz w:val="24"/>
          <w:szCs w:val="24"/>
        </w:rPr>
        <w:t>？</w:t>
      </w:r>
    </w:p>
    <w:p w:rsidR="00F643CC" w:rsidRPr="00F643CC" w:rsidRDefault="00F643CC" w:rsidP="00BF5D55">
      <w:pPr>
        <w:widowControl/>
        <w:adjustRightInd w:val="0"/>
        <w:snapToGrid w:val="0"/>
        <w:spacing w:line="580" w:lineRule="exact"/>
        <w:ind w:firstLineChars="200" w:firstLine="482"/>
        <w:rPr>
          <w:rFonts w:ascii="Times New Roman" w:eastAsia="宋体" w:hAnsi="Times New Roman" w:cs="Times New Roman"/>
          <w:kern w:val="0"/>
          <w:sz w:val="24"/>
        </w:rPr>
      </w:pPr>
      <w:r w:rsidRPr="00BF5D55">
        <w:rPr>
          <w:rFonts w:ascii="Times New Roman" w:eastAsia="宋体" w:hAnsi="Times New Roman" w:cs="Times New Roman"/>
          <w:b/>
          <w:kern w:val="0"/>
          <w:sz w:val="24"/>
        </w:rPr>
        <w:t>第</w:t>
      </w:r>
      <w:r w:rsidRPr="00BF5D55">
        <w:rPr>
          <w:rFonts w:ascii="Times New Roman" w:eastAsia="宋体" w:hAnsi="Times New Roman" w:cs="Times New Roman"/>
          <w:b/>
          <w:kern w:val="0"/>
          <w:sz w:val="24"/>
        </w:rPr>
        <w:t>368</w:t>
      </w:r>
      <w:r w:rsidRPr="00BF5D55">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列车在区间被迫停车后，根据下列规定放置响墩防护：</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已请求救援时，从救援列车开来方面（不明时，从列车前后两方面），距离列车不小于</w:t>
      </w:r>
      <w:smartTag w:uri="urn:schemas-microsoft-com:office:smarttags" w:element="chmetcnv">
        <w:smartTagPr>
          <w:attr w:name="UnitName" w:val="m"/>
          <w:attr w:name="SourceValue" w:val="300"/>
          <w:attr w:name="HasSpace" w:val="True"/>
          <w:attr w:name="Negative" w:val="False"/>
          <w:attr w:name="NumberType" w:val="1"/>
          <w:attr w:name="TCSC" w:val="0"/>
        </w:smartTagPr>
        <w:r w:rsidRPr="00F643CC">
          <w:rPr>
            <w:rFonts w:ascii="Times New Roman" w:eastAsia="宋体" w:hAnsi="Times New Roman" w:cs="Times New Roman"/>
            <w:kern w:val="0"/>
            <w:sz w:val="24"/>
          </w:rPr>
          <w:t>300 m</w:t>
        </w:r>
      </w:smartTag>
      <w:r w:rsidRPr="00F643CC">
        <w:rPr>
          <w:rFonts w:ascii="Times New Roman" w:eastAsia="宋体" w:hAnsi="Times New Roman" w:cs="Times New Roman"/>
          <w:kern w:val="0"/>
          <w:sz w:val="24"/>
        </w:rPr>
        <w:t>处防护；</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一切电话中断后发出的列车（持有附件</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通知书</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的列车除外），应于停车后，立即从列车后方按线路最大速度等级规定的列车紧急制动距离位置处防护；</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对于邻线上妨碍行车地点，应从两方面按线路最大速度等级规定的列车紧急制动距离位置处防护，如确知列车开来方向时，仅对来车方面防护；</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列车分部运行，机车进入区间挂取遗留车辆时，应从车列前方距离不小于</w:t>
      </w:r>
      <w:smartTag w:uri="urn:schemas-microsoft-com:office:smarttags" w:element="chmetcnv">
        <w:smartTagPr>
          <w:attr w:name="UnitName" w:val="m"/>
          <w:attr w:name="SourceValue" w:val="300"/>
          <w:attr w:name="HasSpace" w:val="True"/>
          <w:attr w:name="Negative" w:val="False"/>
          <w:attr w:name="NumberType" w:val="1"/>
          <w:attr w:name="TCSC" w:val="0"/>
        </w:smartTagPr>
        <w:r w:rsidRPr="00F643CC">
          <w:rPr>
            <w:rFonts w:ascii="Times New Roman" w:eastAsia="宋体" w:hAnsi="Times New Roman" w:cs="Times New Roman"/>
            <w:kern w:val="0"/>
            <w:sz w:val="24"/>
          </w:rPr>
          <w:t>300 m</w:t>
        </w:r>
      </w:smartTag>
      <w:r w:rsidRPr="00F643CC">
        <w:rPr>
          <w:rFonts w:ascii="Times New Roman" w:eastAsia="宋体" w:hAnsi="Times New Roman" w:cs="Times New Roman"/>
          <w:kern w:val="0"/>
          <w:sz w:val="24"/>
        </w:rPr>
        <w:t>处防护。</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防护人员设置的响墩待停车原因消除后可不撤除（运行动车组列车的区段除外）。</w:t>
      </w:r>
    </w:p>
    <w:p w:rsidR="009717BF" w:rsidRPr="000B5240" w:rsidRDefault="009717BF" w:rsidP="009717BF">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9717BF" w:rsidRPr="00F643CC" w:rsidRDefault="009717BF" w:rsidP="009717BF">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列车</w:t>
      </w:r>
      <w:r w:rsidR="00DD01E8">
        <w:rPr>
          <w:rFonts w:ascii="宋体" w:eastAsia="宋体" w:hAnsi="宋体" w:cs="宋体" w:hint="eastAsia"/>
          <w:color w:val="FF0000"/>
          <w:kern w:val="0"/>
          <w:sz w:val="24"/>
          <w:szCs w:val="24"/>
        </w:rPr>
        <w:t>在区间</w:t>
      </w:r>
      <w:r>
        <w:rPr>
          <w:rFonts w:ascii="宋体" w:eastAsia="宋体" w:hAnsi="宋体" w:cs="宋体" w:hint="eastAsia"/>
          <w:color w:val="FF0000"/>
          <w:kern w:val="0"/>
          <w:sz w:val="24"/>
          <w:szCs w:val="24"/>
        </w:rPr>
        <w:t>被迫停车</w:t>
      </w:r>
      <w:r w:rsidR="00DD01E8">
        <w:rPr>
          <w:rFonts w:ascii="宋体" w:eastAsia="宋体" w:hAnsi="宋体" w:cs="宋体" w:hint="eastAsia"/>
          <w:color w:val="FF0000"/>
          <w:kern w:val="0"/>
          <w:sz w:val="24"/>
          <w:szCs w:val="24"/>
        </w:rPr>
        <w:t>后，如何按规定放置响墩防护</w:t>
      </w:r>
      <w:r w:rsidRPr="000B5240">
        <w:rPr>
          <w:rFonts w:ascii="宋体" w:eastAsia="宋体" w:hAnsi="宋体" w:cs="宋体" w:hint="eastAsia"/>
          <w:color w:val="FF0000"/>
          <w:kern w:val="0"/>
          <w:sz w:val="24"/>
          <w:szCs w:val="24"/>
        </w:rPr>
        <w:t>？</w:t>
      </w:r>
    </w:p>
    <w:p w:rsidR="00F643CC" w:rsidRPr="00F643CC" w:rsidRDefault="00F643CC" w:rsidP="00BF5D55">
      <w:pPr>
        <w:widowControl/>
        <w:adjustRightInd w:val="0"/>
        <w:snapToGrid w:val="0"/>
        <w:spacing w:line="580" w:lineRule="exact"/>
        <w:ind w:firstLineChars="200" w:firstLine="482"/>
        <w:rPr>
          <w:rFonts w:ascii="Times New Roman" w:eastAsia="宋体" w:hAnsi="Times New Roman" w:cs="Times New Roman"/>
          <w:kern w:val="0"/>
          <w:sz w:val="24"/>
        </w:rPr>
      </w:pPr>
      <w:r w:rsidRPr="00BF5D55">
        <w:rPr>
          <w:rFonts w:ascii="Times New Roman" w:eastAsia="宋体" w:hAnsi="Times New Roman" w:cs="Times New Roman"/>
          <w:b/>
          <w:kern w:val="0"/>
          <w:sz w:val="24"/>
        </w:rPr>
        <w:t>第</w:t>
      </w:r>
      <w:r w:rsidRPr="00BF5D55">
        <w:rPr>
          <w:rFonts w:ascii="Times New Roman" w:eastAsia="宋体" w:hAnsi="Times New Roman" w:cs="Times New Roman"/>
          <w:b/>
          <w:kern w:val="0"/>
          <w:sz w:val="24"/>
        </w:rPr>
        <w:t>369</w:t>
      </w:r>
      <w:r w:rsidRPr="00BF5D55">
        <w:rPr>
          <w:rFonts w:ascii="Times New Roman" w:eastAsia="宋体" w:hAnsi="Times New Roman" w:cs="Times New Roman"/>
          <w:b/>
          <w:kern w:val="0"/>
          <w:sz w:val="24"/>
        </w:rPr>
        <w:t>条</w:t>
      </w:r>
      <w:r w:rsidRPr="00F643CC">
        <w:rPr>
          <w:rFonts w:ascii="Times New Roman" w:eastAsia="宋体" w:hAnsi="Times New Roman" w:cs="Times New Roman"/>
          <w:kern w:val="0"/>
          <w:sz w:val="24"/>
        </w:rPr>
        <w:t>在不得已情况下，列车必须分部运行时，司机应报告前方站（列车调度员），并做好遗留车辆的防溜和防护工作。司机在记明遗留车辆辆数和停留位置后，方可牵引前部车辆运行至前方站。在运行中仍按信号机的显示进行，但在半自动闭塞区间或按电话闭塞法行车时，该列车必须在进站信号机外停车（司机已报告前方站或列车调度员列车为分部运行时除外），将情况通知车站值班员后再进站。车站值班员应立即报告列车调度员封锁区间，待将遗留车辆拉回车站，确认区间空闲后，方可开通区间。</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下列情况列车不准分部运行：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采取措施后可整列运行时；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2.</w:t>
      </w:r>
      <w:r w:rsidRPr="00F643CC">
        <w:rPr>
          <w:rFonts w:ascii="Times New Roman" w:eastAsia="宋体" w:hAnsi="Times New Roman" w:cs="Times New Roman"/>
          <w:kern w:val="0"/>
          <w:sz w:val="24"/>
        </w:rPr>
        <w:t>对遗留车辆未采取防护、防溜措施时；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遗留车辆无人看守时；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司机与车站值班员及列车调度员均联系不上时；</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遗留车辆停留在超过</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坡度的线路上时。</w:t>
      </w:r>
    </w:p>
    <w:p w:rsidR="00DD01E8" w:rsidRPr="000B5240" w:rsidRDefault="00DD01E8" w:rsidP="00DD01E8">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DD01E8" w:rsidRDefault="00DD01E8" w:rsidP="00DD01E8">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列车分部运行有何规定</w:t>
      </w:r>
      <w:r w:rsidRPr="000B5240">
        <w:rPr>
          <w:rFonts w:ascii="宋体" w:eastAsia="宋体" w:hAnsi="宋体" w:cs="宋体" w:hint="eastAsia"/>
          <w:color w:val="FF0000"/>
          <w:kern w:val="0"/>
          <w:sz w:val="24"/>
          <w:szCs w:val="24"/>
        </w:rPr>
        <w:t>？</w:t>
      </w:r>
    </w:p>
    <w:p w:rsidR="00DD01E8" w:rsidRPr="00DD01E8" w:rsidRDefault="00DD01E8" w:rsidP="00DD01E8">
      <w:pPr>
        <w:widowControl/>
        <w:adjustRightInd w:val="0"/>
        <w:snapToGrid w:val="0"/>
        <w:spacing w:line="580" w:lineRule="exact"/>
        <w:ind w:firstLineChars="200" w:firstLine="480"/>
        <w:rPr>
          <w:rFonts w:ascii="Times New Roman" w:eastAsia="宋体" w:hAnsi="Times New Roman" w:cs="Times New Roman"/>
          <w:kern w:val="0"/>
          <w:sz w:val="24"/>
        </w:rPr>
      </w:pPr>
      <w:r>
        <w:rPr>
          <w:rFonts w:ascii="宋体" w:eastAsia="宋体" w:hAnsi="宋体" w:cs="宋体" w:hint="eastAsia"/>
          <w:color w:val="FF0000"/>
          <w:kern w:val="0"/>
          <w:sz w:val="24"/>
          <w:szCs w:val="24"/>
        </w:rPr>
        <w:t>2.哪些情况列车不准分部运行？</w:t>
      </w:r>
    </w:p>
    <w:p w:rsidR="00F643CC" w:rsidRPr="00F643CC" w:rsidRDefault="00F643CC" w:rsidP="00FE69BC">
      <w:pPr>
        <w:widowControl/>
        <w:adjustRightInd w:val="0"/>
        <w:snapToGrid w:val="0"/>
        <w:spacing w:line="580" w:lineRule="exact"/>
        <w:ind w:firstLineChars="200" w:firstLine="482"/>
        <w:rPr>
          <w:rFonts w:ascii="Times New Roman" w:eastAsia="宋体" w:hAnsi="Times New Roman" w:cs="Times New Roman"/>
          <w:kern w:val="0"/>
          <w:sz w:val="24"/>
        </w:rPr>
      </w:pPr>
      <w:r w:rsidRPr="00FE69BC">
        <w:rPr>
          <w:rFonts w:ascii="Times New Roman" w:eastAsia="宋体" w:hAnsi="Times New Roman" w:cs="Times New Roman"/>
          <w:b/>
          <w:kern w:val="0"/>
          <w:sz w:val="24"/>
        </w:rPr>
        <w:t>第</w:t>
      </w:r>
      <w:r w:rsidRPr="00FE69BC">
        <w:rPr>
          <w:rFonts w:ascii="Times New Roman" w:eastAsia="宋体" w:hAnsi="Times New Roman" w:cs="Times New Roman"/>
          <w:b/>
          <w:kern w:val="0"/>
          <w:sz w:val="24"/>
        </w:rPr>
        <w:t>370</w:t>
      </w:r>
      <w:r w:rsidRPr="00FE69BC">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列车发生火灾、爆炸应急处理：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列车发生火灾、爆炸时，须立即停车（停车地点应尽量避开特大桥梁、长大隧道等，选择便于旅客疏散的地点），车站不再向区间放行列车，并通知邻线及后续相关列车停车。电气化区段，现场需停电时，应立即通知供电部门停电。</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列车需要分隔甩车时，应根据风向及货物性质等情况而定。一般为先甩下列车后部的未着火车辆，再甩下着火车辆，然后将机后未着火车辆拉至安全地段。</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对甩下的车辆，在车站由车站人员负责采取防溜措施；在区间由司机、车辆乘务员负责采取防溜措施。</w:t>
      </w:r>
    </w:p>
    <w:p w:rsidR="00B36D53" w:rsidRPr="000B5240" w:rsidRDefault="00B36D53" w:rsidP="00B36D53">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B36D53" w:rsidRPr="00B36D53" w:rsidRDefault="00B36D53" w:rsidP="00B36D53">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列车发生火灾、爆炸时如何应急处理</w:t>
      </w:r>
      <w:r w:rsidRPr="000B5240">
        <w:rPr>
          <w:rFonts w:ascii="宋体" w:eastAsia="宋体" w:hAnsi="宋体" w:cs="宋体" w:hint="eastAsia"/>
          <w:color w:val="FF0000"/>
          <w:kern w:val="0"/>
          <w:sz w:val="24"/>
          <w:szCs w:val="24"/>
        </w:rPr>
        <w:t>？</w:t>
      </w:r>
    </w:p>
    <w:p w:rsidR="00F643CC" w:rsidRPr="00F643CC" w:rsidRDefault="00F643CC" w:rsidP="00FE69BC">
      <w:pPr>
        <w:widowControl/>
        <w:adjustRightInd w:val="0"/>
        <w:snapToGrid w:val="0"/>
        <w:spacing w:line="580" w:lineRule="exact"/>
        <w:ind w:firstLineChars="200" w:firstLine="482"/>
        <w:rPr>
          <w:rFonts w:ascii="Times New Roman" w:eastAsia="宋体" w:hAnsi="Times New Roman" w:cs="Times New Roman"/>
          <w:kern w:val="0"/>
          <w:sz w:val="24"/>
        </w:rPr>
      </w:pPr>
      <w:r w:rsidRPr="00FE69BC">
        <w:rPr>
          <w:rFonts w:ascii="Times New Roman" w:eastAsia="宋体" w:hAnsi="Times New Roman" w:cs="Times New Roman"/>
          <w:b/>
          <w:kern w:val="0"/>
          <w:sz w:val="24"/>
        </w:rPr>
        <w:t>第</w:t>
      </w:r>
      <w:r w:rsidRPr="00FE69BC">
        <w:rPr>
          <w:rFonts w:ascii="Times New Roman" w:eastAsia="宋体" w:hAnsi="Times New Roman" w:cs="Times New Roman"/>
          <w:b/>
          <w:kern w:val="0"/>
          <w:sz w:val="24"/>
        </w:rPr>
        <w:t>371</w:t>
      </w:r>
      <w:r w:rsidRPr="00FE69BC">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列车（动车组列车除外）运行途中发生车辆故障应急处理：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发现客车车辆轮轴故障、车体下沉（倾斜）、车辆剧烈振动等危及行车安全的情况时，须立即采取停车措施。由车辆乘务员检查，对抱闸车辆应关闭截断塞门，排除工作风缸和副风缸中的余风，确认安全无误后，方可继续运行；如车轮踏面损坏超过限度或车辆故障不能继续运行时，应甩车处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2.</w:t>
      </w:r>
      <w:r w:rsidRPr="00F643CC">
        <w:rPr>
          <w:rFonts w:ascii="Times New Roman" w:eastAsia="宋体" w:hAnsi="Times New Roman" w:cs="Times New Roman"/>
          <w:kern w:val="0"/>
          <w:sz w:val="24"/>
        </w:rPr>
        <w:t>列车调度员接到热轴报告后，应按热轴预报等级要求果断处理。必要时，立即安排停车检查（司机应采用常用制动，列车停车后由车辆乘务员负责检查，无车辆乘务员的由司机确认能否继续安全运行）或就近站甩车处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遇客车安全监控系统报警或其他故障需要列车限速运行时，车辆乘务员应使用列车无线调度通信设备通知司机，司机根据要求限速运行并报告车站值班员（列车调度员）。</w:t>
      </w:r>
    </w:p>
    <w:p w:rsidR="00F643CC" w:rsidRPr="00F643CC" w:rsidRDefault="00F643CC" w:rsidP="00FE69BC">
      <w:pPr>
        <w:widowControl/>
        <w:adjustRightInd w:val="0"/>
        <w:snapToGrid w:val="0"/>
        <w:spacing w:line="580" w:lineRule="exact"/>
        <w:ind w:firstLineChars="200" w:firstLine="482"/>
        <w:rPr>
          <w:rFonts w:ascii="Times New Roman" w:eastAsia="宋体" w:hAnsi="Times New Roman" w:cs="Times New Roman"/>
          <w:kern w:val="0"/>
          <w:sz w:val="24"/>
        </w:rPr>
      </w:pPr>
      <w:r w:rsidRPr="00FE69BC">
        <w:rPr>
          <w:rFonts w:ascii="Times New Roman" w:eastAsia="宋体" w:hAnsi="Times New Roman" w:cs="Times New Roman"/>
          <w:b/>
          <w:kern w:val="0"/>
          <w:sz w:val="24"/>
        </w:rPr>
        <w:t>第</w:t>
      </w:r>
      <w:r w:rsidRPr="00FE69BC">
        <w:rPr>
          <w:rFonts w:ascii="Times New Roman" w:eastAsia="宋体" w:hAnsi="Times New Roman" w:cs="Times New Roman"/>
          <w:b/>
          <w:kern w:val="0"/>
          <w:sz w:val="24"/>
        </w:rPr>
        <w:t>372</w:t>
      </w:r>
      <w:r w:rsidRPr="00FE69BC">
        <w:rPr>
          <w:rFonts w:ascii="Times New Roman" w:eastAsia="宋体" w:hAnsi="Times New Roman" w:cs="Times New Roman"/>
          <w:b/>
          <w:kern w:val="0"/>
          <w:sz w:val="24"/>
        </w:rPr>
        <w:t>条</w:t>
      </w:r>
      <w:r w:rsidRPr="00F643CC">
        <w:rPr>
          <w:rFonts w:ascii="Times New Roman" w:eastAsia="宋体" w:hAnsi="Times New Roman" w:cs="Times New Roman"/>
          <w:kern w:val="0"/>
          <w:sz w:val="24"/>
        </w:rPr>
        <w:t>在不得已情况下，列车必须退行时，车辆乘务员或随车机械师（无车辆乘务员或随车机械师时为指派的胜任人员）应站在列车尾部注视运行前方，发现危及行车或人身安全时，应立即使用紧急制动阀（紧急制动装置）或使用列车无线调度通信设备通知司机，使列车停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列车退行速度，不得超过</w:t>
      </w:r>
      <w:smartTag w:uri="urn:schemas-microsoft-com:office:smarttags" w:element="chmetcnv">
        <w:smartTagPr>
          <w:attr w:name="UnitName" w:val="km/h"/>
          <w:attr w:name="SourceValue" w:val="15"/>
          <w:attr w:name="HasSpace" w:val="True"/>
          <w:attr w:name="Negative" w:val="False"/>
          <w:attr w:name="NumberType" w:val="1"/>
          <w:attr w:name="TCSC" w:val="0"/>
        </w:smartTagPr>
        <w:r w:rsidRPr="00F643CC">
          <w:rPr>
            <w:rFonts w:ascii="Times New Roman" w:eastAsia="宋体" w:hAnsi="Times New Roman" w:cs="Times New Roman"/>
            <w:kern w:val="0"/>
            <w:sz w:val="24"/>
          </w:rPr>
          <w:t>15 km/h</w:t>
        </w:r>
      </w:smartTag>
      <w:r w:rsidRPr="00F643CC">
        <w:rPr>
          <w:rFonts w:ascii="Times New Roman" w:eastAsia="宋体" w:hAnsi="Times New Roman" w:cs="Times New Roman"/>
          <w:kern w:val="0"/>
          <w:sz w:val="24"/>
        </w:rPr>
        <w:t>。未得到后方站（线路所）车站值班员准许，不得退行到车站的最外方预告标或预告信号机（双线区间为邻线预告标或特设的预告标）的内方。</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车站接到列车退行的报告后，除立即报告列车调度员外，根据线路占用情况，可开放进站信号机或按引导办法将列车接入站内。</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下列情况列车不准退行：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按自动闭塞法运行时（列车调度员或后方站车站值班员确认该列车至后方站间无列车，并准许时除外）；</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在降雾、暴风雨雪及其他不良条件下，难以辨认信号时；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一切电话中断后发出的列车（持有附件</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通知书</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的列车除外）。</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挂有后部补机的列车，除上述情况外，是否准许退行，由铁路局规定。</w:t>
      </w:r>
    </w:p>
    <w:p w:rsidR="00A1519C" w:rsidRPr="000B5240" w:rsidRDefault="00A1519C" w:rsidP="00A1519C">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A1519C" w:rsidRDefault="00A1519C" w:rsidP="00A1519C">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列车退行有何规定</w:t>
      </w:r>
      <w:r w:rsidRPr="000B5240">
        <w:rPr>
          <w:rFonts w:ascii="宋体" w:eastAsia="宋体" w:hAnsi="宋体" w:cs="宋体" w:hint="eastAsia"/>
          <w:color w:val="FF0000"/>
          <w:kern w:val="0"/>
          <w:sz w:val="24"/>
          <w:szCs w:val="24"/>
        </w:rPr>
        <w:t>？</w:t>
      </w:r>
    </w:p>
    <w:p w:rsidR="00A1519C" w:rsidRPr="00A1519C" w:rsidRDefault="00682812" w:rsidP="00682812">
      <w:pPr>
        <w:widowControl/>
        <w:adjustRightInd w:val="0"/>
        <w:snapToGrid w:val="0"/>
        <w:spacing w:line="580" w:lineRule="exact"/>
        <w:ind w:firstLineChars="200" w:firstLine="480"/>
        <w:rPr>
          <w:rFonts w:ascii="Times New Roman" w:eastAsia="宋体" w:hAnsi="Times New Roman" w:cs="Times New Roman"/>
          <w:kern w:val="0"/>
          <w:sz w:val="24"/>
        </w:rPr>
      </w:pPr>
      <w:r>
        <w:rPr>
          <w:rFonts w:ascii="宋体" w:eastAsia="宋体" w:hAnsi="宋体" w:cs="宋体" w:hint="eastAsia"/>
          <w:color w:val="FF0000"/>
          <w:kern w:val="0"/>
          <w:sz w:val="24"/>
          <w:szCs w:val="24"/>
        </w:rPr>
        <w:t>2.哪些情况列车不准退行？</w:t>
      </w:r>
    </w:p>
    <w:p w:rsidR="00F643CC" w:rsidRPr="00F643CC" w:rsidRDefault="00F643CC" w:rsidP="00FE69BC">
      <w:pPr>
        <w:widowControl/>
        <w:adjustRightInd w:val="0"/>
        <w:snapToGrid w:val="0"/>
        <w:spacing w:line="580" w:lineRule="exact"/>
        <w:ind w:firstLineChars="200" w:firstLine="482"/>
        <w:rPr>
          <w:rFonts w:ascii="Times New Roman" w:eastAsia="宋体" w:hAnsi="Times New Roman" w:cs="Times New Roman"/>
          <w:kern w:val="0"/>
          <w:sz w:val="24"/>
        </w:rPr>
      </w:pPr>
      <w:r w:rsidRPr="00FE69BC">
        <w:rPr>
          <w:rFonts w:ascii="Times New Roman" w:eastAsia="宋体" w:hAnsi="Times New Roman" w:cs="Times New Roman"/>
          <w:b/>
          <w:kern w:val="0"/>
          <w:sz w:val="24"/>
        </w:rPr>
        <w:lastRenderedPageBreak/>
        <w:t>第</w:t>
      </w:r>
      <w:r w:rsidRPr="00FE69BC">
        <w:rPr>
          <w:rFonts w:ascii="Times New Roman" w:eastAsia="宋体" w:hAnsi="Times New Roman" w:cs="Times New Roman"/>
          <w:b/>
          <w:kern w:val="0"/>
          <w:sz w:val="24"/>
        </w:rPr>
        <w:t>374</w:t>
      </w:r>
      <w:r w:rsidRPr="00FE69BC">
        <w:rPr>
          <w:rFonts w:ascii="Times New Roman" w:eastAsia="宋体" w:hAnsi="Times New Roman" w:cs="Times New Roman"/>
          <w:b/>
          <w:kern w:val="0"/>
          <w:sz w:val="24"/>
        </w:rPr>
        <w:t>条</w:t>
      </w:r>
      <w:r w:rsidRPr="00F643CC">
        <w:rPr>
          <w:rFonts w:ascii="Times New Roman" w:eastAsia="宋体" w:hAnsi="Times New Roman" w:cs="Times New Roman"/>
          <w:kern w:val="0"/>
          <w:sz w:val="24"/>
        </w:rPr>
        <w:t>车站值班员接到司机或工务、电务、供电等人员的救援请求后，应立即报告列车调度员。需封锁区间派出救援列车时，列车调度员应向有关车站发布命令封锁区间，并派出救援列车。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向封锁区间发出救援列车时，不办理行车闭塞手续，以列车调度员的命令，作为进入封锁区间的许可。</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当列车调度电话不通时，应由接到救援请求的车站值班员根据救援请求办理，救援列车以车站值班员的命令，作为进入封锁区间的许可。</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司机接到救援命令后，必须认真确认。命令不清、停车位置不明确时，不准动车。</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救援列车进入封锁区间后，在接近被救援列车或车列</w:t>
      </w:r>
      <w:smartTag w:uri="urn:schemas-microsoft-com:office:smarttags" w:element="chmetcnv">
        <w:smartTagPr>
          <w:attr w:name="UnitName" w:val="km"/>
          <w:attr w:name="SourceValue" w:val="2"/>
          <w:attr w:name="HasSpace" w:val="True"/>
          <w:attr w:name="Negative" w:val="False"/>
          <w:attr w:name="NumberType" w:val="1"/>
          <w:attr w:name="TCSC" w:val="0"/>
        </w:smartTagPr>
        <w:r w:rsidRPr="00F643CC">
          <w:rPr>
            <w:rFonts w:ascii="Times New Roman" w:eastAsia="宋体" w:hAnsi="Times New Roman" w:cs="Times New Roman"/>
            <w:kern w:val="0"/>
            <w:sz w:val="24"/>
          </w:rPr>
          <w:t>2 km</w:t>
        </w:r>
      </w:smartTag>
      <w:r w:rsidRPr="00F643CC">
        <w:rPr>
          <w:rFonts w:ascii="Times New Roman" w:eastAsia="宋体" w:hAnsi="Times New Roman" w:cs="Times New Roman"/>
          <w:kern w:val="0"/>
          <w:sz w:val="24"/>
        </w:rPr>
        <w:t>时，要严格控制速度，同时，使用列车无线调度通信设备与请求救援的机车司机进行联系，或以在瞭望距离内能够随时停车的速度运行，最高不得超过</w:t>
      </w:r>
      <w:smartTag w:uri="urn:schemas-microsoft-com:office:smarttags" w:element="chmetcnv">
        <w:smartTagPr>
          <w:attr w:name="UnitName" w:val="km/h"/>
          <w:attr w:name="SourceValue" w:val="20"/>
          <w:attr w:name="HasSpace" w:val="True"/>
          <w:attr w:name="Negative" w:val="False"/>
          <w:attr w:name="NumberType" w:val="1"/>
          <w:attr w:name="TCSC" w:val="0"/>
        </w:smartTagPr>
        <w:r w:rsidRPr="00F643CC">
          <w:rPr>
            <w:rFonts w:ascii="Times New Roman" w:eastAsia="宋体" w:hAnsi="Times New Roman" w:cs="Times New Roman"/>
            <w:kern w:val="0"/>
            <w:sz w:val="24"/>
          </w:rPr>
          <w:t>20 km/h</w:t>
        </w:r>
      </w:smartTag>
      <w:r w:rsidRPr="00F643CC">
        <w:rPr>
          <w:rFonts w:ascii="Times New Roman" w:eastAsia="宋体" w:hAnsi="Times New Roman" w:cs="Times New Roman"/>
          <w:kern w:val="0"/>
          <w:sz w:val="24"/>
        </w:rPr>
        <w:t>，在防护人员处或压上响墩后停车，联系确认，并按要求进行作业。</w:t>
      </w:r>
    </w:p>
    <w:p w:rsidR="007F75BE" w:rsidRPr="000B5240" w:rsidRDefault="007F75BE" w:rsidP="007F75BE">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7F75BE" w:rsidRPr="007F75BE" w:rsidRDefault="007F75BE" w:rsidP="007F75BE">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救援列车的开行有何规定</w:t>
      </w:r>
      <w:r w:rsidRPr="000B5240">
        <w:rPr>
          <w:rFonts w:ascii="宋体" w:eastAsia="宋体" w:hAnsi="宋体" w:cs="宋体" w:hint="eastAsia"/>
          <w:color w:val="FF0000"/>
          <w:kern w:val="0"/>
          <w:sz w:val="24"/>
          <w:szCs w:val="24"/>
        </w:rPr>
        <w:t>？</w:t>
      </w:r>
    </w:p>
    <w:p w:rsidR="00F643CC" w:rsidRPr="00F643CC" w:rsidRDefault="00F643CC" w:rsidP="00FE69BC">
      <w:pPr>
        <w:widowControl/>
        <w:adjustRightInd w:val="0"/>
        <w:snapToGrid w:val="0"/>
        <w:spacing w:line="580" w:lineRule="exact"/>
        <w:ind w:firstLineChars="200" w:firstLine="482"/>
        <w:rPr>
          <w:rFonts w:ascii="Times New Roman" w:eastAsia="宋体" w:hAnsi="Times New Roman" w:cs="Times New Roman"/>
          <w:kern w:val="0"/>
          <w:sz w:val="24"/>
        </w:rPr>
      </w:pPr>
      <w:r w:rsidRPr="00FE69BC">
        <w:rPr>
          <w:rFonts w:ascii="Times New Roman" w:eastAsia="宋体" w:hAnsi="Times New Roman" w:cs="Times New Roman"/>
          <w:b/>
          <w:kern w:val="0"/>
          <w:sz w:val="24"/>
        </w:rPr>
        <w:t>第</w:t>
      </w:r>
      <w:r w:rsidRPr="00FE69BC">
        <w:rPr>
          <w:rFonts w:ascii="Times New Roman" w:eastAsia="宋体" w:hAnsi="Times New Roman" w:cs="Times New Roman"/>
          <w:b/>
          <w:kern w:val="0"/>
          <w:sz w:val="24"/>
        </w:rPr>
        <w:t>381</w:t>
      </w:r>
      <w:r w:rsidRPr="00FE69BC">
        <w:rPr>
          <w:rFonts w:ascii="Times New Roman" w:eastAsia="宋体" w:hAnsi="Times New Roman" w:cs="Times New Roman"/>
          <w:b/>
          <w:kern w:val="0"/>
          <w:sz w:val="24"/>
        </w:rPr>
        <w:t>条</w:t>
      </w:r>
      <w:r w:rsidRPr="00F643CC">
        <w:rPr>
          <w:rFonts w:ascii="Times New Roman" w:eastAsia="宋体" w:hAnsi="Times New Roman" w:cs="Times New Roman"/>
          <w:kern w:val="0"/>
          <w:sz w:val="24"/>
        </w:rPr>
        <w:t>遇有施工又必须接发列车的特殊情况时，可按以下施工特定行车办法办理：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车站采用固定进路的办法接发列车。施工开始前，车站须将正线进路开通，并对进路上所有道岔按规定加锁（集中联锁良好的道岔可在控制台上进行单独锁闭）。有关道岔密贴的确认及具体的加锁办法，由铁路局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引导接车并正线通过时，准许列车司机凭特定引导手信号的显示，以不超过</w:t>
      </w:r>
      <w:smartTag w:uri="urn:schemas-microsoft-com:office:smarttags" w:element="chmetcnv">
        <w:smartTagPr>
          <w:attr w:name="UnitName" w:val="km/h"/>
          <w:attr w:name="SourceValue" w:val="60"/>
          <w:attr w:name="HasSpace" w:val="True"/>
          <w:attr w:name="Negative" w:val="False"/>
          <w:attr w:name="NumberType" w:val="1"/>
          <w:attr w:name="TCSC" w:val="0"/>
        </w:smartTagPr>
        <w:r w:rsidRPr="00F643CC">
          <w:rPr>
            <w:rFonts w:ascii="Times New Roman" w:eastAsia="宋体" w:hAnsi="Times New Roman" w:cs="Times New Roman"/>
            <w:kern w:val="0"/>
            <w:sz w:val="24"/>
          </w:rPr>
          <w:t>60 km/h</w:t>
        </w:r>
      </w:smartTag>
      <w:r w:rsidRPr="00F643CC">
        <w:rPr>
          <w:rFonts w:ascii="Times New Roman" w:eastAsia="宋体" w:hAnsi="Times New Roman" w:cs="Times New Roman"/>
          <w:kern w:val="0"/>
          <w:sz w:val="24"/>
        </w:rPr>
        <w:t>速度进站。</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准许车站不向司机递交书面行车凭证和调度命令。但车站仍按规定办理行车手续，并使用列车无线调度通信设备（其语音记录装置须作用良好）将行车凭</w:t>
      </w:r>
      <w:r w:rsidRPr="00F643CC">
        <w:rPr>
          <w:rFonts w:ascii="Times New Roman" w:eastAsia="宋体" w:hAnsi="Times New Roman" w:cs="Times New Roman"/>
          <w:kern w:val="0"/>
          <w:sz w:val="24"/>
        </w:rPr>
        <w:lastRenderedPageBreak/>
        <w:t>证号码（路票为电话记录号码、绿色许可证为编号）和调度命令号码通知司机，得到司机复诵正确后，方可显示通过手信号。列车凭通过手信号通过车站。</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其他具体安全行车办法，由铁路局规定。</w:t>
      </w:r>
    </w:p>
    <w:p w:rsidR="007F75BE" w:rsidRPr="000B5240" w:rsidRDefault="007F75BE" w:rsidP="007F75BE">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7F75BE" w:rsidRPr="007F75BE" w:rsidRDefault="007F75BE" w:rsidP="007F75BE">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遇有施工又必须接发列车的特殊情况时，施工特定行车办法有何规定</w:t>
      </w:r>
      <w:r w:rsidRPr="000B5240">
        <w:rPr>
          <w:rFonts w:ascii="宋体" w:eastAsia="宋体" w:hAnsi="宋体" w:cs="宋体" w:hint="eastAsia"/>
          <w:color w:val="FF0000"/>
          <w:kern w:val="0"/>
          <w:sz w:val="24"/>
          <w:szCs w:val="24"/>
        </w:rPr>
        <w:t>？</w:t>
      </w:r>
    </w:p>
    <w:p w:rsidR="00F643CC" w:rsidRPr="00F643CC" w:rsidRDefault="00F643CC" w:rsidP="00FE69BC">
      <w:pPr>
        <w:widowControl/>
        <w:adjustRightInd w:val="0"/>
        <w:snapToGrid w:val="0"/>
        <w:spacing w:line="580" w:lineRule="exact"/>
        <w:ind w:firstLineChars="200" w:firstLine="482"/>
        <w:rPr>
          <w:rFonts w:ascii="Times New Roman" w:eastAsia="宋体" w:hAnsi="Times New Roman" w:cs="Times New Roman"/>
          <w:kern w:val="0"/>
          <w:sz w:val="24"/>
        </w:rPr>
      </w:pPr>
      <w:r w:rsidRPr="00FE69BC">
        <w:rPr>
          <w:rFonts w:ascii="Times New Roman" w:eastAsia="宋体" w:hAnsi="Times New Roman" w:cs="Times New Roman"/>
          <w:b/>
          <w:kern w:val="0"/>
          <w:sz w:val="24"/>
        </w:rPr>
        <w:t>第</w:t>
      </w:r>
      <w:r w:rsidRPr="00FE69BC">
        <w:rPr>
          <w:rFonts w:ascii="Times New Roman" w:eastAsia="宋体" w:hAnsi="Times New Roman" w:cs="Times New Roman"/>
          <w:b/>
          <w:kern w:val="0"/>
          <w:sz w:val="24"/>
        </w:rPr>
        <w:t>382</w:t>
      </w:r>
      <w:r w:rsidRPr="00FE69BC">
        <w:rPr>
          <w:rFonts w:ascii="Times New Roman" w:eastAsia="宋体" w:hAnsi="Times New Roman" w:cs="Times New Roman"/>
          <w:b/>
          <w:kern w:val="0"/>
          <w:sz w:val="24"/>
        </w:rPr>
        <w:t>条</w:t>
      </w:r>
      <w:r w:rsidRPr="00F643CC">
        <w:rPr>
          <w:rFonts w:ascii="Times New Roman" w:eastAsia="宋体" w:hAnsi="Times New Roman" w:cs="Times New Roman"/>
          <w:kern w:val="0"/>
          <w:sz w:val="24"/>
        </w:rPr>
        <w:t>向施工封锁区间开行路用列车时，列车进入封锁区间的行车凭证为调度命令。该命令中应包括列车车次、停车地点、到达车站的时刻等有关事项，需限速运行时在命令中一并注明。</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向施工封锁区间开行路用列车，原则上每端只准进入一列，如超过时，其安全措施及运行办法由铁路局规定。</w:t>
      </w:r>
    </w:p>
    <w:p w:rsidR="007F75BE" w:rsidRPr="000B5240" w:rsidRDefault="007F75BE" w:rsidP="007F75BE">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7F75BE" w:rsidRPr="007F75BE" w:rsidRDefault="007F75BE" w:rsidP="007F75BE">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路用列车的开行有何规定</w:t>
      </w:r>
      <w:r w:rsidRPr="000B5240">
        <w:rPr>
          <w:rFonts w:ascii="宋体" w:eastAsia="宋体" w:hAnsi="宋体" w:cs="宋体" w:hint="eastAsia"/>
          <w:color w:val="FF0000"/>
          <w:kern w:val="0"/>
          <w:sz w:val="24"/>
          <w:szCs w:val="24"/>
        </w:rPr>
        <w:t>？</w:t>
      </w:r>
    </w:p>
    <w:p w:rsidR="00F643CC" w:rsidRPr="00F643CC" w:rsidRDefault="00F643CC" w:rsidP="00331026">
      <w:pPr>
        <w:widowControl/>
        <w:adjustRightInd w:val="0"/>
        <w:snapToGrid w:val="0"/>
        <w:spacing w:line="580" w:lineRule="exact"/>
        <w:ind w:firstLineChars="200" w:firstLine="482"/>
        <w:rPr>
          <w:rFonts w:ascii="Times New Roman" w:eastAsia="宋体" w:hAnsi="Times New Roman" w:cs="Times New Roman"/>
          <w:kern w:val="0"/>
          <w:sz w:val="24"/>
        </w:rPr>
      </w:pPr>
      <w:r w:rsidRPr="00331026">
        <w:rPr>
          <w:rFonts w:ascii="Times New Roman" w:eastAsia="宋体" w:hAnsi="Times New Roman" w:cs="Times New Roman"/>
          <w:b/>
          <w:kern w:val="0"/>
          <w:sz w:val="24"/>
        </w:rPr>
        <w:t>第</w:t>
      </w:r>
      <w:r w:rsidRPr="00331026">
        <w:rPr>
          <w:rFonts w:ascii="Times New Roman" w:eastAsia="宋体" w:hAnsi="Times New Roman" w:cs="Times New Roman"/>
          <w:b/>
          <w:kern w:val="0"/>
          <w:sz w:val="24"/>
        </w:rPr>
        <w:t>383</w:t>
      </w:r>
      <w:r w:rsidRPr="00331026">
        <w:rPr>
          <w:rFonts w:ascii="Times New Roman" w:eastAsia="宋体" w:hAnsi="Times New Roman" w:cs="Times New Roman"/>
          <w:b/>
          <w:kern w:val="0"/>
          <w:sz w:val="24"/>
        </w:rPr>
        <w:t>条</w:t>
      </w:r>
      <w:r w:rsidRPr="00F643CC">
        <w:rPr>
          <w:rFonts w:ascii="Times New Roman" w:eastAsia="宋体" w:hAnsi="Times New Roman" w:cs="Times New Roman"/>
          <w:kern w:val="0"/>
          <w:sz w:val="24"/>
        </w:rPr>
        <w:t>路用列车应由施工单位指派胜任人员携带列车无线调度通信设备值乘，并在区间协助司机作业。路用列车或施工机械进入施工地段时，应在施工防护人员显示的停车手信号前停车，根据施工负责人的要求，按调车办法，进入指定地点。</w:t>
      </w:r>
    </w:p>
    <w:p w:rsidR="00F643CC" w:rsidRPr="00F643CC" w:rsidRDefault="00F643CC" w:rsidP="00331026">
      <w:pPr>
        <w:widowControl/>
        <w:adjustRightInd w:val="0"/>
        <w:snapToGrid w:val="0"/>
        <w:spacing w:line="580" w:lineRule="exact"/>
        <w:ind w:firstLineChars="200" w:firstLine="482"/>
        <w:rPr>
          <w:rFonts w:ascii="Times New Roman" w:eastAsia="宋体" w:hAnsi="Times New Roman" w:cs="Times New Roman"/>
          <w:kern w:val="0"/>
          <w:sz w:val="24"/>
        </w:rPr>
      </w:pPr>
      <w:r w:rsidRPr="00331026">
        <w:rPr>
          <w:rFonts w:ascii="Times New Roman" w:eastAsia="宋体" w:hAnsi="Times New Roman" w:cs="Times New Roman"/>
          <w:b/>
          <w:kern w:val="0"/>
          <w:sz w:val="24"/>
        </w:rPr>
        <w:t>第</w:t>
      </w:r>
      <w:r w:rsidRPr="00331026">
        <w:rPr>
          <w:rFonts w:ascii="Times New Roman" w:eastAsia="宋体" w:hAnsi="Times New Roman" w:cs="Times New Roman"/>
          <w:b/>
          <w:kern w:val="0"/>
          <w:sz w:val="24"/>
        </w:rPr>
        <w:t>384</w:t>
      </w:r>
      <w:r w:rsidRPr="00331026">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列车在区间装卸车时，装卸车负责人应指挥列车停于指定地点。装卸车完毕后，其负责人应负责检查装卸货物的装载、堆码状态，确认限界，清好道沿，关好车门，通知司机开车。</w:t>
      </w:r>
    </w:p>
    <w:p w:rsidR="00F643CC" w:rsidRPr="00F643CC" w:rsidRDefault="00F643CC" w:rsidP="00331026">
      <w:pPr>
        <w:widowControl/>
        <w:adjustRightInd w:val="0"/>
        <w:snapToGrid w:val="0"/>
        <w:spacing w:line="580" w:lineRule="exact"/>
        <w:ind w:firstLineChars="200" w:firstLine="482"/>
        <w:rPr>
          <w:rFonts w:ascii="Times New Roman" w:eastAsia="宋体" w:hAnsi="Times New Roman" w:cs="Times New Roman"/>
          <w:kern w:val="0"/>
          <w:sz w:val="24"/>
        </w:rPr>
      </w:pPr>
      <w:r w:rsidRPr="00331026">
        <w:rPr>
          <w:rFonts w:ascii="Times New Roman" w:eastAsia="宋体" w:hAnsi="Times New Roman" w:cs="Times New Roman"/>
          <w:b/>
          <w:kern w:val="0"/>
          <w:sz w:val="24"/>
        </w:rPr>
        <w:t>第</w:t>
      </w:r>
      <w:r w:rsidRPr="00331026">
        <w:rPr>
          <w:rFonts w:ascii="Times New Roman" w:eastAsia="宋体" w:hAnsi="Times New Roman" w:cs="Times New Roman"/>
          <w:b/>
          <w:kern w:val="0"/>
          <w:sz w:val="24"/>
        </w:rPr>
        <w:t>397</w:t>
      </w:r>
      <w:r w:rsidRPr="00331026">
        <w:rPr>
          <w:rFonts w:ascii="Times New Roman" w:eastAsia="宋体" w:hAnsi="Times New Roman" w:cs="Times New Roman"/>
          <w:b/>
          <w:kern w:val="0"/>
          <w:sz w:val="24"/>
        </w:rPr>
        <w:t>条</w:t>
      </w:r>
      <w:r w:rsidRPr="00F643CC">
        <w:rPr>
          <w:rFonts w:ascii="Times New Roman" w:eastAsia="宋体" w:hAnsi="Times New Roman" w:cs="Times New Roman"/>
          <w:kern w:val="0"/>
          <w:sz w:val="24"/>
        </w:rPr>
        <w:t>在区间线路上进行不影响行车的作业，不需要以停车信号或移动减速信号防护，应在作业地点两端</w:t>
      </w:r>
      <w:r w:rsidRPr="00F643CC">
        <w:rPr>
          <w:rFonts w:ascii="Times New Roman" w:eastAsia="宋体" w:hAnsi="Times New Roman" w:cs="Times New Roman"/>
          <w:kern w:val="0"/>
          <w:sz w:val="24"/>
        </w:rPr>
        <w:t>500</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 xml:space="preserve">1 </w:t>
      </w:r>
      <w:smartTag w:uri="urn:schemas-microsoft-com:office:smarttags" w:element="chmetcnv">
        <w:smartTagPr>
          <w:attr w:name="UnitName" w:val="m"/>
          <w:attr w:name="SourceValue" w:val="0"/>
          <w:attr w:name="HasSpace" w:val="True"/>
          <w:attr w:name="Negative" w:val="False"/>
          <w:attr w:name="NumberType" w:val="1"/>
          <w:attr w:name="TCSC" w:val="0"/>
        </w:smartTagPr>
        <w:r w:rsidRPr="00F643CC">
          <w:rPr>
            <w:rFonts w:ascii="Times New Roman" w:eastAsia="宋体" w:hAnsi="Times New Roman" w:cs="Times New Roman"/>
            <w:kern w:val="0"/>
            <w:sz w:val="24"/>
          </w:rPr>
          <w:t>000 m</w:t>
        </w:r>
      </w:smartTag>
      <w:r w:rsidRPr="00F643CC">
        <w:rPr>
          <w:rFonts w:ascii="Times New Roman" w:eastAsia="宋体" w:hAnsi="Times New Roman" w:cs="Times New Roman"/>
          <w:kern w:val="0"/>
          <w:sz w:val="24"/>
        </w:rPr>
        <w:t>处列车运行方向</w:t>
      </w:r>
      <w:r w:rsidR="003475A5">
        <w:rPr>
          <w:rFonts w:ascii="Times New Roman" w:eastAsia="宋体" w:hAnsi="Times New Roman" w:cs="Times New Roman"/>
          <w:kern w:val="0"/>
          <w:sz w:val="24"/>
        </w:rPr>
        <w:t>左侧（双线在线路外侧）的路肩上设置作业标</w:t>
      </w:r>
      <w:r w:rsidRPr="00F643CC">
        <w:rPr>
          <w:rFonts w:ascii="Times New Roman" w:eastAsia="宋体" w:hAnsi="Times New Roman" w:cs="Times New Roman"/>
          <w:kern w:val="0"/>
          <w:sz w:val="24"/>
        </w:rPr>
        <w:t>。列车接近该作业标时，司机须长声鸣笛，注意瞭望。</w:t>
      </w:r>
    </w:p>
    <w:p w:rsidR="00F643CC" w:rsidRPr="00F643CC" w:rsidRDefault="00F643CC" w:rsidP="00331026">
      <w:pPr>
        <w:widowControl/>
        <w:adjustRightInd w:val="0"/>
        <w:snapToGrid w:val="0"/>
        <w:spacing w:line="580" w:lineRule="exact"/>
        <w:ind w:firstLineChars="200" w:firstLine="482"/>
        <w:rPr>
          <w:rFonts w:ascii="Times New Roman" w:eastAsia="宋体" w:hAnsi="Times New Roman" w:cs="Times New Roman"/>
          <w:kern w:val="0"/>
          <w:sz w:val="24"/>
        </w:rPr>
      </w:pPr>
      <w:r w:rsidRPr="00331026">
        <w:rPr>
          <w:rFonts w:ascii="Times New Roman" w:eastAsia="宋体" w:hAnsi="Times New Roman" w:cs="Times New Roman"/>
          <w:b/>
          <w:kern w:val="0"/>
          <w:sz w:val="24"/>
        </w:rPr>
        <w:t>第</w:t>
      </w:r>
      <w:r w:rsidRPr="00331026">
        <w:rPr>
          <w:rFonts w:ascii="Times New Roman" w:eastAsia="宋体" w:hAnsi="Times New Roman" w:cs="Times New Roman"/>
          <w:b/>
          <w:kern w:val="0"/>
          <w:sz w:val="24"/>
        </w:rPr>
        <w:t>405</w:t>
      </w:r>
      <w:r w:rsidRPr="00331026">
        <w:rPr>
          <w:rFonts w:ascii="Times New Roman" w:eastAsia="宋体" w:hAnsi="Times New Roman" w:cs="Times New Roman"/>
          <w:b/>
          <w:kern w:val="0"/>
          <w:sz w:val="24"/>
        </w:rPr>
        <w:t>条</w:t>
      </w:r>
      <w:r w:rsidRPr="00F643CC">
        <w:rPr>
          <w:rFonts w:ascii="Times New Roman" w:eastAsia="宋体" w:hAnsi="Times New Roman" w:cs="Times New Roman"/>
          <w:kern w:val="0"/>
          <w:sz w:val="24"/>
        </w:rPr>
        <w:t>线路发生故障时的防护办法如下：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1.</w:t>
      </w:r>
      <w:r w:rsidRPr="00F643CC">
        <w:rPr>
          <w:rFonts w:ascii="Times New Roman" w:eastAsia="宋体" w:hAnsi="Times New Roman" w:cs="Times New Roman"/>
          <w:kern w:val="0"/>
          <w:sz w:val="24"/>
        </w:rPr>
        <w:t>应立即使用列车无线调度通信设备通知车站值班员或列车司机紧急停车，同时在故障地点设置停车信号。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当确知一端先来车时，应急速奔向列车，用手信号旗（灯）或徒手显示停车信号。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如不知来车方向，应在故障地点注意倾听和瞭望，发现来车，应急速奔向列车，用手信号旗（灯）或徒手显示停车信号。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设有固定信号机时，应先使其显示停车信号。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站内线路、道岔发生故障时，应按规定设置停车信号防护。</w:t>
      </w:r>
    </w:p>
    <w:p w:rsidR="00F643CC" w:rsidRDefault="00F643CC" w:rsidP="00331026">
      <w:pPr>
        <w:widowControl/>
        <w:adjustRightInd w:val="0"/>
        <w:snapToGrid w:val="0"/>
        <w:spacing w:line="580" w:lineRule="exact"/>
        <w:ind w:firstLineChars="200" w:firstLine="482"/>
        <w:rPr>
          <w:rFonts w:ascii="Times New Roman" w:eastAsia="宋体" w:hAnsi="Times New Roman" w:cs="Times New Roman"/>
          <w:kern w:val="0"/>
          <w:sz w:val="24"/>
        </w:rPr>
      </w:pPr>
      <w:r w:rsidRPr="00331026">
        <w:rPr>
          <w:rFonts w:ascii="Times New Roman" w:eastAsia="宋体" w:hAnsi="Times New Roman" w:cs="Times New Roman"/>
          <w:b/>
          <w:kern w:val="0"/>
          <w:sz w:val="24"/>
        </w:rPr>
        <w:t>第</w:t>
      </w:r>
      <w:r w:rsidRPr="00331026">
        <w:rPr>
          <w:rFonts w:ascii="Times New Roman" w:eastAsia="宋体" w:hAnsi="Times New Roman" w:cs="Times New Roman"/>
          <w:b/>
          <w:kern w:val="0"/>
          <w:sz w:val="24"/>
        </w:rPr>
        <w:t>407</w:t>
      </w:r>
      <w:r w:rsidRPr="00331026">
        <w:rPr>
          <w:rFonts w:ascii="Times New Roman" w:eastAsia="宋体" w:hAnsi="Times New Roman" w:cs="Times New Roman"/>
          <w:b/>
          <w:kern w:val="0"/>
          <w:sz w:val="24"/>
        </w:rPr>
        <w:t>条</w:t>
      </w:r>
      <w:r w:rsidRPr="00F643CC">
        <w:rPr>
          <w:rFonts w:ascii="Times New Roman" w:eastAsia="宋体" w:hAnsi="Times New Roman" w:cs="Times New Roman"/>
          <w:kern w:val="0"/>
          <w:sz w:val="24"/>
        </w:rPr>
        <w:t>铁路职工或其他人员发现设备故障危及行车和人身安全时，应立即向开来列车发出停车信号，并迅速通知就近车站、工务、电务或供电人员。</w:t>
      </w:r>
    </w:p>
    <w:p w:rsidR="004213A0" w:rsidRPr="004213A0" w:rsidRDefault="004213A0" w:rsidP="004213A0">
      <w:pPr>
        <w:tabs>
          <w:tab w:val="left" w:pos="2884"/>
        </w:tabs>
        <w:autoSpaceDE w:val="0"/>
        <w:autoSpaceDN w:val="0"/>
        <w:spacing w:line="400" w:lineRule="exact"/>
        <w:ind w:firstLineChars="200" w:firstLine="482"/>
        <w:rPr>
          <w:rFonts w:ascii="宋体" w:eastAsia="宋体" w:hAnsi="宋体" w:cs="宋体"/>
          <w:b/>
          <w:kern w:val="0"/>
          <w:sz w:val="24"/>
          <w:szCs w:val="24"/>
        </w:rPr>
      </w:pPr>
      <w:r w:rsidRPr="004213A0">
        <w:rPr>
          <w:rFonts w:ascii="宋体" w:eastAsia="宋体" w:hAnsi="宋体" w:cs="宋体" w:hint="eastAsia"/>
          <w:b/>
          <w:kern w:val="0"/>
          <w:sz w:val="24"/>
          <w:szCs w:val="24"/>
        </w:rPr>
        <w:t>练习题：</w:t>
      </w:r>
    </w:p>
    <w:p w:rsidR="004213A0" w:rsidRPr="004213A0" w:rsidRDefault="004213A0" w:rsidP="004213A0">
      <w:pPr>
        <w:tabs>
          <w:tab w:val="left" w:pos="2884"/>
        </w:tabs>
        <w:autoSpaceDE w:val="0"/>
        <w:autoSpaceDN w:val="0"/>
        <w:spacing w:line="400" w:lineRule="exact"/>
        <w:ind w:firstLineChars="200" w:firstLine="482"/>
        <w:rPr>
          <w:rFonts w:ascii="宋体" w:eastAsia="宋体" w:hAnsi="宋体" w:cs="宋体"/>
          <w:b/>
          <w:kern w:val="0"/>
          <w:sz w:val="24"/>
          <w:szCs w:val="24"/>
        </w:rPr>
      </w:pPr>
      <w:r w:rsidRPr="004213A0">
        <w:rPr>
          <w:rFonts w:ascii="宋体" w:eastAsia="宋体" w:hAnsi="宋体" w:cs="宋体" w:hint="eastAsia"/>
          <w:b/>
          <w:kern w:val="0"/>
          <w:sz w:val="24"/>
          <w:szCs w:val="24"/>
        </w:rPr>
        <w:t>一、填空题</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4213A0" w:rsidRPr="004213A0">
        <w:rPr>
          <w:rFonts w:ascii="宋体" w:eastAsia="宋体" w:hAnsi="宋体" w:cs="宋体"/>
          <w:kern w:val="0"/>
          <w:sz w:val="24"/>
          <w:szCs w:val="24"/>
        </w:rPr>
        <w:t>.行车工作必须坚持集中领导、（          ）、逐级负责的原则。</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4213A0" w:rsidRPr="004213A0">
        <w:rPr>
          <w:rFonts w:ascii="宋体" w:eastAsia="宋体" w:hAnsi="宋体" w:cs="宋体"/>
          <w:kern w:val="0"/>
          <w:sz w:val="24"/>
          <w:szCs w:val="24"/>
        </w:rPr>
        <w:t>.途中乘务人员换班时，应将调度命令内容（          ）。</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4213A0" w:rsidRPr="004213A0">
        <w:rPr>
          <w:rFonts w:ascii="宋体" w:eastAsia="宋体" w:hAnsi="宋体" w:cs="宋体"/>
          <w:kern w:val="0"/>
          <w:sz w:val="24"/>
          <w:szCs w:val="24"/>
        </w:rPr>
        <w:t>.实习和学习驾驶机车、动车组的人员，必须在正式值乘、值班人员的（          ）指导和负责下，方准操作。</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4213A0" w:rsidRPr="004213A0">
        <w:rPr>
          <w:rFonts w:ascii="宋体" w:eastAsia="宋体" w:hAnsi="宋体" w:cs="宋体"/>
          <w:kern w:val="0"/>
          <w:sz w:val="24"/>
          <w:szCs w:val="24"/>
        </w:rPr>
        <w:t>.（          ）闭塞区段货物列车尾部须挂列尾装置，其他区段货物列车尾部宜挂列尾装置。</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4213A0" w:rsidRPr="004213A0">
        <w:rPr>
          <w:rFonts w:ascii="宋体" w:eastAsia="宋体" w:hAnsi="宋体" w:cs="宋体"/>
          <w:kern w:val="0"/>
          <w:sz w:val="24"/>
          <w:szCs w:val="24"/>
        </w:rPr>
        <w:t>.双机或多机牵引时，本务机车的职务由（          ）机车担当。</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4213A0" w:rsidRPr="004213A0">
        <w:rPr>
          <w:rFonts w:ascii="宋体" w:eastAsia="宋体" w:hAnsi="宋体" w:cs="宋体"/>
          <w:kern w:val="0"/>
          <w:sz w:val="24"/>
          <w:szCs w:val="24"/>
        </w:rPr>
        <w:t>.回送机车，应挂于本务机车（          ）。</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4213A0" w:rsidRPr="004213A0">
        <w:rPr>
          <w:rFonts w:ascii="宋体" w:eastAsia="宋体" w:hAnsi="宋体" w:cs="宋体"/>
          <w:kern w:val="0"/>
          <w:sz w:val="24"/>
          <w:szCs w:val="24"/>
        </w:rPr>
        <w:t>.单机挂车在区间被迫停车后，开车前应确认（          ）和制动主管贯通状态是否良好。</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w:t>
      </w:r>
      <w:r w:rsidR="004213A0" w:rsidRPr="004213A0">
        <w:rPr>
          <w:rFonts w:ascii="宋体" w:eastAsia="宋体" w:hAnsi="宋体" w:cs="宋体"/>
          <w:kern w:val="0"/>
          <w:sz w:val="24"/>
          <w:szCs w:val="24"/>
        </w:rPr>
        <w:t>.货物列车中因装载的货物规定需停止制动作用的车辆，自动制动机临时发生故障的车辆，准许关闭（          ）。</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9</w:t>
      </w:r>
      <w:r w:rsidR="004213A0" w:rsidRPr="004213A0">
        <w:rPr>
          <w:rFonts w:ascii="宋体" w:eastAsia="宋体" w:hAnsi="宋体" w:cs="宋体"/>
          <w:kern w:val="0"/>
          <w:sz w:val="24"/>
          <w:szCs w:val="24"/>
        </w:rPr>
        <w:t>.机车改变司机室操纵时，应按规定对列车自动制动机进行（          ）试验。</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10</w:t>
      </w:r>
      <w:r w:rsidR="004213A0" w:rsidRPr="004213A0">
        <w:rPr>
          <w:rFonts w:ascii="宋体" w:eastAsia="宋体" w:hAnsi="宋体" w:cs="宋体"/>
          <w:kern w:val="0"/>
          <w:sz w:val="24"/>
          <w:szCs w:val="24"/>
        </w:rPr>
        <w:t>.无列检作业的始发列车发车前，应按规定对列车自动制动机进行（          ）试验。</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11</w:t>
      </w:r>
      <w:r w:rsidR="004213A0" w:rsidRPr="004213A0">
        <w:rPr>
          <w:rFonts w:ascii="宋体" w:eastAsia="宋体" w:hAnsi="宋体" w:cs="宋体"/>
          <w:kern w:val="0"/>
          <w:sz w:val="24"/>
          <w:szCs w:val="24"/>
        </w:rPr>
        <w:t>.调车工作要固定作业区域、线路使用、调车机车、人员、班次、交接班（          ）、交接班地点、工具数量及其存放地点。</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12</w:t>
      </w:r>
      <w:r w:rsidR="004213A0" w:rsidRPr="004213A0">
        <w:rPr>
          <w:rFonts w:ascii="宋体" w:eastAsia="宋体" w:hAnsi="宋体" w:cs="宋体"/>
          <w:kern w:val="0"/>
          <w:sz w:val="24"/>
          <w:szCs w:val="24"/>
        </w:rPr>
        <w:t>.调车工作要固定（          ）、线路使用、调车机车、人员、班次、交接班时间、交接班地点、工具数量及其存放地点。</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13</w:t>
      </w:r>
      <w:r w:rsidR="004213A0" w:rsidRPr="004213A0">
        <w:rPr>
          <w:rFonts w:ascii="宋体" w:eastAsia="宋体" w:hAnsi="宋体" w:cs="宋体"/>
          <w:kern w:val="0"/>
          <w:sz w:val="24"/>
          <w:szCs w:val="24"/>
        </w:rPr>
        <w:t>.无线调车灯显设备发生故障时，改用（          ）作业。</w:t>
      </w:r>
    </w:p>
    <w:p w:rsidR="004213A0" w:rsidRPr="004213A0" w:rsidRDefault="00D07D56" w:rsidP="004213A0">
      <w:pPr>
        <w:tabs>
          <w:tab w:val="left" w:pos="28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14</w:t>
      </w:r>
      <w:r w:rsidR="004213A0" w:rsidRPr="004213A0">
        <w:rPr>
          <w:rFonts w:ascii="宋体" w:eastAsia="宋体" w:hAnsi="宋体" w:cs="宋体"/>
          <w:kern w:val="0"/>
          <w:sz w:val="24"/>
          <w:szCs w:val="24"/>
        </w:rPr>
        <w:t>.司机在调车作业中应时刻注意确认信号，不间断地进行瞭望，认真执行呼唤应答制，正确及时地执行信号显示（作业指令）和（          ）的要求，没有信号（指令）不准动车，信号（指令）不清立即停车。</w:t>
      </w:r>
    </w:p>
    <w:p w:rsidR="004213A0" w:rsidRPr="004213A0" w:rsidRDefault="00D07D56" w:rsidP="004213A0">
      <w:pPr>
        <w:tabs>
          <w:tab w:val="left" w:pos="31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15</w:t>
      </w:r>
      <w:r w:rsidR="004213A0" w:rsidRPr="004213A0">
        <w:rPr>
          <w:rFonts w:ascii="宋体" w:eastAsia="宋体" w:hAnsi="宋体" w:cs="宋体"/>
          <w:kern w:val="0"/>
          <w:sz w:val="24"/>
          <w:szCs w:val="24"/>
        </w:rPr>
        <w:t>.司机在调车作业中应时刻注意确认信号，没有信号（指令）不准动车，信号（指令）不清（          ）。</w:t>
      </w:r>
    </w:p>
    <w:p w:rsidR="004213A0" w:rsidRPr="004213A0" w:rsidRDefault="00D07D56" w:rsidP="004213A0">
      <w:pPr>
        <w:tabs>
          <w:tab w:val="left" w:pos="674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16</w:t>
      </w:r>
      <w:r w:rsidR="004213A0" w:rsidRPr="004213A0">
        <w:rPr>
          <w:rFonts w:ascii="宋体" w:eastAsia="宋体" w:hAnsi="宋体" w:cs="宋体"/>
          <w:kern w:val="0"/>
          <w:sz w:val="24"/>
          <w:szCs w:val="24"/>
        </w:rPr>
        <w:t>.司机在调车作业中应组织机车乘务人员（          ）地完成调车任务。</w:t>
      </w:r>
    </w:p>
    <w:p w:rsidR="004213A0" w:rsidRPr="004213A0" w:rsidRDefault="00D07D56" w:rsidP="004213A0">
      <w:pPr>
        <w:tabs>
          <w:tab w:val="left" w:pos="276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17</w:t>
      </w:r>
      <w:r w:rsidR="004213A0" w:rsidRPr="004213A0">
        <w:rPr>
          <w:rFonts w:ascii="宋体" w:eastAsia="宋体" w:hAnsi="宋体" w:cs="宋体"/>
          <w:kern w:val="0"/>
          <w:sz w:val="24"/>
          <w:szCs w:val="24"/>
        </w:rPr>
        <w:t>.调车指挥人应根据调车作业计划制定具体作业方法，连同（          ），亲自向司机交递和传达。</w:t>
      </w:r>
    </w:p>
    <w:p w:rsidR="004213A0" w:rsidRPr="004213A0" w:rsidRDefault="00D07D56" w:rsidP="004213A0">
      <w:pPr>
        <w:tabs>
          <w:tab w:val="left" w:pos="276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18</w:t>
      </w:r>
      <w:r w:rsidR="004213A0" w:rsidRPr="004213A0">
        <w:rPr>
          <w:rFonts w:ascii="宋体" w:eastAsia="宋体" w:hAnsi="宋体" w:cs="宋体"/>
          <w:kern w:val="0"/>
          <w:sz w:val="24"/>
          <w:szCs w:val="24"/>
        </w:rPr>
        <w:t>.调车作业时，调车人员必须正确及时地显示信号；机车乘务人员要认真</w:t>
      </w:r>
      <w:r w:rsidR="004213A0" w:rsidRPr="004213A0">
        <w:rPr>
          <w:rFonts w:ascii="宋体" w:eastAsia="宋体" w:hAnsi="宋体" w:cs="宋体"/>
          <w:spacing w:val="8"/>
          <w:kern w:val="0"/>
          <w:sz w:val="24"/>
          <w:szCs w:val="24"/>
        </w:rPr>
        <w:t>确认信</w:t>
      </w:r>
      <w:r w:rsidR="004213A0" w:rsidRPr="004213A0">
        <w:rPr>
          <w:rFonts w:ascii="宋体" w:eastAsia="宋体" w:hAnsi="宋体" w:cs="宋体"/>
          <w:kern w:val="0"/>
          <w:sz w:val="24"/>
          <w:szCs w:val="24"/>
        </w:rPr>
        <w:t>号，并（          ）。</w:t>
      </w:r>
    </w:p>
    <w:p w:rsidR="004213A0" w:rsidRPr="004213A0" w:rsidRDefault="00D07D56" w:rsidP="004213A0">
      <w:pPr>
        <w:tabs>
          <w:tab w:val="left" w:pos="409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19</w:t>
      </w:r>
      <w:r w:rsidR="004213A0" w:rsidRPr="004213A0">
        <w:rPr>
          <w:rFonts w:ascii="宋体" w:eastAsia="宋体" w:hAnsi="宋体" w:cs="宋体"/>
          <w:kern w:val="0"/>
          <w:sz w:val="24"/>
          <w:szCs w:val="24"/>
        </w:rPr>
        <w:t>.推送车辆时，要先（          ）。车列前部应有人瞭望，及时显示信号。</w:t>
      </w:r>
    </w:p>
    <w:p w:rsidR="004213A0" w:rsidRPr="004213A0" w:rsidRDefault="00D07D56" w:rsidP="004213A0">
      <w:pPr>
        <w:tabs>
          <w:tab w:val="left" w:pos="2765"/>
        </w:tabs>
        <w:autoSpaceDE w:val="0"/>
        <w:autoSpaceDN w:val="0"/>
        <w:spacing w:line="400" w:lineRule="exact"/>
        <w:ind w:firstLineChars="200" w:firstLine="500"/>
        <w:rPr>
          <w:rFonts w:ascii="宋体" w:eastAsia="宋体" w:hAnsi="宋体" w:cs="宋体"/>
          <w:kern w:val="0"/>
          <w:sz w:val="24"/>
          <w:szCs w:val="24"/>
        </w:rPr>
      </w:pPr>
      <w:r>
        <w:rPr>
          <w:rFonts w:ascii="宋体" w:eastAsia="宋体" w:hAnsi="宋体" w:cs="宋体" w:hint="eastAsia"/>
          <w:spacing w:val="5"/>
          <w:kern w:val="0"/>
          <w:sz w:val="24"/>
          <w:szCs w:val="24"/>
        </w:rPr>
        <w:t>20</w:t>
      </w:r>
      <w:r w:rsidR="004213A0" w:rsidRPr="004213A0">
        <w:rPr>
          <w:rFonts w:ascii="宋体" w:eastAsia="宋体" w:hAnsi="宋体" w:cs="宋体"/>
          <w:spacing w:val="5"/>
          <w:kern w:val="0"/>
          <w:sz w:val="24"/>
          <w:szCs w:val="24"/>
        </w:rPr>
        <w:t>.</w:t>
      </w:r>
      <w:r w:rsidR="004213A0" w:rsidRPr="004213A0">
        <w:rPr>
          <w:rFonts w:ascii="宋体" w:eastAsia="宋体" w:hAnsi="宋体" w:cs="宋体"/>
          <w:spacing w:val="14"/>
          <w:kern w:val="0"/>
          <w:sz w:val="24"/>
          <w:szCs w:val="24"/>
        </w:rPr>
        <w:t>调车作业摘车时，必须停妥，按规定采取好</w:t>
      </w:r>
      <w:r w:rsidR="004213A0" w:rsidRPr="004213A0">
        <w:rPr>
          <w:rFonts w:ascii="宋体" w:eastAsia="宋体" w:hAnsi="宋体" w:cs="宋体"/>
          <w:kern w:val="0"/>
          <w:sz w:val="24"/>
          <w:szCs w:val="24"/>
        </w:rPr>
        <w:t>（          ）</w:t>
      </w:r>
      <w:r w:rsidR="004213A0" w:rsidRPr="004213A0">
        <w:rPr>
          <w:rFonts w:ascii="宋体" w:eastAsia="宋体" w:hAnsi="宋体" w:cs="宋体"/>
          <w:spacing w:val="14"/>
          <w:kern w:val="0"/>
          <w:sz w:val="24"/>
          <w:szCs w:val="24"/>
        </w:rPr>
        <w:t>措施，方可</w:t>
      </w:r>
      <w:r w:rsidR="004213A0" w:rsidRPr="004213A0">
        <w:rPr>
          <w:rFonts w:ascii="宋体" w:eastAsia="宋体" w:hAnsi="宋体" w:cs="宋体"/>
          <w:kern w:val="0"/>
          <w:sz w:val="24"/>
          <w:szCs w:val="24"/>
        </w:rPr>
        <w:t>摘开车钩。</w:t>
      </w:r>
    </w:p>
    <w:p w:rsidR="004213A0" w:rsidRPr="004213A0" w:rsidRDefault="00D07D56" w:rsidP="004213A0">
      <w:pPr>
        <w:tabs>
          <w:tab w:val="left" w:pos="2765"/>
        </w:tabs>
        <w:autoSpaceDE w:val="0"/>
        <w:autoSpaceDN w:val="0"/>
        <w:spacing w:line="400" w:lineRule="exact"/>
        <w:ind w:firstLineChars="200" w:firstLine="500"/>
        <w:rPr>
          <w:rFonts w:ascii="宋体" w:eastAsia="宋体" w:hAnsi="宋体" w:cs="宋体"/>
          <w:spacing w:val="5"/>
          <w:kern w:val="0"/>
          <w:sz w:val="24"/>
          <w:szCs w:val="24"/>
        </w:rPr>
      </w:pPr>
      <w:r>
        <w:rPr>
          <w:rFonts w:ascii="宋体" w:eastAsia="宋体" w:hAnsi="宋体" w:cs="宋体" w:hint="eastAsia"/>
          <w:spacing w:val="5"/>
          <w:kern w:val="0"/>
          <w:sz w:val="24"/>
          <w:szCs w:val="24"/>
        </w:rPr>
        <w:t>21</w:t>
      </w:r>
      <w:r w:rsidR="004213A0" w:rsidRPr="004213A0">
        <w:rPr>
          <w:rFonts w:ascii="宋体" w:eastAsia="宋体" w:hAnsi="宋体" w:cs="宋体"/>
          <w:spacing w:val="5"/>
          <w:kern w:val="0"/>
          <w:sz w:val="24"/>
          <w:szCs w:val="24"/>
        </w:rPr>
        <w:t>.临时变更走行线时，应通知司机经路（集中联锁的车站除外），司机按（          ）或扳道员显示的允许运行的信号行车。</w:t>
      </w:r>
    </w:p>
    <w:p w:rsidR="004213A0" w:rsidRPr="004213A0" w:rsidRDefault="00D07D56" w:rsidP="004213A0">
      <w:pPr>
        <w:tabs>
          <w:tab w:val="left" w:pos="2765"/>
        </w:tabs>
        <w:autoSpaceDE w:val="0"/>
        <w:autoSpaceDN w:val="0"/>
        <w:spacing w:line="400" w:lineRule="exact"/>
        <w:ind w:firstLineChars="200" w:firstLine="500"/>
        <w:rPr>
          <w:rFonts w:ascii="宋体" w:eastAsia="宋体" w:hAnsi="宋体" w:cs="宋体"/>
          <w:spacing w:val="5"/>
          <w:kern w:val="0"/>
          <w:sz w:val="24"/>
          <w:szCs w:val="24"/>
        </w:rPr>
      </w:pPr>
      <w:r>
        <w:rPr>
          <w:rFonts w:ascii="宋体" w:eastAsia="宋体" w:hAnsi="宋体" w:cs="宋体" w:hint="eastAsia"/>
          <w:spacing w:val="5"/>
          <w:kern w:val="0"/>
          <w:sz w:val="24"/>
          <w:szCs w:val="24"/>
        </w:rPr>
        <w:t>22</w:t>
      </w:r>
      <w:r w:rsidR="004213A0" w:rsidRPr="004213A0">
        <w:rPr>
          <w:rFonts w:ascii="宋体" w:eastAsia="宋体" w:hAnsi="宋体" w:cs="宋体"/>
          <w:spacing w:val="5"/>
          <w:kern w:val="0"/>
          <w:sz w:val="24"/>
          <w:szCs w:val="24"/>
        </w:rPr>
        <w:t>.列车运行是以车站、线路所所划分的区间及自动闭塞区间的通过信号机所划分的（          ）作间隔。</w:t>
      </w:r>
    </w:p>
    <w:p w:rsidR="004213A0" w:rsidRPr="004213A0" w:rsidRDefault="00D07D56" w:rsidP="004213A0">
      <w:pPr>
        <w:tabs>
          <w:tab w:val="left" w:pos="2765"/>
        </w:tabs>
        <w:autoSpaceDE w:val="0"/>
        <w:autoSpaceDN w:val="0"/>
        <w:spacing w:line="400" w:lineRule="exact"/>
        <w:ind w:firstLineChars="200" w:firstLine="500"/>
        <w:rPr>
          <w:rFonts w:ascii="宋体" w:eastAsia="宋体" w:hAnsi="宋体" w:cs="宋体"/>
          <w:spacing w:val="5"/>
          <w:kern w:val="0"/>
          <w:sz w:val="24"/>
          <w:szCs w:val="24"/>
        </w:rPr>
      </w:pPr>
      <w:r>
        <w:rPr>
          <w:rFonts w:ascii="宋体" w:eastAsia="宋体" w:hAnsi="宋体" w:cs="宋体" w:hint="eastAsia"/>
          <w:spacing w:val="5"/>
          <w:kern w:val="0"/>
          <w:sz w:val="24"/>
          <w:szCs w:val="24"/>
        </w:rPr>
        <w:t>23</w:t>
      </w:r>
      <w:r w:rsidR="004213A0" w:rsidRPr="004213A0">
        <w:rPr>
          <w:rFonts w:ascii="宋体" w:eastAsia="宋体" w:hAnsi="宋体" w:cs="宋体"/>
          <w:spacing w:val="5"/>
          <w:kern w:val="0"/>
          <w:sz w:val="24"/>
          <w:szCs w:val="24"/>
        </w:rPr>
        <w:t>.自动闭塞、自动站间闭塞、半自动闭塞故障时均使用（          ）。</w:t>
      </w:r>
    </w:p>
    <w:p w:rsidR="004213A0" w:rsidRPr="004213A0" w:rsidRDefault="00D07D56" w:rsidP="004213A0">
      <w:pPr>
        <w:tabs>
          <w:tab w:val="left" w:pos="276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24</w:t>
      </w:r>
      <w:r w:rsidR="004213A0" w:rsidRPr="004213A0">
        <w:rPr>
          <w:rFonts w:ascii="宋体" w:eastAsia="宋体" w:hAnsi="宋体" w:cs="宋体"/>
          <w:kern w:val="0"/>
          <w:sz w:val="24"/>
          <w:szCs w:val="24"/>
        </w:rPr>
        <w:t>.使用自动闭塞法行车时，列车进入闭塞分区的行车凭证为（          ）信号机显示的允许运行的信号。</w:t>
      </w:r>
    </w:p>
    <w:p w:rsidR="004213A0" w:rsidRPr="004213A0" w:rsidRDefault="00D07D56" w:rsidP="004213A0">
      <w:pPr>
        <w:tabs>
          <w:tab w:val="left" w:pos="276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25</w:t>
      </w:r>
      <w:r w:rsidR="004213A0" w:rsidRPr="004213A0">
        <w:rPr>
          <w:rFonts w:ascii="宋体" w:eastAsia="宋体" w:hAnsi="宋体" w:cs="宋体"/>
          <w:kern w:val="0"/>
          <w:sz w:val="24"/>
          <w:szCs w:val="24"/>
        </w:rPr>
        <w:t>.自动闭塞区段，发车进路信号机发生故障时发出列车，列车进入闭塞分区的行车凭证为（          ）。</w:t>
      </w:r>
    </w:p>
    <w:p w:rsidR="004213A0" w:rsidRPr="004213A0" w:rsidRDefault="00D07D56" w:rsidP="004213A0">
      <w:pPr>
        <w:tabs>
          <w:tab w:val="left" w:pos="276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26</w:t>
      </w:r>
      <w:r w:rsidR="004213A0" w:rsidRPr="004213A0">
        <w:rPr>
          <w:rFonts w:ascii="宋体" w:eastAsia="宋体" w:hAnsi="宋体" w:cs="宋体"/>
          <w:kern w:val="0"/>
          <w:sz w:val="24"/>
          <w:szCs w:val="24"/>
        </w:rPr>
        <w:t>.自动闭塞区段，双线双向闭塞设备的车站，反方向发出列车，列车进入区间的行车凭证是出站信号机显示的允许运行的信号，还须发给司机双线反方向行车的（          ）。</w:t>
      </w:r>
    </w:p>
    <w:p w:rsidR="004213A0" w:rsidRPr="004213A0" w:rsidRDefault="00D07D56" w:rsidP="004213A0">
      <w:pPr>
        <w:tabs>
          <w:tab w:val="left" w:pos="300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27</w:t>
      </w:r>
      <w:r w:rsidR="004213A0" w:rsidRPr="004213A0">
        <w:rPr>
          <w:rFonts w:ascii="宋体" w:eastAsia="宋体" w:hAnsi="宋体" w:cs="宋体"/>
          <w:kern w:val="0"/>
          <w:sz w:val="24"/>
          <w:szCs w:val="24"/>
        </w:rPr>
        <w:t>.自动闭塞区间通过信号机显示停车信号（包括显示不明或灯光熄灭）时，列车必须在该信号机前（          ）。</w:t>
      </w:r>
    </w:p>
    <w:p w:rsidR="004213A0" w:rsidRPr="004213A0" w:rsidRDefault="00D07D56" w:rsidP="004213A0">
      <w:pPr>
        <w:tabs>
          <w:tab w:val="left" w:pos="7423"/>
        </w:tabs>
        <w:autoSpaceDE w:val="0"/>
        <w:autoSpaceDN w:val="0"/>
        <w:spacing w:line="400" w:lineRule="exact"/>
        <w:ind w:firstLineChars="200" w:firstLine="492"/>
        <w:rPr>
          <w:rFonts w:ascii="宋体" w:eastAsia="宋体" w:hAnsi="宋体" w:cs="宋体"/>
          <w:kern w:val="0"/>
          <w:sz w:val="24"/>
          <w:szCs w:val="24"/>
        </w:rPr>
      </w:pPr>
      <w:r>
        <w:rPr>
          <w:rFonts w:ascii="宋体" w:eastAsia="宋体" w:hAnsi="宋体" w:cs="宋体" w:hint="eastAsia"/>
          <w:spacing w:val="3"/>
          <w:kern w:val="0"/>
          <w:sz w:val="24"/>
          <w:szCs w:val="24"/>
        </w:rPr>
        <w:t>28</w:t>
      </w:r>
      <w:r w:rsidR="004213A0" w:rsidRPr="004213A0">
        <w:rPr>
          <w:rFonts w:ascii="宋体" w:eastAsia="宋体" w:hAnsi="宋体" w:cs="宋体"/>
          <w:spacing w:val="3"/>
          <w:kern w:val="0"/>
          <w:sz w:val="24"/>
          <w:szCs w:val="24"/>
        </w:rPr>
        <w:t>.</w:t>
      </w:r>
      <w:r w:rsidR="004213A0" w:rsidRPr="004213A0">
        <w:rPr>
          <w:rFonts w:ascii="宋体" w:eastAsia="宋体" w:hAnsi="宋体" w:cs="宋体"/>
          <w:spacing w:val="7"/>
          <w:kern w:val="0"/>
          <w:sz w:val="24"/>
          <w:szCs w:val="24"/>
        </w:rPr>
        <w:t>司机发现通过信号机故障时，应将故障信</w:t>
      </w:r>
      <w:r w:rsidR="004213A0" w:rsidRPr="004213A0">
        <w:rPr>
          <w:rFonts w:ascii="宋体" w:eastAsia="宋体" w:hAnsi="宋体" w:cs="宋体"/>
          <w:spacing w:val="8"/>
          <w:kern w:val="0"/>
          <w:sz w:val="24"/>
          <w:szCs w:val="24"/>
        </w:rPr>
        <w:t>号</w:t>
      </w:r>
      <w:r w:rsidR="004213A0" w:rsidRPr="004213A0">
        <w:rPr>
          <w:rFonts w:ascii="宋体" w:eastAsia="宋体" w:hAnsi="宋体" w:cs="宋体"/>
          <w:spacing w:val="7"/>
          <w:kern w:val="0"/>
          <w:sz w:val="24"/>
          <w:szCs w:val="24"/>
        </w:rPr>
        <w:t>机的</w:t>
      </w:r>
      <w:r w:rsidR="004213A0" w:rsidRPr="004213A0">
        <w:rPr>
          <w:rFonts w:ascii="宋体" w:eastAsia="宋体" w:hAnsi="宋体" w:cs="宋体"/>
          <w:kern w:val="0"/>
          <w:sz w:val="24"/>
          <w:szCs w:val="24"/>
        </w:rPr>
        <w:t>（          ）</w:t>
      </w:r>
      <w:r w:rsidR="004213A0" w:rsidRPr="004213A0">
        <w:rPr>
          <w:rFonts w:ascii="宋体" w:eastAsia="宋体" w:hAnsi="宋体" w:cs="宋体"/>
          <w:spacing w:val="7"/>
          <w:kern w:val="0"/>
          <w:sz w:val="24"/>
          <w:szCs w:val="24"/>
        </w:rPr>
        <w:t>通知前方</w:t>
      </w:r>
      <w:r w:rsidR="004213A0" w:rsidRPr="004213A0">
        <w:rPr>
          <w:rFonts w:ascii="宋体" w:eastAsia="宋体" w:hAnsi="宋体" w:cs="宋体"/>
          <w:spacing w:val="8"/>
          <w:kern w:val="0"/>
          <w:sz w:val="24"/>
          <w:szCs w:val="24"/>
        </w:rPr>
        <w:t>站</w:t>
      </w:r>
      <w:r w:rsidR="004213A0" w:rsidRPr="004213A0">
        <w:rPr>
          <w:rFonts w:ascii="宋体" w:eastAsia="宋体" w:hAnsi="宋体" w:cs="宋体"/>
          <w:spacing w:val="7"/>
          <w:kern w:val="0"/>
          <w:sz w:val="24"/>
          <w:szCs w:val="24"/>
        </w:rPr>
        <w:t>（列</w:t>
      </w:r>
      <w:r w:rsidR="004213A0" w:rsidRPr="004213A0">
        <w:rPr>
          <w:rFonts w:ascii="宋体" w:eastAsia="宋体" w:hAnsi="宋体" w:cs="宋体"/>
          <w:kern w:val="0"/>
          <w:sz w:val="24"/>
          <w:szCs w:val="24"/>
        </w:rPr>
        <w:t>车调度员</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w:t>
      </w:r>
    </w:p>
    <w:p w:rsidR="004213A0" w:rsidRPr="004213A0" w:rsidRDefault="00D07D56" w:rsidP="004213A0">
      <w:pPr>
        <w:tabs>
          <w:tab w:val="left" w:pos="300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29</w:t>
      </w:r>
      <w:r w:rsidR="004213A0" w:rsidRPr="004213A0">
        <w:rPr>
          <w:rFonts w:ascii="宋体" w:eastAsia="宋体" w:hAnsi="宋体" w:cs="宋体"/>
          <w:kern w:val="0"/>
          <w:sz w:val="24"/>
          <w:szCs w:val="24"/>
        </w:rPr>
        <w:t>.使用自动站间闭塞法行车时，列车凭出站信号机或线路所通过信号机显</w:t>
      </w:r>
      <w:r w:rsidR="004213A0" w:rsidRPr="004213A0">
        <w:rPr>
          <w:rFonts w:ascii="宋体" w:eastAsia="宋体" w:hAnsi="宋体" w:cs="宋体"/>
          <w:kern w:val="0"/>
          <w:sz w:val="24"/>
          <w:szCs w:val="24"/>
        </w:rPr>
        <w:lastRenderedPageBreak/>
        <w:t>示的</w:t>
      </w:r>
      <w:r w:rsidR="004213A0" w:rsidRPr="004213A0">
        <w:rPr>
          <w:rFonts w:ascii="宋体" w:eastAsia="宋体" w:hAnsi="宋体" w:cs="宋体" w:hint="eastAsia"/>
          <w:kern w:val="0"/>
          <w:sz w:val="24"/>
          <w:szCs w:val="24"/>
        </w:rPr>
        <w:t>（          ）</w:t>
      </w:r>
      <w:r w:rsidR="004213A0" w:rsidRPr="004213A0">
        <w:rPr>
          <w:rFonts w:ascii="宋体" w:eastAsia="宋体" w:hAnsi="宋体" w:cs="宋体"/>
          <w:kern w:val="0"/>
          <w:sz w:val="24"/>
          <w:szCs w:val="24"/>
        </w:rPr>
        <w:t>的信号进入区间。</w:t>
      </w:r>
    </w:p>
    <w:p w:rsidR="004213A0" w:rsidRPr="004213A0" w:rsidRDefault="00D07D56" w:rsidP="004213A0">
      <w:pPr>
        <w:tabs>
          <w:tab w:val="left" w:pos="300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30</w:t>
      </w:r>
      <w:r w:rsidR="004213A0" w:rsidRPr="004213A0">
        <w:rPr>
          <w:rFonts w:ascii="宋体" w:eastAsia="宋体" w:hAnsi="宋体" w:cs="宋体"/>
          <w:kern w:val="0"/>
          <w:sz w:val="24"/>
          <w:szCs w:val="24"/>
        </w:rPr>
        <w:t>.使用半自动闭塞法行车时，列车凭出站信号机或（          ）通过信号机显示的允许运行的信号进入区间。</w:t>
      </w:r>
    </w:p>
    <w:p w:rsidR="004213A0" w:rsidRPr="004213A0" w:rsidRDefault="00D07D56" w:rsidP="004213A0">
      <w:pPr>
        <w:tabs>
          <w:tab w:val="left" w:pos="698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31</w:t>
      </w:r>
      <w:r w:rsidR="004213A0" w:rsidRPr="004213A0">
        <w:rPr>
          <w:rFonts w:ascii="宋体" w:eastAsia="宋体" w:hAnsi="宋体" w:cs="宋体"/>
          <w:kern w:val="0"/>
          <w:sz w:val="24"/>
          <w:szCs w:val="24"/>
        </w:rPr>
        <w:t>.列车是指编成的车列并挂有机车及规定的（          ）。</w:t>
      </w:r>
    </w:p>
    <w:p w:rsidR="004213A0" w:rsidRPr="004213A0" w:rsidRDefault="00D07D56" w:rsidP="004213A0">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32</w:t>
      </w:r>
      <w:r w:rsidR="004213A0" w:rsidRPr="004213A0">
        <w:rPr>
          <w:rFonts w:ascii="宋体" w:eastAsia="宋体" w:hAnsi="宋体" w:cs="宋体"/>
          <w:kern w:val="0"/>
          <w:sz w:val="24"/>
          <w:szCs w:val="24"/>
        </w:rPr>
        <w:t>.司机在列车运行中，遇有信号显示不明或危及行车和人身安全时，应立即采取（          ）措施。</w:t>
      </w:r>
    </w:p>
    <w:p w:rsidR="004213A0" w:rsidRPr="004213A0" w:rsidRDefault="00D07D56" w:rsidP="00D07D56">
      <w:pPr>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33</w:t>
      </w:r>
      <w:r w:rsidR="004213A0" w:rsidRPr="004213A0">
        <w:rPr>
          <w:rFonts w:ascii="宋体" w:eastAsia="宋体" w:hAnsi="宋体" w:cs="宋体"/>
          <w:spacing w:val="-7"/>
          <w:kern w:val="0"/>
          <w:sz w:val="24"/>
          <w:szCs w:val="24"/>
        </w:rPr>
        <w:t>.列车运行途中，遇列尾装置、</w:t>
      </w:r>
      <w:r w:rsidR="004213A0" w:rsidRPr="004213A0">
        <w:rPr>
          <w:rFonts w:ascii="宋体" w:eastAsia="宋体" w:hAnsi="宋体" w:cs="宋体"/>
          <w:kern w:val="0"/>
          <w:sz w:val="24"/>
          <w:szCs w:val="24"/>
        </w:rPr>
        <w:t>（          ）</w:t>
      </w:r>
      <w:r w:rsidR="004213A0" w:rsidRPr="004213A0">
        <w:rPr>
          <w:rFonts w:ascii="宋体" w:eastAsia="宋体" w:hAnsi="宋体" w:cs="宋体"/>
          <w:spacing w:val="4"/>
          <w:kern w:val="0"/>
          <w:sz w:val="24"/>
          <w:szCs w:val="24"/>
        </w:rPr>
        <w:t>、列车运行监控装置发生故障时，司机应立即使用列车无线调度通信设备报告车站值班员或列车调度员，并根据实际情况掌握速</w:t>
      </w:r>
      <w:r w:rsidR="004213A0" w:rsidRPr="004213A0">
        <w:rPr>
          <w:rFonts w:ascii="宋体" w:eastAsia="宋体" w:hAnsi="宋体" w:cs="宋体"/>
          <w:kern w:val="0"/>
          <w:sz w:val="24"/>
          <w:szCs w:val="24"/>
        </w:rPr>
        <w:t>度运行。</w:t>
      </w:r>
    </w:p>
    <w:p w:rsidR="004213A0" w:rsidRPr="004213A0" w:rsidRDefault="00D07D56" w:rsidP="004213A0">
      <w:pPr>
        <w:tabs>
          <w:tab w:val="left" w:pos="759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34</w:t>
      </w:r>
      <w:r w:rsidR="004213A0" w:rsidRPr="004213A0">
        <w:rPr>
          <w:rFonts w:ascii="宋体" w:eastAsia="宋体" w:hAnsi="宋体" w:cs="宋体"/>
          <w:kern w:val="0"/>
          <w:sz w:val="24"/>
          <w:szCs w:val="24"/>
        </w:rPr>
        <w:t>.司机在列车运行中，应随时检查机车总风缸</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          ）的压力。</w:t>
      </w:r>
    </w:p>
    <w:p w:rsidR="004213A0" w:rsidRPr="004213A0" w:rsidRDefault="00D07D56" w:rsidP="004213A0">
      <w:pPr>
        <w:tabs>
          <w:tab w:val="left" w:pos="300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35</w:t>
      </w:r>
      <w:r w:rsidR="004213A0" w:rsidRPr="004213A0">
        <w:rPr>
          <w:rFonts w:ascii="宋体" w:eastAsia="宋体" w:hAnsi="宋体" w:cs="宋体"/>
          <w:kern w:val="0"/>
          <w:sz w:val="24"/>
          <w:szCs w:val="24"/>
        </w:rPr>
        <w:t>.装备机车综合无线通信设备的机车，开车前司机要选定机车综合无线通信设备通信模式和（          ）。</w:t>
      </w:r>
    </w:p>
    <w:p w:rsidR="004213A0" w:rsidRPr="004213A0" w:rsidRDefault="00D07D56" w:rsidP="004213A0">
      <w:pPr>
        <w:autoSpaceDE w:val="0"/>
        <w:autoSpaceDN w:val="0"/>
        <w:spacing w:line="400" w:lineRule="exact"/>
        <w:ind w:leftChars="55" w:left="115" w:firstLineChars="150" w:firstLine="360"/>
        <w:rPr>
          <w:rFonts w:ascii="宋体" w:eastAsia="宋体" w:hAnsi="宋体" w:cs="宋体"/>
          <w:spacing w:val="1"/>
          <w:kern w:val="0"/>
          <w:sz w:val="24"/>
          <w:szCs w:val="24"/>
        </w:rPr>
      </w:pPr>
      <w:r>
        <w:rPr>
          <w:rFonts w:ascii="宋体" w:eastAsia="宋体" w:hAnsi="宋体" w:cs="宋体" w:hint="eastAsia"/>
          <w:kern w:val="0"/>
          <w:sz w:val="24"/>
          <w:szCs w:val="24"/>
        </w:rPr>
        <w:t>36</w:t>
      </w:r>
      <w:r w:rsidR="004213A0" w:rsidRPr="004213A0">
        <w:rPr>
          <w:rFonts w:ascii="宋体" w:eastAsia="宋体" w:hAnsi="宋体" w:cs="宋体"/>
          <w:kern w:val="0"/>
          <w:sz w:val="24"/>
          <w:szCs w:val="24"/>
        </w:rPr>
        <w:t>.在GSM-R区段运行时，机车综合无线通信设备、GSM-R手持终端按规定注册（          ）</w:t>
      </w:r>
      <w:r w:rsidR="004213A0" w:rsidRPr="004213A0">
        <w:rPr>
          <w:rFonts w:ascii="宋体" w:eastAsia="宋体" w:hAnsi="宋体" w:cs="宋体"/>
          <w:spacing w:val="1"/>
          <w:kern w:val="0"/>
          <w:sz w:val="24"/>
          <w:szCs w:val="24"/>
        </w:rPr>
        <w:t>，并确认正确。</w:t>
      </w:r>
    </w:p>
    <w:p w:rsidR="004213A0" w:rsidRPr="004213A0" w:rsidRDefault="00D07D56" w:rsidP="004213A0">
      <w:pPr>
        <w:autoSpaceDE w:val="0"/>
        <w:autoSpaceDN w:val="0"/>
        <w:spacing w:line="400" w:lineRule="exact"/>
        <w:ind w:firstLineChars="200" w:firstLine="488"/>
        <w:rPr>
          <w:rFonts w:ascii="宋体" w:eastAsia="宋体" w:hAnsi="宋体" w:cs="宋体"/>
          <w:spacing w:val="2"/>
          <w:kern w:val="0"/>
          <w:sz w:val="24"/>
          <w:szCs w:val="24"/>
        </w:rPr>
      </w:pPr>
      <w:r>
        <w:rPr>
          <w:rFonts w:ascii="宋体" w:eastAsia="宋体" w:hAnsi="宋体" w:cs="宋体" w:hint="eastAsia"/>
          <w:spacing w:val="2"/>
          <w:kern w:val="0"/>
          <w:sz w:val="24"/>
          <w:szCs w:val="24"/>
        </w:rPr>
        <w:t>37</w:t>
      </w:r>
      <w:r w:rsidR="004213A0" w:rsidRPr="004213A0">
        <w:rPr>
          <w:rFonts w:ascii="宋体" w:eastAsia="宋体" w:hAnsi="宋体" w:cs="宋体"/>
          <w:spacing w:val="2"/>
          <w:kern w:val="0"/>
          <w:sz w:val="24"/>
          <w:szCs w:val="24"/>
        </w:rPr>
        <w:t>.司机在列车运行中，应彻底瞭望，确认信号，执行（          ）制度，严格按信号显示要求行车，确保列车安全正点。</w:t>
      </w:r>
    </w:p>
    <w:p w:rsidR="004213A0" w:rsidRPr="004213A0" w:rsidRDefault="00D07D56" w:rsidP="004213A0">
      <w:pPr>
        <w:autoSpaceDE w:val="0"/>
        <w:autoSpaceDN w:val="0"/>
        <w:spacing w:line="400" w:lineRule="exact"/>
        <w:ind w:firstLineChars="200" w:firstLine="488"/>
        <w:rPr>
          <w:rFonts w:ascii="宋体" w:eastAsia="宋体" w:hAnsi="宋体" w:cs="宋体"/>
          <w:spacing w:val="2"/>
          <w:kern w:val="0"/>
          <w:sz w:val="24"/>
          <w:szCs w:val="24"/>
        </w:rPr>
      </w:pPr>
      <w:r>
        <w:rPr>
          <w:rFonts w:ascii="宋体" w:eastAsia="宋体" w:hAnsi="宋体" w:cs="宋体" w:hint="eastAsia"/>
          <w:spacing w:val="2"/>
          <w:kern w:val="0"/>
          <w:sz w:val="24"/>
          <w:szCs w:val="24"/>
        </w:rPr>
        <w:t>38</w:t>
      </w:r>
      <w:r w:rsidR="004213A0" w:rsidRPr="004213A0">
        <w:rPr>
          <w:rFonts w:ascii="宋体" w:eastAsia="宋体" w:hAnsi="宋体" w:cs="宋体"/>
          <w:spacing w:val="2"/>
          <w:kern w:val="0"/>
          <w:sz w:val="24"/>
          <w:szCs w:val="24"/>
        </w:rPr>
        <w:t>.机车信号、列车无线调度通信设备、列车运行监控装置和列尾装置必须全程运转，严禁擅自（          ）。</w:t>
      </w:r>
    </w:p>
    <w:p w:rsidR="004213A0" w:rsidRPr="004213A0" w:rsidRDefault="00D07D56" w:rsidP="004213A0">
      <w:pPr>
        <w:tabs>
          <w:tab w:val="left" w:pos="7949"/>
        </w:tabs>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39</w:t>
      </w:r>
      <w:r w:rsidR="004213A0" w:rsidRPr="004213A0">
        <w:rPr>
          <w:rFonts w:ascii="宋体" w:eastAsia="宋体" w:hAnsi="宋体" w:cs="宋体"/>
          <w:spacing w:val="2"/>
          <w:kern w:val="0"/>
          <w:sz w:val="24"/>
          <w:szCs w:val="24"/>
        </w:rPr>
        <w:t>.列车在区间使用紧急制动阀停车后再开车时，司机必须检查试验列车制动</w:t>
      </w:r>
      <w:r w:rsidR="004213A0" w:rsidRPr="004213A0">
        <w:rPr>
          <w:rFonts w:ascii="宋体" w:eastAsia="宋体" w:hAnsi="宋体" w:cs="宋体"/>
          <w:kern w:val="0"/>
          <w:sz w:val="24"/>
          <w:szCs w:val="24"/>
        </w:rPr>
        <w:t>主管的（          ）状态，确认列车完整，具备开车条件后，方可起动列车。</w:t>
      </w:r>
    </w:p>
    <w:p w:rsidR="004213A0" w:rsidRPr="004213A0" w:rsidRDefault="00D07D56" w:rsidP="004213A0">
      <w:pPr>
        <w:tabs>
          <w:tab w:val="left" w:pos="807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40</w:t>
      </w:r>
      <w:r w:rsidR="004213A0" w:rsidRPr="004213A0">
        <w:rPr>
          <w:rFonts w:ascii="宋体" w:eastAsia="宋体" w:hAnsi="宋体" w:cs="宋体"/>
          <w:kern w:val="0"/>
          <w:sz w:val="24"/>
          <w:szCs w:val="24"/>
        </w:rPr>
        <w:t>.等会列车时，不准关闭空气压缩机，并应按规定显示</w:t>
      </w:r>
      <w:r w:rsidR="004213A0" w:rsidRPr="004213A0">
        <w:rPr>
          <w:rFonts w:ascii="宋体" w:eastAsia="宋体" w:hAnsi="宋体" w:cs="宋体" w:hint="eastAsia"/>
          <w:kern w:val="0"/>
          <w:sz w:val="24"/>
          <w:szCs w:val="24"/>
        </w:rPr>
        <w:t>（          ）。</w:t>
      </w:r>
    </w:p>
    <w:p w:rsidR="004213A0" w:rsidRPr="004213A0" w:rsidRDefault="00D07D56" w:rsidP="004213A0">
      <w:pPr>
        <w:autoSpaceDE w:val="0"/>
        <w:autoSpaceDN w:val="0"/>
        <w:spacing w:line="400" w:lineRule="exact"/>
        <w:ind w:firstLineChars="200" w:firstLine="488"/>
        <w:rPr>
          <w:rFonts w:ascii="宋体" w:eastAsia="宋体" w:hAnsi="宋体" w:cs="宋体"/>
          <w:spacing w:val="2"/>
          <w:kern w:val="0"/>
          <w:sz w:val="24"/>
          <w:szCs w:val="24"/>
        </w:rPr>
      </w:pPr>
      <w:r>
        <w:rPr>
          <w:rFonts w:ascii="宋体" w:eastAsia="宋体" w:hAnsi="宋体" w:cs="宋体" w:hint="eastAsia"/>
          <w:spacing w:val="2"/>
          <w:kern w:val="0"/>
          <w:sz w:val="24"/>
          <w:szCs w:val="24"/>
        </w:rPr>
        <w:t>41</w:t>
      </w:r>
      <w:r w:rsidR="004213A0" w:rsidRPr="004213A0">
        <w:rPr>
          <w:rFonts w:ascii="宋体" w:eastAsia="宋体" w:hAnsi="宋体" w:cs="宋体"/>
          <w:spacing w:val="2"/>
          <w:kern w:val="0"/>
          <w:sz w:val="24"/>
          <w:szCs w:val="24"/>
        </w:rPr>
        <w:t>.改按天气恶劣难以辨认信号的办法行车时，列车按（          ）的显示运行。</w:t>
      </w:r>
    </w:p>
    <w:p w:rsidR="004213A0" w:rsidRPr="004213A0" w:rsidRDefault="00D07D56" w:rsidP="004213A0">
      <w:pPr>
        <w:tabs>
          <w:tab w:val="left" w:pos="807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42</w:t>
      </w:r>
      <w:r w:rsidR="004213A0" w:rsidRPr="004213A0">
        <w:rPr>
          <w:rFonts w:ascii="宋体" w:eastAsia="宋体" w:hAnsi="宋体" w:cs="宋体"/>
          <w:kern w:val="0"/>
          <w:sz w:val="24"/>
          <w:szCs w:val="24"/>
        </w:rPr>
        <w:t>.改按天气恶劣难以辨认信号的办法行车，当接近地面信号机时，司机应确认地面信号，遇地面信号与机车信号显示不一致时，应立即采取（          ）措施。</w:t>
      </w:r>
    </w:p>
    <w:p w:rsidR="004213A0" w:rsidRPr="004213A0" w:rsidRDefault="00D07D56" w:rsidP="004213A0">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43</w:t>
      </w:r>
      <w:r w:rsidR="004213A0" w:rsidRPr="004213A0">
        <w:rPr>
          <w:rFonts w:ascii="宋体" w:eastAsia="宋体" w:hAnsi="宋体" w:cs="宋体"/>
          <w:kern w:val="0"/>
          <w:sz w:val="24"/>
          <w:szCs w:val="24"/>
        </w:rPr>
        <w:t>.天气恶劣无法辨认出站（进路）信号机显示时，在列车具备发车条件后，司机凭车站值班员列车无线调度通信设备的发车通知起动列车，在确认出站（进路）信号机（          ）后，再行加速。</w:t>
      </w:r>
    </w:p>
    <w:p w:rsidR="004213A0" w:rsidRPr="004213A0" w:rsidRDefault="00D07D56" w:rsidP="004213A0">
      <w:pPr>
        <w:tabs>
          <w:tab w:val="left" w:pos="646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44</w:t>
      </w:r>
      <w:r w:rsidR="004213A0" w:rsidRPr="004213A0">
        <w:rPr>
          <w:rFonts w:ascii="宋体" w:eastAsia="宋体" w:hAnsi="宋体" w:cs="宋体"/>
          <w:kern w:val="0"/>
          <w:sz w:val="24"/>
          <w:szCs w:val="24"/>
        </w:rPr>
        <w:t>.</w:t>
      </w:r>
      <w:r w:rsidR="004213A0" w:rsidRPr="004213A0">
        <w:rPr>
          <w:rFonts w:ascii="宋体" w:eastAsia="宋体" w:hAnsi="宋体" w:cs="宋体"/>
          <w:spacing w:val="4"/>
          <w:kern w:val="0"/>
          <w:sz w:val="24"/>
          <w:szCs w:val="24"/>
        </w:rPr>
        <w:t>列尾装置故障时，车辆乘务员</w:t>
      </w:r>
      <w:r w:rsidR="004213A0" w:rsidRPr="004213A0">
        <w:rPr>
          <w:rFonts w:ascii="宋体" w:eastAsia="宋体" w:hAnsi="宋体" w:cs="宋体"/>
          <w:spacing w:val="3"/>
          <w:kern w:val="0"/>
          <w:sz w:val="24"/>
          <w:szCs w:val="24"/>
        </w:rPr>
        <w:t>在</w:t>
      </w:r>
      <w:r w:rsidR="004213A0" w:rsidRPr="004213A0">
        <w:rPr>
          <w:rFonts w:ascii="宋体" w:eastAsia="宋体" w:hAnsi="宋体" w:cs="宋体"/>
          <w:spacing w:val="4"/>
          <w:kern w:val="0"/>
          <w:sz w:val="24"/>
          <w:szCs w:val="24"/>
        </w:rPr>
        <w:t>列车</w:t>
      </w:r>
      <w:r w:rsidR="004213A0" w:rsidRPr="004213A0">
        <w:rPr>
          <w:rFonts w:ascii="宋体" w:eastAsia="宋体" w:hAnsi="宋体" w:cs="宋体"/>
          <w:kern w:val="0"/>
          <w:sz w:val="24"/>
          <w:szCs w:val="24"/>
        </w:rPr>
        <w:t>（          ）</w:t>
      </w:r>
      <w:r w:rsidR="004213A0" w:rsidRPr="004213A0">
        <w:rPr>
          <w:rFonts w:ascii="宋体" w:eastAsia="宋体" w:hAnsi="宋体" w:cs="宋体"/>
          <w:spacing w:val="3"/>
          <w:kern w:val="0"/>
          <w:sz w:val="24"/>
          <w:szCs w:val="24"/>
        </w:rPr>
        <w:t>、</w:t>
      </w:r>
      <w:r w:rsidR="004213A0" w:rsidRPr="004213A0">
        <w:rPr>
          <w:rFonts w:ascii="宋体" w:eastAsia="宋体" w:hAnsi="宋体" w:cs="宋体"/>
          <w:spacing w:val="4"/>
          <w:kern w:val="0"/>
          <w:sz w:val="24"/>
          <w:szCs w:val="24"/>
        </w:rPr>
        <w:t>停车站进站前和出站后，</w:t>
      </w:r>
      <w:r w:rsidR="004213A0" w:rsidRPr="004213A0">
        <w:rPr>
          <w:rFonts w:ascii="宋体" w:eastAsia="宋体" w:hAnsi="宋体" w:cs="宋体"/>
          <w:kern w:val="0"/>
          <w:sz w:val="24"/>
          <w:szCs w:val="24"/>
        </w:rPr>
        <w:t>应按规定与司机核对列车尾部风压。</w:t>
      </w:r>
    </w:p>
    <w:p w:rsidR="004213A0" w:rsidRPr="004213A0" w:rsidRDefault="00D07D56" w:rsidP="004213A0">
      <w:pPr>
        <w:tabs>
          <w:tab w:val="left" w:pos="4453"/>
        </w:tabs>
        <w:autoSpaceDE w:val="0"/>
        <w:autoSpaceDN w:val="0"/>
        <w:spacing w:line="400" w:lineRule="exact"/>
        <w:ind w:firstLineChars="200" w:firstLine="492"/>
        <w:rPr>
          <w:rFonts w:ascii="宋体" w:eastAsia="宋体" w:hAnsi="宋体" w:cs="宋体"/>
          <w:kern w:val="0"/>
          <w:sz w:val="24"/>
          <w:szCs w:val="24"/>
        </w:rPr>
      </w:pPr>
      <w:r>
        <w:rPr>
          <w:rFonts w:ascii="宋体" w:eastAsia="宋体" w:hAnsi="宋体" w:cs="宋体" w:hint="eastAsia"/>
          <w:spacing w:val="3"/>
          <w:kern w:val="0"/>
          <w:sz w:val="24"/>
          <w:szCs w:val="24"/>
        </w:rPr>
        <w:t>45</w:t>
      </w:r>
      <w:r w:rsidR="004213A0" w:rsidRPr="004213A0">
        <w:rPr>
          <w:rFonts w:ascii="宋体" w:eastAsia="宋体" w:hAnsi="宋体" w:cs="宋体"/>
          <w:spacing w:val="3"/>
          <w:kern w:val="0"/>
          <w:sz w:val="24"/>
          <w:szCs w:val="24"/>
        </w:rPr>
        <w:t>.</w:t>
      </w:r>
      <w:r w:rsidR="004213A0" w:rsidRPr="004213A0">
        <w:rPr>
          <w:rFonts w:ascii="宋体" w:eastAsia="宋体" w:hAnsi="宋体" w:cs="宋体"/>
          <w:spacing w:val="8"/>
          <w:kern w:val="0"/>
          <w:sz w:val="24"/>
          <w:szCs w:val="24"/>
        </w:rPr>
        <w:t>旅客列车改为单管供风跨局运行时，由铁路总公司发布调度命令通知有关铁路</w:t>
      </w:r>
      <w:r w:rsidR="004213A0" w:rsidRPr="004213A0">
        <w:rPr>
          <w:rFonts w:ascii="宋体" w:eastAsia="宋体" w:hAnsi="宋体" w:cs="宋体"/>
          <w:kern w:val="0"/>
          <w:sz w:val="24"/>
          <w:szCs w:val="24"/>
        </w:rPr>
        <w:t>局，按单管供风办理，直至（          ）。</w:t>
      </w:r>
    </w:p>
    <w:p w:rsidR="004213A0" w:rsidRPr="004213A0" w:rsidRDefault="00D07D56" w:rsidP="004213A0">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46</w:t>
      </w:r>
      <w:r w:rsidR="004213A0" w:rsidRPr="004213A0">
        <w:rPr>
          <w:rFonts w:ascii="宋体" w:eastAsia="宋体" w:hAnsi="宋体" w:cs="宋体"/>
          <w:kern w:val="0"/>
          <w:sz w:val="24"/>
          <w:szCs w:val="24"/>
        </w:rPr>
        <w:t>.机车乘务组以外人员登乘机车时，除铁路机车运用管理规则指定的人员</w:t>
      </w:r>
      <w:r w:rsidR="004213A0" w:rsidRPr="004213A0">
        <w:rPr>
          <w:rFonts w:ascii="宋体" w:eastAsia="宋体" w:hAnsi="宋体" w:cs="宋体"/>
          <w:kern w:val="0"/>
          <w:sz w:val="24"/>
          <w:szCs w:val="24"/>
        </w:rPr>
        <w:lastRenderedPageBreak/>
        <w:t>外，须凭（          ）登乘。</w:t>
      </w:r>
    </w:p>
    <w:p w:rsidR="004213A0" w:rsidRPr="004213A0" w:rsidRDefault="00D07D56" w:rsidP="004213A0">
      <w:pPr>
        <w:tabs>
          <w:tab w:val="left" w:pos="433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47</w:t>
      </w:r>
      <w:r w:rsidR="004213A0" w:rsidRPr="004213A0">
        <w:rPr>
          <w:rFonts w:ascii="宋体" w:eastAsia="宋体" w:hAnsi="宋体" w:cs="宋体"/>
          <w:kern w:val="0"/>
          <w:sz w:val="24"/>
          <w:szCs w:val="24"/>
        </w:rPr>
        <w:t>.列车退行的限制速度是（          ）km/h。</w:t>
      </w:r>
    </w:p>
    <w:p w:rsidR="004213A0" w:rsidRPr="004213A0" w:rsidRDefault="00D07D56" w:rsidP="004213A0">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48</w:t>
      </w:r>
      <w:r w:rsidR="004213A0" w:rsidRPr="004213A0">
        <w:rPr>
          <w:rFonts w:ascii="宋体" w:eastAsia="宋体" w:hAnsi="宋体" w:cs="宋体"/>
          <w:kern w:val="0"/>
          <w:sz w:val="24"/>
          <w:szCs w:val="24"/>
        </w:rPr>
        <w:t>.通过显示黄色灯光的信号机及位于定位的预告信号机时，列车运行限制速度为在（          ）信号机前能停车的速度。</w:t>
      </w:r>
    </w:p>
    <w:p w:rsidR="004213A0" w:rsidRPr="004213A0" w:rsidRDefault="00D07D56" w:rsidP="004213A0">
      <w:pPr>
        <w:tabs>
          <w:tab w:val="left" w:pos="349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49</w:t>
      </w:r>
      <w:r w:rsidR="004213A0" w:rsidRPr="004213A0">
        <w:rPr>
          <w:rFonts w:ascii="宋体" w:eastAsia="宋体" w:hAnsi="宋体" w:cs="宋体"/>
          <w:kern w:val="0"/>
          <w:sz w:val="24"/>
          <w:szCs w:val="24"/>
        </w:rPr>
        <w:t>.向站内有车线接车时，列车应在进站信号机外停车，由接车人员向司机通知事由后，以（          ）将列车领入站内。</w:t>
      </w:r>
    </w:p>
    <w:p w:rsidR="004213A0" w:rsidRPr="004213A0" w:rsidRDefault="00D07D56" w:rsidP="004213A0">
      <w:pPr>
        <w:tabs>
          <w:tab w:val="left" w:pos="5447"/>
        </w:tabs>
        <w:autoSpaceDE w:val="0"/>
        <w:autoSpaceDN w:val="0"/>
        <w:spacing w:line="400" w:lineRule="exact"/>
        <w:ind w:firstLineChars="200" w:firstLine="492"/>
        <w:rPr>
          <w:rFonts w:ascii="宋体" w:eastAsia="宋体" w:hAnsi="宋体" w:cs="宋体"/>
          <w:kern w:val="0"/>
          <w:sz w:val="24"/>
          <w:szCs w:val="24"/>
        </w:rPr>
      </w:pPr>
      <w:r>
        <w:rPr>
          <w:rFonts w:ascii="宋体" w:eastAsia="宋体" w:hAnsi="宋体" w:cs="宋体" w:hint="eastAsia"/>
          <w:spacing w:val="3"/>
          <w:kern w:val="0"/>
          <w:sz w:val="24"/>
          <w:szCs w:val="24"/>
        </w:rPr>
        <w:t>50</w:t>
      </w:r>
      <w:r w:rsidR="004213A0" w:rsidRPr="004213A0">
        <w:rPr>
          <w:rFonts w:ascii="宋体" w:eastAsia="宋体" w:hAnsi="宋体" w:cs="宋体"/>
          <w:spacing w:val="3"/>
          <w:kern w:val="0"/>
          <w:sz w:val="24"/>
          <w:szCs w:val="24"/>
        </w:rPr>
        <w:t>.</w:t>
      </w:r>
      <w:r w:rsidR="004213A0" w:rsidRPr="004213A0">
        <w:rPr>
          <w:rFonts w:ascii="宋体" w:eastAsia="宋体" w:hAnsi="宋体" w:cs="宋体"/>
          <w:spacing w:val="7"/>
          <w:kern w:val="0"/>
          <w:sz w:val="24"/>
          <w:szCs w:val="24"/>
        </w:rPr>
        <w:t>列车进站后，应停于接车线</w:t>
      </w:r>
      <w:r w:rsidR="004213A0" w:rsidRPr="004213A0">
        <w:rPr>
          <w:rFonts w:ascii="宋体" w:eastAsia="宋体" w:hAnsi="宋体" w:cs="宋体"/>
          <w:kern w:val="0"/>
          <w:sz w:val="24"/>
          <w:szCs w:val="24"/>
        </w:rPr>
        <w:t>（          ）</w:t>
      </w:r>
      <w:r w:rsidR="004213A0" w:rsidRPr="004213A0">
        <w:rPr>
          <w:rFonts w:ascii="宋体" w:eastAsia="宋体" w:hAnsi="宋体" w:cs="宋体"/>
          <w:spacing w:val="7"/>
          <w:kern w:val="0"/>
          <w:sz w:val="24"/>
          <w:szCs w:val="24"/>
        </w:rPr>
        <w:t>内方。在设有出站（进路）信号机</w:t>
      </w:r>
      <w:r w:rsidR="004213A0" w:rsidRPr="004213A0">
        <w:rPr>
          <w:rFonts w:ascii="宋体" w:eastAsia="宋体" w:hAnsi="宋体" w:cs="宋体"/>
          <w:kern w:val="0"/>
          <w:sz w:val="24"/>
          <w:szCs w:val="24"/>
        </w:rPr>
        <w:t>的线路，列车头部不得越过出站（进路）信号机。</w:t>
      </w:r>
    </w:p>
    <w:p w:rsidR="004213A0" w:rsidRPr="004213A0" w:rsidRDefault="00D07D56" w:rsidP="004213A0">
      <w:pPr>
        <w:tabs>
          <w:tab w:val="left" w:pos="711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51</w:t>
      </w:r>
      <w:r w:rsidR="004213A0" w:rsidRPr="004213A0">
        <w:rPr>
          <w:rFonts w:ascii="宋体" w:eastAsia="宋体" w:hAnsi="宋体" w:cs="宋体"/>
          <w:kern w:val="0"/>
          <w:sz w:val="24"/>
          <w:szCs w:val="24"/>
        </w:rPr>
        <w:t>.货物列车在站停车时，司机必须使列车保持（          ）状态。</w:t>
      </w:r>
    </w:p>
    <w:p w:rsidR="004213A0" w:rsidRPr="004213A0" w:rsidRDefault="00D07D56" w:rsidP="004213A0">
      <w:pPr>
        <w:tabs>
          <w:tab w:val="left" w:pos="5776"/>
        </w:tabs>
        <w:autoSpaceDE w:val="0"/>
        <w:autoSpaceDN w:val="0"/>
        <w:spacing w:line="400" w:lineRule="exact"/>
        <w:ind w:firstLineChars="200" w:firstLine="492"/>
        <w:rPr>
          <w:rFonts w:ascii="宋体" w:eastAsia="宋体" w:hAnsi="宋体" w:cs="宋体"/>
          <w:kern w:val="0"/>
          <w:sz w:val="24"/>
          <w:szCs w:val="24"/>
        </w:rPr>
      </w:pPr>
      <w:r>
        <w:rPr>
          <w:rFonts w:ascii="宋体" w:eastAsia="宋体" w:hAnsi="宋体" w:cs="宋体" w:hint="eastAsia"/>
          <w:spacing w:val="3"/>
          <w:kern w:val="0"/>
          <w:sz w:val="24"/>
          <w:szCs w:val="24"/>
        </w:rPr>
        <w:t>52</w:t>
      </w:r>
      <w:r w:rsidR="004213A0" w:rsidRPr="004213A0">
        <w:rPr>
          <w:rFonts w:ascii="宋体" w:eastAsia="宋体" w:hAnsi="宋体" w:cs="宋体"/>
          <w:spacing w:val="3"/>
          <w:kern w:val="0"/>
          <w:sz w:val="24"/>
          <w:szCs w:val="24"/>
        </w:rPr>
        <w:t>.</w:t>
      </w:r>
      <w:r w:rsidR="004213A0" w:rsidRPr="004213A0">
        <w:rPr>
          <w:rFonts w:ascii="宋体" w:eastAsia="宋体" w:hAnsi="宋体" w:cs="宋体"/>
          <w:spacing w:val="8"/>
          <w:kern w:val="0"/>
          <w:sz w:val="24"/>
          <w:szCs w:val="24"/>
        </w:rPr>
        <w:t>货物列车在站停车时，司机必须使列车保持制动状态（铁路局指定的凉闸站除</w:t>
      </w:r>
      <w:r w:rsidR="004213A0" w:rsidRPr="004213A0">
        <w:rPr>
          <w:rFonts w:ascii="宋体" w:eastAsia="宋体" w:hAnsi="宋体" w:cs="宋体"/>
          <w:kern w:val="0"/>
          <w:sz w:val="24"/>
          <w:szCs w:val="24"/>
        </w:rPr>
        <w:t>外</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。发车前，司机施行缓解，确认（          ）具备后，方可起动列车。</w:t>
      </w:r>
    </w:p>
    <w:p w:rsidR="004213A0" w:rsidRPr="004213A0" w:rsidRDefault="00D07D56" w:rsidP="004213A0">
      <w:pPr>
        <w:tabs>
          <w:tab w:val="left" w:pos="7922"/>
        </w:tabs>
        <w:autoSpaceDE w:val="0"/>
        <w:autoSpaceDN w:val="0"/>
        <w:spacing w:line="400" w:lineRule="exact"/>
        <w:ind w:firstLineChars="200" w:firstLine="492"/>
        <w:rPr>
          <w:rFonts w:ascii="宋体" w:eastAsia="宋体" w:hAnsi="宋体" w:cs="宋体"/>
          <w:kern w:val="0"/>
          <w:sz w:val="24"/>
          <w:szCs w:val="24"/>
        </w:rPr>
      </w:pPr>
      <w:r>
        <w:rPr>
          <w:rFonts w:ascii="宋体" w:eastAsia="宋体" w:hAnsi="宋体" w:cs="宋体" w:hint="eastAsia"/>
          <w:spacing w:val="3"/>
          <w:kern w:val="0"/>
          <w:sz w:val="24"/>
          <w:szCs w:val="24"/>
        </w:rPr>
        <w:t>53</w:t>
      </w:r>
      <w:r w:rsidR="004213A0" w:rsidRPr="004213A0">
        <w:rPr>
          <w:rFonts w:ascii="宋体" w:eastAsia="宋体" w:hAnsi="宋体" w:cs="宋体"/>
          <w:spacing w:val="3"/>
          <w:kern w:val="0"/>
          <w:sz w:val="24"/>
          <w:szCs w:val="24"/>
        </w:rPr>
        <w:t>.</w:t>
      </w:r>
      <w:r w:rsidR="004213A0" w:rsidRPr="004213A0">
        <w:rPr>
          <w:rFonts w:ascii="宋体" w:eastAsia="宋体" w:hAnsi="宋体" w:cs="宋体"/>
          <w:spacing w:val="7"/>
          <w:kern w:val="0"/>
          <w:sz w:val="24"/>
          <w:szCs w:val="24"/>
        </w:rPr>
        <w:t>动车组以外的列车在车站发车前，司机必须确认</w:t>
      </w:r>
      <w:r w:rsidR="004213A0" w:rsidRPr="004213A0">
        <w:rPr>
          <w:rFonts w:ascii="宋体" w:eastAsia="宋体" w:hAnsi="宋体" w:cs="宋体"/>
          <w:kern w:val="0"/>
          <w:sz w:val="24"/>
          <w:szCs w:val="24"/>
        </w:rPr>
        <w:t>（          ）</w:t>
      </w:r>
      <w:r w:rsidR="004213A0" w:rsidRPr="004213A0">
        <w:rPr>
          <w:rFonts w:ascii="宋体" w:eastAsia="宋体" w:hAnsi="宋体" w:cs="宋体"/>
          <w:spacing w:val="7"/>
          <w:kern w:val="0"/>
          <w:sz w:val="24"/>
          <w:szCs w:val="24"/>
        </w:rPr>
        <w:t>及发车信号</w:t>
      </w:r>
      <w:r w:rsidR="004213A0" w:rsidRPr="004213A0">
        <w:rPr>
          <w:rFonts w:ascii="宋体" w:eastAsia="宋体" w:hAnsi="宋体" w:cs="宋体"/>
          <w:kern w:val="0"/>
          <w:sz w:val="24"/>
          <w:szCs w:val="24"/>
        </w:rPr>
        <w:t>显示正确后，方可起动列车。</w:t>
      </w:r>
    </w:p>
    <w:p w:rsidR="004213A0" w:rsidRPr="004213A0" w:rsidRDefault="00D07D56" w:rsidP="004213A0">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54</w:t>
      </w:r>
      <w:r w:rsidR="004213A0" w:rsidRPr="004213A0">
        <w:rPr>
          <w:rFonts w:ascii="宋体" w:eastAsia="宋体" w:hAnsi="宋体" w:cs="宋体"/>
          <w:kern w:val="0"/>
          <w:sz w:val="24"/>
          <w:szCs w:val="24"/>
        </w:rPr>
        <w:t>.进站信号机及线路所通过信号机发生不能关闭的故障时，应将灯光熄灭或（          ）。</w:t>
      </w:r>
    </w:p>
    <w:p w:rsidR="004213A0" w:rsidRPr="004213A0" w:rsidRDefault="00D07D56" w:rsidP="004213A0">
      <w:pPr>
        <w:tabs>
          <w:tab w:val="left" w:pos="518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55</w:t>
      </w:r>
      <w:r w:rsidR="004213A0" w:rsidRPr="004213A0">
        <w:rPr>
          <w:rFonts w:ascii="宋体" w:eastAsia="宋体" w:hAnsi="宋体" w:cs="宋体"/>
          <w:kern w:val="0"/>
          <w:sz w:val="24"/>
          <w:szCs w:val="24"/>
        </w:rPr>
        <w:t>.装有进路表示器或发车线路表示器的出站信号机，当该表示器不良时，由办理发车人员通知司机后，列车可凭（          ）的显示出发。</w:t>
      </w:r>
    </w:p>
    <w:p w:rsidR="004213A0" w:rsidRPr="004213A0" w:rsidRDefault="00D07D56" w:rsidP="004213A0">
      <w:pPr>
        <w:tabs>
          <w:tab w:val="left" w:pos="841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56</w:t>
      </w:r>
      <w:r w:rsidR="004213A0" w:rsidRPr="004213A0">
        <w:rPr>
          <w:rFonts w:ascii="宋体" w:eastAsia="宋体" w:hAnsi="宋体" w:cs="宋体"/>
          <w:kern w:val="0"/>
          <w:sz w:val="24"/>
          <w:szCs w:val="24"/>
        </w:rPr>
        <w:t>.列车在区间被迫停车不能继续运行时，司机应立即使用列车无线调度通信设备通</w:t>
      </w:r>
      <w:r w:rsidR="004213A0" w:rsidRPr="004213A0">
        <w:rPr>
          <w:rFonts w:ascii="宋体" w:eastAsia="宋体" w:hAnsi="宋体" w:cs="宋体"/>
          <w:spacing w:val="6"/>
          <w:kern w:val="0"/>
          <w:sz w:val="24"/>
          <w:szCs w:val="24"/>
        </w:rPr>
        <w:t>知两端站（列车调度员）及车辆乘务员（随车机械师</w:t>
      </w:r>
      <w:r w:rsidR="004213A0" w:rsidRPr="004213A0">
        <w:rPr>
          <w:rFonts w:ascii="宋体" w:eastAsia="宋体" w:hAnsi="宋体" w:cs="宋体"/>
          <w:spacing w:val="-115"/>
          <w:kern w:val="0"/>
          <w:sz w:val="24"/>
          <w:szCs w:val="24"/>
        </w:rPr>
        <w:t>）</w:t>
      </w:r>
      <w:r w:rsidR="004213A0" w:rsidRPr="004213A0">
        <w:rPr>
          <w:rFonts w:ascii="宋体" w:eastAsia="宋体" w:hAnsi="宋体" w:cs="宋体"/>
          <w:spacing w:val="6"/>
          <w:kern w:val="0"/>
          <w:sz w:val="24"/>
          <w:szCs w:val="24"/>
        </w:rPr>
        <w:t>，报告</w:t>
      </w:r>
      <w:r w:rsidR="004213A0" w:rsidRPr="004213A0">
        <w:rPr>
          <w:rFonts w:ascii="宋体" w:eastAsia="宋体" w:hAnsi="宋体" w:cs="宋体"/>
          <w:kern w:val="0"/>
          <w:sz w:val="24"/>
          <w:szCs w:val="24"/>
        </w:rPr>
        <w:t>（          ）</w:t>
      </w:r>
      <w:r w:rsidR="004213A0" w:rsidRPr="004213A0">
        <w:rPr>
          <w:rFonts w:ascii="宋体" w:eastAsia="宋体" w:hAnsi="宋体" w:cs="宋体"/>
          <w:spacing w:val="6"/>
          <w:kern w:val="0"/>
          <w:sz w:val="24"/>
          <w:szCs w:val="24"/>
        </w:rPr>
        <w:t>和停车</w:t>
      </w:r>
      <w:r w:rsidR="004213A0" w:rsidRPr="004213A0">
        <w:rPr>
          <w:rFonts w:ascii="宋体" w:eastAsia="宋体" w:hAnsi="宋体" w:cs="宋体"/>
          <w:kern w:val="0"/>
          <w:sz w:val="24"/>
          <w:szCs w:val="24"/>
        </w:rPr>
        <w:t>位置，根据需要迅速请求救援。</w:t>
      </w:r>
    </w:p>
    <w:p w:rsidR="004213A0" w:rsidRDefault="00D07D56" w:rsidP="004213A0">
      <w:pPr>
        <w:tabs>
          <w:tab w:val="left" w:pos="84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57</w:t>
      </w:r>
      <w:r w:rsidR="004213A0" w:rsidRPr="004213A0">
        <w:rPr>
          <w:rFonts w:ascii="宋体" w:eastAsia="宋体" w:hAnsi="宋体" w:cs="宋体"/>
          <w:kern w:val="0"/>
          <w:sz w:val="24"/>
          <w:szCs w:val="24"/>
        </w:rPr>
        <w:t>.对已请求救援的列车，不得再行移动，并按规定对列车进行（          ）。</w:t>
      </w:r>
    </w:p>
    <w:p w:rsidR="000D598D" w:rsidRPr="000D598D" w:rsidRDefault="000D598D" w:rsidP="004213A0">
      <w:pPr>
        <w:tabs>
          <w:tab w:val="left" w:pos="8435"/>
        </w:tabs>
        <w:autoSpaceDE w:val="0"/>
        <w:autoSpaceDN w:val="0"/>
        <w:spacing w:line="400" w:lineRule="exact"/>
        <w:ind w:firstLineChars="200" w:firstLine="480"/>
        <w:rPr>
          <w:rFonts w:ascii="宋体" w:eastAsia="宋体" w:hAnsi="宋体" w:cs="宋体"/>
          <w:color w:val="FF0000"/>
          <w:kern w:val="0"/>
          <w:sz w:val="24"/>
          <w:szCs w:val="24"/>
        </w:rPr>
      </w:pPr>
      <w:r w:rsidRPr="000D598D">
        <w:rPr>
          <w:rFonts w:ascii="宋体" w:eastAsia="宋体" w:hAnsi="宋体" w:cs="宋体" w:hint="eastAsia"/>
          <w:color w:val="FF0000"/>
          <w:kern w:val="0"/>
          <w:sz w:val="24"/>
          <w:szCs w:val="24"/>
        </w:rPr>
        <w:t>△在区间被迫停车不能继续运行且</w:t>
      </w:r>
      <w:r w:rsidRPr="000D598D">
        <w:rPr>
          <w:rFonts w:ascii="宋体" w:eastAsia="宋体" w:hAnsi="宋体" w:cs="宋体"/>
          <w:color w:val="FF0000"/>
          <w:kern w:val="0"/>
          <w:sz w:val="24"/>
          <w:szCs w:val="24"/>
        </w:rPr>
        <w:t>已请求救援的列车，不得再行移动，并按规定对列车进行（防护）。</w:t>
      </w:r>
    </w:p>
    <w:p w:rsidR="004213A0" w:rsidRPr="004213A0" w:rsidRDefault="00D07D56" w:rsidP="004213A0">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58</w:t>
      </w:r>
      <w:r w:rsidR="004213A0" w:rsidRPr="004213A0">
        <w:rPr>
          <w:rFonts w:ascii="宋体" w:eastAsia="宋体" w:hAnsi="宋体" w:cs="宋体"/>
          <w:kern w:val="0"/>
          <w:sz w:val="24"/>
          <w:szCs w:val="24"/>
        </w:rPr>
        <w:t>.列车分部运行，机车进入区间挂取遗留车辆时，应从车列前方距离不小于（          ）米处放置响墩防护。</w:t>
      </w:r>
    </w:p>
    <w:p w:rsidR="004213A0" w:rsidRPr="004213A0" w:rsidRDefault="00D07D56" w:rsidP="004213A0">
      <w:pPr>
        <w:autoSpaceDE w:val="0"/>
        <w:autoSpaceDN w:val="0"/>
        <w:spacing w:line="400" w:lineRule="exact"/>
        <w:ind w:firstLineChars="200" w:firstLine="484"/>
        <w:rPr>
          <w:rFonts w:ascii="宋体" w:eastAsia="宋体" w:hAnsi="宋体" w:cs="宋体"/>
          <w:kern w:val="0"/>
          <w:sz w:val="24"/>
          <w:szCs w:val="24"/>
        </w:rPr>
      </w:pPr>
      <w:r>
        <w:rPr>
          <w:rFonts w:ascii="宋体" w:eastAsia="宋体" w:hAnsi="宋体" w:cs="宋体" w:hint="eastAsia"/>
          <w:spacing w:val="1"/>
          <w:kern w:val="0"/>
          <w:sz w:val="24"/>
          <w:szCs w:val="24"/>
        </w:rPr>
        <w:t>59</w:t>
      </w:r>
      <w:r w:rsidR="004213A0" w:rsidRPr="004213A0">
        <w:rPr>
          <w:rFonts w:ascii="宋体" w:eastAsia="宋体" w:hAnsi="宋体" w:cs="宋体"/>
          <w:spacing w:val="1"/>
          <w:kern w:val="0"/>
          <w:sz w:val="24"/>
          <w:szCs w:val="24"/>
        </w:rPr>
        <w:t>.一切电话中断后发出的列车（</w:t>
      </w:r>
      <w:r w:rsidR="004213A0" w:rsidRPr="004213A0">
        <w:rPr>
          <w:rFonts w:ascii="宋体" w:eastAsia="宋体" w:hAnsi="宋体" w:cs="宋体"/>
          <w:spacing w:val="-6"/>
          <w:kern w:val="0"/>
          <w:sz w:val="24"/>
          <w:szCs w:val="24"/>
        </w:rPr>
        <w:t>持有附件</w:t>
      </w:r>
      <w:r w:rsidR="004213A0" w:rsidRPr="004213A0">
        <w:rPr>
          <w:rFonts w:ascii="宋体" w:eastAsia="宋体" w:hAnsi="宋体" w:cs="宋体"/>
          <w:kern w:val="0"/>
          <w:sz w:val="24"/>
          <w:szCs w:val="24"/>
        </w:rPr>
        <w:t>3</w:t>
      </w:r>
      <w:r w:rsidR="004213A0" w:rsidRPr="004213A0">
        <w:rPr>
          <w:rFonts w:ascii="宋体" w:eastAsia="宋体" w:hAnsi="宋体" w:cs="宋体"/>
          <w:spacing w:val="-12"/>
          <w:kern w:val="0"/>
          <w:sz w:val="24"/>
          <w:szCs w:val="24"/>
        </w:rPr>
        <w:t>通知书</w:t>
      </w:r>
      <w:r w:rsidR="004213A0" w:rsidRPr="004213A0">
        <w:rPr>
          <w:rFonts w:ascii="宋体" w:eastAsia="宋体" w:hAnsi="宋体" w:cs="宋体"/>
          <w:kern w:val="0"/>
          <w:sz w:val="24"/>
          <w:szCs w:val="24"/>
        </w:rPr>
        <w:t>1</w:t>
      </w:r>
      <w:r w:rsidR="004213A0" w:rsidRPr="004213A0">
        <w:rPr>
          <w:rFonts w:ascii="宋体" w:eastAsia="宋体" w:hAnsi="宋体" w:cs="宋体"/>
          <w:spacing w:val="-5"/>
          <w:kern w:val="0"/>
          <w:sz w:val="24"/>
          <w:szCs w:val="24"/>
        </w:rPr>
        <w:t>的列车除外</w:t>
      </w:r>
      <w:r w:rsidR="004213A0" w:rsidRPr="004213A0">
        <w:rPr>
          <w:rFonts w:ascii="宋体" w:eastAsia="宋体" w:hAnsi="宋体" w:cs="宋体"/>
          <w:spacing w:val="-121"/>
          <w:kern w:val="0"/>
          <w:sz w:val="24"/>
          <w:szCs w:val="24"/>
        </w:rPr>
        <w:t>）</w:t>
      </w:r>
      <w:r w:rsidR="004213A0" w:rsidRPr="004213A0">
        <w:rPr>
          <w:rFonts w:ascii="宋体" w:eastAsia="宋体" w:hAnsi="宋体" w:cs="宋体"/>
          <w:spacing w:val="1"/>
          <w:kern w:val="0"/>
          <w:sz w:val="24"/>
          <w:szCs w:val="24"/>
        </w:rPr>
        <w:t>，应于停车后，</w:t>
      </w:r>
      <w:r w:rsidR="004213A0" w:rsidRPr="004213A0">
        <w:rPr>
          <w:rFonts w:ascii="宋体" w:eastAsia="宋体" w:hAnsi="宋体" w:cs="宋体"/>
          <w:spacing w:val="4"/>
          <w:kern w:val="0"/>
          <w:sz w:val="24"/>
          <w:szCs w:val="24"/>
        </w:rPr>
        <w:t>立即从列车</w:t>
      </w:r>
      <w:r w:rsidR="004213A0" w:rsidRPr="004213A0">
        <w:rPr>
          <w:rFonts w:ascii="宋体" w:eastAsia="宋体" w:hAnsi="宋体" w:cs="宋体"/>
          <w:kern w:val="0"/>
          <w:sz w:val="24"/>
          <w:szCs w:val="24"/>
        </w:rPr>
        <w:t>（          ）</w:t>
      </w:r>
      <w:r w:rsidR="004213A0" w:rsidRPr="004213A0">
        <w:rPr>
          <w:rFonts w:ascii="宋体" w:eastAsia="宋体" w:hAnsi="宋体" w:cs="宋体"/>
          <w:spacing w:val="3"/>
          <w:kern w:val="0"/>
          <w:sz w:val="24"/>
          <w:szCs w:val="24"/>
        </w:rPr>
        <w:t>按线路最大速度等级规定的列车紧急制动距离位置处放置响墩</w:t>
      </w:r>
      <w:r w:rsidR="004213A0" w:rsidRPr="004213A0">
        <w:rPr>
          <w:rFonts w:ascii="宋体" w:eastAsia="宋体" w:hAnsi="宋体" w:cs="宋体"/>
          <w:kern w:val="0"/>
          <w:sz w:val="24"/>
          <w:szCs w:val="24"/>
        </w:rPr>
        <w:t>防护。</w:t>
      </w:r>
    </w:p>
    <w:p w:rsidR="004213A0" w:rsidRPr="004213A0" w:rsidRDefault="00D07D56" w:rsidP="00D07D56">
      <w:pPr>
        <w:autoSpaceDE w:val="0"/>
        <w:autoSpaceDN w:val="0"/>
        <w:spacing w:line="400" w:lineRule="exact"/>
        <w:ind w:firstLineChars="200" w:firstLine="484"/>
        <w:rPr>
          <w:rFonts w:ascii="宋体" w:eastAsia="宋体" w:hAnsi="宋体" w:cs="宋体"/>
          <w:kern w:val="0"/>
          <w:sz w:val="24"/>
          <w:szCs w:val="24"/>
        </w:rPr>
      </w:pPr>
      <w:r>
        <w:rPr>
          <w:rFonts w:ascii="宋体" w:eastAsia="宋体" w:hAnsi="宋体" w:cs="宋体" w:hint="eastAsia"/>
          <w:spacing w:val="1"/>
          <w:kern w:val="0"/>
          <w:sz w:val="24"/>
          <w:szCs w:val="24"/>
        </w:rPr>
        <w:t>60</w:t>
      </w:r>
      <w:r w:rsidR="004213A0" w:rsidRPr="004213A0">
        <w:rPr>
          <w:rFonts w:ascii="宋体" w:eastAsia="宋体" w:hAnsi="宋体" w:cs="宋体"/>
          <w:spacing w:val="4"/>
          <w:kern w:val="0"/>
          <w:sz w:val="24"/>
          <w:szCs w:val="24"/>
        </w:rPr>
        <w:t>.在不得已情况下，列车必须分部运行时，司机应报告前方站（列车调度员</w:t>
      </w:r>
      <w:r w:rsidR="004213A0" w:rsidRPr="004213A0">
        <w:rPr>
          <w:rFonts w:ascii="宋体" w:eastAsia="宋体" w:hAnsi="宋体" w:cs="宋体"/>
          <w:spacing w:val="-116"/>
          <w:kern w:val="0"/>
          <w:sz w:val="24"/>
          <w:szCs w:val="24"/>
        </w:rPr>
        <w:t>）</w:t>
      </w:r>
      <w:r w:rsidR="004213A0" w:rsidRPr="004213A0">
        <w:rPr>
          <w:rFonts w:ascii="宋体" w:eastAsia="宋体" w:hAnsi="宋体" w:cs="宋体"/>
          <w:spacing w:val="6"/>
          <w:kern w:val="0"/>
          <w:sz w:val="24"/>
          <w:szCs w:val="24"/>
        </w:rPr>
        <w:t>，并</w:t>
      </w:r>
      <w:r w:rsidR="004213A0" w:rsidRPr="004213A0">
        <w:rPr>
          <w:rFonts w:ascii="宋体" w:eastAsia="宋体" w:hAnsi="宋体" w:cs="宋体"/>
          <w:kern w:val="0"/>
          <w:sz w:val="24"/>
          <w:szCs w:val="24"/>
        </w:rPr>
        <w:t>做好遗留车辆的（          ）和防护工作。</w:t>
      </w:r>
    </w:p>
    <w:p w:rsidR="004213A0" w:rsidRPr="004213A0" w:rsidRDefault="00D07D56" w:rsidP="004213A0">
      <w:pPr>
        <w:tabs>
          <w:tab w:val="left" w:pos="841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61</w:t>
      </w:r>
      <w:r w:rsidR="004213A0" w:rsidRPr="004213A0">
        <w:rPr>
          <w:rFonts w:ascii="宋体" w:eastAsia="宋体" w:hAnsi="宋体" w:cs="宋体"/>
          <w:kern w:val="0"/>
          <w:sz w:val="24"/>
          <w:szCs w:val="24"/>
        </w:rPr>
        <w:t>.列车发生火灾、爆炸时，须立即停车，停车地点应尽量避开（          ）、长大隧道等，选择便于旅客疏散的地点。</w:t>
      </w:r>
    </w:p>
    <w:p w:rsidR="004213A0" w:rsidRPr="004213A0" w:rsidRDefault="00D07D56" w:rsidP="004213A0">
      <w:pPr>
        <w:tabs>
          <w:tab w:val="left" w:pos="841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62</w:t>
      </w:r>
      <w:r w:rsidR="004213A0" w:rsidRPr="004213A0">
        <w:rPr>
          <w:rFonts w:ascii="宋体" w:eastAsia="宋体" w:hAnsi="宋体" w:cs="宋体"/>
          <w:kern w:val="0"/>
          <w:sz w:val="24"/>
          <w:szCs w:val="24"/>
        </w:rPr>
        <w:t>.列车运行途中司机接到因热轴需停车检查的通知后，应采用（          ）</w:t>
      </w:r>
      <w:r w:rsidR="004213A0" w:rsidRPr="004213A0">
        <w:rPr>
          <w:rFonts w:ascii="宋体" w:eastAsia="宋体" w:hAnsi="宋体" w:cs="宋体"/>
          <w:kern w:val="0"/>
          <w:sz w:val="24"/>
          <w:szCs w:val="24"/>
        </w:rPr>
        <w:lastRenderedPageBreak/>
        <w:t>停车，列车停车后由车辆乘务员负责检查，无车辆乘务员的由司机确认能否继续安全运行，或就近站甩车处理。</w:t>
      </w:r>
    </w:p>
    <w:p w:rsidR="004213A0" w:rsidRPr="004213A0" w:rsidRDefault="00D07D56" w:rsidP="004213A0">
      <w:pPr>
        <w:tabs>
          <w:tab w:val="left" w:pos="841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63</w:t>
      </w:r>
      <w:r w:rsidR="004213A0" w:rsidRPr="004213A0">
        <w:rPr>
          <w:rFonts w:ascii="宋体" w:eastAsia="宋体" w:hAnsi="宋体" w:cs="宋体"/>
          <w:kern w:val="0"/>
          <w:sz w:val="24"/>
          <w:szCs w:val="24"/>
        </w:rPr>
        <w:t>.向封锁区间开行救援列车时，司机接到救援命令后，必须认真确认，命令不清、</w:t>
      </w:r>
      <w:r w:rsidR="004213A0" w:rsidRPr="004213A0">
        <w:rPr>
          <w:rFonts w:ascii="宋体" w:eastAsia="宋体" w:hAnsi="宋体" w:cs="宋体" w:hint="eastAsia"/>
          <w:kern w:val="0"/>
          <w:sz w:val="24"/>
          <w:szCs w:val="24"/>
        </w:rPr>
        <w:t>（          ）</w:t>
      </w:r>
      <w:r w:rsidR="004213A0" w:rsidRPr="004213A0">
        <w:rPr>
          <w:rFonts w:ascii="宋体" w:eastAsia="宋体" w:hAnsi="宋体" w:cs="宋体"/>
          <w:kern w:val="0"/>
          <w:sz w:val="24"/>
          <w:szCs w:val="24"/>
        </w:rPr>
        <w:t>不明确时，不准动车。</w:t>
      </w:r>
    </w:p>
    <w:p w:rsidR="004213A0" w:rsidRPr="004213A0" w:rsidRDefault="00D07D56" w:rsidP="004213A0">
      <w:pPr>
        <w:tabs>
          <w:tab w:val="left" w:pos="85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64</w:t>
      </w:r>
      <w:r w:rsidR="004213A0" w:rsidRPr="004213A0">
        <w:rPr>
          <w:rFonts w:ascii="宋体" w:eastAsia="宋体" w:hAnsi="宋体" w:cs="宋体"/>
          <w:kern w:val="0"/>
          <w:sz w:val="24"/>
          <w:szCs w:val="24"/>
        </w:rPr>
        <w:t>.遇有施工按特定行车办法引导接车并正线通过时，准许列车司机凭（          ）手信号的显示，以不超过60km/h速度进站。</w:t>
      </w:r>
    </w:p>
    <w:p w:rsidR="004213A0" w:rsidRPr="004213A0" w:rsidRDefault="00D07D56" w:rsidP="004213A0">
      <w:pPr>
        <w:tabs>
          <w:tab w:val="left" w:pos="841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65</w:t>
      </w:r>
      <w:r w:rsidR="004213A0" w:rsidRPr="004213A0">
        <w:rPr>
          <w:rFonts w:ascii="宋体" w:eastAsia="宋体" w:hAnsi="宋体" w:cs="宋体"/>
          <w:kern w:val="0"/>
          <w:sz w:val="24"/>
          <w:szCs w:val="24"/>
        </w:rPr>
        <w:t>.向施工封锁区间开行路用列车时，列车进入封锁区间的行车凭证为（          ）。</w:t>
      </w:r>
    </w:p>
    <w:p w:rsidR="00045BA9" w:rsidRPr="004213A0" w:rsidRDefault="00D07D56" w:rsidP="00045BA9">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66</w:t>
      </w:r>
      <w:r w:rsidR="004213A0" w:rsidRPr="004213A0">
        <w:rPr>
          <w:rFonts w:ascii="宋体" w:eastAsia="宋体" w:hAnsi="宋体" w:cs="宋体"/>
          <w:kern w:val="0"/>
          <w:sz w:val="24"/>
          <w:szCs w:val="24"/>
        </w:rPr>
        <w:t>.路用列车应由施工单位指派胜任人员携带列车无线调度通信设备值乘，并在区间协助（          ）作业。</w:t>
      </w:r>
    </w:p>
    <w:p w:rsidR="004213A0" w:rsidRPr="004213A0" w:rsidRDefault="00D07D56" w:rsidP="004213A0">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67</w:t>
      </w:r>
      <w:r w:rsidR="004213A0" w:rsidRPr="004213A0">
        <w:rPr>
          <w:rFonts w:ascii="宋体" w:eastAsia="宋体" w:hAnsi="宋体" w:cs="宋体"/>
          <w:kern w:val="0"/>
          <w:sz w:val="24"/>
          <w:szCs w:val="24"/>
        </w:rPr>
        <w:t>.路用列车或施工机械进入施工地段时，应在施工防护人员显示的停车手信号前停车，根据施工负责人的要求，按（          ）办法，进入指定地点。</w:t>
      </w:r>
    </w:p>
    <w:p w:rsidR="004213A0" w:rsidRPr="004213A0" w:rsidRDefault="00D07D56" w:rsidP="004213A0">
      <w:pPr>
        <w:tabs>
          <w:tab w:val="left" w:pos="5775"/>
        </w:tabs>
        <w:autoSpaceDE w:val="0"/>
        <w:autoSpaceDN w:val="0"/>
        <w:spacing w:line="400" w:lineRule="exact"/>
        <w:ind w:firstLineChars="200" w:firstLine="484"/>
        <w:rPr>
          <w:rFonts w:ascii="宋体" w:eastAsia="宋体" w:hAnsi="宋体" w:cs="宋体"/>
          <w:kern w:val="0"/>
          <w:sz w:val="24"/>
          <w:szCs w:val="24"/>
        </w:rPr>
      </w:pPr>
      <w:r>
        <w:rPr>
          <w:rFonts w:ascii="宋体" w:eastAsia="宋体" w:hAnsi="宋体" w:cs="宋体" w:hint="eastAsia"/>
          <w:spacing w:val="1"/>
          <w:kern w:val="0"/>
          <w:sz w:val="24"/>
          <w:szCs w:val="24"/>
        </w:rPr>
        <w:t>68</w:t>
      </w:r>
      <w:r w:rsidR="004213A0" w:rsidRPr="004213A0">
        <w:rPr>
          <w:rFonts w:ascii="宋体" w:eastAsia="宋体" w:hAnsi="宋体" w:cs="宋体"/>
          <w:spacing w:val="1"/>
          <w:kern w:val="0"/>
          <w:sz w:val="24"/>
          <w:szCs w:val="24"/>
        </w:rPr>
        <w:t>.列车接近作业标时，司机须</w:t>
      </w:r>
      <w:r w:rsidR="004213A0" w:rsidRPr="004213A0">
        <w:rPr>
          <w:rFonts w:ascii="宋体" w:eastAsia="宋体" w:hAnsi="宋体" w:cs="宋体"/>
          <w:kern w:val="0"/>
          <w:sz w:val="24"/>
          <w:szCs w:val="24"/>
        </w:rPr>
        <w:t>（          ）</w:t>
      </w:r>
      <w:r w:rsidR="004213A0" w:rsidRPr="004213A0">
        <w:rPr>
          <w:rFonts w:ascii="宋体" w:eastAsia="宋体" w:hAnsi="宋体" w:cs="宋体"/>
          <w:spacing w:val="1"/>
          <w:kern w:val="0"/>
          <w:sz w:val="24"/>
          <w:szCs w:val="24"/>
        </w:rPr>
        <w:t>，注意瞭望。</w:t>
      </w:r>
    </w:p>
    <w:p w:rsidR="004213A0" w:rsidRPr="004213A0" w:rsidRDefault="00D07D56" w:rsidP="004213A0">
      <w:pPr>
        <w:tabs>
          <w:tab w:val="left" w:pos="723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69</w:t>
      </w:r>
      <w:r w:rsidR="004213A0" w:rsidRPr="004213A0">
        <w:rPr>
          <w:rFonts w:ascii="宋体" w:eastAsia="宋体" w:hAnsi="宋体" w:cs="宋体"/>
          <w:kern w:val="0"/>
          <w:sz w:val="24"/>
          <w:szCs w:val="24"/>
        </w:rPr>
        <w:t>.站内线路、道岔发生故障时，应按规定设置（          ）信号防护。</w:t>
      </w:r>
    </w:p>
    <w:p w:rsidR="00E43A5B" w:rsidRDefault="00D07D56" w:rsidP="00E43A5B">
      <w:pPr>
        <w:tabs>
          <w:tab w:val="left" w:pos="795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70</w:t>
      </w:r>
      <w:r w:rsidR="004213A0" w:rsidRPr="004213A0">
        <w:rPr>
          <w:rFonts w:ascii="宋体" w:eastAsia="宋体" w:hAnsi="宋体" w:cs="宋体"/>
          <w:kern w:val="0"/>
          <w:sz w:val="24"/>
          <w:szCs w:val="24"/>
        </w:rPr>
        <w:t>.线路发生故障时，如设有固定信号机，应先使其显示（          ）信号。</w:t>
      </w:r>
    </w:p>
    <w:p w:rsidR="008D1907" w:rsidRPr="008D1907" w:rsidRDefault="00D07D56" w:rsidP="00E43A5B">
      <w:pPr>
        <w:tabs>
          <w:tab w:val="left" w:pos="795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71</w:t>
      </w:r>
      <w:r w:rsidR="008D1907" w:rsidRPr="008D1907">
        <w:rPr>
          <w:rFonts w:ascii="宋体" w:eastAsia="宋体" w:hAnsi="宋体" w:cs="宋体"/>
          <w:kern w:val="0"/>
          <w:sz w:val="24"/>
          <w:szCs w:val="24"/>
        </w:rPr>
        <w:t>.自动闭塞区间同方向相邻的两架色灯信号机间，以该线上的通过信号机柱的（          ）为闭塞分区的分界线。</w:t>
      </w:r>
    </w:p>
    <w:p w:rsidR="007411C0" w:rsidRPr="007411C0" w:rsidRDefault="007411C0" w:rsidP="007411C0">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color w:val="FF0000"/>
          <w:kern w:val="0"/>
          <w:sz w:val="24"/>
          <w:szCs w:val="24"/>
        </w:rPr>
      </w:pPr>
      <w:r w:rsidRPr="007411C0">
        <w:rPr>
          <w:rFonts w:ascii="宋体" w:eastAsia="宋体" w:hAnsi="宋体" w:cs="宋体"/>
          <w:color w:val="FF0000"/>
          <w:kern w:val="0"/>
          <w:sz w:val="24"/>
          <w:szCs w:val="24"/>
        </w:rPr>
        <w:t>△</w:t>
      </w:r>
      <w:r w:rsidRPr="007411C0">
        <w:rPr>
          <w:rFonts w:ascii="宋体" w:eastAsia="宋体" w:hAnsi="宋体" w:cs="宋体" w:hint="eastAsia"/>
          <w:color w:val="FF0000"/>
          <w:kern w:val="0"/>
          <w:sz w:val="24"/>
          <w:szCs w:val="24"/>
        </w:rPr>
        <w:t>72.</w:t>
      </w:r>
      <w:r w:rsidRPr="007411C0">
        <w:rPr>
          <w:rFonts w:ascii="宋体" w:eastAsia="宋体" w:hAnsi="宋体" w:cs="宋体"/>
          <w:color w:val="FF0000"/>
          <w:kern w:val="0"/>
          <w:sz w:val="24"/>
          <w:szCs w:val="24"/>
        </w:rPr>
        <w:t>列车运行途中司机发现客车车辆轮轴故障、车体下沉（倾斜）、车辆剧烈振动等危及行车安全的情况时，须立即采取停车措施，停车后由（）负责检查处理。</w:t>
      </w:r>
    </w:p>
    <w:p w:rsidR="004213A0" w:rsidRDefault="004213A0" w:rsidP="00456CAD">
      <w:pPr>
        <w:tabs>
          <w:tab w:val="left" w:pos="7950"/>
        </w:tabs>
        <w:autoSpaceDE w:val="0"/>
        <w:autoSpaceDN w:val="0"/>
        <w:spacing w:line="400" w:lineRule="exact"/>
        <w:ind w:firstLineChars="196" w:firstLine="472"/>
        <w:rPr>
          <w:rFonts w:ascii="宋体" w:eastAsia="宋体" w:hAnsi="宋体" w:cs="宋体"/>
          <w:b/>
          <w:kern w:val="0"/>
          <w:sz w:val="24"/>
          <w:szCs w:val="24"/>
        </w:rPr>
      </w:pPr>
      <w:r w:rsidRPr="004213A0">
        <w:rPr>
          <w:rFonts w:ascii="宋体" w:eastAsia="宋体" w:hAnsi="宋体" w:cs="宋体" w:hint="eastAsia"/>
          <w:b/>
          <w:kern w:val="0"/>
          <w:sz w:val="24"/>
          <w:szCs w:val="24"/>
        </w:rPr>
        <w:t>答案：</w:t>
      </w:r>
    </w:p>
    <w:p w:rsidR="004213A0" w:rsidRPr="004213A0" w:rsidRDefault="00515B96" w:rsidP="00AD53A8">
      <w:pPr>
        <w:tabs>
          <w:tab w:val="left" w:pos="4942"/>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4213A0" w:rsidRPr="004213A0">
        <w:rPr>
          <w:rFonts w:ascii="宋体" w:eastAsia="宋体" w:hAnsi="宋体" w:cs="宋体"/>
          <w:kern w:val="0"/>
          <w:sz w:val="24"/>
          <w:szCs w:val="24"/>
        </w:rPr>
        <w:t>.统一指挥《技规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（普）227</w:t>
      </w:r>
    </w:p>
    <w:p w:rsidR="004213A0" w:rsidRPr="004213A0" w:rsidRDefault="00515B96" w:rsidP="004213A0">
      <w:pPr>
        <w:tabs>
          <w:tab w:val="left" w:pos="494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4213A0" w:rsidRPr="004213A0">
        <w:rPr>
          <w:rFonts w:ascii="宋体" w:eastAsia="宋体" w:hAnsi="宋体" w:cs="宋体"/>
          <w:kern w:val="0"/>
          <w:sz w:val="24"/>
          <w:szCs w:val="24"/>
        </w:rPr>
        <w:t>.交接清楚《技规</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（普）231</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3</w:t>
      </w:r>
      <w:r w:rsidR="004213A0" w:rsidRPr="004213A0">
        <w:rPr>
          <w:rFonts w:ascii="宋体" w:eastAsia="宋体" w:hAnsi="宋体" w:cs="宋体"/>
          <w:kern w:val="0"/>
          <w:sz w:val="24"/>
          <w:szCs w:val="24"/>
        </w:rPr>
        <w:t>.亲自《技规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（普）243</w:t>
      </w:r>
    </w:p>
    <w:p w:rsidR="004213A0" w:rsidRPr="004213A0" w:rsidRDefault="00515B96" w:rsidP="004213A0">
      <w:pPr>
        <w:tabs>
          <w:tab w:val="left" w:pos="494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4213A0" w:rsidRPr="004213A0">
        <w:rPr>
          <w:rFonts w:ascii="宋体" w:eastAsia="宋体" w:hAnsi="宋体" w:cs="宋体"/>
          <w:kern w:val="0"/>
          <w:sz w:val="24"/>
          <w:szCs w:val="24"/>
        </w:rPr>
        <w:t>.半自动《技规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（普）253</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5</w:t>
      </w:r>
      <w:r w:rsidR="004213A0" w:rsidRPr="004213A0">
        <w:rPr>
          <w:rFonts w:ascii="宋体" w:eastAsia="宋体" w:hAnsi="宋体" w:cs="宋体"/>
          <w:kern w:val="0"/>
          <w:sz w:val="24"/>
          <w:szCs w:val="24"/>
        </w:rPr>
        <w:t>.第一位《技规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（普）256</w:t>
      </w:r>
    </w:p>
    <w:p w:rsidR="004213A0" w:rsidRPr="004213A0" w:rsidRDefault="00515B96" w:rsidP="004213A0">
      <w:pPr>
        <w:tabs>
          <w:tab w:val="left" w:pos="494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4213A0" w:rsidRPr="004213A0">
        <w:rPr>
          <w:rFonts w:ascii="宋体" w:eastAsia="宋体" w:hAnsi="宋体" w:cs="宋体"/>
          <w:kern w:val="0"/>
          <w:sz w:val="24"/>
          <w:szCs w:val="24"/>
        </w:rPr>
        <w:t>.次位《技规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（普）257</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7</w:t>
      </w:r>
      <w:r w:rsidR="004213A0" w:rsidRPr="004213A0">
        <w:rPr>
          <w:rFonts w:ascii="宋体" w:eastAsia="宋体" w:hAnsi="宋体" w:cs="宋体"/>
          <w:kern w:val="0"/>
          <w:sz w:val="24"/>
          <w:szCs w:val="24"/>
        </w:rPr>
        <w:t>.附挂辆数《技规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（普）258</w:t>
      </w:r>
    </w:p>
    <w:p w:rsidR="004213A0" w:rsidRPr="004213A0" w:rsidRDefault="00515B96" w:rsidP="004213A0">
      <w:pPr>
        <w:tabs>
          <w:tab w:val="left" w:pos="494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w:t>
      </w:r>
      <w:r w:rsidR="004213A0" w:rsidRPr="004213A0">
        <w:rPr>
          <w:rFonts w:ascii="宋体" w:eastAsia="宋体" w:hAnsi="宋体" w:cs="宋体"/>
          <w:kern w:val="0"/>
          <w:sz w:val="24"/>
          <w:szCs w:val="24"/>
        </w:rPr>
        <w:t>.截断塞门《技规</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（普）262</w:t>
      </w:r>
      <w:r w:rsidR="004213A0" w:rsidRPr="004213A0">
        <w:rPr>
          <w:rFonts w:ascii="宋体" w:eastAsia="宋体" w:hAnsi="宋体" w:cs="宋体"/>
          <w:kern w:val="0"/>
          <w:sz w:val="24"/>
          <w:szCs w:val="24"/>
        </w:rPr>
        <w:tab/>
      </w:r>
      <w:r w:rsidR="00346DCA">
        <w:rPr>
          <w:rFonts w:ascii="宋体" w:eastAsia="宋体" w:hAnsi="宋体" w:cs="宋体" w:hint="eastAsia"/>
          <w:kern w:val="0"/>
          <w:sz w:val="24"/>
          <w:szCs w:val="24"/>
        </w:rPr>
        <w:t>9</w:t>
      </w:r>
      <w:r w:rsidR="004213A0" w:rsidRPr="004213A0">
        <w:rPr>
          <w:rFonts w:ascii="宋体" w:eastAsia="宋体" w:hAnsi="宋体" w:cs="宋体"/>
          <w:kern w:val="0"/>
          <w:sz w:val="24"/>
          <w:szCs w:val="24"/>
        </w:rPr>
        <w:t>.简略《技规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（普）274</w:t>
      </w:r>
    </w:p>
    <w:p w:rsidR="004213A0" w:rsidRPr="004213A0" w:rsidRDefault="00346DCA" w:rsidP="004213A0">
      <w:pPr>
        <w:tabs>
          <w:tab w:val="left" w:pos="4942"/>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10</w:t>
      </w:r>
      <w:r w:rsidR="004213A0" w:rsidRPr="004213A0">
        <w:rPr>
          <w:rFonts w:ascii="宋体" w:eastAsia="宋体" w:hAnsi="宋体" w:cs="宋体"/>
          <w:kern w:val="0"/>
          <w:sz w:val="24"/>
          <w:szCs w:val="24"/>
        </w:rPr>
        <w:t>.简略《技规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（普）274</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11</w:t>
      </w:r>
      <w:r w:rsidR="004213A0" w:rsidRPr="004213A0">
        <w:rPr>
          <w:rFonts w:ascii="宋体" w:eastAsia="宋体" w:hAnsi="宋体" w:cs="宋体"/>
          <w:kern w:val="0"/>
          <w:sz w:val="24"/>
          <w:szCs w:val="24"/>
        </w:rPr>
        <w:t>.时间《技规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（普）280</w:t>
      </w:r>
    </w:p>
    <w:p w:rsidR="004213A0" w:rsidRPr="004213A0" w:rsidRDefault="00346DCA" w:rsidP="004213A0">
      <w:pPr>
        <w:tabs>
          <w:tab w:val="left" w:pos="494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12</w:t>
      </w:r>
      <w:r w:rsidR="004213A0" w:rsidRPr="004213A0">
        <w:rPr>
          <w:rFonts w:ascii="宋体" w:eastAsia="宋体" w:hAnsi="宋体" w:cs="宋体"/>
          <w:kern w:val="0"/>
          <w:sz w:val="24"/>
          <w:szCs w:val="24"/>
        </w:rPr>
        <w:t>.作业区域《技规</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（普）280</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13</w:t>
      </w:r>
      <w:r w:rsidR="004213A0" w:rsidRPr="004213A0">
        <w:rPr>
          <w:rFonts w:ascii="宋体" w:eastAsia="宋体" w:hAnsi="宋体" w:cs="宋体"/>
          <w:kern w:val="0"/>
          <w:sz w:val="24"/>
          <w:szCs w:val="24"/>
        </w:rPr>
        <w:t>.手信号《技规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（普）282</w:t>
      </w:r>
    </w:p>
    <w:p w:rsidR="004213A0" w:rsidRPr="004213A0" w:rsidRDefault="00346DCA" w:rsidP="004213A0">
      <w:pPr>
        <w:tabs>
          <w:tab w:val="left" w:pos="494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14</w:t>
      </w:r>
      <w:r w:rsidR="004213A0" w:rsidRPr="004213A0">
        <w:rPr>
          <w:rFonts w:ascii="宋体" w:eastAsia="宋体" w:hAnsi="宋体" w:cs="宋体"/>
          <w:kern w:val="0"/>
          <w:sz w:val="24"/>
          <w:szCs w:val="24"/>
        </w:rPr>
        <w:t>.调车速度《技规</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（普）287</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15</w:t>
      </w:r>
      <w:r w:rsidR="004213A0" w:rsidRPr="004213A0">
        <w:rPr>
          <w:rFonts w:ascii="宋体" w:eastAsia="宋体" w:hAnsi="宋体" w:cs="宋体"/>
          <w:kern w:val="0"/>
          <w:sz w:val="24"/>
          <w:szCs w:val="24"/>
        </w:rPr>
        <w:t>.立即停车《技规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（普）287</w:t>
      </w:r>
    </w:p>
    <w:p w:rsidR="004213A0" w:rsidRPr="004213A0" w:rsidRDefault="00346DCA" w:rsidP="004213A0">
      <w:pPr>
        <w:tabs>
          <w:tab w:val="left" w:pos="494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16</w:t>
      </w:r>
      <w:r w:rsidR="004213A0" w:rsidRPr="004213A0">
        <w:rPr>
          <w:rFonts w:ascii="宋体" w:eastAsia="宋体" w:hAnsi="宋体" w:cs="宋体"/>
          <w:kern w:val="0"/>
          <w:sz w:val="24"/>
          <w:szCs w:val="24"/>
        </w:rPr>
        <w:t>.正确及时《技规</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（普）287</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17</w:t>
      </w:r>
      <w:r w:rsidR="004213A0" w:rsidRPr="004213A0">
        <w:rPr>
          <w:rFonts w:ascii="宋体" w:eastAsia="宋体" w:hAnsi="宋体" w:cs="宋体"/>
          <w:kern w:val="0"/>
          <w:sz w:val="24"/>
          <w:szCs w:val="24"/>
        </w:rPr>
        <w:t>.注意事项《技规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（普）288</w:t>
      </w:r>
    </w:p>
    <w:p w:rsidR="004213A0" w:rsidRPr="004213A0" w:rsidRDefault="00346DCA" w:rsidP="004213A0">
      <w:pPr>
        <w:tabs>
          <w:tab w:val="left" w:pos="494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18</w:t>
      </w:r>
      <w:r w:rsidR="004213A0" w:rsidRPr="004213A0">
        <w:rPr>
          <w:rFonts w:ascii="宋体" w:eastAsia="宋体" w:hAnsi="宋体" w:cs="宋体"/>
          <w:kern w:val="0"/>
          <w:sz w:val="24"/>
          <w:szCs w:val="24"/>
        </w:rPr>
        <w:t>.回示《技规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（普）291</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19</w:t>
      </w:r>
      <w:r w:rsidR="004213A0" w:rsidRPr="004213A0">
        <w:rPr>
          <w:rFonts w:ascii="宋体" w:eastAsia="宋体" w:hAnsi="宋体" w:cs="宋体"/>
          <w:kern w:val="0"/>
          <w:sz w:val="24"/>
          <w:szCs w:val="24"/>
        </w:rPr>
        <w:t>.试拉《技规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（普）291</w:t>
      </w:r>
    </w:p>
    <w:p w:rsidR="004213A0" w:rsidRPr="004213A0" w:rsidRDefault="00346DCA" w:rsidP="004213A0">
      <w:pPr>
        <w:tabs>
          <w:tab w:val="left" w:pos="494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20</w:t>
      </w:r>
      <w:r w:rsidR="004213A0" w:rsidRPr="004213A0">
        <w:rPr>
          <w:rFonts w:ascii="宋体" w:eastAsia="宋体" w:hAnsi="宋体" w:cs="宋体"/>
          <w:kern w:val="0"/>
          <w:sz w:val="24"/>
          <w:szCs w:val="24"/>
        </w:rPr>
        <w:t>.防溜《技规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（普）295</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21</w:t>
      </w:r>
      <w:r w:rsidR="004213A0" w:rsidRPr="004213A0">
        <w:rPr>
          <w:rFonts w:ascii="宋体" w:eastAsia="宋体" w:hAnsi="宋体" w:cs="宋体"/>
          <w:kern w:val="0"/>
          <w:sz w:val="24"/>
          <w:szCs w:val="24"/>
        </w:rPr>
        <w:t>.固定信号《技规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（普）304</w:t>
      </w:r>
    </w:p>
    <w:p w:rsidR="004213A0" w:rsidRPr="004213A0" w:rsidRDefault="00346DCA" w:rsidP="004213A0">
      <w:pPr>
        <w:tabs>
          <w:tab w:val="left" w:pos="49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22</w:t>
      </w:r>
      <w:r w:rsidR="004213A0" w:rsidRPr="004213A0">
        <w:rPr>
          <w:rFonts w:ascii="宋体" w:eastAsia="宋体" w:hAnsi="宋体" w:cs="宋体"/>
          <w:kern w:val="0"/>
          <w:sz w:val="24"/>
          <w:szCs w:val="24"/>
        </w:rPr>
        <w:t>.闭塞分区《技规</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（普）308</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23</w:t>
      </w:r>
      <w:r w:rsidR="004213A0" w:rsidRPr="004213A0">
        <w:rPr>
          <w:rFonts w:ascii="宋体" w:eastAsia="宋体" w:hAnsi="宋体" w:cs="宋体"/>
          <w:kern w:val="0"/>
          <w:sz w:val="24"/>
          <w:szCs w:val="24"/>
        </w:rPr>
        <w:t>.电话闭塞法《技规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（普）309</w:t>
      </w:r>
    </w:p>
    <w:p w:rsidR="004213A0" w:rsidRPr="004213A0" w:rsidRDefault="00346DCA" w:rsidP="004213A0">
      <w:pPr>
        <w:tabs>
          <w:tab w:val="left" w:pos="49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24</w:t>
      </w:r>
      <w:r w:rsidR="004213A0" w:rsidRPr="004213A0">
        <w:rPr>
          <w:rFonts w:ascii="宋体" w:eastAsia="宋体" w:hAnsi="宋体" w:cs="宋体"/>
          <w:kern w:val="0"/>
          <w:sz w:val="24"/>
          <w:szCs w:val="24"/>
        </w:rPr>
        <w:t>.出站或通过《技规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（普）314</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25</w:t>
      </w:r>
      <w:r w:rsidR="004213A0" w:rsidRPr="004213A0">
        <w:rPr>
          <w:rFonts w:ascii="宋体" w:eastAsia="宋体" w:hAnsi="宋体" w:cs="宋体"/>
          <w:kern w:val="0"/>
          <w:sz w:val="24"/>
          <w:szCs w:val="24"/>
        </w:rPr>
        <w:t>.绿色许可证《技规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（普）315</w:t>
      </w:r>
    </w:p>
    <w:p w:rsidR="004213A0" w:rsidRPr="004213A0" w:rsidRDefault="00346DCA" w:rsidP="004213A0">
      <w:pPr>
        <w:tabs>
          <w:tab w:val="left" w:pos="49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26</w:t>
      </w:r>
      <w:r w:rsidR="004213A0" w:rsidRPr="004213A0">
        <w:rPr>
          <w:rFonts w:ascii="宋体" w:eastAsia="宋体" w:hAnsi="宋体" w:cs="宋体"/>
          <w:kern w:val="0"/>
          <w:sz w:val="24"/>
          <w:szCs w:val="24"/>
        </w:rPr>
        <w:t>.调度命令《技规</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（普）315</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27</w:t>
      </w:r>
      <w:r w:rsidR="004213A0" w:rsidRPr="004213A0">
        <w:rPr>
          <w:rFonts w:ascii="宋体" w:eastAsia="宋体" w:hAnsi="宋体" w:cs="宋体"/>
          <w:kern w:val="0"/>
          <w:sz w:val="24"/>
          <w:szCs w:val="24"/>
        </w:rPr>
        <w:t>.停车《技规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（普）316</w:t>
      </w:r>
    </w:p>
    <w:p w:rsidR="004213A0" w:rsidRPr="004213A0" w:rsidRDefault="00346DCA" w:rsidP="004213A0">
      <w:pPr>
        <w:tabs>
          <w:tab w:val="left" w:pos="49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28</w:t>
      </w:r>
      <w:r w:rsidR="004213A0" w:rsidRPr="004213A0">
        <w:rPr>
          <w:rFonts w:ascii="宋体" w:eastAsia="宋体" w:hAnsi="宋体" w:cs="宋体"/>
          <w:kern w:val="0"/>
          <w:sz w:val="24"/>
          <w:szCs w:val="24"/>
        </w:rPr>
        <w:t>.号码《技规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（普）316</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29</w:t>
      </w:r>
      <w:r w:rsidR="004213A0" w:rsidRPr="004213A0">
        <w:rPr>
          <w:rFonts w:ascii="宋体" w:eastAsia="宋体" w:hAnsi="宋体" w:cs="宋体"/>
          <w:kern w:val="0"/>
          <w:sz w:val="24"/>
          <w:szCs w:val="24"/>
        </w:rPr>
        <w:t>.允许运行《技规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（普）317</w:t>
      </w:r>
    </w:p>
    <w:p w:rsidR="004213A0" w:rsidRPr="004213A0" w:rsidRDefault="00346DCA" w:rsidP="004213A0">
      <w:pPr>
        <w:tabs>
          <w:tab w:val="left" w:pos="49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30</w:t>
      </w:r>
      <w:r w:rsidR="004213A0" w:rsidRPr="004213A0">
        <w:rPr>
          <w:rFonts w:ascii="宋体" w:eastAsia="宋体" w:hAnsi="宋体" w:cs="宋体"/>
          <w:kern w:val="0"/>
          <w:sz w:val="24"/>
          <w:szCs w:val="24"/>
        </w:rPr>
        <w:t>.线路所《技规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w:t>
      </w:r>
      <w:r>
        <w:rPr>
          <w:rFonts w:ascii="宋体" w:eastAsia="宋体" w:hAnsi="宋体" w:cs="宋体"/>
          <w:kern w:val="0"/>
          <w:sz w:val="24"/>
          <w:szCs w:val="24"/>
        </w:rPr>
        <w:t>319</w:t>
      </w:r>
      <w:r>
        <w:rPr>
          <w:rFonts w:ascii="宋体" w:eastAsia="宋体" w:hAnsi="宋体" w:cs="宋体"/>
          <w:kern w:val="0"/>
          <w:sz w:val="24"/>
          <w:szCs w:val="24"/>
        </w:rPr>
        <w:tab/>
      </w:r>
      <w:r>
        <w:rPr>
          <w:rFonts w:ascii="宋体" w:eastAsia="宋体" w:hAnsi="宋体" w:cs="宋体" w:hint="eastAsia"/>
          <w:kern w:val="0"/>
          <w:sz w:val="24"/>
          <w:szCs w:val="24"/>
        </w:rPr>
        <w:t>31</w:t>
      </w:r>
      <w:r w:rsidR="004213A0" w:rsidRPr="004213A0">
        <w:rPr>
          <w:rFonts w:ascii="宋体" w:eastAsia="宋体" w:hAnsi="宋体" w:cs="宋体"/>
          <w:kern w:val="0"/>
          <w:sz w:val="24"/>
          <w:szCs w:val="24"/>
        </w:rPr>
        <w:t>.列车标志《技规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（普）331</w:t>
      </w:r>
    </w:p>
    <w:p w:rsidR="004213A0" w:rsidRPr="004213A0" w:rsidRDefault="00346DCA" w:rsidP="004213A0">
      <w:pPr>
        <w:tabs>
          <w:tab w:val="left" w:pos="49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32</w:t>
      </w:r>
      <w:r w:rsidR="004213A0" w:rsidRPr="004213A0">
        <w:rPr>
          <w:rFonts w:ascii="宋体" w:eastAsia="宋体" w:hAnsi="宋体" w:cs="宋体"/>
          <w:kern w:val="0"/>
          <w:sz w:val="24"/>
          <w:szCs w:val="24"/>
        </w:rPr>
        <w:t>.减速或停车《技规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（普）335</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33</w:t>
      </w:r>
      <w:r w:rsidR="004213A0" w:rsidRPr="004213A0">
        <w:rPr>
          <w:rFonts w:ascii="宋体" w:eastAsia="宋体" w:hAnsi="宋体" w:cs="宋体"/>
          <w:kern w:val="0"/>
          <w:sz w:val="24"/>
          <w:szCs w:val="24"/>
        </w:rPr>
        <w:t>.机车信号《技规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（普）335</w:t>
      </w:r>
    </w:p>
    <w:p w:rsidR="004213A0" w:rsidRPr="004213A0" w:rsidRDefault="00346DCA" w:rsidP="004213A0">
      <w:pPr>
        <w:tabs>
          <w:tab w:val="left" w:pos="49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34</w:t>
      </w:r>
      <w:r w:rsidR="004213A0" w:rsidRPr="004213A0">
        <w:rPr>
          <w:rFonts w:ascii="宋体" w:eastAsia="宋体" w:hAnsi="宋体" w:cs="宋体"/>
          <w:kern w:val="0"/>
          <w:sz w:val="24"/>
          <w:szCs w:val="24"/>
        </w:rPr>
        <w:t>.制动主管《技规</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（普）335</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35</w:t>
      </w:r>
      <w:r w:rsidR="004213A0" w:rsidRPr="004213A0">
        <w:rPr>
          <w:rFonts w:ascii="宋体" w:eastAsia="宋体" w:hAnsi="宋体" w:cs="宋体"/>
          <w:kern w:val="0"/>
          <w:sz w:val="24"/>
          <w:szCs w:val="24"/>
        </w:rPr>
        <w:t>.运行线路《技规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（普）335</w:t>
      </w:r>
    </w:p>
    <w:p w:rsidR="004213A0" w:rsidRPr="004213A0" w:rsidRDefault="00346DCA" w:rsidP="004213A0">
      <w:pPr>
        <w:tabs>
          <w:tab w:val="left" w:pos="49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36</w:t>
      </w:r>
      <w:r w:rsidR="004213A0" w:rsidRPr="004213A0">
        <w:rPr>
          <w:rFonts w:ascii="宋体" w:eastAsia="宋体" w:hAnsi="宋体" w:cs="宋体"/>
          <w:kern w:val="0"/>
          <w:sz w:val="24"/>
          <w:szCs w:val="24"/>
        </w:rPr>
        <w:t>.列车车次《技规</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（普）335</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37</w:t>
      </w:r>
      <w:r w:rsidR="004213A0" w:rsidRPr="004213A0">
        <w:rPr>
          <w:rFonts w:ascii="宋体" w:eastAsia="宋体" w:hAnsi="宋体" w:cs="宋体"/>
          <w:kern w:val="0"/>
          <w:sz w:val="24"/>
          <w:szCs w:val="24"/>
        </w:rPr>
        <w:t>.呼唤应答《技规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（普）335</w:t>
      </w:r>
    </w:p>
    <w:p w:rsidR="004213A0" w:rsidRPr="004213A0" w:rsidRDefault="00346DCA" w:rsidP="004213A0">
      <w:pPr>
        <w:tabs>
          <w:tab w:val="left" w:pos="495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38</w:t>
      </w:r>
      <w:r w:rsidR="004213A0" w:rsidRPr="004213A0">
        <w:rPr>
          <w:rFonts w:ascii="宋体" w:eastAsia="宋体" w:hAnsi="宋体" w:cs="宋体"/>
          <w:kern w:val="0"/>
          <w:sz w:val="24"/>
          <w:szCs w:val="24"/>
        </w:rPr>
        <w:t>.关机《技规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（普）335</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39</w:t>
      </w:r>
      <w:r w:rsidR="004213A0" w:rsidRPr="004213A0">
        <w:rPr>
          <w:rFonts w:ascii="宋体" w:eastAsia="宋体" w:hAnsi="宋体" w:cs="宋体"/>
          <w:kern w:val="0"/>
          <w:sz w:val="24"/>
          <w:szCs w:val="24"/>
        </w:rPr>
        <w:t>.贯通《技规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（普）335</w:t>
      </w:r>
    </w:p>
    <w:p w:rsidR="004213A0" w:rsidRPr="004213A0" w:rsidRDefault="00346DCA" w:rsidP="004213A0">
      <w:pPr>
        <w:tabs>
          <w:tab w:val="left" w:pos="49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40</w:t>
      </w:r>
      <w:r w:rsidR="004213A0" w:rsidRPr="004213A0">
        <w:rPr>
          <w:rFonts w:ascii="宋体" w:eastAsia="宋体" w:hAnsi="宋体" w:cs="宋体"/>
          <w:kern w:val="0"/>
          <w:sz w:val="24"/>
          <w:szCs w:val="24"/>
        </w:rPr>
        <w:t>.列车标志《技规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（普）335</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41</w:t>
      </w:r>
      <w:r w:rsidR="004213A0" w:rsidRPr="004213A0">
        <w:rPr>
          <w:rFonts w:ascii="宋体" w:eastAsia="宋体" w:hAnsi="宋体" w:cs="宋体"/>
          <w:kern w:val="0"/>
          <w:sz w:val="24"/>
          <w:szCs w:val="24"/>
        </w:rPr>
        <w:t>.机车信号《技规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（普）338</w:t>
      </w:r>
    </w:p>
    <w:p w:rsidR="004213A0" w:rsidRPr="004213A0" w:rsidRDefault="00346DCA" w:rsidP="004213A0">
      <w:pPr>
        <w:tabs>
          <w:tab w:val="left" w:pos="49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42</w:t>
      </w:r>
      <w:r w:rsidR="004213A0" w:rsidRPr="004213A0">
        <w:rPr>
          <w:rFonts w:ascii="宋体" w:eastAsia="宋体" w:hAnsi="宋体" w:cs="宋体"/>
          <w:kern w:val="0"/>
          <w:sz w:val="24"/>
          <w:szCs w:val="24"/>
        </w:rPr>
        <w:t>.减速或停车《技规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（普）338</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43</w:t>
      </w:r>
      <w:r w:rsidR="004213A0" w:rsidRPr="004213A0">
        <w:rPr>
          <w:rFonts w:ascii="宋体" w:eastAsia="宋体" w:hAnsi="宋体" w:cs="宋体"/>
          <w:kern w:val="0"/>
          <w:sz w:val="24"/>
          <w:szCs w:val="24"/>
        </w:rPr>
        <w:t>.显示正确《技规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（普）338</w:t>
      </w:r>
    </w:p>
    <w:p w:rsidR="004213A0" w:rsidRPr="004213A0" w:rsidRDefault="00346DCA" w:rsidP="004213A0">
      <w:pPr>
        <w:tabs>
          <w:tab w:val="left" w:pos="49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44</w:t>
      </w:r>
      <w:r w:rsidR="004213A0" w:rsidRPr="004213A0">
        <w:rPr>
          <w:rFonts w:ascii="宋体" w:eastAsia="宋体" w:hAnsi="宋体" w:cs="宋体"/>
          <w:kern w:val="0"/>
          <w:sz w:val="24"/>
          <w:szCs w:val="24"/>
        </w:rPr>
        <w:t>.出发前《技规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（普）340</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45</w:t>
      </w:r>
      <w:r w:rsidR="004213A0" w:rsidRPr="004213A0">
        <w:rPr>
          <w:rFonts w:ascii="宋体" w:eastAsia="宋体" w:hAnsi="宋体" w:cs="宋体"/>
          <w:kern w:val="0"/>
          <w:sz w:val="24"/>
          <w:szCs w:val="24"/>
        </w:rPr>
        <w:t>.终到站《技规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（普）342</w:t>
      </w:r>
    </w:p>
    <w:p w:rsidR="004213A0" w:rsidRPr="004213A0" w:rsidRDefault="00346DCA" w:rsidP="004213A0">
      <w:pPr>
        <w:tabs>
          <w:tab w:val="left" w:pos="49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46</w:t>
      </w:r>
      <w:r w:rsidR="004213A0" w:rsidRPr="004213A0">
        <w:rPr>
          <w:rFonts w:ascii="宋体" w:eastAsia="宋体" w:hAnsi="宋体" w:cs="宋体"/>
          <w:kern w:val="0"/>
          <w:sz w:val="24"/>
          <w:szCs w:val="24"/>
        </w:rPr>
        <w:t>.登乘机车证《技规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（普）346</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47</w:t>
      </w:r>
      <w:r w:rsidR="004213A0" w:rsidRPr="004213A0">
        <w:rPr>
          <w:rFonts w:ascii="宋体" w:eastAsia="宋体" w:hAnsi="宋体" w:cs="宋体"/>
          <w:kern w:val="0"/>
          <w:sz w:val="24"/>
          <w:szCs w:val="24"/>
        </w:rPr>
        <w:t>.15《技规</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（普）347</w:t>
      </w:r>
    </w:p>
    <w:p w:rsidR="004213A0" w:rsidRPr="004213A0" w:rsidRDefault="00346DCA" w:rsidP="004213A0">
      <w:pPr>
        <w:tabs>
          <w:tab w:val="left" w:pos="445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48</w:t>
      </w:r>
      <w:r w:rsidR="004213A0" w:rsidRPr="004213A0">
        <w:rPr>
          <w:rFonts w:ascii="宋体" w:eastAsia="宋体" w:hAnsi="宋体" w:cs="宋体"/>
          <w:kern w:val="0"/>
          <w:sz w:val="24"/>
          <w:szCs w:val="24"/>
        </w:rPr>
        <w:t>.次一架《技规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（普）347</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49</w:t>
      </w:r>
      <w:r w:rsidR="004213A0" w:rsidRPr="004213A0">
        <w:rPr>
          <w:rFonts w:ascii="宋体" w:eastAsia="宋体" w:hAnsi="宋体" w:cs="宋体"/>
          <w:kern w:val="0"/>
          <w:sz w:val="24"/>
          <w:szCs w:val="24"/>
        </w:rPr>
        <w:t>.调车手信号旗（灯</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（普）357</w:t>
      </w:r>
    </w:p>
    <w:p w:rsidR="004213A0" w:rsidRPr="004213A0" w:rsidRDefault="00346DCA" w:rsidP="004213A0">
      <w:pPr>
        <w:tabs>
          <w:tab w:val="left" w:pos="481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50</w:t>
      </w:r>
      <w:r w:rsidR="004213A0" w:rsidRPr="004213A0">
        <w:rPr>
          <w:rFonts w:ascii="宋体" w:eastAsia="宋体" w:hAnsi="宋体" w:cs="宋体"/>
          <w:kern w:val="0"/>
          <w:sz w:val="24"/>
          <w:szCs w:val="24"/>
        </w:rPr>
        <w:t>.警冲标《技规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（普）358</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51</w:t>
      </w:r>
      <w:r w:rsidR="004213A0" w:rsidRPr="004213A0">
        <w:rPr>
          <w:rFonts w:ascii="宋体" w:eastAsia="宋体" w:hAnsi="宋体" w:cs="宋体"/>
          <w:kern w:val="0"/>
          <w:sz w:val="24"/>
          <w:szCs w:val="24"/>
        </w:rPr>
        <w:t>.制动《技规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（普）361</w:t>
      </w:r>
    </w:p>
    <w:p w:rsidR="004213A0" w:rsidRPr="004213A0" w:rsidRDefault="00346DCA" w:rsidP="004213A0">
      <w:pPr>
        <w:tabs>
          <w:tab w:val="left" w:pos="481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52</w:t>
      </w:r>
      <w:r w:rsidR="004213A0" w:rsidRPr="004213A0">
        <w:rPr>
          <w:rFonts w:ascii="宋体" w:eastAsia="宋体" w:hAnsi="宋体" w:cs="宋体"/>
          <w:kern w:val="0"/>
          <w:sz w:val="24"/>
          <w:szCs w:val="24"/>
        </w:rPr>
        <w:t>.发车条件《技规</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（普）361</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53</w:t>
      </w:r>
      <w:r w:rsidR="004213A0" w:rsidRPr="004213A0">
        <w:rPr>
          <w:rFonts w:ascii="宋体" w:eastAsia="宋体" w:hAnsi="宋体" w:cs="宋体"/>
          <w:kern w:val="0"/>
          <w:sz w:val="24"/>
          <w:szCs w:val="24"/>
        </w:rPr>
        <w:t>.行车凭证《技规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（普）362</w:t>
      </w:r>
    </w:p>
    <w:p w:rsidR="004213A0" w:rsidRPr="004213A0" w:rsidRDefault="00346DCA" w:rsidP="004213A0">
      <w:pPr>
        <w:tabs>
          <w:tab w:val="left" w:pos="483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54</w:t>
      </w:r>
      <w:r w:rsidR="004213A0" w:rsidRPr="004213A0">
        <w:rPr>
          <w:rFonts w:ascii="宋体" w:eastAsia="宋体" w:hAnsi="宋体" w:cs="宋体"/>
          <w:kern w:val="0"/>
          <w:sz w:val="24"/>
          <w:szCs w:val="24"/>
        </w:rPr>
        <w:t>.遮住《技规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（普）364</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55</w:t>
      </w:r>
      <w:r w:rsidR="004213A0" w:rsidRPr="004213A0">
        <w:rPr>
          <w:rFonts w:ascii="宋体" w:eastAsia="宋体" w:hAnsi="宋体" w:cs="宋体"/>
          <w:kern w:val="0"/>
          <w:sz w:val="24"/>
          <w:szCs w:val="24"/>
        </w:rPr>
        <w:t>.出站信号机《技规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（普）365</w:t>
      </w:r>
    </w:p>
    <w:p w:rsidR="004213A0" w:rsidRPr="004213A0" w:rsidRDefault="00346DCA" w:rsidP="00346DCA">
      <w:pPr>
        <w:tabs>
          <w:tab w:val="left" w:pos="481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56</w:t>
      </w:r>
      <w:r w:rsidR="004213A0" w:rsidRPr="004213A0">
        <w:rPr>
          <w:rFonts w:ascii="宋体" w:eastAsia="宋体" w:hAnsi="宋体" w:cs="宋体"/>
          <w:kern w:val="0"/>
          <w:sz w:val="24"/>
          <w:szCs w:val="24"/>
        </w:rPr>
        <w:t>.停车原因《技规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（普）366</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57</w:t>
      </w:r>
      <w:r w:rsidR="004213A0" w:rsidRPr="004213A0">
        <w:rPr>
          <w:rFonts w:ascii="宋体" w:eastAsia="宋体" w:hAnsi="宋体" w:cs="宋体"/>
          <w:kern w:val="0"/>
          <w:sz w:val="24"/>
          <w:szCs w:val="24"/>
        </w:rPr>
        <w:t>.防护《技规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（普）366</w:t>
      </w:r>
    </w:p>
    <w:p w:rsidR="004213A0" w:rsidRPr="004213A0" w:rsidRDefault="00346DCA" w:rsidP="00346DCA">
      <w:pPr>
        <w:tabs>
          <w:tab w:val="left" w:pos="483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58</w:t>
      </w:r>
      <w:r w:rsidR="004213A0" w:rsidRPr="004213A0">
        <w:rPr>
          <w:rFonts w:ascii="宋体" w:eastAsia="宋体" w:hAnsi="宋体" w:cs="宋体"/>
          <w:kern w:val="0"/>
          <w:sz w:val="24"/>
          <w:szCs w:val="24"/>
        </w:rPr>
        <w:t>.300《技规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（普）368</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59</w:t>
      </w:r>
      <w:r w:rsidR="004213A0" w:rsidRPr="004213A0">
        <w:rPr>
          <w:rFonts w:ascii="宋体" w:eastAsia="宋体" w:hAnsi="宋体" w:cs="宋体"/>
          <w:kern w:val="0"/>
          <w:sz w:val="24"/>
          <w:szCs w:val="24"/>
        </w:rPr>
        <w:t>.后方《技规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（普）368</w:t>
      </w:r>
    </w:p>
    <w:p w:rsidR="004213A0" w:rsidRPr="004213A0" w:rsidRDefault="00346DCA" w:rsidP="00346DCA">
      <w:pPr>
        <w:tabs>
          <w:tab w:val="left" w:pos="483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60</w:t>
      </w:r>
      <w:r w:rsidR="004213A0" w:rsidRPr="004213A0">
        <w:rPr>
          <w:rFonts w:ascii="宋体" w:eastAsia="宋体" w:hAnsi="宋体" w:cs="宋体"/>
          <w:kern w:val="0"/>
          <w:sz w:val="24"/>
          <w:szCs w:val="24"/>
        </w:rPr>
        <w:t>.防溜《技规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（普）369</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61</w:t>
      </w:r>
      <w:r w:rsidR="004213A0" w:rsidRPr="004213A0">
        <w:rPr>
          <w:rFonts w:ascii="宋体" w:eastAsia="宋体" w:hAnsi="宋体" w:cs="宋体"/>
          <w:kern w:val="0"/>
          <w:sz w:val="24"/>
          <w:szCs w:val="24"/>
        </w:rPr>
        <w:t>.特大桥梁《技规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（普）370</w:t>
      </w:r>
    </w:p>
    <w:p w:rsidR="004213A0" w:rsidRPr="004213A0" w:rsidRDefault="00346DCA" w:rsidP="00346DCA">
      <w:pPr>
        <w:tabs>
          <w:tab w:val="left" w:pos="481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62</w:t>
      </w:r>
      <w:r w:rsidR="004213A0" w:rsidRPr="004213A0">
        <w:rPr>
          <w:rFonts w:ascii="宋体" w:eastAsia="宋体" w:hAnsi="宋体" w:cs="宋体"/>
          <w:kern w:val="0"/>
          <w:sz w:val="24"/>
          <w:szCs w:val="24"/>
        </w:rPr>
        <w:t>.常用制动《技规</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（普）371</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63</w:t>
      </w:r>
      <w:r w:rsidR="004213A0" w:rsidRPr="004213A0">
        <w:rPr>
          <w:rFonts w:ascii="宋体" w:eastAsia="宋体" w:hAnsi="宋体" w:cs="宋体"/>
          <w:kern w:val="0"/>
          <w:sz w:val="24"/>
          <w:szCs w:val="24"/>
        </w:rPr>
        <w:t>.停车位置《技规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（普）374</w:t>
      </w:r>
    </w:p>
    <w:p w:rsidR="004213A0" w:rsidRPr="004213A0" w:rsidRDefault="00346DCA" w:rsidP="00346DCA">
      <w:pPr>
        <w:tabs>
          <w:tab w:val="left" w:pos="481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64</w:t>
      </w:r>
      <w:r w:rsidR="004213A0" w:rsidRPr="004213A0">
        <w:rPr>
          <w:rFonts w:ascii="宋体" w:eastAsia="宋体" w:hAnsi="宋体" w:cs="宋体"/>
          <w:kern w:val="0"/>
          <w:sz w:val="24"/>
          <w:szCs w:val="24"/>
        </w:rPr>
        <w:t>.特定引导《技规</w:t>
      </w:r>
      <w:r w:rsidR="004213A0" w:rsidRPr="004213A0">
        <w:rPr>
          <w:rFonts w:ascii="宋体" w:eastAsia="宋体" w:hAnsi="宋体" w:cs="宋体"/>
          <w:spacing w:val="-119"/>
          <w:kern w:val="0"/>
          <w:sz w:val="24"/>
          <w:szCs w:val="24"/>
        </w:rPr>
        <w:t>》</w:t>
      </w:r>
      <w:r w:rsidR="004213A0" w:rsidRPr="004213A0">
        <w:rPr>
          <w:rFonts w:ascii="宋体" w:eastAsia="宋体" w:hAnsi="宋体" w:cs="宋体"/>
          <w:kern w:val="0"/>
          <w:sz w:val="24"/>
          <w:szCs w:val="24"/>
        </w:rPr>
        <w:t>（普）381</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65</w:t>
      </w:r>
      <w:r w:rsidR="004213A0" w:rsidRPr="004213A0">
        <w:rPr>
          <w:rFonts w:ascii="宋体" w:eastAsia="宋体" w:hAnsi="宋体" w:cs="宋体"/>
          <w:kern w:val="0"/>
          <w:sz w:val="24"/>
          <w:szCs w:val="24"/>
        </w:rPr>
        <w:t>.调度命令《技规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（普）382</w:t>
      </w:r>
    </w:p>
    <w:p w:rsidR="004213A0" w:rsidRPr="004213A0" w:rsidRDefault="00346DCA" w:rsidP="00346DCA">
      <w:pPr>
        <w:tabs>
          <w:tab w:val="left" w:pos="483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66</w:t>
      </w:r>
      <w:r w:rsidR="004213A0" w:rsidRPr="004213A0">
        <w:rPr>
          <w:rFonts w:ascii="宋体" w:eastAsia="宋体" w:hAnsi="宋体" w:cs="宋体"/>
          <w:kern w:val="0"/>
          <w:sz w:val="24"/>
          <w:szCs w:val="24"/>
        </w:rPr>
        <w:t>.司机《技规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（普）383</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67</w:t>
      </w:r>
      <w:r w:rsidR="004213A0" w:rsidRPr="004213A0">
        <w:rPr>
          <w:rFonts w:ascii="宋体" w:eastAsia="宋体" w:hAnsi="宋体" w:cs="宋体"/>
          <w:kern w:val="0"/>
          <w:sz w:val="24"/>
          <w:szCs w:val="24"/>
        </w:rPr>
        <w:t>.调车《技规</w:t>
      </w:r>
      <w:r w:rsidR="004213A0" w:rsidRPr="004213A0">
        <w:rPr>
          <w:rFonts w:ascii="宋体" w:eastAsia="宋体" w:hAnsi="宋体" w:cs="宋体"/>
          <w:spacing w:val="-121"/>
          <w:kern w:val="0"/>
          <w:sz w:val="24"/>
          <w:szCs w:val="24"/>
        </w:rPr>
        <w:t>》</w:t>
      </w:r>
      <w:r w:rsidR="004213A0" w:rsidRPr="004213A0">
        <w:rPr>
          <w:rFonts w:ascii="宋体" w:eastAsia="宋体" w:hAnsi="宋体" w:cs="宋体"/>
          <w:kern w:val="0"/>
          <w:sz w:val="24"/>
          <w:szCs w:val="24"/>
        </w:rPr>
        <w:t>（普）383</w:t>
      </w:r>
    </w:p>
    <w:p w:rsidR="004213A0" w:rsidRPr="004213A0" w:rsidRDefault="00346DCA" w:rsidP="00346DCA">
      <w:pPr>
        <w:tabs>
          <w:tab w:val="left" w:pos="481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68</w:t>
      </w:r>
      <w:r w:rsidR="004213A0" w:rsidRPr="004213A0">
        <w:rPr>
          <w:rFonts w:ascii="宋体" w:eastAsia="宋体" w:hAnsi="宋体" w:cs="宋体"/>
          <w:kern w:val="0"/>
          <w:sz w:val="24"/>
          <w:szCs w:val="24"/>
        </w:rPr>
        <w:t>.长声鸣笛《技规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（普）397</w:t>
      </w:r>
      <w:r w:rsidR="004213A0" w:rsidRPr="004213A0">
        <w:rPr>
          <w:rFonts w:ascii="宋体" w:eastAsia="宋体" w:hAnsi="宋体" w:cs="宋体"/>
          <w:kern w:val="0"/>
          <w:sz w:val="24"/>
          <w:szCs w:val="24"/>
        </w:rPr>
        <w:tab/>
      </w:r>
      <w:r>
        <w:rPr>
          <w:rFonts w:ascii="宋体" w:eastAsia="宋体" w:hAnsi="宋体" w:cs="宋体" w:hint="eastAsia"/>
          <w:kern w:val="0"/>
          <w:sz w:val="24"/>
          <w:szCs w:val="24"/>
        </w:rPr>
        <w:t>69</w:t>
      </w:r>
      <w:r w:rsidR="004213A0" w:rsidRPr="004213A0">
        <w:rPr>
          <w:rFonts w:ascii="宋体" w:eastAsia="宋体" w:hAnsi="宋体" w:cs="宋体"/>
          <w:kern w:val="0"/>
          <w:sz w:val="24"/>
          <w:szCs w:val="24"/>
        </w:rPr>
        <w:t>.停车《技规</w:t>
      </w:r>
      <w:r w:rsidR="004213A0" w:rsidRPr="004213A0">
        <w:rPr>
          <w:rFonts w:ascii="宋体" w:eastAsia="宋体" w:hAnsi="宋体" w:cs="宋体"/>
          <w:spacing w:val="-120"/>
          <w:kern w:val="0"/>
          <w:sz w:val="24"/>
          <w:szCs w:val="24"/>
        </w:rPr>
        <w:t>》</w:t>
      </w:r>
      <w:r w:rsidR="004213A0" w:rsidRPr="004213A0">
        <w:rPr>
          <w:rFonts w:ascii="宋体" w:eastAsia="宋体" w:hAnsi="宋体" w:cs="宋体"/>
          <w:kern w:val="0"/>
          <w:sz w:val="24"/>
          <w:szCs w:val="24"/>
        </w:rPr>
        <w:t>（普）405</w:t>
      </w:r>
    </w:p>
    <w:p w:rsidR="008D1907" w:rsidRDefault="00346DCA" w:rsidP="00346DCA">
      <w:pPr>
        <w:widowControl/>
        <w:adjustRightInd w:val="0"/>
        <w:snapToGrid w:val="0"/>
        <w:spacing w:line="400" w:lineRule="exact"/>
        <w:ind w:firstLineChars="200" w:firstLine="440"/>
        <w:rPr>
          <w:rFonts w:ascii="宋体" w:eastAsia="宋体" w:hAnsi="宋体" w:cs="宋体"/>
          <w:kern w:val="0"/>
          <w:sz w:val="24"/>
          <w:szCs w:val="24"/>
        </w:rPr>
      </w:pPr>
      <w:r>
        <w:rPr>
          <w:rFonts w:ascii="宋体" w:eastAsia="宋体" w:hAnsi="宋体" w:cs="宋体" w:hint="eastAsia"/>
          <w:kern w:val="0"/>
          <w:sz w:val="22"/>
        </w:rPr>
        <w:t>70</w:t>
      </w:r>
      <w:r w:rsidR="004213A0" w:rsidRPr="004213A0">
        <w:rPr>
          <w:rFonts w:ascii="宋体" w:eastAsia="宋体" w:hAnsi="宋体" w:cs="宋体"/>
          <w:kern w:val="0"/>
          <w:sz w:val="22"/>
        </w:rPr>
        <w:t>.停车《技规</w:t>
      </w:r>
      <w:r w:rsidR="004213A0" w:rsidRPr="004213A0">
        <w:rPr>
          <w:rFonts w:ascii="宋体" w:eastAsia="宋体" w:hAnsi="宋体" w:cs="宋体"/>
          <w:spacing w:val="-120"/>
          <w:kern w:val="0"/>
          <w:sz w:val="22"/>
        </w:rPr>
        <w:t>》</w:t>
      </w:r>
      <w:r w:rsidR="004213A0" w:rsidRPr="004213A0">
        <w:rPr>
          <w:rFonts w:ascii="宋体" w:eastAsia="宋体" w:hAnsi="宋体" w:cs="宋体"/>
          <w:kern w:val="0"/>
          <w:sz w:val="22"/>
        </w:rPr>
        <w:t>（普）405</w:t>
      </w:r>
      <w:r>
        <w:rPr>
          <w:rFonts w:ascii="宋体" w:eastAsia="宋体" w:hAnsi="宋体" w:cs="宋体" w:hint="eastAsia"/>
          <w:kern w:val="0"/>
          <w:sz w:val="24"/>
          <w:szCs w:val="24"/>
        </w:rPr>
        <w:t>71</w:t>
      </w:r>
      <w:r w:rsidR="008D1907" w:rsidRPr="008D1907">
        <w:rPr>
          <w:rFonts w:ascii="宋体" w:eastAsia="宋体" w:hAnsi="宋体" w:cs="宋体"/>
          <w:kern w:val="0"/>
          <w:sz w:val="24"/>
          <w:szCs w:val="24"/>
        </w:rPr>
        <w:t>.中心线《技规</w:t>
      </w:r>
      <w:r w:rsidR="008D1907" w:rsidRPr="008D1907">
        <w:rPr>
          <w:rFonts w:ascii="宋体" w:eastAsia="宋体" w:hAnsi="宋体" w:cs="宋体"/>
          <w:spacing w:val="-121"/>
          <w:kern w:val="0"/>
          <w:sz w:val="24"/>
          <w:szCs w:val="24"/>
        </w:rPr>
        <w:t>》</w:t>
      </w:r>
      <w:r w:rsidR="008D1907" w:rsidRPr="008D1907">
        <w:rPr>
          <w:rFonts w:ascii="宋体" w:eastAsia="宋体" w:hAnsi="宋体" w:cs="宋体"/>
          <w:kern w:val="0"/>
          <w:sz w:val="24"/>
          <w:szCs w:val="24"/>
        </w:rPr>
        <w:t>（普）第308条</w:t>
      </w:r>
    </w:p>
    <w:p w:rsidR="007411C0" w:rsidRPr="007411C0" w:rsidRDefault="007411C0" w:rsidP="007411C0">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color w:val="FF0000"/>
          <w:kern w:val="0"/>
          <w:sz w:val="24"/>
          <w:szCs w:val="24"/>
        </w:rPr>
      </w:pPr>
      <w:r w:rsidRPr="007411C0">
        <w:rPr>
          <w:rFonts w:ascii="宋体" w:eastAsia="宋体" w:hAnsi="宋体" w:cs="宋体"/>
          <w:color w:val="FF0000"/>
          <w:kern w:val="0"/>
          <w:sz w:val="24"/>
          <w:szCs w:val="24"/>
        </w:rPr>
        <w:t>△</w:t>
      </w:r>
      <w:r w:rsidRPr="007411C0">
        <w:rPr>
          <w:rFonts w:ascii="宋体" w:eastAsia="宋体" w:hAnsi="宋体" w:cs="宋体" w:hint="eastAsia"/>
          <w:color w:val="FF0000"/>
          <w:kern w:val="0"/>
          <w:sz w:val="24"/>
          <w:szCs w:val="24"/>
        </w:rPr>
        <w:t>72.</w:t>
      </w:r>
      <w:r w:rsidRPr="007411C0">
        <w:rPr>
          <w:rFonts w:ascii="宋体" w:eastAsia="宋体" w:hAnsi="宋体" w:cs="宋体"/>
          <w:color w:val="FF0000"/>
          <w:kern w:val="0"/>
          <w:sz w:val="24"/>
          <w:szCs w:val="24"/>
        </w:rPr>
        <w:t>车辆乘务员</w:t>
      </w:r>
    </w:p>
    <w:p w:rsidR="007411C0" w:rsidRPr="007411C0" w:rsidRDefault="007411C0" w:rsidP="007411C0">
      <w:pPr>
        <w:widowControl/>
        <w:adjustRightInd w:val="0"/>
        <w:snapToGrid w:val="0"/>
        <w:spacing w:line="400" w:lineRule="exact"/>
        <w:ind w:firstLineChars="200" w:firstLine="440"/>
        <w:rPr>
          <w:rFonts w:ascii="宋体" w:eastAsia="宋体" w:hAnsi="宋体" w:cs="宋体"/>
          <w:kern w:val="0"/>
          <w:sz w:val="22"/>
        </w:rPr>
      </w:pPr>
    </w:p>
    <w:p w:rsidR="00164DAB" w:rsidRPr="00164DAB" w:rsidRDefault="00164DAB" w:rsidP="00164DAB">
      <w:pPr>
        <w:widowControl/>
        <w:adjustRightInd w:val="0"/>
        <w:snapToGrid w:val="0"/>
        <w:spacing w:line="580" w:lineRule="exact"/>
        <w:ind w:firstLineChars="200" w:firstLine="482"/>
        <w:rPr>
          <w:rFonts w:ascii="宋体" w:eastAsia="宋体" w:hAnsi="宋体" w:cs="宋体"/>
          <w:b/>
          <w:kern w:val="0"/>
          <w:sz w:val="24"/>
          <w:szCs w:val="24"/>
        </w:rPr>
      </w:pPr>
      <w:r w:rsidRPr="00164DAB">
        <w:rPr>
          <w:rFonts w:ascii="宋体" w:eastAsia="宋体" w:hAnsi="宋体" w:cs="宋体" w:hint="eastAsia"/>
          <w:b/>
          <w:kern w:val="0"/>
          <w:sz w:val="24"/>
          <w:szCs w:val="24"/>
        </w:rPr>
        <w:t>二、选择题</w:t>
      </w:r>
    </w:p>
    <w:p w:rsidR="00164DAB" w:rsidRPr="00164DAB" w:rsidRDefault="00D47CCE" w:rsidP="00164DAB">
      <w:pPr>
        <w:tabs>
          <w:tab w:val="left" w:pos="440"/>
          <w:tab w:val="left" w:pos="1320"/>
          <w:tab w:val="left" w:pos="2640"/>
          <w:tab w:val="left" w:pos="3520"/>
          <w:tab w:val="left" w:pos="4333"/>
          <w:tab w:val="left" w:pos="4840"/>
          <w:tab w:val="left" w:pos="5720"/>
          <w:tab w:val="left" w:pos="6149"/>
          <w:tab w:val="left" w:pos="8072"/>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164DAB" w:rsidRPr="00164DAB">
        <w:rPr>
          <w:rFonts w:ascii="宋体" w:eastAsia="宋体" w:hAnsi="宋体" w:cs="宋体"/>
          <w:kern w:val="0"/>
          <w:sz w:val="24"/>
          <w:szCs w:val="24"/>
        </w:rPr>
        <w:t>.在调度集中区段，调度集中控制车站有关行车工作由该区段（）指挥。</w:t>
      </w:r>
    </w:p>
    <w:p w:rsidR="00164DAB" w:rsidRPr="00164DAB" w:rsidRDefault="00164DAB" w:rsidP="00DB5537">
      <w:pPr>
        <w:tabs>
          <w:tab w:val="left" w:pos="44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A、车站值班员B、列车调度员C、车站值班员和列车调度员共同</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.指挥列车运行的命令（运行揭示调度命令除外）和口头指示，只能由（）发布。</w:t>
      </w:r>
    </w:p>
    <w:p w:rsidR="00164DAB" w:rsidRP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A、车站值班员</w:t>
      </w:r>
      <w:r w:rsidRPr="00164DAB">
        <w:rPr>
          <w:rFonts w:ascii="宋体" w:eastAsia="宋体" w:hAnsi="宋体" w:cs="宋体"/>
          <w:kern w:val="0"/>
          <w:sz w:val="24"/>
          <w:szCs w:val="24"/>
        </w:rPr>
        <w:tab/>
      </w:r>
      <w:r w:rsidRPr="00164DAB">
        <w:rPr>
          <w:rFonts w:ascii="宋体" w:eastAsia="宋体" w:hAnsi="宋体" w:cs="宋体"/>
          <w:kern w:val="0"/>
          <w:sz w:val="24"/>
          <w:szCs w:val="24"/>
        </w:rPr>
        <w:tab/>
        <w:t>B、机车调度员</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C、列车调度员</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164DAB" w:rsidRPr="00164DAB">
        <w:rPr>
          <w:rFonts w:ascii="宋体" w:eastAsia="宋体" w:hAnsi="宋体" w:cs="宋体"/>
          <w:kern w:val="0"/>
          <w:sz w:val="24"/>
          <w:szCs w:val="24"/>
        </w:rPr>
        <w:t>.双管供风的旅客列车运行途中改为单管供风时，列车调度员（）。</w:t>
      </w:r>
    </w:p>
    <w:p w:rsidR="00164DAB" w:rsidRP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A、须发给司机调度命令</w:t>
      </w:r>
      <w:r w:rsidRPr="00164DAB">
        <w:rPr>
          <w:rFonts w:ascii="宋体" w:eastAsia="宋体" w:hAnsi="宋体" w:cs="宋体"/>
          <w:kern w:val="0"/>
          <w:sz w:val="24"/>
          <w:szCs w:val="24"/>
        </w:rPr>
        <w:tab/>
        <w:t>B、给予司机口头指示</w:t>
      </w:r>
      <w:r w:rsidRPr="00164DAB">
        <w:rPr>
          <w:rFonts w:ascii="宋体" w:eastAsia="宋体" w:hAnsi="宋体" w:cs="宋体"/>
          <w:kern w:val="0"/>
          <w:sz w:val="24"/>
          <w:szCs w:val="24"/>
        </w:rPr>
        <w:tab/>
        <w:t>C、通知车辆乘务员即可</w:t>
      </w:r>
    </w:p>
    <w:p w:rsidR="00164DAB" w:rsidRP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lastRenderedPageBreak/>
        <w:t>4.驾驶机车的人员，必须持有（）颁发的驾驶证。</w:t>
      </w:r>
    </w:p>
    <w:p w:rsidR="00164DAB" w:rsidRPr="00164DAB" w:rsidRDefault="00164DAB" w:rsidP="00164DAB">
      <w:pPr>
        <w:tabs>
          <w:tab w:val="left" w:pos="440"/>
          <w:tab w:val="left" w:pos="1320"/>
          <w:tab w:val="left" w:pos="2640"/>
          <w:tab w:val="left" w:pos="3375"/>
          <w:tab w:val="left" w:pos="3520"/>
          <w:tab w:val="left" w:pos="4840"/>
          <w:tab w:val="left" w:pos="5720"/>
          <w:tab w:val="left" w:pos="615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A、铁路局</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B、铁路总公司</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C、国家铁路局</w:t>
      </w:r>
    </w:p>
    <w:p w:rsidR="00164DAB" w:rsidRPr="00164DAB" w:rsidRDefault="00164DAB" w:rsidP="00164DAB">
      <w:pPr>
        <w:tabs>
          <w:tab w:val="left" w:pos="440"/>
          <w:tab w:val="left" w:pos="1320"/>
          <w:tab w:val="left" w:pos="2640"/>
          <w:tab w:val="left" w:pos="3520"/>
          <w:tab w:val="left" w:pos="4840"/>
          <w:tab w:val="left" w:pos="5639"/>
          <w:tab w:val="left" w:pos="5720"/>
        </w:tabs>
        <w:autoSpaceDE w:val="0"/>
        <w:autoSpaceDN w:val="0"/>
        <w:spacing w:line="400" w:lineRule="exact"/>
        <w:ind w:firstLineChars="200" w:firstLine="496"/>
        <w:rPr>
          <w:rFonts w:ascii="宋体" w:eastAsia="宋体" w:hAnsi="宋体" w:cs="宋体"/>
          <w:kern w:val="0"/>
          <w:sz w:val="24"/>
          <w:szCs w:val="24"/>
        </w:rPr>
      </w:pPr>
      <w:r w:rsidRPr="00164DAB">
        <w:rPr>
          <w:rFonts w:ascii="宋体" w:eastAsia="宋体" w:hAnsi="宋体" w:cs="宋体"/>
          <w:spacing w:val="4"/>
          <w:kern w:val="0"/>
          <w:sz w:val="24"/>
          <w:szCs w:val="24"/>
        </w:rPr>
        <w:t>5.</w:t>
      </w:r>
      <w:r w:rsidRPr="00164DAB">
        <w:rPr>
          <w:rFonts w:ascii="宋体" w:eastAsia="宋体" w:hAnsi="宋体" w:cs="宋体"/>
          <w:spacing w:val="11"/>
          <w:kern w:val="0"/>
          <w:sz w:val="24"/>
          <w:szCs w:val="24"/>
        </w:rPr>
        <w:t>编组超重列车时，在中间站应得到</w:t>
      </w:r>
      <w:r w:rsidRPr="00164DAB">
        <w:rPr>
          <w:rFonts w:ascii="宋体" w:eastAsia="宋体" w:hAnsi="宋体" w:cs="宋体"/>
          <w:kern w:val="0"/>
          <w:sz w:val="24"/>
          <w:szCs w:val="24"/>
        </w:rPr>
        <w:t>（</w:t>
      </w:r>
      <w:r w:rsidRPr="00164DAB">
        <w:rPr>
          <w:rFonts w:ascii="宋体" w:eastAsia="宋体" w:hAnsi="宋体" w:cs="宋体"/>
          <w:spacing w:val="10"/>
          <w:kern w:val="0"/>
          <w:sz w:val="24"/>
          <w:szCs w:val="24"/>
        </w:rPr>
        <w:t>）</w:t>
      </w:r>
      <w:r w:rsidRPr="00164DAB">
        <w:rPr>
          <w:rFonts w:ascii="宋体" w:eastAsia="宋体" w:hAnsi="宋体" w:cs="宋体"/>
          <w:spacing w:val="11"/>
          <w:kern w:val="0"/>
          <w:sz w:val="24"/>
          <w:szCs w:val="24"/>
        </w:rPr>
        <w:t>的同意，并均须经列车调度员准</w:t>
      </w:r>
      <w:r w:rsidRPr="00164DAB">
        <w:rPr>
          <w:rFonts w:ascii="宋体" w:eastAsia="宋体" w:hAnsi="宋体" w:cs="宋体"/>
          <w:kern w:val="0"/>
          <w:sz w:val="24"/>
          <w:szCs w:val="24"/>
        </w:rPr>
        <w:t>许。</w:t>
      </w:r>
    </w:p>
    <w:p w:rsidR="00164DAB" w:rsidRPr="00164DAB" w:rsidRDefault="00164DAB" w:rsidP="00164DAB">
      <w:pPr>
        <w:tabs>
          <w:tab w:val="left" w:pos="440"/>
          <w:tab w:val="left" w:pos="1320"/>
          <w:tab w:val="left" w:pos="2640"/>
          <w:tab w:val="left" w:pos="3375"/>
          <w:tab w:val="left" w:pos="3520"/>
          <w:tab w:val="left" w:pos="4840"/>
          <w:tab w:val="left" w:pos="5720"/>
          <w:tab w:val="left" w:pos="6277"/>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A、司机</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B、车站值班员</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C、车站调度员</w:t>
      </w:r>
    </w:p>
    <w:p w:rsidR="00164DAB" w:rsidRP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6.旅客列车列尾装置尾部主机的安装与摘解、风管及电源的连结与摘解，由（）人员负责。</w:t>
      </w:r>
    </w:p>
    <w:p w:rsidR="00164DAB" w:rsidRPr="00164DAB" w:rsidRDefault="00164DAB" w:rsidP="00164DAB">
      <w:pPr>
        <w:tabs>
          <w:tab w:val="left" w:pos="440"/>
          <w:tab w:val="left" w:pos="1320"/>
          <w:tab w:val="left" w:pos="2640"/>
          <w:tab w:val="left" w:pos="3127"/>
          <w:tab w:val="left" w:pos="3520"/>
          <w:tab w:val="left" w:pos="4840"/>
          <w:tab w:val="left" w:pos="5720"/>
          <w:tab w:val="left" w:pos="5791"/>
          <w:tab w:val="left" w:pos="6390"/>
        </w:tabs>
        <w:autoSpaceDE w:val="0"/>
        <w:autoSpaceDN w:val="0"/>
        <w:spacing w:line="400" w:lineRule="exact"/>
        <w:ind w:firstLineChars="200" w:firstLine="480"/>
        <w:rPr>
          <w:rFonts w:ascii="宋体" w:eastAsia="宋体" w:hAnsi="宋体" w:cs="宋体"/>
          <w:spacing w:val="12"/>
          <w:kern w:val="0"/>
          <w:sz w:val="24"/>
          <w:szCs w:val="24"/>
        </w:rPr>
      </w:pPr>
      <w:r w:rsidRPr="00164DAB">
        <w:rPr>
          <w:rFonts w:ascii="宋体" w:eastAsia="宋体" w:hAnsi="宋体" w:cs="宋体"/>
          <w:kern w:val="0"/>
          <w:sz w:val="24"/>
          <w:szCs w:val="24"/>
        </w:rPr>
        <w:t>A、车辆部门</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B、车务部门</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C、机务部门</w:t>
      </w:r>
    </w:p>
    <w:p w:rsidR="00164DAB" w:rsidRPr="00164DAB" w:rsidRDefault="00164DAB" w:rsidP="00164DAB">
      <w:pPr>
        <w:tabs>
          <w:tab w:val="left" w:pos="440"/>
          <w:tab w:val="left" w:pos="1320"/>
          <w:tab w:val="left" w:pos="2640"/>
          <w:tab w:val="left" w:pos="3127"/>
          <w:tab w:val="left" w:pos="3520"/>
          <w:tab w:val="left" w:pos="4840"/>
          <w:tab w:val="left" w:pos="5720"/>
          <w:tab w:val="left" w:pos="5791"/>
          <w:tab w:val="left" w:pos="6623"/>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7.货物列车列尾装置尾部主机的安装与摘解，由（）人员负责。</w:t>
      </w:r>
    </w:p>
    <w:p w:rsidR="00164DAB" w:rsidRPr="00164DAB" w:rsidRDefault="00164DAB" w:rsidP="00164DAB">
      <w:pPr>
        <w:tabs>
          <w:tab w:val="left" w:pos="440"/>
          <w:tab w:val="left" w:pos="1320"/>
          <w:tab w:val="left" w:pos="2640"/>
          <w:tab w:val="left" w:pos="3127"/>
          <w:tab w:val="left" w:pos="3520"/>
          <w:tab w:val="left" w:pos="4840"/>
          <w:tab w:val="left" w:pos="5355"/>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A、车辆部门</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B、车务部门</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C、机务部门</w:t>
      </w:r>
    </w:p>
    <w:p w:rsidR="00164DAB" w:rsidRPr="00164DAB" w:rsidRDefault="00164DAB" w:rsidP="00164DAB">
      <w:pPr>
        <w:tabs>
          <w:tab w:val="left" w:pos="440"/>
          <w:tab w:val="left" w:pos="1320"/>
          <w:tab w:val="left" w:pos="2640"/>
          <w:tab w:val="left" w:pos="3520"/>
          <w:tab w:val="left" w:pos="4840"/>
          <w:tab w:val="left" w:pos="5123"/>
          <w:tab w:val="left" w:pos="5720"/>
        </w:tabs>
        <w:autoSpaceDE w:val="0"/>
        <w:autoSpaceDN w:val="0"/>
        <w:spacing w:line="400" w:lineRule="exact"/>
        <w:ind w:firstLineChars="200" w:firstLine="484"/>
        <w:rPr>
          <w:rFonts w:ascii="宋体" w:eastAsia="宋体" w:hAnsi="宋体" w:cs="宋体"/>
          <w:kern w:val="0"/>
          <w:sz w:val="24"/>
          <w:szCs w:val="24"/>
        </w:rPr>
      </w:pPr>
      <w:r w:rsidRPr="00164DAB">
        <w:rPr>
          <w:rFonts w:ascii="宋体" w:eastAsia="宋体" w:hAnsi="宋体" w:cs="宋体"/>
          <w:spacing w:val="1"/>
          <w:kern w:val="0"/>
          <w:sz w:val="24"/>
          <w:szCs w:val="24"/>
        </w:rPr>
        <w:t>8</w:t>
      </w:r>
      <w:r w:rsidRPr="00164DAB">
        <w:rPr>
          <w:rFonts w:ascii="宋体" w:eastAsia="宋体" w:hAnsi="宋体" w:cs="宋体"/>
          <w:kern w:val="0"/>
          <w:sz w:val="24"/>
          <w:szCs w:val="24"/>
        </w:rPr>
        <w:t>.</w:t>
      </w:r>
      <w:r w:rsidRPr="00164DAB">
        <w:rPr>
          <w:rFonts w:ascii="宋体" w:eastAsia="宋体" w:hAnsi="宋体" w:cs="宋体"/>
          <w:spacing w:val="4"/>
          <w:kern w:val="0"/>
          <w:sz w:val="24"/>
          <w:szCs w:val="24"/>
        </w:rPr>
        <w:t>补机原则上应挂于本务机车的</w:t>
      </w:r>
      <w:r w:rsidR="00DB5537">
        <w:rPr>
          <w:rFonts w:ascii="宋体" w:eastAsia="宋体" w:hAnsi="宋体" w:cs="宋体" w:hint="eastAsia"/>
          <w:kern w:val="0"/>
          <w:sz w:val="24"/>
          <w:szCs w:val="24"/>
        </w:rPr>
        <w:t>（  ），</w:t>
      </w:r>
      <w:r w:rsidRPr="00164DAB">
        <w:rPr>
          <w:rFonts w:ascii="宋体" w:eastAsia="宋体" w:hAnsi="宋体" w:cs="宋体"/>
          <w:spacing w:val="4"/>
          <w:kern w:val="0"/>
          <w:sz w:val="24"/>
          <w:szCs w:val="24"/>
        </w:rPr>
        <w:t>在特殊区段或需途中返回时，经铁路</w:t>
      </w:r>
      <w:r w:rsidRPr="00164DAB">
        <w:rPr>
          <w:rFonts w:ascii="宋体" w:eastAsia="宋体" w:hAnsi="宋体" w:cs="宋体"/>
          <w:kern w:val="0"/>
          <w:sz w:val="24"/>
          <w:szCs w:val="24"/>
        </w:rPr>
        <w:t>局批准，可挂于列车后部。</w:t>
      </w:r>
    </w:p>
    <w:p w:rsidR="00164DAB" w:rsidRPr="00164DAB" w:rsidRDefault="00164DAB" w:rsidP="00164DAB">
      <w:pPr>
        <w:tabs>
          <w:tab w:val="left" w:pos="440"/>
          <w:tab w:val="left" w:pos="1320"/>
          <w:tab w:val="left" w:pos="2640"/>
          <w:tab w:val="left" w:pos="3130"/>
          <w:tab w:val="left" w:pos="3520"/>
          <w:tab w:val="left" w:pos="4840"/>
          <w:tab w:val="left" w:pos="5188"/>
          <w:tab w:val="left" w:pos="5720"/>
        </w:tabs>
        <w:autoSpaceDE w:val="0"/>
        <w:autoSpaceDN w:val="0"/>
        <w:spacing w:line="400" w:lineRule="exact"/>
        <w:ind w:firstLineChars="200" w:firstLine="480"/>
        <w:rPr>
          <w:rFonts w:ascii="宋体" w:eastAsia="宋体" w:hAnsi="宋体" w:cs="宋体"/>
          <w:kern w:val="0"/>
          <w:sz w:val="24"/>
          <w:szCs w:val="24"/>
          <w:lang w:eastAsia="en-US"/>
        </w:rPr>
      </w:pPr>
      <w:r w:rsidRPr="00164DAB">
        <w:rPr>
          <w:rFonts w:ascii="宋体" w:eastAsia="宋体" w:hAnsi="宋体" w:cs="宋体"/>
          <w:kern w:val="0"/>
          <w:sz w:val="24"/>
          <w:szCs w:val="24"/>
          <w:lang w:eastAsia="en-US"/>
        </w:rPr>
        <w:t>A、前位</w:t>
      </w:r>
      <w:r w:rsidRPr="00164DAB">
        <w:rPr>
          <w:rFonts w:ascii="宋体" w:eastAsia="宋体" w:hAnsi="宋体" w:cs="宋体"/>
          <w:kern w:val="0"/>
          <w:sz w:val="24"/>
          <w:szCs w:val="24"/>
          <w:lang w:eastAsia="en-US"/>
        </w:rPr>
        <w:tab/>
      </w:r>
      <w:r w:rsidRPr="00164DAB">
        <w:rPr>
          <w:rFonts w:ascii="宋体" w:eastAsia="宋体" w:hAnsi="宋体" w:cs="宋体"/>
          <w:kern w:val="0"/>
          <w:sz w:val="24"/>
          <w:szCs w:val="24"/>
          <w:lang w:eastAsia="en-US"/>
        </w:rPr>
        <w:tab/>
      </w:r>
      <w:r w:rsidRPr="00164DAB">
        <w:rPr>
          <w:rFonts w:ascii="宋体" w:eastAsia="宋体" w:hAnsi="宋体" w:cs="宋体"/>
          <w:kern w:val="0"/>
          <w:sz w:val="24"/>
          <w:szCs w:val="24"/>
          <w:lang w:eastAsia="en-US"/>
        </w:rPr>
        <w:tab/>
        <w:t>B、次位</w:t>
      </w:r>
      <w:r w:rsidRPr="00164DAB">
        <w:rPr>
          <w:rFonts w:ascii="宋体" w:eastAsia="宋体" w:hAnsi="宋体" w:cs="宋体"/>
          <w:kern w:val="0"/>
          <w:sz w:val="24"/>
          <w:szCs w:val="24"/>
          <w:lang w:eastAsia="en-US"/>
        </w:rPr>
        <w:tab/>
      </w:r>
      <w:r w:rsidRPr="00164DAB">
        <w:rPr>
          <w:rFonts w:ascii="宋体" w:eastAsia="宋体" w:hAnsi="宋体" w:cs="宋体"/>
          <w:kern w:val="0"/>
          <w:sz w:val="24"/>
          <w:szCs w:val="24"/>
          <w:lang w:eastAsia="en-US"/>
        </w:rPr>
        <w:tab/>
      </w:r>
      <w:r w:rsidRPr="00164DAB">
        <w:rPr>
          <w:rFonts w:ascii="宋体" w:eastAsia="宋体" w:hAnsi="宋体" w:cs="宋体"/>
          <w:kern w:val="0"/>
          <w:sz w:val="24"/>
          <w:szCs w:val="24"/>
          <w:lang w:eastAsia="en-US"/>
        </w:rPr>
        <w:tab/>
      </w:r>
      <w:r w:rsidRPr="00164DAB">
        <w:rPr>
          <w:rFonts w:ascii="宋体" w:eastAsia="宋体" w:hAnsi="宋体" w:cs="宋体"/>
          <w:kern w:val="0"/>
          <w:sz w:val="24"/>
          <w:szCs w:val="24"/>
          <w:lang w:eastAsia="en-US"/>
        </w:rPr>
        <w:tab/>
      </w:r>
      <w:r w:rsidRPr="00164DAB">
        <w:rPr>
          <w:rFonts w:ascii="宋体" w:eastAsia="宋体" w:hAnsi="宋体" w:cs="宋体"/>
          <w:kern w:val="0"/>
          <w:sz w:val="24"/>
          <w:szCs w:val="24"/>
          <w:lang w:eastAsia="en-US"/>
        </w:rPr>
        <w:tab/>
        <w:t>C、前位或次位</w:t>
      </w:r>
    </w:p>
    <w:p w:rsidR="00164DAB" w:rsidRPr="00164DAB" w:rsidRDefault="00164DAB" w:rsidP="00164DAB">
      <w:pPr>
        <w:tabs>
          <w:tab w:val="left" w:pos="440"/>
          <w:tab w:val="left" w:pos="1320"/>
          <w:tab w:val="left" w:pos="2640"/>
          <w:tab w:val="left" w:pos="3520"/>
          <w:tab w:val="left" w:pos="4840"/>
          <w:tab w:val="left" w:pos="5123"/>
          <w:tab w:val="left" w:pos="5720"/>
        </w:tabs>
        <w:autoSpaceDE w:val="0"/>
        <w:autoSpaceDN w:val="0"/>
        <w:spacing w:line="400" w:lineRule="exact"/>
        <w:ind w:firstLineChars="200" w:firstLine="484"/>
        <w:rPr>
          <w:rFonts w:ascii="宋体" w:eastAsia="宋体" w:hAnsi="宋体" w:cs="宋体"/>
          <w:spacing w:val="1"/>
          <w:kern w:val="0"/>
          <w:sz w:val="24"/>
          <w:szCs w:val="24"/>
        </w:rPr>
      </w:pPr>
      <w:r w:rsidRPr="00164DAB">
        <w:rPr>
          <w:rFonts w:ascii="宋体" w:eastAsia="宋体" w:hAnsi="宋体" w:cs="宋体"/>
          <w:spacing w:val="1"/>
          <w:kern w:val="0"/>
          <w:sz w:val="24"/>
          <w:szCs w:val="24"/>
        </w:rPr>
        <w:t>9.单机挂车的辆数，线路坡度不超过12‰的区段，以（）辆为限；超过12‰的区段，由铁路局规定。</w:t>
      </w:r>
    </w:p>
    <w:p w:rsidR="00164DAB" w:rsidRPr="00164DAB" w:rsidRDefault="00164DAB" w:rsidP="00164DAB">
      <w:pPr>
        <w:tabs>
          <w:tab w:val="left" w:pos="440"/>
          <w:tab w:val="left" w:pos="1320"/>
          <w:tab w:val="left" w:pos="2640"/>
          <w:tab w:val="left" w:pos="3015"/>
          <w:tab w:val="left" w:pos="3520"/>
          <w:tab w:val="left" w:pos="4840"/>
          <w:tab w:val="left" w:pos="519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A、5</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B、10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C、15</w:t>
      </w:r>
    </w:p>
    <w:p w:rsidR="00164DAB" w:rsidRPr="00164DAB" w:rsidRDefault="00D47CCE" w:rsidP="00164DAB">
      <w:pPr>
        <w:tabs>
          <w:tab w:val="left" w:pos="440"/>
          <w:tab w:val="left" w:pos="1320"/>
          <w:tab w:val="left" w:pos="2640"/>
          <w:tab w:val="left" w:pos="3520"/>
          <w:tab w:val="left" w:pos="4840"/>
          <w:tab w:val="left" w:pos="5720"/>
          <w:tab w:val="left" w:pos="6223"/>
        </w:tabs>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1</w:t>
      </w:r>
      <w:r w:rsidR="00164DAB" w:rsidRPr="00164DAB">
        <w:rPr>
          <w:rFonts w:ascii="宋体" w:eastAsia="宋体" w:hAnsi="宋体" w:cs="宋体"/>
          <w:spacing w:val="2"/>
          <w:kern w:val="0"/>
          <w:sz w:val="24"/>
          <w:szCs w:val="24"/>
        </w:rPr>
        <w:t>0.</w:t>
      </w:r>
      <w:r w:rsidR="00164DAB" w:rsidRPr="00164DAB">
        <w:rPr>
          <w:rFonts w:ascii="宋体" w:eastAsia="宋体" w:hAnsi="宋体" w:cs="宋体"/>
          <w:spacing w:val="4"/>
          <w:kern w:val="0"/>
          <w:sz w:val="24"/>
          <w:szCs w:val="24"/>
        </w:rPr>
        <w:t>单机挂车在区间被迫停车后的防护工作</w:t>
      </w:r>
      <w:r w:rsidR="00164DAB" w:rsidRPr="00164DAB">
        <w:rPr>
          <w:rFonts w:ascii="宋体" w:eastAsia="宋体" w:hAnsi="宋体" w:cs="宋体"/>
          <w:spacing w:val="3"/>
          <w:kern w:val="0"/>
          <w:sz w:val="24"/>
          <w:szCs w:val="24"/>
        </w:rPr>
        <w:t>由</w:t>
      </w:r>
      <w:r w:rsidR="00164DAB" w:rsidRPr="00164DAB">
        <w:rPr>
          <w:rFonts w:ascii="宋体" w:eastAsia="宋体" w:hAnsi="宋体" w:cs="宋体"/>
          <w:kern w:val="0"/>
          <w:sz w:val="24"/>
          <w:szCs w:val="24"/>
        </w:rPr>
        <w:t>（</w:t>
      </w:r>
      <w:r w:rsidR="00164DAB" w:rsidRPr="00164DAB">
        <w:rPr>
          <w:rFonts w:ascii="宋体" w:eastAsia="宋体" w:hAnsi="宋体" w:cs="宋体"/>
          <w:spacing w:val="3"/>
          <w:kern w:val="0"/>
          <w:sz w:val="24"/>
          <w:szCs w:val="24"/>
        </w:rPr>
        <w:t>）</w:t>
      </w:r>
      <w:r w:rsidR="00164DAB" w:rsidRPr="00164DAB">
        <w:rPr>
          <w:rFonts w:ascii="宋体" w:eastAsia="宋体" w:hAnsi="宋体" w:cs="宋体"/>
          <w:spacing w:val="4"/>
          <w:kern w:val="0"/>
          <w:sz w:val="24"/>
          <w:szCs w:val="24"/>
        </w:rPr>
        <w:t>负责，开车前应确认附挂辆</w:t>
      </w:r>
      <w:r w:rsidR="00164DAB" w:rsidRPr="00164DAB">
        <w:rPr>
          <w:rFonts w:ascii="宋体" w:eastAsia="宋体" w:hAnsi="宋体" w:cs="宋体"/>
          <w:kern w:val="0"/>
          <w:sz w:val="24"/>
          <w:szCs w:val="24"/>
        </w:rPr>
        <w:t>数和制动主管贯通状态是否良好。</w:t>
      </w:r>
    </w:p>
    <w:p w:rsidR="00164DAB" w:rsidRPr="00164DAB" w:rsidRDefault="00164DAB" w:rsidP="00164DAB">
      <w:pPr>
        <w:tabs>
          <w:tab w:val="left" w:pos="440"/>
          <w:tab w:val="left" w:pos="1320"/>
          <w:tab w:val="left" w:pos="2640"/>
          <w:tab w:val="left" w:pos="3520"/>
          <w:tab w:val="left" w:pos="3854"/>
          <w:tab w:val="left" w:pos="4840"/>
          <w:tab w:val="left" w:pos="5720"/>
          <w:tab w:val="left" w:pos="6525"/>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A、机车乘务组</w:t>
      </w:r>
      <w:r w:rsidRPr="00164DAB">
        <w:rPr>
          <w:rFonts w:ascii="宋体" w:eastAsia="宋体" w:hAnsi="宋体" w:cs="宋体"/>
          <w:kern w:val="0"/>
          <w:sz w:val="24"/>
          <w:szCs w:val="24"/>
        </w:rPr>
        <w:tab/>
      </w:r>
      <w:r w:rsidRPr="00164DAB">
        <w:rPr>
          <w:rFonts w:ascii="宋体" w:eastAsia="宋体" w:hAnsi="宋体" w:cs="宋体"/>
          <w:kern w:val="0"/>
          <w:sz w:val="24"/>
          <w:szCs w:val="24"/>
        </w:rPr>
        <w:tab/>
        <w:t>B、车辆乘务员</w:t>
      </w:r>
      <w:r w:rsidRPr="00164DAB">
        <w:rPr>
          <w:rFonts w:ascii="宋体" w:eastAsia="宋体" w:hAnsi="宋体" w:cs="宋体"/>
          <w:kern w:val="0"/>
          <w:sz w:val="24"/>
          <w:szCs w:val="24"/>
        </w:rPr>
        <w:tab/>
      </w:r>
      <w:r w:rsidRPr="00164DAB">
        <w:rPr>
          <w:rFonts w:ascii="宋体" w:eastAsia="宋体" w:hAnsi="宋体" w:cs="宋体"/>
          <w:kern w:val="0"/>
          <w:sz w:val="24"/>
          <w:szCs w:val="24"/>
        </w:rPr>
        <w:tab/>
        <w:t>C、车站人员</w:t>
      </w:r>
    </w:p>
    <w:p w:rsidR="00164DAB" w:rsidRPr="00164DAB" w:rsidRDefault="00D47CCE" w:rsidP="00164DAB">
      <w:pPr>
        <w:tabs>
          <w:tab w:val="left" w:pos="440"/>
          <w:tab w:val="left" w:pos="1320"/>
          <w:tab w:val="left" w:pos="2640"/>
          <w:tab w:val="left" w:pos="3520"/>
          <w:tab w:val="left" w:pos="4840"/>
          <w:tab w:val="left" w:pos="5720"/>
          <w:tab w:val="left" w:pos="6223"/>
        </w:tabs>
        <w:autoSpaceDE w:val="0"/>
        <w:autoSpaceDN w:val="0"/>
        <w:spacing w:line="400" w:lineRule="exact"/>
        <w:ind w:firstLineChars="200" w:firstLine="488"/>
        <w:rPr>
          <w:rFonts w:ascii="宋体" w:eastAsia="宋体" w:hAnsi="宋体" w:cs="宋体"/>
          <w:spacing w:val="2"/>
          <w:kern w:val="0"/>
          <w:sz w:val="24"/>
          <w:szCs w:val="24"/>
        </w:rPr>
      </w:pPr>
      <w:r>
        <w:rPr>
          <w:rFonts w:ascii="宋体" w:eastAsia="宋体" w:hAnsi="宋体" w:cs="宋体" w:hint="eastAsia"/>
          <w:spacing w:val="2"/>
          <w:kern w:val="0"/>
          <w:sz w:val="24"/>
          <w:szCs w:val="24"/>
        </w:rPr>
        <w:t>1</w:t>
      </w:r>
      <w:r w:rsidR="00164DAB" w:rsidRPr="00164DAB">
        <w:rPr>
          <w:rFonts w:ascii="宋体" w:eastAsia="宋体" w:hAnsi="宋体" w:cs="宋体"/>
          <w:spacing w:val="2"/>
          <w:kern w:val="0"/>
          <w:sz w:val="24"/>
          <w:szCs w:val="24"/>
        </w:rPr>
        <w:t>1.机车、车辆长度的计算，以前后两钩舌内侧面距离按（）m为换算单位（一辆）。</w:t>
      </w:r>
    </w:p>
    <w:p w:rsidR="00164DAB" w:rsidRPr="00164DAB" w:rsidRDefault="00164DAB" w:rsidP="00164DAB">
      <w:pPr>
        <w:tabs>
          <w:tab w:val="left" w:pos="440"/>
          <w:tab w:val="left" w:pos="1320"/>
          <w:tab w:val="left" w:pos="2640"/>
          <w:tab w:val="left" w:pos="3520"/>
          <w:tab w:val="left" w:pos="3860"/>
          <w:tab w:val="left" w:pos="4840"/>
          <w:tab w:val="left" w:pos="5720"/>
          <w:tab w:val="left" w:pos="6525"/>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B、11</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C、15</w:t>
      </w:r>
    </w:p>
    <w:p w:rsidR="00164DAB" w:rsidRPr="00164DAB" w:rsidRDefault="00D47CCE" w:rsidP="00164DAB">
      <w:pPr>
        <w:tabs>
          <w:tab w:val="left" w:pos="440"/>
          <w:tab w:val="left" w:pos="1320"/>
          <w:tab w:val="left" w:pos="2640"/>
          <w:tab w:val="left" w:pos="3520"/>
          <w:tab w:val="left" w:pos="4840"/>
          <w:tab w:val="left" w:pos="5720"/>
          <w:tab w:val="left" w:pos="638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164DAB" w:rsidRPr="00164DAB">
        <w:rPr>
          <w:rFonts w:ascii="宋体" w:eastAsia="宋体" w:hAnsi="宋体" w:cs="宋体"/>
          <w:kern w:val="0"/>
          <w:sz w:val="24"/>
          <w:szCs w:val="24"/>
        </w:rPr>
        <w:t>2.特快及快速货物班列自动制动机主管压力为（）kPa。</w:t>
      </w:r>
    </w:p>
    <w:p w:rsidR="00164DAB" w:rsidRPr="00164DAB" w:rsidRDefault="00164DAB" w:rsidP="00164DAB">
      <w:pPr>
        <w:tabs>
          <w:tab w:val="left" w:pos="440"/>
          <w:tab w:val="left" w:pos="1320"/>
          <w:tab w:val="left" w:pos="2640"/>
          <w:tab w:val="left" w:pos="3520"/>
          <w:tab w:val="left" w:pos="4840"/>
          <w:tab w:val="left" w:pos="5720"/>
          <w:tab w:val="left" w:pos="6528"/>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A、500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B、550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w:t>
      </w:r>
      <w:r w:rsidRPr="00164DAB">
        <w:rPr>
          <w:rFonts w:ascii="宋体" w:eastAsia="宋体" w:hAnsi="宋体" w:cs="宋体" w:hint="eastAsia"/>
          <w:kern w:val="0"/>
          <w:sz w:val="24"/>
          <w:szCs w:val="24"/>
        </w:rPr>
        <w:t>、</w:t>
      </w:r>
      <w:r w:rsidRPr="00164DAB">
        <w:rPr>
          <w:rFonts w:ascii="宋体" w:eastAsia="宋体" w:hAnsi="宋体" w:cs="宋体"/>
          <w:kern w:val="0"/>
          <w:sz w:val="24"/>
          <w:szCs w:val="24"/>
        </w:rPr>
        <w:t>600</w:t>
      </w:r>
    </w:p>
    <w:p w:rsidR="00164DAB" w:rsidRPr="00164DAB" w:rsidRDefault="00D47CCE" w:rsidP="00164DAB">
      <w:pPr>
        <w:tabs>
          <w:tab w:val="left" w:pos="440"/>
          <w:tab w:val="left" w:pos="1320"/>
          <w:tab w:val="left" w:pos="2640"/>
          <w:tab w:val="left" w:pos="3364"/>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164DAB" w:rsidRPr="00164DAB">
        <w:rPr>
          <w:rFonts w:ascii="宋体" w:eastAsia="宋体" w:hAnsi="宋体" w:cs="宋体"/>
          <w:kern w:val="0"/>
          <w:sz w:val="24"/>
          <w:szCs w:val="24"/>
        </w:rPr>
        <w:t>3.遇机车换挂需将自动制动机列车主管压力由600kPa改为500kPa时，摘机前应对列车主管实施一次（）kPa的最大减压量操纵。</w:t>
      </w:r>
    </w:p>
    <w:p w:rsidR="00164DAB" w:rsidRPr="00164DAB" w:rsidRDefault="00164DAB" w:rsidP="00164DAB">
      <w:pPr>
        <w:tabs>
          <w:tab w:val="left" w:pos="440"/>
          <w:tab w:val="left" w:pos="1320"/>
          <w:tab w:val="left" w:pos="2640"/>
          <w:tab w:val="left" w:pos="3520"/>
          <w:tab w:val="left" w:pos="4840"/>
          <w:tab w:val="left" w:pos="5720"/>
          <w:tab w:val="left" w:pos="6528"/>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A、100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B、140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C、170</w:t>
      </w:r>
    </w:p>
    <w:p w:rsidR="00164DAB" w:rsidRPr="00164DAB" w:rsidRDefault="00D47CCE" w:rsidP="00164DAB">
      <w:pPr>
        <w:tabs>
          <w:tab w:val="left" w:pos="440"/>
          <w:tab w:val="left" w:pos="1320"/>
          <w:tab w:val="left" w:pos="2640"/>
          <w:tab w:val="left" w:pos="3520"/>
          <w:tab w:val="left" w:pos="4840"/>
          <w:tab w:val="left" w:pos="5720"/>
          <w:tab w:val="left" w:pos="668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164DAB" w:rsidRPr="00164DAB">
        <w:rPr>
          <w:rFonts w:ascii="宋体" w:eastAsia="宋体" w:hAnsi="宋体" w:cs="宋体"/>
          <w:kern w:val="0"/>
          <w:sz w:val="24"/>
          <w:szCs w:val="24"/>
        </w:rPr>
        <w:t>4.</w:t>
      </w:r>
      <w:r w:rsidR="00164DAB" w:rsidRPr="00164DAB">
        <w:rPr>
          <w:rFonts w:ascii="宋体" w:eastAsia="宋体" w:hAnsi="宋体" w:cs="宋体"/>
          <w:spacing w:val="8"/>
          <w:kern w:val="0"/>
          <w:sz w:val="24"/>
          <w:szCs w:val="24"/>
        </w:rPr>
        <w:t>编入货物列车的关门车数超过现车总辆</w:t>
      </w:r>
      <w:r w:rsidR="00164DAB" w:rsidRPr="00164DAB">
        <w:rPr>
          <w:rFonts w:ascii="宋体" w:eastAsia="宋体" w:hAnsi="宋体" w:cs="宋体"/>
          <w:spacing w:val="7"/>
          <w:kern w:val="0"/>
          <w:sz w:val="24"/>
          <w:szCs w:val="24"/>
        </w:rPr>
        <w:t>数</w:t>
      </w:r>
      <w:r w:rsidR="00164DAB" w:rsidRPr="00164DAB">
        <w:rPr>
          <w:rFonts w:ascii="宋体" w:eastAsia="宋体" w:hAnsi="宋体" w:cs="宋体"/>
          <w:spacing w:val="8"/>
          <w:kern w:val="0"/>
          <w:sz w:val="24"/>
          <w:szCs w:val="24"/>
        </w:rPr>
        <w:t>的</w:t>
      </w:r>
      <w:r w:rsidR="00164DAB" w:rsidRPr="00164DAB">
        <w:rPr>
          <w:rFonts w:ascii="宋体" w:eastAsia="宋体" w:hAnsi="宋体" w:cs="宋体"/>
          <w:kern w:val="0"/>
          <w:sz w:val="24"/>
          <w:szCs w:val="24"/>
        </w:rPr>
        <w:t>（</w:t>
      </w:r>
      <w:r w:rsidR="00164DAB" w:rsidRPr="00164DAB">
        <w:rPr>
          <w:rFonts w:ascii="宋体" w:eastAsia="宋体" w:hAnsi="宋体" w:cs="宋体"/>
          <w:spacing w:val="7"/>
          <w:kern w:val="0"/>
          <w:sz w:val="24"/>
          <w:szCs w:val="24"/>
        </w:rPr>
        <w:t>）</w:t>
      </w:r>
      <w:r w:rsidR="00164DAB" w:rsidRPr="00164DAB">
        <w:rPr>
          <w:rFonts w:ascii="宋体" w:eastAsia="宋体" w:hAnsi="宋体" w:cs="宋体"/>
          <w:spacing w:val="8"/>
          <w:kern w:val="0"/>
          <w:sz w:val="24"/>
          <w:szCs w:val="24"/>
        </w:rPr>
        <w:t>时，按规定计算闸瓦压</w:t>
      </w:r>
      <w:r w:rsidR="00164DAB" w:rsidRPr="00164DAB">
        <w:rPr>
          <w:rFonts w:ascii="宋体" w:eastAsia="宋体" w:hAnsi="宋体" w:cs="宋体"/>
          <w:kern w:val="0"/>
          <w:sz w:val="24"/>
          <w:szCs w:val="24"/>
        </w:rPr>
        <w:t>力，并填发制动效能证明书交与司机。</w:t>
      </w:r>
    </w:p>
    <w:p w:rsidR="00164DAB" w:rsidRPr="00164DAB" w:rsidRDefault="00164DAB" w:rsidP="00164DAB">
      <w:pPr>
        <w:tabs>
          <w:tab w:val="left" w:pos="440"/>
          <w:tab w:val="left" w:pos="1320"/>
          <w:tab w:val="left" w:pos="2640"/>
          <w:tab w:val="left" w:pos="3520"/>
          <w:tab w:val="left" w:pos="4840"/>
          <w:tab w:val="left" w:pos="5720"/>
          <w:tab w:val="left" w:pos="6528"/>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A、6%</w:t>
      </w:r>
      <w:r w:rsidRPr="00164DAB">
        <w:rPr>
          <w:rFonts w:ascii="宋体" w:eastAsia="宋体" w:hAnsi="宋体" w:cs="宋体"/>
          <w:kern w:val="0"/>
          <w:sz w:val="24"/>
          <w:szCs w:val="24"/>
        </w:rPr>
        <w:tab/>
      </w:r>
      <w:r w:rsidRPr="00164DAB">
        <w:rPr>
          <w:rFonts w:ascii="宋体" w:eastAsia="宋体" w:hAnsi="宋体" w:cs="宋体"/>
          <w:kern w:val="0"/>
          <w:sz w:val="24"/>
          <w:szCs w:val="24"/>
        </w:rPr>
        <w:tab/>
        <w:t>B、10%</w:t>
      </w:r>
      <w:r w:rsidRPr="00164DAB">
        <w:rPr>
          <w:rFonts w:ascii="宋体" w:eastAsia="宋体" w:hAnsi="宋体" w:cs="宋体"/>
          <w:kern w:val="0"/>
          <w:sz w:val="24"/>
          <w:szCs w:val="24"/>
        </w:rPr>
        <w:tab/>
      </w:r>
      <w:r w:rsidRPr="00164DAB">
        <w:rPr>
          <w:rFonts w:ascii="宋体" w:eastAsia="宋体" w:hAnsi="宋体" w:cs="宋体"/>
          <w:kern w:val="0"/>
          <w:sz w:val="24"/>
          <w:szCs w:val="24"/>
        </w:rPr>
        <w:tab/>
        <w:t>C、12%</w:t>
      </w:r>
    </w:p>
    <w:p w:rsidR="00164DAB" w:rsidRPr="00164DAB" w:rsidRDefault="00D47CCE" w:rsidP="00164DAB">
      <w:pPr>
        <w:tabs>
          <w:tab w:val="left" w:pos="440"/>
          <w:tab w:val="left" w:pos="1320"/>
          <w:tab w:val="left" w:pos="2640"/>
          <w:tab w:val="left" w:pos="2889"/>
          <w:tab w:val="left" w:pos="3520"/>
          <w:tab w:val="left" w:pos="4707"/>
          <w:tab w:val="left" w:pos="4840"/>
          <w:tab w:val="left" w:pos="5720"/>
          <w:tab w:val="left" w:pos="6382"/>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164DAB" w:rsidRPr="00164DAB">
        <w:rPr>
          <w:rFonts w:ascii="宋体" w:eastAsia="宋体" w:hAnsi="宋体" w:cs="宋体"/>
          <w:kern w:val="0"/>
          <w:sz w:val="24"/>
          <w:szCs w:val="24"/>
        </w:rPr>
        <w:t>5.关门车编入货物列车时，不得挂于机车后部（）辆车之内。</w:t>
      </w:r>
    </w:p>
    <w:p w:rsidR="00164DAB" w:rsidRPr="00164DAB" w:rsidRDefault="00164DAB" w:rsidP="00164DAB">
      <w:pPr>
        <w:tabs>
          <w:tab w:val="left" w:pos="440"/>
          <w:tab w:val="left" w:pos="1320"/>
          <w:tab w:val="left" w:pos="2640"/>
          <w:tab w:val="left" w:pos="3135"/>
          <w:tab w:val="left" w:pos="3520"/>
          <w:tab w:val="left" w:pos="4840"/>
          <w:tab w:val="left" w:pos="5190"/>
          <w:tab w:val="left" w:pos="5720"/>
          <w:tab w:val="left" w:pos="6382"/>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A、一</w:t>
      </w:r>
      <w:r w:rsidRPr="00164DAB">
        <w:rPr>
          <w:rFonts w:ascii="宋体" w:eastAsia="宋体" w:hAnsi="宋体" w:cs="宋体"/>
          <w:kern w:val="0"/>
          <w:sz w:val="24"/>
          <w:szCs w:val="24"/>
        </w:rPr>
        <w:tab/>
      </w:r>
      <w:r w:rsidRPr="00164DAB">
        <w:rPr>
          <w:rFonts w:ascii="宋体" w:eastAsia="宋体" w:hAnsi="宋体" w:cs="宋体"/>
          <w:kern w:val="0"/>
          <w:sz w:val="24"/>
          <w:szCs w:val="24"/>
        </w:rPr>
        <w:tab/>
        <w:t>B、两</w:t>
      </w:r>
      <w:r w:rsidRPr="00164DAB">
        <w:rPr>
          <w:rFonts w:ascii="宋体" w:eastAsia="宋体" w:hAnsi="宋体" w:cs="宋体"/>
          <w:kern w:val="0"/>
          <w:sz w:val="24"/>
          <w:szCs w:val="24"/>
        </w:rPr>
        <w:tab/>
      </w:r>
      <w:r w:rsidRPr="00164DAB">
        <w:rPr>
          <w:rFonts w:ascii="宋体" w:eastAsia="宋体" w:hAnsi="宋体" w:cs="宋体"/>
          <w:kern w:val="0"/>
          <w:sz w:val="24"/>
          <w:szCs w:val="24"/>
        </w:rPr>
        <w:tab/>
        <w:t>C、三</w:t>
      </w:r>
    </w:p>
    <w:p w:rsidR="00164DAB" w:rsidRPr="00164DAB" w:rsidRDefault="00D47CCE" w:rsidP="00164DAB">
      <w:pPr>
        <w:tabs>
          <w:tab w:val="left" w:pos="440"/>
          <w:tab w:val="left" w:pos="1320"/>
          <w:tab w:val="left" w:pos="2640"/>
          <w:tab w:val="left" w:pos="2889"/>
          <w:tab w:val="left" w:pos="3520"/>
          <w:tab w:val="left" w:pos="4840"/>
          <w:tab w:val="left" w:pos="5720"/>
          <w:tab w:val="left" w:pos="746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164DAB" w:rsidRPr="00164DAB">
        <w:rPr>
          <w:rFonts w:ascii="宋体" w:eastAsia="宋体" w:hAnsi="宋体" w:cs="宋体"/>
          <w:kern w:val="0"/>
          <w:sz w:val="24"/>
          <w:szCs w:val="24"/>
        </w:rPr>
        <w:t>6.关门车编入货物列车时，在列车中连续连挂不得超过（）辆。</w:t>
      </w:r>
    </w:p>
    <w:p w:rsidR="00164DAB" w:rsidRPr="00164DAB" w:rsidRDefault="00164DAB" w:rsidP="00164DAB">
      <w:pPr>
        <w:tabs>
          <w:tab w:val="left" w:pos="440"/>
          <w:tab w:val="left" w:pos="1320"/>
          <w:tab w:val="left" w:pos="2640"/>
          <w:tab w:val="left" w:pos="3135"/>
          <w:tab w:val="left" w:pos="3520"/>
          <w:tab w:val="left" w:pos="4840"/>
          <w:tab w:val="left" w:pos="5190"/>
          <w:tab w:val="left" w:pos="5720"/>
          <w:tab w:val="left" w:pos="7468"/>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A、一</w:t>
      </w:r>
      <w:r w:rsidRPr="00164DAB">
        <w:rPr>
          <w:rFonts w:ascii="宋体" w:eastAsia="宋体" w:hAnsi="宋体" w:cs="宋体"/>
          <w:kern w:val="0"/>
          <w:sz w:val="24"/>
          <w:szCs w:val="24"/>
        </w:rPr>
        <w:tab/>
      </w:r>
      <w:r w:rsidRPr="00164DAB">
        <w:rPr>
          <w:rFonts w:ascii="宋体" w:eastAsia="宋体" w:hAnsi="宋体" w:cs="宋体"/>
          <w:kern w:val="0"/>
          <w:sz w:val="24"/>
          <w:szCs w:val="24"/>
        </w:rPr>
        <w:tab/>
        <w:t>B、两</w:t>
      </w:r>
      <w:r w:rsidRPr="00164DAB">
        <w:rPr>
          <w:rFonts w:ascii="宋体" w:eastAsia="宋体" w:hAnsi="宋体" w:cs="宋体"/>
          <w:kern w:val="0"/>
          <w:sz w:val="24"/>
          <w:szCs w:val="24"/>
        </w:rPr>
        <w:tab/>
      </w:r>
      <w:r w:rsidRPr="00164DAB">
        <w:rPr>
          <w:rFonts w:ascii="宋体" w:eastAsia="宋体" w:hAnsi="宋体" w:cs="宋体"/>
          <w:kern w:val="0"/>
          <w:sz w:val="24"/>
          <w:szCs w:val="24"/>
        </w:rPr>
        <w:tab/>
        <w:t>C、三</w:t>
      </w:r>
    </w:p>
    <w:p w:rsidR="00164DAB" w:rsidRPr="00164DAB" w:rsidRDefault="00D47CCE" w:rsidP="00164DAB">
      <w:pPr>
        <w:tabs>
          <w:tab w:val="left" w:pos="440"/>
          <w:tab w:val="left" w:pos="1320"/>
          <w:tab w:val="left" w:pos="2640"/>
          <w:tab w:val="left" w:pos="3123"/>
          <w:tab w:val="left" w:pos="3520"/>
          <w:tab w:val="left" w:pos="4840"/>
          <w:tab w:val="left" w:pos="5720"/>
        </w:tabs>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lastRenderedPageBreak/>
        <w:t>1</w:t>
      </w:r>
      <w:r w:rsidR="00164DAB" w:rsidRPr="00164DAB">
        <w:rPr>
          <w:rFonts w:ascii="宋体" w:eastAsia="宋体" w:hAnsi="宋体" w:cs="宋体"/>
          <w:spacing w:val="2"/>
          <w:kern w:val="0"/>
          <w:sz w:val="24"/>
          <w:szCs w:val="24"/>
        </w:rPr>
        <w:t>7.</w:t>
      </w:r>
      <w:r w:rsidR="00164DAB" w:rsidRPr="00164DAB">
        <w:rPr>
          <w:rFonts w:ascii="宋体" w:eastAsia="宋体" w:hAnsi="宋体" w:cs="宋体"/>
          <w:spacing w:val="5"/>
          <w:kern w:val="0"/>
          <w:sz w:val="24"/>
          <w:szCs w:val="24"/>
        </w:rPr>
        <w:t>最高运行速度不超</w:t>
      </w:r>
      <w:r w:rsidR="00164DAB" w:rsidRPr="00164DAB">
        <w:rPr>
          <w:rFonts w:ascii="宋体" w:eastAsia="宋体" w:hAnsi="宋体" w:cs="宋体"/>
          <w:kern w:val="0"/>
          <w:sz w:val="24"/>
          <w:szCs w:val="24"/>
        </w:rPr>
        <w:t>过120km/h</w:t>
      </w:r>
      <w:r w:rsidR="00164DAB" w:rsidRPr="00164DAB">
        <w:rPr>
          <w:rFonts w:ascii="宋体" w:eastAsia="宋体" w:hAnsi="宋体" w:cs="宋体"/>
          <w:spacing w:val="5"/>
          <w:kern w:val="0"/>
          <w:sz w:val="24"/>
          <w:szCs w:val="24"/>
        </w:rPr>
        <w:t>的旅客列车（动车组列车除外）在任何线</w:t>
      </w:r>
      <w:r w:rsidR="00164DAB" w:rsidRPr="00164DAB">
        <w:rPr>
          <w:rFonts w:ascii="宋体" w:eastAsia="宋体" w:hAnsi="宋体" w:cs="宋体"/>
          <w:spacing w:val="7"/>
          <w:kern w:val="0"/>
          <w:sz w:val="24"/>
          <w:szCs w:val="24"/>
        </w:rPr>
        <w:t>路</w:t>
      </w:r>
      <w:r w:rsidR="00164DAB" w:rsidRPr="00164DAB">
        <w:rPr>
          <w:rFonts w:ascii="宋体" w:eastAsia="宋体" w:hAnsi="宋体" w:cs="宋体"/>
          <w:spacing w:val="6"/>
          <w:kern w:val="0"/>
          <w:sz w:val="24"/>
          <w:szCs w:val="24"/>
        </w:rPr>
        <w:t>上</w:t>
      </w:r>
      <w:r w:rsidR="00164DAB" w:rsidRPr="00164DAB">
        <w:rPr>
          <w:rFonts w:ascii="宋体" w:eastAsia="宋体" w:hAnsi="宋体" w:cs="宋体"/>
          <w:kern w:val="0"/>
          <w:sz w:val="24"/>
          <w:szCs w:val="24"/>
        </w:rPr>
        <w:t>的紧急制动距离限值为（）m。</w:t>
      </w:r>
    </w:p>
    <w:p w:rsidR="00164DAB" w:rsidRPr="00164DAB" w:rsidRDefault="00164DAB" w:rsidP="00164DAB">
      <w:pPr>
        <w:tabs>
          <w:tab w:val="left" w:pos="440"/>
          <w:tab w:val="left" w:pos="1320"/>
          <w:tab w:val="left" w:pos="2640"/>
          <w:tab w:val="left" w:pos="3011"/>
          <w:tab w:val="left" w:pos="3520"/>
          <w:tab w:val="left" w:pos="4840"/>
          <w:tab w:val="left" w:pos="5072"/>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A、800</w:t>
      </w:r>
      <w:r w:rsidRPr="00164DAB">
        <w:rPr>
          <w:rFonts w:ascii="宋体" w:eastAsia="宋体" w:hAnsi="宋体" w:cs="宋体"/>
          <w:kern w:val="0"/>
          <w:sz w:val="24"/>
          <w:szCs w:val="24"/>
        </w:rPr>
        <w:tab/>
      </w:r>
      <w:r w:rsidRPr="00164DAB">
        <w:rPr>
          <w:rFonts w:ascii="宋体" w:eastAsia="宋体" w:hAnsi="宋体" w:cs="宋体"/>
          <w:kern w:val="0"/>
          <w:sz w:val="24"/>
          <w:szCs w:val="24"/>
        </w:rPr>
        <w:tab/>
        <w:t>B、1000</w:t>
      </w:r>
      <w:r w:rsidRPr="00164DAB">
        <w:rPr>
          <w:rFonts w:ascii="宋体" w:eastAsia="宋体" w:hAnsi="宋体" w:cs="宋体"/>
          <w:kern w:val="0"/>
          <w:sz w:val="24"/>
          <w:szCs w:val="24"/>
        </w:rPr>
        <w:tab/>
      </w:r>
      <w:r w:rsidRPr="00164DAB">
        <w:rPr>
          <w:rFonts w:ascii="宋体" w:eastAsia="宋体" w:hAnsi="宋体" w:cs="宋体"/>
          <w:kern w:val="0"/>
          <w:sz w:val="24"/>
          <w:szCs w:val="24"/>
        </w:rPr>
        <w:tab/>
        <w:t>C、1200</w:t>
      </w:r>
    </w:p>
    <w:p w:rsidR="00164DAB" w:rsidRPr="00164DAB" w:rsidRDefault="00D47CCE" w:rsidP="00164DAB">
      <w:pPr>
        <w:tabs>
          <w:tab w:val="left" w:pos="440"/>
          <w:tab w:val="left" w:pos="1320"/>
          <w:tab w:val="left" w:pos="1434"/>
          <w:tab w:val="left" w:pos="2640"/>
          <w:tab w:val="left" w:pos="3520"/>
          <w:tab w:val="left" w:pos="4840"/>
          <w:tab w:val="left" w:pos="5720"/>
        </w:tabs>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1</w:t>
      </w:r>
      <w:r w:rsidR="00164DAB" w:rsidRPr="00164DAB">
        <w:rPr>
          <w:rFonts w:ascii="宋体" w:eastAsia="宋体" w:hAnsi="宋体" w:cs="宋体"/>
          <w:spacing w:val="2"/>
          <w:kern w:val="0"/>
          <w:sz w:val="24"/>
          <w:szCs w:val="24"/>
        </w:rPr>
        <w:t>8.</w:t>
      </w:r>
      <w:r w:rsidR="00164DAB" w:rsidRPr="00164DAB">
        <w:rPr>
          <w:rFonts w:ascii="宋体" w:eastAsia="宋体" w:hAnsi="宋体" w:cs="宋体"/>
          <w:spacing w:val="5"/>
          <w:kern w:val="0"/>
          <w:sz w:val="24"/>
          <w:szCs w:val="24"/>
        </w:rPr>
        <w:t>最高运行速度不超</w:t>
      </w:r>
      <w:r w:rsidR="00164DAB" w:rsidRPr="00164DAB">
        <w:rPr>
          <w:rFonts w:ascii="宋体" w:eastAsia="宋体" w:hAnsi="宋体" w:cs="宋体"/>
          <w:kern w:val="0"/>
          <w:sz w:val="24"/>
          <w:szCs w:val="24"/>
        </w:rPr>
        <w:t>过120km/h</w:t>
      </w:r>
      <w:r w:rsidR="00164DAB" w:rsidRPr="00164DAB">
        <w:rPr>
          <w:rFonts w:ascii="宋体" w:eastAsia="宋体" w:hAnsi="宋体" w:cs="宋体"/>
          <w:spacing w:val="5"/>
          <w:kern w:val="0"/>
          <w:sz w:val="24"/>
          <w:szCs w:val="24"/>
        </w:rPr>
        <w:t>的快速货物班列在任何线路上的紧急制动</w:t>
      </w:r>
      <w:r w:rsidR="00164DAB" w:rsidRPr="00164DAB">
        <w:rPr>
          <w:rFonts w:ascii="宋体" w:eastAsia="宋体" w:hAnsi="宋体" w:cs="宋体"/>
          <w:spacing w:val="7"/>
          <w:kern w:val="0"/>
          <w:sz w:val="24"/>
          <w:szCs w:val="24"/>
        </w:rPr>
        <w:t>距</w:t>
      </w:r>
      <w:r w:rsidR="00164DAB" w:rsidRPr="00164DAB">
        <w:rPr>
          <w:rFonts w:ascii="宋体" w:eastAsia="宋体" w:hAnsi="宋体" w:cs="宋体"/>
          <w:spacing w:val="6"/>
          <w:kern w:val="0"/>
          <w:sz w:val="24"/>
          <w:szCs w:val="24"/>
        </w:rPr>
        <w:t>离</w:t>
      </w:r>
      <w:r w:rsidR="00164DAB" w:rsidRPr="00164DAB">
        <w:rPr>
          <w:rFonts w:ascii="宋体" w:eastAsia="宋体" w:hAnsi="宋体" w:cs="宋体"/>
          <w:kern w:val="0"/>
          <w:sz w:val="24"/>
          <w:szCs w:val="24"/>
        </w:rPr>
        <w:t>限值为（）m。</w:t>
      </w:r>
    </w:p>
    <w:p w:rsidR="00164DAB" w:rsidRPr="00164DAB" w:rsidRDefault="00164DAB" w:rsidP="00164DAB">
      <w:pPr>
        <w:tabs>
          <w:tab w:val="left" w:pos="440"/>
          <w:tab w:val="left" w:pos="1320"/>
          <w:tab w:val="left" w:pos="2640"/>
          <w:tab w:val="left" w:pos="3011"/>
          <w:tab w:val="left" w:pos="3520"/>
          <w:tab w:val="left" w:pos="4840"/>
          <w:tab w:val="left" w:pos="5072"/>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A、800</w:t>
      </w:r>
      <w:r w:rsidRPr="00164DAB">
        <w:rPr>
          <w:rFonts w:ascii="宋体" w:eastAsia="宋体" w:hAnsi="宋体" w:cs="宋体"/>
          <w:kern w:val="0"/>
          <w:sz w:val="24"/>
          <w:szCs w:val="24"/>
        </w:rPr>
        <w:tab/>
      </w:r>
      <w:r w:rsidRPr="00164DAB">
        <w:rPr>
          <w:rFonts w:ascii="宋体" w:eastAsia="宋体" w:hAnsi="宋体" w:cs="宋体"/>
          <w:kern w:val="0"/>
          <w:sz w:val="24"/>
          <w:szCs w:val="24"/>
        </w:rPr>
        <w:tab/>
        <w:t>B、1000</w:t>
      </w:r>
      <w:r w:rsidRPr="00164DAB">
        <w:rPr>
          <w:rFonts w:ascii="宋体" w:eastAsia="宋体" w:hAnsi="宋体" w:cs="宋体"/>
          <w:kern w:val="0"/>
          <w:sz w:val="24"/>
          <w:szCs w:val="24"/>
        </w:rPr>
        <w:tab/>
      </w:r>
      <w:r w:rsidRPr="00164DAB">
        <w:rPr>
          <w:rFonts w:ascii="宋体" w:eastAsia="宋体" w:hAnsi="宋体" w:cs="宋体"/>
          <w:kern w:val="0"/>
          <w:sz w:val="24"/>
          <w:szCs w:val="24"/>
        </w:rPr>
        <w:tab/>
        <w:t>C、1100</w:t>
      </w:r>
    </w:p>
    <w:p w:rsidR="00164DAB" w:rsidRPr="00164DAB" w:rsidRDefault="00D47CCE" w:rsidP="00164DAB">
      <w:pPr>
        <w:tabs>
          <w:tab w:val="left" w:pos="440"/>
          <w:tab w:val="left" w:pos="1320"/>
          <w:tab w:val="left" w:pos="2640"/>
          <w:tab w:val="left" w:pos="3123"/>
          <w:tab w:val="left" w:pos="3520"/>
          <w:tab w:val="left" w:pos="4840"/>
          <w:tab w:val="left" w:pos="5720"/>
        </w:tabs>
        <w:autoSpaceDE w:val="0"/>
        <w:autoSpaceDN w:val="0"/>
        <w:spacing w:line="400" w:lineRule="exact"/>
        <w:ind w:firstLineChars="200" w:firstLine="488"/>
        <w:rPr>
          <w:rFonts w:ascii="宋体" w:eastAsia="宋体" w:hAnsi="宋体" w:cs="宋体"/>
          <w:spacing w:val="2"/>
          <w:kern w:val="0"/>
          <w:sz w:val="24"/>
          <w:szCs w:val="24"/>
        </w:rPr>
      </w:pPr>
      <w:r>
        <w:rPr>
          <w:rFonts w:ascii="宋体" w:eastAsia="宋体" w:hAnsi="宋体" w:cs="宋体" w:hint="eastAsia"/>
          <w:spacing w:val="2"/>
          <w:kern w:val="0"/>
          <w:sz w:val="24"/>
          <w:szCs w:val="24"/>
        </w:rPr>
        <w:t>1</w:t>
      </w:r>
      <w:r w:rsidR="00164DAB" w:rsidRPr="00164DAB">
        <w:rPr>
          <w:rFonts w:ascii="宋体" w:eastAsia="宋体" w:hAnsi="宋体" w:cs="宋体"/>
          <w:spacing w:val="2"/>
          <w:kern w:val="0"/>
          <w:sz w:val="24"/>
          <w:szCs w:val="24"/>
        </w:rPr>
        <w:t>9.动车组以外的列车中相互连挂的车钩中心水平线的高度差，不得超过（）mm。</w:t>
      </w:r>
    </w:p>
    <w:p w:rsidR="00164DAB" w:rsidRPr="00164DAB" w:rsidRDefault="00164DAB" w:rsidP="00164DAB">
      <w:pPr>
        <w:tabs>
          <w:tab w:val="left" w:pos="440"/>
          <w:tab w:val="left" w:pos="1320"/>
          <w:tab w:val="left" w:pos="2640"/>
          <w:tab w:val="left" w:pos="3123"/>
          <w:tab w:val="left" w:pos="3520"/>
          <w:tab w:val="left" w:pos="4840"/>
          <w:tab w:val="left" w:pos="5720"/>
        </w:tabs>
        <w:autoSpaceDE w:val="0"/>
        <w:autoSpaceDN w:val="0"/>
        <w:spacing w:line="400" w:lineRule="exact"/>
        <w:ind w:firstLineChars="200" w:firstLine="488"/>
        <w:rPr>
          <w:rFonts w:ascii="宋体" w:eastAsia="宋体" w:hAnsi="宋体" w:cs="宋体"/>
          <w:spacing w:val="2"/>
          <w:kern w:val="0"/>
          <w:sz w:val="24"/>
          <w:szCs w:val="24"/>
        </w:rPr>
      </w:pPr>
      <w:r w:rsidRPr="00164DAB">
        <w:rPr>
          <w:rFonts w:ascii="宋体" w:eastAsia="宋体" w:hAnsi="宋体" w:cs="宋体"/>
          <w:spacing w:val="2"/>
          <w:kern w:val="0"/>
          <w:sz w:val="24"/>
          <w:szCs w:val="24"/>
        </w:rPr>
        <w:t>A、75</w:t>
      </w:r>
      <w:r w:rsidRPr="00164DAB">
        <w:rPr>
          <w:rFonts w:ascii="宋体" w:eastAsia="宋体" w:hAnsi="宋体" w:cs="宋体"/>
          <w:spacing w:val="2"/>
          <w:kern w:val="0"/>
          <w:sz w:val="24"/>
          <w:szCs w:val="24"/>
        </w:rPr>
        <w:tab/>
      </w:r>
      <w:r w:rsidRPr="00164DAB">
        <w:rPr>
          <w:rFonts w:ascii="宋体" w:eastAsia="宋体" w:hAnsi="宋体" w:cs="宋体"/>
          <w:spacing w:val="2"/>
          <w:kern w:val="0"/>
          <w:sz w:val="24"/>
          <w:szCs w:val="24"/>
        </w:rPr>
        <w:tab/>
        <w:t>B、80</w:t>
      </w:r>
      <w:r w:rsidRPr="00164DAB">
        <w:rPr>
          <w:rFonts w:ascii="宋体" w:eastAsia="宋体" w:hAnsi="宋体" w:cs="宋体"/>
          <w:spacing w:val="2"/>
          <w:kern w:val="0"/>
          <w:sz w:val="24"/>
          <w:szCs w:val="24"/>
        </w:rPr>
        <w:tab/>
      </w:r>
      <w:r w:rsidRPr="00164DAB">
        <w:rPr>
          <w:rFonts w:ascii="宋体" w:eastAsia="宋体" w:hAnsi="宋体" w:cs="宋体"/>
          <w:spacing w:val="2"/>
          <w:kern w:val="0"/>
          <w:sz w:val="24"/>
          <w:szCs w:val="24"/>
        </w:rPr>
        <w:tab/>
        <w:t>C、85</w:t>
      </w:r>
    </w:p>
    <w:p w:rsidR="00164DAB" w:rsidRPr="00164DAB" w:rsidRDefault="00D47CCE" w:rsidP="00164DAB">
      <w:pPr>
        <w:tabs>
          <w:tab w:val="left" w:pos="440"/>
          <w:tab w:val="left" w:pos="1320"/>
          <w:tab w:val="left" w:pos="2640"/>
          <w:tab w:val="left" w:pos="3123"/>
          <w:tab w:val="left" w:pos="3520"/>
          <w:tab w:val="left" w:pos="4840"/>
          <w:tab w:val="left" w:pos="5720"/>
        </w:tabs>
        <w:autoSpaceDE w:val="0"/>
        <w:autoSpaceDN w:val="0"/>
        <w:spacing w:line="400" w:lineRule="exact"/>
        <w:ind w:firstLineChars="200" w:firstLine="488"/>
        <w:rPr>
          <w:rFonts w:ascii="宋体" w:eastAsia="宋体" w:hAnsi="宋体" w:cs="宋体"/>
          <w:spacing w:val="2"/>
          <w:kern w:val="0"/>
          <w:sz w:val="24"/>
          <w:szCs w:val="24"/>
        </w:rPr>
      </w:pPr>
      <w:r>
        <w:rPr>
          <w:rFonts w:ascii="宋体" w:eastAsia="宋体" w:hAnsi="宋体" w:cs="宋体" w:hint="eastAsia"/>
          <w:spacing w:val="2"/>
          <w:kern w:val="0"/>
          <w:sz w:val="24"/>
          <w:szCs w:val="24"/>
        </w:rPr>
        <w:t>2</w:t>
      </w:r>
      <w:r w:rsidR="00164DAB" w:rsidRPr="00164DAB">
        <w:rPr>
          <w:rFonts w:ascii="宋体" w:eastAsia="宋体" w:hAnsi="宋体" w:cs="宋体"/>
          <w:spacing w:val="2"/>
          <w:kern w:val="0"/>
          <w:sz w:val="24"/>
          <w:szCs w:val="24"/>
        </w:rPr>
        <w:t>0.列车机车与第一辆车的连挂，由（）负责。</w:t>
      </w:r>
    </w:p>
    <w:p w:rsidR="00164DAB" w:rsidRPr="00164DAB" w:rsidRDefault="00164DAB" w:rsidP="00164DAB">
      <w:pPr>
        <w:tabs>
          <w:tab w:val="left" w:pos="440"/>
          <w:tab w:val="left" w:pos="1320"/>
          <w:tab w:val="left" w:pos="2640"/>
          <w:tab w:val="left" w:pos="3123"/>
          <w:tab w:val="left" w:pos="3520"/>
          <w:tab w:val="left" w:pos="4840"/>
          <w:tab w:val="left" w:pos="5720"/>
        </w:tabs>
        <w:autoSpaceDE w:val="0"/>
        <w:autoSpaceDN w:val="0"/>
        <w:spacing w:line="400" w:lineRule="exact"/>
        <w:ind w:firstLineChars="200" w:firstLine="488"/>
        <w:rPr>
          <w:rFonts w:ascii="宋体" w:eastAsia="宋体" w:hAnsi="宋体" w:cs="宋体"/>
          <w:spacing w:val="2"/>
          <w:kern w:val="0"/>
          <w:sz w:val="24"/>
          <w:szCs w:val="24"/>
        </w:rPr>
      </w:pPr>
      <w:r w:rsidRPr="00164DAB">
        <w:rPr>
          <w:rFonts w:ascii="宋体" w:eastAsia="宋体" w:hAnsi="宋体" w:cs="宋体"/>
          <w:spacing w:val="2"/>
          <w:kern w:val="0"/>
          <w:sz w:val="24"/>
          <w:szCs w:val="24"/>
        </w:rPr>
        <w:t>A、调车作业人员</w:t>
      </w:r>
      <w:r w:rsidRPr="00164DAB">
        <w:rPr>
          <w:rFonts w:ascii="宋体" w:eastAsia="宋体" w:hAnsi="宋体" w:cs="宋体"/>
          <w:spacing w:val="2"/>
          <w:kern w:val="0"/>
          <w:sz w:val="24"/>
          <w:szCs w:val="24"/>
        </w:rPr>
        <w:tab/>
        <w:t>B、机车乘务员</w:t>
      </w:r>
      <w:r w:rsidRPr="00164DAB">
        <w:rPr>
          <w:rFonts w:ascii="宋体" w:eastAsia="宋体" w:hAnsi="宋体" w:cs="宋体"/>
          <w:spacing w:val="2"/>
          <w:kern w:val="0"/>
          <w:sz w:val="24"/>
          <w:szCs w:val="24"/>
        </w:rPr>
        <w:tab/>
        <w:t>C、车站值班员</w:t>
      </w:r>
    </w:p>
    <w:p w:rsidR="00164DAB" w:rsidRPr="00164DAB" w:rsidRDefault="00D47CCE" w:rsidP="00164DAB">
      <w:pPr>
        <w:tabs>
          <w:tab w:val="left" w:pos="440"/>
          <w:tab w:val="left" w:pos="1320"/>
          <w:tab w:val="left" w:pos="2640"/>
          <w:tab w:val="left" w:pos="3123"/>
          <w:tab w:val="left" w:pos="3520"/>
          <w:tab w:val="left" w:pos="4840"/>
          <w:tab w:val="left" w:pos="5720"/>
        </w:tabs>
        <w:autoSpaceDE w:val="0"/>
        <w:autoSpaceDN w:val="0"/>
        <w:spacing w:line="400" w:lineRule="exact"/>
        <w:ind w:firstLineChars="200" w:firstLine="488"/>
        <w:rPr>
          <w:rFonts w:ascii="宋体" w:eastAsia="宋体" w:hAnsi="宋体" w:cs="宋体"/>
          <w:spacing w:val="2"/>
          <w:kern w:val="0"/>
          <w:sz w:val="24"/>
          <w:szCs w:val="24"/>
        </w:rPr>
      </w:pPr>
      <w:r>
        <w:rPr>
          <w:rFonts w:ascii="宋体" w:eastAsia="宋体" w:hAnsi="宋体" w:cs="宋体" w:hint="eastAsia"/>
          <w:spacing w:val="2"/>
          <w:kern w:val="0"/>
          <w:sz w:val="24"/>
          <w:szCs w:val="24"/>
        </w:rPr>
        <w:t>2</w:t>
      </w:r>
      <w:r w:rsidR="00164DAB" w:rsidRPr="00164DAB">
        <w:rPr>
          <w:rFonts w:ascii="宋体" w:eastAsia="宋体" w:hAnsi="宋体" w:cs="宋体"/>
          <w:spacing w:val="2"/>
          <w:kern w:val="0"/>
          <w:sz w:val="24"/>
          <w:szCs w:val="24"/>
        </w:rPr>
        <w:t>1.旅客列车运行途中遇车辆空气弹簧故障时，运行速度不得超过（）km/h。</w:t>
      </w:r>
    </w:p>
    <w:p w:rsidR="00164DAB" w:rsidRPr="00164DAB" w:rsidRDefault="00164DAB" w:rsidP="00164DAB">
      <w:pPr>
        <w:tabs>
          <w:tab w:val="left" w:pos="440"/>
          <w:tab w:val="left" w:pos="1320"/>
          <w:tab w:val="left" w:pos="2640"/>
          <w:tab w:val="left" w:pos="3520"/>
          <w:tab w:val="left" w:pos="4840"/>
          <w:tab w:val="left" w:pos="5055"/>
          <w:tab w:val="left" w:pos="5720"/>
          <w:tab w:val="left" w:pos="6528"/>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A、100</w:t>
      </w:r>
      <w:r w:rsidRPr="00164DAB">
        <w:rPr>
          <w:rFonts w:ascii="宋体" w:eastAsia="宋体" w:hAnsi="宋体" w:cs="宋体"/>
          <w:kern w:val="0"/>
          <w:sz w:val="24"/>
          <w:szCs w:val="24"/>
        </w:rPr>
        <w:tab/>
      </w:r>
      <w:r w:rsidRPr="00164DAB">
        <w:rPr>
          <w:rFonts w:ascii="宋体" w:eastAsia="宋体" w:hAnsi="宋体" w:cs="宋体"/>
          <w:kern w:val="0"/>
          <w:sz w:val="24"/>
          <w:szCs w:val="24"/>
        </w:rPr>
        <w:tab/>
        <w:t>B、120</w:t>
      </w:r>
      <w:r w:rsidRPr="00164DAB">
        <w:rPr>
          <w:rFonts w:ascii="宋体" w:eastAsia="宋体" w:hAnsi="宋体" w:cs="宋体"/>
          <w:kern w:val="0"/>
          <w:sz w:val="24"/>
          <w:szCs w:val="24"/>
        </w:rPr>
        <w:tab/>
      </w:r>
      <w:r w:rsidRPr="00164DAB">
        <w:rPr>
          <w:rFonts w:ascii="宋体" w:eastAsia="宋体" w:hAnsi="宋体" w:cs="宋体"/>
          <w:kern w:val="0"/>
          <w:sz w:val="24"/>
          <w:szCs w:val="24"/>
        </w:rPr>
        <w:tab/>
        <w:t>C、140</w:t>
      </w:r>
    </w:p>
    <w:p w:rsidR="00164DAB" w:rsidRPr="00164DAB" w:rsidRDefault="00D47CCE" w:rsidP="00164DAB">
      <w:pPr>
        <w:tabs>
          <w:tab w:val="left" w:pos="440"/>
          <w:tab w:val="left" w:pos="1320"/>
          <w:tab w:val="left" w:pos="2158"/>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2.采用密接式车钩的旅客列车，在运行途中因故障更换15号过渡车钩后，运行速度不得超过（）km/h。</w:t>
      </w:r>
    </w:p>
    <w:p w:rsidR="00164DAB" w:rsidRPr="00164DAB" w:rsidRDefault="00164DAB" w:rsidP="00164DAB">
      <w:pPr>
        <w:tabs>
          <w:tab w:val="left" w:pos="440"/>
          <w:tab w:val="left" w:pos="1320"/>
          <w:tab w:val="left" w:pos="2640"/>
          <w:tab w:val="left" w:pos="3520"/>
          <w:tab w:val="left" w:pos="3981"/>
          <w:tab w:val="left" w:pos="4840"/>
          <w:tab w:val="left" w:pos="5720"/>
          <w:tab w:val="left" w:pos="6528"/>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A、100</w:t>
      </w:r>
      <w:r w:rsidRPr="00164DAB">
        <w:rPr>
          <w:rFonts w:ascii="宋体" w:eastAsia="宋体" w:hAnsi="宋体" w:cs="宋体"/>
          <w:kern w:val="0"/>
          <w:sz w:val="24"/>
          <w:szCs w:val="24"/>
        </w:rPr>
        <w:tab/>
      </w:r>
      <w:r w:rsidRPr="00164DAB">
        <w:rPr>
          <w:rFonts w:ascii="宋体" w:eastAsia="宋体" w:hAnsi="宋体" w:cs="宋体"/>
          <w:kern w:val="0"/>
          <w:sz w:val="24"/>
          <w:szCs w:val="24"/>
        </w:rPr>
        <w:tab/>
        <w:t>B、120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C、140</w:t>
      </w:r>
    </w:p>
    <w:p w:rsidR="00164DAB" w:rsidRPr="00164DAB" w:rsidRDefault="00D47CCE" w:rsidP="00164DAB">
      <w:pPr>
        <w:tabs>
          <w:tab w:val="left" w:pos="440"/>
          <w:tab w:val="left" w:pos="1320"/>
          <w:tab w:val="left" w:pos="2640"/>
          <w:tab w:val="left" w:pos="3246"/>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3.列车停留超过（）时，应对列车自动制动机进行简略试验。</w:t>
      </w:r>
    </w:p>
    <w:p w:rsidR="00164DAB" w:rsidRPr="00164DAB" w:rsidRDefault="00164DAB" w:rsidP="00164DAB">
      <w:pPr>
        <w:tabs>
          <w:tab w:val="left" w:pos="440"/>
          <w:tab w:val="left" w:pos="1320"/>
          <w:tab w:val="left" w:pos="2640"/>
          <w:tab w:val="left" w:pos="3520"/>
          <w:tab w:val="left" w:pos="3981"/>
          <w:tab w:val="left" w:pos="4840"/>
          <w:tab w:val="left" w:pos="5720"/>
          <w:tab w:val="left" w:pos="665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A、10min</w:t>
      </w:r>
      <w:r w:rsidRPr="00164DAB">
        <w:rPr>
          <w:rFonts w:ascii="宋体" w:eastAsia="宋体" w:hAnsi="宋体" w:cs="宋体"/>
          <w:kern w:val="0"/>
          <w:sz w:val="24"/>
          <w:szCs w:val="24"/>
        </w:rPr>
        <w:tab/>
        <w:t>B、15min</w:t>
      </w:r>
      <w:r w:rsidRPr="00164DAB">
        <w:rPr>
          <w:rFonts w:ascii="宋体" w:eastAsia="宋体" w:hAnsi="宋体" w:cs="宋体"/>
          <w:kern w:val="0"/>
          <w:sz w:val="24"/>
          <w:szCs w:val="24"/>
        </w:rPr>
        <w:tab/>
      </w:r>
      <w:r w:rsidRPr="00164DAB">
        <w:rPr>
          <w:rFonts w:ascii="宋体" w:eastAsia="宋体" w:hAnsi="宋体" w:cs="宋体"/>
          <w:kern w:val="0"/>
          <w:sz w:val="24"/>
          <w:szCs w:val="24"/>
        </w:rPr>
        <w:tab/>
        <w:t>C、20min</w:t>
      </w:r>
    </w:p>
    <w:p w:rsidR="00164DAB" w:rsidRPr="00164DAB" w:rsidRDefault="00D47CCE" w:rsidP="00164DAB">
      <w:pPr>
        <w:tabs>
          <w:tab w:val="left" w:pos="440"/>
          <w:tab w:val="left" w:pos="1320"/>
          <w:tab w:val="left" w:pos="2158"/>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4.挂有列尾装置的货物列车，对列车自动制动机进行简略试验时，由（）负责。</w:t>
      </w:r>
    </w:p>
    <w:p w:rsidR="00164DAB" w:rsidRPr="00164DAB" w:rsidRDefault="00164DAB" w:rsidP="00164DAB">
      <w:pPr>
        <w:tabs>
          <w:tab w:val="left" w:pos="440"/>
          <w:tab w:val="left" w:pos="1320"/>
          <w:tab w:val="left" w:pos="2640"/>
          <w:tab w:val="left" w:pos="3520"/>
          <w:tab w:val="left" w:pos="396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A、列检</w:t>
      </w:r>
      <w:r w:rsidRPr="00164DAB">
        <w:rPr>
          <w:rFonts w:ascii="宋体" w:eastAsia="宋体" w:hAnsi="宋体" w:cs="宋体"/>
          <w:kern w:val="0"/>
          <w:sz w:val="24"/>
          <w:szCs w:val="24"/>
        </w:rPr>
        <w:tab/>
        <w:t>B、车站</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C、司机</w:t>
      </w:r>
    </w:p>
    <w:p w:rsidR="00164DAB" w:rsidRPr="00164DAB" w:rsidRDefault="00D47CCE" w:rsidP="00164DAB">
      <w:pPr>
        <w:tabs>
          <w:tab w:val="left" w:pos="440"/>
          <w:tab w:val="left" w:pos="1320"/>
          <w:tab w:val="left" w:pos="2640"/>
          <w:tab w:val="left" w:pos="3126"/>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5.调车作业由（）单一指挥。</w:t>
      </w:r>
    </w:p>
    <w:p w:rsidR="00164DAB" w:rsidRPr="00164DAB" w:rsidRDefault="00164DAB" w:rsidP="00164DAB">
      <w:pPr>
        <w:tabs>
          <w:tab w:val="left" w:pos="440"/>
          <w:tab w:val="left" w:pos="1320"/>
          <w:tab w:val="left" w:pos="2640"/>
          <w:tab w:val="left" w:pos="3520"/>
          <w:tab w:val="left" w:pos="3979"/>
          <w:tab w:val="left" w:pos="4840"/>
          <w:tab w:val="left" w:pos="5720"/>
          <w:tab w:val="left" w:pos="6644"/>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A、调车领导人</w:t>
      </w:r>
      <w:r w:rsidRPr="00164DAB">
        <w:rPr>
          <w:rFonts w:ascii="宋体" w:eastAsia="宋体" w:hAnsi="宋体" w:cs="宋体"/>
          <w:kern w:val="0"/>
          <w:sz w:val="24"/>
          <w:szCs w:val="24"/>
        </w:rPr>
        <w:tab/>
        <w:t>B、调车长</w:t>
      </w:r>
      <w:r w:rsidRPr="00164DAB">
        <w:rPr>
          <w:rFonts w:ascii="宋体" w:eastAsia="宋体" w:hAnsi="宋体" w:cs="宋体"/>
          <w:kern w:val="0"/>
          <w:sz w:val="24"/>
          <w:szCs w:val="24"/>
        </w:rPr>
        <w:tab/>
      </w:r>
      <w:r w:rsidRPr="00164DAB">
        <w:rPr>
          <w:rFonts w:ascii="宋体" w:eastAsia="宋体" w:hAnsi="宋体" w:cs="宋体"/>
          <w:kern w:val="0"/>
          <w:sz w:val="24"/>
          <w:szCs w:val="24"/>
        </w:rPr>
        <w:tab/>
        <w:t>C、连结员</w:t>
      </w:r>
    </w:p>
    <w:p w:rsidR="00164DAB" w:rsidRPr="00164DAB" w:rsidRDefault="00D47CCE" w:rsidP="00164DAB">
      <w:pPr>
        <w:tabs>
          <w:tab w:val="left" w:pos="440"/>
          <w:tab w:val="left" w:pos="1320"/>
          <w:tab w:val="left" w:pos="2640"/>
          <w:tab w:val="left" w:pos="3520"/>
          <w:tab w:val="left" w:pos="3979"/>
          <w:tab w:val="left" w:pos="4840"/>
          <w:tab w:val="left" w:pos="5720"/>
          <w:tab w:val="left" w:pos="66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6.调车人员不足（）人，不准进行调车作业。</w:t>
      </w:r>
    </w:p>
    <w:p w:rsidR="00164DAB" w:rsidRPr="00164DAB" w:rsidRDefault="00164DAB" w:rsidP="00164DAB">
      <w:pPr>
        <w:tabs>
          <w:tab w:val="left" w:pos="440"/>
          <w:tab w:val="left" w:pos="1320"/>
          <w:tab w:val="left" w:pos="2640"/>
          <w:tab w:val="left" w:pos="3520"/>
          <w:tab w:val="left" w:pos="3981"/>
          <w:tab w:val="left" w:pos="4840"/>
          <w:tab w:val="left" w:pos="5720"/>
          <w:tab w:val="left" w:pos="6649"/>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w:t>
      </w:r>
      <w:r w:rsidRPr="00164DAB">
        <w:rPr>
          <w:rFonts w:ascii="宋体" w:eastAsia="宋体" w:hAnsi="宋体" w:cs="宋体"/>
          <w:kern w:val="0"/>
          <w:sz w:val="24"/>
          <w:szCs w:val="24"/>
        </w:rPr>
        <w:tab/>
      </w:r>
      <w:r w:rsidRPr="00164DAB">
        <w:rPr>
          <w:rFonts w:ascii="宋体" w:eastAsia="宋体" w:hAnsi="宋体" w:cs="宋体"/>
          <w:kern w:val="0"/>
          <w:sz w:val="24"/>
          <w:szCs w:val="24"/>
        </w:rPr>
        <w:tab/>
        <w:t>B、2</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C、3</w:t>
      </w:r>
    </w:p>
    <w:p w:rsidR="00164DAB" w:rsidRPr="00164DAB" w:rsidRDefault="00D47CCE" w:rsidP="00164DAB">
      <w:pPr>
        <w:tabs>
          <w:tab w:val="left" w:pos="440"/>
          <w:tab w:val="left" w:pos="1320"/>
          <w:tab w:val="left" w:pos="2640"/>
          <w:tab w:val="left" w:pos="3520"/>
          <w:tab w:val="left" w:pos="3979"/>
          <w:tab w:val="left" w:pos="4840"/>
          <w:tab w:val="left" w:pos="5720"/>
          <w:tab w:val="left" w:pos="66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7.在调车作业中，单机运行或牵引车辆运行时，前方进路的确认由（）负责。</w:t>
      </w:r>
    </w:p>
    <w:p w:rsidR="00164DAB" w:rsidRPr="00164DAB" w:rsidRDefault="00164DAB" w:rsidP="00164DAB">
      <w:pPr>
        <w:tabs>
          <w:tab w:val="left" w:pos="440"/>
          <w:tab w:val="left" w:pos="1320"/>
          <w:tab w:val="left" w:pos="2640"/>
          <w:tab w:val="left" w:pos="3520"/>
          <w:tab w:val="left" w:pos="3977"/>
          <w:tab w:val="left" w:pos="4840"/>
          <w:tab w:val="left" w:pos="5720"/>
          <w:tab w:val="left" w:pos="6643"/>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A、调车人员</w:t>
      </w:r>
      <w:r w:rsidRPr="00164DAB">
        <w:rPr>
          <w:rFonts w:ascii="宋体" w:eastAsia="宋体" w:hAnsi="宋体" w:cs="宋体"/>
          <w:kern w:val="0"/>
          <w:sz w:val="24"/>
          <w:szCs w:val="24"/>
        </w:rPr>
        <w:tab/>
        <w:t>B、司机</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C、扳道员</w:t>
      </w:r>
    </w:p>
    <w:p w:rsidR="00164DAB" w:rsidRPr="00164DAB" w:rsidRDefault="00D47CCE" w:rsidP="00164DAB">
      <w:pPr>
        <w:tabs>
          <w:tab w:val="left" w:pos="440"/>
          <w:tab w:val="left" w:pos="1320"/>
          <w:tab w:val="left" w:pos="2640"/>
          <w:tab w:val="left" w:pos="3520"/>
          <w:tab w:val="left" w:pos="3979"/>
          <w:tab w:val="left" w:pos="4840"/>
          <w:tab w:val="left" w:pos="5720"/>
          <w:tab w:val="left" w:pos="66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8.调车作业要准确掌握速度及安全距离，在空线上推进运行时，不准超过（）km/h。</w:t>
      </w:r>
    </w:p>
    <w:p w:rsidR="00164DAB" w:rsidRPr="00164DAB" w:rsidRDefault="00164DAB" w:rsidP="00164DAB">
      <w:pPr>
        <w:tabs>
          <w:tab w:val="left" w:pos="440"/>
          <w:tab w:val="left" w:pos="1320"/>
          <w:tab w:val="left" w:pos="2640"/>
          <w:tab w:val="left" w:pos="3520"/>
          <w:tab w:val="left" w:pos="3981"/>
          <w:tab w:val="left" w:pos="4840"/>
          <w:tab w:val="left" w:pos="5720"/>
          <w:tab w:val="left" w:pos="6772"/>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A、30</w:t>
      </w:r>
      <w:r w:rsidRPr="00164DAB">
        <w:rPr>
          <w:rFonts w:ascii="宋体" w:eastAsia="宋体" w:hAnsi="宋体" w:cs="宋体"/>
          <w:kern w:val="0"/>
          <w:sz w:val="24"/>
          <w:szCs w:val="24"/>
        </w:rPr>
        <w:tab/>
      </w:r>
      <w:r w:rsidRPr="00164DAB">
        <w:rPr>
          <w:rFonts w:ascii="宋体" w:eastAsia="宋体" w:hAnsi="宋体" w:cs="宋体"/>
          <w:kern w:val="0"/>
          <w:sz w:val="24"/>
          <w:szCs w:val="24"/>
        </w:rPr>
        <w:tab/>
        <w:t>B、40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C、45</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9.电力机车在有接触网终点的线路上调车时，应控制速度，机车距接触网终点标应有（）m的安全距离。</w:t>
      </w:r>
    </w:p>
    <w:p w:rsidR="00164DAB" w:rsidRPr="00164DAB" w:rsidRDefault="00164DAB" w:rsidP="00164DAB">
      <w:pPr>
        <w:tabs>
          <w:tab w:val="left" w:pos="440"/>
          <w:tab w:val="left" w:pos="1320"/>
          <w:tab w:val="left" w:pos="2640"/>
          <w:tab w:val="left" w:pos="3520"/>
          <w:tab w:val="left" w:pos="4103"/>
          <w:tab w:val="left" w:pos="4840"/>
          <w:tab w:val="left" w:pos="5720"/>
          <w:tab w:val="left" w:pos="678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A、10</w:t>
      </w:r>
      <w:r w:rsidRPr="00164DAB">
        <w:rPr>
          <w:rFonts w:ascii="宋体" w:eastAsia="宋体" w:hAnsi="宋体" w:cs="宋体"/>
          <w:kern w:val="0"/>
          <w:sz w:val="24"/>
          <w:szCs w:val="24"/>
        </w:rPr>
        <w:tab/>
      </w:r>
      <w:r w:rsidRPr="00164DAB">
        <w:rPr>
          <w:rFonts w:ascii="宋体" w:eastAsia="宋体" w:hAnsi="宋体" w:cs="宋体"/>
          <w:kern w:val="0"/>
          <w:sz w:val="24"/>
          <w:szCs w:val="24"/>
        </w:rPr>
        <w:tab/>
        <w:t>B、20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C、30</w:t>
      </w:r>
    </w:p>
    <w:p w:rsidR="00164DAB" w:rsidRPr="00164DAB" w:rsidRDefault="00D47CCE" w:rsidP="00164DAB">
      <w:pPr>
        <w:tabs>
          <w:tab w:val="left" w:pos="440"/>
          <w:tab w:val="left" w:pos="1320"/>
          <w:tab w:val="left" w:pos="2640"/>
          <w:tab w:val="left" w:pos="3520"/>
          <w:tab w:val="left" w:pos="4840"/>
          <w:tab w:val="left" w:pos="5720"/>
          <w:tab w:val="left" w:pos="8429"/>
        </w:tabs>
        <w:autoSpaceDE w:val="0"/>
        <w:autoSpaceDN w:val="0"/>
        <w:spacing w:line="400" w:lineRule="exact"/>
        <w:ind w:firstLineChars="200" w:firstLine="492"/>
        <w:rPr>
          <w:rFonts w:ascii="宋体" w:eastAsia="宋体" w:hAnsi="宋体" w:cs="宋体"/>
          <w:spacing w:val="3"/>
          <w:kern w:val="0"/>
          <w:sz w:val="24"/>
          <w:szCs w:val="24"/>
        </w:rPr>
      </w:pPr>
      <w:r>
        <w:rPr>
          <w:rFonts w:ascii="宋体" w:eastAsia="宋体" w:hAnsi="宋体" w:cs="宋体" w:hint="eastAsia"/>
          <w:spacing w:val="3"/>
          <w:kern w:val="0"/>
          <w:sz w:val="24"/>
          <w:szCs w:val="24"/>
        </w:rPr>
        <w:lastRenderedPageBreak/>
        <w:t>3</w:t>
      </w:r>
      <w:r w:rsidR="00164DAB" w:rsidRPr="00164DAB">
        <w:rPr>
          <w:rFonts w:ascii="宋体" w:eastAsia="宋体" w:hAnsi="宋体" w:cs="宋体"/>
          <w:spacing w:val="3"/>
          <w:kern w:val="0"/>
          <w:sz w:val="24"/>
          <w:szCs w:val="24"/>
        </w:rPr>
        <w:t>0.调动乘坐旅客或装载爆炸品、气体类危险货物、超限货物的车辆时，不准超过（）km/h。</w:t>
      </w:r>
    </w:p>
    <w:p w:rsidR="00164DAB" w:rsidRPr="00164DAB" w:rsidRDefault="00164DAB" w:rsidP="00164DAB">
      <w:pPr>
        <w:tabs>
          <w:tab w:val="left" w:pos="440"/>
          <w:tab w:val="left" w:pos="1320"/>
          <w:tab w:val="left" w:pos="2640"/>
          <w:tab w:val="left" w:pos="3520"/>
          <w:tab w:val="left" w:pos="4103"/>
          <w:tab w:val="left" w:pos="4840"/>
          <w:tab w:val="left" w:pos="5720"/>
          <w:tab w:val="left" w:pos="678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A、10</w:t>
      </w:r>
      <w:r w:rsidRPr="00164DAB">
        <w:rPr>
          <w:rFonts w:ascii="宋体" w:eastAsia="宋体" w:hAnsi="宋体" w:cs="宋体"/>
          <w:kern w:val="0"/>
          <w:sz w:val="24"/>
          <w:szCs w:val="24"/>
        </w:rPr>
        <w:tab/>
      </w:r>
      <w:r w:rsidRPr="00164DAB">
        <w:rPr>
          <w:rFonts w:ascii="宋体" w:eastAsia="宋体" w:hAnsi="宋体" w:cs="宋体"/>
          <w:kern w:val="0"/>
          <w:sz w:val="24"/>
          <w:szCs w:val="24"/>
        </w:rPr>
        <w:tab/>
        <w:t>B、15</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C、20</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164DAB" w:rsidRPr="00164DAB">
        <w:rPr>
          <w:rFonts w:ascii="宋体" w:eastAsia="宋体" w:hAnsi="宋体" w:cs="宋体"/>
          <w:kern w:val="0"/>
          <w:sz w:val="24"/>
          <w:szCs w:val="24"/>
        </w:rPr>
        <w:t>1.调车作业要准确掌握速度及安全距离，接近被连挂的车辆时，不准超过（）km/h。</w:t>
      </w:r>
    </w:p>
    <w:p w:rsidR="00164DAB" w:rsidRPr="00164DAB" w:rsidRDefault="00164DAB" w:rsidP="00164DAB">
      <w:pPr>
        <w:tabs>
          <w:tab w:val="left" w:pos="440"/>
          <w:tab w:val="left" w:pos="1320"/>
          <w:tab w:val="left" w:pos="2640"/>
          <w:tab w:val="left" w:pos="3520"/>
          <w:tab w:val="left" w:pos="4102"/>
          <w:tab w:val="left" w:pos="4840"/>
          <w:tab w:val="left" w:pos="5720"/>
          <w:tab w:val="left" w:pos="6892"/>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A、3</w:t>
      </w:r>
      <w:r w:rsidRPr="00164DAB">
        <w:rPr>
          <w:rFonts w:ascii="宋体" w:eastAsia="宋体" w:hAnsi="宋体" w:cs="宋体"/>
          <w:kern w:val="0"/>
          <w:sz w:val="24"/>
          <w:szCs w:val="24"/>
        </w:rPr>
        <w:tab/>
      </w:r>
      <w:r w:rsidRPr="00164DAB">
        <w:rPr>
          <w:rFonts w:ascii="宋体" w:eastAsia="宋体" w:hAnsi="宋体" w:cs="宋体"/>
          <w:kern w:val="0"/>
          <w:sz w:val="24"/>
          <w:szCs w:val="24"/>
        </w:rPr>
        <w:tab/>
        <w:t>B、5</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C、7</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164DAB" w:rsidRPr="00164DAB">
        <w:rPr>
          <w:rFonts w:ascii="宋体" w:eastAsia="宋体" w:hAnsi="宋体" w:cs="宋体"/>
          <w:kern w:val="0"/>
          <w:sz w:val="24"/>
          <w:szCs w:val="24"/>
        </w:rPr>
        <w:t>2.调车作业要准确掌握速度及安全距离，在空线上牵引运行时，不准超过（）km/h。</w:t>
      </w:r>
    </w:p>
    <w:p w:rsidR="00164DAB" w:rsidRPr="00164DAB" w:rsidRDefault="00164DAB" w:rsidP="00164DAB">
      <w:pPr>
        <w:tabs>
          <w:tab w:val="left" w:pos="440"/>
          <w:tab w:val="left" w:pos="1320"/>
          <w:tab w:val="left" w:pos="2640"/>
          <w:tab w:val="left" w:pos="3520"/>
          <w:tab w:val="left" w:pos="3981"/>
          <w:tab w:val="left" w:pos="4840"/>
          <w:tab w:val="left" w:pos="5720"/>
          <w:tab w:val="left" w:pos="6893"/>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A、15</w:t>
      </w:r>
      <w:r w:rsidRPr="00164DAB">
        <w:rPr>
          <w:rFonts w:ascii="宋体" w:eastAsia="宋体" w:hAnsi="宋体" w:cs="宋体"/>
          <w:kern w:val="0"/>
          <w:sz w:val="24"/>
          <w:szCs w:val="24"/>
        </w:rPr>
        <w:tab/>
      </w:r>
      <w:r w:rsidRPr="00164DAB">
        <w:rPr>
          <w:rFonts w:ascii="宋体" w:eastAsia="宋体" w:hAnsi="宋体" w:cs="宋体"/>
          <w:kern w:val="0"/>
          <w:sz w:val="24"/>
          <w:szCs w:val="24"/>
        </w:rPr>
        <w:tab/>
        <w:t>B、30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C、40</w:t>
      </w:r>
    </w:p>
    <w:p w:rsidR="00164DAB" w:rsidRPr="00164DAB" w:rsidRDefault="00D47CCE" w:rsidP="00164DAB">
      <w:pPr>
        <w:tabs>
          <w:tab w:val="left" w:pos="440"/>
          <w:tab w:val="left" w:pos="1320"/>
          <w:tab w:val="left" w:pos="2640"/>
          <w:tab w:val="left" w:pos="3520"/>
          <w:tab w:val="left" w:pos="3981"/>
          <w:tab w:val="left" w:pos="4840"/>
          <w:tab w:val="left" w:pos="5720"/>
          <w:tab w:val="left" w:pos="5780"/>
          <w:tab w:val="left" w:pos="689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164DAB" w:rsidRPr="00164DAB">
        <w:rPr>
          <w:rFonts w:ascii="宋体" w:eastAsia="宋体" w:hAnsi="宋体" w:cs="宋体"/>
          <w:kern w:val="0"/>
          <w:sz w:val="24"/>
          <w:szCs w:val="24"/>
        </w:rPr>
        <w:t>3.在尽头线上调车时，距线路终端应有（）m的安全距离。</w:t>
      </w:r>
    </w:p>
    <w:p w:rsidR="00164DAB" w:rsidRPr="00164DAB" w:rsidRDefault="00164DAB" w:rsidP="00164DAB">
      <w:pPr>
        <w:tabs>
          <w:tab w:val="left" w:pos="440"/>
          <w:tab w:val="left" w:pos="1320"/>
          <w:tab w:val="left" w:pos="2640"/>
          <w:tab w:val="left" w:pos="3520"/>
          <w:tab w:val="left" w:pos="3981"/>
          <w:tab w:val="left" w:pos="4840"/>
          <w:tab w:val="left" w:pos="5720"/>
          <w:tab w:val="left" w:pos="5780"/>
          <w:tab w:val="left" w:pos="6893"/>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A、10</w:t>
      </w:r>
      <w:r w:rsidRPr="00164DAB">
        <w:rPr>
          <w:rFonts w:ascii="宋体" w:eastAsia="宋体" w:hAnsi="宋体" w:cs="宋体"/>
          <w:kern w:val="0"/>
          <w:sz w:val="24"/>
          <w:szCs w:val="24"/>
        </w:rPr>
        <w:tab/>
      </w:r>
      <w:r w:rsidRPr="00164DAB">
        <w:rPr>
          <w:rFonts w:ascii="宋体" w:eastAsia="宋体" w:hAnsi="宋体" w:cs="宋体"/>
          <w:kern w:val="0"/>
          <w:sz w:val="24"/>
          <w:szCs w:val="24"/>
        </w:rPr>
        <w:tab/>
        <w:t>B、20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C、30</w:t>
      </w:r>
    </w:p>
    <w:p w:rsidR="00164DAB" w:rsidRPr="00164DAB" w:rsidRDefault="00D47CCE" w:rsidP="00164DAB">
      <w:pPr>
        <w:tabs>
          <w:tab w:val="left" w:pos="440"/>
          <w:tab w:val="left" w:pos="1320"/>
          <w:tab w:val="left" w:pos="2640"/>
          <w:tab w:val="left" w:pos="3520"/>
          <w:tab w:val="left" w:pos="4840"/>
          <w:tab w:val="left" w:pos="5720"/>
          <w:tab w:val="left" w:pos="6710"/>
        </w:tabs>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3</w:t>
      </w:r>
      <w:r w:rsidR="00164DAB" w:rsidRPr="00164DAB">
        <w:rPr>
          <w:rFonts w:ascii="宋体" w:eastAsia="宋体" w:hAnsi="宋体" w:cs="宋体"/>
          <w:spacing w:val="2"/>
          <w:kern w:val="0"/>
          <w:sz w:val="24"/>
          <w:szCs w:val="24"/>
        </w:rPr>
        <w:t>4.</w:t>
      </w:r>
      <w:r w:rsidR="00164DAB" w:rsidRPr="00164DAB">
        <w:rPr>
          <w:rFonts w:ascii="宋体" w:eastAsia="宋体" w:hAnsi="宋体" w:cs="宋体"/>
          <w:spacing w:val="4"/>
          <w:kern w:val="0"/>
          <w:sz w:val="24"/>
          <w:szCs w:val="24"/>
        </w:rPr>
        <w:t>线路两旁堆放货物，距钢轨头部外侧不得小于</w:t>
      </w:r>
      <w:r w:rsidR="00164DAB" w:rsidRPr="00164DAB">
        <w:rPr>
          <w:rFonts w:ascii="宋体" w:eastAsia="宋体" w:hAnsi="宋体" w:cs="宋体"/>
          <w:kern w:val="0"/>
          <w:sz w:val="24"/>
          <w:szCs w:val="24"/>
        </w:rPr>
        <w:t>（）</w:t>
      </w:r>
      <w:r w:rsidR="00164DAB" w:rsidRPr="00164DAB">
        <w:rPr>
          <w:rFonts w:ascii="宋体" w:eastAsia="宋体" w:hAnsi="宋体" w:cs="宋体"/>
          <w:spacing w:val="4"/>
          <w:kern w:val="0"/>
          <w:sz w:val="24"/>
          <w:szCs w:val="24"/>
        </w:rPr>
        <w:t>m，不足规定距离时，</w:t>
      </w:r>
      <w:r w:rsidR="00164DAB" w:rsidRPr="00164DAB">
        <w:rPr>
          <w:rFonts w:ascii="宋体" w:eastAsia="宋体" w:hAnsi="宋体" w:cs="宋体"/>
          <w:kern w:val="0"/>
          <w:sz w:val="24"/>
          <w:szCs w:val="24"/>
        </w:rPr>
        <w:t>不得进行调车作业。</w:t>
      </w:r>
    </w:p>
    <w:p w:rsidR="00164DAB" w:rsidRPr="00164DAB" w:rsidRDefault="00164DAB" w:rsidP="00164DAB">
      <w:pPr>
        <w:tabs>
          <w:tab w:val="left" w:pos="440"/>
          <w:tab w:val="left" w:pos="1320"/>
          <w:tab w:val="left" w:pos="2640"/>
          <w:tab w:val="left" w:pos="3520"/>
          <w:tab w:val="left" w:pos="3981"/>
          <w:tab w:val="left" w:pos="4840"/>
          <w:tab w:val="left" w:pos="5720"/>
          <w:tab w:val="left" w:pos="7014"/>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w:t>
      </w:r>
      <w:r w:rsidRPr="00164DAB">
        <w:rPr>
          <w:rFonts w:ascii="宋体" w:eastAsia="宋体" w:hAnsi="宋体" w:cs="宋体"/>
          <w:kern w:val="0"/>
          <w:sz w:val="24"/>
          <w:szCs w:val="24"/>
        </w:rPr>
        <w:tab/>
      </w:r>
      <w:r w:rsidRPr="00164DAB">
        <w:rPr>
          <w:rFonts w:ascii="宋体" w:eastAsia="宋体" w:hAnsi="宋体" w:cs="宋体"/>
          <w:kern w:val="0"/>
          <w:sz w:val="24"/>
          <w:szCs w:val="24"/>
        </w:rPr>
        <w:tab/>
        <w:t>B、1.5</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C、2</w:t>
      </w:r>
    </w:p>
    <w:p w:rsidR="00164DAB" w:rsidRPr="00164DAB" w:rsidRDefault="00D47CCE" w:rsidP="00164DAB">
      <w:pPr>
        <w:tabs>
          <w:tab w:val="left" w:pos="440"/>
          <w:tab w:val="left" w:pos="1320"/>
          <w:tab w:val="left" w:pos="2640"/>
          <w:tab w:val="left" w:pos="3520"/>
          <w:tab w:val="left" w:pos="4840"/>
          <w:tab w:val="left" w:pos="5720"/>
          <w:tab w:val="left" w:pos="6056"/>
        </w:tabs>
        <w:autoSpaceDE w:val="0"/>
        <w:autoSpaceDN w:val="0"/>
        <w:spacing w:line="400" w:lineRule="exact"/>
        <w:ind w:firstLineChars="200" w:firstLine="492"/>
        <w:rPr>
          <w:rFonts w:ascii="宋体" w:eastAsia="宋体" w:hAnsi="宋体" w:cs="宋体"/>
          <w:kern w:val="0"/>
          <w:sz w:val="24"/>
          <w:szCs w:val="24"/>
        </w:rPr>
      </w:pPr>
      <w:r>
        <w:rPr>
          <w:rFonts w:ascii="宋体" w:eastAsia="宋体" w:hAnsi="宋体" w:cs="宋体" w:hint="eastAsia"/>
          <w:spacing w:val="3"/>
          <w:kern w:val="0"/>
          <w:sz w:val="24"/>
          <w:szCs w:val="24"/>
        </w:rPr>
        <w:t>3</w:t>
      </w:r>
      <w:r w:rsidR="00164DAB" w:rsidRPr="00164DAB">
        <w:rPr>
          <w:rFonts w:ascii="宋体" w:eastAsia="宋体" w:hAnsi="宋体" w:cs="宋体"/>
          <w:spacing w:val="3"/>
          <w:kern w:val="0"/>
          <w:sz w:val="24"/>
          <w:szCs w:val="24"/>
        </w:rPr>
        <w:t>5.</w:t>
      </w:r>
      <w:r w:rsidR="00164DAB" w:rsidRPr="00164DAB">
        <w:rPr>
          <w:rFonts w:ascii="宋体" w:eastAsia="宋体" w:hAnsi="宋体" w:cs="宋体"/>
          <w:spacing w:val="7"/>
          <w:kern w:val="0"/>
          <w:sz w:val="24"/>
          <w:szCs w:val="24"/>
        </w:rPr>
        <w:t>站台上堆放货物，距站台</w:t>
      </w:r>
      <w:r w:rsidR="00164DAB" w:rsidRPr="00164DAB">
        <w:rPr>
          <w:rFonts w:ascii="宋体" w:eastAsia="宋体" w:hAnsi="宋体" w:cs="宋体"/>
          <w:spacing w:val="6"/>
          <w:kern w:val="0"/>
          <w:sz w:val="24"/>
          <w:szCs w:val="24"/>
        </w:rPr>
        <w:t>边</w:t>
      </w:r>
      <w:r w:rsidR="00164DAB" w:rsidRPr="00164DAB">
        <w:rPr>
          <w:rFonts w:ascii="宋体" w:eastAsia="宋体" w:hAnsi="宋体" w:cs="宋体"/>
          <w:spacing w:val="7"/>
          <w:kern w:val="0"/>
          <w:sz w:val="24"/>
          <w:szCs w:val="24"/>
        </w:rPr>
        <w:t>缘不得小于</w:t>
      </w:r>
      <w:r w:rsidR="00164DAB" w:rsidRPr="00164DAB">
        <w:rPr>
          <w:rFonts w:ascii="宋体" w:eastAsia="宋体" w:hAnsi="宋体" w:cs="宋体"/>
          <w:kern w:val="0"/>
          <w:sz w:val="24"/>
          <w:szCs w:val="24"/>
        </w:rPr>
        <w:t>（</w:t>
      </w:r>
      <w:r w:rsidR="00164DAB" w:rsidRPr="00164DAB">
        <w:rPr>
          <w:rFonts w:ascii="宋体" w:eastAsia="宋体" w:hAnsi="宋体" w:cs="宋体"/>
          <w:spacing w:val="6"/>
          <w:kern w:val="0"/>
          <w:sz w:val="24"/>
          <w:szCs w:val="24"/>
        </w:rPr>
        <w:t>）m，</w:t>
      </w:r>
      <w:r w:rsidR="00164DAB" w:rsidRPr="00164DAB">
        <w:rPr>
          <w:rFonts w:ascii="宋体" w:eastAsia="宋体" w:hAnsi="宋体" w:cs="宋体"/>
          <w:spacing w:val="7"/>
          <w:kern w:val="0"/>
          <w:sz w:val="24"/>
          <w:szCs w:val="24"/>
        </w:rPr>
        <w:t>不足规定距离时，不得进</w:t>
      </w:r>
      <w:r w:rsidR="00164DAB" w:rsidRPr="00164DAB">
        <w:rPr>
          <w:rFonts w:ascii="宋体" w:eastAsia="宋体" w:hAnsi="宋体" w:cs="宋体"/>
          <w:kern w:val="0"/>
          <w:sz w:val="24"/>
          <w:szCs w:val="24"/>
        </w:rPr>
        <w:t>行调车作业。</w:t>
      </w:r>
    </w:p>
    <w:p w:rsidR="00164DAB" w:rsidRPr="00164DAB" w:rsidRDefault="00164DAB" w:rsidP="00164DAB">
      <w:pPr>
        <w:tabs>
          <w:tab w:val="left" w:pos="440"/>
          <w:tab w:val="left" w:pos="1320"/>
          <w:tab w:val="left" w:pos="2640"/>
          <w:tab w:val="left" w:pos="3520"/>
          <w:tab w:val="left" w:pos="3981"/>
          <w:tab w:val="left" w:pos="4840"/>
          <w:tab w:val="left" w:pos="5720"/>
          <w:tab w:val="left" w:pos="7136"/>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w:t>
      </w:r>
      <w:r w:rsidRPr="00164DAB">
        <w:rPr>
          <w:rFonts w:ascii="宋体" w:eastAsia="宋体" w:hAnsi="宋体" w:cs="宋体"/>
          <w:kern w:val="0"/>
          <w:sz w:val="24"/>
          <w:szCs w:val="24"/>
        </w:rPr>
        <w:tab/>
      </w:r>
      <w:r w:rsidRPr="00164DAB">
        <w:rPr>
          <w:rFonts w:ascii="宋体" w:eastAsia="宋体" w:hAnsi="宋体" w:cs="宋体"/>
          <w:kern w:val="0"/>
          <w:sz w:val="24"/>
          <w:szCs w:val="24"/>
        </w:rPr>
        <w:tab/>
        <w:t>B、1.5</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C、2</w:t>
      </w:r>
    </w:p>
    <w:p w:rsidR="00164DAB" w:rsidRPr="00164DAB" w:rsidRDefault="00D47CCE" w:rsidP="00164DAB">
      <w:pPr>
        <w:tabs>
          <w:tab w:val="left" w:pos="440"/>
          <w:tab w:val="left" w:pos="1320"/>
          <w:tab w:val="left" w:pos="2640"/>
          <w:tab w:val="left" w:pos="3123"/>
          <w:tab w:val="left" w:pos="3520"/>
          <w:tab w:val="left" w:pos="4840"/>
          <w:tab w:val="left" w:pos="5720"/>
        </w:tabs>
        <w:autoSpaceDE w:val="0"/>
        <w:autoSpaceDN w:val="0"/>
        <w:spacing w:line="400" w:lineRule="exact"/>
        <w:ind w:firstLineChars="200" w:firstLine="492"/>
        <w:rPr>
          <w:rFonts w:ascii="宋体" w:eastAsia="宋体" w:hAnsi="宋体" w:cs="宋体"/>
          <w:kern w:val="0"/>
          <w:sz w:val="24"/>
          <w:szCs w:val="24"/>
        </w:rPr>
      </w:pPr>
      <w:r>
        <w:rPr>
          <w:rFonts w:ascii="宋体" w:eastAsia="宋体" w:hAnsi="宋体" w:cs="宋体" w:hint="eastAsia"/>
          <w:spacing w:val="3"/>
          <w:kern w:val="0"/>
          <w:sz w:val="24"/>
          <w:szCs w:val="24"/>
        </w:rPr>
        <w:t>3</w:t>
      </w:r>
      <w:r w:rsidR="00164DAB" w:rsidRPr="00164DAB">
        <w:rPr>
          <w:rFonts w:ascii="宋体" w:eastAsia="宋体" w:hAnsi="宋体" w:cs="宋体"/>
          <w:spacing w:val="3"/>
          <w:kern w:val="0"/>
          <w:sz w:val="24"/>
          <w:szCs w:val="24"/>
        </w:rPr>
        <w:t>6.</w:t>
      </w:r>
      <w:r w:rsidR="00164DAB" w:rsidRPr="00164DAB">
        <w:rPr>
          <w:rFonts w:ascii="宋体" w:eastAsia="宋体" w:hAnsi="宋体" w:cs="宋体"/>
          <w:spacing w:val="8"/>
          <w:kern w:val="0"/>
          <w:sz w:val="24"/>
          <w:szCs w:val="24"/>
        </w:rPr>
        <w:t>越出站界调车时，双线区间正方向，必须区间（自动闭塞区间为第一个闭塞分</w:t>
      </w:r>
      <w:r w:rsidR="00164DAB" w:rsidRPr="00164DAB">
        <w:rPr>
          <w:rFonts w:ascii="宋体" w:eastAsia="宋体" w:hAnsi="宋体" w:cs="宋体"/>
          <w:kern w:val="0"/>
          <w:sz w:val="24"/>
          <w:szCs w:val="24"/>
        </w:rPr>
        <w:t>区）空闲，司机得到（）后，方可出站调车。</w:t>
      </w:r>
    </w:p>
    <w:p w:rsidR="00164DAB" w:rsidRPr="00164DAB" w:rsidRDefault="00164DAB" w:rsidP="00DB5537">
      <w:pPr>
        <w:tabs>
          <w:tab w:val="left" w:pos="440"/>
          <w:tab w:val="left" w:pos="1320"/>
          <w:tab w:val="left" w:pos="2640"/>
          <w:tab w:val="left" w:pos="3520"/>
          <w:tab w:val="left" w:pos="396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A、出站调车通知书B、车站值班员口头准许C、调度命令</w:t>
      </w:r>
    </w:p>
    <w:p w:rsidR="00164DAB" w:rsidRPr="00164DAB" w:rsidRDefault="00D47CCE" w:rsidP="00164DAB">
      <w:pPr>
        <w:tabs>
          <w:tab w:val="left" w:pos="440"/>
          <w:tab w:val="left" w:pos="1320"/>
          <w:tab w:val="left" w:pos="2640"/>
          <w:tab w:val="left" w:pos="3520"/>
          <w:tab w:val="left" w:pos="4840"/>
          <w:tab w:val="left" w:pos="5720"/>
          <w:tab w:val="left" w:pos="6056"/>
        </w:tabs>
        <w:autoSpaceDE w:val="0"/>
        <w:autoSpaceDN w:val="0"/>
        <w:spacing w:line="400" w:lineRule="exact"/>
        <w:ind w:firstLineChars="200" w:firstLine="492"/>
        <w:rPr>
          <w:rFonts w:ascii="宋体" w:eastAsia="宋体" w:hAnsi="宋体" w:cs="宋体"/>
          <w:spacing w:val="3"/>
          <w:kern w:val="0"/>
          <w:sz w:val="24"/>
          <w:szCs w:val="24"/>
        </w:rPr>
      </w:pPr>
      <w:r>
        <w:rPr>
          <w:rFonts w:ascii="宋体" w:eastAsia="宋体" w:hAnsi="宋体" w:cs="宋体" w:hint="eastAsia"/>
          <w:spacing w:val="3"/>
          <w:kern w:val="0"/>
          <w:sz w:val="24"/>
          <w:szCs w:val="24"/>
        </w:rPr>
        <w:t>3</w:t>
      </w:r>
      <w:r w:rsidR="00164DAB" w:rsidRPr="00164DAB">
        <w:rPr>
          <w:rFonts w:ascii="宋体" w:eastAsia="宋体" w:hAnsi="宋体" w:cs="宋体"/>
          <w:spacing w:val="3"/>
          <w:kern w:val="0"/>
          <w:sz w:val="24"/>
          <w:szCs w:val="24"/>
        </w:rPr>
        <w:t>7．双线反方向出站调车时，须有停止使用基本闭塞法的调度命令，与邻站办理闭塞手续，并发给司机（）。</w:t>
      </w:r>
    </w:p>
    <w:p w:rsidR="00164DAB" w:rsidRDefault="00164DAB" w:rsidP="00164DAB">
      <w:pPr>
        <w:tabs>
          <w:tab w:val="left" w:pos="440"/>
          <w:tab w:val="left" w:pos="1320"/>
          <w:tab w:val="left" w:pos="2640"/>
          <w:tab w:val="left" w:pos="3520"/>
          <w:tab w:val="left" w:pos="4840"/>
          <w:tab w:val="left" w:pos="5720"/>
          <w:tab w:val="left" w:pos="5939"/>
        </w:tabs>
        <w:autoSpaceDE w:val="0"/>
        <w:autoSpaceDN w:val="0"/>
        <w:spacing w:line="400" w:lineRule="exact"/>
        <w:ind w:firstLineChars="200" w:firstLine="492"/>
        <w:rPr>
          <w:rFonts w:ascii="宋体" w:eastAsia="宋体" w:hAnsi="宋体" w:cs="宋体"/>
          <w:spacing w:val="3"/>
          <w:kern w:val="0"/>
          <w:sz w:val="24"/>
          <w:szCs w:val="24"/>
        </w:rPr>
      </w:pPr>
      <w:r w:rsidRPr="00164DAB">
        <w:rPr>
          <w:rFonts w:ascii="宋体" w:eastAsia="宋体" w:hAnsi="宋体" w:cs="宋体"/>
          <w:spacing w:val="3"/>
          <w:kern w:val="0"/>
          <w:sz w:val="24"/>
          <w:szCs w:val="24"/>
        </w:rPr>
        <w:t>A、绿色许可证</w:t>
      </w:r>
      <w:r w:rsidRPr="00164DAB">
        <w:rPr>
          <w:rFonts w:ascii="宋体" w:eastAsia="宋体" w:hAnsi="宋体" w:cs="宋体"/>
          <w:spacing w:val="3"/>
          <w:kern w:val="0"/>
          <w:sz w:val="24"/>
          <w:szCs w:val="24"/>
        </w:rPr>
        <w:tab/>
        <w:t>B、路票</w:t>
      </w:r>
      <w:r w:rsidRPr="00164DAB">
        <w:rPr>
          <w:rFonts w:ascii="宋体" w:eastAsia="宋体" w:hAnsi="宋体" w:cs="宋体"/>
          <w:spacing w:val="3"/>
          <w:kern w:val="0"/>
          <w:sz w:val="24"/>
          <w:szCs w:val="24"/>
        </w:rPr>
        <w:tab/>
      </w:r>
      <w:r w:rsidRPr="00164DAB">
        <w:rPr>
          <w:rFonts w:ascii="宋体" w:eastAsia="宋体" w:hAnsi="宋体" w:cs="宋体"/>
          <w:spacing w:val="3"/>
          <w:kern w:val="0"/>
          <w:sz w:val="24"/>
          <w:szCs w:val="24"/>
        </w:rPr>
        <w:tab/>
        <w:t>C、出站调车通知书（附件5）</w:t>
      </w:r>
    </w:p>
    <w:p w:rsidR="003108F3" w:rsidRPr="003108F3" w:rsidRDefault="003108F3" w:rsidP="003108F3">
      <w:pPr>
        <w:tabs>
          <w:tab w:val="left" w:pos="440"/>
          <w:tab w:val="left" w:pos="1320"/>
          <w:tab w:val="left" w:pos="2640"/>
          <w:tab w:val="left" w:pos="3520"/>
          <w:tab w:val="left" w:pos="4840"/>
          <w:tab w:val="left" w:pos="5720"/>
          <w:tab w:val="left" w:pos="6056"/>
        </w:tabs>
        <w:autoSpaceDE w:val="0"/>
        <w:autoSpaceDN w:val="0"/>
        <w:spacing w:line="400" w:lineRule="exact"/>
        <w:ind w:firstLineChars="200" w:firstLine="492"/>
        <w:rPr>
          <w:rFonts w:ascii="宋体" w:eastAsia="宋体" w:hAnsi="宋体" w:cs="宋体"/>
          <w:color w:val="FF0000"/>
          <w:spacing w:val="3"/>
          <w:kern w:val="0"/>
          <w:sz w:val="24"/>
          <w:szCs w:val="24"/>
        </w:rPr>
      </w:pPr>
      <w:r>
        <w:rPr>
          <w:rFonts w:ascii="宋体" w:eastAsia="宋体" w:hAnsi="宋体" w:cs="宋体"/>
          <w:color w:val="FF0000"/>
          <w:spacing w:val="3"/>
          <w:kern w:val="0"/>
          <w:sz w:val="24"/>
          <w:szCs w:val="24"/>
        </w:rPr>
        <w:t>△</w:t>
      </w:r>
      <w:r w:rsidRPr="003108F3">
        <w:rPr>
          <w:rFonts w:ascii="宋体" w:eastAsia="宋体" w:hAnsi="宋体" w:cs="宋体"/>
          <w:color w:val="FF0000"/>
          <w:spacing w:val="3"/>
          <w:kern w:val="0"/>
          <w:sz w:val="24"/>
          <w:szCs w:val="24"/>
        </w:rPr>
        <w:t>双线反方向出站调车时，</w:t>
      </w:r>
      <w:r>
        <w:rPr>
          <w:rFonts w:ascii="宋体" w:eastAsia="宋体" w:hAnsi="宋体" w:cs="宋体" w:hint="eastAsia"/>
          <w:color w:val="FF0000"/>
          <w:spacing w:val="3"/>
          <w:kern w:val="0"/>
          <w:sz w:val="24"/>
          <w:szCs w:val="24"/>
        </w:rPr>
        <w:t>应</w:t>
      </w:r>
      <w:r w:rsidRPr="003108F3">
        <w:rPr>
          <w:rFonts w:ascii="宋体" w:eastAsia="宋体" w:hAnsi="宋体" w:cs="宋体"/>
          <w:color w:val="FF0000"/>
          <w:spacing w:val="3"/>
          <w:kern w:val="0"/>
          <w:sz w:val="24"/>
          <w:szCs w:val="24"/>
        </w:rPr>
        <w:t>发给司机（</w:t>
      </w:r>
      <w:r w:rsidR="00AE370A">
        <w:rPr>
          <w:rFonts w:ascii="宋体" w:eastAsia="宋体" w:hAnsi="宋体" w:cs="宋体" w:hint="eastAsia"/>
          <w:color w:val="FF0000"/>
          <w:spacing w:val="3"/>
          <w:kern w:val="0"/>
          <w:sz w:val="24"/>
          <w:szCs w:val="24"/>
        </w:rPr>
        <w:t>C</w:t>
      </w:r>
      <w:r w:rsidRPr="003108F3">
        <w:rPr>
          <w:rFonts w:ascii="宋体" w:eastAsia="宋体" w:hAnsi="宋体" w:cs="宋体"/>
          <w:color w:val="FF0000"/>
          <w:spacing w:val="3"/>
          <w:kern w:val="0"/>
          <w:sz w:val="24"/>
          <w:szCs w:val="24"/>
        </w:rPr>
        <w:t>）。</w:t>
      </w:r>
    </w:p>
    <w:p w:rsidR="003108F3" w:rsidRPr="003108F3" w:rsidRDefault="003108F3" w:rsidP="003108F3">
      <w:pPr>
        <w:tabs>
          <w:tab w:val="left" w:pos="440"/>
          <w:tab w:val="left" w:pos="1320"/>
          <w:tab w:val="left" w:pos="2640"/>
          <w:tab w:val="left" w:pos="3520"/>
          <w:tab w:val="left" w:pos="4840"/>
          <w:tab w:val="left" w:pos="5720"/>
          <w:tab w:val="left" w:pos="5939"/>
        </w:tabs>
        <w:autoSpaceDE w:val="0"/>
        <w:autoSpaceDN w:val="0"/>
        <w:spacing w:line="400" w:lineRule="exact"/>
        <w:ind w:firstLineChars="200" w:firstLine="492"/>
        <w:rPr>
          <w:rFonts w:ascii="宋体" w:eastAsia="宋体" w:hAnsi="宋体" w:cs="宋体"/>
          <w:color w:val="FF0000"/>
          <w:spacing w:val="3"/>
          <w:kern w:val="0"/>
          <w:sz w:val="24"/>
          <w:szCs w:val="24"/>
        </w:rPr>
      </w:pPr>
      <w:r w:rsidRPr="003108F3">
        <w:rPr>
          <w:rFonts w:ascii="宋体" w:eastAsia="宋体" w:hAnsi="宋体" w:cs="宋体"/>
          <w:color w:val="FF0000"/>
          <w:spacing w:val="3"/>
          <w:kern w:val="0"/>
          <w:sz w:val="24"/>
          <w:szCs w:val="24"/>
        </w:rPr>
        <w:t>A、绿色许可证</w:t>
      </w:r>
      <w:r w:rsidRPr="003108F3">
        <w:rPr>
          <w:rFonts w:ascii="宋体" w:eastAsia="宋体" w:hAnsi="宋体" w:cs="宋体"/>
          <w:color w:val="FF0000"/>
          <w:spacing w:val="3"/>
          <w:kern w:val="0"/>
          <w:sz w:val="24"/>
          <w:szCs w:val="24"/>
        </w:rPr>
        <w:tab/>
        <w:t>B、路票</w:t>
      </w:r>
      <w:r w:rsidRPr="003108F3">
        <w:rPr>
          <w:rFonts w:ascii="宋体" w:eastAsia="宋体" w:hAnsi="宋体" w:cs="宋体"/>
          <w:color w:val="FF0000"/>
          <w:spacing w:val="3"/>
          <w:kern w:val="0"/>
          <w:sz w:val="24"/>
          <w:szCs w:val="24"/>
        </w:rPr>
        <w:tab/>
      </w:r>
      <w:r w:rsidRPr="003108F3">
        <w:rPr>
          <w:rFonts w:ascii="宋体" w:eastAsia="宋体" w:hAnsi="宋体" w:cs="宋体"/>
          <w:color w:val="FF0000"/>
          <w:spacing w:val="3"/>
          <w:kern w:val="0"/>
          <w:sz w:val="24"/>
          <w:szCs w:val="24"/>
        </w:rPr>
        <w:tab/>
        <w:t>C、出站调车通知书</w:t>
      </w:r>
    </w:p>
    <w:p w:rsidR="00164DAB" w:rsidRPr="00164DAB" w:rsidRDefault="00D47CCE" w:rsidP="00164DAB">
      <w:pPr>
        <w:tabs>
          <w:tab w:val="left" w:pos="440"/>
          <w:tab w:val="left" w:pos="1320"/>
          <w:tab w:val="left" w:pos="2640"/>
          <w:tab w:val="left" w:pos="3520"/>
          <w:tab w:val="left" w:pos="4840"/>
          <w:tab w:val="left" w:pos="5720"/>
          <w:tab w:val="left" w:pos="6056"/>
        </w:tabs>
        <w:autoSpaceDE w:val="0"/>
        <w:autoSpaceDN w:val="0"/>
        <w:spacing w:line="400" w:lineRule="exact"/>
        <w:ind w:firstLineChars="200" w:firstLine="492"/>
        <w:rPr>
          <w:rFonts w:ascii="宋体" w:eastAsia="宋体" w:hAnsi="宋体" w:cs="宋体"/>
          <w:spacing w:val="3"/>
          <w:kern w:val="0"/>
          <w:sz w:val="24"/>
          <w:szCs w:val="24"/>
        </w:rPr>
      </w:pPr>
      <w:r>
        <w:rPr>
          <w:rFonts w:ascii="宋体" w:eastAsia="宋体" w:hAnsi="宋体" w:cs="宋体" w:hint="eastAsia"/>
          <w:spacing w:val="3"/>
          <w:kern w:val="0"/>
          <w:sz w:val="24"/>
          <w:szCs w:val="24"/>
        </w:rPr>
        <w:t>3</w:t>
      </w:r>
      <w:r w:rsidR="00164DAB" w:rsidRPr="00164DAB">
        <w:rPr>
          <w:rFonts w:ascii="宋体" w:eastAsia="宋体" w:hAnsi="宋体" w:cs="宋体"/>
          <w:spacing w:val="3"/>
          <w:kern w:val="0"/>
          <w:sz w:val="24"/>
          <w:szCs w:val="24"/>
        </w:rPr>
        <w:t>8．单线半自动闭塞区间出站调车时，须有停止使用基本闭塞法的调度命令，与邻站办理闭塞手续，并发给司机（）。</w:t>
      </w:r>
    </w:p>
    <w:p w:rsidR="00164DAB" w:rsidRPr="00164DAB" w:rsidRDefault="00164DAB" w:rsidP="00DB5537">
      <w:pPr>
        <w:tabs>
          <w:tab w:val="left" w:pos="440"/>
          <w:tab w:val="left" w:pos="1320"/>
          <w:tab w:val="left" w:pos="2640"/>
          <w:tab w:val="left" w:pos="3520"/>
          <w:tab w:val="left" w:pos="4840"/>
          <w:tab w:val="left" w:pos="5720"/>
          <w:tab w:val="left" w:pos="6056"/>
        </w:tabs>
        <w:autoSpaceDE w:val="0"/>
        <w:autoSpaceDN w:val="0"/>
        <w:spacing w:line="400" w:lineRule="exact"/>
        <w:ind w:firstLineChars="200" w:firstLine="492"/>
        <w:rPr>
          <w:rFonts w:ascii="宋体" w:eastAsia="宋体" w:hAnsi="宋体" w:cs="宋体"/>
          <w:spacing w:val="3"/>
          <w:kern w:val="0"/>
          <w:sz w:val="24"/>
          <w:szCs w:val="24"/>
        </w:rPr>
      </w:pPr>
      <w:r w:rsidRPr="00164DAB">
        <w:rPr>
          <w:rFonts w:ascii="宋体" w:eastAsia="宋体" w:hAnsi="宋体" w:cs="宋体"/>
          <w:spacing w:val="3"/>
          <w:kern w:val="0"/>
          <w:sz w:val="24"/>
          <w:szCs w:val="24"/>
        </w:rPr>
        <w:t>A、半自动闭塞发车进路通知书B、路票C、出站调车通知书（附件5）</w:t>
      </w:r>
    </w:p>
    <w:p w:rsidR="00164DAB" w:rsidRPr="00164DAB" w:rsidRDefault="00D47CCE" w:rsidP="00164DAB">
      <w:pPr>
        <w:tabs>
          <w:tab w:val="left" w:pos="440"/>
          <w:tab w:val="left" w:pos="1320"/>
          <w:tab w:val="left" w:pos="2640"/>
          <w:tab w:val="left" w:pos="3520"/>
          <w:tab w:val="left" w:pos="4840"/>
          <w:tab w:val="left" w:pos="5720"/>
          <w:tab w:val="left" w:pos="6056"/>
        </w:tabs>
        <w:autoSpaceDE w:val="0"/>
        <w:autoSpaceDN w:val="0"/>
        <w:spacing w:line="400" w:lineRule="exact"/>
        <w:ind w:firstLineChars="200" w:firstLine="492"/>
        <w:rPr>
          <w:rFonts w:ascii="宋体" w:eastAsia="宋体" w:hAnsi="宋体" w:cs="宋体"/>
          <w:spacing w:val="3"/>
          <w:kern w:val="0"/>
          <w:sz w:val="24"/>
          <w:szCs w:val="24"/>
        </w:rPr>
      </w:pPr>
      <w:r>
        <w:rPr>
          <w:rFonts w:ascii="宋体" w:eastAsia="宋体" w:hAnsi="宋体" w:cs="宋体" w:hint="eastAsia"/>
          <w:spacing w:val="3"/>
          <w:kern w:val="0"/>
          <w:sz w:val="24"/>
          <w:szCs w:val="24"/>
        </w:rPr>
        <w:t>3</w:t>
      </w:r>
      <w:r w:rsidR="00164DAB" w:rsidRPr="00164DAB">
        <w:rPr>
          <w:rFonts w:ascii="宋体" w:eastAsia="宋体" w:hAnsi="宋体" w:cs="宋体"/>
          <w:spacing w:val="3"/>
          <w:kern w:val="0"/>
          <w:sz w:val="24"/>
          <w:szCs w:val="24"/>
        </w:rPr>
        <w:t>9.跟踪出站调车，只准许在单线区间及双线正方向线路上办理，并须经列车调度员口头准许，取得邻站值班员承认的电话记录号码，发给司机（）。</w:t>
      </w:r>
    </w:p>
    <w:p w:rsidR="00164DAB" w:rsidRPr="00164DAB" w:rsidRDefault="00164DAB" w:rsidP="00164DAB">
      <w:pPr>
        <w:tabs>
          <w:tab w:val="left" w:pos="440"/>
          <w:tab w:val="left" w:pos="1320"/>
          <w:tab w:val="left" w:pos="2640"/>
          <w:tab w:val="left" w:pos="2887"/>
          <w:tab w:val="left" w:pos="3520"/>
          <w:tab w:val="left" w:pos="4840"/>
          <w:tab w:val="left" w:pos="5537"/>
          <w:tab w:val="left" w:pos="5720"/>
          <w:tab w:val="left" w:pos="591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A、路票</w:t>
      </w:r>
      <w:r w:rsidRPr="00164DAB">
        <w:rPr>
          <w:rFonts w:ascii="宋体" w:eastAsia="宋体" w:hAnsi="宋体" w:cs="宋体"/>
          <w:kern w:val="0"/>
          <w:sz w:val="24"/>
          <w:szCs w:val="24"/>
        </w:rPr>
        <w:tab/>
        <w:t>B、出站调车通知书</w:t>
      </w:r>
      <w:r w:rsidRPr="00164DAB">
        <w:rPr>
          <w:rFonts w:ascii="宋体" w:eastAsia="宋体" w:hAnsi="宋体" w:cs="宋体"/>
          <w:kern w:val="0"/>
          <w:sz w:val="24"/>
          <w:szCs w:val="24"/>
        </w:rPr>
        <w:tab/>
        <w:t>C、跟踪调车通知书</w:t>
      </w:r>
    </w:p>
    <w:p w:rsidR="00164DAB" w:rsidRPr="00164DAB" w:rsidRDefault="00D47CCE" w:rsidP="00164DAB">
      <w:pPr>
        <w:tabs>
          <w:tab w:val="left" w:pos="440"/>
          <w:tab w:val="left" w:pos="1320"/>
          <w:tab w:val="left" w:pos="2640"/>
          <w:tab w:val="left" w:pos="2887"/>
          <w:tab w:val="left" w:pos="3520"/>
          <w:tab w:val="left" w:pos="4840"/>
          <w:tab w:val="left" w:pos="5537"/>
          <w:tab w:val="left" w:pos="5720"/>
          <w:tab w:val="left" w:pos="591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0．跟踪出站调车，最远不得越出站界（）m。</w:t>
      </w:r>
    </w:p>
    <w:p w:rsidR="00164DAB" w:rsidRPr="00164DAB" w:rsidRDefault="00164DAB" w:rsidP="00164DAB">
      <w:pPr>
        <w:tabs>
          <w:tab w:val="left" w:pos="440"/>
          <w:tab w:val="left" w:pos="1320"/>
          <w:tab w:val="left" w:pos="2640"/>
          <w:tab w:val="left" w:pos="3011"/>
          <w:tab w:val="left" w:pos="3520"/>
          <w:tab w:val="left" w:pos="4840"/>
          <w:tab w:val="left" w:pos="5720"/>
          <w:tab w:val="left" w:pos="591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A、200</w:t>
      </w:r>
      <w:r w:rsidRPr="00164DAB">
        <w:rPr>
          <w:rFonts w:ascii="宋体" w:eastAsia="宋体" w:hAnsi="宋体" w:cs="宋体"/>
          <w:kern w:val="0"/>
          <w:sz w:val="24"/>
          <w:szCs w:val="24"/>
        </w:rPr>
        <w:tab/>
      </w:r>
      <w:r w:rsidRPr="00164DAB">
        <w:rPr>
          <w:rFonts w:ascii="宋体" w:eastAsia="宋体" w:hAnsi="宋体" w:cs="宋体"/>
          <w:kern w:val="0"/>
          <w:sz w:val="24"/>
          <w:szCs w:val="24"/>
        </w:rPr>
        <w:tab/>
        <w:t>B、500</w:t>
      </w:r>
      <w:r w:rsidRPr="00164DAB">
        <w:rPr>
          <w:rFonts w:ascii="宋体" w:eastAsia="宋体" w:hAnsi="宋体" w:cs="宋体"/>
          <w:kern w:val="0"/>
          <w:sz w:val="24"/>
          <w:szCs w:val="24"/>
        </w:rPr>
        <w:tab/>
      </w:r>
      <w:r w:rsidRPr="00164DAB">
        <w:rPr>
          <w:rFonts w:ascii="宋体" w:eastAsia="宋体" w:hAnsi="宋体" w:cs="宋体"/>
          <w:kern w:val="0"/>
          <w:sz w:val="24"/>
          <w:szCs w:val="24"/>
        </w:rPr>
        <w:tab/>
        <w:t>C、800</w:t>
      </w:r>
    </w:p>
    <w:p w:rsidR="00164DAB" w:rsidRPr="00164DAB" w:rsidRDefault="00D47CCE" w:rsidP="00164DAB">
      <w:pPr>
        <w:tabs>
          <w:tab w:val="left" w:pos="440"/>
          <w:tab w:val="left" w:pos="1320"/>
          <w:tab w:val="left" w:pos="2640"/>
          <w:tab w:val="left" w:pos="3015"/>
          <w:tab w:val="left" w:pos="3520"/>
          <w:tab w:val="left" w:pos="3969"/>
          <w:tab w:val="left" w:pos="4840"/>
          <w:tab w:val="left" w:pos="5720"/>
          <w:tab w:val="left" w:pos="591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1.调车作业中，在超过（）‰坡度的线路上，不得无动力停留机车车辆。</w:t>
      </w:r>
    </w:p>
    <w:p w:rsidR="00164DAB" w:rsidRPr="00164DAB" w:rsidRDefault="00164DAB" w:rsidP="00C32326">
      <w:pPr>
        <w:tabs>
          <w:tab w:val="left" w:pos="440"/>
          <w:tab w:val="left" w:pos="2640"/>
          <w:tab w:val="left" w:pos="3015"/>
          <w:tab w:val="left" w:pos="3520"/>
          <w:tab w:val="left" w:pos="3969"/>
          <w:tab w:val="left" w:pos="4840"/>
          <w:tab w:val="left" w:pos="5720"/>
          <w:tab w:val="left" w:pos="591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lastRenderedPageBreak/>
        <w:t>A、2</w:t>
      </w:r>
      <w:r w:rsidRPr="00164DAB">
        <w:rPr>
          <w:rFonts w:ascii="宋体" w:eastAsia="宋体" w:hAnsi="宋体" w:cs="宋体"/>
          <w:kern w:val="0"/>
          <w:sz w:val="24"/>
          <w:szCs w:val="24"/>
        </w:rPr>
        <w:tab/>
        <w:t>B、4</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C、6</w:t>
      </w:r>
    </w:p>
    <w:p w:rsidR="00164DAB" w:rsidRPr="00164DAB" w:rsidRDefault="00D47CCE" w:rsidP="00164DAB">
      <w:pPr>
        <w:tabs>
          <w:tab w:val="left" w:pos="440"/>
          <w:tab w:val="left" w:pos="1320"/>
          <w:tab w:val="left" w:pos="2640"/>
          <w:tab w:val="left" w:pos="3520"/>
          <w:tab w:val="left" w:pos="3969"/>
          <w:tab w:val="left" w:pos="4840"/>
          <w:tab w:val="left" w:pos="5720"/>
        </w:tabs>
        <w:autoSpaceDE w:val="0"/>
        <w:autoSpaceDN w:val="0"/>
        <w:spacing w:line="400" w:lineRule="exact"/>
        <w:ind w:firstLineChars="200" w:firstLine="480"/>
        <w:rPr>
          <w:rFonts w:ascii="宋体" w:eastAsia="宋体" w:hAnsi="宋体" w:cs="宋体"/>
          <w:spacing w:val="10"/>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2.行车基本闭塞法采用（</w:t>
      </w:r>
      <w:r w:rsidR="00164DAB" w:rsidRPr="00164DAB">
        <w:rPr>
          <w:rFonts w:ascii="宋体" w:eastAsia="宋体" w:hAnsi="宋体" w:cs="宋体"/>
          <w:spacing w:val="-119"/>
          <w:kern w:val="0"/>
          <w:sz w:val="24"/>
          <w:szCs w:val="24"/>
        </w:rPr>
        <w:t>）</w:t>
      </w:r>
      <w:r w:rsidR="00164DAB" w:rsidRPr="00164DAB">
        <w:rPr>
          <w:rFonts w:ascii="宋体" w:eastAsia="宋体" w:hAnsi="宋体" w:cs="宋体"/>
          <w:kern w:val="0"/>
          <w:sz w:val="24"/>
          <w:szCs w:val="24"/>
        </w:rPr>
        <w:t>。</w:t>
      </w:r>
    </w:p>
    <w:p w:rsidR="00164DAB" w:rsidRPr="00164DAB" w:rsidRDefault="00164DAB" w:rsidP="00164DAB">
      <w:pPr>
        <w:tabs>
          <w:tab w:val="left" w:pos="440"/>
          <w:tab w:val="left" w:pos="1320"/>
          <w:tab w:val="left" w:pos="2640"/>
          <w:tab w:val="left" w:pos="3520"/>
          <w:tab w:val="left" w:pos="3969"/>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b/>
        <w:t>A、自动闭塞、自动站间闭塞、半自动闭塞。</w:t>
      </w:r>
    </w:p>
    <w:p w:rsidR="00164DAB" w:rsidRPr="00164DAB" w:rsidRDefault="00164DAB" w:rsidP="00164DAB">
      <w:pPr>
        <w:tabs>
          <w:tab w:val="left" w:pos="440"/>
          <w:tab w:val="left" w:pos="1320"/>
          <w:tab w:val="left" w:pos="2640"/>
          <w:tab w:val="left" w:pos="3520"/>
          <w:tab w:val="left" w:pos="3969"/>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b/>
        <w:t>B、自动闭塞、半自动闭塞</w:t>
      </w:r>
    </w:p>
    <w:p w:rsidR="00164DAB" w:rsidRPr="00164DAB" w:rsidRDefault="00164DAB" w:rsidP="00164DAB">
      <w:pPr>
        <w:tabs>
          <w:tab w:val="left" w:pos="440"/>
          <w:tab w:val="left" w:pos="1320"/>
          <w:tab w:val="left" w:pos="2640"/>
          <w:tab w:val="left" w:pos="3520"/>
          <w:tab w:val="left" w:pos="3969"/>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b/>
        <w:t>C、自动闭塞、半自动闭塞、电话闭塞。</w:t>
      </w:r>
    </w:p>
    <w:p w:rsidR="00164DAB" w:rsidRPr="00164DAB" w:rsidRDefault="00D47CCE" w:rsidP="00164DAB">
      <w:pPr>
        <w:tabs>
          <w:tab w:val="left" w:pos="440"/>
          <w:tab w:val="left" w:pos="1320"/>
          <w:tab w:val="left" w:pos="2640"/>
          <w:tab w:val="left" w:pos="3520"/>
          <w:tab w:val="left" w:pos="4455"/>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3.在半自动闭塞区间，超长列车头部越过出站信号机并压上出站方面轨道电路发车时，列车占用区间的行车凭证为（</w:t>
      </w:r>
      <w:r w:rsidR="00164DAB" w:rsidRPr="00164DAB">
        <w:rPr>
          <w:rFonts w:ascii="宋体" w:eastAsia="宋体" w:hAnsi="宋体" w:cs="宋体"/>
          <w:spacing w:val="-120"/>
          <w:kern w:val="0"/>
          <w:sz w:val="24"/>
          <w:szCs w:val="24"/>
        </w:rPr>
        <w:t>）</w:t>
      </w:r>
      <w:r w:rsidR="00164DAB" w:rsidRPr="00164DAB">
        <w:rPr>
          <w:rFonts w:ascii="宋体" w:eastAsia="宋体" w:hAnsi="宋体" w:cs="宋体"/>
          <w:kern w:val="0"/>
          <w:sz w:val="24"/>
          <w:szCs w:val="24"/>
        </w:rPr>
        <w:t>。</w:t>
      </w:r>
    </w:p>
    <w:p w:rsidR="00164DAB" w:rsidRPr="00164DAB" w:rsidRDefault="00164DAB" w:rsidP="00164DAB">
      <w:pPr>
        <w:tabs>
          <w:tab w:val="left" w:pos="440"/>
          <w:tab w:val="left" w:pos="1320"/>
          <w:tab w:val="left" w:pos="2640"/>
          <w:tab w:val="left" w:pos="3006"/>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A、调度命令</w:t>
      </w:r>
      <w:r w:rsidRPr="00164DAB">
        <w:rPr>
          <w:rFonts w:ascii="宋体" w:eastAsia="宋体" w:hAnsi="宋体" w:cs="宋体"/>
          <w:kern w:val="0"/>
          <w:sz w:val="24"/>
          <w:szCs w:val="24"/>
        </w:rPr>
        <w:tab/>
        <w:t>B、路票</w:t>
      </w:r>
      <w:r w:rsidRPr="00164DAB">
        <w:rPr>
          <w:rFonts w:ascii="宋体" w:eastAsia="宋体" w:hAnsi="宋体" w:cs="宋体"/>
          <w:kern w:val="0"/>
          <w:sz w:val="24"/>
          <w:szCs w:val="24"/>
        </w:rPr>
        <w:tab/>
      </w:r>
      <w:r w:rsidRPr="00164DAB">
        <w:rPr>
          <w:rFonts w:ascii="宋体" w:eastAsia="宋体" w:hAnsi="宋体" w:cs="宋体"/>
          <w:kern w:val="0"/>
          <w:sz w:val="24"/>
          <w:szCs w:val="24"/>
        </w:rPr>
        <w:tab/>
        <w:t>C、出站信号机显示的允许运行的信号及车站值班员的通知</w:t>
      </w:r>
    </w:p>
    <w:p w:rsidR="00164DAB" w:rsidRPr="00164DAB" w:rsidRDefault="00D47CCE" w:rsidP="00164DAB">
      <w:pPr>
        <w:tabs>
          <w:tab w:val="left" w:pos="440"/>
          <w:tab w:val="left" w:pos="1320"/>
          <w:tab w:val="left" w:pos="2640"/>
          <w:tab w:val="left" w:pos="3520"/>
          <w:tab w:val="left" w:pos="4695"/>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4.在自动站间闭塞区段，超长列车头部越过出站信号机并压上出站方面轨道电路发车时，列车占用区间的行车凭证为（</w:t>
      </w:r>
      <w:r w:rsidR="00164DAB" w:rsidRPr="00164DAB">
        <w:rPr>
          <w:rFonts w:ascii="宋体" w:eastAsia="宋体" w:hAnsi="宋体" w:cs="宋体"/>
          <w:spacing w:val="-120"/>
          <w:kern w:val="0"/>
          <w:sz w:val="24"/>
          <w:szCs w:val="24"/>
        </w:rPr>
        <w:t>）</w:t>
      </w:r>
      <w:r w:rsidR="00164DAB" w:rsidRPr="00164DAB">
        <w:rPr>
          <w:rFonts w:ascii="宋体" w:eastAsia="宋体" w:hAnsi="宋体" w:cs="宋体"/>
          <w:kern w:val="0"/>
          <w:sz w:val="24"/>
          <w:szCs w:val="24"/>
        </w:rPr>
        <w:t>。</w:t>
      </w:r>
    </w:p>
    <w:p w:rsidR="00164DAB" w:rsidRPr="00164DAB" w:rsidRDefault="00164DAB" w:rsidP="00164DAB">
      <w:pPr>
        <w:tabs>
          <w:tab w:val="left" w:pos="440"/>
          <w:tab w:val="left" w:pos="1320"/>
          <w:tab w:val="left" w:pos="2640"/>
          <w:tab w:val="left" w:pos="3370"/>
          <w:tab w:val="left" w:pos="3520"/>
          <w:tab w:val="left" w:pos="4840"/>
          <w:tab w:val="left" w:pos="5720"/>
          <w:tab w:val="left" w:pos="591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A、调度命令</w:t>
      </w:r>
      <w:r w:rsidRPr="00164DAB">
        <w:rPr>
          <w:rFonts w:ascii="宋体" w:eastAsia="宋体" w:hAnsi="宋体" w:cs="宋体"/>
          <w:kern w:val="0"/>
          <w:sz w:val="24"/>
          <w:szCs w:val="24"/>
        </w:rPr>
        <w:tab/>
        <w:t>B、路票</w:t>
      </w:r>
      <w:r w:rsidRPr="00164DAB">
        <w:rPr>
          <w:rFonts w:ascii="宋体" w:eastAsia="宋体" w:hAnsi="宋体" w:cs="宋体"/>
          <w:kern w:val="0"/>
          <w:sz w:val="24"/>
          <w:szCs w:val="24"/>
        </w:rPr>
        <w:tab/>
      </w:r>
      <w:r w:rsidRPr="00164DAB">
        <w:rPr>
          <w:rFonts w:ascii="宋体" w:eastAsia="宋体" w:hAnsi="宋体" w:cs="宋体"/>
          <w:kern w:val="0"/>
          <w:sz w:val="24"/>
          <w:szCs w:val="24"/>
        </w:rPr>
        <w:tab/>
        <w:t>C、绿色许可证</w:t>
      </w:r>
    </w:p>
    <w:p w:rsidR="00164DAB" w:rsidRPr="00164DAB" w:rsidRDefault="00D47CCE" w:rsidP="00164DAB">
      <w:pPr>
        <w:tabs>
          <w:tab w:val="left" w:pos="440"/>
          <w:tab w:val="left" w:pos="1320"/>
          <w:tab w:val="left" w:pos="2157"/>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5.自动闭塞区段，超长列车头部越过出站信号机发出列车时，列车进入闭塞分区的行车凭证为（</w:t>
      </w:r>
      <w:r w:rsidR="00164DAB" w:rsidRPr="00164DAB">
        <w:rPr>
          <w:rFonts w:ascii="宋体" w:eastAsia="宋体" w:hAnsi="宋体" w:cs="宋体"/>
          <w:spacing w:val="-120"/>
          <w:kern w:val="0"/>
          <w:sz w:val="24"/>
          <w:szCs w:val="24"/>
        </w:rPr>
        <w:t>）</w:t>
      </w:r>
      <w:r w:rsidR="00164DAB" w:rsidRPr="00164DAB">
        <w:rPr>
          <w:rFonts w:ascii="宋体" w:eastAsia="宋体" w:hAnsi="宋体" w:cs="宋体"/>
          <w:kern w:val="0"/>
          <w:sz w:val="24"/>
          <w:szCs w:val="24"/>
        </w:rPr>
        <w:t>。</w:t>
      </w:r>
    </w:p>
    <w:p w:rsidR="00164DAB" w:rsidRP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A、绿色许可证</w:t>
      </w:r>
      <w:r w:rsidRPr="00164DAB">
        <w:rPr>
          <w:rFonts w:ascii="宋体" w:eastAsia="宋体" w:hAnsi="宋体" w:cs="宋体"/>
          <w:kern w:val="0"/>
          <w:sz w:val="24"/>
          <w:szCs w:val="24"/>
        </w:rPr>
        <w:tab/>
        <w:t>B、路票</w:t>
      </w:r>
      <w:r w:rsidRPr="00164DAB">
        <w:rPr>
          <w:rFonts w:ascii="宋体" w:eastAsia="宋体" w:hAnsi="宋体" w:cs="宋体"/>
          <w:kern w:val="0"/>
          <w:sz w:val="24"/>
          <w:szCs w:val="24"/>
        </w:rPr>
        <w:tab/>
      </w:r>
      <w:r w:rsidRPr="00164DAB">
        <w:rPr>
          <w:rFonts w:ascii="宋体" w:eastAsia="宋体" w:hAnsi="宋体" w:cs="宋体"/>
          <w:kern w:val="0"/>
          <w:sz w:val="24"/>
          <w:szCs w:val="24"/>
        </w:rPr>
        <w:tab/>
        <w:t>C、出站信号机显示的允许运行的信号及调度命令</w:t>
      </w:r>
    </w:p>
    <w:p w:rsidR="00164DAB" w:rsidRPr="00164DAB" w:rsidRDefault="00D47CCE" w:rsidP="00164DAB">
      <w:pPr>
        <w:tabs>
          <w:tab w:val="left" w:pos="440"/>
          <w:tab w:val="left" w:pos="1320"/>
          <w:tab w:val="left" w:pos="2640"/>
          <w:tab w:val="left" w:pos="3520"/>
          <w:tab w:val="left" w:pos="4569"/>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6.自动闭塞区段，超长列车头部越过发车进路信号机发出列车时，行车凭证为（）。</w:t>
      </w:r>
    </w:p>
    <w:p w:rsidR="00164DAB" w:rsidRPr="00164DAB" w:rsidRDefault="00164DAB" w:rsidP="00164DAB">
      <w:pPr>
        <w:tabs>
          <w:tab w:val="left" w:pos="440"/>
          <w:tab w:val="left" w:pos="1320"/>
          <w:tab w:val="left" w:pos="2640"/>
          <w:tab w:val="left" w:pos="3520"/>
          <w:tab w:val="left" w:pos="3976"/>
          <w:tab w:val="left" w:pos="4840"/>
          <w:tab w:val="left" w:pos="5720"/>
          <w:tab w:val="left" w:pos="7002"/>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A、调度命令</w:t>
      </w:r>
      <w:r w:rsidRPr="00164DAB">
        <w:rPr>
          <w:rFonts w:ascii="宋体" w:eastAsia="宋体" w:hAnsi="宋体" w:cs="宋体"/>
          <w:kern w:val="0"/>
          <w:sz w:val="24"/>
          <w:szCs w:val="24"/>
        </w:rPr>
        <w:tab/>
        <w:t>B、绿色许可证</w:t>
      </w:r>
      <w:r w:rsidRPr="00164DAB">
        <w:rPr>
          <w:rFonts w:ascii="宋体" w:eastAsia="宋体" w:hAnsi="宋体" w:cs="宋体"/>
          <w:kern w:val="0"/>
          <w:sz w:val="24"/>
          <w:szCs w:val="24"/>
        </w:rPr>
        <w:tab/>
        <w:t>C、路票</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7.自动闭塞区段，出站信号机故障时发出列车，列车进入闭塞分区的行车凭证为</w:t>
      </w:r>
      <w:r w:rsidR="00DB5537">
        <w:rPr>
          <w:rFonts w:ascii="宋体" w:eastAsia="宋体" w:hAnsi="宋体" w:cs="宋体" w:hint="eastAsia"/>
          <w:kern w:val="0"/>
          <w:sz w:val="24"/>
          <w:szCs w:val="24"/>
        </w:rPr>
        <w:t>（   ）。</w:t>
      </w:r>
    </w:p>
    <w:p w:rsidR="00164DAB" w:rsidRPr="00164DAB" w:rsidRDefault="00164DAB" w:rsidP="00164DAB">
      <w:pPr>
        <w:tabs>
          <w:tab w:val="left" w:pos="440"/>
          <w:tab w:val="left" w:pos="1320"/>
          <w:tab w:val="left" w:pos="2640"/>
          <w:tab w:val="left" w:pos="3520"/>
          <w:tab w:val="left" w:pos="3611"/>
          <w:tab w:val="left" w:pos="4840"/>
          <w:tab w:val="left" w:pos="5720"/>
          <w:tab w:val="left" w:pos="6154"/>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A、绿色许可证</w:t>
      </w:r>
      <w:r w:rsidRPr="00164DAB">
        <w:rPr>
          <w:rFonts w:ascii="宋体" w:eastAsia="宋体" w:hAnsi="宋体" w:cs="宋体"/>
          <w:kern w:val="0"/>
          <w:sz w:val="24"/>
          <w:szCs w:val="24"/>
        </w:rPr>
        <w:tab/>
        <w:t>B、调度命令</w:t>
      </w:r>
      <w:r w:rsidRPr="00164DAB">
        <w:rPr>
          <w:rFonts w:ascii="宋体" w:eastAsia="宋体" w:hAnsi="宋体" w:cs="宋体"/>
          <w:kern w:val="0"/>
          <w:sz w:val="24"/>
          <w:szCs w:val="24"/>
        </w:rPr>
        <w:tab/>
        <w:t>C、路票</w:t>
      </w:r>
    </w:p>
    <w:p w:rsidR="00164DAB" w:rsidRPr="00164DAB" w:rsidRDefault="00D47CCE" w:rsidP="00164DAB">
      <w:pPr>
        <w:tabs>
          <w:tab w:val="left" w:pos="440"/>
          <w:tab w:val="left" w:pos="1320"/>
          <w:tab w:val="left" w:pos="2640"/>
          <w:tab w:val="left" w:pos="3520"/>
          <w:tab w:val="left" w:pos="4840"/>
          <w:tab w:val="left" w:pos="5720"/>
          <w:tab w:val="left" w:pos="577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8.半自动闭塞区段，遇发车进路信号机故障或超长列车头部越过发车进路信号机发车时，列车越过发车进路信号机的行车凭证为</w:t>
      </w:r>
      <w:r w:rsidR="00DB5537">
        <w:rPr>
          <w:rFonts w:ascii="宋体" w:eastAsia="宋体" w:hAnsi="宋体" w:cs="宋体" w:hint="eastAsia"/>
          <w:kern w:val="0"/>
          <w:sz w:val="24"/>
          <w:szCs w:val="24"/>
        </w:rPr>
        <w:t>（  ）。</w:t>
      </w:r>
    </w:p>
    <w:p w:rsidR="00164DAB" w:rsidRPr="00164DAB" w:rsidRDefault="00164DAB" w:rsidP="00DB5537">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A、半自动闭塞发车进路通知书B、绿色许可证C、路票</w:t>
      </w:r>
    </w:p>
    <w:p w:rsidR="00164DAB" w:rsidRPr="00164DAB" w:rsidRDefault="00D47CCE" w:rsidP="00164DAB">
      <w:pPr>
        <w:tabs>
          <w:tab w:val="left" w:pos="440"/>
          <w:tab w:val="left" w:pos="1320"/>
          <w:tab w:val="left" w:pos="2640"/>
          <w:tab w:val="left" w:pos="3122"/>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9.半自动闭塞区段，遇超长列车头部越过出站信号机而未压上出站方面的轨道电路</w:t>
      </w:r>
      <w:r w:rsidR="00164DAB" w:rsidRPr="00164DAB">
        <w:rPr>
          <w:rFonts w:ascii="宋体" w:eastAsia="宋体" w:hAnsi="宋体" w:cs="宋体"/>
          <w:spacing w:val="1"/>
          <w:kern w:val="0"/>
          <w:sz w:val="24"/>
          <w:szCs w:val="24"/>
        </w:rPr>
        <w:t>发车时，行车凭证为</w:t>
      </w:r>
      <w:r w:rsidR="00DB5537">
        <w:rPr>
          <w:rFonts w:ascii="宋体" w:eastAsia="宋体" w:hAnsi="宋体" w:cs="宋体" w:hint="eastAsia"/>
          <w:kern w:val="0"/>
          <w:sz w:val="24"/>
          <w:szCs w:val="24"/>
        </w:rPr>
        <w:t>（  ），</w:t>
      </w:r>
      <w:r w:rsidR="00164DAB" w:rsidRPr="00164DAB">
        <w:rPr>
          <w:rFonts w:ascii="宋体" w:eastAsia="宋体" w:hAnsi="宋体" w:cs="宋体"/>
          <w:spacing w:val="1"/>
          <w:kern w:val="0"/>
          <w:sz w:val="24"/>
          <w:szCs w:val="24"/>
        </w:rPr>
        <w:t>并发给司机调度命令。</w:t>
      </w:r>
    </w:p>
    <w:p w:rsidR="00164DAB" w:rsidRPr="00164DAB" w:rsidRDefault="00164DAB" w:rsidP="00DB5537">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A、半自动闭塞发车进路通知书B、出站信号机显示的允许运行的信号</w:t>
      </w:r>
    </w:p>
    <w:p w:rsidR="00164DAB" w:rsidRPr="00164DAB" w:rsidRDefault="00164DAB" w:rsidP="00DB5537">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C、路票</w:t>
      </w:r>
    </w:p>
    <w:p w:rsidR="00164DAB" w:rsidRPr="00164DAB" w:rsidRDefault="00D47CCE" w:rsidP="00164DAB">
      <w:pPr>
        <w:tabs>
          <w:tab w:val="left" w:pos="440"/>
          <w:tab w:val="left" w:pos="1320"/>
          <w:tab w:val="left" w:pos="2640"/>
          <w:tab w:val="left" w:pos="3490"/>
          <w:tab w:val="left" w:pos="3520"/>
          <w:tab w:val="left" w:pos="4840"/>
          <w:tab w:val="left" w:pos="5720"/>
          <w:tab w:val="left" w:pos="7346"/>
          <w:tab w:val="left" w:pos="759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164DAB" w:rsidRPr="00164DAB">
        <w:rPr>
          <w:rFonts w:ascii="宋体" w:eastAsia="宋体" w:hAnsi="宋体" w:cs="宋体"/>
          <w:kern w:val="0"/>
          <w:sz w:val="24"/>
          <w:szCs w:val="24"/>
        </w:rPr>
        <w:t>0.使用电话闭塞法行车时，列车占用区间的行车凭证为</w:t>
      </w:r>
      <w:r w:rsidR="00DB5537">
        <w:rPr>
          <w:rFonts w:ascii="宋体" w:eastAsia="宋体" w:hAnsi="宋体" w:cs="宋体" w:hint="eastAsia"/>
          <w:kern w:val="0"/>
          <w:sz w:val="24"/>
          <w:szCs w:val="24"/>
        </w:rPr>
        <w:t>（  ）。</w:t>
      </w:r>
    </w:p>
    <w:p w:rsidR="00164DAB" w:rsidRPr="00164DAB" w:rsidRDefault="00164DAB" w:rsidP="00B97EE8">
      <w:pPr>
        <w:tabs>
          <w:tab w:val="left" w:pos="440"/>
          <w:tab w:val="left" w:pos="1320"/>
          <w:tab w:val="left" w:pos="2640"/>
          <w:tab w:val="left" w:pos="3490"/>
          <w:tab w:val="left" w:pos="3520"/>
          <w:tab w:val="left" w:pos="4840"/>
          <w:tab w:val="left" w:pos="5720"/>
          <w:tab w:val="left" w:pos="6510"/>
          <w:tab w:val="left" w:pos="7597"/>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A、绿色许可证</w:t>
      </w:r>
      <w:r w:rsidRPr="00164DAB">
        <w:rPr>
          <w:rFonts w:ascii="宋体" w:eastAsia="宋体" w:hAnsi="宋体" w:cs="宋体"/>
          <w:kern w:val="0"/>
          <w:sz w:val="24"/>
          <w:szCs w:val="24"/>
        </w:rPr>
        <w:tab/>
        <w:t>B、半自动闭塞发车进路通知书</w:t>
      </w:r>
      <w:r w:rsidRPr="00164DAB">
        <w:rPr>
          <w:rFonts w:ascii="宋体" w:eastAsia="宋体" w:hAnsi="宋体" w:cs="宋体"/>
          <w:kern w:val="0"/>
          <w:sz w:val="24"/>
          <w:szCs w:val="24"/>
        </w:rPr>
        <w:tab/>
        <w:t>C、路票</w:t>
      </w:r>
    </w:p>
    <w:p w:rsidR="00164DAB" w:rsidRPr="00164DAB" w:rsidRDefault="00D47CCE" w:rsidP="00164DAB">
      <w:pPr>
        <w:tabs>
          <w:tab w:val="left" w:pos="440"/>
          <w:tab w:val="left" w:pos="1320"/>
          <w:tab w:val="left" w:pos="2640"/>
          <w:tab w:val="left" w:pos="3520"/>
          <w:tab w:val="left" w:pos="4569"/>
          <w:tab w:val="left" w:pos="4840"/>
          <w:tab w:val="left" w:pos="5720"/>
        </w:tabs>
        <w:autoSpaceDE w:val="0"/>
        <w:autoSpaceDN w:val="0"/>
        <w:spacing w:line="400" w:lineRule="exact"/>
        <w:ind w:firstLineChars="200" w:firstLine="492"/>
        <w:rPr>
          <w:rFonts w:ascii="宋体" w:eastAsia="宋体" w:hAnsi="宋体" w:cs="宋体"/>
          <w:kern w:val="0"/>
          <w:sz w:val="24"/>
          <w:szCs w:val="24"/>
        </w:rPr>
      </w:pPr>
      <w:r>
        <w:rPr>
          <w:rFonts w:ascii="宋体" w:eastAsia="宋体" w:hAnsi="宋体" w:cs="宋体" w:hint="eastAsia"/>
          <w:spacing w:val="3"/>
          <w:kern w:val="0"/>
          <w:sz w:val="24"/>
          <w:szCs w:val="24"/>
        </w:rPr>
        <w:t>5</w:t>
      </w:r>
      <w:r w:rsidR="00164DAB" w:rsidRPr="00164DAB">
        <w:rPr>
          <w:rFonts w:ascii="宋体" w:eastAsia="宋体" w:hAnsi="宋体" w:cs="宋体"/>
          <w:spacing w:val="3"/>
          <w:kern w:val="0"/>
          <w:sz w:val="24"/>
          <w:szCs w:val="24"/>
        </w:rPr>
        <w:t>1.</w:t>
      </w:r>
      <w:r w:rsidR="00164DAB" w:rsidRPr="00164DAB">
        <w:rPr>
          <w:rFonts w:ascii="宋体" w:eastAsia="宋体" w:hAnsi="宋体" w:cs="宋体"/>
          <w:spacing w:val="8"/>
          <w:kern w:val="0"/>
          <w:sz w:val="24"/>
          <w:szCs w:val="24"/>
        </w:rPr>
        <w:t>车站行车室内一切电话中断时，单线行车按书面联络法，双线行车按时间间隔</w:t>
      </w:r>
      <w:r w:rsidR="00164DAB" w:rsidRPr="00164DAB">
        <w:rPr>
          <w:rFonts w:ascii="宋体" w:eastAsia="宋体" w:hAnsi="宋体" w:cs="宋体"/>
          <w:kern w:val="0"/>
          <w:sz w:val="24"/>
          <w:szCs w:val="24"/>
        </w:rPr>
        <w:t>法，列车进入区间的行车凭证均为</w:t>
      </w:r>
      <w:r w:rsidR="00DB5537">
        <w:rPr>
          <w:rFonts w:ascii="宋体" w:eastAsia="宋体" w:hAnsi="宋体" w:cs="宋体" w:hint="eastAsia"/>
          <w:kern w:val="0"/>
          <w:sz w:val="24"/>
          <w:szCs w:val="24"/>
        </w:rPr>
        <w:t>（  ）。</w:t>
      </w:r>
    </w:p>
    <w:p w:rsidR="00164DAB" w:rsidRPr="00164DAB" w:rsidRDefault="00164DAB" w:rsidP="00164DAB">
      <w:pPr>
        <w:tabs>
          <w:tab w:val="left" w:pos="440"/>
          <w:tab w:val="left" w:pos="1320"/>
          <w:tab w:val="left" w:pos="2640"/>
          <w:tab w:val="left" w:pos="3130"/>
          <w:tab w:val="left" w:pos="3520"/>
          <w:tab w:val="left" w:pos="4840"/>
          <w:tab w:val="left" w:pos="5720"/>
          <w:tab w:val="left" w:pos="5913"/>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A、路票</w:t>
      </w:r>
      <w:r w:rsidRPr="00164DAB">
        <w:rPr>
          <w:rFonts w:ascii="宋体" w:eastAsia="宋体" w:hAnsi="宋体" w:cs="宋体"/>
          <w:kern w:val="0"/>
          <w:sz w:val="24"/>
          <w:szCs w:val="24"/>
        </w:rPr>
        <w:tab/>
        <w:t>B、绿色许可证</w:t>
      </w:r>
      <w:r w:rsidRPr="00164DAB">
        <w:rPr>
          <w:rFonts w:ascii="宋体" w:eastAsia="宋体" w:hAnsi="宋体" w:cs="宋体"/>
          <w:kern w:val="0"/>
          <w:sz w:val="24"/>
          <w:szCs w:val="24"/>
        </w:rPr>
        <w:tab/>
        <w:t>C、红色许可证</w:t>
      </w:r>
    </w:p>
    <w:p w:rsidR="00164DAB" w:rsidRPr="00164DAB" w:rsidRDefault="00D47CCE" w:rsidP="00164DAB">
      <w:pPr>
        <w:tabs>
          <w:tab w:val="left" w:pos="440"/>
          <w:tab w:val="left" w:pos="1320"/>
          <w:tab w:val="left" w:pos="1917"/>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5</w:t>
      </w:r>
      <w:r w:rsidR="00164DAB" w:rsidRPr="00164DAB">
        <w:rPr>
          <w:rFonts w:ascii="宋体" w:eastAsia="宋体" w:hAnsi="宋体" w:cs="宋体"/>
          <w:kern w:val="0"/>
          <w:sz w:val="24"/>
          <w:szCs w:val="24"/>
        </w:rPr>
        <w:t>2.车站行车室内一切电话中断时，在双线自动闭塞区间，如闭塞设备作用良好时，列车运行（）行车。</w:t>
      </w:r>
    </w:p>
    <w:p w:rsidR="00164DAB" w:rsidRPr="00164DAB" w:rsidRDefault="00164DAB" w:rsidP="00164DAB">
      <w:pPr>
        <w:tabs>
          <w:tab w:val="left" w:pos="440"/>
          <w:tab w:val="left" w:pos="1320"/>
          <w:tab w:val="left" w:pos="2640"/>
          <w:tab w:val="left" w:pos="3129"/>
          <w:tab w:val="left" w:pos="3520"/>
          <w:tab w:val="left" w:pos="4840"/>
          <w:tab w:val="left" w:pos="5720"/>
          <w:tab w:val="left" w:pos="5911"/>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A、按路票</w:t>
      </w:r>
      <w:r w:rsidRPr="00164DAB">
        <w:rPr>
          <w:rFonts w:ascii="宋体" w:eastAsia="宋体" w:hAnsi="宋体" w:cs="宋体"/>
          <w:kern w:val="0"/>
          <w:sz w:val="24"/>
          <w:szCs w:val="24"/>
        </w:rPr>
        <w:tab/>
        <w:t>B、按红色许可证</w:t>
      </w:r>
      <w:r w:rsidRPr="00164DAB">
        <w:rPr>
          <w:rFonts w:ascii="宋体" w:eastAsia="宋体" w:hAnsi="宋体" w:cs="宋体"/>
          <w:kern w:val="0"/>
          <w:sz w:val="24"/>
          <w:szCs w:val="24"/>
        </w:rPr>
        <w:tab/>
        <w:t>C、仍按自动闭塞法</w:t>
      </w:r>
    </w:p>
    <w:p w:rsidR="00164DAB" w:rsidRPr="00164DAB" w:rsidRDefault="00D47CCE" w:rsidP="00164DAB">
      <w:pPr>
        <w:tabs>
          <w:tab w:val="left" w:pos="440"/>
          <w:tab w:val="left" w:pos="1320"/>
          <w:tab w:val="left" w:pos="1917"/>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164DAB" w:rsidRPr="00164DAB">
        <w:rPr>
          <w:rFonts w:ascii="宋体" w:eastAsia="宋体" w:hAnsi="宋体" w:cs="宋体"/>
          <w:kern w:val="0"/>
          <w:sz w:val="24"/>
          <w:szCs w:val="24"/>
        </w:rPr>
        <w:t>3.单线区间的车站，经以闭塞电话、列车调度电话或其他电话呼唤（）min无人应答时，由列车调度员查明该站及其相邻区间确无列车（包括单机、大型养路机械及重型轨道车）后，可发布调度命令，封锁相邻区间，按封锁区间办法向不应答站发出列车。</w:t>
      </w:r>
    </w:p>
    <w:p w:rsidR="00164DAB" w:rsidRPr="00164DAB" w:rsidRDefault="00164DAB" w:rsidP="00164DAB">
      <w:pPr>
        <w:tabs>
          <w:tab w:val="left" w:pos="440"/>
          <w:tab w:val="left" w:pos="1320"/>
          <w:tab w:val="left" w:pos="2640"/>
          <w:tab w:val="left" w:pos="312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A、3</w:t>
      </w:r>
      <w:r w:rsidRPr="00164DAB">
        <w:rPr>
          <w:rFonts w:ascii="宋体" w:eastAsia="宋体" w:hAnsi="宋体" w:cs="宋体"/>
          <w:kern w:val="0"/>
          <w:sz w:val="24"/>
          <w:szCs w:val="24"/>
        </w:rPr>
        <w:tab/>
      </w:r>
      <w:r w:rsidRPr="00164DAB">
        <w:rPr>
          <w:rFonts w:ascii="宋体" w:eastAsia="宋体" w:hAnsi="宋体" w:cs="宋体"/>
          <w:kern w:val="0"/>
          <w:sz w:val="24"/>
          <w:szCs w:val="24"/>
        </w:rPr>
        <w:tab/>
        <w:t>B、5</w:t>
      </w:r>
      <w:r w:rsidRPr="00164DAB">
        <w:rPr>
          <w:rFonts w:ascii="宋体" w:eastAsia="宋体" w:hAnsi="宋体" w:cs="宋体"/>
          <w:kern w:val="0"/>
          <w:sz w:val="24"/>
          <w:szCs w:val="24"/>
        </w:rPr>
        <w:tab/>
      </w:r>
      <w:r w:rsidRPr="00164DAB">
        <w:rPr>
          <w:rFonts w:ascii="宋体" w:eastAsia="宋体" w:hAnsi="宋体" w:cs="宋体"/>
          <w:kern w:val="0"/>
          <w:sz w:val="24"/>
          <w:szCs w:val="24"/>
        </w:rPr>
        <w:tab/>
        <w:t>C、8</w:t>
      </w:r>
    </w:p>
    <w:p w:rsidR="00164DAB" w:rsidRPr="00164DAB" w:rsidRDefault="00D47CCE" w:rsidP="00164DAB">
      <w:pPr>
        <w:tabs>
          <w:tab w:val="left" w:pos="440"/>
          <w:tab w:val="left" w:pos="1320"/>
          <w:tab w:val="left" w:pos="1917"/>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164DAB" w:rsidRPr="00164DAB">
        <w:rPr>
          <w:rFonts w:ascii="宋体" w:eastAsia="宋体" w:hAnsi="宋体" w:cs="宋体"/>
          <w:kern w:val="0"/>
          <w:sz w:val="24"/>
          <w:szCs w:val="24"/>
        </w:rPr>
        <w:t>4.列车在出发前按规定对列车自动制动机进行试验，在制动保压状态下列车制动主管的压力（）内漏泄不得超过20kPa，确认列尾装置作用良好。</w:t>
      </w:r>
    </w:p>
    <w:p w:rsidR="00164DAB" w:rsidRPr="00164DAB" w:rsidRDefault="00164DAB" w:rsidP="00164DAB">
      <w:pPr>
        <w:tabs>
          <w:tab w:val="left" w:pos="440"/>
          <w:tab w:val="left" w:pos="1320"/>
          <w:tab w:val="left" w:pos="2640"/>
          <w:tab w:val="left" w:pos="3520"/>
          <w:tab w:val="left" w:pos="3857"/>
          <w:tab w:val="left" w:pos="4840"/>
          <w:tab w:val="left" w:pos="5720"/>
          <w:tab w:val="left" w:pos="5985"/>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A、每分钟</w:t>
      </w:r>
      <w:r w:rsidRPr="00164DAB">
        <w:rPr>
          <w:rFonts w:ascii="宋体" w:eastAsia="宋体" w:hAnsi="宋体" w:cs="宋体"/>
          <w:kern w:val="0"/>
          <w:sz w:val="24"/>
          <w:szCs w:val="24"/>
        </w:rPr>
        <w:tab/>
        <w:t>B、1分钟</w:t>
      </w:r>
      <w:r w:rsidRPr="00164DAB">
        <w:rPr>
          <w:rFonts w:ascii="宋体" w:eastAsia="宋体" w:hAnsi="宋体" w:cs="宋体"/>
          <w:kern w:val="0"/>
          <w:sz w:val="24"/>
          <w:szCs w:val="24"/>
        </w:rPr>
        <w:tab/>
      </w:r>
      <w:r w:rsidRPr="00164DAB">
        <w:rPr>
          <w:rFonts w:ascii="宋体" w:eastAsia="宋体" w:hAnsi="宋体" w:cs="宋体"/>
          <w:kern w:val="0"/>
          <w:sz w:val="24"/>
          <w:szCs w:val="24"/>
        </w:rPr>
        <w:tab/>
        <w:t>C、2分钟</w:t>
      </w:r>
    </w:p>
    <w:p w:rsidR="00164DAB" w:rsidRPr="00164DAB" w:rsidRDefault="00D47CCE" w:rsidP="00164DAB">
      <w:pPr>
        <w:tabs>
          <w:tab w:val="left" w:pos="440"/>
          <w:tab w:val="left" w:pos="1320"/>
          <w:tab w:val="left" w:pos="2640"/>
          <w:tab w:val="left" w:pos="3520"/>
          <w:tab w:val="left" w:pos="4211"/>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164DAB" w:rsidRPr="00164DAB">
        <w:rPr>
          <w:rFonts w:ascii="宋体" w:eastAsia="宋体" w:hAnsi="宋体" w:cs="宋体"/>
          <w:kern w:val="0"/>
          <w:sz w:val="24"/>
          <w:szCs w:val="24"/>
        </w:rPr>
        <w:t>5.列车在出发前按规定对列车自动制动机进行试验，在制动保压状态下列车制动主</w:t>
      </w:r>
      <w:r w:rsidR="00164DAB" w:rsidRPr="00164DAB">
        <w:rPr>
          <w:rFonts w:ascii="宋体" w:eastAsia="宋体" w:hAnsi="宋体" w:cs="宋体"/>
          <w:spacing w:val="1"/>
          <w:kern w:val="0"/>
          <w:sz w:val="24"/>
          <w:szCs w:val="24"/>
        </w:rPr>
        <w:t>管的压</w:t>
      </w:r>
      <w:r w:rsidR="00164DAB" w:rsidRPr="00164DAB">
        <w:rPr>
          <w:rFonts w:ascii="宋体" w:eastAsia="宋体" w:hAnsi="宋体" w:cs="宋体"/>
          <w:kern w:val="0"/>
          <w:sz w:val="24"/>
          <w:szCs w:val="24"/>
        </w:rPr>
        <w:t>力</w:t>
      </w:r>
      <w:r w:rsidR="00164DAB" w:rsidRPr="00164DAB">
        <w:rPr>
          <w:rFonts w:ascii="宋体" w:eastAsia="宋体" w:hAnsi="宋体" w:cs="宋体"/>
          <w:spacing w:val="1"/>
          <w:kern w:val="0"/>
          <w:sz w:val="24"/>
          <w:szCs w:val="24"/>
        </w:rPr>
        <w:t>1mi</w:t>
      </w:r>
      <w:r w:rsidR="00164DAB" w:rsidRPr="00164DAB">
        <w:rPr>
          <w:rFonts w:ascii="宋体" w:eastAsia="宋体" w:hAnsi="宋体" w:cs="宋体"/>
          <w:kern w:val="0"/>
          <w:sz w:val="24"/>
          <w:szCs w:val="24"/>
        </w:rPr>
        <w:t>n</w:t>
      </w:r>
      <w:r w:rsidR="00164DAB" w:rsidRPr="00164DAB">
        <w:rPr>
          <w:rFonts w:ascii="宋体" w:eastAsia="宋体" w:hAnsi="宋体" w:cs="宋体"/>
          <w:spacing w:val="1"/>
          <w:kern w:val="0"/>
          <w:sz w:val="24"/>
          <w:szCs w:val="24"/>
        </w:rPr>
        <w:t>内漏泄不得超过</w:t>
      </w:r>
      <w:r w:rsidR="00DB5537">
        <w:rPr>
          <w:rFonts w:ascii="宋体" w:eastAsia="宋体" w:hAnsi="宋体" w:cs="宋体" w:hint="eastAsia"/>
          <w:kern w:val="0"/>
          <w:sz w:val="24"/>
          <w:szCs w:val="24"/>
        </w:rPr>
        <w:t>（  ），</w:t>
      </w:r>
      <w:r w:rsidR="00164DAB" w:rsidRPr="00164DAB">
        <w:rPr>
          <w:rFonts w:ascii="宋体" w:eastAsia="宋体" w:hAnsi="宋体" w:cs="宋体"/>
          <w:spacing w:val="1"/>
          <w:kern w:val="0"/>
          <w:sz w:val="24"/>
          <w:szCs w:val="24"/>
        </w:rPr>
        <w:t>确认列尾装置作用良好。</w:t>
      </w:r>
    </w:p>
    <w:p w:rsidR="00164DAB" w:rsidRPr="00164DAB" w:rsidRDefault="00164DAB" w:rsidP="00164DAB">
      <w:pPr>
        <w:tabs>
          <w:tab w:val="left" w:pos="440"/>
          <w:tab w:val="left" w:pos="1320"/>
          <w:tab w:val="left" w:pos="2640"/>
          <w:tab w:val="left" w:pos="3520"/>
          <w:tab w:val="left" w:pos="3861"/>
          <w:tab w:val="left" w:pos="4840"/>
          <w:tab w:val="left" w:pos="5720"/>
          <w:tab w:val="left" w:pos="6043"/>
        </w:tabs>
        <w:autoSpaceDE w:val="0"/>
        <w:autoSpaceDN w:val="0"/>
        <w:spacing w:line="400" w:lineRule="exact"/>
        <w:ind w:firstLineChars="200" w:firstLine="480"/>
        <w:rPr>
          <w:rFonts w:ascii="宋体" w:eastAsia="宋体" w:hAnsi="宋体" w:cs="宋体"/>
          <w:kern w:val="0"/>
          <w:sz w:val="24"/>
          <w:szCs w:val="24"/>
          <w:lang w:eastAsia="en-US"/>
        </w:rPr>
      </w:pPr>
      <w:r w:rsidRPr="00164DAB">
        <w:rPr>
          <w:rFonts w:ascii="宋体" w:eastAsia="宋体" w:hAnsi="宋体" w:cs="宋体"/>
          <w:kern w:val="0"/>
          <w:sz w:val="24"/>
          <w:szCs w:val="24"/>
          <w:lang w:eastAsia="en-US"/>
        </w:rPr>
        <w:t>A、10kPa</w:t>
      </w:r>
      <w:r w:rsidRPr="00164DAB">
        <w:rPr>
          <w:rFonts w:ascii="宋体" w:eastAsia="宋体" w:hAnsi="宋体" w:cs="宋体"/>
          <w:kern w:val="0"/>
          <w:sz w:val="24"/>
          <w:szCs w:val="24"/>
          <w:lang w:eastAsia="en-US"/>
        </w:rPr>
        <w:tab/>
        <w:t>B、20kPa</w:t>
      </w:r>
      <w:r w:rsidRPr="00164DAB">
        <w:rPr>
          <w:rFonts w:ascii="宋体" w:eastAsia="宋体" w:hAnsi="宋体" w:cs="宋体"/>
          <w:kern w:val="0"/>
          <w:sz w:val="24"/>
          <w:szCs w:val="24"/>
          <w:lang w:eastAsia="en-US"/>
        </w:rPr>
        <w:tab/>
      </w:r>
      <w:r w:rsidRPr="00164DAB">
        <w:rPr>
          <w:rFonts w:ascii="宋体" w:eastAsia="宋体" w:hAnsi="宋体" w:cs="宋体"/>
          <w:kern w:val="0"/>
          <w:sz w:val="24"/>
          <w:szCs w:val="24"/>
          <w:lang w:eastAsia="en-US"/>
        </w:rPr>
        <w:tab/>
        <w:t>C、100kPa</w:t>
      </w:r>
    </w:p>
    <w:p w:rsidR="00164DAB" w:rsidRPr="00164DAB" w:rsidRDefault="00D47CCE" w:rsidP="00164DAB">
      <w:pPr>
        <w:tabs>
          <w:tab w:val="left" w:pos="440"/>
          <w:tab w:val="left" w:pos="1320"/>
          <w:tab w:val="left" w:pos="1917"/>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164DAB" w:rsidRPr="00164DAB">
        <w:rPr>
          <w:rFonts w:ascii="宋体" w:eastAsia="宋体" w:hAnsi="宋体" w:cs="宋体"/>
          <w:kern w:val="0"/>
          <w:sz w:val="24"/>
          <w:szCs w:val="24"/>
        </w:rPr>
        <w:t>6.自动闭塞区间，动车组以外的列车在运行途中遇机车信号发生故障时，运行速度不得超过（）km/h。</w:t>
      </w:r>
    </w:p>
    <w:p w:rsidR="00164DAB" w:rsidRPr="00164DAB" w:rsidRDefault="00164DAB" w:rsidP="00164DAB">
      <w:pPr>
        <w:tabs>
          <w:tab w:val="left" w:pos="440"/>
          <w:tab w:val="left" w:pos="1320"/>
          <w:tab w:val="left" w:pos="2640"/>
          <w:tab w:val="left" w:pos="3520"/>
          <w:tab w:val="left" w:pos="4840"/>
          <w:tab w:val="left" w:pos="5720"/>
          <w:tab w:val="left" w:pos="6164"/>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A、20</w:t>
      </w:r>
      <w:r w:rsidRPr="00164DAB">
        <w:rPr>
          <w:rFonts w:ascii="宋体" w:eastAsia="宋体" w:hAnsi="宋体" w:cs="宋体"/>
          <w:kern w:val="0"/>
          <w:sz w:val="24"/>
          <w:szCs w:val="24"/>
        </w:rPr>
        <w:tab/>
      </w:r>
      <w:r w:rsidRPr="00164DAB">
        <w:rPr>
          <w:rFonts w:ascii="宋体" w:eastAsia="宋体" w:hAnsi="宋体" w:cs="宋体"/>
          <w:kern w:val="0"/>
          <w:sz w:val="24"/>
          <w:szCs w:val="24"/>
        </w:rPr>
        <w:tab/>
        <w:t>B、25</w:t>
      </w:r>
      <w:r w:rsidRPr="00164DAB">
        <w:rPr>
          <w:rFonts w:ascii="宋体" w:eastAsia="宋体" w:hAnsi="宋体" w:cs="宋体"/>
          <w:kern w:val="0"/>
          <w:sz w:val="24"/>
          <w:szCs w:val="24"/>
        </w:rPr>
        <w:tab/>
      </w:r>
      <w:r w:rsidRPr="00164DAB">
        <w:rPr>
          <w:rFonts w:ascii="宋体" w:eastAsia="宋体" w:hAnsi="宋体" w:cs="宋体"/>
          <w:kern w:val="0"/>
          <w:sz w:val="24"/>
          <w:szCs w:val="24"/>
        </w:rPr>
        <w:tab/>
        <w:t>C、30</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164DAB" w:rsidRPr="00164DAB">
        <w:rPr>
          <w:rFonts w:ascii="宋体" w:eastAsia="宋体" w:hAnsi="宋体" w:cs="宋体"/>
          <w:kern w:val="0"/>
          <w:sz w:val="24"/>
          <w:szCs w:val="24"/>
        </w:rPr>
        <w:t>7.动车组以外的列车在运行途中，遇列车无线调度通信设备发生故障时，列车应（）报告。</w:t>
      </w:r>
    </w:p>
    <w:p w:rsidR="00164DAB" w:rsidRPr="00164DAB" w:rsidRDefault="00164DAB" w:rsidP="00164DAB">
      <w:pPr>
        <w:tabs>
          <w:tab w:val="left" w:pos="440"/>
          <w:tab w:val="left" w:pos="1320"/>
          <w:tab w:val="left" w:pos="2640"/>
          <w:tab w:val="left" w:pos="3520"/>
          <w:tab w:val="left" w:pos="4840"/>
          <w:tab w:val="left" w:pos="5720"/>
          <w:tab w:val="left" w:pos="6090"/>
          <w:tab w:val="left" w:pos="6765"/>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A、立即停车</w:t>
      </w:r>
      <w:r w:rsidRPr="00164DAB">
        <w:rPr>
          <w:rFonts w:ascii="宋体" w:eastAsia="宋体" w:hAnsi="宋体" w:cs="宋体"/>
          <w:kern w:val="0"/>
          <w:sz w:val="24"/>
          <w:szCs w:val="24"/>
        </w:rPr>
        <w:tab/>
        <w:t>B、在前方站停车</w:t>
      </w:r>
      <w:r w:rsidRPr="00164DAB">
        <w:rPr>
          <w:rFonts w:ascii="宋体" w:eastAsia="宋体" w:hAnsi="宋体" w:cs="宋体"/>
          <w:kern w:val="0"/>
          <w:sz w:val="24"/>
          <w:szCs w:val="24"/>
        </w:rPr>
        <w:tab/>
        <w:t>C、前方停车站</w:t>
      </w:r>
    </w:p>
    <w:p w:rsidR="00164DAB" w:rsidRPr="00164DAB" w:rsidRDefault="00D47CCE" w:rsidP="00164DAB">
      <w:pPr>
        <w:tabs>
          <w:tab w:val="left" w:pos="440"/>
          <w:tab w:val="left" w:pos="1320"/>
          <w:tab w:val="left" w:pos="2640"/>
          <w:tab w:val="left" w:pos="3520"/>
          <w:tab w:val="left" w:pos="3855"/>
          <w:tab w:val="left" w:pos="4840"/>
          <w:tab w:val="left" w:pos="5489"/>
          <w:tab w:val="left" w:pos="5720"/>
          <w:tab w:val="left" w:pos="7001"/>
        </w:tabs>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5</w:t>
      </w:r>
      <w:r w:rsidR="00164DAB" w:rsidRPr="00164DAB">
        <w:rPr>
          <w:rFonts w:ascii="宋体" w:eastAsia="宋体" w:hAnsi="宋体" w:cs="宋体"/>
          <w:spacing w:val="2"/>
          <w:kern w:val="0"/>
          <w:sz w:val="24"/>
          <w:szCs w:val="24"/>
        </w:rPr>
        <w:t>8.</w:t>
      </w:r>
      <w:r w:rsidR="00164DAB" w:rsidRPr="00164DAB">
        <w:rPr>
          <w:rFonts w:ascii="宋体" w:eastAsia="宋体" w:hAnsi="宋体" w:cs="宋体"/>
          <w:spacing w:val="4"/>
          <w:kern w:val="0"/>
          <w:sz w:val="24"/>
          <w:szCs w:val="24"/>
        </w:rPr>
        <w:t>动车组以外的列车在运行途中，遇</w:t>
      </w:r>
      <w:r w:rsidR="00164DAB" w:rsidRPr="00164DAB">
        <w:rPr>
          <w:rFonts w:ascii="宋体" w:eastAsia="宋体" w:hAnsi="宋体" w:cs="宋体"/>
          <w:kern w:val="0"/>
          <w:sz w:val="24"/>
          <w:szCs w:val="24"/>
        </w:rPr>
        <w:t>（</w:t>
      </w:r>
      <w:r w:rsidR="00164DAB" w:rsidRPr="00164DAB">
        <w:rPr>
          <w:rFonts w:ascii="宋体" w:eastAsia="宋体" w:hAnsi="宋体" w:cs="宋体"/>
          <w:spacing w:val="3"/>
          <w:kern w:val="0"/>
          <w:sz w:val="24"/>
          <w:szCs w:val="24"/>
        </w:rPr>
        <w:t>）</w:t>
      </w:r>
      <w:r w:rsidR="00164DAB" w:rsidRPr="00164DAB">
        <w:rPr>
          <w:rFonts w:ascii="宋体" w:eastAsia="宋体" w:hAnsi="宋体" w:cs="宋体"/>
          <w:spacing w:val="4"/>
          <w:kern w:val="0"/>
          <w:sz w:val="24"/>
          <w:szCs w:val="24"/>
        </w:rPr>
        <w:t>发生故障时，司机应控制列车运行</w:t>
      </w:r>
      <w:r w:rsidR="00164DAB" w:rsidRPr="00164DAB">
        <w:rPr>
          <w:rFonts w:ascii="宋体" w:eastAsia="宋体" w:hAnsi="宋体" w:cs="宋体"/>
          <w:kern w:val="0"/>
          <w:sz w:val="24"/>
          <w:szCs w:val="24"/>
        </w:rPr>
        <w:t>至前方站停车处理或请求更换机车，在自动闭塞区间，列车运行速度不超过20km/h。</w:t>
      </w:r>
    </w:p>
    <w:p w:rsidR="00164DAB" w:rsidRPr="00164DAB" w:rsidRDefault="00164DAB" w:rsidP="00164DAB">
      <w:pPr>
        <w:tabs>
          <w:tab w:val="left" w:pos="440"/>
          <w:tab w:val="left" w:pos="1320"/>
          <w:tab w:val="left" w:pos="2640"/>
          <w:tab w:val="left" w:pos="3520"/>
          <w:tab w:val="left" w:pos="3855"/>
          <w:tab w:val="left" w:pos="4840"/>
          <w:tab w:val="left" w:pos="5720"/>
          <w:tab w:val="left" w:pos="5850"/>
          <w:tab w:val="left" w:pos="7001"/>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A、机车信号</w:t>
      </w:r>
      <w:r w:rsidRPr="00164DAB">
        <w:rPr>
          <w:rFonts w:ascii="宋体" w:eastAsia="宋体" w:hAnsi="宋体" w:cs="宋体"/>
          <w:kern w:val="0"/>
          <w:sz w:val="24"/>
          <w:szCs w:val="24"/>
        </w:rPr>
        <w:tab/>
        <w:t>B、列尾装置</w:t>
      </w:r>
      <w:r w:rsidRPr="00164DAB">
        <w:rPr>
          <w:rFonts w:ascii="宋体" w:eastAsia="宋体" w:hAnsi="宋体" w:cs="宋体"/>
          <w:kern w:val="0"/>
          <w:sz w:val="24"/>
          <w:szCs w:val="24"/>
        </w:rPr>
        <w:tab/>
        <w:t>C、列车无线调度通信设备</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164DAB" w:rsidRPr="00164DAB">
        <w:rPr>
          <w:rFonts w:ascii="宋体" w:eastAsia="宋体" w:hAnsi="宋体" w:cs="宋体"/>
          <w:kern w:val="0"/>
          <w:sz w:val="24"/>
          <w:szCs w:val="24"/>
        </w:rPr>
        <w:t>9.单机在自动闭塞区间被迫停在调谐区内时，司机须立即通知后续列车司机、向两端站车站值班员（列车调度员）报告停车位置，具备移动条件时司机须先将机车移动不少于（）m。</w:t>
      </w:r>
    </w:p>
    <w:p w:rsidR="00164DAB" w:rsidRPr="00164DAB" w:rsidRDefault="00164DAB" w:rsidP="00164DAB">
      <w:pPr>
        <w:tabs>
          <w:tab w:val="left" w:pos="440"/>
          <w:tab w:val="left" w:pos="1320"/>
          <w:tab w:val="left" w:pos="2640"/>
          <w:tab w:val="left" w:pos="3520"/>
          <w:tab w:val="left" w:pos="3975"/>
          <w:tab w:val="left" w:pos="4840"/>
          <w:tab w:val="left" w:pos="5720"/>
          <w:tab w:val="left" w:pos="687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A、10</w:t>
      </w:r>
      <w:r w:rsidRPr="00164DAB">
        <w:rPr>
          <w:rFonts w:ascii="宋体" w:eastAsia="宋体" w:hAnsi="宋体" w:cs="宋体"/>
          <w:kern w:val="0"/>
          <w:sz w:val="24"/>
          <w:szCs w:val="24"/>
        </w:rPr>
        <w:tab/>
      </w:r>
      <w:r w:rsidRPr="00164DAB">
        <w:rPr>
          <w:rFonts w:ascii="宋体" w:eastAsia="宋体" w:hAnsi="宋体" w:cs="宋体"/>
          <w:kern w:val="0"/>
          <w:sz w:val="24"/>
          <w:szCs w:val="24"/>
        </w:rPr>
        <w:tab/>
        <w:t>B、15</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C、20</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164DAB" w:rsidRPr="00164DAB">
        <w:rPr>
          <w:rFonts w:ascii="宋体" w:eastAsia="宋体" w:hAnsi="宋体" w:cs="宋体"/>
          <w:kern w:val="0"/>
          <w:sz w:val="24"/>
          <w:szCs w:val="24"/>
        </w:rPr>
        <w:t>0.遇天气恶劣，信号机显示距离不足（）m时，司机或车站值班员须立即报告列车调度员，列车调度员应及时发布调度命令，改按天气恶劣难以辨认信号的办法行车。</w:t>
      </w:r>
    </w:p>
    <w:p w:rsidR="00164DAB" w:rsidRPr="00164DAB" w:rsidRDefault="00164DAB" w:rsidP="00164DAB">
      <w:pPr>
        <w:tabs>
          <w:tab w:val="left" w:pos="440"/>
          <w:tab w:val="left" w:pos="1320"/>
          <w:tab w:val="left" w:pos="2640"/>
          <w:tab w:val="left" w:pos="3520"/>
          <w:tab w:val="left" w:pos="3975"/>
          <w:tab w:val="left" w:pos="4840"/>
          <w:tab w:val="left" w:pos="5720"/>
          <w:tab w:val="left" w:pos="675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A、200</w:t>
      </w:r>
      <w:r w:rsidRPr="00164DAB">
        <w:rPr>
          <w:rFonts w:ascii="宋体" w:eastAsia="宋体" w:hAnsi="宋体" w:cs="宋体"/>
          <w:kern w:val="0"/>
          <w:sz w:val="24"/>
          <w:szCs w:val="24"/>
        </w:rPr>
        <w:tab/>
      </w:r>
      <w:r w:rsidRPr="00164DAB">
        <w:rPr>
          <w:rFonts w:ascii="宋体" w:eastAsia="宋体" w:hAnsi="宋体" w:cs="宋体"/>
          <w:kern w:val="0"/>
          <w:sz w:val="24"/>
          <w:szCs w:val="24"/>
        </w:rPr>
        <w:tab/>
        <w:t>B、400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C、1000</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4"/>
        <w:rPr>
          <w:rFonts w:ascii="宋体" w:eastAsia="宋体" w:hAnsi="宋体" w:cs="宋体"/>
          <w:kern w:val="0"/>
          <w:sz w:val="24"/>
          <w:szCs w:val="24"/>
        </w:rPr>
      </w:pPr>
      <w:r>
        <w:rPr>
          <w:rFonts w:ascii="宋体" w:eastAsia="宋体" w:hAnsi="宋体" w:cs="宋体" w:hint="eastAsia"/>
          <w:spacing w:val="1"/>
          <w:kern w:val="0"/>
          <w:sz w:val="24"/>
          <w:szCs w:val="24"/>
        </w:rPr>
        <w:t>6</w:t>
      </w:r>
      <w:r w:rsidR="00164DAB" w:rsidRPr="00164DAB">
        <w:rPr>
          <w:rFonts w:ascii="宋体" w:eastAsia="宋体" w:hAnsi="宋体" w:cs="宋体"/>
          <w:spacing w:val="1"/>
          <w:kern w:val="0"/>
          <w:sz w:val="24"/>
          <w:szCs w:val="24"/>
        </w:rPr>
        <w:t>1</w:t>
      </w:r>
      <w:r w:rsidR="00164DAB" w:rsidRPr="00164DAB">
        <w:rPr>
          <w:rFonts w:ascii="宋体" w:eastAsia="宋体" w:hAnsi="宋体" w:cs="宋体"/>
          <w:spacing w:val="14"/>
          <w:kern w:val="0"/>
          <w:sz w:val="24"/>
          <w:szCs w:val="24"/>
        </w:rPr>
        <w:t>.汛期列车通过防洪重点地段时，司机要</w:t>
      </w:r>
      <w:r w:rsidR="00164DAB" w:rsidRPr="00164DAB">
        <w:rPr>
          <w:rFonts w:ascii="宋体" w:eastAsia="宋体" w:hAnsi="宋体" w:cs="宋体"/>
          <w:kern w:val="0"/>
          <w:sz w:val="24"/>
          <w:szCs w:val="24"/>
        </w:rPr>
        <w:t>（）</w:t>
      </w:r>
      <w:r w:rsidR="00164DAB" w:rsidRPr="00164DAB">
        <w:rPr>
          <w:rFonts w:ascii="宋体" w:eastAsia="宋体" w:hAnsi="宋体" w:cs="宋体"/>
          <w:spacing w:val="14"/>
          <w:kern w:val="0"/>
          <w:sz w:val="24"/>
          <w:szCs w:val="24"/>
        </w:rPr>
        <w:t>，并随时采取必要的安全措</w:t>
      </w:r>
      <w:r w:rsidR="00164DAB" w:rsidRPr="00164DAB">
        <w:rPr>
          <w:rFonts w:ascii="宋体" w:eastAsia="宋体" w:hAnsi="宋体" w:cs="宋体"/>
          <w:kern w:val="0"/>
          <w:sz w:val="24"/>
          <w:szCs w:val="24"/>
        </w:rPr>
        <w:t>施。</w:t>
      </w:r>
    </w:p>
    <w:p w:rsidR="00164DAB" w:rsidRPr="00164DAB" w:rsidRDefault="00164DAB" w:rsidP="00164DAB">
      <w:pPr>
        <w:tabs>
          <w:tab w:val="left" w:pos="440"/>
          <w:tab w:val="left" w:pos="1320"/>
          <w:tab w:val="left" w:pos="2640"/>
          <w:tab w:val="left" w:pos="3520"/>
          <w:tab w:val="left" w:pos="3855"/>
          <w:tab w:val="left" w:pos="4840"/>
          <w:tab w:val="left" w:pos="5720"/>
          <w:tab w:val="left" w:pos="663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lastRenderedPageBreak/>
        <w:t>A、加强瞭望</w:t>
      </w:r>
      <w:r w:rsidRPr="00164DAB">
        <w:rPr>
          <w:rFonts w:ascii="宋体" w:eastAsia="宋体" w:hAnsi="宋体" w:cs="宋体"/>
          <w:kern w:val="0"/>
          <w:sz w:val="24"/>
          <w:szCs w:val="24"/>
        </w:rPr>
        <w:tab/>
        <w:t>B、减速运行</w:t>
      </w:r>
      <w:r w:rsidRPr="00164DAB">
        <w:rPr>
          <w:rFonts w:ascii="宋体" w:eastAsia="宋体" w:hAnsi="宋体" w:cs="宋体"/>
          <w:kern w:val="0"/>
          <w:sz w:val="24"/>
          <w:szCs w:val="24"/>
        </w:rPr>
        <w:tab/>
        <w:t>C、立即停车</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4"/>
        <w:rPr>
          <w:rFonts w:ascii="宋体" w:eastAsia="宋体" w:hAnsi="宋体" w:cs="宋体"/>
          <w:kern w:val="0"/>
          <w:sz w:val="24"/>
          <w:szCs w:val="24"/>
        </w:rPr>
      </w:pPr>
      <w:r>
        <w:rPr>
          <w:rFonts w:ascii="宋体" w:eastAsia="宋体" w:hAnsi="宋体" w:cs="宋体" w:hint="eastAsia"/>
          <w:spacing w:val="1"/>
          <w:kern w:val="0"/>
          <w:sz w:val="24"/>
          <w:szCs w:val="24"/>
        </w:rPr>
        <w:t>6</w:t>
      </w:r>
      <w:r w:rsidR="00164DAB" w:rsidRPr="00164DAB">
        <w:rPr>
          <w:rFonts w:ascii="宋体" w:eastAsia="宋体" w:hAnsi="宋体" w:cs="宋体"/>
          <w:spacing w:val="1"/>
          <w:kern w:val="0"/>
          <w:sz w:val="24"/>
          <w:szCs w:val="24"/>
        </w:rPr>
        <w:t>2</w:t>
      </w:r>
      <w:r w:rsidR="00164DAB" w:rsidRPr="00164DAB">
        <w:rPr>
          <w:rFonts w:ascii="宋体" w:eastAsia="宋体" w:hAnsi="宋体" w:cs="宋体"/>
          <w:spacing w:val="6"/>
          <w:kern w:val="0"/>
          <w:sz w:val="24"/>
          <w:szCs w:val="24"/>
        </w:rPr>
        <w:t>.列车运行途中遇有落石、倒树等障碍物危及行车安全时，司机应</w:t>
      </w:r>
      <w:r w:rsidR="00164DAB" w:rsidRPr="00164DAB">
        <w:rPr>
          <w:rFonts w:ascii="宋体" w:eastAsia="宋体" w:hAnsi="宋体" w:cs="宋体"/>
          <w:kern w:val="0"/>
          <w:sz w:val="24"/>
          <w:szCs w:val="24"/>
        </w:rPr>
        <w:t>（）</w:t>
      </w:r>
      <w:r w:rsidR="00164DAB" w:rsidRPr="00164DAB">
        <w:rPr>
          <w:rFonts w:ascii="宋体" w:eastAsia="宋体" w:hAnsi="宋体" w:cs="宋体"/>
          <w:spacing w:val="7"/>
          <w:kern w:val="0"/>
          <w:sz w:val="24"/>
          <w:szCs w:val="24"/>
        </w:rPr>
        <w:t>，排</w:t>
      </w:r>
      <w:r w:rsidR="00164DAB" w:rsidRPr="00164DAB">
        <w:rPr>
          <w:rFonts w:ascii="宋体" w:eastAsia="宋体" w:hAnsi="宋体" w:cs="宋体"/>
          <w:kern w:val="0"/>
          <w:sz w:val="24"/>
          <w:szCs w:val="24"/>
        </w:rPr>
        <w:t>除障碍并确认安全无误后，方可继续运行。</w:t>
      </w:r>
    </w:p>
    <w:p w:rsidR="00164DAB" w:rsidRPr="00164DAB" w:rsidRDefault="00164DAB" w:rsidP="00164DAB">
      <w:pPr>
        <w:tabs>
          <w:tab w:val="left" w:pos="440"/>
          <w:tab w:val="left" w:pos="1320"/>
          <w:tab w:val="left" w:pos="2640"/>
          <w:tab w:val="left" w:pos="3520"/>
          <w:tab w:val="left" w:pos="3735"/>
          <w:tab w:val="left" w:pos="4840"/>
          <w:tab w:val="left" w:pos="5720"/>
          <w:tab w:val="left" w:pos="6630"/>
          <w:tab w:val="left" w:pos="7829"/>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A、加强瞭望</w:t>
      </w:r>
      <w:r w:rsidRPr="00164DAB">
        <w:rPr>
          <w:rFonts w:ascii="宋体" w:eastAsia="宋体" w:hAnsi="宋体" w:cs="宋体"/>
          <w:kern w:val="0"/>
          <w:sz w:val="24"/>
          <w:szCs w:val="24"/>
        </w:rPr>
        <w:tab/>
        <w:t>B、按规定限速运行</w:t>
      </w:r>
      <w:r w:rsidRPr="00164DAB">
        <w:rPr>
          <w:rFonts w:ascii="宋体" w:eastAsia="宋体" w:hAnsi="宋体" w:cs="宋体"/>
          <w:kern w:val="0"/>
          <w:sz w:val="24"/>
          <w:szCs w:val="24"/>
        </w:rPr>
        <w:tab/>
        <w:t>C、立即停车</w:t>
      </w:r>
    </w:p>
    <w:p w:rsidR="00164DAB" w:rsidRPr="00164DAB" w:rsidRDefault="00D47CCE" w:rsidP="00164DAB">
      <w:pPr>
        <w:tabs>
          <w:tab w:val="left" w:pos="440"/>
          <w:tab w:val="left" w:pos="1320"/>
          <w:tab w:val="left" w:pos="2640"/>
          <w:tab w:val="left" w:pos="3370"/>
          <w:tab w:val="left" w:pos="3520"/>
          <w:tab w:val="left" w:pos="4840"/>
          <w:tab w:val="left" w:pos="5720"/>
          <w:tab w:val="left" w:pos="6271"/>
          <w:tab w:val="left" w:pos="782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164DAB" w:rsidRPr="00164DAB">
        <w:rPr>
          <w:rFonts w:ascii="宋体" w:eastAsia="宋体" w:hAnsi="宋体" w:cs="宋体"/>
          <w:kern w:val="0"/>
          <w:sz w:val="24"/>
          <w:szCs w:val="24"/>
        </w:rPr>
        <w:t>3.在汛期暴风雨中行车，当洪水漫到路肩时，列车应按规定</w:t>
      </w:r>
      <w:r w:rsidR="00DB5537">
        <w:rPr>
          <w:rFonts w:ascii="宋体" w:eastAsia="宋体" w:hAnsi="宋体" w:cs="宋体" w:hint="eastAsia"/>
          <w:kern w:val="0"/>
          <w:sz w:val="24"/>
          <w:szCs w:val="24"/>
        </w:rPr>
        <w:t>（  ）。</w:t>
      </w:r>
    </w:p>
    <w:p w:rsidR="00164DAB" w:rsidRPr="00164DAB" w:rsidRDefault="00164DAB" w:rsidP="00164DAB">
      <w:pPr>
        <w:tabs>
          <w:tab w:val="left" w:pos="440"/>
          <w:tab w:val="left" w:pos="1320"/>
          <w:tab w:val="left" w:pos="2640"/>
          <w:tab w:val="left" w:pos="3520"/>
          <w:tab w:val="left" w:pos="3735"/>
          <w:tab w:val="left" w:pos="4840"/>
          <w:tab w:val="left" w:pos="5720"/>
          <w:tab w:val="left" w:pos="663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A、加强瞭望</w:t>
      </w:r>
      <w:r w:rsidRPr="00164DAB">
        <w:rPr>
          <w:rFonts w:ascii="宋体" w:eastAsia="宋体" w:hAnsi="宋体" w:cs="宋体"/>
          <w:kern w:val="0"/>
          <w:sz w:val="24"/>
          <w:szCs w:val="24"/>
        </w:rPr>
        <w:tab/>
        <w:t>B、限速运行</w:t>
      </w:r>
      <w:r w:rsidRPr="00164DAB">
        <w:rPr>
          <w:rFonts w:ascii="宋体" w:eastAsia="宋体" w:hAnsi="宋体" w:cs="宋体"/>
          <w:kern w:val="0"/>
          <w:sz w:val="24"/>
          <w:szCs w:val="24"/>
        </w:rPr>
        <w:tab/>
        <w:t>C、立即停车</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164DAB" w:rsidRPr="00164DAB">
        <w:rPr>
          <w:rFonts w:ascii="宋体" w:eastAsia="宋体" w:hAnsi="宋体" w:cs="宋体"/>
          <w:kern w:val="0"/>
          <w:sz w:val="24"/>
          <w:szCs w:val="24"/>
        </w:rPr>
        <w:t>4.双管供风旅客列车运行途中发生双管供风设备故障或用单管供风机车救援接续牵引，需改为单管供风时，双管改单管作业应在（）进行。</w:t>
      </w:r>
    </w:p>
    <w:p w:rsidR="00164DAB" w:rsidRPr="00164DAB" w:rsidRDefault="00164DAB" w:rsidP="00164DAB">
      <w:pPr>
        <w:tabs>
          <w:tab w:val="left" w:pos="440"/>
          <w:tab w:val="left" w:pos="1320"/>
          <w:tab w:val="left" w:pos="2640"/>
          <w:tab w:val="left" w:pos="3520"/>
          <w:tab w:val="left" w:pos="3735"/>
          <w:tab w:val="left" w:pos="4840"/>
          <w:tab w:val="left" w:pos="5720"/>
          <w:tab w:val="left" w:pos="651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A、区间停车</w:t>
      </w:r>
      <w:r w:rsidRPr="00164DAB">
        <w:rPr>
          <w:rFonts w:ascii="宋体" w:eastAsia="宋体" w:hAnsi="宋体" w:cs="宋体"/>
          <w:kern w:val="0"/>
          <w:sz w:val="24"/>
          <w:szCs w:val="24"/>
        </w:rPr>
        <w:tab/>
        <w:t>B、运行途中</w:t>
      </w:r>
      <w:r w:rsidRPr="00164DAB">
        <w:rPr>
          <w:rFonts w:ascii="宋体" w:eastAsia="宋体" w:hAnsi="宋体" w:cs="宋体"/>
          <w:kern w:val="0"/>
          <w:sz w:val="24"/>
          <w:szCs w:val="24"/>
        </w:rPr>
        <w:tab/>
        <w:t>C、站内</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164DAB" w:rsidRPr="00164DAB">
        <w:rPr>
          <w:rFonts w:ascii="宋体" w:eastAsia="宋体" w:hAnsi="宋体" w:cs="宋体"/>
          <w:kern w:val="0"/>
          <w:sz w:val="24"/>
          <w:szCs w:val="24"/>
        </w:rPr>
        <w:t>5.旅客列车在区间发生故障需双管改单管供风时，由车辆乘务员通知司机向列车调度员（车站值班员）提出在前方站停车处理的请求，并通知司机以不超过（）km/h速度运行至前方站。</w:t>
      </w:r>
    </w:p>
    <w:p w:rsidR="00164DAB" w:rsidRPr="00164DAB" w:rsidRDefault="00164DAB" w:rsidP="00164DAB">
      <w:pPr>
        <w:tabs>
          <w:tab w:val="left" w:pos="440"/>
          <w:tab w:val="left" w:pos="1320"/>
          <w:tab w:val="left" w:pos="2640"/>
          <w:tab w:val="left" w:pos="3520"/>
          <w:tab w:val="left" w:pos="4103"/>
          <w:tab w:val="left" w:pos="4840"/>
          <w:tab w:val="left" w:pos="5720"/>
          <w:tab w:val="left" w:pos="665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A、120</w:t>
      </w:r>
      <w:r w:rsidRPr="00164DAB">
        <w:rPr>
          <w:rFonts w:ascii="宋体" w:eastAsia="宋体" w:hAnsi="宋体" w:cs="宋体"/>
          <w:kern w:val="0"/>
          <w:sz w:val="24"/>
          <w:szCs w:val="24"/>
        </w:rPr>
        <w:tab/>
      </w:r>
      <w:r w:rsidRPr="00164DAB">
        <w:rPr>
          <w:rFonts w:ascii="宋体" w:eastAsia="宋体" w:hAnsi="宋体" w:cs="宋体"/>
          <w:kern w:val="0"/>
          <w:sz w:val="24"/>
          <w:szCs w:val="24"/>
        </w:rPr>
        <w:tab/>
        <w:t>B、140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C、160</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164DAB" w:rsidRPr="00164DAB">
        <w:rPr>
          <w:rFonts w:ascii="宋体" w:eastAsia="宋体" w:hAnsi="宋体" w:cs="宋体"/>
          <w:kern w:val="0"/>
          <w:sz w:val="24"/>
          <w:szCs w:val="24"/>
        </w:rPr>
        <w:t>6.四显示自动闭塞区段通过显示绿黄色灯光的信号机时，要求列车以在前方（）信号机前能停车的速度运行。</w:t>
      </w:r>
    </w:p>
    <w:p w:rsidR="00164DAB" w:rsidRPr="00164DAB" w:rsidRDefault="00164DAB" w:rsidP="00164DAB">
      <w:pPr>
        <w:tabs>
          <w:tab w:val="left" w:pos="440"/>
          <w:tab w:val="left" w:pos="1320"/>
          <w:tab w:val="left" w:pos="2640"/>
          <w:tab w:val="left" w:pos="3520"/>
          <w:tab w:val="left" w:pos="3977"/>
          <w:tab w:val="left" w:pos="4840"/>
          <w:tab w:val="left" w:pos="5720"/>
          <w:tab w:val="left" w:pos="6521"/>
        </w:tabs>
        <w:autoSpaceDE w:val="0"/>
        <w:autoSpaceDN w:val="0"/>
        <w:spacing w:line="400" w:lineRule="exact"/>
        <w:ind w:firstLineChars="200" w:firstLine="480"/>
        <w:rPr>
          <w:rFonts w:ascii="宋体" w:eastAsia="宋体" w:hAnsi="宋体" w:cs="宋体"/>
          <w:kern w:val="0"/>
          <w:sz w:val="24"/>
          <w:szCs w:val="24"/>
          <w:lang w:eastAsia="en-US"/>
        </w:rPr>
      </w:pPr>
      <w:r w:rsidRPr="00164DAB">
        <w:rPr>
          <w:rFonts w:ascii="宋体" w:eastAsia="宋体" w:hAnsi="宋体" w:cs="宋体"/>
          <w:kern w:val="0"/>
          <w:sz w:val="24"/>
          <w:szCs w:val="24"/>
          <w:lang w:eastAsia="en-US"/>
        </w:rPr>
        <w:t>A、第一架</w:t>
      </w:r>
      <w:r w:rsidRPr="00164DAB">
        <w:rPr>
          <w:rFonts w:ascii="宋体" w:eastAsia="宋体" w:hAnsi="宋体" w:cs="宋体"/>
          <w:kern w:val="0"/>
          <w:sz w:val="24"/>
          <w:szCs w:val="24"/>
          <w:lang w:eastAsia="en-US"/>
        </w:rPr>
        <w:tab/>
        <w:t>B、第二架</w:t>
      </w:r>
      <w:r w:rsidRPr="00164DAB">
        <w:rPr>
          <w:rFonts w:ascii="宋体" w:eastAsia="宋体" w:hAnsi="宋体" w:cs="宋体"/>
          <w:kern w:val="0"/>
          <w:sz w:val="24"/>
          <w:szCs w:val="24"/>
          <w:lang w:eastAsia="en-US"/>
        </w:rPr>
        <w:tab/>
      </w:r>
      <w:r w:rsidRPr="00164DAB">
        <w:rPr>
          <w:rFonts w:ascii="宋体" w:eastAsia="宋体" w:hAnsi="宋体" w:cs="宋体"/>
          <w:kern w:val="0"/>
          <w:sz w:val="24"/>
          <w:szCs w:val="24"/>
          <w:lang w:eastAsia="en-US"/>
        </w:rPr>
        <w:tab/>
        <w:t>C、第三架</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164DAB" w:rsidRPr="00164DAB">
        <w:rPr>
          <w:rFonts w:ascii="宋体" w:eastAsia="宋体" w:hAnsi="宋体" w:cs="宋体"/>
          <w:kern w:val="0"/>
          <w:sz w:val="24"/>
          <w:szCs w:val="24"/>
        </w:rPr>
        <w:t>7.列车通过减速地点标时的限制速度为标明的速度，未标明时为（）km/h。</w:t>
      </w:r>
    </w:p>
    <w:p w:rsidR="00164DAB" w:rsidRPr="00164DAB" w:rsidRDefault="00164DAB" w:rsidP="00164DAB">
      <w:pPr>
        <w:tabs>
          <w:tab w:val="left" w:pos="440"/>
          <w:tab w:val="left" w:pos="1320"/>
          <w:tab w:val="left" w:pos="2640"/>
          <w:tab w:val="left" w:pos="3520"/>
          <w:tab w:val="left" w:pos="3615"/>
          <w:tab w:val="left" w:pos="4840"/>
          <w:tab w:val="left" w:pos="5720"/>
          <w:tab w:val="left" w:pos="639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A、15</w:t>
      </w:r>
      <w:r w:rsidRPr="00164DAB">
        <w:rPr>
          <w:rFonts w:ascii="宋体" w:eastAsia="宋体" w:hAnsi="宋体" w:cs="宋体"/>
          <w:kern w:val="0"/>
          <w:sz w:val="24"/>
          <w:szCs w:val="24"/>
        </w:rPr>
        <w:tab/>
      </w:r>
      <w:r w:rsidRPr="00164DAB">
        <w:rPr>
          <w:rFonts w:ascii="宋体" w:eastAsia="宋体" w:hAnsi="宋体" w:cs="宋体"/>
          <w:kern w:val="0"/>
          <w:sz w:val="24"/>
          <w:szCs w:val="24"/>
        </w:rPr>
        <w:tab/>
        <w:t>B、25</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C、45</w:t>
      </w:r>
    </w:p>
    <w:p w:rsidR="00164DAB" w:rsidRPr="00164DAB" w:rsidRDefault="00D47CCE" w:rsidP="00164DAB">
      <w:pPr>
        <w:tabs>
          <w:tab w:val="left" w:pos="440"/>
          <w:tab w:val="left" w:pos="1320"/>
          <w:tab w:val="left" w:pos="2640"/>
          <w:tab w:val="left" w:pos="3520"/>
          <w:tab w:val="left" w:pos="4840"/>
          <w:tab w:val="left" w:pos="5720"/>
          <w:tab w:val="left" w:pos="734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164DAB" w:rsidRPr="00164DAB">
        <w:rPr>
          <w:rFonts w:ascii="宋体" w:eastAsia="宋体" w:hAnsi="宋体" w:cs="宋体"/>
          <w:kern w:val="0"/>
          <w:sz w:val="24"/>
          <w:szCs w:val="24"/>
        </w:rPr>
        <w:t>8.列车接入站内尽头线时，自进入该线起速度不得超过（）km/h。</w:t>
      </w:r>
    </w:p>
    <w:p w:rsidR="00164DAB" w:rsidRPr="00164DAB" w:rsidRDefault="00164DAB" w:rsidP="00164DAB">
      <w:pPr>
        <w:tabs>
          <w:tab w:val="left" w:pos="440"/>
          <w:tab w:val="left" w:pos="1320"/>
          <w:tab w:val="left" w:pos="2640"/>
          <w:tab w:val="left" w:pos="3520"/>
          <w:tab w:val="left" w:pos="3615"/>
          <w:tab w:val="left" w:pos="4840"/>
          <w:tab w:val="left" w:pos="5720"/>
          <w:tab w:val="left" w:pos="639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A、15</w:t>
      </w:r>
      <w:r w:rsidRPr="00164DAB">
        <w:rPr>
          <w:rFonts w:ascii="宋体" w:eastAsia="宋体" w:hAnsi="宋体" w:cs="宋体"/>
          <w:kern w:val="0"/>
          <w:sz w:val="24"/>
          <w:szCs w:val="24"/>
        </w:rPr>
        <w:tab/>
      </w:r>
      <w:r w:rsidRPr="00164DAB">
        <w:rPr>
          <w:rFonts w:ascii="宋体" w:eastAsia="宋体" w:hAnsi="宋体" w:cs="宋体"/>
          <w:kern w:val="0"/>
          <w:sz w:val="24"/>
          <w:szCs w:val="24"/>
        </w:rPr>
        <w:tab/>
        <w:t>B、20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C、30</w:t>
      </w:r>
    </w:p>
    <w:p w:rsidR="00164DAB" w:rsidRPr="00164DAB" w:rsidRDefault="00D47CCE" w:rsidP="00164DAB">
      <w:pPr>
        <w:tabs>
          <w:tab w:val="left" w:pos="440"/>
          <w:tab w:val="left" w:pos="1320"/>
          <w:tab w:val="left" w:pos="2640"/>
          <w:tab w:val="left" w:pos="3130"/>
          <w:tab w:val="left" w:pos="3520"/>
          <w:tab w:val="left" w:pos="4840"/>
          <w:tab w:val="left" w:pos="5720"/>
          <w:tab w:val="left" w:pos="5913"/>
          <w:tab w:val="left" w:pos="7830"/>
        </w:tabs>
        <w:autoSpaceDE w:val="0"/>
        <w:autoSpaceDN w:val="0"/>
        <w:spacing w:line="400" w:lineRule="exact"/>
        <w:ind w:leftChars="220" w:left="462"/>
        <w:rPr>
          <w:rFonts w:ascii="宋体" w:eastAsia="宋体" w:hAnsi="宋体" w:cs="宋体"/>
          <w:kern w:val="0"/>
          <w:sz w:val="24"/>
          <w:szCs w:val="24"/>
        </w:rPr>
      </w:pPr>
      <w:r>
        <w:rPr>
          <w:rFonts w:ascii="宋体" w:eastAsia="宋体" w:hAnsi="宋体" w:cs="宋体" w:hint="eastAsia"/>
          <w:kern w:val="0"/>
          <w:sz w:val="24"/>
          <w:szCs w:val="24"/>
        </w:rPr>
        <w:t>6</w:t>
      </w:r>
      <w:r w:rsidR="00164DAB" w:rsidRPr="00164DAB">
        <w:rPr>
          <w:rFonts w:ascii="宋体" w:eastAsia="宋体" w:hAnsi="宋体" w:cs="宋体"/>
          <w:kern w:val="0"/>
          <w:sz w:val="24"/>
          <w:szCs w:val="24"/>
        </w:rPr>
        <w:t>9.在自动闭塞区段，当接车进路信号机不能使用时，列车凭（）越过</w:t>
      </w:r>
    </w:p>
    <w:p w:rsidR="00164DAB" w:rsidRPr="00164DAB" w:rsidRDefault="00164DAB" w:rsidP="00164DAB">
      <w:pPr>
        <w:tabs>
          <w:tab w:val="left" w:pos="440"/>
          <w:tab w:val="left" w:pos="1320"/>
          <w:tab w:val="left" w:pos="2640"/>
          <w:tab w:val="left" w:pos="3130"/>
          <w:tab w:val="left" w:pos="3520"/>
          <w:tab w:val="left" w:pos="4840"/>
          <w:tab w:val="left" w:pos="5720"/>
          <w:tab w:val="left" w:pos="5913"/>
          <w:tab w:val="left" w:pos="7830"/>
        </w:tabs>
        <w:autoSpaceDE w:val="0"/>
        <w:autoSpaceDN w:val="0"/>
        <w:spacing w:line="400" w:lineRule="exact"/>
        <w:ind w:leftChars="220" w:left="462"/>
        <w:rPr>
          <w:rFonts w:ascii="宋体" w:eastAsia="宋体" w:hAnsi="宋体" w:cs="宋体"/>
          <w:kern w:val="0"/>
          <w:sz w:val="24"/>
          <w:szCs w:val="24"/>
        </w:rPr>
      </w:pPr>
      <w:r w:rsidRPr="00164DAB">
        <w:rPr>
          <w:rFonts w:ascii="宋体" w:eastAsia="宋体" w:hAnsi="宋体" w:cs="宋体"/>
          <w:kern w:val="0"/>
          <w:sz w:val="24"/>
          <w:szCs w:val="24"/>
        </w:rPr>
        <w:t>A、路票</w:t>
      </w:r>
      <w:r w:rsidRPr="00164DAB">
        <w:rPr>
          <w:rFonts w:ascii="宋体" w:eastAsia="宋体" w:hAnsi="宋体" w:cs="宋体"/>
          <w:kern w:val="0"/>
          <w:sz w:val="24"/>
          <w:szCs w:val="24"/>
        </w:rPr>
        <w:tab/>
        <w:t>B、绿色许可证</w:t>
      </w:r>
      <w:r w:rsidRPr="00164DAB">
        <w:rPr>
          <w:rFonts w:ascii="宋体" w:eastAsia="宋体" w:hAnsi="宋体" w:cs="宋体"/>
          <w:kern w:val="0"/>
          <w:sz w:val="24"/>
          <w:szCs w:val="24"/>
        </w:rPr>
        <w:tab/>
      </w:r>
      <w:r w:rsidRPr="00164DAB">
        <w:rPr>
          <w:rFonts w:ascii="宋体" w:eastAsia="宋体" w:hAnsi="宋体" w:cs="宋体"/>
          <w:kern w:val="0"/>
          <w:sz w:val="24"/>
          <w:szCs w:val="24"/>
        </w:rPr>
        <w:tab/>
        <w:t>C、引导信号</w:t>
      </w:r>
    </w:p>
    <w:p w:rsidR="00164DAB" w:rsidRPr="00164DAB" w:rsidRDefault="00D47CCE" w:rsidP="00164DAB">
      <w:pPr>
        <w:tabs>
          <w:tab w:val="left" w:pos="440"/>
          <w:tab w:val="left" w:pos="1320"/>
          <w:tab w:val="left" w:pos="2640"/>
          <w:tab w:val="left" w:pos="3130"/>
          <w:tab w:val="left" w:pos="3520"/>
          <w:tab w:val="left" w:pos="4840"/>
          <w:tab w:val="left" w:pos="5720"/>
          <w:tab w:val="left" w:pos="5913"/>
          <w:tab w:val="left" w:pos="7830"/>
        </w:tabs>
        <w:autoSpaceDE w:val="0"/>
        <w:autoSpaceDN w:val="0"/>
        <w:spacing w:line="400" w:lineRule="exact"/>
        <w:ind w:leftChars="220" w:left="462"/>
        <w:rPr>
          <w:rFonts w:ascii="宋体" w:eastAsia="宋体" w:hAnsi="宋体" w:cs="宋体"/>
          <w:kern w:val="0"/>
          <w:sz w:val="24"/>
          <w:szCs w:val="24"/>
        </w:rPr>
      </w:pPr>
      <w:r>
        <w:rPr>
          <w:rFonts w:ascii="宋体" w:eastAsia="宋体" w:hAnsi="宋体" w:cs="宋体" w:hint="eastAsia"/>
          <w:kern w:val="0"/>
          <w:sz w:val="24"/>
          <w:szCs w:val="24"/>
        </w:rPr>
        <w:t>7</w:t>
      </w:r>
      <w:r w:rsidR="00164DAB" w:rsidRPr="00164DAB">
        <w:rPr>
          <w:rFonts w:ascii="宋体" w:eastAsia="宋体" w:hAnsi="宋体" w:cs="宋体"/>
          <w:kern w:val="0"/>
          <w:sz w:val="24"/>
          <w:szCs w:val="24"/>
        </w:rPr>
        <w:t>0.在半自动闭塞区段，当接车进路信号机不能使用时，列车凭（）越过。</w:t>
      </w:r>
    </w:p>
    <w:p w:rsidR="00164DAB" w:rsidRP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A、路票</w:t>
      </w:r>
      <w:r w:rsidRPr="00164DAB">
        <w:rPr>
          <w:rFonts w:ascii="宋体" w:eastAsia="宋体" w:hAnsi="宋体" w:cs="宋体"/>
          <w:kern w:val="0"/>
          <w:sz w:val="24"/>
          <w:szCs w:val="24"/>
        </w:rPr>
        <w:tab/>
        <w:t>B、半自动闭塞发车进路通知书</w:t>
      </w:r>
      <w:r w:rsidRPr="00164DAB">
        <w:rPr>
          <w:rFonts w:ascii="宋体" w:eastAsia="宋体" w:hAnsi="宋体" w:cs="宋体"/>
          <w:kern w:val="0"/>
          <w:sz w:val="24"/>
          <w:szCs w:val="24"/>
        </w:rPr>
        <w:tab/>
        <w:t>C、引导信号</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164DAB" w:rsidRPr="00164DAB">
        <w:rPr>
          <w:rFonts w:ascii="宋体" w:eastAsia="宋体" w:hAnsi="宋体" w:cs="宋体"/>
          <w:kern w:val="0"/>
          <w:sz w:val="24"/>
          <w:szCs w:val="24"/>
        </w:rPr>
        <w:t>1.在自动闭塞区段，当进站信号机不能使用时，列车凭（）进站。</w:t>
      </w:r>
    </w:p>
    <w:p w:rsidR="00164DAB" w:rsidRP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A、路票</w:t>
      </w:r>
      <w:r w:rsidRPr="00164DAB">
        <w:rPr>
          <w:rFonts w:ascii="宋体" w:eastAsia="宋体" w:hAnsi="宋体" w:cs="宋体"/>
          <w:kern w:val="0"/>
          <w:sz w:val="24"/>
          <w:szCs w:val="24"/>
        </w:rPr>
        <w:tab/>
        <w:t>B、绿色许可证</w:t>
      </w:r>
      <w:r w:rsidRPr="00164DAB">
        <w:rPr>
          <w:rFonts w:ascii="宋体" w:eastAsia="宋体" w:hAnsi="宋体" w:cs="宋体"/>
          <w:kern w:val="0"/>
          <w:sz w:val="24"/>
          <w:szCs w:val="24"/>
        </w:rPr>
        <w:tab/>
      </w:r>
      <w:r w:rsidRPr="00164DAB">
        <w:rPr>
          <w:rFonts w:ascii="宋体" w:eastAsia="宋体" w:hAnsi="宋体" w:cs="宋体"/>
          <w:kern w:val="0"/>
          <w:sz w:val="24"/>
          <w:szCs w:val="24"/>
        </w:rPr>
        <w:tab/>
        <w:t>C、引导信号</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164DAB" w:rsidRPr="00164DAB">
        <w:rPr>
          <w:rFonts w:ascii="宋体" w:eastAsia="宋体" w:hAnsi="宋体" w:cs="宋体"/>
          <w:kern w:val="0"/>
          <w:sz w:val="24"/>
          <w:szCs w:val="24"/>
        </w:rPr>
        <w:t>2.在半自动闭塞区段，当进站信号机不能使用时，列车凭（）进站</w:t>
      </w:r>
      <w:r w:rsidR="00164DAB" w:rsidRPr="00164DAB">
        <w:rPr>
          <w:rFonts w:ascii="宋体" w:eastAsia="宋体" w:hAnsi="宋体" w:cs="宋体" w:hint="eastAsia"/>
          <w:kern w:val="0"/>
          <w:sz w:val="24"/>
          <w:szCs w:val="24"/>
        </w:rPr>
        <w:t>。</w:t>
      </w:r>
    </w:p>
    <w:p w:rsidR="00164DAB" w:rsidRP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A、路票</w:t>
      </w:r>
      <w:r w:rsidRPr="00164DAB">
        <w:rPr>
          <w:rFonts w:ascii="宋体" w:eastAsia="宋体" w:hAnsi="宋体" w:cs="宋体"/>
          <w:kern w:val="0"/>
          <w:sz w:val="24"/>
          <w:szCs w:val="24"/>
        </w:rPr>
        <w:tab/>
        <w:t>B、半自动闭塞发车进路通知书</w:t>
      </w:r>
      <w:r w:rsidRPr="00164DAB">
        <w:rPr>
          <w:rFonts w:ascii="宋体" w:eastAsia="宋体" w:hAnsi="宋体" w:cs="宋体"/>
          <w:kern w:val="0"/>
          <w:sz w:val="24"/>
          <w:szCs w:val="24"/>
        </w:rPr>
        <w:tab/>
        <w:t>C、引导信号</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164DAB" w:rsidRPr="00164DAB">
        <w:rPr>
          <w:rFonts w:ascii="宋体" w:eastAsia="宋体" w:hAnsi="宋体" w:cs="宋体"/>
          <w:kern w:val="0"/>
          <w:sz w:val="24"/>
          <w:szCs w:val="24"/>
        </w:rPr>
        <w:t>3.引导接车时，列车以不超过（）km/h速度进站，并做好随时停车的准备。</w:t>
      </w:r>
    </w:p>
    <w:p w:rsidR="00164DAB" w:rsidRP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A、20</w:t>
      </w:r>
      <w:r w:rsidRPr="00164DAB">
        <w:rPr>
          <w:rFonts w:ascii="宋体" w:eastAsia="宋体" w:hAnsi="宋体" w:cs="宋体"/>
          <w:kern w:val="0"/>
          <w:sz w:val="24"/>
          <w:szCs w:val="24"/>
        </w:rPr>
        <w:tab/>
      </w:r>
      <w:r w:rsidRPr="00164DAB">
        <w:rPr>
          <w:rFonts w:ascii="宋体" w:eastAsia="宋体" w:hAnsi="宋体" w:cs="宋体"/>
          <w:kern w:val="0"/>
          <w:sz w:val="24"/>
          <w:szCs w:val="24"/>
        </w:rPr>
        <w:tab/>
        <w:t>B、30</w:t>
      </w:r>
      <w:r w:rsidRPr="00164DAB">
        <w:rPr>
          <w:rFonts w:ascii="宋体" w:eastAsia="宋体" w:hAnsi="宋体" w:cs="宋体"/>
          <w:kern w:val="0"/>
          <w:sz w:val="24"/>
          <w:szCs w:val="24"/>
        </w:rPr>
        <w:tab/>
      </w:r>
      <w:r w:rsidRPr="00164DAB">
        <w:rPr>
          <w:rFonts w:ascii="宋体" w:eastAsia="宋体" w:hAnsi="宋体" w:cs="宋体"/>
          <w:kern w:val="0"/>
          <w:sz w:val="24"/>
          <w:szCs w:val="24"/>
        </w:rPr>
        <w:tab/>
      </w:r>
      <w:r w:rsidRPr="00164DAB">
        <w:rPr>
          <w:rFonts w:ascii="宋体" w:eastAsia="宋体" w:hAnsi="宋体" w:cs="宋体"/>
          <w:kern w:val="0"/>
          <w:sz w:val="24"/>
          <w:szCs w:val="24"/>
        </w:rPr>
        <w:tab/>
        <w:t>C、60</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164DAB" w:rsidRPr="00164DAB">
        <w:rPr>
          <w:rFonts w:ascii="宋体" w:eastAsia="宋体" w:hAnsi="宋体" w:cs="宋体"/>
          <w:kern w:val="0"/>
          <w:sz w:val="24"/>
          <w:szCs w:val="24"/>
        </w:rPr>
        <w:t>4.装有进路表示器的出站信号机，当该表示器不良时，由办理发车人员（）后，列车凭出站信号机的显示出发。</w:t>
      </w:r>
    </w:p>
    <w:p w:rsidR="00164DAB" w:rsidRP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A、发给司机调度命令</w:t>
      </w:r>
      <w:r w:rsidRPr="00164DAB">
        <w:rPr>
          <w:rFonts w:ascii="宋体" w:eastAsia="宋体" w:hAnsi="宋体" w:cs="宋体"/>
          <w:kern w:val="0"/>
          <w:sz w:val="24"/>
          <w:szCs w:val="24"/>
        </w:rPr>
        <w:tab/>
        <w:t>B、发给司机绿色许可证</w:t>
      </w:r>
      <w:r w:rsidRPr="00164DAB">
        <w:rPr>
          <w:rFonts w:ascii="宋体" w:eastAsia="宋体" w:hAnsi="宋体" w:cs="宋体"/>
          <w:kern w:val="0"/>
          <w:sz w:val="24"/>
          <w:szCs w:val="24"/>
        </w:rPr>
        <w:tab/>
        <w:t>C、通知司机</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164DAB" w:rsidRPr="00164DAB">
        <w:rPr>
          <w:rFonts w:ascii="宋体" w:eastAsia="宋体" w:hAnsi="宋体" w:cs="宋体"/>
          <w:kern w:val="0"/>
          <w:sz w:val="24"/>
          <w:szCs w:val="24"/>
        </w:rPr>
        <w:t>5.已请求救援时，从救援列车开来方面（不明时，从列车前后两方面），</w:t>
      </w:r>
      <w:r w:rsidR="00164DAB" w:rsidRPr="00164DAB">
        <w:rPr>
          <w:rFonts w:ascii="宋体" w:eastAsia="宋体" w:hAnsi="宋体" w:cs="宋体"/>
          <w:kern w:val="0"/>
          <w:sz w:val="24"/>
          <w:szCs w:val="24"/>
        </w:rPr>
        <w:lastRenderedPageBreak/>
        <w:t>距离列车（）处放置响墩防护。</w:t>
      </w:r>
    </w:p>
    <w:p w:rsidR="00164DAB" w:rsidRP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A、不小于300m</w:t>
      </w:r>
      <w:r w:rsidRPr="00164DAB">
        <w:rPr>
          <w:rFonts w:ascii="宋体" w:eastAsia="宋体" w:hAnsi="宋体" w:cs="宋体"/>
          <w:kern w:val="0"/>
          <w:sz w:val="24"/>
          <w:szCs w:val="24"/>
        </w:rPr>
        <w:tab/>
        <w:t>B、不小于800m</w:t>
      </w:r>
      <w:r w:rsidRPr="00164DAB">
        <w:rPr>
          <w:rFonts w:ascii="宋体" w:eastAsia="宋体" w:hAnsi="宋体" w:cs="宋体"/>
          <w:kern w:val="0"/>
          <w:sz w:val="24"/>
          <w:szCs w:val="24"/>
        </w:rPr>
        <w:tab/>
        <w:t>C、按线路最大速度等级规定的列车紧急制动距离位置</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164DAB" w:rsidRPr="00164DAB">
        <w:rPr>
          <w:rFonts w:ascii="宋体" w:eastAsia="宋体" w:hAnsi="宋体" w:cs="宋体"/>
          <w:kern w:val="0"/>
          <w:sz w:val="24"/>
          <w:szCs w:val="24"/>
        </w:rPr>
        <w:t>6.列车在区间被迫停车后，对于邻线上妨碍行车地点，应从两方面（）处放置响墩防护，如确知列车开来方向时，仅对来车方面防护。</w:t>
      </w:r>
    </w:p>
    <w:p w:rsidR="00164DAB" w:rsidRP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A、不小于300m</w:t>
      </w:r>
      <w:r w:rsidRPr="00164DAB">
        <w:rPr>
          <w:rFonts w:ascii="宋体" w:eastAsia="宋体" w:hAnsi="宋体" w:cs="宋体"/>
          <w:kern w:val="0"/>
          <w:sz w:val="24"/>
          <w:szCs w:val="24"/>
        </w:rPr>
        <w:tab/>
        <w:t>B、不小于800m</w:t>
      </w:r>
      <w:r w:rsidRPr="00164DAB">
        <w:rPr>
          <w:rFonts w:ascii="宋体" w:eastAsia="宋体" w:hAnsi="宋体" w:cs="宋体"/>
          <w:kern w:val="0"/>
          <w:sz w:val="24"/>
          <w:szCs w:val="24"/>
        </w:rPr>
        <w:tab/>
        <w:t>C、按线路最大速度等级规定的列车紧急制动距离位置</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164DAB" w:rsidRPr="00164DAB">
        <w:rPr>
          <w:rFonts w:ascii="宋体" w:eastAsia="宋体" w:hAnsi="宋体" w:cs="宋体"/>
          <w:kern w:val="0"/>
          <w:sz w:val="24"/>
          <w:szCs w:val="24"/>
        </w:rPr>
        <w:t>7.列车（动车组列车除外）运行途中司机发现客车车辆轮轴故障、车体下沉（倾斜）、车辆剧烈振动等危及行车安全的情况时，须立即采取停车措施，停车后由（）负责检查处理。</w:t>
      </w:r>
    </w:p>
    <w:p w:rsidR="00164DAB" w:rsidRP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A、机车乘务员</w:t>
      </w:r>
      <w:r w:rsidRPr="00164DAB">
        <w:rPr>
          <w:rFonts w:ascii="宋体" w:eastAsia="宋体" w:hAnsi="宋体" w:cs="宋体"/>
          <w:kern w:val="0"/>
          <w:sz w:val="24"/>
          <w:szCs w:val="24"/>
        </w:rPr>
        <w:tab/>
        <w:t>B、车辆乘务员</w:t>
      </w:r>
      <w:r w:rsidRPr="00164DAB">
        <w:rPr>
          <w:rFonts w:ascii="宋体" w:eastAsia="宋体" w:hAnsi="宋体" w:cs="宋体"/>
          <w:kern w:val="0"/>
          <w:sz w:val="24"/>
          <w:szCs w:val="24"/>
        </w:rPr>
        <w:tab/>
        <w:t>C、车站（助理）值班员</w:t>
      </w:r>
    </w:p>
    <w:p w:rsidR="00164DAB" w:rsidRPr="00164DAB" w:rsidRDefault="00D47CCE"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164DAB" w:rsidRPr="00164DAB">
        <w:rPr>
          <w:rFonts w:ascii="宋体" w:eastAsia="宋体" w:hAnsi="宋体" w:cs="宋体"/>
          <w:kern w:val="0"/>
          <w:sz w:val="24"/>
          <w:szCs w:val="24"/>
        </w:rPr>
        <w:t>8.遇有施工按特定行车办法引导接车并正线通过时，准许列车司机凭特定引导手信号的显示，以不超过（）km/h速度进站。</w:t>
      </w:r>
    </w:p>
    <w:p w:rsidR="00164DAB" w:rsidRDefault="00164DAB" w:rsidP="00164DAB">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A、20</w:t>
      </w:r>
      <w:r w:rsidRPr="00164DAB">
        <w:rPr>
          <w:rFonts w:ascii="宋体" w:eastAsia="宋体" w:hAnsi="宋体" w:cs="宋体"/>
          <w:kern w:val="0"/>
          <w:sz w:val="24"/>
          <w:szCs w:val="24"/>
        </w:rPr>
        <w:tab/>
      </w:r>
      <w:r w:rsidRPr="00164DAB">
        <w:rPr>
          <w:rFonts w:ascii="宋体" w:eastAsia="宋体" w:hAnsi="宋体" w:cs="宋体"/>
          <w:kern w:val="0"/>
          <w:sz w:val="24"/>
          <w:szCs w:val="24"/>
        </w:rPr>
        <w:tab/>
        <w:t>B、30</w:t>
      </w:r>
      <w:r w:rsidRPr="00164DAB">
        <w:rPr>
          <w:rFonts w:ascii="宋体" w:eastAsia="宋体" w:hAnsi="宋体" w:cs="宋体"/>
          <w:kern w:val="0"/>
          <w:sz w:val="24"/>
          <w:szCs w:val="24"/>
        </w:rPr>
        <w:tab/>
      </w:r>
      <w:r w:rsidRPr="00164DAB">
        <w:rPr>
          <w:rFonts w:ascii="宋体" w:eastAsia="宋体" w:hAnsi="宋体" w:cs="宋体"/>
          <w:kern w:val="0"/>
          <w:sz w:val="24"/>
          <w:szCs w:val="24"/>
        </w:rPr>
        <w:tab/>
        <w:t>C、60</w:t>
      </w:r>
    </w:p>
    <w:p w:rsidR="00A027BC" w:rsidRPr="00A027BC" w:rsidRDefault="00D47CCE" w:rsidP="00A027BC">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79</w:t>
      </w:r>
      <w:r w:rsidR="00A027BC" w:rsidRPr="00A027BC">
        <w:rPr>
          <w:rFonts w:ascii="宋体" w:eastAsia="宋体" w:hAnsi="宋体" w:cs="宋体"/>
          <w:kern w:val="0"/>
          <w:sz w:val="24"/>
          <w:szCs w:val="24"/>
        </w:rPr>
        <w:t>.列车长度应根据运行区段内各站到发线的有效长，并须预留（  ）m的附加制动距离确定。</w:t>
      </w:r>
    </w:p>
    <w:p w:rsidR="00A027BC" w:rsidRPr="00A027BC" w:rsidRDefault="00A027BC" w:rsidP="00A027BC">
      <w:pPr>
        <w:tabs>
          <w:tab w:val="left" w:pos="440"/>
          <w:tab w:val="left" w:pos="2640"/>
          <w:tab w:val="left" w:pos="2770"/>
          <w:tab w:val="left" w:pos="4469"/>
          <w:tab w:val="left" w:pos="4840"/>
          <w:tab w:val="left" w:pos="7040"/>
        </w:tabs>
        <w:autoSpaceDE w:val="0"/>
        <w:autoSpaceDN w:val="0"/>
        <w:spacing w:line="400" w:lineRule="exact"/>
        <w:ind w:firstLineChars="200" w:firstLine="480"/>
        <w:rPr>
          <w:rFonts w:ascii="宋体" w:eastAsia="宋体" w:hAnsi="宋体" w:cs="宋体"/>
          <w:kern w:val="0"/>
          <w:sz w:val="24"/>
          <w:szCs w:val="24"/>
        </w:rPr>
      </w:pPr>
      <w:r w:rsidRPr="00A027BC">
        <w:rPr>
          <w:rFonts w:ascii="宋体" w:eastAsia="宋体" w:hAnsi="宋体" w:cs="宋体"/>
          <w:kern w:val="0"/>
          <w:sz w:val="24"/>
          <w:szCs w:val="24"/>
        </w:rPr>
        <w:t>A.20</w:t>
      </w:r>
      <w:r w:rsidRPr="00A027BC">
        <w:rPr>
          <w:rFonts w:ascii="宋体" w:eastAsia="宋体" w:hAnsi="宋体" w:cs="宋体"/>
          <w:kern w:val="0"/>
          <w:sz w:val="24"/>
          <w:szCs w:val="24"/>
        </w:rPr>
        <w:tab/>
        <w:t>B.30</w:t>
      </w:r>
      <w:r w:rsidRPr="00A027BC">
        <w:rPr>
          <w:rFonts w:ascii="宋体" w:eastAsia="宋体" w:hAnsi="宋体" w:cs="宋体"/>
          <w:kern w:val="0"/>
          <w:sz w:val="24"/>
          <w:szCs w:val="24"/>
        </w:rPr>
        <w:tab/>
      </w:r>
      <w:r w:rsidRPr="00A027BC">
        <w:rPr>
          <w:rFonts w:ascii="宋体" w:eastAsia="宋体" w:hAnsi="宋体" w:cs="宋体"/>
          <w:kern w:val="0"/>
          <w:sz w:val="24"/>
          <w:szCs w:val="24"/>
        </w:rPr>
        <w:tab/>
        <w:t>C.50</w:t>
      </w:r>
    </w:p>
    <w:p w:rsidR="00A027BC" w:rsidRPr="00A027BC" w:rsidRDefault="00D47CCE" w:rsidP="00A027BC">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80</w:t>
      </w:r>
      <w:r w:rsidR="00A027BC" w:rsidRPr="00A027BC">
        <w:rPr>
          <w:rFonts w:ascii="宋体" w:eastAsia="宋体" w:hAnsi="宋体" w:cs="宋体"/>
          <w:kern w:val="0"/>
          <w:sz w:val="24"/>
          <w:szCs w:val="24"/>
        </w:rPr>
        <w:t>.在区间线路上进行不影响行车的作业，不需要以停车信号或移动减速信号防护，应在作业地点两端（  ）m处列车运行方向左侧（双线在线路外侧）的路肩上设置作业标。</w:t>
      </w:r>
    </w:p>
    <w:p w:rsidR="005730EA" w:rsidRDefault="00A027BC" w:rsidP="00293041">
      <w:pPr>
        <w:tabs>
          <w:tab w:val="left" w:pos="440"/>
          <w:tab w:val="left" w:pos="2640"/>
          <w:tab w:val="left" w:pos="2770"/>
          <w:tab w:val="left" w:pos="4468"/>
          <w:tab w:val="left" w:pos="4840"/>
          <w:tab w:val="left" w:pos="7040"/>
        </w:tabs>
        <w:autoSpaceDE w:val="0"/>
        <w:autoSpaceDN w:val="0"/>
        <w:spacing w:line="400" w:lineRule="exact"/>
        <w:ind w:firstLineChars="200" w:firstLine="480"/>
        <w:rPr>
          <w:rFonts w:ascii="宋体" w:eastAsia="宋体" w:hAnsi="宋体" w:cs="宋体"/>
          <w:kern w:val="0"/>
          <w:sz w:val="24"/>
          <w:szCs w:val="24"/>
        </w:rPr>
      </w:pPr>
      <w:r w:rsidRPr="00A027BC">
        <w:rPr>
          <w:rFonts w:ascii="宋体" w:eastAsia="宋体" w:hAnsi="宋体" w:cs="宋体"/>
          <w:kern w:val="0"/>
          <w:sz w:val="24"/>
          <w:szCs w:val="24"/>
        </w:rPr>
        <w:t>A.20</w:t>
      </w:r>
      <w:r w:rsidRPr="00A027BC">
        <w:rPr>
          <w:rFonts w:ascii="宋体" w:eastAsia="宋体" w:hAnsi="宋体" w:cs="宋体"/>
          <w:kern w:val="0"/>
          <w:sz w:val="24"/>
          <w:szCs w:val="24"/>
        </w:rPr>
        <w:tab/>
        <w:t>B.50</w:t>
      </w:r>
      <w:r w:rsidRPr="00A027BC">
        <w:rPr>
          <w:rFonts w:ascii="宋体" w:eastAsia="宋体" w:hAnsi="宋体" w:cs="宋体"/>
          <w:kern w:val="0"/>
          <w:sz w:val="24"/>
          <w:szCs w:val="24"/>
        </w:rPr>
        <w:tab/>
      </w:r>
      <w:r w:rsidRPr="00A027BC">
        <w:rPr>
          <w:rFonts w:ascii="宋体" w:eastAsia="宋体" w:hAnsi="宋体" w:cs="宋体"/>
          <w:kern w:val="0"/>
          <w:sz w:val="24"/>
          <w:szCs w:val="24"/>
        </w:rPr>
        <w:tab/>
        <w:t>C.500～</w:t>
      </w:r>
      <w:r w:rsidR="00293041">
        <w:rPr>
          <w:rFonts w:ascii="宋体" w:eastAsia="宋体" w:hAnsi="宋体" w:cs="宋体"/>
          <w:kern w:val="0"/>
          <w:sz w:val="24"/>
          <w:szCs w:val="24"/>
        </w:rPr>
        <w:t>1000</w:t>
      </w:r>
    </w:p>
    <w:p w:rsidR="000E2F85" w:rsidRPr="00A55097" w:rsidRDefault="00A55097" w:rsidP="00293041">
      <w:pPr>
        <w:tabs>
          <w:tab w:val="left" w:pos="440"/>
          <w:tab w:val="left" w:pos="2640"/>
          <w:tab w:val="left" w:pos="2770"/>
          <w:tab w:val="left" w:pos="4468"/>
          <w:tab w:val="left" w:pos="4840"/>
          <w:tab w:val="left" w:pos="7040"/>
        </w:tabs>
        <w:autoSpaceDE w:val="0"/>
        <w:autoSpaceDN w:val="0"/>
        <w:spacing w:line="400" w:lineRule="exact"/>
        <w:ind w:firstLineChars="200" w:firstLine="480"/>
        <w:rPr>
          <w:rFonts w:ascii="宋体" w:eastAsia="宋体" w:hAnsi="宋体" w:cs="宋体"/>
          <w:color w:val="FF0000"/>
          <w:kern w:val="0"/>
          <w:sz w:val="24"/>
          <w:szCs w:val="24"/>
        </w:rPr>
      </w:pPr>
      <w:r w:rsidRPr="00A55097">
        <w:rPr>
          <w:rFonts w:ascii="宋体" w:eastAsia="宋体" w:hAnsi="宋体" w:cs="宋体" w:hint="eastAsia"/>
          <w:color w:val="FF0000"/>
          <w:kern w:val="0"/>
          <w:sz w:val="24"/>
          <w:szCs w:val="24"/>
        </w:rPr>
        <w:t>△</w:t>
      </w:r>
      <w:r w:rsidR="000E2F85" w:rsidRPr="00A55097">
        <w:rPr>
          <w:rFonts w:ascii="宋体" w:eastAsia="宋体" w:hAnsi="宋体" w:cs="宋体" w:hint="eastAsia"/>
          <w:color w:val="FF0000"/>
          <w:kern w:val="0"/>
          <w:sz w:val="24"/>
          <w:szCs w:val="24"/>
        </w:rPr>
        <w:t>81.下列选项中，对跟踪出站调车叙述不正确的是（  ）。</w:t>
      </w:r>
    </w:p>
    <w:p w:rsidR="000E2F85" w:rsidRPr="00A55097" w:rsidRDefault="000E2F85" w:rsidP="003A4A13">
      <w:pPr>
        <w:tabs>
          <w:tab w:val="left" w:pos="555"/>
          <w:tab w:val="left" w:pos="2640"/>
          <w:tab w:val="left" w:pos="2770"/>
          <w:tab w:val="left" w:pos="4469"/>
          <w:tab w:val="left" w:pos="4840"/>
          <w:tab w:val="left" w:pos="7040"/>
        </w:tabs>
        <w:autoSpaceDE w:val="0"/>
        <w:autoSpaceDN w:val="0"/>
        <w:spacing w:line="400" w:lineRule="exact"/>
        <w:ind w:firstLineChars="200" w:firstLine="480"/>
        <w:rPr>
          <w:rFonts w:ascii="宋体" w:eastAsia="宋体" w:hAnsi="宋体" w:cs="宋体"/>
          <w:color w:val="FF0000"/>
          <w:kern w:val="0"/>
          <w:sz w:val="24"/>
          <w:szCs w:val="24"/>
        </w:rPr>
      </w:pPr>
      <w:r w:rsidRPr="00A55097">
        <w:rPr>
          <w:rFonts w:ascii="宋体" w:eastAsia="宋体" w:hAnsi="宋体" w:cs="宋体"/>
          <w:color w:val="FF0000"/>
          <w:kern w:val="0"/>
          <w:sz w:val="24"/>
          <w:szCs w:val="24"/>
        </w:rPr>
        <w:t>A.</w:t>
      </w:r>
      <w:r w:rsidRPr="00A55097">
        <w:rPr>
          <w:rFonts w:ascii="宋体" w:eastAsia="宋体" w:hAnsi="宋体" w:cs="宋体" w:hint="eastAsia"/>
          <w:color w:val="FF0000"/>
          <w:kern w:val="0"/>
          <w:sz w:val="24"/>
          <w:szCs w:val="24"/>
        </w:rPr>
        <w:t>最远不得越出站间500m</w:t>
      </w:r>
      <w:r w:rsidRPr="00A55097">
        <w:rPr>
          <w:rFonts w:ascii="宋体" w:eastAsia="宋体" w:hAnsi="宋体" w:cs="宋体"/>
          <w:color w:val="FF0000"/>
          <w:kern w:val="0"/>
          <w:sz w:val="24"/>
          <w:szCs w:val="24"/>
        </w:rPr>
        <w:tab/>
        <w:t>B.</w:t>
      </w:r>
      <w:r w:rsidRPr="00A55097">
        <w:rPr>
          <w:rFonts w:ascii="宋体" w:eastAsia="宋体" w:hAnsi="宋体" w:cs="宋体" w:hint="eastAsia"/>
          <w:color w:val="FF0000"/>
          <w:kern w:val="0"/>
          <w:sz w:val="24"/>
          <w:szCs w:val="24"/>
        </w:rPr>
        <w:t>须发给司机出站调车通知书</w:t>
      </w:r>
      <w:r w:rsidRPr="00A55097">
        <w:rPr>
          <w:rFonts w:ascii="宋体" w:eastAsia="宋体" w:hAnsi="宋体" w:cs="宋体"/>
          <w:color w:val="FF0000"/>
          <w:kern w:val="0"/>
          <w:sz w:val="24"/>
          <w:szCs w:val="24"/>
        </w:rPr>
        <w:tab/>
      </w:r>
      <w:r w:rsidRPr="00A55097">
        <w:rPr>
          <w:rFonts w:ascii="宋体" w:eastAsia="宋体" w:hAnsi="宋体" w:cs="宋体"/>
          <w:color w:val="FF0000"/>
          <w:kern w:val="0"/>
          <w:sz w:val="24"/>
          <w:szCs w:val="24"/>
        </w:rPr>
        <w:tab/>
        <w:t>C.</w:t>
      </w:r>
      <w:r w:rsidRPr="00A55097">
        <w:rPr>
          <w:rFonts w:ascii="宋体" w:eastAsia="宋体" w:hAnsi="宋体" w:cs="宋体" w:hint="eastAsia"/>
          <w:color w:val="FF0000"/>
          <w:kern w:val="0"/>
          <w:sz w:val="24"/>
          <w:szCs w:val="24"/>
        </w:rPr>
        <w:t>只准许在单线区间及双线正方向线路上办理</w:t>
      </w:r>
    </w:p>
    <w:p w:rsidR="000E2F85" w:rsidRPr="003A4A13" w:rsidRDefault="005317EA" w:rsidP="00293041">
      <w:pPr>
        <w:tabs>
          <w:tab w:val="left" w:pos="440"/>
          <w:tab w:val="left" w:pos="2640"/>
          <w:tab w:val="left" w:pos="2770"/>
          <w:tab w:val="left" w:pos="4468"/>
          <w:tab w:val="left" w:pos="4840"/>
          <w:tab w:val="left" w:pos="7040"/>
        </w:tabs>
        <w:autoSpaceDE w:val="0"/>
        <w:autoSpaceDN w:val="0"/>
        <w:spacing w:line="400" w:lineRule="exact"/>
        <w:ind w:firstLineChars="200" w:firstLine="480"/>
        <w:rPr>
          <w:rFonts w:ascii="宋体" w:eastAsia="宋体" w:hAnsi="宋体" w:cs="宋体"/>
          <w:color w:val="FF0000"/>
          <w:kern w:val="0"/>
          <w:sz w:val="24"/>
          <w:szCs w:val="24"/>
        </w:rPr>
      </w:pPr>
      <w:r w:rsidRPr="003A4A13">
        <w:rPr>
          <w:rFonts w:ascii="宋体" w:eastAsia="宋体" w:hAnsi="宋体" w:cs="宋体" w:hint="eastAsia"/>
          <w:color w:val="FF0000"/>
          <w:kern w:val="0"/>
          <w:sz w:val="24"/>
          <w:szCs w:val="24"/>
        </w:rPr>
        <w:t>△82.</w:t>
      </w:r>
      <w:r w:rsidR="003A4A13" w:rsidRPr="003A4A13">
        <w:rPr>
          <w:rFonts w:ascii="宋体" w:eastAsia="宋体" w:hAnsi="宋体" w:cs="宋体"/>
          <w:color w:val="FF0000"/>
          <w:kern w:val="0"/>
          <w:sz w:val="24"/>
          <w:szCs w:val="24"/>
        </w:rPr>
        <w:t xml:space="preserve"> 列车发生火灾、爆炸时，须立即停车</w:t>
      </w:r>
      <w:r w:rsidR="003A4A13" w:rsidRPr="003A4A13">
        <w:rPr>
          <w:rFonts w:ascii="宋体" w:eastAsia="宋体" w:hAnsi="宋体" w:cs="宋体" w:hint="eastAsia"/>
          <w:color w:val="FF0000"/>
          <w:kern w:val="0"/>
          <w:sz w:val="24"/>
          <w:szCs w:val="24"/>
        </w:rPr>
        <w:t>中的“立即停车”描述正确的是（  ）。</w:t>
      </w:r>
    </w:p>
    <w:p w:rsidR="003A4A13" w:rsidRDefault="003A4A13" w:rsidP="003A4A13">
      <w:pPr>
        <w:tabs>
          <w:tab w:val="left" w:pos="555"/>
          <w:tab w:val="left" w:pos="2640"/>
          <w:tab w:val="left" w:pos="2770"/>
          <w:tab w:val="left" w:pos="4469"/>
          <w:tab w:val="left" w:pos="4840"/>
          <w:tab w:val="left" w:pos="7040"/>
        </w:tabs>
        <w:autoSpaceDE w:val="0"/>
        <w:autoSpaceDN w:val="0"/>
        <w:spacing w:line="400" w:lineRule="exact"/>
        <w:ind w:firstLineChars="200" w:firstLine="480"/>
        <w:rPr>
          <w:rFonts w:ascii="宋体" w:eastAsia="宋体" w:hAnsi="宋体" w:cs="宋体"/>
          <w:color w:val="FF0000"/>
          <w:kern w:val="0"/>
          <w:sz w:val="24"/>
          <w:szCs w:val="24"/>
        </w:rPr>
      </w:pPr>
      <w:r w:rsidRPr="003A4A13">
        <w:rPr>
          <w:rFonts w:ascii="宋体" w:eastAsia="宋体" w:hAnsi="宋体" w:cs="宋体"/>
          <w:color w:val="FF0000"/>
          <w:kern w:val="0"/>
          <w:sz w:val="24"/>
          <w:szCs w:val="24"/>
        </w:rPr>
        <w:t>A.</w:t>
      </w:r>
      <w:r w:rsidRPr="003A4A13">
        <w:rPr>
          <w:rFonts w:ascii="宋体" w:eastAsia="宋体" w:hAnsi="宋体" w:cs="宋体" w:hint="eastAsia"/>
          <w:color w:val="FF0000"/>
          <w:kern w:val="0"/>
          <w:sz w:val="24"/>
          <w:szCs w:val="24"/>
        </w:rPr>
        <w:t xml:space="preserve">立即采取停车措施  </w:t>
      </w:r>
      <w:r w:rsidRPr="003A4A13">
        <w:rPr>
          <w:rFonts w:ascii="宋体" w:eastAsia="宋体" w:hAnsi="宋体" w:cs="宋体"/>
          <w:color w:val="FF0000"/>
          <w:kern w:val="0"/>
          <w:sz w:val="24"/>
          <w:szCs w:val="24"/>
        </w:rPr>
        <w:t>B.</w:t>
      </w:r>
      <w:r w:rsidRPr="003A4A13">
        <w:rPr>
          <w:rFonts w:ascii="宋体" w:eastAsia="宋体" w:hAnsi="宋体" w:cs="宋体" w:hint="eastAsia"/>
          <w:color w:val="FF0000"/>
          <w:kern w:val="0"/>
          <w:sz w:val="24"/>
          <w:szCs w:val="24"/>
        </w:rPr>
        <w:t xml:space="preserve">立即采取紧急制动停车 </w:t>
      </w:r>
      <w:r w:rsidRPr="003A4A13">
        <w:rPr>
          <w:rFonts w:ascii="宋体" w:eastAsia="宋体" w:hAnsi="宋体" w:cs="宋体"/>
          <w:color w:val="FF0000"/>
          <w:kern w:val="0"/>
          <w:sz w:val="24"/>
          <w:szCs w:val="24"/>
        </w:rPr>
        <w:t>C.</w:t>
      </w:r>
      <w:r w:rsidRPr="003A4A13">
        <w:rPr>
          <w:rFonts w:ascii="宋体" w:eastAsia="宋体" w:hAnsi="宋体" w:cs="宋体" w:hint="eastAsia"/>
          <w:color w:val="FF0000"/>
          <w:kern w:val="0"/>
          <w:sz w:val="24"/>
          <w:szCs w:val="24"/>
        </w:rPr>
        <w:t>立即采取常用制动停车</w:t>
      </w:r>
    </w:p>
    <w:p w:rsidR="00045BA9" w:rsidRPr="003A4A13" w:rsidRDefault="00045BA9" w:rsidP="003A4A13">
      <w:pPr>
        <w:tabs>
          <w:tab w:val="left" w:pos="555"/>
          <w:tab w:val="left" w:pos="2640"/>
          <w:tab w:val="left" w:pos="2770"/>
          <w:tab w:val="left" w:pos="4469"/>
          <w:tab w:val="left" w:pos="4840"/>
          <w:tab w:val="left" w:pos="7040"/>
        </w:tabs>
        <w:autoSpaceDE w:val="0"/>
        <w:autoSpaceDN w:val="0"/>
        <w:spacing w:line="400" w:lineRule="exact"/>
        <w:ind w:firstLineChars="200" w:firstLine="480"/>
        <w:rPr>
          <w:rFonts w:ascii="宋体" w:eastAsia="宋体" w:hAnsi="宋体" w:cs="宋体"/>
          <w:color w:val="FF0000"/>
          <w:kern w:val="0"/>
          <w:sz w:val="24"/>
          <w:szCs w:val="24"/>
        </w:rPr>
      </w:pPr>
      <w:r w:rsidRPr="00045BA9">
        <w:rPr>
          <w:rFonts w:ascii="宋体" w:eastAsia="宋体" w:hAnsi="宋体" w:cs="宋体" w:hint="eastAsia"/>
          <w:color w:val="FF0000"/>
          <w:kern w:val="0"/>
          <w:sz w:val="24"/>
          <w:szCs w:val="24"/>
        </w:rPr>
        <w:t>△8</w:t>
      </w:r>
      <w:r>
        <w:rPr>
          <w:rFonts w:ascii="宋体" w:eastAsia="宋体" w:hAnsi="宋体" w:cs="宋体" w:hint="eastAsia"/>
          <w:color w:val="FF0000"/>
          <w:kern w:val="0"/>
          <w:sz w:val="24"/>
          <w:szCs w:val="24"/>
        </w:rPr>
        <w:t>3</w:t>
      </w:r>
      <w:r w:rsidRPr="00045BA9">
        <w:rPr>
          <w:rFonts w:ascii="宋体" w:eastAsia="宋体" w:hAnsi="宋体" w:cs="宋体" w:hint="eastAsia"/>
          <w:color w:val="FF0000"/>
          <w:kern w:val="0"/>
          <w:sz w:val="24"/>
          <w:szCs w:val="24"/>
        </w:rPr>
        <w:t>.</w:t>
      </w:r>
      <w:r w:rsidRPr="00045BA9">
        <w:rPr>
          <w:rFonts w:ascii="宋体" w:eastAsia="宋体" w:hAnsi="宋体" w:cs="宋体"/>
          <w:color w:val="FF0000"/>
          <w:kern w:val="0"/>
          <w:sz w:val="24"/>
          <w:szCs w:val="24"/>
        </w:rPr>
        <w:t>路用列车应由</w:t>
      </w:r>
      <w:r w:rsidRPr="00045BA9">
        <w:rPr>
          <w:rFonts w:ascii="宋体" w:eastAsia="宋体" w:hAnsi="宋体" w:cs="宋体" w:hint="eastAsia"/>
          <w:color w:val="FF0000"/>
          <w:kern w:val="0"/>
          <w:sz w:val="24"/>
          <w:szCs w:val="24"/>
        </w:rPr>
        <w:t>(   )</w:t>
      </w:r>
      <w:r w:rsidRPr="00045BA9">
        <w:rPr>
          <w:rFonts w:ascii="宋体" w:eastAsia="宋体" w:hAnsi="宋体" w:cs="宋体"/>
          <w:color w:val="FF0000"/>
          <w:kern w:val="0"/>
          <w:sz w:val="24"/>
          <w:szCs w:val="24"/>
        </w:rPr>
        <w:t>指派胜任人员携带列车无线调度通信设备值乘，并在区间协助司机作业。</w:t>
      </w:r>
    </w:p>
    <w:p w:rsidR="00045BA9" w:rsidRDefault="00045BA9" w:rsidP="00045BA9">
      <w:pPr>
        <w:tabs>
          <w:tab w:val="left" w:pos="555"/>
          <w:tab w:val="left" w:pos="2640"/>
          <w:tab w:val="left" w:pos="2770"/>
          <w:tab w:val="left" w:pos="4469"/>
          <w:tab w:val="left" w:pos="4840"/>
          <w:tab w:val="left" w:pos="7040"/>
        </w:tabs>
        <w:autoSpaceDE w:val="0"/>
        <w:autoSpaceDN w:val="0"/>
        <w:spacing w:line="400" w:lineRule="exact"/>
        <w:ind w:firstLineChars="200" w:firstLine="480"/>
        <w:rPr>
          <w:rFonts w:ascii="宋体" w:eastAsia="宋体" w:hAnsi="宋体" w:cs="宋体"/>
          <w:color w:val="FF0000"/>
          <w:kern w:val="0"/>
          <w:sz w:val="24"/>
          <w:szCs w:val="24"/>
        </w:rPr>
      </w:pPr>
      <w:r w:rsidRPr="003A4A13">
        <w:rPr>
          <w:rFonts w:ascii="宋体" w:eastAsia="宋体" w:hAnsi="宋体" w:cs="宋体"/>
          <w:color w:val="FF0000"/>
          <w:kern w:val="0"/>
          <w:sz w:val="24"/>
          <w:szCs w:val="24"/>
        </w:rPr>
        <w:t>A.</w:t>
      </w:r>
      <w:r>
        <w:rPr>
          <w:rFonts w:ascii="宋体" w:eastAsia="宋体" w:hAnsi="宋体" w:cs="宋体" w:hint="eastAsia"/>
          <w:color w:val="FF0000"/>
          <w:kern w:val="0"/>
          <w:sz w:val="24"/>
          <w:szCs w:val="24"/>
        </w:rPr>
        <w:t>车站值班员</w:t>
      </w:r>
      <w:r w:rsidRPr="003A4A13">
        <w:rPr>
          <w:rFonts w:ascii="宋体" w:eastAsia="宋体" w:hAnsi="宋体" w:cs="宋体"/>
          <w:color w:val="FF0000"/>
          <w:kern w:val="0"/>
          <w:sz w:val="24"/>
          <w:szCs w:val="24"/>
        </w:rPr>
        <w:t>B.</w:t>
      </w:r>
      <w:r>
        <w:rPr>
          <w:rFonts w:ascii="宋体" w:eastAsia="宋体" w:hAnsi="宋体" w:cs="宋体" w:hint="eastAsia"/>
          <w:color w:val="FF0000"/>
          <w:kern w:val="0"/>
          <w:sz w:val="24"/>
          <w:szCs w:val="24"/>
        </w:rPr>
        <w:t>列车调度员</w:t>
      </w:r>
      <w:r w:rsidRPr="003A4A13">
        <w:rPr>
          <w:rFonts w:ascii="宋体" w:eastAsia="宋体" w:hAnsi="宋体" w:cs="宋体"/>
          <w:color w:val="FF0000"/>
          <w:kern w:val="0"/>
          <w:sz w:val="24"/>
          <w:szCs w:val="24"/>
        </w:rPr>
        <w:t>C.</w:t>
      </w:r>
      <w:r w:rsidRPr="00045BA9">
        <w:rPr>
          <w:rFonts w:ascii="宋体" w:eastAsia="宋体" w:hAnsi="宋体" w:cs="宋体"/>
          <w:color w:val="FF0000"/>
          <w:kern w:val="0"/>
          <w:sz w:val="24"/>
          <w:szCs w:val="24"/>
        </w:rPr>
        <w:t xml:space="preserve"> 施工单位</w:t>
      </w:r>
    </w:p>
    <w:p w:rsidR="00164DAB" w:rsidRPr="00293041" w:rsidRDefault="000A6FF5" w:rsidP="00293041">
      <w:pPr>
        <w:widowControl/>
        <w:adjustRightInd w:val="0"/>
        <w:snapToGrid w:val="0"/>
        <w:spacing w:line="580" w:lineRule="exact"/>
        <w:ind w:firstLineChars="200" w:firstLine="482"/>
        <w:rPr>
          <w:rFonts w:ascii="Times New Roman" w:eastAsia="宋体" w:hAnsi="Times New Roman" w:cs="Times New Roman"/>
          <w:b/>
          <w:kern w:val="0"/>
          <w:sz w:val="24"/>
        </w:rPr>
      </w:pPr>
      <w:r>
        <w:rPr>
          <w:rFonts w:ascii="Times New Roman" w:eastAsia="宋体" w:hAnsi="Times New Roman" w:cs="Times New Roman" w:hint="eastAsia"/>
          <w:b/>
          <w:kern w:val="0"/>
          <w:sz w:val="24"/>
        </w:rPr>
        <w:t>答</w:t>
      </w:r>
      <w:r w:rsidR="003367C8">
        <w:rPr>
          <w:rFonts w:ascii="Times New Roman" w:eastAsia="宋体" w:hAnsi="Times New Roman" w:cs="Times New Roman" w:hint="eastAsia"/>
          <w:b/>
          <w:kern w:val="0"/>
          <w:sz w:val="24"/>
        </w:rPr>
        <w:t>案</w:t>
      </w:r>
      <w:r w:rsidR="00293041" w:rsidRPr="00293041">
        <w:rPr>
          <w:rFonts w:ascii="Times New Roman" w:eastAsia="宋体" w:hAnsi="Times New Roman" w:cs="Times New Roman" w:hint="eastAsia"/>
          <w:b/>
          <w:kern w:val="0"/>
          <w:sz w:val="24"/>
        </w:rPr>
        <w:t>：</w:t>
      </w:r>
    </w:p>
    <w:p w:rsidR="00164DAB" w:rsidRPr="00164DAB" w:rsidRDefault="00164DAB"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1.B《技规》（普）</w:t>
      </w:r>
      <w:r w:rsidR="00D47CCE">
        <w:rPr>
          <w:rFonts w:ascii="宋体" w:eastAsia="宋体" w:hAnsi="宋体" w:cs="宋体"/>
          <w:kern w:val="0"/>
          <w:sz w:val="24"/>
          <w:szCs w:val="24"/>
        </w:rPr>
        <w:t>227</w:t>
      </w:r>
      <w:r w:rsidR="00D47CCE">
        <w:rPr>
          <w:rFonts w:ascii="宋体" w:eastAsia="宋体" w:hAnsi="宋体" w:cs="宋体"/>
          <w:kern w:val="0"/>
          <w:sz w:val="24"/>
          <w:szCs w:val="24"/>
        </w:rPr>
        <w:tab/>
      </w:r>
      <w:r w:rsidRPr="00164DAB">
        <w:rPr>
          <w:rFonts w:ascii="宋体" w:eastAsia="宋体" w:hAnsi="宋体" w:cs="宋体"/>
          <w:kern w:val="0"/>
          <w:sz w:val="24"/>
          <w:szCs w:val="24"/>
        </w:rPr>
        <w:t>2.C《技规》（普）231</w:t>
      </w:r>
      <w:r w:rsidRPr="00164DAB">
        <w:rPr>
          <w:rFonts w:ascii="宋体" w:eastAsia="宋体" w:hAnsi="宋体" w:cs="宋体"/>
          <w:kern w:val="0"/>
          <w:sz w:val="24"/>
          <w:szCs w:val="24"/>
        </w:rPr>
        <w:tab/>
      </w:r>
    </w:p>
    <w:p w:rsidR="00164DAB" w:rsidRPr="00164DAB" w:rsidRDefault="00164DAB"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3.A《技规》（普）</w:t>
      </w:r>
      <w:r w:rsidR="00D47CCE">
        <w:rPr>
          <w:rFonts w:ascii="宋体" w:eastAsia="宋体" w:hAnsi="宋体" w:cs="宋体"/>
          <w:kern w:val="0"/>
          <w:sz w:val="24"/>
          <w:szCs w:val="24"/>
        </w:rPr>
        <w:t>231</w:t>
      </w:r>
      <w:r w:rsidR="00D47CCE">
        <w:rPr>
          <w:rFonts w:ascii="宋体" w:eastAsia="宋体" w:hAnsi="宋体" w:cs="宋体"/>
          <w:kern w:val="0"/>
          <w:sz w:val="24"/>
          <w:szCs w:val="24"/>
        </w:rPr>
        <w:tab/>
      </w:r>
      <w:r w:rsidRPr="00164DAB">
        <w:rPr>
          <w:rFonts w:ascii="宋体" w:eastAsia="宋体" w:hAnsi="宋体" w:cs="宋体"/>
          <w:kern w:val="0"/>
          <w:sz w:val="24"/>
          <w:szCs w:val="24"/>
        </w:rPr>
        <w:t>4.C《技规》（普）243</w:t>
      </w:r>
    </w:p>
    <w:p w:rsidR="00164DAB" w:rsidRPr="00164DAB" w:rsidRDefault="00164DAB"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hint="eastAsia"/>
          <w:kern w:val="0"/>
          <w:sz w:val="24"/>
          <w:szCs w:val="24"/>
        </w:rPr>
        <w:t>5.</w:t>
      </w:r>
      <w:r w:rsidRPr="00164DAB">
        <w:rPr>
          <w:rFonts w:ascii="宋体" w:eastAsia="宋体" w:hAnsi="宋体" w:cs="宋体"/>
          <w:kern w:val="0"/>
          <w:sz w:val="24"/>
          <w:szCs w:val="24"/>
        </w:rPr>
        <w:t>A《技规》（普）</w:t>
      </w:r>
      <w:r w:rsidR="00D47CCE">
        <w:rPr>
          <w:rFonts w:ascii="宋体" w:eastAsia="宋体" w:hAnsi="宋体" w:cs="宋体"/>
          <w:kern w:val="0"/>
          <w:sz w:val="24"/>
          <w:szCs w:val="24"/>
        </w:rPr>
        <w:t>247</w:t>
      </w:r>
      <w:r w:rsidR="00D47CCE">
        <w:rPr>
          <w:rFonts w:ascii="宋体" w:eastAsia="宋体" w:hAnsi="宋体" w:cs="宋体"/>
          <w:kern w:val="0"/>
          <w:sz w:val="24"/>
          <w:szCs w:val="24"/>
        </w:rPr>
        <w:tab/>
      </w:r>
      <w:r w:rsidRPr="00164DAB">
        <w:rPr>
          <w:rFonts w:ascii="宋体" w:eastAsia="宋体" w:hAnsi="宋体" w:cs="宋体"/>
          <w:kern w:val="0"/>
          <w:sz w:val="24"/>
          <w:szCs w:val="24"/>
        </w:rPr>
        <w:t>6.A《技规》（普）254</w:t>
      </w:r>
    </w:p>
    <w:p w:rsidR="00164DAB" w:rsidRPr="00164DAB" w:rsidRDefault="00164DAB"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lastRenderedPageBreak/>
        <w:t>7.B《技规》（普）</w:t>
      </w:r>
      <w:r w:rsidR="00D47CCE">
        <w:rPr>
          <w:rFonts w:ascii="宋体" w:eastAsia="宋体" w:hAnsi="宋体" w:cs="宋体"/>
          <w:kern w:val="0"/>
          <w:sz w:val="24"/>
          <w:szCs w:val="24"/>
        </w:rPr>
        <w:t>254</w:t>
      </w:r>
      <w:r w:rsidR="00D47CCE">
        <w:rPr>
          <w:rFonts w:ascii="宋体" w:eastAsia="宋体" w:hAnsi="宋体" w:cs="宋体"/>
          <w:kern w:val="0"/>
          <w:sz w:val="24"/>
          <w:szCs w:val="24"/>
        </w:rPr>
        <w:tab/>
      </w:r>
      <w:r w:rsidRPr="00164DAB">
        <w:rPr>
          <w:rFonts w:ascii="宋体" w:eastAsia="宋体" w:hAnsi="宋体" w:cs="宋体"/>
          <w:kern w:val="0"/>
          <w:sz w:val="24"/>
          <w:szCs w:val="24"/>
        </w:rPr>
        <w:t>8.C《技规》（普）256</w:t>
      </w:r>
    </w:p>
    <w:p w:rsidR="00164DAB" w:rsidRPr="00164DAB" w:rsidRDefault="00164DAB"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sidRPr="00164DAB">
        <w:rPr>
          <w:rFonts w:ascii="宋体" w:eastAsia="宋体" w:hAnsi="宋体" w:cs="宋体"/>
          <w:kern w:val="0"/>
          <w:sz w:val="24"/>
          <w:szCs w:val="24"/>
        </w:rPr>
        <w:t>9.B《技规》（普）258</w:t>
      </w:r>
      <w:r w:rsidRPr="00164DAB">
        <w:rPr>
          <w:rFonts w:ascii="宋体" w:eastAsia="宋体" w:hAnsi="宋体" w:cs="宋体"/>
          <w:kern w:val="0"/>
          <w:sz w:val="24"/>
          <w:szCs w:val="24"/>
        </w:rPr>
        <w:tab/>
      </w:r>
      <w:r w:rsidR="00D47CCE">
        <w:rPr>
          <w:rFonts w:ascii="宋体" w:eastAsia="宋体" w:hAnsi="宋体" w:cs="宋体" w:hint="eastAsia"/>
          <w:kern w:val="0"/>
          <w:sz w:val="24"/>
          <w:szCs w:val="24"/>
        </w:rPr>
        <w:t>1</w:t>
      </w:r>
      <w:r w:rsidRPr="00164DAB">
        <w:rPr>
          <w:rFonts w:ascii="宋体" w:eastAsia="宋体" w:hAnsi="宋体" w:cs="宋体"/>
          <w:kern w:val="0"/>
          <w:sz w:val="24"/>
          <w:szCs w:val="24"/>
        </w:rPr>
        <w:t>0.A《技规》（普）258</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164DAB" w:rsidRPr="00164DAB">
        <w:rPr>
          <w:rFonts w:ascii="宋体" w:eastAsia="宋体" w:hAnsi="宋体" w:cs="宋体"/>
          <w:kern w:val="0"/>
          <w:sz w:val="24"/>
          <w:szCs w:val="24"/>
        </w:rPr>
        <w:t>1.B《技规》(普)259第16表注3</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1</w:t>
      </w:r>
      <w:r w:rsidR="00164DAB" w:rsidRPr="00164DAB">
        <w:rPr>
          <w:rFonts w:ascii="宋体" w:eastAsia="宋体" w:hAnsi="宋体" w:cs="宋体"/>
          <w:kern w:val="0"/>
          <w:sz w:val="24"/>
          <w:szCs w:val="24"/>
        </w:rPr>
        <w:t>2.C《技规》(普)261第20表注3</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164DAB" w:rsidRPr="00164DAB">
        <w:rPr>
          <w:rFonts w:ascii="宋体" w:eastAsia="宋体" w:hAnsi="宋体" w:cs="宋体"/>
          <w:kern w:val="0"/>
          <w:sz w:val="24"/>
          <w:szCs w:val="24"/>
        </w:rPr>
        <w:t>3.C《技规》（普）261第20表注3</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1</w:t>
      </w:r>
      <w:r w:rsidR="00164DAB" w:rsidRPr="00164DAB">
        <w:rPr>
          <w:rFonts w:ascii="宋体" w:eastAsia="宋体" w:hAnsi="宋体" w:cs="宋体"/>
          <w:kern w:val="0"/>
          <w:sz w:val="24"/>
          <w:szCs w:val="24"/>
        </w:rPr>
        <w:t>4.A《技规》（普）262</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164DAB" w:rsidRPr="00164DAB">
        <w:rPr>
          <w:rFonts w:ascii="宋体" w:eastAsia="宋体" w:hAnsi="宋体" w:cs="宋体"/>
          <w:kern w:val="0"/>
          <w:sz w:val="24"/>
          <w:szCs w:val="24"/>
        </w:rPr>
        <w:t>5.C《技规》（普）262</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1</w:t>
      </w:r>
      <w:r w:rsidR="00164DAB" w:rsidRPr="00164DAB">
        <w:rPr>
          <w:rFonts w:ascii="宋体" w:eastAsia="宋体" w:hAnsi="宋体" w:cs="宋体"/>
          <w:kern w:val="0"/>
          <w:sz w:val="24"/>
          <w:szCs w:val="24"/>
        </w:rPr>
        <w:t>6.B《技规》（普）262</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164DAB" w:rsidRPr="00164DAB">
        <w:rPr>
          <w:rFonts w:ascii="宋体" w:eastAsia="宋体" w:hAnsi="宋体" w:cs="宋体"/>
          <w:kern w:val="0"/>
          <w:sz w:val="24"/>
          <w:szCs w:val="24"/>
        </w:rPr>
        <w:t>7.A《技规》（普）263</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1</w:t>
      </w:r>
      <w:r w:rsidR="00164DAB" w:rsidRPr="00164DAB">
        <w:rPr>
          <w:rFonts w:ascii="宋体" w:eastAsia="宋体" w:hAnsi="宋体" w:cs="宋体"/>
          <w:kern w:val="0"/>
          <w:sz w:val="24"/>
          <w:szCs w:val="24"/>
        </w:rPr>
        <w:t>8.C《技规》（普）263</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164DAB" w:rsidRPr="00164DAB">
        <w:rPr>
          <w:rFonts w:ascii="宋体" w:eastAsia="宋体" w:hAnsi="宋体" w:cs="宋体"/>
          <w:kern w:val="0"/>
          <w:sz w:val="24"/>
          <w:szCs w:val="24"/>
        </w:rPr>
        <w:t>9.A《技规》（普）264</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2</w:t>
      </w:r>
      <w:r w:rsidR="00164DAB" w:rsidRPr="00164DAB">
        <w:rPr>
          <w:rFonts w:ascii="宋体" w:eastAsia="宋体" w:hAnsi="宋体" w:cs="宋体"/>
          <w:kern w:val="0"/>
          <w:sz w:val="24"/>
          <w:szCs w:val="24"/>
        </w:rPr>
        <w:t>0.B《技规》（普）266</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1.B《技规》（普）271</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2</w:t>
      </w:r>
      <w:r w:rsidR="00164DAB" w:rsidRPr="00164DAB">
        <w:rPr>
          <w:rFonts w:ascii="宋体" w:eastAsia="宋体" w:hAnsi="宋体" w:cs="宋体"/>
          <w:kern w:val="0"/>
          <w:sz w:val="24"/>
          <w:szCs w:val="24"/>
        </w:rPr>
        <w:t>2.C《技规》（普）271</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3.C《技规》（普）274</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2</w:t>
      </w:r>
      <w:r w:rsidR="00164DAB" w:rsidRPr="00164DAB">
        <w:rPr>
          <w:rFonts w:ascii="宋体" w:eastAsia="宋体" w:hAnsi="宋体" w:cs="宋体"/>
          <w:kern w:val="0"/>
          <w:sz w:val="24"/>
          <w:szCs w:val="24"/>
        </w:rPr>
        <w:t>4.C《技规》（普）274</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5.B《技规》（普）285</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2</w:t>
      </w:r>
      <w:r w:rsidR="00164DAB" w:rsidRPr="00164DAB">
        <w:rPr>
          <w:rFonts w:ascii="宋体" w:eastAsia="宋体" w:hAnsi="宋体" w:cs="宋体"/>
          <w:kern w:val="0"/>
          <w:sz w:val="24"/>
          <w:szCs w:val="24"/>
        </w:rPr>
        <w:t>6.B《技规》（普）291</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7.B《技规》（普）292</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2</w:t>
      </w:r>
      <w:r w:rsidR="00164DAB" w:rsidRPr="00164DAB">
        <w:rPr>
          <w:rFonts w:ascii="宋体" w:eastAsia="宋体" w:hAnsi="宋体" w:cs="宋体"/>
          <w:kern w:val="0"/>
          <w:sz w:val="24"/>
          <w:szCs w:val="24"/>
        </w:rPr>
        <w:t>8.A《技规》（普）293</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64DAB" w:rsidRPr="00164DAB">
        <w:rPr>
          <w:rFonts w:ascii="宋体" w:eastAsia="宋体" w:hAnsi="宋体" w:cs="宋体"/>
          <w:kern w:val="0"/>
          <w:sz w:val="24"/>
          <w:szCs w:val="24"/>
        </w:rPr>
        <w:t>9.A《技规》（普）293</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3</w:t>
      </w:r>
      <w:r w:rsidR="00164DAB" w:rsidRPr="00164DAB">
        <w:rPr>
          <w:rFonts w:ascii="宋体" w:eastAsia="宋体" w:hAnsi="宋体" w:cs="宋体"/>
          <w:kern w:val="0"/>
          <w:sz w:val="24"/>
          <w:szCs w:val="24"/>
        </w:rPr>
        <w:t>0.B《技规》（普）293</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164DAB" w:rsidRPr="00164DAB">
        <w:rPr>
          <w:rFonts w:ascii="宋体" w:eastAsia="宋体" w:hAnsi="宋体" w:cs="宋体"/>
          <w:kern w:val="0"/>
          <w:sz w:val="24"/>
          <w:szCs w:val="24"/>
        </w:rPr>
        <w:t>1.B《技规》（普）293</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3</w:t>
      </w:r>
      <w:r w:rsidR="00164DAB" w:rsidRPr="00164DAB">
        <w:rPr>
          <w:rFonts w:ascii="宋体" w:eastAsia="宋体" w:hAnsi="宋体" w:cs="宋体"/>
          <w:kern w:val="0"/>
          <w:sz w:val="24"/>
          <w:szCs w:val="24"/>
        </w:rPr>
        <w:t>2.C《技规》（普）293</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164DAB" w:rsidRPr="00164DAB">
        <w:rPr>
          <w:rFonts w:ascii="宋体" w:eastAsia="宋体" w:hAnsi="宋体" w:cs="宋体"/>
          <w:kern w:val="0"/>
          <w:sz w:val="24"/>
          <w:szCs w:val="24"/>
        </w:rPr>
        <w:t>3.A《技规》（普）293</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3</w:t>
      </w:r>
      <w:r w:rsidR="00164DAB" w:rsidRPr="00164DAB">
        <w:rPr>
          <w:rFonts w:ascii="宋体" w:eastAsia="宋体" w:hAnsi="宋体" w:cs="宋体"/>
          <w:kern w:val="0"/>
          <w:sz w:val="24"/>
          <w:szCs w:val="24"/>
        </w:rPr>
        <w:t>4.B《技规》（普）297</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164DAB" w:rsidRPr="00164DAB">
        <w:rPr>
          <w:rFonts w:ascii="宋体" w:eastAsia="宋体" w:hAnsi="宋体" w:cs="宋体"/>
          <w:kern w:val="0"/>
          <w:sz w:val="24"/>
          <w:szCs w:val="24"/>
        </w:rPr>
        <w:t>5.A《技规》（普）297</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3</w:t>
      </w:r>
      <w:r w:rsidR="00164DAB" w:rsidRPr="00164DAB">
        <w:rPr>
          <w:rFonts w:ascii="宋体" w:eastAsia="宋体" w:hAnsi="宋体" w:cs="宋体"/>
          <w:kern w:val="0"/>
          <w:sz w:val="24"/>
          <w:szCs w:val="24"/>
        </w:rPr>
        <w:t>6.B《技规》（普）302</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164DAB" w:rsidRPr="00164DAB">
        <w:rPr>
          <w:rFonts w:ascii="宋体" w:eastAsia="宋体" w:hAnsi="宋体" w:cs="宋体"/>
          <w:kern w:val="0"/>
          <w:sz w:val="24"/>
          <w:szCs w:val="24"/>
        </w:rPr>
        <w:t>7</w:t>
      </w:r>
      <w:r w:rsidR="00164DAB" w:rsidRPr="00164DAB">
        <w:rPr>
          <w:rFonts w:ascii="宋体" w:eastAsia="宋体" w:hAnsi="宋体" w:cs="宋体" w:hint="eastAsia"/>
          <w:kern w:val="0"/>
          <w:sz w:val="24"/>
          <w:szCs w:val="24"/>
        </w:rPr>
        <w:t>.</w:t>
      </w:r>
      <w:r w:rsidR="00164DAB" w:rsidRPr="00164DAB">
        <w:rPr>
          <w:rFonts w:ascii="宋体" w:eastAsia="宋体" w:hAnsi="宋体" w:cs="宋体"/>
          <w:kern w:val="0"/>
          <w:sz w:val="24"/>
          <w:szCs w:val="24"/>
        </w:rPr>
        <w:t>C《技规》（普）302</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3</w:t>
      </w:r>
      <w:r w:rsidR="00164DAB" w:rsidRPr="00164DAB">
        <w:rPr>
          <w:rFonts w:ascii="宋体" w:eastAsia="宋体" w:hAnsi="宋体" w:cs="宋体"/>
          <w:kern w:val="0"/>
          <w:sz w:val="24"/>
          <w:szCs w:val="24"/>
        </w:rPr>
        <w:t>8</w:t>
      </w:r>
      <w:r w:rsidR="00164DAB" w:rsidRPr="00164DAB">
        <w:rPr>
          <w:rFonts w:ascii="宋体" w:eastAsia="宋体" w:hAnsi="宋体" w:cs="宋体" w:hint="eastAsia"/>
          <w:kern w:val="0"/>
          <w:sz w:val="24"/>
          <w:szCs w:val="24"/>
        </w:rPr>
        <w:t>.</w:t>
      </w:r>
      <w:r w:rsidR="00164DAB" w:rsidRPr="00164DAB">
        <w:rPr>
          <w:rFonts w:ascii="宋体" w:eastAsia="宋体" w:hAnsi="宋体" w:cs="宋体"/>
          <w:kern w:val="0"/>
          <w:sz w:val="24"/>
          <w:szCs w:val="24"/>
        </w:rPr>
        <w:t>C《技规》（普）302</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164DAB" w:rsidRPr="00164DAB">
        <w:rPr>
          <w:rFonts w:ascii="宋体" w:eastAsia="宋体" w:hAnsi="宋体" w:cs="宋体"/>
          <w:kern w:val="0"/>
          <w:sz w:val="24"/>
          <w:szCs w:val="24"/>
        </w:rPr>
        <w:t>9</w:t>
      </w:r>
      <w:r w:rsidR="00164DAB" w:rsidRPr="00164DAB">
        <w:rPr>
          <w:rFonts w:ascii="宋体" w:eastAsia="宋体" w:hAnsi="宋体" w:cs="宋体" w:hint="eastAsia"/>
          <w:kern w:val="0"/>
          <w:sz w:val="24"/>
          <w:szCs w:val="24"/>
        </w:rPr>
        <w:t>.</w:t>
      </w:r>
      <w:r w:rsidR="00164DAB" w:rsidRPr="00164DAB">
        <w:rPr>
          <w:rFonts w:ascii="宋体" w:eastAsia="宋体" w:hAnsi="宋体" w:cs="宋体"/>
          <w:kern w:val="0"/>
          <w:sz w:val="24"/>
          <w:szCs w:val="24"/>
        </w:rPr>
        <w:t>C《技规》（普）303</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4</w:t>
      </w:r>
      <w:r w:rsidR="00164DAB" w:rsidRPr="00164DAB">
        <w:rPr>
          <w:rFonts w:ascii="宋体" w:eastAsia="宋体" w:hAnsi="宋体" w:cs="宋体"/>
          <w:kern w:val="0"/>
          <w:sz w:val="24"/>
          <w:szCs w:val="24"/>
        </w:rPr>
        <w:t>0</w:t>
      </w:r>
      <w:r w:rsidR="00164DAB" w:rsidRPr="00164DAB">
        <w:rPr>
          <w:rFonts w:ascii="宋体" w:eastAsia="宋体" w:hAnsi="宋体" w:cs="宋体" w:hint="eastAsia"/>
          <w:kern w:val="0"/>
          <w:sz w:val="24"/>
          <w:szCs w:val="24"/>
        </w:rPr>
        <w:t>.</w:t>
      </w:r>
      <w:r w:rsidR="00164DAB" w:rsidRPr="00164DAB">
        <w:rPr>
          <w:rFonts w:ascii="宋体" w:eastAsia="宋体" w:hAnsi="宋体" w:cs="宋体"/>
          <w:kern w:val="0"/>
          <w:sz w:val="24"/>
          <w:szCs w:val="24"/>
        </w:rPr>
        <w:t>B《技规》（普）303</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1.C《技规》（普）305</w:t>
      </w:r>
      <w:r>
        <w:rPr>
          <w:rFonts w:ascii="宋体" w:eastAsia="宋体" w:hAnsi="宋体" w:cs="宋体" w:hint="eastAsia"/>
          <w:kern w:val="0"/>
          <w:sz w:val="24"/>
          <w:szCs w:val="24"/>
        </w:rPr>
        <w:t>4</w:t>
      </w:r>
      <w:r w:rsidR="00164DAB" w:rsidRPr="00164DAB">
        <w:rPr>
          <w:rFonts w:ascii="宋体" w:eastAsia="宋体" w:hAnsi="宋体" w:cs="宋体"/>
          <w:kern w:val="0"/>
          <w:sz w:val="24"/>
          <w:szCs w:val="24"/>
        </w:rPr>
        <w:t>2.A《技规》（普）309</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3.B《技规》（普）311、321</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4</w:t>
      </w:r>
      <w:r w:rsidR="00164DAB" w:rsidRPr="00164DAB">
        <w:rPr>
          <w:rFonts w:ascii="宋体" w:eastAsia="宋体" w:hAnsi="宋体" w:cs="宋体"/>
          <w:kern w:val="0"/>
          <w:sz w:val="24"/>
          <w:szCs w:val="24"/>
        </w:rPr>
        <w:t>4.B《技规》（普）311、321</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5.A《技规》（普）315</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4</w:t>
      </w:r>
      <w:r w:rsidR="00164DAB" w:rsidRPr="00164DAB">
        <w:rPr>
          <w:rFonts w:ascii="宋体" w:eastAsia="宋体" w:hAnsi="宋体" w:cs="宋体"/>
          <w:kern w:val="0"/>
          <w:sz w:val="24"/>
          <w:szCs w:val="24"/>
        </w:rPr>
        <w:t>6.B《技规》（普）315</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7.A《技规》（普）315</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4</w:t>
      </w:r>
      <w:r w:rsidR="00164DAB" w:rsidRPr="00164DAB">
        <w:rPr>
          <w:rFonts w:ascii="宋体" w:eastAsia="宋体" w:hAnsi="宋体" w:cs="宋体"/>
          <w:kern w:val="0"/>
          <w:sz w:val="24"/>
          <w:szCs w:val="24"/>
        </w:rPr>
        <w:t>8.A《技规》（普）320</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64DAB" w:rsidRPr="00164DAB">
        <w:rPr>
          <w:rFonts w:ascii="宋体" w:eastAsia="宋体" w:hAnsi="宋体" w:cs="宋体"/>
          <w:kern w:val="0"/>
          <w:sz w:val="24"/>
          <w:szCs w:val="24"/>
        </w:rPr>
        <w:t>9.B《技规》（普）320</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5</w:t>
      </w:r>
      <w:r w:rsidR="00164DAB" w:rsidRPr="00164DAB">
        <w:rPr>
          <w:rFonts w:ascii="宋体" w:eastAsia="宋体" w:hAnsi="宋体" w:cs="宋体"/>
          <w:kern w:val="0"/>
          <w:sz w:val="24"/>
          <w:szCs w:val="24"/>
        </w:rPr>
        <w:t>0.C《技规》（普）321</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164DAB" w:rsidRPr="00164DAB">
        <w:rPr>
          <w:rFonts w:ascii="宋体" w:eastAsia="宋体" w:hAnsi="宋体" w:cs="宋体"/>
          <w:kern w:val="0"/>
          <w:sz w:val="24"/>
          <w:szCs w:val="24"/>
        </w:rPr>
        <w:t>1.C《技规》（普）324</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5</w:t>
      </w:r>
      <w:r w:rsidR="00164DAB" w:rsidRPr="00164DAB">
        <w:rPr>
          <w:rFonts w:ascii="宋体" w:eastAsia="宋体" w:hAnsi="宋体" w:cs="宋体"/>
          <w:kern w:val="0"/>
          <w:sz w:val="24"/>
          <w:szCs w:val="24"/>
        </w:rPr>
        <w:t>2.C《技规》（普）324</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164DAB" w:rsidRPr="00164DAB">
        <w:rPr>
          <w:rFonts w:ascii="宋体" w:eastAsia="宋体" w:hAnsi="宋体" w:cs="宋体"/>
          <w:kern w:val="0"/>
          <w:sz w:val="24"/>
          <w:szCs w:val="24"/>
        </w:rPr>
        <w:t>3.B《技规》（普）330</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5</w:t>
      </w:r>
      <w:r w:rsidR="00164DAB" w:rsidRPr="00164DAB">
        <w:rPr>
          <w:rFonts w:ascii="宋体" w:eastAsia="宋体" w:hAnsi="宋体" w:cs="宋体"/>
          <w:kern w:val="0"/>
          <w:sz w:val="24"/>
          <w:szCs w:val="24"/>
        </w:rPr>
        <w:t>4.B《技规》（普）335</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164DAB" w:rsidRPr="00164DAB">
        <w:rPr>
          <w:rFonts w:ascii="宋体" w:eastAsia="宋体" w:hAnsi="宋体" w:cs="宋体"/>
          <w:kern w:val="0"/>
          <w:sz w:val="24"/>
          <w:szCs w:val="24"/>
        </w:rPr>
        <w:t>5.B《技规》（普）335</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5</w:t>
      </w:r>
      <w:r w:rsidR="00164DAB" w:rsidRPr="00164DAB">
        <w:rPr>
          <w:rFonts w:ascii="宋体" w:eastAsia="宋体" w:hAnsi="宋体" w:cs="宋体"/>
          <w:kern w:val="0"/>
          <w:sz w:val="24"/>
          <w:szCs w:val="24"/>
        </w:rPr>
        <w:t>6.A《技规》（普）335</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164DAB" w:rsidRPr="00164DAB">
        <w:rPr>
          <w:rFonts w:ascii="宋体" w:eastAsia="宋体" w:hAnsi="宋体" w:cs="宋体"/>
          <w:kern w:val="0"/>
          <w:sz w:val="24"/>
          <w:szCs w:val="24"/>
        </w:rPr>
        <w:t>7.B《技规》（普）335</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5</w:t>
      </w:r>
      <w:r w:rsidR="00164DAB" w:rsidRPr="00164DAB">
        <w:rPr>
          <w:rFonts w:ascii="宋体" w:eastAsia="宋体" w:hAnsi="宋体" w:cs="宋体"/>
          <w:kern w:val="0"/>
          <w:sz w:val="24"/>
          <w:szCs w:val="24"/>
        </w:rPr>
        <w:t>8.A《技规》（普）335</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164DAB" w:rsidRPr="00164DAB">
        <w:rPr>
          <w:rFonts w:ascii="宋体" w:eastAsia="宋体" w:hAnsi="宋体" w:cs="宋体"/>
          <w:kern w:val="0"/>
          <w:sz w:val="24"/>
          <w:szCs w:val="24"/>
        </w:rPr>
        <w:t>9.B《技规》（普）335</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6</w:t>
      </w:r>
      <w:r w:rsidR="00164DAB" w:rsidRPr="00164DAB">
        <w:rPr>
          <w:rFonts w:ascii="宋体" w:eastAsia="宋体" w:hAnsi="宋体" w:cs="宋体"/>
          <w:kern w:val="0"/>
          <w:sz w:val="24"/>
          <w:szCs w:val="24"/>
        </w:rPr>
        <w:t>0.A《技规》（普）338</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164DAB" w:rsidRPr="00164DAB">
        <w:rPr>
          <w:rFonts w:ascii="宋体" w:eastAsia="宋体" w:hAnsi="宋体" w:cs="宋体"/>
          <w:kern w:val="0"/>
          <w:sz w:val="24"/>
          <w:szCs w:val="24"/>
        </w:rPr>
        <w:t>1.A《技规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（普）339</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6</w:t>
      </w:r>
      <w:r w:rsidR="00164DAB" w:rsidRPr="00164DAB">
        <w:rPr>
          <w:rFonts w:ascii="宋体" w:eastAsia="宋体" w:hAnsi="宋体" w:cs="宋体"/>
          <w:kern w:val="0"/>
          <w:sz w:val="24"/>
          <w:szCs w:val="24"/>
        </w:rPr>
        <w:t>2.C《技规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（普）339</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164DAB" w:rsidRPr="00164DAB">
        <w:rPr>
          <w:rFonts w:ascii="宋体" w:eastAsia="宋体" w:hAnsi="宋体" w:cs="宋体"/>
          <w:kern w:val="0"/>
          <w:sz w:val="24"/>
          <w:szCs w:val="24"/>
        </w:rPr>
        <w:t>3.B《技规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（普）339</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6</w:t>
      </w:r>
      <w:r w:rsidR="00164DAB" w:rsidRPr="00164DAB">
        <w:rPr>
          <w:rFonts w:ascii="宋体" w:eastAsia="宋体" w:hAnsi="宋体" w:cs="宋体"/>
          <w:kern w:val="0"/>
          <w:sz w:val="24"/>
          <w:szCs w:val="24"/>
        </w:rPr>
        <w:t>4.C《技规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（普）342</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164DAB" w:rsidRPr="00164DAB">
        <w:rPr>
          <w:rFonts w:ascii="宋体" w:eastAsia="宋体" w:hAnsi="宋体" w:cs="宋体"/>
          <w:kern w:val="0"/>
          <w:sz w:val="24"/>
          <w:szCs w:val="24"/>
        </w:rPr>
        <w:t>5.A《技规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（普）342</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6</w:t>
      </w:r>
      <w:r w:rsidR="00164DAB" w:rsidRPr="00164DAB">
        <w:rPr>
          <w:rFonts w:ascii="宋体" w:eastAsia="宋体" w:hAnsi="宋体" w:cs="宋体"/>
          <w:kern w:val="0"/>
          <w:sz w:val="24"/>
          <w:szCs w:val="24"/>
        </w:rPr>
        <w:t>6.C《技规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（普）347</w:t>
      </w:r>
    </w:p>
    <w:p w:rsidR="00164DAB" w:rsidRPr="00164DAB" w:rsidRDefault="00D47CCE" w:rsidP="00164DAB">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164DAB" w:rsidRPr="00164DAB">
        <w:rPr>
          <w:rFonts w:ascii="宋体" w:eastAsia="宋体" w:hAnsi="宋体" w:cs="宋体"/>
          <w:kern w:val="0"/>
          <w:sz w:val="24"/>
          <w:szCs w:val="24"/>
        </w:rPr>
        <w:t>7.B《技规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（普）347</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6</w:t>
      </w:r>
      <w:r w:rsidR="00164DAB" w:rsidRPr="00164DAB">
        <w:rPr>
          <w:rFonts w:ascii="宋体" w:eastAsia="宋体" w:hAnsi="宋体" w:cs="宋体"/>
          <w:kern w:val="0"/>
          <w:sz w:val="24"/>
          <w:szCs w:val="24"/>
        </w:rPr>
        <w:t>8.C《技规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（普）347</w:t>
      </w:r>
    </w:p>
    <w:p w:rsidR="00164DAB" w:rsidRPr="00164DAB" w:rsidRDefault="00D47CCE" w:rsidP="00164DAB">
      <w:pPr>
        <w:tabs>
          <w:tab w:val="left" w:pos="434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164DAB" w:rsidRPr="00164DAB">
        <w:rPr>
          <w:rFonts w:ascii="宋体" w:eastAsia="宋体" w:hAnsi="宋体" w:cs="宋体"/>
          <w:kern w:val="0"/>
          <w:sz w:val="24"/>
          <w:szCs w:val="24"/>
        </w:rPr>
        <w:t>9.C《技规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（普）359</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7</w:t>
      </w:r>
      <w:r w:rsidR="00164DAB" w:rsidRPr="00164DAB">
        <w:rPr>
          <w:rFonts w:ascii="宋体" w:eastAsia="宋体" w:hAnsi="宋体" w:cs="宋体"/>
          <w:kern w:val="0"/>
          <w:sz w:val="24"/>
          <w:szCs w:val="24"/>
        </w:rPr>
        <w:t>0.C《技规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（普）359</w:t>
      </w:r>
    </w:p>
    <w:p w:rsidR="00164DAB" w:rsidRPr="00164DAB" w:rsidRDefault="00D47CCE" w:rsidP="00164DAB">
      <w:pPr>
        <w:tabs>
          <w:tab w:val="left" w:pos="434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164DAB" w:rsidRPr="00164DAB">
        <w:rPr>
          <w:rFonts w:ascii="宋体" w:eastAsia="宋体" w:hAnsi="宋体" w:cs="宋体"/>
          <w:kern w:val="0"/>
          <w:sz w:val="24"/>
          <w:szCs w:val="24"/>
        </w:rPr>
        <w:t>1.C《技规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（普）359</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7</w:t>
      </w:r>
      <w:r w:rsidR="00164DAB" w:rsidRPr="00164DAB">
        <w:rPr>
          <w:rFonts w:ascii="宋体" w:eastAsia="宋体" w:hAnsi="宋体" w:cs="宋体"/>
          <w:kern w:val="0"/>
          <w:sz w:val="24"/>
          <w:szCs w:val="24"/>
        </w:rPr>
        <w:t>2.C《技规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（普）359</w:t>
      </w:r>
    </w:p>
    <w:p w:rsidR="00164DAB" w:rsidRPr="00164DAB" w:rsidRDefault="00D47CCE" w:rsidP="00164DAB">
      <w:pPr>
        <w:tabs>
          <w:tab w:val="left" w:pos="434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164DAB" w:rsidRPr="00164DAB">
        <w:rPr>
          <w:rFonts w:ascii="宋体" w:eastAsia="宋体" w:hAnsi="宋体" w:cs="宋体"/>
          <w:kern w:val="0"/>
          <w:sz w:val="24"/>
          <w:szCs w:val="24"/>
        </w:rPr>
        <w:t>3.A《技规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（普）359</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7</w:t>
      </w:r>
      <w:r w:rsidR="00164DAB" w:rsidRPr="00164DAB">
        <w:rPr>
          <w:rFonts w:ascii="宋体" w:eastAsia="宋体" w:hAnsi="宋体" w:cs="宋体"/>
          <w:kern w:val="0"/>
          <w:sz w:val="24"/>
          <w:szCs w:val="24"/>
        </w:rPr>
        <w:t>4.C《技规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（普）365</w:t>
      </w:r>
    </w:p>
    <w:p w:rsidR="00164DAB" w:rsidRPr="00164DAB" w:rsidRDefault="00D47CCE" w:rsidP="00164DAB">
      <w:pPr>
        <w:tabs>
          <w:tab w:val="left" w:pos="434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7</w:t>
      </w:r>
      <w:r w:rsidR="00164DAB" w:rsidRPr="00164DAB">
        <w:rPr>
          <w:rFonts w:ascii="宋体" w:eastAsia="宋体" w:hAnsi="宋体" w:cs="宋体"/>
          <w:kern w:val="0"/>
          <w:sz w:val="24"/>
          <w:szCs w:val="24"/>
        </w:rPr>
        <w:t>5.A《技规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（普）368</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7</w:t>
      </w:r>
      <w:r w:rsidR="00164DAB" w:rsidRPr="00164DAB">
        <w:rPr>
          <w:rFonts w:ascii="宋体" w:eastAsia="宋体" w:hAnsi="宋体" w:cs="宋体"/>
          <w:kern w:val="0"/>
          <w:sz w:val="24"/>
          <w:szCs w:val="24"/>
        </w:rPr>
        <w:t>6.C《技规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（普）368</w:t>
      </w:r>
    </w:p>
    <w:p w:rsidR="00164DAB" w:rsidRDefault="00D47CCE" w:rsidP="00164DAB">
      <w:pPr>
        <w:tabs>
          <w:tab w:val="left" w:pos="434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164DAB" w:rsidRPr="00164DAB">
        <w:rPr>
          <w:rFonts w:ascii="宋体" w:eastAsia="宋体" w:hAnsi="宋体" w:cs="宋体"/>
          <w:kern w:val="0"/>
          <w:sz w:val="24"/>
          <w:szCs w:val="24"/>
        </w:rPr>
        <w:t>7.B《技规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（普）371</w:t>
      </w:r>
      <w:r w:rsidR="00164DAB" w:rsidRPr="00164DAB">
        <w:rPr>
          <w:rFonts w:ascii="宋体" w:eastAsia="宋体" w:hAnsi="宋体" w:cs="宋体"/>
          <w:kern w:val="0"/>
          <w:sz w:val="24"/>
          <w:szCs w:val="24"/>
        </w:rPr>
        <w:tab/>
      </w:r>
      <w:r>
        <w:rPr>
          <w:rFonts w:ascii="宋体" w:eastAsia="宋体" w:hAnsi="宋体" w:cs="宋体" w:hint="eastAsia"/>
          <w:kern w:val="0"/>
          <w:sz w:val="24"/>
          <w:szCs w:val="24"/>
        </w:rPr>
        <w:t>7</w:t>
      </w:r>
      <w:r w:rsidR="00164DAB" w:rsidRPr="00164DAB">
        <w:rPr>
          <w:rFonts w:ascii="宋体" w:eastAsia="宋体" w:hAnsi="宋体" w:cs="宋体"/>
          <w:kern w:val="0"/>
          <w:sz w:val="24"/>
          <w:szCs w:val="24"/>
        </w:rPr>
        <w:t>8.C《技规</w:t>
      </w:r>
      <w:r w:rsidR="00164DAB" w:rsidRPr="00D47CCE">
        <w:rPr>
          <w:rFonts w:ascii="宋体" w:eastAsia="宋体" w:hAnsi="宋体" w:cs="宋体"/>
          <w:kern w:val="0"/>
          <w:sz w:val="24"/>
          <w:szCs w:val="24"/>
        </w:rPr>
        <w:t>》</w:t>
      </w:r>
      <w:r w:rsidR="00164DAB" w:rsidRPr="00164DAB">
        <w:rPr>
          <w:rFonts w:ascii="宋体" w:eastAsia="宋体" w:hAnsi="宋体" w:cs="宋体"/>
          <w:kern w:val="0"/>
          <w:sz w:val="24"/>
          <w:szCs w:val="24"/>
        </w:rPr>
        <w:t>（普）381</w:t>
      </w:r>
    </w:p>
    <w:p w:rsidR="005730EA" w:rsidRPr="00D47CCE" w:rsidRDefault="00D47CCE" w:rsidP="00D47CCE">
      <w:pPr>
        <w:tabs>
          <w:tab w:val="left" w:pos="43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79</w:t>
      </w:r>
      <w:r w:rsidR="005730EA" w:rsidRPr="005730EA">
        <w:rPr>
          <w:rFonts w:ascii="宋体" w:eastAsia="宋体" w:hAnsi="宋体" w:cs="宋体"/>
          <w:kern w:val="0"/>
          <w:sz w:val="24"/>
          <w:szCs w:val="24"/>
        </w:rPr>
        <w:t>.B《技规</w:t>
      </w:r>
      <w:r w:rsidR="005730EA" w:rsidRPr="00D47CCE">
        <w:rPr>
          <w:rFonts w:ascii="宋体" w:eastAsia="宋体" w:hAnsi="宋体" w:cs="宋体"/>
          <w:kern w:val="0"/>
          <w:sz w:val="24"/>
          <w:szCs w:val="24"/>
        </w:rPr>
        <w:t>》</w:t>
      </w:r>
      <w:r w:rsidR="005730EA" w:rsidRPr="005730EA">
        <w:rPr>
          <w:rFonts w:ascii="宋体" w:eastAsia="宋体" w:hAnsi="宋体" w:cs="宋体"/>
          <w:kern w:val="0"/>
          <w:sz w:val="24"/>
          <w:szCs w:val="24"/>
        </w:rPr>
        <w:t>（普）第247条</w:t>
      </w:r>
      <w:r w:rsidRPr="00D47CCE">
        <w:rPr>
          <w:rFonts w:ascii="宋体" w:eastAsia="宋体" w:hAnsi="宋体" w:cs="宋体" w:hint="eastAsia"/>
          <w:kern w:val="0"/>
          <w:sz w:val="24"/>
          <w:szCs w:val="24"/>
        </w:rPr>
        <w:t>80</w:t>
      </w:r>
      <w:r w:rsidR="005730EA" w:rsidRPr="00D47CCE">
        <w:rPr>
          <w:rFonts w:ascii="宋体" w:eastAsia="宋体" w:hAnsi="宋体" w:cs="宋体"/>
          <w:kern w:val="0"/>
          <w:sz w:val="24"/>
          <w:szCs w:val="24"/>
        </w:rPr>
        <w:t>.C《技规》（普）第397条</w:t>
      </w:r>
      <w:r w:rsidR="005730EA" w:rsidRPr="00D47CCE">
        <w:rPr>
          <w:rFonts w:ascii="宋体" w:eastAsia="宋体" w:hAnsi="宋体" w:cs="宋体"/>
          <w:kern w:val="0"/>
          <w:sz w:val="24"/>
          <w:szCs w:val="24"/>
        </w:rPr>
        <w:tab/>
      </w:r>
    </w:p>
    <w:p w:rsidR="00055CD2" w:rsidRPr="00A854DB" w:rsidRDefault="00A55097" w:rsidP="00055CD2">
      <w:pPr>
        <w:tabs>
          <w:tab w:val="left" w:pos="4343"/>
        </w:tabs>
        <w:autoSpaceDE w:val="0"/>
        <w:autoSpaceDN w:val="0"/>
        <w:spacing w:line="400" w:lineRule="exact"/>
        <w:ind w:firstLineChars="200" w:firstLine="480"/>
        <w:rPr>
          <w:rFonts w:ascii="宋体" w:eastAsia="宋体" w:hAnsi="宋体" w:cs="宋体"/>
          <w:color w:val="FF0000"/>
          <w:kern w:val="0"/>
          <w:sz w:val="24"/>
          <w:szCs w:val="24"/>
        </w:rPr>
      </w:pPr>
      <w:r w:rsidRPr="00A854DB">
        <w:rPr>
          <w:rFonts w:ascii="宋体" w:eastAsia="宋体" w:hAnsi="宋体" w:cs="宋体" w:hint="eastAsia"/>
          <w:color w:val="FF0000"/>
          <w:kern w:val="0"/>
          <w:sz w:val="24"/>
          <w:szCs w:val="24"/>
        </w:rPr>
        <w:t>△81.</w:t>
      </w:r>
      <w:r w:rsidR="005317EA">
        <w:rPr>
          <w:rFonts w:ascii="宋体" w:eastAsia="宋体" w:hAnsi="宋体" w:cs="宋体" w:hint="eastAsia"/>
          <w:color w:val="FF0000"/>
          <w:kern w:val="0"/>
          <w:sz w:val="24"/>
          <w:szCs w:val="24"/>
        </w:rPr>
        <w:t>B</w:t>
      </w:r>
      <w:r w:rsidRPr="00A854DB">
        <w:rPr>
          <w:rFonts w:ascii="宋体" w:eastAsia="宋体" w:hAnsi="宋体" w:cs="宋体"/>
          <w:color w:val="FF0000"/>
          <w:kern w:val="0"/>
          <w:sz w:val="24"/>
          <w:szCs w:val="24"/>
        </w:rPr>
        <w:t>《技规》（普）第</w:t>
      </w:r>
      <w:r w:rsidR="00632436" w:rsidRPr="00A854DB">
        <w:rPr>
          <w:rFonts w:ascii="宋体" w:eastAsia="宋体" w:hAnsi="宋体" w:cs="宋体" w:hint="eastAsia"/>
          <w:color w:val="FF0000"/>
          <w:kern w:val="0"/>
          <w:sz w:val="24"/>
          <w:szCs w:val="24"/>
        </w:rPr>
        <w:t>303</w:t>
      </w:r>
      <w:r w:rsidRPr="00A854DB">
        <w:rPr>
          <w:rFonts w:ascii="宋体" w:eastAsia="宋体" w:hAnsi="宋体" w:cs="宋体"/>
          <w:color w:val="FF0000"/>
          <w:kern w:val="0"/>
          <w:sz w:val="24"/>
          <w:szCs w:val="24"/>
        </w:rPr>
        <w:t>条</w:t>
      </w:r>
      <w:r w:rsidR="00055CD2" w:rsidRPr="00A854DB">
        <w:rPr>
          <w:rFonts w:ascii="宋体" w:eastAsia="宋体" w:hAnsi="宋体" w:cs="宋体" w:hint="eastAsia"/>
          <w:color w:val="FF0000"/>
          <w:kern w:val="0"/>
          <w:sz w:val="24"/>
          <w:szCs w:val="24"/>
        </w:rPr>
        <w:t>△8</w:t>
      </w:r>
      <w:r w:rsidR="00055CD2">
        <w:rPr>
          <w:rFonts w:ascii="宋体" w:eastAsia="宋体" w:hAnsi="宋体" w:cs="宋体" w:hint="eastAsia"/>
          <w:color w:val="FF0000"/>
          <w:kern w:val="0"/>
          <w:sz w:val="24"/>
          <w:szCs w:val="24"/>
        </w:rPr>
        <w:t>2.A</w:t>
      </w:r>
      <w:r w:rsidR="00055CD2" w:rsidRPr="00A854DB">
        <w:rPr>
          <w:rFonts w:ascii="宋体" w:eastAsia="宋体" w:hAnsi="宋体" w:cs="宋体"/>
          <w:color w:val="FF0000"/>
          <w:kern w:val="0"/>
          <w:sz w:val="24"/>
          <w:szCs w:val="24"/>
        </w:rPr>
        <w:t>《技规》（普）第</w:t>
      </w:r>
      <w:r w:rsidR="00055CD2" w:rsidRPr="00A854DB">
        <w:rPr>
          <w:rFonts w:ascii="宋体" w:eastAsia="宋体" w:hAnsi="宋体" w:cs="宋体" w:hint="eastAsia"/>
          <w:color w:val="FF0000"/>
          <w:kern w:val="0"/>
          <w:sz w:val="24"/>
          <w:szCs w:val="24"/>
        </w:rPr>
        <w:t>303</w:t>
      </w:r>
      <w:r w:rsidR="00055CD2" w:rsidRPr="00A854DB">
        <w:rPr>
          <w:rFonts w:ascii="宋体" w:eastAsia="宋体" w:hAnsi="宋体" w:cs="宋体"/>
          <w:color w:val="FF0000"/>
          <w:kern w:val="0"/>
          <w:sz w:val="24"/>
          <w:szCs w:val="24"/>
        </w:rPr>
        <w:t>条</w:t>
      </w:r>
    </w:p>
    <w:p w:rsidR="005730EA" w:rsidRPr="00055CD2" w:rsidRDefault="00045BA9" w:rsidP="00045BA9">
      <w:pPr>
        <w:tabs>
          <w:tab w:val="left" w:pos="555"/>
          <w:tab w:val="left" w:pos="2640"/>
          <w:tab w:val="left" w:pos="2770"/>
          <w:tab w:val="left" w:pos="4469"/>
          <w:tab w:val="left" w:pos="4840"/>
          <w:tab w:val="left" w:pos="7040"/>
        </w:tabs>
        <w:autoSpaceDE w:val="0"/>
        <w:autoSpaceDN w:val="0"/>
        <w:spacing w:line="400" w:lineRule="exact"/>
        <w:ind w:firstLineChars="200" w:firstLine="480"/>
        <w:rPr>
          <w:rFonts w:ascii="宋体" w:eastAsia="宋体" w:hAnsi="宋体" w:cs="宋体"/>
          <w:color w:val="FF0000"/>
          <w:kern w:val="0"/>
          <w:sz w:val="24"/>
          <w:szCs w:val="24"/>
        </w:rPr>
      </w:pPr>
      <w:r w:rsidRPr="00045BA9">
        <w:rPr>
          <w:rFonts w:ascii="宋体" w:eastAsia="宋体" w:hAnsi="宋体" w:cs="宋体" w:hint="eastAsia"/>
          <w:color w:val="FF0000"/>
          <w:kern w:val="0"/>
          <w:sz w:val="24"/>
          <w:szCs w:val="24"/>
        </w:rPr>
        <w:t>△8</w:t>
      </w:r>
      <w:r>
        <w:rPr>
          <w:rFonts w:ascii="宋体" w:eastAsia="宋体" w:hAnsi="宋体" w:cs="宋体" w:hint="eastAsia"/>
          <w:color w:val="FF0000"/>
          <w:kern w:val="0"/>
          <w:sz w:val="24"/>
          <w:szCs w:val="24"/>
        </w:rPr>
        <w:t>3</w:t>
      </w:r>
      <w:r w:rsidRPr="00045BA9">
        <w:rPr>
          <w:rFonts w:ascii="宋体" w:eastAsia="宋体" w:hAnsi="宋体" w:cs="宋体" w:hint="eastAsia"/>
          <w:color w:val="FF0000"/>
          <w:kern w:val="0"/>
          <w:sz w:val="24"/>
          <w:szCs w:val="24"/>
        </w:rPr>
        <w:t>.</w:t>
      </w:r>
      <w:r w:rsidRPr="00045BA9">
        <w:rPr>
          <w:rFonts w:ascii="宋体" w:eastAsia="宋体" w:hAnsi="宋体" w:cs="宋体"/>
          <w:color w:val="FF0000"/>
          <w:kern w:val="0"/>
          <w:sz w:val="24"/>
          <w:szCs w:val="24"/>
        </w:rPr>
        <w:t>施工单位</w:t>
      </w:r>
      <w:r w:rsidRPr="00A854DB">
        <w:rPr>
          <w:rFonts w:ascii="宋体" w:eastAsia="宋体" w:hAnsi="宋体" w:cs="宋体"/>
          <w:color w:val="FF0000"/>
          <w:kern w:val="0"/>
          <w:sz w:val="24"/>
          <w:szCs w:val="24"/>
        </w:rPr>
        <w:t>（普）第</w:t>
      </w:r>
      <w:r w:rsidRPr="00A854DB">
        <w:rPr>
          <w:rFonts w:ascii="宋体" w:eastAsia="宋体" w:hAnsi="宋体" w:cs="宋体" w:hint="eastAsia"/>
          <w:color w:val="FF0000"/>
          <w:kern w:val="0"/>
          <w:sz w:val="24"/>
          <w:szCs w:val="24"/>
        </w:rPr>
        <w:t>3</w:t>
      </w:r>
      <w:r>
        <w:rPr>
          <w:rFonts w:ascii="宋体" w:eastAsia="宋体" w:hAnsi="宋体" w:cs="宋体" w:hint="eastAsia"/>
          <w:color w:val="FF0000"/>
          <w:kern w:val="0"/>
          <w:sz w:val="24"/>
          <w:szCs w:val="24"/>
        </w:rPr>
        <w:t>8</w:t>
      </w:r>
      <w:r w:rsidRPr="00A854DB">
        <w:rPr>
          <w:rFonts w:ascii="宋体" w:eastAsia="宋体" w:hAnsi="宋体" w:cs="宋体" w:hint="eastAsia"/>
          <w:color w:val="FF0000"/>
          <w:kern w:val="0"/>
          <w:sz w:val="24"/>
          <w:szCs w:val="24"/>
        </w:rPr>
        <w:t>3</w:t>
      </w:r>
      <w:r w:rsidRPr="00A854DB">
        <w:rPr>
          <w:rFonts w:ascii="宋体" w:eastAsia="宋体" w:hAnsi="宋体" w:cs="宋体"/>
          <w:color w:val="FF0000"/>
          <w:kern w:val="0"/>
          <w:sz w:val="24"/>
          <w:szCs w:val="24"/>
        </w:rPr>
        <w:t>条</w:t>
      </w:r>
    </w:p>
    <w:p w:rsidR="00164DAB" w:rsidRDefault="00BA3C20" w:rsidP="00784606">
      <w:pPr>
        <w:widowControl/>
        <w:adjustRightInd w:val="0"/>
        <w:snapToGrid w:val="0"/>
        <w:spacing w:line="580" w:lineRule="exact"/>
        <w:ind w:firstLineChars="196" w:firstLine="472"/>
        <w:rPr>
          <w:rFonts w:ascii="Times New Roman" w:eastAsia="宋体" w:hAnsi="Times New Roman" w:cs="Times New Roman"/>
          <w:b/>
          <w:kern w:val="0"/>
          <w:sz w:val="24"/>
        </w:rPr>
      </w:pPr>
      <w:r w:rsidRPr="00BA3C20">
        <w:rPr>
          <w:rFonts w:ascii="Times New Roman" w:eastAsia="宋体" w:hAnsi="Times New Roman" w:cs="Times New Roman" w:hint="eastAsia"/>
          <w:b/>
          <w:kern w:val="0"/>
          <w:sz w:val="24"/>
        </w:rPr>
        <w:t>三、判断题</w:t>
      </w:r>
    </w:p>
    <w:p w:rsidR="006309AF" w:rsidRPr="006309AF" w:rsidRDefault="00F20729" w:rsidP="006309AF">
      <w:pPr>
        <w:tabs>
          <w:tab w:val="left" w:pos="90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6309AF" w:rsidRPr="006309AF">
        <w:rPr>
          <w:rFonts w:ascii="宋体" w:eastAsia="宋体" w:hAnsi="宋体" w:cs="宋体"/>
          <w:kern w:val="0"/>
          <w:sz w:val="24"/>
          <w:szCs w:val="24"/>
        </w:rPr>
        <w:t>.列车或单机在车站时，所有乘务人员应按车站值班员的指挥进行工作（  ）</w:t>
      </w:r>
    </w:p>
    <w:p w:rsidR="006309AF" w:rsidRPr="006309AF" w:rsidRDefault="00F20729" w:rsidP="006309AF">
      <w:pPr>
        <w:tabs>
          <w:tab w:val="left" w:pos="553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6309AF" w:rsidRPr="006309AF">
        <w:rPr>
          <w:rFonts w:ascii="宋体" w:eastAsia="宋体" w:hAnsi="宋体" w:cs="宋体"/>
          <w:kern w:val="0"/>
          <w:sz w:val="24"/>
          <w:szCs w:val="24"/>
        </w:rPr>
        <w:t>.列车和单机由车站值班员负责指挥</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770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6309AF" w:rsidRPr="006309AF">
        <w:rPr>
          <w:rFonts w:ascii="宋体" w:eastAsia="宋体" w:hAnsi="宋体" w:cs="宋体"/>
          <w:kern w:val="0"/>
          <w:sz w:val="24"/>
          <w:szCs w:val="24"/>
        </w:rPr>
        <w:t>.列车运行，原则上以开往北京方向为上行，反之为下行</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867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6309AF" w:rsidRPr="006309AF">
        <w:rPr>
          <w:rFonts w:ascii="宋体" w:eastAsia="宋体" w:hAnsi="宋体" w:cs="宋体"/>
          <w:kern w:val="0"/>
          <w:sz w:val="24"/>
          <w:szCs w:val="24"/>
        </w:rPr>
        <w:t>.列车须按规定编定车次。上行列车编为双数，下行列车编为单数</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770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6309AF" w:rsidRPr="006309AF">
        <w:rPr>
          <w:rFonts w:ascii="宋体" w:eastAsia="宋体" w:hAnsi="宋体" w:cs="宋体"/>
          <w:kern w:val="0"/>
          <w:sz w:val="24"/>
          <w:szCs w:val="24"/>
        </w:rPr>
        <w:t>.有关行车人员必须执行列车调度员命令，服从调度指挥</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783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6309AF" w:rsidRPr="006309AF">
        <w:rPr>
          <w:rFonts w:ascii="宋体" w:eastAsia="宋体" w:hAnsi="宋体" w:cs="宋体"/>
          <w:kern w:val="0"/>
          <w:sz w:val="24"/>
          <w:szCs w:val="24"/>
        </w:rPr>
        <w:t>.半自动闭塞区间，超长列车头部越过出站信号机（未压上出站方面的轨道电路）发车时，司机在得到车站值班员的同意后，即可按规定发车</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685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6309AF" w:rsidRPr="006309AF">
        <w:rPr>
          <w:rFonts w:ascii="宋体" w:eastAsia="宋体" w:hAnsi="宋体" w:cs="宋体"/>
          <w:kern w:val="0"/>
          <w:sz w:val="24"/>
          <w:szCs w:val="24"/>
        </w:rPr>
        <w:t>.发布调度命令时，列车调度员可使用调度命令无线传送系统或按规定使用语音记录装置良好的列车无线调度通信设备向司机发布</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w:t>
      </w:r>
      <w:r w:rsidR="006309AF" w:rsidRPr="006309AF">
        <w:rPr>
          <w:rFonts w:ascii="宋体" w:eastAsia="宋体" w:hAnsi="宋体" w:cs="宋体"/>
          <w:kern w:val="0"/>
          <w:sz w:val="24"/>
          <w:szCs w:val="24"/>
        </w:rPr>
        <w:t>.临时变更或恢复原行车闭塞法时，列车调度员须向司机发布口头指示。（  ）</w:t>
      </w:r>
    </w:p>
    <w:p w:rsidR="006309AF" w:rsidRPr="006309AF" w:rsidRDefault="00F20729" w:rsidP="006309AF">
      <w:pPr>
        <w:tabs>
          <w:tab w:val="left" w:pos="770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9</w:t>
      </w:r>
      <w:r w:rsidR="006309AF" w:rsidRPr="006309AF">
        <w:rPr>
          <w:rFonts w:ascii="宋体" w:eastAsia="宋体" w:hAnsi="宋体" w:cs="宋体"/>
          <w:kern w:val="0"/>
          <w:sz w:val="24"/>
          <w:szCs w:val="24"/>
        </w:rPr>
        <w:t>.单机附挂车辆时，列车调度员无须向司机发布调度命令</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10</w:t>
      </w:r>
      <w:r w:rsidR="006309AF" w:rsidRPr="006309AF">
        <w:rPr>
          <w:rFonts w:ascii="宋体" w:eastAsia="宋体" w:hAnsi="宋体" w:cs="宋体"/>
          <w:kern w:val="0"/>
          <w:sz w:val="24"/>
          <w:szCs w:val="24"/>
        </w:rPr>
        <w:t>.自动站间闭塞法行车转为半自动闭塞法行车及转回的调度命令，可不发给司机。</w:t>
      </w:r>
      <w:r w:rsidR="006309AF" w:rsidRPr="006309AF">
        <w:rPr>
          <w:rFonts w:ascii="宋体" w:eastAsia="宋体" w:hAnsi="宋体" w:cs="宋体" w:hint="eastAsia"/>
          <w:kern w:val="0"/>
          <w:sz w:val="24"/>
          <w:szCs w:val="24"/>
        </w:rPr>
        <w:t>（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11</w:t>
      </w:r>
      <w:r w:rsidR="006309AF" w:rsidRPr="006309AF">
        <w:rPr>
          <w:rFonts w:ascii="宋体" w:eastAsia="宋体" w:hAnsi="宋体" w:cs="宋体"/>
          <w:kern w:val="0"/>
          <w:sz w:val="24"/>
          <w:szCs w:val="24"/>
        </w:rPr>
        <w:t>.对于需向司机发布的调度命令，列车调度员、车站值班员均可使用调度命令无线传送系统或按规定使用语音记录装置良好的列车无线调度通信设备向司机发布或转达。（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12</w:t>
      </w:r>
      <w:r w:rsidR="006309AF" w:rsidRPr="006309AF">
        <w:rPr>
          <w:rFonts w:ascii="宋体" w:eastAsia="宋体" w:hAnsi="宋体" w:cs="宋体"/>
          <w:kern w:val="0"/>
          <w:sz w:val="24"/>
          <w:szCs w:val="24"/>
        </w:rPr>
        <w:t>.有计划的施工，涉及限速、行车方式发生变化或设备变化时，列车调度员应发布调度命令，司机按调度命令执行。（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13</w:t>
      </w:r>
      <w:r w:rsidR="006309AF" w:rsidRPr="006309AF">
        <w:rPr>
          <w:rFonts w:ascii="宋体" w:eastAsia="宋体" w:hAnsi="宋体" w:cs="宋体"/>
          <w:kern w:val="0"/>
          <w:sz w:val="24"/>
          <w:szCs w:val="24"/>
        </w:rPr>
        <w:t>.因施工提前、延迟或其他原因造成运行揭示调度命令与实际限速、行车方式或设备不符时，列车调度员应取消前发运行揭示调度命令，向有关车站值班员、司机、施工负责人重新发布全部内容的调度命令。（  ）</w:t>
      </w:r>
    </w:p>
    <w:p w:rsidR="006309AF" w:rsidRPr="006309AF" w:rsidRDefault="00F20729" w:rsidP="006309AF">
      <w:pPr>
        <w:tabs>
          <w:tab w:val="left" w:pos="879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14</w:t>
      </w:r>
      <w:r w:rsidR="006309AF" w:rsidRPr="006309AF">
        <w:rPr>
          <w:rFonts w:ascii="宋体" w:eastAsia="宋体" w:hAnsi="宋体" w:cs="宋体"/>
          <w:kern w:val="0"/>
          <w:sz w:val="24"/>
          <w:szCs w:val="24"/>
        </w:rPr>
        <w:t>.道岔编号，从列车出发方向起顺序编号，上行为双号，下行为单号</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15</w:t>
      </w:r>
      <w:r w:rsidR="006309AF" w:rsidRPr="006309AF">
        <w:rPr>
          <w:rFonts w:ascii="宋体" w:eastAsia="宋体" w:hAnsi="宋体" w:cs="宋体"/>
          <w:kern w:val="0"/>
          <w:sz w:val="24"/>
          <w:szCs w:val="24"/>
        </w:rPr>
        <w:t>.双线区段内的车站，从靠近站舍的线路起，向远离站舍方向顺序编号。（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16</w:t>
      </w:r>
      <w:r w:rsidR="006309AF" w:rsidRPr="006309AF">
        <w:rPr>
          <w:rFonts w:ascii="宋体" w:eastAsia="宋体" w:hAnsi="宋体" w:cs="宋体"/>
          <w:kern w:val="0"/>
          <w:sz w:val="24"/>
          <w:szCs w:val="24"/>
        </w:rPr>
        <w:t>.在任职期间，须按照铁路职业技能培训规范等规定，定期参加岗位适应性培训和业务考试，考试不合格的，不得继续履职。（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17</w:t>
      </w:r>
      <w:r w:rsidR="006309AF" w:rsidRPr="006309AF">
        <w:rPr>
          <w:rFonts w:ascii="宋体" w:eastAsia="宋体" w:hAnsi="宋体" w:cs="宋体"/>
          <w:kern w:val="0"/>
          <w:sz w:val="24"/>
          <w:szCs w:val="24"/>
        </w:rPr>
        <w:t>.行车有关人员，在任职、提职、改职前，必须按照铁路职业技能培训规范要求，进行拟任岗位资格性培训，并经职业技能鉴定和考试考核，取得相应职</w:t>
      </w:r>
      <w:r w:rsidR="006309AF" w:rsidRPr="006309AF">
        <w:rPr>
          <w:rFonts w:ascii="宋体" w:eastAsia="宋体" w:hAnsi="宋体" w:cs="宋体"/>
          <w:kern w:val="0"/>
          <w:sz w:val="24"/>
          <w:szCs w:val="24"/>
        </w:rPr>
        <w:lastRenderedPageBreak/>
        <w:t>业资格证书和岗位培训合格证书后，方可任职。（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18</w:t>
      </w:r>
      <w:r w:rsidR="006309AF" w:rsidRPr="006309AF">
        <w:rPr>
          <w:rFonts w:ascii="宋体" w:eastAsia="宋体" w:hAnsi="宋体" w:cs="宋体"/>
          <w:kern w:val="0"/>
          <w:sz w:val="24"/>
          <w:szCs w:val="24"/>
        </w:rPr>
        <w:t>.行车有关人员，在任职前必须经过健康检查，身体条件不符合拟任岗位职务要求的，不得上岗作业。（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19</w:t>
      </w:r>
      <w:r w:rsidR="006309AF" w:rsidRPr="006309AF">
        <w:rPr>
          <w:rFonts w:ascii="宋体" w:eastAsia="宋体" w:hAnsi="宋体" w:cs="宋体"/>
          <w:kern w:val="0"/>
          <w:sz w:val="24"/>
          <w:szCs w:val="24"/>
        </w:rPr>
        <w:t>.行车有关人员，在任职期间，要定期进行身体检查，身体条件不符合任职岗位要求的，应调整工作岗位。（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20</w:t>
      </w:r>
      <w:r w:rsidR="006309AF" w:rsidRPr="006309AF">
        <w:rPr>
          <w:rFonts w:ascii="宋体" w:eastAsia="宋体" w:hAnsi="宋体" w:cs="宋体"/>
          <w:kern w:val="0"/>
          <w:sz w:val="24"/>
          <w:szCs w:val="24"/>
        </w:rPr>
        <w:t>.对行车有关人员，应进行日常安全生产知识和劳动纪律的教育、考核，并有计划地组织好在职人员的日常政治和技术业务学习。（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21</w:t>
      </w:r>
      <w:r w:rsidR="006309AF" w:rsidRPr="006309AF">
        <w:rPr>
          <w:rFonts w:ascii="宋体" w:eastAsia="宋体" w:hAnsi="宋体" w:cs="宋体"/>
          <w:kern w:val="0"/>
          <w:sz w:val="24"/>
          <w:szCs w:val="24"/>
        </w:rPr>
        <w:t>.行车有关人员在执行职务时，必须坚守岗位，穿着规定的服装，佩戴易于识别的证章或携带相应证件，讲普通话。（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22</w:t>
      </w:r>
      <w:r w:rsidR="006309AF" w:rsidRPr="006309AF">
        <w:rPr>
          <w:rFonts w:ascii="宋体" w:eastAsia="宋体" w:hAnsi="宋体" w:cs="宋体"/>
          <w:kern w:val="0"/>
          <w:sz w:val="24"/>
          <w:szCs w:val="24"/>
        </w:rPr>
        <w:t>.行车有关人员，接班前须充分休息，严禁饮酒，如有违反，立即停止其所承担的任务。（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23</w:t>
      </w:r>
      <w:r w:rsidR="006309AF" w:rsidRPr="006309AF">
        <w:rPr>
          <w:rFonts w:ascii="宋体" w:eastAsia="宋体" w:hAnsi="宋体" w:cs="宋体"/>
          <w:kern w:val="0"/>
          <w:sz w:val="24"/>
          <w:szCs w:val="24"/>
        </w:rPr>
        <w:t>.实习和学习驾驶机车、动车组的人员，必须在正式值乘、值班人员的亲自指导和负责下，方准操作。（  ）</w:t>
      </w:r>
    </w:p>
    <w:p w:rsidR="006309AF" w:rsidRPr="006309AF" w:rsidRDefault="00F20729" w:rsidP="006309AF">
      <w:pPr>
        <w:tabs>
          <w:tab w:val="left" w:pos="602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24</w:t>
      </w:r>
      <w:r w:rsidR="006309AF" w:rsidRPr="006309AF">
        <w:rPr>
          <w:rFonts w:ascii="宋体" w:eastAsia="宋体" w:hAnsi="宋体" w:cs="宋体"/>
          <w:kern w:val="0"/>
          <w:sz w:val="24"/>
          <w:szCs w:val="24"/>
        </w:rPr>
        <w:t>.动车组以外的旅客列车应安装列尾装置</w:t>
      </w:r>
      <w:r w:rsidR="006309AF" w:rsidRPr="006309AF">
        <w:rPr>
          <w:rFonts w:ascii="宋体" w:eastAsia="宋体" w:hAnsi="宋体" w:cs="宋体"/>
          <w:spacing w:val="-119"/>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722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25</w:t>
      </w:r>
      <w:r w:rsidR="006309AF" w:rsidRPr="006309AF">
        <w:rPr>
          <w:rFonts w:ascii="宋体" w:eastAsia="宋体" w:hAnsi="宋体" w:cs="宋体"/>
          <w:kern w:val="0"/>
          <w:sz w:val="24"/>
          <w:szCs w:val="24"/>
        </w:rPr>
        <w:t>.在所担当的区段外单机运行时，应有带道人员添乘</w:t>
      </w:r>
      <w:r w:rsidR="006309AF" w:rsidRPr="006309AF">
        <w:rPr>
          <w:rFonts w:ascii="宋体" w:eastAsia="宋体" w:hAnsi="宋体" w:cs="宋体"/>
          <w:spacing w:val="-119"/>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81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26</w:t>
      </w:r>
      <w:r w:rsidR="006309AF" w:rsidRPr="006309AF">
        <w:rPr>
          <w:rFonts w:ascii="宋体" w:eastAsia="宋体" w:hAnsi="宋体" w:cs="宋体"/>
          <w:kern w:val="0"/>
          <w:sz w:val="24"/>
          <w:szCs w:val="24"/>
        </w:rPr>
        <w:t>.单机挂车的辆数，线路坡度超过12‰的区段，以10辆为限</w:t>
      </w:r>
      <w:r w:rsidR="006309AF" w:rsidRPr="006309AF">
        <w:rPr>
          <w:rFonts w:ascii="宋体" w:eastAsia="宋体" w:hAnsi="宋体" w:cs="宋体"/>
          <w:spacing w:val="-119"/>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505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27</w:t>
      </w:r>
      <w:r w:rsidR="006309AF" w:rsidRPr="006309AF">
        <w:rPr>
          <w:rFonts w:ascii="宋体" w:eastAsia="宋体" w:hAnsi="宋体" w:cs="宋体"/>
          <w:kern w:val="0"/>
          <w:sz w:val="24"/>
          <w:szCs w:val="24"/>
        </w:rPr>
        <w:t>.单机挂车时，可不挂列尾装置</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469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28</w:t>
      </w:r>
      <w:r w:rsidR="006309AF" w:rsidRPr="006309AF">
        <w:rPr>
          <w:rFonts w:ascii="宋体" w:eastAsia="宋体" w:hAnsi="宋体" w:cs="宋体"/>
          <w:kern w:val="0"/>
          <w:sz w:val="24"/>
          <w:szCs w:val="24"/>
        </w:rPr>
        <w:t>.单机挂车时，所挂车辆的自动制动机作用必须良好，发车前列检（无列检时由车站发车人员）按规定进行制动试验</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867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29</w:t>
      </w:r>
      <w:r w:rsidR="006309AF" w:rsidRPr="006309AF">
        <w:rPr>
          <w:rFonts w:ascii="宋体" w:eastAsia="宋体" w:hAnsi="宋体" w:cs="宋体"/>
          <w:kern w:val="0"/>
          <w:sz w:val="24"/>
          <w:szCs w:val="24"/>
        </w:rPr>
        <w:t>.列车制动限速受每百吨列车重量换算闸瓦压力及下坡道坡度限制</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867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30</w:t>
      </w:r>
      <w:r w:rsidR="006309AF" w:rsidRPr="006309AF">
        <w:rPr>
          <w:rFonts w:ascii="宋体" w:eastAsia="宋体" w:hAnsi="宋体" w:cs="宋体"/>
          <w:kern w:val="0"/>
          <w:sz w:val="24"/>
          <w:szCs w:val="24"/>
        </w:rPr>
        <w:t>.列车中的机车和车辆的自动制动机，均应加入全列车的制动系统</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Default="00F20729" w:rsidP="006309AF">
      <w:pPr>
        <w:tabs>
          <w:tab w:val="left" w:pos="626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31</w:t>
      </w:r>
      <w:r w:rsidR="006309AF" w:rsidRPr="006309AF">
        <w:rPr>
          <w:rFonts w:ascii="宋体" w:eastAsia="宋体" w:hAnsi="宋体" w:cs="宋体"/>
          <w:kern w:val="0"/>
          <w:sz w:val="24"/>
          <w:szCs w:val="24"/>
        </w:rPr>
        <w:t>.旅客列车、特快货物班列不准编挂关门车</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B96406" w:rsidRPr="00B96406" w:rsidRDefault="00B96406" w:rsidP="00231E29">
      <w:pPr>
        <w:tabs>
          <w:tab w:val="left" w:pos="6261"/>
        </w:tabs>
        <w:autoSpaceDE w:val="0"/>
        <w:autoSpaceDN w:val="0"/>
        <w:spacing w:line="400" w:lineRule="exact"/>
        <w:ind w:firstLineChars="200" w:firstLine="480"/>
        <w:rPr>
          <w:rFonts w:ascii="宋体" w:eastAsia="宋体" w:hAnsi="宋体" w:cs="宋体"/>
          <w:color w:val="FF0000"/>
          <w:kern w:val="0"/>
          <w:sz w:val="24"/>
          <w:szCs w:val="24"/>
        </w:rPr>
      </w:pPr>
      <w:r w:rsidRPr="00B96406">
        <w:rPr>
          <w:rFonts w:ascii="宋体" w:eastAsia="宋体" w:hAnsi="宋体" w:cs="宋体" w:hint="eastAsia"/>
          <w:color w:val="FF0000"/>
          <w:kern w:val="0"/>
          <w:sz w:val="24"/>
          <w:szCs w:val="24"/>
        </w:rPr>
        <w:t>△</w:t>
      </w:r>
      <w:r w:rsidRPr="00B96406">
        <w:rPr>
          <w:rFonts w:ascii="宋体" w:eastAsia="宋体" w:hAnsi="宋体" w:cs="宋体"/>
          <w:color w:val="FF0000"/>
          <w:kern w:val="0"/>
          <w:sz w:val="24"/>
          <w:szCs w:val="24"/>
        </w:rPr>
        <w:t>旅客列车、特快货物班列</w:t>
      </w:r>
      <w:r w:rsidRPr="00B96406">
        <w:rPr>
          <w:rFonts w:ascii="宋体" w:eastAsia="宋体" w:hAnsi="宋体" w:cs="宋体" w:hint="eastAsia"/>
          <w:color w:val="FF0000"/>
          <w:kern w:val="0"/>
          <w:sz w:val="24"/>
          <w:szCs w:val="24"/>
        </w:rPr>
        <w:t>只</w:t>
      </w:r>
      <w:r w:rsidRPr="00B96406">
        <w:rPr>
          <w:rFonts w:ascii="宋体" w:eastAsia="宋体" w:hAnsi="宋体" w:cs="宋体"/>
          <w:color w:val="FF0000"/>
          <w:kern w:val="0"/>
          <w:sz w:val="24"/>
          <w:szCs w:val="24"/>
        </w:rPr>
        <w:t>准编挂</w:t>
      </w:r>
      <w:r w:rsidRPr="00B96406">
        <w:rPr>
          <w:rFonts w:ascii="宋体" w:eastAsia="宋体" w:hAnsi="宋体" w:cs="宋体" w:hint="eastAsia"/>
          <w:color w:val="FF0000"/>
          <w:kern w:val="0"/>
          <w:sz w:val="24"/>
          <w:szCs w:val="24"/>
        </w:rPr>
        <w:t>一辆</w:t>
      </w:r>
      <w:r w:rsidRPr="00B96406">
        <w:rPr>
          <w:rFonts w:ascii="宋体" w:eastAsia="宋体" w:hAnsi="宋体" w:cs="宋体"/>
          <w:color w:val="FF0000"/>
          <w:kern w:val="0"/>
          <w:sz w:val="24"/>
          <w:szCs w:val="24"/>
        </w:rPr>
        <w:t>关门车</w:t>
      </w:r>
      <w:r w:rsidRPr="00B96406">
        <w:rPr>
          <w:rFonts w:ascii="宋体" w:eastAsia="宋体" w:hAnsi="宋体" w:cs="宋体"/>
          <w:color w:val="FF0000"/>
          <w:spacing w:val="-120"/>
          <w:kern w:val="0"/>
          <w:sz w:val="24"/>
          <w:szCs w:val="24"/>
        </w:rPr>
        <w:t>。</w:t>
      </w:r>
      <w:r w:rsidRPr="00B96406">
        <w:rPr>
          <w:rFonts w:ascii="宋体" w:eastAsia="宋体" w:hAnsi="宋体" w:cs="宋体"/>
          <w:color w:val="FF0000"/>
          <w:kern w:val="0"/>
          <w:sz w:val="24"/>
          <w:szCs w:val="24"/>
        </w:rPr>
        <w:t>（</w:t>
      </w:r>
      <w:r>
        <w:rPr>
          <w:rFonts w:ascii="宋体" w:eastAsia="宋体" w:hAnsi="宋体" w:cs="宋体"/>
          <w:color w:val="FF0000"/>
          <w:kern w:val="0"/>
          <w:sz w:val="24"/>
          <w:szCs w:val="24"/>
        </w:rPr>
        <w:t>×</w:t>
      </w:r>
      <w:r w:rsidRPr="00B96406">
        <w:rPr>
          <w:rFonts w:ascii="宋体" w:eastAsia="宋体" w:hAnsi="宋体" w:cs="宋体"/>
          <w:color w:val="FF0000"/>
          <w:kern w:val="0"/>
          <w:sz w:val="24"/>
          <w:szCs w:val="24"/>
        </w:rPr>
        <w:t>）</w:t>
      </w:r>
    </w:p>
    <w:p w:rsidR="006309AF" w:rsidRPr="006309AF" w:rsidRDefault="00F20729" w:rsidP="00231E29">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32</w:t>
      </w:r>
      <w:r w:rsidR="006309AF" w:rsidRPr="006309AF">
        <w:rPr>
          <w:rFonts w:ascii="宋体" w:eastAsia="宋体" w:hAnsi="宋体" w:cs="宋体"/>
          <w:kern w:val="0"/>
          <w:sz w:val="24"/>
          <w:szCs w:val="24"/>
        </w:rPr>
        <w:t>.运行速度不超过140km/h的特快货物班列在任何线路上的紧急制动距离限值为1100m</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Default="00F20729" w:rsidP="00231E29">
      <w:pPr>
        <w:tabs>
          <w:tab w:val="left" w:pos="505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33</w:t>
      </w:r>
      <w:r w:rsidR="006309AF" w:rsidRPr="006309AF">
        <w:rPr>
          <w:rFonts w:ascii="宋体" w:eastAsia="宋体" w:hAnsi="宋体" w:cs="宋体"/>
          <w:kern w:val="0"/>
          <w:sz w:val="24"/>
          <w:szCs w:val="24"/>
        </w:rPr>
        <w:t>.货物列车本务机车在车站调车作业时，无论单机或挂有车辆，与本列的车辆摘挂和软管摘结，均由机车乘务员负责</w:t>
      </w:r>
      <w:r w:rsidR="006309AF" w:rsidRPr="00231E29">
        <w:rPr>
          <w:rFonts w:ascii="宋体" w:eastAsia="宋体" w:hAnsi="宋体" w:cs="宋体"/>
          <w:kern w:val="0"/>
          <w:sz w:val="24"/>
          <w:szCs w:val="24"/>
        </w:rPr>
        <w:t>。</w:t>
      </w:r>
      <w:r w:rsidR="006309AF" w:rsidRPr="006309AF">
        <w:rPr>
          <w:rFonts w:ascii="宋体" w:eastAsia="宋体" w:hAnsi="宋体" w:cs="宋体"/>
          <w:kern w:val="0"/>
          <w:sz w:val="24"/>
          <w:szCs w:val="24"/>
        </w:rPr>
        <w:t>（  ）</w:t>
      </w:r>
    </w:p>
    <w:p w:rsidR="00231E29" w:rsidRPr="00231E29" w:rsidRDefault="00231E29" w:rsidP="00231E29">
      <w:pPr>
        <w:widowControl/>
        <w:adjustRightInd w:val="0"/>
        <w:snapToGrid w:val="0"/>
        <w:spacing w:line="400" w:lineRule="exact"/>
        <w:ind w:firstLineChars="200" w:firstLine="480"/>
        <w:rPr>
          <w:rFonts w:ascii="宋体" w:eastAsia="宋体" w:hAnsi="宋体" w:cs="宋体"/>
          <w:color w:val="FF0000"/>
          <w:kern w:val="0"/>
          <w:sz w:val="24"/>
          <w:szCs w:val="24"/>
        </w:rPr>
      </w:pPr>
      <w:r w:rsidRPr="00231E29">
        <w:rPr>
          <w:rFonts w:ascii="宋体" w:eastAsia="宋体" w:hAnsi="宋体" w:cs="宋体" w:hint="eastAsia"/>
          <w:color w:val="FF0000"/>
          <w:kern w:val="0"/>
          <w:sz w:val="24"/>
          <w:szCs w:val="24"/>
        </w:rPr>
        <w:t>△</w:t>
      </w:r>
      <w:r w:rsidRPr="00231E29">
        <w:rPr>
          <w:rFonts w:ascii="宋体" w:eastAsia="宋体" w:hAnsi="宋体" w:cs="宋体"/>
          <w:color w:val="FF0000"/>
          <w:kern w:val="0"/>
          <w:sz w:val="24"/>
          <w:szCs w:val="24"/>
        </w:rPr>
        <w:t>货物列车本务机车在车站</w:t>
      </w:r>
      <w:r>
        <w:rPr>
          <w:rFonts w:ascii="宋体" w:eastAsia="宋体" w:hAnsi="宋体" w:cs="宋体" w:hint="eastAsia"/>
          <w:color w:val="FF0000"/>
          <w:kern w:val="0"/>
          <w:sz w:val="24"/>
          <w:szCs w:val="24"/>
        </w:rPr>
        <w:t>单机进行</w:t>
      </w:r>
      <w:r w:rsidRPr="00231E29">
        <w:rPr>
          <w:rFonts w:ascii="宋体" w:eastAsia="宋体" w:hAnsi="宋体" w:cs="宋体"/>
          <w:color w:val="FF0000"/>
          <w:kern w:val="0"/>
          <w:sz w:val="24"/>
          <w:szCs w:val="24"/>
        </w:rPr>
        <w:t>调车作业时，与本列的车辆摘挂和软管摘结，均由</w:t>
      </w:r>
      <w:r>
        <w:rPr>
          <w:rFonts w:ascii="宋体" w:eastAsia="宋体" w:hAnsi="宋体" w:cs="宋体" w:hint="eastAsia"/>
          <w:color w:val="FF0000"/>
          <w:kern w:val="0"/>
          <w:sz w:val="24"/>
          <w:szCs w:val="24"/>
        </w:rPr>
        <w:t>（</w:t>
      </w:r>
      <w:r w:rsidRPr="00231E29">
        <w:rPr>
          <w:rFonts w:ascii="宋体" w:eastAsia="宋体" w:hAnsi="宋体" w:cs="宋体"/>
          <w:color w:val="FF0000"/>
          <w:kern w:val="0"/>
          <w:sz w:val="24"/>
          <w:szCs w:val="24"/>
        </w:rPr>
        <w:t>调车作业人员</w:t>
      </w:r>
      <w:r>
        <w:rPr>
          <w:rFonts w:ascii="宋体" w:eastAsia="宋体" w:hAnsi="宋体" w:cs="宋体" w:hint="eastAsia"/>
          <w:color w:val="FF0000"/>
          <w:kern w:val="0"/>
          <w:sz w:val="24"/>
          <w:szCs w:val="24"/>
        </w:rPr>
        <w:t>）</w:t>
      </w:r>
      <w:r w:rsidRPr="00231E29">
        <w:rPr>
          <w:rFonts w:ascii="宋体" w:eastAsia="宋体" w:hAnsi="宋体" w:cs="宋体"/>
          <w:color w:val="FF0000"/>
          <w:kern w:val="0"/>
          <w:sz w:val="24"/>
          <w:szCs w:val="24"/>
        </w:rPr>
        <w:t>负责。</w:t>
      </w:r>
    </w:p>
    <w:p w:rsidR="006309AF" w:rsidRDefault="00F20729" w:rsidP="00231E29">
      <w:pPr>
        <w:tabs>
          <w:tab w:val="left" w:pos="843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34</w:t>
      </w:r>
      <w:r w:rsidR="006309AF" w:rsidRPr="006309AF">
        <w:rPr>
          <w:rFonts w:ascii="宋体" w:eastAsia="宋体" w:hAnsi="宋体" w:cs="宋体"/>
          <w:kern w:val="0"/>
          <w:sz w:val="24"/>
          <w:szCs w:val="24"/>
        </w:rPr>
        <w:t>.更换机车或更换乘务组时，应对列车自动制动机进行全部试验</w:t>
      </w:r>
      <w:r w:rsidR="006309AF" w:rsidRPr="00231E29">
        <w:rPr>
          <w:rFonts w:ascii="宋体" w:eastAsia="宋体" w:hAnsi="宋体" w:cs="宋体"/>
          <w:kern w:val="0"/>
          <w:sz w:val="24"/>
          <w:szCs w:val="24"/>
        </w:rPr>
        <w:t>。</w:t>
      </w:r>
      <w:r w:rsidR="006309AF" w:rsidRPr="006309AF">
        <w:rPr>
          <w:rFonts w:ascii="宋体" w:eastAsia="宋体" w:hAnsi="宋体" w:cs="宋体"/>
          <w:kern w:val="0"/>
          <w:sz w:val="24"/>
          <w:szCs w:val="24"/>
        </w:rPr>
        <w:t>（  ）</w:t>
      </w:r>
    </w:p>
    <w:p w:rsidR="008C53E1" w:rsidRPr="008C53E1" w:rsidRDefault="008C53E1" w:rsidP="00231E29">
      <w:pPr>
        <w:tabs>
          <w:tab w:val="left" w:pos="8433"/>
        </w:tabs>
        <w:autoSpaceDE w:val="0"/>
        <w:autoSpaceDN w:val="0"/>
        <w:spacing w:line="400" w:lineRule="exact"/>
        <w:ind w:firstLineChars="200" w:firstLine="482"/>
        <w:rPr>
          <w:rFonts w:ascii="宋体" w:eastAsia="宋体" w:hAnsi="宋体" w:cs="宋体"/>
          <w:color w:val="FF0000"/>
          <w:kern w:val="0"/>
          <w:sz w:val="24"/>
          <w:szCs w:val="24"/>
        </w:rPr>
      </w:pPr>
      <w:r w:rsidRPr="008C53E1">
        <w:rPr>
          <w:rFonts w:ascii="宋体" w:eastAsia="宋体" w:hAnsi="宋体" w:cs="宋体" w:hint="eastAsia"/>
          <w:b/>
          <w:color w:val="FF0000"/>
          <w:kern w:val="0"/>
          <w:sz w:val="24"/>
          <w:szCs w:val="24"/>
        </w:rPr>
        <w:t>△</w:t>
      </w:r>
      <w:r w:rsidRPr="008C53E1">
        <w:rPr>
          <w:rFonts w:ascii="宋体" w:eastAsia="宋体" w:hAnsi="宋体" w:cs="宋体"/>
          <w:color w:val="FF0000"/>
          <w:kern w:val="0"/>
          <w:sz w:val="24"/>
          <w:szCs w:val="24"/>
        </w:rPr>
        <w:t>更换机车或更换乘务组时，应对列车自动制动机进行</w:t>
      </w:r>
      <w:r w:rsidRPr="008C53E1">
        <w:rPr>
          <w:rFonts w:ascii="宋体" w:eastAsia="宋体" w:hAnsi="宋体" w:cs="宋体" w:hint="eastAsia"/>
          <w:color w:val="FF0000"/>
          <w:kern w:val="0"/>
          <w:sz w:val="24"/>
          <w:szCs w:val="24"/>
        </w:rPr>
        <w:t>简略</w:t>
      </w:r>
      <w:r w:rsidRPr="008C53E1">
        <w:rPr>
          <w:rFonts w:ascii="宋体" w:eastAsia="宋体" w:hAnsi="宋体" w:cs="宋体"/>
          <w:color w:val="FF0000"/>
          <w:kern w:val="0"/>
          <w:sz w:val="24"/>
          <w:szCs w:val="24"/>
        </w:rPr>
        <w:t>试验</w:t>
      </w:r>
      <w:r w:rsidRPr="008C53E1">
        <w:rPr>
          <w:rFonts w:ascii="宋体" w:eastAsia="宋体" w:hAnsi="宋体" w:cs="宋体"/>
          <w:color w:val="FF0000"/>
          <w:spacing w:val="-120"/>
          <w:kern w:val="0"/>
          <w:sz w:val="24"/>
          <w:szCs w:val="24"/>
        </w:rPr>
        <w:t>。</w:t>
      </w:r>
      <w:r w:rsidRPr="008C53E1">
        <w:rPr>
          <w:rFonts w:ascii="宋体" w:eastAsia="宋体" w:hAnsi="宋体" w:cs="宋体"/>
          <w:color w:val="FF0000"/>
          <w:kern w:val="0"/>
          <w:sz w:val="24"/>
          <w:szCs w:val="24"/>
        </w:rPr>
        <w:t>（</w:t>
      </w:r>
      <w:r w:rsidRPr="008C53E1">
        <w:rPr>
          <w:rFonts w:ascii="宋体" w:eastAsia="宋体" w:hAnsi="宋体" w:cs="宋体" w:hint="eastAsia"/>
          <w:color w:val="FF0000"/>
          <w:kern w:val="0"/>
          <w:sz w:val="24"/>
          <w:szCs w:val="24"/>
        </w:rPr>
        <w:t>√</w:t>
      </w:r>
      <w:r w:rsidRPr="008C53E1">
        <w:rPr>
          <w:rFonts w:ascii="宋体" w:eastAsia="宋体" w:hAnsi="宋体" w:cs="宋体"/>
          <w:color w:val="FF0000"/>
          <w:kern w:val="0"/>
          <w:sz w:val="24"/>
          <w:szCs w:val="24"/>
        </w:rPr>
        <w:t>）</w:t>
      </w:r>
    </w:p>
    <w:p w:rsidR="006309AF" w:rsidRPr="006309AF" w:rsidRDefault="00F20729" w:rsidP="006309AF">
      <w:pPr>
        <w:tabs>
          <w:tab w:val="left" w:pos="843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35</w:t>
      </w:r>
      <w:r w:rsidR="006309AF" w:rsidRPr="006309AF">
        <w:rPr>
          <w:rFonts w:ascii="宋体" w:eastAsia="宋体" w:hAnsi="宋体" w:cs="宋体"/>
          <w:kern w:val="0"/>
          <w:sz w:val="24"/>
          <w:szCs w:val="24"/>
        </w:rPr>
        <w:t>.列车进行摘挂作业开车前，应对列车自动制动机进行简略试验</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36</w:t>
      </w:r>
      <w:r w:rsidR="006309AF" w:rsidRPr="006309AF">
        <w:rPr>
          <w:rFonts w:ascii="宋体" w:eastAsia="宋体" w:hAnsi="宋体" w:cs="宋体"/>
          <w:kern w:val="0"/>
          <w:sz w:val="24"/>
          <w:szCs w:val="24"/>
        </w:rPr>
        <w:t>.挂有列尾装置的旅客列车，始发前、摘挂作业开车前及在途中换挂机车站、客列检作业站的简略试验，有列检作业的由列检人员负责，无列检作业的由</w:t>
      </w:r>
      <w:r w:rsidR="006309AF" w:rsidRPr="006309AF">
        <w:rPr>
          <w:rFonts w:ascii="宋体" w:eastAsia="宋体" w:hAnsi="宋体" w:cs="宋体"/>
          <w:kern w:val="0"/>
          <w:sz w:val="24"/>
          <w:szCs w:val="24"/>
        </w:rPr>
        <w:lastRenderedPageBreak/>
        <w:t>车辆乘务员负责。</w:t>
      </w:r>
      <w:r w:rsidR="006309AF" w:rsidRPr="006309AF">
        <w:rPr>
          <w:rFonts w:ascii="宋体" w:eastAsia="宋体" w:hAnsi="宋体" w:cs="宋体" w:hint="eastAsia"/>
          <w:kern w:val="0"/>
          <w:sz w:val="24"/>
          <w:szCs w:val="24"/>
        </w:rPr>
        <w:t>（  ）</w:t>
      </w:r>
    </w:p>
    <w:p w:rsidR="006309AF" w:rsidRPr="006309AF" w:rsidRDefault="00F20729" w:rsidP="006309AF">
      <w:pPr>
        <w:tabs>
          <w:tab w:val="left" w:pos="770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37</w:t>
      </w:r>
      <w:r w:rsidR="006309AF" w:rsidRPr="006309AF">
        <w:rPr>
          <w:rFonts w:ascii="宋体" w:eastAsia="宋体" w:hAnsi="宋体" w:cs="宋体"/>
          <w:kern w:val="0"/>
          <w:sz w:val="24"/>
          <w:szCs w:val="24"/>
        </w:rPr>
        <w:t>.单机附挂车辆开车前应对列车自动制动机进行全部试验</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251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38</w:t>
      </w:r>
      <w:r w:rsidR="006309AF" w:rsidRPr="006309AF">
        <w:rPr>
          <w:rFonts w:ascii="宋体" w:eastAsia="宋体" w:hAnsi="宋体" w:cs="宋体"/>
          <w:kern w:val="0"/>
          <w:sz w:val="24"/>
          <w:szCs w:val="24"/>
        </w:rPr>
        <w:t>.无线调车灯显设备正常使用时应与调车手信号配合使用，对灯显以外的作业指令采用通话方式</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770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39</w:t>
      </w:r>
      <w:r w:rsidR="006309AF" w:rsidRPr="006309AF">
        <w:rPr>
          <w:rFonts w:ascii="宋体" w:eastAsia="宋体" w:hAnsi="宋体" w:cs="宋体"/>
          <w:kern w:val="0"/>
          <w:sz w:val="24"/>
          <w:szCs w:val="24"/>
        </w:rPr>
        <w:t>.调车作业由车站值班员、调车领导人、调车长共同指挥</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867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40</w:t>
      </w:r>
      <w:r w:rsidR="006309AF" w:rsidRPr="006309AF">
        <w:rPr>
          <w:rFonts w:ascii="宋体" w:eastAsia="宋体" w:hAnsi="宋体" w:cs="宋体"/>
          <w:kern w:val="0"/>
          <w:sz w:val="24"/>
          <w:szCs w:val="24"/>
        </w:rPr>
        <w:t>.中间站利用本务机车调车，应使用附有示意图的调车作业通知单</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Pr="006309AF" w:rsidRDefault="00F20729" w:rsidP="00F20729">
      <w:pPr>
        <w:tabs>
          <w:tab w:val="left" w:pos="722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41</w:t>
      </w:r>
      <w:r w:rsidR="006309AF" w:rsidRPr="006309AF">
        <w:rPr>
          <w:rFonts w:ascii="宋体" w:eastAsia="宋体" w:hAnsi="宋体" w:cs="宋体"/>
          <w:kern w:val="0"/>
          <w:sz w:val="24"/>
          <w:szCs w:val="24"/>
        </w:rPr>
        <w:t>.列车在到达线路内对货位必须使用调车作业通知单</w:t>
      </w:r>
      <w:r w:rsidR="006309AF" w:rsidRPr="006309AF">
        <w:rPr>
          <w:rFonts w:ascii="宋体" w:eastAsia="宋体" w:hAnsi="宋体" w:cs="宋体"/>
          <w:spacing w:val="-119"/>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42</w:t>
      </w:r>
      <w:r w:rsidR="006309AF" w:rsidRPr="006309AF">
        <w:rPr>
          <w:rFonts w:ascii="宋体" w:eastAsia="宋体" w:hAnsi="宋体" w:cs="宋体"/>
          <w:kern w:val="0"/>
          <w:sz w:val="24"/>
          <w:szCs w:val="24"/>
        </w:rPr>
        <w:t>.调车机车调车作业时仅变更作业方法或辆数时，不受口头传达三钩的限制。（  ）</w:t>
      </w:r>
    </w:p>
    <w:p w:rsidR="006309AF" w:rsidRPr="006309AF" w:rsidRDefault="00F20729" w:rsidP="006309AF">
      <w:pPr>
        <w:tabs>
          <w:tab w:val="left" w:pos="782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43</w:t>
      </w:r>
      <w:r w:rsidR="006309AF" w:rsidRPr="006309AF">
        <w:rPr>
          <w:rFonts w:ascii="宋体" w:eastAsia="宋体" w:hAnsi="宋体" w:cs="宋体"/>
          <w:kern w:val="0"/>
          <w:sz w:val="24"/>
          <w:szCs w:val="24"/>
        </w:rPr>
        <w:t>.中间站利用本务机车调车时，一批作业（指一张调车作业通知单）不超过三钩或变更计划不超过三钩时，可用口头方式布置，有关人员必须复诵</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44</w:t>
      </w:r>
      <w:r w:rsidR="006309AF" w:rsidRPr="006309AF">
        <w:rPr>
          <w:rFonts w:ascii="宋体" w:eastAsia="宋体" w:hAnsi="宋体" w:cs="宋体"/>
          <w:kern w:val="0"/>
          <w:sz w:val="24"/>
          <w:szCs w:val="24"/>
        </w:rPr>
        <w:t>.调车作业变更股道，如变更计划不超过三钩时，可用口头方式不停车传达布置。（  ）</w:t>
      </w:r>
    </w:p>
    <w:p w:rsidR="006309AF" w:rsidRPr="006309AF" w:rsidRDefault="00F20729" w:rsidP="006309AF">
      <w:pPr>
        <w:tabs>
          <w:tab w:val="left" w:pos="674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45</w:t>
      </w:r>
      <w:r w:rsidR="006309AF" w:rsidRPr="006309AF">
        <w:rPr>
          <w:rFonts w:ascii="宋体" w:eastAsia="宋体" w:hAnsi="宋体" w:cs="宋体"/>
          <w:kern w:val="0"/>
          <w:sz w:val="24"/>
          <w:szCs w:val="24"/>
        </w:rPr>
        <w:t>.调车作业前，无线调车灯显设备必须试验良好</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745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46</w:t>
      </w:r>
      <w:r w:rsidR="006309AF" w:rsidRPr="006309AF">
        <w:rPr>
          <w:rFonts w:ascii="宋体" w:eastAsia="宋体" w:hAnsi="宋体" w:cs="宋体"/>
          <w:kern w:val="0"/>
          <w:sz w:val="24"/>
          <w:szCs w:val="24"/>
        </w:rPr>
        <w:t>.推进车辆连挂时，要显示十、五、三车的距离信号，没有显示十、五、三车的距离信号，不准挂车，没有司机回示，应立即显示停车信号</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687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47</w:t>
      </w:r>
      <w:r w:rsidR="006309AF" w:rsidRPr="006309AF">
        <w:rPr>
          <w:rFonts w:ascii="宋体" w:eastAsia="宋体" w:hAnsi="宋体" w:cs="宋体"/>
          <w:kern w:val="0"/>
          <w:sz w:val="24"/>
          <w:szCs w:val="24"/>
        </w:rPr>
        <w:t>.集中区调车作业时，要认真执行要道还道制度</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55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48</w:t>
      </w:r>
      <w:r w:rsidR="006309AF" w:rsidRPr="006309AF">
        <w:rPr>
          <w:rFonts w:ascii="宋体" w:eastAsia="宋体" w:hAnsi="宋体" w:cs="宋体"/>
          <w:kern w:val="0"/>
          <w:sz w:val="24"/>
          <w:szCs w:val="24"/>
        </w:rPr>
        <w:t>.调车作业中，单机返岔子或机车出入段时，可根据扳道员显示的道岔开通信号或调车信号机显示的允许运行的信号动车</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469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49</w:t>
      </w:r>
      <w:r w:rsidR="006309AF" w:rsidRPr="006309AF">
        <w:rPr>
          <w:rFonts w:ascii="宋体" w:eastAsia="宋体" w:hAnsi="宋体" w:cs="宋体"/>
          <w:kern w:val="0"/>
          <w:sz w:val="24"/>
          <w:szCs w:val="24"/>
        </w:rPr>
        <w:t>.在调车作业中，单机运行时，前方进路的确认由司机负责；牵引车辆运行时，前方进路的确认由调车指挥人负责</w:t>
      </w:r>
      <w:r w:rsidR="006309AF" w:rsidRPr="006309AF">
        <w:rPr>
          <w:rFonts w:ascii="宋体" w:eastAsia="宋体" w:hAnsi="宋体" w:cs="宋体"/>
          <w:spacing w:val="-119"/>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529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50</w:t>
      </w:r>
      <w:r w:rsidR="006309AF" w:rsidRPr="006309AF">
        <w:rPr>
          <w:rFonts w:ascii="宋体" w:eastAsia="宋体" w:hAnsi="宋体" w:cs="宋体"/>
          <w:kern w:val="0"/>
          <w:sz w:val="24"/>
          <w:szCs w:val="24"/>
        </w:rPr>
        <w:t>.机车车辆必须停在警冲标内方</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765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51</w:t>
      </w:r>
      <w:r w:rsidR="006309AF" w:rsidRPr="006309AF">
        <w:rPr>
          <w:rFonts w:ascii="宋体" w:eastAsia="宋体" w:hAnsi="宋体" w:cs="宋体"/>
          <w:kern w:val="0"/>
          <w:sz w:val="24"/>
          <w:szCs w:val="24"/>
        </w:rPr>
        <w:t>.在超过2.5‰坡度的线路上，不得无动力停留机车车辆</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9096"/>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52</w:t>
      </w:r>
      <w:r w:rsidR="006309AF" w:rsidRPr="006309AF">
        <w:rPr>
          <w:rFonts w:ascii="宋体" w:eastAsia="宋体" w:hAnsi="宋体" w:cs="宋体"/>
          <w:kern w:val="0"/>
          <w:sz w:val="24"/>
          <w:szCs w:val="24"/>
        </w:rPr>
        <w:t>.安全线及避难线上，线路坡度超过6‰时，不得无动力停留机车车辆</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F20729" w:rsidP="006309AF">
      <w:pPr>
        <w:tabs>
          <w:tab w:val="left" w:pos="168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53</w:t>
      </w:r>
      <w:r w:rsidR="006309AF" w:rsidRPr="006309AF">
        <w:rPr>
          <w:rFonts w:ascii="宋体" w:eastAsia="宋体" w:hAnsi="宋体" w:cs="宋体"/>
          <w:kern w:val="0"/>
          <w:sz w:val="24"/>
          <w:szCs w:val="24"/>
        </w:rPr>
        <w:t>.站间区间在单线上，车站与车站间以出站信号机柱的中心线为车站与区间的分界线</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tabs>
          <w:tab w:val="left" w:pos="49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54</w:t>
      </w:r>
      <w:r w:rsidR="006309AF" w:rsidRPr="006309AF">
        <w:rPr>
          <w:rFonts w:ascii="宋体" w:eastAsia="宋体" w:hAnsi="宋体" w:cs="宋体"/>
          <w:kern w:val="0"/>
          <w:sz w:val="24"/>
          <w:szCs w:val="24"/>
        </w:rPr>
        <w:t>.站间区间在双线或多线上，车站与车站间分别以各该线的进站信号机柱或站界标的中心线为车站与区间的分界线</w:t>
      </w:r>
      <w:r w:rsidR="006309AF" w:rsidRPr="006309AF">
        <w:rPr>
          <w:rFonts w:ascii="宋体" w:eastAsia="宋体" w:hAnsi="宋体" w:cs="宋体"/>
          <w:spacing w:val="-119"/>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tabs>
          <w:tab w:val="left" w:pos="42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55</w:t>
      </w:r>
      <w:r w:rsidR="006309AF" w:rsidRPr="006309AF">
        <w:rPr>
          <w:rFonts w:ascii="宋体" w:eastAsia="宋体" w:hAnsi="宋体" w:cs="宋体"/>
          <w:kern w:val="0"/>
          <w:sz w:val="24"/>
          <w:szCs w:val="24"/>
        </w:rPr>
        <w:t>.有双向闭塞设备的双线区间反方向发车或改按单线行车时，应停止使用基本闭塞法，改用电话闭塞法行车</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tabs>
          <w:tab w:val="left" w:pos="475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56</w:t>
      </w:r>
      <w:r w:rsidR="006309AF" w:rsidRPr="006309AF">
        <w:rPr>
          <w:rFonts w:ascii="宋体" w:eastAsia="宋体" w:hAnsi="宋体" w:cs="宋体"/>
          <w:kern w:val="0"/>
          <w:sz w:val="24"/>
          <w:szCs w:val="24"/>
        </w:rPr>
        <w:t>.自动闭塞区段，由未设出站信号机的线路上发出列车时，列车进入闭塞分区的行</w:t>
      </w:r>
      <w:r w:rsidR="006309AF" w:rsidRPr="006309AF">
        <w:rPr>
          <w:rFonts w:ascii="宋体" w:eastAsia="宋体" w:hAnsi="宋体" w:cs="宋体"/>
          <w:spacing w:val="1"/>
          <w:kern w:val="0"/>
          <w:sz w:val="24"/>
          <w:szCs w:val="24"/>
        </w:rPr>
        <w:t>车凭证是绿色许可证（附</w:t>
      </w:r>
      <w:r w:rsidR="006309AF" w:rsidRPr="006309AF">
        <w:rPr>
          <w:rFonts w:ascii="宋体" w:eastAsia="宋体" w:hAnsi="宋体" w:cs="宋体"/>
          <w:kern w:val="0"/>
          <w:sz w:val="24"/>
          <w:szCs w:val="24"/>
        </w:rPr>
        <w:t>件</w:t>
      </w:r>
      <w:r w:rsidR="006309AF" w:rsidRPr="006309AF">
        <w:rPr>
          <w:rFonts w:ascii="宋体" w:eastAsia="宋体" w:hAnsi="宋体" w:cs="宋体"/>
          <w:spacing w:val="1"/>
          <w:kern w:val="0"/>
          <w:sz w:val="24"/>
          <w:szCs w:val="24"/>
        </w:rPr>
        <w:t>2</w:t>
      </w:r>
      <w:r w:rsidR="006309AF" w:rsidRPr="006309AF">
        <w:rPr>
          <w:rFonts w:ascii="宋体" w:eastAsia="宋体" w:hAnsi="宋体" w:cs="宋体"/>
          <w:spacing w:val="-119"/>
          <w:kern w:val="0"/>
          <w:sz w:val="24"/>
          <w:szCs w:val="24"/>
        </w:rPr>
        <w:t>）</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tabs>
          <w:tab w:val="left" w:pos="444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57</w:t>
      </w:r>
      <w:r w:rsidR="006309AF" w:rsidRPr="006309AF">
        <w:rPr>
          <w:rFonts w:ascii="宋体" w:eastAsia="宋体" w:hAnsi="宋体" w:cs="宋体"/>
          <w:kern w:val="0"/>
          <w:sz w:val="24"/>
          <w:szCs w:val="24"/>
        </w:rPr>
        <w:t>.自动闭塞区段，双线双向闭塞设备的车站反方向发出列车时，列车进入区间的行车凭证是列车调度员的命令</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tabs>
          <w:tab w:val="left" w:pos="589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58</w:t>
      </w:r>
      <w:r w:rsidR="006309AF" w:rsidRPr="006309AF">
        <w:rPr>
          <w:rFonts w:ascii="宋体" w:eastAsia="宋体" w:hAnsi="宋体" w:cs="宋体"/>
          <w:kern w:val="0"/>
          <w:sz w:val="24"/>
          <w:szCs w:val="24"/>
        </w:rPr>
        <w:t>.装有连续式机车信号的列车，遇通过信号机显示停车信号，而机车信号显示允许运行的信号时，应按机车信号的显示运行</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tabs>
          <w:tab w:val="left" w:pos="55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59</w:t>
      </w:r>
      <w:r w:rsidR="006309AF" w:rsidRPr="006309AF">
        <w:rPr>
          <w:rFonts w:ascii="宋体" w:eastAsia="宋体" w:hAnsi="宋体" w:cs="宋体"/>
          <w:kern w:val="0"/>
          <w:sz w:val="24"/>
          <w:szCs w:val="24"/>
        </w:rPr>
        <w:t>.装有连续式机车信号的列车，遇通过信号机灯光熄灭，而机车信号显示允许运行的信号时，应按地面信号的显示运行</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60</w:t>
      </w:r>
      <w:r w:rsidR="006309AF" w:rsidRPr="006309AF">
        <w:rPr>
          <w:rFonts w:ascii="宋体" w:eastAsia="宋体" w:hAnsi="宋体" w:cs="宋体"/>
          <w:kern w:val="0"/>
          <w:sz w:val="24"/>
          <w:szCs w:val="24"/>
        </w:rPr>
        <w:t>.半自动闭塞区段，遇超长列车头部越过出站信号机而未压上出站方面的轨道电路发车时，行车凭证为半自动闭塞发车进路通知书</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61</w:t>
      </w:r>
      <w:r w:rsidR="006309AF" w:rsidRPr="006309AF">
        <w:rPr>
          <w:rFonts w:ascii="宋体" w:eastAsia="宋体" w:hAnsi="宋体" w:cs="宋体"/>
          <w:kern w:val="0"/>
          <w:sz w:val="24"/>
          <w:szCs w:val="24"/>
        </w:rPr>
        <w:t>.两线、多线区间行车使用路票时，应在路票上加盖“××线行车”章。（  ）</w:t>
      </w:r>
    </w:p>
    <w:p w:rsidR="006309AF" w:rsidRPr="006309AF" w:rsidRDefault="00983BE7" w:rsidP="006309AF">
      <w:pPr>
        <w:tabs>
          <w:tab w:val="left" w:pos="867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62</w:t>
      </w:r>
      <w:r w:rsidR="006309AF" w:rsidRPr="006309AF">
        <w:rPr>
          <w:rFonts w:ascii="宋体" w:eastAsia="宋体" w:hAnsi="宋体" w:cs="宋体"/>
          <w:kern w:val="0"/>
          <w:sz w:val="24"/>
          <w:szCs w:val="24"/>
        </w:rPr>
        <w:t>.双线反方向行车使用路票时，应在路票上加盖“××线行车”章</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tabs>
          <w:tab w:val="left" w:pos="843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63</w:t>
      </w:r>
      <w:r w:rsidR="006309AF" w:rsidRPr="006309AF">
        <w:rPr>
          <w:rFonts w:ascii="宋体" w:eastAsia="宋体" w:hAnsi="宋体" w:cs="宋体"/>
          <w:kern w:val="0"/>
          <w:sz w:val="24"/>
          <w:szCs w:val="24"/>
        </w:rPr>
        <w:t>.一切电话中断时，禁止发出列车无线调度通信设备故障的列车</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64</w:t>
      </w:r>
      <w:r w:rsidR="006309AF" w:rsidRPr="006309AF">
        <w:rPr>
          <w:rFonts w:ascii="宋体" w:eastAsia="宋体" w:hAnsi="宋体" w:cs="宋体"/>
          <w:kern w:val="0"/>
          <w:sz w:val="24"/>
          <w:szCs w:val="24"/>
        </w:rPr>
        <w:t>.按封锁区间办法向不应答站发出列车时，该列车应在不应答站的进站信号机外停车，判明不应答原因及准备好进路后，再行进站。司机或车站值班员应将经过情况报告列车调度员。（  ）</w:t>
      </w:r>
    </w:p>
    <w:p w:rsidR="006309AF" w:rsidRPr="006309AF" w:rsidRDefault="00983BE7" w:rsidP="006309AF">
      <w:pPr>
        <w:tabs>
          <w:tab w:val="left" w:pos="674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65</w:t>
      </w:r>
      <w:r w:rsidR="006309AF" w:rsidRPr="006309AF">
        <w:rPr>
          <w:rFonts w:ascii="宋体" w:eastAsia="宋体" w:hAnsi="宋体" w:cs="宋体"/>
          <w:kern w:val="0"/>
          <w:sz w:val="24"/>
          <w:szCs w:val="24"/>
        </w:rPr>
        <w:t>.单机未完全具备列车条件，所以不按列车办理</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tabs>
          <w:tab w:val="left" w:pos="746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66</w:t>
      </w:r>
      <w:r w:rsidR="006309AF" w:rsidRPr="006309AF">
        <w:rPr>
          <w:rFonts w:ascii="宋体" w:eastAsia="宋体" w:hAnsi="宋体" w:cs="宋体"/>
          <w:kern w:val="0"/>
          <w:sz w:val="24"/>
          <w:szCs w:val="24"/>
        </w:rPr>
        <w:t>.列车运行中，各有关作业人员应按规定执行车机联控</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tabs>
          <w:tab w:val="left" w:pos="867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67</w:t>
      </w:r>
      <w:r w:rsidR="006309AF" w:rsidRPr="006309AF">
        <w:rPr>
          <w:rFonts w:ascii="宋体" w:eastAsia="宋体" w:hAnsi="宋体" w:cs="宋体"/>
          <w:kern w:val="0"/>
          <w:sz w:val="24"/>
          <w:szCs w:val="24"/>
        </w:rPr>
        <w:t>.动车组以外的列车司机在列车运行中负责货运票据的交接与保管</w:t>
      </w:r>
      <w:r w:rsidR="006309AF" w:rsidRPr="006309AF">
        <w:rPr>
          <w:rFonts w:ascii="宋体" w:eastAsia="宋体" w:hAnsi="宋体" w:cs="宋体"/>
          <w:spacing w:val="-121"/>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68</w:t>
      </w:r>
      <w:r w:rsidR="006309AF" w:rsidRPr="006309AF">
        <w:rPr>
          <w:rFonts w:ascii="宋体" w:eastAsia="宋体" w:hAnsi="宋体" w:cs="宋体"/>
          <w:kern w:val="0"/>
          <w:sz w:val="24"/>
          <w:szCs w:val="24"/>
        </w:rPr>
        <w:t>.司机应将列车运行中发生的问题及使用紧急制动阀的情况，及时报告列车调度员。（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69</w:t>
      </w:r>
      <w:r w:rsidR="006309AF" w:rsidRPr="006309AF">
        <w:rPr>
          <w:rFonts w:ascii="宋体" w:eastAsia="宋体" w:hAnsi="宋体" w:cs="宋体"/>
          <w:kern w:val="0"/>
          <w:sz w:val="24"/>
          <w:szCs w:val="24"/>
        </w:rPr>
        <w:t>.改按天气恶劣难以辨认信号的办法行车，遇地面信号与机车信号显示不一致时，应按地面信号机显示运行。（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70</w:t>
      </w:r>
      <w:r w:rsidR="006309AF" w:rsidRPr="006309AF">
        <w:rPr>
          <w:rFonts w:ascii="宋体" w:eastAsia="宋体" w:hAnsi="宋体" w:cs="宋体"/>
          <w:kern w:val="0"/>
          <w:sz w:val="24"/>
          <w:szCs w:val="24"/>
        </w:rPr>
        <w:t>.列车遇到线路塌方、道床冲空等危及行车安全的突发情况时，司机应立即采取应急性安全措施，并立刻通知追踪列车、邻线列车及邻近车站。配备列车防护报警装置的列车应首先使用列车防护报警装置进行防护。</w:t>
      </w:r>
      <w:r w:rsidR="006309AF" w:rsidRPr="006309AF">
        <w:rPr>
          <w:rFonts w:ascii="宋体" w:eastAsia="宋体" w:hAnsi="宋体" w:cs="宋体" w:hint="eastAsia"/>
          <w:kern w:val="0"/>
          <w:sz w:val="24"/>
          <w:szCs w:val="24"/>
        </w:rPr>
        <w:t>（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71</w:t>
      </w:r>
      <w:r w:rsidR="006309AF" w:rsidRPr="006309AF">
        <w:rPr>
          <w:rFonts w:ascii="宋体" w:eastAsia="宋体" w:hAnsi="宋体" w:cs="宋体"/>
          <w:kern w:val="0"/>
          <w:sz w:val="24"/>
          <w:szCs w:val="24"/>
        </w:rPr>
        <w:t>.列车发生紧急制动停车后，车辆乘务人员应检查车辆技术状态，可继续运行时通知司机开车。（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72</w:t>
      </w:r>
      <w:r w:rsidR="006309AF" w:rsidRPr="006309AF">
        <w:rPr>
          <w:rFonts w:ascii="宋体" w:eastAsia="宋体" w:hAnsi="宋体" w:cs="宋体"/>
          <w:kern w:val="0"/>
          <w:sz w:val="24"/>
          <w:szCs w:val="24"/>
        </w:rPr>
        <w:t>.列车发生紧急制动停车后，车辆乘务员应联系司机，检查车辆技术状态，可继续运行时通知司机开车。（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73</w:t>
      </w:r>
      <w:r w:rsidR="006309AF" w:rsidRPr="006309AF">
        <w:rPr>
          <w:rFonts w:ascii="宋体" w:eastAsia="宋体" w:hAnsi="宋体" w:cs="宋体"/>
          <w:kern w:val="0"/>
          <w:sz w:val="24"/>
          <w:szCs w:val="24"/>
        </w:rPr>
        <w:t>.列车使用紧急制动阀停车后，车辆乘务员应向司机通报使用紧急制动阀的情况，并协助司机处理有关行车事宜。（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74</w:t>
      </w:r>
      <w:r w:rsidR="006309AF" w:rsidRPr="006309AF">
        <w:rPr>
          <w:rFonts w:ascii="宋体" w:eastAsia="宋体" w:hAnsi="宋体" w:cs="宋体"/>
          <w:kern w:val="0"/>
          <w:sz w:val="24"/>
          <w:szCs w:val="24"/>
        </w:rPr>
        <w:t>.登乘机车、动车组司机室的人员，在不影响乘务人员工作的前提下，经检验准许后方可登乘。（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75</w:t>
      </w:r>
      <w:r w:rsidR="006309AF" w:rsidRPr="006309AF">
        <w:rPr>
          <w:rFonts w:ascii="宋体" w:eastAsia="宋体" w:hAnsi="宋体" w:cs="宋体"/>
          <w:kern w:val="0"/>
          <w:sz w:val="24"/>
          <w:szCs w:val="24"/>
        </w:rPr>
        <w:t>.四显示自动闭塞区段通过显示绿黄色灯光的信号机时，应以在前方第二架信号机前能停车的速度运行。（  ）</w:t>
      </w:r>
    </w:p>
    <w:p w:rsidR="006309AF" w:rsidRPr="006309AF" w:rsidRDefault="00983BE7" w:rsidP="006309AF">
      <w:pPr>
        <w:tabs>
          <w:tab w:val="left" w:pos="741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76</w:t>
      </w:r>
      <w:r w:rsidR="006309AF" w:rsidRPr="006309AF">
        <w:rPr>
          <w:rFonts w:ascii="宋体" w:eastAsia="宋体" w:hAnsi="宋体" w:cs="宋体"/>
          <w:kern w:val="0"/>
          <w:sz w:val="24"/>
          <w:szCs w:val="24"/>
        </w:rPr>
        <w:t>.列车通过减速地点标时，运行速度不得超过25km/h</w:t>
      </w:r>
      <w:r w:rsidR="006309AF" w:rsidRPr="006309AF">
        <w:rPr>
          <w:rFonts w:ascii="宋体" w:eastAsia="宋体" w:hAnsi="宋体" w:cs="宋体"/>
          <w:spacing w:val="-119"/>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77</w:t>
      </w:r>
      <w:r w:rsidR="006309AF" w:rsidRPr="006309AF">
        <w:rPr>
          <w:rFonts w:ascii="宋体" w:eastAsia="宋体" w:hAnsi="宋体" w:cs="宋体"/>
          <w:kern w:val="0"/>
          <w:sz w:val="24"/>
          <w:szCs w:val="24"/>
        </w:rPr>
        <w:t>.列车进站后，如列车尾部停在警冲标外方或压轨道绝缘时，车站接车人员应使用列车无线调度通信设备等通知司机或显示向前移动的手信号，使列车向前移动。</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78</w:t>
      </w:r>
      <w:r w:rsidR="006309AF" w:rsidRPr="006309AF">
        <w:rPr>
          <w:rFonts w:ascii="宋体" w:eastAsia="宋体" w:hAnsi="宋体" w:cs="宋体"/>
          <w:kern w:val="0"/>
          <w:sz w:val="24"/>
          <w:szCs w:val="24"/>
        </w:rPr>
        <w:t>.进站、接车进路信号机不能使用由引导人员接车时，应在引导员接车地点标处</w:t>
      </w:r>
      <w:r w:rsidR="006309AF" w:rsidRPr="006309AF">
        <w:rPr>
          <w:rFonts w:ascii="宋体" w:eastAsia="宋体" w:hAnsi="宋体" w:cs="宋体"/>
          <w:spacing w:val="8"/>
          <w:kern w:val="0"/>
          <w:sz w:val="24"/>
          <w:szCs w:val="24"/>
        </w:rPr>
        <w:t>（未设的，引导人员应在进站信号</w:t>
      </w:r>
      <w:r w:rsidR="006309AF" w:rsidRPr="006309AF">
        <w:rPr>
          <w:rFonts w:ascii="宋体" w:eastAsia="宋体" w:hAnsi="宋体" w:cs="宋体"/>
          <w:spacing w:val="6"/>
          <w:kern w:val="0"/>
          <w:sz w:val="24"/>
          <w:szCs w:val="24"/>
        </w:rPr>
        <w:t>机</w:t>
      </w:r>
      <w:r w:rsidR="006309AF" w:rsidRPr="006309AF">
        <w:rPr>
          <w:rFonts w:ascii="宋体" w:eastAsia="宋体" w:hAnsi="宋体" w:cs="宋体"/>
          <w:spacing w:val="8"/>
          <w:kern w:val="0"/>
          <w:sz w:val="24"/>
          <w:szCs w:val="24"/>
        </w:rPr>
        <w:t>、进路信号机或站界标内方</w:t>
      </w:r>
      <w:r w:rsidR="006309AF" w:rsidRPr="006309AF">
        <w:rPr>
          <w:rFonts w:ascii="宋体" w:eastAsia="宋体" w:hAnsi="宋体" w:cs="宋体"/>
          <w:spacing w:val="-115"/>
          <w:kern w:val="0"/>
          <w:sz w:val="24"/>
          <w:szCs w:val="24"/>
        </w:rPr>
        <w:t>）</w:t>
      </w:r>
      <w:r w:rsidR="006309AF" w:rsidRPr="006309AF">
        <w:rPr>
          <w:rFonts w:ascii="宋体" w:eastAsia="宋体" w:hAnsi="宋体" w:cs="宋体"/>
          <w:spacing w:val="7"/>
          <w:kern w:val="0"/>
          <w:sz w:val="24"/>
          <w:szCs w:val="24"/>
        </w:rPr>
        <w:t>，显示引导手信号接</w:t>
      </w:r>
      <w:r w:rsidR="006309AF" w:rsidRPr="006309AF">
        <w:rPr>
          <w:rFonts w:ascii="宋体" w:eastAsia="宋体" w:hAnsi="宋体" w:cs="宋体"/>
          <w:kern w:val="0"/>
          <w:sz w:val="24"/>
          <w:szCs w:val="24"/>
        </w:rPr>
        <w:t>车</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tabs>
          <w:tab w:val="left" w:pos="336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79</w:t>
      </w:r>
      <w:r w:rsidR="006309AF" w:rsidRPr="006309AF">
        <w:rPr>
          <w:rFonts w:ascii="宋体" w:eastAsia="宋体" w:hAnsi="宋体" w:cs="宋体"/>
          <w:kern w:val="0"/>
          <w:sz w:val="24"/>
          <w:szCs w:val="24"/>
        </w:rPr>
        <w:t>.</w:t>
      </w:r>
      <w:r w:rsidR="006309AF" w:rsidRPr="006309AF">
        <w:rPr>
          <w:rFonts w:ascii="宋体" w:eastAsia="宋体" w:hAnsi="宋体" w:cs="宋体"/>
          <w:spacing w:val="4"/>
          <w:kern w:val="0"/>
          <w:sz w:val="24"/>
          <w:szCs w:val="24"/>
        </w:rPr>
        <w:t>出站信号机发生故障时，除</w:t>
      </w:r>
      <w:r w:rsidR="006309AF" w:rsidRPr="006309AF">
        <w:rPr>
          <w:rFonts w:ascii="宋体" w:eastAsia="宋体" w:hAnsi="宋体" w:cs="宋体"/>
          <w:spacing w:val="6"/>
          <w:kern w:val="0"/>
          <w:sz w:val="24"/>
          <w:szCs w:val="24"/>
        </w:rPr>
        <w:t>按</w:t>
      </w:r>
      <w:r w:rsidR="006309AF" w:rsidRPr="006309AF">
        <w:rPr>
          <w:rFonts w:ascii="宋体" w:eastAsia="宋体" w:hAnsi="宋体" w:cs="宋体"/>
          <w:spacing w:val="4"/>
          <w:kern w:val="0"/>
          <w:sz w:val="24"/>
          <w:szCs w:val="24"/>
        </w:rPr>
        <w:t>规定交递行车凭证外，对通过列车应预告司机，</w:t>
      </w:r>
      <w:r w:rsidR="006309AF" w:rsidRPr="006309AF">
        <w:rPr>
          <w:rFonts w:ascii="宋体" w:eastAsia="宋体" w:hAnsi="宋体" w:cs="宋体"/>
          <w:kern w:val="0"/>
          <w:sz w:val="24"/>
          <w:szCs w:val="24"/>
        </w:rPr>
        <w:t>并显示引导手信号</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tabs>
          <w:tab w:val="left" w:pos="734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80</w:t>
      </w:r>
      <w:r w:rsidR="006309AF" w:rsidRPr="006309AF">
        <w:rPr>
          <w:rFonts w:ascii="宋体" w:eastAsia="宋体" w:hAnsi="宋体" w:cs="宋体"/>
          <w:kern w:val="0"/>
          <w:sz w:val="24"/>
          <w:szCs w:val="24"/>
        </w:rPr>
        <w:t>.已请求救援的列车，待停车原因消除后可自行开车</w:t>
      </w:r>
      <w:r w:rsidR="006309AF" w:rsidRPr="006309AF">
        <w:rPr>
          <w:rFonts w:ascii="宋体" w:eastAsia="宋体" w:hAnsi="宋体" w:cs="宋体"/>
          <w:spacing w:val="-119"/>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81</w:t>
      </w:r>
      <w:r w:rsidR="006309AF" w:rsidRPr="006309AF">
        <w:rPr>
          <w:rFonts w:ascii="宋体" w:eastAsia="宋体" w:hAnsi="宋体" w:cs="宋体"/>
          <w:kern w:val="0"/>
          <w:sz w:val="24"/>
          <w:szCs w:val="24"/>
        </w:rPr>
        <w:t>.列车在区间被迫停车，防护人员设置的响墩待停车原因消除后必须及时撤除。（  ）</w:t>
      </w:r>
    </w:p>
    <w:p w:rsidR="006309AF" w:rsidRPr="006309AF" w:rsidRDefault="00983BE7" w:rsidP="00983BE7">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82</w:t>
      </w:r>
      <w:r w:rsidR="006309AF" w:rsidRPr="006309AF">
        <w:rPr>
          <w:rFonts w:ascii="宋体" w:eastAsia="宋体" w:hAnsi="宋体" w:cs="宋体"/>
          <w:spacing w:val="2"/>
          <w:kern w:val="0"/>
          <w:sz w:val="24"/>
          <w:szCs w:val="24"/>
        </w:rPr>
        <w:t>.列车</w:t>
      </w:r>
      <w:r w:rsidR="006309AF" w:rsidRPr="006309AF">
        <w:rPr>
          <w:rFonts w:ascii="宋体" w:eastAsia="宋体" w:hAnsi="宋体" w:cs="宋体"/>
          <w:spacing w:val="4"/>
          <w:kern w:val="0"/>
          <w:sz w:val="24"/>
          <w:szCs w:val="24"/>
        </w:rPr>
        <w:t>（动车组列车除外）运行途中遇车辆乘务员使用列车无线调度通信设备通</w:t>
      </w:r>
      <w:r w:rsidR="006309AF" w:rsidRPr="006309AF">
        <w:rPr>
          <w:rFonts w:ascii="宋体" w:eastAsia="宋体" w:hAnsi="宋体" w:cs="宋体"/>
          <w:spacing w:val="3"/>
          <w:kern w:val="0"/>
          <w:sz w:val="24"/>
          <w:szCs w:val="24"/>
        </w:rPr>
        <w:t>知司机列车需限速运行时，司机应根据要求限速运行并报告车站值班员</w:t>
      </w:r>
      <w:r w:rsidR="006309AF" w:rsidRPr="006309AF">
        <w:rPr>
          <w:rFonts w:ascii="宋体" w:eastAsia="宋体" w:hAnsi="宋体" w:cs="宋体"/>
          <w:spacing w:val="4"/>
          <w:kern w:val="0"/>
          <w:sz w:val="24"/>
          <w:szCs w:val="24"/>
        </w:rPr>
        <w:t>（列车调度员</w:t>
      </w:r>
      <w:r w:rsidR="006309AF" w:rsidRPr="006309AF">
        <w:rPr>
          <w:rFonts w:ascii="宋体" w:eastAsia="宋体" w:hAnsi="宋体" w:cs="宋体"/>
          <w:spacing w:val="-116"/>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tabs>
          <w:tab w:val="left" w:pos="855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83</w:t>
      </w:r>
      <w:r w:rsidR="006309AF" w:rsidRPr="006309AF">
        <w:rPr>
          <w:rFonts w:ascii="宋体" w:eastAsia="宋体" w:hAnsi="宋体" w:cs="宋体"/>
          <w:kern w:val="0"/>
          <w:sz w:val="24"/>
          <w:szCs w:val="24"/>
        </w:rPr>
        <w:t>.按施工特定行车办法行车时，列车凭特定引导手信号通过车站</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84</w:t>
      </w:r>
      <w:r w:rsidR="006309AF" w:rsidRPr="006309AF">
        <w:rPr>
          <w:rFonts w:ascii="宋体" w:eastAsia="宋体" w:hAnsi="宋体" w:cs="宋体"/>
          <w:kern w:val="0"/>
          <w:sz w:val="24"/>
          <w:szCs w:val="24"/>
        </w:rPr>
        <w:t>.按施工特定行车办法行车时，车站不向司机递交书面行车凭证和调度命令，并使用列车无线调度通信设备将行车凭证号码（路票为电话记录号码、绿色许可证为编号）和调度命令号码通知司机，列车凭通过手信号通过车站。（  ）</w:t>
      </w:r>
    </w:p>
    <w:p w:rsidR="006309AF" w:rsidRPr="006309AF" w:rsidRDefault="00983BE7" w:rsidP="006309AF">
      <w:pPr>
        <w:tabs>
          <w:tab w:val="left" w:pos="613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85</w:t>
      </w:r>
      <w:r w:rsidR="006309AF" w:rsidRPr="006309AF">
        <w:rPr>
          <w:rFonts w:ascii="宋体" w:eastAsia="宋体" w:hAnsi="宋体" w:cs="宋体"/>
          <w:kern w:val="0"/>
          <w:sz w:val="24"/>
          <w:szCs w:val="24"/>
        </w:rPr>
        <w:t>.</w:t>
      </w:r>
      <w:r w:rsidR="006309AF" w:rsidRPr="006309AF">
        <w:rPr>
          <w:rFonts w:ascii="宋体" w:eastAsia="宋体" w:hAnsi="宋体" w:cs="宋体"/>
          <w:spacing w:val="4"/>
          <w:kern w:val="0"/>
          <w:sz w:val="24"/>
          <w:szCs w:val="24"/>
        </w:rPr>
        <w:t>路用列车进入施工地段时，</w:t>
      </w:r>
      <w:r w:rsidR="006309AF" w:rsidRPr="006309AF">
        <w:rPr>
          <w:rFonts w:ascii="宋体" w:eastAsia="宋体" w:hAnsi="宋体" w:cs="宋体"/>
          <w:spacing w:val="6"/>
          <w:kern w:val="0"/>
          <w:sz w:val="24"/>
          <w:szCs w:val="24"/>
        </w:rPr>
        <w:t>应</w:t>
      </w:r>
      <w:r w:rsidR="006309AF" w:rsidRPr="006309AF">
        <w:rPr>
          <w:rFonts w:ascii="宋体" w:eastAsia="宋体" w:hAnsi="宋体" w:cs="宋体"/>
          <w:spacing w:val="4"/>
          <w:kern w:val="0"/>
          <w:sz w:val="24"/>
          <w:szCs w:val="24"/>
        </w:rPr>
        <w:t>在施工防护人员显示的停车手信号前停车，根据</w:t>
      </w:r>
      <w:r w:rsidR="006309AF" w:rsidRPr="006309AF">
        <w:rPr>
          <w:rFonts w:ascii="宋体" w:eastAsia="宋体" w:hAnsi="宋体" w:cs="宋体"/>
          <w:kern w:val="0"/>
          <w:sz w:val="24"/>
          <w:szCs w:val="24"/>
        </w:rPr>
        <w:t>施工负责人的要求，按调车办法，进入指定地点</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Pr="006309AF" w:rsidRDefault="00983BE7" w:rsidP="006309AF">
      <w:pPr>
        <w:tabs>
          <w:tab w:val="left" w:pos="4321"/>
        </w:tabs>
        <w:autoSpaceDE w:val="0"/>
        <w:autoSpaceDN w:val="0"/>
        <w:spacing w:line="400" w:lineRule="exact"/>
        <w:ind w:firstLineChars="200" w:firstLine="492"/>
        <w:rPr>
          <w:rFonts w:ascii="宋体" w:eastAsia="宋体" w:hAnsi="宋体" w:cs="宋体"/>
          <w:kern w:val="0"/>
          <w:sz w:val="24"/>
          <w:szCs w:val="24"/>
        </w:rPr>
      </w:pPr>
      <w:r>
        <w:rPr>
          <w:rFonts w:ascii="宋体" w:eastAsia="宋体" w:hAnsi="宋体" w:cs="宋体" w:hint="eastAsia"/>
          <w:spacing w:val="3"/>
          <w:kern w:val="0"/>
          <w:sz w:val="24"/>
          <w:szCs w:val="24"/>
        </w:rPr>
        <w:t>86</w:t>
      </w:r>
      <w:r w:rsidR="006309AF" w:rsidRPr="006309AF">
        <w:rPr>
          <w:rFonts w:ascii="宋体" w:eastAsia="宋体" w:hAnsi="宋体" w:cs="宋体"/>
          <w:spacing w:val="3"/>
          <w:kern w:val="0"/>
          <w:sz w:val="24"/>
          <w:szCs w:val="24"/>
        </w:rPr>
        <w:t>.</w:t>
      </w:r>
      <w:r w:rsidR="006309AF" w:rsidRPr="006309AF">
        <w:rPr>
          <w:rFonts w:ascii="宋体" w:eastAsia="宋体" w:hAnsi="宋体" w:cs="宋体"/>
          <w:spacing w:val="12"/>
          <w:kern w:val="0"/>
          <w:sz w:val="24"/>
          <w:szCs w:val="24"/>
        </w:rPr>
        <w:t>列车在区间装卸车时，装卸车负责人应</w:t>
      </w:r>
      <w:r w:rsidR="006309AF" w:rsidRPr="006309AF">
        <w:rPr>
          <w:rFonts w:ascii="宋体" w:eastAsia="宋体" w:hAnsi="宋体" w:cs="宋体"/>
          <w:spacing w:val="13"/>
          <w:kern w:val="0"/>
          <w:sz w:val="24"/>
          <w:szCs w:val="24"/>
        </w:rPr>
        <w:t>指</w:t>
      </w:r>
      <w:r w:rsidR="006309AF" w:rsidRPr="006309AF">
        <w:rPr>
          <w:rFonts w:ascii="宋体" w:eastAsia="宋体" w:hAnsi="宋体" w:cs="宋体"/>
          <w:spacing w:val="12"/>
          <w:kern w:val="0"/>
          <w:sz w:val="24"/>
          <w:szCs w:val="24"/>
        </w:rPr>
        <w:t>挥列车停于指定地点。装卸车完毕</w:t>
      </w:r>
      <w:r w:rsidR="006309AF" w:rsidRPr="006309AF">
        <w:rPr>
          <w:rFonts w:ascii="宋体" w:eastAsia="宋体" w:hAnsi="宋体" w:cs="宋体"/>
          <w:kern w:val="0"/>
          <w:sz w:val="24"/>
          <w:szCs w:val="24"/>
        </w:rPr>
        <w:t>后，司机确认车门关闭后开车</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6309AF" w:rsidRDefault="00983BE7" w:rsidP="006309AF">
      <w:pPr>
        <w:tabs>
          <w:tab w:val="left" w:pos="758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87</w:t>
      </w:r>
      <w:r w:rsidR="006309AF" w:rsidRPr="006309AF">
        <w:rPr>
          <w:rFonts w:ascii="宋体" w:eastAsia="宋体" w:hAnsi="宋体" w:cs="宋体"/>
          <w:kern w:val="0"/>
          <w:sz w:val="24"/>
          <w:szCs w:val="24"/>
        </w:rPr>
        <w:t>.</w:t>
      </w:r>
      <w:r w:rsidR="006309AF" w:rsidRPr="006309AF">
        <w:rPr>
          <w:rFonts w:ascii="宋体" w:eastAsia="宋体" w:hAnsi="宋体" w:cs="宋体"/>
          <w:spacing w:val="4"/>
          <w:kern w:val="0"/>
          <w:sz w:val="24"/>
          <w:szCs w:val="24"/>
        </w:rPr>
        <w:t>铁路职工或其他人员发现设</w:t>
      </w:r>
      <w:r w:rsidR="006309AF" w:rsidRPr="006309AF">
        <w:rPr>
          <w:rFonts w:ascii="宋体" w:eastAsia="宋体" w:hAnsi="宋体" w:cs="宋体"/>
          <w:spacing w:val="6"/>
          <w:kern w:val="0"/>
          <w:sz w:val="24"/>
          <w:szCs w:val="24"/>
        </w:rPr>
        <w:t>备</w:t>
      </w:r>
      <w:r w:rsidR="006309AF" w:rsidRPr="006309AF">
        <w:rPr>
          <w:rFonts w:ascii="宋体" w:eastAsia="宋体" w:hAnsi="宋体" w:cs="宋体"/>
          <w:spacing w:val="4"/>
          <w:kern w:val="0"/>
          <w:sz w:val="24"/>
          <w:szCs w:val="24"/>
        </w:rPr>
        <w:t>故障危及行车和人身安全时，应立即向开来列车</w:t>
      </w:r>
      <w:r w:rsidR="006309AF" w:rsidRPr="006309AF">
        <w:rPr>
          <w:rFonts w:ascii="宋体" w:eastAsia="宋体" w:hAnsi="宋体" w:cs="宋体"/>
          <w:kern w:val="0"/>
          <w:sz w:val="24"/>
          <w:szCs w:val="24"/>
        </w:rPr>
        <w:t>发出停车信号，并迅速通知就近车站、工务、电务或供电人员</w:t>
      </w:r>
      <w:r w:rsidR="006309AF" w:rsidRPr="006309AF">
        <w:rPr>
          <w:rFonts w:ascii="宋体" w:eastAsia="宋体" w:hAnsi="宋体" w:cs="宋体"/>
          <w:spacing w:val="-120"/>
          <w:kern w:val="0"/>
          <w:sz w:val="24"/>
          <w:szCs w:val="24"/>
        </w:rPr>
        <w:t>。</w:t>
      </w:r>
      <w:r w:rsidR="006309AF" w:rsidRPr="006309AF">
        <w:rPr>
          <w:rFonts w:ascii="宋体" w:eastAsia="宋体" w:hAnsi="宋体" w:cs="宋体"/>
          <w:kern w:val="0"/>
          <w:sz w:val="24"/>
          <w:szCs w:val="24"/>
        </w:rPr>
        <w:t>（  ）</w:t>
      </w:r>
    </w:p>
    <w:p w:rsidR="00184BD0" w:rsidRPr="002A5581" w:rsidRDefault="00983BE7" w:rsidP="00184BD0">
      <w:pPr>
        <w:tabs>
          <w:tab w:val="left" w:pos="661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88</w:t>
      </w:r>
      <w:r w:rsidR="00184BD0" w:rsidRPr="00184BD0">
        <w:rPr>
          <w:rFonts w:ascii="宋体" w:eastAsia="宋体" w:hAnsi="宋体" w:cs="宋体"/>
          <w:kern w:val="0"/>
          <w:sz w:val="24"/>
          <w:szCs w:val="24"/>
        </w:rPr>
        <w:t>.在调车作业中，推进车辆运行时，前方进路的确认由司机负责，如司机所在位置确认前方进路有困难时，可指派调车组其他人员确认</w:t>
      </w:r>
      <w:r w:rsidR="00184BD0" w:rsidRPr="00184BD0">
        <w:rPr>
          <w:rFonts w:ascii="宋体" w:eastAsia="宋体" w:hAnsi="宋体" w:cs="宋体"/>
          <w:spacing w:val="-120"/>
          <w:kern w:val="0"/>
          <w:sz w:val="24"/>
          <w:szCs w:val="24"/>
        </w:rPr>
        <w:t>。</w:t>
      </w:r>
      <w:r w:rsidR="00184BD0" w:rsidRPr="00184BD0">
        <w:rPr>
          <w:rFonts w:ascii="宋体" w:eastAsia="宋体" w:hAnsi="宋体" w:cs="宋体"/>
          <w:kern w:val="0"/>
          <w:sz w:val="24"/>
          <w:szCs w:val="24"/>
        </w:rPr>
        <w:t>（  ）</w:t>
      </w:r>
    </w:p>
    <w:p w:rsidR="002A5581" w:rsidRPr="002A5581" w:rsidRDefault="00427E18" w:rsidP="002A5581">
      <w:pPr>
        <w:tabs>
          <w:tab w:val="left" w:pos="746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89</w:t>
      </w:r>
      <w:r w:rsidR="002A5581" w:rsidRPr="002A5581">
        <w:rPr>
          <w:rFonts w:ascii="宋体" w:eastAsia="宋体" w:hAnsi="宋体" w:cs="宋体"/>
          <w:kern w:val="0"/>
          <w:sz w:val="24"/>
          <w:szCs w:val="24"/>
        </w:rPr>
        <w:t>.调车作业挂车时，没有连挂之前，应先撤除防溜措施</w:t>
      </w:r>
      <w:r w:rsidR="002A5581" w:rsidRPr="002A5581">
        <w:rPr>
          <w:rFonts w:ascii="宋体" w:eastAsia="宋体" w:hAnsi="宋体" w:cs="宋体"/>
          <w:spacing w:val="-121"/>
          <w:kern w:val="0"/>
          <w:sz w:val="24"/>
          <w:szCs w:val="24"/>
        </w:rPr>
        <w:t>。</w:t>
      </w:r>
      <w:r w:rsidR="002A5581" w:rsidRPr="002A5581">
        <w:rPr>
          <w:rFonts w:ascii="宋体" w:eastAsia="宋体" w:hAnsi="宋体" w:cs="宋体"/>
          <w:kern w:val="0"/>
          <w:sz w:val="24"/>
          <w:szCs w:val="24"/>
        </w:rPr>
        <w:t>（  ）</w:t>
      </w:r>
    </w:p>
    <w:p w:rsidR="002A5581" w:rsidRDefault="00983BE7" w:rsidP="00576F14">
      <w:pPr>
        <w:tabs>
          <w:tab w:val="left" w:pos="43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9</w:t>
      </w:r>
      <w:r w:rsidR="00427E18">
        <w:rPr>
          <w:rFonts w:ascii="宋体" w:eastAsia="宋体" w:hAnsi="宋体" w:cs="宋体" w:hint="eastAsia"/>
          <w:kern w:val="0"/>
          <w:sz w:val="24"/>
          <w:szCs w:val="24"/>
        </w:rPr>
        <w:t>0</w:t>
      </w:r>
      <w:r w:rsidR="002A5581" w:rsidRPr="002A5581">
        <w:rPr>
          <w:rFonts w:ascii="宋体" w:eastAsia="宋体" w:hAnsi="宋体" w:cs="宋体"/>
          <w:kern w:val="0"/>
          <w:sz w:val="24"/>
          <w:szCs w:val="24"/>
        </w:rPr>
        <w:t>.自动站间闭塞须与集中联锁设备结合使用，自动检查区间空闲，发车站办理发车进路后即自动构成站间闭塞</w:t>
      </w:r>
      <w:r w:rsidR="002A5581" w:rsidRPr="002A5581">
        <w:rPr>
          <w:rFonts w:ascii="宋体" w:eastAsia="宋体" w:hAnsi="宋体" w:cs="宋体"/>
          <w:spacing w:val="-120"/>
          <w:kern w:val="0"/>
          <w:sz w:val="24"/>
          <w:szCs w:val="24"/>
        </w:rPr>
        <w:t>。</w:t>
      </w:r>
      <w:r w:rsidR="002A5581" w:rsidRPr="002A5581">
        <w:rPr>
          <w:rFonts w:ascii="宋体" w:eastAsia="宋体" w:hAnsi="宋体" w:cs="宋体"/>
          <w:kern w:val="0"/>
          <w:sz w:val="24"/>
          <w:szCs w:val="24"/>
        </w:rPr>
        <w:t>（  ）</w:t>
      </w:r>
    </w:p>
    <w:p w:rsidR="00303E94" w:rsidRPr="00A168F3" w:rsidRDefault="007F230D" w:rsidP="00576F14">
      <w:pPr>
        <w:tabs>
          <w:tab w:val="left" w:pos="4320"/>
        </w:tabs>
        <w:autoSpaceDE w:val="0"/>
        <w:autoSpaceDN w:val="0"/>
        <w:spacing w:line="400" w:lineRule="exact"/>
        <w:ind w:firstLineChars="200" w:firstLine="480"/>
        <w:rPr>
          <w:rFonts w:ascii="宋体" w:eastAsia="宋体" w:hAnsi="宋体" w:cs="宋体"/>
          <w:color w:val="FF0000"/>
          <w:kern w:val="0"/>
          <w:sz w:val="24"/>
          <w:szCs w:val="24"/>
        </w:rPr>
      </w:pPr>
      <w:r w:rsidRPr="00A168F3">
        <w:rPr>
          <w:rFonts w:ascii="宋体" w:eastAsia="宋体" w:hAnsi="宋体" w:cs="宋体" w:hint="eastAsia"/>
          <w:color w:val="FF0000"/>
          <w:kern w:val="0"/>
          <w:sz w:val="24"/>
          <w:szCs w:val="24"/>
        </w:rPr>
        <w:t>△</w:t>
      </w:r>
      <w:r w:rsidR="00303E94" w:rsidRPr="00A168F3">
        <w:rPr>
          <w:rFonts w:ascii="宋体" w:eastAsia="宋体" w:hAnsi="宋体" w:cs="宋体" w:hint="eastAsia"/>
          <w:color w:val="FF0000"/>
          <w:kern w:val="0"/>
          <w:sz w:val="24"/>
          <w:szCs w:val="24"/>
        </w:rPr>
        <w:t>91.</w:t>
      </w:r>
      <w:r w:rsidR="00303E94" w:rsidRPr="00A168F3">
        <w:rPr>
          <w:rFonts w:ascii="Times New Roman" w:eastAsia="宋体" w:hAnsi="Times New Roman" w:cs="Times New Roman"/>
          <w:color w:val="FF0000"/>
          <w:kern w:val="0"/>
          <w:sz w:val="24"/>
        </w:rPr>
        <w:t>内燃机车回送时，原则上采用有动力方式；电力机车跨交路区段回送时，原则上采用无动力方式。</w:t>
      </w:r>
      <w:r w:rsidRPr="00A168F3">
        <w:rPr>
          <w:rFonts w:ascii="Times New Roman" w:eastAsia="宋体" w:hAnsi="Times New Roman" w:cs="Times New Roman" w:hint="eastAsia"/>
          <w:color w:val="FF0000"/>
          <w:kern w:val="0"/>
          <w:sz w:val="24"/>
        </w:rPr>
        <w:t>（）</w:t>
      </w:r>
    </w:p>
    <w:p w:rsidR="006309AF" w:rsidRDefault="00EE3E36" w:rsidP="00293041">
      <w:pPr>
        <w:widowControl/>
        <w:adjustRightInd w:val="0"/>
        <w:snapToGrid w:val="0"/>
        <w:spacing w:line="580" w:lineRule="exact"/>
        <w:ind w:firstLineChars="196" w:firstLine="472"/>
        <w:rPr>
          <w:rFonts w:ascii="Times New Roman" w:eastAsia="宋体" w:hAnsi="Times New Roman" w:cs="Times New Roman"/>
          <w:b/>
          <w:kern w:val="0"/>
          <w:sz w:val="24"/>
        </w:rPr>
      </w:pPr>
      <w:r>
        <w:rPr>
          <w:rFonts w:ascii="Times New Roman" w:eastAsia="宋体" w:hAnsi="Times New Roman" w:cs="Times New Roman" w:hint="eastAsia"/>
          <w:b/>
          <w:kern w:val="0"/>
          <w:sz w:val="24"/>
        </w:rPr>
        <w:t>答案</w:t>
      </w:r>
      <w:r w:rsidR="00293041">
        <w:rPr>
          <w:rFonts w:ascii="Times New Roman" w:eastAsia="宋体" w:hAnsi="Times New Roman" w:cs="Times New Roman" w:hint="eastAsia"/>
          <w:b/>
          <w:kern w:val="0"/>
          <w:sz w:val="24"/>
        </w:rPr>
        <w:t>：</w:t>
      </w:r>
    </w:p>
    <w:p w:rsidR="00EE3E36" w:rsidRPr="00EE3E36" w:rsidRDefault="00983BE7" w:rsidP="00EE3E36">
      <w:pPr>
        <w:tabs>
          <w:tab w:val="left" w:pos="433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（普）227</w:t>
      </w:r>
    </w:p>
    <w:p w:rsidR="00EE3E36" w:rsidRPr="00EE3E36" w:rsidRDefault="00EE3E36" w:rsidP="00EE3E36">
      <w:pPr>
        <w:tabs>
          <w:tab w:val="left" w:pos="3609"/>
        </w:tabs>
        <w:autoSpaceDE w:val="0"/>
        <w:autoSpaceDN w:val="0"/>
        <w:spacing w:line="400" w:lineRule="exact"/>
        <w:ind w:firstLineChars="200" w:firstLine="480"/>
        <w:rPr>
          <w:rFonts w:ascii="宋体" w:eastAsia="宋体" w:hAnsi="宋体" w:cs="宋体"/>
          <w:kern w:val="0"/>
          <w:sz w:val="24"/>
          <w:szCs w:val="24"/>
        </w:rPr>
      </w:pPr>
      <w:r w:rsidRPr="00EE3E36">
        <w:rPr>
          <w:rFonts w:ascii="宋体" w:eastAsia="宋体" w:hAnsi="宋体" w:cs="宋体"/>
          <w:kern w:val="0"/>
          <w:sz w:val="24"/>
          <w:szCs w:val="24"/>
        </w:rPr>
        <w:t>2.×《技规</w:t>
      </w:r>
      <w:r w:rsidRPr="00EE3E36">
        <w:rPr>
          <w:rFonts w:ascii="宋体" w:eastAsia="宋体" w:hAnsi="宋体" w:cs="宋体"/>
          <w:spacing w:val="-120"/>
          <w:kern w:val="0"/>
          <w:sz w:val="24"/>
          <w:szCs w:val="24"/>
        </w:rPr>
        <w:t>》</w:t>
      </w:r>
      <w:r w:rsidRPr="00EE3E36">
        <w:rPr>
          <w:rFonts w:ascii="宋体" w:eastAsia="宋体" w:hAnsi="宋体" w:cs="宋体"/>
          <w:kern w:val="0"/>
          <w:sz w:val="24"/>
          <w:szCs w:val="24"/>
        </w:rPr>
        <w:t>（普）227</w:t>
      </w:r>
      <w:r w:rsidRPr="00EE3E36">
        <w:rPr>
          <w:rFonts w:ascii="宋体" w:eastAsia="宋体" w:hAnsi="宋体" w:cs="宋体"/>
          <w:kern w:val="0"/>
          <w:sz w:val="24"/>
          <w:szCs w:val="24"/>
        </w:rPr>
        <w:tab/>
        <w:t>正确：司机。</w:t>
      </w:r>
    </w:p>
    <w:p w:rsidR="00EE3E36" w:rsidRPr="00EE3E36" w:rsidRDefault="00983BE7" w:rsidP="00EE3E36">
      <w:pPr>
        <w:tabs>
          <w:tab w:val="left" w:pos="433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3</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（普）229</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4</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（普）229</w:t>
      </w:r>
    </w:p>
    <w:p w:rsidR="00EE3E36" w:rsidRPr="00EE3E36" w:rsidRDefault="00983BE7" w:rsidP="00EE3E3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EE3E36" w:rsidRPr="00EE3E36">
        <w:rPr>
          <w:rFonts w:ascii="宋体" w:eastAsia="宋体" w:hAnsi="宋体" w:cs="宋体"/>
          <w:kern w:val="0"/>
          <w:sz w:val="24"/>
          <w:szCs w:val="24"/>
        </w:rPr>
        <w:t>.√《技规》（普）230</w:t>
      </w:r>
    </w:p>
    <w:p w:rsidR="00EE3E36" w:rsidRPr="00EE3E36" w:rsidRDefault="00983BE7" w:rsidP="00EE3E36">
      <w:pPr>
        <w:tabs>
          <w:tab w:val="left" w:pos="36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（普）231</w:t>
      </w:r>
      <w:r w:rsidR="00EE3E36" w:rsidRPr="00EE3E36">
        <w:rPr>
          <w:rFonts w:ascii="宋体" w:eastAsia="宋体" w:hAnsi="宋体" w:cs="宋体"/>
          <w:kern w:val="0"/>
          <w:sz w:val="24"/>
          <w:szCs w:val="24"/>
        </w:rPr>
        <w:tab/>
        <w:t>正确：得到列车调度员的命令。</w:t>
      </w:r>
    </w:p>
    <w:p w:rsidR="00EE3E36" w:rsidRPr="00EE3E36" w:rsidRDefault="00983BE7" w:rsidP="00EE3E3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EE3E36" w:rsidRPr="00EE3E36">
        <w:rPr>
          <w:rFonts w:ascii="宋体" w:eastAsia="宋体" w:hAnsi="宋体" w:cs="宋体"/>
          <w:kern w:val="0"/>
          <w:sz w:val="24"/>
          <w:szCs w:val="24"/>
        </w:rPr>
        <w:t>.√《技规》（普）231</w:t>
      </w:r>
    </w:p>
    <w:p w:rsidR="00EE3E36" w:rsidRPr="00EE3E36" w:rsidRDefault="00983BE7" w:rsidP="00EE3E36">
      <w:pPr>
        <w:tabs>
          <w:tab w:val="left" w:pos="36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（普）231</w:t>
      </w:r>
      <w:r w:rsidR="00EE3E36" w:rsidRPr="00EE3E36">
        <w:rPr>
          <w:rFonts w:ascii="宋体" w:eastAsia="宋体" w:hAnsi="宋体" w:cs="宋体"/>
          <w:kern w:val="0"/>
          <w:sz w:val="24"/>
          <w:szCs w:val="24"/>
        </w:rPr>
        <w:tab/>
        <w:t>正确：调度命令。</w:t>
      </w:r>
    </w:p>
    <w:p w:rsidR="00EE3E36" w:rsidRPr="00EE3E36" w:rsidRDefault="00983BE7" w:rsidP="00EE3E36">
      <w:pPr>
        <w:tabs>
          <w:tab w:val="left" w:pos="36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9</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（普）231</w:t>
      </w:r>
      <w:r w:rsidR="00EE3E36" w:rsidRPr="00EE3E36">
        <w:rPr>
          <w:rFonts w:ascii="宋体" w:eastAsia="宋体" w:hAnsi="宋体" w:cs="宋体"/>
          <w:kern w:val="0"/>
          <w:sz w:val="24"/>
          <w:szCs w:val="24"/>
        </w:rPr>
        <w:tab/>
        <w:t>正确：须向司机发布调度命令。</w:t>
      </w:r>
    </w:p>
    <w:p w:rsidR="00EE3E36" w:rsidRPr="00EE3E36" w:rsidRDefault="00983BE7" w:rsidP="00EE3E36">
      <w:pPr>
        <w:tabs>
          <w:tab w:val="left" w:pos="433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10</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（普）231注4</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11</w:t>
      </w:r>
      <w:r w:rsidR="00EE3E36" w:rsidRPr="00EE3E36">
        <w:rPr>
          <w:rFonts w:ascii="宋体" w:eastAsia="宋体" w:hAnsi="宋体" w:cs="宋体"/>
          <w:kern w:val="0"/>
          <w:sz w:val="24"/>
          <w:szCs w:val="24"/>
        </w:rPr>
        <w:t>.√《技规</w:t>
      </w:r>
      <w:r w:rsidR="00EE3E36" w:rsidRPr="00EE3E36">
        <w:rPr>
          <w:rFonts w:ascii="宋体" w:eastAsia="宋体" w:hAnsi="宋体" w:cs="宋体"/>
          <w:spacing w:val="-121"/>
          <w:kern w:val="0"/>
          <w:sz w:val="24"/>
          <w:szCs w:val="24"/>
        </w:rPr>
        <w:t>》</w:t>
      </w:r>
      <w:r w:rsidR="00EE3E36" w:rsidRPr="00EE3E36">
        <w:rPr>
          <w:rFonts w:ascii="宋体" w:eastAsia="宋体" w:hAnsi="宋体" w:cs="宋体"/>
          <w:kern w:val="0"/>
          <w:sz w:val="24"/>
          <w:szCs w:val="24"/>
        </w:rPr>
        <w:t>（普）231</w:t>
      </w:r>
    </w:p>
    <w:p w:rsidR="00EE3E36" w:rsidRPr="00EE3E36" w:rsidRDefault="00983BE7" w:rsidP="00EE3E36">
      <w:pPr>
        <w:tabs>
          <w:tab w:val="left" w:pos="36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12</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（普）232</w:t>
      </w:r>
      <w:r w:rsidR="00EE3E36" w:rsidRPr="00EE3E36">
        <w:rPr>
          <w:rFonts w:ascii="宋体" w:eastAsia="宋体" w:hAnsi="宋体" w:cs="宋体"/>
          <w:kern w:val="0"/>
          <w:sz w:val="24"/>
          <w:szCs w:val="24"/>
        </w:rPr>
        <w:tab/>
        <w:t>正确：应发布运行揭示调度命令。</w:t>
      </w:r>
    </w:p>
    <w:p w:rsidR="00EE3E36" w:rsidRPr="00EE3E36" w:rsidRDefault="00983BE7" w:rsidP="00EE3E36">
      <w:pPr>
        <w:tabs>
          <w:tab w:val="left" w:pos="3731"/>
          <w:tab w:val="left" w:pos="651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13</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（普）232</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14</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（普）239</w:t>
      </w:r>
      <w:r w:rsidR="00EE3E36" w:rsidRPr="00EE3E36">
        <w:rPr>
          <w:rFonts w:ascii="宋体" w:eastAsia="宋体" w:hAnsi="宋体" w:cs="宋体"/>
          <w:kern w:val="0"/>
          <w:sz w:val="24"/>
          <w:szCs w:val="24"/>
        </w:rPr>
        <w:tab/>
        <w:t>正确：到达方向。</w:t>
      </w:r>
    </w:p>
    <w:p w:rsidR="00EE3E36" w:rsidRPr="00EE3E36" w:rsidRDefault="00983BE7" w:rsidP="00EE3E36">
      <w:pPr>
        <w:tabs>
          <w:tab w:val="left" w:pos="3694"/>
        </w:tabs>
        <w:autoSpaceDE w:val="0"/>
        <w:autoSpaceDN w:val="0"/>
        <w:spacing w:line="400" w:lineRule="exact"/>
        <w:ind w:firstLineChars="200" w:firstLine="496"/>
        <w:rPr>
          <w:rFonts w:ascii="宋体" w:eastAsia="宋体" w:hAnsi="宋体" w:cs="宋体"/>
          <w:kern w:val="0"/>
          <w:sz w:val="24"/>
          <w:szCs w:val="24"/>
        </w:rPr>
      </w:pPr>
      <w:r>
        <w:rPr>
          <w:rFonts w:ascii="宋体" w:eastAsia="宋体" w:hAnsi="宋体" w:cs="宋体" w:hint="eastAsia"/>
          <w:spacing w:val="4"/>
          <w:kern w:val="0"/>
          <w:sz w:val="24"/>
          <w:szCs w:val="24"/>
        </w:rPr>
        <w:t>15</w:t>
      </w:r>
      <w:r w:rsidR="00EE3E36" w:rsidRPr="00EE3E36">
        <w:rPr>
          <w:rFonts w:ascii="宋体" w:eastAsia="宋体" w:hAnsi="宋体" w:cs="宋体"/>
          <w:spacing w:val="4"/>
          <w:kern w:val="0"/>
          <w:sz w:val="24"/>
          <w:szCs w:val="24"/>
        </w:rPr>
        <w:t>.×</w:t>
      </w:r>
      <w:r w:rsidR="00EE3E36" w:rsidRPr="00EE3E36">
        <w:rPr>
          <w:rFonts w:ascii="宋体" w:eastAsia="宋体" w:hAnsi="宋体" w:cs="宋体"/>
          <w:spacing w:val="8"/>
          <w:kern w:val="0"/>
          <w:sz w:val="24"/>
          <w:szCs w:val="24"/>
        </w:rPr>
        <w:t>《技规</w:t>
      </w:r>
      <w:r w:rsidR="00EE3E36" w:rsidRPr="00EE3E36">
        <w:rPr>
          <w:rFonts w:ascii="宋体" w:eastAsia="宋体" w:hAnsi="宋体" w:cs="宋体"/>
          <w:spacing w:val="-113"/>
          <w:kern w:val="0"/>
          <w:sz w:val="24"/>
          <w:szCs w:val="24"/>
        </w:rPr>
        <w:t>》</w:t>
      </w:r>
      <w:r w:rsidR="00EE3E36" w:rsidRPr="00EE3E36">
        <w:rPr>
          <w:rFonts w:ascii="宋体" w:eastAsia="宋体" w:hAnsi="宋体" w:cs="宋体"/>
          <w:spacing w:val="8"/>
          <w:kern w:val="0"/>
          <w:sz w:val="24"/>
          <w:szCs w:val="24"/>
        </w:rPr>
        <w:t>（普</w:t>
      </w:r>
      <w:r w:rsidR="00EE3E36" w:rsidRPr="00EE3E36">
        <w:rPr>
          <w:rFonts w:ascii="宋体" w:eastAsia="宋体" w:hAnsi="宋体" w:cs="宋体"/>
          <w:spacing w:val="2"/>
          <w:kern w:val="0"/>
          <w:sz w:val="24"/>
          <w:szCs w:val="24"/>
        </w:rPr>
        <w:t>）239</w:t>
      </w:r>
      <w:r w:rsidR="00EE3E36" w:rsidRPr="00EE3E36">
        <w:rPr>
          <w:rFonts w:ascii="宋体" w:eastAsia="宋体" w:hAnsi="宋体" w:cs="宋体"/>
          <w:spacing w:val="2"/>
          <w:kern w:val="0"/>
          <w:sz w:val="24"/>
          <w:szCs w:val="24"/>
        </w:rPr>
        <w:tab/>
      </w:r>
      <w:r w:rsidR="00EE3E36" w:rsidRPr="00EE3E36">
        <w:rPr>
          <w:rFonts w:ascii="宋体" w:eastAsia="宋体" w:hAnsi="宋体" w:cs="宋体"/>
          <w:spacing w:val="7"/>
          <w:kern w:val="0"/>
          <w:sz w:val="24"/>
          <w:szCs w:val="24"/>
        </w:rPr>
        <w:t>正</w:t>
      </w:r>
      <w:r w:rsidR="00EE3E36" w:rsidRPr="00EE3E36">
        <w:rPr>
          <w:rFonts w:ascii="宋体" w:eastAsia="宋体" w:hAnsi="宋体" w:cs="宋体"/>
          <w:spacing w:val="8"/>
          <w:kern w:val="0"/>
          <w:sz w:val="24"/>
          <w:szCs w:val="24"/>
        </w:rPr>
        <w:t>确：从正线起顺序编号，上行一侧为双号，下行一侧</w:t>
      </w:r>
      <w:r w:rsidR="00EE3E36" w:rsidRPr="00EE3E36">
        <w:rPr>
          <w:rFonts w:ascii="宋体" w:eastAsia="宋体" w:hAnsi="宋体" w:cs="宋体"/>
          <w:kern w:val="0"/>
          <w:sz w:val="24"/>
          <w:szCs w:val="24"/>
        </w:rPr>
        <w:t>为单号。</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16</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（普）240</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17</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（普）240</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18</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（普）241</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19</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（普）241</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20</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（普）242</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21</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（普）244</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22</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（普）245</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23</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（普）243</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24</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（普）253</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25</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（普）257</w:t>
      </w:r>
    </w:p>
    <w:p w:rsidR="00EE3E36" w:rsidRPr="00EE3E36" w:rsidRDefault="00983BE7" w:rsidP="00EE3E36">
      <w:pPr>
        <w:tabs>
          <w:tab w:val="left" w:pos="36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26</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（普）258</w:t>
      </w:r>
      <w:r w:rsidR="00EE3E36" w:rsidRPr="00EE3E36">
        <w:rPr>
          <w:rFonts w:ascii="宋体" w:eastAsia="宋体" w:hAnsi="宋体" w:cs="宋体"/>
          <w:kern w:val="0"/>
          <w:sz w:val="24"/>
          <w:szCs w:val="24"/>
        </w:rPr>
        <w:tab/>
        <w:t>正确：不超过12‰。</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27</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（普）258</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28</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（普）258</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29</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（普）261</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30</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（普）262</w:t>
      </w:r>
    </w:p>
    <w:p w:rsidR="00EE3E36" w:rsidRPr="00EE3E36" w:rsidRDefault="00983BE7" w:rsidP="00EE3E36">
      <w:pPr>
        <w:tabs>
          <w:tab w:val="left" w:pos="3731"/>
          <w:tab w:val="left" w:pos="6512"/>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31</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（普）262</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32</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（普）263</w:t>
      </w:r>
      <w:r w:rsidR="00EE3E36" w:rsidRPr="00EE3E36">
        <w:rPr>
          <w:rFonts w:ascii="宋体" w:eastAsia="宋体" w:hAnsi="宋体" w:cs="宋体"/>
          <w:kern w:val="0"/>
          <w:sz w:val="24"/>
          <w:szCs w:val="24"/>
        </w:rPr>
        <w:tab/>
        <w:t>正确：160km/h、1400m。</w:t>
      </w:r>
    </w:p>
    <w:p w:rsidR="00EE3E36" w:rsidRPr="00EE3E36" w:rsidRDefault="00983BE7" w:rsidP="00EE3E36">
      <w:pPr>
        <w:tabs>
          <w:tab w:val="left" w:pos="36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33</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（普）266</w:t>
      </w:r>
      <w:r w:rsidR="00EE3E36" w:rsidRPr="00EE3E36">
        <w:rPr>
          <w:rFonts w:ascii="宋体" w:eastAsia="宋体" w:hAnsi="宋体" w:cs="宋体"/>
          <w:kern w:val="0"/>
          <w:sz w:val="24"/>
          <w:szCs w:val="24"/>
        </w:rPr>
        <w:tab/>
        <w:t>正确：由调车作业人员负责。</w:t>
      </w:r>
    </w:p>
    <w:p w:rsidR="00EE3E36" w:rsidRPr="00EE3E36" w:rsidRDefault="00983BE7" w:rsidP="00EE3E36">
      <w:pPr>
        <w:tabs>
          <w:tab w:val="left" w:pos="36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34</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（普）274</w:t>
      </w:r>
      <w:r w:rsidR="00EE3E36" w:rsidRPr="00EE3E36">
        <w:rPr>
          <w:rFonts w:ascii="宋体" w:eastAsia="宋体" w:hAnsi="宋体" w:cs="宋体"/>
          <w:kern w:val="0"/>
          <w:sz w:val="24"/>
          <w:szCs w:val="24"/>
        </w:rPr>
        <w:tab/>
        <w:t>正确：简略试验。</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35</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（普）274</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36</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（普）274</w:t>
      </w:r>
    </w:p>
    <w:p w:rsidR="00EE3E36" w:rsidRPr="00EE3E36" w:rsidRDefault="00983BE7" w:rsidP="00EE3E36">
      <w:pPr>
        <w:tabs>
          <w:tab w:val="left" w:pos="36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37</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（普）274</w:t>
      </w:r>
      <w:r w:rsidR="00EE3E36" w:rsidRPr="00EE3E36">
        <w:rPr>
          <w:rFonts w:ascii="宋体" w:eastAsia="宋体" w:hAnsi="宋体" w:cs="宋体"/>
          <w:kern w:val="0"/>
          <w:sz w:val="24"/>
          <w:szCs w:val="24"/>
        </w:rPr>
        <w:tab/>
        <w:t>正确：简略试验。</w:t>
      </w:r>
    </w:p>
    <w:p w:rsidR="00EE3E36" w:rsidRPr="00EE3E36" w:rsidRDefault="00983BE7" w:rsidP="00EE3E36">
      <w:pPr>
        <w:tabs>
          <w:tab w:val="left" w:pos="36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38</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（普）282</w:t>
      </w:r>
      <w:r w:rsidR="00EE3E36" w:rsidRPr="00EE3E36">
        <w:rPr>
          <w:rFonts w:ascii="宋体" w:eastAsia="宋体" w:hAnsi="宋体" w:cs="宋体"/>
          <w:kern w:val="0"/>
          <w:sz w:val="24"/>
          <w:szCs w:val="24"/>
        </w:rPr>
        <w:tab/>
        <w:t>正确：正常使用时停用手信号</w:t>
      </w:r>
    </w:p>
    <w:p w:rsidR="00EE3E36" w:rsidRPr="00EE3E36" w:rsidRDefault="00983BE7" w:rsidP="00EE3E36">
      <w:pPr>
        <w:tabs>
          <w:tab w:val="left" w:pos="36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39</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（普）285</w:t>
      </w:r>
      <w:r w:rsidR="00EE3E36" w:rsidRPr="00EE3E36">
        <w:rPr>
          <w:rFonts w:ascii="宋体" w:eastAsia="宋体" w:hAnsi="宋体" w:cs="宋体"/>
          <w:kern w:val="0"/>
          <w:sz w:val="24"/>
          <w:szCs w:val="24"/>
        </w:rPr>
        <w:tab/>
        <w:t>正确：由调车长单一指挥。</w:t>
      </w:r>
    </w:p>
    <w:p w:rsidR="00EE3E36" w:rsidRPr="00EE3E36" w:rsidRDefault="00983BE7" w:rsidP="00EE3E3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40</w:t>
      </w:r>
      <w:r w:rsidR="00EE3E36" w:rsidRPr="00EE3E36">
        <w:rPr>
          <w:rFonts w:ascii="宋体" w:eastAsia="宋体" w:hAnsi="宋体" w:cs="宋体"/>
          <w:kern w:val="0"/>
          <w:sz w:val="24"/>
          <w:szCs w:val="24"/>
        </w:rPr>
        <w:t>.√《技规》（普）288</w:t>
      </w:r>
    </w:p>
    <w:p w:rsidR="00EE3E36" w:rsidRPr="00EE3E36" w:rsidRDefault="00983BE7" w:rsidP="00EE3E36">
      <w:pPr>
        <w:tabs>
          <w:tab w:val="left" w:pos="36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41</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（普）288</w:t>
      </w:r>
      <w:r w:rsidR="00EE3E36" w:rsidRPr="00EE3E36">
        <w:rPr>
          <w:rFonts w:ascii="宋体" w:eastAsia="宋体" w:hAnsi="宋体" w:cs="宋体"/>
          <w:kern w:val="0"/>
          <w:sz w:val="24"/>
          <w:szCs w:val="24"/>
        </w:rPr>
        <w:tab/>
        <w:t>正确：可不使用调车作业通知单</w:t>
      </w:r>
    </w:p>
    <w:p w:rsidR="00EE3E36" w:rsidRPr="00EE3E36" w:rsidRDefault="00983BE7" w:rsidP="00EE3E3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42</w:t>
      </w:r>
      <w:r w:rsidR="00EE3E36" w:rsidRPr="00EE3E36">
        <w:rPr>
          <w:rFonts w:ascii="宋体" w:eastAsia="宋体" w:hAnsi="宋体" w:cs="宋体"/>
          <w:kern w:val="0"/>
          <w:sz w:val="24"/>
          <w:szCs w:val="24"/>
        </w:rPr>
        <w:t>.√《技规》（普）289</w:t>
      </w:r>
    </w:p>
    <w:p w:rsidR="00EE3E36" w:rsidRPr="00EE3E36" w:rsidRDefault="00983BE7" w:rsidP="00EE3E36">
      <w:pPr>
        <w:tabs>
          <w:tab w:val="left" w:pos="3526"/>
        </w:tabs>
        <w:autoSpaceDE w:val="0"/>
        <w:autoSpaceDN w:val="0"/>
        <w:spacing w:line="400" w:lineRule="exact"/>
        <w:ind w:firstLineChars="200" w:firstLine="512"/>
        <w:rPr>
          <w:rFonts w:ascii="宋体" w:eastAsia="宋体" w:hAnsi="宋体" w:cs="宋体"/>
          <w:kern w:val="0"/>
          <w:sz w:val="24"/>
          <w:szCs w:val="24"/>
        </w:rPr>
      </w:pPr>
      <w:r>
        <w:rPr>
          <w:rFonts w:ascii="宋体" w:eastAsia="宋体" w:hAnsi="宋体" w:cs="宋体" w:hint="eastAsia"/>
          <w:spacing w:val="8"/>
          <w:kern w:val="0"/>
          <w:sz w:val="24"/>
          <w:szCs w:val="24"/>
        </w:rPr>
        <w:t>43</w:t>
      </w:r>
      <w:r w:rsidR="00EE3E36" w:rsidRPr="00EE3E36">
        <w:rPr>
          <w:rFonts w:ascii="宋体" w:eastAsia="宋体" w:hAnsi="宋体" w:cs="宋体"/>
          <w:spacing w:val="8"/>
          <w:kern w:val="0"/>
          <w:sz w:val="24"/>
          <w:szCs w:val="24"/>
        </w:rPr>
        <w:t>.×</w:t>
      </w:r>
      <w:r w:rsidR="00EE3E36" w:rsidRPr="00EE3E36">
        <w:rPr>
          <w:rFonts w:ascii="宋体" w:eastAsia="宋体" w:hAnsi="宋体" w:cs="宋体"/>
          <w:spacing w:val="15"/>
          <w:kern w:val="0"/>
          <w:sz w:val="24"/>
          <w:szCs w:val="24"/>
        </w:rPr>
        <w:t>《技规</w:t>
      </w:r>
      <w:r w:rsidR="00EE3E36" w:rsidRPr="00EE3E36">
        <w:rPr>
          <w:rFonts w:ascii="宋体" w:eastAsia="宋体" w:hAnsi="宋体" w:cs="宋体"/>
          <w:spacing w:val="-105"/>
          <w:kern w:val="0"/>
          <w:sz w:val="24"/>
          <w:szCs w:val="24"/>
        </w:rPr>
        <w:t>》</w:t>
      </w:r>
      <w:r w:rsidR="00EE3E36" w:rsidRPr="00EE3E36">
        <w:rPr>
          <w:rFonts w:ascii="宋体" w:eastAsia="宋体" w:hAnsi="宋体" w:cs="宋体"/>
          <w:spacing w:val="15"/>
          <w:kern w:val="0"/>
          <w:sz w:val="24"/>
          <w:szCs w:val="24"/>
        </w:rPr>
        <w:t>（普</w:t>
      </w:r>
      <w:r w:rsidR="00EE3E36" w:rsidRPr="00EE3E36">
        <w:rPr>
          <w:rFonts w:ascii="宋体" w:eastAsia="宋体" w:hAnsi="宋体" w:cs="宋体"/>
          <w:spacing w:val="4"/>
          <w:kern w:val="0"/>
          <w:sz w:val="24"/>
          <w:szCs w:val="24"/>
        </w:rPr>
        <w:t>）289</w:t>
      </w:r>
      <w:r w:rsidR="00EE3E36" w:rsidRPr="00EE3E36">
        <w:rPr>
          <w:rFonts w:ascii="宋体" w:eastAsia="宋体" w:hAnsi="宋体" w:cs="宋体"/>
          <w:spacing w:val="4"/>
          <w:kern w:val="0"/>
          <w:sz w:val="24"/>
          <w:szCs w:val="24"/>
        </w:rPr>
        <w:tab/>
      </w:r>
      <w:r w:rsidR="00EE3E36" w:rsidRPr="00EE3E36">
        <w:rPr>
          <w:rFonts w:ascii="宋体" w:eastAsia="宋体" w:hAnsi="宋体" w:cs="宋体"/>
          <w:spacing w:val="15"/>
          <w:kern w:val="0"/>
          <w:sz w:val="24"/>
          <w:szCs w:val="24"/>
        </w:rPr>
        <w:t>正确：口头方式布置</w:t>
      </w:r>
      <w:r w:rsidR="00EE3E36" w:rsidRPr="00EE3E36">
        <w:rPr>
          <w:rFonts w:ascii="宋体" w:eastAsia="宋体" w:hAnsi="宋体" w:cs="宋体"/>
          <w:spacing w:val="17"/>
          <w:kern w:val="0"/>
          <w:sz w:val="24"/>
          <w:szCs w:val="24"/>
        </w:rPr>
        <w:t>对</w:t>
      </w:r>
      <w:r w:rsidR="00EE3E36" w:rsidRPr="00EE3E36">
        <w:rPr>
          <w:rFonts w:ascii="宋体" w:eastAsia="宋体" w:hAnsi="宋体" w:cs="宋体"/>
          <w:spacing w:val="15"/>
          <w:kern w:val="0"/>
          <w:sz w:val="24"/>
          <w:szCs w:val="24"/>
        </w:rPr>
        <w:t>于中间站利用本务机车调</w:t>
      </w:r>
      <w:r w:rsidR="00EE3E36" w:rsidRPr="00EE3E36">
        <w:rPr>
          <w:rFonts w:ascii="宋体" w:eastAsia="宋体" w:hAnsi="宋体" w:cs="宋体"/>
          <w:spacing w:val="17"/>
          <w:kern w:val="0"/>
          <w:sz w:val="24"/>
          <w:szCs w:val="24"/>
        </w:rPr>
        <w:t>车</w:t>
      </w:r>
      <w:r w:rsidR="00EE3E36" w:rsidRPr="00EE3E36">
        <w:rPr>
          <w:rFonts w:ascii="宋体" w:eastAsia="宋体" w:hAnsi="宋体" w:cs="宋体"/>
          <w:kern w:val="0"/>
          <w:sz w:val="24"/>
          <w:szCs w:val="24"/>
        </w:rPr>
        <w:t>除外，所以，应使用有示意图的调车作业通知单布置</w:t>
      </w:r>
    </w:p>
    <w:p w:rsidR="00EE3E36" w:rsidRPr="00EE3E36" w:rsidRDefault="00983BE7" w:rsidP="00EE3E36">
      <w:pPr>
        <w:tabs>
          <w:tab w:val="left" w:pos="36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44</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（普）289</w:t>
      </w:r>
      <w:r w:rsidR="00EE3E36" w:rsidRPr="00EE3E36">
        <w:rPr>
          <w:rFonts w:ascii="宋体" w:eastAsia="宋体" w:hAnsi="宋体" w:cs="宋体"/>
          <w:kern w:val="0"/>
          <w:sz w:val="24"/>
          <w:szCs w:val="24"/>
        </w:rPr>
        <w:tab/>
        <w:t>正确：必须停车传达。</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45</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（普）290</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46</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（普）291</w:t>
      </w:r>
    </w:p>
    <w:p w:rsidR="00EE3E36" w:rsidRPr="00EE3E36" w:rsidRDefault="00983BE7" w:rsidP="00EE3E36">
      <w:pPr>
        <w:tabs>
          <w:tab w:val="left" w:pos="360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47</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（普）292</w:t>
      </w:r>
      <w:r w:rsidR="00EE3E36" w:rsidRPr="00EE3E36">
        <w:rPr>
          <w:rFonts w:ascii="宋体" w:eastAsia="宋体" w:hAnsi="宋体" w:cs="宋体"/>
          <w:kern w:val="0"/>
          <w:sz w:val="24"/>
          <w:szCs w:val="24"/>
        </w:rPr>
        <w:tab/>
        <w:t>正确：非集中区</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48</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（普）292</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49</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（普）292正确：均由司机负责。</w:t>
      </w:r>
    </w:p>
    <w:p w:rsidR="00EE3E36" w:rsidRPr="00EE3E36" w:rsidRDefault="00983BE7" w:rsidP="00EE3E36">
      <w:pPr>
        <w:tabs>
          <w:tab w:val="left" w:pos="3731"/>
          <w:tab w:val="left" w:pos="6512"/>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50</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（普）305</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51</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（普）305</w:t>
      </w:r>
      <w:r w:rsidR="00EE3E36" w:rsidRPr="00EE3E36">
        <w:rPr>
          <w:rFonts w:ascii="宋体" w:eastAsia="宋体" w:hAnsi="宋体" w:cs="宋体"/>
          <w:kern w:val="0"/>
          <w:sz w:val="24"/>
          <w:szCs w:val="24"/>
        </w:rPr>
        <w:tab/>
        <w:t>正确：6‰。</w:t>
      </w:r>
    </w:p>
    <w:p w:rsidR="00EE3E36" w:rsidRPr="00EE3E36" w:rsidRDefault="00983BE7" w:rsidP="00EE3E36">
      <w:pPr>
        <w:tabs>
          <w:tab w:val="left" w:pos="3694"/>
        </w:tabs>
        <w:autoSpaceDE w:val="0"/>
        <w:autoSpaceDN w:val="0"/>
        <w:spacing w:line="400" w:lineRule="exact"/>
        <w:ind w:firstLineChars="200" w:firstLine="496"/>
        <w:rPr>
          <w:rFonts w:ascii="宋体" w:eastAsia="宋体" w:hAnsi="宋体" w:cs="宋体"/>
          <w:kern w:val="0"/>
          <w:sz w:val="24"/>
          <w:szCs w:val="24"/>
        </w:rPr>
      </w:pPr>
      <w:r>
        <w:rPr>
          <w:rFonts w:ascii="宋体" w:eastAsia="宋体" w:hAnsi="宋体" w:cs="宋体" w:hint="eastAsia"/>
          <w:spacing w:val="4"/>
          <w:kern w:val="0"/>
          <w:sz w:val="24"/>
          <w:szCs w:val="24"/>
        </w:rPr>
        <w:t>52</w:t>
      </w:r>
      <w:r w:rsidR="00EE3E36" w:rsidRPr="00EE3E36">
        <w:rPr>
          <w:rFonts w:ascii="宋体" w:eastAsia="宋体" w:hAnsi="宋体" w:cs="宋体"/>
          <w:spacing w:val="4"/>
          <w:kern w:val="0"/>
          <w:sz w:val="24"/>
          <w:szCs w:val="24"/>
        </w:rPr>
        <w:t>.×</w:t>
      </w:r>
      <w:r w:rsidR="00EE3E36" w:rsidRPr="00EE3E36">
        <w:rPr>
          <w:rFonts w:ascii="宋体" w:eastAsia="宋体" w:hAnsi="宋体" w:cs="宋体"/>
          <w:spacing w:val="8"/>
          <w:kern w:val="0"/>
          <w:sz w:val="24"/>
          <w:szCs w:val="24"/>
        </w:rPr>
        <w:t>《技规</w:t>
      </w:r>
      <w:r w:rsidR="00EE3E36" w:rsidRPr="00EE3E36">
        <w:rPr>
          <w:rFonts w:ascii="宋体" w:eastAsia="宋体" w:hAnsi="宋体" w:cs="宋体"/>
          <w:spacing w:val="-113"/>
          <w:kern w:val="0"/>
          <w:sz w:val="24"/>
          <w:szCs w:val="24"/>
        </w:rPr>
        <w:t>》</w:t>
      </w:r>
      <w:r w:rsidR="00EE3E36" w:rsidRPr="00EE3E36">
        <w:rPr>
          <w:rFonts w:ascii="宋体" w:eastAsia="宋体" w:hAnsi="宋体" w:cs="宋体"/>
          <w:spacing w:val="8"/>
          <w:kern w:val="0"/>
          <w:sz w:val="24"/>
          <w:szCs w:val="24"/>
        </w:rPr>
        <w:t>（普</w:t>
      </w:r>
      <w:r w:rsidR="00EE3E36" w:rsidRPr="00EE3E36">
        <w:rPr>
          <w:rFonts w:ascii="宋体" w:eastAsia="宋体" w:hAnsi="宋体" w:cs="宋体"/>
          <w:spacing w:val="2"/>
          <w:kern w:val="0"/>
          <w:sz w:val="24"/>
          <w:szCs w:val="24"/>
        </w:rPr>
        <w:t>）305</w:t>
      </w:r>
      <w:r w:rsidR="00EE3E36" w:rsidRPr="00EE3E36">
        <w:rPr>
          <w:rFonts w:ascii="宋体" w:eastAsia="宋体" w:hAnsi="宋体" w:cs="宋体"/>
          <w:spacing w:val="2"/>
          <w:kern w:val="0"/>
          <w:sz w:val="24"/>
          <w:szCs w:val="24"/>
        </w:rPr>
        <w:tab/>
      </w:r>
      <w:r w:rsidR="00EE3E36" w:rsidRPr="00EE3E36">
        <w:rPr>
          <w:rFonts w:ascii="宋体" w:eastAsia="宋体" w:hAnsi="宋体" w:cs="宋体"/>
          <w:spacing w:val="7"/>
          <w:kern w:val="0"/>
          <w:sz w:val="24"/>
          <w:szCs w:val="24"/>
        </w:rPr>
        <w:t>正</w:t>
      </w:r>
      <w:r w:rsidR="00EE3E36" w:rsidRPr="00EE3E36">
        <w:rPr>
          <w:rFonts w:ascii="宋体" w:eastAsia="宋体" w:hAnsi="宋体" w:cs="宋体"/>
          <w:spacing w:val="8"/>
          <w:kern w:val="0"/>
          <w:sz w:val="24"/>
          <w:szCs w:val="24"/>
        </w:rPr>
        <w:t>确：安全线及避难线禁止停留机车车辆，与线路坡度</w:t>
      </w:r>
      <w:r w:rsidR="00EE3E36" w:rsidRPr="00EE3E36">
        <w:rPr>
          <w:rFonts w:ascii="宋体" w:eastAsia="宋体" w:hAnsi="宋体" w:cs="宋体"/>
          <w:kern w:val="0"/>
          <w:sz w:val="24"/>
          <w:szCs w:val="24"/>
        </w:rPr>
        <w:t>大小无关。</w:t>
      </w:r>
    </w:p>
    <w:p w:rsidR="00EE3E36" w:rsidRPr="00EE3E36" w:rsidRDefault="00983BE7" w:rsidP="00EE3E36">
      <w:pPr>
        <w:tabs>
          <w:tab w:val="left" w:pos="3367"/>
          <w:tab w:val="left" w:pos="5422"/>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53</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（普）308</w:t>
      </w:r>
      <w:r w:rsidR="00EE3E36" w:rsidRPr="00EE3E36">
        <w:rPr>
          <w:rFonts w:ascii="宋体" w:eastAsia="宋体" w:hAnsi="宋体" w:cs="宋体"/>
          <w:kern w:val="0"/>
          <w:sz w:val="24"/>
          <w:szCs w:val="24"/>
        </w:rPr>
        <w:tab/>
        <w:t>正确：进站。</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54</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（普）308</w:t>
      </w:r>
    </w:p>
    <w:p w:rsidR="00EE3E36" w:rsidRPr="00EE3E36" w:rsidRDefault="00983BE7" w:rsidP="00EE3E36">
      <w:pPr>
        <w:tabs>
          <w:tab w:val="left" w:pos="336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55</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（普）311</w:t>
      </w:r>
      <w:r w:rsidR="00EE3E36" w:rsidRPr="00EE3E36">
        <w:rPr>
          <w:rFonts w:ascii="宋体" w:eastAsia="宋体" w:hAnsi="宋体" w:cs="宋体"/>
          <w:kern w:val="0"/>
          <w:sz w:val="24"/>
          <w:szCs w:val="24"/>
        </w:rPr>
        <w:tab/>
        <w:t>正确：无双向闭塞设备</w:t>
      </w:r>
    </w:p>
    <w:p w:rsidR="00EE3E36" w:rsidRPr="00EE3E36" w:rsidRDefault="00983BE7" w:rsidP="00EE3E3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56</w:t>
      </w:r>
      <w:r w:rsidR="00EE3E36" w:rsidRPr="00EE3E36">
        <w:rPr>
          <w:rFonts w:ascii="宋体" w:eastAsia="宋体" w:hAnsi="宋体" w:cs="宋体"/>
          <w:kern w:val="0"/>
          <w:sz w:val="24"/>
          <w:szCs w:val="24"/>
        </w:rPr>
        <w:t>.√《技规》（普）315</w:t>
      </w:r>
    </w:p>
    <w:p w:rsidR="00EE3E36" w:rsidRPr="00EE3E36" w:rsidRDefault="00983BE7" w:rsidP="00EE3E36">
      <w:pPr>
        <w:tabs>
          <w:tab w:val="left" w:pos="3366"/>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57</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（普）315</w:t>
      </w:r>
      <w:r w:rsidR="00EE3E36" w:rsidRPr="00EE3E36">
        <w:rPr>
          <w:rFonts w:ascii="宋体" w:eastAsia="宋体" w:hAnsi="宋体" w:cs="宋体"/>
          <w:kern w:val="0"/>
          <w:sz w:val="24"/>
          <w:szCs w:val="24"/>
        </w:rPr>
        <w:tab/>
        <w:t>正确：行车凭证是出站信号机显示的允许运行的信号。</w:t>
      </w:r>
    </w:p>
    <w:p w:rsidR="00EE3E36" w:rsidRPr="00EE3E36" w:rsidRDefault="00983BE7" w:rsidP="00EE3E36">
      <w:pPr>
        <w:tabs>
          <w:tab w:val="left" w:pos="3366"/>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58</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（普）316</w:t>
      </w:r>
      <w:r w:rsidR="00EE3E36" w:rsidRPr="00EE3E36">
        <w:rPr>
          <w:rFonts w:ascii="宋体" w:eastAsia="宋体" w:hAnsi="宋体" w:cs="宋体"/>
          <w:kern w:val="0"/>
          <w:sz w:val="24"/>
          <w:szCs w:val="24"/>
        </w:rPr>
        <w:tab/>
        <w:t>正确：遇通过信号机灯光熄灭。</w:t>
      </w:r>
    </w:p>
    <w:p w:rsidR="00EE3E36" w:rsidRPr="00EE3E36" w:rsidRDefault="00983BE7" w:rsidP="00EE3E36">
      <w:pPr>
        <w:tabs>
          <w:tab w:val="left" w:pos="3366"/>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59</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（普）316</w:t>
      </w:r>
      <w:r w:rsidR="00EE3E36" w:rsidRPr="00EE3E36">
        <w:rPr>
          <w:rFonts w:ascii="宋体" w:eastAsia="宋体" w:hAnsi="宋体" w:cs="宋体"/>
          <w:kern w:val="0"/>
          <w:sz w:val="24"/>
          <w:szCs w:val="24"/>
        </w:rPr>
        <w:tab/>
        <w:t>正确：应按机车信号的显示运行。</w:t>
      </w:r>
    </w:p>
    <w:p w:rsidR="00EE3E36" w:rsidRPr="00EE3E36" w:rsidRDefault="00983BE7" w:rsidP="00EE3E36">
      <w:pPr>
        <w:tabs>
          <w:tab w:val="left" w:pos="3444"/>
        </w:tabs>
        <w:autoSpaceDE w:val="0"/>
        <w:autoSpaceDN w:val="0"/>
        <w:spacing w:line="400" w:lineRule="exact"/>
        <w:ind w:firstLineChars="200" w:firstLine="496"/>
        <w:rPr>
          <w:rFonts w:ascii="宋体" w:eastAsia="宋体" w:hAnsi="宋体" w:cs="宋体"/>
          <w:kern w:val="0"/>
          <w:sz w:val="24"/>
          <w:szCs w:val="24"/>
        </w:rPr>
      </w:pPr>
      <w:r>
        <w:rPr>
          <w:rFonts w:ascii="宋体" w:eastAsia="宋体" w:hAnsi="宋体" w:cs="宋体" w:hint="eastAsia"/>
          <w:spacing w:val="4"/>
          <w:kern w:val="0"/>
          <w:sz w:val="24"/>
          <w:szCs w:val="24"/>
        </w:rPr>
        <w:t>60</w:t>
      </w:r>
      <w:r w:rsidR="00EE3E36" w:rsidRPr="00EE3E36">
        <w:rPr>
          <w:rFonts w:ascii="宋体" w:eastAsia="宋体" w:hAnsi="宋体" w:cs="宋体"/>
          <w:spacing w:val="4"/>
          <w:kern w:val="0"/>
          <w:sz w:val="24"/>
          <w:szCs w:val="24"/>
        </w:rPr>
        <w:t>.×</w:t>
      </w:r>
      <w:r w:rsidR="00EE3E36" w:rsidRPr="00EE3E36">
        <w:rPr>
          <w:rFonts w:ascii="宋体" w:eastAsia="宋体" w:hAnsi="宋体" w:cs="宋体"/>
          <w:spacing w:val="8"/>
          <w:kern w:val="0"/>
          <w:sz w:val="24"/>
          <w:szCs w:val="24"/>
        </w:rPr>
        <w:t>《技规</w:t>
      </w:r>
      <w:r w:rsidR="00EE3E36" w:rsidRPr="00EE3E36">
        <w:rPr>
          <w:rFonts w:ascii="宋体" w:eastAsia="宋体" w:hAnsi="宋体" w:cs="宋体"/>
          <w:spacing w:val="-113"/>
          <w:kern w:val="0"/>
          <w:sz w:val="24"/>
          <w:szCs w:val="24"/>
        </w:rPr>
        <w:t>》</w:t>
      </w:r>
      <w:r w:rsidR="00EE3E36" w:rsidRPr="00EE3E36">
        <w:rPr>
          <w:rFonts w:ascii="宋体" w:eastAsia="宋体" w:hAnsi="宋体" w:cs="宋体"/>
          <w:spacing w:val="8"/>
          <w:kern w:val="0"/>
          <w:sz w:val="24"/>
          <w:szCs w:val="24"/>
        </w:rPr>
        <w:t>（普</w:t>
      </w:r>
      <w:r w:rsidR="00EE3E36" w:rsidRPr="00EE3E36">
        <w:rPr>
          <w:rFonts w:ascii="宋体" w:eastAsia="宋体" w:hAnsi="宋体" w:cs="宋体"/>
          <w:spacing w:val="2"/>
          <w:kern w:val="0"/>
          <w:sz w:val="24"/>
          <w:szCs w:val="24"/>
        </w:rPr>
        <w:t>）320</w:t>
      </w:r>
      <w:r w:rsidR="00EE3E36" w:rsidRPr="00EE3E36">
        <w:rPr>
          <w:rFonts w:ascii="宋体" w:eastAsia="宋体" w:hAnsi="宋体" w:cs="宋体"/>
          <w:spacing w:val="2"/>
          <w:kern w:val="0"/>
          <w:sz w:val="24"/>
          <w:szCs w:val="24"/>
        </w:rPr>
        <w:tab/>
      </w:r>
      <w:r w:rsidR="00EE3E36" w:rsidRPr="00EE3E36">
        <w:rPr>
          <w:rFonts w:ascii="宋体" w:eastAsia="宋体" w:hAnsi="宋体" w:cs="宋体"/>
          <w:spacing w:val="7"/>
          <w:kern w:val="0"/>
          <w:sz w:val="24"/>
          <w:szCs w:val="24"/>
        </w:rPr>
        <w:t>正</w:t>
      </w:r>
      <w:r w:rsidR="00EE3E36" w:rsidRPr="00EE3E36">
        <w:rPr>
          <w:rFonts w:ascii="宋体" w:eastAsia="宋体" w:hAnsi="宋体" w:cs="宋体"/>
          <w:spacing w:val="8"/>
          <w:kern w:val="0"/>
          <w:sz w:val="24"/>
          <w:szCs w:val="24"/>
        </w:rPr>
        <w:t>确：行车凭证为出站信号机显示的允许运行的信号，</w:t>
      </w:r>
      <w:r w:rsidR="00EE3E36" w:rsidRPr="00EE3E36">
        <w:rPr>
          <w:rFonts w:ascii="宋体" w:eastAsia="宋体" w:hAnsi="宋体" w:cs="宋体"/>
          <w:kern w:val="0"/>
          <w:sz w:val="24"/>
          <w:szCs w:val="24"/>
        </w:rPr>
        <w:t>并发给司机调度命令。</w:t>
      </w:r>
    </w:p>
    <w:p w:rsidR="00EE3E36" w:rsidRPr="00EE3E36" w:rsidRDefault="00983BE7" w:rsidP="00EE3E36">
      <w:pPr>
        <w:tabs>
          <w:tab w:val="left" w:pos="3731"/>
          <w:tab w:val="left" w:pos="6512"/>
        </w:tabs>
        <w:autoSpaceDE w:val="0"/>
        <w:autoSpaceDN w:val="0"/>
        <w:spacing w:line="400" w:lineRule="exact"/>
        <w:ind w:firstLineChars="200" w:firstLine="484"/>
        <w:rPr>
          <w:rFonts w:ascii="宋体" w:eastAsia="宋体" w:hAnsi="宋体" w:cs="宋体"/>
          <w:kern w:val="0"/>
          <w:sz w:val="24"/>
          <w:szCs w:val="24"/>
        </w:rPr>
      </w:pPr>
      <w:r>
        <w:rPr>
          <w:rFonts w:ascii="宋体" w:eastAsia="宋体" w:hAnsi="宋体" w:cs="宋体" w:hint="eastAsia"/>
          <w:spacing w:val="1"/>
          <w:kern w:val="0"/>
          <w:sz w:val="24"/>
          <w:szCs w:val="24"/>
        </w:rPr>
        <w:t>61</w:t>
      </w:r>
      <w:r w:rsidR="00EE3E36" w:rsidRPr="00EE3E36">
        <w:rPr>
          <w:rFonts w:ascii="宋体" w:eastAsia="宋体" w:hAnsi="宋体" w:cs="宋体"/>
          <w:spacing w:val="1"/>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spacing w:val="1"/>
          <w:kern w:val="0"/>
          <w:sz w:val="24"/>
          <w:szCs w:val="24"/>
        </w:rPr>
        <w:t>（普）32</w:t>
      </w:r>
      <w:r w:rsidR="00EE3E36" w:rsidRPr="00EE3E36">
        <w:rPr>
          <w:rFonts w:ascii="宋体" w:eastAsia="宋体" w:hAnsi="宋体" w:cs="宋体"/>
          <w:kern w:val="0"/>
          <w:sz w:val="24"/>
          <w:szCs w:val="24"/>
        </w:rPr>
        <w:t>3</w:t>
      </w:r>
      <w:r w:rsidR="00EE3E36" w:rsidRPr="00EE3E36">
        <w:rPr>
          <w:rFonts w:ascii="宋体" w:eastAsia="宋体" w:hAnsi="宋体" w:cs="宋体"/>
          <w:kern w:val="0"/>
          <w:sz w:val="24"/>
          <w:szCs w:val="24"/>
        </w:rPr>
        <w:tab/>
      </w:r>
      <w:r>
        <w:rPr>
          <w:rFonts w:ascii="宋体" w:eastAsia="宋体" w:hAnsi="宋体" w:cs="宋体" w:hint="eastAsia"/>
          <w:spacing w:val="1"/>
          <w:kern w:val="0"/>
          <w:sz w:val="24"/>
          <w:szCs w:val="24"/>
        </w:rPr>
        <w:t>62</w:t>
      </w:r>
      <w:r w:rsidR="00EE3E36" w:rsidRPr="00EE3E36">
        <w:rPr>
          <w:rFonts w:ascii="宋体" w:eastAsia="宋体" w:hAnsi="宋体" w:cs="宋体"/>
          <w:spacing w:val="1"/>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spacing w:val="1"/>
          <w:kern w:val="0"/>
          <w:sz w:val="24"/>
          <w:szCs w:val="24"/>
        </w:rPr>
        <w:t>（普）32</w:t>
      </w:r>
      <w:r w:rsidR="00EE3E36" w:rsidRPr="00EE3E36">
        <w:rPr>
          <w:rFonts w:ascii="宋体" w:eastAsia="宋体" w:hAnsi="宋体" w:cs="宋体"/>
          <w:kern w:val="0"/>
          <w:sz w:val="24"/>
          <w:szCs w:val="24"/>
        </w:rPr>
        <w:t>3</w:t>
      </w:r>
      <w:r w:rsidR="00EE3E36" w:rsidRPr="00EE3E36">
        <w:rPr>
          <w:rFonts w:ascii="宋体" w:eastAsia="宋体" w:hAnsi="宋体" w:cs="宋体"/>
          <w:kern w:val="0"/>
          <w:sz w:val="24"/>
          <w:szCs w:val="24"/>
        </w:rPr>
        <w:tab/>
      </w:r>
      <w:r w:rsidR="00EE3E36" w:rsidRPr="00EE3E36">
        <w:rPr>
          <w:rFonts w:ascii="宋体" w:eastAsia="宋体" w:hAnsi="宋体" w:cs="宋体"/>
          <w:spacing w:val="1"/>
          <w:kern w:val="0"/>
          <w:sz w:val="24"/>
          <w:szCs w:val="24"/>
        </w:rPr>
        <w:t>正确</w:t>
      </w:r>
      <w:r w:rsidR="00EE3E36" w:rsidRPr="00EE3E36">
        <w:rPr>
          <w:rFonts w:ascii="宋体" w:eastAsia="宋体" w:hAnsi="宋体" w:cs="宋体"/>
          <w:spacing w:val="-121"/>
          <w:kern w:val="0"/>
          <w:sz w:val="24"/>
          <w:szCs w:val="24"/>
        </w:rPr>
        <w:t>：</w:t>
      </w:r>
      <w:r w:rsidR="00EE3E36" w:rsidRPr="00EE3E36">
        <w:rPr>
          <w:rFonts w:ascii="宋体" w:eastAsia="宋体" w:hAnsi="宋体" w:cs="宋体"/>
          <w:spacing w:val="1"/>
          <w:kern w:val="0"/>
          <w:sz w:val="24"/>
          <w:szCs w:val="24"/>
        </w:rPr>
        <w:t>“反方向行车</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63</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（普）328</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64.</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（普）330</w:t>
      </w:r>
    </w:p>
    <w:p w:rsidR="00EE3E36" w:rsidRPr="00EE3E36" w:rsidRDefault="00983BE7" w:rsidP="00EE3E36">
      <w:pPr>
        <w:tabs>
          <w:tab w:val="left" w:pos="336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65</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（普）331</w:t>
      </w:r>
      <w:r w:rsidR="00EE3E36" w:rsidRPr="00EE3E36">
        <w:rPr>
          <w:rFonts w:ascii="宋体" w:eastAsia="宋体" w:hAnsi="宋体" w:cs="宋体"/>
          <w:kern w:val="0"/>
          <w:sz w:val="24"/>
          <w:szCs w:val="24"/>
        </w:rPr>
        <w:tab/>
        <w:t>正确：亦应按列车办理。</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66</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（普）333</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67</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（普）335</w:t>
      </w:r>
    </w:p>
    <w:p w:rsidR="00EE3E36" w:rsidRPr="00EE3E36" w:rsidRDefault="00983BE7" w:rsidP="00EE3E3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68</w:t>
      </w:r>
      <w:r w:rsidR="00EE3E36" w:rsidRPr="00EE3E36">
        <w:rPr>
          <w:rFonts w:ascii="宋体" w:eastAsia="宋体" w:hAnsi="宋体" w:cs="宋体"/>
          <w:kern w:val="0"/>
          <w:sz w:val="24"/>
          <w:szCs w:val="24"/>
        </w:rPr>
        <w:t>.√《技规》（普）335</w:t>
      </w:r>
    </w:p>
    <w:p w:rsidR="00EE3E36" w:rsidRPr="00EE3E36" w:rsidRDefault="00983BE7" w:rsidP="00EE3E36">
      <w:pPr>
        <w:tabs>
          <w:tab w:val="left" w:pos="3366"/>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69</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（普）338</w:t>
      </w:r>
      <w:r w:rsidR="00EE3E36" w:rsidRPr="00EE3E36">
        <w:rPr>
          <w:rFonts w:ascii="宋体" w:eastAsia="宋体" w:hAnsi="宋体" w:cs="宋体"/>
          <w:kern w:val="0"/>
          <w:sz w:val="24"/>
          <w:szCs w:val="24"/>
        </w:rPr>
        <w:tab/>
        <w:t>正确：应立即采取减速或停车措施，按导向安全行车。</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70</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（普）339</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71</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（普）340</w:t>
      </w:r>
    </w:p>
    <w:p w:rsidR="00EE3E36" w:rsidRPr="00EE3E36" w:rsidRDefault="00983BE7" w:rsidP="00EE3E36">
      <w:pPr>
        <w:tabs>
          <w:tab w:val="left" w:pos="373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72</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（普）340</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73</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（普）340</w:t>
      </w:r>
    </w:p>
    <w:p w:rsidR="00EE3E36" w:rsidRPr="00EE3E36" w:rsidRDefault="00983BE7" w:rsidP="00EE3E36">
      <w:pPr>
        <w:tabs>
          <w:tab w:val="left" w:pos="3731"/>
          <w:tab w:val="left" w:pos="651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74</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（普）346</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75</w:t>
      </w:r>
      <w:r w:rsidR="00EE3E36" w:rsidRPr="00EE3E36">
        <w:rPr>
          <w:rFonts w:ascii="宋体" w:eastAsia="宋体" w:hAnsi="宋体" w:cs="宋体"/>
          <w:kern w:val="0"/>
          <w:sz w:val="24"/>
          <w:szCs w:val="24"/>
        </w:rPr>
        <w:t>.×《技规</w:t>
      </w:r>
      <w:r w:rsidR="00EE3E36" w:rsidRPr="00EE3E36">
        <w:rPr>
          <w:rFonts w:ascii="宋体" w:eastAsia="宋体" w:hAnsi="宋体" w:cs="宋体"/>
          <w:spacing w:val="-119"/>
          <w:kern w:val="0"/>
          <w:sz w:val="24"/>
          <w:szCs w:val="24"/>
        </w:rPr>
        <w:t>》</w:t>
      </w:r>
      <w:r w:rsidR="00EE3E36" w:rsidRPr="00EE3E36">
        <w:rPr>
          <w:rFonts w:ascii="宋体" w:eastAsia="宋体" w:hAnsi="宋体" w:cs="宋体"/>
          <w:kern w:val="0"/>
          <w:sz w:val="24"/>
          <w:szCs w:val="24"/>
        </w:rPr>
        <w:t>（普）347</w:t>
      </w:r>
      <w:r w:rsidR="00EE3E36" w:rsidRPr="00EE3E36">
        <w:rPr>
          <w:rFonts w:ascii="宋体" w:eastAsia="宋体" w:hAnsi="宋体" w:cs="宋体"/>
          <w:kern w:val="0"/>
          <w:sz w:val="24"/>
          <w:szCs w:val="24"/>
        </w:rPr>
        <w:tab/>
        <w:t>正确：第三架。</w:t>
      </w:r>
    </w:p>
    <w:p w:rsidR="00EE3E36" w:rsidRPr="00EE3E36" w:rsidRDefault="00983BE7" w:rsidP="00EE3E36">
      <w:pPr>
        <w:tabs>
          <w:tab w:val="left" w:pos="348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76</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（普）347</w:t>
      </w:r>
      <w:r w:rsidR="00EE3E36" w:rsidRPr="00EE3E36">
        <w:rPr>
          <w:rFonts w:ascii="宋体" w:eastAsia="宋体" w:hAnsi="宋体" w:cs="宋体"/>
          <w:kern w:val="0"/>
          <w:sz w:val="24"/>
          <w:szCs w:val="24"/>
        </w:rPr>
        <w:tab/>
        <w:t>正确：运行速度为标明的速度，未标明时为25km/h</w:t>
      </w:r>
    </w:p>
    <w:p w:rsidR="00EE3E36" w:rsidRPr="00EE3E36" w:rsidRDefault="00983BE7" w:rsidP="00EE3E3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77</w:t>
      </w:r>
      <w:r w:rsidR="00EE3E36" w:rsidRPr="00EE3E36">
        <w:rPr>
          <w:rFonts w:ascii="宋体" w:eastAsia="宋体" w:hAnsi="宋体" w:cs="宋体"/>
          <w:kern w:val="0"/>
          <w:sz w:val="24"/>
          <w:szCs w:val="24"/>
        </w:rPr>
        <w:t>.√《技规》（普）358</w:t>
      </w:r>
    </w:p>
    <w:p w:rsidR="00EE3E36" w:rsidRPr="00EE3E36" w:rsidRDefault="00983BE7" w:rsidP="00EE3E36">
      <w:pPr>
        <w:tabs>
          <w:tab w:val="left" w:pos="348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78</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（普）359</w:t>
      </w:r>
      <w:r w:rsidR="00EE3E36" w:rsidRPr="00EE3E36">
        <w:rPr>
          <w:rFonts w:ascii="宋体" w:eastAsia="宋体" w:hAnsi="宋体" w:cs="宋体"/>
          <w:kern w:val="0"/>
          <w:sz w:val="24"/>
          <w:szCs w:val="24"/>
        </w:rPr>
        <w:tab/>
        <w:t>正确：进站信号机、进路信号机或站界标外方。</w:t>
      </w:r>
    </w:p>
    <w:p w:rsidR="00EE3E36" w:rsidRPr="00EE3E36" w:rsidRDefault="00983BE7" w:rsidP="00EE3E36">
      <w:pPr>
        <w:tabs>
          <w:tab w:val="left" w:pos="348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79</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（普）365</w:t>
      </w:r>
      <w:r w:rsidR="00EE3E36" w:rsidRPr="00EE3E36">
        <w:rPr>
          <w:rFonts w:ascii="宋体" w:eastAsia="宋体" w:hAnsi="宋体" w:cs="宋体"/>
          <w:kern w:val="0"/>
          <w:sz w:val="24"/>
          <w:szCs w:val="24"/>
        </w:rPr>
        <w:tab/>
        <w:t>正确：通过手信号。</w:t>
      </w:r>
    </w:p>
    <w:p w:rsidR="00EE3E36" w:rsidRPr="00EE3E36" w:rsidRDefault="00983BE7" w:rsidP="00EE3E36">
      <w:pPr>
        <w:tabs>
          <w:tab w:val="left" w:pos="348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80</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（普）366</w:t>
      </w:r>
      <w:r w:rsidR="00EE3E36" w:rsidRPr="00EE3E36">
        <w:rPr>
          <w:rFonts w:ascii="宋体" w:eastAsia="宋体" w:hAnsi="宋体" w:cs="宋体"/>
          <w:kern w:val="0"/>
          <w:sz w:val="24"/>
          <w:szCs w:val="24"/>
        </w:rPr>
        <w:tab/>
        <w:t>正确：不得再行移动。</w:t>
      </w:r>
    </w:p>
    <w:p w:rsidR="00EE3E36" w:rsidRPr="00EE3E36" w:rsidRDefault="00983BE7" w:rsidP="00EE3E36">
      <w:pPr>
        <w:tabs>
          <w:tab w:val="left" w:pos="348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81</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（普）368</w:t>
      </w:r>
      <w:r w:rsidR="00EE3E36" w:rsidRPr="00EE3E36">
        <w:rPr>
          <w:rFonts w:ascii="宋体" w:eastAsia="宋体" w:hAnsi="宋体" w:cs="宋体"/>
          <w:kern w:val="0"/>
          <w:sz w:val="24"/>
          <w:szCs w:val="24"/>
        </w:rPr>
        <w:tab/>
        <w:t>正确：可不撤除(运行动车组列车的区段除外)。</w:t>
      </w:r>
    </w:p>
    <w:p w:rsidR="00EE3E36" w:rsidRPr="00EE3E36" w:rsidRDefault="00983BE7" w:rsidP="00EE3E36">
      <w:pPr>
        <w:tabs>
          <w:tab w:val="left" w:pos="3974"/>
          <w:tab w:val="left" w:pos="687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82</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（普）371</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83</w:t>
      </w:r>
      <w:r w:rsidR="00EE3E36" w:rsidRPr="00EE3E36">
        <w:rPr>
          <w:rFonts w:ascii="宋体" w:eastAsia="宋体" w:hAnsi="宋体" w:cs="宋体"/>
          <w:kern w:val="0"/>
          <w:sz w:val="24"/>
          <w:szCs w:val="24"/>
        </w:rPr>
        <w:t>.×《技规</w:t>
      </w:r>
      <w:r w:rsidR="00EE3E36" w:rsidRPr="00EE3E36">
        <w:rPr>
          <w:rFonts w:ascii="宋体" w:eastAsia="宋体" w:hAnsi="宋体" w:cs="宋体"/>
          <w:spacing w:val="-121"/>
          <w:kern w:val="0"/>
          <w:sz w:val="24"/>
          <w:szCs w:val="24"/>
        </w:rPr>
        <w:t>》</w:t>
      </w:r>
      <w:r w:rsidR="00EE3E36" w:rsidRPr="00EE3E36">
        <w:rPr>
          <w:rFonts w:ascii="宋体" w:eastAsia="宋体" w:hAnsi="宋体" w:cs="宋体"/>
          <w:kern w:val="0"/>
          <w:sz w:val="24"/>
          <w:szCs w:val="24"/>
        </w:rPr>
        <w:t>（普）381</w:t>
      </w:r>
      <w:r w:rsidR="00EE3E36" w:rsidRPr="00EE3E36">
        <w:rPr>
          <w:rFonts w:ascii="宋体" w:eastAsia="宋体" w:hAnsi="宋体" w:cs="宋体"/>
          <w:kern w:val="0"/>
          <w:sz w:val="24"/>
          <w:szCs w:val="24"/>
        </w:rPr>
        <w:tab/>
        <w:t>正确：通过手信号。</w:t>
      </w:r>
    </w:p>
    <w:p w:rsidR="00EE3E36" w:rsidRPr="00EE3E36" w:rsidRDefault="00983BE7" w:rsidP="00EE3E36">
      <w:pPr>
        <w:tabs>
          <w:tab w:val="left" w:pos="397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84</w:t>
      </w:r>
      <w:r w:rsidR="00EE3E36" w:rsidRPr="00EE3E36">
        <w:rPr>
          <w:rFonts w:ascii="宋体" w:eastAsia="宋体" w:hAnsi="宋体" w:cs="宋体"/>
          <w:kern w:val="0"/>
          <w:sz w:val="24"/>
          <w:szCs w:val="24"/>
        </w:rPr>
        <w:t>.√《技规</w:t>
      </w:r>
      <w:r w:rsidR="00EE3E36" w:rsidRPr="00EE3E36">
        <w:rPr>
          <w:rFonts w:ascii="宋体" w:eastAsia="宋体" w:hAnsi="宋体" w:cs="宋体"/>
          <w:spacing w:val="-120"/>
          <w:kern w:val="0"/>
          <w:sz w:val="24"/>
          <w:szCs w:val="24"/>
        </w:rPr>
        <w:t>》</w:t>
      </w:r>
      <w:r w:rsidR="00EE3E36" w:rsidRPr="00EE3E36">
        <w:rPr>
          <w:rFonts w:ascii="宋体" w:eastAsia="宋体" w:hAnsi="宋体" w:cs="宋体"/>
          <w:kern w:val="0"/>
          <w:sz w:val="24"/>
          <w:szCs w:val="24"/>
        </w:rPr>
        <w:t>（普）381</w:t>
      </w:r>
      <w:r w:rsidR="00EE3E36" w:rsidRPr="00EE3E36">
        <w:rPr>
          <w:rFonts w:ascii="宋体" w:eastAsia="宋体" w:hAnsi="宋体" w:cs="宋体"/>
          <w:kern w:val="0"/>
          <w:sz w:val="24"/>
          <w:szCs w:val="24"/>
        </w:rPr>
        <w:tab/>
      </w:r>
      <w:r>
        <w:rPr>
          <w:rFonts w:ascii="宋体" w:eastAsia="宋体" w:hAnsi="宋体" w:cs="宋体" w:hint="eastAsia"/>
          <w:kern w:val="0"/>
          <w:sz w:val="24"/>
          <w:szCs w:val="24"/>
        </w:rPr>
        <w:t>8</w:t>
      </w:r>
      <w:r w:rsidR="00425394">
        <w:rPr>
          <w:rFonts w:ascii="宋体" w:eastAsia="宋体" w:hAnsi="宋体" w:cs="宋体" w:hint="eastAsia"/>
          <w:kern w:val="0"/>
          <w:sz w:val="24"/>
          <w:szCs w:val="24"/>
        </w:rPr>
        <w:t>5</w:t>
      </w:r>
      <w:r w:rsidR="00EE3E36" w:rsidRPr="00EE3E36">
        <w:rPr>
          <w:rFonts w:ascii="宋体" w:eastAsia="宋体" w:hAnsi="宋体" w:cs="宋体"/>
          <w:kern w:val="0"/>
          <w:sz w:val="24"/>
          <w:szCs w:val="24"/>
        </w:rPr>
        <w:t>.√《技规</w:t>
      </w:r>
      <w:r w:rsidR="00EE3E36" w:rsidRPr="00EE3E36">
        <w:rPr>
          <w:rFonts w:ascii="宋体" w:eastAsia="宋体" w:hAnsi="宋体" w:cs="宋体"/>
          <w:spacing w:val="-121"/>
          <w:kern w:val="0"/>
          <w:sz w:val="24"/>
          <w:szCs w:val="24"/>
        </w:rPr>
        <w:t>》</w:t>
      </w:r>
      <w:r w:rsidR="00EE3E36" w:rsidRPr="00EE3E36">
        <w:rPr>
          <w:rFonts w:ascii="宋体" w:eastAsia="宋体" w:hAnsi="宋体" w:cs="宋体"/>
          <w:kern w:val="0"/>
          <w:sz w:val="24"/>
          <w:szCs w:val="24"/>
        </w:rPr>
        <w:t>（普）383</w:t>
      </w:r>
    </w:p>
    <w:p w:rsidR="00EE3E36" w:rsidRPr="00EE3E36" w:rsidRDefault="00425394" w:rsidP="00427E18">
      <w:pPr>
        <w:tabs>
          <w:tab w:val="left" w:pos="3487"/>
        </w:tabs>
        <w:autoSpaceDE w:val="0"/>
        <w:autoSpaceDN w:val="0"/>
        <w:spacing w:line="400" w:lineRule="exact"/>
        <w:ind w:firstLineChars="200" w:firstLine="480"/>
        <w:rPr>
          <w:rFonts w:ascii="宋体" w:eastAsia="宋体" w:hAnsi="宋体" w:cs="宋体"/>
          <w:kern w:val="0"/>
          <w:sz w:val="24"/>
          <w:szCs w:val="24"/>
        </w:rPr>
      </w:pPr>
      <w:r w:rsidRPr="00427E18">
        <w:rPr>
          <w:rFonts w:ascii="宋体" w:eastAsia="宋体" w:hAnsi="宋体" w:cs="宋体" w:hint="eastAsia"/>
          <w:kern w:val="0"/>
          <w:sz w:val="24"/>
          <w:szCs w:val="24"/>
        </w:rPr>
        <w:t>86</w:t>
      </w:r>
      <w:r w:rsidR="00EE3E36" w:rsidRPr="00427E18">
        <w:rPr>
          <w:rFonts w:ascii="宋体" w:eastAsia="宋体" w:hAnsi="宋体" w:cs="宋体"/>
          <w:kern w:val="0"/>
          <w:sz w:val="24"/>
          <w:szCs w:val="24"/>
        </w:rPr>
        <w:t>.×《技规》（普）384</w:t>
      </w:r>
      <w:r w:rsidR="00EE3E36" w:rsidRPr="00427E18">
        <w:rPr>
          <w:rFonts w:ascii="宋体" w:eastAsia="宋体" w:hAnsi="宋体" w:cs="宋体"/>
          <w:kern w:val="0"/>
          <w:sz w:val="24"/>
          <w:szCs w:val="24"/>
        </w:rPr>
        <w:tab/>
        <w:t>正确：装卸车完毕后，其负责人应负责检查装卸货物</w:t>
      </w:r>
      <w:r w:rsidR="00EE3E36" w:rsidRPr="00EE3E36">
        <w:rPr>
          <w:rFonts w:ascii="宋体" w:eastAsia="宋体" w:hAnsi="宋体" w:cs="宋体"/>
          <w:kern w:val="0"/>
          <w:sz w:val="24"/>
          <w:szCs w:val="24"/>
        </w:rPr>
        <w:t>的装载、堆码状态，确认限界，清好道沿，关好车门，通知司机开车。</w:t>
      </w:r>
    </w:p>
    <w:p w:rsidR="002A5581" w:rsidRPr="00572689" w:rsidRDefault="00425394" w:rsidP="00427E18">
      <w:pPr>
        <w:tabs>
          <w:tab w:val="left" w:pos="348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87</w:t>
      </w:r>
      <w:r w:rsidR="00EE3E36" w:rsidRPr="00EE3E36">
        <w:rPr>
          <w:rFonts w:ascii="宋体" w:eastAsia="宋体" w:hAnsi="宋体" w:cs="宋体"/>
          <w:kern w:val="0"/>
          <w:sz w:val="24"/>
          <w:szCs w:val="24"/>
        </w:rPr>
        <w:t>.√《技规》（普）407</w:t>
      </w:r>
      <w:r w:rsidR="00EE3E36" w:rsidRPr="00EE3E36">
        <w:rPr>
          <w:rFonts w:ascii="宋体" w:eastAsia="宋体" w:hAnsi="宋体" w:cs="宋体"/>
          <w:kern w:val="0"/>
          <w:sz w:val="24"/>
          <w:szCs w:val="24"/>
        </w:rPr>
        <w:tab/>
      </w:r>
      <w:r w:rsidRPr="00427E18">
        <w:rPr>
          <w:rFonts w:ascii="宋体" w:eastAsia="宋体" w:hAnsi="宋体" w:cs="宋体" w:hint="eastAsia"/>
          <w:kern w:val="0"/>
          <w:sz w:val="24"/>
          <w:szCs w:val="24"/>
        </w:rPr>
        <w:t>88</w:t>
      </w:r>
      <w:r w:rsidR="002A5581" w:rsidRPr="00427E18">
        <w:rPr>
          <w:rFonts w:ascii="宋体" w:eastAsia="宋体" w:hAnsi="宋体" w:cs="宋体"/>
          <w:kern w:val="0"/>
          <w:sz w:val="24"/>
          <w:szCs w:val="24"/>
        </w:rPr>
        <w:t>.×《技规》（普）第292条</w:t>
      </w:r>
    </w:p>
    <w:p w:rsidR="007F230D" w:rsidRDefault="00427E18" w:rsidP="00427E18">
      <w:pPr>
        <w:tabs>
          <w:tab w:val="left" w:pos="348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89</w:t>
      </w:r>
      <w:r w:rsidR="002A5581" w:rsidRPr="002A5581">
        <w:rPr>
          <w:rFonts w:ascii="宋体" w:eastAsia="宋体" w:hAnsi="宋体" w:cs="宋体"/>
          <w:kern w:val="0"/>
          <w:sz w:val="24"/>
          <w:szCs w:val="24"/>
        </w:rPr>
        <w:t>.×《技规</w:t>
      </w:r>
      <w:r w:rsidR="002A5581" w:rsidRPr="00427E18">
        <w:rPr>
          <w:rFonts w:ascii="宋体" w:eastAsia="宋体" w:hAnsi="宋体" w:cs="宋体"/>
          <w:kern w:val="0"/>
          <w:sz w:val="24"/>
          <w:szCs w:val="24"/>
        </w:rPr>
        <w:t>》</w:t>
      </w:r>
      <w:r w:rsidR="002A5581" w:rsidRPr="002A5581">
        <w:rPr>
          <w:rFonts w:ascii="宋体" w:eastAsia="宋体" w:hAnsi="宋体" w:cs="宋体"/>
          <w:kern w:val="0"/>
          <w:sz w:val="24"/>
          <w:szCs w:val="24"/>
        </w:rPr>
        <w:t>（普）第295条</w:t>
      </w:r>
      <w:r w:rsidR="00425394" w:rsidRPr="00427E18">
        <w:rPr>
          <w:rFonts w:ascii="宋体" w:eastAsia="宋体" w:hAnsi="宋体" w:cs="宋体" w:hint="eastAsia"/>
          <w:kern w:val="0"/>
          <w:sz w:val="24"/>
          <w:szCs w:val="24"/>
        </w:rPr>
        <w:t>9</w:t>
      </w:r>
      <w:r w:rsidRPr="00427E18">
        <w:rPr>
          <w:rFonts w:ascii="宋体" w:eastAsia="宋体" w:hAnsi="宋体" w:cs="宋体" w:hint="eastAsia"/>
          <w:kern w:val="0"/>
          <w:sz w:val="24"/>
          <w:szCs w:val="24"/>
        </w:rPr>
        <w:t>0</w:t>
      </w:r>
      <w:r w:rsidR="002A5581" w:rsidRPr="00427E18">
        <w:rPr>
          <w:rFonts w:ascii="宋体" w:eastAsia="宋体" w:hAnsi="宋体" w:cs="宋体"/>
          <w:kern w:val="0"/>
          <w:sz w:val="24"/>
          <w:szCs w:val="24"/>
        </w:rPr>
        <w:t>.√《技规》（普）第317条</w:t>
      </w:r>
    </w:p>
    <w:p w:rsidR="002A5581" w:rsidRPr="007F230D" w:rsidRDefault="007F230D" w:rsidP="007F230D">
      <w:pPr>
        <w:tabs>
          <w:tab w:val="left" w:pos="3487"/>
        </w:tabs>
        <w:autoSpaceDE w:val="0"/>
        <w:autoSpaceDN w:val="0"/>
        <w:spacing w:line="400" w:lineRule="exact"/>
        <w:ind w:firstLineChars="100" w:firstLine="240"/>
        <w:rPr>
          <w:rFonts w:ascii="宋体" w:eastAsia="宋体" w:hAnsi="宋体" w:cs="宋体"/>
          <w:color w:val="FF0000"/>
          <w:kern w:val="0"/>
          <w:sz w:val="24"/>
          <w:szCs w:val="24"/>
        </w:rPr>
      </w:pPr>
      <w:r w:rsidRPr="007F230D">
        <w:rPr>
          <w:rFonts w:ascii="宋体" w:eastAsia="宋体" w:hAnsi="宋体" w:cs="宋体" w:hint="eastAsia"/>
          <w:color w:val="FF0000"/>
          <w:kern w:val="0"/>
          <w:sz w:val="24"/>
          <w:szCs w:val="24"/>
        </w:rPr>
        <w:t xml:space="preserve"> △91.</w:t>
      </w:r>
      <w:r w:rsidRPr="007F230D">
        <w:rPr>
          <w:rFonts w:ascii="宋体" w:eastAsia="宋体" w:hAnsi="宋体" w:cs="宋体"/>
          <w:color w:val="FF0000"/>
          <w:kern w:val="0"/>
          <w:sz w:val="24"/>
          <w:szCs w:val="24"/>
        </w:rPr>
        <w:t xml:space="preserve"> ×《技规</w:t>
      </w:r>
      <w:r w:rsidRPr="007F230D">
        <w:rPr>
          <w:rFonts w:ascii="宋体" w:eastAsia="宋体" w:hAnsi="宋体" w:cs="宋体"/>
          <w:color w:val="FF0000"/>
          <w:spacing w:val="-120"/>
          <w:kern w:val="0"/>
          <w:sz w:val="24"/>
          <w:szCs w:val="24"/>
        </w:rPr>
        <w:t>》</w:t>
      </w:r>
      <w:r w:rsidRPr="007F230D">
        <w:rPr>
          <w:rFonts w:ascii="宋体" w:eastAsia="宋体" w:hAnsi="宋体" w:cs="宋体"/>
          <w:color w:val="FF0000"/>
          <w:kern w:val="0"/>
          <w:sz w:val="24"/>
          <w:szCs w:val="24"/>
        </w:rPr>
        <w:t>（普）368</w:t>
      </w:r>
      <w:r w:rsidRPr="007F230D">
        <w:rPr>
          <w:rFonts w:ascii="宋体" w:eastAsia="宋体" w:hAnsi="宋体" w:cs="宋体"/>
          <w:color w:val="FF0000"/>
          <w:kern w:val="0"/>
          <w:sz w:val="24"/>
          <w:szCs w:val="24"/>
        </w:rPr>
        <w:tab/>
        <w:t>正确：</w:t>
      </w:r>
      <w:r w:rsidRPr="007F230D">
        <w:rPr>
          <w:rFonts w:ascii="宋体" w:eastAsia="宋体" w:hAnsi="宋体" w:cs="宋体" w:hint="eastAsia"/>
          <w:color w:val="FF0000"/>
          <w:kern w:val="0"/>
          <w:sz w:val="24"/>
          <w:szCs w:val="24"/>
        </w:rPr>
        <w:t>铁路局所属的</w:t>
      </w:r>
      <w:r w:rsidR="002A5581" w:rsidRPr="007F230D">
        <w:rPr>
          <w:rFonts w:ascii="宋体" w:eastAsia="宋体" w:hAnsi="宋体" w:cs="宋体"/>
          <w:color w:val="FF0000"/>
          <w:kern w:val="0"/>
          <w:sz w:val="24"/>
          <w:szCs w:val="24"/>
        </w:rPr>
        <w:tab/>
      </w:r>
    </w:p>
    <w:p w:rsidR="00EE3E36" w:rsidRDefault="006F2D8F" w:rsidP="003469C3">
      <w:pPr>
        <w:widowControl/>
        <w:adjustRightInd w:val="0"/>
        <w:snapToGrid w:val="0"/>
        <w:spacing w:line="580" w:lineRule="exact"/>
        <w:ind w:firstLineChars="196" w:firstLine="472"/>
        <w:rPr>
          <w:rFonts w:ascii="Times New Roman" w:eastAsia="宋体" w:hAnsi="Times New Roman" w:cs="Times New Roman"/>
          <w:b/>
          <w:kern w:val="0"/>
          <w:sz w:val="24"/>
        </w:rPr>
      </w:pPr>
      <w:r>
        <w:rPr>
          <w:rFonts w:ascii="Times New Roman" w:eastAsia="宋体" w:hAnsi="Times New Roman" w:cs="Times New Roman" w:hint="eastAsia"/>
          <w:b/>
          <w:kern w:val="0"/>
          <w:sz w:val="24"/>
        </w:rPr>
        <w:t>四、简答题</w:t>
      </w:r>
    </w:p>
    <w:p w:rsidR="006F2D8F" w:rsidRPr="006F2D8F" w:rsidRDefault="003469C3" w:rsidP="006F2D8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6F2D8F" w:rsidRPr="006F2D8F">
        <w:rPr>
          <w:rFonts w:ascii="宋体" w:eastAsia="宋体" w:hAnsi="宋体" w:cs="宋体"/>
          <w:kern w:val="0"/>
          <w:sz w:val="24"/>
          <w:szCs w:val="24"/>
        </w:rPr>
        <w:t>.列车中机车的编挂有何规定？《技规》（普）第256条</w:t>
      </w:r>
    </w:p>
    <w:p w:rsid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工作机车应挂于列车头部，正向运行（牵引小运转、路用、救援列车的机车除外）；无转向设备的，可逆向运行。双机或多机牵引时，本务机车的职务由第一位机车担当。补机原则上应挂于本务机车的前位或次位，在特殊区段或需途中返回时，经铁路局批准，可挂于列车后部，如后部补机不接软管时，由铁路局规定保证安全办法。</w:t>
      </w:r>
    </w:p>
    <w:p w:rsidR="00887AA3" w:rsidRPr="00887AA3" w:rsidRDefault="003469C3" w:rsidP="00887AA3">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887AA3" w:rsidRPr="00887AA3">
        <w:rPr>
          <w:rFonts w:ascii="宋体" w:eastAsia="宋体" w:hAnsi="宋体" w:cs="宋体"/>
          <w:kern w:val="0"/>
          <w:sz w:val="24"/>
          <w:szCs w:val="24"/>
        </w:rPr>
        <w:t>.货物列车中编挂关门车时，编挂位置有何限制？《技规》（普）262</w:t>
      </w:r>
    </w:p>
    <w:p w:rsidR="00887AA3" w:rsidRPr="00887AA3" w:rsidRDefault="00887AA3" w:rsidP="00887AA3">
      <w:pPr>
        <w:autoSpaceDE w:val="0"/>
        <w:autoSpaceDN w:val="0"/>
        <w:spacing w:line="400" w:lineRule="exact"/>
        <w:ind w:firstLineChars="200" w:firstLine="480"/>
        <w:rPr>
          <w:rFonts w:ascii="宋体" w:eastAsia="宋体" w:hAnsi="宋体" w:cs="宋体"/>
          <w:kern w:val="0"/>
          <w:sz w:val="24"/>
          <w:szCs w:val="24"/>
        </w:rPr>
      </w:pPr>
      <w:r w:rsidRPr="00887AA3">
        <w:rPr>
          <w:rFonts w:ascii="宋体" w:eastAsia="宋体" w:hAnsi="宋体" w:cs="宋体"/>
          <w:kern w:val="0"/>
          <w:sz w:val="24"/>
          <w:szCs w:val="24"/>
        </w:rPr>
        <w:t>答：关门车不得挂于机车后部三辆车之内；在列车中连续连挂不得超过两辆；列车最后一辆不得为关门车；列车最后第二、三辆不得连续关门。</w:t>
      </w:r>
    </w:p>
    <w:p w:rsidR="00887AA3" w:rsidRPr="00887AA3" w:rsidRDefault="003469C3" w:rsidP="00887AA3">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887AA3" w:rsidRPr="00887AA3">
        <w:rPr>
          <w:rFonts w:ascii="宋体" w:eastAsia="宋体" w:hAnsi="宋体" w:cs="宋体"/>
          <w:kern w:val="0"/>
          <w:sz w:val="24"/>
          <w:szCs w:val="24"/>
        </w:rPr>
        <w:t>.旅客列车、特快货物班列关门车的编挂有何规定？《技规》（普）262</w:t>
      </w:r>
    </w:p>
    <w:p w:rsidR="00887AA3" w:rsidRPr="006F2D8F" w:rsidRDefault="00887AA3" w:rsidP="00887AA3">
      <w:pPr>
        <w:autoSpaceDE w:val="0"/>
        <w:autoSpaceDN w:val="0"/>
        <w:spacing w:line="400" w:lineRule="exact"/>
        <w:ind w:firstLineChars="200" w:firstLine="496"/>
        <w:rPr>
          <w:rFonts w:ascii="宋体" w:eastAsia="宋体" w:hAnsi="宋体" w:cs="宋体"/>
          <w:kern w:val="0"/>
          <w:sz w:val="24"/>
          <w:szCs w:val="24"/>
        </w:rPr>
      </w:pPr>
      <w:r w:rsidRPr="00887AA3">
        <w:rPr>
          <w:rFonts w:ascii="宋体" w:eastAsia="宋体" w:hAnsi="宋体" w:cs="宋体"/>
          <w:spacing w:val="4"/>
          <w:kern w:val="0"/>
          <w:sz w:val="24"/>
          <w:szCs w:val="24"/>
        </w:rPr>
        <w:t>答：旅客列车、特快货物班列不准编挂关门车。在运行途中（包括在站折返）如遇自动制动机临时故障，在停车时间内不能修复时，准许关闭一辆，但列车最后一辆不得</w:t>
      </w:r>
      <w:r w:rsidRPr="00887AA3">
        <w:rPr>
          <w:rFonts w:ascii="宋体" w:eastAsia="宋体" w:hAnsi="宋体" w:cs="宋体"/>
          <w:kern w:val="0"/>
          <w:sz w:val="24"/>
          <w:szCs w:val="24"/>
        </w:rPr>
        <w:t>为关门车。120km/h</w:t>
      </w:r>
      <w:r w:rsidRPr="00887AA3">
        <w:rPr>
          <w:rFonts w:ascii="宋体" w:eastAsia="宋体" w:hAnsi="宋体" w:cs="宋体"/>
          <w:spacing w:val="-10"/>
          <w:kern w:val="0"/>
          <w:sz w:val="24"/>
          <w:szCs w:val="24"/>
        </w:rPr>
        <w:t>速度等级及编组小于</w:t>
      </w:r>
      <w:r w:rsidRPr="00887AA3">
        <w:rPr>
          <w:rFonts w:ascii="宋体" w:eastAsia="宋体" w:hAnsi="宋体" w:cs="宋体"/>
          <w:kern w:val="0"/>
          <w:sz w:val="24"/>
          <w:szCs w:val="24"/>
        </w:rPr>
        <w:t>8</w:t>
      </w:r>
      <w:r w:rsidRPr="00887AA3">
        <w:rPr>
          <w:rFonts w:ascii="宋体" w:eastAsia="宋体" w:hAnsi="宋体" w:cs="宋体"/>
          <w:spacing w:val="-21"/>
          <w:kern w:val="0"/>
          <w:sz w:val="24"/>
          <w:szCs w:val="24"/>
        </w:rPr>
        <w:t>辆的</w:t>
      </w:r>
      <w:r w:rsidRPr="00887AA3">
        <w:rPr>
          <w:rFonts w:ascii="宋体" w:eastAsia="宋体" w:hAnsi="宋体" w:cs="宋体"/>
          <w:kern w:val="0"/>
          <w:sz w:val="24"/>
          <w:szCs w:val="24"/>
        </w:rPr>
        <w:t>140km/h、160km/h</w:t>
      </w:r>
      <w:r w:rsidRPr="00887AA3">
        <w:rPr>
          <w:rFonts w:ascii="宋体" w:eastAsia="宋体" w:hAnsi="宋体" w:cs="宋体"/>
          <w:spacing w:val="-7"/>
          <w:kern w:val="0"/>
          <w:sz w:val="24"/>
          <w:szCs w:val="24"/>
        </w:rPr>
        <w:t>速度等级列车按规定</w:t>
      </w:r>
      <w:r w:rsidRPr="00887AA3">
        <w:rPr>
          <w:rFonts w:ascii="宋体" w:eastAsia="宋体" w:hAnsi="宋体" w:cs="宋体"/>
          <w:kern w:val="0"/>
          <w:sz w:val="24"/>
          <w:szCs w:val="24"/>
        </w:rPr>
        <w:t>关门时需限速运行，车辆乘务员须向司机递交限速证明书</w:t>
      </w:r>
      <w:r w:rsidRPr="00887AA3">
        <w:rPr>
          <w:rFonts w:ascii="宋体" w:eastAsia="宋体" w:hAnsi="宋体" w:cs="宋体" w:hint="eastAsia"/>
          <w:kern w:val="0"/>
          <w:sz w:val="24"/>
          <w:szCs w:val="24"/>
        </w:rPr>
        <w:t>。</w:t>
      </w:r>
    </w:p>
    <w:p w:rsidR="006F2D8F" w:rsidRPr="006F2D8F" w:rsidRDefault="003469C3" w:rsidP="006F2D8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6F2D8F" w:rsidRPr="006F2D8F">
        <w:rPr>
          <w:rFonts w:ascii="宋体" w:eastAsia="宋体" w:hAnsi="宋体" w:cs="宋体"/>
          <w:kern w:val="0"/>
          <w:sz w:val="24"/>
          <w:szCs w:val="24"/>
        </w:rPr>
        <w:t>.何谓长大下坡道？《技规》（普）第274条</w:t>
      </w:r>
    </w:p>
    <w:p w:rsidR="006F2D8F" w:rsidRPr="006F2D8F" w:rsidRDefault="006F2D8F" w:rsidP="006F2D8F">
      <w:pPr>
        <w:autoSpaceDE w:val="0"/>
        <w:autoSpaceDN w:val="0"/>
        <w:spacing w:line="400" w:lineRule="exact"/>
        <w:ind w:firstLineChars="200" w:firstLine="464"/>
        <w:rPr>
          <w:rFonts w:ascii="宋体" w:eastAsia="宋体" w:hAnsi="宋体" w:cs="宋体"/>
          <w:kern w:val="0"/>
          <w:sz w:val="24"/>
          <w:szCs w:val="24"/>
        </w:rPr>
      </w:pPr>
      <w:r w:rsidRPr="006F2D8F">
        <w:rPr>
          <w:rFonts w:ascii="宋体" w:eastAsia="宋体" w:hAnsi="宋体" w:cs="宋体"/>
          <w:spacing w:val="-4"/>
          <w:kern w:val="0"/>
          <w:sz w:val="24"/>
          <w:szCs w:val="24"/>
        </w:rPr>
        <w:t>答：长大下坡道为：线路坡度超过</w:t>
      </w:r>
      <w:r w:rsidRPr="006F2D8F">
        <w:rPr>
          <w:rFonts w:ascii="宋体" w:eastAsia="宋体" w:hAnsi="宋体" w:cs="宋体"/>
          <w:kern w:val="0"/>
          <w:sz w:val="24"/>
          <w:szCs w:val="24"/>
        </w:rPr>
        <w:t>6‰，</w:t>
      </w:r>
      <w:r w:rsidRPr="006F2D8F">
        <w:rPr>
          <w:rFonts w:ascii="宋体" w:eastAsia="宋体" w:hAnsi="宋体" w:cs="宋体"/>
          <w:spacing w:val="-14"/>
          <w:kern w:val="0"/>
          <w:sz w:val="24"/>
          <w:szCs w:val="24"/>
        </w:rPr>
        <w:t>长度为</w:t>
      </w:r>
      <w:r w:rsidRPr="006F2D8F">
        <w:rPr>
          <w:rFonts w:ascii="宋体" w:eastAsia="宋体" w:hAnsi="宋体" w:cs="宋体"/>
          <w:kern w:val="0"/>
          <w:sz w:val="24"/>
          <w:szCs w:val="24"/>
        </w:rPr>
        <w:t>8km</w:t>
      </w:r>
      <w:r w:rsidRPr="006F2D8F">
        <w:rPr>
          <w:rFonts w:ascii="宋体" w:eastAsia="宋体" w:hAnsi="宋体" w:cs="宋体"/>
          <w:spacing w:val="-12"/>
          <w:kern w:val="0"/>
          <w:sz w:val="24"/>
          <w:szCs w:val="24"/>
        </w:rPr>
        <w:t>及以上；线路坡度超过</w:t>
      </w:r>
      <w:r w:rsidRPr="006F2D8F">
        <w:rPr>
          <w:rFonts w:ascii="宋体" w:eastAsia="宋体" w:hAnsi="宋体" w:cs="宋体"/>
          <w:kern w:val="0"/>
          <w:sz w:val="24"/>
          <w:szCs w:val="24"/>
        </w:rPr>
        <w:t>12‰，</w:t>
      </w:r>
      <w:r w:rsidRPr="006F2D8F">
        <w:rPr>
          <w:rFonts w:ascii="宋体" w:eastAsia="宋体" w:hAnsi="宋体" w:cs="宋体"/>
          <w:spacing w:val="-15"/>
          <w:kern w:val="0"/>
          <w:sz w:val="24"/>
          <w:szCs w:val="24"/>
        </w:rPr>
        <w:t>长度为</w:t>
      </w:r>
      <w:r w:rsidRPr="006F2D8F">
        <w:rPr>
          <w:rFonts w:ascii="宋体" w:eastAsia="宋体" w:hAnsi="宋体" w:cs="宋体"/>
          <w:kern w:val="0"/>
          <w:sz w:val="24"/>
          <w:szCs w:val="24"/>
        </w:rPr>
        <w:t>5km</w:t>
      </w:r>
      <w:r w:rsidRPr="006F2D8F">
        <w:rPr>
          <w:rFonts w:ascii="宋体" w:eastAsia="宋体" w:hAnsi="宋体" w:cs="宋体"/>
          <w:spacing w:val="-13"/>
          <w:kern w:val="0"/>
          <w:sz w:val="24"/>
          <w:szCs w:val="24"/>
        </w:rPr>
        <w:t>及以上；线路坡度超过</w:t>
      </w:r>
      <w:r w:rsidRPr="006F2D8F">
        <w:rPr>
          <w:rFonts w:ascii="宋体" w:eastAsia="宋体" w:hAnsi="宋体" w:cs="宋体"/>
          <w:kern w:val="0"/>
          <w:sz w:val="24"/>
          <w:szCs w:val="24"/>
        </w:rPr>
        <w:t>20‰</w:t>
      </w:r>
      <w:r w:rsidRPr="006F2D8F">
        <w:rPr>
          <w:rFonts w:ascii="宋体" w:eastAsia="宋体" w:hAnsi="宋体" w:cs="宋体"/>
          <w:spacing w:val="-12"/>
          <w:kern w:val="0"/>
          <w:sz w:val="24"/>
          <w:szCs w:val="24"/>
        </w:rPr>
        <w:t>，长度为</w:t>
      </w:r>
      <w:r w:rsidRPr="006F2D8F">
        <w:rPr>
          <w:rFonts w:ascii="宋体" w:eastAsia="宋体" w:hAnsi="宋体" w:cs="宋体"/>
          <w:kern w:val="0"/>
          <w:sz w:val="24"/>
          <w:szCs w:val="24"/>
        </w:rPr>
        <w:t>2km</w:t>
      </w:r>
      <w:r w:rsidRPr="006F2D8F">
        <w:rPr>
          <w:rFonts w:ascii="宋体" w:eastAsia="宋体" w:hAnsi="宋体" w:cs="宋体"/>
          <w:spacing w:val="-12"/>
          <w:kern w:val="0"/>
          <w:sz w:val="24"/>
          <w:szCs w:val="24"/>
        </w:rPr>
        <w:t>及以上。</w:t>
      </w:r>
    </w:p>
    <w:p w:rsidR="006F2D8F" w:rsidRPr="002C2B87" w:rsidRDefault="003469C3" w:rsidP="002C2B87">
      <w:pPr>
        <w:autoSpaceDE w:val="0"/>
        <w:autoSpaceDN w:val="0"/>
        <w:spacing w:line="400" w:lineRule="exact"/>
        <w:ind w:firstLineChars="200" w:firstLine="640"/>
        <w:rPr>
          <w:rFonts w:ascii="宋体" w:eastAsia="宋体" w:hAnsi="宋体" w:cs="宋体"/>
          <w:kern w:val="0"/>
          <w:sz w:val="32"/>
          <w:szCs w:val="24"/>
        </w:rPr>
      </w:pPr>
      <w:r w:rsidRPr="00F83501">
        <w:rPr>
          <w:rFonts w:ascii="宋体" w:eastAsia="宋体" w:hAnsi="宋体" w:cs="宋体" w:hint="eastAsia"/>
          <w:kern w:val="0"/>
          <w:sz w:val="32"/>
          <w:szCs w:val="24"/>
        </w:rPr>
        <w:t>5</w:t>
      </w:r>
      <w:r w:rsidR="006F2D8F" w:rsidRPr="00F83501">
        <w:rPr>
          <w:rFonts w:ascii="宋体" w:eastAsia="宋体" w:hAnsi="宋体" w:cs="宋体"/>
          <w:kern w:val="0"/>
          <w:sz w:val="32"/>
          <w:szCs w:val="24"/>
        </w:rPr>
        <w:t>.单机挂车的辆数有何规定？《技规》（普）第258条</w:t>
      </w:r>
    </w:p>
    <w:p w:rsidR="006F2D8F" w:rsidRPr="006F2D8F" w:rsidRDefault="006F2D8F" w:rsidP="006F2D8F">
      <w:pPr>
        <w:autoSpaceDE w:val="0"/>
        <w:autoSpaceDN w:val="0"/>
        <w:spacing w:line="400" w:lineRule="exact"/>
        <w:ind w:firstLineChars="200" w:firstLine="468"/>
        <w:rPr>
          <w:rFonts w:ascii="宋体" w:eastAsia="宋体" w:hAnsi="宋体" w:cs="宋体"/>
          <w:kern w:val="0"/>
          <w:sz w:val="24"/>
          <w:szCs w:val="24"/>
        </w:rPr>
      </w:pPr>
      <w:r w:rsidRPr="006F2D8F">
        <w:rPr>
          <w:rFonts w:ascii="宋体" w:eastAsia="宋体" w:hAnsi="宋体" w:cs="宋体"/>
          <w:spacing w:val="-3"/>
          <w:kern w:val="0"/>
          <w:sz w:val="24"/>
          <w:szCs w:val="24"/>
        </w:rPr>
        <w:t>答：单机挂车的辆数，线路坡度不超过</w:t>
      </w:r>
      <w:r w:rsidRPr="006F2D8F">
        <w:rPr>
          <w:rFonts w:ascii="宋体" w:eastAsia="宋体" w:hAnsi="宋体" w:cs="宋体"/>
          <w:kern w:val="0"/>
          <w:sz w:val="24"/>
          <w:szCs w:val="24"/>
        </w:rPr>
        <w:t>12‰</w:t>
      </w:r>
      <w:r w:rsidRPr="006F2D8F">
        <w:rPr>
          <w:rFonts w:ascii="宋体" w:eastAsia="宋体" w:hAnsi="宋体" w:cs="宋体"/>
          <w:spacing w:val="-9"/>
          <w:kern w:val="0"/>
          <w:sz w:val="24"/>
          <w:szCs w:val="24"/>
        </w:rPr>
        <w:t>的区段，以</w:t>
      </w:r>
      <w:r w:rsidRPr="006F2D8F">
        <w:rPr>
          <w:rFonts w:ascii="宋体" w:eastAsia="宋体" w:hAnsi="宋体" w:cs="宋体"/>
          <w:kern w:val="0"/>
          <w:sz w:val="24"/>
          <w:szCs w:val="24"/>
        </w:rPr>
        <w:t>10</w:t>
      </w:r>
      <w:r w:rsidRPr="006F2D8F">
        <w:rPr>
          <w:rFonts w:ascii="宋体" w:eastAsia="宋体" w:hAnsi="宋体" w:cs="宋体"/>
          <w:spacing w:val="-15"/>
          <w:kern w:val="0"/>
          <w:sz w:val="24"/>
          <w:szCs w:val="24"/>
        </w:rPr>
        <w:t>辆为限；超过</w:t>
      </w:r>
      <w:r w:rsidRPr="006F2D8F">
        <w:rPr>
          <w:rFonts w:ascii="宋体" w:eastAsia="宋体" w:hAnsi="宋体" w:cs="宋体"/>
          <w:kern w:val="0"/>
          <w:sz w:val="24"/>
          <w:szCs w:val="24"/>
        </w:rPr>
        <w:t>12‰的区段，由铁路局规定。</w:t>
      </w:r>
    </w:p>
    <w:p w:rsidR="006F2D8F" w:rsidRPr="006F2D8F" w:rsidRDefault="003469C3" w:rsidP="006F2D8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6F2D8F" w:rsidRPr="006F2D8F">
        <w:rPr>
          <w:rFonts w:ascii="宋体" w:eastAsia="宋体" w:hAnsi="宋体" w:cs="宋体"/>
          <w:kern w:val="0"/>
          <w:sz w:val="24"/>
          <w:szCs w:val="24"/>
        </w:rPr>
        <w:t>.列车机车与第一辆车连挂有何规定？《技规》（普）第266条</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答：列车机车与第一辆车的连挂，由机车乘务员负责。单班单司机值乘的由列检人员负责；无列检作业的列车，由车辆乘务员负责；无车辆乘务员的列车，由车站人员负责。</w:t>
      </w:r>
    </w:p>
    <w:p w:rsidR="006F2D8F" w:rsidRPr="006F2D8F" w:rsidRDefault="003469C3" w:rsidP="006F2D8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6F2D8F" w:rsidRPr="006F2D8F">
        <w:rPr>
          <w:rFonts w:ascii="宋体" w:eastAsia="宋体" w:hAnsi="宋体" w:cs="宋体"/>
          <w:kern w:val="0"/>
          <w:sz w:val="24"/>
          <w:szCs w:val="24"/>
        </w:rPr>
        <w:t>.推进车辆连挂时应遵守哪些规定？《技规》（普）第291条</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答：推进车辆连挂时，要显示十、五、三车的距离信号，没有显示十、五、</w:t>
      </w:r>
      <w:r w:rsidRPr="006F2D8F">
        <w:rPr>
          <w:rFonts w:ascii="宋体" w:eastAsia="宋体" w:hAnsi="宋体" w:cs="宋体"/>
          <w:kern w:val="0"/>
          <w:sz w:val="24"/>
          <w:szCs w:val="24"/>
        </w:rPr>
        <w:lastRenderedPageBreak/>
        <w:t>三车的距离信号，不准挂车，没有司机回示，应立即显示停车信号。</w:t>
      </w:r>
    </w:p>
    <w:p w:rsidR="006F2D8F" w:rsidRPr="006F2D8F" w:rsidRDefault="003469C3" w:rsidP="006F2D8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w:t>
      </w:r>
      <w:r w:rsidR="006F2D8F" w:rsidRPr="006F2D8F">
        <w:rPr>
          <w:rFonts w:ascii="宋体" w:eastAsia="宋体" w:hAnsi="宋体" w:cs="宋体"/>
          <w:kern w:val="0"/>
          <w:sz w:val="24"/>
          <w:szCs w:val="24"/>
        </w:rPr>
        <w:t>.调车作业中对前方进路的确认有何规定？</w:t>
      </w:r>
      <w:r w:rsidR="00F0187D" w:rsidRPr="004523AF">
        <w:rPr>
          <w:rFonts w:ascii="宋体" w:eastAsia="宋体" w:hAnsi="宋体" w:cs="宋体" w:hint="eastAsia"/>
          <w:color w:val="FF0000"/>
          <w:kern w:val="0"/>
          <w:sz w:val="24"/>
          <w:szCs w:val="24"/>
        </w:rPr>
        <w:t>（</w:t>
      </w:r>
      <w:r w:rsidR="00F0187D" w:rsidRPr="004523AF">
        <w:rPr>
          <w:rFonts w:ascii="宋体" w:eastAsia="宋体" w:hAnsi="宋体" w:cs="宋体"/>
          <w:b/>
          <w:color w:val="FF0000"/>
          <w:kern w:val="0"/>
          <w:sz w:val="24"/>
          <w:szCs w:val="24"/>
        </w:rPr>
        <w:t>△</w:t>
      </w:r>
      <w:r w:rsidR="004523AF" w:rsidRPr="004523AF">
        <w:rPr>
          <w:rFonts w:ascii="宋体" w:eastAsia="宋体" w:hAnsi="宋体" w:cs="宋体"/>
          <w:color w:val="FF0000"/>
          <w:kern w:val="0"/>
          <w:sz w:val="24"/>
          <w:szCs w:val="24"/>
        </w:rPr>
        <w:t>在调车作业中，单机运行或牵引车辆运行时，前方进路的确认</w:t>
      </w:r>
      <w:r w:rsidR="004523AF" w:rsidRPr="004523AF">
        <w:rPr>
          <w:rFonts w:ascii="宋体" w:eastAsia="宋体" w:hAnsi="宋体" w:cs="宋体" w:hint="eastAsia"/>
          <w:color w:val="FF0000"/>
          <w:kern w:val="0"/>
          <w:sz w:val="24"/>
          <w:szCs w:val="24"/>
        </w:rPr>
        <w:t>，有何规定？）</w:t>
      </w:r>
      <w:r w:rsidR="006F2D8F" w:rsidRPr="006F2D8F">
        <w:rPr>
          <w:rFonts w:ascii="宋体" w:eastAsia="宋体" w:hAnsi="宋体" w:cs="宋体"/>
          <w:kern w:val="0"/>
          <w:sz w:val="24"/>
          <w:szCs w:val="24"/>
        </w:rPr>
        <w:t>《技规》（普）第292条</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答：在调车作业中，单机运行或牵引车辆运行时，前方进路的确认由司机负责；推进车辆运行时，前方进路的确认由调车指挥人负责，如调车指挥人所在位置确认前方进路有困难时，可指派调车组其他人员确认。</w:t>
      </w:r>
    </w:p>
    <w:p w:rsidR="006F2D8F" w:rsidRPr="006F2D8F" w:rsidRDefault="003469C3" w:rsidP="006F2D8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9</w:t>
      </w:r>
      <w:r w:rsidR="006F2D8F" w:rsidRPr="006F2D8F">
        <w:rPr>
          <w:rFonts w:ascii="宋体" w:eastAsia="宋体" w:hAnsi="宋体" w:cs="宋体"/>
          <w:kern w:val="0"/>
          <w:sz w:val="24"/>
          <w:szCs w:val="24"/>
        </w:rPr>
        <w:t>.线路两旁堆放货物距离有何规定？《技规》（普）第297条</w:t>
      </w:r>
    </w:p>
    <w:p w:rsidR="006F2D8F" w:rsidRPr="006F2D8F" w:rsidRDefault="006F2D8F" w:rsidP="006F2D8F">
      <w:pPr>
        <w:autoSpaceDE w:val="0"/>
        <w:autoSpaceDN w:val="0"/>
        <w:spacing w:line="400" w:lineRule="exact"/>
        <w:ind w:firstLineChars="200" w:firstLine="472"/>
        <w:rPr>
          <w:rFonts w:ascii="宋体" w:eastAsia="宋体" w:hAnsi="宋体" w:cs="宋体"/>
          <w:kern w:val="0"/>
          <w:sz w:val="24"/>
          <w:szCs w:val="24"/>
        </w:rPr>
      </w:pPr>
      <w:r w:rsidRPr="006F2D8F">
        <w:rPr>
          <w:rFonts w:ascii="宋体" w:eastAsia="宋体" w:hAnsi="宋体" w:cs="宋体"/>
          <w:spacing w:val="-2"/>
          <w:kern w:val="0"/>
          <w:sz w:val="24"/>
          <w:szCs w:val="24"/>
        </w:rPr>
        <w:t>答：线路两旁堆放货物，距钢轨头部外侧不得少于</w:t>
      </w:r>
      <w:r w:rsidRPr="006F2D8F">
        <w:rPr>
          <w:rFonts w:ascii="宋体" w:eastAsia="宋体" w:hAnsi="宋体" w:cs="宋体"/>
          <w:kern w:val="0"/>
          <w:sz w:val="24"/>
          <w:szCs w:val="24"/>
        </w:rPr>
        <w:t>1.5m。站台上堆放货物，距站台</w:t>
      </w:r>
      <w:r w:rsidRPr="006F2D8F">
        <w:rPr>
          <w:rFonts w:ascii="宋体" w:eastAsia="宋体" w:hAnsi="宋体" w:cs="宋体"/>
          <w:spacing w:val="-6"/>
          <w:kern w:val="0"/>
          <w:sz w:val="24"/>
          <w:szCs w:val="24"/>
        </w:rPr>
        <w:t>边缘不得少于</w:t>
      </w:r>
      <w:r w:rsidRPr="006F2D8F">
        <w:rPr>
          <w:rFonts w:ascii="宋体" w:eastAsia="宋体" w:hAnsi="宋体" w:cs="宋体"/>
          <w:kern w:val="0"/>
          <w:sz w:val="24"/>
          <w:szCs w:val="24"/>
        </w:rPr>
        <w:t>1m。货物应堆放稳固，防止倒塌。</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1</w:t>
      </w:r>
      <w:r w:rsidR="003469C3">
        <w:rPr>
          <w:rFonts w:ascii="宋体" w:eastAsia="宋体" w:hAnsi="宋体" w:cs="宋体" w:hint="eastAsia"/>
          <w:kern w:val="0"/>
          <w:sz w:val="24"/>
          <w:szCs w:val="24"/>
        </w:rPr>
        <w:t>0</w:t>
      </w:r>
      <w:r w:rsidRPr="006F2D8F">
        <w:rPr>
          <w:rFonts w:ascii="宋体" w:eastAsia="宋体" w:hAnsi="宋体" w:cs="宋体"/>
          <w:kern w:val="0"/>
          <w:sz w:val="24"/>
          <w:szCs w:val="24"/>
        </w:rPr>
        <w:t>.哪些情况禁止跟踪出站调车？《技规》（普）第303条</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遇下列情况，禁止跟踪出站调车：（1）出站方向区间内有瞭望不良的地形或有长大上坡道（站名表由铁路局公布）；（2）先发列车需由区间返回，或挂有由区间返回的后部补机；（3）一切电话中断；（4）降雾、暴风雨雪时；（5）动车组调车作业。</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1</w:t>
      </w:r>
      <w:r w:rsidR="003469C3">
        <w:rPr>
          <w:rFonts w:ascii="宋体" w:eastAsia="宋体" w:hAnsi="宋体" w:cs="宋体" w:hint="eastAsia"/>
          <w:kern w:val="0"/>
          <w:sz w:val="24"/>
          <w:szCs w:val="24"/>
        </w:rPr>
        <w:t>1</w:t>
      </w:r>
      <w:r w:rsidRPr="006F2D8F">
        <w:rPr>
          <w:rFonts w:ascii="宋体" w:eastAsia="宋体" w:hAnsi="宋体" w:cs="宋体"/>
          <w:kern w:val="0"/>
          <w:sz w:val="24"/>
          <w:szCs w:val="24"/>
        </w:rPr>
        <w:t>.所间区间的界限是如何划分的？《技规》（普）第308条</w:t>
      </w:r>
    </w:p>
    <w:p w:rsidR="00887AA3" w:rsidRDefault="006F2D8F" w:rsidP="00887AA3">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两线路所间或线路所与车站间，以该线上的通过信号机柱的中心线为所间区间的分界线。设有进站信号机的线路所，所间区间的分界方法与站间区间相同。</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F83501">
        <w:rPr>
          <w:rFonts w:ascii="宋体" w:eastAsia="宋体" w:hAnsi="宋体" w:cs="宋体"/>
          <w:kern w:val="0"/>
          <w:sz w:val="24"/>
          <w:szCs w:val="24"/>
        </w:rPr>
        <w:t>1</w:t>
      </w:r>
      <w:r w:rsidR="003469C3" w:rsidRPr="00F83501">
        <w:rPr>
          <w:rFonts w:ascii="宋体" w:eastAsia="宋体" w:hAnsi="宋体" w:cs="宋体" w:hint="eastAsia"/>
          <w:kern w:val="0"/>
          <w:sz w:val="24"/>
          <w:szCs w:val="24"/>
        </w:rPr>
        <w:t>2</w:t>
      </w:r>
      <w:r w:rsidRPr="00F83501">
        <w:rPr>
          <w:rFonts w:ascii="宋体" w:eastAsia="宋体" w:hAnsi="宋体" w:cs="宋体"/>
          <w:kern w:val="0"/>
          <w:sz w:val="24"/>
          <w:szCs w:val="24"/>
        </w:rPr>
        <w:t>.什么情况下使用绿色许可证发车？《技规》（普）第315条</w:t>
      </w:r>
    </w:p>
    <w:p w:rsid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1）出站信号机故障时发出列车；（2）由未设出站信号机的线路上发出列车；（3）超长列车头部越过出站信号机发出列车；（4）发车进路信号机发生故障时发出列车；（5）超长列车头部越过发车进路信号机发出列车。</w:t>
      </w:r>
    </w:p>
    <w:p w:rsidR="00887AA3" w:rsidRPr="00887AA3" w:rsidRDefault="003469C3" w:rsidP="00887AA3">
      <w:pPr>
        <w:autoSpaceDE w:val="0"/>
        <w:autoSpaceDN w:val="0"/>
        <w:spacing w:line="400" w:lineRule="exact"/>
        <w:ind w:firstLineChars="200" w:firstLine="496"/>
        <w:rPr>
          <w:rFonts w:ascii="宋体" w:eastAsia="宋体" w:hAnsi="宋体" w:cs="宋体"/>
          <w:kern w:val="0"/>
          <w:sz w:val="24"/>
          <w:szCs w:val="24"/>
        </w:rPr>
      </w:pPr>
      <w:r>
        <w:rPr>
          <w:rFonts w:ascii="宋体" w:eastAsia="宋体" w:hAnsi="宋体" w:cs="宋体" w:hint="eastAsia"/>
          <w:spacing w:val="4"/>
          <w:kern w:val="0"/>
          <w:sz w:val="24"/>
          <w:szCs w:val="24"/>
        </w:rPr>
        <w:t>1</w:t>
      </w:r>
      <w:r w:rsidR="00887AA3" w:rsidRPr="00887AA3">
        <w:rPr>
          <w:rFonts w:ascii="宋体" w:eastAsia="宋体" w:hAnsi="宋体" w:cs="宋体"/>
          <w:spacing w:val="4"/>
          <w:kern w:val="0"/>
          <w:sz w:val="24"/>
          <w:szCs w:val="24"/>
        </w:rPr>
        <w:t>3</w:t>
      </w:r>
      <w:r w:rsidR="00887AA3" w:rsidRPr="00887AA3">
        <w:rPr>
          <w:rFonts w:ascii="宋体" w:eastAsia="宋体" w:hAnsi="宋体" w:cs="宋体"/>
          <w:spacing w:val="6"/>
          <w:kern w:val="0"/>
          <w:sz w:val="24"/>
          <w:szCs w:val="24"/>
        </w:rPr>
        <w:t>.使用基本闭塞法行车时，列车进入区间或闭塞分区的行车凭证是什么？《技规》</w:t>
      </w:r>
      <w:r w:rsidR="00887AA3" w:rsidRPr="00887AA3">
        <w:rPr>
          <w:rFonts w:ascii="宋体" w:eastAsia="宋体" w:hAnsi="宋体" w:cs="宋体"/>
          <w:kern w:val="0"/>
          <w:sz w:val="24"/>
          <w:szCs w:val="24"/>
        </w:rPr>
        <w:t>（普）314、317、319</w:t>
      </w:r>
    </w:p>
    <w:p w:rsidR="00887AA3" w:rsidRPr="006F2D8F" w:rsidRDefault="00887AA3" w:rsidP="00887AA3">
      <w:pPr>
        <w:autoSpaceDE w:val="0"/>
        <w:autoSpaceDN w:val="0"/>
        <w:spacing w:line="400" w:lineRule="exact"/>
        <w:ind w:firstLineChars="200" w:firstLine="480"/>
        <w:rPr>
          <w:rFonts w:ascii="宋体" w:eastAsia="宋体" w:hAnsi="宋体" w:cs="宋体"/>
          <w:kern w:val="0"/>
          <w:sz w:val="24"/>
          <w:szCs w:val="24"/>
        </w:rPr>
      </w:pPr>
      <w:r w:rsidRPr="00887AA3">
        <w:rPr>
          <w:rFonts w:ascii="宋体" w:eastAsia="宋体" w:hAnsi="宋体" w:cs="宋体"/>
          <w:kern w:val="0"/>
          <w:sz w:val="24"/>
          <w:szCs w:val="24"/>
        </w:rPr>
        <w:t>答：使用自动闭塞法行车时，列车进入闭塞分区的行车凭证为出站或通过信号机显示的允许运行的信号。使用自动站间闭塞法行车和使用半自动闭塞法行车时，列车凭出站信号机或线路所通过信号机显示的允许运行的信号进入区间。</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1</w:t>
      </w:r>
      <w:r w:rsidR="003469C3">
        <w:rPr>
          <w:rFonts w:ascii="宋体" w:eastAsia="宋体" w:hAnsi="宋体" w:cs="宋体" w:hint="eastAsia"/>
          <w:kern w:val="0"/>
          <w:sz w:val="24"/>
          <w:szCs w:val="24"/>
        </w:rPr>
        <w:t>4</w:t>
      </w:r>
      <w:r w:rsidRPr="006F2D8F">
        <w:rPr>
          <w:rFonts w:ascii="宋体" w:eastAsia="宋体" w:hAnsi="宋体" w:cs="宋体"/>
          <w:kern w:val="0"/>
          <w:sz w:val="24"/>
          <w:szCs w:val="24"/>
        </w:rPr>
        <w:t>.半自动闭塞区段，遇超长列车头部越过出站信号机而未压上出站方面的轨道电路发车时，列车占用区间的凭证是什么？《技规》（普）第320条</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答：行车凭证为出站信号机显示的允许运行的信号，并发给司机调度命令。</w:t>
      </w:r>
    </w:p>
    <w:p w:rsidR="00887AA3" w:rsidRDefault="006F2D8F" w:rsidP="00887AA3">
      <w:pPr>
        <w:autoSpaceDE w:val="0"/>
        <w:autoSpaceDN w:val="0"/>
        <w:spacing w:line="400" w:lineRule="exact"/>
        <w:ind w:firstLineChars="200" w:firstLine="480"/>
        <w:rPr>
          <w:rFonts w:ascii="宋体" w:eastAsia="宋体" w:hAnsi="宋体" w:cs="宋体"/>
          <w:spacing w:val="-22"/>
          <w:kern w:val="0"/>
          <w:sz w:val="24"/>
          <w:szCs w:val="24"/>
        </w:rPr>
      </w:pPr>
      <w:r w:rsidRPr="006F2D8F">
        <w:rPr>
          <w:rFonts w:ascii="宋体" w:eastAsia="宋体" w:hAnsi="宋体" w:cs="宋体"/>
          <w:kern w:val="0"/>
          <w:sz w:val="24"/>
          <w:szCs w:val="24"/>
        </w:rPr>
        <w:t>1</w:t>
      </w:r>
      <w:r w:rsidR="003469C3">
        <w:rPr>
          <w:rFonts w:ascii="宋体" w:eastAsia="宋体" w:hAnsi="宋体" w:cs="宋体" w:hint="eastAsia"/>
          <w:kern w:val="0"/>
          <w:sz w:val="24"/>
          <w:szCs w:val="24"/>
        </w:rPr>
        <w:t>5</w:t>
      </w:r>
      <w:r w:rsidRPr="006F2D8F">
        <w:rPr>
          <w:rFonts w:ascii="宋体" w:eastAsia="宋体" w:hAnsi="宋体" w:cs="宋体"/>
          <w:kern w:val="0"/>
          <w:sz w:val="24"/>
          <w:szCs w:val="24"/>
        </w:rPr>
        <w:t>.使用电话闭塞法行车时，列车占用区间的凭证是什么？《技规》（普）</w:t>
      </w:r>
      <w:r w:rsidRPr="006F2D8F">
        <w:rPr>
          <w:rFonts w:ascii="宋体" w:eastAsia="宋体" w:hAnsi="宋体" w:cs="宋体"/>
          <w:spacing w:val="-22"/>
          <w:kern w:val="0"/>
          <w:sz w:val="24"/>
          <w:szCs w:val="24"/>
        </w:rPr>
        <w:t>第</w:t>
      </w:r>
      <w:r w:rsidRPr="006F2D8F">
        <w:rPr>
          <w:rFonts w:ascii="宋体" w:eastAsia="宋体" w:hAnsi="宋体" w:cs="宋体"/>
          <w:kern w:val="0"/>
          <w:sz w:val="24"/>
          <w:szCs w:val="24"/>
        </w:rPr>
        <w:t>321</w:t>
      </w:r>
      <w:r w:rsidRPr="006F2D8F">
        <w:rPr>
          <w:rFonts w:ascii="宋体" w:eastAsia="宋体" w:hAnsi="宋体" w:cs="宋体"/>
          <w:spacing w:val="-22"/>
          <w:kern w:val="0"/>
          <w:sz w:val="24"/>
          <w:szCs w:val="24"/>
        </w:rPr>
        <w:t>条</w:t>
      </w:r>
    </w:p>
    <w:p w:rsidR="006F2D8F" w:rsidRPr="006F2D8F" w:rsidRDefault="006F2D8F" w:rsidP="00887AA3">
      <w:pPr>
        <w:autoSpaceDE w:val="0"/>
        <w:autoSpaceDN w:val="0"/>
        <w:spacing w:line="400" w:lineRule="exact"/>
        <w:ind w:firstLineChars="250" w:firstLine="490"/>
        <w:rPr>
          <w:rFonts w:ascii="宋体" w:eastAsia="宋体" w:hAnsi="宋体" w:cs="宋体"/>
          <w:kern w:val="0"/>
          <w:sz w:val="24"/>
          <w:szCs w:val="24"/>
        </w:rPr>
      </w:pPr>
      <w:r w:rsidRPr="006F2D8F">
        <w:rPr>
          <w:rFonts w:ascii="宋体" w:eastAsia="宋体" w:hAnsi="宋体" w:cs="宋体"/>
          <w:spacing w:val="-22"/>
          <w:kern w:val="0"/>
          <w:sz w:val="24"/>
          <w:szCs w:val="24"/>
        </w:rPr>
        <w:t>答：列车占用区间的行车凭证为路票（附件一）。当挂有由区间返回的后部补机</w:t>
      </w:r>
      <w:r w:rsidRPr="006F2D8F">
        <w:rPr>
          <w:rFonts w:ascii="宋体" w:eastAsia="宋体" w:hAnsi="宋体" w:cs="宋体"/>
          <w:kern w:val="0"/>
          <w:sz w:val="24"/>
          <w:szCs w:val="24"/>
        </w:rPr>
        <w:t>时，另发给补机司机路票副页。</w:t>
      </w:r>
    </w:p>
    <w:p w:rsidR="00887AA3" w:rsidRPr="00887AA3" w:rsidRDefault="003469C3" w:rsidP="00887AA3">
      <w:pPr>
        <w:autoSpaceDE w:val="0"/>
        <w:autoSpaceDN w:val="0"/>
        <w:spacing w:line="400" w:lineRule="exact"/>
        <w:ind w:firstLineChars="200" w:firstLine="480"/>
        <w:rPr>
          <w:rFonts w:ascii="宋体" w:eastAsia="宋体" w:hAnsi="宋体" w:cs="宋体"/>
          <w:kern w:val="0"/>
          <w:sz w:val="24"/>
          <w:szCs w:val="24"/>
        </w:rPr>
      </w:pPr>
      <w:r w:rsidRPr="00F83501">
        <w:rPr>
          <w:rFonts w:ascii="宋体" w:eastAsia="宋体" w:hAnsi="宋体" w:cs="宋体" w:hint="eastAsia"/>
          <w:kern w:val="0"/>
          <w:sz w:val="24"/>
          <w:szCs w:val="24"/>
          <w:highlight w:val="yellow"/>
        </w:rPr>
        <w:t>16</w:t>
      </w:r>
      <w:r w:rsidR="00887AA3" w:rsidRPr="00F83501">
        <w:rPr>
          <w:rFonts w:ascii="宋体" w:eastAsia="宋体" w:hAnsi="宋体" w:cs="宋体"/>
          <w:kern w:val="0"/>
          <w:sz w:val="24"/>
          <w:szCs w:val="24"/>
          <w:highlight w:val="yellow"/>
        </w:rPr>
        <w:t>.车站行车室内一切电话中断，在双线自动闭塞区间，如闭塞设备作用良</w:t>
      </w:r>
      <w:r w:rsidR="00887AA3" w:rsidRPr="00F83501">
        <w:rPr>
          <w:rFonts w:ascii="宋体" w:eastAsia="宋体" w:hAnsi="宋体" w:cs="宋体"/>
          <w:kern w:val="0"/>
          <w:sz w:val="24"/>
          <w:szCs w:val="24"/>
          <w:highlight w:val="yellow"/>
        </w:rPr>
        <w:lastRenderedPageBreak/>
        <w:t>好时，应如何行车？《技规》（普）324</w:t>
      </w:r>
    </w:p>
    <w:p w:rsidR="00887AA3" w:rsidRPr="00887AA3" w:rsidRDefault="00887AA3" w:rsidP="00887AA3">
      <w:pPr>
        <w:autoSpaceDE w:val="0"/>
        <w:autoSpaceDN w:val="0"/>
        <w:spacing w:line="400" w:lineRule="exact"/>
        <w:ind w:firstLineChars="200" w:firstLine="528"/>
        <w:rPr>
          <w:rFonts w:ascii="宋体" w:eastAsia="宋体" w:hAnsi="宋体" w:cs="宋体"/>
          <w:kern w:val="0"/>
          <w:sz w:val="24"/>
          <w:szCs w:val="24"/>
        </w:rPr>
      </w:pPr>
      <w:r w:rsidRPr="00887AA3">
        <w:rPr>
          <w:rFonts w:ascii="宋体" w:eastAsia="宋体" w:hAnsi="宋体" w:cs="宋体"/>
          <w:spacing w:val="12"/>
          <w:kern w:val="0"/>
          <w:sz w:val="24"/>
          <w:szCs w:val="24"/>
        </w:rPr>
        <w:t>答：在双线自动闭塞区间，如闭塞设备作用良好时，列车运行仍按自动闭塞法行</w:t>
      </w:r>
      <w:r w:rsidRPr="00887AA3">
        <w:rPr>
          <w:rFonts w:ascii="宋体" w:eastAsia="宋体" w:hAnsi="宋体" w:cs="宋体"/>
          <w:kern w:val="0"/>
          <w:sz w:val="24"/>
          <w:szCs w:val="24"/>
        </w:rPr>
        <w:t>车，但车站与列车司机应以列车无线调度通信设备直接联系（说明车次及注意事项等</w:t>
      </w:r>
      <w:r w:rsidRPr="00887AA3">
        <w:rPr>
          <w:rFonts w:ascii="宋体" w:eastAsia="宋体" w:hAnsi="宋体" w:cs="宋体"/>
          <w:spacing w:val="-119"/>
          <w:kern w:val="0"/>
          <w:sz w:val="24"/>
          <w:szCs w:val="24"/>
        </w:rPr>
        <w:t>）</w:t>
      </w:r>
      <w:r w:rsidRPr="00887AA3">
        <w:rPr>
          <w:rFonts w:ascii="宋体" w:eastAsia="宋体" w:hAnsi="宋体" w:cs="宋体"/>
          <w:kern w:val="0"/>
          <w:sz w:val="24"/>
          <w:szCs w:val="24"/>
        </w:rPr>
        <w:t>。如列车无线调度通信设备故障时，列车必须在车站停车联系。</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1</w:t>
      </w:r>
      <w:r w:rsidR="003469C3">
        <w:rPr>
          <w:rFonts w:ascii="宋体" w:eastAsia="宋体" w:hAnsi="宋体" w:cs="宋体" w:hint="eastAsia"/>
          <w:kern w:val="0"/>
          <w:sz w:val="24"/>
          <w:szCs w:val="24"/>
        </w:rPr>
        <w:t>7</w:t>
      </w:r>
      <w:r w:rsidRPr="006F2D8F">
        <w:rPr>
          <w:rFonts w:ascii="宋体" w:eastAsia="宋体" w:hAnsi="宋体" w:cs="宋体"/>
          <w:kern w:val="0"/>
          <w:sz w:val="24"/>
          <w:szCs w:val="24"/>
        </w:rPr>
        <w:t>.一切电话中断时，禁止发出哪些列车？《技规》（普）第328条</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答：（1）在区间内停车工作的列车（救援列车除外）；（2）开往区间岔线的列</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车；（3）须由区间内返回的列车；（4）挂有须由区间内返回后部补机的列车；（5）列车无线调度通信设备故障的列车。</w:t>
      </w:r>
    </w:p>
    <w:p w:rsidR="006F2D8F" w:rsidRPr="006F2D8F" w:rsidRDefault="003469C3" w:rsidP="006F2D8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18</w:t>
      </w:r>
      <w:r w:rsidR="006F2D8F" w:rsidRPr="006F2D8F">
        <w:rPr>
          <w:rFonts w:ascii="宋体" w:eastAsia="宋体" w:hAnsi="宋体" w:cs="宋体"/>
          <w:kern w:val="0"/>
          <w:sz w:val="24"/>
          <w:szCs w:val="24"/>
        </w:rPr>
        <w:t>．单线区间向不应答车站发出列车时，列车运行中应遵守哪些规定？《技规》（普）第330条</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答：列车应在不应答站的进站信号机外停车，判明不应答原因及准备好进路后，再行进站。司机或车站值班员应将经过情况报告列车调度员。</w:t>
      </w:r>
    </w:p>
    <w:p w:rsidR="006F2D8F" w:rsidRPr="006F2D8F" w:rsidRDefault="003469C3" w:rsidP="006F2D8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19</w:t>
      </w:r>
      <w:r w:rsidR="006F2D8F" w:rsidRPr="006F2D8F">
        <w:rPr>
          <w:rFonts w:ascii="宋体" w:eastAsia="宋体" w:hAnsi="宋体" w:cs="宋体"/>
          <w:kern w:val="0"/>
          <w:sz w:val="24"/>
          <w:szCs w:val="24"/>
        </w:rPr>
        <w:t>．何谓列车？《技规》（普）第331条</w:t>
      </w:r>
    </w:p>
    <w:p w:rsid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列车是指编成的车列并挂有机车及规定的列车标志。动车组列车为自走行固定编组列车。单机、大型养路机械及重型轨道车，虽未完全具备列车条件，亦应按列车办理。旅客列车的尾部标志应使用电灯，动车组以外的旅客列车尾部标志灯的摘挂、保管，由车辆部门负责。对中途转向的动车组以外的旅客列车应有备用标志灯，以备转向时使用。</w:t>
      </w:r>
    </w:p>
    <w:p w:rsidR="00887AA3" w:rsidRPr="00887AA3" w:rsidRDefault="003469C3" w:rsidP="00887AA3">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20</w:t>
      </w:r>
      <w:r w:rsidR="00887AA3" w:rsidRPr="00887AA3">
        <w:rPr>
          <w:rFonts w:ascii="宋体" w:eastAsia="宋体" w:hAnsi="宋体" w:cs="宋体"/>
          <w:kern w:val="0"/>
          <w:sz w:val="24"/>
          <w:szCs w:val="24"/>
        </w:rPr>
        <w:t>.列车在区间内停车进行防护、分部运行、装卸作业或使用紧急制动阀停车后再开车时，司机应注意哪些事项？《技规》（普）335</w:t>
      </w:r>
    </w:p>
    <w:p w:rsidR="00887AA3" w:rsidRPr="00887AA3" w:rsidRDefault="00887AA3" w:rsidP="00887AA3">
      <w:pPr>
        <w:autoSpaceDE w:val="0"/>
        <w:autoSpaceDN w:val="0"/>
        <w:spacing w:line="400" w:lineRule="exact"/>
        <w:ind w:firstLineChars="200" w:firstLine="480"/>
        <w:rPr>
          <w:rFonts w:ascii="宋体" w:eastAsia="宋体" w:hAnsi="宋体" w:cs="宋体"/>
          <w:kern w:val="0"/>
          <w:sz w:val="24"/>
          <w:szCs w:val="24"/>
        </w:rPr>
      </w:pPr>
      <w:r w:rsidRPr="00887AA3">
        <w:rPr>
          <w:rFonts w:ascii="宋体" w:eastAsia="宋体" w:hAnsi="宋体" w:cs="宋体"/>
          <w:kern w:val="0"/>
          <w:sz w:val="24"/>
          <w:szCs w:val="24"/>
        </w:rPr>
        <w:t>答：在区间内列车停车进行防护、分部运行、装卸作业或使用紧急制动阀停车后再开车时，司机必须检查试验列车制动主管的贯通状态，确认列车完整，具备开车条件后，方可起动列车。</w:t>
      </w:r>
    </w:p>
    <w:p w:rsidR="00887AA3" w:rsidRPr="00887AA3" w:rsidRDefault="003469C3" w:rsidP="00887AA3">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21</w:t>
      </w:r>
      <w:r w:rsidR="00887AA3" w:rsidRPr="00887AA3">
        <w:rPr>
          <w:rFonts w:ascii="宋体" w:eastAsia="宋体" w:hAnsi="宋体" w:cs="宋体"/>
          <w:kern w:val="0"/>
          <w:sz w:val="24"/>
          <w:szCs w:val="24"/>
        </w:rPr>
        <w:t>.单机在自动闭塞区间紧急制动停车或被迫停在调谐区内时，司机应如何处理？</w:t>
      </w:r>
    </w:p>
    <w:p w:rsidR="00887AA3" w:rsidRPr="00887AA3" w:rsidRDefault="00887AA3" w:rsidP="00887AA3">
      <w:pPr>
        <w:autoSpaceDE w:val="0"/>
        <w:autoSpaceDN w:val="0"/>
        <w:spacing w:line="400" w:lineRule="exact"/>
        <w:ind w:firstLineChars="200" w:firstLine="480"/>
        <w:rPr>
          <w:rFonts w:ascii="宋体" w:eastAsia="宋体" w:hAnsi="宋体" w:cs="宋体"/>
          <w:kern w:val="0"/>
          <w:sz w:val="24"/>
          <w:szCs w:val="24"/>
        </w:rPr>
      </w:pPr>
      <w:r w:rsidRPr="00887AA3">
        <w:rPr>
          <w:rFonts w:ascii="宋体" w:eastAsia="宋体" w:hAnsi="宋体" w:cs="宋体"/>
          <w:kern w:val="0"/>
          <w:sz w:val="24"/>
          <w:szCs w:val="24"/>
        </w:rPr>
        <w:t>《技规》（普）335</w:t>
      </w:r>
    </w:p>
    <w:p w:rsidR="00887AA3" w:rsidRPr="00887AA3" w:rsidRDefault="00887AA3" w:rsidP="00887AA3">
      <w:pPr>
        <w:autoSpaceDE w:val="0"/>
        <w:autoSpaceDN w:val="0"/>
        <w:spacing w:line="400" w:lineRule="exact"/>
        <w:ind w:firstLineChars="200" w:firstLine="496"/>
        <w:rPr>
          <w:rFonts w:ascii="宋体" w:eastAsia="宋体" w:hAnsi="宋体" w:cs="宋体"/>
          <w:kern w:val="0"/>
          <w:sz w:val="24"/>
          <w:szCs w:val="24"/>
        </w:rPr>
      </w:pPr>
      <w:r w:rsidRPr="00887AA3">
        <w:rPr>
          <w:rFonts w:ascii="宋体" w:eastAsia="宋体" w:hAnsi="宋体" w:cs="宋体"/>
          <w:spacing w:val="4"/>
          <w:kern w:val="0"/>
          <w:sz w:val="24"/>
          <w:szCs w:val="24"/>
        </w:rPr>
        <w:t>答：司机须立即通知后续列车司机、向两端站车站值班员（列车调度员）报告停车位置（</w:t>
      </w:r>
      <w:r w:rsidRPr="00887AA3">
        <w:rPr>
          <w:rFonts w:ascii="宋体" w:eastAsia="宋体" w:hAnsi="宋体" w:cs="宋体"/>
          <w:spacing w:val="3"/>
          <w:kern w:val="0"/>
          <w:sz w:val="24"/>
          <w:szCs w:val="24"/>
        </w:rPr>
        <w:t>具备移动条件时司机须先将机车移动不少于</w:t>
      </w:r>
      <w:r w:rsidRPr="00887AA3">
        <w:rPr>
          <w:rFonts w:ascii="宋体" w:eastAsia="宋体" w:hAnsi="宋体" w:cs="宋体"/>
          <w:spacing w:val="1"/>
          <w:kern w:val="0"/>
          <w:sz w:val="24"/>
          <w:szCs w:val="24"/>
        </w:rPr>
        <w:t>1</w:t>
      </w:r>
      <w:r w:rsidRPr="00887AA3">
        <w:rPr>
          <w:rFonts w:ascii="宋体" w:eastAsia="宋体" w:hAnsi="宋体" w:cs="宋体"/>
          <w:kern w:val="0"/>
          <w:sz w:val="24"/>
          <w:szCs w:val="24"/>
        </w:rPr>
        <w:t>5</w:t>
      </w:r>
      <w:r w:rsidRPr="00887AA3">
        <w:rPr>
          <w:rFonts w:ascii="宋体" w:eastAsia="宋体" w:hAnsi="宋体" w:cs="宋体"/>
          <w:spacing w:val="4"/>
          <w:kern w:val="0"/>
          <w:sz w:val="24"/>
          <w:szCs w:val="24"/>
        </w:rPr>
        <w:t>m</w:t>
      </w:r>
      <w:r w:rsidRPr="00887AA3">
        <w:rPr>
          <w:rFonts w:ascii="宋体" w:eastAsia="宋体" w:hAnsi="宋体" w:cs="宋体"/>
          <w:spacing w:val="-116"/>
          <w:kern w:val="0"/>
          <w:sz w:val="24"/>
          <w:szCs w:val="24"/>
        </w:rPr>
        <w:t>）</w:t>
      </w:r>
      <w:r w:rsidRPr="00887AA3">
        <w:rPr>
          <w:rFonts w:ascii="宋体" w:eastAsia="宋体" w:hAnsi="宋体" w:cs="宋体"/>
          <w:spacing w:val="4"/>
          <w:kern w:val="0"/>
          <w:sz w:val="24"/>
          <w:szCs w:val="24"/>
        </w:rPr>
        <w:t>，并在轨道电路调谐区外使用</w:t>
      </w:r>
      <w:r w:rsidRPr="00887AA3">
        <w:rPr>
          <w:rFonts w:ascii="宋体" w:eastAsia="宋体" w:hAnsi="宋体" w:cs="宋体"/>
          <w:kern w:val="0"/>
          <w:sz w:val="24"/>
          <w:szCs w:val="24"/>
        </w:rPr>
        <w:t>短路铜线短接轨道电路。</w:t>
      </w:r>
    </w:p>
    <w:p w:rsidR="00887AA3" w:rsidRPr="00887AA3" w:rsidRDefault="003469C3" w:rsidP="00887AA3">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22</w:t>
      </w:r>
      <w:r w:rsidR="00887AA3" w:rsidRPr="00887AA3">
        <w:rPr>
          <w:rFonts w:ascii="宋体" w:eastAsia="宋体" w:hAnsi="宋体" w:cs="宋体"/>
          <w:kern w:val="0"/>
          <w:sz w:val="24"/>
          <w:szCs w:val="24"/>
        </w:rPr>
        <w:t>.动车组以外的列车司机在列车运行中，遇列尾装置、机车信号、列车监控装置发生故障时，司机应如何处理？《技规》（普）335</w:t>
      </w:r>
    </w:p>
    <w:p w:rsidR="00887AA3" w:rsidRPr="00887AA3" w:rsidRDefault="00887AA3" w:rsidP="00887AA3">
      <w:pPr>
        <w:autoSpaceDE w:val="0"/>
        <w:autoSpaceDN w:val="0"/>
        <w:spacing w:line="400" w:lineRule="exact"/>
        <w:ind w:firstLineChars="200" w:firstLine="480"/>
        <w:rPr>
          <w:rFonts w:ascii="宋体" w:eastAsia="宋体" w:hAnsi="宋体" w:cs="宋体"/>
          <w:kern w:val="0"/>
          <w:sz w:val="24"/>
          <w:szCs w:val="24"/>
        </w:rPr>
      </w:pPr>
      <w:r w:rsidRPr="00887AA3">
        <w:rPr>
          <w:rFonts w:ascii="宋体" w:eastAsia="宋体" w:hAnsi="宋体" w:cs="宋体"/>
          <w:kern w:val="0"/>
          <w:sz w:val="24"/>
          <w:szCs w:val="24"/>
        </w:rPr>
        <w:t>答：运行途中，遇列尾装置、机车信号、列车运行监控装置发生故障时，司</w:t>
      </w:r>
      <w:r w:rsidRPr="00887AA3">
        <w:rPr>
          <w:rFonts w:ascii="宋体" w:eastAsia="宋体" w:hAnsi="宋体" w:cs="宋体"/>
          <w:kern w:val="0"/>
          <w:sz w:val="24"/>
          <w:szCs w:val="24"/>
        </w:rPr>
        <w:lastRenderedPageBreak/>
        <w:t>机应立即使用列车无线调度通信设备报告车站值班员或列车调度员，并根据实际情况掌握速度运行；遇机车信号、列车运行监控装置发生故障时，司机应控制列车运行至前方站停车处理或请求更换机车，在自动闭塞区间，列车运行速度不超过20km/h。</w:t>
      </w:r>
    </w:p>
    <w:p w:rsidR="00887AA3" w:rsidRPr="00887AA3" w:rsidRDefault="003469C3" w:rsidP="00887AA3">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23</w:t>
      </w:r>
      <w:r w:rsidR="00887AA3" w:rsidRPr="00887AA3">
        <w:rPr>
          <w:rFonts w:ascii="宋体" w:eastAsia="宋体" w:hAnsi="宋体" w:cs="宋体"/>
          <w:kern w:val="0"/>
          <w:sz w:val="24"/>
          <w:szCs w:val="24"/>
        </w:rPr>
        <w:t>.改按天气恶劣难以辨认信号的办法行车，当无法辨认出站（进路）信号机显示时，在列车具备发车条件后，司机应如何行车？《技规》（普）338</w:t>
      </w:r>
    </w:p>
    <w:p w:rsidR="00887AA3" w:rsidRPr="00887AA3" w:rsidRDefault="00887AA3" w:rsidP="00887AA3">
      <w:pPr>
        <w:autoSpaceDE w:val="0"/>
        <w:autoSpaceDN w:val="0"/>
        <w:spacing w:line="400" w:lineRule="exact"/>
        <w:ind w:firstLineChars="200" w:firstLine="480"/>
        <w:rPr>
          <w:rFonts w:ascii="宋体" w:eastAsia="宋体" w:hAnsi="宋体" w:cs="宋体"/>
          <w:kern w:val="0"/>
          <w:sz w:val="24"/>
          <w:szCs w:val="24"/>
        </w:rPr>
      </w:pPr>
      <w:r w:rsidRPr="00887AA3">
        <w:rPr>
          <w:rFonts w:ascii="宋体" w:eastAsia="宋体" w:hAnsi="宋体" w:cs="宋体"/>
          <w:kern w:val="0"/>
          <w:sz w:val="24"/>
          <w:szCs w:val="24"/>
        </w:rPr>
        <w:t>答：改按天气恶劣难以辨认信号的办法行车，当无法辨认出站（进路）信号机显示时，在列车具备发车条件后，司机凭车站值班员列车无线调度通信设备（其语音记录装置须作用良好）的发车通知起动列车，在确认出站（进路）信号机显示正确后,再行加速。</w:t>
      </w:r>
    </w:p>
    <w:p w:rsidR="00887AA3" w:rsidRPr="00887AA3" w:rsidRDefault="003469C3" w:rsidP="00887AA3">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24</w:t>
      </w:r>
      <w:r w:rsidR="00887AA3" w:rsidRPr="00887AA3">
        <w:rPr>
          <w:rFonts w:ascii="宋体" w:eastAsia="宋体" w:hAnsi="宋体" w:cs="宋体"/>
          <w:kern w:val="0"/>
          <w:sz w:val="24"/>
          <w:szCs w:val="24"/>
        </w:rPr>
        <w:t>.汛期暴风雨行车，列车遇到线路塌方、道床冲空等危及行车安全的突发情况时，司机应如何处理？《技规》（普）339</w:t>
      </w:r>
    </w:p>
    <w:p w:rsidR="00887AA3" w:rsidRPr="006F2D8F" w:rsidRDefault="00887AA3" w:rsidP="00887AA3">
      <w:pPr>
        <w:autoSpaceDE w:val="0"/>
        <w:autoSpaceDN w:val="0"/>
        <w:spacing w:line="400" w:lineRule="exact"/>
        <w:ind w:firstLineChars="200" w:firstLine="480"/>
        <w:rPr>
          <w:rFonts w:ascii="宋体" w:eastAsia="宋体" w:hAnsi="宋体" w:cs="宋体"/>
          <w:kern w:val="0"/>
          <w:sz w:val="24"/>
          <w:szCs w:val="24"/>
        </w:rPr>
      </w:pPr>
      <w:r w:rsidRPr="00887AA3">
        <w:rPr>
          <w:rFonts w:ascii="宋体" w:eastAsia="宋体" w:hAnsi="宋体" w:cs="宋体"/>
          <w:kern w:val="0"/>
          <w:sz w:val="24"/>
          <w:szCs w:val="24"/>
        </w:rPr>
        <w:t>答：汛期暴风雨行车，列车遇到线路塌方、道床冲空等危及行车安全的突发情况时，司机应立即采取应急性安全措施，并立刻通知追踪列车、邻线列车及邻近车站。配备列车防护报警装置的列车应首先使用列车防护报警装置进行防护。</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2</w:t>
      </w:r>
      <w:r w:rsidR="003469C3">
        <w:rPr>
          <w:rFonts w:ascii="宋体" w:eastAsia="宋体" w:hAnsi="宋体" w:cs="宋体" w:hint="eastAsia"/>
          <w:kern w:val="0"/>
          <w:sz w:val="24"/>
          <w:szCs w:val="24"/>
        </w:rPr>
        <w:t>5</w:t>
      </w:r>
      <w:r w:rsidRPr="006F2D8F">
        <w:rPr>
          <w:rFonts w:ascii="宋体" w:eastAsia="宋体" w:hAnsi="宋体" w:cs="宋体"/>
          <w:kern w:val="0"/>
          <w:sz w:val="24"/>
          <w:szCs w:val="24"/>
        </w:rPr>
        <w:t>.机车乘务组以外人员登乘机车时的规定？《技规》（普）第346条</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机车乘务组以外人员登乘机车时，除铁路机车运用管理规则指定的人员外，须凭登乘机车证登乘。登乘动车组司机室须凭动车组司机室登乘证。登乘机车、动车组司机室的人员，在不影响乘务人员工作的前提下，经检验准许后方可登乘。</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2</w:t>
      </w:r>
      <w:r w:rsidR="003469C3">
        <w:rPr>
          <w:rFonts w:ascii="宋体" w:eastAsia="宋体" w:hAnsi="宋体" w:cs="宋体" w:hint="eastAsia"/>
          <w:kern w:val="0"/>
          <w:sz w:val="24"/>
          <w:szCs w:val="24"/>
        </w:rPr>
        <w:t>6</w:t>
      </w:r>
      <w:r w:rsidRPr="006F2D8F">
        <w:rPr>
          <w:rFonts w:ascii="宋体" w:eastAsia="宋体" w:hAnsi="宋体" w:cs="宋体"/>
          <w:kern w:val="0"/>
          <w:sz w:val="24"/>
          <w:szCs w:val="24"/>
        </w:rPr>
        <w:t>.在站内无空闲线路的特殊情况下接车时的规定？《技规》（普）第357条</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在站内无空闲线路的特殊情况下，只准许接入为排除故障、事故救援、疏解车辆等所需要的救援列车、不挂车的单机及重型轨道车。上述列车均应在进站信号机外停车，由接车人员向司机通知事由后，以调车手信号旗（灯）将列车领入站内。</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2</w:t>
      </w:r>
      <w:r w:rsidR="003469C3">
        <w:rPr>
          <w:rFonts w:ascii="宋体" w:eastAsia="宋体" w:hAnsi="宋体" w:cs="宋体" w:hint="eastAsia"/>
          <w:kern w:val="0"/>
          <w:sz w:val="24"/>
          <w:szCs w:val="24"/>
        </w:rPr>
        <w:t>7</w:t>
      </w:r>
      <w:r w:rsidRPr="006F2D8F">
        <w:rPr>
          <w:rFonts w:ascii="宋体" w:eastAsia="宋体" w:hAnsi="宋体" w:cs="宋体"/>
          <w:kern w:val="0"/>
          <w:sz w:val="24"/>
          <w:szCs w:val="24"/>
        </w:rPr>
        <w:t>.货物列车在车站停车时对列车的制动和缓解应遵守哪些规定？</w:t>
      </w:r>
      <w:r w:rsidR="004274D2">
        <w:rPr>
          <w:rFonts w:ascii="宋体" w:eastAsia="宋体" w:hAnsi="宋体" w:cs="宋体" w:hint="eastAsia"/>
          <w:kern w:val="0"/>
          <w:sz w:val="24"/>
          <w:szCs w:val="24"/>
        </w:rPr>
        <w:t>（</w:t>
      </w:r>
      <w:r w:rsidR="00905565" w:rsidRPr="00905565">
        <w:rPr>
          <w:rFonts w:ascii="宋体" w:eastAsia="宋体" w:hAnsi="宋体" w:cs="宋体" w:hint="eastAsia"/>
          <w:color w:val="FF0000"/>
          <w:kern w:val="0"/>
          <w:sz w:val="24"/>
          <w:szCs w:val="24"/>
        </w:rPr>
        <w:t>△</w:t>
      </w:r>
      <w:r w:rsidR="004274D2" w:rsidRPr="00AF58CF">
        <w:rPr>
          <w:rFonts w:ascii="宋体" w:eastAsia="宋体" w:hAnsi="宋体" w:cs="宋体" w:hint="eastAsia"/>
          <w:color w:val="FF0000"/>
          <w:kern w:val="0"/>
          <w:sz w:val="24"/>
          <w:szCs w:val="24"/>
        </w:rPr>
        <w:t>货物列车在车站停留时，对列车制动机有何要求？</w:t>
      </w:r>
      <w:r w:rsidR="004274D2">
        <w:rPr>
          <w:rFonts w:ascii="宋体" w:eastAsia="宋体" w:hAnsi="宋体" w:cs="宋体" w:hint="eastAsia"/>
          <w:color w:val="FF0000"/>
          <w:kern w:val="0"/>
          <w:sz w:val="24"/>
          <w:szCs w:val="24"/>
        </w:rPr>
        <w:t>）</w:t>
      </w:r>
      <w:r w:rsidRPr="006F2D8F">
        <w:rPr>
          <w:rFonts w:ascii="宋体" w:eastAsia="宋体" w:hAnsi="宋体" w:cs="宋体"/>
          <w:kern w:val="0"/>
          <w:sz w:val="24"/>
          <w:szCs w:val="24"/>
        </w:rPr>
        <w:t>《技规》（普）第361条</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答：货物列车在站停车时，司机必须使列车保持制动状态（铁路局指定的凉闸站除外）。发车前，司机施行缓解，确认发车条件具备后，方可起动列车。</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2</w:t>
      </w:r>
      <w:r w:rsidR="003469C3">
        <w:rPr>
          <w:rFonts w:ascii="宋体" w:eastAsia="宋体" w:hAnsi="宋体" w:cs="宋体" w:hint="eastAsia"/>
          <w:kern w:val="0"/>
          <w:sz w:val="24"/>
          <w:szCs w:val="24"/>
        </w:rPr>
        <w:t>8</w:t>
      </w:r>
      <w:r w:rsidRPr="006F2D8F">
        <w:rPr>
          <w:rFonts w:ascii="宋体" w:eastAsia="宋体" w:hAnsi="宋体" w:cs="宋体"/>
          <w:kern w:val="0"/>
          <w:sz w:val="24"/>
          <w:szCs w:val="24"/>
        </w:rPr>
        <w:t>.动车组以外的列车在车站发车前，有关人员应做到哪些？《技规》（普）第362条</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答：（1）发车进路准备妥当，行车凭证已交付，出站（进路）信号机已开放，发车条件完备后，车站值班员（助理值班员）方可显示发车信号。（2）司</w:t>
      </w:r>
      <w:r w:rsidRPr="006F2D8F">
        <w:rPr>
          <w:rFonts w:ascii="宋体" w:eastAsia="宋体" w:hAnsi="宋体" w:cs="宋体"/>
          <w:kern w:val="0"/>
          <w:sz w:val="24"/>
          <w:szCs w:val="24"/>
        </w:rPr>
        <w:lastRenderedPageBreak/>
        <w:t>机必须确认行车凭证及发车信号显示正确后，方可起动列车。（3）语音记录装置良好的车站，准许使用列车无线调度通信设备发车。</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2</w:t>
      </w:r>
      <w:r w:rsidR="003469C3">
        <w:rPr>
          <w:rFonts w:ascii="宋体" w:eastAsia="宋体" w:hAnsi="宋体" w:cs="宋体" w:hint="eastAsia"/>
          <w:kern w:val="0"/>
          <w:sz w:val="24"/>
          <w:szCs w:val="24"/>
        </w:rPr>
        <w:t>9</w:t>
      </w:r>
      <w:r w:rsidRPr="006F2D8F">
        <w:rPr>
          <w:rFonts w:ascii="宋体" w:eastAsia="宋体" w:hAnsi="宋体" w:cs="宋体"/>
          <w:kern w:val="0"/>
          <w:sz w:val="24"/>
          <w:szCs w:val="24"/>
        </w:rPr>
        <w:t>.出站信号机发生故障时对通过列车有何规定？《技规》（普）第365条</w:t>
      </w:r>
    </w:p>
    <w:p w:rsidR="006F2D8F" w:rsidRPr="006F2D8F" w:rsidRDefault="006F2D8F" w:rsidP="006F2D8F">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答：出站信号机发生故障时，除按规定交递行车凭证外，对通过列车应预告司机，并显示通过手信号。</w:t>
      </w:r>
    </w:p>
    <w:p w:rsidR="006F2D8F" w:rsidRPr="006F2D8F" w:rsidRDefault="003469C3" w:rsidP="006F2D8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30</w:t>
      </w:r>
      <w:r w:rsidR="006F2D8F" w:rsidRPr="006F2D8F">
        <w:rPr>
          <w:rFonts w:ascii="宋体" w:eastAsia="宋体" w:hAnsi="宋体" w:cs="宋体"/>
          <w:kern w:val="0"/>
          <w:sz w:val="24"/>
          <w:szCs w:val="24"/>
        </w:rPr>
        <w:t>.装有进路表示器或发车线路表示器的出站信号机，当该表示器不良时有哪些规定？《技规》（普）第365条</w:t>
      </w:r>
    </w:p>
    <w:p w:rsidR="00735A06" w:rsidRDefault="006F2D8F" w:rsidP="00735A06">
      <w:pPr>
        <w:autoSpaceDE w:val="0"/>
        <w:autoSpaceDN w:val="0"/>
        <w:spacing w:line="400" w:lineRule="exact"/>
        <w:ind w:firstLineChars="200" w:firstLine="480"/>
        <w:rPr>
          <w:rFonts w:ascii="宋体" w:eastAsia="宋体" w:hAnsi="宋体" w:cs="宋体"/>
          <w:kern w:val="0"/>
          <w:sz w:val="24"/>
          <w:szCs w:val="24"/>
        </w:rPr>
      </w:pPr>
      <w:r w:rsidRPr="006F2D8F">
        <w:rPr>
          <w:rFonts w:ascii="宋体" w:eastAsia="宋体" w:hAnsi="宋体" w:cs="宋体"/>
          <w:kern w:val="0"/>
          <w:sz w:val="24"/>
          <w:szCs w:val="24"/>
        </w:rPr>
        <w:t>答：装有进路表示器或发车线路表示器的出站信号机，当该表示器不良时，由办理发车人员通知司机后，列车凭出站信号机的显示出发。</w:t>
      </w:r>
    </w:p>
    <w:p w:rsidR="00735A06" w:rsidRPr="00735A06" w:rsidRDefault="003469C3" w:rsidP="00735A0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31</w:t>
      </w:r>
      <w:r w:rsidR="00735A06" w:rsidRPr="00735A06">
        <w:rPr>
          <w:rFonts w:ascii="宋体" w:eastAsia="宋体" w:hAnsi="宋体" w:cs="宋体"/>
          <w:kern w:val="0"/>
          <w:sz w:val="24"/>
          <w:szCs w:val="24"/>
        </w:rPr>
        <w:t>.哪些情况列车不准分部运行？《技规》（普）369</w:t>
      </w:r>
    </w:p>
    <w:p w:rsidR="00735A06" w:rsidRPr="00735A06" w:rsidRDefault="00735A06" w:rsidP="00735A06">
      <w:pPr>
        <w:autoSpaceDE w:val="0"/>
        <w:autoSpaceDN w:val="0"/>
        <w:spacing w:line="400" w:lineRule="exact"/>
        <w:ind w:firstLineChars="200" w:firstLine="292"/>
        <w:rPr>
          <w:rFonts w:ascii="宋体" w:eastAsia="宋体" w:hAnsi="宋体" w:cs="宋体"/>
          <w:kern w:val="0"/>
          <w:sz w:val="24"/>
          <w:szCs w:val="24"/>
        </w:rPr>
      </w:pPr>
      <w:r w:rsidRPr="00735A06">
        <w:rPr>
          <w:rFonts w:ascii="宋体" w:eastAsia="宋体" w:hAnsi="宋体" w:cs="宋体"/>
          <w:spacing w:val="-47"/>
          <w:kern w:val="0"/>
          <w:sz w:val="24"/>
          <w:szCs w:val="24"/>
        </w:rPr>
        <w:t>答：</w:t>
      </w:r>
      <w:r w:rsidRPr="00735A06">
        <w:rPr>
          <w:rFonts w:ascii="宋体" w:eastAsia="宋体" w:hAnsi="宋体" w:cs="宋体"/>
          <w:spacing w:val="14"/>
          <w:kern w:val="0"/>
          <w:sz w:val="24"/>
          <w:szCs w:val="24"/>
        </w:rPr>
        <w:t>（1）</w:t>
      </w:r>
      <w:r w:rsidRPr="00735A06">
        <w:rPr>
          <w:rFonts w:ascii="宋体" w:eastAsia="宋体" w:hAnsi="宋体" w:cs="宋体"/>
          <w:spacing w:val="4"/>
          <w:kern w:val="0"/>
          <w:sz w:val="24"/>
          <w:szCs w:val="24"/>
        </w:rPr>
        <w:t>采取措施后可整列运行时；</w:t>
      </w:r>
      <w:r w:rsidRPr="00735A06">
        <w:rPr>
          <w:rFonts w:ascii="宋体" w:eastAsia="宋体" w:hAnsi="宋体" w:cs="宋体"/>
          <w:spacing w:val="14"/>
          <w:kern w:val="0"/>
          <w:sz w:val="24"/>
          <w:szCs w:val="24"/>
        </w:rPr>
        <w:t>（2）对遗留车辆未采取防护、防溜措施时；</w:t>
      </w:r>
      <w:r w:rsidRPr="00735A06">
        <w:rPr>
          <w:rFonts w:ascii="宋体" w:eastAsia="宋体" w:hAnsi="宋体" w:cs="宋体"/>
          <w:spacing w:val="1"/>
          <w:kern w:val="0"/>
          <w:sz w:val="24"/>
          <w:szCs w:val="24"/>
        </w:rPr>
        <w:t>（3）</w:t>
      </w:r>
      <w:r w:rsidRPr="00735A06">
        <w:rPr>
          <w:rFonts w:ascii="宋体" w:eastAsia="宋体" w:hAnsi="宋体" w:cs="宋体"/>
          <w:spacing w:val="-12"/>
          <w:kern w:val="0"/>
          <w:sz w:val="24"/>
          <w:szCs w:val="24"/>
        </w:rPr>
        <w:t>遗留车辆无人看守时；</w:t>
      </w:r>
      <w:r w:rsidRPr="00735A06">
        <w:rPr>
          <w:rFonts w:ascii="宋体" w:eastAsia="宋体" w:hAnsi="宋体" w:cs="宋体"/>
          <w:spacing w:val="1"/>
          <w:kern w:val="0"/>
          <w:sz w:val="24"/>
          <w:szCs w:val="24"/>
        </w:rPr>
        <w:t>（4）</w:t>
      </w:r>
      <w:r w:rsidRPr="00735A06">
        <w:rPr>
          <w:rFonts w:ascii="宋体" w:eastAsia="宋体" w:hAnsi="宋体" w:cs="宋体"/>
          <w:spacing w:val="-5"/>
          <w:kern w:val="0"/>
          <w:sz w:val="24"/>
          <w:szCs w:val="24"/>
        </w:rPr>
        <w:t>司机与车站值班员及列车调度员均联系不上时；</w:t>
      </w:r>
      <w:r w:rsidRPr="00735A06">
        <w:rPr>
          <w:rFonts w:ascii="宋体" w:eastAsia="宋体" w:hAnsi="宋体" w:cs="宋体"/>
          <w:spacing w:val="1"/>
          <w:kern w:val="0"/>
          <w:sz w:val="24"/>
          <w:szCs w:val="24"/>
        </w:rPr>
        <w:t>（5）遗</w:t>
      </w:r>
      <w:r w:rsidRPr="00735A06">
        <w:rPr>
          <w:rFonts w:ascii="宋体" w:eastAsia="宋体" w:hAnsi="宋体" w:cs="宋体"/>
          <w:spacing w:val="-5"/>
          <w:kern w:val="0"/>
          <w:sz w:val="24"/>
          <w:szCs w:val="24"/>
        </w:rPr>
        <w:t>留车辆停留在超过</w:t>
      </w:r>
      <w:r w:rsidRPr="00735A06">
        <w:rPr>
          <w:rFonts w:ascii="宋体" w:eastAsia="宋体" w:hAnsi="宋体" w:cs="宋体"/>
          <w:kern w:val="0"/>
          <w:sz w:val="24"/>
          <w:szCs w:val="24"/>
        </w:rPr>
        <w:t>6‰坡度的线路上时。</w:t>
      </w:r>
    </w:p>
    <w:p w:rsidR="00735A06" w:rsidRPr="00735A06" w:rsidRDefault="003469C3" w:rsidP="00735A0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32</w:t>
      </w:r>
      <w:r w:rsidR="00735A06" w:rsidRPr="00735A06">
        <w:rPr>
          <w:rFonts w:ascii="宋体" w:eastAsia="宋体" w:hAnsi="宋体" w:cs="宋体"/>
          <w:kern w:val="0"/>
          <w:sz w:val="24"/>
          <w:szCs w:val="24"/>
        </w:rPr>
        <w:t>.列车发生火灾、爆炸需要分隔甩车时，应如何处理？《技规》（普）370</w:t>
      </w:r>
    </w:p>
    <w:p w:rsidR="00735A06" w:rsidRPr="00735A06" w:rsidRDefault="00735A06" w:rsidP="00735A06">
      <w:pPr>
        <w:autoSpaceDE w:val="0"/>
        <w:autoSpaceDN w:val="0"/>
        <w:spacing w:line="400" w:lineRule="exact"/>
        <w:ind w:firstLineChars="200" w:firstLine="480"/>
        <w:rPr>
          <w:rFonts w:ascii="宋体" w:eastAsia="宋体" w:hAnsi="宋体" w:cs="宋体"/>
          <w:kern w:val="0"/>
          <w:sz w:val="24"/>
          <w:szCs w:val="24"/>
        </w:rPr>
      </w:pPr>
      <w:r w:rsidRPr="00735A06">
        <w:rPr>
          <w:rFonts w:ascii="宋体" w:eastAsia="宋体" w:hAnsi="宋体" w:cs="宋体"/>
          <w:kern w:val="0"/>
          <w:sz w:val="24"/>
          <w:szCs w:val="24"/>
        </w:rPr>
        <w:t>答：列车需要分隔甩车时，应根据风向及货物性质等情况而定。一般为先甩下列车后部的未着火车辆，再甩下着火车辆，然后将机后未着火车辆拉至安全地段。对甩下的车辆，在车站由车站人员负责采取防溜措施；在区间由司机、车辆乘务员负责采取防溜措施。</w:t>
      </w:r>
    </w:p>
    <w:p w:rsidR="00735A06" w:rsidRPr="00735A06" w:rsidRDefault="003469C3" w:rsidP="00735A0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33</w:t>
      </w:r>
      <w:r w:rsidR="00735A06" w:rsidRPr="00735A06">
        <w:rPr>
          <w:rFonts w:ascii="宋体" w:eastAsia="宋体" w:hAnsi="宋体" w:cs="宋体"/>
          <w:kern w:val="0"/>
          <w:sz w:val="24"/>
          <w:szCs w:val="24"/>
        </w:rPr>
        <w:t>.哪些情况列车不准退行？《技规》（普）372</w:t>
      </w:r>
    </w:p>
    <w:p w:rsidR="00735A06" w:rsidRPr="00735A06" w:rsidRDefault="00735A06" w:rsidP="00735A06">
      <w:pPr>
        <w:autoSpaceDE w:val="0"/>
        <w:autoSpaceDN w:val="0"/>
        <w:spacing w:line="400" w:lineRule="exact"/>
        <w:ind w:firstLineChars="200" w:firstLine="252"/>
        <w:rPr>
          <w:rFonts w:ascii="宋体" w:eastAsia="宋体" w:hAnsi="宋体" w:cs="宋体"/>
          <w:kern w:val="0"/>
          <w:sz w:val="24"/>
          <w:szCs w:val="24"/>
        </w:rPr>
      </w:pPr>
      <w:r w:rsidRPr="00735A06">
        <w:rPr>
          <w:rFonts w:ascii="宋体" w:eastAsia="宋体" w:hAnsi="宋体" w:cs="宋体"/>
          <w:spacing w:val="-57"/>
          <w:kern w:val="0"/>
          <w:sz w:val="24"/>
          <w:szCs w:val="24"/>
        </w:rPr>
        <w:t>答：</w:t>
      </w:r>
      <w:r w:rsidRPr="00735A06">
        <w:rPr>
          <w:rFonts w:ascii="宋体" w:eastAsia="宋体" w:hAnsi="宋体" w:cs="宋体"/>
          <w:spacing w:val="4"/>
          <w:kern w:val="0"/>
          <w:sz w:val="24"/>
          <w:szCs w:val="24"/>
        </w:rPr>
        <w:t>（1）按自动闭塞法运行时（列车调度员或后方站车站值班员确认该列车至后方</w:t>
      </w:r>
      <w:r w:rsidRPr="00735A06">
        <w:rPr>
          <w:rFonts w:ascii="宋体" w:eastAsia="宋体" w:hAnsi="宋体" w:cs="宋体"/>
          <w:spacing w:val="1"/>
          <w:kern w:val="0"/>
          <w:sz w:val="24"/>
          <w:szCs w:val="24"/>
        </w:rPr>
        <w:t>站间无列车，并准许时除外</w:t>
      </w:r>
      <w:r w:rsidRPr="00735A06">
        <w:rPr>
          <w:rFonts w:ascii="宋体" w:eastAsia="宋体" w:hAnsi="宋体" w:cs="宋体"/>
          <w:spacing w:val="-119"/>
          <w:kern w:val="0"/>
          <w:sz w:val="24"/>
          <w:szCs w:val="24"/>
        </w:rPr>
        <w:t>）；</w:t>
      </w:r>
      <w:r w:rsidRPr="00735A06">
        <w:rPr>
          <w:rFonts w:ascii="宋体" w:eastAsia="宋体" w:hAnsi="宋体" w:cs="宋体"/>
          <w:spacing w:val="1"/>
          <w:kern w:val="0"/>
          <w:sz w:val="24"/>
          <w:szCs w:val="24"/>
        </w:rPr>
        <w:t>（2）在降雾、暴风雨雪及其他不良条件下，难以辨认信号</w:t>
      </w:r>
      <w:r w:rsidRPr="00735A06">
        <w:rPr>
          <w:rFonts w:ascii="宋体" w:eastAsia="宋体" w:hAnsi="宋体" w:cs="宋体"/>
          <w:spacing w:val="-60"/>
          <w:kern w:val="0"/>
          <w:sz w:val="24"/>
          <w:szCs w:val="24"/>
        </w:rPr>
        <w:t>时；</w:t>
      </w:r>
      <w:r w:rsidRPr="00735A06">
        <w:rPr>
          <w:rFonts w:ascii="宋体" w:eastAsia="宋体" w:hAnsi="宋体" w:cs="宋体"/>
          <w:spacing w:val="1"/>
          <w:kern w:val="0"/>
          <w:sz w:val="24"/>
          <w:szCs w:val="24"/>
        </w:rPr>
        <w:t>（3）一切电话中断后发出的列车（</w:t>
      </w:r>
      <w:r w:rsidRPr="00735A06">
        <w:rPr>
          <w:rFonts w:ascii="宋体" w:eastAsia="宋体" w:hAnsi="宋体" w:cs="宋体"/>
          <w:spacing w:val="-12"/>
          <w:kern w:val="0"/>
          <w:sz w:val="24"/>
          <w:szCs w:val="24"/>
        </w:rPr>
        <w:t>持有附件</w:t>
      </w:r>
      <w:r w:rsidRPr="00735A06">
        <w:rPr>
          <w:rFonts w:ascii="宋体" w:eastAsia="宋体" w:hAnsi="宋体" w:cs="宋体"/>
          <w:kern w:val="0"/>
          <w:sz w:val="24"/>
          <w:szCs w:val="24"/>
        </w:rPr>
        <w:t>3</w:t>
      </w:r>
      <w:r w:rsidRPr="00735A06">
        <w:rPr>
          <w:rFonts w:ascii="宋体" w:eastAsia="宋体" w:hAnsi="宋体" w:cs="宋体"/>
          <w:spacing w:val="-24"/>
          <w:kern w:val="0"/>
          <w:sz w:val="24"/>
          <w:szCs w:val="24"/>
        </w:rPr>
        <w:t>通知书</w:t>
      </w:r>
      <w:r w:rsidRPr="00735A06">
        <w:rPr>
          <w:rFonts w:ascii="宋体" w:eastAsia="宋体" w:hAnsi="宋体" w:cs="宋体"/>
          <w:kern w:val="0"/>
          <w:sz w:val="24"/>
          <w:szCs w:val="24"/>
        </w:rPr>
        <w:t>1</w:t>
      </w:r>
      <w:r w:rsidRPr="00735A06">
        <w:rPr>
          <w:rFonts w:ascii="宋体" w:eastAsia="宋体" w:hAnsi="宋体" w:cs="宋体"/>
          <w:spacing w:val="-9"/>
          <w:kern w:val="0"/>
          <w:sz w:val="24"/>
          <w:szCs w:val="24"/>
        </w:rPr>
        <w:t>的列车除外</w:t>
      </w:r>
      <w:r w:rsidRPr="00735A06">
        <w:rPr>
          <w:rFonts w:ascii="宋体" w:eastAsia="宋体" w:hAnsi="宋体" w:cs="宋体"/>
          <w:spacing w:val="-120"/>
          <w:kern w:val="0"/>
          <w:sz w:val="24"/>
          <w:szCs w:val="24"/>
        </w:rPr>
        <w:t>）</w:t>
      </w:r>
      <w:r w:rsidRPr="00735A06">
        <w:rPr>
          <w:rFonts w:ascii="宋体" w:eastAsia="宋体" w:hAnsi="宋体" w:cs="宋体"/>
          <w:kern w:val="0"/>
          <w:sz w:val="24"/>
          <w:szCs w:val="24"/>
        </w:rPr>
        <w:t>。</w:t>
      </w:r>
    </w:p>
    <w:p w:rsidR="00735A06" w:rsidRPr="00735A06" w:rsidRDefault="00735A06" w:rsidP="00735A06">
      <w:pPr>
        <w:autoSpaceDE w:val="0"/>
        <w:autoSpaceDN w:val="0"/>
        <w:spacing w:line="400" w:lineRule="exact"/>
        <w:ind w:firstLineChars="200" w:firstLine="480"/>
        <w:rPr>
          <w:rFonts w:ascii="宋体" w:eastAsia="宋体" w:hAnsi="宋体" w:cs="宋体"/>
          <w:kern w:val="0"/>
          <w:sz w:val="24"/>
          <w:szCs w:val="24"/>
        </w:rPr>
      </w:pPr>
      <w:r w:rsidRPr="00735A06">
        <w:rPr>
          <w:rFonts w:ascii="宋体" w:eastAsia="宋体" w:hAnsi="宋体" w:cs="宋体"/>
          <w:kern w:val="0"/>
          <w:sz w:val="24"/>
          <w:szCs w:val="24"/>
        </w:rPr>
        <w:t>挂有后部补机的列车，除上述情况外，是否准许退行，由铁路局规定。</w:t>
      </w:r>
    </w:p>
    <w:p w:rsidR="00735A06" w:rsidRPr="00735A06" w:rsidRDefault="003469C3" w:rsidP="003469C3">
      <w:pPr>
        <w:autoSpaceDE w:val="0"/>
        <w:autoSpaceDN w:val="0"/>
        <w:spacing w:line="400" w:lineRule="exact"/>
        <w:ind w:firstLineChars="200" w:firstLine="496"/>
        <w:rPr>
          <w:rFonts w:ascii="宋体" w:eastAsia="宋体" w:hAnsi="宋体" w:cs="宋体"/>
          <w:kern w:val="0"/>
          <w:sz w:val="24"/>
          <w:szCs w:val="24"/>
        </w:rPr>
      </w:pPr>
      <w:r>
        <w:rPr>
          <w:rFonts w:ascii="宋体" w:eastAsia="宋体" w:hAnsi="宋体" w:cs="宋体" w:hint="eastAsia"/>
          <w:spacing w:val="4"/>
          <w:kern w:val="0"/>
          <w:sz w:val="24"/>
          <w:szCs w:val="24"/>
        </w:rPr>
        <w:t>32</w:t>
      </w:r>
      <w:r w:rsidR="00735A06" w:rsidRPr="00735A06">
        <w:rPr>
          <w:rFonts w:ascii="宋体" w:eastAsia="宋体" w:hAnsi="宋体" w:cs="宋体"/>
          <w:spacing w:val="9"/>
          <w:kern w:val="0"/>
          <w:sz w:val="24"/>
          <w:szCs w:val="24"/>
        </w:rPr>
        <w:t>.向封锁区间发出救援列车时，列车进入封锁区间的行车凭证是什么？《技规》</w:t>
      </w:r>
      <w:r w:rsidR="00735A06" w:rsidRPr="00735A06">
        <w:rPr>
          <w:rFonts w:ascii="宋体" w:eastAsia="宋体" w:hAnsi="宋体" w:cs="宋体"/>
          <w:kern w:val="0"/>
          <w:sz w:val="24"/>
          <w:szCs w:val="24"/>
        </w:rPr>
        <w:t>（普）374</w:t>
      </w:r>
    </w:p>
    <w:p w:rsidR="00735A06" w:rsidRPr="00735A06" w:rsidRDefault="00735A06" w:rsidP="00735A06">
      <w:pPr>
        <w:autoSpaceDE w:val="0"/>
        <w:autoSpaceDN w:val="0"/>
        <w:spacing w:line="400" w:lineRule="exact"/>
        <w:ind w:firstLineChars="200" w:firstLine="480"/>
        <w:rPr>
          <w:rFonts w:ascii="宋体" w:eastAsia="宋体" w:hAnsi="宋体" w:cs="宋体"/>
          <w:kern w:val="0"/>
          <w:sz w:val="24"/>
          <w:szCs w:val="24"/>
        </w:rPr>
      </w:pPr>
      <w:r w:rsidRPr="00735A06">
        <w:rPr>
          <w:rFonts w:ascii="宋体" w:eastAsia="宋体" w:hAnsi="宋体" w:cs="宋体"/>
          <w:kern w:val="0"/>
          <w:sz w:val="24"/>
          <w:szCs w:val="24"/>
        </w:rPr>
        <w:t>答：向封锁区间发出救援列车时，不办理行车闭塞手续，以列车调度员的命令，作为进入封锁区间的许可。当列车调度电话不通时，应由接到救援请求的车站值班员根据救援请求办理，救援列车以车站值班员的命令，作为进入封锁区间的许可。</w:t>
      </w:r>
    </w:p>
    <w:p w:rsidR="00735A06" w:rsidRPr="00735A06" w:rsidRDefault="003469C3" w:rsidP="00735A0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35</w:t>
      </w:r>
      <w:r w:rsidR="00735A06" w:rsidRPr="00735A06">
        <w:rPr>
          <w:rFonts w:ascii="宋体" w:eastAsia="宋体" w:hAnsi="宋体" w:cs="宋体"/>
          <w:kern w:val="0"/>
          <w:sz w:val="24"/>
          <w:szCs w:val="24"/>
        </w:rPr>
        <w:t>.司机接到救援命令后，动车前应注意哪些事项？《技规》（普）374</w:t>
      </w:r>
    </w:p>
    <w:p w:rsidR="00735A06" w:rsidRPr="00735A06" w:rsidRDefault="00735A06" w:rsidP="00735A06">
      <w:pPr>
        <w:autoSpaceDE w:val="0"/>
        <w:autoSpaceDN w:val="0"/>
        <w:spacing w:line="400" w:lineRule="exact"/>
        <w:ind w:firstLineChars="200" w:firstLine="480"/>
        <w:rPr>
          <w:rFonts w:ascii="宋体" w:eastAsia="宋体" w:hAnsi="宋体" w:cs="宋体"/>
          <w:kern w:val="0"/>
          <w:sz w:val="24"/>
          <w:szCs w:val="24"/>
        </w:rPr>
      </w:pPr>
      <w:r w:rsidRPr="00735A06">
        <w:rPr>
          <w:rFonts w:ascii="宋体" w:eastAsia="宋体" w:hAnsi="宋体" w:cs="宋体"/>
          <w:kern w:val="0"/>
          <w:sz w:val="24"/>
          <w:szCs w:val="24"/>
        </w:rPr>
        <w:t>答：司机接到救援命令后，必须认真确认。命令不清、停车位置不明确时，不准动车。</w:t>
      </w:r>
    </w:p>
    <w:p w:rsidR="00735A06" w:rsidRPr="00735A06" w:rsidRDefault="003469C3" w:rsidP="00735A0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36</w:t>
      </w:r>
      <w:r w:rsidR="00735A06" w:rsidRPr="00735A06">
        <w:rPr>
          <w:rFonts w:ascii="宋体" w:eastAsia="宋体" w:hAnsi="宋体" w:cs="宋体"/>
          <w:kern w:val="0"/>
          <w:sz w:val="24"/>
          <w:szCs w:val="24"/>
        </w:rPr>
        <w:t>.救援列车进入封锁区间后，司机应如何操作？《技规》（普）374</w:t>
      </w:r>
    </w:p>
    <w:p w:rsidR="00735A06" w:rsidRPr="00735A06" w:rsidRDefault="00735A06" w:rsidP="00735A06">
      <w:pPr>
        <w:autoSpaceDE w:val="0"/>
        <w:autoSpaceDN w:val="0"/>
        <w:spacing w:line="400" w:lineRule="exact"/>
        <w:ind w:firstLineChars="200" w:firstLine="480"/>
        <w:rPr>
          <w:rFonts w:ascii="宋体" w:eastAsia="宋体" w:hAnsi="宋体" w:cs="宋体"/>
          <w:kern w:val="0"/>
          <w:sz w:val="24"/>
          <w:szCs w:val="24"/>
        </w:rPr>
      </w:pPr>
      <w:r w:rsidRPr="00735A06">
        <w:rPr>
          <w:rFonts w:ascii="宋体" w:eastAsia="宋体" w:hAnsi="宋体" w:cs="宋体"/>
          <w:kern w:val="0"/>
          <w:sz w:val="24"/>
          <w:szCs w:val="24"/>
        </w:rPr>
        <w:t>答：救援列车进入封锁区间后，在接近被救援列车或车列2km时，要严格控</w:t>
      </w:r>
      <w:r w:rsidRPr="00735A06">
        <w:rPr>
          <w:rFonts w:ascii="宋体" w:eastAsia="宋体" w:hAnsi="宋体" w:cs="宋体"/>
          <w:kern w:val="0"/>
          <w:sz w:val="24"/>
          <w:szCs w:val="24"/>
        </w:rPr>
        <w:lastRenderedPageBreak/>
        <w:t>制速度，同时，使用列车无线调度通信设备与请求救援的机车司机进行联系，或以在瞭望距离内能够随时停车的速度运行，最高不得超过20km/h，在防护人员处或压上响墩后停车，联系确认，并按要求进行作业。</w:t>
      </w:r>
    </w:p>
    <w:p w:rsidR="00735A06" w:rsidRPr="00735A06" w:rsidRDefault="003469C3" w:rsidP="00735A06">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37</w:t>
      </w:r>
      <w:r w:rsidR="00735A06" w:rsidRPr="00735A06">
        <w:rPr>
          <w:rFonts w:ascii="宋体" w:eastAsia="宋体" w:hAnsi="宋体" w:cs="宋体"/>
          <w:kern w:val="0"/>
          <w:sz w:val="24"/>
          <w:szCs w:val="24"/>
        </w:rPr>
        <w:t>.向施工封锁区间开行路用列车时，列车进入封锁区间的行车凭证是什么？包括哪些内容？《技规》（普）382</w:t>
      </w:r>
    </w:p>
    <w:p w:rsidR="00735A06" w:rsidRDefault="00735A06" w:rsidP="00735A06">
      <w:pPr>
        <w:autoSpaceDE w:val="0"/>
        <w:autoSpaceDN w:val="0"/>
        <w:spacing w:line="400" w:lineRule="exact"/>
        <w:ind w:firstLineChars="200" w:firstLine="480"/>
        <w:rPr>
          <w:rFonts w:ascii="宋体" w:eastAsia="宋体" w:hAnsi="宋体" w:cs="宋体"/>
          <w:kern w:val="0"/>
          <w:sz w:val="24"/>
          <w:szCs w:val="24"/>
        </w:rPr>
      </w:pPr>
      <w:r w:rsidRPr="00735A06">
        <w:rPr>
          <w:rFonts w:ascii="宋体" w:eastAsia="宋体" w:hAnsi="宋体" w:cs="宋体"/>
          <w:kern w:val="0"/>
          <w:sz w:val="24"/>
          <w:szCs w:val="24"/>
        </w:rPr>
        <w:t>答：向施工封锁区间开行路用列车时，列车进入封锁区间的行车凭证为调度命令。该命令中应包括列车车次、停车地点、到达车站的时刻等有关事项，需限速运行时在命令中一并注明。</w:t>
      </w:r>
    </w:p>
    <w:p w:rsidR="004D242A" w:rsidRDefault="004D242A" w:rsidP="004D242A">
      <w:pPr>
        <w:tabs>
          <w:tab w:val="left" w:pos="4821"/>
        </w:tabs>
        <w:autoSpaceDE w:val="0"/>
        <w:autoSpaceDN w:val="0"/>
        <w:spacing w:line="400" w:lineRule="exact"/>
        <w:ind w:firstLineChars="200" w:firstLine="482"/>
        <w:rPr>
          <w:rFonts w:asciiTheme="minorEastAsia" w:hAnsiTheme="minorEastAsia" w:cs="宋体"/>
          <w:color w:val="FF0000"/>
          <w:kern w:val="0"/>
          <w:sz w:val="24"/>
          <w:szCs w:val="24"/>
        </w:rPr>
      </w:pPr>
      <w:r w:rsidRPr="004D242A">
        <w:rPr>
          <w:rFonts w:ascii="宋体" w:eastAsia="宋体" w:hAnsi="宋体" w:cs="宋体" w:hint="eastAsia"/>
          <w:b/>
          <w:color w:val="FF0000"/>
          <w:kern w:val="0"/>
          <w:sz w:val="24"/>
          <w:szCs w:val="24"/>
        </w:rPr>
        <w:t>△</w:t>
      </w:r>
      <w:r w:rsidRPr="004D242A">
        <w:rPr>
          <w:rFonts w:ascii="宋体" w:eastAsia="宋体" w:hAnsi="宋体" w:cs="宋体" w:hint="eastAsia"/>
          <w:color w:val="FF0000"/>
          <w:kern w:val="0"/>
          <w:sz w:val="24"/>
          <w:szCs w:val="24"/>
        </w:rPr>
        <w:t>38.</w:t>
      </w:r>
      <w:r>
        <w:rPr>
          <w:rFonts w:asciiTheme="minorEastAsia" w:hAnsiTheme="minorEastAsia" w:cs="宋体" w:hint="eastAsia"/>
          <w:color w:val="FF0000"/>
          <w:kern w:val="0"/>
          <w:sz w:val="24"/>
          <w:szCs w:val="24"/>
        </w:rPr>
        <w:t xml:space="preserve"> 简述对驾驶机车等作业人员规定？</w:t>
      </w:r>
    </w:p>
    <w:p w:rsidR="004D242A" w:rsidRPr="004D242A" w:rsidRDefault="004D242A" w:rsidP="004D242A">
      <w:pPr>
        <w:widowControl/>
        <w:adjustRightInd w:val="0"/>
        <w:snapToGrid w:val="0"/>
        <w:spacing w:line="400" w:lineRule="exact"/>
        <w:ind w:firstLineChars="200" w:firstLine="480"/>
        <w:rPr>
          <w:rFonts w:ascii="宋体" w:eastAsia="宋体" w:hAnsi="宋体" w:cs="宋体"/>
          <w:color w:val="FF0000"/>
          <w:kern w:val="0"/>
          <w:sz w:val="24"/>
          <w:szCs w:val="24"/>
        </w:rPr>
      </w:pPr>
      <w:r w:rsidRPr="004D242A">
        <w:rPr>
          <w:rFonts w:ascii="宋体" w:eastAsia="宋体" w:hAnsi="宋体" w:cs="宋体" w:hint="eastAsia"/>
          <w:color w:val="FF0000"/>
          <w:kern w:val="0"/>
          <w:sz w:val="24"/>
          <w:szCs w:val="24"/>
        </w:rPr>
        <w:t>答：</w:t>
      </w:r>
      <w:r w:rsidRPr="004D242A">
        <w:rPr>
          <w:rFonts w:ascii="宋体" w:eastAsia="宋体" w:hAnsi="宋体" w:cs="宋体"/>
          <w:color w:val="FF0000"/>
          <w:kern w:val="0"/>
          <w:sz w:val="24"/>
          <w:szCs w:val="24"/>
        </w:rPr>
        <w:t>驾驶机车、动车组、自轮运转特种设备（铁路救援起重机除外）的人员，必须持有国家铁路局颁发的驾驶证。变更驾驶机（车）型前，必须经过相应的技术培训并考试合格。</w:t>
      </w:r>
    </w:p>
    <w:p w:rsidR="00735A06" w:rsidRDefault="004D242A" w:rsidP="004D242A">
      <w:pPr>
        <w:autoSpaceDE w:val="0"/>
        <w:autoSpaceDN w:val="0"/>
        <w:spacing w:line="400" w:lineRule="exact"/>
        <w:rPr>
          <w:rFonts w:ascii="宋体" w:eastAsia="宋体" w:hAnsi="宋体" w:cs="宋体"/>
          <w:color w:val="FF0000"/>
          <w:kern w:val="0"/>
          <w:sz w:val="24"/>
          <w:szCs w:val="24"/>
        </w:rPr>
      </w:pPr>
      <w:r w:rsidRPr="004D242A">
        <w:rPr>
          <w:rFonts w:ascii="宋体" w:eastAsia="宋体" w:hAnsi="宋体" w:cs="宋体"/>
          <w:color w:val="FF0000"/>
          <w:kern w:val="0"/>
          <w:sz w:val="24"/>
          <w:szCs w:val="24"/>
        </w:rPr>
        <w:t>实习和学习驾驶机车、动车组、自轮运转特种设备和操纵信号或重要机械、设备及办理行车作业的人员，必须在正式值乘、值班人员的亲自指导和负责下，方准操作。</w:t>
      </w:r>
    </w:p>
    <w:p w:rsidR="002F138A" w:rsidRPr="002F138A" w:rsidRDefault="002F138A" w:rsidP="005E2CD0">
      <w:pPr>
        <w:autoSpaceDE w:val="0"/>
        <w:autoSpaceDN w:val="0"/>
        <w:spacing w:line="400" w:lineRule="exact"/>
        <w:ind w:firstLineChars="195" w:firstLine="470"/>
        <w:rPr>
          <w:rFonts w:ascii="宋体" w:eastAsia="宋体" w:hAnsi="宋体" w:cs="宋体"/>
          <w:color w:val="FF0000"/>
          <w:kern w:val="0"/>
          <w:sz w:val="24"/>
          <w:szCs w:val="24"/>
        </w:rPr>
      </w:pPr>
      <w:r w:rsidRPr="004D242A">
        <w:rPr>
          <w:rFonts w:ascii="宋体" w:eastAsia="宋体" w:hAnsi="宋体" w:cs="宋体" w:hint="eastAsia"/>
          <w:b/>
          <w:color w:val="FF0000"/>
          <w:kern w:val="0"/>
          <w:sz w:val="24"/>
          <w:szCs w:val="24"/>
        </w:rPr>
        <w:t>△</w:t>
      </w:r>
      <w:r w:rsidRPr="002F138A">
        <w:rPr>
          <w:rFonts w:ascii="宋体" w:eastAsia="宋体" w:hAnsi="宋体" w:cs="宋体" w:hint="eastAsia"/>
          <w:color w:val="FF0000"/>
          <w:kern w:val="0"/>
          <w:sz w:val="24"/>
          <w:szCs w:val="24"/>
        </w:rPr>
        <w:t>39.调车作业必须做好下列准备？</w:t>
      </w:r>
    </w:p>
    <w:p w:rsidR="002F138A" w:rsidRPr="002F138A" w:rsidRDefault="002F138A" w:rsidP="002F138A">
      <w:pPr>
        <w:widowControl/>
        <w:adjustRightInd w:val="0"/>
        <w:snapToGrid w:val="0"/>
        <w:spacing w:line="400" w:lineRule="exact"/>
        <w:ind w:firstLineChars="200" w:firstLine="480"/>
        <w:rPr>
          <w:rFonts w:ascii="宋体" w:eastAsia="宋体" w:hAnsi="宋体" w:cs="宋体"/>
          <w:color w:val="FF0000"/>
          <w:kern w:val="0"/>
          <w:sz w:val="24"/>
          <w:szCs w:val="24"/>
        </w:rPr>
      </w:pPr>
      <w:r w:rsidRPr="002F138A">
        <w:rPr>
          <w:rFonts w:ascii="宋体" w:eastAsia="宋体" w:hAnsi="宋体" w:cs="宋体" w:hint="eastAsia"/>
          <w:color w:val="FF0000"/>
          <w:kern w:val="0"/>
          <w:sz w:val="24"/>
          <w:szCs w:val="24"/>
        </w:rPr>
        <w:t>答：</w:t>
      </w:r>
      <w:r w:rsidRPr="002F138A">
        <w:rPr>
          <w:rFonts w:ascii="宋体" w:eastAsia="宋体" w:hAnsi="宋体" w:cs="宋体"/>
          <w:color w:val="FF0000"/>
          <w:kern w:val="0"/>
          <w:sz w:val="24"/>
          <w:szCs w:val="24"/>
        </w:rPr>
        <w:t>1.提前排风、摘管，核对计划，确认进路，检查线路、道岔（集中联锁区除外）、停留车及车辆防溜等情况；</w:t>
      </w:r>
    </w:p>
    <w:p w:rsidR="002F138A" w:rsidRPr="002F138A" w:rsidRDefault="002F138A" w:rsidP="002F138A">
      <w:pPr>
        <w:widowControl/>
        <w:adjustRightInd w:val="0"/>
        <w:snapToGrid w:val="0"/>
        <w:spacing w:line="400" w:lineRule="exact"/>
        <w:ind w:firstLineChars="200" w:firstLine="480"/>
        <w:rPr>
          <w:rFonts w:ascii="宋体" w:eastAsia="宋体" w:hAnsi="宋体" w:cs="宋体"/>
          <w:color w:val="FF0000"/>
          <w:kern w:val="0"/>
          <w:sz w:val="24"/>
          <w:szCs w:val="24"/>
        </w:rPr>
      </w:pPr>
      <w:r w:rsidRPr="002F138A">
        <w:rPr>
          <w:rFonts w:ascii="宋体" w:eastAsia="宋体" w:hAnsi="宋体" w:cs="宋体"/>
          <w:color w:val="FF0000"/>
          <w:kern w:val="0"/>
          <w:sz w:val="24"/>
          <w:szCs w:val="24"/>
        </w:rPr>
        <w:t>2.人力制动机的选闸、试闸，系好安全带；</w:t>
      </w:r>
    </w:p>
    <w:p w:rsidR="002F138A" w:rsidRPr="002F138A" w:rsidRDefault="002F138A" w:rsidP="002F138A">
      <w:pPr>
        <w:widowControl/>
        <w:adjustRightInd w:val="0"/>
        <w:snapToGrid w:val="0"/>
        <w:spacing w:line="400" w:lineRule="exact"/>
        <w:ind w:firstLineChars="200" w:firstLine="480"/>
        <w:rPr>
          <w:rFonts w:ascii="宋体" w:eastAsia="宋体" w:hAnsi="宋体" w:cs="宋体"/>
          <w:color w:val="FF0000"/>
          <w:kern w:val="0"/>
          <w:sz w:val="24"/>
          <w:szCs w:val="24"/>
        </w:rPr>
      </w:pPr>
      <w:r w:rsidRPr="002F138A">
        <w:rPr>
          <w:rFonts w:ascii="宋体" w:eastAsia="宋体" w:hAnsi="宋体" w:cs="宋体"/>
          <w:color w:val="FF0000"/>
          <w:kern w:val="0"/>
          <w:sz w:val="24"/>
          <w:szCs w:val="24"/>
        </w:rPr>
        <w:t>3.准备足够的良好制动铁鞋和防溜器具；</w:t>
      </w:r>
    </w:p>
    <w:p w:rsidR="002F138A" w:rsidRDefault="002F138A" w:rsidP="002F138A">
      <w:pPr>
        <w:autoSpaceDE w:val="0"/>
        <w:autoSpaceDN w:val="0"/>
        <w:spacing w:line="400" w:lineRule="exact"/>
        <w:ind w:firstLineChars="100" w:firstLine="240"/>
        <w:rPr>
          <w:rFonts w:ascii="Times New Roman" w:eastAsia="宋体" w:hAnsi="Times New Roman" w:cs="Times New Roman"/>
          <w:color w:val="FF0000"/>
          <w:kern w:val="0"/>
          <w:sz w:val="24"/>
        </w:rPr>
      </w:pPr>
      <w:r w:rsidRPr="002F138A">
        <w:rPr>
          <w:rFonts w:ascii="Times New Roman" w:eastAsia="宋体" w:hAnsi="Times New Roman" w:cs="Times New Roman"/>
          <w:color w:val="FF0000"/>
          <w:kern w:val="0"/>
          <w:sz w:val="24"/>
        </w:rPr>
        <w:t>4.</w:t>
      </w:r>
      <w:r w:rsidRPr="002F138A">
        <w:rPr>
          <w:rFonts w:ascii="Times New Roman" w:eastAsia="宋体" w:hAnsi="Times New Roman" w:cs="Times New Roman"/>
          <w:color w:val="FF0000"/>
          <w:kern w:val="0"/>
          <w:sz w:val="24"/>
        </w:rPr>
        <w:t>无线调车灯显设备试验良好。</w:t>
      </w:r>
    </w:p>
    <w:p w:rsidR="005E2CD0" w:rsidRPr="00797720" w:rsidRDefault="005E2CD0" w:rsidP="00797720">
      <w:pPr>
        <w:widowControl/>
        <w:adjustRightInd w:val="0"/>
        <w:snapToGrid w:val="0"/>
        <w:spacing w:line="400" w:lineRule="exact"/>
        <w:ind w:firstLineChars="200" w:firstLine="482"/>
        <w:rPr>
          <w:rFonts w:ascii="宋体" w:eastAsia="宋体" w:hAnsi="宋体" w:cs="宋体"/>
          <w:color w:val="FF0000"/>
          <w:kern w:val="0"/>
          <w:sz w:val="24"/>
          <w:szCs w:val="24"/>
        </w:rPr>
      </w:pPr>
      <w:r w:rsidRPr="00797720">
        <w:rPr>
          <w:rFonts w:ascii="宋体" w:eastAsia="宋体" w:hAnsi="宋体" w:cs="宋体" w:hint="eastAsia"/>
          <w:b/>
          <w:color w:val="FF0000"/>
          <w:kern w:val="0"/>
          <w:sz w:val="24"/>
          <w:szCs w:val="24"/>
        </w:rPr>
        <w:t>△</w:t>
      </w:r>
      <w:r w:rsidR="00797720" w:rsidRPr="00797720">
        <w:rPr>
          <w:rFonts w:ascii="宋体" w:eastAsia="宋体" w:hAnsi="宋体" w:cs="宋体" w:hint="eastAsia"/>
          <w:color w:val="FF0000"/>
          <w:kern w:val="0"/>
          <w:sz w:val="24"/>
          <w:szCs w:val="24"/>
        </w:rPr>
        <w:t>40.对列车和单机的指挥有何规定？</w:t>
      </w:r>
    </w:p>
    <w:p w:rsidR="005E2CD0" w:rsidRPr="00797720" w:rsidRDefault="005E2CD0" w:rsidP="00797720">
      <w:pPr>
        <w:widowControl/>
        <w:adjustRightInd w:val="0"/>
        <w:snapToGrid w:val="0"/>
        <w:spacing w:line="400" w:lineRule="exact"/>
        <w:ind w:firstLineChars="200" w:firstLine="480"/>
        <w:rPr>
          <w:rFonts w:ascii="宋体" w:eastAsia="宋体" w:hAnsi="宋体" w:cs="宋体"/>
          <w:color w:val="FF0000"/>
          <w:kern w:val="0"/>
          <w:sz w:val="24"/>
          <w:szCs w:val="24"/>
        </w:rPr>
      </w:pPr>
      <w:r w:rsidRPr="00797720">
        <w:rPr>
          <w:rFonts w:ascii="宋体" w:eastAsia="宋体" w:hAnsi="宋体" w:cs="宋体" w:hint="eastAsia"/>
          <w:color w:val="FF0000"/>
          <w:kern w:val="0"/>
          <w:sz w:val="24"/>
          <w:szCs w:val="24"/>
        </w:rPr>
        <w:t>答：</w:t>
      </w:r>
      <w:r w:rsidRPr="00797720">
        <w:rPr>
          <w:rFonts w:ascii="宋体" w:eastAsia="宋体" w:hAnsi="宋体" w:cs="宋体"/>
          <w:color w:val="FF0000"/>
          <w:kern w:val="0"/>
          <w:sz w:val="24"/>
          <w:szCs w:val="24"/>
        </w:rPr>
        <w:t>列车和单机由司机负责指挥。列车或单机在车站时，所有乘务人员应按车站值班员的指挥进行工作。</w:t>
      </w:r>
    </w:p>
    <w:p w:rsidR="005E2CD0" w:rsidRPr="00797720" w:rsidRDefault="005E2CD0" w:rsidP="00797720">
      <w:pPr>
        <w:widowControl/>
        <w:adjustRightInd w:val="0"/>
        <w:snapToGrid w:val="0"/>
        <w:spacing w:line="400" w:lineRule="exact"/>
        <w:ind w:firstLineChars="200" w:firstLine="480"/>
        <w:rPr>
          <w:rFonts w:ascii="宋体" w:eastAsia="宋体" w:hAnsi="宋体" w:cs="宋体"/>
          <w:color w:val="FF0000"/>
          <w:kern w:val="0"/>
          <w:sz w:val="24"/>
          <w:szCs w:val="24"/>
        </w:rPr>
      </w:pPr>
      <w:r w:rsidRPr="00797720">
        <w:rPr>
          <w:rFonts w:ascii="宋体" w:eastAsia="宋体" w:hAnsi="宋体" w:cs="宋体"/>
          <w:color w:val="FF0000"/>
          <w:kern w:val="0"/>
          <w:sz w:val="24"/>
          <w:szCs w:val="24"/>
        </w:rPr>
        <w:t>在调度集中区段，调度集中控制车站有关行车工作由该区段列车调度员直接指挥；但转为车站控制时，由车站值班员指挥。</w:t>
      </w:r>
    </w:p>
    <w:p w:rsidR="005E2CD0" w:rsidRPr="005E2CD0" w:rsidRDefault="005E2CD0" w:rsidP="002F138A">
      <w:pPr>
        <w:autoSpaceDE w:val="0"/>
        <w:autoSpaceDN w:val="0"/>
        <w:spacing w:line="400" w:lineRule="exact"/>
        <w:ind w:firstLineChars="100" w:firstLine="240"/>
        <w:rPr>
          <w:rFonts w:ascii="宋体" w:eastAsia="宋体" w:hAnsi="宋体" w:cs="宋体"/>
          <w:kern w:val="0"/>
          <w:sz w:val="24"/>
          <w:szCs w:val="24"/>
        </w:rPr>
      </w:pPr>
    </w:p>
    <w:p w:rsidR="006F2D8F" w:rsidRDefault="0018053F" w:rsidP="00735A06">
      <w:pPr>
        <w:autoSpaceDE w:val="0"/>
        <w:autoSpaceDN w:val="0"/>
        <w:spacing w:line="400" w:lineRule="exact"/>
        <w:ind w:firstLineChars="200" w:firstLine="482"/>
        <w:rPr>
          <w:rFonts w:ascii="Times New Roman" w:eastAsia="宋体" w:hAnsi="Times New Roman" w:cs="Times New Roman"/>
          <w:b/>
          <w:kern w:val="0"/>
          <w:sz w:val="24"/>
        </w:rPr>
      </w:pPr>
      <w:r>
        <w:rPr>
          <w:rFonts w:ascii="Times New Roman" w:eastAsia="宋体" w:hAnsi="Times New Roman" w:cs="Times New Roman" w:hint="eastAsia"/>
          <w:b/>
          <w:kern w:val="0"/>
          <w:sz w:val="24"/>
        </w:rPr>
        <w:t>五、综合题</w:t>
      </w:r>
    </w:p>
    <w:p w:rsidR="0018053F" w:rsidRPr="0018053F" w:rsidRDefault="003469C3" w:rsidP="0018053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18053F" w:rsidRPr="0018053F">
        <w:rPr>
          <w:rFonts w:ascii="宋体" w:eastAsia="宋体" w:hAnsi="宋体" w:cs="宋体"/>
          <w:kern w:val="0"/>
          <w:sz w:val="24"/>
          <w:szCs w:val="24"/>
        </w:rPr>
        <w:t>.单机挂车时应遵守哪些规定？《技规》（普）第258条</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答：（1）所挂车辆的自动制动机作用必须良好，发车前列检（无列检时由车站发车人员）按规定进行制动试验；</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（2）连挂前按规定彻底检查货物装载状态，并将编组顺序表和货运单据交与司机；</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（3）在区间被迫停车后的防护工作由机车乘务组负责，开车前应确认附挂</w:t>
      </w:r>
      <w:r w:rsidRPr="0018053F">
        <w:rPr>
          <w:rFonts w:ascii="宋体" w:eastAsia="宋体" w:hAnsi="宋体" w:cs="宋体"/>
          <w:kern w:val="0"/>
          <w:sz w:val="24"/>
          <w:szCs w:val="24"/>
        </w:rPr>
        <w:lastRenderedPageBreak/>
        <w:t>辆数和制动主管贯通状态是否良好；</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（4）列车调度员应严格掌握，不得影响机车固定交路和乘务员劳动时间；</w:t>
      </w:r>
    </w:p>
    <w:p w:rsid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（5）不准挂装载爆炸品、超限货物的车辆。单机挂车时，可不挂列尾装置。</w:t>
      </w:r>
    </w:p>
    <w:p w:rsidR="001A17AF" w:rsidRPr="001A17AF" w:rsidRDefault="003469C3" w:rsidP="001A17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1A17AF" w:rsidRPr="001A17AF">
        <w:rPr>
          <w:rFonts w:ascii="宋体" w:eastAsia="宋体" w:hAnsi="宋体" w:cs="宋体"/>
          <w:kern w:val="0"/>
          <w:sz w:val="24"/>
          <w:szCs w:val="24"/>
        </w:rPr>
        <w:t>.货物列车中编挂关门车时，在数量和位置上有何限制？《技规》（普）262</w:t>
      </w:r>
    </w:p>
    <w:p w:rsidR="001A17AF" w:rsidRPr="0018053F" w:rsidRDefault="001A17AF" w:rsidP="001A17AF">
      <w:pPr>
        <w:autoSpaceDE w:val="0"/>
        <w:autoSpaceDN w:val="0"/>
        <w:spacing w:line="400" w:lineRule="exact"/>
        <w:ind w:firstLineChars="200" w:firstLine="484"/>
        <w:rPr>
          <w:rFonts w:ascii="宋体" w:eastAsia="宋体" w:hAnsi="宋体" w:cs="宋体"/>
          <w:kern w:val="0"/>
          <w:sz w:val="24"/>
          <w:szCs w:val="24"/>
        </w:rPr>
      </w:pPr>
      <w:r w:rsidRPr="001A17AF">
        <w:rPr>
          <w:rFonts w:ascii="宋体" w:eastAsia="宋体" w:hAnsi="宋体" w:cs="宋体"/>
          <w:spacing w:val="1"/>
          <w:kern w:val="0"/>
          <w:sz w:val="24"/>
          <w:szCs w:val="24"/>
        </w:rPr>
        <w:t>答：货物列车中编入列车的关门车数不超过现车总辆数的</w:t>
      </w:r>
      <w:r w:rsidRPr="001A17AF">
        <w:rPr>
          <w:rFonts w:ascii="宋体" w:eastAsia="宋体" w:hAnsi="宋体" w:cs="宋体"/>
          <w:kern w:val="0"/>
          <w:sz w:val="24"/>
          <w:szCs w:val="24"/>
        </w:rPr>
        <w:t>6%（尾数不足一辆按四舍</w:t>
      </w:r>
      <w:r w:rsidRPr="001A17AF">
        <w:rPr>
          <w:rFonts w:ascii="宋体" w:eastAsia="宋体" w:hAnsi="宋体" w:cs="宋体"/>
          <w:spacing w:val="4"/>
          <w:kern w:val="0"/>
          <w:sz w:val="24"/>
          <w:szCs w:val="24"/>
        </w:rPr>
        <w:t>五入计算）时，可不计算每百吨列车重量的换算闸瓦压力，不填发制动效能证明书；超</w:t>
      </w:r>
      <w:r w:rsidRPr="001A17AF">
        <w:rPr>
          <w:rFonts w:ascii="宋体" w:eastAsia="宋体" w:hAnsi="宋体" w:cs="宋体"/>
          <w:spacing w:val="-14"/>
          <w:kern w:val="0"/>
          <w:sz w:val="24"/>
          <w:szCs w:val="24"/>
        </w:rPr>
        <w:t>过</w:t>
      </w:r>
      <w:r w:rsidRPr="001A17AF">
        <w:rPr>
          <w:rFonts w:ascii="宋体" w:eastAsia="宋体" w:hAnsi="宋体" w:cs="宋体"/>
          <w:kern w:val="0"/>
          <w:sz w:val="24"/>
          <w:szCs w:val="24"/>
        </w:rPr>
        <w:t>6%</w:t>
      </w:r>
      <w:r w:rsidRPr="001A17AF">
        <w:rPr>
          <w:rFonts w:ascii="宋体" w:eastAsia="宋体" w:hAnsi="宋体" w:cs="宋体"/>
          <w:spacing w:val="-6"/>
          <w:kern w:val="0"/>
          <w:sz w:val="24"/>
          <w:szCs w:val="24"/>
        </w:rPr>
        <w:t>时，按第</w:t>
      </w:r>
      <w:r w:rsidRPr="001A17AF">
        <w:rPr>
          <w:rFonts w:ascii="宋体" w:eastAsia="宋体" w:hAnsi="宋体" w:cs="宋体"/>
          <w:kern w:val="0"/>
          <w:sz w:val="24"/>
          <w:szCs w:val="24"/>
        </w:rPr>
        <w:t>261</w:t>
      </w:r>
      <w:r w:rsidRPr="001A17AF">
        <w:rPr>
          <w:rFonts w:ascii="宋体" w:eastAsia="宋体" w:hAnsi="宋体" w:cs="宋体"/>
          <w:spacing w:val="-6"/>
          <w:kern w:val="0"/>
          <w:sz w:val="24"/>
          <w:szCs w:val="24"/>
        </w:rPr>
        <w:t>条规定计算闸瓦压力，并填发制动效能证明书交与司机。关门车不得</w:t>
      </w:r>
      <w:r w:rsidRPr="001A17AF">
        <w:rPr>
          <w:rFonts w:ascii="宋体" w:eastAsia="宋体" w:hAnsi="宋体" w:cs="宋体"/>
          <w:spacing w:val="4"/>
          <w:kern w:val="0"/>
          <w:sz w:val="24"/>
          <w:szCs w:val="24"/>
        </w:rPr>
        <w:t>挂于机车后部三辆车之内；在列车中连续连挂不得超过两辆；列车最后一辆不得为关门车；列车最后第二、三辆不得连续关门。对于不适于连挂在列车中部但走行部良好的车辆，经列车调度员准许，可挂于列车尾部，以一辆为限，如该车辆的自动制动机不起作</w:t>
      </w:r>
      <w:r w:rsidRPr="001A17AF">
        <w:rPr>
          <w:rFonts w:ascii="宋体" w:eastAsia="宋体" w:hAnsi="宋体" w:cs="宋体"/>
          <w:kern w:val="0"/>
          <w:sz w:val="24"/>
          <w:szCs w:val="24"/>
        </w:rPr>
        <w:t>用时，须由车辆人员采取安全措施，保证不致脱钩。</w:t>
      </w:r>
    </w:p>
    <w:p w:rsidR="0018053F" w:rsidRPr="0018053F" w:rsidRDefault="003469C3" w:rsidP="0018053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18053F" w:rsidRPr="0018053F">
        <w:rPr>
          <w:rFonts w:ascii="宋体" w:eastAsia="宋体" w:hAnsi="宋体" w:cs="宋体"/>
          <w:kern w:val="0"/>
          <w:sz w:val="24"/>
          <w:szCs w:val="24"/>
        </w:rPr>
        <w:t>．列车在任何线路上的紧急制动距离限值有何规定？《技规》（普）第263条</w:t>
      </w:r>
    </w:p>
    <w:p w:rsid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答：旅客列车（动车组列车除外）：最高运行速度120km/h，紧急制动距离限值800m；最高运行速度140km/h，紧急制动距离限值1100m；最高运行速度160km/h，紧急制动距离限值1400m。特快货物班列：最高运行速度160km/h，紧急制动距离限值1400m。</w:t>
      </w:r>
      <w:r w:rsidRPr="0018053F">
        <w:rPr>
          <w:rFonts w:ascii="宋体" w:eastAsia="宋体" w:hAnsi="宋体" w:cs="宋体"/>
          <w:spacing w:val="-3"/>
          <w:kern w:val="0"/>
          <w:sz w:val="24"/>
          <w:szCs w:val="24"/>
        </w:rPr>
        <w:t>快速货物班列：最高运行速度</w:t>
      </w:r>
      <w:r w:rsidRPr="0018053F">
        <w:rPr>
          <w:rFonts w:ascii="宋体" w:eastAsia="宋体" w:hAnsi="宋体" w:cs="宋体"/>
          <w:kern w:val="0"/>
          <w:sz w:val="24"/>
          <w:szCs w:val="24"/>
        </w:rPr>
        <w:t>120km/h，</w:t>
      </w:r>
      <w:r w:rsidRPr="0018053F">
        <w:rPr>
          <w:rFonts w:ascii="宋体" w:eastAsia="宋体" w:hAnsi="宋体" w:cs="宋体"/>
          <w:spacing w:val="-5"/>
          <w:kern w:val="0"/>
          <w:sz w:val="24"/>
          <w:szCs w:val="24"/>
        </w:rPr>
        <w:t>紧急制动距离限值</w:t>
      </w:r>
      <w:r w:rsidRPr="0018053F">
        <w:rPr>
          <w:rFonts w:ascii="宋体" w:eastAsia="宋体" w:hAnsi="宋体" w:cs="宋体"/>
          <w:kern w:val="0"/>
          <w:sz w:val="24"/>
          <w:szCs w:val="24"/>
        </w:rPr>
        <w:t>1100m。货物列车（货车轴重小于25t，快速货物班列除外）：最高运行速度90km/h，紧急制动距离限值800m，最高运行速度120km/h，紧急制动距离限值1400m。货物列车（轴重大于等于25t），最高运行速度100km/h，紧急制动距离限值1400m。</w:t>
      </w:r>
    </w:p>
    <w:p w:rsidR="001A17AF" w:rsidRPr="001A17AF" w:rsidRDefault="003469C3" w:rsidP="001A17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1A17AF" w:rsidRPr="001A17AF">
        <w:rPr>
          <w:rFonts w:ascii="宋体" w:eastAsia="宋体" w:hAnsi="宋体" w:cs="宋体"/>
          <w:kern w:val="0"/>
          <w:sz w:val="24"/>
          <w:szCs w:val="24"/>
        </w:rPr>
        <w:t>.</w:t>
      </w:r>
      <w:r w:rsidR="001A17AF" w:rsidRPr="001A17AF">
        <w:rPr>
          <w:rFonts w:ascii="宋体" w:eastAsia="宋体" w:hAnsi="宋体" w:cs="宋体"/>
          <w:spacing w:val="-7"/>
          <w:kern w:val="0"/>
          <w:sz w:val="24"/>
          <w:szCs w:val="24"/>
        </w:rPr>
        <w:t>司机在调车作业中应做到哪些？《技规》</w:t>
      </w:r>
      <w:r w:rsidR="001A17AF" w:rsidRPr="001A17AF">
        <w:rPr>
          <w:rFonts w:ascii="宋体" w:eastAsia="宋体" w:hAnsi="宋体" w:cs="宋体"/>
          <w:kern w:val="0"/>
          <w:sz w:val="24"/>
          <w:szCs w:val="24"/>
        </w:rPr>
        <w:t>（普）287</w:t>
      </w:r>
    </w:p>
    <w:p w:rsidR="001A17AF" w:rsidRPr="001A17AF" w:rsidRDefault="001A17AF" w:rsidP="001A17AF">
      <w:pPr>
        <w:autoSpaceDE w:val="0"/>
        <w:autoSpaceDN w:val="0"/>
        <w:spacing w:line="400" w:lineRule="exact"/>
        <w:ind w:firstLineChars="200" w:firstLine="480"/>
        <w:rPr>
          <w:rFonts w:ascii="宋体" w:eastAsia="宋体" w:hAnsi="宋体" w:cs="宋体"/>
          <w:kern w:val="0"/>
          <w:sz w:val="24"/>
          <w:szCs w:val="24"/>
        </w:rPr>
      </w:pPr>
      <w:r w:rsidRPr="001A17AF">
        <w:rPr>
          <w:rFonts w:ascii="宋体" w:eastAsia="宋体" w:hAnsi="宋体" w:cs="宋体"/>
          <w:kern w:val="0"/>
          <w:sz w:val="24"/>
          <w:szCs w:val="24"/>
        </w:rPr>
        <w:t>答：（</w:t>
      </w:r>
      <w:r w:rsidRPr="001A17AF">
        <w:rPr>
          <w:rFonts w:ascii="宋体" w:eastAsia="宋体" w:hAnsi="宋体" w:cs="宋体"/>
          <w:spacing w:val="1"/>
          <w:kern w:val="0"/>
          <w:sz w:val="24"/>
          <w:szCs w:val="24"/>
        </w:rPr>
        <w:t>1）组织机车乘务人员正确及时地完成调车任务；</w:t>
      </w:r>
    </w:p>
    <w:p w:rsidR="001A17AF" w:rsidRPr="001A17AF" w:rsidRDefault="001A17AF" w:rsidP="001A17AF">
      <w:pPr>
        <w:autoSpaceDE w:val="0"/>
        <w:autoSpaceDN w:val="0"/>
        <w:spacing w:line="400" w:lineRule="exact"/>
        <w:ind w:firstLineChars="200" w:firstLine="480"/>
        <w:rPr>
          <w:rFonts w:ascii="宋体" w:eastAsia="宋体" w:hAnsi="宋体" w:cs="宋体"/>
          <w:kern w:val="0"/>
          <w:sz w:val="24"/>
          <w:szCs w:val="24"/>
        </w:rPr>
      </w:pPr>
      <w:r w:rsidRPr="001A17AF">
        <w:rPr>
          <w:rFonts w:ascii="宋体" w:eastAsia="宋体" w:hAnsi="宋体" w:cs="宋体"/>
          <w:kern w:val="0"/>
          <w:sz w:val="24"/>
          <w:szCs w:val="24"/>
        </w:rPr>
        <w:t>（2）负责操纵调车机车，做好整备，保证机车质量良好；</w:t>
      </w:r>
    </w:p>
    <w:p w:rsidR="001A17AF" w:rsidRPr="001A17AF" w:rsidRDefault="001A17AF" w:rsidP="001A17AF">
      <w:pPr>
        <w:autoSpaceDE w:val="0"/>
        <w:autoSpaceDN w:val="0"/>
        <w:spacing w:line="400" w:lineRule="exact"/>
        <w:ind w:firstLineChars="200" w:firstLine="480"/>
        <w:rPr>
          <w:rFonts w:ascii="宋体" w:eastAsia="宋体" w:hAnsi="宋体" w:cs="宋体"/>
          <w:kern w:val="0"/>
          <w:sz w:val="24"/>
          <w:szCs w:val="24"/>
        </w:rPr>
      </w:pPr>
      <w:r w:rsidRPr="001A17AF">
        <w:rPr>
          <w:rFonts w:ascii="宋体" w:eastAsia="宋体" w:hAnsi="宋体" w:cs="宋体"/>
          <w:kern w:val="0"/>
          <w:sz w:val="24"/>
          <w:szCs w:val="24"/>
        </w:rPr>
        <w:t>（3）时刻注意确认信号，不间断地进行瞭望，认真执行呼唤应答制，正确及时地执行信号显示（作业指令）和调车速度的要求。没有信号（指令）不准动车，信号（指令）不清立即停车；</w:t>
      </w:r>
    </w:p>
    <w:p w:rsidR="001A17AF" w:rsidRPr="0018053F" w:rsidRDefault="001A17AF" w:rsidP="001A17AF">
      <w:pPr>
        <w:autoSpaceDE w:val="0"/>
        <w:autoSpaceDN w:val="0"/>
        <w:spacing w:line="400" w:lineRule="exact"/>
        <w:ind w:firstLineChars="200" w:firstLine="480"/>
        <w:rPr>
          <w:rFonts w:ascii="宋体" w:eastAsia="宋体" w:hAnsi="宋体" w:cs="宋体"/>
          <w:spacing w:val="1"/>
          <w:kern w:val="0"/>
          <w:sz w:val="24"/>
          <w:szCs w:val="24"/>
        </w:rPr>
      </w:pPr>
      <w:r w:rsidRPr="001A17AF">
        <w:rPr>
          <w:rFonts w:ascii="宋体" w:eastAsia="宋体" w:hAnsi="宋体" w:cs="宋体"/>
          <w:kern w:val="0"/>
          <w:sz w:val="24"/>
          <w:szCs w:val="24"/>
        </w:rPr>
        <w:t>（4）</w:t>
      </w:r>
      <w:r w:rsidRPr="001A17AF">
        <w:rPr>
          <w:rFonts w:ascii="宋体" w:eastAsia="宋体" w:hAnsi="宋体" w:cs="宋体"/>
          <w:spacing w:val="1"/>
          <w:kern w:val="0"/>
          <w:sz w:val="24"/>
          <w:szCs w:val="24"/>
        </w:rPr>
        <w:t>负责调车作业的安全。</w:t>
      </w:r>
    </w:p>
    <w:p w:rsidR="0018053F" w:rsidRPr="0018053F" w:rsidRDefault="003469C3" w:rsidP="0018053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18053F" w:rsidRPr="0018053F">
        <w:rPr>
          <w:rFonts w:ascii="宋体" w:eastAsia="宋体" w:hAnsi="宋体" w:cs="宋体"/>
          <w:kern w:val="0"/>
          <w:sz w:val="24"/>
          <w:szCs w:val="24"/>
        </w:rPr>
        <w:t>.调车作业要准确掌握速度及安全距离，并遵守哪些规定？《技规》（普）第293条</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答：（1）在空线上牵引运行时，不准超过40km/h；推进运行时，不准超过30km/h。</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（2）调动乘坐旅客或装载爆炸品、气体类危险货物、超限货物的车辆时，不准超过15km/h。</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lastRenderedPageBreak/>
        <w:t>（3）接近被连挂的车辆时，不准超过5km/h。</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（4）推上驼峰解散车辆时的速度和装有加、减速顶的线路上的调车速度，在《站细》内规定。经过道岔侧向运行的速度，由工务部门根据道岔具体条件规定，并纳入《站细》。</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（5）在尽头线上调车时，距线路终端应有10m的安全距离；遇特殊情况，必须近于10m时，要严格控制速度。</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（6）电力机车、动车组在有接触网终点的线路上调车时，应控制速度，距接触网终点标应有10m的安全距离；遇特殊情况，必须近于10m时，要严格控制速度。</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（7）旅客未上下车完毕，除本务机车、补机摘挂作业外，不得进行旅客列车（车底）的连挂作业。</w:t>
      </w:r>
    </w:p>
    <w:p w:rsidR="003469C3"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（8）遇天气不良等非正常情况，应适当降低速度。</w:t>
      </w:r>
    </w:p>
    <w:p w:rsidR="0018053F" w:rsidRPr="0018053F" w:rsidRDefault="003469C3" w:rsidP="0018053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18053F" w:rsidRPr="0018053F">
        <w:rPr>
          <w:rFonts w:ascii="宋体" w:eastAsia="宋体" w:hAnsi="宋体" w:cs="宋体"/>
          <w:kern w:val="0"/>
          <w:sz w:val="24"/>
          <w:szCs w:val="24"/>
        </w:rPr>
        <w:t>.越出站界调车有何规定？《技规》（普）第302条</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答：越出站界调车时，双线区间正方向，必须区间（自动闭塞区间为第一个闭塞分区）空闲；单线自动闭塞区间，闭塞系统必须在发车位置，第一个闭塞分区空闲，经车站值班员口头准许并通知司机后，方可出站调车。</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单线半自动闭塞区间和双线反方向出站调车时，须有停止使用基本闭塞法的调度命令，与邻站办理闭塞手续，并发给司机出站调车通知书。</w:t>
      </w:r>
    </w:p>
    <w:p w:rsidR="0018053F" w:rsidRPr="0018053F" w:rsidRDefault="003469C3" w:rsidP="0018053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18053F" w:rsidRPr="0018053F">
        <w:rPr>
          <w:rFonts w:ascii="宋体" w:eastAsia="宋体" w:hAnsi="宋体" w:cs="宋体"/>
          <w:kern w:val="0"/>
          <w:sz w:val="24"/>
          <w:szCs w:val="24"/>
        </w:rPr>
        <w:t>．跟踪出站调车有何规定？《技规》（普）第303条</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答：跟踪出站调车，只准许在单线区间及双线正方向线路上办理，并须经列车调度员口头准许，取得邻站值班员承认的电话记录号码，发给司机跟踪调车通知书（附件5）。在先发列车尾部越过预告、接近信号机（或靠近车站的第一个预告标）或《站细》</w:t>
      </w:r>
      <w:r w:rsidRPr="0018053F">
        <w:rPr>
          <w:rFonts w:ascii="宋体" w:eastAsia="宋体" w:hAnsi="宋体" w:cs="宋体"/>
          <w:spacing w:val="-2"/>
          <w:kern w:val="0"/>
          <w:sz w:val="24"/>
          <w:szCs w:val="24"/>
        </w:rPr>
        <w:t>规定的间隔时间后，方可跟踪出站调车，但最远不得越出站界</w:t>
      </w:r>
      <w:r w:rsidRPr="0018053F">
        <w:rPr>
          <w:rFonts w:ascii="宋体" w:eastAsia="宋体" w:hAnsi="宋体" w:cs="宋体"/>
          <w:kern w:val="0"/>
          <w:sz w:val="24"/>
          <w:szCs w:val="24"/>
        </w:rPr>
        <w:t>500m。</w:t>
      </w:r>
    </w:p>
    <w:p w:rsidR="0018053F" w:rsidRPr="0018053F" w:rsidRDefault="003469C3" w:rsidP="0018053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w:t>
      </w:r>
      <w:r w:rsidR="0018053F" w:rsidRPr="0018053F">
        <w:rPr>
          <w:rFonts w:ascii="宋体" w:eastAsia="宋体" w:hAnsi="宋体" w:cs="宋体"/>
          <w:kern w:val="0"/>
          <w:sz w:val="24"/>
          <w:szCs w:val="24"/>
        </w:rPr>
        <w:t>.哪些情况下应停止使用基本闭塞法，改用电话闭塞法行车？《技规》（普）第311条</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答：遇下列情况应停止使用基本闭塞法，改用电话闭塞法行车：</w:t>
      </w:r>
    </w:p>
    <w:p w:rsid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1）基本闭塞设备发生故障导致基本闭塞法不能使用、自动闭塞区间内两架及以上通过信号机故障或灯光熄灭时；（2）无双向闭塞设备的双线区间反方向发车或改按单线行车时；（3）发出由区间返回的列车，或发出挂有由区间返回后部补机的列车时；（4）自动站间闭塞、半自动闭塞区间，由未设出站信号机的线路上发车，或超长列车头部越过出站信号机并压上出站方面轨道电路发车时；（5）在夜间或遇降雾、暴风雨雪，为消除线路故障或执行特殊任务，开行轻型车辆时。</w:t>
      </w:r>
    </w:p>
    <w:p w:rsidR="001A17AF" w:rsidRPr="001A17AF" w:rsidRDefault="003469C3" w:rsidP="001A17AF">
      <w:pPr>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lastRenderedPageBreak/>
        <w:t>9</w:t>
      </w:r>
      <w:r w:rsidR="001A17AF" w:rsidRPr="001A17AF">
        <w:rPr>
          <w:rFonts w:ascii="宋体" w:eastAsia="宋体" w:hAnsi="宋体" w:cs="宋体"/>
          <w:spacing w:val="2"/>
          <w:kern w:val="0"/>
          <w:sz w:val="24"/>
          <w:szCs w:val="24"/>
        </w:rPr>
        <w:t>.</w:t>
      </w:r>
      <w:r w:rsidR="001A17AF" w:rsidRPr="001A17AF">
        <w:rPr>
          <w:rFonts w:ascii="宋体" w:eastAsia="宋体" w:hAnsi="宋体" w:cs="宋体"/>
          <w:spacing w:val="3"/>
          <w:kern w:val="0"/>
          <w:sz w:val="24"/>
          <w:szCs w:val="24"/>
        </w:rPr>
        <w:t>自动闭塞区间通过信号机显示停车信号</w:t>
      </w:r>
      <w:r w:rsidR="001A17AF" w:rsidRPr="001A17AF">
        <w:rPr>
          <w:rFonts w:ascii="宋体" w:eastAsia="宋体" w:hAnsi="宋体" w:cs="宋体"/>
          <w:spacing w:val="4"/>
          <w:kern w:val="0"/>
          <w:sz w:val="24"/>
          <w:szCs w:val="24"/>
        </w:rPr>
        <w:t>（包括显示不明或灯光熄灭）时，司机应</w:t>
      </w:r>
      <w:r w:rsidR="001A17AF" w:rsidRPr="001A17AF">
        <w:rPr>
          <w:rFonts w:ascii="宋体" w:eastAsia="宋体" w:hAnsi="宋体" w:cs="宋体"/>
          <w:kern w:val="0"/>
          <w:sz w:val="24"/>
          <w:szCs w:val="24"/>
        </w:rPr>
        <w:t>如何处理？《技规》（普）316</w:t>
      </w:r>
    </w:p>
    <w:p w:rsidR="001A17AF" w:rsidRPr="001A17AF" w:rsidRDefault="001A17AF" w:rsidP="001A17AF">
      <w:pPr>
        <w:autoSpaceDE w:val="0"/>
        <w:autoSpaceDN w:val="0"/>
        <w:spacing w:line="400" w:lineRule="exact"/>
        <w:ind w:firstLineChars="200" w:firstLine="496"/>
        <w:rPr>
          <w:rFonts w:ascii="宋体" w:eastAsia="宋体" w:hAnsi="宋体" w:cs="宋体"/>
          <w:kern w:val="0"/>
          <w:sz w:val="24"/>
          <w:szCs w:val="24"/>
        </w:rPr>
      </w:pPr>
      <w:r w:rsidRPr="001A17AF">
        <w:rPr>
          <w:rFonts w:ascii="宋体" w:eastAsia="宋体" w:hAnsi="宋体" w:cs="宋体"/>
          <w:spacing w:val="4"/>
          <w:kern w:val="0"/>
          <w:sz w:val="24"/>
          <w:szCs w:val="24"/>
        </w:rPr>
        <w:t>答：自动闭塞区间通过信号机显示停车信号（包括显示不明或灯光熄灭）时，列车必须在该信号机前停车，司机应使用列车无线调度通信设备通知车辆乘务员（随车机械</w:t>
      </w:r>
      <w:r w:rsidRPr="001A17AF">
        <w:rPr>
          <w:rFonts w:ascii="宋体" w:eastAsia="宋体" w:hAnsi="宋体" w:cs="宋体"/>
          <w:kern w:val="0"/>
          <w:sz w:val="24"/>
          <w:szCs w:val="24"/>
        </w:rPr>
        <w:t>师</w:t>
      </w:r>
      <w:r w:rsidRPr="001A17AF">
        <w:rPr>
          <w:rFonts w:ascii="宋体" w:eastAsia="宋体" w:hAnsi="宋体" w:cs="宋体"/>
          <w:spacing w:val="-119"/>
          <w:kern w:val="0"/>
          <w:sz w:val="24"/>
          <w:szCs w:val="24"/>
        </w:rPr>
        <w:t>）</w:t>
      </w:r>
      <w:r w:rsidRPr="001A17AF">
        <w:rPr>
          <w:rFonts w:ascii="宋体" w:eastAsia="宋体" w:hAnsi="宋体" w:cs="宋体"/>
          <w:spacing w:val="3"/>
          <w:kern w:val="0"/>
          <w:sz w:val="24"/>
          <w:szCs w:val="24"/>
        </w:rPr>
        <w:t>。停车等候</w:t>
      </w:r>
      <w:r w:rsidRPr="001A17AF">
        <w:rPr>
          <w:rFonts w:ascii="宋体" w:eastAsia="宋体" w:hAnsi="宋体" w:cs="宋体"/>
          <w:kern w:val="0"/>
          <w:sz w:val="24"/>
          <w:szCs w:val="24"/>
        </w:rPr>
        <w:t>2min，该信号机仍未显示允许运行的信号时，即以遇到阻碍能随时停车的速度继续运行，最高不超过</w:t>
      </w:r>
      <w:r w:rsidRPr="001A17AF">
        <w:rPr>
          <w:rFonts w:ascii="宋体" w:eastAsia="宋体" w:hAnsi="宋体" w:cs="宋体"/>
          <w:spacing w:val="1"/>
          <w:kern w:val="0"/>
          <w:sz w:val="24"/>
          <w:szCs w:val="24"/>
        </w:rPr>
        <w:t>2</w:t>
      </w:r>
      <w:r w:rsidRPr="001A17AF">
        <w:rPr>
          <w:rFonts w:ascii="宋体" w:eastAsia="宋体" w:hAnsi="宋体" w:cs="宋体"/>
          <w:kern w:val="0"/>
          <w:sz w:val="24"/>
          <w:szCs w:val="24"/>
        </w:rPr>
        <w:t>0</w:t>
      </w:r>
      <w:r w:rsidRPr="001A17AF">
        <w:rPr>
          <w:rFonts w:ascii="宋体" w:eastAsia="宋体" w:hAnsi="宋体" w:cs="宋体"/>
          <w:spacing w:val="1"/>
          <w:kern w:val="0"/>
          <w:sz w:val="24"/>
          <w:szCs w:val="24"/>
        </w:rPr>
        <w:t>km/h，运行到次一通过信号机（进站信号机</w:t>
      </w:r>
      <w:r w:rsidRPr="001A17AF">
        <w:rPr>
          <w:rFonts w:ascii="宋体" w:eastAsia="宋体" w:hAnsi="宋体" w:cs="宋体"/>
          <w:spacing w:val="-119"/>
          <w:kern w:val="0"/>
          <w:sz w:val="24"/>
          <w:szCs w:val="24"/>
        </w:rPr>
        <w:t>）</w:t>
      </w:r>
      <w:r w:rsidRPr="001A17AF">
        <w:rPr>
          <w:rFonts w:ascii="宋体" w:eastAsia="宋体" w:hAnsi="宋体" w:cs="宋体"/>
          <w:spacing w:val="1"/>
          <w:kern w:val="0"/>
          <w:sz w:val="24"/>
          <w:szCs w:val="24"/>
        </w:rPr>
        <w:t>，按其显</w:t>
      </w:r>
      <w:r w:rsidRPr="001A17AF">
        <w:rPr>
          <w:rFonts w:ascii="宋体" w:eastAsia="宋体" w:hAnsi="宋体" w:cs="宋体"/>
          <w:spacing w:val="4"/>
          <w:kern w:val="0"/>
          <w:sz w:val="24"/>
          <w:szCs w:val="24"/>
        </w:rPr>
        <w:t>示的要求运行。在停车等候同时，必须与车站值班员、列车调度员联系，如确认前方闭</w:t>
      </w:r>
      <w:r w:rsidRPr="001A17AF">
        <w:rPr>
          <w:rFonts w:ascii="宋体" w:eastAsia="宋体" w:hAnsi="宋体" w:cs="宋体"/>
          <w:kern w:val="0"/>
          <w:sz w:val="24"/>
          <w:szCs w:val="24"/>
        </w:rPr>
        <w:t>塞分区内有列车时，不得进入。</w:t>
      </w:r>
    </w:p>
    <w:p w:rsidR="001A17AF" w:rsidRPr="001A17AF" w:rsidRDefault="001A17AF" w:rsidP="001A17AF">
      <w:pPr>
        <w:autoSpaceDE w:val="0"/>
        <w:autoSpaceDN w:val="0"/>
        <w:spacing w:line="400" w:lineRule="exact"/>
        <w:ind w:firstLineChars="200" w:firstLine="480"/>
        <w:rPr>
          <w:rFonts w:ascii="宋体" w:eastAsia="宋体" w:hAnsi="宋体" w:cs="宋体"/>
          <w:kern w:val="0"/>
          <w:sz w:val="24"/>
          <w:szCs w:val="24"/>
        </w:rPr>
      </w:pPr>
      <w:r w:rsidRPr="001A17AF">
        <w:rPr>
          <w:rFonts w:ascii="宋体" w:eastAsia="宋体" w:hAnsi="宋体" w:cs="宋体"/>
          <w:kern w:val="0"/>
          <w:sz w:val="24"/>
          <w:szCs w:val="24"/>
        </w:rPr>
        <w:t>装有容许信号的通过信号机，显示停车信号时，准许铁路局规定停车后起动困难的货物列车，在该信号机前不停车，按上述速度通过。当容许信号灯光熄灭或容许信号和通过信号机灯光都熄灭时，司机在确认信号机装有容许信号时，仍按上述速度通过该信号机。</w:t>
      </w:r>
    </w:p>
    <w:p w:rsidR="001A17AF" w:rsidRPr="001A17AF" w:rsidRDefault="001A17AF" w:rsidP="001A17AF">
      <w:pPr>
        <w:autoSpaceDE w:val="0"/>
        <w:autoSpaceDN w:val="0"/>
        <w:spacing w:line="400" w:lineRule="exact"/>
        <w:ind w:firstLineChars="200" w:firstLine="480"/>
        <w:rPr>
          <w:rFonts w:ascii="宋体" w:eastAsia="宋体" w:hAnsi="宋体" w:cs="宋体"/>
          <w:kern w:val="0"/>
          <w:sz w:val="24"/>
          <w:szCs w:val="24"/>
        </w:rPr>
      </w:pPr>
      <w:r w:rsidRPr="001A17AF">
        <w:rPr>
          <w:rFonts w:ascii="宋体" w:eastAsia="宋体" w:hAnsi="宋体" w:cs="宋体"/>
          <w:kern w:val="0"/>
          <w:sz w:val="24"/>
          <w:szCs w:val="24"/>
        </w:rPr>
        <w:t>装有连续式机车信号的列车，遇通过信号机灯光熄灭，而机车信号显示允许运行的信号时，应按机车信号的显示运行。</w:t>
      </w:r>
    </w:p>
    <w:p w:rsidR="001A17AF" w:rsidRPr="001A17AF" w:rsidRDefault="001A17AF" w:rsidP="001A17AF">
      <w:pPr>
        <w:autoSpaceDE w:val="0"/>
        <w:autoSpaceDN w:val="0"/>
        <w:spacing w:line="400" w:lineRule="exact"/>
        <w:ind w:firstLineChars="200" w:firstLine="480"/>
        <w:rPr>
          <w:rFonts w:ascii="宋体" w:eastAsia="宋体" w:hAnsi="宋体" w:cs="宋体"/>
          <w:kern w:val="0"/>
          <w:sz w:val="24"/>
          <w:szCs w:val="24"/>
        </w:rPr>
      </w:pPr>
      <w:r w:rsidRPr="001A17AF">
        <w:rPr>
          <w:rFonts w:ascii="宋体" w:eastAsia="宋体" w:hAnsi="宋体" w:cs="宋体"/>
          <w:kern w:val="0"/>
          <w:sz w:val="24"/>
          <w:szCs w:val="24"/>
        </w:rPr>
        <w:t>司机发现通过信号机故障时，应将故障信号机的号码通知前方站（列车调度员</w:t>
      </w:r>
      <w:r w:rsidRPr="001A17AF">
        <w:rPr>
          <w:rFonts w:ascii="宋体" w:eastAsia="宋体" w:hAnsi="宋体" w:cs="宋体"/>
          <w:spacing w:val="-119"/>
          <w:kern w:val="0"/>
          <w:sz w:val="24"/>
          <w:szCs w:val="24"/>
        </w:rPr>
        <w:t>）</w:t>
      </w:r>
      <w:r w:rsidRPr="001A17AF">
        <w:rPr>
          <w:rFonts w:ascii="宋体" w:eastAsia="宋体" w:hAnsi="宋体" w:cs="宋体"/>
          <w:kern w:val="0"/>
          <w:sz w:val="24"/>
          <w:szCs w:val="24"/>
        </w:rPr>
        <w:t>。</w:t>
      </w:r>
    </w:p>
    <w:p w:rsidR="001A17AF" w:rsidRPr="001A17AF" w:rsidRDefault="003469C3" w:rsidP="001A17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10</w:t>
      </w:r>
      <w:r w:rsidR="001A17AF" w:rsidRPr="001A17AF">
        <w:rPr>
          <w:rFonts w:ascii="宋体" w:eastAsia="宋体" w:hAnsi="宋体" w:cs="宋体"/>
          <w:kern w:val="0"/>
          <w:sz w:val="24"/>
          <w:szCs w:val="24"/>
        </w:rPr>
        <w:t>.遇天气恶劣，信号机显示距离不足200m时，司机应如何行车？《技规》（普）338</w:t>
      </w:r>
    </w:p>
    <w:p w:rsidR="001A17AF" w:rsidRPr="001A17AF" w:rsidRDefault="001A17AF" w:rsidP="001A17AF">
      <w:pPr>
        <w:autoSpaceDE w:val="0"/>
        <w:autoSpaceDN w:val="0"/>
        <w:spacing w:line="400" w:lineRule="exact"/>
        <w:ind w:firstLineChars="200" w:firstLine="480"/>
        <w:rPr>
          <w:rFonts w:ascii="宋体" w:eastAsia="宋体" w:hAnsi="宋体" w:cs="宋体"/>
          <w:kern w:val="0"/>
          <w:sz w:val="24"/>
          <w:szCs w:val="24"/>
        </w:rPr>
      </w:pPr>
      <w:r w:rsidRPr="001A17AF">
        <w:rPr>
          <w:rFonts w:ascii="宋体" w:eastAsia="宋体" w:hAnsi="宋体" w:cs="宋体"/>
          <w:kern w:val="0"/>
          <w:sz w:val="24"/>
          <w:szCs w:val="24"/>
        </w:rPr>
        <w:t>答：遇天气恶劣，信号机显示距离不足200m时，司机或车站值班员须立即报告列车调度员，列车调度员应及时发布调度命令，改按天气恶劣难以辨认信号的办法行车。</w:t>
      </w:r>
    </w:p>
    <w:p w:rsidR="001A17AF" w:rsidRPr="001A17AF" w:rsidRDefault="001A17AF" w:rsidP="001A17AF">
      <w:pPr>
        <w:autoSpaceDE w:val="0"/>
        <w:autoSpaceDN w:val="0"/>
        <w:spacing w:line="400" w:lineRule="exact"/>
        <w:ind w:firstLineChars="200" w:firstLine="480"/>
        <w:rPr>
          <w:rFonts w:ascii="宋体" w:eastAsia="宋体" w:hAnsi="宋体" w:cs="宋体"/>
          <w:kern w:val="0"/>
          <w:sz w:val="24"/>
          <w:szCs w:val="24"/>
        </w:rPr>
      </w:pPr>
      <w:r w:rsidRPr="001A17AF">
        <w:rPr>
          <w:rFonts w:ascii="宋体" w:eastAsia="宋体" w:hAnsi="宋体" w:cs="宋体"/>
          <w:kern w:val="0"/>
          <w:sz w:val="24"/>
          <w:szCs w:val="24"/>
        </w:rPr>
        <w:t>（1）列车按机车信号的显示运行。当接近地面信号机时，司机应确认地面信号，遇地面信号与机车信号显示不一致时，应立即采取减速或停车措施。</w:t>
      </w:r>
    </w:p>
    <w:p w:rsidR="001A17AF" w:rsidRPr="001A17AF" w:rsidRDefault="001A17AF" w:rsidP="001A17AF">
      <w:pPr>
        <w:autoSpaceDE w:val="0"/>
        <w:autoSpaceDN w:val="0"/>
        <w:spacing w:line="400" w:lineRule="exact"/>
        <w:ind w:firstLineChars="200" w:firstLine="480"/>
        <w:rPr>
          <w:rFonts w:ascii="宋体" w:eastAsia="宋体" w:hAnsi="宋体" w:cs="宋体"/>
          <w:kern w:val="0"/>
          <w:sz w:val="24"/>
          <w:szCs w:val="24"/>
        </w:rPr>
      </w:pPr>
      <w:r w:rsidRPr="001A17AF">
        <w:rPr>
          <w:rFonts w:ascii="宋体" w:eastAsia="宋体" w:hAnsi="宋体" w:cs="宋体"/>
          <w:kern w:val="0"/>
          <w:sz w:val="24"/>
          <w:szCs w:val="24"/>
        </w:rPr>
        <w:t>（2）当无法辨认出站（进路）信号机显示时，在列车具备发车条件后，司机凭车站值班员列车无线调度通信设备（其语音记录装置须作用良好）的发车通知起动列车，在确认出站（进路）信号机显示正确后，再行加速。</w:t>
      </w:r>
    </w:p>
    <w:p w:rsidR="001A17AF" w:rsidRPr="001A17AF" w:rsidRDefault="001A17AF" w:rsidP="001A17AF">
      <w:pPr>
        <w:autoSpaceDE w:val="0"/>
        <w:autoSpaceDN w:val="0"/>
        <w:spacing w:line="400" w:lineRule="exact"/>
        <w:ind w:firstLineChars="200" w:firstLine="480"/>
        <w:rPr>
          <w:rFonts w:ascii="宋体" w:eastAsia="宋体" w:hAnsi="宋体" w:cs="宋体"/>
          <w:kern w:val="0"/>
          <w:sz w:val="24"/>
          <w:szCs w:val="24"/>
        </w:rPr>
      </w:pPr>
      <w:r w:rsidRPr="001A17AF">
        <w:rPr>
          <w:rFonts w:ascii="宋体" w:eastAsia="宋体" w:hAnsi="宋体" w:cs="宋体"/>
          <w:kern w:val="0"/>
          <w:sz w:val="24"/>
          <w:szCs w:val="24"/>
        </w:rPr>
        <w:t>（3）天气转好时，应及时报告列车调度员发布调度命令，恢复正常行车。</w:t>
      </w:r>
    </w:p>
    <w:p w:rsidR="001A17AF" w:rsidRPr="001A17AF" w:rsidRDefault="003469C3" w:rsidP="001A17A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11</w:t>
      </w:r>
      <w:r w:rsidR="001A17AF" w:rsidRPr="001A17AF">
        <w:rPr>
          <w:rFonts w:ascii="宋体" w:eastAsia="宋体" w:hAnsi="宋体" w:cs="宋体"/>
          <w:kern w:val="0"/>
          <w:sz w:val="24"/>
          <w:szCs w:val="24"/>
        </w:rPr>
        <w:t>.列车在汛期暴风雨中行车时，司机应如何处理？《技规》（普）339</w:t>
      </w:r>
    </w:p>
    <w:p w:rsidR="001A17AF" w:rsidRPr="001A17AF" w:rsidRDefault="001A17AF" w:rsidP="001A17AF">
      <w:pPr>
        <w:autoSpaceDE w:val="0"/>
        <w:autoSpaceDN w:val="0"/>
        <w:spacing w:line="400" w:lineRule="exact"/>
        <w:ind w:firstLineChars="200" w:firstLine="280"/>
        <w:rPr>
          <w:rFonts w:ascii="宋体" w:eastAsia="宋体" w:hAnsi="宋体" w:cs="宋体"/>
          <w:kern w:val="0"/>
          <w:sz w:val="24"/>
          <w:szCs w:val="24"/>
        </w:rPr>
      </w:pPr>
      <w:r w:rsidRPr="001A17AF">
        <w:rPr>
          <w:rFonts w:ascii="宋体" w:eastAsia="宋体" w:hAnsi="宋体" w:cs="宋体"/>
          <w:spacing w:val="-50"/>
          <w:kern w:val="0"/>
          <w:sz w:val="24"/>
          <w:szCs w:val="24"/>
        </w:rPr>
        <w:t>答：</w:t>
      </w:r>
      <w:r w:rsidRPr="001A17AF">
        <w:rPr>
          <w:rFonts w:ascii="宋体" w:eastAsia="宋体" w:hAnsi="宋体" w:cs="宋体"/>
          <w:spacing w:val="11"/>
          <w:kern w:val="0"/>
          <w:sz w:val="24"/>
          <w:szCs w:val="24"/>
        </w:rPr>
        <w:t>（1）</w:t>
      </w:r>
      <w:r w:rsidRPr="001A17AF">
        <w:rPr>
          <w:rFonts w:ascii="宋体" w:eastAsia="宋体" w:hAnsi="宋体" w:cs="宋体"/>
          <w:spacing w:val="10"/>
          <w:kern w:val="0"/>
          <w:sz w:val="24"/>
          <w:szCs w:val="24"/>
        </w:rPr>
        <w:t>列车通过防洪重点地段时，司机要加强瞭望，并随时采取必要的安全措</w:t>
      </w:r>
      <w:r w:rsidRPr="001A17AF">
        <w:rPr>
          <w:rFonts w:ascii="宋体" w:eastAsia="宋体" w:hAnsi="宋体" w:cs="宋体"/>
          <w:kern w:val="0"/>
          <w:sz w:val="24"/>
          <w:szCs w:val="24"/>
        </w:rPr>
        <w:t>施。</w:t>
      </w:r>
    </w:p>
    <w:p w:rsidR="001A17AF" w:rsidRPr="001A17AF" w:rsidRDefault="001A17AF" w:rsidP="001A17AF">
      <w:pPr>
        <w:autoSpaceDE w:val="0"/>
        <w:autoSpaceDN w:val="0"/>
        <w:spacing w:line="400" w:lineRule="exact"/>
        <w:ind w:firstLineChars="200" w:firstLine="480"/>
        <w:rPr>
          <w:rFonts w:ascii="宋体" w:eastAsia="宋体" w:hAnsi="宋体" w:cs="宋体"/>
          <w:kern w:val="0"/>
          <w:sz w:val="24"/>
          <w:szCs w:val="24"/>
        </w:rPr>
      </w:pPr>
      <w:r w:rsidRPr="001A17AF">
        <w:rPr>
          <w:rFonts w:ascii="宋体" w:eastAsia="宋体" w:hAnsi="宋体" w:cs="宋体"/>
          <w:kern w:val="0"/>
          <w:sz w:val="24"/>
          <w:szCs w:val="24"/>
        </w:rPr>
        <w:t>（2）当洪水漫到路肩时，列车应按规定限速运行；遇有落石、倒树等障碍物危及行车安全时，司机应立即停车，排除障碍并确认安全无误后，方可继续运行。</w:t>
      </w:r>
    </w:p>
    <w:p w:rsidR="001A17AF" w:rsidRPr="0018053F" w:rsidRDefault="001A17AF" w:rsidP="001A17AF">
      <w:pPr>
        <w:autoSpaceDE w:val="0"/>
        <w:autoSpaceDN w:val="0"/>
        <w:spacing w:line="400" w:lineRule="exact"/>
        <w:ind w:firstLineChars="200" w:firstLine="480"/>
        <w:rPr>
          <w:rFonts w:ascii="宋体" w:eastAsia="宋体" w:hAnsi="宋体" w:cs="宋体"/>
          <w:kern w:val="0"/>
          <w:sz w:val="24"/>
          <w:szCs w:val="24"/>
        </w:rPr>
      </w:pPr>
      <w:r w:rsidRPr="001A17AF">
        <w:rPr>
          <w:rFonts w:ascii="宋体" w:eastAsia="宋体" w:hAnsi="宋体" w:cs="宋体"/>
          <w:kern w:val="0"/>
          <w:sz w:val="24"/>
          <w:szCs w:val="24"/>
        </w:rPr>
        <w:t>（3）列车遇到线路塌方、道床冲空等危及行车安全的突发情况时，司机应</w:t>
      </w:r>
      <w:r w:rsidRPr="001A17AF">
        <w:rPr>
          <w:rFonts w:ascii="宋体" w:eastAsia="宋体" w:hAnsi="宋体" w:cs="宋体"/>
          <w:kern w:val="0"/>
          <w:sz w:val="24"/>
          <w:szCs w:val="24"/>
        </w:rPr>
        <w:lastRenderedPageBreak/>
        <w:t>立即采取应急性安全措施，并立刻通知追踪列车、邻线列车及邻近车站。配备列车防护报警装置的列车应首先使用列车防护报警装置进行防护。</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1</w:t>
      </w:r>
      <w:r w:rsidR="003469C3">
        <w:rPr>
          <w:rFonts w:ascii="宋体" w:eastAsia="宋体" w:hAnsi="宋体" w:cs="宋体" w:hint="eastAsia"/>
          <w:kern w:val="0"/>
          <w:sz w:val="24"/>
          <w:szCs w:val="24"/>
        </w:rPr>
        <w:t>2</w:t>
      </w:r>
      <w:r w:rsidRPr="0018053F">
        <w:rPr>
          <w:rFonts w:ascii="宋体" w:eastAsia="宋体" w:hAnsi="宋体" w:cs="宋体"/>
          <w:kern w:val="0"/>
          <w:sz w:val="24"/>
          <w:szCs w:val="24"/>
        </w:rPr>
        <w:t>．《技规》对列车运行限制速度有何规定？《技规》（普）第347条</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答：四显示自动闭塞区段通过显示绿黄色灯光的信号机限制速度为在前方第三架信号机前能停车的速度；通过显示黄色灯光的信号机及位于定位的预告信号机限制速度在为次一架信号机前能停车的速度；通过显示一个黄色闪光灯光和一个黄色灯光的信号机限制速度为该信号机防护进路上道岔侧向的允许通过速度；通过减速地点标限制速度为</w:t>
      </w:r>
      <w:r w:rsidRPr="0018053F">
        <w:rPr>
          <w:rFonts w:ascii="宋体" w:eastAsia="宋体" w:hAnsi="宋体" w:cs="宋体"/>
          <w:spacing w:val="-5"/>
          <w:kern w:val="0"/>
          <w:sz w:val="24"/>
          <w:szCs w:val="24"/>
        </w:rPr>
        <w:t>标明的速度，未标明时为</w:t>
      </w:r>
      <w:r w:rsidRPr="0018053F">
        <w:rPr>
          <w:rFonts w:ascii="宋体" w:eastAsia="宋体" w:hAnsi="宋体" w:cs="宋体"/>
          <w:kern w:val="0"/>
          <w:sz w:val="24"/>
          <w:szCs w:val="24"/>
        </w:rPr>
        <w:t>25km/h；</w:t>
      </w:r>
      <w:r w:rsidRPr="0018053F">
        <w:rPr>
          <w:rFonts w:ascii="宋体" w:eastAsia="宋体" w:hAnsi="宋体" w:cs="宋体"/>
          <w:spacing w:val="-7"/>
          <w:kern w:val="0"/>
          <w:sz w:val="24"/>
          <w:szCs w:val="24"/>
        </w:rPr>
        <w:t>推进限制速度为</w:t>
      </w:r>
      <w:r w:rsidRPr="0018053F">
        <w:rPr>
          <w:rFonts w:ascii="宋体" w:eastAsia="宋体" w:hAnsi="宋体" w:cs="宋体"/>
          <w:kern w:val="0"/>
          <w:sz w:val="24"/>
          <w:szCs w:val="24"/>
        </w:rPr>
        <w:t>30km/h；</w:t>
      </w:r>
      <w:r w:rsidRPr="0018053F">
        <w:rPr>
          <w:rFonts w:ascii="宋体" w:eastAsia="宋体" w:hAnsi="宋体" w:cs="宋体"/>
          <w:spacing w:val="-7"/>
          <w:kern w:val="0"/>
          <w:sz w:val="24"/>
          <w:szCs w:val="24"/>
        </w:rPr>
        <w:t>退行限制速度为</w:t>
      </w:r>
      <w:r w:rsidRPr="0018053F">
        <w:rPr>
          <w:rFonts w:ascii="宋体" w:eastAsia="宋体" w:hAnsi="宋体" w:cs="宋体"/>
          <w:kern w:val="0"/>
          <w:sz w:val="24"/>
          <w:szCs w:val="24"/>
        </w:rPr>
        <w:t>15km/h；</w:t>
      </w:r>
      <w:r w:rsidRPr="0018053F">
        <w:rPr>
          <w:rFonts w:ascii="宋体" w:eastAsia="宋体" w:hAnsi="宋体" w:cs="宋体"/>
          <w:spacing w:val="-3"/>
          <w:kern w:val="0"/>
          <w:sz w:val="24"/>
          <w:szCs w:val="24"/>
        </w:rPr>
        <w:t>接入站内尽头线，自进入该线起</w:t>
      </w:r>
      <w:r w:rsidRPr="0018053F">
        <w:rPr>
          <w:rFonts w:ascii="宋体" w:eastAsia="宋体" w:hAnsi="宋体" w:cs="宋体"/>
          <w:kern w:val="0"/>
          <w:sz w:val="24"/>
          <w:szCs w:val="24"/>
        </w:rPr>
        <w:t>30km/h。</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1</w:t>
      </w:r>
      <w:r w:rsidR="003469C3">
        <w:rPr>
          <w:rFonts w:ascii="宋体" w:eastAsia="宋体" w:hAnsi="宋体" w:cs="宋体" w:hint="eastAsia"/>
          <w:kern w:val="0"/>
          <w:sz w:val="24"/>
          <w:szCs w:val="24"/>
        </w:rPr>
        <w:t>3</w:t>
      </w:r>
      <w:r w:rsidRPr="0018053F">
        <w:rPr>
          <w:rFonts w:ascii="宋体" w:eastAsia="宋体" w:hAnsi="宋体" w:cs="宋体"/>
          <w:kern w:val="0"/>
          <w:sz w:val="24"/>
          <w:szCs w:val="24"/>
        </w:rPr>
        <w:t>.引导接车时有何规定？《技规》（普）第359条</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答：进站、接车进路信号机不能使用时，应开放引导信号。引导信号不能开放或无进站信号机时，应派引导人员接车。</w:t>
      </w:r>
    </w:p>
    <w:p w:rsidR="0018053F" w:rsidRPr="0018053F" w:rsidRDefault="0018053F" w:rsidP="0018053F">
      <w:pPr>
        <w:autoSpaceDE w:val="0"/>
        <w:autoSpaceDN w:val="0"/>
        <w:spacing w:line="400" w:lineRule="exact"/>
        <w:ind w:firstLineChars="200" w:firstLine="464"/>
        <w:rPr>
          <w:rFonts w:ascii="宋体" w:eastAsia="宋体" w:hAnsi="宋体" w:cs="宋体"/>
          <w:kern w:val="0"/>
          <w:sz w:val="24"/>
          <w:szCs w:val="24"/>
        </w:rPr>
      </w:pPr>
      <w:r w:rsidRPr="0018053F">
        <w:rPr>
          <w:rFonts w:ascii="宋体" w:eastAsia="宋体" w:hAnsi="宋体" w:cs="宋体"/>
          <w:spacing w:val="-4"/>
          <w:kern w:val="0"/>
          <w:sz w:val="24"/>
          <w:szCs w:val="24"/>
        </w:rPr>
        <w:t>引导接车时，列车以不超过</w:t>
      </w:r>
      <w:r w:rsidRPr="0018053F">
        <w:rPr>
          <w:rFonts w:ascii="宋体" w:eastAsia="宋体" w:hAnsi="宋体" w:cs="宋体"/>
          <w:kern w:val="0"/>
          <w:sz w:val="24"/>
          <w:szCs w:val="24"/>
        </w:rPr>
        <w:t>20km/h</w:t>
      </w:r>
      <w:r w:rsidRPr="0018053F">
        <w:rPr>
          <w:rFonts w:ascii="宋体" w:eastAsia="宋体" w:hAnsi="宋体" w:cs="宋体"/>
          <w:spacing w:val="-8"/>
          <w:kern w:val="0"/>
          <w:sz w:val="24"/>
          <w:szCs w:val="24"/>
        </w:rPr>
        <w:t>速度进站，并做好随时停车的准备。由引导人员接车时，应在引导员接车地点标处（未设的，引导人员应在进站信号机、进路信号机或站界标外方），显示引导手信号接车。列车头部越过引导信号，即可关闭信号或收回引导手信号。</w:t>
      </w:r>
    </w:p>
    <w:p w:rsid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在无联锁的线路上接发列车时，车站值班员除严格按接发列车手续办理外，并应将进路上无联锁的有关对向道岔及邻线上防护道岔加锁。进路上无联锁的分动外锁闭道岔无论对向或顺向，均应对密贴尖轨、斥离尖轨和可动心轨加锁。具体加锁办法，由铁路局规定。</w:t>
      </w:r>
    </w:p>
    <w:p w:rsidR="009B593B" w:rsidRPr="009B593B" w:rsidRDefault="003469C3" w:rsidP="009B593B">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14</w:t>
      </w:r>
      <w:r w:rsidR="009B593B" w:rsidRPr="009B593B">
        <w:rPr>
          <w:rFonts w:ascii="宋体" w:eastAsia="宋体" w:hAnsi="宋体" w:cs="宋体"/>
          <w:kern w:val="0"/>
          <w:sz w:val="24"/>
          <w:szCs w:val="24"/>
        </w:rPr>
        <w:t>.列车在站内临时停车，待停车原因消除且继续运行时有何规定？《技规》（普）363条</w:t>
      </w:r>
    </w:p>
    <w:p w:rsidR="009B593B" w:rsidRPr="009B593B" w:rsidRDefault="009B593B" w:rsidP="009B593B">
      <w:pPr>
        <w:autoSpaceDE w:val="0"/>
        <w:autoSpaceDN w:val="0"/>
        <w:spacing w:line="400" w:lineRule="exact"/>
        <w:ind w:firstLineChars="200" w:firstLine="480"/>
        <w:rPr>
          <w:rFonts w:ascii="宋体" w:eastAsia="宋体" w:hAnsi="宋体" w:cs="宋体"/>
          <w:kern w:val="0"/>
          <w:sz w:val="24"/>
          <w:szCs w:val="24"/>
        </w:rPr>
      </w:pPr>
      <w:r w:rsidRPr="009B593B">
        <w:rPr>
          <w:rFonts w:ascii="宋体" w:eastAsia="宋体" w:hAnsi="宋体" w:cs="宋体"/>
          <w:kern w:val="0"/>
          <w:sz w:val="24"/>
          <w:szCs w:val="24"/>
        </w:rPr>
        <w:t>答：列车在站内临时停车，待停车原因消除且继续运行时，应按下列规定办理：</w:t>
      </w:r>
    </w:p>
    <w:p w:rsidR="009B593B" w:rsidRPr="009B593B" w:rsidRDefault="009B593B" w:rsidP="009B593B">
      <w:pPr>
        <w:autoSpaceDE w:val="0"/>
        <w:autoSpaceDN w:val="0"/>
        <w:spacing w:line="400" w:lineRule="exact"/>
        <w:ind w:firstLineChars="200" w:firstLine="480"/>
        <w:rPr>
          <w:rFonts w:ascii="宋体" w:eastAsia="宋体" w:hAnsi="宋体" w:cs="宋体"/>
          <w:kern w:val="0"/>
          <w:sz w:val="24"/>
          <w:szCs w:val="24"/>
        </w:rPr>
      </w:pPr>
      <w:r w:rsidRPr="009B593B">
        <w:rPr>
          <w:rFonts w:ascii="宋体" w:eastAsia="宋体" w:hAnsi="宋体" w:cs="宋体"/>
          <w:kern w:val="0"/>
          <w:sz w:val="24"/>
          <w:szCs w:val="24"/>
        </w:rPr>
        <w:t>（1）司机主动停车时，自行起动列车；</w:t>
      </w:r>
    </w:p>
    <w:p w:rsidR="009B593B" w:rsidRPr="009B593B" w:rsidRDefault="009B593B" w:rsidP="009B593B">
      <w:pPr>
        <w:autoSpaceDE w:val="0"/>
        <w:autoSpaceDN w:val="0"/>
        <w:spacing w:line="400" w:lineRule="exact"/>
        <w:ind w:firstLineChars="200" w:firstLine="480"/>
        <w:rPr>
          <w:rFonts w:ascii="宋体" w:eastAsia="宋体" w:hAnsi="宋体" w:cs="宋体"/>
          <w:kern w:val="0"/>
          <w:sz w:val="24"/>
          <w:szCs w:val="24"/>
        </w:rPr>
      </w:pPr>
      <w:r w:rsidRPr="009B593B">
        <w:rPr>
          <w:rFonts w:ascii="宋体" w:eastAsia="宋体" w:hAnsi="宋体" w:cs="宋体"/>
          <w:kern w:val="0"/>
          <w:sz w:val="24"/>
          <w:szCs w:val="24"/>
        </w:rPr>
        <w:t>（2）其他列车乘务人员使用紧急制动阀（紧急制动装置）停车时，由车辆乘务员（随车机械师）通知司机开车；</w:t>
      </w:r>
    </w:p>
    <w:p w:rsidR="009B593B" w:rsidRPr="009B593B" w:rsidRDefault="009B593B" w:rsidP="009B593B">
      <w:pPr>
        <w:autoSpaceDE w:val="0"/>
        <w:autoSpaceDN w:val="0"/>
        <w:spacing w:line="400" w:lineRule="exact"/>
        <w:ind w:firstLineChars="200" w:firstLine="480"/>
        <w:rPr>
          <w:rFonts w:ascii="宋体" w:eastAsia="宋体" w:hAnsi="宋体" w:cs="宋体"/>
          <w:kern w:val="0"/>
          <w:sz w:val="24"/>
          <w:szCs w:val="24"/>
        </w:rPr>
      </w:pPr>
      <w:r w:rsidRPr="009B593B">
        <w:rPr>
          <w:rFonts w:ascii="宋体" w:eastAsia="宋体" w:hAnsi="宋体" w:cs="宋体"/>
          <w:kern w:val="0"/>
          <w:sz w:val="24"/>
          <w:szCs w:val="24"/>
        </w:rPr>
        <w:t>（3）车站接发车人员使列车在站内临时停车时，由车站按规定发车（动车组列车由</w:t>
      </w:r>
      <w:r w:rsidRPr="009B593B">
        <w:rPr>
          <w:rFonts w:ascii="宋体" w:eastAsia="宋体" w:hAnsi="宋体" w:cs="宋体"/>
          <w:spacing w:val="1"/>
          <w:kern w:val="0"/>
          <w:sz w:val="24"/>
          <w:szCs w:val="24"/>
        </w:rPr>
        <w:t>车站通知司机开车</w:t>
      </w:r>
      <w:r w:rsidRPr="009B593B">
        <w:rPr>
          <w:rFonts w:ascii="宋体" w:eastAsia="宋体" w:hAnsi="宋体" w:cs="宋体"/>
          <w:spacing w:val="-120"/>
          <w:kern w:val="0"/>
          <w:sz w:val="24"/>
          <w:szCs w:val="24"/>
        </w:rPr>
        <w:t>）</w:t>
      </w:r>
      <w:r w:rsidRPr="009B593B">
        <w:rPr>
          <w:rFonts w:ascii="宋体" w:eastAsia="宋体" w:hAnsi="宋体" w:cs="宋体"/>
          <w:kern w:val="0"/>
          <w:sz w:val="24"/>
          <w:szCs w:val="24"/>
        </w:rPr>
        <w:t>；</w:t>
      </w:r>
    </w:p>
    <w:p w:rsidR="009B593B" w:rsidRPr="009B593B" w:rsidRDefault="009B593B" w:rsidP="009B593B">
      <w:pPr>
        <w:autoSpaceDE w:val="0"/>
        <w:autoSpaceDN w:val="0"/>
        <w:spacing w:line="400" w:lineRule="exact"/>
        <w:ind w:firstLineChars="200" w:firstLine="480"/>
        <w:rPr>
          <w:rFonts w:ascii="宋体" w:eastAsia="宋体" w:hAnsi="宋体" w:cs="宋体"/>
          <w:kern w:val="0"/>
          <w:sz w:val="24"/>
          <w:szCs w:val="24"/>
        </w:rPr>
      </w:pPr>
      <w:r w:rsidRPr="009B593B">
        <w:rPr>
          <w:rFonts w:ascii="宋体" w:eastAsia="宋体" w:hAnsi="宋体" w:cs="宋体"/>
          <w:kern w:val="0"/>
          <w:sz w:val="24"/>
          <w:szCs w:val="24"/>
        </w:rPr>
        <w:t>（4）其他原因的临时停车，车站值班员应组织司机、车辆乘务员（随车机械师）等</w:t>
      </w:r>
      <w:r w:rsidRPr="009B593B">
        <w:rPr>
          <w:rFonts w:ascii="宋体" w:eastAsia="宋体" w:hAnsi="宋体" w:cs="宋体"/>
          <w:spacing w:val="4"/>
          <w:kern w:val="0"/>
          <w:sz w:val="24"/>
          <w:szCs w:val="24"/>
        </w:rPr>
        <w:t>查明停车原因，在列车具备运行条件后，由车站按规定发车（动车组列车由车站通知司</w:t>
      </w:r>
      <w:r w:rsidRPr="009B593B">
        <w:rPr>
          <w:rFonts w:ascii="宋体" w:eastAsia="宋体" w:hAnsi="宋体" w:cs="宋体"/>
          <w:kern w:val="0"/>
          <w:sz w:val="24"/>
          <w:szCs w:val="24"/>
        </w:rPr>
        <w:t>机开车</w:t>
      </w:r>
      <w:r w:rsidRPr="009B593B">
        <w:rPr>
          <w:rFonts w:ascii="宋体" w:eastAsia="宋体" w:hAnsi="宋体" w:cs="宋体"/>
          <w:spacing w:val="-120"/>
          <w:kern w:val="0"/>
          <w:sz w:val="24"/>
          <w:szCs w:val="24"/>
        </w:rPr>
        <w:t>）</w:t>
      </w:r>
      <w:r w:rsidRPr="009B593B">
        <w:rPr>
          <w:rFonts w:ascii="宋体" w:eastAsia="宋体" w:hAnsi="宋体" w:cs="宋体"/>
          <w:kern w:val="0"/>
          <w:sz w:val="24"/>
          <w:szCs w:val="24"/>
        </w:rPr>
        <w:t>。</w:t>
      </w:r>
    </w:p>
    <w:p w:rsidR="009B593B" w:rsidRPr="009B593B" w:rsidRDefault="009B593B" w:rsidP="009B593B">
      <w:pPr>
        <w:autoSpaceDE w:val="0"/>
        <w:autoSpaceDN w:val="0"/>
        <w:spacing w:line="400" w:lineRule="exact"/>
        <w:ind w:firstLineChars="200" w:firstLine="480"/>
        <w:rPr>
          <w:rFonts w:ascii="宋体" w:eastAsia="宋体" w:hAnsi="宋体" w:cs="宋体"/>
          <w:kern w:val="0"/>
          <w:sz w:val="24"/>
          <w:szCs w:val="24"/>
        </w:rPr>
      </w:pPr>
      <w:r w:rsidRPr="009B593B">
        <w:rPr>
          <w:rFonts w:ascii="宋体" w:eastAsia="宋体" w:hAnsi="宋体" w:cs="宋体"/>
          <w:kern w:val="0"/>
          <w:sz w:val="24"/>
          <w:szCs w:val="24"/>
        </w:rPr>
        <w:t>上述第1、2、4项列车停车后，司机应立即报告车站值班员，并说明停车原因。</w:t>
      </w:r>
    </w:p>
    <w:p w:rsidR="009B593B" w:rsidRPr="009B593B" w:rsidRDefault="003469C3" w:rsidP="009B593B">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15</w:t>
      </w:r>
      <w:r w:rsidR="009B593B" w:rsidRPr="009B593B">
        <w:rPr>
          <w:rFonts w:ascii="宋体" w:eastAsia="宋体" w:hAnsi="宋体" w:cs="宋体"/>
          <w:kern w:val="0"/>
          <w:sz w:val="24"/>
          <w:szCs w:val="24"/>
        </w:rPr>
        <w:t>.列车在区间被迫停车后不能继续运行时，司机应如何处理？《技规》（普）366</w:t>
      </w:r>
    </w:p>
    <w:p w:rsidR="009B593B" w:rsidRPr="009B593B" w:rsidRDefault="009B593B" w:rsidP="009B593B">
      <w:pPr>
        <w:autoSpaceDE w:val="0"/>
        <w:autoSpaceDN w:val="0"/>
        <w:spacing w:line="400" w:lineRule="exact"/>
        <w:ind w:firstLineChars="200" w:firstLine="496"/>
        <w:rPr>
          <w:rFonts w:ascii="宋体" w:eastAsia="宋体" w:hAnsi="宋体" w:cs="宋体"/>
          <w:kern w:val="0"/>
          <w:sz w:val="24"/>
          <w:szCs w:val="24"/>
        </w:rPr>
      </w:pPr>
      <w:r w:rsidRPr="009B593B">
        <w:rPr>
          <w:rFonts w:ascii="宋体" w:eastAsia="宋体" w:hAnsi="宋体" w:cs="宋体"/>
          <w:spacing w:val="4"/>
          <w:kern w:val="0"/>
          <w:sz w:val="24"/>
          <w:szCs w:val="24"/>
        </w:rPr>
        <w:t>答：列车在区间被迫停车不能继续运行时，司机应立即使用列车无线调度通信设备</w:t>
      </w:r>
      <w:r w:rsidRPr="009B593B">
        <w:rPr>
          <w:rFonts w:ascii="宋体" w:eastAsia="宋体" w:hAnsi="宋体" w:cs="宋体"/>
          <w:spacing w:val="1"/>
          <w:kern w:val="0"/>
          <w:sz w:val="24"/>
          <w:szCs w:val="24"/>
        </w:rPr>
        <w:t>通知两端站（列车调度员）及车辆乘务员（随车机械师</w:t>
      </w:r>
      <w:r w:rsidRPr="009B593B">
        <w:rPr>
          <w:rFonts w:ascii="宋体" w:eastAsia="宋体" w:hAnsi="宋体" w:cs="宋体"/>
          <w:spacing w:val="-119"/>
          <w:kern w:val="0"/>
          <w:sz w:val="24"/>
          <w:szCs w:val="24"/>
        </w:rPr>
        <w:t>）</w:t>
      </w:r>
      <w:r w:rsidRPr="009B593B">
        <w:rPr>
          <w:rFonts w:ascii="宋体" w:eastAsia="宋体" w:hAnsi="宋体" w:cs="宋体"/>
          <w:spacing w:val="1"/>
          <w:kern w:val="0"/>
          <w:sz w:val="24"/>
          <w:szCs w:val="24"/>
        </w:rPr>
        <w:t>，报告停车原因和停车位置，根</w:t>
      </w:r>
      <w:r w:rsidRPr="009B593B">
        <w:rPr>
          <w:rFonts w:ascii="宋体" w:eastAsia="宋体" w:hAnsi="宋体" w:cs="宋体"/>
          <w:spacing w:val="4"/>
          <w:kern w:val="0"/>
          <w:sz w:val="24"/>
          <w:szCs w:val="24"/>
        </w:rPr>
        <w:t>据需要迅速请求救援。需要防护时，列车前方由司机负责，列车后方由车辆乘务员（随车机械师）负责，无车辆乘务员（随车机械师）为列车乘务员负责。配备列车防护报警装置的列车应首先使用列车防护报警装置进行防护。单班单司机值乘的列车防护作业办</w:t>
      </w:r>
      <w:r w:rsidRPr="009B593B">
        <w:rPr>
          <w:rFonts w:ascii="宋体" w:eastAsia="宋体" w:hAnsi="宋体" w:cs="宋体"/>
          <w:kern w:val="0"/>
          <w:sz w:val="24"/>
          <w:szCs w:val="24"/>
        </w:rPr>
        <w:t>法由铁路局规定。</w:t>
      </w:r>
    </w:p>
    <w:p w:rsidR="009B593B" w:rsidRPr="009B593B" w:rsidRDefault="009B593B" w:rsidP="009B593B">
      <w:pPr>
        <w:autoSpaceDE w:val="0"/>
        <w:autoSpaceDN w:val="0"/>
        <w:spacing w:line="400" w:lineRule="exact"/>
        <w:ind w:firstLineChars="200" w:firstLine="480"/>
        <w:rPr>
          <w:rFonts w:ascii="宋体" w:eastAsia="宋体" w:hAnsi="宋体" w:cs="宋体"/>
          <w:kern w:val="0"/>
          <w:sz w:val="24"/>
          <w:szCs w:val="24"/>
        </w:rPr>
      </w:pPr>
      <w:r w:rsidRPr="009B593B">
        <w:rPr>
          <w:rFonts w:ascii="宋体" w:eastAsia="宋体" w:hAnsi="宋体" w:cs="宋体"/>
          <w:kern w:val="0"/>
          <w:sz w:val="24"/>
          <w:szCs w:val="24"/>
        </w:rPr>
        <w:t>如遇自动制动机故障，动车组以外的旅客列车司机应通知车辆乘务员立即组织列车乘务人员拧紧全列人力制动机，以保证就地制动；其他列车司机应立即采取安全措施，并向车站值班员（列车调度员）报告，请求救援。</w:t>
      </w:r>
    </w:p>
    <w:p w:rsidR="009B593B" w:rsidRPr="009B593B" w:rsidRDefault="009B593B" w:rsidP="009B593B">
      <w:pPr>
        <w:autoSpaceDE w:val="0"/>
        <w:autoSpaceDN w:val="0"/>
        <w:spacing w:line="400" w:lineRule="exact"/>
        <w:ind w:firstLineChars="200" w:firstLine="480"/>
        <w:rPr>
          <w:rFonts w:ascii="宋体" w:eastAsia="宋体" w:hAnsi="宋体" w:cs="宋体"/>
          <w:kern w:val="0"/>
          <w:sz w:val="24"/>
          <w:szCs w:val="24"/>
        </w:rPr>
      </w:pPr>
      <w:r w:rsidRPr="009B593B">
        <w:rPr>
          <w:rFonts w:ascii="宋体" w:eastAsia="宋体" w:hAnsi="宋体" w:cs="宋体"/>
          <w:kern w:val="0"/>
          <w:sz w:val="24"/>
          <w:szCs w:val="24"/>
        </w:rPr>
        <w:t>对已请求救援的列车，不得再行移动，并按规定对列车进行防护。</w:t>
      </w:r>
    </w:p>
    <w:p w:rsidR="009B593B" w:rsidRPr="009B593B" w:rsidRDefault="003469C3" w:rsidP="009B593B">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16</w:t>
      </w:r>
      <w:r w:rsidR="009B593B" w:rsidRPr="009B593B">
        <w:rPr>
          <w:rFonts w:ascii="宋体" w:eastAsia="宋体" w:hAnsi="宋体" w:cs="宋体"/>
          <w:kern w:val="0"/>
          <w:sz w:val="24"/>
          <w:szCs w:val="24"/>
        </w:rPr>
        <w:t>.列车被迫停车可能妨碍邻线时，司机应如何处理？《技规》（普）367</w:t>
      </w:r>
    </w:p>
    <w:p w:rsidR="009B593B" w:rsidRPr="009B593B" w:rsidRDefault="009B593B" w:rsidP="009B593B">
      <w:pPr>
        <w:autoSpaceDE w:val="0"/>
        <w:autoSpaceDN w:val="0"/>
        <w:spacing w:line="400" w:lineRule="exact"/>
        <w:ind w:firstLineChars="200" w:firstLine="496"/>
        <w:rPr>
          <w:rFonts w:ascii="宋体" w:eastAsia="宋体" w:hAnsi="宋体" w:cs="宋体"/>
          <w:kern w:val="0"/>
          <w:sz w:val="24"/>
          <w:szCs w:val="24"/>
        </w:rPr>
      </w:pPr>
      <w:r w:rsidRPr="009B593B">
        <w:rPr>
          <w:rFonts w:ascii="宋体" w:eastAsia="宋体" w:hAnsi="宋体" w:cs="宋体"/>
          <w:spacing w:val="4"/>
          <w:kern w:val="0"/>
          <w:sz w:val="24"/>
          <w:szCs w:val="24"/>
        </w:rPr>
        <w:t>答：列车被迫停车可能妨碍邻线时，司机应立即用列车无线调度通信设备通知邻线</w:t>
      </w:r>
      <w:r w:rsidRPr="009B593B">
        <w:rPr>
          <w:rFonts w:ascii="宋体" w:eastAsia="宋体" w:hAnsi="宋体" w:cs="宋体"/>
          <w:spacing w:val="1"/>
          <w:kern w:val="0"/>
          <w:sz w:val="24"/>
          <w:szCs w:val="24"/>
        </w:rPr>
        <w:t>上运行的列车和两端站（列车调度员</w:t>
      </w:r>
      <w:r w:rsidRPr="009B593B">
        <w:rPr>
          <w:rFonts w:ascii="宋体" w:eastAsia="宋体" w:hAnsi="宋体" w:cs="宋体"/>
          <w:spacing w:val="-119"/>
          <w:kern w:val="0"/>
          <w:sz w:val="24"/>
          <w:szCs w:val="24"/>
        </w:rPr>
        <w:t>）</w:t>
      </w:r>
      <w:r w:rsidRPr="009B593B">
        <w:rPr>
          <w:rFonts w:ascii="宋体" w:eastAsia="宋体" w:hAnsi="宋体" w:cs="宋体"/>
          <w:spacing w:val="1"/>
          <w:kern w:val="0"/>
          <w:sz w:val="24"/>
          <w:szCs w:val="24"/>
        </w:rPr>
        <w:t>，并与车辆乘务员（随车机械师）分别在列车的头</w:t>
      </w:r>
      <w:r w:rsidRPr="009B593B">
        <w:rPr>
          <w:rFonts w:ascii="宋体" w:eastAsia="宋体" w:hAnsi="宋体" w:cs="宋体"/>
          <w:spacing w:val="4"/>
          <w:kern w:val="0"/>
          <w:sz w:val="24"/>
          <w:szCs w:val="24"/>
        </w:rPr>
        <w:t>部和尾部附近邻线上点燃火炬；在自动闭塞区间，还应对邻线来车方向短路轨道电路。配备列车防护报警装置的列车应首先使用列车防护报警装置进行防护。司机应亲自或指派人员沿邻线一侧对列车进行检查，发现妨碍邻线时，应立即派人按规定防护。如发现</w:t>
      </w:r>
      <w:r w:rsidRPr="009B593B">
        <w:rPr>
          <w:rFonts w:ascii="宋体" w:eastAsia="宋体" w:hAnsi="宋体" w:cs="宋体"/>
          <w:kern w:val="0"/>
          <w:sz w:val="24"/>
          <w:szCs w:val="24"/>
        </w:rPr>
        <w:t>邻线有列车开来时，应鸣示紧急停车信号。</w:t>
      </w:r>
    </w:p>
    <w:p w:rsidR="009B593B" w:rsidRPr="0018053F" w:rsidRDefault="009B593B" w:rsidP="009B593B">
      <w:pPr>
        <w:autoSpaceDE w:val="0"/>
        <w:autoSpaceDN w:val="0"/>
        <w:spacing w:line="400" w:lineRule="exact"/>
        <w:ind w:firstLineChars="200" w:firstLine="480"/>
        <w:rPr>
          <w:rFonts w:ascii="宋体" w:eastAsia="宋体" w:hAnsi="宋体" w:cs="宋体"/>
          <w:kern w:val="0"/>
          <w:sz w:val="24"/>
          <w:szCs w:val="24"/>
        </w:rPr>
      </w:pPr>
      <w:r w:rsidRPr="009B593B">
        <w:rPr>
          <w:rFonts w:ascii="宋体" w:eastAsia="宋体" w:hAnsi="宋体" w:cs="宋体"/>
          <w:kern w:val="0"/>
          <w:sz w:val="24"/>
          <w:szCs w:val="24"/>
        </w:rPr>
        <w:t>单班单司机值乘的列车防护作业办法由铁路局规定。</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1</w:t>
      </w:r>
      <w:r w:rsidR="003469C3">
        <w:rPr>
          <w:rFonts w:ascii="宋体" w:eastAsia="宋体" w:hAnsi="宋体" w:cs="宋体" w:hint="eastAsia"/>
          <w:kern w:val="0"/>
          <w:sz w:val="24"/>
          <w:szCs w:val="24"/>
        </w:rPr>
        <w:t>7</w:t>
      </w:r>
      <w:r w:rsidRPr="0018053F">
        <w:rPr>
          <w:rFonts w:ascii="宋体" w:eastAsia="宋体" w:hAnsi="宋体" w:cs="宋体"/>
          <w:kern w:val="0"/>
          <w:sz w:val="24"/>
          <w:szCs w:val="24"/>
        </w:rPr>
        <w:t>.列车在区间被迫停车后，如何放置响墩防护？《技规》（普）第368条</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答：列车在区间被迫停车后，根据下列规定放置响墩防护：（1）已请求救援时，从救援列车开来方面（不明时，从列车前后两方面），距离列车不小于300m处防护；</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（2）一切电话中断后发出的列车（</w:t>
      </w:r>
      <w:r w:rsidRPr="0018053F">
        <w:rPr>
          <w:rFonts w:ascii="宋体" w:eastAsia="宋体" w:hAnsi="宋体" w:cs="宋体"/>
          <w:spacing w:val="-11"/>
          <w:kern w:val="0"/>
          <w:sz w:val="24"/>
          <w:szCs w:val="24"/>
        </w:rPr>
        <w:t>持有附件</w:t>
      </w:r>
      <w:r w:rsidRPr="0018053F">
        <w:rPr>
          <w:rFonts w:ascii="宋体" w:eastAsia="宋体" w:hAnsi="宋体" w:cs="宋体"/>
          <w:kern w:val="0"/>
          <w:sz w:val="24"/>
          <w:szCs w:val="24"/>
        </w:rPr>
        <w:t>3</w:t>
      </w:r>
      <w:r w:rsidRPr="0018053F">
        <w:rPr>
          <w:rFonts w:ascii="宋体" w:eastAsia="宋体" w:hAnsi="宋体" w:cs="宋体"/>
          <w:spacing w:val="-22"/>
          <w:kern w:val="0"/>
          <w:sz w:val="24"/>
          <w:szCs w:val="24"/>
        </w:rPr>
        <w:t>通知书</w:t>
      </w:r>
      <w:r w:rsidRPr="0018053F">
        <w:rPr>
          <w:rFonts w:ascii="宋体" w:eastAsia="宋体" w:hAnsi="宋体" w:cs="宋体"/>
          <w:kern w:val="0"/>
          <w:sz w:val="24"/>
          <w:szCs w:val="24"/>
        </w:rPr>
        <w:t>1</w:t>
      </w:r>
      <w:r w:rsidRPr="0018053F">
        <w:rPr>
          <w:rFonts w:ascii="宋体" w:eastAsia="宋体" w:hAnsi="宋体" w:cs="宋体"/>
          <w:spacing w:val="-10"/>
          <w:kern w:val="0"/>
          <w:sz w:val="24"/>
          <w:szCs w:val="24"/>
        </w:rPr>
        <w:t>的列车除外</w:t>
      </w:r>
      <w:r w:rsidRPr="0018053F">
        <w:rPr>
          <w:rFonts w:ascii="宋体" w:eastAsia="宋体" w:hAnsi="宋体" w:cs="宋体"/>
          <w:kern w:val="0"/>
          <w:sz w:val="24"/>
          <w:szCs w:val="24"/>
        </w:rPr>
        <w:t>），应于停车后，立即从列车后方按线路最大速度等级规定的列车紧急制动距离位置处防护；（3）对于邻线上妨碍行车地点，应从两方面按线路最大速度等级规定的列车紧急制动距离位置处防</w:t>
      </w:r>
    </w:p>
    <w:p w:rsid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护，如确知列车开来方向时，仅对来车方面防护；（4）列车分部运行，机车进入区间挂取遗留车辆时，应从车列前方距离不小于300m处防护。防护人员设置的响墩待停车原因消除后可不撤除（运行动车组列车的区段除外）。</w:t>
      </w:r>
    </w:p>
    <w:p w:rsidR="009B593B" w:rsidRPr="009B593B" w:rsidRDefault="003469C3" w:rsidP="009B593B">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18</w:t>
      </w:r>
      <w:r w:rsidR="009B593B" w:rsidRPr="009B593B">
        <w:rPr>
          <w:rFonts w:ascii="宋体" w:eastAsia="宋体" w:hAnsi="宋体" w:cs="宋体"/>
          <w:kern w:val="0"/>
          <w:sz w:val="24"/>
          <w:szCs w:val="24"/>
        </w:rPr>
        <w:t>.列车必须分部运行时，司机应如何处理？《技规》（普）369</w:t>
      </w:r>
    </w:p>
    <w:p w:rsidR="009B593B" w:rsidRPr="0018053F" w:rsidRDefault="009B593B" w:rsidP="009B593B">
      <w:pPr>
        <w:autoSpaceDE w:val="0"/>
        <w:autoSpaceDN w:val="0"/>
        <w:spacing w:line="400" w:lineRule="exact"/>
        <w:ind w:firstLineChars="200" w:firstLine="484"/>
        <w:rPr>
          <w:rFonts w:ascii="宋体" w:eastAsia="宋体" w:hAnsi="宋体" w:cs="宋体"/>
          <w:kern w:val="0"/>
          <w:sz w:val="24"/>
          <w:szCs w:val="24"/>
        </w:rPr>
      </w:pPr>
      <w:r w:rsidRPr="009B593B">
        <w:rPr>
          <w:rFonts w:ascii="宋体" w:eastAsia="宋体" w:hAnsi="宋体" w:cs="宋体"/>
          <w:spacing w:val="1"/>
          <w:kern w:val="0"/>
          <w:sz w:val="24"/>
          <w:szCs w:val="24"/>
        </w:rPr>
        <w:t>答：在不得已情况下，列车必须分部运行时，司机应报告前方站（列车调</w:t>
      </w:r>
      <w:r w:rsidRPr="009B593B">
        <w:rPr>
          <w:rFonts w:ascii="宋体" w:eastAsia="宋体" w:hAnsi="宋体" w:cs="宋体"/>
          <w:spacing w:val="1"/>
          <w:kern w:val="0"/>
          <w:sz w:val="24"/>
          <w:szCs w:val="24"/>
        </w:rPr>
        <w:lastRenderedPageBreak/>
        <w:t>度员</w:t>
      </w:r>
      <w:r w:rsidRPr="009B593B">
        <w:rPr>
          <w:rFonts w:ascii="宋体" w:eastAsia="宋体" w:hAnsi="宋体" w:cs="宋体"/>
          <w:spacing w:val="-120"/>
          <w:kern w:val="0"/>
          <w:sz w:val="24"/>
          <w:szCs w:val="24"/>
        </w:rPr>
        <w:t>）</w:t>
      </w:r>
      <w:r w:rsidRPr="009B593B">
        <w:rPr>
          <w:rFonts w:ascii="宋体" w:eastAsia="宋体" w:hAnsi="宋体" w:cs="宋体"/>
          <w:spacing w:val="2"/>
          <w:kern w:val="0"/>
          <w:sz w:val="24"/>
          <w:szCs w:val="24"/>
        </w:rPr>
        <w:t>，并</w:t>
      </w:r>
      <w:r w:rsidRPr="009B593B">
        <w:rPr>
          <w:rFonts w:ascii="宋体" w:eastAsia="宋体" w:hAnsi="宋体" w:cs="宋体"/>
          <w:spacing w:val="4"/>
          <w:kern w:val="0"/>
          <w:sz w:val="24"/>
          <w:szCs w:val="24"/>
        </w:rPr>
        <w:t>做好遗留车辆的防溜和防护工作。司机在记明遗留车辆辆数和停留位置后，方可牵引前部车辆运行至前方站。在运行中仍按信号机的显示进行，但在半自动闭塞区间或按电话闭塞法行车时，该列车必须在进站信号机外停车（司机已报告前方站或列车调度员列车</w:t>
      </w:r>
      <w:r w:rsidRPr="009B593B">
        <w:rPr>
          <w:rFonts w:ascii="宋体" w:eastAsia="宋体" w:hAnsi="宋体" w:cs="宋体"/>
          <w:spacing w:val="1"/>
          <w:kern w:val="0"/>
          <w:sz w:val="24"/>
          <w:szCs w:val="24"/>
        </w:rPr>
        <w:t>为分部运行时除外</w:t>
      </w:r>
      <w:r w:rsidRPr="009B593B">
        <w:rPr>
          <w:rFonts w:ascii="宋体" w:eastAsia="宋体" w:hAnsi="宋体" w:cs="宋体"/>
          <w:spacing w:val="-119"/>
          <w:kern w:val="0"/>
          <w:sz w:val="24"/>
          <w:szCs w:val="24"/>
        </w:rPr>
        <w:t>）</w:t>
      </w:r>
      <w:r w:rsidRPr="009B593B">
        <w:rPr>
          <w:rFonts w:ascii="宋体" w:eastAsia="宋体" w:hAnsi="宋体" w:cs="宋体"/>
          <w:spacing w:val="1"/>
          <w:kern w:val="0"/>
          <w:sz w:val="24"/>
          <w:szCs w:val="24"/>
        </w:rPr>
        <w:t>，将情况通知车站值班员后再进站。车站值班员应立即报告列车调度</w:t>
      </w:r>
      <w:r w:rsidRPr="009B593B">
        <w:rPr>
          <w:rFonts w:ascii="宋体" w:eastAsia="宋体" w:hAnsi="宋体" w:cs="宋体"/>
          <w:kern w:val="0"/>
          <w:sz w:val="24"/>
          <w:szCs w:val="24"/>
        </w:rPr>
        <w:t>员封锁区间，待将遗留车辆拉回车站，确认区间空闲后，方可开通区间。</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1</w:t>
      </w:r>
      <w:r w:rsidR="003469C3">
        <w:rPr>
          <w:rFonts w:ascii="宋体" w:eastAsia="宋体" w:hAnsi="宋体" w:cs="宋体" w:hint="eastAsia"/>
          <w:kern w:val="0"/>
          <w:sz w:val="24"/>
          <w:szCs w:val="24"/>
        </w:rPr>
        <w:t>9</w:t>
      </w:r>
      <w:r w:rsidRPr="0018053F">
        <w:rPr>
          <w:rFonts w:ascii="宋体" w:eastAsia="宋体" w:hAnsi="宋体" w:cs="宋体"/>
          <w:kern w:val="0"/>
          <w:sz w:val="24"/>
          <w:szCs w:val="24"/>
        </w:rPr>
        <w:t>.列车发生火灾、爆炸时，司机如何处理？《技规》（普）第370条</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答：（1）列车发生火灾、爆炸时，须立即停车（停车地点应尽量避开特大桥梁、长大隧道等，选择便于旅客疏散的地点），车站不再向区间放行列车，并通知邻线及后续相关列车停车。电气化区段，现场需停电时，应立即通知供电部门停电。（2）列车需要分隔甩车时，应根据风向及货物性质等情况而定。一般为先甩下列车后部的未着火车辆，再甩下着火车辆，然后将机后未着火车辆拉至安全地段。对甩下的车辆，在车站由车站人员负责采取防溜措施；在区间由司机、车辆乘务员负责采取防溜措施。</w:t>
      </w:r>
    </w:p>
    <w:p w:rsidR="0018053F" w:rsidRPr="0018053F" w:rsidRDefault="003469C3" w:rsidP="00EB7880">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20</w:t>
      </w:r>
      <w:r w:rsidR="0018053F" w:rsidRPr="0018053F">
        <w:rPr>
          <w:rFonts w:ascii="宋体" w:eastAsia="宋体" w:hAnsi="宋体" w:cs="宋体"/>
          <w:kern w:val="0"/>
          <w:sz w:val="24"/>
          <w:szCs w:val="24"/>
        </w:rPr>
        <w:t>.列车（动车组列车除外）运行途中发生车辆故障时如何应急处理？《技规》（普）第371条</w:t>
      </w:r>
    </w:p>
    <w:p w:rsid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答：（1）发现客车车辆轮轴故障、车体下沉（倾斜）、车辆剧烈振动等危及行车安全的情况时，须立即采取停车措施。由车辆乘务员检查，对抱闸车辆应关闭截断塞门，排除工作风缸和副风缸中的余风，确认安全无误后，方可继续运行；如车轮踏面损坏超过限度或车辆故障不能继续运行时，应甩车处理。（2）列车调度员接到热轴报告后，应按热轴预报等级要求果断处理。必要时，立即安排停车检查（司机应采用常用制动，列车停车后由车辆乘务员负责检查，无车辆乘务员的由司机确认能否继续安全运行）或就近站甩车处理。（3）遇客车安全监控系统报警或其他故障需要列车限速运行时，车辆乘务员应使用列车无线调度通信设备通知司机，司机根据要求限速运行并报告车站值班员（列车调度员）。</w:t>
      </w:r>
    </w:p>
    <w:p w:rsidR="00BA76AC" w:rsidRPr="00BA76AC" w:rsidRDefault="003469C3" w:rsidP="00BA76AC">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21</w:t>
      </w:r>
      <w:r w:rsidR="00BA76AC" w:rsidRPr="00BA76AC">
        <w:rPr>
          <w:rFonts w:ascii="宋体" w:eastAsia="宋体" w:hAnsi="宋体" w:cs="宋体"/>
          <w:kern w:val="0"/>
          <w:sz w:val="24"/>
          <w:szCs w:val="24"/>
        </w:rPr>
        <w:t>.在不得已情况下，列车必须退行时，司机应如何行车？《技规》（普）372</w:t>
      </w:r>
    </w:p>
    <w:p w:rsidR="00BA76AC" w:rsidRPr="00BA76AC" w:rsidRDefault="00BA76AC" w:rsidP="00BA76AC">
      <w:pPr>
        <w:autoSpaceDE w:val="0"/>
        <w:autoSpaceDN w:val="0"/>
        <w:spacing w:line="400" w:lineRule="exact"/>
        <w:ind w:firstLineChars="200" w:firstLine="480"/>
        <w:rPr>
          <w:rFonts w:ascii="宋体" w:eastAsia="宋体" w:hAnsi="宋体" w:cs="宋体"/>
          <w:kern w:val="0"/>
          <w:sz w:val="24"/>
          <w:szCs w:val="24"/>
        </w:rPr>
      </w:pPr>
      <w:r w:rsidRPr="00BA76AC">
        <w:rPr>
          <w:rFonts w:ascii="宋体" w:eastAsia="宋体" w:hAnsi="宋体" w:cs="宋体"/>
          <w:kern w:val="0"/>
          <w:sz w:val="24"/>
          <w:szCs w:val="24"/>
        </w:rPr>
        <w:t>答：车辆乘务员或随车机械师（无车辆乘务员或随车机械师时为指派的胜任人员）应站在列车尾部注视运行前方，发现危及行车或人身安全时，应立即使用紧急制动阀（紧急制动装置）或使用列车无线调度通信设备通知司机，使列车停车。</w:t>
      </w:r>
    </w:p>
    <w:p w:rsidR="00BA76AC" w:rsidRPr="00BA76AC" w:rsidRDefault="00BA76AC" w:rsidP="00BA76AC">
      <w:pPr>
        <w:autoSpaceDE w:val="0"/>
        <w:autoSpaceDN w:val="0"/>
        <w:spacing w:line="400" w:lineRule="exact"/>
        <w:ind w:firstLineChars="200" w:firstLine="480"/>
        <w:rPr>
          <w:rFonts w:ascii="宋体" w:eastAsia="宋体" w:hAnsi="宋体" w:cs="宋体"/>
          <w:kern w:val="0"/>
          <w:sz w:val="24"/>
          <w:szCs w:val="24"/>
        </w:rPr>
      </w:pPr>
      <w:r w:rsidRPr="00BA76AC">
        <w:rPr>
          <w:rFonts w:ascii="宋体" w:eastAsia="宋体" w:hAnsi="宋体" w:cs="宋体"/>
          <w:kern w:val="0"/>
          <w:sz w:val="24"/>
          <w:szCs w:val="24"/>
        </w:rPr>
        <w:t>列车退行速度，不得超过15km/h。未得到后方站（线路所）车站值班员准许，不得退行到车站的最外方预告标或预告信号机（双线区间为邻线预告标或特设的预告标）的内方。</w:t>
      </w:r>
    </w:p>
    <w:p w:rsidR="00BA76AC" w:rsidRDefault="00BA76AC" w:rsidP="00BA76AC">
      <w:pPr>
        <w:autoSpaceDE w:val="0"/>
        <w:autoSpaceDN w:val="0"/>
        <w:spacing w:line="400" w:lineRule="exact"/>
        <w:ind w:firstLineChars="200" w:firstLine="480"/>
        <w:rPr>
          <w:rFonts w:ascii="宋体" w:eastAsia="宋体" w:hAnsi="宋体" w:cs="宋体"/>
          <w:kern w:val="0"/>
          <w:sz w:val="24"/>
          <w:szCs w:val="24"/>
        </w:rPr>
      </w:pPr>
      <w:r w:rsidRPr="00BA76AC">
        <w:rPr>
          <w:rFonts w:ascii="宋体" w:eastAsia="宋体" w:hAnsi="宋体" w:cs="宋体"/>
          <w:kern w:val="0"/>
          <w:sz w:val="24"/>
          <w:szCs w:val="24"/>
        </w:rPr>
        <w:lastRenderedPageBreak/>
        <w:t>车站接到列车退行的报告后，除立即报告列车调度员外，根据线路占用情况，可开放进站信号机或按引导办法将列车接入站内。</w:t>
      </w:r>
    </w:p>
    <w:p w:rsidR="00BA76AC" w:rsidRPr="00BA76AC" w:rsidRDefault="003469C3" w:rsidP="00BA76AC">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22</w:t>
      </w:r>
      <w:r w:rsidR="00BA76AC" w:rsidRPr="00BA76AC">
        <w:rPr>
          <w:rFonts w:ascii="宋体" w:eastAsia="宋体" w:hAnsi="宋体" w:cs="宋体"/>
          <w:kern w:val="0"/>
          <w:sz w:val="24"/>
          <w:szCs w:val="24"/>
        </w:rPr>
        <w:t>.向封锁区间开行救援列车有何规定？《技规》（普）374</w:t>
      </w:r>
    </w:p>
    <w:p w:rsidR="00BA76AC" w:rsidRPr="00BA76AC" w:rsidRDefault="00BA76AC" w:rsidP="00BA76AC">
      <w:pPr>
        <w:autoSpaceDE w:val="0"/>
        <w:autoSpaceDN w:val="0"/>
        <w:spacing w:line="400" w:lineRule="exact"/>
        <w:ind w:firstLineChars="200" w:firstLine="480"/>
        <w:rPr>
          <w:rFonts w:ascii="宋体" w:eastAsia="宋体" w:hAnsi="宋体" w:cs="宋体"/>
          <w:kern w:val="0"/>
          <w:sz w:val="24"/>
          <w:szCs w:val="24"/>
        </w:rPr>
      </w:pPr>
      <w:r w:rsidRPr="00BA76AC">
        <w:rPr>
          <w:rFonts w:ascii="宋体" w:eastAsia="宋体" w:hAnsi="宋体" w:cs="宋体"/>
          <w:kern w:val="0"/>
          <w:sz w:val="24"/>
          <w:szCs w:val="24"/>
        </w:rPr>
        <w:t>答：向封锁区间发出救援列车时，不办理行车闭塞手续，以列车调度员的命令，作为进入封锁区间的许可。</w:t>
      </w:r>
    </w:p>
    <w:p w:rsidR="00BA76AC" w:rsidRPr="00BA76AC" w:rsidRDefault="00BA76AC" w:rsidP="00BA76AC">
      <w:pPr>
        <w:autoSpaceDE w:val="0"/>
        <w:autoSpaceDN w:val="0"/>
        <w:spacing w:line="400" w:lineRule="exact"/>
        <w:ind w:firstLineChars="200" w:firstLine="480"/>
        <w:rPr>
          <w:rFonts w:ascii="宋体" w:eastAsia="宋体" w:hAnsi="宋体" w:cs="宋体"/>
          <w:kern w:val="0"/>
          <w:sz w:val="24"/>
          <w:szCs w:val="24"/>
        </w:rPr>
      </w:pPr>
      <w:r w:rsidRPr="00BA76AC">
        <w:rPr>
          <w:rFonts w:ascii="宋体" w:eastAsia="宋体" w:hAnsi="宋体" w:cs="宋体"/>
          <w:kern w:val="0"/>
          <w:sz w:val="24"/>
          <w:szCs w:val="24"/>
        </w:rPr>
        <w:t>当列车调度电话不通时，应由接到救援请求的车站值班员根据救援请求办理，救援列车以车站值班员的命令，作为进入封锁区间的许可。</w:t>
      </w:r>
    </w:p>
    <w:p w:rsidR="00BA76AC" w:rsidRPr="0018053F" w:rsidRDefault="00BA76AC" w:rsidP="00BA76AC">
      <w:pPr>
        <w:autoSpaceDE w:val="0"/>
        <w:autoSpaceDN w:val="0"/>
        <w:spacing w:line="400" w:lineRule="exact"/>
        <w:ind w:firstLineChars="200" w:firstLine="480"/>
        <w:rPr>
          <w:rFonts w:ascii="宋体" w:eastAsia="宋体" w:hAnsi="宋体" w:cs="宋体"/>
          <w:kern w:val="0"/>
          <w:sz w:val="24"/>
          <w:szCs w:val="24"/>
        </w:rPr>
      </w:pPr>
      <w:r w:rsidRPr="00BA76AC">
        <w:rPr>
          <w:rFonts w:ascii="宋体" w:eastAsia="宋体" w:hAnsi="宋体" w:cs="宋体"/>
          <w:kern w:val="0"/>
          <w:sz w:val="24"/>
          <w:szCs w:val="24"/>
        </w:rPr>
        <w:t>司机接到救援命令后，必须认真确认。命令不清、停车位置不明确时，不准动车。救援列车进入封锁区间后，在接近被救援列车或车列2km时，要严格控制速度，同时，使用列车无线调度通信设备与请求救援的机车司机进行联系，或以在瞭望距离内能够随时停车的速度运行，最高不得超过20km/h，在防护人员处或压上响墩后停车，联系确认，并按要求进行作业。</w:t>
      </w:r>
    </w:p>
    <w:p w:rsidR="0018053F" w:rsidRPr="0018053F" w:rsidRDefault="003469C3" w:rsidP="0018053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23</w:t>
      </w:r>
      <w:r w:rsidR="0018053F" w:rsidRPr="0018053F">
        <w:rPr>
          <w:rFonts w:ascii="宋体" w:eastAsia="宋体" w:hAnsi="宋体" w:cs="宋体"/>
          <w:kern w:val="0"/>
          <w:sz w:val="24"/>
          <w:szCs w:val="24"/>
        </w:rPr>
        <w:t>.遇有施工又必须接发列车的特殊情况时有何规定？《技规》（普）第381</w:t>
      </w:r>
      <w:r w:rsidR="0018053F" w:rsidRPr="0018053F">
        <w:rPr>
          <w:rFonts w:ascii="宋体" w:eastAsia="宋体" w:hAnsi="宋体" w:cs="宋体"/>
          <w:spacing w:val="-26"/>
          <w:kern w:val="0"/>
          <w:sz w:val="24"/>
          <w:szCs w:val="24"/>
        </w:rPr>
        <w:t>条答：遇有施工又必须接发列车的特殊情况时，可按以下施工特定行车办法办理：</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1）车站采用固定进路的办法接发列车。施工开始前，车站须将正线进路开通，并对进路上所有道岔按规定加锁（集中联锁良好的道岔可在控制台上进行单独锁闭）。有关道岔密贴的确认及具体的加锁办法，由铁路局规定。</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（2）引导接车并正线通过时，准许列车司机凭特定引导手信号的显示，以不超过60km/h速度进站。</w:t>
      </w:r>
    </w:p>
    <w:p w:rsidR="0018053F" w:rsidRPr="0018053F" w:rsidRDefault="0018053F" w:rsidP="0018053F">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3）准许车站不向司机递交书面行车凭证和调度命令。但车站仍按规定办理行车手续，并使用列车无线调度通信设备（其语音记录装置须作用良好）将行车凭证号码（路票为电话记录号码、绿色许可证为编号）和调度命令号码通知司机，得到司机复诵正确后，方可显示通过手信号。列车凭通过手信号通过车站。</w:t>
      </w:r>
    </w:p>
    <w:p w:rsidR="006F2D8F" w:rsidRDefault="0018053F" w:rsidP="00292648">
      <w:pPr>
        <w:autoSpaceDE w:val="0"/>
        <w:autoSpaceDN w:val="0"/>
        <w:spacing w:line="400" w:lineRule="exact"/>
        <w:ind w:firstLineChars="200" w:firstLine="480"/>
        <w:rPr>
          <w:rFonts w:ascii="宋体" w:eastAsia="宋体" w:hAnsi="宋体" w:cs="宋体"/>
          <w:kern w:val="0"/>
          <w:sz w:val="24"/>
          <w:szCs w:val="24"/>
        </w:rPr>
      </w:pPr>
      <w:r w:rsidRPr="0018053F">
        <w:rPr>
          <w:rFonts w:ascii="宋体" w:eastAsia="宋体" w:hAnsi="宋体" w:cs="宋体"/>
          <w:kern w:val="0"/>
          <w:sz w:val="24"/>
          <w:szCs w:val="24"/>
        </w:rPr>
        <w:t>其他具体安全行车办法，由铁路局规定。</w:t>
      </w:r>
    </w:p>
    <w:p w:rsidR="00B96959" w:rsidRDefault="00B96959" w:rsidP="008703DC">
      <w:pPr>
        <w:autoSpaceDE w:val="0"/>
        <w:autoSpaceDN w:val="0"/>
        <w:spacing w:line="400" w:lineRule="exact"/>
        <w:ind w:firstLineChars="200" w:firstLine="482"/>
        <w:rPr>
          <w:rFonts w:ascii="宋体" w:eastAsia="宋体" w:hAnsi="宋体" w:cs="宋体"/>
          <w:color w:val="FF0000"/>
          <w:kern w:val="0"/>
          <w:sz w:val="24"/>
          <w:szCs w:val="24"/>
        </w:rPr>
      </w:pPr>
      <w:r w:rsidRPr="008703DC">
        <w:rPr>
          <w:rFonts w:ascii="宋体" w:eastAsia="宋体" w:hAnsi="宋体" w:cs="宋体" w:hint="eastAsia"/>
          <w:b/>
          <w:color w:val="FF0000"/>
          <w:kern w:val="0"/>
          <w:sz w:val="24"/>
          <w:szCs w:val="24"/>
        </w:rPr>
        <w:t>△24.</w:t>
      </w:r>
      <w:r w:rsidRPr="00B96959">
        <w:rPr>
          <w:rFonts w:ascii="宋体" w:eastAsia="宋体" w:hAnsi="宋体" w:cs="宋体" w:hint="eastAsia"/>
          <w:color w:val="FF0000"/>
          <w:kern w:val="0"/>
          <w:sz w:val="24"/>
          <w:szCs w:val="24"/>
        </w:rPr>
        <w:t>机车回送的规定？</w:t>
      </w:r>
      <w:r w:rsidRPr="00B96959">
        <w:rPr>
          <w:rFonts w:ascii="宋体" w:eastAsia="宋体" w:hAnsi="宋体" w:cs="宋体"/>
          <w:color w:val="FF0000"/>
          <w:kern w:val="0"/>
          <w:sz w:val="24"/>
          <w:szCs w:val="24"/>
        </w:rPr>
        <w:t>《技规》（普）</w:t>
      </w:r>
      <w:r w:rsidRPr="00B96959">
        <w:rPr>
          <w:rFonts w:ascii="宋体" w:eastAsia="宋体" w:hAnsi="宋体" w:cs="宋体" w:hint="eastAsia"/>
          <w:color w:val="FF0000"/>
          <w:kern w:val="0"/>
          <w:sz w:val="24"/>
          <w:szCs w:val="24"/>
        </w:rPr>
        <w:t>257</w:t>
      </w:r>
    </w:p>
    <w:p w:rsidR="00B96959" w:rsidRPr="00B96959" w:rsidRDefault="00B96959" w:rsidP="00B96959">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答：</w:t>
      </w:r>
      <w:r w:rsidRPr="00B96959">
        <w:rPr>
          <w:rFonts w:ascii="Times New Roman" w:eastAsia="宋体" w:hAnsi="Times New Roman" w:cs="Times New Roman"/>
          <w:color w:val="FF0000"/>
          <w:kern w:val="0"/>
          <w:sz w:val="24"/>
        </w:rPr>
        <w:t>铁路局所属的内燃机车回送时，原则上采用有动力方式；电力机车跨交路区段回送时，原则上采用无动力方式。回送机车在交路区段外单机运行时，应派带道人员添乘。</w:t>
      </w:r>
    </w:p>
    <w:p w:rsidR="00B96959" w:rsidRPr="00B96959" w:rsidRDefault="00B96959" w:rsidP="00B96959">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B96959">
        <w:rPr>
          <w:rFonts w:ascii="Times New Roman" w:eastAsia="宋体" w:hAnsi="Times New Roman" w:cs="Times New Roman"/>
          <w:color w:val="FF0000"/>
          <w:kern w:val="0"/>
          <w:sz w:val="24"/>
        </w:rPr>
        <w:t>铁路局所属的机车附挂回送时，原则上附挂货物列车；走行部和制动装置良好的客运机车（出入厂、段的修程机车除外）需附挂旅客列车跨铁路局回送时，按铁路总公司调度命令办理。</w:t>
      </w:r>
    </w:p>
    <w:p w:rsidR="00B96959" w:rsidRPr="00B96959" w:rsidRDefault="00B96959" w:rsidP="00B96959">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B96959">
        <w:rPr>
          <w:rFonts w:ascii="Times New Roman" w:eastAsia="宋体" w:hAnsi="Times New Roman" w:cs="Times New Roman"/>
          <w:color w:val="FF0000"/>
          <w:kern w:val="0"/>
          <w:sz w:val="24"/>
        </w:rPr>
        <w:t>回送机车，应挂于本务机车次位，挂有重联机车时为重联机车次位。</w:t>
      </w:r>
      <w:r w:rsidRPr="00B96959">
        <w:rPr>
          <w:rFonts w:ascii="Times New Roman" w:eastAsia="宋体" w:hAnsi="Times New Roman" w:cs="Times New Roman"/>
          <w:color w:val="FF0000"/>
          <w:kern w:val="0"/>
          <w:sz w:val="24"/>
        </w:rPr>
        <w:t>20‰</w:t>
      </w:r>
      <w:r w:rsidRPr="00B96959">
        <w:rPr>
          <w:rFonts w:ascii="Times New Roman" w:eastAsia="宋体" w:hAnsi="Times New Roman" w:cs="Times New Roman"/>
          <w:color w:val="FF0000"/>
          <w:kern w:val="0"/>
          <w:sz w:val="24"/>
        </w:rPr>
        <w:t>及以上坡道的区段，禁止办理机车专列回送。</w:t>
      </w:r>
    </w:p>
    <w:p w:rsidR="00B96959" w:rsidRDefault="00B96959" w:rsidP="00B96959">
      <w:pPr>
        <w:autoSpaceDE w:val="0"/>
        <w:autoSpaceDN w:val="0"/>
        <w:spacing w:line="400" w:lineRule="exact"/>
        <w:ind w:firstLineChars="200" w:firstLine="480"/>
        <w:rPr>
          <w:rFonts w:ascii="宋体" w:eastAsia="宋体" w:hAnsi="宋体" w:cs="宋体"/>
          <w:color w:val="FF0000"/>
          <w:kern w:val="0"/>
          <w:sz w:val="24"/>
          <w:szCs w:val="24"/>
        </w:rPr>
      </w:pPr>
      <w:r w:rsidRPr="00B96959">
        <w:rPr>
          <w:rFonts w:ascii="Times New Roman" w:eastAsia="宋体" w:hAnsi="Times New Roman" w:cs="Times New Roman"/>
          <w:color w:val="FF0000"/>
          <w:kern w:val="0"/>
          <w:sz w:val="24"/>
        </w:rPr>
        <w:t>回送铁路救援起重机，应挂于列车后部。</w:t>
      </w:r>
    </w:p>
    <w:p w:rsidR="00B96959" w:rsidRDefault="00B96959" w:rsidP="008703DC">
      <w:pPr>
        <w:autoSpaceDE w:val="0"/>
        <w:autoSpaceDN w:val="0"/>
        <w:spacing w:line="400" w:lineRule="exact"/>
        <w:ind w:firstLineChars="200" w:firstLine="482"/>
        <w:rPr>
          <w:rFonts w:ascii="宋体" w:eastAsia="宋体" w:hAnsi="宋体" w:cs="宋体"/>
          <w:color w:val="FF0000"/>
          <w:kern w:val="0"/>
          <w:sz w:val="24"/>
          <w:szCs w:val="24"/>
        </w:rPr>
      </w:pPr>
      <w:r w:rsidRPr="008703DC">
        <w:rPr>
          <w:rFonts w:ascii="宋体" w:eastAsia="宋体" w:hAnsi="宋体" w:cs="宋体" w:hint="eastAsia"/>
          <w:b/>
          <w:color w:val="FF0000"/>
          <w:kern w:val="0"/>
          <w:sz w:val="24"/>
          <w:szCs w:val="24"/>
        </w:rPr>
        <w:lastRenderedPageBreak/>
        <w:t>△25.</w:t>
      </w:r>
      <w:r>
        <w:rPr>
          <w:rFonts w:ascii="宋体" w:eastAsia="宋体" w:hAnsi="宋体" w:cs="宋体" w:hint="eastAsia"/>
          <w:color w:val="FF0000"/>
          <w:kern w:val="0"/>
          <w:sz w:val="24"/>
          <w:szCs w:val="24"/>
        </w:rPr>
        <w:t>列车中关门车及其制动限速的规定？</w:t>
      </w:r>
      <w:r w:rsidRPr="00B96959">
        <w:rPr>
          <w:rFonts w:ascii="宋体" w:eastAsia="宋体" w:hAnsi="宋体" w:cs="宋体"/>
          <w:color w:val="FF0000"/>
          <w:kern w:val="0"/>
          <w:sz w:val="24"/>
          <w:szCs w:val="24"/>
        </w:rPr>
        <w:t>《技规》（普）</w:t>
      </w:r>
      <w:r w:rsidRPr="00B96959">
        <w:rPr>
          <w:rFonts w:ascii="宋体" w:eastAsia="宋体" w:hAnsi="宋体" w:cs="宋体" w:hint="eastAsia"/>
          <w:color w:val="FF0000"/>
          <w:kern w:val="0"/>
          <w:sz w:val="24"/>
          <w:szCs w:val="24"/>
        </w:rPr>
        <w:t>2</w:t>
      </w:r>
      <w:r>
        <w:rPr>
          <w:rFonts w:ascii="宋体" w:eastAsia="宋体" w:hAnsi="宋体" w:cs="宋体" w:hint="eastAsia"/>
          <w:color w:val="FF0000"/>
          <w:kern w:val="0"/>
          <w:sz w:val="24"/>
          <w:szCs w:val="24"/>
        </w:rPr>
        <w:t>62</w:t>
      </w:r>
    </w:p>
    <w:p w:rsidR="00B96959" w:rsidRPr="00B96959" w:rsidRDefault="00B96959" w:rsidP="00B96959">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B96959">
        <w:rPr>
          <w:rFonts w:ascii="Times New Roman" w:eastAsia="宋体" w:hAnsi="Times New Roman" w:cs="Times New Roman"/>
          <w:color w:val="FF0000"/>
          <w:kern w:val="0"/>
          <w:sz w:val="24"/>
        </w:rPr>
        <w:t>列车中的机车和车辆的自动制动机，均应加入全列车的制动系统。</w:t>
      </w:r>
    </w:p>
    <w:p w:rsidR="00B96959" w:rsidRPr="00B96959" w:rsidRDefault="00B96959" w:rsidP="00B96959">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B96959">
        <w:rPr>
          <w:rFonts w:ascii="Times New Roman" w:eastAsia="宋体" w:hAnsi="Times New Roman" w:cs="Times New Roman"/>
          <w:color w:val="FF0000"/>
          <w:kern w:val="0"/>
          <w:sz w:val="24"/>
        </w:rPr>
        <w:t>货物列车中因装载的货物规定需停止制动作用的车辆，自动制动机临时发生故障的车辆，准许关闭截断塞门（简称关门车），但列检作业场所在站编组始发的列车中，不得有制动故障关门车。编入列车的关门车数不超过现车总辆数的</w:t>
      </w:r>
      <w:r w:rsidRPr="00B96959">
        <w:rPr>
          <w:rFonts w:ascii="Times New Roman" w:eastAsia="宋体" w:hAnsi="Times New Roman" w:cs="Times New Roman"/>
          <w:color w:val="FF0000"/>
          <w:kern w:val="0"/>
          <w:sz w:val="24"/>
        </w:rPr>
        <w:t>6%</w:t>
      </w:r>
      <w:r w:rsidRPr="00B96959">
        <w:rPr>
          <w:rFonts w:ascii="Times New Roman" w:eastAsia="宋体" w:hAnsi="Times New Roman" w:cs="Times New Roman"/>
          <w:color w:val="FF0000"/>
          <w:kern w:val="0"/>
          <w:sz w:val="24"/>
        </w:rPr>
        <w:t>（尾数不足一辆按四舍五入计算）时，可不计算每百吨列车重量的换算闸瓦压力，不填发制动效能证明书；超过</w:t>
      </w:r>
      <w:r w:rsidRPr="00B96959">
        <w:rPr>
          <w:rFonts w:ascii="Times New Roman" w:eastAsia="宋体" w:hAnsi="Times New Roman" w:cs="Times New Roman"/>
          <w:color w:val="FF0000"/>
          <w:kern w:val="0"/>
          <w:sz w:val="24"/>
        </w:rPr>
        <w:t>6%</w:t>
      </w:r>
      <w:r w:rsidRPr="00B96959">
        <w:rPr>
          <w:rFonts w:ascii="Times New Roman" w:eastAsia="宋体" w:hAnsi="Times New Roman" w:cs="Times New Roman"/>
          <w:color w:val="FF0000"/>
          <w:kern w:val="0"/>
          <w:sz w:val="24"/>
        </w:rPr>
        <w:t>时，按第</w:t>
      </w:r>
      <w:r w:rsidRPr="00B96959">
        <w:rPr>
          <w:rFonts w:ascii="Times New Roman" w:eastAsia="宋体" w:hAnsi="Times New Roman" w:cs="Times New Roman"/>
          <w:color w:val="FF0000"/>
          <w:kern w:val="0"/>
          <w:sz w:val="24"/>
        </w:rPr>
        <w:t>261</w:t>
      </w:r>
      <w:r w:rsidRPr="00B96959">
        <w:rPr>
          <w:rFonts w:ascii="Times New Roman" w:eastAsia="宋体" w:hAnsi="Times New Roman" w:cs="Times New Roman"/>
          <w:color w:val="FF0000"/>
          <w:kern w:val="0"/>
          <w:sz w:val="24"/>
        </w:rPr>
        <w:t>条规定计算闸瓦压力，并填发制动效能证明书交与司机。关门车不得挂于机车后部三辆车之内；在列车中连续连挂不得超过两辆；列车最后一辆不得为关门车；列车最后第二、三辆不得连续关门。对于不适于连挂在列车中部但走行部良好的车辆，经列车调度员准许，可挂于列车尾部，以一辆为限，如该车辆的自动制动机不起作用时，须由车辆人员采取安全措施，保证不致脱钩。</w:t>
      </w:r>
    </w:p>
    <w:p w:rsidR="00B96959" w:rsidRPr="00B96959" w:rsidRDefault="00B96959" w:rsidP="00B96959">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B96959">
        <w:rPr>
          <w:rFonts w:ascii="Times New Roman" w:eastAsia="宋体" w:hAnsi="Times New Roman" w:cs="Times New Roman"/>
          <w:color w:val="FF0000"/>
          <w:kern w:val="0"/>
          <w:sz w:val="24"/>
        </w:rPr>
        <w:t>旅客列车、特快货物班列不准编挂关门车。在运行途中（包括在站折返）如遇自动制动机临时故障，在停车时间内不能修复时，准许关闭一辆，但列车最后一辆不得为关门车，</w:t>
      </w:r>
      <w:smartTag w:uri="urn:schemas-microsoft-com:office:smarttags" w:element="chmetcnv">
        <w:smartTagPr>
          <w:attr w:name="TCSC" w:val="0"/>
          <w:attr w:name="NumberType" w:val="1"/>
          <w:attr w:name="Negative" w:val="False"/>
          <w:attr w:name="HasSpace" w:val="False"/>
          <w:attr w:name="SourceValue" w:val="120"/>
          <w:attr w:name="UnitName" w:val="km/h"/>
        </w:smartTagPr>
        <w:r w:rsidRPr="00B96959">
          <w:rPr>
            <w:rFonts w:ascii="Times New Roman" w:eastAsia="宋体" w:hAnsi="Times New Roman" w:cs="Times New Roman"/>
            <w:color w:val="FF0000"/>
            <w:kern w:val="0"/>
            <w:sz w:val="24"/>
          </w:rPr>
          <w:t>120km/h</w:t>
        </w:r>
      </w:smartTag>
      <w:r w:rsidRPr="00B96959">
        <w:rPr>
          <w:rFonts w:ascii="Times New Roman" w:eastAsia="宋体" w:hAnsi="Times New Roman" w:cs="Times New Roman"/>
          <w:color w:val="FF0000"/>
          <w:kern w:val="0"/>
          <w:sz w:val="24"/>
        </w:rPr>
        <w:t>速度等级及编组小于</w:t>
      </w:r>
      <w:r w:rsidRPr="00B96959">
        <w:rPr>
          <w:rFonts w:ascii="Times New Roman" w:eastAsia="宋体" w:hAnsi="Times New Roman" w:cs="Times New Roman"/>
          <w:color w:val="FF0000"/>
          <w:kern w:val="0"/>
          <w:sz w:val="24"/>
        </w:rPr>
        <w:t>8</w:t>
      </w:r>
      <w:r w:rsidRPr="00B96959">
        <w:rPr>
          <w:rFonts w:ascii="Times New Roman" w:eastAsia="宋体" w:hAnsi="Times New Roman" w:cs="Times New Roman"/>
          <w:color w:val="FF0000"/>
          <w:kern w:val="0"/>
          <w:sz w:val="24"/>
        </w:rPr>
        <w:t>辆的</w:t>
      </w:r>
      <w:smartTag w:uri="urn:schemas-microsoft-com:office:smarttags" w:element="chmetcnv">
        <w:smartTagPr>
          <w:attr w:name="TCSC" w:val="0"/>
          <w:attr w:name="NumberType" w:val="1"/>
          <w:attr w:name="Negative" w:val="False"/>
          <w:attr w:name="HasSpace" w:val="False"/>
          <w:attr w:name="SourceValue" w:val="140"/>
          <w:attr w:name="UnitName" w:val="km/h"/>
        </w:smartTagPr>
        <w:r w:rsidRPr="00B96959">
          <w:rPr>
            <w:rFonts w:ascii="Times New Roman" w:eastAsia="宋体" w:hAnsi="Times New Roman" w:cs="Times New Roman"/>
            <w:color w:val="FF0000"/>
            <w:kern w:val="0"/>
            <w:sz w:val="24"/>
          </w:rPr>
          <w:t>140km/h</w:t>
        </w:r>
      </w:smartTag>
      <w:r w:rsidRPr="00B96959">
        <w:rPr>
          <w:rFonts w:ascii="Times New Roman" w:eastAsia="宋体" w:hAnsi="Times New Roman" w:cs="Times New Roman"/>
          <w:color w:val="FF0000"/>
          <w:kern w:val="0"/>
          <w:sz w:val="24"/>
        </w:rPr>
        <w:t>、</w:t>
      </w:r>
      <w:smartTag w:uri="urn:schemas-microsoft-com:office:smarttags" w:element="chmetcnv">
        <w:smartTagPr>
          <w:attr w:name="TCSC" w:val="0"/>
          <w:attr w:name="NumberType" w:val="1"/>
          <w:attr w:name="Negative" w:val="False"/>
          <w:attr w:name="HasSpace" w:val="False"/>
          <w:attr w:name="SourceValue" w:val="160"/>
          <w:attr w:name="UnitName" w:val="km/h"/>
        </w:smartTagPr>
        <w:r w:rsidRPr="00B96959">
          <w:rPr>
            <w:rFonts w:ascii="Times New Roman" w:eastAsia="宋体" w:hAnsi="Times New Roman" w:cs="Times New Roman"/>
            <w:color w:val="FF0000"/>
            <w:kern w:val="0"/>
            <w:sz w:val="24"/>
          </w:rPr>
          <w:t>160km/h</w:t>
        </w:r>
      </w:smartTag>
      <w:r w:rsidRPr="00B96959">
        <w:rPr>
          <w:rFonts w:ascii="Times New Roman" w:eastAsia="宋体" w:hAnsi="Times New Roman" w:cs="Times New Roman"/>
          <w:color w:val="FF0000"/>
          <w:kern w:val="0"/>
          <w:sz w:val="24"/>
        </w:rPr>
        <w:t>速度等级列车按规定关门时需限速运行，车辆乘务员须向司机递交限速证明书。</w:t>
      </w:r>
    </w:p>
    <w:p w:rsidR="00B96959" w:rsidRPr="00B96959" w:rsidRDefault="00B96959" w:rsidP="00B96959">
      <w:pPr>
        <w:autoSpaceDE w:val="0"/>
        <w:autoSpaceDN w:val="0"/>
        <w:spacing w:line="400" w:lineRule="exact"/>
        <w:ind w:firstLineChars="200" w:firstLine="480"/>
        <w:rPr>
          <w:rFonts w:ascii="宋体" w:eastAsia="宋体" w:hAnsi="宋体" w:cs="宋体"/>
          <w:color w:val="FF0000"/>
          <w:kern w:val="0"/>
          <w:sz w:val="24"/>
          <w:szCs w:val="24"/>
        </w:rPr>
      </w:pPr>
      <w:r w:rsidRPr="00B96959">
        <w:rPr>
          <w:rFonts w:ascii="Times New Roman" w:eastAsia="宋体" w:hAnsi="Times New Roman" w:cs="Times New Roman"/>
          <w:color w:val="FF0000"/>
          <w:kern w:val="0"/>
          <w:sz w:val="24"/>
        </w:rPr>
        <w:t>编有货车的军用列车、路用列车编挂关门车时，除有特殊规定外，执行货物列车的规定</w:t>
      </w:r>
      <w:r w:rsidRPr="00F643CC">
        <w:rPr>
          <w:rFonts w:ascii="Times New Roman" w:eastAsia="宋体" w:hAnsi="Times New Roman" w:cs="Times New Roman"/>
          <w:kern w:val="0"/>
          <w:sz w:val="24"/>
        </w:rPr>
        <w:t>。</w:t>
      </w:r>
    </w:p>
    <w:p w:rsidR="0072396A" w:rsidRDefault="00B5230C" w:rsidP="008703DC">
      <w:pPr>
        <w:autoSpaceDE w:val="0"/>
        <w:autoSpaceDN w:val="0"/>
        <w:spacing w:line="400" w:lineRule="exact"/>
        <w:ind w:firstLineChars="200" w:firstLine="482"/>
        <w:rPr>
          <w:rFonts w:ascii="宋体" w:eastAsia="宋体" w:hAnsi="宋体" w:cs="宋体"/>
          <w:color w:val="FF0000"/>
          <w:kern w:val="0"/>
          <w:sz w:val="24"/>
          <w:szCs w:val="24"/>
        </w:rPr>
      </w:pPr>
      <w:r w:rsidRPr="008703DC">
        <w:rPr>
          <w:rFonts w:ascii="宋体" w:eastAsia="宋体" w:hAnsi="宋体" w:cs="宋体" w:hint="eastAsia"/>
          <w:b/>
          <w:color w:val="FF0000"/>
          <w:kern w:val="0"/>
          <w:sz w:val="24"/>
          <w:szCs w:val="24"/>
        </w:rPr>
        <w:t>△26.</w:t>
      </w:r>
      <w:r>
        <w:rPr>
          <w:rFonts w:ascii="宋体" w:eastAsia="宋体" w:hAnsi="宋体" w:cs="宋体" w:hint="eastAsia"/>
          <w:color w:val="FF0000"/>
          <w:kern w:val="0"/>
          <w:sz w:val="24"/>
          <w:szCs w:val="24"/>
        </w:rPr>
        <w:t>列车中机车的编挂有何规定？</w:t>
      </w:r>
      <w:r w:rsidRPr="00B96959">
        <w:rPr>
          <w:rFonts w:ascii="宋体" w:eastAsia="宋体" w:hAnsi="宋体" w:cs="宋体"/>
          <w:color w:val="FF0000"/>
          <w:kern w:val="0"/>
          <w:sz w:val="24"/>
          <w:szCs w:val="24"/>
        </w:rPr>
        <w:t>《技规》（普）</w:t>
      </w:r>
      <w:r w:rsidRPr="00B96959">
        <w:rPr>
          <w:rFonts w:ascii="宋体" w:eastAsia="宋体" w:hAnsi="宋体" w:cs="宋体" w:hint="eastAsia"/>
          <w:color w:val="FF0000"/>
          <w:kern w:val="0"/>
          <w:sz w:val="24"/>
          <w:szCs w:val="24"/>
        </w:rPr>
        <w:t>2</w:t>
      </w:r>
      <w:r w:rsidR="00BA7BAC">
        <w:rPr>
          <w:rFonts w:ascii="宋体" w:eastAsia="宋体" w:hAnsi="宋体" w:cs="宋体" w:hint="eastAsia"/>
          <w:color w:val="FF0000"/>
          <w:kern w:val="0"/>
          <w:sz w:val="24"/>
          <w:szCs w:val="24"/>
        </w:rPr>
        <w:t>56</w:t>
      </w:r>
    </w:p>
    <w:p w:rsidR="00A43212" w:rsidRPr="00A43212" w:rsidRDefault="00A43212" w:rsidP="00A43212">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宋体" w:eastAsia="宋体" w:hAnsi="宋体" w:cs="宋体" w:hint="eastAsia"/>
          <w:color w:val="FF0000"/>
          <w:kern w:val="0"/>
          <w:sz w:val="24"/>
          <w:szCs w:val="24"/>
        </w:rPr>
        <w:t>答：</w:t>
      </w:r>
      <w:r w:rsidRPr="00A43212">
        <w:rPr>
          <w:rFonts w:ascii="Times New Roman" w:eastAsia="宋体" w:hAnsi="Times New Roman" w:cs="Times New Roman"/>
          <w:color w:val="FF0000"/>
          <w:kern w:val="0"/>
          <w:sz w:val="24"/>
        </w:rPr>
        <w:t>作机车应挂于列车头部，正向运行（牵引小运转、路用、救援列车的机车除外）；无转向设备的，可逆向运行。</w:t>
      </w:r>
    </w:p>
    <w:p w:rsidR="00A43212" w:rsidRPr="00A43212" w:rsidRDefault="00A43212" w:rsidP="00A43212">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A43212">
        <w:rPr>
          <w:rFonts w:ascii="Times New Roman" w:eastAsia="宋体" w:hAnsi="Times New Roman" w:cs="Times New Roman"/>
          <w:color w:val="FF0000"/>
          <w:kern w:val="0"/>
          <w:sz w:val="24"/>
        </w:rPr>
        <w:t>双机或多机牵引时，本务机车的职务由第一位机车担当。</w:t>
      </w:r>
    </w:p>
    <w:p w:rsidR="00A43212" w:rsidRPr="00B96959" w:rsidRDefault="00A43212" w:rsidP="00A43212">
      <w:pPr>
        <w:autoSpaceDE w:val="0"/>
        <w:autoSpaceDN w:val="0"/>
        <w:spacing w:line="400" w:lineRule="exact"/>
        <w:ind w:firstLineChars="200" w:firstLine="480"/>
        <w:rPr>
          <w:rFonts w:ascii="宋体" w:eastAsia="宋体" w:hAnsi="宋体" w:cs="宋体"/>
          <w:kern w:val="0"/>
          <w:sz w:val="24"/>
          <w:szCs w:val="24"/>
        </w:rPr>
      </w:pPr>
      <w:r w:rsidRPr="00A43212">
        <w:rPr>
          <w:rFonts w:ascii="Times New Roman" w:eastAsia="宋体" w:hAnsi="Times New Roman" w:cs="Times New Roman"/>
          <w:color w:val="FF0000"/>
          <w:kern w:val="0"/>
          <w:sz w:val="24"/>
        </w:rPr>
        <w:t>补机原则上应挂于本务机车的前位或次位，在特殊区段或需途中返回时，经铁路局批准，可挂于列车后部，如后部补机不接软管时，由铁路局规定保证安全办法</w:t>
      </w:r>
      <w:r w:rsidRPr="00F643CC">
        <w:rPr>
          <w:rFonts w:ascii="Times New Roman" w:eastAsia="宋体" w:hAnsi="Times New Roman" w:cs="Times New Roman"/>
          <w:kern w:val="0"/>
          <w:sz w:val="24"/>
        </w:rPr>
        <w:t>。</w:t>
      </w:r>
    </w:p>
    <w:p w:rsidR="00305571" w:rsidRDefault="00305571" w:rsidP="00305571">
      <w:pPr>
        <w:autoSpaceDE w:val="0"/>
        <w:autoSpaceDN w:val="0"/>
        <w:spacing w:line="400" w:lineRule="exact"/>
        <w:ind w:firstLineChars="200" w:firstLine="482"/>
        <w:rPr>
          <w:rFonts w:ascii="宋体" w:eastAsia="宋体" w:hAnsi="宋体" w:cs="宋体"/>
          <w:b/>
          <w:color w:val="FF0000"/>
          <w:kern w:val="0"/>
          <w:sz w:val="24"/>
          <w:szCs w:val="24"/>
        </w:rPr>
      </w:pPr>
      <w:r w:rsidRPr="00305571">
        <w:rPr>
          <w:rFonts w:ascii="宋体" w:eastAsia="宋体" w:hAnsi="宋体" w:cs="宋体" w:hint="eastAsia"/>
          <w:b/>
          <w:color w:val="FF0000"/>
          <w:kern w:val="0"/>
          <w:sz w:val="24"/>
          <w:szCs w:val="24"/>
        </w:rPr>
        <w:t>复习思考题：</w:t>
      </w:r>
    </w:p>
    <w:p w:rsidR="00DE53DE" w:rsidRPr="00444FCA" w:rsidRDefault="007D19A4" w:rsidP="00444FCA">
      <w:pPr>
        <w:autoSpaceDE w:val="0"/>
        <w:autoSpaceDN w:val="0"/>
        <w:spacing w:line="400" w:lineRule="exact"/>
        <w:ind w:firstLineChars="200" w:firstLine="480"/>
        <w:rPr>
          <w:rFonts w:ascii="宋体" w:eastAsia="宋体" w:hAnsi="宋体" w:cs="宋体"/>
          <w:color w:val="FF0000"/>
          <w:kern w:val="0"/>
          <w:sz w:val="24"/>
          <w:szCs w:val="24"/>
        </w:rPr>
      </w:pPr>
      <w:r w:rsidRPr="00444FCA">
        <w:rPr>
          <w:rFonts w:ascii="宋体" w:eastAsia="宋体" w:hAnsi="宋体" w:cs="宋体" w:hint="eastAsia"/>
          <w:color w:val="FF0000"/>
          <w:kern w:val="0"/>
          <w:sz w:val="24"/>
          <w:szCs w:val="24"/>
        </w:rPr>
        <w:t>1.列车按运输性质的分类</w:t>
      </w:r>
      <w:r w:rsidR="00444FCA" w:rsidRPr="00444FCA">
        <w:rPr>
          <w:rFonts w:ascii="宋体" w:eastAsia="宋体" w:hAnsi="宋体" w:cs="宋体" w:hint="eastAsia"/>
          <w:color w:val="FF0000"/>
          <w:kern w:val="0"/>
          <w:sz w:val="24"/>
          <w:szCs w:val="24"/>
        </w:rPr>
        <w:t>有哪些</w:t>
      </w:r>
      <w:r w:rsidRPr="00444FCA">
        <w:rPr>
          <w:rFonts w:ascii="宋体" w:eastAsia="宋体" w:hAnsi="宋体" w:cs="宋体" w:hint="eastAsia"/>
          <w:color w:val="FF0000"/>
          <w:kern w:val="0"/>
          <w:sz w:val="24"/>
          <w:szCs w:val="24"/>
        </w:rPr>
        <w:t>？</w:t>
      </w:r>
    </w:p>
    <w:p w:rsidR="007D19A4" w:rsidRPr="00444FCA" w:rsidRDefault="007D19A4" w:rsidP="00444FCA">
      <w:pPr>
        <w:autoSpaceDE w:val="0"/>
        <w:autoSpaceDN w:val="0"/>
        <w:spacing w:line="400" w:lineRule="exact"/>
        <w:ind w:firstLineChars="200" w:firstLine="480"/>
        <w:rPr>
          <w:rFonts w:ascii="宋体" w:eastAsia="宋体" w:hAnsi="宋体" w:cs="宋体"/>
          <w:color w:val="FF0000"/>
          <w:kern w:val="0"/>
          <w:sz w:val="24"/>
          <w:szCs w:val="24"/>
        </w:rPr>
      </w:pPr>
      <w:r w:rsidRPr="00444FCA">
        <w:rPr>
          <w:rFonts w:ascii="宋体" w:eastAsia="宋体" w:hAnsi="宋体" w:cs="宋体" w:hint="eastAsia"/>
          <w:color w:val="FF0000"/>
          <w:kern w:val="0"/>
          <w:sz w:val="24"/>
          <w:szCs w:val="24"/>
        </w:rPr>
        <w:t>2.</w:t>
      </w:r>
      <w:r w:rsidR="00444FCA" w:rsidRPr="00444FCA">
        <w:rPr>
          <w:rFonts w:ascii="宋体" w:eastAsia="宋体" w:hAnsi="宋体" w:cs="宋体" w:hint="eastAsia"/>
          <w:color w:val="FF0000"/>
          <w:kern w:val="0"/>
          <w:sz w:val="24"/>
          <w:szCs w:val="24"/>
        </w:rPr>
        <w:t>车站按技术作业、业务性质的分类有哪些？</w:t>
      </w:r>
    </w:p>
    <w:p w:rsidR="00444FCA" w:rsidRPr="00444FCA" w:rsidRDefault="00444FCA" w:rsidP="00444FCA">
      <w:pPr>
        <w:autoSpaceDE w:val="0"/>
        <w:autoSpaceDN w:val="0"/>
        <w:spacing w:line="400" w:lineRule="exact"/>
        <w:ind w:firstLineChars="200" w:firstLine="480"/>
        <w:rPr>
          <w:rFonts w:ascii="宋体" w:eastAsia="宋体" w:hAnsi="宋体" w:cs="宋体"/>
          <w:color w:val="FF0000"/>
          <w:kern w:val="0"/>
          <w:sz w:val="24"/>
          <w:szCs w:val="24"/>
        </w:rPr>
      </w:pPr>
      <w:r w:rsidRPr="00444FCA">
        <w:rPr>
          <w:rFonts w:ascii="宋体" w:eastAsia="宋体" w:hAnsi="宋体" w:cs="宋体" w:hint="eastAsia"/>
          <w:color w:val="FF0000"/>
          <w:kern w:val="0"/>
          <w:sz w:val="24"/>
          <w:szCs w:val="24"/>
        </w:rPr>
        <w:t>3.道岔定位有何规定？</w:t>
      </w:r>
    </w:p>
    <w:p w:rsidR="00444FCA" w:rsidRPr="00444FCA" w:rsidRDefault="006A2CFA" w:rsidP="00444FCA">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4</w:t>
      </w:r>
      <w:r w:rsidR="00444FCA" w:rsidRPr="00444FCA">
        <w:rPr>
          <w:rFonts w:ascii="宋体" w:eastAsia="宋体" w:hAnsi="宋体" w:cs="宋体" w:hint="eastAsia"/>
          <w:color w:val="FF0000"/>
          <w:kern w:val="0"/>
          <w:sz w:val="24"/>
          <w:szCs w:val="24"/>
        </w:rPr>
        <w:t>.何为单机？</w:t>
      </w:r>
    </w:p>
    <w:p w:rsidR="00444FCA" w:rsidRPr="00444FCA" w:rsidRDefault="006A2CFA" w:rsidP="00444FCA">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5</w:t>
      </w:r>
      <w:r w:rsidR="00444FCA" w:rsidRPr="00444FCA">
        <w:rPr>
          <w:rFonts w:ascii="宋体" w:eastAsia="宋体" w:hAnsi="宋体" w:cs="宋体" w:hint="eastAsia"/>
          <w:color w:val="FF0000"/>
          <w:kern w:val="0"/>
          <w:sz w:val="24"/>
          <w:szCs w:val="24"/>
        </w:rPr>
        <w:t>.车辆连挂的技术要求是什么？</w:t>
      </w:r>
    </w:p>
    <w:p w:rsidR="00444FCA" w:rsidRPr="00444FCA" w:rsidRDefault="006A2CFA" w:rsidP="00444FCA">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6</w:t>
      </w:r>
      <w:r w:rsidR="00444FCA" w:rsidRPr="00444FCA">
        <w:rPr>
          <w:rFonts w:ascii="宋体" w:eastAsia="宋体" w:hAnsi="宋体" w:cs="宋体" w:hint="eastAsia"/>
          <w:color w:val="FF0000"/>
          <w:kern w:val="0"/>
          <w:sz w:val="24"/>
          <w:szCs w:val="24"/>
        </w:rPr>
        <w:t>.列尾装置的作业是什么？</w:t>
      </w:r>
    </w:p>
    <w:p w:rsidR="00444FCA" w:rsidRDefault="006A2CFA" w:rsidP="00444FCA">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7</w:t>
      </w:r>
      <w:r w:rsidR="00444FCA" w:rsidRPr="00444FCA">
        <w:rPr>
          <w:rFonts w:ascii="宋体" w:eastAsia="宋体" w:hAnsi="宋体" w:cs="宋体" w:hint="eastAsia"/>
          <w:color w:val="FF0000"/>
          <w:kern w:val="0"/>
          <w:sz w:val="24"/>
          <w:szCs w:val="24"/>
        </w:rPr>
        <w:t>.调车长在调车</w:t>
      </w:r>
      <w:r w:rsidR="00444FCA">
        <w:rPr>
          <w:rFonts w:ascii="宋体" w:eastAsia="宋体" w:hAnsi="宋体" w:cs="宋体" w:hint="eastAsia"/>
          <w:color w:val="FF0000"/>
          <w:kern w:val="0"/>
          <w:sz w:val="24"/>
          <w:szCs w:val="24"/>
        </w:rPr>
        <w:t>作业前应做好哪些准备工作？</w:t>
      </w:r>
    </w:p>
    <w:p w:rsidR="006A2CFA" w:rsidRDefault="006A2CFA" w:rsidP="00444FCA">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8.何为轻型车辆？</w:t>
      </w:r>
    </w:p>
    <w:p w:rsidR="006A2CFA" w:rsidRDefault="006A2CFA" w:rsidP="00444FCA">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lastRenderedPageBreak/>
        <w:t>9.进站、出站、进路及线路所通过信号机发生故障时规定是什么？</w:t>
      </w:r>
    </w:p>
    <w:p w:rsidR="006A2CFA" w:rsidRDefault="006A2CFA" w:rsidP="00444FCA">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10.在区间线路上施工时，使用移动停车信号的</w:t>
      </w:r>
      <w:r w:rsidR="00B52D23">
        <w:rPr>
          <w:rFonts w:ascii="宋体" w:eastAsia="宋体" w:hAnsi="宋体" w:cs="宋体" w:hint="eastAsia"/>
          <w:color w:val="FF0000"/>
          <w:kern w:val="0"/>
          <w:sz w:val="24"/>
          <w:szCs w:val="24"/>
        </w:rPr>
        <w:t>防护办法是什么？</w:t>
      </w:r>
    </w:p>
    <w:p w:rsidR="00B52D23" w:rsidRDefault="00B52D23" w:rsidP="00444FCA">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11.在站内线路上施工时，使用移动停车信号的防护，防护办法是什么？</w:t>
      </w:r>
    </w:p>
    <w:p w:rsidR="00231E29" w:rsidRDefault="00231E29" w:rsidP="00444FCA">
      <w:pPr>
        <w:autoSpaceDE w:val="0"/>
        <w:autoSpaceDN w:val="0"/>
        <w:spacing w:line="400" w:lineRule="exact"/>
        <w:ind w:firstLineChars="200" w:firstLine="480"/>
        <w:rPr>
          <w:rFonts w:ascii="宋体" w:eastAsia="宋体" w:hAnsi="宋体" w:cs="宋体"/>
          <w:color w:val="FF0000"/>
          <w:kern w:val="0"/>
          <w:sz w:val="24"/>
          <w:szCs w:val="24"/>
        </w:rPr>
      </w:pPr>
    </w:p>
    <w:p w:rsidR="006B56BD" w:rsidRPr="00231E29" w:rsidRDefault="006B56BD" w:rsidP="00CA0D82">
      <w:pPr>
        <w:spacing w:line="322" w:lineRule="auto"/>
        <w:ind w:firstLineChars="196" w:firstLine="472"/>
        <w:rPr>
          <w:rFonts w:asciiTheme="minorEastAsia" w:hAnsiTheme="minorEastAsia" w:cs="仿宋_GB2312"/>
          <w:b/>
          <w:color w:val="FF0000"/>
          <w:sz w:val="24"/>
          <w:szCs w:val="24"/>
        </w:rPr>
      </w:pPr>
      <w:r w:rsidRPr="00231E29">
        <w:rPr>
          <w:rFonts w:asciiTheme="minorEastAsia" w:hAnsiTheme="minorEastAsia" w:cs="仿宋_GB2312" w:hint="eastAsia"/>
          <w:b/>
          <w:color w:val="FF0000"/>
          <w:sz w:val="24"/>
          <w:szCs w:val="24"/>
        </w:rPr>
        <w:t>第三编：信号显示</w:t>
      </w:r>
    </w:p>
    <w:p w:rsidR="006B56BD" w:rsidRPr="00EB7880" w:rsidRDefault="006B56BD" w:rsidP="00EB7880">
      <w:pPr>
        <w:spacing w:line="322" w:lineRule="auto"/>
        <w:ind w:firstLineChars="200" w:firstLine="482"/>
        <w:rPr>
          <w:rFonts w:ascii="仿宋_GB2312" w:eastAsia="仿宋_GB2312" w:hAnsi="Times New Roman" w:cs="仿宋_GB2312"/>
          <w:b/>
          <w:color w:val="FF0000"/>
          <w:sz w:val="24"/>
          <w:szCs w:val="24"/>
        </w:rPr>
      </w:pPr>
      <w:r w:rsidRPr="00EB7880">
        <w:rPr>
          <w:rFonts w:ascii="仿宋_GB2312" w:eastAsia="仿宋_GB2312" w:hAnsi="Times New Roman" w:cs="仿宋_GB2312" w:hint="eastAsia"/>
          <w:b/>
          <w:color w:val="FF0000"/>
          <w:sz w:val="24"/>
          <w:szCs w:val="24"/>
        </w:rPr>
        <w:t>第</w:t>
      </w:r>
      <w:r w:rsidRPr="00EB7880">
        <w:rPr>
          <w:rFonts w:ascii="仿宋_GB2312" w:eastAsia="仿宋_GB2312" w:hAnsi="Times New Roman" w:cs="仿宋_GB2312"/>
          <w:b/>
          <w:color w:val="FF0000"/>
          <w:sz w:val="24"/>
          <w:szCs w:val="24"/>
        </w:rPr>
        <w:t>408条、第409条、第411条、第412条、第413条、第414条、第415条、第416条</w:t>
      </w:r>
      <w:r w:rsidRPr="00EB7880">
        <w:rPr>
          <w:rFonts w:ascii="仿宋_GB2312" w:eastAsia="仿宋_GB2312" w:hAnsi="Times New Roman" w:cs="仿宋_GB2312" w:hint="eastAsia"/>
          <w:b/>
          <w:color w:val="FF0000"/>
          <w:sz w:val="24"/>
          <w:szCs w:val="24"/>
        </w:rPr>
        <w:t>、第</w:t>
      </w:r>
      <w:r w:rsidRPr="00EB7880">
        <w:rPr>
          <w:rFonts w:ascii="仿宋_GB2312" w:eastAsia="仿宋_GB2312" w:hAnsi="Times New Roman" w:cs="仿宋_GB2312"/>
          <w:b/>
          <w:color w:val="FF0000"/>
          <w:sz w:val="24"/>
          <w:szCs w:val="24"/>
        </w:rPr>
        <w:t>417</w:t>
      </w:r>
      <w:r w:rsidRPr="00EB7880">
        <w:rPr>
          <w:rFonts w:ascii="仿宋_GB2312" w:eastAsia="仿宋_GB2312" w:hAnsi="Times New Roman" w:cs="仿宋_GB2312" w:hint="eastAsia"/>
          <w:b/>
          <w:color w:val="FF0000"/>
          <w:sz w:val="24"/>
          <w:szCs w:val="24"/>
        </w:rPr>
        <w:t>条、第</w:t>
      </w:r>
      <w:r w:rsidRPr="00EB7880">
        <w:rPr>
          <w:rFonts w:ascii="仿宋_GB2312" w:eastAsia="仿宋_GB2312" w:hAnsi="Times New Roman" w:cs="仿宋_GB2312"/>
          <w:b/>
          <w:color w:val="FF0000"/>
          <w:sz w:val="24"/>
          <w:szCs w:val="24"/>
        </w:rPr>
        <w:t>418条、第419条、第420条、第421条、第422条、第423条、第424条、第425条、第426条、</w:t>
      </w:r>
      <w:r w:rsidRPr="00EB7880">
        <w:rPr>
          <w:rFonts w:ascii="仿宋_GB2312" w:eastAsia="仿宋_GB2312" w:hAnsi="Times New Roman" w:cs="仿宋_GB2312" w:hint="eastAsia"/>
          <w:b/>
          <w:color w:val="FF0000"/>
          <w:sz w:val="24"/>
          <w:szCs w:val="24"/>
        </w:rPr>
        <w:t>第</w:t>
      </w:r>
      <w:r w:rsidRPr="00EB7880">
        <w:rPr>
          <w:rFonts w:ascii="仿宋_GB2312" w:eastAsia="仿宋_GB2312" w:hAnsi="Times New Roman" w:cs="仿宋_GB2312"/>
          <w:b/>
          <w:color w:val="FF0000"/>
          <w:sz w:val="24"/>
          <w:szCs w:val="24"/>
        </w:rPr>
        <w:t>427</w:t>
      </w:r>
      <w:r w:rsidRPr="00EB7880">
        <w:rPr>
          <w:rFonts w:ascii="仿宋_GB2312" w:eastAsia="仿宋_GB2312" w:hAnsi="Times New Roman" w:cs="仿宋_GB2312" w:hint="eastAsia"/>
          <w:b/>
          <w:color w:val="FF0000"/>
          <w:sz w:val="24"/>
          <w:szCs w:val="24"/>
        </w:rPr>
        <w:t>条、第</w:t>
      </w:r>
      <w:r w:rsidRPr="00EB7880">
        <w:rPr>
          <w:rFonts w:ascii="仿宋_GB2312" w:eastAsia="仿宋_GB2312" w:hAnsi="Times New Roman" w:cs="仿宋_GB2312"/>
          <w:b/>
          <w:color w:val="FF0000"/>
          <w:sz w:val="24"/>
          <w:szCs w:val="24"/>
        </w:rPr>
        <w:t>428条、第429条、</w:t>
      </w:r>
      <w:r w:rsidRPr="00EB7880">
        <w:rPr>
          <w:rFonts w:ascii="仿宋_GB2312" w:eastAsia="仿宋_GB2312" w:hAnsi="Times New Roman" w:cs="仿宋_GB2312" w:hint="eastAsia"/>
          <w:b/>
          <w:color w:val="FF0000"/>
          <w:sz w:val="24"/>
          <w:szCs w:val="24"/>
        </w:rPr>
        <w:t>第435条、第</w:t>
      </w:r>
      <w:r w:rsidRPr="00EB7880">
        <w:rPr>
          <w:rFonts w:ascii="仿宋_GB2312" w:eastAsia="仿宋_GB2312" w:hAnsi="Times New Roman" w:cs="仿宋_GB2312"/>
          <w:b/>
          <w:color w:val="FF0000"/>
          <w:sz w:val="24"/>
          <w:szCs w:val="24"/>
        </w:rPr>
        <w:t>436</w:t>
      </w:r>
      <w:r w:rsidRPr="00EB7880">
        <w:rPr>
          <w:rFonts w:ascii="仿宋_GB2312" w:eastAsia="仿宋_GB2312" w:hAnsi="Times New Roman" w:cs="仿宋_GB2312" w:hint="eastAsia"/>
          <w:b/>
          <w:color w:val="FF0000"/>
          <w:sz w:val="24"/>
          <w:szCs w:val="24"/>
        </w:rPr>
        <w:t>条、第</w:t>
      </w:r>
      <w:r w:rsidRPr="00EB7880">
        <w:rPr>
          <w:rFonts w:ascii="仿宋_GB2312" w:eastAsia="仿宋_GB2312" w:hAnsi="Times New Roman" w:cs="仿宋_GB2312"/>
          <w:b/>
          <w:color w:val="FF0000"/>
          <w:sz w:val="24"/>
          <w:szCs w:val="24"/>
        </w:rPr>
        <w:t>437</w:t>
      </w:r>
      <w:r w:rsidRPr="00EB7880">
        <w:rPr>
          <w:rFonts w:ascii="仿宋_GB2312" w:eastAsia="仿宋_GB2312" w:hAnsi="Times New Roman" w:cs="仿宋_GB2312" w:hint="eastAsia"/>
          <w:b/>
          <w:color w:val="FF0000"/>
          <w:sz w:val="24"/>
          <w:szCs w:val="24"/>
        </w:rPr>
        <w:t>条、第</w:t>
      </w:r>
      <w:r w:rsidRPr="00EB7880">
        <w:rPr>
          <w:rFonts w:ascii="仿宋_GB2312" w:eastAsia="仿宋_GB2312" w:hAnsi="Times New Roman" w:cs="仿宋_GB2312"/>
          <w:b/>
          <w:color w:val="FF0000"/>
          <w:sz w:val="24"/>
          <w:szCs w:val="24"/>
        </w:rPr>
        <w:t>438条、第439条、第440条、第441条、第442条、第443条、第444条、第445条、第446条、第447条、第448条、第449条、第450条、第451条、第452条、第453条、第454条</w:t>
      </w:r>
      <w:r w:rsidRPr="00EB7880">
        <w:rPr>
          <w:rFonts w:ascii="仿宋_GB2312" w:eastAsia="仿宋_GB2312" w:hAnsi="Times New Roman" w:cs="仿宋_GB2312" w:hint="eastAsia"/>
          <w:b/>
          <w:color w:val="FF0000"/>
          <w:sz w:val="24"/>
          <w:szCs w:val="24"/>
        </w:rPr>
        <w:t>、第</w:t>
      </w:r>
      <w:r w:rsidRPr="00EB7880">
        <w:rPr>
          <w:rFonts w:ascii="仿宋_GB2312" w:eastAsia="仿宋_GB2312" w:hAnsi="Times New Roman" w:cs="仿宋_GB2312"/>
          <w:b/>
          <w:color w:val="FF0000"/>
          <w:sz w:val="24"/>
          <w:szCs w:val="24"/>
        </w:rPr>
        <w:t>459条、第460条、</w:t>
      </w:r>
      <w:r w:rsidRPr="00EB7880">
        <w:rPr>
          <w:rFonts w:ascii="仿宋_GB2312" w:eastAsia="仿宋_GB2312" w:hAnsi="Times New Roman" w:cs="仿宋_GB2312" w:hint="eastAsia"/>
          <w:b/>
          <w:color w:val="FF0000"/>
          <w:sz w:val="24"/>
          <w:szCs w:val="24"/>
        </w:rPr>
        <w:t>第</w:t>
      </w:r>
      <w:r w:rsidRPr="00EB7880">
        <w:rPr>
          <w:rFonts w:ascii="仿宋_GB2312" w:eastAsia="仿宋_GB2312" w:hAnsi="Times New Roman" w:cs="仿宋_GB2312"/>
          <w:b/>
          <w:color w:val="FF0000"/>
          <w:sz w:val="24"/>
          <w:szCs w:val="24"/>
        </w:rPr>
        <w:t>461</w:t>
      </w:r>
      <w:r w:rsidRPr="00EB7880">
        <w:rPr>
          <w:rFonts w:ascii="仿宋_GB2312" w:eastAsia="仿宋_GB2312" w:hAnsi="Times New Roman" w:cs="仿宋_GB2312" w:hint="eastAsia"/>
          <w:b/>
          <w:color w:val="FF0000"/>
          <w:sz w:val="24"/>
          <w:szCs w:val="24"/>
        </w:rPr>
        <w:t>条、第</w:t>
      </w:r>
      <w:r w:rsidRPr="00EB7880">
        <w:rPr>
          <w:rFonts w:ascii="仿宋_GB2312" w:eastAsia="仿宋_GB2312" w:hAnsi="Times New Roman" w:cs="仿宋_GB2312"/>
          <w:b/>
          <w:color w:val="FF0000"/>
          <w:sz w:val="24"/>
          <w:szCs w:val="24"/>
        </w:rPr>
        <w:t>462条</w:t>
      </w:r>
      <w:r w:rsidRPr="00EB7880">
        <w:rPr>
          <w:rFonts w:ascii="仿宋_GB2312" w:eastAsia="仿宋_GB2312" w:hAnsi="Times New Roman" w:cs="仿宋_GB2312" w:hint="eastAsia"/>
          <w:b/>
          <w:color w:val="FF0000"/>
          <w:sz w:val="24"/>
          <w:szCs w:val="24"/>
        </w:rPr>
        <w:t>。</w:t>
      </w:r>
    </w:p>
    <w:p w:rsidR="00BA3C20" w:rsidRPr="00EB7880" w:rsidRDefault="00EB7880" w:rsidP="00EB7880">
      <w:pPr>
        <w:widowControl/>
        <w:adjustRightInd w:val="0"/>
        <w:snapToGrid w:val="0"/>
        <w:spacing w:line="580" w:lineRule="exact"/>
        <w:ind w:firstLineChars="200" w:firstLine="482"/>
        <w:rPr>
          <w:rFonts w:ascii="Times New Roman" w:eastAsia="宋体" w:hAnsi="Times New Roman" w:cs="Times New Roman"/>
          <w:b/>
          <w:kern w:val="0"/>
          <w:sz w:val="24"/>
        </w:rPr>
      </w:pPr>
      <w:r w:rsidRPr="00EB7880">
        <w:rPr>
          <w:rFonts w:ascii="Times New Roman" w:eastAsia="宋体" w:hAnsi="Times New Roman" w:cs="Times New Roman" w:hint="eastAsia"/>
          <w:b/>
          <w:kern w:val="0"/>
          <w:sz w:val="24"/>
        </w:rPr>
        <w:t>条款内容：</w:t>
      </w:r>
    </w:p>
    <w:p w:rsidR="00F643CC" w:rsidRPr="008D7264" w:rsidRDefault="00F643CC" w:rsidP="008D7264">
      <w:pPr>
        <w:widowControl/>
        <w:adjustRightInd w:val="0"/>
        <w:snapToGrid w:val="0"/>
        <w:spacing w:line="580" w:lineRule="exact"/>
        <w:ind w:firstLineChars="200" w:firstLine="482"/>
        <w:rPr>
          <w:rFonts w:ascii="Times New Roman" w:eastAsia="宋体" w:hAnsi="Times New Roman" w:cs="Times New Roman"/>
          <w:b/>
          <w:kern w:val="0"/>
          <w:sz w:val="24"/>
        </w:rPr>
      </w:pPr>
      <w:r w:rsidRPr="008D7264">
        <w:rPr>
          <w:rFonts w:ascii="Times New Roman" w:eastAsia="宋体" w:hAnsi="Times New Roman" w:cs="Times New Roman"/>
          <w:b/>
          <w:kern w:val="0"/>
          <w:sz w:val="24"/>
        </w:rPr>
        <w:t>第三编信号显示</w:t>
      </w:r>
    </w:p>
    <w:p w:rsidR="00F643CC" w:rsidRPr="00F643CC" w:rsidRDefault="00F643CC" w:rsidP="00A0432C">
      <w:pPr>
        <w:widowControl/>
        <w:adjustRightInd w:val="0"/>
        <w:snapToGrid w:val="0"/>
        <w:spacing w:line="580" w:lineRule="exact"/>
        <w:ind w:firstLineChars="200" w:firstLine="482"/>
        <w:rPr>
          <w:rFonts w:ascii="Times New Roman" w:eastAsia="宋体" w:hAnsi="Times New Roman" w:cs="Times New Roman"/>
          <w:kern w:val="0"/>
          <w:sz w:val="24"/>
        </w:rPr>
      </w:pPr>
      <w:r w:rsidRPr="00A0432C">
        <w:rPr>
          <w:rFonts w:ascii="Times New Roman" w:eastAsia="宋体" w:hAnsi="Times New Roman" w:cs="Times New Roman"/>
          <w:b/>
          <w:kern w:val="0"/>
          <w:sz w:val="24"/>
        </w:rPr>
        <w:t>第</w:t>
      </w:r>
      <w:r w:rsidRPr="00A0432C">
        <w:rPr>
          <w:rFonts w:ascii="Times New Roman" w:eastAsia="宋体" w:hAnsi="Times New Roman" w:cs="Times New Roman"/>
          <w:b/>
          <w:kern w:val="0"/>
          <w:sz w:val="24"/>
        </w:rPr>
        <w:t>408</w:t>
      </w:r>
      <w:r w:rsidRPr="00A0432C">
        <w:rPr>
          <w:rFonts w:ascii="Times New Roman" w:eastAsia="宋体" w:hAnsi="Times New Roman" w:cs="Times New Roman"/>
          <w:b/>
          <w:kern w:val="0"/>
          <w:sz w:val="24"/>
        </w:rPr>
        <w:t>条</w:t>
      </w:r>
      <w:r w:rsidRPr="00F643CC">
        <w:rPr>
          <w:rFonts w:ascii="Times New Roman" w:eastAsia="宋体" w:hAnsi="Times New Roman" w:cs="Times New Roman"/>
          <w:kern w:val="0"/>
          <w:sz w:val="24"/>
        </w:rPr>
        <w:t>信号是指示列车运行及调车作业的命令，有关行车人员必须严格执行。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信号显示方式及使用方法，应按本规程规定执行。本规程以外的信号显示方式，须经铁路总公司批准，方可采用。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各种信号机和表示器的灯光排列、颜色和外形尺寸，必须符合国家标准、铁道行业标准及铁路总公司规定的标准。</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地区性联系用的手信号，由铁路局批准。</w:t>
      </w:r>
    </w:p>
    <w:p w:rsidR="00520862" w:rsidRPr="000B5240" w:rsidRDefault="00520862" w:rsidP="00520862">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520862" w:rsidRPr="00520862" w:rsidRDefault="00520862" w:rsidP="00520862">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何为信号</w:t>
      </w:r>
      <w:r w:rsidRPr="000B5240">
        <w:rPr>
          <w:rFonts w:ascii="宋体" w:eastAsia="宋体" w:hAnsi="宋体" w:cs="宋体" w:hint="eastAsia"/>
          <w:color w:val="FF0000"/>
          <w:kern w:val="0"/>
          <w:sz w:val="24"/>
          <w:szCs w:val="24"/>
        </w:rPr>
        <w:t>？</w:t>
      </w:r>
    </w:p>
    <w:p w:rsidR="00F643CC" w:rsidRPr="00F643CC" w:rsidRDefault="00F643CC" w:rsidP="00A0432C">
      <w:pPr>
        <w:widowControl/>
        <w:adjustRightInd w:val="0"/>
        <w:snapToGrid w:val="0"/>
        <w:spacing w:line="580" w:lineRule="exact"/>
        <w:ind w:firstLineChars="200" w:firstLine="482"/>
        <w:rPr>
          <w:rFonts w:ascii="Times New Roman" w:eastAsia="宋体" w:hAnsi="Times New Roman" w:cs="Times New Roman"/>
          <w:kern w:val="0"/>
          <w:sz w:val="24"/>
        </w:rPr>
      </w:pPr>
      <w:r w:rsidRPr="00A0432C">
        <w:rPr>
          <w:rFonts w:ascii="Times New Roman" w:eastAsia="宋体" w:hAnsi="Times New Roman" w:cs="Times New Roman"/>
          <w:b/>
          <w:kern w:val="0"/>
          <w:sz w:val="24"/>
        </w:rPr>
        <w:t>第</w:t>
      </w:r>
      <w:r w:rsidRPr="00A0432C">
        <w:rPr>
          <w:rFonts w:ascii="Times New Roman" w:eastAsia="宋体" w:hAnsi="Times New Roman" w:cs="Times New Roman"/>
          <w:b/>
          <w:kern w:val="0"/>
          <w:sz w:val="24"/>
        </w:rPr>
        <w:t>409</w:t>
      </w:r>
      <w:r w:rsidRPr="00A0432C">
        <w:rPr>
          <w:rFonts w:ascii="Times New Roman" w:eastAsia="宋体" w:hAnsi="Times New Roman" w:cs="Times New Roman"/>
          <w:b/>
          <w:kern w:val="0"/>
          <w:sz w:val="24"/>
        </w:rPr>
        <w:t>条</w:t>
      </w:r>
      <w:r w:rsidRPr="00F643CC">
        <w:rPr>
          <w:rFonts w:ascii="Times New Roman" w:eastAsia="宋体" w:hAnsi="Times New Roman" w:cs="Times New Roman"/>
          <w:kern w:val="0"/>
          <w:sz w:val="24"/>
        </w:rPr>
        <w:t>铁路信号分为视觉信号和听觉信号。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视觉信号的基本颜色：</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红色</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停车；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黄色</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注意或减低速度；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绿色</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按规定速度运行。</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听觉信号：号角、口笛、响墩发出的音响和机车、自轮运转特种设备的鸣笛声。</w:t>
      </w:r>
    </w:p>
    <w:p w:rsidR="001F5BB8" w:rsidRPr="000B5240" w:rsidRDefault="001F5BB8" w:rsidP="001F5BB8">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1F5BB8" w:rsidRDefault="001F5BB8" w:rsidP="001F5BB8">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铁路信号是如何分类的</w:t>
      </w:r>
      <w:r w:rsidRPr="000B5240">
        <w:rPr>
          <w:rFonts w:ascii="宋体" w:eastAsia="宋体" w:hAnsi="宋体" w:cs="宋体" w:hint="eastAsia"/>
          <w:color w:val="FF0000"/>
          <w:kern w:val="0"/>
          <w:sz w:val="24"/>
          <w:szCs w:val="24"/>
        </w:rPr>
        <w:t>？</w:t>
      </w:r>
    </w:p>
    <w:p w:rsidR="00F2688B" w:rsidRPr="001F5BB8" w:rsidRDefault="00F2688B" w:rsidP="001F5BB8">
      <w:pPr>
        <w:widowControl/>
        <w:adjustRightInd w:val="0"/>
        <w:snapToGrid w:val="0"/>
        <w:spacing w:line="580" w:lineRule="exact"/>
        <w:ind w:firstLineChars="200" w:firstLine="480"/>
        <w:rPr>
          <w:rFonts w:ascii="Times New Roman" w:eastAsia="宋体" w:hAnsi="Times New Roman" w:cs="Times New Roman"/>
          <w:kern w:val="0"/>
          <w:sz w:val="24"/>
        </w:rPr>
      </w:pPr>
      <w:r>
        <w:rPr>
          <w:rFonts w:ascii="宋体" w:eastAsia="宋体" w:hAnsi="宋体" w:cs="宋体" w:hint="eastAsia"/>
          <w:color w:val="FF0000"/>
          <w:kern w:val="0"/>
          <w:sz w:val="24"/>
          <w:szCs w:val="24"/>
        </w:rPr>
        <w:t>2.说明铁路视觉信号的基本颜色及含义？</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411</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进站、出站、进路、调车、驼峰、驼峰辅助信号机均以显示停车信号为定位；线路所的通过信号机以显示停车信号为定位，其他通过信号机以显示进行信号为定位。</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接近信号机、进站预告信号机、非自动闭塞区段通过信号机的预告信号机及通过臂板，以显示注意信号为定位。</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遮断、遮断预告、复示信号机以无显示为定位。</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在自动闭塞区段内的车站（线路所），如将进站、正线出站信号机及其直向进路内的进路信号机转为自动动作时，以显示进行信号为定位。</w:t>
      </w:r>
    </w:p>
    <w:p w:rsidR="00F2688B" w:rsidRPr="000B5240" w:rsidRDefault="00F2688B" w:rsidP="00F2688B">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F2688B" w:rsidRPr="00F2688B" w:rsidRDefault="00F2688B" w:rsidP="00F2688B">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sidR="004F001D">
        <w:rPr>
          <w:rFonts w:ascii="宋体" w:eastAsia="宋体" w:hAnsi="宋体" w:cs="宋体" w:hint="eastAsia"/>
          <w:color w:val="FF0000"/>
          <w:kern w:val="0"/>
          <w:sz w:val="24"/>
          <w:szCs w:val="24"/>
        </w:rPr>
        <w:t>铁路信号机的定位有何规定</w:t>
      </w:r>
      <w:r w:rsidRPr="000B5240">
        <w:rPr>
          <w:rFonts w:ascii="宋体" w:eastAsia="宋体" w:hAnsi="宋体" w:cs="宋体" w:hint="eastAsia"/>
          <w:color w:val="FF0000"/>
          <w:kern w:val="0"/>
          <w:sz w:val="24"/>
          <w:szCs w:val="24"/>
        </w:rPr>
        <w:t>？</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412</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信号机的关闭时机规定如下：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集中联锁车站的进站、进路、出站信号机，通过信号机，当机车或车辆第一轮对越过该信号机后自动关闭。</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调车信号机在调车车列全部越过调车信号机后自动关闭；当调车信号机外方不设轨道占用检查装置或虽设轨道占用检查装置而占用时，应在调车车列全部出清调车信号机内方第一轨道区段后自动关闭，根据需要也可在调车车列第一轮对进入调车信号机内方第一轨道区段后自动关闭。</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引导信号应在列车头部越过信号机后及时关闭。</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4.</w:t>
      </w:r>
      <w:r w:rsidRPr="00F643CC">
        <w:rPr>
          <w:rFonts w:ascii="Times New Roman" w:eastAsia="宋体" w:hAnsi="Times New Roman" w:cs="Times New Roman"/>
          <w:kern w:val="0"/>
          <w:sz w:val="24"/>
        </w:rPr>
        <w:t>非集中联锁车站的进站信号机及线路所通过信号机，在列车进入接车线轨道区段后自动关闭，出站信号机应在列车进入出站方面轨道区段后自动关闭。</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非集中联锁车站，由手柄操纵的信号机：进站信号机在确认列车全部进入接车线警冲标内方，出站信号机在列车全部越过最外方道岔并确认列车全部进入出站方面轨道区段后，恢复手柄，关闭信号。</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特殊站（场）执行上述规定有困难时，由铁路局规定。</w:t>
      </w:r>
    </w:p>
    <w:p w:rsidR="00712117" w:rsidRPr="000B5240" w:rsidRDefault="00712117" w:rsidP="00712117">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712117" w:rsidRPr="00712117" w:rsidRDefault="00712117" w:rsidP="00712117">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铁路信号机的关闭时机有何规定</w:t>
      </w:r>
      <w:r w:rsidRPr="000B5240">
        <w:rPr>
          <w:rFonts w:ascii="宋体" w:eastAsia="宋体" w:hAnsi="宋体" w:cs="宋体" w:hint="eastAsia"/>
          <w:color w:val="FF0000"/>
          <w:kern w:val="0"/>
          <w:sz w:val="24"/>
          <w:szCs w:val="24"/>
        </w:rPr>
        <w:t>？</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413</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进站、出站、进路和通过信号机的灯光熄灭、显示不明或显示不正确时，均视为停车信号。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进站预告信号机或接近信号机的灯光熄灭、显示不明或显示不正确时，均视为进站信号机为关闭状态；非自动闭塞区段通过信号机的预告信号机的灯光熄灭、显示不明或显示不正确时，视为通过信号机为关闭状态。</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414</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新设尚未开始使用及应撤除尚未撤掉的信号机，均应装设信号机无效标，并应熄灭灯光；如为臂板信号机，并须将臂板置于水平位置。</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信号机无效标为白色的十字交叉板。高柱色灯信号机的无效标装在机柱上，矮型色灯信号机的无效标装在信号机构上，臂板信号机的无效标装在臂板上。</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在新建铁路线上，新设尚未开始使用的信号机（进站信号机暂用作防护车站时除外），可撤下臂板或将色灯机构向线路外侧扭转</w:t>
      </w:r>
      <w:r w:rsidRPr="00F643CC">
        <w:rPr>
          <w:rFonts w:ascii="Times New Roman" w:eastAsia="宋体" w:hAnsi="Times New Roman" w:cs="Times New Roman"/>
          <w:kern w:val="0"/>
          <w:sz w:val="24"/>
        </w:rPr>
        <w:t>90</w:t>
      </w:r>
      <w:r w:rsidRPr="00F643CC">
        <w:rPr>
          <w:rFonts w:ascii="Times New Roman" w:eastAsia="微软雅黑" w:hAnsi="Times New Roman" w:cs="Times New Roman"/>
          <w:kern w:val="0"/>
          <w:sz w:val="24"/>
        </w:rPr>
        <w:t>˚</w:t>
      </w:r>
      <w:r w:rsidRPr="00F643CC">
        <w:rPr>
          <w:rFonts w:ascii="Times New Roman" w:eastAsia="宋体" w:hAnsi="Times New Roman" w:cs="Times New Roman"/>
          <w:kern w:val="0"/>
          <w:sz w:val="24"/>
        </w:rPr>
        <w:t>，并熄灭灯光，作为无效。</w:t>
      </w:r>
    </w:p>
    <w:p w:rsidR="00712117" w:rsidRPr="000B5240" w:rsidRDefault="00712117" w:rsidP="00712117">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712117" w:rsidRPr="00712117" w:rsidRDefault="00712117" w:rsidP="00712117">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对无效信号机如何处理</w:t>
      </w:r>
      <w:r w:rsidRPr="000B5240">
        <w:rPr>
          <w:rFonts w:ascii="宋体" w:eastAsia="宋体" w:hAnsi="宋体" w:cs="宋体" w:hint="eastAsia"/>
          <w:color w:val="FF0000"/>
          <w:kern w:val="0"/>
          <w:sz w:val="24"/>
          <w:szCs w:val="24"/>
        </w:rPr>
        <w:t>？</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415</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进站色灯信号机显示下列信号：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三显示自动闭塞、半自动闭塞、自动站间闭塞区段进站色灯信号机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准许列车按规定速度经正线通过车站，表示出站及进路信号机在开放状态，进路上的道岔均开通直向位置；</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）一个绿色灯光和一个黄色灯光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准许列车经道岔直向位置，进入站内越过次一架已经开放的信号机准备停车；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准许列车经道岔直向位置，进入站内正线准备停车；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）一个黄色闪光和一个黄色灯光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准许列车经</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号及以上道岔侧向位置，进入站内越过次一架已经开放的信号机且该信号机防护的进路经道岔直向位置或</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w:t>
      </w:r>
    </w:p>
    <w:p w:rsidR="00F643CC" w:rsidRPr="00F643CC" w:rsidRDefault="00F643CC" w:rsidP="00F643CC">
      <w:pPr>
        <w:widowControl/>
        <w:adjustRightInd w:val="0"/>
        <w:snapToGrid w:val="0"/>
        <w:spacing w:line="580" w:lineRule="exact"/>
        <w:rPr>
          <w:rFonts w:ascii="Times New Roman" w:eastAsia="宋体" w:hAnsi="Times New Roman" w:cs="Times New Roman"/>
          <w:kern w:val="0"/>
          <w:sz w:val="24"/>
          <w:szCs w:val="24"/>
        </w:rPr>
      </w:pPr>
      <w:r w:rsidRPr="00F643CC">
        <w:rPr>
          <w:rFonts w:ascii="Times New Roman" w:eastAsia="宋体" w:hAnsi="Times New Roman" w:cs="Times New Roman"/>
          <w:kern w:val="0"/>
          <w:sz w:val="24"/>
          <w:szCs w:val="24"/>
        </w:rPr>
        <w:t>（</w:t>
      </w:r>
      <w:r w:rsidRPr="00F643CC">
        <w:rPr>
          <w:rFonts w:ascii="Times New Roman" w:eastAsia="宋体" w:hAnsi="Times New Roman" w:cs="Times New Roman"/>
          <w:kern w:val="0"/>
          <w:sz w:val="24"/>
          <w:szCs w:val="24"/>
        </w:rPr>
        <w:t>5</w:t>
      </w:r>
      <w:r w:rsidRPr="00F643CC">
        <w:rPr>
          <w:rFonts w:ascii="Times New Roman" w:eastAsia="宋体" w:hAnsi="Times New Roman" w:cs="Times New Roman"/>
          <w:kern w:val="0"/>
          <w:sz w:val="24"/>
          <w:szCs w:val="24"/>
        </w:rPr>
        <w:t>）两个黄色灯光</w:t>
      </w:r>
      <w:r w:rsidRPr="00F643CC">
        <w:rPr>
          <w:rFonts w:ascii="Times New Roman" w:eastAsia="宋体" w:hAnsi="Times New Roman" w:cs="Times New Roman"/>
          <w:kern w:val="0"/>
          <w:sz w:val="24"/>
          <w:szCs w:val="24"/>
        </w:rPr>
        <w:t>——</w:t>
      </w:r>
      <w:r w:rsidRPr="00F643CC">
        <w:rPr>
          <w:rFonts w:ascii="Times New Roman" w:eastAsia="宋体" w:hAnsi="Times New Roman" w:cs="Times New Roman"/>
          <w:kern w:val="0"/>
          <w:sz w:val="24"/>
          <w:szCs w:val="24"/>
        </w:rPr>
        <w:t>准许列车经道岔侧向位置（但不满足上述第（</w:t>
      </w:r>
      <w:r w:rsidRPr="00F643CC">
        <w:rPr>
          <w:rFonts w:ascii="Times New Roman" w:eastAsia="宋体" w:hAnsi="Times New Roman" w:cs="Times New Roman"/>
          <w:kern w:val="0"/>
          <w:sz w:val="24"/>
          <w:szCs w:val="24"/>
        </w:rPr>
        <w:t>4</w:t>
      </w:r>
      <w:r w:rsidRPr="00F643CC">
        <w:rPr>
          <w:rFonts w:ascii="Times New Roman" w:eastAsia="宋体" w:hAnsi="Times New Roman" w:cs="Times New Roman"/>
          <w:kern w:val="0"/>
          <w:sz w:val="24"/>
          <w:szCs w:val="24"/>
        </w:rPr>
        <w:t>）项条件）进入站内准备停车；</w:t>
      </w:r>
    </w:p>
    <w:p w:rsidR="00F643CC" w:rsidRPr="00F643CC" w:rsidRDefault="00F643CC" w:rsidP="00F643CC">
      <w:pPr>
        <w:widowControl/>
        <w:adjustRightInd w:val="0"/>
        <w:snapToGrid w:val="0"/>
        <w:spacing w:line="580" w:lineRule="exact"/>
        <w:rPr>
          <w:rFonts w:ascii="Times New Roman" w:eastAsia="宋体" w:hAnsi="Times New Roman" w:cs="Times New Roman"/>
          <w:kern w:val="0"/>
          <w:sz w:val="24"/>
          <w:szCs w:val="24"/>
        </w:rPr>
      </w:pPr>
      <w:r w:rsidRPr="00F643CC">
        <w:rPr>
          <w:rFonts w:ascii="Times New Roman" w:eastAsia="宋体" w:hAnsi="Times New Roman" w:cs="Times New Roman"/>
          <w:kern w:val="0"/>
          <w:sz w:val="24"/>
          <w:szCs w:val="24"/>
        </w:rPr>
        <w:t>（</w:t>
      </w:r>
      <w:r w:rsidRPr="00F643CC">
        <w:rPr>
          <w:rFonts w:ascii="Times New Roman" w:eastAsia="宋体" w:hAnsi="Times New Roman" w:cs="Times New Roman"/>
          <w:kern w:val="0"/>
          <w:sz w:val="24"/>
          <w:szCs w:val="24"/>
        </w:rPr>
        <w:t>6</w:t>
      </w:r>
      <w:r w:rsidRPr="00F643CC">
        <w:rPr>
          <w:rFonts w:ascii="Times New Roman" w:eastAsia="宋体" w:hAnsi="Times New Roman" w:cs="Times New Roman"/>
          <w:kern w:val="0"/>
          <w:sz w:val="24"/>
          <w:szCs w:val="24"/>
        </w:rPr>
        <w:t>）一个红色灯光</w:t>
      </w:r>
      <w:r w:rsidRPr="00F643CC">
        <w:rPr>
          <w:rFonts w:ascii="Times New Roman" w:eastAsia="宋体" w:hAnsi="Times New Roman" w:cs="Times New Roman"/>
          <w:kern w:val="0"/>
          <w:sz w:val="24"/>
          <w:szCs w:val="24"/>
        </w:rPr>
        <w:t>——</w:t>
      </w:r>
      <w:r w:rsidRPr="00F643CC">
        <w:rPr>
          <w:rFonts w:ascii="Times New Roman" w:eastAsia="宋体" w:hAnsi="Times New Roman" w:cs="Times New Roman"/>
          <w:kern w:val="0"/>
          <w:sz w:val="24"/>
          <w:szCs w:val="24"/>
        </w:rPr>
        <w:t>不准列车越过该信号机。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四显示自动闭塞区段进站色灯信号机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准许列车按规定速度经道岔直向位置进入或通过车站，表示运行前方至少有三个闭塞分区空闲；</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）一个绿色灯光和一个黄色灯光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准许列车按规定速度经道岔直向位置进入站内，表示次一架信号机经道岔直向位置开放一个黄灯；</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准许列车按限速要求经道岔直向位置进入站内正线准备停车；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）一个黄色闪光和一个黄色灯光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准许列车经</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号及以上道岔侧向位置，进入站内越过次一架已经开放的信号机且该信号机防护的进路经道岔直向位置或</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）两个黄色灯光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准许列车按限速要求越过该信号机，经道岔侧向位置（但不满足上述第（</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）项条件）进入站内准备停车；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）一个红色灯光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不准列车越过该信号机。</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lastRenderedPageBreak/>
        <w:t>第</w:t>
      </w:r>
      <w:r w:rsidRPr="00751342">
        <w:rPr>
          <w:rFonts w:ascii="Times New Roman" w:eastAsia="宋体" w:hAnsi="Times New Roman" w:cs="Times New Roman"/>
          <w:b/>
          <w:kern w:val="0"/>
          <w:sz w:val="24"/>
        </w:rPr>
        <w:t>416</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进站及接车进路、接发车进路色灯信号机的引导信号显示一个红色灯光及一个月白色灯光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准许列车在该信号机前方不停车，以不超过</w:t>
      </w:r>
      <w:smartTag w:uri="urn:schemas-microsoft-com:office:smarttags" w:element="chmetcnv">
        <w:smartTagPr>
          <w:attr w:name="TCSC" w:val="0"/>
          <w:attr w:name="NumberType" w:val="1"/>
          <w:attr w:name="Negative" w:val="False"/>
          <w:attr w:name="HasSpace" w:val="True"/>
          <w:attr w:name="SourceValue" w:val="20"/>
          <w:attr w:name="UnitName" w:val="km/h"/>
        </w:smartTagPr>
        <w:r w:rsidRPr="00F643CC">
          <w:rPr>
            <w:rFonts w:ascii="Times New Roman" w:eastAsia="宋体" w:hAnsi="Times New Roman" w:cs="Times New Roman"/>
            <w:kern w:val="0"/>
            <w:sz w:val="24"/>
          </w:rPr>
          <w:t>20 km/h</w:t>
        </w:r>
      </w:smartTag>
      <w:r w:rsidRPr="00F643CC">
        <w:rPr>
          <w:rFonts w:ascii="Times New Roman" w:eastAsia="宋体" w:hAnsi="Times New Roman" w:cs="Times New Roman"/>
          <w:kern w:val="0"/>
          <w:sz w:val="24"/>
        </w:rPr>
        <w:t>速度进站或通过接车进路，并须准备随时停车。</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417</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出站色灯信号机显示下列信号：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半自动闭塞或自动站间闭塞区段</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准许列车由车站出发；</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）两个绿色灯光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准许列车由车站出发，开往次要线路；</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）一个红色灯光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不准列车越过该信号机；</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）在兼作调车信号机时，一个月白色灯光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准许越过该信号机调车。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三显示自动闭塞区段</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准许列车由车站出发，表示运行前方至少有两个闭塞分区空闲；</w:t>
      </w:r>
    </w:p>
    <w:p w:rsidR="00E73849"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准许列车由车站出发，表示运行前方有一个闭塞分区空闲；</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）两个绿色灯光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准许列车由车站出发，开往半自动闭塞或自动站间闭塞区间；</w:t>
      </w:r>
    </w:p>
    <w:p w:rsidR="00F643CC" w:rsidRPr="00F643CC" w:rsidRDefault="00F643CC" w:rsidP="0028287D">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）一个红色灯光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不准列车越过该信号机；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）在兼作调车信号机时，一个月白灯光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准许越过该信号机调车。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四显示自动闭塞区段</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准许列车由车站出发，表示运行前方至少有三个闭塞分区空闲；</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）一个绿色灯光和一个黄色灯光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准许列车由车站出发，表示运行前方有两个闭塞分区空闲；</w:t>
      </w:r>
    </w:p>
    <w:p w:rsidR="00F643CC" w:rsidRPr="00F643CC" w:rsidRDefault="00F643CC" w:rsidP="0028287D">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准许列车由车站出发，表示运行前方有一个闭塞分区空闲；</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）两个绿色灯光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准许列车由车站出发，开往半自动闭塞或自动站间闭塞区间；</w:t>
      </w:r>
    </w:p>
    <w:p w:rsidR="00F643CC" w:rsidRPr="00F643CC" w:rsidRDefault="00F643CC" w:rsidP="0028287D">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）一个红色灯光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不准列车越过该信号机；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）在兼作调车信号机时，一个月白色灯光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准许越过该信号机调车。</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418</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进路色灯信号机的显示：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接车进路及接发车进路色灯信号机的显示与进站色灯信号机相同。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三显示自动闭塞、半自动闭塞、自动站间闭塞区段的发车进路色灯信号机显示下列信号：</w:t>
      </w:r>
    </w:p>
    <w:p w:rsidR="00F643CC" w:rsidRPr="00E73849"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准许列车由车站经正线出发，表示出站和进路信号机均在开放状态；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）一个绿色灯光和一个黄色灯光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准许列车越过该信号机，表示该信号机列车运行前方次一架信号机在开放状态）；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准许列车运行到次一架信号机之前准备停车；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）一个红色灯光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不准列车越过该信号机。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四显示自动闭塞区段发车进路色灯信号机显示下列信号：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表示该信号机列车运行前方至少有两架信号机经道岔直向位置在开放状态；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）一个绿色灯光和一个黄色灯光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表示该信号机列车运行前方次一架信号机经道岔直向位置在开放状态；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准许列车运行到次一架信号机之前准备停车；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）一个红色灯光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不准列车越过该信号机。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4.</w:t>
      </w:r>
      <w:r w:rsidRPr="00F643CC">
        <w:rPr>
          <w:rFonts w:ascii="Times New Roman" w:eastAsia="宋体" w:hAnsi="Times New Roman" w:cs="Times New Roman"/>
          <w:kern w:val="0"/>
          <w:sz w:val="24"/>
        </w:rPr>
        <w:t>接车进路、发车进路及接发车进路色灯信号机兼作调车信号机时，一个月白色灯光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准许越过该信号机调车。</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419</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通过色灯信号机显示下列信号：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半自动闭塞及自动站间闭塞区段</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准许列车按规定速度运行；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不准列车越过该信号机。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三显示自动闭塞区段</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准许列车按规定速度运行，表示运行前方至少有两个闭塞分区空闲；</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要求列车注意运行，表示运行前方有一个闭塞分区空闲（如第</w:t>
      </w:r>
      <w:r w:rsidRPr="00F643CC">
        <w:rPr>
          <w:rFonts w:ascii="Times New Roman" w:eastAsia="宋体" w:hAnsi="Times New Roman" w:cs="Times New Roman"/>
          <w:kern w:val="0"/>
          <w:sz w:val="24"/>
        </w:rPr>
        <w:t>54</w:t>
      </w:r>
      <w:r w:rsidRPr="00F643CC">
        <w:rPr>
          <w:rFonts w:ascii="Times New Roman" w:eastAsia="宋体" w:hAnsi="Times New Roman" w:cs="Times New Roman"/>
          <w:kern w:val="0"/>
          <w:sz w:val="24"/>
        </w:rPr>
        <w:t>图所示）；</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）一个红色灯光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列车应在该信号机前停车。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四显示自动闭塞区段</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准许列车按规定速度运行，表示运行前方至少有三个闭塞分区空闲（如第</w:t>
      </w:r>
      <w:r w:rsidRPr="00F643CC">
        <w:rPr>
          <w:rFonts w:ascii="Times New Roman" w:eastAsia="宋体" w:hAnsi="Times New Roman" w:cs="Times New Roman"/>
          <w:kern w:val="0"/>
          <w:sz w:val="24"/>
        </w:rPr>
        <w:t>56</w:t>
      </w:r>
      <w:r w:rsidRPr="00F643CC">
        <w:rPr>
          <w:rFonts w:ascii="Times New Roman" w:eastAsia="宋体" w:hAnsi="Times New Roman" w:cs="Times New Roman"/>
          <w:kern w:val="0"/>
          <w:sz w:val="24"/>
        </w:rPr>
        <w:t>图所示）；</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）一个绿色灯光和一个黄色灯光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准许列车按规定速度运行，要求注意准备减速，表示运行前方有两个闭塞分区空闲；</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要求列车减速运行，按规定限速要求越过该信号机，表示运行前方有一个闭塞分区空闲；</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）一个红色灯光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列车应在该信号机前停车）。</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420</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线路所防护分歧道岔的色灯信号机开放经道岔侧向位置的进路时显示下列信号：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1.</w:t>
      </w:r>
      <w:r w:rsidRPr="00F643CC">
        <w:rPr>
          <w:rFonts w:ascii="Times New Roman" w:eastAsia="宋体" w:hAnsi="Times New Roman" w:cs="Times New Roman"/>
          <w:kern w:val="0"/>
          <w:sz w:val="24"/>
        </w:rPr>
        <w:t>一个黄色闪光和一个黄色灯光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表示分歧道岔为</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号及以上，开往半自动闭塞或自动站间闭塞区间，或开往自动闭塞区间且列车运行前方次一闭塞分区空闲。</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不满足上述第</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款条件时，显示两个黄色灯光。</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防护分歧道岔的线路所通过信号机，其机构外形和显示方式，应与进站信号机相同，引导灯光应予封闭。该信号机显示红色灯光时，不准列车越过。</w:t>
      </w:r>
    </w:p>
    <w:p w:rsidR="00F643CC" w:rsidRPr="00F643CC" w:rsidRDefault="00F643CC" w:rsidP="00E73849">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421</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容许信号显示一个蓝色灯光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准许列车在通过色灯信号机显示红色灯光的情况下不停车，以不超过</w:t>
      </w:r>
      <w:smartTag w:uri="urn:schemas-microsoft-com:office:smarttags" w:element="chmetcnv">
        <w:smartTagPr>
          <w:attr w:name="TCSC" w:val="0"/>
          <w:attr w:name="NumberType" w:val="1"/>
          <w:attr w:name="Negative" w:val="False"/>
          <w:attr w:name="HasSpace" w:val="True"/>
          <w:attr w:name="SourceValue" w:val="20"/>
          <w:attr w:name="UnitName" w:val="km/h"/>
        </w:smartTagPr>
        <w:r w:rsidRPr="00F643CC">
          <w:rPr>
            <w:rFonts w:ascii="Times New Roman" w:eastAsia="宋体" w:hAnsi="Times New Roman" w:cs="Times New Roman"/>
            <w:kern w:val="0"/>
            <w:sz w:val="24"/>
          </w:rPr>
          <w:t>20 km/h</w:t>
        </w:r>
      </w:smartTag>
      <w:r w:rsidRPr="00F643CC">
        <w:rPr>
          <w:rFonts w:ascii="Times New Roman" w:eastAsia="宋体" w:hAnsi="Times New Roman" w:cs="Times New Roman"/>
          <w:kern w:val="0"/>
          <w:sz w:val="24"/>
        </w:rPr>
        <w:t>的速度通过，运行到次一架通过信号机，并随时准备停车。</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422</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遮断色灯信号机显示一个红色灯光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不准列车越过该信号机；不点灯时，不起信号作用。</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423</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遮断信号机的预告信号机显示一个黄色灯光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表示遮断信号机显示红色灯光；不点灯时，不起信号作用。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其他预告色灯信号机显示下列信号：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表示主体信号机在开放状态；</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表示主体信号机在关闭状态。</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424</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接近色灯信号机显示下列信号：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表示进站信号机开放一个绿色灯光或一个绿色灯光和一个黄色灯光；</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一个绿色灯光和一个黄色灯光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表示进站信号机开放一个黄色灯光；</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表示进站信号机在关闭状态，或表示进站信号机显示两个黄色灯光或一个黄色闪光和一个黄色灯光。</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425</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遮断及其预告信号机采用方形背板，并在机柱上涂有黑白相间的斜线，以区别于一般信号机。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第</w:t>
      </w:r>
      <w:r w:rsidRPr="00F643CC">
        <w:rPr>
          <w:rFonts w:ascii="Times New Roman" w:eastAsia="宋体" w:hAnsi="Times New Roman" w:cs="Times New Roman"/>
          <w:kern w:val="0"/>
          <w:sz w:val="24"/>
        </w:rPr>
        <w:t>426</w:t>
      </w:r>
      <w:r w:rsidRPr="00F643CC">
        <w:rPr>
          <w:rFonts w:ascii="Times New Roman" w:eastAsia="宋体" w:hAnsi="Times New Roman" w:cs="Times New Roman"/>
          <w:kern w:val="0"/>
          <w:sz w:val="24"/>
        </w:rPr>
        <w:t>条调车色灯信号机显示下列信号：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一个月白色灯光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准许越过该信号机调车；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一个月白色闪光灯光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装有平面溜放调车区集中联锁设备时，准许溜放调车；</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一个蓝色灯光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不准越过该信号机调车。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不办理闭塞的站内岔线，在岔线入口处设置的调车信号机，可用红色灯光代替蓝色灯光。</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起阻挡列车运行作用的调车信号机，应采用矮型三显示机构，增加红色灯光或用红色灯光代替蓝色灯光。当该信号机的红色灯光熄灭、显示不明或显示不正确时，应视为列车的停车信号。</w:t>
      </w:r>
    </w:p>
    <w:p w:rsidR="00F643CC" w:rsidRPr="00F643CC" w:rsidRDefault="00F643CC" w:rsidP="00DC1D36">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427</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驼峰色灯信号机及其复示信号机显示下列信号：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准许机车车辆按规定速度向驼峰推进；</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一个绿色闪光灯光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指示机车车辆加速向驼峰推进；</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一个黄色闪光灯光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指示机车车辆减速向驼峰推进；</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一个红色灯光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不准机车车辆越过该信号机或指示机车车辆停止作业；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一个红色闪光灯光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指示机车车辆自驼峰退回；</w:t>
      </w:r>
    </w:p>
    <w:p w:rsidR="00F643CC" w:rsidRPr="00E73849"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一个月白色灯光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指示机车到峰下；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一个月白色闪光灯光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指示机车车辆去禁溜线或迂回线。</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驼峰色灯信号机的复示信号机平时无显示；当办理驼峰推送进路后，其显示方式与驼峰色灯信号机相同。</w:t>
      </w:r>
    </w:p>
    <w:p w:rsidR="00F643CC" w:rsidRPr="00F643CC" w:rsidRDefault="00F643CC" w:rsidP="00E73849">
      <w:pPr>
        <w:widowControl/>
        <w:adjustRightInd w:val="0"/>
        <w:snapToGrid w:val="0"/>
        <w:spacing w:line="580" w:lineRule="exact"/>
        <w:ind w:firstLineChars="200" w:firstLine="482"/>
        <w:rPr>
          <w:rFonts w:ascii="Times New Roman" w:eastAsia="宋体" w:hAnsi="Times New Roman" w:cs="Times New Roman"/>
          <w:kern w:val="0"/>
          <w:szCs w:val="21"/>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428</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驼峰色灯辅助信号机及其复示信号机显示一个黄色灯光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指示机车车辆向驼峰预先推送；当办理驼峰推送进路后，其灯光显示均与驼峰色灯信号机显示相同。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驼峰色灯辅助信号机平时显示红色灯光，对列车起停车信号作用。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驼峰色灯辅助信号机的复示信号机平时无显示；当办理驼峰推送进路或驼峰预先推送进路后，其显示方式与驼峰色灯辅助信号机相同。</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429</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色灯复示信号机分下列几种：</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进站、接车进路、接发车进路信号机的色灯复示信号机采用灯列式机构，显示下列信号：</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）两个月白色灯光与水平线构成</w:t>
      </w:r>
      <w:r w:rsidRPr="00F643CC">
        <w:rPr>
          <w:rFonts w:ascii="Times New Roman" w:eastAsia="宋体" w:hAnsi="Times New Roman" w:cs="Times New Roman"/>
          <w:kern w:val="0"/>
          <w:sz w:val="24"/>
        </w:rPr>
        <w:t>60</w:t>
      </w:r>
      <w:r w:rsidRPr="00F643CC">
        <w:rPr>
          <w:rFonts w:ascii="Times New Roman" w:eastAsia="微软雅黑" w:hAnsi="Times New Roman" w:cs="Times New Roman"/>
          <w:kern w:val="0"/>
          <w:sz w:val="24"/>
        </w:rPr>
        <w:t>˚</w:t>
      </w:r>
      <w:r w:rsidRPr="00F643CC">
        <w:rPr>
          <w:rFonts w:ascii="Times New Roman" w:eastAsia="宋体" w:hAnsi="Times New Roman" w:cs="Times New Roman"/>
          <w:kern w:val="0"/>
          <w:sz w:val="24"/>
        </w:rPr>
        <w:t>角显示</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表示主体信号机显示经道岔直向位置向正线接车的信号；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）两个月白色灯光水平位置显示</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表示主体信号机显示经道岔侧向位置接车的信号；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）无显示</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表示主体信号机在关闭状态。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出站及发车进路信号机的色灯复示信号机显示下列信号：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表示主体信号机在开放状态；</w:t>
      </w:r>
    </w:p>
    <w:p w:rsidR="00F643CC" w:rsidRPr="00F643CC" w:rsidRDefault="00F643CC" w:rsidP="00E43A5B">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）无显示</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表示主体信号机在关闭状态。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调车色灯复示信号机显示下列信号：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）一个月白色灯光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表示调车信号机在开放状态；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）无显示</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表示调车信号机在关闭状态。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进站、出站、进路、驼峰及调车色灯复示信号机均采用方形背板，以区别于一般信号机。</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435</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机车信号机显示下列信号：</w:t>
      </w:r>
    </w:p>
    <w:p w:rsidR="00F643CC" w:rsidRPr="00F643CC" w:rsidRDefault="00F643CC" w:rsidP="00E7384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三显示自动闭塞区段的连续式机车信号机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准许列车按规定速度运行，表示列车接近的地面信号机显示绿色灯光；</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）一个半绿半黄色灯光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准许列车按规定速度注意运行，表示列车接近的地面信号机显示一个绿色灯光和一个黄色灯光；</w:t>
      </w:r>
    </w:p>
    <w:p w:rsidR="00B14E31" w:rsidRPr="000B5240" w:rsidRDefault="00B14E31" w:rsidP="00B14E31">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lastRenderedPageBreak/>
        <w:t>复习思考题：</w:t>
      </w:r>
    </w:p>
    <w:p w:rsidR="00B14E31" w:rsidRPr="00B14E31" w:rsidRDefault="00B14E31" w:rsidP="0060550E">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sidRPr="00B14E31">
        <w:rPr>
          <w:rFonts w:ascii="宋体" w:eastAsia="宋体" w:hAnsi="宋体" w:cs="宋体"/>
          <w:color w:val="FF0000"/>
          <w:kern w:val="0"/>
          <w:sz w:val="24"/>
          <w:szCs w:val="24"/>
        </w:rPr>
        <w:t>三显示自动闭塞区段的连续式机车信号机</w:t>
      </w:r>
      <w:r w:rsidRPr="00B14E31">
        <w:rPr>
          <w:rFonts w:ascii="宋体" w:eastAsia="宋体" w:hAnsi="宋体" w:cs="宋体" w:hint="eastAsia"/>
          <w:color w:val="FF0000"/>
          <w:kern w:val="0"/>
          <w:sz w:val="24"/>
          <w:szCs w:val="24"/>
        </w:rPr>
        <w:t>显示</w:t>
      </w:r>
      <w:r w:rsidRPr="00B14E31">
        <w:rPr>
          <w:rFonts w:ascii="宋体" w:eastAsia="宋体" w:hAnsi="宋体" w:cs="宋体"/>
          <w:color w:val="FF0000"/>
          <w:kern w:val="0"/>
          <w:sz w:val="24"/>
          <w:szCs w:val="24"/>
        </w:rPr>
        <w:t>一个半绿半黄色灯光</w:t>
      </w:r>
      <w:r w:rsidRPr="00B14E31">
        <w:rPr>
          <w:rFonts w:ascii="宋体" w:eastAsia="宋体" w:hAnsi="宋体" w:cs="宋体" w:hint="eastAsia"/>
          <w:color w:val="FF0000"/>
          <w:kern w:val="0"/>
          <w:sz w:val="24"/>
          <w:szCs w:val="24"/>
        </w:rPr>
        <w:t>含义是什么</w:t>
      </w:r>
      <w:r w:rsidRPr="000B5240">
        <w:rPr>
          <w:rFonts w:ascii="宋体" w:eastAsia="宋体" w:hAnsi="宋体" w:cs="宋体" w:hint="eastAsia"/>
          <w:color w:val="FF0000"/>
          <w:kern w:val="0"/>
          <w:sz w:val="24"/>
          <w:szCs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）一个带</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字的黄色闪光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要求列车注意运行，表示列车接近的地面信号机显示一个黄色灯光，并预告次一架地面信号机开放经</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号及以上道岔侧向位置的进路，且列车运行前方第三架信号机开通直向进路或开放经</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号及以上道岔侧向位置的进路；</w:t>
      </w:r>
    </w:p>
    <w:p w:rsidR="007C7906" w:rsidRPr="000B5240" w:rsidRDefault="007C7906" w:rsidP="007C7906">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F643CC" w:rsidRPr="007C7906" w:rsidRDefault="007C7906" w:rsidP="007C7906">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sidRPr="00B14E31">
        <w:rPr>
          <w:rFonts w:ascii="宋体" w:eastAsia="宋体" w:hAnsi="宋体" w:cs="宋体"/>
          <w:color w:val="FF0000"/>
          <w:kern w:val="0"/>
          <w:sz w:val="24"/>
          <w:szCs w:val="24"/>
        </w:rPr>
        <w:t>三显示自动闭塞区段的连续式机车信号机</w:t>
      </w:r>
      <w:r w:rsidRPr="00B14E31">
        <w:rPr>
          <w:rFonts w:ascii="宋体" w:eastAsia="宋体" w:hAnsi="宋体" w:cs="宋体" w:hint="eastAsia"/>
          <w:color w:val="FF0000"/>
          <w:kern w:val="0"/>
          <w:sz w:val="24"/>
          <w:szCs w:val="24"/>
        </w:rPr>
        <w:t>显示</w:t>
      </w:r>
      <w:r w:rsidRPr="00B14E31">
        <w:rPr>
          <w:rFonts w:ascii="宋体" w:eastAsia="宋体" w:hAnsi="宋体" w:cs="宋体"/>
          <w:color w:val="FF0000"/>
          <w:kern w:val="0"/>
          <w:sz w:val="24"/>
          <w:szCs w:val="24"/>
        </w:rPr>
        <w:t>一个</w:t>
      </w:r>
      <w:r w:rsidRPr="007C7906">
        <w:rPr>
          <w:rFonts w:ascii="宋体" w:eastAsia="宋体" w:hAnsi="宋体" w:cs="宋体"/>
          <w:color w:val="FF0000"/>
          <w:kern w:val="0"/>
          <w:sz w:val="24"/>
          <w:szCs w:val="24"/>
        </w:rPr>
        <w:t>带“2”字的黄色闪光</w:t>
      </w:r>
      <w:r w:rsidRPr="00B14E31">
        <w:rPr>
          <w:rFonts w:ascii="宋体" w:eastAsia="宋体" w:hAnsi="宋体" w:cs="宋体" w:hint="eastAsia"/>
          <w:color w:val="FF0000"/>
          <w:kern w:val="0"/>
          <w:sz w:val="24"/>
          <w:szCs w:val="24"/>
        </w:rPr>
        <w:t>含义是什么</w:t>
      </w:r>
      <w:r w:rsidRPr="000B5240">
        <w:rPr>
          <w:rFonts w:ascii="宋体" w:eastAsia="宋体" w:hAnsi="宋体" w:cs="宋体" w:hint="eastAsia"/>
          <w:color w:val="FF0000"/>
          <w:kern w:val="0"/>
          <w:sz w:val="24"/>
          <w:szCs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）一个带</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字的黄色灯光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要求列车注意运行，表示列车接近的地面信号机显示一个黄色灯光，并预告次一架地面信号机开放经道岔侧向位置的进路（但不满足上述第（</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）项条件）；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要求列车注意运行，表示列车接近的地面信号机显示一个黄色灯光，并预告次一架地面信号机处于关闭状态；</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szCs w:val="21"/>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）一个双半黄色闪光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要求列车限速运行，表示列车接近的地面信号机开放经</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号及以上道岔侧向位置的进路，且次一架信号机开通直向进路或开放经</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号及以上道岔侧向位置的进路；或表示列车接近设有分歧道岔线路所的地面信号机开放经</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号及以上道岔侧向位置的进路、显示一个黄色闪光和一个黄色灯光；</w:t>
      </w:r>
    </w:p>
    <w:p w:rsidR="002356C4" w:rsidRPr="000B5240" w:rsidRDefault="002356C4" w:rsidP="002356C4">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2356C4" w:rsidRPr="002356C4" w:rsidRDefault="002356C4" w:rsidP="002356C4">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sidRPr="00B14E31">
        <w:rPr>
          <w:rFonts w:ascii="宋体" w:eastAsia="宋体" w:hAnsi="宋体" w:cs="宋体"/>
          <w:color w:val="FF0000"/>
          <w:kern w:val="0"/>
          <w:sz w:val="24"/>
          <w:szCs w:val="24"/>
        </w:rPr>
        <w:t>三显示自动闭塞区段的连续式机车信号机</w:t>
      </w:r>
      <w:r w:rsidRPr="00B14E31">
        <w:rPr>
          <w:rFonts w:ascii="宋体" w:eastAsia="宋体" w:hAnsi="宋体" w:cs="宋体" w:hint="eastAsia"/>
          <w:color w:val="FF0000"/>
          <w:kern w:val="0"/>
          <w:sz w:val="24"/>
          <w:szCs w:val="24"/>
        </w:rPr>
        <w:t>显示</w:t>
      </w:r>
      <w:r w:rsidRPr="00B14E31">
        <w:rPr>
          <w:rFonts w:ascii="宋体" w:eastAsia="宋体" w:hAnsi="宋体" w:cs="宋体"/>
          <w:color w:val="FF0000"/>
          <w:kern w:val="0"/>
          <w:sz w:val="24"/>
          <w:szCs w:val="24"/>
        </w:rPr>
        <w:t>一个</w:t>
      </w:r>
      <w:r w:rsidRPr="002356C4">
        <w:rPr>
          <w:rFonts w:ascii="宋体" w:eastAsia="宋体" w:hAnsi="宋体" w:cs="宋体"/>
          <w:color w:val="FF0000"/>
          <w:kern w:val="0"/>
          <w:sz w:val="24"/>
          <w:szCs w:val="24"/>
        </w:rPr>
        <w:t>双半黄色闪光</w:t>
      </w:r>
      <w:r w:rsidRPr="00B14E31">
        <w:rPr>
          <w:rFonts w:ascii="宋体" w:eastAsia="宋体" w:hAnsi="宋体" w:cs="宋体" w:hint="eastAsia"/>
          <w:color w:val="FF0000"/>
          <w:kern w:val="0"/>
          <w:sz w:val="24"/>
          <w:szCs w:val="24"/>
        </w:rPr>
        <w:t>含义是什么</w:t>
      </w:r>
      <w:r w:rsidRPr="000B5240">
        <w:rPr>
          <w:rFonts w:ascii="宋体" w:eastAsia="宋体" w:hAnsi="宋体" w:cs="宋体" w:hint="eastAsia"/>
          <w:color w:val="FF0000"/>
          <w:kern w:val="0"/>
          <w:sz w:val="24"/>
          <w:szCs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w:t>
      </w: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）一个双半黄色灯光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要求列车限速运行，表示列车接近的地面信号机开放经道岔侧向位置的进路（但不满足上述第（</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）项条件）、显示两个黄色灯光或其他相应显示；</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）一个半黄半红色闪光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表示列车接近的进站、接车进路或接发车进路信号机显示引导信号或通过信号机显示容许信号；</w:t>
      </w:r>
    </w:p>
    <w:p w:rsidR="002356C4" w:rsidRPr="000B5240" w:rsidRDefault="002356C4" w:rsidP="002356C4">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2356C4" w:rsidRPr="002356C4" w:rsidRDefault="002356C4" w:rsidP="002356C4">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sidRPr="00B14E31">
        <w:rPr>
          <w:rFonts w:ascii="宋体" w:eastAsia="宋体" w:hAnsi="宋体" w:cs="宋体"/>
          <w:color w:val="FF0000"/>
          <w:kern w:val="0"/>
          <w:sz w:val="24"/>
          <w:szCs w:val="24"/>
        </w:rPr>
        <w:t>三显示自动闭塞区段的连续式机车信号机</w:t>
      </w:r>
      <w:r w:rsidRPr="00B14E31">
        <w:rPr>
          <w:rFonts w:ascii="宋体" w:eastAsia="宋体" w:hAnsi="宋体" w:cs="宋体" w:hint="eastAsia"/>
          <w:color w:val="FF0000"/>
          <w:kern w:val="0"/>
          <w:sz w:val="24"/>
          <w:szCs w:val="24"/>
        </w:rPr>
        <w:t>显示</w:t>
      </w:r>
      <w:r w:rsidRPr="00B14E31">
        <w:rPr>
          <w:rFonts w:ascii="宋体" w:eastAsia="宋体" w:hAnsi="宋体" w:cs="宋体"/>
          <w:color w:val="FF0000"/>
          <w:kern w:val="0"/>
          <w:sz w:val="24"/>
          <w:szCs w:val="24"/>
        </w:rPr>
        <w:t>一个</w:t>
      </w:r>
      <w:r w:rsidRPr="002356C4">
        <w:rPr>
          <w:rFonts w:ascii="宋体" w:eastAsia="宋体" w:hAnsi="宋体" w:cs="宋体"/>
          <w:color w:val="FF0000"/>
          <w:kern w:val="0"/>
          <w:sz w:val="24"/>
          <w:szCs w:val="24"/>
        </w:rPr>
        <w:t>半黄半红色闪光</w:t>
      </w:r>
      <w:r w:rsidRPr="00B14E31">
        <w:rPr>
          <w:rFonts w:ascii="宋体" w:eastAsia="宋体" w:hAnsi="宋体" w:cs="宋体" w:hint="eastAsia"/>
          <w:color w:val="FF0000"/>
          <w:kern w:val="0"/>
          <w:sz w:val="24"/>
          <w:szCs w:val="24"/>
        </w:rPr>
        <w:t>含义是什么</w:t>
      </w:r>
      <w:r w:rsidRPr="000B5240">
        <w:rPr>
          <w:rFonts w:ascii="宋体" w:eastAsia="宋体" w:hAnsi="宋体" w:cs="宋体" w:hint="eastAsia"/>
          <w:color w:val="FF0000"/>
          <w:kern w:val="0"/>
          <w:sz w:val="24"/>
          <w:szCs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）一个半黄半红色灯光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要求及时采取停车措施，表示列车接近的地面信号机显示红色灯光；</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10</w:t>
      </w:r>
      <w:r w:rsidRPr="00F643CC">
        <w:rPr>
          <w:rFonts w:ascii="Times New Roman" w:eastAsia="宋体" w:hAnsi="Times New Roman" w:cs="Times New Roman"/>
          <w:kern w:val="0"/>
          <w:sz w:val="24"/>
        </w:rPr>
        <w:t>）一个红色灯光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表示列车已越过地面上显示红色灯光的信号机；</w:t>
      </w:r>
    </w:p>
    <w:p w:rsidR="0093041D" w:rsidRPr="000B5240" w:rsidRDefault="0093041D" w:rsidP="0093041D">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93041D" w:rsidRPr="0093041D" w:rsidRDefault="0093041D" w:rsidP="0093041D">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sidRPr="00B14E31">
        <w:rPr>
          <w:rFonts w:ascii="宋体" w:eastAsia="宋体" w:hAnsi="宋体" w:cs="宋体"/>
          <w:color w:val="FF0000"/>
          <w:kern w:val="0"/>
          <w:sz w:val="24"/>
          <w:szCs w:val="24"/>
        </w:rPr>
        <w:t>三显示自动闭塞区段的连续式机车信号机</w:t>
      </w:r>
      <w:r w:rsidRPr="00B14E31">
        <w:rPr>
          <w:rFonts w:ascii="宋体" w:eastAsia="宋体" w:hAnsi="宋体" w:cs="宋体" w:hint="eastAsia"/>
          <w:color w:val="FF0000"/>
          <w:kern w:val="0"/>
          <w:sz w:val="24"/>
          <w:szCs w:val="24"/>
        </w:rPr>
        <w:t>显示</w:t>
      </w:r>
      <w:r w:rsidRPr="0093041D">
        <w:rPr>
          <w:rFonts w:ascii="宋体" w:eastAsia="宋体" w:hAnsi="宋体" w:cs="宋体"/>
          <w:color w:val="FF0000"/>
          <w:kern w:val="0"/>
          <w:sz w:val="24"/>
          <w:szCs w:val="24"/>
        </w:rPr>
        <w:t>一个红色灯光</w:t>
      </w:r>
      <w:r w:rsidRPr="00B14E31">
        <w:rPr>
          <w:rFonts w:ascii="宋体" w:eastAsia="宋体" w:hAnsi="宋体" w:cs="宋体" w:hint="eastAsia"/>
          <w:color w:val="FF0000"/>
          <w:kern w:val="0"/>
          <w:sz w:val="24"/>
          <w:szCs w:val="24"/>
        </w:rPr>
        <w:t>含义是什么</w:t>
      </w:r>
      <w:r w:rsidRPr="000B5240">
        <w:rPr>
          <w:rFonts w:ascii="宋体" w:eastAsia="宋体" w:hAnsi="宋体" w:cs="宋体" w:hint="eastAsia"/>
          <w:color w:val="FF0000"/>
          <w:kern w:val="0"/>
          <w:sz w:val="24"/>
          <w:szCs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11</w:t>
      </w:r>
      <w:r w:rsidRPr="00F643CC">
        <w:rPr>
          <w:rFonts w:ascii="Times New Roman" w:eastAsia="宋体" w:hAnsi="Times New Roman" w:cs="Times New Roman"/>
          <w:kern w:val="0"/>
          <w:sz w:val="24"/>
        </w:rPr>
        <w:t>）一个白色灯光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不复示地面上的信号显示，机车乘务人员应按地面信号机的显示运行。</w:t>
      </w:r>
    </w:p>
    <w:p w:rsidR="00264AE8" w:rsidRPr="000B5240" w:rsidRDefault="00264AE8" w:rsidP="00264AE8">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264AE8" w:rsidRPr="00264AE8" w:rsidRDefault="00264AE8" w:rsidP="00264AE8">
      <w:pPr>
        <w:widowControl/>
        <w:adjustRightInd w:val="0"/>
        <w:snapToGrid w:val="0"/>
        <w:spacing w:line="580" w:lineRule="exact"/>
        <w:ind w:firstLineChars="200" w:firstLine="480"/>
        <w:rPr>
          <w:rFonts w:ascii="Times New Roman" w:eastAsia="宋体" w:hAnsi="Times New Roman" w:cs="Times New Roman"/>
          <w:kern w:val="0"/>
          <w:sz w:val="24"/>
        </w:rPr>
      </w:pPr>
      <w:r w:rsidRPr="000B5240">
        <w:rPr>
          <w:rFonts w:ascii="宋体" w:eastAsia="宋体" w:hAnsi="宋体" w:cs="宋体" w:hint="eastAsia"/>
          <w:color w:val="FF0000"/>
          <w:kern w:val="0"/>
          <w:sz w:val="24"/>
          <w:szCs w:val="24"/>
        </w:rPr>
        <w:t>1.</w:t>
      </w:r>
      <w:r w:rsidRPr="00B14E31">
        <w:rPr>
          <w:rFonts w:ascii="宋体" w:eastAsia="宋体" w:hAnsi="宋体" w:cs="宋体"/>
          <w:color w:val="FF0000"/>
          <w:kern w:val="0"/>
          <w:sz w:val="24"/>
          <w:szCs w:val="24"/>
        </w:rPr>
        <w:t>三显示自动闭塞区段的连续式机车信号机</w:t>
      </w:r>
      <w:r w:rsidRPr="00B14E31">
        <w:rPr>
          <w:rFonts w:ascii="宋体" w:eastAsia="宋体" w:hAnsi="宋体" w:cs="宋体" w:hint="eastAsia"/>
          <w:color w:val="FF0000"/>
          <w:kern w:val="0"/>
          <w:sz w:val="24"/>
          <w:szCs w:val="24"/>
        </w:rPr>
        <w:t>显示</w:t>
      </w:r>
      <w:r w:rsidRPr="00264AE8">
        <w:rPr>
          <w:rFonts w:ascii="宋体" w:eastAsia="宋体" w:hAnsi="宋体" w:cs="宋体"/>
          <w:color w:val="FF0000"/>
          <w:kern w:val="0"/>
          <w:sz w:val="24"/>
          <w:szCs w:val="24"/>
        </w:rPr>
        <w:t>一个白色灯光</w:t>
      </w:r>
      <w:r w:rsidRPr="00B14E31">
        <w:rPr>
          <w:rFonts w:ascii="宋体" w:eastAsia="宋体" w:hAnsi="宋体" w:cs="宋体" w:hint="eastAsia"/>
          <w:color w:val="FF0000"/>
          <w:kern w:val="0"/>
          <w:sz w:val="24"/>
          <w:szCs w:val="24"/>
        </w:rPr>
        <w:t>含义是什么</w:t>
      </w:r>
      <w:r w:rsidRPr="000B5240">
        <w:rPr>
          <w:rFonts w:ascii="宋体" w:eastAsia="宋体" w:hAnsi="宋体" w:cs="宋体" w:hint="eastAsia"/>
          <w:color w:val="FF0000"/>
          <w:kern w:val="0"/>
          <w:sz w:val="24"/>
          <w:szCs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无显示时，表示机车信号机在停止工作状态。</w:t>
      </w:r>
    </w:p>
    <w:p w:rsidR="00F643CC" w:rsidRPr="00F643CC" w:rsidRDefault="00F643CC" w:rsidP="00F643CC">
      <w:pPr>
        <w:widowControl/>
        <w:adjustRightInd w:val="0"/>
        <w:snapToGrid w:val="0"/>
        <w:spacing w:line="580" w:lineRule="exact"/>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四显示自动闭塞区段连续式机车信号机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）一个绿色灯光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准许列车按规定速度运行，表示列车接近的地面信号机显示绿色灯光；</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）一个半绿半黄色灯光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准许列车按规定速度注意运行，表示列车接近的地面信号机显示一个绿色灯光和一个黄色灯光；</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）一个带</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字的黄色闪光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要求列车减速到规定的速度等级越过接近的显示一个黄色灯光的地面信号机，并预告次一架地面信号机开放经</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号及以上道岔侧向位置的进路，且列车运行前方第三架信号机开通直向进路或开放经</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号及以上道岔侧向位置的进路；</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）一个带</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字的黄色灯光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要求列车减速到规定的速度等级越过接近的显示一个黄色灯光的地面信号机，并预告次一架地面信号机开放经道岔侧向位置的进路（但不满足上述第（</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）项条件）；</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）一个黄色灯光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要求列车减速到规定的速度等级越过接近的显示一个黄色灯光的地面信号机，并预告次一架地面信号机处于关闭状态；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）一个双半黄色闪光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要求列车限速运行，表示列车接近的地面信号机开放经</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号及以上道岔侧向位置的进路，且次一架信号机开通直向进路或开放经</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号及以上道岔侧向位置的进路；或表示列车接近设有分歧道岔线路所的地面信号机开放经</w:t>
      </w:r>
      <w:r w:rsidRPr="00F643CC">
        <w:rPr>
          <w:rFonts w:ascii="Times New Roman" w:eastAsia="宋体" w:hAnsi="Times New Roman" w:cs="Times New Roman"/>
          <w:kern w:val="0"/>
          <w:sz w:val="24"/>
        </w:rPr>
        <w:t>18</w:t>
      </w:r>
      <w:r w:rsidRPr="00F643CC">
        <w:rPr>
          <w:rFonts w:ascii="Times New Roman" w:eastAsia="宋体" w:hAnsi="Times New Roman" w:cs="Times New Roman"/>
          <w:kern w:val="0"/>
          <w:sz w:val="24"/>
        </w:rPr>
        <w:t>号及以上道岔侧向位置的进路、显示一个黄色闪光和一个黄色灯光；</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）一个双半黄色灯光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要求列车限速运行，表示列车接近的地面信号机开放经道岔侧向位置的进路（但不满足上述第（</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）项条件）、显示两个黄色灯光或其他相应显示；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）一个半黄半红色闪光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表示列车接近的进站、接车进路或接发车进路信号机显示引导信号或通过信号机显示容许信号；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）一个半黄半红色灯光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要求及时采取停车措施，表示列车接近的地面信号机显示红色灯光；</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10</w:t>
      </w:r>
      <w:r w:rsidRPr="00F643CC">
        <w:rPr>
          <w:rFonts w:ascii="Times New Roman" w:eastAsia="宋体" w:hAnsi="Times New Roman" w:cs="Times New Roman"/>
          <w:kern w:val="0"/>
          <w:sz w:val="24"/>
        </w:rPr>
        <w:t>）一个红色灯光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表示列车已越过地面上显示红色灯光的信号机；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w:t>
      </w:r>
      <w:r w:rsidRPr="00F643CC">
        <w:rPr>
          <w:rFonts w:ascii="Times New Roman" w:eastAsia="宋体" w:hAnsi="Times New Roman" w:cs="Times New Roman"/>
          <w:kern w:val="0"/>
          <w:sz w:val="24"/>
        </w:rPr>
        <w:t>11</w:t>
      </w:r>
      <w:r w:rsidRPr="00F643CC">
        <w:rPr>
          <w:rFonts w:ascii="Times New Roman" w:eastAsia="宋体" w:hAnsi="Times New Roman" w:cs="Times New Roman"/>
          <w:kern w:val="0"/>
          <w:sz w:val="24"/>
        </w:rPr>
        <w:t>）一个白色灯光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不复示地面上的信号显示，机车乘务人员应按地面信号机的显示运行。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无显示时，表示机车信号机在停止工作状态。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接近连续式机车信号机的显示方式与连续式机车信号机相同。</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4.LKJ</w:t>
      </w:r>
      <w:r w:rsidRPr="00F643CC">
        <w:rPr>
          <w:rFonts w:ascii="Times New Roman" w:eastAsia="宋体" w:hAnsi="Times New Roman" w:cs="Times New Roman"/>
          <w:kern w:val="0"/>
          <w:sz w:val="24"/>
        </w:rPr>
        <w:t>屏幕显示器的机车信号显示应与机车信号机的显示含义相同。</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436</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移动信号显示方式如下：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停车信号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表面有反光材料的红色方牌；夜间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柱上红色灯光。</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减速信号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）表面有反光材料的黄底黑字圆牌，标明列车限制速度。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）施工及其限速区段，在减速信号牌外方增设的特殊减速信号牌为表面有反光材料的黄底黑</w:t>
      </w:r>
      <w:r w:rsidRPr="00F643CC">
        <w:rPr>
          <w:rFonts w:ascii="Times New Roman" w:eastAsia="宋体" w:hAnsi="Times New Roman" w:cs="Times New Roman"/>
          <w:kern w:val="0"/>
          <w:sz w:val="24"/>
        </w:rPr>
        <w:t>“T”</w:t>
      </w:r>
      <w:r w:rsidRPr="00F643CC">
        <w:rPr>
          <w:rFonts w:ascii="Times New Roman" w:eastAsia="宋体" w:hAnsi="Times New Roman" w:cs="Times New Roman"/>
          <w:kern w:val="0"/>
          <w:sz w:val="24"/>
        </w:rPr>
        <w:t>字圆牌。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减速防护地段终端信号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表面有反光材料的绿色圆牌。在单线区段，司机应看线路右侧减速信号牌背面的绿色圆牌。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在有</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万</w:t>
      </w:r>
      <w:r w:rsidRPr="00F643CC">
        <w:rPr>
          <w:rFonts w:ascii="Times New Roman" w:eastAsia="宋体" w:hAnsi="Times New Roman" w:cs="Times New Roman"/>
          <w:kern w:val="0"/>
          <w:sz w:val="24"/>
        </w:rPr>
        <w:t>t</w:t>
      </w:r>
      <w:r w:rsidRPr="00F643CC">
        <w:rPr>
          <w:rFonts w:ascii="Times New Roman" w:eastAsia="宋体" w:hAnsi="Times New Roman" w:cs="Times New Roman"/>
          <w:kern w:val="0"/>
          <w:sz w:val="24"/>
        </w:rPr>
        <w:t>或</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万</w:t>
      </w:r>
      <w:r w:rsidRPr="00F643CC">
        <w:rPr>
          <w:rFonts w:ascii="Times New Roman" w:eastAsia="宋体" w:hAnsi="Times New Roman" w:cs="Times New Roman"/>
          <w:kern w:val="0"/>
          <w:sz w:val="24"/>
        </w:rPr>
        <w:t>t</w:t>
      </w:r>
      <w:r w:rsidRPr="00F643CC">
        <w:rPr>
          <w:rFonts w:ascii="Times New Roman" w:eastAsia="宋体" w:hAnsi="Times New Roman" w:cs="Times New Roman"/>
          <w:kern w:val="0"/>
          <w:sz w:val="24"/>
        </w:rPr>
        <w:t>（含</w:t>
      </w:r>
      <w:r w:rsidRPr="00F643CC">
        <w:rPr>
          <w:rFonts w:ascii="Times New Roman" w:eastAsia="宋体" w:hAnsi="Times New Roman" w:cs="Times New Roman"/>
          <w:kern w:val="0"/>
          <w:sz w:val="24"/>
        </w:rPr>
        <w:t>1.5</w:t>
      </w:r>
      <w:r w:rsidRPr="00F643CC">
        <w:rPr>
          <w:rFonts w:ascii="Times New Roman" w:eastAsia="宋体" w:hAnsi="Times New Roman" w:cs="Times New Roman"/>
          <w:kern w:val="0"/>
          <w:sz w:val="24"/>
        </w:rPr>
        <w:t>万</w:t>
      </w:r>
      <w:r w:rsidRPr="00F643CC">
        <w:rPr>
          <w:rFonts w:ascii="Times New Roman" w:eastAsia="宋体" w:hAnsi="Times New Roman" w:cs="Times New Roman"/>
          <w:kern w:val="0"/>
          <w:sz w:val="24"/>
        </w:rPr>
        <w:t>t</w:t>
      </w:r>
      <w:r w:rsidRPr="00F643CC">
        <w:rPr>
          <w:rFonts w:ascii="Times New Roman" w:eastAsia="宋体" w:hAnsi="Times New Roman" w:cs="Times New Roman"/>
          <w:kern w:val="0"/>
          <w:sz w:val="24"/>
        </w:rPr>
        <w:t>）货物列车运行的线路增设的</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万</w:t>
      </w:r>
      <w:r w:rsidRPr="00F643CC">
        <w:rPr>
          <w:rFonts w:ascii="Times New Roman" w:eastAsia="宋体" w:hAnsi="Times New Roman" w:cs="Times New Roman"/>
          <w:kern w:val="0"/>
          <w:sz w:val="24"/>
        </w:rPr>
        <w:t>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万</w:t>
      </w:r>
      <w:r w:rsidRPr="00F643CC">
        <w:rPr>
          <w:rFonts w:ascii="Times New Roman" w:eastAsia="宋体" w:hAnsi="Times New Roman" w:cs="Times New Roman"/>
          <w:kern w:val="0"/>
          <w:sz w:val="24"/>
        </w:rPr>
        <w:t>t</w:t>
      </w:r>
      <w:r w:rsidRPr="00F643CC">
        <w:rPr>
          <w:rFonts w:ascii="Times New Roman" w:eastAsia="宋体" w:hAnsi="Times New Roman" w:cs="Times New Roman"/>
          <w:kern w:val="0"/>
          <w:sz w:val="24"/>
        </w:rPr>
        <w:t>（含</w:t>
      </w:r>
      <w:r w:rsidRPr="00F643CC">
        <w:rPr>
          <w:rFonts w:ascii="Times New Roman" w:eastAsia="宋体" w:hAnsi="Times New Roman" w:cs="Times New Roman"/>
          <w:kern w:val="0"/>
          <w:sz w:val="24"/>
        </w:rPr>
        <w:t>1.5</w:t>
      </w:r>
      <w:r w:rsidRPr="00F643CC">
        <w:rPr>
          <w:rFonts w:ascii="Times New Roman" w:eastAsia="宋体" w:hAnsi="Times New Roman" w:cs="Times New Roman"/>
          <w:kern w:val="0"/>
          <w:sz w:val="24"/>
        </w:rPr>
        <w:t>万</w:t>
      </w:r>
      <w:r w:rsidRPr="00F643CC">
        <w:rPr>
          <w:rFonts w:ascii="Times New Roman" w:eastAsia="宋体" w:hAnsi="Times New Roman" w:cs="Times New Roman"/>
          <w:kern w:val="0"/>
          <w:sz w:val="24"/>
        </w:rPr>
        <w:t>t</w:t>
      </w:r>
      <w:r w:rsidRPr="00F643CC">
        <w:rPr>
          <w:rFonts w:ascii="Times New Roman" w:eastAsia="宋体" w:hAnsi="Times New Roman" w:cs="Times New Roman"/>
          <w:kern w:val="0"/>
          <w:sz w:val="24"/>
        </w:rPr>
        <w:t>）减速防护地段终端信号牌为表面有反光材料的绿底黑</w:t>
      </w:r>
      <w:r w:rsidRPr="00F643CC">
        <w:rPr>
          <w:rFonts w:ascii="Times New Roman" w:eastAsia="宋体" w:hAnsi="Times New Roman" w:cs="Times New Roman"/>
          <w:kern w:val="0"/>
          <w:sz w:val="24"/>
        </w:rPr>
        <w:t>“W”</w:t>
      </w:r>
      <w:r w:rsidRPr="00F643CC">
        <w:rPr>
          <w:rFonts w:ascii="Times New Roman" w:eastAsia="宋体" w:hAnsi="Times New Roman" w:cs="Times New Roman"/>
          <w:kern w:val="0"/>
          <w:sz w:val="24"/>
        </w:rPr>
        <w:t>字（</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万</w:t>
      </w:r>
      <w:r w:rsidRPr="00F643CC">
        <w:rPr>
          <w:rFonts w:ascii="Times New Roman" w:eastAsia="宋体" w:hAnsi="Times New Roman" w:cs="Times New Roman"/>
          <w:kern w:val="0"/>
          <w:sz w:val="24"/>
        </w:rPr>
        <w:t>t</w:t>
      </w:r>
      <w:r w:rsidRPr="00F643CC">
        <w:rPr>
          <w:rFonts w:ascii="Times New Roman" w:eastAsia="宋体" w:hAnsi="Times New Roman" w:cs="Times New Roman"/>
          <w:kern w:val="0"/>
          <w:sz w:val="24"/>
        </w:rPr>
        <w:t>）或黑</w:t>
      </w:r>
      <w:r w:rsidRPr="00F643CC">
        <w:rPr>
          <w:rFonts w:ascii="Times New Roman" w:eastAsia="宋体" w:hAnsi="Times New Roman" w:cs="Times New Roman"/>
          <w:kern w:val="0"/>
          <w:sz w:val="24"/>
        </w:rPr>
        <w:t>“L”</w:t>
      </w:r>
      <w:r w:rsidRPr="00F643CC">
        <w:rPr>
          <w:rFonts w:ascii="Times New Roman" w:eastAsia="宋体" w:hAnsi="Times New Roman" w:cs="Times New Roman"/>
          <w:kern w:val="0"/>
          <w:sz w:val="24"/>
        </w:rPr>
        <w:t>字（</w:t>
      </w:r>
      <w:r w:rsidRPr="00F643CC">
        <w:rPr>
          <w:rFonts w:ascii="Times New Roman" w:eastAsia="宋体" w:hAnsi="Times New Roman" w:cs="Times New Roman"/>
          <w:kern w:val="0"/>
          <w:sz w:val="24"/>
        </w:rPr>
        <w:t>1.5</w:t>
      </w:r>
      <w:r w:rsidRPr="00F643CC">
        <w:rPr>
          <w:rFonts w:ascii="Times New Roman" w:eastAsia="宋体" w:hAnsi="Times New Roman" w:cs="Times New Roman"/>
          <w:kern w:val="0"/>
          <w:sz w:val="24"/>
        </w:rPr>
        <w:t>万</w:t>
      </w:r>
      <w:r w:rsidRPr="00F643CC">
        <w:rPr>
          <w:rFonts w:ascii="Times New Roman" w:eastAsia="宋体" w:hAnsi="Times New Roman" w:cs="Times New Roman"/>
          <w:kern w:val="0"/>
          <w:sz w:val="24"/>
        </w:rPr>
        <w:t>t</w:t>
      </w:r>
      <w:r w:rsidRPr="00F643CC">
        <w:rPr>
          <w:rFonts w:ascii="Times New Roman" w:eastAsia="宋体" w:hAnsi="Times New Roman" w:cs="Times New Roman"/>
          <w:kern w:val="0"/>
          <w:sz w:val="24"/>
        </w:rPr>
        <w:t>和</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万</w:t>
      </w:r>
      <w:r w:rsidRPr="00F643CC">
        <w:rPr>
          <w:rFonts w:ascii="Times New Roman" w:eastAsia="宋体" w:hAnsi="Times New Roman" w:cs="Times New Roman"/>
          <w:kern w:val="0"/>
          <w:sz w:val="24"/>
        </w:rPr>
        <w:t>t</w:t>
      </w:r>
      <w:r w:rsidRPr="00F643CC">
        <w:rPr>
          <w:rFonts w:ascii="Times New Roman" w:eastAsia="宋体" w:hAnsi="Times New Roman" w:cs="Times New Roman"/>
          <w:kern w:val="0"/>
          <w:sz w:val="24"/>
        </w:rPr>
        <w:t>）圆牌。</w:t>
      </w:r>
    </w:p>
    <w:p w:rsidR="0093330A" w:rsidRPr="000B5240" w:rsidRDefault="0093330A" w:rsidP="0093330A">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93330A" w:rsidRDefault="0093330A" w:rsidP="0093330A">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移动信号的含义及分类是什么</w:t>
      </w:r>
      <w:r w:rsidRPr="000B5240">
        <w:rPr>
          <w:rFonts w:ascii="宋体" w:eastAsia="宋体" w:hAnsi="宋体" w:cs="宋体" w:hint="eastAsia"/>
          <w:color w:val="FF0000"/>
          <w:kern w:val="0"/>
          <w:sz w:val="24"/>
          <w:szCs w:val="24"/>
        </w:rPr>
        <w:t>？</w:t>
      </w:r>
    </w:p>
    <w:p w:rsidR="0093330A" w:rsidRDefault="0093330A" w:rsidP="0093330A">
      <w:pPr>
        <w:widowControl/>
        <w:adjustRightInd w:val="0"/>
        <w:snapToGrid w:val="0"/>
        <w:spacing w:line="58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2.移动信号的停车信号如何显示？</w:t>
      </w:r>
    </w:p>
    <w:p w:rsidR="0093330A" w:rsidRPr="0093330A" w:rsidRDefault="0093330A" w:rsidP="0093330A">
      <w:pPr>
        <w:widowControl/>
        <w:adjustRightInd w:val="0"/>
        <w:snapToGrid w:val="0"/>
        <w:spacing w:line="58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3.移动信号的减速信号如何显示？</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437</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在站内线路上检查、修理、整备车辆或进行装卸作业时，应在两端来车方向的左侧钢轨设置带有脱轨器的固定或移动信号牌（灯）进行防护，前后</w:t>
      </w:r>
      <w:r w:rsidRPr="00F643CC">
        <w:rPr>
          <w:rFonts w:ascii="Times New Roman" w:eastAsia="宋体" w:hAnsi="Times New Roman" w:cs="Times New Roman"/>
          <w:kern w:val="0"/>
          <w:sz w:val="24"/>
        </w:rPr>
        <w:lastRenderedPageBreak/>
        <w:t>两端的防护距离均应不小于</w:t>
      </w:r>
      <w:smartTag w:uri="urn:schemas-microsoft-com:office:smarttags" w:element="chmetcnv">
        <w:smartTagPr>
          <w:attr w:name="TCSC" w:val="0"/>
          <w:attr w:name="NumberType" w:val="1"/>
          <w:attr w:name="Negative" w:val="False"/>
          <w:attr w:name="HasSpace" w:val="True"/>
          <w:attr w:name="SourceValue" w:val="20"/>
          <w:attr w:name="UnitName" w:val="m"/>
        </w:smartTagPr>
        <w:r w:rsidRPr="00F643CC">
          <w:rPr>
            <w:rFonts w:ascii="Times New Roman" w:eastAsia="宋体" w:hAnsi="Times New Roman" w:cs="Times New Roman"/>
            <w:kern w:val="0"/>
            <w:sz w:val="24"/>
          </w:rPr>
          <w:t>20 m</w:t>
        </w:r>
      </w:smartTag>
      <w:r w:rsidRPr="00F643CC">
        <w:rPr>
          <w:rFonts w:ascii="Times New Roman" w:eastAsia="宋体" w:hAnsi="Times New Roman" w:cs="Times New Roman"/>
          <w:kern w:val="0"/>
          <w:sz w:val="24"/>
        </w:rPr>
        <w:t>；不足</w:t>
      </w:r>
      <w:smartTag w:uri="urn:schemas-microsoft-com:office:smarttags" w:element="chmetcnv">
        <w:smartTagPr>
          <w:attr w:name="TCSC" w:val="0"/>
          <w:attr w:name="NumberType" w:val="1"/>
          <w:attr w:name="Negative" w:val="False"/>
          <w:attr w:name="HasSpace" w:val="True"/>
          <w:attr w:name="SourceValue" w:val="20"/>
          <w:attr w:name="UnitName" w:val="m"/>
        </w:smartTagPr>
        <w:r w:rsidRPr="00F643CC">
          <w:rPr>
            <w:rFonts w:ascii="Times New Roman" w:eastAsia="宋体" w:hAnsi="Times New Roman" w:cs="Times New Roman"/>
            <w:kern w:val="0"/>
            <w:sz w:val="24"/>
          </w:rPr>
          <w:t>20 m</w:t>
        </w:r>
      </w:smartTag>
      <w:r w:rsidRPr="00F643CC">
        <w:rPr>
          <w:rFonts w:ascii="Times New Roman" w:eastAsia="宋体" w:hAnsi="Times New Roman" w:cs="Times New Roman"/>
          <w:kern w:val="0"/>
          <w:sz w:val="24"/>
        </w:rPr>
        <w:t>时，应将道岔锁闭在不能通往该线的位置。</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旅客列车在到发线上进行车辆技术作业时，用红色信号旗（灯）进行防护，可不设脱轨器。红色信号旗（灯）的设置：</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机车摘挂相关作业时，在机次一位客车非站台侧设置。</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技术检查作业时，在机次一位客车前端非站台侧和尾部客车后端站台侧设置。车辆乘务员单班单人值乘列车，在无客列检车站进行站折技术检查作业时，仅在来车端一位客车前端站台侧设置。</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处理车辆故障时，在故障车辆站台侧设置。</w:t>
      </w:r>
    </w:p>
    <w:p w:rsidR="00246CC6" w:rsidRPr="000B5240" w:rsidRDefault="00246CC6" w:rsidP="00246CC6">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246CC6" w:rsidRDefault="00246CC6" w:rsidP="00246CC6">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防护信号设置要求是什么</w:t>
      </w:r>
      <w:r w:rsidRPr="000B5240">
        <w:rPr>
          <w:rFonts w:ascii="宋体" w:eastAsia="宋体" w:hAnsi="宋体" w:cs="宋体" w:hint="eastAsia"/>
          <w:color w:val="FF0000"/>
          <w:kern w:val="0"/>
          <w:sz w:val="24"/>
          <w:szCs w:val="24"/>
        </w:rPr>
        <w:t>？</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438</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响墩爆炸声及火炬信号的火光，均要求紧急停车。停车后如无防护人员，机车乘务人员应立即检查前方线路，如无异状，列车以在瞭望距离内能随时停车的速度继续运行，但最高不得超过</w:t>
      </w:r>
      <w:smartTag w:uri="urn:schemas-microsoft-com:office:smarttags" w:element="chmetcnv">
        <w:smartTagPr>
          <w:attr w:name="TCSC" w:val="0"/>
          <w:attr w:name="NumberType" w:val="1"/>
          <w:attr w:name="Negative" w:val="False"/>
          <w:attr w:name="HasSpace" w:val="True"/>
          <w:attr w:name="SourceValue" w:val="20"/>
          <w:attr w:name="UnitName" w:val="km/h"/>
        </w:smartTagPr>
        <w:r w:rsidRPr="00F643CC">
          <w:rPr>
            <w:rFonts w:ascii="Times New Roman" w:eastAsia="宋体" w:hAnsi="Times New Roman" w:cs="Times New Roman"/>
            <w:kern w:val="0"/>
            <w:sz w:val="24"/>
          </w:rPr>
          <w:t>20 km/h</w:t>
        </w:r>
      </w:smartTag>
      <w:r w:rsidRPr="00F643CC">
        <w:rPr>
          <w:rFonts w:ascii="Times New Roman" w:eastAsia="宋体" w:hAnsi="Times New Roman" w:cs="Times New Roman"/>
          <w:kern w:val="0"/>
          <w:sz w:val="24"/>
        </w:rPr>
        <w:t>。在自动闭塞区间，运行至前方第一架通过（进站）信号机前，如无异状，即可按该信号机显示的要求执行；在半自动或自动站间闭塞区间，经过</w:t>
      </w:r>
      <w:smartTag w:uri="urn:schemas-microsoft-com:office:smarttags" w:element="chmetcnv">
        <w:smartTagPr>
          <w:attr w:name="TCSC" w:val="0"/>
          <w:attr w:name="NumberType" w:val="1"/>
          <w:attr w:name="Negative" w:val="False"/>
          <w:attr w:name="HasSpace" w:val="True"/>
          <w:attr w:name="SourceValue" w:val="1"/>
          <w:attr w:name="UnitName" w:val="km"/>
        </w:smartTagPr>
        <w:r w:rsidRPr="00F643CC">
          <w:rPr>
            <w:rFonts w:ascii="Times New Roman" w:eastAsia="宋体" w:hAnsi="Times New Roman" w:cs="Times New Roman"/>
            <w:kern w:val="0"/>
            <w:sz w:val="24"/>
          </w:rPr>
          <w:t>1 km</w:t>
        </w:r>
      </w:smartTag>
      <w:r w:rsidRPr="00F643CC">
        <w:rPr>
          <w:rFonts w:ascii="Times New Roman" w:eastAsia="宋体" w:hAnsi="Times New Roman" w:cs="Times New Roman"/>
          <w:kern w:val="0"/>
          <w:sz w:val="24"/>
        </w:rPr>
        <w:t>后，如无异状，可恢复正常速度运行。</w:t>
      </w:r>
    </w:p>
    <w:p w:rsidR="00FB67E2" w:rsidRPr="000B5240" w:rsidRDefault="00FB67E2" w:rsidP="00FB67E2">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FB67E2" w:rsidRPr="00FB67E2" w:rsidRDefault="00FB67E2" w:rsidP="00FB67E2">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响墩及火炬信号的含义是什么？</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439</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使用无线调车灯显制式的信号显示方式如下：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一个红灯</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停车信号。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一个绿灯</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推进信号。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绿灯闪数次后熄灭</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起动信号。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绿、红灯交替后绿灯长亮</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连结信号。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绿、黄灯交替后绿灯长亮</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溜放信号。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6.</w:t>
      </w:r>
      <w:r w:rsidRPr="00F643CC">
        <w:rPr>
          <w:rFonts w:ascii="Times New Roman" w:eastAsia="宋体" w:hAnsi="Times New Roman" w:cs="Times New Roman"/>
          <w:kern w:val="0"/>
          <w:sz w:val="24"/>
        </w:rPr>
        <w:t>黄灯闪后绿灯长亮</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减速信号。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黄灯长亮</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十、五、三车距离信号。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）十车距离信号（加辅助语音提示）；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）五车距离信号（加辅助语音提示）；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）三车距离信号（加辅助语音提示）。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两个红灯</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紧急停车信号。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先两个红灯后熄灭一个红灯</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解锁信号。</w:t>
      </w:r>
    </w:p>
    <w:p w:rsidR="00FB67E2" w:rsidRPr="000B5240" w:rsidRDefault="00FB67E2" w:rsidP="00FB67E2">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FB67E2" w:rsidRPr="00FB67E2" w:rsidRDefault="00FB67E2" w:rsidP="00FB67E2">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无线调车灯显信号含义是什么？</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440</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列车运行时，有关人员应遵守下列手信号的显示：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停车信号：要求列车停车。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展开的红色信号旗；夜间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红色灯光。</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昼间无红色信号旗时，两臂高举头上向两侧急剧摇动；夜间无红色灯光时，用白色灯光上下急剧摇动。</w:t>
      </w:r>
    </w:p>
    <w:p w:rsidR="008D6A35" w:rsidRPr="000B5240" w:rsidRDefault="008D6A35" w:rsidP="008D6A35">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8D6A35" w:rsidRPr="008D6A35" w:rsidRDefault="008D6A35" w:rsidP="008D6A35">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停车信号显示含义及要求是什么？</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减速信号：要求列车降低到要求的速度。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展开的黄色信号旗；夜间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黄色灯光。</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昼间无黄色信号旗时，用绿色信号旗下压数次；夜间无黄色灯光时，用白色或绿色灯光下压数次（如第</w:t>
      </w:r>
      <w:r w:rsidRPr="00F643CC">
        <w:rPr>
          <w:rFonts w:ascii="Times New Roman" w:eastAsia="宋体" w:hAnsi="Times New Roman" w:cs="Times New Roman"/>
          <w:kern w:val="0"/>
          <w:sz w:val="24"/>
        </w:rPr>
        <w:t>130</w:t>
      </w:r>
      <w:r w:rsidRPr="00F643CC">
        <w:rPr>
          <w:rFonts w:ascii="Times New Roman" w:eastAsia="宋体" w:hAnsi="Times New Roman" w:cs="Times New Roman"/>
          <w:kern w:val="0"/>
          <w:sz w:val="24"/>
        </w:rPr>
        <w:t>图所示）。</w:t>
      </w:r>
    </w:p>
    <w:p w:rsidR="008D6A35" w:rsidRPr="000B5240" w:rsidRDefault="008D6A35" w:rsidP="008D6A35">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F643CC" w:rsidRPr="008D6A35" w:rsidRDefault="008D6A35" w:rsidP="008D6A35">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减速信号显示含义及要求是什么？</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发车信号：要求司机发车。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展开的绿色信号旗上弧线向列车方面作圆形转动；夜间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绿色灯光上弧线向列车方面作圆形转动。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在设有发车表示器的车站，按发车表示器显示发车。</w:t>
      </w:r>
    </w:p>
    <w:p w:rsidR="008D6A35" w:rsidRPr="000B5240" w:rsidRDefault="008D6A35" w:rsidP="008D6A35">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8D6A35" w:rsidRPr="008D6A35" w:rsidRDefault="008D6A35" w:rsidP="008D6A35">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发车信号显示含义及要求是什么？</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通过手信号：准许列车由车站（场）通过。</w:t>
      </w:r>
    </w:p>
    <w:p w:rsidR="00F643CC" w:rsidRPr="00F643CC" w:rsidRDefault="00F643CC" w:rsidP="001430D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展开的绿色信号旗；夜间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绿色灯光。</w:t>
      </w:r>
    </w:p>
    <w:p w:rsidR="008D6A35" w:rsidRPr="000B5240" w:rsidRDefault="008D6A35" w:rsidP="008D6A35">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8D6A35" w:rsidRPr="008D6A35" w:rsidRDefault="008D6A35" w:rsidP="008D6A35">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通过手信号显示含义及要求是什么？</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引导手信号：准许列车进入车场或车站。</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展开的黄色信号旗高举头上左右摇动；夜间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黄色灯光高举头上左右摇动</w:t>
      </w:r>
    </w:p>
    <w:p w:rsidR="00DB4274" w:rsidRPr="000B5240" w:rsidRDefault="00DB4274" w:rsidP="00DB4274">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DB4274" w:rsidRPr="008D6A35" w:rsidRDefault="00DB4274" w:rsidP="00DB4274">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引导手信号显示含义及要求是什么？</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特定引导手信号显示方式：昼间为展开绿色信号旗高举头上左右摇动，夜间为绿色灯光高举头上左右摇动。</w:t>
      </w:r>
    </w:p>
    <w:p w:rsidR="00DB4274" w:rsidRPr="000B5240" w:rsidRDefault="00DB4274" w:rsidP="00DB4274">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DB4274" w:rsidRPr="00DB4274" w:rsidRDefault="00DB4274" w:rsidP="00DB4274">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特定引导手信号显示方式是什么？</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441</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调车手信号的显示方式如下：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停车信号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显示方式如第</w:t>
      </w:r>
      <w:r w:rsidRPr="00F643CC">
        <w:rPr>
          <w:rFonts w:ascii="Times New Roman" w:eastAsia="宋体" w:hAnsi="Times New Roman" w:cs="Times New Roman"/>
          <w:kern w:val="0"/>
          <w:sz w:val="24"/>
        </w:rPr>
        <w:t>440</w:t>
      </w:r>
      <w:r w:rsidRPr="00F643CC">
        <w:rPr>
          <w:rFonts w:ascii="Times New Roman" w:eastAsia="宋体" w:hAnsi="Times New Roman" w:cs="Times New Roman"/>
          <w:kern w:val="0"/>
          <w:sz w:val="24"/>
        </w:rPr>
        <w:t>条第</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款第</w:t>
      </w:r>
      <w:r w:rsidRPr="00F643CC">
        <w:rPr>
          <w:rFonts w:ascii="Times New Roman" w:eastAsia="宋体" w:hAnsi="Times New Roman" w:cs="Times New Roman"/>
          <w:kern w:val="0"/>
          <w:sz w:val="24"/>
        </w:rPr>
        <w:t>127</w:t>
      </w:r>
      <w:r w:rsidRPr="00F643CC">
        <w:rPr>
          <w:rFonts w:ascii="Times New Roman" w:eastAsia="宋体" w:hAnsi="Times New Roman" w:cs="Times New Roman"/>
          <w:kern w:val="0"/>
          <w:sz w:val="24"/>
        </w:rPr>
        <w:t>图所示。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减速信号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展开的绿色信号旗下压数次：夜间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绿色灯光下压数次。</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指挥机车向显示人方向来的信号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展开的绿色信号旗在下部左右摇动；夜间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绿色灯光在下部左右摇动。</w:t>
      </w:r>
    </w:p>
    <w:p w:rsidR="001B5404" w:rsidRPr="000B5240" w:rsidRDefault="001B5404" w:rsidP="001B5404">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1B5404" w:rsidRPr="001B5404" w:rsidRDefault="001B5404" w:rsidP="001B5404">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指挥机车向显示人方向来的信号显示要求是什么？</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指挥机车向显示人方向稍行移动的信号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拢起的红色信号旗直立平举，再用展开的绿色信号旗左右小动；夜间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绿色灯光下压数次后，再左右小动。</w:t>
      </w:r>
    </w:p>
    <w:p w:rsidR="00DD7C0E" w:rsidRPr="000B5240" w:rsidRDefault="00DD7C0E" w:rsidP="00DD7C0E">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DD7C0E" w:rsidRPr="00DD7C0E" w:rsidRDefault="00DD7C0E" w:rsidP="00DD7C0E">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指挥机车向显示人方向</w:t>
      </w:r>
      <w:r w:rsidRPr="00DD7C0E">
        <w:rPr>
          <w:rFonts w:ascii="宋体" w:eastAsia="宋体" w:hAnsi="宋体" w:cs="宋体"/>
          <w:color w:val="FF0000"/>
          <w:kern w:val="0"/>
          <w:sz w:val="24"/>
          <w:szCs w:val="24"/>
        </w:rPr>
        <w:t>稍行移动</w:t>
      </w:r>
      <w:r>
        <w:rPr>
          <w:rFonts w:ascii="宋体" w:eastAsia="宋体" w:hAnsi="宋体" w:cs="宋体" w:hint="eastAsia"/>
          <w:color w:val="FF0000"/>
          <w:kern w:val="0"/>
          <w:sz w:val="24"/>
          <w:szCs w:val="24"/>
        </w:rPr>
        <w:t>的信号显示要求是什么？</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指挥机车向显示人反方向去的信号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展开的绿色信号旗上下摇动；夜间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绿色灯光上下摇动。</w:t>
      </w:r>
    </w:p>
    <w:p w:rsidR="003E5469" w:rsidRPr="000B5240" w:rsidRDefault="003E5469" w:rsidP="003E5469">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3E5469" w:rsidRPr="003E5469" w:rsidRDefault="003E5469" w:rsidP="003E5469">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指挥机车向显示人反方向去的信号显示要求是什么？</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指挥机车向显示人反方向稍行移动的信号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拢起的红色信号旗直立平举，再用展开的绿色信号旗上下小动；夜间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绿色灯光上下小动。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对显示本条第</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款中转信号时，昼间可用单臂，夜间可用白色灯光依式中转。</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442</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联系用的手信号的显示方式如下：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道岔开通信号：表示进路道岔准备妥当。</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拢起的黄色信号旗高举头上左右摇动；夜间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白色灯光高举头上。</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机车出入段进路道岔准备妥当后，显示如下道岔开通信号：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展开的黄色信号旗高举头上左右摇动；夜间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黄色灯光高举头上左右摇动。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2.</w:t>
      </w:r>
      <w:r w:rsidRPr="00F643CC">
        <w:rPr>
          <w:rFonts w:ascii="Times New Roman" w:eastAsia="宋体" w:hAnsi="Times New Roman" w:cs="Times New Roman"/>
          <w:kern w:val="0"/>
          <w:sz w:val="24"/>
        </w:rPr>
        <w:t>股道号码信号：要道或回示股道开通号码。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一道：昼间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两臂左右平伸；夜间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白色灯光左右摇动。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二道：昼间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右臂向上直伸，左臂下垂；夜间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白色灯光左右摇动后，从左下方向右上方高举。</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三道：昼间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两臂向上直伸；夜间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白色灯光上下摇动。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四道：昼间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右臂向右上方，左臂向左下方各斜伸</w:t>
      </w:r>
      <w:r w:rsidRPr="00F643CC">
        <w:rPr>
          <w:rFonts w:ascii="Times New Roman" w:eastAsia="宋体" w:hAnsi="Times New Roman" w:cs="Times New Roman"/>
          <w:kern w:val="0"/>
          <w:sz w:val="24"/>
        </w:rPr>
        <w:t>45</w:t>
      </w:r>
      <w:r w:rsidRPr="00F643CC">
        <w:rPr>
          <w:rFonts w:ascii="Times New Roman" w:eastAsia="微软雅黑" w:hAnsi="Times New Roman" w:cs="Times New Roman"/>
          <w:kern w:val="0"/>
          <w:sz w:val="24"/>
        </w:rPr>
        <w:t>˚</w:t>
      </w:r>
      <w:r w:rsidRPr="00F643CC">
        <w:rPr>
          <w:rFonts w:ascii="Times New Roman" w:eastAsia="宋体" w:hAnsi="Times New Roman" w:cs="Times New Roman"/>
          <w:kern w:val="0"/>
          <w:sz w:val="24"/>
        </w:rPr>
        <w:t>角；夜间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白色灯光高举头上左右小动。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五道：昼间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两臂交叉于头上；夜间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白色灯光作圆形转动。</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六道：昼间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左臂向左下方，右臂向右下方各斜伸</w:t>
      </w:r>
      <w:r w:rsidRPr="00F643CC">
        <w:rPr>
          <w:rFonts w:ascii="Times New Roman" w:eastAsia="宋体" w:hAnsi="Times New Roman" w:cs="Times New Roman"/>
          <w:kern w:val="0"/>
          <w:sz w:val="24"/>
        </w:rPr>
        <w:t>45</w:t>
      </w:r>
      <w:r w:rsidRPr="00F643CC">
        <w:rPr>
          <w:rFonts w:ascii="Times New Roman" w:eastAsia="微软雅黑" w:hAnsi="Times New Roman" w:cs="Times New Roman"/>
          <w:kern w:val="0"/>
          <w:sz w:val="24"/>
        </w:rPr>
        <w:t>˚</w:t>
      </w:r>
      <w:r w:rsidRPr="00F643CC">
        <w:rPr>
          <w:rFonts w:ascii="Times New Roman" w:eastAsia="宋体" w:hAnsi="Times New Roman" w:cs="Times New Roman"/>
          <w:kern w:val="0"/>
          <w:sz w:val="24"/>
        </w:rPr>
        <w:t>角；夜间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白色灯光作圆形转动后，再左右摇动。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七道：昼间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右臂向上直伸，左臂向左平伸；夜间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白色灯光作圆形转动后，左右摇动，然后再从左下方向右上方高举。</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八道：昼间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右臂向右平伸，左臂下垂；夜间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白色灯光作圆形转动后，再上下摇动。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九道：昼间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右臂向右平伸，左臂向右下斜</w:t>
      </w:r>
      <w:r w:rsidRPr="00F643CC">
        <w:rPr>
          <w:rFonts w:ascii="Times New Roman" w:eastAsia="宋体" w:hAnsi="Times New Roman" w:cs="Times New Roman"/>
          <w:kern w:val="0"/>
          <w:sz w:val="24"/>
        </w:rPr>
        <w:t>45</w:t>
      </w:r>
      <w:r w:rsidRPr="00F643CC">
        <w:rPr>
          <w:rFonts w:ascii="Times New Roman" w:eastAsia="微软雅黑" w:hAnsi="Times New Roman" w:cs="Times New Roman"/>
          <w:kern w:val="0"/>
          <w:sz w:val="24"/>
        </w:rPr>
        <w:t>˚</w:t>
      </w:r>
      <w:r w:rsidRPr="00F643CC">
        <w:rPr>
          <w:rFonts w:ascii="Times New Roman" w:eastAsia="宋体" w:hAnsi="Times New Roman" w:cs="Times New Roman"/>
          <w:kern w:val="0"/>
          <w:sz w:val="24"/>
        </w:rPr>
        <w:t>角；夜间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白色灯光作圆形转动后，再高举头上左右小动。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十道：昼间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左臂向左上方，右臂向右上方各斜伸</w:t>
      </w:r>
      <w:r w:rsidRPr="00F643CC">
        <w:rPr>
          <w:rFonts w:ascii="Times New Roman" w:eastAsia="宋体" w:hAnsi="Times New Roman" w:cs="Times New Roman"/>
          <w:kern w:val="0"/>
          <w:sz w:val="24"/>
        </w:rPr>
        <w:t>45</w:t>
      </w:r>
      <w:r w:rsidRPr="00F643CC">
        <w:rPr>
          <w:rFonts w:ascii="Times New Roman" w:eastAsia="微软雅黑" w:hAnsi="Times New Roman" w:cs="Times New Roman"/>
          <w:kern w:val="0"/>
          <w:sz w:val="24"/>
        </w:rPr>
        <w:t>˚</w:t>
      </w:r>
      <w:r w:rsidRPr="00F643CC">
        <w:rPr>
          <w:rFonts w:ascii="Times New Roman" w:eastAsia="宋体" w:hAnsi="Times New Roman" w:cs="Times New Roman"/>
          <w:kern w:val="0"/>
          <w:sz w:val="24"/>
        </w:rPr>
        <w:t>角；夜间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白色灯光左右摇动后，再上下摇动作成十字形。</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十一至十九道，须先显示十道股道号码，再显示所要股道号码的个位数信号。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二十道及其以上的股道号码，各站根据需要自行规定，并纳入《站细》。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 xml:space="preserve"> 3.</w:t>
      </w:r>
      <w:r w:rsidRPr="00F643CC">
        <w:rPr>
          <w:rFonts w:ascii="Times New Roman" w:eastAsia="宋体" w:hAnsi="Times New Roman" w:cs="Times New Roman"/>
          <w:kern w:val="0"/>
          <w:sz w:val="24"/>
        </w:rPr>
        <w:t>连结信号：表示连挂作业。</w:t>
      </w:r>
    </w:p>
    <w:p w:rsidR="00F643CC" w:rsidRPr="00AA61B2"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两臂高举头上，使拢起的手信号旗杆成水平末端相接；夜间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红、绿色灯光（无绿色灯光的人员，用白色灯光）交互显示数次。</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溜放信号：表示溜放作业。</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拢起的手信号旗两臂高举头上交叉后，急向左右摇动数次；夜间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红色灯光作圆形转动。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停留车位置信号：表示车辆停留地点。</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白色灯光左右小摇动。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十、五、三车距离信号：表示推进车辆的前端距被连挂车辆的距离。</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展开的绿色信号旗单臂平伸，夜间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绿色灯光，在距离停留车十车（约</w:t>
      </w:r>
      <w:smartTag w:uri="urn:schemas-microsoft-com:office:smarttags" w:element="chmetcnv">
        <w:smartTagPr>
          <w:attr w:name="TCSC" w:val="0"/>
          <w:attr w:name="NumberType" w:val="1"/>
          <w:attr w:name="Negative" w:val="False"/>
          <w:attr w:name="HasSpace" w:val="True"/>
          <w:attr w:name="SourceValue" w:val="110"/>
          <w:attr w:name="UnitName" w:val="m"/>
        </w:smartTagPr>
        <w:r w:rsidRPr="00F643CC">
          <w:rPr>
            <w:rFonts w:ascii="Times New Roman" w:eastAsia="宋体" w:hAnsi="Times New Roman" w:cs="Times New Roman"/>
            <w:kern w:val="0"/>
            <w:sz w:val="24"/>
          </w:rPr>
          <w:t>110 m</w:t>
        </w:r>
      </w:smartTag>
      <w:r w:rsidRPr="00F643CC">
        <w:rPr>
          <w:rFonts w:ascii="Times New Roman" w:eastAsia="宋体" w:hAnsi="Times New Roman" w:cs="Times New Roman"/>
          <w:kern w:val="0"/>
          <w:sz w:val="24"/>
        </w:rPr>
        <w:t>）时连续下压三次，五车（约</w:t>
      </w:r>
      <w:smartTag w:uri="urn:schemas-microsoft-com:office:smarttags" w:element="chmetcnv">
        <w:smartTagPr>
          <w:attr w:name="TCSC" w:val="0"/>
          <w:attr w:name="NumberType" w:val="1"/>
          <w:attr w:name="Negative" w:val="False"/>
          <w:attr w:name="HasSpace" w:val="True"/>
          <w:attr w:name="SourceValue" w:val="55"/>
          <w:attr w:name="UnitName" w:val="m"/>
        </w:smartTagPr>
        <w:r w:rsidRPr="00F643CC">
          <w:rPr>
            <w:rFonts w:ascii="Times New Roman" w:eastAsia="宋体" w:hAnsi="Times New Roman" w:cs="Times New Roman"/>
            <w:kern w:val="0"/>
            <w:sz w:val="24"/>
          </w:rPr>
          <w:t>55 m</w:t>
        </w:r>
      </w:smartTag>
      <w:r w:rsidRPr="00F643CC">
        <w:rPr>
          <w:rFonts w:ascii="Times New Roman" w:eastAsia="宋体" w:hAnsi="Times New Roman" w:cs="Times New Roman"/>
          <w:kern w:val="0"/>
          <w:sz w:val="24"/>
        </w:rPr>
        <w:t>）时连续下压两次，三车（约</w:t>
      </w:r>
      <w:smartTag w:uri="urn:schemas-microsoft-com:office:smarttags" w:element="chmetcnv">
        <w:smartTagPr>
          <w:attr w:name="TCSC" w:val="0"/>
          <w:attr w:name="NumberType" w:val="1"/>
          <w:attr w:name="Negative" w:val="False"/>
          <w:attr w:name="HasSpace" w:val="True"/>
          <w:attr w:name="SourceValue" w:val="33"/>
          <w:attr w:name="UnitName" w:val="m"/>
        </w:smartTagPr>
        <w:r w:rsidRPr="00F643CC">
          <w:rPr>
            <w:rFonts w:ascii="Times New Roman" w:eastAsia="宋体" w:hAnsi="Times New Roman" w:cs="Times New Roman"/>
            <w:kern w:val="0"/>
            <w:sz w:val="24"/>
          </w:rPr>
          <w:t>33 m</w:t>
        </w:r>
      </w:smartTag>
      <w:r w:rsidRPr="00F643CC">
        <w:rPr>
          <w:rFonts w:ascii="Times New Roman" w:eastAsia="宋体" w:hAnsi="Times New Roman" w:cs="Times New Roman"/>
          <w:kern w:val="0"/>
          <w:sz w:val="24"/>
        </w:rPr>
        <w:t>）时下压一次。</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取消信号：通知将前发信号取消。</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拢起的手信号旗，两臂于前下方交叉后，急向左右摇动数次；夜间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红色灯光作圆形转动后，上下摇动。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要求再度显示信号：前发信号不明，要求重新显示。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拢起的手信号旗右臂向右方上下摇动；夜间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红色灯光上下摇动。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告知显示错误的信号：告知对方信号显示错误。</w:t>
      </w:r>
    </w:p>
    <w:p w:rsidR="00F643CC" w:rsidRPr="00AA61B2"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拢起的手信号旗两臂左右平伸同时上下摇动数次；夜间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红色灯光左右摇动。</w:t>
      </w:r>
    </w:p>
    <w:p w:rsidR="008D6A35" w:rsidRPr="000B5240" w:rsidRDefault="008D6A35" w:rsidP="008D6A35">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8D6A35" w:rsidRPr="00022F24" w:rsidRDefault="008D6A35" w:rsidP="00022F24">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响墩及火炬信号的含义是什么？</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443</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在显示手信号时，凡昼间持有手信号旗的人员，应将信号旗拢起，左手持红旗，右手持绿旗（扳道员右手持黄旗），不持信号旗的人员徒手按各该条规定方式显示信号。</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444</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试验列车自动制动机的手信号显示方式如下：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制动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用检查锤高举头上；夜间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白色灯光高举。</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2.</w:t>
      </w:r>
      <w:r w:rsidRPr="00F643CC">
        <w:rPr>
          <w:rFonts w:ascii="Times New Roman" w:eastAsia="宋体" w:hAnsi="Times New Roman" w:cs="Times New Roman"/>
          <w:kern w:val="0"/>
          <w:sz w:val="24"/>
        </w:rPr>
        <w:t>缓解</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用检查锤在下部左右摇动；夜间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白色灯光在下部左右摇动。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试验结束</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用检查锤作圆形转动；夜间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白色灯光作圆形转动。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车站人员显示上述信号时，昼间可用拢起的信号旗代替。司机应注意瞭望试验信号，并按规定回答。</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如列车制动主管未达到规定压力，试验人员要求司机继续充风时，按照缓解的信号同样显示。</w:t>
      </w:r>
    </w:p>
    <w:p w:rsidR="006D7774" w:rsidRPr="000B5240" w:rsidRDefault="006D7774" w:rsidP="006D7774">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F643CC" w:rsidRPr="006D7774" w:rsidRDefault="006D7774" w:rsidP="006D7774">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试验列车自动制动机的手信号显示方式及含义是什么？</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445</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发现接触网故障，需要机车临时降弓通过时，发现的人员应在规定地点显示下列手信号：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降弓手信号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左臂垂直高举，右臂前伸并左右水平重复摇动；夜间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白色灯光上下左右重复摇动。</w:t>
      </w:r>
    </w:p>
    <w:p w:rsidR="00BA455C" w:rsidRPr="000B5240" w:rsidRDefault="00BA455C" w:rsidP="00BA455C">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BA455C" w:rsidRPr="00BA455C" w:rsidRDefault="00BA455C" w:rsidP="00BA455C">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指示临时降弓手信号的显示及含义是什么？</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升弓手信号</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昼间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左臂垂直高举，右臂前伸并上下重复摇动；夜间</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白色灯光作圆形转动。</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446</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道岔表示器的显示方式如下：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昼间无显示；夜间为紫色灯光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表示道岔位置开通直向。</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昼间为中央划有一条鱼尾形黑线的黄色鱼尾形牌；夜间为黄色灯光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表示道岔位置开通侧向。</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3.</w:t>
      </w:r>
      <w:r w:rsidRPr="00F643CC">
        <w:rPr>
          <w:rFonts w:ascii="Times New Roman" w:eastAsia="宋体" w:hAnsi="Times New Roman" w:cs="Times New Roman"/>
          <w:kern w:val="0"/>
          <w:sz w:val="24"/>
        </w:rPr>
        <w:t>在调车区为集中联锁时，进行连续溜放作业的分歧道岔应有道岔表示器，平时无显示，当进行溜放作业时，其显示方式如下：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）紫色灯光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表示道岔开通直向；</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）黄色灯光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表示道岔开通侧向。</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447</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脱轨表示器的显示方式如下：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带白边的红色长方牌及红色灯光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表示线路在遮断状态。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带白边的绿色圆牌及月白色灯光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表示线路在开通状态。</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448</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进路表示器在其主体信号机开放时点亮，用于区别进路开通方向或双线区段反方向发车，不能独立构成信号显示。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两个发车方向，当信号机在开放的条件下，分别按左、右两个白色灯光，区别进路开通方向。</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三个发车方向，其显示方式如下：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）信号机在开放状态及表示器左方显示一个白色灯光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表示进路开通，准许列车向左侧线路发车；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）信号机在开放状态及表示器中间显示一个白色灯光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表示进路开通，准许列车向中间线路发车；</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）信号机在开放状态及表示器右方显示一个白色灯光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表示进路开通，准许列车向右侧线路发车。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四个及其以上发车方向，进路表示器按灯光排列表示。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四个发车方向（</w:t>
      </w:r>
      <w:r w:rsidRPr="00F643CC">
        <w:rPr>
          <w:rFonts w:ascii="Times New Roman" w:eastAsia="宋体" w:hAnsi="Times New Roman" w:cs="Times New Roman"/>
          <w:kern w:val="0"/>
          <w:sz w:val="24"/>
        </w:rPr>
        <w:t>A</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B</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C</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D</w:t>
      </w:r>
      <w:r w:rsidRPr="00F643CC">
        <w:rPr>
          <w:rFonts w:ascii="Times New Roman" w:eastAsia="宋体" w:hAnsi="Times New Roman" w:cs="Times New Roman"/>
          <w:kern w:val="0"/>
          <w:sz w:val="24"/>
        </w:rPr>
        <w:t>方向）显示方式如下：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）信号机在开放状态及表示器左方横向显示两个白色灯光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表示进路开通，准许列车向左侧</w:t>
      </w:r>
      <w:r w:rsidRPr="00F643CC">
        <w:rPr>
          <w:rFonts w:ascii="Times New Roman" w:eastAsia="宋体" w:hAnsi="Times New Roman" w:cs="Times New Roman"/>
          <w:kern w:val="0"/>
          <w:sz w:val="24"/>
        </w:rPr>
        <w:t>A</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）信号机在开放状态及表示器左方斜向显示两个白色灯光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表示进路开通，准许列车向左侧</w:t>
      </w:r>
      <w:r w:rsidRPr="00F643CC">
        <w:rPr>
          <w:rFonts w:ascii="Times New Roman" w:eastAsia="宋体" w:hAnsi="Times New Roman" w:cs="Times New Roman"/>
          <w:kern w:val="0"/>
          <w:sz w:val="24"/>
        </w:rPr>
        <w:t>B</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）信号机在开放状态及表示器右方斜向显示两个白色灯光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表示进路开通，准许列车向右侧</w:t>
      </w:r>
      <w:r w:rsidRPr="00F643CC">
        <w:rPr>
          <w:rFonts w:ascii="Times New Roman" w:eastAsia="宋体" w:hAnsi="Times New Roman" w:cs="Times New Roman"/>
          <w:kern w:val="0"/>
          <w:sz w:val="24"/>
        </w:rPr>
        <w:t>C</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）信号机在开放状态及表示器右方横向显示两个白色灯光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表示进路开通，准许列车向右侧</w:t>
      </w:r>
      <w:r w:rsidRPr="00F643CC">
        <w:rPr>
          <w:rFonts w:ascii="Times New Roman" w:eastAsia="宋体" w:hAnsi="Times New Roman" w:cs="Times New Roman"/>
          <w:kern w:val="0"/>
          <w:sz w:val="24"/>
        </w:rPr>
        <w:t>D</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五个发车方向（</w:t>
      </w:r>
      <w:r w:rsidRPr="00F643CC">
        <w:rPr>
          <w:rFonts w:ascii="Times New Roman" w:eastAsia="宋体" w:hAnsi="Times New Roman" w:cs="Times New Roman"/>
          <w:kern w:val="0"/>
          <w:sz w:val="24"/>
        </w:rPr>
        <w:t>A</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B</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C</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D</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E</w:t>
      </w:r>
      <w:r w:rsidRPr="00F643CC">
        <w:rPr>
          <w:rFonts w:ascii="Times New Roman" w:eastAsia="宋体" w:hAnsi="Times New Roman" w:cs="Times New Roman"/>
          <w:kern w:val="0"/>
          <w:sz w:val="24"/>
        </w:rPr>
        <w:t>方向）显示方式如下：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）同四个发车方向的第（</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）项</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表示进路开通，准许列车向左侧</w:t>
      </w:r>
      <w:r w:rsidRPr="00F643CC">
        <w:rPr>
          <w:rFonts w:ascii="Times New Roman" w:eastAsia="宋体" w:hAnsi="Times New Roman" w:cs="Times New Roman"/>
          <w:kern w:val="0"/>
          <w:sz w:val="24"/>
        </w:rPr>
        <w:t>A</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）同四个发车方向的第（</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）项</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表示进路开通，准许列车向左侧</w:t>
      </w:r>
      <w:r w:rsidRPr="00F643CC">
        <w:rPr>
          <w:rFonts w:ascii="Times New Roman" w:eastAsia="宋体" w:hAnsi="Times New Roman" w:cs="Times New Roman"/>
          <w:kern w:val="0"/>
          <w:sz w:val="24"/>
        </w:rPr>
        <w:t>B</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）信号机在开放状态及表示器中间竖向显示两个白色灯光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表示进路开通，准许列车向中间</w:t>
      </w:r>
      <w:r w:rsidRPr="00F643CC">
        <w:rPr>
          <w:rFonts w:ascii="Times New Roman" w:eastAsia="宋体" w:hAnsi="Times New Roman" w:cs="Times New Roman"/>
          <w:kern w:val="0"/>
          <w:sz w:val="24"/>
        </w:rPr>
        <w:t>C</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）同四个发车方向的第（</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）项</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表示进路开通，准许列车向右侧</w:t>
      </w:r>
      <w:r w:rsidRPr="00F643CC">
        <w:rPr>
          <w:rFonts w:ascii="Times New Roman" w:eastAsia="宋体" w:hAnsi="Times New Roman" w:cs="Times New Roman"/>
          <w:kern w:val="0"/>
          <w:sz w:val="24"/>
        </w:rPr>
        <w:t>D</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）同四个发车方向的第（</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）项</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表示进路开通，准许列车向右侧</w:t>
      </w:r>
      <w:r w:rsidRPr="00F643CC">
        <w:rPr>
          <w:rFonts w:ascii="Times New Roman" w:eastAsia="宋体" w:hAnsi="Times New Roman" w:cs="Times New Roman"/>
          <w:kern w:val="0"/>
          <w:sz w:val="24"/>
        </w:rPr>
        <w:t>E</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六个发车方向（</w:t>
      </w:r>
      <w:r w:rsidRPr="00F643CC">
        <w:rPr>
          <w:rFonts w:ascii="Times New Roman" w:eastAsia="宋体" w:hAnsi="Times New Roman" w:cs="Times New Roman"/>
          <w:kern w:val="0"/>
          <w:sz w:val="24"/>
        </w:rPr>
        <w:t>A</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B</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C</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D</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E</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F</w:t>
      </w:r>
      <w:r w:rsidRPr="00F643CC">
        <w:rPr>
          <w:rFonts w:ascii="Times New Roman" w:eastAsia="宋体" w:hAnsi="Times New Roman" w:cs="Times New Roman"/>
          <w:kern w:val="0"/>
          <w:sz w:val="24"/>
        </w:rPr>
        <w:t>方向）显示方式如下：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）信号机在开放状态及表示器左方竖向显示两个白色灯光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表示进路开通，准许列车向左侧</w:t>
      </w:r>
      <w:r w:rsidRPr="00F643CC">
        <w:rPr>
          <w:rFonts w:ascii="Times New Roman" w:eastAsia="宋体" w:hAnsi="Times New Roman" w:cs="Times New Roman"/>
          <w:kern w:val="0"/>
          <w:sz w:val="24"/>
        </w:rPr>
        <w:t>A</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）信号机在开放状态及表示器左方横向显示两个白色灯光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表示进路开通，准许列车向左侧</w:t>
      </w:r>
      <w:r w:rsidRPr="00F643CC">
        <w:rPr>
          <w:rFonts w:ascii="Times New Roman" w:eastAsia="宋体" w:hAnsi="Times New Roman" w:cs="Times New Roman"/>
          <w:kern w:val="0"/>
          <w:sz w:val="24"/>
        </w:rPr>
        <w:t>B</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）信号机在开放状态及表示器左方斜向显示两个白色灯光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表示进路开通，准许列车向左侧</w:t>
      </w:r>
      <w:r w:rsidRPr="00F643CC">
        <w:rPr>
          <w:rFonts w:ascii="Times New Roman" w:eastAsia="宋体" w:hAnsi="Times New Roman" w:cs="Times New Roman"/>
          <w:kern w:val="0"/>
          <w:sz w:val="24"/>
        </w:rPr>
        <w:t>C</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）信号机在开放状态及表示器右方斜向显示两个白色灯光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表示进路开通，准许列车向右侧</w:t>
      </w:r>
      <w:r w:rsidRPr="00F643CC">
        <w:rPr>
          <w:rFonts w:ascii="Times New Roman" w:eastAsia="宋体" w:hAnsi="Times New Roman" w:cs="Times New Roman"/>
          <w:kern w:val="0"/>
          <w:sz w:val="24"/>
        </w:rPr>
        <w:t>D</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）信号机在开放状态及表示器右方横向显示两个白色灯光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表示进路开通，准许列车向右侧</w:t>
      </w:r>
      <w:r w:rsidRPr="00F643CC">
        <w:rPr>
          <w:rFonts w:ascii="Times New Roman" w:eastAsia="宋体" w:hAnsi="Times New Roman" w:cs="Times New Roman"/>
          <w:kern w:val="0"/>
          <w:sz w:val="24"/>
        </w:rPr>
        <w:t>E</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）信号机在开放状态及表示器右方竖向显示两个白色灯光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表示进路开通，准许列车向右侧</w:t>
      </w:r>
      <w:r w:rsidRPr="00F643CC">
        <w:rPr>
          <w:rFonts w:ascii="Times New Roman" w:eastAsia="宋体" w:hAnsi="Times New Roman" w:cs="Times New Roman"/>
          <w:kern w:val="0"/>
          <w:sz w:val="24"/>
        </w:rPr>
        <w:t>F</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七个发车方向（</w:t>
      </w:r>
      <w:r w:rsidRPr="00F643CC">
        <w:rPr>
          <w:rFonts w:ascii="Times New Roman" w:eastAsia="宋体" w:hAnsi="Times New Roman" w:cs="Times New Roman"/>
          <w:kern w:val="0"/>
          <w:sz w:val="24"/>
        </w:rPr>
        <w:t>A</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B</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C</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D</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E</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F</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G</w:t>
      </w:r>
      <w:r w:rsidRPr="00F643CC">
        <w:rPr>
          <w:rFonts w:ascii="Times New Roman" w:eastAsia="宋体" w:hAnsi="Times New Roman" w:cs="Times New Roman"/>
          <w:kern w:val="0"/>
          <w:sz w:val="24"/>
        </w:rPr>
        <w:t>方向）显示方式如下：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）同六个发车方向的第（</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）项</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表示进路开通，准许列车向左侧</w:t>
      </w:r>
      <w:r w:rsidRPr="00F643CC">
        <w:rPr>
          <w:rFonts w:ascii="Times New Roman" w:eastAsia="宋体" w:hAnsi="Times New Roman" w:cs="Times New Roman"/>
          <w:kern w:val="0"/>
          <w:sz w:val="24"/>
        </w:rPr>
        <w:t>A</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）同六个发车方向的第（</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）项</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表示进路开通，准许列车向左侧</w:t>
      </w:r>
      <w:r w:rsidRPr="00F643CC">
        <w:rPr>
          <w:rFonts w:ascii="Times New Roman" w:eastAsia="宋体" w:hAnsi="Times New Roman" w:cs="Times New Roman"/>
          <w:kern w:val="0"/>
          <w:sz w:val="24"/>
        </w:rPr>
        <w:t>B</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）同六个发车方向的第（</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）项</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表示进路开通，准许列车向左侧</w:t>
      </w:r>
      <w:r w:rsidRPr="00F643CC">
        <w:rPr>
          <w:rFonts w:ascii="Times New Roman" w:eastAsia="宋体" w:hAnsi="Times New Roman" w:cs="Times New Roman"/>
          <w:kern w:val="0"/>
          <w:sz w:val="24"/>
        </w:rPr>
        <w:t>C</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）信号机在开放状态及表示器中间竖向显示两个白色灯光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表示进路开通，准许列车向中间</w:t>
      </w:r>
      <w:r w:rsidRPr="00F643CC">
        <w:rPr>
          <w:rFonts w:ascii="Times New Roman" w:eastAsia="宋体" w:hAnsi="Times New Roman" w:cs="Times New Roman"/>
          <w:kern w:val="0"/>
          <w:sz w:val="24"/>
        </w:rPr>
        <w:t>D</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）同六个发车方向的第（</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）项</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表示进路开通，准许列车向右侧</w:t>
      </w:r>
      <w:r w:rsidRPr="00F643CC">
        <w:rPr>
          <w:rFonts w:ascii="Times New Roman" w:eastAsia="宋体" w:hAnsi="Times New Roman" w:cs="Times New Roman"/>
          <w:kern w:val="0"/>
          <w:sz w:val="24"/>
        </w:rPr>
        <w:t>E</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）同六个发车方向的第（</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）项</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表示进路开通，准许列车向右侧</w:t>
      </w:r>
      <w:r w:rsidRPr="00F643CC">
        <w:rPr>
          <w:rFonts w:ascii="Times New Roman" w:eastAsia="宋体" w:hAnsi="Times New Roman" w:cs="Times New Roman"/>
          <w:kern w:val="0"/>
          <w:sz w:val="24"/>
        </w:rPr>
        <w:t>F</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）同六个发车方向的第（</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）项</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表示进路开通，准许列车向右侧</w:t>
      </w:r>
      <w:r w:rsidRPr="00F643CC">
        <w:rPr>
          <w:rFonts w:ascii="Times New Roman" w:eastAsia="宋体" w:hAnsi="Times New Roman" w:cs="Times New Roman"/>
          <w:kern w:val="0"/>
          <w:sz w:val="24"/>
        </w:rPr>
        <w:t>G</w:t>
      </w:r>
      <w:r w:rsidRPr="00F643CC">
        <w:rPr>
          <w:rFonts w:ascii="Times New Roman" w:eastAsia="宋体" w:hAnsi="Times New Roman" w:cs="Times New Roman"/>
          <w:kern w:val="0"/>
          <w:sz w:val="24"/>
        </w:rPr>
        <w:t>方向线路发车。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在双线区段仅用于区分反方向发车时，其显示方式如下：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）信号机在开放状态且表示器不点亮</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准许列车正方向发车。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）信号机在开放状态且表示器显示一个白色灯光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准许列车反方向发车（如第</w:t>
      </w:r>
      <w:r w:rsidRPr="00F643CC">
        <w:rPr>
          <w:rFonts w:ascii="Times New Roman" w:eastAsia="宋体" w:hAnsi="Times New Roman" w:cs="Times New Roman"/>
          <w:kern w:val="0"/>
          <w:sz w:val="24"/>
        </w:rPr>
        <w:t>185</w:t>
      </w:r>
      <w:r w:rsidRPr="00F643CC">
        <w:rPr>
          <w:rFonts w:ascii="Times New Roman" w:eastAsia="宋体" w:hAnsi="Times New Roman" w:cs="Times New Roman"/>
          <w:kern w:val="0"/>
          <w:sz w:val="24"/>
        </w:rPr>
        <w:t>图所示）。</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lastRenderedPageBreak/>
        <w:t>第</w:t>
      </w:r>
      <w:r w:rsidRPr="00751342">
        <w:rPr>
          <w:rFonts w:ascii="Times New Roman" w:eastAsia="宋体" w:hAnsi="Times New Roman" w:cs="Times New Roman"/>
          <w:b/>
          <w:kern w:val="0"/>
          <w:sz w:val="24"/>
        </w:rPr>
        <w:t>449</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发车线路表示器在线群出站信号机开放后显示一个白色灯光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准许该线路上的列车发车。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不许发车的线路，所属该线路的发车线路表示器不能点亮。</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发车线路表示器可用于驼峰调车场，作为调车线路表示器，显示一个白色灯光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准许调车。</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450</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发车表示器常态不显示；显示一个白色灯光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表示车站人员准许发车。</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451</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调车表示器的显示方式如下：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向调车区方向显示一个白色灯光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准许机车车辆自调车区向牵出线运行；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向牵出线方向显示一个白色灯光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准许机车车辆自牵出线向调车区运行；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向牵出线方向显示两个白色灯光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准许机车车辆自牵出线向调车区溜放。</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452</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车挡表示器设置在线路终端的车挡上，昼间一个红色方牌；夜间显示一个红色灯光。</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安全线及避难线可不设置车挡表示器。</w:t>
      </w:r>
    </w:p>
    <w:p w:rsidR="00700A6C" w:rsidRPr="000B5240" w:rsidRDefault="00700A6C" w:rsidP="00700A6C">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700A6C" w:rsidRPr="00700A6C" w:rsidRDefault="00700A6C" w:rsidP="00700A6C">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信号表示器的显示及含义是什么？（参考446-452条）</w:t>
      </w:r>
    </w:p>
    <w:p w:rsidR="00F643CC" w:rsidRPr="00F643CC" w:rsidRDefault="00F643CC" w:rsidP="00751342">
      <w:pPr>
        <w:widowControl/>
        <w:adjustRightInd w:val="0"/>
        <w:snapToGrid w:val="0"/>
        <w:spacing w:line="580" w:lineRule="exact"/>
        <w:ind w:firstLineChars="200" w:firstLine="482"/>
        <w:rPr>
          <w:rFonts w:ascii="Times New Roman" w:eastAsia="宋体" w:hAnsi="Times New Roman" w:cs="Times New Roman"/>
          <w:kern w:val="0"/>
          <w:sz w:val="24"/>
        </w:rPr>
      </w:pPr>
      <w:r w:rsidRPr="00751342">
        <w:rPr>
          <w:rFonts w:ascii="Times New Roman" w:eastAsia="宋体" w:hAnsi="Times New Roman" w:cs="Times New Roman"/>
          <w:b/>
          <w:kern w:val="0"/>
          <w:sz w:val="24"/>
        </w:rPr>
        <w:t>第</w:t>
      </w:r>
      <w:r w:rsidRPr="00751342">
        <w:rPr>
          <w:rFonts w:ascii="Times New Roman" w:eastAsia="宋体" w:hAnsi="Times New Roman" w:cs="Times New Roman"/>
          <w:b/>
          <w:kern w:val="0"/>
          <w:sz w:val="24"/>
        </w:rPr>
        <w:t>453</w:t>
      </w:r>
      <w:r w:rsidRPr="00751342">
        <w:rPr>
          <w:rFonts w:ascii="Times New Roman" w:eastAsia="宋体" w:hAnsi="Times New Roman" w:cs="Times New Roman"/>
          <w:b/>
          <w:kern w:val="0"/>
          <w:sz w:val="24"/>
        </w:rPr>
        <w:t>条</w:t>
      </w:r>
      <w:r w:rsidRPr="00F643CC">
        <w:rPr>
          <w:rFonts w:ascii="Times New Roman" w:eastAsia="宋体" w:hAnsi="Times New Roman" w:cs="Times New Roman"/>
          <w:kern w:val="0"/>
          <w:sz w:val="24"/>
        </w:rPr>
        <w:t>线路标志包括：公里标、半公里标，曲线标，圆曲线和缓和曲线的始终点标，桥梁标，隧道（明洞）标，坡度标，以及铁路局、工务段、线路车间、线路工区和供电段的界标。</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信号标志包括：警冲标，站界标，预告标，引导员接车地点标，司机鸣笛标，电气化区段的电力机车禁停标，断电标、合电标，接触网终点标，准备降下受电</w:t>
      </w:r>
      <w:r w:rsidRPr="00F643CC">
        <w:rPr>
          <w:rFonts w:ascii="Times New Roman" w:eastAsia="宋体" w:hAnsi="Times New Roman" w:cs="Times New Roman"/>
          <w:kern w:val="0"/>
          <w:sz w:val="24"/>
        </w:rPr>
        <w:lastRenderedPageBreak/>
        <w:t>弓标、降下受电弓标、升起受电弓标，作业标，减速地点标，补机终止推进标、机车停车位置标，四显示机车信号接通标，四显示机车信号断开标，轨道电路调谐区标志，级间转换标，通信模式转换标，以及除雪机用的临时信号标志等。</w:t>
      </w:r>
    </w:p>
    <w:p w:rsidR="00F643CC" w:rsidRPr="00F643CC" w:rsidRDefault="00F643CC" w:rsidP="00DD3B9B">
      <w:pPr>
        <w:widowControl/>
        <w:adjustRightInd w:val="0"/>
        <w:snapToGrid w:val="0"/>
        <w:spacing w:line="580" w:lineRule="exact"/>
        <w:ind w:firstLineChars="200" w:firstLine="482"/>
        <w:rPr>
          <w:rFonts w:ascii="Times New Roman" w:eastAsia="宋体" w:hAnsi="Times New Roman" w:cs="Times New Roman"/>
          <w:kern w:val="0"/>
          <w:sz w:val="24"/>
        </w:rPr>
      </w:pPr>
      <w:r w:rsidRPr="00DD3B9B">
        <w:rPr>
          <w:rFonts w:ascii="Times New Roman" w:eastAsia="宋体" w:hAnsi="Times New Roman" w:cs="Times New Roman"/>
          <w:b/>
          <w:kern w:val="0"/>
          <w:sz w:val="24"/>
        </w:rPr>
        <w:t>第</w:t>
      </w:r>
      <w:r w:rsidRPr="00DD3B9B">
        <w:rPr>
          <w:rFonts w:ascii="Times New Roman" w:eastAsia="宋体" w:hAnsi="Times New Roman" w:cs="Times New Roman"/>
          <w:b/>
          <w:kern w:val="0"/>
          <w:sz w:val="24"/>
        </w:rPr>
        <w:t>454</w:t>
      </w:r>
      <w:r w:rsidRPr="00DD3B9B">
        <w:rPr>
          <w:rFonts w:ascii="Times New Roman" w:eastAsia="宋体" w:hAnsi="Times New Roman" w:cs="Times New Roman"/>
          <w:b/>
          <w:kern w:val="0"/>
          <w:sz w:val="24"/>
        </w:rPr>
        <w:t>条</w:t>
      </w:r>
      <w:r w:rsidRPr="00F643CC">
        <w:rPr>
          <w:rFonts w:ascii="Times New Roman" w:eastAsia="宋体" w:hAnsi="Times New Roman" w:cs="Times New Roman"/>
          <w:kern w:val="0"/>
          <w:sz w:val="24"/>
        </w:rPr>
        <w:t>线路、信号标志应设在其内侧距线路中心不小于</w:t>
      </w:r>
      <w:smartTag w:uri="urn:schemas-microsoft-com:office:smarttags" w:element="chmetcnv">
        <w:smartTagPr>
          <w:attr w:name="TCSC" w:val="0"/>
          <w:attr w:name="NumberType" w:val="1"/>
          <w:attr w:name="Negative" w:val="False"/>
          <w:attr w:name="HasSpace" w:val="True"/>
          <w:attr w:name="SourceValue" w:val="3.1"/>
          <w:attr w:name="UnitName" w:val="m"/>
        </w:smartTagPr>
        <w:r w:rsidRPr="00F643CC">
          <w:rPr>
            <w:rFonts w:ascii="Times New Roman" w:eastAsia="宋体" w:hAnsi="Times New Roman" w:cs="Times New Roman"/>
            <w:kern w:val="0"/>
            <w:sz w:val="24"/>
          </w:rPr>
          <w:t>3.1 m</w:t>
        </w:r>
      </w:smartTag>
      <w:r w:rsidRPr="00F643CC">
        <w:rPr>
          <w:rFonts w:ascii="Times New Roman" w:eastAsia="宋体" w:hAnsi="Times New Roman" w:cs="Times New Roman"/>
          <w:kern w:val="0"/>
          <w:sz w:val="24"/>
        </w:rPr>
        <w:t>处（警冲标除外）。</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线路标志，按计算公里方向设在线路左侧。双线区段须另设线路标志时，应设在列车运行方向左侧。</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）公里标、半公里标，设在一条线路自起点计算每一整公里、半公里处。</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）曲线标，设在曲线中点处，标明曲线中心里程、半径大小、曲线和缓和曲线长度。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）圆曲线和缓和曲线的始终点标，设在直缓、缓圆、圆缓、缓直各点处，标明所向方向为直线、圆曲线或缓和曲线。</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）桥梁标，设在桥梁两端桥头处，标明桥梁编号、中心里程和长度。</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）隧道（明洞）标，直接标注在隧道（明洞）两端洞门端墙上，标明隧道号或名称，中心里程和长度。</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）坡度标，设在线路坡度的变坡点处，两侧各标明其所向方向的上、下坡度值及其长度。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）铁路局、工务段、线路车间、线路工区和供电段的界标，设在各该单位管辖地段的分界点处，两侧标明所向的单位名称。</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信号标志，设在列车运行方向左侧（警冲标除外）。双线区段的轨道电路调谐区标志设在线路外侧。</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）警冲标，设在两会合线路线间距离为</w:t>
      </w:r>
      <w:smartTag w:uri="urn:schemas-microsoft-com:office:smarttags" w:element="chmetcnv">
        <w:smartTagPr>
          <w:attr w:name="TCSC" w:val="0"/>
          <w:attr w:name="NumberType" w:val="1"/>
          <w:attr w:name="Negative" w:val="False"/>
          <w:attr w:name="HasSpace" w:val="True"/>
          <w:attr w:name="SourceValue" w:val="4"/>
          <w:attr w:name="UnitName" w:val="m"/>
        </w:smartTagPr>
        <w:r w:rsidRPr="00F643CC">
          <w:rPr>
            <w:rFonts w:ascii="Times New Roman" w:eastAsia="宋体" w:hAnsi="Times New Roman" w:cs="Times New Roman"/>
            <w:kern w:val="0"/>
            <w:sz w:val="24"/>
          </w:rPr>
          <w:t>4 m</w:t>
        </w:r>
      </w:smartTag>
      <w:r w:rsidRPr="00F643CC">
        <w:rPr>
          <w:rFonts w:ascii="Times New Roman" w:eastAsia="宋体" w:hAnsi="Times New Roman" w:cs="Times New Roman"/>
          <w:kern w:val="0"/>
          <w:sz w:val="24"/>
        </w:rPr>
        <w:t>的中间。线间距离不足</w:t>
      </w:r>
      <w:smartTag w:uri="urn:schemas-microsoft-com:office:smarttags" w:element="chmetcnv">
        <w:smartTagPr>
          <w:attr w:name="TCSC" w:val="0"/>
          <w:attr w:name="NumberType" w:val="1"/>
          <w:attr w:name="Negative" w:val="False"/>
          <w:attr w:name="HasSpace" w:val="True"/>
          <w:attr w:name="SourceValue" w:val="4"/>
          <w:attr w:name="UnitName" w:val="m"/>
        </w:smartTagPr>
        <w:r w:rsidRPr="00F643CC">
          <w:rPr>
            <w:rFonts w:ascii="Times New Roman" w:eastAsia="宋体" w:hAnsi="Times New Roman" w:cs="Times New Roman"/>
            <w:kern w:val="0"/>
            <w:sz w:val="24"/>
          </w:rPr>
          <w:t>4 m</w:t>
        </w:r>
      </w:smartTag>
      <w:r w:rsidRPr="00F643CC">
        <w:rPr>
          <w:rFonts w:ascii="Times New Roman" w:eastAsia="宋体" w:hAnsi="Times New Roman" w:cs="Times New Roman"/>
          <w:kern w:val="0"/>
          <w:sz w:val="24"/>
        </w:rPr>
        <w:t>时，设在两线路中心线最大间距的起点处。在线路曲线部分所设道岔附近的警冲标与线路中心线间的距离应按限界的加宽增加。</w:t>
      </w:r>
    </w:p>
    <w:p w:rsidR="00F643CC" w:rsidRPr="00F643CC" w:rsidRDefault="00F643CC" w:rsidP="00AA61B2">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）站界标，设在双线区间列车运行方向左侧最外方顺向道岔（对向出站道岔的警冲标）外不少于</w:t>
      </w:r>
      <w:smartTag w:uri="urn:schemas-microsoft-com:office:smarttags" w:element="chmetcnv">
        <w:smartTagPr>
          <w:attr w:name="TCSC" w:val="0"/>
          <w:attr w:name="NumberType" w:val="1"/>
          <w:attr w:name="Negative" w:val="False"/>
          <w:attr w:name="HasSpace" w:val="True"/>
          <w:attr w:name="SourceValue" w:val="50"/>
          <w:attr w:name="UnitName" w:val="m"/>
        </w:smartTagPr>
        <w:r w:rsidRPr="00F643CC">
          <w:rPr>
            <w:rFonts w:ascii="Times New Roman" w:eastAsia="宋体" w:hAnsi="Times New Roman" w:cs="Times New Roman"/>
            <w:kern w:val="0"/>
            <w:sz w:val="24"/>
          </w:rPr>
          <w:t>50 m</w:t>
        </w:r>
      </w:smartTag>
      <w:r w:rsidRPr="00F643CC">
        <w:rPr>
          <w:rFonts w:ascii="Times New Roman" w:eastAsia="宋体" w:hAnsi="Times New Roman" w:cs="Times New Roman"/>
          <w:kern w:val="0"/>
          <w:sz w:val="24"/>
        </w:rPr>
        <w:t>处，或邻线进站信号机相对处。</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）预告标，设在进站信号机及线路所通过信号机外方</w:t>
      </w:r>
      <w:smartTag w:uri="urn:schemas-microsoft-com:office:smarttags" w:element="chmetcnv">
        <w:smartTagPr>
          <w:attr w:name="TCSC" w:val="0"/>
          <w:attr w:name="NumberType" w:val="1"/>
          <w:attr w:name="Negative" w:val="False"/>
          <w:attr w:name="HasSpace" w:val="True"/>
          <w:attr w:name="SourceValue" w:val="900"/>
          <w:attr w:name="UnitName" w:val="m"/>
        </w:smartTagPr>
        <w:r w:rsidRPr="00F643CC">
          <w:rPr>
            <w:rFonts w:ascii="Times New Roman" w:eastAsia="宋体" w:hAnsi="Times New Roman" w:cs="Times New Roman"/>
            <w:kern w:val="0"/>
            <w:sz w:val="24"/>
          </w:rPr>
          <w:t>900 m</w:t>
        </w:r>
      </w:smartTag>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 xml:space="preserve">1 </w:t>
      </w:r>
      <w:smartTag w:uri="urn:schemas-microsoft-com:office:smarttags" w:element="chmetcnv">
        <w:smartTagPr>
          <w:attr w:name="TCSC" w:val="0"/>
          <w:attr w:name="NumberType" w:val="1"/>
          <w:attr w:name="Negative" w:val="False"/>
          <w:attr w:name="HasSpace" w:val="True"/>
          <w:attr w:name="SourceValue" w:val="0"/>
          <w:attr w:name="UnitName" w:val="m"/>
        </w:smartTagPr>
        <w:r w:rsidRPr="00F643CC">
          <w:rPr>
            <w:rFonts w:ascii="Times New Roman" w:eastAsia="宋体" w:hAnsi="Times New Roman" w:cs="Times New Roman"/>
            <w:kern w:val="0"/>
            <w:sz w:val="24"/>
          </w:rPr>
          <w:t>000 m</w:t>
        </w:r>
      </w:smartTag>
      <w:r w:rsidRPr="00F643CC">
        <w:rPr>
          <w:rFonts w:ascii="Times New Roman" w:eastAsia="宋体" w:hAnsi="Times New Roman" w:cs="Times New Roman"/>
          <w:kern w:val="0"/>
          <w:sz w:val="24"/>
        </w:rPr>
        <w:t>及</w:t>
      </w:r>
      <w:r w:rsidRPr="00F643CC">
        <w:rPr>
          <w:rFonts w:ascii="Times New Roman" w:eastAsia="宋体" w:hAnsi="Times New Roman" w:cs="Times New Roman"/>
          <w:kern w:val="0"/>
          <w:sz w:val="24"/>
        </w:rPr>
        <w:t xml:space="preserve">1 </w:t>
      </w:r>
      <w:smartTag w:uri="urn:schemas-microsoft-com:office:smarttags" w:element="chmetcnv">
        <w:smartTagPr>
          <w:attr w:name="TCSC" w:val="0"/>
          <w:attr w:name="NumberType" w:val="1"/>
          <w:attr w:name="Negative" w:val="False"/>
          <w:attr w:name="HasSpace" w:val="True"/>
          <w:attr w:name="SourceValue" w:val="100"/>
          <w:attr w:name="UnitName" w:val="m"/>
        </w:smartTagPr>
        <w:r w:rsidRPr="00F643CC">
          <w:rPr>
            <w:rFonts w:ascii="Times New Roman" w:eastAsia="宋体" w:hAnsi="Times New Roman" w:cs="Times New Roman"/>
            <w:kern w:val="0"/>
            <w:sz w:val="24"/>
          </w:rPr>
          <w:t>100 m</w:t>
        </w:r>
      </w:smartTag>
      <w:r w:rsidRPr="00F643CC">
        <w:rPr>
          <w:rFonts w:ascii="Times New Roman" w:eastAsia="宋体" w:hAnsi="Times New Roman" w:cs="Times New Roman"/>
          <w:kern w:val="0"/>
          <w:sz w:val="24"/>
        </w:rPr>
        <w:t>处，但在设有预告或接近信号机及自动闭塞的区段，均不设预告标。</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在双线区间，退行的列车看不见邻线的预告标时，在距站界外</w:t>
      </w:r>
      <w:r w:rsidRPr="00F643CC">
        <w:rPr>
          <w:rFonts w:ascii="Times New Roman" w:eastAsia="宋体" w:hAnsi="Times New Roman" w:cs="Times New Roman"/>
          <w:kern w:val="0"/>
          <w:sz w:val="24"/>
        </w:rPr>
        <w:t xml:space="preserve">1 </w:t>
      </w:r>
      <w:smartTag w:uri="urn:schemas-microsoft-com:office:smarttags" w:element="chmetcnv">
        <w:smartTagPr>
          <w:attr w:name="TCSC" w:val="0"/>
          <w:attr w:name="NumberType" w:val="1"/>
          <w:attr w:name="Negative" w:val="False"/>
          <w:attr w:name="HasSpace" w:val="True"/>
          <w:attr w:name="SourceValue" w:val="100"/>
          <w:attr w:name="UnitName" w:val="m"/>
        </w:smartTagPr>
        <w:r w:rsidRPr="00F643CC">
          <w:rPr>
            <w:rFonts w:ascii="Times New Roman" w:eastAsia="宋体" w:hAnsi="Times New Roman" w:cs="Times New Roman"/>
            <w:kern w:val="0"/>
            <w:sz w:val="24"/>
          </w:rPr>
          <w:t>100 m</w:t>
        </w:r>
      </w:smartTag>
      <w:r w:rsidRPr="00F643CC">
        <w:rPr>
          <w:rFonts w:ascii="Times New Roman" w:eastAsia="宋体" w:hAnsi="Times New Roman" w:cs="Times New Roman"/>
          <w:kern w:val="0"/>
          <w:sz w:val="24"/>
        </w:rPr>
        <w:t>处特设一个预告标。</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）引导员接车地点标，列车在距站界</w:t>
      </w:r>
      <w:smartTag w:uri="urn:schemas-microsoft-com:office:smarttags" w:element="chmetcnv">
        <w:smartTagPr>
          <w:attr w:name="TCSC" w:val="0"/>
          <w:attr w:name="NumberType" w:val="1"/>
          <w:attr w:name="Negative" w:val="False"/>
          <w:attr w:name="HasSpace" w:val="True"/>
          <w:attr w:name="SourceValue" w:val="200"/>
          <w:attr w:name="UnitName" w:val="m"/>
        </w:smartTagPr>
        <w:r w:rsidRPr="00F643CC">
          <w:rPr>
            <w:rFonts w:ascii="Times New Roman" w:eastAsia="宋体" w:hAnsi="Times New Roman" w:cs="Times New Roman"/>
            <w:kern w:val="0"/>
            <w:sz w:val="24"/>
          </w:rPr>
          <w:t>200 m</w:t>
        </w:r>
      </w:smartTag>
      <w:r w:rsidRPr="00F643CC">
        <w:rPr>
          <w:rFonts w:ascii="Times New Roman" w:eastAsia="宋体" w:hAnsi="Times New Roman" w:cs="Times New Roman"/>
          <w:kern w:val="0"/>
          <w:sz w:val="24"/>
        </w:rPr>
        <w:t>以外，不能看见引导人员在进站信号机或站界标处显示的手信号时，须在列车距站界</w:t>
      </w:r>
      <w:smartTag w:uri="urn:schemas-microsoft-com:office:smarttags" w:element="chmetcnv">
        <w:smartTagPr>
          <w:attr w:name="TCSC" w:val="0"/>
          <w:attr w:name="NumberType" w:val="1"/>
          <w:attr w:name="Negative" w:val="False"/>
          <w:attr w:name="HasSpace" w:val="True"/>
          <w:attr w:name="SourceValue" w:val="200"/>
          <w:attr w:name="UnitName" w:val="m"/>
        </w:smartTagPr>
        <w:r w:rsidRPr="00F643CC">
          <w:rPr>
            <w:rFonts w:ascii="Times New Roman" w:eastAsia="宋体" w:hAnsi="Times New Roman" w:cs="Times New Roman"/>
            <w:kern w:val="0"/>
            <w:sz w:val="24"/>
          </w:rPr>
          <w:t>200 m</w:t>
        </w:r>
      </w:smartTag>
      <w:r w:rsidRPr="00F643CC">
        <w:rPr>
          <w:rFonts w:ascii="Times New Roman" w:eastAsia="宋体" w:hAnsi="Times New Roman" w:cs="Times New Roman"/>
          <w:kern w:val="0"/>
          <w:sz w:val="24"/>
        </w:rPr>
        <w:t>外能清晰地看见引导人员手信号的地点设置。</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）司机鸣笛标，设在道口、大桥、隧道及视线不良地点的前方</w:t>
      </w:r>
      <w:r w:rsidRPr="00F643CC">
        <w:rPr>
          <w:rFonts w:ascii="Times New Roman" w:eastAsia="宋体" w:hAnsi="Times New Roman" w:cs="Times New Roman"/>
          <w:kern w:val="0"/>
          <w:sz w:val="24"/>
        </w:rPr>
        <w:t>500</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 xml:space="preserve">1 </w:t>
      </w:r>
      <w:smartTag w:uri="urn:schemas-microsoft-com:office:smarttags" w:element="chmetcnv">
        <w:smartTagPr>
          <w:attr w:name="TCSC" w:val="0"/>
          <w:attr w:name="NumberType" w:val="1"/>
          <w:attr w:name="Negative" w:val="False"/>
          <w:attr w:name="HasSpace" w:val="True"/>
          <w:attr w:name="SourceValue" w:val="0"/>
          <w:attr w:name="UnitName" w:val="m"/>
        </w:smartTagPr>
        <w:r w:rsidRPr="00F643CC">
          <w:rPr>
            <w:rFonts w:ascii="Times New Roman" w:eastAsia="宋体" w:hAnsi="Times New Roman" w:cs="Times New Roman"/>
            <w:kern w:val="0"/>
            <w:sz w:val="24"/>
          </w:rPr>
          <w:t>000 m</w:t>
        </w:r>
      </w:smartTag>
      <w:r w:rsidRPr="00F643CC">
        <w:rPr>
          <w:rFonts w:ascii="Times New Roman" w:eastAsia="宋体" w:hAnsi="Times New Roman" w:cs="Times New Roman"/>
          <w:kern w:val="0"/>
          <w:sz w:val="24"/>
        </w:rPr>
        <w:t>处（如第</w:t>
      </w:r>
      <w:r w:rsidRPr="00F643CC">
        <w:rPr>
          <w:rFonts w:ascii="Times New Roman" w:eastAsia="宋体" w:hAnsi="Times New Roman" w:cs="Times New Roman"/>
          <w:kern w:val="0"/>
          <w:sz w:val="24"/>
        </w:rPr>
        <w:t>204</w:t>
      </w:r>
      <w:r w:rsidRPr="00F643CC">
        <w:rPr>
          <w:rFonts w:ascii="Times New Roman" w:eastAsia="宋体" w:hAnsi="Times New Roman" w:cs="Times New Roman"/>
          <w:kern w:val="0"/>
          <w:sz w:val="24"/>
        </w:rPr>
        <w:t>图所示）。在非限鸣区域，司机见此标志须长声鸣笛；在限鸣区域内，司机见此标志应开启灯显示警设备，除遇危及行车安全等情况外，限制鸣笛。</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）电力机车禁停标，设在站场、区间接触网锚段关节式电分段两端，电力机车（动车组）在该标志提示的禁停区域内不得停留。</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）在电气化区段接触网电分相前方，分别设断电标（如第</w:t>
      </w:r>
      <w:r w:rsidRPr="00F643CC">
        <w:rPr>
          <w:rFonts w:ascii="Times New Roman" w:eastAsia="宋体" w:hAnsi="Times New Roman" w:cs="Times New Roman"/>
          <w:kern w:val="0"/>
          <w:sz w:val="24"/>
        </w:rPr>
        <w:t>206</w:t>
      </w:r>
      <w:r w:rsidRPr="00F643CC">
        <w:rPr>
          <w:rFonts w:ascii="Times New Roman" w:eastAsia="宋体" w:hAnsi="Times New Roman" w:cs="Times New Roman"/>
          <w:kern w:val="0"/>
          <w:sz w:val="24"/>
        </w:rPr>
        <w:t>图左图所示）、禁止双弓标。对于最高运行速度大于</w:t>
      </w:r>
      <w:smartTag w:uri="urn:schemas-microsoft-com:office:smarttags" w:element="chmetcnv">
        <w:smartTagPr>
          <w:attr w:name="TCSC" w:val="0"/>
          <w:attr w:name="NumberType" w:val="1"/>
          <w:attr w:name="Negative" w:val="False"/>
          <w:attr w:name="HasSpace" w:val="True"/>
          <w:attr w:name="SourceValue" w:val="120"/>
          <w:attr w:name="UnitName" w:val="km/h"/>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的旅客列车、特快货物班列及最高运行速度为</w:t>
      </w:r>
      <w:smartTag w:uri="urn:schemas-microsoft-com:office:smarttags" w:element="chmetcnv">
        <w:smartTagPr>
          <w:attr w:name="TCSC" w:val="0"/>
          <w:attr w:name="NumberType" w:val="1"/>
          <w:attr w:name="Negative" w:val="False"/>
          <w:attr w:name="HasSpace" w:val="True"/>
          <w:attr w:name="SourceValue" w:val="120"/>
          <w:attr w:name="UnitName" w:val="km/h"/>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的货物列车、快速货物班列运行的线路，在断电标的前方增设特殊断电标</w:t>
      </w:r>
      <w:r w:rsidR="00E87CB5">
        <w:rPr>
          <w:rFonts w:ascii="Times New Roman" w:eastAsia="宋体" w:hAnsi="Times New Roman" w:cs="Times New Roman" w:hint="eastAsia"/>
          <w:kern w:val="0"/>
          <w:sz w:val="24"/>
        </w:rPr>
        <w:t>、</w:t>
      </w:r>
      <w:r w:rsidRPr="00F643CC">
        <w:rPr>
          <w:rFonts w:ascii="Times New Roman" w:eastAsia="宋体" w:hAnsi="Times New Roman" w:cs="Times New Roman"/>
          <w:kern w:val="0"/>
          <w:sz w:val="24"/>
        </w:rPr>
        <w:t>。在接触网电分相后方设合电标</w:t>
      </w:r>
      <w:r w:rsidR="00E87CB5">
        <w:rPr>
          <w:rFonts w:ascii="Times New Roman" w:eastAsia="宋体" w:hAnsi="Times New Roman" w:cs="Times New Roman" w:hint="eastAsia"/>
          <w:kern w:val="0"/>
          <w:sz w:val="24"/>
        </w:rPr>
        <w:t>、</w:t>
      </w:r>
      <w:r w:rsidRPr="00F643CC">
        <w:rPr>
          <w:rFonts w:ascii="Times New Roman" w:eastAsia="宋体" w:hAnsi="Times New Roman" w:cs="Times New Roman"/>
          <w:kern w:val="0"/>
          <w:sz w:val="24"/>
        </w:rPr>
        <w:t>，设置位置如第</w:t>
      </w:r>
      <w:r w:rsidRPr="00F643CC">
        <w:rPr>
          <w:rFonts w:ascii="Times New Roman" w:eastAsia="宋体" w:hAnsi="Times New Roman" w:cs="Times New Roman"/>
          <w:kern w:val="0"/>
          <w:sz w:val="24"/>
        </w:rPr>
        <w:t>209</w:t>
      </w:r>
      <w:r w:rsidRPr="00F643CC">
        <w:rPr>
          <w:rFonts w:ascii="Times New Roman" w:eastAsia="宋体" w:hAnsi="Times New Roman" w:cs="Times New Roman"/>
          <w:kern w:val="0"/>
          <w:sz w:val="24"/>
        </w:rPr>
        <w:t>图所示。在双线电气化区段，在</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合</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断</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电标背面，可分别加装</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断</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合</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字标，作为反方向行车的</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断</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合</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电标使用。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）接触网终点标，设在接触网边界。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）在电气化线路接触网故障降弓地段前方，分别设准备降下受电弓标、降下受电弓标；对于最高运行速度大于</w:t>
      </w:r>
      <w:smartTag w:uri="urn:schemas-microsoft-com:office:smarttags" w:element="chmetcnv">
        <w:smartTagPr>
          <w:attr w:name="TCSC" w:val="0"/>
          <w:attr w:name="NumberType" w:val="1"/>
          <w:attr w:name="Negative" w:val="False"/>
          <w:attr w:name="HasSpace" w:val="True"/>
          <w:attr w:name="SourceValue" w:val="120"/>
          <w:attr w:name="UnitName" w:val="km/h"/>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的旅客列车、特快货物班列及</w:t>
      </w:r>
      <w:r w:rsidRPr="00F643CC">
        <w:rPr>
          <w:rFonts w:ascii="Times New Roman" w:eastAsia="宋体" w:hAnsi="Times New Roman" w:cs="Times New Roman"/>
          <w:kern w:val="0"/>
          <w:sz w:val="24"/>
        </w:rPr>
        <w:lastRenderedPageBreak/>
        <w:t>最高运行速度为</w:t>
      </w:r>
      <w:smartTag w:uri="urn:schemas-microsoft-com:office:smarttags" w:element="chmetcnv">
        <w:smartTagPr>
          <w:attr w:name="TCSC" w:val="0"/>
          <w:attr w:name="NumberType" w:val="1"/>
          <w:attr w:name="Negative" w:val="False"/>
          <w:attr w:name="HasSpace" w:val="True"/>
          <w:attr w:name="SourceValue" w:val="120"/>
          <w:attr w:name="UnitName" w:val="km/h"/>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的货物列车、快速货物班列运行的线路，在降下受电弓标的前方增设特殊降弓标。在降弓地段后方，设升起受电弓标。</w:t>
      </w:r>
    </w:p>
    <w:p w:rsidR="00F643CC" w:rsidRPr="00F643CC" w:rsidRDefault="00F643CC" w:rsidP="00B05F79">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10</w:t>
      </w:r>
      <w:r w:rsidRPr="00F643CC">
        <w:rPr>
          <w:rFonts w:ascii="Times New Roman" w:eastAsia="宋体" w:hAnsi="Times New Roman" w:cs="Times New Roman"/>
          <w:kern w:val="0"/>
          <w:sz w:val="24"/>
        </w:rPr>
        <w:t>）作业标，设在施工线路及其邻线距施工地点两端</w:t>
      </w:r>
      <w:r w:rsidRPr="00F643CC">
        <w:rPr>
          <w:rFonts w:ascii="Times New Roman" w:eastAsia="宋体" w:hAnsi="Times New Roman" w:cs="Times New Roman"/>
          <w:kern w:val="0"/>
          <w:sz w:val="24"/>
        </w:rPr>
        <w:t>500</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 xml:space="preserve">1 </w:t>
      </w:r>
      <w:smartTag w:uri="urn:schemas-microsoft-com:office:smarttags" w:element="chmetcnv">
        <w:smartTagPr>
          <w:attr w:name="TCSC" w:val="0"/>
          <w:attr w:name="NumberType" w:val="1"/>
          <w:attr w:name="Negative" w:val="False"/>
          <w:attr w:name="HasSpace" w:val="True"/>
          <w:attr w:name="SourceValue" w:val="0"/>
          <w:attr w:name="UnitName" w:val="m"/>
        </w:smartTagPr>
        <w:r w:rsidRPr="00F643CC">
          <w:rPr>
            <w:rFonts w:ascii="Times New Roman" w:eastAsia="宋体" w:hAnsi="Times New Roman" w:cs="Times New Roman"/>
            <w:kern w:val="0"/>
            <w:sz w:val="24"/>
          </w:rPr>
          <w:t>000 m</w:t>
        </w:r>
      </w:smartTag>
      <w:r w:rsidRPr="00F643CC">
        <w:rPr>
          <w:rFonts w:ascii="Times New Roman" w:eastAsia="宋体" w:hAnsi="Times New Roman" w:cs="Times New Roman"/>
          <w:kern w:val="0"/>
          <w:sz w:val="24"/>
        </w:rPr>
        <w:t>处。司机见此标志须长声鸣笛，注意瞭望。</w:t>
      </w:r>
    </w:p>
    <w:p w:rsidR="00F643CC" w:rsidRPr="00F643CC" w:rsidRDefault="00F643CC" w:rsidP="00B05F79">
      <w:pPr>
        <w:widowControl/>
        <w:adjustRightInd w:val="0"/>
        <w:snapToGrid w:val="0"/>
        <w:spacing w:line="580" w:lineRule="exact"/>
        <w:ind w:firstLineChars="200" w:firstLine="480"/>
        <w:rPr>
          <w:rFonts w:ascii="Times New Roman" w:eastAsia="宋体" w:hAnsi="Times New Roman" w:cs="Times New Roman"/>
          <w:kern w:val="0"/>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11</w:t>
      </w:r>
      <w:r w:rsidRPr="00F643CC">
        <w:rPr>
          <w:rFonts w:ascii="Times New Roman" w:eastAsia="宋体" w:hAnsi="Times New Roman" w:cs="Times New Roman"/>
          <w:kern w:val="0"/>
          <w:sz w:val="24"/>
        </w:rPr>
        <w:t>）减速地点标，设在需要减速地点的两端各</w:t>
      </w:r>
      <w:smartTag w:uri="urn:schemas-microsoft-com:office:smarttags" w:element="chmetcnv">
        <w:smartTagPr>
          <w:attr w:name="TCSC" w:val="0"/>
          <w:attr w:name="NumberType" w:val="1"/>
          <w:attr w:name="Negative" w:val="False"/>
          <w:attr w:name="HasSpace" w:val="True"/>
          <w:attr w:name="SourceValue" w:val="20"/>
          <w:attr w:name="UnitName" w:val="m"/>
        </w:smartTagPr>
        <w:r w:rsidRPr="00F643CC">
          <w:rPr>
            <w:rFonts w:ascii="Times New Roman" w:eastAsia="宋体" w:hAnsi="Times New Roman" w:cs="Times New Roman"/>
            <w:kern w:val="0"/>
            <w:sz w:val="24"/>
          </w:rPr>
          <w:t>20 m</w:t>
        </w:r>
      </w:smartTag>
      <w:r w:rsidRPr="00F643CC">
        <w:rPr>
          <w:rFonts w:ascii="Times New Roman" w:eastAsia="宋体" w:hAnsi="Times New Roman" w:cs="Times New Roman"/>
          <w:kern w:val="0"/>
          <w:sz w:val="24"/>
        </w:rPr>
        <w:t>处。正面表示列车应按规定限速通过地段的始点，背面表示列车应按规定限速通过地段的终点。</w:t>
      </w:r>
    </w:p>
    <w:p w:rsidR="00F643CC" w:rsidRPr="00F643CC" w:rsidRDefault="00F643CC" w:rsidP="00B05F79">
      <w:pPr>
        <w:widowControl/>
        <w:adjustRightInd w:val="0"/>
        <w:snapToGrid w:val="0"/>
        <w:spacing w:line="580" w:lineRule="exact"/>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12</w:t>
      </w:r>
      <w:r w:rsidRPr="00F643CC">
        <w:rPr>
          <w:rFonts w:ascii="Times New Roman" w:eastAsia="宋体" w:hAnsi="Times New Roman" w:cs="Times New Roman"/>
          <w:kern w:val="0"/>
          <w:sz w:val="24"/>
        </w:rPr>
        <w:t>）补机终止推进标、机车停车位置标，设置位置由铁路局规定。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13</w:t>
      </w:r>
      <w:r w:rsidRPr="00F643CC">
        <w:rPr>
          <w:rFonts w:ascii="Times New Roman" w:eastAsia="宋体" w:hAnsi="Times New Roman" w:cs="Times New Roman"/>
          <w:kern w:val="0"/>
          <w:sz w:val="24"/>
        </w:rPr>
        <w:t>）四显示机车信号接通标（机车信号接通标）：涂有白底色、黑竖线、黑框的反光菱形板及黑白相间的立柱标志。</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14</w:t>
      </w:r>
      <w:r w:rsidRPr="00F643CC">
        <w:rPr>
          <w:rFonts w:ascii="Times New Roman" w:eastAsia="宋体" w:hAnsi="Times New Roman" w:cs="Times New Roman"/>
          <w:kern w:val="0"/>
          <w:sz w:val="24"/>
        </w:rPr>
        <w:t>）四显示机车信号断开标：涂有白底色、中间断开的黑横线、黑框的反光菱形板及黑白相间的立柱标志。</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15</w:t>
      </w:r>
      <w:r w:rsidRPr="00F643CC">
        <w:rPr>
          <w:rFonts w:ascii="Times New Roman" w:eastAsia="宋体" w:hAnsi="Times New Roman" w:cs="Times New Roman"/>
          <w:kern w:val="0"/>
          <w:sz w:val="24"/>
        </w:rPr>
        <w:t>）轨道电路调谐区标志：</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宋体" w:eastAsia="宋体" w:hAnsi="宋体" w:cs="宋体" w:hint="eastAsia"/>
          <w:kern w:val="0"/>
          <w:sz w:val="24"/>
        </w:rPr>
        <w:t>Ⅰ</w:t>
      </w:r>
      <w:r w:rsidRPr="00F643CC">
        <w:rPr>
          <w:rFonts w:ascii="Times New Roman" w:eastAsia="宋体" w:hAnsi="Times New Roman" w:cs="Times New Roman"/>
          <w:kern w:val="0"/>
          <w:sz w:val="24"/>
        </w:rPr>
        <w:t>型为反方向区间停车位置标，涂有白底色、黑框、黑</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停</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字、斜红道，标明调谐区长度的反光菱形板标志。</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宋体" w:eastAsia="宋体" w:hAnsi="宋体" w:cs="宋体" w:hint="eastAsia"/>
          <w:kern w:val="0"/>
          <w:sz w:val="24"/>
        </w:rPr>
        <w:t>Ⅱ</w:t>
      </w:r>
      <w:r w:rsidRPr="00F643CC">
        <w:rPr>
          <w:rFonts w:ascii="Times New Roman" w:eastAsia="宋体" w:hAnsi="Times New Roman" w:cs="Times New Roman"/>
          <w:kern w:val="0"/>
          <w:sz w:val="24"/>
        </w:rPr>
        <w:t>型为反方向行车困难区段的容许信号标，涂有黄底色、黑框、黑</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停</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字、斜红道，标明调谐区长度的反光菱形板标志。</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宋体" w:eastAsia="宋体" w:hAnsi="宋体" w:cs="宋体" w:hint="eastAsia"/>
          <w:kern w:val="0"/>
          <w:sz w:val="24"/>
        </w:rPr>
        <w:t>Ⅲ</w:t>
      </w:r>
      <w:r w:rsidRPr="00F643CC">
        <w:rPr>
          <w:rFonts w:ascii="Times New Roman" w:eastAsia="宋体" w:hAnsi="Times New Roman" w:cs="Times New Roman"/>
          <w:kern w:val="0"/>
          <w:sz w:val="24"/>
        </w:rPr>
        <w:t>型用于反方向运行合并轨道区段之间的调谐区或因轨道电路超过允许长度而设立分隔点的调谐区，为涂有蓝底色、白</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停</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字、斜红道，标明调谐区长度的反光菱形板标志。</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以上三种调谐区标志均使用黑白相间的立柱。</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16</w:t>
      </w:r>
      <w:r w:rsidRPr="00F643CC">
        <w:rPr>
          <w:rFonts w:ascii="Times New Roman" w:eastAsia="宋体" w:hAnsi="Times New Roman" w:cs="Times New Roman"/>
          <w:kern w:val="0"/>
          <w:sz w:val="24"/>
        </w:rPr>
        <w:t>）级间转换标：在</w:t>
      </w:r>
      <w:r w:rsidRPr="00F643CC">
        <w:rPr>
          <w:rFonts w:ascii="Times New Roman" w:eastAsia="宋体" w:hAnsi="Times New Roman" w:cs="Times New Roman"/>
          <w:kern w:val="0"/>
          <w:sz w:val="24"/>
        </w:rPr>
        <w:t>CTCS-0</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CTCS-2</w:t>
      </w:r>
      <w:r w:rsidRPr="00F643CC">
        <w:rPr>
          <w:rFonts w:ascii="Times New Roman" w:eastAsia="宋体" w:hAnsi="Times New Roman" w:cs="Times New Roman"/>
          <w:kern w:val="0"/>
          <w:sz w:val="24"/>
        </w:rPr>
        <w:t>级转换边界一定距离前方的级间转换应答器组对应的线路左侧设级间转换标志。该标志采用涂有白底色、黑框、写有黑</w:t>
      </w:r>
      <w:r w:rsidRPr="00F643CC">
        <w:rPr>
          <w:rFonts w:ascii="Times New Roman" w:eastAsia="宋体" w:hAnsi="Times New Roman" w:cs="Times New Roman"/>
          <w:kern w:val="0"/>
          <w:sz w:val="24"/>
        </w:rPr>
        <w:t>“C</w:t>
      </w:r>
      <w:smartTag w:uri="urn:schemas-microsoft-com:office:smarttags" w:element="chmetcnv">
        <w:smartTagPr>
          <w:attr w:name="UnitName" w:val="”"/>
          <w:attr w:name="SourceValue" w:val="0"/>
          <w:attr w:name="HasSpace" w:val="False"/>
          <w:attr w:name="Negative" w:val="False"/>
          <w:attr w:name="NumberType" w:val="1"/>
          <w:attr w:name="TCSC" w:val="0"/>
        </w:smartTagPr>
        <w:r w:rsidRPr="00F643CC">
          <w:rPr>
            <w:rFonts w:ascii="Times New Roman" w:eastAsia="宋体" w:hAnsi="Times New Roman" w:cs="Times New Roman"/>
            <w:kern w:val="0"/>
            <w:sz w:val="24"/>
          </w:rPr>
          <w:t>0”</w:t>
        </w:r>
      </w:smartTag>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“C</w:t>
      </w:r>
      <w:smartTag w:uri="urn:schemas-microsoft-com:office:smarttags" w:element="chmetcnv">
        <w:smartTagPr>
          <w:attr w:name="UnitName" w:val="”"/>
          <w:attr w:name="SourceValue" w:val="2"/>
          <w:attr w:name="HasSpace" w:val="False"/>
          <w:attr w:name="Negative" w:val="False"/>
          <w:attr w:name="NumberType" w:val="1"/>
          <w:attr w:name="TCSC" w:val="0"/>
        </w:smartTagPr>
        <w:r w:rsidRPr="00F643CC">
          <w:rPr>
            <w:rFonts w:ascii="Times New Roman" w:eastAsia="宋体" w:hAnsi="Times New Roman" w:cs="Times New Roman"/>
            <w:kern w:val="0"/>
            <w:sz w:val="24"/>
          </w:rPr>
          <w:t>2”</w:t>
        </w:r>
      </w:smartTag>
      <w:r w:rsidRPr="00F643CC">
        <w:rPr>
          <w:rFonts w:ascii="Times New Roman" w:eastAsia="宋体" w:hAnsi="Times New Roman" w:cs="Times New Roman"/>
          <w:kern w:val="0"/>
          <w:sz w:val="24"/>
        </w:rPr>
        <w:t>标记的反光菱形板及黑白相间的立柱。</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w:t>
      </w:r>
      <w:r w:rsidRPr="00F643CC">
        <w:rPr>
          <w:rFonts w:ascii="Times New Roman" w:eastAsia="宋体" w:hAnsi="Times New Roman" w:cs="Times New Roman"/>
          <w:kern w:val="0"/>
          <w:sz w:val="24"/>
        </w:rPr>
        <w:t>17</w:t>
      </w:r>
      <w:r w:rsidRPr="00F643CC">
        <w:rPr>
          <w:rFonts w:ascii="Times New Roman" w:eastAsia="宋体" w:hAnsi="Times New Roman" w:cs="Times New Roman"/>
          <w:kern w:val="0"/>
          <w:sz w:val="24"/>
        </w:rPr>
        <w:t>）通信模式转换标：在始发站列车停车标内方或需要转换通信模式的相应地点设机车综合无线通信设备通信模式转换提示标志，标志牌顶边距轨面</w:t>
      </w:r>
      <w:smartTag w:uri="urn:schemas-microsoft-com:office:smarttags" w:element="chmetcnv">
        <w:smartTagPr>
          <w:attr w:name="TCSC" w:val="0"/>
          <w:attr w:name="NumberType" w:val="1"/>
          <w:attr w:name="Negative" w:val="False"/>
          <w:attr w:name="HasSpace" w:val="True"/>
          <w:attr w:name="SourceValue" w:val="2.5"/>
          <w:attr w:name="UnitName" w:val="m"/>
        </w:smartTagPr>
        <w:r w:rsidRPr="00F643CC">
          <w:rPr>
            <w:rFonts w:ascii="Times New Roman" w:eastAsia="宋体" w:hAnsi="Times New Roman" w:cs="Times New Roman"/>
            <w:kern w:val="0"/>
            <w:sz w:val="24"/>
          </w:rPr>
          <w:t>2.5 m</w:t>
        </w:r>
      </w:smartTag>
      <w:r w:rsidRPr="00F643CC">
        <w:rPr>
          <w:rFonts w:ascii="Times New Roman" w:eastAsia="宋体" w:hAnsi="Times New Roman" w:cs="Times New Roman"/>
          <w:kern w:val="0"/>
          <w:sz w:val="24"/>
        </w:rPr>
        <w:t>。该标志标面采用涂有白底色、黑框、写有黑</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通信转换</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字样的方形板。</w:t>
      </w:r>
    </w:p>
    <w:p w:rsidR="00CD1988" w:rsidRPr="000B5240" w:rsidRDefault="00CD1988" w:rsidP="00CD1988">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CD1988" w:rsidRPr="002D7485" w:rsidRDefault="00CD1988" w:rsidP="00CD1988">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信号标志显示及含义是什么？</w:t>
      </w:r>
    </w:p>
    <w:p w:rsidR="00CD1988" w:rsidRPr="00CD1988" w:rsidRDefault="00CD1988" w:rsidP="00CD1988">
      <w:pPr>
        <w:widowControl/>
        <w:adjustRightInd w:val="0"/>
        <w:snapToGrid w:val="0"/>
        <w:spacing w:line="58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2</w:t>
      </w:r>
      <w:r w:rsidRPr="000B5240">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线路标志显示及含义是什么？</w:t>
      </w:r>
    </w:p>
    <w:p w:rsidR="00F643CC" w:rsidRPr="00F643CC" w:rsidRDefault="00F643CC" w:rsidP="00DD3B9B">
      <w:pPr>
        <w:widowControl/>
        <w:adjustRightInd w:val="0"/>
        <w:snapToGrid w:val="0"/>
        <w:spacing w:line="580" w:lineRule="exact"/>
        <w:ind w:firstLineChars="200" w:firstLine="482"/>
        <w:rPr>
          <w:rFonts w:ascii="Times New Roman" w:eastAsia="宋体" w:hAnsi="Times New Roman" w:cs="Times New Roman"/>
          <w:kern w:val="0"/>
          <w:sz w:val="24"/>
        </w:rPr>
      </w:pPr>
      <w:r w:rsidRPr="00DD3B9B">
        <w:rPr>
          <w:rFonts w:ascii="Times New Roman" w:eastAsia="宋体" w:hAnsi="Times New Roman" w:cs="Times New Roman"/>
          <w:b/>
          <w:kern w:val="0"/>
          <w:sz w:val="24"/>
        </w:rPr>
        <w:t>第</w:t>
      </w:r>
      <w:r w:rsidRPr="00DD3B9B">
        <w:rPr>
          <w:rFonts w:ascii="Times New Roman" w:eastAsia="宋体" w:hAnsi="Times New Roman" w:cs="Times New Roman"/>
          <w:b/>
          <w:kern w:val="0"/>
          <w:sz w:val="24"/>
        </w:rPr>
        <w:t>459</w:t>
      </w:r>
      <w:r w:rsidRPr="00DD3B9B">
        <w:rPr>
          <w:rFonts w:ascii="Times New Roman" w:eastAsia="宋体" w:hAnsi="Times New Roman" w:cs="Times New Roman"/>
          <w:b/>
          <w:kern w:val="0"/>
          <w:sz w:val="24"/>
        </w:rPr>
        <w:t>条</w:t>
      </w:r>
      <w:r w:rsidRPr="00F643CC">
        <w:rPr>
          <w:rFonts w:ascii="Times New Roman" w:eastAsia="宋体" w:hAnsi="Times New Roman" w:cs="Times New Roman"/>
          <w:kern w:val="0"/>
          <w:sz w:val="24"/>
        </w:rPr>
        <w:t>列车应在头部和尾部分别显示不同的列车标志。列车标志的显示方式，昼间与夜间相同，昼间可不点灯，其显示方式如下：</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列车牵引运行时，机车前端一个头灯及中部两侧各一个白色灯光。列车尾部两个侧灯，向后显示红色灯光，向前显示白色灯光；挂有货物列车列尾装置时，为列尾装置向后显示红白相间的反射标志和一个红色闪光灯光。动车组以外的旅客列车尾部加挂客车时，侧灯位置不作调整，最后一辆客车的制动软管、总风软管须吊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列车推进运行时，列车前端两个侧灯，向前显示红色灯光，向后显示白色灯光；挂有货物列车列尾装置时，为列尾装置向前显示红白相间的反射标志和一个红色闪光灯光。机车后端中部两侧各一个红色灯光。</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列车后端挂有补机时，机车后端标志与本条第</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款同。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单机运行时，机车前端标志与本条第</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款同；后端标志与本条第</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款同。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调车机车及机车出入段时，机车前端标志与本条第</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款同；机车后端标志与本条第</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款同。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轨道车运行时，前端一个白色灯光；后端一个红色灯光。</w:t>
      </w:r>
    </w:p>
    <w:p w:rsidR="003E196D" w:rsidRPr="000B5240" w:rsidRDefault="003E196D" w:rsidP="00B05F79">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3E196D" w:rsidRPr="002D7485" w:rsidRDefault="003E196D" w:rsidP="003E196D">
      <w:pPr>
        <w:widowControl/>
        <w:adjustRightInd w:val="0"/>
        <w:snapToGrid w:val="0"/>
        <w:spacing w:line="580" w:lineRule="exact"/>
        <w:ind w:firstLineChars="200" w:firstLine="480"/>
        <w:rPr>
          <w:rFonts w:ascii="宋体" w:eastAsia="宋体" w:hAnsi="宋体" w:cs="宋体"/>
          <w:color w:val="FF0000"/>
          <w:kern w:val="0"/>
          <w:sz w:val="24"/>
          <w:szCs w:val="24"/>
        </w:rPr>
      </w:pPr>
      <w:r w:rsidRPr="000B5240">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列车标志的显示及线路安全保护标志是什么？</w:t>
      </w:r>
    </w:p>
    <w:p w:rsidR="00F643CC" w:rsidRPr="00F643CC" w:rsidRDefault="00F643CC" w:rsidP="00DD3B9B">
      <w:pPr>
        <w:widowControl/>
        <w:adjustRightInd w:val="0"/>
        <w:snapToGrid w:val="0"/>
        <w:spacing w:line="580" w:lineRule="exact"/>
        <w:ind w:firstLineChars="200" w:firstLine="482"/>
        <w:rPr>
          <w:rFonts w:ascii="Times New Roman" w:eastAsia="宋体" w:hAnsi="Times New Roman" w:cs="Times New Roman"/>
          <w:kern w:val="0"/>
          <w:sz w:val="24"/>
        </w:rPr>
      </w:pPr>
      <w:r w:rsidRPr="00DD3B9B">
        <w:rPr>
          <w:rFonts w:ascii="Times New Roman" w:eastAsia="宋体" w:hAnsi="Times New Roman" w:cs="Times New Roman"/>
          <w:b/>
          <w:kern w:val="0"/>
          <w:sz w:val="24"/>
        </w:rPr>
        <w:lastRenderedPageBreak/>
        <w:t>第</w:t>
      </w:r>
      <w:r w:rsidRPr="00DD3B9B">
        <w:rPr>
          <w:rFonts w:ascii="Times New Roman" w:eastAsia="宋体" w:hAnsi="Times New Roman" w:cs="Times New Roman"/>
          <w:b/>
          <w:kern w:val="0"/>
          <w:sz w:val="24"/>
        </w:rPr>
        <w:t>460</w:t>
      </w:r>
      <w:r w:rsidRPr="00DD3B9B">
        <w:rPr>
          <w:rFonts w:ascii="Times New Roman" w:eastAsia="宋体" w:hAnsi="Times New Roman" w:cs="Times New Roman"/>
          <w:b/>
          <w:kern w:val="0"/>
          <w:sz w:val="24"/>
        </w:rPr>
        <w:t>条</w:t>
      </w:r>
      <w:r w:rsidRPr="00F643CC">
        <w:rPr>
          <w:rFonts w:ascii="Times New Roman" w:eastAsia="宋体" w:hAnsi="Times New Roman" w:cs="Times New Roman"/>
          <w:kern w:val="0"/>
          <w:sz w:val="24"/>
        </w:rPr>
        <w:t>听觉信号，长声为</w:t>
      </w:r>
      <w:r w:rsidRPr="00F643CC">
        <w:rPr>
          <w:rFonts w:ascii="Times New Roman" w:eastAsia="宋体" w:hAnsi="Times New Roman" w:cs="Times New Roman"/>
          <w:kern w:val="0"/>
          <w:sz w:val="24"/>
        </w:rPr>
        <w:t>3 s</w:t>
      </w:r>
      <w:r w:rsidRPr="00F643CC">
        <w:rPr>
          <w:rFonts w:ascii="Times New Roman" w:eastAsia="宋体" w:hAnsi="Times New Roman" w:cs="Times New Roman"/>
          <w:kern w:val="0"/>
          <w:sz w:val="24"/>
        </w:rPr>
        <w:t>，短声为</w:t>
      </w:r>
      <w:r w:rsidRPr="00F643CC">
        <w:rPr>
          <w:rFonts w:ascii="Times New Roman" w:eastAsia="宋体" w:hAnsi="Times New Roman" w:cs="Times New Roman"/>
          <w:kern w:val="0"/>
          <w:sz w:val="24"/>
        </w:rPr>
        <w:t>1 s</w:t>
      </w:r>
      <w:r w:rsidRPr="00F643CC">
        <w:rPr>
          <w:rFonts w:ascii="Times New Roman" w:eastAsia="宋体" w:hAnsi="Times New Roman" w:cs="Times New Roman"/>
          <w:kern w:val="0"/>
          <w:sz w:val="24"/>
        </w:rPr>
        <w:t>，音响间隔为</w:t>
      </w:r>
      <w:r w:rsidRPr="00F643CC">
        <w:rPr>
          <w:rFonts w:ascii="Times New Roman" w:eastAsia="宋体" w:hAnsi="Times New Roman" w:cs="Times New Roman"/>
          <w:kern w:val="0"/>
          <w:sz w:val="24"/>
        </w:rPr>
        <w:t>1 s</w:t>
      </w:r>
      <w:r w:rsidRPr="00F643CC">
        <w:rPr>
          <w:rFonts w:ascii="Times New Roman" w:eastAsia="宋体" w:hAnsi="Times New Roman" w:cs="Times New Roman"/>
          <w:kern w:val="0"/>
          <w:sz w:val="24"/>
        </w:rPr>
        <w:t>。重复鸣示时，须间隔</w:t>
      </w:r>
      <w:r w:rsidRPr="00F643CC">
        <w:rPr>
          <w:rFonts w:ascii="Times New Roman" w:eastAsia="宋体" w:hAnsi="Times New Roman" w:cs="Times New Roman"/>
          <w:kern w:val="0"/>
          <w:sz w:val="24"/>
        </w:rPr>
        <w:t>5 s</w:t>
      </w:r>
      <w:r w:rsidRPr="00F643CC">
        <w:rPr>
          <w:rFonts w:ascii="Times New Roman" w:eastAsia="宋体" w:hAnsi="Times New Roman" w:cs="Times New Roman"/>
          <w:kern w:val="0"/>
          <w:sz w:val="24"/>
        </w:rPr>
        <w:t>以上。</w:t>
      </w:r>
    </w:p>
    <w:p w:rsidR="007E380D" w:rsidRPr="000B5240" w:rsidRDefault="007E380D" w:rsidP="007E380D">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7E380D" w:rsidRPr="007E380D" w:rsidRDefault="007E380D" w:rsidP="007E380D">
      <w:pPr>
        <w:widowControl/>
        <w:adjustRightInd w:val="0"/>
        <w:snapToGrid w:val="0"/>
        <w:spacing w:line="580" w:lineRule="exact"/>
        <w:ind w:firstLineChars="200" w:firstLine="480"/>
        <w:rPr>
          <w:rFonts w:ascii="宋体" w:eastAsia="宋体" w:hAnsi="宋体" w:cs="宋体"/>
          <w:color w:val="FF0000"/>
          <w:kern w:val="0"/>
          <w:sz w:val="24"/>
          <w:szCs w:val="24"/>
        </w:rPr>
      </w:pPr>
      <w:r w:rsidRPr="007E380D">
        <w:rPr>
          <w:rFonts w:ascii="宋体" w:eastAsia="宋体" w:hAnsi="宋体" w:cs="宋体" w:hint="eastAsia"/>
          <w:color w:val="FF0000"/>
          <w:kern w:val="0"/>
          <w:sz w:val="24"/>
          <w:szCs w:val="24"/>
        </w:rPr>
        <w:t>1.司机鸣示听觉信号的规定是什么？</w:t>
      </w:r>
    </w:p>
    <w:p w:rsidR="00F643CC" w:rsidRPr="00F643CC" w:rsidRDefault="00F643CC" w:rsidP="00DD3B9B">
      <w:pPr>
        <w:widowControl/>
        <w:adjustRightInd w:val="0"/>
        <w:snapToGrid w:val="0"/>
        <w:spacing w:line="580" w:lineRule="exact"/>
        <w:ind w:firstLineChars="200" w:firstLine="482"/>
        <w:rPr>
          <w:rFonts w:ascii="Times New Roman" w:eastAsia="宋体" w:hAnsi="Times New Roman" w:cs="Times New Roman"/>
          <w:kern w:val="0"/>
          <w:sz w:val="24"/>
        </w:rPr>
      </w:pPr>
      <w:r w:rsidRPr="00DD3B9B">
        <w:rPr>
          <w:rFonts w:ascii="Times New Roman" w:eastAsia="宋体" w:hAnsi="Times New Roman" w:cs="Times New Roman"/>
          <w:b/>
          <w:kern w:val="0"/>
          <w:sz w:val="24"/>
        </w:rPr>
        <w:t>第</w:t>
      </w:r>
      <w:r w:rsidRPr="00DD3B9B">
        <w:rPr>
          <w:rFonts w:ascii="Times New Roman" w:eastAsia="宋体" w:hAnsi="Times New Roman" w:cs="Times New Roman"/>
          <w:b/>
          <w:kern w:val="0"/>
          <w:sz w:val="24"/>
        </w:rPr>
        <w:t>461</w:t>
      </w:r>
      <w:r w:rsidRPr="00DD3B9B">
        <w:rPr>
          <w:rFonts w:ascii="Times New Roman" w:eastAsia="宋体" w:hAnsi="Times New Roman" w:cs="Times New Roman"/>
          <w:b/>
          <w:kern w:val="0"/>
          <w:sz w:val="24"/>
        </w:rPr>
        <w:t>条</w:t>
      </w:r>
      <w:r w:rsidRPr="00F643CC">
        <w:rPr>
          <w:rFonts w:ascii="Times New Roman" w:eastAsia="宋体" w:hAnsi="Times New Roman" w:cs="Times New Roman"/>
          <w:kern w:val="0"/>
          <w:sz w:val="24"/>
        </w:rPr>
        <w:t>机车、自轮运转特种设备作业中提示注意、相互联系等应使用通信设备方式。遇联系不通或危及行车人身安全时，应采用鸣笛方式。机车、自轮运转特种设备鸣笛鸣示方式见第</w:t>
      </w:r>
      <w:r w:rsidRPr="00F643CC">
        <w:rPr>
          <w:rFonts w:ascii="Times New Roman" w:eastAsia="宋体" w:hAnsi="Times New Roman" w:cs="Times New Roman"/>
          <w:kern w:val="0"/>
          <w:sz w:val="24"/>
        </w:rPr>
        <w:t>34</w:t>
      </w:r>
      <w:r w:rsidRPr="00F643CC">
        <w:rPr>
          <w:rFonts w:ascii="Times New Roman" w:eastAsia="宋体" w:hAnsi="Times New Roman" w:cs="Times New Roman"/>
          <w:kern w:val="0"/>
          <w:sz w:val="24"/>
        </w:rPr>
        <w:t>表。</w:t>
      </w:r>
    </w:p>
    <w:p w:rsidR="00F643CC" w:rsidRPr="00F643CC" w:rsidRDefault="00F643CC" w:rsidP="00F643CC">
      <w:pPr>
        <w:widowControl/>
        <w:adjustRightInd w:val="0"/>
        <w:snapToGrid w:val="0"/>
        <w:spacing w:line="580" w:lineRule="exact"/>
        <w:ind w:firstLineChars="200" w:firstLine="480"/>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34</w:t>
      </w:r>
      <w:r w:rsidRPr="00F643CC">
        <w:rPr>
          <w:rFonts w:ascii="Times New Roman" w:eastAsia="宋体" w:hAnsi="Times New Roman" w:cs="Times New Roman"/>
          <w:kern w:val="0"/>
          <w:sz w:val="24"/>
        </w:rPr>
        <w:t>表机车、自轮运转特种设备鸣笛鸣示方式表</w:t>
      </w:r>
    </w:p>
    <w:tbl>
      <w:tblPr>
        <w:tblW w:w="9036" w:type="dxa"/>
        <w:jc w:val="center"/>
        <w:tblBorders>
          <w:top w:val="single" w:sz="8" w:space="0" w:color="333333"/>
          <w:left w:val="single" w:sz="8" w:space="0" w:color="333333"/>
          <w:bottom w:val="single" w:sz="8" w:space="0" w:color="333333"/>
          <w:right w:val="single" w:sz="8" w:space="0" w:color="333333"/>
          <w:insideH w:val="single" w:sz="4" w:space="0" w:color="333333"/>
          <w:insideV w:val="single" w:sz="4" w:space="0" w:color="333333"/>
        </w:tblBorders>
        <w:tblLayout w:type="fixed"/>
        <w:tblCellMar>
          <w:left w:w="0" w:type="dxa"/>
          <w:right w:w="0" w:type="dxa"/>
        </w:tblCellMar>
        <w:tblLook w:val="0020"/>
      </w:tblPr>
      <w:tblGrid>
        <w:gridCol w:w="687"/>
        <w:gridCol w:w="1270"/>
        <w:gridCol w:w="7079"/>
      </w:tblGrid>
      <w:tr w:rsidR="00F643CC" w:rsidRPr="00F643CC" w:rsidTr="00F643CC">
        <w:trPr>
          <w:trHeight w:val="279"/>
          <w:tblHeader/>
          <w:jc w:val="center"/>
        </w:trPr>
        <w:tc>
          <w:tcPr>
            <w:tcW w:w="687"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名称</w:t>
            </w:r>
          </w:p>
        </w:tc>
        <w:tc>
          <w:tcPr>
            <w:tcW w:w="1270"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鸣示方式</w:t>
            </w:r>
          </w:p>
        </w:tc>
        <w:tc>
          <w:tcPr>
            <w:tcW w:w="7079"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使用时机</w:t>
            </w:r>
          </w:p>
        </w:tc>
      </w:tr>
      <w:tr w:rsidR="00F643CC" w:rsidRPr="00F643CC" w:rsidTr="00F643CC">
        <w:trPr>
          <w:trHeight w:val="720"/>
          <w:jc w:val="center"/>
        </w:trPr>
        <w:tc>
          <w:tcPr>
            <w:tcW w:w="687"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起动注意信号</w:t>
            </w:r>
          </w:p>
        </w:tc>
        <w:tc>
          <w:tcPr>
            <w:tcW w:w="1270"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一长声</w:t>
            </w:r>
          </w:p>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w:t>
            </w:r>
          </w:p>
        </w:tc>
        <w:tc>
          <w:tcPr>
            <w:tcW w:w="7079" w:type="dxa"/>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1.列车起动或机车车辆前进时（双机牵引或使用补机时，本务机车鸣笛后，补机应回答，本务机车再鸣笛一长声后起动）</w:t>
            </w:r>
          </w:p>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2.接近鸣笛标、道口、桥梁、隧道、行人、施工地点或天气不良时</w:t>
            </w:r>
          </w:p>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3.电力机车、自轮运转特种设备在检修及整备中，准备降下或升起受电弓时</w:t>
            </w:r>
          </w:p>
        </w:tc>
      </w:tr>
      <w:tr w:rsidR="00F643CC" w:rsidRPr="00F643CC" w:rsidTr="00F643CC">
        <w:trPr>
          <w:trHeight w:val="459"/>
          <w:jc w:val="center"/>
        </w:trPr>
        <w:tc>
          <w:tcPr>
            <w:tcW w:w="687"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退行信号</w:t>
            </w:r>
          </w:p>
        </w:tc>
        <w:tc>
          <w:tcPr>
            <w:tcW w:w="1270"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xml:space="preserve">二长声 </w:t>
            </w:r>
          </w:p>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w:t>
            </w:r>
          </w:p>
        </w:tc>
        <w:tc>
          <w:tcPr>
            <w:tcW w:w="7079" w:type="dxa"/>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列车、机车车辆、单机开始退行时</w:t>
            </w:r>
          </w:p>
        </w:tc>
      </w:tr>
      <w:tr w:rsidR="00F643CC" w:rsidRPr="00F643CC" w:rsidTr="00F643CC">
        <w:trPr>
          <w:trHeight w:val="450"/>
          <w:jc w:val="center"/>
        </w:trPr>
        <w:tc>
          <w:tcPr>
            <w:tcW w:w="687"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召集信号</w:t>
            </w:r>
          </w:p>
        </w:tc>
        <w:tc>
          <w:tcPr>
            <w:tcW w:w="1270"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三长声 — — —</w:t>
            </w:r>
          </w:p>
        </w:tc>
        <w:tc>
          <w:tcPr>
            <w:tcW w:w="7079" w:type="dxa"/>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要求防护人员撤回时</w:t>
            </w:r>
          </w:p>
        </w:tc>
      </w:tr>
      <w:tr w:rsidR="00F643CC" w:rsidRPr="00F643CC" w:rsidTr="00F643CC">
        <w:trPr>
          <w:trHeight w:val="459"/>
          <w:jc w:val="center"/>
        </w:trPr>
        <w:tc>
          <w:tcPr>
            <w:tcW w:w="687" w:type="dxa"/>
            <w:tcMar>
              <w:top w:w="57" w:type="dxa"/>
              <w:left w:w="57" w:type="dxa"/>
              <w:bottom w:w="57" w:type="dxa"/>
              <w:right w:w="57" w:type="dxa"/>
            </w:tcMar>
            <w:vAlign w:val="center"/>
          </w:tcPr>
          <w:p w:rsidR="00F643CC" w:rsidRPr="00F643CC" w:rsidRDefault="00633910" w:rsidP="00F643CC">
            <w:pPr>
              <w:widowControl/>
              <w:adjustRightInd w:val="0"/>
              <w:snapToGrid w:val="0"/>
              <w:jc w:val="center"/>
              <w:rPr>
                <w:rFonts w:ascii="宋体" w:eastAsia="宋体" w:hAnsi="宋体" w:cs="Times New Roman"/>
                <w:kern w:val="0"/>
                <w:szCs w:val="21"/>
              </w:rPr>
            </w:pPr>
            <w:r>
              <w:rPr>
                <w:rFonts w:ascii="宋体" w:eastAsia="宋体" w:hAnsi="宋体" w:cs="Times New Roman"/>
                <w:noProof/>
                <w:kern w:val="0"/>
                <w:szCs w:val="21"/>
              </w:rPr>
              <w:pict>
                <v:line id="直接连接符 282" o:spid="_x0000_s1029" style="position:absolute;left:0;text-align:left;z-index:251957248;visibility:visible;mso-wrap-distance-left:3.17497mm;mso-wrap-distance-top:-3e-5mm;mso-wrap-distance-right:3.17497mm;mso-wrap-distance-bottom:-3e-5mm;mso-position-horizontal-relative:text;mso-position-vertical-relative:text" from="105pt,23.4pt" to="1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" o:allowincell="f">
                  <v:stroke dashstyle="longDashDot"/>
                </v:line>
              </w:pict>
            </w:r>
            <w:r>
              <w:rPr>
                <w:rFonts w:ascii="宋体" w:eastAsia="宋体" w:hAnsi="宋体" w:cs="Times New Roman"/>
                <w:noProof/>
                <w:kern w:val="0"/>
                <w:szCs w:val="21"/>
              </w:rPr>
              <w:pict>
                <v:line id="直接连接符 281" o:spid="_x0000_s1028" style="position:absolute;left:0;text-align:left;z-index:251956224;visibility:visible;mso-wrap-distance-left:3.17497mm;mso-wrap-distance-top:-3e-5mm;mso-wrap-distance-right:3.17497mm;mso-wrap-distance-bottom:-3e-5mm;mso-position-horizontal-relative:text;mso-position-vertical-relative:text" from="89.25pt,23.4pt" to="89.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" o:allowincell="f"/>
              </w:pict>
            </w:r>
            <w:r>
              <w:rPr>
                <w:rFonts w:ascii="宋体" w:eastAsia="宋体" w:hAnsi="宋体" w:cs="Times New Roman"/>
                <w:noProof/>
                <w:kern w:val="0"/>
                <w:szCs w:val="21"/>
              </w:rPr>
              <w:pict>
                <v:line id="直接连接符 280" o:spid="_x0000_s1027" style="position:absolute;left:0;text-align:left;z-index:251955200;visibility:visible;mso-wrap-distance-left:3.17497mm;mso-wrap-distance-top:-3e-5mm;mso-wrap-distance-right:3.17497mm;mso-wrap-distance-bottom:-3e-5mm;mso-position-horizontal-relative:text;mso-position-vertical-relative:text" from="89.25pt,23.4pt" to="89.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" o:allowincell="f"/>
              </w:pict>
            </w:r>
            <w:r w:rsidR="00F643CC" w:rsidRPr="00F643CC">
              <w:rPr>
                <w:rFonts w:ascii="宋体" w:eastAsia="宋体" w:hAnsi="宋体" w:cs="Times New Roman"/>
                <w:kern w:val="0"/>
                <w:szCs w:val="21"/>
              </w:rPr>
              <w:t>牵引信号</w:t>
            </w:r>
          </w:p>
        </w:tc>
        <w:tc>
          <w:tcPr>
            <w:tcW w:w="1270"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一长一短声 — ·</w:t>
            </w:r>
          </w:p>
        </w:tc>
        <w:tc>
          <w:tcPr>
            <w:tcW w:w="7079" w:type="dxa"/>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途中本务机车要求补机牵引运行时（补机应以同样信号回答）</w:t>
            </w:r>
          </w:p>
        </w:tc>
      </w:tr>
      <w:tr w:rsidR="00F643CC" w:rsidRPr="00F643CC" w:rsidTr="00F643CC">
        <w:trPr>
          <w:trHeight w:val="459"/>
          <w:jc w:val="center"/>
        </w:trPr>
        <w:tc>
          <w:tcPr>
            <w:tcW w:w="687"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惰行信号</w:t>
            </w:r>
          </w:p>
        </w:tc>
        <w:tc>
          <w:tcPr>
            <w:tcW w:w="1270"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一长二短声— · ·</w:t>
            </w:r>
          </w:p>
        </w:tc>
        <w:tc>
          <w:tcPr>
            <w:tcW w:w="7079" w:type="dxa"/>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本务机车要求补机惰力推进或要求补机断开主断路器时（补机应以同样信号回答）</w:t>
            </w:r>
          </w:p>
        </w:tc>
      </w:tr>
      <w:tr w:rsidR="00F643CC" w:rsidRPr="00F643CC" w:rsidTr="00F643CC">
        <w:trPr>
          <w:trHeight w:val="684"/>
          <w:jc w:val="center"/>
        </w:trPr>
        <w:tc>
          <w:tcPr>
            <w:tcW w:w="687" w:type="dxa"/>
            <w:tcBorders>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途中降弓</w:t>
            </w:r>
            <w:r w:rsidRPr="00F643CC">
              <w:rPr>
                <w:rFonts w:ascii="宋体" w:eastAsia="宋体" w:hAnsi="宋体" w:cs="Times New Roman"/>
                <w:kern w:val="0"/>
                <w:szCs w:val="21"/>
              </w:rPr>
              <w:br/>
              <w:t>信号</w:t>
            </w:r>
          </w:p>
        </w:tc>
        <w:tc>
          <w:tcPr>
            <w:tcW w:w="1270" w:type="dxa"/>
            <w:tcBorders>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一短一长声· ―</w:t>
            </w:r>
          </w:p>
        </w:tc>
        <w:tc>
          <w:tcPr>
            <w:tcW w:w="7079" w:type="dxa"/>
            <w:tcBorders>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1.电力机车双机牵引中，本务机车司机要求补机降下受电弓时（补机须以同样信号回答）</w:t>
            </w:r>
          </w:p>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2.电力机车司机在途中发现降弓手信号时，应鸣此信号回示</w:t>
            </w:r>
          </w:p>
        </w:tc>
      </w:tr>
      <w:tr w:rsidR="00F643CC" w:rsidRPr="00F643CC" w:rsidTr="00F643CC">
        <w:trPr>
          <w:trHeight w:val="684"/>
          <w:jc w:val="center"/>
        </w:trPr>
        <w:tc>
          <w:tcPr>
            <w:tcW w:w="687" w:type="dxa"/>
            <w:tcBorders>
              <w:top w:val="single" w:sz="4" w:space="0" w:color="333333"/>
              <w:bottom w:val="single" w:sz="4" w:space="0" w:color="333333"/>
            </w:tcBorders>
            <w:shd w:val="clear" w:color="auto" w:fill="FFFFFF"/>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途中升弓</w:t>
            </w:r>
            <w:r w:rsidRPr="00F643CC">
              <w:rPr>
                <w:rFonts w:ascii="宋体" w:eastAsia="宋体" w:hAnsi="宋体" w:cs="Times New Roman"/>
                <w:kern w:val="0"/>
                <w:szCs w:val="21"/>
              </w:rPr>
              <w:br/>
              <w:t>信号</w:t>
            </w:r>
          </w:p>
        </w:tc>
        <w:tc>
          <w:tcPr>
            <w:tcW w:w="1270" w:type="dxa"/>
            <w:tcBorders>
              <w:top w:val="single" w:sz="4" w:space="0" w:color="333333"/>
              <w:bottom w:val="single" w:sz="4" w:space="0" w:color="333333"/>
            </w:tcBorders>
            <w:shd w:val="clear" w:color="auto" w:fill="FFFFFF"/>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一短二长声</w:t>
            </w:r>
          </w:p>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w:t>
            </w:r>
          </w:p>
        </w:tc>
        <w:tc>
          <w:tcPr>
            <w:tcW w:w="7079" w:type="dxa"/>
            <w:tcBorders>
              <w:top w:val="single" w:sz="4" w:space="0" w:color="333333"/>
              <w:bottom w:val="single" w:sz="4" w:space="0" w:color="333333"/>
            </w:tcBorders>
            <w:shd w:val="clear" w:color="auto" w:fill="FFFFFF"/>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1.电力机车双机牵引中，本务机车司机要求补机升起受电弓时（补机须以同样信号回答）</w:t>
            </w:r>
          </w:p>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2.电力机车司机在途中发现升弓手信号时，应鸣此信号回示</w:t>
            </w:r>
          </w:p>
        </w:tc>
      </w:tr>
      <w:tr w:rsidR="00F643CC" w:rsidRPr="00F643CC" w:rsidTr="00F643CC">
        <w:trPr>
          <w:trHeight w:val="677"/>
          <w:jc w:val="center"/>
        </w:trPr>
        <w:tc>
          <w:tcPr>
            <w:tcW w:w="687"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呼唤信号</w:t>
            </w:r>
          </w:p>
        </w:tc>
        <w:tc>
          <w:tcPr>
            <w:tcW w:w="1270"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二短一长声</w:t>
            </w:r>
            <w:r w:rsidRPr="00F643CC">
              <w:rPr>
                <w:rFonts w:ascii="宋体" w:eastAsia="宋体" w:hAnsi="宋体" w:cs="Times New Roman"/>
                <w:kern w:val="0"/>
                <w:szCs w:val="21"/>
              </w:rPr>
              <w:br/>
              <w:t>· · —</w:t>
            </w:r>
          </w:p>
        </w:tc>
        <w:tc>
          <w:tcPr>
            <w:tcW w:w="7079"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1.机车要求出入段时</w:t>
            </w:r>
          </w:p>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2.在车站要求显示信号时</w:t>
            </w:r>
          </w:p>
        </w:tc>
      </w:tr>
      <w:tr w:rsidR="00F643CC" w:rsidRPr="00F643CC" w:rsidTr="00F643CC">
        <w:trPr>
          <w:trHeight w:val="18"/>
          <w:jc w:val="center"/>
        </w:trPr>
        <w:tc>
          <w:tcPr>
            <w:tcW w:w="687" w:type="dxa"/>
            <w:tcBorders>
              <w:top w:val="single" w:sz="4" w:space="0" w:color="333333"/>
              <w:bottom w:val="single" w:sz="4" w:space="0" w:color="333333"/>
            </w:tcBorders>
            <w:shd w:val="clear" w:color="auto" w:fill="FFFFFF"/>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警报信号</w:t>
            </w:r>
          </w:p>
        </w:tc>
        <w:tc>
          <w:tcPr>
            <w:tcW w:w="1270" w:type="dxa"/>
            <w:tcBorders>
              <w:top w:val="single" w:sz="4" w:space="0" w:color="333333"/>
              <w:bottom w:val="single" w:sz="4" w:space="0" w:color="333333"/>
            </w:tcBorders>
            <w:shd w:val="clear" w:color="auto" w:fill="FFFFFF"/>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一长三短声— · · ·</w:t>
            </w:r>
          </w:p>
        </w:tc>
        <w:tc>
          <w:tcPr>
            <w:tcW w:w="7079" w:type="dxa"/>
            <w:tcBorders>
              <w:top w:val="single" w:sz="4" w:space="0" w:color="333333"/>
              <w:bottom w:val="single" w:sz="4" w:space="0" w:color="333333"/>
            </w:tcBorders>
            <w:shd w:val="clear" w:color="auto" w:fill="FFFFFF"/>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发现线路有危及行车安全的不良处所时</w:t>
            </w:r>
          </w:p>
          <w:p w:rsidR="00F643CC" w:rsidRPr="00F643CC" w:rsidRDefault="00F643CC" w:rsidP="00F643CC">
            <w:pPr>
              <w:widowControl/>
              <w:adjustRightInd w:val="0"/>
              <w:snapToGrid w:val="0"/>
              <w:rPr>
                <w:rFonts w:ascii="宋体" w:eastAsia="宋体" w:hAnsi="宋体" w:cs="Times New Roman"/>
                <w:kern w:val="0"/>
                <w:szCs w:val="21"/>
              </w:rPr>
            </w:pPr>
          </w:p>
        </w:tc>
      </w:tr>
      <w:tr w:rsidR="00F643CC" w:rsidRPr="00F643CC" w:rsidTr="00F643CC">
        <w:trPr>
          <w:trHeight w:val="708"/>
          <w:jc w:val="center"/>
        </w:trPr>
        <w:tc>
          <w:tcPr>
            <w:tcW w:w="687" w:type="dxa"/>
            <w:tcBorders>
              <w:top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试验自动</w:t>
            </w:r>
            <w:r w:rsidRPr="00F643CC">
              <w:rPr>
                <w:rFonts w:ascii="宋体" w:eastAsia="宋体" w:hAnsi="宋体" w:cs="Times New Roman"/>
                <w:kern w:val="0"/>
                <w:szCs w:val="21"/>
              </w:rPr>
              <w:br/>
              <w:t>制动机及</w:t>
            </w:r>
            <w:r w:rsidRPr="00F643CC">
              <w:rPr>
                <w:rFonts w:ascii="宋体" w:eastAsia="宋体" w:hAnsi="宋体" w:cs="Times New Roman"/>
                <w:kern w:val="0"/>
                <w:szCs w:val="21"/>
              </w:rPr>
              <w:br/>
              <w:t>复示信号</w:t>
            </w:r>
          </w:p>
        </w:tc>
        <w:tc>
          <w:tcPr>
            <w:tcW w:w="1270" w:type="dxa"/>
            <w:tcBorders>
              <w:top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一短声</w:t>
            </w:r>
            <w:r w:rsidRPr="00F643CC">
              <w:rPr>
                <w:rFonts w:ascii="宋体" w:eastAsia="宋体" w:hAnsi="宋体" w:cs="Times New Roman"/>
                <w:kern w:val="0"/>
                <w:szCs w:val="21"/>
              </w:rPr>
              <w:br/>
              <w:t>·</w:t>
            </w:r>
          </w:p>
        </w:tc>
        <w:tc>
          <w:tcPr>
            <w:tcW w:w="7079" w:type="dxa"/>
            <w:tcBorders>
              <w:top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1.试验制动机开始减压时</w:t>
            </w:r>
          </w:p>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2.接到试验制动结束的手信号，回答试风人员时</w:t>
            </w:r>
          </w:p>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3.调车作业中，表示已接受调车长所发出的手信号时</w:t>
            </w:r>
          </w:p>
        </w:tc>
      </w:tr>
      <w:tr w:rsidR="00F643CC" w:rsidRPr="00F643CC" w:rsidTr="00F643CC">
        <w:trPr>
          <w:trHeight w:val="677"/>
          <w:jc w:val="center"/>
        </w:trPr>
        <w:tc>
          <w:tcPr>
            <w:tcW w:w="687"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lastRenderedPageBreak/>
              <w:t>缓解及</w:t>
            </w:r>
            <w:r w:rsidRPr="00F643CC">
              <w:rPr>
                <w:rFonts w:ascii="宋体" w:eastAsia="宋体" w:hAnsi="宋体" w:cs="Times New Roman"/>
                <w:kern w:val="0"/>
                <w:szCs w:val="21"/>
              </w:rPr>
              <w:br/>
              <w:t>溜放信号</w:t>
            </w:r>
          </w:p>
        </w:tc>
        <w:tc>
          <w:tcPr>
            <w:tcW w:w="1270"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二短声</w:t>
            </w:r>
            <w:r w:rsidRPr="00F643CC">
              <w:rPr>
                <w:rFonts w:ascii="宋体" w:eastAsia="宋体" w:hAnsi="宋体" w:cs="Times New Roman"/>
                <w:kern w:val="0"/>
                <w:szCs w:val="21"/>
              </w:rPr>
              <w:br/>
              <w:t>· ·</w:t>
            </w:r>
          </w:p>
        </w:tc>
        <w:tc>
          <w:tcPr>
            <w:tcW w:w="7079" w:type="dxa"/>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1.试验制动机缓解时</w:t>
            </w:r>
          </w:p>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2.要求列车乘务组缓解人力制动机时</w:t>
            </w:r>
          </w:p>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3.复示溜放调车信号时</w:t>
            </w:r>
          </w:p>
        </w:tc>
      </w:tr>
      <w:tr w:rsidR="00F643CC" w:rsidRPr="00F643CC" w:rsidTr="00F643CC">
        <w:trPr>
          <w:trHeight w:val="684"/>
          <w:jc w:val="center"/>
        </w:trPr>
        <w:tc>
          <w:tcPr>
            <w:tcW w:w="687"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拧紧人力</w:t>
            </w:r>
            <w:r w:rsidRPr="00F643CC">
              <w:rPr>
                <w:rFonts w:ascii="宋体" w:eastAsia="宋体" w:hAnsi="宋体" w:cs="Times New Roman"/>
                <w:kern w:val="0"/>
                <w:szCs w:val="21"/>
              </w:rPr>
              <w:br/>
              <w:t>制动机信号</w:t>
            </w:r>
          </w:p>
        </w:tc>
        <w:tc>
          <w:tcPr>
            <w:tcW w:w="1270"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三短声</w:t>
            </w:r>
            <w:r w:rsidRPr="00F643CC">
              <w:rPr>
                <w:rFonts w:ascii="宋体" w:eastAsia="宋体" w:hAnsi="宋体" w:cs="Times New Roman"/>
                <w:kern w:val="0"/>
                <w:szCs w:val="21"/>
              </w:rPr>
              <w:br/>
              <w:t>· · ·</w:t>
            </w:r>
          </w:p>
        </w:tc>
        <w:tc>
          <w:tcPr>
            <w:tcW w:w="7079" w:type="dxa"/>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1.要求列车乘务组拧紧人力制动机时</w:t>
            </w:r>
          </w:p>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2.要求就地制动时</w:t>
            </w:r>
          </w:p>
        </w:tc>
      </w:tr>
      <w:tr w:rsidR="00F643CC" w:rsidRPr="00F643CC" w:rsidTr="00F643CC">
        <w:trPr>
          <w:trHeight w:val="909"/>
          <w:jc w:val="center"/>
        </w:trPr>
        <w:tc>
          <w:tcPr>
            <w:tcW w:w="687"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紧急停车</w:t>
            </w:r>
            <w:r w:rsidRPr="00F643CC">
              <w:rPr>
                <w:rFonts w:ascii="宋体" w:eastAsia="宋体" w:hAnsi="宋体" w:cs="Times New Roman"/>
                <w:kern w:val="0"/>
                <w:szCs w:val="21"/>
              </w:rPr>
              <w:br/>
              <w:t>信号</w:t>
            </w:r>
          </w:p>
        </w:tc>
        <w:tc>
          <w:tcPr>
            <w:tcW w:w="1270" w:type="dxa"/>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连续短声</w:t>
            </w:r>
            <w:r w:rsidRPr="00F643CC">
              <w:rPr>
                <w:rFonts w:ascii="宋体" w:eastAsia="宋体" w:hAnsi="宋体" w:cs="Times New Roman"/>
                <w:kern w:val="0"/>
                <w:szCs w:val="21"/>
              </w:rPr>
              <w:br/>
              <w:t>· · · · · · ·</w:t>
            </w:r>
          </w:p>
        </w:tc>
        <w:tc>
          <w:tcPr>
            <w:tcW w:w="7079" w:type="dxa"/>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司机发现（或接到通知）邻线发生障碍，向邻线上运行的列车发出紧急停车信号时。邻线列车司机听到此种信号后，应紧急停车</w:t>
            </w:r>
          </w:p>
        </w:tc>
      </w:tr>
    </w:tbl>
    <w:p w:rsidR="00BD592F" w:rsidRPr="000B5240" w:rsidRDefault="00BD592F" w:rsidP="00BD592F">
      <w:pPr>
        <w:tabs>
          <w:tab w:val="left" w:pos="4337"/>
        </w:tabs>
        <w:autoSpaceDE w:val="0"/>
        <w:autoSpaceDN w:val="0"/>
        <w:spacing w:line="400" w:lineRule="exact"/>
        <w:ind w:firstLineChars="196" w:firstLine="472"/>
        <w:rPr>
          <w:rFonts w:ascii="宋体" w:eastAsia="宋体" w:hAnsi="宋体" w:cs="宋体"/>
          <w:b/>
          <w:color w:val="FF0000"/>
          <w:kern w:val="0"/>
          <w:sz w:val="24"/>
          <w:szCs w:val="24"/>
        </w:rPr>
      </w:pPr>
      <w:r w:rsidRPr="000B5240">
        <w:rPr>
          <w:rFonts w:ascii="宋体" w:eastAsia="宋体" w:hAnsi="宋体" w:cs="宋体" w:hint="eastAsia"/>
          <w:b/>
          <w:color w:val="FF0000"/>
          <w:kern w:val="0"/>
          <w:sz w:val="24"/>
          <w:szCs w:val="24"/>
        </w:rPr>
        <w:t>复习思考题：</w:t>
      </w:r>
    </w:p>
    <w:p w:rsidR="00F643CC" w:rsidRDefault="00BD592F" w:rsidP="00706FCE">
      <w:pPr>
        <w:widowControl/>
        <w:adjustRightInd w:val="0"/>
        <w:snapToGrid w:val="0"/>
        <w:spacing w:line="580" w:lineRule="exact"/>
        <w:ind w:firstLineChars="200" w:firstLine="480"/>
        <w:rPr>
          <w:rFonts w:ascii="宋体" w:eastAsia="宋体" w:hAnsi="宋体" w:cs="宋体"/>
          <w:color w:val="FF0000"/>
          <w:kern w:val="0"/>
          <w:sz w:val="24"/>
          <w:szCs w:val="24"/>
        </w:rPr>
      </w:pPr>
      <w:r w:rsidRPr="00BD592F">
        <w:rPr>
          <w:rFonts w:ascii="宋体" w:eastAsia="宋体" w:hAnsi="宋体" w:cs="宋体" w:hint="eastAsia"/>
          <w:color w:val="FF0000"/>
          <w:kern w:val="0"/>
          <w:sz w:val="24"/>
          <w:szCs w:val="24"/>
        </w:rPr>
        <w:t>1.</w:t>
      </w:r>
      <w:r w:rsidRPr="00BD592F">
        <w:rPr>
          <w:rFonts w:ascii="宋体" w:eastAsia="宋体" w:hAnsi="宋体" w:cs="宋体"/>
          <w:color w:val="FF0000"/>
          <w:kern w:val="0"/>
          <w:sz w:val="24"/>
          <w:szCs w:val="24"/>
        </w:rPr>
        <w:t>起动注意信号</w:t>
      </w:r>
      <w:r w:rsidRPr="00BD592F">
        <w:rPr>
          <w:rFonts w:ascii="宋体" w:eastAsia="宋体" w:hAnsi="宋体" w:cs="宋体" w:hint="eastAsia"/>
          <w:color w:val="FF0000"/>
          <w:kern w:val="0"/>
          <w:sz w:val="24"/>
          <w:szCs w:val="24"/>
        </w:rPr>
        <w:t>的鸣示方式及使用时机是什么？</w:t>
      </w:r>
    </w:p>
    <w:p w:rsidR="00BD592F" w:rsidRDefault="00BD592F" w:rsidP="00BD592F">
      <w:pPr>
        <w:widowControl/>
        <w:adjustRightInd w:val="0"/>
        <w:snapToGrid w:val="0"/>
        <w:spacing w:line="58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2</w:t>
      </w:r>
      <w:r w:rsidRPr="00BD592F">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呼唤</w:t>
      </w:r>
      <w:r w:rsidRPr="00BD592F">
        <w:rPr>
          <w:rFonts w:ascii="宋体" w:eastAsia="宋体" w:hAnsi="宋体" w:cs="宋体"/>
          <w:color w:val="FF0000"/>
          <w:kern w:val="0"/>
          <w:sz w:val="24"/>
          <w:szCs w:val="24"/>
        </w:rPr>
        <w:t>信号</w:t>
      </w:r>
      <w:r w:rsidRPr="00BD592F">
        <w:rPr>
          <w:rFonts w:ascii="宋体" w:eastAsia="宋体" w:hAnsi="宋体" w:cs="宋体" w:hint="eastAsia"/>
          <w:color w:val="FF0000"/>
          <w:kern w:val="0"/>
          <w:sz w:val="24"/>
          <w:szCs w:val="24"/>
        </w:rPr>
        <w:t>的鸣示方式及使用时机是什么？</w:t>
      </w:r>
    </w:p>
    <w:p w:rsidR="00BD592F" w:rsidRDefault="00BD592F" w:rsidP="00BD592F">
      <w:pPr>
        <w:widowControl/>
        <w:adjustRightInd w:val="0"/>
        <w:snapToGrid w:val="0"/>
        <w:spacing w:line="58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3</w:t>
      </w:r>
      <w:r w:rsidRPr="00BD592F">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警报</w:t>
      </w:r>
      <w:r w:rsidRPr="00BD592F">
        <w:rPr>
          <w:rFonts w:ascii="宋体" w:eastAsia="宋体" w:hAnsi="宋体" w:cs="宋体"/>
          <w:color w:val="FF0000"/>
          <w:kern w:val="0"/>
          <w:sz w:val="24"/>
          <w:szCs w:val="24"/>
        </w:rPr>
        <w:t>信号</w:t>
      </w:r>
      <w:r w:rsidRPr="00BD592F">
        <w:rPr>
          <w:rFonts w:ascii="宋体" w:eastAsia="宋体" w:hAnsi="宋体" w:cs="宋体" w:hint="eastAsia"/>
          <w:color w:val="FF0000"/>
          <w:kern w:val="0"/>
          <w:sz w:val="24"/>
          <w:szCs w:val="24"/>
        </w:rPr>
        <w:t>的鸣示方式及使用时机是什么？</w:t>
      </w:r>
    </w:p>
    <w:p w:rsidR="00BD592F" w:rsidRPr="00BD592F" w:rsidRDefault="00BD592F" w:rsidP="00BD592F">
      <w:pPr>
        <w:widowControl/>
        <w:adjustRightInd w:val="0"/>
        <w:snapToGrid w:val="0"/>
        <w:spacing w:line="58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4</w:t>
      </w:r>
      <w:r w:rsidRPr="00BD592F">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紧急停车</w:t>
      </w:r>
      <w:r w:rsidRPr="00BD592F">
        <w:rPr>
          <w:rFonts w:ascii="宋体" w:eastAsia="宋体" w:hAnsi="宋体" w:cs="宋体"/>
          <w:color w:val="FF0000"/>
          <w:kern w:val="0"/>
          <w:sz w:val="24"/>
          <w:szCs w:val="24"/>
        </w:rPr>
        <w:t>信号</w:t>
      </w:r>
      <w:r w:rsidRPr="00BD592F">
        <w:rPr>
          <w:rFonts w:ascii="宋体" w:eastAsia="宋体" w:hAnsi="宋体" w:cs="宋体" w:hint="eastAsia"/>
          <w:color w:val="FF0000"/>
          <w:kern w:val="0"/>
          <w:sz w:val="24"/>
          <w:szCs w:val="24"/>
        </w:rPr>
        <w:t>的鸣示方式及使用时机是什么？</w:t>
      </w:r>
    </w:p>
    <w:p w:rsidR="00F643CC" w:rsidRPr="00F643CC" w:rsidRDefault="00F643CC" w:rsidP="00F643CC">
      <w:pPr>
        <w:widowControl/>
        <w:adjustRightInd w:val="0"/>
        <w:snapToGrid w:val="0"/>
        <w:spacing w:line="580" w:lineRule="exact"/>
        <w:rPr>
          <w:rFonts w:ascii="Times New Roman" w:eastAsia="宋体" w:hAnsi="Times New Roman" w:cs="Times New Roman"/>
          <w:kern w:val="0"/>
          <w:sz w:val="24"/>
          <w:szCs w:val="24"/>
        </w:rPr>
      </w:pPr>
      <w:r w:rsidRPr="00DD3B9B">
        <w:rPr>
          <w:rFonts w:ascii="Times New Roman" w:eastAsia="宋体" w:hAnsi="Times New Roman" w:cs="Times New Roman"/>
          <w:b/>
          <w:kern w:val="0"/>
          <w:sz w:val="24"/>
          <w:szCs w:val="24"/>
        </w:rPr>
        <w:t>第</w:t>
      </w:r>
      <w:r w:rsidRPr="00DD3B9B">
        <w:rPr>
          <w:rFonts w:ascii="Times New Roman" w:eastAsia="宋体" w:hAnsi="Times New Roman" w:cs="Times New Roman"/>
          <w:b/>
          <w:kern w:val="0"/>
          <w:sz w:val="24"/>
          <w:szCs w:val="24"/>
        </w:rPr>
        <w:t>462</w:t>
      </w:r>
      <w:r w:rsidRPr="00DD3B9B">
        <w:rPr>
          <w:rFonts w:ascii="Times New Roman" w:eastAsia="宋体" w:hAnsi="Times New Roman" w:cs="Times New Roman"/>
          <w:b/>
          <w:kern w:val="0"/>
          <w:sz w:val="24"/>
          <w:szCs w:val="24"/>
        </w:rPr>
        <w:t>条</w:t>
      </w:r>
      <w:r w:rsidRPr="00F643CC">
        <w:rPr>
          <w:rFonts w:ascii="Times New Roman" w:eastAsia="宋体" w:hAnsi="Times New Roman" w:cs="Times New Roman"/>
          <w:kern w:val="0"/>
          <w:sz w:val="24"/>
          <w:szCs w:val="24"/>
        </w:rPr>
        <w:t>口笛、号角鸣示方式见第</w:t>
      </w:r>
      <w:r w:rsidRPr="00F643CC">
        <w:rPr>
          <w:rFonts w:ascii="Times New Roman" w:eastAsia="宋体" w:hAnsi="Times New Roman" w:cs="Times New Roman"/>
          <w:kern w:val="0"/>
          <w:sz w:val="24"/>
          <w:szCs w:val="24"/>
        </w:rPr>
        <w:t>35</w:t>
      </w:r>
      <w:r w:rsidRPr="00F643CC">
        <w:rPr>
          <w:rFonts w:ascii="Times New Roman" w:eastAsia="宋体" w:hAnsi="Times New Roman" w:cs="Times New Roman"/>
          <w:kern w:val="0"/>
          <w:sz w:val="24"/>
          <w:szCs w:val="24"/>
        </w:rPr>
        <w:t>表。</w:t>
      </w:r>
    </w:p>
    <w:p w:rsidR="00F643CC" w:rsidRPr="00F643CC" w:rsidRDefault="00F643CC" w:rsidP="00F643CC">
      <w:pPr>
        <w:widowControl/>
        <w:adjustRightInd w:val="0"/>
        <w:snapToGrid w:val="0"/>
        <w:spacing w:line="580" w:lineRule="exact"/>
        <w:ind w:firstLineChars="200" w:firstLine="480"/>
        <w:jc w:val="center"/>
        <w:rPr>
          <w:rFonts w:ascii="Times New Roman" w:eastAsia="宋体" w:hAnsi="Times New Roman" w:cs="Times New Roman"/>
          <w:kern w:val="0"/>
          <w:sz w:val="24"/>
        </w:rPr>
      </w:pPr>
      <w:r w:rsidRPr="00F643CC">
        <w:rPr>
          <w:rFonts w:ascii="Times New Roman" w:eastAsia="宋体" w:hAnsi="Times New Roman" w:cs="Times New Roman"/>
          <w:kern w:val="0"/>
          <w:sz w:val="24"/>
        </w:rPr>
        <w:t>第</w:t>
      </w:r>
      <w:r w:rsidRPr="00F643CC">
        <w:rPr>
          <w:rFonts w:ascii="Times New Roman" w:eastAsia="宋体" w:hAnsi="Times New Roman" w:cs="Times New Roman"/>
          <w:kern w:val="0"/>
          <w:sz w:val="24"/>
        </w:rPr>
        <w:t>35</w:t>
      </w:r>
      <w:r w:rsidRPr="00F643CC">
        <w:rPr>
          <w:rFonts w:ascii="Times New Roman" w:eastAsia="宋体" w:hAnsi="Times New Roman" w:cs="Times New Roman"/>
          <w:kern w:val="0"/>
          <w:sz w:val="24"/>
        </w:rPr>
        <w:t>表口笛、号角鸣示方式表</w:t>
      </w:r>
    </w:p>
    <w:tbl>
      <w:tblPr>
        <w:tblW w:w="8995" w:type="dxa"/>
        <w:jc w:val="center"/>
        <w:tblBorders>
          <w:top w:val="single" w:sz="8" w:space="0" w:color="333333"/>
          <w:left w:val="single" w:sz="8" w:space="0" w:color="333333"/>
          <w:bottom w:val="single" w:sz="8" w:space="0" w:color="333333"/>
          <w:right w:val="single" w:sz="8" w:space="0" w:color="333333"/>
          <w:insideH w:val="single" w:sz="4" w:space="0" w:color="333333"/>
          <w:insideV w:val="single" w:sz="4" w:space="0" w:color="333333"/>
        </w:tblBorders>
        <w:tblLayout w:type="fixed"/>
        <w:tblCellMar>
          <w:left w:w="0" w:type="dxa"/>
          <w:right w:w="0" w:type="dxa"/>
        </w:tblCellMar>
        <w:tblLook w:val="0020"/>
      </w:tblPr>
      <w:tblGrid>
        <w:gridCol w:w="5038"/>
        <w:gridCol w:w="1916"/>
        <w:gridCol w:w="2041"/>
      </w:tblGrid>
      <w:tr w:rsidR="00F643CC" w:rsidRPr="00F643CC" w:rsidTr="00F643CC">
        <w:trPr>
          <w:trHeight w:val="38"/>
          <w:tblHeader/>
          <w:jc w:val="center"/>
        </w:trPr>
        <w:tc>
          <w:tcPr>
            <w:tcW w:w="5038" w:type="dxa"/>
            <w:tcBorders>
              <w:top w:val="single" w:sz="8" w:space="0" w:color="auto"/>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用途及时机</w:t>
            </w:r>
          </w:p>
        </w:tc>
        <w:tc>
          <w:tcPr>
            <w:tcW w:w="3957" w:type="dxa"/>
            <w:gridSpan w:val="2"/>
            <w:tcBorders>
              <w:top w:val="single" w:sz="8" w:space="0" w:color="auto"/>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鸣示方式</w:t>
            </w:r>
          </w:p>
        </w:tc>
      </w:tr>
      <w:tr w:rsidR="00F643CC" w:rsidRPr="00F643CC" w:rsidTr="00F643CC">
        <w:trPr>
          <w:trHeight w:val="21"/>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发车、指示机车向显示人反方向移动</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一长声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指示机车向显示人方向移动</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一短一长声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试验制动机减压</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试验制动机缓解</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二短声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试验制动机结束及安全信号</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一短一长二短声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一道</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二道</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二短声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三道</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三短声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四道</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四短声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五道</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五短声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六道</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一长一短声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七道</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一长二短声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八道</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一长三短声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lastRenderedPageBreak/>
              <w:t>九道</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一长四短声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十道</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二长声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二十道</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二短二长声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十、五、三车距离信号：十车</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三短声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十、五、三车距离信号：五车</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二短声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十、五、三车距离信号：三车</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连结及停留车位置</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一长一短一长声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w:t>
            </w:r>
          </w:p>
        </w:tc>
      </w:tr>
      <w:tr w:rsidR="00F643CC" w:rsidRPr="00F643CC" w:rsidTr="00F643CC">
        <w:trPr>
          <w:trHeight w:val="81"/>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停车</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连续短声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 ·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要求司机鸣笛</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二长三短声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试拉</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减速</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连续二短声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溜放</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三长声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取消</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二长一短声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再显示</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二长二短声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 ·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列车接近通报信号：上行</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二长声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 —</w:t>
            </w:r>
          </w:p>
        </w:tc>
      </w:tr>
      <w:tr w:rsidR="00F643CC" w:rsidRPr="00F643CC" w:rsidTr="00F643CC">
        <w:trPr>
          <w:trHeight w:val="20"/>
          <w:jc w:val="center"/>
        </w:trPr>
        <w:tc>
          <w:tcPr>
            <w:tcW w:w="5038" w:type="dxa"/>
            <w:tcBorders>
              <w:top w:val="single" w:sz="4" w:space="0" w:color="333333"/>
              <w:left w:val="single" w:sz="8" w:space="0" w:color="auto"/>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rPr>
                <w:rFonts w:ascii="宋体" w:eastAsia="宋体" w:hAnsi="宋体" w:cs="Times New Roman"/>
                <w:kern w:val="0"/>
                <w:szCs w:val="21"/>
              </w:rPr>
            </w:pPr>
            <w:r w:rsidRPr="00F643CC">
              <w:rPr>
                <w:rFonts w:ascii="宋体" w:eastAsia="宋体" w:hAnsi="宋体" w:cs="Times New Roman"/>
                <w:kern w:val="0"/>
                <w:szCs w:val="21"/>
              </w:rPr>
              <w:t>列车接近通报信号：下行</w:t>
            </w:r>
          </w:p>
        </w:tc>
        <w:tc>
          <w:tcPr>
            <w:tcW w:w="1916" w:type="dxa"/>
            <w:tcBorders>
              <w:top w:val="single" w:sz="4" w:space="0" w:color="333333"/>
              <w:bottom w:val="single" w:sz="4" w:space="0" w:color="333333"/>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一长声</w:t>
            </w:r>
          </w:p>
        </w:tc>
        <w:tc>
          <w:tcPr>
            <w:tcW w:w="2041" w:type="dxa"/>
            <w:tcBorders>
              <w:top w:val="single" w:sz="4" w:space="0" w:color="333333"/>
              <w:bottom w:val="single" w:sz="4" w:space="0" w:color="333333"/>
              <w:right w:val="single" w:sz="8" w:space="0" w:color="auto"/>
            </w:tcBorders>
            <w:tcMar>
              <w:top w:w="57" w:type="dxa"/>
              <w:left w:w="57" w:type="dxa"/>
              <w:bottom w:w="57" w:type="dxa"/>
              <w:right w:w="57" w:type="dxa"/>
            </w:tcMar>
            <w:vAlign w:val="center"/>
          </w:tcPr>
          <w:p w:rsidR="00F643CC" w:rsidRPr="00F643CC" w:rsidRDefault="00F643CC" w:rsidP="00F643CC">
            <w:pPr>
              <w:widowControl/>
              <w:adjustRightInd w:val="0"/>
              <w:snapToGrid w:val="0"/>
              <w:jc w:val="center"/>
              <w:rPr>
                <w:rFonts w:ascii="宋体" w:eastAsia="宋体" w:hAnsi="宋体" w:cs="Times New Roman"/>
                <w:kern w:val="0"/>
                <w:szCs w:val="21"/>
              </w:rPr>
            </w:pPr>
            <w:r w:rsidRPr="00F643CC">
              <w:rPr>
                <w:rFonts w:ascii="宋体" w:eastAsia="宋体" w:hAnsi="宋体" w:cs="Times New Roman"/>
                <w:kern w:val="0"/>
                <w:szCs w:val="21"/>
              </w:rPr>
              <w:t>—</w:t>
            </w:r>
          </w:p>
        </w:tc>
      </w:tr>
    </w:tbl>
    <w:p w:rsidR="00DA2DF0" w:rsidRPr="007572F4" w:rsidRDefault="003E6F27" w:rsidP="00D503DB">
      <w:pPr>
        <w:widowControl/>
        <w:adjustRightInd w:val="0"/>
        <w:snapToGrid w:val="0"/>
        <w:spacing w:before="240" w:after="60" w:line="400" w:lineRule="exact"/>
        <w:ind w:firstLineChars="196" w:firstLine="472"/>
        <w:jc w:val="left"/>
        <w:outlineLvl w:val="1"/>
        <w:rPr>
          <w:rFonts w:asciiTheme="minorEastAsia" w:hAnsiTheme="minorEastAsia" w:cs="Times New Roman"/>
          <w:b/>
          <w:bCs/>
          <w:color w:val="000000" w:themeColor="text1"/>
          <w:kern w:val="28"/>
          <w:sz w:val="24"/>
          <w:szCs w:val="24"/>
        </w:rPr>
      </w:pPr>
      <w:bookmarkStart w:id="7" w:name="_Toc33456159"/>
      <w:r w:rsidRPr="007572F4">
        <w:rPr>
          <w:rFonts w:asciiTheme="minorEastAsia" w:hAnsiTheme="minorEastAsia" w:cs="Times New Roman" w:hint="eastAsia"/>
          <w:b/>
          <w:bCs/>
          <w:color w:val="000000" w:themeColor="text1"/>
          <w:kern w:val="28"/>
          <w:sz w:val="24"/>
          <w:szCs w:val="24"/>
        </w:rPr>
        <w:t>练习题：</w:t>
      </w:r>
    </w:p>
    <w:p w:rsidR="003E6F27" w:rsidRPr="00B25D94" w:rsidRDefault="003E6F27" w:rsidP="00B25D94">
      <w:pPr>
        <w:widowControl/>
        <w:adjustRightInd w:val="0"/>
        <w:snapToGrid w:val="0"/>
        <w:spacing w:before="240" w:after="60" w:line="400" w:lineRule="exact"/>
        <w:jc w:val="left"/>
        <w:outlineLvl w:val="1"/>
        <w:rPr>
          <w:rFonts w:asciiTheme="minorEastAsia" w:hAnsiTheme="minorEastAsia" w:cs="Times New Roman"/>
          <w:b/>
          <w:bCs/>
          <w:kern w:val="28"/>
          <w:sz w:val="24"/>
          <w:szCs w:val="24"/>
        </w:rPr>
      </w:pPr>
      <w:r w:rsidRPr="00B25D94">
        <w:rPr>
          <w:rFonts w:asciiTheme="minorEastAsia" w:hAnsiTheme="minorEastAsia" w:cs="Times New Roman" w:hint="eastAsia"/>
          <w:b/>
          <w:bCs/>
          <w:kern w:val="28"/>
          <w:sz w:val="24"/>
          <w:szCs w:val="24"/>
        </w:rPr>
        <w:t>一、填空题</w:t>
      </w:r>
    </w:p>
    <w:p w:rsidR="003E6F27" w:rsidRPr="00B25D94" w:rsidRDefault="005861A5" w:rsidP="00B25D94">
      <w:pPr>
        <w:tabs>
          <w:tab w:val="left" w:pos="4442"/>
        </w:tabs>
        <w:autoSpaceDE w:val="0"/>
        <w:autoSpaceDN w:val="0"/>
        <w:spacing w:line="400" w:lineRule="exact"/>
        <w:ind w:firstLineChars="200" w:firstLine="500"/>
        <w:rPr>
          <w:rFonts w:asciiTheme="minorEastAsia" w:hAnsiTheme="minorEastAsia" w:cs="宋体"/>
          <w:kern w:val="0"/>
          <w:sz w:val="24"/>
          <w:szCs w:val="24"/>
        </w:rPr>
      </w:pPr>
      <w:r>
        <w:rPr>
          <w:rFonts w:asciiTheme="minorEastAsia" w:hAnsiTheme="minorEastAsia" w:cs="宋体" w:hint="eastAsia"/>
          <w:spacing w:val="5"/>
          <w:kern w:val="0"/>
          <w:sz w:val="24"/>
          <w:szCs w:val="24"/>
        </w:rPr>
        <w:t>1</w:t>
      </w:r>
      <w:r w:rsidR="003E6F27" w:rsidRPr="00B25D94">
        <w:rPr>
          <w:rFonts w:asciiTheme="minorEastAsia" w:hAnsiTheme="minorEastAsia" w:cs="宋体"/>
          <w:spacing w:val="5"/>
          <w:kern w:val="0"/>
          <w:sz w:val="24"/>
          <w:szCs w:val="24"/>
        </w:rPr>
        <w:t>.</w:t>
      </w:r>
      <w:r w:rsidR="003E6F27" w:rsidRPr="00B25D94">
        <w:rPr>
          <w:rFonts w:asciiTheme="minorEastAsia" w:hAnsiTheme="minorEastAsia" w:cs="宋体"/>
          <w:spacing w:val="13"/>
          <w:kern w:val="0"/>
          <w:sz w:val="24"/>
          <w:szCs w:val="24"/>
        </w:rPr>
        <w:t>信号是指示</w:t>
      </w:r>
      <w:r w:rsidR="003E6F27" w:rsidRPr="00B25D94">
        <w:rPr>
          <w:rFonts w:asciiTheme="minorEastAsia" w:hAnsiTheme="minorEastAsia" w:cs="宋体"/>
          <w:kern w:val="0"/>
          <w:sz w:val="24"/>
          <w:szCs w:val="24"/>
        </w:rPr>
        <w:t>（          ）</w:t>
      </w:r>
      <w:r w:rsidR="003E6F27" w:rsidRPr="00B25D94">
        <w:rPr>
          <w:rFonts w:asciiTheme="minorEastAsia" w:hAnsiTheme="minorEastAsia" w:cs="宋体"/>
          <w:spacing w:val="13"/>
          <w:kern w:val="0"/>
          <w:sz w:val="24"/>
          <w:szCs w:val="24"/>
        </w:rPr>
        <w:t>及调车作业的命令，有关行车人员必须严</w:t>
      </w:r>
      <w:r w:rsidR="003E6F27" w:rsidRPr="00B25D94">
        <w:rPr>
          <w:rFonts w:asciiTheme="minorEastAsia" w:hAnsiTheme="minorEastAsia" w:cs="宋体"/>
          <w:spacing w:val="14"/>
          <w:kern w:val="0"/>
          <w:sz w:val="24"/>
          <w:szCs w:val="24"/>
        </w:rPr>
        <w:t>格</w:t>
      </w:r>
      <w:r w:rsidR="003E6F27" w:rsidRPr="00B25D94">
        <w:rPr>
          <w:rFonts w:asciiTheme="minorEastAsia" w:hAnsiTheme="minorEastAsia" w:cs="宋体"/>
          <w:kern w:val="0"/>
          <w:sz w:val="24"/>
          <w:szCs w:val="24"/>
        </w:rPr>
        <w:t>执行。</w:t>
      </w:r>
    </w:p>
    <w:p w:rsidR="003E6F27" w:rsidRPr="00B25D94" w:rsidRDefault="005861A5" w:rsidP="00B25D94">
      <w:pPr>
        <w:tabs>
          <w:tab w:val="left" w:pos="529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3E6F27" w:rsidRPr="00B25D94">
        <w:rPr>
          <w:rFonts w:asciiTheme="minorEastAsia" w:hAnsiTheme="minorEastAsia" w:cs="宋体"/>
          <w:kern w:val="0"/>
          <w:sz w:val="24"/>
          <w:szCs w:val="24"/>
        </w:rPr>
        <w:t>.铁路信号分为视觉信号和（          ）信号。</w:t>
      </w:r>
    </w:p>
    <w:p w:rsidR="003E6F27" w:rsidRPr="00B25D94" w:rsidRDefault="005861A5" w:rsidP="00B25D94">
      <w:pPr>
        <w:tabs>
          <w:tab w:val="left" w:pos="577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3E6F27" w:rsidRPr="00B25D94">
        <w:rPr>
          <w:rFonts w:asciiTheme="minorEastAsia" w:hAnsiTheme="minorEastAsia" w:cs="宋体"/>
          <w:kern w:val="0"/>
          <w:sz w:val="24"/>
          <w:szCs w:val="24"/>
        </w:rPr>
        <w:t>.铁路视觉信号中黄色的含义是（          ）或减低速度。</w:t>
      </w:r>
    </w:p>
    <w:p w:rsidR="003E6F27" w:rsidRPr="00B25D94" w:rsidRDefault="005861A5" w:rsidP="00B25D94">
      <w:pPr>
        <w:tabs>
          <w:tab w:val="left" w:pos="469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3E6F27" w:rsidRPr="00B25D94">
        <w:rPr>
          <w:rFonts w:asciiTheme="minorEastAsia" w:hAnsiTheme="minorEastAsia" w:cs="宋体"/>
          <w:kern w:val="0"/>
          <w:sz w:val="24"/>
          <w:szCs w:val="24"/>
        </w:rPr>
        <w:t>.出站信号机以显示（          ）信号为定位。</w:t>
      </w:r>
    </w:p>
    <w:p w:rsidR="003E6F27" w:rsidRPr="00B25D94" w:rsidRDefault="005861A5"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3E6F27" w:rsidRPr="00B25D94">
        <w:rPr>
          <w:rFonts w:asciiTheme="minorEastAsia" w:hAnsiTheme="minorEastAsia" w:cs="宋体"/>
          <w:kern w:val="0"/>
          <w:sz w:val="24"/>
          <w:szCs w:val="24"/>
        </w:rPr>
        <w:t>.集中联锁车站的进站、进路、出站信号机，通过信号机，当机车或车辆</w:t>
      </w:r>
    </w:p>
    <w:p w:rsidR="003E6F27" w:rsidRPr="00B25D94" w:rsidRDefault="003E6F27" w:rsidP="00B25D94">
      <w:pPr>
        <w:tabs>
          <w:tab w:val="left" w:pos="216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          ）越过该信号机后自动关闭。</w:t>
      </w:r>
    </w:p>
    <w:p w:rsidR="003E6F27" w:rsidRPr="00B25D94" w:rsidRDefault="005861A5" w:rsidP="00B25D94">
      <w:pPr>
        <w:tabs>
          <w:tab w:val="left" w:pos="204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w:t>
      </w:r>
      <w:r w:rsidR="003E6F27" w:rsidRPr="00B25D94">
        <w:rPr>
          <w:rFonts w:asciiTheme="minorEastAsia" w:hAnsiTheme="minorEastAsia" w:cs="宋体"/>
          <w:kern w:val="0"/>
          <w:sz w:val="24"/>
          <w:szCs w:val="24"/>
        </w:rPr>
        <w:t>.</w:t>
      </w:r>
      <w:r w:rsidR="003E6F27" w:rsidRPr="00B25D94">
        <w:rPr>
          <w:rFonts w:asciiTheme="minorEastAsia" w:hAnsiTheme="minorEastAsia" w:cs="宋体"/>
          <w:spacing w:val="4"/>
          <w:kern w:val="0"/>
          <w:sz w:val="24"/>
          <w:szCs w:val="24"/>
        </w:rPr>
        <w:t>进站、出站、进路和通过信</w:t>
      </w:r>
      <w:r w:rsidR="003E6F27" w:rsidRPr="00B25D94">
        <w:rPr>
          <w:rFonts w:asciiTheme="minorEastAsia" w:hAnsiTheme="minorEastAsia" w:cs="宋体"/>
          <w:spacing w:val="6"/>
          <w:kern w:val="0"/>
          <w:sz w:val="24"/>
          <w:szCs w:val="24"/>
        </w:rPr>
        <w:t>号</w:t>
      </w:r>
      <w:r w:rsidR="003E6F27" w:rsidRPr="00B25D94">
        <w:rPr>
          <w:rFonts w:asciiTheme="minorEastAsia" w:hAnsiTheme="minorEastAsia" w:cs="宋体"/>
          <w:spacing w:val="4"/>
          <w:kern w:val="0"/>
          <w:sz w:val="24"/>
          <w:szCs w:val="24"/>
        </w:rPr>
        <w:t>机的灯光熄灭、显示不明或显示不正确时，均视</w:t>
      </w:r>
      <w:r w:rsidR="003E6F27" w:rsidRPr="00B25D94">
        <w:rPr>
          <w:rFonts w:asciiTheme="minorEastAsia" w:hAnsiTheme="minorEastAsia" w:cs="宋体"/>
          <w:kern w:val="0"/>
          <w:sz w:val="24"/>
          <w:szCs w:val="24"/>
        </w:rPr>
        <w:t>为（          ）信号。</w:t>
      </w:r>
    </w:p>
    <w:p w:rsidR="003E6F27" w:rsidRPr="00B25D94" w:rsidRDefault="005861A5" w:rsidP="00B25D94">
      <w:pPr>
        <w:tabs>
          <w:tab w:val="left" w:pos="603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7</w:t>
      </w:r>
      <w:r w:rsidR="003E6F27" w:rsidRPr="00B25D94">
        <w:rPr>
          <w:rFonts w:asciiTheme="minorEastAsia" w:hAnsiTheme="minorEastAsia" w:cs="宋体"/>
          <w:kern w:val="0"/>
          <w:sz w:val="24"/>
          <w:szCs w:val="24"/>
        </w:rPr>
        <w:t>.信号机无效标为白色的（          ）。</w:t>
      </w:r>
    </w:p>
    <w:p w:rsidR="003E6F27" w:rsidRPr="00B25D94" w:rsidRDefault="005861A5"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8</w:t>
      </w:r>
      <w:r w:rsidR="003E6F27" w:rsidRPr="00B25D94">
        <w:rPr>
          <w:rFonts w:asciiTheme="minorEastAsia" w:hAnsiTheme="minorEastAsia" w:cs="宋体"/>
          <w:kern w:val="0"/>
          <w:sz w:val="24"/>
          <w:szCs w:val="24"/>
        </w:rPr>
        <w:t>.三显示自动闭塞区段，进站色灯信号机显示一个黄色灯光时，准许列车经道岔（          ）位置，进入站内正线准备停车。</w:t>
      </w:r>
    </w:p>
    <w:p w:rsidR="003E6F27" w:rsidRPr="00B25D94" w:rsidRDefault="005861A5"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9</w:t>
      </w:r>
      <w:r w:rsidR="003E6F27" w:rsidRPr="00B25D94">
        <w:rPr>
          <w:rFonts w:asciiTheme="minorEastAsia" w:hAnsiTheme="minorEastAsia" w:cs="宋体"/>
          <w:kern w:val="0"/>
          <w:sz w:val="24"/>
          <w:szCs w:val="24"/>
        </w:rPr>
        <w:t>.三显示自动闭塞区段的进站色灯信号机显示两个黄色灯光，准许列车经道岔（          ）位置，进入站内准备停车。</w:t>
      </w:r>
    </w:p>
    <w:p w:rsidR="003E6F27" w:rsidRPr="00B25D94" w:rsidRDefault="005861A5" w:rsidP="00B25D94">
      <w:pPr>
        <w:tabs>
          <w:tab w:val="left" w:pos="768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lastRenderedPageBreak/>
        <w:t>10</w:t>
      </w:r>
      <w:r w:rsidR="003E6F27" w:rsidRPr="00B25D94">
        <w:rPr>
          <w:rFonts w:asciiTheme="minorEastAsia" w:hAnsiTheme="minorEastAsia" w:cs="宋体"/>
          <w:kern w:val="0"/>
          <w:sz w:val="24"/>
          <w:szCs w:val="24"/>
        </w:rPr>
        <w:t>.</w:t>
      </w:r>
      <w:r w:rsidR="003E6F27" w:rsidRPr="00B25D94">
        <w:rPr>
          <w:rFonts w:asciiTheme="minorEastAsia" w:hAnsiTheme="minorEastAsia" w:cs="宋体"/>
          <w:spacing w:val="4"/>
          <w:kern w:val="0"/>
          <w:sz w:val="24"/>
          <w:szCs w:val="24"/>
        </w:rPr>
        <w:t>四显示自动闭塞区段，进站色灯信号机显示一个</w:t>
      </w:r>
      <w:r w:rsidR="003E6F27" w:rsidRPr="00B25D94">
        <w:rPr>
          <w:rFonts w:asciiTheme="minorEastAsia" w:hAnsiTheme="minorEastAsia" w:cs="宋体"/>
          <w:kern w:val="0"/>
          <w:sz w:val="24"/>
          <w:szCs w:val="24"/>
        </w:rPr>
        <w:t>（          ）</w:t>
      </w:r>
      <w:r w:rsidR="003E6F27" w:rsidRPr="00B25D94">
        <w:rPr>
          <w:rFonts w:asciiTheme="minorEastAsia" w:hAnsiTheme="minorEastAsia" w:cs="宋体"/>
          <w:spacing w:val="4"/>
          <w:kern w:val="0"/>
          <w:sz w:val="24"/>
          <w:szCs w:val="24"/>
        </w:rPr>
        <w:t>灯光时，准许列</w:t>
      </w:r>
      <w:r w:rsidR="003E6F27" w:rsidRPr="00B25D94">
        <w:rPr>
          <w:rFonts w:asciiTheme="minorEastAsia" w:hAnsiTheme="minorEastAsia" w:cs="宋体"/>
          <w:kern w:val="0"/>
          <w:sz w:val="24"/>
          <w:szCs w:val="24"/>
        </w:rPr>
        <w:t>车按限速要求经道岔直向位置进入站内正线准备停车。</w:t>
      </w:r>
    </w:p>
    <w:p w:rsidR="003E6F27" w:rsidRPr="00B25D94" w:rsidRDefault="003E6F27" w:rsidP="00B25D94">
      <w:pPr>
        <w:tabs>
          <w:tab w:val="left" w:pos="7345"/>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1</w:t>
      </w:r>
      <w:r w:rsidRPr="00B25D94">
        <w:rPr>
          <w:rFonts w:asciiTheme="minorEastAsia" w:hAnsiTheme="minorEastAsia" w:cs="宋体"/>
          <w:kern w:val="0"/>
          <w:sz w:val="24"/>
          <w:szCs w:val="24"/>
        </w:rPr>
        <w:t>.</w:t>
      </w:r>
      <w:r w:rsidRPr="00B25D94">
        <w:rPr>
          <w:rFonts w:asciiTheme="minorEastAsia" w:hAnsiTheme="minorEastAsia" w:cs="宋体"/>
          <w:spacing w:val="4"/>
          <w:kern w:val="0"/>
          <w:sz w:val="24"/>
          <w:szCs w:val="24"/>
        </w:rPr>
        <w:t>四显示自动闭塞区段的进站</w:t>
      </w:r>
      <w:r w:rsidRPr="00B25D94">
        <w:rPr>
          <w:rFonts w:asciiTheme="minorEastAsia" w:hAnsiTheme="minorEastAsia" w:cs="宋体"/>
          <w:spacing w:val="6"/>
          <w:kern w:val="0"/>
          <w:sz w:val="24"/>
          <w:szCs w:val="24"/>
        </w:rPr>
        <w:t>色</w:t>
      </w:r>
      <w:r w:rsidRPr="00B25D94">
        <w:rPr>
          <w:rFonts w:asciiTheme="minorEastAsia" w:hAnsiTheme="minorEastAsia" w:cs="宋体"/>
          <w:spacing w:val="4"/>
          <w:kern w:val="0"/>
          <w:sz w:val="24"/>
          <w:szCs w:val="24"/>
        </w:rPr>
        <w:t>灯信号机显示一个绿色灯光，准许列车按规定速</w:t>
      </w:r>
      <w:r w:rsidRPr="00B25D94">
        <w:rPr>
          <w:rFonts w:asciiTheme="minorEastAsia" w:hAnsiTheme="minorEastAsia" w:cs="宋体"/>
          <w:kern w:val="0"/>
          <w:sz w:val="24"/>
          <w:szCs w:val="24"/>
        </w:rPr>
        <w:t>度经道岔直向位置进入或通过车站，表示运行前方至少有（          ）闭塞分区空闲。</w:t>
      </w:r>
    </w:p>
    <w:p w:rsidR="003E6F27" w:rsidRPr="00B25D94" w:rsidRDefault="003E6F27"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2</w:t>
      </w:r>
      <w:r w:rsidRPr="00B25D94">
        <w:rPr>
          <w:rFonts w:asciiTheme="minorEastAsia" w:hAnsiTheme="minorEastAsia" w:cs="宋体"/>
          <w:kern w:val="0"/>
          <w:sz w:val="24"/>
          <w:szCs w:val="24"/>
        </w:rPr>
        <w:t>.进站及接车进路、接发车进路色灯信号机的引导信号显示一个红色灯光及一个月白色灯光——准许列车在该信号机前方不停车，以不超过（          ）km/h速度通过接车进路，并须准备随时停车。</w:t>
      </w:r>
    </w:p>
    <w:p w:rsidR="003E6F27" w:rsidRPr="00B25D94" w:rsidRDefault="003E6F27" w:rsidP="00B25D94">
      <w:pPr>
        <w:tabs>
          <w:tab w:val="left" w:pos="4695"/>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3</w:t>
      </w:r>
      <w:r w:rsidRPr="00B25D94">
        <w:rPr>
          <w:rFonts w:asciiTheme="minorEastAsia" w:hAnsiTheme="minorEastAsia" w:cs="宋体"/>
          <w:kern w:val="0"/>
          <w:sz w:val="24"/>
          <w:szCs w:val="24"/>
        </w:rPr>
        <w:t>.</w:t>
      </w:r>
      <w:r w:rsidRPr="00B25D94">
        <w:rPr>
          <w:rFonts w:asciiTheme="minorEastAsia" w:hAnsiTheme="minorEastAsia" w:cs="宋体"/>
          <w:spacing w:val="4"/>
          <w:kern w:val="0"/>
          <w:sz w:val="24"/>
          <w:szCs w:val="24"/>
        </w:rPr>
        <w:t>半自动闭塞或自动站间闭塞</w:t>
      </w:r>
      <w:r w:rsidRPr="00B25D94">
        <w:rPr>
          <w:rFonts w:asciiTheme="minorEastAsia" w:hAnsiTheme="minorEastAsia" w:cs="宋体"/>
          <w:spacing w:val="6"/>
          <w:kern w:val="0"/>
          <w:sz w:val="24"/>
          <w:szCs w:val="24"/>
        </w:rPr>
        <w:t>区</w:t>
      </w:r>
      <w:r w:rsidRPr="00B25D94">
        <w:rPr>
          <w:rFonts w:asciiTheme="minorEastAsia" w:hAnsiTheme="minorEastAsia" w:cs="宋体"/>
          <w:spacing w:val="4"/>
          <w:kern w:val="0"/>
          <w:sz w:val="24"/>
          <w:szCs w:val="24"/>
        </w:rPr>
        <w:t>段，出站色灯信号机显示两个绿色灯光时，准许</w:t>
      </w:r>
      <w:r w:rsidRPr="00B25D94">
        <w:rPr>
          <w:rFonts w:asciiTheme="minorEastAsia" w:hAnsiTheme="minorEastAsia" w:cs="宋体"/>
          <w:kern w:val="0"/>
          <w:sz w:val="24"/>
          <w:szCs w:val="24"/>
        </w:rPr>
        <w:t>列车由车站出发，开往（          ）。</w:t>
      </w:r>
    </w:p>
    <w:p w:rsidR="003E6F27" w:rsidRPr="00B25D94" w:rsidRDefault="003E6F27" w:rsidP="00B25D94">
      <w:pPr>
        <w:tabs>
          <w:tab w:val="left" w:pos="696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4</w:t>
      </w:r>
      <w:r w:rsidRPr="00B25D94">
        <w:rPr>
          <w:rFonts w:asciiTheme="minorEastAsia" w:hAnsiTheme="minorEastAsia" w:cs="宋体"/>
          <w:kern w:val="0"/>
          <w:sz w:val="24"/>
          <w:szCs w:val="24"/>
        </w:rPr>
        <w:t>.</w:t>
      </w:r>
      <w:r w:rsidRPr="00B25D94">
        <w:rPr>
          <w:rFonts w:asciiTheme="minorEastAsia" w:hAnsiTheme="minorEastAsia" w:cs="宋体"/>
          <w:spacing w:val="4"/>
          <w:kern w:val="0"/>
          <w:sz w:val="24"/>
          <w:szCs w:val="24"/>
        </w:rPr>
        <w:t>自</w:t>
      </w:r>
      <w:r w:rsidRPr="00B25D94">
        <w:rPr>
          <w:rFonts w:asciiTheme="minorEastAsia" w:hAnsiTheme="minorEastAsia" w:cs="宋体"/>
          <w:spacing w:val="3"/>
          <w:kern w:val="0"/>
          <w:sz w:val="24"/>
          <w:szCs w:val="24"/>
        </w:rPr>
        <w:t>动</w:t>
      </w:r>
      <w:r w:rsidRPr="00B25D94">
        <w:rPr>
          <w:rFonts w:asciiTheme="minorEastAsia" w:hAnsiTheme="minorEastAsia" w:cs="宋体"/>
          <w:spacing w:val="4"/>
          <w:kern w:val="0"/>
          <w:sz w:val="24"/>
          <w:szCs w:val="24"/>
        </w:rPr>
        <w:t>闭</w:t>
      </w:r>
      <w:r w:rsidRPr="00B25D94">
        <w:rPr>
          <w:rFonts w:asciiTheme="minorEastAsia" w:hAnsiTheme="minorEastAsia" w:cs="宋体"/>
          <w:spacing w:val="3"/>
          <w:kern w:val="0"/>
          <w:sz w:val="24"/>
          <w:szCs w:val="24"/>
        </w:rPr>
        <w:t>塞区</w:t>
      </w:r>
      <w:r w:rsidRPr="00B25D94">
        <w:rPr>
          <w:rFonts w:asciiTheme="minorEastAsia" w:hAnsiTheme="minorEastAsia" w:cs="宋体"/>
          <w:spacing w:val="4"/>
          <w:kern w:val="0"/>
          <w:sz w:val="24"/>
          <w:szCs w:val="24"/>
        </w:rPr>
        <w:t>段</w:t>
      </w:r>
      <w:r w:rsidRPr="00B25D94">
        <w:rPr>
          <w:rFonts w:asciiTheme="minorEastAsia" w:hAnsiTheme="minorEastAsia" w:cs="宋体"/>
          <w:spacing w:val="3"/>
          <w:kern w:val="0"/>
          <w:sz w:val="24"/>
          <w:szCs w:val="24"/>
        </w:rPr>
        <w:t>，</w:t>
      </w:r>
      <w:r w:rsidRPr="00B25D94">
        <w:rPr>
          <w:rFonts w:asciiTheme="minorEastAsia" w:hAnsiTheme="minorEastAsia" w:cs="宋体"/>
          <w:spacing w:val="4"/>
          <w:kern w:val="0"/>
          <w:sz w:val="24"/>
          <w:szCs w:val="24"/>
        </w:rPr>
        <w:t>出</w:t>
      </w:r>
      <w:r w:rsidRPr="00B25D94">
        <w:rPr>
          <w:rFonts w:asciiTheme="minorEastAsia" w:hAnsiTheme="minorEastAsia" w:cs="宋体"/>
          <w:spacing w:val="3"/>
          <w:kern w:val="0"/>
          <w:sz w:val="24"/>
          <w:szCs w:val="24"/>
        </w:rPr>
        <w:t>站色</w:t>
      </w:r>
      <w:r w:rsidRPr="00B25D94">
        <w:rPr>
          <w:rFonts w:asciiTheme="minorEastAsia" w:hAnsiTheme="minorEastAsia" w:cs="宋体"/>
          <w:spacing w:val="4"/>
          <w:kern w:val="0"/>
          <w:sz w:val="24"/>
          <w:szCs w:val="24"/>
        </w:rPr>
        <w:t>灯</w:t>
      </w:r>
      <w:r w:rsidRPr="00B25D94">
        <w:rPr>
          <w:rFonts w:asciiTheme="minorEastAsia" w:hAnsiTheme="minorEastAsia" w:cs="宋体"/>
          <w:spacing w:val="3"/>
          <w:kern w:val="0"/>
          <w:sz w:val="24"/>
          <w:szCs w:val="24"/>
        </w:rPr>
        <w:t>信</w:t>
      </w:r>
      <w:r w:rsidRPr="00B25D94">
        <w:rPr>
          <w:rFonts w:asciiTheme="minorEastAsia" w:hAnsiTheme="minorEastAsia" w:cs="宋体"/>
          <w:spacing w:val="4"/>
          <w:kern w:val="0"/>
          <w:sz w:val="24"/>
          <w:szCs w:val="24"/>
        </w:rPr>
        <w:t>号</w:t>
      </w:r>
      <w:r w:rsidRPr="00B25D94">
        <w:rPr>
          <w:rFonts w:asciiTheme="minorEastAsia" w:hAnsiTheme="minorEastAsia" w:cs="宋体"/>
          <w:spacing w:val="3"/>
          <w:kern w:val="0"/>
          <w:sz w:val="24"/>
          <w:szCs w:val="24"/>
        </w:rPr>
        <w:t>机显</w:t>
      </w:r>
      <w:r w:rsidRPr="00B25D94">
        <w:rPr>
          <w:rFonts w:asciiTheme="minorEastAsia" w:hAnsiTheme="minorEastAsia" w:cs="宋体"/>
          <w:spacing w:val="4"/>
          <w:kern w:val="0"/>
          <w:sz w:val="24"/>
          <w:szCs w:val="24"/>
        </w:rPr>
        <w:t>示</w:t>
      </w:r>
      <w:r w:rsidRPr="00B25D94">
        <w:rPr>
          <w:rFonts w:asciiTheme="minorEastAsia" w:hAnsiTheme="minorEastAsia" w:cs="宋体"/>
          <w:kern w:val="0"/>
          <w:sz w:val="24"/>
          <w:szCs w:val="24"/>
        </w:rPr>
        <w:t>（          ）</w:t>
      </w:r>
      <w:r w:rsidRPr="00B25D94">
        <w:rPr>
          <w:rFonts w:asciiTheme="minorEastAsia" w:hAnsiTheme="minorEastAsia" w:cs="宋体"/>
          <w:spacing w:val="4"/>
          <w:kern w:val="0"/>
          <w:sz w:val="24"/>
          <w:szCs w:val="24"/>
        </w:rPr>
        <w:t>灯</w:t>
      </w:r>
      <w:r w:rsidRPr="00B25D94">
        <w:rPr>
          <w:rFonts w:asciiTheme="minorEastAsia" w:hAnsiTheme="minorEastAsia" w:cs="宋体"/>
          <w:spacing w:val="3"/>
          <w:kern w:val="0"/>
          <w:sz w:val="24"/>
          <w:szCs w:val="24"/>
        </w:rPr>
        <w:t>光</w:t>
      </w:r>
      <w:r w:rsidRPr="00B25D94">
        <w:rPr>
          <w:rFonts w:asciiTheme="minorEastAsia" w:hAnsiTheme="minorEastAsia" w:cs="宋体"/>
          <w:spacing w:val="4"/>
          <w:kern w:val="0"/>
          <w:sz w:val="24"/>
          <w:szCs w:val="24"/>
        </w:rPr>
        <w:t>，</w:t>
      </w:r>
      <w:r w:rsidRPr="00B25D94">
        <w:rPr>
          <w:rFonts w:asciiTheme="minorEastAsia" w:hAnsiTheme="minorEastAsia" w:cs="宋体"/>
          <w:spacing w:val="3"/>
          <w:kern w:val="0"/>
          <w:sz w:val="24"/>
          <w:szCs w:val="24"/>
        </w:rPr>
        <w:t>准许</w:t>
      </w:r>
      <w:r w:rsidRPr="00B25D94">
        <w:rPr>
          <w:rFonts w:asciiTheme="minorEastAsia" w:hAnsiTheme="minorEastAsia" w:cs="宋体"/>
          <w:spacing w:val="4"/>
          <w:kern w:val="0"/>
          <w:sz w:val="24"/>
          <w:szCs w:val="24"/>
        </w:rPr>
        <w:t>列</w:t>
      </w:r>
      <w:r w:rsidRPr="00B25D94">
        <w:rPr>
          <w:rFonts w:asciiTheme="minorEastAsia" w:hAnsiTheme="minorEastAsia" w:cs="宋体"/>
          <w:spacing w:val="3"/>
          <w:kern w:val="0"/>
          <w:sz w:val="24"/>
          <w:szCs w:val="24"/>
        </w:rPr>
        <w:t>车</w:t>
      </w:r>
      <w:r w:rsidRPr="00B25D94">
        <w:rPr>
          <w:rFonts w:asciiTheme="minorEastAsia" w:hAnsiTheme="minorEastAsia" w:cs="宋体"/>
          <w:spacing w:val="5"/>
          <w:kern w:val="0"/>
          <w:sz w:val="24"/>
          <w:szCs w:val="24"/>
        </w:rPr>
        <w:t>由</w:t>
      </w:r>
      <w:r w:rsidRPr="00B25D94">
        <w:rPr>
          <w:rFonts w:asciiTheme="minorEastAsia" w:hAnsiTheme="minorEastAsia" w:cs="宋体"/>
          <w:spacing w:val="4"/>
          <w:kern w:val="0"/>
          <w:sz w:val="24"/>
          <w:szCs w:val="24"/>
        </w:rPr>
        <w:t>车</w:t>
      </w:r>
      <w:r w:rsidRPr="00B25D94">
        <w:rPr>
          <w:rFonts w:asciiTheme="minorEastAsia" w:hAnsiTheme="minorEastAsia" w:cs="宋体"/>
          <w:kern w:val="0"/>
          <w:sz w:val="24"/>
          <w:szCs w:val="24"/>
        </w:rPr>
        <w:t>站出发，开往半自动闭塞或自动站间闭塞区间。</w:t>
      </w:r>
    </w:p>
    <w:p w:rsidR="003E6F27" w:rsidRPr="00B25D94" w:rsidRDefault="003E6F27" w:rsidP="00B25D94">
      <w:pPr>
        <w:tabs>
          <w:tab w:val="left" w:pos="4935"/>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5</w:t>
      </w:r>
      <w:r w:rsidRPr="00B25D94">
        <w:rPr>
          <w:rFonts w:asciiTheme="minorEastAsia" w:hAnsiTheme="minorEastAsia" w:cs="宋体"/>
          <w:kern w:val="0"/>
          <w:sz w:val="24"/>
          <w:szCs w:val="24"/>
        </w:rPr>
        <w:t>.</w:t>
      </w:r>
      <w:r w:rsidRPr="00B25D94">
        <w:rPr>
          <w:rFonts w:asciiTheme="minorEastAsia" w:hAnsiTheme="minorEastAsia" w:cs="宋体"/>
          <w:spacing w:val="4"/>
          <w:kern w:val="0"/>
          <w:sz w:val="24"/>
          <w:szCs w:val="24"/>
        </w:rPr>
        <w:t>三显示自动闭塞区段，出站</w:t>
      </w:r>
      <w:r w:rsidRPr="00B25D94">
        <w:rPr>
          <w:rFonts w:asciiTheme="minorEastAsia" w:hAnsiTheme="minorEastAsia" w:cs="宋体"/>
          <w:spacing w:val="6"/>
          <w:kern w:val="0"/>
          <w:sz w:val="24"/>
          <w:szCs w:val="24"/>
        </w:rPr>
        <w:t>色</w:t>
      </w:r>
      <w:r w:rsidRPr="00B25D94">
        <w:rPr>
          <w:rFonts w:asciiTheme="minorEastAsia" w:hAnsiTheme="minorEastAsia" w:cs="宋体"/>
          <w:spacing w:val="4"/>
          <w:kern w:val="0"/>
          <w:sz w:val="24"/>
          <w:szCs w:val="24"/>
        </w:rPr>
        <w:t>灯信号机显示一个绿色灯光，准许列车由车站出</w:t>
      </w:r>
      <w:r w:rsidRPr="00B25D94">
        <w:rPr>
          <w:rFonts w:asciiTheme="minorEastAsia" w:hAnsiTheme="minorEastAsia" w:cs="宋体"/>
          <w:kern w:val="0"/>
          <w:sz w:val="24"/>
          <w:szCs w:val="24"/>
        </w:rPr>
        <w:t>发，表示运行前方至少有（          ）闭塞分区空闲。</w:t>
      </w:r>
    </w:p>
    <w:p w:rsidR="003E6F27" w:rsidRPr="00B25D94" w:rsidRDefault="003E6F27"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6</w:t>
      </w:r>
      <w:r w:rsidRPr="00B25D94">
        <w:rPr>
          <w:rFonts w:asciiTheme="minorEastAsia" w:hAnsiTheme="minorEastAsia" w:cs="宋体"/>
          <w:kern w:val="0"/>
          <w:sz w:val="24"/>
          <w:szCs w:val="24"/>
        </w:rPr>
        <w:t>.四显示自动闭塞区段，出站色灯信号机显示一个绿色灯光和一个黄色灯光，准许列车由车站出发，表示运行前方有（          ）闭塞分区空闲。</w:t>
      </w:r>
    </w:p>
    <w:p w:rsidR="003E6F27" w:rsidRPr="00B25D94" w:rsidRDefault="003E6F27"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7</w:t>
      </w:r>
      <w:r w:rsidRPr="00B25D94">
        <w:rPr>
          <w:rFonts w:asciiTheme="minorEastAsia" w:hAnsiTheme="minorEastAsia" w:cs="宋体"/>
          <w:kern w:val="0"/>
          <w:sz w:val="24"/>
          <w:szCs w:val="24"/>
        </w:rPr>
        <w:t>.四显示自动闭塞区段出站色灯信号机显示一个黄色灯光，准许列车由车站出发，表示运行前方有（          ）闭塞分区空闲。</w:t>
      </w:r>
    </w:p>
    <w:p w:rsidR="003E6F27" w:rsidRPr="00B25D94" w:rsidRDefault="003E6F27"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8</w:t>
      </w:r>
      <w:r w:rsidRPr="00B25D94">
        <w:rPr>
          <w:rFonts w:asciiTheme="minorEastAsia" w:hAnsiTheme="minorEastAsia" w:cs="宋体"/>
          <w:kern w:val="0"/>
          <w:sz w:val="24"/>
          <w:szCs w:val="24"/>
        </w:rPr>
        <w:t>.四显示自动闭塞区段，通过色灯信号机显示一个绿色灯光，准许列车按规定速度运行，表示运行前方至少有（          ）闭塞分区空闲。</w:t>
      </w:r>
    </w:p>
    <w:p w:rsidR="003E6F27" w:rsidRPr="00B25D94" w:rsidRDefault="003E6F27" w:rsidP="00B25D94">
      <w:pPr>
        <w:tabs>
          <w:tab w:val="left" w:pos="6868"/>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9</w:t>
      </w:r>
      <w:r w:rsidRPr="00B25D94">
        <w:rPr>
          <w:rFonts w:asciiTheme="minorEastAsia" w:hAnsiTheme="minorEastAsia" w:cs="宋体"/>
          <w:kern w:val="0"/>
          <w:sz w:val="24"/>
          <w:szCs w:val="24"/>
        </w:rPr>
        <w:t>.接车进路及接发车进路色灯信号机的显示与（          ）色灯信号机相同。</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20</w:t>
      </w:r>
      <w:r w:rsidR="003E6F27" w:rsidRPr="00B25D94">
        <w:rPr>
          <w:rFonts w:asciiTheme="minorEastAsia" w:hAnsiTheme="minorEastAsia" w:cs="宋体"/>
          <w:kern w:val="0"/>
          <w:sz w:val="24"/>
          <w:szCs w:val="24"/>
        </w:rPr>
        <w:t>.线路所防护分歧道岔的色灯信号机开放经道岔侧向位置的进路时显示一个黄色闪光和一个黄色灯光——表示分歧道岔为（          ）号及以上，开往半自动闭塞或自动站间闭塞区间，或开往自动闭塞区间且列车运行前方次一闭塞分区空闲。</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21</w:t>
      </w:r>
      <w:r w:rsidR="003E6F27" w:rsidRPr="00B25D94">
        <w:rPr>
          <w:rFonts w:asciiTheme="minorEastAsia" w:hAnsiTheme="minorEastAsia" w:cs="宋体"/>
          <w:kern w:val="0"/>
          <w:sz w:val="24"/>
          <w:szCs w:val="24"/>
        </w:rPr>
        <w:t>.容许信号显示一个蓝色灯光，准许列车在通过色灯信号机显示红色灯光的情况下不停车，以不超过（          ）km/h的速度通过，运行到次一架通过信号机，并随时准备停车。</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22</w:t>
      </w:r>
      <w:r w:rsidR="003E6F27" w:rsidRPr="00B25D94">
        <w:rPr>
          <w:rFonts w:asciiTheme="minorEastAsia" w:hAnsiTheme="minorEastAsia" w:cs="宋体"/>
          <w:kern w:val="0"/>
          <w:sz w:val="24"/>
          <w:szCs w:val="24"/>
        </w:rPr>
        <w:t>.预告色灯信号机（不含遮断信号机的预告信号机）显示一个（          ）灯光，表示主体信号机在开放状态。</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23</w:t>
      </w:r>
      <w:r w:rsidR="003E6F27" w:rsidRPr="00B25D94">
        <w:rPr>
          <w:rFonts w:asciiTheme="minorEastAsia" w:hAnsiTheme="minorEastAsia" w:cs="宋体"/>
          <w:kern w:val="0"/>
          <w:sz w:val="24"/>
          <w:szCs w:val="24"/>
        </w:rPr>
        <w:t>.接近色灯信号机显示一个绿色灯光和一个黄色灯光，表示进站信号机开放一个（          ）灯光。</w:t>
      </w:r>
    </w:p>
    <w:p w:rsidR="003E6F27" w:rsidRPr="00B25D94" w:rsidRDefault="00BD34A1" w:rsidP="00B25D94">
      <w:pPr>
        <w:tabs>
          <w:tab w:val="left" w:pos="1315"/>
          <w:tab w:val="left" w:pos="8557"/>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24</w:t>
      </w:r>
      <w:r w:rsidR="003E6F27" w:rsidRPr="00B25D94">
        <w:rPr>
          <w:rFonts w:asciiTheme="minorEastAsia" w:hAnsiTheme="minorEastAsia" w:cs="宋体"/>
          <w:kern w:val="0"/>
          <w:sz w:val="24"/>
          <w:szCs w:val="24"/>
        </w:rPr>
        <w:t>.接近色灯信号机显示一个黄色灯光，表示进站信号机在（          ）。</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lastRenderedPageBreak/>
        <w:t>25</w:t>
      </w:r>
      <w:r w:rsidR="003E6F27" w:rsidRPr="00B25D94">
        <w:rPr>
          <w:rFonts w:asciiTheme="minorEastAsia" w:hAnsiTheme="minorEastAsia" w:cs="宋体"/>
          <w:kern w:val="0"/>
          <w:sz w:val="24"/>
          <w:szCs w:val="24"/>
        </w:rPr>
        <w:t>.不办理闭塞的站内岔线，在岔线入口处设置的调车信号机，可用（          ）灯光代替蓝色灯光。</w:t>
      </w:r>
    </w:p>
    <w:p w:rsidR="003E6F27" w:rsidRPr="00B25D94" w:rsidRDefault="00BD34A1" w:rsidP="00B25D94">
      <w:pPr>
        <w:tabs>
          <w:tab w:val="left" w:pos="6867"/>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26</w:t>
      </w:r>
      <w:r w:rsidR="003E6F27" w:rsidRPr="00B25D94">
        <w:rPr>
          <w:rFonts w:asciiTheme="minorEastAsia" w:hAnsiTheme="minorEastAsia" w:cs="宋体"/>
          <w:kern w:val="0"/>
          <w:sz w:val="24"/>
          <w:szCs w:val="24"/>
        </w:rPr>
        <w:t>.驼峰色灯辅助信号机平时显示红色灯光，对（          ）起停车信号作用车。</w:t>
      </w:r>
    </w:p>
    <w:p w:rsidR="003E6F27" w:rsidRPr="00B25D94" w:rsidRDefault="00BD34A1" w:rsidP="00BD34A1">
      <w:pPr>
        <w:tabs>
          <w:tab w:val="left" w:pos="8783"/>
        </w:tabs>
        <w:autoSpaceDE w:val="0"/>
        <w:autoSpaceDN w:val="0"/>
        <w:spacing w:line="400" w:lineRule="exact"/>
        <w:ind w:firstLineChars="200" w:firstLine="484"/>
        <w:rPr>
          <w:rFonts w:asciiTheme="minorEastAsia" w:hAnsiTheme="minorEastAsia" w:cs="宋体"/>
          <w:kern w:val="0"/>
          <w:sz w:val="24"/>
          <w:szCs w:val="24"/>
        </w:rPr>
      </w:pPr>
      <w:r>
        <w:rPr>
          <w:rFonts w:asciiTheme="minorEastAsia" w:hAnsiTheme="minorEastAsia" w:cs="宋体" w:hint="eastAsia"/>
          <w:spacing w:val="1"/>
          <w:kern w:val="0"/>
          <w:sz w:val="24"/>
          <w:szCs w:val="24"/>
        </w:rPr>
        <w:t>27</w:t>
      </w:r>
      <w:r w:rsidR="003E6F27" w:rsidRPr="00B25D94">
        <w:rPr>
          <w:rFonts w:asciiTheme="minorEastAsia" w:hAnsiTheme="minorEastAsia" w:cs="宋体"/>
          <w:spacing w:val="7"/>
          <w:kern w:val="0"/>
          <w:sz w:val="24"/>
          <w:szCs w:val="24"/>
        </w:rPr>
        <w:t>.进站、出站、进路、驼峰及调车色灯复示信号机均采用</w:t>
      </w:r>
      <w:r w:rsidR="003E6F27" w:rsidRPr="00B25D94">
        <w:rPr>
          <w:rFonts w:asciiTheme="minorEastAsia" w:hAnsiTheme="minorEastAsia" w:cs="宋体"/>
          <w:kern w:val="0"/>
          <w:sz w:val="24"/>
          <w:szCs w:val="24"/>
        </w:rPr>
        <w:t>（          ）</w:t>
      </w:r>
      <w:r w:rsidR="003E6F27" w:rsidRPr="00B25D94">
        <w:rPr>
          <w:rFonts w:asciiTheme="minorEastAsia" w:hAnsiTheme="minorEastAsia" w:cs="宋体"/>
          <w:spacing w:val="7"/>
          <w:kern w:val="0"/>
          <w:sz w:val="24"/>
          <w:szCs w:val="24"/>
        </w:rPr>
        <w:t>，以</w:t>
      </w:r>
      <w:r w:rsidR="003E6F27" w:rsidRPr="00B25D94">
        <w:rPr>
          <w:rFonts w:asciiTheme="minorEastAsia" w:hAnsiTheme="minorEastAsia" w:cs="宋体"/>
          <w:kern w:val="0"/>
          <w:sz w:val="24"/>
          <w:szCs w:val="24"/>
        </w:rPr>
        <w:t>区别于一般信号机。</w:t>
      </w:r>
    </w:p>
    <w:p w:rsidR="003E6F27" w:rsidRPr="00B25D94" w:rsidRDefault="00BD34A1" w:rsidP="00B25D94">
      <w:pPr>
        <w:tabs>
          <w:tab w:val="left" w:pos="7202"/>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28</w:t>
      </w:r>
      <w:r w:rsidR="003E6F27" w:rsidRPr="00B25D94">
        <w:rPr>
          <w:rFonts w:asciiTheme="minorEastAsia" w:hAnsiTheme="minorEastAsia" w:cs="宋体"/>
          <w:kern w:val="0"/>
          <w:sz w:val="24"/>
          <w:szCs w:val="24"/>
        </w:rPr>
        <w:t>.</w:t>
      </w:r>
      <w:r w:rsidR="003E6F27" w:rsidRPr="00B25D94">
        <w:rPr>
          <w:rFonts w:asciiTheme="minorEastAsia" w:hAnsiTheme="minorEastAsia" w:cs="宋体"/>
          <w:spacing w:val="4"/>
          <w:kern w:val="0"/>
          <w:sz w:val="24"/>
          <w:szCs w:val="24"/>
        </w:rPr>
        <w:t>自</w:t>
      </w:r>
      <w:r w:rsidR="003E6F27" w:rsidRPr="00B25D94">
        <w:rPr>
          <w:rFonts w:asciiTheme="minorEastAsia" w:hAnsiTheme="minorEastAsia" w:cs="宋体"/>
          <w:spacing w:val="3"/>
          <w:kern w:val="0"/>
          <w:sz w:val="24"/>
          <w:szCs w:val="24"/>
        </w:rPr>
        <w:t>动</w:t>
      </w:r>
      <w:r w:rsidR="003E6F27" w:rsidRPr="00B25D94">
        <w:rPr>
          <w:rFonts w:asciiTheme="minorEastAsia" w:hAnsiTheme="minorEastAsia" w:cs="宋体"/>
          <w:spacing w:val="4"/>
          <w:kern w:val="0"/>
          <w:sz w:val="24"/>
          <w:szCs w:val="24"/>
        </w:rPr>
        <w:t>闭</w:t>
      </w:r>
      <w:r w:rsidR="003E6F27" w:rsidRPr="00B25D94">
        <w:rPr>
          <w:rFonts w:asciiTheme="minorEastAsia" w:hAnsiTheme="minorEastAsia" w:cs="宋体"/>
          <w:spacing w:val="3"/>
          <w:kern w:val="0"/>
          <w:sz w:val="24"/>
          <w:szCs w:val="24"/>
        </w:rPr>
        <w:t>塞区</w:t>
      </w:r>
      <w:r w:rsidR="003E6F27" w:rsidRPr="00B25D94">
        <w:rPr>
          <w:rFonts w:asciiTheme="minorEastAsia" w:hAnsiTheme="minorEastAsia" w:cs="宋体"/>
          <w:spacing w:val="4"/>
          <w:kern w:val="0"/>
          <w:sz w:val="24"/>
          <w:szCs w:val="24"/>
        </w:rPr>
        <w:t>段</w:t>
      </w:r>
      <w:r w:rsidR="003E6F27" w:rsidRPr="00B25D94">
        <w:rPr>
          <w:rFonts w:asciiTheme="minorEastAsia" w:hAnsiTheme="minorEastAsia" w:cs="宋体"/>
          <w:spacing w:val="3"/>
          <w:kern w:val="0"/>
          <w:sz w:val="24"/>
          <w:szCs w:val="24"/>
        </w:rPr>
        <w:t>连</w:t>
      </w:r>
      <w:r w:rsidR="003E6F27" w:rsidRPr="00B25D94">
        <w:rPr>
          <w:rFonts w:asciiTheme="minorEastAsia" w:hAnsiTheme="minorEastAsia" w:cs="宋体"/>
          <w:spacing w:val="4"/>
          <w:kern w:val="0"/>
          <w:sz w:val="24"/>
          <w:szCs w:val="24"/>
        </w:rPr>
        <w:t>续</w:t>
      </w:r>
      <w:r w:rsidR="003E6F27" w:rsidRPr="00B25D94">
        <w:rPr>
          <w:rFonts w:asciiTheme="minorEastAsia" w:hAnsiTheme="minorEastAsia" w:cs="宋体"/>
          <w:spacing w:val="3"/>
          <w:kern w:val="0"/>
          <w:sz w:val="24"/>
          <w:szCs w:val="24"/>
        </w:rPr>
        <w:t>式机</w:t>
      </w:r>
      <w:r w:rsidR="003E6F27" w:rsidRPr="00B25D94">
        <w:rPr>
          <w:rFonts w:asciiTheme="minorEastAsia" w:hAnsiTheme="minorEastAsia" w:cs="宋体"/>
          <w:spacing w:val="4"/>
          <w:kern w:val="0"/>
          <w:sz w:val="24"/>
          <w:szCs w:val="24"/>
        </w:rPr>
        <w:t>车</w:t>
      </w:r>
      <w:r w:rsidR="003E6F27" w:rsidRPr="00B25D94">
        <w:rPr>
          <w:rFonts w:asciiTheme="minorEastAsia" w:hAnsiTheme="minorEastAsia" w:cs="宋体"/>
          <w:spacing w:val="3"/>
          <w:kern w:val="0"/>
          <w:sz w:val="24"/>
          <w:szCs w:val="24"/>
        </w:rPr>
        <w:t>信</w:t>
      </w:r>
      <w:r w:rsidR="003E6F27" w:rsidRPr="00B25D94">
        <w:rPr>
          <w:rFonts w:asciiTheme="minorEastAsia" w:hAnsiTheme="minorEastAsia" w:cs="宋体"/>
          <w:spacing w:val="4"/>
          <w:kern w:val="0"/>
          <w:sz w:val="24"/>
          <w:szCs w:val="24"/>
        </w:rPr>
        <w:t>号</w:t>
      </w:r>
      <w:r w:rsidR="003E6F27" w:rsidRPr="00B25D94">
        <w:rPr>
          <w:rFonts w:asciiTheme="minorEastAsia" w:hAnsiTheme="minorEastAsia" w:cs="宋体"/>
          <w:spacing w:val="3"/>
          <w:kern w:val="0"/>
          <w:sz w:val="24"/>
          <w:szCs w:val="24"/>
        </w:rPr>
        <w:t>机显</w:t>
      </w:r>
      <w:r w:rsidR="003E6F27" w:rsidRPr="00B25D94">
        <w:rPr>
          <w:rFonts w:asciiTheme="minorEastAsia" w:hAnsiTheme="minorEastAsia" w:cs="宋体"/>
          <w:spacing w:val="4"/>
          <w:kern w:val="0"/>
          <w:sz w:val="24"/>
          <w:szCs w:val="24"/>
        </w:rPr>
        <w:t>示</w:t>
      </w:r>
      <w:r w:rsidR="003E6F27" w:rsidRPr="00B25D94">
        <w:rPr>
          <w:rFonts w:asciiTheme="minorEastAsia" w:hAnsiTheme="minorEastAsia" w:cs="宋体"/>
          <w:spacing w:val="3"/>
          <w:kern w:val="0"/>
          <w:sz w:val="24"/>
          <w:szCs w:val="24"/>
        </w:rPr>
        <w:t>一</w:t>
      </w:r>
      <w:r w:rsidR="003E6F27" w:rsidRPr="00B25D94">
        <w:rPr>
          <w:rFonts w:asciiTheme="minorEastAsia" w:hAnsiTheme="minorEastAsia" w:cs="宋体"/>
          <w:spacing w:val="4"/>
          <w:kern w:val="0"/>
          <w:sz w:val="24"/>
          <w:szCs w:val="24"/>
        </w:rPr>
        <w:t>个</w:t>
      </w:r>
      <w:r w:rsidR="003E6F27" w:rsidRPr="00B25D94">
        <w:rPr>
          <w:rFonts w:asciiTheme="minorEastAsia" w:hAnsiTheme="minorEastAsia" w:cs="宋体"/>
          <w:kern w:val="0"/>
          <w:sz w:val="24"/>
          <w:szCs w:val="24"/>
        </w:rPr>
        <w:t>（          ）</w:t>
      </w:r>
      <w:r w:rsidR="003E6F27" w:rsidRPr="00B25D94">
        <w:rPr>
          <w:rFonts w:asciiTheme="minorEastAsia" w:hAnsiTheme="minorEastAsia" w:cs="宋体"/>
          <w:spacing w:val="4"/>
          <w:kern w:val="0"/>
          <w:sz w:val="24"/>
          <w:szCs w:val="24"/>
        </w:rPr>
        <w:t>色</w:t>
      </w:r>
      <w:r w:rsidR="003E6F27" w:rsidRPr="00B25D94">
        <w:rPr>
          <w:rFonts w:asciiTheme="minorEastAsia" w:hAnsiTheme="minorEastAsia" w:cs="宋体"/>
          <w:spacing w:val="3"/>
          <w:kern w:val="0"/>
          <w:sz w:val="24"/>
          <w:szCs w:val="24"/>
        </w:rPr>
        <w:t>灯光</w:t>
      </w:r>
      <w:r w:rsidR="003E6F27" w:rsidRPr="00B25D94">
        <w:rPr>
          <w:rFonts w:asciiTheme="minorEastAsia" w:hAnsiTheme="minorEastAsia" w:cs="宋体"/>
          <w:spacing w:val="4"/>
          <w:kern w:val="0"/>
          <w:sz w:val="24"/>
          <w:szCs w:val="24"/>
        </w:rPr>
        <w:t>，</w:t>
      </w:r>
      <w:r w:rsidR="003E6F27" w:rsidRPr="00B25D94">
        <w:rPr>
          <w:rFonts w:asciiTheme="minorEastAsia" w:hAnsiTheme="minorEastAsia" w:cs="宋体"/>
          <w:spacing w:val="3"/>
          <w:kern w:val="0"/>
          <w:sz w:val="24"/>
          <w:szCs w:val="24"/>
        </w:rPr>
        <w:t>准</w:t>
      </w:r>
      <w:r w:rsidR="003E6F27" w:rsidRPr="00B25D94">
        <w:rPr>
          <w:rFonts w:asciiTheme="minorEastAsia" w:hAnsiTheme="minorEastAsia" w:cs="宋体"/>
          <w:spacing w:val="5"/>
          <w:kern w:val="0"/>
          <w:sz w:val="24"/>
          <w:szCs w:val="24"/>
        </w:rPr>
        <w:t>许</w:t>
      </w:r>
      <w:r w:rsidR="003E6F27" w:rsidRPr="00B25D94">
        <w:rPr>
          <w:rFonts w:asciiTheme="minorEastAsia" w:hAnsiTheme="minorEastAsia" w:cs="宋体"/>
          <w:spacing w:val="4"/>
          <w:kern w:val="0"/>
          <w:sz w:val="24"/>
          <w:szCs w:val="24"/>
        </w:rPr>
        <w:t>列</w:t>
      </w:r>
      <w:r w:rsidR="003E6F27" w:rsidRPr="00B25D94">
        <w:rPr>
          <w:rFonts w:asciiTheme="minorEastAsia" w:hAnsiTheme="minorEastAsia" w:cs="宋体"/>
          <w:kern w:val="0"/>
          <w:sz w:val="24"/>
          <w:szCs w:val="24"/>
        </w:rPr>
        <w:t>车按规定速度注意运行，表示列车接近的地面信号机显示一个绿色灯光和一个黄色灯光。</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29</w:t>
      </w:r>
      <w:r w:rsidR="003E6F27" w:rsidRPr="00B25D94">
        <w:rPr>
          <w:rFonts w:asciiTheme="minorEastAsia" w:hAnsiTheme="minorEastAsia" w:cs="宋体"/>
          <w:kern w:val="0"/>
          <w:sz w:val="24"/>
          <w:szCs w:val="24"/>
        </w:rPr>
        <w:t>.自动闭塞区段的连续式机车信号机显示一个绿色灯光，准许列车按规定速度运行，表示列车接近的地面信号机显示（          ）灯光。</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30</w:t>
      </w:r>
      <w:r w:rsidR="003E6F27" w:rsidRPr="00B25D94">
        <w:rPr>
          <w:rFonts w:asciiTheme="minorEastAsia" w:hAnsiTheme="minorEastAsia" w:cs="宋体"/>
          <w:kern w:val="0"/>
          <w:sz w:val="24"/>
          <w:szCs w:val="24"/>
        </w:rPr>
        <w:t>.无线调车灯显信号当显示（          ）加辅助语音提示时，是表示十</w:t>
      </w:r>
      <w:r w:rsidR="003E6F27" w:rsidRPr="00B25D94">
        <w:rPr>
          <w:rFonts w:asciiTheme="minorEastAsia" w:hAnsiTheme="minorEastAsia" w:cs="宋体" w:hint="eastAsia"/>
          <w:kern w:val="0"/>
          <w:sz w:val="24"/>
          <w:szCs w:val="24"/>
        </w:rPr>
        <w:t>、</w:t>
      </w:r>
      <w:r w:rsidR="003E6F27" w:rsidRPr="00B25D94">
        <w:rPr>
          <w:rFonts w:asciiTheme="minorEastAsia" w:hAnsiTheme="minorEastAsia" w:cs="宋体"/>
          <w:kern w:val="0"/>
          <w:sz w:val="24"/>
          <w:szCs w:val="24"/>
        </w:rPr>
        <w:t>五、三车距离信号。</w:t>
      </w:r>
    </w:p>
    <w:p w:rsidR="003E6F27" w:rsidRPr="00B25D94" w:rsidRDefault="00BD34A1" w:rsidP="00B25D94">
      <w:pPr>
        <w:autoSpaceDE w:val="0"/>
        <w:autoSpaceDN w:val="0"/>
        <w:spacing w:line="400" w:lineRule="exact"/>
        <w:ind w:leftChars="55" w:left="115" w:firstLineChars="150" w:firstLine="360"/>
        <w:rPr>
          <w:rFonts w:asciiTheme="minorEastAsia" w:hAnsiTheme="minorEastAsia" w:cs="宋体"/>
          <w:kern w:val="0"/>
          <w:sz w:val="24"/>
          <w:szCs w:val="24"/>
        </w:rPr>
      </w:pPr>
      <w:r>
        <w:rPr>
          <w:rFonts w:asciiTheme="minorEastAsia" w:hAnsiTheme="minorEastAsia" w:cs="宋体" w:hint="eastAsia"/>
          <w:kern w:val="0"/>
          <w:sz w:val="24"/>
          <w:szCs w:val="24"/>
        </w:rPr>
        <w:t>31</w:t>
      </w:r>
      <w:r w:rsidR="003E6F27" w:rsidRPr="00B25D94">
        <w:rPr>
          <w:rFonts w:asciiTheme="minorEastAsia" w:hAnsiTheme="minorEastAsia" w:cs="宋体"/>
          <w:kern w:val="0"/>
          <w:sz w:val="24"/>
          <w:szCs w:val="24"/>
        </w:rPr>
        <w:t>.发车信号在昼间的显示方式为展开的绿色信号旗上弧线向列车方面作（          ）。</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32</w:t>
      </w:r>
      <w:r w:rsidR="003E6F27" w:rsidRPr="00B25D94">
        <w:rPr>
          <w:rFonts w:asciiTheme="minorEastAsia" w:hAnsiTheme="minorEastAsia" w:cs="宋体"/>
          <w:kern w:val="0"/>
          <w:sz w:val="24"/>
          <w:szCs w:val="24"/>
        </w:rPr>
        <w:t>.引导手信号在昼间的显示方式为展开的（          ）信号旗高举头上左右摇动，表示准许列车进入车场或车站。</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33</w:t>
      </w:r>
      <w:r w:rsidR="003E6F27" w:rsidRPr="00B25D94">
        <w:rPr>
          <w:rFonts w:asciiTheme="minorEastAsia" w:hAnsiTheme="minorEastAsia" w:cs="宋体"/>
          <w:kern w:val="0"/>
          <w:sz w:val="24"/>
          <w:szCs w:val="24"/>
        </w:rPr>
        <w:t>.特定引导手信号在昼间的显示方式为展开的（          ）信号旗高举头上左右摇动。</w:t>
      </w:r>
    </w:p>
    <w:p w:rsidR="003E6F27" w:rsidRPr="00B25D94" w:rsidRDefault="00BD34A1" w:rsidP="00B25D94">
      <w:pPr>
        <w:tabs>
          <w:tab w:val="left" w:pos="2456"/>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34</w:t>
      </w:r>
      <w:r w:rsidR="003E6F27" w:rsidRPr="00B25D94">
        <w:rPr>
          <w:rFonts w:asciiTheme="minorEastAsia" w:hAnsiTheme="minorEastAsia" w:cs="宋体"/>
          <w:kern w:val="0"/>
          <w:sz w:val="24"/>
          <w:szCs w:val="24"/>
        </w:rPr>
        <w:t>.</w:t>
      </w:r>
      <w:r w:rsidR="003E6F27" w:rsidRPr="00B25D94">
        <w:rPr>
          <w:rFonts w:asciiTheme="minorEastAsia" w:hAnsiTheme="minorEastAsia" w:cs="宋体"/>
          <w:spacing w:val="4"/>
          <w:kern w:val="0"/>
          <w:sz w:val="24"/>
          <w:szCs w:val="24"/>
        </w:rPr>
        <w:t>调车手信号中昼间指挥机车</w:t>
      </w:r>
      <w:r w:rsidR="003E6F27" w:rsidRPr="00B25D94">
        <w:rPr>
          <w:rFonts w:asciiTheme="minorEastAsia" w:hAnsiTheme="minorEastAsia" w:cs="宋体"/>
          <w:spacing w:val="6"/>
          <w:kern w:val="0"/>
          <w:sz w:val="24"/>
          <w:szCs w:val="24"/>
        </w:rPr>
        <w:t>向</w:t>
      </w:r>
      <w:r w:rsidR="003E6F27" w:rsidRPr="00B25D94">
        <w:rPr>
          <w:rFonts w:asciiTheme="minorEastAsia" w:hAnsiTheme="minorEastAsia" w:cs="宋体"/>
          <w:spacing w:val="4"/>
          <w:kern w:val="0"/>
          <w:sz w:val="24"/>
          <w:szCs w:val="24"/>
        </w:rPr>
        <w:t>显示人反方向稍行移动的信号——拢起的红色信</w:t>
      </w:r>
      <w:r w:rsidR="003E6F27" w:rsidRPr="00B25D94">
        <w:rPr>
          <w:rFonts w:asciiTheme="minorEastAsia" w:hAnsiTheme="minorEastAsia" w:cs="宋体"/>
          <w:spacing w:val="12"/>
          <w:kern w:val="0"/>
          <w:sz w:val="24"/>
          <w:szCs w:val="24"/>
        </w:rPr>
        <w:t>号旗</w:t>
      </w:r>
      <w:r w:rsidR="003E6F27" w:rsidRPr="00B25D94">
        <w:rPr>
          <w:rFonts w:asciiTheme="minorEastAsia" w:hAnsiTheme="minorEastAsia" w:cs="宋体"/>
          <w:kern w:val="0"/>
          <w:sz w:val="24"/>
          <w:szCs w:val="24"/>
        </w:rPr>
        <w:t>（          ）</w:t>
      </w:r>
      <w:r w:rsidR="003E6F27" w:rsidRPr="00B25D94">
        <w:rPr>
          <w:rFonts w:asciiTheme="minorEastAsia" w:hAnsiTheme="minorEastAsia" w:cs="宋体"/>
          <w:spacing w:val="12"/>
          <w:kern w:val="0"/>
          <w:sz w:val="24"/>
          <w:szCs w:val="24"/>
        </w:rPr>
        <w:t>，再用展开的绿色信号旗上下小动；夜间——绿色灯光上下小</w:t>
      </w:r>
      <w:r w:rsidR="003E6F27" w:rsidRPr="00B25D94">
        <w:rPr>
          <w:rFonts w:asciiTheme="minorEastAsia" w:hAnsiTheme="minorEastAsia" w:cs="宋体"/>
          <w:kern w:val="0"/>
          <w:sz w:val="24"/>
          <w:szCs w:val="24"/>
        </w:rPr>
        <w:t>动。</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35</w:t>
      </w:r>
      <w:r w:rsidR="003E6F27" w:rsidRPr="00B25D94">
        <w:rPr>
          <w:rFonts w:asciiTheme="minorEastAsia" w:hAnsiTheme="minorEastAsia" w:cs="宋体"/>
          <w:kern w:val="0"/>
          <w:sz w:val="24"/>
          <w:szCs w:val="24"/>
        </w:rPr>
        <w:t>.联系用的手信号在显示道岔开通信号时，昼间为拢起的（          ）信号旗高举头上左右摇动，表示进路道岔准备妥当。</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36</w:t>
      </w:r>
      <w:r w:rsidR="003E6F27" w:rsidRPr="00B25D94">
        <w:rPr>
          <w:rFonts w:asciiTheme="minorEastAsia" w:hAnsiTheme="minorEastAsia" w:cs="宋体"/>
          <w:kern w:val="0"/>
          <w:sz w:val="24"/>
          <w:szCs w:val="24"/>
        </w:rPr>
        <w:t>.联系用的手信号显示股道号码时，昼间右臂向上直伸，左臂下垂，表示股道开通（          ）道。</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37</w:t>
      </w:r>
      <w:r w:rsidR="003E6F27" w:rsidRPr="00B25D94">
        <w:rPr>
          <w:rFonts w:asciiTheme="minorEastAsia" w:hAnsiTheme="minorEastAsia" w:cs="宋体"/>
          <w:kern w:val="0"/>
          <w:sz w:val="24"/>
          <w:szCs w:val="24"/>
        </w:rPr>
        <w:t>.联系用的手信号显示股道号码时，昼间两臂交叉于头上，表示股道开通（          ）道。</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38</w:t>
      </w:r>
      <w:r w:rsidR="003E6F27" w:rsidRPr="00B25D94">
        <w:rPr>
          <w:rFonts w:asciiTheme="minorEastAsia" w:hAnsiTheme="minorEastAsia" w:cs="宋体"/>
          <w:kern w:val="0"/>
          <w:sz w:val="24"/>
          <w:szCs w:val="24"/>
        </w:rPr>
        <w:t>.联系用的手信号显示股道号码时，昼间左臂向左下方，右臂向右下方各斜伸45°角，表示股道开通（          ）道。</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39</w:t>
      </w:r>
      <w:r w:rsidR="003E6F27" w:rsidRPr="00B25D94">
        <w:rPr>
          <w:rFonts w:asciiTheme="minorEastAsia" w:hAnsiTheme="minorEastAsia" w:cs="宋体"/>
          <w:kern w:val="0"/>
          <w:sz w:val="24"/>
          <w:szCs w:val="24"/>
        </w:rPr>
        <w:t>.联系用的手信号显示股道号码时，昼间右臂向上直伸，左臂向左平伸，表示股道开通（          ）道。</w:t>
      </w:r>
    </w:p>
    <w:p w:rsidR="003E6F27" w:rsidRPr="00B25D94" w:rsidRDefault="00BD34A1" w:rsidP="00B25D94">
      <w:pPr>
        <w:autoSpaceDE w:val="0"/>
        <w:autoSpaceDN w:val="0"/>
        <w:spacing w:line="400" w:lineRule="exact"/>
        <w:ind w:firstLineChars="200" w:firstLine="484"/>
        <w:rPr>
          <w:rFonts w:asciiTheme="minorEastAsia" w:hAnsiTheme="minorEastAsia" w:cs="宋体"/>
          <w:kern w:val="0"/>
          <w:sz w:val="24"/>
          <w:szCs w:val="24"/>
        </w:rPr>
      </w:pPr>
      <w:r>
        <w:rPr>
          <w:rFonts w:asciiTheme="minorEastAsia" w:hAnsiTheme="minorEastAsia" w:cs="宋体" w:hint="eastAsia"/>
          <w:spacing w:val="1"/>
          <w:kern w:val="0"/>
          <w:sz w:val="24"/>
          <w:szCs w:val="24"/>
        </w:rPr>
        <w:t>40</w:t>
      </w:r>
      <w:r w:rsidR="003E6F27" w:rsidRPr="00B25D94">
        <w:rPr>
          <w:rFonts w:asciiTheme="minorEastAsia" w:hAnsiTheme="minorEastAsia" w:cs="宋体"/>
          <w:spacing w:val="1"/>
          <w:kern w:val="0"/>
          <w:sz w:val="24"/>
          <w:szCs w:val="24"/>
        </w:rPr>
        <w:t>.</w:t>
      </w:r>
      <w:r w:rsidR="003E6F27" w:rsidRPr="00B25D94">
        <w:rPr>
          <w:rFonts w:asciiTheme="minorEastAsia" w:hAnsiTheme="minorEastAsia" w:cs="宋体"/>
          <w:spacing w:val="-4"/>
          <w:kern w:val="0"/>
          <w:sz w:val="24"/>
          <w:szCs w:val="24"/>
        </w:rPr>
        <w:t>联系用的手信号显示十、五、三车距离信号中的“三车”</w:t>
      </w:r>
      <w:r w:rsidR="003E6F27" w:rsidRPr="00B25D94">
        <w:rPr>
          <w:rFonts w:asciiTheme="minorEastAsia" w:hAnsiTheme="minorEastAsia" w:cs="宋体"/>
          <w:spacing w:val="1"/>
          <w:kern w:val="0"/>
          <w:sz w:val="24"/>
          <w:szCs w:val="24"/>
        </w:rPr>
        <w:t>（约33m）信号时，昼</w:t>
      </w:r>
      <w:r w:rsidR="003E6F27" w:rsidRPr="00B25D94">
        <w:rPr>
          <w:rFonts w:asciiTheme="minorEastAsia" w:hAnsiTheme="minorEastAsia" w:cs="宋体"/>
          <w:kern w:val="0"/>
          <w:sz w:val="24"/>
          <w:szCs w:val="24"/>
        </w:rPr>
        <w:t>间的显示方式为展开的绿色信号旗单臂平伸下压（          ）次。</w:t>
      </w:r>
    </w:p>
    <w:p w:rsidR="003E6F27" w:rsidRPr="00B25D94" w:rsidRDefault="00BD34A1" w:rsidP="00BD34A1">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lastRenderedPageBreak/>
        <w:t>41</w:t>
      </w:r>
      <w:r w:rsidR="003E6F27" w:rsidRPr="00B25D94">
        <w:rPr>
          <w:rFonts w:asciiTheme="minorEastAsia" w:hAnsiTheme="minorEastAsia" w:cs="宋体"/>
          <w:spacing w:val="2"/>
          <w:kern w:val="0"/>
          <w:sz w:val="24"/>
          <w:szCs w:val="24"/>
        </w:rPr>
        <w:t>.联系用的手信号显示十、五、三车距离信号时，昼间用展开的绿色信号旗单臂</w:t>
      </w:r>
      <w:r w:rsidR="003E6F27" w:rsidRPr="00B25D94">
        <w:rPr>
          <w:rFonts w:asciiTheme="minorEastAsia" w:hAnsiTheme="minorEastAsia" w:cs="宋体"/>
          <w:kern w:val="0"/>
          <w:sz w:val="24"/>
          <w:szCs w:val="24"/>
        </w:rPr>
        <w:t>平伸，在距离停留车五车时连续下压两次，是表示距停留车约（          ）。</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42</w:t>
      </w:r>
      <w:r w:rsidR="003E6F27" w:rsidRPr="00B25D94">
        <w:rPr>
          <w:rFonts w:asciiTheme="minorEastAsia" w:hAnsiTheme="minorEastAsia" w:cs="宋体"/>
          <w:kern w:val="0"/>
          <w:sz w:val="24"/>
          <w:szCs w:val="24"/>
        </w:rPr>
        <w:t>.联系用的手信号显示取消信号，昼间的显示方式为拢起的手信号旗，两臂于前下方交叉后，急向（          ）摇动数次。</w:t>
      </w:r>
    </w:p>
    <w:p w:rsidR="003E6F27" w:rsidRPr="00B25D94" w:rsidRDefault="00BD34A1"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43</w:t>
      </w:r>
      <w:r w:rsidR="003E6F27" w:rsidRPr="00B25D94">
        <w:rPr>
          <w:rFonts w:asciiTheme="minorEastAsia" w:hAnsiTheme="minorEastAsia" w:cs="宋体"/>
          <w:kern w:val="0"/>
          <w:sz w:val="24"/>
          <w:szCs w:val="24"/>
        </w:rPr>
        <w:t>.联系用的手信号要求再度显示信号，昼间的显示方式为拢起的手信号旗，右臂向右方（          ）摇动。</w:t>
      </w:r>
    </w:p>
    <w:p w:rsidR="003E6F27" w:rsidRPr="00B25D94" w:rsidRDefault="00BD34A1" w:rsidP="00B25D94">
      <w:pPr>
        <w:tabs>
          <w:tab w:val="left" w:pos="3129"/>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44</w:t>
      </w:r>
      <w:r w:rsidR="003E6F27" w:rsidRPr="00B25D94">
        <w:rPr>
          <w:rFonts w:asciiTheme="minorEastAsia" w:hAnsiTheme="minorEastAsia" w:cs="宋体"/>
          <w:kern w:val="0"/>
          <w:sz w:val="24"/>
          <w:szCs w:val="24"/>
        </w:rPr>
        <w:t>.</w:t>
      </w:r>
      <w:r w:rsidR="003E6F27" w:rsidRPr="00B25D94">
        <w:rPr>
          <w:rFonts w:asciiTheme="minorEastAsia" w:hAnsiTheme="minorEastAsia" w:cs="宋体"/>
          <w:spacing w:val="4"/>
          <w:kern w:val="0"/>
          <w:sz w:val="24"/>
          <w:szCs w:val="24"/>
        </w:rPr>
        <w:t>联系用的手信号的连结信号</w:t>
      </w:r>
      <w:r w:rsidR="003E6F27" w:rsidRPr="00B25D94">
        <w:rPr>
          <w:rFonts w:asciiTheme="minorEastAsia" w:hAnsiTheme="minorEastAsia" w:cs="宋体"/>
          <w:spacing w:val="6"/>
          <w:kern w:val="0"/>
          <w:sz w:val="24"/>
          <w:szCs w:val="24"/>
        </w:rPr>
        <w:t>：</w:t>
      </w:r>
      <w:r w:rsidR="003E6F27" w:rsidRPr="00B25D94">
        <w:rPr>
          <w:rFonts w:asciiTheme="minorEastAsia" w:hAnsiTheme="minorEastAsia" w:cs="宋体"/>
          <w:spacing w:val="4"/>
          <w:kern w:val="0"/>
          <w:sz w:val="24"/>
          <w:szCs w:val="24"/>
        </w:rPr>
        <w:t>夜间——红、绿色灯光（无绿色灯光的人员，用</w:t>
      </w:r>
      <w:r w:rsidR="003E6F27" w:rsidRPr="00B25D94">
        <w:rPr>
          <w:rFonts w:asciiTheme="minorEastAsia" w:hAnsiTheme="minorEastAsia" w:cs="宋体"/>
          <w:spacing w:val="1"/>
          <w:kern w:val="0"/>
          <w:sz w:val="24"/>
          <w:szCs w:val="24"/>
        </w:rPr>
        <w:t>白色灯光</w:t>
      </w:r>
      <w:r w:rsidR="003E6F27" w:rsidRPr="00B25D94">
        <w:rPr>
          <w:rFonts w:asciiTheme="minorEastAsia" w:hAnsiTheme="minorEastAsia" w:cs="宋体"/>
          <w:spacing w:val="-119"/>
          <w:kern w:val="0"/>
          <w:sz w:val="24"/>
          <w:szCs w:val="24"/>
        </w:rPr>
        <w:t>）</w:t>
      </w:r>
      <w:r w:rsidR="003E6F27" w:rsidRPr="00B25D94">
        <w:rPr>
          <w:rFonts w:asciiTheme="minorEastAsia" w:hAnsiTheme="minorEastAsia" w:cs="宋体"/>
          <w:kern w:val="0"/>
          <w:sz w:val="24"/>
          <w:szCs w:val="24"/>
        </w:rPr>
        <w:t>（          ）。</w:t>
      </w:r>
    </w:p>
    <w:p w:rsidR="003E6F27" w:rsidRPr="00B25D94" w:rsidRDefault="00BD34A1" w:rsidP="00B25D94">
      <w:pPr>
        <w:tabs>
          <w:tab w:val="left" w:pos="8072"/>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45</w:t>
      </w:r>
      <w:r w:rsidR="003E6F27" w:rsidRPr="00B25D94">
        <w:rPr>
          <w:rFonts w:asciiTheme="minorEastAsia" w:hAnsiTheme="minorEastAsia" w:cs="宋体"/>
          <w:kern w:val="0"/>
          <w:sz w:val="24"/>
          <w:szCs w:val="24"/>
        </w:rPr>
        <w:t>.在显示手信号时，凡昼间持有手信号旗的人员，左手应持（          ）旗。</w:t>
      </w:r>
    </w:p>
    <w:p w:rsidR="003E6F27" w:rsidRPr="00B25D94" w:rsidRDefault="00BD34A1" w:rsidP="00B25D94">
      <w:pPr>
        <w:autoSpaceDE w:val="0"/>
        <w:autoSpaceDN w:val="0"/>
        <w:spacing w:line="400" w:lineRule="exact"/>
        <w:ind w:firstLineChars="200" w:firstLine="488"/>
        <w:rPr>
          <w:rFonts w:asciiTheme="minorEastAsia" w:hAnsiTheme="minorEastAsia" w:cs="宋体"/>
          <w:spacing w:val="2"/>
          <w:kern w:val="0"/>
          <w:sz w:val="24"/>
          <w:szCs w:val="24"/>
        </w:rPr>
      </w:pPr>
      <w:r>
        <w:rPr>
          <w:rFonts w:asciiTheme="minorEastAsia" w:hAnsiTheme="minorEastAsia" w:cs="宋体" w:hint="eastAsia"/>
          <w:spacing w:val="2"/>
          <w:kern w:val="0"/>
          <w:sz w:val="24"/>
          <w:szCs w:val="24"/>
        </w:rPr>
        <w:t>46</w:t>
      </w:r>
      <w:r w:rsidR="003E6F27" w:rsidRPr="00B25D94">
        <w:rPr>
          <w:rFonts w:asciiTheme="minorEastAsia" w:hAnsiTheme="minorEastAsia" w:cs="宋体"/>
          <w:spacing w:val="2"/>
          <w:kern w:val="0"/>
          <w:sz w:val="24"/>
          <w:szCs w:val="24"/>
        </w:rPr>
        <w:t>.在显示手信号时，凡昼间持有手信号旗的人员，应将信号旗（          ）。</w:t>
      </w:r>
    </w:p>
    <w:p w:rsidR="003E6F27" w:rsidRDefault="00BD34A1" w:rsidP="00B25D94">
      <w:pPr>
        <w:autoSpaceDE w:val="0"/>
        <w:autoSpaceDN w:val="0"/>
        <w:spacing w:line="400" w:lineRule="exact"/>
        <w:ind w:firstLineChars="200" w:firstLine="488"/>
        <w:rPr>
          <w:rFonts w:asciiTheme="minorEastAsia" w:hAnsiTheme="minorEastAsia" w:cs="宋体"/>
          <w:spacing w:val="2"/>
          <w:kern w:val="0"/>
          <w:sz w:val="24"/>
          <w:szCs w:val="24"/>
        </w:rPr>
      </w:pPr>
      <w:r>
        <w:rPr>
          <w:rFonts w:asciiTheme="minorEastAsia" w:hAnsiTheme="minorEastAsia" w:cs="宋体" w:hint="eastAsia"/>
          <w:spacing w:val="2"/>
          <w:kern w:val="0"/>
          <w:sz w:val="24"/>
          <w:szCs w:val="24"/>
        </w:rPr>
        <w:t>47</w:t>
      </w:r>
      <w:r w:rsidR="003E6F27" w:rsidRPr="00B25D94">
        <w:rPr>
          <w:rFonts w:asciiTheme="minorEastAsia" w:hAnsiTheme="minorEastAsia" w:cs="宋体"/>
          <w:spacing w:val="2"/>
          <w:kern w:val="0"/>
          <w:sz w:val="24"/>
          <w:szCs w:val="24"/>
        </w:rPr>
        <w:t>.降弓手信号夜间的显示为白色灯光（          ）重复摇动。</w:t>
      </w:r>
    </w:p>
    <w:p w:rsidR="002A1D5C" w:rsidRPr="002A1D5C" w:rsidRDefault="002A1D5C" w:rsidP="002A1D5C">
      <w:pPr>
        <w:autoSpaceDE w:val="0"/>
        <w:autoSpaceDN w:val="0"/>
        <w:spacing w:line="400" w:lineRule="exact"/>
        <w:ind w:firstLineChars="200" w:firstLine="480"/>
        <w:rPr>
          <w:rFonts w:asciiTheme="minorEastAsia" w:hAnsiTheme="minorEastAsia" w:cs="宋体"/>
          <w:color w:val="FF0000"/>
          <w:spacing w:val="2"/>
          <w:kern w:val="0"/>
          <w:sz w:val="24"/>
          <w:szCs w:val="24"/>
        </w:rPr>
      </w:pPr>
      <w:r w:rsidRPr="002A1D5C">
        <w:rPr>
          <w:rFonts w:asciiTheme="minorEastAsia" w:hAnsiTheme="minorEastAsia" w:cs="宋体" w:hint="eastAsia"/>
          <w:color w:val="FF0000"/>
          <w:kern w:val="0"/>
          <w:sz w:val="24"/>
          <w:szCs w:val="24"/>
        </w:rPr>
        <w:t>△（</w:t>
      </w:r>
      <w:r w:rsidRPr="002A1D5C">
        <w:rPr>
          <w:rFonts w:asciiTheme="minorEastAsia" w:hAnsiTheme="minorEastAsia" w:cs="宋体"/>
          <w:color w:val="FF0000"/>
          <w:spacing w:val="2"/>
          <w:kern w:val="0"/>
          <w:sz w:val="24"/>
          <w:szCs w:val="24"/>
        </w:rPr>
        <w:t>降弓</w:t>
      </w:r>
      <w:r w:rsidRPr="002A1D5C">
        <w:rPr>
          <w:rFonts w:asciiTheme="minorEastAsia" w:hAnsiTheme="minorEastAsia" w:cs="宋体" w:hint="eastAsia"/>
          <w:color w:val="FF0000"/>
          <w:kern w:val="0"/>
          <w:sz w:val="24"/>
          <w:szCs w:val="24"/>
        </w:rPr>
        <w:t>）</w:t>
      </w:r>
      <w:r w:rsidRPr="002A1D5C">
        <w:rPr>
          <w:rFonts w:asciiTheme="minorEastAsia" w:hAnsiTheme="minorEastAsia" w:cs="宋体"/>
          <w:color w:val="FF0000"/>
          <w:spacing w:val="2"/>
          <w:kern w:val="0"/>
          <w:sz w:val="24"/>
          <w:szCs w:val="24"/>
        </w:rPr>
        <w:t>手信号夜间的显示为白色灯光</w:t>
      </w:r>
      <w:r w:rsidRPr="002A1D5C">
        <w:rPr>
          <w:rFonts w:asciiTheme="minorEastAsia" w:hAnsiTheme="minorEastAsia" w:cs="宋体" w:hint="eastAsia"/>
          <w:color w:val="FF0000"/>
          <w:spacing w:val="2"/>
          <w:kern w:val="0"/>
          <w:sz w:val="24"/>
          <w:szCs w:val="24"/>
        </w:rPr>
        <w:t>上下左右</w:t>
      </w:r>
      <w:r w:rsidRPr="002A1D5C">
        <w:rPr>
          <w:rFonts w:asciiTheme="minorEastAsia" w:hAnsiTheme="minorEastAsia" w:cs="宋体"/>
          <w:color w:val="FF0000"/>
          <w:spacing w:val="2"/>
          <w:kern w:val="0"/>
          <w:sz w:val="24"/>
          <w:szCs w:val="24"/>
        </w:rPr>
        <w:t>重复摇动。</w:t>
      </w:r>
    </w:p>
    <w:p w:rsidR="003E6F27" w:rsidRPr="00B25D94" w:rsidRDefault="00BD34A1" w:rsidP="00B25D94">
      <w:pPr>
        <w:autoSpaceDE w:val="0"/>
        <w:autoSpaceDN w:val="0"/>
        <w:spacing w:line="400" w:lineRule="exact"/>
        <w:ind w:firstLineChars="200" w:firstLine="488"/>
        <w:rPr>
          <w:rFonts w:asciiTheme="minorEastAsia" w:hAnsiTheme="minorEastAsia" w:cs="宋体"/>
          <w:spacing w:val="2"/>
          <w:kern w:val="0"/>
          <w:sz w:val="24"/>
          <w:szCs w:val="24"/>
        </w:rPr>
      </w:pPr>
      <w:r>
        <w:rPr>
          <w:rFonts w:asciiTheme="minorEastAsia" w:hAnsiTheme="minorEastAsia" w:cs="宋体" w:hint="eastAsia"/>
          <w:spacing w:val="2"/>
          <w:kern w:val="0"/>
          <w:sz w:val="24"/>
          <w:szCs w:val="24"/>
        </w:rPr>
        <w:t>48</w:t>
      </w:r>
      <w:r w:rsidR="003E6F27" w:rsidRPr="00B25D94">
        <w:rPr>
          <w:rFonts w:asciiTheme="minorEastAsia" w:hAnsiTheme="minorEastAsia" w:cs="宋体"/>
          <w:spacing w:val="2"/>
          <w:kern w:val="0"/>
          <w:sz w:val="24"/>
          <w:szCs w:val="24"/>
        </w:rPr>
        <w:t>.脱轨表示器显示带白边的绿色圆牌及月白色灯光——表示线路在（          ）状态。</w:t>
      </w:r>
    </w:p>
    <w:p w:rsidR="003E6F27" w:rsidRPr="00B25D94" w:rsidRDefault="00BD34A1" w:rsidP="00B25D94">
      <w:pPr>
        <w:autoSpaceDE w:val="0"/>
        <w:autoSpaceDN w:val="0"/>
        <w:spacing w:line="400" w:lineRule="exact"/>
        <w:ind w:firstLineChars="200" w:firstLine="488"/>
        <w:rPr>
          <w:rFonts w:asciiTheme="minorEastAsia" w:hAnsiTheme="minorEastAsia" w:cs="宋体"/>
          <w:spacing w:val="2"/>
          <w:kern w:val="0"/>
          <w:sz w:val="24"/>
          <w:szCs w:val="24"/>
        </w:rPr>
      </w:pPr>
      <w:r>
        <w:rPr>
          <w:rFonts w:asciiTheme="minorEastAsia" w:hAnsiTheme="minorEastAsia" w:cs="宋体" w:hint="eastAsia"/>
          <w:spacing w:val="2"/>
          <w:kern w:val="0"/>
          <w:sz w:val="24"/>
          <w:szCs w:val="24"/>
        </w:rPr>
        <w:t>49</w:t>
      </w:r>
      <w:r w:rsidR="003E6F27" w:rsidRPr="00B25D94">
        <w:rPr>
          <w:rFonts w:asciiTheme="minorEastAsia" w:hAnsiTheme="minorEastAsia" w:cs="宋体"/>
          <w:spacing w:val="2"/>
          <w:kern w:val="0"/>
          <w:sz w:val="24"/>
          <w:szCs w:val="24"/>
        </w:rPr>
        <w:t>.警冲标设在两会合线路线间距离为（          ）的中间。</w:t>
      </w:r>
    </w:p>
    <w:p w:rsidR="003E6F27" w:rsidRPr="00B25D94" w:rsidRDefault="00BD34A1" w:rsidP="00B25D94">
      <w:pPr>
        <w:autoSpaceDE w:val="0"/>
        <w:autoSpaceDN w:val="0"/>
        <w:spacing w:line="400" w:lineRule="exact"/>
        <w:ind w:firstLineChars="200" w:firstLine="488"/>
        <w:rPr>
          <w:rFonts w:asciiTheme="minorEastAsia" w:hAnsiTheme="minorEastAsia" w:cs="宋体"/>
          <w:spacing w:val="2"/>
          <w:kern w:val="0"/>
          <w:sz w:val="24"/>
          <w:szCs w:val="24"/>
        </w:rPr>
      </w:pPr>
      <w:r>
        <w:rPr>
          <w:rFonts w:asciiTheme="minorEastAsia" w:hAnsiTheme="minorEastAsia" w:cs="宋体" w:hint="eastAsia"/>
          <w:spacing w:val="2"/>
          <w:kern w:val="0"/>
          <w:sz w:val="24"/>
          <w:szCs w:val="24"/>
        </w:rPr>
        <w:t>50</w:t>
      </w:r>
      <w:r w:rsidR="003E6F27" w:rsidRPr="00B25D94">
        <w:rPr>
          <w:rFonts w:asciiTheme="minorEastAsia" w:hAnsiTheme="minorEastAsia" w:cs="宋体"/>
          <w:spacing w:val="2"/>
          <w:kern w:val="0"/>
          <w:sz w:val="24"/>
          <w:szCs w:val="24"/>
        </w:rPr>
        <w:t>.线路标志，按（          ）方向设在线路左侧。</w:t>
      </w:r>
    </w:p>
    <w:p w:rsidR="003E6F27" w:rsidRPr="00B25D94" w:rsidRDefault="00BD34A1" w:rsidP="00B25D94">
      <w:pPr>
        <w:autoSpaceDE w:val="0"/>
        <w:autoSpaceDN w:val="0"/>
        <w:spacing w:line="400" w:lineRule="exact"/>
        <w:ind w:firstLineChars="200" w:firstLine="488"/>
        <w:rPr>
          <w:rFonts w:asciiTheme="minorEastAsia" w:hAnsiTheme="minorEastAsia" w:cs="宋体"/>
          <w:kern w:val="0"/>
          <w:sz w:val="24"/>
          <w:szCs w:val="24"/>
        </w:rPr>
      </w:pPr>
      <w:r>
        <w:rPr>
          <w:rFonts w:asciiTheme="minorEastAsia" w:hAnsiTheme="minorEastAsia" w:cs="宋体" w:hint="eastAsia"/>
          <w:spacing w:val="2"/>
          <w:kern w:val="0"/>
          <w:sz w:val="24"/>
          <w:szCs w:val="24"/>
        </w:rPr>
        <w:t>51</w:t>
      </w:r>
      <w:r w:rsidR="003E6F27" w:rsidRPr="00B25D94">
        <w:rPr>
          <w:rFonts w:asciiTheme="minorEastAsia" w:hAnsiTheme="minorEastAsia" w:cs="宋体"/>
          <w:spacing w:val="2"/>
          <w:kern w:val="0"/>
          <w:sz w:val="24"/>
          <w:szCs w:val="24"/>
        </w:rPr>
        <w:t>.预告标设在进站信号机及线路所通过信号机外方（          ）m、1000m</w:t>
      </w:r>
      <w:r w:rsidR="003E6F27" w:rsidRPr="00B25D94">
        <w:rPr>
          <w:rFonts w:asciiTheme="minorEastAsia" w:hAnsiTheme="minorEastAsia" w:cs="宋体"/>
          <w:kern w:val="0"/>
          <w:sz w:val="24"/>
          <w:szCs w:val="24"/>
        </w:rPr>
        <w:t>及1100m处，但在设有预告或接近信号机及自动闭塞的区段，均不设预告标。</w:t>
      </w:r>
    </w:p>
    <w:p w:rsidR="003E6F27" w:rsidRPr="00B25D94" w:rsidRDefault="00BD34A1" w:rsidP="00B25D94">
      <w:pPr>
        <w:tabs>
          <w:tab w:val="left" w:pos="915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52</w:t>
      </w:r>
      <w:r w:rsidR="003E6F27" w:rsidRPr="00B25D94">
        <w:rPr>
          <w:rFonts w:asciiTheme="minorEastAsia" w:hAnsiTheme="minorEastAsia" w:cs="宋体"/>
          <w:kern w:val="0"/>
          <w:sz w:val="24"/>
          <w:szCs w:val="24"/>
        </w:rPr>
        <w:t>.机车综合无线通信设备通信模式转换提示标志采用涂有白底色、黑框、写有黑（          ）字样的方形板。</w:t>
      </w:r>
    </w:p>
    <w:p w:rsidR="003E6F27" w:rsidRPr="00B25D94" w:rsidRDefault="00BD34A1" w:rsidP="00B25D94">
      <w:pPr>
        <w:tabs>
          <w:tab w:val="left" w:pos="86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53</w:t>
      </w:r>
      <w:r w:rsidR="003E6F27" w:rsidRPr="00B25D94">
        <w:rPr>
          <w:rFonts w:asciiTheme="minorEastAsia" w:hAnsiTheme="minorEastAsia" w:cs="宋体"/>
          <w:kern w:val="0"/>
          <w:sz w:val="24"/>
          <w:szCs w:val="24"/>
        </w:rPr>
        <w:t>.在双线区段反向运行时，列车标志显示方式为机车前端一个头灯及中部右侧一个（          ）灯光。</w:t>
      </w:r>
    </w:p>
    <w:p w:rsidR="003E6F27" w:rsidRPr="00B25D94" w:rsidRDefault="00BD34A1" w:rsidP="00B25D94">
      <w:pPr>
        <w:tabs>
          <w:tab w:val="left" w:pos="5662"/>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54</w:t>
      </w:r>
      <w:r w:rsidR="003E6F27" w:rsidRPr="00B25D94">
        <w:rPr>
          <w:rFonts w:asciiTheme="minorEastAsia" w:hAnsiTheme="minorEastAsia" w:cs="宋体"/>
          <w:kern w:val="0"/>
          <w:sz w:val="24"/>
          <w:szCs w:val="24"/>
        </w:rPr>
        <w:t>.当重复鸣示听觉信号时，须间隔（          ）以上。</w:t>
      </w:r>
    </w:p>
    <w:p w:rsidR="003E6F27" w:rsidRPr="00B25D94" w:rsidRDefault="00BD34A1" w:rsidP="00B25D94">
      <w:pPr>
        <w:tabs>
          <w:tab w:val="left" w:pos="7232"/>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55</w:t>
      </w:r>
      <w:r w:rsidR="003E6F27" w:rsidRPr="00B25D94">
        <w:rPr>
          <w:rFonts w:asciiTheme="minorEastAsia" w:hAnsiTheme="minorEastAsia" w:cs="宋体"/>
          <w:kern w:val="0"/>
          <w:sz w:val="24"/>
          <w:szCs w:val="24"/>
        </w:rPr>
        <w:t>.听觉信号，长声为3s，短声为1s，音响间隔为（          ）。</w:t>
      </w:r>
    </w:p>
    <w:p w:rsidR="003E6F27" w:rsidRPr="00B25D94" w:rsidRDefault="00BD34A1" w:rsidP="00B25D94">
      <w:pPr>
        <w:tabs>
          <w:tab w:val="left" w:pos="783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56</w:t>
      </w:r>
      <w:r w:rsidR="003E6F27" w:rsidRPr="00B25D94">
        <w:rPr>
          <w:rFonts w:asciiTheme="minorEastAsia" w:hAnsiTheme="minorEastAsia" w:cs="宋体"/>
          <w:kern w:val="0"/>
          <w:sz w:val="24"/>
          <w:szCs w:val="24"/>
        </w:rPr>
        <w:t>.司机发现线路有危及行车安全的不良处所时，应鸣示（          ）信号。</w:t>
      </w:r>
    </w:p>
    <w:p w:rsidR="003E6F27" w:rsidRPr="00B25D94" w:rsidRDefault="00BD34A1" w:rsidP="00B25D94">
      <w:pPr>
        <w:tabs>
          <w:tab w:val="left" w:pos="252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57</w:t>
      </w:r>
      <w:r w:rsidR="003E6F27" w:rsidRPr="00B25D94">
        <w:rPr>
          <w:rFonts w:asciiTheme="minorEastAsia" w:hAnsiTheme="minorEastAsia" w:cs="宋体"/>
          <w:kern w:val="0"/>
          <w:sz w:val="24"/>
          <w:szCs w:val="24"/>
        </w:rPr>
        <w:t>.</w:t>
      </w:r>
      <w:r w:rsidR="003E6F27" w:rsidRPr="00B25D94">
        <w:rPr>
          <w:rFonts w:asciiTheme="minorEastAsia" w:hAnsiTheme="minorEastAsia" w:cs="宋体"/>
          <w:spacing w:val="4"/>
          <w:kern w:val="0"/>
          <w:sz w:val="24"/>
          <w:szCs w:val="24"/>
        </w:rPr>
        <w:t>列车在接近鸣笛标、道口、</w:t>
      </w:r>
      <w:r w:rsidR="003E6F27" w:rsidRPr="00B25D94">
        <w:rPr>
          <w:rFonts w:asciiTheme="minorEastAsia" w:hAnsiTheme="minorEastAsia" w:cs="宋体"/>
          <w:spacing w:val="6"/>
          <w:kern w:val="0"/>
          <w:sz w:val="24"/>
          <w:szCs w:val="24"/>
        </w:rPr>
        <w:t>桥</w:t>
      </w:r>
      <w:r w:rsidR="003E6F27" w:rsidRPr="00B25D94">
        <w:rPr>
          <w:rFonts w:asciiTheme="minorEastAsia" w:hAnsiTheme="minorEastAsia" w:cs="宋体"/>
          <w:spacing w:val="4"/>
          <w:kern w:val="0"/>
          <w:sz w:val="24"/>
          <w:szCs w:val="24"/>
        </w:rPr>
        <w:t>梁、隧道、行人、施工地点或天气不良时，司机</w:t>
      </w:r>
      <w:r w:rsidR="003E6F27" w:rsidRPr="00B25D94">
        <w:rPr>
          <w:rFonts w:asciiTheme="minorEastAsia" w:hAnsiTheme="minorEastAsia" w:cs="宋体"/>
          <w:kern w:val="0"/>
          <w:sz w:val="24"/>
          <w:szCs w:val="24"/>
        </w:rPr>
        <w:t>应鸣示（          ）信号。</w:t>
      </w:r>
    </w:p>
    <w:p w:rsidR="003E6F27" w:rsidRDefault="00BD34A1" w:rsidP="00B25D94">
      <w:pPr>
        <w:tabs>
          <w:tab w:val="left" w:pos="7836"/>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58</w:t>
      </w:r>
      <w:r w:rsidR="003E6F27" w:rsidRPr="00B25D94">
        <w:rPr>
          <w:rFonts w:asciiTheme="minorEastAsia" w:hAnsiTheme="minorEastAsia" w:cs="宋体"/>
          <w:kern w:val="0"/>
          <w:sz w:val="24"/>
          <w:szCs w:val="24"/>
        </w:rPr>
        <w:t>.机车的鸣笛鸣示方式中，警报信号的鸣示方式为（          ）声。</w:t>
      </w:r>
    </w:p>
    <w:p w:rsidR="000421C2" w:rsidRPr="00FA44D7" w:rsidRDefault="000421C2" w:rsidP="00B25D94">
      <w:pPr>
        <w:tabs>
          <w:tab w:val="left" w:pos="7836"/>
        </w:tabs>
        <w:autoSpaceDE w:val="0"/>
        <w:autoSpaceDN w:val="0"/>
        <w:spacing w:line="400" w:lineRule="exact"/>
        <w:ind w:firstLineChars="200" w:firstLine="480"/>
        <w:rPr>
          <w:rFonts w:asciiTheme="minorEastAsia" w:hAnsiTheme="minorEastAsia" w:cs="宋体"/>
          <w:color w:val="FF0000"/>
          <w:kern w:val="0"/>
          <w:sz w:val="24"/>
          <w:szCs w:val="24"/>
        </w:rPr>
      </w:pPr>
      <w:r w:rsidRPr="00FA44D7">
        <w:rPr>
          <w:rFonts w:asciiTheme="minorEastAsia" w:hAnsiTheme="minorEastAsia" w:cs="宋体"/>
          <w:color w:val="FF0000"/>
          <w:kern w:val="0"/>
          <w:sz w:val="24"/>
          <w:szCs w:val="24"/>
        </w:rPr>
        <w:t>△机车的鸣笛鸣示方式中，</w:t>
      </w:r>
      <w:r w:rsidRPr="00FA44D7">
        <w:rPr>
          <w:rFonts w:asciiTheme="minorEastAsia" w:hAnsiTheme="minorEastAsia" w:cs="宋体" w:hint="eastAsia"/>
          <w:color w:val="FF0000"/>
          <w:kern w:val="0"/>
          <w:sz w:val="24"/>
          <w:szCs w:val="24"/>
        </w:rPr>
        <w:t>退行</w:t>
      </w:r>
      <w:r w:rsidRPr="00FA44D7">
        <w:rPr>
          <w:rFonts w:asciiTheme="minorEastAsia" w:hAnsiTheme="minorEastAsia" w:cs="宋体"/>
          <w:color w:val="FF0000"/>
          <w:kern w:val="0"/>
          <w:sz w:val="24"/>
          <w:szCs w:val="24"/>
        </w:rPr>
        <w:t>信号的鸣示方式为（   ）声。</w:t>
      </w:r>
      <w:r w:rsidRPr="00FA44D7">
        <w:rPr>
          <w:rFonts w:asciiTheme="minorEastAsia" w:hAnsiTheme="minorEastAsia" w:cs="宋体" w:hint="eastAsia"/>
          <w:color w:val="FF0000"/>
          <w:kern w:val="0"/>
          <w:sz w:val="24"/>
          <w:szCs w:val="24"/>
        </w:rPr>
        <w:t>J461二长</w:t>
      </w:r>
    </w:p>
    <w:p w:rsidR="000421C2" w:rsidRPr="00FA44D7" w:rsidRDefault="000421C2" w:rsidP="00B25D94">
      <w:pPr>
        <w:tabs>
          <w:tab w:val="left" w:pos="7836"/>
        </w:tabs>
        <w:autoSpaceDE w:val="0"/>
        <w:autoSpaceDN w:val="0"/>
        <w:spacing w:line="400" w:lineRule="exact"/>
        <w:ind w:firstLineChars="200" w:firstLine="480"/>
        <w:rPr>
          <w:rFonts w:asciiTheme="minorEastAsia" w:hAnsiTheme="minorEastAsia" w:cs="宋体"/>
          <w:color w:val="FF0000"/>
          <w:kern w:val="0"/>
          <w:sz w:val="24"/>
          <w:szCs w:val="24"/>
        </w:rPr>
      </w:pPr>
      <w:r w:rsidRPr="00FA44D7">
        <w:rPr>
          <w:rFonts w:asciiTheme="minorEastAsia" w:hAnsiTheme="minorEastAsia" w:cs="宋体"/>
          <w:color w:val="FF0000"/>
          <w:kern w:val="0"/>
          <w:sz w:val="24"/>
          <w:szCs w:val="24"/>
        </w:rPr>
        <w:t>△机车的鸣笛鸣示方式中，</w:t>
      </w:r>
      <w:r w:rsidRPr="00FA44D7">
        <w:rPr>
          <w:rFonts w:asciiTheme="minorEastAsia" w:hAnsiTheme="minorEastAsia" w:cs="宋体" w:hint="eastAsia"/>
          <w:color w:val="FF0000"/>
          <w:kern w:val="0"/>
          <w:sz w:val="24"/>
          <w:szCs w:val="24"/>
        </w:rPr>
        <w:t>途中降弓</w:t>
      </w:r>
      <w:r w:rsidRPr="00FA44D7">
        <w:rPr>
          <w:rFonts w:asciiTheme="minorEastAsia" w:hAnsiTheme="minorEastAsia" w:cs="宋体"/>
          <w:color w:val="FF0000"/>
          <w:kern w:val="0"/>
          <w:sz w:val="24"/>
          <w:szCs w:val="24"/>
        </w:rPr>
        <w:t>信号的鸣示方式为（   ）声。</w:t>
      </w:r>
      <w:r w:rsidRPr="00FA44D7">
        <w:rPr>
          <w:rFonts w:asciiTheme="minorEastAsia" w:hAnsiTheme="minorEastAsia" w:cs="宋体" w:hint="eastAsia"/>
          <w:color w:val="FF0000"/>
          <w:kern w:val="0"/>
          <w:sz w:val="24"/>
          <w:szCs w:val="24"/>
        </w:rPr>
        <w:t>J461一</w:t>
      </w:r>
      <w:r w:rsidRPr="00FA44D7">
        <w:rPr>
          <w:rFonts w:asciiTheme="minorEastAsia" w:hAnsiTheme="minorEastAsia" w:cs="宋体" w:hint="eastAsia"/>
          <w:color w:val="FF0000"/>
          <w:kern w:val="0"/>
          <w:sz w:val="24"/>
          <w:szCs w:val="24"/>
        </w:rPr>
        <w:lastRenderedPageBreak/>
        <w:t>短二长</w:t>
      </w:r>
    </w:p>
    <w:p w:rsidR="000421C2" w:rsidRDefault="000421C2" w:rsidP="00B25D94">
      <w:pPr>
        <w:tabs>
          <w:tab w:val="left" w:pos="7836"/>
        </w:tabs>
        <w:autoSpaceDE w:val="0"/>
        <w:autoSpaceDN w:val="0"/>
        <w:spacing w:line="400" w:lineRule="exact"/>
        <w:ind w:firstLineChars="200" w:firstLine="480"/>
        <w:rPr>
          <w:rFonts w:asciiTheme="minorEastAsia" w:hAnsiTheme="minorEastAsia" w:cs="宋体"/>
          <w:color w:val="FF0000"/>
          <w:kern w:val="0"/>
          <w:sz w:val="24"/>
          <w:szCs w:val="24"/>
        </w:rPr>
      </w:pPr>
      <w:r w:rsidRPr="00FA44D7">
        <w:rPr>
          <w:rFonts w:asciiTheme="minorEastAsia" w:hAnsiTheme="minorEastAsia" w:cs="宋体"/>
          <w:color w:val="FF0000"/>
          <w:kern w:val="0"/>
          <w:sz w:val="24"/>
          <w:szCs w:val="24"/>
        </w:rPr>
        <w:t>△机车的鸣笛鸣示方式中，</w:t>
      </w:r>
      <w:r w:rsidRPr="00FA44D7">
        <w:rPr>
          <w:rFonts w:asciiTheme="minorEastAsia" w:hAnsiTheme="minorEastAsia" w:cs="宋体" w:hint="eastAsia"/>
          <w:color w:val="FF0000"/>
          <w:kern w:val="0"/>
          <w:sz w:val="24"/>
          <w:szCs w:val="24"/>
        </w:rPr>
        <w:t>呼唤</w:t>
      </w:r>
      <w:r w:rsidRPr="00FA44D7">
        <w:rPr>
          <w:rFonts w:asciiTheme="minorEastAsia" w:hAnsiTheme="minorEastAsia" w:cs="宋体"/>
          <w:color w:val="FF0000"/>
          <w:kern w:val="0"/>
          <w:sz w:val="24"/>
          <w:szCs w:val="24"/>
        </w:rPr>
        <w:t>信号的鸣示方式为（   ）声。</w:t>
      </w:r>
      <w:r w:rsidRPr="00FA44D7">
        <w:rPr>
          <w:rFonts w:asciiTheme="minorEastAsia" w:hAnsiTheme="minorEastAsia" w:cs="宋体" w:hint="eastAsia"/>
          <w:color w:val="FF0000"/>
          <w:kern w:val="0"/>
          <w:sz w:val="24"/>
          <w:szCs w:val="24"/>
        </w:rPr>
        <w:t>J461二短一长</w:t>
      </w:r>
    </w:p>
    <w:p w:rsidR="00FA44D7" w:rsidRPr="00FA44D7" w:rsidRDefault="00FA44D7" w:rsidP="00B25D94">
      <w:pPr>
        <w:tabs>
          <w:tab w:val="left" w:pos="7836"/>
        </w:tabs>
        <w:autoSpaceDE w:val="0"/>
        <w:autoSpaceDN w:val="0"/>
        <w:spacing w:line="400" w:lineRule="exact"/>
        <w:ind w:firstLineChars="200" w:firstLine="480"/>
        <w:rPr>
          <w:rFonts w:asciiTheme="minorEastAsia" w:hAnsiTheme="minorEastAsia" w:cs="宋体"/>
          <w:color w:val="FF0000"/>
          <w:kern w:val="0"/>
          <w:sz w:val="24"/>
          <w:szCs w:val="24"/>
        </w:rPr>
      </w:pPr>
      <w:r w:rsidRPr="00FA44D7">
        <w:rPr>
          <w:rFonts w:asciiTheme="minorEastAsia" w:hAnsiTheme="minorEastAsia" w:cs="宋体"/>
          <w:color w:val="FF0000"/>
          <w:kern w:val="0"/>
          <w:sz w:val="24"/>
          <w:szCs w:val="24"/>
        </w:rPr>
        <w:t>△机车的鸣笛鸣示方式中，</w:t>
      </w:r>
      <w:r w:rsidR="00283566">
        <w:rPr>
          <w:rFonts w:asciiTheme="minorEastAsia" w:hAnsiTheme="minorEastAsia" w:cs="宋体" w:hint="eastAsia"/>
          <w:color w:val="FF0000"/>
          <w:kern w:val="0"/>
          <w:sz w:val="24"/>
          <w:szCs w:val="24"/>
        </w:rPr>
        <w:t>缓解及溜放</w:t>
      </w:r>
      <w:r w:rsidRPr="00FA44D7">
        <w:rPr>
          <w:rFonts w:asciiTheme="minorEastAsia" w:hAnsiTheme="minorEastAsia" w:cs="宋体"/>
          <w:color w:val="FF0000"/>
          <w:kern w:val="0"/>
          <w:sz w:val="24"/>
          <w:szCs w:val="24"/>
        </w:rPr>
        <w:t>信号的鸣示方式为（   ）声。</w:t>
      </w:r>
      <w:r w:rsidRPr="00FA44D7">
        <w:rPr>
          <w:rFonts w:asciiTheme="minorEastAsia" w:hAnsiTheme="minorEastAsia" w:cs="宋体" w:hint="eastAsia"/>
          <w:color w:val="FF0000"/>
          <w:kern w:val="0"/>
          <w:sz w:val="24"/>
          <w:szCs w:val="24"/>
        </w:rPr>
        <w:t>J461二短</w:t>
      </w:r>
    </w:p>
    <w:p w:rsidR="00871E67" w:rsidRDefault="00BD34A1" w:rsidP="00B25D94">
      <w:pPr>
        <w:autoSpaceDE w:val="0"/>
        <w:autoSpaceDN w:val="0"/>
        <w:spacing w:line="400" w:lineRule="exact"/>
        <w:ind w:firstLineChars="200" w:firstLine="480"/>
        <w:rPr>
          <w:rFonts w:asciiTheme="minorEastAsia" w:hAnsiTheme="minorEastAsia" w:cs="宋体"/>
          <w:spacing w:val="1"/>
          <w:kern w:val="0"/>
          <w:sz w:val="24"/>
          <w:szCs w:val="24"/>
        </w:rPr>
      </w:pPr>
      <w:r>
        <w:rPr>
          <w:rFonts w:asciiTheme="minorEastAsia" w:hAnsiTheme="minorEastAsia" w:cs="宋体" w:hint="eastAsia"/>
          <w:kern w:val="0"/>
          <w:sz w:val="24"/>
          <w:szCs w:val="24"/>
        </w:rPr>
        <w:t>59</w:t>
      </w:r>
      <w:r w:rsidR="00871E67" w:rsidRPr="00B25D94">
        <w:rPr>
          <w:rFonts w:asciiTheme="minorEastAsia" w:hAnsiTheme="minorEastAsia" w:cs="宋体"/>
          <w:kern w:val="0"/>
          <w:sz w:val="24"/>
          <w:szCs w:val="24"/>
        </w:rPr>
        <w:t>.新设尚未开始使用及应撤除尚未撤掉的信号机，均应装设信号机（          ）</w:t>
      </w:r>
      <w:r w:rsidR="00871E67" w:rsidRPr="00B25D94">
        <w:rPr>
          <w:rFonts w:asciiTheme="minorEastAsia" w:hAnsiTheme="minorEastAsia" w:cs="宋体"/>
          <w:spacing w:val="1"/>
          <w:kern w:val="0"/>
          <w:sz w:val="24"/>
          <w:szCs w:val="24"/>
        </w:rPr>
        <w:t>，并应熄灭灯光。</w:t>
      </w:r>
    </w:p>
    <w:p w:rsidR="000337E6" w:rsidRPr="00347FCF" w:rsidRDefault="000337E6" w:rsidP="00347FCF">
      <w:pPr>
        <w:autoSpaceDE w:val="0"/>
        <w:autoSpaceDN w:val="0"/>
        <w:spacing w:line="400" w:lineRule="exact"/>
        <w:ind w:firstLineChars="200" w:firstLine="480"/>
        <w:rPr>
          <w:rFonts w:asciiTheme="minorEastAsia" w:hAnsiTheme="minorEastAsia" w:cs="宋体"/>
          <w:color w:val="FF0000"/>
          <w:kern w:val="0"/>
          <w:sz w:val="24"/>
          <w:szCs w:val="24"/>
        </w:rPr>
      </w:pPr>
      <w:r w:rsidRPr="00347FCF">
        <w:rPr>
          <w:rFonts w:asciiTheme="minorEastAsia" w:hAnsiTheme="minorEastAsia" w:cs="宋体" w:hint="eastAsia"/>
          <w:color w:val="FF0000"/>
          <w:kern w:val="0"/>
          <w:sz w:val="24"/>
          <w:szCs w:val="24"/>
        </w:rPr>
        <w:t>△新设尚未开始使用及应撤除尚未撤掉的信号机，均应装设信号机无效标，并应（     ）。J414   熄灭灯光</w:t>
      </w:r>
    </w:p>
    <w:p w:rsidR="00733130" w:rsidRDefault="00733130" w:rsidP="00733130">
      <w:pPr>
        <w:autoSpaceDE w:val="0"/>
        <w:autoSpaceDN w:val="0"/>
        <w:spacing w:line="400" w:lineRule="exact"/>
        <w:ind w:firstLineChars="200" w:firstLine="484"/>
        <w:rPr>
          <w:rFonts w:ascii="Times New Roman" w:eastAsia="宋体" w:hAnsi="Times New Roman" w:cs="Times New Roman"/>
          <w:color w:val="FF0000"/>
          <w:kern w:val="0"/>
          <w:sz w:val="24"/>
        </w:rPr>
      </w:pPr>
      <w:r w:rsidRPr="00733130">
        <w:rPr>
          <w:rFonts w:asciiTheme="minorEastAsia" w:hAnsiTheme="minorEastAsia" w:cs="宋体" w:hint="eastAsia"/>
          <w:color w:val="FF0000"/>
          <w:spacing w:val="1"/>
          <w:kern w:val="0"/>
          <w:sz w:val="24"/>
          <w:szCs w:val="24"/>
        </w:rPr>
        <w:t>△60.</w:t>
      </w:r>
      <w:r w:rsidRPr="00733130">
        <w:rPr>
          <w:rFonts w:ascii="Times New Roman" w:eastAsia="宋体" w:hAnsi="Times New Roman" w:cs="Times New Roman"/>
          <w:color w:val="FF0000"/>
          <w:kern w:val="0"/>
          <w:sz w:val="24"/>
        </w:rPr>
        <w:t>接近信号机的灯光熄灭、显示不明或显示不正确时，均视为</w:t>
      </w:r>
      <w:r w:rsidRPr="00733130">
        <w:rPr>
          <w:rFonts w:ascii="Times New Roman" w:eastAsia="宋体" w:hAnsi="Times New Roman" w:cs="Times New Roman" w:hint="eastAsia"/>
          <w:color w:val="FF0000"/>
          <w:kern w:val="0"/>
          <w:sz w:val="24"/>
        </w:rPr>
        <w:t>（）</w:t>
      </w:r>
      <w:r w:rsidRPr="00733130">
        <w:rPr>
          <w:rFonts w:ascii="Times New Roman" w:eastAsia="宋体" w:hAnsi="Times New Roman" w:cs="Times New Roman"/>
          <w:color w:val="FF0000"/>
          <w:kern w:val="0"/>
          <w:sz w:val="24"/>
        </w:rPr>
        <w:t>信号机为关闭状态</w:t>
      </w:r>
      <w:r w:rsidRPr="00733130">
        <w:rPr>
          <w:rFonts w:ascii="Times New Roman" w:eastAsia="宋体" w:hAnsi="Times New Roman" w:cs="Times New Roman" w:hint="eastAsia"/>
          <w:color w:val="FF0000"/>
          <w:kern w:val="0"/>
          <w:sz w:val="24"/>
        </w:rPr>
        <w:t>。</w:t>
      </w:r>
    </w:p>
    <w:p w:rsidR="006A71B8" w:rsidRPr="00C034D1" w:rsidRDefault="006A71B8" w:rsidP="006A71B8">
      <w:pPr>
        <w:autoSpaceDE w:val="0"/>
        <w:autoSpaceDN w:val="0"/>
        <w:spacing w:line="400" w:lineRule="exact"/>
        <w:ind w:firstLineChars="200" w:firstLine="484"/>
        <w:rPr>
          <w:rFonts w:ascii="Times New Roman" w:eastAsia="宋体" w:hAnsi="Times New Roman" w:cs="Times New Roman"/>
          <w:color w:val="FF0000"/>
          <w:kern w:val="0"/>
          <w:sz w:val="24"/>
        </w:rPr>
      </w:pPr>
      <w:r w:rsidRPr="00733130">
        <w:rPr>
          <w:rFonts w:asciiTheme="minorEastAsia" w:hAnsiTheme="minorEastAsia" w:cs="宋体" w:hint="eastAsia"/>
          <w:color w:val="FF0000"/>
          <w:spacing w:val="1"/>
          <w:kern w:val="0"/>
          <w:sz w:val="24"/>
          <w:szCs w:val="24"/>
        </w:rPr>
        <w:t>△</w:t>
      </w:r>
      <w:r>
        <w:rPr>
          <w:rFonts w:asciiTheme="minorEastAsia" w:hAnsiTheme="minorEastAsia" w:cs="宋体" w:hint="eastAsia"/>
          <w:color w:val="FF0000"/>
          <w:spacing w:val="1"/>
          <w:kern w:val="0"/>
          <w:sz w:val="24"/>
          <w:szCs w:val="24"/>
        </w:rPr>
        <w:t>61</w:t>
      </w:r>
      <w:r w:rsidRPr="00733130">
        <w:rPr>
          <w:rFonts w:asciiTheme="minorEastAsia" w:hAnsiTheme="minorEastAsia" w:cs="宋体" w:hint="eastAsia"/>
          <w:color w:val="FF0000"/>
          <w:spacing w:val="1"/>
          <w:kern w:val="0"/>
          <w:sz w:val="24"/>
          <w:szCs w:val="24"/>
        </w:rPr>
        <w:t>.</w:t>
      </w:r>
      <w:r w:rsidRPr="002D7266">
        <w:rPr>
          <w:rFonts w:asciiTheme="minorEastAsia" w:hAnsiTheme="minorEastAsia" w:cs="宋体" w:hint="eastAsia"/>
          <w:color w:val="FF0000"/>
          <w:spacing w:val="1"/>
          <w:kern w:val="0"/>
          <w:sz w:val="24"/>
          <w:szCs w:val="24"/>
        </w:rPr>
        <w:t>进站色灯复示信号机</w:t>
      </w:r>
      <w:r w:rsidRPr="002D7266">
        <w:rPr>
          <w:rFonts w:asciiTheme="minorEastAsia" w:hAnsiTheme="minorEastAsia" w:cs="宋体"/>
          <w:color w:val="FF0000"/>
          <w:spacing w:val="1"/>
          <w:kern w:val="0"/>
          <w:sz w:val="24"/>
          <w:szCs w:val="24"/>
        </w:rPr>
        <w:t>两个月白色灯光水平位置显示</w:t>
      </w:r>
      <w:r w:rsidRPr="002D7266">
        <w:rPr>
          <w:rFonts w:asciiTheme="minorEastAsia" w:hAnsiTheme="minorEastAsia" w:cs="宋体" w:hint="eastAsia"/>
          <w:color w:val="FF0000"/>
          <w:spacing w:val="1"/>
          <w:kern w:val="0"/>
          <w:sz w:val="24"/>
          <w:szCs w:val="24"/>
        </w:rPr>
        <w:t>，</w:t>
      </w:r>
      <w:r w:rsidRPr="002D7266">
        <w:rPr>
          <w:rFonts w:asciiTheme="minorEastAsia" w:hAnsiTheme="minorEastAsia" w:cs="宋体"/>
          <w:color w:val="FF0000"/>
          <w:spacing w:val="1"/>
          <w:kern w:val="0"/>
          <w:sz w:val="24"/>
          <w:szCs w:val="24"/>
        </w:rPr>
        <w:t>表示主体信号机</w:t>
      </w:r>
      <w:r w:rsidRPr="00C034D1">
        <w:rPr>
          <w:rFonts w:ascii="Times New Roman" w:eastAsia="宋体" w:hAnsi="Times New Roman" w:cs="Times New Roman"/>
          <w:color w:val="FF0000"/>
          <w:kern w:val="0"/>
          <w:sz w:val="24"/>
        </w:rPr>
        <w:t>显示经道岔</w:t>
      </w:r>
      <w:r w:rsidRPr="00C034D1">
        <w:rPr>
          <w:rFonts w:ascii="Times New Roman" w:eastAsia="宋体" w:hAnsi="Times New Roman" w:cs="Times New Roman" w:hint="eastAsia"/>
          <w:color w:val="FF0000"/>
          <w:kern w:val="0"/>
          <w:sz w:val="24"/>
        </w:rPr>
        <w:t>（）</w:t>
      </w:r>
      <w:r w:rsidRPr="00C034D1">
        <w:rPr>
          <w:rFonts w:ascii="Times New Roman" w:eastAsia="宋体" w:hAnsi="Times New Roman" w:cs="Times New Roman"/>
          <w:color w:val="FF0000"/>
          <w:kern w:val="0"/>
          <w:sz w:val="24"/>
        </w:rPr>
        <w:t>位置接车的信号</w:t>
      </w:r>
      <w:r w:rsidR="002D7266" w:rsidRPr="00C034D1">
        <w:rPr>
          <w:rFonts w:ascii="Times New Roman" w:eastAsia="宋体" w:hAnsi="Times New Roman" w:cs="Times New Roman" w:hint="eastAsia"/>
          <w:color w:val="FF0000"/>
          <w:kern w:val="0"/>
          <w:sz w:val="24"/>
        </w:rPr>
        <w:t>。</w:t>
      </w:r>
    </w:p>
    <w:p w:rsidR="00AB31E8" w:rsidRDefault="00C034D1" w:rsidP="00C034D1">
      <w:pPr>
        <w:autoSpaceDE w:val="0"/>
        <w:autoSpaceDN w:val="0"/>
        <w:spacing w:line="400" w:lineRule="exact"/>
        <w:ind w:firstLineChars="200" w:firstLine="480"/>
        <w:rPr>
          <w:rFonts w:ascii="Times New Roman" w:eastAsia="宋体" w:hAnsi="Times New Roman" w:cs="Times New Roman"/>
          <w:color w:val="FF0000"/>
          <w:kern w:val="0"/>
          <w:sz w:val="24"/>
        </w:rPr>
      </w:pPr>
      <w:r w:rsidRPr="00C034D1">
        <w:rPr>
          <w:rFonts w:ascii="Times New Roman" w:eastAsia="宋体" w:hAnsi="Times New Roman" w:cs="Times New Roman" w:hint="eastAsia"/>
          <w:color w:val="FF0000"/>
          <w:kern w:val="0"/>
          <w:sz w:val="24"/>
        </w:rPr>
        <w:t>△</w:t>
      </w:r>
      <w:r w:rsidR="0022268C" w:rsidRPr="00C034D1">
        <w:rPr>
          <w:rFonts w:ascii="Times New Roman" w:eastAsia="宋体" w:hAnsi="Times New Roman" w:cs="Times New Roman" w:hint="eastAsia"/>
          <w:color w:val="FF0000"/>
          <w:kern w:val="0"/>
          <w:sz w:val="24"/>
        </w:rPr>
        <w:t>62.</w:t>
      </w:r>
      <w:r w:rsidR="0022268C" w:rsidRPr="00C034D1">
        <w:rPr>
          <w:rFonts w:ascii="Times New Roman" w:eastAsia="宋体" w:hAnsi="Times New Roman" w:cs="Times New Roman"/>
          <w:color w:val="FF0000"/>
          <w:kern w:val="0"/>
          <w:sz w:val="24"/>
        </w:rPr>
        <w:t>在限鸣区域内，司机见</w:t>
      </w:r>
      <w:r w:rsidR="0022268C" w:rsidRPr="00C034D1">
        <w:rPr>
          <w:rFonts w:ascii="Times New Roman" w:eastAsia="宋体" w:hAnsi="Times New Roman" w:cs="Times New Roman" w:hint="eastAsia"/>
          <w:color w:val="FF0000"/>
          <w:kern w:val="0"/>
          <w:sz w:val="24"/>
        </w:rPr>
        <w:t>司机鸣笛标</w:t>
      </w:r>
      <w:r w:rsidR="0022268C" w:rsidRPr="00C034D1">
        <w:rPr>
          <w:rFonts w:ascii="Times New Roman" w:eastAsia="宋体" w:hAnsi="Times New Roman" w:cs="Times New Roman"/>
          <w:color w:val="FF0000"/>
          <w:kern w:val="0"/>
          <w:sz w:val="24"/>
        </w:rPr>
        <w:t>应开启</w:t>
      </w:r>
      <w:r w:rsidR="0022268C" w:rsidRPr="00C034D1">
        <w:rPr>
          <w:rFonts w:ascii="Times New Roman" w:eastAsia="宋体" w:hAnsi="Times New Roman" w:cs="Times New Roman" w:hint="eastAsia"/>
          <w:color w:val="FF0000"/>
          <w:kern w:val="0"/>
          <w:sz w:val="24"/>
        </w:rPr>
        <w:t>（）</w:t>
      </w:r>
      <w:r w:rsidR="0022268C" w:rsidRPr="00C034D1">
        <w:rPr>
          <w:rFonts w:ascii="Times New Roman" w:eastAsia="宋体" w:hAnsi="Times New Roman" w:cs="Times New Roman"/>
          <w:color w:val="FF0000"/>
          <w:kern w:val="0"/>
          <w:sz w:val="24"/>
        </w:rPr>
        <w:t>设备，除遇危及行车安全等情况外，限制鸣笛。</w:t>
      </w:r>
    </w:p>
    <w:p w:rsidR="00FD32BD" w:rsidRPr="00DA506F" w:rsidRDefault="00FD32BD" w:rsidP="00FD32BD">
      <w:pPr>
        <w:tabs>
          <w:tab w:val="left" w:pos="440"/>
          <w:tab w:val="left" w:pos="1320"/>
          <w:tab w:val="left" w:pos="2640"/>
          <w:tab w:val="left" w:pos="3520"/>
          <w:tab w:val="left" w:pos="4840"/>
          <w:tab w:val="left" w:pos="5720"/>
          <w:tab w:val="left" w:pos="5900"/>
        </w:tabs>
        <w:autoSpaceDE w:val="0"/>
        <w:autoSpaceDN w:val="0"/>
        <w:spacing w:line="400" w:lineRule="exact"/>
        <w:ind w:firstLineChars="200" w:firstLine="480"/>
        <w:rPr>
          <w:rFonts w:asciiTheme="minorEastAsia" w:hAnsiTheme="minorEastAsia" w:cs="宋体"/>
          <w:color w:val="FF0000"/>
          <w:kern w:val="0"/>
          <w:sz w:val="24"/>
          <w:szCs w:val="24"/>
        </w:rPr>
      </w:pPr>
      <w:r w:rsidRPr="00DA506F">
        <w:rPr>
          <w:rFonts w:ascii="宋体" w:eastAsia="宋体" w:hAnsi="宋体" w:cs="宋体" w:hint="eastAsia"/>
          <w:color w:val="FF0000"/>
          <w:kern w:val="0"/>
          <w:sz w:val="24"/>
          <w:szCs w:val="24"/>
        </w:rPr>
        <w:t>△63.</w:t>
      </w:r>
      <w:r w:rsidRPr="00DA506F">
        <w:rPr>
          <w:rFonts w:asciiTheme="minorEastAsia" w:hAnsiTheme="minorEastAsia" w:cs="宋体"/>
          <w:color w:val="FF0000"/>
          <w:kern w:val="0"/>
          <w:sz w:val="24"/>
          <w:szCs w:val="24"/>
        </w:rPr>
        <w:t>在口笛号角鸣示方式中，</w:t>
      </w:r>
      <w:r w:rsidRPr="00DA506F">
        <w:rPr>
          <w:rFonts w:asciiTheme="minorEastAsia" w:hAnsiTheme="minorEastAsia" w:cs="宋体" w:hint="eastAsia"/>
          <w:color w:val="FF0000"/>
          <w:kern w:val="0"/>
          <w:sz w:val="24"/>
          <w:szCs w:val="24"/>
        </w:rPr>
        <w:t>要求司机鸣笛</w:t>
      </w:r>
      <w:r w:rsidRPr="00DA506F">
        <w:rPr>
          <w:rFonts w:asciiTheme="minorEastAsia" w:hAnsiTheme="minorEastAsia" w:cs="宋体"/>
          <w:color w:val="FF0000"/>
          <w:kern w:val="0"/>
          <w:sz w:val="24"/>
          <w:szCs w:val="24"/>
        </w:rPr>
        <w:t>信号为</w:t>
      </w:r>
      <w:r w:rsidRPr="00DA506F">
        <w:rPr>
          <w:rFonts w:asciiTheme="minorEastAsia" w:hAnsiTheme="minorEastAsia" w:cs="宋体" w:hint="eastAsia"/>
          <w:color w:val="FF0000"/>
          <w:kern w:val="0"/>
          <w:sz w:val="24"/>
          <w:szCs w:val="24"/>
        </w:rPr>
        <w:t>（   ）。</w:t>
      </w:r>
    </w:p>
    <w:p w:rsidR="00FD32BD" w:rsidRDefault="00FD32BD" w:rsidP="00FD32BD">
      <w:pPr>
        <w:tabs>
          <w:tab w:val="left" w:pos="440"/>
          <w:tab w:val="left" w:pos="1320"/>
          <w:tab w:val="left" w:pos="2640"/>
          <w:tab w:val="left" w:pos="3520"/>
          <w:tab w:val="left" w:pos="4840"/>
          <w:tab w:val="left" w:pos="5720"/>
          <w:tab w:val="left" w:pos="5900"/>
        </w:tabs>
        <w:autoSpaceDE w:val="0"/>
        <w:autoSpaceDN w:val="0"/>
        <w:spacing w:line="400" w:lineRule="exact"/>
        <w:ind w:firstLineChars="200" w:firstLine="480"/>
        <w:rPr>
          <w:rFonts w:asciiTheme="minorEastAsia" w:hAnsiTheme="minorEastAsia" w:cs="宋体"/>
          <w:color w:val="FF0000"/>
          <w:kern w:val="0"/>
          <w:sz w:val="24"/>
          <w:szCs w:val="24"/>
        </w:rPr>
      </w:pPr>
      <w:r w:rsidRPr="00DA506F">
        <w:rPr>
          <w:rFonts w:ascii="宋体" w:eastAsia="宋体" w:hAnsi="宋体" w:cs="宋体" w:hint="eastAsia"/>
          <w:color w:val="FF0000"/>
          <w:kern w:val="0"/>
          <w:sz w:val="24"/>
          <w:szCs w:val="24"/>
        </w:rPr>
        <w:t>△64.</w:t>
      </w:r>
      <w:r w:rsidRPr="00DA506F">
        <w:rPr>
          <w:rFonts w:asciiTheme="minorEastAsia" w:hAnsiTheme="minorEastAsia" w:cs="宋体"/>
          <w:color w:val="FF0000"/>
          <w:kern w:val="0"/>
          <w:sz w:val="24"/>
          <w:szCs w:val="24"/>
        </w:rPr>
        <w:t>在口笛号角鸣示方式中，</w:t>
      </w:r>
      <w:r w:rsidRPr="00DA506F">
        <w:rPr>
          <w:rFonts w:asciiTheme="minorEastAsia" w:hAnsiTheme="minorEastAsia" w:cs="宋体" w:hint="eastAsia"/>
          <w:color w:val="FF0000"/>
          <w:kern w:val="0"/>
          <w:sz w:val="24"/>
          <w:szCs w:val="24"/>
        </w:rPr>
        <w:t>减速鸣笛</w:t>
      </w:r>
      <w:r w:rsidRPr="00DA506F">
        <w:rPr>
          <w:rFonts w:asciiTheme="minorEastAsia" w:hAnsiTheme="minorEastAsia" w:cs="宋体"/>
          <w:color w:val="FF0000"/>
          <w:kern w:val="0"/>
          <w:sz w:val="24"/>
          <w:szCs w:val="24"/>
        </w:rPr>
        <w:t>信号为</w:t>
      </w:r>
      <w:r w:rsidRPr="00DA506F">
        <w:rPr>
          <w:rFonts w:asciiTheme="minorEastAsia" w:hAnsiTheme="minorEastAsia" w:cs="宋体" w:hint="eastAsia"/>
          <w:color w:val="FF0000"/>
          <w:kern w:val="0"/>
          <w:sz w:val="24"/>
          <w:szCs w:val="24"/>
        </w:rPr>
        <w:t>（   ）。</w:t>
      </w:r>
    </w:p>
    <w:p w:rsidR="00FD32BD" w:rsidRPr="00FD32BD" w:rsidRDefault="00FD32BD" w:rsidP="00FD32BD">
      <w:pPr>
        <w:tabs>
          <w:tab w:val="left" w:pos="440"/>
          <w:tab w:val="left" w:pos="1320"/>
          <w:tab w:val="left" w:pos="2640"/>
          <w:tab w:val="left" w:pos="3520"/>
          <w:tab w:val="left" w:pos="4840"/>
          <w:tab w:val="left" w:pos="5720"/>
          <w:tab w:val="left" w:pos="5900"/>
        </w:tabs>
        <w:autoSpaceDE w:val="0"/>
        <w:autoSpaceDN w:val="0"/>
        <w:spacing w:line="400" w:lineRule="exact"/>
        <w:ind w:firstLineChars="200" w:firstLine="480"/>
        <w:rPr>
          <w:rFonts w:asciiTheme="minorEastAsia" w:hAnsiTheme="minorEastAsia" w:cs="宋体"/>
          <w:color w:val="FF0000"/>
          <w:kern w:val="0"/>
          <w:sz w:val="24"/>
          <w:szCs w:val="24"/>
        </w:rPr>
      </w:pPr>
      <w:r w:rsidRPr="00DA506F">
        <w:rPr>
          <w:rFonts w:ascii="宋体" w:eastAsia="宋体" w:hAnsi="宋体" w:cs="宋体" w:hint="eastAsia"/>
          <w:color w:val="FF0000"/>
          <w:kern w:val="0"/>
          <w:sz w:val="24"/>
          <w:szCs w:val="24"/>
        </w:rPr>
        <w:t>△6</w:t>
      </w:r>
      <w:r>
        <w:rPr>
          <w:rFonts w:ascii="宋体" w:eastAsia="宋体" w:hAnsi="宋体" w:cs="宋体" w:hint="eastAsia"/>
          <w:color w:val="FF0000"/>
          <w:kern w:val="0"/>
          <w:sz w:val="24"/>
          <w:szCs w:val="24"/>
        </w:rPr>
        <w:t>5</w:t>
      </w:r>
      <w:r w:rsidRPr="00DA506F">
        <w:rPr>
          <w:rFonts w:ascii="宋体" w:eastAsia="宋体" w:hAnsi="宋体" w:cs="宋体" w:hint="eastAsia"/>
          <w:color w:val="FF0000"/>
          <w:kern w:val="0"/>
          <w:sz w:val="24"/>
          <w:szCs w:val="24"/>
        </w:rPr>
        <w:t>.</w:t>
      </w:r>
      <w:r w:rsidRPr="00B96959">
        <w:rPr>
          <w:rFonts w:ascii="Times New Roman" w:eastAsia="宋体" w:hAnsi="Times New Roman" w:cs="Times New Roman"/>
          <w:color w:val="FF0000"/>
          <w:kern w:val="0"/>
          <w:sz w:val="24"/>
        </w:rPr>
        <w:t>列车推进运行时，列车前端两个侧灯，向前显示红色灯光，向后显示</w:t>
      </w:r>
      <w:r>
        <w:rPr>
          <w:rFonts w:ascii="Times New Roman" w:eastAsia="宋体" w:hAnsi="Times New Roman" w:cs="Times New Roman" w:hint="eastAsia"/>
          <w:color w:val="FF0000"/>
          <w:kern w:val="0"/>
          <w:sz w:val="24"/>
        </w:rPr>
        <w:t>（）</w:t>
      </w:r>
      <w:r w:rsidRPr="00B96959">
        <w:rPr>
          <w:rFonts w:ascii="Times New Roman" w:eastAsia="宋体" w:hAnsi="Times New Roman" w:cs="Times New Roman"/>
          <w:color w:val="FF0000"/>
          <w:kern w:val="0"/>
          <w:sz w:val="24"/>
        </w:rPr>
        <w:t>灯光</w:t>
      </w:r>
    </w:p>
    <w:p w:rsidR="002C3673" w:rsidRPr="00FD32BD" w:rsidRDefault="002C3673" w:rsidP="00034F9F">
      <w:pPr>
        <w:spacing w:line="440" w:lineRule="exact"/>
        <w:ind w:firstLineChars="200" w:firstLine="480"/>
        <w:rPr>
          <w:rFonts w:ascii="Times New Roman" w:eastAsia="宋体" w:hAnsi="Times New Roman" w:cs="Times New Roman"/>
          <w:color w:val="FF0000"/>
          <w:kern w:val="0"/>
          <w:sz w:val="24"/>
        </w:rPr>
      </w:pPr>
      <w:r w:rsidRPr="00C034D1">
        <w:rPr>
          <w:rFonts w:ascii="Times New Roman" w:eastAsia="宋体" w:hAnsi="Times New Roman" w:cs="Times New Roman" w:hint="eastAsia"/>
          <w:color w:val="FF0000"/>
          <w:kern w:val="0"/>
          <w:sz w:val="24"/>
        </w:rPr>
        <w:t>△</w:t>
      </w:r>
      <w:r w:rsidR="00FD32BD">
        <w:rPr>
          <w:rFonts w:ascii="Times New Roman" w:eastAsia="宋体" w:hAnsi="Times New Roman" w:cs="Times New Roman" w:hint="eastAsia"/>
          <w:color w:val="FF0000"/>
          <w:kern w:val="0"/>
          <w:sz w:val="24"/>
        </w:rPr>
        <w:t>66</w:t>
      </w:r>
      <w:r w:rsidRPr="00C034D1">
        <w:rPr>
          <w:rFonts w:ascii="Times New Roman" w:eastAsia="宋体" w:hAnsi="Times New Roman" w:cs="Times New Roman" w:hint="eastAsia"/>
          <w:color w:val="FF0000"/>
          <w:kern w:val="0"/>
          <w:sz w:val="24"/>
        </w:rPr>
        <w:t>.</w:t>
      </w:r>
      <w:r w:rsidRPr="00FD32BD">
        <w:rPr>
          <w:rFonts w:ascii="Times New Roman" w:eastAsia="宋体" w:hAnsi="Times New Roman" w:cs="Times New Roman" w:hint="eastAsia"/>
          <w:color w:val="FF0000"/>
          <w:kern w:val="0"/>
          <w:sz w:val="24"/>
        </w:rPr>
        <w:t>线路发生故障时当确知一端先来车时，应急速奔向列车，用手信号旗（灯）或徒手显示</w:t>
      </w:r>
      <w:r w:rsidRPr="00FD32BD">
        <w:rPr>
          <w:rFonts w:ascii="Times New Roman" w:eastAsia="宋体" w:hAnsi="Times New Roman" w:cs="Times New Roman" w:hint="eastAsia"/>
          <w:color w:val="FF0000"/>
          <w:kern w:val="0"/>
          <w:sz w:val="24"/>
        </w:rPr>
        <w:t>(        )</w:t>
      </w:r>
      <w:r w:rsidRPr="00FD32BD">
        <w:rPr>
          <w:rFonts w:ascii="Times New Roman" w:eastAsia="宋体" w:hAnsi="Times New Roman" w:cs="Times New Roman" w:hint="eastAsia"/>
          <w:color w:val="FF0000"/>
          <w:kern w:val="0"/>
          <w:sz w:val="24"/>
        </w:rPr>
        <w:t>。</w:t>
      </w:r>
      <w:r w:rsidRPr="00FD32BD">
        <w:rPr>
          <w:rFonts w:ascii="Times New Roman" w:eastAsia="宋体" w:hAnsi="Times New Roman" w:cs="Times New Roman" w:hint="eastAsia"/>
          <w:color w:val="FF0000"/>
          <w:kern w:val="0"/>
          <w:sz w:val="24"/>
        </w:rPr>
        <w:t xml:space="preserve">J405  </w:t>
      </w:r>
      <w:r w:rsidRPr="00FD32BD">
        <w:rPr>
          <w:rFonts w:ascii="Times New Roman" w:eastAsia="宋体" w:hAnsi="Times New Roman" w:cs="Times New Roman" w:hint="eastAsia"/>
          <w:color w:val="FF0000"/>
          <w:kern w:val="0"/>
          <w:sz w:val="24"/>
        </w:rPr>
        <w:t>停车信号</w:t>
      </w:r>
      <w:r w:rsidRPr="00FD32BD">
        <w:rPr>
          <w:rFonts w:ascii="Times New Roman" w:eastAsia="宋体" w:hAnsi="Times New Roman" w:cs="Times New Roman" w:hint="eastAsia"/>
          <w:color w:val="FF0000"/>
          <w:kern w:val="0"/>
          <w:sz w:val="24"/>
        </w:rPr>
        <w:t> </w:t>
      </w:r>
    </w:p>
    <w:p w:rsidR="00347FCF" w:rsidRDefault="002C3673" w:rsidP="00034F9F">
      <w:pPr>
        <w:spacing w:line="440" w:lineRule="exact"/>
        <w:ind w:firstLineChars="200" w:firstLine="480"/>
        <w:rPr>
          <w:rFonts w:ascii="Times New Roman" w:eastAsia="宋体" w:hAnsi="Times New Roman" w:cs="Times New Roman"/>
          <w:color w:val="FF0000"/>
          <w:kern w:val="0"/>
          <w:sz w:val="24"/>
        </w:rPr>
      </w:pPr>
      <w:r w:rsidRPr="00C034D1">
        <w:rPr>
          <w:rFonts w:ascii="Times New Roman" w:eastAsia="宋体" w:hAnsi="Times New Roman" w:cs="Times New Roman" w:hint="eastAsia"/>
          <w:color w:val="FF0000"/>
          <w:kern w:val="0"/>
          <w:sz w:val="24"/>
        </w:rPr>
        <w:t>△</w:t>
      </w:r>
      <w:r w:rsidRPr="00C034D1">
        <w:rPr>
          <w:rFonts w:ascii="Times New Roman" w:eastAsia="宋体" w:hAnsi="Times New Roman" w:cs="Times New Roman" w:hint="eastAsia"/>
          <w:color w:val="FF0000"/>
          <w:kern w:val="0"/>
          <w:sz w:val="24"/>
        </w:rPr>
        <w:t>6</w:t>
      </w:r>
      <w:r w:rsidR="00FD32BD">
        <w:rPr>
          <w:rFonts w:ascii="Times New Roman" w:eastAsia="宋体" w:hAnsi="Times New Roman" w:cs="Times New Roman" w:hint="eastAsia"/>
          <w:color w:val="FF0000"/>
          <w:kern w:val="0"/>
          <w:sz w:val="24"/>
        </w:rPr>
        <w:t>7</w:t>
      </w:r>
      <w:r w:rsidRPr="00C034D1">
        <w:rPr>
          <w:rFonts w:ascii="Times New Roman" w:eastAsia="宋体" w:hAnsi="Times New Roman" w:cs="Times New Roman" w:hint="eastAsia"/>
          <w:color w:val="FF0000"/>
          <w:kern w:val="0"/>
          <w:sz w:val="24"/>
        </w:rPr>
        <w:t>.</w:t>
      </w:r>
      <w:r w:rsidRPr="00FD32BD">
        <w:rPr>
          <w:rFonts w:ascii="Times New Roman" w:eastAsia="宋体" w:hAnsi="Times New Roman" w:cs="Times New Roman" w:hint="eastAsia"/>
          <w:color w:val="FF0000"/>
          <w:kern w:val="0"/>
          <w:sz w:val="24"/>
        </w:rPr>
        <w:t>在自动闭塞区段内的车站（线路所），如将进站、正线出站信号机及其直向进路内的进路信号机转为自动动作时，以显示（）信号为定位。</w:t>
      </w:r>
    </w:p>
    <w:p w:rsidR="00347FCF" w:rsidRDefault="002C3673" w:rsidP="00034F9F">
      <w:pPr>
        <w:spacing w:line="440" w:lineRule="exact"/>
        <w:ind w:firstLineChars="200" w:firstLine="480"/>
        <w:rPr>
          <w:rFonts w:ascii="Times New Roman" w:eastAsia="宋体" w:hAnsi="Times New Roman" w:cs="Times New Roman"/>
          <w:color w:val="FF0000"/>
          <w:kern w:val="0"/>
          <w:sz w:val="24"/>
        </w:rPr>
      </w:pPr>
      <w:r w:rsidRPr="00C034D1">
        <w:rPr>
          <w:rFonts w:ascii="Times New Roman" w:eastAsia="宋体" w:hAnsi="Times New Roman" w:cs="Times New Roman" w:hint="eastAsia"/>
          <w:color w:val="FF0000"/>
          <w:kern w:val="0"/>
          <w:sz w:val="24"/>
        </w:rPr>
        <w:t>△</w:t>
      </w:r>
      <w:r w:rsidRPr="00C034D1">
        <w:rPr>
          <w:rFonts w:ascii="Times New Roman" w:eastAsia="宋体" w:hAnsi="Times New Roman" w:cs="Times New Roman" w:hint="eastAsia"/>
          <w:color w:val="FF0000"/>
          <w:kern w:val="0"/>
          <w:sz w:val="24"/>
        </w:rPr>
        <w:t>6</w:t>
      </w:r>
      <w:r w:rsidR="00FD32BD">
        <w:rPr>
          <w:rFonts w:ascii="Times New Roman" w:eastAsia="宋体" w:hAnsi="Times New Roman" w:cs="Times New Roman" w:hint="eastAsia"/>
          <w:color w:val="FF0000"/>
          <w:kern w:val="0"/>
          <w:sz w:val="24"/>
        </w:rPr>
        <w:t>8</w:t>
      </w:r>
      <w:r w:rsidRPr="00C034D1">
        <w:rPr>
          <w:rFonts w:ascii="Times New Roman" w:eastAsia="宋体" w:hAnsi="Times New Roman" w:cs="Times New Roman" w:hint="eastAsia"/>
          <w:color w:val="FF0000"/>
          <w:kern w:val="0"/>
          <w:sz w:val="24"/>
        </w:rPr>
        <w:t>.</w:t>
      </w:r>
      <w:r w:rsidRPr="00FD32BD">
        <w:rPr>
          <w:rFonts w:ascii="Times New Roman" w:eastAsia="宋体" w:hAnsi="Times New Roman" w:cs="Times New Roman" w:hint="eastAsia"/>
          <w:color w:val="FF0000"/>
          <w:kern w:val="0"/>
          <w:sz w:val="24"/>
        </w:rPr>
        <w:t>非集中联锁车站的进站信号机及线路所通过信号机，在列车进入（）后自动关闭，出站信号机应在列车进入出站方面轨道区段后自动关闭。</w:t>
      </w:r>
    </w:p>
    <w:p w:rsidR="002C3673" w:rsidRPr="00FD32BD" w:rsidRDefault="00034F9F" w:rsidP="00034F9F">
      <w:pPr>
        <w:spacing w:line="440" w:lineRule="exact"/>
        <w:ind w:firstLineChars="200" w:firstLine="480"/>
        <w:rPr>
          <w:rFonts w:ascii="Times New Roman" w:eastAsia="宋体" w:hAnsi="Times New Roman" w:cs="Times New Roman"/>
          <w:color w:val="FF0000"/>
          <w:kern w:val="0"/>
          <w:sz w:val="24"/>
        </w:rPr>
      </w:pPr>
      <w:r w:rsidRPr="00C034D1">
        <w:rPr>
          <w:rFonts w:ascii="Times New Roman" w:eastAsia="宋体" w:hAnsi="Times New Roman" w:cs="Times New Roman" w:hint="eastAsia"/>
          <w:color w:val="FF0000"/>
          <w:kern w:val="0"/>
          <w:sz w:val="24"/>
        </w:rPr>
        <w:t>△</w:t>
      </w:r>
      <w:r w:rsidRPr="00C034D1">
        <w:rPr>
          <w:rFonts w:ascii="Times New Roman" w:eastAsia="宋体" w:hAnsi="Times New Roman" w:cs="Times New Roman" w:hint="eastAsia"/>
          <w:color w:val="FF0000"/>
          <w:kern w:val="0"/>
          <w:sz w:val="24"/>
        </w:rPr>
        <w:t>6</w:t>
      </w:r>
      <w:r w:rsidR="00FD32BD">
        <w:rPr>
          <w:rFonts w:ascii="Times New Roman" w:eastAsia="宋体" w:hAnsi="Times New Roman" w:cs="Times New Roman" w:hint="eastAsia"/>
          <w:color w:val="FF0000"/>
          <w:kern w:val="0"/>
          <w:sz w:val="24"/>
        </w:rPr>
        <w:t>9</w:t>
      </w:r>
      <w:r w:rsidRPr="00C034D1">
        <w:rPr>
          <w:rFonts w:ascii="Times New Roman" w:eastAsia="宋体" w:hAnsi="Times New Roman" w:cs="Times New Roman" w:hint="eastAsia"/>
          <w:color w:val="FF0000"/>
          <w:kern w:val="0"/>
          <w:sz w:val="24"/>
        </w:rPr>
        <w:t>.</w:t>
      </w:r>
      <w:r w:rsidR="002C3673" w:rsidRPr="00FD32BD">
        <w:rPr>
          <w:rFonts w:ascii="Times New Roman" w:eastAsia="宋体" w:hAnsi="Times New Roman" w:cs="Times New Roman" w:hint="eastAsia"/>
          <w:color w:val="FF0000"/>
          <w:kern w:val="0"/>
          <w:sz w:val="24"/>
        </w:rPr>
        <w:t>非集中联锁车站，由手柄操纵的信号机：进站信号机在确认列车全部进入接车线（</w:t>
      </w:r>
      <w:r w:rsidR="002C3673" w:rsidRPr="00FD32BD">
        <w:rPr>
          <w:rFonts w:ascii="Times New Roman" w:eastAsia="宋体" w:hAnsi="Times New Roman" w:cs="Times New Roman" w:hint="eastAsia"/>
          <w:color w:val="FF0000"/>
          <w:kern w:val="0"/>
          <w:sz w:val="24"/>
        </w:rPr>
        <w:t>  </w:t>
      </w:r>
      <w:r w:rsidR="002C3673" w:rsidRPr="00FD32BD">
        <w:rPr>
          <w:rFonts w:ascii="Times New Roman" w:eastAsia="宋体" w:hAnsi="Times New Roman" w:cs="Times New Roman" w:hint="eastAsia"/>
          <w:color w:val="FF0000"/>
          <w:kern w:val="0"/>
          <w:sz w:val="24"/>
        </w:rPr>
        <w:t>）内方，出站信号机在列车全部越过最外方道岔并确认列车全部进入出站方面轨道区段后，恢复手柄，关闭信号。</w:t>
      </w:r>
    </w:p>
    <w:p w:rsidR="000337E6" w:rsidRPr="00FD32BD" w:rsidRDefault="00B55213" w:rsidP="000337E6">
      <w:pPr>
        <w:spacing w:line="440" w:lineRule="exact"/>
        <w:ind w:firstLineChars="200" w:firstLine="480"/>
        <w:rPr>
          <w:rFonts w:ascii="Times New Roman" w:eastAsia="宋体" w:hAnsi="Times New Roman" w:cs="Times New Roman"/>
          <w:color w:val="FF0000"/>
          <w:kern w:val="0"/>
          <w:sz w:val="24"/>
        </w:rPr>
      </w:pPr>
      <w:r w:rsidRPr="00C034D1">
        <w:rPr>
          <w:rFonts w:ascii="Times New Roman" w:eastAsia="宋体" w:hAnsi="Times New Roman" w:cs="Times New Roman" w:hint="eastAsia"/>
          <w:color w:val="FF0000"/>
          <w:kern w:val="0"/>
          <w:sz w:val="24"/>
        </w:rPr>
        <w:t>△</w:t>
      </w:r>
      <w:r>
        <w:rPr>
          <w:rFonts w:ascii="Times New Roman" w:eastAsia="宋体" w:hAnsi="Times New Roman" w:cs="Times New Roman" w:hint="eastAsia"/>
          <w:color w:val="FF0000"/>
          <w:kern w:val="0"/>
          <w:sz w:val="24"/>
        </w:rPr>
        <w:t>70</w:t>
      </w:r>
      <w:r w:rsidRPr="00C034D1">
        <w:rPr>
          <w:rFonts w:ascii="Times New Roman" w:eastAsia="宋体" w:hAnsi="Times New Roman" w:cs="Times New Roman" w:hint="eastAsia"/>
          <w:color w:val="FF0000"/>
          <w:kern w:val="0"/>
          <w:sz w:val="24"/>
        </w:rPr>
        <w:t>.</w:t>
      </w:r>
      <w:r w:rsidR="000337E6" w:rsidRPr="00FD32BD">
        <w:rPr>
          <w:rFonts w:ascii="Times New Roman" w:eastAsia="宋体" w:hAnsi="Times New Roman" w:cs="Times New Roman" w:hint="eastAsia"/>
          <w:color w:val="FF0000"/>
          <w:kern w:val="0"/>
          <w:sz w:val="24"/>
        </w:rPr>
        <w:t>接车进路、发车进路及接发车进路色灯信号机兼作调车信号机时，显示一个（）灯光准许越过该信号机调车。</w:t>
      </w:r>
    </w:p>
    <w:p w:rsidR="000337E6" w:rsidRPr="00FD32BD" w:rsidRDefault="00034F9F" w:rsidP="000337E6">
      <w:pPr>
        <w:spacing w:line="440" w:lineRule="exact"/>
        <w:ind w:firstLineChars="200" w:firstLine="480"/>
        <w:rPr>
          <w:rFonts w:ascii="Times New Roman" w:eastAsia="宋体" w:hAnsi="Times New Roman" w:cs="Times New Roman"/>
          <w:color w:val="FF0000"/>
          <w:kern w:val="0"/>
          <w:sz w:val="24"/>
        </w:rPr>
      </w:pPr>
      <w:r w:rsidRPr="00C034D1">
        <w:rPr>
          <w:rFonts w:ascii="Times New Roman" w:eastAsia="宋体" w:hAnsi="Times New Roman" w:cs="Times New Roman" w:hint="eastAsia"/>
          <w:color w:val="FF0000"/>
          <w:kern w:val="0"/>
          <w:sz w:val="24"/>
        </w:rPr>
        <w:t>△</w:t>
      </w:r>
      <w:r w:rsidR="00FD32BD">
        <w:rPr>
          <w:rFonts w:ascii="Times New Roman" w:eastAsia="宋体" w:hAnsi="Times New Roman" w:cs="Times New Roman" w:hint="eastAsia"/>
          <w:color w:val="FF0000"/>
          <w:kern w:val="0"/>
          <w:sz w:val="24"/>
        </w:rPr>
        <w:t>7</w:t>
      </w:r>
      <w:r w:rsidR="00B55213">
        <w:rPr>
          <w:rFonts w:ascii="Times New Roman" w:eastAsia="宋体" w:hAnsi="Times New Roman" w:cs="Times New Roman" w:hint="eastAsia"/>
          <w:color w:val="FF0000"/>
          <w:kern w:val="0"/>
          <w:sz w:val="24"/>
        </w:rPr>
        <w:t>1</w:t>
      </w:r>
      <w:r w:rsidRPr="00C034D1">
        <w:rPr>
          <w:rFonts w:ascii="Times New Roman" w:eastAsia="宋体" w:hAnsi="Times New Roman" w:cs="Times New Roman" w:hint="eastAsia"/>
          <w:color w:val="FF0000"/>
          <w:kern w:val="0"/>
          <w:sz w:val="24"/>
        </w:rPr>
        <w:t>.</w:t>
      </w:r>
      <w:r w:rsidR="000337E6" w:rsidRPr="00FD32BD">
        <w:rPr>
          <w:rFonts w:ascii="Times New Roman" w:eastAsia="宋体" w:hAnsi="Times New Roman" w:cs="Times New Roman" w:hint="eastAsia"/>
          <w:color w:val="FF0000"/>
          <w:kern w:val="0"/>
          <w:sz w:val="24"/>
        </w:rPr>
        <w:t>驼峰色灯信号机及其复示信号机显示一个</w:t>
      </w:r>
      <w:r w:rsidR="000337E6" w:rsidRPr="00FD32BD">
        <w:rPr>
          <w:rFonts w:ascii="Times New Roman" w:eastAsia="宋体" w:hAnsi="Times New Roman" w:cs="Times New Roman" w:hint="eastAsia"/>
          <w:color w:val="FF0000"/>
          <w:kern w:val="0"/>
          <w:sz w:val="24"/>
        </w:rPr>
        <w:t>(  )</w:t>
      </w:r>
      <w:r w:rsidR="000337E6" w:rsidRPr="00FD32BD">
        <w:rPr>
          <w:rFonts w:ascii="Times New Roman" w:eastAsia="宋体" w:hAnsi="Times New Roman" w:cs="Times New Roman" w:hint="eastAsia"/>
          <w:color w:val="FF0000"/>
          <w:kern w:val="0"/>
          <w:sz w:val="24"/>
        </w:rPr>
        <w:t>灯光准许机车车辆按规定速度向驼峰推进。</w:t>
      </w:r>
    </w:p>
    <w:p w:rsidR="000337E6" w:rsidRPr="00FD32BD" w:rsidRDefault="00034F9F" w:rsidP="000337E6">
      <w:pPr>
        <w:spacing w:line="440" w:lineRule="exact"/>
        <w:ind w:firstLineChars="200" w:firstLine="480"/>
        <w:rPr>
          <w:rFonts w:ascii="Times New Roman" w:eastAsia="宋体" w:hAnsi="Times New Roman" w:cs="Times New Roman"/>
          <w:color w:val="FF0000"/>
          <w:kern w:val="0"/>
          <w:sz w:val="24"/>
        </w:rPr>
      </w:pPr>
      <w:r w:rsidRPr="00C034D1">
        <w:rPr>
          <w:rFonts w:ascii="Times New Roman" w:eastAsia="宋体" w:hAnsi="Times New Roman" w:cs="Times New Roman" w:hint="eastAsia"/>
          <w:color w:val="FF0000"/>
          <w:kern w:val="0"/>
          <w:sz w:val="24"/>
        </w:rPr>
        <w:t>△</w:t>
      </w:r>
      <w:r w:rsidR="00FD32BD">
        <w:rPr>
          <w:rFonts w:ascii="Times New Roman" w:eastAsia="宋体" w:hAnsi="Times New Roman" w:cs="Times New Roman" w:hint="eastAsia"/>
          <w:color w:val="FF0000"/>
          <w:kern w:val="0"/>
          <w:sz w:val="24"/>
        </w:rPr>
        <w:t>7</w:t>
      </w:r>
      <w:r w:rsidR="00B55213">
        <w:rPr>
          <w:rFonts w:ascii="Times New Roman" w:eastAsia="宋体" w:hAnsi="Times New Roman" w:cs="Times New Roman" w:hint="eastAsia"/>
          <w:color w:val="FF0000"/>
          <w:kern w:val="0"/>
          <w:sz w:val="24"/>
        </w:rPr>
        <w:t>2</w:t>
      </w:r>
      <w:r w:rsidRPr="00C034D1">
        <w:rPr>
          <w:rFonts w:ascii="Times New Roman" w:eastAsia="宋体" w:hAnsi="Times New Roman" w:cs="Times New Roman" w:hint="eastAsia"/>
          <w:color w:val="FF0000"/>
          <w:kern w:val="0"/>
          <w:sz w:val="24"/>
        </w:rPr>
        <w:t>.</w:t>
      </w:r>
      <w:r w:rsidR="000337E6" w:rsidRPr="00FD32BD">
        <w:rPr>
          <w:rFonts w:ascii="Times New Roman" w:eastAsia="宋体" w:hAnsi="Times New Roman" w:cs="Times New Roman" w:hint="eastAsia"/>
          <w:color w:val="FF0000"/>
          <w:kern w:val="0"/>
          <w:sz w:val="24"/>
        </w:rPr>
        <w:t>驼峰色灯信号机及其复示信号机显示一个</w:t>
      </w:r>
      <w:r w:rsidR="000337E6" w:rsidRPr="00FD32BD">
        <w:rPr>
          <w:rFonts w:ascii="Times New Roman" w:eastAsia="宋体" w:hAnsi="Times New Roman" w:cs="Times New Roman" w:hint="eastAsia"/>
          <w:color w:val="FF0000"/>
          <w:kern w:val="0"/>
          <w:sz w:val="24"/>
        </w:rPr>
        <w:t>(  )</w:t>
      </w:r>
      <w:r w:rsidR="000337E6" w:rsidRPr="00FD32BD">
        <w:rPr>
          <w:rFonts w:ascii="Times New Roman" w:eastAsia="宋体" w:hAnsi="Times New Roman" w:cs="Times New Roman" w:hint="eastAsia"/>
          <w:color w:val="FF0000"/>
          <w:kern w:val="0"/>
          <w:sz w:val="24"/>
        </w:rPr>
        <w:t>灯光指示机车车辆减速向</w:t>
      </w:r>
      <w:r w:rsidR="000337E6" w:rsidRPr="00FD32BD">
        <w:rPr>
          <w:rFonts w:ascii="Times New Roman" w:eastAsia="宋体" w:hAnsi="Times New Roman" w:cs="Times New Roman" w:hint="eastAsia"/>
          <w:color w:val="FF0000"/>
          <w:kern w:val="0"/>
          <w:sz w:val="24"/>
        </w:rPr>
        <w:lastRenderedPageBreak/>
        <w:t>驼峰推进。</w:t>
      </w:r>
    </w:p>
    <w:p w:rsidR="003E6F27" w:rsidRPr="00B25D94" w:rsidRDefault="003E6F27" w:rsidP="00B25D94">
      <w:pPr>
        <w:widowControl/>
        <w:adjustRightInd w:val="0"/>
        <w:snapToGrid w:val="0"/>
        <w:spacing w:before="240" w:after="60" w:line="400" w:lineRule="exact"/>
        <w:jc w:val="left"/>
        <w:outlineLvl w:val="1"/>
        <w:rPr>
          <w:rFonts w:asciiTheme="minorEastAsia" w:hAnsiTheme="minorEastAsia" w:cs="Times New Roman"/>
          <w:b/>
          <w:bCs/>
          <w:kern w:val="28"/>
          <w:sz w:val="24"/>
          <w:szCs w:val="24"/>
        </w:rPr>
      </w:pPr>
      <w:r w:rsidRPr="00B25D94">
        <w:rPr>
          <w:rFonts w:asciiTheme="minorEastAsia" w:hAnsiTheme="minorEastAsia" w:cs="Times New Roman" w:hint="eastAsia"/>
          <w:b/>
          <w:bCs/>
          <w:kern w:val="28"/>
          <w:sz w:val="24"/>
          <w:szCs w:val="24"/>
        </w:rPr>
        <w:t>答案：</w:t>
      </w:r>
    </w:p>
    <w:p w:rsidR="003E6F27" w:rsidRPr="00B25D94" w:rsidRDefault="00ED2847" w:rsidP="00B25D94">
      <w:pPr>
        <w:tabs>
          <w:tab w:val="left" w:pos="483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3E6F27" w:rsidRPr="00B25D94">
        <w:rPr>
          <w:rFonts w:asciiTheme="minorEastAsia" w:hAnsiTheme="minorEastAsia" w:cs="宋体"/>
          <w:kern w:val="0"/>
          <w:sz w:val="24"/>
          <w:szCs w:val="24"/>
        </w:rPr>
        <w:t>.列车运行《技规</w:t>
      </w:r>
      <w:r w:rsidR="003E6F27" w:rsidRPr="00B25D94">
        <w:rPr>
          <w:rFonts w:asciiTheme="minorEastAsia" w:hAnsiTheme="minorEastAsia" w:cs="宋体"/>
          <w:spacing w:val="-121"/>
          <w:kern w:val="0"/>
          <w:sz w:val="24"/>
          <w:szCs w:val="24"/>
        </w:rPr>
        <w:t>》</w:t>
      </w:r>
      <w:r w:rsidR="003E6F27" w:rsidRPr="00B25D94">
        <w:rPr>
          <w:rFonts w:asciiTheme="minorEastAsia" w:hAnsiTheme="minorEastAsia" w:cs="宋体"/>
          <w:kern w:val="0"/>
          <w:sz w:val="24"/>
          <w:szCs w:val="24"/>
        </w:rPr>
        <w:t>（普）408</w:t>
      </w:r>
    </w:p>
    <w:p w:rsidR="003E6F27" w:rsidRPr="00B25D94" w:rsidRDefault="00ED2847" w:rsidP="00B25D94">
      <w:pPr>
        <w:tabs>
          <w:tab w:val="left" w:pos="483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3E6F27" w:rsidRPr="00B25D94">
        <w:rPr>
          <w:rFonts w:asciiTheme="minorEastAsia" w:hAnsiTheme="minorEastAsia" w:cs="宋体"/>
          <w:kern w:val="0"/>
          <w:sz w:val="24"/>
          <w:szCs w:val="24"/>
        </w:rPr>
        <w:t>.听觉《技规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（普）409</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3</w:t>
      </w:r>
      <w:r w:rsidR="003E6F27" w:rsidRPr="00B25D94">
        <w:rPr>
          <w:rFonts w:asciiTheme="minorEastAsia" w:hAnsiTheme="minorEastAsia" w:cs="宋体"/>
          <w:kern w:val="0"/>
          <w:sz w:val="24"/>
          <w:szCs w:val="24"/>
        </w:rPr>
        <w:t>.注意《技规</w:t>
      </w:r>
      <w:r w:rsidR="003E6F27" w:rsidRPr="00B25D94">
        <w:rPr>
          <w:rFonts w:asciiTheme="minorEastAsia" w:hAnsiTheme="minorEastAsia" w:cs="宋体"/>
          <w:spacing w:val="-121"/>
          <w:kern w:val="0"/>
          <w:sz w:val="24"/>
          <w:szCs w:val="24"/>
        </w:rPr>
        <w:t>》</w:t>
      </w:r>
      <w:r w:rsidR="003E6F27" w:rsidRPr="00B25D94">
        <w:rPr>
          <w:rFonts w:asciiTheme="minorEastAsia" w:hAnsiTheme="minorEastAsia" w:cs="宋体"/>
          <w:kern w:val="0"/>
          <w:sz w:val="24"/>
          <w:szCs w:val="24"/>
        </w:rPr>
        <w:t>（普）409</w:t>
      </w:r>
    </w:p>
    <w:p w:rsidR="003E6F27" w:rsidRPr="00B25D94" w:rsidRDefault="00ED2847" w:rsidP="00B25D94">
      <w:pPr>
        <w:tabs>
          <w:tab w:val="left" w:pos="481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3E6F27" w:rsidRPr="00B25D94">
        <w:rPr>
          <w:rFonts w:asciiTheme="minorEastAsia" w:hAnsiTheme="minorEastAsia" w:cs="宋体"/>
          <w:kern w:val="0"/>
          <w:sz w:val="24"/>
          <w:szCs w:val="24"/>
        </w:rPr>
        <w:t>.停车《技规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（普）411</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5</w:t>
      </w:r>
      <w:r w:rsidR="003E6F27" w:rsidRPr="00B25D94">
        <w:rPr>
          <w:rFonts w:asciiTheme="minorEastAsia" w:hAnsiTheme="minorEastAsia" w:cs="宋体"/>
          <w:kern w:val="0"/>
          <w:sz w:val="24"/>
          <w:szCs w:val="24"/>
        </w:rPr>
        <w:t>.第一轮对《技规</w:t>
      </w:r>
      <w:r w:rsidR="003E6F27" w:rsidRPr="00B25D94">
        <w:rPr>
          <w:rFonts w:asciiTheme="minorEastAsia" w:hAnsiTheme="minorEastAsia" w:cs="宋体"/>
          <w:spacing w:val="-121"/>
          <w:kern w:val="0"/>
          <w:sz w:val="24"/>
          <w:szCs w:val="24"/>
        </w:rPr>
        <w:t>》</w:t>
      </w:r>
      <w:r w:rsidR="003E6F27" w:rsidRPr="00B25D94">
        <w:rPr>
          <w:rFonts w:asciiTheme="minorEastAsia" w:hAnsiTheme="minorEastAsia" w:cs="宋体"/>
          <w:kern w:val="0"/>
          <w:sz w:val="24"/>
          <w:szCs w:val="24"/>
        </w:rPr>
        <w:t>（普）412</w:t>
      </w:r>
    </w:p>
    <w:p w:rsidR="003E6F27" w:rsidRPr="00B25D94" w:rsidRDefault="00ED2847" w:rsidP="00B25D94">
      <w:pPr>
        <w:tabs>
          <w:tab w:val="left" w:pos="481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w:t>
      </w:r>
      <w:r w:rsidR="003E6F27" w:rsidRPr="00B25D94">
        <w:rPr>
          <w:rFonts w:asciiTheme="minorEastAsia" w:hAnsiTheme="minorEastAsia" w:cs="宋体"/>
          <w:kern w:val="0"/>
          <w:sz w:val="24"/>
          <w:szCs w:val="24"/>
        </w:rPr>
        <w:t>.停车《技规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（普）413</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7</w:t>
      </w:r>
      <w:r w:rsidR="003E6F27" w:rsidRPr="00B25D94">
        <w:rPr>
          <w:rFonts w:asciiTheme="minorEastAsia" w:hAnsiTheme="minorEastAsia" w:cs="宋体"/>
          <w:kern w:val="0"/>
          <w:sz w:val="24"/>
          <w:szCs w:val="24"/>
        </w:rPr>
        <w:t>.十字交叉板《技规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（普）414</w:t>
      </w:r>
    </w:p>
    <w:p w:rsidR="003E6F27" w:rsidRPr="00B25D94" w:rsidRDefault="00ED2847" w:rsidP="00B25D94">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8</w:t>
      </w:r>
      <w:r w:rsidR="003E6F27" w:rsidRPr="00B25D94">
        <w:rPr>
          <w:rFonts w:asciiTheme="minorEastAsia" w:hAnsiTheme="minorEastAsia" w:cs="宋体"/>
          <w:kern w:val="0"/>
          <w:sz w:val="24"/>
          <w:szCs w:val="24"/>
        </w:rPr>
        <w:t>.直向《技规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（普）415</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9</w:t>
      </w:r>
      <w:r w:rsidR="003E6F27" w:rsidRPr="00B25D94">
        <w:rPr>
          <w:rFonts w:asciiTheme="minorEastAsia" w:hAnsiTheme="minorEastAsia" w:cs="宋体"/>
          <w:kern w:val="0"/>
          <w:sz w:val="24"/>
          <w:szCs w:val="24"/>
        </w:rPr>
        <w:t>.侧向《技规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（普）415</w:t>
      </w:r>
    </w:p>
    <w:p w:rsidR="003E6F27" w:rsidRPr="00B25D94" w:rsidRDefault="00ED2847" w:rsidP="00B25D94">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kern w:val="0"/>
          <w:sz w:val="24"/>
          <w:szCs w:val="24"/>
        </w:rPr>
        <w:t>10</w:t>
      </w:r>
      <w:r w:rsidR="003E6F27" w:rsidRPr="00B25D94">
        <w:rPr>
          <w:rFonts w:asciiTheme="minorEastAsia" w:hAnsiTheme="minorEastAsia" w:cs="宋体"/>
          <w:kern w:val="0"/>
          <w:sz w:val="24"/>
          <w:szCs w:val="24"/>
        </w:rPr>
        <w:t>.黄色《技规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（普）415</w:t>
      </w:r>
      <w:r w:rsidR="003E6F27" w:rsidRPr="00B25D94">
        <w:rPr>
          <w:rFonts w:asciiTheme="minorEastAsia" w:hAnsiTheme="minorEastAsia" w:cs="宋体"/>
          <w:kern w:val="0"/>
          <w:sz w:val="24"/>
          <w:szCs w:val="24"/>
        </w:rPr>
        <w:tab/>
      </w:r>
      <w:r w:rsidR="00BD34A1">
        <w:rPr>
          <w:rFonts w:asciiTheme="minorEastAsia" w:hAnsiTheme="minorEastAsia" w:cs="宋体" w:hint="eastAsia"/>
          <w:kern w:val="0"/>
          <w:sz w:val="24"/>
          <w:szCs w:val="24"/>
        </w:rPr>
        <w:t>11</w:t>
      </w:r>
      <w:r w:rsidR="003E6F27" w:rsidRPr="00B25D94">
        <w:rPr>
          <w:rFonts w:asciiTheme="minorEastAsia" w:hAnsiTheme="minorEastAsia" w:cs="宋体"/>
          <w:kern w:val="0"/>
          <w:sz w:val="24"/>
          <w:szCs w:val="24"/>
        </w:rPr>
        <w:t>.三个《技规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（普）415</w:t>
      </w:r>
    </w:p>
    <w:p w:rsidR="003E6F27" w:rsidRPr="00B25D94" w:rsidRDefault="00BD34A1" w:rsidP="00B25D94">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12</w:t>
      </w:r>
      <w:r w:rsidR="003E6F27" w:rsidRPr="00B25D94">
        <w:rPr>
          <w:rFonts w:asciiTheme="minorEastAsia" w:hAnsiTheme="minorEastAsia" w:cs="宋体"/>
          <w:kern w:val="0"/>
          <w:sz w:val="24"/>
          <w:szCs w:val="24"/>
        </w:rPr>
        <w:t>.20《技规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（普）416</w:t>
      </w:r>
      <w:r w:rsidR="003E6F27" w:rsidRPr="00B25D94">
        <w:rPr>
          <w:rFonts w:asciiTheme="minorEastAsia" w:hAnsiTheme="minorEastAsia" w:cs="宋体"/>
          <w:kern w:val="0"/>
          <w:sz w:val="24"/>
          <w:szCs w:val="24"/>
        </w:rPr>
        <w:tab/>
        <w:t>1</w:t>
      </w:r>
      <w:r>
        <w:rPr>
          <w:rFonts w:asciiTheme="minorEastAsia" w:hAnsiTheme="minorEastAsia" w:cs="宋体" w:hint="eastAsia"/>
          <w:kern w:val="0"/>
          <w:sz w:val="24"/>
          <w:szCs w:val="24"/>
        </w:rPr>
        <w:t>3</w:t>
      </w:r>
      <w:r w:rsidR="003E6F27" w:rsidRPr="00B25D94">
        <w:rPr>
          <w:rFonts w:asciiTheme="minorEastAsia" w:hAnsiTheme="minorEastAsia" w:cs="宋体"/>
          <w:kern w:val="0"/>
          <w:sz w:val="24"/>
          <w:szCs w:val="24"/>
        </w:rPr>
        <w:t>.次要线路《技规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（普）417</w:t>
      </w:r>
    </w:p>
    <w:p w:rsidR="003E6F27" w:rsidRPr="00B25D94" w:rsidRDefault="003E6F27" w:rsidP="00B25D94">
      <w:pPr>
        <w:tabs>
          <w:tab w:val="left" w:pos="4785"/>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4</w:t>
      </w:r>
      <w:r w:rsidRPr="00B25D94">
        <w:rPr>
          <w:rFonts w:asciiTheme="minorEastAsia" w:hAnsiTheme="minorEastAsia" w:cs="宋体"/>
          <w:kern w:val="0"/>
          <w:sz w:val="24"/>
          <w:szCs w:val="24"/>
        </w:rPr>
        <w:t>.两个绿色《技规</w:t>
      </w:r>
      <w:r w:rsidRPr="00B25D94">
        <w:rPr>
          <w:rFonts w:asciiTheme="minorEastAsia" w:hAnsiTheme="minorEastAsia" w:cs="宋体"/>
          <w:spacing w:val="-119"/>
          <w:kern w:val="0"/>
          <w:sz w:val="24"/>
          <w:szCs w:val="24"/>
        </w:rPr>
        <w:t>》</w:t>
      </w:r>
      <w:r w:rsidRPr="00B25D94">
        <w:rPr>
          <w:rFonts w:asciiTheme="minorEastAsia" w:hAnsiTheme="minorEastAsia" w:cs="宋体"/>
          <w:kern w:val="0"/>
          <w:sz w:val="24"/>
          <w:szCs w:val="24"/>
        </w:rPr>
        <w:t>（普）417</w:t>
      </w:r>
      <w:r w:rsidRPr="00B25D94">
        <w:rPr>
          <w:rFonts w:asciiTheme="minorEastAsia" w:hAnsiTheme="minorEastAsia" w:cs="宋体"/>
          <w:kern w:val="0"/>
          <w:sz w:val="24"/>
          <w:szCs w:val="24"/>
        </w:rPr>
        <w:tab/>
        <w:t>1</w:t>
      </w:r>
      <w:r w:rsidR="00BD34A1">
        <w:rPr>
          <w:rFonts w:asciiTheme="minorEastAsia" w:hAnsiTheme="minorEastAsia" w:cs="宋体" w:hint="eastAsia"/>
          <w:kern w:val="0"/>
          <w:sz w:val="24"/>
          <w:szCs w:val="24"/>
        </w:rPr>
        <w:t>5</w:t>
      </w:r>
      <w:r w:rsidRPr="00B25D94">
        <w:rPr>
          <w:rFonts w:asciiTheme="minorEastAsia" w:hAnsiTheme="minorEastAsia" w:cs="宋体"/>
          <w:kern w:val="0"/>
          <w:sz w:val="24"/>
          <w:szCs w:val="24"/>
        </w:rPr>
        <w:t>.两个《技规</w:t>
      </w:r>
      <w:r w:rsidRPr="00B25D94">
        <w:rPr>
          <w:rFonts w:asciiTheme="minorEastAsia" w:hAnsiTheme="minorEastAsia" w:cs="宋体"/>
          <w:spacing w:val="-120"/>
          <w:kern w:val="0"/>
          <w:sz w:val="24"/>
          <w:szCs w:val="24"/>
        </w:rPr>
        <w:t>》</w:t>
      </w:r>
      <w:r w:rsidRPr="00B25D94">
        <w:rPr>
          <w:rFonts w:asciiTheme="minorEastAsia" w:hAnsiTheme="minorEastAsia" w:cs="宋体"/>
          <w:kern w:val="0"/>
          <w:sz w:val="24"/>
          <w:szCs w:val="24"/>
        </w:rPr>
        <w:t>（普）417</w:t>
      </w:r>
    </w:p>
    <w:p w:rsidR="003E6F27" w:rsidRPr="00B25D94" w:rsidRDefault="003E6F27" w:rsidP="00B25D94">
      <w:pPr>
        <w:tabs>
          <w:tab w:val="left" w:pos="4785"/>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6</w:t>
      </w:r>
      <w:r w:rsidRPr="00B25D94">
        <w:rPr>
          <w:rFonts w:asciiTheme="minorEastAsia" w:hAnsiTheme="minorEastAsia" w:cs="宋体"/>
          <w:kern w:val="0"/>
          <w:sz w:val="24"/>
          <w:szCs w:val="24"/>
        </w:rPr>
        <w:t>.两个《技规</w:t>
      </w:r>
      <w:r w:rsidRPr="00B25D94">
        <w:rPr>
          <w:rFonts w:asciiTheme="minorEastAsia" w:hAnsiTheme="minorEastAsia" w:cs="宋体"/>
          <w:spacing w:val="-121"/>
          <w:kern w:val="0"/>
          <w:sz w:val="24"/>
          <w:szCs w:val="24"/>
        </w:rPr>
        <w:t>》</w:t>
      </w:r>
      <w:r w:rsidRPr="00B25D94">
        <w:rPr>
          <w:rFonts w:asciiTheme="minorEastAsia" w:hAnsiTheme="minorEastAsia" w:cs="宋体"/>
          <w:kern w:val="0"/>
          <w:sz w:val="24"/>
          <w:szCs w:val="24"/>
        </w:rPr>
        <w:t>（普）417</w:t>
      </w:r>
      <w:r w:rsidRPr="00B25D94">
        <w:rPr>
          <w:rFonts w:asciiTheme="minorEastAsia" w:hAnsiTheme="minorEastAsia" w:cs="宋体"/>
          <w:kern w:val="0"/>
          <w:sz w:val="24"/>
          <w:szCs w:val="24"/>
        </w:rPr>
        <w:tab/>
      </w:r>
      <w:r w:rsidR="00BD34A1">
        <w:rPr>
          <w:rFonts w:asciiTheme="minorEastAsia" w:hAnsiTheme="minorEastAsia" w:cs="宋体" w:hint="eastAsia"/>
          <w:kern w:val="0"/>
          <w:sz w:val="24"/>
          <w:szCs w:val="24"/>
        </w:rPr>
        <w:t>17</w:t>
      </w:r>
      <w:r w:rsidRPr="00B25D94">
        <w:rPr>
          <w:rFonts w:asciiTheme="minorEastAsia" w:hAnsiTheme="minorEastAsia" w:cs="宋体"/>
          <w:kern w:val="0"/>
          <w:sz w:val="24"/>
          <w:szCs w:val="24"/>
        </w:rPr>
        <w:t>.一个《技规</w:t>
      </w:r>
      <w:r w:rsidRPr="00B25D94">
        <w:rPr>
          <w:rFonts w:asciiTheme="minorEastAsia" w:hAnsiTheme="minorEastAsia" w:cs="宋体"/>
          <w:spacing w:val="-121"/>
          <w:kern w:val="0"/>
          <w:sz w:val="24"/>
          <w:szCs w:val="24"/>
        </w:rPr>
        <w:t>》</w:t>
      </w:r>
      <w:r w:rsidRPr="00B25D94">
        <w:rPr>
          <w:rFonts w:asciiTheme="minorEastAsia" w:hAnsiTheme="minorEastAsia" w:cs="宋体"/>
          <w:kern w:val="0"/>
          <w:sz w:val="24"/>
          <w:szCs w:val="24"/>
        </w:rPr>
        <w:t>（普）417</w:t>
      </w:r>
    </w:p>
    <w:p w:rsidR="003E6F27" w:rsidRPr="00B25D94" w:rsidRDefault="00BD34A1" w:rsidP="00B25D94">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18</w:t>
      </w:r>
      <w:r w:rsidR="003E6F27" w:rsidRPr="00B25D94">
        <w:rPr>
          <w:rFonts w:asciiTheme="minorEastAsia" w:hAnsiTheme="minorEastAsia" w:cs="宋体"/>
          <w:kern w:val="0"/>
          <w:sz w:val="24"/>
          <w:szCs w:val="24"/>
        </w:rPr>
        <w:t>.三个《技规</w:t>
      </w:r>
      <w:r w:rsidR="003E6F27" w:rsidRPr="00B25D94">
        <w:rPr>
          <w:rFonts w:asciiTheme="minorEastAsia" w:hAnsiTheme="minorEastAsia" w:cs="宋体"/>
          <w:spacing w:val="-121"/>
          <w:kern w:val="0"/>
          <w:sz w:val="24"/>
          <w:szCs w:val="24"/>
        </w:rPr>
        <w:t>》</w:t>
      </w:r>
      <w:r w:rsidR="003E6F27" w:rsidRPr="00B25D94">
        <w:rPr>
          <w:rFonts w:asciiTheme="minorEastAsia" w:hAnsiTheme="minorEastAsia" w:cs="宋体"/>
          <w:kern w:val="0"/>
          <w:sz w:val="24"/>
          <w:szCs w:val="24"/>
        </w:rPr>
        <w:t>（普）419</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19</w:t>
      </w:r>
      <w:r w:rsidR="003E6F27" w:rsidRPr="00B25D94">
        <w:rPr>
          <w:rFonts w:asciiTheme="minorEastAsia" w:hAnsiTheme="minorEastAsia" w:cs="宋体"/>
          <w:kern w:val="0"/>
          <w:sz w:val="24"/>
          <w:szCs w:val="24"/>
        </w:rPr>
        <w:t>.进站《技规</w:t>
      </w:r>
      <w:r w:rsidR="003E6F27" w:rsidRPr="00B25D94">
        <w:rPr>
          <w:rFonts w:asciiTheme="minorEastAsia" w:hAnsiTheme="minorEastAsia" w:cs="宋体"/>
          <w:spacing w:val="-121"/>
          <w:kern w:val="0"/>
          <w:sz w:val="24"/>
          <w:szCs w:val="24"/>
        </w:rPr>
        <w:t>》</w:t>
      </w:r>
      <w:r w:rsidR="003E6F27" w:rsidRPr="00B25D94">
        <w:rPr>
          <w:rFonts w:asciiTheme="minorEastAsia" w:hAnsiTheme="minorEastAsia" w:cs="宋体"/>
          <w:kern w:val="0"/>
          <w:sz w:val="24"/>
          <w:szCs w:val="24"/>
        </w:rPr>
        <w:t>（普）418</w:t>
      </w:r>
    </w:p>
    <w:p w:rsidR="003E6F27" w:rsidRPr="00B25D94" w:rsidRDefault="00BD34A1" w:rsidP="00B25D94">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20</w:t>
      </w:r>
      <w:r w:rsidR="003E6F27" w:rsidRPr="00B25D94">
        <w:rPr>
          <w:rFonts w:asciiTheme="minorEastAsia" w:hAnsiTheme="minorEastAsia" w:cs="宋体"/>
          <w:kern w:val="0"/>
          <w:sz w:val="24"/>
          <w:szCs w:val="24"/>
        </w:rPr>
        <w:t>.18《技规</w:t>
      </w:r>
      <w:r w:rsidR="003E6F27" w:rsidRPr="00B25D94">
        <w:rPr>
          <w:rFonts w:asciiTheme="minorEastAsia" w:hAnsiTheme="minorEastAsia" w:cs="宋体"/>
          <w:spacing w:val="-121"/>
          <w:kern w:val="0"/>
          <w:sz w:val="24"/>
          <w:szCs w:val="24"/>
        </w:rPr>
        <w:t>》</w:t>
      </w:r>
      <w:r w:rsidR="003E6F27" w:rsidRPr="00B25D94">
        <w:rPr>
          <w:rFonts w:asciiTheme="minorEastAsia" w:hAnsiTheme="minorEastAsia" w:cs="宋体"/>
          <w:kern w:val="0"/>
          <w:sz w:val="24"/>
          <w:szCs w:val="24"/>
        </w:rPr>
        <w:t>（普）420</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21</w:t>
      </w:r>
      <w:r w:rsidR="003E6F27" w:rsidRPr="00B25D94">
        <w:rPr>
          <w:rFonts w:asciiTheme="minorEastAsia" w:hAnsiTheme="minorEastAsia" w:cs="宋体"/>
          <w:kern w:val="0"/>
          <w:sz w:val="24"/>
          <w:szCs w:val="24"/>
        </w:rPr>
        <w:t>.20《技规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（普）421</w:t>
      </w:r>
    </w:p>
    <w:p w:rsidR="003E6F27" w:rsidRPr="00B25D94" w:rsidRDefault="00BD34A1" w:rsidP="00B25D94">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22</w:t>
      </w:r>
      <w:r w:rsidR="003E6F27" w:rsidRPr="00B25D94">
        <w:rPr>
          <w:rFonts w:asciiTheme="minorEastAsia" w:hAnsiTheme="minorEastAsia" w:cs="宋体"/>
          <w:kern w:val="0"/>
          <w:sz w:val="24"/>
          <w:szCs w:val="24"/>
        </w:rPr>
        <w:t>.绿色《技规</w:t>
      </w:r>
      <w:r w:rsidR="003E6F27" w:rsidRPr="00B25D94">
        <w:rPr>
          <w:rFonts w:asciiTheme="minorEastAsia" w:hAnsiTheme="minorEastAsia" w:cs="宋体"/>
          <w:spacing w:val="-121"/>
          <w:kern w:val="0"/>
          <w:sz w:val="24"/>
          <w:szCs w:val="24"/>
        </w:rPr>
        <w:t>》</w:t>
      </w:r>
      <w:r w:rsidR="003E6F27" w:rsidRPr="00B25D94">
        <w:rPr>
          <w:rFonts w:asciiTheme="minorEastAsia" w:hAnsiTheme="minorEastAsia" w:cs="宋体"/>
          <w:kern w:val="0"/>
          <w:sz w:val="24"/>
          <w:szCs w:val="24"/>
        </w:rPr>
        <w:t>（普）423</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23</w:t>
      </w:r>
      <w:r w:rsidR="003E6F27" w:rsidRPr="00B25D94">
        <w:rPr>
          <w:rFonts w:asciiTheme="minorEastAsia" w:hAnsiTheme="minorEastAsia" w:cs="宋体"/>
          <w:kern w:val="0"/>
          <w:sz w:val="24"/>
          <w:szCs w:val="24"/>
        </w:rPr>
        <w:t>.黄色《技规</w:t>
      </w:r>
      <w:r w:rsidR="003E6F27" w:rsidRPr="00B25D94">
        <w:rPr>
          <w:rFonts w:asciiTheme="minorEastAsia" w:hAnsiTheme="minorEastAsia" w:cs="宋体"/>
          <w:spacing w:val="-121"/>
          <w:kern w:val="0"/>
          <w:sz w:val="24"/>
          <w:szCs w:val="24"/>
        </w:rPr>
        <w:t>》</w:t>
      </w:r>
      <w:r w:rsidR="003E6F27" w:rsidRPr="00B25D94">
        <w:rPr>
          <w:rFonts w:asciiTheme="minorEastAsia" w:hAnsiTheme="minorEastAsia" w:cs="宋体"/>
          <w:kern w:val="0"/>
          <w:sz w:val="24"/>
          <w:szCs w:val="24"/>
        </w:rPr>
        <w:t>（普）424</w:t>
      </w:r>
    </w:p>
    <w:p w:rsidR="003E6F27" w:rsidRPr="00B25D94" w:rsidRDefault="00BD34A1" w:rsidP="00B25D94">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24</w:t>
      </w:r>
      <w:r w:rsidR="003E6F27" w:rsidRPr="00B25D94">
        <w:rPr>
          <w:rFonts w:asciiTheme="minorEastAsia" w:hAnsiTheme="minorEastAsia" w:cs="宋体"/>
          <w:kern w:val="0"/>
          <w:sz w:val="24"/>
          <w:szCs w:val="24"/>
        </w:rPr>
        <w:t>.关闭状态《技规</w:t>
      </w:r>
      <w:r w:rsidR="003E6F27" w:rsidRPr="00B25D94">
        <w:rPr>
          <w:rFonts w:asciiTheme="minorEastAsia" w:hAnsiTheme="minorEastAsia" w:cs="宋体"/>
          <w:spacing w:val="-119"/>
          <w:kern w:val="0"/>
          <w:sz w:val="24"/>
          <w:szCs w:val="24"/>
        </w:rPr>
        <w:t>》</w:t>
      </w:r>
      <w:r w:rsidR="003E6F27" w:rsidRPr="00B25D94">
        <w:rPr>
          <w:rFonts w:asciiTheme="minorEastAsia" w:hAnsiTheme="minorEastAsia" w:cs="宋体"/>
          <w:kern w:val="0"/>
          <w:sz w:val="24"/>
          <w:szCs w:val="24"/>
        </w:rPr>
        <w:t>（普）424</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25</w:t>
      </w:r>
      <w:r w:rsidR="003E6F27" w:rsidRPr="00B25D94">
        <w:rPr>
          <w:rFonts w:asciiTheme="minorEastAsia" w:hAnsiTheme="minorEastAsia" w:cs="宋体"/>
          <w:kern w:val="0"/>
          <w:sz w:val="24"/>
          <w:szCs w:val="24"/>
        </w:rPr>
        <w:t>.红色《技规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（普）426</w:t>
      </w:r>
    </w:p>
    <w:p w:rsidR="003E6F27" w:rsidRPr="00B25D94" w:rsidRDefault="00BD34A1" w:rsidP="00B25D94">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26</w:t>
      </w:r>
      <w:r w:rsidR="003E6F27" w:rsidRPr="00B25D94">
        <w:rPr>
          <w:rFonts w:asciiTheme="minorEastAsia" w:hAnsiTheme="minorEastAsia" w:cs="宋体"/>
          <w:kern w:val="0"/>
          <w:sz w:val="24"/>
          <w:szCs w:val="24"/>
        </w:rPr>
        <w:t>.列车《技规</w:t>
      </w:r>
      <w:r w:rsidR="003E6F27" w:rsidRPr="00B25D94">
        <w:rPr>
          <w:rFonts w:asciiTheme="minorEastAsia" w:hAnsiTheme="minorEastAsia" w:cs="宋体"/>
          <w:spacing w:val="-121"/>
          <w:kern w:val="0"/>
          <w:sz w:val="24"/>
          <w:szCs w:val="24"/>
        </w:rPr>
        <w:t>》</w:t>
      </w:r>
      <w:r w:rsidR="003E6F27" w:rsidRPr="00B25D94">
        <w:rPr>
          <w:rFonts w:asciiTheme="minorEastAsia" w:hAnsiTheme="minorEastAsia" w:cs="宋体"/>
          <w:kern w:val="0"/>
          <w:sz w:val="24"/>
          <w:szCs w:val="24"/>
        </w:rPr>
        <w:t>（普）428</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27</w:t>
      </w:r>
      <w:r w:rsidR="003E6F27" w:rsidRPr="00B25D94">
        <w:rPr>
          <w:rFonts w:asciiTheme="minorEastAsia" w:hAnsiTheme="minorEastAsia" w:cs="宋体"/>
          <w:kern w:val="0"/>
          <w:sz w:val="24"/>
          <w:szCs w:val="24"/>
        </w:rPr>
        <w:t>.方形背板《技规</w:t>
      </w:r>
      <w:r w:rsidR="003E6F27" w:rsidRPr="00B25D94">
        <w:rPr>
          <w:rFonts w:asciiTheme="minorEastAsia" w:hAnsiTheme="minorEastAsia" w:cs="宋体"/>
          <w:spacing w:val="-121"/>
          <w:kern w:val="0"/>
          <w:sz w:val="24"/>
          <w:szCs w:val="24"/>
        </w:rPr>
        <w:t>》</w:t>
      </w:r>
      <w:r w:rsidR="003E6F27" w:rsidRPr="00B25D94">
        <w:rPr>
          <w:rFonts w:asciiTheme="minorEastAsia" w:hAnsiTheme="minorEastAsia" w:cs="宋体"/>
          <w:kern w:val="0"/>
          <w:sz w:val="24"/>
          <w:szCs w:val="24"/>
        </w:rPr>
        <w:t>（普）429</w:t>
      </w:r>
    </w:p>
    <w:p w:rsidR="003E6F27" w:rsidRPr="00B25D94" w:rsidRDefault="00BD34A1" w:rsidP="00B25D94">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28</w:t>
      </w:r>
      <w:r w:rsidR="003E6F27" w:rsidRPr="00B25D94">
        <w:rPr>
          <w:rFonts w:asciiTheme="minorEastAsia" w:hAnsiTheme="minorEastAsia" w:cs="宋体"/>
          <w:kern w:val="0"/>
          <w:sz w:val="24"/>
          <w:szCs w:val="24"/>
        </w:rPr>
        <w:t>.半绿半黄《技规</w:t>
      </w:r>
      <w:r w:rsidR="003E6F27" w:rsidRPr="00B25D94">
        <w:rPr>
          <w:rFonts w:asciiTheme="minorEastAsia" w:hAnsiTheme="minorEastAsia" w:cs="宋体"/>
          <w:spacing w:val="-119"/>
          <w:kern w:val="0"/>
          <w:sz w:val="24"/>
          <w:szCs w:val="24"/>
        </w:rPr>
        <w:t>》</w:t>
      </w:r>
      <w:r w:rsidR="003E6F27" w:rsidRPr="00B25D94">
        <w:rPr>
          <w:rFonts w:asciiTheme="minorEastAsia" w:hAnsiTheme="minorEastAsia" w:cs="宋体"/>
          <w:kern w:val="0"/>
          <w:sz w:val="24"/>
          <w:szCs w:val="24"/>
        </w:rPr>
        <w:t>（普）435</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29</w:t>
      </w:r>
      <w:r w:rsidR="003E6F27" w:rsidRPr="00B25D94">
        <w:rPr>
          <w:rFonts w:asciiTheme="minorEastAsia" w:hAnsiTheme="minorEastAsia" w:cs="宋体"/>
          <w:kern w:val="0"/>
          <w:sz w:val="24"/>
          <w:szCs w:val="24"/>
        </w:rPr>
        <w:t>.绿色《技规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（普）435</w:t>
      </w:r>
    </w:p>
    <w:p w:rsidR="003E6F27" w:rsidRPr="00B25D94" w:rsidRDefault="00BD34A1" w:rsidP="00B25D94">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30</w:t>
      </w:r>
      <w:r w:rsidR="003E6F27" w:rsidRPr="00B25D94">
        <w:rPr>
          <w:rFonts w:asciiTheme="minorEastAsia" w:hAnsiTheme="minorEastAsia" w:cs="宋体"/>
          <w:kern w:val="0"/>
          <w:sz w:val="24"/>
          <w:szCs w:val="24"/>
        </w:rPr>
        <w:t>.黄灯长亮《技规</w:t>
      </w:r>
      <w:r w:rsidR="003E6F27" w:rsidRPr="00B25D94">
        <w:rPr>
          <w:rFonts w:asciiTheme="minorEastAsia" w:hAnsiTheme="minorEastAsia" w:cs="宋体"/>
          <w:spacing w:val="-119"/>
          <w:kern w:val="0"/>
          <w:sz w:val="24"/>
          <w:szCs w:val="24"/>
        </w:rPr>
        <w:t>》</w:t>
      </w:r>
      <w:r w:rsidR="003E6F27" w:rsidRPr="00B25D94">
        <w:rPr>
          <w:rFonts w:asciiTheme="minorEastAsia" w:hAnsiTheme="minorEastAsia" w:cs="宋体"/>
          <w:kern w:val="0"/>
          <w:sz w:val="24"/>
          <w:szCs w:val="24"/>
        </w:rPr>
        <w:t>（普）439</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31</w:t>
      </w:r>
      <w:r w:rsidR="003E6F27" w:rsidRPr="00B25D94">
        <w:rPr>
          <w:rFonts w:asciiTheme="minorEastAsia" w:hAnsiTheme="minorEastAsia" w:cs="宋体"/>
          <w:kern w:val="0"/>
          <w:sz w:val="24"/>
          <w:szCs w:val="24"/>
        </w:rPr>
        <w:t>.圆形转动《技规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（普）440</w:t>
      </w:r>
    </w:p>
    <w:p w:rsidR="003E6F27" w:rsidRPr="00B25D94" w:rsidRDefault="00BD34A1" w:rsidP="00B25D94">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32</w:t>
      </w:r>
      <w:r w:rsidR="003E6F27" w:rsidRPr="00B25D94">
        <w:rPr>
          <w:rFonts w:asciiTheme="minorEastAsia" w:hAnsiTheme="minorEastAsia" w:cs="宋体"/>
          <w:kern w:val="0"/>
          <w:sz w:val="24"/>
          <w:szCs w:val="24"/>
        </w:rPr>
        <w:t>.黄色《技规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（普）440</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33</w:t>
      </w:r>
      <w:r w:rsidR="003E6F27" w:rsidRPr="00B25D94">
        <w:rPr>
          <w:rFonts w:asciiTheme="minorEastAsia" w:hAnsiTheme="minorEastAsia" w:cs="宋体"/>
          <w:kern w:val="0"/>
          <w:sz w:val="24"/>
          <w:szCs w:val="24"/>
        </w:rPr>
        <w:t>.绿色《技规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（普）440</w:t>
      </w:r>
    </w:p>
    <w:p w:rsidR="003E6F27" w:rsidRPr="00B25D94" w:rsidRDefault="00BD34A1" w:rsidP="00BD34A1">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34</w:t>
      </w:r>
      <w:r w:rsidR="003E6F27" w:rsidRPr="00B25D94">
        <w:rPr>
          <w:rFonts w:asciiTheme="minorEastAsia" w:hAnsiTheme="minorEastAsia" w:cs="宋体"/>
          <w:kern w:val="0"/>
          <w:sz w:val="24"/>
          <w:szCs w:val="24"/>
        </w:rPr>
        <w:t>.直立平举《技规</w:t>
      </w:r>
      <w:r w:rsidR="003E6F27" w:rsidRPr="00B25D94">
        <w:rPr>
          <w:rFonts w:asciiTheme="minorEastAsia" w:hAnsiTheme="minorEastAsia" w:cs="宋体"/>
          <w:spacing w:val="-119"/>
          <w:kern w:val="0"/>
          <w:sz w:val="24"/>
          <w:szCs w:val="24"/>
        </w:rPr>
        <w:t>》</w:t>
      </w:r>
      <w:r w:rsidR="003E6F27" w:rsidRPr="00B25D94">
        <w:rPr>
          <w:rFonts w:asciiTheme="minorEastAsia" w:hAnsiTheme="minorEastAsia" w:cs="宋体"/>
          <w:kern w:val="0"/>
          <w:sz w:val="24"/>
          <w:szCs w:val="24"/>
        </w:rPr>
        <w:t>（普）441</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35</w:t>
      </w:r>
      <w:r w:rsidR="003E6F27" w:rsidRPr="00B25D94">
        <w:rPr>
          <w:rFonts w:asciiTheme="minorEastAsia" w:hAnsiTheme="minorEastAsia" w:cs="宋体"/>
          <w:kern w:val="0"/>
          <w:sz w:val="24"/>
          <w:szCs w:val="24"/>
        </w:rPr>
        <w:t>.黄色《技规</w:t>
      </w:r>
      <w:r w:rsidR="003E6F27" w:rsidRPr="00B25D94">
        <w:rPr>
          <w:rFonts w:asciiTheme="minorEastAsia" w:hAnsiTheme="minorEastAsia" w:cs="宋体"/>
          <w:spacing w:val="-121"/>
          <w:kern w:val="0"/>
          <w:sz w:val="24"/>
          <w:szCs w:val="24"/>
        </w:rPr>
        <w:t>》</w:t>
      </w:r>
      <w:r w:rsidR="003E6F27" w:rsidRPr="00B25D94">
        <w:rPr>
          <w:rFonts w:asciiTheme="minorEastAsia" w:hAnsiTheme="minorEastAsia" w:cs="宋体"/>
          <w:kern w:val="0"/>
          <w:sz w:val="24"/>
          <w:szCs w:val="24"/>
        </w:rPr>
        <w:t>（普）442</w:t>
      </w:r>
    </w:p>
    <w:p w:rsidR="003E6F27" w:rsidRPr="00B25D94" w:rsidRDefault="00BD34A1" w:rsidP="00BD34A1">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36</w:t>
      </w:r>
      <w:r w:rsidR="003E6F27" w:rsidRPr="00B25D94">
        <w:rPr>
          <w:rFonts w:asciiTheme="minorEastAsia" w:hAnsiTheme="minorEastAsia" w:cs="宋体"/>
          <w:kern w:val="0"/>
          <w:sz w:val="24"/>
          <w:szCs w:val="24"/>
        </w:rPr>
        <w:t>.二《技规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（普）442</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37</w:t>
      </w:r>
      <w:r w:rsidR="003E6F27" w:rsidRPr="00B25D94">
        <w:rPr>
          <w:rFonts w:asciiTheme="minorEastAsia" w:hAnsiTheme="minorEastAsia" w:cs="宋体"/>
          <w:kern w:val="0"/>
          <w:sz w:val="24"/>
          <w:szCs w:val="24"/>
        </w:rPr>
        <w:t>.五《技规</w:t>
      </w:r>
      <w:r w:rsidR="003E6F27" w:rsidRPr="00B25D94">
        <w:rPr>
          <w:rFonts w:asciiTheme="minorEastAsia" w:hAnsiTheme="minorEastAsia" w:cs="宋体"/>
          <w:spacing w:val="-119"/>
          <w:kern w:val="0"/>
          <w:sz w:val="24"/>
          <w:szCs w:val="24"/>
        </w:rPr>
        <w:t>》</w:t>
      </w:r>
      <w:r w:rsidR="003E6F27" w:rsidRPr="00B25D94">
        <w:rPr>
          <w:rFonts w:asciiTheme="minorEastAsia" w:hAnsiTheme="minorEastAsia" w:cs="宋体"/>
          <w:kern w:val="0"/>
          <w:sz w:val="24"/>
          <w:szCs w:val="24"/>
        </w:rPr>
        <w:t>（普）442</w:t>
      </w:r>
    </w:p>
    <w:p w:rsidR="003E6F27" w:rsidRPr="00B25D94" w:rsidRDefault="00BD34A1" w:rsidP="00BD34A1">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38</w:t>
      </w:r>
      <w:r w:rsidR="003E6F27" w:rsidRPr="00B25D94">
        <w:rPr>
          <w:rFonts w:asciiTheme="minorEastAsia" w:hAnsiTheme="minorEastAsia" w:cs="宋体"/>
          <w:kern w:val="0"/>
          <w:sz w:val="24"/>
          <w:szCs w:val="24"/>
        </w:rPr>
        <w:t>.六《技规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（普）442</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39</w:t>
      </w:r>
      <w:r w:rsidR="003E6F27" w:rsidRPr="00B25D94">
        <w:rPr>
          <w:rFonts w:asciiTheme="minorEastAsia" w:hAnsiTheme="minorEastAsia" w:cs="宋体"/>
          <w:kern w:val="0"/>
          <w:sz w:val="24"/>
          <w:szCs w:val="24"/>
        </w:rPr>
        <w:t>.七《技规</w:t>
      </w:r>
      <w:r w:rsidR="003E6F27" w:rsidRPr="00B25D94">
        <w:rPr>
          <w:rFonts w:asciiTheme="minorEastAsia" w:hAnsiTheme="minorEastAsia" w:cs="宋体"/>
          <w:spacing w:val="-119"/>
          <w:kern w:val="0"/>
          <w:sz w:val="24"/>
          <w:szCs w:val="24"/>
        </w:rPr>
        <w:t>》</w:t>
      </w:r>
      <w:r w:rsidR="003E6F27" w:rsidRPr="00B25D94">
        <w:rPr>
          <w:rFonts w:asciiTheme="minorEastAsia" w:hAnsiTheme="minorEastAsia" w:cs="宋体"/>
          <w:kern w:val="0"/>
          <w:sz w:val="24"/>
          <w:szCs w:val="24"/>
        </w:rPr>
        <w:t>（普）442</w:t>
      </w:r>
    </w:p>
    <w:p w:rsidR="003E6F27" w:rsidRPr="00B25D94" w:rsidRDefault="00BD34A1" w:rsidP="00BD34A1">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40</w:t>
      </w:r>
      <w:r w:rsidR="003E6F27" w:rsidRPr="00B25D94">
        <w:rPr>
          <w:rFonts w:asciiTheme="minorEastAsia" w:hAnsiTheme="minorEastAsia" w:cs="宋体"/>
          <w:kern w:val="0"/>
          <w:sz w:val="24"/>
          <w:szCs w:val="24"/>
        </w:rPr>
        <w:t>.一《技规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（普）442</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41</w:t>
      </w:r>
      <w:r w:rsidR="003E6F27" w:rsidRPr="00B25D94">
        <w:rPr>
          <w:rFonts w:asciiTheme="minorEastAsia" w:hAnsiTheme="minorEastAsia" w:cs="宋体"/>
          <w:kern w:val="0"/>
          <w:sz w:val="24"/>
          <w:szCs w:val="24"/>
        </w:rPr>
        <w:t>.55m《技规</w:t>
      </w:r>
      <w:r w:rsidR="003E6F27" w:rsidRPr="00B25D94">
        <w:rPr>
          <w:rFonts w:asciiTheme="minorEastAsia" w:hAnsiTheme="minorEastAsia" w:cs="宋体"/>
          <w:spacing w:val="-119"/>
          <w:kern w:val="0"/>
          <w:sz w:val="24"/>
          <w:szCs w:val="24"/>
        </w:rPr>
        <w:t>》</w:t>
      </w:r>
      <w:r w:rsidR="003E6F27" w:rsidRPr="00B25D94">
        <w:rPr>
          <w:rFonts w:asciiTheme="minorEastAsia" w:hAnsiTheme="minorEastAsia" w:cs="宋体"/>
          <w:kern w:val="0"/>
          <w:sz w:val="24"/>
          <w:szCs w:val="24"/>
        </w:rPr>
        <w:t>（普）442</w:t>
      </w:r>
    </w:p>
    <w:p w:rsidR="003E6F27" w:rsidRPr="00B25D94" w:rsidRDefault="00BD34A1" w:rsidP="00BD34A1">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42</w:t>
      </w:r>
      <w:r w:rsidR="003E6F27" w:rsidRPr="00B25D94">
        <w:rPr>
          <w:rFonts w:asciiTheme="minorEastAsia" w:hAnsiTheme="minorEastAsia" w:cs="宋体"/>
          <w:kern w:val="0"/>
          <w:sz w:val="24"/>
          <w:szCs w:val="24"/>
        </w:rPr>
        <w:t>.左右《技规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（普）442</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43</w:t>
      </w:r>
      <w:r w:rsidR="003E6F27" w:rsidRPr="00B25D94">
        <w:rPr>
          <w:rFonts w:asciiTheme="minorEastAsia" w:hAnsiTheme="minorEastAsia" w:cs="宋体"/>
          <w:kern w:val="0"/>
          <w:sz w:val="24"/>
          <w:szCs w:val="24"/>
        </w:rPr>
        <w:t>.上下《技规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（普）442</w:t>
      </w:r>
    </w:p>
    <w:p w:rsidR="003E6F27" w:rsidRPr="00B25D94" w:rsidRDefault="00BD34A1" w:rsidP="00BD34A1">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44</w:t>
      </w:r>
      <w:r w:rsidR="003E6F27" w:rsidRPr="00B25D94">
        <w:rPr>
          <w:rFonts w:asciiTheme="minorEastAsia" w:hAnsiTheme="minorEastAsia" w:cs="宋体"/>
          <w:kern w:val="0"/>
          <w:sz w:val="24"/>
          <w:szCs w:val="24"/>
        </w:rPr>
        <w:t>.交互显示数次《技规</w:t>
      </w:r>
      <w:r w:rsidR="003E6F27" w:rsidRPr="00B25D94">
        <w:rPr>
          <w:rFonts w:asciiTheme="minorEastAsia" w:hAnsiTheme="minorEastAsia" w:cs="宋体"/>
          <w:spacing w:val="-121"/>
          <w:kern w:val="0"/>
          <w:sz w:val="24"/>
          <w:szCs w:val="24"/>
        </w:rPr>
        <w:t>》</w:t>
      </w:r>
      <w:r w:rsidR="003E6F27" w:rsidRPr="00B25D94">
        <w:rPr>
          <w:rFonts w:asciiTheme="minorEastAsia" w:hAnsiTheme="minorEastAsia" w:cs="宋体"/>
          <w:kern w:val="0"/>
          <w:sz w:val="24"/>
          <w:szCs w:val="24"/>
        </w:rPr>
        <w:t>（普）442</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45</w:t>
      </w:r>
      <w:r w:rsidR="003E6F27" w:rsidRPr="00B25D94">
        <w:rPr>
          <w:rFonts w:asciiTheme="minorEastAsia" w:hAnsiTheme="minorEastAsia" w:cs="宋体"/>
          <w:kern w:val="0"/>
          <w:sz w:val="24"/>
          <w:szCs w:val="24"/>
        </w:rPr>
        <w:t>.红《技规</w:t>
      </w:r>
      <w:r w:rsidR="003E6F27" w:rsidRPr="00B25D94">
        <w:rPr>
          <w:rFonts w:asciiTheme="minorEastAsia" w:hAnsiTheme="minorEastAsia" w:cs="宋体"/>
          <w:spacing w:val="-119"/>
          <w:kern w:val="0"/>
          <w:sz w:val="24"/>
          <w:szCs w:val="24"/>
        </w:rPr>
        <w:t>》</w:t>
      </w:r>
      <w:r w:rsidR="003E6F27" w:rsidRPr="00B25D94">
        <w:rPr>
          <w:rFonts w:asciiTheme="minorEastAsia" w:hAnsiTheme="minorEastAsia" w:cs="宋体"/>
          <w:kern w:val="0"/>
          <w:sz w:val="24"/>
          <w:szCs w:val="24"/>
        </w:rPr>
        <w:t>（普）443</w:t>
      </w:r>
    </w:p>
    <w:p w:rsidR="003E6F27" w:rsidRPr="00B25D94" w:rsidRDefault="00BD34A1" w:rsidP="00BD34A1">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46</w:t>
      </w:r>
      <w:r w:rsidR="003E6F27" w:rsidRPr="00B25D94">
        <w:rPr>
          <w:rFonts w:asciiTheme="minorEastAsia" w:hAnsiTheme="minorEastAsia" w:cs="宋体"/>
          <w:kern w:val="0"/>
          <w:sz w:val="24"/>
          <w:szCs w:val="24"/>
        </w:rPr>
        <w:t>.拢起《技规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（普）443</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47</w:t>
      </w:r>
      <w:r w:rsidR="003E6F27" w:rsidRPr="00B25D94">
        <w:rPr>
          <w:rFonts w:asciiTheme="minorEastAsia" w:hAnsiTheme="minorEastAsia" w:cs="宋体"/>
          <w:kern w:val="0"/>
          <w:sz w:val="24"/>
          <w:szCs w:val="24"/>
        </w:rPr>
        <w:t>.上下左右《技规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（普）445</w:t>
      </w:r>
    </w:p>
    <w:p w:rsidR="003E6F27" w:rsidRPr="00B25D94" w:rsidRDefault="00BD34A1" w:rsidP="00BD34A1">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48</w:t>
      </w:r>
      <w:r w:rsidR="003E6F27" w:rsidRPr="00B25D94">
        <w:rPr>
          <w:rFonts w:asciiTheme="minorEastAsia" w:hAnsiTheme="minorEastAsia" w:cs="宋体"/>
          <w:kern w:val="0"/>
          <w:sz w:val="24"/>
          <w:szCs w:val="24"/>
        </w:rPr>
        <w:t>.开通《技规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（普）447</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49</w:t>
      </w:r>
      <w:r w:rsidR="003E6F27" w:rsidRPr="00B25D94">
        <w:rPr>
          <w:rFonts w:asciiTheme="minorEastAsia" w:hAnsiTheme="minorEastAsia" w:cs="宋体"/>
          <w:kern w:val="0"/>
          <w:sz w:val="24"/>
          <w:szCs w:val="24"/>
        </w:rPr>
        <w:t>.4m《技规</w:t>
      </w:r>
      <w:r w:rsidR="003E6F27" w:rsidRPr="00B25D94">
        <w:rPr>
          <w:rFonts w:asciiTheme="minorEastAsia" w:hAnsiTheme="minorEastAsia" w:cs="宋体"/>
          <w:spacing w:val="-119"/>
          <w:kern w:val="0"/>
          <w:sz w:val="24"/>
          <w:szCs w:val="24"/>
        </w:rPr>
        <w:t>》</w:t>
      </w:r>
      <w:r w:rsidR="003E6F27" w:rsidRPr="00B25D94">
        <w:rPr>
          <w:rFonts w:asciiTheme="minorEastAsia" w:hAnsiTheme="minorEastAsia" w:cs="宋体"/>
          <w:kern w:val="0"/>
          <w:sz w:val="24"/>
          <w:szCs w:val="24"/>
        </w:rPr>
        <w:t>（普）454</w:t>
      </w:r>
    </w:p>
    <w:p w:rsidR="003E6F27" w:rsidRPr="00B25D94" w:rsidRDefault="00BD34A1" w:rsidP="00BD34A1">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50</w:t>
      </w:r>
      <w:r w:rsidR="003E6F27" w:rsidRPr="00B25D94">
        <w:rPr>
          <w:rFonts w:asciiTheme="minorEastAsia" w:hAnsiTheme="minorEastAsia" w:cs="宋体"/>
          <w:kern w:val="0"/>
          <w:sz w:val="24"/>
          <w:szCs w:val="24"/>
        </w:rPr>
        <w:t>.计算公里《技规</w:t>
      </w:r>
      <w:r w:rsidR="003E6F27" w:rsidRPr="00B25D94">
        <w:rPr>
          <w:rFonts w:asciiTheme="minorEastAsia" w:hAnsiTheme="minorEastAsia" w:cs="宋体"/>
          <w:spacing w:val="-119"/>
          <w:kern w:val="0"/>
          <w:sz w:val="24"/>
          <w:szCs w:val="24"/>
        </w:rPr>
        <w:t>》</w:t>
      </w:r>
      <w:r w:rsidR="003E6F27" w:rsidRPr="00B25D94">
        <w:rPr>
          <w:rFonts w:asciiTheme="minorEastAsia" w:hAnsiTheme="minorEastAsia" w:cs="宋体"/>
          <w:kern w:val="0"/>
          <w:sz w:val="24"/>
          <w:szCs w:val="24"/>
        </w:rPr>
        <w:t>（普）454</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51</w:t>
      </w:r>
      <w:r w:rsidR="003E6F27" w:rsidRPr="00B25D94">
        <w:rPr>
          <w:rFonts w:asciiTheme="minorEastAsia" w:hAnsiTheme="minorEastAsia" w:cs="宋体"/>
          <w:kern w:val="0"/>
          <w:sz w:val="24"/>
          <w:szCs w:val="24"/>
        </w:rPr>
        <w:t>.900《技规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（普）454</w:t>
      </w:r>
    </w:p>
    <w:p w:rsidR="003E6F27" w:rsidRPr="00B25D94" w:rsidRDefault="00BD34A1" w:rsidP="00BD34A1">
      <w:pPr>
        <w:tabs>
          <w:tab w:val="left" w:pos="477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52</w:t>
      </w:r>
      <w:r w:rsidR="003E6F27" w:rsidRPr="00B25D94">
        <w:rPr>
          <w:rFonts w:asciiTheme="minorEastAsia" w:hAnsiTheme="minorEastAsia" w:cs="宋体"/>
          <w:kern w:val="0"/>
          <w:sz w:val="24"/>
          <w:szCs w:val="24"/>
        </w:rPr>
        <w:t>.“通信转换</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（普）454</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53</w:t>
      </w:r>
      <w:r w:rsidR="003E6F27" w:rsidRPr="00B25D94">
        <w:rPr>
          <w:rFonts w:asciiTheme="minorEastAsia" w:hAnsiTheme="minorEastAsia" w:cs="宋体"/>
          <w:kern w:val="0"/>
          <w:sz w:val="24"/>
          <w:szCs w:val="24"/>
        </w:rPr>
        <w:t>.红色《技规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（普）459</w:t>
      </w:r>
    </w:p>
    <w:p w:rsidR="003E6F27" w:rsidRPr="00B25D94" w:rsidRDefault="00BD34A1" w:rsidP="00BD34A1">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54</w:t>
      </w:r>
      <w:r w:rsidR="003E6F27" w:rsidRPr="00B25D94">
        <w:rPr>
          <w:rFonts w:asciiTheme="minorEastAsia" w:hAnsiTheme="minorEastAsia" w:cs="宋体"/>
          <w:kern w:val="0"/>
          <w:sz w:val="24"/>
          <w:szCs w:val="24"/>
        </w:rPr>
        <w:t>.5s《技规</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（普）460</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55</w:t>
      </w:r>
      <w:r w:rsidR="003E6F27" w:rsidRPr="00B25D94">
        <w:rPr>
          <w:rFonts w:asciiTheme="minorEastAsia" w:hAnsiTheme="minorEastAsia" w:cs="宋体"/>
          <w:kern w:val="0"/>
          <w:sz w:val="24"/>
          <w:szCs w:val="24"/>
        </w:rPr>
        <w:t>.1s《技规</w:t>
      </w:r>
      <w:r w:rsidR="003E6F27" w:rsidRPr="00B25D94">
        <w:rPr>
          <w:rFonts w:asciiTheme="minorEastAsia" w:hAnsiTheme="minorEastAsia" w:cs="宋体"/>
          <w:spacing w:val="-119"/>
          <w:kern w:val="0"/>
          <w:sz w:val="24"/>
          <w:szCs w:val="24"/>
        </w:rPr>
        <w:t>》</w:t>
      </w:r>
      <w:r w:rsidR="003E6F27" w:rsidRPr="00B25D94">
        <w:rPr>
          <w:rFonts w:asciiTheme="minorEastAsia" w:hAnsiTheme="minorEastAsia" w:cs="宋体"/>
          <w:kern w:val="0"/>
          <w:sz w:val="24"/>
          <w:szCs w:val="24"/>
        </w:rPr>
        <w:t>（普）460</w:t>
      </w:r>
    </w:p>
    <w:p w:rsidR="003E6F27" w:rsidRPr="00B25D94" w:rsidRDefault="00BD34A1" w:rsidP="00BD34A1">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56</w:t>
      </w:r>
      <w:r w:rsidR="003E6F27" w:rsidRPr="00B25D94">
        <w:rPr>
          <w:rFonts w:asciiTheme="minorEastAsia" w:hAnsiTheme="minorEastAsia" w:cs="宋体"/>
          <w:kern w:val="0"/>
          <w:sz w:val="24"/>
          <w:szCs w:val="24"/>
        </w:rPr>
        <w:t>.警报《技规</w:t>
      </w:r>
      <w:r w:rsidR="003E6F27" w:rsidRPr="00BD34A1">
        <w:rPr>
          <w:rFonts w:asciiTheme="minorEastAsia" w:hAnsiTheme="minorEastAsia" w:cs="宋体"/>
          <w:kern w:val="0"/>
          <w:sz w:val="24"/>
          <w:szCs w:val="24"/>
        </w:rPr>
        <w:t>》</w:t>
      </w:r>
      <w:r w:rsidR="003E6F27" w:rsidRPr="00B25D94">
        <w:rPr>
          <w:rFonts w:asciiTheme="minorEastAsia" w:hAnsiTheme="minorEastAsia" w:cs="宋体"/>
          <w:kern w:val="0"/>
          <w:sz w:val="24"/>
          <w:szCs w:val="24"/>
        </w:rPr>
        <w:t>（普）461</w:t>
      </w:r>
      <w:r w:rsidR="003E6F27" w:rsidRPr="00B25D94">
        <w:rPr>
          <w:rFonts w:asciiTheme="minorEastAsia" w:hAnsiTheme="minorEastAsia" w:cs="宋体"/>
          <w:kern w:val="0"/>
          <w:sz w:val="24"/>
          <w:szCs w:val="24"/>
        </w:rPr>
        <w:tab/>
      </w:r>
      <w:r>
        <w:rPr>
          <w:rFonts w:asciiTheme="minorEastAsia" w:hAnsiTheme="minorEastAsia" w:cs="宋体" w:hint="eastAsia"/>
          <w:kern w:val="0"/>
          <w:sz w:val="24"/>
          <w:szCs w:val="24"/>
        </w:rPr>
        <w:t>57</w:t>
      </w:r>
      <w:r w:rsidR="003E6F27" w:rsidRPr="00B25D94">
        <w:rPr>
          <w:rFonts w:asciiTheme="minorEastAsia" w:hAnsiTheme="minorEastAsia" w:cs="宋体"/>
          <w:kern w:val="0"/>
          <w:sz w:val="24"/>
          <w:szCs w:val="24"/>
        </w:rPr>
        <w:t>.起动注意《技规</w:t>
      </w:r>
      <w:r w:rsidR="003E6F27" w:rsidRPr="00BD34A1">
        <w:rPr>
          <w:rFonts w:asciiTheme="minorEastAsia" w:hAnsiTheme="minorEastAsia" w:cs="宋体"/>
          <w:kern w:val="0"/>
          <w:sz w:val="24"/>
          <w:szCs w:val="24"/>
        </w:rPr>
        <w:t>》</w:t>
      </w:r>
      <w:r w:rsidR="003E6F27" w:rsidRPr="00B25D94">
        <w:rPr>
          <w:rFonts w:asciiTheme="minorEastAsia" w:hAnsiTheme="minorEastAsia" w:cs="宋体"/>
          <w:kern w:val="0"/>
          <w:sz w:val="24"/>
          <w:szCs w:val="24"/>
        </w:rPr>
        <w:t>（普）461</w:t>
      </w:r>
    </w:p>
    <w:p w:rsidR="00871E67" w:rsidRDefault="00BD34A1" w:rsidP="00733130">
      <w:pPr>
        <w:tabs>
          <w:tab w:val="left" w:pos="478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58</w:t>
      </w:r>
      <w:r w:rsidR="003E6F27" w:rsidRPr="00B25D94">
        <w:rPr>
          <w:rFonts w:asciiTheme="minorEastAsia" w:hAnsiTheme="minorEastAsia" w:cs="宋体"/>
          <w:kern w:val="0"/>
          <w:sz w:val="24"/>
          <w:szCs w:val="24"/>
        </w:rPr>
        <w:t>.一长三短《技规</w:t>
      </w:r>
      <w:r w:rsidR="003E6F27" w:rsidRPr="00BD34A1">
        <w:rPr>
          <w:rFonts w:asciiTheme="minorEastAsia" w:hAnsiTheme="minorEastAsia" w:cs="宋体"/>
          <w:kern w:val="0"/>
          <w:sz w:val="24"/>
          <w:szCs w:val="24"/>
        </w:rPr>
        <w:t>》</w:t>
      </w:r>
      <w:r w:rsidR="003E6F27" w:rsidRPr="00B25D94">
        <w:rPr>
          <w:rFonts w:asciiTheme="minorEastAsia" w:hAnsiTheme="minorEastAsia" w:cs="宋体"/>
          <w:kern w:val="0"/>
          <w:sz w:val="24"/>
          <w:szCs w:val="24"/>
        </w:rPr>
        <w:t>（普）461</w:t>
      </w:r>
      <w:r>
        <w:rPr>
          <w:rFonts w:asciiTheme="minorEastAsia" w:hAnsiTheme="minorEastAsia" w:cs="宋体" w:hint="eastAsia"/>
          <w:kern w:val="0"/>
          <w:sz w:val="24"/>
          <w:szCs w:val="24"/>
        </w:rPr>
        <w:t>59</w:t>
      </w:r>
      <w:r w:rsidR="00871E67" w:rsidRPr="00B25D94">
        <w:rPr>
          <w:rFonts w:asciiTheme="minorEastAsia" w:hAnsiTheme="minorEastAsia" w:cs="宋体"/>
          <w:kern w:val="0"/>
          <w:sz w:val="24"/>
          <w:szCs w:val="24"/>
        </w:rPr>
        <w:t>.无效标《技规</w:t>
      </w:r>
      <w:r w:rsidR="00871E67" w:rsidRPr="00BD34A1">
        <w:rPr>
          <w:rFonts w:asciiTheme="minorEastAsia" w:hAnsiTheme="minorEastAsia" w:cs="宋体"/>
          <w:kern w:val="0"/>
          <w:sz w:val="24"/>
          <w:szCs w:val="24"/>
        </w:rPr>
        <w:t>》</w:t>
      </w:r>
      <w:r w:rsidR="00871E67" w:rsidRPr="00B25D94">
        <w:rPr>
          <w:rFonts w:asciiTheme="minorEastAsia" w:hAnsiTheme="minorEastAsia" w:cs="宋体"/>
          <w:kern w:val="0"/>
          <w:sz w:val="24"/>
          <w:szCs w:val="24"/>
        </w:rPr>
        <w:t>（普）第414条</w:t>
      </w:r>
    </w:p>
    <w:p w:rsidR="00733130" w:rsidRDefault="00733130" w:rsidP="00733130">
      <w:pPr>
        <w:tabs>
          <w:tab w:val="left" w:pos="4785"/>
        </w:tabs>
        <w:autoSpaceDE w:val="0"/>
        <w:autoSpaceDN w:val="0"/>
        <w:spacing w:line="400" w:lineRule="exact"/>
        <w:ind w:firstLineChars="200" w:firstLine="480"/>
        <w:rPr>
          <w:rFonts w:asciiTheme="minorEastAsia" w:hAnsiTheme="minorEastAsia" w:cs="宋体"/>
          <w:color w:val="FF0000"/>
          <w:kern w:val="0"/>
          <w:sz w:val="24"/>
          <w:szCs w:val="24"/>
        </w:rPr>
      </w:pPr>
      <w:r w:rsidRPr="00733130">
        <w:rPr>
          <w:rFonts w:asciiTheme="minorEastAsia" w:hAnsiTheme="minorEastAsia" w:cs="宋体" w:hint="eastAsia"/>
          <w:color w:val="FF0000"/>
          <w:kern w:val="0"/>
          <w:sz w:val="24"/>
          <w:szCs w:val="24"/>
        </w:rPr>
        <w:t>△60.</w:t>
      </w:r>
      <w:r w:rsidRPr="00733130">
        <w:rPr>
          <w:rFonts w:ascii="Times New Roman" w:eastAsia="宋体" w:hAnsi="Times New Roman" w:cs="Times New Roman"/>
          <w:color w:val="FF0000"/>
          <w:kern w:val="0"/>
          <w:sz w:val="24"/>
        </w:rPr>
        <w:t>进站</w:t>
      </w:r>
      <w:r w:rsidRPr="00733130">
        <w:rPr>
          <w:rFonts w:asciiTheme="minorEastAsia" w:hAnsiTheme="minorEastAsia" w:cs="宋体"/>
          <w:color w:val="FF0000"/>
          <w:kern w:val="0"/>
          <w:sz w:val="24"/>
          <w:szCs w:val="24"/>
        </w:rPr>
        <w:t>《技规》（普）4</w:t>
      </w:r>
      <w:r w:rsidRPr="00733130">
        <w:rPr>
          <w:rFonts w:asciiTheme="minorEastAsia" w:hAnsiTheme="minorEastAsia" w:cs="宋体" w:hint="eastAsia"/>
          <w:color w:val="FF0000"/>
          <w:kern w:val="0"/>
          <w:sz w:val="24"/>
          <w:szCs w:val="24"/>
        </w:rPr>
        <w:t>13</w:t>
      </w:r>
      <w:r w:rsidR="006A71B8" w:rsidRPr="00733130">
        <w:rPr>
          <w:rFonts w:asciiTheme="minorEastAsia" w:hAnsiTheme="minorEastAsia" w:cs="宋体" w:hint="eastAsia"/>
          <w:color w:val="FF0000"/>
          <w:kern w:val="0"/>
          <w:sz w:val="24"/>
          <w:szCs w:val="24"/>
        </w:rPr>
        <w:t>△6</w:t>
      </w:r>
      <w:r w:rsidR="006A71B8">
        <w:rPr>
          <w:rFonts w:asciiTheme="minorEastAsia" w:hAnsiTheme="minorEastAsia" w:cs="宋体" w:hint="eastAsia"/>
          <w:color w:val="FF0000"/>
          <w:kern w:val="0"/>
          <w:sz w:val="24"/>
          <w:szCs w:val="24"/>
        </w:rPr>
        <w:t>1</w:t>
      </w:r>
      <w:r w:rsidR="006A71B8" w:rsidRPr="00733130">
        <w:rPr>
          <w:rFonts w:asciiTheme="minorEastAsia" w:hAnsiTheme="minorEastAsia" w:cs="宋体" w:hint="eastAsia"/>
          <w:color w:val="FF0000"/>
          <w:kern w:val="0"/>
          <w:sz w:val="24"/>
          <w:szCs w:val="24"/>
        </w:rPr>
        <w:t>.</w:t>
      </w:r>
      <w:r w:rsidR="006A71B8" w:rsidRPr="008609BA">
        <w:rPr>
          <w:rFonts w:asciiTheme="minorEastAsia" w:hAnsiTheme="minorEastAsia" w:cs="宋体"/>
          <w:color w:val="FF0000"/>
          <w:kern w:val="0"/>
          <w:sz w:val="24"/>
          <w:szCs w:val="24"/>
        </w:rPr>
        <w:t>侧向</w:t>
      </w:r>
      <w:r w:rsidR="006A71B8" w:rsidRPr="00733130">
        <w:rPr>
          <w:rFonts w:asciiTheme="minorEastAsia" w:hAnsiTheme="minorEastAsia" w:cs="宋体"/>
          <w:color w:val="FF0000"/>
          <w:kern w:val="0"/>
          <w:sz w:val="24"/>
          <w:szCs w:val="24"/>
        </w:rPr>
        <w:t>《技规》（普）4</w:t>
      </w:r>
      <w:r w:rsidR="00980546">
        <w:rPr>
          <w:rFonts w:asciiTheme="minorEastAsia" w:hAnsiTheme="minorEastAsia" w:cs="宋体" w:hint="eastAsia"/>
          <w:color w:val="FF0000"/>
          <w:kern w:val="0"/>
          <w:sz w:val="24"/>
          <w:szCs w:val="24"/>
        </w:rPr>
        <w:t>29</w:t>
      </w:r>
    </w:p>
    <w:p w:rsidR="00DA506F" w:rsidRPr="00DA506F" w:rsidRDefault="0022268C" w:rsidP="00BB352E">
      <w:pPr>
        <w:tabs>
          <w:tab w:val="left" w:pos="440"/>
          <w:tab w:val="left" w:pos="1320"/>
          <w:tab w:val="left" w:pos="2640"/>
          <w:tab w:val="left" w:pos="3520"/>
          <w:tab w:val="left" w:pos="4840"/>
          <w:tab w:val="left" w:pos="5720"/>
          <w:tab w:val="left" w:pos="5900"/>
        </w:tabs>
        <w:autoSpaceDE w:val="0"/>
        <w:autoSpaceDN w:val="0"/>
        <w:spacing w:line="400" w:lineRule="exact"/>
        <w:ind w:firstLineChars="150" w:firstLine="360"/>
        <w:rPr>
          <w:rFonts w:asciiTheme="minorEastAsia" w:hAnsiTheme="minorEastAsia" w:cs="宋体"/>
          <w:color w:val="FF0000"/>
          <w:kern w:val="0"/>
          <w:sz w:val="24"/>
          <w:szCs w:val="24"/>
        </w:rPr>
      </w:pPr>
      <w:r w:rsidRPr="00733130">
        <w:rPr>
          <w:rFonts w:asciiTheme="minorEastAsia" w:hAnsiTheme="minorEastAsia" w:cs="宋体" w:hint="eastAsia"/>
          <w:color w:val="FF0000"/>
          <w:kern w:val="0"/>
          <w:sz w:val="24"/>
          <w:szCs w:val="24"/>
        </w:rPr>
        <w:t>△6</w:t>
      </w:r>
      <w:r>
        <w:rPr>
          <w:rFonts w:asciiTheme="minorEastAsia" w:hAnsiTheme="minorEastAsia" w:cs="宋体" w:hint="eastAsia"/>
          <w:color w:val="FF0000"/>
          <w:kern w:val="0"/>
          <w:sz w:val="24"/>
          <w:szCs w:val="24"/>
        </w:rPr>
        <w:t>2</w:t>
      </w:r>
      <w:r w:rsidRPr="00733130">
        <w:rPr>
          <w:rFonts w:asciiTheme="minorEastAsia" w:hAnsiTheme="minorEastAsia" w:cs="宋体" w:hint="eastAsia"/>
          <w:color w:val="FF0000"/>
          <w:kern w:val="0"/>
          <w:sz w:val="24"/>
          <w:szCs w:val="24"/>
        </w:rPr>
        <w:t>.</w:t>
      </w:r>
      <w:r w:rsidRPr="0022268C">
        <w:rPr>
          <w:rFonts w:asciiTheme="minorEastAsia" w:hAnsiTheme="minorEastAsia" w:cs="宋体"/>
          <w:color w:val="FF0000"/>
          <w:kern w:val="0"/>
          <w:sz w:val="24"/>
          <w:szCs w:val="24"/>
        </w:rPr>
        <w:t xml:space="preserve"> 灯显示警</w:t>
      </w:r>
      <w:r w:rsidRPr="00733130">
        <w:rPr>
          <w:rFonts w:asciiTheme="minorEastAsia" w:hAnsiTheme="minorEastAsia" w:cs="宋体"/>
          <w:color w:val="FF0000"/>
          <w:kern w:val="0"/>
          <w:sz w:val="24"/>
          <w:szCs w:val="24"/>
        </w:rPr>
        <w:t>《技规》（普）4</w:t>
      </w:r>
      <w:r>
        <w:rPr>
          <w:rFonts w:asciiTheme="minorEastAsia" w:hAnsiTheme="minorEastAsia" w:cs="宋体" w:hint="eastAsia"/>
          <w:color w:val="FF0000"/>
          <w:kern w:val="0"/>
          <w:sz w:val="24"/>
          <w:szCs w:val="24"/>
        </w:rPr>
        <w:t>54</w:t>
      </w:r>
      <w:r w:rsidR="00DA506F" w:rsidRPr="00DA506F">
        <w:rPr>
          <w:rFonts w:ascii="宋体" w:eastAsia="宋体" w:hAnsi="宋体" w:cs="宋体" w:hint="eastAsia"/>
          <w:color w:val="FF0000"/>
          <w:kern w:val="0"/>
          <w:sz w:val="24"/>
          <w:szCs w:val="24"/>
        </w:rPr>
        <w:t>△63.</w:t>
      </w:r>
      <w:r w:rsidR="00DA506F">
        <w:rPr>
          <w:rFonts w:asciiTheme="minorEastAsia" w:hAnsiTheme="minorEastAsia" w:cs="宋体" w:hint="eastAsia"/>
          <w:color w:val="FF0000"/>
          <w:kern w:val="0"/>
          <w:sz w:val="24"/>
          <w:szCs w:val="24"/>
        </w:rPr>
        <w:t>二长三短</w:t>
      </w:r>
      <w:r w:rsidR="00DA506F" w:rsidRPr="00BB352E">
        <w:rPr>
          <w:rFonts w:asciiTheme="minorEastAsia" w:hAnsiTheme="minorEastAsia" w:cs="宋体"/>
          <w:color w:val="FF0000"/>
          <w:kern w:val="0"/>
          <w:sz w:val="24"/>
          <w:szCs w:val="24"/>
        </w:rPr>
        <w:t>《技规》（普）第4</w:t>
      </w:r>
      <w:r w:rsidR="00DA506F" w:rsidRPr="00BB352E">
        <w:rPr>
          <w:rFonts w:asciiTheme="minorEastAsia" w:hAnsiTheme="minorEastAsia" w:cs="宋体" w:hint="eastAsia"/>
          <w:color w:val="FF0000"/>
          <w:kern w:val="0"/>
          <w:sz w:val="24"/>
          <w:szCs w:val="24"/>
        </w:rPr>
        <w:t>62</w:t>
      </w:r>
      <w:r w:rsidR="00DA506F" w:rsidRPr="00BB352E">
        <w:rPr>
          <w:rFonts w:asciiTheme="minorEastAsia" w:hAnsiTheme="minorEastAsia" w:cs="宋体"/>
          <w:color w:val="FF0000"/>
          <w:kern w:val="0"/>
          <w:sz w:val="24"/>
          <w:szCs w:val="24"/>
        </w:rPr>
        <w:t>条</w:t>
      </w:r>
    </w:p>
    <w:p w:rsidR="0022268C" w:rsidRDefault="00DA506F" w:rsidP="000337E6">
      <w:pPr>
        <w:tabs>
          <w:tab w:val="left" w:pos="440"/>
          <w:tab w:val="left" w:pos="1320"/>
          <w:tab w:val="left" w:pos="2640"/>
          <w:tab w:val="left" w:pos="3520"/>
          <w:tab w:val="left" w:pos="4840"/>
          <w:tab w:val="left" w:pos="5720"/>
          <w:tab w:val="left" w:pos="5900"/>
        </w:tabs>
        <w:autoSpaceDE w:val="0"/>
        <w:autoSpaceDN w:val="0"/>
        <w:spacing w:line="400" w:lineRule="exact"/>
        <w:ind w:firstLineChars="200" w:firstLine="480"/>
        <w:rPr>
          <w:rFonts w:asciiTheme="minorEastAsia" w:hAnsiTheme="minorEastAsia" w:cs="宋体"/>
          <w:color w:val="FF0000"/>
          <w:kern w:val="0"/>
          <w:sz w:val="24"/>
          <w:szCs w:val="24"/>
        </w:rPr>
      </w:pPr>
      <w:r w:rsidRPr="00BB352E">
        <w:rPr>
          <w:rFonts w:asciiTheme="minorEastAsia" w:hAnsiTheme="minorEastAsia" w:cs="宋体" w:hint="eastAsia"/>
          <w:color w:val="FF0000"/>
          <w:kern w:val="0"/>
          <w:sz w:val="24"/>
          <w:szCs w:val="24"/>
        </w:rPr>
        <w:lastRenderedPageBreak/>
        <w:t>△64.</w:t>
      </w:r>
      <w:r w:rsidR="00BB352E">
        <w:rPr>
          <w:rFonts w:asciiTheme="minorEastAsia" w:hAnsiTheme="minorEastAsia" w:cs="宋体" w:hint="eastAsia"/>
          <w:color w:val="FF0000"/>
          <w:kern w:val="0"/>
          <w:sz w:val="24"/>
          <w:szCs w:val="24"/>
        </w:rPr>
        <w:t>连续二短</w:t>
      </w:r>
      <w:r w:rsidR="00BB352E" w:rsidRPr="00BB352E">
        <w:rPr>
          <w:rFonts w:asciiTheme="minorEastAsia" w:hAnsiTheme="minorEastAsia" w:cs="宋体"/>
          <w:color w:val="FF0000"/>
          <w:kern w:val="0"/>
          <w:sz w:val="24"/>
          <w:szCs w:val="24"/>
        </w:rPr>
        <w:t>《技规》（普）第4</w:t>
      </w:r>
      <w:r w:rsidR="00BB352E" w:rsidRPr="00BB352E">
        <w:rPr>
          <w:rFonts w:asciiTheme="minorEastAsia" w:hAnsiTheme="minorEastAsia" w:cs="宋体" w:hint="eastAsia"/>
          <w:color w:val="FF0000"/>
          <w:kern w:val="0"/>
          <w:sz w:val="24"/>
          <w:szCs w:val="24"/>
        </w:rPr>
        <w:t>62</w:t>
      </w:r>
      <w:r w:rsidR="00BB352E" w:rsidRPr="00BB352E">
        <w:rPr>
          <w:rFonts w:asciiTheme="minorEastAsia" w:hAnsiTheme="minorEastAsia" w:cs="宋体"/>
          <w:color w:val="FF0000"/>
          <w:kern w:val="0"/>
          <w:sz w:val="24"/>
          <w:szCs w:val="24"/>
        </w:rPr>
        <w:t>条</w:t>
      </w:r>
      <w:r w:rsidR="000337E6" w:rsidRPr="00BB352E">
        <w:rPr>
          <w:rFonts w:asciiTheme="minorEastAsia" w:hAnsiTheme="minorEastAsia" w:cs="宋体" w:hint="eastAsia"/>
          <w:color w:val="FF0000"/>
          <w:kern w:val="0"/>
          <w:sz w:val="24"/>
          <w:szCs w:val="24"/>
        </w:rPr>
        <w:t>△</w:t>
      </w:r>
      <w:r w:rsidR="000337E6">
        <w:rPr>
          <w:rFonts w:asciiTheme="minorEastAsia" w:hAnsiTheme="minorEastAsia" w:cs="宋体" w:hint="eastAsia"/>
          <w:color w:val="FF0000"/>
          <w:kern w:val="0"/>
          <w:sz w:val="24"/>
          <w:szCs w:val="24"/>
        </w:rPr>
        <w:t>65.</w:t>
      </w:r>
      <w:r w:rsidR="000337E6" w:rsidRPr="000337E6">
        <w:rPr>
          <w:rFonts w:asciiTheme="minorEastAsia" w:hAnsiTheme="minorEastAsia" w:cs="宋体" w:hint="eastAsia"/>
          <w:color w:val="FF0000"/>
          <w:kern w:val="0"/>
          <w:sz w:val="24"/>
          <w:szCs w:val="24"/>
        </w:rPr>
        <w:t>J459  白色</w:t>
      </w:r>
    </w:p>
    <w:p w:rsidR="00B55213" w:rsidRPr="00FD32BD" w:rsidRDefault="00B55213" w:rsidP="00B55213">
      <w:pPr>
        <w:spacing w:line="440" w:lineRule="exact"/>
        <w:ind w:firstLineChars="200" w:firstLine="480"/>
        <w:rPr>
          <w:rFonts w:ascii="Times New Roman" w:eastAsia="宋体" w:hAnsi="Times New Roman" w:cs="Times New Roman"/>
          <w:color w:val="FF0000"/>
          <w:kern w:val="0"/>
          <w:sz w:val="24"/>
        </w:rPr>
      </w:pPr>
      <w:r w:rsidRPr="00C034D1">
        <w:rPr>
          <w:rFonts w:ascii="Times New Roman" w:eastAsia="宋体" w:hAnsi="Times New Roman" w:cs="Times New Roman" w:hint="eastAsia"/>
          <w:color w:val="FF0000"/>
          <w:kern w:val="0"/>
          <w:sz w:val="24"/>
        </w:rPr>
        <w:t>△</w:t>
      </w:r>
      <w:r>
        <w:rPr>
          <w:rFonts w:ascii="Times New Roman" w:eastAsia="宋体" w:hAnsi="Times New Roman" w:cs="Times New Roman" w:hint="eastAsia"/>
          <w:color w:val="FF0000"/>
          <w:kern w:val="0"/>
          <w:sz w:val="24"/>
        </w:rPr>
        <w:t>66</w:t>
      </w:r>
      <w:r w:rsidRPr="00C034D1">
        <w:rPr>
          <w:rFonts w:ascii="Times New Roman" w:eastAsia="宋体" w:hAnsi="Times New Roman" w:cs="Times New Roman" w:hint="eastAsia"/>
          <w:color w:val="FF0000"/>
          <w:kern w:val="0"/>
          <w:sz w:val="24"/>
        </w:rPr>
        <w:t>.</w:t>
      </w:r>
      <w:r w:rsidRPr="00FD32BD">
        <w:rPr>
          <w:rFonts w:ascii="Times New Roman" w:eastAsia="宋体" w:hAnsi="Times New Roman" w:cs="Times New Roman" w:hint="eastAsia"/>
          <w:color w:val="FF0000"/>
          <w:kern w:val="0"/>
          <w:sz w:val="24"/>
        </w:rPr>
        <w:t xml:space="preserve"> J405  </w:t>
      </w:r>
      <w:r w:rsidRPr="00FD32BD">
        <w:rPr>
          <w:rFonts w:ascii="Times New Roman" w:eastAsia="宋体" w:hAnsi="Times New Roman" w:cs="Times New Roman" w:hint="eastAsia"/>
          <w:color w:val="FF0000"/>
          <w:kern w:val="0"/>
          <w:sz w:val="24"/>
        </w:rPr>
        <w:t>停车信号</w:t>
      </w:r>
      <w:r w:rsidRPr="00FD32BD">
        <w:rPr>
          <w:rFonts w:ascii="Times New Roman" w:eastAsia="宋体" w:hAnsi="Times New Roman" w:cs="Times New Roman" w:hint="eastAsia"/>
          <w:color w:val="FF0000"/>
          <w:kern w:val="0"/>
          <w:sz w:val="24"/>
        </w:rPr>
        <w:t> </w:t>
      </w:r>
      <w:r w:rsidRPr="00C034D1">
        <w:rPr>
          <w:rFonts w:ascii="Times New Roman" w:eastAsia="宋体" w:hAnsi="Times New Roman" w:cs="Times New Roman" w:hint="eastAsia"/>
          <w:color w:val="FF0000"/>
          <w:kern w:val="0"/>
          <w:sz w:val="24"/>
        </w:rPr>
        <w:t>△</w:t>
      </w:r>
      <w:r w:rsidRPr="00C034D1">
        <w:rPr>
          <w:rFonts w:ascii="Times New Roman" w:eastAsia="宋体" w:hAnsi="Times New Roman" w:cs="Times New Roman" w:hint="eastAsia"/>
          <w:color w:val="FF0000"/>
          <w:kern w:val="0"/>
          <w:sz w:val="24"/>
        </w:rPr>
        <w:t>6</w:t>
      </w:r>
      <w:r>
        <w:rPr>
          <w:rFonts w:ascii="Times New Roman" w:eastAsia="宋体" w:hAnsi="Times New Roman" w:cs="Times New Roman" w:hint="eastAsia"/>
          <w:color w:val="FF0000"/>
          <w:kern w:val="0"/>
          <w:sz w:val="24"/>
        </w:rPr>
        <w:t>7</w:t>
      </w:r>
      <w:r w:rsidRPr="00C034D1">
        <w:rPr>
          <w:rFonts w:ascii="Times New Roman" w:eastAsia="宋体" w:hAnsi="Times New Roman" w:cs="Times New Roman" w:hint="eastAsia"/>
          <w:color w:val="FF0000"/>
          <w:kern w:val="0"/>
          <w:sz w:val="24"/>
        </w:rPr>
        <w:t>.</w:t>
      </w:r>
      <w:r w:rsidRPr="00FD32BD">
        <w:rPr>
          <w:rFonts w:ascii="Times New Roman" w:eastAsia="宋体" w:hAnsi="Times New Roman" w:cs="Times New Roman" w:hint="eastAsia"/>
          <w:color w:val="FF0000"/>
          <w:kern w:val="0"/>
          <w:sz w:val="24"/>
        </w:rPr>
        <w:t xml:space="preserve"> J411  </w:t>
      </w:r>
      <w:r w:rsidRPr="00FD32BD">
        <w:rPr>
          <w:rFonts w:ascii="Times New Roman" w:eastAsia="宋体" w:hAnsi="Times New Roman" w:cs="Times New Roman" w:hint="eastAsia"/>
          <w:color w:val="FF0000"/>
          <w:kern w:val="0"/>
          <w:sz w:val="24"/>
        </w:rPr>
        <w:t>进行</w:t>
      </w:r>
    </w:p>
    <w:p w:rsidR="00B55213" w:rsidRPr="00FD32BD" w:rsidRDefault="00B55213" w:rsidP="00B55213">
      <w:pPr>
        <w:spacing w:line="440" w:lineRule="exact"/>
        <w:ind w:firstLineChars="200" w:firstLine="480"/>
        <w:rPr>
          <w:rFonts w:ascii="Times New Roman" w:eastAsia="宋体" w:hAnsi="Times New Roman" w:cs="Times New Roman"/>
          <w:color w:val="FF0000"/>
          <w:kern w:val="0"/>
          <w:sz w:val="24"/>
        </w:rPr>
      </w:pPr>
      <w:r w:rsidRPr="00C034D1">
        <w:rPr>
          <w:rFonts w:ascii="Times New Roman" w:eastAsia="宋体" w:hAnsi="Times New Roman" w:cs="Times New Roman" w:hint="eastAsia"/>
          <w:color w:val="FF0000"/>
          <w:kern w:val="0"/>
          <w:sz w:val="24"/>
        </w:rPr>
        <w:t>△</w:t>
      </w:r>
      <w:r w:rsidRPr="00C034D1">
        <w:rPr>
          <w:rFonts w:ascii="Times New Roman" w:eastAsia="宋体" w:hAnsi="Times New Roman" w:cs="Times New Roman" w:hint="eastAsia"/>
          <w:color w:val="FF0000"/>
          <w:kern w:val="0"/>
          <w:sz w:val="24"/>
        </w:rPr>
        <w:t>6</w:t>
      </w:r>
      <w:r>
        <w:rPr>
          <w:rFonts w:ascii="Times New Roman" w:eastAsia="宋体" w:hAnsi="Times New Roman" w:cs="Times New Roman" w:hint="eastAsia"/>
          <w:color w:val="FF0000"/>
          <w:kern w:val="0"/>
          <w:sz w:val="24"/>
        </w:rPr>
        <w:t>8</w:t>
      </w:r>
      <w:r w:rsidRPr="00C034D1">
        <w:rPr>
          <w:rFonts w:ascii="Times New Roman" w:eastAsia="宋体" w:hAnsi="Times New Roman" w:cs="Times New Roman" w:hint="eastAsia"/>
          <w:color w:val="FF0000"/>
          <w:kern w:val="0"/>
          <w:sz w:val="24"/>
        </w:rPr>
        <w:t>.</w:t>
      </w:r>
      <w:r w:rsidRPr="00FD32BD">
        <w:rPr>
          <w:rFonts w:ascii="Times New Roman" w:eastAsia="宋体" w:hAnsi="Times New Roman" w:cs="Times New Roman" w:hint="eastAsia"/>
          <w:color w:val="FF0000"/>
          <w:kern w:val="0"/>
          <w:sz w:val="24"/>
        </w:rPr>
        <w:t xml:space="preserve"> J412  </w:t>
      </w:r>
      <w:r w:rsidRPr="00FD32BD">
        <w:rPr>
          <w:rFonts w:ascii="Times New Roman" w:eastAsia="宋体" w:hAnsi="Times New Roman" w:cs="Times New Roman" w:hint="eastAsia"/>
          <w:color w:val="FF0000"/>
          <w:kern w:val="0"/>
          <w:sz w:val="24"/>
        </w:rPr>
        <w:t>接车线轨道区段</w:t>
      </w:r>
      <w:r w:rsidRPr="00C034D1">
        <w:rPr>
          <w:rFonts w:ascii="Times New Roman" w:eastAsia="宋体" w:hAnsi="Times New Roman" w:cs="Times New Roman" w:hint="eastAsia"/>
          <w:color w:val="FF0000"/>
          <w:kern w:val="0"/>
          <w:sz w:val="24"/>
        </w:rPr>
        <w:t>△</w:t>
      </w:r>
      <w:r w:rsidRPr="00C034D1">
        <w:rPr>
          <w:rFonts w:ascii="Times New Roman" w:eastAsia="宋体" w:hAnsi="Times New Roman" w:cs="Times New Roman" w:hint="eastAsia"/>
          <w:color w:val="FF0000"/>
          <w:kern w:val="0"/>
          <w:sz w:val="24"/>
        </w:rPr>
        <w:t>6</w:t>
      </w:r>
      <w:r>
        <w:rPr>
          <w:rFonts w:ascii="Times New Roman" w:eastAsia="宋体" w:hAnsi="Times New Roman" w:cs="Times New Roman" w:hint="eastAsia"/>
          <w:color w:val="FF0000"/>
          <w:kern w:val="0"/>
          <w:sz w:val="24"/>
        </w:rPr>
        <w:t>9</w:t>
      </w:r>
      <w:r w:rsidRPr="00C034D1">
        <w:rPr>
          <w:rFonts w:ascii="Times New Roman" w:eastAsia="宋体" w:hAnsi="Times New Roman" w:cs="Times New Roman" w:hint="eastAsia"/>
          <w:color w:val="FF0000"/>
          <w:kern w:val="0"/>
          <w:sz w:val="24"/>
        </w:rPr>
        <w:t>.</w:t>
      </w:r>
      <w:r w:rsidRPr="00FD32BD">
        <w:rPr>
          <w:rFonts w:ascii="Times New Roman" w:eastAsia="宋体" w:hAnsi="Times New Roman" w:cs="Times New Roman" w:hint="eastAsia"/>
          <w:color w:val="FF0000"/>
          <w:kern w:val="0"/>
          <w:sz w:val="24"/>
        </w:rPr>
        <w:t xml:space="preserve"> J412  </w:t>
      </w:r>
      <w:r w:rsidRPr="00FD32BD">
        <w:rPr>
          <w:rFonts w:ascii="Times New Roman" w:eastAsia="宋体" w:hAnsi="Times New Roman" w:cs="Times New Roman" w:hint="eastAsia"/>
          <w:color w:val="FF0000"/>
          <w:kern w:val="0"/>
          <w:sz w:val="24"/>
        </w:rPr>
        <w:t>警冲标</w:t>
      </w:r>
    </w:p>
    <w:p w:rsidR="00B55213" w:rsidRPr="00FD32BD" w:rsidRDefault="00B55213" w:rsidP="00B55213">
      <w:pPr>
        <w:spacing w:line="440" w:lineRule="exact"/>
        <w:ind w:firstLineChars="200" w:firstLine="480"/>
        <w:rPr>
          <w:rFonts w:ascii="Times New Roman" w:eastAsia="宋体" w:hAnsi="Times New Roman" w:cs="Times New Roman"/>
          <w:color w:val="FF0000"/>
          <w:kern w:val="0"/>
          <w:sz w:val="24"/>
        </w:rPr>
      </w:pPr>
      <w:r w:rsidRPr="00C034D1">
        <w:rPr>
          <w:rFonts w:ascii="Times New Roman" w:eastAsia="宋体" w:hAnsi="Times New Roman" w:cs="Times New Roman" w:hint="eastAsia"/>
          <w:color w:val="FF0000"/>
          <w:kern w:val="0"/>
          <w:sz w:val="24"/>
        </w:rPr>
        <w:t>△</w:t>
      </w:r>
      <w:r>
        <w:rPr>
          <w:rFonts w:ascii="Times New Roman" w:eastAsia="宋体" w:hAnsi="Times New Roman" w:cs="Times New Roman" w:hint="eastAsia"/>
          <w:color w:val="FF0000"/>
          <w:kern w:val="0"/>
          <w:sz w:val="24"/>
        </w:rPr>
        <w:t>70</w:t>
      </w:r>
      <w:r w:rsidRPr="00C034D1">
        <w:rPr>
          <w:rFonts w:ascii="Times New Roman" w:eastAsia="宋体" w:hAnsi="Times New Roman" w:cs="Times New Roman" w:hint="eastAsia"/>
          <w:color w:val="FF0000"/>
          <w:kern w:val="0"/>
          <w:sz w:val="24"/>
        </w:rPr>
        <w:t>.</w:t>
      </w:r>
      <w:r w:rsidRPr="00FD32BD">
        <w:rPr>
          <w:rFonts w:ascii="Times New Roman" w:eastAsia="宋体" w:hAnsi="Times New Roman" w:cs="Times New Roman" w:hint="eastAsia"/>
          <w:color w:val="FF0000"/>
          <w:kern w:val="0"/>
          <w:sz w:val="24"/>
        </w:rPr>
        <w:t xml:space="preserve"> J418</w:t>
      </w:r>
      <w:r w:rsidRPr="00FD32BD">
        <w:rPr>
          <w:rFonts w:ascii="Times New Roman" w:eastAsia="宋体" w:hAnsi="Times New Roman" w:cs="Times New Roman" w:hint="eastAsia"/>
          <w:color w:val="FF0000"/>
          <w:kern w:val="0"/>
          <w:sz w:val="24"/>
        </w:rPr>
        <w:t>月白色</w:t>
      </w:r>
      <w:r w:rsidRPr="00C034D1">
        <w:rPr>
          <w:rFonts w:ascii="Times New Roman" w:eastAsia="宋体" w:hAnsi="Times New Roman" w:cs="Times New Roman" w:hint="eastAsia"/>
          <w:color w:val="FF0000"/>
          <w:kern w:val="0"/>
          <w:sz w:val="24"/>
        </w:rPr>
        <w:t>△</w:t>
      </w:r>
      <w:r>
        <w:rPr>
          <w:rFonts w:ascii="Times New Roman" w:eastAsia="宋体" w:hAnsi="Times New Roman" w:cs="Times New Roman" w:hint="eastAsia"/>
          <w:color w:val="FF0000"/>
          <w:kern w:val="0"/>
          <w:sz w:val="24"/>
        </w:rPr>
        <w:t>71</w:t>
      </w:r>
      <w:r w:rsidRPr="00C034D1">
        <w:rPr>
          <w:rFonts w:ascii="Times New Roman" w:eastAsia="宋体" w:hAnsi="Times New Roman" w:cs="Times New Roman" w:hint="eastAsia"/>
          <w:color w:val="FF0000"/>
          <w:kern w:val="0"/>
          <w:sz w:val="24"/>
        </w:rPr>
        <w:t>.</w:t>
      </w:r>
      <w:r w:rsidRPr="00FD32BD">
        <w:rPr>
          <w:rFonts w:ascii="Times New Roman" w:eastAsia="宋体" w:hAnsi="Times New Roman" w:cs="Times New Roman" w:hint="eastAsia"/>
          <w:color w:val="FF0000"/>
          <w:kern w:val="0"/>
          <w:sz w:val="24"/>
        </w:rPr>
        <w:t xml:space="preserve"> J427  </w:t>
      </w:r>
      <w:r w:rsidRPr="00FD32BD">
        <w:rPr>
          <w:rFonts w:ascii="Times New Roman" w:eastAsia="宋体" w:hAnsi="Times New Roman" w:cs="Times New Roman" w:hint="eastAsia"/>
          <w:color w:val="FF0000"/>
          <w:kern w:val="0"/>
          <w:sz w:val="24"/>
        </w:rPr>
        <w:t>绿色</w:t>
      </w:r>
    </w:p>
    <w:p w:rsidR="00B55213" w:rsidRPr="00FD32BD" w:rsidRDefault="00B55213" w:rsidP="00B55213">
      <w:pPr>
        <w:spacing w:line="440" w:lineRule="exact"/>
        <w:ind w:firstLineChars="200" w:firstLine="480"/>
        <w:rPr>
          <w:rFonts w:ascii="Times New Roman" w:eastAsia="宋体" w:hAnsi="Times New Roman" w:cs="Times New Roman"/>
          <w:color w:val="FF0000"/>
          <w:kern w:val="0"/>
          <w:sz w:val="24"/>
        </w:rPr>
      </w:pPr>
      <w:r w:rsidRPr="00C034D1">
        <w:rPr>
          <w:rFonts w:ascii="Times New Roman" w:eastAsia="宋体" w:hAnsi="Times New Roman" w:cs="Times New Roman" w:hint="eastAsia"/>
          <w:color w:val="FF0000"/>
          <w:kern w:val="0"/>
          <w:sz w:val="24"/>
        </w:rPr>
        <w:t>△</w:t>
      </w:r>
      <w:r>
        <w:rPr>
          <w:rFonts w:ascii="Times New Roman" w:eastAsia="宋体" w:hAnsi="Times New Roman" w:cs="Times New Roman" w:hint="eastAsia"/>
          <w:color w:val="FF0000"/>
          <w:kern w:val="0"/>
          <w:sz w:val="24"/>
        </w:rPr>
        <w:t>72</w:t>
      </w:r>
      <w:r w:rsidRPr="00C034D1">
        <w:rPr>
          <w:rFonts w:ascii="Times New Roman" w:eastAsia="宋体" w:hAnsi="Times New Roman" w:cs="Times New Roman" w:hint="eastAsia"/>
          <w:color w:val="FF0000"/>
          <w:kern w:val="0"/>
          <w:sz w:val="24"/>
        </w:rPr>
        <w:t>.</w:t>
      </w:r>
      <w:r w:rsidRPr="00FD32BD">
        <w:rPr>
          <w:rFonts w:ascii="Times New Roman" w:eastAsia="宋体" w:hAnsi="Times New Roman" w:cs="Times New Roman" w:hint="eastAsia"/>
          <w:color w:val="FF0000"/>
          <w:kern w:val="0"/>
          <w:sz w:val="24"/>
        </w:rPr>
        <w:t xml:space="preserve"> J427  </w:t>
      </w:r>
      <w:r w:rsidRPr="00FD32BD">
        <w:rPr>
          <w:rFonts w:ascii="Times New Roman" w:eastAsia="宋体" w:hAnsi="Times New Roman" w:cs="Times New Roman" w:hint="eastAsia"/>
          <w:color w:val="FF0000"/>
          <w:kern w:val="0"/>
          <w:sz w:val="24"/>
        </w:rPr>
        <w:t>黄色闪光</w:t>
      </w:r>
    </w:p>
    <w:p w:rsidR="00B55213" w:rsidRPr="00DA506F" w:rsidRDefault="00B55213" w:rsidP="000337E6">
      <w:pPr>
        <w:tabs>
          <w:tab w:val="left" w:pos="440"/>
          <w:tab w:val="left" w:pos="1320"/>
          <w:tab w:val="left" w:pos="2640"/>
          <w:tab w:val="left" w:pos="3520"/>
          <w:tab w:val="left" w:pos="4840"/>
          <w:tab w:val="left" w:pos="5720"/>
          <w:tab w:val="left" w:pos="5900"/>
        </w:tabs>
        <w:autoSpaceDE w:val="0"/>
        <w:autoSpaceDN w:val="0"/>
        <w:spacing w:line="400" w:lineRule="exact"/>
        <w:ind w:firstLineChars="200" w:firstLine="480"/>
        <w:rPr>
          <w:rFonts w:asciiTheme="minorEastAsia" w:hAnsiTheme="minorEastAsia" w:cs="宋体"/>
          <w:color w:val="FF0000"/>
          <w:kern w:val="0"/>
          <w:sz w:val="24"/>
          <w:szCs w:val="24"/>
        </w:rPr>
      </w:pPr>
    </w:p>
    <w:p w:rsidR="003E6F27" w:rsidRPr="00B25D94" w:rsidRDefault="003E6F27" w:rsidP="00B25D94">
      <w:pPr>
        <w:widowControl/>
        <w:adjustRightInd w:val="0"/>
        <w:snapToGrid w:val="0"/>
        <w:spacing w:before="240" w:after="60" w:line="400" w:lineRule="exact"/>
        <w:jc w:val="left"/>
        <w:outlineLvl w:val="1"/>
        <w:rPr>
          <w:rFonts w:asciiTheme="minorEastAsia" w:hAnsiTheme="minorEastAsia" w:cs="Times New Roman"/>
          <w:b/>
          <w:bCs/>
          <w:kern w:val="28"/>
          <w:sz w:val="24"/>
          <w:szCs w:val="24"/>
        </w:rPr>
      </w:pPr>
      <w:r w:rsidRPr="00B25D94">
        <w:rPr>
          <w:rFonts w:asciiTheme="minorEastAsia" w:hAnsiTheme="minorEastAsia" w:cs="Times New Roman" w:hint="eastAsia"/>
          <w:b/>
          <w:bCs/>
          <w:kern w:val="28"/>
          <w:sz w:val="24"/>
          <w:szCs w:val="24"/>
        </w:rPr>
        <w:t>二、选择题</w:t>
      </w:r>
    </w:p>
    <w:p w:rsidR="003E6F27" w:rsidRPr="00B25D94" w:rsidRDefault="00BD34A1" w:rsidP="00B25D94">
      <w:pPr>
        <w:tabs>
          <w:tab w:val="left" w:pos="440"/>
          <w:tab w:val="left" w:pos="1320"/>
          <w:tab w:val="left" w:pos="2640"/>
          <w:tab w:val="left" w:pos="3520"/>
          <w:tab w:val="left" w:pos="4211"/>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3E6F27" w:rsidRPr="00B25D94">
        <w:rPr>
          <w:rFonts w:asciiTheme="minorEastAsia" w:hAnsiTheme="minorEastAsia" w:cs="宋体"/>
          <w:kern w:val="0"/>
          <w:sz w:val="24"/>
          <w:szCs w:val="24"/>
        </w:rPr>
        <w:t>.进站预告信号机以显示（）信号为定位。</w:t>
      </w:r>
    </w:p>
    <w:p w:rsidR="003E6F27" w:rsidRPr="00B25D94" w:rsidRDefault="003E6F27" w:rsidP="00B25D94">
      <w:pPr>
        <w:tabs>
          <w:tab w:val="left" w:pos="440"/>
          <w:tab w:val="left" w:pos="1320"/>
          <w:tab w:val="left" w:pos="2640"/>
          <w:tab w:val="left" w:pos="3520"/>
          <w:tab w:val="left" w:pos="3736"/>
          <w:tab w:val="left" w:pos="4840"/>
          <w:tab w:val="left" w:pos="5720"/>
          <w:tab w:val="left" w:pos="6038"/>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A、进行</w:t>
      </w:r>
      <w:r w:rsidRPr="00B25D94">
        <w:rPr>
          <w:rFonts w:asciiTheme="minorEastAsia" w:hAnsiTheme="minorEastAsia" w:cs="宋体"/>
          <w:kern w:val="0"/>
          <w:sz w:val="24"/>
          <w:szCs w:val="24"/>
        </w:rPr>
        <w:tab/>
        <w:t>B、注意</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C、停车</w:t>
      </w:r>
    </w:p>
    <w:p w:rsidR="003E6F27" w:rsidRPr="00B25D94" w:rsidRDefault="00BD34A1"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3E6F27" w:rsidRPr="00B25D94">
        <w:rPr>
          <w:rFonts w:asciiTheme="minorEastAsia" w:hAnsiTheme="minorEastAsia" w:cs="宋体"/>
          <w:kern w:val="0"/>
          <w:sz w:val="24"/>
          <w:szCs w:val="24"/>
        </w:rPr>
        <w:t>.进站、出站、进路、调车、驼峰、驼峰辅助信号机均以显示（）信号为定位。</w:t>
      </w:r>
    </w:p>
    <w:p w:rsidR="003E6F27" w:rsidRPr="00B25D94" w:rsidRDefault="003E6F27" w:rsidP="00B25D94">
      <w:pPr>
        <w:tabs>
          <w:tab w:val="left" w:pos="440"/>
          <w:tab w:val="left" w:pos="1320"/>
          <w:tab w:val="left" w:pos="2640"/>
          <w:tab w:val="left" w:pos="3520"/>
          <w:tab w:val="left" w:pos="3736"/>
          <w:tab w:val="left" w:pos="3849"/>
          <w:tab w:val="left" w:pos="4840"/>
          <w:tab w:val="left" w:pos="5720"/>
          <w:tab w:val="left" w:pos="6038"/>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A、进行</w:t>
      </w:r>
      <w:r w:rsidRPr="00B25D94">
        <w:rPr>
          <w:rFonts w:asciiTheme="minorEastAsia" w:hAnsiTheme="minorEastAsia" w:cs="宋体"/>
          <w:kern w:val="0"/>
          <w:sz w:val="24"/>
          <w:szCs w:val="24"/>
        </w:rPr>
        <w:tab/>
        <w:t>B、注意</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C、停车</w:t>
      </w:r>
    </w:p>
    <w:p w:rsidR="003E6F27" w:rsidRPr="00B25D94" w:rsidRDefault="00BD34A1" w:rsidP="00B25D94">
      <w:pPr>
        <w:tabs>
          <w:tab w:val="left" w:pos="440"/>
          <w:tab w:val="left" w:pos="1320"/>
          <w:tab w:val="left" w:pos="2640"/>
          <w:tab w:val="left" w:pos="3520"/>
          <w:tab w:val="left" w:pos="3736"/>
          <w:tab w:val="left" w:pos="3849"/>
          <w:tab w:val="left" w:pos="4840"/>
          <w:tab w:val="left" w:pos="5720"/>
          <w:tab w:val="left" w:pos="603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3E6F27" w:rsidRPr="00B25D94">
        <w:rPr>
          <w:rFonts w:asciiTheme="minorEastAsia" w:hAnsiTheme="minorEastAsia" w:cs="宋体"/>
          <w:kern w:val="0"/>
          <w:sz w:val="24"/>
          <w:szCs w:val="24"/>
        </w:rPr>
        <w:t>.引导信号应在列车（）越过信号机后及时关闭。</w:t>
      </w:r>
    </w:p>
    <w:p w:rsidR="003E6F27" w:rsidRPr="00B25D94" w:rsidRDefault="003E6F27" w:rsidP="00B25D94">
      <w:pPr>
        <w:tabs>
          <w:tab w:val="left" w:pos="440"/>
          <w:tab w:val="left" w:pos="1320"/>
          <w:tab w:val="left" w:pos="2640"/>
          <w:tab w:val="left" w:pos="3520"/>
          <w:tab w:val="left" w:pos="3612"/>
          <w:tab w:val="left" w:pos="4840"/>
          <w:tab w:val="left" w:pos="5720"/>
          <w:tab w:val="left" w:pos="5794"/>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A、第一轮对</w:t>
      </w:r>
      <w:r w:rsidRPr="00B25D94">
        <w:rPr>
          <w:rFonts w:asciiTheme="minorEastAsia" w:hAnsiTheme="minorEastAsia" w:cs="宋体"/>
          <w:kern w:val="0"/>
          <w:sz w:val="24"/>
          <w:szCs w:val="24"/>
        </w:rPr>
        <w:tab/>
        <w:t>B、头部</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C、全部</w:t>
      </w:r>
    </w:p>
    <w:p w:rsidR="003E6F27" w:rsidRPr="00B25D94" w:rsidRDefault="00BD34A1"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3E6F27" w:rsidRPr="00B25D94">
        <w:rPr>
          <w:rFonts w:asciiTheme="minorEastAsia" w:hAnsiTheme="minorEastAsia" w:cs="宋体"/>
          <w:kern w:val="0"/>
          <w:sz w:val="24"/>
          <w:szCs w:val="24"/>
        </w:rPr>
        <w:t>.进站、出站、进路和通过信号机的灯光熄灭、显示不明或显示不正确时，均视为（）信号。</w:t>
      </w:r>
    </w:p>
    <w:p w:rsidR="003E6F27" w:rsidRPr="00B25D94" w:rsidRDefault="003E6F27" w:rsidP="00B25D94">
      <w:pPr>
        <w:tabs>
          <w:tab w:val="left" w:pos="440"/>
          <w:tab w:val="left" w:pos="1320"/>
          <w:tab w:val="left" w:pos="2640"/>
          <w:tab w:val="left" w:pos="3520"/>
          <w:tab w:val="left" w:pos="3615"/>
          <w:tab w:val="left" w:pos="4840"/>
          <w:tab w:val="left" w:pos="5720"/>
          <w:tab w:val="left" w:pos="5795"/>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A、停车</w:t>
      </w:r>
      <w:r w:rsidRPr="00B25D94">
        <w:rPr>
          <w:rFonts w:asciiTheme="minorEastAsia" w:hAnsiTheme="minorEastAsia" w:cs="宋体"/>
          <w:kern w:val="0"/>
          <w:sz w:val="24"/>
          <w:szCs w:val="24"/>
        </w:rPr>
        <w:tab/>
        <w:t>B、进行</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C、注意</w:t>
      </w:r>
    </w:p>
    <w:p w:rsidR="003E6F27" w:rsidRPr="00B25D94" w:rsidRDefault="00BD34A1"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3E6F27" w:rsidRPr="00B25D94">
        <w:rPr>
          <w:rFonts w:asciiTheme="minorEastAsia" w:hAnsiTheme="minorEastAsia" w:cs="宋体"/>
          <w:kern w:val="0"/>
          <w:sz w:val="24"/>
          <w:szCs w:val="24"/>
        </w:rPr>
        <w:t>.进站预告信号机灯光熄灭时、显示不明或显示不正确时，视为进站信号机为（）状态。</w:t>
      </w:r>
    </w:p>
    <w:p w:rsidR="003E6F27" w:rsidRPr="00B25D94" w:rsidRDefault="003E6F27"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A、关闭</w:t>
      </w:r>
      <w:r w:rsidRPr="00B25D94">
        <w:rPr>
          <w:rFonts w:asciiTheme="minorEastAsia" w:hAnsiTheme="minorEastAsia" w:cs="宋体"/>
          <w:kern w:val="0"/>
          <w:sz w:val="24"/>
          <w:szCs w:val="24"/>
        </w:rPr>
        <w:tab/>
        <w:t>B、开放</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C、注意</w:t>
      </w:r>
    </w:p>
    <w:p w:rsidR="003E6F27" w:rsidRPr="00B25D94" w:rsidRDefault="00BD34A1"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w:t>
      </w:r>
      <w:r w:rsidR="003E6F27" w:rsidRPr="00B25D94">
        <w:rPr>
          <w:rFonts w:asciiTheme="minorEastAsia" w:hAnsiTheme="minorEastAsia" w:cs="宋体"/>
          <w:kern w:val="0"/>
          <w:sz w:val="24"/>
          <w:szCs w:val="24"/>
        </w:rPr>
        <w:t>．三显示自动闭塞区段的进站色灯信号机显示一个绿色灯光时，准许列车按规定</w:t>
      </w:r>
      <w:r w:rsidR="003E6F27" w:rsidRPr="00B25D94">
        <w:rPr>
          <w:rFonts w:asciiTheme="minorEastAsia" w:hAnsiTheme="minorEastAsia" w:cs="宋体"/>
          <w:spacing w:val="4"/>
          <w:kern w:val="0"/>
          <w:sz w:val="24"/>
          <w:szCs w:val="24"/>
        </w:rPr>
        <w:t>速度经正线通过车站，表示出站及进路信号机在</w:t>
      </w:r>
      <w:r w:rsidR="003E6F27" w:rsidRPr="00B25D94">
        <w:rPr>
          <w:rFonts w:asciiTheme="minorEastAsia" w:hAnsiTheme="minorEastAsia" w:cs="宋体"/>
          <w:kern w:val="0"/>
          <w:sz w:val="24"/>
          <w:szCs w:val="24"/>
        </w:rPr>
        <w:t>（）</w:t>
      </w:r>
      <w:r w:rsidR="003E6F27" w:rsidRPr="00B25D94">
        <w:rPr>
          <w:rFonts w:asciiTheme="minorEastAsia" w:hAnsiTheme="minorEastAsia" w:cs="宋体"/>
          <w:spacing w:val="4"/>
          <w:kern w:val="0"/>
          <w:sz w:val="24"/>
          <w:szCs w:val="24"/>
        </w:rPr>
        <w:t>，进路上的道岔均开通直向位</w:t>
      </w:r>
      <w:r w:rsidR="003E6F27" w:rsidRPr="00B25D94">
        <w:rPr>
          <w:rFonts w:asciiTheme="minorEastAsia" w:hAnsiTheme="minorEastAsia" w:cs="宋体"/>
          <w:kern w:val="0"/>
          <w:sz w:val="24"/>
          <w:szCs w:val="24"/>
        </w:rPr>
        <w:t>置。</w:t>
      </w:r>
    </w:p>
    <w:p w:rsidR="003E6F27" w:rsidRPr="00B25D94" w:rsidRDefault="003E6F27" w:rsidP="00B25D94">
      <w:pPr>
        <w:tabs>
          <w:tab w:val="left" w:pos="440"/>
          <w:tab w:val="left" w:pos="1320"/>
          <w:tab w:val="left" w:pos="2640"/>
          <w:tab w:val="left" w:pos="3370"/>
          <w:tab w:val="left" w:pos="3520"/>
          <w:tab w:val="left" w:pos="4840"/>
          <w:tab w:val="left" w:pos="567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A、开放状态</w:t>
      </w:r>
      <w:r w:rsidRPr="00B25D94">
        <w:rPr>
          <w:rFonts w:asciiTheme="minorEastAsia" w:hAnsiTheme="minorEastAsia" w:cs="宋体"/>
          <w:kern w:val="0"/>
          <w:sz w:val="24"/>
          <w:szCs w:val="24"/>
        </w:rPr>
        <w:tab/>
        <w:t>B、关闭状态</w:t>
      </w:r>
      <w:r w:rsidRPr="00B25D94">
        <w:rPr>
          <w:rFonts w:asciiTheme="minorEastAsia" w:hAnsiTheme="minorEastAsia" w:cs="宋体"/>
          <w:kern w:val="0"/>
          <w:sz w:val="24"/>
          <w:szCs w:val="24"/>
        </w:rPr>
        <w:tab/>
        <w:t>C、无显示状态</w:t>
      </w:r>
    </w:p>
    <w:p w:rsidR="003E6F27" w:rsidRPr="00B25D94" w:rsidRDefault="00BD34A1"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7</w:t>
      </w:r>
      <w:r w:rsidR="003E6F27" w:rsidRPr="00B25D94">
        <w:rPr>
          <w:rFonts w:asciiTheme="minorEastAsia" w:hAnsiTheme="minorEastAsia" w:cs="宋体"/>
          <w:kern w:val="0"/>
          <w:sz w:val="24"/>
          <w:szCs w:val="24"/>
        </w:rPr>
        <w:t>．四显示自动闭塞区段的进站色灯信号机显示一个黄色闪光和一个黄色灯光，准许列车经过18号及以上道岔（）位置，进入站内越过次一架已经开放的信号机。</w:t>
      </w:r>
    </w:p>
    <w:p w:rsidR="003E6F27" w:rsidRPr="00B25D94" w:rsidRDefault="003E6F27"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A、侧向</w:t>
      </w:r>
      <w:r w:rsidRPr="00B25D94">
        <w:rPr>
          <w:rFonts w:asciiTheme="minorEastAsia" w:hAnsiTheme="minorEastAsia" w:cs="宋体"/>
          <w:kern w:val="0"/>
          <w:sz w:val="24"/>
          <w:szCs w:val="24"/>
        </w:rPr>
        <w:tab/>
        <w:t>B、直向</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C、正向</w:t>
      </w:r>
    </w:p>
    <w:p w:rsidR="003E6F27" w:rsidRPr="00B25D94" w:rsidRDefault="00BD34A1"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8</w:t>
      </w:r>
      <w:r w:rsidR="003E6F27" w:rsidRPr="00B25D94">
        <w:rPr>
          <w:rFonts w:asciiTheme="minorEastAsia" w:hAnsiTheme="minorEastAsia" w:cs="宋体"/>
          <w:kern w:val="0"/>
          <w:sz w:val="24"/>
          <w:szCs w:val="24"/>
        </w:rPr>
        <w:t>．进站信号机的引导信号显示一个红色灯光和一个月白色灯光时，列车进站的速度不超过（）km/h，并须准备随时停车。</w:t>
      </w:r>
    </w:p>
    <w:p w:rsidR="003E6F27" w:rsidRPr="00B25D94" w:rsidRDefault="003E6F27" w:rsidP="00B25D94">
      <w:pPr>
        <w:tabs>
          <w:tab w:val="left" w:pos="440"/>
          <w:tab w:val="left" w:pos="1320"/>
          <w:tab w:val="left" w:pos="2640"/>
          <w:tab w:val="left" w:pos="336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A、10</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B、15</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C、20</w:t>
      </w:r>
    </w:p>
    <w:p w:rsidR="003E6F27" w:rsidRPr="00B25D94" w:rsidRDefault="00BD34A1"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9</w:t>
      </w:r>
      <w:r w:rsidR="003E6F27" w:rsidRPr="00B25D94">
        <w:rPr>
          <w:rFonts w:asciiTheme="minorEastAsia" w:hAnsiTheme="minorEastAsia" w:cs="宋体"/>
          <w:kern w:val="0"/>
          <w:sz w:val="24"/>
          <w:szCs w:val="24"/>
        </w:rPr>
        <w:t>．半自动闭塞区段，出站色灯信号机显示（）灯光，准许列车由车站出发，开往次要线路。</w:t>
      </w:r>
    </w:p>
    <w:p w:rsidR="003E6F27" w:rsidRPr="00B25D94" w:rsidRDefault="003E6F27"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lastRenderedPageBreak/>
        <w:t>A、一个绿色</w:t>
      </w:r>
      <w:r w:rsidRPr="00B25D94">
        <w:rPr>
          <w:rFonts w:asciiTheme="minorEastAsia" w:hAnsiTheme="minorEastAsia" w:cs="宋体"/>
          <w:kern w:val="0"/>
          <w:sz w:val="24"/>
          <w:szCs w:val="24"/>
        </w:rPr>
        <w:tab/>
        <w:t>B、两个绿色</w:t>
      </w:r>
      <w:r w:rsidRPr="00B25D94">
        <w:rPr>
          <w:rFonts w:asciiTheme="minorEastAsia" w:hAnsiTheme="minorEastAsia" w:cs="宋体"/>
          <w:kern w:val="0"/>
          <w:sz w:val="24"/>
          <w:szCs w:val="24"/>
        </w:rPr>
        <w:tab/>
        <w:t>C、一个月白色</w:t>
      </w:r>
    </w:p>
    <w:p w:rsidR="003E6F27" w:rsidRPr="00B25D94" w:rsidRDefault="00BD34A1"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kern w:val="0"/>
          <w:sz w:val="24"/>
          <w:szCs w:val="24"/>
        </w:rPr>
        <w:t>10</w:t>
      </w:r>
      <w:r w:rsidR="003E6F27" w:rsidRPr="00B25D94">
        <w:rPr>
          <w:rFonts w:asciiTheme="minorEastAsia" w:hAnsiTheme="minorEastAsia" w:cs="宋体"/>
          <w:kern w:val="0"/>
          <w:sz w:val="24"/>
          <w:szCs w:val="24"/>
        </w:rPr>
        <w:t>．三显示自动闭塞区段，出站色灯信号机显示一个（）灯光，准许列车由车站出发，表示运行前方有一个闭塞分区空闲。</w:t>
      </w:r>
    </w:p>
    <w:p w:rsidR="003E6F27" w:rsidRPr="00B25D94" w:rsidRDefault="003E6F27" w:rsidP="00B25D94">
      <w:pPr>
        <w:tabs>
          <w:tab w:val="left" w:pos="440"/>
          <w:tab w:val="left" w:pos="1320"/>
          <w:tab w:val="left" w:pos="2640"/>
          <w:tab w:val="left" w:pos="3255"/>
          <w:tab w:val="left" w:pos="3520"/>
          <w:tab w:val="left" w:pos="4840"/>
          <w:tab w:val="left" w:pos="567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A、绿色</w:t>
      </w:r>
      <w:r w:rsidRPr="00B25D94">
        <w:rPr>
          <w:rFonts w:asciiTheme="minorEastAsia" w:hAnsiTheme="minorEastAsia" w:cs="宋体"/>
          <w:kern w:val="0"/>
          <w:sz w:val="24"/>
          <w:szCs w:val="24"/>
        </w:rPr>
        <w:tab/>
        <w:t>B、黄色</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C、月白色</w:t>
      </w:r>
    </w:p>
    <w:p w:rsidR="003E6F27" w:rsidRPr="00B25D94" w:rsidRDefault="003E6F27"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1</w:t>
      </w:r>
      <w:r w:rsidRPr="00B25D94">
        <w:rPr>
          <w:rFonts w:asciiTheme="minorEastAsia" w:hAnsiTheme="minorEastAsia" w:cs="宋体"/>
          <w:kern w:val="0"/>
          <w:sz w:val="24"/>
          <w:szCs w:val="24"/>
        </w:rPr>
        <w:t>．三显示自动闭塞区段的发车进路色灯信号机显示一个（）灯光，准许列车运行到次一架信号机之前准备停车。</w:t>
      </w:r>
    </w:p>
    <w:p w:rsidR="003E6F27" w:rsidRPr="00B25D94" w:rsidRDefault="003E6F27" w:rsidP="00B25D94">
      <w:pPr>
        <w:tabs>
          <w:tab w:val="left" w:pos="440"/>
          <w:tab w:val="left" w:pos="1320"/>
          <w:tab w:val="left" w:pos="2640"/>
          <w:tab w:val="left" w:pos="3492"/>
          <w:tab w:val="left" w:pos="3520"/>
          <w:tab w:val="left" w:pos="4840"/>
          <w:tab w:val="left" w:pos="5674"/>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A、月白色</w:t>
      </w:r>
      <w:r w:rsidRPr="00B25D94">
        <w:rPr>
          <w:rFonts w:asciiTheme="minorEastAsia" w:hAnsiTheme="minorEastAsia" w:cs="宋体"/>
          <w:kern w:val="0"/>
          <w:sz w:val="24"/>
          <w:szCs w:val="24"/>
        </w:rPr>
        <w:tab/>
        <w:t>B、黄色</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C、绿色</w:t>
      </w:r>
    </w:p>
    <w:p w:rsidR="003E6F27" w:rsidRPr="00B25D94" w:rsidRDefault="003E6F27"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2</w:t>
      </w:r>
      <w:r w:rsidRPr="00B25D94">
        <w:rPr>
          <w:rFonts w:asciiTheme="minorEastAsia" w:hAnsiTheme="minorEastAsia" w:cs="宋体"/>
          <w:kern w:val="0"/>
          <w:sz w:val="24"/>
          <w:szCs w:val="24"/>
        </w:rPr>
        <w:t>．三显示自动闭塞区段通过色灯信号机显示一个绿色灯光，准许列车按规定速度运行，表示运行前方至少有（）闭塞分区空闲。</w:t>
      </w:r>
    </w:p>
    <w:p w:rsidR="003E6F27" w:rsidRPr="00B25D94" w:rsidRDefault="003E6F27" w:rsidP="00B25D94">
      <w:pPr>
        <w:tabs>
          <w:tab w:val="left" w:pos="440"/>
          <w:tab w:val="left" w:pos="1320"/>
          <w:tab w:val="left" w:pos="2640"/>
          <w:tab w:val="left" w:pos="3251"/>
          <w:tab w:val="left" w:pos="3520"/>
          <w:tab w:val="left" w:pos="4840"/>
          <w:tab w:val="left" w:pos="5431"/>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A、一个</w:t>
      </w:r>
      <w:r w:rsidRPr="00B25D94">
        <w:rPr>
          <w:rFonts w:asciiTheme="minorEastAsia" w:hAnsiTheme="minorEastAsia" w:cs="宋体"/>
          <w:kern w:val="0"/>
          <w:sz w:val="24"/>
          <w:szCs w:val="24"/>
        </w:rPr>
        <w:tab/>
        <w:t>B、两个</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C、三个</w:t>
      </w:r>
    </w:p>
    <w:p w:rsidR="003E6F27" w:rsidRPr="00B25D94" w:rsidRDefault="003E6F27"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3</w:t>
      </w:r>
      <w:r w:rsidRPr="00B25D94">
        <w:rPr>
          <w:rFonts w:asciiTheme="minorEastAsia" w:hAnsiTheme="minorEastAsia" w:cs="宋体"/>
          <w:kern w:val="0"/>
          <w:sz w:val="24"/>
          <w:szCs w:val="24"/>
        </w:rPr>
        <w:t>．四显示自动闭塞区段的通过色灯信号机比三显示自动闭塞区段的通过色灯信号机多了（）灯光的显示方式。</w:t>
      </w:r>
    </w:p>
    <w:p w:rsidR="003E6F27" w:rsidRPr="00B25D94" w:rsidRDefault="003E6F27" w:rsidP="00B25D94">
      <w:pPr>
        <w:tabs>
          <w:tab w:val="left" w:pos="440"/>
          <w:tab w:val="left" w:pos="1320"/>
          <w:tab w:val="left" w:pos="2640"/>
          <w:tab w:val="left" w:pos="3520"/>
          <w:tab w:val="left" w:pos="3734"/>
          <w:tab w:val="left" w:pos="4840"/>
          <w:tab w:val="left" w:pos="5720"/>
          <w:tab w:val="left" w:pos="627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A、两个绿色</w:t>
      </w:r>
      <w:r w:rsidRPr="00B25D94">
        <w:rPr>
          <w:rFonts w:asciiTheme="minorEastAsia" w:hAnsiTheme="minorEastAsia" w:cs="宋体"/>
          <w:kern w:val="0"/>
          <w:sz w:val="24"/>
          <w:szCs w:val="24"/>
        </w:rPr>
        <w:tab/>
        <w:t>B、两个黄色</w:t>
      </w:r>
      <w:r w:rsidRPr="00B25D94">
        <w:rPr>
          <w:rFonts w:asciiTheme="minorEastAsia" w:hAnsiTheme="minorEastAsia" w:cs="宋体"/>
          <w:kern w:val="0"/>
          <w:sz w:val="24"/>
          <w:szCs w:val="24"/>
        </w:rPr>
        <w:tab/>
        <w:t>C、一个绿色和一个黄色</w:t>
      </w:r>
    </w:p>
    <w:p w:rsidR="003E6F27" w:rsidRPr="00B25D94" w:rsidRDefault="003E6F27"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4</w:t>
      </w:r>
      <w:r w:rsidRPr="00B25D94">
        <w:rPr>
          <w:rFonts w:asciiTheme="minorEastAsia" w:hAnsiTheme="minorEastAsia" w:cs="宋体"/>
          <w:kern w:val="0"/>
          <w:sz w:val="24"/>
          <w:szCs w:val="24"/>
        </w:rPr>
        <w:t>．四显示自动闭塞区段，通过色灯信号机显示一个（）灯光，要求列车减速运行，按规定限速要求越过该信号机，表示运行前方有一个闭塞分区空闲。</w:t>
      </w:r>
    </w:p>
    <w:p w:rsidR="003E6F27" w:rsidRPr="00B25D94" w:rsidRDefault="003E6F27" w:rsidP="00B25D94">
      <w:pPr>
        <w:tabs>
          <w:tab w:val="left" w:pos="440"/>
          <w:tab w:val="left" w:pos="1320"/>
          <w:tab w:val="left" w:pos="2640"/>
          <w:tab w:val="left" w:pos="3130"/>
          <w:tab w:val="left" w:pos="3520"/>
          <w:tab w:val="left" w:pos="4840"/>
          <w:tab w:val="left" w:pos="531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A、红色</w:t>
      </w:r>
      <w:r w:rsidRPr="00B25D94">
        <w:rPr>
          <w:rFonts w:asciiTheme="minorEastAsia" w:hAnsiTheme="minorEastAsia" w:cs="宋体"/>
          <w:kern w:val="0"/>
          <w:sz w:val="24"/>
          <w:szCs w:val="24"/>
        </w:rPr>
        <w:tab/>
        <w:t>B、黄色</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C、绿色</w:t>
      </w:r>
    </w:p>
    <w:p w:rsidR="003E6F27" w:rsidRPr="00B25D94" w:rsidRDefault="003E6F27"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5</w:t>
      </w:r>
      <w:r w:rsidRPr="00B25D94">
        <w:rPr>
          <w:rFonts w:asciiTheme="minorEastAsia" w:hAnsiTheme="minorEastAsia" w:cs="宋体"/>
          <w:kern w:val="0"/>
          <w:sz w:val="24"/>
          <w:szCs w:val="24"/>
        </w:rPr>
        <w:t>．四显示自动闭塞区段，通过色灯信号机显示一个绿色灯光和一个黄色灯光，准许列车按规定速度运行，要求注意准备减速，表示运行前方有（）个闭塞分区空闲。</w:t>
      </w:r>
    </w:p>
    <w:p w:rsidR="003E6F27" w:rsidRPr="00B25D94" w:rsidRDefault="003E6F27" w:rsidP="00B25D94">
      <w:pPr>
        <w:tabs>
          <w:tab w:val="left" w:pos="440"/>
          <w:tab w:val="left" w:pos="1320"/>
          <w:tab w:val="left" w:pos="2640"/>
          <w:tab w:val="left" w:pos="3135"/>
          <w:tab w:val="left" w:pos="3520"/>
          <w:tab w:val="left" w:pos="4840"/>
          <w:tab w:val="left" w:pos="531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A、一</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B、两</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C、三</w:t>
      </w:r>
    </w:p>
    <w:p w:rsidR="003E6F27" w:rsidRPr="00B25D94" w:rsidRDefault="003E6F27"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6</w:t>
      </w:r>
      <w:r w:rsidRPr="00B25D94">
        <w:rPr>
          <w:rFonts w:asciiTheme="minorEastAsia" w:hAnsiTheme="minorEastAsia" w:cs="宋体"/>
          <w:kern w:val="0"/>
          <w:sz w:val="24"/>
          <w:szCs w:val="24"/>
        </w:rPr>
        <w:t>.容许信号显示一个（）灯光——准许列车在通过色灯信号机显示红色灯光的情况下不停车，以不超过20km/h的速度通过，运行到次一架通过信号机，并随时准备停车。</w:t>
      </w:r>
    </w:p>
    <w:p w:rsidR="003E6F27" w:rsidRPr="00B25D94" w:rsidRDefault="003E6F27" w:rsidP="00B25D94">
      <w:pPr>
        <w:tabs>
          <w:tab w:val="left" w:pos="440"/>
          <w:tab w:val="left" w:pos="1320"/>
          <w:tab w:val="left" w:pos="2640"/>
          <w:tab w:val="left" w:pos="3251"/>
          <w:tab w:val="left" w:pos="3520"/>
          <w:tab w:val="left" w:pos="4840"/>
          <w:tab w:val="left" w:pos="5431"/>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A、绿色</w:t>
      </w:r>
      <w:r w:rsidRPr="00B25D94">
        <w:rPr>
          <w:rFonts w:asciiTheme="minorEastAsia" w:hAnsiTheme="minorEastAsia" w:cs="宋体"/>
          <w:kern w:val="0"/>
          <w:sz w:val="24"/>
          <w:szCs w:val="24"/>
        </w:rPr>
        <w:tab/>
        <w:t>B、黄色</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C、蓝色</w:t>
      </w:r>
    </w:p>
    <w:p w:rsidR="003E6F27" w:rsidRPr="00B25D94" w:rsidRDefault="003E6F27"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BD34A1">
        <w:rPr>
          <w:rFonts w:asciiTheme="minorEastAsia" w:hAnsiTheme="minorEastAsia" w:cs="宋体" w:hint="eastAsia"/>
          <w:kern w:val="0"/>
          <w:sz w:val="24"/>
          <w:szCs w:val="24"/>
        </w:rPr>
        <w:t>7</w:t>
      </w:r>
      <w:r w:rsidRPr="00B25D94">
        <w:rPr>
          <w:rFonts w:asciiTheme="minorEastAsia" w:hAnsiTheme="minorEastAsia" w:cs="宋体"/>
          <w:kern w:val="0"/>
          <w:sz w:val="24"/>
          <w:szCs w:val="24"/>
        </w:rPr>
        <w:t>．预告色灯信号机（不含遮断信号机的预告信号机）显示一个（）灯光，表示主体信号机在关闭状态。</w:t>
      </w:r>
    </w:p>
    <w:p w:rsidR="003E6F27" w:rsidRPr="00B25D94" w:rsidRDefault="003E6F27" w:rsidP="00B25D94">
      <w:pPr>
        <w:tabs>
          <w:tab w:val="left" w:pos="440"/>
          <w:tab w:val="left" w:pos="1320"/>
          <w:tab w:val="left" w:pos="2640"/>
          <w:tab w:val="left" w:pos="3251"/>
          <w:tab w:val="left" w:pos="3520"/>
          <w:tab w:val="left" w:pos="4840"/>
          <w:tab w:val="left" w:pos="5431"/>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A、绿色</w:t>
      </w:r>
      <w:r w:rsidRPr="00B25D94">
        <w:rPr>
          <w:rFonts w:asciiTheme="minorEastAsia" w:hAnsiTheme="minorEastAsia" w:cs="宋体"/>
          <w:kern w:val="0"/>
          <w:sz w:val="24"/>
          <w:szCs w:val="24"/>
        </w:rPr>
        <w:tab/>
        <w:t>B、黄色</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C、红色</w:t>
      </w:r>
    </w:p>
    <w:p w:rsidR="003E6F27" w:rsidRPr="00B25D94" w:rsidRDefault="003E6F27" w:rsidP="00B25D94">
      <w:pPr>
        <w:tabs>
          <w:tab w:val="left" w:pos="440"/>
          <w:tab w:val="left" w:pos="1320"/>
          <w:tab w:val="left" w:pos="2640"/>
          <w:tab w:val="left" w:pos="3520"/>
          <w:tab w:val="left" w:pos="4198"/>
          <w:tab w:val="left" w:pos="4840"/>
          <w:tab w:val="left" w:pos="5720"/>
        </w:tabs>
        <w:autoSpaceDE w:val="0"/>
        <w:autoSpaceDN w:val="0"/>
        <w:spacing w:line="400" w:lineRule="exact"/>
        <w:ind w:firstLineChars="200" w:firstLine="488"/>
        <w:rPr>
          <w:rFonts w:asciiTheme="minorEastAsia" w:hAnsiTheme="minorEastAsia" w:cs="宋体"/>
          <w:kern w:val="0"/>
          <w:sz w:val="24"/>
          <w:szCs w:val="24"/>
        </w:rPr>
      </w:pPr>
      <w:r w:rsidRPr="00B25D94">
        <w:rPr>
          <w:rFonts w:asciiTheme="minorEastAsia" w:hAnsiTheme="minorEastAsia" w:cs="宋体"/>
          <w:spacing w:val="2"/>
          <w:kern w:val="0"/>
          <w:sz w:val="24"/>
          <w:szCs w:val="24"/>
        </w:rPr>
        <w:t>1</w:t>
      </w:r>
      <w:r w:rsidR="00BD34A1">
        <w:rPr>
          <w:rFonts w:asciiTheme="minorEastAsia" w:hAnsiTheme="minorEastAsia" w:cs="宋体" w:hint="eastAsia"/>
          <w:spacing w:val="2"/>
          <w:kern w:val="0"/>
          <w:sz w:val="24"/>
          <w:szCs w:val="24"/>
        </w:rPr>
        <w:t>8</w:t>
      </w:r>
      <w:r w:rsidRPr="00B25D94">
        <w:rPr>
          <w:rFonts w:asciiTheme="minorEastAsia" w:hAnsiTheme="minorEastAsia" w:cs="宋体"/>
          <w:spacing w:val="2"/>
          <w:kern w:val="0"/>
          <w:sz w:val="24"/>
          <w:szCs w:val="24"/>
        </w:rPr>
        <w:t>.</w:t>
      </w:r>
      <w:r w:rsidRPr="00B25D94">
        <w:rPr>
          <w:rFonts w:asciiTheme="minorEastAsia" w:hAnsiTheme="minorEastAsia" w:cs="宋体"/>
          <w:spacing w:val="8"/>
          <w:kern w:val="0"/>
          <w:sz w:val="24"/>
          <w:szCs w:val="24"/>
        </w:rPr>
        <w:t>接近色灯信号机显示</w:t>
      </w:r>
      <w:r w:rsidRPr="00B25D94">
        <w:rPr>
          <w:rFonts w:asciiTheme="minorEastAsia" w:hAnsiTheme="minorEastAsia" w:cs="宋体"/>
          <w:kern w:val="0"/>
          <w:sz w:val="24"/>
          <w:szCs w:val="24"/>
        </w:rPr>
        <w:t>（</w:t>
      </w:r>
      <w:r w:rsidRPr="00B25D94">
        <w:rPr>
          <w:rFonts w:asciiTheme="minorEastAsia" w:hAnsiTheme="minorEastAsia" w:cs="宋体"/>
          <w:spacing w:val="7"/>
          <w:kern w:val="0"/>
          <w:sz w:val="24"/>
          <w:szCs w:val="24"/>
        </w:rPr>
        <w:t>）</w:t>
      </w:r>
      <w:r w:rsidRPr="00B25D94">
        <w:rPr>
          <w:rFonts w:asciiTheme="minorEastAsia" w:hAnsiTheme="minorEastAsia" w:cs="宋体"/>
          <w:spacing w:val="8"/>
          <w:kern w:val="0"/>
          <w:sz w:val="24"/>
          <w:szCs w:val="24"/>
        </w:rPr>
        <w:t>时，表示进站信号机开放一个绿色灯光或一个</w:t>
      </w:r>
      <w:r w:rsidRPr="00B25D94">
        <w:rPr>
          <w:rFonts w:asciiTheme="minorEastAsia" w:hAnsiTheme="minorEastAsia" w:cs="宋体"/>
          <w:kern w:val="0"/>
          <w:sz w:val="24"/>
          <w:szCs w:val="24"/>
        </w:rPr>
        <w:t>绿色灯光和一个黄色灯光。</w:t>
      </w:r>
    </w:p>
    <w:p w:rsidR="003E6F27" w:rsidRPr="00B25D94" w:rsidRDefault="003E6F27" w:rsidP="00B25D94">
      <w:pPr>
        <w:tabs>
          <w:tab w:val="left" w:pos="440"/>
          <w:tab w:val="left" w:pos="1320"/>
          <w:tab w:val="left" w:pos="2640"/>
          <w:tab w:val="left" w:pos="3520"/>
          <w:tab w:val="left" w:pos="4198"/>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A、一个绿色</w:t>
      </w:r>
      <w:r w:rsidRPr="00B25D94">
        <w:rPr>
          <w:rFonts w:asciiTheme="minorEastAsia" w:hAnsiTheme="minorEastAsia" w:cs="宋体"/>
          <w:kern w:val="0"/>
          <w:sz w:val="24"/>
          <w:szCs w:val="24"/>
        </w:rPr>
        <w:tab/>
        <w:t>B、一个黄色灯光</w:t>
      </w:r>
      <w:r w:rsidRPr="00B25D94">
        <w:rPr>
          <w:rFonts w:asciiTheme="minorEastAsia" w:hAnsiTheme="minorEastAsia" w:cs="宋体"/>
          <w:kern w:val="0"/>
          <w:sz w:val="24"/>
          <w:szCs w:val="24"/>
        </w:rPr>
        <w:tab/>
        <w:t>C、一个绿色灯光和一个黄色灯光</w:t>
      </w:r>
    </w:p>
    <w:p w:rsidR="003E6F27" w:rsidRPr="00B25D94" w:rsidRDefault="003E6F27" w:rsidP="00B25D94">
      <w:pPr>
        <w:tabs>
          <w:tab w:val="left" w:pos="440"/>
          <w:tab w:val="left" w:pos="1320"/>
          <w:tab w:val="left" w:pos="2640"/>
          <w:tab w:val="left" w:pos="3520"/>
          <w:tab w:val="left" w:pos="4198"/>
          <w:tab w:val="left" w:pos="4840"/>
          <w:tab w:val="left" w:pos="5720"/>
        </w:tabs>
        <w:autoSpaceDE w:val="0"/>
        <w:autoSpaceDN w:val="0"/>
        <w:spacing w:line="400" w:lineRule="exact"/>
        <w:ind w:firstLineChars="200" w:firstLine="488"/>
        <w:rPr>
          <w:rFonts w:asciiTheme="minorEastAsia" w:hAnsiTheme="minorEastAsia" w:cs="宋体"/>
          <w:spacing w:val="2"/>
          <w:kern w:val="0"/>
          <w:sz w:val="24"/>
          <w:szCs w:val="24"/>
        </w:rPr>
      </w:pPr>
      <w:r w:rsidRPr="00B25D94">
        <w:rPr>
          <w:rFonts w:asciiTheme="minorEastAsia" w:hAnsiTheme="minorEastAsia" w:cs="宋体"/>
          <w:spacing w:val="2"/>
          <w:kern w:val="0"/>
          <w:sz w:val="24"/>
          <w:szCs w:val="24"/>
        </w:rPr>
        <w:t>1</w:t>
      </w:r>
      <w:r w:rsidR="00BD34A1">
        <w:rPr>
          <w:rFonts w:asciiTheme="minorEastAsia" w:hAnsiTheme="minorEastAsia" w:cs="宋体" w:hint="eastAsia"/>
          <w:spacing w:val="2"/>
          <w:kern w:val="0"/>
          <w:sz w:val="24"/>
          <w:szCs w:val="24"/>
        </w:rPr>
        <w:t>9</w:t>
      </w:r>
      <w:r w:rsidRPr="00B25D94">
        <w:rPr>
          <w:rFonts w:asciiTheme="minorEastAsia" w:hAnsiTheme="minorEastAsia" w:cs="宋体"/>
          <w:spacing w:val="2"/>
          <w:kern w:val="0"/>
          <w:sz w:val="24"/>
          <w:szCs w:val="24"/>
        </w:rPr>
        <w:t>．调车色灯信号机显示一个（）灯光时，准许越过该信号机调车。</w:t>
      </w:r>
    </w:p>
    <w:p w:rsidR="003E6F27" w:rsidRPr="00B25D94" w:rsidRDefault="003E6F27" w:rsidP="00B25D94">
      <w:pPr>
        <w:tabs>
          <w:tab w:val="left" w:pos="440"/>
          <w:tab w:val="left" w:pos="1320"/>
          <w:tab w:val="left" w:pos="2640"/>
          <w:tab w:val="left" w:pos="3520"/>
          <w:tab w:val="left" w:pos="4198"/>
          <w:tab w:val="left" w:pos="4840"/>
          <w:tab w:val="left" w:pos="5720"/>
        </w:tabs>
        <w:autoSpaceDE w:val="0"/>
        <w:autoSpaceDN w:val="0"/>
        <w:spacing w:line="400" w:lineRule="exact"/>
        <w:ind w:firstLineChars="200" w:firstLine="488"/>
        <w:rPr>
          <w:rFonts w:asciiTheme="minorEastAsia" w:hAnsiTheme="minorEastAsia" w:cs="宋体"/>
          <w:spacing w:val="2"/>
          <w:kern w:val="0"/>
          <w:sz w:val="24"/>
          <w:szCs w:val="24"/>
        </w:rPr>
      </w:pPr>
      <w:r w:rsidRPr="00B25D94">
        <w:rPr>
          <w:rFonts w:asciiTheme="minorEastAsia" w:hAnsiTheme="minorEastAsia" w:cs="宋体"/>
          <w:spacing w:val="2"/>
          <w:kern w:val="0"/>
          <w:sz w:val="24"/>
          <w:szCs w:val="24"/>
        </w:rPr>
        <w:t>A、月白色</w:t>
      </w:r>
      <w:r w:rsidRPr="00B25D94">
        <w:rPr>
          <w:rFonts w:asciiTheme="minorEastAsia" w:hAnsiTheme="minorEastAsia" w:cs="宋体"/>
          <w:spacing w:val="2"/>
          <w:kern w:val="0"/>
          <w:sz w:val="24"/>
          <w:szCs w:val="24"/>
        </w:rPr>
        <w:tab/>
        <w:t>B、红色</w:t>
      </w:r>
      <w:r w:rsidRPr="00B25D94">
        <w:rPr>
          <w:rFonts w:asciiTheme="minorEastAsia" w:hAnsiTheme="minorEastAsia" w:cs="宋体"/>
          <w:spacing w:val="2"/>
          <w:kern w:val="0"/>
          <w:sz w:val="24"/>
          <w:szCs w:val="24"/>
        </w:rPr>
        <w:tab/>
      </w:r>
      <w:r w:rsidRPr="00B25D94">
        <w:rPr>
          <w:rFonts w:asciiTheme="minorEastAsia" w:hAnsiTheme="minorEastAsia" w:cs="宋体"/>
          <w:spacing w:val="2"/>
          <w:kern w:val="0"/>
          <w:sz w:val="24"/>
          <w:szCs w:val="24"/>
        </w:rPr>
        <w:tab/>
      </w:r>
      <w:r w:rsidRPr="00B25D94">
        <w:rPr>
          <w:rFonts w:asciiTheme="minorEastAsia" w:hAnsiTheme="minorEastAsia" w:cs="宋体"/>
          <w:spacing w:val="2"/>
          <w:kern w:val="0"/>
          <w:sz w:val="24"/>
          <w:szCs w:val="24"/>
        </w:rPr>
        <w:tab/>
        <w:t>C、蓝色</w:t>
      </w:r>
    </w:p>
    <w:p w:rsidR="003E6F27" w:rsidRPr="00B25D94" w:rsidRDefault="00BD34A1" w:rsidP="00B25D94">
      <w:pPr>
        <w:tabs>
          <w:tab w:val="left" w:pos="440"/>
          <w:tab w:val="left" w:pos="1320"/>
          <w:tab w:val="left" w:pos="2640"/>
          <w:tab w:val="left" w:pos="3520"/>
          <w:tab w:val="left" w:pos="4198"/>
          <w:tab w:val="left" w:pos="4840"/>
          <w:tab w:val="left" w:pos="5720"/>
        </w:tabs>
        <w:autoSpaceDE w:val="0"/>
        <w:autoSpaceDN w:val="0"/>
        <w:spacing w:line="400" w:lineRule="exact"/>
        <w:ind w:firstLineChars="200" w:firstLine="488"/>
        <w:rPr>
          <w:rFonts w:asciiTheme="minorEastAsia" w:hAnsiTheme="minorEastAsia" w:cs="宋体"/>
          <w:spacing w:val="2"/>
          <w:kern w:val="0"/>
          <w:sz w:val="24"/>
          <w:szCs w:val="24"/>
        </w:rPr>
      </w:pPr>
      <w:r>
        <w:rPr>
          <w:rFonts w:asciiTheme="minorEastAsia" w:hAnsiTheme="minorEastAsia" w:cs="宋体" w:hint="eastAsia"/>
          <w:spacing w:val="2"/>
          <w:kern w:val="0"/>
          <w:sz w:val="24"/>
          <w:szCs w:val="24"/>
        </w:rPr>
        <w:t>20</w:t>
      </w:r>
      <w:r w:rsidR="003E6F27" w:rsidRPr="00B25D94">
        <w:rPr>
          <w:rFonts w:asciiTheme="minorEastAsia" w:hAnsiTheme="minorEastAsia" w:cs="宋体"/>
          <w:spacing w:val="2"/>
          <w:kern w:val="0"/>
          <w:sz w:val="24"/>
          <w:szCs w:val="24"/>
        </w:rPr>
        <w:t>．驼峰色灯信号机显示一个红色闪光灯光，指示机车车辆自驼峰（）。</w:t>
      </w:r>
    </w:p>
    <w:p w:rsidR="003E6F27" w:rsidRPr="00B25D94" w:rsidRDefault="003E6F27" w:rsidP="00B25D94">
      <w:pPr>
        <w:tabs>
          <w:tab w:val="left" w:pos="440"/>
          <w:tab w:val="left" w:pos="1320"/>
          <w:tab w:val="left" w:pos="2640"/>
          <w:tab w:val="left" w:pos="3520"/>
          <w:tab w:val="left" w:pos="4096"/>
          <w:tab w:val="left" w:pos="4840"/>
          <w:tab w:val="left" w:pos="5720"/>
        </w:tabs>
        <w:autoSpaceDE w:val="0"/>
        <w:autoSpaceDN w:val="0"/>
        <w:spacing w:line="400" w:lineRule="exact"/>
        <w:ind w:firstLineChars="200" w:firstLine="488"/>
        <w:rPr>
          <w:rFonts w:asciiTheme="minorEastAsia" w:hAnsiTheme="minorEastAsia" w:cs="宋体"/>
          <w:spacing w:val="2"/>
          <w:kern w:val="0"/>
          <w:sz w:val="24"/>
          <w:szCs w:val="24"/>
        </w:rPr>
      </w:pPr>
      <w:r w:rsidRPr="00B25D94">
        <w:rPr>
          <w:rFonts w:asciiTheme="minorEastAsia" w:hAnsiTheme="minorEastAsia" w:cs="宋体"/>
          <w:spacing w:val="2"/>
          <w:kern w:val="0"/>
          <w:sz w:val="24"/>
          <w:szCs w:val="24"/>
        </w:rPr>
        <w:t>A、下峰</w:t>
      </w:r>
      <w:r w:rsidRPr="00B25D94">
        <w:rPr>
          <w:rFonts w:asciiTheme="minorEastAsia" w:hAnsiTheme="minorEastAsia" w:cs="宋体"/>
          <w:spacing w:val="2"/>
          <w:kern w:val="0"/>
          <w:sz w:val="24"/>
          <w:szCs w:val="24"/>
        </w:rPr>
        <w:tab/>
        <w:t>B、退回</w:t>
      </w:r>
      <w:r w:rsidRPr="00B25D94">
        <w:rPr>
          <w:rFonts w:asciiTheme="minorEastAsia" w:hAnsiTheme="minorEastAsia" w:cs="宋体"/>
          <w:spacing w:val="2"/>
          <w:kern w:val="0"/>
          <w:sz w:val="24"/>
          <w:szCs w:val="24"/>
        </w:rPr>
        <w:tab/>
      </w:r>
      <w:r w:rsidRPr="00B25D94">
        <w:rPr>
          <w:rFonts w:asciiTheme="minorEastAsia" w:hAnsiTheme="minorEastAsia" w:cs="宋体"/>
          <w:spacing w:val="2"/>
          <w:kern w:val="0"/>
          <w:sz w:val="24"/>
          <w:szCs w:val="24"/>
        </w:rPr>
        <w:tab/>
      </w:r>
      <w:r w:rsidRPr="00B25D94">
        <w:rPr>
          <w:rFonts w:asciiTheme="minorEastAsia" w:hAnsiTheme="minorEastAsia" w:cs="宋体"/>
          <w:spacing w:val="2"/>
          <w:kern w:val="0"/>
          <w:sz w:val="24"/>
          <w:szCs w:val="24"/>
        </w:rPr>
        <w:tab/>
        <w:t>C、停车</w:t>
      </w:r>
    </w:p>
    <w:p w:rsidR="003E6F27" w:rsidRPr="00B25D94" w:rsidRDefault="000F0B02" w:rsidP="00B25D94">
      <w:pPr>
        <w:tabs>
          <w:tab w:val="left" w:pos="440"/>
          <w:tab w:val="left" w:pos="1320"/>
          <w:tab w:val="left" w:pos="2640"/>
          <w:tab w:val="left" w:pos="3251"/>
          <w:tab w:val="left" w:pos="3520"/>
          <w:tab w:val="left" w:pos="4210"/>
          <w:tab w:val="left" w:pos="4840"/>
          <w:tab w:val="left" w:pos="5431"/>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lastRenderedPageBreak/>
        <w:t>21</w:t>
      </w:r>
      <w:r w:rsidR="003E6F27" w:rsidRPr="00B25D94">
        <w:rPr>
          <w:rFonts w:asciiTheme="minorEastAsia" w:hAnsiTheme="minorEastAsia" w:cs="宋体"/>
          <w:kern w:val="0"/>
          <w:sz w:val="24"/>
          <w:szCs w:val="24"/>
        </w:rPr>
        <w:t>．驼峰色灯信号机显示（）——指示机车车辆加速向驼峰推进。</w:t>
      </w:r>
    </w:p>
    <w:p w:rsidR="003E6F27" w:rsidRPr="00B25D94" w:rsidRDefault="003E6F27" w:rsidP="00B25D94">
      <w:pPr>
        <w:tabs>
          <w:tab w:val="left" w:pos="440"/>
          <w:tab w:val="left" w:pos="1320"/>
          <w:tab w:val="left" w:pos="2280"/>
          <w:tab w:val="left" w:pos="2640"/>
          <w:tab w:val="left" w:pos="3520"/>
          <w:tab w:val="left" w:pos="4840"/>
          <w:tab w:val="left" w:pos="5175"/>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A、一个绿色</w:t>
      </w:r>
      <w:r w:rsidRPr="00B25D94">
        <w:rPr>
          <w:rFonts w:asciiTheme="minorEastAsia" w:hAnsiTheme="minorEastAsia" w:cs="宋体"/>
          <w:kern w:val="0"/>
          <w:sz w:val="24"/>
          <w:szCs w:val="24"/>
        </w:rPr>
        <w:tab/>
        <w:t>B、一个绿色闪光灯光</w:t>
      </w:r>
      <w:r w:rsidRPr="00B25D94">
        <w:rPr>
          <w:rFonts w:asciiTheme="minorEastAsia" w:hAnsiTheme="minorEastAsia" w:cs="宋体"/>
          <w:kern w:val="0"/>
          <w:sz w:val="24"/>
          <w:szCs w:val="24"/>
        </w:rPr>
        <w:tab/>
        <w:t>C、一个绿色灯光和一个黄色灯光</w:t>
      </w:r>
    </w:p>
    <w:p w:rsidR="003E6F27" w:rsidRPr="00B25D94" w:rsidRDefault="00BD34A1"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F0B02">
        <w:rPr>
          <w:rFonts w:asciiTheme="minorEastAsia" w:hAnsiTheme="minorEastAsia" w:cs="宋体" w:hint="eastAsia"/>
          <w:kern w:val="0"/>
          <w:sz w:val="24"/>
          <w:szCs w:val="24"/>
        </w:rPr>
        <w:t>2</w:t>
      </w:r>
      <w:r w:rsidR="003E6F27" w:rsidRPr="00B25D94">
        <w:rPr>
          <w:rFonts w:asciiTheme="minorEastAsia" w:hAnsiTheme="minorEastAsia" w:cs="宋体"/>
          <w:kern w:val="0"/>
          <w:sz w:val="24"/>
          <w:szCs w:val="24"/>
        </w:rPr>
        <w:t>．驼峰色灯辅助信号机及其复示信号机显示一个黄色灯光，指示机车车辆向驼峰（）推送。</w:t>
      </w:r>
    </w:p>
    <w:p w:rsidR="003E6F27" w:rsidRDefault="003E6F27" w:rsidP="00B25D94">
      <w:pPr>
        <w:tabs>
          <w:tab w:val="left" w:pos="440"/>
          <w:tab w:val="left" w:pos="1320"/>
          <w:tab w:val="left" w:pos="2640"/>
          <w:tab w:val="left" w:pos="3251"/>
          <w:tab w:val="left" w:pos="3520"/>
          <w:tab w:val="left" w:pos="4840"/>
          <w:tab w:val="left" w:pos="5431"/>
          <w:tab w:val="left" w:pos="5720"/>
          <w:tab w:val="left" w:pos="7709"/>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A、缓慢</w:t>
      </w:r>
      <w:r w:rsidRPr="00B25D94">
        <w:rPr>
          <w:rFonts w:asciiTheme="minorEastAsia" w:hAnsiTheme="minorEastAsia" w:cs="宋体"/>
          <w:kern w:val="0"/>
          <w:sz w:val="24"/>
          <w:szCs w:val="24"/>
        </w:rPr>
        <w:tab/>
        <w:t>B、准备</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C、预先</w:t>
      </w:r>
    </w:p>
    <w:p w:rsidR="00D870DA" w:rsidRPr="0077167C" w:rsidRDefault="00D870DA" w:rsidP="00D870DA">
      <w:pPr>
        <w:spacing w:line="400" w:lineRule="exact"/>
        <w:ind w:firstLineChars="200" w:firstLine="480"/>
        <w:rPr>
          <w:rFonts w:asciiTheme="minorEastAsia" w:hAnsiTheme="minorEastAsia" w:cs="仿宋_GB2312"/>
          <w:color w:val="FF0000"/>
          <w:kern w:val="0"/>
          <w:sz w:val="24"/>
          <w:szCs w:val="24"/>
        </w:rPr>
      </w:pPr>
      <w:r w:rsidRPr="0077167C">
        <w:rPr>
          <w:rFonts w:asciiTheme="minorEastAsia" w:hAnsiTheme="minorEastAsia" w:cs="仿宋_GB2312" w:hint="eastAsia"/>
          <w:color w:val="FF0000"/>
          <w:kern w:val="0"/>
          <w:sz w:val="24"/>
          <w:szCs w:val="24"/>
        </w:rPr>
        <w:t>△驼峰色灯信号机及其复示信号机显示一个（A）灯光，指示机车机车到峰下。J427</w:t>
      </w:r>
    </w:p>
    <w:p w:rsidR="00D870DA" w:rsidRPr="0077167C" w:rsidRDefault="00D870DA" w:rsidP="00D870DA">
      <w:pPr>
        <w:spacing w:line="400" w:lineRule="exact"/>
        <w:ind w:firstLineChars="200" w:firstLine="480"/>
        <w:rPr>
          <w:rFonts w:asciiTheme="minorEastAsia" w:hAnsiTheme="minorEastAsia" w:cs="仿宋_GB2312"/>
          <w:color w:val="FF0000"/>
          <w:kern w:val="0"/>
          <w:sz w:val="24"/>
          <w:szCs w:val="24"/>
        </w:rPr>
      </w:pPr>
      <w:r w:rsidRPr="0077167C">
        <w:rPr>
          <w:rFonts w:asciiTheme="minorEastAsia" w:hAnsiTheme="minorEastAsia" w:cs="仿宋_GB2312" w:hint="eastAsia"/>
          <w:color w:val="FF0000"/>
          <w:kern w:val="0"/>
          <w:sz w:val="24"/>
          <w:szCs w:val="24"/>
        </w:rPr>
        <w:t>A.月白色光</w:t>
      </w:r>
      <w:r w:rsidRPr="0077167C">
        <w:rPr>
          <w:rFonts w:asciiTheme="minorEastAsia" w:hAnsiTheme="minorEastAsia" w:cs="宋体" w:hint="eastAsia"/>
          <w:color w:val="FF0000"/>
          <w:kern w:val="0"/>
          <w:sz w:val="24"/>
          <w:szCs w:val="24"/>
        </w:rPr>
        <w:t>     </w:t>
      </w:r>
      <w:r w:rsidRPr="0077167C">
        <w:rPr>
          <w:rFonts w:asciiTheme="minorEastAsia" w:hAnsiTheme="minorEastAsia" w:cs="仿宋_GB2312" w:hint="eastAsia"/>
          <w:color w:val="FF0000"/>
          <w:kern w:val="0"/>
          <w:sz w:val="24"/>
          <w:szCs w:val="24"/>
        </w:rPr>
        <w:t>B.绿色闪光</w:t>
      </w:r>
      <w:r w:rsidRPr="0077167C">
        <w:rPr>
          <w:rFonts w:asciiTheme="minorEastAsia" w:hAnsiTheme="minorEastAsia" w:cs="宋体" w:hint="eastAsia"/>
          <w:color w:val="FF0000"/>
          <w:kern w:val="0"/>
          <w:sz w:val="24"/>
          <w:szCs w:val="24"/>
        </w:rPr>
        <w:t>    </w:t>
      </w:r>
      <w:r w:rsidRPr="0077167C">
        <w:rPr>
          <w:rFonts w:asciiTheme="minorEastAsia" w:hAnsiTheme="minorEastAsia" w:cs="仿宋_GB2312" w:hint="eastAsia"/>
          <w:color w:val="FF0000"/>
          <w:kern w:val="0"/>
          <w:sz w:val="24"/>
          <w:szCs w:val="24"/>
        </w:rPr>
        <w:t xml:space="preserve"> C.黄色闪光</w:t>
      </w:r>
    </w:p>
    <w:p w:rsidR="003E6F27" w:rsidRPr="00B25D94" w:rsidRDefault="00BD34A1" w:rsidP="00B25D94">
      <w:pPr>
        <w:tabs>
          <w:tab w:val="left" w:pos="440"/>
          <w:tab w:val="left" w:pos="1320"/>
          <w:tab w:val="left" w:pos="2640"/>
          <w:tab w:val="left" w:pos="3251"/>
          <w:tab w:val="left" w:pos="3520"/>
          <w:tab w:val="left" w:pos="4840"/>
          <w:tab w:val="left" w:pos="5431"/>
          <w:tab w:val="left" w:pos="5720"/>
          <w:tab w:val="left" w:pos="7709"/>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F0B02">
        <w:rPr>
          <w:rFonts w:asciiTheme="minorEastAsia" w:hAnsiTheme="minorEastAsia" w:cs="宋体" w:hint="eastAsia"/>
          <w:kern w:val="0"/>
          <w:sz w:val="24"/>
          <w:szCs w:val="24"/>
        </w:rPr>
        <w:t>3</w:t>
      </w:r>
      <w:r w:rsidR="003E6F27" w:rsidRPr="00B25D94">
        <w:rPr>
          <w:rFonts w:asciiTheme="minorEastAsia" w:hAnsiTheme="minorEastAsia" w:cs="宋体"/>
          <w:kern w:val="0"/>
          <w:sz w:val="24"/>
          <w:szCs w:val="24"/>
        </w:rPr>
        <w:t>.进站信号机的色灯复示信号机无显示表示主体信号机在（）状态。</w:t>
      </w:r>
    </w:p>
    <w:p w:rsidR="003E6F27" w:rsidRPr="00B25D94" w:rsidRDefault="003E6F27" w:rsidP="00B25D94">
      <w:pPr>
        <w:tabs>
          <w:tab w:val="left" w:pos="440"/>
          <w:tab w:val="left" w:pos="1320"/>
          <w:tab w:val="left" w:pos="2640"/>
          <w:tab w:val="left" w:pos="3251"/>
          <w:tab w:val="left" w:pos="3520"/>
          <w:tab w:val="left" w:pos="4840"/>
          <w:tab w:val="left" w:pos="5431"/>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A、开放</w:t>
      </w:r>
      <w:r w:rsidRPr="00B25D94">
        <w:rPr>
          <w:rFonts w:asciiTheme="minorEastAsia" w:hAnsiTheme="minorEastAsia" w:cs="宋体"/>
          <w:kern w:val="0"/>
          <w:sz w:val="24"/>
          <w:szCs w:val="24"/>
        </w:rPr>
        <w:tab/>
        <w:t>B、关闭</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C、灭灯</w:t>
      </w:r>
    </w:p>
    <w:p w:rsidR="003E6F27" w:rsidRPr="00B25D94" w:rsidRDefault="00BD34A1" w:rsidP="00B25D94">
      <w:pPr>
        <w:tabs>
          <w:tab w:val="left" w:pos="440"/>
          <w:tab w:val="left" w:pos="1320"/>
          <w:tab w:val="left" w:pos="19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F0B02">
        <w:rPr>
          <w:rFonts w:asciiTheme="minorEastAsia" w:hAnsiTheme="minorEastAsia" w:cs="宋体" w:hint="eastAsia"/>
          <w:kern w:val="0"/>
          <w:sz w:val="24"/>
          <w:szCs w:val="24"/>
        </w:rPr>
        <w:t>4</w:t>
      </w:r>
      <w:r w:rsidR="003E6F27" w:rsidRPr="00B25D94">
        <w:rPr>
          <w:rFonts w:asciiTheme="minorEastAsia" w:hAnsiTheme="minorEastAsia" w:cs="宋体"/>
          <w:kern w:val="0"/>
          <w:sz w:val="24"/>
          <w:szCs w:val="24"/>
        </w:rPr>
        <w:t>.</w:t>
      </w:r>
      <w:r w:rsidR="003E6F27" w:rsidRPr="00B25D94">
        <w:rPr>
          <w:rFonts w:asciiTheme="minorEastAsia" w:hAnsiTheme="minorEastAsia" w:cs="宋体"/>
          <w:spacing w:val="4"/>
          <w:kern w:val="0"/>
          <w:sz w:val="24"/>
          <w:szCs w:val="24"/>
        </w:rPr>
        <w:t>出站及发车进路信号机的色</w:t>
      </w:r>
      <w:r w:rsidR="003E6F27" w:rsidRPr="00B25D94">
        <w:rPr>
          <w:rFonts w:asciiTheme="minorEastAsia" w:hAnsiTheme="minorEastAsia" w:cs="宋体"/>
          <w:spacing w:val="6"/>
          <w:kern w:val="0"/>
          <w:sz w:val="24"/>
          <w:szCs w:val="24"/>
        </w:rPr>
        <w:t>灯</w:t>
      </w:r>
      <w:r w:rsidR="003E6F27" w:rsidRPr="00B25D94">
        <w:rPr>
          <w:rFonts w:asciiTheme="minorEastAsia" w:hAnsiTheme="minorEastAsia" w:cs="宋体"/>
          <w:spacing w:val="4"/>
          <w:kern w:val="0"/>
          <w:sz w:val="24"/>
          <w:szCs w:val="24"/>
        </w:rPr>
        <w:t>复示信号机显示一个绿色灯光——表示主体信号</w:t>
      </w:r>
      <w:r w:rsidR="003E6F27" w:rsidRPr="00B25D94">
        <w:rPr>
          <w:rFonts w:asciiTheme="minorEastAsia" w:hAnsiTheme="minorEastAsia" w:cs="宋体"/>
          <w:kern w:val="0"/>
          <w:sz w:val="24"/>
          <w:szCs w:val="24"/>
        </w:rPr>
        <w:t>机在（）状态。</w:t>
      </w:r>
    </w:p>
    <w:p w:rsidR="003E6F27" w:rsidRPr="00B25D94" w:rsidRDefault="003E6F27" w:rsidP="00B25D94">
      <w:pPr>
        <w:tabs>
          <w:tab w:val="left" w:pos="440"/>
          <w:tab w:val="left" w:pos="1320"/>
          <w:tab w:val="left" w:pos="2640"/>
          <w:tab w:val="left" w:pos="3251"/>
          <w:tab w:val="left" w:pos="3520"/>
          <w:tab w:val="left" w:pos="4840"/>
          <w:tab w:val="left" w:pos="5432"/>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A、开放</w:t>
      </w:r>
      <w:r w:rsidRPr="00B25D94">
        <w:rPr>
          <w:rFonts w:asciiTheme="minorEastAsia" w:hAnsiTheme="minorEastAsia" w:cs="宋体"/>
          <w:kern w:val="0"/>
          <w:sz w:val="24"/>
          <w:szCs w:val="24"/>
        </w:rPr>
        <w:tab/>
        <w:t>B、关闭</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C、无显示</w:t>
      </w:r>
    </w:p>
    <w:p w:rsidR="003E6F27" w:rsidRPr="00B25D94" w:rsidRDefault="00BD34A1" w:rsidP="00BD34A1">
      <w:pPr>
        <w:tabs>
          <w:tab w:val="left" w:pos="440"/>
          <w:tab w:val="left" w:pos="1320"/>
          <w:tab w:val="left" w:pos="2640"/>
          <w:tab w:val="left" w:pos="3520"/>
          <w:tab w:val="left" w:pos="4840"/>
          <w:tab w:val="left" w:pos="5720"/>
          <w:tab w:val="left" w:pos="6550"/>
        </w:tabs>
        <w:autoSpaceDE w:val="0"/>
        <w:autoSpaceDN w:val="0"/>
        <w:spacing w:line="400" w:lineRule="exact"/>
        <w:ind w:firstLineChars="200" w:firstLine="484"/>
        <w:rPr>
          <w:rFonts w:asciiTheme="minorEastAsia" w:hAnsiTheme="minorEastAsia" w:cs="宋体"/>
          <w:kern w:val="0"/>
          <w:sz w:val="24"/>
          <w:szCs w:val="24"/>
        </w:rPr>
      </w:pPr>
      <w:r>
        <w:rPr>
          <w:rFonts w:asciiTheme="minorEastAsia" w:hAnsiTheme="minorEastAsia" w:cs="宋体" w:hint="eastAsia"/>
          <w:spacing w:val="1"/>
          <w:kern w:val="0"/>
          <w:sz w:val="24"/>
          <w:szCs w:val="24"/>
        </w:rPr>
        <w:t>2</w:t>
      </w:r>
      <w:r w:rsidR="000F0B02">
        <w:rPr>
          <w:rFonts w:asciiTheme="minorEastAsia" w:hAnsiTheme="minorEastAsia" w:cs="宋体" w:hint="eastAsia"/>
          <w:spacing w:val="1"/>
          <w:kern w:val="0"/>
          <w:sz w:val="24"/>
          <w:szCs w:val="24"/>
        </w:rPr>
        <w:t>5</w:t>
      </w:r>
      <w:r w:rsidR="003E6F27" w:rsidRPr="00B25D94">
        <w:rPr>
          <w:rFonts w:asciiTheme="minorEastAsia" w:hAnsiTheme="minorEastAsia" w:cs="宋体"/>
          <w:spacing w:val="7"/>
          <w:kern w:val="0"/>
          <w:sz w:val="24"/>
          <w:szCs w:val="24"/>
        </w:rPr>
        <w:t>．在自动闭塞区段，当机</w:t>
      </w:r>
      <w:r w:rsidR="003E6F27" w:rsidRPr="00B25D94">
        <w:rPr>
          <w:rFonts w:asciiTheme="minorEastAsia" w:hAnsiTheme="minorEastAsia" w:cs="宋体"/>
          <w:spacing w:val="6"/>
          <w:kern w:val="0"/>
          <w:sz w:val="24"/>
          <w:szCs w:val="24"/>
        </w:rPr>
        <w:t>车</w:t>
      </w:r>
      <w:r w:rsidR="003E6F27" w:rsidRPr="00B25D94">
        <w:rPr>
          <w:rFonts w:asciiTheme="minorEastAsia" w:hAnsiTheme="minorEastAsia" w:cs="宋体"/>
          <w:spacing w:val="7"/>
          <w:kern w:val="0"/>
          <w:sz w:val="24"/>
          <w:szCs w:val="24"/>
        </w:rPr>
        <w:t>信号机显示一个</w:t>
      </w:r>
      <w:r w:rsidR="003E6F27" w:rsidRPr="00B25D94">
        <w:rPr>
          <w:rFonts w:asciiTheme="minorEastAsia" w:hAnsiTheme="minorEastAsia" w:cs="宋体"/>
          <w:kern w:val="0"/>
          <w:sz w:val="24"/>
          <w:szCs w:val="24"/>
        </w:rPr>
        <w:t>（</w:t>
      </w:r>
      <w:r w:rsidR="003E6F27" w:rsidRPr="00B25D94">
        <w:rPr>
          <w:rFonts w:asciiTheme="minorEastAsia" w:hAnsiTheme="minorEastAsia" w:cs="宋体"/>
          <w:spacing w:val="-111"/>
          <w:kern w:val="0"/>
          <w:sz w:val="24"/>
          <w:szCs w:val="24"/>
        </w:rPr>
        <w:t>）</w:t>
      </w:r>
      <w:r w:rsidR="003E6F27" w:rsidRPr="00B25D94">
        <w:rPr>
          <w:rFonts w:asciiTheme="minorEastAsia" w:hAnsiTheme="minorEastAsia" w:cs="宋体"/>
          <w:spacing w:val="7"/>
          <w:kern w:val="0"/>
          <w:sz w:val="24"/>
          <w:szCs w:val="24"/>
        </w:rPr>
        <w:t>，表示列车接近的进站、</w:t>
      </w:r>
      <w:r w:rsidR="003E6F27" w:rsidRPr="00B25D94">
        <w:rPr>
          <w:rFonts w:asciiTheme="minorEastAsia" w:hAnsiTheme="minorEastAsia" w:cs="宋体"/>
          <w:kern w:val="0"/>
          <w:sz w:val="24"/>
          <w:szCs w:val="24"/>
        </w:rPr>
        <w:t>接车进路或接发车进路信号机显示引导信号或通过信号机显示容许信号。</w:t>
      </w:r>
    </w:p>
    <w:p w:rsidR="003E6F27" w:rsidRPr="00B25D94" w:rsidRDefault="003E6F27" w:rsidP="00B25D94">
      <w:pPr>
        <w:tabs>
          <w:tab w:val="left" w:pos="440"/>
          <w:tab w:val="left" w:pos="1320"/>
          <w:tab w:val="left" w:pos="2640"/>
          <w:tab w:val="left" w:pos="3520"/>
          <w:tab w:val="left" w:pos="4458"/>
          <w:tab w:val="left" w:pos="4840"/>
          <w:tab w:val="left" w:pos="5720"/>
          <w:tab w:val="left" w:pos="6638"/>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A、半黄半红色闪光</w:t>
      </w:r>
      <w:r w:rsidRPr="00B25D94">
        <w:rPr>
          <w:rFonts w:asciiTheme="minorEastAsia" w:hAnsiTheme="minorEastAsia" w:cs="宋体"/>
          <w:kern w:val="0"/>
          <w:sz w:val="24"/>
          <w:szCs w:val="24"/>
        </w:rPr>
        <w:tab/>
        <w:t>B、红色</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C、蓝色</w:t>
      </w:r>
    </w:p>
    <w:p w:rsidR="003E6F27" w:rsidRPr="00B25D94" w:rsidRDefault="00BD34A1"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F0B02">
        <w:rPr>
          <w:rFonts w:asciiTheme="minorEastAsia" w:hAnsiTheme="minorEastAsia" w:cs="宋体" w:hint="eastAsia"/>
          <w:kern w:val="0"/>
          <w:sz w:val="24"/>
          <w:szCs w:val="24"/>
        </w:rPr>
        <w:t>6</w:t>
      </w:r>
      <w:r w:rsidR="003E6F27" w:rsidRPr="00B25D94">
        <w:rPr>
          <w:rFonts w:asciiTheme="minorEastAsia" w:hAnsiTheme="minorEastAsia" w:cs="宋体"/>
          <w:kern w:val="0"/>
          <w:sz w:val="24"/>
          <w:szCs w:val="24"/>
        </w:rPr>
        <w:t>．三显示自动闭塞区段机车信号机显示一个黄色灯光，要求列车注意运行，表示列车接近的地面信号机显示一个（）灯光。</w:t>
      </w:r>
    </w:p>
    <w:p w:rsidR="003E6F27" w:rsidRPr="00B25D94" w:rsidRDefault="003E6F27" w:rsidP="00B25D94">
      <w:pPr>
        <w:tabs>
          <w:tab w:val="left" w:pos="440"/>
          <w:tab w:val="left" w:pos="1320"/>
          <w:tab w:val="left" w:pos="2640"/>
          <w:tab w:val="left" w:pos="3251"/>
          <w:tab w:val="left" w:pos="3520"/>
          <w:tab w:val="left" w:pos="4840"/>
          <w:tab w:val="left" w:pos="5431"/>
          <w:tab w:val="left" w:pos="5720"/>
          <w:tab w:val="left" w:pos="7106"/>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A、红色</w:t>
      </w:r>
      <w:r w:rsidRPr="00B25D94">
        <w:rPr>
          <w:rFonts w:asciiTheme="minorEastAsia" w:hAnsiTheme="minorEastAsia" w:cs="宋体"/>
          <w:kern w:val="0"/>
          <w:sz w:val="24"/>
          <w:szCs w:val="24"/>
        </w:rPr>
        <w:tab/>
        <w:t>B、蓝色</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C、黄色</w:t>
      </w:r>
    </w:p>
    <w:p w:rsidR="003E6F27" w:rsidRPr="00B25D94" w:rsidRDefault="00BD34A1" w:rsidP="00B25D94">
      <w:pPr>
        <w:tabs>
          <w:tab w:val="left" w:pos="440"/>
          <w:tab w:val="left" w:pos="1320"/>
          <w:tab w:val="left" w:pos="2640"/>
          <w:tab w:val="left" w:pos="3251"/>
          <w:tab w:val="left" w:pos="3520"/>
          <w:tab w:val="left" w:pos="4840"/>
          <w:tab w:val="left" w:pos="5431"/>
          <w:tab w:val="left" w:pos="5720"/>
          <w:tab w:val="left" w:pos="7106"/>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F0B02">
        <w:rPr>
          <w:rFonts w:asciiTheme="minorEastAsia" w:hAnsiTheme="minorEastAsia" w:cs="宋体" w:hint="eastAsia"/>
          <w:kern w:val="0"/>
          <w:sz w:val="24"/>
          <w:szCs w:val="24"/>
        </w:rPr>
        <w:t>7</w:t>
      </w:r>
      <w:r w:rsidR="003E6F27" w:rsidRPr="00B25D94">
        <w:rPr>
          <w:rFonts w:asciiTheme="minorEastAsia" w:hAnsiTheme="minorEastAsia" w:cs="宋体"/>
          <w:kern w:val="0"/>
          <w:sz w:val="24"/>
          <w:szCs w:val="24"/>
        </w:rPr>
        <w:t>．无线调车灯显信号显示绿灯闪数次后熄灭，表示（）信号。</w:t>
      </w:r>
    </w:p>
    <w:p w:rsidR="003E6F27" w:rsidRPr="00B25D94" w:rsidRDefault="003E6F27" w:rsidP="00B25D94">
      <w:pPr>
        <w:tabs>
          <w:tab w:val="left" w:pos="440"/>
          <w:tab w:val="left" w:pos="1320"/>
          <w:tab w:val="left" w:pos="2640"/>
          <w:tab w:val="left" w:pos="3251"/>
          <w:tab w:val="left" w:pos="3520"/>
          <w:tab w:val="left" w:pos="4840"/>
          <w:tab w:val="left" w:pos="5431"/>
          <w:tab w:val="left" w:pos="5720"/>
          <w:tab w:val="left" w:pos="7831"/>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A、推进</w:t>
      </w:r>
      <w:r w:rsidRPr="00B25D94">
        <w:rPr>
          <w:rFonts w:asciiTheme="minorEastAsia" w:hAnsiTheme="minorEastAsia" w:cs="宋体"/>
          <w:kern w:val="0"/>
          <w:sz w:val="24"/>
          <w:szCs w:val="24"/>
        </w:rPr>
        <w:tab/>
        <w:t>B、起动</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C、连结</w:t>
      </w:r>
    </w:p>
    <w:p w:rsidR="003E6F27" w:rsidRPr="00B25D94" w:rsidRDefault="00BD34A1" w:rsidP="00B25D94">
      <w:pPr>
        <w:tabs>
          <w:tab w:val="left" w:pos="440"/>
          <w:tab w:val="left" w:pos="1320"/>
          <w:tab w:val="left" w:pos="2640"/>
          <w:tab w:val="left" w:pos="3251"/>
          <w:tab w:val="left" w:pos="3520"/>
          <w:tab w:val="left" w:pos="4840"/>
          <w:tab w:val="left" w:pos="5431"/>
          <w:tab w:val="left" w:pos="5720"/>
          <w:tab w:val="left" w:pos="783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F0B02">
        <w:rPr>
          <w:rFonts w:asciiTheme="minorEastAsia" w:hAnsiTheme="minorEastAsia" w:cs="宋体" w:hint="eastAsia"/>
          <w:kern w:val="0"/>
          <w:sz w:val="24"/>
          <w:szCs w:val="24"/>
        </w:rPr>
        <w:t>8</w:t>
      </w:r>
      <w:r w:rsidR="003E6F27" w:rsidRPr="00B25D94">
        <w:rPr>
          <w:rFonts w:asciiTheme="minorEastAsia" w:hAnsiTheme="minorEastAsia" w:cs="宋体"/>
          <w:kern w:val="0"/>
          <w:sz w:val="24"/>
          <w:szCs w:val="24"/>
        </w:rPr>
        <w:t>．无线调车灯显信号显示绿、黄灯交替后绿灯长亮，表示（）信号。</w:t>
      </w:r>
    </w:p>
    <w:p w:rsidR="003E6F27" w:rsidRDefault="003E6F27" w:rsidP="00B25D94">
      <w:pPr>
        <w:tabs>
          <w:tab w:val="left" w:pos="440"/>
          <w:tab w:val="left" w:pos="1320"/>
          <w:tab w:val="left" w:pos="2640"/>
          <w:tab w:val="left" w:pos="3251"/>
          <w:tab w:val="left" w:pos="3520"/>
          <w:tab w:val="left" w:pos="4840"/>
          <w:tab w:val="left" w:pos="5431"/>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A、连接</w:t>
      </w:r>
      <w:r w:rsidRPr="00B25D94">
        <w:rPr>
          <w:rFonts w:asciiTheme="minorEastAsia" w:hAnsiTheme="minorEastAsia" w:cs="宋体"/>
          <w:kern w:val="0"/>
          <w:sz w:val="24"/>
          <w:szCs w:val="24"/>
        </w:rPr>
        <w:tab/>
        <w:t>B、溜放</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C、减速</w:t>
      </w:r>
    </w:p>
    <w:p w:rsidR="0077167C" w:rsidRPr="0077167C" w:rsidRDefault="0077167C" w:rsidP="0077167C">
      <w:pPr>
        <w:spacing w:line="400" w:lineRule="exact"/>
        <w:ind w:firstLineChars="200" w:firstLine="480"/>
        <w:rPr>
          <w:rFonts w:asciiTheme="minorEastAsia" w:hAnsiTheme="minorEastAsia" w:cs="宋体"/>
          <w:color w:val="FF0000"/>
          <w:kern w:val="0"/>
          <w:sz w:val="24"/>
          <w:szCs w:val="24"/>
        </w:rPr>
      </w:pPr>
      <w:r w:rsidRPr="0077167C">
        <w:rPr>
          <w:rFonts w:asciiTheme="minorEastAsia" w:hAnsiTheme="minorEastAsia" w:cs="宋体" w:hint="eastAsia"/>
          <w:color w:val="FF0000"/>
          <w:kern w:val="0"/>
          <w:sz w:val="24"/>
          <w:szCs w:val="24"/>
        </w:rPr>
        <w:t>△无线调车灯显信号显示黄灯闪后绿灯长亮，表示(B)信号。J439</w:t>
      </w:r>
    </w:p>
    <w:p w:rsidR="0077167C" w:rsidRPr="0077167C" w:rsidRDefault="0077167C" w:rsidP="0077167C">
      <w:pPr>
        <w:spacing w:line="400" w:lineRule="exact"/>
        <w:ind w:firstLineChars="200" w:firstLine="480"/>
        <w:rPr>
          <w:rFonts w:asciiTheme="minorEastAsia" w:hAnsiTheme="minorEastAsia" w:cs="宋体"/>
          <w:color w:val="FF0000"/>
          <w:kern w:val="0"/>
          <w:sz w:val="24"/>
          <w:szCs w:val="24"/>
        </w:rPr>
      </w:pPr>
      <w:r w:rsidRPr="0077167C">
        <w:rPr>
          <w:rFonts w:asciiTheme="minorEastAsia" w:hAnsiTheme="minorEastAsia" w:cs="宋体" w:hint="eastAsia"/>
          <w:color w:val="FF0000"/>
          <w:kern w:val="0"/>
          <w:sz w:val="24"/>
          <w:szCs w:val="24"/>
        </w:rPr>
        <w:t>A.推进　    B.减速　  C.连结</w:t>
      </w:r>
    </w:p>
    <w:p w:rsidR="0077167C" w:rsidRPr="0077167C" w:rsidRDefault="0077167C" w:rsidP="0077167C">
      <w:pPr>
        <w:spacing w:line="400" w:lineRule="exact"/>
        <w:ind w:firstLineChars="200" w:firstLine="480"/>
        <w:rPr>
          <w:rFonts w:asciiTheme="minorEastAsia" w:hAnsiTheme="minorEastAsia" w:cs="宋体"/>
          <w:color w:val="FF0000"/>
          <w:kern w:val="0"/>
          <w:sz w:val="24"/>
          <w:szCs w:val="24"/>
        </w:rPr>
      </w:pPr>
      <w:r w:rsidRPr="0077167C">
        <w:rPr>
          <w:rFonts w:asciiTheme="minorEastAsia" w:hAnsiTheme="minorEastAsia" w:cs="宋体" w:hint="eastAsia"/>
          <w:color w:val="FF0000"/>
          <w:kern w:val="0"/>
          <w:sz w:val="24"/>
          <w:szCs w:val="24"/>
        </w:rPr>
        <w:t>△无线调车灯显信号显示绿、红灯交替后绿灯长亮，表示(A)信号。 J439</w:t>
      </w:r>
    </w:p>
    <w:p w:rsidR="0077167C" w:rsidRPr="0077167C" w:rsidRDefault="0077167C" w:rsidP="0077167C">
      <w:pPr>
        <w:spacing w:line="400" w:lineRule="exact"/>
        <w:ind w:firstLineChars="200" w:firstLine="480"/>
        <w:rPr>
          <w:rFonts w:asciiTheme="minorEastAsia" w:hAnsiTheme="minorEastAsia" w:cs="宋体"/>
          <w:color w:val="FF0000"/>
          <w:kern w:val="0"/>
          <w:sz w:val="24"/>
          <w:szCs w:val="24"/>
        </w:rPr>
      </w:pPr>
      <w:r w:rsidRPr="0077167C">
        <w:rPr>
          <w:rFonts w:asciiTheme="minorEastAsia" w:hAnsiTheme="minorEastAsia" w:cs="宋体" w:hint="eastAsia"/>
          <w:color w:val="FF0000"/>
          <w:kern w:val="0"/>
          <w:sz w:val="24"/>
          <w:szCs w:val="24"/>
        </w:rPr>
        <w:t>A.连接    B.溜放　      C.减速</w:t>
      </w:r>
    </w:p>
    <w:p w:rsidR="003E6F27" w:rsidRPr="00B25D94" w:rsidRDefault="00BD34A1" w:rsidP="00B25D94">
      <w:pPr>
        <w:tabs>
          <w:tab w:val="left" w:pos="440"/>
          <w:tab w:val="left" w:pos="1320"/>
          <w:tab w:val="left" w:pos="2640"/>
          <w:tab w:val="left" w:pos="312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0F0B02">
        <w:rPr>
          <w:rFonts w:asciiTheme="minorEastAsia" w:hAnsiTheme="minorEastAsia" w:cs="宋体" w:hint="eastAsia"/>
          <w:kern w:val="0"/>
          <w:sz w:val="24"/>
          <w:szCs w:val="24"/>
        </w:rPr>
        <w:t>9</w:t>
      </w:r>
      <w:r w:rsidR="003E6F27" w:rsidRPr="00B25D94">
        <w:rPr>
          <w:rFonts w:asciiTheme="minorEastAsia" w:hAnsiTheme="minorEastAsia" w:cs="宋体"/>
          <w:kern w:val="0"/>
          <w:sz w:val="24"/>
          <w:szCs w:val="24"/>
        </w:rPr>
        <w:t>．列车运行中，遇昼间两臂高举头上向两侧急剧摇动，夜间白色灯光上下急剧摇动，司机应立即（</w:t>
      </w:r>
      <w:r w:rsidR="003E6F27" w:rsidRPr="00B25D94">
        <w:rPr>
          <w:rFonts w:asciiTheme="minorEastAsia" w:hAnsiTheme="minorEastAsia" w:cs="宋体"/>
          <w:spacing w:val="-121"/>
          <w:kern w:val="0"/>
          <w:sz w:val="24"/>
          <w:szCs w:val="24"/>
        </w:rPr>
        <w:t>）</w:t>
      </w:r>
      <w:r w:rsidR="003E6F27" w:rsidRPr="00B25D94">
        <w:rPr>
          <w:rFonts w:asciiTheme="minorEastAsia" w:hAnsiTheme="minorEastAsia" w:cs="宋体"/>
          <w:kern w:val="0"/>
          <w:sz w:val="24"/>
          <w:szCs w:val="24"/>
        </w:rPr>
        <w:t>。</w:t>
      </w:r>
    </w:p>
    <w:p w:rsidR="003E6F27" w:rsidRPr="00B25D94" w:rsidRDefault="003E6F27" w:rsidP="00B25D94">
      <w:pPr>
        <w:tabs>
          <w:tab w:val="left" w:pos="440"/>
          <w:tab w:val="left" w:pos="1320"/>
          <w:tab w:val="left" w:pos="2640"/>
          <w:tab w:val="left" w:pos="3251"/>
          <w:tab w:val="left" w:pos="3520"/>
          <w:tab w:val="left" w:pos="4840"/>
          <w:tab w:val="left" w:pos="5001"/>
          <w:tab w:val="left" w:pos="5431"/>
          <w:tab w:val="left" w:pos="5720"/>
        </w:tabs>
        <w:autoSpaceDE w:val="0"/>
        <w:autoSpaceDN w:val="0"/>
        <w:spacing w:line="400" w:lineRule="exact"/>
        <w:ind w:firstLineChars="200" w:firstLine="480"/>
        <w:rPr>
          <w:rFonts w:asciiTheme="minorEastAsia" w:hAnsiTheme="minorEastAsia" w:cs="宋体"/>
          <w:spacing w:val="92"/>
          <w:kern w:val="0"/>
          <w:sz w:val="24"/>
          <w:szCs w:val="24"/>
        </w:rPr>
      </w:pPr>
      <w:r w:rsidRPr="00B25D94">
        <w:rPr>
          <w:rFonts w:asciiTheme="minorEastAsia" w:hAnsiTheme="minorEastAsia" w:cs="宋体"/>
          <w:kern w:val="0"/>
          <w:sz w:val="24"/>
          <w:szCs w:val="24"/>
        </w:rPr>
        <w:t>A、减速</w:t>
      </w:r>
      <w:r w:rsidRPr="00B25D94">
        <w:rPr>
          <w:rFonts w:asciiTheme="minorEastAsia" w:hAnsiTheme="minorEastAsia" w:cs="宋体"/>
          <w:kern w:val="0"/>
          <w:sz w:val="24"/>
          <w:szCs w:val="24"/>
        </w:rPr>
        <w:tab/>
        <w:t>B、降弓</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C、停车</w:t>
      </w:r>
    </w:p>
    <w:p w:rsidR="003E6F27" w:rsidRPr="00B25D94" w:rsidRDefault="000F0B02" w:rsidP="00B25D94">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30</w:t>
      </w:r>
      <w:r w:rsidR="003E6F27" w:rsidRPr="00B25D94">
        <w:rPr>
          <w:rFonts w:asciiTheme="minorEastAsia" w:hAnsiTheme="minorEastAsia" w:cs="宋体"/>
          <w:kern w:val="0"/>
          <w:sz w:val="24"/>
          <w:szCs w:val="24"/>
        </w:rPr>
        <w:t>．列车运行中，遇昼间展开的（）信号旗，司机需将列车降低到要求的速度。</w:t>
      </w:r>
    </w:p>
    <w:p w:rsidR="003E6F27" w:rsidRPr="00B25D94" w:rsidRDefault="003E6F27" w:rsidP="00B25D94">
      <w:pPr>
        <w:tabs>
          <w:tab w:val="left" w:pos="440"/>
          <w:tab w:val="left" w:pos="1320"/>
          <w:tab w:val="left" w:pos="2640"/>
          <w:tab w:val="left" w:pos="3251"/>
          <w:tab w:val="left" w:pos="3520"/>
          <w:tab w:val="left" w:pos="4840"/>
          <w:tab w:val="left" w:pos="5431"/>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A、红色</w:t>
      </w:r>
      <w:r w:rsidRPr="00B25D94">
        <w:rPr>
          <w:rFonts w:asciiTheme="minorEastAsia" w:hAnsiTheme="minorEastAsia" w:cs="宋体"/>
          <w:kern w:val="0"/>
          <w:sz w:val="24"/>
          <w:szCs w:val="24"/>
        </w:rPr>
        <w:tab/>
        <w:t>B、黄色</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C、绿色</w:t>
      </w:r>
    </w:p>
    <w:p w:rsidR="003E6F27" w:rsidRPr="00B25D94" w:rsidRDefault="00BD34A1" w:rsidP="00B25D94">
      <w:pPr>
        <w:tabs>
          <w:tab w:val="left" w:pos="440"/>
          <w:tab w:val="left" w:pos="1320"/>
          <w:tab w:val="left" w:pos="2398"/>
          <w:tab w:val="left" w:pos="2640"/>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F0B02">
        <w:rPr>
          <w:rFonts w:asciiTheme="minorEastAsia" w:hAnsiTheme="minorEastAsia" w:cs="宋体" w:hint="eastAsia"/>
          <w:kern w:val="0"/>
          <w:sz w:val="24"/>
          <w:szCs w:val="24"/>
        </w:rPr>
        <w:t>1</w:t>
      </w:r>
      <w:r w:rsidR="003E6F27" w:rsidRPr="00B25D94">
        <w:rPr>
          <w:rFonts w:asciiTheme="minorEastAsia" w:hAnsiTheme="minorEastAsia" w:cs="宋体"/>
          <w:kern w:val="0"/>
          <w:sz w:val="24"/>
          <w:szCs w:val="24"/>
        </w:rPr>
        <w:t>．调车手信号指挥机车向显示人反方向去的信号，昼间用展开的绿色信号</w:t>
      </w:r>
      <w:r w:rsidR="003E6F27" w:rsidRPr="00B25D94">
        <w:rPr>
          <w:rFonts w:asciiTheme="minorEastAsia" w:hAnsiTheme="minorEastAsia" w:cs="宋体"/>
          <w:kern w:val="0"/>
          <w:sz w:val="24"/>
          <w:szCs w:val="24"/>
        </w:rPr>
        <w:lastRenderedPageBreak/>
        <w:t>旗、夜间用绿色灯光（</w:t>
      </w:r>
      <w:r w:rsidR="003E6F27" w:rsidRPr="00B25D94">
        <w:rPr>
          <w:rFonts w:asciiTheme="minorEastAsia" w:hAnsiTheme="minorEastAsia" w:cs="宋体"/>
          <w:spacing w:val="-119"/>
          <w:kern w:val="0"/>
          <w:sz w:val="24"/>
          <w:szCs w:val="24"/>
        </w:rPr>
        <w:t>）</w:t>
      </w:r>
      <w:r w:rsidR="003E6F27" w:rsidRPr="00B25D94">
        <w:rPr>
          <w:rFonts w:asciiTheme="minorEastAsia" w:hAnsiTheme="minorEastAsia" w:cs="宋体"/>
          <w:kern w:val="0"/>
          <w:sz w:val="24"/>
          <w:szCs w:val="24"/>
        </w:rPr>
        <w:t>。</w:t>
      </w:r>
    </w:p>
    <w:p w:rsidR="003E6F27" w:rsidRPr="00B25D94" w:rsidRDefault="003E6F27" w:rsidP="00B25D94">
      <w:pPr>
        <w:tabs>
          <w:tab w:val="left" w:pos="440"/>
          <w:tab w:val="left" w:pos="1320"/>
          <w:tab w:val="left" w:pos="2640"/>
          <w:tab w:val="left" w:pos="3520"/>
          <w:tab w:val="left" w:pos="3975"/>
          <w:tab w:val="left" w:pos="4840"/>
          <w:tab w:val="left" w:pos="5720"/>
          <w:tab w:val="left" w:pos="71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A、在下部左右摇动</w:t>
      </w:r>
      <w:r w:rsidRPr="00B25D94">
        <w:rPr>
          <w:rFonts w:asciiTheme="minorEastAsia" w:hAnsiTheme="minorEastAsia" w:cs="宋体"/>
          <w:kern w:val="0"/>
          <w:sz w:val="24"/>
          <w:szCs w:val="24"/>
        </w:rPr>
        <w:tab/>
        <w:t>B、上下摇动</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C、上下小动</w:t>
      </w:r>
    </w:p>
    <w:p w:rsidR="003E6F27" w:rsidRPr="00B25D94" w:rsidRDefault="00BD34A1" w:rsidP="00B25D94">
      <w:pPr>
        <w:tabs>
          <w:tab w:val="left" w:pos="440"/>
          <w:tab w:val="left" w:pos="1320"/>
          <w:tab w:val="left" w:pos="2640"/>
          <w:tab w:val="left" w:pos="3520"/>
          <w:tab w:val="left" w:pos="4569"/>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F0B02">
        <w:rPr>
          <w:rFonts w:asciiTheme="minorEastAsia" w:hAnsiTheme="minorEastAsia" w:cs="宋体" w:hint="eastAsia"/>
          <w:kern w:val="0"/>
          <w:sz w:val="24"/>
          <w:szCs w:val="24"/>
        </w:rPr>
        <w:t>2</w:t>
      </w:r>
      <w:r w:rsidR="003E6F27" w:rsidRPr="00B25D94">
        <w:rPr>
          <w:rFonts w:asciiTheme="minorEastAsia" w:hAnsiTheme="minorEastAsia" w:cs="宋体"/>
          <w:kern w:val="0"/>
          <w:sz w:val="24"/>
          <w:szCs w:val="24"/>
        </w:rPr>
        <w:t>．调车手信号指挥机车向显示人方向稍行移动的信号，昼间为拢起的红色信号旗直立平举，再用展开的绿色信号旗（</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w:t>
      </w:r>
    </w:p>
    <w:p w:rsidR="003E6F27" w:rsidRPr="00B25D94" w:rsidRDefault="003E6F27" w:rsidP="00B25D94">
      <w:pPr>
        <w:tabs>
          <w:tab w:val="left" w:pos="440"/>
          <w:tab w:val="left" w:pos="1320"/>
          <w:tab w:val="left" w:pos="2640"/>
          <w:tab w:val="left" w:pos="3375"/>
          <w:tab w:val="left" w:pos="3520"/>
          <w:tab w:val="left" w:pos="4840"/>
          <w:tab w:val="left" w:pos="5430"/>
          <w:tab w:val="left" w:pos="5720"/>
        </w:tabs>
        <w:autoSpaceDE w:val="0"/>
        <w:autoSpaceDN w:val="0"/>
        <w:spacing w:line="400" w:lineRule="exact"/>
        <w:ind w:firstLineChars="200" w:firstLine="480"/>
        <w:rPr>
          <w:rFonts w:asciiTheme="minorEastAsia" w:hAnsiTheme="minorEastAsia" w:cs="宋体"/>
          <w:color w:val="000000"/>
          <w:kern w:val="0"/>
          <w:sz w:val="24"/>
          <w:szCs w:val="24"/>
        </w:rPr>
      </w:pPr>
      <w:r w:rsidRPr="00B25D94">
        <w:rPr>
          <w:rFonts w:asciiTheme="minorEastAsia" w:hAnsiTheme="minorEastAsia" w:cs="宋体"/>
          <w:kern w:val="0"/>
          <w:sz w:val="24"/>
          <w:szCs w:val="24"/>
        </w:rPr>
        <w:t>A、上下摇动</w:t>
      </w:r>
      <w:r w:rsidRPr="00B25D94">
        <w:rPr>
          <w:rFonts w:asciiTheme="minorEastAsia" w:hAnsiTheme="minorEastAsia" w:cs="宋体"/>
          <w:kern w:val="0"/>
          <w:sz w:val="24"/>
          <w:szCs w:val="24"/>
        </w:rPr>
        <w:tab/>
        <w:t>B、左右小动</w:t>
      </w:r>
      <w:r w:rsidRPr="00B25D94">
        <w:rPr>
          <w:rFonts w:asciiTheme="minorEastAsia" w:hAnsiTheme="minorEastAsia" w:cs="宋体"/>
          <w:kern w:val="0"/>
          <w:sz w:val="24"/>
          <w:szCs w:val="24"/>
        </w:rPr>
        <w:tab/>
      </w:r>
      <w:r w:rsidRPr="00B25D94">
        <w:rPr>
          <w:rFonts w:asciiTheme="minorEastAsia" w:hAnsiTheme="minorEastAsia" w:cs="宋体"/>
          <w:color w:val="000000"/>
          <w:kern w:val="0"/>
          <w:sz w:val="24"/>
          <w:szCs w:val="24"/>
        </w:rPr>
        <w:t>C、上下小动</w:t>
      </w:r>
    </w:p>
    <w:p w:rsidR="003E6F27" w:rsidRPr="00B25D94" w:rsidRDefault="00BD34A1" w:rsidP="00B25D94">
      <w:pPr>
        <w:tabs>
          <w:tab w:val="left" w:pos="440"/>
          <w:tab w:val="left" w:pos="1320"/>
          <w:tab w:val="left" w:pos="2640"/>
          <w:tab w:val="left" w:pos="3364"/>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F0B02">
        <w:rPr>
          <w:rFonts w:asciiTheme="minorEastAsia" w:hAnsiTheme="minorEastAsia" w:cs="宋体" w:hint="eastAsia"/>
          <w:kern w:val="0"/>
          <w:sz w:val="24"/>
          <w:szCs w:val="24"/>
        </w:rPr>
        <w:t>3</w:t>
      </w:r>
      <w:r w:rsidR="003E6F27" w:rsidRPr="00B25D94">
        <w:rPr>
          <w:rFonts w:asciiTheme="minorEastAsia" w:hAnsiTheme="minorEastAsia" w:cs="宋体"/>
          <w:kern w:val="0"/>
          <w:sz w:val="24"/>
          <w:szCs w:val="24"/>
        </w:rPr>
        <w:t>．联系用的手信号显示股道号码时，夜间白色灯光左右摇动后，从左下方向右上方高举，表示股道开通（）道。</w:t>
      </w:r>
    </w:p>
    <w:p w:rsidR="003E6F27" w:rsidRPr="00B25D94" w:rsidRDefault="003E6F27" w:rsidP="00B25D94">
      <w:pPr>
        <w:tabs>
          <w:tab w:val="left" w:pos="440"/>
          <w:tab w:val="left" w:pos="1320"/>
          <w:tab w:val="left" w:pos="2640"/>
          <w:tab w:val="left" w:pos="3255"/>
          <w:tab w:val="left" w:pos="3520"/>
          <w:tab w:val="left" w:pos="4840"/>
          <w:tab w:val="left" w:pos="5720"/>
          <w:tab w:val="left" w:pos="591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A、一</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B、二</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C、三</w:t>
      </w:r>
    </w:p>
    <w:p w:rsidR="003E6F27" w:rsidRPr="00B25D94" w:rsidRDefault="00BD34A1" w:rsidP="00B25D94">
      <w:pPr>
        <w:tabs>
          <w:tab w:val="left" w:pos="440"/>
          <w:tab w:val="left" w:pos="1320"/>
          <w:tab w:val="left" w:pos="2640"/>
          <w:tab w:val="left" w:pos="3010"/>
          <w:tab w:val="left" w:pos="3520"/>
          <w:tab w:val="left" w:pos="4840"/>
          <w:tab w:val="left" w:pos="4949"/>
          <w:tab w:val="left" w:pos="5720"/>
        </w:tabs>
        <w:autoSpaceDE w:val="0"/>
        <w:autoSpaceDN w:val="0"/>
        <w:spacing w:line="400" w:lineRule="exact"/>
        <w:ind w:firstLineChars="200" w:firstLine="496"/>
        <w:rPr>
          <w:rFonts w:asciiTheme="minorEastAsia" w:hAnsiTheme="minorEastAsia" w:cs="宋体"/>
          <w:kern w:val="0"/>
          <w:sz w:val="24"/>
          <w:szCs w:val="24"/>
        </w:rPr>
      </w:pPr>
      <w:r>
        <w:rPr>
          <w:rFonts w:asciiTheme="minorEastAsia" w:hAnsiTheme="minorEastAsia" w:cs="宋体" w:hint="eastAsia"/>
          <w:spacing w:val="4"/>
          <w:kern w:val="0"/>
          <w:sz w:val="24"/>
          <w:szCs w:val="24"/>
        </w:rPr>
        <w:t>3</w:t>
      </w:r>
      <w:r w:rsidR="000F0B02">
        <w:rPr>
          <w:rFonts w:asciiTheme="minorEastAsia" w:hAnsiTheme="minorEastAsia" w:cs="宋体" w:hint="eastAsia"/>
          <w:spacing w:val="4"/>
          <w:kern w:val="0"/>
          <w:sz w:val="24"/>
          <w:szCs w:val="24"/>
        </w:rPr>
        <w:t>4</w:t>
      </w:r>
      <w:r w:rsidR="003E6F27" w:rsidRPr="00B25D94">
        <w:rPr>
          <w:rFonts w:asciiTheme="minorEastAsia" w:hAnsiTheme="minorEastAsia" w:cs="宋体"/>
          <w:spacing w:val="4"/>
          <w:kern w:val="0"/>
          <w:sz w:val="24"/>
          <w:szCs w:val="24"/>
        </w:rPr>
        <w:t>．</w:t>
      </w:r>
      <w:r w:rsidR="003E6F27" w:rsidRPr="00B25D94">
        <w:rPr>
          <w:rFonts w:asciiTheme="minorEastAsia" w:hAnsiTheme="minorEastAsia" w:cs="宋体"/>
          <w:spacing w:val="8"/>
          <w:kern w:val="0"/>
          <w:sz w:val="24"/>
          <w:szCs w:val="24"/>
        </w:rPr>
        <w:t>联系用的手信号显示股道号码时，夜间白色灯光作圆形转动，表示股道开通</w:t>
      </w:r>
      <w:r w:rsidR="003E6F27" w:rsidRPr="00B25D94">
        <w:rPr>
          <w:rFonts w:asciiTheme="minorEastAsia" w:hAnsiTheme="minorEastAsia" w:cs="宋体"/>
          <w:kern w:val="0"/>
          <w:sz w:val="24"/>
          <w:szCs w:val="24"/>
        </w:rPr>
        <w:t>（）道。</w:t>
      </w:r>
    </w:p>
    <w:p w:rsidR="003E6F27" w:rsidRPr="00B25D94" w:rsidRDefault="003E6F27" w:rsidP="00B25D94">
      <w:pPr>
        <w:tabs>
          <w:tab w:val="left" w:pos="440"/>
          <w:tab w:val="left" w:pos="1320"/>
          <w:tab w:val="left" w:pos="2640"/>
          <w:tab w:val="left" w:pos="3520"/>
          <w:tab w:val="left" w:pos="37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A、二</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B、五</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C、八</w:t>
      </w:r>
    </w:p>
    <w:p w:rsidR="003E6F27" w:rsidRPr="00B25D94" w:rsidRDefault="00BD34A1" w:rsidP="00B25D94">
      <w:pPr>
        <w:tabs>
          <w:tab w:val="left" w:pos="440"/>
          <w:tab w:val="left" w:pos="1320"/>
          <w:tab w:val="left" w:pos="2640"/>
          <w:tab w:val="left" w:pos="2883"/>
          <w:tab w:val="left" w:pos="3520"/>
          <w:tab w:val="left" w:pos="4840"/>
          <w:tab w:val="left" w:pos="5720"/>
        </w:tabs>
        <w:autoSpaceDE w:val="0"/>
        <w:autoSpaceDN w:val="0"/>
        <w:spacing w:line="400" w:lineRule="exact"/>
        <w:ind w:firstLineChars="200" w:firstLine="504"/>
        <w:rPr>
          <w:rFonts w:asciiTheme="minorEastAsia" w:hAnsiTheme="minorEastAsia" w:cs="宋体"/>
          <w:kern w:val="0"/>
          <w:sz w:val="24"/>
          <w:szCs w:val="24"/>
        </w:rPr>
      </w:pPr>
      <w:r>
        <w:rPr>
          <w:rFonts w:asciiTheme="minorEastAsia" w:hAnsiTheme="minorEastAsia" w:cs="宋体" w:hint="eastAsia"/>
          <w:spacing w:val="6"/>
          <w:kern w:val="0"/>
          <w:sz w:val="24"/>
          <w:szCs w:val="24"/>
        </w:rPr>
        <w:t>3</w:t>
      </w:r>
      <w:r w:rsidR="000F0B02">
        <w:rPr>
          <w:rFonts w:asciiTheme="minorEastAsia" w:hAnsiTheme="minorEastAsia" w:cs="宋体" w:hint="eastAsia"/>
          <w:spacing w:val="6"/>
          <w:kern w:val="0"/>
          <w:sz w:val="24"/>
          <w:szCs w:val="24"/>
        </w:rPr>
        <w:t>5</w:t>
      </w:r>
      <w:r w:rsidR="003E6F27" w:rsidRPr="00B25D94">
        <w:rPr>
          <w:rFonts w:asciiTheme="minorEastAsia" w:hAnsiTheme="minorEastAsia" w:cs="宋体"/>
          <w:spacing w:val="6"/>
          <w:kern w:val="0"/>
          <w:sz w:val="24"/>
          <w:szCs w:val="24"/>
        </w:rPr>
        <w:t>．</w:t>
      </w:r>
      <w:r w:rsidR="003E6F27" w:rsidRPr="00B25D94">
        <w:rPr>
          <w:rFonts w:asciiTheme="minorEastAsia" w:hAnsiTheme="minorEastAsia" w:cs="宋体"/>
          <w:spacing w:val="12"/>
          <w:kern w:val="0"/>
          <w:sz w:val="24"/>
          <w:szCs w:val="24"/>
        </w:rPr>
        <w:t>联系用的手信号显示股道号码时</w:t>
      </w:r>
      <w:r w:rsidR="003E6F27" w:rsidRPr="00B25D94">
        <w:rPr>
          <w:rFonts w:asciiTheme="minorEastAsia" w:hAnsiTheme="minorEastAsia" w:cs="宋体"/>
          <w:spacing w:val="11"/>
          <w:kern w:val="0"/>
          <w:sz w:val="24"/>
          <w:szCs w:val="24"/>
        </w:rPr>
        <w:t>，</w:t>
      </w:r>
      <w:r w:rsidR="003E6F27" w:rsidRPr="00B25D94">
        <w:rPr>
          <w:rFonts w:asciiTheme="minorEastAsia" w:hAnsiTheme="minorEastAsia" w:cs="宋体"/>
          <w:spacing w:val="12"/>
          <w:kern w:val="0"/>
          <w:sz w:val="24"/>
          <w:szCs w:val="24"/>
        </w:rPr>
        <w:t>昼间右臂向右平伸，左臂向右下</w:t>
      </w:r>
      <w:r w:rsidR="003E6F27" w:rsidRPr="00B25D94">
        <w:rPr>
          <w:rFonts w:asciiTheme="minorEastAsia" w:hAnsiTheme="minorEastAsia" w:cs="宋体"/>
          <w:kern w:val="0"/>
          <w:sz w:val="24"/>
          <w:szCs w:val="24"/>
        </w:rPr>
        <w:t>斜45°角，表示股道开通（）道。</w:t>
      </w:r>
    </w:p>
    <w:p w:rsidR="003E6F27" w:rsidRPr="00B25D94" w:rsidRDefault="003E6F27" w:rsidP="00B25D94">
      <w:pPr>
        <w:tabs>
          <w:tab w:val="left" w:pos="440"/>
          <w:tab w:val="left" w:pos="1320"/>
          <w:tab w:val="left" w:pos="2640"/>
          <w:tab w:val="left" w:pos="3010"/>
          <w:tab w:val="left" w:pos="3520"/>
          <w:tab w:val="left" w:pos="4840"/>
          <w:tab w:val="left" w:pos="531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A、四</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B、六</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C、九</w:t>
      </w:r>
    </w:p>
    <w:p w:rsidR="003E6F27" w:rsidRPr="00B25D94" w:rsidRDefault="00BD34A1" w:rsidP="00B25D94">
      <w:pPr>
        <w:tabs>
          <w:tab w:val="left" w:pos="440"/>
          <w:tab w:val="left" w:pos="1320"/>
          <w:tab w:val="left" w:pos="2640"/>
          <w:tab w:val="left" w:pos="3364"/>
          <w:tab w:val="left" w:pos="3520"/>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F0B02">
        <w:rPr>
          <w:rFonts w:asciiTheme="minorEastAsia" w:hAnsiTheme="minorEastAsia" w:cs="宋体" w:hint="eastAsia"/>
          <w:kern w:val="0"/>
          <w:sz w:val="24"/>
          <w:szCs w:val="24"/>
        </w:rPr>
        <w:t>6</w:t>
      </w:r>
      <w:r w:rsidR="003E6F27" w:rsidRPr="00B25D94">
        <w:rPr>
          <w:rFonts w:asciiTheme="minorEastAsia" w:hAnsiTheme="minorEastAsia" w:cs="宋体"/>
          <w:kern w:val="0"/>
          <w:sz w:val="24"/>
          <w:szCs w:val="24"/>
        </w:rPr>
        <w:t>．联系用的手信号显示股道号码时，夜间白色灯光作圆形转动后，再高举头上左右小动，表示股道开通（）道。</w:t>
      </w:r>
    </w:p>
    <w:p w:rsidR="003E6F27" w:rsidRPr="00B25D94" w:rsidRDefault="003E6F27" w:rsidP="00B25D94">
      <w:pPr>
        <w:tabs>
          <w:tab w:val="left" w:pos="440"/>
          <w:tab w:val="left" w:pos="1320"/>
          <w:tab w:val="left" w:pos="2640"/>
          <w:tab w:val="left" w:pos="3010"/>
          <w:tab w:val="left" w:pos="3520"/>
          <w:tab w:val="left" w:pos="4840"/>
          <w:tab w:val="left" w:pos="531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A、八</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B、九</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C、十</w:t>
      </w:r>
    </w:p>
    <w:p w:rsidR="003E6F27" w:rsidRPr="00B25D94" w:rsidRDefault="00BD34A1" w:rsidP="00B25D94">
      <w:pPr>
        <w:tabs>
          <w:tab w:val="left" w:pos="440"/>
          <w:tab w:val="left" w:pos="1320"/>
          <w:tab w:val="left" w:pos="2640"/>
          <w:tab w:val="left" w:pos="3520"/>
          <w:tab w:val="left" w:pos="4840"/>
          <w:tab w:val="left" w:pos="5720"/>
          <w:tab w:val="left" w:pos="734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F0B02">
        <w:rPr>
          <w:rFonts w:asciiTheme="minorEastAsia" w:hAnsiTheme="minorEastAsia" w:cs="宋体" w:hint="eastAsia"/>
          <w:kern w:val="0"/>
          <w:sz w:val="24"/>
          <w:szCs w:val="24"/>
        </w:rPr>
        <w:t>7</w:t>
      </w:r>
      <w:r w:rsidR="003E6F27" w:rsidRPr="00B25D94">
        <w:rPr>
          <w:rFonts w:asciiTheme="minorEastAsia" w:hAnsiTheme="minorEastAsia" w:cs="宋体"/>
          <w:kern w:val="0"/>
          <w:sz w:val="24"/>
          <w:szCs w:val="24"/>
        </w:rPr>
        <w:t>.</w:t>
      </w:r>
      <w:r w:rsidR="003E6F27" w:rsidRPr="00B25D94">
        <w:rPr>
          <w:rFonts w:asciiTheme="minorEastAsia" w:hAnsiTheme="minorEastAsia" w:cs="宋体"/>
          <w:spacing w:val="4"/>
          <w:kern w:val="0"/>
          <w:sz w:val="24"/>
          <w:szCs w:val="24"/>
        </w:rPr>
        <w:t>联</w:t>
      </w:r>
      <w:r w:rsidR="003E6F27" w:rsidRPr="00B25D94">
        <w:rPr>
          <w:rFonts w:asciiTheme="minorEastAsia" w:hAnsiTheme="minorEastAsia" w:cs="宋体"/>
          <w:spacing w:val="6"/>
          <w:kern w:val="0"/>
          <w:sz w:val="24"/>
          <w:szCs w:val="24"/>
        </w:rPr>
        <w:t>系</w:t>
      </w:r>
      <w:r w:rsidR="003E6F27" w:rsidRPr="00B25D94">
        <w:rPr>
          <w:rFonts w:asciiTheme="minorEastAsia" w:hAnsiTheme="minorEastAsia" w:cs="宋体"/>
          <w:spacing w:val="5"/>
          <w:kern w:val="0"/>
          <w:sz w:val="24"/>
          <w:szCs w:val="24"/>
        </w:rPr>
        <w:t>用的手信号显示十、五、三车距离信号中的“</w:t>
      </w:r>
      <w:r w:rsidR="003E6F27" w:rsidRPr="00B25D94">
        <w:rPr>
          <w:rFonts w:asciiTheme="minorEastAsia" w:hAnsiTheme="minorEastAsia" w:cs="宋体"/>
          <w:spacing w:val="4"/>
          <w:kern w:val="0"/>
          <w:sz w:val="24"/>
          <w:szCs w:val="24"/>
        </w:rPr>
        <w:t>十车”（</w:t>
      </w:r>
      <w:r w:rsidR="003E6F27" w:rsidRPr="00B25D94">
        <w:rPr>
          <w:rFonts w:asciiTheme="minorEastAsia" w:hAnsiTheme="minorEastAsia" w:cs="宋体"/>
          <w:kern w:val="0"/>
          <w:sz w:val="24"/>
          <w:szCs w:val="24"/>
        </w:rPr>
        <w:t>约110</w:t>
      </w:r>
      <w:r w:rsidR="003E6F27" w:rsidRPr="00B25D94">
        <w:rPr>
          <w:rFonts w:asciiTheme="minorEastAsia" w:hAnsiTheme="minorEastAsia" w:cs="宋体"/>
          <w:spacing w:val="4"/>
          <w:kern w:val="0"/>
          <w:sz w:val="24"/>
          <w:szCs w:val="24"/>
        </w:rPr>
        <w:t>米）信号</w:t>
      </w:r>
      <w:r w:rsidR="003E6F27" w:rsidRPr="00B25D94">
        <w:rPr>
          <w:rFonts w:asciiTheme="minorEastAsia" w:hAnsiTheme="minorEastAsia" w:cs="宋体"/>
          <w:kern w:val="0"/>
          <w:sz w:val="24"/>
          <w:szCs w:val="24"/>
        </w:rPr>
        <w:t>时，昼间的显示方式为展开的绿色信号旗单臂平伸连续下压（）次。</w:t>
      </w:r>
    </w:p>
    <w:p w:rsidR="003E6F27" w:rsidRPr="00B25D94" w:rsidRDefault="003E6F27" w:rsidP="00B25D94">
      <w:pPr>
        <w:tabs>
          <w:tab w:val="left" w:pos="440"/>
          <w:tab w:val="left" w:pos="1320"/>
          <w:tab w:val="left" w:pos="2640"/>
          <w:tab w:val="left" w:pos="3010"/>
          <w:tab w:val="left" w:pos="3520"/>
          <w:tab w:val="left" w:pos="4840"/>
          <w:tab w:val="left" w:pos="5430"/>
          <w:tab w:val="left" w:pos="5720"/>
          <w:tab w:val="left" w:pos="5899"/>
        </w:tabs>
        <w:autoSpaceDE w:val="0"/>
        <w:autoSpaceDN w:val="0"/>
        <w:spacing w:line="400" w:lineRule="exact"/>
        <w:ind w:firstLineChars="200" w:firstLine="480"/>
        <w:rPr>
          <w:rFonts w:asciiTheme="minorEastAsia" w:hAnsiTheme="minorEastAsia" w:cs="宋体"/>
          <w:spacing w:val="1"/>
          <w:kern w:val="0"/>
          <w:sz w:val="24"/>
          <w:szCs w:val="24"/>
        </w:rPr>
      </w:pPr>
      <w:r w:rsidRPr="00B25D94">
        <w:rPr>
          <w:rFonts w:asciiTheme="minorEastAsia" w:hAnsiTheme="minorEastAsia" w:cs="宋体"/>
          <w:kern w:val="0"/>
          <w:sz w:val="24"/>
          <w:szCs w:val="24"/>
        </w:rPr>
        <w:t>A、一</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B、两</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C、三</w:t>
      </w:r>
    </w:p>
    <w:p w:rsidR="003E6F27" w:rsidRPr="00B25D94" w:rsidRDefault="00BD34A1" w:rsidP="00B25D94">
      <w:pPr>
        <w:tabs>
          <w:tab w:val="left" w:pos="440"/>
          <w:tab w:val="left" w:pos="1320"/>
          <w:tab w:val="left" w:pos="2640"/>
          <w:tab w:val="left" w:pos="3010"/>
          <w:tab w:val="left" w:pos="3520"/>
          <w:tab w:val="left" w:pos="4840"/>
          <w:tab w:val="left" w:pos="4948"/>
          <w:tab w:val="left" w:pos="5720"/>
          <w:tab w:val="left" w:pos="5899"/>
        </w:tabs>
        <w:autoSpaceDE w:val="0"/>
        <w:autoSpaceDN w:val="0"/>
        <w:spacing w:line="400" w:lineRule="exact"/>
        <w:ind w:firstLineChars="200" w:firstLine="484"/>
        <w:rPr>
          <w:rFonts w:asciiTheme="minorEastAsia" w:hAnsiTheme="minorEastAsia" w:cs="宋体"/>
          <w:kern w:val="0"/>
          <w:sz w:val="24"/>
          <w:szCs w:val="24"/>
        </w:rPr>
      </w:pPr>
      <w:r>
        <w:rPr>
          <w:rFonts w:asciiTheme="minorEastAsia" w:hAnsiTheme="minorEastAsia" w:cs="宋体" w:hint="eastAsia"/>
          <w:spacing w:val="1"/>
          <w:kern w:val="0"/>
          <w:sz w:val="24"/>
          <w:szCs w:val="24"/>
        </w:rPr>
        <w:t>3</w:t>
      </w:r>
      <w:r w:rsidR="000F0B02">
        <w:rPr>
          <w:rFonts w:asciiTheme="minorEastAsia" w:hAnsiTheme="minorEastAsia" w:cs="宋体" w:hint="eastAsia"/>
          <w:spacing w:val="1"/>
          <w:kern w:val="0"/>
          <w:sz w:val="24"/>
          <w:szCs w:val="24"/>
        </w:rPr>
        <w:t>8</w:t>
      </w:r>
      <w:r w:rsidR="003E6F27" w:rsidRPr="00B25D94">
        <w:rPr>
          <w:rFonts w:asciiTheme="minorEastAsia" w:hAnsiTheme="minorEastAsia" w:cs="宋体"/>
          <w:spacing w:val="1"/>
          <w:kern w:val="0"/>
          <w:sz w:val="24"/>
          <w:szCs w:val="24"/>
        </w:rPr>
        <w:t>.夜间机车出入段时的道岔开通信号为</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w:t>
      </w:r>
      <w:r w:rsidR="003E6F27" w:rsidRPr="00B25D94">
        <w:rPr>
          <w:rFonts w:asciiTheme="minorEastAsia" w:hAnsiTheme="minorEastAsia" w:cs="宋体"/>
          <w:spacing w:val="1"/>
          <w:kern w:val="0"/>
          <w:sz w:val="24"/>
          <w:szCs w:val="24"/>
        </w:rPr>
        <w:t>）灯光高举头上左右摇动。</w:t>
      </w:r>
    </w:p>
    <w:p w:rsidR="003E6F27" w:rsidRPr="00B25D94" w:rsidRDefault="003E6F27" w:rsidP="00B25D94">
      <w:pPr>
        <w:tabs>
          <w:tab w:val="left" w:pos="440"/>
          <w:tab w:val="left" w:pos="1320"/>
          <w:tab w:val="left" w:pos="2640"/>
          <w:tab w:val="left" w:pos="3251"/>
          <w:tab w:val="left" w:pos="3520"/>
          <w:tab w:val="left" w:pos="4840"/>
          <w:tab w:val="left" w:pos="5431"/>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A、白色</w:t>
      </w:r>
      <w:r w:rsidRPr="00B25D94">
        <w:rPr>
          <w:rFonts w:asciiTheme="minorEastAsia" w:hAnsiTheme="minorEastAsia" w:cs="宋体"/>
          <w:kern w:val="0"/>
          <w:sz w:val="24"/>
          <w:szCs w:val="24"/>
        </w:rPr>
        <w:tab/>
        <w:t>B、黄色</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C、绿色</w:t>
      </w:r>
    </w:p>
    <w:p w:rsidR="003E6F27" w:rsidRPr="00B25D94" w:rsidRDefault="00BD34A1" w:rsidP="00B25D94">
      <w:pPr>
        <w:tabs>
          <w:tab w:val="left" w:pos="440"/>
          <w:tab w:val="left" w:pos="1320"/>
          <w:tab w:val="left" w:pos="2640"/>
          <w:tab w:val="left" w:pos="3520"/>
          <w:tab w:val="left" w:pos="4840"/>
          <w:tab w:val="left" w:pos="5720"/>
          <w:tab w:val="left" w:pos="734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0F0B02">
        <w:rPr>
          <w:rFonts w:asciiTheme="minorEastAsia" w:hAnsiTheme="minorEastAsia" w:cs="宋体" w:hint="eastAsia"/>
          <w:kern w:val="0"/>
          <w:sz w:val="24"/>
          <w:szCs w:val="24"/>
        </w:rPr>
        <w:t>9</w:t>
      </w:r>
      <w:r w:rsidR="003E6F27" w:rsidRPr="00B25D94">
        <w:rPr>
          <w:rFonts w:asciiTheme="minorEastAsia" w:hAnsiTheme="minorEastAsia" w:cs="宋体"/>
          <w:kern w:val="0"/>
          <w:sz w:val="24"/>
          <w:szCs w:val="24"/>
        </w:rPr>
        <w:t>．降弓手信号在昼间的显示方式为左臂垂直高举，右臂（）并左右水平重复摇动。</w:t>
      </w:r>
    </w:p>
    <w:p w:rsidR="003E6F27" w:rsidRPr="00B25D94" w:rsidRDefault="003E6F27" w:rsidP="00B25D94">
      <w:pPr>
        <w:tabs>
          <w:tab w:val="left" w:pos="440"/>
          <w:tab w:val="left" w:pos="1320"/>
          <w:tab w:val="left" w:pos="2640"/>
          <w:tab w:val="left" w:pos="3520"/>
          <w:tab w:val="left" w:pos="4840"/>
          <w:tab w:val="left" w:pos="5720"/>
          <w:tab w:val="left" w:pos="7344"/>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A、前伸</w:t>
      </w:r>
      <w:r w:rsidRPr="00B25D94">
        <w:rPr>
          <w:rFonts w:asciiTheme="minorEastAsia" w:hAnsiTheme="minorEastAsia" w:cs="宋体"/>
          <w:kern w:val="0"/>
          <w:sz w:val="24"/>
          <w:szCs w:val="24"/>
        </w:rPr>
        <w:tab/>
        <w:t>B、下垂</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C、高举</w:t>
      </w:r>
    </w:p>
    <w:p w:rsidR="003E6F27" w:rsidRPr="00B25D94" w:rsidRDefault="000F0B02" w:rsidP="00B25D94">
      <w:pPr>
        <w:tabs>
          <w:tab w:val="left" w:pos="440"/>
          <w:tab w:val="left" w:pos="1320"/>
          <w:tab w:val="left" w:pos="2640"/>
          <w:tab w:val="left" w:pos="3520"/>
          <w:tab w:val="left" w:pos="4840"/>
          <w:tab w:val="left" w:pos="5720"/>
          <w:tab w:val="left" w:pos="734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40</w:t>
      </w:r>
      <w:r w:rsidR="003E6F27" w:rsidRPr="00B25D94">
        <w:rPr>
          <w:rFonts w:asciiTheme="minorEastAsia" w:hAnsiTheme="minorEastAsia" w:cs="宋体"/>
          <w:kern w:val="0"/>
          <w:sz w:val="24"/>
          <w:szCs w:val="24"/>
        </w:rPr>
        <w:t>．升弓手信号在夜间的显示方式为白色灯光作（</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w:t>
      </w:r>
    </w:p>
    <w:p w:rsidR="003E6F27" w:rsidRPr="00B25D94" w:rsidRDefault="003E6F27" w:rsidP="00B25D94">
      <w:pPr>
        <w:tabs>
          <w:tab w:val="left" w:pos="440"/>
          <w:tab w:val="left" w:pos="1320"/>
          <w:tab w:val="left" w:pos="2640"/>
          <w:tab w:val="left" w:pos="3360"/>
          <w:tab w:val="left" w:pos="3520"/>
          <w:tab w:val="left" w:pos="4210"/>
          <w:tab w:val="left" w:pos="4840"/>
          <w:tab w:val="left" w:pos="5174"/>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A、圆形转动</w:t>
      </w:r>
      <w:r w:rsidRPr="00B25D94">
        <w:rPr>
          <w:rFonts w:asciiTheme="minorEastAsia" w:hAnsiTheme="minorEastAsia" w:cs="宋体"/>
          <w:kern w:val="0"/>
          <w:sz w:val="24"/>
          <w:szCs w:val="24"/>
        </w:rPr>
        <w:tab/>
        <w:t>B、左右重复摇动</w:t>
      </w:r>
      <w:r w:rsidRPr="00B25D94">
        <w:rPr>
          <w:rFonts w:asciiTheme="minorEastAsia" w:hAnsiTheme="minorEastAsia" w:cs="宋体"/>
          <w:kern w:val="0"/>
          <w:sz w:val="24"/>
          <w:szCs w:val="24"/>
        </w:rPr>
        <w:tab/>
        <w:t>C、上下摇动</w:t>
      </w:r>
    </w:p>
    <w:p w:rsidR="003E6F27" w:rsidRPr="00B25D94" w:rsidRDefault="00BD34A1" w:rsidP="00B25D94">
      <w:pPr>
        <w:tabs>
          <w:tab w:val="left" w:pos="440"/>
          <w:tab w:val="left" w:pos="1320"/>
          <w:tab w:val="left" w:pos="2640"/>
          <w:tab w:val="left" w:pos="2881"/>
          <w:tab w:val="left" w:pos="3520"/>
          <w:tab w:val="left" w:pos="4210"/>
          <w:tab w:val="left" w:pos="4840"/>
          <w:tab w:val="left" w:pos="5174"/>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F0B02">
        <w:rPr>
          <w:rFonts w:asciiTheme="minorEastAsia" w:hAnsiTheme="minorEastAsia" w:cs="宋体" w:hint="eastAsia"/>
          <w:kern w:val="0"/>
          <w:sz w:val="24"/>
          <w:szCs w:val="24"/>
        </w:rPr>
        <w:t>1</w:t>
      </w:r>
      <w:r w:rsidR="003E6F27" w:rsidRPr="00B25D94">
        <w:rPr>
          <w:rFonts w:asciiTheme="minorEastAsia" w:hAnsiTheme="minorEastAsia" w:cs="宋体"/>
          <w:kern w:val="0"/>
          <w:sz w:val="24"/>
          <w:szCs w:val="24"/>
        </w:rPr>
        <w:t>．道岔表示器夜间显示（）灯光时，表示道岔位置开通直向。</w:t>
      </w:r>
    </w:p>
    <w:p w:rsidR="003E6F27" w:rsidRPr="00B25D94" w:rsidRDefault="003E6F27" w:rsidP="00B25D94">
      <w:pPr>
        <w:tabs>
          <w:tab w:val="left" w:pos="440"/>
          <w:tab w:val="left" w:pos="1320"/>
          <w:tab w:val="left" w:pos="2640"/>
          <w:tab w:val="left" w:pos="3345"/>
          <w:tab w:val="left" w:pos="3520"/>
          <w:tab w:val="left" w:pos="4840"/>
          <w:tab w:val="left" w:pos="5720"/>
          <w:tab w:val="left" w:pos="5863"/>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A、黄色</w:t>
      </w:r>
      <w:r w:rsidRPr="00B25D94">
        <w:rPr>
          <w:rFonts w:asciiTheme="minorEastAsia" w:hAnsiTheme="minorEastAsia" w:cs="宋体"/>
          <w:kern w:val="0"/>
          <w:sz w:val="24"/>
          <w:szCs w:val="24"/>
        </w:rPr>
        <w:tab/>
        <w:t>B、蓝色</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C、紫色</w:t>
      </w:r>
    </w:p>
    <w:p w:rsidR="003E6F27" w:rsidRPr="00B25D94" w:rsidRDefault="00BD34A1" w:rsidP="00B25D94">
      <w:pPr>
        <w:tabs>
          <w:tab w:val="left" w:pos="440"/>
          <w:tab w:val="left" w:pos="1320"/>
          <w:tab w:val="left" w:pos="2640"/>
          <w:tab w:val="left" w:pos="3520"/>
          <w:tab w:val="left" w:pos="4088"/>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F0B02">
        <w:rPr>
          <w:rFonts w:asciiTheme="minorEastAsia" w:hAnsiTheme="minorEastAsia" w:cs="宋体" w:hint="eastAsia"/>
          <w:kern w:val="0"/>
          <w:sz w:val="24"/>
          <w:szCs w:val="24"/>
        </w:rPr>
        <w:t>2</w:t>
      </w:r>
      <w:r w:rsidR="003E6F27" w:rsidRPr="00B25D94">
        <w:rPr>
          <w:rFonts w:asciiTheme="minorEastAsia" w:hAnsiTheme="minorEastAsia" w:cs="宋体"/>
          <w:kern w:val="0"/>
          <w:sz w:val="24"/>
          <w:szCs w:val="24"/>
        </w:rPr>
        <w:t>.</w:t>
      </w:r>
      <w:r w:rsidR="003E6F27" w:rsidRPr="00B25D94">
        <w:rPr>
          <w:rFonts w:asciiTheme="minorEastAsia" w:hAnsiTheme="minorEastAsia" w:cs="宋体"/>
          <w:spacing w:val="4"/>
          <w:kern w:val="0"/>
          <w:sz w:val="24"/>
          <w:szCs w:val="24"/>
        </w:rPr>
        <w:t>信号机在开放状态其四个发</w:t>
      </w:r>
      <w:r w:rsidR="003E6F27" w:rsidRPr="00B25D94">
        <w:rPr>
          <w:rFonts w:asciiTheme="minorEastAsia" w:hAnsiTheme="minorEastAsia" w:cs="宋体"/>
          <w:spacing w:val="6"/>
          <w:kern w:val="0"/>
          <w:sz w:val="24"/>
          <w:szCs w:val="24"/>
        </w:rPr>
        <w:t>车</w:t>
      </w:r>
      <w:r w:rsidR="003E6F27" w:rsidRPr="00B25D94">
        <w:rPr>
          <w:rFonts w:asciiTheme="minorEastAsia" w:hAnsiTheme="minorEastAsia" w:cs="宋体"/>
          <w:spacing w:val="4"/>
          <w:kern w:val="0"/>
          <w:sz w:val="24"/>
          <w:szCs w:val="24"/>
        </w:rPr>
        <w:t>方向进路表示器左方横向显示两个白色灯光，表</w:t>
      </w:r>
      <w:r w:rsidR="003E6F27" w:rsidRPr="00B25D94">
        <w:rPr>
          <w:rFonts w:asciiTheme="minorEastAsia" w:hAnsiTheme="minorEastAsia" w:cs="宋体"/>
          <w:kern w:val="0"/>
          <w:sz w:val="24"/>
          <w:szCs w:val="24"/>
        </w:rPr>
        <w:t>示进路开通，准许列车向左侧（）方向线路发车。</w:t>
      </w:r>
    </w:p>
    <w:p w:rsidR="003E6F27" w:rsidRDefault="003E6F27" w:rsidP="00B25D94">
      <w:pPr>
        <w:tabs>
          <w:tab w:val="left" w:pos="440"/>
          <w:tab w:val="left" w:pos="1320"/>
          <w:tab w:val="left" w:pos="2640"/>
          <w:tab w:val="left" w:pos="3375"/>
          <w:tab w:val="left" w:pos="3520"/>
          <w:tab w:val="left" w:pos="4840"/>
          <w:tab w:val="left" w:pos="5720"/>
          <w:tab w:val="left" w:pos="5910"/>
          <w:tab w:val="left" w:pos="8673"/>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A、A</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B、B</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C、C</w:t>
      </w:r>
    </w:p>
    <w:p w:rsidR="00F234B0" w:rsidRPr="00F17F02" w:rsidRDefault="00F234B0" w:rsidP="00B25D94">
      <w:pPr>
        <w:tabs>
          <w:tab w:val="left" w:pos="440"/>
          <w:tab w:val="left" w:pos="1320"/>
          <w:tab w:val="left" w:pos="2640"/>
          <w:tab w:val="left" w:pos="3375"/>
          <w:tab w:val="left" w:pos="3520"/>
          <w:tab w:val="left" w:pos="4840"/>
          <w:tab w:val="left" w:pos="5720"/>
          <w:tab w:val="left" w:pos="5910"/>
          <w:tab w:val="left" w:pos="8673"/>
        </w:tabs>
        <w:autoSpaceDE w:val="0"/>
        <w:autoSpaceDN w:val="0"/>
        <w:spacing w:line="400" w:lineRule="exact"/>
        <w:ind w:firstLineChars="200" w:firstLine="480"/>
        <w:rPr>
          <w:rFonts w:ascii="Times New Roman" w:eastAsia="宋体" w:hAnsi="Times New Roman" w:cs="Times New Roman"/>
          <w:color w:val="FF0000"/>
          <w:kern w:val="0"/>
          <w:sz w:val="24"/>
        </w:rPr>
      </w:pPr>
      <w:r w:rsidRPr="00F17F02">
        <w:rPr>
          <w:rFonts w:asciiTheme="minorEastAsia" w:hAnsiTheme="minorEastAsia" w:cs="宋体" w:hint="eastAsia"/>
          <w:color w:val="FF0000"/>
          <w:kern w:val="0"/>
          <w:sz w:val="24"/>
          <w:szCs w:val="24"/>
        </w:rPr>
        <w:t>△</w:t>
      </w:r>
      <w:r w:rsidR="00F17F02" w:rsidRPr="00F17F02">
        <w:rPr>
          <w:rFonts w:ascii="Times New Roman" w:eastAsia="宋体" w:hAnsi="Times New Roman" w:cs="Times New Roman"/>
          <w:color w:val="FF0000"/>
          <w:kern w:val="0"/>
          <w:sz w:val="24"/>
        </w:rPr>
        <w:t>信号机在开放状态</w:t>
      </w:r>
      <w:r w:rsidR="009337AD" w:rsidRPr="009337AD">
        <w:rPr>
          <w:rFonts w:ascii="Times New Roman" w:eastAsia="宋体" w:hAnsi="Times New Roman" w:cs="Times New Roman"/>
          <w:color w:val="FF0000"/>
          <w:kern w:val="0"/>
          <w:sz w:val="24"/>
        </w:rPr>
        <w:t>其四个发车方向</w:t>
      </w:r>
      <w:r w:rsidR="009337AD" w:rsidRPr="009337AD">
        <w:rPr>
          <w:rFonts w:ascii="Times New Roman" w:eastAsia="宋体" w:hAnsi="Times New Roman" w:cs="Times New Roman" w:hint="eastAsia"/>
          <w:color w:val="FF0000"/>
          <w:kern w:val="0"/>
          <w:sz w:val="24"/>
        </w:rPr>
        <w:t>（从左到右</w:t>
      </w:r>
      <w:r w:rsidR="009337AD" w:rsidRPr="009337AD">
        <w:rPr>
          <w:rFonts w:ascii="Times New Roman" w:eastAsia="宋体" w:hAnsi="Times New Roman" w:cs="Times New Roman" w:hint="eastAsia"/>
          <w:color w:val="FF0000"/>
          <w:kern w:val="0"/>
          <w:sz w:val="24"/>
        </w:rPr>
        <w:t>A</w:t>
      </w:r>
      <w:r w:rsidR="009337AD" w:rsidRPr="009337AD">
        <w:rPr>
          <w:rFonts w:ascii="Times New Roman" w:eastAsia="宋体" w:hAnsi="Times New Roman" w:cs="Times New Roman" w:hint="eastAsia"/>
          <w:color w:val="FF0000"/>
          <w:kern w:val="0"/>
          <w:sz w:val="24"/>
        </w:rPr>
        <w:t>、</w:t>
      </w:r>
      <w:r w:rsidR="009337AD" w:rsidRPr="009337AD">
        <w:rPr>
          <w:rFonts w:ascii="Times New Roman" w:eastAsia="宋体" w:hAnsi="Times New Roman" w:cs="Times New Roman" w:hint="eastAsia"/>
          <w:color w:val="FF0000"/>
          <w:kern w:val="0"/>
          <w:sz w:val="24"/>
        </w:rPr>
        <w:t>B</w:t>
      </w:r>
      <w:r w:rsidR="009337AD" w:rsidRPr="009337AD">
        <w:rPr>
          <w:rFonts w:ascii="Times New Roman" w:eastAsia="宋体" w:hAnsi="Times New Roman" w:cs="Times New Roman" w:hint="eastAsia"/>
          <w:color w:val="FF0000"/>
          <w:kern w:val="0"/>
          <w:sz w:val="24"/>
        </w:rPr>
        <w:t>、</w:t>
      </w:r>
      <w:r w:rsidR="009337AD" w:rsidRPr="009337AD">
        <w:rPr>
          <w:rFonts w:ascii="Times New Roman" w:eastAsia="宋体" w:hAnsi="Times New Roman" w:cs="Times New Roman" w:hint="eastAsia"/>
          <w:color w:val="FF0000"/>
          <w:kern w:val="0"/>
          <w:sz w:val="24"/>
        </w:rPr>
        <w:t>C</w:t>
      </w:r>
      <w:r w:rsidR="009337AD" w:rsidRPr="009337AD">
        <w:rPr>
          <w:rFonts w:ascii="Times New Roman" w:eastAsia="宋体" w:hAnsi="Times New Roman" w:cs="Times New Roman" w:hint="eastAsia"/>
          <w:color w:val="FF0000"/>
          <w:kern w:val="0"/>
          <w:sz w:val="24"/>
        </w:rPr>
        <w:t>、</w:t>
      </w:r>
      <w:r w:rsidR="009337AD" w:rsidRPr="009337AD">
        <w:rPr>
          <w:rFonts w:ascii="Times New Roman" w:eastAsia="宋体" w:hAnsi="Times New Roman" w:cs="Times New Roman" w:hint="eastAsia"/>
          <w:color w:val="FF0000"/>
          <w:kern w:val="0"/>
          <w:sz w:val="24"/>
        </w:rPr>
        <w:t>D</w:t>
      </w:r>
      <w:r w:rsidR="009337AD" w:rsidRPr="009337AD">
        <w:rPr>
          <w:rFonts w:ascii="Times New Roman" w:eastAsia="宋体" w:hAnsi="Times New Roman" w:cs="Times New Roman" w:hint="eastAsia"/>
          <w:color w:val="FF0000"/>
          <w:kern w:val="0"/>
          <w:sz w:val="24"/>
        </w:rPr>
        <w:t>）</w:t>
      </w:r>
      <w:r w:rsidR="009337AD" w:rsidRPr="009337AD">
        <w:rPr>
          <w:rFonts w:ascii="Times New Roman" w:eastAsia="宋体" w:hAnsi="Times New Roman" w:cs="Times New Roman"/>
          <w:color w:val="FF0000"/>
          <w:kern w:val="0"/>
          <w:sz w:val="24"/>
        </w:rPr>
        <w:t>进路</w:t>
      </w:r>
      <w:r w:rsidR="00F17F02" w:rsidRPr="00F17F02">
        <w:rPr>
          <w:rFonts w:ascii="Times New Roman" w:eastAsia="宋体" w:hAnsi="Times New Roman" w:cs="Times New Roman"/>
          <w:color w:val="FF0000"/>
          <w:kern w:val="0"/>
          <w:sz w:val="24"/>
        </w:rPr>
        <w:t>表示器右方斜向显示两个白色灯光</w:t>
      </w:r>
      <w:r w:rsidR="00F17F02" w:rsidRPr="00F17F02">
        <w:rPr>
          <w:rFonts w:ascii="Times New Roman" w:eastAsia="宋体" w:hAnsi="Times New Roman" w:cs="Times New Roman"/>
          <w:color w:val="FF0000"/>
          <w:kern w:val="0"/>
          <w:sz w:val="24"/>
        </w:rPr>
        <w:t>——</w:t>
      </w:r>
      <w:r w:rsidR="00F17F02" w:rsidRPr="00F17F02">
        <w:rPr>
          <w:rFonts w:ascii="Times New Roman" w:eastAsia="宋体" w:hAnsi="Times New Roman" w:cs="Times New Roman"/>
          <w:color w:val="FF0000"/>
          <w:kern w:val="0"/>
          <w:sz w:val="24"/>
        </w:rPr>
        <w:t>表示进路开通，准许列车向右侧</w:t>
      </w:r>
      <w:r w:rsidR="00F17F02" w:rsidRPr="00F17F02">
        <w:rPr>
          <w:rFonts w:ascii="Times New Roman" w:eastAsia="宋体" w:hAnsi="Times New Roman" w:cs="Times New Roman" w:hint="eastAsia"/>
          <w:color w:val="FF0000"/>
          <w:kern w:val="0"/>
          <w:sz w:val="24"/>
        </w:rPr>
        <w:t>（</w:t>
      </w:r>
      <w:r w:rsidR="00F17F02" w:rsidRPr="00F17F02">
        <w:rPr>
          <w:rFonts w:ascii="Times New Roman" w:eastAsia="宋体" w:hAnsi="Times New Roman" w:cs="Times New Roman"/>
          <w:color w:val="FF0000"/>
          <w:kern w:val="0"/>
          <w:sz w:val="24"/>
        </w:rPr>
        <w:t>C</w:t>
      </w:r>
      <w:r w:rsidR="00F17F02" w:rsidRPr="00F17F02">
        <w:rPr>
          <w:rFonts w:ascii="Times New Roman" w:eastAsia="宋体" w:hAnsi="Times New Roman" w:cs="Times New Roman" w:hint="eastAsia"/>
          <w:color w:val="FF0000"/>
          <w:kern w:val="0"/>
          <w:sz w:val="24"/>
        </w:rPr>
        <w:t>）</w:t>
      </w:r>
      <w:r w:rsidR="00F17F02" w:rsidRPr="00F17F02">
        <w:rPr>
          <w:rFonts w:ascii="Times New Roman" w:eastAsia="宋体" w:hAnsi="Times New Roman" w:cs="Times New Roman"/>
          <w:color w:val="FF0000"/>
          <w:kern w:val="0"/>
          <w:sz w:val="24"/>
        </w:rPr>
        <w:t>方向线路</w:t>
      </w:r>
      <w:r w:rsidR="00F17F02" w:rsidRPr="00F17F02">
        <w:rPr>
          <w:rFonts w:ascii="Times New Roman" w:eastAsia="宋体" w:hAnsi="Times New Roman" w:cs="Times New Roman"/>
          <w:color w:val="FF0000"/>
          <w:kern w:val="0"/>
          <w:sz w:val="24"/>
        </w:rPr>
        <w:lastRenderedPageBreak/>
        <w:t>发车</w:t>
      </w:r>
      <w:r w:rsidR="00B97EE8">
        <w:rPr>
          <w:rFonts w:ascii="Times New Roman" w:eastAsia="宋体" w:hAnsi="Times New Roman" w:cs="Times New Roman" w:hint="eastAsia"/>
          <w:color w:val="FF0000"/>
          <w:kern w:val="0"/>
          <w:sz w:val="24"/>
        </w:rPr>
        <w:t>。</w:t>
      </w:r>
    </w:p>
    <w:p w:rsidR="00F17F02" w:rsidRPr="00F17F02" w:rsidRDefault="00F17F02" w:rsidP="00F17F02">
      <w:pPr>
        <w:tabs>
          <w:tab w:val="left" w:pos="440"/>
          <w:tab w:val="left" w:pos="1320"/>
          <w:tab w:val="left" w:pos="2640"/>
          <w:tab w:val="left" w:pos="3375"/>
          <w:tab w:val="left" w:pos="3520"/>
          <w:tab w:val="left" w:pos="4840"/>
          <w:tab w:val="left" w:pos="5720"/>
          <w:tab w:val="left" w:pos="5910"/>
          <w:tab w:val="left" w:pos="8673"/>
        </w:tabs>
        <w:autoSpaceDE w:val="0"/>
        <w:autoSpaceDN w:val="0"/>
        <w:spacing w:line="400" w:lineRule="exact"/>
        <w:ind w:firstLineChars="200" w:firstLine="480"/>
        <w:rPr>
          <w:rFonts w:asciiTheme="minorEastAsia" w:hAnsiTheme="minorEastAsia" w:cs="宋体"/>
          <w:color w:val="FF0000"/>
          <w:kern w:val="0"/>
          <w:sz w:val="24"/>
          <w:szCs w:val="24"/>
        </w:rPr>
      </w:pPr>
      <w:r w:rsidRPr="00F17F02">
        <w:rPr>
          <w:rFonts w:asciiTheme="minorEastAsia" w:hAnsiTheme="minorEastAsia" w:cs="宋体"/>
          <w:color w:val="FF0000"/>
          <w:kern w:val="0"/>
          <w:sz w:val="24"/>
          <w:szCs w:val="24"/>
        </w:rPr>
        <w:t>A、A</w:t>
      </w:r>
      <w:r w:rsidRPr="00F17F02">
        <w:rPr>
          <w:rFonts w:asciiTheme="minorEastAsia" w:hAnsiTheme="minorEastAsia" w:cs="宋体"/>
          <w:color w:val="FF0000"/>
          <w:kern w:val="0"/>
          <w:sz w:val="24"/>
          <w:szCs w:val="24"/>
        </w:rPr>
        <w:tab/>
      </w:r>
      <w:r w:rsidRPr="00F17F02">
        <w:rPr>
          <w:rFonts w:asciiTheme="minorEastAsia" w:hAnsiTheme="minorEastAsia" w:cs="宋体"/>
          <w:color w:val="FF0000"/>
          <w:kern w:val="0"/>
          <w:sz w:val="24"/>
          <w:szCs w:val="24"/>
        </w:rPr>
        <w:tab/>
        <w:t>B、B</w:t>
      </w:r>
      <w:r w:rsidRPr="00F17F02">
        <w:rPr>
          <w:rFonts w:asciiTheme="minorEastAsia" w:hAnsiTheme="minorEastAsia" w:cs="宋体"/>
          <w:color w:val="FF0000"/>
          <w:kern w:val="0"/>
          <w:sz w:val="24"/>
          <w:szCs w:val="24"/>
        </w:rPr>
        <w:tab/>
      </w:r>
      <w:r w:rsidRPr="00F17F02">
        <w:rPr>
          <w:rFonts w:asciiTheme="minorEastAsia" w:hAnsiTheme="minorEastAsia" w:cs="宋体"/>
          <w:color w:val="FF0000"/>
          <w:kern w:val="0"/>
          <w:sz w:val="24"/>
          <w:szCs w:val="24"/>
        </w:rPr>
        <w:tab/>
      </w:r>
      <w:r w:rsidRPr="00F17F02">
        <w:rPr>
          <w:rFonts w:asciiTheme="minorEastAsia" w:hAnsiTheme="minorEastAsia" w:cs="宋体"/>
          <w:color w:val="FF0000"/>
          <w:kern w:val="0"/>
          <w:sz w:val="24"/>
          <w:szCs w:val="24"/>
        </w:rPr>
        <w:tab/>
        <w:t>C、C</w:t>
      </w:r>
    </w:p>
    <w:p w:rsidR="003E6F27" w:rsidRPr="00B25D94" w:rsidRDefault="00BD34A1" w:rsidP="00B25D94">
      <w:pPr>
        <w:tabs>
          <w:tab w:val="left" w:pos="440"/>
          <w:tab w:val="left" w:pos="1320"/>
          <w:tab w:val="left" w:pos="2640"/>
          <w:tab w:val="left" w:pos="2769"/>
          <w:tab w:val="left" w:pos="3520"/>
          <w:tab w:val="left" w:pos="4467"/>
          <w:tab w:val="left" w:pos="4840"/>
          <w:tab w:val="left" w:pos="5720"/>
          <w:tab w:val="left" w:pos="8673"/>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0F0B02">
        <w:rPr>
          <w:rFonts w:asciiTheme="minorEastAsia" w:hAnsiTheme="minorEastAsia" w:cs="宋体" w:hint="eastAsia"/>
          <w:kern w:val="0"/>
          <w:sz w:val="24"/>
          <w:szCs w:val="24"/>
        </w:rPr>
        <w:t>3</w:t>
      </w:r>
      <w:r w:rsidR="003E6F27" w:rsidRPr="00B25D94">
        <w:rPr>
          <w:rFonts w:asciiTheme="minorEastAsia" w:hAnsiTheme="minorEastAsia" w:cs="宋体"/>
          <w:kern w:val="0"/>
          <w:sz w:val="24"/>
          <w:szCs w:val="24"/>
        </w:rPr>
        <w:t>.调车表示器向调车区方向显示一个白色灯光，表示准许机车车辆（</w:t>
      </w:r>
      <w:r w:rsidR="003E6F27" w:rsidRPr="00B25D94">
        <w:rPr>
          <w:rFonts w:asciiTheme="minorEastAsia" w:hAnsiTheme="minorEastAsia" w:cs="宋体"/>
          <w:spacing w:val="-120"/>
          <w:kern w:val="0"/>
          <w:sz w:val="24"/>
          <w:szCs w:val="24"/>
        </w:rPr>
        <w:t>）</w:t>
      </w:r>
      <w:r w:rsidR="003E6F27" w:rsidRPr="00B25D94">
        <w:rPr>
          <w:rFonts w:asciiTheme="minorEastAsia" w:hAnsiTheme="minorEastAsia" w:cs="宋体"/>
          <w:kern w:val="0"/>
          <w:sz w:val="24"/>
          <w:szCs w:val="24"/>
        </w:rPr>
        <w:t>。</w:t>
      </w:r>
    </w:p>
    <w:p w:rsidR="003E6F27" w:rsidRPr="00B25D94" w:rsidRDefault="003E6F27" w:rsidP="00B25D94">
      <w:pPr>
        <w:tabs>
          <w:tab w:val="left" w:pos="440"/>
          <w:tab w:val="left" w:pos="1320"/>
          <w:tab w:val="left" w:pos="2640"/>
          <w:tab w:val="left" w:pos="3520"/>
          <w:tab w:val="left" w:pos="4840"/>
          <w:tab w:val="left" w:pos="5720"/>
          <w:tab w:val="left" w:pos="6264"/>
        </w:tabs>
        <w:autoSpaceDE w:val="0"/>
        <w:autoSpaceDN w:val="0"/>
        <w:spacing w:line="400" w:lineRule="exact"/>
        <w:ind w:firstLineChars="200" w:firstLine="460"/>
        <w:rPr>
          <w:rFonts w:asciiTheme="minorEastAsia" w:hAnsiTheme="minorEastAsia" w:cs="宋体"/>
          <w:spacing w:val="-5"/>
          <w:kern w:val="0"/>
          <w:sz w:val="24"/>
          <w:szCs w:val="24"/>
        </w:rPr>
      </w:pPr>
      <w:r w:rsidRPr="00B25D94">
        <w:rPr>
          <w:rFonts w:asciiTheme="minorEastAsia" w:hAnsiTheme="minorEastAsia" w:cs="宋体"/>
          <w:spacing w:val="-5"/>
          <w:kern w:val="0"/>
          <w:sz w:val="24"/>
          <w:szCs w:val="24"/>
        </w:rPr>
        <w:t>A、自调车区向牵出线运</w:t>
      </w:r>
      <w:r w:rsidRPr="00B25D94">
        <w:rPr>
          <w:rFonts w:asciiTheme="minorEastAsia" w:hAnsiTheme="minorEastAsia" w:cs="宋体"/>
          <w:kern w:val="0"/>
          <w:sz w:val="24"/>
          <w:szCs w:val="24"/>
        </w:rPr>
        <w:t>行</w:t>
      </w:r>
    </w:p>
    <w:p w:rsidR="003E6F27" w:rsidRPr="00B25D94" w:rsidRDefault="003E6F27" w:rsidP="00B25D94">
      <w:pPr>
        <w:tabs>
          <w:tab w:val="left" w:pos="440"/>
          <w:tab w:val="left" w:pos="1320"/>
          <w:tab w:val="left" w:pos="2640"/>
          <w:tab w:val="left" w:pos="3520"/>
          <w:tab w:val="left" w:pos="4840"/>
          <w:tab w:val="left" w:pos="5720"/>
          <w:tab w:val="left" w:pos="6264"/>
        </w:tabs>
        <w:autoSpaceDE w:val="0"/>
        <w:autoSpaceDN w:val="0"/>
        <w:spacing w:line="400" w:lineRule="exact"/>
        <w:ind w:firstLineChars="200" w:firstLine="460"/>
        <w:rPr>
          <w:rFonts w:asciiTheme="minorEastAsia" w:hAnsiTheme="minorEastAsia" w:cs="宋体"/>
          <w:spacing w:val="-5"/>
          <w:kern w:val="0"/>
          <w:sz w:val="24"/>
          <w:szCs w:val="24"/>
        </w:rPr>
      </w:pPr>
      <w:r w:rsidRPr="00B25D94">
        <w:rPr>
          <w:rFonts w:asciiTheme="minorEastAsia" w:hAnsiTheme="minorEastAsia" w:cs="宋体"/>
          <w:spacing w:val="-5"/>
          <w:kern w:val="0"/>
          <w:sz w:val="24"/>
          <w:szCs w:val="24"/>
        </w:rPr>
        <w:t>B、自牵出线向调车区运</w:t>
      </w:r>
      <w:r w:rsidRPr="00B25D94">
        <w:rPr>
          <w:rFonts w:asciiTheme="minorEastAsia" w:hAnsiTheme="minorEastAsia" w:cs="宋体"/>
          <w:kern w:val="0"/>
          <w:sz w:val="24"/>
          <w:szCs w:val="24"/>
        </w:rPr>
        <w:t>行</w:t>
      </w:r>
    </w:p>
    <w:p w:rsidR="003E6F27" w:rsidRPr="00B25D94" w:rsidRDefault="003E6F27" w:rsidP="00B25D94">
      <w:pPr>
        <w:tabs>
          <w:tab w:val="left" w:pos="440"/>
          <w:tab w:val="left" w:pos="1320"/>
          <w:tab w:val="left" w:pos="2640"/>
          <w:tab w:val="left" w:pos="3520"/>
          <w:tab w:val="left" w:pos="4840"/>
          <w:tab w:val="left" w:pos="5720"/>
          <w:tab w:val="left" w:pos="6264"/>
        </w:tabs>
        <w:autoSpaceDE w:val="0"/>
        <w:autoSpaceDN w:val="0"/>
        <w:spacing w:line="400" w:lineRule="exact"/>
        <w:ind w:firstLineChars="200" w:firstLine="460"/>
        <w:rPr>
          <w:rFonts w:asciiTheme="minorEastAsia" w:hAnsiTheme="minorEastAsia" w:cs="宋体"/>
          <w:spacing w:val="-5"/>
          <w:kern w:val="0"/>
          <w:sz w:val="24"/>
          <w:szCs w:val="24"/>
        </w:rPr>
      </w:pPr>
      <w:r w:rsidRPr="00B25D94">
        <w:rPr>
          <w:rFonts w:asciiTheme="minorEastAsia" w:hAnsiTheme="minorEastAsia" w:cs="宋体"/>
          <w:spacing w:val="-5"/>
          <w:kern w:val="0"/>
          <w:sz w:val="24"/>
          <w:szCs w:val="24"/>
        </w:rPr>
        <w:t>C、自牵出线向调车区溜放</w:t>
      </w:r>
    </w:p>
    <w:p w:rsidR="003E6F27" w:rsidRPr="00B25D94" w:rsidRDefault="000F0B02" w:rsidP="00B25D94">
      <w:pPr>
        <w:tabs>
          <w:tab w:val="left" w:pos="440"/>
          <w:tab w:val="left" w:pos="1320"/>
          <w:tab w:val="left" w:pos="2640"/>
          <w:tab w:val="left" w:pos="3520"/>
          <w:tab w:val="left" w:pos="4840"/>
          <w:tab w:val="left" w:pos="5720"/>
          <w:tab w:val="left" w:pos="626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44</w:t>
      </w:r>
      <w:r w:rsidR="003E6F27" w:rsidRPr="00B25D94">
        <w:rPr>
          <w:rFonts w:asciiTheme="minorEastAsia" w:hAnsiTheme="minorEastAsia" w:cs="宋体"/>
          <w:kern w:val="0"/>
          <w:sz w:val="24"/>
          <w:szCs w:val="24"/>
        </w:rPr>
        <w:t>.减速地点标，设在需要减速地点的两端各（）m处。</w:t>
      </w:r>
    </w:p>
    <w:p w:rsidR="003E6F27" w:rsidRPr="00B25D94" w:rsidRDefault="003E6F27" w:rsidP="00B25D94">
      <w:pPr>
        <w:tabs>
          <w:tab w:val="left" w:pos="440"/>
          <w:tab w:val="left" w:pos="1320"/>
          <w:tab w:val="left" w:pos="2640"/>
          <w:tab w:val="left" w:pos="3375"/>
          <w:tab w:val="left" w:pos="3520"/>
          <w:tab w:val="left" w:pos="4840"/>
          <w:tab w:val="left" w:pos="567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A、20</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B、30</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C、50</w:t>
      </w:r>
    </w:p>
    <w:p w:rsidR="003E6F27" w:rsidRPr="00B25D94" w:rsidRDefault="000F0B02" w:rsidP="00B25D94">
      <w:pPr>
        <w:tabs>
          <w:tab w:val="left" w:pos="440"/>
          <w:tab w:val="left" w:pos="1320"/>
          <w:tab w:val="left" w:pos="2640"/>
          <w:tab w:val="left" w:pos="3520"/>
          <w:tab w:val="left" w:pos="4088"/>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45</w:t>
      </w:r>
      <w:r w:rsidR="003E6F27" w:rsidRPr="00B25D94">
        <w:rPr>
          <w:rFonts w:asciiTheme="minorEastAsia" w:hAnsiTheme="minorEastAsia" w:cs="宋体"/>
          <w:kern w:val="0"/>
          <w:sz w:val="24"/>
          <w:szCs w:val="24"/>
        </w:rPr>
        <w:t>．机车的鸣笛鸣示方式中，起动注意信号的鸣示方法为（）。</w:t>
      </w:r>
    </w:p>
    <w:p w:rsidR="003E6F27" w:rsidRPr="00B25D94" w:rsidRDefault="003E6F27" w:rsidP="00B25D94">
      <w:pPr>
        <w:tabs>
          <w:tab w:val="left" w:pos="440"/>
          <w:tab w:val="left" w:pos="1320"/>
          <w:tab w:val="left" w:pos="2640"/>
          <w:tab w:val="left" w:pos="3520"/>
          <w:tab w:val="left" w:pos="4088"/>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A、一长声</w:t>
      </w:r>
      <w:r w:rsidRPr="00B25D94">
        <w:rPr>
          <w:rFonts w:asciiTheme="minorEastAsia" w:hAnsiTheme="minorEastAsia" w:cs="宋体"/>
          <w:kern w:val="0"/>
          <w:sz w:val="24"/>
          <w:szCs w:val="24"/>
        </w:rPr>
        <w:tab/>
        <w:t>B、二长声</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C、一长二短声</w:t>
      </w:r>
    </w:p>
    <w:p w:rsidR="003E6F27" w:rsidRPr="00B25D94" w:rsidRDefault="000F0B02" w:rsidP="00B25D94">
      <w:pPr>
        <w:tabs>
          <w:tab w:val="left" w:pos="440"/>
          <w:tab w:val="left" w:pos="1320"/>
          <w:tab w:val="left" w:pos="2640"/>
          <w:tab w:val="left" w:pos="3520"/>
          <w:tab w:val="left" w:pos="4088"/>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46</w:t>
      </w:r>
      <w:r w:rsidR="003E6F27" w:rsidRPr="00B25D94">
        <w:rPr>
          <w:rFonts w:asciiTheme="minorEastAsia" w:hAnsiTheme="minorEastAsia" w:cs="宋体"/>
          <w:kern w:val="0"/>
          <w:sz w:val="24"/>
          <w:szCs w:val="24"/>
        </w:rPr>
        <w:t>．司机发现（或接到通知）邻线发生障碍，应向邻线上的列车发出</w:t>
      </w:r>
      <w:r w:rsidR="00DA506F">
        <w:rPr>
          <w:rFonts w:asciiTheme="minorEastAsia" w:hAnsiTheme="minorEastAsia" w:cs="宋体" w:hint="eastAsia"/>
          <w:kern w:val="0"/>
          <w:sz w:val="24"/>
          <w:szCs w:val="24"/>
        </w:rPr>
        <w:t>（   ）</w:t>
      </w:r>
      <w:r w:rsidR="003E6F27" w:rsidRPr="00B25D94">
        <w:rPr>
          <w:rFonts w:asciiTheme="minorEastAsia" w:hAnsiTheme="minorEastAsia" w:cs="宋体"/>
          <w:kern w:val="0"/>
          <w:sz w:val="24"/>
          <w:szCs w:val="24"/>
        </w:rPr>
        <w:t>信号。</w:t>
      </w:r>
    </w:p>
    <w:p w:rsidR="003E6F27" w:rsidRPr="00B25D94" w:rsidRDefault="003E6F27" w:rsidP="00B25D94">
      <w:pPr>
        <w:tabs>
          <w:tab w:val="left" w:pos="440"/>
          <w:tab w:val="left" w:pos="1320"/>
          <w:tab w:val="left" w:pos="2640"/>
          <w:tab w:val="left" w:pos="3520"/>
          <w:tab w:val="left" w:pos="3855"/>
          <w:tab w:val="left" w:pos="484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A、警报</w:t>
      </w:r>
      <w:r w:rsidRPr="00B25D94">
        <w:rPr>
          <w:rFonts w:asciiTheme="minorEastAsia" w:hAnsiTheme="minorEastAsia" w:cs="宋体"/>
          <w:kern w:val="0"/>
          <w:sz w:val="24"/>
          <w:szCs w:val="24"/>
        </w:rPr>
        <w:tab/>
        <w:t>B、呼唤</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C、紧急停车</w:t>
      </w:r>
    </w:p>
    <w:p w:rsidR="003E6F27" w:rsidRPr="00B25D94" w:rsidRDefault="000F0B02" w:rsidP="00B25D94">
      <w:pPr>
        <w:tabs>
          <w:tab w:val="left" w:pos="440"/>
          <w:tab w:val="left" w:pos="1320"/>
          <w:tab w:val="left" w:pos="2640"/>
          <w:tab w:val="left" w:pos="3251"/>
          <w:tab w:val="left" w:pos="3520"/>
          <w:tab w:val="left" w:pos="4840"/>
          <w:tab w:val="left" w:pos="5310"/>
          <w:tab w:val="left" w:pos="5720"/>
          <w:tab w:val="left" w:pos="7587"/>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47</w:t>
      </w:r>
      <w:r w:rsidR="003E6F27" w:rsidRPr="00B25D94">
        <w:rPr>
          <w:rFonts w:asciiTheme="minorEastAsia" w:hAnsiTheme="minorEastAsia" w:cs="宋体"/>
          <w:kern w:val="0"/>
          <w:sz w:val="24"/>
          <w:szCs w:val="24"/>
        </w:rPr>
        <w:t>．机车的鸣笛鸣示方式中，紧急停车信号的鸣示方式为</w:t>
      </w:r>
      <w:r w:rsidR="00DA506F">
        <w:rPr>
          <w:rFonts w:asciiTheme="minorEastAsia" w:hAnsiTheme="minorEastAsia" w:cs="宋体" w:hint="eastAsia"/>
          <w:kern w:val="0"/>
          <w:sz w:val="24"/>
          <w:szCs w:val="24"/>
        </w:rPr>
        <w:t>（   ）。</w:t>
      </w:r>
    </w:p>
    <w:p w:rsidR="003E6F27" w:rsidRPr="00B25D94" w:rsidRDefault="003E6F27" w:rsidP="00B25D94">
      <w:pPr>
        <w:tabs>
          <w:tab w:val="left" w:pos="440"/>
          <w:tab w:val="left" w:pos="1320"/>
          <w:tab w:val="left" w:pos="2640"/>
          <w:tab w:val="left" w:pos="3375"/>
          <w:tab w:val="left" w:pos="3520"/>
          <w:tab w:val="left" w:pos="4840"/>
          <w:tab w:val="left" w:pos="5670"/>
          <w:tab w:val="left" w:pos="572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A、一长声</w:t>
      </w:r>
      <w:r w:rsidRPr="00B25D94">
        <w:rPr>
          <w:rFonts w:asciiTheme="minorEastAsia" w:hAnsiTheme="minorEastAsia" w:cs="宋体"/>
          <w:kern w:val="0"/>
          <w:sz w:val="24"/>
          <w:szCs w:val="24"/>
        </w:rPr>
        <w:tab/>
        <w:t>B、连续短声</w:t>
      </w:r>
      <w:r w:rsidRPr="00B25D94">
        <w:rPr>
          <w:rFonts w:asciiTheme="minorEastAsia" w:hAnsiTheme="minorEastAsia" w:cs="宋体"/>
          <w:kern w:val="0"/>
          <w:sz w:val="24"/>
          <w:szCs w:val="24"/>
        </w:rPr>
        <w:tab/>
        <w:t>C、一长三短声</w:t>
      </w:r>
    </w:p>
    <w:p w:rsidR="0077167C" w:rsidRPr="0077167C" w:rsidRDefault="0077167C" w:rsidP="0077167C">
      <w:pPr>
        <w:spacing w:line="400" w:lineRule="exact"/>
        <w:ind w:firstLineChars="150" w:firstLine="360"/>
        <w:rPr>
          <w:rFonts w:asciiTheme="minorEastAsia" w:hAnsiTheme="minorEastAsia" w:cs="宋体"/>
          <w:color w:val="FF0000"/>
          <w:kern w:val="0"/>
          <w:sz w:val="24"/>
          <w:szCs w:val="24"/>
        </w:rPr>
      </w:pPr>
      <w:r w:rsidRPr="00F17F02">
        <w:rPr>
          <w:rFonts w:asciiTheme="minorEastAsia" w:hAnsiTheme="minorEastAsia" w:cs="宋体" w:hint="eastAsia"/>
          <w:color w:val="FF0000"/>
          <w:kern w:val="0"/>
          <w:sz w:val="24"/>
          <w:szCs w:val="24"/>
        </w:rPr>
        <w:t>△</w:t>
      </w:r>
      <w:r w:rsidRPr="0077167C">
        <w:rPr>
          <w:rFonts w:asciiTheme="minorEastAsia" w:hAnsiTheme="minorEastAsia" w:cs="宋体" w:hint="eastAsia"/>
          <w:color w:val="FF0000"/>
          <w:kern w:val="0"/>
          <w:sz w:val="24"/>
          <w:szCs w:val="24"/>
        </w:rPr>
        <w:t>机车的鸣笛鸣示方式中，途中升弓信号的鸣示方法为（A）J461  </w:t>
      </w:r>
    </w:p>
    <w:p w:rsidR="0077167C" w:rsidRPr="0077167C" w:rsidRDefault="0077167C" w:rsidP="0077167C">
      <w:pPr>
        <w:spacing w:line="400" w:lineRule="exact"/>
        <w:ind w:firstLineChars="200" w:firstLine="480"/>
        <w:rPr>
          <w:rFonts w:asciiTheme="minorEastAsia" w:hAnsiTheme="minorEastAsia" w:cs="宋体"/>
          <w:color w:val="FF0000"/>
          <w:kern w:val="0"/>
          <w:sz w:val="24"/>
          <w:szCs w:val="24"/>
        </w:rPr>
      </w:pPr>
      <w:r w:rsidRPr="0077167C">
        <w:rPr>
          <w:rFonts w:asciiTheme="minorEastAsia" w:hAnsiTheme="minorEastAsia" w:cs="宋体" w:hint="eastAsia"/>
          <w:color w:val="FF0000"/>
          <w:kern w:val="0"/>
          <w:sz w:val="24"/>
          <w:szCs w:val="24"/>
        </w:rPr>
        <w:t>A.一短二长声    B.二长声     C.一长二短声</w:t>
      </w:r>
    </w:p>
    <w:p w:rsidR="0077167C" w:rsidRPr="0077167C" w:rsidRDefault="0077167C" w:rsidP="0077167C">
      <w:pPr>
        <w:spacing w:line="400" w:lineRule="exact"/>
        <w:ind w:firstLineChars="150" w:firstLine="360"/>
        <w:rPr>
          <w:rFonts w:asciiTheme="minorEastAsia" w:hAnsiTheme="minorEastAsia" w:cs="宋体"/>
          <w:color w:val="FF0000"/>
          <w:kern w:val="0"/>
          <w:sz w:val="24"/>
          <w:szCs w:val="24"/>
        </w:rPr>
      </w:pPr>
      <w:r w:rsidRPr="00F17F02">
        <w:rPr>
          <w:rFonts w:asciiTheme="minorEastAsia" w:hAnsiTheme="minorEastAsia" w:cs="宋体" w:hint="eastAsia"/>
          <w:color w:val="FF0000"/>
          <w:kern w:val="0"/>
          <w:sz w:val="24"/>
          <w:szCs w:val="24"/>
        </w:rPr>
        <w:t>△</w:t>
      </w:r>
      <w:r w:rsidRPr="0077167C">
        <w:rPr>
          <w:rFonts w:asciiTheme="minorEastAsia" w:hAnsiTheme="minorEastAsia" w:cs="宋体" w:hint="eastAsia"/>
          <w:color w:val="FF0000"/>
          <w:kern w:val="0"/>
          <w:sz w:val="24"/>
          <w:szCs w:val="24"/>
        </w:rPr>
        <w:t>机车的鸣笛鸣示方式中，召集信号的鸣示方法为（ C）。J461  </w:t>
      </w:r>
    </w:p>
    <w:p w:rsidR="0077167C" w:rsidRPr="0077167C" w:rsidRDefault="0077167C" w:rsidP="0077167C">
      <w:pPr>
        <w:spacing w:line="400" w:lineRule="exact"/>
        <w:ind w:firstLineChars="200" w:firstLine="480"/>
        <w:rPr>
          <w:rFonts w:asciiTheme="minorEastAsia" w:hAnsiTheme="minorEastAsia" w:cs="宋体"/>
          <w:color w:val="FF0000"/>
          <w:kern w:val="0"/>
          <w:sz w:val="24"/>
          <w:szCs w:val="24"/>
        </w:rPr>
      </w:pPr>
      <w:r w:rsidRPr="0077167C">
        <w:rPr>
          <w:rFonts w:asciiTheme="minorEastAsia" w:hAnsiTheme="minorEastAsia" w:cs="宋体" w:hint="eastAsia"/>
          <w:color w:val="FF0000"/>
          <w:kern w:val="0"/>
          <w:sz w:val="24"/>
          <w:szCs w:val="24"/>
        </w:rPr>
        <w:t>A.一长声    B.二长声  C.三长声</w:t>
      </w:r>
    </w:p>
    <w:p w:rsidR="0077167C" w:rsidRPr="00B25D94" w:rsidRDefault="0077167C" w:rsidP="0077167C">
      <w:pPr>
        <w:tabs>
          <w:tab w:val="left" w:pos="440"/>
          <w:tab w:val="left" w:pos="1320"/>
          <w:tab w:val="left" w:pos="2640"/>
          <w:tab w:val="left" w:pos="3520"/>
          <w:tab w:val="left" w:pos="4840"/>
          <w:tab w:val="left" w:pos="5720"/>
          <w:tab w:val="left" w:pos="590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48</w:t>
      </w:r>
      <w:r w:rsidRPr="00B25D94">
        <w:rPr>
          <w:rFonts w:asciiTheme="minorEastAsia" w:hAnsiTheme="minorEastAsia" w:cs="宋体"/>
          <w:kern w:val="0"/>
          <w:sz w:val="24"/>
          <w:szCs w:val="24"/>
        </w:rPr>
        <w:t>.在口笛号角鸣示方式中，停车信号为</w:t>
      </w:r>
      <w:r>
        <w:rPr>
          <w:rFonts w:asciiTheme="minorEastAsia" w:hAnsiTheme="minorEastAsia" w:cs="宋体" w:hint="eastAsia"/>
          <w:kern w:val="0"/>
          <w:sz w:val="24"/>
          <w:szCs w:val="24"/>
        </w:rPr>
        <w:t>（   ）。</w:t>
      </w:r>
    </w:p>
    <w:p w:rsidR="0077167C" w:rsidRDefault="0077167C" w:rsidP="0077167C">
      <w:pPr>
        <w:tabs>
          <w:tab w:val="left" w:pos="440"/>
          <w:tab w:val="left" w:pos="1320"/>
          <w:tab w:val="left" w:pos="2640"/>
          <w:tab w:val="left" w:pos="3492"/>
          <w:tab w:val="left" w:pos="3520"/>
          <w:tab w:val="left" w:pos="4840"/>
          <w:tab w:val="left" w:pos="5720"/>
          <w:tab w:val="left" w:pos="6397"/>
          <w:tab w:val="left" w:pos="6745"/>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A、一长声</w:t>
      </w:r>
      <w:r w:rsidRPr="00B25D94">
        <w:rPr>
          <w:rFonts w:asciiTheme="minorEastAsia" w:hAnsiTheme="minorEastAsia" w:cs="宋体"/>
          <w:kern w:val="0"/>
          <w:sz w:val="24"/>
          <w:szCs w:val="24"/>
        </w:rPr>
        <w:tab/>
        <w:t>B、二短一长声</w:t>
      </w:r>
      <w:r w:rsidRPr="00B25D94">
        <w:rPr>
          <w:rFonts w:asciiTheme="minorEastAsia" w:hAnsiTheme="minorEastAsia" w:cs="宋体"/>
          <w:kern w:val="0"/>
          <w:sz w:val="24"/>
          <w:szCs w:val="24"/>
        </w:rPr>
        <w:tab/>
        <w:t>C、连续短声</w:t>
      </w:r>
    </w:p>
    <w:p w:rsidR="0077167C" w:rsidRPr="0077167C" w:rsidRDefault="0077167C" w:rsidP="0077167C">
      <w:pPr>
        <w:spacing w:line="400" w:lineRule="exact"/>
        <w:ind w:firstLineChars="200" w:firstLine="480"/>
        <w:rPr>
          <w:rFonts w:asciiTheme="minorEastAsia" w:hAnsiTheme="minorEastAsia" w:cs="宋体"/>
          <w:color w:val="FF0000"/>
          <w:kern w:val="0"/>
          <w:sz w:val="24"/>
          <w:szCs w:val="24"/>
        </w:rPr>
      </w:pPr>
      <w:r w:rsidRPr="00F17F02">
        <w:rPr>
          <w:rFonts w:asciiTheme="minorEastAsia" w:hAnsiTheme="minorEastAsia" w:cs="宋体" w:hint="eastAsia"/>
          <w:color w:val="FF0000"/>
          <w:kern w:val="0"/>
          <w:sz w:val="24"/>
          <w:szCs w:val="24"/>
        </w:rPr>
        <w:t>△</w:t>
      </w:r>
      <w:r w:rsidRPr="0077167C">
        <w:rPr>
          <w:rFonts w:asciiTheme="minorEastAsia" w:hAnsiTheme="minorEastAsia" w:cs="宋体" w:hint="eastAsia"/>
          <w:color w:val="FF0000"/>
          <w:kern w:val="0"/>
          <w:sz w:val="24"/>
          <w:szCs w:val="24"/>
        </w:rPr>
        <w:t>在口笛号角鸣示方式中，指示机车向显示人方向移动信号为（  B ）。J462</w:t>
      </w:r>
    </w:p>
    <w:p w:rsidR="0077167C" w:rsidRPr="0077167C" w:rsidRDefault="0077167C" w:rsidP="0077167C">
      <w:pPr>
        <w:spacing w:line="400" w:lineRule="exact"/>
        <w:ind w:firstLineChars="250" w:firstLine="600"/>
        <w:rPr>
          <w:rFonts w:asciiTheme="minorEastAsia" w:hAnsiTheme="minorEastAsia" w:cs="宋体"/>
          <w:color w:val="FF0000"/>
          <w:kern w:val="0"/>
          <w:sz w:val="24"/>
          <w:szCs w:val="24"/>
        </w:rPr>
      </w:pPr>
      <w:r w:rsidRPr="0077167C">
        <w:rPr>
          <w:rFonts w:asciiTheme="minorEastAsia" w:hAnsiTheme="minorEastAsia" w:cs="宋体" w:hint="eastAsia"/>
          <w:color w:val="FF0000"/>
          <w:kern w:val="0"/>
          <w:sz w:val="24"/>
          <w:szCs w:val="24"/>
        </w:rPr>
        <w:t>A．一长声    B．一短一长声  C 一长二短声</w:t>
      </w:r>
    </w:p>
    <w:p w:rsidR="0077167C" w:rsidRPr="0077167C" w:rsidRDefault="0077167C" w:rsidP="0077167C">
      <w:pPr>
        <w:spacing w:line="400" w:lineRule="exact"/>
        <w:ind w:firstLineChars="200" w:firstLine="480"/>
        <w:rPr>
          <w:rFonts w:asciiTheme="minorEastAsia" w:hAnsiTheme="minorEastAsia" w:cs="宋体"/>
          <w:color w:val="FF0000"/>
          <w:kern w:val="0"/>
          <w:sz w:val="24"/>
          <w:szCs w:val="24"/>
        </w:rPr>
      </w:pPr>
      <w:r w:rsidRPr="00F17F02">
        <w:rPr>
          <w:rFonts w:asciiTheme="minorEastAsia" w:hAnsiTheme="minorEastAsia" w:cs="宋体" w:hint="eastAsia"/>
          <w:color w:val="FF0000"/>
          <w:kern w:val="0"/>
          <w:sz w:val="24"/>
          <w:szCs w:val="24"/>
        </w:rPr>
        <w:t>△</w:t>
      </w:r>
      <w:r w:rsidRPr="0077167C">
        <w:rPr>
          <w:rFonts w:asciiTheme="minorEastAsia" w:hAnsiTheme="minorEastAsia" w:cs="宋体" w:hint="eastAsia"/>
          <w:color w:val="FF0000"/>
          <w:kern w:val="0"/>
          <w:sz w:val="24"/>
          <w:szCs w:val="24"/>
        </w:rPr>
        <w:t>在口笛号角鸣示方式中，连结及停留车位置信号为（  A ）。J462</w:t>
      </w:r>
    </w:p>
    <w:p w:rsidR="0077167C" w:rsidRPr="0077167C" w:rsidRDefault="0077167C" w:rsidP="0077167C">
      <w:pPr>
        <w:spacing w:line="400" w:lineRule="exact"/>
        <w:ind w:firstLineChars="200" w:firstLine="480"/>
        <w:rPr>
          <w:rFonts w:asciiTheme="minorEastAsia" w:hAnsiTheme="minorEastAsia" w:cs="宋体"/>
          <w:color w:val="FF0000"/>
          <w:kern w:val="0"/>
          <w:sz w:val="24"/>
          <w:szCs w:val="24"/>
        </w:rPr>
      </w:pPr>
      <w:r w:rsidRPr="0077167C">
        <w:rPr>
          <w:rFonts w:asciiTheme="minorEastAsia" w:hAnsiTheme="minorEastAsia" w:cs="宋体" w:hint="eastAsia"/>
          <w:color w:val="FF0000"/>
          <w:kern w:val="0"/>
          <w:sz w:val="24"/>
          <w:szCs w:val="24"/>
        </w:rPr>
        <w:t>A．一长一短一长声   B．一短一长声   C 一长二短声</w:t>
      </w:r>
    </w:p>
    <w:p w:rsidR="003C0306" w:rsidRPr="00B25D94" w:rsidRDefault="000F0B02"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49</w:t>
      </w:r>
      <w:r w:rsidR="003C0306" w:rsidRPr="00B25D94">
        <w:rPr>
          <w:rFonts w:asciiTheme="minorEastAsia" w:hAnsiTheme="minorEastAsia" w:cs="宋体"/>
          <w:kern w:val="0"/>
          <w:sz w:val="24"/>
          <w:szCs w:val="24"/>
        </w:rPr>
        <w:t>.在新建铁路线上，新设尚未开始使用的信号机（进站信号机暂用作防护车站时除</w:t>
      </w:r>
      <w:r w:rsidR="003C0306" w:rsidRPr="00B25D94">
        <w:rPr>
          <w:rFonts w:asciiTheme="minorEastAsia" w:hAnsiTheme="minorEastAsia" w:cs="宋体"/>
          <w:spacing w:val="1"/>
          <w:kern w:val="0"/>
          <w:sz w:val="24"/>
          <w:szCs w:val="24"/>
        </w:rPr>
        <w:t>外</w:t>
      </w:r>
      <w:r w:rsidR="003C0306" w:rsidRPr="00B25D94">
        <w:rPr>
          <w:rFonts w:asciiTheme="minorEastAsia" w:hAnsiTheme="minorEastAsia" w:cs="宋体"/>
          <w:spacing w:val="-120"/>
          <w:kern w:val="0"/>
          <w:sz w:val="24"/>
          <w:szCs w:val="24"/>
        </w:rPr>
        <w:t>）</w:t>
      </w:r>
      <w:r w:rsidR="003C0306" w:rsidRPr="00B25D94">
        <w:rPr>
          <w:rFonts w:asciiTheme="minorEastAsia" w:hAnsiTheme="minorEastAsia" w:cs="宋体"/>
          <w:spacing w:val="1"/>
          <w:kern w:val="0"/>
          <w:sz w:val="24"/>
          <w:szCs w:val="24"/>
        </w:rPr>
        <w:t>，可撤下臂板或将色灯机构向线路外侧扭转</w:t>
      </w:r>
      <w:r w:rsidR="003C0306" w:rsidRPr="00B25D94">
        <w:rPr>
          <w:rFonts w:asciiTheme="minorEastAsia" w:hAnsiTheme="minorEastAsia" w:cs="宋体"/>
          <w:kern w:val="0"/>
          <w:sz w:val="24"/>
          <w:szCs w:val="24"/>
        </w:rPr>
        <w:t>（  ）</w:t>
      </w:r>
      <w:r w:rsidR="003C0306" w:rsidRPr="00B25D94">
        <w:rPr>
          <w:rFonts w:asciiTheme="minorEastAsia" w:hAnsiTheme="minorEastAsia" w:cs="宋体"/>
          <w:spacing w:val="1"/>
          <w:kern w:val="0"/>
          <w:sz w:val="24"/>
          <w:szCs w:val="24"/>
        </w:rPr>
        <w:t>，并熄灭灯光，作为无效。</w:t>
      </w:r>
    </w:p>
    <w:p w:rsidR="003C0306" w:rsidRPr="00B25D94" w:rsidRDefault="003C0306" w:rsidP="00B25D94">
      <w:pPr>
        <w:tabs>
          <w:tab w:val="left" w:pos="440"/>
          <w:tab w:val="left" w:pos="2640"/>
          <w:tab w:val="left" w:pos="2833"/>
          <w:tab w:val="left" w:pos="4595"/>
          <w:tab w:val="left" w:pos="4840"/>
          <w:tab w:val="left" w:pos="704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A.45</w:t>
      </w:r>
      <w:r w:rsidRPr="00B25D94">
        <w:rPr>
          <w:rFonts w:ascii="Times New Roman" w:hAnsi="Times New Roman" w:cs="Times New Roman"/>
          <w:kern w:val="0"/>
          <w:sz w:val="24"/>
          <w:szCs w:val="24"/>
        </w:rPr>
        <w:t>˚</w:t>
      </w:r>
      <w:r w:rsidRPr="00B25D94">
        <w:rPr>
          <w:rFonts w:asciiTheme="minorEastAsia" w:hAnsiTheme="minorEastAsia" w:cs="宋体"/>
          <w:kern w:val="0"/>
          <w:sz w:val="24"/>
          <w:szCs w:val="24"/>
        </w:rPr>
        <w:tab/>
        <w:t>B.60</w:t>
      </w:r>
      <w:r w:rsidRPr="00B25D94">
        <w:rPr>
          <w:rFonts w:ascii="Times New Roman" w:hAnsi="Times New Roman" w:cs="Times New Roman"/>
          <w:kern w:val="0"/>
          <w:sz w:val="24"/>
          <w:szCs w:val="24"/>
        </w:rPr>
        <w:t>˚</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C.90</w:t>
      </w:r>
      <w:r w:rsidRPr="00B25D94">
        <w:rPr>
          <w:rFonts w:ascii="Times New Roman" w:hAnsi="Times New Roman" w:cs="Times New Roman"/>
          <w:kern w:val="0"/>
          <w:sz w:val="24"/>
          <w:szCs w:val="24"/>
        </w:rPr>
        <w:t>˚</w:t>
      </w:r>
    </w:p>
    <w:p w:rsidR="003C0306" w:rsidRPr="00B25D94" w:rsidRDefault="000F0B02"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50</w:t>
      </w:r>
      <w:r w:rsidR="003C0306" w:rsidRPr="00B25D94">
        <w:rPr>
          <w:rFonts w:asciiTheme="minorEastAsia" w:hAnsiTheme="minorEastAsia" w:cs="宋体"/>
          <w:kern w:val="0"/>
          <w:sz w:val="24"/>
          <w:szCs w:val="24"/>
        </w:rPr>
        <w:t>.进站信号机的色灯复示信号机采用灯列式机构，显示两个月白色灯光与水平线构成（  ）角显示，表示主体信号机显示经道岔直向位置向正线接车的信号。</w:t>
      </w:r>
    </w:p>
    <w:p w:rsidR="003C0306" w:rsidRDefault="003C0306" w:rsidP="00B25D94">
      <w:pPr>
        <w:tabs>
          <w:tab w:val="left" w:pos="440"/>
          <w:tab w:val="left" w:pos="2640"/>
          <w:tab w:val="left" w:pos="2833"/>
          <w:tab w:val="left" w:pos="4595"/>
          <w:tab w:val="left" w:pos="4840"/>
          <w:tab w:val="left" w:pos="7040"/>
        </w:tabs>
        <w:autoSpaceDE w:val="0"/>
        <w:autoSpaceDN w:val="0"/>
        <w:spacing w:line="400" w:lineRule="exact"/>
        <w:ind w:firstLineChars="200" w:firstLine="480"/>
        <w:rPr>
          <w:rFonts w:ascii="Times New Roman" w:hAnsi="Times New Roman" w:cs="Times New Roman"/>
          <w:kern w:val="0"/>
          <w:sz w:val="24"/>
          <w:szCs w:val="24"/>
        </w:rPr>
      </w:pPr>
      <w:r w:rsidRPr="00B25D94">
        <w:rPr>
          <w:rFonts w:asciiTheme="minorEastAsia" w:hAnsiTheme="minorEastAsia" w:cs="宋体"/>
          <w:kern w:val="0"/>
          <w:sz w:val="24"/>
          <w:szCs w:val="24"/>
        </w:rPr>
        <w:t>A.45</w:t>
      </w:r>
      <w:r w:rsidRPr="00B25D94">
        <w:rPr>
          <w:rFonts w:ascii="Times New Roman" w:hAnsi="Times New Roman" w:cs="Times New Roman"/>
          <w:kern w:val="0"/>
          <w:sz w:val="24"/>
          <w:szCs w:val="24"/>
        </w:rPr>
        <w:t>˚</w:t>
      </w:r>
      <w:r w:rsidRPr="00B25D94">
        <w:rPr>
          <w:rFonts w:asciiTheme="minorEastAsia" w:hAnsiTheme="minorEastAsia" w:cs="宋体"/>
          <w:kern w:val="0"/>
          <w:sz w:val="24"/>
          <w:szCs w:val="24"/>
        </w:rPr>
        <w:tab/>
        <w:t>B.60</w:t>
      </w:r>
      <w:r w:rsidRPr="00B25D94">
        <w:rPr>
          <w:rFonts w:ascii="Times New Roman" w:hAnsi="Times New Roman" w:cs="Times New Roman"/>
          <w:kern w:val="0"/>
          <w:sz w:val="24"/>
          <w:szCs w:val="24"/>
        </w:rPr>
        <w:t>˚</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t>C.90</w:t>
      </w:r>
      <w:r w:rsidRPr="00B25D94">
        <w:rPr>
          <w:rFonts w:ascii="Times New Roman" w:hAnsi="Times New Roman" w:cs="Times New Roman"/>
          <w:kern w:val="0"/>
          <w:sz w:val="24"/>
          <w:szCs w:val="24"/>
        </w:rPr>
        <w:t>˚</w:t>
      </w:r>
    </w:p>
    <w:p w:rsidR="00D870DA" w:rsidRPr="0077167C" w:rsidRDefault="0077167C" w:rsidP="0077167C">
      <w:pPr>
        <w:spacing w:line="400" w:lineRule="exact"/>
        <w:ind w:firstLineChars="200" w:firstLine="480"/>
        <w:rPr>
          <w:rFonts w:asciiTheme="minorEastAsia" w:hAnsiTheme="minorEastAsia" w:cs="宋体"/>
          <w:color w:val="FF0000"/>
          <w:kern w:val="0"/>
          <w:sz w:val="24"/>
          <w:szCs w:val="24"/>
        </w:rPr>
      </w:pPr>
      <w:r w:rsidRPr="00F17F02">
        <w:rPr>
          <w:rFonts w:asciiTheme="minorEastAsia" w:hAnsiTheme="minorEastAsia" w:cs="宋体" w:hint="eastAsia"/>
          <w:color w:val="FF0000"/>
          <w:kern w:val="0"/>
          <w:sz w:val="24"/>
          <w:szCs w:val="24"/>
        </w:rPr>
        <w:t>△</w:t>
      </w:r>
      <w:r w:rsidR="006D1E4F">
        <w:rPr>
          <w:rFonts w:asciiTheme="minorEastAsia" w:hAnsiTheme="minorEastAsia" w:cs="宋体" w:hint="eastAsia"/>
          <w:color w:val="FF0000"/>
          <w:kern w:val="0"/>
          <w:sz w:val="24"/>
          <w:szCs w:val="24"/>
        </w:rPr>
        <w:t>51.</w:t>
      </w:r>
      <w:r w:rsidR="00D870DA" w:rsidRPr="0077167C">
        <w:rPr>
          <w:rFonts w:asciiTheme="minorEastAsia" w:hAnsiTheme="minorEastAsia" w:cs="宋体" w:hint="eastAsia"/>
          <w:color w:val="FF0000"/>
          <w:kern w:val="0"/>
          <w:sz w:val="24"/>
          <w:szCs w:val="24"/>
        </w:rPr>
        <w:t>线路、信号标志应设在其内侧距线路中心不小于（）m处（警冲标除</w:t>
      </w:r>
      <w:r w:rsidR="00D870DA" w:rsidRPr="0077167C">
        <w:rPr>
          <w:rFonts w:asciiTheme="minorEastAsia" w:hAnsiTheme="minorEastAsia" w:cs="宋体" w:hint="eastAsia"/>
          <w:color w:val="FF0000"/>
          <w:kern w:val="0"/>
          <w:sz w:val="24"/>
          <w:szCs w:val="24"/>
        </w:rPr>
        <w:lastRenderedPageBreak/>
        <w:t>外）。</w:t>
      </w:r>
    </w:p>
    <w:p w:rsidR="00D870DA" w:rsidRPr="0077167C" w:rsidRDefault="00D870DA" w:rsidP="00D870DA">
      <w:pPr>
        <w:spacing w:line="400" w:lineRule="exact"/>
        <w:ind w:firstLineChars="200" w:firstLine="480"/>
        <w:rPr>
          <w:rFonts w:asciiTheme="minorEastAsia" w:hAnsiTheme="minorEastAsia" w:cs="宋体"/>
          <w:color w:val="FF0000"/>
          <w:kern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77167C">
          <w:rPr>
            <w:rFonts w:asciiTheme="minorEastAsia" w:hAnsiTheme="minorEastAsia" w:cs="宋体" w:hint="eastAsia"/>
            <w:color w:val="FF0000"/>
            <w:kern w:val="0"/>
            <w:sz w:val="24"/>
            <w:szCs w:val="24"/>
          </w:rPr>
          <w:t>A.1.5</w:t>
        </w:r>
      </w:smartTag>
      <w:r w:rsidRPr="0077167C">
        <w:rPr>
          <w:rFonts w:asciiTheme="minorEastAsia" w:hAnsiTheme="minorEastAsia" w:cs="宋体" w:hint="eastAsia"/>
          <w:color w:val="FF0000"/>
          <w:kern w:val="0"/>
          <w:sz w:val="24"/>
          <w:szCs w:val="24"/>
        </w:rPr>
        <w:t>    B.2.1     C. 3.1</w:t>
      </w:r>
    </w:p>
    <w:p w:rsidR="00D870DA" w:rsidRPr="0077167C" w:rsidRDefault="0077167C" w:rsidP="0077167C">
      <w:pPr>
        <w:spacing w:line="400" w:lineRule="exact"/>
        <w:ind w:firstLineChars="200" w:firstLine="480"/>
        <w:rPr>
          <w:rFonts w:asciiTheme="minorEastAsia" w:hAnsiTheme="minorEastAsia" w:cs="宋体"/>
          <w:color w:val="FF0000"/>
          <w:kern w:val="0"/>
          <w:sz w:val="24"/>
          <w:szCs w:val="24"/>
        </w:rPr>
      </w:pPr>
      <w:r w:rsidRPr="00F17F02">
        <w:rPr>
          <w:rFonts w:asciiTheme="minorEastAsia" w:hAnsiTheme="minorEastAsia" w:cs="宋体" w:hint="eastAsia"/>
          <w:color w:val="FF0000"/>
          <w:kern w:val="0"/>
          <w:sz w:val="24"/>
          <w:szCs w:val="24"/>
        </w:rPr>
        <w:t>△</w:t>
      </w:r>
      <w:r w:rsidR="006D1E4F">
        <w:rPr>
          <w:rFonts w:asciiTheme="minorEastAsia" w:hAnsiTheme="minorEastAsia" w:cs="宋体" w:hint="eastAsia"/>
          <w:color w:val="FF0000"/>
          <w:kern w:val="0"/>
          <w:sz w:val="24"/>
          <w:szCs w:val="24"/>
        </w:rPr>
        <w:t>52.</w:t>
      </w:r>
      <w:r w:rsidR="00D870DA" w:rsidRPr="0077167C">
        <w:rPr>
          <w:rFonts w:asciiTheme="minorEastAsia" w:hAnsiTheme="minorEastAsia" w:cs="宋体" w:hint="eastAsia"/>
          <w:color w:val="FF0000"/>
          <w:kern w:val="0"/>
          <w:sz w:val="24"/>
          <w:szCs w:val="24"/>
        </w:rPr>
        <w:t>线路标志，按计算公里方向设在线路左侧。双线区段须另设线路标志时，应设在列车运行方向（  ）。</w:t>
      </w:r>
    </w:p>
    <w:p w:rsidR="00D870DA" w:rsidRPr="0077167C" w:rsidRDefault="00D870DA" w:rsidP="00D870DA">
      <w:pPr>
        <w:spacing w:line="400" w:lineRule="exact"/>
        <w:ind w:firstLineChars="200" w:firstLine="480"/>
        <w:rPr>
          <w:rFonts w:asciiTheme="minorEastAsia" w:hAnsiTheme="minorEastAsia" w:cs="宋体"/>
          <w:color w:val="FF0000"/>
          <w:kern w:val="0"/>
          <w:sz w:val="24"/>
          <w:szCs w:val="24"/>
        </w:rPr>
      </w:pPr>
      <w:r w:rsidRPr="0077167C">
        <w:rPr>
          <w:rFonts w:asciiTheme="minorEastAsia" w:hAnsiTheme="minorEastAsia" w:cs="宋体" w:hint="eastAsia"/>
          <w:color w:val="FF0000"/>
          <w:kern w:val="0"/>
          <w:sz w:val="24"/>
          <w:szCs w:val="24"/>
        </w:rPr>
        <w:t>A左侧    B右侧       C 线路中心上方</w:t>
      </w:r>
    </w:p>
    <w:p w:rsidR="00D870DA" w:rsidRPr="0077167C" w:rsidRDefault="0077167C" w:rsidP="0077167C">
      <w:pPr>
        <w:spacing w:line="400" w:lineRule="exact"/>
        <w:ind w:firstLineChars="200" w:firstLine="480"/>
        <w:rPr>
          <w:rFonts w:asciiTheme="minorEastAsia" w:hAnsiTheme="minorEastAsia" w:cs="宋体"/>
          <w:color w:val="FF0000"/>
          <w:kern w:val="0"/>
          <w:sz w:val="24"/>
          <w:szCs w:val="24"/>
        </w:rPr>
      </w:pPr>
      <w:r w:rsidRPr="00F17F02">
        <w:rPr>
          <w:rFonts w:asciiTheme="minorEastAsia" w:hAnsiTheme="minorEastAsia" w:cs="宋体" w:hint="eastAsia"/>
          <w:color w:val="FF0000"/>
          <w:kern w:val="0"/>
          <w:sz w:val="24"/>
          <w:szCs w:val="24"/>
        </w:rPr>
        <w:t>△</w:t>
      </w:r>
      <w:r w:rsidR="006D1E4F">
        <w:rPr>
          <w:rFonts w:asciiTheme="minorEastAsia" w:hAnsiTheme="minorEastAsia" w:cs="宋体" w:hint="eastAsia"/>
          <w:color w:val="FF0000"/>
          <w:kern w:val="0"/>
          <w:sz w:val="24"/>
          <w:szCs w:val="24"/>
        </w:rPr>
        <w:t>53.</w:t>
      </w:r>
      <w:r w:rsidR="00D870DA" w:rsidRPr="0077167C">
        <w:rPr>
          <w:rFonts w:asciiTheme="minorEastAsia" w:hAnsiTheme="minorEastAsia" w:cs="宋体" w:hint="eastAsia"/>
          <w:color w:val="FF0000"/>
          <w:kern w:val="0"/>
          <w:sz w:val="24"/>
          <w:szCs w:val="24"/>
        </w:rPr>
        <w:t>通信模式转换标：在始发站列车停车标内方或需要转换通信模式的相应地点设机车综合无线通信设备通信模式转换提示标志，标志牌顶边距轨面(  )。</w:t>
      </w:r>
    </w:p>
    <w:p w:rsidR="00D870DA" w:rsidRPr="0077167C" w:rsidRDefault="00D870DA" w:rsidP="0077167C">
      <w:pPr>
        <w:spacing w:line="400" w:lineRule="exact"/>
        <w:ind w:firstLineChars="200" w:firstLine="480"/>
        <w:rPr>
          <w:rFonts w:asciiTheme="minorEastAsia" w:hAnsiTheme="minorEastAsia" w:cs="宋体"/>
          <w:color w:val="FF0000"/>
          <w:kern w:val="0"/>
          <w:sz w:val="24"/>
          <w:szCs w:val="24"/>
        </w:rPr>
      </w:pPr>
      <w:r w:rsidRPr="0077167C">
        <w:rPr>
          <w:rFonts w:asciiTheme="minorEastAsia" w:hAnsiTheme="minorEastAsia" w:cs="宋体" w:hint="eastAsia"/>
          <w:color w:val="FF0000"/>
          <w:kern w:val="0"/>
          <w:sz w:val="24"/>
          <w:szCs w:val="24"/>
        </w:rPr>
        <w:t>A</w:t>
      </w:r>
      <w:r w:rsidR="003C6DBD">
        <w:rPr>
          <w:rFonts w:asciiTheme="minorEastAsia" w:hAnsiTheme="minorEastAsia" w:cs="宋体" w:hint="eastAsia"/>
          <w:color w:val="FF0000"/>
          <w:kern w:val="0"/>
          <w:sz w:val="24"/>
          <w:szCs w:val="24"/>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77167C">
          <w:rPr>
            <w:rFonts w:asciiTheme="minorEastAsia" w:hAnsiTheme="minorEastAsia" w:cs="宋体" w:hint="eastAsia"/>
            <w:color w:val="FF0000"/>
            <w:kern w:val="0"/>
            <w:sz w:val="24"/>
            <w:szCs w:val="24"/>
          </w:rPr>
          <w:t>2m</w:t>
        </w:r>
      </w:smartTag>
      <w:r w:rsidRPr="0077167C">
        <w:rPr>
          <w:rFonts w:asciiTheme="minorEastAsia" w:hAnsiTheme="minorEastAsia" w:cs="宋体" w:hint="eastAsia"/>
          <w:color w:val="FF0000"/>
          <w:kern w:val="0"/>
          <w:sz w:val="24"/>
          <w:szCs w:val="24"/>
        </w:rPr>
        <w:t>     B</w:t>
      </w:r>
      <w:r w:rsidR="003C6DBD">
        <w:rPr>
          <w:rFonts w:asciiTheme="minorEastAsia" w:hAnsiTheme="minorEastAsia" w:cs="宋体" w:hint="eastAsia"/>
          <w:color w:val="FF0000"/>
          <w:kern w:val="0"/>
          <w:sz w:val="24"/>
          <w:szCs w:val="24"/>
        </w:rPr>
        <w:t>.</w:t>
      </w:r>
      <w:smartTag w:uri="urn:schemas-microsoft-com:office:smarttags" w:element="chmetcnv">
        <w:smartTagPr>
          <w:attr w:name="UnitName" w:val="m"/>
          <w:attr w:name="SourceValue" w:val="2.5"/>
          <w:attr w:name="HasSpace" w:val="False"/>
          <w:attr w:name="Negative" w:val="False"/>
          <w:attr w:name="NumberType" w:val="1"/>
          <w:attr w:name="TCSC" w:val="0"/>
        </w:smartTagPr>
        <w:r w:rsidRPr="0077167C">
          <w:rPr>
            <w:rFonts w:asciiTheme="minorEastAsia" w:hAnsiTheme="minorEastAsia" w:cs="宋体" w:hint="eastAsia"/>
            <w:color w:val="FF0000"/>
            <w:kern w:val="0"/>
            <w:sz w:val="24"/>
            <w:szCs w:val="24"/>
          </w:rPr>
          <w:t>2.5m</w:t>
        </w:r>
      </w:smartTag>
      <w:r w:rsidRPr="0077167C">
        <w:rPr>
          <w:rFonts w:asciiTheme="minorEastAsia" w:hAnsiTheme="minorEastAsia" w:cs="宋体" w:hint="eastAsia"/>
          <w:color w:val="FF0000"/>
          <w:kern w:val="0"/>
          <w:sz w:val="24"/>
          <w:szCs w:val="24"/>
        </w:rPr>
        <w:t>    C</w:t>
      </w:r>
      <w:r w:rsidR="003C6DBD">
        <w:rPr>
          <w:rFonts w:asciiTheme="minorEastAsia" w:hAnsiTheme="minorEastAsia" w:cs="宋体" w:hint="eastAsia"/>
          <w:color w:val="FF0000"/>
          <w:kern w:val="0"/>
          <w:sz w:val="24"/>
          <w:szCs w:val="24"/>
        </w:rPr>
        <w:t>.</w:t>
      </w:r>
      <w:smartTag w:uri="urn:schemas-microsoft-com:office:smarttags" w:element="chmetcnv">
        <w:smartTagPr>
          <w:attr w:name="UnitName" w:val="m"/>
          <w:attr w:name="SourceValue" w:val="3"/>
          <w:attr w:name="HasSpace" w:val="False"/>
          <w:attr w:name="Negative" w:val="False"/>
          <w:attr w:name="NumberType" w:val="1"/>
          <w:attr w:name="TCSC" w:val="0"/>
        </w:smartTagPr>
        <w:r w:rsidRPr="0077167C">
          <w:rPr>
            <w:rFonts w:asciiTheme="minorEastAsia" w:hAnsiTheme="minorEastAsia" w:cs="宋体" w:hint="eastAsia"/>
            <w:color w:val="FF0000"/>
            <w:kern w:val="0"/>
            <w:sz w:val="24"/>
            <w:szCs w:val="24"/>
          </w:rPr>
          <w:t>3m</w:t>
        </w:r>
      </w:smartTag>
    </w:p>
    <w:p w:rsidR="003E6F27" w:rsidRPr="00B25D94" w:rsidRDefault="003E6F27" w:rsidP="000F0B02">
      <w:pPr>
        <w:widowControl/>
        <w:adjustRightInd w:val="0"/>
        <w:snapToGrid w:val="0"/>
        <w:spacing w:before="240" w:after="60" w:line="400" w:lineRule="exact"/>
        <w:ind w:firstLineChars="196" w:firstLine="472"/>
        <w:jc w:val="left"/>
        <w:outlineLvl w:val="1"/>
        <w:rPr>
          <w:rFonts w:asciiTheme="minorEastAsia" w:hAnsiTheme="minorEastAsia" w:cs="Times New Roman"/>
          <w:b/>
          <w:bCs/>
          <w:kern w:val="28"/>
          <w:sz w:val="24"/>
          <w:szCs w:val="24"/>
        </w:rPr>
      </w:pPr>
      <w:r w:rsidRPr="00B25D94">
        <w:rPr>
          <w:rFonts w:asciiTheme="minorEastAsia" w:hAnsiTheme="minorEastAsia" w:cs="Times New Roman" w:hint="eastAsia"/>
          <w:b/>
          <w:bCs/>
          <w:kern w:val="28"/>
          <w:sz w:val="24"/>
          <w:szCs w:val="24"/>
        </w:rPr>
        <w:t>答案：</w:t>
      </w:r>
    </w:p>
    <w:p w:rsidR="00C93838" w:rsidRPr="00B25D94" w:rsidRDefault="000F0B02" w:rsidP="00B25D94">
      <w:pPr>
        <w:tabs>
          <w:tab w:val="left" w:pos="42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（普）411</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2</w:t>
      </w:r>
      <w:r w:rsidR="00C93838" w:rsidRPr="00B25D94">
        <w:rPr>
          <w:rFonts w:asciiTheme="minorEastAsia" w:hAnsiTheme="minorEastAsia" w:cs="宋体"/>
          <w:kern w:val="0"/>
          <w:sz w:val="24"/>
          <w:szCs w:val="24"/>
        </w:rPr>
        <w:t>.C《技规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（普）411</w:t>
      </w:r>
    </w:p>
    <w:p w:rsidR="00C93838" w:rsidRPr="00B25D94" w:rsidRDefault="000F0B02" w:rsidP="00B25D94">
      <w:pPr>
        <w:tabs>
          <w:tab w:val="left" w:pos="4222"/>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（普）412</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4</w:t>
      </w:r>
      <w:r w:rsidR="00C93838" w:rsidRPr="00B25D94">
        <w:rPr>
          <w:rFonts w:asciiTheme="minorEastAsia" w:hAnsiTheme="minorEastAsia" w:cs="宋体"/>
          <w:kern w:val="0"/>
          <w:sz w:val="24"/>
          <w:szCs w:val="24"/>
        </w:rPr>
        <w:t>.A《技规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（普）413</w:t>
      </w:r>
    </w:p>
    <w:p w:rsidR="00C93838" w:rsidRPr="00B25D94" w:rsidRDefault="000F0B02" w:rsidP="00B25D94">
      <w:pPr>
        <w:tabs>
          <w:tab w:val="left" w:pos="4222"/>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C93838" w:rsidRPr="00B25D94">
        <w:rPr>
          <w:rFonts w:asciiTheme="minorEastAsia" w:hAnsiTheme="minorEastAsia" w:cs="宋体"/>
          <w:kern w:val="0"/>
          <w:sz w:val="24"/>
          <w:szCs w:val="24"/>
        </w:rPr>
        <w:t>.A《技规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（普）413</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6</w:t>
      </w:r>
      <w:r w:rsidR="00C93838" w:rsidRPr="00B25D94">
        <w:rPr>
          <w:rFonts w:asciiTheme="minorEastAsia" w:hAnsiTheme="minorEastAsia" w:cs="宋体"/>
          <w:kern w:val="0"/>
          <w:sz w:val="24"/>
          <w:szCs w:val="24"/>
        </w:rPr>
        <w:t>．A《技规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（普）415</w:t>
      </w:r>
    </w:p>
    <w:p w:rsidR="00C93838" w:rsidRPr="00B25D94" w:rsidRDefault="000F0B02" w:rsidP="00B25D94">
      <w:pPr>
        <w:tabs>
          <w:tab w:val="left" w:pos="42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7</w:t>
      </w:r>
      <w:r w:rsidR="00C93838" w:rsidRPr="00B25D94">
        <w:rPr>
          <w:rFonts w:asciiTheme="minorEastAsia" w:hAnsiTheme="minorEastAsia" w:cs="宋体"/>
          <w:kern w:val="0"/>
          <w:sz w:val="24"/>
          <w:szCs w:val="24"/>
        </w:rPr>
        <w:t>．A《技规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（普）415</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8</w:t>
      </w:r>
      <w:r w:rsidR="00C93838" w:rsidRPr="00B25D94">
        <w:rPr>
          <w:rFonts w:asciiTheme="minorEastAsia" w:hAnsiTheme="minorEastAsia" w:cs="宋体"/>
          <w:kern w:val="0"/>
          <w:sz w:val="24"/>
          <w:szCs w:val="24"/>
        </w:rPr>
        <w:t>．C《技规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（普）416</w:t>
      </w:r>
    </w:p>
    <w:p w:rsidR="00C93838" w:rsidRPr="00B25D94" w:rsidRDefault="000F0B02" w:rsidP="00B25D94">
      <w:pPr>
        <w:tabs>
          <w:tab w:val="left" w:pos="42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9</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（普）417</w:t>
      </w:r>
      <w:r w:rsidR="00C93838" w:rsidRPr="00B25D94">
        <w:rPr>
          <w:rFonts w:asciiTheme="minorEastAsia" w:hAnsiTheme="minorEastAsia" w:cs="宋体"/>
          <w:kern w:val="0"/>
          <w:sz w:val="24"/>
          <w:szCs w:val="24"/>
        </w:rPr>
        <w:tab/>
        <w:t>10.B《技规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（普）417</w:t>
      </w:r>
    </w:p>
    <w:p w:rsidR="00C93838" w:rsidRPr="00B25D94" w:rsidRDefault="00C93838" w:rsidP="00B25D94">
      <w:pPr>
        <w:tabs>
          <w:tab w:val="left" w:pos="4221"/>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F0B02">
        <w:rPr>
          <w:rFonts w:asciiTheme="minorEastAsia" w:hAnsiTheme="minorEastAsia" w:cs="宋体" w:hint="eastAsia"/>
          <w:kern w:val="0"/>
          <w:sz w:val="24"/>
          <w:szCs w:val="24"/>
        </w:rPr>
        <w:t>1</w:t>
      </w:r>
      <w:r w:rsidRPr="00B25D94">
        <w:rPr>
          <w:rFonts w:asciiTheme="minorEastAsia" w:hAnsiTheme="minorEastAsia" w:cs="宋体"/>
          <w:kern w:val="0"/>
          <w:sz w:val="24"/>
          <w:szCs w:val="24"/>
        </w:rPr>
        <w:t>．B《技规</w:t>
      </w:r>
      <w:r w:rsidRPr="00B25D94">
        <w:rPr>
          <w:rFonts w:asciiTheme="minorEastAsia" w:hAnsiTheme="minorEastAsia" w:cs="宋体"/>
          <w:spacing w:val="-120"/>
          <w:kern w:val="0"/>
          <w:sz w:val="24"/>
          <w:szCs w:val="24"/>
        </w:rPr>
        <w:t>》</w:t>
      </w:r>
      <w:r w:rsidRPr="00B25D94">
        <w:rPr>
          <w:rFonts w:asciiTheme="minorEastAsia" w:hAnsiTheme="minorEastAsia" w:cs="宋体"/>
          <w:kern w:val="0"/>
          <w:sz w:val="24"/>
          <w:szCs w:val="24"/>
        </w:rPr>
        <w:t>（普）418</w:t>
      </w:r>
      <w:r w:rsidRPr="00B25D94">
        <w:rPr>
          <w:rFonts w:asciiTheme="minorEastAsia" w:hAnsiTheme="minorEastAsia" w:cs="宋体"/>
          <w:kern w:val="0"/>
          <w:sz w:val="24"/>
          <w:szCs w:val="24"/>
        </w:rPr>
        <w:tab/>
        <w:t>1</w:t>
      </w:r>
      <w:r w:rsidR="000F0B02">
        <w:rPr>
          <w:rFonts w:asciiTheme="minorEastAsia" w:hAnsiTheme="minorEastAsia" w:cs="宋体" w:hint="eastAsia"/>
          <w:kern w:val="0"/>
          <w:sz w:val="24"/>
          <w:szCs w:val="24"/>
        </w:rPr>
        <w:t>2</w:t>
      </w:r>
      <w:r w:rsidRPr="00B25D94">
        <w:rPr>
          <w:rFonts w:asciiTheme="minorEastAsia" w:hAnsiTheme="minorEastAsia" w:cs="宋体"/>
          <w:kern w:val="0"/>
          <w:sz w:val="24"/>
          <w:szCs w:val="24"/>
        </w:rPr>
        <w:t>.B《技规</w:t>
      </w:r>
      <w:r w:rsidRPr="00B25D94">
        <w:rPr>
          <w:rFonts w:asciiTheme="minorEastAsia" w:hAnsiTheme="minorEastAsia" w:cs="宋体"/>
          <w:spacing w:val="-120"/>
          <w:kern w:val="0"/>
          <w:sz w:val="24"/>
          <w:szCs w:val="24"/>
        </w:rPr>
        <w:t>》</w:t>
      </w:r>
      <w:r w:rsidRPr="00B25D94">
        <w:rPr>
          <w:rFonts w:asciiTheme="minorEastAsia" w:hAnsiTheme="minorEastAsia" w:cs="宋体"/>
          <w:kern w:val="0"/>
          <w:sz w:val="24"/>
          <w:szCs w:val="24"/>
        </w:rPr>
        <w:t>（普）419</w:t>
      </w:r>
    </w:p>
    <w:p w:rsidR="00C93838" w:rsidRPr="00B25D94" w:rsidRDefault="00C93838" w:rsidP="00B25D94">
      <w:pPr>
        <w:tabs>
          <w:tab w:val="left" w:pos="4222"/>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F0B02">
        <w:rPr>
          <w:rFonts w:asciiTheme="minorEastAsia" w:hAnsiTheme="minorEastAsia" w:cs="宋体" w:hint="eastAsia"/>
          <w:kern w:val="0"/>
          <w:sz w:val="24"/>
          <w:szCs w:val="24"/>
        </w:rPr>
        <w:t>3</w:t>
      </w:r>
      <w:r w:rsidRPr="00B25D94">
        <w:rPr>
          <w:rFonts w:asciiTheme="minorEastAsia" w:hAnsiTheme="minorEastAsia" w:cs="宋体"/>
          <w:kern w:val="0"/>
          <w:sz w:val="24"/>
          <w:szCs w:val="24"/>
        </w:rPr>
        <w:t>．C《技规</w:t>
      </w:r>
      <w:r w:rsidRPr="00B25D94">
        <w:rPr>
          <w:rFonts w:asciiTheme="minorEastAsia" w:hAnsiTheme="minorEastAsia" w:cs="宋体"/>
          <w:spacing w:val="-120"/>
          <w:kern w:val="0"/>
          <w:sz w:val="24"/>
          <w:szCs w:val="24"/>
        </w:rPr>
        <w:t>》</w:t>
      </w:r>
      <w:r w:rsidRPr="00B25D94">
        <w:rPr>
          <w:rFonts w:asciiTheme="minorEastAsia" w:hAnsiTheme="minorEastAsia" w:cs="宋体"/>
          <w:kern w:val="0"/>
          <w:sz w:val="24"/>
          <w:szCs w:val="24"/>
        </w:rPr>
        <w:t>（普）419</w:t>
      </w:r>
      <w:r w:rsidRPr="00B25D94">
        <w:rPr>
          <w:rFonts w:asciiTheme="minorEastAsia" w:hAnsiTheme="minorEastAsia" w:cs="宋体"/>
          <w:kern w:val="0"/>
          <w:sz w:val="24"/>
          <w:szCs w:val="24"/>
        </w:rPr>
        <w:tab/>
        <w:t>1</w:t>
      </w:r>
      <w:r w:rsidR="000F0B02">
        <w:rPr>
          <w:rFonts w:asciiTheme="minorEastAsia" w:hAnsiTheme="minorEastAsia" w:cs="宋体" w:hint="eastAsia"/>
          <w:kern w:val="0"/>
          <w:sz w:val="24"/>
          <w:szCs w:val="24"/>
        </w:rPr>
        <w:t>4</w:t>
      </w:r>
      <w:r w:rsidRPr="00B25D94">
        <w:rPr>
          <w:rFonts w:asciiTheme="minorEastAsia" w:hAnsiTheme="minorEastAsia" w:cs="宋体"/>
          <w:kern w:val="0"/>
          <w:sz w:val="24"/>
          <w:szCs w:val="24"/>
        </w:rPr>
        <w:t>．B《技规</w:t>
      </w:r>
      <w:r w:rsidRPr="00B25D94">
        <w:rPr>
          <w:rFonts w:asciiTheme="minorEastAsia" w:hAnsiTheme="minorEastAsia" w:cs="宋体"/>
          <w:spacing w:val="-121"/>
          <w:kern w:val="0"/>
          <w:sz w:val="24"/>
          <w:szCs w:val="24"/>
        </w:rPr>
        <w:t>》</w:t>
      </w:r>
      <w:r w:rsidRPr="00B25D94">
        <w:rPr>
          <w:rFonts w:asciiTheme="minorEastAsia" w:hAnsiTheme="minorEastAsia" w:cs="宋体"/>
          <w:kern w:val="0"/>
          <w:sz w:val="24"/>
          <w:szCs w:val="24"/>
        </w:rPr>
        <w:t>（普）419</w:t>
      </w:r>
    </w:p>
    <w:p w:rsidR="00C93838" w:rsidRPr="00B25D94" w:rsidRDefault="00C93838" w:rsidP="00B25D94">
      <w:pPr>
        <w:tabs>
          <w:tab w:val="left" w:pos="4221"/>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F0B02">
        <w:rPr>
          <w:rFonts w:asciiTheme="minorEastAsia" w:hAnsiTheme="minorEastAsia" w:cs="宋体" w:hint="eastAsia"/>
          <w:kern w:val="0"/>
          <w:sz w:val="24"/>
          <w:szCs w:val="24"/>
        </w:rPr>
        <w:t>5</w:t>
      </w:r>
      <w:r w:rsidRPr="00B25D94">
        <w:rPr>
          <w:rFonts w:asciiTheme="minorEastAsia" w:hAnsiTheme="minorEastAsia" w:cs="宋体"/>
          <w:kern w:val="0"/>
          <w:sz w:val="24"/>
          <w:szCs w:val="24"/>
        </w:rPr>
        <w:t>．B《技规</w:t>
      </w:r>
      <w:r w:rsidRPr="00B25D94">
        <w:rPr>
          <w:rFonts w:asciiTheme="minorEastAsia" w:hAnsiTheme="minorEastAsia" w:cs="宋体"/>
          <w:spacing w:val="-121"/>
          <w:kern w:val="0"/>
          <w:sz w:val="24"/>
          <w:szCs w:val="24"/>
        </w:rPr>
        <w:t>》</w:t>
      </w:r>
      <w:r w:rsidRPr="00B25D94">
        <w:rPr>
          <w:rFonts w:asciiTheme="minorEastAsia" w:hAnsiTheme="minorEastAsia" w:cs="宋体"/>
          <w:kern w:val="0"/>
          <w:sz w:val="24"/>
          <w:szCs w:val="24"/>
        </w:rPr>
        <w:t>（普）419</w:t>
      </w:r>
      <w:r w:rsidRPr="00B25D94">
        <w:rPr>
          <w:rFonts w:asciiTheme="minorEastAsia" w:hAnsiTheme="minorEastAsia" w:cs="宋体"/>
          <w:kern w:val="0"/>
          <w:sz w:val="24"/>
          <w:szCs w:val="24"/>
        </w:rPr>
        <w:tab/>
        <w:t>1</w:t>
      </w:r>
      <w:r w:rsidR="000F0B02">
        <w:rPr>
          <w:rFonts w:asciiTheme="minorEastAsia" w:hAnsiTheme="minorEastAsia" w:cs="宋体" w:hint="eastAsia"/>
          <w:kern w:val="0"/>
          <w:sz w:val="24"/>
          <w:szCs w:val="24"/>
        </w:rPr>
        <w:t>6</w:t>
      </w:r>
      <w:r w:rsidRPr="00B25D94">
        <w:rPr>
          <w:rFonts w:asciiTheme="minorEastAsia" w:hAnsiTheme="minorEastAsia" w:cs="宋体"/>
          <w:kern w:val="0"/>
          <w:sz w:val="24"/>
          <w:szCs w:val="24"/>
        </w:rPr>
        <w:t>.C《技规</w:t>
      </w:r>
      <w:r w:rsidRPr="00B25D94">
        <w:rPr>
          <w:rFonts w:asciiTheme="minorEastAsia" w:hAnsiTheme="minorEastAsia" w:cs="宋体"/>
          <w:spacing w:val="-119"/>
          <w:kern w:val="0"/>
          <w:sz w:val="24"/>
          <w:szCs w:val="24"/>
        </w:rPr>
        <w:t>》</w:t>
      </w:r>
      <w:r w:rsidRPr="00B25D94">
        <w:rPr>
          <w:rFonts w:asciiTheme="minorEastAsia" w:hAnsiTheme="minorEastAsia" w:cs="宋体"/>
          <w:kern w:val="0"/>
          <w:sz w:val="24"/>
          <w:szCs w:val="24"/>
        </w:rPr>
        <w:t>（普）421</w:t>
      </w:r>
    </w:p>
    <w:p w:rsidR="00C93838" w:rsidRPr="00B25D94" w:rsidRDefault="00C93838" w:rsidP="00B25D94">
      <w:pPr>
        <w:tabs>
          <w:tab w:val="left" w:pos="4221"/>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F0B02">
        <w:rPr>
          <w:rFonts w:asciiTheme="minorEastAsia" w:hAnsiTheme="minorEastAsia" w:cs="宋体" w:hint="eastAsia"/>
          <w:kern w:val="0"/>
          <w:sz w:val="24"/>
          <w:szCs w:val="24"/>
        </w:rPr>
        <w:t>7</w:t>
      </w:r>
      <w:r w:rsidRPr="00B25D94">
        <w:rPr>
          <w:rFonts w:asciiTheme="minorEastAsia" w:hAnsiTheme="minorEastAsia" w:cs="宋体"/>
          <w:kern w:val="0"/>
          <w:sz w:val="24"/>
          <w:szCs w:val="24"/>
        </w:rPr>
        <w:t>．B《技规</w:t>
      </w:r>
      <w:r w:rsidRPr="00B25D94">
        <w:rPr>
          <w:rFonts w:asciiTheme="minorEastAsia" w:hAnsiTheme="minorEastAsia" w:cs="宋体"/>
          <w:spacing w:val="-121"/>
          <w:kern w:val="0"/>
          <w:sz w:val="24"/>
          <w:szCs w:val="24"/>
        </w:rPr>
        <w:t>》</w:t>
      </w:r>
      <w:r w:rsidRPr="00B25D94">
        <w:rPr>
          <w:rFonts w:asciiTheme="minorEastAsia" w:hAnsiTheme="minorEastAsia" w:cs="宋体"/>
          <w:kern w:val="0"/>
          <w:sz w:val="24"/>
          <w:szCs w:val="24"/>
        </w:rPr>
        <w:t>（普）423</w:t>
      </w:r>
      <w:r w:rsidRPr="00B25D94">
        <w:rPr>
          <w:rFonts w:asciiTheme="minorEastAsia" w:hAnsiTheme="minorEastAsia" w:cs="宋体"/>
          <w:kern w:val="0"/>
          <w:sz w:val="24"/>
          <w:szCs w:val="24"/>
        </w:rPr>
        <w:tab/>
        <w:t>1</w:t>
      </w:r>
      <w:r w:rsidR="000F0B02">
        <w:rPr>
          <w:rFonts w:asciiTheme="minorEastAsia" w:hAnsiTheme="minorEastAsia" w:cs="宋体" w:hint="eastAsia"/>
          <w:kern w:val="0"/>
          <w:sz w:val="24"/>
          <w:szCs w:val="24"/>
        </w:rPr>
        <w:t>8</w:t>
      </w:r>
      <w:r w:rsidRPr="00B25D94">
        <w:rPr>
          <w:rFonts w:asciiTheme="minorEastAsia" w:hAnsiTheme="minorEastAsia" w:cs="宋体"/>
          <w:kern w:val="0"/>
          <w:sz w:val="24"/>
          <w:szCs w:val="24"/>
        </w:rPr>
        <w:t>.A《技规</w:t>
      </w:r>
      <w:r w:rsidRPr="00B25D94">
        <w:rPr>
          <w:rFonts w:asciiTheme="minorEastAsia" w:hAnsiTheme="minorEastAsia" w:cs="宋体"/>
          <w:spacing w:val="-119"/>
          <w:kern w:val="0"/>
          <w:sz w:val="24"/>
          <w:szCs w:val="24"/>
        </w:rPr>
        <w:t>》</w:t>
      </w:r>
      <w:r w:rsidRPr="00B25D94">
        <w:rPr>
          <w:rFonts w:asciiTheme="minorEastAsia" w:hAnsiTheme="minorEastAsia" w:cs="宋体"/>
          <w:kern w:val="0"/>
          <w:sz w:val="24"/>
          <w:szCs w:val="24"/>
        </w:rPr>
        <w:t>（普）424</w:t>
      </w:r>
    </w:p>
    <w:p w:rsidR="00C93838" w:rsidRPr="00B25D94" w:rsidRDefault="00C93838" w:rsidP="00B25D94">
      <w:pPr>
        <w:tabs>
          <w:tab w:val="left" w:pos="4222"/>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F0B02">
        <w:rPr>
          <w:rFonts w:asciiTheme="minorEastAsia" w:hAnsiTheme="minorEastAsia" w:cs="宋体" w:hint="eastAsia"/>
          <w:kern w:val="0"/>
          <w:sz w:val="24"/>
          <w:szCs w:val="24"/>
        </w:rPr>
        <w:t>9</w:t>
      </w:r>
      <w:r w:rsidRPr="00B25D94">
        <w:rPr>
          <w:rFonts w:asciiTheme="minorEastAsia" w:hAnsiTheme="minorEastAsia" w:cs="宋体"/>
          <w:kern w:val="0"/>
          <w:sz w:val="24"/>
          <w:szCs w:val="24"/>
        </w:rPr>
        <w:t>．A《技规</w:t>
      </w:r>
      <w:r w:rsidRPr="00B25D94">
        <w:rPr>
          <w:rFonts w:asciiTheme="minorEastAsia" w:hAnsiTheme="minorEastAsia" w:cs="宋体"/>
          <w:spacing w:val="-121"/>
          <w:kern w:val="0"/>
          <w:sz w:val="24"/>
          <w:szCs w:val="24"/>
        </w:rPr>
        <w:t>》</w:t>
      </w:r>
      <w:r w:rsidRPr="00B25D94">
        <w:rPr>
          <w:rFonts w:asciiTheme="minorEastAsia" w:hAnsiTheme="minorEastAsia" w:cs="宋体"/>
          <w:kern w:val="0"/>
          <w:sz w:val="24"/>
          <w:szCs w:val="24"/>
        </w:rPr>
        <w:t>（普）426</w:t>
      </w:r>
      <w:r w:rsidRPr="00B25D94">
        <w:rPr>
          <w:rFonts w:asciiTheme="minorEastAsia" w:hAnsiTheme="minorEastAsia" w:cs="宋体"/>
          <w:kern w:val="0"/>
          <w:sz w:val="24"/>
          <w:szCs w:val="24"/>
        </w:rPr>
        <w:tab/>
      </w:r>
      <w:r w:rsidR="000F0B02">
        <w:rPr>
          <w:rFonts w:asciiTheme="minorEastAsia" w:hAnsiTheme="minorEastAsia" w:cs="宋体" w:hint="eastAsia"/>
          <w:kern w:val="0"/>
          <w:sz w:val="24"/>
          <w:szCs w:val="24"/>
        </w:rPr>
        <w:t>20</w:t>
      </w:r>
      <w:r w:rsidRPr="00B25D94">
        <w:rPr>
          <w:rFonts w:asciiTheme="minorEastAsia" w:hAnsiTheme="minorEastAsia" w:cs="宋体"/>
          <w:kern w:val="0"/>
          <w:sz w:val="24"/>
          <w:szCs w:val="24"/>
        </w:rPr>
        <w:t>．B《技规</w:t>
      </w:r>
      <w:r w:rsidRPr="00B25D94">
        <w:rPr>
          <w:rFonts w:asciiTheme="minorEastAsia" w:hAnsiTheme="minorEastAsia" w:cs="宋体"/>
          <w:spacing w:val="-121"/>
          <w:kern w:val="0"/>
          <w:sz w:val="24"/>
          <w:szCs w:val="24"/>
        </w:rPr>
        <w:t>》</w:t>
      </w:r>
      <w:r w:rsidRPr="00B25D94">
        <w:rPr>
          <w:rFonts w:asciiTheme="minorEastAsia" w:hAnsiTheme="minorEastAsia" w:cs="宋体"/>
          <w:kern w:val="0"/>
          <w:sz w:val="24"/>
          <w:szCs w:val="24"/>
        </w:rPr>
        <w:t>（普）427</w:t>
      </w:r>
    </w:p>
    <w:p w:rsidR="00C93838" w:rsidRPr="00B25D94" w:rsidRDefault="000F0B02" w:rsidP="00B25D94">
      <w:pPr>
        <w:tabs>
          <w:tab w:val="left" w:pos="4222"/>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21</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（普）427</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22</w:t>
      </w:r>
      <w:r w:rsidR="00C93838" w:rsidRPr="00B25D94">
        <w:rPr>
          <w:rFonts w:asciiTheme="minorEastAsia" w:hAnsiTheme="minorEastAsia" w:cs="宋体"/>
          <w:kern w:val="0"/>
          <w:sz w:val="24"/>
          <w:szCs w:val="24"/>
        </w:rPr>
        <w:t>．C《技规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（普）428</w:t>
      </w:r>
    </w:p>
    <w:p w:rsidR="00C93838" w:rsidRPr="00B25D94" w:rsidRDefault="000F0B02" w:rsidP="00B25D94">
      <w:pPr>
        <w:tabs>
          <w:tab w:val="left" w:pos="42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23</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（普）429</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24</w:t>
      </w:r>
      <w:r w:rsidR="00C93838" w:rsidRPr="00B25D94">
        <w:rPr>
          <w:rFonts w:asciiTheme="minorEastAsia" w:hAnsiTheme="minorEastAsia" w:cs="宋体"/>
          <w:kern w:val="0"/>
          <w:sz w:val="24"/>
          <w:szCs w:val="24"/>
        </w:rPr>
        <w:t>.A《技规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（普）429</w:t>
      </w:r>
    </w:p>
    <w:p w:rsidR="00C93838" w:rsidRPr="00B25D94" w:rsidRDefault="000F0B02" w:rsidP="00B25D94">
      <w:pPr>
        <w:tabs>
          <w:tab w:val="left" w:pos="42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25</w:t>
      </w:r>
      <w:r w:rsidR="00C93838" w:rsidRPr="00B25D94">
        <w:rPr>
          <w:rFonts w:asciiTheme="minorEastAsia" w:hAnsiTheme="minorEastAsia" w:cs="宋体"/>
          <w:kern w:val="0"/>
          <w:sz w:val="24"/>
          <w:szCs w:val="24"/>
        </w:rPr>
        <w:t>．A《技规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（普）435</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26</w:t>
      </w:r>
      <w:r w:rsidR="00C93838" w:rsidRPr="00B25D94">
        <w:rPr>
          <w:rFonts w:asciiTheme="minorEastAsia" w:hAnsiTheme="minorEastAsia" w:cs="宋体"/>
          <w:kern w:val="0"/>
          <w:sz w:val="24"/>
          <w:szCs w:val="24"/>
        </w:rPr>
        <w:t>．C《技规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（普）435</w:t>
      </w:r>
    </w:p>
    <w:p w:rsidR="00C93838" w:rsidRPr="00B25D94" w:rsidRDefault="000F0B02" w:rsidP="00B25D94">
      <w:pPr>
        <w:tabs>
          <w:tab w:val="left" w:pos="42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27</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（普）439</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28</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（普）439</w:t>
      </w:r>
    </w:p>
    <w:p w:rsidR="00C93838" w:rsidRPr="00B25D94" w:rsidRDefault="000F0B02" w:rsidP="00B25D94">
      <w:pPr>
        <w:tabs>
          <w:tab w:val="left" w:pos="42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29</w:t>
      </w:r>
      <w:r w:rsidR="00C93838" w:rsidRPr="00B25D94">
        <w:rPr>
          <w:rFonts w:asciiTheme="minorEastAsia" w:hAnsiTheme="minorEastAsia" w:cs="宋体"/>
          <w:kern w:val="0"/>
          <w:sz w:val="24"/>
          <w:szCs w:val="24"/>
        </w:rPr>
        <w:t>．C《技规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（普）440</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30</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（普）440</w:t>
      </w:r>
    </w:p>
    <w:p w:rsidR="00C93838" w:rsidRPr="00B25D94" w:rsidRDefault="000F0B02" w:rsidP="00B25D94">
      <w:pPr>
        <w:tabs>
          <w:tab w:val="left" w:pos="42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31</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（普）441</w:t>
      </w:r>
      <w:r w:rsidR="00C93838" w:rsidRPr="00B25D94">
        <w:rPr>
          <w:rFonts w:asciiTheme="minorEastAsia" w:hAnsiTheme="minorEastAsia" w:cs="宋体"/>
          <w:kern w:val="0"/>
          <w:sz w:val="24"/>
          <w:szCs w:val="24"/>
        </w:rPr>
        <w:tab/>
      </w:r>
      <w:r>
        <w:rPr>
          <w:rFonts w:asciiTheme="minorEastAsia" w:hAnsiTheme="minorEastAsia" w:cs="宋体" w:hint="eastAsia"/>
          <w:color w:val="FF0000"/>
          <w:kern w:val="0"/>
          <w:sz w:val="24"/>
          <w:szCs w:val="24"/>
        </w:rPr>
        <w:t>32</w:t>
      </w:r>
      <w:r w:rsidR="00C93838" w:rsidRPr="00B25D94">
        <w:rPr>
          <w:rFonts w:asciiTheme="minorEastAsia" w:hAnsiTheme="minorEastAsia" w:cs="宋体"/>
          <w:color w:val="FF0000"/>
          <w:kern w:val="0"/>
          <w:sz w:val="24"/>
          <w:szCs w:val="24"/>
        </w:rPr>
        <w:t>．</w:t>
      </w:r>
      <w:r w:rsidR="00C93838" w:rsidRPr="00B25D94">
        <w:rPr>
          <w:rFonts w:asciiTheme="minorEastAsia" w:hAnsiTheme="minorEastAsia" w:cs="宋体" w:hint="eastAsia"/>
          <w:color w:val="FF0000"/>
          <w:kern w:val="0"/>
          <w:sz w:val="24"/>
          <w:szCs w:val="24"/>
        </w:rPr>
        <w:t>B</w:t>
      </w:r>
      <w:r w:rsidR="00C93838" w:rsidRPr="00B25D94">
        <w:rPr>
          <w:rFonts w:asciiTheme="minorEastAsia" w:hAnsiTheme="minorEastAsia" w:cs="宋体"/>
          <w:color w:val="FF0000"/>
          <w:kern w:val="0"/>
          <w:sz w:val="24"/>
          <w:szCs w:val="24"/>
        </w:rPr>
        <w:t>《技规</w:t>
      </w:r>
      <w:r w:rsidR="00C93838" w:rsidRPr="00B25D94">
        <w:rPr>
          <w:rFonts w:asciiTheme="minorEastAsia" w:hAnsiTheme="minorEastAsia" w:cs="宋体"/>
          <w:color w:val="FF0000"/>
          <w:spacing w:val="-119"/>
          <w:kern w:val="0"/>
          <w:sz w:val="24"/>
          <w:szCs w:val="24"/>
        </w:rPr>
        <w:t>》</w:t>
      </w:r>
      <w:r w:rsidR="00C93838" w:rsidRPr="00B25D94">
        <w:rPr>
          <w:rFonts w:asciiTheme="minorEastAsia" w:hAnsiTheme="minorEastAsia" w:cs="宋体"/>
          <w:color w:val="FF0000"/>
          <w:kern w:val="0"/>
          <w:sz w:val="24"/>
          <w:szCs w:val="24"/>
        </w:rPr>
        <w:t>（普）441</w:t>
      </w:r>
    </w:p>
    <w:p w:rsidR="00C93838" w:rsidRPr="00B25D94" w:rsidRDefault="000F0B02" w:rsidP="00B25D94">
      <w:pPr>
        <w:tabs>
          <w:tab w:val="left" w:pos="42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33</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（普）442</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34</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（普）442</w:t>
      </w:r>
    </w:p>
    <w:p w:rsidR="00C93838" w:rsidRPr="00B25D94" w:rsidRDefault="000F0B02" w:rsidP="00B25D94">
      <w:pPr>
        <w:tabs>
          <w:tab w:val="left" w:pos="422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35</w:t>
      </w:r>
      <w:r w:rsidR="00C93838" w:rsidRPr="00B25D94">
        <w:rPr>
          <w:rFonts w:asciiTheme="minorEastAsia" w:hAnsiTheme="minorEastAsia" w:cs="宋体"/>
          <w:kern w:val="0"/>
          <w:sz w:val="24"/>
          <w:szCs w:val="24"/>
        </w:rPr>
        <w:t>．C《技规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（普）442</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36</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（普）442</w:t>
      </w:r>
    </w:p>
    <w:p w:rsidR="00C93838" w:rsidRPr="00B25D94" w:rsidRDefault="000F0B02" w:rsidP="00B25D94">
      <w:pPr>
        <w:tabs>
          <w:tab w:val="left" w:pos="4222"/>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37</w:t>
      </w:r>
      <w:r w:rsidR="00C93838" w:rsidRPr="00B25D94">
        <w:rPr>
          <w:rFonts w:asciiTheme="minorEastAsia" w:hAnsiTheme="minorEastAsia" w:cs="宋体"/>
          <w:kern w:val="0"/>
          <w:sz w:val="24"/>
          <w:szCs w:val="24"/>
        </w:rPr>
        <w:t>.C《技规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（普）442</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38</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（普）442</w:t>
      </w:r>
    </w:p>
    <w:p w:rsidR="00C93838" w:rsidRPr="00B25D94" w:rsidRDefault="000F0B02" w:rsidP="00B25D94">
      <w:pPr>
        <w:tabs>
          <w:tab w:val="left" w:pos="421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39</w:t>
      </w:r>
      <w:r w:rsidR="00C93838" w:rsidRPr="00B25D94">
        <w:rPr>
          <w:rFonts w:asciiTheme="minorEastAsia" w:hAnsiTheme="minorEastAsia" w:cs="宋体"/>
          <w:kern w:val="0"/>
          <w:sz w:val="24"/>
          <w:szCs w:val="24"/>
        </w:rPr>
        <w:t>．A《技规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（普）445</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40</w:t>
      </w:r>
      <w:r w:rsidR="00C93838" w:rsidRPr="00B25D94">
        <w:rPr>
          <w:rFonts w:asciiTheme="minorEastAsia" w:hAnsiTheme="minorEastAsia" w:cs="宋体"/>
          <w:kern w:val="0"/>
          <w:sz w:val="24"/>
          <w:szCs w:val="24"/>
        </w:rPr>
        <w:t>．A《技规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（普）445</w:t>
      </w:r>
    </w:p>
    <w:p w:rsidR="00C93838" w:rsidRPr="00B25D94" w:rsidRDefault="000F0B02" w:rsidP="00B25D94">
      <w:pPr>
        <w:tabs>
          <w:tab w:val="left" w:pos="421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41</w:t>
      </w:r>
      <w:r w:rsidR="00C93838" w:rsidRPr="00B25D94">
        <w:rPr>
          <w:rFonts w:asciiTheme="minorEastAsia" w:hAnsiTheme="minorEastAsia" w:cs="宋体"/>
          <w:kern w:val="0"/>
          <w:sz w:val="24"/>
          <w:szCs w:val="24"/>
        </w:rPr>
        <w:t>．C《技规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（普）446</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42</w:t>
      </w:r>
      <w:r w:rsidR="00C93838" w:rsidRPr="00B25D94">
        <w:rPr>
          <w:rFonts w:asciiTheme="minorEastAsia" w:hAnsiTheme="minorEastAsia" w:cs="宋体"/>
          <w:kern w:val="0"/>
          <w:sz w:val="24"/>
          <w:szCs w:val="24"/>
        </w:rPr>
        <w:t>.A《技规</w:t>
      </w:r>
      <w:r w:rsidR="00C93838" w:rsidRPr="00B25D94">
        <w:rPr>
          <w:rFonts w:asciiTheme="minorEastAsia" w:hAnsiTheme="minorEastAsia" w:cs="宋体"/>
          <w:spacing w:val="-119"/>
          <w:kern w:val="0"/>
          <w:sz w:val="24"/>
          <w:szCs w:val="24"/>
        </w:rPr>
        <w:t>》</w:t>
      </w:r>
      <w:r w:rsidR="00C93838" w:rsidRPr="00B25D94">
        <w:rPr>
          <w:rFonts w:asciiTheme="minorEastAsia" w:hAnsiTheme="minorEastAsia" w:cs="宋体"/>
          <w:kern w:val="0"/>
          <w:sz w:val="24"/>
          <w:szCs w:val="24"/>
        </w:rPr>
        <w:t>（普）448</w:t>
      </w:r>
    </w:p>
    <w:p w:rsidR="00C93838" w:rsidRPr="00B25D94" w:rsidRDefault="000F0B02" w:rsidP="00B25D94">
      <w:pPr>
        <w:tabs>
          <w:tab w:val="left" w:pos="421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43</w:t>
      </w:r>
      <w:r w:rsidR="00C93838" w:rsidRPr="00B25D94">
        <w:rPr>
          <w:rFonts w:asciiTheme="minorEastAsia" w:hAnsiTheme="minorEastAsia" w:cs="宋体"/>
          <w:kern w:val="0"/>
          <w:sz w:val="24"/>
          <w:szCs w:val="24"/>
        </w:rPr>
        <w:t>.A《技规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（普）451</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44</w:t>
      </w:r>
      <w:r w:rsidR="00C93838" w:rsidRPr="00B25D94">
        <w:rPr>
          <w:rFonts w:asciiTheme="minorEastAsia" w:hAnsiTheme="minorEastAsia" w:cs="宋体"/>
          <w:kern w:val="0"/>
          <w:sz w:val="24"/>
          <w:szCs w:val="24"/>
        </w:rPr>
        <w:t>.A《技规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（普）454</w:t>
      </w:r>
    </w:p>
    <w:p w:rsidR="00C93838" w:rsidRPr="00B25D94" w:rsidRDefault="000F0B02" w:rsidP="00B25D94">
      <w:pPr>
        <w:tabs>
          <w:tab w:val="left" w:pos="421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45</w:t>
      </w:r>
      <w:r w:rsidR="00C93838" w:rsidRPr="00B25D94">
        <w:rPr>
          <w:rFonts w:asciiTheme="minorEastAsia" w:hAnsiTheme="minorEastAsia" w:cs="宋体"/>
          <w:kern w:val="0"/>
          <w:sz w:val="24"/>
          <w:szCs w:val="24"/>
        </w:rPr>
        <w:t>．A《技规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（普）461</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46</w:t>
      </w:r>
      <w:r w:rsidR="00C93838" w:rsidRPr="00B25D94">
        <w:rPr>
          <w:rFonts w:asciiTheme="minorEastAsia" w:hAnsiTheme="minorEastAsia" w:cs="宋体"/>
          <w:kern w:val="0"/>
          <w:sz w:val="24"/>
          <w:szCs w:val="24"/>
        </w:rPr>
        <w:t>．C《技规</w:t>
      </w:r>
      <w:r w:rsidR="00C93838" w:rsidRPr="00B25D94">
        <w:rPr>
          <w:rFonts w:asciiTheme="minorEastAsia" w:hAnsiTheme="minorEastAsia" w:cs="宋体"/>
          <w:spacing w:val="-121"/>
          <w:kern w:val="0"/>
          <w:sz w:val="24"/>
          <w:szCs w:val="24"/>
        </w:rPr>
        <w:t>》</w:t>
      </w:r>
      <w:r w:rsidR="00C93838" w:rsidRPr="00B25D94">
        <w:rPr>
          <w:rFonts w:asciiTheme="minorEastAsia" w:hAnsiTheme="minorEastAsia" w:cs="宋体"/>
          <w:kern w:val="0"/>
          <w:sz w:val="24"/>
          <w:szCs w:val="24"/>
        </w:rPr>
        <w:t>（普）461</w:t>
      </w:r>
    </w:p>
    <w:p w:rsidR="00C93838" w:rsidRPr="00B25D94" w:rsidRDefault="000F0B02" w:rsidP="00B25D94">
      <w:pPr>
        <w:tabs>
          <w:tab w:val="left" w:pos="421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47</w:t>
      </w:r>
      <w:r w:rsidR="00C93838" w:rsidRPr="00B25D94">
        <w:rPr>
          <w:rFonts w:asciiTheme="minorEastAsia" w:hAnsiTheme="minorEastAsia" w:cs="宋体"/>
          <w:kern w:val="0"/>
          <w:sz w:val="24"/>
          <w:szCs w:val="24"/>
        </w:rPr>
        <w:t>．B《技规</w:t>
      </w:r>
      <w:r w:rsidR="00C93838" w:rsidRPr="00B25D94">
        <w:rPr>
          <w:rFonts w:asciiTheme="minorEastAsia" w:hAnsiTheme="minorEastAsia" w:cs="宋体"/>
          <w:spacing w:val="-120"/>
          <w:kern w:val="0"/>
          <w:sz w:val="24"/>
          <w:szCs w:val="24"/>
        </w:rPr>
        <w:t>》</w:t>
      </w:r>
      <w:r w:rsidR="00C93838" w:rsidRPr="00B25D94">
        <w:rPr>
          <w:rFonts w:asciiTheme="minorEastAsia" w:hAnsiTheme="minorEastAsia" w:cs="宋体"/>
          <w:kern w:val="0"/>
          <w:sz w:val="24"/>
          <w:szCs w:val="24"/>
        </w:rPr>
        <w:t>（普）461</w:t>
      </w:r>
      <w:r w:rsidR="00C93838" w:rsidRPr="00B25D94">
        <w:rPr>
          <w:rFonts w:asciiTheme="minorEastAsia" w:hAnsiTheme="minorEastAsia" w:cs="宋体"/>
          <w:kern w:val="0"/>
          <w:sz w:val="24"/>
          <w:szCs w:val="24"/>
        </w:rPr>
        <w:tab/>
      </w:r>
      <w:r>
        <w:rPr>
          <w:rFonts w:asciiTheme="minorEastAsia" w:hAnsiTheme="minorEastAsia" w:cs="宋体" w:hint="eastAsia"/>
          <w:kern w:val="0"/>
          <w:sz w:val="24"/>
          <w:szCs w:val="24"/>
        </w:rPr>
        <w:t>48</w:t>
      </w:r>
      <w:r w:rsidR="00C93838" w:rsidRPr="00B25D94">
        <w:rPr>
          <w:rFonts w:asciiTheme="minorEastAsia" w:hAnsiTheme="minorEastAsia" w:cs="宋体"/>
          <w:kern w:val="0"/>
          <w:sz w:val="24"/>
          <w:szCs w:val="24"/>
        </w:rPr>
        <w:t>.C《技规</w:t>
      </w:r>
      <w:r w:rsidR="00C93838" w:rsidRPr="00B25D94">
        <w:rPr>
          <w:rFonts w:asciiTheme="minorEastAsia" w:hAnsiTheme="minorEastAsia" w:cs="宋体"/>
          <w:spacing w:val="-119"/>
          <w:kern w:val="0"/>
          <w:sz w:val="24"/>
          <w:szCs w:val="24"/>
        </w:rPr>
        <w:t>》</w:t>
      </w:r>
      <w:r w:rsidR="00C93838" w:rsidRPr="00B25D94">
        <w:rPr>
          <w:rFonts w:asciiTheme="minorEastAsia" w:hAnsiTheme="minorEastAsia" w:cs="宋体"/>
          <w:kern w:val="0"/>
          <w:sz w:val="24"/>
          <w:szCs w:val="24"/>
        </w:rPr>
        <w:t>（普）462</w:t>
      </w:r>
    </w:p>
    <w:p w:rsidR="003C0306" w:rsidRPr="00B25D94" w:rsidRDefault="000F0B02" w:rsidP="000128FC">
      <w:pPr>
        <w:tabs>
          <w:tab w:val="left" w:pos="423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49</w:t>
      </w:r>
      <w:r w:rsidR="003C0306" w:rsidRPr="00B25D94">
        <w:rPr>
          <w:rFonts w:asciiTheme="minorEastAsia" w:hAnsiTheme="minorEastAsia" w:cs="宋体"/>
          <w:kern w:val="0"/>
          <w:sz w:val="24"/>
          <w:szCs w:val="24"/>
        </w:rPr>
        <w:t>.C《技规</w:t>
      </w:r>
      <w:r w:rsidR="003C0306" w:rsidRPr="00B25D94">
        <w:rPr>
          <w:rFonts w:asciiTheme="minorEastAsia" w:hAnsiTheme="minorEastAsia" w:cs="宋体"/>
          <w:spacing w:val="-120"/>
          <w:kern w:val="0"/>
          <w:sz w:val="24"/>
          <w:szCs w:val="24"/>
        </w:rPr>
        <w:t>》</w:t>
      </w:r>
      <w:r w:rsidR="003C0306" w:rsidRPr="00B25D94">
        <w:rPr>
          <w:rFonts w:asciiTheme="minorEastAsia" w:hAnsiTheme="minorEastAsia" w:cs="宋体"/>
          <w:kern w:val="0"/>
          <w:sz w:val="24"/>
          <w:szCs w:val="24"/>
        </w:rPr>
        <w:t>（普）第414条</w:t>
      </w:r>
      <w:r w:rsidR="003C0306" w:rsidRPr="00B25D94">
        <w:rPr>
          <w:rFonts w:asciiTheme="minorEastAsia" w:hAnsiTheme="minorEastAsia" w:cs="宋体"/>
          <w:kern w:val="0"/>
          <w:sz w:val="24"/>
          <w:szCs w:val="24"/>
        </w:rPr>
        <w:tab/>
      </w:r>
      <w:r>
        <w:rPr>
          <w:rFonts w:asciiTheme="minorEastAsia" w:hAnsiTheme="minorEastAsia" w:cs="宋体" w:hint="eastAsia"/>
          <w:kern w:val="0"/>
          <w:sz w:val="24"/>
          <w:szCs w:val="24"/>
        </w:rPr>
        <w:t>50</w:t>
      </w:r>
      <w:r w:rsidR="003C0306" w:rsidRPr="00B25D94">
        <w:rPr>
          <w:rFonts w:asciiTheme="minorEastAsia" w:hAnsiTheme="minorEastAsia" w:cs="宋体"/>
          <w:kern w:val="0"/>
          <w:sz w:val="24"/>
          <w:szCs w:val="24"/>
        </w:rPr>
        <w:t>.B《技规</w:t>
      </w:r>
      <w:r w:rsidR="003C0306" w:rsidRPr="00B25D94">
        <w:rPr>
          <w:rFonts w:asciiTheme="minorEastAsia" w:hAnsiTheme="minorEastAsia" w:cs="宋体"/>
          <w:spacing w:val="-120"/>
          <w:kern w:val="0"/>
          <w:sz w:val="24"/>
          <w:szCs w:val="24"/>
        </w:rPr>
        <w:t>》</w:t>
      </w:r>
      <w:r w:rsidR="003C0306" w:rsidRPr="00B25D94">
        <w:rPr>
          <w:rFonts w:asciiTheme="minorEastAsia" w:hAnsiTheme="minorEastAsia" w:cs="宋体"/>
          <w:kern w:val="0"/>
          <w:sz w:val="24"/>
          <w:szCs w:val="24"/>
        </w:rPr>
        <w:t>（普）第429条</w:t>
      </w:r>
    </w:p>
    <w:p w:rsidR="006D1E4F" w:rsidRPr="0077167C" w:rsidRDefault="006D1E4F" w:rsidP="006D1E4F">
      <w:pPr>
        <w:spacing w:line="400" w:lineRule="exact"/>
        <w:ind w:firstLineChars="200" w:firstLine="480"/>
        <w:rPr>
          <w:rFonts w:asciiTheme="minorEastAsia" w:hAnsiTheme="minorEastAsia" w:cs="宋体"/>
          <w:color w:val="FF0000"/>
          <w:kern w:val="0"/>
          <w:sz w:val="24"/>
          <w:szCs w:val="24"/>
        </w:rPr>
      </w:pPr>
      <w:r w:rsidRPr="00F17F02">
        <w:rPr>
          <w:rFonts w:asciiTheme="minorEastAsia" w:hAnsiTheme="minorEastAsia" w:cs="宋体" w:hint="eastAsia"/>
          <w:color w:val="FF0000"/>
          <w:kern w:val="0"/>
          <w:sz w:val="24"/>
          <w:szCs w:val="24"/>
        </w:rPr>
        <w:lastRenderedPageBreak/>
        <w:t>△</w:t>
      </w:r>
      <w:r>
        <w:rPr>
          <w:rFonts w:asciiTheme="minorEastAsia" w:hAnsiTheme="minorEastAsia" w:cs="宋体" w:hint="eastAsia"/>
          <w:color w:val="FF0000"/>
          <w:kern w:val="0"/>
          <w:sz w:val="24"/>
          <w:szCs w:val="24"/>
        </w:rPr>
        <w:t>51.</w:t>
      </w:r>
      <w:r w:rsidRPr="0077167C">
        <w:rPr>
          <w:rFonts w:asciiTheme="minorEastAsia" w:hAnsiTheme="minorEastAsia" w:cs="宋体" w:hint="eastAsia"/>
          <w:color w:val="FF0000"/>
          <w:kern w:val="0"/>
          <w:sz w:val="24"/>
          <w:szCs w:val="24"/>
        </w:rPr>
        <w:t xml:space="preserve"> CJ454</w:t>
      </w:r>
      <w:r w:rsidRPr="00F17F02">
        <w:rPr>
          <w:rFonts w:asciiTheme="minorEastAsia" w:hAnsiTheme="minorEastAsia" w:cs="宋体" w:hint="eastAsia"/>
          <w:color w:val="FF0000"/>
          <w:kern w:val="0"/>
          <w:sz w:val="24"/>
          <w:szCs w:val="24"/>
        </w:rPr>
        <w:t>△</w:t>
      </w:r>
      <w:r>
        <w:rPr>
          <w:rFonts w:asciiTheme="minorEastAsia" w:hAnsiTheme="minorEastAsia" w:cs="宋体" w:hint="eastAsia"/>
          <w:color w:val="FF0000"/>
          <w:kern w:val="0"/>
          <w:sz w:val="24"/>
          <w:szCs w:val="24"/>
        </w:rPr>
        <w:t>52.</w:t>
      </w:r>
      <w:r w:rsidRPr="0077167C">
        <w:rPr>
          <w:rFonts w:asciiTheme="minorEastAsia" w:hAnsiTheme="minorEastAsia" w:cs="宋体" w:hint="eastAsia"/>
          <w:color w:val="FF0000"/>
          <w:kern w:val="0"/>
          <w:sz w:val="24"/>
          <w:szCs w:val="24"/>
        </w:rPr>
        <w:t xml:space="preserve"> A J454</w:t>
      </w:r>
    </w:p>
    <w:p w:rsidR="006D1E4F" w:rsidRPr="0077167C" w:rsidRDefault="006D1E4F" w:rsidP="006D1E4F">
      <w:pPr>
        <w:spacing w:line="400" w:lineRule="exact"/>
        <w:ind w:firstLineChars="200" w:firstLine="480"/>
        <w:rPr>
          <w:rFonts w:asciiTheme="minorEastAsia" w:hAnsiTheme="minorEastAsia" w:cs="宋体"/>
          <w:color w:val="FF0000"/>
          <w:kern w:val="0"/>
          <w:sz w:val="24"/>
          <w:szCs w:val="24"/>
        </w:rPr>
      </w:pPr>
      <w:r w:rsidRPr="00F17F02">
        <w:rPr>
          <w:rFonts w:asciiTheme="minorEastAsia" w:hAnsiTheme="minorEastAsia" w:cs="宋体" w:hint="eastAsia"/>
          <w:color w:val="FF0000"/>
          <w:kern w:val="0"/>
          <w:sz w:val="24"/>
          <w:szCs w:val="24"/>
        </w:rPr>
        <w:t>△</w:t>
      </w:r>
      <w:r>
        <w:rPr>
          <w:rFonts w:asciiTheme="minorEastAsia" w:hAnsiTheme="minorEastAsia" w:cs="宋体" w:hint="eastAsia"/>
          <w:color w:val="FF0000"/>
          <w:kern w:val="0"/>
          <w:sz w:val="24"/>
          <w:szCs w:val="24"/>
        </w:rPr>
        <w:t>53.</w:t>
      </w:r>
      <w:r w:rsidRPr="0077167C">
        <w:rPr>
          <w:rFonts w:asciiTheme="minorEastAsia" w:hAnsiTheme="minorEastAsia" w:cs="宋体" w:hint="eastAsia"/>
          <w:color w:val="FF0000"/>
          <w:kern w:val="0"/>
          <w:sz w:val="24"/>
          <w:szCs w:val="24"/>
        </w:rPr>
        <w:t xml:space="preserve"> B J454</w:t>
      </w:r>
    </w:p>
    <w:p w:rsidR="003E6F27" w:rsidRPr="00B25D94" w:rsidRDefault="00C93838" w:rsidP="000128FC">
      <w:pPr>
        <w:widowControl/>
        <w:adjustRightInd w:val="0"/>
        <w:snapToGrid w:val="0"/>
        <w:spacing w:before="240" w:after="60" w:line="400" w:lineRule="exact"/>
        <w:ind w:firstLineChars="195" w:firstLine="470"/>
        <w:jc w:val="left"/>
        <w:outlineLvl w:val="1"/>
        <w:rPr>
          <w:rFonts w:asciiTheme="minorEastAsia" w:hAnsiTheme="minorEastAsia" w:cs="Times New Roman"/>
          <w:b/>
          <w:bCs/>
          <w:kern w:val="28"/>
          <w:sz w:val="24"/>
          <w:szCs w:val="24"/>
        </w:rPr>
      </w:pPr>
      <w:r w:rsidRPr="00B25D94">
        <w:rPr>
          <w:rFonts w:asciiTheme="minorEastAsia" w:hAnsiTheme="minorEastAsia" w:cs="Times New Roman" w:hint="eastAsia"/>
          <w:b/>
          <w:bCs/>
          <w:kern w:val="28"/>
          <w:sz w:val="24"/>
          <w:szCs w:val="24"/>
        </w:rPr>
        <w:t>三、</w:t>
      </w:r>
      <w:r w:rsidR="003C0306" w:rsidRPr="00B25D94">
        <w:rPr>
          <w:rFonts w:asciiTheme="minorEastAsia" w:hAnsiTheme="minorEastAsia" w:cs="Times New Roman" w:hint="eastAsia"/>
          <w:b/>
          <w:bCs/>
          <w:kern w:val="28"/>
          <w:sz w:val="24"/>
          <w:szCs w:val="24"/>
        </w:rPr>
        <w:t>判断题</w:t>
      </w:r>
    </w:p>
    <w:p w:rsidR="00B91710" w:rsidRPr="00B25D94" w:rsidRDefault="000128FC" w:rsidP="00B25D94">
      <w:pPr>
        <w:tabs>
          <w:tab w:val="left" w:pos="4936"/>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B91710" w:rsidRPr="00B25D94">
        <w:rPr>
          <w:rFonts w:asciiTheme="minorEastAsia" w:hAnsiTheme="minorEastAsia" w:cs="宋体"/>
          <w:kern w:val="0"/>
          <w:sz w:val="24"/>
          <w:szCs w:val="24"/>
        </w:rPr>
        <w:t>.复示信号机以无显示为定位</w:t>
      </w:r>
      <w:r w:rsidR="00B91710" w:rsidRPr="00B25D94">
        <w:rPr>
          <w:rFonts w:asciiTheme="minorEastAsia" w:hAnsiTheme="minorEastAsia" w:cs="宋体"/>
          <w:spacing w:val="-119"/>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7829"/>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B91710" w:rsidRPr="00B25D94">
        <w:rPr>
          <w:rFonts w:asciiTheme="minorEastAsia" w:hAnsiTheme="minorEastAsia" w:cs="宋体"/>
          <w:kern w:val="0"/>
          <w:sz w:val="24"/>
          <w:szCs w:val="24"/>
        </w:rPr>
        <w:t>.调车信号机在调车车列全部越过调车信号机后自动关闭</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879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三显示自动闭塞区段，进站</w:t>
      </w:r>
      <w:r w:rsidR="00B91710" w:rsidRPr="00B25D94">
        <w:rPr>
          <w:rFonts w:asciiTheme="minorEastAsia" w:hAnsiTheme="minorEastAsia" w:cs="宋体"/>
          <w:spacing w:val="6"/>
          <w:kern w:val="0"/>
          <w:sz w:val="24"/>
          <w:szCs w:val="24"/>
        </w:rPr>
        <w:t>色</w:t>
      </w:r>
      <w:r w:rsidR="00B91710" w:rsidRPr="00B25D94">
        <w:rPr>
          <w:rFonts w:asciiTheme="minorEastAsia" w:hAnsiTheme="minorEastAsia" w:cs="宋体"/>
          <w:spacing w:val="4"/>
          <w:kern w:val="0"/>
          <w:sz w:val="24"/>
          <w:szCs w:val="24"/>
        </w:rPr>
        <w:t>灯信号机显示一个绿色灯光和一个黄色灯光，准</w:t>
      </w:r>
      <w:r w:rsidR="00B91710" w:rsidRPr="00B25D94">
        <w:rPr>
          <w:rFonts w:asciiTheme="minorEastAsia" w:hAnsiTheme="minorEastAsia" w:cs="宋体"/>
          <w:kern w:val="0"/>
          <w:sz w:val="24"/>
          <w:szCs w:val="24"/>
        </w:rPr>
        <w:t>许列车经道岔直向位置，进入站内越过次一架已经开放的信号机准备停车</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B91710" w:rsidRPr="00B25D94">
        <w:rPr>
          <w:rFonts w:asciiTheme="minorEastAsia" w:hAnsiTheme="minorEastAsia" w:cs="宋体"/>
          <w:kern w:val="0"/>
          <w:sz w:val="24"/>
          <w:szCs w:val="24"/>
        </w:rPr>
        <w:t>.四显示自动闭塞区段，进站色灯信号机显示一个绿色灯光和一个黄色灯光时，准许列车按规定速度经道岔直向位置进入站内，表示次一架信号机经道岔直向位置开放一个绿灯。（  ）</w:t>
      </w:r>
    </w:p>
    <w:p w:rsidR="00B91710" w:rsidRPr="00B25D94" w:rsidRDefault="000128FC" w:rsidP="001D03D8">
      <w:pPr>
        <w:tabs>
          <w:tab w:val="left" w:pos="4450"/>
        </w:tabs>
        <w:autoSpaceDE w:val="0"/>
        <w:autoSpaceDN w:val="0"/>
        <w:spacing w:line="400" w:lineRule="exact"/>
        <w:ind w:firstLineChars="200" w:firstLine="492"/>
        <w:rPr>
          <w:rFonts w:asciiTheme="minorEastAsia" w:hAnsiTheme="minorEastAsia" w:cs="宋体"/>
          <w:kern w:val="0"/>
          <w:sz w:val="24"/>
          <w:szCs w:val="24"/>
        </w:rPr>
      </w:pPr>
      <w:r>
        <w:rPr>
          <w:rFonts w:asciiTheme="minorEastAsia" w:hAnsiTheme="minorEastAsia" w:cs="宋体" w:hint="eastAsia"/>
          <w:spacing w:val="3"/>
          <w:kern w:val="0"/>
          <w:sz w:val="24"/>
          <w:szCs w:val="24"/>
        </w:rPr>
        <w:t>5</w:t>
      </w:r>
      <w:r w:rsidR="00B91710" w:rsidRPr="00B25D94">
        <w:rPr>
          <w:rFonts w:asciiTheme="minorEastAsia" w:hAnsiTheme="minorEastAsia" w:cs="宋体"/>
          <w:spacing w:val="3"/>
          <w:kern w:val="0"/>
          <w:sz w:val="24"/>
          <w:szCs w:val="24"/>
        </w:rPr>
        <w:t>.</w:t>
      </w:r>
      <w:r w:rsidR="00B91710" w:rsidRPr="00B25D94">
        <w:rPr>
          <w:rFonts w:asciiTheme="minorEastAsia" w:hAnsiTheme="minorEastAsia" w:cs="宋体"/>
          <w:spacing w:val="12"/>
          <w:kern w:val="0"/>
          <w:sz w:val="24"/>
          <w:szCs w:val="24"/>
        </w:rPr>
        <w:t>四显示自动闭塞区段的进站信号机在兼</w:t>
      </w:r>
      <w:r w:rsidR="00B91710" w:rsidRPr="00B25D94">
        <w:rPr>
          <w:rFonts w:asciiTheme="minorEastAsia" w:hAnsiTheme="minorEastAsia" w:cs="宋体"/>
          <w:spacing w:val="13"/>
          <w:kern w:val="0"/>
          <w:sz w:val="24"/>
          <w:szCs w:val="24"/>
        </w:rPr>
        <w:t>作</w:t>
      </w:r>
      <w:r w:rsidR="00B91710" w:rsidRPr="00B25D94">
        <w:rPr>
          <w:rFonts w:asciiTheme="minorEastAsia" w:hAnsiTheme="minorEastAsia" w:cs="宋体"/>
          <w:spacing w:val="12"/>
          <w:kern w:val="0"/>
          <w:sz w:val="24"/>
          <w:szCs w:val="24"/>
        </w:rPr>
        <w:t>调车信号机时，显示一个月白色灯</w:t>
      </w:r>
      <w:r w:rsidR="00B91710" w:rsidRPr="00B25D94">
        <w:rPr>
          <w:rFonts w:asciiTheme="minorEastAsia" w:hAnsiTheme="minorEastAsia" w:cs="宋体"/>
          <w:kern w:val="0"/>
          <w:sz w:val="24"/>
          <w:szCs w:val="24"/>
        </w:rPr>
        <w:t>光，表示准许越过该信号机调车</w:t>
      </w:r>
      <w:r w:rsidR="00B91710" w:rsidRPr="00B25D94">
        <w:rPr>
          <w:rFonts w:asciiTheme="minorEastAsia" w:hAnsiTheme="minorEastAsia" w:cs="宋体"/>
          <w:spacing w:val="-119"/>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7343"/>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四显示自动闭塞区段，发车</w:t>
      </w:r>
      <w:r w:rsidR="00B91710" w:rsidRPr="00B25D94">
        <w:rPr>
          <w:rFonts w:asciiTheme="minorEastAsia" w:hAnsiTheme="minorEastAsia" w:cs="宋体"/>
          <w:spacing w:val="6"/>
          <w:kern w:val="0"/>
          <w:sz w:val="24"/>
          <w:szCs w:val="24"/>
        </w:rPr>
        <w:t>进</w:t>
      </w:r>
      <w:r w:rsidR="00B91710" w:rsidRPr="00B25D94">
        <w:rPr>
          <w:rFonts w:asciiTheme="minorEastAsia" w:hAnsiTheme="minorEastAsia" w:cs="宋体"/>
          <w:spacing w:val="4"/>
          <w:kern w:val="0"/>
          <w:sz w:val="24"/>
          <w:szCs w:val="24"/>
        </w:rPr>
        <w:t>路色灯信号机显示一个绿色灯光，表示该信号机</w:t>
      </w:r>
      <w:r w:rsidR="00B91710" w:rsidRPr="00B25D94">
        <w:rPr>
          <w:rFonts w:asciiTheme="minorEastAsia" w:hAnsiTheme="minorEastAsia" w:cs="宋体"/>
          <w:kern w:val="0"/>
          <w:sz w:val="24"/>
          <w:szCs w:val="24"/>
        </w:rPr>
        <w:t>列车运行前方至少有两架信号机经道岔侧向位置在开放状态</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7</w:t>
      </w:r>
      <w:r w:rsidR="00B91710" w:rsidRPr="00B25D94">
        <w:rPr>
          <w:rFonts w:asciiTheme="minorEastAsia" w:hAnsiTheme="minorEastAsia" w:cs="宋体"/>
          <w:kern w:val="0"/>
          <w:sz w:val="24"/>
          <w:szCs w:val="24"/>
        </w:rPr>
        <w:t>.三显示自动闭塞区段，发车进路色灯信号机显示一个绿色灯光和一个黄色灯光——准许列车越过该信号机，表示该信号机列车运行前方次一架信号机在开放状态。（  ）</w:t>
      </w:r>
    </w:p>
    <w:p w:rsidR="00B91710" w:rsidRPr="00B25D94" w:rsidRDefault="000128FC" w:rsidP="00B25D94">
      <w:pPr>
        <w:tabs>
          <w:tab w:val="left" w:pos="8790"/>
        </w:tabs>
        <w:autoSpaceDE w:val="0"/>
        <w:autoSpaceDN w:val="0"/>
        <w:spacing w:line="400" w:lineRule="exact"/>
        <w:ind w:firstLineChars="200" w:firstLine="492"/>
        <w:rPr>
          <w:rFonts w:asciiTheme="minorEastAsia" w:hAnsiTheme="minorEastAsia" w:cs="宋体"/>
          <w:kern w:val="0"/>
          <w:sz w:val="24"/>
          <w:szCs w:val="24"/>
        </w:rPr>
      </w:pPr>
      <w:r>
        <w:rPr>
          <w:rFonts w:asciiTheme="minorEastAsia" w:hAnsiTheme="minorEastAsia" w:cs="宋体" w:hint="eastAsia"/>
          <w:spacing w:val="3"/>
          <w:kern w:val="0"/>
          <w:sz w:val="24"/>
          <w:szCs w:val="24"/>
        </w:rPr>
        <w:t>8</w:t>
      </w:r>
      <w:r w:rsidR="00B91710" w:rsidRPr="00B25D94">
        <w:rPr>
          <w:rFonts w:asciiTheme="minorEastAsia" w:hAnsiTheme="minorEastAsia" w:cs="宋体"/>
          <w:spacing w:val="3"/>
          <w:kern w:val="0"/>
          <w:sz w:val="24"/>
          <w:szCs w:val="24"/>
        </w:rPr>
        <w:t>.</w:t>
      </w:r>
      <w:r w:rsidR="00B91710" w:rsidRPr="00B25D94">
        <w:rPr>
          <w:rFonts w:asciiTheme="minorEastAsia" w:hAnsiTheme="minorEastAsia" w:cs="宋体"/>
          <w:spacing w:val="12"/>
          <w:kern w:val="0"/>
          <w:sz w:val="24"/>
          <w:szCs w:val="24"/>
        </w:rPr>
        <w:t>四显示自动闭塞区段，发车进路色灯信</w:t>
      </w:r>
      <w:r w:rsidR="00B91710" w:rsidRPr="00B25D94">
        <w:rPr>
          <w:rFonts w:asciiTheme="minorEastAsia" w:hAnsiTheme="minorEastAsia" w:cs="宋体"/>
          <w:spacing w:val="13"/>
          <w:kern w:val="0"/>
          <w:sz w:val="24"/>
          <w:szCs w:val="24"/>
        </w:rPr>
        <w:t>号</w:t>
      </w:r>
      <w:r w:rsidR="00B91710" w:rsidRPr="00B25D94">
        <w:rPr>
          <w:rFonts w:asciiTheme="minorEastAsia" w:hAnsiTheme="minorEastAsia" w:cs="宋体"/>
          <w:spacing w:val="12"/>
          <w:kern w:val="0"/>
          <w:sz w:val="24"/>
          <w:szCs w:val="24"/>
        </w:rPr>
        <w:t>机显示一个绿色灯光和一个黄色灯</w:t>
      </w:r>
      <w:r w:rsidR="00B91710" w:rsidRPr="00B25D94">
        <w:rPr>
          <w:rFonts w:asciiTheme="minorEastAsia" w:hAnsiTheme="minorEastAsia" w:cs="宋体"/>
          <w:kern w:val="0"/>
          <w:sz w:val="24"/>
          <w:szCs w:val="24"/>
        </w:rPr>
        <w:t>光，表示该信号机列车运行前方次一架信号机经道岔侧向位置在开放状态</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155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9</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三显示自动闭塞、半自动闭</w:t>
      </w:r>
      <w:r w:rsidR="00B91710" w:rsidRPr="00B25D94">
        <w:rPr>
          <w:rFonts w:asciiTheme="minorEastAsia" w:hAnsiTheme="minorEastAsia" w:cs="宋体"/>
          <w:spacing w:val="6"/>
          <w:kern w:val="0"/>
          <w:sz w:val="24"/>
          <w:szCs w:val="24"/>
        </w:rPr>
        <w:t>塞</w:t>
      </w:r>
      <w:r w:rsidR="00B91710" w:rsidRPr="00B25D94">
        <w:rPr>
          <w:rFonts w:asciiTheme="minorEastAsia" w:hAnsiTheme="minorEastAsia" w:cs="宋体"/>
          <w:spacing w:val="4"/>
          <w:kern w:val="0"/>
          <w:sz w:val="24"/>
          <w:szCs w:val="24"/>
        </w:rPr>
        <w:t>、自动站间闭塞区段的发车进路色灯信号机显示</w:t>
      </w:r>
      <w:r w:rsidR="00B91710" w:rsidRPr="00B25D94">
        <w:rPr>
          <w:rFonts w:asciiTheme="minorEastAsia" w:hAnsiTheme="minorEastAsia" w:cs="宋体"/>
          <w:kern w:val="0"/>
          <w:sz w:val="24"/>
          <w:szCs w:val="24"/>
        </w:rPr>
        <w:t>相同</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B91710" w:rsidP="00B25D94">
      <w:pPr>
        <w:tabs>
          <w:tab w:val="left" w:pos="5896"/>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128FC">
        <w:rPr>
          <w:rFonts w:asciiTheme="minorEastAsia" w:hAnsiTheme="minorEastAsia" w:cs="宋体" w:hint="eastAsia"/>
          <w:kern w:val="0"/>
          <w:sz w:val="24"/>
          <w:szCs w:val="24"/>
        </w:rPr>
        <w:t>0</w:t>
      </w:r>
      <w:r w:rsidRPr="00B25D94">
        <w:rPr>
          <w:rFonts w:asciiTheme="minorEastAsia" w:hAnsiTheme="minorEastAsia" w:cs="宋体"/>
          <w:kern w:val="0"/>
          <w:sz w:val="24"/>
          <w:szCs w:val="24"/>
        </w:rPr>
        <w:t>.</w:t>
      </w:r>
      <w:r w:rsidRPr="00B25D94">
        <w:rPr>
          <w:rFonts w:asciiTheme="minorEastAsia" w:hAnsiTheme="minorEastAsia" w:cs="宋体"/>
          <w:spacing w:val="5"/>
          <w:kern w:val="0"/>
          <w:sz w:val="24"/>
          <w:szCs w:val="24"/>
        </w:rPr>
        <w:t>半自动闭塞区段，通过色灯信号机显示</w:t>
      </w:r>
      <w:r w:rsidRPr="00B25D94">
        <w:rPr>
          <w:rFonts w:asciiTheme="minorEastAsia" w:hAnsiTheme="minorEastAsia" w:cs="宋体"/>
          <w:spacing w:val="6"/>
          <w:kern w:val="0"/>
          <w:sz w:val="24"/>
          <w:szCs w:val="24"/>
        </w:rPr>
        <w:t>一</w:t>
      </w:r>
      <w:r w:rsidRPr="00B25D94">
        <w:rPr>
          <w:rFonts w:asciiTheme="minorEastAsia" w:hAnsiTheme="minorEastAsia" w:cs="宋体"/>
          <w:spacing w:val="5"/>
          <w:kern w:val="0"/>
          <w:sz w:val="24"/>
          <w:szCs w:val="24"/>
        </w:rPr>
        <w:t>个绿色灯光</w:t>
      </w:r>
      <w:r w:rsidRPr="00B25D94">
        <w:rPr>
          <w:rFonts w:asciiTheme="minorEastAsia" w:hAnsiTheme="minorEastAsia" w:cs="宋体"/>
          <w:spacing w:val="3"/>
          <w:kern w:val="0"/>
          <w:sz w:val="24"/>
          <w:szCs w:val="24"/>
        </w:rPr>
        <w:t>——</w:t>
      </w:r>
      <w:r w:rsidRPr="00B25D94">
        <w:rPr>
          <w:rFonts w:asciiTheme="minorEastAsia" w:hAnsiTheme="minorEastAsia" w:cs="宋体"/>
          <w:spacing w:val="5"/>
          <w:kern w:val="0"/>
          <w:sz w:val="24"/>
          <w:szCs w:val="24"/>
        </w:rPr>
        <w:t>准许列车按规定速度</w:t>
      </w:r>
      <w:r w:rsidRPr="00B25D94">
        <w:rPr>
          <w:rFonts w:asciiTheme="minorEastAsia" w:hAnsiTheme="minorEastAsia" w:cs="宋体"/>
          <w:kern w:val="0"/>
          <w:sz w:val="24"/>
          <w:szCs w:val="24"/>
        </w:rPr>
        <w:t>运行，表示运行前方至少有两个闭塞分区空闲</w:t>
      </w:r>
      <w:r w:rsidRPr="00B25D94">
        <w:rPr>
          <w:rFonts w:asciiTheme="minorEastAsia" w:hAnsiTheme="minorEastAsia" w:cs="宋体"/>
          <w:spacing w:val="-120"/>
          <w:kern w:val="0"/>
          <w:sz w:val="24"/>
          <w:szCs w:val="24"/>
        </w:rPr>
        <w:t>。</w:t>
      </w:r>
      <w:r w:rsidRPr="00B25D94">
        <w:rPr>
          <w:rFonts w:asciiTheme="minorEastAsia" w:hAnsiTheme="minorEastAsia" w:cs="宋体"/>
          <w:kern w:val="0"/>
          <w:sz w:val="24"/>
          <w:szCs w:val="24"/>
        </w:rPr>
        <w:t>（  ）</w:t>
      </w:r>
    </w:p>
    <w:p w:rsidR="00B91710" w:rsidRPr="00B25D94" w:rsidRDefault="00B91710" w:rsidP="00B25D94">
      <w:pPr>
        <w:tabs>
          <w:tab w:val="left" w:pos="807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128FC">
        <w:rPr>
          <w:rFonts w:asciiTheme="minorEastAsia" w:hAnsiTheme="minorEastAsia" w:cs="宋体" w:hint="eastAsia"/>
          <w:kern w:val="0"/>
          <w:sz w:val="24"/>
          <w:szCs w:val="24"/>
        </w:rPr>
        <w:t>1</w:t>
      </w:r>
      <w:r w:rsidRPr="00B25D94">
        <w:rPr>
          <w:rFonts w:asciiTheme="minorEastAsia" w:hAnsiTheme="minorEastAsia" w:cs="宋体"/>
          <w:kern w:val="0"/>
          <w:sz w:val="24"/>
          <w:szCs w:val="24"/>
        </w:rPr>
        <w:t>.半自动闭塞区段通过色灯信号机没有一个黄色灯光的显示</w:t>
      </w:r>
      <w:r w:rsidRPr="00B25D94">
        <w:rPr>
          <w:rFonts w:asciiTheme="minorEastAsia" w:hAnsiTheme="minorEastAsia" w:cs="宋体"/>
          <w:spacing w:val="-121"/>
          <w:kern w:val="0"/>
          <w:sz w:val="24"/>
          <w:szCs w:val="24"/>
        </w:rPr>
        <w:t>。</w:t>
      </w:r>
      <w:r w:rsidRPr="00B25D94">
        <w:rPr>
          <w:rFonts w:asciiTheme="minorEastAsia" w:hAnsiTheme="minorEastAsia" w:cs="宋体"/>
          <w:kern w:val="0"/>
          <w:sz w:val="24"/>
          <w:szCs w:val="24"/>
        </w:rPr>
        <w:t>（  ）</w:t>
      </w:r>
    </w:p>
    <w:p w:rsidR="00B91710" w:rsidRPr="00B25D94" w:rsidRDefault="00B91710"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128FC">
        <w:rPr>
          <w:rFonts w:asciiTheme="minorEastAsia" w:hAnsiTheme="minorEastAsia" w:cs="宋体" w:hint="eastAsia"/>
          <w:kern w:val="0"/>
          <w:sz w:val="24"/>
          <w:szCs w:val="24"/>
        </w:rPr>
        <w:t>2</w:t>
      </w:r>
      <w:r w:rsidRPr="00B25D94">
        <w:rPr>
          <w:rFonts w:asciiTheme="minorEastAsia" w:hAnsiTheme="minorEastAsia" w:cs="宋体"/>
          <w:kern w:val="0"/>
          <w:sz w:val="24"/>
          <w:szCs w:val="24"/>
        </w:rPr>
        <w:t>.三显示自动闭塞区段通过色灯信号机没有一个绿色灯光和一个黄色灯光的显示。（  ）</w:t>
      </w:r>
    </w:p>
    <w:p w:rsidR="00B91710" w:rsidRPr="00B25D94" w:rsidRDefault="00B91710" w:rsidP="00B25D94">
      <w:pPr>
        <w:tabs>
          <w:tab w:val="left" w:pos="5172"/>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128FC">
        <w:rPr>
          <w:rFonts w:asciiTheme="minorEastAsia" w:hAnsiTheme="minorEastAsia" w:cs="宋体" w:hint="eastAsia"/>
          <w:kern w:val="0"/>
          <w:sz w:val="24"/>
          <w:szCs w:val="24"/>
        </w:rPr>
        <w:t>3</w:t>
      </w:r>
      <w:r w:rsidRPr="00B25D94">
        <w:rPr>
          <w:rFonts w:asciiTheme="minorEastAsia" w:hAnsiTheme="minorEastAsia" w:cs="宋体"/>
          <w:kern w:val="0"/>
          <w:sz w:val="24"/>
          <w:szCs w:val="24"/>
        </w:rPr>
        <w:t>.</w:t>
      </w:r>
      <w:r w:rsidRPr="00B25D94">
        <w:rPr>
          <w:rFonts w:asciiTheme="minorEastAsia" w:hAnsiTheme="minorEastAsia" w:cs="宋体"/>
          <w:spacing w:val="5"/>
          <w:kern w:val="0"/>
          <w:sz w:val="24"/>
          <w:szCs w:val="24"/>
        </w:rPr>
        <w:t>三显示自动闭塞区段，通过色灯信号机</w:t>
      </w:r>
      <w:r w:rsidRPr="00B25D94">
        <w:rPr>
          <w:rFonts w:asciiTheme="minorEastAsia" w:hAnsiTheme="minorEastAsia" w:cs="宋体"/>
          <w:spacing w:val="6"/>
          <w:kern w:val="0"/>
          <w:sz w:val="24"/>
          <w:szCs w:val="24"/>
        </w:rPr>
        <w:t>显</w:t>
      </w:r>
      <w:r w:rsidRPr="00B25D94">
        <w:rPr>
          <w:rFonts w:asciiTheme="minorEastAsia" w:hAnsiTheme="minorEastAsia" w:cs="宋体"/>
          <w:spacing w:val="5"/>
          <w:kern w:val="0"/>
          <w:sz w:val="24"/>
          <w:szCs w:val="24"/>
        </w:rPr>
        <w:t>示一个黄色灯光</w:t>
      </w:r>
      <w:r w:rsidRPr="00B25D94">
        <w:rPr>
          <w:rFonts w:asciiTheme="minorEastAsia" w:hAnsiTheme="minorEastAsia" w:cs="宋体"/>
          <w:spacing w:val="3"/>
          <w:kern w:val="0"/>
          <w:sz w:val="24"/>
          <w:szCs w:val="24"/>
        </w:rPr>
        <w:t>——</w:t>
      </w:r>
      <w:r w:rsidRPr="00B25D94">
        <w:rPr>
          <w:rFonts w:asciiTheme="minorEastAsia" w:hAnsiTheme="minorEastAsia" w:cs="宋体"/>
          <w:spacing w:val="5"/>
          <w:kern w:val="0"/>
          <w:sz w:val="24"/>
          <w:szCs w:val="24"/>
        </w:rPr>
        <w:t>要求列车注意运</w:t>
      </w:r>
      <w:r w:rsidRPr="00B25D94">
        <w:rPr>
          <w:rFonts w:asciiTheme="minorEastAsia" w:hAnsiTheme="minorEastAsia" w:cs="宋体"/>
          <w:kern w:val="0"/>
          <w:sz w:val="24"/>
          <w:szCs w:val="24"/>
        </w:rPr>
        <w:t>行，表示运行前方有一个闭塞分区空闲</w:t>
      </w:r>
      <w:r w:rsidRPr="00B25D94">
        <w:rPr>
          <w:rFonts w:asciiTheme="minorEastAsia" w:hAnsiTheme="minorEastAsia" w:cs="宋体"/>
          <w:spacing w:val="-120"/>
          <w:kern w:val="0"/>
          <w:sz w:val="24"/>
          <w:szCs w:val="24"/>
        </w:rPr>
        <w:t>。</w:t>
      </w:r>
      <w:r w:rsidRPr="00B25D94">
        <w:rPr>
          <w:rFonts w:asciiTheme="minorEastAsia" w:hAnsiTheme="minorEastAsia" w:cs="宋体"/>
          <w:kern w:val="0"/>
          <w:sz w:val="24"/>
          <w:szCs w:val="24"/>
        </w:rPr>
        <w:t>（  ）</w:t>
      </w:r>
    </w:p>
    <w:p w:rsidR="00B91710" w:rsidRPr="00B25D94" w:rsidRDefault="00B91710" w:rsidP="00B25D94">
      <w:pPr>
        <w:tabs>
          <w:tab w:val="left" w:pos="3725"/>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128FC">
        <w:rPr>
          <w:rFonts w:asciiTheme="minorEastAsia" w:hAnsiTheme="minorEastAsia" w:cs="宋体" w:hint="eastAsia"/>
          <w:kern w:val="0"/>
          <w:sz w:val="24"/>
          <w:szCs w:val="24"/>
        </w:rPr>
        <w:t>4</w:t>
      </w:r>
      <w:r w:rsidRPr="00B25D94">
        <w:rPr>
          <w:rFonts w:asciiTheme="minorEastAsia" w:hAnsiTheme="minorEastAsia" w:cs="宋体"/>
          <w:kern w:val="0"/>
          <w:sz w:val="24"/>
          <w:szCs w:val="24"/>
        </w:rPr>
        <w:t>.</w:t>
      </w:r>
      <w:r w:rsidRPr="00B25D94">
        <w:rPr>
          <w:rFonts w:asciiTheme="minorEastAsia" w:hAnsiTheme="minorEastAsia" w:cs="宋体"/>
          <w:spacing w:val="4"/>
          <w:kern w:val="0"/>
          <w:sz w:val="24"/>
          <w:szCs w:val="24"/>
        </w:rPr>
        <w:t>防护分歧道岔的线路所通过</w:t>
      </w:r>
      <w:r w:rsidRPr="00B25D94">
        <w:rPr>
          <w:rFonts w:asciiTheme="minorEastAsia" w:hAnsiTheme="minorEastAsia" w:cs="宋体"/>
          <w:spacing w:val="6"/>
          <w:kern w:val="0"/>
          <w:sz w:val="24"/>
          <w:szCs w:val="24"/>
        </w:rPr>
        <w:t>信</w:t>
      </w:r>
      <w:r w:rsidRPr="00B25D94">
        <w:rPr>
          <w:rFonts w:asciiTheme="minorEastAsia" w:hAnsiTheme="minorEastAsia" w:cs="宋体"/>
          <w:spacing w:val="4"/>
          <w:kern w:val="0"/>
          <w:sz w:val="24"/>
          <w:szCs w:val="24"/>
        </w:rPr>
        <w:t>号机，其机构外形和显示方式，应与进站信号机</w:t>
      </w:r>
      <w:r w:rsidRPr="00B25D94">
        <w:rPr>
          <w:rFonts w:asciiTheme="minorEastAsia" w:hAnsiTheme="minorEastAsia" w:cs="宋体"/>
          <w:kern w:val="0"/>
          <w:sz w:val="24"/>
          <w:szCs w:val="24"/>
        </w:rPr>
        <w:t>相同，引导灯光应予封闭</w:t>
      </w:r>
      <w:r w:rsidRPr="00B25D94">
        <w:rPr>
          <w:rFonts w:asciiTheme="minorEastAsia" w:hAnsiTheme="minorEastAsia" w:cs="宋体"/>
          <w:spacing w:val="-120"/>
          <w:kern w:val="0"/>
          <w:sz w:val="24"/>
          <w:szCs w:val="24"/>
        </w:rPr>
        <w:t>。</w:t>
      </w:r>
      <w:r w:rsidRPr="00B25D94">
        <w:rPr>
          <w:rFonts w:asciiTheme="minorEastAsia" w:hAnsiTheme="minorEastAsia" w:cs="宋体"/>
          <w:kern w:val="0"/>
          <w:sz w:val="24"/>
          <w:szCs w:val="24"/>
        </w:rPr>
        <w:t>（  ）</w:t>
      </w:r>
    </w:p>
    <w:p w:rsidR="00B91710" w:rsidRPr="00B25D94" w:rsidRDefault="00B91710" w:rsidP="00B25D94">
      <w:pPr>
        <w:tabs>
          <w:tab w:val="left" w:pos="8794"/>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128FC">
        <w:rPr>
          <w:rFonts w:asciiTheme="minorEastAsia" w:hAnsiTheme="minorEastAsia" w:cs="宋体" w:hint="eastAsia"/>
          <w:kern w:val="0"/>
          <w:sz w:val="24"/>
          <w:szCs w:val="24"/>
        </w:rPr>
        <w:t>5</w:t>
      </w:r>
      <w:r w:rsidRPr="00B25D94">
        <w:rPr>
          <w:rFonts w:asciiTheme="minorEastAsia" w:hAnsiTheme="minorEastAsia" w:cs="宋体"/>
          <w:kern w:val="0"/>
          <w:sz w:val="24"/>
          <w:szCs w:val="24"/>
        </w:rPr>
        <w:t>.遮断色灯信号机显示一个红色灯光，表示不准列车越过该信号机</w:t>
      </w:r>
      <w:r w:rsidRPr="00B25D94">
        <w:rPr>
          <w:rFonts w:asciiTheme="minorEastAsia" w:hAnsiTheme="minorEastAsia" w:cs="宋体"/>
          <w:spacing w:val="-121"/>
          <w:kern w:val="0"/>
          <w:sz w:val="24"/>
          <w:szCs w:val="24"/>
        </w:rPr>
        <w:t>。</w:t>
      </w:r>
      <w:r w:rsidRPr="00B25D94">
        <w:rPr>
          <w:rFonts w:asciiTheme="minorEastAsia" w:hAnsiTheme="minorEastAsia" w:cs="宋体"/>
          <w:kern w:val="0"/>
          <w:sz w:val="24"/>
          <w:szCs w:val="24"/>
        </w:rPr>
        <w:t>（  ）</w:t>
      </w:r>
    </w:p>
    <w:p w:rsidR="00B91710" w:rsidRDefault="00B91710" w:rsidP="00B25D94">
      <w:pPr>
        <w:tabs>
          <w:tab w:val="left" w:pos="2038"/>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128FC">
        <w:rPr>
          <w:rFonts w:asciiTheme="minorEastAsia" w:hAnsiTheme="minorEastAsia" w:cs="宋体" w:hint="eastAsia"/>
          <w:kern w:val="0"/>
          <w:sz w:val="24"/>
          <w:szCs w:val="24"/>
        </w:rPr>
        <w:t>6</w:t>
      </w:r>
      <w:r w:rsidRPr="00B25D94">
        <w:rPr>
          <w:rFonts w:asciiTheme="minorEastAsia" w:hAnsiTheme="minorEastAsia" w:cs="宋体"/>
          <w:kern w:val="0"/>
          <w:sz w:val="24"/>
          <w:szCs w:val="24"/>
        </w:rPr>
        <w:t>.</w:t>
      </w:r>
      <w:r w:rsidRPr="00B25D94">
        <w:rPr>
          <w:rFonts w:asciiTheme="minorEastAsia" w:hAnsiTheme="minorEastAsia" w:cs="宋体"/>
          <w:spacing w:val="4"/>
          <w:kern w:val="0"/>
          <w:sz w:val="24"/>
          <w:szCs w:val="24"/>
        </w:rPr>
        <w:t>接近色灯信号机显示一个绿</w:t>
      </w:r>
      <w:r w:rsidRPr="00B25D94">
        <w:rPr>
          <w:rFonts w:asciiTheme="minorEastAsia" w:hAnsiTheme="minorEastAsia" w:cs="宋体"/>
          <w:spacing w:val="6"/>
          <w:kern w:val="0"/>
          <w:sz w:val="24"/>
          <w:szCs w:val="24"/>
        </w:rPr>
        <w:t>色</w:t>
      </w:r>
      <w:r w:rsidRPr="00B25D94">
        <w:rPr>
          <w:rFonts w:asciiTheme="minorEastAsia" w:hAnsiTheme="minorEastAsia" w:cs="宋体"/>
          <w:spacing w:val="4"/>
          <w:kern w:val="0"/>
          <w:sz w:val="24"/>
          <w:szCs w:val="24"/>
        </w:rPr>
        <w:t>灯光和一个黄色灯光，表示进站信号机</w:t>
      </w:r>
      <w:r w:rsidRPr="00B25D94">
        <w:rPr>
          <w:rFonts w:asciiTheme="minorEastAsia" w:hAnsiTheme="minorEastAsia" w:cs="宋体"/>
          <w:spacing w:val="4"/>
          <w:kern w:val="0"/>
          <w:sz w:val="24"/>
          <w:szCs w:val="24"/>
        </w:rPr>
        <w:lastRenderedPageBreak/>
        <w:t>开放两个</w:t>
      </w:r>
      <w:r w:rsidRPr="00B25D94">
        <w:rPr>
          <w:rFonts w:asciiTheme="minorEastAsia" w:hAnsiTheme="minorEastAsia" w:cs="宋体"/>
          <w:kern w:val="0"/>
          <w:sz w:val="24"/>
          <w:szCs w:val="24"/>
        </w:rPr>
        <w:t>黄色灯光</w:t>
      </w:r>
      <w:r w:rsidRPr="00B25D94">
        <w:rPr>
          <w:rFonts w:asciiTheme="minorEastAsia" w:hAnsiTheme="minorEastAsia" w:cs="宋体"/>
          <w:spacing w:val="-119"/>
          <w:kern w:val="0"/>
          <w:sz w:val="24"/>
          <w:szCs w:val="24"/>
        </w:rPr>
        <w:t>。</w:t>
      </w:r>
      <w:r w:rsidRPr="00B25D94">
        <w:rPr>
          <w:rFonts w:asciiTheme="minorEastAsia" w:hAnsiTheme="minorEastAsia" w:cs="宋体"/>
          <w:kern w:val="0"/>
          <w:sz w:val="24"/>
          <w:szCs w:val="24"/>
        </w:rPr>
        <w:t>（  ）</w:t>
      </w:r>
    </w:p>
    <w:p w:rsidR="00576F14" w:rsidRPr="00576F14" w:rsidRDefault="00576F14" w:rsidP="00576F14">
      <w:pPr>
        <w:tabs>
          <w:tab w:val="left" w:pos="2038"/>
        </w:tabs>
        <w:autoSpaceDE w:val="0"/>
        <w:autoSpaceDN w:val="0"/>
        <w:spacing w:line="400" w:lineRule="exact"/>
        <w:ind w:firstLineChars="200" w:firstLine="496"/>
        <w:rPr>
          <w:rFonts w:asciiTheme="minorEastAsia" w:hAnsiTheme="minorEastAsia" w:cs="宋体"/>
          <w:color w:val="FF0000"/>
          <w:kern w:val="0"/>
          <w:sz w:val="24"/>
          <w:szCs w:val="24"/>
        </w:rPr>
      </w:pPr>
      <w:r w:rsidRPr="00576F14">
        <w:rPr>
          <w:rFonts w:asciiTheme="minorEastAsia" w:hAnsiTheme="minorEastAsia" w:cs="宋体"/>
          <w:color w:val="FF0000"/>
          <w:spacing w:val="4"/>
          <w:kern w:val="0"/>
          <w:sz w:val="24"/>
          <w:szCs w:val="24"/>
        </w:rPr>
        <w:t>△接近色灯信号机显示一个绿</w:t>
      </w:r>
      <w:r w:rsidRPr="00576F14">
        <w:rPr>
          <w:rFonts w:asciiTheme="minorEastAsia" w:hAnsiTheme="minorEastAsia" w:cs="宋体"/>
          <w:color w:val="FF0000"/>
          <w:spacing w:val="6"/>
          <w:kern w:val="0"/>
          <w:sz w:val="24"/>
          <w:szCs w:val="24"/>
        </w:rPr>
        <w:t>色</w:t>
      </w:r>
      <w:r w:rsidRPr="00576F14">
        <w:rPr>
          <w:rFonts w:asciiTheme="minorEastAsia" w:hAnsiTheme="minorEastAsia" w:cs="宋体"/>
          <w:color w:val="FF0000"/>
          <w:spacing w:val="4"/>
          <w:kern w:val="0"/>
          <w:sz w:val="24"/>
          <w:szCs w:val="24"/>
        </w:rPr>
        <w:t>灯光和一个黄色灯光，表示进站信号机开放</w:t>
      </w:r>
      <w:r>
        <w:rPr>
          <w:rFonts w:asciiTheme="minorEastAsia" w:hAnsiTheme="minorEastAsia" w:cs="宋体" w:hint="eastAsia"/>
          <w:color w:val="FF0000"/>
          <w:spacing w:val="4"/>
          <w:kern w:val="0"/>
          <w:sz w:val="24"/>
          <w:szCs w:val="24"/>
        </w:rPr>
        <w:t>一个绿色灯光和一个</w:t>
      </w:r>
      <w:r w:rsidRPr="00576F14">
        <w:rPr>
          <w:rFonts w:asciiTheme="minorEastAsia" w:hAnsiTheme="minorEastAsia" w:cs="宋体"/>
          <w:color w:val="FF0000"/>
          <w:kern w:val="0"/>
          <w:sz w:val="24"/>
          <w:szCs w:val="24"/>
        </w:rPr>
        <w:t>黄色灯光</w:t>
      </w:r>
      <w:r w:rsidRPr="00576F14">
        <w:rPr>
          <w:rFonts w:asciiTheme="minorEastAsia" w:hAnsiTheme="minorEastAsia" w:cs="宋体"/>
          <w:color w:val="FF0000"/>
          <w:spacing w:val="-119"/>
          <w:kern w:val="0"/>
          <w:sz w:val="24"/>
          <w:szCs w:val="24"/>
        </w:rPr>
        <w:t>。</w:t>
      </w:r>
      <w:r w:rsidRPr="00576F14">
        <w:rPr>
          <w:rFonts w:asciiTheme="minorEastAsia" w:hAnsiTheme="minorEastAsia" w:cs="宋体"/>
          <w:color w:val="FF0000"/>
          <w:kern w:val="0"/>
          <w:sz w:val="24"/>
          <w:szCs w:val="24"/>
        </w:rPr>
        <w:t>（</w:t>
      </w:r>
      <w:r w:rsidR="00A34258" w:rsidRPr="00A34258">
        <w:rPr>
          <w:rFonts w:asciiTheme="minorEastAsia" w:hAnsiTheme="minorEastAsia" w:cs="宋体"/>
          <w:color w:val="FF0000"/>
          <w:kern w:val="0"/>
          <w:sz w:val="24"/>
          <w:szCs w:val="24"/>
        </w:rPr>
        <w:t>×</w:t>
      </w:r>
      <w:r w:rsidRPr="00576F14">
        <w:rPr>
          <w:rFonts w:asciiTheme="minorEastAsia" w:hAnsiTheme="minorEastAsia" w:cs="宋体"/>
          <w:color w:val="FF0000"/>
          <w:kern w:val="0"/>
          <w:sz w:val="24"/>
          <w:szCs w:val="24"/>
        </w:rPr>
        <w:t>）</w:t>
      </w:r>
    </w:p>
    <w:p w:rsidR="00B91710" w:rsidRPr="00B25D94" w:rsidRDefault="00B91710" w:rsidP="00B25D94">
      <w:pPr>
        <w:tabs>
          <w:tab w:val="left" w:pos="7102"/>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128FC">
        <w:rPr>
          <w:rFonts w:asciiTheme="minorEastAsia" w:hAnsiTheme="minorEastAsia" w:cs="宋体" w:hint="eastAsia"/>
          <w:kern w:val="0"/>
          <w:sz w:val="24"/>
          <w:szCs w:val="24"/>
        </w:rPr>
        <w:t>7</w:t>
      </w:r>
      <w:r w:rsidRPr="00B25D94">
        <w:rPr>
          <w:rFonts w:asciiTheme="minorEastAsia" w:hAnsiTheme="minorEastAsia" w:cs="宋体"/>
          <w:kern w:val="0"/>
          <w:sz w:val="24"/>
          <w:szCs w:val="24"/>
        </w:rPr>
        <w:t>.</w:t>
      </w:r>
      <w:r w:rsidRPr="00B25D94">
        <w:rPr>
          <w:rFonts w:asciiTheme="minorEastAsia" w:hAnsiTheme="minorEastAsia" w:cs="宋体"/>
          <w:spacing w:val="4"/>
          <w:kern w:val="0"/>
          <w:sz w:val="24"/>
          <w:szCs w:val="24"/>
        </w:rPr>
        <w:t>接近色灯信号机显示一个黄</w:t>
      </w:r>
      <w:r w:rsidRPr="00B25D94">
        <w:rPr>
          <w:rFonts w:asciiTheme="minorEastAsia" w:hAnsiTheme="minorEastAsia" w:cs="宋体"/>
          <w:spacing w:val="6"/>
          <w:kern w:val="0"/>
          <w:sz w:val="24"/>
          <w:szCs w:val="24"/>
        </w:rPr>
        <w:t>色</w:t>
      </w:r>
      <w:r w:rsidRPr="00B25D94">
        <w:rPr>
          <w:rFonts w:asciiTheme="minorEastAsia" w:hAnsiTheme="minorEastAsia" w:cs="宋体"/>
          <w:spacing w:val="4"/>
          <w:kern w:val="0"/>
          <w:sz w:val="24"/>
          <w:szCs w:val="24"/>
        </w:rPr>
        <w:t>灯光，表示进站信号机在关闭状态，或表示进站</w:t>
      </w:r>
      <w:r w:rsidRPr="00B25D94">
        <w:rPr>
          <w:rFonts w:asciiTheme="minorEastAsia" w:hAnsiTheme="minorEastAsia" w:cs="宋体"/>
          <w:kern w:val="0"/>
          <w:sz w:val="24"/>
          <w:szCs w:val="24"/>
        </w:rPr>
        <w:t>信号机显示两个黄色灯光或一个黄色闪光和一个黄色灯光</w:t>
      </w:r>
      <w:r w:rsidRPr="00B25D94">
        <w:rPr>
          <w:rFonts w:asciiTheme="minorEastAsia" w:hAnsiTheme="minorEastAsia" w:cs="宋体"/>
          <w:spacing w:val="-120"/>
          <w:kern w:val="0"/>
          <w:sz w:val="24"/>
          <w:szCs w:val="24"/>
        </w:rPr>
        <w:t>。</w:t>
      </w:r>
      <w:r w:rsidRPr="00B25D94">
        <w:rPr>
          <w:rFonts w:asciiTheme="minorEastAsia" w:hAnsiTheme="minorEastAsia" w:cs="宋体"/>
          <w:kern w:val="0"/>
          <w:sz w:val="24"/>
          <w:szCs w:val="24"/>
        </w:rPr>
        <w:t>（  ）</w:t>
      </w:r>
    </w:p>
    <w:p w:rsidR="00B91710" w:rsidRPr="00B25D94" w:rsidRDefault="00B91710" w:rsidP="00B25D94">
      <w:pPr>
        <w:tabs>
          <w:tab w:val="left" w:pos="2519"/>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128FC">
        <w:rPr>
          <w:rFonts w:asciiTheme="minorEastAsia" w:hAnsiTheme="minorEastAsia" w:cs="宋体" w:hint="eastAsia"/>
          <w:kern w:val="0"/>
          <w:sz w:val="24"/>
          <w:szCs w:val="24"/>
        </w:rPr>
        <w:t>8</w:t>
      </w:r>
      <w:r w:rsidRPr="00B25D94">
        <w:rPr>
          <w:rFonts w:asciiTheme="minorEastAsia" w:hAnsiTheme="minorEastAsia" w:cs="宋体"/>
          <w:kern w:val="0"/>
          <w:sz w:val="24"/>
          <w:szCs w:val="24"/>
        </w:rPr>
        <w:t>.</w:t>
      </w:r>
      <w:r w:rsidRPr="00B25D94">
        <w:rPr>
          <w:rFonts w:asciiTheme="minorEastAsia" w:hAnsiTheme="minorEastAsia" w:cs="宋体"/>
          <w:spacing w:val="4"/>
          <w:kern w:val="0"/>
          <w:sz w:val="24"/>
          <w:szCs w:val="24"/>
        </w:rPr>
        <w:t>遮断及其预告信号机采用方</w:t>
      </w:r>
      <w:r w:rsidRPr="00B25D94">
        <w:rPr>
          <w:rFonts w:asciiTheme="minorEastAsia" w:hAnsiTheme="minorEastAsia" w:cs="宋体"/>
          <w:spacing w:val="6"/>
          <w:kern w:val="0"/>
          <w:sz w:val="24"/>
          <w:szCs w:val="24"/>
        </w:rPr>
        <w:t>形</w:t>
      </w:r>
      <w:r w:rsidRPr="00B25D94">
        <w:rPr>
          <w:rFonts w:asciiTheme="minorEastAsia" w:hAnsiTheme="minorEastAsia" w:cs="宋体"/>
          <w:spacing w:val="4"/>
          <w:kern w:val="0"/>
          <w:sz w:val="24"/>
          <w:szCs w:val="24"/>
        </w:rPr>
        <w:t>背板，并在机柱上涂有黑白相间的斜线，以区别</w:t>
      </w:r>
      <w:r w:rsidRPr="00B25D94">
        <w:rPr>
          <w:rFonts w:asciiTheme="minorEastAsia" w:hAnsiTheme="minorEastAsia" w:cs="宋体"/>
          <w:kern w:val="0"/>
          <w:sz w:val="24"/>
          <w:szCs w:val="24"/>
        </w:rPr>
        <w:t>于一般信号机</w:t>
      </w:r>
      <w:r w:rsidRPr="00B25D94">
        <w:rPr>
          <w:rFonts w:asciiTheme="minorEastAsia" w:hAnsiTheme="minorEastAsia" w:cs="宋体"/>
          <w:spacing w:val="-120"/>
          <w:kern w:val="0"/>
          <w:sz w:val="24"/>
          <w:szCs w:val="24"/>
        </w:rPr>
        <w:t>。</w:t>
      </w:r>
      <w:r w:rsidRPr="00B25D94">
        <w:rPr>
          <w:rFonts w:asciiTheme="minorEastAsia" w:hAnsiTheme="minorEastAsia" w:cs="宋体"/>
          <w:kern w:val="0"/>
          <w:sz w:val="24"/>
          <w:szCs w:val="24"/>
        </w:rPr>
        <w:t>（  ）</w:t>
      </w:r>
    </w:p>
    <w:p w:rsidR="00B91710" w:rsidRPr="00B25D94" w:rsidRDefault="00B91710" w:rsidP="00B25D94">
      <w:pPr>
        <w:tabs>
          <w:tab w:val="left" w:pos="9035"/>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0128FC">
        <w:rPr>
          <w:rFonts w:asciiTheme="minorEastAsia" w:hAnsiTheme="minorEastAsia" w:cs="宋体" w:hint="eastAsia"/>
          <w:kern w:val="0"/>
          <w:sz w:val="24"/>
          <w:szCs w:val="24"/>
        </w:rPr>
        <w:t>9</w:t>
      </w:r>
      <w:r w:rsidRPr="00B25D94">
        <w:rPr>
          <w:rFonts w:asciiTheme="minorEastAsia" w:hAnsiTheme="minorEastAsia" w:cs="宋体"/>
          <w:kern w:val="0"/>
          <w:sz w:val="24"/>
          <w:szCs w:val="24"/>
        </w:rPr>
        <w:t>.调车色灯信号机显示一个蓝色灯光时，表示准许越过该信号机调车</w:t>
      </w:r>
      <w:r w:rsidRPr="00B25D94">
        <w:rPr>
          <w:rFonts w:asciiTheme="minorEastAsia" w:hAnsiTheme="minorEastAsia" w:cs="宋体"/>
          <w:spacing w:val="-120"/>
          <w:kern w:val="0"/>
          <w:sz w:val="24"/>
          <w:szCs w:val="24"/>
        </w:rPr>
        <w:t>。</w:t>
      </w:r>
      <w:r w:rsidRPr="00B25D94">
        <w:rPr>
          <w:rFonts w:asciiTheme="minorEastAsia" w:hAnsiTheme="minorEastAsia" w:cs="宋体"/>
          <w:kern w:val="0"/>
          <w:sz w:val="24"/>
          <w:szCs w:val="24"/>
        </w:rPr>
        <w:t>（  ）</w:t>
      </w:r>
    </w:p>
    <w:p w:rsidR="00B91710" w:rsidRPr="00B25D94" w:rsidRDefault="000128FC" w:rsidP="00B25D94">
      <w:pPr>
        <w:tabs>
          <w:tab w:val="left" w:pos="348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20</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进站色灯复示信号机两个月</w:t>
      </w:r>
      <w:r w:rsidR="00B91710" w:rsidRPr="00B25D94">
        <w:rPr>
          <w:rFonts w:asciiTheme="minorEastAsia" w:hAnsiTheme="minorEastAsia" w:cs="宋体"/>
          <w:spacing w:val="6"/>
          <w:kern w:val="0"/>
          <w:sz w:val="24"/>
          <w:szCs w:val="24"/>
        </w:rPr>
        <w:t>白</w:t>
      </w:r>
      <w:r w:rsidR="00B91710" w:rsidRPr="00B25D94">
        <w:rPr>
          <w:rFonts w:asciiTheme="minorEastAsia" w:hAnsiTheme="minorEastAsia" w:cs="宋体"/>
          <w:spacing w:val="4"/>
          <w:kern w:val="0"/>
          <w:sz w:val="24"/>
          <w:szCs w:val="24"/>
        </w:rPr>
        <w:t>色灯光水平位置显示，表示主体信号机显示经道</w:t>
      </w:r>
      <w:r w:rsidR="00B91710" w:rsidRPr="00B25D94">
        <w:rPr>
          <w:rFonts w:asciiTheme="minorEastAsia" w:hAnsiTheme="minorEastAsia" w:cs="宋体"/>
          <w:kern w:val="0"/>
          <w:sz w:val="24"/>
          <w:szCs w:val="24"/>
        </w:rPr>
        <w:t>岔侧向位置接车的信号</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903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21</w:t>
      </w:r>
      <w:r w:rsidR="00B91710" w:rsidRPr="00B25D94">
        <w:rPr>
          <w:rFonts w:asciiTheme="minorEastAsia" w:hAnsiTheme="minorEastAsia" w:cs="宋体"/>
          <w:kern w:val="0"/>
          <w:sz w:val="24"/>
          <w:szCs w:val="24"/>
        </w:rPr>
        <w:t>.出站信号机的色灯复示信号机无显示时表示主体信号机在关闭状态</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22</w:t>
      </w:r>
      <w:r w:rsidR="00B91710" w:rsidRPr="00B25D94">
        <w:rPr>
          <w:rFonts w:asciiTheme="minorEastAsia" w:hAnsiTheme="minorEastAsia" w:cs="宋体"/>
          <w:kern w:val="0"/>
          <w:sz w:val="24"/>
          <w:szCs w:val="24"/>
        </w:rPr>
        <w:t>.自动闭塞区段连续式机车信号机显示一个双半黄色灯光时，要求列车限速运行，表示列车接近的地面信号机开放经道岔直向位置的进路、显示两个黄色灯光或其他相应显示。（  ）</w:t>
      </w:r>
    </w:p>
    <w:p w:rsidR="00B91710" w:rsidRPr="00B25D94" w:rsidRDefault="000128FC" w:rsidP="00B25D94">
      <w:pPr>
        <w:tabs>
          <w:tab w:val="left" w:pos="348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23</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机车信号为一个半黄半红色</w:t>
      </w:r>
      <w:r w:rsidR="00B91710" w:rsidRPr="00B25D94">
        <w:rPr>
          <w:rFonts w:asciiTheme="minorEastAsia" w:hAnsiTheme="minorEastAsia" w:cs="宋体"/>
          <w:spacing w:val="6"/>
          <w:kern w:val="0"/>
          <w:sz w:val="24"/>
          <w:szCs w:val="24"/>
        </w:rPr>
        <w:t>灯</w:t>
      </w:r>
      <w:r w:rsidR="00B91710" w:rsidRPr="00B25D94">
        <w:rPr>
          <w:rFonts w:asciiTheme="minorEastAsia" w:hAnsiTheme="minorEastAsia" w:cs="宋体"/>
          <w:spacing w:val="4"/>
          <w:kern w:val="0"/>
          <w:sz w:val="24"/>
          <w:szCs w:val="24"/>
        </w:rPr>
        <w:t>光，要求及时采取停车措施，表示列车接近的地</w:t>
      </w:r>
      <w:r w:rsidR="00B91710" w:rsidRPr="00B25D94">
        <w:rPr>
          <w:rFonts w:asciiTheme="minorEastAsia" w:hAnsiTheme="minorEastAsia" w:cs="宋体"/>
          <w:kern w:val="0"/>
          <w:sz w:val="24"/>
          <w:szCs w:val="24"/>
        </w:rPr>
        <w:t>面信号机显示红色灯光</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5896"/>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24</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自动闭塞区段，连续式机车</w:t>
      </w:r>
      <w:r w:rsidR="00B91710" w:rsidRPr="00B25D94">
        <w:rPr>
          <w:rFonts w:asciiTheme="minorEastAsia" w:hAnsiTheme="minorEastAsia" w:cs="宋体"/>
          <w:spacing w:val="6"/>
          <w:kern w:val="0"/>
          <w:sz w:val="24"/>
          <w:szCs w:val="24"/>
        </w:rPr>
        <w:t>信</w:t>
      </w:r>
      <w:r w:rsidR="00B91710" w:rsidRPr="00B25D94">
        <w:rPr>
          <w:rFonts w:asciiTheme="minorEastAsia" w:hAnsiTheme="minorEastAsia" w:cs="宋体"/>
          <w:spacing w:val="4"/>
          <w:kern w:val="0"/>
          <w:sz w:val="24"/>
          <w:szCs w:val="24"/>
        </w:rPr>
        <w:t>号机显示一个白色灯光，不复示地面上的信号显</w:t>
      </w:r>
      <w:r w:rsidR="00B91710" w:rsidRPr="00B25D94">
        <w:rPr>
          <w:rFonts w:asciiTheme="minorEastAsia" w:hAnsiTheme="minorEastAsia" w:cs="宋体"/>
          <w:kern w:val="0"/>
          <w:sz w:val="24"/>
          <w:szCs w:val="24"/>
        </w:rPr>
        <w:t>示，机车乘务人员应按地面信号机的显示运行</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5656"/>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25</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自动闭塞区段，连续式机车</w:t>
      </w:r>
      <w:r w:rsidR="00B91710" w:rsidRPr="00B25D94">
        <w:rPr>
          <w:rFonts w:asciiTheme="minorEastAsia" w:hAnsiTheme="minorEastAsia" w:cs="宋体"/>
          <w:spacing w:val="6"/>
          <w:kern w:val="0"/>
          <w:sz w:val="24"/>
          <w:szCs w:val="24"/>
        </w:rPr>
        <w:t>信</w:t>
      </w:r>
      <w:r w:rsidR="00B91710" w:rsidRPr="00B25D94">
        <w:rPr>
          <w:rFonts w:asciiTheme="minorEastAsia" w:hAnsiTheme="minorEastAsia" w:cs="宋体"/>
          <w:spacing w:val="4"/>
          <w:kern w:val="0"/>
          <w:sz w:val="24"/>
          <w:szCs w:val="24"/>
        </w:rPr>
        <w:t>号机显示一个白色灯光，不复示地面上的信号显</w:t>
      </w:r>
      <w:r w:rsidR="00B91710" w:rsidRPr="00B25D94">
        <w:rPr>
          <w:rFonts w:asciiTheme="minorEastAsia" w:hAnsiTheme="minorEastAsia" w:cs="宋体"/>
          <w:kern w:val="0"/>
          <w:sz w:val="24"/>
          <w:szCs w:val="24"/>
        </w:rPr>
        <w:t>示，机车乘务人员应按机车信号的显示运行</w:t>
      </w:r>
      <w:r w:rsidR="00B91710" w:rsidRPr="00B25D94">
        <w:rPr>
          <w:rFonts w:asciiTheme="minorEastAsia" w:hAnsiTheme="minorEastAsia" w:cs="宋体"/>
          <w:spacing w:val="-119"/>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300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26</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自动闭塞区段，连续式机车</w:t>
      </w:r>
      <w:r w:rsidR="00B91710" w:rsidRPr="00B25D94">
        <w:rPr>
          <w:rFonts w:asciiTheme="minorEastAsia" w:hAnsiTheme="minorEastAsia" w:cs="宋体"/>
          <w:spacing w:val="6"/>
          <w:kern w:val="0"/>
          <w:sz w:val="24"/>
          <w:szCs w:val="24"/>
        </w:rPr>
        <w:t>信</w:t>
      </w:r>
      <w:r w:rsidR="00B91710" w:rsidRPr="00B25D94">
        <w:rPr>
          <w:rFonts w:asciiTheme="minorEastAsia" w:hAnsiTheme="minorEastAsia" w:cs="宋体"/>
          <w:spacing w:val="4"/>
          <w:kern w:val="0"/>
          <w:sz w:val="24"/>
          <w:szCs w:val="24"/>
        </w:rPr>
        <w:t>号机显示一个红色灯光，表示列车接近的地面信</w:t>
      </w:r>
      <w:r w:rsidR="00B91710" w:rsidRPr="00B25D94">
        <w:rPr>
          <w:rFonts w:asciiTheme="minorEastAsia" w:hAnsiTheme="minorEastAsia" w:cs="宋体"/>
          <w:kern w:val="0"/>
          <w:sz w:val="24"/>
          <w:szCs w:val="24"/>
        </w:rPr>
        <w:t>号机显示红色灯光</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758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27</w:t>
      </w:r>
      <w:r w:rsidR="00B91710" w:rsidRPr="00B25D94">
        <w:rPr>
          <w:rFonts w:asciiTheme="minorEastAsia" w:hAnsiTheme="minorEastAsia" w:cs="宋体"/>
          <w:kern w:val="0"/>
          <w:sz w:val="24"/>
          <w:szCs w:val="24"/>
        </w:rPr>
        <w:t>.减速防护地段终端信号为表面有反光材料的黄色圆牌</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758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28</w:t>
      </w:r>
      <w:r w:rsidR="00B91710" w:rsidRPr="00B25D94">
        <w:rPr>
          <w:rFonts w:asciiTheme="minorEastAsia" w:hAnsiTheme="minorEastAsia" w:cs="宋体"/>
          <w:kern w:val="0"/>
          <w:sz w:val="24"/>
          <w:szCs w:val="24"/>
        </w:rPr>
        <w:t>.移动信号中减速信号背面就是减速防护地段终端信号</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227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29</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旅客列车在到发线上进行车</w:t>
      </w:r>
      <w:r w:rsidR="00B91710" w:rsidRPr="00B25D94">
        <w:rPr>
          <w:rFonts w:asciiTheme="minorEastAsia" w:hAnsiTheme="minorEastAsia" w:cs="宋体"/>
          <w:spacing w:val="6"/>
          <w:kern w:val="0"/>
          <w:sz w:val="24"/>
          <w:szCs w:val="24"/>
        </w:rPr>
        <w:t>辆</w:t>
      </w:r>
      <w:r w:rsidR="00B91710" w:rsidRPr="00B25D94">
        <w:rPr>
          <w:rFonts w:asciiTheme="minorEastAsia" w:hAnsiTheme="minorEastAsia" w:cs="宋体"/>
          <w:spacing w:val="4"/>
          <w:kern w:val="0"/>
          <w:sz w:val="24"/>
          <w:szCs w:val="24"/>
        </w:rPr>
        <w:t>技术作业时，用红色信号旗（灯）进行防护，可</w:t>
      </w:r>
      <w:r w:rsidR="00B91710" w:rsidRPr="00B25D94">
        <w:rPr>
          <w:rFonts w:asciiTheme="minorEastAsia" w:hAnsiTheme="minorEastAsia" w:cs="宋体"/>
          <w:kern w:val="0"/>
          <w:sz w:val="24"/>
          <w:szCs w:val="24"/>
        </w:rPr>
        <w:t>不设脱轨器</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8253"/>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30</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使用带有脱轨器的固定或移</w:t>
      </w:r>
      <w:r w:rsidR="00B91710" w:rsidRPr="00B25D94">
        <w:rPr>
          <w:rFonts w:asciiTheme="minorEastAsia" w:hAnsiTheme="minorEastAsia" w:cs="宋体"/>
          <w:spacing w:val="6"/>
          <w:kern w:val="0"/>
          <w:sz w:val="24"/>
          <w:szCs w:val="24"/>
        </w:rPr>
        <w:t>动</w:t>
      </w:r>
      <w:r w:rsidR="00B91710" w:rsidRPr="00B25D94">
        <w:rPr>
          <w:rFonts w:asciiTheme="minorEastAsia" w:hAnsiTheme="minorEastAsia" w:cs="宋体"/>
          <w:spacing w:val="4"/>
          <w:kern w:val="0"/>
          <w:sz w:val="24"/>
          <w:szCs w:val="24"/>
        </w:rPr>
        <w:t>信号牌（灯）进行防护时，前后两端的防护距离</w:t>
      </w:r>
      <w:r w:rsidR="00B91710" w:rsidRPr="00B25D94">
        <w:rPr>
          <w:rFonts w:asciiTheme="minorEastAsia" w:hAnsiTheme="minorEastAsia" w:cs="宋体"/>
          <w:kern w:val="0"/>
          <w:sz w:val="24"/>
          <w:szCs w:val="24"/>
        </w:rPr>
        <w:t>均应不小于20m；不足20m时，应将道岔锁闭在不能通往该线的位置</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758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31</w:t>
      </w:r>
      <w:r w:rsidR="00B91710" w:rsidRPr="00B25D94">
        <w:rPr>
          <w:rFonts w:asciiTheme="minorEastAsia" w:hAnsiTheme="minorEastAsia" w:cs="宋体"/>
          <w:kern w:val="0"/>
          <w:sz w:val="24"/>
          <w:szCs w:val="24"/>
        </w:rPr>
        <w:t>.司机在列车运行中听到响墩爆炸声，必须减速或停车</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32</w:t>
      </w:r>
      <w:r w:rsidR="00B91710" w:rsidRPr="00B25D94">
        <w:rPr>
          <w:rFonts w:asciiTheme="minorEastAsia" w:hAnsiTheme="minorEastAsia" w:cs="宋体"/>
          <w:kern w:val="0"/>
          <w:sz w:val="24"/>
          <w:szCs w:val="24"/>
        </w:rPr>
        <w:t>.通过手信号昼间为展开的绿色信号旗上下摇动，夜间为绿色灯光上下摇动。（  ）</w:t>
      </w:r>
    </w:p>
    <w:p w:rsidR="00B91710" w:rsidRPr="00B25D94" w:rsidRDefault="000128FC" w:rsidP="00B25D94">
      <w:pPr>
        <w:tabs>
          <w:tab w:val="left" w:pos="4207"/>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33</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列车夜间运行中无论是遇到</w:t>
      </w:r>
      <w:r w:rsidR="00B91710" w:rsidRPr="00B25D94">
        <w:rPr>
          <w:rFonts w:asciiTheme="minorEastAsia" w:hAnsiTheme="minorEastAsia" w:cs="宋体"/>
          <w:spacing w:val="6"/>
          <w:kern w:val="0"/>
          <w:sz w:val="24"/>
          <w:szCs w:val="24"/>
        </w:rPr>
        <w:t>黄</w:t>
      </w:r>
      <w:r w:rsidR="00B91710" w:rsidRPr="00B25D94">
        <w:rPr>
          <w:rFonts w:asciiTheme="minorEastAsia" w:hAnsiTheme="minorEastAsia" w:cs="宋体"/>
          <w:spacing w:val="4"/>
          <w:kern w:val="0"/>
          <w:sz w:val="24"/>
          <w:szCs w:val="24"/>
        </w:rPr>
        <w:t>色、白色或绿色灯光下压数次的显示，都应立即</w:t>
      </w:r>
      <w:r w:rsidR="00B91710" w:rsidRPr="00B25D94">
        <w:rPr>
          <w:rFonts w:asciiTheme="minorEastAsia" w:hAnsiTheme="minorEastAsia" w:cs="宋体"/>
          <w:kern w:val="0"/>
          <w:sz w:val="24"/>
          <w:szCs w:val="24"/>
        </w:rPr>
        <w:t>将列车降低到要求的速度运行</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445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34</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调车手信号指挥机车向显示</w:t>
      </w:r>
      <w:r w:rsidR="00B91710" w:rsidRPr="00B25D94">
        <w:rPr>
          <w:rFonts w:asciiTheme="minorEastAsia" w:hAnsiTheme="minorEastAsia" w:cs="宋体"/>
          <w:spacing w:val="6"/>
          <w:kern w:val="0"/>
          <w:sz w:val="24"/>
          <w:szCs w:val="24"/>
        </w:rPr>
        <w:t>人</w:t>
      </w:r>
      <w:r w:rsidR="00B91710" w:rsidRPr="00B25D94">
        <w:rPr>
          <w:rFonts w:asciiTheme="minorEastAsia" w:hAnsiTheme="minorEastAsia" w:cs="宋体"/>
          <w:spacing w:val="4"/>
          <w:kern w:val="0"/>
          <w:sz w:val="24"/>
          <w:szCs w:val="24"/>
        </w:rPr>
        <w:t>反方向去的信号，昼间用展开的绿色信</w:t>
      </w:r>
      <w:r w:rsidR="00B91710" w:rsidRPr="00B25D94">
        <w:rPr>
          <w:rFonts w:asciiTheme="minorEastAsia" w:hAnsiTheme="minorEastAsia" w:cs="宋体"/>
          <w:spacing w:val="4"/>
          <w:kern w:val="0"/>
          <w:sz w:val="24"/>
          <w:szCs w:val="24"/>
        </w:rPr>
        <w:lastRenderedPageBreak/>
        <w:t>号旗上下</w:t>
      </w:r>
      <w:r w:rsidR="00B91710" w:rsidRPr="00B25D94">
        <w:rPr>
          <w:rFonts w:asciiTheme="minorEastAsia" w:hAnsiTheme="minorEastAsia" w:cs="宋体"/>
          <w:kern w:val="0"/>
          <w:sz w:val="24"/>
          <w:szCs w:val="24"/>
        </w:rPr>
        <w:t>摇动，夜间用绿色灯光上下摇动</w:t>
      </w:r>
      <w:r w:rsidR="00B91710" w:rsidRPr="00B25D94">
        <w:rPr>
          <w:rFonts w:asciiTheme="minorEastAsia" w:hAnsiTheme="minorEastAsia" w:cs="宋体"/>
          <w:spacing w:val="-119"/>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830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35</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调车手信号指挥机车向显示</w:t>
      </w:r>
      <w:r w:rsidR="00B91710" w:rsidRPr="00B25D94">
        <w:rPr>
          <w:rFonts w:asciiTheme="minorEastAsia" w:hAnsiTheme="minorEastAsia" w:cs="宋体"/>
          <w:spacing w:val="6"/>
          <w:kern w:val="0"/>
          <w:sz w:val="24"/>
          <w:szCs w:val="24"/>
        </w:rPr>
        <w:t>人</w:t>
      </w:r>
      <w:r w:rsidR="00B91710" w:rsidRPr="00B25D94">
        <w:rPr>
          <w:rFonts w:asciiTheme="minorEastAsia" w:hAnsiTheme="minorEastAsia" w:cs="宋体"/>
          <w:spacing w:val="4"/>
          <w:kern w:val="0"/>
          <w:sz w:val="24"/>
          <w:szCs w:val="24"/>
        </w:rPr>
        <w:t>反方向稍行移动的信号，昼间为拢起的红色信号</w:t>
      </w:r>
      <w:r w:rsidR="00B91710" w:rsidRPr="00B25D94">
        <w:rPr>
          <w:rFonts w:asciiTheme="minorEastAsia" w:hAnsiTheme="minorEastAsia" w:cs="宋体"/>
          <w:kern w:val="0"/>
          <w:sz w:val="24"/>
          <w:szCs w:val="24"/>
        </w:rPr>
        <w:t>旗直立平举、再用展开的绿色旗上下小动，夜间用绿色灯光上下小动</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36</w:t>
      </w:r>
      <w:r w:rsidR="00B91710" w:rsidRPr="00B25D94">
        <w:rPr>
          <w:rFonts w:asciiTheme="minorEastAsia" w:hAnsiTheme="minorEastAsia" w:cs="宋体"/>
          <w:kern w:val="0"/>
          <w:sz w:val="24"/>
          <w:szCs w:val="24"/>
        </w:rPr>
        <w:t>.联系用的手信号中，夜间显示道岔开通信号时，用白色灯光高举头上。（  ）</w:t>
      </w:r>
    </w:p>
    <w:p w:rsidR="00B91710" w:rsidRPr="00B25D94" w:rsidRDefault="000128F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37</w:t>
      </w:r>
      <w:r w:rsidR="00B91710" w:rsidRPr="00B25D94">
        <w:rPr>
          <w:rFonts w:asciiTheme="minorEastAsia" w:hAnsiTheme="minorEastAsia" w:cs="宋体"/>
          <w:kern w:val="0"/>
          <w:sz w:val="24"/>
          <w:szCs w:val="24"/>
        </w:rPr>
        <w:t>.联系用的手信号显示股道号码时，昼间两臂左右平伸，表示开通一道。（  ）</w:t>
      </w:r>
    </w:p>
    <w:p w:rsidR="00B91710" w:rsidRPr="00B25D94" w:rsidRDefault="000128F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38</w:t>
      </w:r>
      <w:r w:rsidR="00B91710" w:rsidRPr="00B25D94">
        <w:rPr>
          <w:rFonts w:asciiTheme="minorEastAsia" w:hAnsiTheme="minorEastAsia" w:cs="宋体"/>
          <w:kern w:val="0"/>
          <w:sz w:val="24"/>
          <w:szCs w:val="24"/>
        </w:rPr>
        <w:t>.联系用的手信号显示股道号码时，夜间用白色灯光上下摇动，表示开通一道。（  ）</w:t>
      </w:r>
    </w:p>
    <w:p w:rsidR="00B91710" w:rsidRPr="00B25D94" w:rsidRDefault="00B91710" w:rsidP="00B25D94">
      <w:pPr>
        <w:autoSpaceDE w:val="0"/>
        <w:autoSpaceDN w:val="0"/>
        <w:spacing w:line="400" w:lineRule="exact"/>
        <w:ind w:firstLineChars="200" w:firstLine="480"/>
        <w:rPr>
          <w:rFonts w:asciiTheme="minorEastAsia" w:hAnsiTheme="minorEastAsia" w:cs="宋体"/>
          <w:kern w:val="0"/>
          <w:sz w:val="24"/>
          <w:szCs w:val="24"/>
        </w:rPr>
      </w:pPr>
    </w:p>
    <w:p w:rsidR="00B91710" w:rsidRPr="00B25D94" w:rsidRDefault="000128F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39</w:t>
      </w:r>
      <w:r w:rsidR="00B91710" w:rsidRPr="00B25D94">
        <w:rPr>
          <w:rFonts w:asciiTheme="minorEastAsia" w:hAnsiTheme="minorEastAsia" w:cs="宋体"/>
          <w:kern w:val="0"/>
          <w:sz w:val="24"/>
          <w:szCs w:val="24"/>
        </w:rPr>
        <w:t>.联系用的手信号显示股道号码时，昼间左臂向左上方，右臂向右上方各斜伸45°角，表示开通四道</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5896"/>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40</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联系用的手信号显示股道号</w:t>
      </w:r>
      <w:r w:rsidR="00B91710" w:rsidRPr="00B25D94">
        <w:rPr>
          <w:rFonts w:asciiTheme="minorEastAsia" w:hAnsiTheme="minorEastAsia" w:cs="宋体"/>
          <w:spacing w:val="6"/>
          <w:kern w:val="0"/>
          <w:sz w:val="24"/>
          <w:szCs w:val="24"/>
        </w:rPr>
        <w:t>码</w:t>
      </w:r>
      <w:r w:rsidR="00B91710" w:rsidRPr="00B25D94">
        <w:rPr>
          <w:rFonts w:asciiTheme="minorEastAsia" w:hAnsiTheme="minorEastAsia" w:cs="宋体"/>
          <w:spacing w:val="4"/>
          <w:kern w:val="0"/>
          <w:sz w:val="24"/>
          <w:szCs w:val="24"/>
        </w:rPr>
        <w:t>时，夜间用白色灯光作圆形转动后，左右摇动，</w:t>
      </w:r>
      <w:r w:rsidR="00B91710" w:rsidRPr="00B25D94">
        <w:rPr>
          <w:rFonts w:asciiTheme="minorEastAsia" w:hAnsiTheme="minorEastAsia" w:cs="宋体"/>
          <w:kern w:val="0"/>
          <w:sz w:val="24"/>
          <w:szCs w:val="24"/>
        </w:rPr>
        <w:t>然后再从左下方向右上方高举，表示开通七道</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1313"/>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41</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联系用的手信号显示股道号</w:t>
      </w:r>
      <w:r w:rsidR="00B91710" w:rsidRPr="00B25D94">
        <w:rPr>
          <w:rFonts w:asciiTheme="minorEastAsia" w:hAnsiTheme="minorEastAsia" w:cs="宋体"/>
          <w:spacing w:val="6"/>
          <w:kern w:val="0"/>
          <w:sz w:val="24"/>
          <w:szCs w:val="24"/>
        </w:rPr>
        <w:t>码</w:t>
      </w:r>
      <w:r w:rsidR="00B91710" w:rsidRPr="00B25D94">
        <w:rPr>
          <w:rFonts w:asciiTheme="minorEastAsia" w:hAnsiTheme="minorEastAsia" w:cs="宋体"/>
          <w:spacing w:val="4"/>
          <w:kern w:val="0"/>
          <w:sz w:val="24"/>
          <w:szCs w:val="24"/>
        </w:rPr>
        <w:t>时，昼间右臂向右平伸，左臂下垂，表示开通七</w:t>
      </w:r>
      <w:r w:rsidR="00B91710" w:rsidRPr="00B25D94">
        <w:rPr>
          <w:rFonts w:asciiTheme="minorEastAsia" w:hAnsiTheme="minorEastAsia" w:cs="宋体"/>
          <w:kern w:val="0"/>
          <w:sz w:val="24"/>
          <w:szCs w:val="24"/>
        </w:rPr>
        <w:t>道</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42</w:t>
      </w:r>
      <w:r w:rsidR="00B91710" w:rsidRPr="00B25D94">
        <w:rPr>
          <w:rFonts w:asciiTheme="minorEastAsia" w:hAnsiTheme="minorEastAsia" w:cs="宋体"/>
          <w:kern w:val="0"/>
          <w:sz w:val="24"/>
          <w:szCs w:val="24"/>
        </w:rPr>
        <w:t>.联系用的手信号显示股道号码时，昼间右臂向右上方，左臂向左下方各斜伸45°角，表示开通十道</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300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43</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联系用的手信号显示股道号</w:t>
      </w:r>
      <w:r w:rsidR="00B91710" w:rsidRPr="00B25D94">
        <w:rPr>
          <w:rFonts w:asciiTheme="minorEastAsia" w:hAnsiTheme="minorEastAsia" w:cs="宋体"/>
          <w:spacing w:val="6"/>
          <w:kern w:val="0"/>
          <w:sz w:val="24"/>
          <w:szCs w:val="24"/>
        </w:rPr>
        <w:t>码</w:t>
      </w:r>
      <w:r w:rsidR="00B91710" w:rsidRPr="00B25D94">
        <w:rPr>
          <w:rFonts w:asciiTheme="minorEastAsia" w:hAnsiTheme="minorEastAsia" w:cs="宋体"/>
          <w:spacing w:val="4"/>
          <w:kern w:val="0"/>
          <w:sz w:val="24"/>
          <w:szCs w:val="24"/>
        </w:rPr>
        <w:t>时，白色灯光左右摇动后，再上下摇动作成十字</w:t>
      </w:r>
      <w:r w:rsidR="00B91710" w:rsidRPr="00B25D94">
        <w:rPr>
          <w:rFonts w:asciiTheme="minorEastAsia" w:hAnsiTheme="minorEastAsia" w:cs="宋体"/>
          <w:kern w:val="0"/>
          <w:sz w:val="24"/>
          <w:szCs w:val="24"/>
        </w:rPr>
        <w:t>形，表示开通十道</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44</w:t>
      </w:r>
      <w:r w:rsidR="00B91710" w:rsidRPr="00B25D94">
        <w:rPr>
          <w:rFonts w:asciiTheme="minorEastAsia" w:hAnsiTheme="minorEastAsia" w:cs="宋体"/>
          <w:kern w:val="0"/>
          <w:sz w:val="24"/>
          <w:szCs w:val="24"/>
        </w:rPr>
        <w:t>.取消信号：通知将前发信号取消，夜间用红色灯光作圆形转动后，上下摇动。（  ）</w:t>
      </w:r>
    </w:p>
    <w:p w:rsidR="00B91710" w:rsidRPr="00B25D94" w:rsidRDefault="000128FC" w:rsidP="00B25D94">
      <w:pPr>
        <w:tabs>
          <w:tab w:val="left" w:pos="348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45</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5"/>
          <w:kern w:val="0"/>
          <w:sz w:val="24"/>
          <w:szCs w:val="24"/>
        </w:rPr>
        <w:t>机车出入段进路道岔准备妥当后，显示</w:t>
      </w:r>
      <w:r w:rsidR="00B91710" w:rsidRPr="00B25D94">
        <w:rPr>
          <w:rFonts w:asciiTheme="minorEastAsia" w:hAnsiTheme="minorEastAsia" w:cs="宋体"/>
          <w:spacing w:val="6"/>
          <w:kern w:val="0"/>
          <w:sz w:val="24"/>
          <w:szCs w:val="24"/>
        </w:rPr>
        <w:t>道</w:t>
      </w:r>
      <w:r w:rsidR="00B91710" w:rsidRPr="00B25D94">
        <w:rPr>
          <w:rFonts w:asciiTheme="minorEastAsia" w:hAnsiTheme="minorEastAsia" w:cs="宋体"/>
          <w:spacing w:val="5"/>
          <w:kern w:val="0"/>
          <w:sz w:val="24"/>
          <w:szCs w:val="24"/>
        </w:rPr>
        <w:t>岔开通信号：昼间</w:t>
      </w:r>
      <w:r w:rsidR="00B91710" w:rsidRPr="00B25D94">
        <w:rPr>
          <w:rFonts w:asciiTheme="minorEastAsia" w:hAnsiTheme="minorEastAsia" w:cs="宋体"/>
          <w:spacing w:val="3"/>
          <w:kern w:val="0"/>
          <w:sz w:val="24"/>
          <w:szCs w:val="24"/>
        </w:rPr>
        <w:t>——</w:t>
      </w:r>
      <w:r w:rsidR="00B91710" w:rsidRPr="00B25D94">
        <w:rPr>
          <w:rFonts w:asciiTheme="minorEastAsia" w:hAnsiTheme="minorEastAsia" w:cs="宋体"/>
          <w:spacing w:val="5"/>
          <w:kern w:val="0"/>
          <w:sz w:val="24"/>
          <w:szCs w:val="24"/>
        </w:rPr>
        <w:t>拢起的黄色信</w:t>
      </w:r>
      <w:r w:rsidR="00B91710" w:rsidRPr="00B25D94">
        <w:rPr>
          <w:rFonts w:asciiTheme="minorEastAsia" w:hAnsiTheme="minorEastAsia" w:cs="宋体"/>
          <w:kern w:val="0"/>
          <w:sz w:val="24"/>
          <w:szCs w:val="24"/>
        </w:rPr>
        <w:t>号旗高举头上左右摇动</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7343"/>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46</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5"/>
          <w:kern w:val="0"/>
          <w:sz w:val="24"/>
          <w:szCs w:val="24"/>
        </w:rPr>
        <w:t>联系用的手信号显示十、五、三车距离</w:t>
      </w:r>
      <w:r w:rsidR="00B91710" w:rsidRPr="00B25D94">
        <w:rPr>
          <w:rFonts w:asciiTheme="minorEastAsia" w:hAnsiTheme="minorEastAsia" w:cs="宋体"/>
          <w:spacing w:val="6"/>
          <w:kern w:val="0"/>
          <w:sz w:val="24"/>
          <w:szCs w:val="24"/>
        </w:rPr>
        <w:t>信</w:t>
      </w:r>
      <w:r w:rsidR="00B91710" w:rsidRPr="00B25D94">
        <w:rPr>
          <w:rFonts w:asciiTheme="minorEastAsia" w:hAnsiTheme="minorEastAsia" w:cs="宋体"/>
          <w:spacing w:val="5"/>
          <w:kern w:val="0"/>
          <w:sz w:val="24"/>
          <w:szCs w:val="24"/>
        </w:rPr>
        <w:t>号中的“五车”（</w:t>
      </w:r>
      <w:r w:rsidR="00B91710" w:rsidRPr="00B25D94">
        <w:rPr>
          <w:rFonts w:asciiTheme="minorEastAsia" w:hAnsiTheme="minorEastAsia" w:cs="宋体"/>
          <w:kern w:val="0"/>
          <w:sz w:val="24"/>
          <w:szCs w:val="24"/>
        </w:rPr>
        <w:t>约</w:t>
      </w:r>
      <w:r w:rsidR="00B91710" w:rsidRPr="00B25D94">
        <w:rPr>
          <w:rFonts w:asciiTheme="minorEastAsia" w:hAnsiTheme="minorEastAsia" w:cs="宋体"/>
          <w:spacing w:val="3"/>
          <w:kern w:val="0"/>
          <w:sz w:val="24"/>
          <w:szCs w:val="24"/>
        </w:rPr>
        <w:t>55m）</w:t>
      </w:r>
      <w:r w:rsidR="00B91710" w:rsidRPr="00B25D94">
        <w:rPr>
          <w:rFonts w:asciiTheme="minorEastAsia" w:hAnsiTheme="minorEastAsia" w:cs="宋体"/>
          <w:spacing w:val="5"/>
          <w:kern w:val="0"/>
          <w:sz w:val="24"/>
          <w:szCs w:val="24"/>
        </w:rPr>
        <w:t>信号时，</w:t>
      </w:r>
      <w:r w:rsidR="00B91710" w:rsidRPr="00B25D94">
        <w:rPr>
          <w:rFonts w:asciiTheme="minorEastAsia" w:hAnsiTheme="minorEastAsia" w:cs="宋体"/>
          <w:kern w:val="0"/>
          <w:sz w:val="24"/>
          <w:szCs w:val="24"/>
        </w:rPr>
        <w:t>昼间的显示方式为展开的绿色信号旗单臂平伸连续下压三次</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3966"/>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47</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联系用的手信号显示连结手</w:t>
      </w:r>
      <w:r w:rsidR="00B91710" w:rsidRPr="00B25D94">
        <w:rPr>
          <w:rFonts w:asciiTheme="minorEastAsia" w:hAnsiTheme="minorEastAsia" w:cs="宋体"/>
          <w:spacing w:val="6"/>
          <w:kern w:val="0"/>
          <w:sz w:val="24"/>
          <w:szCs w:val="24"/>
        </w:rPr>
        <w:t>信</w:t>
      </w:r>
      <w:r w:rsidR="00B91710" w:rsidRPr="00B25D94">
        <w:rPr>
          <w:rFonts w:asciiTheme="minorEastAsia" w:hAnsiTheme="minorEastAsia" w:cs="宋体"/>
          <w:spacing w:val="4"/>
          <w:kern w:val="0"/>
          <w:sz w:val="24"/>
          <w:szCs w:val="24"/>
        </w:rPr>
        <w:t>号时，昼间显示方式为两臂高举头上，使拢起的</w:t>
      </w:r>
      <w:r w:rsidR="00B91710" w:rsidRPr="00B25D94">
        <w:rPr>
          <w:rFonts w:asciiTheme="minorEastAsia" w:hAnsiTheme="minorEastAsia" w:cs="宋体"/>
          <w:kern w:val="0"/>
          <w:sz w:val="24"/>
          <w:szCs w:val="24"/>
        </w:rPr>
        <w:t>手信号旗杆成水平末端相接</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879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48</w:t>
      </w:r>
      <w:r w:rsidR="00B91710" w:rsidRPr="00B25D94">
        <w:rPr>
          <w:rFonts w:asciiTheme="minorEastAsia" w:hAnsiTheme="minorEastAsia" w:cs="宋体"/>
          <w:kern w:val="0"/>
          <w:sz w:val="24"/>
          <w:szCs w:val="24"/>
        </w:rPr>
        <w:t>.在显示手信号时，凡昼间持有手信号旗的人员，应将信号旗展开</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831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49</w:t>
      </w:r>
      <w:r w:rsidR="00B91710" w:rsidRPr="00B25D94">
        <w:rPr>
          <w:rFonts w:asciiTheme="minorEastAsia" w:hAnsiTheme="minorEastAsia" w:cs="宋体"/>
          <w:kern w:val="0"/>
          <w:sz w:val="24"/>
          <w:szCs w:val="24"/>
        </w:rPr>
        <w:t>.试验列车自动制动机制动的手信号昼间为用检查锤高举头上</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903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50</w:t>
      </w:r>
      <w:r w:rsidR="00B91710" w:rsidRPr="00B25D94">
        <w:rPr>
          <w:rFonts w:asciiTheme="minorEastAsia" w:hAnsiTheme="minorEastAsia" w:cs="宋体"/>
          <w:kern w:val="0"/>
          <w:sz w:val="24"/>
          <w:szCs w:val="24"/>
        </w:rPr>
        <w:t>.试验列车自动制动机缓解的手信号夜间为白色灯光在下部左右小动</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831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51</w:t>
      </w:r>
      <w:r w:rsidR="00B91710" w:rsidRPr="00B25D94">
        <w:rPr>
          <w:rFonts w:asciiTheme="minorEastAsia" w:hAnsiTheme="minorEastAsia" w:cs="宋体"/>
          <w:kern w:val="0"/>
          <w:sz w:val="24"/>
          <w:szCs w:val="24"/>
        </w:rPr>
        <w:t>.试验列车自动制动机结束的手信号昼间用检查锤作圆形转动</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52</w:t>
      </w:r>
      <w:r w:rsidR="00B91710" w:rsidRPr="00B25D94">
        <w:rPr>
          <w:rFonts w:asciiTheme="minorEastAsia" w:hAnsiTheme="minorEastAsia" w:cs="宋体"/>
          <w:kern w:val="0"/>
          <w:sz w:val="24"/>
          <w:szCs w:val="24"/>
        </w:rPr>
        <w:t>.升弓手信号昼间的显示为：左臂垂直高举，右臂前伸并上下重复摇动。</w:t>
      </w:r>
      <w:r w:rsidR="00B91710" w:rsidRPr="00B25D94">
        <w:rPr>
          <w:rFonts w:asciiTheme="minorEastAsia" w:hAnsiTheme="minorEastAsia" w:cs="宋体"/>
          <w:kern w:val="0"/>
          <w:sz w:val="24"/>
          <w:szCs w:val="24"/>
        </w:rPr>
        <w:lastRenderedPageBreak/>
        <w:t>（  ）</w:t>
      </w:r>
    </w:p>
    <w:p w:rsidR="00B91710" w:rsidRPr="00B25D94" w:rsidRDefault="000128FC" w:rsidP="00B25D94">
      <w:pPr>
        <w:tabs>
          <w:tab w:val="left" w:pos="686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53</w:t>
      </w:r>
      <w:r w:rsidR="00B91710" w:rsidRPr="00B25D94">
        <w:rPr>
          <w:rFonts w:asciiTheme="minorEastAsia" w:hAnsiTheme="minorEastAsia" w:cs="宋体"/>
          <w:kern w:val="0"/>
          <w:sz w:val="24"/>
          <w:szCs w:val="24"/>
        </w:rPr>
        <w:t>.道岔表示器昼间无显示表示道岔位置开通侧向</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155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54</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道岔表示器昼间为中央划有</w:t>
      </w:r>
      <w:r w:rsidR="00B91710" w:rsidRPr="00B25D94">
        <w:rPr>
          <w:rFonts w:asciiTheme="minorEastAsia" w:hAnsiTheme="minorEastAsia" w:cs="宋体"/>
          <w:spacing w:val="6"/>
          <w:kern w:val="0"/>
          <w:sz w:val="24"/>
          <w:szCs w:val="24"/>
        </w:rPr>
        <w:t>一</w:t>
      </w:r>
      <w:r w:rsidR="00B91710" w:rsidRPr="00B25D94">
        <w:rPr>
          <w:rFonts w:asciiTheme="minorEastAsia" w:hAnsiTheme="minorEastAsia" w:cs="宋体"/>
          <w:spacing w:val="4"/>
          <w:kern w:val="0"/>
          <w:sz w:val="24"/>
          <w:szCs w:val="24"/>
        </w:rPr>
        <w:t>条鱼尾形黑线的黄色鱼尾形牌表示道岔位置开通</w:t>
      </w:r>
      <w:r w:rsidR="00B91710" w:rsidRPr="00B25D94">
        <w:rPr>
          <w:rFonts w:asciiTheme="minorEastAsia" w:hAnsiTheme="minorEastAsia" w:cs="宋体"/>
          <w:kern w:val="0"/>
          <w:sz w:val="24"/>
          <w:szCs w:val="24"/>
        </w:rPr>
        <w:t>直向</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55</w:t>
      </w:r>
      <w:r w:rsidR="00B91710" w:rsidRPr="00B25D94">
        <w:rPr>
          <w:rFonts w:asciiTheme="minorEastAsia" w:hAnsiTheme="minorEastAsia" w:cs="宋体"/>
          <w:kern w:val="0"/>
          <w:sz w:val="24"/>
          <w:szCs w:val="24"/>
        </w:rPr>
        <w:t>.脱轨表示器显示为带白边的红色长方牌及红色灯光时，表示线路在遮断状态。（  ）</w:t>
      </w:r>
    </w:p>
    <w:p w:rsidR="00B91710" w:rsidRPr="00B25D94" w:rsidRDefault="000128FC" w:rsidP="00B25D94">
      <w:pPr>
        <w:tabs>
          <w:tab w:val="left" w:pos="469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56</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进路表示器在其主体信号机</w:t>
      </w:r>
      <w:r w:rsidR="00B91710" w:rsidRPr="00B25D94">
        <w:rPr>
          <w:rFonts w:asciiTheme="minorEastAsia" w:hAnsiTheme="minorEastAsia" w:cs="宋体"/>
          <w:spacing w:val="6"/>
          <w:kern w:val="0"/>
          <w:sz w:val="24"/>
          <w:szCs w:val="24"/>
        </w:rPr>
        <w:t>开</w:t>
      </w:r>
      <w:r w:rsidR="00B91710" w:rsidRPr="00B25D94">
        <w:rPr>
          <w:rFonts w:asciiTheme="minorEastAsia" w:hAnsiTheme="minorEastAsia" w:cs="宋体"/>
          <w:spacing w:val="4"/>
          <w:kern w:val="0"/>
          <w:sz w:val="24"/>
          <w:szCs w:val="24"/>
        </w:rPr>
        <w:t>放时点亮，用于区别进路开通方向或双线区段反</w:t>
      </w:r>
      <w:r w:rsidR="00B91710" w:rsidRPr="00B25D94">
        <w:rPr>
          <w:rFonts w:asciiTheme="minorEastAsia" w:hAnsiTheme="minorEastAsia" w:cs="宋体"/>
          <w:kern w:val="0"/>
          <w:sz w:val="24"/>
          <w:szCs w:val="24"/>
        </w:rPr>
        <w:t>方向发车，不能独立构成信号显示</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807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57</w:t>
      </w:r>
      <w:r w:rsidR="00B91710" w:rsidRPr="00B25D94">
        <w:rPr>
          <w:rFonts w:asciiTheme="minorEastAsia" w:hAnsiTheme="minorEastAsia" w:cs="宋体"/>
          <w:kern w:val="0"/>
          <w:sz w:val="24"/>
          <w:szCs w:val="24"/>
        </w:rPr>
        <w:t>.不许发车的线路，所属该线路的发车线路表示器不能点亮</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7829"/>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58</w:t>
      </w:r>
      <w:r w:rsidR="00B91710" w:rsidRPr="00B25D94">
        <w:rPr>
          <w:rFonts w:asciiTheme="minorEastAsia" w:hAnsiTheme="minorEastAsia" w:cs="宋体"/>
          <w:kern w:val="0"/>
          <w:sz w:val="24"/>
          <w:szCs w:val="24"/>
        </w:rPr>
        <w:t>.发车表示器显示一个白色灯光，表示车站人员准许发车</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155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59</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调车表示器向调车区方向显</w:t>
      </w:r>
      <w:r w:rsidR="00B91710" w:rsidRPr="00B25D94">
        <w:rPr>
          <w:rFonts w:asciiTheme="minorEastAsia" w:hAnsiTheme="minorEastAsia" w:cs="宋体"/>
          <w:spacing w:val="6"/>
          <w:kern w:val="0"/>
          <w:sz w:val="24"/>
          <w:szCs w:val="24"/>
        </w:rPr>
        <w:t>示</w:t>
      </w:r>
      <w:r w:rsidR="00B91710" w:rsidRPr="00B25D94">
        <w:rPr>
          <w:rFonts w:asciiTheme="minorEastAsia" w:hAnsiTheme="minorEastAsia" w:cs="宋体"/>
          <w:spacing w:val="4"/>
          <w:kern w:val="0"/>
          <w:sz w:val="24"/>
          <w:szCs w:val="24"/>
        </w:rPr>
        <w:t>一个白色灯光，准许机车车辆自调车区向牵出线</w:t>
      </w:r>
      <w:r w:rsidR="00B91710" w:rsidRPr="00B25D94">
        <w:rPr>
          <w:rFonts w:asciiTheme="minorEastAsia" w:hAnsiTheme="minorEastAsia" w:cs="宋体"/>
          <w:kern w:val="0"/>
          <w:sz w:val="24"/>
          <w:szCs w:val="24"/>
        </w:rPr>
        <w:t>运行</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155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60</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车挡表示器设置在线路终端</w:t>
      </w:r>
      <w:r w:rsidR="00B91710" w:rsidRPr="00B25D94">
        <w:rPr>
          <w:rFonts w:asciiTheme="minorEastAsia" w:hAnsiTheme="minorEastAsia" w:cs="宋体"/>
          <w:spacing w:val="6"/>
          <w:kern w:val="0"/>
          <w:sz w:val="24"/>
          <w:szCs w:val="24"/>
        </w:rPr>
        <w:t>的</w:t>
      </w:r>
      <w:r w:rsidR="00B91710" w:rsidRPr="00B25D94">
        <w:rPr>
          <w:rFonts w:asciiTheme="minorEastAsia" w:hAnsiTheme="minorEastAsia" w:cs="宋体"/>
          <w:spacing w:val="4"/>
          <w:kern w:val="0"/>
          <w:sz w:val="24"/>
          <w:szCs w:val="24"/>
        </w:rPr>
        <w:t>车挡上，昼间一个红色方牌；夜间显示一个红色</w:t>
      </w:r>
      <w:r w:rsidR="00B91710" w:rsidRPr="00B25D94">
        <w:rPr>
          <w:rFonts w:asciiTheme="minorEastAsia" w:hAnsiTheme="minorEastAsia" w:cs="宋体"/>
          <w:kern w:val="0"/>
          <w:sz w:val="24"/>
          <w:szCs w:val="24"/>
        </w:rPr>
        <w:t>灯光</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5899"/>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61</w:t>
      </w:r>
      <w:r w:rsidR="00B91710" w:rsidRPr="00B25D94">
        <w:rPr>
          <w:rFonts w:asciiTheme="minorEastAsia" w:hAnsiTheme="minorEastAsia" w:cs="宋体"/>
          <w:kern w:val="0"/>
          <w:sz w:val="24"/>
          <w:szCs w:val="24"/>
        </w:rPr>
        <w:t>.四显示机车信号接通标属于线路标志</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0128FC" w:rsidP="00B25D94">
      <w:pPr>
        <w:tabs>
          <w:tab w:val="left" w:pos="300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62</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在限鸣区域内，司机见司机</w:t>
      </w:r>
      <w:r w:rsidR="00B91710" w:rsidRPr="00B25D94">
        <w:rPr>
          <w:rFonts w:asciiTheme="minorEastAsia" w:hAnsiTheme="minorEastAsia" w:cs="宋体"/>
          <w:spacing w:val="6"/>
          <w:kern w:val="0"/>
          <w:sz w:val="24"/>
          <w:szCs w:val="24"/>
        </w:rPr>
        <w:t>鸣</w:t>
      </w:r>
      <w:r w:rsidR="00B91710" w:rsidRPr="00B25D94">
        <w:rPr>
          <w:rFonts w:asciiTheme="minorEastAsia" w:hAnsiTheme="minorEastAsia" w:cs="宋体"/>
          <w:spacing w:val="4"/>
          <w:kern w:val="0"/>
          <w:sz w:val="24"/>
          <w:szCs w:val="24"/>
        </w:rPr>
        <w:t>笛标应开启灯显示警设备，除遇危及行车安全等</w:t>
      </w:r>
      <w:r w:rsidR="00B91710" w:rsidRPr="00B25D94">
        <w:rPr>
          <w:rFonts w:asciiTheme="minorEastAsia" w:hAnsiTheme="minorEastAsia" w:cs="宋体"/>
          <w:kern w:val="0"/>
          <w:sz w:val="24"/>
          <w:szCs w:val="24"/>
        </w:rPr>
        <w:t>情况外，限制鸣笛</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C34124" w:rsidP="00B25D94">
      <w:pPr>
        <w:tabs>
          <w:tab w:val="left" w:pos="372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63</w:t>
      </w:r>
      <w:r w:rsidR="00B91710" w:rsidRPr="00B25D94">
        <w:rPr>
          <w:rFonts w:asciiTheme="minorEastAsia" w:hAnsiTheme="minorEastAsia" w:cs="宋体"/>
          <w:kern w:val="0"/>
          <w:sz w:val="24"/>
          <w:szCs w:val="24"/>
        </w:rPr>
        <w:t>.</w:t>
      </w:r>
      <w:r w:rsidR="00B91710" w:rsidRPr="00B25D94">
        <w:rPr>
          <w:rFonts w:asciiTheme="minorEastAsia" w:hAnsiTheme="minorEastAsia" w:cs="宋体"/>
          <w:spacing w:val="4"/>
          <w:kern w:val="0"/>
          <w:sz w:val="24"/>
          <w:szCs w:val="24"/>
        </w:rPr>
        <w:t>减速地点标的正面表示列车</w:t>
      </w:r>
      <w:r w:rsidR="00B91710" w:rsidRPr="00B25D94">
        <w:rPr>
          <w:rFonts w:asciiTheme="minorEastAsia" w:hAnsiTheme="minorEastAsia" w:cs="宋体"/>
          <w:spacing w:val="6"/>
          <w:kern w:val="0"/>
          <w:sz w:val="24"/>
          <w:szCs w:val="24"/>
        </w:rPr>
        <w:t>应</w:t>
      </w:r>
      <w:r w:rsidR="00B91710" w:rsidRPr="00B25D94">
        <w:rPr>
          <w:rFonts w:asciiTheme="minorEastAsia" w:hAnsiTheme="minorEastAsia" w:cs="宋体"/>
          <w:spacing w:val="4"/>
          <w:kern w:val="0"/>
          <w:sz w:val="24"/>
          <w:szCs w:val="24"/>
        </w:rPr>
        <w:t>按规定限速通过地段的始点，背面表示列车应按</w:t>
      </w:r>
      <w:r w:rsidR="00B91710" w:rsidRPr="00B25D94">
        <w:rPr>
          <w:rFonts w:asciiTheme="minorEastAsia" w:hAnsiTheme="minorEastAsia" w:cs="宋体"/>
          <w:kern w:val="0"/>
          <w:sz w:val="24"/>
          <w:szCs w:val="24"/>
        </w:rPr>
        <w:t>规定限速通过地段的终点</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C34124" w:rsidP="00B25D94">
      <w:pPr>
        <w:tabs>
          <w:tab w:val="left" w:pos="7291"/>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64</w:t>
      </w:r>
      <w:r w:rsidR="00B91710" w:rsidRPr="00B25D94">
        <w:rPr>
          <w:rFonts w:asciiTheme="minorEastAsia" w:hAnsiTheme="minorEastAsia" w:cs="宋体"/>
          <w:kern w:val="0"/>
          <w:sz w:val="24"/>
          <w:szCs w:val="24"/>
        </w:rPr>
        <w:t>.听觉信号，长声为3s，短声为1s，音响间隔为2s</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  ）</w:t>
      </w:r>
    </w:p>
    <w:p w:rsidR="00B91710" w:rsidRPr="00B25D94" w:rsidRDefault="00C34124" w:rsidP="00B25D94">
      <w:pPr>
        <w:tabs>
          <w:tab w:val="left" w:pos="710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65</w:t>
      </w:r>
      <w:r w:rsidR="00B91710" w:rsidRPr="00B25D94">
        <w:rPr>
          <w:rFonts w:asciiTheme="minorEastAsia" w:hAnsiTheme="minorEastAsia" w:cs="宋体"/>
          <w:kern w:val="0"/>
          <w:sz w:val="24"/>
          <w:szCs w:val="24"/>
        </w:rPr>
        <w:t>.列车起动或机车车辆前进时应鸣示起动注意信号</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B91710" w:rsidRPr="00B25D94" w:rsidRDefault="00C34124" w:rsidP="00B25D94">
      <w:pPr>
        <w:tabs>
          <w:tab w:val="left" w:pos="7829"/>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66</w:t>
      </w:r>
      <w:r w:rsidR="00B91710" w:rsidRPr="00B25D94">
        <w:rPr>
          <w:rFonts w:asciiTheme="minorEastAsia" w:hAnsiTheme="minorEastAsia" w:cs="宋体"/>
          <w:kern w:val="0"/>
          <w:sz w:val="24"/>
          <w:szCs w:val="24"/>
        </w:rPr>
        <w:t>.列车在接近鸣笛标、道口、桥梁或隧道时应鸣笛一长声</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  ）</w:t>
      </w:r>
    </w:p>
    <w:p w:rsidR="00B91710" w:rsidRPr="00B25D94" w:rsidRDefault="00C34124"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67</w:t>
      </w:r>
      <w:r w:rsidR="00B91710" w:rsidRPr="00B25D94">
        <w:rPr>
          <w:rFonts w:asciiTheme="minorEastAsia" w:hAnsiTheme="minorEastAsia" w:cs="宋体"/>
          <w:kern w:val="0"/>
          <w:sz w:val="24"/>
          <w:szCs w:val="24"/>
        </w:rPr>
        <w:t>.机车的鸣笛鸣示方式中，召集信号的鸣示方式为三长声，表示要求防护人员撤回</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  ）</w:t>
      </w:r>
    </w:p>
    <w:p w:rsidR="00950636" w:rsidRPr="00B25D94" w:rsidRDefault="00C34124" w:rsidP="00B25D94">
      <w:pPr>
        <w:pStyle w:val="aff2"/>
        <w:tabs>
          <w:tab w:val="left" w:pos="4448"/>
          <w:tab w:val="left" w:pos="5295"/>
        </w:tabs>
        <w:spacing w:line="400" w:lineRule="exact"/>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68</w:t>
      </w:r>
      <w:r w:rsidR="00B91710" w:rsidRPr="00B25D94">
        <w:rPr>
          <w:rFonts w:asciiTheme="minorEastAsia" w:eastAsiaTheme="minorEastAsia" w:hAnsiTheme="minorEastAsia" w:cs="宋体"/>
          <w:kern w:val="0"/>
          <w:sz w:val="24"/>
        </w:rPr>
        <w:t>.</w:t>
      </w:r>
      <w:r w:rsidR="00B91710" w:rsidRPr="00B25D94">
        <w:rPr>
          <w:rFonts w:asciiTheme="minorEastAsia" w:eastAsiaTheme="minorEastAsia" w:hAnsiTheme="minorEastAsia" w:cs="宋体"/>
          <w:spacing w:val="4"/>
          <w:kern w:val="0"/>
          <w:sz w:val="24"/>
        </w:rPr>
        <w:t>当本务机车要求补机惰力推</w:t>
      </w:r>
      <w:r w:rsidR="00B91710" w:rsidRPr="00B25D94">
        <w:rPr>
          <w:rFonts w:asciiTheme="minorEastAsia" w:eastAsiaTheme="minorEastAsia" w:hAnsiTheme="minorEastAsia" w:cs="宋体"/>
          <w:spacing w:val="6"/>
          <w:kern w:val="0"/>
          <w:sz w:val="24"/>
        </w:rPr>
        <w:t>进</w:t>
      </w:r>
      <w:r w:rsidR="00B91710" w:rsidRPr="00B25D94">
        <w:rPr>
          <w:rFonts w:asciiTheme="minorEastAsia" w:eastAsiaTheme="minorEastAsia" w:hAnsiTheme="minorEastAsia" w:cs="宋体"/>
          <w:spacing w:val="4"/>
          <w:kern w:val="0"/>
          <w:sz w:val="24"/>
        </w:rPr>
        <w:t>或要求补机断开主断路器时，应鸣示一长二短声</w:t>
      </w:r>
      <w:r w:rsidR="00B91710" w:rsidRPr="00B25D94">
        <w:rPr>
          <w:rFonts w:asciiTheme="minorEastAsia" w:eastAsiaTheme="minorEastAsia" w:hAnsiTheme="minorEastAsia" w:cs="宋体"/>
          <w:kern w:val="0"/>
          <w:sz w:val="24"/>
        </w:rPr>
        <w:t>的惰行信号，补机应以同样信号回答</w:t>
      </w:r>
      <w:r w:rsidR="00B91710" w:rsidRPr="00B25D94">
        <w:rPr>
          <w:rFonts w:asciiTheme="minorEastAsia" w:eastAsiaTheme="minorEastAsia" w:hAnsiTheme="minorEastAsia" w:cs="宋体"/>
          <w:spacing w:val="-120"/>
          <w:kern w:val="0"/>
          <w:sz w:val="24"/>
        </w:rPr>
        <w:t>。</w:t>
      </w:r>
      <w:r w:rsidR="00B91710" w:rsidRPr="00B25D94">
        <w:rPr>
          <w:rFonts w:asciiTheme="minorEastAsia" w:eastAsiaTheme="minorEastAsia" w:hAnsiTheme="minorEastAsia" w:cs="宋体"/>
          <w:kern w:val="0"/>
          <w:sz w:val="24"/>
        </w:rPr>
        <w:t>（  ）</w:t>
      </w:r>
    </w:p>
    <w:p w:rsidR="00950636" w:rsidRPr="00B25D94" w:rsidRDefault="00C34124" w:rsidP="00B25D94">
      <w:pPr>
        <w:pStyle w:val="aff2"/>
        <w:tabs>
          <w:tab w:val="left" w:pos="4448"/>
          <w:tab w:val="left" w:pos="5295"/>
        </w:tabs>
        <w:spacing w:line="400" w:lineRule="exact"/>
        <w:ind w:firstLine="492"/>
        <w:rPr>
          <w:rFonts w:asciiTheme="minorEastAsia" w:eastAsiaTheme="minorEastAsia" w:hAnsiTheme="minorEastAsia" w:cs="宋体"/>
          <w:kern w:val="0"/>
          <w:sz w:val="24"/>
        </w:rPr>
      </w:pPr>
      <w:r>
        <w:rPr>
          <w:rFonts w:asciiTheme="minorEastAsia" w:eastAsiaTheme="minorEastAsia" w:hAnsiTheme="minorEastAsia" w:cs="宋体" w:hint="eastAsia"/>
          <w:spacing w:val="3"/>
          <w:kern w:val="0"/>
          <w:sz w:val="24"/>
        </w:rPr>
        <w:t>69</w:t>
      </w:r>
      <w:r w:rsidR="00950636" w:rsidRPr="00B25D94">
        <w:rPr>
          <w:rFonts w:asciiTheme="minorEastAsia" w:eastAsiaTheme="minorEastAsia" w:hAnsiTheme="minorEastAsia" w:cs="宋体"/>
          <w:spacing w:val="3"/>
          <w:kern w:val="0"/>
          <w:sz w:val="24"/>
        </w:rPr>
        <w:t>.</w:t>
      </w:r>
      <w:r w:rsidR="00950636" w:rsidRPr="00B25D94">
        <w:rPr>
          <w:rFonts w:asciiTheme="minorEastAsia" w:eastAsiaTheme="minorEastAsia" w:hAnsiTheme="minorEastAsia" w:cs="宋体"/>
          <w:spacing w:val="8"/>
          <w:kern w:val="0"/>
          <w:sz w:val="24"/>
        </w:rPr>
        <w:t>高柱色灯信号机的无效标装在信号机构上，矮型色灯信号机的无效标装在机柱</w:t>
      </w:r>
      <w:r w:rsidR="00950636" w:rsidRPr="00B25D94">
        <w:rPr>
          <w:rFonts w:asciiTheme="minorEastAsia" w:eastAsiaTheme="minorEastAsia" w:hAnsiTheme="minorEastAsia" w:cs="宋体"/>
          <w:kern w:val="0"/>
          <w:sz w:val="24"/>
        </w:rPr>
        <w:t>上，臂板信号机的无效标装在臂板上。（  ）</w:t>
      </w:r>
    </w:p>
    <w:p w:rsidR="00B91710" w:rsidRDefault="00B51949" w:rsidP="00B25D94">
      <w:pPr>
        <w:tabs>
          <w:tab w:val="left" w:pos="4931"/>
        </w:tabs>
        <w:autoSpaceDE w:val="0"/>
        <w:autoSpaceDN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w:t>
      </w:r>
      <w:r>
        <w:rPr>
          <w:rFonts w:ascii="Times New Roman" w:eastAsia="宋体" w:hAnsi="Times New Roman" w:cs="Times New Roman" w:hint="eastAsia"/>
          <w:color w:val="FF0000"/>
          <w:kern w:val="0"/>
          <w:sz w:val="24"/>
        </w:rPr>
        <w:t>70.</w:t>
      </w:r>
      <w:r>
        <w:rPr>
          <w:rFonts w:ascii="Times New Roman" w:eastAsia="宋体" w:hAnsi="Times New Roman" w:cs="Times New Roman" w:hint="eastAsia"/>
          <w:color w:val="FF0000"/>
          <w:kern w:val="0"/>
          <w:sz w:val="24"/>
        </w:rPr>
        <w:t>在双线区段反方向运行时，</w:t>
      </w:r>
      <w:r w:rsidRPr="00B96959">
        <w:rPr>
          <w:rFonts w:ascii="Times New Roman" w:eastAsia="宋体" w:hAnsi="Times New Roman" w:cs="Times New Roman"/>
          <w:color w:val="FF0000"/>
          <w:kern w:val="0"/>
          <w:sz w:val="24"/>
        </w:rPr>
        <w:t>列车</w:t>
      </w:r>
      <w:r>
        <w:rPr>
          <w:rFonts w:ascii="Times New Roman" w:eastAsia="宋体" w:hAnsi="Times New Roman" w:cs="Times New Roman" w:hint="eastAsia"/>
          <w:color w:val="FF0000"/>
          <w:kern w:val="0"/>
          <w:sz w:val="24"/>
        </w:rPr>
        <w:t>标志显示方式为</w:t>
      </w:r>
      <w:r w:rsidRPr="00B96959">
        <w:rPr>
          <w:rFonts w:ascii="Times New Roman" w:eastAsia="宋体" w:hAnsi="Times New Roman" w:cs="Times New Roman"/>
          <w:color w:val="FF0000"/>
          <w:kern w:val="0"/>
          <w:sz w:val="24"/>
        </w:rPr>
        <w:t>机车前端一个头灯及中部</w:t>
      </w:r>
      <w:r>
        <w:rPr>
          <w:rFonts w:ascii="Times New Roman" w:eastAsia="宋体" w:hAnsi="Times New Roman" w:cs="Times New Roman" w:hint="eastAsia"/>
          <w:color w:val="FF0000"/>
          <w:kern w:val="0"/>
          <w:sz w:val="24"/>
        </w:rPr>
        <w:t>左</w:t>
      </w:r>
      <w:r>
        <w:rPr>
          <w:rFonts w:ascii="Times New Roman" w:eastAsia="宋体" w:hAnsi="Times New Roman" w:cs="Times New Roman"/>
          <w:color w:val="FF0000"/>
          <w:kern w:val="0"/>
          <w:sz w:val="24"/>
        </w:rPr>
        <w:t>侧</w:t>
      </w:r>
      <w:r w:rsidRPr="00B96959">
        <w:rPr>
          <w:rFonts w:ascii="Times New Roman" w:eastAsia="宋体" w:hAnsi="Times New Roman" w:cs="Times New Roman"/>
          <w:color w:val="FF0000"/>
          <w:kern w:val="0"/>
          <w:sz w:val="24"/>
        </w:rPr>
        <w:t>一个</w:t>
      </w:r>
      <w:r>
        <w:rPr>
          <w:rFonts w:ascii="Times New Roman" w:eastAsia="宋体" w:hAnsi="Times New Roman" w:cs="Times New Roman" w:hint="eastAsia"/>
          <w:color w:val="FF0000"/>
          <w:kern w:val="0"/>
          <w:sz w:val="24"/>
        </w:rPr>
        <w:t>红</w:t>
      </w:r>
      <w:r w:rsidRPr="00B96959">
        <w:rPr>
          <w:rFonts w:ascii="Times New Roman" w:eastAsia="宋体" w:hAnsi="Times New Roman" w:cs="Times New Roman"/>
          <w:color w:val="FF0000"/>
          <w:kern w:val="0"/>
          <w:sz w:val="24"/>
        </w:rPr>
        <w:t>色灯光。</w:t>
      </w:r>
      <w:r>
        <w:rPr>
          <w:rFonts w:ascii="Times New Roman" w:eastAsia="宋体" w:hAnsi="Times New Roman" w:cs="Times New Roman" w:hint="eastAsia"/>
          <w:color w:val="FF0000"/>
          <w:kern w:val="0"/>
          <w:sz w:val="24"/>
        </w:rPr>
        <w:t>（）</w:t>
      </w:r>
    </w:p>
    <w:p w:rsidR="00A15336" w:rsidRDefault="006B6C53" w:rsidP="00B25D94">
      <w:pPr>
        <w:tabs>
          <w:tab w:val="left" w:pos="4931"/>
        </w:tabs>
        <w:autoSpaceDE w:val="0"/>
        <w:autoSpaceDN w:val="0"/>
        <w:spacing w:line="400" w:lineRule="exact"/>
        <w:ind w:firstLineChars="200" w:firstLine="480"/>
        <w:rPr>
          <w:rFonts w:ascii="Times New Roman" w:eastAsia="宋体" w:hAnsi="Times New Roman" w:cs="Times New Roman"/>
          <w:color w:val="FF0000"/>
          <w:kern w:val="0"/>
          <w:sz w:val="24"/>
        </w:rPr>
      </w:pPr>
      <w:r w:rsidRPr="006B6C53">
        <w:rPr>
          <w:rFonts w:ascii="Times New Roman" w:eastAsia="宋体" w:hAnsi="Times New Roman" w:cs="Times New Roman" w:hint="eastAsia"/>
          <w:color w:val="FF0000"/>
          <w:kern w:val="0"/>
          <w:sz w:val="24"/>
        </w:rPr>
        <w:t>△</w:t>
      </w:r>
      <w:r>
        <w:rPr>
          <w:rFonts w:ascii="Times New Roman" w:eastAsia="宋体" w:hAnsi="Times New Roman" w:cs="Times New Roman" w:hint="eastAsia"/>
          <w:color w:val="FF0000"/>
          <w:kern w:val="0"/>
          <w:sz w:val="24"/>
        </w:rPr>
        <w:t>71</w:t>
      </w:r>
      <w:r w:rsidRPr="006B6C53">
        <w:rPr>
          <w:rFonts w:ascii="Times New Roman" w:eastAsia="宋体" w:hAnsi="Times New Roman" w:cs="Times New Roman" w:hint="eastAsia"/>
          <w:color w:val="FF0000"/>
          <w:kern w:val="0"/>
          <w:sz w:val="24"/>
        </w:rPr>
        <w:t>.</w:t>
      </w:r>
      <w:r w:rsidR="00A15336" w:rsidRPr="006B6C53">
        <w:rPr>
          <w:rFonts w:ascii="Times New Roman" w:eastAsia="宋体" w:hAnsi="Times New Roman" w:cs="Times New Roman"/>
          <w:color w:val="FF0000"/>
          <w:kern w:val="0"/>
          <w:sz w:val="24"/>
        </w:rPr>
        <w:t>动车组以外的旅客列车尾部最后一辆客车的制动软管、总风软管须吊起。</w:t>
      </w:r>
    </w:p>
    <w:p w:rsidR="00FD1756" w:rsidRPr="00616C52"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72.</w:t>
      </w:r>
      <w:r w:rsidRPr="00616C52">
        <w:rPr>
          <w:rFonts w:asciiTheme="minorEastAsia" w:hAnsiTheme="minorEastAsia" w:cs="仿宋_GB2312" w:hint="eastAsia"/>
          <w:color w:val="FF0000"/>
          <w:kern w:val="0"/>
          <w:sz w:val="24"/>
          <w:szCs w:val="24"/>
        </w:rPr>
        <w:t>列车退行速度，不得超过</w:t>
      </w:r>
      <w:smartTag w:uri="urn:schemas-microsoft-com:office:smarttags" w:element="chmetcnv">
        <w:smartTagPr>
          <w:attr w:name="UnitName" w:val="km/h"/>
          <w:attr w:name="SourceValue" w:val="15"/>
          <w:attr w:name="HasSpace" w:val="True"/>
          <w:attr w:name="Negative" w:val="False"/>
          <w:attr w:name="NumberType" w:val="1"/>
          <w:attr w:name="TCSC" w:val="0"/>
        </w:smartTagPr>
        <w:r w:rsidRPr="00616C52">
          <w:rPr>
            <w:rFonts w:asciiTheme="minorEastAsia" w:hAnsiTheme="minorEastAsia" w:cs="仿宋_GB2312" w:hint="eastAsia"/>
            <w:color w:val="FF0000"/>
            <w:kern w:val="0"/>
            <w:sz w:val="24"/>
            <w:szCs w:val="24"/>
          </w:rPr>
          <w:t>15 km/h</w:t>
        </w:r>
      </w:smartTag>
      <w:r w:rsidRPr="00616C52">
        <w:rPr>
          <w:rFonts w:asciiTheme="minorEastAsia" w:hAnsiTheme="minorEastAsia" w:cs="仿宋_GB2312" w:hint="eastAsia"/>
          <w:color w:val="FF0000"/>
          <w:kern w:val="0"/>
          <w:sz w:val="24"/>
          <w:szCs w:val="24"/>
        </w:rPr>
        <w:t>。未得到后方站（线路所）车站值班员准许，不得退行到车站的最外方预告标或预告信号机（双线区间为邻线预告</w:t>
      </w:r>
      <w:r w:rsidRPr="00616C52">
        <w:rPr>
          <w:rFonts w:asciiTheme="minorEastAsia" w:hAnsiTheme="minorEastAsia" w:cs="仿宋_GB2312" w:hint="eastAsia"/>
          <w:color w:val="FF0000"/>
          <w:kern w:val="0"/>
          <w:sz w:val="24"/>
          <w:szCs w:val="24"/>
        </w:rPr>
        <w:lastRenderedPageBreak/>
        <w:t xml:space="preserve">标或特设的预告标）的内方。（ </w:t>
      </w:r>
      <w:r w:rsidRPr="00616C52">
        <w:rPr>
          <w:rFonts w:asciiTheme="minorEastAsia" w:hAnsiTheme="minorEastAsia" w:cs="宋体" w:hint="eastAsia"/>
          <w:color w:val="FF0000"/>
          <w:kern w:val="0"/>
          <w:sz w:val="24"/>
          <w:szCs w:val="24"/>
        </w:rPr>
        <w:t> </w:t>
      </w:r>
      <w:r w:rsidRPr="00616C52">
        <w:rPr>
          <w:rFonts w:asciiTheme="minorEastAsia" w:hAnsiTheme="minorEastAsia" w:cs="仿宋_GB2312" w:hint="eastAsia"/>
          <w:color w:val="FF0000"/>
          <w:kern w:val="0"/>
          <w:sz w:val="24"/>
          <w:szCs w:val="24"/>
        </w:rPr>
        <w:t xml:space="preserve">） </w:t>
      </w:r>
    </w:p>
    <w:p w:rsidR="0029529B"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73.</w:t>
      </w:r>
      <w:r w:rsidRPr="00616C52">
        <w:rPr>
          <w:rFonts w:asciiTheme="minorEastAsia" w:hAnsiTheme="minorEastAsia" w:cs="仿宋_GB2312" w:hint="eastAsia"/>
          <w:color w:val="FF0000"/>
          <w:kern w:val="0"/>
          <w:sz w:val="24"/>
          <w:szCs w:val="24"/>
        </w:rPr>
        <w:t>当调车信号机外方不设轨道占用检查装置或虽设轨道占用检查装置而占用时，应在调车车列全部出清调车信号机内方第一轨道区段后自动关闭，根据需要也可在调车车列第一轮对进入调车信号机内方第一轨道区段后自动关闭。（）</w:t>
      </w:r>
    </w:p>
    <w:p w:rsidR="00FD1756" w:rsidRPr="00616C52"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74.</w:t>
      </w:r>
      <w:r w:rsidRPr="00616C52">
        <w:rPr>
          <w:rFonts w:asciiTheme="minorEastAsia" w:hAnsiTheme="minorEastAsia" w:cs="仿宋_GB2312" w:hint="eastAsia"/>
          <w:color w:val="FF0000"/>
          <w:kern w:val="0"/>
          <w:sz w:val="24"/>
          <w:szCs w:val="24"/>
        </w:rPr>
        <w:t>非自动闭塞区段通过信号机的预告信号机的灯光熄灭、显示不明或显示不正确时，视为通过信号机为关闭状态。（）</w:t>
      </w:r>
    </w:p>
    <w:p w:rsidR="00FD1756" w:rsidRPr="00616C52"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75.</w:t>
      </w:r>
      <w:r w:rsidRPr="00616C52">
        <w:rPr>
          <w:rFonts w:asciiTheme="minorEastAsia" w:hAnsiTheme="minorEastAsia" w:cs="仿宋_GB2312" w:hint="eastAsia"/>
          <w:color w:val="FF0000"/>
          <w:kern w:val="0"/>
          <w:sz w:val="24"/>
          <w:szCs w:val="24"/>
        </w:rPr>
        <w:t xml:space="preserve">驼峰色灯信号机及其复示信号机显示一个红色灯光,表示不准机车车辆越过该信号机或指示机车车辆停止作业。（  </w:t>
      </w:r>
      <w:r w:rsidRPr="00616C52">
        <w:rPr>
          <w:rFonts w:asciiTheme="minorEastAsia" w:hAnsiTheme="minorEastAsia" w:cs="宋体" w:hint="eastAsia"/>
          <w:color w:val="FF0000"/>
          <w:kern w:val="0"/>
          <w:sz w:val="24"/>
          <w:szCs w:val="24"/>
        </w:rPr>
        <w:t> </w:t>
      </w:r>
      <w:r w:rsidRPr="00616C52">
        <w:rPr>
          <w:rFonts w:asciiTheme="minorEastAsia" w:hAnsiTheme="minorEastAsia" w:cs="仿宋_GB2312" w:hint="eastAsia"/>
          <w:color w:val="FF0000"/>
          <w:kern w:val="0"/>
          <w:sz w:val="24"/>
          <w:szCs w:val="24"/>
        </w:rPr>
        <w:t>）</w:t>
      </w:r>
    </w:p>
    <w:p w:rsidR="00FD1756" w:rsidRPr="00616C52"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76.</w:t>
      </w:r>
      <w:r w:rsidRPr="00616C52">
        <w:rPr>
          <w:rFonts w:asciiTheme="minorEastAsia" w:hAnsiTheme="minorEastAsia" w:cs="仿宋_GB2312" w:hint="eastAsia"/>
          <w:color w:val="FF0000"/>
          <w:kern w:val="0"/>
          <w:sz w:val="24"/>
          <w:szCs w:val="24"/>
        </w:rPr>
        <w:t>驼峰色灯信号机及其复示信号机显示一个月白色闪光灯光，指示机车机车到峰下。（）</w:t>
      </w:r>
    </w:p>
    <w:p w:rsidR="00FD1756" w:rsidRPr="00616C52"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77.</w:t>
      </w:r>
      <w:r w:rsidRPr="00616C52">
        <w:rPr>
          <w:rFonts w:asciiTheme="minorEastAsia" w:hAnsiTheme="minorEastAsia" w:cs="仿宋_GB2312" w:hint="eastAsia"/>
          <w:color w:val="FF0000"/>
          <w:kern w:val="0"/>
          <w:sz w:val="24"/>
          <w:szCs w:val="24"/>
        </w:rPr>
        <w:t>线路标志包括：公里标、半公里标，站界标，曲线标，圆曲线和缓和曲线的始终点标，桥梁标，隧道（明洞）标，坡度标，以及铁路局、工务段、线路车间、线路工区和供电段的界标。（）</w:t>
      </w:r>
    </w:p>
    <w:p w:rsidR="00FD1756" w:rsidRPr="00616C52"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78.</w:t>
      </w:r>
      <w:r w:rsidRPr="00616C52">
        <w:rPr>
          <w:rFonts w:asciiTheme="minorEastAsia" w:hAnsiTheme="minorEastAsia" w:cs="仿宋_GB2312" w:hint="eastAsia"/>
          <w:color w:val="FF0000"/>
          <w:kern w:val="0"/>
          <w:sz w:val="24"/>
          <w:szCs w:val="24"/>
        </w:rPr>
        <w:t>警冲标，站界标，公里标，预告标，引导员接车地点标，司机鸣笛标，电气化区段的电力机车禁停标，断电标、合电标，接触网终点标等标志属于信号标志。（ ）</w:t>
      </w:r>
    </w:p>
    <w:p w:rsidR="00FD1756" w:rsidRPr="00616C52"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79.</w:t>
      </w:r>
      <w:r w:rsidRPr="00616C52">
        <w:rPr>
          <w:rFonts w:asciiTheme="minorEastAsia" w:hAnsiTheme="minorEastAsia" w:cs="仿宋_GB2312" w:hint="eastAsia"/>
          <w:color w:val="FF0000"/>
          <w:kern w:val="0"/>
          <w:sz w:val="24"/>
          <w:szCs w:val="24"/>
        </w:rPr>
        <w:t>信号标志，设在列车运行方向左侧（警冲标除外）。双线区段的轨道电路调谐区标志设在线路外侧。（）</w:t>
      </w:r>
    </w:p>
    <w:p w:rsidR="00FD1756" w:rsidRPr="00616C52"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80.</w:t>
      </w:r>
      <w:r w:rsidRPr="00616C52">
        <w:rPr>
          <w:rFonts w:asciiTheme="minorEastAsia" w:hAnsiTheme="minorEastAsia" w:cs="仿宋_GB2312" w:hint="eastAsia"/>
          <w:color w:val="FF0000"/>
          <w:kern w:val="0"/>
          <w:sz w:val="24"/>
          <w:szCs w:val="24"/>
        </w:rPr>
        <w:t>作业标，设在施工线路及其邻线距施工地点两端500～</w:t>
      </w:r>
      <w:smartTag w:uri="urn:schemas-microsoft-com:office:smarttags" w:element="chmetcnv">
        <w:smartTagPr>
          <w:attr w:name="UnitName" w:val="m"/>
          <w:attr w:name="SourceValue" w:val="800"/>
          <w:attr w:name="HasSpace" w:val="False"/>
          <w:attr w:name="Negative" w:val="False"/>
          <w:attr w:name="NumberType" w:val="1"/>
          <w:attr w:name="TCSC" w:val="0"/>
        </w:smartTagPr>
        <w:r w:rsidRPr="00616C52">
          <w:rPr>
            <w:rFonts w:asciiTheme="minorEastAsia" w:hAnsiTheme="minorEastAsia" w:cs="仿宋_GB2312" w:hint="eastAsia"/>
            <w:color w:val="FF0000"/>
            <w:kern w:val="0"/>
            <w:sz w:val="24"/>
            <w:szCs w:val="24"/>
          </w:rPr>
          <w:t>800m</w:t>
        </w:r>
      </w:smartTag>
      <w:r w:rsidRPr="00616C52">
        <w:rPr>
          <w:rFonts w:asciiTheme="minorEastAsia" w:hAnsiTheme="minorEastAsia" w:cs="仿宋_GB2312" w:hint="eastAsia"/>
          <w:color w:val="FF0000"/>
          <w:kern w:val="0"/>
          <w:sz w:val="24"/>
          <w:szCs w:val="24"/>
        </w:rPr>
        <w:t>处,司机见此标志须长声鸣笛，注意</w:t>
      </w:r>
      <w:r w:rsidRPr="00616C52">
        <w:rPr>
          <w:rFonts w:asciiTheme="minorEastAsia" w:hAnsiTheme="minorEastAsia" w:cs="宋体" w:hint="eastAsia"/>
          <w:color w:val="FF0000"/>
          <w:kern w:val="0"/>
          <w:sz w:val="24"/>
          <w:szCs w:val="24"/>
        </w:rPr>
        <w:t>瞭</w:t>
      </w:r>
      <w:r w:rsidRPr="00616C52">
        <w:rPr>
          <w:rFonts w:asciiTheme="minorEastAsia" w:hAnsiTheme="minorEastAsia" w:cs="仿宋_GB2312" w:hint="eastAsia"/>
          <w:color w:val="FF0000"/>
          <w:kern w:val="0"/>
          <w:sz w:val="24"/>
          <w:szCs w:val="24"/>
        </w:rPr>
        <w:t>望。（）</w:t>
      </w:r>
    </w:p>
    <w:p w:rsidR="00FD1756" w:rsidRPr="00616C52"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81.</w:t>
      </w:r>
      <w:r w:rsidRPr="00616C52">
        <w:rPr>
          <w:rFonts w:asciiTheme="minorEastAsia" w:hAnsiTheme="minorEastAsia" w:cs="仿宋_GB2312" w:hint="eastAsia"/>
          <w:color w:val="FF0000"/>
          <w:kern w:val="0"/>
          <w:sz w:val="24"/>
          <w:szCs w:val="24"/>
        </w:rPr>
        <w:t>机车的鸣笛鸣示方式中，拧紧人力制动机信号信号的鸣示方式为二长声。（ ）</w:t>
      </w:r>
    </w:p>
    <w:p w:rsidR="00FD1756" w:rsidRPr="00616C52"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82.</w:t>
      </w:r>
      <w:r w:rsidRPr="00616C52">
        <w:rPr>
          <w:rFonts w:asciiTheme="minorEastAsia" w:hAnsiTheme="minorEastAsia" w:cs="仿宋_GB2312" w:hint="eastAsia"/>
          <w:color w:val="FF0000"/>
          <w:kern w:val="0"/>
          <w:sz w:val="24"/>
          <w:szCs w:val="24"/>
        </w:rPr>
        <w:t>机车的鸣笛鸣示方式中，牵引信号的鸣示方式为一长一短声。（）</w:t>
      </w:r>
    </w:p>
    <w:p w:rsidR="00FD1756" w:rsidRPr="00616C52"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83.</w:t>
      </w:r>
      <w:r w:rsidRPr="00616C52">
        <w:rPr>
          <w:rFonts w:asciiTheme="minorEastAsia" w:hAnsiTheme="minorEastAsia" w:cs="仿宋_GB2312" w:hint="eastAsia"/>
          <w:color w:val="FF0000"/>
          <w:kern w:val="0"/>
          <w:sz w:val="24"/>
          <w:szCs w:val="24"/>
        </w:rPr>
        <w:t>在口笛号角鸣示方式中，试拉鸣笛信号为一短声。（）</w:t>
      </w:r>
    </w:p>
    <w:p w:rsidR="00FD1756" w:rsidRPr="00616C52"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84.</w:t>
      </w:r>
      <w:r w:rsidRPr="00616C52">
        <w:rPr>
          <w:rFonts w:asciiTheme="minorEastAsia" w:hAnsiTheme="minorEastAsia" w:cs="仿宋_GB2312" w:hint="eastAsia"/>
          <w:color w:val="FF0000"/>
          <w:kern w:val="0"/>
          <w:sz w:val="24"/>
          <w:szCs w:val="24"/>
        </w:rPr>
        <w:t>在口笛号角鸣示方式中，试验制动机结束及安全信号鸣笛信号为一短一长二短声。（）</w:t>
      </w:r>
      <w:r w:rsidRPr="00616C52">
        <w:rPr>
          <w:rFonts w:asciiTheme="minorEastAsia" w:hAnsiTheme="minorEastAsia" w:cs="宋体" w:hint="eastAsia"/>
          <w:color w:val="FF0000"/>
          <w:kern w:val="0"/>
          <w:sz w:val="24"/>
          <w:szCs w:val="24"/>
        </w:rPr>
        <w:t> </w:t>
      </w:r>
    </w:p>
    <w:p w:rsidR="00FD1756" w:rsidRPr="00616C52" w:rsidRDefault="00FD1756" w:rsidP="00E43A5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sidR="00E43A5B" w:rsidRPr="00616C52">
        <w:rPr>
          <w:rFonts w:asciiTheme="minorEastAsia" w:hAnsiTheme="minorEastAsia" w:cs="Times New Roman" w:hint="eastAsia"/>
          <w:color w:val="FF0000"/>
          <w:kern w:val="0"/>
          <w:sz w:val="24"/>
        </w:rPr>
        <w:t>85.</w:t>
      </w:r>
      <w:r w:rsidRPr="00616C52">
        <w:rPr>
          <w:rFonts w:asciiTheme="minorEastAsia" w:hAnsiTheme="minorEastAsia" w:cs="仿宋_GB2312" w:hint="eastAsia"/>
          <w:color w:val="FF0000"/>
          <w:kern w:val="0"/>
          <w:sz w:val="24"/>
          <w:szCs w:val="24"/>
        </w:rPr>
        <w:t>电力机车跨交路区段回送时，原则上采用无动力方式。（）</w:t>
      </w:r>
    </w:p>
    <w:p w:rsidR="00FD1756" w:rsidRDefault="00E43A5B" w:rsidP="002A7BD6">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△86.</w:t>
      </w:r>
      <w:r w:rsidR="00FD1756" w:rsidRPr="00616C52">
        <w:rPr>
          <w:rFonts w:asciiTheme="minorEastAsia" w:hAnsiTheme="minorEastAsia" w:cs="仿宋_GB2312" w:hint="eastAsia"/>
          <w:color w:val="FF0000"/>
          <w:kern w:val="0"/>
          <w:sz w:val="24"/>
          <w:szCs w:val="24"/>
        </w:rPr>
        <w:t>自动闭塞区间同方向相邻的两架色灯信号机间，以该线上的通过信号机柱的中心线为闭塞分区的分界线。（）</w:t>
      </w:r>
    </w:p>
    <w:p w:rsidR="00046671" w:rsidRPr="002A7BD6" w:rsidRDefault="00046671" w:rsidP="00046671">
      <w:pPr>
        <w:spacing w:line="400" w:lineRule="exact"/>
        <w:ind w:firstLineChars="200" w:firstLine="480"/>
        <w:rPr>
          <w:rFonts w:asciiTheme="minorEastAsia" w:hAnsiTheme="minorEastAsia" w:cs="仿宋_GB2312"/>
          <w:color w:val="FF0000"/>
          <w:kern w:val="0"/>
          <w:sz w:val="28"/>
          <w:szCs w:val="28"/>
        </w:rPr>
      </w:pPr>
      <w:r w:rsidRPr="00616C52">
        <w:rPr>
          <w:rFonts w:asciiTheme="minorEastAsia" w:hAnsiTheme="minorEastAsia" w:cs="Times New Roman" w:hint="eastAsia"/>
          <w:color w:val="FF0000"/>
          <w:kern w:val="0"/>
          <w:sz w:val="24"/>
        </w:rPr>
        <w:t>△</w:t>
      </w:r>
      <w:r w:rsidR="00D35889">
        <w:rPr>
          <w:rFonts w:asciiTheme="minorEastAsia" w:hAnsiTheme="minorEastAsia" w:cs="Times New Roman" w:hint="eastAsia"/>
          <w:color w:val="FF0000"/>
          <w:kern w:val="0"/>
          <w:sz w:val="24"/>
        </w:rPr>
        <w:t>87</w:t>
      </w:r>
      <w:r w:rsidRPr="00616C52">
        <w:rPr>
          <w:rFonts w:asciiTheme="minorEastAsia" w:hAnsiTheme="minorEastAsia" w:cs="Times New Roman" w:hint="eastAsia"/>
          <w:color w:val="FF0000"/>
          <w:kern w:val="0"/>
          <w:sz w:val="24"/>
        </w:rPr>
        <w:t>.</w:t>
      </w:r>
      <w:r>
        <w:rPr>
          <w:rFonts w:asciiTheme="minorEastAsia" w:hAnsiTheme="minorEastAsia" w:cs="仿宋_GB2312" w:hint="eastAsia"/>
          <w:color w:val="FF0000"/>
          <w:kern w:val="0"/>
          <w:sz w:val="24"/>
          <w:szCs w:val="24"/>
        </w:rPr>
        <w:t>双线双向区间反方向行车，应停止基本闭塞法，改用电话闭塞法。</w:t>
      </w:r>
      <w:r w:rsidRPr="00616C52">
        <w:rPr>
          <w:rFonts w:asciiTheme="minorEastAsia" w:hAnsiTheme="minorEastAsia" w:cs="仿宋_GB2312" w:hint="eastAsia"/>
          <w:color w:val="FF0000"/>
          <w:kern w:val="0"/>
          <w:sz w:val="24"/>
          <w:szCs w:val="24"/>
        </w:rPr>
        <w:t>（）</w:t>
      </w:r>
    </w:p>
    <w:p w:rsidR="00C93838" w:rsidRPr="00B25D94" w:rsidRDefault="00B91710" w:rsidP="00C34124">
      <w:pPr>
        <w:widowControl/>
        <w:adjustRightInd w:val="0"/>
        <w:snapToGrid w:val="0"/>
        <w:spacing w:before="240" w:after="60" w:line="400" w:lineRule="exact"/>
        <w:ind w:firstLineChars="196" w:firstLine="472"/>
        <w:jc w:val="left"/>
        <w:outlineLvl w:val="1"/>
        <w:rPr>
          <w:rFonts w:asciiTheme="minorEastAsia" w:hAnsiTheme="minorEastAsia" w:cs="Times New Roman"/>
          <w:b/>
          <w:bCs/>
          <w:kern w:val="28"/>
          <w:sz w:val="24"/>
          <w:szCs w:val="24"/>
        </w:rPr>
      </w:pPr>
      <w:r w:rsidRPr="00B25D94">
        <w:rPr>
          <w:rFonts w:asciiTheme="minorEastAsia" w:hAnsiTheme="minorEastAsia" w:cs="Times New Roman" w:hint="eastAsia"/>
          <w:b/>
          <w:bCs/>
          <w:kern w:val="28"/>
          <w:sz w:val="24"/>
          <w:szCs w:val="24"/>
        </w:rPr>
        <w:t>答案：</w:t>
      </w:r>
    </w:p>
    <w:p w:rsidR="00B91710" w:rsidRPr="00B25D94" w:rsidRDefault="00C34124" w:rsidP="00B25D94">
      <w:pPr>
        <w:pStyle w:val="aff2"/>
        <w:tabs>
          <w:tab w:val="left" w:pos="3960"/>
        </w:tabs>
        <w:spacing w:line="400" w:lineRule="exact"/>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1</w:t>
      </w:r>
      <w:r w:rsidR="00B91710" w:rsidRPr="00B25D94">
        <w:rPr>
          <w:rFonts w:asciiTheme="minorEastAsia" w:eastAsiaTheme="minorEastAsia" w:hAnsiTheme="minorEastAsia" w:cs="宋体"/>
          <w:kern w:val="0"/>
          <w:sz w:val="24"/>
        </w:rPr>
        <w:t>.√《技规》（普）411</w:t>
      </w:r>
      <w:r w:rsidR="00B91710" w:rsidRPr="00B25D94">
        <w:rPr>
          <w:rFonts w:asciiTheme="minorEastAsia" w:eastAsiaTheme="minorEastAsia" w:hAnsiTheme="minorEastAsia" w:cs="宋体"/>
          <w:kern w:val="0"/>
          <w:sz w:val="24"/>
        </w:rPr>
        <w:tab/>
      </w:r>
      <w:r>
        <w:rPr>
          <w:rFonts w:asciiTheme="minorEastAsia" w:eastAsiaTheme="minorEastAsia" w:hAnsiTheme="minorEastAsia" w:cs="宋体" w:hint="eastAsia"/>
          <w:kern w:val="0"/>
          <w:sz w:val="24"/>
        </w:rPr>
        <w:t>2</w:t>
      </w:r>
      <w:r w:rsidR="00B91710" w:rsidRPr="00B25D94">
        <w:rPr>
          <w:rFonts w:asciiTheme="minorEastAsia" w:eastAsiaTheme="minorEastAsia" w:hAnsiTheme="minorEastAsia" w:cs="宋体"/>
          <w:kern w:val="0"/>
          <w:sz w:val="24"/>
        </w:rPr>
        <w:t>.√《技规》（普）412</w:t>
      </w:r>
      <w:r w:rsidR="00B91710" w:rsidRPr="00B25D94">
        <w:rPr>
          <w:rFonts w:asciiTheme="minorEastAsia" w:eastAsiaTheme="minorEastAsia" w:hAnsiTheme="minorEastAsia" w:cs="宋体"/>
          <w:kern w:val="0"/>
          <w:sz w:val="24"/>
        </w:rPr>
        <w:tab/>
      </w:r>
    </w:p>
    <w:p w:rsidR="00B91710" w:rsidRPr="00B25D94" w:rsidRDefault="00C34124" w:rsidP="00B25D94">
      <w:pPr>
        <w:pStyle w:val="aff2"/>
        <w:tabs>
          <w:tab w:val="left" w:pos="3960"/>
        </w:tabs>
        <w:spacing w:line="400" w:lineRule="exact"/>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3</w:t>
      </w:r>
      <w:r w:rsidR="00B91710" w:rsidRPr="00B25D94">
        <w:rPr>
          <w:rFonts w:asciiTheme="minorEastAsia" w:eastAsiaTheme="minorEastAsia" w:hAnsiTheme="minorEastAsia" w:cs="宋体"/>
          <w:kern w:val="0"/>
          <w:sz w:val="24"/>
        </w:rPr>
        <w:t>.√《技规》（普）415</w:t>
      </w:r>
      <w:r w:rsidR="00B91710" w:rsidRPr="00B25D94">
        <w:rPr>
          <w:rFonts w:asciiTheme="minorEastAsia" w:eastAsiaTheme="minorEastAsia" w:hAnsiTheme="minorEastAsia" w:cs="宋体"/>
          <w:kern w:val="0"/>
          <w:sz w:val="24"/>
        </w:rPr>
        <w:tab/>
      </w:r>
    </w:p>
    <w:p w:rsidR="00B91710" w:rsidRPr="00B25D94" w:rsidRDefault="00C34124" w:rsidP="00B25D94">
      <w:pPr>
        <w:tabs>
          <w:tab w:val="left" w:pos="3487"/>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lastRenderedPageBreak/>
        <w:t>4</w:t>
      </w:r>
      <w:r w:rsidR="00B91710" w:rsidRPr="00B25D94">
        <w:rPr>
          <w:rFonts w:asciiTheme="minorEastAsia" w:hAnsiTheme="minorEastAsia" w:cs="宋体"/>
          <w:kern w:val="0"/>
          <w:sz w:val="24"/>
          <w:szCs w:val="24"/>
        </w:rPr>
        <w:t>.×《技规》（普）415</w:t>
      </w:r>
      <w:r w:rsidR="00B91710" w:rsidRPr="00B25D94">
        <w:rPr>
          <w:rFonts w:asciiTheme="minorEastAsia" w:hAnsiTheme="minorEastAsia" w:cs="宋体"/>
          <w:kern w:val="0"/>
          <w:sz w:val="24"/>
          <w:szCs w:val="24"/>
        </w:rPr>
        <w:tab/>
        <w:t>正确：开放一个黄灯。</w:t>
      </w:r>
      <w:r w:rsidR="00B91710" w:rsidRPr="00B25D94">
        <w:rPr>
          <w:rFonts w:asciiTheme="minorEastAsia" w:hAnsiTheme="minorEastAsia" w:cs="宋体"/>
          <w:kern w:val="0"/>
          <w:sz w:val="24"/>
          <w:szCs w:val="24"/>
        </w:rPr>
        <w:tab/>
      </w:r>
    </w:p>
    <w:p w:rsidR="00B91710" w:rsidRPr="00B25D94" w:rsidRDefault="00C34124" w:rsidP="00B25D94">
      <w:pPr>
        <w:tabs>
          <w:tab w:val="left" w:pos="3487"/>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B91710" w:rsidRPr="00B25D94">
        <w:rPr>
          <w:rFonts w:asciiTheme="minorEastAsia" w:hAnsiTheme="minorEastAsia" w:cs="宋体"/>
          <w:kern w:val="0"/>
          <w:sz w:val="24"/>
          <w:szCs w:val="24"/>
        </w:rPr>
        <w:t>.×《技规》（普）417</w:t>
      </w:r>
      <w:r w:rsidR="00B91710" w:rsidRPr="00B25D94">
        <w:rPr>
          <w:rFonts w:asciiTheme="minorEastAsia" w:hAnsiTheme="minorEastAsia" w:cs="宋体"/>
          <w:kern w:val="0"/>
          <w:sz w:val="24"/>
          <w:szCs w:val="24"/>
        </w:rPr>
        <w:tab/>
        <w:t>正确：出站信号机。</w:t>
      </w:r>
      <w:r w:rsidR="00B91710" w:rsidRPr="00B25D94">
        <w:rPr>
          <w:rFonts w:asciiTheme="minorEastAsia" w:hAnsiTheme="minorEastAsia" w:cs="宋体"/>
          <w:kern w:val="0"/>
          <w:sz w:val="24"/>
          <w:szCs w:val="24"/>
        </w:rPr>
        <w:tab/>
      </w:r>
    </w:p>
    <w:p w:rsidR="00B91710" w:rsidRPr="00B25D94" w:rsidRDefault="00C34124" w:rsidP="00B25D94">
      <w:pPr>
        <w:tabs>
          <w:tab w:val="left" w:pos="3487"/>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w:t>
      </w:r>
      <w:r w:rsidR="00B91710" w:rsidRPr="00B25D94">
        <w:rPr>
          <w:rFonts w:asciiTheme="minorEastAsia" w:hAnsiTheme="minorEastAsia" w:cs="宋体"/>
          <w:kern w:val="0"/>
          <w:sz w:val="24"/>
          <w:szCs w:val="24"/>
        </w:rPr>
        <w:t>.×《技规》（普）418</w:t>
      </w:r>
      <w:r w:rsidR="00B91710" w:rsidRPr="00B25D94">
        <w:rPr>
          <w:rFonts w:asciiTheme="minorEastAsia" w:hAnsiTheme="minorEastAsia" w:cs="宋体"/>
          <w:kern w:val="0"/>
          <w:sz w:val="24"/>
          <w:szCs w:val="24"/>
        </w:rPr>
        <w:tab/>
        <w:t>正确：直向位置。</w:t>
      </w:r>
      <w:r w:rsidR="00B91710" w:rsidRPr="00B25D94">
        <w:rPr>
          <w:rFonts w:asciiTheme="minorEastAsia" w:hAnsiTheme="minorEastAsia" w:cs="宋体"/>
          <w:kern w:val="0"/>
          <w:sz w:val="24"/>
          <w:szCs w:val="24"/>
        </w:rPr>
        <w:tab/>
      </w:r>
    </w:p>
    <w:p w:rsidR="00B91710" w:rsidRPr="00B25D94" w:rsidRDefault="00C34124" w:rsidP="00B25D94">
      <w:pPr>
        <w:tabs>
          <w:tab w:val="left" w:pos="396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7</w:t>
      </w:r>
      <w:r w:rsidR="00B91710" w:rsidRPr="00B25D94">
        <w:rPr>
          <w:rFonts w:asciiTheme="minorEastAsia" w:hAnsiTheme="minorEastAsia" w:cs="宋体"/>
          <w:kern w:val="0"/>
          <w:sz w:val="24"/>
          <w:szCs w:val="24"/>
        </w:rPr>
        <w:t>.√《技规》（普）418</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8</w:t>
      </w:r>
      <w:r w:rsidR="00B91710" w:rsidRPr="00B25D94">
        <w:rPr>
          <w:rFonts w:asciiTheme="minorEastAsia" w:hAnsiTheme="minorEastAsia" w:cs="宋体"/>
          <w:kern w:val="0"/>
          <w:sz w:val="24"/>
          <w:szCs w:val="24"/>
        </w:rPr>
        <w:t>.×《技规》（普）418正确：直向位置。</w:t>
      </w:r>
    </w:p>
    <w:p w:rsidR="00B91710" w:rsidRPr="00B25D94" w:rsidRDefault="00C34124" w:rsidP="00B25D94">
      <w:pPr>
        <w:tabs>
          <w:tab w:val="left" w:pos="3487"/>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9</w:t>
      </w:r>
      <w:r w:rsidR="00B91710" w:rsidRPr="00B25D94">
        <w:rPr>
          <w:rFonts w:asciiTheme="minorEastAsia" w:hAnsiTheme="minorEastAsia" w:cs="宋体"/>
          <w:kern w:val="0"/>
          <w:sz w:val="24"/>
          <w:szCs w:val="24"/>
        </w:rPr>
        <w:t>.√《技规》（普）418</w:t>
      </w:r>
      <w:r w:rsidR="00B91710" w:rsidRPr="00B25D94">
        <w:rPr>
          <w:rFonts w:asciiTheme="minorEastAsia" w:hAnsiTheme="minorEastAsia" w:cs="宋体"/>
          <w:kern w:val="0"/>
          <w:sz w:val="24"/>
          <w:szCs w:val="24"/>
        </w:rPr>
        <w:tab/>
      </w:r>
      <w:r w:rsidR="00B91710" w:rsidRPr="00B25D94">
        <w:rPr>
          <w:rFonts w:asciiTheme="minorEastAsia" w:hAnsiTheme="minorEastAsia" w:cs="宋体"/>
          <w:kern w:val="0"/>
          <w:sz w:val="24"/>
          <w:szCs w:val="24"/>
        </w:rPr>
        <w:tab/>
      </w:r>
    </w:p>
    <w:p w:rsidR="00B91710" w:rsidRPr="00B25D94" w:rsidRDefault="00B91710" w:rsidP="00B25D94">
      <w:pPr>
        <w:tabs>
          <w:tab w:val="left" w:pos="3487"/>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C34124">
        <w:rPr>
          <w:rFonts w:asciiTheme="minorEastAsia" w:hAnsiTheme="minorEastAsia" w:cs="宋体" w:hint="eastAsia"/>
          <w:kern w:val="0"/>
          <w:sz w:val="24"/>
          <w:szCs w:val="24"/>
        </w:rPr>
        <w:t>0</w:t>
      </w:r>
      <w:r w:rsidRPr="00B25D94">
        <w:rPr>
          <w:rFonts w:asciiTheme="minorEastAsia" w:hAnsiTheme="minorEastAsia" w:cs="宋体"/>
          <w:kern w:val="0"/>
          <w:sz w:val="24"/>
          <w:szCs w:val="24"/>
        </w:rPr>
        <w:t>.×《技规》（普）419</w:t>
      </w:r>
      <w:r w:rsidRPr="00B25D94">
        <w:rPr>
          <w:rFonts w:asciiTheme="minorEastAsia" w:hAnsiTheme="minorEastAsia" w:cs="宋体"/>
          <w:kern w:val="0"/>
          <w:sz w:val="24"/>
          <w:szCs w:val="24"/>
        </w:rPr>
        <w:tab/>
        <w:t>正确：三显示自动闭塞区段。</w:t>
      </w:r>
      <w:r w:rsidRPr="00B25D94">
        <w:rPr>
          <w:rFonts w:asciiTheme="minorEastAsia" w:hAnsiTheme="minorEastAsia" w:cs="宋体"/>
          <w:kern w:val="0"/>
          <w:sz w:val="24"/>
          <w:szCs w:val="24"/>
        </w:rPr>
        <w:tab/>
      </w:r>
    </w:p>
    <w:p w:rsidR="00B91710" w:rsidRPr="00B25D94" w:rsidRDefault="00B91710" w:rsidP="00B25D94">
      <w:pPr>
        <w:tabs>
          <w:tab w:val="left" w:pos="396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C34124">
        <w:rPr>
          <w:rFonts w:asciiTheme="minorEastAsia" w:hAnsiTheme="minorEastAsia" w:cs="宋体" w:hint="eastAsia"/>
          <w:kern w:val="0"/>
          <w:sz w:val="24"/>
          <w:szCs w:val="24"/>
        </w:rPr>
        <w:t>1</w:t>
      </w:r>
      <w:r w:rsidRPr="00B25D94">
        <w:rPr>
          <w:rFonts w:asciiTheme="minorEastAsia" w:hAnsiTheme="minorEastAsia" w:cs="宋体"/>
          <w:kern w:val="0"/>
          <w:sz w:val="24"/>
          <w:szCs w:val="24"/>
        </w:rPr>
        <w:t>.√《技规》（普）419</w:t>
      </w:r>
      <w:r w:rsidRPr="00B25D94">
        <w:rPr>
          <w:rFonts w:asciiTheme="minorEastAsia" w:hAnsiTheme="minorEastAsia" w:cs="宋体"/>
          <w:kern w:val="0"/>
          <w:sz w:val="24"/>
          <w:szCs w:val="24"/>
        </w:rPr>
        <w:tab/>
        <w:t>1</w:t>
      </w:r>
      <w:r w:rsidR="00C34124">
        <w:rPr>
          <w:rFonts w:asciiTheme="minorEastAsia" w:hAnsiTheme="minorEastAsia" w:cs="宋体" w:hint="eastAsia"/>
          <w:kern w:val="0"/>
          <w:sz w:val="24"/>
          <w:szCs w:val="24"/>
        </w:rPr>
        <w:t>2</w:t>
      </w:r>
      <w:r w:rsidRPr="00B25D94">
        <w:rPr>
          <w:rFonts w:asciiTheme="minorEastAsia" w:hAnsiTheme="minorEastAsia" w:cs="宋体"/>
          <w:kern w:val="0"/>
          <w:sz w:val="24"/>
          <w:szCs w:val="24"/>
        </w:rPr>
        <w:t>.√《技规》（普）419</w:t>
      </w:r>
      <w:r w:rsidRPr="00B25D94">
        <w:rPr>
          <w:rFonts w:asciiTheme="minorEastAsia" w:hAnsiTheme="minorEastAsia" w:cs="宋体"/>
          <w:kern w:val="0"/>
          <w:sz w:val="24"/>
          <w:szCs w:val="24"/>
        </w:rPr>
        <w:tab/>
      </w:r>
    </w:p>
    <w:p w:rsidR="00B91710" w:rsidRPr="00B25D94" w:rsidRDefault="00B91710" w:rsidP="00B25D94">
      <w:pPr>
        <w:tabs>
          <w:tab w:val="left" w:pos="396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C34124">
        <w:rPr>
          <w:rFonts w:asciiTheme="minorEastAsia" w:hAnsiTheme="minorEastAsia" w:cs="宋体" w:hint="eastAsia"/>
          <w:kern w:val="0"/>
          <w:sz w:val="24"/>
          <w:szCs w:val="24"/>
        </w:rPr>
        <w:t>3</w:t>
      </w:r>
      <w:r w:rsidRPr="00B25D94">
        <w:rPr>
          <w:rFonts w:asciiTheme="minorEastAsia" w:hAnsiTheme="minorEastAsia" w:cs="宋体"/>
          <w:kern w:val="0"/>
          <w:sz w:val="24"/>
          <w:szCs w:val="24"/>
        </w:rPr>
        <w:t>.√《技规》（普）419</w:t>
      </w:r>
      <w:r w:rsidRPr="00B25D94">
        <w:rPr>
          <w:rFonts w:asciiTheme="minorEastAsia" w:hAnsiTheme="minorEastAsia" w:cs="宋体"/>
          <w:kern w:val="0"/>
          <w:sz w:val="24"/>
          <w:szCs w:val="24"/>
        </w:rPr>
        <w:tab/>
        <w:t>1</w:t>
      </w:r>
      <w:r w:rsidR="00C34124">
        <w:rPr>
          <w:rFonts w:asciiTheme="minorEastAsia" w:hAnsiTheme="minorEastAsia" w:cs="宋体" w:hint="eastAsia"/>
          <w:kern w:val="0"/>
          <w:sz w:val="24"/>
          <w:szCs w:val="24"/>
        </w:rPr>
        <w:t>4</w:t>
      </w:r>
      <w:r w:rsidRPr="00B25D94">
        <w:rPr>
          <w:rFonts w:asciiTheme="minorEastAsia" w:hAnsiTheme="minorEastAsia" w:cs="宋体"/>
          <w:kern w:val="0"/>
          <w:sz w:val="24"/>
          <w:szCs w:val="24"/>
        </w:rPr>
        <w:t>.√《技规》（普）420</w:t>
      </w:r>
      <w:r w:rsidRPr="00B25D94">
        <w:rPr>
          <w:rFonts w:asciiTheme="minorEastAsia" w:hAnsiTheme="minorEastAsia" w:cs="宋体"/>
          <w:kern w:val="0"/>
          <w:sz w:val="24"/>
          <w:szCs w:val="24"/>
        </w:rPr>
        <w:tab/>
      </w:r>
    </w:p>
    <w:p w:rsidR="00B91710" w:rsidRPr="00B25D94" w:rsidRDefault="00B91710" w:rsidP="00B25D94">
      <w:pPr>
        <w:tabs>
          <w:tab w:val="left" w:pos="3487"/>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C34124">
        <w:rPr>
          <w:rFonts w:asciiTheme="minorEastAsia" w:hAnsiTheme="minorEastAsia" w:cs="宋体" w:hint="eastAsia"/>
          <w:kern w:val="0"/>
          <w:sz w:val="24"/>
          <w:szCs w:val="24"/>
        </w:rPr>
        <w:t>5</w:t>
      </w:r>
      <w:r w:rsidRPr="00B25D94">
        <w:rPr>
          <w:rFonts w:asciiTheme="minorEastAsia" w:hAnsiTheme="minorEastAsia" w:cs="宋体"/>
          <w:kern w:val="0"/>
          <w:sz w:val="24"/>
          <w:szCs w:val="24"/>
        </w:rPr>
        <w:t>.√《技规》（普）422</w:t>
      </w:r>
      <w:r w:rsidRPr="00B25D94">
        <w:rPr>
          <w:rFonts w:asciiTheme="minorEastAsia" w:hAnsiTheme="minorEastAsia" w:cs="宋体"/>
          <w:kern w:val="0"/>
          <w:sz w:val="24"/>
          <w:szCs w:val="24"/>
        </w:rPr>
        <w:tab/>
      </w:r>
      <w:r w:rsidRPr="00B25D94">
        <w:rPr>
          <w:rFonts w:asciiTheme="minorEastAsia" w:hAnsiTheme="minorEastAsia" w:cs="宋体"/>
          <w:kern w:val="0"/>
          <w:sz w:val="24"/>
          <w:szCs w:val="24"/>
        </w:rPr>
        <w:tab/>
      </w:r>
    </w:p>
    <w:p w:rsidR="00B91710" w:rsidRPr="00B25D94" w:rsidRDefault="00B91710" w:rsidP="00B25D94">
      <w:pPr>
        <w:tabs>
          <w:tab w:val="left" w:pos="3487"/>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C34124">
        <w:rPr>
          <w:rFonts w:asciiTheme="minorEastAsia" w:hAnsiTheme="minorEastAsia" w:cs="宋体" w:hint="eastAsia"/>
          <w:kern w:val="0"/>
          <w:sz w:val="24"/>
          <w:szCs w:val="24"/>
        </w:rPr>
        <w:t>6</w:t>
      </w:r>
      <w:r w:rsidRPr="00B25D94">
        <w:rPr>
          <w:rFonts w:asciiTheme="minorEastAsia" w:hAnsiTheme="minorEastAsia" w:cs="宋体"/>
          <w:kern w:val="0"/>
          <w:sz w:val="24"/>
          <w:szCs w:val="24"/>
        </w:rPr>
        <w:t>.×《技规》（普）424</w:t>
      </w:r>
      <w:r w:rsidRPr="00B25D94">
        <w:rPr>
          <w:rFonts w:asciiTheme="minorEastAsia" w:hAnsiTheme="minorEastAsia" w:cs="宋体"/>
          <w:kern w:val="0"/>
          <w:sz w:val="24"/>
          <w:szCs w:val="24"/>
        </w:rPr>
        <w:tab/>
        <w:t>正确：开放一个黄色灯光。</w:t>
      </w:r>
      <w:r w:rsidRPr="00B25D94">
        <w:rPr>
          <w:rFonts w:asciiTheme="minorEastAsia" w:hAnsiTheme="minorEastAsia" w:cs="宋体"/>
          <w:kern w:val="0"/>
          <w:sz w:val="24"/>
          <w:szCs w:val="24"/>
        </w:rPr>
        <w:tab/>
      </w:r>
    </w:p>
    <w:p w:rsidR="00B91710" w:rsidRPr="00B25D94" w:rsidRDefault="00B91710" w:rsidP="00C34124">
      <w:pPr>
        <w:tabs>
          <w:tab w:val="left" w:pos="3960"/>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C34124">
        <w:rPr>
          <w:rFonts w:asciiTheme="minorEastAsia" w:hAnsiTheme="minorEastAsia" w:cs="宋体" w:hint="eastAsia"/>
          <w:kern w:val="0"/>
          <w:sz w:val="24"/>
          <w:szCs w:val="24"/>
        </w:rPr>
        <w:t>7</w:t>
      </w:r>
      <w:r w:rsidRPr="00B25D94">
        <w:rPr>
          <w:rFonts w:asciiTheme="minorEastAsia" w:hAnsiTheme="minorEastAsia" w:cs="宋体"/>
          <w:kern w:val="0"/>
          <w:sz w:val="24"/>
          <w:szCs w:val="24"/>
        </w:rPr>
        <w:t>.√《技规》（普）424</w:t>
      </w:r>
      <w:r w:rsidRPr="00B25D94">
        <w:rPr>
          <w:rFonts w:asciiTheme="minorEastAsia" w:hAnsiTheme="minorEastAsia" w:cs="宋体"/>
          <w:kern w:val="0"/>
          <w:sz w:val="24"/>
          <w:szCs w:val="24"/>
        </w:rPr>
        <w:tab/>
        <w:t>1</w:t>
      </w:r>
      <w:r w:rsidR="00C34124">
        <w:rPr>
          <w:rFonts w:asciiTheme="minorEastAsia" w:hAnsiTheme="minorEastAsia" w:cs="宋体" w:hint="eastAsia"/>
          <w:kern w:val="0"/>
          <w:sz w:val="24"/>
          <w:szCs w:val="24"/>
        </w:rPr>
        <w:t>8</w:t>
      </w:r>
      <w:r w:rsidRPr="00B25D94">
        <w:rPr>
          <w:rFonts w:asciiTheme="minorEastAsia" w:hAnsiTheme="minorEastAsia" w:cs="宋体"/>
          <w:kern w:val="0"/>
          <w:sz w:val="24"/>
          <w:szCs w:val="24"/>
        </w:rPr>
        <w:t>.√《技规》（普）425</w:t>
      </w:r>
      <w:r w:rsidRPr="00B25D94">
        <w:rPr>
          <w:rFonts w:asciiTheme="minorEastAsia" w:hAnsiTheme="minorEastAsia" w:cs="宋体"/>
          <w:kern w:val="0"/>
          <w:sz w:val="24"/>
          <w:szCs w:val="24"/>
        </w:rPr>
        <w:tab/>
      </w:r>
    </w:p>
    <w:p w:rsidR="00B91710" w:rsidRPr="00B25D94" w:rsidRDefault="00B91710" w:rsidP="00B25D94">
      <w:pPr>
        <w:tabs>
          <w:tab w:val="left" w:pos="3487"/>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w:t>
      </w:r>
      <w:r w:rsidR="00C34124">
        <w:rPr>
          <w:rFonts w:asciiTheme="minorEastAsia" w:hAnsiTheme="minorEastAsia" w:cs="宋体" w:hint="eastAsia"/>
          <w:kern w:val="0"/>
          <w:sz w:val="24"/>
          <w:szCs w:val="24"/>
        </w:rPr>
        <w:t>9</w:t>
      </w:r>
      <w:r w:rsidRPr="00B25D94">
        <w:rPr>
          <w:rFonts w:asciiTheme="minorEastAsia" w:hAnsiTheme="minorEastAsia" w:cs="宋体"/>
          <w:kern w:val="0"/>
          <w:sz w:val="24"/>
          <w:szCs w:val="24"/>
        </w:rPr>
        <w:t>.×《技规》（普）426</w:t>
      </w:r>
      <w:r w:rsidRPr="00B25D94">
        <w:rPr>
          <w:rFonts w:asciiTheme="minorEastAsia" w:hAnsiTheme="minorEastAsia" w:cs="宋体"/>
          <w:kern w:val="0"/>
          <w:sz w:val="24"/>
          <w:szCs w:val="24"/>
        </w:rPr>
        <w:tab/>
        <w:t>正确：不准。</w:t>
      </w:r>
      <w:r w:rsidRPr="00B25D94">
        <w:rPr>
          <w:rFonts w:asciiTheme="minorEastAsia" w:hAnsiTheme="minorEastAsia" w:cs="宋体"/>
          <w:kern w:val="0"/>
          <w:sz w:val="24"/>
          <w:szCs w:val="24"/>
        </w:rPr>
        <w:tab/>
      </w:r>
    </w:p>
    <w:p w:rsidR="00B91710" w:rsidRPr="00B25D94" w:rsidRDefault="00C34124" w:rsidP="00B25D94">
      <w:pPr>
        <w:tabs>
          <w:tab w:val="left" w:pos="3960"/>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20</w:t>
      </w:r>
      <w:r w:rsidR="00B91710" w:rsidRPr="00B25D94">
        <w:rPr>
          <w:rFonts w:asciiTheme="minorEastAsia" w:hAnsiTheme="minorEastAsia" w:cs="宋体"/>
          <w:kern w:val="0"/>
          <w:sz w:val="24"/>
          <w:szCs w:val="24"/>
        </w:rPr>
        <w:t>.√《技规》（普）429</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21</w:t>
      </w:r>
      <w:r w:rsidR="00B91710" w:rsidRPr="00B25D94">
        <w:rPr>
          <w:rFonts w:asciiTheme="minorEastAsia" w:hAnsiTheme="minorEastAsia" w:cs="宋体"/>
          <w:kern w:val="0"/>
          <w:sz w:val="24"/>
          <w:szCs w:val="24"/>
        </w:rPr>
        <w:t>.√《技规》（普）429</w:t>
      </w:r>
      <w:r w:rsidR="00B91710" w:rsidRPr="00B25D94">
        <w:rPr>
          <w:rFonts w:asciiTheme="minorEastAsia" w:hAnsiTheme="minorEastAsia" w:cs="宋体"/>
          <w:kern w:val="0"/>
          <w:sz w:val="24"/>
          <w:szCs w:val="24"/>
        </w:rPr>
        <w:tab/>
      </w:r>
    </w:p>
    <w:p w:rsidR="00B91710" w:rsidRPr="00B25D94" w:rsidRDefault="00C34124" w:rsidP="00B25D94">
      <w:pPr>
        <w:tabs>
          <w:tab w:val="left" w:pos="3487"/>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22</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（普）435</w:t>
      </w:r>
      <w:r w:rsidR="00B91710" w:rsidRPr="00B25D94">
        <w:rPr>
          <w:rFonts w:asciiTheme="minorEastAsia" w:hAnsiTheme="minorEastAsia" w:cs="宋体"/>
          <w:kern w:val="0"/>
          <w:sz w:val="24"/>
          <w:szCs w:val="24"/>
        </w:rPr>
        <w:tab/>
        <w:t>正确：开放经道岔侧向位置的进路</w:t>
      </w:r>
    </w:p>
    <w:p w:rsidR="00B91710" w:rsidRPr="00B25D94" w:rsidRDefault="00C34124" w:rsidP="00B25D94">
      <w:pPr>
        <w:tabs>
          <w:tab w:val="left" w:pos="397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23</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（普）435</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24</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（普）435</w:t>
      </w:r>
    </w:p>
    <w:p w:rsidR="00B91710" w:rsidRPr="00B25D94" w:rsidRDefault="00C34124" w:rsidP="00B25D94">
      <w:pPr>
        <w:tabs>
          <w:tab w:val="left" w:pos="3487"/>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25</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（普）435</w:t>
      </w:r>
      <w:r w:rsidR="00B91710" w:rsidRPr="00B25D94">
        <w:rPr>
          <w:rFonts w:asciiTheme="minorEastAsia" w:hAnsiTheme="minorEastAsia" w:cs="宋体"/>
          <w:kern w:val="0"/>
          <w:sz w:val="24"/>
          <w:szCs w:val="24"/>
        </w:rPr>
        <w:tab/>
        <w:t>正确：应按地面信号机的显示运行。</w:t>
      </w:r>
    </w:p>
    <w:p w:rsidR="00B91710" w:rsidRPr="00B25D94" w:rsidRDefault="00C34124" w:rsidP="00B25D94">
      <w:pPr>
        <w:tabs>
          <w:tab w:val="left" w:pos="3487"/>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26</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（普）435</w:t>
      </w:r>
      <w:r w:rsidR="00B91710" w:rsidRPr="00B25D94">
        <w:rPr>
          <w:rFonts w:asciiTheme="minorEastAsia" w:hAnsiTheme="minorEastAsia" w:cs="宋体"/>
          <w:kern w:val="0"/>
          <w:sz w:val="24"/>
          <w:szCs w:val="24"/>
        </w:rPr>
        <w:tab/>
        <w:t>正确：表示列车已越过地面上显示红色灯光的信号机。</w:t>
      </w:r>
    </w:p>
    <w:p w:rsidR="00B91710" w:rsidRPr="00B25D94" w:rsidRDefault="00C34124" w:rsidP="00B25D94">
      <w:pPr>
        <w:tabs>
          <w:tab w:val="left" w:pos="348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27</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（普）436</w:t>
      </w:r>
      <w:r w:rsidR="00B91710" w:rsidRPr="00B25D94">
        <w:rPr>
          <w:rFonts w:asciiTheme="minorEastAsia" w:hAnsiTheme="minorEastAsia" w:cs="宋体"/>
          <w:kern w:val="0"/>
          <w:sz w:val="24"/>
          <w:szCs w:val="24"/>
        </w:rPr>
        <w:tab/>
        <w:t>正确：绿色。</w:t>
      </w:r>
    </w:p>
    <w:p w:rsidR="00B91710" w:rsidRPr="00B25D94" w:rsidRDefault="00C34124" w:rsidP="00B25D94">
      <w:pPr>
        <w:tabs>
          <w:tab w:val="left" w:pos="397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28</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（普）436</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29</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（普）437</w:t>
      </w:r>
    </w:p>
    <w:p w:rsidR="00B91710" w:rsidRPr="00B25D94" w:rsidRDefault="00C34124" w:rsidP="00B25D94">
      <w:pPr>
        <w:tabs>
          <w:tab w:val="left" w:pos="3974"/>
          <w:tab w:val="left" w:pos="687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30</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（普）437</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31</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（普）438</w:t>
      </w:r>
      <w:r w:rsidR="00B91710" w:rsidRPr="00B25D94">
        <w:rPr>
          <w:rFonts w:asciiTheme="minorEastAsia" w:hAnsiTheme="minorEastAsia" w:cs="宋体"/>
          <w:kern w:val="0"/>
          <w:sz w:val="24"/>
          <w:szCs w:val="24"/>
        </w:rPr>
        <w:tab/>
        <w:t>正确：必须紧急停车。</w:t>
      </w:r>
    </w:p>
    <w:p w:rsidR="00B91710" w:rsidRPr="00B25D94" w:rsidRDefault="00C34124" w:rsidP="00B25D94">
      <w:pPr>
        <w:tabs>
          <w:tab w:val="left" w:pos="3693"/>
        </w:tabs>
        <w:autoSpaceDE w:val="0"/>
        <w:autoSpaceDN w:val="0"/>
        <w:spacing w:line="400" w:lineRule="exact"/>
        <w:ind w:firstLineChars="200" w:firstLine="492"/>
        <w:rPr>
          <w:rFonts w:asciiTheme="minorEastAsia" w:hAnsiTheme="minorEastAsia" w:cs="宋体"/>
          <w:kern w:val="0"/>
          <w:sz w:val="24"/>
          <w:szCs w:val="24"/>
        </w:rPr>
      </w:pPr>
      <w:r>
        <w:rPr>
          <w:rFonts w:asciiTheme="minorEastAsia" w:hAnsiTheme="minorEastAsia" w:cs="宋体" w:hint="eastAsia"/>
          <w:spacing w:val="3"/>
          <w:kern w:val="0"/>
          <w:sz w:val="24"/>
          <w:szCs w:val="24"/>
        </w:rPr>
        <w:t>32</w:t>
      </w:r>
      <w:r w:rsidR="00B91710" w:rsidRPr="00B25D94">
        <w:rPr>
          <w:rFonts w:asciiTheme="minorEastAsia" w:hAnsiTheme="minorEastAsia" w:cs="宋体"/>
          <w:spacing w:val="3"/>
          <w:kern w:val="0"/>
          <w:sz w:val="24"/>
          <w:szCs w:val="24"/>
        </w:rPr>
        <w:t>.×</w:t>
      </w:r>
      <w:r w:rsidR="00B91710" w:rsidRPr="00B25D94">
        <w:rPr>
          <w:rFonts w:asciiTheme="minorEastAsia" w:hAnsiTheme="minorEastAsia" w:cs="宋体"/>
          <w:spacing w:val="8"/>
          <w:kern w:val="0"/>
          <w:sz w:val="24"/>
          <w:szCs w:val="24"/>
        </w:rPr>
        <w:t>《技规</w:t>
      </w:r>
      <w:r w:rsidR="00B91710" w:rsidRPr="00B25D94">
        <w:rPr>
          <w:rFonts w:asciiTheme="minorEastAsia" w:hAnsiTheme="minorEastAsia" w:cs="宋体"/>
          <w:spacing w:val="-113"/>
          <w:kern w:val="0"/>
          <w:sz w:val="24"/>
          <w:szCs w:val="24"/>
        </w:rPr>
        <w:t>》</w:t>
      </w:r>
      <w:r w:rsidR="00B91710" w:rsidRPr="00B25D94">
        <w:rPr>
          <w:rFonts w:asciiTheme="minorEastAsia" w:hAnsiTheme="minorEastAsia" w:cs="宋体"/>
          <w:spacing w:val="8"/>
          <w:kern w:val="0"/>
          <w:sz w:val="24"/>
          <w:szCs w:val="24"/>
        </w:rPr>
        <w:t>（普</w:t>
      </w:r>
      <w:r w:rsidR="00B91710" w:rsidRPr="00B25D94">
        <w:rPr>
          <w:rFonts w:asciiTheme="minorEastAsia" w:hAnsiTheme="minorEastAsia" w:cs="宋体"/>
          <w:spacing w:val="2"/>
          <w:kern w:val="0"/>
          <w:sz w:val="24"/>
          <w:szCs w:val="24"/>
        </w:rPr>
        <w:t>）440</w:t>
      </w:r>
      <w:r w:rsidR="00B91710" w:rsidRPr="00B25D94">
        <w:rPr>
          <w:rFonts w:asciiTheme="minorEastAsia" w:hAnsiTheme="minorEastAsia" w:cs="宋体"/>
          <w:spacing w:val="2"/>
          <w:kern w:val="0"/>
          <w:sz w:val="24"/>
          <w:szCs w:val="24"/>
        </w:rPr>
        <w:tab/>
      </w:r>
      <w:r w:rsidR="00B91710" w:rsidRPr="00B25D94">
        <w:rPr>
          <w:rFonts w:asciiTheme="minorEastAsia" w:hAnsiTheme="minorEastAsia" w:cs="宋体"/>
          <w:spacing w:val="7"/>
          <w:kern w:val="0"/>
          <w:sz w:val="24"/>
          <w:szCs w:val="24"/>
        </w:rPr>
        <w:t>正</w:t>
      </w:r>
      <w:r w:rsidR="00B91710" w:rsidRPr="00B25D94">
        <w:rPr>
          <w:rFonts w:asciiTheme="minorEastAsia" w:hAnsiTheme="minorEastAsia" w:cs="宋体"/>
          <w:spacing w:val="8"/>
          <w:kern w:val="0"/>
          <w:sz w:val="24"/>
          <w:szCs w:val="24"/>
        </w:rPr>
        <w:t>确：昼间为展开的绿色信号旗，夜间为绿色灯光，</w:t>
      </w:r>
      <w:r w:rsidR="00B91710" w:rsidRPr="00B25D94">
        <w:rPr>
          <w:rFonts w:asciiTheme="minorEastAsia" w:hAnsiTheme="minorEastAsia" w:cs="宋体"/>
          <w:kern w:val="0"/>
          <w:sz w:val="24"/>
          <w:szCs w:val="24"/>
        </w:rPr>
        <w:t>无需上下摇动</w:t>
      </w:r>
    </w:p>
    <w:p w:rsidR="00B91710" w:rsidRPr="00B25D94" w:rsidRDefault="00C34124" w:rsidP="00B25D94">
      <w:pPr>
        <w:tabs>
          <w:tab w:val="left" w:pos="397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33</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（普）440</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34</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（普）441</w:t>
      </w:r>
    </w:p>
    <w:p w:rsidR="00B91710" w:rsidRPr="00B25D94" w:rsidRDefault="00C34124" w:rsidP="00B25D94">
      <w:pPr>
        <w:tabs>
          <w:tab w:val="left" w:pos="397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35</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（普）441</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36</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（普）442</w:t>
      </w:r>
    </w:p>
    <w:p w:rsidR="00B91710" w:rsidRPr="00B25D94" w:rsidRDefault="00C34124" w:rsidP="00B25D94">
      <w:pPr>
        <w:tabs>
          <w:tab w:val="left" w:pos="3974"/>
          <w:tab w:val="left" w:pos="6875"/>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37</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（普）442</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38</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（普）442</w:t>
      </w:r>
      <w:r w:rsidR="00B91710" w:rsidRPr="00B25D94">
        <w:rPr>
          <w:rFonts w:asciiTheme="minorEastAsia" w:hAnsiTheme="minorEastAsia" w:cs="宋体"/>
          <w:kern w:val="0"/>
          <w:sz w:val="24"/>
          <w:szCs w:val="24"/>
        </w:rPr>
        <w:tab/>
        <w:t>正确：左右摇动。</w:t>
      </w:r>
    </w:p>
    <w:p w:rsidR="00B91710" w:rsidRPr="00B25D94" w:rsidRDefault="00C34124" w:rsidP="00B25D94">
      <w:pPr>
        <w:tabs>
          <w:tab w:val="left" w:pos="348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39</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（普）442</w:t>
      </w:r>
      <w:r w:rsidR="00B91710" w:rsidRPr="00B25D94">
        <w:rPr>
          <w:rFonts w:asciiTheme="minorEastAsia" w:hAnsiTheme="minorEastAsia" w:cs="宋体"/>
          <w:kern w:val="0"/>
          <w:sz w:val="24"/>
          <w:szCs w:val="24"/>
        </w:rPr>
        <w:tab/>
        <w:t>正确：十道。</w:t>
      </w:r>
    </w:p>
    <w:p w:rsidR="00B91710" w:rsidRPr="00B25D94" w:rsidRDefault="00C34124" w:rsidP="00B25D94">
      <w:pPr>
        <w:tabs>
          <w:tab w:val="left" w:pos="3974"/>
          <w:tab w:val="left" w:pos="6876"/>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40</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（普）442</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41</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（普）442</w:t>
      </w:r>
      <w:r w:rsidR="00B91710" w:rsidRPr="00B25D94">
        <w:rPr>
          <w:rFonts w:asciiTheme="minorEastAsia" w:hAnsiTheme="minorEastAsia" w:cs="宋体"/>
          <w:kern w:val="0"/>
          <w:sz w:val="24"/>
          <w:szCs w:val="24"/>
        </w:rPr>
        <w:tab/>
        <w:t>正确：八道。</w:t>
      </w:r>
    </w:p>
    <w:p w:rsidR="00B91710" w:rsidRPr="00B25D94" w:rsidRDefault="00C34124" w:rsidP="00B25D94">
      <w:pPr>
        <w:tabs>
          <w:tab w:val="left" w:pos="348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42</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（普）442</w:t>
      </w:r>
      <w:r w:rsidR="00B91710" w:rsidRPr="00B25D94">
        <w:rPr>
          <w:rFonts w:asciiTheme="minorEastAsia" w:hAnsiTheme="minorEastAsia" w:cs="宋体"/>
          <w:kern w:val="0"/>
          <w:sz w:val="24"/>
          <w:szCs w:val="24"/>
        </w:rPr>
        <w:tab/>
        <w:t>正确：四道。</w:t>
      </w:r>
    </w:p>
    <w:p w:rsidR="00B91710" w:rsidRPr="00B25D94" w:rsidRDefault="00C34124" w:rsidP="00B25D94">
      <w:pPr>
        <w:tabs>
          <w:tab w:val="left" w:pos="397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43</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（普）442</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44</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（普）442</w:t>
      </w:r>
    </w:p>
    <w:p w:rsidR="00B91710" w:rsidRPr="00B25D94" w:rsidRDefault="00C34124" w:rsidP="00B25D94">
      <w:pPr>
        <w:tabs>
          <w:tab w:val="left" w:pos="3487"/>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45</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（普）442</w:t>
      </w:r>
      <w:r w:rsidR="00B91710" w:rsidRPr="00B25D94">
        <w:rPr>
          <w:rFonts w:asciiTheme="minorEastAsia" w:hAnsiTheme="minorEastAsia" w:cs="宋体"/>
          <w:kern w:val="0"/>
          <w:sz w:val="24"/>
          <w:szCs w:val="24"/>
        </w:rPr>
        <w:tab/>
        <w:t>正确：展开的黄色信号旗高举头上左右摇动</w:t>
      </w:r>
    </w:p>
    <w:p w:rsidR="00B91710" w:rsidRPr="00B25D94" w:rsidRDefault="00C34124" w:rsidP="00B25D94">
      <w:pPr>
        <w:tabs>
          <w:tab w:val="left" w:pos="348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46</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（普）442</w:t>
      </w:r>
      <w:r w:rsidR="00B91710" w:rsidRPr="00B25D94">
        <w:rPr>
          <w:rFonts w:asciiTheme="minorEastAsia" w:hAnsiTheme="minorEastAsia" w:cs="宋体"/>
          <w:kern w:val="0"/>
          <w:sz w:val="24"/>
          <w:szCs w:val="24"/>
        </w:rPr>
        <w:tab/>
        <w:t>正确：两次。</w:t>
      </w:r>
    </w:p>
    <w:p w:rsidR="00B91710" w:rsidRPr="00B25D94" w:rsidRDefault="00C34124" w:rsidP="00B25D94">
      <w:pPr>
        <w:tabs>
          <w:tab w:val="left" w:pos="3974"/>
          <w:tab w:val="left" w:pos="6876"/>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lastRenderedPageBreak/>
        <w:t>47</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（普）442</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48</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（普）443</w:t>
      </w:r>
      <w:r w:rsidR="00B91710" w:rsidRPr="00B25D94">
        <w:rPr>
          <w:rFonts w:asciiTheme="minorEastAsia" w:hAnsiTheme="minorEastAsia" w:cs="宋体"/>
          <w:kern w:val="0"/>
          <w:sz w:val="24"/>
          <w:szCs w:val="24"/>
        </w:rPr>
        <w:tab/>
        <w:t>正确：拢起。</w:t>
      </w:r>
    </w:p>
    <w:p w:rsidR="00B91710" w:rsidRPr="00B25D94" w:rsidRDefault="00C34124"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49</w:t>
      </w:r>
      <w:r w:rsidR="00B91710" w:rsidRPr="00B25D94">
        <w:rPr>
          <w:rFonts w:asciiTheme="minorEastAsia" w:hAnsiTheme="minorEastAsia" w:cs="宋体"/>
          <w:kern w:val="0"/>
          <w:sz w:val="24"/>
          <w:szCs w:val="24"/>
        </w:rPr>
        <w:t>.√《技规》（普）444</w:t>
      </w:r>
    </w:p>
    <w:p w:rsidR="00B91710" w:rsidRPr="00B25D94" w:rsidRDefault="00C34124" w:rsidP="00B25D94">
      <w:pPr>
        <w:tabs>
          <w:tab w:val="left" w:pos="348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50</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（普）444</w:t>
      </w:r>
      <w:r w:rsidR="00B91710" w:rsidRPr="00B25D94">
        <w:rPr>
          <w:rFonts w:asciiTheme="minorEastAsia" w:hAnsiTheme="minorEastAsia" w:cs="宋体"/>
          <w:kern w:val="0"/>
          <w:sz w:val="24"/>
          <w:szCs w:val="24"/>
        </w:rPr>
        <w:tab/>
        <w:t>正确：在下部左右摇动。</w:t>
      </w:r>
    </w:p>
    <w:p w:rsidR="00B91710" w:rsidRPr="00B25D94" w:rsidRDefault="00C34124" w:rsidP="00B25D94">
      <w:pPr>
        <w:tabs>
          <w:tab w:val="left" w:pos="397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51</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（普）444</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52</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（普）445</w:t>
      </w:r>
    </w:p>
    <w:p w:rsidR="00B91710" w:rsidRPr="00B25D94" w:rsidRDefault="00C34124" w:rsidP="00B25D94">
      <w:pPr>
        <w:tabs>
          <w:tab w:val="left" w:pos="348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53</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（普）446</w:t>
      </w:r>
      <w:r w:rsidR="00B91710" w:rsidRPr="00B25D94">
        <w:rPr>
          <w:rFonts w:asciiTheme="minorEastAsia" w:hAnsiTheme="minorEastAsia" w:cs="宋体"/>
          <w:kern w:val="0"/>
          <w:sz w:val="24"/>
          <w:szCs w:val="24"/>
        </w:rPr>
        <w:tab/>
        <w:t>正确：直向。</w:t>
      </w:r>
    </w:p>
    <w:p w:rsidR="00B91710" w:rsidRPr="00B25D94" w:rsidRDefault="00C34124" w:rsidP="00B25D94">
      <w:pPr>
        <w:tabs>
          <w:tab w:val="left" w:pos="348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54</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（普）446</w:t>
      </w:r>
      <w:r w:rsidR="00B91710" w:rsidRPr="00B25D94">
        <w:rPr>
          <w:rFonts w:asciiTheme="minorEastAsia" w:hAnsiTheme="minorEastAsia" w:cs="宋体"/>
          <w:kern w:val="0"/>
          <w:sz w:val="24"/>
          <w:szCs w:val="24"/>
        </w:rPr>
        <w:tab/>
        <w:t>正确：侧向。</w:t>
      </w:r>
    </w:p>
    <w:p w:rsidR="00B91710" w:rsidRPr="00B25D94" w:rsidRDefault="00C34124" w:rsidP="00B25D94">
      <w:pPr>
        <w:tabs>
          <w:tab w:val="left" w:pos="397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55</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（普）447</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56</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（普）448</w:t>
      </w:r>
    </w:p>
    <w:p w:rsidR="00B91710" w:rsidRPr="00B25D94" w:rsidRDefault="00C34124" w:rsidP="00B25D94">
      <w:pPr>
        <w:tabs>
          <w:tab w:val="left" w:pos="397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57</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（普）449</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58</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（普）450</w:t>
      </w:r>
    </w:p>
    <w:p w:rsidR="00B91710" w:rsidRPr="00B25D94" w:rsidRDefault="00C34124" w:rsidP="00B25D94">
      <w:pPr>
        <w:tabs>
          <w:tab w:val="left" w:pos="397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59</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（普）451</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60</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（普）452</w:t>
      </w:r>
    </w:p>
    <w:p w:rsidR="00B91710" w:rsidRPr="00B25D94" w:rsidRDefault="00C34124" w:rsidP="00B25D94">
      <w:pPr>
        <w:tabs>
          <w:tab w:val="left" w:pos="348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61</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（普）453</w:t>
      </w:r>
      <w:r w:rsidR="00B91710" w:rsidRPr="00B25D94">
        <w:rPr>
          <w:rFonts w:asciiTheme="minorEastAsia" w:hAnsiTheme="minorEastAsia" w:cs="宋体"/>
          <w:kern w:val="0"/>
          <w:sz w:val="24"/>
          <w:szCs w:val="24"/>
        </w:rPr>
        <w:tab/>
        <w:t>正确：信号标志。</w:t>
      </w:r>
    </w:p>
    <w:p w:rsidR="00B91710" w:rsidRPr="00B25D94" w:rsidRDefault="00C34124" w:rsidP="00B25D94">
      <w:pPr>
        <w:tabs>
          <w:tab w:val="left" w:pos="397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62</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（普）454</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63</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（普）454</w:t>
      </w:r>
    </w:p>
    <w:p w:rsidR="00B91710" w:rsidRPr="00B25D94" w:rsidRDefault="00C34124" w:rsidP="00B25D94">
      <w:pPr>
        <w:tabs>
          <w:tab w:val="left" w:pos="3488"/>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64</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（普）460</w:t>
      </w:r>
      <w:r w:rsidR="00B91710" w:rsidRPr="00B25D94">
        <w:rPr>
          <w:rFonts w:asciiTheme="minorEastAsia" w:hAnsiTheme="minorEastAsia" w:cs="宋体"/>
          <w:kern w:val="0"/>
          <w:sz w:val="24"/>
          <w:szCs w:val="24"/>
        </w:rPr>
        <w:tab/>
        <w:t>正确：音响间隔为1s。</w:t>
      </w:r>
    </w:p>
    <w:p w:rsidR="00B91710" w:rsidRPr="00B25D94" w:rsidRDefault="00C34124" w:rsidP="00B25D94">
      <w:pPr>
        <w:tabs>
          <w:tab w:val="left" w:pos="397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65</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（普）461</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66</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（普）461</w:t>
      </w:r>
    </w:p>
    <w:p w:rsidR="00B91710" w:rsidRPr="00B25D94" w:rsidRDefault="00C34124" w:rsidP="00B25D94">
      <w:pPr>
        <w:tabs>
          <w:tab w:val="left" w:pos="3974"/>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67</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0"/>
          <w:kern w:val="0"/>
          <w:sz w:val="24"/>
          <w:szCs w:val="24"/>
        </w:rPr>
        <w:t>》</w:t>
      </w:r>
      <w:r w:rsidR="00B91710" w:rsidRPr="00B25D94">
        <w:rPr>
          <w:rFonts w:asciiTheme="minorEastAsia" w:hAnsiTheme="minorEastAsia" w:cs="宋体"/>
          <w:kern w:val="0"/>
          <w:sz w:val="24"/>
          <w:szCs w:val="24"/>
        </w:rPr>
        <w:t>（普）461</w:t>
      </w:r>
      <w:r w:rsidR="00B91710" w:rsidRPr="00B25D94">
        <w:rPr>
          <w:rFonts w:asciiTheme="minorEastAsia" w:hAnsiTheme="minorEastAsia" w:cs="宋体"/>
          <w:kern w:val="0"/>
          <w:sz w:val="24"/>
          <w:szCs w:val="24"/>
        </w:rPr>
        <w:tab/>
      </w:r>
      <w:r>
        <w:rPr>
          <w:rFonts w:asciiTheme="minorEastAsia" w:hAnsiTheme="minorEastAsia" w:cs="宋体" w:hint="eastAsia"/>
          <w:kern w:val="0"/>
          <w:sz w:val="24"/>
          <w:szCs w:val="24"/>
        </w:rPr>
        <w:t>68</w:t>
      </w:r>
      <w:r w:rsidR="00B91710" w:rsidRPr="00B25D94">
        <w:rPr>
          <w:rFonts w:asciiTheme="minorEastAsia" w:hAnsiTheme="minorEastAsia" w:cs="宋体"/>
          <w:kern w:val="0"/>
          <w:sz w:val="24"/>
          <w:szCs w:val="24"/>
        </w:rPr>
        <w:t>.√《技规</w:t>
      </w:r>
      <w:r w:rsidR="00B91710" w:rsidRPr="00B25D94">
        <w:rPr>
          <w:rFonts w:asciiTheme="minorEastAsia" w:hAnsiTheme="minorEastAsia" w:cs="宋体"/>
          <w:spacing w:val="-121"/>
          <w:kern w:val="0"/>
          <w:sz w:val="24"/>
          <w:szCs w:val="24"/>
        </w:rPr>
        <w:t>》</w:t>
      </w:r>
      <w:r w:rsidR="00B91710" w:rsidRPr="00B25D94">
        <w:rPr>
          <w:rFonts w:asciiTheme="minorEastAsia" w:hAnsiTheme="minorEastAsia" w:cs="宋体"/>
          <w:kern w:val="0"/>
          <w:sz w:val="24"/>
          <w:szCs w:val="24"/>
        </w:rPr>
        <w:t>（普）461</w:t>
      </w:r>
    </w:p>
    <w:p w:rsidR="006C3970" w:rsidRDefault="00C34124" w:rsidP="00B25D94">
      <w:pPr>
        <w:tabs>
          <w:tab w:val="left" w:pos="3974"/>
        </w:tabs>
        <w:autoSpaceDE w:val="0"/>
        <w:autoSpaceDN w:val="0"/>
        <w:spacing w:line="400" w:lineRule="exact"/>
        <w:ind w:firstLineChars="200" w:firstLine="480"/>
        <w:rPr>
          <w:rFonts w:asciiTheme="minorEastAsia" w:hAnsiTheme="minorEastAsia" w:cs="宋体"/>
          <w:color w:val="FF0000"/>
          <w:kern w:val="0"/>
          <w:sz w:val="24"/>
          <w:szCs w:val="24"/>
        </w:rPr>
      </w:pPr>
      <w:r>
        <w:rPr>
          <w:rFonts w:asciiTheme="minorEastAsia" w:hAnsiTheme="minorEastAsia" w:cs="宋体" w:hint="eastAsia"/>
          <w:kern w:val="0"/>
          <w:sz w:val="24"/>
          <w:szCs w:val="24"/>
        </w:rPr>
        <w:t>69</w:t>
      </w:r>
      <w:r w:rsidR="006C3970" w:rsidRPr="00B25D94">
        <w:rPr>
          <w:rFonts w:asciiTheme="minorEastAsia" w:hAnsiTheme="minorEastAsia" w:cs="宋体"/>
          <w:kern w:val="0"/>
          <w:sz w:val="24"/>
          <w:szCs w:val="24"/>
        </w:rPr>
        <w:t>.×《技规</w:t>
      </w:r>
      <w:r w:rsidR="006C3970" w:rsidRPr="00B25D94">
        <w:rPr>
          <w:rFonts w:asciiTheme="minorEastAsia" w:hAnsiTheme="minorEastAsia" w:cs="宋体"/>
          <w:spacing w:val="-120"/>
          <w:kern w:val="0"/>
          <w:sz w:val="24"/>
          <w:szCs w:val="24"/>
        </w:rPr>
        <w:t>》</w:t>
      </w:r>
      <w:r w:rsidR="006C3970" w:rsidRPr="00B25D94">
        <w:rPr>
          <w:rFonts w:asciiTheme="minorEastAsia" w:hAnsiTheme="minorEastAsia" w:cs="宋体"/>
          <w:kern w:val="0"/>
          <w:sz w:val="24"/>
          <w:szCs w:val="24"/>
        </w:rPr>
        <w:t>（普）第414条</w:t>
      </w:r>
      <w:r w:rsidR="00C345C4" w:rsidRPr="00CC4007">
        <w:rPr>
          <w:rFonts w:asciiTheme="minorEastAsia" w:hAnsiTheme="minorEastAsia" w:cs="宋体" w:hint="eastAsia"/>
          <w:color w:val="FF0000"/>
          <w:kern w:val="0"/>
          <w:sz w:val="24"/>
          <w:szCs w:val="24"/>
        </w:rPr>
        <w:t>△70.</w:t>
      </w:r>
      <w:r w:rsidR="00CC4007" w:rsidRPr="00CC4007">
        <w:rPr>
          <w:rFonts w:asciiTheme="minorEastAsia" w:hAnsiTheme="minorEastAsia" w:cs="宋体"/>
          <w:color w:val="FF0000"/>
          <w:kern w:val="0"/>
          <w:sz w:val="24"/>
          <w:szCs w:val="24"/>
        </w:rPr>
        <w:t xml:space="preserve"> ×</w:t>
      </w:r>
      <w:r w:rsidR="00C345C4" w:rsidRPr="000B614F">
        <w:rPr>
          <w:rFonts w:asciiTheme="minorEastAsia" w:hAnsiTheme="minorEastAsia" w:cs="宋体"/>
          <w:color w:val="FF0000"/>
          <w:kern w:val="0"/>
          <w:sz w:val="24"/>
          <w:szCs w:val="24"/>
        </w:rPr>
        <w:t>《技规</w:t>
      </w:r>
      <w:r w:rsidR="00C345C4" w:rsidRPr="000B614F">
        <w:rPr>
          <w:rFonts w:asciiTheme="minorEastAsia" w:hAnsiTheme="minorEastAsia" w:cs="宋体"/>
          <w:color w:val="FF0000"/>
          <w:spacing w:val="-120"/>
          <w:kern w:val="0"/>
          <w:sz w:val="24"/>
          <w:szCs w:val="24"/>
        </w:rPr>
        <w:t>》</w:t>
      </w:r>
      <w:r w:rsidR="00C345C4" w:rsidRPr="000B614F">
        <w:rPr>
          <w:rFonts w:asciiTheme="minorEastAsia" w:hAnsiTheme="minorEastAsia" w:cs="宋体"/>
          <w:color w:val="FF0000"/>
          <w:kern w:val="0"/>
          <w:sz w:val="24"/>
          <w:szCs w:val="24"/>
        </w:rPr>
        <w:t>（普）4</w:t>
      </w:r>
      <w:r w:rsidR="00C345C4" w:rsidRPr="000B614F">
        <w:rPr>
          <w:rFonts w:asciiTheme="minorEastAsia" w:hAnsiTheme="minorEastAsia" w:cs="宋体" w:hint="eastAsia"/>
          <w:color w:val="FF0000"/>
          <w:kern w:val="0"/>
          <w:sz w:val="24"/>
          <w:szCs w:val="24"/>
        </w:rPr>
        <w:t>59</w:t>
      </w:r>
    </w:p>
    <w:p w:rsidR="006B6C53" w:rsidRDefault="006B6C53" w:rsidP="006B6C53">
      <w:pPr>
        <w:tabs>
          <w:tab w:val="left" w:pos="4931"/>
        </w:tabs>
        <w:autoSpaceDE w:val="0"/>
        <w:autoSpaceDN w:val="0"/>
        <w:spacing w:line="400" w:lineRule="exact"/>
        <w:ind w:firstLineChars="200" w:firstLine="480"/>
        <w:rPr>
          <w:rFonts w:ascii="Times New Roman" w:eastAsia="宋体" w:hAnsi="Times New Roman" w:cs="Times New Roman"/>
          <w:color w:val="FF0000"/>
          <w:kern w:val="0"/>
          <w:sz w:val="24"/>
        </w:rPr>
      </w:pPr>
      <w:r w:rsidRPr="006B6C53">
        <w:rPr>
          <w:rFonts w:ascii="Times New Roman" w:eastAsia="宋体" w:hAnsi="Times New Roman" w:cs="Times New Roman" w:hint="eastAsia"/>
          <w:color w:val="FF0000"/>
          <w:kern w:val="0"/>
          <w:sz w:val="24"/>
        </w:rPr>
        <w:t>△</w:t>
      </w:r>
      <w:r>
        <w:rPr>
          <w:rFonts w:ascii="Times New Roman" w:eastAsia="宋体" w:hAnsi="Times New Roman" w:cs="Times New Roman" w:hint="eastAsia"/>
          <w:color w:val="FF0000"/>
          <w:kern w:val="0"/>
          <w:sz w:val="24"/>
        </w:rPr>
        <w:t>71</w:t>
      </w:r>
      <w:r w:rsidRPr="006B6C53">
        <w:rPr>
          <w:rFonts w:ascii="Times New Roman" w:eastAsia="宋体" w:hAnsi="Times New Roman" w:cs="Times New Roman" w:hint="eastAsia"/>
          <w:color w:val="FF0000"/>
          <w:kern w:val="0"/>
          <w:sz w:val="24"/>
        </w:rPr>
        <w:t>.</w:t>
      </w:r>
      <w:r w:rsidRPr="006B6C53">
        <w:rPr>
          <w:rFonts w:ascii="Times New Roman" w:eastAsia="宋体" w:hAnsi="Times New Roman" w:cs="Times New Roman"/>
          <w:color w:val="FF0000"/>
          <w:kern w:val="0"/>
          <w:sz w:val="24"/>
        </w:rPr>
        <w:t xml:space="preserve"> ×</w:t>
      </w:r>
      <w:r w:rsidRPr="006B6C53">
        <w:rPr>
          <w:rFonts w:ascii="Times New Roman" w:eastAsia="宋体" w:hAnsi="Times New Roman" w:cs="Times New Roman"/>
          <w:color w:val="FF0000"/>
          <w:kern w:val="0"/>
          <w:sz w:val="24"/>
        </w:rPr>
        <w:t>《技规》（普）</w:t>
      </w:r>
      <w:r w:rsidRPr="006B6C53">
        <w:rPr>
          <w:rFonts w:ascii="Times New Roman" w:eastAsia="宋体" w:hAnsi="Times New Roman" w:cs="Times New Roman"/>
          <w:color w:val="FF0000"/>
          <w:kern w:val="0"/>
          <w:sz w:val="24"/>
        </w:rPr>
        <w:t>453</w:t>
      </w:r>
      <w:r w:rsidRPr="006B6C53">
        <w:rPr>
          <w:rFonts w:ascii="Times New Roman" w:eastAsia="宋体" w:hAnsi="Times New Roman" w:cs="Times New Roman"/>
          <w:color w:val="FF0000"/>
          <w:kern w:val="0"/>
          <w:sz w:val="24"/>
        </w:rPr>
        <w:t>正确：动车组以外的旅客列车尾部加挂客车时，侧灯位置不作调整，最后一辆客车的制动软管、总风软管须吊起。</w:t>
      </w:r>
    </w:p>
    <w:p w:rsidR="00616C52" w:rsidRPr="00616C52" w:rsidRDefault="00616C52" w:rsidP="009E750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△72.</w:t>
      </w:r>
      <w:r w:rsidRPr="00616C52">
        <w:rPr>
          <w:rFonts w:asciiTheme="minorEastAsia" w:hAnsiTheme="minorEastAsia" w:cs="仿宋_GB2312" w:hint="eastAsia"/>
          <w:color w:val="FF0000"/>
          <w:kern w:val="0"/>
          <w:sz w:val="24"/>
          <w:szCs w:val="24"/>
        </w:rPr>
        <w:t>√</w:t>
      </w:r>
      <w:r w:rsidRPr="00616C52">
        <w:rPr>
          <w:rFonts w:asciiTheme="minorEastAsia" w:hAnsiTheme="minorEastAsia" w:cs="宋体" w:hint="eastAsia"/>
          <w:color w:val="FF0000"/>
          <w:kern w:val="0"/>
          <w:sz w:val="24"/>
          <w:szCs w:val="24"/>
        </w:rPr>
        <w:t> </w:t>
      </w:r>
      <w:r w:rsidRPr="00616C52">
        <w:rPr>
          <w:rFonts w:asciiTheme="minorEastAsia" w:hAnsiTheme="minorEastAsia" w:cs="仿宋_GB2312" w:hint="eastAsia"/>
          <w:color w:val="FF0000"/>
          <w:kern w:val="0"/>
          <w:sz w:val="24"/>
          <w:szCs w:val="24"/>
        </w:rPr>
        <w:t>J372</w:t>
      </w:r>
      <w:r w:rsidRPr="00616C52">
        <w:rPr>
          <w:rFonts w:asciiTheme="minorEastAsia" w:hAnsiTheme="minorEastAsia" w:cs="Times New Roman" w:hint="eastAsia"/>
          <w:color w:val="FF0000"/>
          <w:kern w:val="0"/>
          <w:sz w:val="24"/>
        </w:rPr>
        <w:t>△73.</w:t>
      </w:r>
      <w:r w:rsidRPr="00616C52">
        <w:rPr>
          <w:rFonts w:asciiTheme="minorEastAsia" w:hAnsiTheme="minorEastAsia" w:cs="仿宋_GB2312" w:hint="eastAsia"/>
          <w:color w:val="FF0000"/>
          <w:kern w:val="0"/>
          <w:sz w:val="24"/>
          <w:szCs w:val="24"/>
        </w:rPr>
        <w:t>√J412</w:t>
      </w:r>
    </w:p>
    <w:p w:rsidR="00616C52" w:rsidRPr="00616C52" w:rsidRDefault="00616C52" w:rsidP="009E750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△74.</w:t>
      </w:r>
      <w:r>
        <w:rPr>
          <w:rFonts w:asciiTheme="minorEastAsia" w:hAnsiTheme="minorEastAsia" w:cs="仿宋_GB2312" w:hint="eastAsia"/>
          <w:color w:val="FF0000"/>
          <w:kern w:val="0"/>
          <w:sz w:val="24"/>
          <w:szCs w:val="24"/>
        </w:rPr>
        <w:t xml:space="preserve">√ </w:t>
      </w:r>
      <w:r w:rsidRPr="00616C52">
        <w:rPr>
          <w:rFonts w:asciiTheme="minorEastAsia" w:hAnsiTheme="minorEastAsia" w:cs="仿宋_GB2312" w:hint="eastAsia"/>
          <w:color w:val="FF0000"/>
          <w:kern w:val="0"/>
          <w:sz w:val="24"/>
          <w:szCs w:val="24"/>
        </w:rPr>
        <w:t>J413</w:t>
      </w:r>
      <w:r w:rsidRPr="00616C52">
        <w:rPr>
          <w:rFonts w:asciiTheme="minorEastAsia" w:hAnsiTheme="minorEastAsia" w:cs="Times New Roman" w:hint="eastAsia"/>
          <w:color w:val="FF0000"/>
          <w:kern w:val="0"/>
          <w:sz w:val="24"/>
        </w:rPr>
        <w:t>△75</w:t>
      </w:r>
      <w:r>
        <w:rPr>
          <w:rFonts w:asciiTheme="minorEastAsia" w:hAnsiTheme="minorEastAsia" w:cs="Times New Roman" w:hint="eastAsia"/>
          <w:color w:val="FF0000"/>
          <w:kern w:val="0"/>
          <w:sz w:val="24"/>
        </w:rPr>
        <w:t>.</w:t>
      </w:r>
      <w:r w:rsidRPr="00616C52">
        <w:rPr>
          <w:rFonts w:asciiTheme="minorEastAsia" w:hAnsiTheme="minorEastAsia" w:cs="仿宋_GB2312" w:hint="eastAsia"/>
          <w:color w:val="FF0000"/>
          <w:kern w:val="0"/>
          <w:sz w:val="24"/>
          <w:szCs w:val="24"/>
        </w:rPr>
        <w:t>√</w:t>
      </w:r>
      <w:r w:rsidRPr="00616C52">
        <w:rPr>
          <w:rFonts w:asciiTheme="minorEastAsia" w:hAnsiTheme="minorEastAsia" w:cs="宋体" w:hint="eastAsia"/>
          <w:color w:val="FF0000"/>
          <w:kern w:val="0"/>
          <w:sz w:val="24"/>
          <w:szCs w:val="24"/>
        </w:rPr>
        <w:t> </w:t>
      </w:r>
      <w:r w:rsidRPr="00616C52">
        <w:rPr>
          <w:rFonts w:asciiTheme="minorEastAsia" w:hAnsiTheme="minorEastAsia" w:cs="仿宋_GB2312" w:hint="eastAsia"/>
          <w:color w:val="FF0000"/>
          <w:kern w:val="0"/>
          <w:sz w:val="24"/>
          <w:szCs w:val="24"/>
        </w:rPr>
        <w:t>）J427</w:t>
      </w:r>
    </w:p>
    <w:p w:rsidR="009E750B" w:rsidRDefault="00616C52" w:rsidP="009E750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△76.</w:t>
      </w:r>
      <w:r w:rsidRPr="00616C52">
        <w:rPr>
          <w:rFonts w:asciiTheme="minorEastAsia" w:hAnsiTheme="minorEastAsia" w:cs="仿宋_GB2312" w:hint="eastAsia"/>
          <w:color w:val="FF0000"/>
          <w:kern w:val="0"/>
          <w:sz w:val="24"/>
          <w:szCs w:val="24"/>
        </w:rPr>
        <w:t>×指示机车车辆去禁溜线或迂回线J427</w:t>
      </w:r>
    </w:p>
    <w:p w:rsidR="00616C52" w:rsidRPr="00616C52" w:rsidRDefault="00616C52" w:rsidP="009E750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△77.</w:t>
      </w:r>
      <w:r w:rsidRPr="00616C52">
        <w:rPr>
          <w:rFonts w:asciiTheme="minorEastAsia" w:hAnsiTheme="minorEastAsia" w:cs="仿宋_GB2312" w:hint="eastAsia"/>
          <w:color w:val="FF0000"/>
          <w:kern w:val="0"/>
          <w:sz w:val="24"/>
          <w:szCs w:val="24"/>
        </w:rPr>
        <w:t>×站界标（信号标志）J453</w:t>
      </w:r>
    </w:p>
    <w:p w:rsidR="00616C52" w:rsidRPr="00616C52" w:rsidRDefault="00616C52" w:rsidP="00616C52">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△78.</w:t>
      </w:r>
      <w:r w:rsidRPr="00616C52">
        <w:rPr>
          <w:rFonts w:asciiTheme="minorEastAsia" w:hAnsiTheme="minorEastAsia" w:cs="仿宋_GB2312" w:hint="eastAsia"/>
          <w:color w:val="FF0000"/>
          <w:kern w:val="0"/>
          <w:sz w:val="24"/>
          <w:szCs w:val="24"/>
        </w:rPr>
        <w:t>×公里标（线路标志）J453</w:t>
      </w:r>
    </w:p>
    <w:p w:rsidR="00616C52" w:rsidRPr="00616C52" w:rsidRDefault="00616C52" w:rsidP="009E750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△79.</w:t>
      </w:r>
      <w:r w:rsidRPr="00616C52">
        <w:rPr>
          <w:rFonts w:asciiTheme="minorEastAsia" w:hAnsiTheme="minorEastAsia" w:cs="仿宋_GB2312" w:hint="eastAsia"/>
          <w:color w:val="FF0000"/>
          <w:kern w:val="0"/>
          <w:sz w:val="24"/>
          <w:szCs w:val="24"/>
        </w:rPr>
        <w:t>√J454</w:t>
      </w:r>
      <w:r w:rsidRPr="00616C52">
        <w:rPr>
          <w:rFonts w:asciiTheme="minorEastAsia" w:hAnsiTheme="minorEastAsia" w:cs="Times New Roman" w:hint="eastAsia"/>
          <w:color w:val="FF0000"/>
          <w:kern w:val="0"/>
          <w:sz w:val="24"/>
        </w:rPr>
        <w:t>△80.</w:t>
      </w:r>
      <w:r w:rsidRPr="00616C52">
        <w:rPr>
          <w:rFonts w:asciiTheme="minorEastAsia" w:hAnsiTheme="minorEastAsia" w:cs="仿宋_GB2312" w:hint="eastAsia"/>
          <w:color w:val="FF0000"/>
          <w:kern w:val="0"/>
          <w:sz w:val="24"/>
          <w:szCs w:val="24"/>
        </w:rPr>
        <w:t>×500～</w:t>
      </w:r>
      <w:smartTag w:uri="urn:schemas-microsoft-com:office:smarttags" w:element="chmetcnv">
        <w:smartTagPr>
          <w:attr w:name="TCSC" w:val="0"/>
          <w:attr w:name="NumberType" w:val="1"/>
          <w:attr w:name="Negative" w:val="False"/>
          <w:attr w:name="HasSpace" w:val="False"/>
          <w:attr w:name="SourceValue" w:val="1000"/>
          <w:attr w:name="UnitName" w:val="m"/>
        </w:smartTagPr>
        <w:r w:rsidRPr="00616C52">
          <w:rPr>
            <w:rFonts w:asciiTheme="minorEastAsia" w:hAnsiTheme="minorEastAsia" w:cs="仿宋_GB2312" w:hint="eastAsia"/>
            <w:color w:val="FF0000"/>
            <w:kern w:val="0"/>
            <w:sz w:val="24"/>
            <w:szCs w:val="24"/>
          </w:rPr>
          <w:t>1000m</w:t>
        </w:r>
      </w:smartTag>
      <w:r w:rsidRPr="00616C52">
        <w:rPr>
          <w:rFonts w:asciiTheme="minorEastAsia" w:hAnsiTheme="minorEastAsia" w:cs="仿宋_GB2312" w:hint="eastAsia"/>
          <w:color w:val="FF0000"/>
          <w:kern w:val="0"/>
          <w:sz w:val="24"/>
          <w:szCs w:val="24"/>
        </w:rPr>
        <w:t xml:space="preserve"> J454</w:t>
      </w:r>
    </w:p>
    <w:p w:rsidR="00616C52" w:rsidRPr="00616C52" w:rsidRDefault="00616C52" w:rsidP="009E750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△81.</w:t>
      </w:r>
      <w:r w:rsidRPr="00616C52">
        <w:rPr>
          <w:rFonts w:asciiTheme="minorEastAsia" w:hAnsiTheme="minorEastAsia" w:cs="仿宋_GB2312" w:hint="eastAsia"/>
          <w:color w:val="FF0000"/>
          <w:kern w:val="0"/>
          <w:sz w:val="24"/>
          <w:szCs w:val="24"/>
        </w:rPr>
        <w:t>×三短声J461</w:t>
      </w:r>
      <w:r w:rsidRPr="00616C52">
        <w:rPr>
          <w:rFonts w:asciiTheme="minorEastAsia" w:hAnsiTheme="minorEastAsia" w:cs="Times New Roman" w:hint="eastAsia"/>
          <w:color w:val="FF0000"/>
          <w:kern w:val="0"/>
          <w:sz w:val="24"/>
        </w:rPr>
        <w:t>△82.</w:t>
      </w:r>
      <w:r w:rsidR="009E750B">
        <w:rPr>
          <w:rFonts w:asciiTheme="minorEastAsia" w:hAnsiTheme="minorEastAsia" w:cs="仿宋_GB2312" w:hint="eastAsia"/>
          <w:color w:val="FF0000"/>
          <w:kern w:val="0"/>
          <w:sz w:val="24"/>
          <w:szCs w:val="24"/>
        </w:rPr>
        <w:t>√</w:t>
      </w:r>
      <w:r w:rsidRPr="00616C52">
        <w:rPr>
          <w:rFonts w:asciiTheme="minorEastAsia" w:hAnsiTheme="minorEastAsia" w:cs="仿宋_GB2312" w:hint="eastAsia"/>
          <w:color w:val="FF0000"/>
          <w:kern w:val="0"/>
          <w:sz w:val="24"/>
          <w:szCs w:val="24"/>
        </w:rPr>
        <w:t>J461</w:t>
      </w:r>
    </w:p>
    <w:p w:rsidR="00616C52" w:rsidRPr="00616C52" w:rsidRDefault="00616C52" w:rsidP="009E750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△83.</w:t>
      </w:r>
      <w:r w:rsidR="009E750B">
        <w:rPr>
          <w:rFonts w:asciiTheme="minorEastAsia" w:hAnsiTheme="minorEastAsia" w:cs="仿宋_GB2312" w:hint="eastAsia"/>
          <w:color w:val="FF0000"/>
          <w:kern w:val="0"/>
          <w:sz w:val="24"/>
          <w:szCs w:val="24"/>
        </w:rPr>
        <w:t>√</w:t>
      </w:r>
      <w:r w:rsidRPr="00616C52">
        <w:rPr>
          <w:rFonts w:asciiTheme="minorEastAsia" w:hAnsiTheme="minorEastAsia" w:cs="仿宋_GB2312" w:hint="eastAsia"/>
          <w:color w:val="FF0000"/>
          <w:kern w:val="0"/>
          <w:sz w:val="24"/>
          <w:szCs w:val="24"/>
        </w:rPr>
        <w:t>J462</w:t>
      </w:r>
      <w:r w:rsidRPr="00616C52">
        <w:rPr>
          <w:rFonts w:asciiTheme="minorEastAsia" w:hAnsiTheme="minorEastAsia" w:cs="Times New Roman" w:hint="eastAsia"/>
          <w:color w:val="FF0000"/>
          <w:kern w:val="0"/>
          <w:sz w:val="24"/>
        </w:rPr>
        <w:t>△84.</w:t>
      </w:r>
      <w:r w:rsidR="009E750B">
        <w:rPr>
          <w:rFonts w:asciiTheme="minorEastAsia" w:hAnsiTheme="minorEastAsia" w:cs="仿宋_GB2312" w:hint="eastAsia"/>
          <w:color w:val="FF0000"/>
          <w:kern w:val="0"/>
          <w:sz w:val="24"/>
          <w:szCs w:val="24"/>
        </w:rPr>
        <w:t>√</w:t>
      </w:r>
      <w:r w:rsidRPr="00616C52">
        <w:rPr>
          <w:rFonts w:asciiTheme="minorEastAsia" w:hAnsiTheme="minorEastAsia" w:cs="仿宋_GB2312" w:hint="eastAsia"/>
          <w:color w:val="FF0000"/>
          <w:kern w:val="0"/>
          <w:sz w:val="24"/>
          <w:szCs w:val="24"/>
        </w:rPr>
        <w:t>J462</w:t>
      </w:r>
    </w:p>
    <w:p w:rsidR="00616C52" w:rsidRDefault="00616C52" w:rsidP="009E750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△85.</w:t>
      </w:r>
      <w:r w:rsidRPr="00616C52">
        <w:rPr>
          <w:rFonts w:asciiTheme="minorEastAsia" w:hAnsiTheme="minorEastAsia" w:cs="仿宋_GB2312" w:hint="eastAsia"/>
          <w:color w:val="FF0000"/>
          <w:kern w:val="0"/>
          <w:sz w:val="24"/>
          <w:szCs w:val="24"/>
        </w:rPr>
        <w:t>√J257</w:t>
      </w:r>
      <w:r w:rsidRPr="00616C52">
        <w:rPr>
          <w:rFonts w:asciiTheme="minorEastAsia" w:hAnsiTheme="minorEastAsia" w:cs="Times New Roman" w:hint="eastAsia"/>
          <w:color w:val="FF0000"/>
          <w:kern w:val="0"/>
          <w:sz w:val="24"/>
        </w:rPr>
        <w:t>△86.</w:t>
      </w:r>
      <w:r w:rsidRPr="00616C52">
        <w:rPr>
          <w:rFonts w:asciiTheme="minorEastAsia" w:hAnsiTheme="minorEastAsia" w:cs="仿宋_GB2312" w:hint="eastAsia"/>
          <w:color w:val="FF0000"/>
          <w:kern w:val="0"/>
          <w:sz w:val="24"/>
          <w:szCs w:val="24"/>
        </w:rPr>
        <w:t>√</w:t>
      </w:r>
    </w:p>
    <w:p w:rsidR="00D35889" w:rsidRPr="009E750B" w:rsidRDefault="00D35889" w:rsidP="009E750B">
      <w:pPr>
        <w:spacing w:line="400" w:lineRule="exact"/>
        <w:ind w:firstLineChars="200" w:firstLine="480"/>
        <w:rPr>
          <w:rFonts w:asciiTheme="minorEastAsia" w:hAnsiTheme="minorEastAsia" w:cs="仿宋_GB2312"/>
          <w:color w:val="FF0000"/>
          <w:kern w:val="0"/>
          <w:sz w:val="24"/>
          <w:szCs w:val="24"/>
        </w:rPr>
      </w:pPr>
      <w:r w:rsidRPr="00616C52">
        <w:rPr>
          <w:rFonts w:asciiTheme="minorEastAsia" w:hAnsiTheme="minorEastAsia" w:cs="Times New Roman" w:hint="eastAsia"/>
          <w:color w:val="FF0000"/>
          <w:kern w:val="0"/>
          <w:sz w:val="24"/>
        </w:rPr>
        <w:t>△</w:t>
      </w:r>
      <w:r>
        <w:rPr>
          <w:rFonts w:asciiTheme="minorEastAsia" w:hAnsiTheme="minorEastAsia" w:cs="Times New Roman" w:hint="eastAsia"/>
          <w:color w:val="FF0000"/>
          <w:kern w:val="0"/>
          <w:sz w:val="24"/>
        </w:rPr>
        <w:t>87</w:t>
      </w:r>
      <w:r w:rsidRPr="00616C52">
        <w:rPr>
          <w:rFonts w:asciiTheme="minorEastAsia" w:hAnsiTheme="minorEastAsia" w:cs="Times New Roman" w:hint="eastAsia"/>
          <w:color w:val="FF0000"/>
          <w:kern w:val="0"/>
          <w:sz w:val="24"/>
        </w:rPr>
        <w:t>.</w:t>
      </w:r>
      <w:r w:rsidRPr="00616C52">
        <w:rPr>
          <w:rFonts w:asciiTheme="minorEastAsia" w:hAnsiTheme="minorEastAsia" w:cs="仿宋_GB2312" w:hint="eastAsia"/>
          <w:color w:val="FF0000"/>
          <w:kern w:val="0"/>
          <w:sz w:val="24"/>
          <w:szCs w:val="24"/>
        </w:rPr>
        <w:t>×</w:t>
      </w:r>
      <w:r w:rsidR="002E322C">
        <w:rPr>
          <w:rFonts w:asciiTheme="minorEastAsia" w:hAnsiTheme="minorEastAsia" w:cs="仿宋_GB2312" w:hint="eastAsia"/>
          <w:color w:val="FF0000"/>
          <w:kern w:val="0"/>
          <w:sz w:val="24"/>
          <w:szCs w:val="24"/>
        </w:rPr>
        <w:t>J311</w:t>
      </w:r>
      <w:r w:rsidR="002E322C" w:rsidRPr="002E322C">
        <w:rPr>
          <w:rFonts w:asciiTheme="minorEastAsia" w:hAnsiTheme="minorEastAsia" w:cs="仿宋_GB2312"/>
          <w:color w:val="FF0000"/>
          <w:kern w:val="0"/>
          <w:sz w:val="24"/>
          <w:szCs w:val="24"/>
        </w:rPr>
        <w:t>无双向闭塞设备的双线区间反方向发车或改按单线行车时</w:t>
      </w:r>
    </w:p>
    <w:p w:rsidR="00B91710" w:rsidRPr="00B25D94" w:rsidRDefault="00D761A6" w:rsidP="0047224C">
      <w:pPr>
        <w:widowControl/>
        <w:adjustRightInd w:val="0"/>
        <w:snapToGrid w:val="0"/>
        <w:spacing w:before="240" w:after="60" w:line="400" w:lineRule="exact"/>
        <w:ind w:firstLineChars="196" w:firstLine="472"/>
        <w:jc w:val="left"/>
        <w:outlineLvl w:val="1"/>
        <w:rPr>
          <w:rFonts w:asciiTheme="minorEastAsia" w:hAnsiTheme="minorEastAsia" w:cs="Times New Roman"/>
          <w:b/>
          <w:bCs/>
          <w:kern w:val="28"/>
          <w:sz w:val="24"/>
          <w:szCs w:val="24"/>
        </w:rPr>
      </w:pPr>
      <w:r w:rsidRPr="00B25D94">
        <w:rPr>
          <w:rFonts w:asciiTheme="minorEastAsia" w:hAnsiTheme="minorEastAsia" w:cs="Times New Roman" w:hint="eastAsia"/>
          <w:b/>
          <w:bCs/>
          <w:kern w:val="28"/>
          <w:sz w:val="24"/>
          <w:szCs w:val="24"/>
        </w:rPr>
        <w:t>四、简答题</w:t>
      </w:r>
    </w:p>
    <w:p w:rsidR="00FD348A"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FD348A" w:rsidRPr="00B25D94">
        <w:rPr>
          <w:rFonts w:asciiTheme="minorEastAsia" w:hAnsiTheme="minorEastAsia" w:cs="宋体"/>
          <w:kern w:val="0"/>
          <w:sz w:val="24"/>
          <w:szCs w:val="24"/>
        </w:rPr>
        <w:t>.进站色灯信号机显示一个黄色闪光和一个黄色灯光时，其显示含义是什么？《技规》（普）415</w:t>
      </w:r>
    </w:p>
    <w:p w:rsidR="00FD348A" w:rsidRPr="00B25D94" w:rsidRDefault="00FD348A"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答：准许列车经18号及以上道岔侧向位置，进入站内越过次一架已经开放的信号机且该信号机防护的进路经道岔直向位置或18号及以上道岔侧向位置。</w:t>
      </w:r>
    </w:p>
    <w:p w:rsidR="00FD348A"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FD348A" w:rsidRPr="00B25D94">
        <w:rPr>
          <w:rFonts w:asciiTheme="minorEastAsia" w:hAnsiTheme="minorEastAsia" w:cs="宋体"/>
          <w:kern w:val="0"/>
          <w:sz w:val="24"/>
          <w:szCs w:val="24"/>
        </w:rPr>
        <w:t>.四显示自动闭塞区段，进站色灯信号机显示一个绿色灯光和一个黄色灯光时，其显示含义是什么？《技规》（普）415</w:t>
      </w:r>
    </w:p>
    <w:p w:rsidR="00FD348A" w:rsidRPr="00B25D94" w:rsidRDefault="00FD348A"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lastRenderedPageBreak/>
        <w:t>答：准许列车按规定速度经道岔直向位置进入站内，表示次一架信号机经道岔直向位置开放一个黄灯</w:t>
      </w:r>
      <w:r w:rsidR="00F12178">
        <w:rPr>
          <w:rFonts w:asciiTheme="minorEastAsia" w:hAnsiTheme="minorEastAsia" w:cs="宋体" w:hint="eastAsia"/>
          <w:kern w:val="0"/>
          <w:sz w:val="24"/>
          <w:szCs w:val="24"/>
        </w:rPr>
        <w:t>。</w:t>
      </w:r>
    </w:p>
    <w:p w:rsidR="00FD348A"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FD348A" w:rsidRPr="00B25D94">
        <w:rPr>
          <w:rFonts w:asciiTheme="minorEastAsia" w:hAnsiTheme="minorEastAsia" w:cs="宋体"/>
          <w:kern w:val="0"/>
          <w:sz w:val="24"/>
          <w:szCs w:val="24"/>
        </w:rPr>
        <w:t>.进站及接车进路、接发车进路色灯信号机显示一个红色灯光及一个月白色灯光，该信号是什么信号？列车该如何运行？《技规》（普）416</w:t>
      </w:r>
    </w:p>
    <w:p w:rsidR="00FD348A" w:rsidRPr="00B25D94" w:rsidRDefault="00FD348A"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答：该信号为引导信号；准许列车在该信号机前方不停车，以不超过20km/h速度进站或通过接车进路，并须准备随时停车。</w:t>
      </w:r>
    </w:p>
    <w:p w:rsidR="00BF54F9"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FD348A" w:rsidRPr="00B25D94">
        <w:rPr>
          <w:rFonts w:asciiTheme="minorEastAsia" w:hAnsiTheme="minorEastAsia" w:cs="宋体"/>
          <w:kern w:val="0"/>
          <w:sz w:val="24"/>
          <w:szCs w:val="24"/>
        </w:rPr>
        <w:t>.</w:t>
      </w:r>
      <w:r w:rsidR="00FD348A" w:rsidRPr="00B25D94">
        <w:rPr>
          <w:rFonts w:asciiTheme="minorEastAsia" w:hAnsiTheme="minorEastAsia" w:cs="宋体"/>
          <w:spacing w:val="-5"/>
          <w:kern w:val="0"/>
          <w:sz w:val="24"/>
          <w:szCs w:val="24"/>
        </w:rPr>
        <w:t>出站色灯信号机显示两个绿色灯光时，其显示含义是什么？《技规》</w:t>
      </w:r>
      <w:r w:rsidR="00FD348A" w:rsidRPr="00B25D94">
        <w:rPr>
          <w:rFonts w:asciiTheme="minorEastAsia" w:hAnsiTheme="minorEastAsia" w:cs="宋体"/>
          <w:kern w:val="0"/>
          <w:sz w:val="24"/>
          <w:szCs w:val="24"/>
        </w:rPr>
        <w:t>（普）417</w:t>
      </w:r>
    </w:p>
    <w:p w:rsidR="00FD348A" w:rsidRPr="00B25D94" w:rsidRDefault="00FD348A" w:rsidP="00E01AC4">
      <w:pPr>
        <w:autoSpaceDE w:val="0"/>
        <w:autoSpaceDN w:val="0"/>
        <w:spacing w:line="400" w:lineRule="exact"/>
        <w:ind w:firstLineChars="200" w:firstLine="492"/>
        <w:rPr>
          <w:rFonts w:asciiTheme="minorEastAsia" w:hAnsiTheme="minorEastAsia" w:cs="宋体"/>
          <w:kern w:val="0"/>
          <w:sz w:val="24"/>
          <w:szCs w:val="24"/>
        </w:rPr>
      </w:pPr>
      <w:r w:rsidRPr="00B25D94">
        <w:rPr>
          <w:rFonts w:asciiTheme="minorEastAsia" w:hAnsiTheme="minorEastAsia" w:cs="宋体"/>
          <w:spacing w:val="3"/>
          <w:kern w:val="0"/>
          <w:sz w:val="24"/>
          <w:szCs w:val="24"/>
        </w:rPr>
        <w:t>答：半自动闭塞或自动站间闭塞区段，出站色灯信号机显示两个绿色灯光，准许列</w:t>
      </w:r>
      <w:r w:rsidRPr="00B25D94">
        <w:rPr>
          <w:rFonts w:asciiTheme="minorEastAsia" w:hAnsiTheme="minorEastAsia" w:cs="宋体"/>
          <w:kern w:val="0"/>
          <w:sz w:val="24"/>
          <w:szCs w:val="24"/>
        </w:rPr>
        <w:t>车由车站出发，开往次要线路。自动闭塞区段出站色灯信号机显示两个绿色灯光，准许列车由车站出发，开往半自动闭塞或自动站间闭塞区间。</w:t>
      </w:r>
    </w:p>
    <w:p w:rsidR="00FD348A"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FD348A" w:rsidRPr="00B25D94">
        <w:rPr>
          <w:rFonts w:asciiTheme="minorEastAsia" w:hAnsiTheme="minorEastAsia" w:cs="宋体"/>
          <w:kern w:val="0"/>
          <w:sz w:val="24"/>
          <w:szCs w:val="24"/>
        </w:rPr>
        <w:t>.容许信号是如何显示的？其显示含义是什么？《技规》（普）421</w:t>
      </w:r>
    </w:p>
    <w:p w:rsidR="00FD348A" w:rsidRPr="00B25D94" w:rsidRDefault="00FD348A"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答：容许信号显示一个蓝色灯光，表示准许列车在通过色灯信号机显示红色灯光的情况下不停车，以不超过20km/h的速度通过，运行到次一架通过信号机，并随时准备停车。</w:t>
      </w:r>
    </w:p>
    <w:p w:rsidR="00FD348A"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w:t>
      </w:r>
      <w:r w:rsidR="00FD348A" w:rsidRPr="00B25D94">
        <w:rPr>
          <w:rFonts w:asciiTheme="minorEastAsia" w:hAnsiTheme="minorEastAsia" w:cs="宋体"/>
          <w:kern w:val="0"/>
          <w:sz w:val="24"/>
          <w:szCs w:val="24"/>
        </w:rPr>
        <w:t>．进站色灯信号机的预告信号机显示方式有哪些？分别表示什么含义？《技规》（普）423</w:t>
      </w:r>
    </w:p>
    <w:p w:rsidR="00FD348A" w:rsidRPr="00B25D94" w:rsidRDefault="00FD348A"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答：预告色灯信号机显示一个绿色灯光，表示进站信号机在开放状态；显示一个黄色灯光，表示进站信号机在关闭状态。</w:t>
      </w:r>
    </w:p>
    <w:p w:rsidR="00FD348A"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7</w:t>
      </w:r>
      <w:r w:rsidR="00FD348A" w:rsidRPr="00B25D94">
        <w:rPr>
          <w:rFonts w:asciiTheme="minorEastAsia" w:hAnsiTheme="minorEastAsia" w:cs="宋体"/>
          <w:kern w:val="0"/>
          <w:sz w:val="24"/>
          <w:szCs w:val="24"/>
        </w:rPr>
        <w:t>．自动闭塞区段，连续式机车信号机显示一个双半黄色灯光时，其显示含义是什么？《技规》（普）435</w:t>
      </w:r>
    </w:p>
    <w:p w:rsidR="00FD348A" w:rsidRPr="00B25D94" w:rsidRDefault="00FD348A"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答：要求列车限速运行，表示列车接近的地面信号机开放经道岔侧向位置的进路，显示两个黄色灯光或其他相应显示。</w:t>
      </w:r>
    </w:p>
    <w:p w:rsidR="00FD348A"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8</w:t>
      </w:r>
      <w:r w:rsidR="00FD348A" w:rsidRPr="00B25D94">
        <w:rPr>
          <w:rFonts w:asciiTheme="minorEastAsia" w:hAnsiTheme="minorEastAsia" w:cs="宋体"/>
          <w:kern w:val="0"/>
          <w:sz w:val="24"/>
          <w:szCs w:val="24"/>
        </w:rPr>
        <w:t>．三显示自动闭塞区段，连续式机车信号机显示一个带“2”字的黄色灯光的含义是什么？《技规》（普）435</w:t>
      </w:r>
    </w:p>
    <w:p w:rsidR="00FD348A" w:rsidRPr="00B25D94" w:rsidRDefault="00FD348A"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答：要求列车注意运行，表示列车接近的地面信号机显示一个黄色灯光，并预告次一架地面信号机开放经道岔侧向位置的进路。</w:t>
      </w:r>
    </w:p>
    <w:p w:rsidR="00FD348A"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9</w:t>
      </w:r>
      <w:r w:rsidR="00FD348A" w:rsidRPr="00B25D94">
        <w:rPr>
          <w:rFonts w:asciiTheme="minorEastAsia" w:hAnsiTheme="minorEastAsia" w:cs="宋体"/>
          <w:kern w:val="0"/>
          <w:sz w:val="24"/>
          <w:szCs w:val="24"/>
        </w:rPr>
        <w:t>．四显示自动闭塞区段，连续式机车信号机显示一个带“2”字的黄色灯光的含义是什么？《技规》（普）435</w:t>
      </w:r>
    </w:p>
    <w:p w:rsidR="00FD348A" w:rsidRPr="00B25D94" w:rsidRDefault="00FD348A"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答：要求列车减速到规定的速度等级越过接近的显示一个黄色灯光的地面信号机，并预告次一架地面信号机开放经道岔侧向位置的进路。</w:t>
      </w:r>
    </w:p>
    <w:p w:rsidR="00FD348A"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10</w:t>
      </w:r>
      <w:r w:rsidR="00FD348A" w:rsidRPr="00B25D94">
        <w:rPr>
          <w:rFonts w:asciiTheme="minorEastAsia" w:hAnsiTheme="minorEastAsia" w:cs="宋体"/>
          <w:kern w:val="0"/>
          <w:sz w:val="24"/>
          <w:szCs w:val="24"/>
        </w:rPr>
        <w:t>.对运行中的列车，要求停车的手信号是如何显示的？《技规》（普）440</w:t>
      </w:r>
    </w:p>
    <w:p w:rsidR="00FD348A" w:rsidRPr="005C76A9" w:rsidRDefault="00FD348A" w:rsidP="005C76A9">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答：昼间为展开的红色信号旗；夜间为红色灯光。昼间无红色信号旗时，两臂高举头上向两侧急剧摇动；夜间无红色灯光时，用白色灯光上下急剧摇动。</w:t>
      </w:r>
    </w:p>
    <w:p w:rsidR="00D761A6"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lastRenderedPageBreak/>
        <w:t>11</w:t>
      </w:r>
      <w:r w:rsidR="00D761A6" w:rsidRPr="00B25D94">
        <w:rPr>
          <w:rFonts w:asciiTheme="minorEastAsia" w:hAnsiTheme="minorEastAsia" w:cs="宋体"/>
          <w:kern w:val="0"/>
          <w:sz w:val="24"/>
          <w:szCs w:val="24"/>
        </w:rPr>
        <w:t>.特定引导手信号的显示方式是什么？《技规》（普）第440条</w:t>
      </w:r>
    </w:p>
    <w:p w:rsidR="001F19FD" w:rsidRPr="00B25D94" w:rsidRDefault="00D761A6"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答：特定引导手信号显示方式：昼间为展开绿色信号旗高举头上左右摇动，夜间为绿色灯光高举头上左右摇动。</w:t>
      </w:r>
    </w:p>
    <w:p w:rsidR="00D761A6" w:rsidRPr="00B25D94" w:rsidRDefault="005C76A9" w:rsidP="00E01AC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12</w:t>
      </w:r>
      <w:r w:rsidR="00D761A6" w:rsidRPr="00B25D94">
        <w:rPr>
          <w:rFonts w:asciiTheme="minorEastAsia" w:hAnsiTheme="minorEastAsia" w:cs="宋体"/>
          <w:kern w:val="0"/>
          <w:sz w:val="24"/>
          <w:szCs w:val="24"/>
        </w:rPr>
        <w:t>.半自动闭塞或自动站间闭塞区段出站色灯信号机的显示及含义是什么？《技规》（普）第417条</w:t>
      </w:r>
    </w:p>
    <w:p w:rsidR="00D761A6" w:rsidRPr="00B25D94" w:rsidRDefault="00D761A6"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1）一个绿色灯光,准许列车由车站出发；（2）两个绿色灯光,准许列车由车站出发，开往次要线路；（3）一个红色灯光,不准列车越过该信号机；（4）在兼作调车信号机时，一个月白色灯光,准许越过该信号机调车。</w:t>
      </w:r>
    </w:p>
    <w:p w:rsidR="00D761A6"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13</w:t>
      </w:r>
      <w:r w:rsidR="00D761A6" w:rsidRPr="00B25D94">
        <w:rPr>
          <w:rFonts w:asciiTheme="minorEastAsia" w:hAnsiTheme="minorEastAsia" w:cs="宋体"/>
          <w:kern w:val="0"/>
          <w:sz w:val="24"/>
          <w:szCs w:val="24"/>
        </w:rPr>
        <w:t>.三显示自动闭塞、半自动闭塞、自动站间闭塞区段发车进路色灯信号机的显示及含义是什么？《技规》（普）第418条</w:t>
      </w:r>
    </w:p>
    <w:p w:rsidR="00D761A6" w:rsidRPr="00B25D94" w:rsidRDefault="00D761A6"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1）一个绿色灯光,准许列车由车站经正线出发，表示出站和进路信号机均在开放状态；（2）一个绿色灯光和一个黄色灯光,准许列车越过该信号机，表示该信号机列车运行前方次一架信号机在开放状态；（3）一个黄色灯光,准许列车运行到次一架信号机之前准备停车；（4）一个红色灯光,不准列车越过该信号机。</w:t>
      </w:r>
    </w:p>
    <w:p w:rsidR="00D761A6"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14</w:t>
      </w:r>
      <w:r w:rsidR="00D761A6" w:rsidRPr="00B25D94">
        <w:rPr>
          <w:rFonts w:asciiTheme="minorEastAsia" w:hAnsiTheme="minorEastAsia" w:cs="宋体"/>
          <w:kern w:val="0"/>
          <w:sz w:val="24"/>
          <w:szCs w:val="24"/>
        </w:rPr>
        <w:t>.遮断色灯信号机的显示方式及含义是什么？《技规》（普）第422条</w:t>
      </w:r>
    </w:p>
    <w:p w:rsidR="00D761A6" w:rsidRPr="00B25D94" w:rsidRDefault="00D761A6"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答：遮断色灯信号机显示一个红色灯光,不准列车越过该信号机；不点灯时，不起信号作用。</w:t>
      </w:r>
    </w:p>
    <w:p w:rsidR="00D761A6"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15</w:t>
      </w:r>
      <w:r w:rsidR="00D761A6" w:rsidRPr="00B25D94">
        <w:rPr>
          <w:rFonts w:asciiTheme="minorEastAsia" w:hAnsiTheme="minorEastAsia" w:cs="宋体"/>
          <w:kern w:val="0"/>
          <w:sz w:val="24"/>
          <w:szCs w:val="24"/>
        </w:rPr>
        <w:t>.预告色灯信号机的显示及含义是什么？《技规》（普）第423条</w:t>
      </w:r>
    </w:p>
    <w:p w:rsidR="00D761A6" w:rsidRPr="00B25D94" w:rsidRDefault="00D761A6"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答：遮断信号机的预告信号机显示一个黄色灯光,表示遮断信号机显示红色灯光；不点灯时，不起信号作用。</w:t>
      </w:r>
    </w:p>
    <w:p w:rsidR="00D761A6" w:rsidRPr="00B25D94" w:rsidRDefault="00D761A6"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其他预告色灯信号机显示下列信号：（1）一个绿色灯光，表示主体信号机在开放状态；（2）一个黄色灯光,表示主体信号机在关闭状态。</w:t>
      </w:r>
    </w:p>
    <w:p w:rsidR="00D761A6"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16</w:t>
      </w:r>
      <w:r w:rsidR="00D761A6" w:rsidRPr="00B25D94">
        <w:rPr>
          <w:rFonts w:asciiTheme="minorEastAsia" w:hAnsiTheme="minorEastAsia" w:cs="宋体"/>
          <w:kern w:val="0"/>
          <w:sz w:val="24"/>
          <w:szCs w:val="24"/>
        </w:rPr>
        <w:t>.接近色灯信号机的显示及含义是什么？《技规》（普）第424条</w:t>
      </w:r>
    </w:p>
    <w:p w:rsidR="00D761A6" w:rsidRPr="00B25D94" w:rsidRDefault="00D761A6"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1）一个绿色灯光,表示进站信号机开放一个绿色灯光或一个绿色灯光和一个黄色灯光；（2）一个绿色灯光和一个黄色灯光,表示进站信号机开放一个黄色灯光；（3）一个黄色灯光,表示进站信号机在关闭状态，或表示进站信号机显示两个黄色灯光或一个黄色闪光和一个黄色灯光。</w:t>
      </w:r>
    </w:p>
    <w:p w:rsidR="00D761A6"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17</w:t>
      </w:r>
      <w:r w:rsidR="00D761A6" w:rsidRPr="00B25D94">
        <w:rPr>
          <w:rFonts w:asciiTheme="minorEastAsia" w:hAnsiTheme="minorEastAsia" w:cs="宋体"/>
          <w:kern w:val="0"/>
          <w:sz w:val="24"/>
          <w:szCs w:val="24"/>
        </w:rPr>
        <w:t>.调车色灯复示信号机的显示及含义是什么？《技规》（普）第429条</w:t>
      </w:r>
    </w:p>
    <w:p w:rsidR="00D761A6" w:rsidRPr="00B25D94" w:rsidRDefault="00D761A6"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答：（1）一个月白色灯光,表示调车信号机在开放状态；（2）无显示,表示调车信号机在关闭状态。</w:t>
      </w:r>
    </w:p>
    <w:p w:rsidR="00D761A6" w:rsidRPr="00B25D94" w:rsidRDefault="00D761A6"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进站、出站、进路、驼峰及调车色灯复示信号机均采用方形背板，以区别于一般信号机。</w:t>
      </w:r>
    </w:p>
    <w:p w:rsidR="00D761A6"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18</w:t>
      </w:r>
      <w:r w:rsidR="00D761A6" w:rsidRPr="00B25D94">
        <w:rPr>
          <w:rFonts w:asciiTheme="minorEastAsia" w:hAnsiTheme="minorEastAsia" w:cs="宋体"/>
          <w:kern w:val="0"/>
          <w:sz w:val="24"/>
          <w:szCs w:val="24"/>
        </w:rPr>
        <w:t>.脱轨表示器的显示方式及含义是什么？《技规》（普）第447条</w:t>
      </w:r>
    </w:p>
    <w:p w:rsidR="00D761A6" w:rsidRPr="00B25D94" w:rsidRDefault="00D761A6"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lastRenderedPageBreak/>
        <w:t>答：（1）带白边的红色长方牌及红色灯光，表示线路在遮断状态。（2）带白边的绿色圆牌及月白色灯光，表示线路在开通状态。</w:t>
      </w:r>
    </w:p>
    <w:p w:rsidR="001F19FD"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19</w:t>
      </w:r>
      <w:r w:rsidR="001F19FD" w:rsidRPr="00B25D94">
        <w:rPr>
          <w:rFonts w:asciiTheme="minorEastAsia" w:hAnsiTheme="minorEastAsia" w:cs="宋体"/>
          <w:kern w:val="0"/>
          <w:sz w:val="24"/>
          <w:szCs w:val="24"/>
        </w:rPr>
        <w:t>.调车手信号指挥机车向显示人反方向稍行移动的信号是如何显示的？《技规》（普）441</w:t>
      </w:r>
    </w:p>
    <w:p w:rsidR="001F19FD" w:rsidRPr="00B25D94" w:rsidRDefault="001F19FD"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答：昼间为拢起的红色信号旗直立平举，再用展开的绿色信号旗上下小动；夜间为绿色灯光上下小动。</w:t>
      </w:r>
    </w:p>
    <w:p w:rsidR="001F19FD" w:rsidRPr="00B25D94" w:rsidRDefault="001F19FD"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2</w:t>
      </w:r>
      <w:r w:rsidR="005C76A9">
        <w:rPr>
          <w:rFonts w:asciiTheme="minorEastAsia" w:hAnsiTheme="minorEastAsia" w:cs="宋体" w:hint="eastAsia"/>
          <w:kern w:val="0"/>
          <w:sz w:val="24"/>
          <w:szCs w:val="24"/>
        </w:rPr>
        <w:t>0</w:t>
      </w:r>
      <w:r w:rsidRPr="00B25D94">
        <w:rPr>
          <w:rFonts w:asciiTheme="minorEastAsia" w:hAnsiTheme="minorEastAsia" w:cs="宋体"/>
          <w:kern w:val="0"/>
          <w:sz w:val="24"/>
          <w:szCs w:val="24"/>
        </w:rPr>
        <w:t>.调车手信号指挥机车向显示人方向稍行移动的信号是如何显示的？《技规》（普）441</w:t>
      </w:r>
    </w:p>
    <w:p w:rsidR="001F19FD" w:rsidRPr="00B25D94" w:rsidRDefault="001F19FD"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答：昼间为拢起的红色信号旗直立平举，再用展开的绿色信号旗左右小动；夜间为绿色灯光下压数次后，再左右小动。</w:t>
      </w:r>
    </w:p>
    <w:p w:rsidR="001F19FD"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21</w:t>
      </w:r>
      <w:r w:rsidR="001F19FD" w:rsidRPr="00B25D94">
        <w:rPr>
          <w:rFonts w:asciiTheme="minorEastAsia" w:hAnsiTheme="minorEastAsia" w:cs="宋体"/>
          <w:kern w:val="0"/>
          <w:sz w:val="24"/>
          <w:szCs w:val="24"/>
        </w:rPr>
        <w:t>.简述联系用的手信号中连结信号的显示含义及显示方式？《技规》（普）442</w:t>
      </w:r>
    </w:p>
    <w:p w:rsidR="001F19FD" w:rsidRPr="00B25D94" w:rsidRDefault="001F19FD"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答：连结信号表示连挂作业。昼间为两臂高举头上，使拢起的手信号旗杆成水平末端相接；夜间为红、绿色灯光（无绿色灯光的人员，用白色灯光）交互显示数次。</w:t>
      </w:r>
    </w:p>
    <w:p w:rsidR="001F19FD"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22</w:t>
      </w:r>
      <w:r w:rsidR="001F19FD" w:rsidRPr="00B25D94">
        <w:rPr>
          <w:rFonts w:asciiTheme="minorEastAsia" w:hAnsiTheme="minorEastAsia" w:cs="宋体"/>
          <w:kern w:val="0"/>
          <w:sz w:val="24"/>
          <w:szCs w:val="24"/>
        </w:rPr>
        <w:t>.十、五、三车距离信号的含义及显示方式是什么？《技规》（普）442</w:t>
      </w:r>
    </w:p>
    <w:p w:rsidR="001F19FD" w:rsidRPr="00B25D94" w:rsidRDefault="001F19FD"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表示推进车辆的前端距被连挂车辆的距离。昼间——展开的绿色信号旗单臂平伸，夜间——绿色灯光，在距离停留车十车（约110m）时连续下压三次，五车（约55m）时连续下压两次，三车（约33m）时下压一次。</w:t>
      </w:r>
    </w:p>
    <w:p w:rsidR="001F19FD"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23</w:t>
      </w:r>
      <w:r w:rsidR="001F19FD" w:rsidRPr="00B25D94">
        <w:rPr>
          <w:rFonts w:asciiTheme="minorEastAsia" w:hAnsiTheme="minorEastAsia" w:cs="宋体"/>
          <w:kern w:val="0"/>
          <w:sz w:val="24"/>
          <w:szCs w:val="24"/>
        </w:rPr>
        <w:t>.紧急停车信号的鸣示方式及使用时机是什么？《技规》（普）461</w:t>
      </w:r>
    </w:p>
    <w:p w:rsidR="001F19FD" w:rsidRDefault="001F19FD"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答：紧急停车信号的鸣示方式是连续短声。使用时机是司机发现（或接到通知）邻线发生障碍，向邻线上运行的列车发出紧急停车信号时。邻线列车司机听到此种信号后，应紧急停车。</w:t>
      </w:r>
    </w:p>
    <w:p w:rsidR="00C74F02" w:rsidRDefault="00C74F02" w:rsidP="00091C7E">
      <w:pPr>
        <w:autoSpaceDE w:val="0"/>
        <w:autoSpaceDN w:val="0"/>
        <w:spacing w:line="400" w:lineRule="exact"/>
        <w:ind w:firstLineChars="200" w:firstLine="482"/>
        <w:rPr>
          <w:rFonts w:asciiTheme="minorEastAsia" w:hAnsiTheme="minorEastAsia" w:cs="宋体"/>
          <w:color w:val="FF0000"/>
          <w:kern w:val="0"/>
          <w:sz w:val="24"/>
          <w:szCs w:val="24"/>
        </w:rPr>
      </w:pPr>
      <w:r w:rsidRPr="00091C7E">
        <w:rPr>
          <w:rFonts w:asciiTheme="minorEastAsia" w:hAnsiTheme="minorEastAsia" w:cs="宋体" w:hint="eastAsia"/>
          <w:b/>
          <w:color w:val="FF0000"/>
          <w:kern w:val="0"/>
          <w:sz w:val="24"/>
          <w:szCs w:val="24"/>
        </w:rPr>
        <w:t>△24.</w:t>
      </w:r>
      <w:r>
        <w:rPr>
          <w:rFonts w:asciiTheme="minorEastAsia" w:hAnsiTheme="minorEastAsia" w:cs="宋体" w:hint="eastAsia"/>
          <w:color w:val="FF0000"/>
          <w:kern w:val="0"/>
          <w:sz w:val="24"/>
          <w:szCs w:val="24"/>
        </w:rPr>
        <w:t>听觉信号的鸣示时间有何要求？</w:t>
      </w:r>
      <w:r w:rsidR="001C5ED0" w:rsidRPr="001C5ED0">
        <w:rPr>
          <w:rFonts w:asciiTheme="minorEastAsia" w:hAnsiTheme="minorEastAsia" w:cs="宋体"/>
          <w:color w:val="FF0000"/>
          <w:kern w:val="0"/>
          <w:sz w:val="24"/>
          <w:szCs w:val="24"/>
        </w:rPr>
        <w:t>《技规》（普）4</w:t>
      </w:r>
      <w:r w:rsidR="006D0FD8">
        <w:rPr>
          <w:rFonts w:asciiTheme="minorEastAsia" w:hAnsiTheme="minorEastAsia" w:cs="宋体" w:hint="eastAsia"/>
          <w:color w:val="FF0000"/>
          <w:kern w:val="0"/>
          <w:sz w:val="24"/>
          <w:szCs w:val="24"/>
        </w:rPr>
        <w:t>60</w:t>
      </w:r>
    </w:p>
    <w:p w:rsidR="00C74F02" w:rsidRDefault="00C74F02" w:rsidP="00B25D94">
      <w:pPr>
        <w:autoSpaceDE w:val="0"/>
        <w:autoSpaceDN w:val="0"/>
        <w:spacing w:line="400" w:lineRule="exact"/>
        <w:ind w:firstLineChars="200" w:firstLine="480"/>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答：</w:t>
      </w:r>
      <w:r w:rsidRPr="00C74F02">
        <w:rPr>
          <w:rFonts w:asciiTheme="minorEastAsia" w:hAnsiTheme="minorEastAsia" w:cs="宋体"/>
          <w:color w:val="FF0000"/>
          <w:kern w:val="0"/>
          <w:sz w:val="24"/>
          <w:szCs w:val="24"/>
        </w:rPr>
        <w:t>听觉信号，长声为3 s，短声为1 s，音响间隔为1 s。重复鸣示时，须间隔5 s以上。</w:t>
      </w:r>
    </w:p>
    <w:p w:rsidR="00182FA5" w:rsidRDefault="00182FA5" w:rsidP="00091C7E">
      <w:pPr>
        <w:autoSpaceDE w:val="0"/>
        <w:autoSpaceDN w:val="0"/>
        <w:spacing w:line="400" w:lineRule="exact"/>
        <w:ind w:firstLineChars="200" w:firstLine="482"/>
        <w:rPr>
          <w:rFonts w:asciiTheme="minorEastAsia" w:hAnsiTheme="minorEastAsia" w:cs="宋体"/>
          <w:color w:val="FF0000"/>
          <w:kern w:val="0"/>
          <w:sz w:val="24"/>
          <w:szCs w:val="24"/>
        </w:rPr>
      </w:pPr>
      <w:r w:rsidRPr="00091C7E">
        <w:rPr>
          <w:rFonts w:asciiTheme="minorEastAsia" w:hAnsiTheme="minorEastAsia" w:cs="宋体" w:hint="eastAsia"/>
          <w:b/>
          <w:color w:val="FF0000"/>
          <w:kern w:val="0"/>
          <w:sz w:val="24"/>
          <w:szCs w:val="24"/>
        </w:rPr>
        <w:t>△25.</w:t>
      </w:r>
      <w:r w:rsidR="007F4F21">
        <w:rPr>
          <w:rFonts w:asciiTheme="minorEastAsia" w:hAnsiTheme="minorEastAsia" w:cs="宋体" w:hint="eastAsia"/>
          <w:color w:val="FF0000"/>
          <w:kern w:val="0"/>
          <w:sz w:val="24"/>
          <w:szCs w:val="24"/>
        </w:rPr>
        <w:t>对运行中的列车，要求停车的手信号是如何表示的</w:t>
      </w:r>
      <w:r>
        <w:rPr>
          <w:rFonts w:asciiTheme="minorEastAsia" w:hAnsiTheme="minorEastAsia" w:cs="宋体" w:hint="eastAsia"/>
          <w:color w:val="FF0000"/>
          <w:kern w:val="0"/>
          <w:sz w:val="24"/>
          <w:szCs w:val="24"/>
        </w:rPr>
        <w:t>？</w:t>
      </w:r>
      <w:r w:rsidRPr="001C5ED0">
        <w:rPr>
          <w:rFonts w:asciiTheme="minorEastAsia" w:hAnsiTheme="minorEastAsia" w:cs="宋体"/>
          <w:color w:val="FF0000"/>
          <w:kern w:val="0"/>
          <w:sz w:val="24"/>
          <w:szCs w:val="24"/>
        </w:rPr>
        <w:t>《技规》（普）4</w:t>
      </w:r>
      <w:r>
        <w:rPr>
          <w:rFonts w:asciiTheme="minorEastAsia" w:hAnsiTheme="minorEastAsia" w:cs="宋体" w:hint="eastAsia"/>
          <w:color w:val="FF0000"/>
          <w:kern w:val="0"/>
          <w:sz w:val="24"/>
          <w:szCs w:val="24"/>
        </w:rPr>
        <w:t>60</w:t>
      </w:r>
    </w:p>
    <w:p w:rsidR="00A06205" w:rsidRPr="00A06205" w:rsidRDefault="00A06205" w:rsidP="00A06205">
      <w:pPr>
        <w:autoSpaceDE w:val="0"/>
        <w:autoSpaceDN w:val="0"/>
        <w:spacing w:line="400" w:lineRule="exact"/>
        <w:ind w:firstLineChars="200" w:firstLine="480"/>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答：</w:t>
      </w:r>
      <w:r w:rsidRPr="00A06205">
        <w:rPr>
          <w:rFonts w:asciiTheme="minorEastAsia" w:hAnsiTheme="minorEastAsia" w:cs="宋体"/>
          <w:color w:val="FF0000"/>
          <w:kern w:val="0"/>
          <w:sz w:val="24"/>
          <w:szCs w:val="24"/>
        </w:rPr>
        <w:t>昼间——展开的红色信号旗；夜间——红色灯光。</w:t>
      </w:r>
    </w:p>
    <w:p w:rsidR="001F19FD" w:rsidRPr="00A06205" w:rsidRDefault="00A06205" w:rsidP="00A06205">
      <w:pPr>
        <w:autoSpaceDE w:val="0"/>
        <w:autoSpaceDN w:val="0"/>
        <w:spacing w:line="400" w:lineRule="exact"/>
        <w:ind w:firstLineChars="200" w:firstLine="480"/>
        <w:rPr>
          <w:rFonts w:asciiTheme="minorEastAsia" w:hAnsiTheme="minorEastAsia" w:cs="宋体"/>
          <w:color w:val="FF0000"/>
          <w:kern w:val="0"/>
          <w:sz w:val="24"/>
          <w:szCs w:val="24"/>
        </w:rPr>
      </w:pPr>
      <w:r w:rsidRPr="00A06205">
        <w:rPr>
          <w:rFonts w:asciiTheme="minorEastAsia" w:hAnsiTheme="minorEastAsia" w:cs="宋体"/>
          <w:color w:val="FF0000"/>
          <w:kern w:val="0"/>
          <w:sz w:val="24"/>
          <w:szCs w:val="24"/>
        </w:rPr>
        <w:t>昼间无红色信号旗时，两臂高举头上向两侧急剧摇动；夜间无红色灯光时，用白色灯光上下急剧摇动</w:t>
      </w:r>
      <w:r>
        <w:rPr>
          <w:rFonts w:asciiTheme="minorEastAsia" w:hAnsiTheme="minorEastAsia" w:cs="宋体" w:hint="eastAsia"/>
          <w:color w:val="FF0000"/>
          <w:kern w:val="0"/>
          <w:sz w:val="24"/>
          <w:szCs w:val="24"/>
        </w:rPr>
        <w:t>。</w:t>
      </w:r>
    </w:p>
    <w:p w:rsidR="00D761A6" w:rsidRPr="00B25D94" w:rsidRDefault="00D761A6" w:rsidP="0047224C">
      <w:pPr>
        <w:widowControl/>
        <w:adjustRightInd w:val="0"/>
        <w:snapToGrid w:val="0"/>
        <w:spacing w:before="240" w:after="60" w:line="400" w:lineRule="exact"/>
        <w:ind w:firstLineChars="196" w:firstLine="472"/>
        <w:jc w:val="left"/>
        <w:outlineLvl w:val="1"/>
        <w:rPr>
          <w:rFonts w:asciiTheme="minorEastAsia" w:hAnsiTheme="minorEastAsia" w:cs="Times New Roman"/>
          <w:b/>
          <w:bCs/>
          <w:kern w:val="28"/>
          <w:sz w:val="24"/>
          <w:szCs w:val="24"/>
        </w:rPr>
      </w:pPr>
      <w:r w:rsidRPr="00B25D94">
        <w:rPr>
          <w:rFonts w:asciiTheme="minorEastAsia" w:hAnsiTheme="minorEastAsia" w:cs="Times New Roman" w:hint="eastAsia"/>
          <w:b/>
          <w:bCs/>
          <w:kern w:val="28"/>
          <w:sz w:val="24"/>
          <w:szCs w:val="24"/>
        </w:rPr>
        <w:t>五、综合题</w:t>
      </w:r>
    </w:p>
    <w:p w:rsidR="00850A02"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850A02" w:rsidRPr="00B25D94">
        <w:rPr>
          <w:rFonts w:asciiTheme="minorEastAsia" w:hAnsiTheme="minorEastAsia" w:cs="宋体"/>
          <w:kern w:val="0"/>
          <w:sz w:val="24"/>
          <w:szCs w:val="24"/>
        </w:rPr>
        <w:t>.三显示自动闭塞、半自动闭塞、自动站间闭塞区段进站色灯信号机的显示及含义？《技规》（普）第415条</w:t>
      </w:r>
    </w:p>
    <w:p w:rsidR="00850A02" w:rsidRPr="00B25D94" w:rsidRDefault="00850A02"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lastRenderedPageBreak/>
        <w:t>答：（1）一个绿色灯光——准许列车按规定速度经正线通过车站，表示出站及进路信号机在开放状态，进路上的道岔均开通直向位置；（2）一个绿色灯光和一个黄色灯光——准许列车经道岔直向位置，进入站内越过次一架已经开放的信号机准备停车；（3）一个黄色灯光——准许列车经道岔直向位置，进入站内正线准备停车；（4）一个黄色闪</w:t>
      </w:r>
      <w:r w:rsidRPr="00B25D94">
        <w:rPr>
          <w:rFonts w:asciiTheme="minorEastAsia" w:hAnsiTheme="minorEastAsia" w:cs="宋体"/>
          <w:spacing w:val="-3"/>
          <w:kern w:val="0"/>
          <w:sz w:val="24"/>
          <w:szCs w:val="24"/>
        </w:rPr>
        <w:t>光和一个黄色灯光——准许列车经</w:t>
      </w:r>
      <w:r w:rsidRPr="00B25D94">
        <w:rPr>
          <w:rFonts w:asciiTheme="minorEastAsia" w:hAnsiTheme="minorEastAsia" w:cs="宋体"/>
          <w:kern w:val="0"/>
          <w:sz w:val="24"/>
          <w:szCs w:val="24"/>
        </w:rPr>
        <w:t>18</w:t>
      </w:r>
      <w:r w:rsidRPr="00B25D94">
        <w:rPr>
          <w:rFonts w:asciiTheme="minorEastAsia" w:hAnsiTheme="minorEastAsia" w:cs="宋体"/>
          <w:spacing w:val="-7"/>
          <w:kern w:val="0"/>
          <w:sz w:val="24"/>
          <w:szCs w:val="24"/>
        </w:rPr>
        <w:t>号及以上道岔侧向位置，进入站内越过次一架已经</w:t>
      </w:r>
      <w:r w:rsidRPr="00B25D94">
        <w:rPr>
          <w:rFonts w:asciiTheme="minorEastAsia" w:hAnsiTheme="minorEastAsia" w:cs="宋体"/>
          <w:kern w:val="0"/>
          <w:sz w:val="24"/>
          <w:szCs w:val="24"/>
        </w:rPr>
        <w:t>开放的信号机且该信号机防护的进路经道岔直向位置或18号及以上道岔侧向位置；（5）两个黄色灯光——准许列车经道岔侧向位置（但不满足上述第（4）项条件）进入站内准备停车；（6）一个红色灯光——不准列车越过该信号机。</w:t>
      </w:r>
    </w:p>
    <w:p w:rsidR="00850A02" w:rsidRPr="00B25D94" w:rsidRDefault="005C76A9"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850A02" w:rsidRPr="00B25D94">
        <w:rPr>
          <w:rFonts w:asciiTheme="minorEastAsia" w:hAnsiTheme="minorEastAsia" w:cs="宋体"/>
          <w:kern w:val="0"/>
          <w:sz w:val="24"/>
          <w:szCs w:val="24"/>
        </w:rPr>
        <w:t>.四显示自动闭塞区段进站色灯信号机显示方式及含义是什么？《技规》（普）第415条</w:t>
      </w:r>
    </w:p>
    <w:p w:rsidR="00850A02" w:rsidRPr="00B25D94" w:rsidRDefault="00850A02"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1）一个绿色灯光——准许列车按规定速度经道岔直向位置+D35:D40进入或通过车站，表示运行前方至少有三个闭塞分区空闲；（2）一个绿色灯光和一个黄色灯光——准许列车按规定速度经道岔直向位置进入站内，表示次一架信号机经道岔直向位置开放一个黄灯；（3）一个黄色灯光——准许列车按限速要求经道岔直向位置进入站内正线准备停车；（4）一个黄色闪光和一个黄色灯光——准许列车经18号及以上道岔侧向位置，进入站内越过次一架已经开放的信号机且该信号机防护的进路经道岔直向位置或18号及以上道岔侧向位置；（5）两个黄色灯光——准许列车按限速要求越过该信号机，经道岔侧向位置（但不满足上述第（4）项条件）进入站内准备停车；（6）一个红色灯光——不准列车越过该信号机。</w:t>
      </w:r>
    </w:p>
    <w:p w:rsidR="00850A02" w:rsidRPr="00B25D94" w:rsidRDefault="0047224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850A02" w:rsidRPr="00B25D94">
        <w:rPr>
          <w:rFonts w:asciiTheme="minorEastAsia" w:hAnsiTheme="minorEastAsia" w:cs="宋体"/>
          <w:kern w:val="0"/>
          <w:sz w:val="24"/>
          <w:szCs w:val="24"/>
        </w:rPr>
        <w:t>.三显示自动闭塞区段出站色灯信号机的显示及含义是什么？《技规》（普）第417条</w:t>
      </w:r>
    </w:p>
    <w:p w:rsidR="00850A02" w:rsidRPr="00B25D94" w:rsidRDefault="00850A02"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1）一个绿色灯光——准许列车由车站出发，表示运行前方至少有两个闭塞分区空闲；（2）一个黄色灯光——准许列车由车站出发，表示运行前方有一个闭塞分区空闲；（3）两个绿色灯光——准许列车由车站出发，开往半自动闭塞或自动站间闭塞区间；（4）一个红色灯光——不准列车越过该信号机；（5）在兼作调车信号机时，一个月白灯光——准许越过该信号机调车。</w:t>
      </w:r>
    </w:p>
    <w:p w:rsidR="00850A02" w:rsidRPr="00B25D94" w:rsidRDefault="0047224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850A02" w:rsidRPr="00B25D94">
        <w:rPr>
          <w:rFonts w:asciiTheme="minorEastAsia" w:hAnsiTheme="minorEastAsia" w:cs="宋体"/>
          <w:kern w:val="0"/>
          <w:sz w:val="24"/>
          <w:szCs w:val="24"/>
        </w:rPr>
        <w:t>.四显示自动闭塞区段出站色灯信号机显示方式及含义是什么？《技规》（普）第417条</w:t>
      </w:r>
    </w:p>
    <w:p w:rsidR="00850A02" w:rsidRPr="00B25D94" w:rsidRDefault="00850A02"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1）一个绿色灯光——准许列车由车站出发，表示运行前方至少有三个闭塞分区空闲；（2）一个绿色灯光和一个黄色灯光——准许列车由车站出发，表示运行前方有两个闭塞分区空闲；（3）一个黄色灯光——准许列车由车站出发，表示运行前方有一个闭塞分区空闲；（4）两个绿色灯光——准许列车由车</w:t>
      </w:r>
      <w:r w:rsidRPr="00B25D94">
        <w:rPr>
          <w:rFonts w:asciiTheme="minorEastAsia" w:hAnsiTheme="minorEastAsia" w:cs="宋体"/>
          <w:kern w:val="0"/>
          <w:sz w:val="24"/>
          <w:szCs w:val="24"/>
        </w:rPr>
        <w:lastRenderedPageBreak/>
        <w:t>站出发，开往半自动闭塞或自动站间闭塞区间；（5）一个红色灯光——不准列车越过该信号机；（6）在兼作调车信号机时，一个月白色灯光——准许越过该信号机调车。</w:t>
      </w:r>
    </w:p>
    <w:p w:rsidR="00850A02" w:rsidRPr="00B25D94" w:rsidRDefault="0047224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850A02" w:rsidRPr="00B25D94">
        <w:rPr>
          <w:rFonts w:asciiTheme="minorEastAsia" w:hAnsiTheme="minorEastAsia" w:cs="宋体"/>
          <w:kern w:val="0"/>
          <w:sz w:val="24"/>
          <w:szCs w:val="24"/>
        </w:rPr>
        <w:t>.四显示自动闭塞区段发车进路色灯信号机显示方式及含义是什么？《技规》（普）第418条</w:t>
      </w:r>
    </w:p>
    <w:p w:rsidR="00850A02" w:rsidRPr="00B25D94" w:rsidRDefault="00850A02"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1）一个绿色灯光——表示该信号机列车运行前方至少有两架信号机经道岔直向位置在开放状态；（2）一个绿色灯光和一个黄色灯光——表示该信号机列车运行前方次一架信号机经道岔直向位置在开放状态；（3）一个黄色灯光——准许列车运行到次一架信号机之前准备停车；（4）一个红色灯光——不准列车越过该信号机。（4）接车进路、发车进路及接发车进路色灯信号机兼作调车信号机时，一个月白色灯光——准许越过该信号机调车。</w:t>
      </w:r>
    </w:p>
    <w:p w:rsidR="00850A02" w:rsidRPr="00B25D94" w:rsidRDefault="0047224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w:t>
      </w:r>
      <w:r w:rsidR="00850A02" w:rsidRPr="00B25D94">
        <w:rPr>
          <w:rFonts w:asciiTheme="minorEastAsia" w:hAnsiTheme="minorEastAsia" w:cs="宋体"/>
          <w:kern w:val="0"/>
          <w:sz w:val="24"/>
          <w:szCs w:val="24"/>
        </w:rPr>
        <w:t>.四显示自动闭塞区段通过信号机显示方式及含义是什么？《技规》（普）第419条</w:t>
      </w:r>
    </w:p>
    <w:p w:rsidR="00850A02" w:rsidRPr="00B25D94" w:rsidRDefault="00850A02"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1）一个绿色灯光——准许列车按规定速度运行，表示运行前方至少有三个闭塞分区空闲；（2）一个绿色灯光和一个黄色灯光——准许列车按规定速度运行，要求注意准备减速，表示运行前方有两个闭塞分区空闲；（3）一个黄色灯光——要求列车减速运行，按规定限速要求越过该信号机，表示运行前方有一个闭塞分区空闲；（4）一个红色灯光——列车应在该信号机前停车。</w:t>
      </w:r>
    </w:p>
    <w:p w:rsidR="00850A02" w:rsidRPr="00B25D94" w:rsidRDefault="0047224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7</w:t>
      </w:r>
      <w:r w:rsidR="00850A02" w:rsidRPr="00B25D94">
        <w:rPr>
          <w:rFonts w:asciiTheme="minorEastAsia" w:hAnsiTheme="minorEastAsia" w:cs="宋体"/>
          <w:kern w:val="0"/>
          <w:sz w:val="24"/>
          <w:szCs w:val="24"/>
        </w:rPr>
        <w:t>.线路所防护分歧道岔的色灯信号机开放经道岔侧向位置的进路时显示方式及含义是什么？《技规》（普）第420条</w:t>
      </w:r>
    </w:p>
    <w:p w:rsidR="00850A02" w:rsidRPr="00B25D94" w:rsidRDefault="00850A02" w:rsidP="00B25D94">
      <w:pPr>
        <w:autoSpaceDE w:val="0"/>
        <w:autoSpaceDN w:val="0"/>
        <w:spacing w:line="400" w:lineRule="exact"/>
        <w:ind w:firstLineChars="200" w:firstLine="480"/>
        <w:rPr>
          <w:rFonts w:asciiTheme="minorEastAsia" w:hAnsiTheme="minorEastAsia" w:cs="宋体"/>
          <w:spacing w:val="-7"/>
          <w:kern w:val="0"/>
          <w:sz w:val="24"/>
          <w:szCs w:val="24"/>
        </w:rPr>
      </w:pPr>
      <w:r w:rsidRPr="00B25D94">
        <w:rPr>
          <w:rFonts w:asciiTheme="minorEastAsia" w:hAnsiTheme="minorEastAsia" w:cs="宋体"/>
          <w:kern w:val="0"/>
          <w:sz w:val="24"/>
          <w:szCs w:val="24"/>
        </w:rPr>
        <w:t>答：（1）</w:t>
      </w:r>
      <w:r w:rsidRPr="00B25D94">
        <w:rPr>
          <w:rFonts w:asciiTheme="minorEastAsia" w:hAnsiTheme="minorEastAsia" w:cs="宋体"/>
          <w:spacing w:val="-2"/>
          <w:kern w:val="0"/>
          <w:sz w:val="24"/>
          <w:szCs w:val="24"/>
        </w:rPr>
        <w:t>一个黄色闪光和一个黄色灯光——表示分歧道岔为</w:t>
      </w:r>
      <w:r w:rsidRPr="00B25D94">
        <w:rPr>
          <w:rFonts w:asciiTheme="minorEastAsia" w:hAnsiTheme="minorEastAsia" w:cs="宋体"/>
          <w:kern w:val="0"/>
          <w:sz w:val="24"/>
          <w:szCs w:val="24"/>
        </w:rPr>
        <w:t>18</w:t>
      </w:r>
      <w:r w:rsidRPr="00B25D94">
        <w:rPr>
          <w:rFonts w:asciiTheme="minorEastAsia" w:hAnsiTheme="minorEastAsia" w:cs="宋体"/>
          <w:spacing w:val="-7"/>
          <w:kern w:val="0"/>
          <w:sz w:val="24"/>
          <w:szCs w:val="24"/>
        </w:rPr>
        <w:t>号及以上，开往半自动闭塞或自动站间闭塞区间，或开往自动闭塞区间且列车运行前方次一闭塞分区空闲。（2）</w:t>
      </w:r>
      <w:r w:rsidRPr="00B25D94">
        <w:rPr>
          <w:rFonts w:asciiTheme="minorEastAsia" w:hAnsiTheme="minorEastAsia" w:cs="宋体"/>
          <w:spacing w:val="-13"/>
          <w:kern w:val="0"/>
          <w:sz w:val="24"/>
          <w:szCs w:val="24"/>
        </w:rPr>
        <w:t>不满足上述第</w:t>
      </w:r>
      <w:r w:rsidRPr="00B25D94">
        <w:rPr>
          <w:rFonts w:asciiTheme="minorEastAsia" w:hAnsiTheme="minorEastAsia" w:cs="宋体"/>
          <w:kern w:val="0"/>
          <w:sz w:val="24"/>
          <w:szCs w:val="24"/>
        </w:rPr>
        <w:t>1</w:t>
      </w:r>
      <w:r w:rsidRPr="00B25D94">
        <w:rPr>
          <w:rFonts w:asciiTheme="minorEastAsia" w:hAnsiTheme="minorEastAsia" w:cs="宋体"/>
          <w:spacing w:val="-7"/>
          <w:kern w:val="0"/>
          <w:sz w:val="24"/>
          <w:szCs w:val="24"/>
        </w:rPr>
        <w:t>款条件时，显示两个黄色灯光。</w:t>
      </w:r>
    </w:p>
    <w:p w:rsidR="00850A02" w:rsidRPr="00B25D94" w:rsidRDefault="00850A02"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防护分歧道岔的线路所通过信号机，其机构外形和显示方式，应与进站信号机相同，引导灯光应予封闭。该信号机显示红色灯光时，不准列车越过。</w:t>
      </w:r>
    </w:p>
    <w:p w:rsidR="00850A02" w:rsidRPr="00B25D94" w:rsidRDefault="0047224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8</w:t>
      </w:r>
      <w:r w:rsidR="00850A02" w:rsidRPr="00B25D94">
        <w:rPr>
          <w:rFonts w:asciiTheme="minorEastAsia" w:hAnsiTheme="minorEastAsia" w:cs="宋体"/>
          <w:kern w:val="0"/>
          <w:sz w:val="24"/>
          <w:szCs w:val="24"/>
        </w:rPr>
        <w:t>.调车色灯信号机显示方式及含义是什么？《技规》（普）第426条</w:t>
      </w:r>
    </w:p>
    <w:p w:rsidR="00850A02" w:rsidRPr="00B25D94" w:rsidRDefault="00850A02"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答：（1）一个月白色灯光——准许越过该信号机调车；（2）一个月白色闪光灯光——装有平面溜放调车区集中联锁设备时，准许溜放调车;（3）一个蓝色灯光——不准越过该信号机调车。</w:t>
      </w:r>
    </w:p>
    <w:p w:rsidR="00850A02" w:rsidRPr="00B25D94" w:rsidRDefault="00850A02"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不办理闭塞的站内岔线，在岔线入口处设置的调车信号机，可用红色灯光代替蓝色灯光。起阻挡列车运行作用的调车信号机，应采用矮型三显示机构，增加红色灯光或用红色灯光代替蓝色灯光。当该信号机的红色灯光熄灭、显示不明或显示不正确时，应视为列车的停车信号。</w:t>
      </w:r>
    </w:p>
    <w:p w:rsidR="00850A02" w:rsidRPr="00B25D94" w:rsidRDefault="0047224C"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9</w:t>
      </w:r>
      <w:r w:rsidR="00850A02" w:rsidRPr="00B25D94">
        <w:rPr>
          <w:rFonts w:asciiTheme="minorEastAsia" w:hAnsiTheme="minorEastAsia" w:cs="宋体"/>
          <w:kern w:val="0"/>
          <w:sz w:val="24"/>
          <w:szCs w:val="24"/>
        </w:rPr>
        <w:t>.驼峰色灯信号机及其复示信号机的显示及含义是什么？《技规》（普）第</w:t>
      </w:r>
      <w:r w:rsidR="00850A02" w:rsidRPr="00B25D94">
        <w:rPr>
          <w:rFonts w:asciiTheme="minorEastAsia" w:hAnsiTheme="minorEastAsia" w:cs="宋体"/>
          <w:kern w:val="0"/>
          <w:sz w:val="24"/>
          <w:szCs w:val="24"/>
        </w:rPr>
        <w:lastRenderedPageBreak/>
        <w:t>427条</w:t>
      </w:r>
    </w:p>
    <w:p w:rsidR="00850A02" w:rsidRPr="00B25D94" w:rsidRDefault="00850A02"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一个绿色灯光，准许机车车辆按规定速度向驼峰推进；（2）一个绿色闪光灯光，指示机车车辆加速向驼峰推进；（3）一个黄色闪光灯光，指示机车车辆减速向驼峰推进；（4）一个红色灯光，不准机车车辆越过该信号机或指示机车车辆停止作业；（5）一个红色闪光灯光，指示机车车辆自驼峰退回；（6）一个月白色灯光，指示机车到峰下；（7）一个月白色闪光灯光，指示机车车辆去禁溜线或迂回线。</w:t>
      </w:r>
    </w:p>
    <w:p w:rsidR="00850A02" w:rsidRPr="00B25D94" w:rsidRDefault="00850A02"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驼峰色灯信号机的复示信号机平时无显示；当办理驼峰推送进路后，其显示方式与驼峰色灯信号机相同。</w:t>
      </w:r>
    </w:p>
    <w:p w:rsidR="00BA76AC" w:rsidRPr="00B25D94" w:rsidRDefault="00BA76AC"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12.</w:t>
      </w:r>
      <w:r w:rsidRPr="00B25D94">
        <w:rPr>
          <w:rFonts w:asciiTheme="minorEastAsia" w:hAnsiTheme="minorEastAsia" w:cs="宋体"/>
          <w:spacing w:val="-5"/>
          <w:kern w:val="0"/>
          <w:sz w:val="24"/>
          <w:szCs w:val="24"/>
        </w:rPr>
        <w:t>列车遇到响墩爆炸声或火炬信号的火光，司机应如何行车？《技规》</w:t>
      </w:r>
      <w:r w:rsidRPr="00B25D94">
        <w:rPr>
          <w:rFonts w:asciiTheme="minorEastAsia" w:hAnsiTheme="minorEastAsia" w:cs="宋体"/>
          <w:kern w:val="0"/>
          <w:sz w:val="24"/>
          <w:szCs w:val="24"/>
        </w:rPr>
        <w:t>（普）438</w:t>
      </w:r>
    </w:p>
    <w:p w:rsidR="00BA76AC" w:rsidRPr="00B25D94" w:rsidRDefault="00BA76AC" w:rsidP="00B25D94">
      <w:pPr>
        <w:autoSpaceDE w:val="0"/>
        <w:autoSpaceDN w:val="0"/>
        <w:spacing w:line="400" w:lineRule="exact"/>
        <w:ind w:firstLineChars="200" w:firstLine="492"/>
        <w:rPr>
          <w:rFonts w:asciiTheme="minorEastAsia" w:hAnsiTheme="minorEastAsia" w:cs="宋体"/>
          <w:kern w:val="0"/>
          <w:sz w:val="24"/>
          <w:szCs w:val="24"/>
        </w:rPr>
      </w:pPr>
      <w:r w:rsidRPr="00B25D94">
        <w:rPr>
          <w:rFonts w:asciiTheme="minorEastAsia" w:hAnsiTheme="minorEastAsia" w:cs="宋体"/>
          <w:spacing w:val="3"/>
          <w:kern w:val="0"/>
          <w:sz w:val="24"/>
          <w:szCs w:val="24"/>
        </w:rPr>
        <w:t>答：响墩爆炸声及火炬信号的火光，均要求紧急停车。停车后如无防护人员，机车</w:t>
      </w:r>
    </w:p>
    <w:p w:rsidR="00BA76AC" w:rsidRDefault="00BA76AC"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乘务人员应立即检查前方线路，如无异状，列车以在瞭望距离内能随时停车的速度继续运行，但最高不得超过20km/h。在自动闭塞区间，运行至前方第一架通过（进站）信号机前，如无异状，即可按该信号机显示的要求执行；在半自动或自动站间闭塞区间，经过1km后，如无异状，可恢复正常速度运行。</w:t>
      </w:r>
    </w:p>
    <w:p w:rsidR="0072396A" w:rsidRPr="00A4510B" w:rsidRDefault="0072396A" w:rsidP="00A4510B">
      <w:pPr>
        <w:autoSpaceDE w:val="0"/>
        <w:autoSpaceDN w:val="0"/>
        <w:spacing w:line="400" w:lineRule="exact"/>
        <w:ind w:firstLineChars="200" w:firstLine="482"/>
        <w:rPr>
          <w:rFonts w:ascii="宋体" w:eastAsia="宋体" w:hAnsi="宋体" w:cs="宋体"/>
          <w:b/>
          <w:color w:val="FF0000"/>
          <w:kern w:val="0"/>
          <w:sz w:val="24"/>
          <w:szCs w:val="24"/>
        </w:rPr>
      </w:pPr>
      <w:r w:rsidRPr="00A4510B">
        <w:rPr>
          <w:rFonts w:ascii="宋体" w:eastAsia="宋体" w:hAnsi="宋体" w:cs="宋体" w:hint="eastAsia"/>
          <w:b/>
          <w:color w:val="FF0000"/>
          <w:kern w:val="0"/>
          <w:sz w:val="24"/>
          <w:szCs w:val="24"/>
        </w:rPr>
        <w:t>△13.列车标志的规定？</w:t>
      </w:r>
      <w:r w:rsidRPr="00A4510B">
        <w:rPr>
          <w:rFonts w:ascii="宋体" w:eastAsia="宋体" w:hAnsi="宋体" w:cs="宋体"/>
          <w:b/>
          <w:color w:val="FF0000"/>
          <w:kern w:val="0"/>
          <w:sz w:val="24"/>
          <w:szCs w:val="24"/>
        </w:rPr>
        <w:t>《技规》（普）</w:t>
      </w:r>
      <w:r w:rsidRPr="00A4510B">
        <w:rPr>
          <w:rFonts w:ascii="宋体" w:eastAsia="宋体" w:hAnsi="宋体" w:cs="宋体" w:hint="eastAsia"/>
          <w:b/>
          <w:color w:val="FF0000"/>
          <w:kern w:val="0"/>
          <w:sz w:val="24"/>
          <w:szCs w:val="24"/>
        </w:rPr>
        <w:t>459</w:t>
      </w:r>
    </w:p>
    <w:p w:rsidR="0072396A" w:rsidRPr="00B96959"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B96959">
        <w:rPr>
          <w:rFonts w:ascii="Times New Roman" w:eastAsia="宋体" w:hAnsi="Times New Roman" w:cs="Times New Roman" w:hint="eastAsia"/>
          <w:color w:val="FF0000"/>
          <w:kern w:val="0"/>
          <w:sz w:val="24"/>
        </w:rPr>
        <w:t>答：</w:t>
      </w:r>
      <w:r w:rsidRPr="00B96959">
        <w:rPr>
          <w:rFonts w:ascii="Times New Roman" w:eastAsia="宋体" w:hAnsi="Times New Roman" w:cs="Times New Roman"/>
          <w:color w:val="FF0000"/>
          <w:kern w:val="0"/>
          <w:sz w:val="24"/>
        </w:rPr>
        <w:t>列车应在头部和尾部分别显示不同的列车标志。列车标志的显示方式，昼间与夜间相同，昼间可不点灯，其显示方式如下：</w:t>
      </w:r>
    </w:p>
    <w:p w:rsidR="0072396A" w:rsidRPr="00B96959"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B96959">
        <w:rPr>
          <w:rFonts w:ascii="Times New Roman" w:eastAsia="宋体" w:hAnsi="Times New Roman" w:cs="Times New Roman"/>
          <w:color w:val="FF0000"/>
          <w:kern w:val="0"/>
          <w:sz w:val="24"/>
        </w:rPr>
        <w:t>1.</w:t>
      </w:r>
      <w:r w:rsidRPr="00B96959">
        <w:rPr>
          <w:rFonts w:ascii="Times New Roman" w:eastAsia="宋体" w:hAnsi="Times New Roman" w:cs="Times New Roman"/>
          <w:color w:val="FF0000"/>
          <w:kern w:val="0"/>
          <w:sz w:val="24"/>
        </w:rPr>
        <w:t>列车牵引运行时，机车前端一个头灯及中部两侧各一个白色灯光。列车尾部两个侧灯，向后显示红色灯光，向前显示白色灯光；挂有货物列车列尾装置时，为列尾装置向后显示红白相间的反射标志和一个红色闪光灯光动车组以外的旅客列车尾部加挂客车时，侧灯位置不作调整，最后一辆客车的制动软管、总风软管须吊起。</w:t>
      </w:r>
    </w:p>
    <w:p w:rsidR="0072396A" w:rsidRPr="00B96959"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B96959">
        <w:rPr>
          <w:rFonts w:ascii="Times New Roman" w:eastAsia="宋体" w:hAnsi="Times New Roman" w:cs="Times New Roman"/>
          <w:color w:val="FF0000"/>
          <w:kern w:val="0"/>
          <w:sz w:val="24"/>
        </w:rPr>
        <w:t>2.</w:t>
      </w:r>
      <w:r w:rsidRPr="00B96959">
        <w:rPr>
          <w:rFonts w:ascii="Times New Roman" w:eastAsia="宋体" w:hAnsi="Times New Roman" w:cs="Times New Roman"/>
          <w:color w:val="FF0000"/>
          <w:kern w:val="0"/>
          <w:sz w:val="24"/>
        </w:rPr>
        <w:t>列车推进运行时，列车前端两个侧灯，向前显示红色灯光，向后显示白色灯光；挂有货物列车列尾装置时，为列尾装置向前显示红白相间的反射标志和一个红色闪光灯光。机车后端中部两侧各一个红色灯光</w:t>
      </w:r>
    </w:p>
    <w:p w:rsidR="0072396A" w:rsidRPr="00B96959"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B96959">
        <w:rPr>
          <w:rFonts w:ascii="Times New Roman" w:eastAsia="宋体" w:hAnsi="Times New Roman" w:cs="Times New Roman"/>
          <w:color w:val="FF0000"/>
          <w:kern w:val="0"/>
          <w:sz w:val="24"/>
        </w:rPr>
        <w:t>3.</w:t>
      </w:r>
      <w:r w:rsidRPr="00B96959">
        <w:rPr>
          <w:rFonts w:ascii="Times New Roman" w:eastAsia="宋体" w:hAnsi="Times New Roman" w:cs="Times New Roman"/>
          <w:color w:val="FF0000"/>
          <w:kern w:val="0"/>
          <w:sz w:val="24"/>
        </w:rPr>
        <w:t>列车后端挂有补机时，机车后端标志与本条第</w:t>
      </w:r>
      <w:r w:rsidRPr="00B96959">
        <w:rPr>
          <w:rFonts w:ascii="Times New Roman" w:eastAsia="宋体" w:hAnsi="Times New Roman" w:cs="Times New Roman"/>
          <w:color w:val="FF0000"/>
          <w:kern w:val="0"/>
          <w:sz w:val="24"/>
        </w:rPr>
        <w:t>2</w:t>
      </w:r>
      <w:r w:rsidRPr="00B96959">
        <w:rPr>
          <w:rFonts w:ascii="Times New Roman" w:eastAsia="宋体" w:hAnsi="Times New Roman" w:cs="Times New Roman"/>
          <w:color w:val="FF0000"/>
          <w:kern w:val="0"/>
          <w:sz w:val="24"/>
        </w:rPr>
        <w:t>款同。</w:t>
      </w:r>
    </w:p>
    <w:p w:rsidR="0072396A" w:rsidRPr="00B96959"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B96959">
        <w:rPr>
          <w:rFonts w:ascii="Times New Roman" w:eastAsia="宋体" w:hAnsi="Times New Roman" w:cs="Times New Roman"/>
          <w:color w:val="FF0000"/>
          <w:kern w:val="0"/>
          <w:sz w:val="24"/>
        </w:rPr>
        <w:t>4.</w:t>
      </w:r>
      <w:r w:rsidRPr="00B96959">
        <w:rPr>
          <w:rFonts w:ascii="Times New Roman" w:eastAsia="宋体" w:hAnsi="Times New Roman" w:cs="Times New Roman"/>
          <w:color w:val="FF0000"/>
          <w:kern w:val="0"/>
          <w:sz w:val="24"/>
        </w:rPr>
        <w:t>单机运行时，机车前端标志与本条第</w:t>
      </w:r>
      <w:r w:rsidRPr="00B96959">
        <w:rPr>
          <w:rFonts w:ascii="Times New Roman" w:eastAsia="宋体" w:hAnsi="Times New Roman" w:cs="Times New Roman"/>
          <w:color w:val="FF0000"/>
          <w:kern w:val="0"/>
          <w:sz w:val="24"/>
        </w:rPr>
        <w:t>1</w:t>
      </w:r>
      <w:r w:rsidRPr="00B96959">
        <w:rPr>
          <w:rFonts w:ascii="Times New Roman" w:eastAsia="宋体" w:hAnsi="Times New Roman" w:cs="Times New Roman"/>
          <w:color w:val="FF0000"/>
          <w:kern w:val="0"/>
          <w:sz w:val="24"/>
        </w:rPr>
        <w:t>款同；后端标志与本条第</w:t>
      </w:r>
      <w:r w:rsidRPr="00B96959">
        <w:rPr>
          <w:rFonts w:ascii="Times New Roman" w:eastAsia="宋体" w:hAnsi="Times New Roman" w:cs="Times New Roman"/>
          <w:color w:val="FF0000"/>
          <w:kern w:val="0"/>
          <w:sz w:val="24"/>
        </w:rPr>
        <w:t>2</w:t>
      </w:r>
      <w:r w:rsidRPr="00B96959">
        <w:rPr>
          <w:rFonts w:ascii="Times New Roman" w:eastAsia="宋体" w:hAnsi="Times New Roman" w:cs="Times New Roman"/>
          <w:color w:val="FF0000"/>
          <w:kern w:val="0"/>
          <w:sz w:val="24"/>
        </w:rPr>
        <w:t>款同。</w:t>
      </w:r>
    </w:p>
    <w:p w:rsidR="0072396A" w:rsidRDefault="0072396A" w:rsidP="0072396A">
      <w:pPr>
        <w:autoSpaceDE w:val="0"/>
        <w:autoSpaceDN w:val="0"/>
        <w:spacing w:line="400" w:lineRule="exact"/>
        <w:ind w:firstLineChars="200" w:firstLine="480"/>
        <w:rPr>
          <w:rFonts w:ascii="Times New Roman" w:eastAsia="宋体" w:hAnsi="Times New Roman" w:cs="Times New Roman"/>
          <w:color w:val="FF0000"/>
          <w:kern w:val="0"/>
          <w:sz w:val="24"/>
        </w:rPr>
      </w:pPr>
      <w:r w:rsidRPr="00B96959">
        <w:rPr>
          <w:rFonts w:ascii="Times New Roman" w:eastAsia="宋体" w:hAnsi="Times New Roman" w:cs="Times New Roman"/>
          <w:color w:val="FF0000"/>
          <w:kern w:val="0"/>
          <w:sz w:val="24"/>
        </w:rPr>
        <w:t>5.</w:t>
      </w:r>
      <w:r w:rsidRPr="00B96959">
        <w:rPr>
          <w:rFonts w:ascii="Times New Roman" w:eastAsia="宋体" w:hAnsi="Times New Roman" w:cs="Times New Roman"/>
          <w:color w:val="FF0000"/>
          <w:kern w:val="0"/>
          <w:sz w:val="24"/>
        </w:rPr>
        <w:t>调车机车及机车出入段时，机车前端标志与本条第</w:t>
      </w:r>
      <w:r w:rsidRPr="00B96959">
        <w:rPr>
          <w:rFonts w:ascii="Times New Roman" w:eastAsia="宋体" w:hAnsi="Times New Roman" w:cs="Times New Roman"/>
          <w:color w:val="FF0000"/>
          <w:kern w:val="0"/>
          <w:sz w:val="24"/>
        </w:rPr>
        <w:t>1</w:t>
      </w:r>
      <w:r w:rsidRPr="00B96959">
        <w:rPr>
          <w:rFonts w:ascii="Times New Roman" w:eastAsia="宋体" w:hAnsi="Times New Roman" w:cs="Times New Roman"/>
          <w:color w:val="FF0000"/>
          <w:kern w:val="0"/>
          <w:sz w:val="24"/>
        </w:rPr>
        <w:t>款同；机车后端标志与本条第</w:t>
      </w:r>
      <w:r w:rsidRPr="00B96959">
        <w:rPr>
          <w:rFonts w:ascii="Times New Roman" w:eastAsia="宋体" w:hAnsi="Times New Roman" w:cs="Times New Roman"/>
          <w:color w:val="FF0000"/>
          <w:kern w:val="0"/>
          <w:sz w:val="24"/>
        </w:rPr>
        <w:t>2</w:t>
      </w:r>
      <w:r w:rsidRPr="00B96959">
        <w:rPr>
          <w:rFonts w:ascii="Times New Roman" w:eastAsia="宋体" w:hAnsi="Times New Roman" w:cs="Times New Roman"/>
          <w:color w:val="FF0000"/>
          <w:kern w:val="0"/>
          <w:sz w:val="24"/>
        </w:rPr>
        <w:t>款同</w:t>
      </w:r>
      <w:r w:rsidR="002818A2">
        <w:rPr>
          <w:rFonts w:ascii="Times New Roman" w:eastAsia="宋体" w:hAnsi="Times New Roman" w:cs="Times New Roman" w:hint="eastAsia"/>
          <w:color w:val="FF0000"/>
          <w:kern w:val="0"/>
          <w:sz w:val="24"/>
        </w:rPr>
        <w:t>。</w:t>
      </w:r>
    </w:p>
    <w:p w:rsidR="0072396A" w:rsidRPr="00A4510B" w:rsidRDefault="0072396A" w:rsidP="00A4510B">
      <w:pPr>
        <w:autoSpaceDE w:val="0"/>
        <w:autoSpaceDN w:val="0"/>
        <w:spacing w:line="400" w:lineRule="exact"/>
        <w:ind w:firstLineChars="200" w:firstLine="482"/>
        <w:rPr>
          <w:rFonts w:ascii="宋体" w:eastAsia="宋体" w:hAnsi="宋体" w:cs="宋体"/>
          <w:b/>
          <w:color w:val="FF0000"/>
          <w:kern w:val="0"/>
          <w:sz w:val="24"/>
          <w:szCs w:val="24"/>
        </w:rPr>
      </w:pPr>
      <w:r w:rsidRPr="00A4510B">
        <w:rPr>
          <w:rFonts w:ascii="宋体" w:eastAsia="宋体" w:hAnsi="宋体" w:cs="宋体" w:hint="eastAsia"/>
          <w:b/>
          <w:color w:val="FF0000"/>
          <w:kern w:val="0"/>
          <w:sz w:val="24"/>
          <w:szCs w:val="24"/>
        </w:rPr>
        <w:t>△14.使用无线调车灯显制式的信号显示方式及含义?</w:t>
      </w:r>
      <w:r w:rsidRPr="00A4510B">
        <w:rPr>
          <w:rFonts w:ascii="宋体" w:eastAsia="宋体" w:hAnsi="宋体" w:cs="宋体"/>
          <w:b/>
          <w:color w:val="FF0000"/>
          <w:kern w:val="0"/>
          <w:sz w:val="24"/>
          <w:szCs w:val="24"/>
        </w:rPr>
        <w:t xml:space="preserve"> 《技规》（普）</w:t>
      </w:r>
      <w:r w:rsidRPr="00A4510B">
        <w:rPr>
          <w:rFonts w:ascii="宋体" w:eastAsia="宋体" w:hAnsi="宋体" w:cs="宋体" w:hint="eastAsia"/>
          <w:b/>
          <w:color w:val="FF0000"/>
          <w:kern w:val="0"/>
          <w:sz w:val="24"/>
          <w:szCs w:val="24"/>
        </w:rPr>
        <w:t>439</w:t>
      </w:r>
    </w:p>
    <w:p w:rsidR="0072396A" w:rsidRPr="00181AFC"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宋体" w:eastAsia="宋体" w:hAnsi="宋体" w:cs="宋体" w:hint="eastAsia"/>
          <w:color w:val="FF0000"/>
          <w:kern w:val="0"/>
          <w:sz w:val="24"/>
          <w:szCs w:val="24"/>
        </w:rPr>
        <w:t>答：</w:t>
      </w:r>
      <w:r w:rsidRPr="00181AFC">
        <w:rPr>
          <w:rFonts w:ascii="Times New Roman" w:eastAsia="宋体" w:hAnsi="Times New Roman" w:cs="Times New Roman"/>
          <w:color w:val="FF0000"/>
          <w:kern w:val="0"/>
          <w:sz w:val="24"/>
        </w:rPr>
        <w:t>使用无线调车灯显制式的信号显示方式如下：</w:t>
      </w:r>
    </w:p>
    <w:p w:rsidR="0072396A" w:rsidRPr="00181AFC"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81AFC">
        <w:rPr>
          <w:rFonts w:ascii="Times New Roman" w:eastAsia="宋体" w:hAnsi="Times New Roman" w:cs="Times New Roman"/>
          <w:color w:val="FF0000"/>
          <w:kern w:val="0"/>
          <w:sz w:val="24"/>
        </w:rPr>
        <w:lastRenderedPageBreak/>
        <w:t>1.</w:t>
      </w:r>
      <w:r w:rsidRPr="00181AFC">
        <w:rPr>
          <w:rFonts w:ascii="Times New Roman" w:eastAsia="宋体" w:hAnsi="Times New Roman" w:cs="Times New Roman"/>
          <w:color w:val="FF0000"/>
          <w:kern w:val="0"/>
          <w:sz w:val="24"/>
        </w:rPr>
        <w:t>一个红灯</w:t>
      </w:r>
      <w:r w:rsidRPr="00181AFC">
        <w:rPr>
          <w:rFonts w:ascii="Times New Roman" w:eastAsia="宋体" w:hAnsi="Times New Roman" w:cs="Times New Roman"/>
          <w:color w:val="FF0000"/>
          <w:kern w:val="0"/>
          <w:sz w:val="24"/>
        </w:rPr>
        <w:t>——</w:t>
      </w:r>
      <w:r w:rsidRPr="00181AFC">
        <w:rPr>
          <w:rFonts w:ascii="Times New Roman" w:eastAsia="宋体" w:hAnsi="Times New Roman" w:cs="Times New Roman"/>
          <w:color w:val="FF0000"/>
          <w:kern w:val="0"/>
          <w:sz w:val="24"/>
        </w:rPr>
        <w:t>停车信号。</w:t>
      </w:r>
    </w:p>
    <w:p w:rsidR="0072396A" w:rsidRPr="00181AFC"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81AFC">
        <w:rPr>
          <w:rFonts w:ascii="Times New Roman" w:eastAsia="宋体" w:hAnsi="Times New Roman" w:cs="Times New Roman"/>
          <w:color w:val="FF0000"/>
          <w:kern w:val="0"/>
          <w:sz w:val="24"/>
        </w:rPr>
        <w:t>2.</w:t>
      </w:r>
      <w:r w:rsidRPr="00181AFC">
        <w:rPr>
          <w:rFonts w:ascii="Times New Roman" w:eastAsia="宋体" w:hAnsi="Times New Roman" w:cs="Times New Roman"/>
          <w:color w:val="FF0000"/>
          <w:kern w:val="0"/>
          <w:sz w:val="24"/>
        </w:rPr>
        <w:t>一个绿灯</w:t>
      </w:r>
      <w:r w:rsidRPr="00181AFC">
        <w:rPr>
          <w:rFonts w:ascii="Times New Roman" w:eastAsia="宋体" w:hAnsi="Times New Roman" w:cs="Times New Roman"/>
          <w:color w:val="FF0000"/>
          <w:kern w:val="0"/>
          <w:sz w:val="24"/>
        </w:rPr>
        <w:t>——</w:t>
      </w:r>
      <w:r w:rsidRPr="00181AFC">
        <w:rPr>
          <w:rFonts w:ascii="Times New Roman" w:eastAsia="宋体" w:hAnsi="Times New Roman" w:cs="Times New Roman"/>
          <w:color w:val="FF0000"/>
          <w:kern w:val="0"/>
          <w:sz w:val="24"/>
        </w:rPr>
        <w:t>推进信号。</w:t>
      </w:r>
    </w:p>
    <w:p w:rsidR="0072396A" w:rsidRPr="00181AFC"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81AFC">
        <w:rPr>
          <w:rFonts w:ascii="Times New Roman" w:eastAsia="宋体" w:hAnsi="Times New Roman" w:cs="Times New Roman"/>
          <w:color w:val="FF0000"/>
          <w:kern w:val="0"/>
          <w:sz w:val="24"/>
        </w:rPr>
        <w:t>3.</w:t>
      </w:r>
      <w:r w:rsidRPr="00181AFC">
        <w:rPr>
          <w:rFonts w:ascii="Times New Roman" w:eastAsia="宋体" w:hAnsi="Times New Roman" w:cs="Times New Roman"/>
          <w:color w:val="FF0000"/>
          <w:kern w:val="0"/>
          <w:sz w:val="24"/>
        </w:rPr>
        <w:t>绿灯闪数次后熄灭</w:t>
      </w:r>
      <w:r w:rsidRPr="00181AFC">
        <w:rPr>
          <w:rFonts w:ascii="Times New Roman" w:eastAsia="宋体" w:hAnsi="Times New Roman" w:cs="Times New Roman"/>
          <w:color w:val="FF0000"/>
          <w:kern w:val="0"/>
          <w:sz w:val="24"/>
        </w:rPr>
        <w:t>——</w:t>
      </w:r>
      <w:r w:rsidRPr="00181AFC">
        <w:rPr>
          <w:rFonts w:ascii="Times New Roman" w:eastAsia="宋体" w:hAnsi="Times New Roman" w:cs="Times New Roman"/>
          <w:color w:val="FF0000"/>
          <w:kern w:val="0"/>
          <w:sz w:val="24"/>
        </w:rPr>
        <w:t>起动信号。</w:t>
      </w:r>
    </w:p>
    <w:p w:rsidR="0072396A" w:rsidRPr="00181AFC"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81AFC">
        <w:rPr>
          <w:rFonts w:ascii="Times New Roman" w:eastAsia="宋体" w:hAnsi="Times New Roman" w:cs="Times New Roman"/>
          <w:color w:val="FF0000"/>
          <w:kern w:val="0"/>
          <w:sz w:val="24"/>
        </w:rPr>
        <w:t>4.</w:t>
      </w:r>
      <w:r w:rsidRPr="00181AFC">
        <w:rPr>
          <w:rFonts w:ascii="Times New Roman" w:eastAsia="宋体" w:hAnsi="Times New Roman" w:cs="Times New Roman"/>
          <w:color w:val="FF0000"/>
          <w:kern w:val="0"/>
          <w:sz w:val="24"/>
        </w:rPr>
        <w:t>绿、红灯交替后绿灯长亮</w:t>
      </w:r>
      <w:r w:rsidRPr="00181AFC">
        <w:rPr>
          <w:rFonts w:ascii="Times New Roman" w:eastAsia="宋体" w:hAnsi="Times New Roman" w:cs="Times New Roman"/>
          <w:color w:val="FF0000"/>
          <w:kern w:val="0"/>
          <w:sz w:val="24"/>
        </w:rPr>
        <w:t>——</w:t>
      </w:r>
      <w:r w:rsidRPr="00181AFC">
        <w:rPr>
          <w:rFonts w:ascii="Times New Roman" w:eastAsia="宋体" w:hAnsi="Times New Roman" w:cs="Times New Roman"/>
          <w:color w:val="FF0000"/>
          <w:kern w:val="0"/>
          <w:sz w:val="24"/>
        </w:rPr>
        <w:t>连结信号。</w:t>
      </w:r>
    </w:p>
    <w:p w:rsidR="0072396A" w:rsidRPr="00181AFC"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81AFC">
        <w:rPr>
          <w:rFonts w:ascii="Times New Roman" w:eastAsia="宋体" w:hAnsi="Times New Roman" w:cs="Times New Roman"/>
          <w:color w:val="FF0000"/>
          <w:kern w:val="0"/>
          <w:sz w:val="24"/>
        </w:rPr>
        <w:t>5.</w:t>
      </w:r>
      <w:r w:rsidRPr="00181AFC">
        <w:rPr>
          <w:rFonts w:ascii="Times New Roman" w:eastAsia="宋体" w:hAnsi="Times New Roman" w:cs="Times New Roman"/>
          <w:color w:val="FF0000"/>
          <w:kern w:val="0"/>
          <w:sz w:val="24"/>
        </w:rPr>
        <w:t>绿、黄灯交替后绿灯长亮</w:t>
      </w:r>
      <w:r w:rsidRPr="00181AFC">
        <w:rPr>
          <w:rFonts w:ascii="Times New Roman" w:eastAsia="宋体" w:hAnsi="Times New Roman" w:cs="Times New Roman"/>
          <w:color w:val="FF0000"/>
          <w:kern w:val="0"/>
          <w:sz w:val="24"/>
        </w:rPr>
        <w:t>——</w:t>
      </w:r>
      <w:r w:rsidRPr="00181AFC">
        <w:rPr>
          <w:rFonts w:ascii="Times New Roman" w:eastAsia="宋体" w:hAnsi="Times New Roman" w:cs="Times New Roman"/>
          <w:color w:val="FF0000"/>
          <w:kern w:val="0"/>
          <w:sz w:val="24"/>
        </w:rPr>
        <w:t>溜放信号。</w:t>
      </w:r>
    </w:p>
    <w:p w:rsidR="0072396A" w:rsidRPr="00181AFC"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81AFC">
        <w:rPr>
          <w:rFonts w:ascii="Times New Roman" w:eastAsia="宋体" w:hAnsi="Times New Roman" w:cs="Times New Roman"/>
          <w:color w:val="FF0000"/>
          <w:kern w:val="0"/>
          <w:sz w:val="24"/>
        </w:rPr>
        <w:t>6.</w:t>
      </w:r>
      <w:r w:rsidRPr="00181AFC">
        <w:rPr>
          <w:rFonts w:ascii="Times New Roman" w:eastAsia="宋体" w:hAnsi="Times New Roman" w:cs="Times New Roman"/>
          <w:color w:val="FF0000"/>
          <w:kern w:val="0"/>
          <w:sz w:val="24"/>
        </w:rPr>
        <w:t>黄灯闪后绿灯长亮</w:t>
      </w:r>
      <w:r w:rsidRPr="00181AFC">
        <w:rPr>
          <w:rFonts w:ascii="Times New Roman" w:eastAsia="宋体" w:hAnsi="Times New Roman" w:cs="Times New Roman"/>
          <w:color w:val="FF0000"/>
          <w:kern w:val="0"/>
          <w:sz w:val="24"/>
        </w:rPr>
        <w:t>——</w:t>
      </w:r>
      <w:r w:rsidRPr="00181AFC">
        <w:rPr>
          <w:rFonts w:ascii="Times New Roman" w:eastAsia="宋体" w:hAnsi="Times New Roman" w:cs="Times New Roman"/>
          <w:color w:val="FF0000"/>
          <w:kern w:val="0"/>
          <w:sz w:val="24"/>
        </w:rPr>
        <w:t>减速信号。</w:t>
      </w:r>
    </w:p>
    <w:p w:rsidR="0072396A" w:rsidRPr="00181AFC"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81AFC">
        <w:rPr>
          <w:rFonts w:ascii="Times New Roman" w:eastAsia="宋体" w:hAnsi="Times New Roman" w:cs="Times New Roman"/>
          <w:color w:val="FF0000"/>
          <w:kern w:val="0"/>
          <w:sz w:val="24"/>
        </w:rPr>
        <w:t>7.</w:t>
      </w:r>
      <w:r w:rsidRPr="00181AFC">
        <w:rPr>
          <w:rFonts w:ascii="Times New Roman" w:eastAsia="宋体" w:hAnsi="Times New Roman" w:cs="Times New Roman"/>
          <w:color w:val="FF0000"/>
          <w:kern w:val="0"/>
          <w:sz w:val="24"/>
        </w:rPr>
        <w:t>黄灯长亮</w:t>
      </w:r>
      <w:r w:rsidRPr="00181AFC">
        <w:rPr>
          <w:rFonts w:ascii="Times New Roman" w:eastAsia="宋体" w:hAnsi="Times New Roman" w:cs="Times New Roman"/>
          <w:color w:val="FF0000"/>
          <w:kern w:val="0"/>
          <w:sz w:val="24"/>
        </w:rPr>
        <w:t>——</w:t>
      </w:r>
      <w:r w:rsidRPr="00181AFC">
        <w:rPr>
          <w:rFonts w:ascii="Times New Roman" w:eastAsia="宋体" w:hAnsi="Times New Roman" w:cs="Times New Roman"/>
          <w:color w:val="FF0000"/>
          <w:kern w:val="0"/>
          <w:sz w:val="24"/>
        </w:rPr>
        <w:t>十、五、三车距离信号。</w:t>
      </w:r>
    </w:p>
    <w:p w:rsidR="0072396A" w:rsidRPr="00181AFC"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81AFC">
        <w:rPr>
          <w:rFonts w:ascii="Times New Roman" w:eastAsia="宋体" w:hAnsi="Times New Roman" w:cs="Times New Roman"/>
          <w:color w:val="FF0000"/>
          <w:kern w:val="0"/>
          <w:sz w:val="24"/>
        </w:rPr>
        <w:t>（</w:t>
      </w:r>
      <w:r w:rsidRPr="00181AFC">
        <w:rPr>
          <w:rFonts w:ascii="Times New Roman" w:eastAsia="宋体" w:hAnsi="Times New Roman" w:cs="Times New Roman"/>
          <w:color w:val="FF0000"/>
          <w:kern w:val="0"/>
          <w:sz w:val="24"/>
        </w:rPr>
        <w:t>1</w:t>
      </w:r>
      <w:r w:rsidRPr="00181AFC">
        <w:rPr>
          <w:rFonts w:ascii="Times New Roman" w:eastAsia="宋体" w:hAnsi="Times New Roman" w:cs="Times New Roman"/>
          <w:color w:val="FF0000"/>
          <w:kern w:val="0"/>
          <w:sz w:val="24"/>
        </w:rPr>
        <w:t>）十车距离信号（加辅助语音提示）；</w:t>
      </w:r>
    </w:p>
    <w:p w:rsidR="0072396A" w:rsidRPr="00181AFC"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81AFC">
        <w:rPr>
          <w:rFonts w:ascii="Times New Roman" w:eastAsia="宋体" w:hAnsi="Times New Roman" w:cs="Times New Roman"/>
          <w:color w:val="FF0000"/>
          <w:kern w:val="0"/>
          <w:sz w:val="24"/>
        </w:rPr>
        <w:t>（</w:t>
      </w:r>
      <w:r w:rsidRPr="00181AFC">
        <w:rPr>
          <w:rFonts w:ascii="Times New Roman" w:eastAsia="宋体" w:hAnsi="Times New Roman" w:cs="Times New Roman"/>
          <w:color w:val="FF0000"/>
          <w:kern w:val="0"/>
          <w:sz w:val="24"/>
        </w:rPr>
        <w:t>2</w:t>
      </w:r>
      <w:r w:rsidRPr="00181AFC">
        <w:rPr>
          <w:rFonts w:ascii="Times New Roman" w:eastAsia="宋体" w:hAnsi="Times New Roman" w:cs="Times New Roman"/>
          <w:color w:val="FF0000"/>
          <w:kern w:val="0"/>
          <w:sz w:val="24"/>
        </w:rPr>
        <w:t>）五车距离信号（加辅助语音提示）；</w:t>
      </w:r>
    </w:p>
    <w:p w:rsidR="0072396A" w:rsidRPr="00181AFC"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81AFC">
        <w:rPr>
          <w:rFonts w:ascii="Times New Roman" w:eastAsia="宋体" w:hAnsi="Times New Roman" w:cs="Times New Roman"/>
          <w:color w:val="FF0000"/>
          <w:kern w:val="0"/>
          <w:sz w:val="24"/>
        </w:rPr>
        <w:t>（</w:t>
      </w:r>
      <w:r w:rsidRPr="00181AFC">
        <w:rPr>
          <w:rFonts w:ascii="Times New Roman" w:eastAsia="宋体" w:hAnsi="Times New Roman" w:cs="Times New Roman"/>
          <w:color w:val="FF0000"/>
          <w:kern w:val="0"/>
          <w:sz w:val="24"/>
        </w:rPr>
        <w:t>3</w:t>
      </w:r>
      <w:r w:rsidRPr="00181AFC">
        <w:rPr>
          <w:rFonts w:ascii="Times New Roman" w:eastAsia="宋体" w:hAnsi="Times New Roman" w:cs="Times New Roman"/>
          <w:color w:val="FF0000"/>
          <w:kern w:val="0"/>
          <w:sz w:val="24"/>
        </w:rPr>
        <w:t>）三车距离信号（加辅助语音提示）。</w:t>
      </w:r>
    </w:p>
    <w:p w:rsidR="0072396A" w:rsidRPr="00181AFC" w:rsidRDefault="0072396A" w:rsidP="0072396A">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81AFC">
        <w:rPr>
          <w:rFonts w:ascii="Times New Roman" w:eastAsia="宋体" w:hAnsi="Times New Roman" w:cs="Times New Roman"/>
          <w:color w:val="FF0000"/>
          <w:kern w:val="0"/>
          <w:sz w:val="24"/>
        </w:rPr>
        <w:t>8.</w:t>
      </w:r>
      <w:r w:rsidRPr="00181AFC">
        <w:rPr>
          <w:rFonts w:ascii="Times New Roman" w:eastAsia="宋体" w:hAnsi="Times New Roman" w:cs="Times New Roman"/>
          <w:color w:val="FF0000"/>
          <w:kern w:val="0"/>
          <w:sz w:val="24"/>
        </w:rPr>
        <w:t>两个红灯</w:t>
      </w:r>
      <w:r w:rsidRPr="00181AFC">
        <w:rPr>
          <w:rFonts w:ascii="Times New Roman" w:eastAsia="宋体" w:hAnsi="Times New Roman" w:cs="Times New Roman"/>
          <w:color w:val="FF0000"/>
          <w:kern w:val="0"/>
          <w:sz w:val="24"/>
        </w:rPr>
        <w:t>——</w:t>
      </w:r>
      <w:r w:rsidRPr="00181AFC">
        <w:rPr>
          <w:rFonts w:ascii="Times New Roman" w:eastAsia="宋体" w:hAnsi="Times New Roman" w:cs="Times New Roman"/>
          <w:color w:val="FF0000"/>
          <w:kern w:val="0"/>
          <w:sz w:val="24"/>
        </w:rPr>
        <w:t>紧急停车信号。</w:t>
      </w:r>
    </w:p>
    <w:p w:rsidR="0072396A" w:rsidRDefault="0072396A" w:rsidP="0072396A">
      <w:pPr>
        <w:autoSpaceDE w:val="0"/>
        <w:autoSpaceDN w:val="0"/>
        <w:spacing w:line="400" w:lineRule="exact"/>
        <w:ind w:firstLineChars="200" w:firstLine="480"/>
        <w:rPr>
          <w:rFonts w:ascii="Times New Roman" w:eastAsia="宋体" w:hAnsi="Times New Roman" w:cs="Times New Roman"/>
          <w:kern w:val="0"/>
          <w:sz w:val="24"/>
        </w:rPr>
      </w:pPr>
      <w:r w:rsidRPr="00181AFC">
        <w:rPr>
          <w:rFonts w:ascii="Times New Roman" w:eastAsia="宋体" w:hAnsi="Times New Roman" w:cs="Times New Roman"/>
          <w:color w:val="FF0000"/>
          <w:kern w:val="0"/>
          <w:sz w:val="24"/>
        </w:rPr>
        <w:t>9.</w:t>
      </w:r>
      <w:r w:rsidRPr="00181AFC">
        <w:rPr>
          <w:rFonts w:ascii="Times New Roman" w:eastAsia="宋体" w:hAnsi="Times New Roman" w:cs="Times New Roman"/>
          <w:color w:val="FF0000"/>
          <w:kern w:val="0"/>
          <w:sz w:val="24"/>
        </w:rPr>
        <w:t>先两个红灯后熄灭一个红灯</w:t>
      </w:r>
      <w:r w:rsidRPr="00181AFC">
        <w:rPr>
          <w:rFonts w:ascii="Times New Roman" w:eastAsia="宋体" w:hAnsi="Times New Roman" w:cs="Times New Roman"/>
          <w:color w:val="FF0000"/>
          <w:kern w:val="0"/>
          <w:sz w:val="24"/>
        </w:rPr>
        <w:t>——</w:t>
      </w:r>
      <w:r w:rsidRPr="00181AFC">
        <w:rPr>
          <w:rFonts w:ascii="Times New Roman" w:eastAsia="宋体" w:hAnsi="Times New Roman" w:cs="Times New Roman"/>
          <w:color w:val="FF0000"/>
          <w:kern w:val="0"/>
          <w:sz w:val="24"/>
        </w:rPr>
        <w:t>解锁信号</w:t>
      </w:r>
      <w:r w:rsidRPr="00F643CC">
        <w:rPr>
          <w:rFonts w:ascii="Times New Roman" w:eastAsia="宋体" w:hAnsi="Times New Roman" w:cs="Times New Roman"/>
          <w:kern w:val="0"/>
          <w:sz w:val="24"/>
        </w:rPr>
        <w:t>。</w:t>
      </w:r>
    </w:p>
    <w:p w:rsidR="0072396A" w:rsidRPr="00A4510B" w:rsidRDefault="00DA6DF7" w:rsidP="00A4510B">
      <w:pPr>
        <w:autoSpaceDE w:val="0"/>
        <w:autoSpaceDN w:val="0"/>
        <w:spacing w:line="400" w:lineRule="exact"/>
        <w:ind w:firstLineChars="200" w:firstLine="482"/>
        <w:rPr>
          <w:rFonts w:ascii="宋体" w:eastAsia="宋体" w:hAnsi="宋体" w:cs="宋体"/>
          <w:b/>
          <w:color w:val="FF0000"/>
          <w:kern w:val="0"/>
          <w:sz w:val="24"/>
          <w:szCs w:val="24"/>
        </w:rPr>
      </w:pPr>
      <w:r w:rsidRPr="00A4510B">
        <w:rPr>
          <w:rFonts w:ascii="宋体" w:eastAsia="宋体" w:hAnsi="宋体" w:cs="宋体" w:hint="eastAsia"/>
          <w:b/>
          <w:color w:val="FF0000"/>
          <w:kern w:val="0"/>
          <w:sz w:val="24"/>
          <w:szCs w:val="24"/>
        </w:rPr>
        <w:t>△15.三显示自动闭塞区段，进站、出站、发车进路和通过信号机显示一个绿色灯光的显示含义分别是什么？</w:t>
      </w:r>
    </w:p>
    <w:p w:rsidR="00221759" w:rsidRPr="0016614C" w:rsidRDefault="00221759" w:rsidP="0016614C">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6614C">
        <w:rPr>
          <w:rFonts w:ascii="Times New Roman" w:eastAsia="宋体" w:hAnsi="Times New Roman" w:cs="Times New Roman" w:hint="eastAsia"/>
          <w:color w:val="FF0000"/>
          <w:kern w:val="0"/>
          <w:sz w:val="24"/>
        </w:rPr>
        <w:t>答：</w:t>
      </w:r>
      <w:r w:rsidR="00BD08FD" w:rsidRPr="0016614C">
        <w:rPr>
          <w:rFonts w:ascii="Times New Roman" w:eastAsia="宋体" w:hAnsi="Times New Roman" w:cs="Times New Roman" w:hint="eastAsia"/>
          <w:color w:val="FF0000"/>
          <w:kern w:val="0"/>
          <w:sz w:val="24"/>
        </w:rPr>
        <w:t>三显示自动闭塞区段，进站信号机显示</w:t>
      </w:r>
      <w:r w:rsidR="00BD08FD" w:rsidRPr="0016614C">
        <w:rPr>
          <w:rFonts w:ascii="Times New Roman" w:eastAsia="宋体" w:hAnsi="Times New Roman" w:cs="Times New Roman"/>
          <w:color w:val="FF0000"/>
          <w:kern w:val="0"/>
          <w:sz w:val="24"/>
        </w:rPr>
        <w:t>一个绿色灯光</w:t>
      </w:r>
      <w:r w:rsidR="00BD08FD" w:rsidRPr="0016614C">
        <w:rPr>
          <w:rFonts w:ascii="Times New Roman" w:eastAsia="宋体" w:hAnsi="Times New Roman" w:cs="Times New Roman"/>
          <w:color w:val="FF0000"/>
          <w:kern w:val="0"/>
          <w:sz w:val="24"/>
        </w:rPr>
        <w:t>——</w:t>
      </w:r>
      <w:r w:rsidR="00BD08FD" w:rsidRPr="0016614C">
        <w:rPr>
          <w:rFonts w:ascii="Times New Roman" w:eastAsia="宋体" w:hAnsi="Times New Roman" w:cs="Times New Roman"/>
          <w:color w:val="FF0000"/>
          <w:kern w:val="0"/>
          <w:sz w:val="24"/>
        </w:rPr>
        <w:t>准许列车按规定速度经正线通过车站，表示出站及进路信号机在开放状态，进路上的道岔均开通直向位置</w:t>
      </w:r>
      <w:r w:rsidR="00BD08FD" w:rsidRPr="0016614C">
        <w:rPr>
          <w:rFonts w:ascii="Times New Roman" w:eastAsia="宋体" w:hAnsi="Times New Roman" w:cs="Times New Roman" w:hint="eastAsia"/>
          <w:color w:val="FF0000"/>
          <w:kern w:val="0"/>
          <w:sz w:val="24"/>
        </w:rPr>
        <w:t>。</w:t>
      </w:r>
    </w:p>
    <w:p w:rsidR="00BD08FD" w:rsidRPr="0016614C" w:rsidRDefault="00BD08FD" w:rsidP="0016614C">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6614C">
        <w:rPr>
          <w:rFonts w:ascii="Times New Roman" w:eastAsia="宋体" w:hAnsi="Times New Roman" w:cs="Times New Roman" w:hint="eastAsia"/>
          <w:color w:val="FF0000"/>
          <w:kern w:val="0"/>
          <w:sz w:val="24"/>
        </w:rPr>
        <w:t>三显示自动闭塞区段，</w:t>
      </w:r>
      <w:r w:rsidR="00DB58F9" w:rsidRPr="0016614C">
        <w:rPr>
          <w:rFonts w:ascii="Times New Roman" w:eastAsia="宋体" w:hAnsi="Times New Roman" w:cs="Times New Roman" w:hint="eastAsia"/>
          <w:color w:val="FF0000"/>
          <w:kern w:val="0"/>
          <w:sz w:val="24"/>
        </w:rPr>
        <w:t>出</w:t>
      </w:r>
      <w:r w:rsidRPr="0016614C">
        <w:rPr>
          <w:rFonts w:ascii="Times New Roman" w:eastAsia="宋体" w:hAnsi="Times New Roman" w:cs="Times New Roman" w:hint="eastAsia"/>
          <w:color w:val="FF0000"/>
          <w:kern w:val="0"/>
          <w:sz w:val="24"/>
        </w:rPr>
        <w:t>站信号机显示</w:t>
      </w:r>
      <w:r w:rsidR="00DB58F9" w:rsidRPr="0016614C">
        <w:rPr>
          <w:rFonts w:ascii="Times New Roman" w:eastAsia="宋体" w:hAnsi="Times New Roman" w:cs="Times New Roman"/>
          <w:color w:val="FF0000"/>
          <w:kern w:val="0"/>
          <w:sz w:val="24"/>
        </w:rPr>
        <w:t>一个绿色灯光</w:t>
      </w:r>
      <w:r w:rsidR="00DB58F9" w:rsidRPr="0016614C">
        <w:rPr>
          <w:rFonts w:ascii="Times New Roman" w:eastAsia="宋体" w:hAnsi="Times New Roman" w:cs="Times New Roman"/>
          <w:color w:val="FF0000"/>
          <w:kern w:val="0"/>
          <w:sz w:val="24"/>
        </w:rPr>
        <w:t>——</w:t>
      </w:r>
      <w:r w:rsidR="00DB58F9" w:rsidRPr="0016614C">
        <w:rPr>
          <w:rFonts w:ascii="Times New Roman" w:eastAsia="宋体" w:hAnsi="Times New Roman" w:cs="Times New Roman"/>
          <w:color w:val="FF0000"/>
          <w:kern w:val="0"/>
          <w:sz w:val="24"/>
        </w:rPr>
        <w:t>准许列车由车站出发，表示运行前方至少有两个闭塞分区空闲</w:t>
      </w:r>
      <w:r w:rsidR="0016614C" w:rsidRPr="0016614C">
        <w:rPr>
          <w:rFonts w:ascii="Times New Roman" w:eastAsia="宋体" w:hAnsi="Times New Roman" w:cs="Times New Roman" w:hint="eastAsia"/>
          <w:color w:val="FF0000"/>
          <w:kern w:val="0"/>
          <w:sz w:val="24"/>
        </w:rPr>
        <w:t>。</w:t>
      </w:r>
    </w:p>
    <w:p w:rsidR="00DB58F9" w:rsidRPr="0016614C" w:rsidRDefault="00DB58F9" w:rsidP="0016614C">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6614C">
        <w:rPr>
          <w:rFonts w:ascii="Times New Roman" w:eastAsia="宋体" w:hAnsi="Times New Roman" w:cs="Times New Roman" w:hint="eastAsia"/>
          <w:color w:val="FF0000"/>
          <w:kern w:val="0"/>
          <w:sz w:val="24"/>
        </w:rPr>
        <w:t>三显示自动闭塞区段，发车进路信号机显示</w:t>
      </w:r>
      <w:r w:rsidR="000D098B" w:rsidRPr="0016614C">
        <w:rPr>
          <w:rFonts w:ascii="Times New Roman" w:eastAsia="宋体" w:hAnsi="Times New Roman" w:cs="Times New Roman"/>
          <w:color w:val="FF0000"/>
          <w:kern w:val="0"/>
          <w:sz w:val="24"/>
        </w:rPr>
        <w:t>一个绿色灯光</w:t>
      </w:r>
      <w:r w:rsidR="000D098B" w:rsidRPr="0016614C">
        <w:rPr>
          <w:rFonts w:ascii="Times New Roman" w:eastAsia="宋体" w:hAnsi="Times New Roman" w:cs="Times New Roman"/>
          <w:color w:val="FF0000"/>
          <w:kern w:val="0"/>
          <w:sz w:val="24"/>
        </w:rPr>
        <w:t>——</w:t>
      </w:r>
      <w:r w:rsidR="000D098B" w:rsidRPr="0016614C">
        <w:rPr>
          <w:rFonts w:ascii="Times New Roman" w:eastAsia="宋体" w:hAnsi="Times New Roman" w:cs="Times New Roman"/>
          <w:color w:val="FF0000"/>
          <w:kern w:val="0"/>
          <w:sz w:val="24"/>
        </w:rPr>
        <w:t>准许列车由车站经正线出发，表示出站和进路信号机均在开放状态</w:t>
      </w:r>
      <w:r w:rsidR="0016614C" w:rsidRPr="0016614C">
        <w:rPr>
          <w:rFonts w:ascii="Times New Roman" w:eastAsia="宋体" w:hAnsi="Times New Roman" w:cs="Times New Roman" w:hint="eastAsia"/>
          <w:color w:val="FF0000"/>
          <w:kern w:val="0"/>
          <w:sz w:val="24"/>
        </w:rPr>
        <w:t>。</w:t>
      </w:r>
    </w:p>
    <w:p w:rsidR="0016614C" w:rsidRPr="0016614C" w:rsidRDefault="0016614C" w:rsidP="0016614C">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16614C">
        <w:rPr>
          <w:rFonts w:ascii="Times New Roman" w:eastAsia="宋体" w:hAnsi="Times New Roman" w:cs="Times New Roman" w:hint="eastAsia"/>
          <w:color w:val="FF0000"/>
          <w:kern w:val="0"/>
          <w:sz w:val="24"/>
        </w:rPr>
        <w:t>三显示自动闭塞区段，通过信号机显示</w:t>
      </w:r>
      <w:r w:rsidRPr="0016614C">
        <w:rPr>
          <w:rFonts w:ascii="Times New Roman" w:eastAsia="宋体" w:hAnsi="Times New Roman" w:cs="Times New Roman"/>
          <w:color w:val="FF0000"/>
          <w:kern w:val="0"/>
          <w:sz w:val="24"/>
        </w:rPr>
        <w:t>一个绿色灯光</w:t>
      </w:r>
      <w:r w:rsidRPr="0016614C">
        <w:rPr>
          <w:rFonts w:ascii="Times New Roman" w:eastAsia="宋体" w:hAnsi="Times New Roman" w:cs="Times New Roman"/>
          <w:color w:val="FF0000"/>
          <w:kern w:val="0"/>
          <w:sz w:val="24"/>
        </w:rPr>
        <w:t>——</w:t>
      </w:r>
      <w:r w:rsidRPr="0016614C">
        <w:rPr>
          <w:rFonts w:ascii="Times New Roman" w:eastAsia="宋体" w:hAnsi="Times New Roman" w:cs="Times New Roman"/>
          <w:color w:val="FF0000"/>
          <w:kern w:val="0"/>
          <w:sz w:val="24"/>
        </w:rPr>
        <w:t>准许列车按规定速度运行，表示运行前方至少有两个闭塞分区空闲</w:t>
      </w:r>
      <w:r>
        <w:rPr>
          <w:rFonts w:ascii="Times New Roman" w:eastAsia="宋体" w:hAnsi="Times New Roman" w:cs="Times New Roman" w:hint="eastAsia"/>
          <w:color w:val="FF0000"/>
          <w:kern w:val="0"/>
          <w:sz w:val="24"/>
        </w:rPr>
        <w:t>。</w:t>
      </w:r>
    </w:p>
    <w:p w:rsidR="00AB31E8" w:rsidRPr="00AB31E8" w:rsidRDefault="00AB31E8" w:rsidP="00AB31E8">
      <w:pPr>
        <w:tabs>
          <w:tab w:val="left" w:pos="7836"/>
        </w:tabs>
        <w:autoSpaceDE w:val="0"/>
        <w:autoSpaceDN w:val="0"/>
        <w:spacing w:line="400" w:lineRule="exact"/>
        <w:ind w:firstLineChars="200" w:firstLine="482"/>
        <w:rPr>
          <w:rFonts w:asciiTheme="minorEastAsia" w:hAnsiTheme="minorEastAsia" w:cs="宋体"/>
          <w:b/>
          <w:color w:val="FF0000"/>
          <w:kern w:val="0"/>
          <w:sz w:val="24"/>
          <w:szCs w:val="24"/>
        </w:rPr>
      </w:pPr>
      <w:r w:rsidRPr="00AB31E8">
        <w:rPr>
          <w:rFonts w:asciiTheme="minorEastAsia" w:hAnsiTheme="minorEastAsia" w:cs="宋体" w:hint="eastAsia"/>
          <w:b/>
          <w:color w:val="FF0000"/>
          <w:kern w:val="0"/>
          <w:sz w:val="24"/>
          <w:szCs w:val="24"/>
        </w:rPr>
        <w:t>复习思考题：</w:t>
      </w:r>
    </w:p>
    <w:p w:rsidR="00AB31E8"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w:t>
      </w:r>
      <w:r w:rsidR="00AB31E8">
        <w:rPr>
          <w:rFonts w:ascii="宋体" w:eastAsia="宋体" w:hAnsi="宋体" w:cs="宋体" w:hint="eastAsia"/>
          <w:color w:val="FF0000"/>
          <w:kern w:val="0"/>
          <w:sz w:val="24"/>
          <w:szCs w:val="24"/>
        </w:rPr>
        <w:t>.说明铁路视觉信号的辅助颜色及含义？</w:t>
      </w:r>
    </w:p>
    <w:p w:rsidR="00AB31E8"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2</w:t>
      </w:r>
      <w:r w:rsidR="00AB31E8">
        <w:rPr>
          <w:rFonts w:ascii="宋体" w:eastAsia="宋体" w:hAnsi="宋体" w:cs="宋体" w:hint="eastAsia"/>
          <w:color w:val="FF0000"/>
          <w:kern w:val="0"/>
          <w:sz w:val="24"/>
          <w:szCs w:val="24"/>
        </w:rPr>
        <w:t>.进站信号机有何作用，设置位置有何要求，有哪些显示及含义？</w:t>
      </w:r>
    </w:p>
    <w:p w:rsidR="00AB31E8"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3</w:t>
      </w:r>
      <w:r w:rsidR="00AB31E8">
        <w:rPr>
          <w:rFonts w:ascii="宋体" w:eastAsia="宋体" w:hAnsi="宋体" w:cs="宋体" w:hint="eastAsia"/>
          <w:color w:val="FF0000"/>
          <w:kern w:val="0"/>
          <w:sz w:val="24"/>
          <w:szCs w:val="24"/>
        </w:rPr>
        <w:t>.出站信号机有何作用，设置位置有何要求，有哪些显示及含义？</w:t>
      </w:r>
    </w:p>
    <w:p w:rsidR="00AB31E8" w:rsidRPr="00AB31E8"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4</w:t>
      </w:r>
      <w:r w:rsidR="00AB31E8">
        <w:rPr>
          <w:rFonts w:ascii="宋体" w:eastAsia="宋体" w:hAnsi="宋体" w:cs="宋体" w:hint="eastAsia"/>
          <w:color w:val="FF0000"/>
          <w:kern w:val="0"/>
          <w:sz w:val="24"/>
          <w:szCs w:val="24"/>
        </w:rPr>
        <w:t>.进路信号机有何作用，设置位置有何要求，有哪些显示及含义？</w:t>
      </w:r>
    </w:p>
    <w:p w:rsidR="00AB31E8"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5</w:t>
      </w:r>
      <w:r w:rsidR="00AB31E8">
        <w:rPr>
          <w:rFonts w:ascii="宋体" w:eastAsia="宋体" w:hAnsi="宋体" w:cs="宋体" w:hint="eastAsia"/>
          <w:color w:val="FF0000"/>
          <w:kern w:val="0"/>
          <w:sz w:val="24"/>
          <w:szCs w:val="24"/>
        </w:rPr>
        <w:t>.复示信号机有何作用，设置位置有何要求，有哪些显示及含义？</w:t>
      </w:r>
    </w:p>
    <w:p w:rsidR="00AB31E8"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6</w:t>
      </w:r>
      <w:r w:rsidR="00AB31E8">
        <w:rPr>
          <w:rFonts w:ascii="宋体" w:eastAsia="宋体" w:hAnsi="宋体" w:cs="宋体" w:hint="eastAsia"/>
          <w:color w:val="FF0000"/>
          <w:kern w:val="0"/>
          <w:sz w:val="24"/>
          <w:szCs w:val="24"/>
        </w:rPr>
        <w:t>.引导信号有何作用，设置位置有何要求，有哪些显示及含义？</w:t>
      </w:r>
    </w:p>
    <w:p w:rsidR="00AB31E8"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7</w:t>
      </w:r>
      <w:r w:rsidR="00AB31E8">
        <w:rPr>
          <w:rFonts w:ascii="宋体" w:eastAsia="宋体" w:hAnsi="宋体" w:cs="宋体" w:hint="eastAsia"/>
          <w:color w:val="FF0000"/>
          <w:kern w:val="0"/>
          <w:sz w:val="24"/>
          <w:szCs w:val="24"/>
        </w:rPr>
        <w:t>.通过信号机有何作用，设置位置有何要求，有哪些显示及含义？</w:t>
      </w:r>
    </w:p>
    <w:p w:rsidR="00AB31E8"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8</w:t>
      </w:r>
      <w:r w:rsidR="00AB31E8">
        <w:rPr>
          <w:rFonts w:ascii="宋体" w:eastAsia="宋体" w:hAnsi="宋体" w:cs="宋体" w:hint="eastAsia"/>
          <w:color w:val="FF0000"/>
          <w:kern w:val="0"/>
          <w:sz w:val="24"/>
          <w:szCs w:val="24"/>
        </w:rPr>
        <w:t>.容许信号有何作用，设置位置有何要求，有哪些显示及含义？</w:t>
      </w:r>
    </w:p>
    <w:p w:rsidR="00AB31E8" w:rsidRPr="00AB31E8"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9</w:t>
      </w:r>
      <w:r w:rsidR="00AB31E8">
        <w:rPr>
          <w:rFonts w:ascii="宋体" w:eastAsia="宋体" w:hAnsi="宋体" w:cs="宋体" w:hint="eastAsia"/>
          <w:color w:val="FF0000"/>
          <w:kern w:val="0"/>
          <w:sz w:val="24"/>
          <w:szCs w:val="24"/>
        </w:rPr>
        <w:t>.遮断信号机有何作用，设置位置有何要求，有哪些显示及含义？</w:t>
      </w:r>
    </w:p>
    <w:p w:rsidR="00AB31E8" w:rsidRPr="00AB31E8" w:rsidRDefault="00AB31E8"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w:t>
      </w:r>
      <w:r w:rsidR="00367F32">
        <w:rPr>
          <w:rFonts w:ascii="宋体" w:eastAsia="宋体" w:hAnsi="宋体" w:cs="宋体" w:hint="eastAsia"/>
          <w:color w:val="FF0000"/>
          <w:kern w:val="0"/>
          <w:sz w:val="24"/>
          <w:szCs w:val="24"/>
        </w:rPr>
        <w:t>0</w:t>
      </w:r>
      <w:r>
        <w:rPr>
          <w:rFonts w:ascii="宋体" w:eastAsia="宋体" w:hAnsi="宋体" w:cs="宋体" w:hint="eastAsia"/>
          <w:color w:val="FF0000"/>
          <w:kern w:val="0"/>
          <w:sz w:val="24"/>
          <w:szCs w:val="24"/>
        </w:rPr>
        <w:t>.</w:t>
      </w:r>
      <w:r w:rsidR="00116E69">
        <w:rPr>
          <w:rFonts w:ascii="宋体" w:eastAsia="宋体" w:hAnsi="宋体" w:cs="宋体" w:hint="eastAsia"/>
          <w:color w:val="FF0000"/>
          <w:kern w:val="0"/>
          <w:sz w:val="24"/>
          <w:szCs w:val="24"/>
        </w:rPr>
        <w:t>预告</w:t>
      </w:r>
      <w:r>
        <w:rPr>
          <w:rFonts w:ascii="宋体" w:eastAsia="宋体" w:hAnsi="宋体" w:cs="宋体" w:hint="eastAsia"/>
          <w:color w:val="FF0000"/>
          <w:kern w:val="0"/>
          <w:sz w:val="24"/>
          <w:szCs w:val="24"/>
        </w:rPr>
        <w:t>信号机有何作用，设置位置有何要求，有哪些显示及含义？</w:t>
      </w:r>
    </w:p>
    <w:p w:rsidR="00AB31E8" w:rsidRPr="00116E69" w:rsidRDefault="00116E69"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lastRenderedPageBreak/>
        <w:t>1</w:t>
      </w:r>
      <w:r w:rsidR="00367F32">
        <w:rPr>
          <w:rFonts w:ascii="宋体" w:eastAsia="宋体" w:hAnsi="宋体" w:cs="宋体" w:hint="eastAsia"/>
          <w:color w:val="FF0000"/>
          <w:kern w:val="0"/>
          <w:sz w:val="24"/>
          <w:szCs w:val="24"/>
        </w:rPr>
        <w:t>1</w:t>
      </w:r>
      <w:r>
        <w:rPr>
          <w:rFonts w:ascii="宋体" w:eastAsia="宋体" w:hAnsi="宋体" w:cs="宋体" w:hint="eastAsia"/>
          <w:color w:val="FF0000"/>
          <w:kern w:val="0"/>
          <w:sz w:val="24"/>
          <w:szCs w:val="24"/>
        </w:rPr>
        <w:t>.接近信号机有何作用，设置位置有何要求，有哪些显示及含义？</w:t>
      </w:r>
    </w:p>
    <w:p w:rsidR="00AB31E8" w:rsidRPr="00116E69" w:rsidRDefault="00116E69"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w:t>
      </w:r>
      <w:r w:rsidR="00367F32">
        <w:rPr>
          <w:rFonts w:ascii="宋体" w:eastAsia="宋体" w:hAnsi="宋体" w:cs="宋体" w:hint="eastAsia"/>
          <w:color w:val="FF0000"/>
          <w:kern w:val="0"/>
          <w:sz w:val="24"/>
          <w:szCs w:val="24"/>
        </w:rPr>
        <w:t>2</w:t>
      </w:r>
      <w:r>
        <w:rPr>
          <w:rFonts w:ascii="宋体" w:eastAsia="宋体" w:hAnsi="宋体" w:cs="宋体" w:hint="eastAsia"/>
          <w:color w:val="FF0000"/>
          <w:kern w:val="0"/>
          <w:sz w:val="24"/>
          <w:szCs w:val="24"/>
        </w:rPr>
        <w:t>.调车信号机有何作用，设置位置有何要求，有哪些显示及含义？</w:t>
      </w:r>
    </w:p>
    <w:p w:rsidR="00AB31E8" w:rsidRPr="00116E69" w:rsidRDefault="00116E69"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w:t>
      </w:r>
      <w:r w:rsidR="00367F32">
        <w:rPr>
          <w:rFonts w:ascii="宋体" w:eastAsia="宋体" w:hAnsi="宋体" w:cs="宋体" w:hint="eastAsia"/>
          <w:color w:val="FF0000"/>
          <w:kern w:val="0"/>
          <w:sz w:val="24"/>
          <w:szCs w:val="24"/>
        </w:rPr>
        <w:t>3</w:t>
      </w:r>
      <w:r>
        <w:rPr>
          <w:rFonts w:ascii="宋体" w:eastAsia="宋体" w:hAnsi="宋体" w:cs="宋体" w:hint="eastAsia"/>
          <w:color w:val="FF0000"/>
          <w:kern w:val="0"/>
          <w:sz w:val="24"/>
          <w:szCs w:val="24"/>
        </w:rPr>
        <w:t>.驼峰信号机有何作用，设置位置有何要求，有哪些显示及含义？</w:t>
      </w:r>
    </w:p>
    <w:p w:rsidR="00AB31E8"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14</w:t>
      </w:r>
      <w:r w:rsidR="00116E69">
        <w:rPr>
          <w:rFonts w:ascii="宋体" w:eastAsia="宋体" w:hAnsi="宋体" w:cs="宋体" w:hint="eastAsia"/>
          <w:color w:val="FF0000"/>
          <w:kern w:val="0"/>
          <w:sz w:val="24"/>
          <w:szCs w:val="24"/>
        </w:rPr>
        <w:t>.驼峰辅助信号机有何作用，设置位置有何要求，有哪些显示及含义？</w:t>
      </w:r>
    </w:p>
    <w:p w:rsidR="00116E69"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15</w:t>
      </w:r>
      <w:r w:rsidR="00116E69">
        <w:rPr>
          <w:rFonts w:ascii="宋体" w:eastAsia="宋体" w:hAnsi="宋体" w:cs="宋体" w:hint="eastAsia"/>
          <w:color w:val="FF0000"/>
          <w:kern w:val="0"/>
          <w:sz w:val="24"/>
          <w:szCs w:val="24"/>
        </w:rPr>
        <w:t>.机车信号的概念是什么？</w:t>
      </w:r>
    </w:p>
    <w:p w:rsidR="00116E69"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16</w:t>
      </w:r>
      <w:r w:rsidR="00116E69">
        <w:rPr>
          <w:rFonts w:ascii="宋体" w:eastAsia="宋体" w:hAnsi="宋体" w:cs="宋体" w:hint="eastAsia"/>
          <w:color w:val="FF0000"/>
          <w:kern w:val="0"/>
          <w:sz w:val="24"/>
          <w:szCs w:val="24"/>
        </w:rPr>
        <w:t>.机车信号的分类是什么？</w:t>
      </w:r>
    </w:p>
    <w:p w:rsidR="00116E69"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17</w:t>
      </w:r>
      <w:r w:rsidR="00116E69">
        <w:rPr>
          <w:rFonts w:ascii="宋体" w:eastAsia="宋体" w:hAnsi="宋体" w:cs="宋体" w:hint="eastAsia"/>
          <w:color w:val="FF0000"/>
          <w:kern w:val="0"/>
          <w:sz w:val="24"/>
          <w:szCs w:val="24"/>
        </w:rPr>
        <w:t>.手信号的作业是什么？</w:t>
      </w:r>
    </w:p>
    <w:p w:rsidR="00116E69"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18</w:t>
      </w:r>
      <w:r w:rsidR="00116E69">
        <w:rPr>
          <w:rFonts w:ascii="宋体" w:eastAsia="宋体" w:hAnsi="宋体" w:cs="宋体" w:hint="eastAsia"/>
          <w:color w:val="FF0000"/>
          <w:kern w:val="0"/>
          <w:sz w:val="24"/>
          <w:szCs w:val="24"/>
        </w:rPr>
        <w:t>.手信号分类是什么？</w:t>
      </w:r>
    </w:p>
    <w:p w:rsidR="00116E69"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19</w:t>
      </w:r>
      <w:r w:rsidR="00116E69">
        <w:rPr>
          <w:rFonts w:ascii="宋体" w:eastAsia="宋体" w:hAnsi="宋体" w:cs="宋体" w:hint="eastAsia"/>
          <w:color w:val="FF0000"/>
          <w:kern w:val="0"/>
          <w:sz w:val="24"/>
          <w:szCs w:val="24"/>
        </w:rPr>
        <w:t>.手信号显示的规范要求是什么？</w:t>
      </w:r>
    </w:p>
    <w:p w:rsidR="00367F32"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20.指示列车运行手信号的显示及含义是什么？</w:t>
      </w:r>
    </w:p>
    <w:p w:rsidR="00367F32"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21.指示联系用手信号的显示及含义是什么？</w:t>
      </w:r>
    </w:p>
    <w:p w:rsidR="00367F32" w:rsidRPr="00367F32" w:rsidRDefault="00367F32" w:rsidP="00AB31E8">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22.信号表示器的显示及含义是什么？</w:t>
      </w:r>
    </w:p>
    <w:p w:rsidR="00D761A6" w:rsidRPr="00AB31E8" w:rsidRDefault="00D761A6" w:rsidP="00B25D94">
      <w:pPr>
        <w:widowControl/>
        <w:adjustRightInd w:val="0"/>
        <w:snapToGrid w:val="0"/>
        <w:spacing w:before="240" w:after="60" w:line="400" w:lineRule="exact"/>
        <w:jc w:val="left"/>
        <w:outlineLvl w:val="1"/>
        <w:rPr>
          <w:rFonts w:asciiTheme="minorEastAsia" w:hAnsiTheme="minorEastAsia" w:cs="Times New Roman"/>
          <w:b/>
          <w:bCs/>
          <w:kern w:val="28"/>
          <w:sz w:val="24"/>
          <w:szCs w:val="24"/>
        </w:rPr>
      </w:pPr>
    </w:p>
    <w:p w:rsidR="00F643CC" w:rsidRPr="00B25D94" w:rsidRDefault="004075AB" w:rsidP="00B25D94">
      <w:pPr>
        <w:widowControl/>
        <w:adjustRightInd w:val="0"/>
        <w:snapToGrid w:val="0"/>
        <w:spacing w:before="240" w:after="60" w:line="400" w:lineRule="exact"/>
        <w:ind w:firstLineChars="150" w:firstLine="361"/>
        <w:jc w:val="left"/>
        <w:outlineLvl w:val="1"/>
        <w:rPr>
          <w:rFonts w:asciiTheme="minorEastAsia" w:hAnsiTheme="minorEastAsia" w:cs="Times New Roman"/>
          <w:b/>
          <w:bCs/>
          <w:kern w:val="28"/>
          <w:sz w:val="24"/>
          <w:szCs w:val="24"/>
        </w:rPr>
      </w:pPr>
      <w:r>
        <w:rPr>
          <w:rFonts w:asciiTheme="minorEastAsia" w:hAnsiTheme="minorEastAsia" w:cs="Times New Roman" w:hint="eastAsia"/>
          <w:b/>
          <w:bCs/>
          <w:kern w:val="28"/>
          <w:sz w:val="24"/>
          <w:szCs w:val="24"/>
        </w:rPr>
        <w:t>（</w:t>
      </w:r>
      <w:r w:rsidRPr="00B25D94">
        <w:rPr>
          <w:rFonts w:asciiTheme="minorEastAsia" w:hAnsiTheme="minorEastAsia" w:cs="Times New Roman"/>
          <w:b/>
          <w:bCs/>
          <w:kern w:val="28"/>
          <w:sz w:val="24"/>
          <w:szCs w:val="24"/>
        </w:rPr>
        <w:t>十</w:t>
      </w:r>
      <w:r>
        <w:rPr>
          <w:rFonts w:asciiTheme="minorEastAsia" w:hAnsiTheme="minorEastAsia" w:cs="Times New Roman" w:hint="eastAsia"/>
          <w:b/>
          <w:bCs/>
          <w:kern w:val="28"/>
          <w:sz w:val="24"/>
          <w:szCs w:val="24"/>
        </w:rPr>
        <w:t>）</w:t>
      </w:r>
      <w:r w:rsidR="00F643CC" w:rsidRPr="00B25D94">
        <w:rPr>
          <w:rFonts w:asciiTheme="minorEastAsia" w:hAnsiTheme="minorEastAsia" w:cs="Times New Roman"/>
          <w:b/>
          <w:bCs/>
          <w:kern w:val="28"/>
          <w:sz w:val="24"/>
          <w:szCs w:val="24"/>
        </w:rPr>
        <w:t>《中国铁路总公司关于印发〈铁路技术管理规程〉第一次修订内容的通知》（铁总科技〔2017〕221号）（2017年11月1日施行）对《铁路技术管理规程》（铁总科技〔2014〕172号）的修订内容。</w:t>
      </w:r>
      <w:bookmarkEnd w:id="7"/>
    </w:p>
    <w:p w:rsidR="00B55A86" w:rsidRPr="00B25D94" w:rsidRDefault="00B55A86" w:rsidP="00B25D94">
      <w:pPr>
        <w:spacing w:line="400" w:lineRule="exact"/>
        <w:ind w:firstLineChars="200" w:firstLine="482"/>
        <w:rPr>
          <w:rFonts w:asciiTheme="minorEastAsia" w:hAnsiTheme="minorEastAsia" w:cs="Times New Roman"/>
          <w:b/>
          <w:bCs/>
          <w:color w:val="FF0000"/>
          <w:kern w:val="10"/>
          <w:sz w:val="24"/>
          <w:szCs w:val="24"/>
        </w:rPr>
      </w:pPr>
      <w:r w:rsidRPr="00B25D94">
        <w:rPr>
          <w:rFonts w:asciiTheme="minorEastAsia" w:hAnsiTheme="minorEastAsia" w:cs="Times New Roman" w:hint="eastAsia"/>
          <w:b/>
          <w:bCs/>
          <w:color w:val="FF0000"/>
          <w:kern w:val="10"/>
          <w:sz w:val="24"/>
          <w:szCs w:val="24"/>
        </w:rPr>
        <w:t>第</w:t>
      </w:r>
      <w:r w:rsidRPr="00B25D94">
        <w:rPr>
          <w:rFonts w:asciiTheme="minorEastAsia" w:hAnsiTheme="minorEastAsia" w:cs="Times New Roman"/>
          <w:b/>
          <w:bCs/>
          <w:color w:val="FF0000"/>
          <w:kern w:val="10"/>
          <w:sz w:val="24"/>
          <w:szCs w:val="24"/>
        </w:rPr>
        <w:t>167条、第243条、第257条、第259条、第262条、第454条、第459条</w:t>
      </w:r>
      <w:r w:rsidRPr="00B25D94">
        <w:rPr>
          <w:rFonts w:asciiTheme="minorEastAsia" w:hAnsiTheme="minorEastAsia" w:cs="Times New Roman" w:hint="eastAsia"/>
          <w:b/>
          <w:bCs/>
          <w:color w:val="FF0000"/>
          <w:kern w:val="10"/>
          <w:sz w:val="24"/>
          <w:szCs w:val="24"/>
        </w:rPr>
        <w:t>。</w:t>
      </w:r>
    </w:p>
    <w:p w:rsidR="00B55A86" w:rsidRPr="00B25D94" w:rsidRDefault="00B55A86" w:rsidP="00B25D94">
      <w:pPr>
        <w:adjustRightInd w:val="0"/>
        <w:snapToGrid w:val="0"/>
        <w:spacing w:line="400" w:lineRule="exact"/>
        <w:ind w:firstLineChars="200" w:firstLine="482"/>
        <w:rPr>
          <w:rFonts w:asciiTheme="minorEastAsia" w:hAnsiTheme="minorEastAsia" w:cs="Times New Roman"/>
          <w:b/>
          <w:bCs/>
          <w:color w:val="FF0000"/>
          <w:kern w:val="10"/>
          <w:sz w:val="24"/>
          <w:szCs w:val="24"/>
        </w:rPr>
      </w:pPr>
      <w:r w:rsidRPr="00B25D94">
        <w:rPr>
          <w:rFonts w:asciiTheme="minorEastAsia" w:hAnsiTheme="minorEastAsia" w:cs="Times New Roman"/>
          <w:b/>
          <w:bCs/>
          <w:color w:val="FF0000"/>
          <w:kern w:val="10"/>
          <w:sz w:val="24"/>
          <w:szCs w:val="24"/>
        </w:rPr>
        <w:t>词语释义</w:t>
      </w:r>
      <w:r w:rsidRPr="00B25D94">
        <w:rPr>
          <w:rFonts w:asciiTheme="minorEastAsia" w:hAnsiTheme="minorEastAsia" w:cs="Times New Roman" w:hint="eastAsia"/>
          <w:b/>
          <w:bCs/>
          <w:color w:val="FF0000"/>
          <w:kern w:val="10"/>
          <w:sz w:val="24"/>
          <w:szCs w:val="24"/>
        </w:rPr>
        <w:t>：第</w:t>
      </w:r>
      <w:r w:rsidRPr="00B25D94">
        <w:rPr>
          <w:rFonts w:asciiTheme="minorEastAsia" w:hAnsiTheme="minorEastAsia" w:cs="Times New Roman"/>
          <w:b/>
          <w:bCs/>
          <w:color w:val="FF0000"/>
          <w:kern w:val="10"/>
          <w:sz w:val="24"/>
          <w:szCs w:val="24"/>
        </w:rPr>
        <w:t>5</w:t>
      </w:r>
      <w:r w:rsidRPr="00B25D94">
        <w:rPr>
          <w:rFonts w:asciiTheme="minorEastAsia" w:hAnsiTheme="minorEastAsia" w:cs="Times New Roman" w:hint="eastAsia"/>
          <w:b/>
          <w:bCs/>
          <w:color w:val="FF0000"/>
          <w:kern w:val="10"/>
          <w:sz w:val="24"/>
          <w:szCs w:val="24"/>
        </w:rPr>
        <w:t>条、第</w:t>
      </w:r>
      <w:r w:rsidRPr="00B25D94">
        <w:rPr>
          <w:rFonts w:asciiTheme="minorEastAsia" w:hAnsiTheme="minorEastAsia" w:cs="Times New Roman"/>
          <w:b/>
          <w:bCs/>
          <w:color w:val="FF0000"/>
          <w:kern w:val="10"/>
          <w:sz w:val="24"/>
          <w:szCs w:val="24"/>
        </w:rPr>
        <w:t>6</w:t>
      </w:r>
      <w:r w:rsidRPr="00B25D94">
        <w:rPr>
          <w:rFonts w:asciiTheme="minorEastAsia" w:hAnsiTheme="minorEastAsia" w:cs="Times New Roman" w:hint="eastAsia"/>
          <w:b/>
          <w:bCs/>
          <w:color w:val="FF0000"/>
          <w:kern w:val="10"/>
          <w:sz w:val="24"/>
          <w:szCs w:val="24"/>
        </w:rPr>
        <w:t>条、第</w:t>
      </w:r>
      <w:r w:rsidRPr="00B25D94">
        <w:rPr>
          <w:rFonts w:asciiTheme="minorEastAsia" w:hAnsiTheme="minorEastAsia" w:cs="Times New Roman"/>
          <w:b/>
          <w:bCs/>
          <w:color w:val="FF0000"/>
          <w:kern w:val="10"/>
          <w:sz w:val="24"/>
          <w:szCs w:val="24"/>
        </w:rPr>
        <w:t>7</w:t>
      </w:r>
      <w:r w:rsidRPr="00B25D94">
        <w:rPr>
          <w:rFonts w:asciiTheme="minorEastAsia" w:hAnsiTheme="minorEastAsia" w:cs="Times New Roman" w:hint="eastAsia"/>
          <w:b/>
          <w:bCs/>
          <w:color w:val="FF0000"/>
          <w:kern w:val="10"/>
          <w:sz w:val="24"/>
          <w:szCs w:val="24"/>
        </w:rPr>
        <w:t>条、第</w:t>
      </w:r>
      <w:r w:rsidRPr="00B25D94">
        <w:rPr>
          <w:rFonts w:asciiTheme="minorEastAsia" w:hAnsiTheme="minorEastAsia" w:cs="Times New Roman"/>
          <w:b/>
          <w:bCs/>
          <w:color w:val="FF0000"/>
          <w:kern w:val="10"/>
          <w:sz w:val="24"/>
          <w:szCs w:val="24"/>
        </w:rPr>
        <w:t>8条、</w:t>
      </w:r>
      <w:r w:rsidRPr="00B25D94">
        <w:rPr>
          <w:rFonts w:asciiTheme="minorEastAsia" w:hAnsiTheme="minorEastAsia" w:cs="Times New Roman" w:hint="eastAsia"/>
          <w:b/>
          <w:bCs/>
          <w:color w:val="FF0000"/>
          <w:kern w:val="10"/>
          <w:sz w:val="24"/>
          <w:szCs w:val="24"/>
        </w:rPr>
        <w:t>第</w:t>
      </w:r>
      <w:r w:rsidRPr="00B25D94">
        <w:rPr>
          <w:rFonts w:asciiTheme="minorEastAsia" w:hAnsiTheme="minorEastAsia" w:cs="Times New Roman"/>
          <w:b/>
          <w:bCs/>
          <w:color w:val="FF0000"/>
          <w:kern w:val="10"/>
          <w:sz w:val="24"/>
          <w:szCs w:val="24"/>
        </w:rPr>
        <w:t>9条、</w:t>
      </w:r>
      <w:r w:rsidRPr="00B25D94">
        <w:rPr>
          <w:rFonts w:asciiTheme="minorEastAsia" w:hAnsiTheme="minorEastAsia" w:cs="Times New Roman" w:hint="eastAsia"/>
          <w:b/>
          <w:bCs/>
          <w:color w:val="FF0000"/>
          <w:kern w:val="10"/>
          <w:sz w:val="24"/>
          <w:szCs w:val="24"/>
        </w:rPr>
        <w:t>第</w:t>
      </w:r>
      <w:r w:rsidRPr="00B25D94">
        <w:rPr>
          <w:rFonts w:asciiTheme="minorEastAsia" w:hAnsiTheme="minorEastAsia" w:cs="Times New Roman"/>
          <w:b/>
          <w:bCs/>
          <w:color w:val="FF0000"/>
          <w:kern w:val="10"/>
          <w:sz w:val="24"/>
          <w:szCs w:val="24"/>
        </w:rPr>
        <w:t>10</w:t>
      </w:r>
      <w:r w:rsidRPr="00B25D94">
        <w:rPr>
          <w:rFonts w:asciiTheme="minorEastAsia" w:hAnsiTheme="minorEastAsia" w:cs="Times New Roman" w:hint="eastAsia"/>
          <w:b/>
          <w:bCs/>
          <w:color w:val="FF0000"/>
          <w:kern w:val="10"/>
          <w:sz w:val="24"/>
          <w:szCs w:val="24"/>
        </w:rPr>
        <w:t>条、第</w:t>
      </w:r>
      <w:r w:rsidRPr="00B25D94">
        <w:rPr>
          <w:rFonts w:asciiTheme="minorEastAsia" w:hAnsiTheme="minorEastAsia" w:cs="Times New Roman"/>
          <w:b/>
          <w:bCs/>
          <w:color w:val="FF0000"/>
          <w:kern w:val="10"/>
          <w:sz w:val="24"/>
          <w:szCs w:val="24"/>
        </w:rPr>
        <w:t>11</w:t>
      </w:r>
      <w:r w:rsidRPr="00B25D94">
        <w:rPr>
          <w:rFonts w:asciiTheme="minorEastAsia" w:hAnsiTheme="minorEastAsia" w:cs="Times New Roman" w:hint="eastAsia"/>
          <w:b/>
          <w:bCs/>
          <w:color w:val="FF0000"/>
          <w:kern w:val="10"/>
          <w:sz w:val="24"/>
          <w:szCs w:val="24"/>
        </w:rPr>
        <w:t>条、第</w:t>
      </w:r>
      <w:r w:rsidRPr="00B25D94">
        <w:rPr>
          <w:rFonts w:asciiTheme="minorEastAsia" w:hAnsiTheme="minorEastAsia" w:cs="Times New Roman"/>
          <w:b/>
          <w:bCs/>
          <w:color w:val="FF0000"/>
          <w:kern w:val="10"/>
          <w:sz w:val="24"/>
          <w:szCs w:val="24"/>
        </w:rPr>
        <w:t>12</w:t>
      </w:r>
      <w:r w:rsidRPr="00B25D94">
        <w:rPr>
          <w:rFonts w:asciiTheme="minorEastAsia" w:hAnsiTheme="minorEastAsia" w:cs="Times New Roman" w:hint="eastAsia"/>
          <w:b/>
          <w:bCs/>
          <w:color w:val="FF0000"/>
          <w:kern w:val="10"/>
          <w:sz w:val="24"/>
          <w:szCs w:val="24"/>
        </w:rPr>
        <w:t>条、第</w:t>
      </w:r>
      <w:r w:rsidRPr="00B25D94">
        <w:rPr>
          <w:rFonts w:asciiTheme="minorEastAsia" w:hAnsiTheme="minorEastAsia" w:cs="Times New Roman"/>
          <w:b/>
          <w:bCs/>
          <w:color w:val="FF0000"/>
          <w:kern w:val="10"/>
          <w:sz w:val="24"/>
          <w:szCs w:val="24"/>
        </w:rPr>
        <w:t>13</w:t>
      </w:r>
      <w:r w:rsidRPr="00B25D94">
        <w:rPr>
          <w:rFonts w:asciiTheme="minorEastAsia" w:hAnsiTheme="minorEastAsia" w:cs="Times New Roman" w:hint="eastAsia"/>
          <w:b/>
          <w:bCs/>
          <w:color w:val="FF0000"/>
          <w:kern w:val="10"/>
          <w:sz w:val="24"/>
          <w:szCs w:val="24"/>
        </w:rPr>
        <w:t>条、第</w:t>
      </w:r>
      <w:r w:rsidRPr="00B25D94">
        <w:rPr>
          <w:rFonts w:asciiTheme="minorEastAsia" w:hAnsiTheme="minorEastAsia" w:cs="Times New Roman"/>
          <w:b/>
          <w:bCs/>
          <w:color w:val="FF0000"/>
          <w:kern w:val="10"/>
          <w:sz w:val="24"/>
          <w:szCs w:val="24"/>
        </w:rPr>
        <w:t>14</w:t>
      </w:r>
      <w:r w:rsidRPr="00B25D94">
        <w:rPr>
          <w:rFonts w:asciiTheme="minorEastAsia" w:hAnsiTheme="minorEastAsia" w:cs="Times New Roman" w:hint="eastAsia"/>
          <w:b/>
          <w:bCs/>
          <w:color w:val="FF0000"/>
          <w:kern w:val="10"/>
          <w:sz w:val="24"/>
          <w:szCs w:val="24"/>
        </w:rPr>
        <w:t>条、第</w:t>
      </w:r>
      <w:r w:rsidRPr="00B25D94">
        <w:rPr>
          <w:rFonts w:asciiTheme="minorEastAsia" w:hAnsiTheme="minorEastAsia" w:cs="Times New Roman"/>
          <w:b/>
          <w:bCs/>
          <w:color w:val="FF0000"/>
          <w:kern w:val="10"/>
          <w:sz w:val="24"/>
          <w:szCs w:val="24"/>
        </w:rPr>
        <w:t>15</w:t>
      </w:r>
      <w:r w:rsidRPr="00B25D94">
        <w:rPr>
          <w:rFonts w:asciiTheme="minorEastAsia" w:hAnsiTheme="minorEastAsia" w:cs="Times New Roman" w:hint="eastAsia"/>
          <w:b/>
          <w:bCs/>
          <w:color w:val="FF0000"/>
          <w:kern w:val="10"/>
          <w:sz w:val="24"/>
          <w:szCs w:val="24"/>
        </w:rPr>
        <w:t>条、第</w:t>
      </w:r>
      <w:r w:rsidRPr="00B25D94">
        <w:rPr>
          <w:rFonts w:asciiTheme="minorEastAsia" w:hAnsiTheme="minorEastAsia" w:cs="Times New Roman"/>
          <w:b/>
          <w:bCs/>
          <w:color w:val="FF0000"/>
          <w:kern w:val="10"/>
          <w:sz w:val="24"/>
          <w:szCs w:val="24"/>
        </w:rPr>
        <w:t>16条。</w:t>
      </w:r>
    </w:p>
    <w:p w:rsidR="00F643CC" w:rsidRPr="0022533E" w:rsidRDefault="00F643CC" w:rsidP="0022533E">
      <w:pPr>
        <w:widowControl/>
        <w:adjustRightInd w:val="0"/>
        <w:snapToGrid w:val="0"/>
        <w:spacing w:line="400" w:lineRule="exact"/>
        <w:ind w:firstLineChars="200" w:firstLine="482"/>
        <w:rPr>
          <w:rFonts w:asciiTheme="minorEastAsia" w:hAnsiTheme="minorEastAsia" w:cs="Times New Roman"/>
          <w:b/>
          <w:kern w:val="0"/>
          <w:sz w:val="24"/>
          <w:szCs w:val="24"/>
        </w:rPr>
      </w:pPr>
      <w:r w:rsidRPr="0022533E">
        <w:rPr>
          <w:rFonts w:asciiTheme="minorEastAsia" w:hAnsiTheme="minorEastAsia" w:cs="Times New Roman"/>
          <w:b/>
          <w:kern w:val="0"/>
          <w:sz w:val="24"/>
          <w:szCs w:val="24"/>
        </w:rPr>
        <w:t>词语释义</w:t>
      </w:r>
      <w:r w:rsidR="0022533E">
        <w:rPr>
          <w:rFonts w:asciiTheme="minorEastAsia" w:hAnsiTheme="minorEastAsia" w:cs="Times New Roman" w:hint="eastAsia"/>
          <w:b/>
          <w:kern w:val="0"/>
          <w:sz w:val="24"/>
          <w:szCs w:val="24"/>
        </w:rPr>
        <w:t>内容</w:t>
      </w:r>
      <w:r w:rsidRPr="0022533E">
        <w:rPr>
          <w:rFonts w:asciiTheme="minorEastAsia" w:hAnsiTheme="minorEastAsia" w:cs="Times New Roman"/>
          <w:b/>
          <w:kern w:val="0"/>
          <w:sz w:val="24"/>
          <w:szCs w:val="24"/>
        </w:rPr>
        <w:t>：</w:t>
      </w:r>
    </w:p>
    <w:p w:rsidR="00F643CC" w:rsidRPr="00B25D94" w:rsidRDefault="00F643CC" w:rsidP="00B25D94">
      <w:pPr>
        <w:widowControl/>
        <w:adjustRightInd w:val="0"/>
        <w:snapToGrid w:val="0"/>
        <w:spacing w:line="400" w:lineRule="exact"/>
        <w:ind w:firstLineChars="200" w:firstLine="482"/>
        <w:rPr>
          <w:rFonts w:asciiTheme="minorEastAsia" w:hAnsiTheme="minorEastAsia" w:cs="Times New Roman"/>
          <w:kern w:val="0"/>
          <w:sz w:val="24"/>
          <w:szCs w:val="24"/>
        </w:rPr>
      </w:pPr>
      <w:r w:rsidRPr="00B25D94">
        <w:rPr>
          <w:rFonts w:asciiTheme="minorEastAsia" w:hAnsiTheme="minorEastAsia" w:cs="Times New Roman"/>
          <w:b/>
          <w:kern w:val="0"/>
          <w:sz w:val="24"/>
          <w:szCs w:val="24"/>
        </w:rPr>
        <w:t>第5条</w:t>
      </w:r>
      <w:r w:rsidRPr="00B25D94">
        <w:rPr>
          <w:rFonts w:asciiTheme="minorEastAsia" w:hAnsiTheme="minorEastAsia" w:cs="Times New Roman"/>
          <w:kern w:val="0"/>
          <w:sz w:val="24"/>
          <w:szCs w:val="24"/>
        </w:rPr>
        <w:t xml:space="preserve">  径路：本规程中的“列车径路” “运行径路”是指列车运行图、列车开行文电、调度命令等规定的列车从始发站到终到站所经过的线路。车站作为列车径路中一个点，其接发列车进路变更不属于变更列车径路。</w:t>
      </w:r>
    </w:p>
    <w:p w:rsidR="00F643CC" w:rsidRPr="00B25D94" w:rsidRDefault="00F643CC" w:rsidP="00B25D94">
      <w:pPr>
        <w:widowControl/>
        <w:adjustRightInd w:val="0"/>
        <w:snapToGrid w:val="0"/>
        <w:spacing w:line="400" w:lineRule="exact"/>
        <w:ind w:firstLineChars="200" w:firstLine="482"/>
        <w:rPr>
          <w:rFonts w:asciiTheme="minorEastAsia" w:hAnsiTheme="minorEastAsia" w:cs="Times New Roman"/>
          <w:kern w:val="0"/>
          <w:sz w:val="24"/>
          <w:szCs w:val="24"/>
        </w:rPr>
      </w:pPr>
      <w:r w:rsidRPr="00B25D94">
        <w:rPr>
          <w:rFonts w:asciiTheme="minorEastAsia" w:hAnsiTheme="minorEastAsia" w:cs="Times New Roman"/>
          <w:b/>
          <w:kern w:val="0"/>
          <w:sz w:val="24"/>
          <w:szCs w:val="24"/>
        </w:rPr>
        <w:t>第6条</w:t>
      </w:r>
      <w:r w:rsidRPr="00B25D94">
        <w:rPr>
          <w:rFonts w:asciiTheme="minorEastAsia" w:hAnsiTheme="minorEastAsia" w:cs="Times New Roman"/>
          <w:kern w:val="0"/>
          <w:sz w:val="24"/>
          <w:szCs w:val="24"/>
        </w:rPr>
        <w:t xml:space="preserve">  进路：在本规程中是指在站内、岔线、段管线，列车、机车（自轮运转特种设备）或车列由一个地点运行（移动）到另一个地点，所经由（或为此准备）的一段线路，集中联锁区一般采用按压列车、调车按钮的方式办理。进路包括列车进路和调车进路。列车进路包括接车进路、发车进路和通过进路，延续进路为接车进路的一部分。</w:t>
      </w:r>
    </w:p>
    <w:p w:rsidR="00F643CC" w:rsidRPr="00B25D94" w:rsidRDefault="00F643CC" w:rsidP="00B25D94">
      <w:pPr>
        <w:widowControl/>
        <w:adjustRightInd w:val="0"/>
        <w:snapToGrid w:val="0"/>
        <w:spacing w:line="400" w:lineRule="exact"/>
        <w:ind w:firstLineChars="200" w:firstLine="482"/>
        <w:rPr>
          <w:rFonts w:asciiTheme="minorEastAsia" w:hAnsiTheme="minorEastAsia" w:cs="Times New Roman"/>
          <w:kern w:val="0"/>
          <w:sz w:val="24"/>
          <w:szCs w:val="24"/>
        </w:rPr>
      </w:pPr>
      <w:r w:rsidRPr="00B25D94">
        <w:rPr>
          <w:rFonts w:asciiTheme="minorEastAsia" w:hAnsiTheme="minorEastAsia" w:cs="Times New Roman"/>
          <w:b/>
          <w:kern w:val="0"/>
          <w:sz w:val="24"/>
          <w:szCs w:val="24"/>
        </w:rPr>
        <w:t>第7条</w:t>
      </w:r>
      <w:r w:rsidRPr="00B25D94">
        <w:rPr>
          <w:rFonts w:asciiTheme="minorEastAsia" w:hAnsiTheme="minorEastAsia" w:cs="Times New Roman"/>
          <w:kern w:val="0"/>
          <w:sz w:val="24"/>
          <w:szCs w:val="24"/>
        </w:rPr>
        <w:t xml:space="preserve">  经路：在本规程中是指列车、机车（自轮运转特种设备）或车列由一个地点移动至另一地点所经过的路线，经路可以是一条进路，也可以是多条进路或进路与区间线路、联络线、走行线等综合构成。</w:t>
      </w:r>
    </w:p>
    <w:p w:rsidR="00F643CC" w:rsidRPr="00B25D94" w:rsidRDefault="00F643CC" w:rsidP="00B25D94">
      <w:pPr>
        <w:widowControl/>
        <w:adjustRightInd w:val="0"/>
        <w:snapToGrid w:val="0"/>
        <w:spacing w:line="400" w:lineRule="exact"/>
        <w:ind w:firstLineChars="200" w:firstLine="482"/>
        <w:rPr>
          <w:rFonts w:asciiTheme="minorEastAsia" w:hAnsiTheme="minorEastAsia" w:cs="Times New Roman"/>
          <w:kern w:val="0"/>
          <w:sz w:val="24"/>
          <w:szCs w:val="24"/>
        </w:rPr>
      </w:pPr>
      <w:r w:rsidRPr="00B25D94">
        <w:rPr>
          <w:rFonts w:asciiTheme="minorEastAsia" w:hAnsiTheme="minorEastAsia" w:cs="Times New Roman"/>
          <w:b/>
          <w:kern w:val="0"/>
          <w:sz w:val="24"/>
          <w:szCs w:val="24"/>
        </w:rPr>
        <w:lastRenderedPageBreak/>
        <w:t>第8条</w:t>
      </w:r>
      <w:r w:rsidRPr="00B25D94">
        <w:rPr>
          <w:rFonts w:asciiTheme="minorEastAsia" w:hAnsiTheme="minorEastAsia" w:cs="Times New Roman"/>
          <w:kern w:val="0"/>
          <w:sz w:val="24"/>
          <w:szCs w:val="24"/>
        </w:rPr>
        <w:t xml:space="preserve">  列检作业：在本规程中是指在列检作业场由现场检车员对列车进行的技术检查作业，或在客列检所在站由现场检车员对旅客列车和特快货物班列进行的技术检查作业。</w:t>
      </w:r>
    </w:p>
    <w:p w:rsidR="00F643CC" w:rsidRPr="00B25D94" w:rsidRDefault="00F643CC" w:rsidP="00B25D94">
      <w:pPr>
        <w:widowControl/>
        <w:adjustRightInd w:val="0"/>
        <w:snapToGrid w:val="0"/>
        <w:spacing w:line="400" w:lineRule="exact"/>
        <w:ind w:firstLineChars="200" w:firstLine="482"/>
        <w:rPr>
          <w:rFonts w:asciiTheme="minorEastAsia" w:hAnsiTheme="minorEastAsia" w:cs="Times New Roman"/>
          <w:kern w:val="0"/>
          <w:sz w:val="24"/>
          <w:szCs w:val="24"/>
        </w:rPr>
      </w:pPr>
      <w:r w:rsidRPr="00B25D94">
        <w:rPr>
          <w:rFonts w:asciiTheme="minorEastAsia" w:hAnsiTheme="minorEastAsia" w:cs="Times New Roman"/>
          <w:b/>
          <w:kern w:val="0"/>
          <w:sz w:val="24"/>
          <w:szCs w:val="24"/>
        </w:rPr>
        <w:t xml:space="preserve">第9条 </w:t>
      </w:r>
      <w:r w:rsidRPr="00B25D94">
        <w:rPr>
          <w:rFonts w:asciiTheme="minorEastAsia" w:hAnsiTheme="minorEastAsia" w:cs="Times New Roman"/>
          <w:kern w:val="0"/>
          <w:sz w:val="24"/>
          <w:szCs w:val="24"/>
        </w:rPr>
        <w:t xml:space="preserve"> 运行途中：在本规程中是指列车从始发站出发后到终到站终到前的运行过程。</w:t>
      </w:r>
    </w:p>
    <w:p w:rsidR="00F643CC" w:rsidRPr="00B25D94" w:rsidRDefault="00F643CC" w:rsidP="00B25D94">
      <w:pPr>
        <w:widowControl/>
        <w:adjustRightInd w:val="0"/>
        <w:snapToGrid w:val="0"/>
        <w:spacing w:line="400" w:lineRule="exact"/>
        <w:ind w:firstLineChars="200" w:firstLine="482"/>
        <w:rPr>
          <w:rFonts w:asciiTheme="minorEastAsia" w:hAnsiTheme="minorEastAsia" w:cs="Times New Roman"/>
          <w:kern w:val="0"/>
          <w:sz w:val="24"/>
          <w:szCs w:val="24"/>
        </w:rPr>
      </w:pPr>
      <w:r w:rsidRPr="00B25D94">
        <w:rPr>
          <w:rFonts w:asciiTheme="minorEastAsia" w:hAnsiTheme="minorEastAsia" w:cs="Times New Roman"/>
          <w:b/>
          <w:kern w:val="0"/>
          <w:sz w:val="24"/>
          <w:szCs w:val="24"/>
        </w:rPr>
        <w:t>第10条</w:t>
      </w:r>
      <w:r w:rsidRPr="00B25D94">
        <w:rPr>
          <w:rFonts w:asciiTheme="minorEastAsia" w:hAnsiTheme="minorEastAsia" w:cs="Times New Roman"/>
          <w:kern w:val="0"/>
          <w:sz w:val="24"/>
          <w:szCs w:val="24"/>
        </w:rPr>
        <w:t xml:space="preserve">  在站折返：在本规程中是指旅客列车、特快货物班列到达终到站，车底不入库作业，仅完成客列检或车辆乘务技术检查等作业后，折返运行。</w:t>
      </w:r>
    </w:p>
    <w:p w:rsidR="00F643CC" w:rsidRPr="00B25D94" w:rsidRDefault="00F643CC" w:rsidP="00B25D94">
      <w:pPr>
        <w:widowControl/>
        <w:adjustRightInd w:val="0"/>
        <w:snapToGrid w:val="0"/>
        <w:spacing w:line="400" w:lineRule="exact"/>
        <w:ind w:firstLineChars="200" w:firstLine="482"/>
        <w:rPr>
          <w:rFonts w:asciiTheme="minorEastAsia" w:hAnsiTheme="minorEastAsia" w:cs="Times New Roman"/>
          <w:kern w:val="0"/>
          <w:sz w:val="24"/>
          <w:szCs w:val="24"/>
        </w:rPr>
      </w:pPr>
      <w:r w:rsidRPr="00B25D94">
        <w:rPr>
          <w:rFonts w:asciiTheme="minorEastAsia" w:hAnsiTheme="minorEastAsia" w:cs="Times New Roman"/>
          <w:b/>
          <w:kern w:val="0"/>
          <w:sz w:val="24"/>
          <w:szCs w:val="24"/>
        </w:rPr>
        <w:t>第11条</w:t>
      </w:r>
      <w:r w:rsidRPr="00B25D94">
        <w:rPr>
          <w:rFonts w:asciiTheme="minorEastAsia" w:hAnsiTheme="minorEastAsia" w:cs="Times New Roman"/>
          <w:kern w:val="0"/>
          <w:sz w:val="24"/>
          <w:szCs w:val="24"/>
        </w:rPr>
        <w:t xml:space="preserve">  立即停车：在本规程中是指立即采取停车措施。司机根据现场实际情况，自行决定采取何种停车措施。</w:t>
      </w:r>
    </w:p>
    <w:p w:rsidR="00F643CC" w:rsidRPr="00B25D94" w:rsidRDefault="00F643CC" w:rsidP="00B25D94">
      <w:pPr>
        <w:widowControl/>
        <w:adjustRightInd w:val="0"/>
        <w:snapToGrid w:val="0"/>
        <w:spacing w:line="400" w:lineRule="exact"/>
        <w:ind w:firstLineChars="200" w:firstLine="482"/>
        <w:rPr>
          <w:rFonts w:asciiTheme="minorEastAsia" w:hAnsiTheme="minorEastAsia" w:cs="Times New Roman"/>
          <w:kern w:val="0"/>
          <w:sz w:val="24"/>
          <w:szCs w:val="24"/>
        </w:rPr>
      </w:pPr>
      <w:r w:rsidRPr="00B25D94">
        <w:rPr>
          <w:rFonts w:asciiTheme="minorEastAsia" w:hAnsiTheme="minorEastAsia" w:cs="Times New Roman"/>
          <w:b/>
          <w:kern w:val="0"/>
          <w:sz w:val="24"/>
          <w:szCs w:val="24"/>
        </w:rPr>
        <w:t>第12条</w:t>
      </w:r>
      <w:r w:rsidRPr="00B25D94">
        <w:rPr>
          <w:rFonts w:asciiTheme="minorEastAsia" w:hAnsiTheme="minorEastAsia" w:cs="Times New Roman"/>
          <w:kern w:val="0"/>
          <w:sz w:val="24"/>
          <w:szCs w:val="24"/>
        </w:rPr>
        <w:t xml:space="preserve">  双线：在本规程中是指区间内设有两条正线，上下行列车分别在各自正线上按左侧单方向运行的线路。</w:t>
      </w:r>
    </w:p>
    <w:p w:rsidR="00F643CC" w:rsidRPr="00B25D94" w:rsidRDefault="00F643CC" w:rsidP="00B25D94">
      <w:pPr>
        <w:widowControl/>
        <w:adjustRightInd w:val="0"/>
        <w:snapToGrid w:val="0"/>
        <w:spacing w:line="400" w:lineRule="exact"/>
        <w:ind w:firstLineChars="200" w:firstLine="482"/>
        <w:rPr>
          <w:rFonts w:asciiTheme="minorEastAsia" w:hAnsiTheme="minorEastAsia" w:cs="Times New Roman"/>
          <w:kern w:val="0"/>
          <w:sz w:val="24"/>
          <w:szCs w:val="24"/>
        </w:rPr>
      </w:pPr>
      <w:r w:rsidRPr="00B25D94">
        <w:rPr>
          <w:rFonts w:asciiTheme="minorEastAsia" w:hAnsiTheme="minorEastAsia" w:cs="Times New Roman"/>
          <w:b/>
          <w:kern w:val="0"/>
          <w:sz w:val="24"/>
          <w:szCs w:val="24"/>
        </w:rPr>
        <w:t>第13条</w:t>
      </w:r>
      <w:r w:rsidRPr="00B25D94">
        <w:rPr>
          <w:rFonts w:asciiTheme="minorEastAsia" w:hAnsiTheme="minorEastAsia" w:cs="Times New Roman"/>
          <w:kern w:val="0"/>
          <w:sz w:val="24"/>
          <w:szCs w:val="24"/>
        </w:rPr>
        <w:t xml:space="preserve">  两线：在本规程中是指区间内设有两条正线，分别按两条单独的线路组织行车的线路。</w:t>
      </w:r>
    </w:p>
    <w:p w:rsidR="00F643CC" w:rsidRPr="00B25D94" w:rsidRDefault="00F643CC" w:rsidP="00B25D94">
      <w:pPr>
        <w:widowControl/>
        <w:adjustRightInd w:val="0"/>
        <w:snapToGrid w:val="0"/>
        <w:spacing w:line="400" w:lineRule="exact"/>
        <w:ind w:firstLineChars="200" w:firstLine="482"/>
        <w:rPr>
          <w:rFonts w:asciiTheme="minorEastAsia" w:hAnsiTheme="minorEastAsia" w:cs="Times New Roman"/>
          <w:kern w:val="0"/>
          <w:sz w:val="24"/>
          <w:szCs w:val="24"/>
        </w:rPr>
      </w:pPr>
      <w:r w:rsidRPr="00B25D94">
        <w:rPr>
          <w:rFonts w:asciiTheme="minorEastAsia" w:hAnsiTheme="minorEastAsia" w:cs="Times New Roman"/>
          <w:b/>
          <w:kern w:val="0"/>
          <w:sz w:val="24"/>
          <w:szCs w:val="24"/>
        </w:rPr>
        <w:t>第14条</w:t>
      </w:r>
      <w:r w:rsidRPr="00B25D94">
        <w:rPr>
          <w:rFonts w:asciiTheme="minorEastAsia" w:hAnsiTheme="minorEastAsia" w:cs="Times New Roman"/>
          <w:kern w:val="0"/>
          <w:sz w:val="24"/>
          <w:szCs w:val="24"/>
        </w:rPr>
        <w:t xml:space="preserve">  多线：在本规程中是指区间内设有三条及以上正线的线路。</w:t>
      </w:r>
    </w:p>
    <w:p w:rsidR="00F643CC" w:rsidRPr="00B25D94" w:rsidRDefault="00F643CC" w:rsidP="00B25D94">
      <w:pPr>
        <w:widowControl/>
        <w:adjustRightInd w:val="0"/>
        <w:snapToGrid w:val="0"/>
        <w:spacing w:line="400" w:lineRule="exact"/>
        <w:ind w:firstLineChars="200" w:firstLine="482"/>
        <w:rPr>
          <w:rFonts w:asciiTheme="minorEastAsia" w:hAnsiTheme="minorEastAsia" w:cs="Times New Roman"/>
          <w:kern w:val="0"/>
          <w:sz w:val="24"/>
          <w:szCs w:val="24"/>
        </w:rPr>
      </w:pPr>
      <w:r w:rsidRPr="00B25D94">
        <w:rPr>
          <w:rFonts w:asciiTheme="minorEastAsia" w:hAnsiTheme="minorEastAsia" w:cs="Times New Roman"/>
          <w:b/>
          <w:kern w:val="0"/>
          <w:sz w:val="24"/>
          <w:szCs w:val="24"/>
        </w:rPr>
        <w:t>第15条</w:t>
      </w:r>
      <w:r w:rsidRPr="00B25D94">
        <w:rPr>
          <w:rFonts w:asciiTheme="minorEastAsia" w:hAnsiTheme="minorEastAsia" w:cs="Times New Roman"/>
          <w:kern w:val="0"/>
          <w:sz w:val="24"/>
          <w:szCs w:val="24"/>
        </w:rPr>
        <w:t xml:space="preserve">  尽头线：在本规程中是指站内股道终端设置车挡的线路。尽头线的起点应根据设备情况确定，到发线一般为进入该股道道岔的尖轨尖，正线一般为股道出发信号机。</w:t>
      </w:r>
    </w:p>
    <w:p w:rsidR="00F643CC" w:rsidRDefault="00F643CC" w:rsidP="00B25D94">
      <w:pPr>
        <w:widowControl/>
        <w:adjustRightInd w:val="0"/>
        <w:snapToGrid w:val="0"/>
        <w:spacing w:line="400" w:lineRule="exact"/>
        <w:ind w:firstLineChars="200" w:firstLine="482"/>
        <w:rPr>
          <w:rFonts w:asciiTheme="minorEastAsia" w:hAnsiTheme="minorEastAsia" w:cs="Times New Roman"/>
          <w:kern w:val="0"/>
          <w:sz w:val="24"/>
          <w:szCs w:val="24"/>
        </w:rPr>
      </w:pPr>
      <w:r w:rsidRPr="00B25D94">
        <w:rPr>
          <w:rFonts w:asciiTheme="minorEastAsia" w:hAnsiTheme="minorEastAsia" w:cs="Times New Roman"/>
          <w:b/>
          <w:kern w:val="0"/>
          <w:sz w:val="24"/>
          <w:szCs w:val="24"/>
        </w:rPr>
        <w:t>第16条</w:t>
      </w:r>
      <w:r w:rsidRPr="00B25D94">
        <w:rPr>
          <w:rFonts w:asciiTheme="minorEastAsia" w:hAnsiTheme="minorEastAsia" w:cs="Times New Roman"/>
          <w:kern w:val="0"/>
          <w:sz w:val="24"/>
          <w:szCs w:val="24"/>
        </w:rPr>
        <w:t xml:space="preserve">  折角运行：在本规程中是指列车在运行途中因变更列车运行方向或运行线路，需变更列车首尾方向运行。</w:t>
      </w:r>
    </w:p>
    <w:p w:rsidR="0022533E" w:rsidRPr="00B25D94" w:rsidRDefault="0022533E" w:rsidP="0022533E">
      <w:pPr>
        <w:widowControl/>
        <w:adjustRightInd w:val="0"/>
        <w:snapToGrid w:val="0"/>
        <w:spacing w:line="400" w:lineRule="exact"/>
        <w:ind w:firstLineChars="200" w:firstLine="480"/>
        <w:rPr>
          <w:rFonts w:asciiTheme="minorEastAsia" w:hAnsiTheme="minorEastAsia" w:cs="Times New Roman"/>
          <w:kern w:val="0"/>
          <w:sz w:val="24"/>
          <w:szCs w:val="24"/>
        </w:rPr>
      </w:pPr>
    </w:p>
    <w:p w:rsidR="00F643CC" w:rsidRDefault="0043577B" w:rsidP="00B25D94">
      <w:pPr>
        <w:widowControl/>
        <w:adjustRightInd w:val="0"/>
        <w:snapToGrid w:val="0"/>
        <w:spacing w:line="400" w:lineRule="exact"/>
        <w:ind w:firstLineChars="200" w:firstLine="482"/>
        <w:rPr>
          <w:rFonts w:asciiTheme="minorEastAsia" w:hAnsiTheme="minorEastAsia" w:cs="Times New Roman"/>
          <w:b/>
          <w:kern w:val="0"/>
          <w:sz w:val="24"/>
          <w:szCs w:val="24"/>
        </w:rPr>
      </w:pPr>
      <w:r w:rsidRPr="00B25D94">
        <w:rPr>
          <w:rFonts w:asciiTheme="minorEastAsia" w:hAnsiTheme="minorEastAsia" w:cs="Times New Roman" w:hint="eastAsia"/>
          <w:b/>
          <w:kern w:val="0"/>
          <w:sz w:val="24"/>
          <w:szCs w:val="24"/>
        </w:rPr>
        <w:t>练习题：</w:t>
      </w:r>
    </w:p>
    <w:p w:rsidR="007D6BAF" w:rsidRPr="007D6BAF" w:rsidRDefault="007D6BAF" w:rsidP="007D6BAF">
      <w:pPr>
        <w:pStyle w:val="afb"/>
        <w:widowControl/>
        <w:numPr>
          <w:ilvl w:val="0"/>
          <w:numId w:val="40"/>
        </w:numPr>
        <w:adjustRightInd w:val="0"/>
        <w:snapToGrid w:val="0"/>
        <w:spacing w:line="400" w:lineRule="exact"/>
        <w:ind w:firstLineChars="0"/>
        <w:rPr>
          <w:rFonts w:asciiTheme="minorEastAsia" w:hAnsiTheme="minorEastAsia"/>
          <w:b/>
          <w:kern w:val="0"/>
          <w:sz w:val="24"/>
          <w:szCs w:val="24"/>
        </w:rPr>
      </w:pPr>
      <w:r w:rsidRPr="007D6BAF">
        <w:rPr>
          <w:rFonts w:asciiTheme="minorEastAsia" w:hAnsiTheme="minorEastAsia" w:hint="eastAsia"/>
          <w:b/>
          <w:kern w:val="0"/>
          <w:sz w:val="24"/>
          <w:szCs w:val="24"/>
        </w:rPr>
        <w:t>填空题</w:t>
      </w:r>
    </w:p>
    <w:p w:rsidR="007D6BAF" w:rsidRPr="007D6BAF" w:rsidRDefault="007D6BAF" w:rsidP="007D6BAF">
      <w:pPr>
        <w:widowControl/>
        <w:adjustRightInd w:val="0"/>
        <w:snapToGrid w:val="0"/>
        <w:spacing w:line="400" w:lineRule="exact"/>
        <w:ind w:firstLineChars="200" w:firstLine="492"/>
        <w:rPr>
          <w:rFonts w:ascii="宋体" w:eastAsia="宋体" w:hAnsi="宋体" w:cs="宋体"/>
          <w:color w:val="FF0000"/>
          <w:spacing w:val="3"/>
          <w:kern w:val="0"/>
          <w:sz w:val="24"/>
          <w:szCs w:val="24"/>
        </w:rPr>
      </w:pPr>
      <w:r w:rsidRPr="007D6BAF">
        <w:rPr>
          <w:rFonts w:ascii="宋体" w:eastAsia="宋体" w:hAnsi="宋体" w:cs="宋体" w:hint="eastAsia"/>
          <w:color w:val="FF0000"/>
          <w:spacing w:val="3"/>
          <w:kern w:val="0"/>
          <w:sz w:val="24"/>
          <w:szCs w:val="24"/>
        </w:rPr>
        <w:t>△1.</w:t>
      </w:r>
      <w:r w:rsidRPr="007D6BAF">
        <w:rPr>
          <w:rFonts w:ascii="宋体" w:eastAsia="宋体" w:hAnsi="宋体" w:cs="宋体"/>
          <w:color w:val="FF0000"/>
          <w:spacing w:val="3"/>
          <w:kern w:val="0"/>
          <w:sz w:val="24"/>
          <w:szCs w:val="24"/>
        </w:rPr>
        <w:t xml:space="preserve"> 列车进路包括</w:t>
      </w:r>
      <w:r>
        <w:rPr>
          <w:rFonts w:ascii="宋体" w:eastAsia="宋体" w:hAnsi="宋体" w:cs="宋体" w:hint="eastAsia"/>
          <w:color w:val="FF0000"/>
          <w:spacing w:val="3"/>
          <w:kern w:val="0"/>
          <w:sz w:val="24"/>
          <w:szCs w:val="24"/>
        </w:rPr>
        <w:t>（</w:t>
      </w:r>
      <w:r w:rsidRPr="007D6BAF">
        <w:rPr>
          <w:rFonts w:ascii="宋体" w:eastAsia="宋体" w:hAnsi="宋体" w:cs="宋体"/>
          <w:color w:val="FF0000"/>
          <w:spacing w:val="3"/>
          <w:kern w:val="0"/>
          <w:sz w:val="24"/>
          <w:szCs w:val="24"/>
        </w:rPr>
        <w:t>接车</w:t>
      </w:r>
      <w:r>
        <w:rPr>
          <w:rFonts w:ascii="宋体" w:eastAsia="宋体" w:hAnsi="宋体" w:cs="宋体" w:hint="eastAsia"/>
          <w:color w:val="FF0000"/>
          <w:spacing w:val="3"/>
          <w:kern w:val="0"/>
          <w:sz w:val="24"/>
          <w:szCs w:val="24"/>
        </w:rPr>
        <w:t>）</w:t>
      </w:r>
      <w:r w:rsidRPr="007D6BAF">
        <w:rPr>
          <w:rFonts w:ascii="宋体" w:eastAsia="宋体" w:hAnsi="宋体" w:cs="宋体"/>
          <w:color w:val="FF0000"/>
          <w:spacing w:val="3"/>
          <w:kern w:val="0"/>
          <w:sz w:val="24"/>
          <w:szCs w:val="24"/>
        </w:rPr>
        <w:t>进路、</w:t>
      </w:r>
      <w:r>
        <w:rPr>
          <w:rFonts w:ascii="宋体" w:eastAsia="宋体" w:hAnsi="宋体" w:cs="宋体" w:hint="eastAsia"/>
          <w:color w:val="FF0000"/>
          <w:spacing w:val="3"/>
          <w:kern w:val="0"/>
          <w:sz w:val="24"/>
          <w:szCs w:val="24"/>
        </w:rPr>
        <w:t>（</w:t>
      </w:r>
      <w:r w:rsidRPr="007D6BAF">
        <w:rPr>
          <w:rFonts w:ascii="宋体" w:eastAsia="宋体" w:hAnsi="宋体" w:cs="宋体"/>
          <w:color w:val="FF0000"/>
          <w:spacing w:val="3"/>
          <w:kern w:val="0"/>
          <w:sz w:val="24"/>
          <w:szCs w:val="24"/>
        </w:rPr>
        <w:t>发车</w:t>
      </w:r>
      <w:r>
        <w:rPr>
          <w:rFonts w:ascii="宋体" w:eastAsia="宋体" w:hAnsi="宋体" w:cs="宋体" w:hint="eastAsia"/>
          <w:color w:val="FF0000"/>
          <w:spacing w:val="3"/>
          <w:kern w:val="0"/>
          <w:sz w:val="24"/>
          <w:szCs w:val="24"/>
        </w:rPr>
        <w:t>）</w:t>
      </w:r>
      <w:r w:rsidRPr="007D6BAF">
        <w:rPr>
          <w:rFonts w:ascii="宋体" w:eastAsia="宋体" w:hAnsi="宋体" w:cs="宋体"/>
          <w:color w:val="FF0000"/>
          <w:spacing w:val="3"/>
          <w:kern w:val="0"/>
          <w:sz w:val="24"/>
          <w:szCs w:val="24"/>
        </w:rPr>
        <w:t>进路和</w:t>
      </w:r>
      <w:r>
        <w:rPr>
          <w:rFonts w:ascii="宋体" w:eastAsia="宋体" w:hAnsi="宋体" w:cs="宋体" w:hint="eastAsia"/>
          <w:color w:val="FF0000"/>
          <w:spacing w:val="3"/>
          <w:kern w:val="0"/>
          <w:sz w:val="24"/>
          <w:szCs w:val="24"/>
        </w:rPr>
        <w:t>（</w:t>
      </w:r>
      <w:r w:rsidRPr="007D6BAF">
        <w:rPr>
          <w:rFonts w:ascii="宋体" w:eastAsia="宋体" w:hAnsi="宋体" w:cs="宋体"/>
          <w:color w:val="FF0000"/>
          <w:spacing w:val="3"/>
          <w:kern w:val="0"/>
          <w:sz w:val="24"/>
          <w:szCs w:val="24"/>
        </w:rPr>
        <w:t>通过</w:t>
      </w:r>
      <w:r>
        <w:rPr>
          <w:rFonts w:ascii="宋体" w:eastAsia="宋体" w:hAnsi="宋体" w:cs="宋体" w:hint="eastAsia"/>
          <w:color w:val="FF0000"/>
          <w:spacing w:val="3"/>
          <w:kern w:val="0"/>
          <w:sz w:val="24"/>
          <w:szCs w:val="24"/>
        </w:rPr>
        <w:t>）</w:t>
      </w:r>
      <w:r w:rsidRPr="007D6BAF">
        <w:rPr>
          <w:rFonts w:ascii="宋体" w:eastAsia="宋体" w:hAnsi="宋体" w:cs="宋体"/>
          <w:color w:val="FF0000"/>
          <w:spacing w:val="3"/>
          <w:kern w:val="0"/>
          <w:sz w:val="24"/>
          <w:szCs w:val="24"/>
        </w:rPr>
        <w:t>进路，</w:t>
      </w:r>
      <w:r>
        <w:rPr>
          <w:rFonts w:ascii="宋体" w:eastAsia="宋体" w:hAnsi="宋体" w:cs="宋体" w:hint="eastAsia"/>
          <w:color w:val="FF0000"/>
          <w:spacing w:val="3"/>
          <w:kern w:val="0"/>
          <w:sz w:val="24"/>
          <w:szCs w:val="24"/>
        </w:rPr>
        <w:t>（</w:t>
      </w:r>
      <w:r w:rsidRPr="007D6BAF">
        <w:rPr>
          <w:rFonts w:ascii="宋体" w:eastAsia="宋体" w:hAnsi="宋体" w:cs="宋体"/>
          <w:color w:val="FF0000"/>
          <w:spacing w:val="3"/>
          <w:kern w:val="0"/>
          <w:sz w:val="24"/>
          <w:szCs w:val="24"/>
        </w:rPr>
        <w:t>延续</w:t>
      </w:r>
      <w:r>
        <w:rPr>
          <w:rFonts w:ascii="宋体" w:eastAsia="宋体" w:hAnsi="宋体" w:cs="宋体" w:hint="eastAsia"/>
          <w:color w:val="FF0000"/>
          <w:spacing w:val="3"/>
          <w:kern w:val="0"/>
          <w:sz w:val="24"/>
          <w:szCs w:val="24"/>
        </w:rPr>
        <w:t>）</w:t>
      </w:r>
      <w:r w:rsidRPr="007D6BAF">
        <w:rPr>
          <w:rFonts w:ascii="宋体" w:eastAsia="宋体" w:hAnsi="宋体" w:cs="宋体"/>
          <w:color w:val="FF0000"/>
          <w:spacing w:val="3"/>
          <w:kern w:val="0"/>
          <w:sz w:val="24"/>
          <w:szCs w:val="24"/>
        </w:rPr>
        <w:t>进路为</w:t>
      </w:r>
      <w:r>
        <w:rPr>
          <w:rFonts w:ascii="宋体" w:eastAsia="宋体" w:hAnsi="宋体" w:cs="宋体" w:hint="eastAsia"/>
          <w:color w:val="FF0000"/>
          <w:spacing w:val="3"/>
          <w:kern w:val="0"/>
          <w:sz w:val="24"/>
          <w:szCs w:val="24"/>
        </w:rPr>
        <w:t>（</w:t>
      </w:r>
      <w:r w:rsidRPr="007D6BAF">
        <w:rPr>
          <w:rFonts w:ascii="宋体" w:eastAsia="宋体" w:hAnsi="宋体" w:cs="宋体"/>
          <w:color w:val="FF0000"/>
          <w:spacing w:val="3"/>
          <w:kern w:val="0"/>
          <w:sz w:val="24"/>
          <w:szCs w:val="24"/>
        </w:rPr>
        <w:t>接车</w:t>
      </w:r>
      <w:r>
        <w:rPr>
          <w:rFonts w:ascii="宋体" w:eastAsia="宋体" w:hAnsi="宋体" w:cs="宋体" w:hint="eastAsia"/>
          <w:color w:val="FF0000"/>
          <w:spacing w:val="3"/>
          <w:kern w:val="0"/>
          <w:sz w:val="24"/>
          <w:szCs w:val="24"/>
        </w:rPr>
        <w:t>）</w:t>
      </w:r>
      <w:r w:rsidRPr="007D6BAF">
        <w:rPr>
          <w:rFonts w:ascii="宋体" w:eastAsia="宋体" w:hAnsi="宋体" w:cs="宋体"/>
          <w:color w:val="FF0000"/>
          <w:spacing w:val="3"/>
          <w:kern w:val="0"/>
          <w:sz w:val="24"/>
          <w:szCs w:val="24"/>
        </w:rPr>
        <w:t>进路的一部分。</w:t>
      </w:r>
      <w:r w:rsidR="00031BF2" w:rsidRPr="00B25D94">
        <w:rPr>
          <w:rFonts w:asciiTheme="minorEastAsia" w:hAnsiTheme="minorEastAsia" w:cs="宋体"/>
          <w:kern w:val="0"/>
          <w:sz w:val="24"/>
          <w:szCs w:val="24"/>
        </w:rPr>
        <w:t>《技规</w:t>
      </w:r>
      <w:r w:rsidR="00031BF2" w:rsidRPr="00B25D94">
        <w:rPr>
          <w:rFonts w:asciiTheme="minorEastAsia" w:hAnsiTheme="minorEastAsia" w:cs="宋体"/>
          <w:spacing w:val="-120"/>
          <w:kern w:val="0"/>
          <w:sz w:val="24"/>
          <w:szCs w:val="24"/>
        </w:rPr>
        <w:t>》</w:t>
      </w:r>
      <w:r w:rsidR="00031BF2" w:rsidRPr="00B25D94">
        <w:rPr>
          <w:rFonts w:asciiTheme="minorEastAsia" w:hAnsiTheme="minorEastAsia" w:cs="宋体"/>
          <w:kern w:val="0"/>
          <w:sz w:val="24"/>
          <w:szCs w:val="24"/>
        </w:rPr>
        <w:t>（普）词语释义第</w:t>
      </w:r>
      <w:r w:rsidR="00031BF2">
        <w:rPr>
          <w:rFonts w:asciiTheme="minorEastAsia" w:hAnsiTheme="minorEastAsia" w:cs="宋体" w:hint="eastAsia"/>
          <w:kern w:val="0"/>
          <w:sz w:val="24"/>
          <w:szCs w:val="24"/>
        </w:rPr>
        <w:t>5</w:t>
      </w:r>
      <w:r w:rsidR="00031BF2" w:rsidRPr="00B25D94">
        <w:rPr>
          <w:rFonts w:asciiTheme="minorEastAsia" w:hAnsiTheme="minorEastAsia" w:cs="宋体"/>
          <w:kern w:val="0"/>
          <w:sz w:val="24"/>
          <w:szCs w:val="24"/>
        </w:rPr>
        <w:t>条</w:t>
      </w:r>
    </w:p>
    <w:p w:rsidR="0032305E" w:rsidRPr="00B25D94" w:rsidRDefault="0032305E" w:rsidP="00B25D94">
      <w:pPr>
        <w:widowControl/>
        <w:adjustRightInd w:val="0"/>
        <w:snapToGrid w:val="0"/>
        <w:spacing w:line="400" w:lineRule="exact"/>
        <w:ind w:firstLineChars="200" w:firstLine="482"/>
        <w:rPr>
          <w:rFonts w:asciiTheme="minorEastAsia" w:hAnsiTheme="minorEastAsia" w:cs="Times New Roman"/>
          <w:b/>
          <w:kern w:val="0"/>
          <w:sz w:val="24"/>
          <w:szCs w:val="24"/>
        </w:rPr>
      </w:pPr>
      <w:r w:rsidRPr="00B25D94">
        <w:rPr>
          <w:rFonts w:asciiTheme="minorEastAsia" w:hAnsiTheme="minorEastAsia" w:cs="Times New Roman" w:hint="eastAsia"/>
          <w:b/>
          <w:kern w:val="0"/>
          <w:sz w:val="24"/>
          <w:szCs w:val="24"/>
        </w:rPr>
        <w:t>二、选择题</w:t>
      </w:r>
    </w:p>
    <w:p w:rsidR="00AC3A97" w:rsidRPr="00B25D94" w:rsidRDefault="00AC3A97"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1.《铁路技术管理规程》（普速）中的双线是指区间内设有（  ）正线，上下行列车分别在各自正线上按左侧单方向运行的线路。</w:t>
      </w:r>
    </w:p>
    <w:p w:rsidR="00AC3A97" w:rsidRPr="00B25D94" w:rsidRDefault="00AC3A97" w:rsidP="00B25D94">
      <w:pPr>
        <w:tabs>
          <w:tab w:val="left" w:pos="440"/>
          <w:tab w:val="left" w:pos="2640"/>
          <w:tab w:val="left" w:pos="4840"/>
          <w:tab w:val="left" w:pos="7040"/>
        </w:tabs>
        <w:autoSpaceDE w:val="0"/>
        <w:autoSpaceDN w:val="0"/>
        <w:spacing w:line="400" w:lineRule="exact"/>
        <w:ind w:firstLineChars="200" w:firstLine="484"/>
        <w:rPr>
          <w:rFonts w:asciiTheme="minorEastAsia" w:hAnsiTheme="minorEastAsia" w:cs="宋体"/>
          <w:spacing w:val="1"/>
          <w:kern w:val="0"/>
          <w:sz w:val="24"/>
          <w:szCs w:val="24"/>
        </w:rPr>
      </w:pPr>
      <w:r w:rsidRPr="00B25D94">
        <w:rPr>
          <w:rFonts w:asciiTheme="minorEastAsia" w:hAnsiTheme="minorEastAsia" w:cs="宋体"/>
          <w:spacing w:val="1"/>
          <w:kern w:val="0"/>
          <w:sz w:val="24"/>
          <w:szCs w:val="24"/>
        </w:rPr>
        <w:t>A.两条</w:t>
      </w:r>
      <w:r w:rsidRPr="00B25D94">
        <w:rPr>
          <w:rFonts w:asciiTheme="minorEastAsia" w:hAnsiTheme="minorEastAsia" w:cs="宋体"/>
          <w:spacing w:val="1"/>
          <w:kern w:val="0"/>
          <w:sz w:val="24"/>
          <w:szCs w:val="24"/>
        </w:rPr>
        <w:tab/>
        <w:t>B.三条</w:t>
      </w:r>
      <w:r w:rsidRPr="00B25D94">
        <w:rPr>
          <w:rFonts w:asciiTheme="minorEastAsia" w:hAnsiTheme="minorEastAsia" w:cs="宋体"/>
          <w:spacing w:val="1"/>
          <w:kern w:val="0"/>
          <w:sz w:val="24"/>
          <w:szCs w:val="24"/>
        </w:rPr>
        <w:tab/>
        <w:t>C.四条</w:t>
      </w:r>
    </w:p>
    <w:p w:rsidR="00AC3A97" w:rsidRPr="00B25D94" w:rsidRDefault="002D7BD2" w:rsidP="00B25D94">
      <w:pPr>
        <w:autoSpaceDE w:val="0"/>
        <w:autoSpaceDN w:val="0"/>
        <w:spacing w:line="400" w:lineRule="exact"/>
        <w:ind w:firstLineChars="200" w:firstLine="484"/>
        <w:rPr>
          <w:rFonts w:asciiTheme="minorEastAsia" w:hAnsiTheme="minorEastAsia" w:cs="宋体"/>
          <w:spacing w:val="1"/>
          <w:kern w:val="0"/>
          <w:sz w:val="24"/>
          <w:szCs w:val="24"/>
        </w:rPr>
      </w:pPr>
      <w:r>
        <w:rPr>
          <w:rFonts w:asciiTheme="minorEastAsia" w:hAnsiTheme="minorEastAsia" w:cs="宋体" w:hint="eastAsia"/>
          <w:spacing w:val="1"/>
          <w:kern w:val="0"/>
          <w:sz w:val="24"/>
          <w:szCs w:val="24"/>
        </w:rPr>
        <w:t>2</w:t>
      </w:r>
      <w:r w:rsidR="00AC3A97" w:rsidRPr="00B25D94">
        <w:rPr>
          <w:rFonts w:asciiTheme="minorEastAsia" w:hAnsiTheme="minorEastAsia" w:cs="宋体"/>
          <w:spacing w:val="1"/>
          <w:kern w:val="0"/>
          <w:sz w:val="24"/>
          <w:szCs w:val="24"/>
        </w:rPr>
        <w:t>.《铁路技术管理规程》（普速）中的多线是指区间内设有（  ）正线的线路。</w:t>
      </w:r>
    </w:p>
    <w:p w:rsidR="00E6711D" w:rsidRDefault="00AC3A97" w:rsidP="00B25D94">
      <w:pPr>
        <w:tabs>
          <w:tab w:val="left" w:pos="440"/>
          <w:tab w:val="left" w:pos="2640"/>
          <w:tab w:val="left" w:pos="4840"/>
          <w:tab w:val="left" w:pos="7040"/>
        </w:tabs>
        <w:autoSpaceDE w:val="0"/>
        <w:autoSpaceDN w:val="0"/>
        <w:spacing w:line="400" w:lineRule="exact"/>
        <w:ind w:firstLineChars="200" w:firstLine="484"/>
        <w:rPr>
          <w:rFonts w:asciiTheme="minorEastAsia" w:hAnsiTheme="minorEastAsia" w:cs="宋体"/>
          <w:spacing w:val="1"/>
          <w:kern w:val="0"/>
          <w:sz w:val="24"/>
          <w:szCs w:val="24"/>
        </w:rPr>
      </w:pPr>
      <w:r w:rsidRPr="00B25D94">
        <w:rPr>
          <w:rFonts w:asciiTheme="minorEastAsia" w:hAnsiTheme="minorEastAsia" w:cs="宋体"/>
          <w:spacing w:val="1"/>
          <w:kern w:val="0"/>
          <w:sz w:val="24"/>
          <w:szCs w:val="24"/>
        </w:rPr>
        <w:t>A.二条</w:t>
      </w:r>
      <w:r w:rsidRPr="00B25D94">
        <w:rPr>
          <w:rFonts w:asciiTheme="minorEastAsia" w:hAnsiTheme="minorEastAsia" w:cs="宋体"/>
          <w:spacing w:val="1"/>
          <w:kern w:val="0"/>
          <w:sz w:val="24"/>
          <w:szCs w:val="24"/>
        </w:rPr>
        <w:tab/>
        <w:t>B.三条</w:t>
      </w:r>
      <w:r w:rsidRPr="00B25D94">
        <w:rPr>
          <w:rFonts w:asciiTheme="minorEastAsia" w:hAnsiTheme="minorEastAsia" w:cs="宋体"/>
          <w:spacing w:val="1"/>
          <w:kern w:val="0"/>
          <w:sz w:val="24"/>
          <w:szCs w:val="24"/>
        </w:rPr>
        <w:tab/>
        <w:t>C.三条及以上</w:t>
      </w:r>
    </w:p>
    <w:p w:rsidR="007F55FB" w:rsidRPr="009C542F" w:rsidRDefault="007F55FB" w:rsidP="007F55FB">
      <w:pPr>
        <w:tabs>
          <w:tab w:val="left" w:pos="9279"/>
        </w:tabs>
        <w:autoSpaceDE w:val="0"/>
        <w:autoSpaceDN w:val="0"/>
        <w:spacing w:line="400" w:lineRule="exact"/>
        <w:ind w:firstLineChars="200" w:firstLine="492"/>
        <w:rPr>
          <w:rFonts w:ascii="宋体" w:eastAsia="宋体" w:hAnsi="宋体" w:cs="宋体"/>
          <w:color w:val="FF0000"/>
          <w:spacing w:val="3"/>
          <w:kern w:val="0"/>
          <w:sz w:val="24"/>
          <w:szCs w:val="24"/>
        </w:rPr>
      </w:pPr>
      <w:r w:rsidRPr="007D6BAF">
        <w:rPr>
          <w:rFonts w:ascii="宋体" w:eastAsia="宋体" w:hAnsi="宋体" w:cs="宋体" w:hint="eastAsia"/>
          <w:color w:val="FF0000"/>
          <w:spacing w:val="3"/>
          <w:kern w:val="0"/>
          <w:sz w:val="24"/>
          <w:szCs w:val="24"/>
        </w:rPr>
        <w:t>△3.下列选项对《</w:t>
      </w:r>
      <w:r w:rsidRPr="009C542F">
        <w:rPr>
          <w:rFonts w:ascii="宋体" w:eastAsia="宋体" w:hAnsi="宋体" w:cs="宋体" w:hint="eastAsia"/>
          <w:color w:val="FF0000"/>
          <w:spacing w:val="3"/>
          <w:kern w:val="0"/>
          <w:sz w:val="24"/>
          <w:szCs w:val="24"/>
        </w:rPr>
        <w:t>技规》中的“运行途中”一词描述正确的是（  ）。</w:t>
      </w:r>
    </w:p>
    <w:p w:rsidR="007F55FB" w:rsidRPr="009C542F" w:rsidRDefault="007F55FB" w:rsidP="007F55FB">
      <w:pPr>
        <w:tabs>
          <w:tab w:val="left" w:pos="1320"/>
          <w:tab w:val="left" w:pos="2640"/>
          <w:tab w:val="left" w:pos="3251"/>
          <w:tab w:val="left" w:pos="3520"/>
          <w:tab w:val="left" w:pos="4840"/>
          <w:tab w:val="left" w:pos="5432"/>
          <w:tab w:val="left" w:pos="5720"/>
          <w:tab w:val="left" w:pos="6021"/>
        </w:tabs>
        <w:autoSpaceDE w:val="0"/>
        <w:autoSpaceDN w:val="0"/>
        <w:spacing w:line="400" w:lineRule="exact"/>
        <w:ind w:firstLineChars="200" w:firstLine="480"/>
        <w:rPr>
          <w:rFonts w:ascii="宋体" w:eastAsia="宋体" w:hAnsi="宋体" w:cs="宋体"/>
          <w:color w:val="FF0000"/>
          <w:kern w:val="0"/>
          <w:sz w:val="24"/>
          <w:szCs w:val="24"/>
        </w:rPr>
      </w:pPr>
      <w:r w:rsidRPr="009C542F">
        <w:rPr>
          <w:rFonts w:ascii="宋体" w:eastAsia="宋体" w:hAnsi="宋体" w:cs="宋体"/>
          <w:color w:val="FF0000"/>
          <w:kern w:val="0"/>
          <w:sz w:val="24"/>
          <w:szCs w:val="24"/>
        </w:rPr>
        <w:t>A、指列车从始发站出发后到终到站终到前的运行过程</w:t>
      </w:r>
    </w:p>
    <w:p w:rsidR="007F55FB" w:rsidRPr="009C542F" w:rsidRDefault="007F55FB" w:rsidP="007F55FB">
      <w:pPr>
        <w:tabs>
          <w:tab w:val="left" w:pos="1320"/>
          <w:tab w:val="left" w:pos="2640"/>
          <w:tab w:val="left" w:pos="3251"/>
          <w:tab w:val="left" w:pos="3520"/>
          <w:tab w:val="left" w:pos="4840"/>
          <w:tab w:val="left" w:pos="5432"/>
          <w:tab w:val="left" w:pos="5720"/>
          <w:tab w:val="left" w:pos="6021"/>
        </w:tabs>
        <w:autoSpaceDE w:val="0"/>
        <w:autoSpaceDN w:val="0"/>
        <w:spacing w:line="400" w:lineRule="exact"/>
        <w:ind w:firstLineChars="200" w:firstLine="480"/>
        <w:rPr>
          <w:rFonts w:ascii="宋体" w:eastAsia="宋体" w:hAnsi="宋体" w:cs="宋体"/>
          <w:color w:val="FF0000"/>
          <w:kern w:val="0"/>
          <w:sz w:val="24"/>
          <w:szCs w:val="24"/>
        </w:rPr>
      </w:pPr>
      <w:r w:rsidRPr="009C542F">
        <w:rPr>
          <w:rFonts w:ascii="宋体" w:eastAsia="宋体" w:hAnsi="宋体" w:cs="宋体"/>
          <w:color w:val="FF0000"/>
          <w:kern w:val="0"/>
          <w:sz w:val="24"/>
          <w:szCs w:val="24"/>
        </w:rPr>
        <w:t>B、</w:t>
      </w:r>
      <w:r w:rsidRPr="009C542F">
        <w:rPr>
          <w:rFonts w:ascii="宋体" w:eastAsia="宋体" w:hAnsi="宋体" w:cs="宋体" w:hint="eastAsia"/>
          <w:color w:val="FF0000"/>
          <w:kern w:val="0"/>
          <w:sz w:val="24"/>
          <w:szCs w:val="24"/>
        </w:rPr>
        <w:t>指列车自车站出发到前方站的运行过程，不包括列车在站停留过程</w:t>
      </w:r>
      <w:r w:rsidRPr="009C542F">
        <w:rPr>
          <w:rFonts w:ascii="宋体" w:eastAsia="宋体" w:hAnsi="宋体" w:cs="宋体"/>
          <w:color w:val="FF0000"/>
          <w:kern w:val="0"/>
          <w:sz w:val="24"/>
          <w:szCs w:val="24"/>
        </w:rPr>
        <w:tab/>
      </w:r>
    </w:p>
    <w:p w:rsidR="007F55FB" w:rsidRDefault="007F55FB" w:rsidP="007F55FB">
      <w:pPr>
        <w:tabs>
          <w:tab w:val="left" w:pos="440"/>
          <w:tab w:val="left" w:pos="1320"/>
          <w:tab w:val="left" w:pos="2640"/>
          <w:tab w:val="left" w:pos="3251"/>
          <w:tab w:val="left" w:pos="3520"/>
          <w:tab w:val="left" w:pos="4840"/>
          <w:tab w:val="left" w:pos="5432"/>
          <w:tab w:val="left" w:pos="5720"/>
          <w:tab w:val="left" w:pos="6021"/>
        </w:tabs>
        <w:autoSpaceDE w:val="0"/>
        <w:autoSpaceDN w:val="0"/>
        <w:spacing w:line="400" w:lineRule="exact"/>
        <w:ind w:firstLineChars="200" w:firstLine="480"/>
        <w:rPr>
          <w:rFonts w:ascii="宋体" w:eastAsia="宋体" w:hAnsi="宋体" w:cs="宋体"/>
          <w:color w:val="FF0000"/>
          <w:kern w:val="0"/>
          <w:sz w:val="24"/>
          <w:szCs w:val="24"/>
        </w:rPr>
      </w:pPr>
      <w:r w:rsidRPr="009C542F">
        <w:rPr>
          <w:rFonts w:ascii="宋体" w:eastAsia="宋体" w:hAnsi="宋体" w:cs="宋体"/>
          <w:color w:val="FF0000"/>
          <w:kern w:val="0"/>
          <w:sz w:val="24"/>
          <w:szCs w:val="24"/>
        </w:rPr>
        <w:lastRenderedPageBreak/>
        <w:t>C、</w:t>
      </w:r>
      <w:r w:rsidRPr="009C542F">
        <w:rPr>
          <w:rFonts w:ascii="宋体" w:eastAsia="宋体" w:hAnsi="宋体" w:cs="宋体" w:hint="eastAsia"/>
          <w:color w:val="FF0000"/>
          <w:kern w:val="0"/>
          <w:sz w:val="24"/>
          <w:szCs w:val="24"/>
        </w:rPr>
        <w:t>指列车从一个技术站运行到下一个技术站的运行时间</w:t>
      </w:r>
    </w:p>
    <w:p w:rsidR="003367C8" w:rsidRPr="003367C8" w:rsidRDefault="003367C8" w:rsidP="003367C8">
      <w:pPr>
        <w:tabs>
          <w:tab w:val="left" w:pos="440"/>
          <w:tab w:val="left" w:pos="2640"/>
          <w:tab w:val="left" w:pos="2770"/>
          <w:tab w:val="left" w:pos="4468"/>
          <w:tab w:val="left" w:pos="4840"/>
          <w:tab w:val="left" w:pos="7040"/>
        </w:tabs>
        <w:autoSpaceDE w:val="0"/>
        <w:autoSpaceDN w:val="0"/>
        <w:spacing w:line="400" w:lineRule="exact"/>
        <w:ind w:firstLineChars="200" w:firstLine="480"/>
        <w:rPr>
          <w:rFonts w:ascii="宋体" w:eastAsia="宋体" w:hAnsi="宋体" w:cs="宋体"/>
          <w:color w:val="FF0000"/>
          <w:kern w:val="0"/>
          <w:sz w:val="24"/>
          <w:szCs w:val="24"/>
        </w:rPr>
      </w:pPr>
      <w:r w:rsidRPr="00045BA9">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4</w:t>
      </w:r>
      <w:r w:rsidRPr="00045BA9">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《技规》规定，在</w:t>
      </w:r>
      <w:r w:rsidRPr="003367C8">
        <w:rPr>
          <w:rFonts w:ascii="宋体" w:eastAsia="宋体" w:hAnsi="宋体" w:cs="宋体"/>
          <w:color w:val="FF0000"/>
          <w:kern w:val="0"/>
          <w:sz w:val="24"/>
          <w:szCs w:val="24"/>
        </w:rPr>
        <w:t>两线区间使用路票时，应加盖“××线行车”章。</w:t>
      </w:r>
      <w:r w:rsidRPr="003367C8">
        <w:rPr>
          <w:rFonts w:ascii="宋体" w:eastAsia="宋体" w:hAnsi="宋体" w:cs="宋体" w:hint="eastAsia"/>
          <w:color w:val="FF0000"/>
          <w:kern w:val="0"/>
          <w:sz w:val="24"/>
          <w:szCs w:val="24"/>
        </w:rPr>
        <w:t>其中“两线”是指（  ）。</w:t>
      </w:r>
    </w:p>
    <w:p w:rsidR="003367C8" w:rsidRPr="003367C8" w:rsidRDefault="003367C8" w:rsidP="003367C8">
      <w:pPr>
        <w:tabs>
          <w:tab w:val="left" w:pos="440"/>
          <w:tab w:val="left" w:pos="2640"/>
          <w:tab w:val="left" w:pos="2770"/>
          <w:tab w:val="left" w:pos="4468"/>
          <w:tab w:val="left" w:pos="4840"/>
          <w:tab w:val="left" w:pos="7040"/>
        </w:tabs>
        <w:autoSpaceDE w:val="0"/>
        <w:autoSpaceDN w:val="0"/>
        <w:spacing w:line="400" w:lineRule="exact"/>
        <w:ind w:firstLineChars="200" w:firstLine="480"/>
        <w:rPr>
          <w:rFonts w:ascii="宋体" w:eastAsia="宋体" w:hAnsi="宋体" w:cs="宋体"/>
          <w:color w:val="FF0000"/>
          <w:kern w:val="0"/>
          <w:sz w:val="24"/>
          <w:szCs w:val="24"/>
        </w:rPr>
      </w:pPr>
      <w:r w:rsidRPr="003367C8">
        <w:rPr>
          <w:rFonts w:ascii="宋体" w:eastAsia="宋体" w:hAnsi="宋体" w:cs="宋体" w:hint="eastAsia"/>
          <w:color w:val="FF0000"/>
          <w:kern w:val="0"/>
          <w:sz w:val="24"/>
          <w:szCs w:val="24"/>
        </w:rPr>
        <w:t>A．区间内设有两条及以上正线的线路</w:t>
      </w:r>
    </w:p>
    <w:p w:rsidR="003367C8" w:rsidRPr="003367C8" w:rsidRDefault="003367C8" w:rsidP="003367C8">
      <w:pPr>
        <w:tabs>
          <w:tab w:val="left" w:pos="440"/>
          <w:tab w:val="left" w:pos="2640"/>
          <w:tab w:val="left" w:pos="2770"/>
          <w:tab w:val="left" w:pos="4468"/>
          <w:tab w:val="left" w:pos="4840"/>
          <w:tab w:val="left" w:pos="7040"/>
        </w:tabs>
        <w:autoSpaceDE w:val="0"/>
        <w:autoSpaceDN w:val="0"/>
        <w:spacing w:line="400" w:lineRule="exact"/>
        <w:ind w:firstLineChars="200" w:firstLine="480"/>
        <w:rPr>
          <w:rFonts w:ascii="宋体" w:eastAsia="宋体" w:hAnsi="宋体" w:cs="宋体"/>
          <w:color w:val="FF0000"/>
          <w:kern w:val="0"/>
          <w:sz w:val="24"/>
          <w:szCs w:val="24"/>
        </w:rPr>
      </w:pPr>
      <w:r w:rsidRPr="003367C8">
        <w:rPr>
          <w:rFonts w:ascii="宋体" w:eastAsia="宋体" w:hAnsi="宋体" w:cs="宋体" w:hint="eastAsia"/>
          <w:color w:val="FF0000"/>
          <w:kern w:val="0"/>
          <w:sz w:val="24"/>
          <w:szCs w:val="24"/>
        </w:rPr>
        <w:t>B. 区间内设有两条正线，上下行列车分别在各自正线上按左侧单方向运行的线路</w:t>
      </w:r>
    </w:p>
    <w:p w:rsidR="003367C8" w:rsidRPr="003367C8" w:rsidRDefault="003367C8" w:rsidP="003555C6">
      <w:pPr>
        <w:tabs>
          <w:tab w:val="left" w:pos="440"/>
          <w:tab w:val="left" w:pos="2640"/>
          <w:tab w:val="left" w:pos="2770"/>
          <w:tab w:val="left" w:pos="4468"/>
          <w:tab w:val="left" w:pos="4840"/>
          <w:tab w:val="left" w:pos="7040"/>
        </w:tabs>
        <w:autoSpaceDE w:val="0"/>
        <w:autoSpaceDN w:val="0"/>
        <w:spacing w:line="400" w:lineRule="exact"/>
        <w:ind w:firstLineChars="200" w:firstLine="480"/>
        <w:rPr>
          <w:rFonts w:ascii="宋体" w:eastAsia="宋体" w:hAnsi="宋体" w:cs="宋体"/>
          <w:color w:val="FF0000"/>
          <w:kern w:val="0"/>
          <w:sz w:val="24"/>
          <w:szCs w:val="24"/>
        </w:rPr>
      </w:pPr>
      <w:r w:rsidRPr="003367C8">
        <w:rPr>
          <w:rFonts w:ascii="宋体" w:eastAsia="宋体" w:hAnsi="宋体" w:cs="宋体" w:hint="eastAsia"/>
          <w:color w:val="FF0000"/>
          <w:kern w:val="0"/>
          <w:sz w:val="24"/>
          <w:szCs w:val="24"/>
        </w:rPr>
        <w:t>C．区间内设有两条正线，分别按两条单独的线路组织行车的线路</w:t>
      </w:r>
    </w:p>
    <w:p w:rsidR="0032305E" w:rsidRPr="00B25D94" w:rsidRDefault="0032305E" w:rsidP="00B25D94">
      <w:pPr>
        <w:tabs>
          <w:tab w:val="left" w:pos="440"/>
          <w:tab w:val="left" w:pos="2640"/>
          <w:tab w:val="left" w:pos="4840"/>
          <w:tab w:val="left" w:pos="7040"/>
        </w:tabs>
        <w:autoSpaceDE w:val="0"/>
        <w:autoSpaceDN w:val="0"/>
        <w:spacing w:line="400" w:lineRule="exact"/>
        <w:ind w:firstLineChars="200" w:firstLine="486"/>
        <w:rPr>
          <w:rFonts w:asciiTheme="minorEastAsia" w:hAnsiTheme="minorEastAsia" w:cs="宋体"/>
          <w:b/>
          <w:spacing w:val="1"/>
          <w:kern w:val="0"/>
          <w:sz w:val="24"/>
          <w:szCs w:val="24"/>
        </w:rPr>
      </w:pPr>
      <w:r w:rsidRPr="00B25D94">
        <w:rPr>
          <w:rFonts w:asciiTheme="minorEastAsia" w:hAnsiTheme="minorEastAsia" w:cs="宋体" w:hint="eastAsia"/>
          <w:b/>
          <w:spacing w:val="1"/>
          <w:kern w:val="0"/>
          <w:sz w:val="24"/>
          <w:szCs w:val="24"/>
        </w:rPr>
        <w:t>答案：</w:t>
      </w:r>
    </w:p>
    <w:p w:rsidR="00E6711D" w:rsidRDefault="00E6711D" w:rsidP="00422B3B">
      <w:pPr>
        <w:tabs>
          <w:tab w:val="left" w:pos="4575"/>
        </w:tabs>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1.A《技规</w:t>
      </w:r>
      <w:r w:rsidRPr="00B25D94">
        <w:rPr>
          <w:rFonts w:asciiTheme="minorEastAsia" w:hAnsiTheme="minorEastAsia" w:cs="宋体"/>
          <w:spacing w:val="-120"/>
          <w:kern w:val="0"/>
          <w:sz w:val="24"/>
          <w:szCs w:val="24"/>
        </w:rPr>
        <w:t>》</w:t>
      </w:r>
      <w:r w:rsidRPr="00B25D94">
        <w:rPr>
          <w:rFonts w:asciiTheme="minorEastAsia" w:hAnsiTheme="minorEastAsia" w:cs="宋体"/>
          <w:kern w:val="0"/>
          <w:sz w:val="24"/>
          <w:szCs w:val="24"/>
        </w:rPr>
        <w:t>（普）词语释义第12条</w:t>
      </w:r>
      <w:r w:rsidRPr="00B25D94">
        <w:rPr>
          <w:rFonts w:asciiTheme="minorEastAsia" w:hAnsiTheme="minorEastAsia" w:cs="宋体"/>
          <w:kern w:val="0"/>
          <w:sz w:val="24"/>
          <w:szCs w:val="24"/>
        </w:rPr>
        <w:tab/>
      </w:r>
      <w:r w:rsidR="002D7BD2">
        <w:rPr>
          <w:rFonts w:asciiTheme="minorEastAsia" w:hAnsiTheme="minorEastAsia" w:cs="宋体" w:hint="eastAsia"/>
          <w:kern w:val="0"/>
          <w:sz w:val="24"/>
          <w:szCs w:val="24"/>
        </w:rPr>
        <w:t>2</w:t>
      </w:r>
      <w:r w:rsidRPr="00B25D94">
        <w:rPr>
          <w:rFonts w:asciiTheme="minorEastAsia" w:hAnsiTheme="minorEastAsia" w:cs="宋体"/>
          <w:kern w:val="0"/>
          <w:sz w:val="24"/>
          <w:szCs w:val="24"/>
        </w:rPr>
        <w:t>.C《技规</w:t>
      </w:r>
      <w:r w:rsidRPr="00B25D94">
        <w:rPr>
          <w:rFonts w:asciiTheme="minorEastAsia" w:hAnsiTheme="minorEastAsia" w:cs="宋体"/>
          <w:spacing w:val="-121"/>
          <w:kern w:val="0"/>
          <w:sz w:val="24"/>
          <w:szCs w:val="24"/>
        </w:rPr>
        <w:t>》</w:t>
      </w:r>
      <w:r w:rsidRPr="00B25D94">
        <w:rPr>
          <w:rFonts w:asciiTheme="minorEastAsia" w:hAnsiTheme="minorEastAsia" w:cs="宋体"/>
          <w:kern w:val="0"/>
          <w:sz w:val="24"/>
          <w:szCs w:val="24"/>
        </w:rPr>
        <w:t>（普）词语释义第14条</w:t>
      </w:r>
    </w:p>
    <w:p w:rsidR="006856EF" w:rsidRPr="003367C8" w:rsidRDefault="00DD73E9" w:rsidP="003367C8">
      <w:pPr>
        <w:tabs>
          <w:tab w:val="left" w:pos="440"/>
          <w:tab w:val="left" w:pos="2640"/>
          <w:tab w:val="left" w:pos="2770"/>
          <w:tab w:val="left" w:pos="4468"/>
          <w:tab w:val="left" w:pos="4840"/>
          <w:tab w:val="left" w:pos="7040"/>
        </w:tabs>
        <w:autoSpaceDE w:val="0"/>
        <w:autoSpaceDN w:val="0"/>
        <w:spacing w:line="400" w:lineRule="exact"/>
        <w:ind w:firstLineChars="200" w:firstLine="492"/>
        <w:rPr>
          <w:rFonts w:ascii="宋体" w:eastAsia="宋体" w:hAnsi="宋体" w:cs="宋体"/>
          <w:color w:val="FF0000"/>
          <w:kern w:val="0"/>
          <w:sz w:val="24"/>
          <w:szCs w:val="24"/>
        </w:rPr>
      </w:pPr>
      <w:r w:rsidRPr="00DD73E9">
        <w:rPr>
          <w:rFonts w:ascii="宋体" w:eastAsia="宋体" w:hAnsi="宋体" w:cs="宋体" w:hint="eastAsia"/>
          <w:color w:val="FF0000"/>
          <w:spacing w:val="3"/>
          <w:kern w:val="0"/>
          <w:sz w:val="24"/>
          <w:szCs w:val="24"/>
        </w:rPr>
        <w:t>△</w:t>
      </w:r>
      <w:r w:rsidR="006856EF" w:rsidRPr="00DD73E9">
        <w:rPr>
          <w:rFonts w:asciiTheme="minorEastAsia" w:hAnsiTheme="minorEastAsia" w:cs="宋体" w:hint="eastAsia"/>
          <w:color w:val="FF0000"/>
          <w:kern w:val="0"/>
          <w:sz w:val="24"/>
          <w:szCs w:val="24"/>
        </w:rPr>
        <w:t>3.</w:t>
      </w:r>
      <w:r w:rsidR="006856EF" w:rsidRPr="00DD73E9">
        <w:rPr>
          <w:rFonts w:asciiTheme="minorEastAsia" w:hAnsiTheme="minorEastAsia" w:cs="宋体"/>
          <w:color w:val="FF0000"/>
          <w:kern w:val="0"/>
          <w:sz w:val="24"/>
          <w:szCs w:val="24"/>
        </w:rPr>
        <w:t>A《技规</w:t>
      </w:r>
      <w:r w:rsidR="006856EF" w:rsidRPr="00DD73E9">
        <w:rPr>
          <w:rFonts w:asciiTheme="minorEastAsia" w:hAnsiTheme="minorEastAsia" w:cs="宋体"/>
          <w:color w:val="FF0000"/>
          <w:spacing w:val="-120"/>
          <w:kern w:val="0"/>
          <w:sz w:val="24"/>
          <w:szCs w:val="24"/>
        </w:rPr>
        <w:t>》</w:t>
      </w:r>
      <w:r w:rsidR="006856EF" w:rsidRPr="00DD73E9">
        <w:rPr>
          <w:rFonts w:asciiTheme="minorEastAsia" w:hAnsiTheme="minorEastAsia" w:cs="宋体"/>
          <w:color w:val="FF0000"/>
          <w:kern w:val="0"/>
          <w:sz w:val="24"/>
          <w:szCs w:val="24"/>
        </w:rPr>
        <w:t>（普）词语释义第</w:t>
      </w:r>
      <w:r w:rsidR="006856EF" w:rsidRPr="00DD73E9">
        <w:rPr>
          <w:rFonts w:asciiTheme="minorEastAsia" w:hAnsiTheme="minorEastAsia" w:cs="宋体" w:hint="eastAsia"/>
          <w:color w:val="FF0000"/>
          <w:kern w:val="0"/>
          <w:sz w:val="24"/>
          <w:szCs w:val="24"/>
        </w:rPr>
        <w:t>9</w:t>
      </w:r>
      <w:r w:rsidR="006856EF" w:rsidRPr="00DD73E9">
        <w:rPr>
          <w:rFonts w:asciiTheme="minorEastAsia" w:hAnsiTheme="minorEastAsia" w:cs="宋体"/>
          <w:color w:val="FF0000"/>
          <w:kern w:val="0"/>
          <w:sz w:val="24"/>
          <w:szCs w:val="24"/>
        </w:rPr>
        <w:t>条</w:t>
      </w:r>
      <w:r w:rsidR="003367C8" w:rsidRPr="003367C8">
        <w:rPr>
          <w:rFonts w:asciiTheme="minorEastAsia" w:hAnsiTheme="minorEastAsia" w:cs="宋体" w:hint="eastAsia"/>
          <w:color w:val="FF0000"/>
          <w:kern w:val="0"/>
          <w:sz w:val="24"/>
          <w:szCs w:val="24"/>
        </w:rPr>
        <w:t>△4.C</w:t>
      </w:r>
      <w:r w:rsidR="003367C8" w:rsidRPr="003367C8">
        <w:rPr>
          <w:rFonts w:asciiTheme="minorEastAsia" w:hAnsiTheme="minorEastAsia" w:cs="宋体"/>
          <w:color w:val="FF0000"/>
          <w:kern w:val="0"/>
          <w:sz w:val="24"/>
          <w:szCs w:val="24"/>
        </w:rPr>
        <w:t>《技规》（普）词语释义第1</w:t>
      </w:r>
      <w:r w:rsidR="003367C8" w:rsidRPr="003367C8">
        <w:rPr>
          <w:rFonts w:asciiTheme="minorEastAsia" w:hAnsiTheme="minorEastAsia" w:cs="宋体" w:hint="eastAsia"/>
          <w:color w:val="FF0000"/>
          <w:kern w:val="0"/>
          <w:sz w:val="24"/>
          <w:szCs w:val="24"/>
        </w:rPr>
        <w:t>3</w:t>
      </w:r>
      <w:r w:rsidR="003367C8" w:rsidRPr="003367C8">
        <w:rPr>
          <w:rFonts w:asciiTheme="minorEastAsia" w:hAnsiTheme="minorEastAsia" w:cs="宋体"/>
          <w:color w:val="FF0000"/>
          <w:kern w:val="0"/>
          <w:sz w:val="24"/>
          <w:szCs w:val="24"/>
        </w:rPr>
        <w:t>条</w:t>
      </w:r>
    </w:p>
    <w:p w:rsidR="00E6711D" w:rsidRPr="00B25D94" w:rsidRDefault="002D7032" w:rsidP="00B25D94">
      <w:pPr>
        <w:widowControl/>
        <w:adjustRightInd w:val="0"/>
        <w:snapToGrid w:val="0"/>
        <w:spacing w:line="400" w:lineRule="exact"/>
        <w:ind w:firstLineChars="200" w:firstLine="482"/>
        <w:rPr>
          <w:rFonts w:asciiTheme="minorEastAsia" w:hAnsiTheme="minorEastAsia" w:cs="Times New Roman"/>
          <w:b/>
          <w:kern w:val="0"/>
          <w:sz w:val="24"/>
          <w:szCs w:val="24"/>
        </w:rPr>
      </w:pPr>
      <w:r w:rsidRPr="00B25D94">
        <w:rPr>
          <w:rFonts w:asciiTheme="minorEastAsia" w:hAnsiTheme="minorEastAsia" w:cs="Times New Roman" w:hint="eastAsia"/>
          <w:b/>
          <w:kern w:val="0"/>
          <w:sz w:val="24"/>
          <w:szCs w:val="24"/>
        </w:rPr>
        <w:t>三、判断题</w:t>
      </w:r>
    </w:p>
    <w:p w:rsidR="002D7032" w:rsidRPr="00B25D94" w:rsidRDefault="002D7BD2" w:rsidP="00B25D94">
      <w:pPr>
        <w:tabs>
          <w:tab w:val="left" w:pos="5896"/>
        </w:tabs>
        <w:autoSpaceDE w:val="0"/>
        <w:autoSpaceDN w:val="0"/>
        <w:spacing w:line="400" w:lineRule="exact"/>
        <w:ind w:firstLineChars="200" w:firstLine="488"/>
        <w:rPr>
          <w:rFonts w:asciiTheme="minorEastAsia" w:hAnsiTheme="minorEastAsia" w:cs="宋体"/>
          <w:kern w:val="0"/>
          <w:sz w:val="24"/>
          <w:szCs w:val="24"/>
        </w:rPr>
      </w:pPr>
      <w:r>
        <w:rPr>
          <w:rFonts w:asciiTheme="minorEastAsia" w:hAnsiTheme="minorEastAsia" w:cs="宋体" w:hint="eastAsia"/>
          <w:spacing w:val="2"/>
          <w:kern w:val="0"/>
          <w:sz w:val="24"/>
          <w:szCs w:val="24"/>
        </w:rPr>
        <w:t>1</w:t>
      </w:r>
      <w:r w:rsidR="002D7032" w:rsidRPr="00B25D94">
        <w:rPr>
          <w:rFonts w:asciiTheme="minorEastAsia" w:hAnsiTheme="minorEastAsia" w:cs="宋体"/>
          <w:spacing w:val="2"/>
          <w:kern w:val="0"/>
          <w:sz w:val="24"/>
          <w:szCs w:val="24"/>
        </w:rPr>
        <w:t>.</w:t>
      </w:r>
      <w:r w:rsidR="002D7032" w:rsidRPr="00B25D94">
        <w:rPr>
          <w:rFonts w:asciiTheme="minorEastAsia" w:hAnsiTheme="minorEastAsia" w:cs="宋体"/>
          <w:spacing w:val="4"/>
          <w:kern w:val="0"/>
          <w:sz w:val="24"/>
          <w:szCs w:val="24"/>
        </w:rPr>
        <w:t>《铁路技术管理规程</w:t>
      </w:r>
      <w:r w:rsidR="002D7032" w:rsidRPr="00B25D94">
        <w:rPr>
          <w:rFonts w:asciiTheme="minorEastAsia" w:hAnsiTheme="minorEastAsia" w:cs="宋体"/>
          <w:spacing w:val="-117"/>
          <w:kern w:val="0"/>
          <w:sz w:val="24"/>
          <w:szCs w:val="24"/>
        </w:rPr>
        <w:t>》</w:t>
      </w:r>
      <w:r w:rsidR="002D7032" w:rsidRPr="00B25D94">
        <w:rPr>
          <w:rFonts w:asciiTheme="minorEastAsia" w:hAnsiTheme="minorEastAsia" w:cs="宋体"/>
          <w:spacing w:val="4"/>
          <w:kern w:val="0"/>
          <w:sz w:val="24"/>
          <w:szCs w:val="24"/>
        </w:rPr>
        <w:t>（普速）中的立即停车是指立即采取停车措施。司机根据</w:t>
      </w:r>
      <w:r w:rsidR="002D7032" w:rsidRPr="00B25D94">
        <w:rPr>
          <w:rFonts w:asciiTheme="minorEastAsia" w:hAnsiTheme="minorEastAsia" w:cs="宋体"/>
          <w:kern w:val="0"/>
          <w:sz w:val="24"/>
          <w:szCs w:val="24"/>
        </w:rPr>
        <w:t>现场实际情况，自行决定采取何种停车措施</w:t>
      </w:r>
      <w:r w:rsidR="002D7032" w:rsidRPr="00B25D94">
        <w:rPr>
          <w:rFonts w:asciiTheme="minorEastAsia" w:hAnsiTheme="minorEastAsia" w:cs="宋体"/>
          <w:spacing w:val="-119"/>
          <w:kern w:val="0"/>
          <w:sz w:val="24"/>
          <w:szCs w:val="24"/>
        </w:rPr>
        <w:t>。</w:t>
      </w:r>
      <w:r w:rsidR="002D7032" w:rsidRPr="00B25D94">
        <w:rPr>
          <w:rFonts w:asciiTheme="minorEastAsia" w:hAnsiTheme="minorEastAsia" w:cs="宋体"/>
          <w:kern w:val="0"/>
          <w:sz w:val="24"/>
          <w:szCs w:val="24"/>
        </w:rPr>
        <w:t>（  ）</w:t>
      </w:r>
    </w:p>
    <w:p w:rsidR="002D7032" w:rsidRPr="00B25D94" w:rsidRDefault="002D7BD2" w:rsidP="00B25D94">
      <w:pPr>
        <w:tabs>
          <w:tab w:val="left" w:pos="3966"/>
        </w:tabs>
        <w:autoSpaceDE w:val="0"/>
        <w:autoSpaceDN w:val="0"/>
        <w:spacing w:line="400" w:lineRule="exact"/>
        <w:ind w:firstLineChars="200" w:firstLine="488"/>
        <w:rPr>
          <w:rFonts w:asciiTheme="minorEastAsia" w:hAnsiTheme="minorEastAsia" w:cs="宋体"/>
          <w:kern w:val="0"/>
          <w:sz w:val="24"/>
          <w:szCs w:val="24"/>
        </w:rPr>
      </w:pPr>
      <w:r>
        <w:rPr>
          <w:rFonts w:asciiTheme="minorEastAsia" w:hAnsiTheme="minorEastAsia" w:cs="宋体" w:hint="eastAsia"/>
          <w:spacing w:val="2"/>
          <w:kern w:val="0"/>
          <w:sz w:val="24"/>
          <w:szCs w:val="24"/>
        </w:rPr>
        <w:t>2</w:t>
      </w:r>
      <w:r w:rsidR="002D7032" w:rsidRPr="00B25D94">
        <w:rPr>
          <w:rFonts w:asciiTheme="minorEastAsia" w:hAnsiTheme="minorEastAsia" w:cs="宋体"/>
          <w:spacing w:val="2"/>
          <w:kern w:val="0"/>
          <w:sz w:val="24"/>
          <w:szCs w:val="24"/>
        </w:rPr>
        <w:t>.</w:t>
      </w:r>
      <w:r w:rsidR="002D7032" w:rsidRPr="00B25D94">
        <w:rPr>
          <w:rFonts w:asciiTheme="minorEastAsia" w:hAnsiTheme="minorEastAsia" w:cs="宋体"/>
          <w:spacing w:val="4"/>
          <w:kern w:val="0"/>
          <w:sz w:val="24"/>
          <w:szCs w:val="24"/>
        </w:rPr>
        <w:t>《铁路技术管理规程</w:t>
      </w:r>
      <w:r w:rsidR="002D7032" w:rsidRPr="00B25D94">
        <w:rPr>
          <w:rFonts w:asciiTheme="minorEastAsia" w:hAnsiTheme="minorEastAsia" w:cs="宋体"/>
          <w:spacing w:val="-117"/>
          <w:kern w:val="0"/>
          <w:sz w:val="24"/>
          <w:szCs w:val="24"/>
        </w:rPr>
        <w:t>》</w:t>
      </w:r>
      <w:r w:rsidR="002D7032" w:rsidRPr="00B25D94">
        <w:rPr>
          <w:rFonts w:asciiTheme="minorEastAsia" w:hAnsiTheme="minorEastAsia" w:cs="宋体"/>
          <w:spacing w:val="4"/>
          <w:kern w:val="0"/>
          <w:sz w:val="24"/>
          <w:szCs w:val="24"/>
        </w:rPr>
        <w:t>（普速）中的双线是指区间内设有两条正线，分别按两条</w:t>
      </w:r>
      <w:r w:rsidR="002D7032" w:rsidRPr="00B25D94">
        <w:rPr>
          <w:rFonts w:asciiTheme="minorEastAsia" w:hAnsiTheme="minorEastAsia" w:cs="宋体"/>
          <w:kern w:val="0"/>
          <w:sz w:val="24"/>
          <w:szCs w:val="24"/>
        </w:rPr>
        <w:t>单独的线路组织行车的线路</w:t>
      </w:r>
      <w:r w:rsidR="002D7032" w:rsidRPr="00B25D94">
        <w:rPr>
          <w:rFonts w:asciiTheme="minorEastAsia" w:hAnsiTheme="minorEastAsia" w:cs="宋体"/>
          <w:spacing w:val="-120"/>
          <w:kern w:val="0"/>
          <w:sz w:val="24"/>
          <w:szCs w:val="24"/>
        </w:rPr>
        <w:t>。</w:t>
      </w:r>
      <w:r w:rsidR="002D7032" w:rsidRPr="00B25D94">
        <w:rPr>
          <w:rFonts w:asciiTheme="minorEastAsia" w:hAnsiTheme="minorEastAsia" w:cs="宋体"/>
          <w:kern w:val="0"/>
          <w:sz w:val="24"/>
          <w:szCs w:val="24"/>
        </w:rPr>
        <w:t>（  ）</w:t>
      </w:r>
    </w:p>
    <w:p w:rsidR="003367C8" w:rsidRPr="003367C8" w:rsidRDefault="00C9527D" w:rsidP="003367C8">
      <w:pPr>
        <w:tabs>
          <w:tab w:val="left" w:pos="440"/>
          <w:tab w:val="left" w:pos="2640"/>
          <w:tab w:val="left" w:pos="4840"/>
          <w:tab w:val="left" w:pos="7040"/>
        </w:tabs>
        <w:autoSpaceDE w:val="0"/>
        <w:autoSpaceDN w:val="0"/>
        <w:spacing w:line="400" w:lineRule="exact"/>
        <w:ind w:firstLineChars="200" w:firstLine="492"/>
        <w:rPr>
          <w:rFonts w:asciiTheme="minorEastAsia" w:hAnsiTheme="minorEastAsia" w:cs="Times New Roman"/>
          <w:color w:val="FF0000"/>
          <w:kern w:val="0"/>
          <w:sz w:val="24"/>
          <w:szCs w:val="24"/>
        </w:rPr>
      </w:pPr>
      <w:r w:rsidRPr="00C9527D">
        <w:rPr>
          <w:rFonts w:ascii="宋体" w:eastAsia="宋体" w:hAnsi="宋体" w:cs="宋体" w:hint="eastAsia"/>
          <w:color w:val="FF0000"/>
          <w:spacing w:val="3"/>
          <w:kern w:val="0"/>
          <w:sz w:val="24"/>
          <w:szCs w:val="24"/>
        </w:rPr>
        <w:t>△</w:t>
      </w:r>
      <w:r w:rsidRPr="00C9527D">
        <w:rPr>
          <w:rFonts w:asciiTheme="minorEastAsia" w:hAnsiTheme="minorEastAsia" w:cs="宋体" w:hint="eastAsia"/>
          <w:color w:val="FF0000"/>
          <w:spacing w:val="1"/>
          <w:kern w:val="0"/>
          <w:sz w:val="24"/>
          <w:szCs w:val="24"/>
        </w:rPr>
        <w:t>3.</w:t>
      </w:r>
      <w:r w:rsidRPr="00C9527D">
        <w:rPr>
          <w:rFonts w:asciiTheme="minorEastAsia" w:hAnsiTheme="minorEastAsia" w:cs="Times New Roman"/>
          <w:color w:val="FF0000"/>
          <w:kern w:val="0"/>
          <w:sz w:val="24"/>
          <w:szCs w:val="24"/>
        </w:rPr>
        <w:t xml:space="preserve"> 多线是指区间内设有</w:t>
      </w:r>
      <w:r w:rsidRPr="00C9527D">
        <w:rPr>
          <w:rFonts w:asciiTheme="minorEastAsia" w:hAnsiTheme="minorEastAsia" w:cs="Times New Roman" w:hint="eastAsia"/>
          <w:color w:val="FF0000"/>
          <w:kern w:val="0"/>
          <w:sz w:val="24"/>
          <w:szCs w:val="24"/>
        </w:rPr>
        <w:t>两</w:t>
      </w:r>
      <w:r w:rsidRPr="00C9527D">
        <w:rPr>
          <w:rFonts w:asciiTheme="minorEastAsia" w:hAnsiTheme="minorEastAsia" w:cs="Times New Roman"/>
          <w:color w:val="FF0000"/>
          <w:kern w:val="0"/>
          <w:sz w:val="24"/>
          <w:szCs w:val="24"/>
        </w:rPr>
        <w:t>条及以上正线的线路。</w:t>
      </w:r>
      <w:r w:rsidRPr="00C9527D">
        <w:rPr>
          <w:rFonts w:asciiTheme="minorEastAsia" w:hAnsiTheme="minorEastAsia" w:cs="Times New Roman" w:hint="eastAsia"/>
          <w:color w:val="FF0000"/>
          <w:kern w:val="0"/>
          <w:sz w:val="24"/>
          <w:szCs w:val="24"/>
        </w:rPr>
        <w:t>（  ）</w:t>
      </w:r>
    </w:p>
    <w:p w:rsidR="002D7032" w:rsidRPr="00B25D94" w:rsidRDefault="002D7032" w:rsidP="00B25D94">
      <w:pPr>
        <w:widowControl/>
        <w:adjustRightInd w:val="0"/>
        <w:snapToGrid w:val="0"/>
        <w:spacing w:line="400" w:lineRule="exact"/>
        <w:ind w:firstLineChars="200" w:firstLine="482"/>
        <w:rPr>
          <w:rFonts w:asciiTheme="minorEastAsia" w:hAnsiTheme="minorEastAsia" w:cs="Times New Roman"/>
          <w:b/>
          <w:kern w:val="0"/>
          <w:sz w:val="24"/>
          <w:szCs w:val="24"/>
        </w:rPr>
      </w:pPr>
      <w:r w:rsidRPr="00B25D94">
        <w:rPr>
          <w:rFonts w:asciiTheme="minorEastAsia" w:hAnsiTheme="minorEastAsia" w:cs="Times New Roman" w:hint="eastAsia"/>
          <w:b/>
          <w:kern w:val="0"/>
          <w:sz w:val="24"/>
          <w:szCs w:val="24"/>
        </w:rPr>
        <w:t>答案：</w:t>
      </w:r>
    </w:p>
    <w:p w:rsidR="002D7032" w:rsidRPr="00B25D94" w:rsidRDefault="002D7BD2" w:rsidP="00B25D94">
      <w:pPr>
        <w:widowControl/>
        <w:adjustRightInd w:val="0"/>
        <w:snapToGrid w:val="0"/>
        <w:spacing w:line="400" w:lineRule="exact"/>
        <w:ind w:firstLineChars="200" w:firstLine="480"/>
        <w:rPr>
          <w:rFonts w:asciiTheme="minorEastAsia" w:hAnsiTheme="minorEastAsia" w:cs="Times New Roman"/>
          <w:b/>
          <w:kern w:val="0"/>
          <w:sz w:val="24"/>
          <w:szCs w:val="24"/>
        </w:rPr>
      </w:pPr>
      <w:r>
        <w:rPr>
          <w:rFonts w:asciiTheme="minorEastAsia" w:hAnsiTheme="minorEastAsia" w:cs="宋体" w:hint="eastAsia"/>
          <w:kern w:val="0"/>
          <w:sz w:val="24"/>
          <w:szCs w:val="24"/>
        </w:rPr>
        <w:t>1</w:t>
      </w:r>
      <w:r w:rsidR="002D7032" w:rsidRPr="00B25D94">
        <w:rPr>
          <w:rFonts w:asciiTheme="minorEastAsia" w:hAnsiTheme="minorEastAsia" w:cs="宋体"/>
          <w:kern w:val="0"/>
          <w:sz w:val="24"/>
          <w:szCs w:val="24"/>
        </w:rPr>
        <w:t>.√《技规</w:t>
      </w:r>
      <w:r w:rsidR="002D7032" w:rsidRPr="00B25D94">
        <w:rPr>
          <w:rFonts w:asciiTheme="minorEastAsia" w:hAnsiTheme="minorEastAsia" w:cs="宋体"/>
          <w:spacing w:val="-120"/>
          <w:kern w:val="0"/>
          <w:sz w:val="24"/>
          <w:szCs w:val="24"/>
        </w:rPr>
        <w:t>》</w:t>
      </w:r>
      <w:r w:rsidR="002D7032" w:rsidRPr="00B25D94">
        <w:rPr>
          <w:rFonts w:asciiTheme="minorEastAsia" w:hAnsiTheme="minorEastAsia" w:cs="宋体"/>
          <w:kern w:val="0"/>
          <w:sz w:val="24"/>
          <w:szCs w:val="24"/>
        </w:rPr>
        <w:t>（普）词语释义第11条</w:t>
      </w:r>
    </w:p>
    <w:p w:rsidR="002D7032" w:rsidRDefault="002D7BD2" w:rsidP="00B25D94">
      <w:pPr>
        <w:tabs>
          <w:tab w:val="left" w:pos="5056"/>
        </w:tabs>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2D7032" w:rsidRPr="00B25D94">
        <w:rPr>
          <w:rFonts w:asciiTheme="minorEastAsia" w:hAnsiTheme="minorEastAsia" w:cs="宋体"/>
          <w:kern w:val="0"/>
          <w:sz w:val="24"/>
          <w:szCs w:val="24"/>
        </w:rPr>
        <w:t>.×《技规</w:t>
      </w:r>
      <w:r w:rsidR="002D7032" w:rsidRPr="00B25D94">
        <w:rPr>
          <w:rFonts w:asciiTheme="minorEastAsia" w:hAnsiTheme="minorEastAsia" w:cs="宋体"/>
          <w:spacing w:val="-120"/>
          <w:kern w:val="0"/>
          <w:sz w:val="24"/>
          <w:szCs w:val="24"/>
        </w:rPr>
        <w:t>》</w:t>
      </w:r>
      <w:r w:rsidR="002D7032" w:rsidRPr="00B25D94">
        <w:rPr>
          <w:rFonts w:asciiTheme="minorEastAsia" w:hAnsiTheme="minorEastAsia" w:cs="宋体"/>
          <w:kern w:val="0"/>
          <w:sz w:val="24"/>
          <w:szCs w:val="24"/>
        </w:rPr>
        <w:t>（普）词语释义第13条</w:t>
      </w:r>
    </w:p>
    <w:p w:rsidR="002D7032" w:rsidRPr="003D4E21" w:rsidRDefault="00C9527D" w:rsidP="003367C8">
      <w:pPr>
        <w:tabs>
          <w:tab w:val="left" w:pos="5056"/>
        </w:tabs>
        <w:autoSpaceDE w:val="0"/>
        <w:autoSpaceDN w:val="0"/>
        <w:spacing w:line="400" w:lineRule="exact"/>
        <w:ind w:firstLineChars="200" w:firstLine="492"/>
        <w:rPr>
          <w:rFonts w:asciiTheme="minorEastAsia" w:hAnsiTheme="minorEastAsia" w:cs="宋体"/>
          <w:color w:val="FF0000"/>
          <w:kern w:val="0"/>
          <w:sz w:val="24"/>
          <w:szCs w:val="24"/>
        </w:rPr>
      </w:pPr>
      <w:r w:rsidRPr="00DD73E9">
        <w:rPr>
          <w:rFonts w:ascii="宋体" w:eastAsia="宋体" w:hAnsi="宋体" w:cs="宋体" w:hint="eastAsia"/>
          <w:color w:val="FF0000"/>
          <w:spacing w:val="3"/>
          <w:kern w:val="0"/>
          <w:sz w:val="24"/>
          <w:szCs w:val="24"/>
        </w:rPr>
        <w:t>△</w:t>
      </w:r>
      <w:r w:rsidRPr="00C9527D">
        <w:rPr>
          <w:rFonts w:asciiTheme="minorEastAsia" w:hAnsiTheme="minorEastAsia" w:cs="宋体" w:hint="eastAsia"/>
          <w:color w:val="FF0000"/>
          <w:kern w:val="0"/>
          <w:sz w:val="24"/>
          <w:szCs w:val="24"/>
        </w:rPr>
        <w:t>3</w:t>
      </w:r>
      <w:r w:rsidRPr="00C9527D">
        <w:rPr>
          <w:rFonts w:asciiTheme="minorEastAsia" w:hAnsiTheme="minorEastAsia" w:cs="宋体"/>
          <w:color w:val="FF0000"/>
          <w:kern w:val="0"/>
          <w:sz w:val="24"/>
          <w:szCs w:val="24"/>
        </w:rPr>
        <w:t>.</w:t>
      </w:r>
      <w:r w:rsidRPr="00C9527D">
        <w:rPr>
          <w:rFonts w:asciiTheme="minorEastAsia" w:hAnsiTheme="minorEastAsia" w:cs="Times New Roman" w:hint="eastAsia"/>
          <w:color w:val="FF0000"/>
          <w:kern w:val="0"/>
          <w:sz w:val="24"/>
          <w:szCs w:val="24"/>
        </w:rPr>
        <w:t>×</w:t>
      </w:r>
      <w:r w:rsidRPr="00C9527D">
        <w:rPr>
          <w:rFonts w:asciiTheme="minorEastAsia" w:hAnsiTheme="minorEastAsia" w:cs="宋体"/>
          <w:color w:val="FF0000"/>
          <w:kern w:val="0"/>
          <w:sz w:val="24"/>
          <w:szCs w:val="24"/>
        </w:rPr>
        <w:t>《技规</w:t>
      </w:r>
      <w:r w:rsidRPr="00C9527D">
        <w:rPr>
          <w:rFonts w:asciiTheme="minorEastAsia" w:hAnsiTheme="minorEastAsia" w:cs="宋体"/>
          <w:color w:val="FF0000"/>
          <w:spacing w:val="-120"/>
          <w:kern w:val="0"/>
          <w:sz w:val="24"/>
          <w:szCs w:val="24"/>
        </w:rPr>
        <w:t>》</w:t>
      </w:r>
      <w:r w:rsidRPr="00C9527D">
        <w:rPr>
          <w:rFonts w:asciiTheme="minorEastAsia" w:hAnsiTheme="minorEastAsia" w:cs="宋体"/>
          <w:color w:val="FF0000"/>
          <w:kern w:val="0"/>
          <w:sz w:val="24"/>
          <w:szCs w:val="24"/>
        </w:rPr>
        <w:t>（普）词语释义第1</w:t>
      </w:r>
      <w:r w:rsidRPr="00C9527D">
        <w:rPr>
          <w:rFonts w:asciiTheme="minorEastAsia" w:hAnsiTheme="minorEastAsia" w:cs="宋体" w:hint="eastAsia"/>
          <w:color w:val="FF0000"/>
          <w:kern w:val="0"/>
          <w:sz w:val="24"/>
          <w:szCs w:val="24"/>
        </w:rPr>
        <w:t>4</w:t>
      </w:r>
      <w:r w:rsidRPr="00C9527D">
        <w:rPr>
          <w:rFonts w:asciiTheme="minorEastAsia" w:hAnsiTheme="minorEastAsia" w:cs="宋体"/>
          <w:color w:val="FF0000"/>
          <w:kern w:val="0"/>
          <w:sz w:val="24"/>
          <w:szCs w:val="24"/>
        </w:rPr>
        <w:t>条</w:t>
      </w:r>
    </w:p>
    <w:p w:rsidR="0043577B" w:rsidRPr="00B25D94" w:rsidRDefault="00D274D3" w:rsidP="00B25D94">
      <w:pPr>
        <w:widowControl/>
        <w:adjustRightInd w:val="0"/>
        <w:snapToGrid w:val="0"/>
        <w:spacing w:line="400" w:lineRule="exact"/>
        <w:ind w:firstLineChars="200" w:firstLine="482"/>
        <w:rPr>
          <w:rFonts w:asciiTheme="minorEastAsia" w:hAnsiTheme="minorEastAsia" w:cs="Times New Roman"/>
          <w:kern w:val="0"/>
          <w:sz w:val="24"/>
          <w:szCs w:val="24"/>
        </w:rPr>
      </w:pPr>
      <w:r w:rsidRPr="00B25D94">
        <w:rPr>
          <w:rFonts w:asciiTheme="minorEastAsia" w:hAnsiTheme="minorEastAsia" w:cs="Times New Roman" w:hint="eastAsia"/>
          <w:b/>
          <w:kern w:val="0"/>
          <w:sz w:val="24"/>
          <w:szCs w:val="24"/>
        </w:rPr>
        <w:t>四、</w:t>
      </w:r>
      <w:r w:rsidR="0043577B" w:rsidRPr="00B25D94">
        <w:rPr>
          <w:rFonts w:asciiTheme="minorEastAsia" w:hAnsiTheme="minorEastAsia" w:cs="Times New Roman" w:hint="eastAsia"/>
          <w:b/>
          <w:kern w:val="0"/>
          <w:sz w:val="24"/>
          <w:szCs w:val="24"/>
        </w:rPr>
        <w:t>简答题：</w:t>
      </w:r>
    </w:p>
    <w:p w:rsidR="0043577B" w:rsidRPr="00B25D94" w:rsidRDefault="002D7BD2"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0043577B" w:rsidRPr="00B25D94">
        <w:rPr>
          <w:rFonts w:asciiTheme="minorEastAsia" w:hAnsiTheme="minorEastAsia" w:cs="宋体"/>
          <w:kern w:val="0"/>
          <w:sz w:val="24"/>
          <w:szCs w:val="24"/>
        </w:rPr>
        <w:t>.《铁路技术管理规程》（普速）中的径路是指什么？</w:t>
      </w:r>
      <w:r w:rsidR="008D2858" w:rsidRPr="009E79A9">
        <w:rPr>
          <w:rFonts w:asciiTheme="minorEastAsia" w:hAnsiTheme="minorEastAsia" w:cs="宋体" w:hint="eastAsia"/>
          <w:color w:val="FF0000"/>
          <w:kern w:val="0"/>
          <w:sz w:val="24"/>
          <w:szCs w:val="24"/>
        </w:rPr>
        <w:t>（△技规中</w:t>
      </w:r>
      <w:r w:rsidR="008D2858">
        <w:rPr>
          <w:rFonts w:asciiTheme="minorEastAsia" w:hAnsiTheme="minorEastAsia" w:cs="宋体" w:hint="eastAsia"/>
          <w:color w:val="FF0000"/>
          <w:kern w:val="0"/>
          <w:sz w:val="24"/>
          <w:szCs w:val="24"/>
        </w:rPr>
        <w:t>经</w:t>
      </w:r>
      <w:r w:rsidR="008D2858" w:rsidRPr="009E79A9">
        <w:rPr>
          <w:rFonts w:asciiTheme="minorEastAsia" w:hAnsiTheme="minorEastAsia" w:cs="宋体" w:hint="eastAsia"/>
          <w:color w:val="FF0000"/>
          <w:kern w:val="0"/>
          <w:sz w:val="24"/>
          <w:szCs w:val="24"/>
        </w:rPr>
        <w:t>路的含义？）</w:t>
      </w:r>
      <w:r w:rsidR="0043577B" w:rsidRPr="00B25D94">
        <w:rPr>
          <w:rFonts w:asciiTheme="minorEastAsia" w:hAnsiTheme="minorEastAsia" w:cs="宋体"/>
          <w:kern w:val="0"/>
          <w:sz w:val="24"/>
          <w:szCs w:val="24"/>
        </w:rPr>
        <w:t>《技规》（普）词语释义：</w:t>
      </w:r>
      <w:r w:rsidR="0043577B" w:rsidRPr="00B25D94">
        <w:rPr>
          <w:rFonts w:asciiTheme="minorEastAsia" w:hAnsiTheme="minorEastAsia" w:cs="宋体"/>
          <w:spacing w:val="61"/>
          <w:kern w:val="0"/>
          <w:sz w:val="24"/>
          <w:szCs w:val="24"/>
        </w:rPr>
        <w:t>第5</w:t>
      </w:r>
      <w:r w:rsidR="0043577B" w:rsidRPr="00B25D94">
        <w:rPr>
          <w:rFonts w:asciiTheme="minorEastAsia" w:hAnsiTheme="minorEastAsia" w:cs="宋体"/>
          <w:kern w:val="0"/>
          <w:sz w:val="24"/>
          <w:szCs w:val="24"/>
        </w:rPr>
        <w:t>条</w:t>
      </w:r>
    </w:p>
    <w:p w:rsidR="0043577B" w:rsidRPr="00B25D94" w:rsidRDefault="0043577B"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答：本规程中的“列车径路”“运行径路”是指列车运行图、列车开行文电、调度命令等规定的列车从始发站到终到站所经过的线路。车站作为列车径路中一个点，其接发列车进路变更不属于变更列车径路。</w:t>
      </w:r>
    </w:p>
    <w:p w:rsidR="0043577B" w:rsidRPr="00B25D94" w:rsidRDefault="002D7BD2"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2</w:t>
      </w:r>
      <w:r w:rsidR="0043577B" w:rsidRPr="00B25D94">
        <w:rPr>
          <w:rFonts w:asciiTheme="minorEastAsia" w:hAnsiTheme="minorEastAsia" w:cs="宋体"/>
          <w:kern w:val="0"/>
          <w:sz w:val="24"/>
          <w:szCs w:val="24"/>
        </w:rPr>
        <w:t>.《铁路技术管理规程》（普速）中的进路是指什么？</w:t>
      </w:r>
      <w:r w:rsidR="009E79A9" w:rsidRPr="009E79A9">
        <w:rPr>
          <w:rFonts w:asciiTheme="minorEastAsia" w:hAnsiTheme="minorEastAsia" w:cs="宋体" w:hint="eastAsia"/>
          <w:color w:val="FF0000"/>
          <w:kern w:val="0"/>
          <w:sz w:val="24"/>
          <w:szCs w:val="24"/>
        </w:rPr>
        <w:t>（△技规中进路的含义？）</w:t>
      </w:r>
      <w:r w:rsidR="0043577B" w:rsidRPr="00B25D94">
        <w:rPr>
          <w:rFonts w:asciiTheme="minorEastAsia" w:hAnsiTheme="minorEastAsia" w:cs="宋体"/>
          <w:kern w:val="0"/>
          <w:sz w:val="24"/>
          <w:szCs w:val="24"/>
        </w:rPr>
        <w:t>《技规》（普）词语释义第6条</w:t>
      </w:r>
    </w:p>
    <w:p w:rsidR="0043577B" w:rsidRPr="00B25D94" w:rsidRDefault="0043577B"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是指在站内、岔线、段管线，列车、机车（自轮运转特种设备）或车列由一个地点运行（移动）到另一个地点，所经由（或为此准备）的一段线路，集中联锁区一般采用按压列车、调车按钮的方式办理。进路包括列车进路和调车进路。列车进路包括接车进路、发车进路和通过进路，延续进路为接车进路的一部分。</w:t>
      </w:r>
    </w:p>
    <w:p w:rsidR="0043577B" w:rsidRPr="00B25D94" w:rsidRDefault="002D7BD2"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3</w:t>
      </w:r>
      <w:r w:rsidR="0043577B" w:rsidRPr="00B25D94">
        <w:rPr>
          <w:rFonts w:asciiTheme="minorEastAsia" w:hAnsiTheme="minorEastAsia" w:cs="宋体"/>
          <w:kern w:val="0"/>
          <w:sz w:val="24"/>
          <w:szCs w:val="24"/>
        </w:rPr>
        <w:t>.《铁路技术管理规程》（普速）中的经路是指什么？《技规》（普）词语</w:t>
      </w:r>
      <w:r w:rsidR="0043577B" w:rsidRPr="00B25D94">
        <w:rPr>
          <w:rFonts w:asciiTheme="minorEastAsia" w:hAnsiTheme="minorEastAsia" w:cs="宋体"/>
          <w:kern w:val="0"/>
          <w:sz w:val="24"/>
          <w:szCs w:val="24"/>
        </w:rPr>
        <w:lastRenderedPageBreak/>
        <w:t>释义第7条</w:t>
      </w:r>
    </w:p>
    <w:p w:rsidR="0043577B" w:rsidRPr="00B25D94" w:rsidRDefault="0043577B"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答：是指列车、机车（自轮运转特种设备）或车列由一个地点移动至另一地点所经过的路线，经路可以是一条进路，也可以是多条进路或进路与区间线路、联络线、走行线等综合构成。</w:t>
      </w:r>
    </w:p>
    <w:p w:rsidR="0043577B" w:rsidRPr="00B25D94" w:rsidRDefault="002D7BD2"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4</w:t>
      </w:r>
      <w:r w:rsidR="0043577B" w:rsidRPr="00B25D94">
        <w:rPr>
          <w:rFonts w:asciiTheme="minorEastAsia" w:hAnsiTheme="minorEastAsia" w:cs="宋体"/>
          <w:kern w:val="0"/>
          <w:sz w:val="24"/>
          <w:szCs w:val="24"/>
        </w:rPr>
        <w:t>.《铁路技术管理规程》（普速）中的列检作业是指什么？《技规》（普）词语释</w:t>
      </w:r>
      <w:r w:rsidR="0043577B" w:rsidRPr="00B25D94">
        <w:rPr>
          <w:rFonts w:asciiTheme="minorEastAsia" w:hAnsiTheme="minorEastAsia" w:cs="宋体"/>
          <w:spacing w:val="20"/>
          <w:kern w:val="0"/>
          <w:sz w:val="24"/>
          <w:szCs w:val="24"/>
        </w:rPr>
        <w:t>义第</w:t>
      </w:r>
      <w:r w:rsidR="0043577B" w:rsidRPr="00B25D94">
        <w:rPr>
          <w:rFonts w:asciiTheme="minorEastAsia" w:hAnsiTheme="minorEastAsia" w:cs="宋体"/>
          <w:spacing w:val="61"/>
          <w:kern w:val="0"/>
          <w:sz w:val="24"/>
          <w:szCs w:val="24"/>
        </w:rPr>
        <w:t>8</w:t>
      </w:r>
      <w:r w:rsidR="0043577B" w:rsidRPr="00B25D94">
        <w:rPr>
          <w:rFonts w:asciiTheme="minorEastAsia" w:hAnsiTheme="minorEastAsia" w:cs="宋体"/>
          <w:kern w:val="0"/>
          <w:sz w:val="24"/>
          <w:szCs w:val="24"/>
        </w:rPr>
        <w:t>条</w:t>
      </w:r>
    </w:p>
    <w:p w:rsidR="0043577B" w:rsidRPr="00B25D94" w:rsidRDefault="0043577B"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答：是指在列检作业场由现场检车员对列车进行的技术检查作业，或在客列检所在站由现场检车员对旅客列车和特快货物班列进行的技术检查作业。</w:t>
      </w:r>
    </w:p>
    <w:p w:rsidR="0043577B" w:rsidRPr="00B25D94" w:rsidRDefault="002D7BD2"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5</w:t>
      </w:r>
      <w:r w:rsidR="0043577B" w:rsidRPr="00B25D94">
        <w:rPr>
          <w:rFonts w:asciiTheme="minorEastAsia" w:hAnsiTheme="minorEastAsia" w:cs="宋体"/>
          <w:kern w:val="0"/>
          <w:sz w:val="24"/>
          <w:szCs w:val="24"/>
        </w:rPr>
        <w:t>.《铁路技术管理规程》（普速）中的在站折返是指什么？</w:t>
      </w:r>
      <w:r w:rsidR="00E03AB1" w:rsidRPr="009E79A9">
        <w:rPr>
          <w:rFonts w:asciiTheme="minorEastAsia" w:hAnsiTheme="minorEastAsia" w:cs="宋体" w:hint="eastAsia"/>
          <w:color w:val="FF0000"/>
          <w:kern w:val="0"/>
          <w:sz w:val="24"/>
          <w:szCs w:val="24"/>
        </w:rPr>
        <w:t>（△</w:t>
      </w:r>
      <w:r w:rsidR="00E03AB1">
        <w:rPr>
          <w:rFonts w:asciiTheme="minorEastAsia" w:hAnsiTheme="minorEastAsia" w:cs="宋体" w:hint="eastAsia"/>
          <w:color w:val="FF0000"/>
          <w:kern w:val="0"/>
          <w:sz w:val="24"/>
          <w:szCs w:val="24"/>
        </w:rPr>
        <w:t>何为在站折返</w:t>
      </w:r>
      <w:r w:rsidR="00E03AB1" w:rsidRPr="009E79A9">
        <w:rPr>
          <w:rFonts w:asciiTheme="minorEastAsia" w:hAnsiTheme="minorEastAsia" w:cs="宋体" w:hint="eastAsia"/>
          <w:color w:val="FF0000"/>
          <w:kern w:val="0"/>
          <w:sz w:val="24"/>
          <w:szCs w:val="24"/>
        </w:rPr>
        <w:t>？）</w:t>
      </w:r>
      <w:r w:rsidR="0043577B" w:rsidRPr="00B25D94">
        <w:rPr>
          <w:rFonts w:asciiTheme="minorEastAsia" w:hAnsiTheme="minorEastAsia" w:cs="宋体"/>
          <w:kern w:val="0"/>
          <w:sz w:val="24"/>
          <w:szCs w:val="24"/>
        </w:rPr>
        <w:t>《技规》（普）词语释义第10条</w:t>
      </w:r>
    </w:p>
    <w:p w:rsidR="0043577B" w:rsidRPr="00B25D94" w:rsidRDefault="0043577B"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答：是指旅客列车、特快货物班列到达终到站，车底不入库作业，仅完成客列检或车辆乘务技术检查等作业后，折返运行。</w:t>
      </w:r>
    </w:p>
    <w:p w:rsidR="0043577B" w:rsidRPr="00B25D94" w:rsidRDefault="002D7BD2"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6</w:t>
      </w:r>
      <w:r w:rsidR="0043577B" w:rsidRPr="00B25D94">
        <w:rPr>
          <w:rFonts w:asciiTheme="minorEastAsia" w:hAnsiTheme="minorEastAsia" w:cs="宋体"/>
          <w:kern w:val="0"/>
          <w:sz w:val="24"/>
          <w:szCs w:val="24"/>
        </w:rPr>
        <w:t>.《铁路技术管理规程》（普速）中的尽头线是指什么？《技规》（普）词语释义</w:t>
      </w:r>
      <w:r w:rsidR="0043577B" w:rsidRPr="00B25D94">
        <w:rPr>
          <w:rFonts w:asciiTheme="minorEastAsia" w:hAnsiTheme="minorEastAsia" w:cs="宋体"/>
          <w:spacing w:val="-30"/>
          <w:kern w:val="0"/>
          <w:sz w:val="24"/>
          <w:szCs w:val="24"/>
        </w:rPr>
        <w:t>第</w:t>
      </w:r>
      <w:r w:rsidR="0043577B" w:rsidRPr="00B25D94">
        <w:rPr>
          <w:rFonts w:asciiTheme="minorEastAsia" w:hAnsiTheme="minorEastAsia" w:cs="宋体"/>
          <w:spacing w:val="31"/>
          <w:kern w:val="0"/>
          <w:sz w:val="24"/>
          <w:szCs w:val="24"/>
        </w:rPr>
        <w:t>15</w:t>
      </w:r>
      <w:r w:rsidR="0043577B" w:rsidRPr="00B25D94">
        <w:rPr>
          <w:rFonts w:asciiTheme="minorEastAsia" w:hAnsiTheme="minorEastAsia" w:cs="宋体"/>
          <w:kern w:val="0"/>
          <w:sz w:val="24"/>
          <w:szCs w:val="24"/>
        </w:rPr>
        <w:t>条</w:t>
      </w:r>
    </w:p>
    <w:p w:rsidR="0043577B" w:rsidRPr="00B25D94" w:rsidRDefault="0043577B"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答：是指站内股道终端设置车挡的线路。尽头线的起点应根据设备情况确定，到发线一般为进入该股道道岔的尖轨尖，正线一般为股道出发信号机。</w:t>
      </w:r>
    </w:p>
    <w:p w:rsidR="0043577B" w:rsidRPr="00B25D94" w:rsidRDefault="002D7BD2" w:rsidP="00B25D94">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7</w:t>
      </w:r>
      <w:r w:rsidR="0043577B" w:rsidRPr="00B25D94">
        <w:rPr>
          <w:rFonts w:asciiTheme="minorEastAsia" w:hAnsiTheme="minorEastAsia" w:cs="宋体"/>
          <w:kern w:val="0"/>
          <w:sz w:val="24"/>
          <w:szCs w:val="24"/>
        </w:rPr>
        <w:t>.《铁路技术管理规程》（普速）中的折角运行是指什么？《技规》（普）词语释义第16条</w:t>
      </w:r>
    </w:p>
    <w:p w:rsidR="0043577B" w:rsidRDefault="0043577B" w:rsidP="00B25D94">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答：是指列车在运行途中因变更列车运行方向或运行线路，需变更列车首尾方向运行。</w:t>
      </w:r>
    </w:p>
    <w:p w:rsidR="008A2ED1" w:rsidRPr="00931529" w:rsidRDefault="0048269B" w:rsidP="00931529">
      <w:pPr>
        <w:autoSpaceDE w:val="0"/>
        <w:autoSpaceDN w:val="0"/>
        <w:spacing w:line="400" w:lineRule="exact"/>
        <w:ind w:firstLineChars="200" w:firstLine="480"/>
        <w:rPr>
          <w:rFonts w:asciiTheme="minorEastAsia" w:hAnsiTheme="minorEastAsia" w:cs="宋体"/>
          <w:color w:val="FF0000"/>
          <w:kern w:val="0"/>
          <w:sz w:val="24"/>
          <w:szCs w:val="24"/>
        </w:rPr>
      </w:pPr>
      <w:r w:rsidRPr="00650853">
        <w:rPr>
          <w:rFonts w:asciiTheme="minorEastAsia" w:hAnsiTheme="minorEastAsia" w:cs="宋体" w:hint="eastAsia"/>
          <w:color w:val="FF0000"/>
          <w:kern w:val="0"/>
          <w:sz w:val="24"/>
          <w:szCs w:val="24"/>
        </w:rPr>
        <w:t>△</w:t>
      </w:r>
      <w:r w:rsidR="00650853" w:rsidRPr="00931529">
        <w:rPr>
          <w:rFonts w:asciiTheme="minorEastAsia" w:hAnsiTheme="minorEastAsia" w:cs="宋体" w:hint="eastAsia"/>
          <w:color w:val="FF0000"/>
          <w:kern w:val="0"/>
          <w:sz w:val="24"/>
          <w:szCs w:val="24"/>
        </w:rPr>
        <w:t>技规中立即停车是何含义？</w:t>
      </w:r>
      <w:r w:rsidR="00931529" w:rsidRPr="00931529">
        <w:rPr>
          <w:rFonts w:asciiTheme="minorEastAsia" w:hAnsiTheme="minorEastAsia" w:cs="宋体"/>
          <w:color w:val="FF0000"/>
          <w:kern w:val="0"/>
          <w:sz w:val="24"/>
          <w:szCs w:val="24"/>
        </w:rPr>
        <w:t>《技规》（普）词语释义第1</w:t>
      </w:r>
      <w:r w:rsidR="00931529" w:rsidRPr="00931529">
        <w:rPr>
          <w:rFonts w:asciiTheme="minorEastAsia" w:hAnsiTheme="minorEastAsia" w:cs="宋体" w:hint="eastAsia"/>
          <w:color w:val="FF0000"/>
          <w:kern w:val="0"/>
          <w:sz w:val="24"/>
          <w:szCs w:val="24"/>
        </w:rPr>
        <w:t>1</w:t>
      </w:r>
      <w:r w:rsidR="00931529" w:rsidRPr="00931529">
        <w:rPr>
          <w:rFonts w:asciiTheme="minorEastAsia" w:hAnsiTheme="minorEastAsia" w:cs="宋体"/>
          <w:color w:val="FF0000"/>
          <w:kern w:val="0"/>
          <w:sz w:val="24"/>
          <w:szCs w:val="24"/>
        </w:rPr>
        <w:t>条</w:t>
      </w:r>
    </w:p>
    <w:p w:rsidR="00650853" w:rsidRPr="00650853" w:rsidRDefault="00650853" w:rsidP="00B25D94">
      <w:pPr>
        <w:autoSpaceDE w:val="0"/>
        <w:autoSpaceDN w:val="0"/>
        <w:spacing w:line="400" w:lineRule="exact"/>
        <w:ind w:firstLineChars="200" w:firstLine="480"/>
        <w:rPr>
          <w:rFonts w:asciiTheme="minorEastAsia" w:hAnsiTheme="minorEastAsia" w:cs="宋体"/>
          <w:color w:val="FF0000"/>
          <w:kern w:val="0"/>
          <w:sz w:val="24"/>
          <w:szCs w:val="24"/>
        </w:rPr>
      </w:pPr>
      <w:r w:rsidRPr="00650853">
        <w:rPr>
          <w:rFonts w:asciiTheme="minorEastAsia" w:hAnsiTheme="minorEastAsia" w:cs="Times New Roman" w:hint="eastAsia"/>
          <w:color w:val="FF0000"/>
          <w:kern w:val="0"/>
          <w:sz w:val="24"/>
          <w:szCs w:val="24"/>
        </w:rPr>
        <w:t>答：</w:t>
      </w:r>
      <w:r w:rsidRPr="00650853">
        <w:rPr>
          <w:rFonts w:asciiTheme="minorEastAsia" w:hAnsiTheme="minorEastAsia" w:cs="Times New Roman"/>
          <w:color w:val="FF0000"/>
          <w:kern w:val="0"/>
          <w:sz w:val="24"/>
          <w:szCs w:val="24"/>
        </w:rPr>
        <w:t>在本规程中是指立即采取停车措施。司机根据现场实际情况，自行决定采取何种停车措施。</w:t>
      </w:r>
    </w:p>
    <w:p w:rsidR="00F643CC" w:rsidRPr="00B25D94" w:rsidRDefault="00F643CC" w:rsidP="00B25D94">
      <w:pPr>
        <w:widowControl/>
        <w:adjustRightInd w:val="0"/>
        <w:snapToGrid w:val="0"/>
        <w:spacing w:line="400" w:lineRule="exact"/>
        <w:ind w:firstLineChars="200" w:firstLine="480"/>
        <w:rPr>
          <w:rFonts w:asciiTheme="minorEastAsia" w:hAnsiTheme="minorEastAsia" w:cs="Times New Roman"/>
          <w:kern w:val="0"/>
          <w:sz w:val="24"/>
          <w:szCs w:val="24"/>
        </w:rPr>
      </w:pPr>
    </w:p>
    <w:p w:rsidR="00F643CC" w:rsidRPr="00F643CC" w:rsidRDefault="00F643CC" w:rsidP="00F643CC">
      <w:pPr>
        <w:widowControl/>
        <w:adjustRightInd w:val="0"/>
        <w:snapToGrid w:val="0"/>
        <w:spacing w:before="240" w:after="60" w:line="312" w:lineRule="auto"/>
        <w:ind w:firstLineChars="150" w:firstLine="452"/>
        <w:jc w:val="left"/>
        <w:outlineLvl w:val="1"/>
        <w:rPr>
          <w:rFonts w:ascii="Times New Roman" w:eastAsia="宋体" w:hAnsi="Times New Roman" w:cs="Times New Roman"/>
          <w:b/>
          <w:bCs/>
          <w:kern w:val="28"/>
          <w:sz w:val="30"/>
          <w:szCs w:val="32"/>
        </w:rPr>
      </w:pPr>
      <w:bookmarkStart w:id="8" w:name="_Toc33456160"/>
      <w:r w:rsidRPr="00F643CC">
        <w:rPr>
          <w:rFonts w:ascii="Times New Roman" w:eastAsia="宋体" w:hAnsi="Times New Roman" w:cs="Times New Roman"/>
          <w:b/>
          <w:bCs/>
          <w:kern w:val="28"/>
          <w:sz w:val="30"/>
          <w:szCs w:val="32"/>
        </w:rPr>
        <w:t>十一、《铁路技术管理规程》（高速铁路部分）（铁总科技〔</w:t>
      </w:r>
      <w:r w:rsidRPr="00F643CC">
        <w:rPr>
          <w:rFonts w:ascii="Times New Roman" w:eastAsia="宋体" w:hAnsi="Times New Roman" w:cs="Times New Roman"/>
          <w:b/>
          <w:bCs/>
          <w:kern w:val="28"/>
          <w:sz w:val="30"/>
          <w:szCs w:val="32"/>
        </w:rPr>
        <w:t>2014</w:t>
      </w:r>
      <w:r w:rsidRPr="00F643CC">
        <w:rPr>
          <w:rFonts w:ascii="Times New Roman" w:eastAsia="宋体" w:hAnsi="Times New Roman" w:cs="Times New Roman"/>
          <w:b/>
          <w:bCs/>
          <w:kern w:val="28"/>
          <w:sz w:val="30"/>
          <w:szCs w:val="32"/>
        </w:rPr>
        <w:t>〕</w:t>
      </w:r>
      <w:r w:rsidRPr="00F643CC">
        <w:rPr>
          <w:rFonts w:ascii="Times New Roman" w:eastAsia="宋体" w:hAnsi="Times New Roman" w:cs="Times New Roman"/>
          <w:b/>
          <w:bCs/>
          <w:kern w:val="28"/>
          <w:sz w:val="30"/>
          <w:szCs w:val="32"/>
        </w:rPr>
        <w:t>172</w:t>
      </w:r>
      <w:r w:rsidRPr="00F643CC">
        <w:rPr>
          <w:rFonts w:ascii="Times New Roman" w:eastAsia="宋体" w:hAnsi="Times New Roman" w:cs="Times New Roman"/>
          <w:b/>
          <w:bCs/>
          <w:kern w:val="28"/>
          <w:sz w:val="30"/>
          <w:szCs w:val="32"/>
        </w:rPr>
        <w:t>号）</w:t>
      </w:r>
      <w:bookmarkEnd w:id="8"/>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第一编：技术设备</w:t>
      </w:r>
    </w:p>
    <w:p w:rsidR="00F643CC" w:rsidRPr="00F643CC" w:rsidRDefault="00F643CC" w:rsidP="000F1C89">
      <w:pPr>
        <w:widowControl/>
        <w:adjustRightInd w:val="0"/>
        <w:snapToGrid w:val="0"/>
        <w:spacing w:line="580" w:lineRule="exact"/>
        <w:ind w:firstLineChars="200" w:firstLine="482"/>
        <w:rPr>
          <w:rFonts w:ascii="Times New Roman" w:eastAsia="宋体" w:hAnsi="Times New Roman" w:cs="Times New Roman"/>
          <w:kern w:val="0"/>
          <w:sz w:val="24"/>
        </w:rPr>
      </w:pPr>
      <w:r w:rsidRPr="000F1C89">
        <w:rPr>
          <w:rFonts w:ascii="Times New Roman" w:eastAsia="宋体" w:hAnsi="Times New Roman" w:cs="Times New Roman"/>
          <w:b/>
          <w:kern w:val="0"/>
          <w:sz w:val="24"/>
        </w:rPr>
        <w:t>第</w:t>
      </w:r>
      <w:r w:rsidRPr="000F1C89">
        <w:rPr>
          <w:rFonts w:ascii="Times New Roman" w:eastAsia="宋体" w:hAnsi="Times New Roman" w:cs="Times New Roman"/>
          <w:b/>
          <w:kern w:val="0"/>
          <w:sz w:val="24"/>
        </w:rPr>
        <w:t>88</w:t>
      </w:r>
      <w:r w:rsidRPr="000F1C89">
        <w:rPr>
          <w:rFonts w:ascii="Times New Roman" w:eastAsia="宋体" w:hAnsi="Times New Roman" w:cs="Times New Roman"/>
          <w:b/>
          <w:kern w:val="0"/>
          <w:sz w:val="24"/>
        </w:rPr>
        <w:t>条</w:t>
      </w:r>
      <w:r w:rsidRPr="00F643CC">
        <w:rPr>
          <w:rFonts w:ascii="Times New Roman" w:eastAsia="宋体" w:hAnsi="Times New Roman" w:cs="Times New Roman"/>
          <w:kern w:val="0"/>
          <w:sz w:val="24"/>
        </w:rPr>
        <w:t xml:space="preserve">  CTC</w:t>
      </w:r>
      <w:r w:rsidRPr="00F643CC">
        <w:rPr>
          <w:rFonts w:ascii="Times New Roman" w:eastAsia="宋体" w:hAnsi="Times New Roman" w:cs="Times New Roman"/>
          <w:kern w:val="0"/>
          <w:sz w:val="24"/>
        </w:rPr>
        <w:t>与</w:t>
      </w:r>
      <w:r w:rsidRPr="00F643CC">
        <w:rPr>
          <w:rFonts w:ascii="Times New Roman" w:eastAsia="宋体" w:hAnsi="Times New Roman" w:cs="Times New Roman"/>
          <w:kern w:val="0"/>
          <w:sz w:val="24"/>
        </w:rPr>
        <w:t>GSM-R</w:t>
      </w:r>
      <w:r w:rsidRPr="00F643CC">
        <w:rPr>
          <w:rFonts w:ascii="Times New Roman" w:eastAsia="宋体" w:hAnsi="Times New Roman" w:cs="Times New Roman"/>
          <w:kern w:val="0"/>
          <w:sz w:val="24"/>
        </w:rPr>
        <w:t>数字移动通信系统结合，实现调度命令、接车进路预告信息、调车作业通知单等向司机的传送，并能通过无线通信系统获取车次号校核、调车请求及签收回执等信息。</w:t>
      </w:r>
    </w:p>
    <w:p w:rsidR="00F643CC" w:rsidRPr="00F643CC" w:rsidRDefault="00F643CC" w:rsidP="000F1C89">
      <w:pPr>
        <w:widowControl/>
        <w:adjustRightInd w:val="0"/>
        <w:snapToGrid w:val="0"/>
        <w:spacing w:line="580" w:lineRule="exact"/>
        <w:ind w:firstLineChars="200" w:firstLine="482"/>
        <w:rPr>
          <w:rFonts w:ascii="Times New Roman" w:eastAsia="宋体" w:hAnsi="Times New Roman" w:cs="Times New Roman"/>
          <w:kern w:val="0"/>
          <w:sz w:val="24"/>
        </w:rPr>
      </w:pPr>
      <w:r w:rsidRPr="000F1C89">
        <w:rPr>
          <w:rFonts w:ascii="Times New Roman" w:eastAsia="宋体" w:hAnsi="Times New Roman" w:cs="Times New Roman"/>
          <w:b/>
          <w:kern w:val="0"/>
          <w:sz w:val="24"/>
        </w:rPr>
        <w:lastRenderedPageBreak/>
        <w:t>第</w:t>
      </w:r>
      <w:r w:rsidRPr="000F1C89">
        <w:rPr>
          <w:rFonts w:ascii="Times New Roman" w:eastAsia="宋体" w:hAnsi="Times New Roman" w:cs="Times New Roman"/>
          <w:b/>
          <w:kern w:val="0"/>
          <w:sz w:val="24"/>
        </w:rPr>
        <w:t>119</w:t>
      </w:r>
      <w:r w:rsidRPr="000F1C89">
        <w:rPr>
          <w:rFonts w:ascii="Times New Roman" w:eastAsia="宋体" w:hAnsi="Times New Roman" w:cs="Times New Roman"/>
          <w:b/>
          <w:kern w:val="0"/>
          <w:sz w:val="24"/>
        </w:rPr>
        <w:t>条</w:t>
      </w:r>
      <w:r w:rsidRPr="00F643CC">
        <w:rPr>
          <w:rFonts w:ascii="Times New Roman" w:eastAsia="宋体" w:hAnsi="Times New Roman" w:cs="Times New Roman"/>
          <w:kern w:val="0"/>
          <w:sz w:val="24"/>
        </w:rPr>
        <w:t>司机、随车机械师（车辆乘务员）、列车长、乘警均应配备</w:t>
      </w:r>
      <w:r w:rsidRPr="00F643CC">
        <w:rPr>
          <w:rFonts w:ascii="Times New Roman" w:eastAsia="宋体" w:hAnsi="Times New Roman" w:cs="Times New Roman"/>
          <w:kern w:val="0"/>
          <w:sz w:val="24"/>
        </w:rPr>
        <w:t>GSM-R</w:t>
      </w:r>
      <w:r w:rsidRPr="00F643CC">
        <w:rPr>
          <w:rFonts w:ascii="Times New Roman" w:eastAsia="宋体" w:hAnsi="Times New Roman" w:cs="Times New Roman"/>
          <w:kern w:val="0"/>
          <w:sz w:val="24"/>
        </w:rPr>
        <w:t>手持终端和无线对讲设备。办理客运业务的车站，车站客运值班员应配备与司机通信联络用的无线对讲设备。</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第二编行车组织</w:t>
      </w:r>
    </w:p>
    <w:p w:rsidR="00F643CC" w:rsidRPr="00F643CC" w:rsidRDefault="00F643CC" w:rsidP="000F1C89">
      <w:pPr>
        <w:widowControl/>
        <w:adjustRightInd w:val="0"/>
        <w:snapToGrid w:val="0"/>
        <w:spacing w:line="580" w:lineRule="exact"/>
        <w:ind w:firstLineChars="200" w:firstLine="482"/>
        <w:rPr>
          <w:rFonts w:ascii="Times New Roman" w:eastAsia="宋体" w:hAnsi="Times New Roman" w:cs="Times New Roman"/>
          <w:kern w:val="0"/>
          <w:sz w:val="24"/>
        </w:rPr>
      </w:pPr>
      <w:r w:rsidRPr="000F1C89">
        <w:rPr>
          <w:rFonts w:ascii="Times New Roman" w:eastAsia="宋体" w:hAnsi="Times New Roman" w:cs="Times New Roman"/>
          <w:b/>
          <w:kern w:val="0"/>
          <w:sz w:val="24"/>
        </w:rPr>
        <w:t>第</w:t>
      </w:r>
      <w:r w:rsidRPr="000F1C89">
        <w:rPr>
          <w:rFonts w:ascii="Times New Roman" w:eastAsia="宋体" w:hAnsi="Times New Roman" w:cs="Times New Roman"/>
          <w:b/>
          <w:kern w:val="0"/>
          <w:sz w:val="24"/>
        </w:rPr>
        <w:t>209</w:t>
      </w:r>
      <w:r w:rsidRPr="000F1C89">
        <w:rPr>
          <w:rFonts w:ascii="Times New Roman" w:eastAsia="宋体" w:hAnsi="Times New Roman" w:cs="Times New Roman"/>
          <w:b/>
          <w:kern w:val="0"/>
          <w:sz w:val="24"/>
        </w:rPr>
        <w:t>条</w:t>
      </w:r>
      <w:r w:rsidRPr="00F643CC">
        <w:rPr>
          <w:rFonts w:ascii="Times New Roman" w:eastAsia="宋体" w:hAnsi="Times New Roman" w:cs="Times New Roman"/>
          <w:kern w:val="0"/>
          <w:sz w:val="24"/>
        </w:rPr>
        <w:t>行车工作必须坚持集中领导、统一指挥、逐级负责的原则。</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局与局间由铁路总公司，局管内各区段间由铁路局，一个调度区段内由本区段列车调度员统一指挥。</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高速铁路列车调度台原则上应独立设置。高速铁路与普速铁路间联络线的行车调度指挥原则上纳入高速铁路调度指挥。</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集控站由该区段列车调度员直接指挥；转为车站控制时，根据列车调度员指示，由车站值班员指挥。非集控站由车站值班员统一指挥。</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列车和单机由司机负责指挥。列车或单机在车站时，所有乘务人员应按列车调度员（车站控制时为车站值班员）的指挥进行工作。</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司机等相关人员应直接向列车调度员报告有关行车工作；在非集控站及转为车站控制的集控站，应向车站值班员报告。</w:t>
      </w:r>
    </w:p>
    <w:p w:rsidR="00F643CC" w:rsidRPr="00F643CC" w:rsidRDefault="00F643CC" w:rsidP="000F1C89">
      <w:pPr>
        <w:widowControl/>
        <w:adjustRightInd w:val="0"/>
        <w:snapToGrid w:val="0"/>
        <w:spacing w:line="580" w:lineRule="exact"/>
        <w:ind w:firstLineChars="200" w:firstLine="482"/>
        <w:rPr>
          <w:rFonts w:ascii="Times New Roman" w:eastAsia="宋体" w:hAnsi="Times New Roman" w:cs="Times New Roman"/>
          <w:kern w:val="0"/>
          <w:sz w:val="24"/>
        </w:rPr>
      </w:pPr>
      <w:r w:rsidRPr="000F1C89">
        <w:rPr>
          <w:rFonts w:ascii="Times New Roman" w:eastAsia="宋体" w:hAnsi="Times New Roman" w:cs="Times New Roman"/>
          <w:b/>
          <w:kern w:val="0"/>
          <w:sz w:val="24"/>
        </w:rPr>
        <w:t>第</w:t>
      </w:r>
      <w:r w:rsidRPr="000F1C89">
        <w:rPr>
          <w:rFonts w:ascii="Times New Roman" w:eastAsia="宋体" w:hAnsi="Times New Roman" w:cs="Times New Roman"/>
          <w:b/>
          <w:kern w:val="0"/>
          <w:sz w:val="24"/>
        </w:rPr>
        <w:t>216</w:t>
      </w:r>
      <w:r w:rsidRPr="000F1C89">
        <w:rPr>
          <w:rFonts w:ascii="Times New Roman" w:eastAsia="宋体" w:hAnsi="Times New Roman" w:cs="Times New Roman"/>
          <w:b/>
          <w:kern w:val="0"/>
          <w:sz w:val="24"/>
        </w:rPr>
        <w:t>条</w:t>
      </w:r>
      <w:r w:rsidRPr="00F643CC">
        <w:rPr>
          <w:rFonts w:ascii="Times New Roman" w:eastAsia="宋体" w:hAnsi="Times New Roman" w:cs="Times New Roman"/>
          <w:kern w:val="0"/>
          <w:sz w:val="24"/>
        </w:rPr>
        <w:t>动车组以外的列车司机在列车运行中，应做到：</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列车在出发前输入监控装置有关数据；按规定对列车自动制动机进行试验，在制动保压状态下列车制动主管的压力</w:t>
      </w:r>
      <w:r w:rsidRPr="00F643CC">
        <w:rPr>
          <w:rFonts w:ascii="Times New Roman" w:eastAsia="宋体" w:hAnsi="Times New Roman" w:cs="Times New Roman"/>
          <w:kern w:val="0"/>
          <w:sz w:val="24"/>
        </w:rPr>
        <w:t>1 min</w:t>
      </w:r>
      <w:r w:rsidRPr="00F643CC">
        <w:rPr>
          <w:rFonts w:ascii="Times New Roman" w:eastAsia="宋体" w:hAnsi="Times New Roman" w:cs="Times New Roman"/>
          <w:kern w:val="0"/>
          <w:sz w:val="24"/>
        </w:rPr>
        <w:t>内漏泄不得超过</w:t>
      </w:r>
      <w:r w:rsidRPr="00F643CC">
        <w:rPr>
          <w:rFonts w:ascii="Times New Roman" w:eastAsia="宋体" w:hAnsi="Times New Roman" w:cs="Times New Roman"/>
          <w:kern w:val="0"/>
          <w:sz w:val="24"/>
        </w:rPr>
        <w:t>20 kPa</w:t>
      </w:r>
      <w:r w:rsidRPr="00F643CC">
        <w:rPr>
          <w:rFonts w:ascii="Times New Roman" w:eastAsia="宋体" w:hAnsi="Times New Roman" w:cs="Times New Roman"/>
          <w:kern w:val="0"/>
          <w:sz w:val="24"/>
        </w:rPr>
        <w:t>，确认列尾装置作用良好。</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装备机车综合无线通信设备的机车，开车前司机要选定机车综合无线通信设备通信模式和运行线路。在</w:t>
      </w:r>
      <w:r w:rsidRPr="00F643CC">
        <w:rPr>
          <w:rFonts w:ascii="Times New Roman" w:eastAsia="宋体" w:hAnsi="Times New Roman" w:cs="Times New Roman"/>
          <w:kern w:val="0"/>
          <w:sz w:val="24"/>
        </w:rPr>
        <w:t>GSM-R</w:t>
      </w:r>
      <w:r w:rsidRPr="00F643CC">
        <w:rPr>
          <w:rFonts w:ascii="Times New Roman" w:eastAsia="宋体" w:hAnsi="Times New Roman" w:cs="Times New Roman"/>
          <w:kern w:val="0"/>
          <w:sz w:val="24"/>
        </w:rPr>
        <w:t>区段运行时，机车综合无线通信设备、</w:t>
      </w:r>
      <w:r w:rsidRPr="00F643CC">
        <w:rPr>
          <w:rFonts w:ascii="Times New Roman" w:eastAsia="宋体" w:hAnsi="Times New Roman" w:cs="Times New Roman"/>
          <w:kern w:val="0"/>
          <w:sz w:val="24"/>
        </w:rPr>
        <w:t>GSM-R</w:t>
      </w:r>
      <w:r w:rsidRPr="00F643CC">
        <w:rPr>
          <w:rFonts w:ascii="Times New Roman" w:eastAsia="宋体" w:hAnsi="Times New Roman" w:cs="Times New Roman"/>
          <w:kern w:val="0"/>
          <w:sz w:val="24"/>
        </w:rPr>
        <w:t>手持终端按规定注册列车车次，并确认正确。</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2.</w:t>
      </w:r>
      <w:r w:rsidRPr="00F643CC">
        <w:rPr>
          <w:rFonts w:ascii="Times New Roman" w:eastAsia="宋体" w:hAnsi="Times New Roman" w:cs="Times New Roman"/>
          <w:kern w:val="0"/>
          <w:sz w:val="24"/>
        </w:rPr>
        <w:t>遵守列车运行图规定的运行时刻和各项允许及限制速度。彻底瞭望，确认信号，认真执行呼唤应答制度，严格按信号显示要求行车，确保列车安全正点。遇有信号显示不明或危及行车和人身安全时，应立即采取减速或停车措施。</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机车信号、列车无线调度通信设备、列车运行监控装置（轨道车运行控制设备）和列尾装置必须全程运转，严禁擅自关机。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起动稳，加速快，精心操纵，停车准确，按规定鸣笛，防止列车冲动和断钩。</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随时检查机车总风缸、制动主管的压力。检查内燃机车柴油机的润滑油压力、冷却水的温度及其转数等情况。注意电力机车的各种仪表的显示及接触网状态。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在区间内列车停车进行防护、分部运行、装卸作业或使用紧急制动阀停车后再开车时，司机必须检查试验列车制动主管的贯通状态，确认列车完整，具备开车条件后，方可起动列车。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单机、自轮运转特种设备在自动闭塞区间紧急制动停车或被迫停在调谐区内后，司机须立即通知后续列车司机、向列车调度员（两端站）报告停车位置（具备移动条件时司机须先将机车移动不少于</w:t>
      </w:r>
      <w:smartTag w:uri="urn:schemas-microsoft-com:office:smarttags" w:element="chmetcnv">
        <w:smartTagPr>
          <w:attr w:name="UnitName" w:val="m"/>
          <w:attr w:name="SourceValue" w:val="15"/>
          <w:attr w:name="HasSpace" w:val="True"/>
          <w:attr w:name="Negative" w:val="False"/>
          <w:attr w:name="NumberType" w:val="1"/>
          <w:attr w:name="TCSC" w:val="0"/>
        </w:smartTagPr>
        <w:smartTag w:uri="urn:schemas-microsoft-com:office:smarttags" w:element="chmetcnv">
          <w:smartTagPr>
            <w:attr w:name="UnitName" w:val="m"/>
            <w:attr w:name="SourceValue" w:val="15"/>
            <w:attr w:name="HasSpace" w:val="False"/>
            <w:attr w:name="Negative" w:val="False"/>
            <w:attr w:name="NumberType" w:val="1"/>
            <w:attr w:name="TCSC" w:val="0"/>
          </w:smartTagPr>
          <w:r w:rsidRPr="00F643CC">
            <w:rPr>
              <w:rFonts w:ascii="Times New Roman" w:eastAsia="宋体" w:hAnsi="Times New Roman" w:cs="Times New Roman"/>
              <w:kern w:val="0"/>
              <w:sz w:val="24"/>
            </w:rPr>
            <w:t xml:space="preserve">15 </w:t>
          </w:r>
        </w:smartTag>
        <w:r w:rsidRPr="00F643CC">
          <w:rPr>
            <w:rFonts w:ascii="Times New Roman" w:eastAsia="宋体" w:hAnsi="Times New Roman" w:cs="Times New Roman"/>
            <w:kern w:val="0"/>
            <w:sz w:val="24"/>
          </w:rPr>
          <w:t>m</w:t>
        </w:r>
      </w:smartTag>
      <w:r w:rsidRPr="00F643CC">
        <w:rPr>
          <w:rFonts w:ascii="Times New Roman" w:eastAsia="宋体" w:hAnsi="Times New Roman" w:cs="Times New Roman"/>
          <w:kern w:val="0"/>
          <w:sz w:val="24"/>
        </w:rPr>
        <w:t>），并在轨道电路调谐区外使用短路铜线短接轨道电路。</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等会列车时，不准关闭空气压缩机，并应按规定显示列车标志。</w:t>
      </w:r>
    </w:p>
    <w:p w:rsidR="00F643CC" w:rsidRPr="00F643CC" w:rsidRDefault="00F643CC" w:rsidP="006B0589">
      <w:pPr>
        <w:widowControl/>
        <w:adjustRightInd w:val="0"/>
        <w:snapToGrid w:val="0"/>
        <w:spacing w:line="580" w:lineRule="exact"/>
        <w:ind w:firstLineChars="200" w:firstLine="482"/>
        <w:rPr>
          <w:rFonts w:ascii="Times New Roman" w:eastAsia="宋体" w:hAnsi="Times New Roman" w:cs="Times New Roman"/>
          <w:kern w:val="0"/>
          <w:sz w:val="24"/>
        </w:rPr>
      </w:pPr>
      <w:r w:rsidRPr="006B0589">
        <w:rPr>
          <w:rFonts w:ascii="Times New Roman" w:eastAsia="宋体" w:hAnsi="Times New Roman" w:cs="Times New Roman"/>
          <w:b/>
          <w:kern w:val="0"/>
          <w:sz w:val="24"/>
        </w:rPr>
        <w:t>第</w:t>
      </w:r>
      <w:r w:rsidRPr="006B0589">
        <w:rPr>
          <w:rFonts w:ascii="Times New Roman" w:eastAsia="宋体" w:hAnsi="Times New Roman" w:cs="Times New Roman"/>
          <w:b/>
          <w:kern w:val="0"/>
          <w:sz w:val="24"/>
        </w:rPr>
        <w:t>270</w:t>
      </w:r>
      <w:r w:rsidRPr="006B0589">
        <w:rPr>
          <w:rFonts w:ascii="Times New Roman" w:eastAsia="宋体" w:hAnsi="Times New Roman" w:cs="Times New Roman"/>
          <w:b/>
          <w:kern w:val="0"/>
          <w:sz w:val="24"/>
        </w:rPr>
        <w:t>条</w:t>
      </w:r>
      <w:r w:rsidRPr="00F643CC">
        <w:rPr>
          <w:rFonts w:ascii="Times New Roman" w:eastAsia="宋体" w:hAnsi="Times New Roman" w:cs="Times New Roman"/>
          <w:kern w:val="0"/>
          <w:sz w:val="24"/>
        </w:rPr>
        <w:t>发布调度命令的基本规定：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调度命令发布前，应详细了解现场情况，听取有关人员的意见，命令内容、受令处所必须正确、完整、清晰。</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使用计算机、传真机发布调度命令时，命令接受人员确认无误后应及时反馈回执。</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3.</w:t>
      </w:r>
      <w:r w:rsidRPr="00F643CC">
        <w:rPr>
          <w:rFonts w:ascii="Times New Roman" w:eastAsia="宋体" w:hAnsi="Times New Roman" w:cs="Times New Roman"/>
          <w:kern w:val="0"/>
          <w:sz w:val="24"/>
        </w:rPr>
        <w:t>使用电话发收调度命令时，应填记《调度命令登记簿》（附件</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），指定受令人员中一人复诵，并记明发收人员姓名及时刻。</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列车调度员应使用调度命令无线传送系统向司机发布书面调度命令，司机应及时签认接收，不再与列车调度员核对，有疑问时，须立即询问列车调度员。调度命令无线传送系统故障时，可按规定使用语音记录装置良好的列车无线调度通信设备发布，司机接到命令后，须与列车调度员核对。由车站交付的调度命令，车站值班员可使用调度命令无线传送系统或按规定使用语音记录装置良好的列车无线调度通信设备向司机转达。</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已发布的调度命令，遇有错、漏或变化时，必须取消前发命令，重新发布全部内容的调度命令。</w:t>
      </w:r>
    </w:p>
    <w:p w:rsidR="00F643CC" w:rsidRPr="00F643CC" w:rsidRDefault="00F643CC" w:rsidP="006B0589">
      <w:pPr>
        <w:widowControl/>
        <w:adjustRightInd w:val="0"/>
        <w:snapToGrid w:val="0"/>
        <w:spacing w:line="580" w:lineRule="exact"/>
        <w:ind w:firstLineChars="200" w:firstLine="482"/>
        <w:rPr>
          <w:rFonts w:ascii="Times New Roman" w:eastAsia="宋体" w:hAnsi="Times New Roman" w:cs="Times New Roman"/>
          <w:kern w:val="0"/>
          <w:sz w:val="24"/>
        </w:rPr>
      </w:pPr>
      <w:r w:rsidRPr="006B0589">
        <w:rPr>
          <w:rFonts w:ascii="Times New Roman" w:eastAsia="宋体" w:hAnsi="Times New Roman" w:cs="Times New Roman"/>
          <w:b/>
          <w:kern w:val="0"/>
          <w:sz w:val="24"/>
        </w:rPr>
        <w:t>第</w:t>
      </w:r>
      <w:r w:rsidRPr="006B0589">
        <w:rPr>
          <w:rFonts w:ascii="Times New Roman" w:eastAsia="宋体" w:hAnsi="Times New Roman" w:cs="Times New Roman"/>
          <w:b/>
          <w:kern w:val="0"/>
          <w:sz w:val="24"/>
        </w:rPr>
        <w:t>381</w:t>
      </w:r>
      <w:r w:rsidRPr="006B0589">
        <w:rPr>
          <w:rFonts w:ascii="Times New Roman" w:eastAsia="宋体" w:hAnsi="Times New Roman" w:cs="Times New Roman"/>
          <w:b/>
          <w:kern w:val="0"/>
          <w:sz w:val="24"/>
        </w:rPr>
        <w:t>条</w:t>
      </w:r>
      <w:r w:rsidRPr="00F643CC">
        <w:rPr>
          <w:rFonts w:ascii="Times New Roman" w:eastAsia="宋体" w:hAnsi="Times New Roman" w:cs="Times New Roman"/>
          <w:kern w:val="0"/>
          <w:sz w:val="24"/>
        </w:rPr>
        <w:t>机车综合无线通信设备故障。</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司机报告列车调度员（车站值班员），车站值班员报告列车调度员。</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）影响调度命令无线传送功能时，向司机发布的调度命令，按规定采用列车无线调度通信设备发布、转达或采用人工书面交递方式。</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）遇无进路预告信息，司机须报告列车调度员（车站值班员），列车由正线通过改为侧线接车时，列车调度员（车站控制时为车站值班员）应提前预告司机。</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）机车综合无线通信设备不能通话时，司机应立即使用</w:t>
      </w:r>
      <w:r w:rsidRPr="00F643CC">
        <w:rPr>
          <w:rFonts w:ascii="Times New Roman" w:eastAsia="宋体" w:hAnsi="Times New Roman" w:cs="Times New Roman"/>
          <w:kern w:val="0"/>
          <w:sz w:val="24"/>
        </w:rPr>
        <w:t>GSM-R</w:t>
      </w:r>
      <w:r w:rsidRPr="00F643CC">
        <w:rPr>
          <w:rFonts w:ascii="Times New Roman" w:eastAsia="宋体" w:hAnsi="Times New Roman" w:cs="Times New Roman"/>
          <w:kern w:val="0"/>
          <w:sz w:val="24"/>
        </w:rPr>
        <w:t>手持终端报告列车调度员（车站值班员）。如</w:t>
      </w:r>
      <w:r w:rsidRPr="00F643CC">
        <w:rPr>
          <w:rFonts w:ascii="Times New Roman" w:eastAsia="宋体" w:hAnsi="Times New Roman" w:cs="Times New Roman"/>
          <w:kern w:val="0"/>
          <w:sz w:val="24"/>
        </w:rPr>
        <w:t>GSM-R</w:t>
      </w:r>
      <w:r w:rsidRPr="00F643CC">
        <w:rPr>
          <w:rFonts w:ascii="Times New Roman" w:eastAsia="宋体" w:hAnsi="Times New Roman" w:cs="Times New Roman"/>
          <w:kern w:val="0"/>
          <w:sz w:val="24"/>
        </w:rPr>
        <w:t>手持终端也不能进行通话时，司机应在前方站停车报告；机车综合无线通信设备或</w:t>
      </w:r>
      <w:r w:rsidRPr="00F643CC">
        <w:rPr>
          <w:rFonts w:ascii="Times New Roman" w:eastAsia="宋体" w:hAnsi="Times New Roman" w:cs="Times New Roman"/>
          <w:kern w:val="0"/>
          <w:sz w:val="24"/>
        </w:rPr>
        <w:t>GSM-R</w:t>
      </w:r>
      <w:r w:rsidRPr="00F643CC">
        <w:rPr>
          <w:rFonts w:ascii="Times New Roman" w:eastAsia="宋体" w:hAnsi="Times New Roman" w:cs="Times New Roman"/>
          <w:kern w:val="0"/>
          <w:sz w:val="24"/>
        </w:rPr>
        <w:t>手持终端修复（更换）后，方准继续运行。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设备故障修复后，恢复设备正常使用。</w:t>
      </w:r>
    </w:p>
    <w:p w:rsidR="00F643CC" w:rsidRPr="00F643CC" w:rsidRDefault="00F643CC" w:rsidP="006B0589">
      <w:pPr>
        <w:widowControl/>
        <w:adjustRightInd w:val="0"/>
        <w:snapToGrid w:val="0"/>
        <w:spacing w:line="580" w:lineRule="exact"/>
        <w:ind w:firstLineChars="200" w:firstLine="482"/>
        <w:rPr>
          <w:rFonts w:ascii="Times New Roman" w:eastAsia="宋体" w:hAnsi="Times New Roman" w:cs="Times New Roman"/>
          <w:kern w:val="0"/>
          <w:sz w:val="24"/>
        </w:rPr>
      </w:pPr>
      <w:r w:rsidRPr="006B0589">
        <w:rPr>
          <w:rFonts w:ascii="Times New Roman" w:eastAsia="宋体" w:hAnsi="Times New Roman" w:cs="Times New Roman"/>
          <w:b/>
          <w:kern w:val="0"/>
          <w:sz w:val="24"/>
        </w:rPr>
        <w:t>第</w:t>
      </w:r>
      <w:r w:rsidRPr="006B0589">
        <w:rPr>
          <w:rFonts w:ascii="Times New Roman" w:eastAsia="宋体" w:hAnsi="Times New Roman" w:cs="Times New Roman"/>
          <w:b/>
          <w:kern w:val="0"/>
          <w:sz w:val="24"/>
        </w:rPr>
        <w:t>408</w:t>
      </w:r>
      <w:r w:rsidRPr="006B0589">
        <w:rPr>
          <w:rFonts w:ascii="Times New Roman" w:eastAsia="宋体" w:hAnsi="Times New Roman" w:cs="Times New Roman"/>
          <w:b/>
          <w:kern w:val="0"/>
          <w:sz w:val="24"/>
        </w:rPr>
        <w:t>条</w:t>
      </w:r>
      <w:r w:rsidRPr="00F643CC">
        <w:rPr>
          <w:rFonts w:ascii="Times New Roman" w:eastAsia="宋体" w:hAnsi="Times New Roman" w:cs="Times New Roman"/>
          <w:kern w:val="0"/>
          <w:sz w:val="24"/>
        </w:rPr>
        <w:t>动车组以外的旅客列车运行途中发生车辆故障应急处理：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1.</w:t>
      </w:r>
      <w:r w:rsidRPr="00F643CC">
        <w:rPr>
          <w:rFonts w:ascii="Times New Roman" w:eastAsia="宋体" w:hAnsi="Times New Roman" w:cs="Times New Roman"/>
          <w:kern w:val="0"/>
          <w:sz w:val="24"/>
        </w:rPr>
        <w:t>发现客车车辆轮轴故障、车体下沉（倾斜）、车辆剧烈振动等危及行车安全的情况时，须立即采取停车措施，并报告列车调度员（车站值班员），车站值班员报告列车调度员。列车调度员（车站值班员）应立即通知区间内后续列车停车，不再向该区间放行列车。司机在接到列车调度员已发布邻线列车限速</w:t>
      </w:r>
      <w:smartTag w:uri="urn:schemas-microsoft-com:office:smarttags" w:element="chmetcnv">
        <w:smartTagPr>
          <w:attr w:name="UnitName" w:val="km/h"/>
          <w:attr w:name="SourceValue" w:val="160"/>
          <w:attr w:name="HasSpace" w:val="True"/>
          <w:attr w:name="Negative" w:val="False"/>
          <w:attr w:name="NumberType" w:val="1"/>
          <w:attr w:name="TCSC" w:val="0"/>
        </w:smartTagPr>
        <w:r w:rsidRPr="00F643CC">
          <w:rPr>
            <w:rFonts w:ascii="Times New Roman" w:eastAsia="宋体" w:hAnsi="Times New Roman" w:cs="Times New Roman"/>
            <w:kern w:val="0"/>
            <w:sz w:val="24"/>
          </w:rPr>
          <w:t>160 km/h</w:t>
        </w:r>
      </w:smartTag>
      <w:r w:rsidRPr="00F643CC">
        <w:rPr>
          <w:rFonts w:ascii="Times New Roman" w:eastAsia="宋体" w:hAnsi="Times New Roman" w:cs="Times New Roman"/>
          <w:kern w:val="0"/>
          <w:sz w:val="24"/>
        </w:rPr>
        <w:t>及以下调度命令的口头指示后，通知车辆乘务员下车检查。对抱闸车辆应关闭截断塞门，排除副风缸中的余风，确认安全无误后，方可继续运行；如车轮踏面损坏超过限度或车辆故障不能继续运行时，应甩车处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列车调度员接到热轴报告后，应按热轴预报等级要求果断处理。必要时，立即安排停车检查（司机应采用常用制动，列车停车后由车辆乘务员负责检查，无车辆乘务员的由司机确认能否继续安全运行）或就近站甩车处理。</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遇客车安全监控系统报警或其他故障需要列车限速运行时，车辆乘务员应通知司机限速要求，司机按限速要求运行并报告列车调度员（车站值班员），车站值班员及时报告列车调度员。</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空气弹簧故障时，列车运行速度不得超过</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采用密接式车钩的旅客列车，在运行途中因故障更换</w:t>
      </w:r>
      <w:r w:rsidRPr="00F643CC">
        <w:rPr>
          <w:rFonts w:ascii="Times New Roman" w:eastAsia="宋体" w:hAnsi="Times New Roman" w:cs="Times New Roman"/>
          <w:kern w:val="0"/>
          <w:sz w:val="24"/>
        </w:rPr>
        <w:t>15</w:t>
      </w:r>
      <w:r w:rsidRPr="00F643CC">
        <w:rPr>
          <w:rFonts w:ascii="Times New Roman" w:eastAsia="宋体" w:hAnsi="Times New Roman" w:cs="Times New Roman"/>
          <w:kern w:val="0"/>
          <w:sz w:val="24"/>
        </w:rPr>
        <w:t>号过渡车钩后，运行速度不得超过</w:t>
      </w:r>
      <w:smartTag w:uri="urn:schemas-microsoft-com:office:smarttags" w:element="chmetcnv">
        <w:smartTagPr>
          <w:attr w:name="UnitName" w:val="km/h"/>
          <w:attr w:name="SourceValue" w:val="140"/>
          <w:attr w:name="HasSpace" w:val="True"/>
          <w:attr w:name="Negative" w:val="False"/>
          <w:attr w:name="NumberType" w:val="1"/>
          <w:attr w:name="TCSC" w:val="0"/>
        </w:smartTagPr>
        <w:r w:rsidRPr="00F643CC">
          <w:rPr>
            <w:rFonts w:ascii="Times New Roman" w:eastAsia="宋体" w:hAnsi="Times New Roman" w:cs="Times New Roman"/>
            <w:kern w:val="0"/>
            <w:sz w:val="24"/>
          </w:rPr>
          <w:t>140 km/h</w:t>
        </w:r>
      </w:smartTag>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双管供风旅客列车运行途中发生双管供风设备故障或用单管供风机车救援接续牵引需改为单管供风时，双管改单管作业应在站内进行。旅客列车在区间发生故障需双管改单管供风时，由车辆乘务员通知司机向列车调度员（车站值班员）提出在前方站停车处理的请求，并通知司机以不超过</w:t>
      </w:r>
      <w:smartTag w:uri="urn:schemas-microsoft-com:office:smarttags" w:element="chmetcnv">
        <w:smartTagPr>
          <w:attr w:name="UnitName" w:val="km/h"/>
          <w:attr w:name="SourceValue" w:val="120"/>
          <w:attr w:name="HasSpace" w:val="True"/>
          <w:attr w:name="Negative" w:val="False"/>
          <w:attr w:name="NumberType" w:val="1"/>
          <w:attr w:name="TCSC" w:val="0"/>
        </w:smartTagPr>
        <w:r w:rsidRPr="00F643CC">
          <w:rPr>
            <w:rFonts w:ascii="Times New Roman" w:eastAsia="宋体" w:hAnsi="Times New Roman" w:cs="Times New Roman"/>
            <w:kern w:val="0"/>
            <w:sz w:val="24"/>
          </w:rPr>
          <w:t>120 km/h</w:t>
        </w:r>
      </w:smartTag>
      <w:r w:rsidRPr="00F643CC">
        <w:rPr>
          <w:rFonts w:ascii="Times New Roman" w:eastAsia="宋体" w:hAnsi="Times New Roman" w:cs="Times New Roman"/>
          <w:kern w:val="0"/>
          <w:sz w:val="24"/>
        </w:rPr>
        <w:t>速度运行至前方站，列车调度员发布双管改单管供风的调度命令，车辆乘务员根据调度命令在站内将客车风管路改为单管供风状态。旅客列车改为单管供风跨局运行时，由铁路总公司发布调度命令通知有关铁路局，按单管供风办理，直至终到站。</w:t>
      </w:r>
    </w:p>
    <w:p w:rsidR="00F643CC" w:rsidRPr="00F643CC" w:rsidRDefault="00F643CC" w:rsidP="006B0589">
      <w:pPr>
        <w:widowControl/>
        <w:adjustRightInd w:val="0"/>
        <w:snapToGrid w:val="0"/>
        <w:spacing w:line="580" w:lineRule="exact"/>
        <w:ind w:firstLineChars="200" w:firstLine="482"/>
        <w:rPr>
          <w:rFonts w:ascii="Times New Roman" w:eastAsia="宋体" w:hAnsi="Times New Roman" w:cs="Times New Roman"/>
          <w:kern w:val="0"/>
          <w:sz w:val="24"/>
        </w:rPr>
      </w:pPr>
      <w:r w:rsidRPr="006B0589">
        <w:rPr>
          <w:rFonts w:ascii="Times New Roman" w:eastAsia="宋体" w:hAnsi="Times New Roman" w:cs="Times New Roman"/>
          <w:b/>
          <w:kern w:val="0"/>
          <w:sz w:val="24"/>
        </w:rPr>
        <w:lastRenderedPageBreak/>
        <w:t>第</w:t>
      </w:r>
      <w:r w:rsidRPr="006B0589">
        <w:rPr>
          <w:rFonts w:ascii="Times New Roman" w:eastAsia="宋体" w:hAnsi="Times New Roman" w:cs="Times New Roman"/>
          <w:b/>
          <w:kern w:val="0"/>
          <w:sz w:val="24"/>
        </w:rPr>
        <w:t>441</w:t>
      </w:r>
      <w:r w:rsidRPr="006B0589">
        <w:rPr>
          <w:rFonts w:ascii="Times New Roman" w:eastAsia="宋体" w:hAnsi="Times New Roman" w:cs="Times New Roman"/>
          <w:b/>
          <w:kern w:val="0"/>
          <w:sz w:val="24"/>
        </w:rPr>
        <w:t>条</w:t>
      </w:r>
      <w:r w:rsidRPr="00F643CC">
        <w:rPr>
          <w:rFonts w:ascii="Times New Roman" w:eastAsia="宋体" w:hAnsi="Times New Roman" w:cs="Times New Roman"/>
          <w:kern w:val="0"/>
          <w:sz w:val="24"/>
        </w:rPr>
        <w:t>使用机车救援动车组时，应进行制动试验，制动主管压力采用</w:t>
      </w:r>
      <w:r w:rsidRPr="00F643CC">
        <w:rPr>
          <w:rFonts w:ascii="Times New Roman" w:eastAsia="宋体" w:hAnsi="Times New Roman" w:cs="Times New Roman"/>
          <w:kern w:val="0"/>
          <w:sz w:val="24"/>
        </w:rPr>
        <w:t>600 kPa</w:t>
      </w:r>
      <w:r w:rsidRPr="00F643CC">
        <w:rPr>
          <w:rFonts w:ascii="Times New Roman" w:eastAsia="宋体" w:hAnsi="Times New Roman" w:cs="Times New Roman"/>
          <w:kern w:val="0"/>
          <w:sz w:val="24"/>
        </w:rPr>
        <w:t>。具备升弓供电条件时，允许动车组升弓供电。当使用电力机车担当救援机车，如动车组升弓，由动车组司机通知救援机车司机，救援机车司机在通过分相区前通知动车组司机断电并降弓。</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连挂前，司机须与列车调度员联系，在得到列车调度员已发布邻线限速</w:t>
      </w:r>
      <w:smartTag w:uri="urn:schemas-microsoft-com:office:smarttags" w:element="chmetcnv">
        <w:smartTagPr>
          <w:attr w:name="UnitName" w:val="km/h"/>
          <w:attr w:name="SourceValue" w:val="160"/>
          <w:attr w:name="HasSpace" w:val="True"/>
          <w:attr w:name="Negative" w:val="False"/>
          <w:attr w:name="NumberType" w:val="1"/>
          <w:attr w:name="TCSC" w:val="0"/>
        </w:smartTagPr>
        <w:r w:rsidRPr="00F643CC">
          <w:rPr>
            <w:rFonts w:ascii="Times New Roman" w:eastAsia="宋体" w:hAnsi="Times New Roman" w:cs="Times New Roman"/>
            <w:kern w:val="0"/>
            <w:sz w:val="24"/>
          </w:rPr>
          <w:t>160 km/h</w:t>
        </w:r>
      </w:smartTag>
      <w:r w:rsidRPr="00F643CC">
        <w:rPr>
          <w:rFonts w:ascii="Times New Roman" w:eastAsia="宋体" w:hAnsi="Times New Roman" w:cs="Times New Roman"/>
          <w:kern w:val="0"/>
          <w:sz w:val="24"/>
        </w:rPr>
        <w:t>及以下的调度命令（妨碍邻线及组织旅客疏散时为已扣停邻线列车）的口头指示后，方可开始作业。</w:t>
      </w:r>
    </w:p>
    <w:p w:rsidR="00F643CC" w:rsidRDefault="00F643CC" w:rsidP="00C055F3">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救援机车司机在救援作业过程中，要严格遵守有关限速规定，与动车组司机保持联系。救援运行中尽可能避免实施紧急制动。</w:t>
      </w:r>
    </w:p>
    <w:p w:rsidR="00E25844" w:rsidRPr="00E25844" w:rsidRDefault="00E25844" w:rsidP="00E25844">
      <w:pPr>
        <w:widowControl/>
        <w:adjustRightInd w:val="0"/>
        <w:snapToGrid w:val="0"/>
        <w:spacing w:line="580" w:lineRule="exact"/>
        <w:ind w:firstLineChars="200" w:firstLine="482"/>
        <w:rPr>
          <w:rFonts w:ascii="Times New Roman" w:eastAsia="宋体" w:hAnsi="Times New Roman" w:cs="Times New Roman"/>
          <w:b/>
          <w:kern w:val="0"/>
          <w:sz w:val="24"/>
        </w:rPr>
      </w:pPr>
      <w:r w:rsidRPr="00E25844">
        <w:rPr>
          <w:rFonts w:ascii="Times New Roman" w:eastAsia="宋体" w:hAnsi="Times New Roman" w:cs="Times New Roman" w:hint="eastAsia"/>
          <w:b/>
          <w:kern w:val="0"/>
          <w:sz w:val="24"/>
        </w:rPr>
        <w:t>练习题：</w:t>
      </w:r>
    </w:p>
    <w:p w:rsidR="00E25844" w:rsidRDefault="00E25844" w:rsidP="00E25844">
      <w:pPr>
        <w:widowControl/>
        <w:adjustRightInd w:val="0"/>
        <w:snapToGrid w:val="0"/>
        <w:spacing w:line="580" w:lineRule="exact"/>
        <w:ind w:firstLineChars="200" w:firstLine="482"/>
        <w:rPr>
          <w:rFonts w:ascii="Times New Roman" w:eastAsia="宋体" w:hAnsi="Times New Roman" w:cs="Times New Roman"/>
          <w:b/>
          <w:kern w:val="0"/>
          <w:sz w:val="24"/>
        </w:rPr>
      </w:pPr>
      <w:r w:rsidRPr="00E25844">
        <w:rPr>
          <w:rFonts w:ascii="Times New Roman" w:eastAsia="宋体" w:hAnsi="Times New Roman" w:cs="Times New Roman" w:hint="eastAsia"/>
          <w:b/>
          <w:kern w:val="0"/>
          <w:sz w:val="24"/>
        </w:rPr>
        <w:t>一、填空题</w:t>
      </w:r>
    </w:p>
    <w:p w:rsidR="00495BE2" w:rsidRPr="00495BE2" w:rsidRDefault="000F10EF" w:rsidP="00495BE2">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495BE2" w:rsidRPr="00495BE2">
        <w:rPr>
          <w:rFonts w:ascii="宋体" w:eastAsia="宋体" w:hAnsi="宋体" w:cs="宋体"/>
          <w:kern w:val="0"/>
          <w:sz w:val="24"/>
          <w:szCs w:val="24"/>
        </w:rPr>
        <w:t>.在高速铁路运行区段，CTC与GSM-R数字移动通信系统结合，实现（          ）、接车进路预告信息、调车作业通知单等向司机的传送。</w:t>
      </w:r>
    </w:p>
    <w:p w:rsidR="00495BE2" w:rsidRPr="00495BE2" w:rsidRDefault="000F10EF" w:rsidP="00495BE2">
      <w:pPr>
        <w:tabs>
          <w:tab w:val="left" w:pos="2770"/>
        </w:tabs>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2</w:t>
      </w:r>
      <w:r w:rsidR="00495BE2" w:rsidRPr="00495BE2">
        <w:rPr>
          <w:rFonts w:ascii="宋体" w:eastAsia="宋体" w:hAnsi="宋体" w:cs="宋体"/>
          <w:spacing w:val="2"/>
          <w:kern w:val="0"/>
          <w:sz w:val="24"/>
          <w:szCs w:val="24"/>
        </w:rPr>
        <w:t>.</w:t>
      </w:r>
      <w:r w:rsidR="00495BE2" w:rsidRPr="00495BE2">
        <w:rPr>
          <w:rFonts w:ascii="宋体" w:eastAsia="宋体" w:hAnsi="宋体" w:cs="宋体"/>
          <w:spacing w:val="4"/>
          <w:kern w:val="0"/>
          <w:sz w:val="24"/>
          <w:szCs w:val="24"/>
        </w:rPr>
        <w:t>在高速铁路运行区段，司机、随车机械师（车辆乘务员</w:t>
      </w:r>
      <w:r w:rsidR="00495BE2" w:rsidRPr="00495BE2">
        <w:rPr>
          <w:rFonts w:ascii="宋体" w:eastAsia="宋体" w:hAnsi="宋体" w:cs="宋体"/>
          <w:spacing w:val="-117"/>
          <w:kern w:val="0"/>
          <w:sz w:val="24"/>
          <w:szCs w:val="24"/>
        </w:rPr>
        <w:t>）</w:t>
      </w:r>
      <w:r w:rsidR="00495BE2" w:rsidRPr="00495BE2">
        <w:rPr>
          <w:rFonts w:ascii="宋体" w:eastAsia="宋体" w:hAnsi="宋体" w:cs="宋体"/>
          <w:spacing w:val="5"/>
          <w:kern w:val="0"/>
          <w:sz w:val="24"/>
          <w:szCs w:val="24"/>
        </w:rPr>
        <w:t>、列车长、乘警均应配</w:t>
      </w:r>
      <w:r w:rsidR="00495BE2" w:rsidRPr="00495BE2">
        <w:rPr>
          <w:rFonts w:ascii="宋体" w:eastAsia="宋体" w:hAnsi="宋体" w:cs="宋体"/>
          <w:kern w:val="0"/>
          <w:sz w:val="24"/>
          <w:szCs w:val="24"/>
        </w:rPr>
        <w:t>备（          ）和无线对讲设备。</w:t>
      </w:r>
    </w:p>
    <w:p w:rsidR="00495BE2" w:rsidRPr="00495BE2" w:rsidRDefault="000F10EF" w:rsidP="00495BE2">
      <w:pPr>
        <w:tabs>
          <w:tab w:val="left" w:pos="2561"/>
        </w:tabs>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3</w:t>
      </w:r>
      <w:r w:rsidR="00495BE2" w:rsidRPr="00495BE2">
        <w:rPr>
          <w:rFonts w:ascii="宋体" w:eastAsia="宋体" w:hAnsi="宋体" w:cs="宋体"/>
          <w:spacing w:val="2"/>
          <w:kern w:val="0"/>
          <w:sz w:val="24"/>
          <w:szCs w:val="24"/>
        </w:rPr>
        <w:t>.</w:t>
      </w:r>
      <w:r w:rsidR="00495BE2" w:rsidRPr="00495BE2">
        <w:rPr>
          <w:rFonts w:ascii="宋体" w:eastAsia="宋体" w:hAnsi="宋体" w:cs="宋体"/>
          <w:spacing w:val="4"/>
          <w:kern w:val="0"/>
          <w:sz w:val="24"/>
          <w:szCs w:val="24"/>
        </w:rPr>
        <w:t>在</w:t>
      </w:r>
      <w:r w:rsidR="00495BE2" w:rsidRPr="00495BE2">
        <w:rPr>
          <w:rFonts w:ascii="宋体" w:eastAsia="宋体" w:hAnsi="宋体" w:cs="宋体"/>
          <w:kern w:val="0"/>
          <w:sz w:val="24"/>
          <w:szCs w:val="24"/>
        </w:rPr>
        <w:t>（          ）</w:t>
      </w:r>
      <w:r w:rsidR="00495BE2" w:rsidRPr="00495BE2">
        <w:rPr>
          <w:rFonts w:ascii="宋体" w:eastAsia="宋体" w:hAnsi="宋体" w:cs="宋体"/>
          <w:spacing w:val="4"/>
          <w:kern w:val="0"/>
          <w:sz w:val="24"/>
          <w:szCs w:val="24"/>
        </w:rPr>
        <w:t>区段运行时，机车综合无线通信设备、</w:t>
      </w:r>
      <w:r w:rsidR="00495BE2" w:rsidRPr="00495BE2">
        <w:rPr>
          <w:rFonts w:ascii="宋体" w:eastAsia="宋体" w:hAnsi="宋体" w:cs="宋体"/>
          <w:kern w:val="0"/>
          <w:sz w:val="24"/>
          <w:szCs w:val="24"/>
        </w:rPr>
        <w:t>GSM-R</w:t>
      </w:r>
      <w:r w:rsidR="00495BE2" w:rsidRPr="00495BE2">
        <w:rPr>
          <w:rFonts w:ascii="宋体" w:eastAsia="宋体" w:hAnsi="宋体" w:cs="宋体"/>
          <w:spacing w:val="4"/>
          <w:kern w:val="0"/>
          <w:sz w:val="24"/>
          <w:szCs w:val="24"/>
        </w:rPr>
        <w:t>手持终端按规定</w:t>
      </w:r>
      <w:r w:rsidR="00495BE2" w:rsidRPr="00495BE2">
        <w:rPr>
          <w:rFonts w:ascii="宋体" w:eastAsia="宋体" w:hAnsi="宋体" w:cs="宋体"/>
          <w:kern w:val="0"/>
          <w:sz w:val="24"/>
          <w:szCs w:val="24"/>
        </w:rPr>
        <w:t>注册列车车次，并确认正确。</w:t>
      </w:r>
    </w:p>
    <w:p w:rsidR="00495BE2" w:rsidRDefault="000F10EF" w:rsidP="000F10EF">
      <w:pPr>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4</w:t>
      </w:r>
      <w:r w:rsidR="00495BE2" w:rsidRPr="00495BE2">
        <w:rPr>
          <w:rFonts w:ascii="宋体" w:eastAsia="宋体" w:hAnsi="宋体" w:cs="宋体"/>
          <w:spacing w:val="1"/>
          <w:kern w:val="0"/>
          <w:sz w:val="24"/>
          <w:szCs w:val="24"/>
        </w:rPr>
        <w:t>.在</w:t>
      </w:r>
      <w:r w:rsidR="00495BE2" w:rsidRPr="00495BE2">
        <w:rPr>
          <w:rFonts w:ascii="宋体" w:eastAsia="宋体" w:hAnsi="宋体" w:cs="宋体"/>
          <w:kern w:val="0"/>
          <w:sz w:val="24"/>
          <w:szCs w:val="24"/>
        </w:rPr>
        <w:t>CTC</w:t>
      </w:r>
      <w:r w:rsidR="00495BE2" w:rsidRPr="00495BE2">
        <w:rPr>
          <w:rFonts w:ascii="宋体" w:eastAsia="宋体" w:hAnsi="宋体" w:cs="宋体"/>
          <w:spacing w:val="4"/>
          <w:kern w:val="0"/>
          <w:sz w:val="24"/>
          <w:szCs w:val="24"/>
        </w:rPr>
        <w:t>区段，列车调度员应使用调度命令无线传送系统向司机发布书面调度命</w:t>
      </w:r>
      <w:r w:rsidR="00495BE2" w:rsidRPr="00495BE2">
        <w:rPr>
          <w:rFonts w:ascii="宋体" w:eastAsia="宋体" w:hAnsi="宋体" w:cs="宋体"/>
          <w:spacing w:val="-10"/>
          <w:kern w:val="0"/>
          <w:sz w:val="24"/>
          <w:szCs w:val="24"/>
        </w:rPr>
        <w:t>令，司机应及时签认接收，</w:t>
      </w:r>
      <w:r w:rsidR="00495BE2" w:rsidRPr="00495BE2">
        <w:rPr>
          <w:rFonts w:ascii="宋体" w:eastAsia="宋体" w:hAnsi="宋体" w:cs="宋体"/>
          <w:kern w:val="0"/>
          <w:sz w:val="24"/>
          <w:szCs w:val="24"/>
        </w:rPr>
        <w:t>（          ）</w:t>
      </w:r>
      <w:r w:rsidR="00495BE2" w:rsidRPr="00495BE2">
        <w:rPr>
          <w:rFonts w:ascii="宋体" w:eastAsia="宋体" w:hAnsi="宋体" w:cs="宋体"/>
          <w:spacing w:val="1"/>
          <w:kern w:val="0"/>
          <w:sz w:val="24"/>
          <w:szCs w:val="24"/>
        </w:rPr>
        <w:t>与列车调度员核对，有疑问时，须立即询问列车调</w:t>
      </w:r>
      <w:r w:rsidR="00495BE2" w:rsidRPr="00495BE2">
        <w:rPr>
          <w:rFonts w:ascii="宋体" w:eastAsia="宋体" w:hAnsi="宋体" w:cs="宋体"/>
          <w:kern w:val="0"/>
          <w:sz w:val="24"/>
          <w:szCs w:val="24"/>
        </w:rPr>
        <w:t>度员。</w:t>
      </w:r>
    </w:p>
    <w:p w:rsidR="00613C16" w:rsidRPr="00613C16" w:rsidRDefault="00613C16" w:rsidP="00613C16">
      <w:pPr>
        <w:autoSpaceDE w:val="0"/>
        <w:autoSpaceDN w:val="0"/>
        <w:spacing w:line="400" w:lineRule="exact"/>
        <w:ind w:firstLineChars="200" w:firstLine="480"/>
        <w:rPr>
          <w:rFonts w:ascii="宋体" w:eastAsia="宋体" w:hAnsi="宋体" w:cs="宋体"/>
          <w:color w:val="FF0000"/>
          <w:kern w:val="0"/>
          <w:sz w:val="24"/>
          <w:szCs w:val="24"/>
        </w:rPr>
      </w:pPr>
      <w:r w:rsidRPr="00613C16">
        <w:rPr>
          <w:rFonts w:ascii="宋体" w:eastAsia="宋体" w:hAnsi="宋体" w:cs="宋体" w:hint="eastAsia"/>
          <w:color w:val="FF0000"/>
          <w:kern w:val="0"/>
          <w:sz w:val="24"/>
          <w:szCs w:val="24"/>
        </w:rPr>
        <w:t>△4.</w:t>
      </w:r>
      <w:r w:rsidRPr="00613C16">
        <w:rPr>
          <w:rFonts w:ascii="宋体" w:eastAsia="宋体" w:hAnsi="宋体" w:cs="宋体"/>
          <w:color w:val="FF0000"/>
          <w:spacing w:val="1"/>
          <w:kern w:val="0"/>
          <w:sz w:val="24"/>
          <w:szCs w:val="24"/>
        </w:rPr>
        <w:t>在</w:t>
      </w:r>
      <w:r w:rsidRPr="00613C16">
        <w:rPr>
          <w:rFonts w:ascii="宋体" w:eastAsia="宋体" w:hAnsi="宋体" w:cs="宋体"/>
          <w:color w:val="FF0000"/>
          <w:kern w:val="0"/>
          <w:sz w:val="24"/>
          <w:szCs w:val="24"/>
        </w:rPr>
        <w:t>CTC</w:t>
      </w:r>
      <w:r w:rsidRPr="00613C16">
        <w:rPr>
          <w:rFonts w:ascii="宋体" w:eastAsia="宋体" w:hAnsi="宋体" w:cs="宋体"/>
          <w:color w:val="FF0000"/>
          <w:spacing w:val="4"/>
          <w:kern w:val="0"/>
          <w:sz w:val="24"/>
          <w:szCs w:val="24"/>
        </w:rPr>
        <w:t>区段，列车调度员应使用调度命令无线传送系统向司机发布书面调度命</w:t>
      </w:r>
      <w:r w:rsidRPr="00613C16">
        <w:rPr>
          <w:rFonts w:ascii="宋体" w:eastAsia="宋体" w:hAnsi="宋体" w:cs="宋体"/>
          <w:color w:val="FF0000"/>
          <w:spacing w:val="-10"/>
          <w:kern w:val="0"/>
          <w:sz w:val="24"/>
          <w:szCs w:val="24"/>
        </w:rPr>
        <w:t>令，司机应及时</w:t>
      </w:r>
      <w:r w:rsidRPr="00613C16">
        <w:rPr>
          <w:rFonts w:ascii="宋体" w:eastAsia="宋体" w:hAnsi="宋体" w:cs="宋体" w:hint="eastAsia"/>
          <w:color w:val="FF0000"/>
          <w:spacing w:val="-10"/>
          <w:kern w:val="0"/>
          <w:sz w:val="24"/>
          <w:szCs w:val="24"/>
        </w:rPr>
        <w:t>（</w:t>
      </w:r>
      <w:r w:rsidRPr="00613C16">
        <w:rPr>
          <w:rFonts w:ascii="宋体" w:eastAsia="宋体" w:hAnsi="宋体" w:cs="宋体"/>
          <w:color w:val="FF0000"/>
          <w:spacing w:val="-10"/>
          <w:kern w:val="0"/>
          <w:sz w:val="24"/>
          <w:szCs w:val="24"/>
        </w:rPr>
        <w:t>签认接收</w:t>
      </w:r>
      <w:r w:rsidRPr="00613C16">
        <w:rPr>
          <w:rFonts w:ascii="宋体" w:eastAsia="宋体" w:hAnsi="宋体" w:cs="宋体" w:hint="eastAsia"/>
          <w:color w:val="FF0000"/>
          <w:spacing w:val="-10"/>
          <w:kern w:val="0"/>
          <w:sz w:val="24"/>
          <w:szCs w:val="24"/>
        </w:rPr>
        <w:t>）</w:t>
      </w:r>
      <w:r w:rsidRPr="00613C16">
        <w:rPr>
          <w:rFonts w:ascii="宋体" w:eastAsia="宋体" w:hAnsi="宋体" w:cs="宋体"/>
          <w:color w:val="FF0000"/>
          <w:spacing w:val="-10"/>
          <w:kern w:val="0"/>
          <w:sz w:val="24"/>
          <w:szCs w:val="24"/>
        </w:rPr>
        <w:t>，</w:t>
      </w:r>
      <w:r w:rsidRPr="00613C16">
        <w:rPr>
          <w:rFonts w:ascii="宋体" w:eastAsia="宋体" w:hAnsi="宋体" w:cs="宋体" w:hint="eastAsia"/>
          <w:color w:val="FF0000"/>
          <w:kern w:val="0"/>
          <w:sz w:val="24"/>
          <w:szCs w:val="24"/>
        </w:rPr>
        <w:t>不再</w:t>
      </w:r>
      <w:r w:rsidRPr="00613C16">
        <w:rPr>
          <w:rFonts w:ascii="宋体" w:eastAsia="宋体" w:hAnsi="宋体" w:cs="宋体"/>
          <w:color w:val="FF0000"/>
          <w:spacing w:val="1"/>
          <w:kern w:val="0"/>
          <w:sz w:val="24"/>
          <w:szCs w:val="24"/>
        </w:rPr>
        <w:t>与列车调度员核对，有疑问时，须立即询问列车调</w:t>
      </w:r>
      <w:r w:rsidRPr="00613C16">
        <w:rPr>
          <w:rFonts w:ascii="宋体" w:eastAsia="宋体" w:hAnsi="宋体" w:cs="宋体"/>
          <w:color w:val="FF0000"/>
          <w:kern w:val="0"/>
          <w:sz w:val="24"/>
          <w:szCs w:val="24"/>
        </w:rPr>
        <w:t>度员。</w:t>
      </w:r>
    </w:p>
    <w:p w:rsidR="00495BE2" w:rsidRPr="00495BE2" w:rsidRDefault="000F10EF" w:rsidP="00495BE2">
      <w:pPr>
        <w:tabs>
          <w:tab w:val="left" w:pos="4454"/>
        </w:tabs>
        <w:autoSpaceDE w:val="0"/>
        <w:autoSpaceDN w:val="0"/>
        <w:spacing w:line="400" w:lineRule="exact"/>
        <w:ind w:firstLineChars="200" w:firstLine="492"/>
        <w:rPr>
          <w:rFonts w:ascii="宋体" w:eastAsia="宋体" w:hAnsi="宋体" w:cs="宋体"/>
          <w:kern w:val="0"/>
          <w:sz w:val="24"/>
          <w:szCs w:val="24"/>
        </w:rPr>
      </w:pPr>
      <w:r>
        <w:rPr>
          <w:rFonts w:ascii="宋体" w:eastAsia="宋体" w:hAnsi="宋体" w:cs="宋体" w:hint="eastAsia"/>
          <w:spacing w:val="3"/>
          <w:kern w:val="0"/>
          <w:sz w:val="24"/>
          <w:szCs w:val="24"/>
        </w:rPr>
        <w:t>5</w:t>
      </w:r>
      <w:r w:rsidR="00495BE2" w:rsidRPr="00495BE2">
        <w:rPr>
          <w:rFonts w:ascii="宋体" w:eastAsia="宋体" w:hAnsi="宋体" w:cs="宋体"/>
          <w:spacing w:val="3"/>
          <w:kern w:val="0"/>
          <w:sz w:val="24"/>
          <w:szCs w:val="24"/>
        </w:rPr>
        <w:t>.</w:t>
      </w:r>
      <w:r w:rsidR="00495BE2" w:rsidRPr="00495BE2">
        <w:rPr>
          <w:rFonts w:ascii="宋体" w:eastAsia="宋体" w:hAnsi="宋体" w:cs="宋体"/>
          <w:spacing w:val="8"/>
          <w:kern w:val="0"/>
          <w:sz w:val="24"/>
          <w:szCs w:val="24"/>
        </w:rPr>
        <w:t>当使用电力机车担当救援机车，如动车组升弓，由动车组司机通知救援机车司</w:t>
      </w:r>
      <w:r w:rsidR="00495BE2" w:rsidRPr="00495BE2">
        <w:rPr>
          <w:rFonts w:ascii="宋体" w:eastAsia="宋体" w:hAnsi="宋体" w:cs="宋体"/>
          <w:kern w:val="0"/>
          <w:sz w:val="24"/>
          <w:szCs w:val="24"/>
        </w:rPr>
        <w:t>机，救援机车司机在通过（          ）通知动车组司机断电并降弓。</w:t>
      </w:r>
    </w:p>
    <w:p w:rsidR="00495BE2" w:rsidRPr="00495BE2" w:rsidRDefault="000F10EF" w:rsidP="00495BE2">
      <w:pPr>
        <w:autoSpaceDE w:val="0"/>
        <w:autoSpaceDN w:val="0"/>
        <w:spacing w:line="400" w:lineRule="exact"/>
        <w:ind w:firstLineChars="200" w:firstLine="480"/>
        <w:rPr>
          <w:rFonts w:ascii="宋体" w:eastAsia="宋体" w:hAnsi="宋体" w:cs="宋体"/>
          <w:spacing w:val="44"/>
          <w:kern w:val="0"/>
          <w:sz w:val="24"/>
          <w:szCs w:val="24"/>
        </w:rPr>
      </w:pPr>
      <w:r>
        <w:rPr>
          <w:rFonts w:ascii="宋体" w:eastAsia="宋体" w:hAnsi="宋体" w:cs="宋体" w:hint="eastAsia"/>
          <w:kern w:val="0"/>
          <w:sz w:val="24"/>
          <w:szCs w:val="24"/>
        </w:rPr>
        <w:t>6</w:t>
      </w:r>
      <w:r w:rsidR="00495BE2" w:rsidRPr="00495BE2">
        <w:rPr>
          <w:rFonts w:ascii="宋体" w:eastAsia="宋体" w:hAnsi="宋体" w:cs="宋体"/>
          <w:kern w:val="0"/>
          <w:sz w:val="24"/>
          <w:szCs w:val="24"/>
        </w:rPr>
        <w:t>.使用机车救援动车组时，救援机车司机在救援作业过程中，要严格遵守有关（          ）规定，与动车组司机保持联系。</w:t>
      </w:r>
    </w:p>
    <w:p w:rsidR="00E25844" w:rsidRPr="00495BE2" w:rsidRDefault="000F10EF" w:rsidP="00495BE2">
      <w:pPr>
        <w:tabs>
          <w:tab w:val="left" w:pos="1315"/>
          <w:tab w:val="left" w:pos="819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495BE2" w:rsidRPr="00495BE2">
        <w:rPr>
          <w:rFonts w:ascii="宋体" w:eastAsia="宋体" w:hAnsi="宋体" w:cs="宋体"/>
          <w:kern w:val="0"/>
          <w:sz w:val="24"/>
          <w:szCs w:val="24"/>
        </w:rPr>
        <w:t>.使用机车救援动车组时，救援运行中尽可能避免实施（          ）。</w:t>
      </w:r>
    </w:p>
    <w:p w:rsidR="00E25844" w:rsidRDefault="00E25844" w:rsidP="00E25844">
      <w:pPr>
        <w:widowControl/>
        <w:adjustRightInd w:val="0"/>
        <w:snapToGrid w:val="0"/>
        <w:spacing w:line="580" w:lineRule="exact"/>
        <w:ind w:firstLineChars="200" w:firstLine="482"/>
        <w:rPr>
          <w:rFonts w:ascii="Times New Roman" w:eastAsia="宋体" w:hAnsi="Times New Roman" w:cs="Times New Roman"/>
          <w:b/>
          <w:kern w:val="0"/>
          <w:sz w:val="24"/>
        </w:rPr>
      </w:pPr>
      <w:r w:rsidRPr="00E25844">
        <w:rPr>
          <w:rFonts w:ascii="Times New Roman" w:eastAsia="宋体" w:hAnsi="Times New Roman" w:cs="Times New Roman" w:hint="eastAsia"/>
          <w:b/>
          <w:kern w:val="0"/>
          <w:sz w:val="24"/>
        </w:rPr>
        <w:t>答案：</w:t>
      </w:r>
    </w:p>
    <w:p w:rsidR="00E25844" w:rsidRPr="00E25844" w:rsidRDefault="000F10EF" w:rsidP="00E25844">
      <w:pPr>
        <w:tabs>
          <w:tab w:val="left" w:pos="481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1</w:t>
      </w:r>
      <w:r w:rsidR="00E25844" w:rsidRPr="00E25844">
        <w:rPr>
          <w:rFonts w:ascii="宋体" w:eastAsia="宋体" w:hAnsi="宋体" w:cs="宋体"/>
          <w:kern w:val="0"/>
          <w:sz w:val="24"/>
          <w:szCs w:val="24"/>
        </w:rPr>
        <w:t>.调度命令《技规</w:t>
      </w:r>
      <w:r w:rsidR="00E25844" w:rsidRPr="00E25844">
        <w:rPr>
          <w:rFonts w:ascii="宋体" w:eastAsia="宋体" w:hAnsi="宋体" w:cs="宋体"/>
          <w:spacing w:val="-119"/>
          <w:kern w:val="0"/>
          <w:sz w:val="24"/>
          <w:szCs w:val="24"/>
        </w:rPr>
        <w:t>》</w:t>
      </w:r>
      <w:r w:rsidR="00E25844" w:rsidRPr="00E25844">
        <w:rPr>
          <w:rFonts w:ascii="宋体" w:eastAsia="宋体" w:hAnsi="宋体" w:cs="宋体"/>
          <w:kern w:val="0"/>
          <w:sz w:val="24"/>
          <w:szCs w:val="24"/>
        </w:rPr>
        <w:t>（高）第88条</w:t>
      </w:r>
    </w:p>
    <w:p w:rsidR="00E25844" w:rsidRPr="00E25844" w:rsidRDefault="000F10EF" w:rsidP="00E25844">
      <w:pPr>
        <w:tabs>
          <w:tab w:val="left" w:pos="481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E25844" w:rsidRPr="00E25844">
        <w:rPr>
          <w:rFonts w:ascii="宋体" w:eastAsia="宋体" w:hAnsi="宋体" w:cs="宋体"/>
          <w:kern w:val="0"/>
          <w:sz w:val="24"/>
          <w:szCs w:val="24"/>
        </w:rPr>
        <w:t>.GSM-R手持终端《技规</w:t>
      </w:r>
      <w:r w:rsidR="00E25844" w:rsidRPr="00E25844">
        <w:rPr>
          <w:rFonts w:ascii="宋体" w:eastAsia="宋体" w:hAnsi="宋体" w:cs="宋体"/>
          <w:spacing w:val="-121"/>
          <w:kern w:val="0"/>
          <w:sz w:val="24"/>
          <w:szCs w:val="24"/>
        </w:rPr>
        <w:t>》</w:t>
      </w:r>
      <w:r w:rsidR="00E25844" w:rsidRPr="00E25844">
        <w:rPr>
          <w:rFonts w:ascii="宋体" w:eastAsia="宋体" w:hAnsi="宋体" w:cs="宋体"/>
          <w:kern w:val="0"/>
          <w:sz w:val="24"/>
          <w:szCs w:val="24"/>
        </w:rPr>
        <w:t>（高）第119条</w:t>
      </w:r>
    </w:p>
    <w:p w:rsidR="00E25844" w:rsidRPr="00E25844" w:rsidRDefault="000F10EF" w:rsidP="00E25844">
      <w:pPr>
        <w:tabs>
          <w:tab w:val="left" w:pos="481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E25844" w:rsidRPr="00E25844">
        <w:rPr>
          <w:rFonts w:ascii="宋体" w:eastAsia="宋体" w:hAnsi="宋体" w:cs="宋体"/>
          <w:kern w:val="0"/>
          <w:sz w:val="24"/>
          <w:szCs w:val="24"/>
        </w:rPr>
        <w:t>.GSM-R《技规</w:t>
      </w:r>
      <w:r w:rsidR="00E25844" w:rsidRPr="00E25844">
        <w:rPr>
          <w:rFonts w:ascii="宋体" w:eastAsia="宋体" w:hAnsi="宋体" w:cs="宋体"/>
          <w:spacing w:val="-120"/>
          <w:kern w:val="0"/>
          <w:sz w:val="24"/>
          <w:szCs w:val="24"/>
        </w:rPr>
        <w:t>》</w:t>
      </w:r>
      <w:r w:rsidR="00E25844" w:rsidRPr="00E25844">
        <w:rPr>
          <w:rFonts w:ascii="宋体" w:eastAsia="宋体" w:hAnsi="宋体" w:cs="宋体"/>
          <w:kern w:val="0"/>
          <w:sz w:val="24"/>
          <w:szCs w:val="24"/>
        </w:rPr>
        <w:t>（高）第216条</w:t>
      </w:r>
      <w:r w:rsidR="00E25844" w:rsidRPr="00E25844">
        <w:rPr>
          <w:rFonts w:ascii="宋体" w:eastAsia="宋体" w:hAnsi="宋体" w:cs="宋体"/>
          <w:kern w:val="0"/>
          <w:sz w:val="24"/>
          <w:szCs w:val="24"/>
        </w:rPr>
        <w:tab/>
      </w:r>
      <w:r>
        <w:rPr>
          <w:rFonts w:ascii="宋体" w:eastAsia="宋体" w:hAnsi="宋体" w:cs="宋体" w:hint="eastAsia"/>
          <w:kern w:val="0"/>
          <w:sz w:val="24"/>
          <w:szCs w:val="24"/>
        </w:rPr>
        <w:t>4</w:t>
      </w:r>
      <w:r w:rsidR="00E25844" w:rsidRPr="00E25844">
        <w:rPr>
          <w:rFonts w:ascii="宋体" w:eastAsia="宋体" w:hAnsi="宋体" w:cs="宋体"/>
          <w:kern w:val="0"/>
          <w:sz w:val="24"/>
          <w:szCs w:val="24"/>
        </w:rPr>
        <w:t>.不再《技规</w:t>
      </w:r>
      <w:r w:rsidR="00E25844" w:rsidRPr="00E25844">
        <w:rPr>
          <w:rFonts w:ascii="宋体" w:eastAsia="宋体" w:hAnsi="宋体" w:cs="宋体"/>
          <w:spacing w:val="-120"/>
          <w:kern w:val="0"/>
          <w:sz w:val="24"/>
          <w:szCs w:val="24"/>
        </w:rPr>
        <w:t>》</w:t>
      </w:r>
      <w:r w:rsidR="00E25844" w:rsidRPr="00E25844">
        <w:rPr>
          <w:rFonts w:ascii="宋体" w:eastAsia="宋体" w:hAnsi="宋体" w:cs="宋体"/>
          <w:kern w:val="0"/>
          <w:sz w:val="24"/>
          <w:szCs w:val="24"/>
        </w:rPr>
        <w:t>（高）第216条</w:t>
      </w:r>
    </w:p>
    <w:p w:rsidR="00E25844" w:rsidRPr="00E25844" w:rsidRDefault="000F10EF" w:rsidP="00E25844">
      <w:pPr>
        <w:tabs>
          <w:tab w:val="left" w:pos="475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E25844" w:rsidRPr="00E25844">
        <w:rPr>
          <w:rFonts w:ascii="宋体" w:eastAsia="宋体" w:hAnsi="宋体" w:cs="宋体"/>
          <w:kern w:val="0"/>
          <w:sz w:val="24"/>
          <w:szCs w:val="24"/>
        </w:rPr>
        <w:t>分相区前《技规</w:t>
      </w:r>
      <w:r w:rsidR="00E25844" w:rsidRPr="00E25844">
        <w:rPr>
          <w:rFonts w:ascii="宋体" w:eastAsia="宋体" w:hAnsi="宋体" w:cs="宋体"/>
          <w:spacing w:val="-119"/>
          <w:kern w:val="0"/>
          <w:sz w:val="24"/>
          <w:szCs w:val="24"/>
        </w:rPr>
        <w:t>》</w:t>
      </w:r>
      <w:r w:rsidR="00E25844" w:rsidRPr="00E25844">
        <w:rPr>
          <w:rFonts w:ascii="宋体" w:eastAsia="宋体" w:hAnsi="宋体" w:cs="宋体"/>
          <w:kern w:val="0"/>
          <w:sz w:val="24"/>
          <w:szCs w:val="24"/>
        </w:rPr>
        <w:t>（高）第441条</w:t>
      </w:r>
      <w:r w:rsidR="00E25844" w:rsidRPr="00E25844">
        <w:rPr>
          <w:rFonts w:ascii="宋体" w:eastAsia="宋体" w:hAnsi="宋体" w:cs="宋体"/>
          <w:kern w:val="0"/>
          <w:sz w:val="24"/>
          <w:szCs w:val="24"/>
        </w:rPr>
        <w:tab/>
      </w:r>
      <w:r>
        <w:rPr>
          <w:rFonts w:ascii="宋体" w:eastAsia="宋体" w:hAnsi="宋体" w:cs="宋体" w:hint="eastAsia"/>
          <w:kern w:val="0"/>
          <w:sz w:val="24"/>
          <w:szCs w:val="24"/>
        </w:rPr>
        <w:t>6</w:t>
      </w:r>
      <w:r w:rsidR="00E25844" w:rsidRPr="00E25844">
        <w:rPr>
          <w:rFonts w:ascii="宋体" w:eastAsia="宋体" w:hAnsi="宋体" w:cs="宋体"/>
          <w:kern w:val="0"/>
          <w:sz w:val="24"/>
          <w:szCs w:val="24"/>
        </w:rPr>
        <w:t>.限速《技规</w:t>
      </w:r>
      <w:r w:rsidR="00E25844" w:rsidRPr="00E25844">
        <w:rPr>
          <w:rFonts w:ascii="宋体" w:eastAsia="宋体" w:hAnsi="宋体" w:cs="宋体"/>
          <w:spacing w:val="-120"/>
          <w:kern w:val="0"/>
          <w:sz w:val="24"/>
          <w:szCs w:val="24"/>
        </w:rPr>
        <w:t>》</w:t>
      </w:r>
      <w:r w:rsidR="00E25844" w:rsidRPr="00E25844">
        <w:rPr>
          <w:rFonts w:ascii="宋体" w:eastAsia="宋体" w:hAnsi="宋体" w:cs="宋体"/>
          <w:kern w:val="0"/>
          <w:sz w:val="24"/>
          <w:szCs w:val="24"/>
        </w:rPr>
        <w:t>（高）第441条</w:t>
      </w:r>
    </w:p>
    <w:p w:rsidR="00E25844" w:rsidRPr="00E25844" w:rsidRDefault="000F10EF" w:rsidP="00E25844">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E25844" w:rsidRPr="00E25844">
        <w:rPr>
          <w:rFonts w:ascii="宋体" w:eastAsia="宋体" w:hAnsi="宋体" w:cs="宋体"/>
          <w:kern w:val="0"/>
          <w:sz w:val="24"/>
          <w:szCs w:val="24"/>
        </w:rPr>
        <w:t>.紧急制动《技规》（高）第441条</w:t>
      </w:r>
    </w:p>
    <w:p w:rsidR="00E25844" w:rsidRDefault="0071722A" w:rsidP="00E25844">
      <w:pPr>
        <w:widowControl/>
        <w:adjustRightInd w:val="0"/>
        <w:snapToGrid w:val="0"/>
        <w:spacing w:line="580" w:lineRule="exact"/>
        <w:ind w:firstLineChars="200" w:firstLine="482"/>
        <w:rPr>
          <w:rFonts w:ascii="Times New Roman" w:eastAsia="宋体" w:hAnsi="Times New Roman" w:cs="Times New Roman"/>
          <w:b/>
          <w:kern w:val="0"/>
          <w:sz w:val="24"/>
        </w:rPr>
      </w:pPr>
      <w:r>
        <w:rPr>
          <w:rFonts w:ascii="Times New Roman" w:eastAsia="宋体" w:hAnsi="Times New Roman" w:cs="Times New Roman" w:hint="eastAsia"/>
          <w:b/>
          <w:kern w:val="0"/>
          <w:sz w:val="24"/>
        </w:rPr>
        <w:t>二、选择题</w:t>
      </w:r>
    </w:p>
    <w:p w:rsidR="0071722A" w:rsidRPr="0071722A" w:rsidRDefault="0071722A" w:rsidP="0071722A">
      <w:pPr>
        <w:tabs>
          <w:tab w:val="left" w:pos="7201"/>
        </w:tabs>
        <w:autoSpaceDE w:val="0"/>
        <w:autoSpaceDN w:val="0"/>
        <w:spacing w:line="400" w:lineRule="exact"/>
        <w:ind w:firstLineChars="200" w:firstLine="488"/>
        <w:rPr>
          <w:rFonts w:ascii="宋体" w:eastAsia="宋体" w:hAnsi="宋体" w:cs="宋体"/>
          <w:kern w:val="0"/>
          <w:sz w:val="24"/>
          <w:szCs w:val="24"/>
        </w:rPr>
      </w:pPr>
      <w:r w:rsidRPr="0071722A">
        <w:rPr>
          <w:rFonts w:ascii="宋体" w:eastAsia="宋体" w:hAnsi="宋体" w:cs="宋体"/>
          <w:spacing w:val="2"/>
          <w:kern w:val="0"/>
          <w:sz w:val="24"/>
          <w:szCs w:val="24"/>
        </w:rPr>
        <w:t>1.</w:t>
      </w:r>
      <w:r w:rsidRPr="0071722A">
        <w:rPr>
          <w:rFonts w:ascii="宋体" w:eastAsia="宋体" w:hAnsi="宋体" w:cs="宋体"/>
          <w:spacing w:val="4"/>
          <w:kern w:val="0"/>
          <w:sz w:val="24"/>
          <w:szCs w:val="24"/>
        </w:rPr>
        <w:t>在高速铁路运行区段，办理客运业务的</w:t>
      </w:r>
      <w:r w:rsidRPr="0071722A">
        <w:rPr>
          <w:rFonts w:ascii="宋体" w:eastAsia="宋体" w:hAnsi="宋体" w:cs="宋体"/>
          <w:spacing w:val="3"/>
          <w:kern w:val="0"/>
          <w:sz w:val="24"/>
          <w:szCs w:val="24"/>
        </w:rPr>
        <w:t>车</w:t>
      </w:r>
      <w:r w:rsidRPr="0071722A">
        <w:rPr>
          <w:rFonts w:ascii="宋体" w:eastAsia="宋体" w:hAnsi="宋体" w:cs="宋体"/>
          <w:spacing w:val="4"/>
          <w:kern w:val="0"/>
          <w:sz w:val="24"/>
          <w:szCs w:val="24"/>
        </w:rPr>
        <w:t>站，车站</w:t>
      </w:r>
      <w:r w:rsidRPr="0071722A">
        <w:rPr>
          <w:rFonts w:ascii="宋体" w:eastAsia="宋体" w:hAnsi="宋体" w:cs="宋体"/>
          <w:kern w:val="0"/>
          <w:sz w:val="24"/>
          <w:szCs w:val="24"/>
        </w:rPr>
        <w:t>（  ）</w:t>
      </w:r>
      <w:r w:rsidRPr="0071722A">
        <w:rPr>
          <w:rFonts w:ascii="宋体" w:eastAsia="宋体" w:hAnsi="宋体" w:cs="宋体"/>
          <w:spacing w:val="4"/>
          <w:kern w:val="0"/>
          <w:sz w:val="24"/>
          <w:szCs w:val="24"/>
        </w:rPr>
        <w:t>应配备与司机通信</w:t>
      </w:r>
      <w:r w:rsidRPr="0071722A">
        <w:rPr>
          <w:rFonts w:ascii="宋体" w:eastAsia="宋体" w:hAnsi="宋体" w:cs="宋体"/>
          <w:kern w:val="0"/>
          <w:sz w:val="24"/>
          <w:szCs w:val="24"/>
        </w:rPr>
        <w:t>联络用的无线对讲设备。</w:t>
      </w:r>
    </w:p>
    <w:p w:rsidR="0071722A" w:rsidRPr="0071722A" w:rsidRDefault="0071722A" w:rsidP="0071722A">
      <w:pPr>
        <w:tabs>
          <w:tab w:val="left" w:pos="440"/>
          <w:tab w:val="left" w:pos="2640"/>
          <w:tab w:val="left" w:pos="3371"/>
          <w:tab w:val="left" w:pos="4840"/>
          <w:tab w:val="left" w:pos="5672"/>
          <w:tab w:val="left" w:pos="7040"/>
        </w:tabs>
        <w:autoSpaceDE w:val="0"/>
        <w:autoSpaceDN w:val="0"/>
        <w:spacing w:line="400" w:lineRule="exact"/>
        <w:ind w:firstLineChars="200" w:firstLine="480"/>
        <w:rPr>
          <w:rFonts w:ascii="宋体" w:eastAsia="宋体" w:hAnsi="宋体" w:cs="宋体"/>
          <w:kern w:val="0"/>
          <w:sz w:val="24"/>
          <w:szCs w:val="24"/>
        </w:rPr>
      </w:pPr>
      <w:r w:rsidRPr="0071722A">
        <w:rPr>
          <w:rFonts w:ascii="宋体" w:eastAsia="宋体" w:hAnsi="宋体" w:cs="宋体"/>
          <w:kern w:val="0"/>
          <w:sz w:val="24"/>
          <w:szCs w:val="24"/>
        </w:rPr>
        <w:t>A、站务员</w:t>
      </w:r>
      <w:r w:rsidRPr="0071722A">
        <w:rPr>
          <w:rFonts w:ascii="宋体" w:eastAsia="宋体" w:hAnsi="宋体" w:cs="宋体"/>
          <w:kern w:val="0"/>
          <w:sz w:val="24"/>
          <w:szCs w:val="24"/>
        </w:rPr>
        <w:tab/>
        <w:t>B、行李员</w:t>
      </w:r>
      <w:r w:rsidRPr="0071722A">
        <w:rPr>
          <w:rFonts w:ascii="宋体" w:eastAsia="宋体" w:hAnsi="宋体" w:cs="宋体"/>
          <w:kern w:val="0"/>
          <w:sz w:val="24"/>
          <w:szCs w:val="24"/>
        </w:rPr>
        <w:tab/>
        <w:t>C、客运值班员</w:t>
      </w:r>
    </w:p>
    <w:p w:rsidR="0071722A" w:rsidRPr="0071722A" w:rsidRDefault="0071722A" w:rsidP="0071722A">
      <w:pPr>
        <w:tabs>
          <w:tab w:val="left" w:pos="8669"/>
        </w:tabs>
        <w:autoSpaceDE w:val="0"/>
        <w:autoSpaceDN w:val="0"/>
        <w:spacing w:line="400" w:lineRule="exact"/>
        <w:ind w:firstLineChars="200" w:firstLine="488"/>
        <w:rPr>
          <w:rFonts w:ascii="宋体" w:eastAsia="宋体" w:hAnsi="宋体" w:cs="宋体"/>
          <w:kern w:val="0"/>
          <w:sz w:val="24"/>
          <w:szCs w:val="24"/>
        </w:rPr>
      </w:pPr>
      <w:r w:rsidRPr="0071722A">
        <w:rPr>
          <w:rFonts w:ascii="宋体" w:eastAsia="宋体" w:hAnsi="宋体" w:cs="宋体"/>
          <w:spacing w:val="2"/>
          <w:kern w:val="0"/>
          <w:sz w:val="24"/>
          <w:szCs w:val="24"/>
        </w:rPr>
        <w:t>2.</w:t>
      </w:r>
      <w:r w:rsidRPr="0071722A">
        <w:rPr>
          <w:rFonts w:ascii="宋体" w:eastAsia="宋体" w:hAnsi="宋体" w:cs="宋体"/>
          <w:spacing w:val="4"/>
          <w:kern w:val="0"/>
          <w:sz w:val="24"/>
          <w:szCs w:val="24"/>
        </w:rPr>
        <w:t>在高速铁路运行区段，非集控站及转为</w:t>
      </w:r>
      <w:r w:rsidRPr="0071722A">
        <w:rPr>
          <w:rFonts w:ascii="宋体" w:eastAsia="宋体" w:hAnsi="宋体" w:cs="宋体"/>
          <w:spacing w:val="3"/>
          <w:kern w:val="0"/>
          <w:sz w:val="24"/>
          <w:szCs w:val="24"/>
        </w:rPr>
        <w:t>车</w:t>
      </w:r>
      <w:r w:rsidRPr="0071722A">
        <w:rPr>
          <w:rFonts w:ascii="宋体" w:eastAsia="宋体" w:hAnsi="宋体" w:cs="宋体"/>
          <w:spacing w:val="4"/>
          <w:kern w:val="0"/>
          <w:sz w:val="24"/>
          <w:szCs w:val="24"/>
        </w:rPr>
        <w:t>站控制的集控站，应向</w:t>
      </w:r>
      <w:r w:rsidRPr="0071722A">
        <w:rPr>
          <w:rFonts w:ascii="宋体" w:eastAsia="宋体" w:hAnsi="宋体" w:cs="宋体"/>
          <w:kern w:val="0"/>
          <w:sz w:val="24"/>
          <w:szCs w:val="24"/>
        </w:rPr>
        <w:t>（  ）</w:t>
      </w:r>
      <w:r w:rsidRPr="0071722A">
        <w:rPr>
          <w:rFonts w:ascii="宋体" w:eastAsia="宋体" w:hAnsi="宋体" w:cs="宋体"/>
          <w:spacing w:val="4"/>
          <w:kern w:val="0"/>
          <w:sz w:val="24"/>
          <w:szCs w:val="24"/>
        </w:rPr>
        <w:t>报告</w:t>
      </w:r>
      <w:r w:rsidRPr="0071722A">
        <w:rPr>
          <w:rFonts w:ascii="宋体" w:eastAsia="宋体" w:hAnsi="宋体" w:cs="宋体"/>
          <w:kern w:val="0"/>
          <w:sz w:val="24"/>
          <w:szCs w:val="24"/>
        </w:rPr>
        <w:t>有关行车工作。</w:t>
      </w:r>
    </w:p>
    <w:p w:rsidR="0071722A" w:rsidRPr="0071722A" w:rsidRDefault="0071722A" w:rsidP="0071722A">
      <w:pPr>
        <w:tabs>
          <w:tab w:val="left" w:pos="440"/>
          <w:tab w:val="left" w:pos="2640"/>
          <w:tab w:val="left" w:pos="3612"/>
          <w:tab w:val="left" w:pos="4840"/>
          <w:tab w:val="left" w:pos="6394"/>
          <w:tab w:val="left" w:pos="7040"/>
        </w:tabs>
        <w:autoSpaceDE w:val="0"/>
        <w:autoSpaceDN w:val="0"/>
        <w:spacing w:line="400" w:lineRule="exact"/>
        <w:ind w:firstLineChars="200" w:firstLine="480"/>
        <w:rPr>
          <w:rFonts w:ascii="宋体" w:eastAsia="宋体" w:hAnsi="宋体" w:cs="宋体"/>
          <w:kern w:val="0"/>
          <w:sz w:val="24"/>
          <w:szCs w:val="24"/>
        </w:rPr>
      </w:pPr>
      <w:r w:rsidRPr="0071722A">
        <w:rPr>
          <w:rFonts w:ascii="宋体" w:eastAsia="宋体" w:hAnsi="宋体" w:cs="宋体"/>
          <w:kern w:val="0"/>
          <w:sz w:val="24"/>
          <w:szCs w:val="24"/>
        </w:rPr>
        <w:t>A、值守人员</w:t>
      </w:r>
      <w:r w:rsidRPr="0071722A">
        <w:rPr>
          <w:rFonts w:ascii="宋体" w:eastAsia="宋体" w:hAnsi="宋体" w:cs="宋体"/>
          <w:kern w:val="0"/>
          <w:sz w:val="24"/>
          <w:szCs w:val="24"/>
        </w:rPr>
        <w:tab/>
        <w:t>B、车站值班员</w:t>
      </w:r>
      <w:r w:rsidRPr="0071722A">
        <w:rPr>
          <w:rFonts w:ascii="宋体" w:eastAsia="宋体" w:hAnsi="宋体" w:cs="宋体"/>
          <w:kern w:val="0"/>
          <w:sz w:val="24"/>
          <w:szCs w:val="24"/>
        </w:rPr>
        <w:tab/>
        <w:t>C、列车调度员</w:t>
      </w:r>
    </w:p>
    <w:p w:rsidR="0071722A" w:rsidRPr="0071722A" w:rsidRDefault="0071722A" w:rsidP="0071722A">
      <w:pPr>
        <w:tabs>
          <w:tab w:val="left" w:pos="8669"/>
        </w:tabs>
        <w:autoSpaceDE w:val="0"/>
        <w:autoSpaceDN w:val="0"/>
        <w:spacing w:line="400" w:lineRule="exact"/>
        <w:ind w:firstLineChars="200" w:firstLine="488"/>
        <w:rPr>
          <w:rFonts w:ascii="宋体" w:eastAsia="宋体" w:hAnsi="宋体" w:cs="宋体"/>
          <w:spacing w:val="2"/>
          <w:kern w:val="0"/>
          <w:sz w:val="24"/>
          <w:szCs w:val="24"/>
        </w:rPr>
      </w:pPr>
      <w:r w:rsidRPr="0071722A">
        <w:rPr>
          <w:rFonts w:ascii="宋体" w:eastAsia="宋体" w:hAnsi="宋体" w:cs="宋体"/>
          <w:spacing w:val="2"/>
          <w:kern w:val="0"/>
          <w:sz w:val="24"/>
          <w:szCs w:val="24"/>
        </w:rPr>
        <w:t>3.在高速铁路运行区段，机车综合无线通信设备不能通话时，司机应（  ）报告列车调度员（车站值班员）。</w:t>
      </w:r>
    </w:p>
    <w:p w:rsidR="0071722A" w:rsidRPr="0071722A" w:rsidRDefault="0071722A" w:rsidP="0071722A">
      <w:pPr>
        <w:tabs>
          <w:tab w:val="left" w:pos="440"/>
          <w:tab w:val="left" w:pos="2640"/>
          <w:tab w:val="left" w:pos="3731"/>
          <w:tab w:val="left" w:pos="4840"/>
          <w:tab w:val="left" w:pos="6390"/>
          <w:tab w:val="left" w:pos="7040"/>
        </w:tabs>
        <w:autoSpaceDE w:val="0"/>
        <w:autoSpaceDN w:val="0"/>
        <w:spacing w:line="400" w:lineRule="exact"/>
        <w:ind w:firstLineChars="200" w:firstLine="480"/>
        <w:rPr>
          <w:rFonts w:ascii="宋体" w:eastAsia="宋体" w:hAnsi="宋体" w:cs="宋体"/>
          <w:kern w:val="0"/>
          <w:sz w:val="24"/>
          <w:szCs w:val="24"/>
        </w:rPr>
      </w:pPr>
      <w:r w:rsidRPr="0071722A">
        <w:rPr>
          <w:rFonts w:ascii="宋体" w:eastAsia="宋体" w:hAnsi="宋体" w:cs="宋体"/>
          <w:kern w:val="0"/>
          <w:sz w:val="24"/>
          <w:szCs w:val="24"/>
        </w:rPr>
        <w:t>A、在前方站停车</w:t>
      </w:r>
      <w:r w:rsidRPr="0071722A">
        <w:rPr>
          <w:rFonts w:ascii="宋体" w:eastAsia="宋体" w:hAnsi="宋体" w:cs="宋体"/>
          <w:kern w:val="0"/>
          <w:sz w:val="24"/>
          <w:szCs w:val="24"/>
        </w:rPr>
        <w:tab/>
        <w:t>B、在前方停车站</w:t>
      </w:r>
      <w:r w:rsidRPr="0071722A">
        <w:rPr>
          <w:rFonts w:ascii="宋体" w:eastAsia="宋体" w:hAnsi="宋体" w:cs="宋体"/>
          <w:kern w:val="0"/>
          <w:sz w:val="24"/>
          <w:szCs w:val="24"/>
        </w:rPr>
        <w:tab/>
        <w:t>C、使用GSM-R手持终端</w:t>
      </w:r>
    </w:p>
    <w:p w:rsidR="0071722A" w:rsidRPr="0071722A" w:rsidRDefault="0071722A" w:rsidP="0071722A">
      <w:pPr>
        <w:tabs>
          <w:tab w:val="left" w:pos="8669"/>
        </w:tabs>
        <w:autoSpaceDE w:val="0"/>
        <w:autoSpaceDN w:val="0"/>
        <w:spacing w:line="400" w:lineRule="exact"/>
        <w:ind w:firstLineChars="200" w:firstLine="488"/>
        <w:rPr>
          <w:rFonts w:ascii="宋体" w:eastAsia="宋体" w:hAnsi="宋体" w:cs="宋体"/>
          <w:spacing w:val="2"/>
          <w:kern w:val="0"/>
          <w:sz w:val="24"/>
          <w:szCs w:val="24"/>
        </w:rPr>
      </w:pPr>
      <w:r w:rsidRPr="0071722A">
        <w:rPr>
          <w:rFonts w:ascii="宋体" w:eastAsia="宋体" w:hAnsi="宋体" w:cs="宋体"/>
          <w:spacing w:val="2"/>
          <w:kern w:val="0"/>
          <w:sz w:val="24"/>
          <w:szCs w:val="24"/>
        </w:rPr>
        <w:t>4.在高速铁路运行区段，司机在接到列车调度员已发布邻线列车限速（  ）km/h及以下调度命令的口头指示后，通知车辆乘务员下车检查。</w:t>
      </w:r>
    </w:p>
    <w:p w:rsidR="0071722A" w:rsidRPr="0071722A" w:rsidRDefault="0071722A" w:rsidP="0071722A">
      <w:pPr>
        <w:tabs>
          <w:tab w:val="left" w:pos="440"/>
          <w:tab w:val="left" w:pos="2640"/>
          <w:tab w:val="left" w:pos="4840"/>
          <w:tab w:val="left" w:pos="7040"/>
          <w:tab w:val="left" w:pos="8669"/>
        </w:tabs>
        <w:autoSpaceDE w:val="0"/>
        <w:autoSpaceDN w:val="0"/>
        <w:spacing w:line="400" w:lineRule="exact"/>
        <w:ind w:firstLineChars="200" w:firstLine="488"/>
        <w:rPr>
          <w:rFonts w:ascii="宋体" w:eastAsia="宋体" w:hAnsi="宋体" w:cs="宋体"/>
          <w:spacing w:val="2"/>
          <w:kern w:val="0"/>
          <w:sz w:val="24"/>
          <w:szCs w:val="24"/>
        </w:rPr>
      </w:pPr>
      <w:r w:rsidRPr="0071722A">
        <w:rPr>
          <w:rFonts w:ascii="宋体" w:eastAsia="宋体" w:hAnsi="宋体" w:cs="宋体"/>
          <w:spacing w:val="2"/>
          <w:kern w:val="0"/>
          <w:sz w:val="24"/>
          <w:szCs w:val="24"/>
        </w:rPr>
        <w:t>A、160</w:t>
      </w:r>
      <w:r w:rsidRPr="0071722A">
        <w:rPr>
          <w:rFonts w:ascii="宋体" w:eastAsia="宋体" w:hAnsi="宋体" w:cs="宋体"/>
          <w:spacing w:val="2"/>
          <w:kern w:val="0"/>
          <w:sz w:val="24"/>
          <w:szCs w:val="24"/>
        </w:rPr>
        <w:tab/>
        <w:t>B、180</w:t>
      </w:r>
      <w:r w:rsidRPr="0071722A">
        <w:rPr>
          <w:rFonts w:ascii="宋体" w:eastAsia="宋体" w:hAnsi="宋体" w:cs="宋体"/>
          <w:spacing w:val="2"/>
          <w:kern w:val="0"/>
          <w:sz w:val="24"/>
          <w:szCs w:val="24"/>
        </w:rPr>
        <w:tab/>
        <w:t>C、200</w:t>
      </w:r>
    </w:p>
    <w:p w:rsidR="0071722A" w:rsidRPr="0071722A" w:rsidRDefault="0071722A" w:rsidP="0071722A">
      <w:pPr>
        <w:tabs>
          <w:tab w:val="left" w:pos="440"/>
          <w:tab w:val="left" w:pos="2640"/>
          <w:tab w:val="left" w:pos="4840"/>
          <w:tab w:val="left" w:pos="7040"/>
          <w:tab w:val="left" w:pos="8669"/>
        </w:tabs>
        <w:autoSpaceDE w:val="0"/>
        <w:autoSpaceDN w:val="0"/>
        <w:spacing w:line="400" w:lineRule="exact"/>
        <w:ind w:firstLineChars="200" w:firstLine="488"/>
        <w:rPr>
          <w:rFonts w:ascii="宋体" w:eastAsia="宋体" w:hAnsi="宋体" w:cs="宋体"/>
          <w:spacing w:val="2"/>
          <w:kern w:val="0"/>
          <w:sz w:val="24"/>
          <w:szCs w:val="24"/>
        </w:rPr>
      </w:pPr>
      <w:r w:rsidRPr="0071722A">
        <w:rPr>
          <w:rFonts w:ascii="宋体" w:eastAsia="宋体" w:hAnsi="宋体" w:cs="宋体"/>
          <w:spacing w:val="2"/>
          <w:kern w:val="0"/>
          <w:sz w:val="24"/>
          <w:szCs w:val="24"/>
        </w:rPr>
        <w:t>5.使用机车救援动车组时，应进行制动试验，制动主管压力采用（  ）kPa。</w:t>
      </w:r>
    </w:p>
    <w:p w:rsidR="0071722A" w:rsidRPr="0071722A" w:rsidRDefault="0071722A" w:rsidP="0071722A">
      <w:pPr>
        <w:tabs>
          <w:tab w:val="left" w:pos="440"/>
          <w:tab w:val="left" w:pos="2640"/>
          <w:tab w:val="left" w:pos="3012"/>
          <w:tab w:val="left" w:pos="4840"/>
          <w:tab w:val="left" w:pos="4952"/>
          <w:tab w:val="left" w:pos="7040"/>
        </w:tabs>
        <w:autoSpaceDE w:val="0"/>
        <w:autoSpaceDN w:val="0"/>
        <w:spacing w:line="400" w:lineRule="exact"/>
        <w:ind w:firstLineChars="200" w:firstLine="480"/>
        <w:rPr>
          <w:rFonts w:ascii="宋体" w:eastAsia="宋体" w:hAnsi="宋体" w:cs="宋体"/>
          <w:kern w:val="0"/>
          <w:sz w:val="24"/>
          <w:szCs w:val="24"/>
        </w:rPr>
      </w:pPr>
      <w:r w:rsidRPr="0071722A">
        <w:rPr>
          <w:rFonts w:ascii="宋体" w:eastAsia="宋体" w:hAnsi="宋体" w:cs="宋体"/>
          <w:kern w:val="0"/>
          <w:sz w:val="24"/>
          <w:szCs w:val="24"/>
        </w:rPr>
        <w:t>A、500</w:t>
      </w:r>
      <w:r w:rsidRPr="0071722A">
        <w:rPr>
          <w:rFonts w:ascii="宋体" w:eastAsia="宋体" w:hAnsi="宋体" w:cs="宋体"/>
          <w:kern w:val="0"/>
          <w:sz w:val="24"/>
          <w:szCs w:val="24"/>
        </w:rPr>
        <w:tab/>
        <w:t>B、600</w:t>
      </w:r>
      <w:r w:rsidRPr="0071722A">
        <w:rPr>
          <w:rFonts w:ascii="宋体" w:eastAsia="宋体" w:hAnsi="宋体" w:cs="宋体"/>
          <w:kern w:val="0"/>
          <w:sz w:val="24"/>
          <w:szCs w:val="24"/>
        </w:rPr>
        <w:tab/>
        <w:t>C、800</w:t>
      </w:r>
    </w:p>
    <w:p w:rsidR="00C6589F" w:rsidRPr="00C6589F" w:rsidRDefault="008609FA" w:rsidP="00C6589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C6589F" w:rsidRPr="00C6589F">
        <w:rPr>
          <w:rFonts w:ascii="宋体" w:eastAsia="宋体" w:hAnsi="宋体" w:cs="宋体"/>
          <w:kern w:val="0"/>
          <w:sz w:val="24"/>
          <w:szCs w:val="24"/>
        </w:rPr>
        <w:t>.动车组以外的旅客列车运行途中发生空气弹簧故障时，列车运行速度不得超过（  ）km/h。</w:t>
      </w:r>
    </w:p>
    <w:p w:rsidR="00C6589F" w:rsidRPr="00C6589F" w:rsidRDefault="00C6589F" w:rsidP="00C6589F">
      <w:pPr>
        <w:tabs>
          <w:tab w:val="left" w:pos="440"/>
          <w:tab w:val="left" w:pos="2640"/>
          <w:tab w:val="left" w:pos="2891"/>
          <w:tab w:val="left" w:pos="4710"/>
          <w:tab w:val="left" w:pos="4840"/>
          <w:tab w:val="left" w:pos="7040"/>
        </w:tabs>
        <w:autoSpaceDE w:val="0"/>
        <w:autoSpaceDN w:val="0"/>
        <w:spacing w:line="400" w:lineRule="exact"/>
        <w:ind w:firstLineChars="200" w:firstLine="480"/>
        <w:rPr>
          <w:rFonts w:ascii="宋体" w:eastAsia="宋体" w:hAnsi="宋体" w:cs="宋体"/>
          <w:kern w:val="0"/>
          <w:sz w:val="24"/>
          <w:szCs w:val="24"/>
        </w:rPr>
      </w:pPr>
      <w:r w:rsidRPr="00C6589F">
        <w:rPr>
          <w:rFonts w:ascii="宋体" w:eastAsia="宋体" w:hAnsi="宋体" w:cs="宋体"/>
          <w:kern w:val="0"/>
          <w:sz w:val="24"/>
          <w:szCs w:val="24"/>
        </w:rPr>
        <w:t>A.120</w:t>
      </w:r>
      <w:r w:rsidRPr="00C6589F">
        <w:rPr>
          <w:rFonts w:ascii="宋体" w:eastAsia="宋体" w:hAnsi="宋体" w:cs="宋体"/>
          <w:kern w:val="0"/>
          <w:sz w:val="24"/>
          <w:szCs w:val="24"/>
        </w:rPr>
        <w:tab/>
        <w:t>B.140</w:t>
      </w:r>
      <w:r w:rsidRPr="00C6589F">
        <w:rPr>
          <w:rFonts w:ascii="宋体" w:eastAsia="宋体" w:hAnsi="宋体" w:cs="宋体"/>
          <w:kern w:val="0"/>
          <w:sz w:val="24"/>
          <w:szCs w:val="24"/>
        </w:rPr>
        <w:tab/>
      </w:r>
      <w:r w:rsidRPr="00C6589F">
        <w:rPr>
          <w:rFonts w:ascii="宋体" w:eastAsia="宋体" w:hAnsi="宋体" w:cs="宋体"/>
          <w:kern w:val="0"/>
          <w:sz w:val="24"/>
          <w:szCs w:val="24"/>
        </w:rPr>
        <w:tab/>
        <w:t>C.160</w:t>
      </w:r>
    </w:p>
    <w:p w:rsidR="00C6589F" w:rsidRPr="00C6589F" w:rsidRDefault="008609FA" w:rsidP="00C6589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C6589F" w:rsidRPr="00C6589F">
        <w:rPr>
          <w:rFonts w:ascii="宋体" w:eastAsia="宋体" w:hAnsi="宋体" w:cs="宋体"/>
          <w:kern w:val="0"/>
          <w:sz w:val="24"/>
          <w:szCs w:val="24"/>
        </w:rPr>
        <w:t>.动车组以外的采用密接式车钩的旅客列车，在运行途中因故障更换15</w:t>
      </w:r>
      <w:r w:rsidR="00C6589F" w:rsidRPr="00C6589F">
        <w:rPr>
          <w:rFonts w:ascii="宋体" w:eastAsia="宋体" w:hAnsi="宋体" w:cs="宋体"/>
          <w:spacing w:val="3"/>
          <w:kern w:val="0"/>
          <w:sz w:val="24"/>
          <w:szCs w:val="24"/>
        </w:rPr>
        <w:t>号过渡车钩后，运行速度不得超过（  ）</w:t>
      </w:r>
      <w:r w:rsidR="00C6589F" w:rsidRPr="00C6589F">
        <w:rPr>
          <w:rFonts w:ascii="宋体" w:eastAsia="宋体" w:hAnsi="宋体" w:cs="宋体"/>
          <w:kern w:val="0"/>
          <w:sz w:val="24"/>
          <w:szCs w:val="24"/>
        </w:rPr>
        <w:t>。</w:t>
      </w:r>
    </w:p>
    <w:p w:rsidR="00C6589F" w:rsidRPr="00C6589F" w:rsidRDefault="00C6589F" w:rsidP="00C6589F">
      <w:pPr>
        <w:tabs>
          <w:tab w:val="left" w:pos="440"/>
          <w:tab w:val="left" w:pos="2640"/>
          <w:tab w:val="left" w:pos="2891"/>
          <w:tab w:val="left" w:pos="4711"/>
          <w:tab w:val="left" w:pos="4840"/>
          <w:tab w:val="left" w:pos="7040"/>
        </w:tabs>
        <w:autoSpaceDE w:val="0"/>
        <w:autoSpaceDN w:val="0"/>
        <w:spacing w:line="400" w:lineRule="exact"/>
        <w:ind w:firstLineChars="200" w:firstLine="480"/>
        <w:rPr>
          <w:rFonts w:ascii="宋体" w:eastAsia="宋体" w:hAnsi="宋体" w:cs="宋体"/>
          <w:kern w:val="0"/>
          <w:sz w:val="24"/>
          <w:szCs w:val="24"/>
        </w:rPr>
      </w:pPr>
      <w:r w:rsidRPr="00C6589F">
        <w:rPr>
          <w:rFonts w:ascii="宋体" w:eastAsia="宋体" w:hAnsi="宋体" w:cs="宋体"/>
          <w:kern w:val="0"/>
          <w:sz w:val="24"/>
          <w:szCs w:val="24"/>
        </w:rPr>
        <w:t>A.120</w:t>
      </w:r>
      <w:r w:rsidRPr="00C6589F">
        <w:rPr>
          <w:rFonts w:ascii="宋体" w:eastAsia="宋体" w:hAnsi="宋体" w:cs="宋体"/>
          <w:kern w:val="0"/>
          <w:sz w:val="24"/>
          <w:szCs w:val="24"/>
        </w:rPr>
        <w:tab/>
        <w:t>B.140</w:t>
      </w:r>
      <w:r w:rsidRPr="00C6589F">
        <w:rPr>
          <w:rFonts w:ascii="宋体" w:eastAsia="宋体" w:hAnsi="宋体" w:cs="宋体"/>
          <w:kern w:val="0"/>
          <w:sz w:val="24"/>
          <w:szCs w:val="24"/>
        </w:rPr>
        <w:tab/>
      </w:r>
      <w:r w:rsidRPr="00C6589F">
        <w:rPr>
          <w:rFonts w:ascii="宋体" w:eastAsia="宋体" w:hAnsi="宋体" w:cs="宋体"/>
          <w:kern w:val="0"/>
          <w:sz w:val="24"/>
          <w:szCs w:val="24"/>
        </w:rPr>
        <w:tab/>
        <w:t>C.160</w:t>
      </w:r>
    </w:p>
    <w:p w:rsidR="0071722A" w:rsidRDefault="0071722A" w:rsidP="00E25844">
      <w:pPr>
        <w:widowControl/>
        <w:adjustRightInd w:val="0"/>
        <w:snapToGrid w:val="0"/>
        <w:spacing w:line="580" w:lineRule="exact"/>
        <w:ind w:firstLineChars="200" w:firstLine="482"/>
        <w:rPr>
          <w:rFonts w:ascii="Times New Roman" w:eastAsia="宋体" w:hAnsi="Times New Roman" w:cs="Times New Roman"/>
          <w:b/>
          <w:kern w:val="0"/>
          <w:sz w:val="24"/>
        </w:rPr>
      </w:pPr>
    </w:p>
    <w:p w:rsidR="0071722A" w:rsidRDefault="0071722A" w:rsidP="00E25844">
      <w:pPr>
        <w:widowControl/>
        <w:adjustRightInd w:val="0"/>
        <w:snapToGrid w:val="0"/>
        <w:spacing w:line="580" w:lineRule="exact"/>
        <w:ind w:firstLineChars="200" w:firstLine="482"/>
        <w:rPr>
          <w:rFonts w:ascii="Times New Roman" w:eastAsia="宋体" w:hAnsi="Times New Roman" w:cs="Times New Roman"/>
          <w:b/>
          <w:kern w:val="0"/>
          <w:sz w:val="24"/>
        </w:rPr>
      </w:pPr>
      <w:r>
        <w:rPr>
          <w:rFonts w:ascii="Times New Roman" w:eastAsia="宋体" w:hAnsi="Times New Roman" w:cs="Times New Roman" w:hint="eastAsia"/>
          <w:b/>
          <w:kern w:val="0"/>
          <w:sz w:val="24"/>
        </w:rPr>
        <w:t>答案：</w:t>
      </w:r>
    </w:p>
    <w:p w:rsidR="0071722A" w:rsidRPr="0071722A" w:rsidRDefault="0071722A" w:rsidP="0071722A">
      <w:pPr>
        <w:tabs>
          <w:tab w:val="left" w:pos="4335"/>
        </w:tabs>
        <w:autoSpaceDE w:val="0"/>
        <w:autoSpaceDN w:val="0"/>
        <w:spacing w:line="400" w:lineRule="exact"/>
        <w:ind w:firstLineChars="200" w:firstLine="480"/>
        <w:rPr>
          <w:rFonts w:ascii="宋体" w:eastAsia="宋体" w:hAnsi="宋体" w:cs="宋体"/>
          <w:kern w:val="0"/>
          <w:sz w:val="24"/>
          <w:szCs w:val="24"/>
        </w:rPr>
      </w:pPr>
      <w:r w:rsidRPr="0071722A">
        <w:rPr>
          <w:rFonts w:ascii="宋体" w:eastAsia="宋体" w:hAnsi="宋体" w:cs="宋体"/>
          <w:kern w:val="0"/>
          <w:sz w:val="24"/>
          <w:szCs w:val="24"/>
        </w:rPr>
        <w:t>1.C《技规</w:t>
      </w:r>
      <w:r w:rsidRPr="0071722A">
        <w:rPr>
          <w:rFonts w:ascii="宋体" w:eastAsia="宋体" w:hAnsi="宋体" w:cs="宋体"/>
          <w:spacing w:val="-120"/>
          <w:kern w:val="0"/>
          <w:sz w:val="24"/>
          <w:szCs w:val="24"/>
        </w:rPr>
        <w:t>》</w:t>
      </w:r>
      <w:r w:rsidRPr="0071722A">
        <w:rPr>
          <w:rFonts w:ascii="宋体" w:eastAsia="宋体" w:hAnsi="宋体" w:cs="宋体"/>
          <w:kern w:val="0"/>
          <w:sz w:val="24"/>
          <w:szCs w:val="24"/>
        </w:rPr>
        <w:t>（高）第119条</w:t>
      </w:r>
      <w:r w:rsidR="008609FA">
        <w:rPr>
          <w:rFonts w:ascii="宋体" w:eastAsia="宋体" w:hAnsi="宋体" w:cs="宋体"/>
          <w:kern w:val="0"/>
          <w:sz w:val="24"/>
          <w:szCs w:val="24"/>
        </w:rPr>
        <w:tab/>
      </w:r>
      <w:r w:rsidRPr="0071722A">
        <w:rPr>
          <w:rFonts w:ascii="宋体" w:eastAsia="宋体" w:hAnsi="宋体" w:cs="宋体"/>
          <w:kern w:val="0"/>
          <w:sz w:val="24"/>
          <w:szCs w:val="24"/>
        </w:rPr>
        <w:t>2.B《技规</w:t>
      </w:r>
      <w:r w:rsidRPr="0071722A">
        <w:rPr>
          <w:rFonts w:ascii="宋体" w:eastAsia="宋体" w:hAnsi="宋体" w:cs="宋体"/>
          <w:spacing w:val="-120"/>
          <w:kern w:val="0"/>
          <w:sz w:val="24"/>
          <w:szCs w:val="24"/>
        </w:rPr>
        <w:t>》</w:t>
      </w:r>
      <w:r w:rsidRPr="0071722A">
        <w:rPr>
          <w:rFonts w:ascii="宋体" w:eastAsia="宋体" w:hAnsi="宋体" w:cs="宋体"/>
          <w:kern w:val="0"/>
          <w:sz w:val="24"/>
          <w:szCs w:val="24"/>
        </w:rPr>
        <w:t>（高）第209条</w:t>
      </w:r>
    </w:p>
    <w:p w:rsidR="0071722A" w:rsidRPr="0071722A" w:rsidRDefault="0071722A" w:rsidP="0071722A">
      <w:pPr>
        <w:tabs>
          <w:tab w:val="left" w:pos="4335"/>
        </w:tabs>
        <w:autoSpaceDE w:val="0"/>
        <w:autoSpaceDN w:val="0"/>
        <w:spacing w:line="400" w:lineRule="exact"/>
        <w:ind w:firstLineChars="200" w:firstLine="480"/>
        <w:rPr>
          <w:rFonts w:ascii="宋体" w:eastAsia="宋体" w:hAnsi="宋体" w:cs="宋体"/>
          <w:kern w:val="0"/>
          <w:sz w:val="24"/>
          <w:szCs w:val="24"/>
        </w:rPr>
      </w:pPr>
      <w:r w:rsidRPr="0071722A">
        <w:rPr>
          <w:rFonts w:ascii="宋体" w:eastAsia="宋体" w:hAnsi="宋体" w:cs="宋体"/>
          <w:kern w:val="0"/>
          <w:sz w:val="24"/>
          <w:szCs w:val="24"/>
        </w:rPr>
        <w:t>3.C《技规</w:t>
      </w:r>
      <w:r w:rsidRPr="0071722A">
        <w:rPr>
          <w:rFonts w:ascii="宋体" w:eastAsia="宋体" w:hAnsi="宋体" w:cs="宋体"/>
          <w:spacing w:val="-120"/>
          <w:kern w:val="0"/>
          <w:sz w:val="24"/>
          <w:szCs w:val="24"/>
        </w:rPr>
        <w:t>》</w:t>
      </w:r>
      <w:r w:rsidRPr="0071722A">
        <w:rPr>
          <w:rFonts w:ascii="宋体" w:eastAsia="宋体" w:hAnsi="宋体" w:cs="宋体"/>
          <w:kern w:val="0"/>
          <w:sz w:val="24"/>
          <w:szCs w:val="24"/>
        </w:rPr>
        <w:t>（高）第381条</w:t>
      </w:r>
      <w:r w:rsidR="008609FA">
        <w:rPr>
          <w:rFonts w:ascii="宋体" w:eastAsia="宋体" w:hAnsi="宋体" w:cs="宋体"/>
          <w:kern w:val="0"/>
          <w:sz w:val="24"/>
          <w:szCs w:val="24"/>
        </w:rPr>
        <w:tab/>
      </w:r>
      <w:r w:rsidRPr="0071722A">
        <w:rPr>
          <w:rFonts w:ascii="宋体" w:eastAsia="宋体" w:hAnsi="宋体" w:cs="宋体"/>
          <w:kern w:val="0"/>
          <w:sz w:val="24"/>
          <w:szCs w:val="24"/>
        </w:rPr>
        <w:t>4.A《技规</w:t>
      </w:r>
      <w:r w:rsidRPr="0071722A">
        <w:rPr>
          <w:rFonts w:ascii="宋体" w:eastAsia="宋体" w:hAnsi="宋体" w:cs="宋体"/>
          <w:spacing w:val="-120"/>
          <w:kern w:val="0"/>
          <w:sz w:val="24"/>
          <w:szCs w:val="24"/>
        </w:rPr>
        <w:t>》</w:t>
      </w:r>
      <w:r w:rsidRPr="0071722A">
        <w:rPr>
          <w:rFonts w:ascii="宋体" w:eastAsia="宋体" w:hAnsi="宋体" w:cs="宋体"/>
          <w:kern w:val="0"/>
          <w:sz w:val="24"/>
          <w:szCs w:val="24"/>
        </w:rPr>
        <w:t>（高）第408条</w:t>
      </w:r>
    </w:p>
    <w:p w:rsidR="00C6589F" w:rsidRPr="00C6589F" w:rsidRDefault="0071722A" w:rsidP="008D0BD2">
      <w:pPr>
        <w:autoSpaceDE w:val="0"/>
        <w:autoSpaceDN w:val="0"/>
        <w:spacing w:line="400" w:lineRule="exact"/>
        <w:ind w:firstLineChars="200" w:firstLine="480"/>
        <w:rPr>
          <w:rFonts w:ascii="宋体" w:eastAsia="宋体" w:hAnsi="宋体" w:cs="宋体"/>
          <w:kern w:val="0"/>
          <w:sz w:val="24"/>
          <w:szCs w:val="24"/>
        </w:rPr>
      </w:pPr>
      <w:r w:rsidRPr="0071722A">
        <w:rPr>
          <w:rFonts w:ascii="宋体" w:eastAsia="宋体" w:hAnsi="宋体" w:cs="宋体"/>
          <w:kern w:val="0"/>
          <w:sz w:val="24"/>
          <w:szCs w:val="24"/>
        </w:rPr>
        <w:t>5.B《技规》（高）第441条</w:t>
      </w:r>
      <w:r w:rsidR="008609FA">
        <w:rPr>
          <w:rFonts w:ascii="宋体" w:eastAsia="宋体" w:hAnsi="宋体" w:cs="宋体" w:hint="eastAsia"/>
          <w:kern w:val="0"/>
          <w:sz w:val="24"/>
          <w:szCs w:val="24"/>
        </w:rPr>
        <w:t>6</w:t>
      </w:r>
      <w:r w:rsidR="00C6589F" w:rsidRPr="00C6589F">
        <w:rPr>
          <w:rFonts w:ascii="宋体" w:eastAsia="宋体" w:hAnsi="宋体" w:cs="宋体"/>
          <w:kern w:val="0"/>
          <w:sz w:val="24"/>
          <w:szCs w:val="24"/>
        </w:rPr>
        <w:t>.A《技规</w:t>
      </w:r>
      <w:r w:rsidR="00C6589F" w:rsidRPr="00C6589F">
        <w:rPr>
          <w:rFonts w:ascii="宋体" w:eastAsia="宋体" w:hAnsi="宋体" w:cs="宋体"/>
          <w:spacing w:val="-119"/>
          <w:kern w:val="0"/>
          <w:sz w:val="24"/>
          <w:szCs w:val="24"/>
        </w:rPr>
        <w:t>》</w:t>
      </w:r>
      <w:r w:rsidR="00C6589F" w:rsidRPr="00C6589F">
        <w:rPr>
          <w:rFonts w:ascii="宋体" w:eastAsia="宋体" w:hAnsi="宋体" w:cs="宋体"/>
          <w:kern w:val="0"/>
          <w:sz w:val="24"/>
          <w:szCs w:val="24"/>
        </w:rPr>
        <w:t>（高）第408条</w:t>
      </w:r>
    </w:p>
    <w:p w:rsidR="00C6589F" w:rsidRPr="00C6589F" w:rsidRDefault="008609FA" w:rsidP="00C6589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C6589F" w:rsidRPr="00C6589F">
        <w:rPr>
          <w:rFonts w:ascii="宋体" w:eastAsia="宋体" w:hAnsi="宋体" w:cs="宋体"/>
          <w:kern w:val="0"/>
          <w:sz w:val="24"/>
          <w:szCs w:val="24"/>
        </w:rPr>
        <w:t>.B《技规》（高）第408条</w:t>
      </w:r>
    </w:p>
    <w:p w:rsidR="00C6589F" w:rsidRPr="0071722A" w:rsidRDefault="00C6589F" w:rsidP="0071722A">
      <w:pPr>
        <w:autoSpaceDE w:val="0"/>
        <w:autoSpaceDN w:val="0"/>
        <w:spacing w:line="400" w:lineRule="exact"/>
        <w:ind w:firstLineChars="200" w:firstLine="480"/>
        <w:rPr>
          <w:rFonts w:ascii="宋体" w:eastAsia="宋体" w:hAnsi="宋体" w:cs="宋体"/>
          <w:kern w:val="0"/>
          <w:sz w:val="24"/>
          <w:szCs w:val="24"/>
        </w:rPr>
      </w:pPr>
    </w:p>
    <w:p w:rsidR="0071722A" w:rsidRDefault="00274758" w:rsidP="00E25844">
      <w:pPr>
        <w:widowControl/>
        <w:adjustRightInd w:val="0"/>
        <w:snapToGrid w:val="0"/>
        <w:spacing w:line="580" w:lineRule="exact"/>
        <w:ind w:firstLineChars="200" w:firstLine="482"/>
        <w:rPr>
          <w:rFonts w:ascii="Times New Roman" w:eastAsia="宋体" w:hAnsi="Times New Roman" w:cs="Times New Roman"/>
          <w:b/>
          <w:kern w:val="0"/>
          <w:sz w:val="24"/>
        </w:rPr>
      </w:pPr>
      <w:r>
        <w:rPr>
          <w:rFonts w:ascii="Times New Roman" w:eastAsia="宋体" w:hAnsi="Times New Roman" w:cs="Times New Roman" w:hint="eastAsia"/>
          <w:b/>
          <w:kern w:val="0"/>
          <w:sz w:val="24"/>
        </w:rPr>
        <w:lastRenderedPageBreak/>
        <w:t>三、判断题</w:t>
      </w:r>
    </w:p>
    <w:p w:rsidR="00C96A82" w:rsidRPr="00C96A82" w:rsidRDefault="00F01244" w:rsidP="00C96A82">
      <w:pPr>
        <w:tabs>
          <w:tab w:val="left" w:pos="440"/>
          <w:tab w:val="left" w:pos="2640"/>
          <w:tab w:val="left" w:pos="4840"/>
          <w:tab w:val="left" w:pos="6855"/>
          <w:tab w:val="left" w:pos="704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C96A82" w:rsidRPr="00C96A82">
        <w:rPr>
          <w:rFonts w:ascii="宋体" w:eastAsia="宋体" w:hAnsi="宋体" w:cs="宋体"/>
          <w:kern w:val="0"/>
          <w:sz w:val="24"/>
          <w:szCs w:val="24"/>
        </w:rPr>
        <w:t>.在高速铁路运行区段，CTC与GSM-R数字移动通信系统结合，实现调度命令、接车进路预告信息、调车作业通知单等向司机的传送</w:t>
      </w:r>
      <w:r w:rsidR="00C96A82" w:rsidRPr="00C96A82">
        <w:rPr>
          <w:rFonts w:ascii="宋体" w:eastAsia="宋体" w:hAnsi="宋体" w:cs="宋体"/>
          <w:spacing w:val="-120"/>
          <w:kern w:val="0"/>
          <w:sz w:val="24"/>
          <w:szCs w:val="24"/>
        </w:rPr>
        <w:t>。</w:t>
      </w:r>
      <w:r w:rsidR="00C96A82" w:rsidRPr="00C96A82">
        <w:rPr>
          <w:rFonts w:ascii="宋体" w:eastAsia="宋体" w:hAnsi="宋体" w:cs="宋体"/>
          <w:kern w:val="0"/>
          <w:sz w:val="24"/>
          <w:szCs w:val="24"/>
        </w:rPr>
        <w:t>（  ）</w:t>
      </w:r>
    </w:p>
    <w:p w:rsidR="00C96A82" w:rsidRPr="00C96A82" w:rsidRDefault="00F01244" w:rsidP="00C96A82">
      <w:pPr>
        <w:tabs>
          <w:tab w:val="left" w:pos="440"/>
          <w:tab w:val="left" w:pos="2640"/>
          <w:tab w:val="left" w:pos="4840"/>
          <w:tab w:val="left" w:pos="7040"/>
          <w:tab w:val="left" w:pos="843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C96A82" w:rsidRPr="00C96A82">
        <w:rPr>
          <w:rFonts w:ascii="宋体" w:eastAsia="宋体" w:hAnsi="宋体" w:cs="宋体"/>
          <w:kern w:val="0"/>
          <w:sz w:val="24"/>
          <w:szCs w:val="24"/>
        </w:rPr>
        <w:t>.在集控站，司机等相关人员应向车站值班员报告有关行车工作</w:t>
      </w:r>
      <w:r w:rsidR="00C96A82" w:rsidRPr="00C96A82">
        <w:rPr>
          <w:rFonts w:ascii="宋体" w:eastAsia="宋体" w:hAnsi="宋体" w:cs="宋体"/>
          <w:spacing w:val="-120"/>
          <w:kern w:val="0"/>
          <w:sz w:val="24"/>
          <w:szCs w:val="24"/>
        </w:rPr>
        <w:t>。</w:t>
      </w:r>
      <w:r w:rsidR="00C96A82" w:rsidRPr="00C96A82">
        <w:rPr>
          <w:rFonts w:ascii="宋体" w:eastAsia="宋体" w:hAnsi="宋体" w:cs="宋体"/>
          <w:kern w:val="0"/>
          <w:sz w:val="24"/>
          <w:szCs w:val="24"/>
        </w:rPr>
        <w:t>（  ）</w:t>
      </w:r>
    </w:p>
    <w:p w:rsidR="00C96A82" w:rsidRPr="00C96A82" w:rsidRDefault="00F01244" w:rsidP="00C96A82">
      <w:pPr>
        <w:tabs>
          <w:tab w:val="left" w:pos="440"/>
          <w:tab w:val="left" w:pos="2640"/>
          <w:tab w:val="left" w:pos="4840"/>
          <w:tab w:val="left" w:pos="7040"/>
          <w:tab w:val="left" w:pos="879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C96A82" w:rsidRPr="00C96A82">
        <w:rPr>
          <w:rFonts w:ascii="宋体" w:eastAsia="宋体" w:hAnsi="宋体" w:cs="宋体"/>
          <w:kern w:val="0"/>
          <w:sz w:val="24"/>
          <w:szCs w:val="24"/>
        </w:rPr>
        <w:t>.无论在CTC区段或TDCS指挥区段，列车和单机均由司机负责指挥</w:t>
      </w:r>
      <w:r w:rsidR="00C96A82" w:rsidRPr="00C96A82">
        <w:rPr>
          <w:rFonts w:ascii="宋体" w:eastAsia="宋体" w:hAnsi="宋体" w:cs="宋体"/>
          <w:spacing w:val="-120"/>
          <w:kern w:val="0"/>
          <w:sz w:val="24"/>
          <w:szCs w:val="24"/>
        </w:rPr>
        <w:t>。</w:t>
      </w:r>
      <w:r w:rsidR="00C96A82" w:rsidRPr="00C96A82">
        <w:rPr>
          <w:rFonts w:ascii="宋体" w:eastAsia="宋体" w:hAnsi="宋体" w:cs="宋体"/>
          <w:kern w:val="0"/>
          <w:sz w:val="24"/>
          <w:szCs w:val="24"/>
        </w:rPr>
        <w:t>（  ）</w:t>
      </w:r>
    </w:p>
    <w:p w:rsidR="00C96A82" w:rsidRPr="00C96A82" w:rsidRDefault="00F01244" w:rsidP="00C96A82">
      <w:pPr>
        <w:tabs>
          <w:tab w:val="left" w:pos="440"/>
          <w:tab w:val="left" w:pos="2640"/>
          <w:tab w:val="left" w:pos="4840"/>
          <w:tab w:val="left" w:pos="7040"/>
          <w:tab w:val="left" w:pos="891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C96A82" w:rsidRPr="00C96A82">
        <w:rPr>
          <w:rFonts w:ascii="宋体" w:eastAsia="宋体" w:hAnsi="宋体" w:cs="宋体"/>
          <w:kern w:val="0"/>
          <w:sz w:val="24"/>
          <w:szCs w:val="24"/>
        </w:rPr>
        <w:t>.在集控站，司机等相关人员应直接向列车调度员报告有关行车工作</w:t>
      </w:r>
      <w:r w:rsidR="00C96A82" w:rsidRPr="00C96A82">
        <w:rPr>
          <w:rFonts w:ascii="宋体" w:eastAsia="宋体" w:hAnsi="宋体" w:cs="宋体"/>
          <w:spacing w:val="-121"/>
          <w:kern w:val="0"/>
          <w:sz w:val="24"/>
          <w:szCs w:val="24"/>
        </w:rPr>
        <w:t>。</w:t>
      </w:r>
      <w:r w:rsidR="00C96A82" w:rsidRPr="00C96A82">
        <w:rPr>
          <w:rFonts w:ascii="宋体" w:eastAsia="宋体" w:hAnsi="宋体" w:cs="宋体"/>
          <w:kern w:val="0"/>
          <w:sz w:val="24"/>
          <w:szCs w:val="24"/>
        </w:rPr>
        <w:t>（  ）</w:t>
      </w:r>
    </w:p>
    <w:p w:rsidR="00C96A82" w:rsidRPr="00C96A82" w:rsidRDefault="00F01244" w:rsidP="00C96A82">
      <w:pPr>
        <w:tabs>
          <w:tab w:val="left" w:pos="440"/>
          <w:tab w:val="left" w:pos="2640"/>
          <w:tab w:val="left" w:pos="4840"/>
          <w:tab w:val="left" w:pos="6256"/>
          <w:tab w:val="left" w:pos="7040"/>
        </w:tabs>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5</w:t>
      </w:r>
      <w:r w:rsidR="00C96A82" w:rsidRPr="00C96A82">
        <w:rPr>
          <w:rFonts w:ascii="宋体" w:eastAsia="宋体" w:hAnsi="宋体" w:cs="宋体"/>
          <w:spacing w:val="2"/>
          <w:kern w:val="0"/>
          <w:sz w:val="24"/>
          <w:szCs w:val="24"/>
        </w:rPr>
        <w:t>.</w:t>
      </w:r>
      <w:r w:rsidR="00C96A82" w:rsidRPr="00C96A82">
        <w:rPr>
          <w:rFonts w:ascii="宋体" w:eastAsia="宋体" w:hAnsi="宋体" w:cs="宋体"/>
          <w:kern w:val="0"/>
          <w:sz w:val="24"/>
          <w:szCs w:val="24"/>
        </w:rPr>
        <w:t>在CTC</w:t>
      </w:r>
      <w:r w:rsidR="00C96A82" w:rsidRPr="00C96A82">
        <w:rPr>
          <w:rFonts w:ascii="宋体" w:eastAsia="宋体" w:hAnsi="宋体" w:cs="宋体"/>
          <w:spacing w:val="4"/>
          <w:kern w:val="0"/>
          <w:sz w:val="24"/>
          <w:szCs w:val="24"/>
        </w:rPr>
        <w:t>区段，调度命令无线</w:t>
      </w:r>
      <w:r w:rsidR="00C96A82" w:rsidRPr="00C96A82">
        <w:rPr>
          <w:rFonts w:ascii="宋体" w:eastAsia="宋体" w:hAnsi="宋体" w:cs="宋体"/>
          <w:spacing w:val="6"/>
          <w:kern w:val="0"/>
          <w:sz w:val="24"/>
          <w:szCs w:val="24"/>
        </w:rPr>
        <w:t>传</w:t>
      </w:r>
      <w:r w:rsidR="00C96A82" w:rsidRPr="00C96A82">
        <w:rPr>
          <w:rFonts w:ascii="宋体" w:eastAsia="宋体" w:hAnsi="宋体" w:cs="宋体"/>
          <w:spacing w:val="5"/>
          <w:kern w:val="0"/>
          <w:sz w:val="24"/>
          <w:szCs w:val="24"/>
        </w:rPr>
        <w:t>送系统故障时，可使用列车无线调度通信设备发</w:t>
      </w:r>
      <w:r w:rsidR="00C96A82" w:rsidRPr="00C96A82">
        <w:rPr>
          <w:rFonts w:ascii="宋体" w:eastAsia="宋体" w:hAnsi="宋体" w:cs="宋体"/>
          <w:kern w:val="0"/>
          <w:sz w:val="24"/>
          <w:szCs w:val="24"/>
        </w:rPr>
        <w:t>布，司机接到命令后，不再与列车调度员核对</w:t>
      </w:r>
      <w:r w:rsidR="00C96A82" w:rsidRPr="00C96A82">
        <w:rPr>
          <w:rFonts w:ascii="宋体" w:eastAsia="宋体" w:hAnsi="宋体" w:cs="宋体"/>
          <w:spacing w:val="-120"/>
          <w:kern w:val="0"/>
          <w:sz w:val="24"/>
          <w:szCs w:val="24"/>
        </w:rPr>
        <w:t>。</w:t>
      </w:r>
      <w:r w:rsidR="00C96A82" w:rsidRPr="00C96A82">
        <w:rPr>
          <w:rFonts w:ascii="宋体" w:eastAsia="宋体" w:hAnsi="宋体" w:cs="宋体"/>
          <w:kern w:val="0"/>
          <w:sz w:val="24"/>
          <w:szCs w:val="24"/>
        </w:rPr>
        <w:t>（  ）</w:t>
      </w:r>
    </w:p>
    <w:p w:rsidR="00C96A82" w:rsidRPr="00C96A82" w:rsidRDefault="00F01244" w:rsidP="00C96A82">
      <w:pPr>
        <w:tabs>
          <w:tab w:val="left" w:pos="440"/>
          <w:tab w:val="left" w:pos="2640"/>
          <w:tab w:val="left" w:pos="4840"/>
          <w:tab w:val="left" w:pos="6015"/>
          <w:tab w:val="left" w:pos="704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C96A82" w:rsidRPr="00C96A82">
        <w:rPr>
          <w:rFonts w:ascii="宋体" w:eastAsia="宋体" w:hAnsi="宋体" w:cs="宋体"/>
          <w:kern w:val="0"/>
          <w:sz w:val="24"/>
          <w:szCs w:val="24"/>
        </w:rPr>
        <w:t>.在CTC区段，由车站交付的调度命令，车站值班员可使用调度命令无线传送系统或使用列车无线调度通信设备向司机转达</w:t>
      </w:r>
      <w:r w:rsidR="00C96A82" w:rsidRPr="00C96A82">
        <w:rPr>
          <w:rFonts w:ascii="宋体" w:eastAsia="宋体" w:hAnsi="宋体" w:cs="宋体"/>
          <w:spacing w:val="-120"/>
          <w:kern w:val="0"/>
          <w:sz w:val="24"/>
          <w:szCs w:val="24"/>
        </w:rPr>
        <w:t>。</w:t>
      </w:r>
      <w:r w:rsidR="00C96A82" w:rsidRPr="00C96A82">
        <w:rPr>
          <w:rFonts w:ascii="宋体" w:eastAsia="宋体" w:hAnsi="宋体" w:cs="宋体"/>
          <w:kern w:val="0"/>
          <w:sz w:val="24"/>
          <w:szCs w:val="24"/>
        </w:rPr>
        <w:t>（  ）</w:t>
      </w:r>
    </w:p>
    <w:p w:rsidR="00C96A82" w:rsidRPr="00C96A82" w:rsidRDefault="00F01244" w:rsidP="00C96A82">
      <w:pPr>
        <w:tabs>
          <w:tab w:val="left" w:pos="440"/>
          <w:tab w:val="left" w:pos="2640"/>
          <w:tab w:val="left" w:pos="4840"/>
          <w:tab w:val="left" w:pos="704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C96A82" w:rsidRPr="00C96A82">
        <w:rPr>
          <w:rFonts w:ascii="宋体" w:eastAsia="宋体" w:hAnsi="宋体" w:cs="宋体"/>
          <w:kern w:val="0"/>
          <w:sz w:val="24"/>
          <w:szCs w:val="24"/>
        </w:rPr>
        <w:t>.在高速铁路运行区段，机车综合无线通信设备故障时，司机应报告列车调度员（车站值班员</w:t>
      </w:r>
      <w:r w:rsidR="00C96A82" w:rsidRPr="00C96A82">
        <w:rPr>
          <w:rFonts w:ascii="宋体" w:eastAsia="宋体" w:hAnsi="宋体" w:cs="宋体"/>
          <w:spacing w:val="-120"/>
          <w:kern w:val="0"/>
          <w:sz w:val="24"/>
          <w:szCs w:val="24"/>
        </w:rPr>
        <w:t>）。</w:t>
      </w:r>
      <w:r w:rsidR="00C96A82" w:rsidRPr="00C96A82">
        <w:rPr>
          <w:rFonts w:ascii="宋体" w:eastAsia="宋体" w:hAnsi="宋体" w:cs="宋体"/>
          <w:kern w:val="0"/>
          <w:sz w:val="24"/>
          <w:szCs w:val="24"/>
        </w:rPr>
        <w:t>（  ）</w:t>
      </w:r>
    </w:p>
    <w:p w:rsidR="00C96A82" w:rsidRPr="00C96A82" w:rsidRDefault="00F01244" w:rsidP="00C96A82">
      <w:pPr>
        <w:tabs>
          <w:tab w:val="left" w:pos="440"/>
          <w:tab w:val="left" w:pos="2640"/>
          <w:tab w:val="left" w:pos="4840"/>
          <w:tab w:val="left" w:pos="7040"/>
          <w:tab w:val="left" w:pos="711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w:t>
      </w:r>
      <w:r w:rsidR="00C96A82" w:rsidRPr="00C96A82">
        <w:rPr>
          <w:rFonts w:ascii="宋体" w:eastAsia="宋体" w:hAnsi="宋体" w:cs="宋体"/>
          <w:kern w:val="0"/>
          <w:sz w:val="24"/>
          <w:szCs w:val="24"/>
        </w:rPr>
        <w:t>.使用机车救援动车组时，允许动车组升弓供电</w:t>
      </w:r>
      <w:r w:rsidR="00C96A82" w:rsidRPr="00C96A82">
        <w:rPr>
          <w:rFonts w:ascii="宋体" w:eastAsia="宋体" w:hAnsi="宋体" w:cs="宋体"/>
          <w:spacing w:val="-120"/>
          <w:kern w:val="0"/>
          <w:sz w:val="24"/>
          <w:szCs w:val="24"/>
        </w:rPr>
        <w:t>。</w:t>
      </w:r>
      <w:r w:rsidR="00C96A82" w:rsidRPr="00C96A82">
        <w:rPr>
          <w:rFonts w:ascii="宋体" w:eastAsia="宋体" w:hAnsi="宋体" w:cs="宋体"/>
          <w:kern w:val="0"/>
          <w:sz w:val="24"/>
          <w:szCs w:val="24"/>
        </w:rPr>
        <w:t>（  ）</w:t>
      </w:r>
    </w:p>
    <w:p w:rsidR="00C96A82" w:rsidRPr="00C96A82" w:rsidRDefault="00F01244" w:rsidP="00C96A82">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9</w:t>
      </w:r>
      <w:r w:rsidR="00C96A82" w:rsidRPr="00C96A82">
        <w:rPr>
          <w:rFonts w:ascii="宋体" w:eastAsia="宋体" w:hAnsi="宋体" w:cs="宋体"/>
          <w:kern w:val="0"/>
          <w:sz w:val="24"/>
          <w:szCs w:val="24"/>
        </w:rPr>
        <w:t>.在高速铁路运行区段，使用机车救援动车组时，连挂前，司机须与列车调度员联系，在得到列车调度员已发布邻线限速160km/h及以下的调度命令（妨碍邻线及组织旅客疏散时为已扣停邻线列车）的口头指示后，方可开始作业。（  ）</w:t>
      </w:r>
    </w:p>
    <w:p w:rsidR="00C96A82" w:rsidRPr="0047224C" w:rsidRDefault="00F01244" w:rsidP="0047224C">
      <w:pPr>
        <w:tabs>
          <w:tab w:val="left" w:pos="854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5914A5" w:rsidRPr="005914A5">
        <w:rPr>
          <w:rFonts w:ascii="宋体" w:eastAsia="宋体" w:hAnsi="宋体" w:cs="宋体" w:hint="eastAsia"/>
          <w:kern w:val="0"/>
          <w:sz w:val="24"/>
          <w:szCs w:val="24"/>
        </w:rPr>
        <w:t>0</w:t>
      </w:r>
      <w:r w:rsidR="005914A5" w:rsidRPr="005914A5">
        <w:rPr>
          <w:rFonts w:ascii="宋体" w:eastAsia="宋体" w:hAnsi="宋体" w:cs="宋体"/>
          <w:kern w:val="0"/>
          <w:sz w:val="24"/>
          <w:szCs w:val="24"/>
        </w:rPr>
        <w:t>.列车调度员应使用调度命令无线传送系统向司机发布书面调度命令，司机应及时签认接收，不再与列车调度员核对，有疑问时，须立即询问列车调度员</w:t>
      </w:r>
      <w:r w:rsidR="005914A5" w:rsidRPr="005914A5">
        <w:rPr>
          <w:rFonts w:ascii="宋体" w:eastAsia="宋体" w:hAnsi="宋体" w:cs="宋体"/>
          <w:spacing w:val="-120"/>
          <w:kern w:val="0"/>
          <w:sz w:val="24"/>
          <w:szCs w:val="24"/>
        </w:rPr>
        <w:t>。</w:t>
      </w:r>
      <w:r w:rsidR="005914A5" w:rsidRPr="005914A5">
        <w:rPr>
          <w:rFonts w:ascii="宋体" w:eastAsia="宋体" w:hAnsi="宋体" w:cs="宋体"/>
          <w:kern w:val="0"/>
          <w:sz w:val="24"/>
          <w:szCs w:val="24"/>
        </w:rPr>
        <w:t>（  ）</w:t>
      </w:r>
    </w:p>
    <w:p w:rsidR="00274758" w:rsidRDefault="00274758" w:rsidP="00E25844">
      <w:pPr>
        <w:widowControl/>
        <w:adjustRightInd w:val="0"/>
        <w:snapToGrid w:val="0"/>
        <w:spacing w:line="580" w:lineRule="exact"/>
        <w:ind w:firstLineChars="200" w:firstLine="482"/>
        <w:rPr>
          <w:rFonts w:ascii="Times New Roman" w:eastAsia="宋体" w:hAnsi="Times New Roman" w:cs="Times New Roman"/>
          <w:b/>
          <w:kern w:val="0"/>
          <w:sz w:val="24"/>
        </w:rPr>
      </w:pPr>
      <w:r>
        <w:rPr>
          <w:rFonts w:ascii="Times New Roman" w:eastAsia="宋体" w:hAnsi="Times New Roman" w:cs="Times New Roman" w:hint="eastAsia"/>
          <w:b/>
          <w:kern w:val="0"/>
          <w:sz w:val="24"/>
        </w:rPr>
        <w:t>答案：</w:t>
      </w:r>
    </w:p>
    <w:p w:rsidR="00274758" w:rsidRPr="00274758" w:rsidRDefault="00F01244" w:rsidP="00274758">
      <w:pPr>
        <w:tabs>
          <w:tab w:val="left" w:pos="445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274758" w:rsidRPr="00274758">
        <w:rPr>
          <w:rFonts w:ascii="宋体" w:eastAsia="宋体" w:hAnsi="宋体" w:cs="宋体"/>
          <w:kern w:val="0"/>
          <w:sz w:val="24"/>
          <w:szCs w:val="24"/>
        </w:rPr>
        <w:t>.√《技规</w:t>
      </w:r>
      <w:r w:rsidR="00274758" w:rsidRPr="00274758">
        <w:rPr>
          <w:rFonts w:ascii="宋体" w:eastAsia="宋体" w:hAnsi="宋体" w:cs="宋体"/>
          <w:spacing w:val="-120"/>
          <w:kern w:val="0"/>
          <w:sz w:val="24"/>
          <w:szCs w:val="24"/>
        </w:rPr>
        <w:t>》</w:t>
      </w:r>
      <w:r w:rsidR="00274758" w:rsidRPr="00274758">
        <w:rPr>
          <w:rFonts w:ascii="宋体" w:eastAsia="宋体" w:hAnsi="宋体" w:cs="宋体"/>
          <w:kern w:val="0"/>
          <w:sz w:val="24"/>
          <w:szCs w:val="24"/>
        </w:rPr>
        <w:t>（高）第88条</w:t>
      </w:r>
      <w:r w:rsidR="00274758" w:rsidRPr="00274758">
        <w:rPr>
          <w:rFonts w:ascii="宋体" w:eastAsia="宋体" w:hAnsi="宋体" w:cs="宋体"/>
          <w:kern w:val="0"/>
          <w:sz w:val="24"/>
          <w:szCs w:val="24"/>
        </w:rPr>
        <w:tab/>
      </w:r>
      <w:r>
        <w:rPr>
          <w:rFonts w:ascii="宋体" w:eastAsia="宋体" w:hAnsi="宋体" w:cs="宋体" w:hint="eastAsia"/>
          <w:kern w:val="0"/>
          <w:sz w:val="24"/>
          <w:szCs w:val="24"/>
        </w:rPr>
        <w:t>2</w:t>
      </w:r>
      <w:r w:rsidR="00274758" w:rsidRPr="00274758">
        <w:rPr>
          <w:rFonts w:ascii="宋体" w:eastAsia="宋体" w:hAnsi="宋体" w:cs="宋体"/>
          <w:kern w:val="0"/>
          <w:sz w:val="24"/>
          <w:szCs w:val="24"/>
        </w:rPr>
        <w:t>.×《技规</w:t>
      </w:r>
      <w:r w:rsidR="00274758" w:rsidRPr="00274758">
        <w:rPr>
          <w:rFonts w:ascii="宋体" w:eastAsia="宋体" w:hAnsi="宋体" w:cs="宋体"/>
          <w:spacing w:val="-120"/>
          <w:kern w:val="0"/>
          <w:sz w:val="24"/>
          <w:szCs w:val="24"/>
        </w:rPr>
        <w:t>》</w:t>
      </w:r>
      <w:r w:rsidR="00274758" w:rsidRPr="00274758">
        <w:rPr>
          <w:rFonts w:ascii="宋体" w:eastAsia="宋体" w:hAnsi="宋体" w:cs="宋体"/>
          <w:kern w:val="0"/>
          <w:sz w:val="24"/>
          <w:szCs w:val="24"/>
        </w:rPr>
        <w:t>（高）第209条</w:t>
      </w:r>
    </w:p>
    <w:p w:rsidR="00274758" w:rsidRPr="00274758" w:rsidRDefault="00F01244" w:rsidP="00274758">
      <w:pPr>
        <w:tabs>
          <w:tab w:val="left" w:pos="445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274758" w:rsidRPr="00274758">
        <w:rPr>
          <w:rFonts w:ascii="宋体" w:eastAsia="宋体" w:hAnsi="宋体" w:cs="宋体"/>
          <w:kern w:val="0"/>
          <w:sz w:val="24"/>
          <w:szCs w:val="24"/>
        </w:rPr>
        <w:t>.√《技规</w:t>
      </w:r>
      <w:r w:rsidR="00274758" w:rsidRPr="00274758">
        <w:rPr>
          <w:rFonts w:ascii="宋体" w:eastAsia="宋体" w:hAnsi="宋体" w:cs="宋体"/>
          <w:spacing w:val="-120"/>
          <w:kern w:val="0"/>
          <w:sz w:val="24"/>
          <w:szCs w:val="24"/>
        </w:rPr>
        <w:t>》</w:t>
      </w:r>
      <w:r w:rsidR="00274758" w:rsidRPr="00274758">
        <w:rPr>
          <w:rFonts w:ascii="宋体" w:eastAsia="宋体" w:hAnsi="宋体" w:cs="宋体"/>
          <w:kern w:val="0"/>
          <w:sz w:val="24"/>
          <w:szCs w:val="24"/>
        </w:rPr>
        <w:t>（高）第209条</w:t>
      </w:r>
      <w:r w:rsidR="00274758" w:rsidRPr="00274758">
        <w:rPr>
          <w:rFonts w:ascii="宋体" w:eastAsia="宋体" w:hAnsi="宋体" w:cs="宋体"/>
          <w:kern w:val="0"/>
          <w:sz w:val="24"/>
          <w:szCs w:val="24"/>
        </w:rPr>
        <w:tab/>
      </w:r>
      <w:r>
        <w:rPr>
          <w:rFonts w:ascii="宋体" w:eastAsia="宋体" w:hAnsi="宋体" w:cs="宋体" w:hint="eastAsia"/>
          <w:kern w:val="0"/>
          <w:sz w:val="24"/>
          <w:szCs w:val="24"/>
        </w:rPr>
        <w:t>4</w:t>
      </w:r>
      <w:r w:rsidR="00274758" w:rsidRPr="00274758">
        <w:rPr>
          <w:rFonts w:ascii="宋体" w:eastAsia="宋体" w:hAnsi="宋体" w:cs="宋体"/>
          <w:kern w:val="0"/>
          <w:sz w:val="24"/>
          <w:szCs w:val="24"/>
        </w:rPr>
        <w:t>.√《技规</w:t>
      </w:r>
      <w:r w:rsidR="00274758" w:rsidRPr="00274758">
        <w:rPr>
          <w:rFonts w:ascii="宋体" w:eastAsia="宋体" w:hAnsi="宋体" w:cs="宋体"/>
          <w:spacing w:val="-120"/>
          <w:kern w:val="0"/>
          <w:sz w:val="24"/>
          <w:szCs w:val="24"/>
        </w:rPr>
        <w:t>》</w:t>
      </w:r>
      <w:r w:rsidR="00274758" w:rsidRPr="00274758">
        <w:rPr>
          <w:rFonts w:ascii="宋体" w:eastAsia="宋体" w:hAnsi="宋体" w:cs="宋体"/>
          <w:kern w:val="0"/>
          <w:sz w:val="24"/>
          <w:szCs w:val="24"/>
        </w:rPr>
        <w:t>（高）第209条</w:t>
      </w:r>
    </w:p>
    <w:p w:rsidR="00274758" w:rsidRPr="00274758" w:rsidRDefault="00F01244" w:rsidP="00274758">
      <w:pPr>
        <w:tabs>
          <w:tab w:val="left" w:pos="445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274758" w:rsidRPr="00274758">
        <w:rPr>
          <w:rFonts w:ascii="宋体" w:eastAsia="宋体" w:hAnsi="宋体" w:cs="宋体"/>
          <w:kern w:val="0"/>
          <w:sz w:val="24"/>
          <w:szCs w:val="24"/>
        </w:rPr>
        <w:t>.×《技规</w:t>
      </w:r>
      <w:r w:rsidR="00274758" w:rsidRPr="00274758">
        <w:rPr>
          <w:rFonts w:ascii="宋体" w:eastAsia="宋体" w:hAnsi="宋体" w:cs="宋体"/>
          <w:spacing w:val="-120"/>
          <w:kern w:val="0"/>
          <w:sz w:val="24"/>
          <w:szCs w:val="24"/>
        </w:rPr>
        <w:t>》</w:t>
      </w:r>
      <w:r w:rsidR="00274758" w:rsidRPr="00274758">
        <w:rPr>
          <w:rFonts w:ascii="宋体" w:eastAsia="宋体" w:hAnsi="宋体" w:cs="宋体"/>
          <w:kern w:val="0"/>
          <w:sz w:val="24"/>
          <w:szCs w:val="24"/>
        </w:rPr>
        <w:t>（高）第270条</w:t>
      </w:r>
      <w:r w:rsidR="00274758" w:rsidRPr="00274758">
        <w:rPr>
          <w:rFonts w:ascii="宋体" w:eastAsia="宋体" w:hAnsi="宋体" w:cs="宋体"/>
          <w:kern w:val="0"/>
          <w:sz w:val="24"/>
          <w:szCs w:val="24"/>
        </w:rPr>
        <w:tab/>
      </w:r>
      <w:r>
        <w:rPr>
          <w:rFonts w:ascii="宋体" w:eastAsia="宋体" w:hAnsi="宋体" w:cs="宋体" w:hint="eastAsia"/>
          <w:kern w:val="0"/>
          <w:sz w:val="24"/>
          <w:szCs w:val="24"/>
        </w:rPr>
        <w:t>6</w:t>
      </w:r>
      <w:r w:rsidR="00274758" w:rsidRPr="00274758">
        <w:rPr>
          <w:rFonts w:ascii="宋体" w:eastAsia="宋体" w:hAnsi="宋体" w:cs="宋体"/>
          <w:kern w:val="0"/>
          <w:sz w:val="24"/>
          <w:szCs w:val="24"/>
        </w:rPr>
        <w:t>.√《技规</w:t>
      </w:r>
      <w:r w:rsidR="00274758" w:rsidRPr="00274758">
        <w:rPr>
          <w:rFonts w:ascii="宋体" w:eastAsia="宋体" w:hAnsi="宋体" w:cs="宋体"/>
          <w:spacing w:val="-120"/>
          <w:kern w:val="0"/>
          <w:sz w:val="24"/>
          <w:szCs w:val="24"/>
        </w:rPr>
        <w:t>》</w:t>
      </w:r>
      <w:r w:rsidR="00274758" w:rsidRPr="00274758">
        <w:rPr>
          <w:rFonts w:ascii="宋体" w:eastAsia="宋体" w:hAnsi="宋体" w:cs="宋体"/>
          <w:kern w:val="0"/>
          <w:sz w:val="24"/>
          <w:szCs w:val="24"/>
        </w:rPr>
        <w:t>（高）第216条</w:t>
      </w:r>
    </w:p>
    <w:p w:rsidR="00274758" w:rsidRPr="00274758" w:rsidRDefault="00F01244" w:rsidP="0047224C">
      <w:pPr>
        <w:tabs>
          <w:tab w:val="left" w:pos="453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274758" w:rsidRPr="00274758">
        <w:rPr>
          <w:rFonts w:ascii="宋体" w:eastAsia="宋体" w:hAnsi="宋体" w:cs="宋体"/>
          <w:kern w:val="0"/>
          <w:sz w:val="24"/>
          <w:szCs w:val="24"/>
        </w:rPr>
        <w:t>.√《技规</w:t>
      </w:r>
      <w:r w:rsidR="00274758" w:rsidRPr="00274758">
        <w:rPr>
          <w:rFonts w:ascii="宋体" w:eastAsia="宋体" w:hAnsi="宋体" w:cs="宋体"/>
          <w:spacing w:val="-120"/>
          <w:kern w:val="0"/>
          <w:sz w:val="24"/>
          <w:szCs w:val="24"/>
        </w:rPr>
        <w:t>》</w:t>
      </w:r>
      <w:r w:rsidR="00274758" w:rsidRPr="00274758">
        <w:rPr>
          <w:rFonts w:ascii="宋体" w:eastAsia="宋体" w:hAnsi="宋体" w:cs="宋体"/>
          <w:kern w:val="0"/>
          <w:sz w:val="24"/>
          <w:szCs w:val="24"/>
        </w:rPr>
        <w:t>（高）第381条</w:t>
      </w:r>
      <w:r w:rsidR="00274758" w:rsidRPr="00274758">
        <w:rPr>
          <w:rFonts w:ascii="宋体" w:eastAsia="宋体" w:hAnsi="宋体" w:cs="宋体"/>
          <w:kern w:val="0"/>
          <w:sz w:val="24"/>
          <w:szCs w:val="24"/>
        </w:rPr>
        <w:tab/>
      </w:r>
      <w:r>
        <w:rPr>
          <w:rFonts w:ascii="宋体" w:eastAsia="宋体" w:hAnsi="宋体" w:cs="宋体" w:hint="eastAsia"/>
          <w:kern w:val="0"/>
          <w:sz w:val="24"/>
          <w:szCs w:val="24"/>
        </w:rPr>
        <w:t>8</w:t>
      </w:r>
      <w:r w:rsidR="00274758" w:rsidRPr="00274758">
        <w:rPr>
          <w:rFonts w:ascii="宋体" w:eastAsia="宋体" w:hAnsi="宋体" w:cs="宋体"/>
          <w:kern w:val="0"/>
          <w:sz w:val="24"/>
          <w:szCs w:val="24"/>
        </w:rPr>
        <w:t>.√《技规</w:t>
      </w:r>
      <w:r w:rsidR="00274758" w:rsidRPr="00274758">
        <w:rPr>
          <w:rFonts w:ascii="宋体" w:eastAsia="宋体" w:hAnsi="宋体" w:cs="宋体"/>
          <w:spacing w:val="-120"/>
          <w:kern w:val="0"/>
          <w:sz w:val="24"/>
          <w:szCs w:val="24"/>
        </w:rPr>
        <w:t>》</w:t>
      </w:r>
      <w:r w:rsidR="00274758" w:rsidRPr="00274758">
        <w:rPr>
          <w:rFonts w:ascii="宋体" w:eastAsia="宋体" w:hAnsi="宋体" w:cs="宋体"/>
          <w:kern w:val="0"/>
          <w:sz w:val="24"/>
          <w:szCs w:val="24"/>
        </w:rPr>
        <w:t>（高）第441条</w:t>
      </w:r>
    </w:p>
    <w:p w:rsidR="00274758" w:rsidRDefault="00F01244" w:rsidP="00274758">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9</w:t>
      </w:r>
      <w:r w:rsidR="00274758" w:rsidRPr="00274758">
        <w:rPr>
          <w:rFonts w:ascii="宋体" w:eastAsia="宋体" w:hAnsi="宋体" w:cs="宋体"/>
          <w:kern w:val="0"/>
          <w:sz w:val="24"/>
          <w:szCs w:val="24"/>
        </w:rPr>
        <w:t>.√《技规》（高）第441条</w:t>
      </w:r>
    </w:p>
    <w:p w:rsidR="005914A5" w:rsidRDefault="00F01244" w:rsidP="005914A5">
      <w:pPr>
        <w:tabs>
          <w:tab w:val="left" w:pos="506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5914A5" w:rsidRPr="005914A5">
        <w:rPr>
          <w:rFonts w:ascii="宋体" w:eastAsia="宋体" w:hAnsi="宋体" w:cs="宋体" w:hint="eastAsia"/>
          <w:kern w:val="0"/>
          <w:sz w:val="24"/>
          <w:szCs w:val="24"/>
        </w:rPr>
        <w:t>0</w:t>
      </w:r>
      <w:r w:rsidR="005914A5" w:rsidRPr="005914A5">
        <w:rPr>
          <w:rFonts w:ascii="宋体" w:eastAsia="宋体" w:hAnsi="宋体" w:cs="宋体"/>
          <w:kern w:val="0"/>
          <w:sz w:val="24"/>
          <w:szCs w:val="24"/>
        </w:rPr>
        <w:t>.√《技规</w:t>
      </w:r>
      <w:r w:rsidR="005914A5" w:rsidRPr="005914A5">
        <w:rPr>
          <w:rFonts w:ascii="宋体" w:eastAsia="宋体" w:hAnsi="宋体" w:cs="宋体"/>
          <w:spacing w:val="-119"/>
          <w:kern w:val="0"/>
          <w:sz w:val="24"/>
          <w:szCs w:val="24"/>
        </w:rPr>
        <w:t>》</w:t>
      </w:r>
      <w:r w:rsidR="005914A5" w:rsidRPr="005914A5">
        <w:rPr>
          <w:rFonts w:ascii="宋体" w:eastAsia="宋体" w:hAnsi="宋体" w:cs="宋体"/>
          <w:kern w:val="0"/>
          <w:sz w:val="24"/>
          <w:szCs w:val="24"/>
        </w:rPr>
        <w:t>（高）第270条</w:t>
      </w:r>
    </w:p>
    <w:p w:rsidR="0047224C" w:rsidRPr="0047224C" w:rsidRDefault="0047224C" w:rsidP="0047224C">
      <w:pPr>
        <w:tabs>
          <w:tab w:val="left" w:pos="5061"/>
        </w:tabs>
        <w:autoSpaceDE w:val="0"/>
        <w:autoSpaceDN w:val="0"/>
        <w:spacing w:line="400" w:lineRule="exact"/>
        <w:ind w:firstLineChars="200" w:firstLine="482"/>
        <w:rPr>
          <w:rFonts w:ascii="宋体" w:eastAsia="宋体" w:hAnsi="宋体" w:cs="宋体"/>
          <w:b/>
          <w:kern w:val="0"/>
          <w:sz w:val="24"/>
          <w:szCs w:val="24"/>
        </w:rPr>
      </w:pPr>
      <w:r w:rsidRPr="0047224C">
        <w:rPr>
          <w:rFonts w:ascii="宋体" w:eastAsia="宋体" w:hAnsi="宋体" w:cs="宋体" w:hint="eastAsia"/>
          <w:b/>
          <w:kern w:val="0"/>
          <w:sz w:val="24"/>
          <w:szCs w:val="24"/>
        </w:rPr>
        <w:t>四、综合题</w:t>
      </w:r>
    </w:p>
    <w:p w:rsidR="0047224C" w:rsidRPr="00B25D94" w:rsidRDefault="0047224C" w:rsidP="0047224C">
      <w:pPr>
        <w:autoSpaceDE w:val="0"/>
        <w:autoSpaceDN w:val="0"/>
        <w:spacing w:line="400" w:lineRule="exact"/>
        <w:ind w:firstLineChars="200" w:firstLine="480"/>
        <w:rPr>
          <w:rFonts w:asciiTheme="minorEastAsia" w:hAnsiTheme="minorEastAsia" w:cs="宋体"/>
          <w:kern w:val="0"/>
          <w:sz w:val="24"/>
          <w:szCs w:val="24"/>
        </w:rPr>
      </w:pPr>
      <w:r>
        <w:rPr>
          <w:rFonts w:asciiTheme="minorEastAsia" w:hAnsiTheme="minorEastAsia" w:cs="宋体" w:hint="eastAsia"/>
          <w:kern w:val="0"/>
          <w:sz w:val="24"/>
          <w:szCs w:val="24"/>
        </w:rPr>
        <w:t>1</w:t>
      </w:r>
      <w:r w:rsidRPr="00B25D94">
        <w:rPr>
          <w:rFonts w:asciiTheme="minorEastAsia" w:hAnsiTheme="minorEastAsia" w:cs="宋体"/>
          <w:kern w:val="0"/>
          <w:sz w:val="24"/>
          <w:szCs w:val="24"/>
        </w:rPr>
        <w:t>.动车组以外的旅客列车运行途中发生双管供风故障时如何处置？《技规》（高）第408条</w:t>
      </w:r>
    </w:p>
    <w:p w:rsidR="0047224C" w:rsidRPr="00B25D94" w:rsidRDefault="0047224C" w:rsidP="0047224C">
      <w:pPr>
        <w:autoSpaceDE w:val="0"/>
        <w:autoSpaceDN w:val="0"/>
        <w:spacing w:line="400" w:lineRule="exact"/>
        <w:ind w:firstLineChars="200" w:firstLine="480"/>
        <w:rPr>
          <w:rFonts w:asciiTheme="minorEastAsia" w:hAnsiTheme="minorEastAsia" w:cs="宋体"/>
          <w:kern w:val="0"/>
          <w:sz w:val="24"/>
          <w:szCs w:val="24"/>
        </w:rPr>
      </w:pPr>
      <w:r w:rsidRPr="00B25D94">
        <w:rPr>
          <w:rFonts w:asciiTheme="minorEastAsia" w:hAnsiTheme="minorEastAsia" w:cs="宋体"/>
          <w:kern w:val="0"/>
          <w:sz w:val="24"/>
          <w:szCs w:val="24"/>
        </w:rPr>
        <w:t>答：双管供风旅客列车运行途中发生双管供风设备故障或用单管供风机车救援接续牵引需改为单管供风时，双管改单管作业应在站内进行。旅客列车在区间发生故障需双管改单管供风时，由车辆乘务员通知司机向列车调度员（车站值班员）提出在前方站停</w:t>
      </w:r>
      <w:r w:rsidRPr="00B25D94">
        <w:rPr>
          <w:rFonts w:asciiTheme="minorEastAsia" w:hAnsiTheme="minorEastAsia" w:cs="宋体"/>
          <w:spacing w:val="-3"/>
          <w:kern w:val="0"/>
          <w:sz w:val="24"/>
          <w:szCs w:val="24"/>
        </w:rPr>
        <w:t>车处理的请求，并通知司机以不超过</w:t>
      </w:r>
      <w:r w:rsidRPr="00B25D94">
        <w:rPr>
          <w:rFonts w:asciiTheme="minorEastAsia" w:hAnsiTheme="minorEastAsia" w:cs="宋体"/>
          <w:kern w:val="0"/>
          <w:sz w:val="24"/>
          <w:szCs w:val="24"/>
        </w:rPr>
        <w:t>120km/h</w:t>
      </w:r>
      <w:r w:rsidRPr="00B25D94">
        <w:rPr>
          <w:rFonts w:asciiTheme="minorEastAsia" w:hAnsiTheme="minorEastAsia" w:cs="宋体"/>
          <w:spacing w:val="-8"/>
          <w:kern w:val="0"/>
          <w:sz w:val="24"/>
          <w:szCs w:val="24"/>
        </w:rPr>
        <w:t>速度运行至前方</w:t>
      </w:r>
      <w:r w:rsidRPr="00B25D94">
        <w:rPr>
          <w:rFonts w:asciiTheme="minorEastAsia" w:hAnsiTheme="minorEastAsia" w:cs="宋体"/>
          <w:spacing w:val="-8"/>
          <w:kern w:val="0"/>
          <w:sz w:val="24"/>
          <w:szCs w:val="24"/>
        </w:rPr>
        <w:lastRenderedPageBreak/>
        <w:t>站，列车调度员发布双管改单管供风的调度命令，车辆乘务员根据调度命令在站内将客车风管路改为单管供风状态。旅客列车改为单管供风跨局运行时，由铁路总公司发布调度命令通知有关铁路局，按单管供风办理，直至终到站。</w:t>
      </w:r>
    </w:p>
    <w:p w:rsidR="00274758" w:rsidRPr="00274758" w:rsidRDefault="00274758" w:rsidP="00762412">
      <w:pPr>
        <w:widowControl/>
        <w:adjustRightInd w:val="0"/>
        <w:snapToGrid w:val="0"/>
        <w:spacing w:line="580" w:lineRule="exact"/>
        <w:rPr>
          <w:rFonts w:ascii="Times New Roman" w:eastAsia="宋体" w:hAnsi="Times New Roman" w:cs="Times New Roman"/>
          <w:b/>
          <w:kern w:val="0"/>
          <w:sz w:val="24"/>
        </w:rPr>
      </w:pPr>
    </w:p>
    <w:p w:rsidR="00F643CC" w:rsidRDefault="00F643CC" w:rsidP="00F643CC">
      <w:pPr>
        <w:widowControl/>
        <w:adjustRightInd w:val="0"/>
        <w:snapToGrid w:val="0"/>
        <w:spacing w:before="240" w:after="60" w:line="312" w:lineRule="auto"/>
        <w:ind w:firstLineChars="150" w:firstLine="452"/>
        <w:jc w:val="left"/>
        <w:outlineLvl w:val="1"/>
        <w:rPr>
          <w:rFonts w:ascii="Times New Roman" w:eastAsia="宋体" w:hAnsi="Times New Roman" w:cs="Times New Roman"/>
          <w:b/>
          <w:bCs/>
          <w:kern w:val="28"/>
          <w:sz w:val="30"/>
          <w:szCs w:val="32"/>
        </w:rPr>
      </w:pPr>
      <w:bookmarkStart w:id="9" w:name="_Toc33456161"/>
      <w:r w:rsidRPr="00F643CC">
        <w:rPr>
          <w:rFonts w:ascii="Times New Roman" w:eastAsia="宋体" w:hAnsi="Times New Roman" w:cs="Times New Roman"/>
          <w:b/>
          <w:bCs/>
          <w:kern w:val="28"/>
          <w:sz w:val="30"/>
          <w:szCs w:val="32"/>
        </w:rPr>
        <w:t>十二、《铁路交通事故调查处理规则》（原铁道部令第</w:t>
      </w:r>
      <w:r w:rsidRPr="00F643CC">
        <w:rPr>
          <w:rFonts w:ascii="Times New Roman" w:eastAsia="宋体" w:hAnsi="Times New Roman" w:cs="Times New Roman"/>
          <w:b/>
          <w:bCs/>
          <w:kern w:val="28"/>
          <w:sz w:val="30"/>
          <w:szCs w:val="32"/>
        </w:rPr>
        <w:t>30</w:t>
      </w:r>
      <w:r w:rsidRPr="00F643CC">
        <w:rPr>
          <w:rFonts w:ascii="Times New Roman" w:eastAsia="宋体" w:hAnsi="Times New Roman" w:cs="Times New Roman"/>
          <w:b/>
          <w:bCs/>
          <w:kern w:val="28"/>
          <w:sz w:val="30"/>
          <w:szCs w:val="32"/>
        </w:rPr>
        <w:t>号）</w:t>
      </w:r>
      <w:bookmarkEnd w:id="9"/>
    </w:p>
    <w:p w:rsidR="00E919F5" w:rsidRPr="0047224C" w:rsidRDefault="00E919F5" w:rsidP="0047224C">
      <w:pPr>
        <w:adjustRightInd w:val="0"/>
        <w:snapToGrid w:val="0"/>
        <w:spacing w:line="322" w:lineRule="auto"/>
        <w:ind w:firstLineChars="200" w:firstLine="482"/>
        <w:rPr>
          <w:rFonts w:ascii="仿宋_GB2312" w:eastAsia="仿宋_GB2312" w:hAnsi="新宋体" w:cs="Times New Roman"/>
          <w:b/>
          <w:bCs/>
          <w:color w:val="FF0000"/>
          <w:kern w:val="10"/>
          <w:sz w:val="24"/>
          <w:szCs w:val="24"/>
        </w:rPr>
      </w:pPr>
      <w:r w:rsidRPr="0047224C">
        <w:rPr>
          <w:rFonts w:ascii="仿宋_GB2312" w:eastAsia="仿宋_GB2312" w:hAnsi="新宋体" w:cs="Times New Roman" w:hint="eastAsia"/>
          <w:b/>
          <w:bCs/>
          <w:color w:val="FF0000"/>
          <w:kern w:val="10"/>
          <w:sz w:val="24"/>
          <w:szCs w:val="24"/>
        </w:rPr>
        <w:t>第</w:t>
      </w:r>
      <w:r w:rsidRPr="0047224C">
        <w:rPr>
          <w:rFonts w:ascii="仿宋_GB2312" w:eastAsia="仿宋_GB2312" w:hAnsi="新宋体" w:cs="Times New Roman"/>
          <w:b/>
          <w:bCs/>
          <w:color w:val="FF0000"/>
          <w:kern w:val="10"/>
          <w:sz w:val="24"/>
          <w:szCs w:val="24"/>
        </w:rPr>
        <w:t>7条、第11条、第14条、第15条、第23条、第49条、</w:t>
      </w:r>
      <w:r w:rsidRPr="0047224C">
        <w:rPr>
          <w:rFonts w:ascii="仿宋_GB2312" w:eastAsia="仿宋_GB2312" w:hAnsi="Times New Roman" w:cs="Times New Roman" w:hint="eastAsia"/>
          <w:b/>
          <w:color w:val="FF0000"/>
          <w:sz w:val="24"/>
          <w:szCs w:val="24"/>
        </w:rPr>
        <w:t>第58</w:t>
      </w:r>
      <w:r w:rsidRPr="0047224C">
        <w:rPr>
          <w:rFonts w:ascii="仿宋_GB2312" w:eastAsia="仿宋_GB2312" w:hAnsi="新宋体" w:cs="Times New Roman" w:hint="eastAsia"/>
          <w:b/>
          <w:bCs/>
          <w:color w:val="FF0000"/>
          <w:kern w:val="10"/>
          <w:sz w:val="24"/>
          <w:szCs w:val="24"/>
        </w:rPr>
        <w:t>条</w:t>
      </w:r>
      <w:r w:rsidRPr="0047224C">
        <w:rPr>
          <w:rFonts w:ascii="仿宋_GB2312" w:eastAsia="仿宋_GB2312" w:hAnsi="Times New Roman" w:cs="Times New Roman" w:hint="eastAsia"/>
          <w:b/>
          <w:color w:val="FF0000"/>
          <w:sz w:val="24"/>
          <w:szCs w:val="24"/>
        </w:rPr>
        <w:t>、第59</w:t>
      </w:r>
      <w:r w:rsidRPr="0047224C">
        <w:rPr>
          <w:rFonts w:ascii="仿宋_GB2312" w:eastAsia="仿宋_GB2312" w:hAnsi="新宋体" w:cs="Times New Roman" w:hint="eastAsia"/>
          <w:b/>
          <w:bCs/>
          <w:color w:val="FF0000"/>
          <w:kern w:val="10"/>
          <w:sz w:val="24"/>
          <w:szCs w:val="24"/>
        </w:rPr>
        <w:t>条</w:t>
      </w:r>
      <w:r w:rsidRPr="0047224C">
        <w:rPr>
          <w:rFonts w:ascii="仿宋_GB2312" w:eastAsia="仿宋_GB2312" w:hAnsi="Times New Roman" w:cs="Times New Roman" w:hint="eastAsia"/>
          <w:b/>
          <w:color w:val="FF0000"/>
          <w:sz w:val="24"/>
          <w:szCs w:val="24"/>
        </w:rPr>
        <w:t>、第60</w:t>
      </w:r>
      <w:r w:rsidRPr="0047224C">
        <w:rPr>
          <w:rFonts w:ascii="仿宋_GB2312" w:eastAsia="仿宋_GB2312" w:hAnsi="新宋体" w:cs="Times New Roman" w:hint="eastAsia"/>
          <w:b/>
          <w:bCs/>
          <w:color w:val="FF0000"/>
          <w:kern w:val="10"/>
          <w:sz w:val="24"/>
          <w:szCs w:val="24"/>
        </w:rPr>
        <w:t>条</w:t>
      </w:r>
      <w:r w:rsidRPr="0047224C">
        <w:rPr>
          <w:rFonts w:ascii="仿宋_GB2312" w:eastAsia="仿宋_GB2312" w:hAnsi="Times New Roman" w:cs="Times New Roman" w:hint="eastAsia"/>
          <w:b/>
          <w:color w:val="FF0000"/>
          <w:sz w:val="24"/>
          <w:szCs w:val="24"/>
        </w:rPr>
        <w:t>、</w:t>
      </w:r>
      <w:r w:rsidRPr="0047224C">
        <w:rPr>
          <w:rFonts w:ascii="仿宋_GB2312" w:eastAsia="仿宋_GB2312" w:hAnsi="新宋体" w:cs="Times New Roman" w:hint="eastAsia"/>
          <w:b/>
          <w:bCs/>
          <w:color w:val="FF0000"/>
          <w:kern w:val="10"/>
          <w:sz w:val="24"/>
          <w:szCs w:val="24"/>
        </w:rPr>
        <w:t>附件</w:t>
      </w:r>
      <w:r w:rsidRPr="0047224C">
        <w:rPr>
          <w:rFonts w:ascii="仿宋_GB2312" w:eastAsia="仿宋_GB2312" w:hAnsi="新宋体" w:cs="Times New Roman"/>
          <w:b/>
          <w:bCs/>
          <w:color w:val="FF0000"/>
          <w:kern w:val="10"/>
          <w:sz w:val="24"/>
          <w:szCs w:val="24"/>
        </w:rPr>
        <w:t>1第30、36项。</w:t>
      </w:r>
    </w:p>
    <w:p w:rsidR="00F643CC" w:rsidRDefault="00F643CC" w:rsidP="00C8204D">
      <w:pPr>
        <w:widowControl/>
        <w:adjustRightInd w:val="0"/>
        <w:snapToGrid w:val="0"/>
        <w:spacing w:line="400" w:lineRule="exact"/>
        <w:ind w:firstLineChars="200" w:firstLine="482"/>
        <w:rPr>
          <w:rFonts w:ascii="Times New Roman" w:eastAsia="宋体" w:hAnsi="Times New Roman" w:cs="Times New Roman"/>
          <w:kern w:val="0"/>
          <w:sz w:val="24"/>
        </w:rPr>
      </w:pPr>
      <w:r w:rsidRPr="00C8204D">
        <w:rPr>
          <w:rFonts w:ascii="Times New Roman" w:eastAsia="宋体" w:hAnsi="Times New Roman" w:cs="Times New Roman"/>
          <w:b/>
          <w:kern w:val="0"/>
          <w:sz w:val="24"/>
        </w:rPr>
        <w:t>第七条</w:t>
      </w:r>
      <w:r w:rsidRPr="00F643CC">
        <w:rPr>
          <w:rFonts w:ascii="Times New Roman" w:eastAsia="宋体" w:hAnsi="Times New Roman" w:cs="Times New Roman"/>
          <w:kern w:val="0"/>
          <w:sz w:val="24"/>
        </w:rPr>
        <w:t>依据《条例》规定，事故分为特别重大事故、重大事故、较大事故和一般事故四个等级。</w:t>
      </w:r>
    </w:p>
    <w:p w:rsidR="00F54716" w:rsidRPr="00F54716" w:rsidRDefault="00F54716" w:rsidP="00F54716">
      <w:pPr>
        <w:widowControl/>
        <w:adjustRightInd w:val="0"/>
        <w:snapToGrid w:val="0"/>
        <w:spacing w:line="400" w:lineRule="exact"/>
        <w:ind w:firstLineChars="200" w:firstLine="482"/>
        <w:rPr>
          <w:rFonts w:ascii="Times New Roman" w:eastAsia="宋体" w:hAnsi="Times New Roman" w:cs="Times New Roman"/>
          <w:b/>
          <w:color w:val="FF0000"/>
          <w:kern w:val="0"/>
          <w:sz w:val="24"/>
        </w:rPr>
      </w:pPr>
      <w:r w:rsidRPr="00F54716">
        <w:rPr>
          <w:rFonts w:ascii="Times New Roman" w:eastAsia="宋体" w:hAnsi="Times New Roman" w:cs="Times New Roman" w:hint="eastAsia"/>
          <w:b/>
          <w:color w:val="FF0000"/>
          <w:kern w:val="0"/>
          <w:sz w:val="24"/>
        </w:rPr>
        <w:t>复习思考题：</w:t>
      </w:r>
    </w:p>
    <w:p w:rsidR="00F54716" w:rsidRPr="00F54716" w:rsidRDefault="00F54716" w:rsidP="00F5471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F54716">
        <w:rPr>
          <w:rFonts w:ascii="Times New Roman" w:eastAsia="宋体" w:hAnsi="Times New Roman" w:cs="Times New Roman" w:hint="eastAsia"/>
          <w:color w:val="FF0000"/>
          <w:kern w:val="0"/>
          <w:sz w:val="24"/>
        </w:rPr>
        <w:t>1.</w:t>
      </w:r>
      <w:r w:rsidRPr="00F54716">
        <w:rPr>
          <w:rFonts w:ascii="Times New Roman" w:eastAsia="宋体" w:hAnsi="Times New Roman" w:cs="Times New Roman" w:hint="eastAsia"/>
          <w:color w:val="FF0000"/>
          <w:kern w:val="0"/>
          <w:sz w:val="24"/>
        </w:rPr>
        <w:t>铁路交通事故的等级分类是什么？</w:t>
      </w:r>
    </w:p>
    <w:p w:rsidR="00F643CC" w:rsidRPr="00F643CC" w:rsidRDefault="00F643CC" w:rsidP="00C8204D">
      <w:pPr>
        <w:widowControl/>
        <w:adjustRightInd w:val="0"/>
        <w:snapToGrid w:val="0"/>
        <w:spacing w:line="400" w:lineRule="exact"/>
        <w:ind w:firstLineChars="200" w:firstLine="482"/>
        <w:rPr>
          <w:rFonts w:ascii="Times New Roman" w:eastAsia="宋体" w:hAnsi="Times New Roman" w:cs="Times New Roman"/>
          <w:kern w:val="0"/>
          <w:sz w:val="24"/>
        </w:rPr>
      </w:pPr>
      <w:r w:rsidRPr="00C8204D">
        <w:rPr>
          <w:rFonts w:ascii="Times New Roman" w:eastAsia="宋体" w:hAnsi="Times New Roman" w:cs="Times New Roman"/>
          <w:b/>
          <w:kern w:val="0"/>
          <w:sz w:val="24"/>
        </w:rPr>
        <w:t>第十一条</w:t>
      </w:r>
      <w:r w:rsidRPr="00F643CC">
        <w:rPr>
          <w:rFonts w:ascii="Times New Roman" w:eastAsia="宋体" w:hAnsi="Times New Roman" w:cs="Times New Roman"/>
          <w:kern w:val="0"/>
          <w:sz w:val="24"/>
        </w:rPr>
        <w:t>一般事故分为：一般</w:t>
      </w:r>
      <w:r w:rsidRPr="00F643CC">
        <w:rPr>
          <w:rFonts w:ascii="Times New Roman" w:eastAsia="宋体" w:hAnsi="Times New Roman" w:cs="Times New Roman"/>
          <w:kern w:val="0"/>
          <w:sz w:val="24"/>
        </w:rPr>
        <w:t>A</w:t>
      </w:r>
      <w:r w:rsidRPr="00F643CC">
        <w:rPr>
          <w:rFonts w:ascii="Times New Roman" w:eastAsia="宋体" w:hAnsi="Times New Roman" w:cs="Times New Roman"/>
          <w:kern w:val="0"/>
          <w:sz w:val="24"/>
        </w:rPr>
        <w:t>类事故、一般</w:t>
      </w:r>
      <w:r w:rsidRPr="00F643CC">
        <w:rPr>
          <w:rFonts w:ascii="Times New Roman" w:eastAsia="宋体" w:hAnsi="Times New Roman" w:cs="Times New Roman"/>
          <w:kern w:val="0"/>
          <w:sz w:val="24"/>
        </w:rPr>
        <w:t>B</w:t>
      </w:r>
      <w:r w:rsidRPr="00F643CC">
        <w:rPr>
          <w:rFonts w:ascii="Times New Roman" w:eastAsia="宋体" w:hAnsi="Times New Roman" w:cs="Times New Roman"/>
          <w:kern w:val="0"/>
          <w:sz w:val="24"/>
        </w:rPr>
        <w:t>类事故、一般</w:t>
      </w:r>
      <w:r w:rsidRPr="00F643CC">
        <w:rPr>
          <w:rFonts w:ascii="Times New Roman" w:eastAsia="宋体" w:hAnsi="Times New Roman" w:cs="Times New Roman"/>
          <w:kern w:val="0"/>
          <w:sz w:val="24"/>
        </w:rPr>
        <w:t>C</w:t>
      </w:r>
      <w:r w:rsidRPr="00F643CC">
        <w:rPr>
          <w:rFonts w:ascii="Times New Roman" w:eastAsia="宋体" w:hAnsi="Times New Roman" w:cs="Times New Roman"/>
          <w:kern w:val="0"/>
          <w:sz w:val="24"/>
        </w:rPr>
        <w:t>类事故、一般</w:t>
      </w:r>
      <w:r w:rsidRPr="00F643CC">
        <w:rPr>
          <w:rFonts w:ascii="Times New Roman" w:eastAsia="宋体" w:hAnsi="Times New Roman" w:cs="Times New Roman"/>
          <w:kern w:val="0"/>
          <w:sz w:val="24"/>
        </w:rPr>
        <w:t>D</w:t>
      </w:r>
      <w:r w:rsidRPr="00F643CC">
        <w:rPr>
          <w:rFonts w:ascii="Times New Roman" w:eastAsia="宋体" w:hAnsi="Times New Roman" w:cs="Times New Roman"/>
          <w:kern w:val="0"/>
          <w:sz w:val="24"/>
        </w:rPr>
        <w:t>类事故。</w:t>
      </w:r>
    </w:p>
    <w:p w:rsidR="00F643CC" w:rsidRPr="00F643CC" w:rsidRDefault="00F643CC" w:rsidP="00C8204D">
      <w:pPr>
        <w:widowControl/>
        <w:adjustRightInd w:val="0"/>
        <w:snapToGrid w:val="0"/>
        <w:spacing w:line="400" w:lineRule="exact"/>
        <w:ind w:firstLineChars="200" w:firstLine="482"/>
        <w:rPr>
          <w:rFonts w:ascii="Times New Roman" w:eastAsia="宋体" w:hAnsi="Times New Roman" w:cs="Times New Roman"/>
          <w:kern w:val="0"/>
          <w:sz w:val="24"/>
        </w:rPr>
      </w:pPr>
      <w:r w:rsidRPr="00C8204D">
        <w:rPr>
          <w:rFonts w:ascii="Times New Roman" w:eastAsia="宋体" w:hAnsi="Times New Roman" w:cs="Times New Roman"/>
          <w:b/>
          <w:kern w:val="0"/>
          <w:sz w:val="24"/>
        </w:rPr>
        <w:t>第十四条</w:t>
      </w:r>
      <w:r w:rsidRPr="00F643CC">
        <w:rPr>
          <w:rFonts w:ascii="Times New Roman" w:eastAsia="宋体" w:hAnsi="Times New Roman" w:cs="Times New Roman"/>
          <w:kern w:val="0"/>
          <w:sz w:val="24"/>
        </w:rPr>
        <w:t>有下列情形之一，未构成一般</w:t>
      </w:r>
      <w:r w:rsidRPr="00F643CC">
        <w:rPr>
          <w:rFonts w:ascii="Times New Roman" w:eastAsia="宋体" w:hAnsi="Times New Roman" w:cs="Times New Roman"/>
          <w:kern w:val="0"/>
          <w:sz w:val="24"/>
        </w:rPr>
        <w:t>B</w:t>
      </w:r>
      <w:r w:rsidRPr="00F643CC">
        <w:rPr>
          <w:rFonts w:ascii="Times New Roman" w:eastAsia="宋体" w:hAnsi="Times New Roman" w:cs="Times New Roman"/>
          <w:kern w:val="0"/>
          <w:sz w:val="24"/>
        </w:rPr>
        <w:t>类以上事故的，为一般</w:t>
      </w:r>
      <w:r w:rsidRPr="00F643CC">
        <w:rPr>
          <w:rFonts w:ascii="Times New Roman" w:eastAsia="宋体" w:hAnsi="Times New Roman" w:cs="Times New Roman"/>
          <w:kern w:val="0"/>
          <w:sz w:val="24"/>
        </w:rPr>
        <w:t>C</w:t>
      </w:r>
      <w:r w:rsidRPr="00F643CC">
        <w:rPr>
          <w:rFonts w:ascii="Times New Roman" w:eastAsia="宋体" w:hAnsi="Times New Roman" w:cs="Times New Roman"/>
          <w:kern w:val="0"/>
          <w:sz w:val="24"/>
        </w:rPr>
        <w:t>类事故：</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C1.</w:t>
      </w:r>
      <w:r w:rsidRPr="00F643CC">
        <w:rPr>
          <w:rFonts w:ascii="Times New Roman" w:eastAsia="宋体" w:hAnsi="Times New Roman" w:cs="Times New Roman"/>
          <w:kern w:val="0"/>
          <w:sz w:val="24"/>
        </w:rPr>
        <w:t>列车冲突。</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C2.</w:t>
      </w:r>
      <w:r w:rsidRPr="00F643CC">
        <w:rPr>
          <w:rFonts w:ascii="Times New Roman" w:eastAsia="宋体" w:hAnsi="Times New Roman" w:cs="Times New Roman"/>
          <w:kern w:val="0"/>
          <w:sz w:val="24"/>
        </w:rPr>
        <w:t>货运列车脱轨。</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C3.</w:t>
      </w:r>
      <w:r w:rsidRPr="00F643CC">
        <w:rPr>
          <w:rFonts w:ascii="Times New Roman" w:eastAsia="宋体" w:hAnsi="Times New Roman" w:cs="Times New Roman"/>
          <w:kern w:val="0"/>
          <w:sz w:val="24"/>
        </w:rPr>
        <w:t>列车火灾。</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C4.</w:t>
      </w:r>
      <w:r w:rsidRPr="00F643CC">
        <w:rPr>
          <w:rFonts w:ascii="Times New Roman" w:eastAsia="宋体" w:hAnsi="Times New Roman" w:cs="Times New Roman"/>
          <w:kern w:val="0"/>
          <w:sz w:val="24"/>
        </w:rPr>
        <w:t>列车爆炸。</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C5.</w:t>
      </w:r>
      <w:r w:rsidRPr="00F643CC">
        <w:rPr>
          <w:rFonts w:ascii="Times New Roman" w:eastAsia="宋体" w:hAnsi="Times New Roman" w:cs="Times New Roman"/>
          <w:kern w:val="0"/>
          <w:sz w:val="24"/>
        </w:rPr>
        <w:t>列车相撞。</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C6.</w:t>
      </w:r>
      <w:r w:rsidRPr="00F643CC">
        <w:rPr>
          <w:rFonts w:ascii="Times New Roman" w:eastAsia="宋体" w:hAnsi="Times New Roman" w:cs="Times New Roman"/>
          <w:kern w:val="0"/>
          <w:sz w:val="24"/>
        </w:rPr>
        <w:t>向占用区间发出列车。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C7.</w:t>
      </w:r>
      <w:r w:rsidRPr="00F643CC">
        <w:rPr>
          <w:rFonts w:ascii="Times New Roman" w:eastAsia="宋体" w:hAnsi="Times New Roman" w:cs="Times New Roman"/>
          <w:kern w:val="0"/>
          <w:sz w:val="24"/>
        </w:rPr>
        <w:t>向占用线接入列车。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C8.</w:t>
      </w:r>
      <w:r w:rsidRPr="00F643CC">
        <w:rPr>
          <w:rFonts w:ascii="Times New Roman" w:eastAsia="宋体" w:hAnsi="Times New Roman" w:cs="Times New Roman"/>
          <w:kern w:val="0"/>
          <w:sz w:val="24"/>
        </w:rPr>
        <w:t>未准备好进路接、发列车。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C9.</w:t>
      </w:r>
      <w:r w:rsidRPr="00F643CC">
        <w:rPr>
          <w:rFonts w:ascii="Times New Roman" w:eastAsia="宋体" w:hAnsi="Times New Roman" w:cs="Times New Roman"/>
          <w:kern w:val="0"/>
          <w:sz w:val="24"/>
        </w:rPr>
        <w:t>未办或错办闭塞发出列车。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C10.</w:t>
      </w:r>
      <w:r w:rsidRPr="00F643CC">
        <w:rPr>
          <w:rFonts w:ascii="Times New Roman" w:eastAsia="宋体" w:hAnsi="Times New Roman" w:cs="Times New Roman"/>
          <w:kern w:val="0"/>
          <w:sz w:val="24"/>
        </w:rPr>
        <w:t>列车冒进信号或越过警冲标。</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C11.</w:t>
      </w:r>
      <w:r w:rsidRPr="00F643CC">
        <w:rPr>
          <w:rFonts w:ascii="Times New Roman" w:eastAsia="宋体" w:hAnsi="Times New Roman" w:cs="Times New Roman"/>
          <w:kern w:val="0"/>
          <w:sz w:val="24"/>
        </w:rPr>
        <w:t>机车车辆溜入区间或站内。</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C12.</w:t>
      </w:r>
      <w:r w:rsidRPr="00F643CC">
        <w:rPr>
          <w:rFonts w:ascii="Times New Roman" w:eastAsia="宋体" w:hAnsi="Times New Roman" w:cs="Times New Roman"/>
          <w:kern w:val="0"/>
          <w:sz w:val="24"/>
        </w:rPr>
        <w:t>列车中机车车辆断轴，车轮崩裂，制动梁、下拉杆、交叉杆等部件脱落。</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C13.</w:t>
      </w:r>
      <w:r w:rsidRPr="00F643CC">
        <w:rPr>
          <w:rFonts w:ascii="Times New Roman" w:eastAsia="宋体" w:hAnsi="Times New Roman" w:cs="Times New Roman"/>
          <w:kern w:val="0"/>
          <w:sz w:val="24"/>
        </w:rPr>
        <w:t>列车运行中碰撞轻型车辆、小车、施工机械、机具、防护栅栏等设备设施或路料、坍体、落石。</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C14.</w:t>
      </w:r>
      <w:r w:rsidRPr="00F643CC">
        <w:rPr>
          <w:rFonts w:ascii="Times New Roman" w:eastAsia="宋体" w:hAnsi="Times New Roman" w:cs="Times New Roman"/>
          <w:kern w:val="0"/>
          <w:sz w:val="24"/>
        </w:rPr>
        <w:t>接触网接触线断线、倒杆或塌网。</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C15.</w:t>
      </w:r>
      <w:r w:rsidRPr="00F643CC">
        <w:rPr>
          <w:rFonts w:ascii="Times New Roman" w:eastAsia="宋体" w:hAnsi="Times New Roman" w:cs="Times New Roman"/>
          <w:kern w:val="0"/>
          <w:sz w:val="24"/>
        </w:rPr>
        <w:t>关闭折角塞门发出列车或运行中关闭折角塞门。</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C16.</w:t>
      </w:r>
      <w:r w:rsidRPr="00F643CC">
        <w:rPr>
          <w:rFonts w:ascii="Times New Roman" w:eastAsia="宋体" w:hAnsi="Times New Roman" w:cs="Times New Roman"/>
          <w:kern w:val="0"/>
          <w:sz w:val="24"/>
        </w:rPr>
        <w:t>列车运行中刮坏行车设备设施。</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C17.</w:t>
      </w:r>
      <w:r w:rsidRPr="00F643CC">
        <w:rPr>
          <w:rFonts w:ascii="Times New Roman" w:eastAsia="宋体" w:hAnsi="Times New Roman" w:cs="Times New Roman"/>
          <w:kern w:val="0"/>
          <w:sz w:val="24"/>
        </w:rPr>
        <w:t>列车运行中设备设施、装载货物（包括行包、邮件）、装载加固材料（或装置）超限（含按超限货物办理超过电报批准尺寸的）或坠落。</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C18.</w:t>
      </w:r>
      <w:r w:rsidRPr="00F643CC">
        <w:rPr>
          <w:rFonts w:ascii="Times New Roman" w:eastAsia="宋体" w:hAnsi="Times New Roman" w:cs="Times New Roman"/>
          <w:kern w:val="0"/>
          <w:sz w:val="24"/>
        </w:rPr>
        <w:t>装载超限货物的车辆按装载普通货物的车辆编入列车。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C19.</w:t>
      </w:r>
      <w:r w:rsidRPr="00F643CC">
        <w:rPr>
          <w:rFonts w:ascii="Times New Roman" w:eastAsia="宋体" w:hAnsi="Times New Roman" w:cs="Times New Roman"/>
          <w:kern w:val="0"/>
          <w:sz w:val="24"/>
        </w:rPr>
        <w:t>电力机车、动车组带电进入停电区。</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C20.</w:t>
      </w:r>
      <w:r w:rsidRPr="00F643CC">
        <w:rPr>
          <w:rFonts w:ascii="Times New Roman" w:eastAsia="宋体" w:hAnsi="Times New Roman" w:cs="Times New Roman"/>
          <w:kern w:val="0"/>
          <w:sz w:val="24"/>
        </w:rPr>
        <w:t>错误向停电区段的接触网供电。</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C21.</w:t>
      </w:r>
      <w:r w:rsidRPr="00F643CC">
        <w:rPr>
          <w:rFonts w:ascii="Times New Roman" w:eastAsia="宋体" w:hAnsi="Times New Roman" w:cs="Times New Roman"/>
          <w:kern w:val="0"/>
          <w:sz w:val="24"/>
        </w:rPr>
        <w:t>电气化区段攀爬车顶耽误列车。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C22.</w:t>
      </w:r>
      <w:r w:rsidRPr="00F643CC">
        <w:rPr>
          <w:rFonts w:ascii="Times New Roman" w:eastAsia="宋体" w:hAnsi="Times New Roman" w:cs="Times New Roman"/>
          <w:kern w:val="0"/>
          <w:sz w:val="24"/>
        </w:rPr>
        <w:t>客运列车分离。</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C23.</w:t>
      </w:r>
      <w:r w:rsidRPr="00F643CC">
        <w:rPr>
          <w:rFonts w:ascii="Times New Roman" w:eastAsia="宋体" w:hAnsi="Times New Roman" w:cs="Times New Roman"/>
          <w:kern w:val="0"/>
          <w:sz w:val="24"/>
        </w:rPr>
        <w:t>发生冲突、脱轨的机车车辆未按规定检查鉴定编入列车。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C24.</w:t>
      </w:r>
      <w:r w:rsidRPr="00F643CC">
        <w:rPr>
          <w:rFonts w:ascii="Times New Roman" w:eastAsia="宋体" w:hAnsi="Times New Roman" w:cs="Times New Roman"/>
          <w:kern w:val="0"/>
          <w:sz w:val="24"/>
        </w:rPr>
        <w:t>无调度命令施工，超范围施工，超范围维修作业。</w:t>
      </w:r>
    </w:p>
    <w:p w:rsid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C25.</w:t>
      </w:r>
      <w:r w:rsidRPr="00F643CC">
        <w:rPr>
          <w:rFonts w:ascii="Times New Roman" w:eastAsia="宋体" w:hAnsi="Times New Roman" w:cs="Times New Roman"/>
          <w:kern w:val="0"/>
          <w:sz w:val="24"/>
        </w:rPr>
        <w:t>漏发、错发、漏传、错传调度命令导致列车超速运行。</w:t>
      </w:r>
    </w:p>
    <w:p w:rsidR="00277953" w:rsidRPr="00F54716" w:rsidRDefault="00277953" w:rsidP="00277953">
      <w:pPr>
        <w:widowControl/>
        <w:adjustRightInd w:val="0"/>
        <w:snapToGrid w:val="0"/>
        <w:spacing w:line="400" w:lineRule="exact"/>
        <w:ind w:firstLineChars="200" w:firstLine="482"/>
        <w:rPr>
          <w:rFonts w:ascii="Times New Roman" w:eastAsia="宋体" w:hAnsi="Times New Roman" w:cs="Times New Roman"/>
          <w:b/>
          <w:color w:val="FF0000"/>
          <w:kern w:val="0"/>
          <w:sz w:val="24"/>
        </w:rPr>
      </w:pPr>
      <w:r w:rsidRPr="00F54716">
        <w:rPr>
          <w:rFonts w:ascii="Times New Roman" w:eastAsia="宋体" w:hAnsi="Times New Roman" w:cs="Times New Roman" w:hint="eastAsia"/>
          <w:b/>
          <w:color w:val="FF0000"/>
          <w:kern w:val="0"/>
          <w:sz w:val="24"/>
        </w:rPr>
        <w:t>复习思考题：</w:t>
      </w:r>
    </w:p>
    <w:p w:rsidR="00277953" w:rsidRPr="00277953" w:rsidRDefault="00277953" w:rsidP="00277953">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w:t>
      </w:r>
      <w:r>
        <w:rPr>
          <w:rFonts w:ascii="Times New Roman" w:eastAsia="宋体" w:hAnsi="Times New Roman" w:cs="Times New Roman" w:hint="eastAsia"/>
          <w:color w:val="FF0000"/>
          <w:kern w:val="0"/>
          <w:sz w:val="24"/>
        </w:rPr>
        <w:t>一般</w:t>
      </w:r>
      <w:r>
        <w:rPr>
          <w:rFonts w:ascii="Times New Roman" w:eastAsia="宋体" w:hAnsi="Times New Roman" w:cs="Times New Roman" w:hint="eastAsia"/>
          <w:color w:val="FF0000"/>
          <w:kern w:val="0"/>
          <w:sz w:val="24"/>
        </w:rPr>
        <w:t>C</w:t>
      </w:r>
      <w:r>
        <w:rPr>
          <w:rFonts w:ascii="Times New Roman" w:eastAsia="宋体" w:hAnsi="Times New Roman" w:cs="Times New Roman" w:hint="eastAsia"/>
          <w:color w:val="FF0000"/>
          <w:kern w:val="0"/>
          <w:sz w:val="24"/>
        </w:rPr>
        <w:t>类事故的构成条件</w:t>
      </w:r>
      <w:r w:rsidRPr="00F54716">
        <w:rPr>
          <w:rFonts w:ascii="Times New Roman" w:eastAsia="宋体" w:hAnsi="Times New Roman" w:cs="Times New Roman" w:hint="eastAsia"/>
          <w:color w:val="FF0000"/>
          <w:kern w:val="0"/>
          <w:sz w:val="24"/>
        </w:rPr>
        <w:t>是什么？</w:t>
      </w:r>
    </w:p>
    <w:p w:rsidR="00277953" w:rsidRPr="00277953" w:rsidRDefault="00277953" w:rsidP="0047224C">
      <w:pPr>
        <w:widowControl/>
        <w:adjustRightInd w:val="0"/>
        <w:snapToGrid w:val="0"/>
        <w:spacing w:line="400" w:lineRule="exact"/>
        <w:ind w:firstLineChars="200" w:firstLine="480"/>
        <w:rPr>
          <w:rFonts w:ascii="Times New Roman" w:eastAsia="宋体" w:hAnsi="Times New Roman" w:cs="Times New Roman"/>
          <w:kern w:val="0"/>
          <w:sz w:val="24"/>
        </w:rPr>
      </w:pPr>
    </w:p>
    <w:p w:rsidR="00F643CC" w:rsidRPr="00F643CC" w:rsidRDefault="00F643CC" w:rsidP="00162F36">
      <w:pPr>
        <w:widowControl/>
        <w:adjustRightInd w:val="0"/>
        <w:snapToGrid w:val="0"/>
        <w:spacing w:line="400" w:lineRule="exact"/>
        <w:ind w:firstLineChars="200" w:firstLine="482"/>
        <w:rPr>
          <w:rFonts w:ascii="Times New Roman" w:eastAsia="宋体" w:hAnsi="Times New Roman" w:cs="Times New Roman"/>
          <w:kern w:val="0"/>
          <w:sz w:val="24"/>
        </w:rPr>
      </w:pPr>
      <w:r w:rsidRPr="00162F36">
        <w:rPr>
          <w:rFonts w:ascii="Times New Roman" w:eastAsia="宋体" w:hAnsi="Times New Roman" w:cs="Times New Roman"/>
          <w:b/>
          <w:kern w:val="0"/>
          <w:sz w:val="24"/>
        </w:rPr>
        <w:t>第十五条</w:t>
      </w:r>
      <w:r w:rsidRPr="00F643CC">
        <w:rPr>
          <w:rFonts w:ascii="Times New Roman" w:eastAsia="宋体" w:hAnsi="Times New Roman" w:cs="Times New Roman"/>
          <w:kern w:val="0"/>
          <w:sz w:val="24"/>
        </w:rPr>
        <w:t>有下列情形之一，未构成一般</w:t>
      </w:r>
      <w:r w:rsidRPr="00F643CC">
        <w:rPr>
          <w:rFonts w:ascii="Times New Roman" w:eastAsia="宋体" w:hAnsi="Times New Roman" w:cs="Times New Roman"/>
          <w:kern w:val="0"/>
          <w:sz w:val="24"/>
        </w:rPr>
        <w:t>C</w:t>
      </w:r>
      <w:r w:rsidRPr="00F643CC">
        <w:rPr>
          <w:rFonts w:ascii="Times New Roman" w:eastAsia="宋体" w:hAnsi="Times New Roman" w:cs="Times New Roman"/>
          <w:kern w:val="0"/>
          <w:sz w:val="24"/>
        </w:rPr>
        <w:t>类以上事故的，为一般</w:t>
      </w:r>
      <w:r w:rsidRPr="00F643CC">
        <w:rPr>
          <w:rFonts w:ascii="Times New Roman" w:eastAsia="宋体" w:hAnsi="Times New Roman" w:cs="Times New Roman"/>
          <w:kern w:val="0"/>
          <w:sz w:val="24"/>
        </w:rPr>
        <w:t>D</w:t>
      </w:r>
      <w:r w:rsidRPr="00F643CC">
        <w:rPr>
          <w:rFonts w:ascii="Times New Roman" w:eastAsia="宋体" w:hAnsi="Times New Roman" w:cs="Times New Roman"/>
          <w:kern w:val="0"/>
          <w:sz w:val="24"/>
        </w:rPr>
        <w:t>类事故：</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D1.</w:t>
      </w:r>
      <w:r w:rsidRPr="00F643CC">
        <w:rPr>
          <w:rFonts w:ascii="Times New Roman" w:eastAsia="宋体" w:hAnsi="Times New Roman" w:cs="Times New Roman"/>
          <w:kern w:val="0"/>
          <w:sz w:val="24"/>
        </w:rPr>
        <w:t>调车冲突。</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D2.</w:t>
      </w:r>
      <w:r w:rsidRPr="00F643CC">
        <w:rPr>
          <w:rFonts w:ascii="Times New Roman" w:eastAsia="宋体" w:hAnsi="Times New Roman" w:cs="Times New Roman"/>
          <w:kern w:val="0"/>
          <w:sz w:val="24"/>
        </w:rPr>
        <w:t>调车脱轨。</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D3.</w:t>
      </w:r>
      <w:r w:rsidRPr="00F643CC">
        <w:rPr>
          <w:rFonts w:ascii="Times New Roman" w:eastAsia="宋体" w:hAnsi="Times New Roman" w:cs="Times New Roman"/>
          <w:kern w:val="0"/>
          <w:sz w:val="24"/>
        </w:rPr>
        <w:t>挤道岔。</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D4.</w:t>
      </w:r>
      <w:r w:rsidRPr="00F643CC">
        <w:rPr>
          <w:rFonts w:ascii="Times New Roman" w:eastAsia="宋体" w:hAnsi="Times New Roman" w:cs="Times New Roman"/>
          <w:kern w:val="0"/>
          <w:sz w:val="24"/>
        </w:rPr>
        <w:t>调车相撞。</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D5.</w:t>
      </w:r>
      <w:r w:rsidRPr="00F643CC">
        <w:rPr>
          <w:rFonts w:ascii="Times New Roman" w:eastAsia="宋体" w:hAnsi="Times New Roman" w:cs="Times New Roman"/>
          <w:kern w:val="0"/>
          <w:sz w:val="24"/>
        </w:rPr>
        <w:t>错办或未及时办理信号致使列车停车。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D6.</w:t>
      </w:r>
      <w:r w:rsidRPr="00F643CC">
        <w:rPr>
          <w:rFonts w:ascii="Times New Roman" w:eastAsia="宋体" w:hAnsi="Times New Roman" w:cs="Times New Roman"/>
          <w:kern w:val="0"/>
          <w:sz w:val="24"/>
        </w:rPr>
        <w:t>错办行车凭证发车或耽误列车。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D7.</w:t>
      </w:r>
      <w:r w:rsidRPr="00F643CC">
        <w:rPr>
          <w:rFonts w:ascii="Times New Roman" w:eastAsia="宋体" w:hAnsi="Times New Roman" w:cs="Times New Roman"/>
          <w:kern w:val="0"/>
          <w:sz w:val="24"/>
        </w:rPr>
        <w:t>调车作业碰轧脱轨器、防护信号，或未撤防护信号动车。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D8.</w:t>
      </w:r>
      <w:r w:rsidRPr="00F643CC">
        <w:rPr>
          <w:rFonts w:ascii="Times New Roman" w:eastAsia="宋体" w:hAnsi="Times New Roman" w:cs="Times New Roman"/>
          <w:kern w:val="0"/>
          <w:sz w:val="24"/>
        </w:rPr>
        <w:t>货运列车分离。</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D9.</w:t>
      </w:r>
      <w:r w:rsidRPr="00F643CC">
        <w:rPr>
          <w:rFonts w:ascii="Times New Roman" w:eastAsia="宋体" w:hAnsi="Times New Roman" w:cs="Times New Roman"/>
          <w:kern w:val="0"/>
          <w:sz w:val="24"/>
        </w:rPr>
        <w:t>施工、检修、清扫设备耽误列车。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D10.</w:t>
      </w:r>
      <w:r w:rsidRPr="00F643CC">
        <w:rPr>
          <w:rFonts w:ascii="Times New Roman" w:eastAsia="宋体" w:hAnsi="Times New Roman" w:cs="Times New Roman"/>
          <w:kern w:val="0"/>
          <w:sz w:val="24"/>
        </w:rPr>
        <w:t>作业人员违反劳动纪律、作业纪律耽误列车。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D11.</w:t>
      </w:r>
      <w:r w:rsidRPr="00F643CC">
        <w:rPr>
          <w:rFonts w:ascii="Times New Roman" w:eastAsia="宋体" w:hAnsi="Times New Roman" w:cs="Times New Roman"/>
          <w:kern w:val="0"/>
          <w:sz w:val="24"/>
        </w:rPr>
        <w:t>滥用紧急制动阀耽误列车。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D12.</w:t>
      </w:r>
      <w:r w:rsidRPr="00F643CC">
        <w:rPr>
          <w:rFonts w:ascii="Times New Roman" w:eastAsia="宋体" w:hAnsi="Times New Roman" w:cs="Times New Roman"/>
          <w:kern w:val="0"/>
          <w:sz w:val="24"/>
        </w:rPr>
        <w:t>擅自发车、开车、停车、错办通过或在区间乘降所错误通过。</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D13.</w:t>
      </w:r>
      <w:r w:rsidRPr="00F643CC">
        <w:rPr>
          <w:rFonts w:ascii="Times New Roman" w:eastAsia="宋体" w:hAnsi="Times New Roman" w:cs="Times New Roman"/>
          <w:kern w:val="0"/>
          <w:sz w:val="24"/>
        </w:rPr>
        <w:t>列车拉铁鞋开车。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D14.</w:t>
      </w:r>
      <w:r w:rsidRPr="00F643CC">
        <w:rPr>
          <w:rFonts w:ascii="Times New Roman" w:eastAsia="宋体" w:hAnsi="Times New Roman" w:cs="Times New Roman"/>
          <w:kern w:val="0"/>
          <w:sz w:val="24"/>
        </w:rPr>
        <w:t>漏发、错发、漏传、错传调度命令耽误列车。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D15.</w:t>
      </w:r>
      <w:r w:rsidRPr="00F643CC">
        <w:rPr>
          <w:rFonts w:ascii="Times New Roman" w:eastAsia="宋体" w:hAnsi="Times New Roman" w:cs="Times New Roman"/>
          <w:kern w:val="0"/>
          <w:sz w:val="24"/>
        </w:rPr>
        <w:t>错误操纵、使用行车设备耽误列车。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D16.</w:t>
      </w:r>
      <w:r w:rsidRPr="00F643CC">
        <w:rPr>
          <w:rFonts w:ascii="Times New Roman" w:eastAsia="宋体" w:hAnsi="Times New Roman" w:cs="Times New Roman"/>
          <w:kern w:val="0"/>
          <w:sz w:val="24"/>
        </w:rPr>
        <w:t>使用轻型车辆、小车及施工机械耽误列车。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D17.</w:t>
      </w:r>
      <w:r w:rsidRPr="00F643CC">
        <w:rPr>
          <w:rFonts w:ascii="Times New Roman" w:eastAsia="宋体" w:hAnsi="Times New Roman" w:cs="Times New Roman"/>
          <w:kern w:val="0"/>
          <w:sz w:val="24"/>
        </w:rPr>
        <w:t>应安装列尾装置而未安装发出列车。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D18.</w:t>
      </w:r>
      <w:r w:rsidRPr="00F643CC">
        <w:rPr>
          <w:rFonts w:ascii="Times New Roman" w:eastAsia="宋体" w:hAnsi="Times New Roman" w:cs="Times New Roman"/>
          <w:kern w:val="0"/>
          <w:sz w:val="24"/>
        </w:rPr>
        <w:t>行包、邮件装卸作业耽误列车。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D19.</w:t>
      </w:r>
      <w:r w:rsidRPr="00F643CC">
        <w:rPr>
          <w:rFonts w:ascii="Times New Roman" w:eastAsia="宋体" w:hAnsi="Times New Roman" w:cs="Times New Roman"/>
          <w:kern w:val="0"/>
          <w:sz w:val="24"/>
        </w:rPr>
        <w:t>电力机车、动车组错误进入无接触网线路。</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D20.</w:t>
      </w:r>
      <w:r w:rsidRPr="00F643CC">
        <w:rPr>
          <w:rFonts w:ascii="Times New Roman" w:eastAsia="宋体" w:hAnsi="Times New Roman" w:cs="Times New Roman"/>
          <w:kern w:val="0"/>
          <w:sz w:val="24"/>
        </w:rPr>
        <w:t>列车上工作人员往外抛掷物体造成人员伤害或设备损坏。</w:t>
      </w:r>
    </w:p>
    <w:p w:rsid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D21.</w:t>
      </w:r>
      <w:r w:rsidRPr="00F643CC">
        <w:rPr>
          <w:rFonts w:ascii="Times New Roman" w:eastAsia="宋体" w:hAnsi="Times New Roman" w:cs="Times New Roman"/>
          <w:kern w:val="0"/>
          <w:sz w:val="24"/>
        </w:rPr>
        <w:t>行车设备故障耽误本列客运列车</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小时以上，或耽误本列货运列车</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小时以上；固定设备故障延时影响正常行车</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小时以上（仅指正线）。</w:t>
      </w:r>
    </w:p>
    <w:p w:rsidR="00277953" w:rsidRPr="00F54716" w:rsidRDefault="00277953" w:rsidP="00277953">
      <w:pPr>
        <w:widowControl/>
        <w:adjustRightInd w:val="0"/>
        <w:snapToGrid w:val="0"/>
        <w:spacing w:line="400" w:lineRule="exact"/>
        <w:ind w:firstLineChars="200" w:firstLine="482"/>
        <w:rPr>
          <w:rFonts w:ascii="Times New Roman" w:eastAsia="宋体" w:hAnsi="Times New Roman" w:cs="Times New Roman"/>
          <w:b/>
          <w:color w:val="FF0000"/>
          <w:kern w:val="0"/>
          <w:sz w:val="24"/>
        </w:rPr>
      </w:pPr>
      <w:r w:rsidRPr="00F54716">
        <w:rPr>
          <w:rFonts w:ascii="Times New Roman" w:eastAsia="宋体" w:hAnsi="Times New Roman" w:cs="Times New Roman" w:hint="eastAsia"/>
          <w:b/>
          <w:color w:val="FF0000"/>
          <w:kern w:val="0"/>
          <w:sz w:val="24"/>
        </w:rPr>
        <w:lastRenderedPageBreak/>
        <w:t>复习思考题：</w:t>
      </w:r>
    </w:p>
    <w:p w:rsidR="00277953" w:rsidRPr="00277953" w:rsidRDefault="00277953" w:rsidP="00277953">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w:t>
      </w:r>
      <w:r>
        <w:rPr>
          <w:rFonts w:ascii="Times New Roman" w:eastAsia="宋体" w:hAnsi="Times New Roman" w:cs="Times New Roman" w:hint="eastAsia"/>
          <w:color w:val="FF0000"/>
          <w:kern w:val="0"/>
          <w:sz w:val="24"/>
        </w:rPr>
        <w:t>一般</w:t>
      </w:r>
      <w:r>
        <w:rPr>
          <w:rFonts w:ascii="Times New Roman" w:eastAsia="宋体" w:hAnsi="Times New Roman" w:cs="Times New Roman" w:hint="eastAsia"/>
          <w:color w:val="FF0000"/>
          <w:kern w:val="0"/>
          <w:sz w:val="24"/>
        </w:rPr>
        <w:t>D</w:t>
      </w:r>
      <w:r>
        <w:rPr>
          <w:rFonts w:ascii="Times New Roman" w:eastAsia="宋体" w:hAnsi="Times New Roman" w:cs="Times New Roman" w:hint="eastAsia"/>
          <w:color w:val="FF0000"/>
          <w:kern w:val="0"/>
          <w:sz w:val="24"/>
        </w:rPr>
        <w:t>类事故的构成条件</w:t>
      </w:r>
      <w:r w:rsidRPr="00F54716">
        <w:rPr>
          <w:rFonts w:ascii="Times New Roman" w:eastAsia="宋体" w:hAnsi="Times New Roman" w:cs="Times New Roman" w:hint="eastAsia"/>
          <w:color w:val="FF0000"/>
          <w:kern w:val="0"/>
          <w:sz w:val="24"/>
        </w:rPr>
        <w:t>是什么？</w:t>
      </w:r>
    </w:p>
    <w:p w:rsidR="00277953" w:rsidRPr="00277953" w:rsidRDefault="00277953" w:rsidP="0047224C">
      <w:pPr>
        <w:widowControl/>
        <w:adjustRightInd w:val="0"/>
        <w:snapToGrid w:val="0"/>
        <w:spacing w:line="400" w:lineRule="exact"/>
        <w:ind w:firstLineChars="200" w:firstLine="480"/>
        <w:rPr>
          <w:rFonts w:ascii="Times New Roman" w:eastAsia="宋体" w:hAnsi="Times New Roman" w:cs="Times New Roman"/>
          <w:kern w:val="0"/>
          <w:sz w:val="24"/>
        </w:rPr>
      </w:pPr>
    </w:p>
    <w:p w:rsidR="00F643CC" w:rsidRPr="00F643CC" w:rsidRDefault="00F643CC" w:rsidP="00C8204D">
      <w:pPr>
        <w:widowControl/>
        <w:adjustRightInd w:val="0"/>
        <w:snapToGrid w:val="0"/>
        <w:spacing w:line="400" w:lineRule="exact"/>
        <w:ind w:firstLineChars="200" w:firstLine="482"/>
        <w:rPr>
          <w:rFonts w:ascii="Times New Roman" w:eastAsia="宋体" w:hAnsi="Times New Roman" w:cs="Times New Roman"/>
          <w:kern w:val="0"/>
          <w:sz w:val="24"/>
        </w:rPr>
      </w:pPr>
      <w:r w:rsidRPr="00C8204D">
        <w:rPr>
          <w:rFonts w:ascii="Times New Roman" w:eastAsia="宋体" w:hAnsi="Times New Roman" w:cs="Times New Roman"/>
          <w:b/>
          <w:kern w:val="0"/>
          <w:sz w:val="24"/>
        </w:rPr>
        <w:t>第二十三条</w:t>
      </w:r>
      <w:r w:rsidRPr="00F643CC">
        <w:rPr>
          <w:rFonts w:ascii="Times New Roman" w:eastAsia="宋体" w:hAnsi="Times New Roman" w:cs="Times New Roman"/>
          <w:kern w:val="0"/>
          <w:sz w:val="24"/>
        </w:rPr>
        <w:t>事故报告的主要内容：</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（一）事故发生的时间、地点、区间（线名、公里、米）、线路条件、事故相关单位和人员。</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（二）发生事故的列车种类、车次、机车型号、部位、牵引辆数、吨数、计长及运行速度。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（三）旅客人数，伤亡人数、性别、年龄以及救助情况，是否涉及境外人员伤亡。</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（四）货物品名、装载情况，易燃、易爆等危险货物情况。</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（五）机车车辆脱轨辆数、线路设备损坏程度等情况。</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（六）对铁路行车的影响情况。</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（七）事故原因的初步判断，事故发生后采取的措施及事故控制情况。</w:t>
      </w:r>
    </w:p>
    <w:p w:rsid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（八）应当立即报告的其他情况。</w:t>
      </w:r>
    </w:p>
    <w:p w:rsidR="0056002D" w:rsidRPr="00F54716" w:rsidRDefault="0056002D" w:rsidP="0056002D">
      <w:pPr>
        <w:widowControl/>
        <w:adjustRightInd w:val="0"/>
        <w:snapToGrid w:val="0"/>
        <w:spacing w:line="400" w:lineRule="exact"/>
        <w:ind w:firstLineChars="200" w:firstLine="482"/>
        <w:rPr>
          <w:rFonts w:ascii="Times New Roman" w:eastAsia="宋体" w:hAnsi="Times New Roman" w:cs="Times New Roman"/>
          <w:b/>
          <w:color w:val="FF0000"/>
          <w:kern w:val="0"/>
          <w:sz w:val="24"/>
        </w:rPr>
      </w:pPr>
      <w:r w:rsidRPr="00F54716">
        <w:rPr>
          <w:rFonts w:ascii="Times New Roman" w:eastAsia="宋体" w:hAnsi="Times New Roman" w:cs="Times New Roman" w:hint="eastAsia"/>
          <w:b/>
          <w:color w:val="FF0000"/>
          <w:kern w:val="0"/>
          <w:sz w:val="24"/>
        </w:rPr>
        <w:t>复习思考题：</w:t>
      </w:r>
    </w:p>
    <w:p w:rsidR="0056002D" w:rsidRPr="00277953" w:rsidRDefault="0056002D" w:rsidP="0056002D">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w:t>
      </w:r>
      <w:r>
        <w:rPr>
          <w:rFonts w:ascii="Times New Roman" w:eastAsia="宋体" w:hAnsi="Times New Roman" w:cs="Times New Roman" w:hint="eastAsia"/>
          <w:color w:val="FF0000"/>
          <w:kern w:val="0"/>
          <w:sz w:val="24"/>
        </w:rPr>
        <w:t>事故报告的主要内容有哪些</w:t>
      </w:r>
      <w:r w:rsidRPr="00F54716">
        <w:rPr>
          <w:rFonts w:ascii="Times New Roman" w:eastAsia="宋体" w:hAnsi="Times New Roman" w:cs="Times New Roman" w:hint="eastAsia"/>
          <w:color w:val="FF0000"/>
          <w:kern w:val="0"/>
          <w:sz w:val="24"/>
        </w:rPr>
        <w:t>？</w:t>
      </w:r>
    </w:p>
    <w:p w:rsidR="0056002D" w:rsidRPr="0056002D" w:rsidRDefault="0056002D" w:rsidP="0047224C">
      <w:pPr>
        <w:widowControl/>
        <w:adjustRightInd w:val="0"/>
        <w:snapToGrid w:val="0"/>
        <w:spacing w:line="400" w:lineRule="exact"/>
        <w:ind w:firstLineChars="200" w:firstLine="480"/>
        <w:rPr>
          <w:rFonts w:ascii="Times New Roman" w:eastAsia="宋体" w:hAnsi="Times New Roman" w:cs="Times New Roman"/>
          <w:kern w:val="0"/>
          <w:sz w:val="24"/>
        </w:rPr>
      </w:pPr>
    </w:p>
    <w:p w:rsidR="00F643CC" w:rsidRPr="00F643CC" w:rsidRDefault="00F643CC" w:rsidP="00C8204D">
      <w:pPr>
        <w:widowControl/>
        <w:adjustRightInd w:val="0"/>
        <w:snapToGrid w:val="0"/>
        <w:spacing w:line="400" w:lineRule="exact"/>
        <w:ind w:firstLineChars="200" w:firstLine="482"/>
        <w:rPr>
          <w:rFonts w:ascii="Times New Roman" w:eastAsia="宋体" w:hAnsi="Times New Roman" w:cs="Times New Roman"/>
          <w:kern w:val="0"/>
          <w:sz w:val="24"/>
        </w:rPr>
      </w:pPr>
      <w:r w:rsidRPr="00C8204D">
        <w:rPr>
          <w:rFonts w:ascii="Times New Roman" w:eastAsia="宋体" w:hAnsi="Times New Roman" w:cs="Times New Roman"/>
          <w:b/>
          <w:kern w:val="0"/>
          <w:sz w:val="24"/>
        </w:rPr>
        <w:t>第四十九条</w:t>
      </w:r>
      <w:r w:rsidRPr="00F643CC">
        <w:rPr>
          <w:rFonts w:ascii="Times New Roman" w:eastAsia="宋体" w:hAnsi="Times New Roman" w:cs="Times New Roman"/>
          <w:kern w:val="0"/>
          <w:sz w:val="24"/>
        </w:rPr>
        <w:t>事故分为责任事故和非责任事故。</w:t>
      </w:r>
    </w:p>
    <w:p w:rsid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事故责任分为全部责任、主要责任、重要责任、次要责任和同等责任。</w:t>
      </w:r>
    </w:p>
    <w:p w:rsidR="00811862" w:rsidRPr="00F54716" w:rsidRDefault="00811862" w:rsidP="00811862">
      <w:pPr>
        <w:widowControl/>
        <w:adjustRightInd w:val="0"/>
        <w:snapToGrid w:val="0"/>
        <w:spacing w:line="400" w:lineRule="exact"/>
        <w:ind w:firstLineChars="200" w:firstLine="482"/>
        <w:rPr>
          <w:rFonts w:ascii="Times New Roman" w:eastAsia="宋体" w:hAnsi="Times New Roman" w:cs="Times New Roman"/>
          <w:b/>
          <w:color w:val="FF0000"/>
          <w:kern w:val="0"/>
          <w:sz w:val="24"/>
        </w:rPr>
      </w:pPr>
      <w:r w:rsidRPr="00F54716">
        <w:rPr>
          <w:rFonts w:ascii="Times New Roman" w:eastAsia="宋体" w:hAnsi="Times New Roman" w:cs="Times New Roman" w:hint="eastAsia"/>
          <w:b/>
          <w:color w:val="FF0000"/>
          <w:kern w:val="0"/>
          <w:sz w:val="24"/>
        </w:rPr>
        <w:t>复习思考题：</w:t>
      </w:r>
    </w:p>
    <w:p w:rsidR="00811862" w:rsidRPr="00277953" w:rsidRDefault="00811862" w:rsidP="00811862">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w:t>
      </w:r>
      <w:r>
        <w:rPr>
          <w:rFonts w:ascii="Times New Roman" w:eastAsia="宋体" w:hAnsi="Times New Roman" w:cs="Times New Roman" w:hint="eastAsia"/>
          <w:color w:val="FF0000"/>
          <w:kern w:val="0"/>
          <w:sz w:val="24"/>
        </w:rPr>
        <w:t>铁路交通事故责任如何划分</w:t>
      </w:r>
      <w:r w:rsidRPr="00F54716">
        <w:rPr>
          <w:rFonts w:ascii="Times New Roman" w:eastAsia="宋体" w:hAnsi="Times New Roman" w:cs="Times New Roman" w:hint="eastAsia"/>
          <w:color w:val="FF0000"/>
          <w:kern w:val="0"/>
          <w:sz w:val="24"/>
        </w:rPr>
        <w:t>？</w:t>
      </w:r>
    </w:p>
    <w:p w:rsidR="00811862" w:rsidRPr="00A20C2B" w:rsidRDefault="00811862" w:rsidP="0047224C">
      <w:pPr>
        <w:widowControl/>
        <w:adjustRightInd w:val="0"/>
        <w:snapToGrid w:val="0"/>
        <w:spacing w:line="400" w:lineRule="exact"/>
        <w:ind w:firstLineChars="200" w:firstLine="480"/>
        <w:rPr>
          <w:rFonts w:ascii="Times New Roman" w:eastAsia="宋体" w:hAnsi="Times New Roman" w:cs="Times New Roman"/>
          <w:kern w:val="0"/>
          <w:sz w:val="24"/>
        </w:rPr>
      </w:pPr>
    </w:p>
    <w:p w:rsidR="00F643CC" w:rsidRPr="00F643CC" w:rsidRDefault="00F643CC" w:rsidP="00C8204D">
      <w:pPr>
        <w:widowControl/>
        <w:adjustRightInd w:val="0"/>
        <w:snapToGrid w:val="0"/>
        <w:spacing w:line="400" w:lineRule="exact"/>
        <w:ind w:firstLineChars="200" w:firstLine="482"/>
        <w:rPr>
          <w:rFonts w:ascii="Times New Roman" w:eastAsia="宋体" w:hAnsi="Times New Roman" w:cs="Times New Roman"/>
          <w:kern w:val="0"/>
          <w:sz w:val="24"/>
        </w:rPr>
      </w:pPr>
      <w:r w:rsidRPr="00C8204D">
        <w:rPr>
          <w:rFonts w:ascii="Times New Roman" w:eastAsia="宋体" w:hAnsi="Times New Roman" w:cs="Times New Roman"/>
          <w:b/>
          <w:kern w:val="0"/>
          <w:sz w:val="24"/>
        </w:rPr>
        <w:t>第五十八条</w:t>
      </w:r>
      <w:r w:rsidRPr="00F643CC">
        <w:rPr>
          <w:rFonts w:ascii="Times New Roman" w:eastAsia="宋体" w:hAnsi="Times New Roman" w:cs="Times New Roman"/>
          <w:kern w:val="0"/>
          <w:sz w:val="24"/>
        </w:rPr>
        <w:t>错误办理行车凭证发车或耽误列车事故的责任划分：司机起动列车，定车务、机务单位责任；司机发现未动车，定车务单位责任；通过列车司机未及时发现，定车务、机务单位责任；司机发现及时停车，定车务单位责任。</w:t>
      </w:r>
    </w:p>
    <w:p w:rsidR="00F643CC" w:rsidRPr="00F643CC" w:rsidRDefault="00F643CC" w:rsidP="00C8204D">
      <w:pPr>
        <w:widowControl/>
        <w:adjustRightInd w:val="0"/>
        <w:snapToGrid w:val="0"/>
        <w:spacing w:line="400" w:lineRule="exact"/>
        <w:ind w:firstLineChars="200" w:firstLine="482"/>
        <w:rPr>
          <w:rFonts w:ascii="Times New Roman" w:eastAsia="宋体" w:hAnsi="Times New Roman" w:cs="Times New Roman"/>
          <w:kern w:val="0"/>
          <w:sz w:val="24"/>
        </w:rPr>
      </w:pPr>
      <w:r w:rsidRPr="00C8204D">
        <w:rPr>
          <w:rFonts w:ascii="Times New Roman" w:eastAsia="宋体" w:hAnsi="Times New Roman" w:cs="Times New Roman"/>
          <w:b/>
          <w:kern w:val="0"/>
          <w:sz w:val="24"/>
        </w:rPr>
        <w:t>第五十九条</w:t>
      </w:r>
      <w:r w:rsidRPr="00F643CC">
        <w:rPr>
          <w:rFonts w:ascii="Times New Roman" w:eastAsia="宋体" w:hAnsi="Times New Roman" w:cs="Times New Roman"/>
          <w:kern w:val="0"/>
          <w:sz w:val="24"/>
        </w:rPr>
        <w:t>应停车的客运列车错办通过，定车站责任；在区间乘降所错误通过，定机务单位责任。</w:t>
      </w:r>
    </w:p>
    <w:p w:rsidR="00F643CC" w:rsidRPr="00F643CC" w:rsidRDefault="00F643CC" w:rsidP="00C8204D">
      <w:pPr>
        <w:widowControl/>
        <w:adjustRightInd w:val="0"/>
        <w:snapToGrid w:val="0"/>
        <w:spacing w:line="400" w:lineRule="exact"/>
        <w:ind w:firstLineChars="200" w:firstLine="482"/>
        <w:rPr>
          <w:rFonts w:ascii="Times New Roman" w:eastAsia="宋体" w:hAnsi="Times New Roman" w:cs="Times New Roman"/>
          <w:kern w:val="0"/>
          <w:sz w:val="24"/>
        </w:rPr>
      </w:pPr>
      <w:r w:rsidRPr="00C8204D">
        <w:rPr>
          <w:rFonts w:ascii="Times New Roman" w:eastAsia="宋体" w:hAnsi="Times New Roman" w:cs="Times New Roman"/>
          <w:b/>
          <w:kern w:val="0"/>
          <w:sz w:val="24"/>
        </w:rPr>
        <w:t>第六十条</w:t>
      </w:r>
      <w:r w:rsidRPr="00F643CC">
        <w:rPr>
          <w:rFonts w:ascii="Times New Roman" w:eastAsia="宋体" w:hAnsi="Times New Roman" w:cs="Times New Roman"/>
          <w:kern w:val="0"/>
          <w:sz w:val="24"/>
        </w:rPr>
        <w:t>因断钩导致列车分离事故，断口为新痕时定机务单位责任（司机未违反操作规程的除外），断口旧痕时定机车车辆配属或定检单位责任；机车车辆车钩出现超标的砂眼、夹渣或气孔等铸造缺陷定制造单位责任。</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未断钩造成的列车分离事故根据具体情况进行分析定责。</w:t>
      </w:r>
    </w:p>
    <w:p w:rsidR="00F643CC" w:rsidRPr="00DF7538" w:rsidRDefault="00F643CC" w:rsidP="00DF7538">
      <w:pPr>
        <w:widowControl/>
        <w:adjustRightInd w:val="0"/>
        <w:snapToGrid w:val="0"/>
        <w:spacing w:line="400" w:lineRule="exact"/>
        <w:ind w:firstLineChars="200" w:firstLine="482"/>
        <w:rPr>
          <w:rFonts w:ascii="Times New Roman" w:eastAsia="宋体" w:hAnsi="Times New Roman" w:cs="Times New Roman"/>
          <w:b/>
          <w:kern w:val="0"/>
          <w:sz w:val="24"/>
        </w:rPr>
      </w:pPr>
      <w:r w:rsidRPr="00DF7538">
        <w:rPr>
          <w:rFonts w:ascii="Times New Roman" w:eastAsia="宋体" w:hAnsi="Times New Roman" w:cs="Times New Roman"/>
          <w:b/>
          <w:kern w:val="0"/>
          <w:sz w:val="24"/>
        </w:rPr>
        <w:t>附件</w:t>
      </w:r>
      <w:r w:rsidRPr="00DF7538">
        <w:rPr>
          <w:rFonts w:ascii="Times New Roman" w:eastAsia="宋体" w:hAnsi="Times New Roman" w:cs="Times New Roman"/>
          <w:b/>
          <w:kern w:val="0"/>
          <w:sz w:val="24"/>
        </w:rPr>
        <w:t>1</w:t>
      </w:r>
      <w:r w:rsidRPr="00DF7538">
        <w:rPr>
          <w:rFonts w:ascii="Times New Roman" w:eastAsia="宋体" w:hAnsi="Times New Roman" w:cs="Times New Roman"/>
          <w:b/>
          <w:kern w:val="0"/>
          <w:sz w:val="24"/>
        </w:rPr>
        <w:t>：</w:t>
      </w:r>
    </w:p>
    <w:p w:rsidR="00F643CC" w:rsidRDefault="00F643CC" w:rsidP="00DF7538">
      <w:pPr>
        <w:widowControl/>
        <w:adjustRightInd w:val="0"/>
        <w:snapToGrid w:val="0"/>
        <w:spacing w:line="400" w:lineRule="exact"/>
        <w:ind w:firstLineChars="200" w:firstLine="482"/>
        <w:rPr>
          <w:rFonts w:ascii="Times New Roman" w:eastAsia="宋体" w:hAnsi="Times New Roman" w:cs="Times New Roman"/>
          <w:kern w:val="0"/>
          <w:sz w:val="24"/>
        </w:rPr>
      </w:pPr>
      <w:r w:rsidRPr="00DF7538">
        <w:rPr>
          <w:rFonts w:ascii="Times New Roman" w:eastAsia="宋体" w:hAnsi="Times New Roman" w:cs="Times New Roman"/>
          <w:b/>
          <w:kern w:val="0"/>
          <w:sz w:val="24"/>
        </w:rPr>
        <w:t>30.</w:t>
      </w:r>
      <w:r w:rsidRPr="00F643CC">
        <w:rPr>
          <w:rFonts w:ascii="Times New Roman" w:eastAsia="宋体" w:hAnsi="Times New Roman" w:cs="Times New Roman"/>
          <w:kern w:val="0"/>
          <w:sz w:val="24"/>
        </w:rPr>
        <w:t>挤道岔：系指车轮挤过或挤坏道岔。</w:t>
      </w:r>
    </w:p>
    <w:p w:rsidR="00FE2264" w:rsidRPr="00F54716" w:rsidRDefault="00FE2264" w:rsidP="00FE2264">
      <w:pPr>
        <w:widowControl/>
        <w:adjustRightInd w:val="0"/>
        <w:snapToGrid w:val="0"/>
        <w:spacing w:line="400" w:lineRule="exact"/>
        <w:ind w:firstLineChars="200" w:firstLine="482"/>
        <w:rPr>
          <w:rFonts w:ascii="Times New Roman" w:eastAsia="宋体" w:hAnsi="Times New Roman" w:cs="Times New Roman"/>
          <w:b/>
          <w:color w:val="FF0000"/>
          <w:kern w:val="0"/>
          <w:sz w:val="24"/>
        </w:rPr>
      </w:pPr>
      <w:r w:rsidRPr="00F54716">
        <w:rPr>
          <w:rFonts w:ascii="Times New Roman" w:eastAsia="宋体" w:hAnsi="Times New Roman" w:cs="Times New Roman" w:hint="eastAsia"/>
          <w:b/>
          <w:color w:val="FF0000"/>
          <w:kern w:val="0"/>
          <w:sz w:val="24"/>
        </w:rPr>
        <w:lastRenderedPageBreak/>
        <w:t>复习思考题：</w:t>
      </w:r>
    </w:p>
    <w:p w:rsidR="00FE2264" w:rsidRPr="00277953" w:rsidRDefault="00FE2264" w:rsidP="00FE2264">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w:t>
      </w:r>
      <w:r>
        <w:rPr>
          <w:rFonts w:ascii="Times New Roman" w:eastAsia="宋体" w:hAnsi="Times New Roman" w:cs="Times New Roman" w:hint="eastAsia"/>
          <w:color w:val="FF0000"/>
          <w:kern w:val="0"/>
          <w:sz w:val="24"/>
        </w:rPr>
        <w:t>何为挤道岔</w:t>
      </w:r>
      <w:r w:rsidRPr="00F54716">
        <w:rPr>
          <w:rFonts w:ascii="Times New Roman" w:eastAsia="宋体" w:hAnsi="Times New Roman" w:cs="Times New Roman" w:hint="eastAsia"/>
          <w:color w:val="FF0000"/>
          <w:kern w:val="0"/>
          <w:sz w:val="24"/>
        </w:rPr>
        <w:t>？</w:t>
      </w:r>
    </w:p>
    <w:p w:rsidR="00FE2264" w:rsidRPr="00FE2264" w:rsidRDefault="00FE2264" w:rsidP="00FE2264">
      <w:pPr>
        <w:widowControl/>
        <w:adjustRightInd w:val="0"/>
        <w:snapToGrid w:val="0"/>
        <w:spacing w:line="400" w:lineRule="exact"/>
        <w:ind w:firstLineChars="200" w:firstLine="480"/>
        <w:rPr>
          <w:rFonts w:ascii="Times New Roman" w:eastAsia="宋体" w:hAnsi="Times New Roman" w:cs="Times New Roman"/>
          <w:kern w:val="0"/>
          <w:sz w:val="24"/>
        </w:rPr>
      </w:pPr>
    </w:p>
    <w:p w:rsidR="00F643CC" w:rsidRPr="00F643CC" w:rsidRDefault="00F643CC" w:rsidP="00DF7538">
      <w:pPr>
        <w:widowControl/>
        <w:adjustRightInd w:val="0"/>
        <w:snapToGrid w:val="0"/>
        <w:spacing w:line="400" w:lineRule="exact"/>
        <w:ind w:firstLineChars="200" w:firstLine="482"/>
        <w:rPr>
          <w:rFonts w:ascii="Times New Roman" w:eastAsia="宋体" w:hAnsi="Times New Roman" w:cs="Times New Roman"/>
          <w:kern w:val="0"/>
          <w:sz w:val="24"/>
        </w:rPr>
      </w:pPr>
      <w:r w:rsidRPr="00DF7538">
        <w:rPr>
          <w:rFonts w:ascii="Times New Roman" w:eastAsia="宋体" w:hAnsi="Times New Roman" w:cs="Times New Roman"/>
          <w:b/>
          <w:kern w:val="0"/>
          <w:sz w:val="24"/>
        </w:rPr>
        <w:t>36.</w:t>
      </w:r>
      <w:r w:rsidRPr="00F643CC">
        <w:rPr>
          <w:rFonts w:ascii="Times New Roman" w:eastAsia="宋体" w:hAnsi="Times New Roman" w:cs="Times New Roman"/>
          <w:kern w:val="0"/>
          <w:sz w:val="24"/>
        </w:rPr>
        <w:t>擅自发车、开车、停车、错办通过或在区间乘降所错误通过：</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擅自发车：系指车站发车人员未确认出站信号，运转车长未得到发车人员的发车指示信号，车站发车人员未确认运转车长发车手信号直接发车。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擅自开车：系指司机未得到车站发车人员或运转车长的发车信号而开车。</w:t>
      </w:r>
    </w:p>
    <w:p w:rsidR="00F643CC" w:rsidRP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擅自停车：系指在正常情况下，不应停车而停车。</w:t>
      </w:r>
    </w:p>
    <w:p w:rsidR="00F643CC" w:rsidRDefault="00F643CC" w:rsidP="0047224C">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错办通过：系指应停车的客运列车而错办通过（不包括列车调度员按照列车运行情况临时调整变更通过的列车）。</w:t>
      </w:r>
    </w:p>
    <w:p w:rsidR="006141E2" w:rsidRDefault="006141E2" w:rsidP="0047224C">
      <w:pPr>
        <w:widowControl/>
        <w:adjustRightInd w:val="0"/>
        <w:snapToGrid w:val="0"/>
        <w:spacing w:line="400" w:lineRule="exact"/>
        <w:ind w:firstLineChars="200" w:firstLine="480"/>
        <w:rPr>
          <w:rFonts w:ascii="Times New Roman" w:eastAsia="宋体" w:hAnsi="Times New Roman" w:cs="Times New Roman"/>
          <w:kern w:val="0"/>
          <w:sz w:val="24"/>
        </w:rPr>
      </w:pPr>
    </w:p>
    <w:p w:rsidR="00F53691" w:rsidRPr="006E11D4" w:rsidRDefault="00F53691" w:rsidP="006E11D4">
      <w:pPr>
        <w:widowControl/>
        <w:adjustRightInd w:val="0"/>
        <w:snapToGrid w:val="0"/>
        <w:spacing w:line="400" w:lineRule="exact"/>
        <w:ind w:firstLineChars="200" w:firstLine="482"/>
        <w:rPr>
          <w:rFonts w:ascii="Times New Roman" w:eastAsia="宋体" w:hAnsi="Times New Roman" w:cs="Times New Roman"/>
          <w:b/>
          <w:color w:val="FF0000"/>
          <w:kern w:val="0"/>
          <w:sz w:val="24"/>
        </w:rPr>
      </w:pPr>
      <w:r w:rsidRPr="006E11D4">
        <w:rPr>
          <w:rFonts w:ascii="Times New Roman" w:eastAsia="宋体" w:hAnsi="Times New Roman" w:cs="Times New Roman" w:hint="eastAsia"/>
          <w:b/>
          <w:color w:val="FF0000"/>
          <w:kern w:val="0"/>
          <w:sz w:val="24"/>
        </w:rPr>
        <w:t>练习题：</w:t>
      </w:r>
    </w:p>
    <w:p w:rsidR="00F53691" w:rsidRPr="00F53691" w:rsidRDefault="00F53691" w:rsidP="0047224C">
      <w:pPr>
        <w:widowControl/>
        <w:adjustRightInd w:val="0"/>
        <w:snapToGrid w:val="0"/>
        <w:spacing w:line="400" w:lineRule="exact"/>
        <w:rPr>
          <w:rFonts w:ascii="宋体" w:eastAsia="宋体" w:hAnsi="宋体" w:cs="宋体"/>
          <w:b/>
          <w:kern w:val="0"/>
          <w:sz w:val="24"/>
          <w:szCs w:val="24"/>
        </w:rPr>
      </w:pPr>
      <w:r w:rsidRPr="00F53691">
        <w:rPr>
          <w:rFonts w:ascii="宋体" w:eastAsia="宋体" w:hAnsi="宋体" w:cs="宋体" w:hint="eastAsia"/>
          <w:b/>
          <w:kern w:val="0"/>
          <w:sz w:val="24"/>
          <w:szCs w:val="24"/>
        </w:rPr>
        <w:t>一、填空题</w:t>
      </w:r>
    </w:p>
    <w:p w:rsidR="00F53691" w:rsidRPr="00F53691" w:rsidRDefault="00B429F1" w:rsidP="00F53691">
      <w:pPr>
        <w:tabs>
          <w:tab w:val="left" w:pos="348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F53691" w:rsidRPr="00F53691">
        <w:rPr>
          <w:rFonts w:ascii="宋体" w:eastAsia="宋体" w:hAnsi="宋体" w:cs="宋体"/>
          <w:kern w:val="0"/>
          <w:sz w:val="24"/>
          <w:szCs w:val="24"/>
        </w:rPr>
        <w:t>.依据《铁路交通事故调查处理规则》规定，铁路交通事故分为特别重大事故、重大事故、（          ）事故和一般事故四个等级。</w:t>
      </w:r>
    </w:p>
    <w:p w:rsidR="00F53691" w:rsidRPr="00F53691" w:rsidRDefault="00B429F1" w:rsidP="00F53691">
      <w:pPr>
        <w:tabs>
          <w:tab w:val="left" w:pos="348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F53691" w:rsidRPr="00F53691">
        <w:rPr>
          <w:rFonts w:ascii="宋体" w:eastAsia="宋体" w:hAnsi="宋体" w:cs="宋体"/>
          <w:kern w:val="0"/>
          <w:sz w:val="24"/>
          <w:szCs w:val="24"/>
        </w:rPr>
        <w:t>.根据《铁路交通事故调查处理规则》，行车设备故障耽误本列客运列车1小时以上，或耽误本列货运列车（          ）小时以上，未构成一般C类以上事故的，为一般D类事故。</w:t>
      </w:r>
    </w:p>
    <w:p w:rsidR="00F53691" w:rsidRPr="00F53691" w:rsidRDefault="00B429F1" w:rsidP="00F53691">
      <w:pPr>
        <w:tabs>
          <w:tab w:val="left" w:pos="348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F53691" w:rsidRPr="00F53691">
        <w:rPr>
          <w:rFonts w:ascii="宋体" w:eastAsia="宋体" w:hAnsi="宋体" w:cs="宋体"/>
          <w:kern w:val="0"/>
          <w:sz w:val="24"/>
          <w:szCs w:val="24"/>
        </w:rPr>
        <w:t>.根据《铁路交通事故调查处理规则》，行车设备故障耽误本列客运列车（          ）小时以上，或耽误本列货运列车2小时以上，未构成一般C类以上事故的，为一般D类事故。</w:t>
      </w:r>
    </w:p>
    <w:p w:rsidR="00F53691" w:rsidRPr="00F53691" w:rsidRDefault="00B429F1" w:rsidP="00F53691">
      <w:pPr>
        <w:tabs>
          <w:tab w:val="left" w:pos="348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F53691" w:rsidRPr="00F53691">
        <w:rPr>
          <w:rFonts w:ascii="宋体" w:eastAsia="宋体" w:hAnsi="宋体" w:cs="宋体"/>
          <w:kern w:val="0"/>
          <w:sz w:val="24"/>
          <w:szCs w:val="24"/>
        </w:rPr>
        <w:t>.根据《铁路交通事故调查处理规则》，列车运行中发生机车车辆断轴，车轮崩裂，制动梁、下拉杆、交叉杆等部件脱落，未构成一般B类以上事故的，为一般（          ）类事故。</w:t>
      </w:r>
    </w:p>
    <w:p w:rsidR="00F53691" w:rsidRPr="00F53691" w:rsidRDefault="00B429F1" w:rsidP="00F53691">
      <w:pPr>
        <w:tabs>
          <w:tab w:val="left" w:pos="6680"/>
        </w:tabs>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5</w:t>
      </w:r>
      <w:r w:rsidR="00F53691" w:rsidRPr="00F53691">
        <w:rPr>
          <w:rFonts w:ascii="宋体" w:eastAsia="宋体" w:hAnsi="宋体" w:cs="宋体"/>
          <w:spacing w:val="2"/>
          <w:kern w:val="0"/>
          <w:sz w:val="24"/>
          <w:szCs w:val="24"/>
        </w:rPr>
        <w:t>.</w:t>
      </w:r>
      <w:r w:rsidR="00F53691" w:rsidRPr="00F53691">
        <w:rPr>
          <w:rFonts w:ascii="宋体" w:eastAsia="宋体" w:hAnsi="宋体" w:cs="宋体"/>
          <w:spacing w:val="7"/>
          <w:kern w:val="0"/>
          <w:sz w:val="24"/>
          <w:szCs w:val="24"/>
        </w:rPr>
        <w:t>铁路事故责任分为全部责任、主要责任</w:t>
      </w:r>
      <w:r w:rsidR="00F53691" w:rsidRPr="00F53691">
        <w:rPr>
          <w:rFonts w:ascii="宋体" w:eastAsia="宋体" w:hAnsi="宋体" w:cs="宋体"/>
          <w:spacing w:val="-113"/>
          <w:kern w:val="0"/>
          <w:sz w:val="24"/>
          <w:szCs w:val="24"/>
        </w:rPr>
        <w:t>、</w:t>
      </w:r>
      <w:r w:rsidR="00F53691" w:rsidRPr="00F53691">
        <w:rPr>
          <w:rFonts w:ascii="宋体" w:eastAsia="宋体" w:hAnsi="宋体" w:cs="宋体"/>
          <w:kern w:val="0"/>
          <w:sz w:val="24"/>
          <w:szCs w:val="24"/>
        </w:rPr>
        <w:t>（          ）</w:t>
      </w:r>
      <w:r w:rsidR="00F53691" w:rsidRPr="00F53691">
        <w:rPr>
          <w:rFonts w:ascii="宋体" w:eastAsia="宋体" w:hAnsi="宋体" w:cs="宋体"/>
          <w:spacing w:val="7"/>
          <w:kern w:val="0"/>
          <w:sz w:val="24"/>
          <w:szCs w:val="24"/>
        </w:rPr>
        <w:t>责任、次要责任和同等</w:t>
      </w:r>
      <w:r w:rsidR="00F53691" w:rsidRPr="00F53691">
        <w:rPr>
          <w:rFonts w:ascii="宋体" w:eastAsia="宋体" w:hAnsi="宋体" w:cs="宋体"/>
          <w:kern w:val="0"/>
          <w:sz w:val="24"/>
          <w:szCs w:val="24"/>
        </w:rPr>
        <w:t>责任。</w:t>
      </w:r>
    </w:p>
    <w:p w:rsidR="00F53691" w:rsidRDefault="00B429F1" w:rsidP="00F53691">
      <w:pPr>
        <w:tabs>
          <w:tab w:val="left" w:pos="867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F53691" w:rsidRPr="00F53691">
        <w:rPr>
          <w:rFonts w:ascii="宋体" w:eastAsia="宋体" w:hAnsi="宋体" w:cs="宋体"/>
          <w:kern w:val="0"/>
          <w:sz w:val="24"/>
          <w:szCs w:val="24"/>
        </w:rPr>
        <w:t>.</w:t>
      </w:r>
      <w:r w:rsidR="00F53691" w:rsidRPr="00F53691">
        <w:rPr>
          <w:rFonts w:ascii="宋体" w:eastAsia="宋体" w:hAnsi="宋体" w:cs="宋体"/>
          <w:spacing w:val="4"/>
          <w:kern w:val="0"/>
          <w:sz w:val="24"/>
          <w:szCs w:val="24"/>
        </w:rPr>
        <w:t>根据《铁路交通事故调查处理规则</w:t>
      </w:r>
      <w:r w:rsidR="00F53691" w:rsidRPr="00F53691">
        <w:rPr>
          <w:rFonts w:ascii="宋体" w:eastAsia="宋体" w:hAnsi="宋体" w:cs="宋体"/>
          <w:spacing w:val="-117"/>
          <w:kern w:val="0"/>
          <w:sz w:val="24"/>
          <w:szCs w:val="24"/>
        </w:rPr>
        <w:t>》</w:t>
      </w:r>
      <w:r w:rsidR="00F53691" w:rsidRPr="00F53691">
        <w:rPr>
          <w:rFonts w:ascii="宋体" w:eastAsia="宋体" w:hAnsi="宋体" w:cs="宋体"/>
          <w:kern w:val="0"/>
          <w:sz w:val="24"/>
          <w:szCs w:val="24"/>
        </w:rPr>
        <w:t>，</w:t>
      </w:r>
      <w:r w:rsidR="00F53691" w:rsidRPr="00F53691">
        <w:rPr>
          <w:rFonts w:ascii="宋体" w:eastAsia="宋体" w:hAnsi="宋体" w:cs="宋体"/>
          <w:spacing w:val="4"/>
          <w:kern w:val="0"/>
          <w:sz w:val="24"/>
          <w:szCs w:val="24"/>
        </w:rPr>
        <w:t>“挤道岔”系指车轮</w:t>
      </w:r>
      <w:r w:rsidR="00F53691" w:rsidRPr="00F53691">
        <w:rPr>
          <w:rFonts w:ascii="宋体" w:eastAsia="宋体" w:hAnsi="宋体" w:cs="宋体"/>
          <w:kern w:val="0"/>
          <w:sz w:val="24"/>
          <w:szCs w:val="24"/>
        </w:rPr>
        <w:t>（          ）</w:t>
      </w:r>
      <w:r w:rsidR="00F53691" w:rsidRPr="00F53691">
        <w:rPr>
          <w:rFonts w:ascii="宋体" w:eastAsia="宋体" w:hAnsi="宋体" w:cs="宋体"/>
          <w:spacing w:val="4"/>
          <w:kern w:val="0"/>
          <w:sz w:val="24"/>
          <w:szCs w:val="24"/>
        </w:rPr>
        <w:t>或挤</w:t>
      </w:r>
      <w:r w:rsidR="00F53691" w:rsidRPr="00F53691">
        <w:rPr>
          <w:rFonts w:ascii="宋体" w:eastAsia="宋体" w:hAnsi="宋体" w:cs="宋体"/>
          <w:kern w:val="0"/>
          <w:sz w:val="24"/>
          <w:szCs w:val="24"/>
        </w:rPr>
        <w:t>坏道岔。</w:t>
      </w:r>
    </w:p>
    <w:p w:rsidR="00184BD0" w:rsidRDefault="00B429F1" w:rsidP="00B429F1">
      <w:pPr>
        <w:tabs>
          <w:tab w:val="left" w:pos="9279"/>
        </w:tabs>
        <w:autoSpaceDE w:val="0"/>
        <w:autoSpaceDN w:val="0"/>
        <w:spacing w:line="400" w:lineRule="exact"/>
        <w:ind w:firstLineChars="200" w:firstLine="492"/>
        <w:rPr>
          <w:rFonts w:ascii="宋体" w:eastAsia="宋体" w:hAnsi="宋体" w:cs="宋体"/>
          <w:spacing w:val="3"/>
          <w:kern w:val="0"/>
          <w:sz w:val="24"/>
          <w:szCs w:val="24"/>
        </w:rPr>
      </w:pPr>
      <w:r>
        <w:rPr>
          <w:rFonts w:ascii="宋体" w:eastAsia="宋体" w:hAnsi="宋体" w:cs="宋体" w:hint="eastAsia"/>
          <w:spacing w:val="3"/>
          <w:kern w:val="0"/>
          <w:sz w:val="24"/>
          <w:szCs w:val="24"/>
        </w:rPr>
        <w:t>7</w:t>
      </w:r>
      <w:r w:rsidR="00184BD0" w:rsidRPr="00184BD0">
        <w:rPr>
          <w:rFonts w:ascii="宋体" w:eastAsia="宋体" w:hAnsi="宋体" w:cs="宋体"/>
          <w:spacing w:val="3"/>
          <w:kern w:val="0"/>
          <w:sz w:val="24"/>
          <w:szCs w:val="24"/>
        </w:rPr>
        <w:t>.《铁路交通事故调查处理规则》中擅自停车，系指在（          ）下，不应停车而停车。</w:t>
      </w:r>
    </w:p>
    <w:p w:rsidR="009D3E41" w:rsidRDefault="009D3E41" w:rsidP="009D3E41">
      <w:pPr>
        <w:tabs>
          <w:tab w:val="left" w:pos="4230"/>
        </w:tabs>
        <w:autoSpaceDE w:val="0"/>
        <w:autoSpaceDN w:val="0"/>
        <w:spacing w:line="400" w:lineRule="exact"/>
        <w:ind w:firstLineChars="200" w:firstLine="480"/>
        <w:rPr>
          <w:rFonts w:ascii="宋体" w:eastAsia="宋体" w:hAnsi="宋体" w:cs="宋体"/>
          <w:color w:val="FF0000"/>
          <w:kern w:val="0"/>
          <w:sz w:val="24"/>
          <w:szCs w:val="24"/>
        </w:rPr>
      </w:pPr>
      <w:r w:rsidRPr="009D3E41">
        <w:rPr>
          <w:rFonts w:ascii="宋体" w:eastAsia="宋体" w:hAnsi="宋体" w:cs="宋体" w:hint="eastAsia"/>
          <w:color w:val="FF0000"/>
          <w:kern w:val="0"/>
          <w:sz w:val="24"/>
          <w:szCs w:val="24"/>
        </w:rPr>
        <w:t>△8.根据《铁路交通事故调查处理规则》，列车冒进信号或越过警冲标，未构成一般A类以上事故的为一般（）类事故。</w:t>
      </w:r>
    </w:p>
    <w:p w:rsidR="00C63514" w:rsidRDefault="00C63514" w:rsidP="009D3E41">
      <w:pPr>
        <w:tabs>
          <w:tab w:val="left" w:pos="4230"/>
        </w:tabs>
        <w:autoSpaceDE w:val="0"/>
        <w:autoSpaceDN w:val="0"/>
        <w:spacing w:line="400" w:lineRule="exact"/>
        <w:ind w:firstLineChars="200" w:firstLine="480"/>
        <w:rPr>
          <w:rFonts w:ascii="宋体" w:eastAsia="宋体" w:hAnsi="宋体" w:cs="宋体"/>
          <w:color w:val="FF0000"/>
          <w:kern w:val="0"/>
          <w:sz w:val="24"/>
          <w:szCs w:val="24"/>
        </w:rPr>
      </w:pPr>
      <w:r w:rsidRPr="009D3E41">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9</w:t>
      </w:r>
      <w:r w:rsidRPr="009D3E41">
        <w:rPr>
          <w:rFonts w:ascii="宋体" w:eastAsia="宋体" w:hAnsi="宋体" w:cs="宋体" w:hint="eastAsia"/>
          <w:color w:val="FF0000"/>
          <w:kern w:val="0"/>
          <w:sz w:val="24"/>
          <w:szCs w:val="24"/>
        </w:rPr>
        <w:t>.</w:t>
      </w:r>
      <w:r w:rsidRPr="00C63514">
        <w:rPr>
          <w:rFonts w:ascii="宋体" w:eastAsia="宋体" w:hAnsi="宋体" w:cs="宋体"/>
          <w:color w:val="FF0000"/>
          <w:kern w:val="0"/>
          <w:sz w:val="24"/>
          <w:szCs w:val="24"/>
        </w:rPr>
        <w:t>作业人员违反</w:t>
      </w:r>
      <w:r w:rsidR="00947460">
        <w:rPr>
          <w:rFonts w:ascii="宋体" w:eastAsia="宋体" w:hAnsi="宋体" w:cs="宋体" w:hint="eastAsia"/>
          <w:color w:val="FF0000"/>
          <w:kern w:val="0"/>
          <w:sz w:val="24"/>
          <w:szCs w:val="24"/>
        </w:rPr>
        <w:t>（             ）</w:t>
      </w:r>
      <w:r w:rsidRPr="00C63514">
        <w:rPr>
          <w:rFonts w:ascii="宋体" w:eastAsia="宋体" w:hAnsi="宋体" w:cs="宋体"/>
          <w:color w:val="FF0000"/>
          <w:kern w:val="0"/>
          <w:sz w:val="24"/>
          <w:szCs w:val="24"/>
        </w:rPr>
        <w:t>耽误列车</w:t>
      </w:r>
      <w:r w:rsidRPr="00C63514">
        <w:rPr>
          <w:rFonts w:ascii="宋体" w:eastAsia="宋体" w:hAnsi="宋体" w:cs="宋体" w:hint="eastAsia"/>
          <w:color w:val="FF0000"/>
          <w:kern w:val="0"/>
          <w:sz w:val="24"/>
          <w:szCs w:val="24"/>
        </w:rPr>
        <w:t>，未构成一般C类以上事故的，为一般D类事故。</w:t>
      </w:r>
    </w:p>
    <w:p w:rsidR="009D3E41" w:rsidRDefault="004E04B7" w:rsidP="00AC6106">
      <w:pPr>
        <w:tabs>
          <w:tab w:val="left" w:pos="4230"/>
        </w:tabs>
        <w:autoSpaceDE w:val="0"/>
        <w:autoSpaceDN w:val="0"/>
        <w:spacing w:line="400" w:lineRule="exact"/>
        <w:ind w:firstLineChars="200" w:firstLine="480"/>
        <w:rPr>
          <w:rFonts w:ascii="宋体" w:eastAsia="宋体" w:hAnsi="宋体" w:cs="宋体"/>
          <w:color w:val="FF0000"/>
          <w:kern w:val="0"/>
          <w:sz w:val="24"/>
          <w:szCs w:val="24"/>
        </w:rPr>
      </w:pPr>
      <w:r w:rsidRPr="004E04B7">
        <w:rPr>
          <w:rFonts w:ascii="宋体" w:eastAsia="宋体" w:hAnsi="宋体" w:cs="宋体" w:hint="eastAsia"/>
          <w:color w:val="FF0000"/>
          <w:kern w:val="0"/>
          <w:sz w:val="24"/>
          <w:szCs w:val="24"/>
        </w:rPr>
        <w:lastRenderedPageBreak/>
        <w:t>△</w:t>
      </w:r>
      <w:r>
        <w:rPr>
          <w:rFonts w:ascii="宋体" w:eastAsia="宋体" w:hAnsi="宋体" w:cs="宋体" w:hint="eastAsia"/>
          <w:color w:val="FF0000"/>
          <w:kern w:val="0"/>
          <w:sz w:val="24"/>
          <w:szCs w:val="24"/>
        </w:rPr>
        <w:t>10</w:t>
      </w:r>
      <w:r w:rsidRPr="004E04B7">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       ）</w:t>
      </w:r>
      <w:r w:rsidRPr="004E04B7">
        <w:rPr>
          <w:rFonts w:ascii="Times New Roman" w:eastAsia="宋体" w:hAnsi="Times New Roman" w:cs="Times New Roman"/>
          <w:color w:val="FF0000"/>
          <w:kern w:val="0"/>
          <w:sz w:val="24"/>
        </w:rPr>
        <w:t>行车设备耽误列车</w:t>
      </w:r>
      <w:r w:rsidRPr="004E04B7">
        <w:rPr>
          <w:rFonts w:ascii="宋体" w:eastAsia="宋体" w:hAnsi="宋体" w:cs="宋体" w:hint="eastAsia"/>
          <w:color w:val="FF0000"/>
          <w:kern w:val="0"/>
          <w:sz w:val="24"/>
          <w:szCs w:val="24"/>
        </w:rPr>
        <w:t>，未构成一般C类以上事故的，为一般D类事故。</w:t>
      </w:r>
    </w:p>
    <w:p w:rsidR="00F53691" w:rsidRPr="009D3E41" w:rsidRDefault="00F53691" w:rsidP="00F53691">
      <w:pPr>
        <w:tabs>
          <w:tab w:val="left" w:pos="8671"/>
        </w:tabs>
        <w:autoSpaceDE w:val="0"/>
        <w:autoSpaceDN w:val="0"/>
        <w:spacing w:line="400" w:lineRule="exact"/>
        <w:ind w:firstLineChars="200" w:firstLine="482"/>
        <w:rPr>
          <w:rFonts w:ascii="宋体" w:eastAsia="宋体" w:hAnsi="宋体" w:cs="宋体"/>
          <w:b/>
          <w:kern w:val="0"/>
          <w:sz w:val="24"/>
          <w:szCs w:val="24"/>
        </w:rPr>
      </w:pPr>
      <w:r w:rsidRPr="00F53691">
        <w:rPr>
          <w:rFonts w:ascii="宋体" w:eastAsia="宋体" w:hAnsi="宋体" w:cs="宋体" w:hint="eastAsia"/>
          <w:b/>
          <w:kern w:val="0"/>
          <w:sz w:val="24"/>
          <w:szCs w:val="24"/>
        </w:rPr>
        <w:t>答案：</w:t>
      </w:r>
    </w:p>
    <w:p w:rsidR="00BA08CD" w:rsidRDefault="00B429F1" w:rsidP="00BA08CD">
      <w:pPr>
        <w:tabs>
          <w:tab w:val="left" w:pos="482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BA08CD" w:rsidRPr="00BA08CD">
        <w:rPr>
          <w:rFonts w:ascii="宋体" w:eastAsia="宋体" w:hAnsi="宋体" w:cs="宋体"/>
          <w:kern w:val="0"/>
          <w:sz w:val="24"/>
          <w:szCs w:val="24"/>
        </w:rPr>
        <w:t>.较大《事规》第7条</w:t>
      </w:r>
      <w:r>
        <w:rPr>
          <w:rFonts w:ascii="宋体" w:eastAsia="宋体" w:hAnsi="宋体" w:cs="宋体" w:hint="eastAsia"/>
          <w:kern w:val="0"/>
          <w:sz w:val="24"/>
          <w:szCs w:val="24"/>
        </w:rPr>
        <w:t>2</w:t>
      </w:r>
      <w:r w:rsidR="00BA08CD" w:rsidRPr="00BA08CD">
        <w:rPr>
          <w:rFonts w:ascii="宋体" w:eastAsia="宋体" w:hAnsi="宋体" w:cs="宋体"/>
          <w:kern w:val="0"/>
          <w:sz w:val="24"/>
          <w:szCs w:val="24"/>
        </w:rPr>
        <w:t>.2《事规》第15条</w:t>
      </w:r>
      <w:r w:rsidR="00BA08CD" w:rsidRPr="00BA08CD">
        <w:rPr>
          <w:rFonts w:ascii="宋体" w:eastAsia="宋体" w:hAnsi="宋体" w:cs="宋体"/>
          <w:kern w:val="0"/>
          <w:sz w:val="24"/>
          <w:szCs w:val="24"/>
        </w:rPr>
        <w:tab/>
      </w:r>
    </w:p>
    <w:p w:rsidR="00BA08CD" w:rsidRDefault="00B429F1" w:rsidP="00BA08CD">
      <w:pPr>
        <w:tabs>
          <w:tab w:val="left" w:pos="482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BA08CD" w:rsidRPr="00BA08CD">
        <w:rPr>
          <w:rFonts w:ascii="宋体" w:eastAsia="宋体" w:hAnsi="宋体" w:cs="宋体"/>
          <w:kern w:val="0"/>
          <w:sz w:val="24"/>
          <w:szCs w:val="24"/>
        </w:rPr>
        <w:t>.1《事规》第15条</w:t>
      </w:r>
      <w:r>
        <w:rPr>
          <w:rFonts w:ascii="宋体" w:eastAsia="宋体" w:hAnsi="宋体" w:cs="宋体" w:hint="eastAsia"/>
          <w:kern w:val="0"/>
          <w:sz w:val="24"/>
          <w:szCs w:val="24"/>
        </w:rPr>
        <w:t>4</w:t>
      </w:r>
      <w:r w:rsidR="00BA08CD" w:rsidRPr="00BA08CD">
        <w:rPr>
          <w:rFonts w:ascii="宋体" w:eastAsia="宋体" w:hAnsi="宋体" w:cs="宋体"/>
          <w:kern w:val="0"/>
          <w:sz w:val="24"/>
          <w:szCs w:val="24"/>
        </w:rPr>
        <w:t>.C《事规》第14条</w:t>
      </w:r>
      <w:r w:rsidR="00BA08CD" w:rsidRPr="00BA08CD">
        <w:rPr>
          <w:rFonts w:ascii="宋体" w:eastAsia="宋体" w:hAnsi="宋体" w:cs="宋体"/>
          <w:kern w:val="0"/>
          <w:sz w:val="24"/>
          <w:szCs w:val="24"/>
        </w:rPr>
        <w:tab/>
      </w:r>
    </w:p>
    <w:p w:rsidR="00F53691" w:rsidRDefault="00B429F1" w:rsidP="00BA08CD">
      <w:pPr>
        <w:tabs>
          <w:tab w:val="left" w:pos="4824"/>
        </w:tabs>
        <w:autoSpaceDE w:val="0"/>
        <w:autoSpaceDN w:val="0"/>
        <w:spacing w:line="400" w:lineRule="exact"/>
        <w:ind w:firstLineChars="200" w:firstLine="480"/>
        <w:rPr>
          <w:rFonts w:ascii="宋体" w:eastAsia="宋体" w:hAnsi="宋体" w:cs="宋体"/>
          <w:kern w:val="0"/>
          <w:sz w:val="22"/>
        </w:rPr>
      </w:pPr>
      <w:r>
        <w:rPr>
          <w:rFonts w:ascii="宋体" w:eastAsia="宋体" w:hAnsi="宋体" w:cs="宋体" w:hint="eastAsia"/>
          <w:kern w:val="0"/>
          <w:sz w:val="24"/>
          <w:szCs w:val="24"/>
        </w:rPr>
        <w:t>5</w:t>
      </w:r>
      <w:r w:rsidR="00BA08CD" w:rsidRPr="00BA08CD">
        <w:rPr>
          <w:rFonts w:ascii="宋体" w:eastAsia="宋体" w:hAnsi="宋体" w:cs="宋体"/>
          <w:kern w:val="0"/>
          <w:sz w:val="24"/>
          <w:szCs w:val="24"/>
        </w:rPr>
        <w:t>.重要《事规》第49条</w:t>
      </w:r>
      <w:r>
        <w:rPr>
          <w:rFonts w:ascii="宋体" w:eastAsia="宋体" w:hAnsi="宋体" w:cs="宋体" w:hint="eastAsia"/>
          <w:kern w:val="0"/>
          <w:sz w:val="22"/>
        </w:rPr>
        <w:t>6</w:t>
      </w:r>
      <w:r w:rsidR="00BA08CD" w:rsidRPr="00BA08CD">
        <w:rPr>
          <w:rFonts w:ascii="宋体" w:eastAsia="宋体" w:hAnsi="宋体" w:cs="宋体"/>
          <w:kern w:val="0"/>
          <w:sz w:val="22"/>
        </w:rPr>
        <w:t>.挤过《事规》附</w:t>
      </w:r>
      <w:r w:rsidR="00BA08CD" w:rsidRPr="00BA08CD">
        <w:rPr>
          <w:rFonts w:ascii="宋体" w:eastAsia="宋体" w:hAnsi="宋体" w:cs="宋体"/>
          <w:spacing w:val="61"/>
          <w:kern w:val="0"/>
          <w:sz w:val="22"/>
        </w:rPr>
        <w:t>件1</w:t>
      </w:r>
      <w:r w:rsidR="00BA08CD" w:rsidRPr="00BA08CD">
        <w:rPr>
          <w:rFonts w:ascii="宋体" w:eastAsia="宋体" w:hAnsi="宋体" w:cs="宋体"/>
          <w:kern w:val="0"/>
          <w:sz w:val="22"/>
        </w:rPr>
        <w:t>第30条</w:t>
      </w:r>
    </w:p>
    <w:p w:rsidR="009D3E41" w:rsidRPr="009D3E41" w:rsidRDefault="00B429F1" w:rsidP="009D3E41">
      <w:pPr>
        <w:tabs>
          <w:tab w:val="left" w:pos="4230"/>
        </w:tabs>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kern w:val="0"/>
          <w:sz w:val="24"/>
          <w:szCs w:val="24"/>
        </w:rPr>
        <w:t>7</w:t>
      </w:r>
      <w:r w:rsidR="00184BD0" w:rsidRPr="00184BD0">
        <w:rPr>
          <w:rFonts w:ascii="宋体" w:eastAsia="宋体" w:hAnsi="宋体" w:cs="宋体"/>
          <w:kern w:val="0"/>
          <w:sz w:val="24"/>
          <w:szCs w:val="24"/>
        </w:rPr>
        <w:t>.正常情况《事规》附件第36条第3款</w:t>
      </w:r>
      <w:r w:rsidR="009D3E41" w:rsidRPr="009D3E41">
        <w:rPr>
          <w:rFonts w:ascii="宋体" w:eastAsia="宋体" w:hAnsi="宋体" w:cs="宋体" w:hint="eastAsia"/>
          <w:color w:val="FF0000"/>
          <w:kern w:val="0"/>
          <w:sz w:val="24"/>
          <w:szCs w:val="24"/>
        </w:rPr>
        <w:t>△8.B</w:t>
      </w:r>
    </w:p>
    <w:p w:rsidR="00947460" w:rsidRPr="00C63514" w:rsidRDefault="00947460" w:rsidP="00947460">
      <w:pPr>
        <w:tabs>
          <w:tab w:val="left" w:pos="4230"/>
        </w:tabs>
        <w:autoSpaceDE w:val="0"/>
        <w:autoSpaceDN w:val="0"/>
        <w:spacing w:line="400" w:lineRule="exact"/>
        <w:ind w:firstLineChars="200" w:firstLine="480"/>
        <w:rPr>
          <w:rFonts w:ascii="宋体" w:eastAsia="宋体" w:hAnsi="宋体" w:cs="宋体"/>
          <w:color w:val="FF0000"/>
          <w:kern w:val="0"/>
          <w:sz w:val="24"/>
          <w:szCs w:val="24"/>
        </w:rPr>
      </w:pPr>
      <w:r w:rsidRPr="009D3E41">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9</w:t>
      </w:r>
      <w:r w:rsidRPr="009D3E41">
        <w:rPr>
          <w:rFonts w:ascii="宋体" w:eastAsia="宋体" w:hAnsi="宋体" w:cs="宋体" w:hint="eastAsia"/>
          <w:color w:val="FF0000"/>
          <w:kern w:val="0"/>
          <w:sz w:val="24"/>
          <w:szCs w:val="24"/>
        </w:rPr>
        <w:t>.</w:t>
      </w:r>
      <w:r w:rsidRPr="00C63514">
        <w:rPr>
          <w:rFonts w:ascii="宋体" w:eastAsia="宋体" w:hAnsi="宋体" w:cs="宋体"/>
          <w:color w:val="FF0000"/>
          <w:kern w:val="0"/>
          <w:sz w:val="24"/>
          <w:szCs w:val="24"/>
        </w:rPr>
        <w:t>劳动纪律、作业纪律</w:t>
      </w:r>
      <w:r w:rsidRPr="00947460">
        <w:rPr>
          <w:rFonts w:ascii="宋体" w:eastAsia="宋体" w:hAnsi="宋体" w:cs="宋体"/>
          <w:color w:val="FF0000"/>
          <w:kern w:val="0"/>
          <w:sz w:val="24"/>
          <w:szCs w:val="24"/>
        </w:rPr>
        <w:t>《事规》第14条</w:t>
      </w:r>
    </w:p>
    <w:p w:rsidR="00184BD0" w:rsidRPr="00E43A5B" w:rsidRDefault="004E04B7" w:rsidP="00E43A5B">
      <w:pPr>
        <w:tabs>
          <w:tab w:val="left" w:pos="4230"/>
        </w:tabs>
        <w:autoSpaceDE w:val="0"/>
        <w:autoSpaceDN w:val="0"/>
        <w:spacing w:line="400" w:lineRule="exact"/>
        <w:ind w:firstLineChars="200" w:firstLine="480"/>
        <w:rPr>
          <w:rFonts w:ascii="宋体" w:eastAsia="宋体" w:hAnsi="宋体" w:cs="宋体"/>
          <w:color w:val="FF0000"/>
          <w:kern w:val="0"/>
          <w:sz w:val="24"/>
          <w:szCs w:val="24"/>
        </w:rPr>
      </w:pPr>
      <w:r w:rsidRPr="004E04B7">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10</w:t>
      </w:r>
      <w:r w:rsidRPr="004E04B7">
        <w:rPr>
          <w:rFonts w:ascii="宋体" w:eastAsia="宋体" w:hAnsi="宋体" w:cs="宋体" w:hint="eastAsia"/>
          <w:color w:val="FF0000"/>
          <w:kern w:val="0"/>
          <w:sz w:val="24"/>
          <w:szCs w:val="24"/>
        </w:rPr>
        <w:t>.</w:t>
      </w:r>
      <w:r w:rsidRPr="004E04B7">
        <w:rPr>
          <w:rFonts w:ascii="Times New Roman" w:eastAsia="宋体" w:hAnsi="Times New Roman" w:cs="Times New Roman"/>
          <w:color w:val="FF0000"/>
          <w:kern w:val="0"/>
          <w:sz w:val="24"/>
        </w:rPr>
        <w:t>错误操纵、使用</w:t>
      </w:r>
      <w:r w:rsidRPr="00947460">
        <w:rPr>
          <w:rFonts w:ascii="宋体" w:eastAsia="宋体" w:hAnsi="宋体" w:cs="宋体"/>
          <w:color w:val="FF0000"/>
          <w:kern w:val="0"/>
          <w:sz w:val="24"/>
          <w:szCs w:val="24"/>
        </w:rPr>
        <w:t>《事规》第14条</w:t>
      </w:r>
    </w:p>
    <w:p w:rsidR="00F53691" w:rsidRPr="00BA08CD" w:rsidRDefault="00BA08CD" w:rsidP="00BA08CD">
      <w:pPr>
        <w:widowControl/>
        <w:adjustRightInd w:val="0"/>
        <w:snapToGrid w:val="0"/>
        <w:spacing w:line="580" w:lineRule="exact"/>
        <w:rPr>
          <w:rFonts w:ascii="Times New Roman" w:eastAsia="宋体" w:hAnsi="Times New Roman" w:cs="Times New Roman"/>
          <w:b/>
          <w:kern w:val="0"/>
          <w:sz w:val="24"/>
        </w:rPr>
      </w:pPr>
      <w:r w:rsidRPr="00BA08CD">
        <w:rPr>
          <w:rFonts w:ascii="Times New Roman" w:eastAsia="宋体" w:hAnsi="Times New Roman" w:cs="Times New Roman" w:hint="eastAsia"/>
          <w:b/>
          <w:kern w:val="0"/>
          <w:sz w:val="24"/>
        </w:rPr>
        <w:t>二、选择题</w:t>
      </w:r>
    </w:p>
    <w:p w:rsidR="00BA08CD" w:rsidRPr="00BA08CD" w:rsidRDefault="00B429F1" w:rsidP="00BA08CD">
      <w:pPr>
        <w:tabs>
          <w:tab w:val="left" w:pos="440"/>
          <w:tab w:val="left" w:pos="1320"/>
          <w:tab w:val="left" w:pos="2640"/>
          <w:tab w:val="left" w:pos="3520"/>
          <w:tab w:val="left" w:pos="4840"/>
          <w:tab w:val="left" w:pos="5720"/>
          <w:tab w:val="left" w:pos="8168"/>
        </w:tabs>
        <w:autoSpaceDE w:val="0"/>
        <w:autoSpaceDN w:val="0"/>
        <w:spacing w:line="400" w:lineRule="exact"/>
        <w:ind w:firstLineChars="200" w:firstLine="488"/>
        <w:rPr>
          <w:rFonts w:ascii="宋体" w:eastAsia="宋体" w:hAnsi="宋体" w:cs="宋体"/>
          <w:spacing w:val="2"/>
          <w:kern w:val="0"/>
          <w:sz w:val="24"/>
          <w:szCs w:val="24"/>
        </w:rPr>
      </w:pPr>
      <w:r>
        <w:rPr>
          <w:rFonts w:ascii="宋体" w:eastAsia="宋体" w:hAnsi="宋体" w:cs="宋体" w:hint="eastAsia"/>
          <w:spacing w:val="2"/>
          <w:kern w:val="0"/>
          <w:sz w:val="24"/>
          <w:szCs w:val="24"/>
        </w:rPr>
        <w:t>1</w:t>
      </w:r>
      <w:r w:rsidR="00BA08CD" w:rsidRPr="00BA08CD">
        <w:rPr>
          <w:rFonts w:ascii="宋体" w:eastAsia="宋体" w:hAnsi="宋体" w:cs="宋体"/>
          <w:spacing w:val="2"/>
          <w:kern w:val="0"/>
          <w:sz w:val="24"/>
          <w:szCs w:val="24"/>
        </w:rPr>
        <w:t>.错误办理行车凭证发车或耽误列车事故的责任划分：司机起动列车，定（）单位责任。</w:t>
      </w:r>
    </w:p>
    <w:p w:rsidR="00BA08CD" w:rsidRPr="00BA08CD" w:rsidRDefault="00BA08CD" w:rsidP="00BA08CD">
      <w:pPr>
        <w:tabs>
          <w:tab w:val="left" w:pos="440"/>
          <w:tab w:val="left" w:pos="1320"/>
          <w:tab w:val="left" w:pos="2640"/>
          <w:tab w:val="left" w:pos="3251"/>
          <w:tab w:val="left" w:pos="3520"/>
          <w:tab w:val="left" w:pos="4840"/>
          <w:tab w:val="left" w:pos="5432"/>
          <w:tab w:val="left" w:pos="5720"/>
        </w:tabs>
        <w:autoSpaceDE w:val="0"/>
        <w:autoSpaceDN w:val="0"/>
        <w:spacing w:line="400" w:lineRule="exact"/>
        <w:ind w:firstLineChars="200" w:firstLine="480"/>
        <w:rPr>
          <w:rFonts w:ascii="宋体" w:eastAsia="宋体" w:hAnsi="宋体" w:cs="宋体"/>
          <w:kern w:val="0"/>
          <w:sz w:val="24"/>
          <w:szCs w:val="24"/>
        </w:rPr>
      </w:pPr>
      <w:r w:rsidRPr="00BA08CD">
        <w:rPr>
          <w:rFonts w:ascii="宋体" w:eastAsia="宋体" w:hAnsi="宋体" w:cs="宋体"/>
          <w:kern w:val="0"/>
          <w:sz w:val="24"/>
          <w:szCs w:val="24"/>
        </w:rPr>
        <w:t>A、车务</w:t>
      </w:r>
      <w:r w:rsidRPr="00BA08CD">
        <w:rPr>
          <w:rFonts w:ascii="宋体" w:eastAsia="宋体" w:hAnsi="宋体" w:cs="宋体"/>
          <w:kern w:val="0"/>
          <w:sz w:val="24"/>
          <w:szCs w:val="24"/>
        </w:rPr>
        <w:tab/>
        <w:t>B、机务</w:t>
      </w:r>
      <w:r w:rsidRPr="00BA08CD">
        <w:rPr>
          <w:rFonts w:ascii="宋体" w:eastAsia="宋体" w:hAnsi="宋体" w:cs="宋体"/>
          <w:kern w:val="0"/>
          <w:sz w:val="24"/>
          <w:szCs w:val="24"/>
        </w:rPr>
        <w:tab/>
      </w:r>
      <w:r w:rsidRPr="00BA08CD">
        <w:rPr>
          <w:rFonts w:ascii="宋体" w:eastAsia="宋体" w:hAnsi="宋体" w:cs="宋体"/>
          <w:kern w:val="0"/>
          <w:sz w:val="24"/>
          <w:szCs w:val="24"/>
        </w:rPr>
        <w:tab/>
        <w:t>C、车务、机务</w:t>
      </w:r>
    </w:p>
    <w:p w:rsidR="00BA08CD" w:rsidRPr="00BA08CD" w:rsidRDefault="00B429F1" w:rsidP="00BA08CD">
      <w:pPr>
        <w:tabs>
          <w:tab w:val="left" w:pos="440"/>
          <w:tab w:val="left" w:pos="1320"/>
          <w:tab w:val="left" w:pos="2640"/>
          <w:tab w:val="left" w:pos="3520"/>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BA08CD" w:rsidRPr="00BA08CD">
        <w:rPr>
          <w:rFonts w:ascii="宋体" w:eastAsia="宋体" w:hAnsi="宋体" w:cs="宋体"/>
          <w:kern w:val="0"/>
          <w:sz w:val="24"/>
          <w:szCs w:val="24"/>
        </w:rPr>
        <w:t>.应停车的客运列车错办通过，定车站责任；在区间乘降所错误通过，定（）单位责任。</w:t>
      </w:r>
    </w:p>
    <w:p w:rsidR="00BA08CD" w:rsidRDefault="00BA08CD" w:rsidP="00BA08CD">
      <w:pPr>
        <w:tabs>
          <w:tab w:val="left" w:pos="440"/>
          <w:tab w:val="left" w:pos="1320"/>
          <w:tab w:val="left" w:pos="2640"/>
          <w:tab w:val="left" w:pos="3251"/>
          <w:tab w:val="left" w:pos="3520"/>
          <w:tab w:val="left" w:pos="4840"/>
          <w:tab w:val="left" w:pos="5432"/>
          <w:tab w:val="left" w:pos="5720"/>
          <w:tab w:val="left" w:pos="6021"/>
        </w:tabs>
        <w:autoSpaceDE w:val="0"/>
        <w:autoSpaceDN w:val="0"/>
        <w:spacing w:line="400" w:lineRule="exact"/>
        <w:ind w:firstLineChars="200" w:firstLine="480"/>
        <w:rPr>
          <w:rFonts w:ascii="宋体" w:eastAsia="宋体" w:hAnsi="宋体" w:cs="宋体"/>
          <w:kern w:val="0"/>
          <w:sz w:val="24"/>
          <w:szCs w:val="24"/>
        </w:rPr>
      </w:pPr>
      <w:r w:rsidRPr="00BA08CD">
        <w:rPr>
          <w:rFonts w:ascii="宋体" w:eastAsia="宋体" w:hAnsi="宋体" w:cs="宋体"/>
          <w:kern w:val="0"/>
          <w:sz w:val="24"/>
          <w:szCs w:val="24"/>
        </w:rPr>
        <w:t>A、车务</w:t>
      </w:r>
      <w:r w:rsidRPr="00BA08CD">
        <w:rPr>
          <w:rFonts w:ascii="宋体" w:eastAsia="宋体" w:hAnsi="宋体" w:cs="宋体"/>
          <w:kern w:val="0"/>
          <w:sz w:val="24"/>
          <w:szCs w:val="24"/>
        </w:rPr>
        <w:tab/>
        <w:t>B、机务</w:t>
      </w:r>
      <w:r w:rsidRPr="00BA08CD">
        <w:rPr>
          <w:rFonts w:ascii="宋体" w:eastAsia="宋体" w:hAnsi="宋体" w:cs="宋体"/>
          <w:kern w:val="0"/>
          <w:sz w:val="24"/>
          <w:szCs w:val="24"/>
        </w:rPr>
        <w:tab/>
      </w:r>
      <w:r w:rsidRPr="00BA08CD">
        <w:rPr>
          <w:rFonts w:ascii="宋体" w:eastAsia="宋体" w:hAnsi="宋体" w:cs="宋体"/>
          <w:kern w:val="0"/>
          <w:sz w:val="24"/>
          <w:szCs w:val="24"/>
        </w:rPr>
        <w:tab/>
        <w:t>C、车务、机务</w:t>
      </w:r>
    </w:p>
    <w:p w:rsidR="0077167C" w:rsidRPr="0077167C" w:rsidRDefault="0077167C" w:rsidP="0077167C">
      <w:pPr>
        <w:spacing w:line="400" w:lineRule="exact"/>
        <w:ind w:firstLineChars="200" w:firstLine="480"/>
        <w:rPr>
          <w:rFonts w:ascii="宋体" w:eastAsia="宋体" w:hAnsi="宋体" w:cs="宋体"/>
          <w:color w:val="FF0000"/>
          <w:kern w:val="0"/>
          <w:sz w:val="24"/>
          <w:szCs w:val="24"/>
        </w:rPr>
      </w:pPr>
      <w:r w:rsidRPr="004E04B7">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3.</w:t>
      </w:r>
      <w:r w:rsidRPr="0077167C">
        <w:rPr>
          <w:rFonts w:ascii="宋体" w:eastAsia="宋体" w:hAnsi="宋体" w:cs="宋体" w:hint="eastAsia"/>
          <w:color w:val="FF0000"/>
          <w:kern w:val="0"/>
          <w:sz w:val="24"/>
          <w:szCs w:val="24"/>
        </w:rPr>
        <w:t>列车冒进信号或越过警冲标，未构成一般A类以上事故的，为一般（  ）类事故。</w:t>
      </w:r>
    </w:p>
    <w:p w:rsidR="0077167C" w:rsidRDefault="0077167C" w:rsidP="0045224F">
      <w:pPr>
        <w:spacing w:line="400" w:lineRule="exact"/>
        <w:ind w:firstLine="465"/>
        <w:rPr>
          <w:rFonts w:ascii="宋体" w:eastAsia="宋体" w:hAnsi="宋体" w:cs="宋体"/>
          <w:color w:val="FF0000"/>
          <w:kern w:val="0"/>
          <w:sz w:val="24"/>
          <w:szCs w:val="24"/>
        </w:rPr>
      </w:pPr>
      <w:r w:rsidRPr="0077167C">
        <w:rPr>
          <w:rFonts w:ascii="宋体" w:eastAsia="宋体" w:hAnsi="宋体" w:cs="宋体" w:hint="eastAsia"/>
          <w:color w:val="FF0000"/>
          <w:kern w:val="0"/>
          <w:sz w:val="24"/>
          <w:szCs w:val="24"/>
        </w:rPr>
        <w:t>A.A     B.B      C.C</w:t>
      </w:r>
    </w:p>
    <w:p w:rsidR="009E7D89" w:rsidRPr="0077167C" w:rsidRDefault="009E7D89" w:rsidP="009E7D89">
      <w:pPr>
        <w:spacing w:line="400" w:lineRule="exact"/>
        <w:ind w:firstLineChars="200" w:firstLine="480"/>
        <w:rPr>
          <w:rFonts w:ascii="宋体" w:eastAsia="宋体" w:hAnsi="宋体" w:cs="宋体"/>
          <w:color w:val="FF0000"/>
          <w:kern w:val="0"/>
          <w:sz w:val="24"/>
          <w:szCs w:val="24"/>
        </w:rPr>
      </w:pPr>
      <w:r w:rsidRPr="004E04B7">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4.根据《铁路交通事故调查处理规则》，下列情形，</w:t>
      </w:r>
      <w:r w:rsidRPr="0077167C">
        <w:rPr>
          <w:rFonts w:ascii="宋体" w:eastAsia="宋体" w:hAnsi="宋体" w:cs="宋体" w:hint="eastAsia"/>
          <w:color w:val="FF0000"/>
          <w:kern w:val="0"/>
          <w:sz w:val="24"/>
          <w:szCs w:val="24"/>
        </w:rPr>
        <w:t>未构成一般</w:t>
      </w:r>
      <w:r>
        <w:rPr>
          <w:rFonts w:ascii="宋体" w:eastAsia="宋体" w:hAnsi="宋体" w:cs="宋体" w:hint="eastAsia"/>
          <w:color w:val="FF0000"/>
          <w:kern w:val="0"/>
          <w:sz w:val="24"/>
          <w:szCs w:val="24"/>
        </w:rPr>
        <w:t>B</w:t>
      </w:r>
      <w:r w:rsidRPr="0077167C">
        <w:rPr>
          <w:rFonts w:ascii="宋体" w:eastAsia="宋体" w:hAnsi="宋体" w:cs="宋体" w:hint="eastAsia"/>
          <w:color w:val="FF0000"/>
          <w:kern w:val="0"/>
          <w:sz w:val="24"/>
          <w:szCs w:val="24"/>
        </w:rPr>
        <w:t>类以上事故的，为一般</w:t>
      </w:r>
      <w:r>
        <w:rPr>
          <w:rFonts w:ascii="宋体" w:eastAsia="宋体" w:hAnsi="宋体" w:cs="宋体" w:hint="eastAsia"/>
          <w:color w:val="FF0000"/>
          <w:kern w:val="0"/>
          <w:sz w:val="24"/>
          <w:szCs w:val="24"/>
        </w:rPr>
        <w:t>C</w:t>
      </w:r>
      <w:r w:rsidRPr="0077167C">
        <w:rPr>
          <w:rFonts w:ascii="宋体" w:eastAsia="宋体" w:hAnsi="宋体" w:cs="宋体" w:hint="eastAsia"/>
          <w:color w:val="FF0000"/>
          <w:kern w:val="0"/>
          <w:sz w:val="24"/>
          <w:szCs w:val="24"/>
        </w:rPr>
        <w:t>类事故。</w:t>
      </w:r>
    </w:p>
    <w:p w:rsidR="0045224F" w:rsidRPr="0077167C" w:rsidRDefault="009E7D89" w:rsidP="00F37331">
      <w:pPr>
        <w:spacing w:line="400" w:lineRule="exact"/>
        <w:ind w:firstLine="465"/>
        <w:rPr>
          <w:rFonts w:ascii="宋体" w:eastAsia="宋体" w:hAnsi="宋体" w:cs="宋体"/>
          <w:color w:val="FF0000"/>
          <w:kern w:val="0"/>
          <w:sz w:val="24"/>
          <w:szCs w:val="24"/>
        </w:rPr>
      </w:pPr>
      <w:r w:rsidRPr="0077167C">
        <w:rPr>
          <w:rFonts w:ascii="宋体" w:eastAsia="宋体" w:hAnsi="宋体" w:cs="宋体" w:hint="eastAsia"/>
          <w:color w:val="FF0000"/>
          <w:kern w:val="0"/>
          <w:sz w:val="24"/>
          <w:szCs w:val="24"/>
        </w:rPr>
        <w:t>A.</w:t>
      </w:r>
      <w:r>
        <w:rPr>
          <w:rFonts w:ascii="宋体" w:eastAsia="宋体" w:hAnsi="宋体" w:cs="宋体" w:hint="eastAsia"/>
          <w:color w:val="FF0000"/>
          <w:kern w:val="0"/>
          <w:sz w:val="24"/>
          <w:szCs w:val="24"/>
        </w:rPr>
        <w:t xml:space="preserve">列车拉铁鞋开车     </w:t>
      </w:r>
      <w:r w:rsidRPr="0077167C">
        <w:rPr>
          <w:rFonts w:ascii="宋体" w:eastAsia="宋体" w:hAnsi="宋体" w:cs="宋体" w:hint="eastAsia"/>
          <w:color w:val="FF0000"/>
          <w:kern w:val="0"/>
          <w:sz w:val="24"/>
          <w:szCs w:val="24"/>
        </w:rPr>
        <w:t>B.</w:t>
      </w:r>
      <w:r>
        <w:rPr>
          <w:rFonts w:ascii="宋体" w:eastAsia="宋体" w:hAnsi="宋体" w:cs="宋体" w:hint="eastAsia"/>
          <w:color w:val="FF0000"/>
          <w:kern w:val="0"/>
          <w:sz w:val="24"/>
          <w:szCs w:val="24"/>
        </w:rPr>
        <w:t>挤道岔</w:t>
      </w:r>
      <w:r w:rsidRPr="0077167C">
        <w:rPr>
          <w:rFonts w:ascii="宋体" w:eastAsia="宋体" w:hAnsi="宋体" w:cs="宋体" w:hint="eastAsia"/>
          <w:color w:val="FF0000"/>
          <w:kern w:val="0"/>
          <w:sz w:val="24"/>
          <w:szCs w:val="24"/>
        </w:rPr>
        <w:t>C.</w:t>
      </w:r>
      <w:r>
        <w:rPr>
          <w:rFonts w:ascii="宋体" w:eastAsia="宋体" w:hAnsi="宋体" w:cs="宋体" w:hint="eastAsia"/>
          <w:color w:val="FF0000"/>
          <w:kern w:val="0"/>
          <w:sz w:val="24"/>
          <w:szCs w:val="24"/>
        </w:rPr>
        <w:t>列车运行中碰撞施工机械</w:t>
      </w:r>
    </w:p>
    <w:p w:rsidR="00787A7F" w:rsidRDefault="005B0B8A" w:rsidP="005B0B8A">
      <w:pPr>
        <w:widowControl/>
        <w:adjustRightInd w:val="0"/>
        <w:snapToGrid w:val="0"/>
        <w:spacing w:line="580" w:lineRule="exact"/>
        <w:ind w:firstLineChars="200" w:firstLine="482"/>
        <w:rPr>
          <w:rFonts w:ascii="Times New Roman" w:eastAsia="宋体" w:hAnsi="Times New Roman" w:cs="Times New Roman"/>
          <w:b/>
          <w:kern w:val="0"/>
          <w:sz w:val="24"/>
        </w:rPr>
      </w:pPr>
      <w:r w:rsidRPr="005B0B8A">
        <w:rPr>
          <w:rFonts w:ascii="Times New Roman" w:eastAsia="宋体" w:hAnsi="Times New Roman" w:cs="Times New Roman" w:hint="eastAsia"/>
          <w:b/>
          <w:kern w:val="0"/>
          <w:sz w:val="24"/>
        </w:rPr>
        <w:t>答案：</w:t>
      </w:r>
    </w:p>
    <w:p w:rsidR="005B0B8A" w:rsidRDefault="00B429F1" w:rsidP="005B0B8A">
      <w:pPr>
        <w:tabs>
          <w:tab w:val="left" w:pos="423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5B0B8A" w:rsidRPr="005B0B8A">
        <w:rPr>
          <w:rFonts w:ascii="宋体" w:eastAsia="宋体" w:hAnsi="宋体" w:cs="宋体"/>
          <w:kern w:val="0"/>
          <w:sz w:val="24"/>
          <w:szCs w:val="24"/>
        </w:rPr>
        <w:t>.C《事规》第58条</w:t>
      </w:r>
      <w:r w:rsidR="005B0B8A" w:rsidRPr="005B0B8A">
        <w:rPr>
          <w:rFonts w:ascii="宋体" w:eastAsia="宋体" w:hAnsi="宋体" w:cs="宋体"/>
          <w:kern w:val="0"/>
          <w:sz w:val="24"/>
          <w:szCs w:val="24"/>
        </w:rPr>
        <w:tab/>
      </w:r>
      <w:r>
        <w:rPr>
          <w:rFonts w:ascii="宋体" w:eastAsia="宋体" w:hAnsi="宋体" w:cs="宋体" w:hint="eastAsia"/>
          <w:kern w:val="0"/>
          <w:sz w:val="24"/>
          <w:szCs w:val="24"/>
        </w:rPr>
        <w:t>2</w:t>
      </w:r>
      <w:r w:rsidR="005B0B8A" w:rsidRPr="005B0B8A">
        <w:rPr>
          <w:rFonts w:ascii="宋体" w:eastAsia="宋体" w:hAnsi="宋体" w:cs="宋体"/>
          <w:kern w:val="0"/>
          <w:sz w:val="24"/>
          <w:szCs w:val="24"/>
        </w:rPr>
        <w:t>.B《事规》第59条</w:t>
      </w:r>
    </w:p>
    <w:p w:rsidR="0077167C" w:rsidRPr="009E7D89" w:rsidRDefault="0077167C" w:rsidP="0077167C">
      <w:pPr>
        <w:spacing w:line="400" w:lineRule="exact"/>
        <w:ind w:firstLineChars="200" w:firstLine="480"/>
        <w:rPr>
          <w:rFonts w:ascii="宋体" w:eastAsia="宋体" w:hAnsi="宋体" w:cs="宋体"/>
          <w:color w:val="FF0000"/>
          <w:kern w:val="0"/>
          <w:sz w:val="24"/>
          <w:szCs w:val="24"/>
        </w:rPr>
      </w:pPr>
      <w:r w:rsidRPr="004E04B7">
        <w:rPr>
          <w:rFonts w:ascii="宋体" w:eastAsia="宋体" w:hAnsi="宋体" w:cs="宋体" w:hint="eastAsia"/>
          <w:color w:val="FF0000"/>
          <w:kern w:val="0"/>
          <w:sz w:val="24"/>
          <w:szCs w:val="24"/>
        </w:rPr>
        <w:t>△</w:t>
      </w:r>
      <w:r>
        <w:rPr>
          <w:rFonts w:ascii="宋体" w:eastAsia="宋体" w:hAnsi="宋体" w:cs="宋体" w:hint="eastAsia"/>
          <w:color w:val="FF0000"/>
          <w:kern w:val="0"/>
          <w:sz w:val="24"/>
          <w:szCs w:val="24"/>
        </w:rPr>
        <w:t>3.</w:t>
      </w:r>
      <w:r w:rsidR="0045224F" w:rsidRPr="0077167C">
        <w:rPr>
          <w:rFonts w:ascii="宋体" w:eastAsia="宋体" w:hAnsi="宋体" w:cs="宋体" w:hint="eastAsia"/>
          <w:color w:val="FF0000"/>
          <w:kern w:val="0"/>
          <w:sz w:val="24"/>
          <w:szCs w:val="24"/>
        </w:rPr>
        <w:t>C   事14</w:t>
      </w:r>
      <w:r w:rsidR="009E7D89" w:rsidRPr="009E7D89">
        <w:rPr>
          <w:rFonts w:ascii="宋体" w:eastAsia="宋体" w:hAnsi="宋体" w:cs="宋体" w:hint="eastAsia"/>
          <w:color w:val="FF0000"/>
          <w:kern w:val="0"/>
          <w:sz w:val="24"/>
          <w:szCs w:val="24"/>
        </w:rPr>
        <w:t xml:space="preserve"> △4.C</w:t>
      </w:r>
      <w:r w:rsidR="009E7D89" w:rsidRPr="009E7D89">
        <w:rPr>
          <w:rFonts w:ascii="宋体" w:eastAsia="宋体" w:hAnsi="宋体" w:cs="宋体"/>
          <w:color w:val="FF0000"/>
          <w:kern w:val="0"/>
          <w:sz w:val="24"/>
          <w:szCs w:val="24"/>
        </w:rPr>
        <w:t>《事规》第59条</w:t>
      </w:r>
    </w:p>
    <w:p w:rsidR="005B0B8A" w:rsidRDefault="00453575" w:rsidP="00453575">
      <w:pPr>
        <w:widowControl/>
        <w:adjustRightInd w:val="0"/>
        <w:snapToGrid w:val="0"/>
        <w:spacing w:line="580" w:lineRule="exact"/>
        <w:rPr>
          <w:rFonts w:ascii="Times New Roman" w:eastAsia="宋体" w:hAnsi="Times New Roman" w:cs="Times New Roman"/>
          <w:b/>
          <w:kern w:val="0"/>
          <w:sz w:val="24"/>
        </w:rPr>
      </w:pPr>
      <w:r>
        <w:rPr>
          <w:rFonts w:ascii="Times New Roman" w:eastAsia="宋体" w:hAnsi="Times New Roman" w:cs="Times New Roman" w:hint="eastAsia"/>
          <w:b/>
          <w:kern w:val="0"/>
          <w:sz w:val="24"/>
        </w:rPr>
        <w:t>三、判断题</w:t>
      </w:r>
    </w:p>
    <w:p w:rsidR="00453575" w:rsidRPr="00453575" w:rsidRDefault="00B429F1" w:rsidP="00453575">
      <w:pPr>
        <w:tabs>
          <w:tab w:val="left" w:pos="445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453575" w:rsidRPr="00453575">
        <w:rPr>
          <w:rFonts w:ascii="宋体" w:eastAsia="宋体" w:hAnsi="宋体" w:cs="宋体"/>
          <w:kern w:val="0"/>
          <w:sz w:val="24"/>
          <w:szCs w:val="24"/>
        </w:rPr>
        <w:t>.根据《铁路交通事故调查处理规则</w:t>
      </w:r>
      <w:r w:rsidR="00453575" w:rsidRPr="00453575">
        <w:rPr>
          <w:rFonts w:ascii="宋体" w:eastAsia="宋体" w:hAnsi="宋体" w:cs="宋体"/>
          <w:spacing w:val="-119"/>
          <w:kern w:val="0"/>
          <w:sz w:val="24"/>
          <w:szCs w:val="24"/>
        </w:rPr>
        <w:t>》</w:t>
      </w:r>
      <w:r w:rsidR="00453575" w:rsidRPr="00453575">
        <w:rPr>
          <w:rFonts w:ascii="宋体" w:eastAsia="宋体" w:hAnsi="宋体" w:cs="宋体"/>
          <w:kern w:val="0"/>
          <w:sz w:val="24"/>
          <w:szCs w:val="24"/>
        </w:rPr>
        <w:t>，关闭折角塞门发出列车或运行中关闭折角塞门，至少构成一般D类事故</w:t>
      </w:r>
      <w:r w:rsidR="00453575" w:rsidRPr="00453575">
        <w:rPr>
          <w:rFonts w:ascii="宋体" w:eastAsia="宋体" w:hAnsi="宋体" w:cs="宋体"/>
          <w:spacing w:val="-120"/>
          <w:kern w:val="0"/>
          <w:sz w:val="24"/>
          <w:szCs w:val="24"/>
        </w:rPr>
        <w:t>。</w:t>
      </w:r>
      <w:r w:rsidR="00453575" w:rsidRPr="00453575">
        <w:rPr>
          <w:rFonts w:ascii="宋体" w:eastAsia="宋体" w:hAnsi="宋体" w:cs="宋体"/>
          <w:kern w:val="0"/>
          <w:sz w:val="24"/>
          <w:szCs w:val="24"/>
        </w:rPr>
        <w:t>（  ）</w:t>
      </w:r>
    </w:p>
    <w:p w:rsidR="00453575" w:rsidRPr="00453575" w:rsidRDefault="00B429F1" w:rsidP="00453575">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453575" w:rsidRPr="00453575">
        <w:rPr>
          <w:rFonts w:ascii="宋体" w:eastAsia="宋体" w:hAnsi="宋体" w:cs="宋体"/>
          <w:kern w:val="0"/>
          <w:sz w:val="24"/>
          <w:szCs w:val="24"/>
        </w:rPr>
        <w:t>.根据《铁路交通事故调查处理规则》，因断钩导致列车分离事故，断口为新痕时定机务单位责任（司机未违反操作规程的除外</w:t>
      </w:r>
      <w:r w:rsidR="00453575" w:rsidRPr="00453575">
        <w:rPr>
          <w:rFonts w:ascii="宋体" w:eastAsia="宋体" w:hAnsi="宋体" w:cs="宋体"/>
          <w:spacing w:val="-120"/>
          <w:kern w:val="0"/>
          <w:sz w:val="24"/>
          <w:szCs w:val="24"/>
        </w:rPr>
        <w:t>）。</w:t>
      </w:r>
      <w:r w:rsidR="00453575" w:rsidRPr="00453575">
        <w:rPr>
          <w:rFonts w:ascii="宋体" w:eastAsia="宋体" w:hAnsi="宋体" w:cs="宋体"/>
          <w:kern w:val="0"/>
          <w:sz w:val="24"/>
          <w:szCs w:val="24"/>
        </w:rPr>
        <w:t>（  ）</w:t>
      </w:r>
    </w:p>
    <w:p w:rsidR="00453575" w:rsidRDefault="00B429F1" w:rsidP="00453575">
      <w:pPr>
        <w:tabs>
          <w:tab w:val="left" w:pos="469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453575" w:rsidRPr="00453575">
        <w:rPr>
          <w:rFonts w:ascii="宋体" w:eastAsia="宋体" w:hAnsi="宋体" w:cs="宋体"/>
          <w:kern w:val="0"/>
          <w:sz w:val="24"/>
          <w:szCs w:val="24"/>
        </w:rPr>
        <w:t>.根据《铁路交通事故调查处理规则</w:t>
      </w:r>
      <w:r w:rsidR="00453575" w:rsidRPr="00453575">
        <w:rPr>
          <w:rFonts w:ascii="宋体" w:eastAsia="宋体" w:hAnsi="宋体" w:cs="宋体"/>
          <w:spacing w:val="-119"/>
          <w:kern w:val="0"/>
          <w:sz w:val="24"/>
          <w:szCs w:val="24"/>
        </w:rPr>
        <w:t>》</w:t>
      </w:r>
      <w:r w:rsidR="00453575" w:rsidRPr="00453575">
        <w:rPr>
          <w:rFonts w:ascii="宋体" w:eastAsia="宋体" w:hAnsi="宋体" w:cs="宋体"/>
          <w:kern w:val="0"/>
          <w:sz w:val="24"/>
          <w:szCs w:val="24"/>
        </w:rPr>
        <w:t>，“擅自开车”系指司机未得到车站发车人员或运转车长的发车信号而开车</w:t>
      </w:r>
      <w:r w:rsidR="00453575" w:rsidRPr="00453575">
        <w:rPr>
          <w:rFonts w:ascii="宋体" w:eastAsia="宋体" w:hAnsi="宋体" w:cs="宋体"/>
          <w:spacing w:val="-119"/>
          <w:kern w:val="0"/>
          <w:sz w:val="24"/>
          <w:szCs w:val="24"/>
        </w:rPr>
        <w:t>。</w:t>
      </w:r>
      <w:r w:rsidR="00453575" w:rsidRPr="00453575">
        <w:rPr>
          <w:rFonts w:ascii="宋体" w:eastAsia="宋体" w:hAnsi="宋体" w:cs="宋体"/>
          <w:kern w:val="0"/>
          <w:sz w:val="24"/>
          <w:szCs w:val="24"/>
        </w:rPr>
        <w:t>（  ）</w:t>
      </w:r>
    </w:p>
    <w:p w:rsidR="00E75ACE" w:rsidRDefault="00E75ACE" w:rsidP="00453575">
      <w:pPr>
        <w:tabs>
          <w:tab w:val="left" w:pos="4695"/>
        </w:tabs>
        <w:autoSpaceDE w:val="0"/>
        <w:autoSpaceDN w:val="0"/>
        <w:spacing w:line="400" w:lineRule="exact"/>
        <w:ind w:firstLineChars="200" w:firstLine="480"/>
        <w:rPr>
          <w:rFonts w:ascii="宋体" w:eastAsia="宋体" w:hAnsi="宋体" w:cs="宋体"/>
          <w:color w:val="FF0000"/>
          <w:kern w:val="0"/>
          <w:sz w:val="24"/>
          <w:szCs w:val="24"/>
        </w:rPr>
      </w:pPr>
      <w:r w:rsidRPr="00E75ACE">
        <w:rPr>
          <w:rFonts w:ascii="宋体" w:eastAsia="宋体" w:hAnsi="宋体" w:cs="宋体"/>
          <w:color w:val="FF0000"/>
          <w:kern w:val="0"/>
          <w:sz w:val="24"/>
          <w:szCs w:val="24"/>
        </w:rPr>
        <w:t>△</w:t>
      </w:r>
      <w:r w:rsidRPr="00E75ACE">
        <w:rPr>
          <w:rFonts w:ascii="宋体" w:eastAsia="宋体" w:hAnsi="宋体" w:cs="宋体" w:hint="eastAsia"/>
          <w:color w:val="FF0000"/>
          <w:kern w:val="0"/>
          <w:sz w:val="24"/>
          <w:szCs w:val="24"/>
        </w:rPr>
        <w:t>4</w:t>
      </w:r>
      <w:r w:rsidRPr="00E75ACE">
        <w:rPr>
          <w:rFonts w:ascii="宋体" w:eastAsia="宋体" w:hAnsi="宋体" w:cs="宋体"/>
          <w:color w:val="FF0000"/>
          <w:kern w:val="0"/>
          <w:sz w:val="24"/>
          <w:szCs w:val="24"/>
        </w:rPr>
        <w:t>.根据《铁路交通事故调查处理规则</w:t>
      </w:r>
      <w:r w:rsidRPr="00E75ACE">
        <w:rPr>
          <w:rFonts w:ascii="宋体" w:eastAsia="宋体" w:hAnsi="宋体" w:cs="宋体"/>
          <w:color w:val="FF0000"/>
          <w:spacing w:val="-119"/>
          <w:kern w:val="0"/>
          <w:sz w:val="24"/>
          <w:szCs w:val="24"/>
        </w:rPr>
        <w:t>》</w:t>
      </w:r>
      <w:r w:rsidRPr="00E75ACE">
        <w:rPr>
          <w:rFonts w:ascii="宋体" w:eastAsia="宋体" w:hAnsi="宋体" w:cs="宋体"/>
          <w:color w:val="FF0000"/>
          <w:kern w:val="0"/>
          <w:sz w:val="24"/>
          <w:szCs w:val="24"/>
        </w:rPr>
        <w:t>，关闭折角塞门发出列车</w:t>
      </w:r>
      <w:r w:rsidRPr="00E75ACE">
        <w:rPr>
          <w:rFonts w:ascii="宋体" w:eastAsia="宋体" w:hAnsi="宋体" w:cs="宋体" w:hint="eastAsia"/>
          <w:color w:val="FF0000"/>
          <w:kern w:val="0"/>
          <w:sz w:val="24"/>
          <w:szCs w:val="24"/>
        </w:rPr>
        <w:t>，</w:t>
      </w:r>
      <w:r w:rsidRPr="00E75ACE">
        <w:rPr>
          <w:rFonts w:ascii="宋体" w:eastAsia="宋体" w:hAnsi="宋体" w:cs="宋体"/>
          <w:color w:val="FF0000"/>
          <w:kern w:val="0"/>
          <w:sz w:val="24"/>
          <w:szCs w:val="24"/>
        </w:rPr>
        <w:t>构成一般</w:t>
      </w:r>
      <w:r w:rsidRPr="00E75ACE">
        <w:rPr>
          <w:rFonts w:ascii="宋体" w:eastAsia="宋体" w:hAnsi="宋体" w:cs="宋体"/>
          <w:color w:val="FF0000"/>
          <w:kern w:val="0"/>
          <w:sz w:val="24"/>
          <w:szCs w:val="24"/>
        </w:rPr>
        <w:lastRenderedPageBreak/>
        <w:t>D类事故</w:t>
      </w:r>
      <w:r w:rsidRPr="00E75ACE">
        <w:rPr>
          <w:rFonts w:ascii="宋体" w:eastAsia="宋体" w:hAnsi="宋体" w:cs="宋体"/>
          <w:color w:val="FF0000"/>
          <w:spacing w:val="-120"/>
          <w:kern w:val="0"/>
          <w:sz w:val="24"/>
          <w:szCs w:val="24"/>
        </w:rPr>
        <w:t>。</w:t>
      </w:r>
      <w:r w:rsidRPr="00E75ACE">
        <w:rPr>
          <w:rFonts w:ascii="宋体" w:eastAsia="宋体" w:hAnsi="宋体" w:cs="宋体"/>
          <w:color w:val="FF0000"/>
          <w:kern w:val="0"/>
          <w:sz w:val="24"/>
          <w:szCs w:val="24"/>
        </w:rPr>
        <w:t>（  ）</w:t>
      </w:r>
    </w:p>
    <w:p w:rsidR="00BB3196" w:rsidRPr="00BB3196" w:rsidRDefault="00BB3196" w:rsidP="00BB3196">
      <w:pPr>
        <w:spacing w:line="400" w:lineRule="exact"/>
        <w:ind w:firstLineChars="200" w:firstLine="480"/>
        <w:rPr>
          <w:rFonts w:ascii="宋体" w:eastAsia="宋体" w:hAnsi="宋体" w:cs="宋体"/>
          <w:color w:val="FF0000"/>
          <w:kern w:val="0"/>
          <w:sz w:val="24"/>
          <w:szCs w:val="24"/>
        </w:rPr>
      </w:pPr>
      <w:r w:rsidRPr="00E75ACE">
        <w:rPr>
          <w:rFonts w:ascii="宋体" w:eastAsia="宋体" w:hAnsi="宋体" w:cs="宋体"/>
          <w:color w:val="FF0000"/>
          <w:kern w:val="0"/>
          <w:sz w:val="24"/>
          <w:szCs w:val="24"/>
        </w:rPr>
        <w:t>△</w:t>
      </w:r>
      <w:r>
        <w:rPr>
          <w:rFonts w:ascii="宋体" w:eastAsia="宋体" w:hAnsi="宋体" w:cs="宋体" w:hint="eastAsia"/>
          <w:color w:val="FF0000"/>
          <w:kern w:val="0"/>
          <w:sz w:val="24"/>
          <w:szCs w:val="24"/>
        </w:rPr>
        <w:t>5</w:t>
      </w:r>
      <w:r w:rsidRPr="00E75ACE">
        <w:rPr>
          <w:rFonts w:ascii="宋体" w:eastAsia="宋体" w:hAnsi="宋体" w:cs="宋体"/>
          <w:color w:val="FF0000"/>
          <w:kern w:val="0"/>
          <w:sz w:val="24"/>
          <w:szCs w:val="24"/>
        </w:rPr>
        <w:t>.</w:t>
      </w:r>
      <w:r w:rsidRPr="00BB3196">
        <w:rPr>
          <w:rFonts w:ascii="宋体" w:eastAsia="宋体" w:hAnsi="宋体" w:cs="宋体" w:hint="eastAsia"/>
          <w:color w:val="FF0000"/>
          <w:kern w:val="0"/>
          <w:sz w:val="24"/>
          <w:szCs w:val="24"/>
        </w:rPr>
        <w:t>作业人员违反劳动纪律、作业纪律耽误列车构成一般D15类事故。（×）</w:t>
      </w:r>
    </w:p>
    <w:p w:rsidR="00BB3196" w:rsidRPr="00BB3196" w:rsidRDefault="00BB3196" w:rsidP="00BB3196">
      <w:pPr>
        <w:spacing w:line="400" w:lineRule="exact"/>
        <w:ind w:firstLineChars="200" w:firstLine="480"/>
        <w:rPr>
          <w:rFonts w:ascii="宋体" w:eastAsia="宋体" w:hAnsi="宋体" w:cs="宋体"/>
          <w:color w:val="FF0000"/>
          <w:kern w:val="0"/>
          <w:sz w:val="24"/>
          <w:szCs w:val="24"/>
        </w:rPr>
      </w:pPr>
      <w:r w:rsidRPr="00E75ACE">
        <w:rPr>
          <w:rFonts w:ascii="宋体" w:eastAsia="宋体" w:hAnsi="宋体" w:cs="宋体"/>
          <w:color w:val="FF0000"/>
          <w:kern w:val="0"/>
          <w:sz w:val="24"/>
          <w:szCs w:val="24"/>
        </w:rPr>
        <w:t>△</w:t>
      </w:r>
      <w:r>
        <w:rPr>
          <w:rFonts w:ascii="宋体" w:eastAsia="宋体" w:hAnsi="宋体" w:cs="宋体" w:hint="eastAsia"/>
          <w:color w:val="FF0000"/>
          <w:kern w:val="0"/>
          <w:sz w:val="24"/>
          <w:szCs w:val="24"/>
        </w:rPr>
        <w:t>6</w:t>
      </w:r>
      <w:r w:rsidRPr="00E75ACE">
        <w:rPr>
          <w:rFonts w:ascii="宋体" w:eastAsia="宋体" w:hAnsi="宋体" w:cs="宋体"/>
          <w:color w:val="FF0000"/>
          <w:kern w:val="0"/>
          <w:sz w:val="24"/>
          <w:szCs w:val="24"/>
        </w:rPr>
        <w:t>.</w:t>
      </w:r>
      <w:r w:rsidRPr="00BB3196">
        <w:rPr>
          <w:rFonts w:ascii="宋体" w:eastAsia="宋体" w:hAnsi="宋体" w:cs="宋体" w:hint="eastAsia"/>
          <w:color w:val="FF0000"/>
          <w:kern w:val="0"/>
          <w:sz w:val="24"/>
          <w:szCs w:val="24"/>
        </w:rPr>
        <w:t>作业人员错误操纵、使用行车设备耽误列车构成一般D10类事故。（×）</w:t>
      </w:r>
    </w:p>
    <w:p w:rsidR="00E75ACE" w:rsidRPr="00E75ACE" w:rsidRDefault="00E75ACE" w:rsidP="00E75ACE">
      <w:pPr>
        <w:tabs>
          <w:tab w:val="left" w:pos="4695"/>
        </w:tabs>
        <w:autoSpaceDE w:val="0"/>
        <w:autoSpaceDN w:val="0"/>
        <w:spacing w:line="400" w:lineRule="exact"/>
        <w:ind w:firstLineChars="200" w:firstLine="482"/>
        <w:rPr>
          <w:rFonts w:ascii="宋体" w:eastAsia="宋体" w:hAnsi="宋体" w:cs="宋体"/>
          <w:b/>
          <w:kern w:val="0"/>
          <w:sz w:val="24"/>
          <w:szCs w:val="24"/>
        </w:rPr>
      </w:pPr>
      <w:r w:rsidRPr="00E75ACE">
        <w:rPr>
          <w:rFonts w:ascii="宋体" w:eastAsia="宋体" w:hAnsi="宋体" w:cs="宋体" w:hint="eastAsia"/>
          <w:b/>
          <w:kern w:val="0"/>
          <w:sz w:val="24"/>
          <w:szCs w:val="24"/>
        </w:rPr>
        <w:t>答案：</w:t>
      </w:r>
    </w:p>
    <w:p w:rsidR="00453575" w:rsidRPr="00453575" w:rsidRDefault="00B429F1" w:rsidP="00453575">
      <w:pPr>
        <w:tabs>
          <w:tab w:val="left" w:pos="3975"/>
          <w:tab w:val="left" w:pos="6756"/>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453575" w:rsidRPr="00453575">
        <w:rPr>
          <w:rFonts w:ascii="宋体" w:eastAsia="宋体" w:hAnsi="宋体" w:cs="宋体"/>
          <w:kern w:val="0"/>
          <w:sz w:val="24"/>
          <w:szCs w:val="24"/>
        </w:rPr>
        <w:t>.×《事规》第14条</w:t>
      </w:r>
      <w:r w:rsidR="00453575" w:rsidRPr="00453575">
        <w:rPr>
          <w:rFonts w:ascii="宋体" w:eastAsia="宋体" w:hAnsi="宋体" w:cs="宋体"/>
          <w:kern w:val="0"/>
          <w:sz w:val="24"/>
          <w:szCs w:val="24"/>
        </w:rPr>
        <w:tab/>
        <w:t>正确：C类。</w:t>
      </w:r>
    </w:p>
    <w:p w:rsidR="00453575" w:rsidRDefault="00B429F1" w:rsidP="00453575">
      <w:pPr>
        <w:tabs>
          <w:tab w:val="left" w:pos="397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453575" w:rsidRPr="00453575">
        <w:rPr>
          <w:rFonts w:ascii="宋体" w:eastAsia="宋体" w:hAnsi="宋体" w:cs="宋体"/>
          <w:kern w:val="0"/>
          <w:sz w:val="24"/>
          <w:szCs w:val="24"/>
        </w:rPr>
        <w:t>.√《事规》第60条</w:t>
      </w:r>
      <w:r w:rsidR="00453575" w:rsidRPr="00453575">
        <w:rPr>
          <w:rFonts w:ascii="宋体" w:eastAsia="宋体" w:hAnsi="宋体" w:cs="宋体"/>
          <w:kern w:val="0"/>
          <w:sz w:val="24"/>
          <w:szCs w:val="24"/>
        </w:rPr>
        <w:tab/>
      </w:r>
      <w:r>
        <w:rPr>
          <w:rFonts w:ascii="宋体" w:eastAsia="宋体" w:hAnsi="宋体" w:cs="宋体" w:hint="eastAsia"/>
          <w:kern w:val="0"/>
          <w:sz w:val="24"/>
          <w:szCs w:val="24"/>
        </w:rPr>
        <w:t>3</w:t>
      </w:r>
      <w:r w:rsidR="00453575" w:rsidRPr="00453575">
        <w:rPr>
          <w:rFonts w:ascii="宋体" w:eastAsia="宋体" w:hAnsi="宋体" w:cs="宋体"/>
          <w:kern w:val="0"/>
          <w:sz w:val="24"/>
          <w:szCs w:val="24"/>
        </w:rPr>
        <w:t>.√《事规》附件第36条</w:t>
      </w:r>
    </w:p>
    <w:p w:rsidR="00BB3196" w:rsidRPr="00BB3196" w:rsidRDefault="00C577CE" w:rsidP="00BB3196">
      <w:pPr>
        <w:spacing w:line="400" w:lineRule="exact"/>
        <w:ind w:firstLineChars="200" w:firstLine="480"/>
        <w:rPr>
          <w:rFonts w:ascii="宋体" w:eastAsia="宋体" w:hAnsi="宋体" w:cs="宋体"/>
          <w:color w:val="FF0000"/>
          <w:kern w:val="0"/>
          <w:sz w:val="24"/>
          <w:szCs w:val="24"/>
        </w:rPr>
      </w:pPr>
      <w:r w:rsidRPr="00E75ACE">
        <w:rPr>
          <w:rFonts w:ascii="宋体" w:eastAsia="宋体" w:hAnsi="宋体" w:cs="宋体"/>
          <w:color w:val="FF0000"/>
          <w:kern w:val="0"/>
          <w:sz w:val="24"/>
          <w:szCs w:val="24"/>
        </w:rPr>
        <w:t>△</w:t>
      </w:r>
      <w:r w:rsidR="00E75ACE" w:rsidRPr="00C577CE">
        <w:rPr>
          <w:rFonts w:ascii="宋体" w:eastAsia="宋体" w:hAnsi="宋体" w:cs="宋体" w:hint="eastAsia"/>
          <w:color w:val="FF0000"/>
          <w:kern w:val="0"/>
          <w:sz w:val="24"/>
          <w:szCs w:val="24"/>
        </w:rPr>
        <w:t>4.</w:t>
      </w:r>
      <w:r w:rsidR="00E75ACE" w:rsidRPr="00C577CE">
        <w:rPr>
          <w:rFonts w:ascii="宋体" w:eastAsia="宋体" w:hAnsi="宋体" w:cs="宋体"/>
          <w:color w:val="FF0000"/>
          <w:kern w:val="0"/>
          <w:sz w:val="24"/>
          <w:szCs w:val="24"/>
        </w:rPr>
        <w:t xml:space="preserve"> ×《事规》第14条</w:t>
      </w:r>
      <w:r w:rsidR="00BB3196" w:rsidRPr="00E75ACE">
        <w:rPr>
          <w:rFonts w:ascii="宋体" w:eastAsia="宋体" w:hAnsi="宋体" w:cs="宋体"/>
          <w:color w:val="FF0000"/>
          <w:kern w:val="0"/>
          <w:sz w:val="24"/>
          <w:szCs w:val="24"/>
        </w:rPr>
        <w:t>△</w:t>
      </w:r>
      <w:r w:rsidR="00BB3196">
        <w:rPr>
          <w:rFonts w:ascii="宋体" w:eastAsia="宋体" w:hAnsi="宋体" w:cs="宋体" w:hint="eastAsia"/>
          <w:color w:val="FF0000"/>
          <w:kern w:val="0"/>
          <w:sz w:val="24"/>
          <w:szCs w:val="24"/>
        </w:rPr>
        <w:t>5</w:t>
      </w:r>
      <w:r w:rsidR="00BB3196" w:rsidRPr="00E75ACE">
        <w:rPr>
          <w:rFonts w:ascii="宋体" w:eastAsia="宋体" w:hAnsi="宋体" w:cs="宋体"/>
          <w:color w:val="FF0000"/>
          <w:kern w:val="0"/>
          <w:sz w:val="24"/>
          <w:szCs w:val="24"/>
        </w:rPr>
        <w:t>.</w:t>
      </w:r>
      <w:r w:rsidR="00BB3196" w:rsidRPr="00BB3196">
        <w:rPr>
          <w:rFonts w:ascii="宋体" w:eastAsia="宋体" w:hAnsi="宋体" w:cs="宋体" w:hint="eastAsia"/>
          <w:color w:val="FF0000"/>
          <w:kern w:val="0"/>
          <w:sz w:val="24"/>
          <w:szCs w:val="24"/>
        </w:rPr>
        <w:t>×</w:t>
      </w:r>
      <w:r w:rsidR="00BB3196" w:rsidRPr="00C577CE">
        <w:rPr>
          <w:rFonts w:ascii="宋体" w:eastAsia="宋体" w:hAnsi="宋体" w:cs="宋体"/>
          <w:color w:val="FF0000"/>
          <w:kern w:val="0"/>
          <w:sz w:val="24"/>
          <w:szCs w:val="24"/>
        </w:rPr>
        <w:t>《事规》第</w:t>
      </w:r>
      <w:r w:rsidR="00BB3196">
        <w:rPr>
          <w:rFonts w:ascii="宋体" w:eastAsia="宋体" w:hAnsi="宋体" w:cs="宋体"/>
          <w:color w:val="FF0000"/>
          <w:kern w:val="0"/>
          <w:sz w:val="24"/>
          <w:szCs w:val="24"/>
        </w:rPr>
        <w:t>1</w:t>
      </w:r>
      <w:r w:rsidR="00BB3196">
        <w:rPr>
          <w:rFonts w:ascii="宋体" w:eastAsia="宋体" w:hAnsi="宋体" w:cs="宋体" w:hint="eastAsia"/>
          <w:color w:val="FF0000"/>
          <w:kern w:val="0"/>
          <w:sz w:val="24"/>
          <w:szCs w:val="24"/>
        </w:rPr>
        <w:t>5</w:t>
      </w:r>
      <w:r w:rsidR="00BB3196" w:rsidRPr="00C577CE">
        <w:rPr>
          <w:rFonts w:ascii="宋体" w:eastAsia="宋体" w:hAnsi="宋体" w:cs="宋体"/>
          <w:color w:val="FF0000"/>
          <w:kern w:val="0"/>
          <w:sz w:val="24"/>
          <w:szCs w:val="24"/>
        </w:rPr>
        <w:t>条</w:t>
      </w:r>
    </w:p>
    <w:p w:rsidR="00E75ACE" w:rsidRPr="00C577CE" w:rsidRDefault="00BB3196" w:rsidP="00BB3196">
      <w:pPr>
        <w:spacing w:line="400" w:lineRule="exact"/>
        <w:ind w:firstLineChars="200" w:firstLine="480"/>
        <w:rPr>
          <w:rFonts w:ascii="宋体" w:eastAsia="宋体" w:hAnsi="宋体" w:cs="宋体"/>
          <w:color w:val="FF0000"/>
          <w:kern w:val="0"/>
          <w:sz w:val="24"/>
          <w:szCs w:val="24"/>
        </w:rPr>
      </w:pPr>
      <w:r w:rsidRPr="00E75ACE">
        <w:rPr>
          <w:rFonts w:ascii="宋体" w:eastAsia="宋体" w:hAnsi="宋体" w:cs="宋体"/>
          <w:color w:val="FF0000"/>
          <w:kern w:val="0"/>
          <w:sz w:val="24"/>
          <w:szCs w:val="24"/>
        </w:rPr>
        <w:t>△</w:t>
      </w:r>
      <w:r>
        <w:rPr>
          <w:rFonts w:ascii="宋体" w:eastAsia="宋体" w:hAnsi="宋体" w:cs="宋体" w:hint="eastAsia"/>
          <w:color w:val="FF0000"/>
          <w:kern w:val="0"/>
          <w:sz w:val="24"/>
          <w:szCs w:val="24"/>
        </w:rPr>
        <w:t>6</w:t>
      </w:r>
      <w:r w:rsidRPr="00E75ACE">
        <w:rPr>
          <w:rFonts w:ascii="宋体" w:eastAsia="宋体" w:hAnsi="宋体" w:cs="宋体"/>
          <w:color w:val="FF0000"/>
          <w:kern w:val="0"/>
          <w:sz w:val="24"/>
          <w:szCs w:val="24"/>
        </w:rPr>
        <w:t>.</w:t>
      </w:r>
      <w:r w:rsidRPr="00BB3196">
        <w:rPr>
          <w:rFonts w:ascii="宋体" w:eastAsia="宋体" w:hAnsi="宋体" w:cs="宋体" w:hint="eastAsia"/>
          <w:color w:val="FF0000"/>
          <w:kern w:val="0"/>
          <w:sz w:val="24"/>
          <w:szCs w:val="24"/>
        </w:rPr>
        <w:t>×</w:t>
      </w:r>
      <w:r w:rsidRPr="00C577CE">
        <w:rPr>
          <w:rFonts w:ascii="宋体" w:eastAsia="宋体" w:hAnsi="宋体" w:cs="宋体"/>
          <w:color w:val="FF0000"/>
          <w:kern w:val="0"/>
          <w:sz w:val="24"/>
          <w:szCs w:val="24"/>
        </w:rPr>
        <w:t>《事规》第</w:t>
      </w:r>
      <w:r>
        <w:rPr>
          <w:rFonts w:ascii="宋体" w:eastAsia="宋体" w:hAnsi="宋体" w:cs="宋体"/>
          <w:color w:val="FF0000"/>
          <w:kern w:val="0"/>
          <w:sz w:val="24"/>
          <w:szCs w:val="24"/>
        </w:rPr>
        <w:t>1</w:t>
      </w:r>
      <w:r>
        <w:rPr>
          <w:rFonts w:ascii="宋体" w:eastAsia="宋体" w:hAnsi="宋体" w:cs="宋体" w:hint="eastAsia"/>
          <w:color w:val="FF0000"/>
          <w:kern w:val="0"/>
          <w:sz w:val="24"/>
          <w:szCs w:val="24"/>
        </w:rPr>
        <w:t>5</w:t>
      </w:r>
      <w:r w:rsidRPr="00C577CE">
        <w:rPr>
          <w:rFonts w:ascii="宋体" w:eastAsia="宋体" w:hAnsi="宋体" w:cs="宋体"/>
          <w:color w:val="FF0000"/>
          <w:kern w:val="0"/>
          <w:sz w:val="24"/>
          <w:szCs w:val="24"/>
        </w:rPr>
        <w:t>条</w:t>
      </w:r>
    </w:p>
    <w:p w:rsidR="00681F87" w:rsidRPr="00681F87" w:rsidRDefault="00681F87" w:rsidP="00681F87">
      <w:pPr>
        <w:tabs>
          <w:tab w:val="left" w:pos="3975"/>
        </w:tabs>
        <w:autoSpaceDE w:val="0"/>
        <w:autoSpaceDN w:val="0"/>
        <w:spacing w:line="400" w:lineRule="exact"/>
        <w:rPr>
          <w:rFonts w:ascii="宋体" w:eastAsia="宋体" w:hAnsi="宋体" w:cs="宋体"/>
          <w:b/>
          <w:kern w:val="0"/>
          <w:sz w:val="24"/>
          <w:szCs w:val="24"/>
        </w:rPr>
      </w:pPr>
      <w:r w:rsidRPr="00681F87">
        <w:rPr>
          <w:rFonts w:ascii="宋体" w:eastAsia="宋体" w:hAnsi="宋体" w:cs="宋体" w:hint="eastAsia"/>
          <w:b/>
          <w:kern w:val="0"/>
          <w:sz w:val="24"/>
          <w:szCs w:val="24"/>
        </w:rPr>
        <w:t>四、简答题</w:t>
      </w:r>
    </w:p>
    <w:p w:rsidR="007B28D1" w:rsidRDefault="00B429F1" w:rsidP="007B28D1">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681F87" w:rsidRPr="00681F87">
        <w:rPr>
          <w:rFonts w:ascii="宋体" w:eastAsia="宋体" w:hAnsi="宋体" w:cs="宋体"/>
          <w:kern w:val="0"/>
          <w:sz w:val="24"/>
          <w:szCs w:val="24"/>
        </w:rPr>
        <w:t>.</w:t>
      </w:r>
      <w:r w:rsidR="00681F87" w:rsidRPr="00681F87">
        <w:rPr>
          <w:rFonts w:ascii="宋体" w:eastAsia="宋体" w:hAnsi="宋体" w:cs="宋体"/>
          <w:spacing w:val="-2"/>
          <w:kern w:val="0"/>
          <w:sz w:val="24"/>
          <w:szCs w:val="24"/>
        </w:rPr>
        <w:t>根据《铁路交通事故调查处理规则》,一般事故分为哪几类？《事规》第</w:t>
      </w:r>
      <w:r w:rsidR="00681F87" w:rsidRPr="00681F87">
        <w:rPr>
          <w:rFonts w:ascii="宋体" w:eastAsia="宋体" w:hAnsi="宋体" w:cs="宋体"/>
          <w:kern w:val="0"/>
          <w:sz w:val="24"/>
          <w:szCs w:val="24"/>
        </w:rPr>
        <w:t>11</w:t>
      </w:r>
      <w:r w:rsidR="00681F87" w:rsidRPr="00681F87">
        <w:rPr>
          <w:rFonts w:ascii="宋体" w:eastAsia="宋体" w:hAnsi="宋体" w:cs="宋体"/>
          <w:spacing w:val="-22"/>
          <w:kern w:val="0"/>
          <w:sz w:val="24"/>
          <w:szCs w:val="24"/>
        </w:rPr>
        <w:t>条</w:t>
      </w:r>
      <w:r w:rsidR="00681F87" w:rsidRPr="00681F87">
        <w:rPr>
          <w:rFonts w:ascii="宋体" w:eastAsia="宋体" w:hAnsi="宋体" w:cs="宋体"/>
          <w:spacing w:val="-25"/>
          <w:kern w:val="0"/>
          <w:sz w:val="24"/>
          <w:szCs w:val="24"/>
        </w:rPr>
        <w:t>答：一般事故分为：一般</w:t>
      </w:r>
      <w:r w:rsidR="00681F87" w:rsidRPr="00681F87">
        <w:rPr>
          <w:rFonts w:ascii="宋体" w:eastAsia="宋体" w:hAnsi="宋体" w:cs="宋体"/>
          <w:kern w:val="0"/>
          <w:sz w:val="24"/>
          <w:szCs w:val="24"/>
        </w:rPr>
        <w:t>A</w:t>
      </w:r>
      <w:r w:rsidR="00681F87" w:rsidRPr="00681F87">
        <w:rPr>
          <w:rFonts w:ascii="宋体" w:eastAsia="宋体" w:hAnsi="宋体" w:cs="宋体"/>
          <w:spacing w:val="-15"/>
          <w:kern w:val="0"/>
          <w:sz w:val="24"/>
          <w:szCs w:val="24"/>
        </w:rPr>
        <w:t>类事故、一般</w:t>
      </w:r>
      <w:r w:rsidR="00681F87" w:rsidRPr="00681F87">
        <w:rPr>
          <w:rFonts w:ascii="宋体" w:eastAsia="宋体" w:hAnsi="宋体" w:cs="宋体"/>
          <w:kern w:val="0"/>
          <w:sz w:val="24"/>
          <w:szCs w:val="24"/>
        </w:rPr>
        <w:t>B</w:t>
      </w:r>
      <w:r w:rsidR="00681F87" w:rsidRPr="00681F87">
        <w:rPr>
          <w:rFonts w:ascii="宋体" w:eastAsia="宋体" w:hAnsi="宋体" w:cs="宋体"/>
          <w:spacing w:val="-15"/>
          <w:kern w:val="0"/>
          <w:sz w:val="24"/>
          <w:szCs w:val="24"/>
        </w:rPr>
        <w:t>类事故、一般</w:t>
      </w:r>
      <w:r w:rsidR="00681F87" w:rsidRPr="00681F87">
        <w:rPr>
          <w:rFonts w:ascii="宋体" w:eastAsia="宋体" w:hAnsi="宋体" w:cs="宋体"/>
          <w:kern w:val="0"/>
          <w:sz w:val="24"/>
          <w:szCs w:val="24"/>
        </w:rPr>
        <w:t>C</w:t>
      </w:r>
      <w:r w:rsidR="00681F87" w:rsidRPr="00681F87">
        <w:rPr>
          <w:rFonts w:ascii="宋体" w:eastAsia="宋体" w:hAnsi="宋体" w:cs="宋体"/>
          <w:spacing w:val="-15"/>
          <w:kern w:val="0"/>
          <w:sz w:val="24"/>
          <w:szCs w:val="24"/>
        </w:rPr>
        <w:t>类事故、一般</w:t>
      </w:r>
      <w:r w:rsidR="00681F87" w:rsidRPr="00681F87">
        <w:rPr>
          <w:rFonts w:ascii="宋体" w:eastAsia="宋体" w:hAnsi="宋体" w:cs="宋体"/>
          <w:kern w:val="0"/>
          <w:sz w:val="24"/>
          <w:szCs w:val="24"/>
        </w:rPr>
        <w:t>D</w:t>
      </w:r>
      <w:r w:rsidR="00681F87" w:rsidRPr="00681F87">
        <w:rPr>
          <w:rFonts w:ascii="宋体" w:eastAsia="宋体" w:hAnsi="宋体" w:cs="宋体"/>
          <w:spacing w:val="-19"/>
          <w:kern w:val="0"/>
          <w:sz w:val="24"/>
          <w:szCs w:val="24"/>
        </w:rPr>
        <w:t>类事</w:t>
      </w:r>
      <w:r w:rsidR="00681F87" w:rsidRPr="00681F87">
        <w:rPr>
          <w:rFonts w:ascii="宋体" w:eastAsia="宋体" w:hAnsi="宋体" w:cs="宋体"/>
          <w:kern w:val="0"/>
          <w:sz w:val="24"/>
          <w:szCs w:val="24"/>
        </w:rPr>
        <w:t>故。</w:t>
      </w:r>
    </w:p>
    <w:p w:rsidR="007B28D1" w:rsidRDefault="00B429F1" w:rsidP="007B28D1">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681F87" w:rsidRPr="00681F87">
        <w:rPr>
          <w:rFonts w:ascii="宋体" w:eastAsia="宋体" w:hAnsi="宋体" w:cs="宋体"/>
          <w:kern w:val="0"/>
          <w:sz w:val="24"/>
          <w:szCs w:val="24"/>
        </w:rPr>
        <w:t>.错误办理行车凭证发车或耽误列车事故的责任是如何划分的？《事规》第58条</w:t>
      </w:r>
    </w:p>
    <w:p w:rsidR="00681F87" w:rsidRPr="00681F87" w:rsidRDefault="00681F87" w:rsidP="007B28D1">
      <w:pPr>
        <w:autoSpaceDE w:val="0"/>
        <w:autoSpaceDN w:val="0"/>
        <w:spacing w:line="400" w:lineRule="exact"/>
        <w:ind w:firstLineChars="200" w:firstLine="480"/>
        <w:rPr>
          <w:rFonts w:ascii="宋体" w:eastAsia="宋体" w:hAnsi="宋体" w:cs="宋体"/>
          <w:kern w:val="0"/>
          <w:sz w:val="24"/>
          <w:szCs w:val="24"/>
        </w:rPr>
      </w:pPr>
      <w:r w:rsidRPr="00681F87">
        <w:rPr>
          <w:rFonts w:ascii="宋体" w:eastAsia="宋体" w:hAnsi="宋体" w:cs="宋体"/>
          <w:kern w:val="0"/>
          <w:sz w:val="24"/>
          <w:szCs w:val="24"/>
        </w:rPr>
        <w:t>答：司机起动列车，定车务、机务单位责任；司机发现未动车，定车务单位责任；</w:t>
      </w:r>
    </w:p>
    <w:p w:rsidR="00681F87" w:rsidRPr="00681F87" w:rsidRDefault="00681F87" w:rsidP="00681F87">
      <w:pPr>
        <w:autoSpaceDE w:val="0"/>
        <w:autoSpaceDN w:val="0"/>
        <w:spacing w:line="400" w:lineRule="exact"/>
        <w:ind w:firstLineChars="200" w:firstLine="480"/>
        <w:rPr>
          <w:rFonts w:ascii="宋体" w:eastAsia="宋体" w:hAnsi="宋体" w:cs="宋体"/>
          <w:kern w:val="0"/>
          <w:sz w:val="24"/>
          <w:szCs w:val="24"/>
        </w:rPr>
      </w:pPr>
      <w:r w:rsidRPr="00681F87">
        <w:rPr>
          <w:rFonts w:ascii="宋体" w:eastAsia="宋体" w:hAnsi="宋体" w:cs="宋体"/>
          <w:kern w:val="0"/>
          <w:sz w:val="24"/>
          <w:szCs w:val="24"/>
        </w:rPr>
        <w:t>通过列车司机未及时发现，定车务、机务单位责任；司机发现及时停车，定车务单位责任。</w:t>
      </w:r>
    </w:p>
    <w:p w:rsidR="00681F87" w:rsidRPr="00681F87" w:rsidRDefault="00B429F1" w:rsidP="00681F87">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681F87" w:rsidRPr="00681F87">
        <w:rPr>
          <w:rFonts w:ascii="宋体" w:eastAsia="宋体" w:hAnsi="宋体" w:cs="宋体"/>
          <w:kern w:val="0"/>
          <w:sz w:val="24"/>
          <w:szCs w:val="24"/>
        </w:rPr>
        <w:t>.因断钩导致列车分离事故的责任是如何划分的？《事规》第60条</w:t>
      </w:r>
    </w:p>
    <w:p w:rsidR="00681F87" w:rsidRPr="00681F87" w:rsidRDefault="00681F87" w:rsidP="00681F87">
      <w:pPr>
        <w:autoSpaceDE w:val="0"/>
        <w:autoSpaceDN w:val="0"/>
        <w:spacing w:line="400" w:lineRule="exact"/>
        <w:ind w:firstLineChars="200" w:firstLine="480"/>
        <w:rPr>
          <w:rFonts w:ascii="宋体" w:eastAsia="宋体" w:hAnsi="宋体" w:cs="宋体"/>
          <w:kern w:val="0"/>
          <w:sz w:val="24"/>
          <w:szCs w:val="24"/>
        </w:rPr>
      </w:pPr>
      <w:r w:rsidRPr="00681F87">
        <w:rPr>
          <w:rFonts w:ascii="宋体" w:eastAsia="宋体" w:hAnsi="宋体" w:cs="宋体"/>
          <w:kern w:val="0"/>
          <w:sz w:val="24"/>
          <w:szCs w:val="24"/>
        </w:rPr>
        <w:t>答：断口为新痕时定机务单位责任（司机未违反操作规程的除外），断口旧痕时定机车车辆配属或定检单位责任；机车车辆车钩出现超标的砂眼、夹渣或气孔等铸造缺陷定制造单位责任。</w:t>
      </w:r>
    </w:p>
    <w:p w:rsidR="00681F87" w:rsidRPr="00681F87" w:rsidRDefault="00681F87" w:rsidP="00681F87">
      <w:pPr>
        <w:autoSpaceDE w:val="0"/>
        <w:autoSpaceDN w:val="0"/>
        <w:spacing w:line="400" w:lineRule="exact"/>
        <w:ind w:firstLineChars="200" w:firstLine="480"/>
        <w:rPr>
          <w:rFonts w:ascii="宋体" w:eastAsia="宋体" w:hAnsi="宋体" w:cs="宋体"/>
          <w:kern w:val="0"/>
          <w:sz w:val="24"/>
          <w:szCs w:val="24"/>
        </w:rPr>
      </w:pPr>
      <w:r w:rsidRPr="00681F87">
        <w:rPr>
          <w:rFonts w:ascii="宋体" w:eastAsia="宋体" w:hAnsi="宋体" w:cs="宋体"/>
          <w:kern w:val="0"/>
          <w:sz w:val="24"/>
          <w:szCs w:val="24"/>
        </w:rPr>
        <w:t>未断钩造成的列车分离事故根据具体情况进行分析定责。</w:t>
      </w:r>
    </w:p>
    <w:p w:rsidR="00681F87" w:rsidRPr="00681F87" w:rsidRDefault="00B429F1" w:rsidP="00681F87">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681F87" w:rsidRPr="00681F87">
        <w:rPr>
          <w:rFonts w:ascii="宋体" w:eastAsia="宋体" w:hAnsi="宋体" w:cs="宋体"/>
          <w:kern w:val="0"/>
          <w:sz w:val="24"/>
          <w:szCs w:val="24"/>
        </w:rPr>
        <w:t>.</w:t>
      </w:r>
      <w:r w:rsidR="00681F87" w:rsidRPr="00681F87">
        <w:rPr>
          <w:rFonts w:ascii="宋体" w:eastAsia="宋体" w:hAnsi="宋体" w:cs="宋体"/>
          <w:spacing w:val="-2"/>
          <w:kern w:val="0"/>
          <w:sz w:val="24"/>
          <w:szCs w:val="24"/>
        </w:rPr>
        <w:t>《铁路交通事故调查处理规则》中错办通过是指什么？《事规》附件第</w:t>
      </w:r>
      <w:r w:rsidR="00681F87" w:rsidRPr="00681F87">
        <w:rPr>
          <w:rFonts w:ascii="宋体" w:eastAsia="宋体" w:hAnsi="宋体" w:cs="宋体"/>
          <w:kern w:val="0"/>
          <w:sz w:val="24"/>
          <w:szCs w:val="24"/>
        </w:rPr>
        <w:t>36</w:t>
      </w:r>
      <w:r w:rsidR="00681F87" w:rsidRPr="00681F87">
        <w:rPr>
          <w:rFonts w:ascii="宋体" w:eastAsia="宋体" w:hAnsi="宋体" w:cs="宋体"/>
          <w:spacing w:val="-14"/>
          <w:kern w:val="0"/>
          <w:sz w:val="24"/>
          <w:szCs w:val="24"/>
        </w:rPr>
        <w:t>条第</w:t>
      </w:r>
      <w:r w:rsidR="00681F87" w:rsidRPr="00681F87">
        <w:rPr>
          <w:rFonts w:ascii="宋体" w:eastAsia="宋体" w:hAnsi="宋体" w:cs="宋体"/>
          <w:spacing w:val="61"/>
          <w:kern w:val="0"/>
          <w:sz w:val="24"/>
          <w:szCs w:val="24"/>
        </w:rPr>
        <w:t>4</w:t>
      </w:r>
      <w:r w:rsidR="00681F87" w:rsidRPr="00681F87">
        <w:rPr>
          <w:rFonts w:ascii="宋体" w:eastAsia="宋体" w:hAnsi="宋体" w:cs="宋体"/>
          <w:kern w:val="0"/>
          <w:sz w:val="24"/>
          <w:szCs w:val="24"/>
        </w:rPr>
        <w:t>款</w:t>
      </w:r>
    </w:p>
    <w:p w:rsidR="00681F87" w:rsidRPr="00681F87" w:rsidRDefault="00681F87" w:rsidP="00681F87">
      <w:pPr>
        <w:autoSpaceDE w:val="0"/>
        <w:autoSpaceDN w:val="0"/>
        <w:spacing w:line="400" w:lineRule="exact"/>
        <w:ind w:firstLineChars="200" w:firstLine="480"/>
        <w:rPr>
          <w:rFonts w:ascii="宋体" w:eastAsia="宋体" w:hAnsi="宋体" w:cs="宋体"/>
          <w:kern w:val="0"/>
          <w:sz w:val="24"/>
          <w:szCs w:val="24"/>
        </w:rPr>
      </w:pPr>
      <w:r w:rsidRPr="00681F87">
        <w:rPr>
          <w:rFonts w:ascii="宋体" w:eastAsia="宋体" w:hAnsi="宋体" w:cs="宋体"/>
          <w:kern w:val="0"/>
          <w:sz w:val="24"/>
          <w:szCs w:val="24"/>
        </w:rPr>
        <w:t>答：错办通过：系指应停车的客运列车而错办通过（不包括列车调度员按照列车运行情况临时调整变更通过的列车）。</w:t>
      </w:r>
    </w:p>
    <w:p w:rsidR="00681F87" w:rsidRPr="00681F87" w:rsidRDefault="00B429F1" w:rsidP="00681F87">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681F87" w:rsidRPr="00681F87">
        <w:rPr>
          <w:rFonts w:ascii="宋体" w:eastAsia="宋体" w:hAnsi="宋体" w:cs="宋体"/>
          <w:kern w:val="0"/>
          <w:sz w:val="24"/>
          <w:szCs w:val="24"/>
        </w:rPr>
        <w:t>.《铁路交通事故调查处理规则》中擅自发车是指什么？《事规》附件第36条第</w:t>
      </w:r>
      <w:r w:rsidR="00681F87" w:rsidRPr="00681F87">
        <w:rPr>
          <w:rFonts w:ascii="宋体" w:eastAsia="宋体" w:hAnsi="宋体" w:cs="宋体"/>
          <w:spacing w:val="61"/>
          <w:kern w:val="0"/>
          <w:sz w:val="24"/>
          <w:szCs w:val="24"/>
        </w:rPr>
        <w:t>1</w:t>
      </w:r>
      <w:r w:rsidR="00681F87" w:rsidRPr="00681F87">
        <w:rPr>
          <w:rFonts w:ascii="宋体" w:eastAsia="宋体" w:hAnsi="宋体" w:cs="宋体"/>
          <w:kern w:val="0"/>
          <w:sz w:val="24"/>
          <w:szCs w:val="24"/>
        </w:rPr>
        <w:t>款</w:t>
      </w:r>
    </w:p>
    <w:p w:rsidR="00681F87" w:rsidRDefault="00681F87" w:rsidP="00681F87">
      <w:pPr>
        <w:autoSpaceDE w:val="0"/>
        <w:autoSpaceDN w:val="0"/>
        <w:spacing w:line="400" w:lineRule="exact"/>
        <w:ind w:firstLineChars="200" w:firstLine="480"/>
        <w:rPr>
          <w:rFonts w:ascii="宋体" w:eastAsia="宋体" w:hAnsi="宋体" w:cs="宋体"/>
          <w:kern w:val="0"/>
          <w:sz w:val="24"/>
          <w:szCs w:val="24"/>
        </w:rPr>
      </w:pPr>
      <w:r w:rsidRPr="00681F87">
        <w:rPr>
          <w:rFonts w:ascii="宋体" w:eastAsia="宋体" w:hAnsi="宋体" w:cs="宋体"/>
          <w:kern w:val="0"/>
          <w:sz w:val="24"/>
          <w:szCs w:val="24"/>
        </w:rPr>
        <w:t>答：擅自发车：系指车站发车人员未确认出站信号，运转车长未得到发车人员的发车指示信号，车站发车人员未确认运转车长发车手信号直接发车。</w:t>
      </w:r>
    </w:p>
    <w:p w:rsidR="0096147F" w:rsidRPr="0096147F" w:rsidRDefault="00B429F1" w:rsidP="0096147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96147F" w:rsidRPr="0096147F">
        <w:rPr>
          <w:rFonts w:ascii="宋体" w:eastAsia="宋体" w:hAnsi="宋体" w:cs="宋体" w:hint="eastAsia"/>
          <w:kern w:val="0"/>
          <w:sz w:val="24"/>
          <w:szCs w:val="24"/>
        </w:rPr>
        <w:t>.</w:t>
      </w:r>
      <w:r w:rsidR="0096147F" w:rsidRPr="0096147F">
        <w:rPr>
          <w:rFonts w:ascii="宋体" w:eastAsia="宋体" w:hAnsi="宋体" w:cs="宋体"/>
          <w:kern w:val="0"/>
          <w:sz w:val="24"/>
          <w:szCs w:val="24"/>
        </w:rPr>
        <w:t>《铁路技术管理规程》（普速）中的在运行途中是指什么？《技规》（普）词语释义第</w:t>
      </w:r>
      <w:r w:rsidR="0096147F" w:rsidRPr="0096147F">
        <w:rPr>
          <w:rFonts w:ascii="宋体" w:eastAsia="宋体" w:hAnsi="宋体" w:cs="宋体" w:hint="eastAsia"/>
          <w:kern w:val="0"/>
          <w:sz w:val="24"/>
          <w:szCs w:val="24"/>
        </w:rPr>
        <w:t>9</w:t>
      </w:r>
      <w:r w:rsidR="0096147F" w:rsidRPr="0096147F">
        <w:rPr>
          <w:rFonts w:ascii="宋体" w:eastAsia="宋体" w:hAnsi="宋体" w:cs="宋体"/>
          <w:kern w:val="0"/>
          <w:sz w:val="24"/>
          <w:szCs w:val="24"/>
        </w:rPr>
        <w:t>条</w:t>
      </w:r>
    </w:p>
    <w:p w:rsidR="0096147F" w:rsidRPr="0096147F" w:rsidRDefault="0096147F" w:rsidP="0096147F">
      <w:pPr>
        <w:autoSpaceDE w:val="0"/>
        <w:autoSpaceDN w:val="0"/>
        <w:spacing w:line="400" w:lineRule="exact"/>
        <w:ind w:firstLineChars="200" w:firstLine="480"/>
        <w:rPr>
          <w:rFonts w:ascii="宋体" w:eastAsia="宋体" w:hAnsi="宋体" w:cs="宋体"/>
          <w:kern w:val="0"/>
          <w:sz w:val="24"/>
          <w:szCs w:val="24"/>
        </w:rPr>
      </w:pPr>
      <w:r w:rsidRPr="0096147F">
        <w:rPr>
          <w:rFonts w:ascii="宋体" w:eastAsia="宋体" w:hAnsi="宋体" w:cs="宋体" w:hint="eastAsia"/>
          <w:kern w:val="0"/>
          <w:sz w:val="24"/>
          <w:szCs w:val="24"/>
        </w:rPr>
        <w:t>答：是指</w:t>
      </w:r>
      <w:r w:rsidRPr="0096147F">
        <w:rPr>
          <w:rFonts w:ascii="宋体" w:eastAsia="宋体" w:hAnsi="宋体" w:cs="宋体"/>
          <w:kern w:val="0"/>
          <w:sz w:val="24"/>
          <w:szCs w:val="24"/>
        </w:rPr>
        <w:t>在本规程中是指列车从始发站出发后到终到站终到前的运行过程。</w:t>
      </w:r>
    </w:p>
    <w:p w:rsidR="0096147F" w:rsidRPr="0096147F" w:rsidRDefault="00B429F1" w:rsidP="0096147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96147F" w:rsidRPr="0096147F">
        <w:rPr>
          <w:rFonts w:ascii="宋体" w:eastAsia="宋体" w:hAnsi="宋体" w:cs="宋体" w:hint="eastAsia"/>
          <w:kern w:val="0"/>
          <w:sz w:val="24"/>
          <w:szCs w:val="24"/>
        </w:rPr>
        <w:t>.</w:t>
      </w:r>
      <w:r w:rsidR="0096147F" w:rsidRPr="0096147F">
        <w:rPr>
          <w:rFonts w:ascii="宋体" w:eastAsia="宋体" w:hAnsi="宋体" w:cs="宋体"/>
          <w:kern w:val="0"/>
          <w:sz w:val="24"/>
          <w:szCs w:val="24"/>
        </w:rPr>
        <w:t>《铁路技术管理规程》（普速）中的立即停车是指什么？《技规》（普）</w:t>
      </w:r>
      <w:r w:rsidR="0096147F" w:rsidRPr="0096147F">
        <w:rPr>
          <w:rFonts w:ascii="宋体" w:eastAsia="宋体" w:hAnsi="宋体" w:cs="宋体"/>
          <w:kern w:val="0"/>
          <w:sz w:val="24"/>
          <w:szCs w:val="24"/>
        </w:rPr>
        <w:lastRenderedPageBreak/>
        <w:t>词语释义第</w:t>
      </w:r>
      <w:r w:rsidR="0096147F" w:rsidRPr="0096147F">
        <w:rPr>
          <w:rFonts w:ascii="宋体" w:eastAsia="宋体" w:hAnsi="宋体" w:cs="宋体" w:hint="eastAsia"/>
          <w:kern w:val="0"/>
          <w:sz w:val="24"/>
          <w:szCs w:val="24"/>
        </w:rPr>
        <w:t>11</w:t>
      </w:r>
      <w:r w:rsidR="0096147F" w:rsidRPr="0096147F">
        <w:rPr>
          <w:rFonts w:ascii="宋体" w:eastAsia="宋体" w:hAnsi="宋体" w:cs="宋体"/>
          <w:kern w:val="0"/>
          <w:sz w:val="24"/>
          <w:szCs w:val="24"/>
        </w:rPr>
        <w:t>条</w:t>
      </w:r>
    </w:p>
    <w:p w:rsidR="0096147F" w:rsidRPr="0096147F" w:rsidRDefault="0096147F" w:rsidP="0096147F">
      <w:pPr>
        <w:autoSpaceDE w:val="0"/>
        <w:autoSpaceDN w:val="0"/>
        <w:spacing w:line="400" w:lineRule="exact"/>
        <w:ind w:firstLineChars="200" w:firstLine="480"/>
        <w:rPr>
          <w:rFonts w:ascii="宋体" w:eastAsia="宋体" w:hAnsi="宋体" w:cs="宋体"/>
          <w:kern w:val="0"/>
          <w:sz w:val="24"/>
          <w:szCs w:val="24"/>
        </w:rPr>
      </w:pPr>
      <w:r w:rsidRPr="0096147F">
        <w:rPr>
          <w:rFonts w:ascii="宋体" w:eastAsia="宋体" w:hAnsi="宋体" w:cs="宋体" w:hint="eastAsia"/>
          <w:kern w:val="0"/>
          <w:sz w:val="24"/>
          <w:szCs w:val="24"/>
        </w:rPr>
        <w:t>答：是指</w:t>
      </w:r>
      <w:r w:rsidRPr="0096147F">
        <w:rPr>
          <w:rFonts w:ascii="宋体" w:eastAsia="宋体" w:hAnsi="宋体" w:cs="宋体"/>
          <w:kern w:val="0"/>
          <w:sz w:val="24"/>
          <w:szCs w:val="24"/>
        </w:rPr>
        <w:t>在本规程中是指立即采取停车措施。司机根据现场实际情况，自行决定采取何种停车措施。</w:t>
      </w:r>
    </w:p>
    <w:p w:rsidR="0096147F" w:rsidRPr="0096147F" w:rsidRDefault="00B429F1" w:rsidP="0096147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w:t>
      </w:r>
      <w:r w:rsidR="0096147F" w:rsidRPr="0096147F">
        <w:rPr>
          <w:rFonts w:ascii="宋体" w:eastAsia="宋体" w:hAnsi="宋体" w:cs="宋体" w:hint="eastAsia"/>
          <w:kern w:val="0"/>
          <w:sz w:val="24"/>
          <w:szCs w:val="24"/>
        </w:rPr>
        <w:t>.</w:t>
      </w:r>
      <w:r w:rsidR="0096147F" w:rsidRPr="0096147F">
        <w:rPr>
          <w:rFonts w:ascii="宋体" w:eastAsia="宋体" w:hAnsi="宋体" w:cs="宋体"/>
          <w:kern w:val="0"/>
          <w:sz w:val="24"/>
          <w:szCs w:val="24"/>
        </w:rPr>
        <w:t>《铁路技术管理规程》（普速）中的双线是指什么？《技规》（普）词语释义第</w:t>
      </w:r>
      <w:r w:rsidR="0096147F" w:rsidRPr="0096147F">
        <w:rPr>
          <w:rFonts w:ascii="宋体" w:eastAsia="宋体" w:hAnsi="宋体" w:cs="宋体" w:hint="eastAsia"/>
          <w:kern w:val="0"/>
          <w:sz w:val="24"/>
          <w:szCs w:val="24"/>
        </w:rPr>
        <w:t>12</w:t>
      </w:r>
      <w:r w:rsidR="0096147F" w:rsidRPr="0096147F">
        <w:rPr>
          <w:rFonts w:ascii="宋体" w:eastAsia="宋体" w:hAnsi="宋体" w:cs="宋体"/>
          <w:kern w:val="0"/>
          <w:sz w:val="24"/>
          <w:szCs w:val="24"/>
        </w:rPr>
        <w:t>条</w:t>
      </w:r>
    </w:p>
    <w:p w:rsidR="0096147F" w:rsidRPr="0096147F" w:rsidRDefault="0096147F" w:rsidP="0096147F">
      <w:pPr>
        <w:autoSpaceDE w:val="0"/>
        <w:autoSpaceDN w:val="0"/>
        <w:spacing w:line="400" w:lineRule="exact"/>
        <w:ind w:firstLineChars="200" w:firstLine="480"/>
        <w:rPr>
          <w:rFonts w:ascii="宋体" w:eastAsia="宋体" w:hAnsi="宋体" w:cs="宋体"/>
          <w:kern w:val="0"/>
          <w:sz w:val="24"/>
          <w:szCs w:val="24"/>
        </w:rPr>
      </w:pPr>
      <w:r w:rsidRPr="0096147F">
        <w:rPr>
          <w:rFonts w:ascii="宋体" w:eastAsia="宋体" w:hAnsi="宋体" w:cs="宋体" w:hint="eastAsia"/>
          <w:kern w:val="0"/>
          <w:sz w:val="24"/>
          <w:szCs w:val="24"/>
        </w:rPr>
        <w:t>答：是指</w:t>
      </w:r>
      <w:r w:rsidRPr="0096147F">
        <w:rPr>
          <w:rFonts w:ascii="宋体" w:eastAsia="宋体" w:hAnsi="宋体" w:cs="宋体"/>
          <w:kern w:val="0"/>
          <w:sz w:val="24"/>
          <w:szCs w:val="24"/>
        </w:rPr>
        <w:t>在本规程中是指区间内设有两条正线，上下行列车分别在各自正线上按左侧单方向运行的线路。</w:t>
      </w:r>
    </w:p>
    <w:p w:rsidR="0096147F" w:rsidRPr="0096147F" w:rsidRDefault="00B429F1" w:rsidP="0096147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9</w:t>
      </w:r>
      <w:r w:rsidR="0096147F" w:rsidRPr="0096147F">
        <w:rPr>
          <w:rFonts w:ascii="宋体" w:eastAsia="宋体" w:hAnsi="宋体" w:cs="宋体" w:hint="eastAsia"/>
          <w:kern w:val="0"/>
          <w:sz w:val="24"/>
          <w:szCs w:val="24"/>
        </w:rPr>
        <w:t>.</w:t>
      </w:r>
      <w:r w:rsidR="0096147F" w:rsidRPr="0096147F">
        <w:rPr>
          <w:rFonts w:ascii="宋体" w:eastAsia="宋体" w:hAnsi="宋体" w:cs="宋体"/>
          <w:kern w:val="0"/>
          <w:sz w:val="24"/>
          <w:szCs w:val="24"/>
        </w:rPr>
        <w:t>《铁路技术管理规程》（普速）中的两线是指什么？《技规》（普）词语释义第</w:t>
      </w:r>
      <w:r w:rsidR="0096147F" w:rsidRPr="0096147F">
        <w:rPr>
          <w:rFonts w:ascii="宋体" w:eastAsia="宋体" w:hAnsi="宋体" w:cs="宋体" w:hint="eastAsia"/>
          <w:kern w:val="0"/>
          <w:sz w:val="24"/>
          <w:szCs w:val="24"/>
        </w:rPr>
        <w:t>13</w:t>
      </w:r>
      <w:r w:rsidR="0096147F" w:rsidRPr="0096147F">
        <w:rPr>
          <w:rFonts w:ascii="宋体" w:eastAsia="宋体" w:hAnsi="宋体" w:cs="宋体"/>
          <w:kern w:val="0"/>
          <w:sz w:val="24"/>
          <w:szCs w:val="24"/>
        </w:rPr>
        <w:t>条</w:t>
      </w:r>
    </w:p>
    <w:p w:rsidR="0096147F" w:rsidRPr="0096147F" w:rsidRDefault="0096147F" w:rsidP="0096147F">
      <w:pPr>
        <w:autoSpaceDE w:val="0"/>
        <w:autoSpaceDN w:val="0"/>
        <w:spacing w:line="400" w:lineRule="exact"/>
        <w:ind w:firstLineChars="200" w:firstLine="480"/>
        <w:rPr>
          <w:rFonts w:ascii="宋体" w:eastAsia="宋体" w:hAnsi="宋体" w:cs="宋体"/>
          <w:kern w:val="0"/>
          <w:sz w:val="24"/>
          <w:szCs w:val="24"/>
        </w:rPr>
      </w:pPr>
      <w:r w:rsidRPr="0096147F">
        <w:rPr>
          <w:rFonts w:ascii="宋体" w:eastAsia="宋体" w:hAnsi="宋体" w:cs="宋体" w:hint="eastAsia"/>
          <w:kern w:val="0"/>
          <w:sz w:val="24"/>
          <w:szCs w:val="24"/>
        </w:rPr>
        <w:t>答：是指</w:t>
      </w:r>
      <w:r w:rsidRPr="0096147F">
        <w:rPr>
          <w:rFonts w:ascii="宋体" w:eastAsia="宋体" w:hAnsi="宋体" w:cs="宋体"/>
          <w:kern w:val="0"/>
          <w:sz w:val="24"/>
          <w:szCs w:val="24"/>
        </w:rPr>
        <w:t>在本规程中是指区间内设有两条正线，分别按两条单独的线路组织行车的线路。</w:t>
      </w:r>
    </w:p>
    <w:p w:rsidR="0096147F" w:rsidRPr="0096147F" w:rsidRDefault="00B429F1" w:rsidP="0096147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10</w:t>
      </w:r>
      <w:r w:rsidR="0096147F" w:rsidRPr="0096147F">
        <w:rPr>
          <w:rFonts w:ascii="宋体" w:eastAsia="宋体" w:hAnsi="宋体" w:cs="宋体" w:hint="eastAsia"/>
          <w:kern w:val="0"/>
          <w:sz w:val="24"/>
          <w:szCs w:val="24"/>
        </w:rPr>
        <w:t>.</w:t>
      </w:r>
      <w:r w:rsidR="0096147F" w:rsidRPr="0096147F">
        <w:rPr>
          <w:rFonts w:ascii="宋体" w:eastAsia="宋体" w:hAnsi="宋体" w:cs="宋体"/>
          <w:kern w:val="0"/>
          <w:sz w:val="24"/>
          <w:szCs w:val="24"/>
        </w:rPr>
        <w:t>《铁路技术管理规程》（普速）中的多线是指什么？《技规》（普）词语释义第</w:t>
      </w:r>
      <w:r w:rsidR="0096147F" w:rsidRPr="0096147F">
        <w:rPr>
          <w:rFonts w:ascii="宋体" w:eastAsia="宋体" w:hAnsi="宋体" w:cs="宋体" w:hint="eastAsia"/>
          <w:kern w:val="0"/>
          <w:sz w:val="24"/>
          <w:szCs w:val="24"/>
        </w:rPr>
        <w:t>14</w:t>
      </w:r>
      <w:r w:rsidR="0096147F" w:rsidRPr="0096147F">
        <w:rPr>
          <w:rFonts w:ascii="宋体" w:eastAsia="宋体" w:hAnsi="宋体" w:cs="宋体"/>
          <w:kern w:val="0"/>
          <w:sz w:val="24"/>
          <w:szCs w:val="24"/>
        </w:rPr>
        <w:t>条</w:t>
      </w:r>
    </w:p>
    <w:p w:rsidR="0096147F" w:rsidRDefault="0096147F" w:rsidP="0096147F">
      <w:pPr>
        <w:autoSpaceDE w:val="0"/>
        <w:autoSpaceDN w:val="0"/>
        <w:spacing w:line="400" w:lineRule="exact"/>
        <w:ind w:firstLineChars="200" w:firstLine="480"/>
        <w:rPr>
          <w:rFonts w:ascii="宋体" w:eastAsia="宋体" w:hAnsi="宋体" w:cs="宋体"/>
          <w:kern w:val="0"/>
          <w:sz w:val="24"/>
          <w:szCs w:val="24"/>
        </w:rPr>
      </w:pPr>
      <w:r w:rsidRPr="0096147F">
        <w:rPr>
          <w:rFonts w:ascii="宋体" w:eastAsia="宋体" w:hAnsi="宋体" w:cs="宋体" w:hint="eastAsia"/>
          <w:kern w:val="0"/>
          <w:sz w:val="24"/>
          <w:szCs w:val="24"/>
        </w:rPr>
        <w:t>答：是指</w:t>
      </w:r>
      <w:r w:rsidRPr="0096147F">
        <w:rPr>
          <w:rFonts w:ascii="宋体" w:eastAsia="宋体" w:hAnsi="宋体" w:cs="宋体"/>
          <w:kern w:val="0"/>
          <w:sz w:val="24"/>
          <w:szCs w:val="24"/>
        </w:rPr>
        <w:t>在本规程中是指区间内设有三条及以上正线的线路。</w:t>
      </w:r>
    </w:p>
    <w:p w:rsidR="006A27E3" w:rsidRPr="001A3BF8" w:rsidRDefault="001A3BF8" w:rsidP="001A3BF8">
      <w:pPr>
        <w:autoSpaceDE w:val="0"/>
        <w:autoSpaceDN w:val="0"/>
        <w:spacing w:line="400" w:lineRule="exact"/>
        <w:ind w:firstLineChars="200" w:firstLine="482"/>
        <w:rPr>
          <w:rFonts w:ascii="宋体" w:eastAsia="宋体" w:hAnsi="宋体" w:cs="宋体"/>
          <w:color w:val="FF0000"/>
          <w:kern w:val="0"/>
          <w:sz w:val="24"/>
          <w:szCs w:val="24"/>
        </w:rPr>
      </w:pPr>
      <w:r w:rsidRPr="001A3BF8">
        <w:rPr>
          <w:rFonts w:ascii="宋体" w:eastAsia="宋体" w:hAnsi="宋体" w:cs="宋体" w:hint="eastAsia"/>
          <w:b/>
          <w:color w:val="FF0000"/>
          <w:kern w:val="0"/>
          <w:sz w:val="24"/>
          <w:szCs w:val="24"/>
        </w:rPr>
        <w:t>△</w:t>
      </w:r>
      <w:r w:rsidR="006A27E3" w:rsidRPr="001A3BF8">
        <w:rPr>
          <w:rFonts w:ascii="宋体" w:eastAsia="宋体" w:hAnsi="宋体" w:cs="宋体" w:hint="eastAsia"/>
          <w:color w:val="FF0000"/>
          <w:kern w:val="0"/>
          <w:sz w:val="24"/>
          <w:szCs w:val="24"/>
        </w:rPr>
        <w:t>11</w:t>
      </w:r>
      <w:r w:rsidRPr="001A3BF8">
        <w:rPr>
          <w:rFonts w:ascii="宋体" w:eastAsia="宋体" w:hAnsi="宋体" w:cs="宋体" w:hint="eastAsia"/>
          <w:color w:val="FF0000"/>
          <w:kern w:val="0"/>
          <w:sz w:val="24"/>
          <w:szCs w:val="24"/>
        </w:rPr>
        <w:t>.</w:t>
      </w:r>
      <w:r w:rsidR="006A27E3" w:rsidRPr="001A3BF8">
        <w:rPr>
          <w:rFonts w:ascii="宋体" w:eastAsia="宋体" w:hAnsi="宋体" w:cs="宋体" w:hint="eastAsia"/>
          <w:color w:val="FF0000"/>
          <w:kern w:val="0"/>
          <w:sz w:val="24"/>
          <w:szCs w:val="24"/>
        </w:rPr>
        <w:t>简述何谓耽误列车？</w:t>
      </w:r>
    </w:p>
    <w:p w:rsidR="004D242A" w:rsidRDefault="001A3BF8" w:rsidP="004D242A">
      <w:pPr>
        <w:autoSpaceDE w:val="0"/>
        <w:autoSpaceDN w:val="0"/>
        <w:spacing w:line="400" w:lineRule="exact"/>
        <w:ind w:firstLineChars="200" w:firstLine="480"/>
        <w:rPr>
          <w:rFonts w:ascii="宋体" w:eastAsia="宋体" w:hAnsi="宋体" w:cs="宋体"/>
          <w:color w:val="FF0000"/>
          <w:kern w:val="0"/>
          <w:sz w:val="24"/>
          <w:szCs w:val="24"/>
        </w:rPr>
      </w:pPr>
      <w:r w:rsidRPr="001A3BF8">
        <w:rPr>
          <w:rFonts w:ascii="宋体" w:eastAsia="宋体" w:hAnsi="宋体" w:cs="宋体" w:hint="eastAsia"/>
          <w:color w:val="FF0000"/>
          <w:kern w:val="0"/>
          <w:sz w:val="24"/>
          <w:szCs w:val="24"/>
        </w:rPr>
        <w:t>答：</w:t>
      </w:r>
      <w:r w:rsidRPr="001A3BF8">
        <w:rPr>
          <w:rFonts w:ascii="宋体" w:eastAsia="宋体" w:hAnsi="宋体" w:cs="宋体"/>
          <w:color w:val="FF0000"/>
          <w:kern w:val="0"/>
          <w:sz w:val="24"/>
          <w:szCs w:val="24"/>
        </w:rPr>
        <w:t>系指列车在区间内停车；通过列车在站内停车；列车在始发站或停车站晚开、在运行过程中超过图定的时间（局管内）或调度员指定的时间；列车停运、合并、保留。</w:t>
      </w:r>
    </w:p>
    <w:p w:rsidR="0066389B" w:rsidRDefault="0066389B" w:rsidP="0066389B">
      <w:pPr>
        <w:autoSpaceDE w:val="0"/>
        <w:autoSpaceDN w:val="0"/>
        <w:spacing w:line="400" w:lineRule="exact"/>
        <w:ind w:firstLineChars="200" w:firstLine="482"/>
        <w:rPr>
          <w:rFonts w:ascii="宋体" w:eastAsia="宋体" w:hAnsi="宋体" w:cs="宋体"/>
          <w:b/>
          <w:color w:val="FF0000"/>
          <w:kern w:val="0"/>
          <w:sz w:val="24"/>
          <w:szCs w:val="24"/>
        </w:rPr>
      </w:pPr>
      <w:r w:rsidRPr="001A3BF8">
        <w:rPr>
          <w:rFonts w:ascii="宋体" w:eastAsia="宋体" w:hAnsi="宋体" w:cs="宋体" w:hint="eastAsia"/>
          <w:b/>
          <w:color w:val="FF0000"/>
          <w:kern w:val="0"/>
          <w:sz w:val="24"/>
          <w:szCs w:val="24"/>
        </w:rPr>
        <w:t>△</w:t>
      </w:r>
      <w:r w:rsidRPr="0066389B">
        <w:rPr>
          <w:rFonts w:ascii="宋体" w:eastAsia="宋体" w:hAnsi="宋体" w:cs="宋体" w:hint="eastAsia"/>
          <w:color w:val="FF0000"/>
          <w:kern w:val="0"/>
          <w:sz w:val="24"/>
          <w:szCs w:val="24"/>
        </w:rPr>
        <w:t>12.根据《铁路交通事故调查处理规则》事故分为哪几个等级？</w:t>
      </w:r>
    </w:p>
    <w:p w:rsidR="0066389B" w:rsidRPr="0066389B" w:rsidRDefault="0066389B" w:rsidP="0066389B">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答：</w:t>
      </w:r>
      <w:r w:rsidRPr="0066389B">
        <w:rPr>
          <w:rFonts w:ascii="宋体" w:eastAsia="宋体" w:hAnsi="宋体" w:cs="宋体"/>
          <w:color w:val="FF0000"/>
          <w:kern w:val="0"/>
          <w:sz w:val="24"/>
          <w:szCs w:val="24"/>
        </w:rPr>
        <w:t>依据《条例》规定，事故分为特别重大事故、重大事故、较大事故和一般事故四个等级。</w:t>
      </w:r>
    </w:p>
    <w:p w:rsidR="0096147F" w:rsidRPr="0066389B" w:rsidRDefault="0096147F" w:rsidP="00681F87">
      <w:pPr>
        <w:autoSpaceDE w:val="0"/>
        <w:autoSpaceDN w:val="0"/>
        <w:spacing w:line="400" w:lineRule="exact"/>
        <w:ind w:firstLineChars="200" w:firstLine="480"/>
        <w:rPr>
          <w:rFonts w:ascii="宋体" w:eastAsia="宋体" w:hAnsi="宋体" w:cs="宋体"/>
          <w:kern w:val="0"/>
          <w:sz w:val="24"/>
          <w:szCs w:val="24"/>
        </w:rPr>
      </w:pPr>
    </w:p>
    <w:p w:rsidR="00681F87" w:rsidRPr="00A83231" w:rsidRDefault="00A83231" w:rsidP="00B429F1">
      <w:pPr>
        <w:tabs>
          <w:tab w:val="left" w:pos="3975"/>
        </w:tabs>
        <w:autoSpaceDE w:val="0"/>
        <w:autoSpaceDN w:val="0"/>
        <w:spacing w:line="400" w:lineRule="exact"/>
        <w:ind w:firstLineChars="196" w:firstLine="472"/>
        <w:rPr>
          <w:rFonts w:ascii="宋体" w:eastAsia="宋体" w:hAnsi="宋体" w:cs="宋体"/>
          <w:b/>
          <w:kern w:val="0"/>
          <w:sz w:val="24"/>
          <w:szCs w:val="24"/>
        </w:rPr>
      </w:pPr>
      <w:r w:rsidRPr="00A83231">
        <w:rPr>
          <w:rFonts w:ascii="宋体" w:eastAsia="宋体" w:hAnsi="宋体" w:cs="宋体" w:hint="eastAsia"/>
          <w:b/>
          <w:kern w:val="0"/>
          <w:sz w:val="24"/>
          <w:szCs w:val="24"/>
        </w:rPr>
        <w:t>五、综合题</w:t>
      </w:r>
    </w:p>
    <w:p w:rsidR="00A83231" w:rsidRPr="00A83231" w:rsidRDefault="00A83231" w:rsidP="00A83231">
      <w:pPr>
        <w:autoSpaceDE w:val="0"/>
        <w:autoSpaceDN w:val="0"/>
        <w:spacing w:line="400" w:lineRule="exact"/>
        <w:ind w:firstLineChars="200" w:firstLine="480"/>
        <w:rPr>
          <w:rFonts w:ascii="宋体" w:eastAsia="宋体" w:hAnsi="宋体" w:cs="宋体"/>
          <w:kern w:val="0"/>
          <w:sz w:val="24"/>
          <w:szCs w:val="24"/>
        </w:rPr>
      </w:pPr>
      <w:r w:rsidRPr="00A83231">
        <w:rPr>
          <w:rFonts w:ascii="宋体" w:eastAsia="宋体" w:hAnsi="宋体" w:cs="宋体"/>
          <w:kern w:val="0"/>
          <w:sz w:val="24"/>
          <w:szCs w:val="24"/>
        </w:rPr>
        <w:t>1.</w:t>
      </w:r>
      <w:r w:rsidRPr="00A83231">
        <w:rPr>
          <w:rFonts w:ascii="宋体" w:eastAsia="宋体" w:hAnsi="宋体" w:cs="宋体"/>
          <w:spacing w:val="-2"/>
          <w:kern w:val="0"/>
          <w:sz w:val="24"/>
          <w:szCs w:val="24"/>
        </w:rPr>
        <w:t>发生铁路交通事故后，司机填写事故报告的主要内容有哪些？《事规》第</w:t>
      </w:r>
      <w:r w:rsidRPr="00A83231">
        <w:rPr>
          <w:rFonts w:ascii="宋体" w:eastAsia="宋体" w:hAnsi="宋体" w:cs="宋体"/>
          <w:kern w:val="0"/>
          <w:sz w:val="24"/>
          <w:szCs w:val="24"/>
        </w:rPr>
        <w:t>23</w:t>
      </w:r>
      <w:r w:rsidRPr="00A83231">
        <w:rPr>
          <w:rFonts w:ascii="宋体" w:eastAsia="宋体" w:hAnsi="宋体" w:cs="宋体"/>
          <w:spacing w:val="-26"/>
          <w:kern w:val="0"/>
          <w:sz w:val="24"/>
          <w:szCs w:val="24"/>
        </w:rPr>
        <w:t>条</w:t>
      </w:r>
      <w:r w:rsidRPr="00A83231">
        <w:rPr>
          <w:rFonts w:ascii="宋体" w:eastAsia="宋体" w:hAnsi="宋体" w:cs="宋体"/>
          <w:spacing w:val="-57"/>
          <w:kern w:val="0"/>
          <w:sz w:val="24"/>
          <w:szCs w:val="24"/>
        </w:rPr>
        <w:t>答：</w:t>
      </w:r>
      <w:r w:rsidRPr="00A83231">
        <w:rPr>
          <w:rFonts w:ascii="宋体" w:eastAsia="宋体" w:hAnsi="宋体" w:cs="宋体"/>
          <w:spacing w:val="4"/>
          <w:kern w:val="0"/>
          <w:sz w:val="24"/>
          <w:szCs w:val="24"/>
        </w:rPr>
        <w:t>（一）事故发生的时间、地点、区间（线名、公里、米</w:t>
      </w:r>
      <w:r w:rsidRPr="00A83231">
        <w:rPr>
          <w:rFonts w:ascii="宋体" w:eastAsia="宋体" w:hAnsi="宋体" w:cs="宋体"/>
          <w:spacing w:val="-117"/>
          <w:kern w:val="0"/>
          <w:sz w:val="24"/>
          <w:szCs w:val="24"/>
        </w:rPr>
        <w:t>）</w:t>
      </w:r>
      <w:r w:rsidRPr="00A83231">
        <w:rPr>
          <w:rFonts w:ascii="宋体" w:eastAsia="宋体" w:hAnsi="宋体" w:cs="宋体"/>
          <w:spacing w:val="4"/>
          <w:kern w:val="0"/>
          <w:sz w:val="24"/>
          <w:szCs w:val="24"/>
        </w:rPr>
        <w:t>、线路条件、事故相关</w:t>
      </w:r>
      <w:r w:rsidRPr="00A83231">
        <w:rPr>
          <w:rFonts w:ascii="宋体" w:eastAsia="宋体" w:hAnsi="宋体" w:cs="宋体"/>
          <w:kern w:val="0"/>
          <w:sz w:val="24"/>
          <w:szCs w:val="24"/>
        </w:rPr>
        <w:t>单位和人员。</w:t>
      </w:r>
    </w:p>
    <w:p w:rsidR="00A83231" w:rsidRPr="00A83231" w:rsidRDefault="00A83231" w:rsidP="00A83231">
      <w:pPr>
        <w:autoSpaceDE w:val="0"/>
        <w:autoSpaceDN w:val="0"/>
        <w:spacing w:line="400" w:lineRule="exact"/>
        <w:ind w:firstLineChars="200" w:firstLine="480"/>
        <w:rPr>
          <w:rFonts w:ascii="宋体" w:eastAsia="宋体" w:hAnsi="宋体" w:cs="宋体"/>
          <w:kern w:val="0"/>
          <w:sz w:val="24"/>
          <w:szCs w:val="24"/>
        </w:rPr>
      </w:pPr>
      <w:r w:rsidRPr="00A83231">
        <w:rPr>
          <w:rFonts w:ascii="宋体" w:eastAsia="宋体" w:hAnsi="宋体" w:cs="宋体"/>
          <w:kern w:val="0"/>
          <w:sz w:val="24"/>
          <w:szCs w:val="24"/>
        </w:rPr>
        <w:t>（二）发生事故的列车种类、车次、机车型号、部位、牵引辆数、吨数、计长及运行速度。</w:t>
      </w:r>
    </w:p>
    <w:p w:rsidR="00A83231" w:rsidRPr="00A83231" w:rsidRDefault="00A83231" w:rsidP="00A83231">
      <w:pPr>
        <w:autoSpaceDE w:val="0"/>
        <w:autoSpaceDN w:val="0"/>
        <w:spacing w:line="400" w:lineRule="exact"/>
        <w:ind w:firstLineChars="200" w:firstLine="480"/>
        <w:rPr>
          <w:rFonts w:ascii="宋体" w:eastAsia="宋体" w:hAnsi="宋体" w:cs="宋体"/>
          <w:kern w:val="0"/>
          <w:sz w:val="24"/>
          <w:szCs w:val="24"/>
        </w:rPr>
      </w:pPr>
      <w:r w:rsidRPr="00A83231">
        <w:rPr>
          <w:rFonts w:ascii="宋体" w:eastAsia="宋体" w:hAnsi="宋体" w:cs="宋体"/>
          <w:kern w:val="0"/>
          <w:sz w:val="24"/>
          <w:szCs w:val="24"/>
        </w:rPr>
        <w:t>（三）旅客人数，伤亡人数、性别、年龄以及救助情况，是否涉及境外人员伤亡。</w:t>
      </w:r>
    </w:p>
    <w:p w:rsidR="00A83231" w:rsidRPr="00A83231" w:rsidRDefault="00A83231" w:rsidP="00A83231">
      <w:pPr>
        <w:autoSpaceDE w:val="0"/>
        <w:autoSpaceDN w:val="0"/>
        <w:spacing w:line="400" w:lineRule="exact"/>
        <w:ind w:firstLineChars="200" w:firstLine="480"/>
        <w:rPr>
          <w:rFonts w:ascii="宋体" w:eastAsia="宋体" w:hAnsi="宋体" w:cs="宋体"/>
          <w:kern w:val="0"/>
          <w:sz w:val="24"/>
          <w:szCs w:val="24"/>
        </w:rPr>
      </w:pPr>
      <w:r w:rsidRPr="00A83231">
        <w:rPr>
          <w:rFonts w:ascii="宋体" w:eastAsia="宋体" w:hAnsi="宋体" w:cs="宋体"/>
          <w:kern w:val="0"/>
          <w:sz w:val="24"/>
          <w:szCs w:val="24"/>
        </w:rPr>
        <w:t>（四）货物品名、装载情况，易燃、易爆等危险货物情况。</w:t>
      </w:r>
    </w:p>
    <w:p w:rsidR="00A83231" w:rsidRPr="00A83231" w:rsidRDefault="00A83231" w:rsidP="00A83231">
      <w:pPr>
        <w:autoSpaceDE w:val="0"/>
        <w:autoSpaceDN w:val="0"/>
        <w:spacing w:line="400" w:lineRule="exact"/>
        <w:ind w:firstLineChars="200" w:firstLine="480"/>
        <w:rPr>
          <w:rFonts w:ascii="宋体" w:eastAsia="宋体" w:hAnsi="宋体" w:cs="宋体"/>
          <w:kern w:val="0"/>
          <w:sz w:val="24"/>
          <w:szCs w:val="24"/>
        </w:rPr>
      </w:pPr>
      <w:r w:rsidRPr="00A83231">
        <w:rPr>
          <w:rFonts w:ascii="宋体" w:eastAsia="宋体" w:hAnsi="宋体" w:cs="宋体"/>
          <w:kern w:val="0"/>
          <w:sz w:val="24"/>
          <w:szCs w:val="24"/>
        </w:rPr>
        <w:t>（五）机车车辆脱轨辆数、线路设备损坏程度等情况。</w:t>
      </w:r>
    </w:p>
    <w:p w:rsidR="00A83231" w:rsidRPr="00A83231" w:rsidRDefault="00A83231" w:rsidP="00A83231">
      <w:pPr>
        <w:autoSpaceDE w:val="0"/>
        <w:autoSpaceDN w:val="0"/>
        <w:spacing w:line="400" w:lineRule="exact"/>
        <w:ind w:firstLineChars="200" w:firstLine="480"/>
        <w:rPr>
          <w:rFonts w:ascii="宋体" w:eastAsia="宋体" w:hAnsi="宋体" w:cs="宋体"/>
          <w:kern w:val="0"/>
          <w:sz w:val="24"/>
          <w:szCs w:val="24"/>
        </w:rPr>
      </w:pPr>
      <w:r w:rsidRPr="00A83231">
        <w:rPr>
          <w:rFonts w:ascii="宋体" w:eastAsia="宋体" w:hAnsi="宋体" w:cs="宋体"/>
          <w:kern w:val="0"/>
          <w:sz w:val="24"/>
          <w:szCs w:val="24"/>
        </w:rPr>
        <w:t>（六）对铁路行车的影响情况。</w:t>
      </w:r>
    </w:p>
    <w:p w:rsidR="00A83231" w:rsidRPr="00A83231" w:rsidRDefault="00A83231" w:rsidP="00A83231">
      <w:pPr>
        <w:autoSpaceDE w:val="0"/>
        <w:autoSpaceDN w:val="0"/>
        <w:spacing w:line="400" w:lineRule="exact"/>
        <w:ind w:firstLineChars="200" w:firstLine="480"/>
        <w:rPr>
          <w:rFonts w:ascii="宋体" w:eastAsia="宋体" w:hAnsi="宋体" w:cs="宋体"/>
          <w:kern w:val="0"/>
          <w:sz w:val="24"/>
          <w:szCs w:val="24"/>
        </w:rPr>
      </w:pPr>
      <w:r w:rsidRPr="00A83231">
        <w:rPr>
          <w:rFonts w:ascii="宋体" w:eastAsia="宋体" w:hAnsi="宋体" w:cs="宋体"/>
          <w:kern w:val="0"/>
          <w:sz w:val="24"/>
          <w:szCs w:val="24"/>
        </w:rPr>
        <w:t>（七）事故原因的初步判断，事故发生后采取的措施及事故控制情况。</w:t>
      </w:r>
    </w:p>
    <w:p w:rsidR="00A83231" w:rsidRDefault="00A83231" w:rsidP="00A83231">
      <w:pPr>
        <w:autoSpaceDE w:val="0"/>
        <w:autoSpaceDN w:val="0"/>
        <w:spacing w:line="400" w:lineRule="exact"/>
        <w:ind w:firstLineChars="200" w:firstLine="480"/>
        <w:rPr>
          <w:rFonts w:ascii="宋体" w:eastAsia="宋体" w:hAnsi="宋体" w:cs="宋体"/>
          <w:kern w:val="0"/>
          <w:sz w:val="24"/>
          <w:szCs w:val="24"/>
        </w:rPr>
      </w:pPr>
      <w:r w:rsidRPr="00A83231">
        <w:rPr>
          <w:rFonts w:ascii="宋体" w:eastAsia="宋体" w:hAnsi="宋体" w:cs="宋体"/>
          <w:kern w:val="0"/>
          <w:sz w:val="24"/>
          <w:szCs w:val="24"/>
        </w:rPr>
        <w:lastRenderedPageBreak/>
        <w:t>（八）应当立即报告的其他情况。</w:t>
      </w:r>
    </w:p>
    <w:p w:rsidR="006A27E3" w:rsidRPr="00A83231" w:rsidRDefault="006A27E3" w:rsidP="00A83231">
      <w:pPr>
        <w:autoSpaceDE w:val="0"/>
        <w:autoSpaceDN w:val="0"/>
        <w:spacing w:line="400" w:lineRule="exact"/>
        <w:ind w:firstLineChars="200" w:firstLine="480"/>
        <w:rPr>
          <w:rFonts w:ascii="宋体" w:eastAsia="宋体" w:hAnsi="宋体" w:cs="宋体"/>
          <w:kern w:val="0"/>
          <w:sz w:val="24"/>
          <w:szCs w:val="24"/>
        </w:rPr>
      </w:pPr>
    </w:p>
    <w:p w:rsidR="00162F36" w:rsidRPr="00F54716" w:rsidRDefault="00162F36" w:rsidP="00162F36">
      <w:pPr>
        <w:widowControl/>
        <w:adjustRightInd w:val="0"/>
        <w:snapToGrid w:val="0"/>
        <w:spacing w:line="400" w:lineRule="exact"/>
        <w:ind w:firstLineChars="200" w:firstLine="482"/>
        <w:rPr>
          <w:rFonts w:ascii="Times New Roman" w:eastAsia="宋体" w:hAnsi="Times New Roman" w:cs="Times New Roman"/>
          <w:b/>
          <w:color w:val="FF0000"/>
          <w:kern w:val="0"/>
          <w:sz w:val="24"/>
        </w:rPr>
      </w:pPr>
      <w:r w:rsidRPr="00F54716">
        <w:rPr>
          <w:rFonts w:ascii="Times New Roman" w:eastAsia="宋体" w:hAnsi="Times New Roman" w:cs="Times New Roman" w:hint="eastAsia"/>
          <w:b/>
          <w:color w:val="FF0000"/>
          <w:kern w:val="0"/>
          <w:sz w:val="24"/>
        </w:rPr>
        <w:t>复习思考题：</w:t>
      </w:r>
    </w:p>
    <w:p w:rsidR="00162F36" w:rsidRDefault="00162F36"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F54716">
        <w:rPr>
          <w:rFonts w:ascii="Times New Roman" w:eastAsia="宋体" w:hAnsi="Times New Roman" w:cs="Times New Roman" w:hint="eastAsia"/>
          <w:color w:val="FF0000"/>
          <w:kern w:val="0"/>
          <w:sz w:val="24"/>
        </w:rPr>
        <w:t>1.</w:t>
      </w:r>
      <w:r>
        <w:rPr>
          <w:rFonts w:ascii="Times New Roman" w:eastAsia="宋体" w:hAnsi="Times New Roman" w:cs="Times New Roman" w:hint="eastAsia"/>
          <w:color w:val="FF0000"/>
          <w:kern w:val="0"/>
          <w:sz w:val="24"/>
        </w:rPr>
        <w:t>特别重大事故的构成条件</w:t>
      </w:r>
      <w:r w:rsidRPr="00F54716">
        <w:rPr>
          <w:rFonts w:ascii="Times New Roman" w:eastAsia="宋体" w:hAnsi="Times New Roman" w:cs="Times New Roman" w:hint="eastAsia"/>
          <w:color w:val="FF0000"/>
          <w:kern w:val="0"/>
          <w:sz w:val="24"/>
        </w:rPr>
        <w:t>是什么？</w:t>
      </w:r>
    </w:p>
    <w:p w:rsidR="00277953" w:rsidRDefault="00277953"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2.</w:t>
      </w:r>
      <w:r>
        <w:rPr>
          <w:rFonts w:ascii="Times New Roman" w:eastAsia="宋体" w:hAnsi="Times New Roman" w:cs="Times New Roman" w:hint="eastAsia"/>
          <w:color w:val="FF0000"/>
          <w:kern w:val="0"/>
          <w:sz w:val="24"/>
        </w:rPr>
        <w:t>重大事故的构成条件</w:t>
      </w:r>
      <w:r w:rsidRPr="00F54716">
        <w:rPr>
          <w:rFonts w:ascii="Times New Roman" w:eastAsia="宋体" w:hAnsi="Times New Roman" w:cs="Times New Roman" w:hint="eastAsia"/>
          <w:color w:val="FF0000"/>
          <w:kern w:val="0"/>
          <w:sz w:val="24"/>
        </w:rPr>
        <w:t>是什么？</w:t>
      </w:r>
    </w:p>
    <w:p w:rsidR="00277953" w:rsidRDefault="00277953"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3.</w:t>
      </w:r>
      <w:r>
        <w:rPr>
          <w:rFonts w:ascii="Times New Roman" w:eastAsia="宋体" w:hAnsi="Times New Roman" w:cs="Times New Roman" w:hint="eastAsia"/>
          <w:color w:val="FF0000"/>
          <w:kern w:val="0"/>
          <w:sz w:val="24"/>
        </w:rPr>
        <w:t>较大事故的构成条件</w:t>
      </w:r>
      <w:r w:rsidRPr="00F54716">
        <w:rPr>
          <w:rFonts w:ascii="Times New Roman" w:eastAsia="宋体" w:hAnsi="Times New Roman" w:cs="Times New Roman" w:hint="eastAsia"/>
          <w:color w:val="FF0000"/>
          <w:kern w:val="0"/>
          <w:sz w:val="24"/>
        </w:rPr>
        <w:t>是什么？</w:t>
      </w:r>
    </w:p>
    <w:p w:rsidR="00277953" w:rsidRDefault="00277953"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4.</w:t>
      </w:r>
      <w:r>
        <w:rPr>
          <w:rFonts w:ascii="Times New Roman" w:eastAsia="宋体" w:hAnsi="Times New Roman" w:cs="Times New Roman" w:hint="eastAsia"/>
          <w:color w:val="FF0000"/>
          <w:kern w:val="0"/>
          <w:sz w:val="24"/>
        </w:rPr>
        <w:t>一般</w:t>
      </w:r>
      <w:r>
        <w:rPr>
          <w:rFonts w:ascii="Times New Roman" w:eastAsia="宋体" w:hAnsi="Times New Roman" w:cs="Times New Roman" w:hint="eastAsia"/>
          <w:color w:val="FF0000"/>
          <w:kern w:val="0"/>
          <w:sz w:val="24"/>
        </w:rPr>
        <w:t>A</w:t>
      </w:r>
      <w:r>
        <w:rPr>
          <w:rFonts w:ascii="Times New Roman" w:eastAsia="宋体" w:hAnsi="Times New Roman" w:cs="Times New Roman" w:hint="eastAsia"/>
          <w:color w:val="FF0000"/>
          <w:kern w:val="0"/>
          <w:sz w:val="24"/>
        </w:rPr>
        <w:t>类事故的构成条件</w:t>
      </w:r>
      <w:r w:rsidRPr="00F54716">
        <w:rPr>
          <w:rFonts w:ascii="Times New Roman" w:eastAsia="宋体" w:hAnsi="Times New Roman" w:cs="Times New Roman" w:hint="eastAsia"/>
          <w:color w:val="FF0000"/>
          <w:kern w:val="0"/>
          <w:sz w:val="24"/>
        </w:rPr>
        <w:t>是什么？</w:t>
      </w:r>
    </w:p>
    <w:p w:rsidR="00453575" w:rsidRDefault="00277953"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5.</w:t>
      </w:r>
      <w:r>
        <w:rPr>
          <w:rFonts w:ascii="Times New Roman" w:eastAsia="宋体" w:hAnsi="Times New Roman" w:cs="Times New Roman" w:hint="eastAsia"/>
          <w:color w:val="FF0000"/>
          <w:kern w:val="0"/>
          <w:sz w:val="24"/>
        </w:rPr>
        <w:t>一般</w:t>
      </w:r>
      <w:r>
        <w:rPr>
          <w:rFonts w:ascii="Times New Roman" w:eastAsia="宋体" w:hAnsi="Times New Roman" w:cs="Times New Roman" w:hint="eastAsia"/>
          <w:color w:val="FF0000"/>
          <w:kern w:val="0"/>
          <w:sz w:val="24"/>
        </w:rPr>
        <w:t>B</w:t>
      </w:r>
      <w:r>
        <w:rPr>
          <w:rFonts w:ascii="Times New Roman" w:eastAsia="宋体" w:hAnsi="Times New Roman" w:cs="Times New Roman" w:hint="eastAsia"/>
          <w:color w:val="FF0000"/>
          <w:kern w:val="0"/>
          <w:sz w:val="24"/>
        </w:rPr>
        <w:t>类事故的构成条件</w:t>
      </w:r>
      <w:r w:rsidRPr="00F54716">
        <w:rPr>
          <w:rFonts w:ascii="Times New Roman" w:eastAsia="宋体" w:hAnsi="Times New Roman" w:cs="Times New Roman" w:hint="eastAsia"/>
          <w:color w:val="FF0000"/>
          <w:kern w:val="0"/>
          <w:sz w:val="24"/>
        </w:rPr>
        <w:t>是什么？</w:t>
      </w:r>
    </w:p>
    <w:p w:rsidR="00277953" w:rsidRDefault="00363C24"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6.</w:t>
      </w:r>
      <w:r>
        <w:rPr>
          <w:rFonts w:ascii="Times New Roman" w:eastAsia="宋体" w:hAnsi="Times New Roman" w:cs="Times New Roman" w:hint="eastAsia"/>
          <w:color w:val="FF0000"/>
          <w:kern w:val="0"/>
          <w:sz w:val="24"/>
        </w:rPr>
        <w:t>事故调查组应履行什么职责？</w:t>
      </w:r>
    </w:p>
    <w:p w:rsidR="00363C24" w:rsidRDefault="00A20C2B"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7.</w:t>
      </w:r>
      <w:r>
        <w:rPr>
          <w:rFonts w:ascii="Times New Roman" w:eastAsia="宋体" w:hAnsi="Times New Roman" w:cs="Times New Roman" w:hint="eastAsia"/>
          <w:color w:val="FF0000"/>
          <w:kern w:val="0"/>
          <w:sz w:val="24"/>
        </w:rPr>
        <w:t>铁路交通事故哪些费用列入事故直接经济损失？</w:t>
      </w:r>
    </w:p>
    <w:p w:rsidR="00A20C2B" w:rsidRDefault="00A20C2B"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8.</w:t>
      </w:r>
      <w:r>
        <w:rPr>
          <w:rFonts w:ascii="Times New Roman" w:eastAsia="宋体" w:hAnsi="Times New Roman" w:cs="Times New Roman" w:hint="eastAsia"/>
          <w:color w:val="FF0000"/>
          <w:kern w:val="0"/>
          <w:sz w:val="24"/>
        </w:rPr>
        <w:t>铁路作业人员在从事与行车相关的作业过程中，造成人身伤亡，定责任事故。具体情形有哪些规定？</w:t>
      </w:r>
    </w:p>
    <w:p w:rsidR="00A20C2B" w:rsidRDefault="00642891"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9.</w:t>
      </w:r>
      <w:r>
        <w:rPr>
          <w:rFonts w:ascii="Times New Roman" w:eastAsia="宋体" w:hAnsi="Times New Roman" w:cs="Times New Roman" w:hint="eastAsia"/>
          <w:color w:val="FF0000"/>
          <w:kern w:val="0"/>
          <w:sz w:val="24"/>
        </w:rPr>
        <w:t>铁路机车车辆与行人、机动车、非机动车、牲畜及其他障碍物相撞造成事故，按哪些规定判定责任？</w:t>
      </w:r>
    </w:p>
    <w:p w:rsidR="00CC7DBF" w:rsidRDefault="00CC7DBF"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10.</w:t>
      </w:r>
      <w:r>
        <w:rPr>
          <w:rFonts w:ascii="Times New Roman" w:eastAsia="宋体" w:hAnsi="Times New Roman" w:cs="Times New Roman" w:hint="eastAsia"/>
          <w:color w:val="FF0000"/>
          <w:kern w:val="0"/>
          <w:sz w:val="24"/>
        </w:rPr>
        <w:t>发生人员伤亡的事故应按哪些规定进行统计？</w:t>
      </w:r>
    </w:p>
    <w:p w:rsidR="00CC7DBF" w:rsidRDefault="00F269CC"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11.</w:t>
      </w:r>
      <w:r>
        <w:rPr>
          <w:rFonts w:ascii="Times New Roman" w:eastAsia="宋体" w:hAnsi="Times New Roman" w:cs="Times New Roman" w:hint="eastAsia"/>
          <w:color w:val="FF0000"/>
          <w:kern w:val="0"/>
          <w:sz w:val="24"/>
        </w:rPr>
        <w:t>铁路运输企业及其职工迟报、漏报、瞒报、谎报事故的对单位如何处理？</w:t>
      </w:r>
    </w:p>
    <w:p w:rsidR="00F269CC" w:rsidRDefault="000D1B1E"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12.</w:t>
      </w:r>
      <w:r w:rsidR="00F269CC">
        <w:rPr>
          <w:rFonts w:ascii="Times New Roman" w:eastAsia="宋体" w:hAnsi="Times New Roman" w:cs="Times New Roman" w:hint="eastAsia"/>
          <w:color w:val="FF0000"/>
          <w:kern w:val="0"/>
          <w:sz w:val="24"/>
        </w:rPr>
        <w:t>铁路运输企业及其职工迟报、漏报、瞒报、谎报事故的对个人如何处理？</w:t>
      </w:r>
    </w:p>
    <w:p w:rsidR="00815E36" w:rsidRPr="00815E36" w:rsidRDefault="00815E36"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13.</w:t>
      </w:r>
      <w:r w:rsidR="00C37154">
        <w:rPr>
          <w:rFonts w:ascii="Times New Roman" w:eastAsia="宋体" w:hAnsi="Times New Roman" w:cs="Times New Roman" w:hint="eastAsia"/>
          <w:color w:val="FF0000"/>
          <w:kern w:val="0"/>
          <w:sz w:val="24"/>
        </w:rPr>
        <w:t>干扰、阻碍事故调查处理的，对单位如何处理？</w:t>
      </w:r>
    </w:p>
    <w:p w:rsidR="00C37154" w:rsidRDefault="00C37154"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14.</w:t>
      </w:r>
      <w:r>
        <w:rPr>
          <w:rFonts w:ascii="Times New Roman" w:eastAsia="宋体" w:hAnsi="Times New Roman" w:cs="Times New Roman" w:hint="eastAsia"/>
          <w:color w:val="FF0000"/>
          <w:kern w:val="0"/>
          <w:sz w:val="24"/>
        </w:rPr>
        <w:t>干扰、阻碍事故调查处理的，对个人如何处理？</w:t>
      </w:r>
    </w:p>
    <w:p w:rsidR="005102DC" w:rsidRDefault="005102DC"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15.</w:t>
      </w:r>
      <w:r>
        <w:rPr>
          <w:rFonts w:ascii="Times New Roman" w:eastAsia="宋体" w:hAnsi="Times New Roman" w:cs="Times New Roman" w:hint="eastAsia"/>
          <w:color w:val="FF0000"/>
          <w:kern w:val="0"/>
          <w:sz w:val="24"/>
        </w:rPr>
        <w:t>何为机车车辆？</w:t>
      </w:r>
    </w:p>
    <w:p w:rsidR="005102DC" w:rsidRPr="00815E36" w:rsidRDefault="005102DC"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16.</w:t>
      </w:r>
      <w:r w:rsidR="00FE2264">
        <w:rPr>
          <w:rFonts w:ascii="Times New Roman" w:eastAsia="宋体" w:hAnsi="Times New Roman" w:cs="Times New Roman" w:hint="eastAsia"/>
          <w:color w:val="FF0000"/>
          <w:kern w:val="0"/>
          <w:sz w:val="24"/>
        </w:rPr>
        <w:t>何为列车冲突？</w:t>
      </w:r>
    </w:p>
    <w:p w:rsidR="00F269CC" w:rsidRDefault="000D1B1E"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17.</w:t>
      </w:r>
      <w:r>
        <w:rPr>
          <w:rFonts w:ascii="Times New Roman" w:eastAsia="宋体" w:hAnsi="Times New Roman" w:cs="Times New Roman" w:hint="eastAsia"/>
          <w:color w:val="FF0000"/>
          <w:kern w:val="0"/>
          <w:sz w:val="24"/>
        </w:rPr>
        <w:t>何为列车脱轨？</w:t>
      </w:r>
    </w:p>
    <w:p w:rsidR="000D1B1E" w:rsidRDefault="000D1B1E"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18.</w:t>
      </w:r>
      <w:r>
        <w:rPr>
          <w:rFonts w:ascii="Times New Roman" w:eastAsia="宋体" w:hAnsi="Times New Roman" w:cs="Times New Roman" w:hint="eastAsia"/>
          <w:color w:val="FF0000"/>
          <w:kern w:val="0"/>
          <w:sz w:val="24"/>
        </w:rPr>
        <w:t>何为繁忙干线？</w:t>
      </w:r>
    </w:p>
    <w:p w:rsidR="000D1B1E" w:rsidRDefault="000D1B1E" w:rsidP="00DC1D36">
      <w:pPr>
        <w:widowControl/>
        <w:adjustRightInd w:val="0"/>
        <w:snapToGrid w:val="0"/>
        <w:spacing w:line="400" w:lineRule="exact"/>
        <w:ind w:firstLineChars="200" w:firstLine="480"/>
        <w:rPr>
          <w:rFonts w:ascii="Times New Roman" w:eastAsia="宋体" w:hAnsi="Times New Roman" w:cs="Times New Roman"/>
          <w:color w:val="FF0000"/>
          <w:kern w:val="0"/>
          <w:sz w:val="24"/>
        </w:rPr>
      </w:pPr>
      <w:r>
        <w:rPr>
          <w:rFonts w:ascii="Times New Roman" w:eastAsia="宋体" w:hAnsi="Times New Roman" w:cs="Times New Roman" w:hint="eastAsia"/>
          <w:color w:val="FF0000"/>
          <w:kern w:val="0"/>
          <w:sz w:val="24"/>
        </w:rPr>
        <w:t>19.</w:t>
      </w:r>
      <w:r>
        <w:rPr>
          <w:rFonts w:ascii="Times New Roman" w:eastAsia="宋体" w:hAnsi="Times New Roman" w:cs="Times New Roman" w:hint="eastAsia"/>
          <w:color w:val="FF0000"/>
          <w:kern w:val="0"/>
          <w:sz w:val="24"/>
        </w:rPr>
        <w:t>何为交叉作业？</w:t>
      </w:r>
    </w:p>
    <w:p w:rsidR="000D1B1E" w:rsidRPr="000D1B1E" w:rsidRDefault="000D1B1E" w:rsidP="00277953">
      <w:pPr>
        <w:widowControl/>
        <w:adjustRightInd w:val="0"/>
        <w:snapToGrid w:val="0"/>
        <w:spacing w:line="400" w:lineRule="exact"/>
        <w:ind w:firstLineChars="200" w:firstLine="480"/>
        <w:rPr>
          <w:rFonts w:ascii="Times New Roman" w:eastAsia="宋体" w:hAnsi="Times New Roman" w:cs="Times New Roman"/>
          <w:color w:val="FF0000"/>
          <w:kern w:val="0"/>
          <w:sz w:val="24"/>
        </w:rPr>
      </w:pPr>
    </w:p>
    <w:p w:rsidR="00F643CC" w:rsidRDefault="00F643CC" w:rsidP="00F643CC">
      <w:pPr>
        <w:widowControl/>
        <w:adjustRightInd w:val="0"/>
        <w:snapToGrid w:val="0"/>
        <w:spacing w:before="240" w:after="60" w:line="312" w:lineRule="auto"/>
        <w:ind w:firstLineChars="150" w:firstLine="452"/>
        <w:jc w:val="left"/>
        <w:outlineLvl w:val="1"/>
        <w:rPr>
          <w:rFonts w:ascii="Times New Roman" w:eastAsia="宋体" w:hAnsi="Times New Roman" w:cs="Times New Roman"/>
          <w:b/>
          <w:bCs/>
          <w:kern w:val="28"/>
          <w:sz w:val="30"/>
          <w:szCs w:val="32"/>
        </w:rPr>
      </w:pPr>
      <w:bookmarkStart w:id="10" w:name="_Toc33456162"/>
      <w:r w:rsidRPr="00F643CC">
        <w:rPr>
          <w:rFonts w:ascii="Times New Roman" w:eastAsia="宋体" w:hAnsi="Times New Roman" w:cs="Times New Roman"/>
          <w:b/>
          <w:bCs/>
          <w:kern w:val="28"/>
          <w:sz w:val="30"/>
          <w:szCs w:val="32"/>
        </w:rPr>
        <w:t>十三、《铁路机车操作规则》（铁运〔</w:t>
      </w:r>
      <w:r w:rsidRPr="00F643CC">
        <w:rPr>
          <w:rFonts w:ascii="Times New Roman" w:eastAsia="宋体" w:hAnsi="Times New Roman" w:cs="Times New Roman"/>
          <w:b/>
          <w:bCs/>
          <w:kern w:val="28"/>
          <w:sz w:val="30"/>
          <w:szCs w:val="32"/>
        </w:rPr>
        <w:t>2012</w:t>
      </w:r>
      <w:r w:rsidRPr="00F643CC">
        <w:rPr>
          <w:rFonts w:ascii="Times New Roman" w:eastAsia="宋体" w:hAnsi="Times New Roman" w:cs="Times New Roman"/>
          <w:b/>
          <w:bCs/>
          <w:kern w:val="28"/>
          <w:sz w:val="30"/>
          <w:szCs w:val="32"/>
        </w:rPr>
        <w:t>〕</w:t>
      </w:r>
      <w:r w:rsidRPr="00F643CC">
        <w:rPr>
          <w:rFonts w:ascii="Times New Roman" w:eastAsia="宋体" w:hAnsi="Times New Roman" w:cs="Times New Roman"/>
          <w:b/>
          <w:bCs/>
          <w:kern w:val="28"/>
          <w:sz w:val="30"/>
          <w:szCs w:val="32"/>
        </w:rPr>
        <w:t>281</w:t>
      </w:r>
      <w:r w:rsidRPr="00F643CC">
        <w:rPr>
          <w:rFonts w:ascii="Times New Roman" w:eastAsia="宋体" w:hAnsi="Times New Roman" w:cs="Times New Roman"/>
          <w:b/>
          <w:bCs/>
          <w:kern w:val="28"/>
          <w:sz w:val="30"/>
          <w:szCs w:val="32"/>
        </w:rPr>
        <w:t>号）</w:t>
      </w:r>
      <w:bookmarkEnd w:id="10"/>
    </w:p>
    <w:p w:rsidR="00787A7F" w:rsidRPr="009D01ED" w:rsidRDefault="00787A7F" w:rsidP="009D01ED">
      <w:pPr>
        <w:spacing w:line="322" w:lineRule="auto"/>
        <w:ind w:firstLineChars="200" w:firstLine="482"/>
        <w:rPr>
          <w:rFonts w:ascii="仿宋_GB2312" w:eastAsia="仿宋_GB2312" w:hAnsi="Times New Roman" w:cs="Times New Roman"/>
          <w:b/>
          <w:color w:val="FF0000"/>
          <w:sz w:val="24"/>
          <w:szCs w:val="24"/>
        </w:rPr>
      </w:pPr>
      <w:r w:rsidRPr="009D01ED">
        <w:rPr>
          <w:rFonts w:ascii="仿宋_GB2312" w:eastAsia="仿宋_GB2312" w:hAnsi="新宋体" w:cs="Times New Roman" w:hint="eastAsia"/>
          <w:b/>
          <w:bCs/>
          <w:color w:val="FF0000"/>
          <w:kern w:val="10"/>
          <w:sz w:val="24"/>
          <w:szCs w:val="24"/>
        </w:rPr>
        <w:t>第</w:t>
      </w:r>
      <w:r w:rsidRPr="009D01ED">
        <w:rPr>
          <w:rFonts w:ascii="仿宋_GB2312" w:eastAsia="仿宋_GB2312" w:hAnsi="新宋体" w:cs="Times New Roman"/>
          <w:b/>
          <w:bCs/>
          <w:color w:val="FF0000"/>
          <w:kern w:val="10"/>
          <w:sz w:val="24"/>
          <w:szCs w:val="24"/>
        </w:rPr>
        <w:t>12条、第13条、第14条、第15条、第16条、</w:t>
      </w:r>
      <w:r w:rsidRPr="009D01ED">
        <w:rPr>
          <w:rFonts w:ascii="仿宋_GB2312" w:eastAsia="仿宋_GB2312" w:hAnsi="Times New Roman" w:cs="Times New Roman" w:hint="eastAsia"/>
          <w:b/>
          <w:color w:val="FF0000"/>
          <w:sz w:val="24"/>
          <w:szCs w:val="24"/>
        </w:rPr>
        <w:t>第17</w:t>
      </w:r>
      <w:r w:rsidRPr="009D01ED">
        <w:rPr>
          <w:rFonts w:ascii="仿宋_GB2312" w:eastAsia="仿宋_GB2312" w:hAnsi="新宋体" w:cs="Times New Roman" w:hint="eastAsia"/>
          <w:b/>
          <w:bCs/>
          <w:color w:val="FF0000"/>
          <w:kern w:val="10"/>
          <w:sz w:val="24"/>
          <w:szCs w:val="24"/>
        </w:rPr>
        <w:t>条</w:t>
      </w:r>
      <w:r w:rsidRPr="009D01ED">
        <w:rPr>
          <w:rFonts w:ascii="仿宋_GB2312" w:eastAsia="仿宋_GB2312" w:hAnsi="Times New Roman" w:cs="Times New Roman" w:hint="eastAsia"/>
          <w:b/>
          <w:color w:val="FF0000"/>
          <w:sz w:val="24"/>
          <w:szCs w:val="24"/>
        </w:rPr>
        <w:t>、第21</w:t>
      </w:r>
      <w:r w:rsidRPr="009D01ED">
        <w:rPr>
          <w:rFonts w:ascii="仿宋_GB2312" w:eastAsia="仿宋_GB2312" w:hAnsi="新宋体" w:cs="Times New Roman" w:hint="eastAsia"/>
          <w:b/>
          <w:bCs/>
          <w:color w:val="FF0000"/>
          <w:kern w:val="10"/>
          <w:sz w:val="24"/>
          <w:szCs w:val="24"/>
        </w:rPr>
        <w:t>条</w:t>
      </w:r>
      <w:r w:rsidRPr="009D01ED">
        <w:rPr>
          <w:rFonts w:ascii="仿宋_GB2312" w:eastAsia="仿宋_GB2312" w:hAnsi="Times New Roman" w:cs="Times New Roman" w:hint="eastAsia"/>
          <w:b/>
          <w:color w:val="FF0000"/>
          <w:sz w:val="24"/>
          <w:szCs w:val="24"/>
        </w:rPr>
        <w:t>、第24</w:t>
      </w:r>
      <w:r w:rsidRPr="009D01ED">
        <w:rPr>
          <w:rFonts w:ascii="仿宋_GB2312" w:eastAsia="仿宋_GB2312" w:hAnsi="新宋体" w:cs="Times New Roman" w:hint="eastAsia"/>
          <w:b/>
          <w:bCs/>
          <w:color w:val="FF0000"/>
          <w:kern w:val="10"/>
          <w:sz w:val="24"/>
          <w:szCs w:val="24"/>
        </w:rPr>
        <w:t>条</w:t>
      </w:r>
      <w:r w:rsidRPr="009D01ED">
        <w:rPr>
          <w:rFonts w:ascii="仿宋_GB2312" w:eastAsia="仿宋_GB2312" w:hAnsi="Times New Roman" w:cs="Times New Roman" w:hint="eastAsia"/>
          <w:b/>
          <w:color w:val="FF0000"/>
          <w:sz w:val="24"/>
          <w:szCs w:val="24"/>
        </w:rPr>
        <w:t>、第25</w:t>
      </w:r>
      <w:r w:rsidRPr="009D01ED">
        <w:rPr>
          <w:rFonts w:ascii="仿宋_GB2312" w:eastAsia="仿宋_GB2312" w:hAnsi="新宋体" w:cs="Times New Roman" w:hint="eastAsia"/>
          <w:b/>
          <w:bCs/>
          <w:color w:val="FF0000"/>
          <w:kern w:val="10"/>
          <w:sz w:val="24"/>
          <w:szCs w:val="24"/>
        </w:rPr>
        <w:t>条</w:t>
      </w:r>
      <w:r w:rsidRPr="009D01ED">
        <w:rPr>
          <w:rFonts w:ascii="仿宋_GB2312" w:eastAsia="仿宋_GB2312" w:hAnsi="Times New Roman" w:cs="Times New Roman" w:hint="eastAsia"/>
          <w:b/>
          <w:color w:val="FF0000"/>
          <w:sz w:val="24"/>
          <w:szCs w:val="24"/>
        </w:rPr>
        <w:t>、第27</w:t>
      </w:r>
      <w:r w:rsidRPr="009D01ED">
        <w:rPr>
          <w:rFonts w:ascii="仿宋_GB2312" w:eastAsia="仿宋_GB2312" w:hAnsi="新宋体" w:cs="Times New Roman" w:hint="eastAsia"/>
          <w:b/>
          <w:bCs/>
          <w:color w:val="FF0000"/>
          <w:kern w:val="10"/>
          <w:sz w:val="24"/>
          <w:szCs w:val="24"/>
        </w:rPr>
        <w:t>条</w:t>
      </w:r>
      <w:r w:rsidRPr="009D01ED">
        <w:rPr>
          <w:rFonts w:ascii="仿宋_GB2312" w:eastAsia="仿宋_GB2312" w:hAnsi="Times New Roman" w:cs="Times New Roman" w:hint="eastAsia"/>
          <w:b/>
          <w:color w:val="FF0000"/>
          <w:sz w:val="24"/>
          <w:szCs w:val="24"/>
        </w:rPr>
        <w:t>、</w:t>
      </w:r>
      <w:r w:rsidRPr="009D01ED">
        <w:rPr>
          <w:rFonts w:ascii="仿宋_GB2312" w:eastAsia="仿宋_GB2312" w:hAnsi="新宋体" w:cs="Times New Roman" w:hint="eastAsia"/>
          <w:b/>
          <w:bCs/>
          <w:color w:val="FF0000"/>
          <w:kern w:val="10"/>
          <w:sz w:val="24"/>
          <w:szCs w:val="24"/>
        </w:rPr>
        <w:t>第</w:t>
      </w:r>
      <w:r w:rsidRPr="009D01ED">
        <w:rPr>
          <w:rFonts w:ascii="仿宋_GB2312" w:eastAsia="仿宋_GB2312" w:hAnsi="新宋体" w:cs="Times New Roman"/>
          <w:b/>
          <w:bCs/>
          <w:color w:val="FF0000"/>
          <w:kern w:val="10"/>
          <w:sz w:val="24"/>
          <w:szCs w:val="24"/>
        </w:rPr>
        <w:t>28条、第29条、</w:t>
      </w:r>
      <w:r w:rsidRPr="009D01ED">
        <w:rPr>
          <w:rFonts w:ascii="仿宋_GB2312" w:eastAsia="仿宋_GB2312" w:hAnsi="Times New Roman" w:cs="Times New Roman" w:hint="eastAsia"/>
          <w:b/>
          <w:color w:val="FF0000"/>
          <w:sz w:val="24"/>
          <w:szCs w:val="24"/>
        </w:rPr>
        <w:t>第36</w:t>
      </w:r>
      <w:r w:rsidRPr="009D01ED">
        <w:rPr>
          <w:rFonts w:ascii="仿宋_GB2312" w:eastAsia="仿宋_GB2312" w:hAnsi="新宋体" w:cs="Times New Roman" w:hint="eastAsia"/>
          <w:b/>
          <w:bCs/>
          <w:color w:val="FF0000"/>
          <w:kern w:val="10"/>
          <w:sz w:val="24"/>
          <w:szCs w:val="24"/>
        </w:rPr>
        <w:t>条。</w:t>
      </w:r>
    </w:p>
    <w:p w:rsidR="00F643CC" w:rsidRPr="00F643CC" w:rsidRDefault="00F643CC" w:rsidP="00973070">
      <w:pPr>
        <w:widowControl/>
        <w:adjustRightInd w:val="0"/>
        <w:snapToGrid w:val="0"/>
        <w:spacing w:line="580" w:lineRule="exact"/>
        <w:ind w:firstLineChars="200" w:firstLine="482"/>
        <w:rPr>
          <w:rFonts w:ascii="Times New Roman" w:eastAsia="宋体" w:hAnsi="Times New Roman" w:cs="Times New Roman"/>
          <w:kern w:val="0"/>
          <w:sz w:val="24"/>
        </w:rPr>
      </w:pPr>
      <w:r w:rsidRPr="00973070">
        <w:rPr>
          <w:rFonts w:ascii="Times New Roman" w:eastAsia="宋体" w:hAnsi="Times New Roman" w:cs="Times New Roman"/>
          <w:b/>
          <w:kern w:val="0"/>
          <w:sz w:val="24"/>
        </w:rPr>
        <w:t>第十二条</w:t>
      </w:r>
      <w:r w:rsidRPr="00F643CC">
        <w:rPr>
          <w:rFonts w:ascii="Times New Roman" w:eastAsia="宋体" w:hAnsi="Times New Roman" w:cs="Times New Roman"/>
          <w:kern w:val="0"/>
          <w:sz w:val="24"/>
        </w:rPr>
        <w:t>机车整备完毕机班全员上车后，要道准备出段。</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1.</w:t>
      </w:r>
      <w:r w:rsidRPr="00F643CC">
        <w:rPr>
          <w:rFonts w:ascii="Times New Roman" w:eastAsia="宋体" w:hAnsi="Times New Roman" w:cs="Times New Roman"/>
          <w:kern w:val="0"/>
          <w:sz w:val="24"/>
        </w:rPr>
        <w:t>确认调车信号或股道号码信号、道岔开通信号、道岔表示器显示正确，厉行确认呼唤（应答），鸣笛动车（限鸣区段除外，下同）。确认呼唤（应答）标准见附件</w:t>
      </w: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移动机车前，应确认相关人员处于安全处所，防溜撤除，注意邻线机车、车辆的移动情况。段内走行严守速度规定。</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机车到达站、段分界点停车，签认出段时分（单班单司机签点办法由铁路局规定），了解挂车股道和经路，执行车机联控，按信号显示出段。</w:t>
      </w:r>
    </w:p>
    <w:p w:rsidR="00EC061B" w:rsidRPr="00EC061B" w:rsidRDefault="00EC061B" w:rsidP="00EC061B">
      <w:pPr>
        <w:widowControl/>
        <w:adjustRightInd w:val="0"/>
        <w:snapToGrid w:val="0"/>
        <w:spacing w:line="580" w:lineRule="exact"/>
        <w:ind w:firstLineChars="200" w:firstLine="482"/>
        <w:rPr>
          <w:rFonts w:ascii="Times New Roman" w:eastAsia="宋体" w:hAnsi="Times New Roman" w:cs="Times New Roman"/>
          <w:b/>
          <w:color w:val="FF0000"/>
          <w:kern w:val="0"/>
          <w:sz w:val="24"/>
        </w:rPr>
      </w:pPr>
      <w:r w:rsidRPr="00EC061B">
        <w:rPr>
          <w:rFonts w:ascii="Times New Roman" w:eastAsia="宋体" w:hAnsi="Times New Roman" w:cs="Times New Roman" w:hint="eastAsia"/>
          <w:b/>
          <w:color w:val="FF0000"/>
          <w:kern w:val="0"/>
          <w:sz w:val="24"/>
        </w:rPr>
        <w:t>复习思考题：</w:t>
      </w:r>
    </w:p>
    <w:p w:rsidR="00EC061B" w:rsidRPr="00EC061B" w:rsidRDefault="00EC061B" w:rsidP="00F643CC">
      <w:pPr>
        <w:widowControl/>
        <w:adjustRightInd w:val="0"/>
        <w:snapToGrid w:val="0"/>
        <w:spacing w:line="580" w:lineRule="exact"/>
        <w:ind w:firstLineChars="200" w:firstLine="480"/>
        <w:rPr>
          <w:rFonts w:ascii="Times New Roman" w:eastAsia="宋体" w:hAnsi="Times New Roman" w:cs="Times New Roman"/>
          <w:color w:val="FF0000"/>
          <w:kern w:val="0"/>
          <w:sz w:val="24"/>
        </w:rPr>
      </w:pPr>
      <w:r w:rsidRPr="00EC061B">
        <w:rPr>
          <w:rFonts w:ascii="Times New Roman" w:eastAsia="宋体" w:hAnsi="Times New Roman" w:cs="Times New Roman" w:hint="eastAsia"/>
          <w:color w:val="FF0000"/>
          <w:kern w:val="0"/>
          <w:sz w:val="24"/>
        </w:rPr>
        <w:t>1.</w:t>
      </w:r>
      <w:r w:rsidRPr="00EC061B">
        <w:rPr>
          <w:rFonts w:ascii="Times New Roman" w:eastAsia="宋体" w:hAnsi="Times New Roman" w:cs="Times New Roman" w:hint="eastAsia"/>
          <w:color w:val="FF0000"/>
          <w:kern w:val="0"/>
          <w:sz w:val="24"/>
        </w:rPr>
        <w:t>机车整备完毕机班全员上车后，准备出段前有哪些主要事项？</w:t>
      </w:r>
    </w:p>
    <w:p w:rsidR="00F643CC" w:rsidRPr="00F643CC" w:rsidRDefault="00F643CC" w:rsidP="00973070">
      <w:pPr>
        <w:widowControl/>
        <w:adjustRightInd w:val="0"/>
        <w:snapToGrid w:val="0"/>
        <w:spacing w:line="580" w:lineRule="exact"/>
        <w:ind w:firstLineChars="200" w:firstLine="482"/>
        <w:rPr>
          <w:rFonts w:ascii="Times New Roman" w:eastAsia="宋体" w:hAnsi="Times New Roman" w:cs="Times New Roman"/>
          <w:kern w:val="0"/>
          <w:sz w:val="24"/>
        </w:rPr>
      </w:pPr>
      <w:r w:rsidRPr="00973070">
        <w:rPr>
          <w:rFonts w:ascii="Times New Roman" w:eastAsia="宋体" w:hAnsi="Times New Roman" w:cs="Times New Roman"/>
          <w:b/>
          <w:kern w:val="0"/>
          <w:sz w:val="24"/>
        </w:rPr>
        <w:t>第十三条</w:t>
      </w:r>
      <w:r w:rsidRPr="00F643CC">
        <w:rPr>
          <w:rFonts w:ascii="Times New Roman" w:eastAsia="宋体" w:hAnsi="Times New Roman" w:cs="Times New Roman"/>
          <w:kern w:val="0"/>
          <w:sz w:val="24"/>
        </w:rPr>
        <w:t>进入挂车线后，应严格控制机车速度，执行十、五、三车和一度停车规定，确认脱轨器、防护信号及停留车位置。</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距脱轨器、防护信号、车列</w:t>
      </w:r>
      <w:smartTag w:uri="urn:schemas-microsoft-com:office:smarttags" w:element="chmetcnv">
        <w:smartTagPr>
          <w:attr w:name="TCSC" w:val="0"/>
          <w:attr w:name="NumberType" w:val="1"/>
          <w:attr w:name="Negative" w:val="False"/>
          <w:attr w:name="HasSpace" w:val="False"/>
          <w:attr w:name="SourceValue" w:val="10"/>
          <w:attr w:name="UnitName" w:val="m"/>
        </w:smartTagPr>
        <w:r w:rsidRPr="00F643CC">
          <w:rPr>
            <w:rFonts w:ascii="Times New Roman" w:eastAsia="宋体" w:hAnsi="Times New Roman" w:cs="Times New Roman"/>
            <w:kern w:val="0"/>
            <w:sz w:val="24"/>
          </w:rPr>
          <w:t>10m</w:t>
        </w:r>
      </w:smartTag>
      <w:r w:rsidRPr="00F643CC">
        <w:rPr>
          <w:rFonts w:ascii="Times New Roman" w:eastAsia="宋体" w:hAnsi="Times New Roman" w:cs="Times New Roman"/>
          <w:kern w:val="0"/>
          <w:sz w:val="24"/>
        </w:rPr>
        <w:t>前必须停车。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确认脱轨器、防护信号撤除后，显示连挂信号，以不超过</w:t>
      </w:r>
      <w:smartTag w:uri="urn:schemas-microsoft-com:office:smarttags" w:element="chmetcnv">
        <w:smartTagPr>
          <w:attr w:name="TCSC" w:val="0"/>
          <w:attr w:name="NumberType" w:val="1"/>
          <w:attr w:name="Negative" w:val="False"/>
          <w:attr w:name="HasSpace" w:val="False"/>
          <w:attr w:name="SourceValue" w:val="5"/>
          <w:attr w:name="UnitName" w:val="km/h"/>
        </w:smartTagPr>
        <w:r w:rsidRPr="00F643CC">
          <w:rPr>
            <w:rFonts w:ascii="Times New Roman" w:eastAsia="宋体" w:hAnsi="Times New Roman" w:cs="Times New Roman"/>
            <w:kern w:val="0"/>
            <w:sz w:val="24"/>
          </w:rPr>
          <w:t>5km/h</w:t>
        </w:r>
      </w:smartTag>
      <w:r w:rsidRPr="00F643CC">
        <w:rPr>
          <w:rFonts w:ascii="Times New Roman" w:eastAsia="宋体" w:hAnsi="Times New Roman" w:cs="Times New Roman"/>
          <w:kern w:val="0"/>
          <w:sz w:val="24"/>
        </w:rPr>
        <w:t>的速度平稳连挂。</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连挂时，根据需要适量撒砂，连挂后要试拉。</w:t>
      </w:r>
    </w:p>
    <w:p w:rsidR="00D63FD3" w:rsidRPr="00EC061B" w:rsidRDefault="00D63FD3" w:rsidP="00D63FD3">
      <w:pPr>
        <w:widowControl/>
        <w:adjustRightInd w:val="0"/>
        <w:snapToGrid w:val="0"/>
        <w:spacing w:line="580" w:lineRule="exact"/>
        <w:ind w:firstLineChars="200" w:firstLine="482"/>
        <w:rPr>
          <w:rFonts w:ascii="Times New Roman" w:eastAsia="宋体" w:hAnsi="Times New Roman" w:cs="Times New Roman"/>
          <w:b/>
          <w:color w:val="FF0000"/>
          <w:kern w:val="0"/>
          <w:sz w:val="24"/>
        </w:rPr>
      </w:pPr>
      <w:r w:rsidRPr="00EC061B">
        <w:rPr>
          <w:rFonts w:ascii="Times New Roman" w:eastAsia="宋体" w:hAnsi="Times New Roman" w:cs="Times New Roman" w:hint="eastAsia"/>
          <w:b/>
          <w:color w:val="FF0000"/>
          <w:kern w:val="0"/>
          <w:sz w:val="24"/>
        </w:rPr>
        <w:t>复习思考题：</w:t>
      </w:r>
    </w:p>
    <w:p w:rsidR="00D63FD3" w:rsidRPr="00324676" w:rsidRDefault="00D63FD3" w:rsidP="00324676">
      <w:pPr>
        <w:widowControl/>
        <w:adjustRightInd w:val="0"/>
        <w:snapToGrid w:val="0"/>
        <w:spacing w:line="580" w:lineRule="exact"/>
        <w:ind w:firstLineChars="200" w:firstLine="480"/>
        <w:rPr>
          <w:rFonts w:ascii="Times New Roman" w:eastAsia="宋体" w:hAnsi="Times New Roman" w:cs="Times New Roman"/>
          <w:color w:val="FF0000"/>
          <w:kern w:val="0"/>
          <w:sz w:val="24"/>
        </w:rPr>
      </w:pPr>
      <w:r w:rsidRPr="00EC061B">
        <w:rPr>
          <w:rFonts w:ascii="Times New Roman" w:eastAsia="宋体" w:hAnsi="Times New Roman" w:cs="Times New Roman" w:hint="eastAsia"/>
          <w:color w:val="FF0000"/>
          <w:kern w:val="0"/>
          <w:sz w:val="24"/>
        </w:rPr>
        <w:t>1.</w:t>
      </w:r>
      <w:r w:rsidRPr="00EC061B">
        <w:rPr>
          <w:rFonts w:ascii="Times New Roman" w:eastAsia="宋体" w:hAnsi="Times New Roman" w:cs="Times New Roman" w:hint="eastAsia"/>
          <w:color w:val="FF0000"/>
          <w:kern w:val="0"/>
          <w:sz w:val="24"/>
        </w:rPr>
        <w:t>机车</w:t>
      </w:r>
      <w:r>
        <w:rPr>
          <w:rFonts w:ascii="Times New Roman" w:eastAsia="宋体" w:hAnsi="Times New Roman" w:cs="Times New Roman" w:hint="eastAsia"/>
          <w:color w:val="FF0000"/>
          <w:kern w:val="0"/>
          <w:sz w:val="24"/>
        </w:rPr>
        <w:t>进入挂车线后，有何要求</w:t>
      </w:r>
      <w:r w:rsidRPr="00EC061B">
        <w:rPr>
          <w:rFonts w:ascii="Times New Roman" w:eastAsia="宋体" w:hAnsi="Times New Roman" w:cs="Times New Roman" w:hint="eastAsia"/>
          <w:color w:val="FF0000"/>
          <w:kern w:val="0"/>
          <w:sz w:val="24"/>
        </w:rPr>
        <w:t>？</w:t>
      </w:r>
    </w:p>
    <w:p w:rsidR="00F643CC" w:rsidRPr="00F643CC" w:rsidRDefault="00F643CC" w:rsidP="00F34385">
      <w:pPr>
        <w:widowControl/>
        <w:adjustRightInd w:val="0"/>
        <w:snapToGrid w:val="0"/>
        <w:spacing w:line="580" w:lineRule="exact"/>
        <w:ind w:firstLineChars="200" w:firstLine="482"/>
        <w:rPr>
          <w:rFonts w:ascii="Times New Roman" w:eastAsia="宋体" w:hAnsi="Times New Roman" w:cs="Times New Roman"/>
          <w:kern w:val="0"/>
          <w:sz w:val="24"/>
        </w:rPr>
      </w:pPr>
      <w:r w:rsidRPr="00F34385">
        <w:rPr>
          <w:rFonts w:ascii="Times New Roman" w:eastAsia="宋体" w:hAnsi="Times New Roman" w:cs="Times New Roman"/>
          <w:b/>
          <w:kern w:val="0"/>
          <w:sz w:val="24"/>
        </w:rPr>
        <w:t>第十四条</w:t>
      </w:r>
      <w:r w:rsidRPr="00F643CC">
        <w:rPr>
          <w:rFonts w:ascii="Times New Roman" w:eastAsia="宋体" w:hAnsi="Times New Roman" w:cs="Times New Roman"/>
          <w:kern w:val="0"/>
          <w:sz w:val="24"/>
        </w:rPr>
        <w:t>挂车后，机车保持制动，司机确认机车与第一位车辆的车钩、软管连结和折角塞门状态。多机重联时，机车与车辆连挂状态的检查由连挂司机负责；列车本务司机应复检机车与第一位车辆的车钩、软管连结和折角塞门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正确输入机车综合无线通信设备（以下简称</w:t>
      </w:r>
      <w:r w:rsidRPr="00F643CC">
        <w:rPr>
          <w:rFonts w:ascii="Times New Roman" w:eastAsia="宋体" w:hAnsi="Times New Roman" w:cs="Times New Roman"/>
          <w:kern w:val="0"/>
          <w:sz w:val="24"/>
        </w:rPr>
        <w:t>“CIR”</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LKJ</w:t>
      </w:r>
      <w:r w:rsidRPr="00F643CC">
        <w:rPr>
          <w:rFonts w:ascii="Times New Roman" w:eastAsia="宋体" w:hAnsi="Times New Roman" w:cs="Times New Roman"/>
          <w:kern w:val="0"/>
          <w:sz w:val="24"/>
        </w:rPr>
        <w:t>有关数据。采用微机控制制动系统的机车，核对制动机设定的列车种类。向运转车长或车站值班员（助理值班员）了解编组情况、途中甩挂计划及其他有关事项。</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2.</w:t>
      </w:r>
      <w:r w:rsidRPr="00F643CC">
        <w:rPr>
          <w:rFonts w:ascii="Times New Roman" w:eastAsia="宋体" w:hAnsi="Times New Roman" w:cs="Times New Roman"/>
          <w:kern w:val="0"/>
          <w:sz w:val="24"/>
        </w:rPr>
        <w:t>货运票据、列车编组顺序表需由机车乘务组携带时，应按规定办理交接，并妥善保管。</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司机应在列车充风或列车制动机试验时，检查本务机车与列尾装置主机是否已形成</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一对一</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关系。</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制动主管达到定压后，司机按规定及检车人员的要求进行列车制动机试验，装有防折关装置的机车应确认制动主管贯通情况。</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发现充、排风时间短等异常或制动主管漏泄每分钟超过</w:t>
      </w:r>
      <w:r w:rsidRPr="00F643CC">
        <w:rPr>
          <w:rFonts w:ascii="Times New Roman" w:eastAsia="宋体" w:hAnsi="Times New Roman" w:cs="Times New Roman"/>
          <w:kern w:val="0"/>
          <w:sz w:val="24"/>
        </w:rPr>
        <w:t>20kPa</w:t>
      </w:r>
      <w:r w:rsidRPr="00F643CC">
        <w:rPr>
          <w:rFonts w:ascii="Times New Roman" w:eastAsia="宋体" w:hAnsi="Times New Roman" w:cs="Times New Roman"/>
          <w:kern w:val="0"/>
          <w:sz w:val="24"/>
        </w:rPr>
        <w:t>时，及时通知检车人员（无检车人员时通知车站值班员）。</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制动关门车辆数超过规定时，发车前应持有制动效能证明书。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列车制动机进行持续一定时间的保压试验，应在试验完毕后，接受制动效能证明书。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司机接到制动效能证明书后，应校核每百吨列车重量换算闸瓦压力，不符合《</w:t>
      </w:r>
      <w:r w:rsidRPr="00F643CC">
        <w:rPr>
          <w:rFonts w:ascii="Times New Roman" w:eastAsia="宋体" w:hAnsi="Times New Roman" w:cs="Times New Roman"/>
          <w:kern w:val="0"/>
          <w:sz w:val="24"/>
          <w:szCs w:val="24"/>
        </w:rPr>
        <w:t>铁路技术管理规程</w:t>
      </w:r>
      <w:r w:rsidRPr="00F643CC">
        <w:rPr>
          <w:rFonts w:ascii="Times New Roman" w:eastAsia="宋体" w:hAnsi="Times New Roman" w:cs="Times New Roman"/>
          <w:kern w:val="0"/>
          <w:sz w:val="24"/>
        </w:rPr>
        <w:t>》（以下简称</w:t>
      </w:r>
      <w:r w:rsidRPr="00F643CC">
        <w:rPr>
          <w:rFonts w:ascii="Times New Roman" w:eastAsia="宋体" w:hAnsi="Times New Roman" w:cs="Times New Roman"/>
          <w:kern w:val="0"/>
          <w:sz w:val="24"/>
          <w:szCs w:val="24"/>
        </w:rPr>
        <w:t>《技规》</w:t>
      </w:r>
      <w:r w:rsidRPr="00F643CC">
        <w:rPr>
          <w:rFonts w:ascii="Times New Roman" w:eastAsia="宋体" w:hAnsi="Times New Roman" w:cs="Times New Roman"/>
          <w:kern w:val="0"/>
          <w:sz w:val="24"/>
        </w:rPr>
        <w:t>）及本区段的规定时，应向车站值班员报告。</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直供电列车连挂后，司机拔出供电钥匙与客列检（或车辆乘务人员）按规定办理交接、供电手续，电力机车还需断开主断路器。</w:t>
      </w:r>
    </w:p>
    <w:p w:rsidR="00F643CC" w:rsidRPr="00F643CC" w:rsidRDefault="00F643CC" w:rsidP="00F34385">
      <w:pPr>
        <w:widowControl/>
        <w:adjustRightInd w:val="0"/>
        <w:snapToGrid w:val="0"/>
        <w:spacing w:line="580" w:lineRule="exact"/>
        <w:ind w:firstLineChars="200" w:firstLine="482"/>
        <w:rPr>
          <w:rFonts w:ascii="Times New Roman" w:eastAsia="宋体" w:hAnsi="Times New Roman" w:cs="Times New Roman"/>
          <w:kern w:val="0"/>
          <w:sz w:val="24"/>
        </w:rPr>
      </w:pPr>
      <w:r w:rsidRPr="00F34385">
        <w:rPr>
          <w:rFonts w:ascii="Times New Roman" w:eastAsia="宋体" w:hAnsi="Times New Roman" w:cs="Times New Roman"/>
          <w:b/>
          <w:kern w:val="0"/>
          <w:sz w:val="24"/>
        </w:rPr>
        <w:t>第十五条</w:t>
      </w:r>
      <w:r w:rsidRPr="00F643CC">
        <w:rPr>
          <w:rFonts w:ascii="Times New Roman" w:eastAsia="宋体" w:hAnsi="Times New Roman" w:cs="Times New Roman"/>
          <w:kern w:val="0"/>
          <w:sz w:val="24"/>
        </w:rPr>
        <w:t>列车制动机试验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全部试验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列检作业场无列车制动机的地面试验设备或该设备发生故障时，机车对列车充满风后，司机应根据检车员的要求进行试验：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）自阀减压</w:t>
      </w:r>
      <w:r w:rsidRPr="00F643CC">
        <w:rPr>
          <w:rFonts w:ascii="Times New Roman" w:eastAsia="宋体" w:hAnsi="Times New Roman" w:cs="Times New Roman"/>
          <w:kern w:val="0"/>
          <w:sz w:val="24"/>
        </w:rPr>
        <w:t>50kPa</w:t>
      </w:r>
      <w:r w:rsidRPr="00F643CC">
        <w:rPr>
          <w:rFonts w:ascii="Times New Roman" w:eastAsia="宋体" w:hAnsi="Times New Roman" w:cs="Times New Roman"/>
          <w:kern w:val="0"/>
          <w:sz w:val="24"/>
        </w:rPr>
        <w:t>（编组</w:t>
      </w:r>
      <w:r w:rsidRPr="00F643CC">
        <w:rPr>
          <w:rFonts w:ascii="Times New Roman" w:eastAsia="宋体" w:hAnsi="Times New Roman" w:cs="Times New Roman"/>
          <w:kern w:val="0"/>
          <w:sz w:val="24"/>
        </w:rPr>
        <w:t>60</w:t>
      </w:r>
      <w:r w:rsidRPr="00F643CC">
        <w:rPr>
          <w:rFonts w:ascii="Times New Roman" w:eastAsia="宋体" w:hAnsi="Times New Roman" w:cs="Times New Roman"/>
          <w:kern w:val="0"/>
          <w:sz w:val="24"/>
        </w:rPr>
        <w:t>辆及以上时为</w:t>
      </w:r>
      <w:r w:rsidRPr="00F643CC">
        <w:rPr>
          <w:rFonts w:ascii="Times New Roman" w:eastAsia="宋体" w:hAnsi="Times New Roman" w:cs="Times New Roman"/>
          <w:kern w:val="0"/>
          <w:sz w:val="24"/>
        </w:rPr>
        <w:t>70kPa</w:t>
      </w:r>
      <w:r w:rsidRPr="00F643CC">
        <w:rPr>
          <w:rFonts w:ascii="Times New Roman" w:eastAsia="宋体" w:hAnsi="Times New Roman" w:cs="Times New Roman"/>
          <w:kern w:val="0"/>
          <w:sz w:val="24"/>
        </w:rPr>
        <w:t>）并保压</w:t>
      </w:r>
      <w:r w:rsidRPr="00F643CC">
        <w:rPr>
          <w:rFonts w:ascii="Times New Roman" w:eastAsia="宋体" w:hAnsi="Times New Roman" w:cs="Times New Roman"/>
          <w:kern w:val="0"/>
          <w:sz w:val="24"/>
        </w:rPr>
        <w:t>1min</w:t>
      </w:r>
      <w:r w:rsidRPr="00F643CC">
        <w:rPr>
          <w:rFonts w:ascii="Times New Roman" w:eastAsia="宋体" w:hAnsi="Times New Roman" w:cs="Times New Roman"/>
          <w:kern w:val="0"/>
          <w:sz w:val="24"/>
        </w:rPr>
        <w:t>，对列车制动机进行感度试验，全列车必须发生制动作用，并不得发生自然缓解，司机检查制动主管漏泄量，每分钟不得超过</w:t>
      </w:r>
      <w:r w:rsidRPr="00F643CC">
        <w:rPr>
          <w:rFonts w:ascii="Times New Roman" w:eastAsia="宋体" w:hAnsi="Times New Roman" w:cs="Times New Roman"/>
          <w:kern w:val="0"/>
          <w:sz w:val="24"/>
        </w:rPr>
        <w:t>20kPa</w:t>
      </w:r>
      <w:r w:rsidRPr="00F643CC">
        <w:rPr>
          <w:rFonts w:ascii="Times New Roman" w:eastAsia="宋体" w:hAnsi="Times New Roman" w:cs="Times New Roman"/>
          <w:kern w:val="0"/>
          <w:sz w:val="24"/>
        </w:rPr>
        <w:t>；手柄移至运转位后，全列车须在</w:t>
      </w:r>
      <w:r w:rsidRPr="00F643CC">
        <w:rPr>
          <w:rFonts w:ascii="Times New Roman" w:eastAsia="宋体" w:hAnsi="Times New Roman" w:cs="Times New Roman"/>
          <w:kern w:val="0"/>
          <w:sz w:val="24"/>
        </w:rPr>
        <w:t>1min</w:t>
      </w:r>
      <w:r w:rsidRPr="00F643CC">
        <w:rPr>
          <w:rFonts w:ascii="Times New Roman" w:eastAsia="宋体" w:hAnsi="Times New Roman" w:cs="Times New Roman"/>
          <w:kern w:val="0"/>
          <w:sz w:val="24"/>
        </w:rPr>
        <w:t>内缓解完毕。</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lastRenderedPageBreak/>
        <w:t>（</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）自阀施行最大有效减压（制动主管定压</w:t>
      </w:r>
      <w:r w:rsidRPr="00F643CC">
        <w:rPr>
          <w:rFonts w:ascii="Times New Roman" w:eastAsia="宋体" w:hAnsi="Times New Roman" w:cs="Times New Roman"/>
          <w:kern w:val="0"/>
          <w:sz w:val="24"/>
        </w:rPr>
        <w:t>500kPa</w:t>
      </w:r>
      <w:r w:rsidRPr="00F643CC">
        <w:rPr>
          <w:rFonts w:ascii="Times New Roman" w:eastAsia="宋体" w:hAnsi="Times New Roman" w:cs="Times New Roman"/>
          <w:kern w:val="0"/>
          <w:sz w:val="24"/>
        </w:rPr>
        <w:t>时为</w:t>
      </w:r>
      <w:r w:rsidRPr="00F643CC">
        <w:rPr>
          <w:rFonts w:ascii="Times New Roman" w:eastAsia="宋体" w:hAnsi="Times New Roman" w:cs="Times New Roman"/>
          <w:kern w:val="0"/>
          <w:sz w:val="24"/>
        </w:rPr>
        <w:t>140kPa</w:t>
      </w:r>
      <w:r w:rsidRPr="00F643CC">
        <w:rPr>
          <w:rFonts w:ascii="Times New Roman" w:eastAsia="宋体" w:hAnsi="Times New Roman" w:cs="Times New Roman"/>
          <w:kern w:val="0"/>
          <w:sz w:val="24"/>
        </w:rPr>
        <w:t>，定压</w:t>
      </w:r>
      <w:r w:rsidRPr="00F643CC">
        <w:rPr>
          <w:rFonts w:ascii="Times New Roman" w:eastAsia="宋体" w:hAnsi="Times New Roman" w:cs="Times New Roman"/>
          <w:kern w:val="0"/>
          <w:sz w:val="24"/>
        </w:rPr>
        <w:t>600kPa</w:t>
      </w:r>
      <w:r w:rsidRPr="00F643CC">
        <w:rPr>
          <w:rFonts w:ascii="Times New Roman" w:eastAsia="宋体" w:hAnsi="Times New Roman" w:cs="Times New Roman"/>
          <w:kern w:val="0"/>
          <w:sz w:val="24"/>
        </w:rPr>
        <w:t>时为</w:t>
      </w:r>
      <w:r w:rsidRPr="00F643CC">
        <w:rPr>
          <w:rFonts w:ascii="Times New Roman" w:eastAsia="宋体" w:hAnsi="Times New Roman" w:cs="Times New Roman"/>
          <w:kern w:val="0"/>
          <w:sz w:val="24"/>
        </w:rPr>
        <w:t>170kPa</w:t>
      </w:r>
      <w:r w:rsidRPr="00F643CC">
        <w:rPr>
          <w:rFonts w:ascii="Times New Roman" w:eastAsia="宋体" w:hAnsi="Times New Roman" w:cs="Times New Roman"/>
          <w:kern w:val="0"/>
          <w:sz w:val="24"/>
        </w:rPr>
        <w:t>），对列车制动机进行安定试验，以便检车员检查列车制动机，要求不发生紧急制动，并检查制动缸活塞行程或制动指示器是否符合规定。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简略试验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制动主管达到规定压力后，自阀减压</w:t>
      </w:r>
      <w:r w:rsidRPr="00F643CC">
        <w:rPr>
          <w:rFonts w:ascii="Times New Roman" w:eastAsia="宋体" w:hAnsi="Times New Roman" w:cs="Times New Roman"/>
          <w:kern w:val="0"/>
          <w:sz w:val="24"/>
        </w:rPr>
        <w:t>100kPa</w:t>
      </w:r>
      <w:r w:rsidRPr="00F643CC">
        <w:rPr>
          <w:rFonts w:ascii="Times New Roman" w:eastAsia="宋体" w:hAnsi="Times New Roman" w:cs="Times New Roman"/>
          <w:kern w:val="0"/>
          <w:sz w:val="24"/>
        </w:rPr>
        <w:t>并保压</w:t>
      </w:r>
      <w:r w:rsidRPr="00F643CC">
        <w:rPr>
          <w:rFonts w:ascii="Times New Roman" w:eastAsia="宋体" w:hAnsi="Times New Roman" w:cs="Times New Roman"/>
          <w:kern w:val="0"/>
          <w:sz w:val="24"/>
        </w:rPr>
        <w:t>1min</w:t>
      </w:r>
      <w:r w:rsidRPr="00F643CC">
        <w:rPr>
          <w:rFonts w:ascii="Times New Roman" w:eastAsia="宋体" w:hAnsi="Times New Roman" w:cs="Times New Roman"/>
          <w:kern w:val="0"/>
          <w:sz w:val="24"/>
        </w:rPr>
        <w:t>，检查制动主管贯通状态，检车员、车站值班员或车站有关人员检查确认列车最后一辆车发生制动作用；司机检查制动主管漏泄量，每分钟不得超过</w:t>
      </w:r>
      <w:r w:rsidRPr="00F643CC">
        <w:rPr>
          <w:rFonts w:ascii="Times New Roman" w:eastAsia="宋体" w:hAnsi="Times New Roman" w:cs="Times New Roman"/>
          <w:kern w:val="0"/>
          <w:sz w:val="24"/>
        </w:rPr>
        <w:t>20kPa</w:t>
      </w:r>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持续一定时间的保压试验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在长大下坡道前方的列检作业场需进行持续一定时间的保压试验时，应在列车制动机按全部试验方法试验后，自阀减压</w:t>
      </w:r>
      <w:r w:rsidRPr="00F643CC">
        <w:rPr>
          <w:rFonts w:ascii="Times New Roman" w:eastAsia="宋体" w:hAnsi="Times New Roman" w:cs="Times New Roman"/>
          <w:kern w:val="0"/>
          <w:sz w:val="24"/>
        </w:rPr>
        <w:t>100kPa</w:t>
      </w:r>
      <w:r w:rsidRPr="00F643CC">
        <w:rPr>
          <w:rFonts w:ascii="Times New Roman" w:eastAsia="宋体" w:hAnsi="Times New Roman" w:cs="Times New Roman"/>
          <w:kern w:val="0"/>
          <w:sz w:val="24"/>
        </w:rPr>
        <w:t>并保压</w:t>
      </w:r>
      <w:r w:rsidRPr="00F643CC">
        <w:rPr>
          <w:rFonts w:ascii="Times New Roman" w:eastAsia="宋体" w:hAnsi="Times New Roman" w:cs="Times New Roman"/>
          <w:kern w:val="0"/>
          <w:sz w:val="24"/>
        </w:rPr>
        <w:t>3min</w:t>
      </w:r>
      <w:r w:rsidRPr="00F643CC">
        <w:rPr>
          <w:rFonts w:ascii="Times New Roman" w:eastAsia="宋体" w:hAnsi="Times New Roman" w:cs="Times New Roman"/>
          <w:kern w:val="0"/>
          <w:sz w:val="24"/>
        </w:rPr>
        <w:t>，列车不得发生自然缓解。</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列车制动机试验时，司机应确认并正确记录充、排风时间，检查制动主管压力的变化情况，并作为本次列车操纵和制动机使用的参考依据。装有列尾装置的列车，进行列尾风压查询；装有防折关装置的机车，注意观察其状态；</w:t>
      </w:r>
      <w:r w:rsidRPr="00F643CC">
        <w:rPr>
          <w:rFonts w:ascii="Times New Roman" w:eastAsia="宋体" w:hAnsi="Times New Roman" w:cs="Times New Roman"/>
          <w:kern w:val="0"/>
          <w:sz w:val="24"/>
        </w:rPr>
        <w:t>CCBII</w:t>
      </w:r>
      <w:r w:rsidRPr="00F643CC">
        <w:rPr>
          <w:rFonts w:ascii="Times New Roman" w:eastAsia="宋体" w:hAnsi="Times New Roman" w:cs="Times New Roman"/>
          <w:kern w:val="0"/>
          <w:sz w:val="24"/>
        </w:rPr>
        <w:t>、法维莱等微机控制的制动机，注意观察显示屏上充风流量信息。</w:t>
      </w:r>
    </w:p>
    <w:p w:rsidR="00460701" w:rsidRPr="00EC061B" w:rsidRDefault="00460701" w:rsidP="00460701">
      <w:pPr>
        <w:widowControl/>
        <w:adjustRightInd w:val="0"/>
        <w:snapToGrid w:val="0"/>
        <w:spacing w:line="580" w:lineRule="exact"/>
        <w:ind w:firstLineChars="200" w:firstLine="482"/>
        <w:rPr>
          <w:rFonts w:ascii="Times New Roman" w:eastAsia="宋体" w:hAnsi="Times New Roman" w:cs="Times New Roman"/>
          <w:b/>
          <w:color w:val="FF0000"/>
          <w:kern w:val="0"/>
          <w:sz w:val="24"/>
        </w:rPr>
      </w:pPr>
      <w:r w:rsidRPr="00EC061B">
        <w:rPr>
          <w:rFonts w:ascii="Times New Roman" w:eastAsia="宋体" w:hAnsi="Times New Roman" w:cs="Times New Roman" w:hint="eastAsia"/>
          <w:b/>
          <w:color w:val="FF0000"/>
          <w:kern w:val="0"/>
          <w:sz w:val="24"/>
        </w:rPr>
        <w:t>复习思考题：</w:t>
      </w:r>
    </w:p>
    <w:p w:rsidR="00460701" w:rsidRPr="00EC061B" w:rsidRDefault="00460701" w:rsidP="00460701">
      <w:pPr>
        <w:widowControl/>
        <w:adjustRightInd w:val="0"/>
        <w:snapToGrid w:val="0"/>
        <w:spacing w:line="580" w:lineRule="exact"/>
        <w:ind w:firstLineChars="200" w:firstLine="480"/>
        <w:rPr>
          <w:rFonts w:ascii="Times New Roman" w:eastAsia="宋体" w:hAnsi="Times New Roman" w:cs="Times New Roman"/>
          <w:color w:val="FF0000"/>
          <w:kern w:val="0"/>
          <w:sz w:val="24"/>
        </w:rPr>
      </w:pPr>
      <w:r w:rsidRPr="00EC061B">
        <w:rPr>
          <w:rFonts w:ascii="Times New Roman" w:eastAsia="宋体" w:hAnsi="Times New Roman" w:cs="Times New Roman" w:hint="eastAsia"/>
          <w:color w:val="FF0000"/>
          <w:kern w:val="0"/>
          <w:sz w:val="24"/>
        </w:rPr>
        <w:t>1.</w:t>
      </w:r>
      <w:r>
        <w:rPr>
          <w:rFonts w:ascii="Times New Roman" w:eastAsia="宋体" w:hAnsi="Times New Roman" w:cs="Times New Roman" w:hint="eastAsia"/>
          <w:color w:val="FF0000"/>
          <w:kern w:val="0"/>
          <w:sz w:val="24"/>
        </w:rPr>
        <w:t>简述列车制动机全部试验的试验方法</w:t>
      </w:r>
      <w:r w:rsidRPr="00EC061B">
        <w:rPr>
          <w:rFonts w:ascii="Times New Roman" w:eastAsia="宋体" w:hAnsi="Times New Roman" w:cs="Times New Roman" w:hint="eastAsia"/>
          <w:color w:val="FF0000"/>
          <w:kern w:val="0"/>
          <w:sz w:val="24"/>
        </w:rPr>
        <w:t>？</w:t>
      </w:r>
    </w:p>
    <w:p w:rsidR="00460701" w:rsidRPr="00460701" w:rsidRDefault="00460701" w:rsidP="00F643CC">
      <w:pPr>
        <w:widowControl/>
        <w:adjustRightInd w:val="0"/>
        <w:snapToGrid w:val="0"/>
        <w:spacing w:line="580" w:lineRule="exact"/>
        <w:ind w:firstLineChars="200" w:firstLine="480"/>
        <w:rPr>
          <w:rFonts w:ascii="Times New Roman" w:eastAsia="宋体" w:hAnsi="Times New Roman" w:cs="Times New Roman"/>
          <w:color w:val="FF0000"/>
          <w:kern w:val="0"/>
          <w:sz w:val="24"/>
        </w:rPr>
      </w:pPr>
      <w:r w:rsidRPr="00460701">
        <w:rPr>
          <w:rFonts w:ascii="Times New Roman" w:eastAsia="宋体" w:hAnsi="Times New Roman" w:cs="Times New Roman" w:hint="eastAsia"/>
          <w:color w:val="FF0000"/>
          <w:kern w:val="0"/>
          <w:sz w:val="24"/>
        </w:rPr>
        <w:t>2.</w:t>
      </w:r>
      <w:r w:rsidRPr="00460701">
        <w:rPr>
          <w:rFonts w:ascii="Times New Roman" w:eastAsia="宋体" w:hAnsi="Times New Roman" w:cs="Times New Roman" w:hint="eastAsia"/>
          <w:color w:val="FF0000"/>
          <w:kern w:val="0"/>
          <w:sz w:val="24"/>
        </w:rPr>
        <w:t>简述列车制动机简略试验的试验方法？</w:t>
      </w:r>
    </w:p>
    <w:p w:rsidR="00F643CC" w:rsidRDefault="00F643CC" w:rsidP="00F34385">
      <w:pPr>
        <w:widowControl/>
        <w:adjustRightInd w:val="0"/>
        <w:snapToGrid w:val="0"/>
        <w:spacing w:line="580" w:lineRule="exact"/>
        <w:ind w:firstLineChars="200" w:firstLine="482"/>
        <w:rPr>
          <w:rFonts w:ascii="Times New Roman" w:eastAsia="宋体" w:hAnsi="Times New Roman" w:cs="Times New Roman"/>
          <w:kern w:val="0"/>
          <w:sz w:val="24"/>
        </w:rPr>
      </w:pPr>
      <w:r w:rsidRPr="00F34385">
        <w:rPr>
          <w:rFonts w:ascii="Times New Roman" w:eastAsia="宋体" w:hAnsi="Times New Roman" w:cs="Times New Roman"/>
          <w:b/>
          <w:kern w:val="0"/>
          <w:sz w:val="24"/>
        </w:rPr>
        <w:t>第十六条</w:t>
      </w:r>
      <w:r w:rsidRPr="00F643CC">
        <w:rPr>
          <w:rFonts w:ascii="Times New Roman" w:eastAsia="宋体" w:hAnsi="Times New Roman" w:cs="Times New Roman"/>
          <w:kern w:val="0"/>
          <w:sz w:val="24"/>
        </w:rPr>
        <w:t>司机根据发车时间，做好发车准备工作。货物列车起动困难时，可适当压缩车钩，但不应超过总辆数的三分之二。压缩车钩后，在机车加载前，不得缓解机车制动。</w:t>
      </w:r>
    </w:p>
    <w:p w:rsidR="00F919D3" w:rsidRPr="00EC061B" w:rsidRDefault="00F919D3" w:rsidP="00F919D3">
      <w:pPr>
        <w:widowControl/>
        <w:adjustRightInd w:val="0"/>
        <w:snapToGrid w:val="0"/>
        <w:spacing w:line="580" w:lineRule="exact"/>
        <w:ind w:firstLineChars="200" w:firstLine="482"/>
        <w:rPr>
          <w:rFonts w:ascii="Times New Roman" w:eastAsia="宋体" w:hAnsi="Times New Roman" w:cs="Times New Roman"/>
          <w:b/>
          <w:color w:val="FF0000"/>
          <w:kern w:val="0"/>
          <w:sz w:val="24"/>
        </w:rPr>
      </w:pPr>
      <w:r w:rsidRPr="00EC061B">
        <w:rPr>
          <w:rFonts w:ascii="Times New Roman" w:eastAsia="宋体" w:hAnsi="Times New Roman" w:cs="Times New Roman" w:hint="eastAsia"/>
          <w:b/>
          <w:color w:val="FF0000"/>
          <w:kern w:val="0"/>
          <w:sz w:val="24"/>
        </w:rPr>
        <w:t>复习思考题：</w:t>
      </w:r>
    </w:p>
    <w:p w:rsidR="00F919D3" w:rsidRPr="00F919D3" w:rsidRDefault="00F919D3" w:rsidP="00F919D3">
      <w:pPr>
        <w:widowControl/>
        <w:adjustRightInd w:val="0"/>
        <w:snapToGrid w:val="0"/>
        <w:spacing w:line="580" w:lineRule="exact"/>
        <w:ind w:firstLineChars="200" w:firstLine="480"/>
        <w:rPr>
          <w:rFonts w:ascii="Times New Roman" w:eastAsia="宋体" w:hAnsi="Times New Roman" w:cs="Times New Roman"/>
          <w:color w:val="FF0000"/>
          <w:kern w:val="0"/>
          <w:sz w:val="24"/>
        </w:rPr>
      </w:pPr>
      <w:r w:rsidRPr="00EC061B">
        <w:rPr>
          <w:rFonts w:ascii="Times New Roman" w:eastAsia="宋体" w:hAnsi="Times New Roman" w:cs="Times New Roman" w:hint="eastAsia"/>
          <w:color w:val="FF0000"/>
          <w:kern w:val="0"/>
          <w:sz w:val="24"/>
        </w:rPr>
        <w:t>1.</w:t>
      </w:r>
      <w:r>
        <w:rPr>
          <w:rFonts w:ascii="Times New Roman" w:eastAsia="宋体" w:hAnsi="Times New Roman" w:cs="Times New Roman" w:hint="eastAsia"/>
          <w:color w:val="FF0000"/>
          <w:kern w:val="0"/>
          <w:sz w:val="24"/>
        </w:rPr>
        <w:t>发车前应做好哪些工作</w:t>
      </w:r>
      <w:r w:rsidRPr="00EC061B">
        <w:rPr>
          <w:rFonts w:ascii="Times New Roman" w:eastAsia="宋体" w:hAnsi="Times New Roman" w:cs="Times New Roman" w:hint="eastAsia"/>
          <w:color w:val="FF0000"/>
          <w:kern w:val="0"/>
          <w:sz w:val="24"/>
        </w:rPr>
        <w:t>？</w:t>
      </w:r>
    </w:p>
    <w:p w:rsidR="00F643CC" w:rsidRPr="00F643CC" w:rsidRDefault="00F643CC" w:rsidP="00F34385">
      <w:pPr>
        <w:widowControl/>
        <w:adjustRightInd w:val="0"/>
        <w:snapToGrid w:val="0"/>
        <w:spacing w:line="580" w:lineRule="exact"/>
        <w:ind w:firstLineChars="200" w:firstLine="482"/>
        <w:rPr>
          <w:rFonts w:ascii="Times New Roman" w:eastAsia="宋体" w:hAnsi="Times New Roman" w:cs="Times New Roman"/>
          <w:kern w:val="0"/>
          <w:sz w:val="24"/>
        </w:rPr>
      </w:pPr>
      <w:r w:rsidRPr="00F34385">
        <w:rPr>
          <w:rFonts w:ascii="Times New Roman" w:eastAsia="宋体" w:hAnsi="Times New Roman" w:cs="Times New Roman"/>
          <w:b/>
          <w:kern w:val="0"/>
          <w:sz w:val="24"/>
        </w:rPr>
        <w:lastRenderedPageBreak/>
        <w:t>第十七条</w:t>
      </w:r>
      <w:r w:rsidRPr="00F643CC">
        <w:rPr>
          <w:rFonts w:ascii="Times New Roman" w:eastAsia="宋体" w:hAnsi="Times New Roman" w:cs="Times New Roman"/>
          <w:kern w:val="0"/>
          <w:sz w:val="24"/>
        </w:rPr>
        <w:t>起动列车前，必须二人及以上（单司机值乘区段除外）确认行车凭证、发车信号显示正确，准确呼唤应答，执行车机联控，鸣笛起动列车。</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起动列车前使用列尾装置检查尾部制动主管压力是否与机车制动主管压力基本一致。</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列车起动时，应检查制动机手柄是否在正常位置及各仪表的显示状态，做到起车稳、加速快、防止空转。</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内燃机车提手柄、电力机车进级时，应使柴油机转速及牵引电流稳定上升。当列车不能起动或起动过程中空转不能消除时，应迅速调整主手柄位置，重新起动列车。</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列车起动后，应进行后部瞭望确认列车起动正常。单司机单班值乘的不进行后部瞭望。</w:t>
      </w:r>
    </w:p>
    <w:p w:rsidR="00EC0BA9" w:rsidRPr="00EC061B" w:rsidRDefault="00EC0BA9" w:rsidP="00EC0BA9">
      <w:pPr>
        <w:widowControl/>
        <w:adjustRightInd w:val="0"/>
        <w:snapToGrid w:val="0"/>
        <w:spacing w:line="580" w:lineRule="exact"/>
        <w:ind w:firstLineChars="200" w:firstLine="482"/>
        <w:rPr>
          <w:rFonts w:ascii="Times New Roman" w:eastAsia="宋体" w:hAnsi="Times New Roman" w:cs="Times New Roman"/>
          <w:b/>
          <w:color w:val="FF0000"/>
          <w:kern w:val="0"/>
          <w:sz w:val="24"/>
        </w:rPr>
      </w:pPr>
      <w:r w:rsidRPr="00EC061B">
        <w:rPr>
          <w:rFonts w:ascii="Times New Roman" w:eastAsia="宋体" w:hAnsi="Times New Roman" w:cs="Times New Roman" w:hint="eastAsia"/>
          <w:b/>
          <w:color w:val="FF0000"/>
          <w:kern w:val="0"/>
          <w:sz w:val="24"/>
        </w:rPr>
        <w:t>复习思考题：</w:t>
      </w:r>
    </w:p>
    <w:p w:rsidR="00EC0BA9" w:rsidRPr="00EC0BA9" w:rsidRDefault="00EC0BA9" w:rsidP="00EC0BA9">
      <w:pPr>
        <w:widowControl/>
        <w:adjustRightInd w:val="0"/>
        <w:snapToGrid w:val="0"/>
        <w:spacing w:line="580" w:lineRule="exact"/>
        <w:ind w:firstLineChars="200" w:firstLine="480"/>
        <w:rPr>
          <w:rFonts w:ascii="Times New Roman" w:eastAsia="宋体" w:hAnsi="Times New Roman" w:cs="Times New Roman"/>
          <w:color w:val="FF0000"/>
          <w:kern w:val="0"/>
          <w:sz w:val="24"/>
        </w:rPr>
      </w:pPr>
      <w:r w:rsidRPr="00EC061B">
        <w:rPr>
          <w:rFonts w:ascii="Times New Roman" w:eastAsia="宋体" w:hAnsi="Times New Roman" w:cs="Times New Roman" w:hint="eastAsia"/>
          <w:color w:val="FF0000"/>
          <w:kern w:val="0"/>
          <w:sz w:val="24"/>
        </w:rPr>
        <w:t>1.</w:t>
      </w:r>
      <w:r w:rsidR="00935A97">
        <w:rPr>
          <w:rFonts w:ascii="Times New Roman" w:eastAsia="宋体" w:hAnsi="Times New Roman" w:cs="Times New Roman" w:hint="eastAsia"/>
          <w:color w:val="FF0000"/>
          <w:kern w:val="0"/>
          <w:sz w:val="24"/>
        </w:rPr>
        <w:t>起动列车前司机应注意哪些</w:t>
      </w:r>
      <w:r w:rsidRPr="00EC061B">
        <w:rPr>
          <w:rFonts w:ascii="Times New Roman" w:eastAsia="宋体" w:hAnsi="Times New Roman" w:cs="Times New Roman" w:hint="eastAsia"/>
          <w:color w:val="FF0000"/>
          <w:kern w:val="0"/>
          <w:sz w:val="24"/>
        </w:rPr>
        <w:t>事项？</w:t>
      </w:r>
    </w:p>
    <w:p w:rsidR="00F643CC" w:rsidRPr="00F643CC" w:rsidRDefault="00F643CC" w:rsidP="00F34385">
      <w:pPr>
        <w:widowControl/>
        <w:adjustRightInd w:val="0"/>
        <w:snapToGrid w:val="0"/>
        <w:spacing w:line="580" w:lineRule="exact"/>
        <w:ind w:firstLineChars="200" w:firstLine="482"/>
        <w:rPr>
          <w:rFonts w:ascii="Times New Roman" w:eastAsia="宋体" w:hAnsi="Times New Roman" w:cs="Times New Roman"/>
          <w:kern w:val="0"/>
          <w:sz w:val="24"/>
        </w:rPr>
      </w:pPr>
      <w:r w:rsidRPr="00F34385">
        <w:rPr>
          <w:rFonts w:ascii="Times New Roman" w:eastAsia="宋体" w:hAnsi="Times New Roman" w:cs="Times New Roman"/>
          <w:b/>
          <w:kern w:val="0"/>
          <w:sz w:val="24"/>
        </w:rPr>
        <w:t>第二十一条</w:t>
      </w:r>
      <w:r w:rsidRPr="00F643CC">
        <w:rPr>
          <w:rFonts w:ascii="Times New Roman" w:eastAsia="宋体" w:hAnsi="Times New Roman" w:cs="Times New Roman"/>
          <w:kern w:val="0"/>
          <w:sz w:val="24"/>
        </w:rPr>
        <w:t>机车司机在运行中必须严格执行</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彻底瞭望、确认信号、准确呼唤、手比眼看</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的</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十六字令</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，依照机车乘务员一次出乘作业标准、《列车操纵示意图》、《列车操纵提示卡》正确操纵列车，并规范执行确认呼唤（应答）和车机联控制度。</w:t>
      </w:r>
    </w:p>
    <w:p w:rsidR="004E6670" w:rsidRPr="004E6670" w:rsidRDefault="004E6670" w:rsidP="004E6670">
      <w:pPr>
        <w:widowControl/>
        <w:adjustRightInd w:val="0"/>
        <w:snapToGrid w:val="0"/>
        <w:spacing w:line="580" w:lineRule="exact"/>
        <w:ind w:firstLineChars="200" w:firstLine="480"/>
        <w:rPr>
          <w:rFonts w:ascii="Times New Roman" w:eastAsia="宋体" w:hAnsi="Times New Roman" w:cs="Times New Roman"/>
          <w:kern w:val="0"/>
          <w:sz w:val="24"/>
        </w:rPr>
      </w:pPr>
      <w:r w:rsidRPr="004E6670">
        <w:rPr>
          <w:rFonts w:ascii="Times New Roman" w:eastAsia="宋体" w:hAnsi="Times New Roman" w:cs="Times New Roman" w:hint="eastAsia"/>
          <w:kern w:val="0"/>
          <w:sz w:val="24"/>
        </w:rPr>
        <w:t>严格遵守每百吨列车重量换算闸瓦压力限制速度，列车限制速度，线路、桥隧、信号容许速度，机车车辆最高运行速度，道岔、曲线及各种临时限制速度，以及</w:t>
      </w:r>
      <w:r w:rsidRPr="004E6670">
        <w:rPr>
          <w:rFonts w:ascii="Times New Roman" w:eastAsia="宋体" w:hAnsi="Times New Roman" w:cs="Times New Roman" w:hint="eastAsia"/>
          <w:kern w:val="0"/>
          <w:sz w:val="24"/>
        </w:rPr>
        <w:t>LKJ</w:t>
      </w:r>
      <w:r w:rsidRPr="004E6670">
        <w:rPr>
          <w:rFonts w:ascii="Times New Roman" w:eastAsia="宋体" w:hAnsi="Times New Roman" w:cs="Times New Roman" w:hint="eastAsia"/>
          <w:kern w:val="0"/>
          <w:sz w:val="24"/>
        </w:rPr>
        <w:t>速度控制模式设定的限制速度的规定。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列车运行中，当列尾装置主机发出电池欠压报警、通信中断等异常情况时，司机应及时通知就近车站值班员或列车调度员，旅客列车应同时通知车辆乘务员。</w:t>
      </w:r>
    </w:p>
    <w:p w:rsidR="00F643CC" w:rsidRPr="00F643CC" w:rsidRDefault="00F643CC" w:rsidP="00F34385">
      <w:pPr>
        <w:widowControl/>
        <w:adjustRightInd w:val="0"/>
        <w:snapToGrid w:val="0"/>
        <w:spacing w:line="580" w:lineRule="exact"/>
        <w:ind w:firstLineChars="200" w:firstLine="482"/>
        <w:rPr>
          <w:rFonts w:ascii="Times New Roman" w:eastAsia="宋体" w:hAnsi="Times New Roman" w:cs="Times New Roman"/>
          <w:kern w:val="0"/>
          <w:sz w:val="24"/>
        </w:rPr>
      </w:pPr>
      <w:r w:rsidRPr="00F34385">
        <w:rPr>
          <w:rFonts w:ascii="Times New Roman" w:eastAsia="宋体" w:hAnsi="Times New Roman" w:cs="Times New Roman"/>
          <w:b/>
          <w:kern w:val="0"/>
          <w:sz w:val="24"/>
        </w:rPr>
        <w:lastRenderedPageBreak/>
        <w:t>第二十四条</w:t>
      </w:r>
      <w:r w:rsidRPr="00F643CC">
        <w:rPr>
          <w:rFonts w:ascii="Times New Roman" w:eastAsia="宋体" w:hAnsi="Times New Roman" w:cs="Times New Roman"/>
          <w:kern w:val="0"/>
          <w:sz w:val="24"/>
        </w:rPr>
        <w:t>内燃机车提、回手柄应逐位进行，使牵引电流、柴油机转速稳定变化。负载运行中，当柴油机发生喘振、共振时，司机应及时调整主手柄位置。退回手柄时，主手柄回至</w:t>
      </w: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位需稍作停留再退回</w:t>
      </w:r>
      <w:r w:rsidRPr="00F643CC">
        <w:rPr>
          <w:rFonts w:ascii="Times New Roman" w:eastAsia="宋体" w:hAnsi="Times New Roman" w:cs="Times New Roman"/>
          <w:kern w:val="0"/>
          <w:sz w:val="24"/>
        </w:rPr>
        <w:t>“0”</w:t>
      </w:r>
      <w:r w:rsidRPr="00F643CC">
        <w:rPr>
          <w:rFonts w:ascii="Times New Roman" w:eastAsia="宋体" w:hAnsi="Times New Roman" w:cs="Times New Roman"/>
          <w:kern w:val="0"/>
          <w:sz w:val="24"/>
        </w:rPr>
        <w:t>位。</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主手柄退回的过程中，若柴油机转速不下降，为防止柴油机</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飞车</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，禁止手柄回</w:t>
      </w:r>
      <w:r w:rsidRPr="00F643CC">
        <w:rPr>
          <w:rFonts w:ascii="Times New Roman" w:eastAsia="宋体" w:hAnsi="Times New Roman" w:cs="Times New Roman"/>
          <w:kern w:val="0"/>
          <w:sz w:val="24"/>
        </w:rPr>
        <w:t>“0”</w:t>
      </w:r>
      <w:r w:rsidRPr="00F643CC">
        <w:rPr>
          <w:rFonts w:ascii="Times New Roman" w:eastAsia="宋体" w:hAnsi="Times New Roman" w:cs="Times New Roman"/>
          <w:kern w:val="0"/>
          <w:sz w:val="24"/>
        </w:rPr>
        <w:t>位，立即采取停止燃油泵工作、打开燃油系统排气阀、按下紧急停车按钮等措施。</w:t>
      </w:r>
    </w:p>
    <w:p w:rsidR="00F643CC" w:rsidRPr="00F643CC" w:rsidRDefault="00F643CC" w:rsidP="00F34385">
      <w:pPr>
        <w:widowControl/>
        <w:adjustRightInd w:val="0"/>
        <w:snapToGrid w:val="0"/>
        <w:spacing w:line="580" w:lineRule="exact"/>
        <w:ind w:firstLineChars="200" w:firstLine="482"/>
        <w:rPr>
          <w:rFonts w:ascii="Times New Roman" w:eastAsia="宋体" w:hAnsi="Times New Roman" w:cs="Times New Roman"/>
          <w:kern w:val="0"/>
          <w:sz w:val="24"/>
        </w:rPr>
      </w:pPr>
      <w:r w:rsidRPr="00F34385">
        <w:rPr>
          <w:rFonts w:ascii="Times New Roman" w:eastAsia="宋体" w:hAnsi="Times New Roman" w:cs="Times New Roman"/>
          <w:b/>
          <w:kern w:val="0"/>
          <w:sz w:val="24"/>
        </w:rPr>
        <w:t>第二十五条</w:t>
      </w:r>
      <w:r w:rsidRPr="00F643CC">
        <w:rPr>
          <w:rFonts w:ascii="Times New Roman" w:eastAsia="宋体" w:hAnsi="Times New Roman" w:cs="Times New Roman"/>
          <w:kern w:val="0"/>
          <w:sz w:val="24"/>
        </w:rPr>
        <w:t>电力机车运行中应注意以下事项：</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根据列车速度，选择适当的手柄位置。牵引电动机电压、电流不得超过额定值。</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解除机车牵引力时，牵引手柄要在接近</w:t>
      </w:r>
      <w:r w:rsidRPr="00F643CC">
        <w:rPr>
          <w:rFonts w:ascii="Times New Roman" w:eastAsia="宋体" w:hAnsi="Times New Roman" w:cs="Times New Roman"/>
          <w:kern w:val="0"/>
          <w:sz w:val="24"/>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Pr="00F643CC">
          <w:rPr>
            <w:rFonts w:ascii="Times New Roman" w:eastAsia="宋体" w:hAnsi="Times New Roman" w:cs="Times New Roman"/>
            <w:kern w:val="0"/>
            <w:sz w:val="24"/>
          </w:rPr>
          <w:t>0”</w:t>
        </w:r>
      </w:smartTag>
      <w:r w:rsidRPr="00F643CC">
        <w:rPr>
          <w:rFonts w:ascii="Times New Roman" w:eastAsia="宋体" w:hAnsi="Times New Roman" w:cs="Times New Roman"/>
          <w:kern w:val="0"/>
          <w:sz w:val="24"/>
        </w:rPr>
        <w:t>位前稍作停留再退回</w:t>
      </w:r>
      <w:r w:rsidRPr="00F643CC">
        <w:rPr>
          <w:rFonts w:ascii="Times New Roman" w:eastAsia="宋体" w:hAnsi="Times New Roman" w:cs="Times New Roman"/>
          <w:kern w:val="0"/>
          <w:sz w:val="24"/>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Pr="00F643CC">
          <w:rPr>
            <w:rFonts w:ascii="Times New Roman" w:eastAsia="宋体" w:hAnsi="Times New Roman" w:cs="Times New Roman"/>
            <w:kern w:val="0"/>
            <w:sz w:val="24"/>
          </w:rPr>
          <w:t>0”</w:t>
        </w:r>
      </w:smartTag>
      <w:r w:rsidRPr="00F643CC">
        <w:rPr>
          <w:rFonts w:ascii="Times New Roman" w:eastAsia="宋体" w:hAnsi="Times New Roman" w:cs="Times New Roman"/>
          <w:kern w:val="0"/>
          <w:sz w:val="24"/>
        </w:rPr>
        <w:t>位。</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使用磁场削弱时，要在牵引电机端电压接近或达到额定值，电流还有相当余量时，逐级进行。</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通过分相绝缘器时严禁升起前后两受电弓，一般不应在牵引电动机带负荷的情况下断开主断路器。按</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断</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合</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电标，断开、闭合主断路器（装有自动过分相装置除外）。货物列车若通过分相绝缘器前，列车速度过低时（速度值由铁路局规定），允许快速退回牵引手柄。</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遇接触网故障或挂有异物，降、升受电弓标或临时降、升弓手信号时，及时降下或升起受电弓。</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接触网临时停电或异常时，要迅速断开主断路器、降下受电弓，立即采取停车措施，检查弓网状态。装有车顶绝缘检测装置的机车，司机要检查确认机车绝缘情况，确认机车绝缘装置故障或绝缘不良时，不得盲目升弓。</w:t>
      </w:r>
    </w:p>
    <w:p w:rsidR="00F643CC" w:rsidRPr="00F643CC" w:rsidRDefault="00F643CC" w:rsidP="009D01ED">
      <w:pPr>
        <w:widowControl/>
        <w:adjustRightInd w:val="0"/>
        <w:snapToGrid w:val="0"/>
        <w:spacing w:line="580" w:lineRule="exact"/>
        <w:ind w:firstLineChars="200" w:firstLine="482"/>
        <w:rPr>
          <w:rFonts w:ascii="Times New Roman" w:eastAsia="宋体" w:hAnsi="Times New Roman" w:cs="Times New Roman"/>
          <w:kern w:val="0"/>
          <w:sz w:val="24"/>
        </w:rPr>
      </w:pPr>
      <w:r w:rsidRPr="009D01ED">
        <w:rPr>
          <w:rFonts w:ascii="Times New Roman" w:eastAsia="宋体" w:hAnsi="Times New Roman" w:cs="Times New Roman"/>
          <w:b/>
          <w:kern w:val="0"/>
          <w:sz w:val="24"/>
        </w:rPr>
        <w:t>第二十七条</w:t>
      </w:r>
      <w:r w:rsidRPr="00F643CC">
        <w:rPr>
          <w:rFonts w:ascii="Times New Roman" w:eastAsia="宋体" w:hAnsi="Times New Roman" w:cs="Times New Roman"/>
          <w:kern w:val="0"/>
          <w:sz w:val="24"/>
        </w:rPr>
        <w:t>装有列尾装置的列车出发前、进站前、进入长大下坡道前和停车站出站后，应使用列尾装置对制动主管的压力变化情况进行检查，发现制动主管</w:t>
      </w:r>
      <w:r w:rsidRPr="00F643CC">
        <w:rPr>
          <w:rFonts w:ascii="Times New Roman" w:eastAsia="宋体" w:hAnsi="Times New Roman" w:cs="Times New Roman"/>
          <w:kern w:val="0"/>
          <w:sz w:val="24"/>
        </w:rPr>
        <w:lastRenderedPageBreak/>
        <w:t>的压力异常时，应立即停车，停车后，查明原因妥善处理，并通知就近车站值班员或列车调度员。</w:t>
      </w:r>
    </w:p>
    <w:p w:rsidR="00F643CC" w:rsidRPr="00F643CC" w:rsidRDefault="00F643CC" w:rsidP="009D01ED">
      <w:pPr>
        <w:widowControl/>
        <w:adjustRightInd w:val="0"/>
        <w:snapToGrid w:val="0"/>
        <w:spacing w:line="580" w:lineRule="exact"/>
        <w:ind w:firstLineChars="200" w:firstLine="482"/>
        <w:rPr>
          <w:rFonts w:ascii="Times New Roman" w:eastAsia="宋体" w:hAnsi="Times New Roman" w:cs="Times New Roman"/>
          <w:kern w:val="0"/>
          <w:sz w:val="24"/>
        </w:rPr>
      </w:pPr>
      <w:r w:rsidRPr="009D01ED">
        <w:rPr>
          <w:rFonts w:ascii="Times New Roman" w:eastAsia="宋体" w:hAnsi="Times New Roman" w:cs="Times New Roman"/>
          <w:b/>
          <w:kern w:val="0"/>
          <w:sz w:val="24"/>
        </w:rPr>
        <w:t>第二十八条</w:t>
      </w:r>
      <w:r w:rsidRPr="00F643CC">
        <w:rPr>
          <w:rFonts w:ascii="Times New Roman" w:eastAsia="宋体" w:hAnsi="Times New Roman" w:cs="Times New Roman"/>
          <w:kern w:val="0"/>
          <w:sz w:val="24"/>
        </w:rPr>
        <w:t>施行常用制动时，应考虑列车速度、线路坡道、牵引辆数和吨数、车辆种类以及闸瓦压力等条件，保持列车均匀减速，防止列车冲动。进入停车线停车时，提前确认</w:t>
      </w:r>
      <w:r w:rsidRPr="00F643CC">
        <w:rPr>
          <w:rFonts w:ascii="Times New Roman" w:eastAsia="宋体" w:hAnsi="Times New Roman" w:cs="Times New Roman"/>
          <w:kern w:val="0"/>
          <w:sz w:val="24"/>
        </w:rPr>
        <w:t>LKJ</w:t>
      </w:r>
      <w:r w:rsidRPr="00F643CC">
        <w:rPr>
          <w:rFonts w:ascii="Times New Roman" w:eastAsia="宋体" w:hAnsi="Times New Roman" w:cs="Times New Roman"/>
          <w:kern w:val="0"/>
          <w:sz w:val="24"/>
        </w:rPr>
        <w:t>显示距离与地面信号位置是否一致，准确掌握制动时机、制动距离和减压量，应做到一次停妥，牵引列车时，不应使用单阀制动停车，并遵守以下规定：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初次减压量，不得少于</w:t>
      </w:r>
      <w:r w:rsidRPr="00F643CC">
        <w:rPr>
          <w:rFonts w:ascii="Times New Roman" w:eastAsia="宋体" w:hAnsi="Times New Roman" w:cs="Times New Roman"/>
          <w:kern w:val="0"/>
          <w:sz w:val="24"/>
        </w:rPr>
        <w:t>50kPa</w:t>
      </w:r>
      <w:r w:rsidRPr="00F643CC">
        <w:rPr>
          <w:rFonts w:ascii="Times New Roman" w:eastAsia="宋体" w:hAnsi="Times New Roman" w:cs="Times New Roman"/>
          <w:kern w:val="0"/>
          <w:sz w:val="24"/>
        </w:rPr>
        <w:t>。长大下坡道应适当增加初次减压量，具体减压量由铁路局制定。</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追加减压一般不应超过两次；一次追加减压量，不得超过初次减压量。</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累计减压量，不应超过最大有效减压量。</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单阀缓解量，每次不得超过</w:t>
      </w:r>
      <w:r w:rsidRPr="00F643CC">
        <w:rPr>
          <w:rFonts w:ascii="Times New Roman" w:eastAsia="宋体" w:hAnsi="Times New Roman" w:cs="Times New Roman"/>
          <w:kern w:val="0"/>
          <w:sz w:val="24"/>
        </w:rPr>
        <w:t>30kPa (CCB</w:t>
      </w:r>
      <w:r w:rsidR="00633910" w:rsidRPr="00F643CC">
        <w:rPr>
          <w:rFonts w:ascii="Times New Roman" w:eastAsia="宋体" w:hAnsi="Times New Roman" w:cs="Times New Roman"/>
          <w:kern w:val="0"/>
          <w:sz w:val="24"/>
        </w:rPr>
        <w:fldChar w:fldCharType="begin"/>
      </w:r>
      <w:r w:rsidRPr="00F643CC">
        <w:rPr>
          <w:rFonts w:ascii="Times New Roman" w:eastAsia="宋体" w:hAnsi="Times New Roman" w:cs="Times New Roman"/>
          <w:kern w:val="0"/>
          <w:sz w:val="24"/>
        </w:rPr>
        <w:instrText xml:space="preserve"> = 2 \* ROMAN \* MERGEFORMAT </w:instrText>
      </w:r>
      <w:r w:rsidR="00633910" w:rsidRPr="00F643CC">
        <w:rPr>
          <w:rFonts w:ascii="Times New Roman" w:eastAsia="宋体" w:hAnsi="Times New Roman" w:cs="Times New Roman"/>
          <w:kern w:val="0"/>
          <w:sz w:val="24"/>
        </w:rPr>
        <w:fldChar w:fldCharType="separate"/>
      </w:r>
      <w:r w:rsidRPr="00F643CC">
        <w:rPr>
          <w:rFonts w:ascii="Times New Roman" w:eastAsia="宋体" w:hAnsi="Times New Roman" w:cs="Times New Roman"/>
          <w:kern w:val="0"/>
          <w:sz w:val="24"/>
        </w:rPr>
        <w:t>II</w:t>
      </w:r>
      <w:r w:rsidR="00633910" w:rsidRPr="00F643CC">
        <w:rPr>
          <w:rFonts w:ascii="Times New Roman" w:eastAsia="宋体" w:hAnsi="Times New Roman" w:cs="Times New Roman"/>
          <w:kern w:val="0"/>
          <w:sz w:val="24"/>
        </w:rPr>
        <w:fldChar w:fldCharType="end"/>
      </w:r>
      <w:r w:rsidRPr="00F643CC">
        <w:rPr>
          <w:rFonts w:ascii="Times New Roman" w:eastAsia="宋体" w:hAnsi="Times New Roman" w:cs="Times New Roman"/>
          <w:kern w:val="0"/>
          <w:sz w:val="24"/>
        </w:rPr>
        <w:t>、法维莱型制动机除外</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减压时，自阀排风未止不应追加、停车或缓解列车制动。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6.</w:t>
      </w:r>
      <w:r w:rsidRPr="00F643CC">
        <w:rPr>
          <w:rFonts w:ascii="Times New Roman" w:eastAsia="宋体" w:hAnsi="Times New Roman" w:cs="Times New Roman"/>
          <w:kern w:val="0"/>
          <w:sz w:val="24"/>
        </w:rPr>
        <w:t>货物列车运行中，自阀减压排风未止，不得缓解机车制动。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7.</w:t>
      </w:r>
      <w:r w:rsidRPr="00F643CC">
        <w:rPr>
          <w:rFonts w:ascii="Times New Roman" w:eastAsia="宋体" w:hAnsi="Times New Roman" w:cs="Times New Roman"/>
          <w:kern w:val="0"/>
          <w:sz w:val="24"/>
        </w:rPr>
        <w:t>禁止在制动保压后，将自阀手柄由中立位推向缓解、运转、保持位后，又移回中立位</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牵引采用阶段缓解装置的列车除外</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8.</w:t>
      </w:r>
      <w:r w:rsidRPr="00F643CC">
        <w:rPr>
          <w:rFonts w:ascii="Times New Roman" w:eastAsia="宋体" w:hAnsi="Times New Roman" w:cs="Times New Roman"/>
          <w:kern w:val="0"/>
          <w:sz w:val="24"/>
        </w:rPr>
        <w:t>货物列车速度在</w:t>
      </w:r>
      <w:smartTag w:uri="urn:schemas-microsoft-com:office:smarttags" w:element="chmetcnv">
        <w:smartTagPr>
          <w:attr w:name="TCSC" w:val="0"/>
          <w:attr w:name="NumberType" w:val="1"/>
          <w:attr w:name="Negative" w:val="False"/>
          <w:attr w:name="HasSpace" w:val="False"/>
          <w:attr w:name="SourceValue" w:val="15"/>
          <w:attr w:name="UnitName" w:val="km/h"/>
        </w:smartTagPr>
        <w:r w:rsidRPr="00F643CC">
          <w:rPr>
            <w:rFonts w:ascii="Times New Roman" w:eastAsia="宋体" w:hAnsi="Times New Roman" w:cs="Times New Roman"/>
            <w:kern w:val="0"/>
            <w:sz w:val="24"/>
          </w:rPr>
          <w:t>15km/h</w:t>
        </w:r>
      </w:smartTag>
      <w:r w:rsidRPr="00F643CC">
        <w:rPr>
          <w:rFonts w:ascii="Times New Roman" w:eastAsia="宋体" w:hAnsi="Times New Roman" w:cs="Times New Roman"/>
          <w:kern w:val="0"/>
          <w:sz w:val="24"/>
        </w:rPr>
        <w:t>以下时，不应缓解列车制动。长大下坡道区段因受制动周期等因素限制，最低缓解速度不应低于</w:t>
      </w:r>
      <w:smartTag w:uri="urn:schemas-microsoft-com:office:smarttags" w:element="chmetcnv">
        <w:smartTagPr>
          <w:attr w:name="TCSC" w:val="0"/>
          <w:attr w:name="NumberType" w:val="1"/>
          <w:attr w:name="Negative" w:val="False"/>
          <w:attr w:name="HasSpace" w:val="False"/>
          <w:attr w:name="SourceValue" w:val="10"/>
          <w:attr w:name="UnitName" w:val="km/h"/>
        </w:smartTagPr>
        <w:r w:rsidRPr="00F643CC">
          <w:rPr>
            <w:rFonts w:ascii="Times New Roman" w:eastAsia="宋体" w:hAnsi="Times New Roman" w:cs="Times New Roman"/>
            <w:kern w:val="0"/>
            <w:sz w:val="24"/>
          </w:rPr>
          <w:t>10km/h</w:t>
        </w:r>
      </w:smartTag>
      <w:r w:rsidRPr="00F643CC">
        <w:rPr>
          <w:rFonts w:ascii="Times New Roman" w:eastAsia="宋体" w:hAnsi="Times New Roman" w:cs="Times New Roman"/>
          <w:kern w:val="0"/>
          <w:sz w:val="24"/>
        </w:rPr>
        <w:t>。重载货物列车速度在</w:t>
      </w:r>
      <w:smartTag w:uri="urn:schemas-microsoft-com:office:smarttags" w:element="chmetcnv">
        <w:smartTagPr>
          <w:attr w:name="TCSC" w:val="0"/>
          <w:attr w:name="NumberType" w:val="1"/>
          <w:attr w:name="Negative" w:val="False"/>
          <w:attr w:name="HasSpace" w:val="False"/>
          <w:attr w:name="SourceValue" w:val="30"/>
          <w:attr w:name="UnitName" w:val="km/h"/>
        </w:smartTagPr>
        <w:r w:rsidRPr="00F643CC">
          <w:rPr>
            <w:rFonts w:ascii="Times New Roman" w:eastAsia="宋体" w:hAnsi="Times New Roman" w:cs="Times New Roman"/>
            <w:kern w:val="0"/>
            <w:sz w:val="24"/>
          </w:rPr>
          <w:t>30km/h</w:t>
        </w:r>
      </w:smartTag>
      <w:r w:rsidRPr="00F643CC">
        <w:rPr>
          <w:rFonts w:ascii="Times New Roman" w:eastAsia="宋体" w:hAnsi="Times New Roman" w:cs="Times New Roman"/>
          <w:kern w:val="0"/>
          <w:sz w:val="24"/>
        </w:rPr>
        <w:t>以下，不应缓解列车制动。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9.</w:t>
      </w:r>
      <w:r w:rsidRPr="00F643CC">
        <w:rPr>
          <w:rFonts w:ascii="Times New Roman" w:eastAsia="宋体" w:hAnsi="Times New Roman" w:cs="Times New Roman"/>
          <w:kern w:val="0"/>
          <w:sz w:val="24"/>
        </w:rPr>
        <w:t>少量减压停车后，应追加减压至</w:t>
      </w:r>
      <w:r w:rsidRPr="00F643CC">
        <w:rPr>
          <w:rFonts w:ascii="Times New Roman" w:eastAsia="宋体" w:hAnsi="Times New Roman" w:cs="Times New Roman"/>
          <w:kern w:val="0"/>
          <w:sz w:val="24"/>
        </w:rPr>
        <w:t>100kPa</w:t>
      </w:r>
      <w:r w:rsidRPr="00F643CC">
        <w:rPr>
          <w:rFonts w:ascii="Times New Roman" w:eastAsia="宋体" w:hAnsi="Times New Roman" w:cs="Times New Roman"/>
          <w:kern w:val="0"/>
          <w:sz w:val="24"/>
        </w:rPr>
        <w:t>及以上。</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10.</w:t>
      </w:r>
      <w:r w:rsidRPr="00F643CC">
        <w:rPr>
          <w:rFonts w:ascii="Times New Roman" w:eastAsia="宋体" w:hAnsi="Times New Roman" w:cs="Times New Roman"/>
          <w:kern w:val="0"/>
          <w:sz w:val="24"/>
        </w:rPr>
        <w:t>站停超过</w:t>
      </w:r>
      <w:r w:rsidRPr="00F643CC">
        <w:rPr>
          <w:rFonts w:ascii="Times New Roman" w:eastAsia="宋体" w:hAnsi="Times New Roman" w:cs="Times New Roman"/>
          <w:kern w:val="0"/>
          <w:sz w:val="24"/>
        </w:rPr>
        <w:t>20min</w:t>
      </w:r>
      <w:r w:rsidRPr="00F643CC">
        <w:rPr>
          <w:rFonts w:ascii="Times New Roman" w:eastAsia="宋体" w:hAnsi="Times New Roman" w:cs="Times New Roman"/>
          <w:kern w:val="0"/>
          <w:sz w:val="24"/>
        </w:rPr>
        <w:t>时，开车前应进行列车制动机简略试验。</w:t>
      </w:r>
    </w:p>
    <w:p w:rsidR="00F643CC" w:rsidRPr="00F643CC" w:rsidRDefault="00F643CC" w:rsidP="009D01ED">
      <w:pPr>
        <w:widowControl/>
        <w:adjustRightInd w:val="0"/>
        <w:snapToGrid w:val="0"/>
        <w:spacing w:line="580" w:lineRule="exact"/>
        <w:ind w:firstLineChars="200" w:firstLine="482"/>
        <w:rPr>
          <w:rFonts w:ascii="Times New Roman" w:eastAsia="宋体" w:hAnsi="Times New Roman" w:cs="Times New Roman"/>
          <w:kern w:val="0"/>
          <w:sz w:val="24"/>
        </w:rPr>
      </w:pPr>
      <w:r w:rsidRPr="009D01ED">
        <w:rPr>
          <w:rFonts w:ascii="Times New Roman" w:eastAsia="宋体" w:hAnsi="Times New Roman" w:cs="Times New Roman"/>
          <w:b/>
          <w:kern w:val="0"/>
          <w:sz w:val="24"/>
        </w:rPr>
        <w:t>第二十九条</w:t>
      </w:r>
      <w:r w:rsidRPr="00F643CC">
        <w:rPr>
          <w:rFonts w:ascii="Times New Roman" w:eastAsia="宋体" w:hAnsi="Times New Roman" w:cs="Times New Roman"/>
          <w:kern w:val="0"/>
          <w:sz w:val="24"/>
        </w:rPr>
        <w:t>施行紧急制动时，应迅速将自阀手柄推向紧急制动位，并立即解除机车牵引力，期间柴油机不得停机，电力机车不得断主断路器、降弓，动力制</w:t>
      </w:r>
      <w:r w:rsidRPr="00F643CC">
        <w:rPr>
          <w:rFonts w:ascii="Times New Roman" w:eastAsia="宋体" w:hAnsi="Times New Roman" w:cs="Times New Roman"/>
          <w:kern w:val="0"/>
          <w:sz w:val="24"/>
        </w:rPr>
        <w:lastRenderedPageBreak/>
        <w:t>动应处在备用状态。列车未停稳，严禁移动自阀、单阀手柄（投入动力制动时，单阀除外）。无自动撒砂装置或自动撒砂装置失效时，停车前应适当撒砂。</w:t>
      </w:r>
    </w:p>
    <w:p w:rsidR="00F643CC" w:rsidRPr="00F643CC" w:rsidRDefault="00F643CC" w:rsidP="009D01ED">
      <w:pPr>
        <w:widowControl/>
        <w:adjustRightInd w:val="0"/>
        <w:snapToGrid w:val="0"/>
        <w:spacing w:line="580" w:lineRule="exact"/>
        <w:ind w:firstLineChars="200" w:firstLine="482"/>
        <w:rPr>
          <w:rFonts w:ascii="Times New Roman" w:eastAsia="宋体" w:hAnsi="Times New Roman" w:cs="Times New Roman"/>
          <w:kern w:val="0"/>
          <w:sz w:val="24"/>
        </w:rPr>
      </w:pPr>
      <w:r w:rsidRPr="009D01ED">
        <w:rPr>
          <w:rFonts w:ascii="Times New Roman" w:eastAsia="宋体" w:hAnsi="Times New Roman" w:cs="Times New Roman"/>
          <w:b/>
          <w:kern w:val="0"/>
          <w:sz w:val="24"/>
        </w:rPr>
        <w:t>第三十六条</w:t>
      </w:r>
      <w:r w:rsidRPr="00F643CC">
        <w:rPr>
          <w:rFonts w:ascii="Times New Roman" w:eastAsia="宋体" w:hAnsi="Times New Roman" w:cs="Times New Roman"/>
          <w:kern w:val="0"/>
          <w:sz w:val="24"/>
        </w:rPr>
        <w:t>列车或单机停留时，不准停止柴油机、劈相机及空气压缩机的工作，并保持制动状态。</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1.</w:t>
      </w:r>
      <w:r w:rsidRPr="00F643CC">
        <w:rPr>
          <w:rFonts w:ascii="Times New Roman" w:eastAsia="宋体" w:hAnsi="Times New Roman" w:cs="Times New Roman"/>
          <w:kern w:val="0"/>
          <w:sz w:val="24"/>
        </w:rPr>
        <w:t>进站停车时，应注意车站接车人员的手信号。</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货物列车应保压停车，直至发车前出站</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发车进路</w:t>
      </w:r>
      <w:r w:rsidRPr="00F643CC">
        <w:rPr>
          <w:rFonts w:ascii="Times New Roman" w:eastAsia="宋体" w:hAnsi="Times New Roman" w:cs="Times New Roman"/>
          <w:kern w:val="0"/>
          <w:sz w:val="24"/>
        </w:rPr>
        <w:t>)</w:t>
      </w:r>
      <w:r w:rsidRPr="00F643CC">
        <w:rPr>
          <w:rFonts w:ascii="Times New Roman" w:eastAsia="宋体" w:hAnsi="Times New Roman" w:cs="Times New Roman"/>
          <w:kern w:val="0"/>
          <w:sz w:val="24"/>
        </w:rPr>
        <w:t>信号机开放或接到车站准备开车的通知后，方能缓解列车制动。</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夜间等会列车时，应将机车头灯灯光减弱或熄灭。</w:t>
      </w:r>
    </w:p>
    <w:p w:rsidR="00F643CC" w:rsidRP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4.</w:t>
      </w:r>
      <w:r w:rsidRPr="00F643CC">
        <w:rPr>
          <w:rFonts w:ascii="Times New Roman" w:eastAsia="宋体" w:hAnsi="Times New Roman" w:cs="Times New Roman"/>
          <w:kern w:val="0"/>
          <w:sz w:val="24"/>
        </w:rPr>
        <w:t>中间站停车，有条件时应对机车主要部件进行检查。</w:t>
      </w:r>
    </w:p>
    <w:p w:rsidR="00F643CC" w:rsidRDefault="00F643CC" w:rsidP="00F643CC">
      <w:pPr>
        <w:widowControl/>
        <w:adjustRightInd w:val="0"/>
        <w:snapToGrid w:val="0"/>
        <w:spacing w:line="58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5.</w:t>
      </w:r>
      <w:r w:rsidRPr="00F643CC">
        <w:rPr>
          <w:rFonts w:ascii="Times New Roman" w:eastAsia="宋体" w:hAnsi="Times New Roman" w:cs="Times New Roman"/>
          <w:kern w:val="0"/>
          <w:sz w:val="24"/>
        </w:rPr>
        <w:t>机车乘务员必须坚守岗位，不得擅自离开机车。</w:t>
      </w:r>
    </w:p>
    <w:p w:rsidR="00973070" w:rsidRPr="00973070" w:rsidRDefault="00973070" w:rsidP="00973070">
      <w:pPr>
        <w:widowControl/>
        <w:adjustRightInd w:val="0"/>
        <w:snapToGrid w:val="0"/>
        <w:spacing w:line="580" w:lineRule="exact"/>
        <w:rPr>
          <w:rFonts w:ascii="Times New Roman" w:eastAsia="宋体" w:hAnsi="Times New Roman" w:cs="Times New Roman"/>
          <w:b/>
          <w:color w:val="FF0000"/>
          <w:kern w:val="0"/>
          <w:sz w:val="24"/>
        </w:rPr>
      </w:pPr>
      <w:r w:rsidRPr="00973070">
        <w:rPr>
          <w:rFonts w:ascii="Times New Roman" w:eastAsia="宋体" w:hAnsi="Times New Roman" w:cs="Times New Roman" w:hint="eastAsia"/>
          <w:b/>
          <w:color w:val="FF0000"/>
          <w:kern w:val="0"/>
          <w:sz w:val="24"/>
        </w:rPr>
        <w:t>补充题：</w:t>
      </w:r>
    </w:p>
    <w:p w:rsidR="00973070" w:rsidRPr="00973070" w:rsidRDefault="00AA32EA" w:rsidP="00973070">
      <w:pPr>
        <w:autoSpaceDE w:val="0"/>
        <w:autoSpaceDN w:val="0"/>
        <w:spacing w:line="400" w:lineRule="exact"/>
        <w:ind w:firstLineChars="200" w:firstLine="482"/>
        <w:rPr>
          <w:rFonts w:ascii="宋体" w:eastAsia="宋体" w:hAnsi="宋体" w:cs="宋体"/>
          <w:color w:val="FF0000"/>
          <w:kern w:val="0"/>
          <w:sz w:val="24"/>
          <w:szCs w:val="24"/>
        </w:rPr>
      </w:pPr>
      <w:r>
        <w:rPr>
          <w:rFonts w:ascii="宋体" w:eastAsia="宋体" w:hAnsi="宋体" w:cs="宋体" w:hint="eastAsia"/>
          <w:b/>
          <w:color w:val="FF0000"/>
          <w:kern w:val="0"/>
          <w:sz w:val="24"/>
          <w:szCs w:val="24"/>
        </w:rPr>
        <w:t>*</w:t>
      </w:r>
      <w:r w:rsidR="00973070" w:rsidRPr="00973070">
        <w:rPr>
          <w:rFonts w:ascii="宋体" w:eastAsia="宋体" w:hAnsi="宋体" w:cs="宋体" w:hint="eastAsia"/>
          <w:b/>
          <w:color w:val="FF0000"/>
          <w:kern w:val="0"/>
          <w:sz w:val="24"/>
          <w:szCs w:val="24"/>
        </w:rPr>
        <w:t>第五十八条</w:t>
      </w:r>
      <w:r w:rsidR="00973070" w:rsidRPr="00973070">
        <w:rPr>
          <w:rFonts w:ascii="宋体" w:eastAsia="宋体" w:hAnsi="宋体" w:cs="宋体" w:hint="eastAsia"/>
          <w:color w:val="FF0000"/>
          <w:kern w:val="0"/>
          <w:sz w:val="24"/>
          <w:szCs w:val="24"/>
        </w:rPr>
        <w:t xml:space="preserve"> 错误办理行车凭证发车或耽误列车事故的责任划分：司机起动列车，定车务、机务单位责任；司机发现未动车，定车务单位责任；通过列车司机未及时发现，定车务、机务单位责任；司机发现及时停车，定车务单位责任。</w:t>
      </w:r>
    </w:p>
    <w:p w:rsidR="00973070" w:rsidRPr="00973070" w:rsidRDefault="00AA32EA" w:rsidP="00973070">
      <w:pPr>
        <w:autoSpaceDE w:val="0"/>
        <w:autoSpaceDN w:val="0"/>
        <w:spacing w:line="400" w:lineRule="exact"/>
        <w:ind w:firstLineChars="200" w:firstLine="482"/>
        <w:rPr>
          <w:rFonts w:ascii="宋体" w:eastAsia="宋体" w:hAnsi="宋体" w:cs="宋体"/>
          <w:color w:val="FF0000"/>
          <w:kern w:val="0"/>
          <w:sz w:val="24"/>
          <w:szCs w:val="24"/>
        </w:rPr>
      </w:pPr>
      <w:r>
        <w:rPr>
          <w:rFonts w:ascii="宋体" w:eastAsia="宋体" w:hAnsi="宋体" w:cs="宋体" w:hint="eastAsia"/>
          <w:b/>
          <w:color w:val="FF0000"/>
          <w:kern w:val="0"/>
          <w:sz w:val="24"/>
          <w:szCs w:val="24"/>
        </w:rPr>
        <w:t>*</w:t>
      </w:r>
      <w:r w:rsidR="00973070" w:rsidRPr="00973070">
        <w:rPr>
          <w:rFonts w:ascii="宋体" w:eastAsia="宋体" w:hAnsi="宋体" w:cs="宋体" w:hint="eastAsia"/>
          <w:b/>
          <w:color w:val="FF0000"/>
          <w:kern w:val="0"/>
          <w:sz w:val="24"/>
          <w:szCs w:val="24"/>
        </w:rPr>
        <w:t>第五十九条</w:t>
      </w:r>
      <w:r w:rsidR="00973070" w:rsidRPr="00973070">
        <w:rPr>
          <w:rFonts w:ascii="宋体" w:eastAsia="宋体" w:hAnsi="宋体" w:cs="宋体" w:hint="eastAsia"/>
          <w:color w:val="FF0000"/>
          <w:kern w:val="0"/>
          <w:sz w:val="24"/>
          <w:szCs w:val="24"/>
        </w:rPr>
        <w:t xml:space="preserve">  应停车的客运列车错办通过，定车站责任；在区间乘降所错误通过，定机务单位责任。</w:t>
      </w:r>
    </w:p>
    <w:p w:rsidR="00973070" w:rsidRPr="00973070" w:rsidRDefault="00973070" w:rsidP="00973070">
      <w:pPr>
        <w:widowControl/>
        <w:adjustRightInd w:val="0"/>
        <w:snapToGrid w:val="0"/>
        <w:spacing w:line="580" w:lineRule="exact"/>
        <w:rPr>
          <w:rFonts w:ascii="Times New Roman" w:eastAsia="宋体" w:hAnsi="Times New Roman" w:cs="Times New Roman"/>
          <w:b/>
          <w:kern w:val="0"/>
          <w:sz w:val="24"/>
        </w:rPr>
      </w:pPr>
    </w:p>
    <w:p w:rsidR="00F643CC" w:rsidRDefault="00787A7F" w:rsidP="009D01ED">
      <w:pPr>
        <w:widowControl/>
        <w:adjustRightInd w:val="0"/>
        <w:snapToGrid w:val="0"/>
        <w:spacing w:line="580" w:lineRule="exact"/>
        <w:ind w:firstLineChars="196" w:firstLine="472"/>
        <w:rPr>
          <w:rFonts w:ascii="Times New Roman" w:eastAsia="宋体" w:hAnsi="Times New Roman" w:cs="Times New Roman"/>
          <w:b/>
          <w:kern w:val="0"/>
          <w:sz w:val="24"/>
        </w:rPr>
      </w:pPr>
      <w:r w:rsidRPr="00787A7F">
        <w:rPr>
          <w:rFonts w:ascii="Times New Roman" w:eastAsia="宋体" w:hAnsi="Times New Roman" w:cs="Times New Roman" w:hint="eastAsia"/>
          <w:b/>
          <w:kern w:val="0"/>
          <w:sz w:val="24"/>
        </w:rPr>
        <w:t>一、填空题</w:t>
      </w:r>
    </w:p>
    <w:p w:rsidR="00787A7F" w:rsidRPr="00360C76" w:rsidRDefault="003525CE" w:rsidP="00787A7F">
      <w:pPr>
        <w:tabs>
          <w:tab w:val="left" w:pos="6228"/>
        </w:tabs>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787A7F" w:rsidRPr="00360C76">
        <w:rPr>
          <w:rFonts w:ascii="宋体" w:eastAsia="宋体" w:hAnsi="宋体" w:cs="宋体"/>
          <w:kern w:val="0"/>
          <w:sz w:val="24"/>
          <w:szCs w:val="24"/>
        </w:rPr>
        <w:t>.</w:t>
      </w:r>
      <w:r w:rsidR="00787A7F" w:rsidRPr="00360C76">
        <w:rPr>
          <w:rFonts w:ascii="宋体" w:eastAsia="宋体" w:hAnsi="宋体" w:cs="宋体"/>
          <w:spacing w:val="4"/>
          <w:kern w:val="0"/>
          <w:sz w:val="24"/>
          <w:szCs w:val="24"/>
        </w:rPr>
        <w:t>机车整备完毕机班全员上车</w:t>
      </w:r>
      <w:r w:rsidR="00787A7F" w:rsidRPr="00360C76">
        <w:rPr>
          <w:rFonts w:ascii="宋体" w:eastAsia="宋体" w:hAnsi="宋体" w:cs="宋体"/>
          <w:spacing w:val="6"/>
          <w:kern w:val="0"/>
          <w:sz w:val="24"/>
          <w:szCs w:val="24"/>
        </w:rPr>
        <w:t>后</w:t>
      </w:r>
      <w:r w:rsidR="00787A7F" w:rsidRPr="00360C76">
        <w:rPr>
          <w:rFonts w:ascii="宋体" w:eastAsia="宋体" w:hAnsi="宋体" w:cs="宋体"/>
          <w:spacing w:val="4"/>
          <w:kern w:val="0"/>
          <w:sz w:val="24"/>
          <w:szCs w:val="24"/>
        </w:rPr>
        <w:t>，要道准备出段时，机班必须确认调车信号或股道号码信号、道岔开通信号、道岔</w:t>
      </w:r>
      <w:r w:rsidR="00787A7F" w:rsidRPr="00360C76">
        <w:rPr>
          <w:rFonts w:ascii="宋体" w:eastAsia="宋体" w:hAnsi="宋体" w:cs="宋体"/>
          <w:spacing w:val="3"/>
          <w:kern w:val="0"/>
          <w:sz w:val="24"/>
          <w:szCs w:val="24"/>
        </w:rPr>
        <w:t>表示器</w:t>
      </w:r>
      <w:r w:rsidR="00787A7F" w:rsidRPr="00360C76">
        <w:rPr>
          <w:rFonts w:ascii="宋体" w:eastAsia="宋体" w:hAnsi="宋体" w:cs="宋体"/>
          <w:kern w:val="0"/>
          <w:sz w:val="24"/>
          <w:szCs w:val="24"/>
        </w:rPr>
        <w:t>（          ）</w:t>
      </w:r>
      <w:r w:rsidR="00787A7F" w:rsidRPr="00360C76">
        <w:rPr>
          <w:rFonts w:ascii="宋体" w:eastAsia="宋体" w:hAnsi="宋体" w:cs="宋体"/>
          <w:spacing w:val="3"/>
          <w:kern w:val="0"/>
          <w:sz w:val="24"/>
          <w:szCs w:val="24"/>
        </w:rPr>
        <w:t>，厉行确认呼唤（应答</w:t>
      </w:r>
      <w:r w:rsidR="00787A7F" w:rsidRPr="00360C76">
        <w:rPr>
          <w:rFonts w:ascii="宋体" w:eastAsia="宋体" w:hAnsi="宋体" w:cs="宋体"/>
          <w:spacing w:val="-117"/>
          <w:kern w:val="0"/>
          <w:sz w:val="24"/>
          <w:szCs w:val="24"/>
        </w:rPr>
        <w:t>）</w:t>
      </w:r>
      <w:r w:rsidR="00787A7F" w:rsidRPr="00360C76">
        <w:rPr>
          <w:rFonts w:ascii="宋体" w:eastAsia="宋体" w:hAnsi="宋体" w:cs="宋体"/>
          <w:spacing w:val="3"/>
          <w:kern w:val="0"/>
          <w:sz w:val="24"/>
          <w:szCs w:val="24"/>
        </w:rPr>
        <w:t>，鸣</w:t>
      </w:r>
      <w:r w:rsidR="00787A7F" w:rsidRPr="00360C76">
        <w:rPr>
          <w:rFonts w:ascii="宋体" w:eastAsia="宋体" w:hAnsi="宋体" w:cs="宋体"/>
          <w:kern w:val="0"/>
          <w:sz w:val="24"/>
          <w:szCs w:val="24"/>
        </w:rPr>
        <w:t>笛动车（限鸣区段除外</w:t>
      </w:r>
      <w:r w:rsidR="00787A7F" w:rsidRPr="00360C76">
        <w:rPr>
          <w:rFonts w:ascii="宋体" w:eastAsia="宋体" w:hAnsi="宋体" w:cs="宋体"/>
          <w:spacing w:val="-120"/>
          <w:kern w:val="0"/>
          <w:sz w:val="24"/>
          <w:szCs w:val="24"/>
        </w:rPr>
        <w:t>）</w:t>
      </w:r>
      <w:r w:rsidR="00787A7F" w:rsidRPr="00360C76">
        <w:rPr>
          <w:rFonts w:ascii="宋体" w:eastAsia="宋体" w:hAnsi="宋体" w:cs="宋体"/>
          <w:kern w:val="0"/>
          <w:sz w:val="24"/>
          <w:szCs w:val="24"/>
        </w:rPr>
        <w:t>。</w:t>
      </w:r>
    </w:p>
    <w:p w:rsidR="00787A7F" w:rsidRPr="00787A7F" w:rsidRDefault="003525CE" w:rsidP="00787A7F">
      <w:pPr>
        <w:tabs>
          <w:tab w:val="left" w:pos="529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787A7F" w:rsidRPr="00787A7F">
        <w:rPr>
          <w:rFonts w:ascii="宋体" w:eastAsia="宋体" w:hAnsi="宋体" w:cs="宋体"/>
          <w:kern w:val="0"/>
          <w:sz w:val="24"/>
          <w:szCs w:val="24"/>
        </w:rPr>
        <w:t>.</w:t>
      </w:r>
      <w:r w:rsidR="00787A7F" w:rsidRPr="00787A7F">
        <w:rPr>
          <w:rFonts w:ascii="宋体" w:eastAsia="宋体" w:hAnsi="宋体" w:cs="宋体"/>
          <w:spacing w:val="4"/>
          <w:kern w:val="0"/>
          <w:sz w:val="24"/>
          <w:szCs w:val="24"/>
        </w:rPr>
        <w:t>机车到达站、段分界点停车</w:t>
      </w:r>
      <w:r w:rsidR="00787A7F" w:rsidRPr="00787A7F">
        <w:rPr>
          <w:rFonts w:ascii="宋体" w:eastAsia="宋体" w:hAnsi="宋体" w:cs="宋体"/>
          <w:spacing w:val="6"/>
          <w:kern w:val="0"/>
          <w:sz w:val="24"/>
          <w:szCs w:val="24"/>
        </w:rPr>
        <w:t>，</w:t>
      </w:r>
      <w:r w:rsidR="00787A7F" w:rsidRPr="00787A7F">
        <w:rPr>
          <w:rFonts w:ascii="宋体" w:eastAsia="宋体" w:hAnsi="宋体" w:cs="宋体"/>
          <w:spacing w:val="4"/>
          <w:kern w:val="0"/>
          <w:sz w:val="24"/>
          <w:szCs w:val="24"/>
        </w:rPr>
        <w:t>签认出段时分（单班单司机签点办法由铁路局规</w:t>
      </w:r>
      <w:r w:rsidR="00787A7F" w:rsidRPr="00787A7F">
        <w:rPr>
          <w:rFonts w:ascii="宋体" w:eastAsia="宋体" w:hAnsi="宋体" w:cs="宋体"/>
          <w:spacing w:val="1"/>
          <w:kern w:val="0"/>
          <w:sz w:val="24"/>
          <w:szCs w:val="24"/>
        </w:rPr>
        <w:t>定</w:t>
      </w:r>
      <w:r w:rsidR="00787A7F" w:rsidRPr="00787A7F">
        <w:rPr>
          <w:rFonts w:ascii="宋体" w:eastAsia="宋体" w:hAnsi="宋体" w:cs="宋体"/>
          <w:spacing w:val="-120"/>
          <w:kern w:val="0"/>
          <w:sz w:val="24"/>
          <w:szCs w:val="24"/>
        </w:rPr>
        <w:t>）</w:t>
      </w:r>
      <w:r w:rsidR="00787A7F" w:rsidRPr="00787A7F">
        <w:rPr>
          <w:rFonts w:ascii="宋体" w:eastAsia="宋体" w:hAnsi="宋体" w:cs="宋体"/>
          <w:spacing w:val="1"/>
          <w:kern w:val="0"/>
          <w:sz w:val="24"/>
          <w:szCs w:val="24"/>
        </w:rPr>
        <w:t>，了解挂车股道和经路，执行</w:t>
      </w:r>
      <w:r w:rsidR="00787A7F" w:rsidRPr="00787A7F">
        <w:rPr>
          <w:rFonts w:ascii="宋体" w:eastAsia="宋体" w:hAnsi="宋体" w:cs="宋体"/>
          <w:kern w:val="0"/>
          <w:sz w:val="24"/>
          <w:szCs w:val="24"/>
        </w:rPr>
        <w:t>（          ）</w:t>
      </w:r>
      <w:r w:rsidR="00787A7F" w:rsidRPr="00787A7F">
        <w:rPr>
          <w:rFonts w:ascii="宋体" w:eastAsia="宋体" w:hAnsi="宋体" w:cs="宋体"/>
          <w:spacing w:val="1"/>
          <w:kern w:val="0"/>
          <w:sz w:val="24"/>
          <w:szCs w:val="24"/>
        </w:rPr>
        <w:t>，按信号显示出段。</w:t>
      </w:r>
    </w:p>
    <w:p w:rsidR="00787A7F" w:rsidRPr="00787A7F" w:rsidRDefault="003525CE" w:rsidP="00787A7F">
      <w:pPr>
        <w:tabs>
          <w:tab w:val="left" w:pos="179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787A7F" w:rsidRPr="00787A7F">
        <w:rPr>
          <w:rFonts w:ascii="宋体" w:eastAsia="宋体" w:hAnsi="宋体" w:cs="宋体"/>
          <w:kern w:val="0"/>
          <w:sz w:val="24"/>
          <w:szCs w:val="24"/>
        </w:rPr>
        <w:t>.</w:t>
      </w:r>
      <w:r w:rsidR="00787A7F" w:rsidRPr="00787A7F">
        <w:rPr>
          <w:rFonts w:ascii="宋体" w:eastAsia="宋体" w:hAnsi="宋体" w:cs="宋体"/>
          <w:spacing w:val="4"/>
          <w:kern w:val="0"/>
          <w:sz w:val="24"/>
          <w:szCs w:val="24"/>
        </w:rPr>
        <w:t>进入挂车线后，应严格控制</w:t>
      </w:r>
      <w:r w:rsidR="00787A7F" w:rsidRPr="00787A7F">
        <w:rPr>
          <w:rFonts w:ascii="宋体" w:eastAsia="宋体" w:hAnsi="宋体" w:cs="宋体"/>
          <w:spacing w:val="6"/>
          <w:kern w:val="0"/>
          <w:sz w:val="24"/>
          <w:szCs w:val="24"/>
        </w:rPr>
        <w:t>机</w:t>
      </w:r>
      <w:r w:rsidR="00787A7F" w:rsidRPr="00787A7F">
        <w:rPr>
          <w:rFonts w:ascii="宋体" w:eastAsia="宋体" w:hAnsi="宋体" w:cs="宋体"/>
          <w:spacing w:val="4"/>
          <w:kern w:val="0"/>
          <w:sz w:val="24"/>
          <w:szCs w:val="24"/>
        </w:rPr>
        <w:t>车速度，执行十、五、三车和一度停车规定，确</w:t>
      </w:r>
      <w:r w:rsidR="00787A7F" w:rsidRPr="00787A7F">
        <w:rPr>
          <w:rFonts w:ascii="宋体" w:eastAsia="宋体" w:hAnsi="宋体" w:cs="宋体"/>
          <w:kern w:val="0"/>
          <w:sz w:val="24"/>
          <w:szCs w:val="24"/>
        </w:rPr>
        <w:t>认（          ）、防护信号及停留车位置。</w:t>
      </w:r>
    </w:p>
    <w:p w:rsidR="00787A7F" w:rsidRPr="00787A7F" w:rsidRDefault="003525CE" w:rsidP="00787A7F">
      <w:pPr>
        <w:tabs>
          <w:tab w:val="left" w:pos="179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787A7F" w:rsidRPr="00787A7F">
        <w:rPr>
          <w:rFonts w:ascii="宋体" w:eastAsia="宋体" w:hAnsi="宋体" w:cs="宋体"/>
          <w:kern w:val="0"/>
          <w:sz w:val="24"/>
          <w:szCs w:val="24"/>
        </w:rPr>
        <w:t>.机车连挂车列时，司机应根据需要适量撒砂，连挂后要（          ）。</w:t>
      </w:r>
    </w:p>
    <w:p w:rsidR="00787A7F" w:rsidRPr="00787A7F" w:rsidRDefault="003525CE" w:rsidP="00787A7F">
      <w:pPr>
        <w:tabs>
          <w:tab w:val="left" w:pos="216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787A7F" w:rsidRPr="00787A7F">
        <w:rPr>
          <w:rFonts w:ascii="宋体" w:eastAsia="宋体" w:hAnsi="宋体" w:cs="宋体"/>
          <w:kern w:val="0"/>
          <w:sz w:val="24"/>
          <w:szCs w:val="24"/>
        </w:rPr>
        <w:t>.</w:t>
      </w:r>
      <w:r w:rsidR="00787A7F" w:rsidRPr="00787A7F">
        <w:rPr>
          <w:rFonts w:ascii="宋体" w:eastAsia="宋体" w:hAnsi="宋体" w:cs="宋体"/>
          <w:spacing w:val="4"/>
          <w:kern w:val="0"/>
          <w:sz w:val="24"/>
          <w:szCs w:val="24"/>
        </w:rPr>
        <w:t>司机应在列车充风或列车制</w:t>
      </w:r>
      <w:r w:rsidR="00787A7F" w:rsidRPr="00787A7F">
        <w:rPr>
          <w:rFonts w:ascii="宋体" w:eastAsia="宋体" w:hAnsi="宋体" w:cs="宋体"/>
          <w:spacing w:val="6"/>
          <w:kern w:val="0"/>
          <w:sz w:val="24"/>
          <w:szCs w:val="24"/>
        </w:rPr>
        <w:t>动</w:t>
      </w:r>
      <w:r w:rsidR="00787A7F" w:rsidRPr="00787A7F">
        <w:rPr>
          <w:rFonts w:ascii="宋体" w:eastAsia="宋体" w:hAnsi="宋体" w:cs="宋体"/>
          <w:spacing w:val="4"/>
          <w:kern w:val="0"/>
          <w:sz w:val="24"/>
          <w:szCs w:val="24"/>
        </w:rPr>
        <w:t>机试验时，检查本务机车与列尾装置主机是否已</w:t>
      </w:r>
      <w:r w:rsidR="00787A7F" w:rsidRPr="00787A7F">
        <w:rPr>
          <w:rFonts w:ascii="宋体" w:eastAsia="宋体" w:hAnsi="宋体" w:cs="宋体"/>
          <w:spacing w:val="1"/>
          <w:kern w:val="0"/>
          <w:sz w:val="24"/>
          <w:szCs w:val="24"/>
        </w:rPr>
        <w:t>形成</w:t>
      </w:r>
      <w:r w:rsidR="00787A7F" w:rsidRPr="00787A7F">
        <w:rPr>
          <w:rFonts w:ascii="宋体" w:eastAsia="宋体" w:hAnsi="宋体" w:cs="宋体"/>
          <w:spacing w:val="-120"/>
          <w:kern w:val="0"/>
          <w:sz w:val="24"/>
          <w:szCs w:val="24"/>
        </w:rPr>
        <w:t>“</w:t>
      </w:r>
      <w:r w:rsidR="00787A7F" w:rsidRPr="00787A7F">
        <w:rPr>
          <w:rFonts w:ascii="宋体" w:eastAsia="宋体" w:hAnsi="宋体" w:cs="宋体"/>
          <w:kern w:val="0"/>
          <w:sz w:val="24"/>
          <w:szCs w:val="24"/>
        </w:rPr>
        <w:t>（          ）</w:t>
      </w:r>
      <w:r w:rsidR="00787A7F" w:rsidRPr="00787A7F">
        <w:rPr>
          <w:rFonts w:ascii="宋体" w:eastAsia="宋体" w:hAnsi="宋体" w:cs="宋体"/>
          <w:spacing w:val="1"/>
          <w:kern w:val="0"/>
          <w:sz w:val="24"/>
          <w:szCs w:val="24"/>
        </w:rPr>
        <w:t>”关系。</w:t>
      </w:r>
    </w:p>
    <w:p w:rsidR="00787A7F" w:rsidRPr="00787A7F" w:rsidRDefault="003525CE" w:rsidP="00787A7F">
      <w:pPr>
        <w:tabs>
          <w:tab w:val="left" w:pos="378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787A7F" w:rsidRPr="00787A7F">
        <w:rPr>
          <w:rFonts w:ascii="宋体" w:eastAsia="宋体" w:hAnsi="宋体" w:cs="宋体"/>
          <w:kern w:val="0"/>
          <w:sz w:val="24"/>
          <w:szCs w:val="24"/>
        </w:rPr>
        <w:t>.</w:t>
      </w:r>
      <w:r w:rsidR="00787A7F" w:rsidRPr="00787A7F">
        <w:rPr>
          <w:rFonts w:ascii="宋体" w:eastAsia="宋体" w:hAnsi="宋体" w:cs="宋体"/>
          <w:spacing w:val="4"/>
          <w:kern w:val="0"/>
          <w:sz w:val="24"/>
          <w:szCs w:val="24"/>
        </w:rPr>
        <w:t>司机应在列车</w:t>
      </w:r>
      <w:r w:rsidR="00787A7F" w:rsidRPr="00787A7F">
        <w:rPr>
          <w:rFonts w:ascii="宋体" w:eastAsia="宋体" w:hAnsi="宋体" w:cs="宋体"/>
          <w:kern w:val="0"/>
          <w:sz w:val="24"/>
          <w:szCs w:val="24"/>
        </w:rPr>
        <w:t>（          ）</w:t>
      </w:r>
      <w:r w:rsidR="00787A7F" w:rsidRPr="00787A7F">
        <w:rPr>
          <w:rFonts w:ascii="宋体" w:eastAsia="宋体" w:hAnsi="宋体" w:cs="宋体"/>
          <w:spacing w:val="4"/>
          <w:kern w:val="0"/>
          <w:sz w:val="24"/>
          <w:szCs w:val="24"/>
        </w:rPr>
        <w:t>或列车制动机试验时，检查本务机车与列</w:t>
      </w:r>
      <w:r w:rsidR="00787A7F" w:rsidRPr="00787A7F">
        <w:rPr>
          <w:rFonts w:ascii="宋体" w:eastAsia="宋体" w:hAnsi="宋体" w:cs="宋体"/>
          <w:spacing w:val="4"/>
          <w:kern w:val="0"/>
          <w:sz w:val="24"/>
          <w:szCs w:val="24"/>
        </w:rPr>
        <w:lastRenderedPageBreak/>
        <w:t>尾装置主</w:t>
      </w:r>
      <w:r w:rsidR="00787A7F" w:rsidRPr="00787A7F">
        <w:rPr>
          <w:rFonts w:ascii="宋体" w:eastAsia="宋体" w:hAnsi="宋体" w:cs="宋体"/>
          <w:kern w:val="0"/>
          <w:sz w:val="24"/>
          <w:szCs w:val="24"/>
        </w:rPr>
        <w:t>机是否已形成“一对一”关系。</w:t>
      </w:r>
    </w:p>
    <w:p w:rsidR="00787A7F" w:rsidRPr="00787A7F" w:rsidRDefault="003525CE" w:rsidP="00787A7F">
      <w:pPr>
        <w:tabs>
          <w:tab w:val="left" w:pos="842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7</w:t>
      </w:r>
      <w:r w:rsidR="00787A7F" w:rsidRPr="00787A7F">
        <w:rPr>
          <w:rFonts w:ascii="宋体" w:eastAsia="宋体" w:hAnsi="宋体" w:cs="宋体"/>
          <w:kern w:val="0"/>
          <w:sz w:val="24"/>
          <w:szCs w:val="24"/>
        </w:rPr>
        <w:t>.</w:t>
      </w:r>
      <w:r w:rsidR="00787A7F" w:rsidRPr="00787A7F">
        <w:rPr>
          <w:rFonts w:ascii="宋体" w:eastAsia="宋体" w:hAnsi="宋体" w:cs="宋体"/>
          <w:spacing w:val="4"/>
          <w:kern w:val="0"/>
          <w:sz w:val="24"/>
          <w:szCs w:val="24"/>
        </w:rPr>
        <w:t>机车挂车后，司机进行列车制动机</w:t>
      </w:r>
      <w:r w:rsidR="00787A7F" w:rsidRPr="00787A7F">
        <w:rPr>
          <w:rFonts w:ascii="宋体" w:eastAsia="宋体" w:hAnsi="宋体" w:cs="宋体"/>
          <w:spacing w:val="3"/>
          <w:kern w:val="0"/>
          <w:sz w:val="24"/>
          <w:szCs w:val="24"/>
        </w:rPr>
        <w:t>试</w:t>
      </w:r>
      <w:r w:rsidR="00787A7F" w:rsidRPr="00787A7F">
        <w:rPr>
          <w:rFonts w:ascii="宋体" w:eastAsia="宋体" w:hAnsi="宋体" w:cs="宋体"/>
          <w:spacing w:val="4"/>
          <w:kern w:val="0"/>
          <w:sz w:val="24"/>
          <w:szCs w:val="24"/>
        </w:rPr>
        <w:t>验时发现充、排风</w:t>
      </w:r>
      <w:r w:rsidR="00787A7F" w:rsidRPr="00787A7F">
        <w:rPr>
          <w:rFonts w:ascii="宋体" w:eastAsia="宋体" w:hAnsi="宋体" w:cs="宋体"/>
          <w:kern w:val="0"/>
          <w:sz w:val="24"/>
          <w:szCs w:val="24"/>
        </w:rPr>
        <w:t>（          ）</w:t>
      </w:r>
      <w:r w:rsidR="00787A7F" w:rsidRPr="00787A7F">
        <w:rPr>
          <w:rFonts w:ascii="宋体" w:eastAsia="宋体" w:hAnsi="宋体" w:cs="宋体"/>
          <w:spacing w:val="4"/>
          <w:kern w:val="0"/>
          <w:sz w:val="24"/>
          <w:szCs w:val="24"/>
        </w:rPr>
        <w:t>等异常</w:t>
      </w:r>
      <w:r w:rsidR="00787A7F" w:rsidRPr="00787A7F">
        <w:rPr>
          <w:rFonts w:ascii="宋体" w:eastAsia="宋体" w:hAnsi="宋体" w:cs="宋体"/>
          <w:spacing w:val="-13"/>
          <w:kern w:val="0"/>
          <w:sz w:val="24"/>
          <w:szCs w:val="24"/>
        </w:rPr>
        <w:t>或制动主管漏泄每分钟超</w:t>
      </w:r>
      <w:r w:rsidR="00787A7F" w:rsidRPr="00787A7F">
        <w:rPr>
          <w:rFonts w:ascii="宋体" w:eastAsia="宋体" w:hAnsi="宋体" w:cs="宋体"/>
          <w:kern w:val="0"/>
          <w:sz w:val="24"/>
          <w:szCs w:val="24"/>
        </w:rPr>
        <w:t>过</w:t>
      </w:r>
      <w:r w:rsidR="00787A7F" w:rsidRPr="00787A7F">
        <w:rPr>
          <w:rFonts w:ascii="宋体" w:eastAsia="宋体" w:hAnsi="宋体" w:cs="宋体"/>
          <w:spacing w:val="-11"/>
          <w:kern w:val="0"/>
          <w:sz w:val="24"/>
          <w:szCs w:val="24"/>
        </w:rPr>
        <w:t>20kPa</w:t>
      </w:r>
      <w:r w:rsidR="00787A7F" w:rsidRPr="00787A7F">
        <w:rPr>
          <w:rFonts w:ascii="宋体" w:eastAsia="宋体" w:hAnsi="宋体" w:cs="宋体"/>
          <w:spacing w:val="-13"/>
          <w:kern w:val="0"/>
          <w:sz w:val="24"/>
          <w:szCs w:val="24"/>
        </w:rPr>
        <w:t>时，及时</w:t>
      </w:r>
      <w:r w:rsidR="00787A7F" w:rsidRPr="00787A7F">
        <w:rPr>
          <w:rFonts w:ascii="宋体" w:eastAsia="宋体" w:hAnsi="宋体" w:cs="宋体"/>
          <w:spacing w:val="-12"/>
          <w:kern w:val="0"/>
          <w:sz w:val="24"/>
          <w:szCs w:val="24"/>
        </w:rPr>
        <w:t>通</w:t>
      </w:r>
      <w:r w:rsidR="00787A7F" w:rsidRPr="00787A7F">
        <w:rPr>
          <w:rFonts w:ascii="宋体" w:eastAsia="宋体" w:hAnsi="宋体" w:cs="宋体"/>
          <w:spacing w:val="-13"/>
          <w:kern w:val="0"/>
          <w:sz w:val="24"/>
          <w:szCs w:val="24"/>
        </w:rPr>
        <w:t>知检车人员（无检车</w:t>
      </w:r>
      <w:r w:rsidR="00787A7F" w:rsidRPr="00787A7F">
        <w:rPr>
          <w:rFonts w:ascii="宋体" w:eastAsia="宋体" w:hAnsi="宋体" w:cs="宋体"/>
          <w:spacing w:val="-12"/>
          <w:kern w:val="0"/>
          <w:sz w:val="24"/>
          <w:szCs w:val="24"/>
        </w:rPr>
        <w:t>人</w:t>
      </w:r>
      <w:r w:rsidR="00787A7F" w:rsidRPr="00787A7F">
        <w:rPr>
          <w:rFonts w:ascii="宋体" w:eastAsia="宋体" w:hAnsi="宋体" w:cs="宋体"/>
          <w:spacing w:val="-13"/>
          <w:kern w:val="0"/>
          <w:sz w:val="24"/>
          <w:szCs w:val="24"/>
        </w:rPr>
        <w:t>员时通知车站值班员</w:t>
      </w:r>
      <w:r w:rsidR="00787A7F" w:rsidRPr="00787A7F">
        <w:rPr>
          <w:rFonts w:ascii="宋体" w:eastAsia="宋体" w:hAnsi="宋体" w:cs="宋体"/>
          <w:spacing w:val="-126"/>
          <w:kern w:val="0"/>
          <w:sz w:val="24"/>
          <w:szCs w:val="24"/>
        </w:rPr>
        <w:t>）</w:t>
      </w:r>
      <w:r w:rsidR="00787A7F" w:rsidRPr="00787A7F">
        <w:rPr>
          <w:rFonts w:ascii="宋体" w:eastAsia="宋体" w:hAnsi="宋体" w:cs="宋体"/>
          <w:kern w:val="0"/>
          <w:sz w:val="24"/>
          <w:szCs w:val="24"/>
        </w:rPr>
        <w:t>。</w:t>
      </w:r>
    </w:p>
    <w:p w:rsidR="00787A7F" w:rsidRPr="00787A7F" w:rsidRDefault="003525CE" w:rsidP="00787A7F">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w:t>
      </w:r>
      <w:r w:rsidR="00787A7F" w:rsidRPr="00787A7F">
        <w:rPr>
          <w:rFonts w:ascii="宋体" w:eastAsia="宋体" w:hAnsi="宋体" w:cs="宋体"/>
          <w:kern w:val="0"/>
          <w:sz w:val="24"/>
          <w:szCs w:val="24"/>
        </w:rPr>
        <w:t>.机车挂车后，司机发现制动关门车辆数超过规定时，发车前应持有（          ）。</w:t>
      </w:r>
    </w:p>
    <w:p w:rsidR="00787A7F" w:rsidRPr="00787A7F" w:rsidRDefault="003525CE" w:rsidP="00787A7F">
      <w:pPr>
        <w:tabs>
          <w:tab w:val="left" w:pos="324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9</w:t>
      </w:r>
      <w:r w:rsidR="00787A7F" w:rsidRPr="00787A7F">
        <w:rPr>
          <w:rFonts w:ascii="宋体" w:eastAsia="宋体" w:hAnsi="宋体" w:cs="宋体"/>
          <w:kern w:val="0"/>
          <w:sz w:val="24"/>
          <w:szCs w:val="24"/>
        </w:rPr>
        <w:t>.司机发现（          ）时间短等异常或制动主管漏泄每分钟超过20kPa时，应及时通知检车人员（无检车人员时通知车站值班员</w:t>
      </w:r>
      <w:r w:rsidR="00787A7F" w:rsidRPr="00787A7F">
        <w:rPr>
          <w:rFonts w:ascii="宋体" w:eastAsia="宋体" w:hAnsi="宋体" w:cs="宋体"/>
          <w:spacing w:val="-120"/>
          <w:kern w:val="0"/>
          <w:sz w:val="24"/>
          <w:szCs w:val="24"/>
        </w:rPr>
        <w:t>）</w:t>
      </w:r>
      <w:r w:rsidR="00787A7F" w:rsidRPr="00787A7F">
        <w:rPr>
          <w:rFonts w:ascii="宋体" w:eastAsia="宋体" w:hAnsi="宋体" w:cs="宋体"/>
          <w:kern w:val="0"/>
          <w:sz w:val="24"/>
          <w:szCs w:val="24"/>
        </w:rPr>
        <w:t>。</w:t>
      </w:r>
    </w:p>
    <w:p w:rsidR="00787A7F" w:rsidRPr="00787A7F" w:rsidRDefault="00787A7F" w:rsidP="00787A7F">
      <w:pPr>
        <w:tabs>
          <w:tab w:val="left" w:pos="5979"/>
        </w:tabs>
        <w:autoSpaceDE w:val="0"/>
        <w:autoSpaceDN w:val="0"/>
        <w:spacing w:line="400" w:lineRule="exact"/>
        <w:ind w:firstLineChars="200" w:firstLine="480"/>
        <w:rPr>
          <w:rFonts w:ascii="宋体" w:eastAsia="宋体" w:hAnsi="宋体" w:cs="宋体"/>
          <w:kern w:val="0"/>
          <w:sz w:val="24"/>
          <w:szCs w:val="24"/>
        </w:rPr>
      </w:pPr>
      <w:r w:rsidRPr="00787A7F">
        <w:rPr>
          <w:rFonts w:ascii="宋体" w:eastAsia="宋体" w:hAnsi="宋体" w:cs="宋体"/>
          <w:kern w:val="0"/>
          <w:sz w:val="24"/>
          <w:szCs w:val="24"/>
        </w:rPr>
        <w:t>1</w:t>
      </w:r>
      <w:r w:rsidR="003525CE">
        <w:rPr>
          <w:rFonts w:ascii="宋体" w:eastAsia="宋体" w:hAnsi="宋体" w:cs="宋体" w:hint="eastAsia"/>
          <w:kern w:val="0"/>
          <w:sz w:val="24"/>
          <w:szCs w:val="24"/>
        </w:rPr>
        <w:t>0</w:t>
      </w:r>
      <w:r w:rsidRPr="00787A7F">
        <w:rPr>
          <w:rFonts w:ascii="宋体" w:eastAsia="宋体" w:hAnsi="宋体" w:cs="宋体"/>
          <w:kern w:val="0"/>
          <w:sz w:val="24"/>
          <w:szCs w:val="24"/>
        </w:rPr>
        <w:t>.</w:t>
      </w:r>
      <w:r w:rsidRPr="00787A7F">
        <w:rPr>
          <w:rFonts w:ascii="宋体" w:eastAsia="宋体" w:hAnsi="宋体" w:cs="宋体"/>
          <w:spacing w:val="4"/>
          <w:kern w:val="0"/>
          <w:sz w:val="24"/>
          <w:szCs w:val="24"/>
        </w:rPr>
        <w:t>司机起动列车前使用列尾装置检查</w:t>
      </w:r>
      <w:r w:rsidRPr="00787A7F">
        <w:rPr>
          <w:rFonts w:ascii="宋体" w:eastAsia="宋体" w:hAnsi="宋体" w:cs="宋体"/>
          <w:kern w:val="0"/>
          <w:sz w:val="24"/>
          <w:szCs w:val="24"/>
        </w:rPr>
        <w:t>（          ）</w:t>
      </w:r>
      <w:r w:rsidRPr="00787A7F">
        <w:rPr>
          <w:rFonts w:ascii="宋体" w:eastAsia="宋体" w:hAnsi="宋体" w:cs="宋体"/>
          <w:spacing w:val="4"/>
          <w:kern w:val="0"/>
          <w:sz w:val="24"/>
          <w:szCs w:val="24"/>
        </w:rPr>
        <w:t>制动主管压力是否与机车制动</w:t>
      </w:r>
      <w:r w:rsidRPr="00787A7F">
        <w:rPr>
          <w:rFonts w:ascii="宋体" w:eastAsia="宋体" w:hAnsi="宋体" w:cs="宋体"/>
          <w:kern w:val="0"/>
          <w:sz w:val="24"/>
          <w:szCs w:val="24"/>
        </w:rPr>
        <w:t>主管压力基本一致。</w:t>
      </w:r>
    </w:p>
    <w:p w:rsidR="00787A7F" w:rsidRPr="00787A7F" w:rsidRDefault="00787A7F" w:rsidP="00787A7F">
      <w:pPr>
        <w:tabs>
          <w:tab w:val="left" w:pos="4455"/>
        </w:tabs>
        <w:autoSpaceDE w:val="0"/>
        <w:autoSpaceDN w:val="0"/>
        <w:spacing w:line="400" w:lineRule="exact"/>
        <w:ind w:firstLineChars="200" w:firstLine="480"/>
        <w:rPr>
          <w:rFonts w:ascii="宋体" w:eastAsia="宋体" w:hAnsi="宋体" w:cs="宋体"/>
          <w:kern w:val="0"/>
          <w:sz w:val="24"/>
          <w:szCs w:val="24"/>
        </w:rPr>
      </w:pPr>
      <w:r w:rsidRPr="00787A7F">
        <w:rPr>
          <w:rFonts w:ascii="宋体" w:eastAsia="宋体" w:hAnsi="宋体" w:cs="宋体"/>
          <w:kern w:val="0"/>
          <w:sz w:val="24"/>
          <w:szCs w:val="24"/>
        </w:rPr>
        <w:t>1</w:t>
      </w:r>
      <w:r w:rsidR="003525CE">
        <w:rPr>
          <w:rFonts w:ascii="宋体" w:eastAsia="宋体" w:hAnsi="宋体" w:cs="宋体" w:hint="eastAsia"/>
          <w:kern w:val="0"/>
          <w:sz w:val="24"/>
          <w:szCs w:val="24"/>
        </w:rPr>
        <w:t>1</w:t>
      </w:r>
      <w:r w:rsidRPr="00787A7F">
        <w:rPr>
          <w:rFonts w:ascii="宋体" w:eastAsia="宋体" w:hAnsi="宋体" w:cs="宋体"/>
          <w:kern w:val="0"/>
          <w:sz w:val="24"/>
          <w:szCs w:val="24"/>
        </w:rPr>
        <w:t>.列车起动后，应进行（          ）瞭望，确认列车起动正常。</w:t>
      </w:r>
    </w:p>
    <w:p w:rsidR="00787A7F" w:rsidRPr="00787A7F" w:rsidRDefault="003525CE" w:rsidP="00787A7F">
      <w:pPr>
        <w:tabs>
          <w:tab w:val="left" w:pos="7566"/>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12</w:t>
      </w:r>
      <w:r w:rsidR="00787A7F" w:rsidRPr="00787A7F">
        <w:rPr>
          <w:rFonts w:ascii="宋体" w:eastAsia="宋体" w:hAnsi="宋体" w:cs="宋体"/>
          <w:kern w:val="0"/>
          <w:sz w:val="24"/>
          <w:szCs w:val="24"/>
        </w:rPr>
        <w:t>.</w:t>
      </w:r>
      <w:r w:rsidR="00787A7F" w:rsidRPr="00787A7F">
        <w:rPr>
          <w:rFonts w:ascii="宋体" w:eastAsia="宋体" w:hAnsi="宋体" w:cs="宋体"/>
          <w:spacing w:val="4"/>
          <w:kern w:val="0"/>
          <w:sz w:val="24"/>
          <w:szCs w:val="24"/>
        </w:rPr>
        <w:t>机</w:t>
      </w:r>
      <w:r w:rsidR="00787A7F" w:rsidRPr="00787A7F">
        <w:rPr>
          <w:rFonts w:ascii="宋体" w:eastAsia="宋体" w:hAnsi="宋体" w:cs="宋体"/>
          <w:spacing w:val="3"/>
          <w:kern w:val="0"/>
          <w:sz w:val="24"/>
          <w:szCs w:val="24"/>
        </w:rPr>
        <w:t>车</w:t>
      </w:r>
      <w:r w:rsidR="00787A7F" w:rsidRPr="00787A7F">
        <w:rPr>
          <w:rFonts w:ascii="宋体" w:eastAsia="宋体" w:hAnsi="宋体" w:cs="宋体"/>
          <w:spacing w:val="4"/>
          <w:kern w:val="0"/>
          <w:sz w:val="24"/>
          <w:szCs w:val="24"/>
        </w:rPr>
        <w:t>司</w:t>
      </w:r>
      <w:r w:rsidR="00787A7F" w:rsidRPr="00787A7F">
        <w:rPr>
          <w:rFonts w:ascii="宋体" w:eastAsia="宋体" w:hAnsi="宋体" w:cs="宋体"/>
          <w:spacing w:val="3"/>
          <w:kern w:val="0"/>
          <w:sz w:val="24"/>
          <w:szCs w:val="24"/>
        </w:rPr>
        <w:t>机在</w:t>
      </w:r>
      <w:r w:rsidR="00787A7F" w:rsidRPr="00787A7F">
        <w:rPr>
          <w:rFonts w:ascii="宋体" w:eastAsia="宋体" w:hAnsi="宋体" w:cs="宋体"/>
          <w:spacing w:val="4"/>
          <w:kern w:val="0"/>
          <w:sz w:val="24"/>
          <w:szCs w:val="24"/>
        </w:rPr>
        <w:t>运</w:t>
      </w:r>
      <w:r w:rsidR="00787A7F" w:rsidRPr="00787A7F">
        <w:rPr>
          <w:rFonts w:ascii="宋体" w:eastAsia="宋体" w:hAnsi="宋体" w:cs="宋体"/>
          <w:spacing w:val="3"/>
          <w:kern w:val="0"/>
          <w:sz w:val="24"/>
          <w:szCs w:val="24"/>
        </w:rPr>
        <w:t>行</w:t>
      </w:r>
      <w:r w:rsidR="00787A7F" w:rsidRPr="00787A7F">
        <w:rPr>
          <w:rFonts w:ascii="宋体" w:eastAsia="宋体" w:hAnsi="宋体" w:cs="宋体"/>
          <w:spacing w:val="4"/>
          <w:kern w:val="0"/>
          <w:sz w:val="24"/>
          <w:szCs w:val="24"/>
        </w:rPr>
        <w:t>中</w:t>
      </w:r>
      <w:r w:rsidR="00787A7F" w:rsidRPr="00787A7F">
        <w:rPr>
          <w:rFonts w:ascii="宋体" w:eastAsia="宋体" w:hAnsi="宋体" w:cs="宋体"/>
          <w:spacing w:val="3"/>
          <w:kern w:val="0"/>
          <w:sz w:val="24"/>
          <w:szCs w:val="24"/>
        </w:rPr>
        <w:t>必须</w:t>
      </w:r>
      <w:r w:rsidR="00787A7F" w:rsidRPr="00787A7F">
        <w:rPr>
          <w:rFonts w:ascii="宋体" w:eastAsia="宋体" w:hAnsi="宋体" w:cs="宋体"/>
          <w:spacing w:val="4"/>
          <w:kern w:val="0"/>
          <w:sz w:val="24"/>
          <w:szCs w:val="24"/>
        </w:rPr>
        <w:t>严</w:t>
      </w:r>
      <w:r w:rsidR="00787A7F" w:rsidRPr="00787A7F">
        <w:rPr>
          <w:rFonts w:ascii="宋体" w:eastAsia="宋体" w:hAnsi="宋体" w:cs="宋体"/>
          <w:spacing w:val="3"/>
          <w:kern w:val="0"/>
          <w:sz w:val="24"/>
          <w:szCs w:val="24"/>
        </w:rPr>
        <w:t>格</w:t>
      </w:r>
      <w:r w:rsidR="00787A7F" w:rsidRPr="00787A7F">
        <w:rPr>
          <w:rFonts w:ascii="宋体" w:eastAsia="宋体" w:hAnsi="宋体" w:cs="宋体"/>
          <w:spacing w:val="4"/>
          <w:kern w:val="0"/>
          <w:sz w:val="24"/>
          <w:szCs w:val="24"/>
        </w:rPr>
        <w:t>执</w:t>
      </w:r>
      <w:r w:rsidR="00787A7F" w:rsidRPr="00787A7F">
        <w:rPr>
          <w:rFonts w:ascii="宋体" w:eastAsia="宋体" w:hAnsi="宋体" w:cs="宋体"/>
          <w:spacing w:val="3"/>
          <w:kern w:val="0"/>
          <w:sz w:val="24"/>
          <w:szCs w:val="24"/>
        </w:rPr>
        <w:t>行“</w:t>
      </w:r>
      <w:r w:rsidR="00787A7F" w:rsidRPr="00787A7F">
        <w:rPr>
          <w:rFonts w:ascii="宋体" w:eastAsia="宋体" w:hAnsi="宋体" w:cs="宋体"/>
          <w:spacing w:val="4"/>
          <w:kern w:val="0"/>
          <w:sz w:val="24"/>
          <w:szCs w:val="24"/>
        </w:rPr>
        <w:t>彻</w:t>
      </w:r>
      <w:r w:rsidR="00787A7F" w:rsidRPr="00787A7F">
        <w:rPr>
          <w:rFonts w:ascii="宋体" w:eastAsia="宋体" w:hAnsi="宋体" w:cs="宋体"/>
          <w:spacing w:val="3"/>
          <w:kern w:val="0"/>
          <w:sz w:val="24"/>
          <w:szCs w:val="24"/>
        </w:rPr>
        <w:t>底</w:t>
      </w:r>
      <w:r w:rsidR="00787A7F" w:rsidRPr="00787A7F">
        <w:rPr>
          <w:rFonts w:ascii="宋体" w:eastAsia="宋体" w:hAnsi="宋体" w:cs="宋体"/>
          <w:spacing w:val="4"/>
          <w:kern w:val="0"/>
          <w:sz w:val="24"/>
          <w:szCs w:val="24"/>
        </w:rPr>
        <w:t>瞭</w:t>
      </w:r>
      <w:r w:rsidR="00787A7F" w:rsidRPr="00787A7F">
        <w:rPr>
          <w:rFonts w:ascii="宋体" w:eastAsia="宋体" w:hAnsi="宋体" w:cs="宋体"/>
          <w:spacing w:val="3"/>
          <w:kern w:val="0"/>
          <w:sz w:val="24"/>
          <w:szCs w:val="24"/>
        </w:rPr>
        <w:t>望</w:t>
      </w:r>
      <w:r w:rsidR="00787A7F" w:rsidRPr="00787A7F">
        <w:rPr>
          <w:rFonts w:ascii="宋体" w:eastAsia="宋体" w:hAnsi="宋体" w:cs="宋体"/>
          <w:spacing w:val="-117"/>
          <w:kern w:val="0"/>
          <w:sz w:val="24"/>
          <w:szCs w:val="24"/>
        </w:rPr>
        <w:t>、</w:t>
      </w:r>
      <w:r w:rsidR="00787A7F" w:rsidRPr="00787A7F">
        <w:rPr>
          <w:rFonts w:ascii="宋体" w:eastAsia="宋体" w:hAnsi="宋体" w:cs="宋体"/>
          <w:kern w:val="0"/>
          <w:sz w:val="24"/>
          <w:szCs w:val="24"/>
        </w:rPr>
        <w:t>（          ）</w:t>
      </w:r>
      <w:r w:rsidR="00787A7F" w:rsidRPr="00787A7F">
        <w:rPr>
          <w:rFonts w:ascii="宋体" w:eastAsia="宋体" w:hAnsi="宋体" w:cs="宋体"/>
          <w:spacing w:val="3"/>
          <w:kern w:val="0"/>
          <w:sz w:val="24"/>
          <w:szCs w:val="24"/>
        </w:rPr>
        <w:t>、</w:t>
      </w:r>
      <w:r w:rsidR="00787A7F" w:rsidRPr="00787A7F">
        <w:rPr>
          <w:rFonts w:ascii="宋体" w:eastAsia="宋体" w:hAnsi="宋体" w:cs="宋体"/>
          <w:spacing w:val="4"/>
          <w:kern w:val="0"/>
          <w:sz w:val="24"/>
          <w:szCs w:val="24"/>
        </w:rPr>
        <w:t>准确呼唤、手</w:t>
      </w:r>
      <w:r w:rsidR="00787A7F" w:rsidRPr="00787A7F">
        <w:rPr>
          <w:rFonts w:ascii="宋体" w:eastAsia="宋体" w:hAnsi="宋体" w:cs="宋体"/>
          <w:kern w:val="0"/>
          <w:sz w:val="24"/>
          <w:szCs w:val="24"/>
        </w:rPr>
        <w:t>比眼看”的“十六字令</w:t>
      </w:r>
      <w:r w:rsidR="00787A7F" w:rsidRPr="00787A7F">
        <w:rPr>
          <w:rFonts w:ascii="宋体" w:eastAsia="宋体" w:hAnsi="宋体" w:cs="宋体"/>
          <w:spacing w:val="-120"/>
          <w:kern w:val="0"/>
          <w:sz w:val="24"/>
          <w:szCs w:val="24"/>
        </w:rPr>
        <w:t>”</w:t>
      </w:r>
      <w:r w:rsidR="00787A7F" w:rsidRPr="00787A7F">
        <w:rPr>
          <w:rFonts w:ascii="宋体" w:eastAsia="宋体" w:hAnsi="宋体" w:cs="宋体"/>
          <w:kern w:val="0"/>
          <w:sz w:val="24"/>
          <w:szCs w:val="24"/>
        </w:rPr>
        <w:t>。</w:t>
      </w:r>
    </w:p>
    <w:p w:rsidR="00787A7F" w:rsidRPr="00787A7F" w:rsidRDefault="003525CE" w:rsidP="00787A7F">
      <w:pPr>
        <w:tabs>
          <w:tab w:val="left" w:pos="5443"/>
        </w:tabs>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13</w:t>
      </w:r>
      <w:r w:rsidR="00787A7F" w:rsidRPr="00787A7F">
        <w:rPr>
          <w:rFonts w:ascii="宋体" w:eastAsia="宋体" w:hAnsi="宋体" w:cs="宋体"/>
          <w:spacing w:val="2"/>
          <w:kern w:val="0"/>
          <w:sz w:val="24"/>
          <w:szCs w:val="24"/>
        </w:rPr>
        <w:t>.</w:t>
      </w:r>
      <w:r w:rsidR="00787A7F" w:rsidRPr="00787A7F">
        <w:rPr>
          <w:rFonts w:ascii="宋体" w:eastAsia="宋体" w:hAnsi="宋体" w:cs="宋体"/>
          <w:spacing w:val="7"/>
          <w:kern w:val="0"/>
          <w:sz w:val="24"/>
          <w:szCs w:val="24"/>
        </w:rPr>
        <w:t>装有列尾装置的列车出发前</w:t>
      </w:r>
      <w:r w:rsidR="00787A7F" w:rsidRPr="00787A7F">
        <w:rPr>
          <w:rFonts w:ascii="宋体" w:eastAsia="宋体" w:hAnsi="宋体" w:cs="宋体"/>
          <w:spacing w:val="-113"/>
          <w:kern w:val="0"/>
          <w:sz w:val="24"/>
          <w:szCs w:val="24"/>
        </w:rPr>
        <w:t>、</w:t>
      </w:r>
      <w:r w:rsidR="00787A7F" w:rsidRPr="00787A7F">
        <w:rPr>
          <w:rFonts w:ascii="宋体" w:eastAsia="宋体" w:hAnsi="宋体" w:cs="宋体"/>
          <w:kern w:val="0"/>
          <w:sz w:val="24"/>
          <w:szCs w:val="24"/>
        </w:rPr>
        <w:t>（          ）</w:t>
      </w:r>
      <w:r w:rsidR="00787A7F" w:rsidRPr="00787A7F">
        <w:rPr>
          <w:rFonts w:ascii="宋体" w:eastAsia="宋体" w:hAnsi="宋体" w:cs="宋体"/>
          <w:spacing w:val="7"/>
          <w:kern w:val="0"/>
          <w:sz w:val="24"/>
          <w:szCs w:val="24"/>
        </w:rPr>
        <w:t>前、进入长大下坡道前和停车站出</w:t>
      </w:r>
      <w:r w:rsidR="00787A7F" w:rsidRPr="00787A7F">
        <w:rPr>
          <w:rFonts w:ascii="宋体" w:eastAsia="宋体" w:hAnsi="宋体" w:cs="宋体"/>
          <w:kern w:val="0"/>
          <w:sz w:val="24"/>
          <w:szCs w:val="24"/>
        </w:rPr>
        <w:t>站后，应使用列尾装置对制动主管的压力变化情况进行检查。</w:t>
      </w:r>
    </w:p>
    <w:p w:rsidR="00787A7F" w:rsidRPr="00787A7F" w:rsidRDefault="003525CE" w:rsidP="00787A7F">
      <w:pPr>
        <w:tabs>
          <w:tab w:val="left" w:pos="348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14</w:t>
      </w:r>
      <w:r w:rsidR="00787A7F" w:rsidRPr="00787A7F">
        <w:rPr>
          <w:rFonts w:ascii="宋体" w:eastAsia="宋体" w:hAnsi="宋体" w:cs="宋体"/>
          <w:kern w:val="0"/>
          <w:sz w:val="24"/>
          <w:szCs w:val="24"/>
        </w:rPr>
        <w:t>.</w:t>
      </w:r>
      <w:r w:rsidR="00787A7F" w:rsidRPr="00787A7F">
        <w:rPr>
          <w:rFonts w:ascii="宋体" w:eastAsia="宋体" w:hAnsi="宋体" w:cs="宋体"/>
          <w:spacing w:val="4"/>
          <w:kern w:val="0"/>
          <w:sz w:val="24"/>
          <w:szCs w:val="24"/>
        </w:rPr>
        <w:t>装有列尾装置的列车出发前</w:t>
      </w:r>
      <w:r w:rsidR="00787A7F" w:rsidRPr="00787A7F">
        <w:rPr>
          <w:rFonts w:ascii="宋体" w:eastAsia="宋体" w:hAnsi="宋体" w:cs="宋体"/>
          <w:spacing w:val="6"/>
          <w:kern w:val="0"/>
          <w:sz w:val="24"/>
          <w:szCs w:val="24"/>
        </w:rPr>
        <w:t>、</w:t>
      </w:r>
      <w:r w:rsidR="00787A7F" w:rsidRPr="00787A7F">
        <w:rPr>
          <w:rFonts w:ascii="宋体" w:eastAsia="宋体" w:hAnsi="宋体" w:cs="宋体"/>
          <w:spacing w:val="4"/>
          <w:kern w:val="0"/>
          <w:sz w:val="24"/>
          <w:szCs w:val="24"/>
        </w:rPr>
        <w:t>进站前、进入长大下坡道前和停车站出站后，应</w:t>
      </w:r>
      <w:r w:rsidR="00787A7F" w:rsidRPr="00787A7F">
        <w:rPr>
          <w:rFonts w:ascii="宋体" w:eastAsia="宋体" w:hAnsi="宋体" w:cs="宋体"/>
          <w:kern w:val="0"/>
          <w:sz w:val="24"/>
          <w:szCs w:val="24"/>
        </w:rPr>
        <w:t>使用列尾装置对（          ）的压力变化情况进行检查。</w:t>
      </w:r>
    </w:p>
    <w:p w:rsidR="00787A7F" w:rsidRPr="00787A7F" w:rsidRDefault="003525CE" w:rsidP="003525CE">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15</w:t>
      </w:r>
      <w:r w:rsidR="00787A7F" w:rsidRPr="00787A7F">
        <w:rPr>
          <w:rFonts w:ascii="宋体" w:eastAsia="宋体" w:hAnsi="宋体" w:cs="宋体"/>
          <w:spacing w:val="-22"/>
          <w:kern w:val="0"/>
          <w:sz w:val="24"/>
          <w:szCs w:val="24"/>
        </w:rPr>
        <w:t>.进入停车线停车时，提前确认</w:t>
      </w:r>
      <w:r w:rsidR="00787A7F" w:rsidRPr="00787A7F">
        <w:rPr>
          <w:rFonts w:ascii="宋体" w:eastAsia="宋体" w:hAnsi="宋体" w:cs="宋体"/>
          <w:kern w:val="0"/>
          <w:sz w:val="24"/>
          <w:szCs w:val="24"/>
        </w:rPr>
        <w:t>LKJ</w:t>
      </w:r>
      <w:r w:rsidR="00787A7F" w:rsidRPr="00787A7F">
        <w:rPr>
          <w:rFonts w:ascii="宋体" w:eastAsia="宋体" w:hAnsi="宋体" w:cs="宋体"/>
          <w:spacing w:val="-21"/>
          <w:kern w:val="0"/>
          <w:sz w:val="24"/>
          <w:szCs w:val="24"/>
        </w:rPr>
        <w:t>显示距离与地面信号位置</w:t>
      </w:r>
      <w:r w:rsidR="00787A7F" w:rsidRPr="00787A7F">
        <w:rPr>
          <w:rFonts w:ascii="宋体" w:eastAsia="宋体" w:hAnsi="宋体" w:cs="宋体"/>
          <w:kern w:val="0"/>
          <w:sz w:val="24"/>
          <w:szCs w:val="24"/>
        </w:rPr>
        <w:t>（          ），准确掌握制动时机、制动距离和减压量，应做到一次停妥。</w:t>
      </w:r>
    </w:p>
    <w:p w:rsidR="00787A7F" w:rsidRPr="00787A7F" w:rsidRDefault="003525CE" w:rsidP="00787A7F">
      <w:pPr>
        <w:tabs>
          <w:tab w:val="left" w:pos="348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16</w:t>
      </w:r>
      <w:r w:rsidR="00787A7F" w:rsidRPr="00787A7F">
        <w:rPr>
          <w:rFonts w:ascii="宋体" w:eastAsia="宋体" w:hAnsi="宋体" w:cs="宋体"/>
          <w:kern w:val="0"/>
          <w:sz w:val="24"/>
          <w:szCs w:val="24"/>
        </w:rPr>
        <w:t>.进入停车线停车时，提前确认LKJ显示距离与地面信号位置是否一致，准确掌握（          ）、制动距离和减压量，应做到一次停妥。</w:t>
      </w:r>
    </w:p>
    <w:p w:rsidR="00787A7F" w:rsidRPr="00787A7F" w:rsidRDefault="00787A7F" w:rsidP="00787A7F">
      <w:pPr>
        <w:tabs>
          <w:tab w:val="left" w:pos="3489"/>
        </w:tabs>
        <w:autoSpaceDE w:val="0"/>
        <w:autoSpaceDN w:val="0"/>
        <w:spacing w:line="400" w:lineRule="exact"/>
        <w:ind w:firstLineChars="200" w:firstLine="480"/>
        <w:rPr>
          <w:rFonts w:ascii="宋体" w:eastAsia="宋体" w:hAnsi="宋体" w:cs="宋体"/>
          <w:kern w:val="0"/>
          <w:sz w:val="24"/>
          <w:szCs w:val="24"/>
        </w:rPr>
      </w:pPr>
      <w:r w:rsidRPr="00787A7F">
        <w:rPr>
          <w:rFonts w:ascii="宋体" w:eastAsia="宋体" w:hAnsi="宋体" w:cs="宋体"/>
          <w:kern w:val="0"/>
          <w:sz w:val="24"/>
          <w:szCs w:val="24"/>
        </w:rPr>
        <w:t>17.列车进入停车线施行制动停车时，累计减压量，不应超过（          ）。</w:t>
      </w:r>
    </w:p>
    <w:p w:rsidR="00787A7F" w:rsidRPr="00787A7F" w:rsidRDefault="00787A7F" w:rsidP="00787A7F">
      <w:pPr>
        <w:tabs>
          <w:tab w:val="left" w:pos="3489"/>
        </w:tabs>
        <w:autoSpaceDE w:val="0"/>
        <w:autoSpaceDN w:val="0"/>
        <w:spacing w:line="400" w:lineRule="exact"/>
        <w:ind w:firstLineChars="200" w:firstLine="480"/>
        <w:rPr>
          <w:rFonts w:ascii="宋体" w:eastAsia="宋体" w:hAnsi="宋体" w:cs="宋体"/>
          <w:kern w:val="0"/>
          <w:sz w:val="24"/>
          <w:szCs w:val="24"/>
        </w:rPr>
      </w:pPr>
      <w:r w:rsidRPr="00787A7F">
        <w:rPr>
          <w:rFonts w:ascii="宋体" w:eastAsia="宋体" w:hAnsi="宋体" w:cs="宋体"/>
          <w:kern w:val="0"/>
          <w:sz w:val="24"/>
          <w:szCs w:val="24"/>
        </w:rPr>
        <w:t>1</w:t>
      </w:r>
      <w:r w:rsidR="003525CE">
        <w:rPr>
          <w:rFonts w:ascii="宋体" w:eastAsia="宋体" w:hAnsi="宋体" w:cs="宋体" w:hint="eastAsia"/>
          <w:kern w:val="0"/>
          <w:sz w:val="24"/>
          <w:szCs w:val="24"/>
        </w:rPr>
        <w:t>8</w:t>
      </w:r>
      <w:r w:rsidRPr="00787A7F">
        <w:rPr>
          <w:rFonts w:ascii="宋体" w:eastAsia="宋体" w:hAnsi="宋体" w:cs="宋体"/>
          <w:kern w:val="0"/>
          <w:sz w:val="24"/>
          <w:szCs w:val="24"/>
        </w:rPr>
        <w:t>.货物列车应保压停车，直至发车前出站（发车进路）信号机开放或接到车站准备开车的通知后，方能（          ）。</w:t>
      </w:r>
    </w:p>
    <w:p w:rsidR="003525CE" w:rsidRDefault="00787A7F" w:rsidP="00787A7F">
      <w:pPr>
        <w:pStyle w:val="aff2"/>
        <w:tabs>
          <w:tab w:val="left" w:pos="4785"/>
        </w:tabs>
        <w:spacing w:line="400" w:lineRule="exact"/>
        <w:ind w:firstLine="482"/>
        <w:rPr>
          <w:b/>
          <w:kern w:val="0"/>
          <w:sz w:val="24"/>
        </w:rPr>
      </w:pPr>
      <w:r>
        <w:rPr>
          <w:rFonts w:hint="eastAsia"/>
          <w:b/>
          <w:kern w:val="0"/>
          <w:sz w:val="24"/>
        </w:rPr>
        <w:t>答案：</w:t>
      </w:r>
    </w:p>
    <w:p w:rsidR="00787A7F" w:rsidRPr="00787A7F" w:rsidRDefault="00471763" w:rsidP="008406BE">
      <w:pPr>
        <w:pStyle w:val="aff2"/>
        <w:tabs>
          <w:tab w:val="left" w:pos="4785"/>
        </w:tabs>
        <w:spacing w:line="400" w:lineRule="exact"/>
        <w:ind w:firstLine="480"/>
        <w:rPr>
          <w:rFonts w:ascii="宋体" w:hAnsi="宋体" w:cs="宋体"/>
          <w:kern w:val="0"/>
          <w:sz w:val="24"/>
        </w:rPr>
      </w:pPr>
      <w:r>
        <w:rPr>
          <w:rFonts w:ascii="宋体" w:hAnsi="宋体" w:cs="宋体" w:hint="eastAsia"/>
          <w:kern w:val="0"/>
          <w:sz w:val="24"/>
        </w:rPr>
        <w:t>1</w:t>
      </w:r>
      <w:r w:rsidR="00787A7F" w:rsidRPr="00787A7F">
        <w:rPr>
          <w:rFonts w:ascii="宋体" w:hAnsi="宋体" w:cs="宋体"/>
          <w:kern w:val="0"/>
          <w:sz w:val="24"/>
        </w:rPr>
        <w:t>.显示正确《操规》第12</w:t>
      </w:r>
    </w:p>
    <w:p w:rsidR="00787A7F" w:rsidRPr="00787A7F" w:rsidRDefault="00471763" w:rsidP="008406BE">
      <w:pPr>
        <w:tabs>
          <w:tab w:val="left" w:pos="477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787A7F" w:rsidRPr="00787A7F">
        <w:rPr>
          <w:rFonts w:ascii="宋体" w:eastAsia="宋体" w:hAnsi="宋体" w:cs="宋体"/>
          <w:kern w:val="0"/>
          <w:sz w:val="24"/>
          <w:szCs w:val="24"/>
        </w:rPr>
        <w:t>.车机联控《操规》第12条</w:t>
      </w:r>
      <w:r w:rsidR="00787A7F" w:rsidRPr="00787A7F">
        <w:rPr>
          <w:rFonts w:ascii="宋体" w:eastAsia="宋体" w:hAnsi="宋体" w:cs="宋体"/>
          <w:kern w:val="0"/>
          <w:sz w:val="24"/>
          <w:szCs w:val="24"/>
        </w:rPr>
        <w:tab/>
      </w:r>
      <w:r>
        <w:rPr>
          <w:rFonts w:ascii="宋体" w:eastAsia="宋体" w:hAnsi="宋体" w:cs="宋体" w:hint="eastAsia"/>
          <w:kern w:val="0"/>
          <w:sz w:val="24"/>
          <w:szCs w:val="24"/>
        </w:rPr>
        <w:t>3</w:t>
      </w:r>
      <w:r w:rsidR="00787A7F" w:rsidRPr="00787A7F">
        <w:rPr>
          <w:rFonts w:ascii="宋体" w:eastAsia="宋体" w:hAnsi="宋体" w:cs="宋体"/>
          <w:kern w:val="0"/>
          <w:sz w:val="24"/>
          <w:szCs w:val="24"/>
        </w:rPr>
        <w:t>.脱轨器《操规》第13条</w:t>
      </w:r>
    </w:p>
    <w:p w:rsidR="00787A7F" w:rsidRPr="00787A7F" w:rsidRDefault="00471763" w:rsidP="008406BE">
      <w:pPr>
        <w:tabs>
          <w:tab w:val="left" w:pos="478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787A7F" w:rsidRPr="00787A7F">
        <w:rPr>
          <w:rFonts w:ascii="宋体" w:eastAsia="宋体" w:hAnsi="宋体" w:cs="宋体"/>
          <w:kern w:val="0"/>
          <w:sz w:val="24"/>
          <w:szCs w:val="24"/>
        </w:rPr>
        <w:t>.试拉《操规》第13条</w:t>
      </w:r>
      <w:r w:rsidR="00787A7F" w:rsidRPr="00787A7F">
        <w:rPr>
          <w:rFonts w:ascii="宋体" w:eastAsia="宋体" w:hAnsi="宋体" w:cs="宋体"/>
          <w:kern w:val="0"/>
          <w:sz w:val="24"/>
          <w:szCs w:val="24"/>
        </w:rPr>
        <w:tab/>
      </w:r>
      <w:r>
        <w:rPr>
          <w:rFonts w:ascii="宋体" w:eastAsia="宋体" w:hAnsi="宋体" w:cs="宋体" w:hint="eastAsia"/>
          <w:kern w:val="0"/>
          <w:sz w:val="24"/>
          <w:szCs w:val="24"/>
        </w:rPr>
        <w:t>5</w:t>
      </w:r>
      <w:r w:rsidR="00787A7F" w:rsidRPr="00787A7F">
        <w:rPr>
          <w:rFonts w:ascii="宋体" w:eastAsia="宋体" w:hAnsi="宋体" w:cs="宋体"/>
          <w:kern w:val="0"/>
          <w:sz w:val="24"/>
          <w:szCs w:val="24"/>
        </w:rPr>
        <w:t>.一对一《操规》第14条</w:t>
      </w:r>
    </w:p>
    <w:p w:rsidR="00787A7F" w:rsidRPr="00787A7F" w:rsidRDefault="00471763" w:rsidP="008406BE">
      <w:pPr>
        <w:tabs>
          <w:tab w:val="left" w:pos="482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787A7F" w:rsidRPr="00787A7F">
        <w:rPr>
          <w:rFonts w:ascii="宋体" w:eastAsia="宋体" w:hAnsi="宋体" w:cs="宋体"/>
          <w:kern w:val="0"/>
          <w:sz w:val="24"/>
          <w:szCs w:val="24"/>
        </w:rPr>
        <w:t>.充风《操规》第14条</w:t>
      </w:r>
      <w:r w:rsidR="00787A7F" w:rsidRPr="00787A7F">
        <w:rPr>
          <w:rFonts w:ascii="宋体" w:eastAsia="宋体" w:hAnsi="宋体" w:cs="宋体"/>
          <w:kern w:val="0"/>
          <w:sz w:val="24"/>
          <w:szCs w:val="24"/>
        </w:rPr>
        <w:tab/>
      </w:r>
      <w:r>
        <w:rPr>
          <w:rFonts w:ascii="宋体" w:eastAsia="宋体" w:hAnsi="宋体" w:cs="宋体" w:hint="eastAsia"/>
          <w:kern w:val="0"/>
          <w:sz w:val="24"/>
          <w:szCs w:val="24"/>
        </w:rPr>
        <w:t>7</w:t>
      </w:r>
      <w:r w:rsidR="00787A7F" w:rsidRPr="00787A7F">
        <w:rPr>
          <w:rFonts w:ascii="宋体" w:eastAsia="宋体" w:hAnsi="宋体" w:cs="宋体"/>
          <w:kern w:val="0"/>
          <w:sz w:val="24"/>
          <w:szCs w:val="24"/>
        </w:rPr>
        <w:t>.时间短《操规》第14条</w:t>
      </w:r>
    </w:p>
    <w:p w:rsidR="00787A7F" w:rsidRPr="00787A7F" w:rsidRDefault="00471763" w:rsidP="008406BE">
      <w:pPr>
        <w:tabs>
          <w:tab w:val="left" w:pos="481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w:t>
      </w:r>
      <w:r w:rsidR="00787A7F" w:rsidRPr="00787A7F">
        <w:rPr>
          <w:rFonts w:ascii="宋体" w:eastAsia="宋体" w:hAnsi="宋体" w:cs="宋体"/>
          <w:kern w:val="0"/>
          <w:sz w:val="24"/>
          <w:szCs w:val="24"/>
        </w:rPr>
        <w:t>.制动效能证明书《操规》第14条</w:t>
      </w:r>
      <w:r w:rsidR="00787A7F" w:rsidRPr="00787A7F">
        <w:rPr>
          <w:rFonts w:ascii="宋体" w:eastAsia="宋体" w:hAnsi="宋体" w:cs="宋体"/>
          <w:kern w:val="0"/>
          <w:sz w:val="24"/>
          <w:szCs w:val="24"/>
        </w:rPr>
        <w:tab/>
      </w:r>
      <w:r>
        <w:rPr>
          <w:rFonts w:ascii="宋体" w:eastAsia="宋体" w:hAnsi="宋体" w:cs="宋体" w:hint="eastAsia"/>
          <w:kern w:val="0"/>
          <w:sz w:val="24"/>
          <w:szCs w:val="24"/>
        </w:rPr>
        <w:t>9</w:t>
      </w:r>
      <w:r w:rsidR="00787A7F" w:rsidRPr="00787A7F">
        <w:rPr>
          <w:rFonts w:ascii="宋体" w:eastAsia="宋体" w:hAnsi="宋体" w:cs="宋体"/>
          <w:kern w:val="0"/>
          <w:sz w:val="24"/>
          <w:szCs w:val="24"/>
        </w:rPr>
        <w:t>.充、排风《操规》第14条</w:t>
      </w:r>
    </w:p>
    <w:p w:rsidR="00787A7F" w:rsidRPr="00787A7F" w:rsidRDefault="00787A7F" w:rsidP="008406BE">
      <w:pPr>
        <w:tabs>
          <w:tab w:val="left" w:pos="4825"/>
        </w:tabs>
        <w:autoSpaceDE w:val="0"/>
        <w:autoSpaceDN w:val="0"/>
        <w:spacing w:line="400" w:lineRule="exact"/>
        <w:ind w:firstLineChars="200" w:firstLine="480"/>
        <w:rPr>
          <w:rFonts w:ascii="宋体" w:eastAsia="宋体" w:hAnsi="宋体" w:cs="宋体"/>
          <w:kern w:val="0"/>
          <w:sz w:val="24"/>
          <w:szCs w:val="24"/>
        </w:rPr>
      </w:pPr>
      <w:r w:rsidRPr="00787A7F">
        <w:rPr>
          <w:rFonts w:ascii="宋体" w:eastAsia="宋体" w:hAnsi="宋体" w:cs="宋体"/>
          <w:kern w:val="0"/>
          <w:sz w:val="24"/>
          <w:szCs w:val="24"/>
        </w:rPr>
        <w:t>1</w:t>
      </w:r>
      <w:r w:rsidR="00471763">
        <w:rPr>
          <w:rFonts w:ascii="宋体" w:eastAsia="宋体" w:hAnsi="宋体" w:cs="宋体" w:hint="eastAsia"/>
          <w:kern w:val="0"/>
          <w:sz w:val="24"/>
          <w:szCs w:val="24"/>
        </w:rPr>
        <w:t>0</w:t>
      </w:r>
      <w:r w:rsidRPr="00787A7F">
        <w:rPr>
          <w:rFonts w:ascii="宋体" w:eastAsia="宋体" w:hAnsi="宋体" w:cs="宋体"/>
          <w:kern w:val="0"/>
          <w:sz w:val="24"/>
          <w:szCs w:val="24"/>
        </w:rPr>
        <w:t>.尾部《操规》17</w:t>
      </w:r>
      <w:r w:rsidRPr="00787A7F">
        <w:rPr>
          <w:rFonts w:ascii="宋体" w:eastAsia="宋体" w:hAnsi="宋体" w:cs="宋体"/>
          <w:kern w:val="0"/>
          <w:sz w:val="24"/>
          <w:szCs w:val="24"/>
        </w:rPr>
        <w:tab/>
        <w:t>1</w:t>
      </w:r>
      <w:r w:rsidR="00471763">
        <w:rPr>
          <w:rFonts w:ascii="宋体" w:eastAsia="宋体" w:hAnsi="宋体" w:cs="宋体" w:hint="eastAsia"/>
          <w:kern w:val="0"/>
          <w:sz w:val="24"/>
          <w:szCs w:val="24"/>
        </w:rPr>
        <w:t>1</w:t>
      </w:r>
      <w:r w:rsidRPr="00787A7F">
        <w:rPr>
          <w:rFonts w:ascii="宋体" w:eastAsia="宋体" w:hAnsi="宋体" w:cs="宋体"/>
          <w:kern w:val="0"/>
          <w:sz w:val="24"/>
          <w:szCs w:val="24"/>
        </w:rPr>
        <w:t>.后部《操规》17</w:t>
      </w:r>
    </w:p>
    <w:p w:rsidR="00787A7F" w:rsidRPr="00787A7F" w:rsidRDefault="00787A7F" w:rsidP="008406BE">
      <w:pPr>
        <w:tabs>
          <w:tab w:val="left" w:pos="4821"/>
        </w:tabs>
        <w:autoSpaceDE w:val="0"/>
        <w:autoSpaceDN w:val="0"/>
        <w:spacing w:line="400" w:lineRule="exact"/>
        <w:ind w:firstLineChars="200" w:firstLine="480"/>
        <w:rPr>
          <w:rFonts w:ascii="宋体" w:eastAsia="宋体" w:hAnsi="宋体" w:cs="宋体"/>
          <w:kern w:val="0"/>
          <w:sz w:val="24"/>
          <w:szCs w:val="24"/>
        </w:rPr>
      </w:pPr>
      <w:r w:rsidRPr="00787A7F">
        <w:rPr>
          <w:rFonts w:ascii="宋体" w:eastAsia="宋体" w:hAnsi="宋体" w:cs="宋体"/>
          <w:kern w:val="0"/>
          <w:sz w:val="24"/>
          <w:szCs w:val="24"/>
        </w:rPr>
        <w:t>1</w:t>
      </w:r>
      <w:r w:rsidR="00471763">
        <w:rPr>
          <w:rFonts w:ascii="宋体" w:eastAsia="宋体" w:hAnsi="宋体" w:cs="宋体" w:hint="eastAsia"/>
          <w:kern w:val="0"/>
          <w:sz w:val="24"/>
          <w:szCs w:val="24"/>
        </w:rPr>
        <w:t>2</w:t>
      </w:r>
      <w:r w:rsidRPr="00787A7F">
        <w:rPr>
          <w:rFonts w:ascii="宋体" w:eastAsia="宋体" w:hAnsi="宋体" w:cs="宋体"/>
          <w:kern w:val="0"/>
          <w:sz w:val="24"/>
          <w:szCs w:val="24"/>
        </w:rPr>
        <w:t>.确认信号《操规》21</w:t>
      </w:r>
      <w:r w:rsidRPr="00787A7F">
        <w:rPr>
          <w:rFonts w:ascii="宋体" w:eastAsia="宋体" w:hAnsi="宋体" w:cs="宋体"/>
          <w:kern w:val="0"/>
          <w:sz w:val="24"/>
          <w:szCs w:val="24"/>
        </w:rPr>
        <w:tab/>
        <w:t>1</w:t>
      </w:r>
      <w:r w:rsidR="00471763">
        <w:rPr>
          <w:rFonts w:ascii="宋体" w:eastAsia="宋体" w:hAnsi="宋体" w:cs="宋体" w:hint="eastAsia"/>
          <w:kern w:val="0"/>
          <w:sz w:val="24"/>
          <w:szCs w:val="24"/>
        </w:rPr>
        <w:t>3</w:t>
      </w:r>
      <w:r w:rsidRPr="00787A7F">
        <w:rPr>
          <w:rFonts w:ascii="宋体" w:eastAsia="宋体" w:hAnsi="宋体" w:cs="宋体"/>
          <w:kern w:val="0"/>
          <w:sz w:val="24"/>
          <w:szCs w:val="24"/>
        </w:rPr>
        <w:t>.进站《操规》27</w:t>
      </w:r>
    </w:p>
    <w:p w:rsidR="00787A7F" w:rsidRPr="00787A7F" w:rsidRDefault="00787A7F" w:rsidP="008406BE">
      <w:pPr>
        <w:tabs>
          <w:tab w:val="left" w:pos="4821"/>
        </w:tabs>
        <w:autoSpaceDE w:val="0"/>
        <w:autoSpaceDN w:val="0"/>
        <w:spacing w:line="400" w:lineRule="exact"/>
        <w:ind w:firstLineChars="200" w:firstLine="480"/>
        <w:rPr>
          <w:rFonts w:ascii="宋体" w:eastAsia="宋体" w:hAnsi="宋体" w:cs="宋体"/>
          <w:kern w:val="0"/>
          <w:sz w:val="24"/>
          <w:szCs w:val="24"/>
        </w:rPr>
      </w:pPr>
      <w:r w:rsidRPr="00787A7F">
        <w:rPr>
          <w:rFonts w:ascii="宋体" w:eastAsia="宋体" w:hAnsi="宋体" w:cs="宋体"/>
          <w:kern w:val="0"/>
          <w:sz w:val="24"/>
          <w:szCs w:val="24"/>
        </w:rPr>
        <w:t>1</w:t>
      </w:r>
      <w:r w:rsidR="00471763">
        <w:rPr>
          <w:rFonts w:ascii="宋体" w:eastAsia="宋体" w:hAnsi="宋体" w:cs="宋体" w:hint="eastAsia"/>
          <w:kern w:val="0"/>
          <w:sz w:val="24"/>
          <w:szCs w:val="24"/>
        </w:rPr>
        <w:t>4</w:t>
      </w:r>
      <w:r w:rsidRPr="00787A7F">
        <w:rPr>
          <w:rFonts w:ascii="宋体" w:eastAsia="宋体" w:hAnsi="宋体" w:cs="宋体"/>
          <w:kern w:val="0"/>
          <w:sz w:val="24"/>
          <w:szCs w:val="24"/>
        </w:rPr>
        <w:t>.制动主管《操规》27</w:t>
      </w:r>
      <w:r w:rsidRPr="00787A7F">
        <w:rPr>
          <w:rFonts w:ascii="宋体" w:eastAsia="宋体" w:hAnsi="宋体" w:cs="宋体"/>
          <w:kern w:val="0"/>
          <w:sz w:val="24"/>
          <w:szCs w:val="24"/>
        </w:rPr>
        <w:tab/>
        <w:t>1</w:t>
      </w:r>
      <w:r w:rsidR="00471763">
        <w:rPr>
          <w:rFonts w:ascii="宋体" w:eastAsia="宋体" w:hAnsi="宋体" w:cs="宋体" w:hint="eastAsia"/>
          <w:kern w:val="0"/>
          <w:sz w:val="24"/>
          <w:szCs w:val="24"/>
        </w:rPr>
        <w:t>5</w:t>
      </w:r>
      <w:r w:rsidRPr="00787A7F">
        <w:rPr>
          <w:rFonts w:ascii="宋体" w:eastAsia="宋体" w:hAnsi="宋体" w:cs="宋体"/>
          <w:kern w:val="0"/>
          <w:sz w:val="24"/>
          <w:szCs w:val="24"/>
        </w:rPr>
        <w:t>.是否一致《操规》28</w:t>
      </w:r>
    </w:p>
    <w:p w:rsidR="00787A7F" w:rsidRPr="00787A7F" w:rsidRDefault="00787A7F" w:rsidP="008406BE">
      <w:pPr>
        <w:tabs>
          <w:tab w:val="left" w:pos="4821"/>
        </w:tabs>
        <w:autoSpaceDE w:val="0"/>
        <w:autoSpaceDN w:val="0"/>
        <w:spacing w:line="400" w:lineRule="exact"/>
        <w:ind w:firstLineChars="200" w:firstLine="480"/>
        <w:rPr>
          <w:rFonts w:ascii="宋体" w:eastAsia="宋体" w:hAnsi="宋体" w:cs="宋体"/>
          <w:kern w:val="0"/>
          <w:sz w:val="24"/>
          <w:szCs w:val="24"/>
        </w:rPr>
      </w:pPr>
      <w:r w:rsidRPr="00787A7F">
        <w:rPr>
          <w:rFonts w:ascii="宋体" w:eastAsia="宋体" w:hAnsi="宋体" w:cs="宋体"/>
          <w:kern w:val="0"/>
          <w:sz w:val="24"/>
          <w:szCs w:val="24"/>
        </w:rPr>
        <w:t>1</w:t>
      </w:r>
      <w:r w:rsidR="00471763">
        <w:rPr>
          <w:rFonts w:ascii="宋体" w:eastAsia="宋体" w:hAnsi="宋体" w:cs="宋体" w:hint="eastAsia"/>
          <w:kern w:val="0"/>
          <w:sz w:val="24"/>
          <w:szCs w:val="24"/>
        </w:rPr>
        <w:t>6</w:t>
      </w:r>
      <w:r w:rsidRPr="00787A7F">
        <w:rPr>
          <w:rFonts w:ascii="宋体" w:eastAsia="宋体" w:hAnsi="宋体" w:cs="宋体"/>
          <w:kern w:val="0"/>
          <w:sz w:val="24"/>
          <w:szCs w:val="24"/>
        </w:rPr>
        <w:t>.制动时机《操规》28</w:t>
      </w:r>
      <w:r w:rsidRPr="00787A7F">
        <w:rPr>
          <w:rFonts w:ascii="宋体" w:eastAsia="宋体" w:hAnsi="宋体" w:cs="宋体"/>
          <w:kern w:val="0"/>
          <w:sz w:val="24"/>
          <w:szCs w:val="24"/>
        </w:rPr>
        <w:tab/>
        <w:t>1</w:t>
      </w:r>
      <w:r w:rsidR="00471763">
        <w:rPr>
          <w:rFonts w:ascii="宋体" w:eastAsia="宋体" w:hAnsi="宋体" w:cs="宋体" w:hint="eastAsia"/>
          <w:kern w:val="0"/>
          <w:sz w:val="24"/>
          <w:szCs w:val="24"/>
        </w:rPr>
        <w:t>7</w:t>
      </w:r>
      <w:r w:rsidRPr="00787A7F">
        <w:rPr>
          <w:rFonts w:ascii="宋体" w:eastAsia="宋体" w:hAnsi="宋体" w:cs="宋体"/>
          <w:kern w:val="0"/>
          <w:sz w:val="24"/>
          <w:szCs w:val="24"/>
        </w:rPr>
        <w:t>.最大有效减压量《操规》28</w:t>
      </w:r>
    </w:p>
    <w:p w:rsidR="00787A7F" w:rsidRPr="008406BE" w:rsidRDefault="00471763" w:rsidP="008406BE">
      <w:pPr>
        <w:widowControl/>
        <w:adjustRightInd w:val="0"/>
        <w:snapToGrid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18</w:t>
      </w:r>
      <w:r w:rsidR="00787A7F" w:rsidRPr="008406BE">
        <w:rPr>
          <w:rFonts w:ascii="宋体" w:eastAsia="宋体" w:hAnsi="宋体" w:cs="宋体"/>
          <w:kern w:val="0"/>
          <w:sz w:val="24"/>
          <w:szCs w:val="24"/>
        </w:rPr>
        <w:t>.缓解列车制动《操规》36</w:t>
      </w:r>
    </w:p>
    <w:p w:rsidR="00F643CC" w:rsidRPr="005A6068" w:rsidRDefault="000B3F25" w:rsidP="009D01ED">
      <w:pPr>
        <w:widowControl/>
        <w:adjustRightInd w:val="0"/>
        <w:snapToGrid w:val="0"/>
        <w:spacing w:line="580" w:lineRule="exact"/>
        <w:ind w:firstLineChars="195" w:firstLine="470"/>
        <w:rPr>
          <w:rFonts w:ascii="Times New Roman" w:eastAsia="宋体" w:hAnsi="Times New Roman" w:cs="Times New Roman"/>
          <w:b/>
          <w:kern w:val="0"/>
          <w:sz w:val="24"/>
        </w:rPr>
      </w:pPr>
      <w:r w:rsidRPr="005A6068">
        <w:rPr>
          <w:rFonts w:ascii="Times New Roman" w:eastAsia="宋体" w:hAnsi="Times New Roman" w:cs="Times New Roman" w:hint="eastAsia"/>
          <w:b/>
          <w:kern w:val="0"/>
          <w:sz w:val="24"/>
        </w:rPr>
        <w:t>二、选择题</w:t>
      </w:r>
    </w:p>
    <w:p w:rsidR="000B3F25" w:rsidRPr="000B3F25" w:rsidRDefault="00304E5F" w:rsidP="000B3F25">
      <w:pPr>
        <w:tabs>
          <w:tab w:val="left" w:pos="440"/>
          <w:tab w:val="left" w:pos="1320"/>
          <w:tab w:val="left" w:pos="2640"/>
          <w:tab w:val="left" w:pos="3492"/>
          <w:tab w:val="left" w:pos="3520"/>
          <w:tab w:val="left" w:pos="4840"/>
          <w:tab w:val="left" w:pos="5720"/>
          <w:tab w:val="left" w:pos="6397"/>
          <w:tab w:val="left" w:pos="674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0B3F25" w:rsidRPr="000B3F25">
        <w:rPr>
          <w:rFonts w:ascii="宋体" w:eastAsia="宋体" w:hAnsi="宋体" w:cs="宋体"/>
          <w:kern w:val="0"/>
          <w:sz w:val="24"/>
          <w:szCs w:val="24"/>
        </w:rPr>
        <w:t>.机车挂车时，机车距脱轨器、防护信号、车列（）m前必须停车。</w:t>
      </w:r>
    </w:p>
    <w:p w:rsidR="000B3F25" w:rsidRPr="000B3F25" w:rsidRDefault="000B3F25" w:rsidP="000B3F25">
      <w:pPr>
        <w:tabs>
          <w:tab w:val="left" w:pos="440"/>
          <w:tab w:val="left" w:pos="1320"/>
          <w:tab w:val="left" w:pos="2640"/>
          <w:tab w:val="left" w:pos="2769"/>
          <w:tab w:val="left" w:pos="3520"/>
          <w:tab w:val="left" w:pos="4840"/>
          <w:tab w:val="left" w:pos="5190"/>
          <w:tab w:val="left" w:pos="5720"/>
        </w:tabs>
        <w:autoSpaceDE w:val="0"/>
        <w:autoSpaceDN w:val="0"/>
        <w:spacing w:line="400" w:lineRule="exact"/>
        <w:ind w:firstLineChars="200" w:firstLine="480"/>
        <w:rPr>
          <w:rFonts w:ascii="宋体" w:eastAsia="宋体" w:hAnsi="宋体" w:cs="宋体"/>
          <w:kern w:val="0"/>
          <w:sz w:val="24"/>
          <w:szCs w:val="24"/>
        </w:rPr>
      </w:pPr>
      <w:r w:rsidRPr="000B3F25">
        <w:rPr>
          <w:rFonts w:ascii="宋体" w:eastAsia="宋体" w:hAnsi="宋体" w:cs="宋体"/>
          <w:kern w:val="0"/>
          <w:sz w:val="24"/>
          <w:szCs w:val="24"/>
        </w:rPr>
        <w:t>A、5</w:t>
      </w:r>
      <w:r w:rsidRPr="000B3F25">
        <w:rPr>
          <w:rFonts w:ascii="宋体" w:eastAsia="宋体" w:hAnsi="宋体" w:cs="宋体"/>
          <w:kern w:val="0"/>
          <w:sz w:val="24"/>
          <w:szCs w:val="24"/>
        </w:rPr>
        <w:tab/>
      </w:r>
      <w:r w:rsidRPr="000B3F25">
        <w:rPr>
          <w:rFonts w:ascii="宋体" w:eastAsia="宋体" w:hAnsi="宋体" w:cs="宋体"/>
          <w:kern w:val="0"/>
          <w:sz w:val="24"/>
          <w:szCs w:val="24"/>
        </w:rPr>
        <w:tab/>
        <w:t>B、10</w:t>
      </w:r>
      <w:r w:rsidRPr="000B3F25">
        <w:rPr>
          <w:rFonts w:ascii="宋体" w:eastAsia="宋体" w:hAnsi="宋体" w:cs="宋体"/>
          <w:kern w:val="0"/>
          <w:sz w:val="24"/>
          <w:szCs w:val="24"/>
        </w:rPr>
        <w:tab/>
      </w:r>
      <w:r w:rsidRPr="000B3F25">
        <w:rPr>
          <w:rFonts w:ascii="宋体" w:eastAsia="宋体" w:hAnsi="宋体" w:cs="宋体"/>
          <w:kern w:val="0"/>
          <w:sz w:val="24"/>
          <w:szCs w:val="24"/>
        </w:rPr>
        <w:tab/>
        <w:t>C、20</w:t>
      </w:r>
    </w:p>
    <w:p w:rsidR="000B3F25" w:rsidRPr="000B3F25" w:rsidRDefault="00304E5F" w:rsidP="000B3F25">
      <w:pPr>
        <w:tabs>
          <w:tab w:val="left" w:pos="440"/>
          <w:tab w:val="left" w:pos="1320"/>
          <w:tab w:val="left" w:pos="2640"/>
          <w:tab w:val="left" w:pos="3520"/>
          <w:tab w:val="left" w:pos="4840"/>
          <w:tab w:val="left" w:pos="5720"/>
          <w:tab w:val="left" w:pos="8168"/>
        </w:tabs>
        <w:autoSpaceDE w:val="0"/>
        <w:autoSpaceDN w:val="0"/>
        <w:spacing w:line="400" w:lineRule="exact"/>
        <w:ind w:firstLineChars="200" w:firstLine="488"/>
        <w:rPr>
          <w:rFonts w:ascii="宋体" w:eastAsia="宋体" w:hAnsi="宋体" w:cs="宋体"/>
          <w:spacing w:val="2"/>
          <w:kern w:val="0"/>
          <w:sz w:val="24"/>
          <w:szCs w:val="24"/>
        </w:rPr>
      </w:pPr>
      <w:r>
        <w:rPr>
          <w:rFonts w:ascii="宋体" w:eastAsia="宋体" w:hAnsi="宋体" w:cs="宋体" w:hint="eastAsia"/>
          <w:spacing w:val="2"/>
          <w:kern w:val="0"/>
          <w:sz w:val="24"/>
          <w:szCs w:val="24"/>
        </w:rPr>
        <w:t>2</w:t>
      </w:r>
      <w:r w:rsidR="000B3F25" w:rsidRPr="000B3F25">
        <w:rPr>
          <w:rFonts w:ascii="宋体" w:eastAsia="宋体" w:hAnsi="宋体" w:cs="宋体" w:hint="eastAsia"/>
          <w:spacing w:val="2"/>
          <w:kern w:val="0"/>
          <w:sz w:val="24"/>
          <w:szCs w:val="24"/>
        </w:rPr>
        <w:t>.</w:t>
      </w:r>
      <w:r w:rsidR="000B3F25" w:rsidRPr="000B3F25">
        <w:rPr>
          <w:rFonts w:ascii="宋体" w:eastAsia="宋体" w:hAnsi="宋体" w:cs="宋体"/>
          <w:spacing w:val="2"/>
          <w:kern w:val="0"/>
          <w:sz w:val="24"/>
          <w:szCs w:val="24"/>
        </w:rPr>
        <w:t>机车挂车时，确认脱轨器、防护信号撤除后，显示连挂信号，以不超过（）km/h的速度平稳连挂。</w:t>
      </w:r>
    </w:p>
    <w:p w:rsidR="000B3F25" w:rsidRPr="000B3F25" w:rsidRDefault="000B3F25" w:rsidP="000B3F25">
      <w:pPr>
        <w:tabs>
          <w:tab w:val="left" w:pos="440"/>
          <w:tab w:val="left" w:pos="1320"/>
          <w:tab w:val="left" w:pos="2640"/>
          <w:tab w:val="left" w:pos="3520"/>
          <w:tab w:val="left" w:pos="4840"/>
          <w:tab w:val="left" w:pos="5720"/>
          <w:tab w:val="left" w:pos="8168"/>
        </w:tabs>
        <w:autoSpaceDE w:val="0"/>
        <w:autoSpaceDN w:val="0"/>
        <w:spacing w:line="400" w:lineRule="exact"/>
        <w:ind w:firstLineChars="200" w:firstLine="488"/>
        <w:rPr>
          <w:rFonts w:ascii="宋体" w:eastAsia="宋体" w:hAnsi="宋体" w:cs="宋体"/>
          <w:spacing w:val="2"/>
          <w:kern w:val="0"/>
          <w:sz w:val="24"/>
          <w:szCs w:val="24"/>
        </w:rPr>
      </w:pPr>
      <w:r w:rsidRPr="000B3F25">
        <w:rPr>
          <w:rFonts w:ascii="宋体" w:eastAsia="宋体" w:hAnsi="宋体" w:cs="宋体"/>
          <w:spacing w:val="2"/>
          <w:kern w:val="0"/>
          <w:sz w:val="24"/>
          <w:szCs w:val="24"/>
        </w:rPr>
        <w:t>A、5</w:t>
      </w:r>
      <w:r w:rsidRPr="000B3F25">
        <w:rPr>
          <w:rFonts w:ascii="宋体" w:eastAsia="宋体" w:hAnsi="宋体" w:cs="宋体"/>
          <w:spacing w:val="2"/>
          <w:kern w:val="0"/>
          <w:sz w:val="24"/>
          <w:szCs w:val="24"/>
        </w:rPr>
        <w:tab/>
      </w:r>
      <w:r w:rsidRPr="000B3F25">
        <w:rPr>
          <w:rFonts w:ascii="宋体" w:eastAsia="宋体" w:hAnsi="宋体" w:cs="宋体"/>
          <w:spacing w:val="2"/>
          <w:kern w:val="0"/>
          <w:sz w:val="24"/>
          <w:szCs w:val="24"/>
        </w:rPr>
        <w:tab/>
        <w:t>B、8</w:t>
      </w:r>
      <w:r w:rsidRPr="000B3F25">
        <w:rPr>
          <w:rFonts w:ascii="宋体" w:eastAsia="宋体" w:hAnsi="宋体" w:cs="宋体"/>
          <w:spacing w:val="2"/>
          <w:kern w:val="0"/>
          <w:sz w:val="24"/>
          <w:szCs w:val="24"/>
        </w:rPr>
        <w:tab/>
      </w:r>
      <w:r w:rsidRPr="000B3F25">
        <w:rPr>
          <w:rFonts w:ascii="宋体" w:eastAsia="宋体" w:hAnsi="宋体" w:cs="宋体"/>
          <w:spacing w:val="2"/>
          <w:kern w:val="0"/>
          <w:sz w:val="24"/>
          <w:szCs w:val="24"/>
        </w:rPr>
        <w:tab/>
        <w:t>C、10</w:t>
      </w:r>
    </w:p>
    <w:p w:rsidR="000B3F25" w:rsidRPr="000B3F25" w:rsidRDefault="00304E5F" w:rsidP="000B3F25">
      <w:pPr>
        <w:tabs>
          <w:tab w:val="left" w:pos="440"/>
          <w:tab w:val="left" w:pos="1320"/>
          <w:tab w:val="left" w:pos="2640"/>
          <w:tab w:val="left" w:pos="3520"/>
          <w:tab w:val="left" w:pos="4840"/>
          <w:tab w:val="left" w:pos="5720"/>
          <w:tab w:val="left" w:pos="8168"/>
        </w:tabs>
        <w:autoSpaceDE w:val="0"/>
        <w:autoSpaceDN w:val="0"/>
        <w:spacing w:line="400" w:lineRule="exact"/>
        <w:ind w:firstLineChars="200" w:firstLine="488"/>
        <w:rPr>
          <w:rFonts w:ascii="宋体" w:eastAsia="宋体" w:hAnsi="宋体" w:cs="宋体"/>
          <w:spacing w:val="2"/>
          <w:kern w:val="0"/>
          <w:sz w:val="24"/>
          <w:szCs w:val="24"/>
        </w:rPr>
      </w:pPr>
      <w:r>
        <w:rPr>
          <w:rFonts w:ascii="宋体" w:eastAsia="宋体" w:hAnsi="宋体" w:cs="宋体" w:hint="eastAsia"/>
          <w:spacing w:val="2"/>
          <w:kern w:val="0"/>
          <w:sz w:val="24"/>
          <w:szCs w:val="24"/>
        </w:rPr>
        <w:t>3</w:t>
      </w:r>
      <w:r w:rsidR="000B3F25" w:rsidRPr="000B3F25">
        <w:rPr>
          <w:rFonts w:ascii="宋体" w:eastAsia="宋体" w:hAnsi="宋体" w:cs="宋体" w:hint="eastAsia"/>
          <w:spacing w:val="2"/>
          <w:kern w:val="0"/>
          <w:sz w:val="24"/>
          <w:szCs w:val="24"/>
        </w:rPr>
        <w:t>.</w:t>
      </w:r>
      <w:r w:rsidR="000B3F25" w:rsidRPr="000B3F25">
        <w:rPr>
          <w:rFonts w:ascii="宋体" w:eastAsia="宋体" w:hAnsi="宋体" w:cs="宋体"/>
          <w:spacing w:val="2"/>
          <w:kern w:val="0"/>
          <w:sz w:val="24"/>
          <w:szCs w:val="24"/>
        </w:rPr>
        <w:t>制动机进行简略试验时，自阀减压（）kPa并保压1min，检查制动主管贯通状态，司机检查制动主管漏泄量，每分钟不得超过20kPa。</w:t>
      </w:r>
    </w:p>
    <w:p w:rsidR="000B3F25" w:rsidRPr="000B3F25" w:rsidRDefault="000B3F25" w:rsidP="000B3F25">
      <w:pPr>
        <w:tabs>
          <w:tab w:val="left" w:pos="440"/>
          <w:tab w:val="left" w:pos="1320"/>
          <w:tab w:val="left" w:pos="2640"/>
          <w:tab w:val="left" w:pos="3520"/>
          <w:tab w:val="left" w:pos="4840"/>
          <w:tab w:val="left" w:pos="5720"/>
          <w:tab w:val="left" w:pos="8168"/>
        </w:tabs>
        <w:autoSpaceDE w:val="0"/>
        <w:autoSpaceDN w:val="0"/>
        <w:spacing w:line="400" w:lineRule="exact"/>
        <w:ind w:firstLineChars="200" w:firstLine="488"/>
        <w:rPr>
          <w:rFonts w:ascii="宋体" w:eastAsia="宋体" w:hAnsi="宋体" w:cs="宋体"/>
          <w:spacing w:val="2"/>
          <w:kern w:val="0"/>
          <w:sz w:val="24"/>
          <w:szCs w:val="24"/>
        </w:rPr>
      </w:pPr>
      <w:r w:rsidRPr="000B3F25">
        <w:rPr>
          <w:rFonts w:ascii="宋体" w:eastAsia="宋体" w:hAnsi="宋体" w:cs="宋体"/>
          <w:spacing w:val="2"/>
          <w:kern w:val="0"/>
          <w:sz w:val="24"/>
          <w:szCs w:val="24"/>
        </w:rPr>
        <w:t>A、50</w:t>
      </w:r>
      <w:r w:rsidRPr="000B3F25">
        <w:rPr>
          <w:rFonts w:ascii="宋体" w:eastAsia="宋体" w:hAnsi="宋体" w:cs="宋体"/>
          <w:spacing w:val="2"/>
          <w:kern w:val="0"/>
          <w:sz w:val="24"/>
          <w:szCs w:val="24"/>
        </w:rPr>
        <w:tab/>
      </w:r>
      <w:r w:rsidRPr="000B3F25">
        <w:rPr>
          <w:rFonts w:ascii="宋体" w:eastAsia="宋体" w:hAnsi="宋体" w:cs="宋体"/>
          <w:spacing w:val="2"/>
          <w:kern w:val="0"/>
          <w:sz w:val="24"/>
          <w:szCs w:val="24"/>
        </w:rPr>
        <w:tab/>
        <w:t>B、100</w:t>
      </w:r>
      <w:r w:rsidRPr="000B3F25">
        <w:rPr>
          <w:rFonts w:ascii="宋体" w:eastAsia="宋体" w:hAnsi="宋体" w:cs="宋体"/>
          <w:spacing w:val="2"/>
          <w:kern w:val="0"/>
          <w:sz w:val="24"/>
          <w:szCs w:val="24"/>
        </w:rPr>
        <w:tab/>
      </w:r>
      <w:r w:rsidRPr="000B3F25">
        <w:rPr>
          <w:rFonts w:ascii="宋体" w:eastAsia="宋体" w:hAnsi="宋体" w:cs="宋体"/>
          <w:spacing w:val="2"/>
          <w:kern w:val="0"/>
          <w:sz w:val="24"/>
          <w:szCs w:val="24"/>
        </w:rPr>
        <w:tab/>
        <w:t>C、最大有效减压量</w:t>
      </w:r>
    </w:p>
    <w:p w:rsidR="000B3F25" w:rsidRPr="000B3F25" w:rsidRDefault="00304E5F" w:rsidP="000B3F25">
      <w:pPr>
        <w:tabs>
          <w:tab w:val="left" w:pos="440"/>
          <w:tab w:val="left" w:pos="1320"/>
          <w:tab w:val="left" w:pos="2640"/>
          <w:tab w:val="left" w:pos="3520"/>
          <w:tab w:val="left" w:pos="4840"/>
          <w:tab w:val="left" w:pos="5720"/>
          <w:tab w:val="left" w:pos="8168"/>
        </w:tabs>
        <w:autoSpaceDE w:val="0"/>
        <w:autoSpaceDN w:val="0"/>
        <w:spacing w:line="400" w:lineRule="exact"/>
        <w:ind w:firstLineChars="200" w:firstLine="488"/>
        <w:rPr>
          <w:rFonts w:ascii="宋体" w:eastAsia="宋体" w:hAnsi="宋体" w:cs="宋体"/>
          <w:spacing w:val="2"/>
          <w:kern w:val="0"/>
          <w:sz w:val="24"/>
          <w:szCs w:val="24"/>
        </w:rPr>
      </w:pPr>
      <w:r>
        <w:rPr>
          <w:rFonts w:ascii="宋体" w:eastAsia="宋体" w:hAnsi="宋体" w:cs="宋体" w:hint="eastAsia"/>
          <w:spacing w:val="2"/>
          <w:kern w:val="0"/>
          <w:sz w:val="24"/>
          <w:szCs w:val="24"/>
        </w:rPr>
        <w:t>4</w:t>
      </w:r>
      <w:r w:rsidR="000B3F25" w:rsidRPr="000B3F25">
        <w:rPr>
          <w:rFonts w:ascii="宋体" w:eastAsia="宋体" w:hAnsi="宋体" w:cs="宋体" w:hint="eastAsia"/>
          <w:spacing w:val="2"/>
          <w:kern w:val="0"/>
          <w:sz w:val="24"/>
          <w:szCs w:val="24"/>
        </w:rPr>
        <w:t>.</w:t>
      </w:r>
      <w:r w:rsidR="000B3F25" w:rsidRPr="000B3F25">
        <w:rPr>
          <w:rFonts w:ascii="宋体" w:eastAsia="宋体" w:hAnsi="宋体" w:cs="宋体"/>
          <w:spacing w:val="2"/>
          <w:kern w:val="0"/>
          <w:sz w:val="24"/>
          <w:szCs w:val="24"/>
        </w:rPr>
        <w:t>货物列车起动困难时，可适当压缩车钩，但不应超过总辆数的（）。</w:t>
      </w:r>
    </w:p>
    <w:p w:rsidR="000B3F25" w:rsidRPr="000B3F25" w:rsidRDefault="000B3F25" w:rsidP="000B3F25">
      <w:pPr>
        <w:tabs>
          <w:tab w:val="left" w:pos="440"/>
          <w:tab w:val="left" w:pos="1320"/>
          <w:tab w:val="left" w:pos="2640"/>
          <w:tab w:val="left" w:pos="3520"/>
          <w:tab w:val="left" w:pos="4840"/>
          <w:tab w:val="left" w:pos="5720"/>
          <w:tab w:val="left" w:pos="8168"/>
        </w:tabs>
        <w:autoSpaceDE w:val="0"/>
        <w:autoSpaceDN w:val="0"/>
        <w:spacing w:line="400" w:lineRule="exact"/>
        <w:ind w:firstLineChars="200" w:firstLine="480"/>
        <w:rPr>
          <w:rFonts w:ascii="宋体" w:eastAsia="宋体" w:hAnsi="宋体" w:cs="宋体"/>
          <w:kern w:val="0"/>
          <w:sz w:val="24"/>
          <w:szCs w:val="24"/>
        </w:rPr>
      </w:pPr>
      <w:r w:rsidRPr="000B3F25">
        <w:rPr>
          <w:rFonts w:ascii="宋体" w:eastAsia="宋体" w:hAnsi="宋体" w:cs="宋体"/>
          <w:kern w:val="0"/>
          <w:sz w:val="24"/>
          <w:szCs w:val="24"/>
        </w:rPr>
        <w:t>A、三分之一</w:t>
      </w:r>
      <w:r w:rsidRPr="000B3F25">
        <w:rPr>
          <w:rFonts w:ascii="宋体" w:eastAsia="宋体" w:hAnsi="宋体" w:cs="宋体"/>
          <w:kern w:val="0"/>
          <w:sz w:val="24"/>
          <w:szCs w:val="24"/>
        </w:rPr>
        <w:tab/>
        <w:t>B、三分之二</w:t>
      </w:r>
      <w:r w:rsidRPr="000B3F25">
        <w:rPr>
          <w:rFonts w:ascii="宋体" w:eastAsia="宋体" w:hAnsi="宋体" w:cs="宋体"/>
          <w:kern w:val="0"/>
          <w:sz w:val="24"/>
          <w:szCs w:val="24"/>
        </w:rPr>
        <w:tab/>
        <w:t>C、二分之一</w:t>
      </w:r>
    </w:p>
    <w:p w:rsidR="000B3F25" w:rsidRPr="000B3F25" w:rsidRDefault="00304E5F" w:rsidP="000B3F25">
      <w:pPr>
        <w:tabs>
          <w:tab w:val="left" w:pos="440"/>
          <w:tab w:val="left" w:pos="1320"/>
          <w:tab w:val="left" w:pos="2640"/>
          <w:tab w:val="left" w:pos="2890"/>
          <w:tab w:val="left" w:pos="3520"/>
          <w:tab w:val="left" w:pos="3608"/>
          <w:tab w:val="left" w:pos="4709"/>
          <w:tab w:val="left" w:pos="4840"/>
          <w:tab w:val="left" w:pos="57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0B3F25" w:rsidRPr="000B3F25">
        <w:rPr>
          <w:rFonts w:ascii="宋体" w:eastAsia="宋体" w:hAnsi="宋体" w:cs="宋体"/>
          <w:kern w:val="0"/>
          <w:sz w:val="24"/>
          <w:szCs w:val="24"/>
        </w:rPr>
        <w:t>.货物列车速度在（）km/h以下时，不应缓解列车制动。</w:t>
      </w:r>
    </w:p>
    <w:p w:rsidR="000B3F25" w:rsidRPr="000B3F25" w:rsidRDefault="000B3F25" w:rsidP="000B3F25">
      <w:pPr>
        <w:tabs>
          <w:tab w:val="left" w:pos="440"/>
          <w:tab w:val="left" w:pos="1320"/>
          <w:tab w:val="left" w:pos="2640"/>
          <w:tab w:val="left" w:pos="2890"/>
          <w:tab w:val="left" w:pos="3520"/>
          <w:tab w:val="left" w:pos="3608"/>
          <w:tab w:val="left" w:pos="4840"/>
          <w:tab w:val="left" w:pos="5070"/>
          <w:tab w:val="left" w:pos="5720"/>
        </w:tabs>
        <w:autoSpaceDE w:val="0"/>
        <w:autoSpaceDN w:val="0"/>
        <w:spacing w:line="400" w:lineRule="exact"/>
        <w:ind w:firstLineChars="200" w:firstLine="480"/>
        <w:rPr>
          <w:rFonts w:ascii="宋体" w:eastAsia="宋体" w:hAnsi="宋体" w:cs="宋体"/>
          <w:kern w:val="0"/>
          <w:sz w:val="24"/>
          <w:szCs w:val="24"/>
        </w:rPr>
      </w:pPr>
      <w:r w:rsidRPr="000B3F25">
        <w:rPr>
          <w:rFonts w:ascii="宋体" w:eastAsia="宋体" w:hAnsi="宋体" w:cs="宋体"/>
          <w:kern w:val="0"/>
          <w:sz w:val="24"/>
          <w:szCs w:val="24"/>
        </w:rPr>
        <w:t>A、15</w:t>
      </w:r>
      <w:r w:rsidRPr="000B3F25">
        <w:rPr>
          <w:rFonts w:ascii="宋体" w:eastAsia="宋体" w:hAnsi="宋体" w:cs="宋体"/>
          <w:kern w:val="0"/>
          <w:sz w:val="24"/>
          <w:szCs w:val="24"/>
        </w:rPr>
        <w:tab/>
      </w:r>
      <w:r w:rsidRPr="000B3F25">
        <w:rPr>
          <w:rFonts w:ascii="宋体" w:eastAsia="宋体" w:hAnsi="宋体" w:cs="宋体"/>
          <w:kern w:val="0"/>
          <w:sz w:val="24"/>
          <w:szCs w:val="24"/>
        </w:rPr>
        <w:tab/>
        <w:t>B、20</w:t>
      </w:r>
      <w:r w:rsidRPr="000B3F25">
        <w:rPr>
          <w:rFonts w:ascii="宋体" w:eastAsia="宋体" w:hAnsi="宋体" w:cs="宋体"/>
          <w:kern w:val="0"/>
          <w:sz w:val="24"/>
          <w:szCs w:val="24"/>
        </w:rPr>
        <w:tab/>
      </w:r>
      <w:r w:rsidRPr="000B3F25">
        <w:rPr>
          <w:rFonts w:ascii="宋体" w:eastAsia="宋体" w:hAnsi="宋体" w:cs="宋体"/>
          <w:kern w:val="0"/>
          <w:sz w:val="24"/>
          <w:szCs w:val="24"/>
        </w:rPr>
        <w:tab/>
      </w:r>
      <w:r w:rsidRPr="000B3F25">
        <w:rPr>
          <w:rFonts w:ascii="宋体" w:eastAsia="宋体" w:hAnsi="宋体" w:cs="宋体"/>
          <w:kern w:val="0"/>
          <w:sz w:val="24"/>
          <w:szCs w:val="24"/>
        </w:rPr>
        <w:tab/>
        <w:t>C、30</w:t>
      </w:r>
    </w:p>
    <w:p w:rsidR="000B3F25" w:rsidRPr="000B3F25" w:rsidRDefault="00304E5F" w:rsidP="000B3F25">
      <w:pPr>
        <w:tabs>
          <w:tab w:val="left" w:pos="440"/>
          <w:tab w:val="left" w:pos="1320"/>
          <w:tab w:val="left" w:pos="2640"/>
          <w:tab w:val="left" w:pos="3520"/>
          <w:tab w:val="left" w:pos="4840"/>
          <w:tab w:val="left" w:pos="5720"/>
          <w:tab w:val="left" w:pos="8168"/>
        </w:tabs>
        <w:autoSpaceDE w:val="0"/>
        <w:autoSpaceDN w:val="0"/>
        <w:spacing w:line="400" w:lineRule="exact"/>
        <w:ind w:firstLineChars="200" w:firstLine="488"/>
        <w:rPr>
          <w:rFonts w:ascii="宋体" w:eastAsia="宋体" w:hAnsi="宋体" w:cs="宋体"/>
          <w:kern w:val="0"/>
          <w:sz w:val="24"/>
          <w:szCs w:val="24"/>
        </w:rPr>
      </w:pPr>
      <w:r>
        <w:rPr>
          <w:rFonts w:ascii="宋体" w:eastAsia="宋体" w:hAnsi="宋体" w:cs="宋体" w:hint="eastAsia"/>
          <w:spacing w:val="2"/>
          <w:kern w:val="0"/>
          <w:sz w:val="24"/>
          <w:szCs w:val="24"/>
        </w:rPr>
        <w:t>6</w:t>
      </w:r>
      <w:r w:rsidR="000B3F25" w:rsidRPr="000B3F25">
        <w:rPr>
          <w:rFonts w:ascii="宋体" w:eastAsia="宋体" w:hAnsi="宋体" w:cs="宋体"/>
          <w:spacing w:val="2"/>
          <w:kern w:val="0"/>
          <w:sz w:val="24"/>
          <w:szCs w:val="24"/>
        </w:rPr>
        <w:t>.</w:t>
      </w:r>
      <w:r w:rsidR="000B3F25" w:rsidRPr="000B3F25">
        <w:rPr>
          <w:rFonts w:ascii="宋体" w:eastAsia="宋体" w:hAnsi="宋体" w:cs="宋体"/>
          <w:spacing w:val="8"/>
          <w:kern w:val="0"/>
          <w:sz w:val="24"/>
          <w:szCs w:val="24"/>
        </w:rPr>
        <w:t>列车进入停车线施行制动停车时，追加</w:t>
      </w:r>
      <w:r w:rsidR="000B3F25" w:rsidRPr="000B3F25">
        <w:rPr>
          <w:rFonts w:ascii="宋体" w:eastAsia="宋体" w:hAnsi="宋体" w:cs="宋体"/>
          <w:spacing w:val="7"/>
          <w:kern w:val="0"/>
          <w:sz w:val="24"/>
          <w:szCs w:val="24"/>
        </w:rPr>
        <w:t>减</w:t>
      </w:r>
      <w:r w:rsidR="000B3F25" w:rsidRPr="000B3F25">
        <w:rPr>
          <w:rFonts w:ascii="宋体" w:eastAsia="宋体" w:hAnsi="宋体" w:cs="宋体"/>
          <w:spacing w:val="8"/>
          <w:kern w:val="0"/>
          <w:sz w:val="24"/>
          <w:szCs w:val="24"/>
        </w:rPr>
        <w:t>压一般不应超过</w:t>
      </w:r>
      <w:r w:rsidR="000B3F25" w:rsidRPr="000B3F25">
        <w:rPr>
          <w:rFonts w:ascii="宋体" w:eastAsia="宋体" w:hAnsi="宋体" w:cs="宋体"/>
          <w:kern w:val="0"/>
          <w:sz w:val="24"/>
          <w:szCs w:val="24"/>
        </w:rPr>
        <w:t>（</w:t>
      </w:r>
      <w:r w:rsidR="000B3F25" w:rsidRPr="000B3F25">
        <w:rPr>
          <w:rFonts w:ascii="宋体" w:eastAsia="宋体" w:hAnsi="宋体" w:cs="宋体"/>
          <w:spacing w:val="7"/>
          <w:kern w:val="0"/>
          <w:sz w:val="24"/>
          <w:szCs w:val="24"/>
        </w:rPr>
        <w:t>）</w:t>
      </w:r>
      <w:r w:rsidR="000B3F25" w:rsidRPr="000B3F25">
        <w:rPr>
          <w:rFonts w:ascii="宋体" w:eastAsia="宋体" w:hAnsi="宋体" w:cs="宋体"/>
          <w:spacing w:val="8"/>
          <w:kern w:val="0"/>
          <w:sz w:val="24"/>
          <w:szCs w:val="24"/>
        </w:rPr>
        <w:t>次；一次</w:t>
      </w:r>
      <w:r w:rsidR="000B3F25" w:rsidRPr="000B3F25">
        <w:rPr>
          <w:rFonts w:ascii="宋体" w:eastAsia="宋体" w:hAnsi="宋体" w:cs="宋体"/>
          <w:kern w:val="0"/>
          <w:sz w:val="24"/>
          <w:szCs w:val="24"/>
        </w:rPr>
        <w:t>追加减压量，不得超过初次减压量。</w:t>
      </w:r>
    </w:p>
    <w:p w:rsidR="000B3F25" w:rsidRPr="000B3F25" w:rsidRDefault="000B3F25" w:rsidP="000B3F25">
      <w:pPr>
        <w:tabs>
          <w:tab w:val="left" w:pos="440"/>
          <w:tab w:val="left" w:pos="1320"/>
          <w:tab w:val="left" w:pos="2640"/>
          <w:tab w:val="left" w:pos="3010"/>
          <w:tab w:val="left" w:pos="3520"/>
          <w:tab w:val="left" w:pos="4840"/>
          <w:tab w:val="left" w:pos="5070"/>
          <w:tab w:val="left" w:pos="5720"/>
        </w:tabs>
        <w:autoSpaceDE w:val="0"/>
        <w:autoSpaceDN w:val="0"/>
        <w:spacing w:line="400" w:lineRule="exact"/>
        <w:ind w:firstLineChars="200" w:firstLine="480"/>
        <w:rPr>
          <w:rFonts w:ascii="宋体" w:eastAsia="宋体" w:hAnsi="宋体" w:cs="宋体"/>
          <w:kern w:val="0"/>
          <w:sz w:val="24"/>
          <w:szCs w:val="24"/>
        </w:rPr>
      </w:pPr>
      <w:r w:rsidRPr="000B3F25">
        <w:rPr>
          <w:rFonts w:ascii="宋体" w:eastAsia="宋体" w:hAnsi="宋体" w:cs="宋体"/>
          <w:kern w:val="0"/>
          <w:sz w:val="24"/>
          <w:szCs w:val="24"/>
        </w:rPr>
        <w:t>A、一</w:t>
      </w:r>
      <w:r w:rsidRPr="000B3F25">
        <w:rPr>
          <w:rFonts w:ascii="宋体" w:eastAsia="宋体" w:hAnsi="宋体" w:cs="宋体"/>
          <w:kern w:val="0"/>
          <w:sz w:val="24"/>
          <w:szCs w:val="24"/>
        </w:rPr>
        <w:tab/>
      </w:r>
      <w:r w:rsidRPr="000B3F25">
        <w:rPr>
          <w:rFonts w:ascii="宋体" w:eastAsia="宋体" w:hAnsi="宋体" w:cs="宋体"/>
          <w:kern w:val="0"/>
          <w:sz w:val="24"/>
          <w:szCs w:val="24"/>
        </w:rPr>
        <w:tab/>
        <w:t>B、两</w:t>
      </w:r>
      <w:r w:rsidRPr="000B3F25">
        <w:rPr>
          <w:rFonts w:ascii="宋体" w:eastAsia="宋体" w:hAnsi="宋体" w:cs="宋体"/>
          <w:kern w:val="0"/>
          <w:sz w:val="24"/>
          <w:szCs w:val="24"/>
        </w:rPr>
        <w:tab/>
      </w:r>
      <w:r w:rsidRPr="000B3F25">
        <w:rPr>
          <w:rFonts w:ascii="宋体" w:eastAsia="宋体" w:hAnsi="宋体" w:cs="宋体"/>
          <w:kern w:val="0"/>
          <w:sz w:val="24"/>
          <w:szCs w:val="24"/>
        </w:rPr>
        <w:tab/>
        <w:t>C、三</w:t>
      </w:r>
    </w:p>
    <w:p w:rsidR="00FC2C46" w:rsidRPr="00FC2C46" w:rsidRDefault="000B3F25" w:rsidP="00FC2C46">
      <w:pPr>
        <w:pStyle w:val="aff2"/>
        <w:tabs>
          <w:tab w:val="left" w:pos="4230"/>
        </w:tabs>
        <w:spacing w:line="400" w:lineRule="exact"/>
        <w:ind w:firstLine="482"/>
        <w:rPr>
          <w:b/>
          <w:kern w:val="0"/>
          <w:sz w:val="24"/>
        </w:rPr>
      </w:pPr>
      <w:r w:rsidRPr="00FC2C46">
        <w:rPr>
          <w:rFonts w:hint="eastAsia"/>
          <w:b/>
          <w:kern w:val="0"/>
          <w:sz w:val="24"/>
        </w:rPr>
        <w:t>答案：</w:t>
      </w:r>
    </w:p>
    <w:p w:rsidR="00FC2C46" w:rsidRPr="00FC2C46" w:rsidRDefault="00304E5F" w:rsidP="00FC2C46">
      <w:pPr>
        <w:pStyle w:val="aff2"/>
        <w:tabs>
          <w:tab w:val="left" w:pos="4230"/>
        </w:tabs>
        <w:spacing w:line="400" w:lineRule="exact"/>
        <w:ind w:firstLine="480"/>
        <w:rPr>
          <w:rFonts w:ascii="宋体" w:hAnsi="宋体" w:cs="宋体"/>
          <w:kern w:val="0"/>
          <w:sz w:val="24"/>
        </w:rPr>
      </w:pPr>
      <w:r>
        <w:rPr>
          <w:rFonts w:ascii="宋体" w:hAnsi="宋体" w:cs="宋体" w:hint="eastAsia"/>
          <w:kern w:val="0"/>
          <w:sz w:val="24"/>
        </w:rPr>
        <w:t>1</w:t>
      </w:r>
      <w:r w:rsidR="00FC2C46" w:rsidRPr="00FC2C46">
        <w:rPr>
          <w:rFonts w:ascii="宋体" w:hAnsi="宋体" w:cs="宋体"/>
          <w:kern w:val="0"/>
          <w:sz w:val="24"/>
        </w:rPr>
        <w:t>.B《操规》第13条</w:t>
      </w:r>
      <w:r w:rsidR="00FC2C46" w:rsidRPr="00FC2C46">
        <w:rPr>
          <w:rFonts w:ascii="宋体" w:hAnsi="宋体" w:cs="宋体"/>
          <w:kern w:val="0"/>
          <w:sz w:val="24"/>
        </w:rPr>
        <w:tab/>
      </w:r>
      <w:r>
        <w:rPr>
          <w:rFonts w:ascii="宋体" w:hAnsi="宋体" w:cs="宋体" w:hint="eastAsia"/>
          <w:kern w:val="0"/>
          <w:sz w:val="24"/>
        </w:rPr>
        <w:t>2</w:t>
      </w:r>
      <w:r w:rsidR="00FC2C46" w:rsidRPr="00FC2C46">
        <w:rPr>
          <w:rFonts w:ascii="宋体" w:hAnsi="宋体" w:cs="宋体"/>
          <w:kern w:val="0"/>
          <w:sz w:val="24"/>
        </w:rPr>
        <w:t>.A《操规》第13条</w:t>
      </w:r>
    </w:p>
    <w:p w:rsidR="00FC2C46" w:rsidRPr="00FC2C46" w:rsidRDefault="00304E5F" w:rsidP="00FC2C46">
      <w:pPr>
        <w:tabs>
          <w:tab w:val="left" w:pos="423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FC2C46" w:rsidRPr="00FC2C46">
        <w:rPr>
          <w:rFonts w:ascii="宋体" w:eastAsia="宋体" w:hAnsi="宋体" w:cs="宋体"/>
          <w:kern w:val="0"/>
          <w:sz w:val="24"/>
          <w:szCs w:val="24"/>
        </w:rPr>
        <w:t>.B《操规》第15条</w:t>
      </w:r>
      <w:r w:rsidR="00FC2C46" w:rsidRPr="00FC2C46">
        <w:rPr>
          <w:rFonts w:ascii="宋体" w:eastAsia="宋体" w:hAnsi="宋体" w:cs="宋体"/>
          <w:kern w:val="0"/>
          <w:sz w:val="24"/>
          <w:szCs w:val="24"/>
        </w:rPr>
        <w:tab/>
      </w:r>
      <w:r>
        <w:rPr>
          <w:rFonts w:ascii="宋体" w:eastAsia="宋体" w:hAnsi="宋体" w:cs="宋体" w:hint="eastAsia"/>
          <w:kern w:val="0"/>
          <w:sz w:val="24"/>
          <w:szCs w:val="24"/>
        </w:rPr>
        <w:t>4</w:t>
      </w:r>
      <w:r w:rsidR="00FC2C46" w:rsidRPr="00FC2C46">
        <w:rPr>
          <w:rFonts w:ascii="宋体" w:eastAsia="宋体" w:hAnsi="宋体" w:cs="宋体"/>
          <w:kern w:val="0"/>
          <w:sz w:val="24"/>
          <w:szCs w:val="24"/>
        </w:rPr>
        <w:t>.B《操规》第16条</w:t>
      </w:r>
    </w:p>
    <w:p w:rsidR="00FC2C46" w:rsidRDefault="00304E5F" w:rsidP="00FC2C46">
      <w:pPr>
        <w:tabs>
          <w:tab w:val="left" w:pos="423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FC2C46" w:rsidRPr="00FC2C46">
        <w:rPr>
          <w:rFonts w:ascii="宋体" w:eastAsia="宋体" w:hAnsi="宋体" w:cs="宋体"/>
          <w:kern w:val="0"/>
          <w:sz w:val="24"/>
          <w:szCs w:val="24"/>
        </w:rPr>
        <w:t>.A《操规》第28条</w:t>
      </w:r>
      <w:r w:rsidR="00FC2C46" w:rsidRPr="00FC2C46">
        <w:rPr>
          <w:rFonts w:ascii="宋体" w:eastAsia="宋体" w:hAnsi="宋体" w:cs="宋体"/>
          <w:kern w:val="0"/>
          <w:sz w:val="24"/>
          <w:szCs w:val="24"/>
        </w:rPr>
        <w:tab/>
      </w:r>
      <w:r>
        <w:rPr>
          <w:rFonts w:ascii="宋体" w:eastAsia="宋体" w:hAnsi="宋体" w:cs="宋体" w:hint="eastAsia"/>
          <w:kern w:val="0"/>
          <w:sz w:val="24"/>
          <w:szCs w:val="24"/>
        </w:rPr>
        <w:t>6</w:t>
      </w:r>
      <w:r w:rsidR="00FC2C46" w:rsidRPr="00FC2C46">
        <w:rPr>
          <w:rFonts w:ascii="宋体" w:eastAsia="宋体" w:hAnsi="宋体" w:cs="宋体"/>
          <w:kern w:val="0"/>
          <w:sz w:val="24"/>
          <w:szCs w:val="24"/>
        </w:rPr>
        <w:t>.B《操规》第28条</w:t>
      </w:r>
    </w:p>
    <w:p w:rsidR="005A6068" w:rsidRDefault="005A6068" w:rsidP="009D01ED">
      <w:pPr>
        <w:tabs>
          <w:tab w:val="left" w:pos="4230"/>
        </w:tabs>
        <w:autoSpaceDE w:val="0"/>
        <w:autoSpaceDN w:val="0"/>
        <w:spacing w:line="400" w:lineRule="exact"/>
        <w:ind w:firstLineChars="196" w:firstLine="472"/>
        <w:rPr>
          <w:rFonts w:ascii="宋体" w:eastAsia="宋体" w:hAnsi="宋体" w:cs="宋体"/>
          <w:b/>
          <w:kern w:val="0"/>
          <w:sz w:val="24"/>
          <w:szCs w:val="24"/>
        </w:rPr>
      </w:pPr>
      <w:r w:rsidRPr="005A6068">
        <w:rPr>
          <w:rFonts w:ascii="宋体" w:eastAsia="宋体" w:hAnsi="宋体" w:cs="宋体" w:hint="eastAsia"/>
          <w:b/>
          <w:kern w:val="0"/>
          <w:sz w:val="24"/>
          <w:szCs w:val="24"/>
        </w:rPr>
        <w:t>三、</w:t>
      </w:r>
      <w:r w:rsidR="000D6D66">
        <w:rPr>
          <w:rFonts w:ascii="宋体" w:eastAsia="宋体" w:hAnsi="宋体" w:cs="宋体" w:hint="eastAsia"/>
          <w:b/>
          <w:kern w:val="0"/>
          <w:sz w:val="24"/>
          <w:szCs w:val="24"/>
        </w:rPr>
        <w:t>判断题</w:t>
      </w:r>
    </w:p>
    <w:p w:rsidR="00070A54" w:rsidRPr="00070A54" w:rsidRDefault="00304E5F" w:rsidP="00070A54">
      <w:pPr>
        <w:tabs>
          <w:tab w:val="left" w:pos="276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070A54" w:rsidRPr="00070A54">
        <w:rPr>
          <w:rFonts w:ascii="宋体" w:eastAsia="宋体" w:hAnsi="宋体" w:cs="宋体"/>
          <w:kern w:val="0"/>
          <w:sz w:val="24"/>
          <w:szCs w:val="24"/>
        </w:rPr>
        <w:t>.</w:t>
      </w:r>
      <w:r w:rsidR="00070A54" w:rsidRPr="00070A54">
        <w:rPr>
          <w:rFonts w:ascii="宋体" w:eastAsia="宋体" w:hAnsi="宋体" w:cs="宋体"/>
          <w:spacing w:val="4"/>
          <w:kern w:val="0"/>
          <w:sz w:val="24"/>
          <w:szCs w:val="24"/>
        </w:rPr>
        <w:t>移动机车前，司机应确认相</w:t>
      </w:r>
      <w:r w:rsidR="00070A54" w:rsidRPr="00070A54">
        <w:rPr>
          <w:rFonts w:ascii="宋体" w:eastAsia="宋体" w:hAnsi="宋体" w:cs="宋体"/>
          <w:spacing w:val="6"/>
          <w:kern w:val="0"/>
          <w:sz w:val="24"/>
          <w:szCs w:val="24"/>
        </w:rPr>
        <w:t>关</w:t>
      </w:r>
      <w:r w:rsidR="00070A54" w:rsidRPr="00070A54">
        <w:rPr>
          <w:rFonts w:ascii="宋体" w:eastAsia="宋体" w:hAnsi="宋体" w:cs="宋体"/>
          <w:spacing w:val="4"/>
          <w:kern w:val="0"/>
          <w:sz w:val="24"/>
          <w:szCs w:val="24"/>
        </w:rPr>
        <w:t>人员处于安全处所，防溜撤除，注意邻线机车、</w:t>
      </w:r>
      <w:r w:rsidR="00070A54" w:rsidRPr="00070A54">
        <w:rPr>
          <w:rFonts w:ascii="宋体" w:eastAsia="宋体" w:hAnsi="宋体" w:cs="宋体"/>
          <w:kern w:val="0"/>
          <w:sz w:val="24"/>
          <w:szCs w:val="24"/>
        </w:rPr>
        <w:t>车辆的移动情况</w:t>
      </w:r>
      <w:r w:rsidR="00070A54" w:rsidRPr="00070A54">
        <w:rPr>
          <w:rFonts w:ascii="宋体" w:eastAsia="宋体" w:hAnsi="宋体" w:cs="宋体"/>
          <w:spacing w:val="-120"/>
          <w:kern w:val="0"/>
          <w:sz w:val="24"/>
          <w:szCs w:val="24"/>
        </w:rPr>
        <w:t>。</w:t>
      </w:r>
      <w:r w:rsidR="00070A54" w:rsidRPr="00070A54">
        <w:rPr>
          <w:rFonts w:ascii="宋体" w:eastAsia="宋体" w:hAnsi="宋体" w:cs="宋体"/>
          <w:kern w:val="0"/>
          <w:sz w:val="24"/>
          <w:szCs w:val="24"/>
        </w:rPr>
        <w:t>（  ）</w:t>
      </w:r>
    </w:p>
    <w:p w:rsidR="00070A54" w:rsidRPr="00070A54" w:rsidRDefault="00304E5F" w:rsidP="00070A54">
      <w:pPr>
        <w:tabs>
          <w:tab w:val="left" w:pos="2038"/>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070A54" w:rsidRPr="00070A54">
        <w:rPr>
          <w:rFonts w:ascii="宋体" w:eastAsia="宋体" w:hAnsi="宋体" w:cs="宋体"/>
          <w:kern w:val="0"/>
          <w:sz w:val="24"/>
          <w:szCs w:val="24"/>
        </w:rPr>
        <w:t>.</w:t>
      </w:r>
      <w:r w:rsidR="00070A54" w:rsidRPr="00070A54">
        <w:rPr>
          <w:rFonts w:ascii="宋体" w:eastAsia="宋体" w:hAnsi="宋体" w:cs="宋体"/>
          <w:spacing w:val="4"/>
          <w:kern w:val="0"/>
          <w:sz w:val="24"/>
          <w:szCs w:val="24"/>
        </w:rPr>
        <w:t>多机重联时，连挂司机应负</w:t>
      </w:r>
      <w:r w:rsidR="00070A54" w:rsidRPr="00070A54">
        <w:rPr>
          <w:rFonts w:ascii="宋体" w:eastAsia="宋体" w:hAnsi="宋体" w:cs="宋体"/>
          <w:spacing w:val="6"/>
          <w:kern w:val="0"/>
          <w:sz w:val="24"/>
          <w:szCs w:val="24"/>
        </w:rPr>
        <w:t>责</w:t>
      </w:r>
      <w:r w:rsidR="00070A54" w:rsidRPr="00070A54">
        <w:rPr>
          <w:rFonts w:ascii="宋体" w:eastAsia="宋体" w:hAnsi="宋体" w:cs="宋体"/>
          <w:spacing w:val="4"/>
          <w:kern w:val="0"/>
          <w:sz w:val="24"/>
          <w:szCs w:val="24"/>
        </w:rPr>
        <w:t>复检机车与第一位车辆的车钩、软管连结和折角</w:t>
      </w:r>
      <w:r w:rsidR="00070A54" w:rsidRPr="00070A54">
        <w:rPr>
          <w:rFonts w:ascii="宋体" w:eastAsia="宋体" w:hAnsi="宋体" w:cs="宋体"/>
          <w:kern w:val="0"/>
          <w:sz w:val="24"/>
          <w:szCs w:val="24"/>
        </w:rPr>
        <w:t>塞门状态</w:t>
      </w:r>
      <w:r w:rsidR="00070A54" w:rsidRPr="00070A54">
        <w:rPr>
          <w:rFonts w:ascii="宋体" w:eastAsia="宋体" w:hAnsi="宋体" w:cs="宋体"/>
          <w:spacing w:val="-119"/>
          <w:kern w:val="0"/>
          <w:sz w:val="24"/>
          <w:szCs w:val="24"/>
        </w:rPr>
        <w:t>。</w:t>
      </w:r>
      <w:r w:rsidR="00070A54" w:rsidRPr="00070A54">
        <w:rPr>
          <w:rFonts w:ascii="宋体" w:eastAsia="宋体" w:hAnsi="宋体" w:cs="宋体"/>
          <w:kern w:val="0"/>
          <w:sz w:val="24"/>
          <w:szCs w:val="24"/>
        </w:rPr>
        <w:t>（  ）</w:t>
      </w:r>
    </w:p>
    <w:p w:rsidR="00070A54" w:rsidRPr="00070A54" w:rsidRDefault="00304E5F" w:rsidP="00070A54">
      <w:pPr>
        <w:tabs>
          <w:tab w:val="left" w:pos="8496"/>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070A54" w:rsidRPr="00070A54">
        <w:rPr>
          <w:rFonts w:ascii="宋体" w:eastAsia="宋体" w:hAnsi="宋体" w:cs="宋体"/>
          <w:kern w:val="0"/>
          <w:sz w:val="24"/>
          <w:szCs w:val="24"/>
        </w:rPr>
        <w:t>.机车挂车后，正确输入机车综合无线通信设备、LKJ有关数据</w:t>
      </w:r>
      <w:r w:rsidR="00070A54" w:rsidRPr="00070A54">
        <w:rPr>
          <w:rFonts w:ascii="宋体" w:eastAsia="宋体" w:hAnsi="宋体" w:cs="宋体"/>
          <w:spacing w:val="-120"/>
          <w:kern w:val="0"/>
          <w:sz w:val="24"/>
          <w:szCs w:val="24"/>
        </w:rPr>
        <w:t>。</w:t>
      </w:r>
      <w:r w:rsidR="00070A54" w:rsidRPr="00070A54">
        <w:rPr>
          <w:rFonts w:ascii="宋体" w:eastAsia="宋体" w:hAnsi="宋体" w:cs="宋体"/>
          <w:kern w:val="0"/>
          <w:sz w:val="24"/>
          <w:szCs w:val="24"/>
        </w:rPr>
        <w:t>（  ）</w:t>
      </w:r>
    </w:p>
    <w:p w:rsidR="00070A54" w:rsidRPr="00070A54" w:rsidRDefault="00304E5F" w:rsidP="00070A54">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070A54" w:rsidRPr="00070A54">
        <w:rPr>
          <w:rFonts w:ascii="宋体" w:eastAsia="宋体" w:hAnsi="宋体" w:cs="宋体"/>
          <w:kern w:val="0"/>
          <w:sz w:val="24"/>
          <w:szCs w:val="24"/>
        </w:rPr>
        <w:t>.列车制动机试验时，装有防折关装置的机车无需确认制动主管贯通情况。（  ）</w:t>
      </w:r>
    </w:p>
    <w:p w:rsidR="00070A54" w:rsidRPr="00070A54" w:rsidRDefault="00304E5F" w:rsidP="00070A54">
      <w:pPr>
        <w:tabs>
          <w:tab w:val="left" w:pos="5896"/>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070A54" w:rsidRPr="00070A54">
        <w:rPr>
          <w:rFonts w:ascii="宋体" w:eastAsia="宋体" w:hAnsi="宋体" w:cs="宋体"/>
          <w:kern w:val="0"/>
          <w:sz w:val="24"/>
          <w:szCs w:val="24"/>
        </w:rPr>
        <w:t>.</w:t>
      </w:r>
      <w:r w:rsidR="00070A54" w:rsidRPr="00070A54">
        <w:rPr>
          <w:rFonts w:ascii="宋体" w:eastAsia="宋体" w:hAnsi="宋体" w:cs="宋体"/>
          <w:spacing w:val="4"/>
          <w:kern w:val="0"/>
          <w:sz w:val="24"/>
          <w:szCs w:val="24"/>
        </w:rPr>
        <w:t>列车自动制动机进行简略试</w:t>
      </w:r>
      <w:r w:rsidR="00070A54" w:rsidRPr="00070A54">
        <w:rPr>
          <w:rFonts w:ascii="宋体" w:eastAsia="宋体" w:hAnsi="宋体" w:cs="宋体"/>
          <w:spacing w:val="6"/>
          <w:kern w:val="0"/>
          <w:sz w:val="24"/>
          <w:szCs w:val="24"/>
        </w:rPr>
        <w:t>验</w:t>
      </w:r>
      <w:r w:rsidR="00070A54" w:rsidRPr="00070A54">
        <w:rPr>
          <w:rFonts w:ascii="宋体" w:eastAsia="宋体" w:hAnsi="宋体" w:cs="宋体"/>
          <w:spacing w:val="4"/>
          <w:kern w:val="0"/>
          <w:sz w:val="24"/>
          <w:szCs w:val="24"/>
        </w:rPr>
        <w:t>时，司机需对制动主管的漏泄量进行检查，而感</w:t>
      </w:r>
      <w:r w:rsidR="00070A54" w:rsidRPr="00070A54">
        <w:rPr>
          <w:rFonts w:ascii="宋体" w:eastAsia="宋体" w:hAnsi="宋体" w:cs="宋体"/>
          <w:kern w:val="0"/>
          <w:sz w:val="24"/>
          <w:szCs w:val="24"/>
        </w:rPr>
        <w:t>度试验时司机不对制动主管的漏泄量进行检查</w:t>
      </w:r>
      <w:r w:rsidR="00070A54" w:rsidRPr="00070A54">
        <w:rPr>
          <w:rFonts w:ascii="宋体" w:eastAsia="宋体" w:hAnsi="宋体" w:cs="宋体"/>
          <w:spacing w:val="-120"/>
          <w:kern w:val="0"/>
          <w:sz w:val="24"/>
          <w:szCs w:val="24"/>
        </w:rPr>
        <w:t>。</w:t>
      </w:r>
      <w:r w:rsidR="00070A54" w:rsidRPr="00070A54">
        <w:rPr>
          <w:rFonts w:ascii="宋体" w:eastAsia="宋体" w:hAnsi="宋体" w:cs="宋体"/>
          <w:kern w:val="0"/>
          <w:sz w:val="24"/>
          <w:szCs w:val="24"/>
        </w:rPr>
        <w:t>（  ）</w:t>
      </w:r>
    </w:p>
    <w:p w:rsidR="00070A54" w:rsidRPr="00070A54" w:rsidRDefault="00304E5F" w:rsidP="00070A54">
      <w:pPr>
        <w:tabs>
          <w:tab w:val="left" w:pos="3244"/>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070A54" w:rsidRPr="00070A54">
        <w:rPr>
          <w:rFonts w:ascii="宋体" w:eastAsia="宋体" w:hAnsi="宋体" w:cs="宋体"/>
          <w:kern w:val="0"/>
          <w:sz w:val="24"/>
          <w:szCs w:val="24"/>
        </w:rPr>
        <w:t>.CCBII</w:t>
      </w:r>
      <w:r w:rsidR="00070A54" w:rsidRPr="00070A54">
        <w:rPr>
          <w:rFonts w:ascii="宋体" w:eastAsia="宋体" w:hAnsi="宋体" w:cs="宋体"/>
          <w:spacing w:val="8"/>
          <w:kern w:val="0"/>
          <w:sz w:val="24"/>
          <w:szCs w:val="24"/>
        </w:rPr>
        <w:t>、</w:t>
      </w:r>
      <w:r w:rsidR="00070A54" w:rsidRPr="00070A54">
        <w:rPr>
          <w:rFonts w:ascii="宋体" w:eastAsia="宋体" w:hAnsi="宋体" w:cs="宋体"/>
          <w:spacing w:val="9"/>
          <w:kern w:val="0"/>
          <w:sz w:val="24"/>
          <w:szCs w:val="24"/>
        </w:rPr>
        <w:t>法</w:t>
      </w:r>
      <w:r w:rsidR="00070A54" w:rsidRPr="00070A54">
        <w:rPr>
          <w:rFonts w:ascii="宋体" w:eastAsia="宋体" w:hAnsi="宋体" w:cs="宋体"/>
          <w:spacing w:val="8"/>
          <w:kern w:val="0"/>
          <w:sz w:val="24"/>
          <w:szCs w:val="24"/>
        </w:rPr>
        <w:t>维</w:t>
      </w:r>
      <w:r w:rsidR="00070A54" w:rsidRPr="00070A54">
        <w:rPr>
          <w:rFonts w:ascii="宋体" w:eastAsia="宋体" w:hAnsi="宋体" w:cs="宋体"/>
          <w:spacing w:val="9"/>
          <w:kern w:val="0"/>
          <w:sz w:val="24"/>
          <w:szCs w:val="24"/>
        </w:rPr>
        <w:t>莱</w:t>
      </w:r>
      <w:r w:rsidR="00070A54" w:rsidRPr="00070A54">
        <w:rPr>
          <w:rFonts w:ascii="宋体" w:eastAsia="宋体" w:hAnsi="宋体" w:cs="宋体"/>
          <w:spacing w:val="8"/>
          <w:kern w:val="0"/>
          <w:sz w:val="24"/>
          <w:szCs w:val="24"/>
        </w:rPr>
        <w:t>等</w:t>
      </w:r>
      <w:r w:rsidR="00070A54" w:rsidRPr="00070A54">
        <w:rPr>
          <w:rFonts w:ascii="宋体" w:eastAsia="宋体" w:hAnsi="宋体" w:cs="宋体"/>
          <w:spacing w:val="9"/>
          <w:kern w:val="0"/>
          <w:sz w:val="24"/>
          <w:szCs w:val="24"/>
        </w:rPr>
        <w:t>微</w:t>
      </w:r>
      <w:r w:rsidR="00070A54" w:rsidRPr="00070A54">
        <w:rPr>
          <w:rFonts w:ascii="宋体" w:eastAsia="宋体" w:hAnsi="宋体" w:cs="宋体"/>
          <w:spacing w:val="8"/>
          <w:kern w:val="0"/>
          <w:sz w:val="24"/>
          <w:szCs w:val="24"/>
        </w:rPr>
        <w:t>机</w:t>
      </w:r>
      <w:r w:rsidR="00070A54" w:rsidRPr="00070A54">
        <w:rPr>
          <w:rFonts w:ascii="宋体" w:eastAsia="宋体" w:hAnsi="宋体" w:cs="宋体"/>
          <w:spacing w:val="9"/>
          <w:kern w:val="0"/>
          <w:sz w:val="24"/>
          <w:szCs w:val="24"/>
        </w:rPr>
        <w:t>控</w:t>
      </w:r>
      <w:r w:rsidR="00070A54" w:rsidRPr="00070A54">
        <w:rPr>
          <w:rFonts w:ascii="宋体" w:eastAsia="宋体" w:hAnsi="宋体" w:cs="宋体"/>
          <w:spacing w:val="8"/>
          <w:kern w:val="0"/>
          <w:sz w:val="24"/>
          <w:szCs w:val="24"/>
        </w:rPr>
        <w:t>制</w:t>
      </w:r>
      <w:r w:rsidR="00070A54" w:rsidRPr="00070A54">
        <w:rPr>
          <w:rFonts w:ascii="宋体" w:eastAsia="宋体" w:hAnsi="宋体" w:cs="宋体"/>
          <w:spacing w:val="9"/>
          <w:kern w:val="0"/>
          <w:sz w:val="24"/>
          <w:szCs w:val="24"/>
        </w:rPr>
        <w:t>的</w:t>
      </w:r>
      <w:r w:rsidR="00070A54" w:rsidRPr="00070A54">
        <w:rPr>
          <w:rFonts w:ascii="宋体" w:eastAsia="宋体" w:hAnsi="宋体" w:cs="宋体"/>
          <w:spacing w:val="8"/>
          <w:kern w:val="0"/>
          <w:sz w:val="24"/>
          <w:szCs w:val="24"/>
        </w:rPr>
        <w:t>制</w:t>
      </w:r>
      <w:r w:rsidR="00070A54" w:rsidRPr="00070A54">
        <w:rPr>
          <w:rFonts w:ascii="宋体" w:eastAsia="宋体" w:hAnsi="宋体" w:cs="宋体"/>
          <w:spacing w:val="9"/>
          <w:kern w:val="0"/>
          <w:sz w:val="24"/>
          <w:szCs w:val="24"/>
        </w:rPr>
        <w:t>动</w:t>
      </w:r>
      <w:r w:rsidR="00070A54" w:rsidRPr="00070A54">
        <w:rPr>
          <w:rFonts w:ascii="宋体" w:eastAsia="宋体" w:hAnsi="宋体" w:cs="宋体"/>
          <w:spacing w:val="8"/>
          <w:kern w:val="0"/>
          <w:sz w:val="24"/>
          <w:szCs w:val="24"/>
        </w:rPr>
        <w:t>机</w:t>
      </w:r>
      <w:r w:rsidR="00070A54" w:rsidRPr="00070A54">
        <w:rPr>
          <w:rFonts w:ascii="宋体" w:eastAsia="宋体" w:hAnsi="宋体" w:cs="宋体"/>
          <w:spacing w:val="9"/>
          <w:kern w:val="0"/>
          <w:sz w:val="24"/>
          <w:szCs w:val="24"/>
        </w:rPr>
        <w:t>，</w:t>
      </w:r>
      <w:r w:rsidR="00070A54" w:rsidRPr="00070A54">
        <w:rPr>
          <w:rFonts w:ascii="宋体" w:eastAsia="宋体" w:hAnsi="宋体" w:cs="宋体"/>
          <w:spacing w:val="8"/>
          <w:kern w:val="0"/>
          <w:sz w:val="24"/>
          <w:szCs w:val="24"/>
        </w:rPr>
        <w:t>列</w:t>
      </w:r>
      <w:r w:rsidR="00070A54" w:rsidRPr="00070A54">
        <w:rPr>
          <w:rFonts w:ascii="宋体" w:eastAsia="宋体" w:hAnsi="宋体" w:cs="宋体"/>
          <w:spacing w:val="9"/>
          <w:kern w:val="0"/>
          <w:sz w:val="24"/>
          <w:szCs w:val="24"/>
        </w:rPr>
        <w:t>车</w:t>
      </w:r>
      <w:r w:rsidR="00070A54" w:rsidRPr="00070A54">
        <w:rPr>
          <w:rFonts w:ascii="宋体" w:eastAsia="宋体" w:hAnsi="宋体" w:cs="宋体"/>
          <w:spacing w:val="8"/>
          <w:kern w:val="0"/>
          <w:sz w:val="24"/>
          <w:szCs w:val="24"/>
        </w:rPr>
        <w:t>制</w:t>
      </w:r>
      <w:r w:rsidR="00070A54" w:rsidRPr="00070A54">
        <w:rPr>
          <w:rFonts w:ascii="宋体" w:eastAsia="宋体" w:hAnsi="宋体" w:cs="宋体"/>
          <w:spacing w:val="9"/>
          <w:kern w:val="0"/>
          <w:sz w:val="24"/>
          <w:szCs w:val="24"/>
        </w:rPr>
        <w:t>动</w:t>
      </w:r>
      <w:r w:rsidR="00070A54" w:rsidRPr="00070A54">
        <w:rPr>
          <w:rFonts w:ascii="宋体" w:eastAsia="宋体" w:hAnsi="宋体" w:cs="宋体"/>
          <w:spacing w:val="8"/>
          <w:kern w:val="0"/>
          <w:sz w:val="24"/>
          <w:szCs w:val="24"/>
        </w:rPr>
        <w:t>机</w:t>
      </w:r>
      <w:r w:rsidR="00070A54" w:rsidRPr="00070A54">
        <w:rPr>
          <w:rFonts w:ascii="宋体" w:eastAsia="宋体" w:hAnsi="宋体" w:cs="宋体"/>
          <w:spacing w:val="9"/>
          <w:kern w:val="0"/>
          <w:sz w:val="24"/>
          <w:szCs w:val="24"/>
        </w:rPr>
        <w:t>试</w:t>
      </w:r>
      <w:r w:rsidR="00070A54" w:rsidRPr="00070A54">
        <w:rPr>
          <w:rFonts w:ascii="宋体" w:eastAsia="宋体" w:hAnsi="宋体" w:cs="宋体"/>
          <w:spacing w:val="8"/>
          <w:kern w:val="0"/>
          <w:sz w:val="24"/>
          <w:szCs w:val="24"/>
        </w:rPr>
        <w:t>验</w:t>
      </w:r>
      <w:r w:rsidR="00070A54" w:rsidRPr="00070A54">
        <w:rPr>
          <w:rFonts w:ascii="宋体" w:eastAsia="宋体" w:hAnsi="宋体" w:cs="宋体"/>
          <w:spacing w:val="9"/>
          <w:kern w:val="0"/>
          <w:sz w:val="24"/>
          <w:szCs w:val="24"/>
        </w:rPr>
        <w:t>时</w:t>
      </w:r>
      <w:r w:rsidR="00070A54" w:rsidRPr="00070A54">
        <w:rPr>
          <w:rFonts w:ascii="宋体" w:eastAsia="宋体" w:hAnsi="宋体" w:cs="宋体"/>
          <w:spacing w:val="8"/>
          <w:kern w:val="0"/>
          <w:sz w:val="24"/>
          <w:szCs w:val="24"/>
        </w:rPr>
        <w:t>，</w:t>
      </w:r>
      <w:r w:rsidR="00070A54" w:rsidRPr="00070A54">
        <w:rPr>
          <w:rFonts w:ascii="宋体" w:eastAsia="宋体" w:hAnsi="宋体" w:cs="宋体"/>
          <w:spacing w:val="9"/>
          <w:kern w:val="0"/>
          <w:sz w:val="24"/>
          <w:szCs w:val="24"/>
        </w:rPr>
        <w:t>司</w:t>
      </w:r>
      <w:r w:rsidR="00070A54" w:rsidRPr="00070A54">
        <w:rPr>
          <w:rFonts w:ascii="宋体" w:eastAsia="宋体" w:hAnsi="宋体" w:cs="宋体"/>
          <w:spacing w:val="8"/>
          <w:kern w:val="0"/>
          <w:sz w:val="24"/>
          <w:szCs w:val="24"/>
        </w:rPr>
        <w:t>机</w:t>
      </w:r>
      <w:r w:rsidR="00070A54" w:rsidRPr="00070A54">
        <w:rPr>
          <w:rFonts w:ascii="宋体" w:eastAsia="宋体" w:hAnsi="宋体" w:cs="宋体"/>
          <w:spacing w:val="9"/>
          <w:kern w:val="0"/>
          <w:sz w:val="24"/>
          <w:szCs w:val="24"/>
        </w:rPr>
        <w:t>应</w:t>
      </w:r>
      <w:r w:rsidR="00070A54" w:rsidRPr="00070A54">
        <w:rPr>
          <w:rFonts w:ascii="宋体" w:eastAsia="宋体" w:hAnsi="宋体" w:cs="宋体"/>
          <w:spacing w:val="8"/>
          <w:kern w:val="0"/>
          <w:sz w:val="24"/>
          <w:szCs w:val="24"/>
        </w:rPr>
        <w:t>注</w:t>
      </w:r>
      <w:r w:rsidR="00070A54" w:rsidRPr="00070A54">
        <w:rPr>
          <w:rFonts w:ascii="宋体" w:eastAsia="宋体" w:hAnsi="宋体" w:cs="宋体"/>
          <w:spacing w:val="9"/>
          <w:kern w:val="0"/>
          <w:sz w:val="24"/>
          <w:szCs w:val="24"/>
        </w:rPr>
        <w:t>意观察显</w:t>
      </w:r>
      <w:r w:rsidR="00070A54" w:rsidRPr="00070A54">
        <w:rPr>
          <w:rFonts w:ascii="宋体" w:eastAsia="宋体" w:hAnsi="宋体" w:cs="宋体"/>
          <w:kern w:val="0"/>
          <w:sz w:val="24"/>
          <w:szCs w:val="24"/>
        </w:rPr>
        <w:t>示屏上充风流量信息</w:t>
      </w:r>
      <w:r w:rsidR="00070A54" w:rsidRPr="00070A54">
        <w:rPr>
          <w:rFonts w:ascii="宋体" w:eastAsia="宋体" w:hAnsi="宋体" w:cs="宋体"/>
          <w:spacing w:val="-119"/>
          <w:kern w:val="0"/>
          <w:sz w:val="24"/>
          <w:szCs w:val="24"/>
        </w:rPr>
        <w:t>。</w:t>
      </w:r>
      <w:r w:rsidR="00070A54" w:rsidRPr="00070A54">
        <w:rPr>
          <w:rFonts w:ascii="宋体" w:eastAsia="宋体" w:hAnsi="宋体" w:cs="宋体"/>
          <w:kern w:val="0"/>
          <w:sz w:val="24"/>
          <w:szCs w:val="24"/>
        </w:rPr>
        <w:t>（  ）</w:t>
      </w:r>
    </w:p>
    <w:p w:rsidR="00070A54" w:rsidRPr="00070A54" w:rsidRDefault="00304E5F" w:rsidP="00070A54">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7</w:t>
      </w:r>
      <w:r w:rsidR="00070A54" w:rsidRPr="00070A54">
        <w:rPr>
          <w:rFonts w:ascii="宋体" w:eastAsia="宋体" w:hAnsi="宋体" w:cs="宋体"/>
          <w:kern w:val="0"/>
          <w:sz w:val="24"/>
          <w:szCs w:val="24"/>
        </w:rPr>
        <w:t>.装有列尾装置的列车进行制动机试验时，司机应对列尾风压进行查询。（  ）</w:t>
      </w:r>
    </w:p>
    <w:p w:rsidR="00070A54" w:rsidRPr="00070A54" w:rsidRDefault="00304E5F" w:rsidP="00070A54">
      <w:pPr>
        <w:tabs>
          <w:tab w:val="left" w:pos="759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w:t>
      </w:r>
      <w:r w:rsidR="00070A54" w:rsidRPr="00070A54">
        <w:rPr>
          <w:rFonts w:ascii="宋体" w:eastAsia="宋体" w:hAnsi="宋体" w:cs="宋体"/>
          <w:kern w:val="0"/>
          <w:sz w:val="24"/>
          <w:szCs w:val="24"/>
        </w:rPr>
        <w:t>.</w:t>
      </w:r>
      <w:r w:rsidR="00070A54" w:rsidRPr="00070A54">
        <w:rPr>
          <w:rFonts w:ascii="宋体" w:eastAsia="宋体" w:hAnsi="宋体" w:cs="宋体"/>
          <w:spacing w:val="4"/>
          <w:kern w:val="0"/>
          <w:sz w:val="24"/>
          <w:szCs w:val="24"/>
        </w:rPr>
        <w:t>起动列车前，必须二人及以</w:t>
      </w:r>
      <w:r w:rsidR="00070A54" w:rsidRPr="00070A54">
        <w:rPr>
          <w:rFonts w:ascii="宋体" w:eastAsia="宋体" w:hAnsi="宋体" w:cs="宋体"/>
          <w:spacing w:val="6"/>
          <w:kern w:val="0"/>
          <w:sz w:val="24"/>
          <w:szCs w:val="24"/>
        </w:rPr>
        <w:t>上</w:t>
      </w:r>
      <w:r w:rsidR="00070A54" w:rsidRPr="00070A54">
        <w:rPr>
          <w:rFonts w:ascii="宋体" w:eastAsia="宋体" w:hAnsi="宋体" w:cs="宋体"/>
          <w:spacing w:val="4"/>
          <w:kern w:val="0"/>
          <w:sz w:val="24"/>
          <w:szCs w:val="24"/>
        </w:rPr>
        <w:t>（单司机值乘区段除外）确认行车凭证、发车信</w:t>
      </w:r>
      <w:r w:rsidR="00070A54" w:rsidRPr="00070A54">
        <w:rPr>
          <w:rFonts w:ascii="宋体" w:eastAsia="宋体" w:hAnsi="宋体" w:cs="宋体"/>
          <w:kern w:val="0"/>
          <w:sz w:val="24"/>
          <w:szCs w:val="24"/>
        </w:rPr>
        <w:t>号显示正确，准确呼唤应答，执行车机联控，鸣笛起动列车</w:t>
      </w:r>
      <w:r w:rsidR="00070A54" w:rsidRPr="00070A54">
        <w:rPr>
          <w:rFonts w:ascii="宋体" w:eastAsia="宋体" w:hAnsi="宋体" w:cs="宋体"/>
          <w:spacing w:val="-120"/>
          <w:kern w:val="0"/>
          <w:sz w:val="24"/>
          <w:szCs w:val="24"/>
        </w:rPr>
        <w:t>。</w:t>
      </w:r>
      <w:r w:rsidR="00070A54" w:rsidRPr="00070A54">
        <w:rPr>
          <w:rFonts w:ascii="宋体" w:eastAsia="宋体" w:hAnsi="宋体" w:cs="宋体"/>
          <w:kern w:val="0"/>
          <w:sz w:val="24"/>
          <w:szCs w:val="24"/>
        </w:rPr>
        <w:t>（  ）</w:t>
      </w:r>
    </w:p>
    <w:p w:rsidR="00070A54" w:rsidRPr="00070A54" w:rsidRDefault="00304E5F" w:rsidP="00070A54">
      <w:pPr>
        <w:tabs>
          <w:tab w:val="left" w:pos="444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9</w:t>
      </w:r>
      <w:r w:rsidR="00070A54" w:rsidRPr="00070A54">
        <w:rPr>
          <w:rFonts w:ascii="宋体" w:eastAsia="宋体" w:hAnsi="宋体" w:cs="宋体"/>
          <w:kern w:val="0"/>
          <w:sz w:val="24"/>
          <w:szCs w:val="24"/>
        </w:rPr>
        <w:t>.</w:t>
      </w:r>
      <w:r w:rsidR="00070A54" w:rsidRPr="00070A54">
        <w:rPr>
          <w:rFonts w:ascii="宋体" w:eastAsia="宋体" w:hAnsi="宋体" w:cs="宋体"/>
          <w:spacing w:val="4"/>
          <w:kern w:val="0"/>
          <w:sz w:val="24"/>
          <w:szCs w:val="24"/>
        </w:rPr>
        <w:t>列车起动时，司机应检查制</w:t>
      </w:r>
      <w:r w:rsidR="00070A54" w:rsidRPr="00070A54">
        <w:rPr>
          <w:rFonts w:ascii="宋体" w:eastAsia="宋体" w:hAnsi="宋体" w:cs="宋体"/>
          <w:spacing w:val="6"/>
          <w:kern w:val="0"/>
          <w:sz w:val="24"/>
          <w:szCs w:val="24"/>
        </w:rPr>
        <w:t>动</w:t>
      </w:r>
      <w:r w:rsidR="00070A54" w:rsidRPr="00070A54">
        <w:rPr>
          <w:rFonts w:ascii="宋体" w:eastAsia="宋体" w:hAnsi="宋体" w:cs="宋体"/>
          <w:spacing w:val="4"/>
          <w:kern w:val="0"/>
          <w:sz w:val="24"/>
          <w:szCs w:val="24"/>
        </w:rPr>
        <w:t>机手柄是否在正常位置及各仪表的显示状态，做</w:t>
      </w:r>
      <w:r w:rsidR="00070A54" w:rsidRPr="00070A54">
        <w:rPr>
          <w:rFonts w:ascii="宋体" w:eastAsia="宋体" w:hAnsi="宋体" w:cs="宋体"/>
          <w:kern w:val="0"/>
          <w:sz w:val="24"/>
          <w:szCs w:val="24"/>
        </w:rPr>
        <w:t>到起车稳、加速快、防止空转</w:t>
      </w:r>
      <w:r w:rsidR="00070A54" w:rsidRPr="00070A54">
        <w:rPr>
          <w:rFonts w:ascii="宋体" w:eastAsia="宋体" w:hAnsi="宋体" w:cs="宋体"/>
          <w:spacing w:val="-120"/>
          <w:kern w:val="0"/>
          <w:sz w:val="24"/>
          <w:szCs w:val="24"/>
        </w:rPr>
        <w:t>。</w:t>
      </w:r>
      <w:r w:rsidR="00070A54" w:rsidRPr="00070A54">
        <w:rPr>
          <w:rFonts w:ascii="宋体" w:eastAsia="宋体" w:hAnsi="宋体" w:cs="宋体"/>
          <w:kern w:val="0"/>
          <w:sz w:val="24"/>
          <w:szCs w:val="24"/>
        </w:rPr>
        <w:t>（  ）</w:t>
      </w:r>
    </w:p>
    <w:p w:rsidR="00070A54" w:rsidRPr="00070A54" w:rsidRDefault="00304E5F" w:rsidP="00070A54">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10</w:t>
      </w:r>
      <w:r w:rsidR="00070A54" w:rsidRPr="00070A54">
        <w:rPr>
          <w:rFonts w:ascii="宋体" w:eastAsia="宋体" w:hAnsi="宋体" w:cs="宋体"/>
          <w:kern w:val="0"/>
          <w:sz w:val="24"/>
          <w:szCs w:val="24"/>
        </w:rPr>
        <w:t>.列车运行中，当列尾装置主机发出电池欠压报警、通信中断等异常情况时，司机应及时通知就近车站值班员或列车调度员，旅客列车应同时通知车辆乘务员。（  ）</w:t>
      </w:r>
    </w:p>
    <w:p w:rsidR="00070A54" w:rsidRPr="00070A54" w:rsidRDefault="00070A54" w:rsidP="00070A54">
      <w:pPr>
        <w:tabs>
          <w:tab w:val="left" w:pos="7105"/>
        </w:tabs>
        <w:autoSpaceDE w:val="0"/>
        <w:autoSpaceDN w:val="0"/>
        <w:spacing w:line="400" w:lineRule="exact"/>
        <w:ind w:firstLineChars="200" w:firstLine="480"/>
        <w:rPr>
          <w:rFonts w:ascii="宋体" w:eastAsia="宋体" w:hAnsi="宋体" w:cs="宋体"/>
          <w:kern w:val="0"/>
          <w:sz w:val="24"/>
          <w:szCs w:val="24"/>
        </w:rPr>
      </w:pPr>
      <w:r w:rsidRPr="00070A54">
        <w:rPr>
          <w:rFonts w:ascii="宋体" w:eastAsia="宋体" w:hAnsi="宋体" w:cs="宋体"/>
          <w:kern w:val="0"/>
          <w:sz w:val="24"/>
          <w:szCs w:val="24"/>
        </w:rPr>
        <w:t>1</w:t>
      </w:r>
      <w:r w:rsidR="00304E5F">
        <w:rPr>
          <w:rFonts w:ascii="宋体" w:eastAsia="宋体" w:hAnsi="宋体" w:cs="宋体" w:hint="eastAsia"/>
          <w:kern w:val="0"/>
          <w:sz w:val="24"/>
          <w:szCs w:val="24"/>
        </w:rPr>
        <w:t>1</w:t>
      </w:r>
      <w:r w:rsidRPr="00070A54">
        <w:rPr>
          <w:rFonts w:ascii="宋体" w:eastAsia="宋体" w:hAnsi="宋体" w:cs="宋体"/>
          <w:kern w:val="0"/>
          <w:sz w:val="24"/>
          <w:szCs w:val="24"/>
        </w:rPr>
        <w:t>.中间站停车，司机必须对机车主要部件进行检查</w:t>
      </w:r>
      <w:r w:rsidRPr="00070A54">
        <w:rPr>
          <w:rFonts w:ascii="宋体" w:eastAsia="宋体" w:hAnsi="宋体" w:cs="宋体"/>
          <w:spacing w:val="-120"/>
          <w:kern w:val="0"/>
          <w:sz w:val="24"/>
          <w:szCs w:val="24"/>
        </w:rPr>
        <w:t>。</w:t>
      </w:r>
      <w:r w:rsidRPr="00070A54">
        <w:rPr>
          <w:rFonts w:ascii="宋体" w:eastAsia="宋体" w:hAnsi="宋体" w:cs="宋体"/>
          <w:kern w:val="0"/>
          <w:sz w:val="24"/>
          <w:szCs w:val="24"/>
        </w:rPr>
        <w:t>（  ）</w:t>
      </w:r>
    </w:p>
    <w:p w:rsidR="00070A54" w:rsidRPr="00070A54" w:rsidRDefault="00070A54" w:rsidP="00070A54">
      <w:pPr>
        <w:tabs>
          <w:tab w:val="left" w:pos="6864"/>
        </w:tabs>
        <w:autoSpaceDE w:val="0"/>
        <w:autoSpaceDN w:val="0"/>
        <w:spacing w:line="400" w:lineRule="exact"/>
        <w:ind w:firstLineChars="200" w:firstLine="480"/>
        <w:rPr>
          <w:rFonts w:ascii="宋体" w:eastAsia="宋体" w:hAnsi="宋体" w:cs="宋体"/>
          <w:kern w:val="0"/>
          <w:sz w:val="24"/>
          <w:szCs w:val="24"/>
        </w:rPr>
      </w:pPr>
      <w:r w:rsidRPr="00070A54">
        <w:rPr>
          <w:rFonts w:ascii="宋体" w:eastAsia="宋体" w:hAnsi="宋体" w:cs="宋体"/>
          <w:kern w:val="0"/>
          <w:sz w:val="24"/>
          <w:szCs w:val="24"/>
        </w:rPr>
        <w:t>1</w:t>
      </w:r>
      <w:r w:rsidR="00304E5F">
        <w:rPr>
          <w:rFonts w:ascii="宋体" w:eastAsia="宋体" w:hAnsi="宋体" w:cs="宋体" w:hint="eastAsia"/>
          <w:kern w:val="0"/>
          <w:sz w:val="24"/>
          <w:szCs w:val="24"/>
        </w:rPr>
        <w:t>2</w:t>
      </w:r>
      <w:r w:rsidRPr="00070A54">
        <w:rPr>
          <w:rFonts w:ascii="宋体" w:eastAsia="宋体" w:hAnsi="宋体" w:cs="宋体"/>
          <w:kern w:val="0"/>
          <w:sz w:val="24"/>
          <w:szCs w:val="24"/>
        </w:rPr>
        <w:t>.机车乘务员必须坚守岗位，不得擅自离开机车</w:t>
      </w:r>
      <w:r w:rsidRPr="00070A54">
        <w:rPr>
          <w:rFonts w:ascii="宋体" w:eastAsia="宋体" w:hAnsi="宋体" w:cs="宋体"/>
          <w:spacing w:val="-120"/>
          <w:kern w:val="0"/>
          <w:sz w:val="24"/>
          <w:szCs w:val="24"/>
        </w:rPr>
        <w:t>。</w:t>
      </w:r>
      <w:r w:rsidRPr="00070A54">
        <w:rPr>
          <w:rFonts w:ascii="宋体" w:eastAsia="宋体" w:hAnsi="宋体" w:cs="宋体"/>
          <w:kern w:val="0"/>
          <w:sz w:val="24"/>
          <w:szCs w:val="24"/>
        </w:rPr>
        <w:t>（  ）</w:t>
      </w:r>
    </w:p>
    <w:p w:rsidR="009D01ED" w:rsidRDefault="00070A54" w:rsidP="00070A54">
      <w:pPr>
        <w:pStyle w:val="aff2"/>
        <w:spacing w:line="400" w:lineRule="exact"/>
        <w:ind w:firstLine="482"/>
        <w:rPr>
          <w:rFonts w:ascii="宋体" w:hAnsi="宋体" w:cs="宋体"/>
          <w:b/>
          <w:kern w:val="0"/>
          <w:sz w:val="24"/>
        </w:rPr>
      </w:pPr>
      <w:r>
        <w:rPr>
          <w:rFonts w:ascii="宋体" w:hAnsi="宋体" w:cs="宋体" w:hint="eastAsia"/>
          <w:b/>
          <w:kern w:val="0"/>
          <w:sz w:val="24"/>
        </w:rPr>
        <w:t>答案：</w:t>
      </w:r>
    </w:p>
    <w:p w:rsidR="00070A54" w:rsidRPr="00467A40" w:rsidRDefault="00304E5F" w:rsidP="00467A40">
      <w:pPr>
        <w:autoSpaceDE w:val="0"/>
        <w:autoSpaceDN w:val="0"/>
        <w:spacing w:line="400" w:lineRule="exact"/>
        <w:ind w:firstLineChars="200" w:firstLine="480"/>
        <w:rPr>
          <w:rFonts w:ascii="宋体" w:eastAsia="宋体" w:hAnsi="宋体" w:cs="宋体"/>
          <w:kern w:val="0"/>
          <w:sz w:val="24"/>
          <w:szCs w:val="24"/>
        </w:rPr>
      </w:pPr>
      <w:r w:rsidRPr="00467A40">
        <w:rPr>
          <w:rFonts w:ascii="宋体" w:eastAsia="宋体" w:hAnsi="宋体" w:cs="宋体" w:hint="eastAsia"/>
          <w:kern w:val="0"/>
          <w:sz w:val="24"/>
          <w:szCs w:val="24"/>
        </w:rPr>
        <w:t>1</w:t>
      </w:r>
      <w:r w:rsidR="00070A54" w:rsidRPr="00467A40">
        <w:rPr>
          <w:rFonts w:ascii="宋体" w:eastAsia="宋体" w:hAnsi="宋体" w:cs="宋体"/>
          <w:kern w:val="0"/>
          <w:sz w:val="24"/>
          <w:szCs w:val="24"/>
        </w:rPr>
        <w:t>.√《操规》第12条</w:t>
      </w:r>
    </w:p>
    <w:p w:rsidR="00070A54" w:rsidRPr="00070A54" w:rsidRDefault="00304E5F" w:rsidP="00467A40">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070A54" w:rsidRPr="00070A54">
        <w:rPr>
          <w:rFonts w:ascii="宋体" w:eastAsia="宋体" w:hAnsi="宋体" w:cs="宋体"/>
          <w:kern w:val="0"/>
          <w:sz w:val="24"/>
          <w:szCs w:val="24"/>
        </w:rPr>
        <w:t>.×《操规》第14条</w:t>
      </w:r>
      <w:r w:rsidR="00070A54" w:rsidRPr="00070A54">
        <w:rPr>
          <w:rFonts w:ascii="宋体" w:eastAsia="宋体" w:hAnsi="宋体" w:cs="宋体"/>
          <w:kern w:val="0"/>
          <w:sz w:val="24"/>
          <w:szCs w:val="24"/>
        </w:rPr>
        <w:tab/>
        <w:t>正确：列车本务司机应负责。</w:t>
      </w:r>
    </w:p>
    <w:p w:rsidR="00070A54" w:rsidRPr="00070A54" w:rsidRDefault="00304E5F" w:rsidP="00467A40">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00070A54" w:rsidRPr="00070A54">
        <w:rPr>
          <w:rFonts w:ascii="宋体" w:eastAsia="宋体" w:hAnsi="宋体" w:cs="宋体"/>
          <w:kern w:val="0"/>
          <w:sz w:val="24"/>
          <w:szCs w:val="24"/>
        </w:rPr>
        <w:t>.√《操规》第14条</w:t>
      </w:r>
    </w:p>
    <w:p w:rsidR="00070A54" w:rsidRPr="00070A54" w:rsidRDefault="00304E5F" w:rsidP="00467A40">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00070A54" w:rsidRPr="00070A54">
        <w:rPr>
          <w:rFonts w:ascii="宋体" w:eastAsia="宋体" w:hAnsi="宋体" w:cs="宋体"/>
          <w:kern w:val="0"/>
          <w:sz w:val="24"/>
          <w:szCs w:val="24"/>
        </w:rPr>
        <w:t>.×《操规》第15条正确：需确认制动主管贯通情况。</w:t>
      </w:r>
    </w:p>
    <w:p w:rsidR="00070A54" w:rsidRPr="00070A54" w:rsidRDefault="00304E5F" w:rsidP="00467A40">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5</w:t>
      </w:r>
      <w:r w:rsidR="00070A54" w:rsidRPr="00070A54">
        <w:rPr>
          <w:rFonts w:ascii="宋体" w:eastAsia="宋体" w:hAnsi="宋体" w:cs="宋体"/>
          <w:kern w:val="0"/>
          <w:sz w:val="24"/>
          <w:szCs w:val="24"/>
        </w:rPr>
        <w:t>.×《操规》第15条正确：简略试验和感度试验时司机均应检查制动主管的漏泄量。</w:t>
      </w:r>
    </w:p>
    <w:p w:rsidR="00070A54" w:rsidRPr="00070A54" w:rsidRDefault="00304E5F" w:rsidP="00467A40">
      <w:pPr>
        <w:tabs>
          <w:tab w:val="left" w:pos="397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6</w:t>
      </w:r>
      <w:r w:rsidR="00070A54" w:rsidRPr="00070A54">
        <w:rPr>
          <w:rFonts w:ascii="宋体" w:eastAsia="宋体" w:hAnsi="宋体" w:cs="宋体"/>
          <w:kern w:val="0"/>
          <w:sz w:val="24"/>
          <w:szCs w:val="24"/>
        </w:rPr>
        <w:t>.√《操规》第15条</w:t>
      </w:r>
      <w:r w:rsidR="00070A54" w:rsidRPr="00070A54">
        <w:rPr>
          <w:rFonts w:ascii="宋体" w:eastAsia="宋体" w:hAnsi="宋体" w:cs="宋体"/>
          <w:kern w:val="0"/>
          <w:sz w:val="24"/>
          <w:szCs w:val="24"/>
        </w:rPr>
        <w:tab/>
      </w:r>
      <w:r>
        <w:rPr>
          <w:rFonts w:ascii="宋体" w:eastAsia="宋体" w:hAnsi="宋体" w:cs="宋体" w:hint="eastAsia"/>
          <w:kern w:val="0"/>
          <w:sz w:val="24"/>
          <w:szCs w:val="24"/>
        </w:rPr>
        <w:t>7</w:t>
      </w:r>
      <w:r w:rsidR="00070A54" w:rsidRPr="00070A54">
        <w:rPr>
          <w:rFonts w:ascii="宋体" w:eastAsia="宋体" w:hAnsi="宋体" w:cs="宋体"/>
          <w:kern w:val="0"/>
          <w:sz w:val="24"/>
          <w:szCs w:val="24"/>
        </w:rPr>
        <w:t>.√《操规》第15条</w:t>
      </w:r>
    </w:p>
    <w:p w:rsidR="00070A54" w:rsidRPr="00070A54" w:rsidRDefault="00304E5F" w:rsidP="00467A40">
      <w:pPr>
        <w:tabs>
          <w:tab w:val="left" w:pos="3973"/>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8</w:t>
      </w:r>
      <w:r w:rsidR="00070A54" w:rsidRPr="00070A54">
        <w:rPr>
          <w:rFonts w:ascii="宋体" w:eastAsia="宋体" w:hAnsi="宋体" w:cs="宋体"/>
          <w:kern w:val="0"/>
          <w:sz w:val="24"/>
          <w:szCs w:val="24"/>
        </w:rPr>
        <w:t>.√《操规》第17条</w:t>
      </w:r>
      <w:r w:rsidR="00070A54" w:rsidRPr="00070A54">
        <w:rPr>
          <w:rFonts w:ascii="宋体" w:eastAsia="宋体" w:hAnsi="宋体" w:cs="宋体"/>
          <w:kern w:val="0"/>
          <w:sz w:val="24"/>
          <w:szCs w:val="24"/>
        </w:rPr>
        <w:tab/>
      </w:r>
      <w:r>
        <w:rPr>
          <w:rFonts w:ascii="宋体" w:eastAsia="宋体" w:hAnsi="宋体" w:cs="宋体" w:hint="eastAsia"/>
          <w:kern w:val="0"/>
          <w:sz w:val="24"/>
          <w:szCs w:val="24"/>
        </w:rPr>
        <w:t>9</w:t>
      </w:r>
      <w:r w:rsidR="00070A54" w:rsidRPr="00070A54">
        <w:rPr>
          <w:rFonts w:ascii="宋体" w:eastAsia="宋体" w:hAnsi="宋体" w:cs="宋体"/>
          <w:kern w:val="0"/>
          <w:sz w:val="24"/>
          <w:szCs w:val="24"/>
        </w:rPr>
        <w:t>.√《操规》第17条</w:t>
      </w:r>
    </w:p>
    <w:p w:rsidR="00070A54" w:rsidRPr="00070A54" w:rsidRDefault="00070A54" w:rsidP="00467A40">
      <w:pPr>
        <w:autoSpaceDE w:val="0"/>
        <w:autoSpaceDN w:val="0"/>
        <w:spacing w:line="400" w:lineRule="exact"/>
        <w:ind w:firstLineChars="200" w:firstLine="480"/>
        <w:rPr>
          <w:rFonts w:ascii="宋体" w:eastAsia="宋体" w:hAnsi="宋体" w:cs="宋体"/>
          <w:kern w:val="0"/>
          <w:sz w:val="24"/>
          <w:szCs w:val="24"/>
        </w:rPr>
      </w:pPr>
      <w:r w:rsidRPr="00070A54">
        <w:rPr>
          <w:rFonts w:ascii="宋体" w:eastAsia="宋体" w:hAnsi="宋体" w:cs="宋体"/>
          <w:kern w:val="0"/>
          <w:sz w:val="24"/>
          <w:szCs w:val="24"/>
        </w:rPr>
        <w:t>1</w:t>
      </w:r>
      <w:r w:rsidR="00304E5F">
        <w:rPr>
          <w:rFonts w:ascii="宋体" w:eastAsia="宋体" w:hAnsi="宋体" w:cs="宋体" w:hint="eastAsia"/>
          <w:kern w:val="0"/>
          <w:sz w:val="24"/>
          <w:szCs w:val="24"/>
        </w:rPr>
        <w:t>0</w:t>
      </w:r>
      <w:r w:rsidRPr="00070A54">
        <w:rPr>
          <w:rFonts w:ascii="宋体" w:eastAsia="宋体" w:hAnsi="宋体" w:cs="宋体"/>
          <w:kern w:val="0"/>
          <w:sz w:val="24"/>
          <w:szCs w:val="24"/>
        </w:rPr>
        <w:t>.√《操规》第21条</w:t>
      </w:r>
    </w:p>
    <w:p w:rsidR="00070A54" w:rsidRPr="00070A54" w:rsidRDefault="00070A54" w:rsidP="00467A40">
      <w:pPr>
        <w:tabs>
          <w:tab w:val="left" w:pos="3367"/>
        </w:tabs>
        <w:autoSpaceDE w:val="0"/>
        <w:autoSpaceDN w:val="0"/>
        <w:spacing w:line="400" w:lineRule="exact"/>
        <w:ind w:firstLineChars="200" w:firstLine="480"/>
        <w:rPr>
          <w:rFonts w:ascii="宋体" w:eastAsia="宋体" w:hAnsi="宋体" w:cs="宋体"/>
          <w:kern w:val="0"/>
          <w:sz w:val="24"/>
          <w:szCs w:val="24"/>
        </w:rPr>
      </w:pPr>
      <w:r w:rsidRPr="00070A54">
        <w:rPr>
          <w:rFonts w:ascii="宋体" w:eastAsia="宋体" w:hAnsi="宋体" w:cs="宋体"/>
          <w:kern w:val="0"/>
          <w:sz w:val="24"/>
          <w:szCs w:val="24"/>
        </w:rPr>
        <w:t>1</w:t>
      </w:r>
      <w:r w:rsidR="00304E5F">
        <w:rPr>
          <w:rFonts w:ascii="宋体" w:eastAsia="宋体" w:hAnsi="宋体" w:cs="宋体" w:hint="eastAsia"/>
          <w:kern w:val="0"/>
          <w:sz w:val="24"/>
          <w:szCs w:val="24"/>
        </w:rPr>
        <w:t>1</w:t>
      </w:r>
      <w:r w:rsidRPr="00070A54">
        <w:rPr>
          <w:rFonts w:ascii="宋体" w:eastAsia="宋体" w:hAnsi="宋体" w:cs="宋体"/>
          <w:kern w:val="0"/>
          <w:sz w:val="24"/>
          <w:szCs w:val="24"/>
        </w:rPr>
        <w:t>.×《操规》第36条</w:t>
      </w:r>
      <w:r w:rsidRPr="00070A54">
        <w:rPr>
          <w:rFonts w:ascii="宋体" w:eastAsia="宋体" w:hAnsi="宋体" w:cs="宋体"/>
          <w:kern w:val="0"/>
          <w:sz w:val="24"/>
          <w:szCs w:val="24"/>
        </w:rPr>
        <w:tab/>
        <w:t>正确：有条件时应对机车主要部件进行检查。</w:t>
      </w:r>
    </w:p>
    <w:p w:rsidR="005A6068" w:rsidRPr="00FC2C46" w:rsidRDefault="00070A54" w:rsidP="00467A40">
      <w:pPr>
        <w:tabs>
          <w:tab w:val="left" w:pos="4230"/>
        </w:tabs>
        <w:autoSpaceDE w:val="0"/>
        <w:autoSpaceDN w:val="0"/>
        <w:spacing w:line="400" w:lineRule="exact"/>
        <w:ind w:firstLineChars="200" w:firstLine="440"/>
        <w:rPr>
          <w:rFonts w:ascii="宋体" w:eastAsia="宋体" w:hAnsi="宋体" w:cs="宋体"/>
          <w:b/>
          <w:kern w:val="0"/>
          <w:sz w:val="24"/>
          <w:szCs w:val="24"/>
        </w:rPr>
      </w:pPr>
      <w:r w:rsidRPr="00070A54">
        <w:rPr>
          <w:rFonts w:ascii="宋体" w:eastAsia="宋体" w:hAnsi="宋体" w:cs="宋体"/>
          <w:kern w:val="0"/>
          <w:sz w:val="22"/>
        </w:rPr>
        <w:t>1</w:t>
      </w:r>
      <w:r w:rsidR="00304E5F">
        <w:rPr>
          <w:rFonts w:ascii="宋体" w:eastAsia="宋体" w:hAnsi="宋体" w:cs="宋体" w:hint="eastAsia"/>
          <w:kern w:val="0"/>
          <w:sz w:val="22"/>
        </w:rPr>
        <w:t>2</w:t>
      </w:r>
      <w:r w:rsidRPr="00070A54">
        <w:rPr>
          <w:rFonts w:ascii="宋体" w:eastAsia="宋体" w:hAnsi="宋体" w:cs="宋体"/>
          <w:kern w:val="0"/>
          <w:sz w:val="22"/>
        </w:rPr>
        <w:t>.√《操规》第36条</w:t>
      </w:r>
    </w:p>
    <w:p w:rsidR="000B3F25" w:rsidRDefault="00E445DD" w:rsidP="003525CE">
      <w:pPr>
        <w:widowControl/>
        <w:adjustRightInd w:val="0"/>
        <w:snapToGrid w:val="0"/>
        <w:spacing w:line="580" w:lineRule="exact"/>
        <w:ind w:firstLineChars="196" w:firstLine="472"/>
        <w:rPr>
          <w:rFonts w:ascii="Times New Roman" w:eastAsia="宋体" w:hAnsi="Times New Roman" w:cs="Times New Roman"/>
          <w:b/>
          <w:kern w:val="0"/>
          <w:sz w:val="24"/>
        </w:rPr>
      </w:pPr>
      <w:r w:rsidRPr="003A2F85">
        <w:rPr>
          <w:rFonts w:ascii="Times New Roman" w:eastAsia="宋体" w:hAnsi="Times New Roman" w:cs="Times New Roman" w:hint="eastAsia"/>
          <w:b/>
          <w:kern w:val="0"/>
          <w:sz w:val="24"/>
        </w:rPr>
        <w:t>四、简答题</w:t>
      </w:r>
    </w:p>
    <w:p w:rsidR="00F14FF9" w:rsidRPr="00F14FF9" w:rsidRDefault="009D01ED" w:rsidP="009D01ED">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F14FF9" w:rsidRPr="00F14FF9">
        <w:rPr>
          <w:rFonts w:ascii="宋体" w:eastAsia="宋体" w:hAnsi="宋体" w:cs="宋体"/>
          <w:kern w:val="0"/>
          <w:sz w:val="24"/>
          <w:szCs w:val="24"/>
        </w:rPr>
        <w:t>.列车制动机进行感度试验时有何要求？《操规》第15条1.（1）</w:t>
      </w:r>
    </w:p>
    <w:p w:rsidR="00F14FF9" w:rsidRPr="00F14FF9" w:rsidRDefault="00F14FF9" w:rsidP="00F14FF9">
      <w:pPr>
        <w:autoSpaceDE w:val="0"/>
        <w:autoSpaceDN w:val="0"/>
        <w:spacing w:line="400" w:lineRule="exact"/>
        <w:ind w:firstLineChars="200" w:firstLine="452"/>
        <w:rPr>
          <w:rFonts w:ascii="宋体" w:eastAsia="宋体" w:hAnsi="宋体" w:cs="宋体"/>
          <w:kern w:val="0"/>
          <w:sz w:val="24"/>
          <w:szCs w:val="24"/>
        </w:rPr>
      </w:pPr>
      <w:r w:rsidRPr="00F14FF9">
        <w:rPr>
          <w:rFonts w:ascii="宋体" w:eastAsia="宋体" w:hAnsi="宋体" w:cs="宋体"/>
          <w:spacing w:val="-7"/>
          <w:kern w:val="0"/>
          <w:sz w:val="24"/>
          <w:szCs w:val="24"/>
        </w:rPr>
        <w:t>答：自阀减压</w:t>
      </w:r>
      <w:r w:rsidRPr="00F14FF9">
        <w:rPr>
          <w:rFonts w:ascii="宋体" w:eastAsia="宋体" w:hAnsi="宋体" w:cs="宋体"/>
          <w:kern w:val="0"/>
          <w:sz w:val="24"/>
          <w:szCs w:val="24"/>
        </w:rPr>
        <w:t>50kPa（</w:t>
      </w:r>
      <w:r w:rsidRPr="00F14FF9">
        <w:rPr>
          <w:rFonts w:ascii="宋体" w:eastAsia="宋体" w:hAnsi="宋体" w:cs="宋体"/>
          <w:spacing w:val="-15"/>
          <w:kern w:val="0"/>
          <w:sz w:val="24"/>
          <w:szCs w:val="24"/>
        </w:rPr>
        <w:t>编组</w:t>
      </w:r>
      <w:r w:rsidRPr="00F14FF9">
        <w:rPr>
          <w:rFonts w:ascii="宋体" w:eastAsia="宋体" w:hAnsi="宋体" w:cs="宋体"/>
          <w:kern w:val="0"/>
          <w:sz w:val="24"/>
          <w:szCs w:val="24"/>
        </w:rPr>
        <w:t>60</w:t>
      </w:r>
      <w:r w:rsidRPr="00F14FF9">
        <w:rPr>
          <w:rFonts w:ascii="宋体" w:eastAsia="宋体" w:hAnsi="宋体" w:cs="宋体"/>
          <w:spacing w:val="-13"/>
          <w:kern w:val="0"/>
          <w:sz w:val="24"/>
          <w:szCs w:val="24"/>
        </w:rPr>
        <w:t>辆及以上时为</w:t>
      </w:r>
      <w:r w:rsidRPr="00F14FF9">
        <w:rPr>
          <w:rFonts w:ascii="宋体" w:eastAsia="宋体" w:hAnsi="宋体" w:cs="宋体"/>
          <w:kern w:val="0"/>
          <w:sz w:val="24"/>
          <w:szCs w:val="24"/>
        </w:rPr>
        <w:t>70kPa）</w:t>
      </w:r>
      <w:r w:rsidRPr="00F14FF9">
        <w:rPr>
          <w:rFonts w:ascii="宋体" w:eastAsia="宋体" w:hAnsi="宋体" w:cs="宋体"/>
          <w:spacing w:val="-11"/>
          <w:kern w:val="0"/>
          <w:sz w:val="24"/>
          <w:szCs w:val="24"/>
        </w:rPr>
        <w:t>并保压</w:t>
      </w:r>
      <w:r w:rsidRPr="00F14FF9">
        <w:rPr>
          <w:rFonts w:ascii="宋体" w:eastAsia="宋体" w:hAnsi="宋体" w:cs="宋体"/>
          <w:kern w:val="0"/>
          <w:sz w:val="24"/>
          <w:szCs w:val="24"/>
        </w:rPr>
        <w:t>1min，对列车制动机进</w:t>
      </w:r>
      <w:r w:rsidRPr="00F14FF9">
        <w:rPr>
          <w:rFonts w:ascii="宋体" w:eastAsia="宋体" w:hAnsi="宋体" w:cs="宋体"/>
          <w:spacing w:val="4"/>
          <w:kern w:val="0"/>
          <w:sz w:val="24"/>
          <w:szCs w:val="24"/>
        </w:rPr>
        <w:t>行感度试验，全列车必须发生制动作用，并不得发生自然缓解，司机检查制动主管漏泄</w:t>
      </w:r>
      <w:r w:rsidRPr="00F14FF9">
        <w:rPr>
          <w:rFonts w:ascii="宋体" w:eastAsia="宋体" w:hAnsi="宋体" w:cs="宋体"/>
          <w:spacing w:val="-5"/>
          <w:kern w:val="0"/>
          <w:sz w:val="24"/>
          <w:szCs w:val="24"/>
        </w:rPr>
        <w:t>量，每分钟不得超过</w:t>
      </w:r>
      <w:r w:rsidRPr="00F14FF9">
        <w:rPr>
          <w:rFonts w:ascii="宋体" w:eastAsia="宋体" w:hAnsi="宋体" w:cs="宋体"/>
          <w:kern w:val="0"/>
          <w:sz w:val="24"/>
          <w:szCs w:val="24"/>
        </w:rPr>
        <w:t>20kPa；</w:t>
      </w:r>
      <w:r w:rsidRPr="00F14FF9">
        <w:rPr>
          <w:rFonts w:ascii="宋体" w:eastAsia="宋体" w:hAnsi="宋体" w:cs="宋体"/>
          <w:spacing w:val="-4"/>
          <w:kern w:val="0"/>
          <w:sz w:val="24"/>
          <w:szCs w:val="24"/>
        </w:rPr>
        <w:t>手柄移至运转位后，全列车须在</w:t>
      </w:r>
      <w:r w:rsidRPr="00F14FF9">
        <w:rPr>
          <w:rFonts w:ascii="宋体" w:eastAsia="宋体" w:hAnsi="宋体" w:cs="宋体"/>
          <w:kern w:val="0"/>
          <w:sz w:val="24"/>
          <w:szCs w:val="24"/>
        </w:rPr>
        <w:t>1min</w:t>
      </w:r>
      <w:r w:rsidRPr="00F14FF9">
        <w:rPr>
          <w:rFonts w:ascii="宋体" w:eastAsia="宋体" w:hAnsi="宋体" w:cs="宋体"/>
          <w:spacing w:val="-8"/>
          <w:kern w:val="0"/>
          <w:sz w:val="24"/>
          <w:szCs w:val="24"/>
        </w:rPr>
        <w:t>内缓解完毕。</w:t>
      </w:r>
    </w:p>
    <w:p w:rsidR="00F14FF9" w:rsidRPr="00F14FF9" w:rsidRDefault="009D01ED" w:rsidP="009D01ED">
      <w:pPr>
        <w:tabs>
          <w:tab w:val="left" w:pos="1073"/>
        </w:tabs>
        <w:autoSpaceDE w:val="0"/>
        <w:autoSpaceDN w:val="0"/>
        <w:spacing w:line="400" w:lineRule="exact"/>
        <w:ind w:firstLineChars="200" w:firstLine="468"/>
        <w:jc w:val="left"/>
        <w:rPr>
          <w:rFonts w:ascii="宋体" w:eastAsia="宋体" w:hAnsi="宋体" w:cs="宋体"/>
          <w:kern w:val="0"/>
          <w:sz w:val="24"/>
        </w:rPr>
      </w:pPr>
      <w:r>
        <w:rPr>
          <w:rFonts w:ascii="宋体" w:eastAsia="宋体" w:hAnsi="宋体" w:cs="宋体" w:hint="eastAsia"/>
          <w:spacing w:val="-3"/>
          <w:kern w:val="0"/>
          <w:sz w:val="24"/>
        </w:rPr>
        <w:t>2.</w:t>
      </w:r>
      <w:r w:rsidR="00F14FF9" w:rsidRPr="00F14FF9">
        <w:rPr>
          <w:rFonts w:ascii="宋体" w:eastAsia="宋体" w:hAnsi="宋体" w:cs="宋体"/>
          <w:spacing w:val="-3"/>
          <w:kern w:val="0"/>
          <w:sz w:val="24"/>
        </w:rPr>
        <w:t>列车制动机进行安定试验时有何要求？《操规》第</w:t>
      </w:r>
      <w:r w:rsidR="00F14FF9" w:rsidRPr="00F14FF9">
        <w:rPr>
          <w:rFonts w:ascii="宋体" w:eastAsia="宋体" w:hAnsi="宋体" w:cs="宋体"/>
          <w:kern w:val="0"/>
          <w:sz w:val="24"/>
        </w:rPr>
        <w:t>15</w:t>
      </w:r>
      <w:r w:rsidR="00F14FF9" w:rsidRPr="00F14FF9">
        <w:rPr>
          <w:rFonts w:ascii="宋体" w:eastAsia="宋体" w:hAnsi="宋体" w:cs="宋体"/>
          <w:spacing w:val="-34"/>
          <w:kern w:val="0"/>
          <w:sz w:val="24"/>
        </w:rPr>
        <w:t>条</w:t>
      </w:r>
      <w:r w:rsidR="00F14FF9" w:rsidRPr="00F14FF9">
        <w:rPr>
          <w:rFonts w:ascii="宋体" w:eastAsia="宋体" w:hAnsi="宋体" w:cs="宋体"/>
          <w:kern w:val="0"/>
          <w:sz w:val="24"/>
        </w:rPr>
        <w:t>1.（2）</w:t>
      </w:r>
    </w:p>
    <w:p w:rsidR="00F14FF9" w:rsidRPr="00F14FF9" w:rsidRDefault="00F14FF9" w:rsidP="00F14FF9">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答：自阀施行最大有效减压（制动主管定压500kPa时为140kPa，定压600kPa时为</w:t>
      </w:r>
      <w:r w:rsidRPr="00F14FF9">
        <w:rPr>
          <w:rFonts w:ascii="宋体" w:eastAsia="宋体" w:hAnsi="宋体" w:cs="宋体"/>
          <w:spacing w:val="1"/>
          <w:kern w:val="0"/>
          <w:sz w:val="24"/>
          <w:szCs w:val="24"/>
        </w:rPr>
        <w:t>170kPa</w:t>
      </w:r>
      <w:r w:rsidRPr="00F14FF9">
        <w:rPr>
          <w:rFonts w:ascii="宋体" w:eastAsia="宋体" w:hAnsi="宋体" w:cs="宋体"/>
          <w:spacing w:val="-120"/>
          <w:kern w:val="0"/>
          <w:sz w:val="24"/>
          <w:szCs w:val="24"/>
        </w:rPr>
        <w:t>）</w:t>
      </w:r>
      <w:r w:rsidRPr="00F14FF9">
        <w:rPr>
          <w:rFonts w:ascii="宋体" w:eastAsia="宋体" w:hAnsi="宋体" w:cs="宋体"/>
          <w:spacing w:val="1"/>
          <w:kern w:val="0"/>
          <w:sz w:val="24"/>
          <w:szCs w:val="24"/>
        </w:rPr>
        <w:t>，对列车制动机进行安定试验，以便检车员检查列车制动机，要求不发生紧急制</w:t>
      </w:r>
      <w:r w:rsidRPr="00F14FF9">
        <w:rPr>
          <w:rFonts w:ascii="宋体" w:eastAsia="宋体" w:hAnsi="宋体" w:cs="宋体"/>
          <w:kern w:val="0"/>
          <w:sz w:val="24"/>
          <w:szCs w:val="24"/>
        </w:rPr>
        <w:t>动，并检查制动缸活塞行程或制动指示器是否符合规定。</w:t>
      </w:r>
    </w:p>
    <w:p w:rsidR="00F14FF9" w:rsidRPr="00F14FF9" w:rsidRDefault="009D01ED" w:rsidP="009D01ED">
      <w:pPr>
        <w:tabs>
          <w:tab w:val="left" w:pos="1073"/>
        </w:tabs>
        <w:autoSpaceDE w:val="0"/>
        <w:autoSpaceDN w:val="0"/>
        <w:spacing w:line="400" w:lineRule="exact"/>
        <w:ind w:firstLineChars="200" w:firstLine="468"/>
        <w:jc w:val="left"/>
        <w:rPr>
          <w:rFonts w:ascii="宋体" w:eastAsia="宋体" w:hAnsi="宋体" w:cs="宋体"/>
          <w:kern w:val="0"/>
          <w:sz w:val="24"/>
        </w:rPr>
      </w:pPr>
      <w:r>
        <w:rPr>
          <w:rFonts w:ascii="宋体" w:eastAsia="宋体" w:hAnsi="宋体" w:cs="宋体" w:hint="eastAsia"/>
          <w:spacing w:val="-3"/>
          <w:kern w:val="0"/>
          <w:sz w:val="24"/>
        </w:rPr>
        <w:t>3.</w:t>
      </w:r>
      <w:r w:rsidR="00F14FF9" w:rsidRPr="00F14FF9">
        <w:rPr>
          <w:rFonts w:ascii="宋体" w:eastAsia="宋体" w:hAnsi="宋体" w:cs="宋体"/>
          <w:spacing w:val="-3"/>
          <w:kern w:val="0"/>
          <w:sz w:val="24"/>
        </w:rPr>
        <w:t>列车制动机进行简略试验时有何要求？《操规》第</w:t>
      </w:r>
      <w:r w:rsidR="00F14FF9" w:rsidRPr="00F14FF9">
        <w:rPr>
          <w:rFonts w:ascii="宋体" w:eastAsia="宋体" w:hAnsi="宋体" w:cs="宋体"/>
          <w:kern w:val="0"/>
          <w:sz w:val="24"/>
        </w:rPr>
        <w:t>15</w:t>
      </w:r>
      <w:r w:rsidR="00F14FF9" w:rsidRPr="00F14FF9">
        <w:rPr>
          <w:rFonts w:ascii="宋体" w:eastAsia="宋体" w:hAnsi="宋体" w:cs="宋体"/>
          <w:spacing w:val="-35"/>
          <w:kern w:val="0"/>
          <w:sz w:val="24"/>
        </w:rPr>
        <w:t>条</w:t>
      </w:r>
      <w:r w:rsidR="00F14FF9" w:rsidRPr="00F14FF9">
        <w:rPr>
          <w:rFonts w:ascii="宋体" w:eastAsia="宋体" w:hAnsi="宋体" w:cs="宋体"/>
          <w:kern w:val="0"/>
          <w:sz w:val="24"/>
        </w:rPr>
        <w:t>2.</w:t>
      </w:r>
    </w:p>
    <w:p w:rsidR="009D01ED" w:rsidRDefault="00F14FF9" w:rsidP="009D01ED">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答：制动主管达到规定压力后，自阀减压100kPa并保压1min，检查制动主管</w:t>
      </w:r>
      <w:r w:rsidRPr="00F14FF9">
        <w:rPr>
          <w:rFonts w:ascii="宋体" w:eastAsia="宋体" w:hAnsi="宋体" w:cs="宋体"/>
          <w:kern w:val="0"/>
          <w:sz w:val="24"/>
          <w:szCs w:val="24"/>
        </w:rPr>
        <w:lastRenderedPageBreak/>
        <w:t>贯通状态，检车员、车站值班员或车站有关人员检查确认列车最后一辆车发生制动作用；司机检查制动主管漏泄量，每分钟不得超过20kPa。</w:t>
      </w:r>
    </w:p>
    <w:p w:rsidR="00F14FF9" w:rsidRPr="009D01ED" w:rsidRDefault="009D01ED" w:rsidP="009D01ED">
      <w:pPr>
        <w:autoSpaceDE w:val="0"/>
        <w:autoSpaceDN w:val="0"/>
        <w:spacing w:line="400" w:lineRule="exact"/>
        <w:ind w:firstLineChars="200" w:firstLine="468"/>
        <w:rPr>
          <w:rFonts w:ascii="宋体" w:eastAsia="宋体" w:hAnsi="宋体" w:cs="宋体"/>
          <w:kern w:val="0"/>
          <w:sz w:val="24"/>
          <w:szCs w:val="24"/>
        </w:rPr>
      </w:pPr>
      <w:r>
        <w:rPr>
          <w:rFonts w:ascii="宋体" w:eastAsia="宋体" w:hAnsi="宋体" w:cs="宋体" w:hint="eastAsia"/>
          <w:spacing w:val="-3"/>
          <w:kern w:val="0"/>
          <w:sz w:val="24"/>
        </w:rPr>
        <w:t>4.</w:t>
      </w:r>
      <w:r w:rsidR="00F14FF9" w:rsidRPr="00F14FF9">
        <w:rPr>
          <w:rFonts w:ascii="宋体" w:eastAsia="宋体" w:hAnsi="宋体" w:cs="宋体"/>
          <w:spacing w:val="-3"/>
          <w:kern w:val="0"/>
          <w:sz w:val="24"/>
        </w:rPr>
        <w:t>列车制动机试验时，司机应做到哪些？《操规》第</w:t>
      </w:r>
      <w:r w:rsidR="00F14FF9" w:rsidRPr="00F14FF9">
        <w:rPr>
          <w:rFonts w:ascii="宋体" w:eastAsia="宋体" w:hAnsi="宋体" w:cs="宋体"/>
          <w:kern w:val="0"/>
          <w:sz w:val="24"/>
        </w:rPr>
        <w:t>15</w:t>
      </w:r>
      <w:r w:rsidR="00F14FF9" w:rsidRPr="00F14FF9">
        <w:rPr>
          <w:rFonts w:ascii="宋体" w:eastAsia="宋体" w:hAnsi="宋体" w:cs="宋体"/>
          <w:spacing w:val="-35"/>
          <w:kern w:val="0"/>
          <w:sz w:val="24"/>
        </w:rPr>
        <w:t>条</w:t>
      </w:r>
      <w:r w:rsidR="00F14FF9" w:rsidRPr="00F14FF9">
        <w:rPr>
          <w:rFonts w:ascii="宋体" w:eastAsia="宋体" w:hAnsi="宋体" w:cs="宋体"/>
          <w:kern w:val="0"/>
          <w:sz w:val="24"/>
        </w:rPr>
        <w:t>4.</w:t>
      </w:r>
    </w:p>
    <w:p w:rsidR="00F14FF9" w:rsidRPr="00F14FF9" w:rsidRDefault="00F14FF9" w:rsidP="00F14FF9">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答：列车制动机试验时，司机应确认并正确记录充、排风时间，检查制动主管压力的变化情况，并作为本次列车操纵和制动机使用的参考依据。装有列尾装置的列车，进行列尾风压查询；装有防折关装置的机车，注意观察其状态；CCBII、法维莱等微机控制的制动机，注意观察显示屏上充风流量信息。</w:t>
      </w:r>
    </w:p>
    <w:p w:rsidR="00F14FF9" w:rsidRPr="00F14FF9" w:rsidRDefault="009D01ED" w:rsidP="009D01ED">
      <w:pPr>
        <w:tabs>
          <w:tab w:val="left" w:pos="1079"/>
        </w:tabs>
        <w:autoSpaceDE w:val="0"/>
        <w:autoSpaceDN w:val="0"/>
        <w:spacing w:line="400" w:lineRule="exact"/>
        <w:ind w:firstLineChars="200" w:firstLine="468"/>
        <w:jc w:val="left"/>
        <w:rPr>
          <w:rFonts w:ascii="宋体" w:eastAsia="宋体" w:hAnsi="宋体" w:cs="宋体"/>
          <w:kern w:val="0"/>
          <w:sz w:val="22"/>
        </w:rPr>
      </w:pPr>
      <w:r>
        <w:rPr>
          <w:rFonts w:ascii="宋体" w:eastAsia="宋体" w:hAnsi="宋体" w:cs="宋体" w:hint="eastAsia"/>
          <w:spacing w:val="-3"/>
          <w:kern w:val="0"/>
          <w:sz w:val="24"/>
        </w:rPr>
        <w:t>5.</w:t>
      </w:r>
      <w:r w:rsidR="00F14FF9" w:rsidRPr="00F14FF9">
        <w:rPr>
          <w:rFonts w:ascii="宋体" w:eastAsia="宋体" w:hAnsi="宋体" w:cs="宋体"/>
          <w:spacing w:val="-3"/>
          <w:kern w:val="0"/>
          <w:sz w:val="24"/>
        </w:rPr>
        <w:t>根据《铁路机车操作规则》，列车运行中，司机应遵守哪些容许及限制速度？</w:t>
      </w:r>
      <w:r w:rsidR="00F14FF9" w:rsidRPr="00F14FF9">
        <w:rPr>
          <w:rFonts w:ascii="宋体" w:eastAsia="宋体" w:hAnsi="宋体" w:cs="宋体"/>
          <w:kern w:val="0"/>
          <w:sz w:val="22"/>
        </w:rPr>
        <w:t>《操规》第21条</w:t>
      </w:r>
    </w:p>
    <w:p w:rsidR="00F14FF9" w:rsidRPr="00F14FF9" w:rsidRDefault="00F14FF9" w:rsidP="00F14FF9">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答：严格遵守每百吨列车重量换算闸瓦压力限制速度，列车限制速度，线路、桥隧、信号容许速度，机车车辆最高运行速度，道岔、曲线及各种临时限制速度，以及LKJ速度控制模式设定的限制速度的规定。</w:t>
      </w:r>
    </w:p>
    <w:p w:rsidR="00F14FF9" w:rsidRPr="00F14FF9" w:rsidRDefault="009D01ED" w:rsidP="009D01ED">
      <w:pPr>
        <w:tabs>
          <w:tab w:val="left" w:pos="1073"/>
        </w:tabs>
        <w:autoSpaceDE w:val="0"/>
        <w:autoSpaceDN w:val="0"/>
        <w:spacing w:line="400" w:lineRule="exact"/>
        <w:ind w:firstLineChars="200" w:firstLine="472"/>
        <w:jc w:val="left"/>
        <w:rPr>
          <w:rFonts w:ascii="宋体" w:eastAsia="宋体" w:hAnsi="宋体" w:cs="宋体"/>
          <w:kern w:val="0"/>
          <w:sz w:val="24"/>
        </w:rPr>
      </w:pPr>
      <w:r>
        <w:rPr>
          <w:rFonts w:ascii="宋体" w:eastAsia="宋体" w:hAnsi="宋体" w:cs="宋体" w:hint="eastAsia"/>
          <w:spacing w:val="-2"/>
          <w:kern w:val="0"/>
          <w:sz w:val="24"/>
        </w:rPr>
        <w:t>6.</w:t>
      </w:r>
      <w:r w:rsidR="00F14FF9" w:rsidRPr="00F14FF9">
        <w:rPr>
          <w:rFonts w:ascii="宋体" w:eastAsia="宋体" w:hAnsi="宋体" w:cs="宋体"/>
          <w:spacing w:val="-2"/>
          <w:kern w:val="0"/>
          <w:sz w:val="24"/>
        </w:rPr>
        <w:t>操纵内燃机车时，提、回手柄有何要求？《操规》第</w:t>
      </w:r>
      <w:r w:rsidR="00F14FF9" w:rsidRPr="00F14FF9">
        <w:rPr>
          <w:rFonts w:ascii="宋体" w:eastAsia="宋体" w:hAnsi="宋体" w:cs="宋体"/>
          <w:kern w:val="0"/>
          <w:sz w:val="24"/>
        </w:rPr>
        <w:t>24</w:t>
      </w:r>
      <w:r w:rsidR="00F14FF9" w:rsidRPr="00F14FF9">
        <w:rPr>
          <w:rFonts w:ascii="宋体" w:eastAsia="宋体" w:hAnsi="宋体" w:cs="宋体"/>
          <w:spacing w:val="-24"/>
          <w:kern w:val="0"/>
          <w:sz w:val="24"/>
        </w:rPr>
        <w:t>条</w:t>
      </w:r>
    </w:p>
    <w:p w:rsidR="00F14FF9" w:rsidRPr="00F14FF9" w:rsidRDefault="00F14FF9" w:rsidP="00F14FF9">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答：内燃机车提、回手柄应逐位进行，使牵引电流、柴油机转速稳定变化。负载运行中，当柴油机发生喘振、共振时，司机应及时调整主手柄位置。退回手柄时，主手柄回至“1”位需稍作停留再退回“0”位。</w:t>
      </w:r>
    </w:p>
    <w:p w:rsidR="00F14FF9" w:rsidRPr="00F14FF9" w:rsidRDefault="009D01ED" w:rsidP="009D01ED">
      <w:pPr>
        <w:tabs>
          <w:tab w:val="left" w:pos="1076"/>
        </w:tabs>
        <w:autoSpaceDE w:val="0"/>
        <w:autoSpaceDN w:val="0"/>
        <w:spacing w:line="400" w:lineRule="exact"/>
        <w:ind w:firstLineChars="200" w:firstLine="496"/>
        <w:jc w:val="left"/>
        <w:rPr>
          <w:rFonts w:ascii="宋体" w:eastAsia="宋体" w:hAnsi="宋体" w:cs="宋体"/>
          <w:kern w:val="0"/>
          <w:sz w:val="24"/>
        </w:rPr>
      </w:pPr>
      <w:r>
        <w:rPr>
          <w:rFonts w:ascii="宋体" w:eastAsia="宋体" w:hAnsi="宋体" w:cs="宋体" w:hint="eastAsia"/>
          <w:spacing w:val="4"/>
          <w:kern w:val="0"/>
          <w:sz w:val="24"/>
        </w:rPr>
        <w:t>7.</w:t>
      </w:r>
      <w:r w:rsidR="00F14FF9" w:rsidRPr="00F14FF9">
        <w:rPr>
          <w:rFonts w:ascii="宋体" w:eastAsia="宋体" w:hAnsi="宋体" w:cs="宋体"/>
          <w:spacing w:val="4"/>
          <w:kern w:val="0"/>
          <w:sz w:val="24"/>
        </w:rPr>
        <w:t>内燃机车主手柄退回的过程中，若柴油机转速不下降，司机应如何处理？《操</w:t>
      </w:r>
      <w:r w:rsidR="00F14FF9" w:rsidRPr="00F14FF9">
        <w:rPr>
          <w:rFonts w:ascii="宋体" w:eastAsia="宋体" w:hAnsi="宋体" w:cs="宋体"/>
          <w:spacing w:val="-15"/>
          <w:kern w:val="0"/>
          <w:sz w:val="24"/>
        </w:rPr>
        <w:t>规》第</w:t>
      </w:r>
      <w:r w:rsidR="00F14FF9" w:rsidRPr="00F14FF9">
        <w:rPr>
          <w:rFonts w:ascii="宋体" w:eastAsia="宋体" w:hAnsi="宋体" w:cs="宋体"/>
          <w:kern w:val="0"/>
          <w:sz w:val="24"/>
        </w:rPr>
        <w:t>24</w:t>
      </w:r>
      <w:r w:rsidR="00F14FF9" w:rsidRPr="00F14FF9">
        <w:rPr>
          <w:rFonts w:ascii="宋体" w:eastAsia="宋体" w:hAnsi="宋体" w:cs="宋体"/>
          <w:spacing w:val="-29"/>
          <w:kern w:val="0"/>
          <w:sz w:val="24"/>
        </w:rPr>
        <w:t>条</w:t>
      </w:r>
    </w:p>
    <w:p w:rsidR="00F14FF9" w:rsidRPr="00F14FF9" w:rsidRDefault="00F14FF9" w:rsidP="00F14FF9">
      <w:pPr>
        <w:autoSpaceDE w:val="0"/>
        <w:autoSpaceDN w:val="0"/>
        <w:spacing w:line="400" w:lineRule="exact"/>
        <w:ind w:firstLineChars="200" w:firstLine="468"/>
        <w:rPr>
          <w:rFonts w:ascii="宋体" w:eastAsia="宋体" w:hAnsi="宋体" w:cs="宋体"/>
          <w:kern w:val="0"/>
          <w:sz w:val="24"/>
          <w:szCs w:val="24"/>
        </w:rPr>
      </w:pPr>
      <w:r w:rsidRPr="00F14FF9">
        <w:rPr>
          <w:rFonts w:ascii="宋体" w:eastAsia="宋体" w:hAnsi="宋体" w:cs="宋体"/>
          <w:spacing w:val="-3"/>
          <w:kern w:val="0"/>
          <w:sz w:val="24"/>
          <w:szCs w:val="24"/>
        </w:rPr>
        <w:t>答：主手柄退回的过程中，若柴油机转速不下降，为防止柴油机“飞车”，禁止手柄</w:t>
      </w:r>
      <w:r w:rsidRPr="00F14FF9">
        <w:rPr>
          <w:rFonts w:ascii="宋体" w:eastAsia="宋体" w:hAnsi="宋体" w:cs="宋体"/>
          <w:spacing w:val="8"/>
          <w:kern w:val="0"/>
          <w:sz w:val="24"/>
          <w:szCs w:val="24"/>
        </w:rPr>
        <w:t>回“0”</w:t>
      </w:r>
      <w:r w:rsidRPr="00F14FF9">
        <w:rPr>
          <w:rFonts w:ascii="宋体" w:eastAsia="宋体" w:hAnsi="宋体" w:cs="宋体"/>
          <w:spacing w:val="7"/>
          <w:kern w:val="0"/>
          <w:sz w:val="24"/>
          <w:szCs w:val="24"/>
        </w:rPr>
        <w:t>位，立即采取停止燃油泵工作、打开燃油系统排气阀、按下紧急停车按钮等措</w:t>
      </w:r>
      <w:r w:rsidRPr="00F14FF9">
        <w:rPr>
          <w:rFonts w:ascii="宋体" w:eastAsia="宋体" w:hAnsi="宋体" w:cs="宋体"/>
          <w:kern w:val="0"/>
          <w:sz w:val="24"/>
          <w:szCs w:val="24"/>
        </w:rPr>
        <w:t>施。</w:t>
      </w:r>
    </w:p>
    <w:p w:rsidR="00F14FF9" w:rsidRPr="00F14FF9" w:rsidRDefault="009D01ED" w:rsidP="009D01ED">
      <w:pPr>
        <w:tabs>
          <w:tab w:val="left" w:pos="1073"/>
        </w:tabs>
        <w:autoSpaceDE w:val="0"/>
        <w:autoSpaceDN w:val="0"/>
        <w:spacing w:line="400" w:lineRule="exact"/>
        <w:ind w:firstLineChars="200" w:firstLine="472"/>
        <w:jc w:val="left"/>
        <w:rPr>
          <w:rFonts w:ascii="宋体" w:eastAsia="宋体" w:hAnsi="宋体" w:cs="宋体"/>
          <w:kern w:val="0"/>
          <w:sz w:val="24"/>
        </w:rPr>
      </w:pPr>
      <w:r>
        <w:rPr>
          <w:rFonts w:ascii="宋体" w:eastAsia="宋体" w:hAnsi="宋体" w:cs="宋体" w:hint="eastAsia"/>
          <w:spacing w:val="-2"/>
          <w:kern w:val="0"/>
          <w:sz w:val="24"/>
        </w:rPr>
        <w:t>8.</w:t>
      </w:r>
      <w:r w:rsidR="00F14FF9" w:rsidRPr="00F14FF9">
        <w:rPr>
          <w:rFonts w:ascii="宋体" w:eastAsia="宋体" w:hAnsi="宋体" w:cs="宋体"/>
          <w:spacing w:val="-2"/>
          <w:kern w:val="0"/>
          <w:sz w:val="24"/>
        </w:rPr>
        <w:t>电力机车运行通过分相绝缘器时有何要求？《操规》第</w:t>
      </w:r>
      <w:r w:rsidR="00F14FF9" w:rsidRPr="00F14FF9">
        <w:rPr>
          <w:rFonts w:ascii="宋体" w:eastAsia="宋体" w:hAnsi="宋体" w:cs="宋体"/>
          <w:kern w:val="0"/>
          <w:sz w:val="24"/>
        </w:rPr>
        <w:t>25</w:t>
      </w:r>
      <w:r w:rsidR="00F14FF9" w:rsidRPr="00F14FF9">
        <w:rPr>
          <w:rFonts w:ascii="宋体" w:eastAsia="宋体" w:hAnsi="宋体" w:cs="宋体"/>
          <w:spacing w:val="-24"/>
          <w:kern w:val="0"/>
          <w:sz w:val="24"/>
        </w:rPr>
        <w:t>条</w:t>
      </w:r>
    </w:p>
    <w:p w:rsidR="00F14FF9" w:rsidRPr="00F14FF9" w:rsidRDefault="00F14FF9" w:rsidP="00F14FF9">
      <w:pPr>
        <w:autoSpaceDE w:val="0"/>
        <w:autoSpaceDN w:val="0"/>
        <w:spacing w:line="400" w:lineRule="exact"/>
        <w:ind w:firstLineChars="200" w:firstLine="496"/>
        <w:rPr>
          <w:rFonts w:ascii="宋体" w:eastAsia="宋体" w:hAnsi="宋体" w:cs="宋体"/>
          <w:kern w:val="0"/>
          <w:sz w:val="24"/>
          <w:szCs w:val="24"/>
        </w:rPr>
      </w:pPr>
      <w:r w:rsidRPr="00F14FF9">
        <w:rPr>
          <w:rFonts w:ascii="宋体" w:eastAsia="宋体" w:hAnsi="宋体" w:cs="宋体"/>
          <w:spacing w:val="4"/>
          <w:kern w:val="0"/>
          <w:sz w:val="24"/>
          <w:szCs w:val="24"/>
        </w:rPr>
        <w:t>答：通过分相绝缘器时严禁升起前后两受电弓，一般不应在牵引电动机带负荷的情</w:t>
      </w:r>
      <w:r w:rsidRPr="00F14FF9">
        <w:rPr>
          <w:rFonts w:ascii="宋体" w:eastAsia="宋体" w:hAnsi="宋体" w:cs="宋体"/>
          <w:spacing w:val="-12"/>
          <w:kern w:val="0"/>
          <w:sz w:val="24"/>
          <w:szCs w:val="24"/>
        </w:rPr>
        <w:t>况下断开主断路器。按“断”、“合”电标，断开、闭合主断路器</w:t>
      </w:r>
      <w:r w:rsidRPr="00F14FF9">
        <w:rPr>
          <w:rFonts w:ascii="宋体" w:eastAsia="宋体" w:hAnsi="宋体" w:cs="宋体"/>
          <w:spacing w:val="4"/>
          <w:kern w:val="0"/>
          <w:sz w:val="24"/>
          <w:szCs w:val="24"/>
        </w:rPr>
        <w:t>（装有自动过分相装置除外</w:t>
      </w:r>
      <w:r w:rsidRPr="00F14FF9">
        <w:rPr>
          <w:rFonts w:ascii="宋体" w:eastAsia="宋体" w:hAnsi="宋体" w:cs="宋体"/>
          <w:spacing w:val="-117"/>
          <w:kern w:val="0"/>
          <w:sz w:val="24"/>
          <w:szCs w:val="24"/>
        </w:rPr>
        <w:t>）</w:t>
      </w:r>
      <w:r w:rsidRPr="00F14FF9">
        <w:rPr>
          <w:rFonts w:ascii="宋体" w:eastAsia="宋体" w:hAnsi="宋体" w:cs="宋体"/>
          <w:spacing w:val="3"/>
          <w:kern w:val="0"/>
          <w:sz w:val="24"/>
          <w:szCs w:val="24"/>
        </w:rPr>
        <w:t>。货物列车若通过分相绝缘器前，列车速度过低时</w:t>
      </w:r>
      <w:r w:rsidRPr="00F14FF9">
        <w:rPr>
          <w:rFonts w:ascii="宋体" w:eastAsia="宋体" w:hAnsi="宋体" w:cs="宋体"/>
          <w:spacing w:val="4"/>
          <w:kern w:val="0"/>
          <w:sz w:val="24"/>
          <w:szCs w:val="24"/>
        </w:rPr>
        <w:t>（速度值由铁路局规定</w:t>
      </w:r>
      <w:r w:rsidRPr="00F14FF9">
        <w:rPr>
          <w:rFonts w:ascii="宋体" w:eastAsia="宋体" w:hAnsi="宋体" w:cs="宋体"/>
          <w:spacing w:val="-117"/>
          <w:kern w:val="0"/>
          <w:sz w:val="24"/>
          <w:szCs w:val="24"/>
        </w:rPr>
        <w:t>）</w:t>
      </w:r>
      <w:r w:rsidRPr="00F14FF9">
        <w:rPr>
          <w:rFonts w:ascii="宋体" w:eastAsia="宋体" w:hAnsi="宋体" w:cs="宋体"/>
          <w:spacing w:val="5"/>
          <w:kern w:val="0"/>
          <w:sz w:val="24"/>
          <w:szCs w:val="24"/>
        </w:rPr>
        <w:t>，允许</w:t>
      </w:r>
      <w:r w:rsidRPr="00F14FF9">
        <w:rPr>
          <w:rFonts w:ascii="宋体" w:eastAsia="宋体" w:hAnsi="宋体" w:cs="宋体"/>
          <w:kern w:val="0"/>
          <w:sz w:val="24"/>
          <w:szCs w:val="24"/>
        </w:rPr>
        <w:t>快速退回牵引手柄。</w:t>
      </w:r>
    </w:p>
    <w:p w:rsidR="00F14FF9" w:rsidRPr="00F14FF9" w:rsidRDefault="009D01ED" w:rsidP="009D01ED">
      <w:pPr>
        <w:tabs>
          <w:tab w:val="left" w:pos="1072"/>
        </w:tabs>
        <w:autoSpaceDE w:val="0"/>
        <w:autoSpaceDN w:val="0"/>
        <w:spacing w:line="400" w:lineRule="exact"/>
        <w:ind w:firstLineChars="200" w:firstLine="472"/>
        <w:jc w:val="left"/>
        <w:rPr>
          <w:rFonts w:ascii="宋体" w:eastAsia="宋体" w:hAnsi="宋体" w:cs="宋体"/>
          <w:kern w:val="0"/>
          <w:sz w:val="24"/>
        </w:rPr>
      </w:pPr>
      <w:r>
        <w:rPr>
          <w:rFonts w:ascii="宋体" w:eastAsia="宋体" w:hAnsi="宋体" w:cs="宋体" w:hint="eastAsia"/>
          <w:spacing w:val="-2"/>
          <w:kern w:val="0"/>
          <w:sz w:val="24"/>
        </w:rPr>
        <w:t>9.</w:t>
      </w:r>
      <w:r w:rsidR="00F14FF9" w:rsidRPr="00F14FF9">
        <w:rPr>
          <w:rFonts w:ascii="宋体" w:eastAsia="宋体" w:hAnsi="宋体" w:cs="宋体"/>
          <w:spacing w:val="-2"/>
          <w:kern w:val="0"/>
          <w:sz w:val="24"/>
        </w:rPr>
        <w:t>电力机车运行遇接触网临时停电或异常时有何要求？《操规》第</w:t>
      </w:r>
      <w:r w:rsidR="00F14FF9" w:rsidRPr="00F14FF9">
        <w:rPr>
          <w:rFonts w:ascii="宋体" w:eastAsia="宋体" w:hAnsi="宋体" w:cs="宋体"/>
          <w:kern w:val="0"/>
          <w:sz w:val="24"/>
        </w:rPr>
        <w:t>25</w:t>
      </w:r>
      <w:r w:rsidR="00F14FF9" w:rsidRPr="00F14FF9">
        <w:rPr>
          <w:rFonts w:ascii="宋体" w:eastAsia="宋体" w:hAnsi="宋体" w:cs="宋体"/>
          <w:spacing w:val="-23"/>
          <w:kern w:val="0"/>
          <w:sz w:val="24"/>
        </w:rPr>
        <w:t>条</w:t>
      </w:r>
    </w:p>
    <w:p w:rsidR="00F14FF9" w:rsidRPr="00F14FF9" w:rsidRDefault="00F14FF9" w:rsidP="00F14FF9">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答：接触网临时停电或异常时，要迅速断开主断路器、降下受电弓，立即采取停车措施，检查弓网状态。装有车顶绝缘检测装置的机车，司机要检查确认机车绝缘情况，确认机车绝缘装置故障或绝缘不良时，不得盲目升弓。</w:t>
      </w:r>
    </w:p>
    <w:p w:rsidR="00F14FF9" w:rsidRPr="00F14FF9" w:rsidRDefault="009D01ED" w:rsidP="00F14FF9">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10</w:t>
      </w:r>
      <w:r w:rsidR="00F14FF9" w:rsidRPr="00F14FF9">
        <w:rPr>
          <w:rFonts w:ascii="宋体" w:eastAsia="宋体" w:hAnsi="宋体" w:cs="宋体"/>
          <w:kern w:val="0"/>
          <w:sz w:val="24"/>
          <w:szCs w:val="24"/>
        </w:rPr>
        <w:t>.装有列尾装置的列车在什么情况下，应使用列尾装置对制动主管的压力变化情况进行检查？发现异常时应如何处理？《操规》第27条</w:t>
      </w:r>
    </w:p>
    <w:p w:rsidR="00F14FF9" w:rsidRPr="00F14FF9" w:rsidRDefault="00F14FF9" w:rsidP="00F14FF9">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答：装有列尾装置的列车出发前、进站前、进入长大下坡道前和停车站出站后，应使用列尾装置对制动主管的压力变化情况进行检查，发现制动主管的压力</w:t>
      </w:r>
      <w:r w:rsidRPr="00F14FF9">
        <w:rPr>
          <w:rFonts w:ascii="宋体" w:eastAsia="宋体" w:hAnsi="宋体" w:cs="宋体"/>
          <w:kern w:val="0"/>
          <w:sz w:val="24"/>
          <w:szCs w:val="24"/>
        </w:rPr>
        <w:lastRenderedPageBreak/>
        <w:t>异常时，应立即停车，停车后，查明原因妥善处理，并通知就近车站值班员或列车调度员。</w:t>
      </w:r>
    </w:p>
    <w:p w:rsidR="00F14FF9" w:rsidRPr="00F14FF9" w:rsidRDefault="009D01ED" w:rsidP="00F14FF9">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11</w:t>
      </w:r>
      <w:r w:rsidR="00F14FF9" w:rsidRPr="00F14FF9">
        <w:rPr>
          <w:rFonts w:ascii="宋体" w:eastAsia="宋体" w:hAnsi="宋体" w:cs="宋体"/>
          <w:kern w:val="0"/>
          <w:sz w:val="24"/>
          <w:szCs w:val="24"/>
        </w:rPr>
        <w:t>.施行常用制动时，司机应考虑哪些制动因素？《操规》第28条</w:t>
      </w:r>
    </w:p>
    <w:p w:rsidR="00F14FF9" w:rsidRPr="00F14FF9" w:rsidRDefault="00F14FF9" w:rsidP="00F14FF9">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答：施行常用制动时，应考虑列车速度、线路坡道、牵引辆数和吨数、车辆种类以及闸瓦压力等条件，保持列车均匀减速，防止列车冲动。</w:t>
      </w:r>
    </w:p>
    <w:p w:rsidR="00E445DD" w:rsidRPr="00E445DD" w:rsidRDefault="009D01ED" w:rsidP="00E445DD">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12</w:t>
      </w:r>
      <w:r w:rsidR="00E445DD" w:rsidRPr="00E445DD">
        <w:rPr>
          <w:rFonts w:ascii="宋体" w:eastAsia="宋体" w:hAnsi="宋体" w:cs="宋体"/>
          <w:kern w:val="0"/>
          <w:sz w:val="24"/>
          <w:szCs w:val="24"/>
        </w:rPr>
        <w:t>.《操规》对施行紧急制动时有何规定？《操规》第二十九条</w:t>
      </w:r>
    </w:p>
    <w:p w:rsidR="00E445DD" w:rsidRDefault="00E445DD" w:rsidP="00E445DD">
      <w:pPr>
        <w:autoSpaceDE w:val="0"/>
        <w:autoSpaceDN w:val="0"/>
        <w:spacing w:line="400" w:lineRule="exact"/>
        <w:ind w:firstLineChars="200" w:firstLine="480"/>
        <w:rPr>
          <w:rFonts w:ascii="宋体" w:eastAsia="宋体" w:hAnsi="宋体" w:cs="宋体"/>
          <w:kern w:val="0"/>
          <w:sz w:val="24"/>
          <w:szCs w:val="24"/>
        </w:rPr>
      </w:pPr>
      <w:r w:rsidRPr="00E445DD">
        <w:rPr>
          <w:rFonts w:ascii="宋体" w:eastAsia="宋体" w:hAnsi="宋体" w:cs="宋体"/>
          <w:kern w:val="0"/>
          <w:sz w:val="24"/>
          <w:szCs w:val="24"/>
        </w:rPr>
        <w:t>答：施行紧急制动时，应迅速将自阀手柄推向紧急制动位，并立即解除机车牵引力，期间柴油机不得停机，电力机车不得断主断路器、降弓，动力制动应处在备用状态。列车未停稳，严禁移动自阀、单阀手柄（投入动力制动时，单阀除外）。无自动撒砂装置或自动撒砂装置失效时，停车前应适当撒砂。</w:t>
      </w:r>
    </w:p>
    <w:p w:rsidR="006B6EB0" w:rsidRPr="00363D81" w:rsidRDefault="006B6EB0" w:rsidP="00363D81">
      <w:pPr>
        <w:autoSpaceDE w:val="0"/>
        <w:autoSpaceDN w:val="0"/>
        <w:spacing w:line="400" w:lineRule="atLeast"/>
        <w:ind w:firstLineChars="200" w:firstLine="480"/>
        <w:rPr>
          <w:rFonts w:ascii="宋体" w:eastAsia="宋体" w:hAnsi="宋体" w:cs="宋体"/>
          <w:color w:val="FF0000"/>
          <w:kern w:val="0"/>
          <w:sz w:val="24"/>
          <w:szCs w:val="24"/>
        </w:rPr>
      </w:pPr>
      <w:r w:rsidRPr="00363D81">
        <w:rPr>
          <w:rFonts w:ascii="宋体" w:eastAsia="宋体" w:hAnsi="宋体" w:cs="宋体" w:hint="eastAsia"/>
          <w:color w:val="FF0000"/>
          <w:kern w:val="0"/>
          <w:sz w:val="24"/>
          <w:szCs w:val="24"/>
        </w:rPr>
        <w:t>△13.列车起动时，司机应做到哪些？</w:t>
      </w:r>
      <w:r w:rsidRPr="00363D81">
        <w:rPr>
          <w:rFonts w:ascii="宋体" w:eastAsia="宋体" w:hAnsi="宋体" w:cs="宋体"/>
          <w:color w:val="FF0000"/>
          <w:kern w:val="0"/>
          <w:sz w:val="24"/>
          <w:szCs w:val="24"/>
        </w:rPr>
        <w:t>《操规》第</w:t>
      </w:r>
      <w:r w:rsidRPr="00363D81">
        <w:rPr>
          <w:rFonts w:ascii="宋体" w:eastAsia="宋体" w:hAnsi="宋体" w:cs="宋体" w:hint="eastAsia"/>
          <w:color w:val="FF0000"/>
          <w:kern w:val="0"/>
          <w:sz w:val="24"/>
          <w:szCs w:val="24"/>
        </w:rPr>
        <w:t>17</w:t>
      </w:r>
      <w:r w:rsidRPr="00363D81">
        <w:rPr>
          <w:rFonts w:ascii="宋体" w:eastAsia="宋体" w:hAnsi="宋体" w:cs="宋体"/>
          <w:color w:val="FF0000"/>
          <w:kern w:val="0"/>
          <w:sz w:val="24"/>
          <w:szCs w:val="24"/>
        </w:rPr>
        <w:t>条</w:t>
      </w:r>
    </w:p>
    <w:p w:rsidR="006B6EB0" w:rsidRPr="00363D81" w:rsidRDefault="006B6EB0" w:rsidP="00363D81">
      <w:pPr>
        <w:widowControl/>
        <w:adjustRightInd w:val="0"/>
        <w:snapToGrid w:val="0"/>
        <w:spacing w:line="400" w:lineRule="atLeast"/>
        <w:ind w:firstLineChars="200" w:firstLine="480"/>
        <w:rPr>
          <w:rFonts w:ascii="宋体" w:eastAsia="宋体" w:hAnsi="宋体" w:cs="宋体"/>
          <w:color w:val="FF0000"/>
          <w:kern w:val="0"/>
          <w:sz w:val="24"/>
          <w:szCs w:val="24"/>
        </w:rPr>
      </w:pPr>
      <w:r w:rsidRPr="00363D81">
        <w:rPr>
          <w:rFonts w:ascii="宋体" w:eastAsia="宋体" w:hAnsi="宋体" w:cs="宋体"/>
          <w:color w:val="FF0000"/>
          <w:kern w:val="0"/>
          <w:sz w:val="24"/>
          <w:szCs w:val="24"/>
        </w:rPr>
        <w:t>.列车起动时，应检查制动机手柄是否在正常位置及各仪表的显示状态，做到起车稳、加速快、防止空转。</w:t>
      </w:r>
    </w:p>
    <w:p w:rsidR="006B6EB0" w:rsidRPr="006B6EB0" w:rsidRDefault="006B6EB0" w:rsidP="00E445DD">
      <w:pPr>
        <w:autoSpaceDE w:val="0"/>
        <w:autoSpaceDN w:val="0"/>
        <w:spacing w:line="400" w:lineRule="exact"/>
        <w:ind w:firstLineChars="200" w:firstLine="480"/>
        <w:rPr>
          <w:rFonts w:ascii="宋体" w:eastAsia="宋体" w:hAnsi="宋体" w:cs="宋体"/>
          <w:kern w:val="0"/>
          <w:sz w:val="24"/>
          <w:szCs w:val="24"/>
        </w:rPr>
      </w:pPr>
    </w:p>
    <w:p w:rsidR="003A2F85" w:rsidRPr="00E445DD" w:rsidRDefault="003A2F85" w:rsidP="003525CE">
      <w:pPr>
        <w:autoSpaceDE w:val="0"/>
        <w:autoSpaceDN w:val="0"/>
        <w:spacing w:line="400" w:lineRule="exact"/>
        <w:ind w:firstLineChars="196" w:firstLine="472"/>
        <w:rPr>
          <w:rFonts w:ascii="宋体" w:eastAsia="宋体" w:hAnsi="宋体" w:cs="宋体"/>
          <w:b/>
          <w:kern w:val="0"/>
          <w:sz w:val="24"/>
          <w:szCs w:val="24"/>
        </w:rPr>
      </w:pPr>
      <w:r w:rsidRPr="003A2F85">
        <w:rPr>
          <w:rFonts w:ascii="宋体" w:eastAsia="宋体" w:hAnsi="宋体" w:cs="宋体" w:hint="eastAsia"/>
          <w:b/>
          <w:kern w:val="0"/>
          <w:sz w:val="24"/>
          <w:szCs w:val="24"/>
        </w:rPr>
        <w:t>五、综合题</w:t>
      </w:r>
    </w:p>
    <w:p w:rsidR="003A2F85" w:rsidRPr="003A2F85" w:rsidRDefault="009D01ED" w:rsidP="003A2F85">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3A2F85" w:rsidRPr="003A2F85">
        <w:rPr>
          <w:rFonts w:ascii="宋体" w:eastAsia="宋体" w:hAnsi="宋体" w:cs="宋体"/>
          <w:kern w:val="0"/>
          <w:sz w:val="24"/>
          <w:szCs w:val="24"/>
        </w:rPr>
        <w:t>.列车起动，司机应做到哪些？《操规》第十七条</w:t>
      </w:r>
    </w:p>
    <w:p w:rsidR="003A2F85" w:rsidRPr="003A2F85" w:rsidRDefault="003A2F85" w:rsidP="003A2F85">
      <w:pPr>
        <w:autoSpaceDE w:val="0"/>
        <w:autoSpaceDN w:val="0"/>
        <w:spacing w:line="400" w:lineRule="exact"/>
        <w:ind w:firstLineChars="200" w:firstLine="480"/>
        <w:rPr>
          <w:rFonts w:ascii="宋体" w:eastAsia="宋体" w:hAnsi="宋体" w:cs="宋体"/>
          <w:kern w:val="0"/>
          <w:sz w:val="24"/>
          <w:szCs w:val="24"/>
        </w:rPr>
      </w:pPr>
      <w:r w:rsidRPr="003A2F85">
        <w:rPr>
          <w:rFonts w:ascii="宋体" w:eastAsia="宋体" w:hAnsi="宋体" w:cs="宋体"/>
          <w:kern w:val="0"/>
          <w:sz w:val="24"/>
          <w:szCs w:val="24"/>
        </w:rPr>
        <w:t>答：起动列车前，必须二人及以上（单司机值乘区段除外）确认行车凭证、发车信号显示正确，准确呼唤应答，执行车机联控，鸣笛起动列车。</w:t>
      </w:r>
    </w:p>
    <w:p w:rsidR="003A2F85" w:rsidRPr="003A2F85" w:rsidRDefault="003A2F85" w:rsidP="003A2F85">
      <w:pPr>
        <w:autoSpaceDE w:val="0"/>
        <w:autoSpaceDN w:val="0"/>
        <w:spacing w:line="400" w:lineRule="exact"/>
        <w:ind w:firstLineChars="200" w:firstLine="480"/>
        <w:rPr>
          <w:rFonts w:ascii="宋体" w:eastAsia="宋体" w:hAnsi="宋体" w:cs="宋体"/>
          <w:kern w:val="0"/>
          <w:sz w:val="24"/>
          <w:szCs w:val="24"/>
        </w:rPr>
      </w:pPr>
      <w:r w:rsidRPr="003A2F85">
        <w:rPr>
          <w:rFonts w:ascii="宋体" w:eastAsia="宋体" w:hAnsi="宋体" w:cs="宋体"/>
          <w:kern w:val="0"/>
          <w:sz w:val="24"/>
          <w:szCs w:val="24"/>
        </w:rPr>
        <w:t>（1）起动列车前使用列尾装置检查尾部制动主管压力是否与机车制动主管压力基本一致。（2）列车起动时，应检查制动机手柄是否在正常位置及各仪表的显示状态，做到起车稳、加速快、防止空转。（3）内燃机车提手柄、电力机车进级时，应使柴油机转速及牵引电流稳定上升。当列车不能起动或起动过程中空转不能消除时，应迅速调整主手柄位置，重新起动列车。（4）列车起动后，应进行后部瞭望确认列车起动正常。单司机单班值乘的不进行后部瞭望。</w:t>
      </w:r>
    </w:p>
    <w:p w:rsidR="00F14FF9" w:rsidRPr="00F14FF9" w:rsidRDefault="009D01ED" w:rsidP="00F14FF9">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F14FF9" w:rsidRPr="00F14FF9">
        <w:rPr>
          <w:rFonts w:ascii="宋体" w:eastAsia="宋体" w:hAnsi="宋体" w:cs="宋体"/>
          <w:kern w:val="0"/>
          <w:sz w:val="24"/>
          <w:szCs w:val="24"/>
        </w:rPr>
        <w:t>.列车或单机停留时，有何规定？《操规》第36条</w:t>
      </w:r>
    </w:p>
    <w:p w:rsidR="00F14FF9" w:rsidRPr="00F14FF9" w:rsidRDefault="00F14FF9" w:rsidP="00F14FF9">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答：列车或单机停留时，不准停止柴油机、劈相机及空气压缩机的工作，并保持制动状态。</w:t>
      </w:r>
    </w:p>
    <w:p w:rsidR="00F14FF9" w:rsidRPr="00F14FF9" w:rsidRDefault="00F14FF9" w:rsidP="00F14FF9">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（1）进站停车时，应注意车站接车人员的手信号。</w:t>
      </w:r>
    </w:p>
    <w:p w:rsidR="00F14FF9" w:rsidRPr="00F14FF9" w:rsidRDefault="00F14FF9" w:rsidP="00F14FF9">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（2）货物列车应保压停车，直至发车前出站（发车进路）信号机开放或接到车站准备开车的通知后，方能缓解列车制动。</w:t>
      </w:r>
    </w:p>
    <w:p w:rsidR="00F14FF9" w:rsidRPr="00F14FF9" w:rsidRDefault="00F14FF9" w:rsidP="00F14FF9">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（3）夜间等会列车时，应将机车头灯灯光减弱或熄灭。</w:t>
      </w:r>
    </w:p>
    <w:p w:rsidR="00F14FF9" w:rsidRPr="00F14FF9" w:rsidRDefault="00F14FF9" w:rsidP="00F14FF9">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（4）中间站停车，有条件时应对机车主要部件进行检查。</w:t>
      </w:r>
    </w:p>
    <w:p w:rsidR="00F14FF9" w:rsidRPr="00F14FF9" w:rsidRDefault="00F14FF9" w:rsidP="00F14FF9">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（5）机车乘务员必须坚守岗位，不得擅自离开机车。</w:t>
      </w:r>
    </w:p>
    <w:p w:rsidR="00E353A0" w:rsidRPr="00E353A0" w:rsidRDefault="00E353A0" w:rsidP="00E353A0">
      <w:pPr>
        <w:autoSpaceDE w:val="0"/>
        <w:autoSpaceDN w:val="0"/>
        <w:spacing w:line="400" w:lineRule="exact"/>
        <w:ind w:firstLineChars="200" w:firstLine="482"/>
        <w:rPr>
          <w:rFonts w:ascii="宋体" w:eastAsia="宋体" w:hAnsi="宋体" w:cs="宋体"/>
          <w:b/>
          <w:color w:val="FF0000"/>
          <w:kern w:val="0"/>
          <w:sz w:val="24"/>
          <w:szCs w:val="24"/>
        </w:rPr>
      </w:pPr>
      <w:r w:rsidRPr="00E353A0">
        <w:rPr>
          <w:rFonts w:ascii="宋体" w:eastAsia="宋体" w:hAnsi="宋体" w:cs="宋体" w:hint="eastAsia"/>
          <w:b/>
          <w:color w:val="FF0000"/>
          <w:kern w:val="0"/>
          <w:sz w:val="24"/>
          <w:szCs w:val="24"/>
        </w:rPr>
        <w:t>复习</w:t>
      </w:r>
      <w:r w:rsidR="00085C78" w:rsidRPr="00E353A0">
        <w:rPr>
          <w:rFonts w:ascii="宋体" w:eastAsia="宋体" w:hAnsi="宋体" w:cs="宋体" w:hint="eastAsia"/>
          <w:b/>
          <w:color w:val="FF0000"/>
          <w:kern w:val="0"/>
          <w:sz w:val="24"/>
          <w:szCs w:val="24"/>
        </w:rPr>
        <w:t>思考题：</w:t>
      </w:r>
    </w:p>
    <w:p w:rsidR="00F643CC" w:rsidRPr="00B55AA6" w:rsidRDefault="000A09E8" w:rsidP="00B55AA6">
      <w:pPr>
        <w:autoSpaceDE w:val="0"/>
        <w:autoSpaceDN w:val="0"/>
        <w:spacing w:line="400" w:lineRule="exact"/>
        <w:ind w:firstLineChars="200" w:firstLine="480"/>
        <w:rPr>
          <w:rFonts w:ascii="宋体" w:eastAsia="宋体" w:hAnsi="宋体" w:cs="宋体"/>
          <w:color w:val="FF0000"/>
          <w:kern w:val="0"/>
          <w:sz w:val="24"/>
          <w:szCs w:val="24"/>
        </w:rPr>
      </w:pPr>
      <w:r w:rsidRPr="00B55AA6">
        <w:rPr>
          <w:rFonts w:ascii="宋体" w:eastAsia="宋体" w:hAnsi="宋体" w:cs="宋体" w:hint="eastAsia"/>
          <w:color w:val="FF0000"/>
          <w:kern w:val="0"/>
          <w:sz w:val="24"/>
          <w:szCs w:val="24"/>
        </w:rPr>
        <w:lastRenderedPageBreak/>
        <w:t>1.待乘休息管理规定有哪些？</w:t>
      </w:r>
    </w:p>
    <w:p w:rsidR="000A09E8" w:rsidRPr="00B55AA6" w:rsidRDefault="000A09E8" w:rsidP="00B55AA6">
      <w:pPr>
        <w:autoSpaceDE w:val="0"/>
        <w:autoSpaceDN w:val="0"/>
        <w:spacing w:line="400" w:lineRule="exact"/>
        <w:ind w:firstLineChars="200" w:firstLine="480"/>
        <w:rPr>
          <w:rFonts w:ascii="宋体" w:eastAsia="宋体" w:hAnsi="宋体" w:cs="宋体"/>
          <w:color w:val="FF0000"/>
          <w:kern w:val="0"/>
          <w:sz w:val="24"/>
          <w:szCs w:val="24"/>
        </w:rPr>
      </w:pPr>
      <w:r w:rsidRPr="00B55AA6">
        <w:rPr>
          <w:rFonts w:ascii="宋体" w:eastAsia="宋体" w:hAnsi="宋体" w:cs="宋体" w:hint="eastAsia"/>
          <w:color w:val="FF0000"/>
          <w:kern w:val="0"/>
          <w:sz w:val="24"/>
          <w:szCs w:val="24"/>
        </w:rPr>
        <w:t>2.对乘务员出勤有何规定？</w:t>
      </w:r>
    </w:p>
    <w:p w:rsidR="000A09E8" w:rsidRDefault="000A09E8" w:rsidP="00B55AA6">
      <w:pPr>
        <w:autoSpaceDE w:val="0"/>
        <w:autoSpaceDN w:val="0"/>
        <w:spacing w:line="400" w:lineRule="exact"/>
        <w:ind w:firstLineChars="200" w:firstLine="480"/>
        <w:rPr>
          <w:rFonts w:ascii="宋体" w:eastAsia="宋体" w:hAnsi="宋体" w:cs="宋体"/>
          <w:color w:val="FF0000"/>
          <w:kern w:val="0"/>
          <w:sz w:val="24"/>
          <w:szCs w:val="24"/>
        </w:rPr>
      </w:pPr>
      <w:r w:rsidRPr="00B55AA6">
        <w:rPr>
          <w:rFonts w:ascii="宋体" w:eastAsia="宋体" w:hAnsi="宋体" w:cs="宋体" w:hint="eastAsia"/>
          <w:color w:val="FF0000"/>
          <w:kern w:val="0"/>
          <w:sz w:val="24"/>
          <w:szCs w:val="24"/>
        </w:rPr>
        <w:t>3.接车时，接车后，要检查什么？</w:t>
      </w:r>
    </w:p>
    <w:p w:rsidR="00E353A0" w:rsidRDefault="00E353A0" w:rsidP="00B55AA6">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4.列车操纵示意图包括哪些内容？</w:t>
      </w:r>
    </w:p>
    <w:p w:rsidR="006E13B6" w:rsidRDefault="006E13B6" w:rsidP="00B55AA6">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5.列车操纵注意事项有哪些？</w:t>
      </w:r>
    </w:p>
    <w:p w:rsidR="00841E47" w:rsidRDefault="00841E47" w:rsidP="00B55AA6">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6.动力制动装置的机车在列车调速时的注意事项有哪些？</w:t>
      </w:r>
    </w:p>
    <w:p w:rsidR="00841E47" w:rsidRDefault="00841E47" w:rsidP="00B55AA6">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7.特殊情况的操纵内容是什么？</w:t>
      </w:r>
    </w:p>
    <w:p w:rsidR="00841E47" w:rsidRDefault="00841E47" w:rsidP="00B55AA6">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8.电力机车机械间巡视检查的项目有哪些？</w:t>
      </w:r>
    </w:p>
    <w:p w:rsidR="00E114E0" w:rsidRDefault="00E114E0" w:rsidP="00B55AA6">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9.终点站作业有何要求？</w:t>
      </w:r>
    </w:p>
    <w:p w:rsidR="00E114E0" w:rsidRPr="00841E47" w:rsidRDefault="00E114E0" w:rsidP="00B55AA6">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10.入段作业有哪些内容？</w:t>
      </w:r>
    </w:p>
    <w:p w:rsidR="003116CF" w:rsidRDefault="00F643CC" w:rsidP="003116CF">
      <w:pPr>
        <w:widowControl/>
        <w:adjustRightInd w:val="0"/>
        <w:snapToGrid w:val="0"/>
        <w:spacing w:before="240" w:after="60" w:line="312" w:lineRule="auto"/>
        <w:ind w:firstLineChars="150" w:firstLine="452"/>
        <w:jc w:val="left"/>
        <w:outlineLvl w:val="1"/>
        <w:rPr>
          <w:rFonts w:ascii="Times New Roman" w:eastAsia="宋体" w:hAnsi="Times New Roman" w:cs="Times New Roman"/>
          <w:b/>
          <w:bCs/>
          <w:kern w:val="28"/>
          <w:sz w:val="30"/>
          <w:szCs w:val="32"/>
        </w:rPr>
      </w:pPr>
      <w:bookmarkStart w:id="11" w:name="_Toc33456163"/>
      <w:r w:rsidRPr="00F643CC">
        <w:rPr>
          <w:rFonts w:ascii="Times New Roman" w:eastAsia="宋体" w:hAnsi="Times New Roman" w:cs="Times New Roman"/>
          <w:b/>
          <w:bCs/>
          <w:kern w:val="28"/>
          <w:sz w:val="30"/>
          <w:szCs w:val="32"/>
        </w:rPr>
        <w:t>十四、《铁路机车运用管理规则》（铁运〔</w:t>
      </w:r>
      <w:r w:rsidRPr="00F643CC">
        <w:rPr>
          <w:rFonts w:ascii="Times New Roman" w:eastAsia="宋体" w:hAnsi="Times New Roman" w:cs="Times New Roman"/>
          <w:b/>
          <w:bCs/>
          <w:kern w:val="28"/>
          <w:sz w:val="30"/>
          <w:szCs w:val="32"/>
        </w:rPr>
        <w:t>2015</w:t>
      </w:r>
      <w:r w:rsidRPr="00F643CC">
        <w:rPr>
          <w:rFonts w:ascii="Times New Roman" w:eastAsia="宋体" w:hAnsi="Times New Roman" w:cs="Times New Roman"/>
          <w:b/>
          <w:bCs/>
          <w:kern w:val="28"/>
          <w:sz w:val="30"/>
          <w:szCs w:val="32"/>
        </w:rPr>
        <w:t>〕</w:t>
      </w:r>
      <w:r w:rsidRPr="00F643CC">
        <w:rPr>
          <w:rFonts w:ascii="Times New Roman" w:eastAsia="宋体" w:hAnsi="Times New Roman" w:cs="Times New Roman"/>
          <w:b/>
          <w:bCs/>
          <w:kern w:val="28"/>
          <w:sz w:val="30"/>
          <w:szCs w:val="32"/>
        </w:rPr>
        <w:t>314</w:t>
      </w:r>
      <w:r w:rsidRPr="00F643CC">
        <w:rPr>
          <w:rFonts w:ascii="Times New Roman" w:eastAsia="宋体" w:hAnsi="Times New Roman" w:cs="Times New Roman"/>
          <w:b/>
          <w:bCs/>
          <w:kern w:val="28"/>
          <w:sz w:val="30"/>
          <w:szCs w:val="32"/>
        </w:rPr>
        <w:t>号）</w:t>
      </w:r>
      <w:bookmarkEnd w:id="11"/>
    </w:p>
    <w:p w:rsidR="003116CF" w:rsidRPr="00E13A33" w:rsidRDefault="003116CF" w:rsidP="00E13A33">
      <w:pPr>
        <w:spacing w:line="322" w:lineRule="auto"/>
        <w:ind w:firstLineChars="200" w:firstLine="482"/>
        <w:rPr>
          <w:rFonts w:ascii="仿宋_GB2312" w:eastAsia="仿宋_GB2312" w:hAnsi="新宋体" w:cs="Times New Roman"/>
          <w:b/>
          <w:bCs/>
          <w:color w:val="FF0000"/>
          <w:kern w:val="10"/>
          <w:sz w:val="24"/>
          <w:szCs w:val="24"/>
        </w:rPr>
      </w:pPr>
      <w:r w:rsidRPr="00E13A33">
        <w:rPr>
          <w:rFonts w:ascii="仿宋_GB2312" w:eastAsia="仿宋_GB2312" w:hAnsi="新宋体" w:cs="Times New Roman" w:hint="eastAsia"/>
          <w:b/>
          <w:bCs/>
          <w:color w:val="FF0000"/>
          <w:kern w:val="10"/>
          <w:sz w:val="24"/>
          <w:szCs w:val="24"/>
        </w:rPr>
        <w:t>第</w:t>
      </w:r>
      <w:r w:rsidRPr="00E13A33">
        <w:rPr>
          <w:rFonts w:ascii="仿宋_GB2312" w:eastAsia="仿宋_GB2312" w:hAnsi="新宋体" w:cs="Times New Roman"/>
          <w:b/>
          <w:bCs/>
          <w:color w:val="FF0000"/>
          <w:kern w:val="10"/>
          <w:sz w:val="24"/>
          <w:szCs w:val="24"/>
        </w:rPr>
        <w:t>31条、</w:t>
      </w:r>
      <w:r w:rsidRPr="00E13A33">
        <w:rPr>
          <w:rFonts w:ascii="仿宋_GB2312" w:eastAsia="仿宋_GB2312" w:hAnsi="宋体" w:cs="Times New Roman" w:hint="eastAsia"/>
          <w:b/>
          <w:color w:val="FF0000"/>
          <w:sz w:val="24"/>
          <w:szCs w:val="24"/>
        </w:rPr>
        <w:t>第</w:t>
      </w:r>
      <w:r w:rsidRPr="00E13A33">
        <w:rPr>
          <w:rFonts w:ascii="仿宋_GB2312" w:eastAsia="仿宋_GB2312" w:hAnsi="宋体" w:cs="Times New Roman"/>
          <w:b/>
          <w:color w:val="FF0000"/>
          <w:sz w:val="24"/>
          <w:szCs w:val="24"/>
        </w:rPr>
        <w:t>75</w:t>
      </w:r>
      <w:r w:rsidRPr="00E13A33">
        <w:rPr>
          <w:rFonts w:ascii="仿宋_GB2312" w:eastAsia="仿宋_GB2312" w:hAnsi="新宋体" w:cs="Times New Roman" w:hint="eastAsia"/>
          <w:b/>
          <w:bCs/>
          <w:color w:val="FF0000"/>
          <w:kern w:val="10"/>
          <w:sz w:val="24"/>
          <w:szCs w:val="24"/>
        </w:rPr>
        <w:t>条</w:t>
      </w:r>
      <w:r w:rsidRPr="00E13A33">
        <w:rPr>
          <w:rFonts w:ascii="仿宋_GB2312" w:eastAsia="仿宋_GB2312" w:hAnsi="宋体" w:cs="Times New Roman" w:hint="eastAsia"/>
          <w:b/>
          <w:color w:val="FF0000"/>
          <w:sz w:val="24"/>
          <w:szCs w:val="24"/>
        </w:rPr>
        <w:t>、第</w:t>
      </w:r>
      <w:r w:rsidRPr="00E13A33">
        <w:rPr>
          <w:rFonts w:ascii="仿宋_GB2312" w:eastAsia="仿宋_GB2312" w:hAnsi="宋体" w:cs="Times New Roman"/>
          <w:b/>
          <w:color w:val="FF0000"/>
          <w:sz w:val="24"/>
          <w:szCs w:val="24"/>
        </w:rPr>
        <w:t>89</w:t>
      </w:r>
      <w:r w:rsidRPr="00E13A33">
        <w:rPr>
          <w:rFonts w:ascii="仿宋_GB2312" w:eastAsia="仿宋_GB2312" w:hAnsi="新宋体" w:cs="Times New Roman" w:hint="eastAsia"/>
          <w:b/>
          <w:bCs/>
          <w:color w:val="FF0000"/>
          <w:kern w:val="10"/>
          <w:sz w:val="24"/>
          <w:szCs w:val="24"/>
        </w:rPr>
        <w:t>条。</w:t>
      </w:r>
    </w:p>
    <w:p w:rsidR="00F643CC" w:rsidRPr="00F643CC" w:rsidRDefault="00F643CC" w:rsidP="007D5544">
      <w:pPr>
        <w:widowControl/>
        <w:adjustRightInd w:val="0"/>
        <w:snapToGrid w:val="0"/>
        <w:spacing w:before="240" w:after="60" w:line="400" w:lineRule="exact"/>
        <w:ind w:firstLineChars="200" w:firstLine="482"/>
        <w:jc w:val="left"/>
        <w:outlineLvl w:val="1"/>
        <w:rPr>
          <w:rFonts w:ascii="Times New Roman" w:eastAsia="宋体" w:hAnsi="Times New Roman" w:cs="Times New Roman"/>
          <w:kern w:val="0"/>
          <w:sz w:val="24"/>
        </w:rPr>
      </w:pPr>
      <w:r w:rsidRPr="006C19D3">
        <w:rPr>
          <w:rFonts w:ascii="Times New Roman" w:eastAsia="宋体" w:hAnsi="Times New Roman" w:cs="Times New Roman"/>
          <w:b/>
          <w:kern w:val="0"/>
          <w:sz w:val="24"/>
        </w:rPr>
        <w:t>第三十一条</w:t>
      </w:r>
      <w:r w:rsidRPr="00F643CC">
        <w:rPr>
          <w:rFonts w:ascii="Times New Roman" w:eastAsia="宋体" w:hAnsi="Times New Roman" w:cs="Times New Roman"/>
          <w:kern w:val="0"/>
          <w:sz w:val="24"/>
        </w:rPr>
        <w:t>机车上应严格控制非值乘人员登乘，因工作需要必须登乘机车时应按以下规定办理：</w:t>
      </w:r>
    </w:p>
    <w:p w:rsidR="00F643CC" w:rsidRPr="00F643CC" w:rsidRDefault="00F643CC" w:rsidP="007D5544">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（一）机务段直接行车有关人员、机车试运转有关人员，凭工作证可登乘本段机车。铁路局要制定相应管理办法。</w:t>
      </w:r>
    </w:p>
    <w:p w:rsidR="00F643CC" w:rsidRPr="00F643CC" w:rsidRDefault="00F643CC" w:rsidP="007D5544">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（二）总公司、铁路局行车安全监察人员，凭监察证登乘机车。</w:t>
      </w:r>
    </w:p>
    <w:p w:rsidR="00F643CC" w:rsidRPr="00F643CC" w:rsidRDefault="00F643CC" w:rsidP="007D5544">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（三）因救援抢险等需要相关人员凭调度命令可登乘机车。</w:t>
      </w:r>
    </w:p>
    <w:p w:rsidR="00F643CC" w:rsidRPr="00F643CC" w:rsidRDefault="00F643CC" w:rsidP="007D5544">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（四）检查工作的人员，凭添乘机车证添乘机车。</w:t>
      </w:r>
    </w:p>
    <w:p w:rsidR="00F643CC" w:rsidRPr="00F643CC" w:rsidRDefault="00F643CC" w:rsidP="007D5544">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（五）运输、牵引供电、电务、工务、车辆、通信、公安等有关人员，凭登乘机车证和工作证，可登乘机车。登乘机车证由所属单位提出书面申请，由铁路局机务处负责审核填发。</w:t>
      </w:r>
    </w:p>
    <w:p w:rsidR="00F643CC" w:rsidRPr="00F643CC" w:rsidRDefault="00F643CC" w:rsidP="007D5544">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（六）登乘机车证分为临时、定期登乘机车证。使用期限超过三个月（含三个月）时可填发定期登乘机车证。</w:t>
      </w:r>
    </w:p>
    <w:p w:rsidR="00F643CC" w:rsidRDefault="00F643CC" w:rsidP="007D5544">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机车登乘人数，不得超过</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人，因特殊情况超过</w:t>
      </w:r>
      <w:r w:rsidRPr="00F643CC">
        <w:rPr>
          <w:rFonts w:ascii="Times New Roman" w:eastAsia="宋体" w:hAnsi="Times New Roman" w:cs="Times New Roman"/>
          <w:kern w:val="0"/>
          <w:sz w:val="24"/>
        </w:rPr>
        <w:t>2</w:t>
      </w:r>
      <w:r w:rsidRPr="00F643CC">
        <w:rPr>
          <w:rFonts w:ascii="Times New Roman" w:eastAsia="宋体" w:hAnsi="Times New Roman" w:cs="Times New Roman"/>
          <w:kern w:val="0"/>
          <w:sz w:val="24"/>
        </w:rPr>
        <w:t>人的需经乘务担当局机务处同意。登乘人员不得影响机车乘务员正常工作，不得在机车非操纵端（便乘机车乘务员除外）或其他部位乘坐，不得擅自操作机车的开关、按钮及其他设备，更不得在运行中开关司机室门。</w:t>
      </w:r>
    </w:p>
    <w:p w:rsidR="00225D13" w:rsidRPr="00225D13" w:rsidRDefault="00225D13" w:rsidP="00225D13">
      <w:pPr>
        <w:widowControl/>
        <w:adjustRightInd w:val="0"/>
        <w:snapToGrid w:val="0"/>
        <w:spacing w:line="400" w:lineRule="exact"/>
        <w:ind w:firstLineChars="200" w:firstLine="482"/>
        <w:rPr>
          <w:rFonts w:ascii="Times New Roman" w:eastAsia="宋体" w:hAnsi="Times New Roman" w:cs="Times New Roman"/>
          <w:b/>
          <w:color w:val="FF0000"/>
          <w:kern w:val="0"/>
          <w:sz w:val="24"/>
        </w:rPr>
      </w:pPr>
      <w:r w:rsidRPr="00225D13">
        <w:rPr>
          <w:rFonts w:ascii="Times New Roman" w:eastAsia="宋体" w:hAnsi="Times New Roman" w:cs="Times New Roman" w:hint="eastAsia"/>
          <w:b/>
          <w:color w:val="FF0000"/>
          <w:kern w:val="0"/>
          <w:sz w:val="24"/>
        </w:rPr>
        <w:t>复习思考题：</w:t>
      </w:r>
    </w:p>
    <w:p w:rsidR="00225D13" w:rsidRPr="00225D13" w:rsidRDefault="00225D13" w:rsidP="007D5544">
      <w:pPr>
        <w:widowControl/>
        <w:adjustRightInd w:val="0"/>
        <w:snapToGrid w:val="0"/>
        <w:spacing w:line="400" w:lineRule="exact"/>
        <w:ind w:firstLineChars="200" w:firstLine="480"/>
        <w:rPr>
          <w:rFonts w:ascii="Times New Roman" w:eastAsia="宋体" w:hAnsi="Times New Roman" w:cs="Times New Roman"/>
          <w:color w:val="FF0000"/>
          <w:kern w:val="0"/>
          <w:sz w:val="24"/>
        </w:rPr>
      </w:pPr>
      <w:r w:rsidRPr="00225D13">
        <w:rPr>
          <w:rFonts w:ascii="Times New Roman" w:eastAsia="宋体" w:hAnsi="Times New Roman" w:cs="Times New Roman" w:hint="eastAsia"/>
          <w:color w:val="FF0000"/>
          <w:kern w:val="0"/>
          <w:sz w:val="24"/>
        </w:rPr>
        <w:t>1.</w:t>
      </w:r>
      <w:r w:rsidRPr="00225D13">
        <w:rPr>
          <w:rFonts w:ascii="Times New Roman" w:eastAsia="宋体" w:hAnsi="Times New Roman" w:cs="Times New Roman" w:hint="eastAsia"/>
          <w:color w:val="FF0000"/>
          <w:kern w:val="0"/>
          <w:sz w:val="24"/>
        </w:rPr>
        <w:t>对非值乘人员登乘机车有何规定？</w:t>
      </w:r>
    </w:p>
    <w:p w:rsidR="00F643CC" w:rsidRPr="00F643CC" w:rsidRDefault="00F643CC" w:rsidP="007D5544">
      <w:pPr>
        <w:widowControl/>
        <w:adjustRightInd w:val="0"/>
        <w:snapToGrid w:val="0"/>
        <w:spacing w:line="400" w:lineRule="exact"/>
        <w:ind w:firstLineChars="200" w:firstLine="482"/>
        <w:rPr>
          <w:rFonts w:ascii="Times New Roman" w:eastAsia="宋体" w:hAnsi="Times New Roman" w:cs="Times New Roman"/>
          <w:kern w:val="0"/>
          <w:sz w:val="24"/>
        </w:rPr>
      </w:pPr>
      <w:r w:rsidRPr="006C19D3">
        <w:rPr>
          <w:rFonts w:ascii="Times New Roman" w:eastAsia="宋体" w:hAnsi="Times New Roman" w:cs="Times New Roman"/>
          <w:b/>
          <w:kern w:val="0"/>
          <w:sz w:val="24"/>
        </w:rPr>
        <w:t>第七十五条</w:t>
      </w:r>
      <w:r w:rsidRPr="00F643CC">
        <w:rPr>
          <w:rFonts w:ascii="Times New Roman" w:eastAsia="宋体" w:hAnsi="Times New Roman" w:cs="Times New Roman"/>
          <w:kern w:val="0"/>
          <w:sz w:val="24"/>
        </w:rPr>
        <w:t>回送机车在一地滞留时间超过</w:t>
      </w:r>
      <w:r w:rsidRPr="00F643CC">
        <w:rPr>
          <w:rFonts w:ascii="Times New Roman" w:eastAsia="宋体" w:hAnsi="Times New Roman" w:cs="Times New Roman"/>
          <w:kern w:val="0"/>
          <w:sz w:val="24"/>
        </w:rPr>
        <w:t>24</w:t>
      </w:r>
      <w:r w:rsidRPr="00F643CC">
        <w:rPr>
          <w:rFonts w:ascii="Times New Roman" w:eastAsia="宋体" w:hAnsi="Times New Roman" w:cs="Times New Roman"/>
          <w:kern w:val="0"/>
          <w:sz w:val="24"/>
        </w:rPr>
        <w:t>小时（故障除外），所在局调度所要向总公司汇报滞留原因及解决措施。回送机车乘务员有权使用车站运转室（调度室）、机务派班室电话，向途经铁路局、总公司机车调度员汇报机车回送</w:t>
      </w:r>
      <w:r w:rsidRPr="00F643CC">
        <w:rPr>
          <w:rFonts w:ascii="Times New Roman" w:eastAsia="宋体" w:hAnsi="Times New Roman" w:cs="Times New Roman"/>
          <w:kern w:val="0"/>
          <w:sz w:val="24"/>
        </w:rPr>
        <w:lastRenderedPageBreak/>
        <w:t>情况。总公司、铁路局调度员接到回送机车滞留的报告后，要做好记录，立即查明原因，组织尽快放行。</w:t>
      </w:r>
    </w:p>
    <w:p w:rsidR="00F643CC" w:rsidRPr="00F643CC" w:rsidRDefault="00F643CC" w:rsidP="007D5544">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回送机车乘务员须每天向本段汇报回送情况，机务段应掌握本段回送机车情况，发现机车滞留，协调相关部门及时处理。</w:t>
      </w:r>
    </w:p>
    <w:p w:rsidR="00F643CC" w:rsidRPr="00F643CC" w:rsidRDefault="00F643CC" w:rsidP="007D5544">
      <w:pPr>
        <w:widowControl/>
        <w:adjustRightInd w:val="0"/>
        <w:snapToGrid w:val="0"/>
        <w:spacing w:line="400" w:lineRule="exact"/>
        <w:ind w:firstLineChars="200" w:firstLine="482"/>
        <w:rPr>
          <w:rFonts w:ascii="Times New Roman" w:eastAsia="宋体" w:hAnsi="Times New Roman" w:cs="Times New Roman"/>
          <w:kern w:val="0"/>
          <w:sz w:val="24"/>
        </w:rPr>
      </w:pPr>
      <w:r w:rsidRPr="006C19D3">
        <w:rPr>
          <w:rFonts w:ascii="Times New Roman" w:eastAsia="宋体" w:hAnsi="Times New Roman" w:cs="Times New Roman"/>
          <w:b/>
          <w:kern w:val="0"/>
          <w:sz w:val="24"/>
        </w:rPr>
        <w:t>第八十九条</w:t>
      </w:r>
      <w:r w:rsidRPr="00F643CC">
        <w:rPr>
          <w:rFonts w:ascii="Times New Roman" w:eastAsia="宋体" w:hAnsi="Times New Roman" w:cs="Times New Roman"/>
          <w:kern w:val="0"/>
          <w:sz w:val="24"/>
        </w:rPr>
        <w:t>机车乘务员必须具备下列基本条件：</w:t>
      </w:r>
    </w:p>
    <w:p w:rsidR="00F643CC" w:rsidRPr="00F643CC" w:rsidRDefault="00F643CC" w:rsidP="007D5544">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（一）符合岗位标准要求，司机须取得中华人民共和国铁路机车车辆驾驶证。</w:t>
      </w:r>
    </w:p>
    <w:p w:rsidR="00F643CC" w:rsidRPr="00F643CC" w:rsidRDefault="00F643CC" w:rsidP="007D5544">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（二）敬业爱岗，胜任本职工作。</w:t>
      </w:r>
    </w:p>
    <w:p w:rsidR="00F643CC" w:rsidRPr="00F643CC" w:rsidRDefault="00F643CC" w:rsidP="007D5544">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（三）身体条件符合国家对铁路机车车辆驾驶人员职业健康标准的要求。</w:t>
      </w:r>
    </w:p>
    <w:p w:rsidR="00F643CC" w:rsidRPr="00F643CC" w:rsidRDefault="00F643CC" w:rsidP="007D5544">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（四）具备中专及以上学历，具有良好汉字读写能力并能够熟练运用普通话交流。</w:t>
      </w:r>
    </w:p>
    <w:p w:rsidR="00F643CC" w:rsidRDefault="00F643CC" w:rsidP="007D5544">
      <w:pPr>
        <w:widowControl/>
        <w:adjustRightInd w:val="0"/>
        <w:snapToGrid w:val="0"/>
        <w:spacing w:line="400" w:lineRule="exact"/>
        <w:ind w:firstLineChars="200" w:firstLine="480"/>
        <w:rPr>
          <w:rFonts w:ascii="Times New Roman" w:eastAsia="宋体" w:hAnsi="Times New Roman" w:cs="Times New Roman"/>
          <w:kern w:val="0"/>
          <w:sz w:val="24"/>
        </w:rPr>
      </w:pPr>
      <w:r w:rsidRPr="00F643CC">
        <w:rPr>
          <w:rFonts w:ascii="Times New Roman" w:eastAsia="宋体" w:hAnsi="Times New Roman" w:cs="Times New Roman"/>
          <w:kern w:val="0"/>
          <w:sz w:val="24"/>
        </w:rPr>
        <w:t>符合二～四项要求的人员，在机务段乘务学习满半年（或乘务公里满</w:t>
      </w:r>
      <w:smartTag w:uri="urn:schemas-microsoft-com:office:smarttags" w:element="chmetcnv">
        <w:smartTagPr>
          <w:attr w:name="TCSC" w:val="1"/>
          <w:attr w:name="NumberType" w:val="1"/>
          <w:attr w:name="Negative" w:val="False"/>
          <w:attr w:name="HasSpace" w:val="False"/>
          <w:attr w:name="SourceValue" w:val="30000"/>
          <w:attr w:name="UnitName" w:val="公里"/>
        </w:smartTagPr>
        <w:r w:rsidRPr="00F643CC">
          <w:rPr>
            <w:rFonts w:ascii="Times New Roman" w:eastAsia="宋体" w:hAnsi="Times New Roman" w:cs="Times New Roman"/>
            <w:kern w:val="0"/>
            <w:sz w:val="24"/>
          </w:rPr>
          <w:t>3</w:t>
        </w:r>
        <w:r w:rsidRPr="00F643CC">
          <w:rPr>
            <w:rFonts w:ascii="Times New Roman" w:eastAsia="宋体" w:hAnsi="Times New Roman" w:cs="Times New Roman"/>
            <w:kern w:val="0"/>
            <w:sz w:val="24"/>
          </w:rPr>
          <w:t>万公里</w:t>
        </w:r>
      </w:smartTag>
      <w:r w:rsidRPr="00F643CC">
        <w:rPr>
          <w:rFonts w:ascii="Times New Roman" w:eastAsia="宋体" w:hAnsi="Times New Roman" w:cs="Times New Roman"/>
          <w:kern w:val="0"/>
          <w:sz w:val="24"/>
        </w:rPr>
        <w:t>），经铁路局组织考核合格，颁发铁路岗位培训合格证后，方可担当副司机工作。年龄</w:t>
      </w:r>
      <w:r w:rsidRPr="00F643CC">
        <w:rPr>
          <w:rFonts w:ascii="Times New Roman" w:eastAsia="宋体" w:hAnsi="Times New Roman" w:cs="Times New Roman"/>
          <w:kern w:val="0"/>
          <w:sz w:val="24"/>
        </w:rPr>
        <w:t>35</w:t>
      </w:r>
      <w:r w:rsidRPr="00F643CC">
        <w:rPr>
          <w:rFonts w:ascii="Times New Roman" w:eastAsia="宋体" w:hAnsi="Times New Roman" w:cs="Times New Roman"/>
          <w:kern w:val="0"/>
          <w:sz w:val="24"/>
        </w:rPr>
        <w:t>岁及以下的在职或入职副司机，应在三年内达到机车乘务员学历标准。</w:t>
      </w:r>
    </w:p>
    <w:p w:rsidR="00A860C1" w:rsidRPr="00A860C1" w:rsidRDefault="00A860C1" w:rsidP="00A860C1">
      <w:pPr>
        <w:widowControl/>
        <w:adjustRightInd w:val="0"/>
        <w:snapToGrid w:val="0"/>
        <w:spacing w:line="400" w:lineRule="exact"/>
        <w:ind w:firstLineChars="200" w:firstLine="482"/>
        <w:rPr>
          <w:rFonts w:ascii="Times New Roman" w:eastAsia="宋体" w:hAnsi="Times New Roman" w:cs="Times New Roman"/>
          <w:b/>
          <w:color w:val="FF0000"/>
          <w:kern w:val="0"/>
          <w:sz w:val="24"/>
        </w:rPr>
      </w:pPr>
      <w:r w:rsidRPr="00A860C1">
        <w:rPr>
          <w:rFonts w:ascii="Times New Roman" w:eastAsia="宋体" w:hAnsi="Times New Roman" w:cs="Times New Roman" w:hint="eastAsia"/>
          <w:b/>
          <w:color w:val="FF0000"/>
          <w:kern w:val="0"/>
          <w:sz w:val="24"/>
        </w:rPr>
        <w:t>复习思考题：</w:t>
      </w:r>
    </w:p>
    <w:p w:rsidR="00A860C1" w:rsidRDefault="00A860C1" w:rsidP="00A860C1">
      <w:pPr>
        <w:autoSpaceDE w:val="0"/>
        <w:autoSpaceDN w:val="0"/>
        <w:spacing w:line="400" w:lineRule="exact"/>
        <w:ind w:firstLineChars="200" w:firstLine="480"/>
        <w:rPr>
          <w:rFonts w:ascii="宋体" w:eastAsia="宋体" w:hAnsi="宋体" w:cs="宋体"/>
          <w:color w:val="FF0000"/>
          <w:kern w:val="0"/>
          <w:sz w:val="24"/>
          <w:szCs w:val="24"/>
        </w:rPr>
      </w:pPr>
      <w:r w:rsidRPr="00A860C1">
        <w:rPr>
          <w:rFonts w:ascii="Times New Roman" w:eastAsia="宋体" w:hAnsi="Times New Roman" w:cs="Times New Roman" w:hint="eastAsia"/>
          <w:color w:val="FF0000"/>
          <w:kern w:val="0"/>
          <w:sz w:val="24"/>
        </w:rPr>
        <w:t>1</w:t>
      </w:r>
      <w:r w:rsidRPr="00A860C1">
        <w:rPr>
          <w:rFonts w:ascii="宋体" w:eastAsia="宋体" w:hAnsi="宋体" w:cs="宋体" w:hint="eastAsia"/>
          <w:color w:val="FF0000"/>
          <w:kern w:val="0"/>
          <w:sz w:val="24"/>
          <w:szCs w:val="24"/>
        </w:rPr>
        <w:t>.机车乘务员的基本要求是什么</w:t>
      </w:r>
      <w:r>
        <w:rPr>
          <w:rFonts w:ascii="宋体" w:eastAsia="宋体" w:hAnsi="宋体" w:cs="宋体" w:hint="eastAsia"/>
          <w:color w:val="FF0000"/>
          <w:kern w:val="0"/>
          <w:sz w:val="24"/>
          <w:szCs w:val="24"/>
        </w:rPr>
        <w:t>？</w:t>
      </w:r>
    </w:p>
    <w:p w:rsidR="00A860C1" w:rsidRPr="00A860C1" w:rsidRDefault="00A860C1" w:rsidP="007D5544">
      <w:pPr>
        <w:widowControl/>
        <w:adjustRightInd w:val="0"/>
        <w:snapToGrid w:val="0"/>
        <w:spacing w:line="400" w:lineRule="exact"/>
        <w:ind w:firstLineChars="200" w:firstLine="480"/>
        <w:rPr>
          <w:rFonts w:ascii="Times New Roman" w:eastAsia="宋体" w:hAnsi="Times New Roman" w:cs="Times New Roman"/>
          <w:kern w:val="0"/>
          <w:sz w:val="24"/>
        </w:rPr>
      </w:pPr>
    </w:p>
    <w:p w:rsidR="00F643CC" w:rsidRDefault="000002F9" w:rsidP="007D5544">
      <w:pPr>
        <w:widowControl/>
        <w:adjustRightInd w:val="0"/>
        <w:snapToGrid w:val="0"/>
        <w:spacing w:line="400" w:lineRule="exact"/>
        <w:ind w:firstLineChars="200" w:firstLine="482"/>
        <w:rPr>
          <w:rFonts w:ascii="Times New Roman" w:eastAsia="宋体" w:hAnsi="Times New Roman" w:cs="Times New Roman"/>
          <w:b/>
          <w:kern w:val="0"/>
          <w:sz w:val="24"/>
        </w:rPr>
      </w:pPr>
      <w:r w:rsidRPr="000002F9">
        <w:rPr>
          <w:rFonts w:ascii="Times New Roman" w:eastAsia="宋体" w:hAnsi="Times New Roman" w:cs="Times New Roman" w:hint="eastAsia"/>
          <w:b/>
          <w:kern w:val="0"/>
          <w:sz w:val="24"/>
        </w:rPr>
        <w:t>练习题：</w:t>
      </w:r>
    </w:p>
    <w:p w:rsidR="000002F9" w:rsidRPr="000002F9" w:rsidRDefault="000002F9" w:rsidP="007D5544">
      <w:pPr>
        <w:widowControl/>
        <w:adjustRightInd w:val="0"/>
        <w:snapToGrid w:val="0"/>
        <w:spacing w:line="400" w:lineRule="exact"/>
        <w:ind w:firstLineChars="196" w:firstLine="472"/>
        <w:rPr>
          <w:rFonts w:ascii="Times New Roman" w:eastAsia="宋体" w:hAnsi="Times New Roman" w:cs="Times New Roman"/>
          <w:b/>
          <w:kern w:val="0"/>
          <w:sz w:val="24"/>
        </w:rPr>
      </w:pPr>
      <w:r>
        <w:rPr>
          <w:rFonts w:ascii="Times New Roman" w:eastAsia="宋体" w:hAnsi="Times New Roman" w:cs="Times New Roman" w:hint="eastAsia"/>
          <w:b/>
          <w:kern w:val="0"/>
          <w:sz w:val="24"/>
        </w:rPr>
        <w:t>一、填空题</w:t>
      </w:r>
    </w:p>
    <w:p w:rsidR="000002F9" w:rsidRPr="000002F9" w:rsidRDefault="009D01ED" w:rsidP="007D5544">
      <w:pPr>
        <w:tabs>
          <w:tab w:val="left" w:pos="818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0002F9" w:rsidRPr="000002F9">
        <w:rPr>
          <w:rFonts w:ascii="宋体" w:eastAsia="宋体" w:hAnsi="宋体" w:cs="宋体"/>
          <w:kern w:val="0"/>
          <w:sz w:val="24"/>
          <w:szCs w:val="24"/>
        </w:rPr>
        <w:t>.</w:t>
      </w:r>
      <w:r w:rsidR="000002F9" w:rsidRPr="000002F9">
        <w:rPr>
          <w:rFonts w:ascii="宋体" w:eastAsia="宋体" w:hAnsi="宋体" w:cs="宋体"/>
          <w:spacing w:val="4"/>
          <w:kern w:val="0"/>
          <w:sz w:val="24"/>
          <w:szCs w:val="24"/>
        </w:rPr>
        <w:t>机务段直接行车有关人员、机车试</w:t>
      </w:r>
      <w:r w:rsidR="000002F9" w:rsidRPr="000002F9">
        <w:rPr>
          <w:rFonts w:ascii="宋体" w:eastAsia="宋体" w:hAnsi="宋体" w:cs="宋体"/>
          <w:spacing w:val="3"/>
          <w:kern w:val="0"/>
          <w:sz w:val="24"/>
          <w:szCs w:val="24"/>
        </w:rPr>
        <w:t>运</w:t>
      </w:r>
      <w:r w:rsidR="000002F9" w:rsidRPr="000002F9">
        <w:rPr>
          <w:rFonts w:ascii="宋体" w:eastAsia="宋体" w:hAnsi="宋体" w:cs="宋体"/>
          <w:spacing w:val="4"/>
          <w:kern w:val="0"/>
          <w:sz w:val="24"/>
          <w:szCs w:val="24"/>
        </w:rPr>
        <w:t>转有关人员，凭</w:t>
      </w:r>
      <w:r w:rsidR="000002F9" w:rsidRPr="000002F9">
        <w:rPr>
          <w:rFonts w:ascii="宋体" w:eastAsia="宋体" w:hAnsi="宋体" w:cs="宋体"/>
          <w:kern w:val="0"/>
          <w:sz w:val="24"/>
          <w:szCs w:val="24"/>
        </w:rPr>
        <w:t>（          ）</w:t>
      </w:r>
      <w:r w:rsidR="000002F9" w:rsidRPr="000002F9">
        <w:rPr>
          <w:rFonts w:ascii="宋体" w:eastAsia="宋体" w:hAnsi="宋体" w:cs="宋体"/>
          <w:spacing w:val="4"/>
          <w:kern w:val="0"/>
          <w:sz w:val="24"/>
          <w:szCs w:val="24"/>
        </w:rPr>
        <w:t>可登乘本</w:t>
      </w:r>
      <w:r w:rsidR="000002F9" w:rsidRPr="000002F9">
        <w:rPr>
          <w:rFonts w:ascii="宋体" w:eastAsia="宋体" w:hAnsi="宋体" w:cs="宋体"/>
          <w:kern w:val="0"/>
          <w:sz w:val="24"/>
          <w:szCs w:val="24"/>
        </w:rPr>
        <w:t>段机车。</w:t>
      </w:r>
    </w:p>
    <w:p w:rsidR="000002F9" w:rsidRDefault="009D01ED" w:rsidP="007D5544">
      <w:pPr>
        <w:tabs>
          <w:tab w:val="left" w:pos="5905"/>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0002F9" w:rsidRPr="000002F9">
        <w:rPr>
          <w:rFonts w:ascii="宋体" w:eastAsia="宋体" w:hAnsi="宋体" w:cs="宋体"/>
          <w:kern w:val="0"/>
          <w:sz w:val="24"/>
          <w:szCs w:val="24"/>
        </w:rPr>
        <w:t>.因救援抢险等需要相关人员凭（          ）可登乘机车。</w:t>
      </w:r>
    </w:p>
    <w:p w:rsidR="000002F9" w:rsidRDefault="000002F9" w:rsidP="007D5544">
      <w:pPr>
        <w:tabs>
          <w:tab w:val="left" w:pos="5905"/>
        </w:tabs>
        <w:autoSpaceDE w:val="0"/>
        <w:autoSpaceDN w:val="0"/>
        <w:spacing w:line="400" w:lineRule="exact"/>
        <w:ind w:firstLineChars="200" w:firstLine="482"/>
        <w:rPr>
          <w:rFonts w:ascii="宋体" w:eastAsia="宋体" w:hAnsi="宋体" w:cs="宋体"/>
          <w:b/>
          <w:kern w:val="0"/>
          <w:sz w:val="24"/>
          <w:szCs w:val="24"/>
        </w:rPr>
      </w:pPr>
      <w:r w:rsidRPr="000002F9">
        <w:rPr>
          <w:rFonts w:ascii="宋体" w:eastAsia="宋体" w:hAnsi="宋体" w:cs="宋体" w:hint="eastAsia"/>
          <w:b/>
          <w:kern w:val="0"/>
          <w:sz w:val="24"/>
          <w:szCs w:val="24"/>
        </w:rPr>
        <w:t>答案：</w:t>
      </w:r>
    </w:p>
    <w:p w:rsidR="000002F9" w:rsidRPr="000002F9" w:rsidRDefault="009D01ED" w:rsidP="007D5544">
      <w:pPr>
        <w:tabs>
          <w:tab w:val="left" w:pos="4819"/>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0002F9" w:rsidRPr="000002F9">
        <w:rPr>
          <w:rFonts w:ascii="宋体" w:eastAsia="宋体" w:hAnsi="宋体" w:cs="宋体"/>
          <w:kern w:val="0"/>
          <w:sz w:val="24"/>
          <w:szCs w:val="24"/>
        </w:rPr>
        <w:t>.工作证《运规》第31条</w:t>
      </w:r>
      <w:r>
        <w:rPr>
          <w:rFonts w:ascii="宋体" w:eastAsia="宋体" w:hAnsi="宋体" w:cs="宋体" w:hint="eastAsia"/>
          <w:kern w:val="0"/>
          <w:sz w:val="24"/>
          <w:szCs w:val="24"/>
        </w:rPr>
        <w:t>2</w:t>
      </w:r>
      <w:r w:rsidR="000002F9" w:rsidRPr="000002F9">
        <w:rPr>
          <w:rFonts w:ascii="宋体" w:eastAsia="宋体" w:hAnsi="宋体" w:cs="宋体"/>
          <w:kern w:val="0"/>
          <w:sz w:val="24"/>
          <w:szCs w:val="24"/>
        </w:rPr>
        <w:t>.调度命令《运规》第31条</w:t>
      </w:r>
    </w:p>
    <w:p w:rsidR="000002F9" w:rsidRDefault="006F2EBF" w:rsidP="007D5544">
      <w:pPr>
        <w:tabs>
          <w:tab w:val="left" w:pos="5905"/>
        </w:tabs>
        <w:autoSpaceDE w:val="0"/>
        <w:autoSpaceDN w:val="0"/>
        <w:spacing w:line="400" w:lineRule="exact"/>
        <w:ind w:firstLineChars="196" w:firstLine="472"/>
        <w:rPr>
          <w:rFonts w:ascii="宋体" w:eastAsia="宋体" w:hAnsi="宋体" w:cs="宋体"/>
          <w:b/>
          <w:kern w:val="0"/>
          <w:sz w:val="24"/>
          <w:szCs w:val="24"/>
        </w:rPr>
      </w:pPr>
      <w:r>
        <w:rPr>
          <w:rFonts w:ascii="宋体" w:eastAsia="宋体" w:hAnsi="宋体" w:cs="宋体" w:hint="eastAsia"/>
          <w:b/>
          <w:kern w:val="0"/>
          <w:sz w:val="24"/>
          <w:szCs w:val="24"/>
        </w:rPr>
        <w:t>二、选择题</w:t>
      </w:r>
    </w:p>
    <w:p w:rsidR="006F2EBF" w:rsidRPr="006F2EBF" w:rsidRDefault="009D01ED" w:rsidP="007D5544">
      <w:pPr>
        <w:tabs>
          <w:tab w:val="left" w:pos="440"/>
          <w:tab w:val="left" w:pos="1320"/>
          <w:tab w:val="left" w:pos="2640"/>
          <w:tab w:val="left" w:pos="3251"/>
          <w:tab w:val="left" w:pos="3520"/>
          <w:tab w:val="left" w:pos="4840"/>
          <w:tab w:val="left" w:pos="5432"/>
          <w:tab w:val="left" w:pos="5720"/>
          <w:tab w:val="left" w:pos="6021"/>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6F2EBF" w:rsidRPr="006F2EBF">
        <w:rPr>
          <w:rFonts w:ascii="宋体" w:eastAsia="宋体" w:hAnsi="宋体" w:cs="宋体"/>
          <w:kern w:val="0"/>
          <w:sz w:val="24"/>
          <w:szCs w:val="24"/>
        </w:rPr>
        <w:t>.总公司、铁路局行车安全监察人员，凭（）登乘机车。</w:t>
      </w:r>
    </w:p>
    <w:p w:rsidR="006F2EBF" w:rsidRPr="006F2EBF" w:rsidRDefault="006F2EBF" w:rsidP="007449B0">
      <w:pPr>
        <w:tabs>
          <w:tab w:val="left" w:pos="440"/>
          <w:tab w:val="left" w:pos="1320"/>
          <w:tab w:val="left" w:pos="3165"/>
          <w:tab w:val="left" w:pos="3975"/>
          <w:tab w:val="left" w:pos="4840"/>
          <w:tab w:val="left" w:pos="5355"/>
          <w:tab w:val="left" w:pos="6397"/>
        </w:tabs>
        <w:autoSpaceDE w:val="0"/>
        <w:autoSpaceDN w:val="0"/>
        <w:spacing w:line="400" w:lineRule="exact"/>
        <w:ind w:firstLineChars="400" w:firstLine="960"/>
        <w:rPr>
          <w:rFonts w:ascii="宋体" w:eastAsia="宋体" w:hAnsi="宋体" w:cs="宋体"/>
          <w:kern w:val="0"/>
          <w:sz w:val="24"/>
          <w:szCs w:val="24"/>
        </w:rPr>
      </w:pPr>
      <w:r w:rsidRPr="006F2EBF">
        <w:rPr>
          <w:rFonts w:ascii="宋体" w:eastAsia="宋体" w:hAnsi="宋体" w:cs="宋体"/>
          <w:kern w:val="0"/>
          <w:sz w:val="24"/>
          <w:szCs w:val="24"/>
        </w:rPr>
        <w:t>A、登乘机车证</w:t>
      </w:r>
      <w:r w:rsidRPr="006F2EBF">
        <w:rPr>
          <w:rFonts w:ascii="宋体" w:eastAsia="宋体" w:hAnsi="宋体" w:cs="宋体"/>
          <w:kern w:val="0"/>
          <w:sz w:val="24"/>
          <w:szCs w:val="24"/>
        </w:rPr>
        <w:tab/>
        <w:t>B、工作证</w:t>
      </w:r>
      <w:r w:rsidRPr="006F2EBF">
        <w:rPr>
          <w:rFonts w:ascii="宋体" w:eastAsia="宋体" w:hAnsi="宋体" w:cs="宋体"/>
          <w:kern w:val="0"/>
          <w:sz w:val="24"/>
          <w:szCs w:val="24"/>
        </w:rPr>
        <w:tab/>
      </w:r>
      <w:r w:rsidRPr="006F2EBF">
        <w:rPr>
          <w:rFonts w:ascii="宋体" w:eastAsia="宋体" w:hAnsi="宋体" w:cs="宋体"/>
          <w:kern w:val="0"/>
          <w:sz w:val="24"/>
          <w:szCs w:val="24"/>
        </w:rPr>
        <w:tab/>
        <w:t>C、监察证</w:t>
      </w:r>
    </w:p>
    <w:p w:rsidR="006F2EBF" w:rsidRPr="006F2EBF" w:rsidRDefault="009D01ED" w:rsidP="007D5544">
      <w:pPr>
        <w:tabs>
          <w:tab w:val="left" w:pos="440"/>
          <w:tab w:val="left" w:pos="1320"/>
          <w:tab w:val="left" w:pos="2640"/>
          <w:tab w:val="left" w:pos="3520"/>
          <w:tab w:val="left" w:pos="3975"/>
          <w:tab w:val="left" w:pos="4840"/>
          <w:tab w:val="left" w:pos="5121"/>
          <w:tab w:val="left" w:pos="5720"/>
          <w:tab w:val="left" w:pos="6397"/>
        </w:tabs>
        <w:autoSpaceDE w:val="0"/>
        <w:autoSpaceDN w:val="0"/>
        <w:spacing w:line="400" w:lineRule="exact"/>
        <w:ind w:firstLineChars="200" w:firstLine="484"/>
        <w:rPr>
          <w:rFonts w:ascii="宋体" w:eastAsia="宋体" w:hAnsi="宋体" w:cs="宋体"/>
          <w:kern w:val="0"/>
          <w:sz w:val="24"/>
          <w:szCs w:val="24"/>
        </w:rPr>
      </w:pPr>
      <w:r>
        <w:rPr>
          <w:rFonts w:ascii="宋体" w:eastAsia="宋体" w:hAnsi="宋体" w:cs="宋体" w:hint="eastAsia"/>
          <w:spacing w:val="1"/>
          <w:kern w:val="0"/>
          <w:sz w:val="24"/>
          <w:szCs w:val="24"/>
        </w:rPr>
        <w:t>2</w:t>
      </w:r>
      <w:r w:rsidR="006F2EBF" w:rsidRPr="006F2EBF">
        <w:rPr>
          <w:rFonts w:ascii="宋体" w:eastAsia="宋体" w:hAnsi="宋体" w:cs="宋体"/>
          <w:spacing w:val="4"/>
          <w:kern w:val="0"/>
          <w:sz w:val="24"/>
          <w:szCs w:val="24"/>
        </w:rPr>
        <w:t>.回送机车在一地滞留时间超</w:t>
      </w:r>
      <w:r w:rsidR="006F2EBF" w:rsidRPr="006F2EBF">
        <w:rPr>
          <w:rFonts w:ascii="宋体" w:eastAsia="宋体" w:hAnsi="宋体" w:cs="宋体"/>
          <w:spacing w:val="3"/>
          <w:kern w:val="0"/>
          <w:sz w:val="24"/>
          <w:szCs w:val="24"/>
        </w:rPr>
        <w:t>过</w:t>
      </w:r>
      <w:r w:rsidR="006F2EBF" w:rsidRPr="006F2EBF">
        <w:rPr>
          <w:rFonts w:ascii="宋体" w:eastAsia="宋体" w:hAnsi="宋体" w:cs="宋体"/>
          <w:kern w:val="0"/>
          <w:sz w:val="24"/>
          <w:szCs w:val="24"/>
        </w:rPr>
        <w:t>（</w:t>
      </w:r>
      <w:r w:rsidR="006F2EBF" w:rsidRPr="006F2EBF">
        <w:rPr>
          <w:rFonts w:ascii="宋体" w:eastAsia="宋体" w:hAnsi="宋体" w:cs="宋体"/>
          <w:spacing w:val="4"/>
          <w:kern w:val="0"/>
          <w:sz w:val="24"/>
          <w:szCs w:val="24"/>
        </w:rPr>
        <w:t>）小时（故障除外</w:t>
      </w:r>
      <w:r w:rsidR="006F2EBF" w:rsidRPr="006F2EBF">
        <w:rPr>
          <w:rFonts w:ascii="宋体" w:eastAsia="宋体" w:hAnsi="宋体" w:cs="宋体"/>
          <w:spacing w:val="-117"/>
          <w:kern w:val="0"/>
          <w:sz w:val="24"/>
          <w:szCs w:val="24"/>
        </w:rPr>
        <w:t>）</w:t>
      </w:r>
      <w:r w:rsidR="006F2EBF" w:rsidRPr="006F2EBF">
        <w:rPr>
          <w:rFonts w:ascii="宋体" w:eastAsia="宋体" w:hAnsi="宋体" w:cs="宋体"/>
          <w:spacing w:val="4"/>
          <w:kern w:val="0"/>
          <w:sz w:val="24"/>
          <w:szCs w:val="24"/>
        </w:rPr>
        <w:t>，所在局调度所要向</w:t>
      </w:r>
      <w:r w:rsidR="006F2EBF" w:rsidRPr="006F2EBF">
        <w:rPr>
          <w:rFonts w:ascii="宋体" w:eastAsia="宋体" w:hAnsi="宋体" w:cs="宋体"/>
          <w:kern w:val="0"/>
          <w:sz w:val="24"/>
          <w:szCs w:val="24"/>
        </w:rPr>
        <w:t>总公司汇报滞留原因及解决措施。</w:t>
      </w:r>
    </w:p>
    <w:p w:rsidR="006F2EBF" w:rsidRPr="006F2EBF" w:rsidRDefault="006F2EBF" w:rsidP="007449B0">
      <w:pPr>
        <w:tabs>
          <w:tab w:val="left" w:pos="440"/>
          <w:tab w:val="left" w:pos="1320"/>
          <w:tab w:val="left" w:pos="2640"/>
          <w:tab w:val="left" w:pos="3135"/>
          <w:tab w:val="left" w:pos="4840"/>
          <w:tab w:val="left" w:pos="5310"/>
          <w:tab w:val="left" w:pos="5355"/>
        </w:tabs>
        <w:autoSpaceDE w:val="0"/>
        <w:autoSpaceDN w:val="0"/>
        <w:spacing w:line="400" w:lineRule="exact"/>
        <w:ind w:firstLineChars="400" w:firstLine="960"/>
        <w:rPr>
          <w:rFonts w:ascii="宋体" w:eastAsia="宋体" w:hAnsi="宋体" w:cs="宋体"/>
          <w:kern w:val="0"/>
          <w:sz w:val="24"/>
          <w:szCs w:val="24"/>
        </w:rPr>
      </w:pPr>
      <w:r w:rsidRPr="006F2EBF">
        <w:rPr>
          <w:rFonts w:ascii="宋体" w:eastAsia="宋体" w:hAnsi="宋体" w:cs="宋体"/>
          <w:kern w:val="0"/>
          <w:sz w:val="24"/>
          <w:szCs w:val="24"/>
        </w:rPr>
        <w:t>A、8</w:t>
      </w:r>
      <w:r w:rsidRPr="006F2EBF">
        <w:rPr>
          <w:rFonts w:ascii="宋体" w:eastAsia="宋体" w:hAnsi="宋体" w:cs="宋体"/>
          <w:kern w:val="0"/>
          <w:sz w:val="24"/>
          <w:szCs w:val="24"/>
        </w:rPr>
        <w:tab/>
      </w:r>
      <w:r w:rsidRPr="006F2EBF">
        <w:rPr>
          <w:rFonts w:ascii="宋体" w:eastAsia="宋体" w:hAnsi="宋体" w:cs="宋体"/>
          <w:kern w:val="0"/>
          <w:sz w:val="24"/>
          <w:szCs w:val="24"/>
        </w:rPr>
        <w:tab/>
        <w:t>B、12</w:t>
      </w:r>
      <w:r w:rsidRPr="006F2EBF">
        <w:rPr>
          <w:rFonts w:ascii="宋体" w:eastAsia="宋体" w:hAnsi="宋体" w:cs="宋体"/>
          <w:kern w:val="0"/>
          <w:sz w:val="24"/>
          <w:szCs w:val="24"/>
        </w:rPr>
        <w:tab/>
      </w:r>
      <w:r w:rsidRPr="006F2EBF">
        <w:rPr>
          <w:rFonts w:ascii="宋体" w:eastAsia="宋体" w:hAnsi="宋体" w:cs="宋体"/>
          <w:kern w:val="0"/>
          <w:sz w:val="24"/>
          <w:szCs w:val="24"/>
        </w:rPr>
        <w:tab/>
      </w:r>
      <w:r w:rsidRPr="006F2EBF">
        <w:rPr>
          <w:rFonts w:ascii="宋体" w:eastAsia="宋体" w:hAnsi="宋体" w:cs="宋体"/>
          <w:kern w:val="0"/>
          <w:sz w:val="24"/>
          <w:szCs w:val="24"/>
        </w:rPr>
        <w:tab/>
        <w:t>C、24</w:t>
      </w:r>
    </w:p>
    <w:p w:rsidR="006F2EBF" w:rsidRPr="006F2EBF" w:rsidRDefault="006F2EBF" w:rsidP="007D5544">
      <w:pPr>
        <w:tabs>
          <w:tab w:val="left" w:pos="5905"/>
        </w:tabs>
        <w:autoSpaceDE w:val="0"/>
        <w:autoSpaceDN w:val="0"/>
        <w:spacing w:line="400" w:lineRule="exact"/>
        <w:ind w:firstLineChars="196" w:firstLine="472"/>
        <w:rPr>
          <w:rFonts w:ascii="宋体" w:eastAsia="宋体" w:hAnsi="宋体" w:cs="宋体"/>
          <w:b/>
          <w:kern w:val="0"/>
          <w:sz w:val="24"/>
          <w:szCs w:val="24"/>
        </w:rPr>
      </w:pPr>
      <w:r>
        <w:rPr>
          <w:rFonts w:ascii="宋体" w:eastAsia="宋体" w:hAnsi="宋体" w:cs="宋体" w:hint="eastAsia"/>
          <w:b/>
          <w:kern w:val="0"/>
          <w:sz w:val="24"/>
          <w:szCs w:val="24"/>
        </w:rPr>
        <w:t>答案：</w:t>
      </w:r>
    </w:p>
    <w:p w:rsidR="007478F2" w:rsidRPr="007478F2" w:rsidRDefault="009D01ED" w:rsidP="00E10890">
      <w:pPr>
        <w:tabs>
          <w:tab w:val="left" w:pos="387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7478F2" w:rsidRPr="007478F2">
        <w:rPr>
          <w:rFonts w:ascii="宋体" w:eastAsia="宋体" w:hAnsi="宋体" w:cs="宋体"/>
          <w:kern w:val="0"/>
          <w:sz w:val="24"/>
          <w:szCs w:val="24"/>
        </w:rPr>
        <w:t>.C《运规》第31条</w:t>
      </w:r>
      <w:r w:rsidR="007478F2" w:rsidRPr="007478F2">
        <w:rPr>
          <w:rFonts w:ascii="宋体" w:eastAsia="宋体" w:hAnsi="宋体" w:cs="宋体"/>
          <w:kern w:val="0"/>
          <w:sz w:val="24"/>
          <w:szCs w:val="24"/>
        </w:rPr>
        <w:tab/>
      </w:r>
      <w:r>
        <w:rPr>
          <w:rFonts w:ascii="宋体" w:eastAsia="宋体" w:hAnsi="宋体" w:cs="宋体" w:hint="eastAsia"/>
          <w:kern w:val="0"/>
          <w:sz w:val="24"/>
          <w:szCs w:val="24"/>
        </w:rPr>
        <w:t>2</w:t>
      </w:r>
      <w:r w:rsidR="007478F2" w:rsidRPr="007478F2">
        <w:rPr>
          <w:rFonts w:ascii="宋体" w:eastAsia="宋体" w:hAnsi="宋体" w:cs="宋体"/>
          <w:kern w:val="0"/>
          <w:sz w:val="24"/>
          <w:szCs w:val="24"/>
        </w:rPr>
        <w:t>.C《运规》第75条</w:t>
      </w:r>
    </w:p>
    <w:p w:rsidR="000002F9" w:rsidRDefault="006C19D3" w:rsidP="007D5544">
      <w:pPr>
        <w:tabs>
          <w:tab w:val="left" w:pos="5905"/>
        </w:tabs>
        <w:autoSpaceDE w:val="0"/>
        <w:autoSpaceDN w:val="0"/>
        <w:spacing w:line="400" w:lineRule="exact"/>
        <w:ind w:firstLineChars="196" w:firstLine="472"/>
        <w:rPr>
          <w:rFonts w:ascii="宋体" w:eastAsia="宋体" w:hAnsi="宋体" w:cs="宋体"/>
          <w:b/>
          <w:kern w:val="0"/>
          <w:sz w:val="24"/>
          <w:szCs w:val="24"/>
        </w:rPr>
      </w:pPr>
      <w:r>
        <w:rPr>
          <w:rFonts w:ascii="宋体" w:eastAsia="宋体" w:hAnsi="宋体" w:cs="宋体" w:hint="eastAsia"/>
          <w:b/>
          <w:kern w:val="0"/>
          <w:sz w:val="24"/>
          <w:szCs w:val="24"/>
        </w:rPr>
        <w:t>三、判断题</w:t>
      </w:r>
    </w:p>
    <w:p w:rsidR="00922247" w:rsidRPr="00922247" w:rsidRDefault="009D01ED" w:rsidP="007D5544">
      <w:pPr>
        <w:tabs>
          <w:tab w:val="left" w:pos="2520"/>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922247" w:rsidRPr="00922247">
        <w:rPr>
          <w:rFonts w:ascii="宋体" w:eastAsia="宋体" w:hAnsi="宋体" w:cs="宋体"/>
          <w:kern w:val="0"/>
          <w:sz w:val="24"/>
          <w:szCs w:val="24"/>
        </w:rPr>
        <w:t>.</w:t>
      </w:r>
      <w:r w:rsidR="00922247" w:rsidRPr="00922247">
        <w:rPr>
          <w:rFonts w:ascii="宋体" w:eastAsia="宋体" w:hAnsi="宋体" w:cs="宋体"/>
          <w:spacing w:val="4"/>
          <w:kern w:val="0"/>
          <w:sz w:val="24"/>
          <w:szCs w:val="24"/>
        </w:rPr>
        <w:t>运输、牵引供电、电务、工</w:t>
      </w:r>
      <w:r w:rsidR="00922247" w:rsidRPr="00922247">
        <w:rPr>
          <w:rFonts w:ascii="宋体" w:eastAsia="宋体" w:hAnsi="宋体" w:cs="宋体"/>
          <w:spacing w:val="6"/>
          <w:kern w:val="0"/>
          <w:sz w:val="24"/>
          <w:szCs w:val="24"/>
        </w:rPr>
        <w:t>务</w:t>
      </w:r>
      <w:r w:rsidR="00922247" w:rsidRPr="00922247">
        <w:rPr>
          <w:rFonts w:ascii="宋体" w:eastAsia="宋体" w:hAnsi="宋体" w:cs="宋体"/>
          <w:spacing w:val="4"/>
          <w:kern w:val="0"/>
          <w:sz w:val="24"/>
          <w:szCs w:val="24"/>
        </w:rPr>
        <w:t>、车辆、通信、公安等有关人员，凭登乘</w:t>
      </w:r>
      <w:r w:rsidR="00922247" w:rsidRPr="00922247">
        <w:rPr>
          <w:rFonts w:ascii="宋体" w:eastAsia="宋体" w:hAnsi="宋体" w:cs="宋体"/>
          <w:spacing w:val="4"/>
          <w:kern w:val="0"/>
          <w:sz w:val="24"/>
          <w:szCs w:val="24"/>
        </w:rPr>
        <w:lastRenderedPageBreak/>
        <w:t>机车证</w:t>
      </w:r>
      <w:r w:rsidR="00922247" w:rsidRPr="00922247">
        <w:rPr>
          <w:rFonts w:ascii="宋体" w:eastAsia="宋体" w:hAnsi="宋体" w:cs="宋体"/>
          <w:kern w:val="0"/>
          <w:sz w:val="24"/>
          <w:szCs w:val="24"/>
        </w:rPr>
        <w:t>可登乘机车</w:t>
      </w:r>
      <w:r w:rsidR="00922247" w:rsidRPr="00922247">
        <w:rPr>
          <w:rFonts w:ascii="宋体" w:eastAsia="宋体" w:hAnsi="宋体" w:cs="宋体"/>
          <w:spacing w:val="-120"/>
          <w:kern w:val="0"/>
          <w:sz w:val="24"/>
          <w:szCs w:val="24"/>
        </w:rPr>
        <w:t>。</w:t>
      </w:r>
      <w:r w:rsidR="00922247" w:rsidRPr="00922247">
        <w:rPr>
          <w:rFonts w:ascii="宋体" w:eastAsia="宋体" w:hAnsi="宋体" w:cs="宋体"/>
          <w:kern w:val="0"/>
          <w:sz w:val="24"/>
          <w:szCs w:val="24"/>
        </w:rPr>
        <w:t>（  ）</w:t>
      </w:r>
    </w:p>
    <w:p w:rsidR="00922247" w:rsidRPr="00922247" w:rsidRDefault="009D01ED" w:rsidP="007D5544">
      <w:pPr>
        <w:tabs>
          <w:tab w:val="left" w:pos="5896"/>
        </w:tabs>
        <w:autoSpaceDE w:val="0"/>
        <w:autoSpaceDN w:val="0"/>
        <w:spacing w:line="400" w:lineRule="exact"/>
        <w:ind w:firstLineChars="200" w:firstLine="492"/>
        <w:rPr>
          <w:rFonts w:ascii="宋体" w:eastAsia="宋体" w:hAnsi="宋体" w:cs="宋体"/>
          <w:kern w:val="0"/>
          <w:sz w:val="24"/>
          <w:szCs w:val="24"/>
        </w:rPr>
      </w:pPr>
      <w:r>
        <w:rPr>
          <w:rFonts w:ascii="宋体" w:eastAsia="宋体" w:hAnsi="宋体" w:cs="宋体" w:hint="eastAsia"/>
          <w:spacing w:val="3"/>
          <w:kern w:val="0"/>
          <w:sz w:val="24"/>
          <w:szCs w:val="24"/>
        </w:rPr>
        <w:t>2</w:t>
      </w:r>
      <w:r w:rsidR="00922247" w:rsidRPr="00922247">
        <w:rPr>
          <w:rFonts w:ascii="宋体" w:eastAsia="宋体" w:hAnsi="宋体" w:cs="宋体"/>
          <w:spacing w:val="3"/>
          <w:kern w:val="0"/>
          <w:sz w:val="24"/>
          <w:szCs w:val="24"/>
        </w:rPr>
        <w:t>.</w:t>
      </w:r>
      <w:r w:rsidR="00922247" w:rsidRPr="00922247">
        <w:rPr>
          <w:rFonts w:ascii="宋体" w:eastAsia="宋体" w:hAnsi="宋体" w:cs="宋体"/>
          <w:spacing w:val="12"/>
          <w:kern w:val="0"/>
          <w:sz w:val="24"/>
          <w:szCs w:val="24"/>
        </w:rPr>
        <w:t>回送机车乘务员须每天向本段汇报回送</w:t>
      </w:r>
      <w:r w:rsidR="00922247" w:rsidRPr="00922247">
        <w:rPr>
          <w:rFonts w:ascii="宋体" w:eastAsia="宋体" w:hAnsi="宋体" w:cs="宋体"/>
          <w:spacing w:val="13"/>
          <w:kern w:val="0"/>
          <w:sz w:val="24"/>
          <w:szCs w:val="24"/>
        </w:rPr>
        <w:t>情</w:t>
      </w:r>
      <w:r w:rsidR="00922247" w:rsidRPr="00922247">
        <w:rPr>
          <w:rFonts w:ascii="宋体" w:eastAsia="宋体" w:hAnsi="宋体" w:cs="宋体"/>
          <w:spacing w:val="12"/>
          <w:kern w:val="0"/>
          <w:sz w:val="24"/>
          <w:szCs w:val="24"/>
        </w:rPr>
        <w:t>况，机务段应掌握本段回送机车情</w:t>
      </w:r>
      <w:r w:rsidR="00922247" w:rsidRPr="00922247">
        <w:rPr>
          <w:rFonts w:ascii="宋体" w:eastAsia="宋体" w:hAnsi="宋体" w:cs="宋体"/>
          <w:kern w:val="0"/>
          <w:sz w:val="24"/>
          <w:szCs w:val="24"/>
        </w:rPr>
        <w:t>况，发现机车滞留，协调相关部门及时处理</w:t>
      </w:r>
      <w:r w:rsidR="00922247" w:rsidRPr="00922247">
        <w:rPr>
          <w:rFonts w:ascii="宋体" w:eastAsia="宋体" w:hAnsi="宋体" w:cs="宋体"/>
          <w:spacing w:val="-119"/>
          <w:kern w:val="0"/>
          <w:sz w:val="24"/>
          <w:szCs w:val="24"/>
        </w:rPr>
        <w:t>。</w:t>
      </w:r>
      <w:r w:rsidR="00922247" w:rsidRPr="00922247">
        <w:rPr>
          <w:rFonts w:ascii="宋体" w:eastAsia="宋体" w:hAnsi="宋体" w:cs="宋体"/>
          <w:kern w:val="0"/>
          <w:sz w:val="24"/>
          <w:szCs w:val="24"/>
        </w:rPr>
        <w:t>（  ）</w:t>
      </w:r>
    </w:p>
    <w:p w:rsidR="006C19D3" w:rsidRDefault="00922247" w:rsidP="007D5544">
      <w:pPr>
        <w:tabs>
          <w:tab w:val="left" w:pos="5905"/>
        </w:tabs>
        <w:autoSpaceDE w:val="0"/>
        <w:autoSpaceDN w:val="0"/>
        <w:spacing w:line="400" w:lineRule="exact"/>
        <w:ind w:firstLineChars="196" w:firstLine="472"/>
        <w:rPr>
          <w:rFonts w:ascii="宋体" w:eastAsia="宋体" w:hAnsi="宋体" w:cs="宋体"/>
          <w:b/>
          <w:kern w:val="0"/>
          <w:sz w:val="24"/>
          <w:szCs w:val="24"/>
        </w:rPr>
      </w:pPr>
      <w:r>
        <w:rPr>
          <w:rFonts w:ascii="宋体" w:eastAsia="宋体" w:hAnsi="宋体" w:cs="宋体" w:hint="eastAsia"/>
          <w:b/>
          <w:kern w:val="0"/>
          <w:sz w:val="24"/>
          <w:szCs w:val="24"/>
        </w:rPr>
        <w:t>答案：</w:t>
      </w:r>
    </w:p>
    <w:p w:rsidR="00922247" w:rsidRPr="00922247" w:rsidRDefault="009D01ED" w:rsidP="007D5544">
      <w:pPr>
        <w:tabs>
          <w:tab w:val="left" w:pos="3367"/>
        </w:tabs>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922247" w:rsidRPr="00922247">
        <w:rPr>
          <w:rFonts w:ascii="宋体" w:eastAsia="宋体" w:hAnsi="宋体" w:cs="宋体"/>
          <w:kern w:val="0"/>
          <w:sz w:val="24"/>
          <w:szCs w:val="24"/>
        </w:rPr>
        <w:t>.×《运规》第31条</w:t>
      </w:r>
      <w:r w:rsidR="00922247" w:rsidRPr="00922247">
        <w:rPr>
          <w:rFonts w:ascii="宋体" w:eastAsia="宋体" w:hAnsi="宋体" w:cs="宋体"/>
          <w:kern w:val="0"/>
          <w:sz w:val="24"/>
          <w:szCs w:val="24"/>
        </w:rPr>
        <w:tab/>
        <w:t>正确：登乘机车证和工作证。</w:t>
      </w:r>
    </w:p>
    <w:p w:rsidR="00922247" w:rsidRPr="00922247" w:rsidRDefault="009D01ED" w:rsidP="007D5544">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00922247" w:rsidRPr="00922247">
        <w:rPr>
          <w:rFonts w:ascii="宋体" w:eastAsia="宋体" w:hAnsi="宋体" w:cs="宋体"/>
          <w:kern w:val="0"/>
          <w:sz w:val="24"/>
          <w:szCs w:val="24"/>
        </w:rPr>
        <w:t>.√《运规》第75条</w:t>
      </w:r>
    </w:p>
    <w:p w:rsidR="00922247" w:rsidRDefault="00F14FF9" w:rsidP="007D5544">
      <w:pPr>
        <w:tabs>
          <w:tab w:val="left" w:pos="5905"/>
        </w:tabs>
        <w:autoSpaceDE w:val="0"/>
        <w:autoSpaceDN w:val="0"/>
        <w:spacing w:line="400" w:lineRule="exact"/>
        <w:ind w:firstLineChars="196" w:firstLine="472"/>
        <w:rPr>
          <w:rFonts w:ascii="宋体" w:eastAsia="宋体" w:hAnsi="宋体" w:cs="宋体"/>
          <w:b/>
          <w:kern w:val="0"/>
          <w:sz w:val="24"/>
          <w:szCs w:val="24"/>
        </w:rPr>
      </w:pPr>
      <w:r>
        <w:rPr>
          <w:rFonts w:ascii="宋体" w:eastAsia="宋体" w:hAnsi="宋体" w:cs="宋体" w:hint="eastAsia"/>
          <w:b/>
          <w:kern w:val="0"/>
          <w:sz w:val="24"/>
          <w:szCs w:val="24"/>
        </w:rPr>
        <w:t>四、简答题</w:t>
      </w:r>
    </w:p>
    <w:p w:rsidR="00F14FF9" w:rsidRPr="00F14FF9" w:rsidRDefault="009D01ED" w:rsidP="007D5544">
      <w:pPr>
        <w:autoSpaceDE w:val="0"/>
        <w:autoSpaceDN w:val="0"/>
        <w:spacing w:line="40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sidR="00F14FF9" w:rsidRPr="00F14FF9">
        <w:rPr>
          <w:rFonts w:ascii="宋体" w:eastAsia="宋体" w:hAnsi="宋体" w:cs="宋体"/>
          <w:kern w:val="0"/>
          <w:sz w:val="24"/>
          <w:szCs w:val="24"/>
        </w:rPr>
        <w:t>.机车乘务员必须具备哪些基本条件？《运规》第89条</w:t>
      </w:r>
    </w:p>
    <w:p w:rsidR="00F14FF9" w:rsidRPr="00F14FF9" w:rsidRDefault="00F14FF9" w:rsidP="007D5544">
      <w:pPr>
        <w:autoSpaceDE w:val="0"/>
        <w:autoSpaceDN w:val="0"/>
        <w:spacing w:line="400" w:lineRule="exact"/>
        <w:ind w:firstLineChars="350" w:firstLine="420"/>
        <w:rPr>
          <w:rFonts w:ascii="宋体" w:eastAsia="宋体" w:hAnsi="宋体" w:cs="宋体"/>
          <w:kern w:val="0"/>
          <w:sz w:val="24"/>
          <w:szCs w:val="24"/>
        </w:rPr>
      </w:pPr>
      <w:r w:rsidRPr="00F14FF9">
        <w:rPr>
          <w:rFonts w:ascii="宋体" w:eastAsia="宋体" w:hAnsi="宋体" w:cs="宋体"/>
          <w:spacing w:val="-60"/>
          <w:kern w:val="0"/>
          <w:sz w:val="24"/>
          <w:szCs w:val="24"/>
        </w:rPr>
        <w:t>答：</w:t>
      </w:r>
      <w:r w:rsidR="005E6895">
        <w:rPr>
          <w:rFonts w:ascii="宋体" w:eastAsia="宋体" w:hAnsi="宋体" w:cs="宋体" w:hint="eastAsia"/>
          <w:spacing w:val="-60"/>
          <w:kern w:val="0"/>
          <w:sz w:val="24"/>
          <w:szCs w:val="24"/>
        </w:rPr>
        <w:t>：</w:t>
      </w:r>
      <w:r w:rsidRPr="00F14FF9">
        <w:rPr>
          <w:rFonts w:ascii="宋体" w:eastAsia="宋体" w:hAnsi="宋体" w:cs="宋体"/>
          <w:spacing w:val="1"/>
          <w:kern w:val="0"/>
          <w:sz w:val="24"/>
          <w:szCs w:val="24"/>
        </w:rPr>
        <w:t>（一）符合岗位标准要求，司机须取得中华人民共和国铁路机车车辆驾驶证。</w:t>
      </w:r>
    </w:p>
    <w:p w:rsidR="00F14FF9" w:rsidRPr="00F14FF9" w:rsidRDefault="00F14FF9" w:rsidP="007D5544">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（二）敬业爱岗，胜任本职工作。</w:t>
      </w:r>
    </w:p>
    <w:p w:rsidR="00F14FF9" w:rsidRPr="00F14FF9" w:rsidRDefault="00F14FF9" w:rsidP="007D5544">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（三）身体条件符合国家对铁路机车车辆驾驶人员职业健康标准的要求。</w:t>
      </w:r>
    </w:p>
    <w:p w:rsidR="001546C0" w:rsidRDefault="00F14FF9" w:rsidP="00A01EE5">
      <w:pPr>
        <w:autoSpaceDE w:val="0"/>
        <w:autoSpaceDN w:val="0"/>
        <w:spacing w:line="400" w:lineRule="exact"/>
        <w:ind w:firstLineChars="200" w:firstLine="480"/>
        <w:rPr>
          <w:rFonts w:ascii="宋体" w:eastAsia="宋体" w:hAnsi="宋体" w:cs="宋体"/>
          <w:kern w:val="0"/>
          <w:sz w:val="24"/>
          <w:szCs w:val="24"/>
        </w:rPr>
      </w:pPr>
      <w:r w:rsidRPr="00F14FF9">
        <w:rPr>
          <w:rFonts w:ascii="宋体" w:eastAsia="宋体" w:hAnsi="宋体" w:cs="宋体"/>
          <w:kern w:val="0"/>
          <w:sz w:val="24"/>
          <w:szCs w:val="24"/>
        </w:rPr>
        <w:t>（四）具备中专及以上学历，具有良好汉字读写能力并能够熟练运用普通话交流。</w:t>
      </w:r>
    </w:p>
    <w:p w:rsidR="00F85B5D" w:rsidRDefault="00F85B5D" w:rsidP="00F85B5D">
      <w:pPr>
        <w:autoSpaceDE w:val="0"/>
        <w:autoSpaceDN w:val="0"/>
        <w:spacing w:line="400" w:lineRule="exact"/>
        <w:ind w:firstLineChars="200" w:firstLine="482"/>
        <w:rPr>
          <w:rFonts w:ascii="宋体" w:eastAsia="宋体" w:hAnsi="宋体" w:cs="宋体"/>
          <w:b/>
          <w:color w:val="FF0000"/>
          <w:kern w:val="0"/>
          <w:sz w:val="24"/>
          <w:szCs w:val="24"/>
        </w:rPr>
      </w:pPr>
      <w:r w:rsidRPr="00F85B5D">
        <w:rPr>
          <w:rFonts w:ascii="宋体" w:eastAsia="宋体" w:hAnsi="宋体" w:cs="宋体" w:hint="eastAsia"/>
          <w:b/>
          <w:color w:val="FF0000"/>
          <w:kern w:val="0"/>
          <w:sz w:val="24"/>
          <w:szCs w:val="24"/>
        </w:rPr>
        <w:t>复习思考题：</w:t>
      </w:r>
    </w:p>
    <w:p w:rsidR="00F85B5D" w:rsidRPr="00F85B5D" w:rsidRDefault="00F85B5D" w:rsidP="00F85B5D">
      <w:pPr>
        <w:autoSpaceDE w:val="0"/>
        <w:autoSpaceDN w:val="0"/>
        <w:spacing w:line="400" w:lineRule="exact"/>
        <w:ind w:firstLineChars="200" w:firstLine="480"/>
        <w:rPr>
          <w:rFonts w:ascii="宋体" w:eastAsia="宋体" w:hAnsi="宋体" w:cs="宋体"/>
          <w:color w:val="FF0000"/>
          <w:kern w:val="0"/>
          <w:sz w:val="24"/>
          <w:szCs w:val="24"/>
        </w:rPr>
      </w:pPr>
      <w:r w:rsidRPr="00F85B5D">
        <w:rPr>
          <w:rFonts w:ascii="宋体" w:eastAsia="宋体" w:hAnsi="宋体" w:cs="宋体" w:hint="eastAsia"/>
          <w:color w:val="FF0000"/>
          <w:kern w:val="0"/>
          <w:sz w:val="24"/>
          <w:szCs w:val="24"/>
        </w:rPr>
        <w:t>1.中国铁路总公司的管理职责是什么？</w:t>
      </w:r>
    </w:p>
    <w:p w:rsidR="00F85B5D" w:rsidRPr="00F85B5D" w:rsidRDefault="00F85B5D" w:rsidP="00F85B5D">
      <w:pPr>
        <w:autoSpaceDE w:val="0"/>
        <w:autoSpaceDN w:val="0"/>
        <w:spacing w:line="400" w:lineRule="exact"/>
        <w:ind w:firstLineChars="200" w:firstLine="480"/>
        <w:rPr>
          <w:rFonts w:ascii="宋体" w:eastAsia="宋体" w:hAnsi="宋体" w:cs="宋体"/>
          <w:color w:val="FF0000"/>
          <w:kern w:val="0"/>
          <w:sz w:val="24"/>
          <w:szCs w:val="24"/>
        </w:rPr>
      </w:pPr>
      <w:r w:rsidRPr="00F85B5D">
        <w:rPr>
          <w:rFonts w:ascii="宋体" w:eastAsia="宋体" w:hAnsi="宋体" w:cs="宋体" w:hint="eastAsia"/>
          <w:color w:val="FF0000"/>
          <w:kern w:val="0"/>
          <w:sz w:val="24"/>
          <w:szCs w:val="24"/>
        </w:rPr>
        <w:t>2.铁路局的管理职责是什么？</w:t>
      </w:r>
    </w:p>
    <w:p w:rsidR="00F85B5D" w:rsidRPr="00F85B5D" w:rsidRDefault="00F85B5D" w:rsidP="00F85B5D">
      <w:pPr>
        <w:autoSpaceDE w:val="0"/>
        <w:autoSpaceDN w:val="0"/>
        <w:spacing w:line="400" w:lineRule="exact"/>
        <w:ind w:firstLineChars="200" w:firstLine="480"/>
        <w:rPr>
          <w:rFonts w:ascii="宋体" w:eastAsia="宋体" w:hAnsi="宋体" w:cs="宋体"/>
          <w:color w:val="FF0000"/>
          <w:kern w:val="0"/>
          <w:sz w:val="24"/>
          <w:szCs w:val="24"/>
        </w:rPr>
      </w:pPr>
      <w:r w:rsidRPr="00F85B5D">
        <w:rPr>
          <w:rFonts w:ascii="宋体" w:eastAsia="宋体" w:hAnsi="宋体" w:cs="宋体" w:hint="eastAsia"/>
          <w:color w:val="FF0000"/>
          <w:kern w:val="0"/>
          <w:sz w:val="24"/>
          <w:szCs w:val="24"/>
        </w:rPr>
        <w:t>3.机务段的管理职责是什么？</w:t>
      </w:r>
    </w:p>
    <w:p w:rsidR="00F85B5D" w:rsidRPr="00F85B5D" w:rsidRDefault="00F85B5D" w:rsidP="00F85B5D">
      <w:pPr>
        <w:autoSpaceDE w:val="0"/>
        <w:autoSpaceDN w:val="0"/>
        <w:spacing w:line="400" w:lineRule="exact"/>
        <w:ind w:firstLineChars="200" w:firstLine="480"/>
        <w:rPr>
          <w:rFonts w:ascii="宋体" w:eastAsia="宋体" w:hAnsi="宋体" w:cs="宋体"/>
          <w:color w:val="FF0000"/>
          <w:kern w:val="0"/>
          <w:sz w:val="24"/>
          <w:szCs w:val="24"/>
        </w:rPr>
      </w:pPr>
      <w:r w:rsidRPr="00F85B5D">
        <w:rPr>
          <w:rFonts w:ascii="宋体" w:eastAsia="宋体" w:hAnsi="宋体" w:cs="宋体" w:hint="eastAsia"/>
          <w:color w:val="FF0000"/>
          <w:kern w:val="0"/>
          <w:sz w:val="24"/>
          <w:szCs w:val="24"/>
        </w:rPr>
        <w:t>4.机务段运用科的管理职责是什么？</w:t>
      </w:r>
    </w:p>
    <w:p w:rsidR="00F85B5D" w:rsidRPr="00F85B5D" w:rsidRDefault="00F85B5D" w:rsidP="00F85B5D">
      <w:pPr>
        <w:autoSpaceDE w:val="0"/>
        <w:autoSpaceDN w:val="0"/>
        <w:spacing w:line="400" w:lineRule="exact"/>
        <w:ind w:firstLineChars="200" w:firstLine="480"/>
        <w:rPr>
          <w:rFonts w:ascii="宋体" w:eastAsia="宋体" w:hAnsi="宋体" w:cs="宋体"/>
          <w:color w:val="FF0000"/>
          <w:kern w:val="0"/>
          <w:sz w:val="24"/>
          <w:szCs w:val="24"/>
        </w:rPr>
      </w:pPr>
      <w:r w:rsidRPr="00F85B5D">
        <w:rPr>
          <w:rFonts w:ascii="宋体" w:eastAsia="宋体" w:hAnsi="宋体" w:cs="宋体" w:hint="eastAsia"/>
          <w:color w:val="FF0000"/>
          <w:kern w:val="0"/>
          <w:sz w:val="24"/>
          <w:szCs w:val="24"/>
        </w:rPr>
        <w:t>5.机务段安全科的管理职责是什么？</w:t>
      </w:r>
    </w:p>
    <w:p w:rsidR="00F85B5D" w:rsidRDefault="00F85B5D" w:rsidP="00F85B5D">
      <w:pPr>
        <w:autoSpaceDE w:val="0"/>
        <w:autoSpaceDN w:val="0"/>
        <w:spacing w:line="400" w:lineRule="exact"/>
        <w:ind w:firstLineChars="200" w:firstLine="480"/>
        <w:rPr>
          <w:rFonts w:ascii="宋体" w:eastAsia="宋体" w:hAnsi="宋体" w:cs="宋体"/>
          <w:color w:val="FF0000"/>
          <w:kern w:val="0"/>
          <w:sz w:val="24"/>
          <w:szCs w:val="24"/>
        </w:rPr>
      </w:pPr>
      <w:r w:rsidRPr="00F85B5D">
        <w:rPr>
          <w:rFonts w:ascii="宋体" w:eastAsia="宋体" w:hAnsi="宋体" w:cs="宋体" w:hint="eastAsia"/>
          <w:color w:val="FF0000"/>
          <w:kern w:val="0"/>
          <w:sz w:val="24"/>
          <w:szCs w:val="24"/>
        </w:rPr>
        <w:t>6.机务段运用车间的管理职责是什么？</w:t>
      </w:r>
    </w:p>
    <w:p w:rsidR="009659BF" w:rsidRDefault="009659BF"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7.</w:t>
      </w:r>
      <w:r w:rsidR="00225D13">
        <w:rPr>
          <w:rFonts w:ascii="宋体" w:eastAsia="宋体" w:hAnsi="宋体" w:cs="宋体" w:hint="eastAsia"/>
          <w:color w:val="FF0000"/>
          <w:kern w:val="0"/>
          <w:sz w:val="24"/>
          <w:szCs w:val="24"/>
        </w:rPr>
        <w:t>何为机车交路？</w:t>
      </w:r>
    </w:p>
    <w:p w:rsidR="00225D13" w:rsidRDefault="00225D13"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8.机车交路的设置原则是什么？</w:t>
      </w:r>
    </w:p>
    <w:p w:rsidR="00225D13" w:rsidRDefault="00225D13"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9.何为机车乘务制度？</w:t>
      </w:r>
    </w:p>
    <w:p w:rsidR="00225D13" w:rsidRDefault="00225D13"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10.牵引定数、区间运行时分查定的原则有何要求？</w:t>
      </w:r>
    </w:p>
    <w:p w:rsidR="00E92550" w:rsidRDefault="00E92550"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11.对安全管理的基本要求是什么？</w:t>
      </w:r>
    </w:p>
    <w:p w:rsidR="00D21F31" w:rsidRDefault="00D21F31"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12.救援列车出动条件是什么？</w:t>
      </w:r>
    </w:p>
    <w:p w:rsidR="00A50404" w:rsidRDefault="00A50404"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13.机车配属原则是什么？</w:t>
      </w:r>
    </w:p>
    <w:p w:rsidR="00A50404" w:rsidRDefault="00A50404"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14.铁路局配属机车回送方式有哪些？</w:t>
      </w:r>
    </w:p>
    <w:p w:rsidR="00A50404" w:rsidRDefault="00A50404"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15.无动力托运回送机车应按哪些要求做好整备？</w:t>
      </w:r>
    </w:p>
    <w:p w:rsidR="00A50404" w:rsidRDefault="00A50404"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16.机务段机车调度员的选拔有何要求？</w:t>
      </w:r>
    </w:p>
    <w:p w:rsidR="00A50404" w:rsidRDefault="00A50404"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17.机车调度工作的基本任务是什么？</w:t>
      </w:r>
    </w:p>
    <w:p w:rsidR="00A50404" w:rsidRDefault="00A50404"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w:t>
      </w:r>
      <w:r w:rsidR="00FB0025">
        <w:rPr>
          <w:rFonts w:ascii="宋体" w:eastAsia="宋体" w:hAnsi="宋体" w:cs="宋体" w:hint="eastAsia"/>
          <w:color w:val="FF0000"/>
          <w:kern w:val="0"/>
          <w:sz w:val="24"/>
          <w:szCs w:val="24"/>
        </w:rPr>
        <w:t>8</w:t>
      </w:r>
      <w:r>
        <w:rPr>
          <w:rFonts w:ascii="宋体" w:eastAsia="宋体" w:hAnsi="宋体" w:cs="宋体" w:hint="eastAsia"/>
          <w:color w:val="FF0000"/>
          <w:kern w:val="0"/>
          <w:sz w:val="24"/>
          <w:szCs w:val="24"/>
        </w:rPr>
        <w:t>.机车乘务员休息和工作时间有哪些要求？</w:t>
      </w:r>
    </w:p>
    <w:p w:rsidR="00A50404" w:rsidRDefault="00FB0025"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t>19</w:t>
      </w:r>
      <w:r w:rsidR="00A50404">
        <w:rPr>
          <w:rFonts w:ascii="宋体" w:eastAsia="宋体" w:hAnsi="宋体" w:cs="宋体" w:hint="eastAsia"/>
          <w:color w:val="FF0000"/>
          <w:kern w:val="0"/>
          <w:sz w:val="24"/>
          <w:szCs w:val="24"/>
        </w:rPr>
        <w:t>.机车司机岗位等级划分有哪些要求？</w:t>
      </w:r>
    </w:p>
    <w:p w:rsidR="00A50404" w:rsidRDefault="00A50404" w:rsidP="00F85B5D">
      <w:pPr>
        <w:autoSpaceDE w:val="0"/>
        <w:autoSpaceDN w:val="0"/>
        <w:spacing w:line="400" w:lineRule="exact"/>
        <w:ind w:firstLineChars="200" w:firstLine="480"/>
        <w:rPr>
          <w:rFonts w:ascii="宋体" w:eastAsia="宋体" w:hAnsi="宋体" w:cs="宋体"/>
          <w:color w:val="FF0000"/>
          <w:kern w:val="0"/>
          <w:sz w:val="24"/>
          <w:szCs w:val="24"/>
        </w:rPr>
      </w:pPr>
      <w:r>
        <w:rPr>
          <w:rFonts w:ascii="宋体" w:eastAsia="宋体" w:hAnsi="宋体" w:cs="宋体" w:hint="eastAsia"/>
          <w:color w:val="FF0000"/>
          <w:kern w:val="0"/>
          <w:sz w:val="24"/>
          <w:szCs w:val="24"/>
        </w:rPr>
        <w:lastRenderedPageBreak/>
        <w:t>2</w:t>
      </w:r>
      <w:r w:rsidR="00FB0025">
        <w:rPr>
          <w:rFonts w:ascii="宋体" w:eastAsia="宋体" w:hAnsi="宋体" w:cs="宋体" w:hint="eastAsia"/>
          <w:color w:val="FF0000"/>
          <w:kern w:val="0"/>
          <w:sz w:val="24"/>
          <w:szCs w:val="24"/>
        </w:rPr>
        <w:t>0</w:t>
      </w:r>
      <w:r>
        <w:rPr>
          <w:rFonts w:ascii="宋体" w:eastAsia="宋体" w:hAnsi="宋体" w:cs="宋体" w:hint="eastAsia"/>
          <w:color w:val="FF0000"/>
          <w:kern w:val="0"/>
          <w:sz w:val="24"/>
          <w:szCs w:val="24"/>
        </w:rPr>
        <w:t>.机务段机车调度员的选拔有何要求？</w:t>
      </w:r>
    </w:p>
    <w:p w:rsidR="00A50404" w:rsidRPr="00A50404" w:rsidRDefault="00A50404" w:rsidP="007D763A">
      <w:pPr>
        <w:autoSpaceDE w:val="0"/>
        <w:autoSpaceDN w:val="0"/>
        <w:spacing w:line="400" w:lineRule="exact"/>
        <w:ind w:firstLineChars="200" w:firstLine="480"/>
        <w:rPr>
          <w:rFonts w:ascii="宋体" w:eastAsia="宋体" w:hAnsi="宋体" w:cs="宋体"/>
          <w:color w:val="FF0000"/>
          <w:kern w:val="0"/>
          <w:sz w:val="24"/>
          <w:szCs w:val="24"/>
        </w:rPr>
      </w:pPr>
    </w:p>
    <w:sectPr w:rsidR="00A50404" w:rsidRPr="00A50404" w:rsidSect="007F36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B60" w:rsidRDefault="00BD7B60" w:rsidP="00F3575B">
      <w:r>
        <w:separator/>
      </w:r>
    </w:p>
  </w:endnote>
  <w:endnote w:type="continuationSeparator" w:id="1">
    <w:p w:rsidR="00BD7B60" w:rsidRDefault="00BD7B60" w:rsidP="00F357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小标宋">
    <w:altName w:val="微软雅黑"/>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准圆_GBK">
    <w:altName w:val="微软雅黑"/>
    <w:charset w:val="86"/>
    <w:family w:val="script"/>
    <w:pitch w:val="fixed"/>
    <w:sig w:usb0="00000000" w:usb1="080E0000" w:usb2="00000010" w:usb3="00000000" w:csb0="00040000" w:csb1="00000000"/>
  </w:font>
  <w:font w:name="方正小标宋_GBK">
    <w:altName w:val="Arial Unicode MS"/>
    <w:charset w:val="86"/>
    <w:family w:val="script"/>
    <w:pitch w:val="fixed"/>
    <w:sig w:usb0="00000000"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080E0000" w:usb2="0000001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7681601"/>
      <w:docPartObj>
        <w:docPartGallery w:val="Page Numbers (Bottom of Page)"/>
        <w:docPartUnique/>
      </w:docPartObj>
    </w:sdtPr>
    <w:sdtContent>
      <w:p w:rsidR="002C2B87" w:rsidRDefault="00633910" w:rsidP="00942666">
        <w:pPr>
          <w:pStyle w:val="ae"/>
          <w:ind w:firstLine="420"/>
          <w:jc w:val="center"/>
        </w:pPr>
        <w:r w:rsidRPr="00633910">
          <w:fldChar w:fldCharType="begin"/>
        </w:r>
        <w:r w:rsidR="002C2B87">
          <w:instrText>PAGE   \* MERGEFORMAT</w:instrText>
        </w:r>
        <w:r w:rsidRPr="00633910">
          <w:fldChar w:fldCharType="separate"/>
        </w:r>
        <w:r w:rsidR="00F83501" w:rsidRPr="00F83501">
          <w:rPr>
            <w:noProof/>
            <w:lang w:val="zh-CN"/>
          </w:rPr>
          <w:t>128</w:t>
        </w:r>
        <w:r>
          <w:rPr>
            <w:noProof/>
            <w:lang w:val="zh-CN"/>
          </w:rPr>
          <w:fldChar w:fldCharType="end"/>
        </w:r>
      </w:p>
    </w:sdtContent>
  </w:sdt>
  <w:p w:rsidR="002C2B87" w:rsidRPr="0038487E" w:rsidRDefault="002C2B87" w:rsidP="00F643CC">
    <w:pPr>
      <w:pStyle w:val="ae"/>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B60" w:rsidRDefault="00BD7B60" w:rsidP="00F3575B">
      <w:r>
        <w:separator/>
      </w:r>
    </w:p>
  </w:footnote>
  <w:footnote w:type="continuationSeparator" w:id="1">
    <w:p w:rsidR="00BD7B60" w:rsidRDefault="00BD7B60" w:rsidP="00F357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B87" w:rsidRPr="004203B9" w:rsidRDefault="002C2B87" w:rsidP="00F643CC">
    <w:pPr>
      <w:ind w:left="4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1.9pt;height:43.55pt" o:bullet="t">
        <v:imagedata r:id="rId1" o:title=""/>
      </v:shape>
    </w:pict>
  </w:numPicBullet>
  <w:abstractNum w:abstractNumId="0">
    <w:nsid w:val="0000000A"/>
    <w:multiLevelType w:val="multilevel"/>
    <w:tmpl w:val="0000000A"/>
    <w:lvl w:ilvl="0">
      <w:start w:val="1"/>
      <w:numFmt w:val="decimal"/>
      <w:pStyle w:val="a"/>
      <w:lvlText w:val="第%1条"/>
      <w:lvlJc w:val="left"/>
      <w:pPr>
        <w:tabs>
          <w:tab w:val="num" w:pos="0"/>
        </w:tabs>
        <w:ind w:left="0" w:firstLine="424"/>
      </w:pPr>
      <w:rPr>
        <w:rFonts w:eastAsia="仿宋_GB2312" w:hint="eastAsia"/>
        <w:b/>
        <w:bCs/>
        <w:i w:val="0"/>
        <w:color w:val="auto"/>
        <w:kern w:val="2"/>
        <w:sz w:val="28"/>
        <w:u w:val="none"/>
      </w:rPr>
    </w:lvl>
    <w:lvl w:ilvl="1">
      <w:start w:val="1"/>
      <w:numFmt w:val="lowerLetter"/>
      <w:pStyle w:val="a0"/>
      <w:lvlText w:val="%2)"/>
      <w:lvlJc w:val="left"/>
      <w:pPr>
        <w:tabs>
          <w:tab w:val="num" w:pos="1320"/>
        </w:tabs>
        <w:ind w:left="1320" w:hanging="420"/>
      </w:pPr>
      <w:rPr>
        <w:rFonts w:hint="eastAsia"/>
      </w:rPr>
    </w:lvl>
    <w:lvl w:ilvl="2">
      <w:start w:val="1"/>
      <w:numFmt w:val="lowerRoman"/>
      <w:pStyle w:val="a1"/>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1">
    <w:nsid w:val="0000001D"/>
    <w:multiLevelType w:val="multilevel"/>
    <w:tmpl w:val="0000001D"/>
    <w:lvl w:ilvl="0">
      <w:start w:val="1"/>
      <w:numFmt w:val="none"/>
      <w:suff w:val="nothing"/>
      <w:lvlText w:val="%1——"/>
      <w:lvlJc w:val="left"/>
      <w:pPr>
        <w:ind w:left="833" w:hanging="408"/>
      </w:pPr>
    </w:lvl>
    <w:lvl w:ilvl="1">
      <w:start w:val="1"/>
      <w:numFmt w:val="bullet"/>
      <w:lvlText w:val=""/>
      <w:lvlJc w:val="left"/>
      <w:pPr>
        <w:tabs>
          <w:tab w:val="num" w:pos="760"/>
        </w:tabs>
        <w:ind w:left="1264" w:hanging="413"/>
      </w:pPr>
      <w:rPr>
        <w:rFonts w:ascii="Symbol" w:hAnsi="Symbol" w:hint="default"/>
        <w:color w:val="auto"/>
      </w:rPr>
    </w:lvl>
    <w:lvl w:ilvl="2">
      <w:start w:val="1"/>
      <w:numFmt w:val="bullet"/>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lvl>
    <w:lvl w:ilvl="4">
      <w:start w:val="1"/>
      <w:numFmt w:val="lowerLetter"/>
      <w:lvlText w:val="%5)"/>
      <w:lvlJc w:val="left"/>
      <w:pPr>
        <w:tabs>
          <w:tab w:val="num" w:pos="2383"/>
        </w:tabs>
        <w:ind w:left="2196" w:hanging="528"/>
      </w:pPr>
    </w:lvl>
    <w:lvl w:ilvl="5">
      <w:start w:val="1"/>
      <w:numFmt w:val="lowerRoman"/>
      <w:lvlText w:val="%6."/>
      <w:lvlJc w:val="right"/>
      <w:pPr>
        <w:tabs>
          <w:tab w:val="num" w:pos="2695"/>
        </w:tabs>
        <w:ind w:left="2508" w:hanging="528"/>
      </w:pPr>
    </w:lvl>
    <w:lvl w:ilvl="6">
      <w:start w:val="1"/>
      <w:numFmt w:val="decimal"/>
      <w:lvlText w:val="%7."/>
      <w:lvlJc w:val="left"/>
      <w:pPr>
        <w:tabs>
          <w:tab w:val="num" w:pos="3007"/>
        </w:tabs>
        <w:ind w:left="2820" w:hanging="528"/>
      </w:pPr>
    </w:lvl>
    <w:lvl w:ilvl="7">
      <w:start w:val="1"/>
      <w:numFmt w:val="lowerLetter"/>
      <w:lvlText w:val="%8)"/>
      <w:lvlJc w:val="left"/>
      <w:pPr>
        <w:tabs>
          <w:tab w:val="num" w:pos="3319"/>
        </w:tabs>
        <w:ind w:left="3132" w:hanging="528"/>
      </w:pPr>
    </w:lvl>
    <w:lvl w:ilvl="8">
      <w:start w:val="1"/>
      <w:numFmt w:val="lowerRoman"/>
      <w:lvlText w:val="%9."/>
      <w:lvlJc w:val="right"/>
      <w:pPr>
        <w:tabs>
          <w:tab w:val="num" w:pos="3631"/>
        </w:tabs>
        <w:ind w:left="3444" w:hanging="528"/>
      </w:pPr>
    </w:lvl>
  </w:abstractNum>
  <w:abstractNum w:abstractNumId="2">
    <w:nsid w:val="00000022"/>
    <w:multiLevelType w:val="multilevel"/>
    <w:tmpl w:val="00000022"/>
    <w:lvl w:ilvl="0">
      <w:start w:val="1"/>
      <w:numFmt w:val="bullet"/>
      <w:lvlText w:val=""/>
      <w:lvlJc w:val="left"/>
      <w:pPr>
        <w:tabs>
          <w:tab w:val="num" w:pos="851"/>
        </w:tabs>
        <w:ind w:left="851" w:hanging="284"/>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
    <w:nsid w:val="00000024"/>
    <w:multiLevelType w:val="multilevel"/>
    <w:tmpl w:val="00000024"/>
    <w:lvl w:ilvl="0">
      <w:start w:val="1"/>
      <w:numFmt w:val="none"/>
      <w:pStyle w:val="XH"/>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270" w:firstLine="0"/>
      </w:pPr>
      <w:rPr>
        <w:rFonts w:ascii="黑体" w:eastAsia="黑体" w:hAnsi="Times New Roman" w:hint="eastAsia"/>
        <w:b w:val="0"/>
        <w:i w:val="0"/>
        <w:sz w:val="21"/>
      </w:rPr>
    </w:lvl>
    <w:lvl w:ilvl="2">
      <w:start w:val="1"/>
      <w:numFmt w:val="decimal"/>
      <w:suff w:val="nothing"/>
      <w:lvlText w:val="%1%2.%3　"/>
      <w:lvlJc w:val="left"/>
      <w:pPr>
        <w:ind w:left="992" w:firstLine="0"/>
      </w:pPr>
      <w:rPr>
        <w:rFonts w:ascii="黑体" w:eastAsia="黑体" w:hAnsi="Times New Roman" w:hint="eastAsia"/>
        <w:b w:val="0"/>
        <w:i w:val="0"/>
        <w:sz w:val="21"/>
      </w:rPr>
    </w:lvl>
    <w:lvl w:ilvl="3">
      <w:start w:val="1"/>
      <w:numFmt w:val="decimal"/>
      <w:suff w:val="nothing"/>
      <w:lvlText w:val="%1%2.%3.%4　"/>
      <w:lvlJc w:val="left"/>
      <w:pPr>
        <w:ind w:left="1168" w:firstLine="0"/>
      </w:pPr>
    </w:lvl>
    <w:lvl w:ilvl="4">
      <w:start w:val="1"/>
      <w:numFmt w:val="decimal"/>
      <w:suff w:val="nothing"/>
      <w:lvlText w:val="%1%2.%3.%4.%5　"/>
      <w:lvlJc w:val="left"/>
      <w:pPr>
        <w:ind w:left="2290" w:firstLine="0"/>
      </w:pPr>
      <w:rPr>
        <w:rFonts w:ascii="黑体" w:eastAsia="黑体" w:hAnsi="Times New Roman" w:hint="eastAsia"/>
        <w:b w:val="0"/>
        <w:i w:val="0"/>
        <w:sz w:val="21"/>
      </w:rPr>
    </w:lvl>
    <w:lvl w:ilvl="5">
      <w:start w:val="1"/>
      <w:numFmt w:val="decimal"/>
      <w:suff w:val="nothing"/>
      <w:lvlText w:val="%1%2.%3.%4.%5.%6　"/>
      <w:lvlJc w:val="left"/>
      <w:pPr>
        <w:ind w:left="107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
    <w:nsid w:val="00000027"/>
    <w:multiLevelType w:val="singleLevel"/>
    <w:tmpl w:val="00000027"/>
    <w:lvl w:ilvl="0">
      <w:start w:val="1"/>
      <w:numFmt w:val="upperLetter"/>
      <w:pStyle w:val="250"/>
      <w:lvlText w:val="%1、"/>
      <w:lvlJc w:val="left"/>
      <w:pPr>
        <w:tabs>
          <w:tab w:val="num" w:pos="3750"/>
        </w:tabs>
        <w:ind w:left="3750" w:hanging="660"/>
      </w:pPr>
      <w:rPr>
        <w:rFonts w:hint="eastAsia"/>
      </w:rPr>
    </w:lvl>
  </w:abstractNum>
  <w:abstractNum w:abstractNumId="5">
    <w:nsid w:val="00000036"/>
    <w:multiLevelType w:val="multilevel"/>
    <w:tmpl w:val="00000036"/>
    <w:lvl w:ilvl="0">
      <w:start w:val="1"/>
      <w:numFmt w:val="decimal"/>
      <w:lvlText w:val="%1."/>
      <w:lvlJc w:val="left"/>
      <w:pPr>
        <w:tabs>
          <w:tab w:val="num" w:pos="1192"/>
        </w:tabs>
        <w:ind w:left="1192" w:hanging="360"/>
      </w:pPr>
      <w:rPr>
        <w:rFonts w:hint="eastAsia"/>
      </w:rPr>
    </w:lvl>
    <w:lvl w:ilvl="1">
      <w:start w:val="1"/>
      <w:numFmt w:val="lowerLetter"/>
      <w:lvlText w:val="%2)"/>
      <w:lvlJc w:val="left"/>
      <w:pPr>
        <w:tabs>
          <w:tab w:val="num" w:pos="1672"/>
        </w:tabs>
        <w:ind w:left="1672" w:hanging="420"/>
      </w:pPr>
    </w:lvl>
    <w:lvl w:ilvl="2">
      <w:start w:val="1"/>
      <w:numFmt w:val="lowerRoman"/>
      <w:lvlText w:val="%3."/>
      <w:lvlJc w:val="right"/>
      <w:pPr>
        <w:tabs>
          <w:tab w:val="num" w:pos="2092"/>
        </w:tabs>
        <w:ind w:left="2092" w:hanging="420"/>
      </w:pPr>
    </w:lvl>
    <w:lvl w:ilvl="3">
      <w:start w:val="1"/>
      <w:numFmt w:val="decimal"/>
      <w:lvlText w:val="%4."/>
      <w:lvlJc w:val="left"/>
      <w:pPr>
        <w:tabs>
          <w:tab w:val="num" w:pos="2512"/>
        </w:tabs>
        <w:ind w:left="2512" w:hanging="420"/>
      </w:pPr>
    </w:lvl>
    <w:lvl w:ilvl="4">
      <w:start w:val="1"/>
      <w:numFmt w:val="lowerLetter"/>
      <w:lvlText w:val="%5)"/>
      <w:lvlJc w:val="left"/>
      <w:pPr>
        <w:tabs>
          <w:tab w:val="num" w:pos="2932"/>
        </w:tabs>
        <w:ind w:left="2932" w:hanging="420"/>
      </w:pPr>
    </w:lvl>
    <w:lvl w:ilvl="5">
      <w:start w:val="1"/>
      <w:numFmt w:val="lowerRoman"/>
      <w:lvlText w:val="%6."/>
      <w:lvlJc w:val="right"/>
      <w:pPr>
        <w:tabs>
          <w:tab w:val="num" w:pos="3352"/>
        </w:tabs>
        <w:ind w:left="3352" w:hanging="420"/>
      </w:pPr>
    </w:lvl>
    <w:lvl w:ilvl="6">
      <w:start w:val="1"/>
      <w:numFmt w:val="decimal"/>
      <w:lvlText w:val="%7."/>
      <w:lvlJc w:val="left"/>
      <w:pPr>
        <w:tabs>
          <w:tab w:val="num" w:pos="3772"/>
        </w:tabs>
        <w:ind w:left="3772" w:hanging="420"/>
      </w:pPr>
    </w:lvl>
    <w:lvl w:ilvl="7">
      <w:start w:val="1"/>
      <w:numFmt w:val="lowerLetter"/>
      <w:lvlText w:val="%8)"/>
      <w:lvlJc w:val="left"/>
      <w:pPr>
        <w:tabs>
          <w:tab w:val="num" w:pos="4192"/>
        </w:tabs>
        <w:ind w:left="4192" w:hanging="420"/>
      </w:pPr>
    </w:lvl>
    <w:lvl w:ilvl="8">
      <w:start w:val="1"/>
      <w:numFmt w:val="lowerRoman"/>
      <w:lvlText w:val="%9."/>
      <w:lvlJc w:val="right"/>
      <w:pPr>
        <w:tabs>
          <w:tab w:val="num" w:pos="4612"/>
        </w:tabs>
        <w:ind w:left="4612" w:hanging="420"/>
      </w:pPr>
    </w:lvl>
  </w:abstractNum>
  <w:abstractNum w:abstractNumId="6">
    <w:nsid w:val="055F4CCF"/>
    <w:multiLevelType w:val="hybridMultilevel"/>
    <w:tmpl w:val="F11C4312"/>
    <w:lvl w:ilvl="0" w:tplc="751C4ED0">
      <w:start w:val="1"/>
      <w:numFmt w:val="bullet"/>
      <w:lvlText w:val=""/>
      <w:lvlPicBulletId w:val="0"/>
      <w:lvlJc w:val="left"/>
      <w:pPr>
        <w:tabs>
          <w:tab w:val="num" w:pos="360"/>
        </w:tabs>
        <w:ind w:left="360" w:firstLine="0"/>
      </w:pPr>
      <w:rPr>
        <w:rFonts w:ascii="Symbol" w:hAnsi="Symbol" w:hint="default"/>
      </w:rPr>
    </w:lvl>
    <w:lvl w:ilvl="1" w:tplc="0D54D622" w:tentative="1">
      <w:start w:val="1"/>
      <w:numFmt w:val="bullet"/>
      <w:lvlText w:val=""/>
      <w:lvlJc w:val="left"/>
      <w:pPr>
        <w:tabs>
          <w:tab w:val="num" w:pos="780"/>
        </w:tabs>
        <w:ind w:left="780" w:firstLine="0"/>
      </w:pPr>
      <w:rPr>
        <w:rFonts w:ascii="Symbol" w:hAnsi="Symbol" w:hint="default"/>
      </w:rPr>
    </w:lvl>
    <w:lvl w:ilvl="2" w:tplc="8084B910" w:tentative="1">
      <w:start w:val="1"/>
      <w:numFmt w:val="bullet"/>
      <w:lvlText w:val=""/>
      <w:lvlJc w:val="left"/>
      <w:pPr>
        <w:tabs>
          <w:tab w:val="num" w:pos="1200"/>
        </w:tabs>
        <w:ind w:left="1200" w:firstLine="0"/>
      </w:pPr>
      <w:rPr>
        <w:rFonts w:ascii="Symbol" w:hAnsi="Symbol" w:hint="default"/>
      </w:rPr>
    </w:lvl>
    <w:lvl w:ilvl="3" w:tplc="15E8A472" w:tentative="1">
      <w:start w:val="1"/>
      <w:numFmt w:val="bullet"/>
      <w:lvlText w:val=""/>
      <w:lvlJc w:val="left"/>
      <w:pPr>
        <w:tabs>
          <w:tab w:val="num" w:pos="1620"/>
        </w:tabs>
        <w:ind w:left="1620" w:firstLine="0"/>
      </w:pPr>
      <w:rPr>
        <w:rFonts w:ascii="Symbol" w:hAnsi="Symbol" w:hint="default"/>
      </w:rPr>
    </w:lvl>
    <w:lvl w:ilvl="4" w:tplc="40E4C8A6" w:tentative="1">
      <w:start w:val="1"/>
      <w:numFmt w:val="bullet"/>
      <w:lvlText w:val=""/>
      <w:lvlJc w:val="left"/>
      <w:pPr>
        <w:tabs>
          <w:tab w:val="num" w:pos="2040"/>
        </w:tabs>
        <w:ind w:left="2040" w:firstLine="0"/>
      </w:pPr>
      <w:rPr>
        <w:rFonts w:ascii="Symbol" w:hAnsi="Symbol" w:hint="default"/>
      </w:rPr>
    </w:lvl>
    <w:lvl w:ilvl="5" w:tplc="FAE82F78" w:tentative="1">
      <w:start w:val="1"/>
      <w:numFmt w:val="bullet"/>
      <w:lvlText w:val=""/>
      <w:lvlJc w:val="left"/>
      <w:pPr>
        <w:tabs>
          <w:tab w:val="num" w:pos="2460"/>
        </w:tabs>
        <w:ind w:left="2460" w:firstLine="0"/>
      </w:pPr>
      <w:rPr>
        <w:rFonts w:ascii="Symbol" w:hAnsi="Symbol" w:hint="default"/>
      </w:rPr>
    </w:lvl>
    <w:lvl w:ilvl="6" w:tplc="89D2C0D4" w:tentative="1">
      <w:start w:val="1"/>
      <w:numFmt w:val="bullet"/>
      <w:lvlText w:val=""/>
      <w:lvlJc w:val="left"/>
      <w:pPr>
        <w:tabs>
          <w:tab w:val="num" w:pos="2880"/>
        </w:tabs>
        <w:ind w:left="2880" w:firstLine="0"/>
      </w:pPr>
      <w:rPr>
        <w:rFonts w:ascii="Symbol" w:hAnsi="Symbol" w:hint="default"/>
      </w:rPr>
    </w:lvl>
    <w:lvl w:ilvl="7" w:tplc="2F485154" w:tentative="1">
      <w:start w:val="1"/>
      <w:numFmt w:val="bullet"/>
      <w:lvlText w:val=""/>
      <w:lvlJc w:val="left"/>
      <w:pPr>
        <w:tabs>
          <w:tab w:val="num" w:pos="3300"/>
        </w:tabs>
        <w:ind w:left="3300" w:firstLine="0"/>
      </w:pPr>
      <w:rPr>
        <w:rFonts w:ascii="Symbol" w:hAnsi="Symbol" w:hint="default"/>
      </w:rPr>
    </w:lvl>
    <w:lvl w:ilvl="8" w:tplc="57B4F302" w:tentative="1">
      <w:start w:val="1"/>
      <w:numFmt w:val="bullet"/>
      <w:lvlText w:val=""/>
      <w:lvlJc w:val="left"/>
      <w:pPr>
        <w:tabs>
          <w:tab w:val="num" w:pos="3720"/>
        </w:tabs>
        <w:ind w:left="3720" w:firstLine="0"/>
      </w:pPr>
      <w:rPr>
        <w:rFonts w:ascii="Symbol" w:hAnsi="Symbol" w:hint="default"/>
      </w:rPr>
    </w:lvl>
  </w:abstractNum>
  <w:abstractNum w:abstractNumId="7">
    <w:nsid w:val="06F807F6"/>
    <w:multiLevelType w:val="hybridMultilevel"/>
    <w:tmpl w:val="4CF47C2A"/>
    <w:lvl w:ilvl="0" w:tplc="162282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E0E5BE7"/>
    <w:multiLevelType w:val="hybridMultilevel"/>
    <w:tmpl w:val="33968088"/>
    <w:lvl w:ilvl="0" w:tplc="09043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235D3D"/>
    <w:multiLevelType w:val="hybridMultilevel"/>
    <w:tmpl w:val="C2DA9D0C"/>
    <w:lvl w:ilvl="0" w:tplc="2968F34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3762E8"/>
    <w:multiLevelType w:val="hybridMultilevel"/>
    <w:tmpl w:val="B8F2A9AE"/>
    <w:lvl w:ilvl="0" w:tplc="2FFC27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D8C426A"/>
    <w:multiLevelType w:val="hybridMultilevel"/>
    <w:tmpl w:val="758E4B70"/>
    <w:lvl w:ilvl="0" w:tplc="EDF2EECA">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05400B8"/>
    <w:multiLevelType w:val="hybridMultilevel"/>
    <w:tmpl w:val="E176031E"/>
    <w:lvl w:ilvl="0" w:tplc="FCB442F2">
      <w:start w:val="33"/>
      <w:numFmt w:val="decimal"/>
      <w:lvlText w:val="%1."/>
      <w:lvlJc w:val="left"/>
      <w:pPr>
        <w:ind w:left="104" w:hanging="486"/>
      </w:pPr>
      <w:rPr>
        <w:rFonts w:ascii="宋体" w:eastAsia="宋体" w:hAnsi="宋体" w:cs="宋体" w:hint="default"/>
        <w:spacing w:val="0"/>
        <w:w w:val="100"/>
        <w:sz w:val="24"/>
        <w:szCs w:val="24"/>
      </w:rPr>
    </w:lvl>
    <w:lvl w:ilvl="1" w:tplc="D0E8F4BE">
      <w:numFmt w:val="bullet"/>
      <w:lvlText w:val="•"/>
      <w:lvlJc w:val="left"/>
      <w:pPr>
        <w:ind w:left="1052" w:hanging="486"/>
      </w:pPr>
      <w:rPr>
        <w:rFonts w:hint="default"/>
      </w:rPr>
    </w:lvl>
    <w:lvl w:ilvl="2" w:tplc="AA425518">
      <w:numFmt w:val="bullet"/>
      <w:lvlText w:val="•"/>
      <w:lvlJc w:val="left"/>
      <w:pPr>
        <w:ind w:left="2004" w:hanging="486"/>
      </w:pPr>
      <w:rPr>
        <w:rFonts w:hint="default"/>
      </w:rPr>
    </w:lvl>
    <w:lvl w:ilvl="3" w:tplc="DF009018">
      <w:numFmt w:val="bullet"/>
      <w:lvlText w:val="•"/>
      <w:lvlJc w:val="left"/>
      <w:pPr>
        <w:ind w:left="2957" w:hanging="486"/>
      </w:pPr>
      <w:rPr>
        <w:rFonts w:hint="default"/>
      </w:rPr>
    </w:lvl>
    <w:lvl w:ilvl="4" w:tplc="7E5852EC">
      <w:numFmt w:val="bullet"/>
      <w:lvlText w:val="•"/>
      <w:lvlJc w:val="left"/>
      <w:pPr>
        <w:ind w:left="3909" w:hanging="486"/>
      </w:pPr>
      <w:rPr>
        <w:rFonts w:hint="default"/>
      </w:rPr>
    </w:lvl>
    <w:lvl w:ilvl="5" w:tplc="83BC6D48">
      <w:numFmt w:val="bullet"/>
      <w:lvlText w:val="•"/>
      <w:lvlJc w:val="left"/>
      <w:pPr>
        <w:ind w:left="4862" w:hanging="486"/>
      </w:pPr>
      <w:rPr>
        <w:rFonts w:hint="default"/>
      </w:rPr>
    </w:lvl>
    <w:lvl w:ilvl="6" w:tplc="BBFC36C0">
      <w:numFmt w:val="bullet"/>
      <w:lvlText w:val="•"/>
      <w:lvlJc w:val="left"/>
      <w:pPr>
        <w:ind w:left="5814" w:hanging="486"/>
      </w:pPr>
      <w:rPr>
        <w:rFonts w:hint="default"/>
      </w:rPr>
    </w:lvl>
    <w:lvl w:ilvl="7" w:tplc="D7BCCF86">
      <w:numFmt w:val="bullet"/>
      <w:lvlText w:val="•"/>
      <w:lvlJc w:val="left"/>
      <w:pPr>
        <w:ind w:left="6767" w:hanging="486"/>
      </w:pPr>
      <w:rPr>
        <w:rFonts w:hint="default"/>
      </w:rPr>
    </w:lvl>
    <w:lvl w:ilvl="8" w:tplc="C3509140">
      <w:numFmt w:val="bullet"/>
      <w:lvlText w:val="•"/>
      <w:lvlJc w:val="left"/>
      <w:pPr>
        <w:ind w:left="7719" w:hanging="486"/>
      </w:pPr>
      <w:rPr>
        <w:rFonts w:hint="default"/>
      </w:rPr>
    </w:lvl>
  </w:abstractNum>
  <w:abstractNum w:abstractNumId="13">
    <w:nsid w:val="26E97CB3"/>
    <w:multiLevelType w:val="hybridMultilevel"/>
    <w:tmpl w:val="475E5E04"/>
    <w:lvl w:ilvl="0" w:tplc="329875D2">
      <w:start w:val="201"/>
      <w:numFmt w:val="bullet"/>
      <w:lvlText w:val="※"/>
      <w:lvlJc w:val="left"/>
      <w:pPr>
        <w:tabs>
          <w:tab w:val="num" w:pos="567"/>
        </w:tabs>
        <w:ind w:left="567" w:hanging="360"/>
      </w:pPr>
      <w:rPr>
        <w:rFonts w:ascii="宋体" w:eastAsia="宋体" w:hAnsi="宋体" w:cs="Times New Roman" w:hint="eastAsia"/>
        <w:b/>
      </w:rPr>
    </w:lvl>
    <w:lvl w:ilvl="1" w:tplc="AC585594">
      <w:start w:val="1"/>
      <w:numFmt w:val="decimal"/>
      <w:lvlText w:val="%2."/>
      <w:lvlJc w:val="left"/>
      <w:pPr>
        <w:tabs>
          <w:tab w:val="num" w:pos="987"/>
        </w:tabs>
        <w:ind w:left="987" w:hanging="360"/>
      </w:pPr>
      <w:rPr>
        <w:rFonts w:hint="default"/>
        <w:b w:val="0"/>
      </w:rPr>
    </w:lvl>
    <w:lvl w:ilvl="2" w:tplc="04090005" w:tentative="1">
      <w:start w:val="1"/>
      <w:numFmt w:val="bullet"/>
      <w:lvlText w:val=""/>
      <w:lvlJc w:val="left"/>
      <w:pPr>
        <w:tabs>
          <w:tab w:val="num" w:pos="1467"/>
        </w:tabs>
        <w:ind w:left="1467" w:hanging="420"/>
      </w:pPr>
      <w:rPr>
        <w:rFonts w:ascii="Wingdings" w:hAnsi="Wingdings" w:hint="default"/>
      </w:rPr>
    </w:lvl>
    <w:lvl w:ilvl="3" w:tplc="04090001" w:tentative="1">
      <w:start w:val="1"/>
      <w:numFmt w:val="bullet"/>
      <w:lvlText w:val=""/>
      <w:lvlJc w:val="left"/>
      <w:pPr>
        <w:tabs>
          <w:tab w:val="num" w:pos="1887"/>
        </w:tabs>
        <w:ind w:left="1887" w:hanging="420"/>
      </w:pPr>
      <w:rPr>
        <w:rFonts w:ascii="Wingdings" w:hAnsi="Wingdings" w:hint="default"/>
      </w:rPr>
    </w:lvl>
    <w:lvl w:ilvl="4" w:tplc="04090003" w:tentative="1">
      <w:start w:val="1"/>
      <w:numFmt w:val="bullet"/>
      <w:lvlText w:val=""/>
      <w:lvlJc w:val="left"/>
      <w:pPr>
        <w:tabs>
          <w:tab w:val="num" w:pos="2307"/>
        </w:tabs>
        <w:ind w:left="2307" w:hanging="420"/>
      </w:pPr>
      <w:rPr>
        <w:rFonts w:ascii="Wingdings" w:hAnsi="Wingdings" w:hint="default"/>
      </w:rPr>
    </w:lvl>
    <w:lvl w:ilvl="5" w:tplc="04090005" w:tentative="1">
      <w:start w:val="1"/>
      <w:numFmt w:val="bullet"/>
      <w:lvlText w:val=""/>
      <w:lvlJc w:val="left"/>
      <w:pPr>
        <w:tabs>
          <w:tab w:val="num" w:pos="2727"/>
        </w:tabs>
        <w:ind w:left="2727" w:hanging="420"/>
      </w:pPr>
      <w:rPr>
        <w:rFonts w:ascii="Wingdings" w:hAnsi="Wingdings" w:hint="default"/>
      </w:rPr>
    </w:lvl>
    <w:lvl w:ilvl="6" w:tplc="04090001" w:tentative="1">
      <w:start w:val="1"/>
      <w:numFmt w:val="bullet"/>
      <w:lvlText w:val=""/>
      <w:lvlJc w:val="left"/>
      <w:pPr>
        <w:tabs>
          <w:tab w:val="num" w:pos="3147"/>
        </w:tabs>
        <w:ind w:left="3147" w:hanging="420"/>
      </w:pPr>
      <w:rPr>
        <w:rFonts w:ascii="Wingdings" w:hAnsi="Wingdings" w:hint="default"/>
      </w:rPr>
    </w:lvl>
    <w:lvl w:ilvl="7" w:tplc="04090003" w:tentative="1">
      <w:start w:val="1"/>
      <w:numFmt w:val="bullet"/>
      <w:lvlText w:val=""/>
      <w:lvlJc w:val="left"/>
      <w:pPr>
        <w:tabs>
          <w:tab w:val="num" w:pos="3567"/>
        </w:tabs>
        <w:ind w:left="3567" w:hanging="420"/>
      </w:pPr>
      <w:rPr>
        <w:rFonts w:ascii="Wingdings" w:hAnsi="Wingdings" w:hint="default"/>
      </w:rPr>
    </w:lvl>
    <w:lvl w:ilvl="8" w:tplc="04090005" w:tentative="1">
      <w:start w:val="1"/>
      <w:numFmt w:val="bullet"/>
      <w:lvlText w:val=""/>
      <w:lvlJc w:val="left"/>
      <w:pPr>
        <w:tabs>
          <w:tab w:val="num" w:pos="3987"/>
        </w:tabs>
        <w:ind w:left="3987" w:hanging="420"/>
      </w:pPr>
      <w:rPr>
        <w:rFonts w:ascii="Wingdings" w:hAnsi="Wingdings" w:hint="default"/>
      </w:rPr>
    </w:lvl>
  </w:abstractNum>
  <w:abstractNum w:abstractNumId="14">
    <w:nsid w:val="27B73FD2"/>
    <w:multiLevelType w:val="hybridMultilevel"/>
    <w:tmpl w:val="31202172"/>
    <w:lvl w:ilvl="0" w:tplc="60F4D5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F9C28EA"/>
    <w:multiLevelType w:val="hybridMultilevel"/>
    <w:tmpl w:val="A2F03BCC"/>
    <w:lvl w:ilvl="0" w:tplc="32ECE9E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0667EDE"/>
    <w:multiLevelType w:val="hybridMultilevel"/>
    <w:tmpl w:val="E176031E"/>
    <w:lvl w:ilvl="0" w:tplc="FCB442F2">
      <w:start w:val="33"/>
      <w:numFmt w:val="decimal"/>
      <w:lvlText w:val="%1."/>
      <w:lvlJc w:val="left"/>
      <w:pPr>
        <w:ind w:left="104" w:hanging="486"/>
      </w:pPr>
      <w:rPr>
        <w:rFonts w:ascii="宋体" w:eastAsia="宋体" w:hAnsi="宋体" w:cs="宋体" w:hint="default"/>
        <w:spacing w:val="0"/>
        <w:w w:val="100"/>
        <w:sz w:val="24"/>
        <w:szCs w:val="24"/>
      </w:rPr>
    </w:lvl>
    <w:lvl w:ilvl="1" w:tplc="D0E8F4BE">
      <w:numFmt w:val="bullet"/>
      <w:lvlText w:val="•"/>
      <w:lvlJc w:val="left"/>
      <w:pPr>
        <w:ind w:left="1052" w:hanging="486"/>
      </w:pPr>
      <w:rPr>
        <w:rFonts w:hint="default"/>
      </w:rPr>
    </w:lvl>
    <w:lvl w:ilvl="2" w:tplc="AA425518">
      <w:numFmt w:val="bullet"/>
      <w:lvlText w:val="•"/>
      <w:lvlJc w:val="left"/>
      <w:pPr>
        <w:ind w:left="2004" w:hanging="486"/>
      </w:pPr>
      <w:rPr>
        <w:rFonts w:hint="default"/>
      </w:rPr>
    </w:lvl>
    <w:lvl w:ilvl="3" w:tplc="DF009018">
      <w:numFmt w:val="bullet"/>
      <w:lvlText w:val="•"/>
      <w:lvlJc w:val="left"/>
      <w:pPr>
        <w:ind w:left="2957" w:hanging="486"/>
      </w:pPr>
      <w:rPr>
        <w:rFonts w:hint="default"/>
      </w:rPr>
    </w:lvl>
    <w:lvl w:ilvl="4" w:tplc="7E5852EC">
      <w:numFmt w:val="bullet"/>
      <w:lvlText w:val="•"/>
      <w:lvlJc w:val="left"/>
      <w:pPr>
        <w:ind w:left="3909" w:hanging="486"/>
      </w:pPr>
      <w:rPr>
        <w:rFonts w:hint="default"/>
      </w:rPr>
    </w:lvl>
    <w:lvl w:ilvl="5" w:tplc="83BC6D48">
      <w:numFmt w:val="bullet"/>
      <w:lvlText w:val="•"/>
      <w:lvlJc w:val="left"/>
      <w:pPr>
        <w:ind w:left="4862" w:hanging="486"/>
      </w:pPr>
      <w:rPr>
        <w:rFonts w:hint="default"/>
      </w:rPr>
    </w:lvl>
    <w:lvl w:ilvl="6" w:tplc="BBFC36C0">
      <w:numFmt w:val="bullet"/>
      <w:lvlText w:val="•"/>
      <w:lvlJc w:val="left"/>
      <w:pPr>
        <w:ind w:left="5814" w:hanging="486"/>
      </w:pPr>
      <w:rPr>
        <w:rFonts w:hint="default"/>
      </w:rPr>
    </w:lvl>
    <w:lvl w:ilvl="7" w:tplc="D7BCCF86">
      <w:numFmt w:val="bullet"/>
      <w:lvlText w:val="•"/>
      <w:lvlJc w:val="left"/>
      <w:pPr>
        <w:ind w:left="6767" w:hanging="486"/>
      </w:pPr>
      <w:rPr>
        <w:rFonts w:hint="default"/>
      </w:rPr>
    </w:lvl>
    <w:lvl w:ilvl="8" w:tplc="C3509140">
      <w:numFmt w:val="bullet"/>
      <w:lvlText w:val="•"/>
      <w:lvlJc w:val="left"/>
      <w:pPr>
        <w:ind w:left="7719" w:hanging="486"/>
      </w:pPr>
      <w:rPr>
        <w:rFonts w:hint="default"/>
      </w:rPr>
    </w:lvl>
  </w:abstractNum>
  <w:abstractNum w:abstractNumId="17">
    <w:nsid w:val="34B36E37"/>
    <w:multiLevelType w:val="hybridMultilevel"/>
    <w:tmpl w:val="3B64EEEA"/>
    <w:lvl w:ilvl="0" w:tplc="AC5855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54A0CCA"/>
    <w:multiLevelType w:val="hybridMultilevel"/>
    <w:tmpl w:val="9B76A4D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66F752C"/>
    <w:multiLevelType w:val="hybridMultilevel"/>
    <w:tmpl w:val="11041854"/>
    <w:lvl w:ilvl="0" w:tplc="F00EC8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D856874"/>
    <w:multiLevelType w:val="hybridMultilevel"/>
    <w:tmpl w:val="6680D59A"/>
    <w:lvl w:ilvl="0" w:tplc="B40835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FD5084C"/>
    <w:multiLevelType w:val="hybridMultilevel"/>
    <w:tmpl w:val="C23ADE46"/>
    <w:lvl w:ilvl="0" w:tplc="8E24A614">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58255E2"/>
    <w:multiLevelType w:val="hybridMultilevel"/>
    <w:tmpl w:val="382AF120"/>
    <w:lvl w:ilvl="0" w:tplc="B4083548">
      <w:start w:val="1"/>
      <w:numFmt w:val="decimal"/>
      <w:pStyle w:val="a2"/>
      <w:lvlText w:val="%1."/>
      <w:lvlJc w:val="left"/>
      <w:pPr>
        <w:tabs>
          <w:tab w:val="num" w:pos="495"/>
        </w:tabs>
        <w:ind w:left="495" w:hanging="495"/>
      </w:pPr>
      <w:rPr>
        <w:rFonts w:ascii="Times New Roman" w:cs="Times New Roman" w:hint="default"/>
      </w:rPr>
    </w:lvl>
    <w:lvl w:ilvl="1" w:tplc="04090019" w:tentative="1">
      <w:start w:val="1"/>
      <w:numFmt w:val="lowerLetter"/>
      <w:pStyle w:val="a3"/>
      <w:lvlText w:val="%2)"/>
      <w:lvlJc w:val="left"/>
      <w:pPr>
        <w:tabs>
          <w:tab w:val="num" w:pos="840"/>
        </w:tabs>
        <w:ind w:left="840" w:hanging="420"/>
      </w:pPr>
    </w:lvl>
    <w:lvl w:ilvl="2" w:tplc="0409001B" w:tentative="1">
      <w:start w:val="1"/>
      <w:numFmt w:val="lowerRoman"/>
      <w:pStyle w:val="a4"/>
      <w:lvlText w:val="%3."/>
      <w:lvlJc w:val="right"/>
      <w:pPr>
        <w:tabs>
          <w:tab w:val="num" w:pos="1260"/>
        </w:tabs>
        <w:ind w:left="1260" w:hanging="420"/>
      </w:pPr>
    </w:lvl>
    <w:lvl w:ilvl="3" w:tplc="0409000F" w:tentative="1">
      <w:start w:val="1"/>
      <w:numFmt w:val="decimal"/>
      <w:pStyle w:val="a5"/>
      <w:lvlText w:val="%4."/>
      <w:lvlJc w:val="left"/>
      <w:pPr>
        <w:tabs>
          <w:tab w:val="num" w:pos="1680"/>
        </w:tabs>
        <w:ind w:left="1680" w:hanging="420"/>
      </w:pPr>
    </w:lvl>
    <w:lvl w:ilvl="4" w:tplc="04090019" w:tentative="1">
      <w:start w:val="1"/>
      <w:numFmt w:val="lowerLetter"/>
      <w:pStyle w:val="a6"/>
      <w:lvlText w:val="%5)"/>
      <w:lvlJc w:val="left"/>
      <w:pPr>
        <w:tabs>
          <w:tab w:val="num" w:pos="2100"/>
        </w:tabs>
        <w:ind w:left="2100" w:hanging="420"/>
      </w:pPr>
    </w:lvl>
    <w:lvl w:ilvl="5" w:tplc="0409001B" w:tentative="1">
      <w:start w:val="1"/>
      <w:numFmt w:val="lowerRoman"/>
      <w:pStyle w:val="a7"/>
      <w:lvlText w:val="%6."/>
      <w:lvlJc w:val="right"/>
      <w:pPr>
        <w:tabs>
          <w:tab w:val="num" w:pos="2520"/>
        </w:tabs>
        <w:ind w:left="2520" w:hanging="420"/>
      </w:pPr>
    </w:lvl>
    <w:lvl w:ilvl="6" w:tplc="0409000F" w:tentative="1">
      <w:start w:val="1"/>
      <w:numFmt w:val="decimal"/>
      <w:pStyle w:val="a8"/>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D6E43CD"/>
    <w:multiLevelType w:val="hybridMultilevel"/>
    <w:tmpl w:val="24CE567A"/>
    <w:lvl w:ilvl="0" w:tplc="162282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ECA738B"/>
    <w:multiLevelType w:val="hybridMultilevel"/>
    <w:tmpl w:val="3DE8409C"/>
    <w:lvl w:ilvl="0" w:tplc="82E40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27C968C"/>
    <w:multiLevelType w:val="singleLevel"/>
    <w:tmpl w:val="527C968C"/>
    <w:lvl w:ilvl="0">
      <w:start w:val="1"/>
      <w:numFmt w:val="decimal"/>
      <w:suff w:val="nothing"/>
      <w:lvlText w:val="%1."/>
      <w:lvlJc w:val="left"/>
    </w:lvl>
  </w:abstractNum>
  <w:abstractNum w:abstractNumId="26">
    <w:nsid w:val="527C97C7"/>
    <w:multiLevelType w:val="singleLevel"/>
    <w:tmpl w:val="527C97C7"/>
    <w:lvl w:ilvl="0">
      <w:start w:val="1"/>
      <w:numFmt w:val="decimal"/>
      <w:suff w:val="nothing"/>
      <w:lvlText w:val="%1."/>
      <w:lvlJc w:val="left"/>
    </w:lvl>
  </w:abstractNum>
  <w:abstractNum w:abstractNumId="27">
    <w:nsid w:val="527C9983"/>
    <w:multiLevelType w:val="singleLevel"/>
    <w:tmpl w:val="527C9983"/>
    <w:lvl w:ilvl="0">
      <w:start w:val="1"/>
      <w:numFmt w:val="decimal"/>
      <w:suff w:val="nothing"/>
      <w:lvlText w:val="%1."/>
      <w:lvlJc w:val="left"/>
    </w:lvl>
  </w:abstractNum>
  <w:abstractNum w:abstractNumId="28">
    <w:nsid w:val="58306E14"/>
    <w:multiLevelType w:val="hybridMultilevel"/>
    <w:tmpl w:val="E048C2F2"/>
    <w:lvl w:ilvl="0" w:tplc="14DA4EBC">
      <w:start w:val="2"/>
      <w:numFmt w:val="bullet"/>
      <w:lvlText w:val="※"/>
      <w:lvlJc w:val="left"/>
      <w:pPr>
        <w:tabs>
          <w:tab w:val="num" w:pos="631"/>
        </w:tabs>
        <w:ind w:left="631" w:hanging="420"/>
      </w:pPr>
      <w:rPr>
        <w:rFonts w:ascii="宋体" w:eastAsia="宋体" w:hAnsi="宋体" w:cs="Times New Roman" w:hint="eastAsia"/>
        <w:b/>
      </w:rPr>
    </w:lvl>
    <w:lvl w:ilvl="1" w:tplc="04090003" w:tentative="1">
      <w:start w:val="1"/>
      <w:numFmt w:val="bullet"/>
      <w:lvlText w:val=""/>
      <w:lvlJc w:val="left"/>
      <w:pPr>
        <w:tabs>
          <w:tab w:val="num" w:pos="1051"/>
        </w:tabs>
        <w:ind w:left="1051" w:hanging="420"/>
      </w:pPr>
      <w:rPr>
        <w:rFonts w:ascii="Wingdings" w:hAnsi="Wingdings" w:hint="default"/>
      </w:rPr>
    </w:lvl>
    <w:lvl w:ilvl="2" w:tplc="04090005" w:tentative="1">
      <w:start w:val="1"/>
      <w:numFmt w:val="bullet"/>
      <w:lvlText w:val=""/>
      <w:lvlJc w:val="left"/>
      <w:pPr>
        <w:tabs>
          <w:tab w:val="num" w:pos="1471"/>
        </w:tabs>
        <w:ind w:left="1471" w:hanging="420"/>
      </w:pPr>
      <w:rPr>
        <w:rFonts w:ascii="Wingdings" w:hAnsi="Wingdings" w:hint="default"/>
      </w:rPr>
    </w:lvl>
    <w:lvl w:ilvl="3" w:tplc="04090001" w:tentative="1">
      <w:start w:val="1"/>
      <w:numFmt w:val="bullet"/>
      <w:lvlText w:val=""/>
      <w:lvlJc w:val="left"/>
      <w:pPr>
        <w:tabs>
          <w:tab w:val="num" w:pos="1891"/>
        </w:tabs>
        <w:ind w:left="1891" w:hanging="420"/>
      </w:pPr>
      <w:rPr>
        <w:rFonts w:ascii="Wingdings" w:hAnsi="Wingdings" w:hint="default"/>
      </w:rPr>
    </w:lvl>
    <w:lvl w:ilvl="4" w:tplc="04090003" w:tentative="1">
      <w:start w:val="1"/>
      <w:numFmt w:val="bullet"/>
      <w:lvlText w:val=""/>
      <w:lvlJc w:val="left"/>
      <w:pPr>
        <w:tabs>
          <w:tab w:val="num" w:pos="2311"/>
        </w:tabs>
        <w:ind w:left="2311" w:hanging="420"/>
      </w:pPr>
      <w:rPr>
        <w:rFonts w:ascii="Wingdings" w:hAnsi="Wingdings" w:hint="default"/>
      </w:rPr>
    </w:lvl>
    <w:lvl w:ilvl="5" w:tplc="04090005" w:tentative="1">
      <w:start w:val="1"/>
      <w:numFmt w:val="bullet"/>
      <w:lvlText w:val=""/>
      <w:lvlJc w:val="left"/>
      <w:pPr>
        <w:tabs>
          <w:tab w:val="num" w:pos="2731"/>
        </w:tabs>
        <w:ind w:left="2731" w:hanging="420"/>
      </w:pPr>
      <w:rPr>
        <w:rFonts w:ascii="Wingdings" w:hAnsi="Wingdings" w:hint="default"/>
      </w:rPr>
    </w:lvl>
    <w:lvl w:ilvl="6" w:tplc="04090001" w:tentative="1">
      <w:start w:val="1"/>
      <w:numFmt w:val="bullet"/>
      <w:lvlText w:val=""/>
      <w:lvlJc w:val="left"/>
      <w:pPr>
        <w:tabs>
          <w:tab w:val="num" w:pos="3151"/>
        </w:tabs>
        <w:ind w:left="3151" w:hanging="420"/>
      </w:pPr>
      <w:rPr>
        <w:rFonts w:ascii="Wingdings" w:hAnsi="Wingdings" w:hint="default"/>
      </w:rPr>
    </w:lvl>
    <w:lvl w:ilvl="7" w:tplc="04090003" w:tentative="1">
      <w:start w:val="1"/>
      <w:numFmt w:val="bullet"/>
      <w:lvlText w:val=""/>
      <w:lvlJc w:val="left"/>
      <w:pPr>
        <w:tabs>
          <w:tab w:val="num" w:pos="3571"/>
        </w:tabs>
        <w:ind w:left="3571" w:hanging="420"/>
      </w:pPr>
      <w:rPr>
        <w:rFonts w:ascii="Wingdings" w:hAnsi="Wingdings" w:hint="default"/>
      </w:rPr>
    </w:lvl>
    <w:lvl w:ilvl="8" w:tplc="04090005" w:tentative="1">
      <w:start w:val="1"/>
      <w:numFmt w:val="bullet"/>
      <w:lvlText w:val=""/>
      <w:lvlJc w:val="left"/>
      <w:pPr>
        <w:tabs>
          <w:tab w:val="num" w:pos="3991"/>
        </w:tabs>
        <w:ind w:left="3991" w:hanging="420"/>
      </w:pPr>
      <w:rPr>
        <w:rFonts w:ascii="Wingdings" w:hAnsi="Wingdings" w:hint="default"/>
      </w:rPr>
    </w:lvl>
  </w:abstractNum>
  <w:abstractNum w:abstractNumId="29">
    <w:nsid w:val="58A03FB9"/>
    <w:multiLevelType w:val="hybridMultilevel"/>
    <w:tmpl w:val="BCBAC928"/>
    <w:lvl w:ilvl="0" w:tplc="A0DE04BC">
      <w:start w:val="157"/>
      <w:numFmt w:val="decimal"/>
      <w:lvlText w:val="%1."/>
      <w:lvlJc w:val="left"/>
      <w:pPr>
        <w:ind w:left="1193" w:hanging="607"/>
      </w:pPr>
      <w:rPr>
        <w:rFonts w:ascii="宋体" w:eastAsia="宋体" w:hAnsi="宋体" w:cs="宋体" w:hint="default"/>
        <w:spacing w:val="0"/>
        <w:w w:val="100"/>
        <w:sz w:val="24"/>
        <w:szCs w:val="24"/>
      </w:rPr>
    </w:lvl>
    <w:lvl w:ilvl="1" w:tplc="0A4C85F6">
      <w:numFmt w:val="bullet"/>
      <w:lvlText w:val="•"/>
      <w:lvlJc w:val="left"/>
      <w:pPr>
        <w:ind w:left="1982" w:hanging="607"/>
      </w:pPr>
      <w:rPr>
        <w:rFonts w:hint="default"/>
      </w:rPr>
    </w:lvl>
    <w:lvl w:ilvl="2" w:tplc="96C4537E">
      <w:numFmt w:val="bullet"/>
      <w:lvlText w:val="•"/>
      <w:lvlJc w:val="left"/>
      <w:pPr>
        <w:ind w:left="2764" w:hanging="607"/>
      </w:pPr>
      <w:rPr>
        <w:rFonts w:hint="default"/>
      </w:rPr>
    </w:lvl>
    <w:lvl w:ilvl="3" w:tplc="769CC7BC">
      <w:numFmt w:val="bullet"/>
      <w:lvlText w:val="•"/>
      <w:lvlJc w:val="left"/>
      <w:pPr>
        <w:ind w:left="3547" w:hanging="607"/>
      </w:pPr>
      <w:rPr>
        <w:rFonts w:hint="default"/>
      </w:rPr>
    </w:lvl>
    <w:lvl w:ilvl="4" w:tplc="29C0182E">
      <w:numFmt w:val="bullet"/>
      <w:lvlText w:val="•"/>
      <w:lvlJc w:val="left"/>
      <w:pPr>
        <w:ind w:left="4329" w:hanging="607"/>
      </w:pPr>
      <w:rPr>
        <w:rFonts w:hint="default"/>
      </w:rPr>
    </w:lvl>
    <w:lvl w:ilvl="5" w:tplc="FEFA48E0">
      <w:numFmt w:val="bullet"/>
      <w:lvlText w:val="•"/>
      <w:lvlJc w:val="left"/>
      <w:pPr>
        <w:ind w:left="5112" w:hanging="607"/>
      </w:pPr>
      <w:rPr>
        <w:rFonts w:hint="default"/>
      </w:rPr>
    </w:lvl>
    <w:lvl w:ilvl="6" w:tplc="4F94544C">
      <w:numFmt w:val="bullet"/>
      <w:lvlText w:val="•"/>
      <w:lvlJc w:val="left"/>
      <w:pPr>
        <w:ind w:left="5894" w:hanging="607"/>
      </w:pPr>
      <w:rPr>
        <w:rFonts w:hint="default"/>
      </w:rPr>
    </w:lvl>
    <w:lvl w:ilvl="7" w:tplc="6B6223C8">
      <w:numFmt w:val="bullet"/>
      <w:lvlText w:val="•"/>
      <w:lvlJc w:val="left"/>
      <w:pPr>
        <w:ind w:left="6677" w:hanging="607"/>
      </w:pPr>
      <w:rPr>
        <w:rFonts w:hint="default"/>
      </w:rPr>
    </w:lvl>
    <w:lvl w:ilvl="8" w:tplc="15FA8A88">
      <w:numFmt w:val="bullet"/>
      <w:lvlText w:val="•"/>
      <w:lvlJc w:val="left"/>
      <w:pPr>
        <w:ind w:left="7459" w:hanging="607"/>
      </w:pPr>
      <w:rPr>
        <w:rFonts w:hint="default"/>
      </w:rPr>
    </w:lvl>
  </w:abstractNum>
  <w:abstractNum w:abstractNumId="30">
    <w:nsid w:val="5BFC2542"/>
    <w:multiLevelType w:val="hybridMultilevel"/>
    <w:tmpl w:val="E90E48E6"/>
    <w:lvl w:ilvl="0" w:tplc="F9606840">
      <w:start w:val="1"/>
      <w:numFmt w:val="decimal"/>
      <w:lvlText w:val="（%1）"/>
      <w:lvlJc w:val="left"/>
      <w:pPr>
        <w:ind w:left="1350" w:hanging="9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F493B9C"/>
    <w:multiLevelType w:val="hybridMultilevel"/>
    <w:tmpl w:val="7ED8C6FA"/>
    <w:lvl w:ilvl="0" w:tplc="26620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1CE6E96"/>
    <w:multiLevelType w:val="hybridMultilevel"/>
    <w:tmpl w:val="798A0D78"/>
    <w:lvl w:ilvl="0" w:tplc="162282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DF4045"/>
    <w:multiLevelType w:val="hybridMultilevel"/>
    <w:tmpl w:val="83C24A3A"/>
    <w:lvl w:ilvl="0" w:tplc="0F129834">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4">
    <w:nsid w:val="659E22F6"/>
    <w:multiLevelType w:val="hybridMultilevel"/>
    <w:tmpl w:val="CE5E7572"/>
    <w:lvl w:ilvl="0" w:tplc="E32CBE08">
      <w:start w:val="1"/>
      <w:numFmt w:val="decimal"/>
      <w:lvlText w:val="%1)"/>
      <w:lvlJc w:val="left"/>
      <w:pPr>
        <w:ind w:left="987" w:hanging="420"/>
      </w:pPr>
      <w:rPr>
        <w:rFonts w:ascii="Times New Roman" w:hAnsi="Times New Roman" w:hint="default"/>
        <w:b/>
        <w:i w:val="0"/>
        <w:spacing w:val="0"/>
        <w:w w:val="100"/>
        <w:kern w:val="0"/>
        <w:position w:val="0"/>
        <w:sz w:val="24"/>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5">
    <w:nsid w:val="697448E6"/>
    <w:multiLevelType w:val="hybridMultilevel"/>
    <w:tmpl w:val="7F4282B0"/>
    <w:lvl w:ilvl="0" w:tplc="06A07FB6">
      <w:start w:val="1"/>
      <w:numFmt w:val="chineseCountingThousand"/>
      <w:lvlText w:val="第%1条"/>
      <w:lvlJc w:val="left"/>
      <w:pPr>
        <w:tabs>
          <w:tab w:val="num" w:pos="1320"/>
        </w:tabs>
        <w:ind w:left="1320" w:hanging="420"/>
      </w:pPr>
      <w:rPr>
        <w:rFonts w:ascii="黑体" w:eastAsia="黑体" w:hint="eastAsia"/>
        <w:strike w:val="0"/>
        <w:dstrike w:val="0"/>
        <w:color w:val="auto"/>
        <w:sz w:val="32"/>
        <w:szCs w:val="32"/>
        <w:u w:val="none"/>
        <w:lang w:val="en-US"/>
      </w:rPr>
    </w:lvl>
    <w:lvl w:ilvl="1" w:tplc="957C2396">
      <w:start w:val="9"/>
      <w:numFmt w:val="japaneseCounting"/>
      <w:lvlText w:val="第%2章"/>
      <w:lvlJc w:val="left"/>
      <w:pPr>
        <w:tabs>
          <w:tab w:val="num" w:pos="1860"/>
        </w:tabs>
        <w:ind w:left="1860" w:hanging="144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35B32CB"/>
    <w:multiLevelType w:val="hybridMultilevel"/>
    <w:tmpl w:val="27844802"/>
    <w:lvl w:ilvl="0" w:tplc="807ECF2A">
      <w:start w:val="200"/>
      <w:numFmt w:val="decimal"/>
      <w:lvlText w:val="第%1条"/>
      <w:lvlJc w:val="left"/>
      <w:pPr>
        <w:tabs>
          <w:tab w:val="num" w:pos="1907"/>
        </w:tabs>
        <w:ind w:left="1907" w:hanging="1485"/>
      </w:pPr>
      <w:rPr>
        <w:rFonts w:hint="default"/>
        <w:b/>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37">
    <w:nsid w:val="77170C47"/>
    <w:multiLevelType w:val="hybridMultilevel"/>
    <w:tmpl w:val="2BFE2304"/>
    <w:lvl w:ilvl="0" w:tplc="0E624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830E15"/>
    <w:multiLevelType w:val="hybridMultilevel"/>
    <w:tmpl w:val="8346B81A"/>
    <w:lvl w:ilvl="0" w:tplc="0BE49A8C">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C95463C"/>
    <w:multiLevelType w:val="hybridMultilevel"/>
    <w:tmpl w:val="8FD08848"/>
    <w:lvl w:ilvl="0" w:tplc="5822932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 w:numId="6">
    <w:abstractNumId w:val="1"/>
  </w:num>
  <w:num w:numId="7">
    <w:abstractNumId w:val="2"/>
  </w:num>
  <w:num w:numId="8">
    <w:abstractNumId w:val="5"/>
  </w:num>
  <w:num w:numId="9">
    <w:abstractNumId w:val="20"/>
  </w:num>
  <w:num w:numId="10">
    <w:abstractNumId w:val="13"/>
  </w:num>
  <w:num w:numId="11">
    <w:abstractNumId w:val="17"/>
  </w:num>
  <w:num w:numId="12">
    <w:abstractNumId w:val="37"/>
  </w:num>
  <w:num w:numId="13">
    <w:abstractNumId w:val="18"/>
  </w:num>
  <w:num w:numId="14">
    <w:abstractNumId w:val="11"/>
  </w:num>
  <w:num w:numId="15">
    <w:abstractNumId w:val="15"/>
  </w:num>
  <w:num w:numId="16">
    <w:abstractNumId w:val="36"/>
  </w:num>
  <w:num w:numId="17">
    <w:abstractNumId w:val="10"/>
  </w:num>
  <w:num w:numId="18">
    <w:abstractNumId w:val="21"/>
  </w:num>
  <w:num w:numId="19">
    <w:abstractNumId w:val="9"/>
  </w:num>
  <w:num w:numId="20">
    <w:abstractNumId w:val="8"/>
  </w:num>
  <w:num w:numId="21">
    <w:abstractNumId w:val="19"/>
  </w:num>
  <w:num w:numId="22">
    <w:abstractNumId w:val="14"/>
  </w:num>
  <w:num w:numId="23">
    <w:abstractNumId w:val="28"/>
  </w:num>
  <w:num w:numId="24">
    <w:abstractNumId w:val="31"/>
  </w:num>
  <w:num w:numId="25">
    <w:abstractNumId w:val="39"/>
  </w:num>
  <w:num w:numId="26">
    <w:abstractNumId w:val="23"/>
  </w:num>
  <w:num w:numId="27">
    <w:abstractNumId w:val="7"/>
  </w:num>
  <w:num w:numId="28">
    <w:abstractNumId w:val="32"/>
  </w:num>
  <w:num w:numId="29">
    <w:abstractNumId w:val="25"/>
  </w:num>
  <w:num w:numId="30">
    <w:abstractNumId w:val="26"/>
  </w:num>
  <w:num w:numId="31">
    <w:abstractNumId w:val="27"/>
  </w:num>
  <w:num w:numId="32">
    <w:abstractNumId w:val="34"/>
  </w:num>
  <w:num w:numId="33">
    <w:abstractNumId w:val="30"/>
  </w:num>
  <w:num w:numId="34">
    <w:abstractNumId w:val="24"/>
  </w:num>
  <w:num w:numId="35">
    <w:abstractNumId w:val="35"/>
  </w:num>
  <w:num w:numId="36">
    <w:abstractNumId w:val="16"/>
  </w:num>
  <w:num w:numId="37">
    <w:abstractNumId w:val="12"/>
  </w:num>
  <w:num w:numId="38">
    <w:abstractNumId w:val="29"/>
  </w:num>
  <w:num w:numId="39">
    <w:abstractNumId w:val="38"/>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375E"/>
    <w:rsid w:val="000002F9"/>
    <w:rsid w:val="0000120C"/>
    <w:rsid w:val="00004280"/>
    <w:rsid w:val="00006900"/>
    <w:rsid w:val="0000763A"/>
    <w:rsid w:val="00010175"/>
    <w:rsid w:val="000128FC"/>
    <w:rsid w:val="000133B6"/>
    <w:rsid w:val="00021A9E"/>
    <w:rsid w:val="00022F24"/>
    <w:rsid w:val="00025C79"/>
    <w:rsid w:val="00030E01"/>
    <w:rsid w:val="00031BF2"/>
    <w:rsid w:val="000337E6"/>
    <w:rsid w:val="00034F9F"/>
    <w:rsid w:val="0003600A"/>
    <w:rsid w:val="000421C2"/>
    <w:rsid w:val="00045BA9"/>
    <w:rsid w:val="00045E80"/>
    <w:rsid w:val="00046501"/>
    <w:rsid w:val="00046671"/>
    <w:rsid w:val="00053536"/>
    <w:rsid w:val="00055CD2"/>
    <w:rsid w:val="00057D72"/>
    <w:rsid w:val="00060147"/>
    <w:rsid w:val="0006443A"/>
    <w:rsid w:val="00064DA8"/>
    <w:rsid w:val="00064ECB"/>
    <w:rsid w:val="00066050"/>
    <w:rsid w:val="00070A54"/>
    <w:rsid w:val="00070AC0"/>
    <w:rsid w:val="000731B7"/>
    <w:rsid w:val="00076747"/>
    <w:rsid w:val="000779EE"/>
    <w:rsid w:val="000806C6"/>
    <w:rsid w:val="000810F4"/>
    <w:rsid w:val="000841F5"/>
    <w:rsid w:val="00085C78"/>
    <w:rsid w:val="00091C7E"/>
    <w:rsid w:val="00092B2C"/>
    <w:rsid w:val="00095160"/>
    <w:rsid w:val="000A09E8"/>
    <w:rsid w:val="000A3485"/>
    <w:rsid w:val="000A4446"/>
    <w:rsid w:val="000A6A0C"/>
    <w:rsid w:val="000A6FF5"/>
    <w:rsid w:val="000A74DD"/>
    <w:rsid w:val="000B3F25"/>
    <w:rsid w:val="000B4526"/>
    <w:rsid w:val="000B5240"/>
    <w:rsid w:val="000B614F"/>
    <w:rsid w:val="000C0185"/>
    <w:rsid w:val="000C13C9"/>
    <w:rsid w:val="000C44B9"/>
    <w:rsid w:val="000D098B"/>
    <w:rsid w:val="000D1B1E"/>
    <w:rsid w:val="000D2799"/>
    <w:rsid w:val="000D598D"/>
    <w:rsid w:val="000D6D66"/>
    <w:rsid w:val="000D74A9"/>
    <w:rsid w:val="000D75DD"/>
    <w:rsid w:val="000E2F85"/>
    <w:rsid w:val="000E3C86"/>
    <w:rsid w:val="000F0B02"/>
    <w:rsid w:val="000F10EF"/>
    <w:rsid w:val="000F1C89"/>
    <w:rsid w:val="000F212E"/>
    <w:rsid w:val="000F4C77"/>
    <w:rsid w:val="000F53C4"/>
    <w:rsid w:val="000F5C40"/>
    <w:rsid w:val="000F5EDE"/>
    <w:rsid w:val="000F6FE4"/>
    <w:rsid w:val="000F7E36"/>
    <w:rsid w:val="001034E6"/>
    <w:rsid w:val="001043A5"/>
    <w:rsid w:val="001050BE"/>
    <w:rsid w:val="001058E6"/>
    <w:rsid w:val="00112E07"/>
    <w:rsid w:val="00114A68"/>
    <w:rsid w:val="00116DC9"/>
    <w:rsid w:val="00116E69"/>
    <w:rsid w:val="001208AB"/>
    <w:rsid w:val="00120E4E"/>
    <w:rsid w:val="00120E76"/>
    <w:rsid w:val="00121416"/>
    <w:rsid w:val="001262A9"/>
    <w:rsid w:val="00131539"/>
    <w:rsid w:val="001337B1"/>
    <w:rsid w:val="00142934"/>
    <w:rsid w:val="00142FAC"/>
    <w:rsid w:val="001430D9"/>
    <w:rsid w:val="00144223"/>
    <w:rsid w:val="001445F4"/>
    <w:rsid w:val="00147059"/>
    <w:rsid w:val="00151FF8"/>
    <w:rsid w:val="00153462"/>
    <w:rsid w:val="001546C0"/>
    <w:rsid w:val="00156698"/>
    <w:rsid w:val="00157887"/>
    <w:rsid w:val="00157F0C"/>
    <w:rsid w:val="00160337"/>
    <w:rsid w:val="00160BE7"/>
    <w:rsid w:val="00162F36"/>
    <w:rsid w:val="001630E5"/>
    <w:rsid w:val="00164DAB"/>
    <w:rsid w:val="0016614C"/>
    <w:rsid w:val="00170C85"/>
    <w:rsid w:val="0018053F"/>
    <w:rsid w:val="001806AD"/>
    <w:rsid w:val="00181AFC"/>
    <w:rsid w:val="00182FA5"/>
    <w:rsid w:val="00183F13"/>
    <w:rsid w:val="00184BD0"/>
    <w:rsid w:val="00186562"/>
    <w:rsid w:val="001927BA"/>
    <w:rsid w:val="00192A7A"/>
    <w:rsid w:val="001945A9"/>
    <w:rsid w:val="0019563B"/>
    <w:rsid w:val="00196165"/>
    <w:rsid w:val="001A0F49"/>
    <w:rsid w:val="001A17AF"/>
    <w:rsid w:val="001A2CB3"/>
    <w:rsid w:val="001A2F53"/>
    <w:rsid w:val="001A3BF8"/>
    <w:rsid w:val="001B0A37"/>
    <w:rsid w:val="001B5404"/>
    <w:rsid w:val="001B548D"/>
    <w:rsid w:val="001C5452"/>
    <w:rsid w:val="001C5ED0"/>
    <w:rsid w:val="001C6254"/>
    <w:rsid w:val="001D03D8"/>
    <w:rsid w:val="001D3FB7"/>
    <w:rsid w:val="001D7E4C"/>
    <w:rsid w:val="001E06F2"/>
    <w:rsid w:val="001E58EA"/>
    <w:rsid w:val="001E7DC7"/>
    <w:rsid w:val="001F19FD"/>
    <w:rsid w:val="001F2DA2"/>
    <w:rsid w:val="001F5BB8"/>
    <w:rsid w:val="001F7CBB"/>
    <w:rsid w:val="002039EA"/>
    <w:rsid w:val="002127E0"/>
    <w:rsid w:val="00215735"/>
    <w:rsid w:val="002164F7"/>
    <w:rsid w:val="00220B2A"/>
    <w:rsid w:val="00221759"/>
    <w:rsid w:val="0022268C"/>
    <w:rsid w:val="0022533E"/>
    <w:rsid w:val="002256D2"/>
    <w:rsid w:val="00225D13"/>
    <w:rsid w:val="00226A3A"/>
    <w:rsid w:val="00231E29"/>
    <w:rsid w:val="00234670"/>
    <w:rsid w:val="002356C4"/>
    <w:rsid w:val="0023617D"/>
    <w:rsid w:val="00236E59"/>
    <w:rsid w:val="00242C76"/>
    <w:rsid w:val="00243043"/>
    <w:rsid w:val="002447AF"/>
    <w:rsid w:val="00246CC6"/>
    <w:rsid w:val="00247F5D"/>
    <w:rsid w:val="00254E81"/>
    <w:rsid w:val="00257622"/>
    <w:rsid w:val="00260BC9"/>
    <w:rsid w:val="0026101D"/>
    <w:rsid w:val="002613B4"/>
    <w:rsid w:val="00264AE8"/>
    <w:rsid w:val="00274758"/>
    <w:rsid w:val="00274938"/>
    <w:rsid w:val="00277953"/>
    <w:rsid w:val="00280EAF"/>
    <w:rsid w:val="00281326"/>
    <w:rsid w:val="00281409"/>
    <w:rsid w:val="00281736"/>
    <w:rsid w:val="002818A2"/>
    <w:rsid w:val="0028287D"/>
    <w:rsid w:val="00283566"/>
    <w:rsid w:val="00284B1B"/>
    <w:rsid w:val="002908D0"/>
    <w:rsid w:val="00292648"/>
    <w:rsid w:val="00293041"/>
    <w:rsid w:val="00293869"/>
    <w:rsid w:val="0029529B"/>
    <w:rsid w:val="00296FB7"/>
    <w:rsid w:val="002A0DD0"/>
    <w:rsid w:val="002A1D5C"/>
    <w:rsid w:val="002A2CE5"/>
    <w:rsid w:val="002A5581"/>
    <w:rsid w:val="002A6E87"/>
    <w:rsid w:val="002A7BD6"/>
    <w:rsid w:val="002B1262"/>
    <w:rsid w:val="002B129E"/>
    <w:rsid w:val="002B292C"/>
    <w:rsid w:val="002B340C"/>
    <w:rsid w:val="002B3990"/>
    <w:rsid w:val="002B5EBD"/>
    <w:rsid w:val="002B6B97"/>
    <w:rsid w:val="002B75C6"/>
    <w:rsid w:val="002C28F9"/>
    <w:rsid w:val="002C2B87"/>
    <w:rsid w:val="002C3673"/>
    <w:rsid w:val="002C5F9E"/>
    <w:rsid w:val="002D29E3"/>
    <w:rsid w:val="002D3FE6"/>
    <w:rsid w:val="002D7032"/>
    <w:rsid w:val="002D7266"/>
    <w:rsid w:val="002D73B7"/>
    <w:rsid w:val="002D7485"/>
    <w:rsid w:val="002D7BD2"/>
    <w:rsid w:val="002E322C"/>
    <w:rsid w:val="002F138A"/>
    <w:rsid w:val="002F1A90"/>
    <w:rsid w:val="003007C3"/>
    <w:rsid w:val="0030277B"/>
    <w:rsid w:val="00302E79"/>
    <w:rsid w:val="00303AAF"/>
    <w:rsid w:val="00303E94"/>
    <w:rsid w:val="00304E5F"/>
    <w:rsid w:val="00305571"/>
    <w:rsid w:val="003108F3"/>
    <w:rsid w:val="00311618"/>
    <w:rsid w:val="003116CF"/>
    <w:rsid w:val="0031767F"/>
    <w:rsid w:val="0032305E"/>
    <w:rsid w:val="00324563"/>
    <w:rsid w:val="00324676"/>
    <w:rsid w:val="00325452"/>
    <w:rsid w:val="00330E3D"/>
    <w:rsid w:val="00331026"/>
    <w:rsid w:val="00333AEC"/>
    <w:rsid w:val="00334A43"/>
    <w:rsid w:val="003367C8"/>
    <w:rsid w:val="00341535"/>
    <w:rsid w:val="003469C3"/>
    <w:rsid w:val="00346DCA"/>
    <w:rsid w:val="003475A5"/>
    <w:rsid w:val="00347FCF"/>
    <w:rsid w:val="00351748"/>
    <w:rsid w:val="003525CE"/>
    <w:rsid w:val="003555C6"/>
    <w:rsid w:val="0036212D"/>
    <w:rsid w:val="00363C24"/>
    <w:rsid w:val="00363D81"/>
    <w:rsid w:val="00363E25"/>
    <w:rsid w:val="00364953"/>
    <w:rsid w:val="00364AA0"/>
    <w:rsid w:val="00366112"/>
    <w:rsid w:val="00367F32"/>
    <w:rsid w:val="00374212"/>
    <w:rsid w:val="0037722E"/>
    <w:rsid w:val="003804D3"/>
    <w:rsid w:val="0038362A"/>
    <w:rsid w:val="0039079A"/>
    <w:rsid w:val="00391B7C"/>
    <w:rsid w:val="00393F3F"/>
    <w:rsid w:val="0039512D"/>
    <w:rsid w:val="00396A39"/>
    <w:rsid w:val="003A09C6"/>
    <w:rsid w:val="003A2F85"/>
    <w:rsid w:val="003A4A13"/>
    <w:rsid w:val="003A6931"/>
    <w:rsid w:val="003A6E82"/>
    <w:rsid w:val="003A7F8D"/>
    <w:rsid w:val="003B237C"/>
    <w:rsid w:val="003B279D"/>
    <w:rsid w:val="003B2D3A"/>
    <w:rsid w:val="003C0306"/>
    <w:rsid w:val="003C1D5B"/>
    <w:rsid w:val="003C20EC"/>
    <w:rsid w:val="003C22D7"/>
    <w:rsid w:val="003C6DBD"/>
    <w:rsid w:val="003D4E21"/>
    <w:rsid w:val="003D7034"/>
    <w:rsid w:val="003E0EA9"/>
    <w:rsid w:val="003E196D"/>
    <w:rsid w:val="003E2591"/>
    <w:rsid w:val="003E2B40"/>
    <w:rsid w:val="003E5469"/>
    <w:rsid w:val="003E5791"/>
    <w:rsid w:val="003E6F27"/>
    <w:rsid w:val="003F187F"/>
    <w:rsid w:val="003F39B0"/>
    <w:rsid w:val="003F661F"/>
    <w:rsid w:val="00401410"/>
    <w:rsid w:val="0040194B"/>
    <w:rsid w:val="004049DD"/>
    <w:rsid w:val="004075AB"/>
    <w:rsid w:val="00410802"/>
    <w:rsid w:val="00412741"/>
    <w:rsid w:val="004147CB"/>
    <w:rsid w:val="004213A0"/>
    <w:rsid w:val="00422B3B"/>
    <w:rsid w:val="00425394"/>
    <w:rsid w:val="004274D2"/>
    <w:rsid w:val="00427E18"/>
    <w:rsid w:val="00432552"/>
    <w:rsid w:val="0043525C"/>
    <w:rsid w:val="0043577B"/>
    <w:rsid w:val="00437BE6"/>
    <w:rsid w:val="00442120"/>
    <w:rsid w:val="00444FCA"/>
    <w:rsid w:val="00446E15"/>
    <w:rsid w:val="004508C6"/>
    <w:rsid w:val="00451AAF"/>
    <w:rsid w:val="0045224F"/>
    <w:rsid w:val="004523AF"/>
    <w:rsid w:val="00452711"/>
    <w:rsid w:val="00452D18"/>
    <w:rsid w:val="00453575"/>
    <w:rsid w:val="00454181"/>
    <w:rsid w:val="00456CAD"/>
    <w:rsid w:val="00460701"/>
    <w:rsid w:val="00462F8B"/>
    <w:rsid w:val="00464540"/>
    <w:rsid w:val="00467604"/>
    <w:rsid w:val="00467A40"/>
    <w:rsid w:val="00471763"/>
    <w:rsid w:val="0047224C"/>
    <w:rsid w:val="004772EC"/>
    <w:rsid w:val="0048002E"/>
    <w:rsid w:val="0048024F"/>
    <w:rsid w:val="0048269B"/>
    <w:rsid w:val="00482B91"/>
    <w:rsid w:val="004845AC"/>
    <w:rsid w:val="00485D40"/>
    <w:rsid w:val="00487772"/>
    <w:rsid w:val="00487941"/>
    <w:rsid w:val="00492704"/>
    <w:rsid w:val="00495365"/>
    <w:rsid w:val="00495BE2"/>
    <w:rsid w:val="004A29C4"/>
    <w:rsid w:val="004A2CD7"/>
    <w:rsid w:val="004A44D0"/>
    <w:rsid w:val="004A71D0"/>
    <w:rsid w:val="004B30B6"/>
    <w:rsid w:val="004B3640"/>
    <w:rsid w:val="004C0861"/>
    <w:rsid w:val="004C1797"/>
    <w:rsid w:val="004C3D16"/>
    <w:rsid w:val="004C3F5B"/>
    <w:rsid w:val="004D242A"/>
    <w:rsid w:val="004E04B7"/>
    <w:rsid w:val="004E065C"/>
    <w:rsid w:val="004E2790"/>
    <w:rsid w:val="004E2E72"/>
    <w:rsid w:val="004E6670"/>
    <w:rsid w:val="004F001D"/>
    <w:rsid w:val="004F33D8"/>
    <w:rsid w:val="004F6585"/>
    <w:rsid w:val="004F7175"/>
    <w:rsid w:val="00501177"/>
    <w:rsid w:val="00506D10"/>
    <w:rsid w:val="00507D47"/>
    <w:rsid w:val="005102DC"/>
    <w:rsid w:val="00512B17"/>
    <w:rsid w:val="00515B96"/>
    <w:rsid w:val="00520862"/>
    <w:rsid w:val="00520FC7"/>
    <w:rsid w:val="00531033"/>
    <w:rsid w:val="005317EA"/>
    <w:rsid w:val="005366AA"/>
    <w:rsid w:val="005415C2"/>
    <w:rsid w:val="00545D8C"/>
    <w:rsid w:val="00547D94"/>
    <w:rsid w:val="0056002D"/>
    <w:rsid w:val="00562754"/>
    <w:rsid w:val="00563FD8"/>
    <w:rsid w:val="00564E29"/>
    <w:rsid w:val="00565B50"/>
    <w:rsid w:val="00566D1D"/>
    <w:rsid w:val="00572689"/>
    <w:rsid w:val="005730EA"/>
    <w:rsid w:val="00573D4D"/>
    <w:rsid w:val="0057492E"/>
    <w:rsid w:val="00576F14"/>
    <w:rsid w:val="005852B5"/>
    <w:rsid w:val="00585854"/>
    <w:rsid w:val="005861A5"/>
    <w:rsid w:val="0058724E"/>
    <w:rsid w:val="005914A5"/>
    <w:rsid w:val="005921B9"/>
    <w:rsid w:val="00594D30"/>
    <w:rsid w:val="0059617C"/>
    <w:rsid w:val="005961AC"/>
    <w:rsid w:val="0059787E"/>
    <w:rsid w:val="005A51F4"/>
    <w:rsid w:val="005A6068"/>
    <w:rsid w:val="005B0B8A"/>
    <w:rsid w:val="005B106A"/>
    <w:rsid w:val="005B1822"/>
    <w:rsid w:val="005B3C1E"/>
    <w:rsid w:val="005B4832"/>
    <w:rsid w:val="005B6759"/>
    <w:rsid w:val="005B78F8"/>
    <w:rsid w:val="005C060A"/>
    <w:rsid w:val="005C0DEF"/>
    <w:rsid w:val="005C5D80"/>
    <w:rsid w:val="005C76A9"/>
    <w:rsid w:val="005C7C7A"/>
    <w:rsid w:val="005D2EFB"/>
    <w:rsid w:val="005E2300"/>
    <w:rsid w:val="005E2CD0"/>
    <w:rsid w:val="005E32A8"/>
    <w:rsid w:val="005E4146"/>
    <w:rsid w:val="005E6090"/>
    <w:rsid w:val="005E6895"/>
    <w:rsid w:val="005F325E"/>
    <w:rsid w:val="0060168E"/>
    <w:rsid w:val="006027A7"/>
    <w:rsid w:val="0060550E"/>
    <w:rsid w:val="00613C16"/>
    <w:rsid w:val="006141E2"/>
    <w:rsid w:val="00616C52"/>
    <w:rsid w:val="00617685"/>
    <w:rsid w:val="00621C54"/>
    <w:rsid w:val="00624B36"/>
    <w:rsid w:val="00625B41"/>
    <w:rsid w:val="00627E33"/>
    <w:rsid w:val="006309AF"/>
    <w:rsid w:val="00632436"/>
    <w:rsid w:val="00633910"/>
    <w:rsid w:val="00634D82"/>
    <w:rsid w:val="00635B4F"/>
    <w:rsid w:val="0064066E"/>
    <w:rsid w:val="00642891"/>
    <w:rsid w:val="006447B0"/>
    <w:rsid w:val="00650853"/>
    <w:rsid w:val="00651C10"/>
    <w:rsid w:val="00653559"/>
    <w:rsid w:val="00655FB9"/>
    <w:rsid w:val="00660026"/>
    <w:rsid w:val="0066389B"/>
    <w:rsid w:val="00664491"/>
    <w:rsid w:val="006708EC"/>
    <w:rsid w:val="00680BE3"/>
    <w:rsid w:val="00680EA2"/>
    <w:rsid w:val="00681281"/>
    <w:rsid w:val="00681F87"/>
    <w:rsid w:val="00682417"/>
    <w:rsid w:val="00682812"/>
    <w:rsid w:val="00683DDA"/>
    <w:rsid w:val="006856EF"/>
    <w:rsid w:val="006A27E3"/>
    <w:rsid w:val="006A2CFA"/>
    <w:rsid w:val="006A4D4D"/>
    <w:rsid w:val="006A71B8"/>
    <w:rsid w:val="006B04D6"/>
    <w:rsid w:val="006B0589"/>
    <w:rsid w:val="006B28C6"/>
    <w:rsid w:val="006B2C4C"/>
    <w:rsid w:val="006B5554"/>
    <w:rsid w:val="006B56BD"/>
    <w:rsid w:val="006B6C53"/>
    <w:rsid w:val="006B6EB0"/>
    <w:rsid w:val="006C19D3"/>
    <w:rsid w:val="006C3970"/>
    <w:rsid w:val="006C5E43"/>
    <w:rsid w:val="006C76FD"/>
    <w:rsid w:val="006D0FD8"/>
    <w:rsid w:val="006D1E4F"/>
    <w:rsid w:val="006D2277"/>
    <w:rsid w:val="006D724B"/>
    <w:rsid w:val="006D7774"/>
    <w:rsid w:val="006D7B34"/>
    <w:rsid w:val="006E11D4"/>
    <w:rsid w:val="006E13B6"/>
    <w:rsid w:val="006E2612"/>
    <w:rsid w:val="006E4A20"/>
    <w:rsid w:val="006E65F0"/>
    <w:rsid w:val="006F1F0E"/>
    <w:rsid w:val="006F2C1E"/>
    <w:rsid w:val="006F2D8F"/>
    <w:rsid w:val="006F2EBF"/>
    <w:rsid w:val="00700A6C"/>
    <w:rsid w:val="00706FCE"/>
    <w:rsid w:val="007071DB"/>
    <w:rsid w:val="0070787C"/>
    <w:rsid w:val="00712117"/>
    <w:rsid w:val="0071722A"/>
    <w:rsid w:val="00717C49"/>
    <w:rsid w:val="0072174F"/>
    <w:rsid w:val="0072223F"/>
    <w:rsid w:val="007223EB"/>
    <w:rsid w:val="0072396A"/>
    <w:rsid w:val="007269EB"/>
    <w:rsid w:val="007275AE"/>
    <w:rsid w:val="00733130"/>
    <w:rsid w:val="00735A06"/>
    <w:rsid w:val="00736FA7"/>
    <w:rsid w:val="007409F4"/>
    <w:rsid w:val="007411C0"/>
    <w:rsid w:val="0074436C"/>
    <w:rsid w:val="007449B0"/>
    <w:rsid w:val="00745B55"/>
    <w:rsid w:val="007460A7"/>
    <w:rsid w:val="00747679"/>
    <w:rsid w:val="007478F2"/>
    <w:rsid w:val="00751288"/>
    <w:rsid w:val="00751342"/>
    <w:rsid w:val="007572F4"/>
    <w:rsid w:val="00762412"/>
    <w:rsid w:val="00766086"/>
    <w:rsid w:val="00767073"/>
    <w:rsid w:val="00767693"/>
    <w:rsid w:val="00770062"/>
    <w:rsid w:val="0077167C"/>
    <w:rsid w:val="00776D50"/>
    <w:rsid w:val="00776F70"/>
    <w:rsid w:val="00784606"/>
    <w:rsid w:val="00786CA2"/>
    <w:rsid w:val="00787A7F"/>
    <w:rsid w:val="00791882"/>
    <w:rsid w:val="007925FF"/>
    <w:rsid w:val="007962A4"/>
    <w:rsid w:val="00797720"/>
    <w:rsid w:val="007A1A0F"/>
    <w:rsid w:val="007A2B7F"/>
    <w:rsid w:val="007A34D1"/>
    <w:rsid w:val="007A7F7B"/>
    <w:rsid w:val="007B28D1"/>
    <w:rsid w:val="007B5C85"/>
    <w:rsid w:val="007B5F06"/>
    <w:rsid w:val="007C7906"/>
    <w:rsid w:val="007D19A4"/>
    <w:rsid w:val="007D24AF"/>
    <w:rsid w:val="007D2D6B"/>
    <w:rsid w:val="007D5544"/>
    <w:rsid w:val="007D6BAF"/>
    <w:rsid w:val="007D763A"/>
    <w:rsid w:val="007E0555"/>
    <w:rsid w:val="007E33F2"/>
    <w:rsid w:val="007E380D"/>
    <w:rsid w:val="007E435F"/>
    <w:rsid w:val="007E5666"/>
    <w:rsid w:val="007E6DFB"/>
    <w:rsid w:val="007E6EE6"/>
    <w:rsid w:val="007F230D"/>
    <w:rsid w:val="007F3087"/>
    <w:rsid w:val="007F3685"/>
    <w:rsid w:val="007F4F21"/>
    <w:rsid w:val="007F55FB"/>
    <w:rsid w:val="007F75BE"/>
    <w:rsid w:val="00810957"/>
    <w:rsid w:val="008110FA"/>
    <w:rsid w:val="00811763"/>
    <w:rsid w:val="00811862"/>
    <w:rsid w:val="008147DC"/>
    <w:rsid w:val="00814801"/>
    <w:rsid w:val="00815E36"/>
    <w:rsid w:val="008213E6"/>
    <w:rsid w:val="00825877"/>
    <w:rsid w:val="00825B79"/>
    <w:rsid w:val="008322CE"/>
    <w:rsid w:val="00833788"/>
    <w:rsid w:val="008349DF"/>
    <w:rsid w:val="0083617A"/>
    <w:rsid w:val="00836DA3"/>
    <w:rsid w:val="008406BE"/>
    <w:rsid w:val="0084131F"/>
    <w:rsid w:val="00841E47"/>
    <w:rsid w:val="008439CB"/>
    <w:rsid w:val="00847171"/>
    <w:rsid w:val="00850A02"/>
    <w:rsid w:val="00851118"/>
    <w:rsid w:val="008519D1"/>
    <w:rsid w:val="008604BF"/>
    <w:rsid w:val="0086065E"/>
    <w:rsid w:val="008609BA"/>
    <w:rsid w:val="008609FA"/>
    <w:rsid w:val="00864C4E"/>
    <w:rsid w:val="008703DC"/>
    <w:rsid w:val="00871E67"/>
    <w:rsid w:val="00872C77"/>
    <w:rsid w:val="008736D4"/>
    <w:rsid w:val="00882709"/>
    <w:rsid w:val="0088503A"/>
    <w:rsid w:val="00887682"/>
    <w:rsid w:val="00887AA3"/>
    <w:rsid w:val="008914D6"/>
    <w:rsid w:val="008917D8"/>
    <w:rsid w:val="008925D7"/>
    <w:rsid w:val="00893CE1"/>
    <w:rsid w:val="008A2ED1"/>
    <w:rsid w:val="008A5834"/>
    <w:rsid w:val="008A7F4E"/>
    <w:rsid w:val="008C05EC"/>
    <w:rsid w:val="008C257A"/>
    <w:rsid w:val="008C3114"/>
    <w:rsid w:val="008C40E0"/>
    <w:rsid w:val="008C4D02"/>
    <w:rsid w:val="008C53E1"/>
    <w:rsid w:val="008C7B93"/>
    <w:rsid w:val="008C7E75"/>
    <w:rsid w:val="008D0BD2"/>
    <w:rsid w:val="008D1907"/>
    <w:rsid w:val="008D2858"/>
    <w:rsid w:val="008D3C62"/>
    <w:rsid w:val="008D4131"/>
    <w:rsid w:val="008D6A35"/>
    <w:rsid w:val="008D7264"/>
    <w:rsid w:val="008E3A20"/>
    <w:rsid w:val="008E4567"/>
    <w:rsid w:val="008E58F9"/>
    <w:rsid w:val="008F426F"/>
    <w:rsid w:val="008F54EA"/>
    <w:rsid w:val="008F6E07"/>
    <w:rsid w:val="008F7F21"/>
    <w:rsid w:val="0090083E"/>
    <w:rsid w:val="00902A0A"/>
    <w:rsid w:val="0090432C"/>
    <w:rsid w:val="00905565"/>
    <w:rsid w:val="009061FE"/>
    <w:rsid w:val="009069E7"/>
    <w:rsid w:val="0092001E"/>
    <w:rsid w:val="0092146C"/>
    <w:rsid w:val="00921688"/>
    <w:rsid w:val="00922247"/>
    <w:rsid w:val="0093041D"/>
    <w:rsid w:val="00930DA6"/>
    <w:rsid w:val="00931529"/>
    <w:rsid w:val="0093330A"/>
    <w:rsid w:val="009337AD"/>
    <w:rsid w:val="00935A97"/>
    <w:rsid w:val="0093629B"/>
    <w:rsid w:val="00941B0B"/>
    <w:rsid w:val="00942666"/>
    <w:rsid w:val="009433C6"/>
    <w:rsid w:val="0094365C"/>
    <w:rsid w:val="0094387E"/>
    <w:rsid w:val="009444D3"/>
    <w:rsid w:val="00947460"/>
    <w:rsid w:val="00947BCD"/>
    <w:rsid w:val="00950636"/>
    <w:rsid w:val="00955B02"/>
    <w:rsid w:val="00956790"/>
    <w:rsid w:val="0096147F"/>
    <w:rsid w:val="009635E8"/>
    <w:rsid w:val="009659BF"/>
    <w:rsid w:val="009717BF"/>
    <w:rsid w:val="00973070"/>
    <w:rsid w:val="00973D8B"/>
    <w:rsid w:val="00976F5C"/>
    <w:rsid w:val="00980546"/>
    <w:rsid w:val="009813AE"/>
    <w:rsid w:val="00981C37"/>
    <w:rsid w:val="009839EB"/>
    <w:rsid w:val="00983BE7"/>
    <w:rsid w:val="00985389"/>
    <w:rsid w:val="00990FC5"/>
    <w:rsid w:val="00991465"/>
    <w:rsid w:val="00991728"/>
    <w:rsid w:val="009925CF"/>
    <w:rsid w:val="009963F2"/>
    <w:rsid w:val="009A1649"/>
    <w:rsid w:val="009A1784"/>
    <w:rsid w:val="009A4ADD"/>
    <w:rsid w:val="009B0278"/>
    <w:rsid w:val="009B1E17"/>
    <w:rsid w:val="009B473C"/>
    <w:rsid w:val="009B593B"/>
    <w:rsid w:val="009B753E"/>
    <w:rsid w:val="009C0F94"/>
    <w:rsid w:val="009C0F9C"/>
    <w:rsid w:val="009C478C"/>
    <w:rsid w:val="009C542F"/>
    <w:rsid w:val="009D01AA"/>
    <w:rsid w:val="009D01ED"/>
    <w:rsid w:val="009D30CD"/>
    <w:rsid w:val="009D3E41"/>
    <w:rsid w:val="009D79A5"/>
    <w:rsid w:val="009E03E3"/>
    <w:rsid w:val="009E2B98"/>
    <w:rsid w:val="009E750B"/>
    <w:rsid w:val="009E79A9"/>
    <w:rsid w:val="009E7D89"/>
    <w:rsid w:val="009F105B"/>
    <w:rsid w:val="009F17B4"/>
    <w:rsid w:val="009F3378"/>
    <w:rsid w:val="009F42BB"/>
    <w:rsid w:val="00A01EE5"/>
    <w:rsid w:val="00A027BC"/>
    <w:rsid w:val="00A0432C"/>
    <w:rsid w:val="00A06205"/>
    <w:rsid w:val="00A07DD6"/>
    <w:rsid w:val="00A07E36"/>
    <w:rsid w:val="00A1149C"/>
    <w:rsid w:val="00A12DB4"/>
    <w:rsid w:val="00A12F52"/>
    <w:rsid w:val="00A13C23"/>
    <w:rsid w:val="00A13FCC"/>
    <w:rsid w:val="00A144D8"/>
    <w:rsid w:val="00A1519C"/>
    <w:rsid w:val="00A15336"/>
    <w:rsid w:val="00A1649B"/>
    <w:rsid w:val="00A168F3"/>
    <w:rsid w:val="00A208C6"/>
    <w:rsid w:val="00A20C2B"/>
    <w:rsid w:val="00A21C14"/>
    <w:rsid w:val="00A23D1C"/>
    <w:rsid w:val="00A24E92"/>
    <w:rsid w:val="00A271E6"/>
    <w:rsid w:val="00A34258"/>
    <w:rsid w:val="00A35809"/>
    <w:rsid w:val="00A35EF5"/>
    <w:rsid w:val="00A42574"/>
    <w:rsid w:val="00A43212"/>
    <w:rsid w:val="00A4510B"/>
    <w:rsid w:val="00A4769A"/>
    <w:rsid w:val="00A50404"/>
    <w:rsid w:val="00A51658"/>
    <w:rsid w:val="00A527F5"/>
    <w:rsid w:val="00A55097"/>
    <w:rsid w:val="00A617FE"/>
    <w:rsid w:val="00A61D80"/>
    <w:rsid w:val="00A64E58"/>
    <w:rsid w:val="00A673A8"/>
    <w:rsid w:val="00A70F4E"/>
    <w:rsid w:val="00A73376"/>
    <w:rsid w:val="00A73844"/>
    <w:rsid w:val="00A74435"/>
    <w:rsid w:val="00A8081A"/>
    <w:rsid w:val="00A809E4"/>
    <w:rsid w:val="00A83231"/>
    <w:rsid w:val="00A854DB"/>
    <w:rsid w:val="00A85C97"/>
    <w:rsid w:val="00A860C1"/>
    <w:rsid w:val="00A90073"/>
    <w:rsid w:val="00A97E9B"/>
    <w:rsid w:val="00AA32EA"/>
    <w:rsid w:val="00AA61B2"/>
    <w:rsid w:val="00AB31E8"/>
    <w:rsid w:val="00AB63A4"/>
    <w:rsid w:val="00AC0293"/>
    <w:rsid w:val="00AC39BA"/>
    <w:rsid w:val="00AC3A49"/>
    <w:rsid w:val="00AC3A97"/>
    <w:rsid w:val="00AC3D96"/>
    <w:rsid w:val="00AC6106"/>
    <w:rsid w:val="00AD2272"/>
    <w:rsid w:val="00AD4653"/>
    <w:rsid w:val="00AD53A8"/>
    <w:rsid w:val="00AD770B"/>
    <w:rsid w:val="00AE370A"/>
    <w:rsid w:val="00AE6133"/>
    <w:rsid w:val="00AF13A2"/>
    <w:rsid w:val="00AF1AD7"/>
    <w:rsid w:val="00AF2201"/>
    <w:rsid w:val="00AF2391"/>
    <w:rsid w:val="00AF2E5A"/>
    <w:rsid w:val="00AF58CF"/>
    <w:rsid w:val="00B03008"/>
    <w:rsid w:val="00B04AA0"/>
    <w:rsid w:val="00B05F79"/>
    <w:rsid w:val="00B109BC"/>
    <w:rsid w:val="00B10B15"/>
    <w:rsid w:val="00B14E31"/>
    <w:rsid w:val="00B14E4F"/>
    <w:rsid w:val="00B226F7"/>
    <w:rsid w:val="00B253D7"/>
    <w:rsid w:val="00B25D94"/>
    <w:rsid w:val="00B33607"/>
    <w:rsid w:val="00B36D53"/>
    <w:rsid w:val="00B376E2"/>
    <w:rsid w:val="00B403D0"/>
    <w:rsid w:val="00B41441"/>
    <w:rsid w:val="00B429F1"/>
    <w:rsid w:val="00B44DAA"/>
    <w:rsid w:val="00B45C4D"/>
    <w:rsid w:val="00B4713C"/>
    <w:rsid w:val="00B51949"/>
    <w:rsid w:val="00B51EBF"/>
    <w:rsid w:val="00B5230C"/>
    <w:rsid w:val="00B52D23"/>
    <w:rsid w:val="00B55213"/>
    <w:rsid w:val="00B55A86"/>
    <w:rsid w:val="00B55AA6"/>
    <w:rsid w:val="00B55AA9"/>
    <w:rsid w:val="00B6124E"/>
    <w:rsid w:val="00B657E3"/>
    <w:rsid w:val="00B70D20"/>
    <w:rsid w:val="00B72328"/>
    <w:rsid w:val="00B73B33"/>
    <w:rsid w:val="00B746A8"/>
    <w:rsid w:val="00B74C8B"/>
    <w:rsid w:val="00B775CB"/>
    <w:rsid w:val="00B80202"/>
    <w:rsid w:val="00B8084D"/>
    <w:rsid w:val="00B845CA"/>
    <w:rsid w:val="00B866C1"/>
    <w:rsid w:val="00B86931"/>
    <w:rsid w:val="00B8702E"/>
    <w:rsid w:val="00B911AB"/>
    <w:rsid w:val="00B91710"/>
    <w:rsid w:val="00B95712"/>
    <w:rsid w:val="00B95F9C"/>
    <w:rsid w:val="00B96406"/>
    <w:rsid w:val="00B96573"/>
    <w:rsid w:val="00B96959"/>
    <w:rsid w:val="00B97044"/>
    <w:rsid w:val="00B97EE8"/>
    <w:rsid w:val="00BA08CD"/>
    <w:rsid w:val="00BA36F4"/>
    <w:rsid w:val="00BA3C20"/>
    <w:rsid w:val="00BA455C"/>
    <w:rsid w:val="00BA76AC"/>
    <w:rsid w:val="00BA7BAC"/>
    <w:rsid w:val="00BB22BF"/>
    <w:rsid w:val="00BB2BEF"/>
    <w:rsid w:val="00BB3196"/>
    <w:rsid w:val="00BB352E"/>
    <w:rsid w:val="00BC2503"/>
    <w:rsid w:val="00BC361E"/>
    <w:rsid w:val="00BC3D35"/>
    <w:rsid w:val="00BC454C"/>
    <w:rsid w:val="00BC4BC1"/>
    <w:rsid w:val="00BC5B34"/>
    <w:rsid w:val="00BD08FD"/>
    <w:rsid w:val="00BD0B66"/>
    <w:rsid w:val="00BD1393"/>
    <w:rsid w:val="00BD1FAF"/>
    <w:rsid w:val="00BD34A1"/>
    <w:rsid w:val="00BD592F"/>
    <w:rsid w:val="00BD7B60"/>
    <w:rsid w:val="00BE225E"/>
    <w:rsid w:val="00BE7F01"/>
    <w:rsid w:val="00BF166C"/>
    <w:rsid w:val="00BF3154"/>
    <w:rsid w:val="00BF54F9"/>
    <w:rsid w:val="00BF5D55"/>
    <w:rsid w:val="00BF74FF"/>
    <w:rsid w:val="00C00081"/>
    <w:rsid w:val="00C00503"/>
    <w:rsid w:val="00C00E3E"/>
    <w:rsid w:val="00C034D1"/>
    <w:rsid w:val="00C04D8B"/>
    <w:rsid w:val="00C055F3"/>
    <w:rsid w:val="00C05999"/>
    <w:rsid w:val="00C05CB4"/>
    <w:rsid w:val="00C069D1"/>
    <w:rsid w:val="00C14D87"/>
    <w:rsid w:val="00C20DE7"/>
    <w:rsid w:val="00C24891"/>
    <w:rsid w:val="00C25655"/>
    <w:rsid w:val="00C31227"/>
    <w:rsid w:val="00C32326"/>
    <w:rsid w:val="00C34124"/>
    <w:rsid w:val="00C345C4"/>
    <w:rsid w:val="00C37154"/>
    <w:rsid w:val="00C430D1"/>
    <w:rsid w:val="00C4375E"/>
    <w:rsid w:val="00C51255"/>
    <w:rsid w:val="00C52B58"/>
    <w:rsid w:val="00C52CCD"/>
    <w:rsid w:val="00C567BE"/>
    <w:rsid w:val="00C577CE"/>
    <w:rsid w:val="00C57B40"/>
    <w:rsid w:val="00C60700"/>
    <w:rsid w:val="00C63514"/>
    <w:rsid w:val="00C6589F"/>
    <w:rsid w:val="00C658AA"/>
    <w:rsid w:val="00C72991"/>
    <w:rsid w:val="00C74F02"/>
    <w:rsid w:val="00C756CB"/>
    <w:rsid w:val="00C7570F"/>
    <w:rsid w:val="00C76D6C"/>
    <w:rsid w:val="00C8141A"/>
    <w:rsid w:val="00C8204D"/>
    <w:rsid w:val="00C82138"/>
    <w:rsid w:val="00C874C1"/>
    <w:rsid w:val="00C93838"/>
    <w:rsid w:val="00C939A9"/>
    <w:rsid w:val="00C9474C"/>
    <w:rsid w:val="00C947FF"/>
    <w:rsid w:val="00C9527D"/>
    <w:rsid w:val="00C96327"/>
    <w:rsid w:val="00C96A82"/>
    <w:rsid w:val="00CA0BC7"/>
    <w:rsid w:val="00CA0D82"/>
    <w:rsid w:val="00CA1FAF"/>
    <w:rsid w:val="00CA331F"/>
    <w:rsid w:val="00CA75A0"/>
    <w:rsid w:val="00CB2E7A"/>
    <w:rsid w:val="00CB4C4A"/>
    <w:rsid w:val="00CB5C56"/>
    <w:rsid w:val="00CC0C35"/>
    <w:rsid w:val="00CC1136"/>
    <w:rsid w:val="00CC2B02"/>
    <w:rsid w:val="00CC2BF9"/>
    <w:rsid w:val="00CC4007"/>
    <w:rsid w:val="00CC473A"/>
    <w:rsid w:val="00CC53B0"/>
    <w:rsid w:val="00CC59AC"/>
    <w:rsid w:val="00CC5F73"/>
    <w:rsid w:val="00CC7DBF"/>
    <w:rsid w:val="00CD1988"/>
    <w:rsid w:val="00CD2BDA"/>
    <w:rsid w:val="00CE6A42"/>
    <w:rsid w:val="00CE7650"/>
    <w:rsid w:val="00CF35DE"/>
    <w:rsid w:val="00CF535F"/>
    <w:rsid w:val="00CF5F05"/>
    <w:rsid w:val="00CF62B9"/>
    <w:rsid w:val="00CF6A12"/>
    <w:rsid w:val="00D0103B"/>
    <w:rsid w:val="00D07A20"/>
    <w:rsid w:val="00D07D56"/>
    <w:rsid w:val="00D10174"/>
    <w:rsid w:val="00D21C1A"/>
    <w:rsid w:val="00D21F31"/>
    <w:rsid w:val="00D220D4"/>
    <w:rsid w:val="00D239CD"/>
    <w:rsid w:val="00D253C9"/>
    <w:rsid w:val="00D274D3"/>
    <w:rsid w:val="00D3536C"/>
    <w:rsid w:val="00D35889"/>
    <w:rsid w:val="00D36E85"/>
    <w:rsid w:val="00D37BAC"/>
    <w:rsid w:val="00D47CCE"/>
    <w:rsid w:val="00D47EFB"/>
    <w:rsid w:val="00D47FC3"/>
    <w:rsid w:val="00D503DB"/>
    <w:rsid w:val="00D50B20"/>
    <w:rsid w:val="00D63FD3"/>
    <w:rsid w:val="00D70593"/>
    <w:rsid w:val="00D7486E"/>
    <w:rsid w:val="00D748DB"/>
    <w:rsid w:val="00D761A6"/>
    <w:rsid w:val="00D76938"/>
    <w:rsid w:val="00D77814"/>
    <w:rsid w:val="00D85D6F"/>
    <w:rsid w:val="00D870DA"/>
    <w:rsid w:val="00D90B60"/>
    <w:rsid w:val="00D9151E"/>
    <w:rsid w:val="00D96AF5"/>
    <w:rsid w:val="00D96BBD"/>
    <w:rsid w:val="00DA1FFD"/>
    <w:rsid w:val="00DA2DF0"/>
    <w:rsid w:val="00DA506F"/>
    <w:rsid w:val="00DA5C78"/>
    <w:rsid w:val="00DA5F14"/>
    <w:rsid w:val="00DA6971"/>
    <w:rsid w:val="00DA6DF7"/>
    <w:rsid w:val="00DB4274"/>
    <w:rsid w:val="00DB443A"/>
    <w:rsid w:val="00DB525A"/>
    <w:rsid w:val="00DB5537"/>
    <w:rsid w:val="00DB58F9"/>
    <w:rsid w:val="00DC169C"/>
    <w:rsid w:val="00DC1D36"/>
    <w:rsid w:val="00DC4B36"/>
    <w:rsid w:val="00DC4BF0"/>
    <w:rsid w:val="00DC6709"/>
    <w:rsid w:val="00DD01E8"/>
    <w:rsid w:val="00DD2419"/>
    <w:rsid w:val="00DD3B9B"/>
    <w:rsid w:val="00DD3DAA"/>
    <w:rsid w:val="00DD4A6A"/>
    <w:rsid w:val="00DD4ECD"/>
    <w:rsid w:val="00DD64E6"/>
    <w:rsid w:val="00DD73E9"/>
    <w:rsid w:val="00DD7C0E"/>
    <w:rsid w:val="00DE521F"/>
    <w:rsid w:val="00DE53DE"/>
    <w:rsid w:val="00DF4A3B"/>
    <w:rsid w:val="00DF7538"/>
    <w:rsid w:val="00E01AC4"/>
    <w:rsid w:val="00E03AB1"/>
    <w:rsid w:val="00E04226"/>
    <w:rsid w:val="00E05364"/>
    <w:rsid w:val="00E103C9"/>
    <w:rsid w:val="00E10890"/>
    <w:rsid w:val="00E10C7F"/>
    <w:rsid w:val="00E114E0"/>
    <w:rsid w:val="00E1164E"/>
    <w:rsid w:val="00E13A33"/>
    <w:rsid w:val="00E14B54"/>
    <w:rsid w:val="00E17F2A"/>
    <w:rsid w:val="00E25844"/>
    <w:rsid w:val="00E3009B"/>
    <w:rsid w:val="00E353A0"/>
    <w:rsid w:val="00E40EDE"/>
    <w:rsid w:val="00E43A5B"/>
    <w:rsid w:val="00E445DD"/>
    <w:rsid w:val="00E44916"/>
    <w:rsid w:val="00E5019F"/>
    <w:rsid w:val="00E50BA5"/>
    <w:rsid w:val="00E535B1"/>
    <w:rsid w:val="00E56FD9"/>
    <w:rsid w:val="00E63259"/>
    <w:rsid w:val="00E64CFA"/>
    <w:rsid w:val="00E658C5"/>
    <w:rsid w:val="00E65C5F"/>
    <w:rsid w:val="00E67052"/>
    <w:rsid w:val="00E6711D"/>
    <w:rsid w:val="00E70319"/>
    <w:rsid w:val="00E731BD"/>
    <w:rsid w:val="00E73849"/>
    <w:rsid w:val="00E75ACE"/>
    <w:rsid w:val="00E83169"/>
    <w:rsid w:val="00E86B22"/>
    <w:rsid w:val="00E87CB5"/>
    <w:rsid w:val="00E919F5"/>
    <w:rsid w:val="00E92550"/>
    <w:rsid w:val="00E943A9"/>
    <w:rsid w:val="00E9550C"/>
    <w:rsid w:val="00E95C59"/>
    <w:rsid w:val="00E97E2B"/>
    <w:rsid w:val="00EA1800"/>
    <w:rsid w:val="00EA2115"/>
    <w:rsid w:val="00EA722A"/>
    <w:rsid w:val="00EA7B8C"/>
    <w:rsid w:val="00EB15A7"/>
    <w:rsid w:val="00EB30D1"/>
    <w:rsid w:val="00EB5DF1"/>
    <w:rsid w:val="00EB7880"/>
    <w:rsid w:val="00EC061B"/>
    <w:rsid w:val="00EC0BA9"/>
    <w:rsid w:val="00EC11EF"/>
    <w:rsid w:val="00EC1577"/>
    <w:rsid w:val="00EC22C0"/>
    <w:rsid w:val="00EC5552"/>
    <w:rsid w:val="00EC6895"/>
    <w:rsid w:val="00ED23B1"/>
    <w:rsid w:val="00ED2847"/>
    <w:rsid w:val="00ED45FF"/>
    <w:rsid w:val="00ED5D7E"/>
    <w:rsid w:val="00ED6537"/>
    <w:rsid w:val="00ED7215"/>
    <w:rsid w:val="00EE3305"/>
    <w:rsid w:val="00EE3E36"/>
    <w:rsid w:val="00EE4631"/>
    <w:rsid w:val="00EE6BEA"/>
    <w:rsid w:val="00EF252D"/>
    <w:rsid w:val="00EF4F7F"/>
    <w:rsid w:val="00F01244"/>
    <w:rsid w:val="00F0187D"/>
    <w:rsid w:val="00F02F28"/>
    <w:rsid w:val="00F04169"/>
    <w:rsid w:val="00F0482D"/>
    <w:rsid w:val="00F05AFA"/>
    <w:rsid w:val="00F12178"/>
    <w:rsid w:val="00F12D1A"/>
    <w:rsid w:val="00F13FF9"/>
    <w:rsid w:val="00F14FF9"/>
    <w:rsid w:val="00F1709E"/>
    <w:rsid w:val="00F17F02"/>
    <w:rsid w:val="00F20729"/>
    <w:rsid w:val="00F234B0"/>
    <w:rsid w:val="00F23F02"/>
    <w:rsid w:val="00F25AB7"/>
    <w:rsid w:val="00F2688B"/>
    <w:rsid w:val="00F269CC"/>
    <w:rsid w:val="00F3298A"/>
    <w:rsid w:val="00F3344B"/>
    <w:rsid w:val="00F33745"/>
    <w:rsid w:val="00F34270"/>
    <w:rsid w:val="00F34385"/>
    <w:rsid w:val="00F3575B"/>
    <w:rsid w:val="00F37331"/>
    <w:rsid w:val="00F3735E"/>
    <w:rsid w:val="00F425EF"/>
    <w:rsid w:val="00F5029A"/>
    <w:rsid w:val="00F50679"/>
    <w:rsid w:val="00F514B7"/>
    <w:rsid w:val="00F53691"/>
    <w:rsid w:val="00F5399D"/>
    <w:rsid w:val="00F54716"/>
    <w:rsid w:val="00F56BCB"/>
    <w:rsid w:val="00F62BC9"/>
    <w:rsid w:val="00F6400A"/>
    <w:rsid w:val="00F643CC"/>
    <w:rsid w:val="00F703B3"/>
    <w:rsid w:val="00F71B72"/>
    <w:rsid w:val="00F76A30"/>
    <w:rsid w:val="00F80DA2"/>
    <w:rsid w:val="00F814BB"/>
    <w:rsid w:val="00F82190"/>
    <w:rsid w:val="00F82B61"/>
    <w:rsid w:val="00F83501"/>
    <w:rsid w:val="00F8352B"/>
    <w:rsid w:val="00F85B5D"/>
    <w:rsid w:val="00F85F9F"/>
    <w:rsid w:val="00F86BD3"/>
    <w:rsid w:val="00F86D7B"/>
    <w:rsid w:val="00F87058"/>
    <w:rsid w:val="00F919D3"/>
    <w:rsid w:val="00FA0030"/>
    <w:rsid w:val="00FA2822"/>
    <w:rsid w:val="00FA43F8"/>
    <w:rsid w:val="00FA44D7"/>
    <w:rsid w:val="00FA61C2"/>
    <w:rsid w:val="00FA71E4"/>
    <w:rsid w:val="00FB0025"/>
    <w:rsid w:val="00FB47EB"/>
    <w:rsid w:val="00FB538E"/>
    <w:rsid w:val="00FB67E2"/>
    <w:rsid w:val="00FB6D15"/>
    <w:rsid w:val="00FC2C46"/>
    <w:rsid w:val="00FC6AD1"/>
    <w:rsid w:val="00FC7E64"/>
    <w:rsid w:val="00FD1756"/>
    <w:rsid w:val="00FD32BD"/>
    <w:rsid w:val="00FD3367"/>
    <w:rsid w:val="00FD348A"/>
    <w:rsid w:val="00FD7DE4"/>
    <w:rsid w:val="00FE2264"/>
    <w:rsid w:val="00FE3611"/>
    <w:rsid w:val="00FE4A6E"/>
    <w:rsid w:val="00FE4B18"/>
    <w:rsid w:val="00FE4C70"/>
    <w:rsid w:val="00FE69BC"/>
    <w:rsid w:val="00FF2A47"/>
    <w:rsid w:val="00FF545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4098"/>
    <o:shapelayout v:ext="edit">
      <o:idmap v:ext="edit" data="1"/>
      <o:rules v:ext="edit">
        <o:r id="V:Rule13" type="connector" idref="#直接箭头连接符 294"/>
        <o:r id="V:Rule14" type="connector" idref="#直接箭头连接符 292"/>
        <o:r id="V:Rule15" type="connector" idref="#直接箭头连接符 293"/>
        <o:r id="V:Rule16" type="connector" idref="#直接箭头连接符 288"/>
        <o:r id="V:Rule17" type="connector" idref="#直接箭头连接符 289"/>
        <o:r id="V:Rule18" type="connector" idref="#直接箭头连接符 291"/>
        <o:r id="V:Rule19" type="connector" idref="#直接箭头连接符 290"/>
        <o:r id="V:Rule20" type="connector" idref="#直接箭头连接符 285"/>
        <o:r id="V:Rule21" type="connector" idref="#直接箭头连接符 284"/>
        <o:r id="V:Rule22" type="connector" idref="#直接箭头连接符 283"/>
        <o:r id="V:Rule23" type="connector" idref="#直接箭头连接符 287"/>
        <o:r id="V:Rule24" type="connector" idref="#直接箭头连接符 2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qFormat="1"/>
    <w:lsdException w:name="header" w:qFormat="1"/>
    <w:lsdException w:name="footer" w:qFormat="1"/>
    <w:lsdException w:name="caption" w:uiPriority="35" w:qFormat="1"/>
    <w:lsdException w:name="table of figures" w:uiPriority="0"/>
    <w:lsdException w:name="annotation reference"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Document Map" w:qFormat="1"/>
    <w:lsdException w:name="Plain Text" w:uiPriority="0"/>
    <w:lsdException w:name="Normal (Web)" w:uiPriority="0"/>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9717BF"/>
    <w:pPr>
      <w:widowControl w:val="0"/>
      <w:jc w:val="both"/>
    </w:pPr>
  </w:style>
  <w:style w:type="paragraph" w:styleId="1">
    <w:name w:val="heading 1"/>
    <w:aliases w:val="Heading 1-alpha+2# Char,Heading 1-alpha+2# Char Char Char,Heading 1-alpha+2#,Title 1 Char Char Char Char Char Char Char,1 ghost,g,ghost,Heading 1,überschrift 1,H1,Heading 11,Subtitle1,h1,Heading1,LauT1,-&gt;PART 1,ERMH1,ERMH11,ERMH12,ERMH13,ERMH14,11"/>
    <w:basedOn w:val="a9"/>
    <w:next w:val="a9"/>
    <w:link w:val="1Char"/>
    <w:qFormat/>
    <w:rsid w:val="00F643CC"/>
    <w:pPr>
      <w:keepNext/>
      <w:keepLines/>
      <w:spacing w:before="340" w:after="330" w:line="578" w:lineRule="auto"/>
      <w:ind w:firstLineChars="200" w:firstLine="200"/>
      <w:outlineLvl w:val="0"/>
    </w:pPr>
    <w:rPr>
      <w:rFonts w:ascii="Times New Roman" w:eastAsia="宋体" w:hAnsi="Times New Roman" w:cs="Times New Roman"/>
      <w:b/>
      <w:bCs/>
      <w:kern w:val="44"/>
      <w:sz w:val="44"/>
      <w:szCs w:val="44"/>
    </w:rPr>
  </w:style>
  <w:style w:type="paragraph" w:styleId="2">
    <w:name w:val="heading 2"/>
    <w:aliases w:val="H2,EBI 2,head:2#,Titre 2 - Doc,Heading 2 Char,H2 Char,标题 1.1,2 headline,h,headline,S&amp;R2,ERMH2,Heading 2,Heading 21,h2,subtitle2,1.1.1 heading,l2,list + change bar,Heading2,LauT2,-&gt;1.1,ERMH21,ERMH22,ERMH23,ERMH24,ERMH25,ERMH26,ERMH27,ERMH28,ERMH29,0"/>
    <w:basedOn w:val="a9"/>
    <w:next w:val="a9"/>
    <w:link w:val="2Char"/>
    <w:qFormat/>
    <w:rsid w:val="00F643CC"/>
    <w:pPr>
      <w:keepNext/>
      <w:keepLines/>
      <w:spacing w:before="260" w:after="260" w:line="416" w:lineRule="auto"/>
      <w:ind w:firstLineChars="200" w:firstLine="200"/>
      <w:outlineLvl w:val="1"/>
    </w:pPr>
    <w:rPr>
      <w:rFonts w:ascii="Cambria" w:eastAsia="宋体" w:hAnsi="Cambria" w:cs="Times New Roman"/>
      <w:b/>
      <w:bCs/>
      <w:sz w:val="32"/>
      <w:szCs w:val="32"/>
    </w:rPr>
  </w:style>
  <w:style w:type="paragraph" w:styleId="3">
    <w:name w:val="heading 3"/>
    <w:aliases w:val="3 bullet,Heading 3-alpha only subhead,H3,Heading,Heading v,head:3#,Titre 3 - Doc,h3,1.1.1,b,bullet,bullets,Heading 3,subtitle 3,3numbers,Heading3,LauT3,Heading 31,título 3,-&gt;A.,ERMH3,ERMH31,ERMH32,ERMH33,ERMH34,ERMH35,ERMH36,ERMH37,ERMH"/>
    <w:basedOn w:val="a9"/>
    <w:next w:val="a9"/>
    <w:link w:val="3Char"/>
    <w:uiPriority w:val="9"/>
    <w:unhideWhenUsed/>
    <w:qFormat/>
    <w:rsid w:val="00F643CC"/>
    <w:pPr>
      <w:keepNext/>
      <w:keepLines/>
      <w:spacing w:before="260" w:after="260" w:line="416" w:lineRule="auto"/>
      <w:ind w:firstLineChars="200" w:firstLine="200"/>
      <w:outlineLvl w:val="2"/>
    </w:pPr>
    <w:rPr>
      <w:rFonts w:ascii="Times New Roman" w:eastAsia="宋体" w:hAnsi="Times New Roman" w:cs="Times New Roman"/>
      <w:b/>
      <w:bCs/>
      <w:color w:val="000000"/>
      <w:kern w:val="0"/>
      <w:sz w:val="32"/>
      <w:szCs w:val="32"/>
    </w:rPr>
  </w:style>
  <w:style w:type="paragraph" w:styleId="4">
    <w:name w:val="heading 4"/>
    <w:aliases w:val="Title 4,Heading 4-10pt BI sub-subhead,H4,4 dash,d,dash,3 dash,Bullet 1,Heading 4 Char,l4,I4,Title3,41,42,43,44,45,46,47,48,49,410,411,412,h41,h42,h43,h44,h45,h46,h47,4 dash1,d1,dash1,4 dash2,d2,dash2,4 dash11,d11,dash11,4 dash3,d3,dash3 Char,标题四"/>
    <w:basedOn w:val="a9"/>
    <w:next w:val="a9"/>
    <w:link w:val="4Char"/>
    <w:qFormat/>
    <w:rsid w:val="00F643CC"/>
    <w:pPr>
      <w:keepNext/>
      <w:spacing w:line="360" w:lineRule="exact"/>
      <w:ind w:firstLineChars="200" w:hanging="3"/>
      <w:jc w:val="center"/>
      <w:outlineLvl w:val="3"/>
    </w:pPr>
    <w:rPr>
      <w:rFonts w:ascii="宋体" w:eastAsia="宋体" w:hAnsi="宋体" w:cs="Times New Roman"/>
      <w:b/>
      <w:bCs/>
      <w:i/>
      <w:iCs/>
      <w:szCs w:val="21"/>
    </w:rPr>
  </w:style>
  <w:style w:type="paragraph" w:styleId="5">
    <w:name w:val="heading 5"/>
    <w:aliases w:val="5 sub-bullet,sb,Title 5,H5,H5 Char Char Char,标题五,head:5#,5 sub-bullet1,sb1,5 sub-bullet2,sb2,5 sub-bullet11,sb11,5 sub-bullet3,sb3,5 sub-bullet4,sb4,5 sub-bullet5,sb5,5 sub-bullet6,sb6,5 sub-bullet12,sb12,5 sub-bullet21,sb21,421,Heading 5,4th ord"/>
    <w:basedOn w:val="a9"/>
    <w:next w:val="a9"/>
    <w:link w:val="5Char"/>
    <w:qFormat/>
    <w:rsid w:val="00F643CC"/>
    <w:pPr>
      <w:keepNext/>
      <w:adjustRightInd w:val="0"/>
      <w:snapToGrid w:val="0"/>
      <w:spacing w:line="360" w:lineRule="exact"/>
      <w:ind w:firstLineChars="200" w:firstLine="200"/>
      <w:jc w:val="center"/>
      <w:outlineLvl w:val="4"/>
    </w:pPr>
    <w:rPr>
      <w:rFonts w:ascii="宋体" w:eastAsia="宋体" w:hAnsi="宋体" w:cs="Times New Roman"/>
      <w:b/>
      <w:bCs/>
      <w:i/>
      <w:iCs/>
      <w:szCs w:val="21"/>
    </w:rPr>
  </w:style>
  <w:style w:type="paragraph" w:styleId="6">
    <w:name w:val="heading 6"/>
    <w:aliases w:val="sub-dash,sd,H6,标题六,第六级,Appendix Titre 1,Heading 6,paragraphe[3],LauT6,paragraphe[3]1,paragraphe[3]2,paragraphe[3]3,paragraphe[3]4,paragraphe[3]5,paragraphe[3]6,paragraphe[3]7,paragraphe[3]8,paragraphe[3]9,paragraphe[3]10,paragraphe[3]11,6 style,s"/>
    <w:basedOn w:val="a9"/>
    <w:next w:val="a9"/>
    <w:link w:val="6Char"/>
    <w:qFormat/>
    <w:rsid w:val="00F643CC"/>
    <w:pPr>
      <w:keepNext/>
      <w:spacing w:line="360" w:lineRule="exact"/>
      <w:ind w:firstLineChars="200" w:hanging="3"/>
      <w:jc w:val="center"/>
      <w:outlineLvl w:val="5"/>
    </w:pPr>
    <w:rPr>
      <w:rFonts w:ascii="宋体" w:eastAsia="宋体" w:hAnsi="宋体" w:cs="Times New Roman"/>
      <w:b/>
      <w:bCs/>
      <w:i/>
      <w:iCs/>
      <w:color w:val="FF0000"/>
      <w:szCs w:val="21"/>
    </w:rPr>
  </w:style>
  <w:style w:type="paragraph" w:styleId="7">
    <w:name w:val="heading 7"/>
    <w:aliases w:val="liste1,标题七,Appendix Titre 2,Heading 7,liste[1],LauT7,-&gt;a),liste[1]1,liste[1]2,liste[1]3,liste[1]4,liste[1]5,liste[1]6,liste[1]7,liste[1]8,liste[1]9,liste[1]10,liste[1]11,liste[1]12,liste[1]13,liste[1]14,liste[1]15,liste[1]16,liste[1]21,liste[1]31"/>
    <w:basedOn w:val="a9"/>
    <w:next w:val="a9"/>
    <w:link w:val="7Char"/>
    <w:qFormat/>
    <w:rsid w:val="00F643CC"/>
    <w:pPr>
      <w:keepNext/>
      <w:keepLines/>
      <w:tabs>
        <w:tab w:val="num" w:pos="1296"/>
      </w:tabs>
      <w:adjustRightInd w:val="0"/>
      <w:spacing w:before="240" w:after="64" w:line="320" w:lineRule="atLeast"/>
      <w:ind w:left="1296" w:firstLineChars="200" w:hanging="1296"/>
      <w:textAlignment w:val="baseline"/>
      <w:outlineLvl w:val="6"/>
    </w:pPr>
    <w:rPr>
      <w:rFonts w:ascii="Times New Roman" w:eastAsia="宋体" w:hAnsi="Times New Roman" w:cs="Times New Roman"/>
      <w:b/>
      <w:bCs/>
      <w:kern w:val="0"/>
      <w:sz w:val="24"/>
      <w:szCs w:val="24"/>
    </w:rPr>
  </w:style>
  <w:style w:type="paragraph" w:styleId="8">
    <w:name w:val="heading 8"/>
    <w:aliases w:val="liste 2,标题八,Appendix Titre 3,Heading 8,liste[2],LauT8,liste[2]1,liste[2]2,liste[2]3,liste[2]4,liste[2]5,liste[2]6,liste[2]7,liste[2]8,liste[2]9,liste[2]10,liste[2]11,liste[2]12,liste[2]13,liste[2]14,liste[2]15,liste[2]16,liste[2]21,liste[2]31,l8"/>
    <w:basedOn w:val="a9"/>
    <w:next w:val="a9"/>
    <w:link w:val="8Char"/>
    <w:qFormat/>
    <w:rsid w:val="00F643CC"/>
    <w:pPr>
      <w:keepNext/>
      <w:keepLines/>
      <w:tabs>
        <w:tab w:val="num" w:pos="1440"/>
      </w:tabs>
      <w:adjustRightInd w:val="0"/>
      <w:spacing w:before="240" w:after="64" w:line="320" w:lineRule="atLeast"/>
      <w:ind w:left="1440" w:firstLineChars="200" w:hanging="1440"/>
      <w:textAlignment w:val="baseline"/>
      <w:outlineLvl w:val="7"/>
    </w:pPr>
    <w:rPr>
      <w:rFonts w:ascii="Arial" w:eastAsia="黑体" w:hAnsi="Arial" w:cs="Times New Roman"/>
      <w:kern w:val="0"/>
      <w:sz w:val="24"/>
      <w:szCs w:val="24"/>
    </w:rPr>
  </w:style>
  <w:style w:type="paragraph" w:styleId="9">
    <w:name w:val="heading 9"/>
    <w:basedOn w:val="a9"/>
    <w:next w:val="a9"/>
    <w:link w:val="9Char"/>
    <w:semiHidden/>
    <w:unhideWhenUsed/>
    <w:qFormat/>
    <w:rsid w:val="00F643CC"/>
    <w:pPr>
      <w:keepNext/>
      <w:keepLines/>
      <w:spacing w:before="240" w:after="64" w:line="320" w:lineRule="auto"/>
      <w:outlineLvl w:val="8"/>
    </w:pPr>
    <w:rPr>
      <w:rFonts w:ascii="Times New Roman" w:eastAsia="宋体" w:hAnsi="Times New Roman" w:cs="Times New Roman"/>
      <w:b/>
      <w:color w:val="000000"/>
      <w:sz w:val="24"/>
      <w:szCs w:val="21"/>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Char"/>
    <w:uiPriority w:val="99"/>
    <w:unhideWhenUsed/>
    <w:qFormat/>
    <w:rsid w:val="00F35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a"/>
    <w:link w:val="ad"/>
    <w:uiPriority w:val="99"/>
    <w:qFormat/>
    <w:rsid w:val="00F3575B"/>
    <w:rPr>
      <w:sz w:val="18"/>
      <w:szCs w:val="18"/>
    </w:rPr>
  </w:style>
  <w:style w:type="paragraph" w:styleId="ae">
    <w:name w:val="footer"/>
    <w:basedOn w:val="a9"/>
    <w:link w:val="Char0"/>
    <w:uiPriority w:val="99"/>
    <w:unhideWhenUsed/>
    <w:qFormat/>
    <w:rsid w:val="00F3575B"/>
    <w:pPr>
      <w:tabs>
        <w:tab w:val="center" w:pos="4153"/>
        <w:tab w:val="right" w:pos="8306"/>
      </w:tabs>
      <w:snapToGrid w:val="0"/>
      <w:jc w:val="left"/>
    </w:pPr>
    <w:rPr>
      <w:sz w:val="18"/>
      <w:szCs w:val="18"/>
    </w:rPr>
  </w:style>
  <w:style w:type="character" w:customStyle="1" w:styleId="Char0">
    <w:name w:val="页脚 Char"/>
    <w:basedOn w:val="aa"/>
    <w:link w:val="ae"/>
    <w:uiPriority w:val="99"/>
    <w:qFormat/>
    <w:rsid w:val="00F3575B"/>
    <w:rPr>
      <w:sz w:val="18"/>
      <w:szCs w:val="18"/>
    </w:rPr>
  </w:style>
  <w:style w:type="character" w:customStyle="1" w:styleId="1Char">
    <w:name w:val="标题 1 Char"/>
    <w:aliases w:val="Heading 1-alpha+2# Char Char1,Heading 1-alpha+2# Char Char Char Char1,Heading 1-alpha+2# Char2,Title 1 Char Char Char Char Char Char Char Char1,1 ghost Char1,g Char1,ghost Char1,Heading 1 Char1,überschrift 1 Char1,H1 Char1,Heading 11 Char1"/>
    <w:basedOn w:val="aa"/>
    <w:link w:val="1"/>
    <w:rsid w:val="00F643CC"/>
    <w:rPr>
      <w:rFonts w:ascii="Times New Roman" w:eastAsia="宋体" w:hAnsi="Times New Roman" w:cs="Times New Roman"/>
      <w:b/>
      <w:bCs/>
      <w:kern w:val="44"/>
      <w:sz w:val="44"/>
      <w:szCs w:val="44"/>
    </w:rPr>
  </w:style>
  <w:style w:type="character" w:customStyle="1" w:styleId="2Char">
    <w:name w:val="标题 2 Char"/>
    <w:aliases w:val="H2 Char2,EBI 2 Char1,head:2# Char1,Titre 2 - Doc Char1,Heading 2 Char Char1,H2 Char Char1,标题 1.1 Char1,2 headline Char1,h Char1,headline Char1,S&amp;R2 Char1,ERMH2 Char1,Heading 2 Char2,Heading 21 Char1,h2 Char1,subtitle2 Char1,1.1.1 heading Char1"/>
    <w:basedOn w:val="aa"/>
    <w:link w:val="2"/>
    <w:rsid w:val="00F643CC"/>
    <w:rPr>
      <w:rFonts w:ascii="Cambria" w:eastAsia="宋体" w:hAnsi="Cambria" w:cs="Times New Roman"/>
      <w:b/>
      <w:bCs/>
      <w:sz w:val="32"/>
      <w:szCs w:val="32"/>
    </w:rPr>
  </w:style>
  <w:style w:type="character" w:customStyle="1" w:styleId="3Char">
    <w:name w:val="标题 3 Char"/>
    <w:aliases w:val="3 bullet Char2,Heading 3-alpha only subhead Char2,H3 Char2,Heading Char2,Heading v Char2,head:3# Char2,Titre 3 - Doc Char2,h3 Char2,1.1.1 Char2,b Char2,bullet Char2,bullets Char2,Heading 3 Char2,subtitle 3 Char2,3numbers Char2,Heading3 Char1"/>
    <w:basedOn w:val="aa"/>
    <w:link w:val="3"/>
    <w:uiPriority w:val="9"/>
    <w:qFormat/>
    <w:rsid w:val="00F643CC"/>
    <w:rPr>
      <w:rFonts w:ascii="Times New Roman" w:eastAsia="宋体" w:hAnsi="Times New Roman" w:cs="Times New Roman"/>
      <w:b/>
      <w:bCs/>
      <w:color w:val="000000"/>
      <w:kern w:val="0"/>
      <w:sz w:val="32"/>
      <w:szCs w:val="32"/>
    </w:rPr>
  </w:style>
  <w:style w:type="character" w:customStyle="1" w:styleId="4Char">
    <w:name w:val="标题 4 Char"/>
    <w:aliases w:val="Title 4 Char1,Heading 4-10pt BI sub-subhead Char1,H4 Char1,4 dash Char1,d Char1,dash Char1,3 dash Char1,Bullet 1 Char1,Heading 4 Char Char1,l4 Char1,I4 Char1,Title3 Char1,41 Char1,42 Char1,43 Char1,44 Char1,45 Char1,46 Char1,47 Char1,48 Char1"/>
    <w:basedOn w:val="aa"/>
    <w:link w:val="4"/>
    <w:rsid w:val="00F643CC"/>
    <w:rPr>
      <w:rFonts w:ascii="宋体" w:eastAsia="宋体" w:hAnsi="宋体" w:cs="Times New Roman"/>
      <w:b/>
      <w:bCs/>
      <w:i/>
      <w:iCs/>
      <w:szCs w:val="21"/>
    </w:rPr>
  </w:style>
  <w:style w:type="character" w:customStyle="1" w:styleId="5Char">
    <w:name w:val="标题 5 Char"/>
    <w:aliases w:val="5 sub-bullet Char1,sb Char1,Title 5 Char1,H5 Char1,H5 Char Char Char Char1,标题五 Char1,head:5# Char1,5 sub-bullet1 Char1,sb1 Char1,5 sub-bullet2 Char1,sb2 Char1,5 sub-bullet11 Char1,sb11 Char1,5 sub-bullet3 Char1,sb3 Char1,5 sub-bullet4 Char1"/>
    <w:basedOn w:val="aa"/>
    <w:link w:val="5"/>
    <w:rsid w:val="00F643CC"/>
    <w:rPr>
      <w:rFonts w:ascii="宋体" w:eastAsia="宋体" w:hAnsi="宋体" w:cs="Times New Roman"/>
      <w:b/>
      <w:bCs/>
      <w:i/>
      <w:iCs/>
      <w:szCs w:val="21"/>
    </w:rPr>
  </w:style>
  <w:style w:type="character" w:customStyle="1" w:styleId="6Char">
    <w:name w:val="标题 6 Char"/>
    <w:aliases w:val="sub-dash Char1,sd Char1,H6 Char1,标题六 Char1,第六级 Char1,Appendix Titre 1 Char1,Heading 6 Char1,paragraphe[3] Char1,LauT6 Char1,paragraphe[3]1 Char1,paragraphe[3]2 Char1,paragraphe[3]3 Char1,paragraphe[3]4 Char1,paragraphe[3]5 Char1,6 style Char1"/>
    <w:basedOn w:val="aa"/>
    <w:link w:val="6"/>
    <w:rsid w:val="00F643CC"/>
    <w:rPr>
      <w:rFonts w:ascii="宋体" w:eastAsia="宋体" w:hAnsi="宋体" w:cs="Times New Roman"/>
      <w:b/>
      <w:bCs/>
      <w:i/>
      <w:iCs/>
      <w:color w:val="FF0000"/>
      <w:szCs w:val="21"/>
    </w:rPr>
  </w:style>
  <w:style w:type="character" w:customStyle="1" w:styleId="7Char">
    <w:name w:val="标题 7 Char"/>
    <w:aliases w:val="liste1 Char1,标题七 Char1,Appendix Titre 2 Char1,Heading 7 Char1,liste[1] Char1,LauT7 Char1,-&gt;a) Char1,liste[1]1 Char1,liste[1]2 Char1,liste[1]3 Char1,liste[1]4 Char1,liste[1]5 Char1,liste[1]6 Char1,liste[1]7 Char1,liste[1]8 Char1,liste[1]9 Char1"/>
    <w:basedOn w:val="aa"/>
    <w:link w:val="7"/>
    <w:rsid w:val="00F643CC"/>
    <w:rPr>
      <w:rFonts w:ascii="Times New Roman" w:eastAsia="宋体" w:hAnsi="Times New Roman" w:cs="Times New Roman"/>
      <w:b/>
      <w:bCs/>
      <w:kern w:val="0"/>
      <w:sz w:val="24"/>
      <w:szCs w:val="24"/>
    </w:rPr>
  </w:style>
  <w:style w:type="character" w:customStyle="1" w:styleId="8Char">
    <w:name w:val="标题 8 Char"/>
    <w:aliases w:val="liste 2 Char1,标题八 Char1,Appendix Titre 3 Char1,Heading 8 Char1,liste[2] Char1,LauT8 Char1,liste[2]1 Char1,liste[2]2 Char1,liste[2]3 Char1,liste[2]4 Char1,liste[2]5 Char1,liste[2]6 Char1,liste[2]7 Char1,liste[2]8 Char1,liste[2]9 Char1,l8 Char"/>
    <w:basedOn w:val="aa"/>
    <w:link w:val="8"/>
    <w:rsid w:val="00F643CC"/>
    <w:rPr>
      <w:rFonts w:ascii="Arial" w:eastAsia="黑体" w:hAnsi="Arial" w:cs="Times New Roman"/>
      <w:kern w:val="0"/>
      <w:sz w:val="24"/>
      <w:szCs w:val="24"/>
    </w:rPr>
  </w:style>
  <w:style w:type="paragraph" w:customStyle="1" w:styleId="l91">
    <w:name w:val="l91"/>
    <w:next w:val="a9"/>
    <w:qFormat/>
    <w:rsid w:val="00F643CC"/>
    <w:pPr>
      <w:keepNext/>
      <w:keepLines/>
      <w:spacing w:beforeLines="100" w:afterLines="50"/>
      <w:ind w:firstLineChars="200" w:firstLine="200"/>
      <w:outlineLvl w:val="8"/>
    </w:pPr>
    <w:rPr>
      <w:rFonts w:ascii="Times New Roman" w:eastAsia="宋体" w:hAnsi="Times New Roman" w:cs="Times New Roman"/>
      <w:b/>
      <w:color w:val="000000"/>
      <w:kern w:val="0"/>
      <w:sz w:val="24"/>
      <w:szCs w:val="21"/>
    </w:rPr>
  </w:style>
  <w:style w:type="numbering" w:customStyle="1" w:styleId="10">
    <w:name w:val="无列表1"/>
    <w:next w:val="ac"/>
    <w:uiPriority w:val="99"/>
    <w:semiHidden/>
    <w:unhideWhenUsed/>
    <w:rsid w:val="00F643CC"/>
  </w:style>
  <w:style w:type="character" w:customStyle="1" w:styleId="f-article-txt-fb1">
    <w:name w:val="f-article-txt-fb1"/>
    <w:basedOn w:val="aa"/>
    <w:rsid w:val="00F643CC"/>
    <w:rPr>
      <w:color w:val="2C6DAF"/>
    </w:rPr>
  </w:style>
  <w:style w:type="character" w:styleId="af">
    <w:name w:val="Strong"/>
    <w:basedOn w:val="aa"/>
    <w:uiPriority w:val="22"/>
    <w:qFormat/>
    <w:rsid w:val="00F643CC"/>
    <w:rPr>
      <w:b/>
      <w:bCs/>
    </w:rPr>
  </w:style>
  <w:style w:type="character" w:customStyle="1" w:styleId="9Char">
    <w:name w:val="标题 9 Char"/>
    <w:basedOn w:val="aa"/>
    <w:link w:val="9"/>
    <w:rsid w:val="00F643CC"/>
    <w:rPr>
      <w:rFonts w:ascii="Times New Roman" w:eastAsia="宋体" w:hAnsi="Times New Roman" w:cs="Times New Roman"/>
      <w:b/>
      <w:color w:val="000000"/>
      <w:sz w:val="24"/>
      <w:szCs w:val="21"/>
    </w:rPr>
  </w:style>
  <w:style w:type="paragraph" w:customStyle="1" w:styleId="CharChar1Char">
    <w:name w:val="Char Char1 Char"/>
    <w:basedOn w:val="a9"/>
    <w:rsid w:val="00F643CC"/>
    <w:pPr>
      <w:spacing w:beforeLines="50" w:afterLines="50" w:line="580" w:lineRule="exact"/>
      <w:ind w:firstLineChars="200" w:firstLine="200"/>
    </w:pPr>
    <w:rPr>
      <w:rFonts w:ascii="Tahoma" w:eastAsia="宋体" w:hAnsi="Tahoma" w:cs="Times New Roman"/>
      <w:sz w:val="24"/>
      <w:szCs w:val="20"/>
    </w:rPr>
  </w:style>
  <w:style w:type="paragraph" w:styleId="af0">
    <w:name w:val="Date"/>
    <w:basedOn w:val="a9"/>
    <w:next w:val="a9"/>
    <w:link w:val="Char1"/>
    <w:rsid w:val="00F643CC"/>
    <w:pPr>
      <w:spacing w:line="580" w:lineRule="exact"/>
      <w:ind w:leftChars="2500" w:left="100" w:firstLineChars="200" w:firstLine="200"/>
    </w:pPr>
    <w:rPr>
      <w:rFonts w:ascii="Times New Roman" w:eastAsia="宋体" w:hAnsi="Times New Roman" w:cs="Times New Roman"/>
      <w:color w:val="000000"/>
      <w:kern w:val="0"/>
      <w:szCs w:val="24"/>
    </w:rPr>
  </w:style>
  <w:style w:type="character" w:customStyle="1" w:styleId="Char1">
    <w:name w:val="日期 Char"/>
    <w:basedOn w:val="aa"/>
    <w:link w:val="af0"/>
    <w:rsid w:val="00F643CC"/>
    <w:rPr>
      <w:rFonts w:ascii="Times New Roman" w:eastAsia="宋体" w:hAnsi="Times New Roman" w:cs="Times New Roman"/>
      <w:color w:val="000000"/>
      <w:kern w:val="0"/>
      <w:szCs w:val="24"/>
    </w:rPr>
  </w:style>
  <w:style w:type="paragraph" w:customStyle="1" w:styleId="003">
    <w:name w:val="003"/>
    <w:basedOn w:val="3"/>
    <w:next w:val="001"/>
    <w:autoRedefine/>
    <w:qFormat/>
    <w:rsid w:val="00F643CC"/>
    <w:pPr>
      <w:adjustRightInd w:val="0"/>
      <w:snapToGrid w:val="0"/>
      <w:spacing w:beforeLines="50" w:afterLines="50" w:line="360" w:lineRule="auto"/>
      <w:jc w:val="center"/>
    </w:pPr>
    <w:rPr>
      <w:rFonts w:ascii="黑体" w:eastAsia="黑体" w:hAnsi="宋体"/>
      <w:b w:val="0"/>
      <w:color w:val="auto"/>
      <w:kern w:val="2"/>
      <w:sz w:val="24"/>
      <w:szCs w:val="24"/>
    </w:rPr>
  </w:style>
  <w:style w:type="paragraph" w:styleId="20">
    <w:name w:val="Body Text Indent 2"/>
    <w:basedOn w:val="a9"/>
    <w:link w:val="2Char0"/>
    <w:rsid w:val="00F643CC"/>
    <w:pPr>
      <w:spacing w:line="580" w:lineRule="exact"/>
      <w:ind w:firstLineChars="200" w:firstLine="480"/>
    </w:pPr>
    <w:rPr>
      <w:rFonts w:ascii="Times New Roman" w:eastAsia="宋体" w:hAnsi="Times New Roman" w:cs="Times New Roman"/>
      <w:szCs w:val="20"/>
    </w:rPr>
  </w:style>
  <w:style w:type="character" w:customStyle="1" w:styleId="2Char0">
    <w:name w:val="正文文本缩进 2 Char"/>
    <w:basedOn w:val="aa"/>
    <w:link w:val="20"/>
    <w:rsid w:val="00F643CC"/>
    <w:rPr>
      <w:rFonts w:ascii="Times New Roman" w:eastAsia="宋体" w:hAnsi="Times New Roman" w:cs="Times New Roman"/>
      <w:szCs w:val="20"/>
    </w:rPr>
  </w:style>
  <w:style w:type="character" w:customStyle="1" w:styleId="Char2">
    <w:name w:val="纯文本 Char"/>
    <w:aliases w:val="普通文字 Char1"/>
    <w:link w:val="af1"/>
    <w:rsid w:val="00F643CC"/>
    <w:rPr>
      <w:rFonts w:ascii="宋体" w:hAnsi="Courier New"/>
    </w:rPr>
  </w:style>
  <w:style w:type="paragraph" w:styleId="af1">
    <w:name w:val="Plain Text"/>
    <w:aliases w:val="普通文字"/>
    <w:basedOn w:val="a9"/>
    <w:link w:val="Char2"/>
    <w:rsid w:val="00F643CC"/>
    <w:pPr>
      <w:spacing w:line="580" w:lineRule="exact"/>
      <w:ind w:firstLineChars="200" w:firstLine="200"/>
    </w:pPr>
    <w:rPr>
      <w:rFonts w:ascii="宋体" w:hAnsi="Courier New"/>
    </w:rPr>
  </w:style>
  <w:style w:type="character" w:customStyle="1" w:styleId="Char10">
    <w:name w:val="纯文本 Char1"/>
    <w:basedOn w:val="aa"/>
    <w:rsid w:val="00F643CC"/>
    <w:rPr>
      <w:rFonts w:ascii="宋体" w:eastAsia="宋体" w:hAnsi="Courier New" w:cs="Courier New"/>
      <w:szCs w:val="21"/>
    </w:rPr>
  </w:style>
  <w:style w:type="paragraph" w:styleId="TOC">
    <w:name w:val="TOC Heading"/>
    <w:basedOn w:val="1"/>
    <w:next w:val="a9"/>
    <w:uiPriority w:val="39"/>
    <w:qFormat/>
    <w:rsid w:val="00F643CC"/>
    <w:pPr>
      <w:widowControl/>
      <w:spacing w:before="480" w:after="0" w:line="276" w:lineRule="auto"/>
      <w:jc w:val="left"/>
      <w:outlineLvl w:val="9"/>
    </w:pPr>
    <w:rPr>
      <w:rFonts w:ascii="Cambria" w:hAnsi="Cambria"/>
      <w:color w:val="365F91"/>
      <w:kern w:val="0"/>
      <w:sz w:val="28"/>
      <w:szCs w:val="28"/>
    </w:rPr>
  </w:style>
  <w:style w:type="paragraph" w:customStyle="1" w:styleId="11">
    <w:name w:val="目录 11"/>
    <w:basedOn w:val="a9"/>
    <w:next w:val="a9"/>
    <w:autoRedefine/>
    <w:uiPriority w:val="39"/>
    <w:unhideWhenUsed/>
    <w:rsid w:val="00F643CC"/>
    <w:pPr>
      <w:widowControl/>
      <w:tabs>
        <w:tab w:val="right" w:leader="dot" w:pos="8834"/>
      </w:tabs>
      <w:adjustRightInd w:val="0"/>
      <w:snapToGrid w:val="0"/>
      <w:spacing w:before="120" w:after="120" w:line="580" w:lineRule="exact"/>
      <w:jc w:val="left"/>
    </w:pPr>
    <w:rPr>
      <w:rFonts w:eastAsia="宋体" w:cs="Calibri"/>
      <w:b/>
      <w:bCs/>
      <w:caps/>
      <w:kern w:val="0"/>
      <w:sz w:val="20"/>
      <w:szCs w:val="20"/>
    </w:rPr>
  </w:style>
  <w:style w:type="paragraph" w:customStyle="1" w:styleId="21">
    <w:name w:val="目录 21"/>
    <w:basedOn w:val="a9"/>
    <w:next w:val="a9"/>
    <w:autoRedefine/>
    <w:uiPriority w:val="39"/>
    <w:unhideWhenUsed/>
    <w:rsid w:val="00F643CC"/>
    <w:pPr>
      <w:widowControl/>
      <w:tabs>
        <w:tab w:val="right" w:leader="dot" w:pos="8834"/>
      </w:tabs>
      <w:adjustRightInd w:val="0"/>
      <w:snapToGrid w:val="0"/>
      <w:spacing w:line="580" w:lineRule="exact"/>
      <w:ind w:firstLineChars="200" w:firstLine="400"/>
      <w:jc w:val="left"/>
    </w:pPr>
    <w:rPr>
      <w:rFonts w:eastAsia="宋体" w:cs="Calibri"/>
      <w:smallCaps/>
      <w:kern w:val="0"/>
      <w:sz w:val="20"/>
      <w:szCs w:val="20"/>
    </w:rPr>
  </w:style>
  <w:style w:type="paragraph" w:customStyle="1" w:styleId="31">
    <w:name w:val="目录 31"/>
    <w:basedOn w:val="a9"/>
    <w:next w:val="a9"/>
    <w:autoRedefine/>
    <w:uiPriority w:val="39"/>
    <w:unhideWhenUsed/>
    <w:rsid w:val="00F643CC"/>
    <w:pPr>
      <w:widowControl/>
      <w:adjustRightInd w:val="0"/>
      <w:snapToGrid w:val="0"/>
      <w:spacing w:line="580" w:lineRule="exact"/>
      <w:ind w:left="480" w:firstLineChars="200" w:firstLine="200"/>
      <w:jc w:val="left"/>
    </w:pPr>
    <w:rPr>
      <w:rFonts w:eastAsia="宋体" w:cs="Calibri"/>
      <w:i/>
      <w:iCs/>
      <w:kern w:val="0"/>
      <w:sz w:val="20"/>
      <w:szCs w:val="20"/>
    </w:rPr>
  </w:style>
  <w:style w:type="character" w:styleId="af2">
    <w:name w:val="Hyperlink"/>
    <w:uiPriority w:val="99"/>
    <w:unhideWhenUsed/>
    <w:rsid w:val="00F643CC"/>
    <w:rPr>
      <w:color w:val="0000FF"/>
      <w:u w:val="single"/>
    </w:rPr>
  </w:style>
  <w:style w:type="paragraph" w:styleId="af3">
    <w:name w:val="Document Map"/>
    <w:basedOn w:val="a9"/>
    <w:link w:val="Char3"/>
    <w:uiPriority w:val="99"/>
    <w:unhideWhenUsed/>
    <w:qFormat/>
    <w:rsid w:val="00F643CC"/>
    <w:pPr>
      <w:spacing w:line="580" w:lineRule="exact"/>
      <w:ind w:firstLineChars="200" w:firstLine="200"/>
    </w:pPr>
    <w:rPr>
      <w:rFonts w:ascii="宋体" w:eastAsia="宋体" w:hAnsi="Times New Roman" w:cs="Times New Roman"/>
      <w:sz w:val="18"/>
      <w:szCs w:val="18"/>
    </w:rPr>
  </w:style>
  <w:style w:type="character" w:customStyle="1" w:styleId="Char3">
    <w:name w:val="文档结构图 Char"/>
    <w:basedOn w:val="aa"/>
    <w:link w:val="af3"/>
    <w:uiPriority w:val="99"/>
    <w:qFormat/>
    <w:rsid w:val="00F643CC"/>
    <w:rPr>
      <w:rFonts w:ascii="宋体" w:eastAsia="宋体" w:hAnsi="Times New Roman" w:cs="Times New Roman"/>
      <w:sz w:val="18"/>
      <w:szCs w:val="18"/>
    </w:rPr>
  </w:style>
  <w:style w:type="character" w:customStyle="1" w:styleId="250Char">
    <w:name w:val="250 Char"/>
    <w:link w:val="250"/>
    <w:rsid w:val="00F643CC"/>
    <w:rPr>
      <w:rFonts w:ascii="宋体" w:hAnsi="宋体"/>
      <w:color w:val="0000FF"/>
      <w:sz w:val="28"/>
      <w:szCs w:val="24"/>
    </w:rPr>
  </w:style>
  <w:style w:type="paragraph" w:customStyle="1" w:styleId="250">
    <w:name w:val="250"/>
    <w:basedOn w:val="a9"/>
    <w:link w:val="250Char"/>
    <w:rsid w:val="00F643CC"/>
    <w:pPr>
      <w:numPr>
        <w:numId w:val="4"/>
      </w:numPr>
      <w:tabs>
        <w:tab w:val="left" w:pos="0"/>
      </w:tabs>
      <w:adjustRightInd w:val="0"/>
      <w:spacing w:line="440" w:lineRule="atLeast"/>
      <w:ind w:firstLineChars="200" w:firstLine="200"/>
    </w:pPr>
    <w:rPr>
      <w:rFonts w:ascii="宋体" w:hAnsi="宋体"/>
      <w:color w:val="0000FF"/>
      <w:sz w:val="28"/>
      <w:szCs w:val="24"/>
    </w:rPr>
  </w:style>
  <w:style w:type="paragraph" w:styleId="af4">
    <w:name w:val="Body Text Indent"/>
    <w:basedOn w:val="a9"/>
    <w:link w:val="Char4"/>
    <w:unhideWhenUsed/>
    <w:rsid w:val="00F643CC"/>
    <w:pPr>
      <w:spacing w:after="120" w:line="580" w:lineRule="exact"/>
      <w:ind w:leftChars="200" w:left="420" w:firstLineChars="200" w:firstLine="200"/>
    </w:pPr>
    <w:rPr>
      <w:rFonts w:ascii="Times New Roman" w:eastAsia="宋体" w:hAnsi="Times New Roman" w:cs="Times New Roman"/>
      <w:szCs w:val="24"/>
    </w:rPr>
  </w:style>
  <w:style w:type="character" w:customStyle="1" w:styleId="Char4">
    <w:name w:val="正文文本缩进 Char"/>
    <w:basedOn w:val="aa"/>
    <w:link w:val="af4"/>
    <w:rsid w:val="00F643CC"/>
    <w:rPr>
      <w:rFonts w:ascii="Times New Roman" w:eastAsia="宋体" w:hAnsi="Times New Roman" w:cs="Times New Roman"/>
      <w:szCs w:val="24"/>
    </w:rPr>
  </w:style>
  <w:style w:type="character" w:customStyle="1" w:styleId="CharChar2">
    <w:name w:val="普通文字 Char Char2"/>
    <w:rsid w:val="00F643CC"/>
    <w:rPr>
      <w:rFonts w:ascii="宋体" w:eastAsia="宋体" w:hAnsi="Courier New"/>
      <w:kern w:val="2"/>
      <w:sz w:val="21"/>
      <w:lang w:val="en-US" w:eastAsia="zh-CN" w:bidi="ar-SA"/>
    </w:rPr>
  </w:style>
  <w:style w:type="character" w:customStyle="1" w:styleId="Char5">
    <w:name w:val="段 Char"/>
    <w:rsid w:val="00F643CC"/>
    <w:rPr>
      <w:rFonts w:ascii="宋体"/>
      <w:sz w:val="21"/>
      <w:lang w:val="en-US" w:eastAsia="zh-CN" w:bidi="ar-SA"/>
    </w:rPr>
  </w:style>
  <w:style w:type="character" w:customStyle="1" w:styleId="CharChar1">
    <w:name w:val="普通文字 Char Char1"/>
    <w:rsid w:val="00F643CC"/>
    <w:rPr>
      <w:rFonts w:ascii="宋体" w:eastAsia="宋体" w:hAnsi="Courier New"/>
      <w:kern w:val="2"/>
      <w:sz w:val="21"/>
      <w:lang w:val="en-US" w:eastAsia="zh-CN" w:bidi="ar-SA"/>
    </w:rPr>
  </w:style>
  <w:style w:type="character" w:customStyle="1" w:styleId="PlainTextChar">
    <w:name w:val="Plain Text Char"/>
    <w:aliases w:val="普通文字 Char"/>
    <w:rsid w:val="00F643CC"/>
    <w:rPr>
      <w:rFonts w:ascii="宋体" w:eastAsia="宋体" w:hAnsi="Courier New" w:cs="Times New Roman"/>
      <w:kern w:val="2"/>
      <w:sz w:val="21"/>
      <w:lang w:val="en-US" w:eastAsia="zh-CN" w:bidi="ar-SA"/>
    </w:rPr>
  </w:style>
  <w:style w:type="character" w:customStyle="1" w:styleId="H2Char1">
    <w:name w:val="H2 Char1"/>
    <w:aliases w:val="EBI 2 Char,head:2# Char,Titre 2 - Doc Char,Heading 2 Char Char,H2 Char Char,标题 1.1 Char,2 headline Char,h Char,headline Char,S&amp;R2 Char,ERMH2 Char,Heading 2 Char1,Heading 21 Char,h2 Char,subtitle2 Char,1.1.1 heading Char,l2 Char,Heading2 Char"/>
    <w:rsid w:val="00F643CC"/>
    <w:rPr>
      <w:rFonts w:ascii="Arial" w:eastAsia="黑体" w:hAnsi="Arial"/>
      <w:b/>
      <w:bCs/>
      <w:kern w:val="2"/>
      <w:sz w:val="32"/>
      <w:szCs w:val="32"/>
    </w:rPr>
  </w:style>
  <w:style w:type="character" w:styleId="af5">
    <w:name w:val="annotation reference"/>
    <w:uiPriority w:val="99"/>
    <w:qFormat/>
    <w:rsid w:val="00F643CC"/>
    <w:rPr>
      <w:sz w:val="21"/>
      <w:szCs w:val="21"/>
    </w:rPr>
  </w:style>
  <w:style w:type="character" w:styleId="af6">
    <w:name w:val="page number"/>
    <w:basedOn w:val="aa"/>
    <w:rsid w:val="00F643CC"/>
  </w:style>
  <w:style w:type="character" w:styleId="af7">
    <w:name w:val="Emphasis"/>
    <w:qFormat/>
    <w:rsid w:val="00F643CC"/>
    <w:rPr>
      <w:i/>
      <w:iCs/>
    </w:rPr>
  </w:style>
  <w:style w:type="paragraph" w:styleId="30">
    <w:name w:val="Body Text Indent 3"/>
    <w:basedOn w:val="a9"/>
    <w:link w:val="3Char0"/>
    <w:rsid w:val="00F643CC"/>
    <w:pPr>
      <w:spacing w:after="120" w:line="580" w:lineRule="exact"/>
      <w:ind w:leftChars="200" w:left="420" w:firstLineChars="200" w:firstLine="200"/>
    </w:pPr>
    <w:rPr>
      <w:rFonts w:ascii="Times New Roman" w:eastAsia="宋体" w:hAnsi="Times New Roman" w:cs="Times New Roman"/>
      <w:sz w:val="16"/>
      <w:szCs w:val="16"/>
    </w:rPr>
  </w:style>
  <w:style w:type="character" w:customStyle="1" w:styleId="3Char0">
    <w:name w:val="正文文本缩进 3 Char"/>
    <w:basedOn w:val="aa"/>
    <w:link w:val="30"/>
    <w:rsid w:val="00F643CC"/>
    <w:rPr>
      <w:rFonts w:ascii="Times New Roman" w:eastAsia="宋体" w:hAnsi="Times New Roman" w:cs="Times New Roman"/>
      <w:sz w:val="16"/>
      <w:szCs w:val="16"/>
    </w:rPr>
  </w:style>
  <w:style w:type="paragraph" w:customStyle="1" w:styleId="50">
    <w:name w:val="5"/>
    <w:basedOn w:val="a9"/>
    <w:next w:val="af1"/>
    <w:rsid w:val="00F643CC"/>
    <w:pPr>
      <w:spacing w:line="580" w:lineRule="exact"/>
      <w:ind w:firstLineChars="200" w:firstLine="200"/>
    </w:pPr>
    <w:rPr>
      <w:rFonts w:ascii="宋体" w:eastAsia="宋体" w:hAnsi="Courier New" w:cs="Times New Roman"/>
      <w:szCs w:val="20"/>
    </w:rPr>
  </w:style>
  <w:style w:type="paragraph" w:customStyle="1" w:styleId="tab">
    <w:name w:val="tab"/>
    <w:basedOn w:val="a9"/>
    <w:rsid w:val="00F643CC"/>
    <w:pPr>
      <w:spacing w:line="580" w:lineRule="exact"/>
      <w:ind w:left="175" w:right="137" w:firstLineChars="200" w:firstLine="459"/>
    </w:pPr>
    <w:rPr>
      <w:rFonts w:ascii="Times New Roman" w:eastAsia="宋体" w:hAnsi="Times New Roman" w:cs="Times New Roman"/>
      <w:sz w:val="24"/>
      <w:szCs w:val="20"/>
    </w:rPr>
  </w:style>
  <w:style w:type="paragraph" w:customStyle="1" w:styleId="40">
    <w:name w:val="4"/>
    <w:basedOn w:val="a9"/>
    <w:next w:val="20"/>
    <w:rsid w:val="00F643CC"/>
    <w:pPr>
      <w:spacing w:line="580" w:lineRule="exact"/>
      <w:ind w:firstLineChars="200" w:firstLine="480"/>
    </w:pPr>
    <w:rPr>
      <w:rFonts w:ascii="Times New Roman" w:eastAsia="宋体" w:hAnsi="Times New Roman" w:cs="Times New Roman"/>
      <w:szCs w:val="20"/>
    </w:rPr>
  </w:style>
  <w:style w:type="paragraph" w:customStyle="1" w:styleId="32">
    <w:name w:val="3"/>
    <w:basedOn w:val="a9"/>
    <w:next w:val="af1"/>
    <w:rsid w:val="00F643CC"/>
    <w:pPr>
      <w:spacing w:line="580" w:lineRule="exact"/>
      <w:ind w:firstLineChars="200" w:firstLine="200"/>
    </w:pPr>
    <w:rPr>
      <w:rFonts w:ascii="宋体" w:eastAsia="宋体" w:hAnsi="Courier New" w:cs="Times New Roman"/>
      <w:szCs w:val="20"/>
    </w:rPr>
  </w:style>
  <w:style w:type="paragraph" w:customStyle="1" w:styleId="tab1">
    <w:name w:val="tab1"/>
    <w:basedOn w:val="tab"/>
    <w:rsid w:val="00F643CC"/>
    <w:pPr>
      <w:tabs>
        <w:tab w:val="left" w:pos="700"/>
        <w:tab w:val="left" w:pos="940"/>
      </w:tabs>
      <w:ind w:left="0" w:firstLine="340"/>
    </w:pPr>
  </w:style>
  <w:style w:type="paragraph" w:customStyle="1" w:styleId="22">
    <w:name w:val="2"/>
    <w:basedOn w:val="a9"/>
    <w:next w:val="af8"/>
    <w:rsid w:val="00F643CC"/>
    <w:pPr>
      <w:spacing w:line="580" w:lineRule="exact"/>
      <w:ind w:firstLineChars="200" w:firstLine="420"/>
    </w:pPr>
    <w:rPr>
      <w:rFonts w:ascii="Times New Roman" w:eastAsia="宋体" w:hAnsi="Times New Roman" w:cs="Times New Roman"/>
      <w:szCs w:val="24"/>
    </w:rPr>
  </w:style>
  <w:style w:type="paragraph" w:customStyle="1" w:styleId="12">
    <w:name w:val="1"/>
    <w:basedOn w:val="a9"/>
    <w:next w:val="af1"/>
    <w:rsid w:val="00F643CC"/>
    <w:pPr>
      <w:spacing w:line="580" w:lineRule="exact"/>
      <w:ind w:firstLineChars="200" w:firstLine="200"/>
    </w:pPr>
    <w:rPr>
      <w:rFonts w:ascii="宋体" w:eastAsia="宋体" w:hAnsi="Courier New" w:cs="Times New Roman"/>
      <w:szCs w:val="20"/>
    </w:rPr>
  </w:style>
  <w:style w:type="paragraph" w:customStyle="1" w:styleId="60">
    <w:name w:val="6"/>
    <w:basedOn w:val="a9"/>
    <w:next w:val="af1"/>
    <w:rsid w:val="00F643CC"/>
    <w:pPr>
      <w:spacing w:line="580" w:lineRule="exact"/>
      <w:ind w:firstLineChars="200" w:firstLine="200"/>
    </w:pPr>
    <w:rPr>
      <w:rFonts w:ascii="宋体" w:eastAsia="宋体" w:hAnsi="Courier New" w:cs="Times New Roman"/>
      <w:szCs w:val="20"/>
    </w:rPr>
  </w:style>
  <w:style w:type="paragraph" w:customStyle="1" w:styleId="ParaChar">
    <w:name w:val="默认段落字体 Para Char"/>
    <w:basedOn w:val="a9"/>
    <w:rsid w:val="00F643CC"/>
    <w:pPr>
      <w:spacing w:beforeLines="50" w:afterLines="50" w:line="580" w:lineRule="exact"/>
      <w:ind w:firstLineChars="200" w:firstLine="200"/>
    </w:pPr>
    <w:rPr>
      <w:rFonts w:ascii="Tahoma" w:eastAsia="宋体" w:hAnsi="Tahoma" w:cs="Times New Roman"/>
      <w:sz w:val="24"/>
      <w:szCs w:val="20"/>
    </w:rPr>
  </w:style>
  <w:style w:type="paragraph" w:customStyle="1" w:styleId="a2">
    <w:name w:val="前言、引言标题"/>
    <w:next w:val="a9"/>
    <w:rsid w:val="00F643CC"/>
    <w:pPr>
      <w:numPr>
        <w:numId w:val="2"/>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3">
    <w:name w:val="章标题"/>
    <w:next w:val="a9"/>
    <w:rsid w:val="00F643CC"/>
    <w:pPr>
      <w:numPr>
        <w:ilvl w:val="1"/>
        <w:numId w:val="2"/>
      </w:numPr>
      <w:spacing w:beforeLines="50" w:afterLines="50"/>
      <w:jc w:val="both"/>
      <w:outlineLvl w:val="1"/>
    </w:pPr>
    <w:rPr>
      <w:rFonts w:ascii="黑体" w:eastAsia="黑体" w:hAnsi="Times New Roman" w:cs="Times New Roman"/>
      <w:kern w:val="0"/>
      <w:szCs w:val="20"/>
    </w:rPr>
  </w:style>
  <w:style w:type="paragraph" w:customStyle="1" w:styleId="a4">
    <w:name w:val="一级条标题"/>
    <w:basedOn w:val="a3"/>
    <w:next w:val="a9"/>
    <w:rsid w:val="00F643CC"/>
    <w:pPr>
      <w:numPr>
        <w:ilvl w:val="2"/>
      </w:numPr>
      <w:spacing w:beforeLines="0" w:afterLines="0"/>
      <w:outlineLvl w:val="2"/>
    </w:pPr>
  </w:style>
  <w:style w:type="paragraph" w:customStyle="1" w:styleId="a5">
    <w:name w:val="二级条标题"/>
    <w:basedOn w:val="a4"/>
    <w:next w:val="a9"/>
    <w:rsid w:val="00F643CC"/>
    <w:pPr>
      <w:numPr>
        <w:ilvl w:val="3"/>
      </w:numPr>
      <w:outlineLvl w:val="3"/>
    </w:pPr>
  </w:style>
  <w:style w:type="paragraph" w:customStyle="1" w:styleId="a6">
    <w:name w:val="三级条标题"/>
    <w:basedOn w:val="a5"/>
    <w:next w:val="a9"/>
    <w:rsid w:val="00F643CC"/>
    <w:pPr>
      <w:numPr>
        <w:ilvl w:val="4"/>
      </w:numPr>
      <w:outlineLvl w:val="4"/>
    </w:pPr>
  </w:style>
  <w:style w:type="paragraph" w:customStyle="1" w:styleId="a7">
    <w:name w:val="四级条标题"/>
    <w:basedOn w:val="a6"/>
    <w:next w:val="a9"/>
    <w:rsid w:val="00F643CC"/>
    <w:pPr>
      <w:numPr>
        <w:ilvl w:val="5"/>
      </w:numPr>
      <w:outlineLvl w:val="5"/>
    </w:pPr>
  </w:style>
  <w:style w:type="paragraph" w:customStyle="1" w:styleId="a8">
    <w:name w:val="五级条标题"/>
    <w:basedOn w:val="a7"/>
    <w:next w:val="a9"/>
    <w:rsid w:val="00F643CC"/>
    <w:pPr>
      <w:numPr>
        <w:ilvl w:val="6"/>
      </w:numPr>
      <w:outlineLvl w:val="6"/>
    </w:pPr>
  </w:style>
  <w:style w:type="paragraph" w:customStyle="1" w:styleId="Char1CharCharChar">
    <w:name w:val="Char1 Char Char Char"/>
    <w:basedOn w:val="a9"/>
    <w:rsid w:val="00F643CC"/>
    <w:pPr>
      <w:adjustRightInd w:val="0"/>
      <w:spacing w:line="360" w:lineRule="atLeast"/>
      <w:ind w:firstLineChars="200" w:firstLine="200"/>
      <w:textAlignment w:val="baseline"/>
    </w:pPr>
    <w:rPr>
      <w:rFonts w:ascii="Tahoma" w:eastAsia="宋体" w:hAnsi="Tahoma" w:cs="Times New Roman"/>
      <w:sz w:val="24"/>
      <w:szCs w:val="20"/>
    </w:rPr>
  </w:style>
  <w:style w:type="paragraph" w:customStyle="1" w:styleId="CharCharCharCharCharChar1Char">
    <w:name w:val="Char Char Char Char Char Char1 Char"/>
    <w:basedOn w:val="a9"/>
    <w:rsid w:val="00F643CC"/>
    <w:pPr>
      <w:widowControl/>
      <w:spacing w:after="160" w:line="240" w:lineRule="exact"/>
      <w:ind w:firstLineChars="200" w:firstLine="200"/>
    </w:pPr>
    <w:rPr>
      <w:rFonts w:ascii="Times New Roman" w:eastAsia="宋体" w:hAnsi="Times New Roman" w:cs="Times New Roman"/>
      <w:kern w:val="0"/>
      <w:szCs w:val="20"/>
      <w:lang w:eastAsia="en-US"/>
    </w:rPr>
  </w:style>
  <w:style w:type="paragraph" w:customStyle="1" w:styleId="af9">
    <w:name w:val="段"/>
    <w:rsid w:val="00F643CC"/>
    <w:pPr>
      <w:widowControl w:val="0"/>
      <w:tabs>
        <w:tab w:val="center" w:pos="4201"/>
        <w:tab w:val="right" w:leader="dot" w:pos="9298"/>
      </w:tabs>
      <w:autoSpaceDE w:val="0"/>
      <w:autoSpaceDN w:val="0"/>
      <w:adjustRightInd w:val="0"/>
      <w:spacing w:line="360" w:lineRule="atLeast"/>
      <w:ind w:firstLineChars="200" w:firstLine="420"/>
      <w:jc w:val="both"/>
      <w:textAlignment w:val="baseline"/>
    </w:pPr>
    <w:rPr>
      <w:rFonts w:ascii="宋体" w:eastAsia="宋体" w:hAnsi="Times New Roman" w:cs="Times New Roman"/>
      <w:kern w:val="0"/>
      <w:szCs w:val="20"/>
    </w:rPr>
  </w:style>
  <w:style w:type="paragraph" w:customStyle="1" w:styleId="a">
    <w:name w:val="列项——（一级）"/>
    <w:rsid w:val="00F643CC"/>
    <w:pPr>
      <w:widowControl w:val="0"/>
      <w:numPr>
        <w:numId w:val="3"/>
      </w:numPr>
      <w:adjustRightInd w:val="0"/>
      <w:spacing w:line="360" w:lineRule="atLeast"/>
      <w:jc w:val="both"/>
    </w:pPr>
    <w:rPr>
      <w:rFonts w:ascii="宋体" w:eastAsia="宋体" w:hAnsi="Times New Roman" w:cs="Times New Roman"/>
      <w:kern w:val="0"/>
      <w:szCs w:val="20"/>
    </w:rPr>
  </w:style>
  <w:style w:type="paragraph" w:customStyle="1" w:styleId="a0">
    <w:name w:val="列项●（二级）"/>
    <w:rsid w:val="00F643CC"/>
    <w:pPr>
      <w:widowControl w:val="0"/>
      <w:numPr>
        <w:ilvl w:val="1"/>
        <w:numId w:val="3"/>
      </w:numPr>
      <w:tabs>
        <w:tab w:val="left" w:pos="760"/>
        <w:tab w:val="left" w:pos="840"/>
      </w:tabs>
      <w:adjustRightInd w:val="0"/>
      <w:spacing w:line="360" w:lineRule="atLeast"/>
      <w:jc w:val="both"/>
    </w:pPr>
    <w:rPr>
      <w:rFonts w:ascii="宋体" w:eastAsia="宋体" w:hAnsi="Times New Roman" w:cs="Times New Roman"/>
      <w:kern w:val="0"/>
      <w:szCs w:val="20"/>
    </w:rPr>
  </w:style>
  <w:style w:type="paragraph" w:customStyle="1" w:styleId="a1">
    <w:name w:val="列项◆（三级）"/>
    <w:basedOn w:val="a9"/>
    <w:rsid w:val="00F643CC"/>
    <w:pPr>
      <w:numPr>
        <w:ilvl w:val="2"/>
        <w:numId w:val="3"/>
      </w:numPr>
      <w:tabs>
        <w:tab w:val="left" w:pos="1678"/>
      </w:tabs>
      <w:adjustRightInd w:val="0"/>
      <w:spacing w:line="360" w:lineRule="atLeast"/>
      <w:ind w:firstLineChars="200" w:firstLine="200"/>
    </w:pPr>
    <w:rPr>
      <w:rFonts w:ascii="宋体" w:eastAsia="宋体" w:hAnsi="Times New Roman" w:cs="Times New Roman"/>
      <w:szCs w:val="21"/>
    </w:rPr>
  </w:style>
  <w:style w:type="paragraph" w:customStyle="1" w:styleId="afa">
    <w:name w:val="图"/>
    <w:basedOn w:val="a9"/>
    <w:next w:val="a9"/>
    <w:rsid w:val="00F643CC"/>
    <w:pPr>
      <w:spacing w:line="580" w:lineRule="exact"/>
      <w:ind w:firstLineChars="200" w:firstLine="200"/>
      <w:jc w:val="center"/>
    </w:pPr>
    <w:rPr>
      <w:rFonts w:ascii="Times New Roman" w:eastAsia="宋体" w:hAnsi="Times New Roman" w:cs="Times New Roman"/>
      <w:sz w:val="28"/>
      <w:szCs w:val="24"/>
    </w:rPr>
  </w:style>
  <w:style w:type="paragraph" w:customStyle="1" w:styleId="XH">
    <w:name w:val="XH_分项正文"/>
    <w:rsid w:val="00F643CC"/>
    <w:pPr>
      <w:widowControl w:val="0"/>
      <w:numPr>
        <w:numId w:val="5"/>
      </w:numPr>
      <w:tabs>
        <w:tab w:val="left" w:pos="851"/>
      </w:tabs>
      <w:spacing w:line="300" w:lineRule="auto"/>
      <w:jc w:val="both"/>
    </w:pPr>
    <w:rPr>
      <w:rFonts w:ascii="Times New Roman" w:eastAsia="宋体" w:hAnsi="Times New Roman" w:cs="Times New Roman"/>
      <w:kern w:val="0"/>
      <w:sz w:val="24"/>
      <w:szCs w:val="24"/>
    </w:rPr>
  </w:style>
  <w:style w:type="paragraph" w:customStyle="1" w:styleId="CharCharCharChar">
    <w:name w:val="Char Char Char Char"/>
    <w:basedOn w:val="a9"/>
    <w:rsid w:val="00F643CC"/>
    <w:pPr>
      <w:widowControl/>
      <w:spacing w:after="160" w:line="240" w:lineRule="exact"/>
      <w:ind w:firstLineChars="200" w:firstLine="200"/>
    </w:pPr>
    <w:rPr>
      <w:rFonts w:ascii="Verdana" w:eastAsia="宋体" w:hAnsi="Verdana" w:cs="Times New Roman"/>
      <w:kern w:val="0"/>
      <w:sz w:val="20"/>
      <w:szCs w:val="20"/>
      <w:lang w:eastAsia="en-US"/>
    </w:rPr>
  </w:style>
  <w:style w:type="paragraph" w:customStyle="1" w:styleId="Normal-cn">
    <w:name w:val="Normal-cn"/>
    <w:basedOn w:val="a9"/>
    <w:rsid w:val="00F643CC"/>
    <w:pPr>
      <w:widowControl/>
      <w:spacing w:before="120" w:after="120" w:line="360" w:lineRule="auto"/>
      <w:ind w:firstLineChars="200" w:firstLine="432"/>
    </w:pPr>
    <w:rPr>
      <w:rFonts w:ascii="Times New Roman" w:eastAsia="宋体" w:hAnsi="Times New Roman" w:cs="Times New Roman"/>
      <w:kern w:val="0"/>
      <w:sz w:val="24"/>
      <w:szCs w:val="24"/>
    </w:rPr>
  </w:style>
  <w:style w:type="paragraph" w:styleId="afb">
    <w:name w:val="List Paragraph"/>
    <w:basedOn w:val="a9"/>
    <w:uiPriority w:val="34"/>
    <w:qFormat/>
    <w:rsid w:val="00F643CC"/>
    <w:pPr>
      <w:spacing w:line="580" w:lineRule="exact"/>
      <w:ind w:left="420" w:firstLineChars="200" w:firstLine="420"/>
    </w:pPr>
    <w:rPr>
      <w:rFonts w:ascii="Calibri" w:eastAsia="宋体" w:hAnsi="Calibri" w:cs="Times New Roman"/>
    </w:rPr>
  </w:style>
  <w:style w:type="paragraph" w:customStyle="1" w:styleId="Char11">
    <w:name w:val="Char1"/>
    <w:basedOn w:val="a9"/>
    <w:rsid w:val="00F643CC"/>
    <w:pPr>
      <w:widowControl/>
      <w:spacing w:after="160" w:line="240" w:lineRule="exact"/>
      <w:ind w:firstLineChars="200" w:firstLine="200"/>
    </w:pPr>
    <w:rPr>
      <w:rFonts w:ascii="Verdana" w:eastAsia="宋体" w:hAnsi="Verdana" w:cs="Times New Roman"/>
      <w:kern w:val="0"/>
      <w:sz w:val="20"/>
      <w:szCs w:val="20"/>
      <w:lang w:eastAsia="en-US"/>
    </w:rPr>
  </w:style>
  <w:style w:type="paragraph" w:customStyle="1" w:styleId="afc">
    <w:name w:val="技规新条文"/>
    <w:basedOn w:val="a9"/>
    <w:rsid w:val="00F643CC"/>
    <w:pPr>
      <w:snapToGrid w:val="0"/>
      <w:spacing w:line="300" w:lineRule="auto"/>
      <w:ind w:firstLineChars="200" w:firstLine="200"/>
    </w:pPr>
    <w:rPr>
      <w:rFonts w:ascii="Times New Roman" w:eastAsia="宋体" w:hAnsi="Times New Roman" w:cs="Times New Roman"/>
      <w:color w:val="000000"/>
      <w:kern w:val="0"/>
      <w:szCs w:val="21"/>
    </w:rPr>
  </w:style>
  <w:style w:type="paragraph" w:customStyle="1" w:styleId="Default">
    <w:name w:val="Default"/>
    <w:rsid w:val="00F643CC"/>
    <w:pPr>
      <w:widowControl w:val="0"/>
      <w:autoSpaceDE w:val="0"/>
      <w:autoSpaceDN w:val="0"/>
      <w:adjustRightInd w:val="0"/>
    </w:pPr>
    <w:rPr>
      <w:rFonts w:ascii="仿宋_GB2312" w:eastAsia="仿宋_GB2312" w:hAnsi="Times New Roman" w:cs="仿宋_GB2312"/>
      <w:color w:val="000000"/>
      <w:kern w:val="0"/>
      <w:sz w:val="24"/>
      <w:szCs w:val="24"/>
    </w:rPr>
  </w:style>
  <w:style w:type="paragraph" w:styleId="23">
    <w:name w:val="Body Text 2"/>
    <w:basedOn w:val="a9"/>
    <w:link w:val="2Char1"/>
    <w:rsid w:val="00F643CC"/>
    <w:pPr>
      <w:spacing w:after="120" w:line="480" w:lineRule="auto"/>
      <w:ind w:firstLineChars="200" w:firstLine="200"/>
    </w:pPr>
    <w:rPr>
      <w:rFonts w:ascii="Times New Roman" w:eastAsia="宋体" w:hAnsi="Times New Roman" w:cs="Times New Roman"/>
      <w:szCs w:val="24"/>
    </w:rPr>
  </w:style>
  <w:style w:type="character" w:customStyle="1" w:styleId="2Char1">
    <w:name w:val="正文文本 2 Char"/>
    <w:basedOn w:val="aa"/>
    <w:link w:val="23"/>
    <w:rsid w:val="00F643CC"/>
    <w:rPr>
      <w:rFonts w:ascii="Times New Roman" w:eastAsia="宋体" w:hAnsi="Times New Roman" w:cs="Times New Roman"/>
      <w:szCs w:val="24"/>
    </w:rPr>
  </w:style>
  <w:style w:type="paragraph" w:styleId="afd">
    <w:name w:val="annotation text"/>
    <w:basedOn w:val="a9"/>
    <w:link w:val="Char6"/>
    <w:uiPriority w:val="99"/>
    <w:qFormat/>
    <w:rsid w:val="00F643CC"/>
    <w:pPr>
      <w:spacing w:line="580" w:lineRule="exact"/>
      <w:ind w:firstLineChars="200" w:firstLine="200"/>
    </w:pPr>
    <w:rPr>
      <w:rFonts w:ascii="Times New Roman" w:eastAsia="宋体" w:hAnsi="Times New Roman" w:cs="Times New Roman"/>
      <w:szCs w:val="24"/>
    </w:rPr>
  </w:style>
  <w:style w:type="character" w:customStyle="1" w:styleId="Char6">
    <w:name w:val="批注文字 Char"/>
    <w:basedOn w:val="aa"/>
    <w:link w:val="afd"/>
    <w:uiPriority w:val="99"/>
    <w:qFormat/>
    <w:rsid w:val="00F643CC"/>
    <w:rPr>
      <w:rFonts w:ascii="Times New Roman" w:eastAsia="宋体" w:hAnsi="Times New Roman" w:cs="Times New Roman"/>
      <w:szCs w:val="24"/>
    </w:rPr>
  </w:style>
  <w:style w:type="paragraph" w:styleId="afe">
    <w:name w:val="annotation subject"/>
    <w:basedOn w:val="afd"/>
    <w:next w:val="afd"/>
    <w:link w:val="Char7"/>
    <w:uiPriority w:val="99"/>
    <w:qFormat/>
    <w:rsid w:val="00F643CC"/>
    <w:rPr>
      <w:b/>
      <w:bCs/>
    </w:rPr>
  </w:style>
  <w:style w:type="character" w:customStyle="1" w:styleId="Char7">
    <w:name w:val="批注主题 Char"/>
    <w:basedOn w:val="Char6"/>
    <w:link w:val="afe"/>
    <w:uiPriority w:val="99"/>
    <w:qFormat/>
    <w:rsid w:val="00F643CC"/>
    <w:rPr>
      <w:rFonts w:ascii="Times New Roman" w:eastAsia="宋体" w:hAnsi="Times New Roman" w:cs="Times New Roman"/>
      <w:b/>
      <w:bCs/>
      <w:szCs w:val="24"/>
    </w:rPr>
  </w:style>
  <w:style w:type="paragraph" w:styleId="aff">
    <w:name w:val="Normal (Web)"/>
    <w:basedOn w:val="a9"/>
    <w:rsid w:val="00F643CC"/>
    <w:pPr>
      <w:widowControl/>
      <w:spacing w:before="100" w:beforeAutospacing="1" w:after="100" w:afterAutospacing="1" w:line="580" w:lineRule="exact"/>
      <w:ind w:firstLineChars="200" w:firstLine="200"/>
    </w:pPr>
    <w:rPr>
      <w:rFonts w:ascii="Arial Unicode MS" w:eastAsia="Arial Unicode MS" w:hAnsi="Arial Unicode MS" w:cs="Times New Roman"/>
      <w:kern w:val="0"/>
      <w:sz w:val="24"/>
      <w:szCs w:val="24"/>
    </w:rPr>
  </w:style>
  <w:style w:type="paragraph" w:styleId="aff0">
    <w:name w:val="Balloon Text"/>
    <w:basedOn w:val="a9"/>
    <w:link w:val="Char8"/>
    <w:uiPriority w:val="99"/>
    <w:qFormat/>
    <w:rsid w:val="00F643CC"/>
    <w:pPr>
      <w:spacing w:line="580" w:lineRule="exact"/>
      <w:ind w:firstLineChars="200" w:firstLine="200"/>
    </w:pPr>
    <w:rPr>
      <w:rFonts w:ascii="Times New Roman" w:eastAsia="宋体" w:hAnsi="Times New Roman" w:cs="Times New Roman"/>
      <w:sz w:val="18"/>
      <w:szCs w:val="18"/>
    </w:rPr>
  </w:style>
  <w:style w:type="character" w:customStyle="1" w:styleId="Char8">
    <w:name w:val="批注框文本 Char"/>
    <w:basedOn w:val="aa"/>
    <w:link w:val="aff0"/>
    <w:uiPriority w:val="99"/>
    <w:qFormat/>
    <w:rsid w:val="00F643CC"/>
    <w:rPr>
      <w:rFonts w:ascii="Times New Roman" w:eastAsia="宋体" w:hAnsi="Times New Roman" w:cs="Times New Roman"/>
      <w:sz w:val="18"/>
      <w:szCs w:val="18"/>
    </w:rPr>
  </w:style>
  <w:style w:type="paragraph" w:styleId="aff1">
    <w:name w:val="footnote text"/>
    <w:basedOn w:val="a9"/>
    <w:link w:val="Char9"/>
    <w:rsid w:val="00F643CC"/>
    <w:pPr>
      <w:snapToGrid w:val="0"/>
      <w:spacing w:line="580" w:lineRule="exact"/>
      <w:ind w:firstLineChars="200" w:firstLine="200"/>
    </w:pPr>
    <w:rPr>
      <w:rFonts w:ascii="Times New Roman" w:eastAsia="宋体" w:hAnsi="Times New Roman" w:cs="Times New Roman"/>
      <w:sz w:val="18"/>
      <w:szCs w:val="20"/>
    </w:rPr>
  </w:style>
  <w:style w:type="character" w:customStyle="1" w:styleId="Char9">
    <w:name w:val="脚注文本 Char"/>
    <w:basedOn w:val="aa"/>
    <w:link w:val="aff1"/>
    <w:rsid w:val="00F643CC"/>
    <w:rPr>
      <w:rFonts w:ascii="Times New Roman" w:eastAsia="宋体" w:hAnsi="Times New Roman" w:cs="Times New Roman"/>
      <w:sz w:val="18"/>
      <w:szCs w:val="20"/>
    </w:rPr>
  </w:style>
  <w:style w:type="paragraph" w:styleId="af8">
    <w:name w:val="Normal Indent"/>
    <w:aliases w:val="ind:txt,identication,图表,表正文,正文非缩进,Paragraph2,Paragraph3,Paragraph4,Paragraph5,Paragraph6,特点,Char,Í¼±í,±íÕýÎÄ,ÕýÎÄ·ÇËõ½ø,ÌØµã,¨ª?¡À¨ª,¡À¨ª?y??,?y??¡¤?????,¨¬?¦Ì?,¡§a??¨¤¡§a,?¨¤¡§a?y??,?y???¡è?????,¡§??|¨¬?"/>
    <w:basedOn w:val="a9"/>
    <w:rsid w:val="00F643CC"/>
    <w:pPr>
      <w:spacing w:line="580" w:lineRule="exact"/>
      <w:ind w:firstLineChars="200" w:firstLine="420"/>
    </w:pPr>
    <w:rPr>
      <w:rFonts w:ascii="Times New Roman" w:eastAsia="宋体" w:hAnsi="Times New Roman" w:cs="Times New Roman"/>
      <w:szCs w:val="24"/>
    </w:rPr>
  </w:style>
  <w:style w:type="paragraph" w:styleId="aff2">
    <w:name w:val="Body Text"/>
    <w:basedOn w:val="a9"/>
    <w:link w:val="Chara"/>
    <w:rsid w:val="00F643CC"/>
    <w:pPr>
      <w:spacing w:after="120" w:line="580" w:lineRule="exact"/>
      <w:ind w:firstLineChars="200" w:firstLine="200"/>
    </w:pPr>
    <w:rPr>
      <w:rFonts w:ascii="Times New Roman" w:eastAsia="宋体" w:hAnsi="Times New Roman" w:cs="Times New Roman"/>
      <w:szCs w:val="24"/>
    </w:rPr>
  </w:style>
  <w:style w:type="character" w:customStyle="1" w:styleId="Chara">
    <w:name w:val="正文文本 Char"/>
    <w:basedOn w:val="aa"/>
    <w:link w:val="aff2"/>
    <w:rsid w:val="00F643CC"/>
    <w:rPr>
      <w:rFonts w:ascii="Times New Roman" w:eastAsia="宋体" w:hAnsi="Times New Roman" w:cs="Times New Roman"/>
      <w:szCs w:val="24"/>
    </w:rPr>
  </w:style>
  <w:style w:type="character" w:customStyle="1" w:styleId="CharChar">
    <w:name w:val="普通文字 Char Char"/>
    <w:rsid w:val="00F643CC"/>
    <w:rPr>
      <w:rFonts w:ascii="宋体" w:eastAsia="宋体" w:hAnsi="Courier New" w:cs="Times New Roman"/>
      <w:szCs w:val="20"/>
    </w:rPr>
  </w:style>
  <w:style w:type="character" w:customStyle="1" w:styleId="CharChar12">
    <w:name w:val="Char Char12"/>
    <w:rsid w:val="00F643CC"/>
    <w:rPr>
      <w:kern w:val="2"/>
      <w:sz w:val="21"/>
      <w:szCs w:val="24"/>
    </w:rPr>
  </w:style>
  <w:style w:type="paragraph" w:customStyle="1" w:styleId="CharCharCharCharCharCharCharCharCharChar">
    <w:name w:val="Char Char Char Char Char Char Char Char Char Char"/>
    <w:basedOn w:val="af3"/>
    <w:autoRedefine/>
    <w:rsid w:val="00F643CC"/>
    <w:pPr>
      <w:shd w:val="clear" w:color="auto" w:fill="000080"/>
    </w:pPr>
    <w:rPr>
      <w:rFonts w:ascii="Tahoma" w:hAnsi="Tahoma"/>
      <w:sz w:val="24"/>
      <w:szCs w:val="24"/>
    </w:rPr>
  </w:style>
  <w:style w:type="character" w:customStyle="1" w:styleId="Title4Char">
    <w:name w:val="Title 4 Char"/>
    <w:aliases w:val="Heading 4-10pt BI sub-subhead Char,H4 Char,4 dash Char,d Char,dash Char,3 dash Char,Bullet 1 Char,Heading 4 Char Char,l4 Char,I4 Char,Title3 Char,41 Char,42 Char,43 Char,44 Char,45 Char,46 Char,47 Char,48 Char,49 Char,410 Char,411 Char"/>
    <w:rsid w:val="00F643CC"/>
    <w:rPr>
      <w:rFonts w:ascii="宋体" w:hAnsi="宋体"/>
      <w:b/>
      <w:bCs/>
      <w:i/>
      <w:iCs/>
      <w:kern w:val="2"/>
      <w:sz w:val="21"/>
      <w:szCs w:val="21"/>
    </w:rPr>
  </w:style>
  <w:style w:type="character" w:customStyle="1" w:styleId="5sub-bulletChar">
    <w:name w:val="5 sub-bullet Char"/>
    <w:aliases w:val="sb Char,Title 5 Char,H5 Char,H5 Char Char Char Char,标题五 Char,head:5# Char,5 sub-bullet1 Char,sb1 Char,5 sub-bullet2 Char,sb2 Char,5 sub-bullet11 Char,sb11 Char,5 sub-bullet3 Char,sb3 Char,5 sub-bullet4 Char,sb4 Char,5 sub-bullet5 Char"/>
    <w:rsid w:val="00F643CC"/>
    <w:rPr>
      <w:rFonts w:ascii="宋体" w:hAnsi="宋体"/>
      <w:b/>
      <w:bCs/>
      <w:i/>
      <w:iCs/>
      <w:kern w:val="2"/>
      <w:sz w:val="21"/>
      <w:szCs w:val="21"/>
    </w:rPr>
  </w:style>
  <w:style w:type="character" w:customStyle="1" w:styleId="sub-dashChar">
    <w:name w:val="sub-dash Char"/>
    <w:aliases w:val="sd Char,H6 Char,标题六 Char,第六级 Char,Appendix Titre 1 Char,Heading 6 Char,paragraphe[3] Char,LauT6 Char,paragraphe[3]1 Char,paragraphe[3]2 Char,paragraphe[3]3 Char,paragraphe[3]4 Char,paragraphe[3]5 Char,paragraphe[3]6 Char,6 style Char"/>
    <w:rsid w:val="00F643CC"/>
    <w:rPr>
      <w:rFonts w:ascii="宋体" w:hAnsi="宋体"/>
      <w:b/>
      <w:bCs/>
      <w:i/>
      <w:iCs/>
      <w:color w:val="FF0000"/>
      <w:kern w:val="2"/>
      <w:sz w:val="21"/>
      <w:szCs w:val="21"/>
    </w:rPr>
  </w:style>
  <w:style w:type="paragraph" w:customStyle="1" w:styleId="XH0">
    <w:name w:val="XH_居中文本"/>
    <w:rsid w:val="00F643CC"/>
    <w:pPr>
      <w:widowControl w:val="0"/>
      <w:jc w:val="center"/>
    </w:pPr>
    <w:rPr>
      <w:rFonts w:ascii="Times New Roman" w:eastAsia="黑体" w:hAnsi="Times New Roman" w:cs="Times New Roman"/>
      <w:kern w:val="0"/>
      <w:sz w:val="32"/>
      <w:szCs w:val="52"/>
    </w:rPr>
  </w:style>
  <w:style w:type="character" w:customStyle="1" w:styleId="CharChar0">
    <w:name w:val="Char Char"/>
    <w:rsid w:val="00F643CC"/>
    <w:rPr>
      <w:rFonts w:ascii="宋体" w:eastAsia="宋体" w:hAnsi="Courier New"/>
      <w:kern w:val="2"/>
      <w:sz w:val="21"/>
      <w:lang w:val="en-US" w:eastAsia="zh-CN" w:bidi="ar-SA"/>
    </w:rPr>
  </w:style>
  <w:style w:type="paragraph" w:customStyle="1" w:styleId="70">
    <w:name w:val="7"/>
    <w:basedOn w:val="a9"/>
    <w:next w:val="23"/>
    <w:rsid w:val="00F643CC"/>
    <w:pPr>
      <w:spacing w:line="0" w:lineRule="atLeast"/>
      <w:ind w:firstLineChars="200" w:firstLine="200"/>
      <w:jc w:val="center"/>
    </w:pPr>
    <w:rPr>
      <w:rFonts w:ascii="Times New Roman" w:eastAsia="黑体" w:hAnsi="Times New Roman" w:cs="Times New Roman"/>
      <w:b/>
      <w:bCs/>
      <w:sz w:val="13"/>
      <w:szCs w:val="20"/>
    </w:rPr>
  </w:style>
  <w:style w:type="character" w:customStyle="1" w:styleId="CharChar6">
    <w:name w:val="Char Char6"/>
    <w:rsid w:val="00F643CC"/>
    <w:rPr>
      <w:rFonts w:ascii="宋体" w:eastAsia="宋体" w:hAnsi="Courier New"/>
      <w:kern w:val="2"/>
      <w:sz w:val="21"/>
      <w:lang w:val="en-US" w:eastAsia="zh-CN" w:bidi="ar-SA"/>
    </w:rPr>
  </w:style>
  <w:style w:type="character" w:customStyle="1" w:styleId="CharChar3">
    <w:name w:val="Char Char3"/>
    <w:rsid w:val="00F643CC"/>
    <w:rPr>
      <w:rFonts w:eastAsia="宋体"/>
      <w:sz w:val="18"/>
      <w:lang w:val="en-US" w:eastAsia="zh-CN" w:bidi="ar-SA"/>
    </w:rPr>
  </w:style>
  <w:style w:type="character" w:customStyle="1" w:styleId="CommentTextChar">
    <w:name w:val="Comment Text Char"/>
    <w:semiHidden/>
    <w:locked/>
    <w:rsid w:val="00F643CC"/>
    <w:rPr>
      <w:rFonts w:eastAsia="宋体"/>
      <w:kern w:val="2"/>
      <w:sz w:val="24"/>
      <w:szCs w:val="24"/>
      <w:lang w:val="en-US" w:eastAsia="zh-CN"/>
    </w:rPr>
  </w:style>
  <w:style w:type="character" w:customStyle="1" w:styleId="CharChar10">
    <w:name w:val="Char Char1"/>
    <w:rsid w:val="00F643CC"/>
    <w:rPr>
      <w:rFonts w:eastAsia="宋体"/>
      <w:sz w:val="18"/>
      <w:lang w:val="en-US" w:eastAsia="zh-CN" w:bidi="ar-SA"/>
    </w:rPr>
  </w:style>
  <w:style w:type="character" w:customStyle="1" w:styleId="CharChar9">
    <w:name w:val="Char Char9"/>
    <w:rsid w:val="00F643CC"/>
    <w:rPr>
      <w:rFonts w:eastAsia="宋体"/>
      <w:kern w:val="2"/>
      <w:sz w:val="18"/>
      <w:szCs w:val="18"/>
      <w:lang w:val="en-US" w:eastAsia="zh-CN" w:bidi="ar-SA"/>
    </w:rPr>
  </w:style>
  <w:style w:type="character" w:customStyle="1" w:styleId="CharChar8">
    <w:name w:val="Char Char8"/>
    <w:locked/>
    <w:rsid w:val="00F643CC"/>
    <w:rPr>
      <w:rFonts w:ascii="宋体" w:eastAsia="宋体" w:hAnsi="宋体"/>
      <w:b/>
      <w:bCs/>
      <w:color w:val="000000"/>
      <w:kern w:val="2"/>
      <w:sz w:val="32"/>
      <w:szCs w:val="30"/>
      <w:lang w:val="en-US" w:eastAsia="zh-CN" w:bidi="ar-SA"/>
    </w:rPr>
  </w:style>
  <w:style w:type="character" w:customStyle="1" w:styleId="CharChar7">
    <w:name w:val="Char Char7"/>
    <w:locked/>
    <w:rsid w:val="00F643CC"/>
    <w:rPr>
      <w:rFonts w:ascii="黑体" w:eastAsia="黑体"/>
      <w:kern w:val="2"/>
      <w:sz w:val="36"/>
      <w:lang w:val="en-US" w:eastAsia="zh-CN" w:bidi="ar-SA"/>
    </w:rPr>
  </w:style>
  <w:style w:type="character" w:customStyle="1" w:styleId="CharChar5">
    <w:name w:val="Char Char5"/>
    <w:locked/>
    <w:rsid w:val="00F643CC"/>
    <w:rPr>
      <w:rFonts w:eastAsia="宋体"/>
      <w:kern w:val="2"/>
      <w:sz w:val="18"/>
      <w:szCs w:val="18"/>
      <w:lang w:val="en-US" w:eastAsia="zh-CN" w:bidi="ar-SA"/>
    </w:rPr>
  </w:style>
  <w:style w:type="character" w:customStyle="1" w:styleId="CharChar4">
    <w:name w:val="Char Char4"/>
    <w:locked/>
    <w:rsid w:val="00F643CC"/>
    <w:rPr>
      <w:rFonts w:eastAsia="宋体"/>
      <w:kern w:val="2"/>
      <w:sz w:val="21"/>
      <w:szCs w:val="24"/>
      <w:lang w:val="en-US" w:eastAsia="zh-CN" w:bidi="ar-SA"/>
    </w:rPr>
  </w:style>
  <w:style w:type="character" w:customStyle="1" w:styleId="CharChar20">
    <w:name w:val="Char Char2"/>
    <w:locked/>
    <w:rsid w:val="00F643CC"/>
    <w:rPr>
      <w:rFonts w:ascii="Cambria" w:eastAsia="宋体" w:hAnsi="Cambria"/>
      <w:b/>
      <w:bCs/>
      <w:color w:val="000000"/>
      <w:kern w:val="2"/>
      <w:sz w:val="32"/>
      <w:szCs w:val="32"/>
      <w:lang w:val="en-US" w:eastAsia="zh-CN" w:bidi="ar-SA"/>
    </w:rPr>
  </w:style>
  <w:style w:type="paragraph" w:styleId="aff3">
    <w:name w:val="Title"/>
    <w:basedOn w:val="a9"/>
    <w:next w:val="a9"/>
    <w:link w:val="Charb"/>
    <w:qFormat/>
    <w:rsid w:val="00F643CC"/>
    <w:pPr>
      <w:spacing w:before="240" w:after="60" w:line="580" w:lineRule="exact"/>
      <w:ind w:leftChars="100" w:left="100" w:rightChars="100" w:right="100"/>
      <w:jc w:val="center"/>
      <w:outlineLvl w:val="0"/>
    </w:pPr>
    <w:rPr>
      <w:rFonts w:ascii="Cambria" w:eastAsia="小标宋" w:hAnsi="Cambria" w:cs="Times New Roman"/>
      <w:bCs/>
      <w:color w:val="000000"/>
      <w:sz w:val="36"/>
      <w:szCs w:val="32"/>
    </w:rPr>
  </w:style>
  <w:style w:type="character" w:customStyle="1" w:styleId="Charb">
    <w:name w:val="标题 Char"/>
    <w:basedOn w:val="aa"/>
    <w:link w:val="aff3"/>
    <w:rsid w:val="00F643CC"/>
    <w:rPr>
      <w:rFonts w:ascii="Cambria" w:eastAsia="小标宋" w:hAnsi="Cambria" w:cs="Times New Roman"/>
      <w:bCs/>
      <w:color w:val="000000"/>
      <w:sz w:val="36"/>
      <w:szCs w:val="32"/>
    </w:rPr>
  </w:style>
  <w:style w:type="character" w:customStyle="1" w:styleId="CharChar100">
    <w:name w:val="Char Char10"/>
    <w:rsid w:val="00F643CC"/>
    <w:rPr>
      <w:rFonts w:ascii="Cambria" w:hAnsi="Cambria"/>
      <w:b/>
      <w:bCs/>
      <w:color w:val="000000"/>
      <w:kern w:val="2"/>
      <w:sz w:val="32"/>
      <w:szCs w:val="32"/>
    </w:rPr>
  </w:style>
  <w:style w:type="character" w:customStyle="1" w:styleId="Charc">
    <w:name w:val="全文正文 Char"/>
    <w:locked/>
    <w:rsid w:val="00F643CC"/>
    <w:rPr>
      <w:rFonts w:ascii="宋体" w:eastAsia="宋体" w:hAnsi="宋体"/>
      <w:kern w:val="2"/>
      <w:sz w:val="24"/>
      <w:szCs w:val="24"/>
      <w:lang w:val="en-US" w:eastAsia="zh-CN" w:bidi="ar-SA"/>
    </w:rPr>
  </w:style>
  <w:style w:type="paragraph" w:customStyle="1" w:styleId="aff4">
    <w:name w:val="全文正文"/>
    <w:basedOn w:val="a9"/>
    <w:rsid w:val="00F643CC"/>
    <w:pPr>
      <w:spacing w:line="440" w:lineRule="exact"/>
      <w:ind w:firstLineChars="200" w:firstLine="200"/>
    </w:pPr>
    <w:rPr>
      <w:rFonts w:ascii="宋体" w:eastAsia="宋体" w:hAnsi="宋体" w:cs="Times New Roman"/>
      <w:sz w:val="24"/>
      <w:szCs w:val="24"/>
    </w:rPr>
  </w:style>
  <w:style w:type="character" w:customStyle="1" w:styleId="Chard">
    <w:name w:val="文档的标题二 Char"/>
    <w:locked/>
    <w:rsid w:val="00F643CC"/>
    <w:rPr>
      <w:rFonts w:ascii="黑体" w:eastAsia="黑体"/>
      <w:kern w:val="2"/>
      <w:sz w:val="28"/>
      <w:szCs w:val="24"/>
      <w:lang w:val="en-US" w:eastAsia="zh-CN" w:bidi="ar-SA"/>
    </w:rPr>
  </w:style>
  <w:style w:type="paragraph" w:customStyle="1" w:styleId="aff5">
    <w:name w:val="文档的标题二"/>
    <w:basedOn w:val="a9"/>
    <w:next w:val="a9"/>
    <w:rsid w:val="00F643CC"/>
    <w:pPr>
      <w:spacing w:line="360" w:lineRule="auto"/>
      <w:ind w:firstLineChars="200" w:firstLine="200"/>
      <w:outlineLvl w:val="1"/>
    </w:pPr>
    <w:rPr>
      <w:rFonts w:ascii="黑体" w:eastAsia="黑体" w:hAnsi="Times New Roman" w:cs="Times New Roman"/>
      <w:sz w:val="28"/>
      <w:szCs w:val="24"/>
    </w:rPr>
  </w:style>
  <w:style w:type="character" w:customStyle="1" w:styleId="222Char">
    <w:name w:val="样式 样式 宋体 行距: 固定值 22 磅 + 首行缩进:  2 字符 Char"/>
    <w:locked/>
    <w:rsid w:val="00F643CC"/>
    <w:rPr>
      <w:rFonts w:ascii="宋体" w:eastAsia="宋体" w:hAnsi="宋体"/>
      <w:snapToGrid w:val="0"/>
      <w:sz w:val="24"/>
      <w:lang w:val="en-US" w:eastAsia="zh-CN" w:bidi="ar-SA"/>
    </w:rPr>
  </w:style>
  <w:style w:type="paragraph" w:customStyle="1" w:styleId="222">
    <w:name w:val="样式 样式 宋体 行距: 固定值 22 磅 + 首行缩进:  2 字符"/>
    <w:basedOn w:val="af8"/>
    <w:autoRedefine/>
    <w:rsid w:val="00F643CC"/>
    <w:pPr>
      <w:adjustRightInd w:val="0"/>
      <w:snapToGrid w:val="0"/>
      <w:spacing w:line="440" w:lineRule="exact"/>
      <w:ind w:firstLine="480"/>
    </w:pPr>
    <w:rPr>
      <w:rFonts w:ascii="宋体" w:hAnsi="宋体"/>
      <w:snapToGrid w:val="0"/>
      <w:kern w:val="0"/>
      <w:sz w:val="24"/>
      <w:szCs w:val="20"/>
    </w:rPr>
  </w:style>
  <w:style w:type="character" w:customStyle="1" w:styleId="NormalChar">
    <w:name w:val="Normal Char"/>
    <w:locked/>
    <w:rsid w:val="00F643CC"/>
    <w:rPr>
      <w:rFonts w:ascii="宋体" w:eastAsia="宋体" w:hAnsi="宋体"/>
      <w:sz w:val="28"/>
      <w:lang w:val="en-US" w:eastAsia="zh-CN" w:bidi="ar-SA"/>
    </w:rPr>
  </w:style>
  <w:style w:type="paragraph" w:customStyle="1" w:styleId="13">
    <w:name w:val="正文1"/>
    <w:basedOn w:val="a9"/>
    <w:rsid w:val="00F643CC"/>
    <w:pPr>
      <w:numPr>
        <w:ilvl w:val="12"/>
      </w:numPr>
      <w:tabs>
        <w:tab w:val="num" w:pos="0"/>
      </w:tabs>
      <w:adjustRightInd w:val="0"/>
      <w:spacing w:line="312" w:lineRule="atLeast"/>
      <w:ind w:left="281" w:firstLineChars="200" w:hanging="425"/>
    </w:pPr>
    <w:rPr>
      <w:rFonts w:ascii="宋体" w:eastAsia="宋体" w:hAnsi="宋体" w:cs="Times New Roman"/>
      <w:kern w:val="0"/>
      <w:sz w:val="28"/>
      <w:szCs w:val="20"/>
    </w:rPr>
  </w:style>
  <w:style w:type="paragraph" w:customStyle="1" w:styleId="-a">
    <w:name w:val="技规_修改说明-a首段"/>
    <w:qFormat/>
    <w:rsid w:val="00F643CC"/>
    <w:rPr>
      <w:rFonts w:ascii="Times New Roman" w:eastAsia="楷体_GB2312" w:hAnsi="Times New Roman" w:cs="Times New Roman"/>
      <w:color w:val="0000FF"/>
      <w:kern w:val="0"/>
      <w:szCs w:val="24"/>
    </w:rPr>
  </w:style>
  <w:style w:type="character" w:customStyle="1" w:styleId="liste1Char">
    <w:name w:val="liste1 Char"/>
    <w:aliases w:val="标题七 Char,Appendix Titre 2 Char,Heading 7 Char,liste[1] Char,LauT7 Char,-&gt;a) Char,liste[1]1 Char,liste[1]2 Char,liste[1]3 Char,liste[1]4 Char,liste[1]5 Char,liste[1]6 Char,liste[1]7 Char,liste[1]8 Char,liste[1]9 Char,liste[1]10 Char"/>
    <w:rsid w:val="00F643CC"/>
    <w:rPr>
      <w:b/>
      <w:bCs/>
      <w:sz w:val="24"/>
      <w:szCs w:val="24"/>
    </w:rPr>
  </w:style>
  <w:style w:type="character" w:customStyle="1" w:styleId="liste2Char">
    <w:name w:val="liste 2 Char"/>
    <w:aliases w:val="标题八 Char,Appendix Titre 3 Char,Heading 8 Char,liste[2] Char,LauT8 Char,liste[2]1 Char,liste[2]2 Char,liste[2]3 Char,liste[2]4 Char,liste[2]5 Char,liste[2]6 Char,liste[2]7 Char,liste[2]8 Char,liste[2]9 Char,liste[2]10 Char,liste[2]11 Char"/>
    <w:rsid w:val="00F643CC"/>
    <w:rPr>
      <w:rFonts w:ascii="Arial" w:eastAsia="黑体" w:hAnsi="Arial"/>
      <w:sz w:val="24"/>
      <w:szCs w:val="24"/>
    </w:rPr>
  </w:style>
  <w:style w:type="character" w:customStyle="1" w:styleId="Chare">
    <w:name w:val="标题九 Char"/>
    <w:aliases w:val="Appendix Titre 4 Char,Heading 9 Char,liste[3] Char,LauT9 Char,liste[3]1 Char,liste[3]2 Char,liste[3]3 Char,liste[3]4 Char,liste[3]5 Char,liste[3]6 Char,liste[3]7 Char,liste[3]8 Char,liste[3]9 Char,liste[3]10 Char,liste[3]11 Char,liste[3]12 Char"/>
    <w:rsid w:val="00F643CC"/>
    <w:rPr>
      <w:rFonts w:eastAsia="黑体"/>
      <w:color w:val="0000FF"/>
      <w:sz w:val="24"/>
      <w:szCs w:val="21"/>
      <w:lang w:bidi="ar-SA"/>
    </w:rPr>
  </w:style>
  <w:style w:type="character" w:customStyle="1" w:styleId="Heading1-alpha2CharChar">
    <w:name w:val="Heading 1-alpha+2# Char Char"/>
    <w:aliases w:val="Heading 1-alpha+2# Char Char Char Char,Heading 1-alpha+2# Char1,Title 1 Char Char Char Char Char Char Char Char,1 ghost Char,g Char,ghost Char,Heading 1 Char,überschrift 1 Char,H1 Char,Heading 11 Char,Subtitle1 Char,h1 Char"/>
    <w:rsid w:val="00F643CC"/>
    <w:rPr>
      <w:b/>
      <w:bCs/>
      <w:kern w:val="44"/>
      <w:sz w:val="44"/>
      <w:szCs w:val="44"/>
    </w:rPr>
  </w:style>
  <w:style w:type="character" w:customStyle="1" w:styleId="3bulletChar1">
    <w:name w:val="3 bullet Char1"/>
    <w:aliases w:val="Heading 3-alpha only subhead Char1,H3 Char1,Heading Char1,Heading v Char1,head:3# Char1,Titre 3 - Doc Char1,h3 Char1,1.1.1 Char1,b Char1,bullet Char1,bullets Char1,Heading 3 Char1,subtitle 3 Char1,3numbers Char1,Heading3 Char,LauT3 Char"/>
    <w:rsid w:val="00F643CC"/>
    <w:rPr>
      <w:rFonts w:ascii="黑体" w:eastAsia="黑体"/>
      <w:kern w:val="2"/>
      <w:sz w:val="36"/>
    </w:rPr>
  </w:style>
  <w:style w:type="paragraph" w:customStyle="1" w:styleId="41">
    <w:name w:val="目录 41"/>
    <w:basedOn w:val="a9"/>
    <w:next w:val="a9"/>
    <w:autoRedefine/>
    <w:uiPriority w:val="39"/>
    <w:rsid w:val="00F643CC"/>
    <w:pPr>
      <w:widowControl/>
      <w:adjustRightInd w:val="0"/>
      <w:snapToGrid w:val="0"/>
      <w:spacing w:line="580" w:lineRule="exact"/>
      <w:ind w:left="720" w:firstLineChars="200" w:firstLine="200"/>
      <w:jc w:val="left"/>
    </w:pPr>
    <w:rPr>
      <w:rFonts w:eastAsia="宋体" w:cs="Calibri"/>
      <w:kern w:val="0"/>
      <w:sz w:val="18"/>
      <w:szCs w:val="18"/>
    </w:rPr>
  </w:style>
  <w:style w:type="paragraph" w:customStyle="1" w:styleId="51">
    <w:name w:val="目录 51"/>
    <w:basedOn w:val="a9"/>
    <w:next w:val="a9"/>
    <w:autoRedefine/>
    <w:uiPriority w:val="39"/>
    <w:rsid w:val="00F643CC"/>
    <w:pPr>
      <w:widowControl/>
      <w:adjustRightInd w:val="0"/>
      <w:snapToGrid w:val="0"/>
      <w:spacing w:line="580" w:lineRule="exact"/>
      <w:ind w:left="960" w:firstLineChars="200" w:firstLine="200"/>
      <w:jc w:val="left"/>
    </w:pPr>
    <w:rPr>
      <w:rFonts w:eastAsia="宋体" w:cs="Calibri"/>
      <w:kern w:val="0"/>
      <w:sz w:val="18"/>
      <w:szCs w:val="18"/>
    </w:rPr>
  </w:style>
  <w:style w:type="paragraph" w:customStyle="1" w:styleId="61">
    <w:name w:val="目录 61"/>
    <w:basedOn w:val="a9"/>
    <w:next w:val="a9"/>
    <w:autoRedefine/>
    <w:uiPriority w:val="39"/>
    <w:rsid w:val="00F643CC"/>
    <w:pPr>
      <w:widowControl/>
      <w:adjustRightInd w:val="0"/>
      <w:snapToGrid w:val="0"/>
      <w:spacing w:line="580" w:lineRule="exact"/>
      <w:ind w:left="1200" w:firstLineChars="200" w:firstLine="200"/>
      <w:jc w:val="left"/>
    </w:pPr>
    <w:rPr>
      <w:rFonts w:eastAsia="宋体" w:cs="Calibri"/>
      <w:kern w:val="0"/>
      <w:sz w:val="18"/>
      <w:szCs w:val="18"/>
    </w:rPr>
  </w:style>
  <w:style w:type="paragraph" w:customStyle="1" w:styleId="71">
    <w:name w:val="目录 71"/>
    <w:basedOn w:val="a9"/>
    <w:next w:val="a9"/>
    <w:autoRedefine/>
    <w:uiPriority w:val="39"/>
    <w:rsid w:val="00F643CC"/>
    <w:pPr>
      <w:widowControl/>
      <w:adjustRightInd w:val="0"/>
      <w:snapToGrid w:val="0"/>
      <w:spacing w:line="580" w:lineRule="exact"/>
      <w:ind w:left="1440" w:firstLineChars="200" w:firstLine="200"/>
      <w:jc w:val="left"/>
    </w:pPr>
    <w:rPr>
      <w:rFonts w:eastAsia="宋体" w:cs="Calibri"/>
      <w:kern w:val="0"/>
      <w:sz w:val="18"/>
      <w:szCs w:val="18"/>
    </w:rPr>
  </w:style>
  <w:style w:type="paragraph" w:customStyle="1" w:styleId="81">
    <w:name w:val="目录 81"/>
    <w:basedOn w:val="a9"/>
    <w:next w:val="a9"/>
    <w:autoRedefine/>
    <w:uiPriority w:val="39"/>
    <w:rsid w:val="00F643CC"/>
    <w:pPr>
      <w:widowControl/>
      <w:adjustRightInd w:val="0"/>
      <w:snapToGrid w:val="0"/>
      <w:spacing w:line="580" w:lineRule="exact"/>
      <w:ind w:left="1680" w:firstLineChars="200" w:firstLine="200"/>
      <w:jc w:val="left"/>
    </w:pPr>
    <w:rPr>
      <w:rFonts w:eastAsia="宋体" w:cs="Calibri"/>
      <w:kern w:val="0"/>
      <w:sz w:val="18"/>
      <w:szCs w:val="18"/>
    </w:rPr>
  </w:style>
  <w:style w:type="paragraph" w:customStyle="1" w:styleId="91">
    <w:name w:val="目录 91"/>
    <w:basedOn w:val="a9"/>
    <w:next w:val="a9"/>
    <w:autoRedefine/>
    <w:uiPriority w:val="39"/>
    <w:rsid w:val="00F643CC"/>
    <w:pPr>
      <w:widowControl/>
      <w:adjustRightInd w:val="0"/>
      <w:snapToGrid w:val="0"/>
      <w:spacing w:line="580" w:lineRule="exact"/>
      <w:ind w:left="1920" w:firstLineChars="200" w:firstLine="200"/>
      <w:jc w:val="left"/>
    </w:pPr>
    <w:rPr>
      <w:rFonts w:eastAsia="宋体" w:cs="Calibri"/>
      <w:kern w:val="0"/>
      <w:sz w:val="18"/>
      <w:szCs w:val="18"/>
    </w:rPr>
  </w:style>
  <w:style w:type="character" w:customStyle="1" w:styleId="CharChar14">
    <w:name w:val="Char Char14"/>
    <w:rsid w:val="00F643CC"/>
    <w:rPr>
      <w:kern w:val="2"/>
      <w:sz w:val="21"/>
      <w:szCs w:val="24"/>
      <w:shd w:val="clear" w:color="auto" w:fill="000080"/>
    </w:rPr>
  </w:style>
  <w:style w:type="paragraph" w:styleId="aff6">
    <w:name w:val="table of figures"/>
    <w:basedOn w:val="a9"/>
    <w:next w:val="a9"/>
    <w:rsid w:val="00F643CC"/>
    <w:pPr>
      <w:adjustRightInd w:val="0"/>
      <w:spacing w:after="120" w:line="360" w:lineRule="auto"/>
      <w:ind w:leftChars="200" w:left="200" w:firstLineChars="200" w:firstLine="200"/>
      <w:textAlignment w:val="bottom"/>
    </w:pPr>
    <w:rPr>
      <w:rFonts w:ascii="Times New Roman" w:eastAsia="宋体" w:hAnsi="Times New Roman" w:cs="Times New Roman"/>
      <w:spacing w:val="20"/>
      <w:kern w:val="0"/>
      <w:sz w:val="24"/>
      <w:szCs w:val="20"/>
    </w:rPr>
  </w:style>
  <w:style w:type="paragraph" w:customStyle="1" w:styleId="B">
    <w:name w:val="技规_B章"/>
    <w:rsid w:val="00F643CC"/>
    <w:pPr>
      <w:widowControl w:val="0"/>
      <w:jc w:val="center"/>
      <w:outlineLvl w:val="0"/>
    </w:pPr>
    <w:rPr>
      <w:rFonts w:ascii="Times New Roman" w:eastAsia="黑体" w:hAnsi="Times New Roman" w:cs="Times New Roman"/>
      <w:b/>
      <w:kern w:val="0"/>
      <w:sz w:val="24"/>
      <w:szCs w:val="28"/>
    </w:rPr>
  </w:style>
  <w:style w:type="character" w:customStyle="1" w:styleId="Char12">
    <w:name w:val="文档结构图 Char1"/>
    <w:uiPriority w:val="99"/>
    <w:semiHidden/>
    <w:rsid w:val="00F643CC"/>
    <w:rPr>
      <w:rFonts w:ascii="宋体"/>
      <w:kern w:val="2"/>
      <w:sz w:val="18"/>
      <w:szCs w:val="18"/>
    </w:rPr>
  </w:style>
  <w:style w:type="paragraph" w:customStyle="1" w:styleId="C">
    <w:name w:val="技规_C节"/>
    <w:rsid w:val="00F643CC"/>
    <w:pPr>
      <w:widowControl w:val="0"/>
      <w:jc w:val="center"/>
      <w:outlineLvl w:val="1"/>
    </w:pPr>
    <w:rPr>
      <w:rFonts w:ascii="Times New Roman" w:eastAsia="黑体" w:hAnsi="Times New Roman" w:cs="Times New Roman"/>
      <w:kern w:val="0"/>
      <w:sz w:val="24"/>
      <w:szCs w:val="24"/>
    </w:rPr>
  </w:style>
  <w:style w:type="paragraph" w:customStyle="1" w:styleId="E-">
    <w:name w:val="技规_E插图-名称"/>
    <w:rsid w:val="00F643CC"/>
    <w:pPr>
      <w:widowControl w:val="0"/>
      <w:jc w:val="center"/>
    </w:pPr>
    <w:rPr>
      <w:rFonts w:ascii="Times New Roman" w:eastAsia="宋体" w:hAnsi="Times New Roman" w:cs="Times New Roman"/>
      <w:kern w:val="0"/>
      <w:sz w:val="18"/>
      <w:szCs w:val="21"/>
    </w:rPr>
  </w:style>
  <w:style w:type="paragraph" w:customStyle="1" w:styleId="E">
    <w:name w:val="技规_E插图"/>
    <w:autoRedefine/>
    <w:rsid w:val="00F643CC"/>
    <w:pPr>
      <w:keepNext/>
      <w:widowControl w:val="0"/>
      <w:jc w:val="center"/>
    </w:pPr>
    <w:rPr>
      <w:rFonts w:ascii="Times New Roman" w:eastAsia="宋体" w:hAnsi="Times New Roman" w:cs="Times New Roman"/>
      <w:kern w:val="0"/>
      <w:sz w:val="18"/>
      <w:szCs w:val="15"/>
    </w:rPr>
  </w:style>
  <w:style w:type="character" w:customStyle="1" w:styleId="EChar">
    <w:name w:val="技规_E插图 Char"/>
    <w:rsid w:val="00F643CC"/>
    <w:rPr>
      <w:sz w:val="18"/>
      <w:szCs w:val="15"/>
      <w:lang w:bidi="ar-SA"/>
    </w:rPr>
  </w:style>
  <w:style w:type="paragraph" w:customStyle="1" w:styleId="F-b">
    <w:name w:val="技规_F表格-b标题行"/>
    <w:qFormat/>
    <w:rsid w:val="00F643CC"/>
    <w:pPr>
      <w:keepNext/>
      <w:widowControl w:val="0"/>
      <w:snapToGrid w:val="0"/>
      <w:jc w:val="center"/>
    </w:pPr>
    <w:rPr>
      <w:rFonts w:ascii="Times New Roman" w:eastAsia="宋体" w:hAnsi="Times New Roman" w:cs="Times New Roman"/>
      <w:kern w:val="0"/>
      <w:sz w:val="18"/>
      <w:szCs w:val="21"/>
    </w:rPr>
  </w:style>
  <w:style w:type="paragraph" w:customStyle="1" w:styleId="F-a">
    <w:name w:val="技规_F表格-a名称"/>
    <w:qFormat/>
    <w:rsid w:val="00F643CC"/>
    <w:pPr>
      <w:keepNext/>
      <w:widowControl w:val="0"/>
      <w:spacing w:beforeLines="50" w:afterLines="20"/>
      <w:jc w:val="center"/>
    </w:pPr>
    <w:rPr>
      <w:rFonts w:ascii="Times New Roman" w:eastAsia="黑体" w:hAnsi="Times New Roman" w:cs="Times New Roman"/>
      <w:kern w:val="0"/>
      <w:sz w:val="18"/>
      <w:szCs w:val="21"/>
    </w:rPr>
  </w:style>
  <w:style w:type="character" w:customStyle="1" w:styleId="3Char1">
    <w:name w:val="标题 3 Char1"/>
    <w:aliases w:val="3 bullet Char,2 Char,Heading 3-alpha only subhead Char,H3 Char,Heading Char,Heading v Char,head:3# Char,Titre 3 - Doc Char,h3 Char,1.1.1 Char,标题 3 Char Char,b Char,bullet Char,bullets Char,Heading 3 Char,subtitle 3 Char,3numbers Char"/>
    <w:rsid w:val="00F643CC"/>
    <w:rPr>
      <w:rFonts w:eastAsia="黑体"/>
      <w:bCs/>
      <w:color w:val="0000FF"/>
      <w:sz w:val="24"/>
      <w:szCs w:val="32"/>
    </w:rPr>
  </w:style>
  <w:style w:type="paragraph" w:customStyle="1" w:styleId="F-c">
    <w:name w:val="技规_F表格-c普通行"/>
    <w:qFormat/>
    <w:rsid w:val="00F643CC"/>
    <w:pPr>
      <w:widowControl w:val="0"/>
      <w:adjustRightInd w:val="0"/>
      <w:jc w:val="center"/>
    </w:pPr>
    <w:rPr>
      <w:rFonts w:ascii="Times New Roman" w:eastAsia="宋体" w:hAnsi="Times New Roman" w:cs="Times New Roman"/>
      <w:kern w:val="0"/>
      <w:sz w:val="18"/>
      <w:szCs w:val="21"/>
    </w:rPr>
  </w:style>
  <w:style w:type="paragraph" w:customStyle="1" w:styleId="D">
    <w:name w:val="技规_D条"/>
    <w:basedOn w:val="a9"/>
    <w:qFormat/>
    <w:rsid w:val="00F643CC"/>
    <w:pPr>
      <w:spacing w:line="580" w:lineRule="exact"/>
      <w:ind w:firstLineChars="200" w:firstLine="200"/>
    </w:pPr>
    <w:rPr>
      <w:rFonts w:ascii="Times New Roman" w:eastAsia="宋体" w:hAnsi="Times New Roman" w:cs="Times New Roman"/>
      <w:kern w:val="0"/>
      <w:szCs w:val="21"/>
    </w:rPr>
  </w:style>
  <w:style w:type="paragraph" w:customStyle="1" w:styleId="CharCharCharCharCharCharCharCharCharChar1">
    <w:name w:val="Char Char Char Char Char Char Char Char Char Char1"/>
    <w:basedOn w:val="af3"/>
    <w:autoRedefine/>
    <w:semiHidden/>
    <w:rsid w:val="00F643CC"/>
    <w:pPr>
      <w:shd w:val="clear" w:color="auto" w:fill="000080"/>
      <w:adjustRightInd w:val="0"/>
      <w:spacing w:line="436" w:lineRule="exact"/>
      <w:ind w:left="357"/>
      <w:jc w:val="left"/>
      <w:outlineLvl w:val="3"/>
    </w:pPr>
    <w:rPr>
      <w:rFonts w:ascii="Tahoma" w:hAnsi="Tahoma"/>
      <w:b/>
      <w:sz w:val="24"/>
      <w:szCs w:val="24"/>
    </w:rPr>
  </w:style>
  <w:style w:type="paragraph" w:customStyle="1" w:styleId="Aff7">
    <w:name w:val="技规_A独立行"/>
    <w:qFormat/>
    <w:rsid w:val="00F643CC"/>
    <w:pPr>
      <w:widowControl w:val="0"/>
      <w:spacing w:beforeLines="50" w:afterLines="50"/>
      <w:jc w:val="center"/>
    </w:pPr>
    <w:rPr>
      <w:rFonts w:ascii="Times New Roman" w:eastAsia="黑体" w:hAnsi="Times New Roman" w:cs="Times New Roman"/>
      <w:kern w:val="0"/>
      <w:sz w:val="32"/>
      <w:szCs w:val="52"/>
    </w:rPr>
  </w:style>
  <w:style w:type="paragraph" w:customStyle="1" w:styleId="CharCharCharCharCharCharCharCharCharChar1CharCharChar">
    <w:name w:val="Char Char Char Char Char Char Char Char Char Char1 Char Char Char"/>
    <w:basedOn w:val="af3"/>
    <w:autoRedefine/>
    <w:semiHidden/>
    <w:rsid w:val="00F643CC"/>
    <w:pPr>
      <w:shd w:val="clear" w:color="auto" w:fill="000080"/>
      <w:adjustRightInd w:val="0"/>
      <w:spacing w:line="436" w:lineRule="exact"/>
      <w:ind w:left="357"/>
      <w:jc w:val="left"/>
      <w:outlineLvl w:val="3"/>
    </w:pPr>
    <w:rPr>
      <w:rFonts w:ascii="Tahoma" w:hAnsi="Tahoma"/>
      <w:b/>
      <w:sz w:val="24"/>
      <w:szCs w:val="24"/>
    </w:rPr>
  </w:style>
  <w:style w:type="paragraph" w:customStyle="1" w:styleId="CharCharCharCharCharCharChar">
    <w:name w:val="Char Char Char Char Char Char Char"/>
    <w:basedOn w:val="af3"/>
    <w:autoRedefine/>
    <w:semiHidden/>
    <w:rsid w:val="00F643CC"/>
    <w:pPr>
      <w:shd w:val="clear" w:color="auto" w:fill="000080"/>
      <w:adjustRightInd w:val="0"/>
      <w:spacing w:line="436" w:lineRule="exact"/>
      <w:ind w:left="357"/>
      <w:jc w:val="left"/>
      <w:outlineLvl w:val="3"/>
    </w:pPr>
    <w:rPr>
      <w:rFonts w:ascii="Tahoma" w:hAnsi="Tahoma"/>
      <w:b/>
      <w:sz w:val="24"/>
      <w:szCs w:val="24"/>
    </w:rPr>
  </w:style>
  <w:style w:type="character" w:styleId="aff8">
    <w:name w:val="Placeholder Text"/>
    <w:uiPriority w:val="99"/>
    <w:semiHidden/>
    <w:rsid w:val="00F643CC"/>
    <w:rPr>
      <w:color w:val="808080"/>
    </w:rPr>
  </w:style>
  <w:style w:type="paragraph" w:customStyle="1" w:styleId="-b">
    <w:name w:val="技规_修改说明-b次段"/>
    <w:qFormat/>
    <w:rsid w:val="00F643CC"/>
    <w:pPr>
      <w:ind w:leftChars="50" w:left="200" w:hangingChars="150" w:hanging="150"/>
    </w:pPr>
    <w:rPr>
      <w:rFonts w:ascii="Times New Roman" w:eastAsia="楷体_GB2312" w:hAnsi="Times New Roman" w:cs="Times New Roman"/>
      <w:color w:val="0000FF"/>
      <w:kern w:val="0"/>
      <w:szCs w:val="24"/>
    </w:rPr>
  </w:style>
  <w:style w:type="character" w:customStyle="1" w:styleId="CharChar15">
    <w:name w:val="Char Char15"/>
    <w:rsid w:val="00F643CC"/>
    <w:rPr>
      <w:kern w:val="2"/>
      <w:sz w:val="18"/>
      <w:szCs w:val="18"/>
    </w:rPr>
  </w:style>
  <w:style w:type="character" w:customStyle="1" w:styleId="CharChar11">
    <w:name w:val="Char Char11"/>
    <w:rsid w:val="00F643CC"/>
    <w:rPr>
      <w:sz w:val="18"/>
    </w:rPr>
  </w:style>
  <w:style w:type="character" w:customStyle="1" w:styleId="CharChar13">
    <w:name w:val="Char Char13"/>
    <w:rsid w:val="00F643CC"/>
    <w:rPr>
      <w:rFonts w:ascii="宋体" w:hAnsi="宋体"/>
      <w:b/>
      <w:kern w:val="2"/>
      <w:sz w:val="44"/>
      <w:szCs w:val="44"/>
    </w:rPr>
  </w:style>
  <w:style w:type="table" w:styleId="aff9">
    <w:name w:val="Table Grid"/>
    <w:basedOn w:val="ab"/>
    <w:uiPriority w:val="59"/>
    <w:rsid w:val="00F643CC"/>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01">
    <w:name w:val="001"/>
    <w:basedOn w:val="1"/>
    <w:autoRedefine/>
    <w:rsid w:val="00F643CC"/>
    <w:pPr>
      <w:adjustRightInd w:val="0"/>
      <w:snapToGrid w:val="0"/>
      <w:spacing w:beforeLines="400" w:afterLines="100" w:line="360" w:lineRule="auto"/>
      <w:jc w:val="center"/>
    </w:pPr>
    <w:rPr>
      <w:rFonts w:ascii="方正准圆_GBK" w:eastAsia="方正准圆_GBK" w:hAnsi="黑体"/>
      <w:b w:val="0"/>
    </w:rPr>
  </w:style>
  <w:style w:type="paragraph" w:customStyle="1" w:styleId="002">
    <w:name w:val="002"/>
    <w:basedOn w:val="2"/>
    <w:autoRedefine/>
    <w:rsid w:val="00F643CC"/>
    <w:pPr>
      <w:adjustRightInd w:val="0"/>
      <w:snapToGrid w:val="0"/>
      <w:spacing w:beforeLines="100" w:afterLines="100" w:line="360" w:lineRule="auto"/>
      <w:jc w:val="center"/>
    </w:pPr>
    <w:rPr>
      <w:rFonts w:ascii="方正小标宋_GBK" w:eastAsia="方正小标宋_GBK" w:hAnsi="宋体"/>
      <w:b w:val="0"/>
    </w:rPr>
  </w:style>
  <w:style w:type="paragraph" w:customStyle="1" w:styleId="004">
    <w:name w:val="004"/>
    <w:basedOn w:val="a9"/>
    <w:autoRedefine/>
    <w:rsid w:val="00F643CC"/>
    <w:pPr>
      <w:spacing w:line="360" w:lineRule="auto"/>
      <w:ind w:firstLineChars="200" w:firstLine="200"/>
    </w:pPr>
    <w:rPr>
      <w:rFonts w:ascii="Times New Roman" w:eastAsia="方正小标宋_GBK" w:hAnsi="Times New Roman" w:cs="Times New Roman"/>
      <w:sz w:val="24"/>
      <w:szCs w:val="24"/>
    </w:rPr>
  </w:style>
  <w:style w:type="character" w:customStyle="1" w:styleId="CharChar30">
    <w:name w:val="普通文字 Char Char3"/>
    <w:rsid w:val="00F643CC"/>
    <w:rPr>
      <w:rFonts w:ascii="宋体" w:eastAsia="宋体" w:hAnsi="Courier New"/>
    </w:rPr>
  </w:style>
  <w:style w:type="character" w:customStyle="1" w:styleId="CharChar29">
    <w:name w:val="Char Char29"/>
    <w:rsid w:val="00F643CC"/>
    <w:rPr>
      <w:rFonts w:ascii="Times New Roman" w:hAnsi="Times New Roman"/>
      <w:kern w:val="2"/>
      <w:sz w:val="21"/>
      <w:szCs w:val="24"/>
    </w:rPr>
  </w:style>
  <w:style w:type="character" w:customStyle="1" w:styleId="CharChar28">
    <w:name w:val="Char Char28"/>
    <w:rsid w:val="00F643CC"/>
    <w:rPr>
      <w:rFonts w:ascii="Times New Roman" w:hAnsi="Times New Roman"/>
      <w:kern w:val="2"/>
      <w:sz w:val="21"/>
    </w:rPr>
  </w:style>
  <w:style w:type="character" w:customStyle="1" w:styleId="CharChar27">
    <w:name w:val="Char Char27"/>
    <w:rsid w:val="00F643CC"/>
    <w:rPr>
      <w:rFonts w:ascii="Times New Roman" w:hAnsi="Times New Roman"/>
      <w:kern w:val="2"/>
      <w:sz w:val="18"/>
      <w:szCs w:val="18"/>
    </w:rPr>
  </w:style>
  <w:style w:type="character" w:customStyle="1" w:styleId="CharChar26">
    <w:name w:val="Char Char26"/>
    <w:rsid w:val="00F643CC"/>
    <w:rPr>
      <w:rFonts w:ascii="Times New Roman" w:hAnsi="Times New Roman"/>
      <w:kern w:val="2"/>
      <w:sz w:val="18"/>
      <w:szCs w:val="18"/>
    </w:rPr>
  </w:style>
  <w:style w:type="character" w:customStyle="1" w:styleId="CharChar25">
    <w:name w:val="Char Char25"/>
    <w:semiHidden/>
    <w:rsid w:val="00F643CC"/>
    <w:rPr>
      <w:rFonts w:ascii="宋体" w:hAnsi="Times New Roman"/>
      <w:kern w:val="2"/>
      <w:sz w:val="18"/>
      <w:szCs w:val="18"/>
    </w:rPr>
  </w:style>
  <w:style w:type="character" w:customStyle="1" w:styleId="CharChar24">
    <w:name w:val="Char Char24"/>
    <w:semiHidden/>
    <w:rsid w:val="00F643CC"/>
    <w:rPr>
      <w:rFonts w:ascii="Times New Roman" w:hAnsi="Times New Roman"/>
      <w:kern w:val="2"/>
      <w:sz w:val="21"/>
      <w:szCs w:val="24"/>
    </w:rPr>
  </w:style>
  <w:style w:type="character" w:customStyle="1" w:styleId="CharChar23">
    <w:name w:val="Char Char23"/>
    <w:semiHidden/>
    <w:rsid w:val="00F643CC"/>
    <w:rPr>
      <w:rFonts w:ascii="Times New Roman" w:hAnsi="Times New Roman"/>
      <w:kern w:val="2"/>
      <w:sz w:val="16"/>
      <w:szCs w:val="16"/>
    </w:rPr>
  </w:style>
  <w:style w:type="character" w:customStyle="1" w:styleId="CharChar22">
    <w:name w:val="Char Char22"/>
    <w:semiHidden/>
    <w:rsid w:val="00F643CC"/>
    <w:rPr>
      <w:rFonts w:ascii="Times New Roman" w:hAnsi="Times New Roman"/>
      <w:kern w:val="2"/>
      <w:sz w:val="21"/>
      <w:szCs w:val="24"/>
    </w:rPr>
  </w:style>
  <w:style w:type="character" w:customStyle="1" w:styleId="CharChar21">
    <w:name w:val="Char Char21"/>
    <w:semiHidden/>
    <w:rsid w:val="00F643CC"/>
    <w:rPr>
      <w:rFonts w:ascii="Times New Roman" w:hAnsi="Times New Roman"/>
      <w:kern w:val="2"/>
      <w:sz w:val="21"/>
      <w:szCs w:val="24"/>
    </w:rPr>
  </w:style>
  <w:style w:type="character" w:customStyle="1" w:styleId="CharChar200">
    <w:name w:val="Char Char20"/>
    <w:rsid w:val="00F643CC"/>
    <w:rPr>
      <w:rFonts w:ascii="Times New Roman" w:hAnsi="Times New Roman"/>
      <w:b/>
      <w:bCs/>
      <w:kern w:val="2"/>
      <w:sz w:val="21"/>
      <w:szCs w:val="24"/>
    </w:rPr>
  </w:style>
  <w:style w:type="character" w:customStyle="1" w:styleId="CharChar19">
    <w:name w:val="Char Char19"/>
    <w:rsid w:val="00F643CC"/>
    <w:rPr>
      <w:rFonts w:ascii="Times New Roman" w:hAnsi="Times New Roman"/>
      <w:kern w:val="2"/>
      <w:sz w:val="18"/>
      <w:szCs w:val="18"/>
    </w:rPr>
  </w:style>
  <w:style w:type="character" w:customStyle="1" w:styleId="CharChar18">
    <w:name w:val="Char Char18"/>
    <w:semiHidden/>
    <w:rsid w:val="00F643CC"/>
    <w:rPr>
      <w:rFonts w:ascii="Times New Roman" w:hAnsi="Times New Roman"/>
      <w:kern w:val="2"/>
      <w:sz w:val="18"/>
    </w:rPr>
  </w:style>
  <w:style w:type="character" w:customStyle="1" w:styleId="CharChar17">
    <w:name w:val="Char Char17"/>
    <w:semiHidden/>
    <w:rsid w:val="00F643CC"/>
    <w:rPr>
      <w:rFonts w:ascii="Times New Roman" w:hAnsi="Times New Roman"/>
      <w:kern w:val="2"/>
      <w:sz w:val="21"/>
      <w:szCs w:val="24"/>
    </w:rPr>
  </w:style>
  <w:style w:type="character" w:customStyle="1" w:styleId="CharChar16">
    <w:name w:val="Char Char16"/>
    <w:rsid w:val="00F643CC"/>
    <w:rPr>
      <w:rFonts w:ascii="Cambria" w:hAnsi="Cambria"/>
      <w:b/>
      <w:bCs/>
      <w:color w:val="000000"/>
      <w:kern w:val="2"/>
      <w:sz w:val="32"/>
      <w:szCs w:val="32"/>
    </w:rPr>
  </w:style>
  <w:style w:type="numbering" w:customStyle="1" w:styleId="110">
    <w:name w:val="无列表11"/>
    <w:next w:val="ac"/>
    <w:uiPriority w:val="99"/>
    <w:semiHidden/>
    <w:rsid w:val="00F643CC"/>
  </w:style>
  <w:style w:type="paragraph" w:customStyle="1" w:styleId="CharCharCharCharCharChar">
    <w:name w:val="Char Char Char Char Char Char"/>
    <w:basedOn w:val="af3"/>
    <w:autoRedefine/>
    <w:rsid w:val="00F643CC"/>
    <w:pPr>
      <w:shd w:val="clear" w:color="auto" w:fill="000080"/>
      <w:adjustRightInd w:val="0"/>
      <w:spacing w:line="436" w:lineRule="exact"/>
      <w:ind w:left="357"/>
      <w:jc w:val="left"/>
      <w:outlineLvl w:val="3"/>
    </w:pPr>
    <w:rPr>
      <w:rFonts w:ascii="Tahoma" w:hAnsi="Tahoma"/>
      <w:b/>
      <w:sz w:val="24"/>
      <w:szCs w:val="24"/>
    </w:rPr>
  </w:style>
  <w:style w:type="numbering" w:customStyle="1" w:styleId="24">
    <w:name w:val="无列表2"/>
    <w:next w:val="ac"/>
    <w:uiPriority w:val="99"/>
    <w:semiHidden/>
    <w:unhideWhenUsed/>
    <w:rsid w:val="00F643CC"/>
  </w:style>
  <w:style w:type="paragraph" w:customStyle="1" w:styleId="B7">
    <w:name w:val="B7"/>
    <w:basedOn w:val="a9"/>
    <w:qFormat/>
    <w:rsid w:val="00F643CC"/>
    <w:pPr>
      <w:adjustRightInd w:val="0"/>
      <w:snapToGrid w:val="0"/>
      <w:spacing w:before="160" w:after="120" w:line="580" w:lineRule="exact"/>
      <w:ind w:firstLineChars="200" w:firstLine="200"/>
      <w:jc w:val="center"/>
    </w:pPr>
    <w:rPr>
      <w:rFonts w:ascii="Times New Roman" w:eastAsia="华文宋体" w:hAnsi="Times New Roman" w:cs="Times New Roman"/>
      <w:kern w:val="10"/>
      <w:sz w:val="20"/>
      <w:szCs w:val="20"/>
    </w:rPr>
  </w:style>
  <w:style w:type="character" w:customStyle="1" w:styleId="UnresolvedMention">
    <w:name w:val="Unresolved Mention"/>
    <w:basedOn w:val="aa"/>
    <w:uiPriority w:val="99"/>
    <w:semiHidden/>
    <w:unhideWhenUsed/>
    <w:rsid w:val="00F643CC"/>
    <w:rPr>
      <w:color w:val="605E5C"/>
      <w:shd w:val="clear" w:color="auto" w:fill="E1DFDD"/>
    </w:rPr>
  </w:style>
  <w:style w:type="paragraph" w:customStyle="1" w:styleId="14">
    <w:name w:val="副标题1"/>
    <w:basedOn w:val="a9"/>
    <w:next w:val="a9"/>
    <w:uiPriority w:val="11"/>
    <w:qFormat/>
    <w:rsid w:val="00F643CC"/>
    <w:pPr>
      <w:widowControl/>
      <w:adjustRightInd w:val="0"/>
      <w:snapToGrid w:val="0"/>
      <w:spacing w:before="240" w:after="60" w:line="312" w:lineRule="auto"/>
      <w:ind w:firstLineChars="150" w:firstLine="150"/>
      <w:jc w:val="left"/>
      <w:outlineLvl w:val="1"/>
    </w:pPr>
    <w:rPr>
      <w:rFonts w:eastAsia="宋体"/>
      <w:b/>
      <w:bCs/>
      <w:kern w:val="28"/>
      <w:sz w:val="30"/>
      <w:szCs w:val="32"/>
    </w:rPr>
  </w:style>
  <w:style w:type="character" w:customStyle="1" w:styleId="Charf">
    <w:name w:val="副标题 Char"/>
    <w:basedOn w:val="aa"/>
    <w:link w:val="affa"/>
    <w:uiPriority w:val="11"/>
    <w:rsid w:val="00F643CC"/>
    <w:rPr>
      <w:rFonts w:eastAsia="宋体"/>
      <w:b/>
      <w:bCs/>
      <w:kern w:val="28"/>
      <w:sz w:val="30"/>
      <w:szCs w:val="32"/>
    </w:rPr>
  </w:style>
  <w:style w:type="paragraph" w:customStyle="1" w:styleId="15">
    <w:name w:val="样式1"/>
    <w:basedOn w:val="2"/>
    <w:link w:val="16"/>
    <w:qFormat/>
    <w:rsid w:val="00F643CC"/>
    <w:pPr>
      <w:spacing w:before="240" w:after="120" w:line="240" w:lineRule="auto"/>
      <w:ind w:firstLine="482"/>
    </w:pPr>
    <w:rPr>
      <w:sz w:val="24"/>
    </w:rPr>
  </w:style>
  <w:style w:type="character" w:customStyle="1" w:styleId="16">
    <w:name w:val="样式1 字符"/>
    <w:basedOn w:val="2Char"/>
    <w:link w:val="15"/>
    <w:rsid w:val="00F643CC"/>
    <w:rPr>
      <w:rFonts w:ascii="Cambria" w:eastAsia="宋体" w:hAnsi="Cambria" w:cs="Times New Roman"/>
      <w:b/>
      <w:bCs/>
      <w:sz w:val="24"/>
      <w:szCs w:val="32"/>
    </w:rPr>
  </w:style>
  <w:style w:type="character" w:customStyle="1" w:styleId="9Char1">
    <w:name w:val="标题 9 Char1"/>
    <w:basedOn w:val="aa"/>
    <w:uiPriority w:val="9"/>
    <w:semiHidden/>
    <w:rsid w:val="00F643CC"/>
    <w:rPr>
      <w:rFonts w:asciiTheme="majorHAnsi" w:eastAsiaTheme="majorEastAsia" w:hAnsiTheme="majorHAnsi" w:cstheme="majorBidi"/>
      <w:szCs w:val="21"/>
    </w:rPr>
  </w:style>
  <w:style w:type="paragraph" w:styleId="affa">
    <w:name w:val="Subtitle"/>
    <w:basedOn w:val="a9"/>
    <w:next w:val="a9"/>
    <w:link w:val="Charf"/>
    <w:uiPriority w:val="11"/>
    <w:qFormat/>
    <w:rsid w:val="00F643CC"/>
    <w:pPr>
      <w:spacing w:before="240" w:after="60" w:line="312" w:lineRule="auto"/>
      <w:jc w:val="center"/>
      <w:outlineLvl w:val="1"/>
    </w:pPr>
    <w:rPr>
      <w:rFonts w:eastAsia="宋体"/>
      <w:b/>
      <w:bCs/>
      <w:kern w:val="28"/>
      <w:sz w:val="30"/>
      <w:szCs w:val="32"/>
    </w:rPr>
  </w:style>
  <w:style w:type="character" w:customStyle="1" w:styleId="Char13">
    <w:name w:val="副标题 Char1"/>
    <w:basedOn w:val="aa"/>
    <w:uiPriority w:val="11"/>
    <w:rsid w:val="00F643CC"/>
    <w:rPr>
      <w:rFonts w:asciiTheme="majorHAnsi" w:eastAsia="宋体" w:hAnsiTheme="majorHAnsi" w:cstheme="majorBidi"/>
      <w:b/>
      <w:bCs/>
      <w:kern w:val="28"/>
      <w:sz w:val="32"/>
      <w:szCs w:val="32"/>
    </w:rPr>
  </w:style>
  <w:style w:type="table" w:customStyle="1" w:styleId="TableNormal">
    <w:name w:val="Table Normal"/>
    <w:uiPriority w:val="2"/>
    <w:semiHidden/>
    <w:unhideWhenUsed/>
    <w:qFormat/>
    <w:rsid w:val="00B51EB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25">
    <w:name w:val="toc 2"/>
    <w:basedOn w:val="a9"/>
    <w:next w:val="a9"/>
    <w:autoRedefine/>
    <w:uiPriority w:val="39"/>
    <w:unhideWhenUsed/>
    <w:qFormat/>
    <w:rsid w:val="00CF6A12"/>
    <w:pPr>
      <w:widowControl/>
      <w:spacing w:after="100" w:line="276" w:lineRule="auto"/>
      <w:ind w:left="220"/>
      <w:jc w:val="left"/>
    </w:pPr>
    <w:rPr>
      <w:kern w:val="0"/>
      <w:sz w:val="22"/>
    </w:rPr>
  </w:style>
  <w:style w:type="paragraph" w:styleId="17">
    <w:name w:val="toc 1"/>
    <w:basedOn w:val="a9"/>
    <w:next w:val="a9"/>
    <w:autoRedefine/>
    <w:uiPriority w:val="39"/>
    <w:unhideWhenUsed/>
    <w:qFormat/>
    <w:rsid w:val="00CF6A12"/>
    <w:pPr>
      <w:widowControl/>
      <w:spacing w:after="100" w:line="276" w:lineRule="auto"/>
      <w:jc w:val="left"/>
    </w:pPr>
    <w:rPr>
      <w:kern w:val="0"/>
      <w:sz w:val="22"/>
    </w:rPr>
  </w:style>
  <w:style w:type="paragraph" w:styleId="33">
    <w:name w:val="toc 3"/>
    <w:basedOn w:val="a9"/>
    <w:next w:val="a9"/>
    <w:autoRedefine/>
    <w:uiPriority w:val="39"/>
    <w:semiHidden/>
    <w:unhideWhenUsed/>
    <w:qFormat/>
    <w:rsid w:val="00CF6A12"/>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qFormat="1"/>
    <w:lsdException w:name="header" w:qFormat="1"/>
    <w:lsdException w:name="footer" w:qFormat="1"/>
    <w:lsdException w:name="caption" w:uiPriority="35" w:qFormat="1"/>
    <w:lsdException w:name="table of figures" w:uiPriority="0"/>
    <w:lsdException w:name="annotation reference"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Document Map" w:qFormat="1"/>
    <w:lsdException w:name="Plain Text" w:uiPriority="0"/>
    <w:lsdException w:name="Normal (Web)" w:uiPriority="0"/>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9717BF"/>
    <w:pPr>
      <w:widowControl w:val="0"/>
      <w:jc w:val="both"/>
    </w:pPr>
  </w:style>
  <w:style w:type="paragraph" w:styleId="1">
    <w:name w:val="heading 1"/>
    <w:aliases w:val="Heading 1-alpha+2# Char,Heading 1-alpha+2# Char Char Char,Heading 1-alpha+2#,Title 1 Char Char Char Char Char Char Char,1 ghost,g,ghost,Heading 1,überschrift 1,H1,Heading 11,Subtitle1,h1,Heading1,LauT1,-&gt;PART 1,ERMH1,ERMH11,ERMH12,ERMH13,ERMH14,11"/>
    <w:basedOn w:val="a9"/>
    <w:next w:val="a9"/>
    <w:link w:val="1Char"/>
    <w:qFormat/>
    <w:rsid w:val="00F643CC"/>
    <w:pPr>
      <w:keepNext/>
      <w:keepLines/>
      <w:spacing w:before="340" w:after="330" w:line="578" w:lineRule="auto"/>
      <w:ind w:firstLineChars="200" w:firstLine="200"/>
      <w:outlineLvl w:val="0"/>
    </w:pPr>
    <w:rPr>
      <w:rFonts w:ascii="Times New Roman" w:eastAsia="宋体" w:hAnsi="Times New Roman" w:cs="Times New Roman"/>
      <w:b/>
      <w:bCs/>
      <w:kern w:val="44"/>
      <w:sz w:val="44"/>
      <w:szCs w:val="44"/>
    </w:rPr>
  </w:style>
  <w:style w:type="paragraph" w:styleId="2">
    <w:name w:val="heading 2"/>
    <w:aliases w:val="H2,EBI 2,head:2#,Titre 2 - Doc,Heading 2 Char,H2 Char,标题 1.1,2 headline,h,headline,S&amp;R2,ERMH2,Heading 2,Heading 21,h2,subtitle2,1.1.1 heading,l2,list + change bar,Heading2,LauT2,-&gt;1.1,ERMH21,ERMH22,ERMH23,ERMH24,ERMH25,ERMH26,ERMH27,ERMH28,ERMH29,0"/>
    <w:basedOn w:val="a9"/>
    <w:next w:val="a9"/>
    <w:link w:val="2Char"/>
    <w:qFormat/>
    <w:rsid w:val="00F643CC"/>
    <w:pPr>
      <w:keepNext/>
      <w:keepLines/>
      <w:spacing w:before="260" w:after="260" w:line="416" w:lineRule="auto"/>
      <w:ind w:firstLineChars="200" w:firstLine="200"/>
      <w:outlineLvl w:val="1"/>
    </w:pPr>
    <w:rPr>
      <w:rFonts w:ascii="Cambria" w:eastAsia="宋体" w:hAnsi="Cambria" w:cs="Times New Roman"/>
      <w:b/>
      <w:bCs/>
      <w:sz w:val="32"/>
      <w:szCs w:val="32"/>
    </w:rPr>
  </w:style>
  <w:style w:type="paragraph" w:styleId="3">
    <w:name w:val="heading 3"/>
    <w:aliases w:val="3 bullet,Heading 3-alpha only subhead,H3,Heading,Heading v,head:3#,Titre 3 - Doc,h3,1.1.1,b,bullet,bullets,Heading 3,subtitle 3,3numbers,Heading3,LauT3,Heading 31,título 3,-&gt;A.,ERMH3,ERMH31,ERMH32,ERMH33,ERMH34,ERMH35,ERMH36,ERMH37,ERMH"/>
    <w:basedOn w:val="a9"/>
    <w:next w:val="a9"/>
    <w:link w:val="3Char"/>
    <w:uiPriority w:val="9"/>
    <w:unhideWhenUsed/>
    <w:qFormat/>
    <w:rsid w:val="00F643CC"/>
    <w:pPr>
      <w:keepNext/>
      <w:keepLines/>
      <w:spacing w:before="260" w:after="260" w:line="416" w:lineRule="auto"/>
      <w:ind w:firstLineChars="200" w:firstLine="200"/>
      <w:outlineLvl w:val="2"/>
    </w:pPr>
    <w:rPr>
      <w:rFonts w:ascii="Times New Roman" w:eastAsia="宋体" w:hAnsi="Times New Roman" w:cs="Times New Roman"/>
      <w:b/>
      <w:bCs/>
      <w:color w:val="000000"/>
      <w:kern w:val="0"/>
      <w:sz w:val="32"/>
      <w:szCs w:val="32"/>
    </w:rPr>
  </w:style>
  <w:style w:type="paragraph" w:styleId="4">
    <w:name w:val="heading 4"/>
    <w:aliases w:val="Title 4,Heading 4-10pt BI sub-subhead,H4,4 dash,d,dash,3 dash,Bullet 1,Heading 4 Char,l4,I4,Title3,41,42,43,44,45,46,47,48,49,410,411,412,h41,h42,h43,h44,h45,h46,h47,4 dash1,d1,dash1,4 dash2,d2,dash2,4 dash11,d11,dash11,4 dash3,d3,dash3 Char,标题四"/>
    <w:basedOn w:val="a9"/>
    <w:next w:val="a9"/>
    <w:link w:val="4Char"/>
    <w:qFormat/>
    <w:rsid w:val="00F643CC"/>
    <w:pPr>
      <w:keepNext/>
      <w:spacing w:line="360" w:lineRule="exact"/>
      <w:ind w:firstLineChars="200" w:hanging="3"/>
      <w:jc w:val="center"/>
      <w:outlineLvl w:val="3"/>
    </w:pPr>
    <w:rPr>
      <w:rFonts w:ascii="宋体" w:eastAsia="宋体" w:hAnsi="宋体" w:cs="Times New Roman"/>
      <w:b/>
      <w:bCs/>
      <w:i/>
      <w:iCs/>
      <w:szCs w:val="21"/>
    </w:rPr>
  </w:style>
  <w:style w:type="paragraph" w:styleId="5">
    <w:name w:val="heading 5"/>
    <w:aliases w:val="5 sub-bullet,sb,Title 5,H5,H5 Char Char Char,标题五,head:5#,5 sub-bullet1,sb1,5 sub-bullet2,sb2,5 sub-bullet11,sb11,5 sub-bullet3,sb3,5 sub-bullet4,sb4,5 sub-bullet5,sb5,5 sub-bullet6,sb6,5 sub-bullet12,sb12,5 sub-bullet21,sb21,421,Heading 5,4th ord"/>
    <w:basedOn w:val="a9"/>
    <w:next w:val="a9"/>
    <w:link w:val="5Char"/>
    <w:qFormat/>
    <w:rsid w:val="00F643CC"/>
    <w:pPr>
      <w:keepNext/>
      <w:adjustRightInd w:val="0"/>
      <w:snapToGrid w:val="0"/>
      <w:spacing w:line="360" w:lineRule="exact"/>
      <w:ind w:firstLineChars="200" w:firstLine="200"/>
      <w:jc w:val="center"/>
      <w:outlineLvl w:val="4"/>
    </w:pPr>
    <w:rPr>
      <w:rFonts w:ascii="宋体" w:eastAsia="宋体" w:hAnsi="宋体" w:cs="Times New Roman"/>
      <w:b/>
      <w:bCs/>
      <w:i/>
      <w:iCs/>
      <w:szCs w:val="21"/>
    </w:rPr>
  </w:style>
  <w:style w:type="paragraph" w:styleId="6">
    <w:name w:val="heading 6"/>
    <w:aliases w:val="sub-dash,sd,H6,标题六,第六级,Appendix Titre 1,Heading 6,paragraphe[3],LauT6,paragraphe[3]1,paragraphe[3]2,paragraphe[3]3,paragraphe[3]4,paragraphe[3]5,paragraphe[3]6,paragraphe[3]7,paragraphe[3]8,paragraphe[3]9,paragraphe[3]10,paragraphe[3]11,6 style,s"/>
    <w:basedOn w:val="a9"/>
    <w:next w:val="a9"/>
    <w:link w:val="6Char"/>
    <w:qFormat/>
    <w:rsid w:val="00F643CC"/>
    <w:pPr>
      <w:keepNext/>
      <w:spacing w:line="360" w:lineRule="exact"/>
      <w:ind w:firstLineChars="200" w:hanging="3"/>
      <w:jc w:val="center"/>
      <w:outlineLvl w:val="5"/>
    </w:pPr>
    <w:rPr>
      <w:rFonts w:ascii="宋体" w:eastAsia="宋体" w:hAnsi="宋体" w:cs="Times New Roman"/>
      <w:b/>
      <w:bCs/>
      <w:i/>
      <w:iCs/>
      <w:color w:val="FF0000"/>
      <w:szCs w:val="21"/>
    </w:rPr>
  </w:style>
  <w:style w:type="paragraph" w:styleId="7">
    <w:name w:val="heading 7"/>
    <w:aliases w:val="liste1,标题七,Appendix Titre 2,Heading 7,liste[1],LauT7,-&gt;a),liste[1]1,liste[1]2,liste[1]3,liste[1]4,liste[1]5,liste[1]6,liste[1]7,liste[1]8,liste[1]9,liste[1]10,liste[1]11,liste[1]12,liste[1]13,liste[1]14,liste[1]15,liste[1]16,liste[1]21,liste[1]31"/>
    <w:basedOn w:val="a9"/>
    <w:next w:val="a9"/>
    <w:link w:val="7Char"/>
    <w:qFormat/>
    <w:rsid w:val="00F643CC"/>
    <w:pPr>
      <w:keepNext/>
      <w:keepLines/>
      <w:tabs>
        <w:tab w:val="num" w:pos="1296"/>
      </w:tabs>
      <w:adjustRightInd w:val="0"/>
      <w:spacing w:before="240" w:after="64" w:line="320" w:lineRule="atLeast"/>
      <w:ind w:left="1296" w:firstLineChars="200" w:hanging="1296"/>
      <w:textAlignment w:val="baseline"/>
      <w:outlineLvl w:val="6"/>
    </w:pPr>
    <w:rPr>
      <w:rFonts w:ascii="Times New Roman" w:eastAsia="宋体" w:hAnsi="Times New Roman" w:cs="Times New Roman"/>
      <w:b/>
      <w:bCs/>
      <w:kern w:val="0"/>
      <w:sz w:val="24"/>
      <w:szCs w:val="24"/>
    </w:rPr>
  </w:style>
  <w:style w:type="paragraph" w:styleId="8">
    <w:name w:val="heading 8"/>
    <w:aliases w:val="liste 2,标题八,Appendix Titre 3,Heading 8,liste[2],LauT8,liste[2]1,liste[2]2,liste[2]3,liste[2]4,liste[2]5,liste[2]6,liste[2]7,liste[2]8,liste[2]9,liste[2]10,liste[2]11,liste[2]12,liste[2]13,liste[2]14,liste[2]15,liste[2]16,liste[2]21,liste[2]31,l8"/>
    <w:basedOn w:val="a9"/>
    <w:next w:val="a9"/>
    <w:link w:val="8Char"/>
    <w:qFormat/>
    <w:rsid w:val="00F643CC"/>
    <w:pPr>
      <w:keepNext/>
      <w:keepLines/>
      <w:tabs>
        <w:tab w:val="num" w:pos="1440"/>
      </w:tabs>
      <w:adjustRightInd w:val="0"/>
      <w:spacing w:before="240" w:after="64" w:line="320" w:lineRule="atLeast"/>
      <w:ind w:left="1440" w:firstLineChars="200" w:hanging="1440"/>
      <w:textAlignment w:val="baseline"/>
      <w:outlineLvl w:val="7"/>
    </w:pPr>
    <w:rPr>
      <w:rFonts w:ascii="Arial" w:eastAsia="黑体" w:hAnsi="Arial" w:cs="Times New Roman"/>
      <w:kern w:val="0"/>
      <w:sz w:val="24"/>
      <w:szCs w:val="24"/>
    </w:rPr>
  </w:style>
  <w:style w:type="paragraph" w:styleId="9">
    <w:name w:val="heading 9"/>
    <w:basedOn w:val="a9"/>
    <w:next w:val="a9"/>
    <w:link w:val="9Char"/>
    <w:semiHidden/>
    <w:unhideWhenUsed/>
    <w:qFormat/>
    <w:rsid w:val="00F643CC"/>
    <w:pPr>
      <w:keepNext/>
      <w:keepLines/>
      <w:spacing w:before="240" w:after="64" w:line="320" w:lineRule="auto"/>
      <w:outlineLvl w:val="8"/>
    </w:pPr>
    <w:rPr>
      <w:rFonts w:ascii="Times New Roman" w:eastAsia="宋体" w:hAnsi="Times New Roman" w:cs="Times New Roman"/>
      <w:b/>
      <w:color w:val="000000"/>
      <w:sz w:val="24"/>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Char"/>
    <w:uiPriority w:val="99"/>
    <w:unhideWhenUsed/>
    <w:qFormat/>
    <w:rsid w:val="00F35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a"/>
    <w:link w:val="ad"/>
    <w:uiPriority w:val="99"/>
    <w:qFormat/>
    <w:rsid w:val="00F3575B"/>
    <w:rPr>
      <w:sz w:val="18"/>
      <w:szCs w:val="18"/>
    </w:rPr>
  </w:style>
  <w:style w:type="paragraph" w:styleId="ae">
    <w:name w:val="footer"/>
    <w:basedOn w:val="a9"/>
    <w:link w:val="Char0"/>
    <w:uiPriority w:val="99"/>
    <w:unhideWhenUsed/>
    <w:qFormat/>
    <w:rsid w:val="00F3575B"/>
    <w:pPr>
      <w:tabs>
        <w:tab w:val="center" w:pos="4153"/>
        <w:tab w:val="right" w:pos="8306"/>
      </w:tabs>
      <w:snapToGrid w:val="0"/>
      <w:jc w:val="left"/>
    </w:pPr>
    <w:rPr>
      <w:sz w:val="18"/>
      <w:szCs w:val="18"/>
    </w:rPr>
  </w:style>
  <w:style w:type="character" w:customStyle="1" w:styleId="Char0">
    <w:name w:val="页脚 Char"/>
    <w:basedOn w:val="aa"/>
    <w:link w:val="ae"/>
    <w:uiPriority w:val="99"/>
    <w:qFormat/>
    <w:rsid w:val="00F3575B"/>
    <w:rPr>
      <w:sz w:val="18"/>
      <w:szCs w:val="18"/>
    </w:rPr>
  </w:style>
  <w:style w:type="character" w:customStyle="1" w:styleId="1Char">
    <w:name w:val="标题 1 Char"/>
    <w:aliases w:val="Heading 1-alpha+2# Char Char1,Heading 1-alpha+2# Char Char Char Char1,Heading 1-alpha+2# Char2,Title 1 Char Char Char Char Char Char Char Char1,1 ghost Char1,g Char1,ghost Char1,Heading 1 Char1,überschrift 1 Char1,H1 Char1,Heading 11 Char1"/>
    <w:basedOn w:val="aa"/>
    <w:link w:val="1"/>
    <w:rsid w:val="00F643CC"/>
    <w:rPr>
      <w:rFonts w:ascii="Times New Roman" w:eastAsia="宋体" w:hAnsi="Times New Roman" w:cs="Times New Roman"/>
      <w:b/>
      <w:bCs/>
      <w:kern w:val="44"/>
      <w:sz w:val="44"/>
      <w:szCs w:val="44"/>
    </w:rPr>
  </w:style>
  <w:style w:type="character" w:customStyle="1" w:styleId="2Char">
    <w:name w:val="标题 2 Char"/>
    <w:aliases w:val="H2 Char2,EBI 2 Char1,head:2# Char1,Titre 2 - Doc Char1,Heading 2 Char Char1,H2 Char Char1,标题 1.1 Char1,2 headline Char1,h Char1,headline Char1,S&amp;R2 Char1,ERMH2 Char1,Heading 2 Char2,Heading 21 Char1,h2 Char1,subtitle2 Char1,1.1.1 heading Char1"/>
    <w:basedOn w:val="aa"/>
    <w:link w:val="2"/>
    <w:rsid w:val="00F643CC"/>
    <w:rPr>
      <w:rFonts w:ascii="Cambria" w:eastAsia="宋体" w:hAnsi="Cambria" w:cs="Times New Roman"/>
      <w:b/>
      <w:bCs/>
      <w:sz w:val="32"/>
      <w:szCs w:val="32"/>
    </w:rPr>
  </w:style>
  <w:style w:type="character" w:customStyle="1" w:styleId="3Char">
    <w:name w:val="标题 3 Char"/>
    <w:aliases w:val="3 bullet Char2,Heading 3-alpha only subhead Char2,H3 Char2,Heading Char2,Heading v Char2,head:3# Char2,Titre 3 - Doc Char2,h3 Char2,1.1.1 Char2,b Char2,bullet Char2,bullets Char2,Heading 3 Char2,subtitle 3 Char2,3numbers Char2,Heading3 Char1"/>
    <w:basedOn w:val="aa"/>
    <w:link w:val="3"/>
    <w:uiPriority w:val="9"/>
    <w:qFormat/>
    <w:rsid w:val="00F643CC"/>
    <w:rPr>
      <w:rFonts w:ascii="Times New Roman" w:eastAsia="宋体" w:hAnsi="Times New Roman" w:cs="Times New Roman"/>
      <w:b/>
      <w:bCs/>
      <w:color w:val="000000"/>
      <w:kern w:val="0"/>
      <w:sz w:val="32"/>
      <w:szCs w:val="32"/>
    </w:rPr>
  </w:style>
  <w:style w:type="character" w:customStyle="1" w:styleId="4Char">
    <w:name w:val="标题 4 Char"/>
    <w:aliases w:val="Title 4 Char1,Heading 4-10pt BI sub-subhead Char1,H4 Char1,4 dash Char1,d Char1,dash Char1,3 dash Char1,Bullet 1 Char1,Heading 4 Char Char1,l4 Char1,I4 Char1,Title3 Char1,41 Char1,42 Char1,43 Char1,44 Char1,45 Char1,46 Char1,47 Char1,48 Char1"/>
    <w:basedOn w:val="aa"/>
    <w:link w:val="4"/>
    <w:rsid w:val="00F643CC"/>
    <w:rPr>
      <w:rFonts w:ascii="宋体" w:eastAsia="宋体" w:hAnsi="宋体" w:cs="Times New Roman"/>
      <w:b/>
      <w:bCs/>
      <w:i/>
      <w:iCs/>
      <w:szCs w:val="21"/>
    </w:rPr>
  </w:style>
  <w:style w:type="character" w:customStyle="1" w:styleId="5Char">
    <w:name w:val="标题 5 Char"/>
    <w:aliases w:val="5 sub-bullet Char1,sb Char1,Title 5 Char1,H5 Char1,H5 Char Char Char Char1,标题五 Char1,head:5# Char1,5 sub-bullet1 Char1,sb1 Char1,5 sub-bullet2 Char1,sb2 Char1,5 sub-bullet11 Char1,sb11 Char1,5 sub-bullet3 Char1,sb3 Char1,5 sub-bullet4 Char1"/>
    <w:basedOn w:val="aa"/>
    <w:link w:val="5"/>
    <w:rsid w:val="00F643CC"/>
    <w:rPr>
      <w:rFonts w:ascii="宋体" w:eastAsia="宋体" w:hAnsi="宋体" w:cs="Times New Roman"/>
      <w:b/>
      <w:bCs/>
      <w:i/>
      <w:iCs/>
      <w:szCs w:val="21"/>
    </w:rPr>
  </w:style>
  <w:style w:type="character" w:customStyle="1" w:styleId="6Char">
    <w:name w:val="标题 6 Char"/>
    <w:aliases w:val="sub-dash Char1,sd Char1,H6 Char1,标题六 Char1,第六级 Char1,Appendix Titre 1 Char1,Heading 6 Char1,paragraphe[3] Char1,LauT6 Char1,paragraphe[3]1 Char1,paragraphe[3]2 Char1,paragraphe[3]3 Char1,paragraphe[3]4 Char1,paragraphe[3]5 Char1,6 style Char1"/>
    <w:basedOn w:val="aa"/>
    <w:link w:val="6"/>
    <w:rsid w:val="00F643CC"/>
    <w:rPr>
      <w:rFonts w:ascii="宋体" w:eastAsia="宋体" w:hAnsi="宋体" w:cs="Times New Roman"/>
      <w:b/>
      <w:bCs/>
      <w:i/>
      <w:iCs/>
      <w:color w:val="FF0000"/>
      <w:szCs w:val="21"/>
    </w:rPr>
  </w:style>
  <w:style w:type="character" w:customStyle="1" w:styleId="7Char">
    <w:name w:val="标题 7 Char"/>
    <w:aliases w:val="liste1 Char1,标题七 Char1,Appendix Titre 2 Char1,Heading 7 Char1,liste[1] Char1,LauT7 Char1,-&gt;a) Char1,liste[1]1 Char1,liste[1]2 Char1,liste[1]3 Char1,liste[1]4 Char1,liste[1]5 Char1,liste[1]6 Char1,liste[1]7 Char1,liste[1]8 Char1,liste[1]9 Char1"/>
    <w:basedOn w:val="aa"/>
    <w:link w:val="7"/>
    <w:rsid w:val="00F643CC"/>
    <w:rPr>
      <w:rFonts w:ascii="Times New Roman" w:eastAsia="宋体" w:hAnsi="Times New Roman" w:cs="Times New Roman"/>
      <w:b/>
      <w:bCs/>
      <w:kern w:val="0"/>
      <w:sz w:val="24"/>
      <w:szCs w:val="24"/>
    </w:rPr>
  </w:style>
  <w:style w:type="character" w:customStyle="1" w:styleId="8Char">
    <w:name w:val="标题 8 Char"/>
    <w:aliases w:val="liste 2 Char1,标题八 Char1,Appendix Titre 3 Char1,Heading 8 Char1,liste[2] Char1,LauT8 Char1,liste[2]1 Char1,liste[2]2 Char1,liste[2]3 Char1,liste[2]4 Char1,liste[2]5 Char1,liste[2]6 Char1,liste[2]7 Char1,liste[2]8 Char1,liste[2]9 Char1,l8 Char"/>
    <w:basedOn w:val="aa"/>
    <w:link w:val="8"/>
    <w:rsid w:val="00F643CC"/>
    <w:rPr>
      <w:rFonts w:ascii="Arial" w:eastAsia="黑体" w:hAnsi="Arial" w:cs="Times New Roman"/>
      <w:kern w:val="0"/>
      <w:sz w:val="24"/>
      <w:szCs w:val="24"/>
    </w:rPr>
  </w:style>
  <w:style w:type="paragraph" w:customStyle="1" w:styleId="l91">
    <w:name w:val="l91"/>
    <w:next w:val="a9"/>
    <w:qFormat/>
    <w:rsid w:val="00F643CC"/>
    <w:pPr>
      <w:keepNext/>
      <w:keepLines/>
      <w:spacing w:beforeLines="100" w:afterLines="50"/>
      <w:ind w:firstLineChars="200" w:firstLine="200"/>
      <w:outlineLvl w:val="8"/>
    </w:pPr>
    <w:rPr>
      <w:rFonts w:ascii="Times New Roman" w:eastAsia="宋体" w:hAnsi="Times New Roman" w:cs="Times New Roman"/>
      <w:b/>
      <w:color w:val="000000"/>
      <w:kern w:val="0"/>
      <w:sz w:val="24"/>
      <w:szCs w:val="21"/>
    </w:rPr>
  </w:style>
  <w:style w:type="numbering" w:customStyle="1" w:styleId="10">
    <w:name w:val="无列表1"/>
    <w:next w:val="ac"/>
    <w:uiPriority w:val="99"/>
    <w:semiHidden/>
    <w:unhideWhenUsed/>
    <w:rsid w:val="00F643CC"/>
  </w:style>
  <w:style w:type="character" w:customStyle="1" w:styleId="f-article-txt-fb1">
    <w:name w:val="f-article-txt-fb1"/>
    <w:basedOn w:val="aa"/>
    <w:rsid w:val="00F643CC"/>
    <w:rPr>
      <w:color w:val="2C6DAF"/>
    </w:rPr>
  </w:style>
  <w:style w:type="character" w:styleId="af">
    <w:name w:val="Strong"/>
    <w:basedOn w:val="aa"/>
    <w:uiPriority w:val="22"/>
    <w:qFormat/>
    <w:rsid w:val="00F643CC"/>
    <w:rPr>
      <w:b/>
      <w:bCs/>
    </w:rPr>
  </w:style>
  <w:style w:type="character" w:customStyle="1" w:styleId="9Char">
    <w:name w:val="标题 9 Char"/>
    <w:basedOn w:val="aa"/>
    <w:link w:val="9"/>
    <w:rsid w:val="00F643CC"/>
    <w:rPr>
      <w:rFonts w:ascii="Times New Roman" w:eastAsia="宋体" w:hAnsi="Times New Roman" w:cs="Times New Roman"/>
      <w:b/>
      <w:color w:val="000000"/>
      <w:sz w:val="24"/>
      <w:szCs w:val="21"/>
    </w:rPr>
  </w:style>
  <w:style w:type="paragraph" w:customStyle="1" w:styleId="CharChar1Char">
    <w:name w:val="Char Char1 Char"/>
    <w:basedOn w:val="a9"/>
    <w:rsid w:val="00F643CC"/>
    <w:pPr>
      <w:spacing w:beforeLines="50" w:afterLines="50" w:line="580" w:lineRule="exact"/>
      <w:ind w:firstLineChars="200" w:firstLine="200"/>
    </w:pPr>
    <w:rPr>
      <w:rFonts w:ascii="Tahoma" w:eastAsia="宋体" w:hAnsi="Tahoma" w:cs="Times New Roman"/>
      <w:sz w:val="24"/>
      <w:szCs w:val="20"/>
    </w:rPr>
  </w:style>
  <w:style w:type="paragraph" w:styleId="af0">
    <w:name w:val="Date"/>
    <w:basedOn w:val="a9"/>
    <w:next w:val="a9"/>
    <w:link w:val="Char1"/>
    <w:rsid w:val="00F643CC"/>
    <w:pPr>
      <w:spacing w:line="580" w:lineRule="exact"/>
      <w:ind w:leftChars="2500" w:left="100" w:firstLineChars="200" w:firstLine="200"/>
    </w:pPr>
    <w:rPr>
      <w:rFonts w:ascii="Times New Roman" w:eastAsia="宋体" w:hAnsi="Times New Roman" w:cs="Times New Roman"/>
      <w:color w:val="000000"/>
      <w:kern w:val="0"/>
      <w:szCs w:val="24"/>
    </w:rPr>
  </w:style>
  <w:style w:type="character" w:customStyle="1" w:styleId="Char1">
    <w:name w:val="日期 Char"/>
    <w:basedOn w:val="aa"/>
    <w:link w:val="af0"/>
    <w:rsid w:val="00F643CC"/>
    <w:rPr>
      <w:rFonts w:ascii="Times New Roman" w:eastAsia="宋体" w:hAnsi="Times New Roman" w:cs="Times New Roman"/>
      <w:color w:val="000000"/>
      <w:kern w:val="0"/>
      <w:szCs w:val="24"/>
    </w:rPr>
  </w:style>
  <w:style w:type="paragraph" w:customStyle="1" w:styleId="003">
    <w:name w:val="003"/>
    <w:basedOn w:val="3"/>
    <w:next w:val="001"/>
    <w:autoRedefine/>
    <w:qFormat/>
    <w:rsid w:val="00F643CC"/>
    <w:pPr>
      <w:adjustRightInd w:val="0"/>
      <w:snapToGrid w:val="0"/>
      <w:spacing w:beforeLines="50" w:afterLines="50" w:line="360" w:lineRule="auto"/>
      <w:jc w:val="center"/>
    </w:pPr>
    <w:rPr>
      <w:rFonts w:ascii="黑体" w:eastAsia="黑体" w:hAnsi="宋体"/>
      <w:b w:val="0"/>
      <w:color w:val="auto"/>
      <w:kern w:val="2"/>
      <w:sz w:val="24"/>
      <w:szCs w:val="24"/>
    </w:rPr>
  </w:style>
  <w:style w:type="paragraph" w:styleId="20">
    <w:name w:val="Body Text Indent 2"/>
    <w:basedOn w:val="a9"/>
    <w:link w:val="2Char0"/>
    <w:rsid w:val="00F643CC"/>
    <w:pPr>
      <w:spacing w:line="580" w:lineRule="exact"/>
      <w:ind w:firstLineChars="200" w:firstLine="480"/>
    </w:pPr>
    <w:rPr>
      <w:rFonts w:ascii="Times New Roman" w:eastAsia="宋体" w:hAnsi="Times New Roman" w:cs="Times New Roman"/>
      <w:szCs w:val="20"/>
    </w:rPr>
  </w:style>
  <w:style w:type="character" w:customStyle="1" w:styleId="2Char0">
    <w:name w:val="正文文本缩进 2 Char"/>
    <w:basedOn w:val="aa"/>
    <w:link w:val="20"/>
    <w:rsid w:val="00F643CC"/>
    <w:rPr>
      <w:rFonts w:ascii="Times New Roman" w:eastAsia="宋体" w:hAnsi="Times New Roman" w:cs="Times New Roman"/>
      <w:szCs w:val="20"/>
    </w:rPr>
  </w:style>
  <w:style w:type="character" w:customStyle="1" w:styleId="Char2">
    <w:name w:val="纯文本 Char"/>
    <w:aliases w:val="普通文字 Char1"/>
    <w:link w:val="af1"/>
    <w:rsid w:val="00F643CC"/>
    <w:rPr>
      <w:rFonts w:ascii="宋体" w:hAnsi="Courier New"/>
    </w:rPr>
  </w:style>
  <w:style w:type="paragraph" w:styleId="af1">
    <w:name w:val="Plain Text"/>
    <w:aliases w:val="普通文字"/>
    <w:basedOn w:val="a9"/>
    <w:link w:val="Char2"/>
    <w:rsid w:val="00F643CC"/>
    <w:pPr>
      <w:spacing w:line="580" w:lineRule="exact"/>
      <w:ind w:firstLineChars="200" w:firstLine="200"/>
    </w:pPr>
    <w:rPr>
      <w:rFonts w:ascii="宋体" w:hAnsi="Courier New"/>
    </w:rPr>
  </w:style>
  <w:style w:type="character" w:customStyle="1" w:styleId="Char10">
    <w:name w:val="纯文本 Char1"/>
    <w:basedOn w:val="aa"/>
    <w:rsid w:val="00F643CC"/>
    <w:rPr>
      <w:rFonts w:ascii="宋体" w:eastAsia="宋体" w:hAnsi="Courier New" w:cs="Courier New"/>
      <w:szCs w:val="21"/>
    </w:rPr>
  </w:style>
  <w:style w:type="paragraph" w:styleId="TOC">
    <w:name w:val="TOC Heading"/>
    <w:basedOn w:val="1"/>
    <w:next w:val="a9"/>
    <w:uiPriority w:val="39"/>
    <w:qFormat/>
    <w:rsid w:val="00F643CC"/>
    <w:pPr>
      <w:widowControl/>
      <w:spacing w:before="480" w:after="0" w:line="276" w:lineRule="auto"/>
      <w:jc w:val="left"/>
      <w:outlineLvl w:val="9"/>
    </w:pPr>
    <w:rPr>
      <w:rFonts w:ascii="Cambria" w:hAnsi="Cambria"/>
      <w:color w:val="365F91"/>
      <w:kern w:val="0"/>
      <w:sz w:val="28"/>
      <w:szCs w:val="28"/>
    </w:rPr>
  </w:style>
  <w:style w:type="paragraph" w:customStyle="1" w:styleId="11">
    <w:name w:val="目录 11"/>
    <w:basedOn w:val="a9"/>
    <w:next w:val="a9"/>
    <w:autoRedefine/>
    <w:uiPriority w:val="39"/>
    <w:unhideWhenUsed/>
    <w:rsid w:val="00F643CC"/>
    <w:pPr>
      <w:widowControl/>
      <w:tabs>
        <w:tab w:val="right" w:leader="dot" w:pos="8834"/>
      </w:tabs>
      <w:adjustRightInd w:val="0"/>
      <w:snapToGrid w:val="0"/>
      <w:spacing w:before="120" w:after="120" w:line="580" w:lineRule="exact"/>
      <w:jc w:val="left"/>
    </w:pPr>
    <w:rPr>
      <w:rFonts w:eastAsia="宋体" w:cs="Calibri"/>
      <w:b/>
      <w:bCs/>
      <w:caps/>
      <w:kern w:val="0"/>
      <w:sz w:val="20"/>
      <w:szCs w:val="20"/>
    </w:rPr>
  </w:style>
  <w:style w:type="paragraph" w:customStyle="1" w:styleId="21">
    <w:name w:val="目录 21"/>
    <w:basedOn w:val="a9"/>
    <w:next w:val="a9"/>
    <w:autoRedefine/>
    <w:uiPriority w:val="39"/>
    <w:unhideWhenUsed/>
    <w:rsid w:val="00F643CC"/>
    <w:pPr>
      <w:widowControl/>
      <w:tabs>
        <w:tab w:val="right" w:leader="dot" w:pos="8834"/>
      </w:tabs>
      <w:adjustRightInd w:val="0"/>
      <w:snapToGrid w:val="0"/>
      <w:spacing w:line="580" w:lineRule="exact"/>
      <w:ind w:firstLineChars="200" w:firstLine="400"/>
      <w:jc w:val="left"/>
    </w:pPr>
    <w:rPr>
      <w:rFonts w:eastAsia="宋体" w:cs="Calibri"/>
      <w:smallCaps/>
      <w:kern w:val="0"/>
      <w:sz w:val="20"/>
      <w:szCs w:val="20"/>
    </w:rPr>
  </w:style>
  <w:style w:type="paragraph" w:customStyle="1" w:styleId="31">
    <w:name w:val="目录 31"/>
    <w:basedOn w:val="a9"/>
    <w:next w:val="a9"/>
    <w:autoRedefine/>
    <w:uiPriority w:val="39"/>
    <w:unhideWhenUsed/>
    <w:rsid w:val="00F643CC"/>
    <w:pPr>
      <w:widowControl/>
      <w:adjustRightInd w:val="0"/>
      <w:snapToGrid w:val="0"/>
      <w:spacing w:line="580" w:lineRule="exact"/>
      <w:ind w:left="480" w:firstLineChars="200" w:firstLine="200"/>
      <w:jc w:val="left"/>
    </w:pPr>
    <w:rPr>
      <w:rFonts w:eastAsia="宋体" w:cs="Calibri"/>
      <w:i/>
      <w:iCs/>
      <w:kern w:val="0"/>
      <w:sz w:val="20"/>
      <w:szCs w:val="20"/>
    </w:rPr>
  </w:style>
  <w:style w:type="character" w:styleId="af2">
    <w:name w:val="Hyperlink"/>
    <w:uiPriority w:val="99"/>
    <w:unhideWhenUsed/>
    <w:rsid w:val="00F643CC"/>
    <w:rPr>
      <w:color w:val="0000FF"/>
      <w:u w:val="single"/>
    </w:rPr>
  </w:style>
  <w:style w:type="paragraph" w:styleId="af3">
    <w:name w:val="Document Map"/>
    <w:basedOn w:val="a9"/>
    <w:link w:val="Char3"/>
    <w:uiPriority w:val="99"/>
    <w:unhideWhenUsed/>
    <w:qFormat/>
    <w:rsid w:val="00F643CC"/>
    <w:pPr>
      <w:spacing w:line="580" w:lineRule="exact"/>
      <w:ind w:firstLineChars="200" w:firstLine="200"/>
    </w:pPr>
    <w:rPr>
      <w:rFonts w:ascii="宋体" w:eastAsia="宋体" w:hAnsi="Times New Roman" w:cs="Times New Roman"/>
      <w:sz w:val="18"/>
      <w:szCs w:val="18"/>
    </w:rPr>
  </w:style>
  <w:style w:type="character" w:customStyle="1" w:styleId="Char3">
    <w:name w:val="文档结构图 Char"/>
    <w:basedOn w:val="aa"/>
    <w:link w:val="af3"/>
    <w:uiPriority w:val="99"/>
    <w:qFormat/>
    <w:rsid w:val="00F643CC"/>
    <w:rPr>
      <w:rFonts w:ascii="宋体" w:eastAsia="宋体" w:hAnsi="Times New Roman" w:cs="Times New Roman"/>
      <w:sz w:val="18"/>
      <w:szCs w:val="18"/>
    </w:rPr>
  </w:style>
  <w:style w:type="character" w:customStyle="1" w:styleId="250Char">
    <w:name w:val="250 Char"/>
    <w:link w:val="250"/>
    <w:rsid w:val="00F643CC"/>
    <w:rPr>
      <w:rFonts w:ascii="宋体" w:hAnsi="宋体"/>
      <w:color w:val="0000FF"/>
      <w:sz w:val="28"/>
      <w:szCs w:val="24"/>
    </w:rPr>
  </w:style>
  <w:style w:type="paragraph" w:customStyle="1" w:styleId="250">
    <w:name w:val="250"/>
    <w:basedOn w:val="a9"/>
    <w:link w:val="250Char"/>
    <w:rsid w:val="00F643CC"/>
    <w:pPr>
      <w:numPr>
        <w:numId w:val="4"/>
      </w:numPr>
      <w:tabs>
        <w:tab w:val="left" w:pos="0"/>
      </w:tabs>
      <w:adjustRightInd w:val="0"/>
      <w:spacing w:line="440" w:lineRule="atLeast"/>
      <w:ind w:firstLineChars="200" w:firstLine="200"/>
    </w:pPr>
    <w:rPr>
      <w:rFonts w:ascii="宋体" w:hAnsi="宋体"/>
      <w:color w:val="0000FF"/>
      <w:sz w:val="28"/>
      <w:szCs w:val="24"/>
    </w:rPr>
  </w:style>
  <w:style w:type="paragraph" w:styleId="af4">
    <w:name w:val="Body Text Indent"/>
    <w:basedOn w:val="a9"/>
    <w:link w:val="Char4"/>
    <w:unhideWhenUsed/>
    <w:rsid w:val="00F643CC"/>
    <w:pPr>
      <w:spacing w:after="120" w:line="580" w:lineRule="exact"/>
      <w:ind w:leftChars="200" w:left="420" w:firstLineChars="200" w:firstLine="200"/>
    </w:pPr>
    <w:rPr>
      <w:rFonts w:ascii="Times New Roman" w:eastAsia="宋体" w:hAnsi="Times New Roman" w:cs="Times New Roman"/>
      <w:szCs w:val="24"/>
    </w:rPr>
  </w:style>
  <w:style w:type="character" w:customStyle="1" w:styleId="Char4">
    <w:name w:val="正文文本缩进 Char"/>
    <w:basedOn w:val="aa"/>
    <w:link w:val="af4"/>
    <w:rsid w:val="00F643CC"/>
    <w:rPr>
      <w:rFonts w:ascii="Times New Roman" w:eastAsia="宋体" w:hAnsi="Times New Roman" w:cs="Times New Roman"/>
      <w:szCs w:val="24"/>
    </w:rPr>
  </w:style>
  <w:style w:type="character" w:customStyle="1" w:styleId="CharChar2">
    <w:name w:val="普通文字 Char Char2"/>
    <w:rsid w:val="00F643CC"/>
    <w:rPr>
      <w:rFonts w:ascii="宋体" w:eastAsia="宋体" w:hAnsi="Courier New"/>
      <w:kern w:val="2"/>
      <w:sz w:val="21"/>
      <w:lang w:val="en-US" w:eastAsia="zh-CN" w:bidi="ar-SA"/>
    </w:rPr>
  </w:style>
  <w:style w:type="character" w:customStyle="1" w:styleId="Char5">
    <w:name w:val="段 Char"/>
    <w:rsid w:val="00F643CC"/>
    <w:rPr>
      <w:rFonts w:ascii="宋体"/>
      <w:sz w:val="21"/>
      <w:lang w:val="en-US" w:eastAsia="zh-CN" w:bidi="ar-SA"/>
    </w:rPr>
  </w:style>
  <w:style w:type="character" w:customStyle="1" w:styleId="CharChar1">
    <w:name w:val="普通文字 Char Char1"/>
    <w:rsid w:val="00F643CC"/>
    <w:rPr>
      <w:rFonts w:ascii="宋体" w:eastAsia="宋体" w:hAnsi="Courier New"/>
      <w:kern w:val="2"/>
      <w:sz w:val="21"/>
      <w:lang w:val="en-US" w:eastAsia="zh-CN" w:bidi="ar-SA"/>
    </w:rPr>
  </w:style>
  <w:style w:type="character" w:customStyle="1" w:styleId="PlainTextChar">
    <w:name w:val="Plain Text Char"/>
    <w:aliases w:val="普通文字 Char"/>
    <w:rsid w:val="00F643CC"/>
    <w:rPr>
      <w:rFonts w:ascii="宋体" w:eastAsia="宋体" w:hAnsi="Courier New" w:cs="Times New Roman"/>
      <w:kern w:val="2"/>
      <w:sz w:val="21"/>
      <w:lang w:val="en-US" w:eastAsia="zh-CN" w:bidi="ar-SA"/>
    </w:rPr>
  </w:style>
  <w:style w:type="character" w:customStyle="1" w:styleId="H2Char1">
    <w:name w:val="H2 Char1"/>
    <w:aliases w:val="EBI 2 Char,head:2# Char,Titre 2 - Doc Char,Heading 2 Char Char,H2 Char Char,标题 1.1 Char,2 headline Char,h Char,headline Char,S&amp;R2 Char,ERMH2 Char,Heading 2 Char1,Heading 21 Char,h2 Char,subtitle2 Char,1.1.1 heading Char,l2 Char,Heading2 Char"/>
    <w:rsid w:val="00F643CC"/>
    <w:rPr>
      <w:rFonts w:ascii="Arial" w:eastAsia="黑体" w:hAnsi="Arial"/>
      <w:b/>
      <w:bCs/>
      <w:kern w:val="2"/>
      <w:sz w:val="32"/>
      <w:szCs w:val="32"/>
    </w:rPr>
  </w:style>
  <w:style w:type="character" w:styleId="af5">
    <w:name w:val="annotation reference"/>
    <w:uiPriority w:val="99"/>
    <w:qFormat/>
    <w:rsid w:val="00F643CC"/>
    <w:rPr>
      <w:sz w:val="21"/>
      <w:szCs w:val="21"/>
    </w:rPr>
  </w:style>
  <w:style w:type="character" w:styleId="af6">
    <w:name w:val="page number"/>
    <w:basedOn w:val="aa"/>
    <w:rsid w:val="00F643CC"/>
  </w:style>
  <w:style w:type="character" w:styleId="af7">
    <w:name w:val="Emphasis"/>
    <w:qFormat/>
    <w:rsid w:val="00F643CC"/>
    <w:rPr>
      <w:i/>
      <w:iCs/>
    </w:rPr>
  </w:style>
  <w:style w:type="paragraph" w:styleId="30">
    <w:name w:val="Body Text Indent 3"/>
    <w:basedOn w:val="a9"/>
    <w:link w:val="3Char0"/>
    <w:rsid w:val="00F643CC"/>
    <w:pPr>
      <w:spacing w:after="120" w:line="580" w:lineRule="exact"/>
      <w:ind w:leftChars="200" w:left="420" w:firstLineChars="200" w:firstLine="200"/>
    </w:pPr>
    <w:rPr>
      <w:rFonts w:ascii="Times New Roman" w:eastAsia="宋体" w:hAnsi="Times New Roman" w:cs="Times New Roman"/>
      <w:sz w:val="16"/>
      <w:szCs w:val="16"/>
    </w:rPr>
  </w:style>
  <w:style w:type="character" w:customStyle="1" w:styleId="3Char0">
    <w:name w:val="正文文本缩进 3 Char"/>
    <w:basedOn w:val="aa"/>
    <w:link w:val="30"/>
    <w:rsid w:val="00F643CC"/>
    <w:rPr>
      <w:rFonts w:ascii="Times New Roman" w:eastAsia="宋体" w:hAnsi="Times New Roman" w:cs="Times New Roman"/>
      <w:sz w:val="16"/>
      <w:szCs w:val="16"/>
    </w:rPr>
  </w:style>
  <w:style w:type="paragraph" w:customStyle="1" w:styleId="50">
    <w:name w:val="5"/>
    <w:basedOn w:val="a9"/>
    <w:next w:val="af1"/>
    <w:rsid w:val="00F643CC"/>
    <w:pPr>
      <w:spacing w:line="580" w:lineRule="exact"/>
      <w:ind w:firstLineChars="200" w:firstLine="200"/>
    </w:pPr>
    <w:rPr>
      <w:rFonts w:ascii="宋体" w:eastAsia="宋体" w:hAnsi="Courier New" w:cs="Times New Roman"/>
      <w:szCs w:val="20"/>
    </w:rPr>
  </w:style>
  <w:style w:type="paragraph" w:customStyle="1" w:styleId="tab">
    <w:name w:val="tab"/>
    <w:basedOn w:val="a9"/>
    <w:rsid w:val="00F643CC"/>
    <w:pPr>
      <w:spacing w:line="580" w:lineRule="exact"/>
      <w:ind w:left="175" w:right="137" w:firstLineChars="200" w:firstLine="459"/>
    </w:pPr>
    <w:rPr>
      <w:rFonts w:ascii="Times New Roman" w:eastAsia="宋体" w:hAnsi="Times New Roman" w:cs="Times New Roman"/>
      <w:sz w:val="24"/>
      <w:szCs w:val="20"/>
    </w:rPr>
  </w:style>
  <w:style w:type="paragraph" w:customStyle="1" w:styleId="40">
    <w:name w:val="4"/>
    <w:basedOn w:val="a9"/>
    <w:next w:val="20"/>
    <w:rsid w:val="00F643CC"/>
    <w:pPr>
      <w:spacing w:line="580" w:lineRule="exact"/>
      <w:ind w:firstLineChars="200" w:firstLine="480"/>
    </w:pPr>
    <w:rPr>
      <w:rFonts w:ascii="Times New Roman" w:eastAsia="宋体" w:hAnsi="Times New Roman" w:cs="Times New Roman"/>
      <w:szCs w:val="20"/>
    </w:rPr>
  </w:style>
  <w:style w:type="paragraph" w:customStyle="1" w:styleId="32">
    <w:name w:val="3"/>
    <w:basedOn w:val="a9"/>
    <w:next w:val="af1"/>
    <w:rsid w:val="00F643CC"/>
    <w:pPr>
      <w:spacing w:line="580" w:lineRule="exact"/>
      <w:ind w:firstLineChars="200" w:firstLine="200"/>
    </w:pPr>
    <w:rPr>
      <w:rFonts w:ascii="宋体" w:eastAsia="宋体" w:hAnsi="Courier New" w:cs="Times New Roman"/>
      <w:szCs w:val="20"/>
    </w:rPr>
  </w:style>
  <w:style w:type="paragraph" w:customStyle="1" w:styleId="tab1">
    <w:name w:val="tab1"/>
    <w:basedOn w:val="tab"/>
    <w:rsid w:val="00F643CC"/>
    <w:pPr>
      <w:tabs>
        <w:tab w:val="left" w:pos="700"/>
        <w:tab w:val="left" w:pos="940"/>
      </w:tabs>
      <w:ind w:left="0" w:firstLine="340"/>
    </w:pPr>
  </w:style>
  <w:style w:type="paragraph" w:customStyle="1" w:styleId="22">
    <w:name w:val="2"/>
    <w:basedOn w:val="a9"/>
    <w:next w:val="af8"/>
    <w:rsid w:val="00F643CC"/>
    <w:pPr>
      <w:spacing w:line="580" w:lineRule="exact"/>
      <w:ind w:firstLineChars="200" w:firstLine="420"/>
    </w:pPr>
    <w:rPr>
      <w:rFonts w:ascii="Times New Roman" w:eastAsia="宋体" w:hAnsi="Times New Roman" w:cs="Times New Roman"/>
      <w:szCs w:val="24"/>
    </w:rPr>
  </w:style>
  <w:style w:type="paragraph" w:customStyle="1" w:styleId="12">
    <w:name w:val="1"/>
    <w:basedOn w:val="a9"/>
    <w:next w:val="af1"/>
    <w:rsid w:val="00F643CC"/>
    <w:pPr>
      <w:spacing w:line="580" w:lineRule="exact"/>
      <w:ind w:firstLineChars="200" w:firstLine="200"/>
    </w:pPr>
    <w:rPr>
      <w:rFonts w:ascii="宋体" w:eastAsia="宋体" w:hAnsi="Courier New" w:cs="Times New Roman"/>
      <w:szCs w:val="20"/>
    </w:rPr>
  </w:style>
  <w:style w:type="paragraph" w:customStyle="1" w:styleId="60">
    <w:name w:val="6"/>
    <w:basedOn w:val="a9"/>
    <w:next w:val="af1"/>
    <w:rsid w:val="00F643CC"/>
    <w:pPr>
      <w:spacing w:line="580" w:lineRule="exact"/>
      <w:ind w:firstLineChars="200" w:firstLine="200"/>
    </w:pPr>
    <w:rPr>
      <w:rFonts w:ascii="宋体" w:eastAsia="宋体" w:hAnsi="Courier New" w:cs="Times New Roman"/>
      <w:szCs w:val="20"/>
    </w:rPr>
  </w:style>
  <w:style w:type="paragraph" w:customStyle="1" w:styleId="ParaChar">
    <w:name w:val="默认段落字体 Para Char"/>
    <w:basedOn w:val="a9"/>
    <w:rsid w:val="00F643CC"/>
    <w:pPr>
      <w:spacing w:beforeLines="50" w:afterLines="50" w:line="580" w:lineRule="exact"/>
      <w:ind w:firstLineChars="200" w:firstLine="200"/>
    </w:pPr>
    <w:rPr>
      <w:rFonts w:ascii="Tahoma" w:eastAsia="宋体" w:hAnsi="Tahoma" w:cs="Times New Roman"/>
      <w:sz w:val="24"/>
      <w:szCs w:val="20"/>
    </w:rPr>
  </w:style>
  <w:style w:type="paragraph" w:customStyle="1" w:styleId="a2">
    <w:name w:val="前言、引言标题"/>
    <w:next w:val="a9"/>
    <w:rsid w:val="00F643CC"/>
    <w:pPr>
      <w:numPr>
        <w:numId w:val="2"/>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3">
    <w:name w:val="章标题"/>
    <w:next w:val="a9"/>
    <w:rsid w:val="00F643CC"/>
    <w:pPr>
      <w:numPr>
        <w:ilvl w:val="1"/>
        <w:numId w:val="2"/>
      </w:numPr>
      <w:spacing w:beforeLines="50" w:afterLines="50"/>
      <w:jc w:val="both"/>
      <w:outlineLvl w:val="1"/>
    </w:pPr>
    <w:rPr>
      <w:rFonts w:ascii="黑体" w:eastAsia="黑体" w:hAnsi="Times New Roman" w:cs="Times New Roman"/>
      <w:kern w:val="0"/>
      <w:szCs w:val="20"/>
    </w:rPr>
  </w:style>
  <w:style w:type="paragraph" w:customStyle="1" w:styleId="a4">
    <w:name w:val="一级条标题"/>
    <w:basedOn w:val="a3"/>
    <w:next w:val="a9"/>
    <w:rsid w:val="00F643CC"/>
    <w:pPr>
      <w:numPr>
        <w:ilvl w:val="2"/>
      </w:numPr>
      <w:spacing w:beforeLines="0" w:afterLines="0"/>
      <w:outlineLvl w:val="2"/>
    </w:pPr>
  </w:style>
  <w:style w:type="paragraph" w:customStyle="1" w:styleId="a5">
    <w:name w:val="二级条标题"/>
    <w:basedOn w:val="a4"/>
    <w:next w:val="a9"/>
    <w:rsid w:val="00F643CC"/>
    <w:pPr>
      <w:numPr>
        <w:ilvl w:val="3"/>
      </w:numPr>
      <w:outlineLvl w:val="3"/>
    </w:pPr>
  </w:style>
  <w:style w:type="paragraph" w:customStyle="1" w:styleId="a6">
    <w:name w:val="三级条标题"/>
    <w:basedOn w:val="a5"/>
    <w:next w:val="a9"/>
    <w:rsid w:val="00F643CC"/>
    <w:pPr>
      <w:numPr>
        <w:ilvl w:val="4"/>
      </w:numPr>
      <w:outlineLvl w:val="4"/>
    </w:pPr>
  </w:style>
  <w:style w:type="paragraph" w:customStyle="1" w:styleId="a7">
    <w:name w:val="四级条标题"/>
    <w:basedOn w:val="a6"/>
    <w:next w:val="a9"/>
    <w:rsid w:val="00F643CC"/>
    <w:pPr>
      <w:numPr>
        <w:ilvl w:val="5"/>
      </w:numPr>
      <w:outlineLvl w:val="5"/>
    </w:pPr>
  </w:style>
  <w:style w:type="paragraph" w:customStyle="1" w:styleId="a8">
    <w:name w:val="五级条标题"/>
    <w:basedOn w:val="a7"/>
    <w:next w:val="a9"/>
    <w:rsid w:val="00F643CC"/>
    <w:pPr>
      <w:numPr>
        <w:ilvl w:val="6"/>
      </w:numPr>
      <w:outlineLvl w:val="6"/>
    </w:pPr>
  </w:style>
  <w:style w:type="paragraph" w:customStyle="1" w:styleId="Char1CharCharChar">
    <w:name w:val="Char1 Char Char Char"/>
    <w:basedOn w:val="a9"/>
    <w:rsid w:val="00F643CC"/>
    <w:pPr>
      <w:adjustRightInd w:val="0"/>
      <w:spacing w:line="360" w:lineRule="atLeast"/>
      <w:ind w:firstLineChars="200" w:firstLine="200"/>
      <w:textAlignment w:val="baseline"/>
    </w:pPr>
    <w:rPr>
      <w:rFonts w:ascii="Tahoma" w:eastAsia="宋体" w:hAnsi="Tahoma" w:cs="Times New Roman"/>
      <w:sz w:val="24"/>
      <w:szCs w:val="20"/>
    </w:rPr>
  </w:style>
  <w:style w:type="paragraph" w:customStyle="1" w:styleId="CharCharCharCharCharChar1Char">
    <w:name w:val="Char Char Char Char Char Char1 Char"/>
    <w:basedOn w:val="a9"/>
    <w:rsid w:val="00F643CC"/>
    <w:pPr>
      <w:widowControl/>
      <w:spacing w:after="160" w:line="240" w:lineRule="exact"/>
      <w:ind w:firstLineChars="200" w:firstLine="200"/>
    </w:pPr>
    <w:rPr>
      <w:rFonts w:ascii="Times New Roman" w:eastAsia="宋体" w:hAnsi="Times New Roman" w:cs="Times New Roman"/>
      <w:kern w:val="0"/>
      <w:szCs w:val="20"/>
      <w:lang w:eastAsia="en-US"/>
    </w:rPr>
  </w:style>
  <w:style w:type="paragraph" w:customStyle="1" w:styleId="af9">
    <w:name w:val="段"/>
    <w:rsid w:val="00F643CC"/>
    <w:pPr>
      <w:widowControl w:val="0"/>
      <w:tabs>
        <w:tab w:val="center" w:pos="4201"/>
        <w:tab w:val="right" w:leader="dot" w:pos="9298"/>
      </w:tabs>
      <w:autoSpaceDE w:val="0"/>
      <w:autoSpaceDN w:val="0"/>
      <w:adjustRightInd w:val="0"/>
      <w:spacing w:line="360" w:lineRule="atLeast"/>
      <w:ind w:firstLineChars="200" w:firstLine="420"/>
      <w:jc w:val="both"/>
      <w:textAlignment w:val="baseline"/>
    </w:pPr>
    <w:rPr>
      <w:rFonts w:ascii="宋体" w:eastAsia="宋体" w:hAnsi="Times New Roman" w:cs="Times New Roman"/>
      <w:kern w:val="0"/>
      <w:szCs w:val="20"/>
    </w:rPr>
  </w:style>
  <w:style w:type="paragraph" w:customStyle="1" w:styleId="a">
    <w:name w:val="列项——（一级）"/>
    <w:rsid w:val="00F643CC"/>
    <w:pPr>
      <w:widowControl w:val="0"/>
      <w:numPr>
        <w:numId w:val="3"/>
      </w:numPr>
      <w:adjustRightInd w:val="0"/>
      <w:spacing w:line="360" w:lineRule="atLeast"/>
      <w:jc w:val="both"/>
    </w:pPr>
    <w:rPr>
      <w:rFonts w:ascii="宋体" w:eastAsia="宋体" w:hAnsi="Times New Roman" w:cs="Times New Roman"/>
      <w:kern w:val="0"/>
      <w:szCs w:val="20"/>
    </w:rPr>
  </w:style>
  <w:style w:type="paragraph" w:customStyle="1" w:styleId="a0">
    <w:name w:val="列项●（二级）"/>
    <w:rsid w:val="00F643CC"/>
    <w:pPr>
      <w:widowControl w:val="0"/>
      <w:numPr>
        <w:ilvl w:val="1"/>
        <w:numId w:val="3"/>
      </w:numPr>
      <w:tabs>
        <w:tab w:val="left" w:pos="760"/>
        <w:tab w:val="left" w:pos="840"/>
      </w:tabs>
      <w:adjustRightInd w:val="0"/>
      <w:spacing w:line="360" w:lineRule="atLeast"/>
      <w:jc w:val="both"/>
    </w:pPr>
    <w:rPr>
      <w:rFonts w:ascii="宋体" w:eastAsia="宋体" w:hAnsi="Times New Roman" w:cs="Times New Roman"/>
      <w:kern w:val="0"/>
      <w:szCs w:val="20"/>
    </w:rPr>
  </w:style>
  <w:style w:type="paragraph" w:customStyle="1" w:styleId="a1">
    <w:name w:val="列项◆（三级）"/>
    <w:basedOn w:val="a9"/>
    <w:rsid w:val="00F643CC"/>
    <w:pPr>
      <w:numPr>
        <w:ilvl w:val="2"/>
        <w:numId w:val="3"/>
      </w:numPr>
      <w:tabs>
        <w:tab w:val="left" w:pos="1678"/>
      </w:tabs>
      <w:adjustRightInd w:val="0"/>
      <w:spacing w:line="360" w:lineRule="atLeast"/>
      <w:ind w:firstLineChars="200" w:firstLine="200"/>
    </w:pPr>
    <w:rPr>
      <w:rFonts w:ascii="宋体" w:eastAsia="宋体" w:hAnsi="Times New Roman" w:cs="Times New Roman"/>
      <w:szCs w:val="21"/>
    </w:rPr>
  </w:style>
  <w:style w:type="paragraph" w:customStyle="1" w:styleId="afa">
    <w:name w:val="图"/>
    <w:basedOn w:val="a9"/>
    <w:next w:val="a9"/>
    <w:rsid w:val="00F643CC"/>
    <w:pPr>
      <w:spacing w:line="580" w:lineRule="exact"/>
      <w:ind w:firstLineChars="200" w:firstLine="200"/>
      <w:jc w:val="center"/>
    </w:pPr>
    <w:rPr>
      <w:rFonts w:ascii="Times New Roman" w:eastAsia="宋体" w:hAnsi="Times New Roman" w:cs="Times New Roman"/>
      <w:sz w:val="28"/>
      <w:szCs w:val="24"/>
    </w:rPr>
  </w:style>
  <w:style w:type="paragraph" w:customStyle="1" w:styleId="XH">
    <w:name w:val="XH_分项正文"/>
    <w:rsid w:val="00F643CC"/>
    <w:pPr>
      <w:widowControl w:val="0"/>
      <w:numPr>
        <w:numId w:val="5"/>
      </w:numPr>
      <w:tabs>
        <w:tab w:val="left" w:pos="851"/>
      </w:tabs>
      <w:spacing w:line="300" w:lineRule="auto"/>
      <w:jc w:val="both"/>
    </w:pPr>
    <w:rPr>
      <w:rFonts w:ascii="Times New Roman" w:eastAsia="宋体" w:hAnsi="Times New Roman" w:cs="Times New Roman"/>
      <w:kern w:val="0"/>
      <w:sz w:val="24"/>
      <w:szCs w:val="24"/>
    </w:rPr>
  </w:style>
  <w:style w:type="paragraph" w:customStyle="1" w:styleId="CharCharCharChar">
    <w:name w:val="Char Char Char Char"/>
    <w:basedOn w:val="a9"/>
    <w:rsid w:val="00F643CC"/>
    <w:pPr>
      <w:widowControl/>
      <w:spacing w:after="160" w:line="240" w:lineRule="exact"/>
      <w:ind w:firstLineChars="200" w:firstLine="200"/>
    </w:pPr>
    <w:rPr>
      <w:rFonts w:ascii="Verdana" w:eastAsia="宋体" w:hAnsi="Verdana" w:cs="Times New Roman"/>
      <w:kern w:val="0"/>
      <w:sz w:val="20"/>
      <w:szCs w:val="20"/>
      <w:lang w:eastAsia="en-US"/>
    </w:rPr>
  </w:style>
  <w:style w:type="paragraph" w:customStyle="1" w:styleId="Normal-cn">
    <w:name w:val="Normal-cn"/>
    <w:basedOn w:val="a9"/>
    <w:rsid w:val="00F643CC"/>
    <w:pPr>
      <w:widowControl/>
      <w:spacing w:before="120" w:after="120" w:line="360" w:lineRule="auto"/>
      <w:ind w:firstLineChars="200" w:firstLine="432"/>
    </w:pPr>
    <w:rPr>
      <w:rFonts w:ascii="Times New Roman" w:eastAsia="宋体" w:hAnsi="Times New Roman" w:cs="Times New Roman"/>
      <w:kern w:val="0"/>
      <w:sz w:val="24"/>
      <w:szCs w:val="24"/>
    </w:rPr>
  </w:style>
  <w:style w:type="paragraph" w:styleId="afb">
    <w:name w:val="List Paragraph"/>
    <w:basedOn w:val="a9"/>
    <w:uiPriority w:val="34"/>
    <w:qFormat/>
    <w:rsid w:val="00F643CC"/>
    <w:pPr>
      <w:spacing w:line="580" w:lineRule="exact"/>
      <w:ind w:left="420" w:firstLineChars="200" w:firstLine="420"/>
    </w:pPr>
    <w:rPr>
      <w:rFonts w:ascii="Calibri" w:eastAsia="宋体" w:hAnsi="Calibri" w:cs="Times New Roman"/>
    </w:rPr>
  </w:style>
  <w:style w:type="paragraph" w:customStyle="1" w:styleId="Char11">
    <w:name w:val="Char1"/>
    <w:basedOn w:val="a9"/>
    <w:rsid w:val="00F643CC"/>
    <w:pPr>
      <w:widowControl/>
      <w:spacing w:after="160" w:line="240" w:lineRule="exact"/>
      <w:ind w:firstLineChars="200" w:firstLine="200"/>
    </w:pPr>
    <w:rPr>
      <w:rFonts w:ascii="Verdana" w:eastAsia="宋体" w:hAnsi="Verdana" w:cs="Times New Roman"/>
      <w:kern w:val="0"/>
      <w:sz w:val="20"/>
      <w:szCs w:val="20"/>
      <w:lang w:eastAsia="en-US"/>
    </w:rPr>
  </w:style>
  <w:style w:type="paragraph" w:customStyle="1" w:styleId="afc">
    <w:name w:val="技规新条文"/>
    <w:basedOn w:val="a9"/>
    <w:rsid w:val="00F643CC"/>
    <w:pPr>
      <w:snapToGrid w:val="0"/>
      <w:spacing w:line="300" w:lineRule="auto"/>
      <w:ind w:firstLineChars="200" w:firstLine="200"/>
    </w:pPr>
    <w:rPr>
      <w:rFonts w:ascii="Times New Roman" w:eastAsia="宋体" w:hAnsi="Times New Roman" w:cs="Times New Roman"/>
      <w:color w:val="000000"/>
      <w:kern w:val="0"/>
      <w:szCs w:val="21"/>
    </w:rPr>
  </w:style>
  <w:style w:type="paragraph" w:customStyle="1" w:styleId="Default">
    <w:name w:val="Default"/>
    <w:rsid w:val="00F643CC"/>
    <w:pPr>
      <w:widowControl w:val="0"/>
      <w:autoSpaceDE w:val="0"/>
      <w:autoSpaceDN w:val="0"/>
      <w:adjustRightInd w:val="0"/>
    </w:pPr>
    <w:rPr>
      <w:rFonts w:ascii="仿宋_GB2312" w:eastAsia="仿宋_GB2312" w:hAnsi="Times New Roman" w:cs="仿宋_GB2312"/>
      <w:color w:val="000000"/>
      <w:kern w:val="0"/>
      <w:sz w:val="24"/>
      <w:szCs w:val="24"/>
    </w:rPr>
  </w:style>
  <w:style w:type="paragraph" w:styleId="23">
    <w:name w:val="Body Text 2"/>
    <w:basedOn w:val="a9"/>
    <w:link w:val="2Char1"/>
    <w:rsid w:val="00F643CC"/>
    <w:pPr>
      <w:spacing w:after="120" w:line="480" w:lineRule="auto"/>
      <w:ind w:firstLineChars="200" w:firstLine="200"/>
    </w:pPr>
    <w:rPr>
      <w:rFonts w:ascii="Times New Roman" w:eastAsia="宋体" w:hAnsi="Times New Roman" w:cs="Times New Roman"/>
      <w:szCs w:val="24"/>
    </w:rPr>
  </w:style>
  <w:style w:type="character" w:customStyle="1" w:styleId="2Char1">
    <w:name w:val="正文文本 2 Char"/>
    <w:basedOn w:val="aa"/>
    <w:link w:val="23"/>
    <w:rsid w:val="00F643CC"/>
    <w:rPr>
      <w:rFonts w:ascii="Times New Roman" w:eastAsia="宋体" w:hAnsi="Times New Roman" w:cs="Times New Roman"/>
      <w:szCs w:val="24"/>
    </w:rPr>
  </w:style>
  <w:style w:type="paragraph" w:styleId="afd">
    <w:name w:val="annotation text"/>
    <w:basedOn w:val="a9"/>
    <w:link w:val="Char6"/>
    <w:uiPriority w:val="99"/>
    <w:qFormat/>
    <w:rsid w:val="00F643CC"/>
    <w:pPr>
      <w:spacing w:line="580" w:lineRule="exact"/>
      <w:ind w:firstLineChars="200" w:firstLine="200"/>
    </w:pPr>
    <w:rPr>
      <w:rFonts w:ascii="Times New Roman" w:eastAsia="宋体" w:hAnsi="Times New Roman" w:cs="Times New Roman"/>
      <w:szCs w:val="24"/>
    </w:rPr>
  </w:style>
  <w:style w:type="character" w:customStyle="1" w:styleId="Char6">
    <w:name w:val="批注文字 Char"/>
    <w:basedOn w:val="aa"/>
    <w:link w:val="afd"/>
    <w:uiPriority w:val="99"/>
    <w:qFormat/>
    <w:rsid w:val="00F643CC"/>
    <w:rPr>
      <w:rFonts w:ascii="Times New Roman" w:eastAsia="宋体" w:hAnsi="Times New Roman" w:cs="Times New Roman"/>
      <w:szCs w:val="24"/>
    </w:rPr>
  </w:style>
  <w:style w:type="paragraph" w:styleId="afe">
    <w:name w:val="annotation subject"/>
    <w:basedOn w:val="afd"/>
    <w:next w:val="afd"/>
    <w:link w:val="Char7"/>
    <w:uiPriority w:val="99"/>
    <w:qFormat/>
    <w:rsid w:val="00F643CC"/>
    <w:rPr>
      <w:b/>
      <w:bCs/>
    </w:rPr>
  </w:style>
  <w:style w:type="character" w:customStyle="1" w:styleId="Char7">
    <w:name w:val="批注主题 Char"/>
    <w:basedOn w:val="Char6"/>
    <w:link w:val="afe"/>
    <w:uiPriority w:val="99"/>
    <w:qFormat/>
    <w:rsid w:val="00F643CC"/>
    <w:rPr>
      <w:rFonts w:ascii="Times New Roman" w:eastAsia="宋体" w:hAnsi="Times New Roman" w:cs="Times New Roman"/>
      <w:b/>
      <w:bCs/>
      <w:szCs w:val="24"/>
    </w:rPr>
  </w:style>
  <w:style w:type="paragraph" w:styleId="aff">
    <w:name w:val="Normal (Web)"/>
    <w:basedOn w:val="a9"/>
    <w:rsid w:val="00F643CC"/>
    <w:pPr>
      <w:widowControl/>
      <w:spacing w:before="100" w:beforeAutospacing="1" w:after="100" w:afterAutospacing="1" w:line="580" w:lineRule="exact"/>
      <w:ind w:firstLineChars="200" w:firstLine="200"/>
    </w:pPr>
    <w:rPr>
      <w:rFonts w:ascii="Arial Unicode MS" w:eastAsia="Arial Unicode MS" w:hAnsi="Arial Unicode MS" w:cs="Times New Roman"/>
      <w:kern w:val="0"/>
      <w:sz w:val="24"/>
      <w:szCs w:val="24"/>
    </w:rPr>
  </w:style>
  <w:style w:type="paragraph" w:styleId="aff0">
    <w:name w:val="Balloon Text"/>
    <w:basedOn w:val="a9"/>
    <w:link w:val="Char8"/>
    <w:uiPriority w:val="99"/>
    <w:qFormat/>
    <w:rsid w:val="00F643CC"/>
    <w:pPr>
      <w:spacing w:line="580" w:lineRule="exact"/>
      <w:ind w:firstLineChars="200" w:firstLine="200"/>
    </w:pPr>
    <w:rPr>
      <w:rFonts w:ascii="Times New Roman" w:eastAsia="宋体" w:hAnsi="Times New Roman" w:cs="Times New Roman"/>
      <w:sz w:val="18"/>
      <w:szCs w:val="18"/>
    </w:rPr>
  </w:style>
  <w:style w:type="character" w:customStyle="1" w:styleId="Char8">
    <w:name w:val="批注框文本 Char"/>
    <w:basedOn w:val="aa"/>
    <w:link w:val="aff0"/>
    <w:uiPriority w:val="99"/>
    <w:qFormat/>
    <w:rsid w:val="00F643CC"/>
    <w:rPr>
      <w:rFonts w:ascii="Times New Roman" w:eastAsia="宋体" w:hAnsi="Times New Roman" w:cs="Times New Roman"/>
      <w:sz w:val="18"/>
      <w:szCs w:val="18"/>
    </w:rPr>
  </w:style>
  <w:style w:type="paragraph" w:styleId="aff1">
    <w:name w:val="footnote text"/>
    <w:basedOn w:val="a9"/>
    <w:link w:val="Char9"/>
    <w:rsid w:val="00F643CC"/>
    <w:pPr>
      <w:snapToGrid w:val="0"/>
      <w:spacing w:line="580" w:lineRule="exact"/>
      <w:ind w:firstLineChars="200" w:firstLine="200"/>
    </w:pPr>
    <w:rPr>
      <w:rFonts w:ascii="Times New Roman" w:eastAsia="宋体" w:hAnsi="Times New Roman" w:cs="Times New Roman"/>
      <w:sz w:val="18"/>
      <w:szCs w:val="20"/>
    </w:rPr>
  </w:style>
  <w:style w:type="character" w:customStyle="1" w:styleId="Char9">
    <w:name w:val="脚注文本 Char"/>
    <w:basedOn w:val="aa"/>
    <w:link w:val="aff1"/>
    <w:rsid w:val="00F643CC"/>
    <w:rPr>
      <w:rFonts w:ascii="Times New Roman" w:eastAsia="宋体" w:hAnsi="Times New Roman" w:cs="Times New Roman"/>
      <w:sz w:val="18"/>
      <w:szCs w:val="20"/>
    </w:rPr>
  </w:style>
  <w:style w:type="paragraph" w:styleId="af8">
    <w:name w:val="Normal Indent"/>
    <w:aliases w:val="ind:txt,identication,图表,表正文,正文非缩进,Paragraph2,Paragraph3,Paragraph4,Paragraph5,Paragraph6,特点,Char,Í¼±í,±íÕýÎÄ,ÕýÎÄ·ÇËõ½ø,ÌØµã,¨ª?¡À¨ª,¡À¨ª?y??,?y??¡¤?????,¨¬?¦Ì?,¡§a??¨¤¡§a,?¨¤¡§a?y??,?y???¡è?????,¡§??|¨¬?"/>
    <w:basedOn w:val="a9"/>
    <w:rsid w:val="00F643CC"/>
    <w:pPr>
      <w:spacing w:line="580" w:lineRule="exact"/>
      <w:ind w:firstLineChars="200" w:firstLine="420"/>
    </w:pPr>
    <w:rPr>
      <w:rFonts w:ascii="Times New Roman" w:eastAsia="宋体" w:hAnsi="Times New Roman" w:cs="Times New Roman"/>
      <w:szCs w:val="24"/>
    </w:rPr>
  </w:style>
  <w:style w:type="paragraph" w:styleId="aff2">
    <w:name w:val="Body Text"/>
    <w:basedOn w:val="a9"/>
    <w:link w:val="Chara"/>
    <w:rsid w:val="00F643CC"/>
    <w:pPr>
      <w:spacing w:after="120" w:line="580" w:lineRule="exact"/>
      <w:ind w:firstLineChars="200" w:firstLine="200"/>
    </w:pPr>
    <w:rPr>
      <w:rFonts w:ascii="Times New Roman" w:eastAsia="宋体" w:hAnsi="Times New Roman" w:cs="Times New Roman"/>
      <w:szCs w:val="24"/>
    </w:rPr>
  </w:style>
  <w:style w:type="character" w:customStyle="1" w:styleId="Chara">
    <w:name w:val="正文文本 Char"/>
    <w:basedOn w:val="aa"/>
    <w:link w:val="aff2"/>
    <w:rsid w:val="00F643CC"/>
    <w:rPr>
      <w:rFonts w:ascii="Times New Roman" w:eastAsia="宋体" w:hAnsi="Times New Roman" w:cs="Times New Roman"/>
      <w:szCs w:val="24"/>
    </w:rPr>
  </w:style>
  <w:style w:type="character" w:customStyle="1" w:styleId="CharChar">
    <w:name w:val="普通文字 Char Char"/>
    <w:rsid w:val="00F643CC"/>
    <w:rPr>
      <w:rFonts w:ascii="宋体" w:eastAsia="宋体" w:hAnsi="Courier New" w:cs="Times New Roman"/>
      <w:szCs w:val="20"/>
    </w:rPr>
  </w:style>
  <w:style w:type="character" w:customStyle="1" w:styleId="CharChar12">
    <w:name w:val="Char Char12"/>
    <w:rsid w:val="00F643CC"/>
    <w:rPr>
      <w:kern w:val="2"/>
      <w:sz w:val="21"/>
      <w:szCs w:val="24"/>
    </w:rPr>
  </w:style>
  <w:style w:type="paragraph" w:customStyle="1" w:styleId="CharCharCharCharCharCharCharCharCharChar">
    <w:name w:val="Char Char Char Char Char Char Char Char Char Char"/>
    <w:basedOn w:val="af3"/>
    <w:autoRedefine/>
    <w:rsid w:val="00F643CC"/>
    <w:pPr>
      <w:shd w:val="clear" w:color="auto" w:fill="000080"/>
    </w:pPr>
    <w:rPr>
      <w:rFonts w:ascii="Tahoma" w:hAnsi="Tahoma"/>
      <w:sz w:val="24"/>
      <w:szCs w:val="24"/>
    </w:rPr>
  </w:style>
  <w:style w:type="character" w:customStyle="1" w:styleId="Title4Char">
    <w:name w:val="Title 4 Char"/>
    <w:aliases w:val="Heading 4-10pt BI sub-subhead Char,H4 Char,4 dash Char,d Char,dash Char,3 dash Char,Bullet 1 Char,Heading 4 Char Char,l4 Char,I4 Char,Title3 Char,41 Char,42 Char,43 Char,44 Char,45 Char,46 Char,47 Char,48 Char,49 Char,410 Char,411 Char"/>
    <w:rsid w:val="00F643CC"/>
    <w:rPr>
      <w:rFonts w:ascii="宋体" w:hAnsi="宋体"/>
      <w:b/>
      <w:bCs/>
      <w:i/>
      <w:iCs/>
      <w:kern w:val="2"/>
      <w:sz w:val="21"/>
      <w:szCs w:val="21"/>
    </w:rPr>
  </w:style>
  <w:style w:type="character" w:customStyle="1" w:styleId="5sub-bulletChar">
    <w:name w:val="5 sub-bullet Char"/>
    <w:aliases w:val="sb Char,Title 5 Char,H5 Char,H5 Char Char Char Char,标题五 Char,head:5# Char,5 sub-bullet1 Char,sb1 Char,5 sub-bullet2 Char,sb2 Char,5 sub-bullet11 Char,sb11 Char,5 sub-bullet3 Char,sb3 Char,5 sub-bullet4 Char,sb4 Char,5 sub-bullet5 Char"/>
    <w:rsid w:val="00F643CC"/>
    <w:rPr>
      <w:rFonts w:ascii="宋体" w:hAnsi="宋体"/>
      <w:b/>
      <w:bCs/>
      <w:i/>
      <w:iCs/>
      <w:kern w:val="2"/>
      <w:sz w:val="21"/>
      <w:szCs w:val="21"/>
    </w:rPr>
  </w:style>
  <w:style w:type="character" w:customStyle="1" w:styleId="sub-dashChar">
    <w:name w:val="sub-dash Char"/>
    <w:aliases w:val="sd Char,H6 Char,标题六 Char,第六级 Char,Appendix Titre 1 Char,Heading 6 Char,paragraphe[3] Char,LauT6 Char,paragraphe[3]1 Char,paragraphe[3]2 Char,paragraphe[3]3 Char,paragraphe[3]4 Char,paragraphe[3]5 Char,paragraphe[3]6 Char,6 style Char"/>
    <w:rsid w:val="00F643CC"/>
    <w:rPr>
      <w:rFonts w:ascii="宋体" w:hAnsi="宋体"/>
      <w:b/>
      <w:bCs/>
      <w:i/>
      <w:iCs/>
      <w:color w:val="FF0000"/>
      <w:kern w:val="2"/>
      <w:sz w:val="21"/>
      <w:szCs w:val="21"/>
    </w:rPr>
  </w:style>
  <w:style w:type="paragraph" w:customStyle="1" w:styleId="XH0">
    <w:name w:val="XH_居中文本"/>
    <w:rsid w:val="00F643CC"/>
    <w:pPr>
      <w:widowControl w:val="0"/>
      <w:jc w:val="center"/>
    </w:pPr>
    <w:rPr>
      <w:rFonts w:ascii="Times New Roman" w:eastAsia="黑体" w:hAnsi="Times New Roman" w:cs="Times New Roman"/>
      <w:kern w:val="0"/>
      <w:sz w:val="32"/>
      <w:szCs w:val="52"/>
    </w:rPr>
  </w:style>
  <w:style w:type="character" w:customStyle="1" w:styleId="CharChar0">
    <w:name w:val="Char Char"/>
    <w:rsid w:val="00F643CC"/>
    <w:rPr>
      <w:rFonts w:ascii="宋体" w:eastAsia="宋体" w:hAnsi="Courier New"/>
      <w:kern w:val="2"/>
      <w:sz w:val="21"/>
      <w:lang w:val="en-US" w:eastAsia="zh-CN" w:bidi="ar-SA"/>
    </w:rPr>
  </w:style>
  <w:style w:type="paragraph" w:customStyle="1" w:styleId="70">
    <w:name w:val="7"/>
    <w:basedOn w:val="a9"/>
    <w:next w:val="23"/>
    <w:rsid w:val="00F643CC"/>
    <w:pPr>
      <w:spacing w:line="0" w:lineRule="atLeast"/>
      <w:ind w:firstLineChars="200" w:firstLine="200"/>
      <w:jc w:val="center"/>
    </w:pPr>
    <w:rPr>
      <w:rFonts w:ascii="Times New Roman" w:eastAsia="黑体" w:hAnsi="Times New Roman" w:cs="Times New Roman"/>
      <w:b/>
      <w:bCs/>
      <w:sz w:val="13"/>
      <w:szCs w:val="20"/>
    </w:rPr>
  </w:style>
  <w:style w:type="character" w:customStyle="1" w:styleId="CharChar6">
    <w:name w:val="Char Char6"/>
    <w:rsid w:val="00F643CC"/>
    <w:rPr>
      <w:rFonts w:ascii="宋体" w:eastAsia="宋体" w:hAnsi="Courier New"/>
      <w:kern w:val="2"/>
      <w:sz w:val="21"/>
      <w:lang w:val="en-US" w:eastAsia="zh-CN" w:bidi="ar-SA"/>
    </w:rPr>
  </w:style>
  <w:style w:type="character" w:customStyle="1" w:styleId="CharChar3">
    <w:name w:val="Char Char3"/>
    <w:rsid w:val="00F643CC"/>
    <w:rPr>
      <w:rFonts w:eastAsia="宋体"/>
      <w:sz w:val="18"/>
      <w:lang w:val="en-US" w:eastAsia="zh-CN" w:bidi="ar-SA"/>
    </w:rPr>
  </w:style>
  <w:style w:type="character" w:customStyle="1" w:styleId="CommentTextChar">
    <w:name w:val="Comment Text Char"/>
    <w:semiHidden/>
    <w:locked/>
    <w:rsid w:val="00F643CC"/>
    <w:rPr>
      <w:rFonts w:eastAsia="宋体"/>
      <w:kern w:val="2"/>
      <w:sz w:val="24"/>
      <w:szCs w:val="24"/>
      <w:lang w:val="en-US" w:eastAsia="zh-CN"/>
    </w:rPr>
  </w:style>
  <w:style w:type="character" w:customStyle="1" w:styleId="CharChar10">
    <w:name w:val="Char Char1"/>
    <w:rsid w:val="00F643CC"/>
    <w:rPr>
      <w:rFonts w:eastAsia="宋体"/>
      <w:sz w:val="18"/>
      <w:lang w:val="en-US" w:eastAsia="zh-CN" w:bidi="ar-SA"/>
    </w:rPr>
  </w:style>
  <w:style w:type="character" w:customStyle="1" w:styleId="CharChar9">
    <w:name w:val="Char Char9"/>
    <w:rsid w:val="00F643CC"/>
    <w:rPr>
      <w:rFonts w:eastAsia="宋体"/>
      <w:kern w:val="2"/>
      <w:sz w:val="18"/>
      <w:szCs w:val="18"/>
      <w:lang w:val="en-US" w:eastAsia="zh-CN" w:bidi="ar-SA"/>
    </w:rPr>
  </w:style>
  <w:style w:type="character" w:customStyle="1" w:styleId="CharChar8">
    <w:name w:val="Char Char8"/>
    <w:locked/>
    <w:rsid w:val="00F643CC"/>
    <w:rPr>
      <w:rFonts w:ascii="宋体" w:eastAsia="宋体" w:hAnsi="宋体"/>
      <w:b/>
      <w:bCs/>
      <w:color w:val="000000"/>
      <w:kern w:val="2"/>
      <w:sz w:val="32"/>
      <w:szCs w:val="30"/>
      <w:lang w:val="en-US" w:eastAsia="zh-CN" w:bidi="ar-SA"/>
    </w:rPr>
  </w:style>
  <w:style w:type="character" w:customStyle="1" w:styleId="CharChar7">
    <w:name w:val="Char Char7"/>
    <w:locked/>
    <w:rsid w:val="00F643CC"/>
    <w:rPr>
      <w:rFonts w:ascii="黑体" w:eastAsia="黑体"/>
      <w:kern w:val="2"/>
      <w:sz w:val="36"/>
      <w:lang w:val="en-US" w:eastAsia="zh-CN" w:bidi="ar-SA"/>
    </w:rPr>
  </w:style>
  <w:style w:type="character" w:customStyle="1" w:styleId="CharChar5">
    <w:name w:val="Char Char5"/>
    <w:locked/>
    <w:rsid w:val="00F643CC"/>
    <w:rPr>
      <w:rFonts w:eastAsia="宋体"/>
      <w:kern w:val="2"/>
      <w:sz w:val="18"/>
      <w:szCs w:val="18"/>
      <w:lang w:val="en-US" w:eastAsia="zh-CN" w:bidi="ar-SA"/>
    </w:rPr>
  </w:style>
  <w:style w:type="character" w:customStyle="1" w:styleId="CharChar4">
    <w:name w:val="Char Char4"/>
    <w:locked/>
    <w:rsid w:val="00F643CC"/>
    <w:rPr>
      <w:rFonts w:eastAsia="宋体"/>
      <w:kern w:val="2"/>
      <w:sz w:val="21"/>
      <w:szCs w:val="24"/>
      <w:lang w:val="en-US" w:eastAsia="zh-CN" w:bidi="ar-SA"/>
    </w:rPr>
  </w:style>
  <w:style w:type="character" w:customStyle="1" w:styleId="CharChar20">
    <w:name w:val="Char Char2"/>
    <w:locked/>
    <w:rsid w:val="00F643CC"/>
    <w:rPr>
      <w:rFonts w:ascii="Cambria" w:eastAsia="宋体" w:hAnsi="Cambria"/>
      <w:b/>
      <w:bCs/>
      <w:color w:val="000000"/>
      <w:kern w:val="2"/>
      <w:sz w:val="32"/>
      <w:szCs w:val="32"/>
      <w:lang w:val="en-US" w:eastAsia="zh-CN" w:bidi="ar-SA"/>
    </w:rPr>
  </w:style>
  <w:style w:type="paragraph" w:styleId="aff3">
    <w:name w:val="Title"/>
    <w:basedOn w:val="a9"/>
    <w:next w:val="a9"/>
    <w:link w:val="Charb"/>
    <w:qFormat/>
    <w:rsid w:val="00F643CC"/>
    <w:pPr>
      <w:spacing w:before="240" w:after="60" w:line="580" w:lineRule="exact"/>
      <w:ind w:leftChars="100" w:left="100" w:rightChars="100" w:right="100"/>
      <w:jc w:val="center"/>
      <w:outlineLvl w:val="0"/>
    </w:pPr>
    <w:rPr>
      <w:rFonts w:ascii="Cambria" w:eastAsia="小标宋" w:hAnsi="Cambria" w:cs="Times New Roman"/>
      <w:bCs/>
      <w:color w:val="000000"/>
      <w:sz w:val="36"/>
      <w:szCs w:val="32"/>
    </w:rPr>
  </w:style>
  <w:style w:type="character" w:customStyle="1" w:styleId="Charb">
    <w:name w:val="标题 Char"/>
    <w:basedOn w:val="aa"/>
    <w:link w:val="aff3"/>
    <w:rsid w:val="00F643CC"/>
    <w:rPr>
      <w:rFonts w:ascii="Cambria" w:eastAsia="小标宋" w:hAnsi="Cambria" w:cs="Times New Roman"/>
      <w:bCs/>
      <w:color w:val="000000"/>
      <w:sz w:val="36"/>
      <w:szCs w:val="32"/>
    </w:rPr>
  </w:style>
  <w:style w:type="character" w:customStyle="1" w:styleId="CharChar100">
    <w:name w:val="Char Char10"/>
    <w:rsid w:val="00F643CC"/>
    <w:rPr>
      <w:rFonts w:ascii="Cambria" w:hAnsi="Cambria"/>
      <w:b/>
      <w:bCs/>
      <w:color w:val="000000"/>
      <w:kern w:val="2"/>
      <w:sz w:val="32"/>
      <w:szCs w:val="32"/>
    </w:rPr>
  </w:style>
  <w:style w:type="character" w:customStyle="1" w:styleId="Charc">
    <w:name w:val="全文正文 Char"/>
    <w:locked/>
    <w:rsid w:val="00F643CC"/>
    <w:rPr>
      <w:rFonts w:ascii="宋体" w:eastAsia="宋体" w:hAnsi="宋体"/>
      <w:kern w:val="2"/>
      <w:sz w:val="24"/>
      <w:szCs w:val="24"/>
      <w:lang w:val="en-US" w:eastAsia="zh-CN" w:bidi="ar-SA"/>
    </w:rPr>
  </w:style>
  <w:style w:type="paragraph" w:customStyle="1" w:styleId="aff4">
    <w:name w:val="全文正文"/>
    <w:basedOn w:val="a9"/>
    <w:rsid w:val="00F643CC"/>
    <w:pPr>
      <w:spacing w:line="440" w:lineRule="exact"/>
      <w:ind w:firstLineChars="200" w:firstLine="200"/>
    </w:pPr>
    <w:rPr>
      <w:rFonts w:ascii="宋体" w:eastAsia="宋体" w:hAnsi="宋体" w:cs="Times New Roman"/>
      <w:sz w:val="24"/>
      <w:szCs w:val="24"/>
    </w:rPr>
  </w:style>
  <w:style w:type="character" w:customStyle="1" w:styleId="Chard">
    <w:name w:val="文档的标题二 Char"/>
    <w:locked/>
    <w:rsid w:val="00F643CC"/>
    <w:rPr>
      <w:rFonts w:ascii="黑体" w:eastAsia="黑体"/>
      <w:kern w:val="2"/>
      <w:sz w:val="28"/>
      <w:szCs w:val="24"/>
      <w:lang w:val="en-US" w:eastAsia="zh-CN" w:bidi="ar-SA"/>
    </w:rPr>
  </w:style>
  <w:style w:type="paragraph" w:customStyle="1" w:styleId="aff5">
    <w:name w:val="文档的标题二"/>
    <w:basedOn w:val="a9"/>
    <w:next w:val="a9"/>
    <w:rsid w:val="00F643CC"/>
    <w:pPr>
      <w:spacing w:line="360" w:lineRule="auto"/>
      <w:ind w:firstLineChars="200" w:firstLine="200"/>
      <w:outlineLvl w:val="1"/>
    </w:pPr>
    <w:rPr>
      <w:rFonts w:ascii="黑体" w:eastAsia="黑体" w:hAnsi="Times New Roman" w:cs="Times New Roman"/>
      <w:sz w:val="28"/>
      <w:szCs w:val="24"/>
    </w:rPr>
  </w:style>
  <w:style w:type="character" w:customStyle="1" w:styleId="222Char">
    <w:name w:val="样式 样式 宋体 行距: 固定值 22 磅 + 首行缩进:  2 字符 Char"/>
    <w:locked/>
    <w:rsid w:val="00F643CC"/>
    <w:rPr>
      <w:rFonts w:ascii="宋体" w:eastAsia="宋体" w:hAnsi="宋体"/>
      <w:snapToGrid w:val="0"/>
      <w:sz w:val="24"/>
      <w:lang w:val="en-US" w:eastAsia="zh-CN" w:bidi="ar-SA"/>
    </w:rPr>
  </w:style>
  <w:style w:type="paragraph" w:customStyle="1" w:styleId="222">
    <w:name w:val="样式 样式 宋体 行距: 固定值 22 磅 + 首行缩进:  2 字符"/>
    <w:basedOn w:val="af8"/>
    <w:autoRedefine/>
    <w:rsid w:val="00F643CC"/>
    <w:pPr>
      <w:adjustRightInd w:val="0"/>
      <w:snapToGrid w:val="0"/>
      <w:spacing w:line="440" w:lineRule="exact"/>
      <w:ind w:firstLine="480"/>
    </w:pPr>
    <w:rPr>
      <w:rFonts w:ascii="宋体" w:hAnsi="宋体"/>
      <w:snapToGrid w:val="0"/>
      <w:kern w:val="0"/>
      <w:sz w:val="24"/>
      <w:szCs w:val="20"/>
    </w:rPr>
  </w:style>
  <w:style w:type="character" w:customStyle="1" w:styleId="NormalChar">
    <w:name w:val="Normal Char"/>
    <w:locked/>
    <w:rsid w:val="00F643CC"/>
    <w:rPr>
      <w:rFonts w:ascii="宋体" w:eastAsia="宋体" w:hAnsi="宋体"/>
      <w:sz w:val="28"/>
      <w:lang w:val="en-US" w:eastAsia="zh-CN" w:bidi="ar-SA"/>
    </w:rPr>
  </w:style>
  <w:style w:type="paragraph" w:customStyle="1" w:styleId="13">
    <w:name w:val="正文1"/>
    <w:basedOn w:val="a9"/>
    <w:rsid w:val="00F643CC"/>
    <w:pPr>
      <w:numPr>
        <w:ilvl w:val="12"/>
      </w:numPr>
      <w:tabs>
        <w:tab w:val="num" w:pos="0"/>
      </w:tabs>
      <w:adjustRightInd w:val="0"/>
      <w:spacing w:line="312" w:lineRule="atLeast"/>
      <w:ind w:left="281" w:firstLineChars="200" w:hanging="425"/>
    </w:pPr>
    <w:rPr>
      <w:rFonts w:ascii="宋体" w:eastAsia="宋体" w:hAnsi="宋体" w:cs="Times New Roman"/>
      <w:kern w:val="0"/>
      <w:sz w:val="28"/>
      <w:szCs w:val="20"/>
    </w:rPr>
  </w:style>
  <w:style w:type="paragraph" w:customStyle="1" w:styleId="-a">
    <w:name w:val="技规_修改说明-a首段"/>
    <w:qFormat/>
    <w:rsid w:val="00F643CC"/>
    <w:rPr>
      <w:rFonts w:ascii="Times New Roman" w:eastAsia="楷体_GB2312" w:hAnsi="Times New Roman" w:cs="Times New Roman"/>
      <w:color w:val="0000FF"/>
      <w:kern w:val="0"/>
      <w:szCs w:val="24"/>
    </w:rPr>
  </w:style>
  <w:style w:type="character" w:customStyle="1" w:styleId="liste1Char">
    <w:name w:val="liste1 Char"/>
    <w:aliases w:val="标题七 Char,Appendix Titre 2 Char,Heading 7 Char,liste[1] Char,LauT7 Char,-&gt;a) Char,liste[1]1 Char,liste[1]2 Char,liste[1]3 Char,liste[1]4 Char,liste[1]5 Char,liste[1]6 Char,liste[1]7 Char,liste[1]8 Char,liste[1]9 Char,liste[1]10 Char"/>
    <w:rsid w:val="00F643CC"/>
    <w:rPr>
      <w:b/>
      <w:bCs/>
      <w:sz w:val="24"/>
      <w:szCs w:val="24"/>
    </w:rPr>
  </w:style>
  <w:style w:type="character" w:customStyle="1" w:styleId="liste2Char">
    <w:name w:val="liste 2 Char"/>
    <w:aliases w:val="标题八 Char,Appendix Titre 3 Char,Heading 8 Char,liste[2] Char,LauT8 Char,liste[2]1 Char,liste[2]2 Char,liste[2]3 Char,liste[2]4 Char,liste[2]5 Char,liste[2]6 Char,liste[2]7 Char,liste[2]8 Char,liste[2]9 Char,liste[2]10 Char,liste[2]11 Char"/>
    <w:rsid w:val="00F643CC"/>
    <w:rPr>
      <w:rFonts w:ascii="Arial" w:eastAsia="黑体" w:hAnsi="Arial"/>
      <w:sz w:val="24"/>
      <w:szCs w:val="24"/>
    </w:rPr>
  </w:style>
  <w:style w:type="character" w:customStyle="1" w:styleId="Chare">
    <w:name w:val="标题九 Char"/>
    <w:aliases w:val="Appendix Titre 4 Char,Heading 9 Char,liste[3] Char,LauT9 Char,liste[3]1 Char,liste[3]2 Char,liste[3]3 Char,liste[3]4 Char,liste[3]5 Char,liste[3]6 Char,liste[3]7 Char,liste[3]8 Char,liste[3]9 Char,liste[3]10 Char,liste[3]11 Char,liste[3]12 Char"/>
    <w:rsid w:val="00F643CC"/>
    <w:rPr>
      <w:rFonts w:eastAsia="黑体"/>
      <w:color w:val="0000FF"/>
      <w:sz w:val="24"/>
      <w:szCs w:val="21"/>
      <w:lang w:bidi="ar-SA"/>
    </w:rPr>
  </w:style>
  <w:style w:type="character" w:customStyle="1" w:styleId="Heading1-alpha2CharChar">
    <w:name w:val="Heading 1-alpha+2# Char Char"/>
    <w:aliases w:val="Heading 1-alpha+2# Char Char Char Char,Heading 1-alpha+2# Char1,Title 1 Char Char Char Char Char Char Char Char,1 ghost Char,g Char,ghost Char,Heading 1 Char,überschrift 1 Char,H1 Char,Heading 11 Char,Subtitle1 Char,h1 Char"/>
    <w:rsid w:val="00F643CC"/>
    <w:rPr>
      <w:b/>
      <w:bCs/>
      <w:kern w:val="44"/>
      <w:sz w:val="44"/>
      <w:szCs w:val="44"/>
    </w:rPr>
  </w:style>
  <w:style w:type="character" w:customStyle="1" w:styleId="3bulletChar1">
    <w:name w:val="3 bullet Char1"/>
    <w:aliases w:val="Heading 3-alpha only subhead Char1,H3 Char1,Heading Char1,Heading v Char1,head:3# Char1,Titre 3 - Doc Char1,h3 Char1,1.1.1 Char1,b Char1,bullet Char1,bullets Char1,Heading 3 Char1,subtitle 3 Char1,3numbers Char1,Heading3 Char,LauT3 Char"/>
    <w:rsid w:val="00F643CC"/>
    <w:rPr>
      <w:rFonts w:ascii="黑体" w:eastAsia="黑体"/>
      <w:kern w:val="2"/>
      <w:sz w:val="36"/>
    </w:rPr>
  </w:style>
  <w:style w:type="paragraph" w:customStyle="1" w:styleId="41">
    <w:name w:val="目录 41"/>
    <w:basedOn w:val="a9"/>
    <w:next w:val="a9"/>
    <w:autoRedefine/>
    <w:uiPriority w:val="39"/>
    <w:rsid w:val="00F643CC"/>
    <w:pPr>
      <w:widowControl/>
      <w:adjustRightInd w:val="0"/>
      <w:snapToGrid w:val="0"/>
      <w:spacing w:line="580" w:lineRule="exact"/>
      <w:ind w:left="720" w:firstLineChars="200" w:firstLine="200"/>
      <w:jc w:val="left"/>
    </w:pPr>
    <w:rPr>
      <w:rFonts w:eastAsia="宋体" w:cs="Calibri"/>
      <w:kern w:val="0"/>
      <w:sz w:val="18"/>
      <w:szCs w:val="18"/>
    </w:rPr>
  </w:style>
  <w:style w:type="paragraph" w:customStyle="1" w:styleId="51">
    <w:name w:val="目录 51"/>
    <w:basedOn w:val="a9"/>
    <w:next w:val="a9"/>
    <w:autoRedefine/>
    <w:uiPriority w:val="39"/>
    <w:rsid w:val="00F643CC"/>
    <w:pPr>
      <w:widowControl/>
      <w:adjustRightInd w:val="0"/>
      <w:snapToGrid w:val="0"/>
      <w:spacing w:line="580" w:lineRule="exact"/>
      <w:ind w:left="960" w:firstLineChars="200" w:firstLine="200"/>
      <w:jc w:val="left"/>
    </w:pPr>
    <w:rPr>
      <w:rFonts w:eastAsia="宋体" w:cs="Calibri"/>
      <w:kern w:val="0"/>
      <w:sz w:val="18"/>
      <w:szCs w:val="18"/>
    </w:rPr>
  </w:style>
  <w:style w:type="paragraph" w:customStyle="1" w:styleId="61">
    <w:name w:val="目录 61"/>
    <w:basedOn w:val="a9"/>
    <w:next w:val="a9"/>
    <w:autoRedefine/>
    <w:uiPriority w:val="39"/>
    <w:rsid w:val="00F643CC"/>
    <w:pPr>
      <w:widowControl/>
      <w:adjustRightInd w:val="0"/>
      <w:snapToGrid w:val="0"/>
      <w:spacing w:line="580" w:lineRule="exact"/>
      <w:ind w:left="1200" w:firstLineChars="200" w:firstLine="200"/>
      <w:jc w:val="left"/>
    </w:pPr>
    <w:rPr>
      <w:rFonts w:eastAsia="宋体" w:cs="Calibri"/>
      <w:kern w:val="0"/>
      <w:sz w:val="18"/>
      <w:szCs w:val="18"/>
    </w:rPr>
  </w:style>
  <w:style w:type="paragraph" w:customStyle="1" w:styleId="71">
    <w:name w:val="目录 71"/>
    <w:basedOn w:val="a9"/>
    <w:next w:val="a9"/>
    <w:autoRedefine/>
    <w:uiPriority w:val="39"/>
    <w:rsid w:val="00F643CC"/>
    <w:pPr>
      <w:widowControl/>
      <w:adjustRightInd w:val="0"/>
      <w:snapToGrid w:val="0"/>
      <w:spacing w:line="580" w:lineRule="exact"/>
      <w:ind w:left="1440" w:firstLineChars="200" w:firstLine="200"/>
      <w:jc w:val="left"/>
    </w:pPr>
    <w:rPr>
      <w:rFonts w:eastAsia="宋体" w:cs="Calibri"/>
      <w:kern w:val="0"/>
      <w:sz w:val="18"/>
      <w:szCs w:val="18"/>
    </w:rPr>
  </w:style>
  <w:style w:type="paragraph" w:customStyle="1" w:styleId="81">
    <w:name w:val="目录 81"/>
    <w:basedOn w:val="a9"/>
    <w:next w:val="a9"/>
    <w:autoRedefine/>
    <w:uiPriority w:val="39"/>
    <w:rsid w:val="00F643CC"/>
    <w:pPr>
      <w:widowControl/>
      <w:adjustRightInd w:val="0"/>
      <w:snapToGrid w:val="0"/>
      <w:spacing w:line="580" w:lineRule="exact"/>
      <w:ind w:left="1680" w:firstLineChars="200" w:firstLine="200"/>
      <w:jc w:val="left"/>
    </w:pPr>
    <w:rPr>
      <w:rFonts w:eastAsia="宋体" w:cs="Calibri"/>
      <w:kern w:val="0"/>
      <w:sz w:val="18"/>
      <w:szCs w:val="18"/>
    </w:rPr>
  </w:style>
  <w:style w:type="paragraph" w:customStyle="1" w:styleId="91">
    <w:name w:val="目录 91"/>
    <w:basedOn w:val="a9"/>
    <w:next w:val="a9"/>
    <w:autoRedefine/>
    <w:uiPriority w:val="39"/>
    <w:rsid w:val="00F643CC"/>
    <w:pPr>
      <w:widowControl/>
      <w:adjustRightInd w:val="0"/>
      <w:snapToGrid w:val="0"/>
      <w:spacing w:line="580" w:lineRule="exact"/>
      <w:ind w:left="1920" w:firstLineChars="200" w:firstLine="200"/>
      <w:jc w:val="left"/>
    </w:pPr>
    <w:rPr>
      <w:rFonts w:eastAsia="宋体" w:cs="Calibri"/>
      <w:kern w:val="0"/>
      <w:sz w:val="18"/>
      <w:szCs w:val="18"/>
    </w:rPr>
  </w:style>
  <w:style w:type="character" w:customStyle="1" w:styleId="CharChar14">
    <w:name w:val="Char Char14"/>
    <w:rsid w:val="00F643CC"/>
    <w:rPr>
      <w:kern w:val="2"/>
      <w:sz w:val="21"/>
      <w:szCs w:val="24"/>
      <w:shd w:val="clear" w:color="auto" w:fill="000080"/>
    </w:rPr>
  </w:style>
  <w:style w:type="paragraph" w:styleId="aff6">
    <w:name w:val="table of figures"/>
    <w:basedOn w:val="a9"/>
    <w:next w:val="a9"/>
    <w:rsid w:val="00F643CC"/>
    <w:pPr>
      <w:adjustRightInd w:val="0"/>
      <w:spacing w:after="120" w:line="360" w:lineRule="auto"/>
      <w:ind w:leftChars="200" w:left="200" w:firstLineChars="200" w:firstLine="200"/>
      <w:textAlignment w:val="bottom"/>
    </w:pPr>
    <w:rPr>
      <w:rFonts w:ascii="Times New Roman" w:eastAsia="宋体" w:hAnsi="Times New Roman" w:cs="Times New Roman"/>
      <w:spacing w:val="20"/>
      <w:kern w:val="0"/>
      <w:sz w:val="24"/>
      <w:szCs w:val="20"/>
    </w:rPr>
  </w:style>
  <w:style w:type="paragraph" w:customStyle="1" w:styleId="B">
    <w:name w:val="技规_B章"/>
    <w:rsid w:val="00F643CC"/>
    <w:pPr>
      <w:widowControl w:val="0"/>
      <w:jc w:val="center"/>
      <w:outlineLvl w:val="0"/>
    </w:pPr>
    <w:rPr>
      <w:rFonts w:ascii="Times New Roman" w:eastAsia="黑体" w:hAnsi="Times New Roman" w:cs="Times New Roman"/>
      <w:b/>
      <w:kern w:val="0"/>
      <w:sz w:val="24"/>
      <w:szCs w:val="28"/>
    </w:rPr>
  </w:style>
  <w:style w:type="character" w:customStyle="1" w:styleId="Char12">
    <w:name w:val="文档结构图 Char1"/>
    <w:uiPriority w:val="99"/>
    <w:semiHidden/>
    <w:rsid w:val="00F643CC"/>
    <w:rPr>
      <w:rFonts w:ascii="宋体"/>
      <w:kern w:val="2"/>
      <w:sz w:val="18"/>
      <w:szCs w:val="18"/>
    </w:rPr>
  </w:style>
  <w:style w:type="paragraph" w:customStyle="1" w:styleId="C">
    <w:name w:val="技规_C节"/>
    <w:rsid w:val="00F643CC"/>
    <w:pPr>
      <w:widowControl w:val="0"/>
      <w:jc w:val="center"/>
      <w:outlineLvl w:val="1"/>
    </w:pPr>
    <w:rPr>
      <w:rFonts w:ascii="Times New Roman" w:eastAsia="黑体" w:hAnsi="Times New Roman" w:cs="Times New Roman"/>
      <w:kern w:val="0"/>
      <w:sz w:val="24"/>
      <w:szCs w:val="24"/>
    </w:rPr>
  </w:style>
  <w:style w:type="paragraph" w:customStyle="1" w:styleId="E-">
    <w:name w:val="技规_E插图-名称"/>
    <w:rsid w:val="00F643CC"/>
    <w:pPr>
      <w:widowControl w:val="0"/>
      <w:jc w:val="center"/>
    </w:pPr>
    <w:rPr>
      <w:rFonts w:ascii="Times New Roman" w:eastAsia="宋体" w:hAnsi="Times New Roman" w:cs="Times New Roman"/>
      <w:kern w:val="0"/>
      <w:sz w:val="18"/>
      <w:szCs w:val="21"/>
    </w:rPr>
  </w:style>
  <w:style w:type="paragraph" w:customStyle="1" w:styleId="E">
    <w:name w:val="技规_E插图"/>
    <w:autoRedefine/>
    <w:rsid w:val="00F643CC"/>
    <w:pPr>
      <w:keepNext/>
      <w:widowControl w:val="0"/>
      <w:jc w:val="center"/>
    </w:pPr>
    <w:rPr>
      <w:rFonts w:ascii="Times New Roman" w:eastAsia="宋体" w:hAnsi="Times New Roman" w:cs="Times New Roman"/>
      <w:kern w:val="0"/>
      <w:sz w:val="18"/>
      <w:szCs w:val="15"/>
    </w:rPr>
  </w:style>
  <w:style w:type="character" w:customStyle="1" w:styleId="EChar">
    <w:name w:val="技规_E插图 Char"/>
    <w:rsid w:val="00F643CC"/>
    <w:rPr>
      <w:sz w:val="18"/>
      <w:szCs w:val="15"/>
      <w:lang w:bidi="ar-SA"/>
    </w:rPr>
  </w:style>
  <w:style w:type="paragraph" w:customStyle="1" w:styleId="F-b">
    <w:name w:val="技规_F表格-b标题行"/>
    <w:qFormat/>
    <w:rsid w:val="00F643CC"/>
    <w:pPr>
      <w:keepNext/>
      <w:widowControl w:val="0"/>
      <w:snapToGrid w:val="0"/>
      <w:jc w:val="center"/>
    </w:pPr>
    <w:rPr>
      <w:rFonts w:ascii="Times New Roman" w:eastAsia="宋体" w:hAnsi="Times New Roman" w:cs="Times New Roman"/>
      <w:kern w:val="0"/>
      <w:sz w:val="18"/>
      <w:szCs w:val="21"/>
    </w:rPr>
  </w:style>
  <w:style w:type="paragraph" w:customStyle="1" w:styleId="F-a">
    <w:name w:val="技规_F表格-a名称"/>
    <w:qFormat/>
    <w:rsid w:val="00F643CC"/>
    <w:pPr>
      <w:keepNext/>
      <w:widowControl w:val="0"/>
      <w:spacing w:beforeLines="50" w:afterLines="20"/>
      <w:jc w:val="center"/>
    </w:pPr>
    <w:rPr>
      <w:rFonts w:ascii="Times New Roman" w:eastAsia="黑体" w:hAnsi="Times New Roman" w:cs="Times New Roman"/>
      <w:kern w:val="0"/>
      <w:sz w:val="18"/>
      <w:szCs w:val="21"/>
    </w:rPr>
  </w:style>
  <w:style w:type="character" w:customStyle="1" w:styleId="3Char1">
    <w:name w:val="标题 3 Char1"/>
    <w:aliases w:val="3 bullet Char,2 Char,Heading 3-alpha only subhead Char,H3 Char,Heading Char,Heading v Char,head:3# Char,Titre 3 - Doc Char,h3 Char,1.1.1 Char,标题 3 Char Char,b Char,bullet Char,bullets Char,Heading 3 Char,subtitle 3 Char,3numbers Char"/>
    <w:rsid w:val="00F643CC"/>
    <w:rPr>
      <w:rFonts w:eastAsia="黑体"/>
      <w:bCs/>
      <w:color w:val="0000FF"/>
      <w:sz w:val="24"/>
      <w:szCs w:val="32"/>
    </w:rPr>
  </w:style>
  <w:style w:type="paragraph" w:customStyle="1" w:styleId="F-c">
    <w:name w:val="技规_F表格-c普通行"/>
    <w:qFormat/>
    <w:rsid w:val="00F643CC"/>
    <w:pPr>
      <w:widowControl w:val="0"/>
      <w:adjustRightInd w:val="0"/>
      <w:jc w:val="center"/>
    </w:pPr>
    <w:rPr>
      <w:rFonts w:ascii="Times New Roman" w:eastAsia="宋体" w:hAnsi="Times New Roman" w:cs="Times New Roman"/>
      <w:kern w:val="0"/>
      <w:sz w:val="18"/>
      <w:szCs w:val="21"/>
    </w:rPr>
  </w:style>
  <w:style w:type="paragraph" w:customStyle="1" w:styleId="D">
    <w:name w:val="技规_D条"/>
    <w:basedOn w:val="a9"/>
    <w:qFormat/>
    <w:rsid w:val="00F643CC"/>
    <w:pPr>
      <w:spacing w:line="580" w:lineRule="exact"/>
      <w:ind w:firstLineChars="200" w:firstLine="200"/>
    </w:pPr>
    <w:rPr>
      <w:rFonts w:ascii="Times New Roman" w:eastAsia="宋体" w:hAnsi="Times New Roman" w:cs="Times New Roman"/>
      <w:kern w:val="0"/>
      <w:szCs w:val="21"/>
    </w:rPr>
  </w:style>
  <w:style w:type="paragraph" w:customStyle="1" w:styleId="CharCharCharCharCharCharCharCharCharChar1">
    <w:name w:val="Char Char Char Char Char Char Char Char Char Char1"/>
    <w:basedOn w:val="af3"/>
    <w:autoRedefine/>
    <w:semiHidden/>
    <w:rsid w:val="00F643CC"/>
    <w:pPr>
      <w:shd w:val="clear" w:color="auto" w:fill="000080"/>
      <w:adjustRightInd w:val="0"/>
      <w:spacing w:line="436" w:lineRule="exact"/>
      <w:ind w:left="357"/>
      <w:jc w:val="left"/>
      <w:outlineLvl w:val="3"/>
    </w:pPr>
    <w:rPr>
      <w:rFonts w:ascii="Tahoma" w:hAnsi="Tahoma"/>
      <w:b/>
      <w:sz w:val="24"/>
      <w:szCs w:val="24"/>
    </w:rPr>
  </w:style>
  <w:style w:type="paragraph" w:customStyle="1" w:styleId="Aff7">
    <w:name w:val="技规_A独立行"/>
    <w:qFormat/>
    <w:rsid w:val="00F643CC"/>
    <w:pPr>
      <w:widowControl w:val="0"/>
      <w:spacing w:beforeLines="50" w:afterLines="50"/>
      <w:jc w:val="center"/>
    </w:pPr>
    <w:rPr>
      <w:rFonts w:ascii="Times New Roman" w:eastAsia="黑体" w:hAnsi="Times New Roman" w:cs="Times New Roman"/>
      <w:kern w:val="0"/>
      <w:sz w:val="32"/>
      <w:szCs w:val="52"/>
    </w:rPr>
  </w:style>
  <w:style w:type="paragraph" w:customStyle="1" w:styleId="CharCharCharCharCharCharCharCharCharChar1CharCharChar">
    <w:name w:val="Char Char Char Char Char Char Char Char Char Char1 Char Char Char"/>
    <w:basedOn w:val="af3"/>
    <w:autoRedefine/>
    <w:semiHidden/>
    <w:rsid w:val="00F643CC"/>
    <w:pPr>
      <w:shd w:val="clear" w:color="auto" w:fill="000080"/>
      <w:adjustRightInd w:val="0"/>
      <w:spacing w:line="436" w:lineRule="exact"/>
      <w:ind w:left="357"/>
      <w:jc w:val="left"/>
      <w:outlineLvl w:val="3"/>
    </w:pPr>
    <w:rPr>
      <w:rFonts w:ascii="Tahoma" w:hAnsi="Tahoma"/>
      <w:b/>
      <w:sz w:val="24"/>
      <w:szCs w:val="24"/>
    </w:rPr>
  </w:style>
  <w:style w:type="paragraph" w:customStyle="1" w:styleId="CharCharCharCharCharCharChar">
    <w:name w:val="Char Char Char Char Char Char Char"/>
    <w:basedOn w:val="af3"/>
    <w:autoRedefine/>
    <w:semiHidden/>
    <w:rsid w:val="00F643CC"/>
    <w:pPr>
      <w:shd w:val="clear" w:color="auto" w:fill="000080"/>
      <w:adjustRightInd w:val="0"/>
      <w:spacing w:line="436" w:lineRule="exact"/>
      <w:ind w:left="357"/>
      <w:jc w:val="left"/>
      <w:outlineLvl w:val="3"/>
    </w:pPr>
    <w:rPr>
      <w:rFonts w:ascii="Tahoma" w:hAnsi="Tahoma"/>
      <w:b/>
      <w:sz w:val="24"/>
      <w:szCs w:val="24"/>
    </w:rPr>
  </w:style>
  <w:style w:type="character" w:styleId="aff8">
    <w:name w:val="Placeholder Text"/>
    <w:uiPriority w:val="99"/>
    <w:semiHidden/>
    <w:rsid w:val="00F643CC"/>
    <w:rPr>
      <w:color w:val="808080"/>
    </w:rPr>
  </w:style>
  <w:style w:type="paragraph" w:customStyle="1" w:styleId="-b">
    <w:name w:val="技规_修改说明-b次段"/>
    <w:qFormat/>
    <w:rsid w:val="00F643CC"/>
    <w:pPr>
      <w:ind w:leftChars="50" w:left="200" w:hangingChars="150" w:hanging="150"/>
    </w:pPr>
    <w:rPr>
      <w:rFonts w:ascii="Times New Roman" w:eastAsia="楷体_GB2312" w:hAnsi="Times New Roman" w:cs="Times New Roman"/>
      <w:color w:val="0000FF"/>
      <w:kern w:val="0"/>
      <w:szCs w:val="24"/>
    </w:rPr>
  </w:style>
  <w:style w:type="character" w:customStyle="1" w:styleId="CharChar15">
    <w:name w:val="Char Char15"/>
    <w:rsid w:val="00F643CC"/>
    <w:rPr>
      <w:kern w:val="2"/>
      <w:sz w:val="18"/>
      <w:szCs w:val="18"/>
    </w:rPr>
  </w:style>
  <w:style w:type="character" w:customStyle="1" w:styleId="CharChar11">
    <w:name w:val="Char Char11"/>
    <w:rsid w:val="00F643CC"/>
    <w:rPr>
      <w:sz w:val="18"/>
    </w:rPr>
  </w:style>
  <w:style w:type="character" w:customStyle="1" w:styleId="CharChar13">
    <w:name w:val="Char Char13"/>
    <w:rsid w:val="00F643CC"/>
    <w:rPr>
      <w:rFonts w:ascii="宋体" w:hAnsi="宋体"/>
      <w:b/>
      <w:kern w:val="2"/>
      <w:sz w:val="44"/>
      <w:szCs w:val="44"/>
    </w:rPr>
  </w:style>
  <w:style w:type="table" w:styleId="aff9">
    <w:name w:val="Table Grid"/>
    <w:basedOn w:val="ab"/>
    <w:uiPriority w:val="59"/>
    <w:rsid w:val="00F643CC"/>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01">
    <w:name w:val="001"/>
    <w:basedOn w:val="1"/>
    <w:autoRedefine/>
    <w:rsid w:val="00F643CC"/>
    <w:pPr>
      <w:adjustRightInd w:val="0"/>
      <w:snapToGrid w:val="0"/>
      <w:spacing w:beforeLines="400" w:afterLines="100" w:line="360" w:lineRule="auto"/>
      <w:jc w:val="center"/>
    </w:pPr>
    <w:rPr>
      <w:rFonts w:ascii="方正准圆_GBK" w:eastAsia="方正准圆_GBK" w:hAnsi="黑体"/>
      <w:b w:val="0"/>
    </w:rPr>
  </w:style>
  <w:style w:type="paragraph" w:customStyle="1" w:styleId="002">
    <w:name w:val="002"/>
    <w:basedOn w:val="2"/>
    <w:autoRedefine/>
    <w:rsid w:val="00F643CC"/>
    <w:pPr>
      <w:adjustRightInd w:val="0"/>
      <w:snapToGrid w:val="0"/>
      <w:spacing w:beforeLines="100" w:afterLines="100" w:line="360" w:lineRule="auto"/>
      <w:jc w:val="center"/>
    </w:pPr>
    <w:rPr>
      <w:rFonts w:ascii="方正小标宋_GBK" w:eastAsia="方正小标宋_GBK" w:hAnsi="宋体"/>
      <w:b w:val="0"/>
    </w:rPr>
  </w:style>
  <w:style w:type="paragraph" w:customStyle="1" w:styleId="004">
    <w:name w:val="004"/>
    <w:basedOn w:val="a9"/>
    <w:autoRedefine/>
    <w:rsid w:val="00F643CC"/>
    <w:pPr>
      <w:spacing w:line="360" w:lineRule="auto"/>
      <w:ind w:firstLineChars="200" w:firstLine="200"/>
    </w:pPr>
    <w:rPr>
      <w:rFonts w:ascii="Times New Roman" w:eastAsia="方正小标宋_GBK" w:hAnsi="Times New Roman" w:cs="Times New Roman"/>
      <w:sz w:val="24"/>
      <w:szCs w:val="24"/>
    </w:rPr>
  </w:style>
  <w:style w:type="character" w:customStyle="1" w:styleId="CharChar30">
    <w:name w:val="普通文字 Char Char3"/>
    <w:rsid w:val="00F643CC"/>
    <w:rPr>
      <w:rFonts w:ascii="宋体" w:eastAsia="宋体" w:hAnsi="Courier New"/>
    </w:rPr>
  </w:style>
  <w:style w:type="character" w:customStyle="1" w:styleId="CharChar29">
    <w:name w:val="Char Char29"/>
    <w:rsid w:val="00F643CC"/>
    <w:rPr>
      <w:rFonts w:ascii="Times New Roman" w:hAnsi="Times New Roman"/>
      <w:kern w:val="2"/>
      <w:sz w:val="21"/>
      <w:szCs w:val="24"/>
    </w:rPr>
  </w:style>
  <w:style w:type="character" w:customStyle="1" w:styleId="CharChar28">
    <w:name w:val="Char Char28"/>
    <w:rsid w:val="00F643CC"/>
    <w:rPr>
      <w:rFonts w:ascii="Times New Roman" w:hAnsi="Times New Roman"/>
      <w:kern w:val="2"/>
      <w:sz w:val="21"/>
    </w:rPr>
  </w:style>
  <w:style w:type="character" w:customStyle="1" w:styleId="CharChar27">
    <w:name w:val="Char Char27"/>
    <w:rsid w:val="00F643CC"/>
    <w:rPr>
      <w:rFonts w:ascii="Times New Roman" w:hAnsi="Times New Roman"/>
      <w:kern w:val="2"/>
      <w:sz w:val="18"/>
      <w:szCs w:val="18"/>
    </w:rPr>
  </w:style>
  <w:style w:type="character" w:customStyle="1" w:styleId="CharChar26">
    <w:name w:val="Char Char26"/>
    <w:rsid w:val="00F643CC"/>
    <w:rPr>
      <w:rFonts w:ascii="Times New Roman" w:hAnsi="Times New Roman"/>
      <w:kern w:val="2"/>
      <w:sz w:val="18"/>
      <w:szCs w:val="18"/>
    </w:rPr>
  </w:style>
  <w:style w:type="character" w:customStyle="1" w:styleId="CharChar25">
    <w:name w:val="Char Char25"/>
    <w:semiHidden/>
    <w:rsid w:val="00F643CC"/>
    <w:rPr>
      <w:rFonts w:ascii="宋体" w:hAnsi="Times New Roman"/>
      <w:kern w:val="2"/>
      <w:sz w:val="18"/>
      <w:szCs w:val="18"/>
    </w:rPr>
  </w:style>
  <w:style w:type="character" w:customStyle="1" w:styleId="CharChar24">
    <w:name w:val="Char Char24"/>
    <w:semiHidden/>
    <w:rsid w:val="00F643CC"/>
    <w:rPr>
      <w:rFonts w:ascii="Times New Roman" w:hAnsi="Times New Roman"/>
      <w:kern w:val="2"/>
      <w:sz w:val="21"/>
      <w:szCs w:val="24"/>
    </w:rPr>
  </w:style>
  <w:style w:type="character" w:customStyle="1" w:styleId="CharChar23">
    <w:name w:val="Char Char23"/>
    <w:semiHidden/>
    <w:rsid w:val="00F643CC"/>
    <w:rPr>
      <w:rFonts w:ascii="Times New Roman" w:hAnsi="Times New Roman"/>
      <w:kern w:val="2"/>
      <w:sz w:val="16"/>
      <w:szCs w:val="16"/>
    </w:rPr>
  </w:style>
  <w:style w:type="character" w:customStyle="1" w:styleId="CharChar22">
    <w:name w:val="Char Char22"/>
    <w:semiHidden/>
    <w:rsid w:val="00F643CC"/>
    <w:rPr>
      <w:rFonts w:ascii="Times New Roman" w:hAnsi="Times New Roman"/>
      <w:kern w:val="2"/>
      <w:sz w:val="21"/>
      <w:szCs w:val="24"/>
    </w:rPr>
  </w:style>
  <w:style w:type="character" w:customStyle="1" w:styleId="CharChar21">
    <w:name w:val="Char Char21"/>
    <w:semiHidden/>
    <w:rsid w:val="00F643CC"/>
    <w:rPr>
      <w:rFonts w:ascii="Times New Roman" w:hAnsi="Times New Roman"/>
      <w:kern w:val="2"/>
      <w:sz w:val="21"/>
      <w:szCs w:val="24"/>
    </w:rPr>
  </w:style>
  <w:style w:type="character" w:customStyle="1" w:styleId="CharChar200">
    <w:name w:val="Char Char20"/>
    <w:rsid w:val="00F643CC"/>
    <w:rPr>
      <w:rFonts w:ascii="Times New Roman" w:hAnsi="Times New Roman"/>
      <w:b/>
      <w:bCs/>
      <w:kern w:val="2"/>
      <w:sz w:val="21"/>
      <w:szCs w:val="24"/>
    </w:rPr>
  </w:style>
  <w:style w:type="character" w:customStyle="1" w:styleId="CharChar19">
    <w:name w:val="Char Char19"/>
    <w:rsid w:val="00F643CC"/>
    <w:rPr>
      <w:rFonts w:ascii="Times New Roman" w:hAnsi="Times New Roman"/>
      <w:kern w:val="2"/>
      <w:sz w:val="18"/>
      <w:szCs w:val="18"/>
    </w:rPr>
  </w:style>
  <w:style w:type="character" w:customStyle="1" w:styleId="CharChar18">
    <w:name w:val="Char Char18"/>
    <w:semiHidden/>
    <w:rsid w:val="00F643CC"/>
    <w:rPr>
      <w:rFonts w:ascii="Times New Roman" w:hAnsi="Times New Roman"/>
      <w:kern w:val="2"/>
      <w:sz w:val="18"/>
    </w:rPr>
  </w:style>
  <w:style w:type="character" w:customStyle="1" w:styleId="CharChar17">
    <w:name w:val="Char Char17"/>
    <w:semiHidden/>
    <w:rsid w:val="00F643CC"/>
    <w:rPr>
      <w:rFonts w:ascii="Times New Roman" w:hAnsi="Times New Roman"/>
      <w:kern w:val="2"/>
      <w:sz w:val="21"/>
      <w:szCs w:val="24"/>
    </w:rPr>
  </w:style>
  <w:style w:type="character" w:customStyle="1" w:styleId="CharChar16">
    <w:name w:val="Char Char16"/>
    <w:rsid w:val="00F643CC"/>
    <w:rPr>
      <w:rFonts w:ascii="Cambria" w:hAnsi="Cambria"/>
      <w:b/>
      <w:bCs/>
      <w:color w:val="000000"/>
      <w:kern w:val="2"/>
      <w:sz w:val="32"/>
      <w:szCs w:val="32"/>
    </w:rPr>
  </w:style>
  <w:style w:type="numbering" w:customStyle="1" w:styleId="110">
    <w:name w:val="无列表11"/>
    <w:next w:val="ac"/>
    <w:uiPriority w:val="99"/>
    <w:semiHidden/>
    <w:rsid w:val="00F643CC"/>
  </w:style>
  <w:style w:type="paragraph" w:customStyle="1" w:styleId="CharCharCharCharCharChar">
    <w:name w:val="Char Char Char Char Char Char"/>
    <w:basedOn w:val="af3"/>
    <w:autoRedefine/>
    <w:rsid w:val="00F643CC"/>
    <w:pPr>
      <w:shd w:val="clear" w:color="auto" w:fill="000080"/>
      <w:adjustRightInd w:val="0"/>
      <w:spacing w:line="436" w:lineRule="exact"/>
      <w:ind w:left="357"/>
      <w:jc w:val="left"/>
      <w:outlineLvl w:val="3"/>
    </w:pPr>
    <w:rPr>
      <w:rFonts w:ascii="Tahoma" w:hAnsi="Tahoma"/>
      <w:b/>
      <w:sz w:val="24"/>
      <w:szCs w:val="24"/>
    </w:rPr>
  </w:style>
  <w:style w:type="numbering" w:customStyle="1" w:styleId="24">
    <w:name w:val="无列表2"/>
    <w:next w:val="ac"/>
    <w:uiPriority w:val="99"/>
    <w:semiHidden/>
    <w:unhideWhenUsed/>
    <w:rsid w:val="00F643CC"/>
  </w:style>
  <w:style w:type="paragraph" w:customStyle="1" w:styleId="B7">
    <w:name w:val="B7"/>
    <w:basedOn w:val="a9"/>
    <w:qFormat/>
    <w:rsid w:val="00F643CC"/>
    <w:pPr>
      <w:adjustRightInd w:val="0"/>
      <w:snapToGrid w:val="0"/>
      <w:spacing w:before="160" w:after="120" w:line="580" w:lineRule="exact"/>
      <w:ind w:firstLineChars="200" w:firstLine="200"/>
      <w:jc w:val="center"/>
    </w:pPr>
    <w:rPr>
      <w:rFonts w:ascii="Times New Roman" w:eastAsia="华文宋体" w:hAnsi="Times New Roman" w:cs="Times New Roman"/>
      <w:kern w:val="10"/>
      <w:sz w:val="20"/>
      <w:szCs w:val="20"/>
    </w:rPr>
  </w:style>
  <w:style w:type="character" w:customStyle="1" w:styleId="UnresolvedMention">
    <w:name w:val="Unresolved Mention"/>
    <w:basedOn w:val="aa"/>
    <w:uiPriority w:val="99"/>
    <w:semiHidden/>
    <w:unhideWhenUsed/>
    <w:rsid w:val="00F643CC"/>
    <w:rPr>
      <w:color w:val="605E5C"/>
      <w:shd w:val="clear" w:color="auto" w:fill="E1DFDD"/>
    </w:rPr>
  </w:style>
  <w:style w:type="paragraph" w:customStyle="1" w:styleId="14">
    <w:name w:val="副标题1"/>
    <w:basedOn w:val="a9"/>
    <w:next w:val="a9"/>
    <w:uiPriority w:val="11"/>
    <w:qFormat/>
    <w:rsid w:val="00F643CC"/>
    <w:pPr>
      <w:widowControl/>
      <w:adjustRightInd w:val="0"/>
      <w:snapToGrid w:val="0"/>
      <w:spacing w:before="240" w:after="60" w:line="312" w:lineRule="auto"/>
      <w:ind w:firstLineChars="150" w:firstLine="150"/>
      <w:jc w:val="left"/>
      <w:outlineLvl w:val="1"/>
    </w:pPr>
    <w:rPr>
      <w:rFonts w:eastAsia="宋体"/>
      <w:b/>
      <w:bCs/>
      <w:kern w:val="28"/>
      <w:sz w:val="30"/>
      <w:szCs w:val="32"/>
    </w:rPr>
  </w:style>
  <w:style w:type="character" w:customStyle="1" w:styleId="Charf">
    <w:name w:val="副标题 Char"/>
    <w:basedOn w:val="aa"/>
    <w:link w:val="affa"/>
    <w:uiPriority w:val="11"/>
    <w:rsid w:val="00F643CC"/>
    <w:rPr>
      <w:rFonts w:eastAsia="宋体"/>
      <w:b/>
      <w:bCs/>
      <w:kern w:val="28"/>
      <w:sz w:val="30"/>
      <w:szCs w:val="32"/>
    </w:rPr>
  </w:style>
  <w:style w:type="paragraph" w:customStyle="1" w:styleId="15">
    <w:name w:val="样式1"/>
    <w:basedOn w:val="2"/>
    <w:link w:val="16"/>
    <w:qFormat/>
    <w:rsid w:val="00F643CC"/>
    <w:pPr>
      <w:spacing w:before="240" w:after="120" w:line="240" w:lineRule="auto"/>
      <w:ind w:firstLine="482"/>
    </w:pPr>
    <w:rPr>
      <w:sz w:val="24"/>
    </w:rPr>
  </w:style>
  <w:style w:type="character" w:customStyle="1" w:styleId="16">
    <w:name w:val="样式1 字符"/>
    <w:basedOn w:val="2Char"/>
    <w:link w:val="15"/>
    <w:rsid w:val="00F643CC"/>
    <w:rPr>
      <w:rFonts w:ascii="Cambria" w:eastAsia="宋体" w:hAnsi="Cambria" w:cs="Times New Roman"/>
      <w:b/>
      <w:bCs/>
      <w:sz w:val="24"/>
      <w:szCs w:val="32"/>
    </w:rPr>
  </w:style>
  <w:style w:type="character" w:customStyle="1" w:styleId="9Char1">
    <w:name w:val="标题 9 Char1"/>
    <w:basedOn w:val="aa"/>
    <w:uiPriority w:val="9"/>
    <w:semiHidden/>
    <w:rsid w:val="00F643CC"/>
    <w:rPr>
      <w:rFonts w:asciiTheme="majorHAnsi" w:eastAsiaTheme="majorEastAsia" w:hAnsiTheme="majorHAnsi" w:cstheme="majorBidi"/>
      <w:szCs w:val="21"/>
    </w:rPr>
  </w:style>
  <w:style w:type="paragraph" w:styleId="affa">
    <w:name w:val="Subtitle"/>
    <w:basedOn w:val="a9"/>
    <w:next w:val="a9"/>
    <w:link w:val="Charf"/>
    <w:uiPriority w:val="11"/>
    <w:qFormat/>
    <w:rsid w:val="00F643CC"/>
    <w:pPr>
      <w:spacing w:before="240" w:after="60" w:line="312" w:lineRule="auto"/>
      <w:jc w:val="center"/>
      <w:outlineLvl w:val="1"/>
    </w:pPr>
    <w:rPr>
      <w:rFonts w:eastAsia="宋体"/>
      <w:b/>
      <w:bCs/>
      <w:kern w:val="28"/>
      <w:sz w:val="30"/>
      <w:szCs w:val="32"/>
    </w:rPr>
  </w:style>
  <w:style w:type="character" w:customStyle="1" w:styleId="Char13">
    <w:name w:val="副标题 Char1"/>
    <w:basedOn w:val="aa"/>
    <w:uiPriority w:val="11"/>
    <w:rsid w:val="00F643CC"/>
    <w:rPr>
      <w:rFonts w:asciiTheme="majorHAnsi" w:eastAsia="宋体" w:hAnsiTheme="majorHAnsi" w:cstheme="majorBidi"/>
      <w:b/>
      <w:bCs/>
      <w:kern w:val="28"/>
      <w:sz w:val="32"/>
      <w:szCs w:val="32"/>
    </w:rPr>
  </w:style>
  <w:style w:type="table" w:customStyle="1" w:styleId="TableNormal">
    <w:name w:val="Table Normal"/>
    <w:uiPriority w:val="2"/>
    <w:semiHidden/>
    <w:unhideWhenUsed/>
    <w:qFormat/>
    <w:rsid w:val="00B51EB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25">
    <w:name w:val="toc 2"/>
    <w:basedOn w:val="a9"/>
    <w:next w:val="a9"/>
    <w:autoRedefine/>
    <w:uiPriority w:val="39"/>
    <w:unhideWhenUsed/>
    <w:qFormat/>
    <w:rsid w:val="00CF6A12"/>
    <w:pPr>
      <w:widowControl/>
      <w:spacing w:after="100" w:line="276" w:lineRule="auto"/>
      <w:ind w:left="220"/>
      <w:jc w:val="left"/>
    </w:pPr>
    <w:rPr>
      <w:kern w:val="0"/>
      <w:sz w:val="22"/>
    </w:rPr>
  </w:style>
  <w:style w:type="paragraph" w:styleId="17">
    <w:name w:val="toc 1"/>
    <w:basedOn w:val="a9"/>
    <w:next w:val="a9"/>
    <w:autoRedefine/>
    <w:uiPriority w:val="39"/>
    <w:unhideWhenUsed/>
    <w:qFormat/>
    <w:rsid w:val="00CF6A12"/>
    <w:pPr>
      <w:widowControl/>
      <w:spacing w:after="100" w:line="276" w:lineRule="auto"/>
      <w:jc w:val="left"/>
    </w:pPr>
    <w:rPr>
      <w:kern w:val="0"/>
      <w:sz w:val="22"/>
    </w:rPr>
  </w:style>
  <w:style w:type="paragraph" w:styleId="33">
    <w:name w:val="toc 3"/>
    <w:basedOn w:val="a9"/>
    <w:next w:val="a9"/>
    <w:autoRedefine/>
    <w:uiPriority w:val="39"/>
    <w:semiHidden/>
    <w:unhideWhenUsed/>
    <w:qFormat/>
    <w:rsid w:val="00CF6A12"/>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43136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EE464-063E-4022-827C-D59DA2A1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26166</Words>
  <Characters>149151</Characters>
  <Application>Microsoft Office Word</Application>
  <DocSecurity>0</DocSecurity>
  <Lines>1242</Lines>
  <Paragraphs>349</Paragraphs>
  <ScaleCrop>false</ScaleCrop>
  <Company>微软中国</Company>
  <LinksUpToDate>false</LinksUpToDate>
  <CharactersWithSpaces>174968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教育科秘书</dc:creator>
  <cp:keywords/>
  <dc:description/>
  <cp:lastModifiedBy>User</cp:lastModifiedBy>
  <cp:revision>6</cp:revision>
  <dcterms:created xsi:type="dcterms:W3CDTF">2022-07-25T01:07:00Z</dcterms:created>
  <dcterms:modified xsi:type="dcterms:W3CDTF">2022-10-23T01:11:00Z</dcterms:modified>
</cp:coreProperties>
</file>