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项目名称：windows扫雷游戏的js网页版复刻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班级：2017211124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姓名：刘梓义</w:t>
      </w:r>
    </w:p>
    <w:p>
      <w:p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学号：2017210706</w:t>
      </w:r>
    </w:p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、任务概述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sz w:val="22"/>
        </w:rPr>
        <w:t>1.1、目标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开发一个具有扫雷游戏功能的网站，玩家可在电脑的浏览器上打开并使用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扫雷游戏的功能和规则和Windows经典扫雷游戏相同</w:t>
      </w:r>
    </w:p>
    <w:p>
      <w:pPr>
        <w:numPr>
          <w:ilvl w:val="0"/>
          <w:numId w:val="1"/>
        </w:numPr>
        <w:ind w:firstLine="420"/>
        <w:rPr>
          <w:b/>
        </w:rPr>
      </w:pPr>
      <w:r>
        <w:rPr>
          <w:rFonts w:hint="eastAsia"/>
          <w:lang w:val="en-US" w:eastAsia="zh-CN"/>
        </w:rPr>
        <w:t>具有难度调节（行列数）和统计信息功能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</w:rPr>
        <w:t xml:space="preserve">1.2、系统（或用户）的特点 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对经典扫雷游戏的网页版实现，尝试学习和使用js语言实现扫雷算法，提供游戏和学习的乐趣，仅为个人web编程的练习作品，用户为自己，无使用频度。</w:t>
      </w:r>
    </w:p>
    <w:p>
      <w:pPr>
        <w:spacing w:line="360" w:lineRule="auto"/>
        <w:rPr>
          <w:rFonts w:hint="eastAsia"/>
        </w:rPr>
      </w:pPr>
      <w:r>
        <w:rPr>
          <w:b/>
        </w:rPr>
        <w:t>1.3</w:t>
      </w:r>
      <w:r>
        <w:rPr>
          <w:rFonts w:hint="eastAsia"/>
          <w:b/>
        </w:rPr>
        <w:t xml:space="preserve">、假定和约束 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能在浏览器上运行并实现扫雷游戏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开发期限：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阶段一：截止12周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复习HTML和CSS知识并搭出一个网站的简单框架</w:t>
      </w:r>
    </w:p>
    <w:p>
      <w:pPr>
        <w:numPr>
          <w:ilvl w:val="0"/>
          <w:numId w:val="2"/>
        </w:numPr>
        <w:ind w:firstLine="420"/>
      </w:pPr>
      <w:r>
        <w:rPr>
          <w:rFonts w:hint="eastAsia"/>
          <w:lang w:val="en-US" w:eastAsia="zh-CN"/>
        </w:rPr>
        <w:t>学习javascript语言</w:t>
      </w:r>
    </w:p>
    <w:p>
      <w:pPr>
        <w:numPr>
          <w:ilvl w:val="0"/>
          <w:numId w:val="2"/>
        </w:numPr>
        <w:ind w:firstLine="420"/>
      </w:pPr>
      <w:r>
        <w:rPr>
          <w:rFonts w:hint="eastAsia"/>
          <w:lang w:val="en-US" w:eastAsia="zh-CN"/>
        </w:rPr>
        <w:t>学习其他语言对扫雷功能和算法的实现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阶段二：截止起期末项目提交时间（16周）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在网站上实现JavaScript语言扫雷游戏算法和功能</w:t>
      </w: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根据时间和进度尝试后端的实现，域名购买和联网，移植到微信小程序等其他拓展工作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、需求规定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.1、软件功能说明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扫雷游戏规则：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1.左键点击显示当前格子是否为雷，如果为雷的话，GameOver，如果不是雷的话，这个格子会显示周围八个格子内的雷数量。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2.鼠标右键标记，标记可能的雷，标记了之后取消需要再次右键点击该格子，左键无效果。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3.鼠标中键（滚轮）按下后，快捷扫雷（如果周围雷数和未被标记且未被翻开的格子相等，会将这些格子一并翻开）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4.支持难度调节（行列数量和雷的数量），延后布雷（防止立刻死亡），信息统计功能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eastAsia="宋体"/>
          <w:sz w:val="21"/>
          <w:szCs w:val="21"/>
          <w:lang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包括：</w:t>
      </w:r>
      <w:r>
        <w:rPr>
          <w:rStyle w:val="5"/>
          <w:rFonts w:hint="default"/>
          <w:sz w:val="21"/>
          <w:szCs w:val="21"/>
        </w:rPr>
        <w:t>已玩游戏，已胜游戏，胜率，最多连胜，最多连败，当前连局</w:t>
      </w:r>
      <w:r>
        <w:rPr>
          <w:rStyle w:val="5"/>
          <w:rFonts w:hint="eastAsia"/>
          <w:sz w:val="21"/>
          <w:szCs w:val="21"/>
          <w:lang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产品容量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用户数暂定为一，如果使用域名联网之后能够得到扩展，终端暂定只支持电脑浏览器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.2、对功能的一般性规定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网页界面格式统一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 用户界面</w:t>
      </w:r>
    </w:p>
    <w:p>
      <w:pPr>
        <w:spacing w:line="360" w:lineRule="auto"/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界面为一个常规网站，输入行列数，雷的个数后显示扫雷游戏表格，还有一些功能选项</w:t>
      </w:r>
    </w:p>
    <w:p>
      <w:pPr>
        <w:spacing w:line="360" w:lineRule="auto"/>
        <w:ind w:firstLine="420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5273040" cy="579755"/>
            <wp:effectExtent l="0" t="0" r="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雷：</w:t>
      </w:r>
      <w:r>
        <w:rPr>
          <w:rFonts w:hint="eastAsia" w:eastAsia="宋体"/>
          <w:b w:val="0"/>
          <w:bCs/>
          <w:lang w:val="en-US" w:eastAsia="zh-CN"/>
        </w:rPr>
        <w:drawing>
          <wp:inline distT="0" distB="0" distL="114300" distR="114300">
            <wp:extent cx="466725" cy="466725"/>
            <wp:effectExtent l="0" t="0" r="5715" b="5715"/>
            <wp:docPr id="3" name="图片 3" descr="Mine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nesm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标记：</w:t>
      </w:r>
      <w:r>
        <w:rPr>
          <w:rFonts w:hint="default" w:eastAsia="宋体"/>
          <w:b w:val="0"/>
          <w:bCs/>
          <w:lang w:val="en-US" w:eastAsia="zh-CN"/>
        </w:rPr>
        <w:drawing>
          <wp:inline distT="0" distB="0" distL="114300" distR="114300">
            <wp:extent cx="523875" cy="523875"/>
            <wp:effectExtent l="0" t="0" r="9525" b="9525"/>
            <wp:docPr id="4" name="图片 4" descr="bia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aoj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格子：</w:t>
      </w:r>
      <w:r>
        <w:rPr>
          <w:rFonts w:hint="default" w:eastAsia="宋体"/>
          <w:b w:val="0"/>
          <w:bCs/>
          <w:lang w:val="en-US" w:eastAsia="zh-CN"/>
        </w:rPr>
        <w:drawing>
          <wp:inline distT="0" distB="0" distL="114300" distR="114300">
            <wp:extent cx="466725" cy="447675"/>
            <wp:effectExtent l="0" t="0" r="5715" b="9525"/>
            <wp:docPr id="5" name="图片 5" descr="b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b w:val="0"/>
          <w:bCs/>
          <w:lang w:val="en-US" w:eastAsia="zh-CN"/>
        </w:rPr>
        <w:drawing>
          <wp:inline distT="0" distB="0" distL="114300" distR="114300">
            <wp:extent cx="466725" cy="466725"/>
            <wp:effectExtent l="0" t="0" r="5715" b="5715"/>
            <wp:docPr id="6" name="图片 6" descr="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b w:val="0"/>
          <w:bCs/>
          <w:lang w:val="en-US" w:eastAsia="zh-CN"/>
        </w:rPr>
        <w:drawing>
          <wp:inline distT="0" distB="0" distL="114300" distR="114300">
            <wp:extent cx="466725" cy="466725"/>
            <wp:effectExtent l="0" t="0" r="5715" b="5715"/>
            <wp:docPr id="7" name="图片 7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lang w:val="en-US" w:eastAsia="zh-CN"/>
        </w:rPr>
        <w:t>分为三种:未知，标记和显示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、对性能的一般性规定 </w:t>
      </w:r>
    </w:p>
    <w:p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.1、精度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均为整数类型</w:t>
      </w:r>
    </w:p>
    <w:p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.2、时间特性要求  </w:t>
      </w:r>
    </w:p>
    <w:p>
      <w:pPr>
        <w:ind w:firstLine="420"/>
      </w:pPr>
      <w:r>
        <w:rPr>
          <w:rFonts w:hint="eastAsia"/>
          <w:lang w:val="en-US" w:eastAsia="zh-CN"/>
        </w:rPr>
        <w:t>无时间限制，即刻反馈</w:t>
      </w:r>
      <w:r>
        <w:rPr>
          <w:rFonts w:hint="eastAsia"/>
        </w:rPr>
        <w:t xml:space="preserve">  </w:t>
      </w:r>
    </w:p>
    <w:p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.3、灵活性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应支持最新版本的大部分浏览器，可考虑支持手机端和移植到微信小程序</w:t>
      </w:r>
    </w:p>
    <w:p>
      <w:r>
        <w:t>2</w:t>
      </w:r>
      <w:r>
        <w:rPr>
          <w:rFonts w:hint="eastAsia"/>
        </w:rPr>
        <w:t>.</w:t>
      </w:r>
      <w:r>
        <w:t>4.</w:t>
      </w:r>
      <w:r>
        <w:rPr>
          <w:rFonts w:hint="eastAsia"/>
        </w:rPr>
        <w:t xml:space="preserve">4、输入输出要求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idth</w:t>
      </w:r>
      <w:r>
        <w:rPr>
          <w:rFonts w:hint="eastAsia"/>
          <w:lang w:val="en-US" w:eastAsia="zh-CN"/>
        </w:rPr>
        <w:t xml:space="preserve">     整数       扫雷表格宽度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    整数       扫雷表格长度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      整数       雷数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     整数       难度                   1-初级，2-中级，3-高级，4-自定义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arr_num   数组      设置的难度对应雷数      [0,10 40,120]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arr_type   数组      设置的难度对应行列数    [0,10 16,24]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arr_details  数组      已玩游戏，已胜游戏，胜率，最多连胜，最多连败，当前连局；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arr_grade</w:t>
      </w:r>
      <w:r>
        <w:rPr>
          <w:rFonts w:hint="eastAsia"/>
          <w:lang w:val="en-US" w:eastAsia="zh-CN"/>
        </w:rPr>
        <w:t xml:space="preserve">   数组      所用时间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2.5.5、数据词典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在HTML的JS中直接使用的变量数据结构：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idth</w:t>
      </w:r>
      <w:r>
        <w:rPr>
          <w:rFonts w:hint="eastAsia"/>
          <w:lang w:val="en-US" w:eastAsia="zh-CN"/>
        </w:rPr>
        <w:t xml:space="preserve">     整数       扫雷表格宽度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    整数       扫雷表格长度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      整数       雷数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      整数       难度                   1-初级，2-中级，3-高级，4-自定义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arr_num   数组      设置的难度对应雷数      [0,10 40,120]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arr_type   数组      设置的难度对应行列数    [0,10 16,24]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arr_details 数组      存储的统计信息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       整数      信息记录长度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扫雷函数程序构造函数使用的数据结构：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this.num1 = num1;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>//行数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this.num2 = num2;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 xml:space="preserve">//列数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this.mine_num = mine_num;</w:t>
      </w:r>
      <w:r>
        <w:rPr>
          <w:rFonts w:hint="eastAsia"/>
          <w:lang w:val="en-US" w:eastAsia="zh-CN"/>
        </w:rPr>
        <w:t xml:space="preserve">  整数</w:t>
      </w:r>
      <w:r>
        <w:rPr>
          <w:rFonts w:hint="default"/>
          <w:lang w:val="en-US" w:eastAsia="zh-CN"/>
        </w:rPr>
        <w:t>//雷的个数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this.tiles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this.obj = obj;</w:t>
      </w:r>
      <w:r>
        <w:rPr>
          <w:rFonts w:hint="eastAsia"/>
          <w:lang w:val="en-US" w:eastAsia="zh-CN"/>
        </w:rPr>
        <w:t xml:space="preserve">              对象</w:t>
      </w:r>
      <w:r>
        <w:rPr>
          <w:rFonts w:hint="default"/>
          <w:lang w:val="en-US" w:eastAsia="zh-CN"/>
        </w:rPr>
        <w:t>//扫雷放置的对象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this.flag = true;</w:t>
      </w:r>
      <w:r>
        <w:rPr>
          <w:rFonts w:hint="eastAsia"/>
          <w:lang w:val="en-US" w:eastAsia="zh-CN"/>
        </w:rPr>
        <w:t xml:space="preserve">            布尔</w:t>
      </w:r>
      <w:r>
        <w:rPr>
          <w:rFonts w:hint="default"/>
          <w:lang w:val="en-US" w:eastAsia="zh-CN"/>
        </w:rPr>
        <w:t>//判断是否为第一次点击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//格子位置-行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this.arr_2 = new Array();</w:t>
      </w:r>
      <w:r>
        <w:rPr>
          <w:rFonts w:hint="eastAsia"/>
          <w:lang w:val="en-US" w:eastAsia="zh-CN"/>
        </w:rPr>
        <w:t xml:space="preserve">    数组</w:t>
      </w:r>
      <w:r>
        <w:rPr>
          <w:rFonts w:hint="default"/>
          <w:lang w:val="en-US" w:eastAsia="zh-CN"/>
        </w:rPr>
        <w:t>//格子位置-列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this.time_dsq = null;</w:t>
      </w:r>
      <w:r>
        <w:rPr>
          <w:rFonts w:hint="eastAsia"/>
          <w:lang w:val="en-US" w:eastAsia="zh-CN"/>
        </w:rPr>
        <w:t xml:space="preserve">       整数</w:t>
      </w:r>
      <w:r>
        <w:rPr>
          <w:rFonts w:hint="default"/>
          <w:lang w:val="en-US" w:eastAsia="zh-CN"/>
        </w:rPr>
        <w:t>//所用时间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this.time_dc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//时间显示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this.arr_time =new Array();</w:t>
      </w:r>
      <w:r>
        <w:rPr>
          <w:rFonts w:hint="eastAsia"/>
          <w:lang w:val="en-US" w:eastAsia="zh-CN"/>
        </w:rPr>
        <w:t xml:space="preserve">     数组</w:t>
      </w:r>
      <w:r>
        <w:rPr>
          <w:rFonts w:hint="default"/>
          <w:lang w:val="en-US" w:eastAsia="zh-CN"/>
        </w:rPr>
        <w:t>//时间统计信息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this.details =new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//游戏统计详情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//游戏类型：初级/中级/高级/自定义</w:t>
      </w:r>
      <w:r>
        <w:rPr>
          <w:rFonts w:hint="eastAsia"/>
          <w:lang w:val="en-US" w:eastAsia="zh-CN"/>
        </w:rPr>
        <w:t>--1/2/3/4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 xml:space="preserve">、数据管理能力要求  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整个网站需要储存空间小于10m，包括游戏时存入到localstotage的记录数据，内存所需空间不大。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 xml:space="preserve">、故障处理要求  </w:t>
      </w:r>
    </w:p>
    <w:p>
      <w:pPr>
        <w:ind w:firstLine="420"/>
      </w:pPr>
      <w:r>
        <w:rPr>
          <w:rFonts w:hint="eastAsia"/>
          <w:lang w:val="en-US" w:eastAsia="zh-CN"/>
        </w:rPr>
        <w:t>基于浏览器，要求基本无运行故障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、其他专门要求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使用文本编辑器即可进行修改和维护，对代码要求规范和注释，将html,css,js文件分开编写，对用户仅要求浏览器功能。如果联网则考虑协议，网络证书等问题。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2.8. 数据流图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8171815" cy="6113145"/>
            <wp:effectExtent l="0" t="0" r="13335" b="12065"/>
            <wp:docPr id="10" name="图片 10" descr="IMG_20190610_23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90610_235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81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、运行环境规定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.1、设备  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电脑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.2、支撑软件 </w:t>
      </w:r>
    </w:p>
    <w:p>
      <w:pPr>
        <w:ind w:firstLine="420"/>
      </w:pPr>
      <w:r>
        <w:rPr>
          <w:rFonts w:hint="eastAsia"/>
          <w:lang w:val="en-US" w:eastAsia="zh-CN"/>
        </w:rPr>
        <w:t>使用windows系统，新版本主流浏览器（360极速，chrome等），文本编辑器。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 xml:space="preserve">、接口  </w:t>
      </w:r>
    </w:p>
    <w:p>
      <w:pPr>
        <w:ind w:firstLine="420"/>
      </w:pPr>
      <w:r>
        <w:rPr>
          <w:rFonts w:hint="eastAsia"/>
          <w:lang w:val="en-US" w:eastAsia="zh-CN"/>
        </w:rPr>
        <w:t>暂无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.4、控制  </w:t>
      </w:r>
    </w:p>
    <w:p>
      <w:pPr>
        <w:ind w:firstLine="420"/>
      </w:pPr>
      <w:r>
        <w:rPr>
          <w:rFonts w:hint="eastAsia"/>
          <w:lang w:val="en-US" w:eastAsia="zh-CN"/>
        </w:rPr>
        <w:t>使用鼠标点击控制，键盘输入</w:t>
      </w:r>
      <w:r>
        <w:rPr>
          <w:rFonts w:hint="eastAsia"/>
        </w:rPr>
        <w:t xml:space="preserve">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、尚需解决的问题 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27A9A"/>
    <w:multiLevelType w:val="singleLevel"/>
    <w:tmpl w:val="84627A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D305F9"/>
    <w:multiLevelType w:val="singleLevel"/>
    <w:tmpl w:val="43D305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004D02"/>
    <w:multiLevelType w:val="singleLevel"/>
    <w:tmpl w:val="70004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6028F"/>
    <w:rsid w:val="001C1E25"/>
    <w:rsid w:val="0045727E"/>
    <w:rsid w:val="005133A5"/>
    <w:rsid w:val="006F01FA"/>
    <w:rsid w:val="00825E57"/>
    <w:rsid w:val="009C7503"/>
    <w:rsid w:val="00C05A11"/>
    <w:rsid w:val="00EB3578"/>
    <w:rsid w:val="0A55455F"/>
    <w:rsid w:val="209C4EC1"/>
    <w:rsid w:val="2A596DAF"/>
    <w:rsid w:val="2F4321BF"/>
    <w:rsid w:val="4A933D31"/>
    <w:rsid w:val="4F46172D"/>
    <w:rsid w:val="556A3641"/>
    <w:rsid w:val="651B6F59"/>
    <w:rsid w:val="685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7">
    <w:name w:val="标题 1 字符"/>
    <w:basedOn w:val="5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1</TotalTime>
  <ScaleCrop>false</ScaleCrop>
  <LinksUpToDate>false</LinksUpToDate>
  <CharactersWithSpaces>1219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夢の终わり</cp:lastModifiedBy>
  <dcterms:modified xsi:type="dcterms:W3CDTF">2019-06-10T16:08:29Z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