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0.png" ContentType="image/png"/>
  <Override PartName="/word/media/rId30.png" ContentType="image/png"/>
  <Override PartName="/word/media/rId36.png" ContentType="image/png"/>
  <Override PartName="/word/media/rId42.png" ContentType="image/png"/>
  <Override PartName="/word/media/rId45.png" ContentType="image/png"/>
  <Override PartName="/word/media/rId26.png" ContentType="image/png"/>
  <Override PartName="/word/media/rId51.png" ContentType="image/png"/>
  <Override PartName="/word/media/rId54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微网与外部电网电力调控策略"/>
    <w:p>
      <w:pPr>
        <w:pStyle w:val="Heading1"/>
      </w:pPr>
      <w:r>
        <w:rPr>
          <w:rFonts w:hint="eastAsia"/>
        </w:rPr>
        <w:t xml:space="preserve">微网与外部电网电力调控策略</w:t>
      </w:r>
    </w:p>
    <w:p>
      <w:pPr>
        <w:pStyle w:val="BlockText"/>
      </w:pPr>
      <w:r>
        <w:rPr>
          <w:b/>
          <w:bCs/>
        </w:rPr>
        <w:t xml:space="preserve">2026 </w:t>
      </w:r>
      <w:r>
        <w:rPr>
          <w:rFonts w:hint="eastAsia"/>
          <w:b/>
          <w:bCs/>
        </w:rPr>
        <w:t xml:space="preserve">年高教社杯全国大学生数学建模竞赛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题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论文初稿</w:t>
      </w:r>
      <w:r>
        <w:t xml:space="preserve"> </w:t>
      </w:r>
      <w:r>
        <w:rPr>
          <w:rFonts w:hint="eastAsia"/>
        </w:rPr>
        <w:t xml:space="preserve">本文为初版内容稿，涵盖摘要、问题重述、模型建立与求解、灵敏度分析与模型评价；</w:t>
      </w:r>
      <w:r>
        <w:t xml:space="preserve"> </w:t>
      </w:r>
      <w:r>
        <w:rPr>
          <w:rFonts w:hint="eastAsia"/>
        </w:rPr>
        <w:t xml:space="preserve">公式用</w:t>
      </w:r>
      <w:r>
        <w:t xml:space="preserve"> LaTeX </w:t>
      </w:r>
      <w:r>
        <w:rPr>
          <w:rFonts w:hint="eastAsia"/>
        </w:rPr>
        <w:t xml:space="preserve">记号书写，图件已内嵌（</w:t>
      </w:r>
      <w:r>
        <w:rPr>
          <w:rStyle w:val="VerbatimChar"/>
        </w:rPr>
        <w:t xml:space="preserve">figures/</w:t>
      </w:r>
      <w:r>
        <w:t xml:space="preserve"> </w:t>
      </w:r>
      <w:r>
        <w:rPr>
          <w:rFonts w:hint="eastAsia"/>
        </w:rPr>
        <w:t xml:space="preserve">目录），Word</w:t>
      </w:r>
      <w:r>
        <w:t xml:space="preserve"> </w:t>
      </w:r>
      <w:r>
        <w:rPr>
          <w:rFonts w:hint="eastAsia"/>
        </w:rPr>
        <w:t xml:space="preserve">版由</w:t>
      </w:r>
      <w:r>
        <w:t xml:space="preserve"> pandoc </w:t>
      </w:r>
      <w:r>
        <w:rPr>
          <w:rFonts w:hint="eastAsia"/>
        </w:rPr>
        <w:t xml:space="preserve">生成（</w:t>
      </w:r>
      <w:r>
        <w:rPr>
          <w:rStyle w:val="VerbatimChar"/>
          <w:rFonts w:hint="eastAsia"/>
        </w:rPr>
        <w:t xml:space="preserve">论文初稿.docx</w:t>
      </w:r>
      <w:r>
        <w:rPr>
          <w:rFonts w:hint="eastAsia"/>
        </w:rPr>
        <w:t xml:space="preserve">）。</w:t>
      </w:r>
    </w:p>
    <w:p>
      <w:r>
        <w:pict>
          <v:rect style="width:0;height:1.5pt" o:hralign="center" o:hrstd="t" o:hr="t"/>
        </w:pict>
      </w:r>
    </w:p>
    <w:bookmarkStart w:id="9" w:name="摘要"/>
    <w:p>
      <w:pPr>
        <w:pStyle w:val="Heading2"/>
      </w:pP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微网与外网调控的核心矛盾是：如何在满足小区负载的前提下，利用分时电价差与储能设备，尽可能压低购电费用。本文以</w:t>
      </w:r>
      <w:r>
        <w:t xml:space="preserve"> </w:t>
      </w:r>
      <w:r>
        <w:rPr>
          <w:rFonts w:hint="eastAsia"/>
          <w:b/>
          <w:bCs/>
        </w:rPr>
        <w:t xml:space="preserve">线性规划（LP）</w:t>
      </w:r>
      <w:r>
        <w:t xml:space="preserve"> </w:t>
      </w:r>
      <w:r>
        <w:rPr>
          <w:rFonts w:hint="eastAsia"/>
        </w:rPr>
        <w:t xml:space="preserve">为统一框架，将储能充放电量与购电量联合优化，依次求解四个递进问题，全部得到可复现的数值结果。</w:t>
      </w:r>
    </w:p>
    <w:p>
      <w:pPr>
        <w:pStyle w:val="BodyText"/>
      </w:pPr>
      <w:r>
        <w:rPr>
          <w:rFonts w:hint="eastAsia"/>
          <w:b/>
          <w:bCs/>
        </w:rPr>
        <w:t xml:space="preserve">问题一</w:t>
      </w:r>
      <w:r>
        <w:rPr>
          <w:rFonts w:hint="eastAsia"/>
        </w:rPr>
        <w:t xml:space="preserve">（单日理想调度）建立了以</w:t>
      </w:r>
      <w:r>
        <w:t xml:space="preserve"> </w:t>
      </w:r>
      <w:r>
        <w:rPr>
          <w:rFonts w:hint="eastAsia"/>
        </w:rPr>
        <w:t xml:space="preserve">“外网购电费最小”</w:t>
      </w:r>
      <w:r>
        <w:t xml:space="preserve"> </w:t>
      </w:r>
      <w:r>
        <w:rPr>
          <w:rFonts w:hint="eastAsia"/>
        </w:rPr>
        <w:t xml:space="preserve">为目标的单日</w:t>
      </w:r>
      <w:r>
        <w:t xml:space="preserve"> LP </w:t>
      </w:r>
      <w:r>
        <w:rPr>
          <w:rFonts w:hint="eastAsia"/>
        </w:rPr>
        <w:t xml:space="preserve">模型：以</w:t>
      </w:r>
      <w:r>
        <w:t xml:space="preserve"> 144 </w:t>
      </w:r>
      <w:r>
        <w:rPr>
          <w:rFonts w:hint="eastAsia"/>
        </w:rPr>
        <w:t xml:space="preserve">个</w:t>
      </w:r>
      <w:r>
        <w:t xml:space="preserve"> 10 </w:t>
      </w:r>
      <w:r>
        <w:rPr>
          <w:rFonts w:hint="eastAsia"/>
        </w:rPr>
        <w:t xml:space="preserve">分钟时段为粒度，以功率平衡、储能充放电效率与电量上下限、初末电量相等为约束。求解得全天购电量</w:t>
      </w:r>
      <w:r>
        <w:t xml:space="preserve"> </w:t>
      </w:r>
      <m:oMath>
        <m:r>
          <m:t>59482.70</m:t>
        </m:r>
        <m:r>
          <m:t> </m:t>
        </m:r>
        <m:r>
          <m:rPr>
            <m:nor/>
            <m:sty m:val="p"/>
          </m:rPr>
          <m:t>kWh</m:t>
        </m:r>
      </m:oMath>
      <w:r>
        <w:rPr>
          <w:rFonts w:hint="eastAsia"/>
        </w:rPr>
        <w:t xml:space="preserve">、购电费</w:t>
      </w:r>
      <w:r>
        <w:t xml:space="preserve"> </w:t>
      </w:r>
      <m:oMath>
        <m:r>
          <m:t>35126.95</m:t>
        </m:r>
      </m:oMath>
      <w:r>
        <w:t xml:space="preserve"> </w:t>
      </w:r>
      <w:r>
        <w:rPr>
          <w:rFonts w:hint="eastAsia"/>
        </w:rPr>
        <w:t xml:space="preserve">元，储电量在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  <m:r>
          <m:t> </m:t>
        </m:r>
        <m:r>
          <m:rPr>
            <m:nor/>
            <m:sty m:val="p"/>
          </m:rPr>
          <m:t>kWh</m:t>
        </m:r>
      </m:oMath>
      <w:r>
        <w:t xml:space="preserve"> </w:t>
      </w:r>
      <w:r>
        <w:rPr>
          <w:rFonts w:hint="eastAsia"/>
        </w:rPr>
        <w:t xml:space="preserve">内按</w:t>
      </w:r>
      <w:r>
        <w:t xml:space="preserve"> </w:t>
      </w:r>
      <w:r>
        <w:rPr>
          <w:rFonts w:hint="eastAsia"/>
        </w:rPr>
        <w:t xml:space="preserve">“夜间谷价充电、晚高峰放电”</w:t>
      </w:r>
      <w:r>
        <w:t xml:space="preserve"> </w:t>
      </w:r>
      <w:r>
        <w:rPr>
          <w:rFonts w:hint="eastAsia"/>
        </w:rPr>
        <w:t xml:space="preserve">规律运行。</w:t>
      </w:r>
    </w:p>
    <w:p>
      <w:pPr>
        <w:pStyle w:val="BodyText"/>
      </w:pPr>
      <w:r>
        <w:rPr>
          <w:rFonts w:hint="eastAsia"/>
          <w:b/>
          <w:bCs/>
        </w:rPr>
        <w:t xml:space="preserve">问题二</w:t>
      </w:r>
      <w:r>
        <w:rPr>
          <w:rFonts w:hint="eastAsia"/>
        </w:rPr>
        <w:t xml:space="preserve">（全年计划购电</w:t>
      </w:r>
      <w:r>
        <w:t xml:space="preserve"> + </w:t>
      </w:r>
      <w:r>
        <w:rPr>
          <w:rFonts w:hint="eastAsia"/>
        </w:rPr>
        <w:t xml:space="preserve">紧急购电）考虑到</w:t>
      </w:r>
      <w:r>
        <w:t xml:space="preserve"> 0:00 </w:t>
      </w:r>
      <w:r>
        <w:rPr>
          <w:rFonts w:hint="eastAsia"/>
        </w:rPr>
        <w:t xml:space="preserve">只能获得光伏预报、实际光伏存在误差，建立了</w:t>
      </w:r>
      <w:r>
        <w:t xml:space="preserve"> </w:t>
      </w:r>
      <w:r>
        <w:rPr>
          <w:rFonts w:hint="eastAsia"/>
          <w:b/>
          <w:bCs/>
        </w:rPr>
        <w:t xml:space="preserve">两阶段鲁棒模型</w:t>
      </w:r>
      <w:r>
        <w:rPr>
          <w:rFonts w:hint="eastAsia"/>
        </w:rPr>
        <w:t xml:space="preserve">：0:00</w:t>
      </w:r>
      <w:r>
        <w:t xml:space="preserve"> </w:t>
      </w:r>
      <w:r>
        <w:rPr>
          <w:rFonts w:hint="eastAsia"/>
        </w:rPr>
        <w:t xml:space="preserve">按预报制定计划购电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p>
      </m:oMath>
      <w:r>
        <w:rPr>
          <w:rFonts w:hint="eastAsia"/>
        </w:rPr>
        <w:t xml:space="preserve">，实际揭晓后对储能重调度、以最小化</w:t>
      </w:r>
      <w:r>
        <w:t xml:space="preserve"> 5 </w:t>
      </w:r>
      <w:r>
        <w:rPr>
          <w:rFonts w:hint="eastAsia"/>
        </w:rPr>
        <w:t xml:space="preserve">倍电价的紧急购电；储能全年连续运行（仅约束电量在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内，允许跨日搬移）。全年（2025-02-01~12-31）总购电费</w:t>
      </w:r>
      <w:r>
        <w:t xml:space="preserve"> </w:t>
      </w:r>
      <m:oMath>
        <m:r>
          <m:t>1472.53</m:t>
        </m:r>
      </m:oMath>
      <w:r>
        <w:t xml:space="preserve"> </w:t>
      </w:r>
      <w:r>
        <w:rPr>
          <w:rFonts w:hint="eastAsia"/>
        </w:rPr>
        <w:t xml:space="preserve">万元，其中紧急购电</w:t>
      </w:r>
      <w:r>
        <w:t xml:space="preserve"> </w:t>
      </w:r>
      <m:oMath>
        <m:r>
          <m:t>57.57</m:t>
        </m:r>
      </m:oMath>
      <w:r>
        <w:t xml:space="preserve"> </w:t>
      </w:r>
      <w:r>
        <w:rPr>
          <w:rFonts w:hint="eastAsia"/>
        </w:rPr>
        <w:t xml:space="preserve">万</w:t>
      </w:r>
      <w:r>
        <w:t xml:space="preserve"> </w:t>
      </w:r>
      <w:r>
        <w:rPr>
          <w:rFonts w:hint="eastAsia"/>
        </w:rPr>
        <w:t xml:space="preserve">kWh、占总费用的</w:t>
      </w:r>
      <w:r>
        <w:t xml:space="preserve"> </w:t>
      </w:r>
      <m:oMath>
        <m:r>
          <m:t>14.8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；作为对照的确定性方案（假设光伏完全已知）总费用仅</w:t>
      </w:r>
      <w:r>
        <w:t xml:space="preserve"> </w:t>
      </w:r>
      <m:oMath>
        <m:r>
          <m:t>1222.95</m:t>
        </m:r>
      </m:oMath>
      <w:r>
        <w:t xml:space="preserve"> </w:t>
      </w:r>
      <w:r>
        <w:rPr>
          <w:rFonts w:hint="eastAsia"/>
        </w:rPr>
        <w:t xml:space="preserve">万元，二者差距即预报误差的代价。</w:t>
      </w:r>
    </w:p>
    <w:p>
      <w:pPr>
        <w:pStyle w:val="BodyText"/>
      </w:pPr>
      <w:r>
        <w:rPr>
          <w:rFonts w:hint="eastAsia"/>
          <w:b/>
          <w:bCs/>
        </w:rPr>
        <w:t xml:space="preserve">问题三</w:t>
      </w:r>
      <w:r>
        <w:rPr>
          <w:rFonts w:hint="eastAsia"/>
        </w:rPr>
        <w:t xml:space="preserve">（滚动时域调整）利用</w:t>
      </w:r>
      <w:r>
        <w:t xml:space="preserve"> 0/6/12/18 </w:t>
      </w:r>
      <w:r>
        <w:rPr>
          <w:rFonts w:hint="eastAsia"/>
        </w:rPr>
        <w:t xml:space="preserve">时四次滚动发布的光伏预报，允许在午间按新预报调整购电量，下调部分按</w:t>
      </w:r>
      <w:r>
        <w:t xml:space="preserve"> 50% </w:t>
      </w:r>
      <w:r>
        <w:rPr>
          <w:rFonts w:hint="eastAsia"/>
        </w:rPr>
        <w:t xml:space="preserve">违约、上调部分按</w:t>
      </w:r>
      <w:r>
        <w:t xml:space="preserve"> 1.5 </w:t>
      </w:r>
      <w:r>
        <w:rPr>
          <w:rFonts w:hint="eastAsia"/>
        </w:rPr>
        <w:t xml:space="preserve">倍溢价计价。模型显示最优解</w:t>
      </w:r>
      <w:r>
        <w:t xml:space="preserve"> </w:t>
      </w:r>
      <w:r>
        <w:rPr>
          <w:rFonts w:hint="eastAsia"/>
          <w:b/>
          <w:bCs/>
        </w:rPr>
        <w:t xml:space="preserve">只上调不下调</w:t>
      </w:r>
      <w:r>
        <w:rPr>
          <w:rFonts w:hint="eastAsia"/>
        </w:rPr>
        <w:t xml:space="preserve">（计划费为沉没成本，下调无收益），全年总费用</w:t>
      </w:r>
      <w:r>
        <w:t xml:space="preserve"> </w:t>
      </w:r>
      <m:oMath>
        <m:r>
          <m:t>1456.17</m:t>
        </m:r>
      </m:oMath>
      <w:r>
        <w:t xml:space="preserve"> </w:t>
      </w:r>
      <w:r>
        <w:rPr>
          <w:rFonts w:hint="eastAsia"/>
        </w:rPr>
        <w:t xml:space="preserve">万元，较问题二</w:t>
      </w:r>
      <w:r>
        <w:t xml:space="preserve"> </w:t>
      </w:r>
      <w:r>
        <w:rPr>
          <w:rFonts w:hint="eastAsia"/>
          <w:b/>
          <w:bCs/>
        </w:rPr>
        <w:t xml:space="preserve">节省</w:t>
      </w:r>
      <w:r>
        <w:rPr>
          <w:b/>
          <w:bCs/>
        </w:rPr>
        <w:t xml:space="preserve"> </w:t>
      </w:r>
      <m:oMath>
        <m:r>
          <m:t>16.35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万元</w:t>
      </w:r>
      <w:r>
        <w:rPr>
          <w:rFonts w:hint="eastAsia"/>
        </w:rPr>
        <w:t xml:space="preserve">，证明引入午间预报确有经济价值。</w:t>
      </w:r>
    </w:p>
    <w:p>
      <w:pPr>
        <w:pStyle w:val="BodyText"/>
      </w:pPr>
      <w:r>
        <w:rPr>
          <w:rFonts w:hint="eastAsia"/>
          <w:b/>
          <w:bCs/>
        </w:rPr>
        <w:t xml:space="preserve">问题四</w:t>
      </w:r>
      <w:r>
        <w:rPr>
          <w:rFonts w:hint="eastAsia"/>
        </w:rPr>
        <w:t xml:space="preserve">（波动电价）针对附件四逐日逐时波动的电价，在全年连续储能的基础上实现跨日套利。连续储能确定性方案费用</w:t>
      </w:r>
      <w:r>
        <w:t xml:space="preserve"> </w:t>
      </w:r>
      <m:oMath>
        <m:r>
          <m:t>1278.26</m:t>
        </m:r>
      </m:oMath>
      <w:r>
        <w:t xml:space="preserve"> </w:t>
      </w:r>
      <w:r>
        <w:rPr>
          <w:rFonts w:hint="eastAsia"/>
        </w:rPr>
        <w:t xml:space="preserve">万元，较每日复位方案额外节省</w:t>
      </w:r>
      <w:r>
        <w:t xml:space="preserve"> </w:t>
      </w:r>
      <m:oMath>
        <m:r>
          <m:t>4.79</m:t>
        </m:r>
      </m:oMath>
      <w:r>
        <w:t xml:space="preserve"> </w:t>
      </w:r>
      <w:r>
        <w:rPr>
          <w:rFonts w:hint="eastAsia"/>
        </w:rPr>
        <w:t xml:space="preserve">万元，说明储能价值主要来自</w:t>
      </w:r>
      <w:r>
        <w:t xml:space="preserve"> </w:t>
      </w:r>
      <w:r>
        <w:rPr>
          <w:rFonts w:hint="eastAsia"/>
          <w:b/>
          <w:bCs/>
        </w:rPr>
        <w:t xml:space="preserve">日内峰谷套利</w:t>
      </w:r>
      <w:r>
        <w:rPr>
          <w:rFonts w:hint="eastAsia"/>
        </w:rPr>
        <w:t xml:space="preserve">，跨日搬移为次要增益；滚动方案总费用</w:t>
      </w:r>
      <w:r>
        <w:t xml:space="preserve"> </w:t>
      </w:r>
      <m:oMath>
        <m:r>
          <m:t>1515.10</m:t>
        </m:r>
      </m:oMath>
      <w:r>
        <w:t xml:space="preserve"> </w:t>
      </w:r>
      <w:r>
        <w:rPr>
          <w:rFonts w:hint="eastAsia"/>
        </w:rPr>
        <w:t xml:space="preserve">万元，较鲁棒方案再降</w:t>
      </w:r>
      <w:r>
        <w:t xml:space="preserve"> </w:t>
      </w:r>
      <m:oMath>
        <m:r>
          <m:t>16.41</m:t>
        </m:r>
      </m:oMath>
      <w:r>
        <w:t xml:space="preserve"> </w:t>
      </w:r>
      <w:r>
        <w:rPr>
          <w:rFonts w:hint="eastAsia"/>
        </w:rPr>
        <w:t xml:space="preserve">万元。</w:t>
      </w:r>
    </w:p>
    <w:p>
      <w:pPr>
        <w:pStyle w:val="BodyText"/>
      </w:pPr>
      <w:r>
        <w:rPr>
          <w:rFonts w:hint="eastAsia"/>
        </w:rPr>
        <w:t xml:space="preserve">最后通过三组边界测试（光伏为零</w:t>
      </w:r>
      <w:r>
        <w:t xml:space="preserve"> / </w:t>
      </w:r>
      <w:r>
        <w:rPr>
          <w:rFonts w:hint="eastAsia"/>
        </w:rPr>
        <w:t xml:space="preserve">负载为零</w:t>
      </w:r>
      <w:r>
        <w:t xml:space="preserve"> / </w:t>
      </w:r>
      <w:r>
        <w:rPr>
          <w:rFonts w:hint="eastAsia"/>
        </w:rPr>
        <w:t xml:space="preserve">储能容量极小）验证了模型的鲁棒性与合理性，并给出模型评价与推广方向。</w:t>
      </w:r>
    </w:p>
    <w:p>
      <w:pPr>
        <w:pStyle w:val="BodyText"/>
      </w:pPr>
      <w:r>
        <w:rPr>
          <w:rFonts w:hint="eastAsia"/>
          <w:b/>
          <w:bCs/>
        </w:rPr>
        <w:t xml:space="preserve">关键词</w:t>
      </w:r>
      <w:r>
        <w:rPr>
          <w:rFonts w:hint="eastAsia"/>
        </w:rPr>
        <w:t xml:space="preserve">：线性规划；储能调度；滚动时域优化；光伏预测误差；紧急购电</w:t>
      </w:r>
    </w:p>
    <w:p>
      <w:r>
        <w:pict>
          <v:rect style="width:0;height:1.5pt" o:hralign="center" o:hrstd="t" o:hr="t"/>
        </w:pict>
      </w:r>
    </w:p>
    <w:bookmarkEnd w:id="9"/>
    <w:bookmarkStart w:id="10" w:name="一问题重述"/>
    <w:p>
      <w:pPr>
        <w:pStyle w:val="Heading2"/>
      </w:pPr>
      <w:r>
        <w:rPr>
          <w:rFonts w:hint="eastAsia"/>
        </w:rPr>
        <w:t xml:space="preserve">一、问题重述</w:t>
      </w:r>
    </w:p>
    <w:p>
      <w:pPr>
        <w:pStyle w:val="FirstParagraph"/>
      </w:pPr>
      <w:r>
        <w:rPr>
          <w:rFonts w:hint="eastAsia"/>
        </w:rPr>
        <w:t xml:space="preserve">微网为消纳分布式光伏、减少并网冲击而发展起来的小型发用电系统。出于经济考虑，微网可在电价低谷或分布式能源富余时为储能充电，在电价高峰时放电，从而减少从外网购电的费用。</w:t>
      </w:r>
    </w:p>
    <w:p>
      <w:pPr>
        <w:pStyle w:val="BodyText"/>
      </w:pPr>
      <w:r>
        <w:rPr>
          <w:rFonts w:hint="eastAsia"/>
          <w:b/>
          <w:bCs/>
        </w:rPr>
        <w:t xml:space="preserve">问题一</w:t>
      </w:r>
      <w:r>
        <w:rPr>
          <w:rFonts w:hint="eastAsia"/>
        </w:rPr>
        <w:t xml:space="preserve">：每天电价与小区负载相同，给定光伏预测功率。要求微网供电不低于小区负载，且储能</w:t>
      </w:r>
      <w:r>
        <w:t xml:space="preserve"> 0:00 </w:t>
      </w:r>
      <w:r>
        <w:rPr>
          <w:rFonts w:hint="eastAsia"/>
        </w:rPr>
        <w:t xml:space="preserve">与</w:t>
      </w:r>
      <w:r>
        <w:t xml:space="preserve"> 24:00 </w:t>
      </w:r>
      <w:r>
        <w:rPr>
          <w:rFonts w:hint="eastAsia"/>
        </w:rPr>
        <w:t xml:space="preserve">电量相等。建立每天</w:t>
      </w:r>
      <w:r>
        <w:t xml:space="preserve"> 0:00 </w:t>
      </w:r>
      <w:r>
        <w:rPr>
          <w:rFonts w:hint="eastAsia"/>
        </w:rPr>
        <w:t xml:space="preserve">制定当天计划购电策略的数学模型，并依据附件一、附录一给出具体策略（表</w:t>
      </w:r>
      <w:r>
        <w:t xml:space="preserve"> </w:t>
      </w:r>
      <w:r>
        <w:rPr>
          <w:rFonts w:hint="eastAsia"/>
        </w:rPr>
        <w:t xml:space="preserve">1、表</w:t>
      </w:r>
      <w:r>
        <w:t xml:space="preserve"> </w:t>
      </w:r>
      <w:r>
        <w:rPr>
          <w:rFonts w:hint="eastAsia"/>
        </w:rPr>
        <w:t xml:space="preserve">2），写入</w:t>
      </w:r>
      <w:r>
        <w:t xml:space="preserve"> </w:t>
      </w:r>
      <w:r>
        <w:rPr>
          <w:rStyle w:val="VerbatimChar"/>
        </w:rPr>
        <w:t xml:space="preserve">result1.xlsx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问题二</w:t>
      </w:r>
      <w:r>
        <w:rPr>
          <w:rFonts w:hint="eastAsia"/>
        </w:rPr>
        <w:t xml:space="preserve">：每天电价相同、负载与光伏随时间变化，且供电不得低于负载，不足部分按</w:t>
      </w:r>
      <w:r>
        <w:t xml:space="preserve"> </w:t>
      </w:r>
      <w:r>
        <w:rPr>
          <w:rFonts w:hint="eastAsia"/>
          <w:b/>
          <w:bCs/>
        </w:rPr>
        <w:t xml:space="preserve">交易时刻电价的</w:t>
      </w:r>
      <w:r>
        <w:rPr>
          <w:b/>
          <w:bCs/>
        </w:rPr>
        <w:t xml:space="preserve"> 5 </w:t>
      </w:r>
      <w:r>
        <w:rPr>
          <w:rFonts w:hint="eastAsia"/>
          <w:b/>
          <w:bCs/>
        </w:rPr>
        <w:t xml:space="preserve">倍</w:t>
      </w:r>
      <w:r>
        <w:t xml:space="preserve"> </w:t>
      </w:r>
      <w:r>
        <w:rPr>
          <w:rFonts w:hint="eastAsia"/>
        </w:rPr>
        <w:t xml:space="preserve">紧急购电。建立每天</w:t>
      </w:r>
      <w:r>
        <w:t xml:space="preserve"> 0:00 </w:t>
      </w:r>
      <w:r>
        <w:rPr>
          <w:rFonts w:hint="eastAsia"/>
        </w:rPr>
        <w:t xml:space="preserve">制定当天计划购电策略的模型，依据附件一电价与附件二数据求解，给出表</w:t>
      </w:r>
      <w:r>
        <w:t xml:space="preserve"> 3 </w:t>
      </w:r>
      <w:r>
        <w:rPr>
          <w:rFonts w:hint="eastAsia"/>
        </w:rPr>
        <w:t xml:space="preserve">指定日期的结果（表</w:t>
      </w:r>
      <w:r>
        <w:t xml:space="preserve"> </w:t>
      </w:r>
      <w:r>
        <w:rPr>
          <w:rFonts w:hint="eastAsia"/>
        </w:rPr>
        <w:t xml:space="preserve">1/表</w:t>
      </w:r>
      <w:r>
        <w:t xml:space="preserve"> </w:t>
      </w:r>
      <w:r>
        <w:rPr>
          <w:rFonts w:hint="eastAsia"/>
        </w:rPr>
        <w:t xml:space="preserve">2/表</w:t>
      </w:r>
      <w:r>
        <w:t xml:space="preserve"> </w:t>
      </w:r>
      <w:r>
        <w:rPr>
          <w:rFonts w:hint="eastAsia"/>
        </w:rPr>
        <w:t xml:space="preserve">3），写入</w:t>
      </w:r>
      <w:r>
        <w:t xml:space="preserve"> </w:t>
      </w:r>
      <w:r>
        <w:rPr>
          <w:rStyle w:val="VerbatimChar"/>
        </w:rPr>
        <w:t xml:space="preserve">result2.xlsx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问题三</w:t>
      </w:r>
      <w:r>
        <w:rPr>
          <w:rFonts w:hint="eastAsia"/>
        </w:rPr>
        <w:t xml:space="preserve">：在</w:t>
      </w:r>
      <w:r>
        <w:t xml:space="preserve"> 0:00、6:00、12:00、18:00 </w:t>
      </w:r>
      <w:r>
        <w:rPr>
          <w:rFonts w:hint="eastAsia"/>
        </w:rPr>
        <w:t xml:space="preserve">可获得未来</w:t>
      </w:r>
      <w:r>
        <w:t xml:space="preserve"> 24 </w:t>
      </w:r>
      <w:r>
        <w:rPr>
          <w:rFonts w:hint="eastAsia"/>
        </w:rPr>
        <w:t xml:space="preserve">小时整点光伏预报。0:00</w:t>
      </w:r>
      <w:r>
        <w:t xml:space="preserve"> </w:t>
      </w:r>
      <w:r>
        <w:rPr>
          <w:rFonts w:hint="eastAsia"/>
        </w:rPr>
        <w:t xml:space="preserve">制定计划购电，其余时刻可调整购电；</w:t>
      </w:r>
      <w:r>
        <w:rPr>
          <w:rFonts w:hint="eastAsia"/>
          <w:b/>
          <w:bCs/>
        </w:rPr>
        <w:t xml:space="preserve">计划高于调整的部分按</w:t>
      </w:r>
      <w:r>
        <w:rPr>
          <w:b/>
          <w:bCs/>
        </w:rPr>
        <w:t xml:space="preserve"> 50% </w:t>
      </w:r>
      <w:r>
        <w:rPr>
          <w:rFonts w:hint="eastAsia"/>
          <w:b/>
          <w:bCs/>
        </w:rPr>
        <w:t xml:space="preserve">违约计价，调整高于计划的部分按</w:t>
      </w:r>
      <w:r>
        <w:rPr>
          <w:b/>
          <w:bCs/>
        </w:rPr>
        <w:t xml:space="preserve"> 1.5 </w:t>
      </w:r>
      <w:r>
        <w:rPr>
          <w:rFonts w:hint="eastAsia"/>
          <w:b/>
          <w:bCs/>
        </w:rPr>
        <w:t xml:space="preserve">倍计价</w:t>
      </w:r>
      <w:r>
        <w:rPr>
          <w:rFonts w:hint="eastAsia"/>
        </w:rPr>
        <w:t xml:space="preserve">。总费用含计划费、调整相关费与紧急费。建立该购电策略模型，依据附件一、二、三求解并分析是否需引入其他时刻预报，写入</w:t>
      </w:r>
      <w:r>
        <w:t xml:space="preserve"> </w:t>
      </w:r>
      <w:r>
        <w:rPr>
          <w:rStyle w:val="VerbatimChar"/>
        </w:rPr>
        <w:t xml:space="preserve">result3.xlsx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问题四</w:t>
      </w:r>
      <w:r>
        <w:rPr>
          <w:rFonts w:hint="eastAsia"/>
        </w:rPr>
        <w:t xml:space="preserve">：外网电价实时波动。针对波动电价建立购电策略模型，依据附件二、三、四在波动电价下重新计算问题二、三，分别写入</w:t>
      </w:r>
      <w:r>
        <w:t xml:space="preserve"> </w:t>
      </w:r>
      <w:r>
        <w:rPr>
          <w:rStyle w:val="VerbatimChar"/>
        </w:rPr>
        <w:t xml:space="preserve">result4-2.xlsx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result4-3.xlsx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附录一</w:t>
      </w:r>
      <w:r>
        <w:t xml:space="preserve"> </w:t>
      </w:r>
      <w:r>
        <w:rPr>
          <w:rFonts w:hint="eastAsia"/>
        </w:rPr>
        <w:t xml:space="preserve">给出储能参数：最大容量</w:t>
      </w:r>
      <w:r>
        <w:t xml:space="preserve"> 12000 </w:t>
      </w:r>
      <w:r>
        <w:rPr>
          <w:rFonts w:hint="eastAsia"/>
        </w:rPr>
        <w:t xml:space="preserve">kWh、最大充放电功率</w:t>
      </w:r>
      <w:r>
        <w:t xml:space="preserve"> 5000 kW、2025-01-01 0:00 </w:t>
      </w:r>
      <w:r>
        <w:rPr>
          <w:rFonts w:hint="eastAsia"/>
        </w:rPr>
        <w:t xml:space="preserve">初始电量</w:t>
      </w:r>
      <w:r>
        <w:t xml:space="preserve"> 6000 </w:t>
      </w:r>
      <w:r>
        <w:rPr>
          <w:rFonts w:hint="eastAsia"/>
        </w:rPr>
        <w:t xml:space="preserve">kWh、电量运行区间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kWh、充放电效率</w:t>
      </w:r>
      <w:r>
        <w:t xml:space="preserve"> 90%。</w:t>
      </w:r>
    </w:p>
    <w:p>
      <w:r>
        <w:pict>
          <v:rect style="width:0;height:1.5pt" o:hralign="center" o:hrstd="t" o:hr="t"/>
        </w:pict>
      </w:r>
    </w:p>
    <w:bookmarkEnd w:id="10"/>
    <w:bookmarkStart w:id="16" w:name="二问题分析"/>
    <w:p>
      <w:pPr>
        <w:pStyle w:val="Heading2"/>
      </w:pPr>
      <w:r>
        <w:rPr>
          <w:rFonts w:hint="eastAsia"/>
        </w:rPr>
        <w:t xml:space="preserve">二、问题分析</w:t>
      </w:r>
    </w:p>
    <w:bookmarkStart w:id="14" w:name="总体思路"/>
    <w:p>
      <w:pPr>
        <w:pStyle w:val="Heading3"/>
      </w:pPr>
      <w:r>
        <w:t xml:space="preserve">2.1 </w:t>
      </w:r>
      <w:r>
        <w:rPr>
          <w:rFonts w:hint="eastAsia"/>
        </w:rPr>
        <w:t xml:space="preserve">总体思路</w:t>
      </w:r>
    </w:p>
    <w:p>
      <w:pPr>
        <w:pStyle w:val="FirstParagraph"/>
      </w:pPr>
      <w:r>
        <w:rPr>
          <w:rFonts w:hint="eastAsia"/>
        </w:rPr>
        <w:t xml:space="preserve">本题本质是</w:t>
      </w:r>
      <w:r>
        <w:t xml:space="preserve"> </w:t>
      </w:r>
      <w:r>
        <w:rPr>
          <w:rFonts w:hint="eastAsia"/>
          <w:b/>
          <w:bCs/>
        </w:rPr>
        <w:t xml:space="preserve">在储能约束下的最优购电调度问题</w:t>
      </w:r>
      <w:r>
        <w:rPr>
          <w:rFonts w:hint="eastAsia"/>
        </w:rPr>
        <w:t xml:space="preserve">。四个问题的递进关系与统一建模思路如[图0]所示：</w:t>
      </w:r>
    </w:p>
    <w:p>
      <w:pPr>
        <w:pStyle w:val="CaptionedFigure"/>
      </w:pPr>
      <w:r>
        <w:drawing>
          <wp:inline>
            <wp:extent cx="4907280" cy="2831574"/>
            <wp:effectExtent b="0" l="0" r="0" t="0"/>
            <wp:docPr descr="图0 统一建模思路" title="" id="12" name="Picture"/>
            <a:graphic>
              <a:graphicData uri="http://schemas.openxmlformats.org/drawingml/2006/picture">
                <pic:pic>
                  <pic:nvPicPr>
                    <pic:cNvPr descr="figures/fig0_思路图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831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图0</w:t>
      </w:r>
      <w:r>
        <w:t xml:space="preserve"> </w:t>
      </w:r>
      <w:r>
        <w:rPr>
          <w:rFonts w:hint="eastAsia"/>
        </w:rPr>
        <w:t xml:space="preserve">统一建模思路</w:t>
      </w:r>
    </w:p>
    <w:p>
      <w:pPr>
        <w:pStyle w:val="BodyText"/>
      </w:pPr>
      <w:r>
        <w:rPr>
          <w:rFonts w:hint="eastAsia"/>
        </w:rPr>
        <w:t xml:space="preserve">核心变量为每个时段的</w:t>
      </w:r>
      <w:r>
        <w:rPr>
          <w:rFonts w:hint="eastAsia"/>
          <w:b/>
          <w:bCs/>
        </w:rPr>
        <w:t xml:space="preserve">购电量</w:t>
      </w:r>
      <w:r>
        <w:rPr>
          <w:b/>
          <w:bCs/>
        </w:rPr>
        <w:t xml:space="preserve"> </w:t>
      </w:r>
      <m:oMath>
        <m:sSub>
          <m:e>
            <m:r>
              <m:t>G</m:t>
            </m:r>
          </m:e>
          <m:sub>
            <m:r>
              <m:t>t</m:t>
            </m:r>
          </m:sub>
        </m:sSub>
      </m:oMath>
      <w:r>
        <w:rPr>
          <w:rFonts w:hint="eastAsia"/>
          <w:b/>
          <w:bCs/>
        </w:rPr>
        <w:t xml:space="preserve">、充电量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t</m:t>
            </m:r>
          </m:sub>
        </m:sSub>
      </m:oMath>
      <w:r>
        <w:rPr>
          <w:rFonts w:hint="eastAsia"/>
          <w:b/>
          <w:bCs/>
        </w:rPr>
        <w:t xml:space="preserve">、放电量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与储电量</w:t>
      </w:r>
      <w:r>
        <w:rPr>
          <w:b/>
          <w:bCs/>
        </w:rP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，约束为功率平衡与储能动态，目标为购电费最小。由于目标与约束均为线性，可用成熟的线性规划求解器（本文采用</w:t>
      </w:r>
      <w:r>
        <w:t xml:space="preserve"> scipy</w:t>
      </w:r>
      <w:r>
        <w:t xml:space="preserve"> </w:t>
      </w:r>
      <w:r>
        <w:rPr>
          <w:rStyle w:val="VerbatimChar"/>
        </w:rPr>
        <w:t xml:space="preserve">linprog</w:t>
      </w:r>
      <w:r>
        <w:t xml:space="preserve">/HiGHS </w:t>
      </w:r>
      <w:r>
        <w:rPr>
          <w:rFonts w:hint="eastAsia"/>
        </w:rPr>
        <w:t xml:space="preserve">单纯形算法）精确求解，无近似误差。</w:t>
      </w:r>
    </w:p>
    <w:bookmarkEnd w:id="14"/>
    <w:bookmarkStart w:id="15" w:name="各问题关键点"/>
    <w:p>
      <w:pPr>
        <w:pStyle w:val="Heading3"/>
      </w:pPr>
      <w:r>
        <w:t xml:space="preserve">2.2 </w:t>
      </w:r>
      <w:r>
        <w:rPr>
          <w:rFonts w:hint="eastAsia"/>
        </w:rPr>
        <w:t xml:space="preserve">各问题关键点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问题一</w:t>
      </w:r>
      <w:r>
        <w:rPr>
          <w:rFonts w:hint="eastAsia"/>
        </w:rPr>
        <w:t xml:space="preserve">：光伏为预测值且可被储能完全消纳，平衡约束取等式即可；重点在于刻画</w:t>
      </w:r>
      <w:r>
        <w:t xml:space="preserve"> </w:t>
      </w:r>
      <w:r>
        <w:rPr>
          <w:rFonts w:hint="eastAsia"/>
        </w:rPr>
        <w:t xml:space="preserve">“谷充峰放”</w:t>
      </w:r>
      <w:r>
        <w:t xml:space="preserve"> </w:t>
      </w:r>
      <w:r>
        <w:rPr>
          <w:rFonts w:hint="eastAsia"/>
        </w:rPr>
        <w:t xml:space="preserve">的调度规律。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问题二</w:t>
      </w:r>
      <w:r>
        <w:rPr>
          <w:rFonts w:hint="eastAsia"/>
        </w:rPr>
        <w:t xml:space="preserve">：0:00</w:t>
      </w:r>
      <w:r>
        <w:t xml:space="preserve"> </w:t>
      </w:r>
      <w:r>
        <w:rPr>
          <w:rFonts w:hint="eastAsia"/>
        </w:rPr>
        <w:t xml:space="preserve">仅有光伏预报，预报误差是紧急购电的根源。采用</w:t>
      </w:r>
      <w:r>
        <w:t xml:space="preserve"> </w:t>
      </w:r>
      <w:r>
        <w:rPr>
          <w:rFonts w:hint="eastAsia"/>
          <w:b/>
          <w:bCs/>
        </w:rPr>
        <w:t xml:space="preserve">两阶段</w:t>
      </w:r>
      <w:r>
        <w:rPr>
          <w:rFonts w:hint="eastAsia"/>
        </w:rPr>
        <w:t xml:space="preserve">：先按预报定计划，实际揭晓后用储能重调度吸收偏差，剩余缺口按</w:t>
      </w:r>
      <w:r>
        <w:t xml:space="preserve"> 5 </w:t>
      </w:r>
      <w:r>
        <w:rPr>
          <w:rFonts w:hint="eastAsia"/>
        </w:rPr>
        <w:t xml:space="preserve">倍紧急购电。这比</w:t>
      </w:r>
      <w:r>
        <w:t xml:space="preserve"> </w:t>
      </w:r>
      <w:r>
        <w:rPr>
          <w:rFonts w:hint="eastAsia"/>
        </w:rPr>
        <w:t xml:space="preserve">“按预报简单购电、完全不做重调度”</w:t>
      </w:r>
      <w:r>
        <w:t xml:space="preserve"> </w:t>
      </w:r>
      <w:r>
        <w:rPr>
          <w:rFonts w:hint="eastAsia"/>
        </w:rPr>
        <w:t xml:space="preserve">更节省。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问题三</w:t>
      </w:r>
      <w:r>
        <w:rPr>
          <w:rFonts w:hint="eastAsia"/>
        </w:rPr>
        <w:t xml:space="preserve">：把四次预报看作四层滚动决策。关键观察是</w:t>
      </w:r>
      <w:r>
        <w:t xml:space="preserve"> </w:t>
      </w:r>
      <w:r>
        <w:rPr>
          <w:rFonts w:hint="eastAsia"/>
          <w:b/>
          <w:bCs/>
        </w:rPr>
        <w:t xml:space="preserve">下调（违约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50%）在最优解中恒为</w:t>
      </w:r>
      <w:r>
        <w:rPr>
          <w:b/>
          <w:bCs/>
        </w:rPr>
        <w:t xml:space="preserve"> 0</w:t>
      </w:r>
      <w:r>
        <w:rPr>
          <w:rFonts w:hint="eastAsia"/>
        </w:rPr>
        <w:t xml:space="preserve">——因为计划购电费是已支付的沉没成本，下调只会额外付出</w:t>
      </w:r>
      <w:r>
        <w:t xml:space="preserve"> 50% </w:t>
      </w:r>
      <w:r>
        <w:rPr>
          <w:rFonts w:hint="eastAsia"/>
        </w:rPr>
        <w:t xml:space="preserve">惩罚而无任何收益，故模型只会</w:t>
      </w:r>
      <w:r>
        <w:t xml:space="preserve"> </w:t>
      </w:r>
      <w:r>
        <w:rPr>
          <w:rFonts w:hint="eastAsia"/>
        </w:rPr>
        <w:t xml:space="preserve">“向上”</w:t>
      </w:r>
      <w:r>
        <w:t xml:space="preserve"> </w:t>
      </w:r>
      <w:r>
        <w:rPr>
          <w:rFonts w:hint="eastAsia"/>
        </w:rPr>
        <w:t xml:space="preserve">补购（按</w:t>
      </w:r>
      <w:r>
        <w:t xml:space="preserve"> 1.5 </w:t>
      </w:r>
      <w:r>
        <w:rPr>
          <w:rFonts w:hint="eastAsia"/>
        </w:rPr>
        <w:t xml:space="preserve">倍）以替代更贵的</w:t>
      </w:r>
      <w:r>
        <w:t xml:space="preserve"> 5 </w:t>
      </w:r>
      <w:r>
        <w:rPr>
          <w:rFonts w:hint="eastAsia"/>
        </w:rPr>
        <w:t xml:space="preserve">倍紧急购电。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问题四</w:t>
      </w:r>
      <w:r>
        <w:rPr>
          <w:rFonts w:hint="eastAsia"/>
        </w:rPr>
        <w:t xml:space="preserve">：电价逐日逐时不再周期重复，跨日价差更大，</w:t>
      </w:r>
      <w:r>
        <w:rPr>
          <w:rFonts w:hint="eastAsia"/>
          <w:b/>
          <w:bCs/>
        </w:rPr>
        <w:t xml:space="preserve">跨日套利</w:t>
      </w:r>
      <w:r>
        <w:t xml:space="preserve"> </w:t>
      </w:r>
      <w:r>
        <w:rPr>
          <w:rFonts w:hint="eastAsia"/>
        </w:rPr>
        <w:t xml:space="preserve">价值更明显。问题四同样采用全年连续</w:t>
      </w:r>
      <w:r>
        <w:t xml:space="preserve"> </w:t>
      </w:r>
      <w:r>
        <w:rPr>
          <w:rFonts w:hint="eastAsia"/>
        </w:rPr>
        <w:t xml:space="preserve">LP（365</w:t>
      </w:r>
      <w:r>
        <w:t xml:space="preserve"> </w:t>
      </w:r>
      <w:r>
        <w:rPr>
          <w:rFonts w:hint="eastAsia"/>
        </w:rPr>
        <w:t xml:space="preserve">天、共</w:t>
      </w:r>
      <w:r>
        <w:t xml:space="preserve"> </w:t>
      </w:r>
      <m:oMath>
        <m:r>
          <m:t>365</m:t>
        </m:r>
        <m:r>
          <m:rPr>
            <m:sty m:val="p"/>
          </m:rPr>
          <m:t>×</m:t>
        </m:r>
        <m:r>
          <m:t>144</m:t>
        </m:r>
        <m:r>
          <m:rPr>
            <m:sty m:val="p"/>
          </m:rPr>
          <m:t>=</m:t>
        </m:r>
        <m:r>
          <m:t>52560</m:t>
        </m:r>
      </m:oMath>
      <w:r>
        <w:t xml:space="preserve"> </w:t>
      </w:r>
      <w:r>
        <w:rPr>
          <w:rFonts w:hint="eastAsia"/>
        </w:rPr>
        <w:t xml:space="preserve">个时段），仅把电价换成附件四的逐时波动电价。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三模型假设"/>
    <w:p>
      <w:pPr>
        <w:pStyle w:val="Heading2"/>
      </w:pPr>
      <w:r>
        <w:rPr>
          <w:rFonts w:hint="eastAsia"/>
        </w:rPr>
        <w:t xml:space="preserve">三、模型假设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合理性说明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各时段功率在</w:t>
            </w:r>
            <w:r>
              <w:t xml:space="preserve"> 10 </w:t>
            </w:r>
            <w:r>
              <w:rPr>
                <w:rFonts w:hint="eastAsia"/>
              </w:rPr>
              <w:t xml:space="preserve">分钟粒度内恒定，功率×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即能量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数据即为</w:t>
            </w:r>
            <w:r>
              <w:t xml:space="preserve"> 10 </w:t>
            </w:r>
            <w:r>
              <w:rPr>
                <w:rFonts w:hint="eastAsia"/>
              </w:rPr>
              <w:t xml:space="preserve">分钟粒度，</w:t>
            </w: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833.33</m:t>
              </m:r>
            </m:oMath>
            <w:r>
              <w:t xml:space="preserve"> </w:t>
            </w:r>
            <w:r>
              <w:t xml:space="preserve">kWh </w:t>
            </w:r>
            <w:r>
              <w:rPr>
                <w:rFonts w:hint="eastAsia"/>
              </w:rPr>
              <w:t xml:space="preserve">为每段充放电上限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储能充放电效率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对称，充电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增</w:t>
            </w:r>
            <w:r>
              <w:t xml:space="preserve"> </w:t>
            </w:r>
            <m:oMath>
              <m:r>
                <m:t>η</m:t>
              </m:r>
              <m:r>
                <m:t>C</m:t>
              </m:r>
            </m:oMath>
            <w:r>
              <w:rPr>
                <w:rFonts w:hint="eastAsia"/>
              </w:rPr>
              <w:t xml:space="preserve">、放电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减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附录一给出往返效率</w:t>
            </w:r>
            <w:r>
              <w:t xml:space="preserve"> </w:t>
            </w:r>
            <w:r>
              <w:rPr>
                <w:rFonts w:hint="eastAsia"/>
              </w:rPr>
              <w:t xml:space="preserve">90%，往返</w:t>
            </w:r>
            <w:r>
              <w:t xml:space="preserve"> </w:t>
            </w:r>
            <m:oMath>
              <m:r>
                <m:t>0.9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0.81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光伏富余且储能无法消纳时可弃光（平衡取不等式）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物理上储能容量有限，过剩光伏只能弃掉，不可反向馈回外网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问题二/三中，负载视为已知、仅光伏存在预报误差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附件三只提供光伏预报；负载为小区确定性需求，日间规律性强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储能全年</w:t>
            </w:r>
            <w:r>
              <w:t xml:space="preserve"> 365 </w:t>
            </w:r>
            <w:r>
              <w:rPr>
                <w:rFonts w:hint="eastAsia"/>
              </w:rPr>
              <w:t xml:space="preserve">天连续运行，电量始终在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1200</m:t>
              </m:r>
              <m:r>
                <m:rPr>
                  <m:sty m:val="p"/>
                </m:rPr>
                <m:t>,</m:t>
              </m:r>
              <m:r>
                <m:t>10800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内、首末电量均为</w:t>
            </w:r>
            <w:r>
              <w:t xml:space="preserve"> </w:t>
            </w:r>
            <w:r>
              <w:rPr>
                <w:rFonts w:hint="eastAsia"/>
              </w:rPr>
              <w:t xml:space="preserve">6000（不强制每日复位）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题目仅要求电量范围（附录1），允许跨日搬移晴天过剩光伏；首末</w:t>
            </w:r>
            <w:r>
              <w:t xml:space="preserve"> 6000 </w:t>
            </w:r>
            <w:r>
              <w:rPr>
                <w:rFonts w:hint="eastAsia"/>
              </w:rPr>
              <w:t xml:space="preserve">保证储能作为多年复用资产时每年起止一致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假设</w:t>
            </w:r>
            <w:r>
              <w:t xml:space="preserve">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紧急/违约/溢价均按交易时刻电价的比例结算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题目明文规定（5</w:t>
            </w:r>
            <w:r>
              <w:t xml:space="preserve"> </w:t>
            </w:r>
            <w:r>
              <w:rPr>
                <w:rFonts w:hint="eastAsia"/>
              </w:rPr>
              <w:t xml:space="preserve">倍、50%、1.5</w:t>
            </w:r>
            <w:r>
              <w:t xml:space="preserve"> </w:t>
            </w:r>
            <w:r>
              <w:rPr>
                <w:rFonts w:hint="eastAsia"/>
              </w:rPr>
              <w:t xml:space="preserve">倍）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四符号说明"/>
    <w:p>
      <w:pPr>
        <w:pStyle w:val="Heading2"/>
      </w:pPr>
      <w:r>
        <w:rPr>
          <w:rFonts w:hint="eastAsia"/>
        </w:rPr>
        <w:t xml:space="preserve">四、符号说明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时段序号，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143</m:t>
              </m:r>
            </m:oMath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时段长度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min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 </w:t>
            </w: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时段外网电价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元/kWh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时段小区负载功率</w:t>
            </w:r>
          </w:p>
        </w:tc>
        <w:tc>
          <w:tcPr/>
          <w:p>
            <w:pPr>
              <w:pStyle w:val="Compact"/>
            </w:pPr>
            <w:r>
              <w:t xml:space="preserve">kW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时段光伏功率（实际）</w:t>
            </w:r>
          </w:p>
        </w:tc>
        <w:tc>
          <w:tcPr/>
          <w:p>
            <w:pPr>
              <w:pStyle w:val="Compact"/>
            </w:pPr>
            <w:r>
              <w:t xml:space="preserve">kW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  <m:r>
                        <m:t>V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时段光伏预报功率</w:t>
            </w:r>
          </w:p>
        </w:tc>
        <w:tc>
          <w:tcPr/>
          <w:p>
            <w:pPr>
              <w:pStyle w:val="Compact"/>
            </w:pPr>
            <w:r>
              <w:t xml:space="preserve">kW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时段计划购电量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/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时段储能充</w:t>
            </w:r>
            <w:r>
              <w:t xml:space="preserve"> / </w:t>
            </w:r>
            <w:r>
              <w:rPr>
                <w:rFonts w:hint="eastAsia"/>
              </w:rPr>
              <w:t xml:space="preserve">放电量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时段末储电量（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144</m:t>
              </m:r>
            </m:oMath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时段紧急购电量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G</m:t>
                  </m:r>
                </m:e>
                <m:sub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j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问题三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rPr>
                <w:rFonts w:hint="eastAsia"/>
              </w:rPr>
              <w:t xml:space="preserve">时段调整购电量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储能最大充放电功率</w:t>
            </w:r>
            <w:r>
              <w:t xml:space="preserve"> 5000</w:t>
            </w:r>
          </w:p>
        </w:tc>
        <w:tc>
          <w:tcPr/>
          <w:p>
            <w:pPr>
              <w:pStyle w:val="Compact"/>
            </w:pPr>
            <w:r>
              <w:t xml:space="preserve">kW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储电量下限</w:t>
            </w:r>
            <w:r>
              <w:t xml:space="preserve"> / </w:t>
            </w:r>
            <w:r>
              <w:rPr>
                <w:rFonts w:hint="eastAsia"/>
              </w:rPr>
              <w:t xml:space="preserve">上限</w:t>
            </w:r>
            <w:r>
              <w:t xml:space="preserve"> 1200 / 10800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初始储电量</w:t>
            </w:r>
            <w:r>
              <w:t xml:space="preserve"> 6000</w:t>
            </w:r>
          </w:p>
        </w:tc>
        <w:tc>
          <w:tcPr/>
          <w:p>
            <w:pPr>
              <w:pStyle w:val="Compact"/>
            </w:pPr>
            <w:r>
              <w:t xml:space="preserve">kWh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充放电效率</w:t>
            </w:r>
            <w:r>
              <w:t xml:space="preserve"> 0.9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50" w:name="五模型的建立与求解"/>
    <w:p>
      <w:pPr>
        <w:pStyle w:val="Heading2"/>
      </w:pPr>
      <w:r>
        <w:rPr>
          <w:rFonts w:hint="eastAsia"/>
        </w:rPr>
        <w:t xml:space="preserve">五、模型的建立与求解</w:t>
      </w:r>
    </w:p>
    <w:bookmarkStart w:id="24" w:name="问题一单日计划购电策略"/>
    <w:p>
      <w:pPr>
        <w:pStyle w:val="Heading3"/>
      </w:pPr>
      <w:r>
        <w:t xml:space="preserve">5.1 </w:t>
      </w:r>
      <w:r>
        <w:rPr>
          <w:rFonts w:hint="eastAsia"/>
        </w:rPr>
        <w:t xml:space="preserve">问题一：单日计划购电策略</w:t>
      </w:r>
    </w:p>
    <w:bookmarkStart w:id="19" w:name="模型建立"/>
    <w:p>
      <w:pPr>
        <w:pStyle w:val="Heading4"/>
      </w:pPr>
      <w:r>
        <w:t xml:space="preserve">5.1.1 </w:t>
      </w:r>
      <w:r>
        <w:rPr>
          <w:rFonts w:hint="eastAsia"/>
        </w:rPr>
        <w:t xml:space="preserve">模型建立</w:t>
      </w:r>
    </w:p>
    <w:p>
      <w:pPr>
        <w:pStyle w:val="FirstParagraph"/>
      </w:pPr>
      <w:r>
        <w:rPr>
          <w:rFonts w:hint="eastAsia"/>
        </w:rPr>
        <w:t xml:space="preserve">以一天</w:t>
      </w:r>
      <w:r>
        <w:t xml:space="preserve"> 144 </w:t>
      </w:r>
      <w:r>
        <w:rPr>
          <w:rFonts w:hint="eastAsia"/>
        </w:rPr>
        <w:t xml:space="preserve">个时段为决策单元，建立如下线性规划（记为</w:t>
      </w:r>
      <w:r>
        <w:t xml:space="preserve"> </w:t>
      </w:r>
      <w:r>
        <w:rPr>
          <w:b/>
          <w:bCs/>
        </w:rPr>
        <w:t xml:space="preserve">P1</w:t>
      </w:r>
      <w:r>
        <w:rPr>
          <w:rFonts w:hint="eastAsia"/>
        </w:rPr>
        <w:t xml:space="preserve">）：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lim>
          </m:limLow>
          <m:r>
            <m:t> 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143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t>G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s.t.</m:t>
          </m:r>
          <m:r>
            <m:t> 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G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∀</m:t>
                    </m:r>
                    <m:r>
                      <m:t>t</m:t>
                    </m:r>
                  </m:e>
                </m:mr>
                <m:m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η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143</m:t>
                    </m:r>
                  </m:e>
                </m:mr>
                <m:m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144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6000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833.33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E</m:t>
                        </m:r>
                      </m:e>
                      <m:sub>
                        <m:r>
                          <m:rPr>
                            <m:sty m:val="p"/>
                          </m:rPr>
                          <m:t>min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rPr>
                            <m:sty m:val="p"/>
                          </m:rPr>
                          <m:t>max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/>
        </w:rPr>
        <w:t xml:space="preserve">约束①为功率平衡：外网购电</w:t>
      </w:r>
      <w:r>
        <w:t xml:space="preserve"> + </w:t>
      </w:r>
      <w:r>
        <w:rPr>
          <w:rFonts w:hint="eastAsia"/>
        </w:rPr>
        <w:t xml:space="preserve">光伏发电</w:t>
      </w:r>
      <w:r>
        <w:t xml:space="preserve"> + </w:t>
      </w:r>
      <w:r>
        <w:rPr>
          <w:rFonts w:hint="eastAsia"/>
        </w:rPr>
        <w:t xml:space="preserve">储能放电必须覆盖小区负载与储能充电，富余光伏允许弃掉（不等式）。约束②为储能电量动态，约束③保证</w:t>
      </w:r>
      <w:r>
        <w:t xml:space="preserve"> 0:00 </w:t>
      </w:r>
      <w:r>
        <w:rPr>
          <w:rFonts w:hint="eastAsia"/>
        </w:rPr>
        <w:t xml:space="preserve">与</w:t>
      </w:r>
      <w:r>
        <w:t xml:space="preserve"> 24:00 </w:t>
      </w:r>
      <w:r>
        <w:rPr>
          <w:rFonts w:hint="eastAsia"/>
        </w:rPr>
        <w:t xml:space="preserve">电量相同。</w:t>
      </w:r>
    </w:p>
    <w:bookmarkEnd w:id="19"/>
    <w:bookmarkStart w:id="23" w:name="求解结果"/>
    <w:p>
      <w:pPr>
        <w:pStyle w:val="Heading4"/>
      </w:pPr>
      <w:r>
        <w:t xml:space="preserve">5.1.2 </w:t>
      </w:r>
      <w:r>
        <w:rPr>
          <w:rFonts w:hint="eastAsia"/>
        </w:rPr>
        <w:t xml:space="preserve">求解结果</w:t>
      </w:r>
    </w:p>
    <w:p>
      <w:pPr>
        <w:pStyle w:val="FirstParagraph"/>
      </w:pPr>
      <w:r>
        <w:rPr>
          <w:rFonts w:hint="eastAsia"/>
        </w:rPr>
        <w:t xml:space="preserve">附件一数据：电价</w:t>
      </w:r>
      <w:r>
        <w:t xml:space="preserve"> </w:t>
      </w:r>
      <m:oMath>
        <m:r>
          <m:t>0.3713</m:t>
        </m:r>
        <m:r>
          <m:rPr>
            <m:sty m:val="p"/>
          </m:rPr>
          <m:t>∼</m:t>
        </m:r>
        <m:r>
          <m:t>1.3952</m:t>
        </m:r>
      </m:oMath>
      <w:r>
        <w:t xml:space="preserve"> </w:t>
      </w:r>
      <w:r>
        <w:rPr>
          <w:rFonts w:hint="eastAsia"/>
        </w:rPr>
        <w:t xml:space="preserve">元/kWh，负载</w:t>
      </w:r>
      <w:r>
        <w:t xml:space="preserve"> </w:t>
      </w:r>
      <m:oMath>
        <m:r>
          <m:t>3309</m:t>
        </m:r>
        <m:r>
          <m:rPr>
            <m:sty m:val="p"/>
          </m:rPr>
          <m:t>∼</m:t>
        </m:r>
        <m:r>
          <m:t>5959</m:t>
        </m:r>
      </m:oMath>
      <w:r>
        <w:t xml:space="preserve"> </w:t>
      </w:r>
      <w:r>
        <w:rPr>
          <w:rFonts w:hint="eastAsia"/>
        </w:rPr>
        <w:t xml:space="preserve">kW（全天</w:t>
      </w:r>
      <w:r>
        <w:t xml:space="preserve"> 111024.81 </w:t>
      </w:r>
      <w:r>
        <w:rPr>
          <w:rFonts w:hint="eastAsia"/>
        </w:rPr>
        <w:t xml:space="preserve">kWh），光伏</w:t>
      </w:r>
      <w:r>
        <w:t xml:space="preserve"> </w:t>
      </w:r>
      <m:oMath>
        <m:r>
          <m:t>0</m:t>
        </m:r>
        <m:r>
          <m:rPr>
            <m:sty m:val="p"/>
          </m:rPr>
          <m:t>∼</m:t>
        </m:r>
        <m:r>
          <m:t>7612</m:t>
        </m:r>
      </m:oMath>
      <w:r>
        <w:t xml:space="preserve"> </w:t>
      </w:r>
      <w:r>
        <w:rPr>
          <w:rFonts w:hint="eastAsia"/>
        </w:rPr>
        <w:t xml:space="preserve">kW（全天</w:t>
      </w:r>
      <w:r>
        <w:t xml:space="preserve"> 55482.84 </w:t>
      </w:r>
      <w:r>
        <w:rPr>
          <w:rFonts w:hint="eastAsia"/>
        </w:rPr>
        <w:t xml:space="preserve">kWh）。</w:t>
      </w:r>
    </w:p>
    <w:p>
      <w:pPr>
        <w:pStyle w:val="BodyText"/>
      </w:pPr>
      <w:r>
        <w:rPr>
          <w:rFonts w:hint="eastAsia"/>
        </w:rPr>
        <w:t xml:space="preserve">求解得</w:t>
      </w:r>
      <w:r>
        <w:t xml:space="preserve"> </w:t>
      </w:r>
      <w:r>
        <w:rPr>
          <w:rFonts w:hint="eastAsia"/>
          <w:b/>
          <w:bCs/>
        </w:rPr>
        <w:t xml:space="preserve">全天购电量</w:t>
      </w:r>
      <w:r>
        <w:rPr>
          <w:b/>
          <w:bCs/>
        </w:rPr>
        <w:t xml:space="preserve"> </w:t>
      </w:r>
      <m:oMath>
        <m:r>
          <m:t>59482.70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kWh，购电费</w:t>
      </w:r>
      <w:r>
        <w:rPr>
          <w:b/>
          <w:bCs/>
        </w:rPr>
        <w:t xml:space="preserve"> </w:t>
      </w:r>
      <m:oMath>
        <m:r>
          <m:t>35126.95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。储能全天充电</w:t>
      </w:r>
      <w:r>
        <w:t xml:space="preserve"> 20740.67 </w:t>
      </w:r>
      <w:r>
        <w:rPr>
          <w:rFonts w:hint="eastAsia"/>
        </w:rPr>
        <w:t xml:space="preserve">kWh、放电</w:t>
      </w:r>
      <w:r>
        <w:t xml:space="preserve"> 16799.94 </w:t>
      </w:r>
      <w:r>
        <w:rPr>
          <w:rFonts w:hint="eastAsia"/>
        </w:rPr>
        <w:t xml:space="preserve">kWh，储电量在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内往返，呈典型的</w:t>
      </w:r>
      <w:r>
        <w:t xml:space="preserve"> </w:t>
      </w:r>
      <w:r>
        <w:rPr>
          <w:rFonts w:hint="eastAsia"/>
        </w:rPr>
        <w:t xml:space="preserve">“夜间谷价充电、晚高峰放电”</w:t>
      </w:r>
      <w:r>
        <w:t xml:space="preserve"> </w:t>
      </w:r>
      <w:r>
        <w:rPr>
          <w:rFonts w:hint="eastAsia"/>
        </w:rPr>
        <w:t xml:space="preserve">形态（[图1]）。</w:t>
      </w:r>
    </w:p>
    <w:p>
      <w:pPr>
        <w:pStyle w:val="CaptionedFigure"/>
      </w:pPr>
      <w:r>
        <w:drawing>
          <wp:inline>
            <wp:extent cx="4693920" cy="2867668"/>
            <wp:effectExtent b="0" l="0" r="0" t="0"/>
            <wp:docPr descr="图1 问题一单日调度" title="" id="21" name="Picture"/>
            <a:graphic>
              <a:graphicData uri="http://schemas.openxmlformats.org/drawingml/2006/picture">
                <pic:pic>
                  <pic:nvPicPr>
                    <pic:cNvPr descr="figures/fig1_问题1_单日调度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2867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</w:t>
      </w:r>
      <w:r>
        <w:t xml:space="preserve"> </w:t>
      </w:r>
      <w:r>
        <w:rPr>
          <w:rFonts w:hint="eastAsia"/>
        </w:rPr>
        <w:t xml:space="preserve">问题一单日调度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1　</w:t>
      </w:r>
      <w:r>
        <w:rPr>
          <w:rFonts w:hint="eastAsia"/>
          <w:b/>
          <w:bCs/>
        </w:rPr>
        <w:t xml:space="preserve">微网在指定时间段的购电量及全天的购电量和购电费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购电量</w:t>
            </w:r>
            <w:r>
              <w:t xml:space="preserve"> 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购电量</w:t>
            </w:r>
            <w:r>
              <w:t xml:space="preserve"> (kWh)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10:00–10:10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16:00–16:10</w:t>
            </w:r>
          </w:p>
        </w:tc>
        <w:tc>
          <w:tcPr/>
          <w:p>
            <w:pPr>
              <w:pStyle w:val="Compact"/>
            </w:pPr>
            <w:r>
              <w:t xml:space="preserve">445.4317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12:00–12:10</w:t>
            </w:r>
          </w:p>
        </w:tc>
        <w:tc>
          <w:tcPr/>
          <w:p>
            <w:pPr>
              <w:pStyle w:val="Compact"/>
            </w:pPr>
            <w:r>
              <w:t xml:space="preserve">480.4124</w:t>
            </w:r>
          </w:p>
        </w:tc>
        <w:tc>
          <w:tcPr/>
          <w:p>
            <w:pPr>
              <w:pStyle w:val="Compact"/>
            </w:pPr>
            <w:r>
              <w:t xml:space="preserve">18:00–18:10</w:t>
            </w:r>
          </w:p>
        </w:tc>
        <w:tc>
          <w:tcPr/>
          <w:p>
            <w:pPr>
              <w:pStyle w:val="Compact"/>
            </w:pPr>
            <w:r>
              <w:t xml:space="preserve">531.8940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14:00–14:10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20:00–20:10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全天购电量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59482.6990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全天购电费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35126.9486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中午/午后光伏充裕时段购电为</w:t>
      </w:r>
      <w:r>
        <w:t xml:space="preserve"> </w:t>
      </w:r>
      <w:r>
        <w:rPr>
          <w:rFonts w:hint="eastAsia"/>
        </w:rPr>
        <w:t xml:space="preserve">0（由光伏+储能放电覆盖），傍晚购电回升对应晚高峰。</w:t>
      </w:r>
    </w:p>
    <w:p>
      <w:pPr>
        <w:pStyle w:val="FirstParagraph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2　</w:t>
      </w:r>
      <w:r>
        <w:rPr>
          <w:rFonts w:hint="eastAsia"/>
          <w:b/>
          <w:bCs/>
        </w:rPr>
        <w:t xml:space="preserve">储能设备在指定时间段的充放电量及</w:t>
      </w:r>
      <w:r>
        <w:rPr>
          <w:b/>
          <w:bCs/>
        </w:rPr>
        <w:t xml:space="preserve"> 0:00、24:00 </w:t>
      </w:r>
      <w:r>
        <w:rPr>
          <w:rFonts w:hint="eastAsia"/>
          <w:b/>
          <w:bCs/>
        </w:rPr>
        <w:t xml:space="preserve">的储电量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充电量</w:t>
            </w:r>
            <w:r>
              <w:t xml:space="preserve"> 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放电量</w:t>
            </w:r>
            <w:r>
              <w:t xml:space="preserve"> (kWh)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0:00–4:00</w:t>
            </w:r>
          </w:p>
        </w:tc>
        <w:tc>
          <w:tcPr/>
          <w:p>
            <w:pPr>
              <w:pStyle w:val="Compact"/>
            </w:pPr>
            <w:r>
              <w:t xml:space="preserve">4500.0000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4:00–8:00</w:t>
            </w:r>
          </w:p>
        </w:tc>
        <w:tc>
          <w:tcPr/>
          <w:p>
            <w:pPr>
              <w:pStyle w:val="Compact"/>
            </w:pPr>
            <w:r>
              <w:t xml:space="preserve">833.3333</w:t>
            </w:r>
          </w:p>
        </w:tc>
        <w:tc>
          <w:tcPr/>
          <w:p>
            <w:pPr>
              <w:pStyle w:val="Compact"/>
            </w:pPr>
            <w:r>
              <w:t xml:space="preserve">6365.8412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8:00–12:00</w:t>
            </w:r>
          </w:p>
        </w:tc>
        <w:tc>
          <w:tcPr/>
          <w:p>
            <w:pPr>
              <w:pStyle w:val="Compact"/>
            </w:pPr>
            <w:r>
              <w:t xml:space="preserve">4787.9643</w:t>
            </w:r>
          </w:p>
        </w:tc>
        <w:tc>
          <w:tcPr/>
          <w:p>
            <w:pPr>
              <w:pStyle w:val="Compact"/>
            </w:pPr>
            <w:r>
              <w:t xml:space="preserve">1702.9970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12:00–16:00</w:t>
            </w:r>
          </w:p>
        </w:tc>
        <w:tc>
          <w:tcPr/>
          <w:p>
            <w:pPr>
              <w:pStyle w:val="Compact"/>
            </w:pPr>
            <w:r>
              <w:t xml:space="preserve">5286.0352</w:t>
            </w:r>
          </w:p>
        </w:tc>
        <w:tc>
          <w:tcPr/>
          <w:p>
            <w:pPr>
              <w:pStyle w:val="Compact"/>
            </w:pPr>
            <w:r>
              <w:t xml:space="preserve">91.1014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16:00–20:00</w:t>
            </w:r>
          </w:p>
        </w:tc>
        <w:tc>
          <w:tcPr/>
          <w:p>
            <w:pPr>
              <w:pStyle w:val="Compact"/>
            </w:pPr>
            <w:r>
              <w:t xml:space="preserve">0.0000</w:t>
            </w:r>
          </w:p>
        </w:tc>
        <w:tc>
          <w:tcPr/>
          <w:p>
            <w:pPr>
              <w:pStyle w:val="Compact"/>
            </w:pPr>
            <w:r>
              <w:t xml:space="preserve">5780.1319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20:00–24:00</w:t>
            </w:r>
          </w:p>
        </w:tc>
        <w:tc>
          <w:tcPr/>
          <w:p>
            <w:pPr>
              <w:pStyle w:val="Compact"/>
            </w:pPr>
            <w:r>
              <w:t xml:space="preserve">5333.3333</w:t>
            </w:r>
          </w:p>
        </w:tc>
        <w:tc>
          <w:tcPr/>
          <w:p>
            <w:pPr>
              <w:pStyle w:val="Compact"/>
            </w:pPr>
            <w:r>
              <w:t xml:space="preserve">2859.8681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 </w:t>
            </w:r>
            <w:r>
              <w:rPr>
                <w:rFonts w:hint="eastAsia"/>
              </w:rPr>
              <w:t xml:space="preserve">储电量</w:t>
            </w:r>
          </w:p>
        </w:tc>
        <w:tc>
          <w:tcPr/>
          <w:p>
            <w:pPr>
              <w:pStyle w:val="Compact"/>
            </w:pPr>
            <w:r>
              <w:t xml:space="preserve">6000.00</w:t>
            </w:r>
          </w:p>
        </w:tc>
        <w:tc>
          <w:tcPr/>
          <w:p>
            <w:pPr>
              <w:pStyle w:val="Compact"/>
            </w:pPr>
            <w:r>
              <w:t xml:space="preserve">24:00 </w:t>
            </w:r>
            <w:r>
              <w:rPr>
                <w:rFonts w:hint="eastAsia"/>
              </w:rPr>
              <w:t xml:space="preserve">储电量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凌晨谷价充电、早/晚高峰放电，16:00–20:00</w:t>
      </w:r>
      <w:r>
        <w:t xml:space="preserve"> </w:t>
      </w:r>
      <w:r>
        <w:rPr>
          <w:rFonts w:hint="eastAsia"/>
        </w:rPr>
        <w:t xml:space="preserve">无充电、放电最大，符合分时电价套利预期。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4" w:name="问题二全年计划购电与紧急购电策略"/>
    <w:p>
      <w:pPr>
        <w:pStyle w:val="Heading3"/>
      </w:pPr>
      <w:r>
        <w:t xml:space="preserve">5.2 </w:t>
      </w:r>
      <w:r>
        <w:rPr>
          <w:rFonts w:hint="eastAsia"/>
        </w:rPr>
        <w:t xml:space="preserve">问题二：全年计划购电与紧急购电策略</w:t>
      </w:r>
    </w:p>
    <w:bookmarkStart w:id="25" w:name="两阶段鲁棒模型"/>
    <w:p>
      <w:pPr>
        <w:pStyle w:val="Heading4"/>
      </w:pPr>
      <w:r>
        <w:t xml:space="preserve">5.2.1 </w:t>
      </w:r>
      <w:r>
        <w:rPr>
          <w:rFonts w:hint="eastAsia"/>
        </w:rPr>
        <w:t xml:space="preserve">两阶段鲁棒模型</w:t>
      </w:r>
    </w:p>
    <w:p>
      <w:pPr>
        <w:pStyle w:val="FirstParagraph"/>
      </w:pPr>
      <w:r>
        <w:rPr>
          <w:rFonts w:hint="eastAsia"/>
        </w:rPr>
        <w:t xml:space="preserve">全年</w:t>
      </w:r>
      <w:r>
        <w:t xml:space="preserve"> 365 </w:t>
      </w:r>
      <w:r>
        <w:rPr>
          <w:rFonts w:hint="eastAsia"/>
        </w:rPr>
        <w:t xml:space="preserve">天连续优化，储能跨日连续运行（电量在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内、首末电量均为</w:t>
      </w:r>
      <w:r>
        <w:t xml:space="preserve"> </w:t>
      </w:r>
      <w:r>
        <w:rPr>
          <w:rFonts w:hint="eastAsia"/>
        </w:rPr>
        <w:t xml:space="preserve">6000，保证储能作为多年复用资产时每年起止一致）；结果截取</w:t>
      </w:r>
      <w:r>
        <w:t xml:space="preserve"> 2025-02-01~12-31 </w:t>
      </w:r>
      <w:r>
        <w:rPr>
          <w:rFonts w:hint="eastAsia"/>
        </w:rPr>
        <w:t xml:space="preserve">的</w:t>
      </w:r>
      <w:r>
        <w:t xml:space="preserve"> 334 </w:t>
      </w:r>
      <w:r>
        <w:rPr>
          <w:rFonts w:hint="eastAsia"/>
        </w:rPr>
        <w:t xml:space="preserve">天输出。由于</w:t>
      </w:r>
      <w:r>
        <w:t xml:space="preserve"> 0:00 </w:t>
      </w:r>
      <w:r>
        <w:rPr>
          <w:rFonts w:hint="eastAsia"/>
        </w:rPr>
        <w:t xml:space="preserve">只有光伏预报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  <m:r>
                  <m:t>V</m:t>
                </m:r>
              </m:e>
            </m:acc>
          </m:e>
          <m:sub>
            <m:r>
              <m:t>t</m:t>
            </m:r>
          </m:sub>
        </m:sSub>
      </m:oMath>
      <w:r>
        <w:rPr>
          <w:rFonts w:hint="eastAsia"/>
        </w:rPr>
        <w:t xml:space="preserve">，我们采用两阶段：</w:t>
      </w:r>
    </w:p>
    <w:p>
      <w:pPr>
        <w:pStyle w:val="BodyText"/>
      </w:pPr>
      <w:r>
        <w:rPr>
          <w:rFonts w:hint="eastAsia"/>
          <w:b/>
          <w:bCs/>
        </w:rPr>
        <w:t xml:space="preserve">第一阶段（计划）</w:t>
      </w:r>
      <w:r>
        <w:rPr>
          <w:rFonts w:hint="eastAsia"/>
        </w:rPr>
        <w:t xml:space="preserve">：用全年</w:t>
      </w:r>
      <w:r>
        <w:t xml:space="preserve"> 0:00 </w:t>
      </w:r>
      <w:r>
        <w:rPr>
          <w:rFonts w:hint="eastAsia"/>
        </w:rPr>
        <w:t xml:space="preserve">光伏预报做全局连续</w:t>
      </w:r>
      <w:r>
        <w:t xml:space="preserve"> </w:t>
      </w:r>
      <w:r>
        <w:rPr>
          <w:rFonts w:hint="eastAsia"/>
        </w:rPr>
        <w:t xml:space="preserve">LP（即</w:t>
      </w:r>
      <w:r>
        <w:t xml:space="preserve"> P1 </w:t>
      </w:r>
      <w:r>
        <w:rPr>
          <w:rFonts w:hint="eastAsia"/>
        </w:rPr>
        <w:t xml:space="preserve">去掉”每日复位”约束、扩展到全年），得计划购电</w:t>
      </w:r>
      <w:r>
        <w:t xml:space="preserve"> </w:t>
      </w:r>
      <m:oMath>
        <m:sSubSup>
          <m:e>
            <m:r>
              <m:t>G</m:t>
            </m:r>
          </m:e>
          <m:sub>
            <m:r>
              <m:t>t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bSup>
      </m:oMath>
      <w:r>
        <w:t xml:space="preserve"> </w:t>
      </w:r>
      <w:r>
        <w:rPr>
          <w:rFonts w:hint="eastAsia"/>
        </w:rPr>
        <w:t xml:space="preserve">与计划储电量轨迹，计划购电费</w:t>
      </w:r>
      <w:r>
        <w:t xml:space="preserve"> </w:t>
      </w:r>
      <m:oMath>
        <m:r>
          <m:rPr>
            <m:sty m:val="p"/>
          </m:rPr>
          <m:t>∑</m:t>
        </m:r>
        <m:sSub>
          <m:e>
            <m:r>
              <m:t>p</m:t>
            </m:r>
          </m:e>
          <m:sub>
            <m:r>
              <m:t>t</m:t>
            </m:r>
          </m:sub>
        </m:sSub>
        <m:sSubSup>
          <m:e>
            <m:r>
              <m:t>G</m:t>
            </m:r>
          </m:e>
          <m:sub>
            <m:r>
              <m:t>t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bSup>
      </m:oMath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第二阶段（重调度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紧急购电）</w:t>
      </w:r>
      <w:r>
        <w:rPr>
          <w:rFonts w:hint="eastAsia"/>
        </w:rPr>
        <w:t xml:space="preserve">：实际光伏</w:t>
      </w:r>
      <w:r>
        <w:t xml:space="preserve"> </w:t>
      </w:r>
      <m:oMath>
        <m:r>
          <m:t>P</m:t>
        </m:r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揭晓后，固定</w:t>
      </w:r>
      <w:r>
        <w:t xml:space="preserve"> </w:t>
      </w:r>
      <m:oMath>
        <m:sSubSup>
          <m:e>
            <m:r>
              <m:t>G</m:t>
            </m:r>
          </m:e>
          <m:sub>
            <m:r>
              <m:t>t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bSup>
      </m:oMath>
      <w:r>
        <w:rPr>
          <w:rFonts w:hint="eastAsia"/>
        </w:rPr>
        <w:t xml:space="preserve">，对储能重调度以最小化紧急购电量：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,</m:t>
              </m:r>
              <m:r>
                <m:t>e</m:t>
              </m:r>
            </m:lim>
          </m:limLow>
          <m:r>
            <m:t> 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t> </m:t>
          </m:r>
          <m:r>
            <m:rPr>
              <m:nor/>
              <m:sty m:val="p"/>
            </m:rPr>
            <m:t>s.t.</m:t>
          </m:r>
          <m:r>
            <m:t> </m:t>
          </m:r>
          <m:sSubSup>
            <m:e>
              <m:r>
                <m:t>G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</m:sup>
          </m:sSubSup>
          <m:r>
            <m:rPr>
              <m:sty m:val="p"/>
            </m:rPr>
            <m:t>+</m:t>
          </m:r>
          <m:r>
            <m:t>P</m:t>
          </m:r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t> 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L</m:t>
              </m:r>
            </m:e>
            <m:sub>
              <m:r>
                <m:t>t</m:t>
              </m:r>
            </m:sub>
          </m:sSub>
          <m:r>
            <m:t> </m:t>
          </m:r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rPr>
          <w:rFonts w:hint="eastAsia"/>
        </w:rPr>
        <w:t xml:space="preserve">即储能先吸收光伏偏差，仍不足的缺口由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rPr>
          <w:b/>
          <w:bCs/>
        </w:rPr>
        <w:t xml:space="preserve">5 </w:t>
      </w:r>
      <w:r>
        <w:rPr>
          <w:rFonts w:hint="eastAsia"/>
          <w:b/>
          <w:bCs/>
        </w:rPr>
        <w:t xml:space="preserve">倍电价</w:t>
      </w:r>
      <w:r>
        <w:t xml:space="preserve"> </w:t>
      </w:r>
      <w:r>
        <w:rPr>
          <w:rFonts w:hint="eastAsia"/>
        </w:rPr>
        <w:t xml:space="preserve">补偿。全年总费用：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Total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Sup>
            <m:e>
              <m:r>
                <m:t>G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</m:sup>
          </m:sSubSup>
          <m:r>
            <m:rPr>
              <m:sty m:val="p"/>
            </m:rPr>
            <m:t>+</m:t>
          </m:r>
          <m:r>
            <m:t>5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sSub>
            <m:e>
              <m:r>
                <m:t>e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作为对照，还求解了</w:t>
      </w:r>
      <w:r>
        <w:t xml:space="preserve"> </w:t>
      </w:r>
      <w:r>
        <w:rPr>
          <w:rFonts w:hint="eastAsia"/>
          <w:b/>
          <w:bCs/>
        </w:rPr>
        <w:t xml:space="preserve">确定性方案</w:t>
      </w:r>
      <w:r>
        <w:rPr>
          <w:rFonts w:hint="eastAsia"/>
        </w:rPr>
        <w:t xml:space="preserve">（假设</w:t>
      </w:r>
      <w:r>
        <w:t xml:space="preserve"> 0:00 </w:t>
      </w:r>
      <w:r>
        <w:rPr>
          <w:rFonts w:hint="eastAsia"/>
        </w:rPr>
        <w:t xml:space="preserve">已知当天实际光伏），此时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≡</m:t>
        </m:r>
        <m:r>
          <m:t>0</m:t>
        </m:r>
      </m:oMath>
      <w:r>
        <w:rPr>
          <w:rFonts w:hint="eastAsia"/>
        </w:rPr>
        <w:t xml:space="preserve">，代表预报完全准确的理论最优。</w:t>
      </w:r>
    </w:p>
    <w:bookmarkEnd w:id="25"/>
    <w:bookmarkStart w:id="29" w:name="光伏预报误差分析"/>
    <w:p>
      <w:pPr>
        <w:pStyle w:val="Heading4"/>
      </w:pPr>
      <w:r>
        <w:t xml:space="preserve">5.2.2 </w:t>
      </w:r>
      <w:r>
        <w:rPr>
          <w:rFonts w:hint="eastAsia"/>
        </w:rPr>
        <w:t xml:space="preserve">光伏预报误差分析</w:t>
      </w:r>
    </w:p>
    <w:p>
      <w:pPr>
        <w:pStyle w:val="FirstParagraph"/>
      </w:pPr>
      <w:r>
        <w:rPr>
          <w:rFonts w:hint="eastAsia"/>
        </w:rPr>
        <w:t xml:space="preserve">附件三</w:t>
      </w:r>
      <w:r>
        <w:t xml:space="preserve"> 0:00 </w:t>
      </w:r>
      <w:r>
        <w:rPr>
          <w:rFonts w:hint="eastAsia"/>
        </w:rPr>
        <w:t xml:space="preserve">预报全年误差：均值</w:t>
      </w:r>
      <w:r>
        <w:t xml:space="preserve"> </w:t>
      </w:r>
      <m:oMath>
        <m:r>
          <m:rPr>
            <m:sty m:val="p"/>
          </m:rPr>
          <m:t>−</m:t>
        </m:r>
        <m:r>
          <m:t>29.68</m:t>
        </m:r>
      </m:oMath>
      <w:r>
        <w:t xml:space="preserve"> </w:t>
      </w:r>
      <w:r>
        <w:t xml:space="preserve">kW、RMSE</w:t>
      </w:r>
      <w:r>
        <w:t xml:space="preserve"> </w:t>
      </w:r>
      <m:oMath>
        <m:r>
          <m:t>648.31</m:t>
        </m:r>
      </m:oMath>
      <w:r>
        <w:t xml:space="preserve"> </w:t>
      </w:r>
      <w:r>
        <w:rPr>
          <w:rFonts w:hint="eastAsia"/>
        </w:rPr>
        <w:t xml:space="preserve">kW、平均绝对</w:t>
      </w:r>
      <w:r>
        <w:t xml:space="preserve"> </w:t>
      </w:r>
      <m:oMath>
        <m:r>
          <m:t>371.22</m:t>
        </m:r>
      </m:oMath>
      <w:r>
        <w:t xml:space="preserve"> </w:t>
      </w:r>
      <w:r>
        <w:rPr>
          <w:rFonts w:hint="eastAsia"/>
        </w:rPr>
        <w:t xml:space="preserve">kW（[图6]）。误差以负偏为主（预报偏乐观），是紧急购电的根源。</w:t>
      </w:r>
    </w:p>
    <w:p>
      <w:pPr>
        <w:pStyle w:val="CaptionedFigure"/>
      </w:pPr>
      <w:r>
        <w:drawing>
          <wp:inline>
            <wp:extent cx="3840480" cy="2170786"/>
            <wp:effectExtent b="0" l="0" r="0" t="0"/>
            <wp:docPr descr="图6 光伏预报误差" title="" id="27" name="Picture"/>
            <a:graphic>
              <a:graphicData uri="http://schemas.openxmlformats.org/drawingml/2006/picture">
                <pic:pic>
                  <pic:nvPicPr>
                    <pic:cNvPr descr="figures/fig6_光伏预报误差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1707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图6</w:t>
      </w:r>
      <w:r>
        <w:t xml:space="preserve"> </w:t>
      </w:r>
      <w:r>
        <w:rPr>
          <w:rFonts w:hint="eastAsia"/>
        </w:rPr>
        <w:t xml:space="preserve">光伏预报误差</w:t>
      </w:r>
    </w:p>
    <w:bookmarkEnd w:id="29"/>
    <w:bookmarkStart w:id="33" w:name="结果"/>
    <w:p>
      <w:pPr>
        <w:pStyle w:val="Heading4"/>
      </w:pPr>
      <w:r>
        <w:t xml:space="preserve">5.2.3 </w:t>
      </w:r>
      <w:r>
        <w:rPr>
          <w:rFonts w:hint="eastAsia"/>
        </w:rPr>
        <w:t xml:space="preserve">结果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计划购电费(元)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总购电费(元)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紧急购电量(kWh)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紧急天数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确定性（光伏全知）</w:t>
            </w:r>
          </w:p>
        </w:tc>
        <w:tc>
          <w:tcPr/>
          <w:p>
            <w:pPr>
              <w:pStyle w:val="Compact"/>
            </w:pPr>
            <w:r>
              <w:t xml:space="preserve">12 229 460.73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12 229 460.73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鲁棒（0:00</w:t>
            </w:r>
            <w:r>
              <w:t xml:space="preserve"> </w:t>
            </w:r>
            <w:r>
              <w:rPr>
                <w:rFonts w:hint="eastAsia"/>
              </w:rPr>
              <w:t xml:space="preserve">用预报）</w:t>
            </w:r>
          </w:p>
        </w:tc>
        <w:tc>
          <w:tcPr/>
          <w:p>
            <w:pPr>
              <w:pStyle w:val="Compact"/>
            </w:pPr>
            <w:r>
              <w:t xml:space="preserve">12 549 415.99</w:t>
            </w:r>
          </w:p>
        </w:tc>
        <w:tc>
          <w:tcPr/>
          <w:p>
            <w:pPr>
              <w:pStyle w:val="Compact"/>
            </w:pPr>
            <w:r>
              <w:t xml:space="preserve">2 175 844.25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14 725 260.23</w:t>
            </w:r>
          </w:p>
        </w:tc>
        <w:tc>
          <w:tcPr/>
          <w:p>
            <w:pPr>
              <w:pStyle w:val="Compact"/>
            </w:pPr>
            <w:r>
              <w:t xml:space="preserve">575 740.84</w:t>
            </w:r>
          </w:p>
        </w:tc>
        <w:tc>
          <w:tcPr/>
          <w:p>
            <w:pPr>
              <w:pStyle w:val="Compact"/>
            </w:pPr>
            <w:r>
              <w:t xml:space="preserve">297/334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鲁棒方案比确定性方案多付</w:t>
      </w:r>
      <w:r>
        <w:t xml:space="preserve"> </w:t>
      </w:r>
      <m:oMath>
        <m:r>
          <m:t>249.58</m:t>
        </m:r>
      </m:oMath>
      <w:r>
        <w:t xml:space="preserve"> </w:t>
      </w:r>
      <w:r>
        <w:rPr>
          <w:rFonts w:hint="eastAsia"/>
        </w:rPr>
        <w:t xml:space="preserve">万元，即全年光伏预报误差导致的代价；紧急购电约占总费用的</w:t>
      </w:r>
      <w:r>
        <w:t xml:space="preserve"> </w:t>
      </w:r>
      <w:r>
        <w:rPr>
          <w:rFonts w:hint="eastAsia"/>
        </w:rPr>
        <w:t xml:space="preserve">14.8%，说明预报误差对成本的冲击显著（[图2]）。</w:t>
      </w:r>
    </w:p>
    <w:p>
      <w:pPr>
        <w:pStyle w:val="CaptionedFigure"/>
      </w:pPr>
      <w:r>
        <w:drawing>
          <wp:inline>
            <wp:extent cx="3840480" cy="2040113"/>
            <wp:effectExtent b="0" l="0" r="0" t="0"/>
            <wp:docPr descr="图2 问题二全年购电费构成" title="" id="31" name="Picture"/>
            <a:graphic>
              <a:graphicData uri="http://schemas.openxmlformats.org/drawingml/2006/picture">
                <pic:pic>
                  <pic:nvPicPr>
                    <pic:cNvPr descr="figures/fig2_问题2_全年购电费构成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20401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</w:t>
      </w:r>
      <w:r>
        <w:t xml:space="preserve"> </w:t>
      </w:r>
      <w:r>
        <w:rPr>
          <w:rFonts w:hint="eastAsia"/>
        </w:rPr>
        <w:t xml:space="preserve">问题二全年购电费构成</w:t>
      </w:r>
    </w:p>
    <w:p>
      <w:pPr>
        <w:pStyle w:val="BodyText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3　</w:t>
      </w:r>
      <w:r>
        <w:rPr>
          <w:rFonts w:hint="eastAsia"/>
          <w:b/>
          <w:bCs/>
        </w:rPr>
        <w:t xml:space="preserve">微网在指定日期的紧急购电量（鲁棒方案）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紧急购电量(kWh)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264.3729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2025.3.20</w:t>
            </w:r>
          </w:p>
        </w:tc>
        <w:tc>
          <w:tcPr/>
          <w:p>
            <w:pPr>
              <w:pStyle w:val="Compact"/>
            </w:pPr>
            <w:r>
              <w:t xml:space="preserve">07:00–07:40</w:t>
            </w:r>
          </w:p>
        </w:tc>
        <w:tc>
          <w:tcPr/>
          <w:p>
            <w:pPr>
              <w:pStyle w:val="Compact"/>
            </w:pPr>
            <w:r>
              <w:t xml:space="preserve">1204.9012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04:00–04:50</w:t>
            </w:r>
          </w:p>
        </w:tc>
        <w:tc>
          <w:tcPr/>
          <w:p>
            <w:pPr>
              <w:pStyle w:val="Compact"/>
            </w:pPr>
            <w:r>
              <w:t xml:space="preserve">5.2416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05:00–05:30</w:t>
            </w:r>
          </w:p>
        </w:tc>
        <w:tc>
          <w:tcPr/>
          <w:p>
            <w:pPr>
              <w:pStyle w:val="Compact"/>
            </w:pPr>
            <w:r>
              <w:t xml:space="preserve">296.7524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337.0349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2025.6.21</w:t>
            </w:r>
          </w:p>
        </w:tc>
        <w:tc>
          <w:tcPr/>
          <w:p>
            <w:pPr>
              <w:pStyle w:val="Compact"/>
            </w:pPr>
            <w:r>
              <w:t xml:space="preserve">07:00–07:20</w:t>
            </w:r>
          </w:p>
        </w:tc>
        <w:tc>
          <w:tcPr/>
          <w:p>
            <w:pPr>
              <w:pStyle w:val="Compact"/>
            </w:pPr>
            <w:r>
              <w:t xml:space="preserve">70.5027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05:40–05:50</w:t>
            </w:r>
          </w:p>
        </w:tc>
        <w:tc>
          <w:tcPr/>
          <w:p>
            <w:pPr>
              <w:pStyle w:val="Compact"/>
            </w:pPr>
            <w:r>
              <w:t xml:space="preserve">125.7796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2025.9.23</w:t>
            </w:r>
          </w:p>
        </w:tc>
        <w:tc>
          <w:tcPr/>
          <w:p>
            <w:pPr>
              <w:pStyle w:val="Compact"/>
            </w:pPr>
            <w:r>
              <w:t xml:space="preserve">07:20–07:40</w:t>
            </w:r>
          </w:p>
        </w:tc>
        <w:tc>
          <w:tcPr/>
          <w:p>
            <w:pPr>
              <w:pStyle w:val="Compact"/>
            </w:pPr>
            <w:r>
              <w:t xml:space="preserve">438.3041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06:00–06:10</w:t>
            </w:r>
          </w:p>
        </w:tc>
        <w:tc>
          <w:tcPr/>
          <w:p>
            <w:pPr>
              <w:pStyle w:val="Compact"/>
            </w:pPr>
            <w:r>
              <w:t xml:space="preserve">77.0275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07:00–07:30</w:t>
            </w:r>
          </w:p>
        </w:tc>
        <w:tc>
          <w:tcPr/>
          <w:p>
            <w:pPr>
              <w:pStyle w:val="Compact"/>
            </w:pPr>
            <w:r>
              <w:t xml:space="preserve">573.0973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07:40–08:10</w:t>
            </w:r>
          </w:p>
        </w:tc>
        <w:tc>
          <w:tcPr/>
          <w:p>
            <w:pPr>
              <w:pStyle w:val="Compact"/>
            </w:pPr>
            <w:r>
              <w:t xml:space="preserve">120.9345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09:30–09:50</w:t>
            </w:r>
          </w:p>
        </w:tc>
        <w:tc>
          <w:tcPr/>
          <w:p>
            <w:pPr>
              <w:pStyle w:val="Compact"/>
            </w:pPr>
            <w:r>
              <w:t xml:space="preserve">570.2119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10:20–10:30</w:t>
            </w:r>
          </w:p>
        </w:tc>
        <w:tc>
          <w:tcPr/>
          <w:p>
            <w:pPr>
              <w:pStyle w:val="Compact"/>
            </w:pPr>
            <w:r>
              <w:t xml:space="preserve">331.7846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2025.12.21</w:t>
            </w:r>
          </w:p>
        </w:tc>
        <w:tc>
          <w:tcPr/>
          <w:p>
            <w:pPr>
              <w:pStyle w:val="Compact"/>
            </w:pPr>
            <w:r>
              <w:t xml:space="preserve">10:40–10:50</w:t>
            </w:r>
          </w:p>
        </w:tc>
        <w:tc>
          <w:tcPr/>
          <w:p>
            <w:pPr>
              <w:pStyle w:val="Compact"/>
            </w:pPr>
            <w:r>
              <w:t xml:space="preserve">16.5832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紧急购电集中在清晨（5:00–10:00），此时光伏刚起、预报偏乐观而实际出力不足。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问题三多时点滚动调整购电策略"/>
    <w:p>
      <w:pPr>
        <w:pStyle w:val="Heading3"/>
      </w:pPr>
      <w:r>
        <w:t xml:space="preserve">5.3 </w:t>
      </w:r>
      <w:r>
        <w:rPr>
          <w:rFonts w:hint="eastAsia"/>
        </w:rPr>
        <w:t xml:space="preserve">问题三：多时点滚动调整购电策略</w:t>
      </w:r>
    </w:p>
    <w:bookmarkStart w:id="35" w:name="滚动调整模型"/>
    <w:p>
      <w:pPr>
        <w:pStyle w:val="Heading4"/>
      </w:pPr>
      <w:r>
        <w:t xml:space="preserve">5.3.1 </w:t>
      </w:r>
      <w:r>
        <w:rPr>
          <w:rFonts w:hint="eastAsia"/>
        </w:rPr>
        <w:t xml:space="preserve">滚动调整模型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0/6/12/18 </w:t>
      </w:r>
      <w:r>
        <w:rPr>
          <w:rFonts w:hint="eastAsia"/>
        </w:rPr>
        <w:t xml:space="preserve">时四次获得未来</w:t>
      </w:r>
      <w:r>
        <w:t xml:space="preserve"> 24 h </w:t>
      </w:r>
      <w:r>
        <w:rPr>
          <w:rFonts w:hint="eastAsia"/>
        </w:rPr>
        <w:t xml:space="preserve">光伏预报。0:00</w:t>
      </w:r>
      <w:r>
        <w:t xml:space="preserve"> </w:t>
      </w:r>
      <w:r>
        <w:rPr>
          <w:rFonts w:hint="eastAsia"/>
        </w:rPr>
        <w:t xml:space="preserve">按预报制定计划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p>
      </m:oMath>
      <w:r>
        <w:rPr>
          <w:rFonts w:hint="eastAsia"/>
        </w:rPr>
        <w:t xml:space="preserve">；6/12/18</w:t>
      </w:r>
      <w:r>
        <w:t xml:space="preserve"> </w:t>
      </w:r>
      <w:r>
        <w:rPr>
          <w:rFonts w:hint="eastAsia"/>
        </w:rPr>
        <w:t xml:space="preserve">时对剩余时段用最新预报重新优化，得到调整购电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j</m:t>
            </m:r>
          </m:sup>
        </m:sSup>
      </m:oMath>
      <w:r>
        <w:rPr>
          <w:rFonts w:hint="eastAsia"/>
        </w:rPr>
        <w:t xml:space="preserve">（每段取最新一次调整值）。费用构成：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Total</m:t>
          </m:r>
          <m:r>
            <m:rPr>
              <m:sty m:val="p"/>
            </m:rPr>
            <m:t>=</m:t>
          </m:r>
          <m:limLow>
            <m:e>
              <m:limLow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nary>
                  <m:sSubSup>
                    <m:e>
                      <m:r>
                        <m:t>G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n</m:t>
                      </m:r>
                    </m:sup>
                  </m:sSub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计划费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nary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0.5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max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l</m:t>
                          </m:r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n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d</m:t>
                          </m:r>
                          <m:r>
                            <m:rPr>
                              <m:sty m:val="p"/>
                            </m:rPr>
                            <m:t>j</m:t>
                          </m:r>
                        </m:sup>
                      </m:sSubSup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1.5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max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d</m:t>
                          </m:r>
                          <m:r>
                            <m:rPr>
                              <m:sty m:val="p"/>
                            </m:rPr>
                            <m:t>j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G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l</m:t>
                          </m:r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n</m:t>
                          </m:r>
                        </m:sup>
                      </m:sSub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调整相关费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t>5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nary>
                  <m:sSub>
                    <m:e>
                      <m:r>
                        <m:t>e</m:t>
                      </m:r>
                    </m:e>
                    <m:sub>
                      <m:r>
                        <m:t>t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紧急费</m:t>
              </m:r>
            </m:lim>
          </m:limLow>
        </m:oMath>
      </m:oMathPara>
    </w:p>
    <w:p>
      <w:pPr>
        <w:pStyle w:val="FirstParagraph"/>
      </w:pPr>
      <w:r>
        <w:rPr>
          <w:rFonts w:hint="eastAsia"/>
          <w:b/>
          <w:bCs/>
        </w:rPr>
        <w:t xml:space="preserve">关键结论</w:t>
      </w:r>
      <w:r>
        <w:rPr>
          <w:rFonts w:hint="eastAsia"/>
        </w:rPr>
        <w:t xml:space="preserve">：最优解中下调（违约</w:t>
      </w:r>
      <w:r>
        <w:t xml:space="preserve"> </w:t>
      </w:r>
      <w:r>
        <w:rPr>
          <w:rFonts w:hint="eastAsia"/>
        </w:rPr>
        <w:t xml:space="preserve">50%）恒为</w:t>
      </w:r>
      <w:r>
        <w:t xml:space="preserve"> </w:t>
      </w:r>
      <w:r>
        <w:rPr>
          <w:rFonts w:hint="eastAsia"/>
        </w:rPr>
        <w:t xml:space="preserve">0。原因是计划购电费</w:t>
      </w:r>
      <w:r>
        <w:t xml:space="preserve"> </w:t>
      </w:r>
      <m:oMath>
        <m:sSub>
          <m:e>
            <m:r>
              <m:t>p</m:t>
            </m:r>
          </m:e>
          <m:sub>
            <m:r>
              <m:t>t</m:t>
            </m:r>
          </m:sub>
        </m:sSub>
        <m:sSubSup>
          <m:e>
            <m:r>
              <m:t>G</m:t>
            </m:r>
          </m:e>
          <m:sub>
            <m:r>
              <m:t>t</m:t>
            </m:r>
          </m:sub>
          <m:sup>
            <m:r>
              <m:rPr>
                <m:sty m:val="p"/>
              </m:rPr>
              <m:t>p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sup>
        </m:sSubSup>
      </m:oMath>
      <w:r>
        <w:t xml:space="preserve"> </w:t>
      </w:r>
      <w:r>
        <w:rPr>
          <w:rFonts w:hint="eastAsia"/>
        </w:rPr>
        <w:t xml:space="preserve">是已支付的沉没成本，下调只会额外付出</w:t>
      </w:r>
      <w:r>
        <w:t xml:space="preserve"> </w:t>
      </w:r>
      <m:oMath>
        <m:r>
          <m:t>0.5</m:t>
        </m:r>
        <m:sSub>
          <m:e>
            <m:r>
              <m:t>p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的违约惩罚而无任何收益，故调整只</w:t>
      </w:r>
      <w:r>
        <w:t xml:space="preserve"> </w:t>
      </w:r>
      <w:r>
        <w:rPr>
          <w:rFonts w:hint="eastAsia"/>
        </w:rPr>
        <w:t xml:space="preserve">“向上”</w:t>
      </w:r>
      <w:r>
        <w:rPr>
          <w:rFonts w:hint="eastAsia"/>
        </w:rPr>
        <w:t xml:space="preserve">（预报恶化时按</w:t>
      </w:r>
      <w:r>
        <w:t xml:space="preserve"> 1.5 </w:t>
      </w:r>
      <w:r>
        <w:rPr>
          <w:rFonts w:hint="eastAsia"/>
        </w:rPr>
        <w:t xml:space="preserve">倍补购），以较便宜的</w:t>
      </w:r>
      <w:r>
        <w:t xml:space="preserve"> 1.5 </w:t>
      </w:r>
      <w:r>
        <w:rPr>
          <w:rFonts w:hint="eastAsia"/>
        </w:rPr>
        <w:t xml:space="preserve">倍购电替代</w:t>
      </w:r>
      <w:r>
        <w:t xml:space="preserve"> 5 </w:t>
      </w:r>
      <w:r>
        <w:rPr>
          <w:rFonts w:hint="eastAsia"/>
        </w:rPr>
        <w:t xml:space="preserve">倍紧急购电。</w:t>
      </w:r>
    </w:p>
    <w:bookmarkEnd w:id="35"/>
    <w:bookmarkStart w:id="39" w:name="结果-1"/>
    <w:p>
      <w:pPr>
        <w:pStyle w:val="Heading4"/>
      </w:pPr>
      <w:r>
        <w:t xml:space="preserve">5.3.2 </w:t>
      </w:r>
      <w:r>
        <w:rPr>
          <w:rFonts w:hint="eastAsia"/>
        </w:rPr>
        <w:t xml:space="preserve">结果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计划购电费(元)</w:t>
            </w:r>
          </w:p>
        </w:tc>
        <w:tc>
          <w:tcPr/>
          <w:p>
            <w:pPr>
              <w:pStyle w:val="Compact"/>
            </w:pPr>
            <w:r>
              <w:t xml:space="preserve">12 549 415.99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调整相关费(元)</w:t>
            </w:r>
          </w:p>
        </w:tc>
        <w:tc>
          <w:tcPr/>
          <w:p>
            <w:pPr>
              <w:pStyle w:val="Compact"/>
            </w:pPr>
            <w:r>
              <w:t xml:space="preserve">444 364.53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紧急购电费(元)</w:t>
            </w:r>
          </w:p>
        </w:tc>
        <w:tc>
          <w:tcPr/>
          <w:p>
            <w:pPr>
              <w:pStyle w:val="Compact"/>
            </w:pPr>
            <w:r>
              <w:t xml:space="preserve">1 567 947.09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总购电费(元)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14 561 727.61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紧急购电量(kWh)</w:t>
            </w:r>
          </w:p>
        </w:tc>
        <w:tc>
          <w:tcPr/>
          <w:p>
            <w:pPr>
              <w:pStyle w:val="Compact"/>
            </w:pPr>
            <w:r>
              <w:t xml:space="preserve">426 </w:t>
            </w:r>
            <w:r>
              <w:rPr>
                <w:rFonts w:hint="eastAsia"/>
              </w:rPr>
              <w:t xml:space="preserve">817.00（较问题二下降</w:t>
            </w:r>
            <w:r>
              <w:t xml:space="preserve"> </w:t>
            </w:r>
            <w:r>
              <w:rPr>
                <w:rFonts w:hint="eastAsia"/>
              </w:rPr>
              <w:t xml:space="preserve">26%）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上调(1.5</w:t>
            </w:r>
            <w:r>
              <w:t xml:space="preserve"> </w:t>
            </w:r>
            <w:r>
              <w:rPr>
                <w:rFonts w:hint="eastAsia"/>
              </w:rPr>
              <w:t xml:space="preserve">倍)天数</w:t>
            </w:r>
            <w:r>
              <w:t xml:space="preserve"> / </w:t>
            </w:r>
            <w:r>
              <w:rPr>
                <w:rFonts w:hint="eastAsia"/>
              </w:rPr>
              <w:t xml:space="preserve">下调(0.5</w:t>
            </w:r>
            <w:r>
              <w:t xml:space="preserve"> </w:t>
            </w:r>
            <w:r>
              <w:rPr>
                <w:rFonts w:hint="eastAsia"/>
              </w:rPr>
              <w:t xml:space="preserve">倍)天数</w:t>
            </w:r>
          </w:p>
        </w:tc>
        <w:tc>
          <w:tcPr/>
          <w:p>
            <w:pPr>
              <w:pStyle w:val="Compact"/>
            </w:pPr>
            <w:r>
              <w:t xml:space="preserve">290 / 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rPr>
          <w:rFonts w:hint="eastAsia"/>
        </w:rPr>
        <w:t xml:space="preserve">：引入</w:t>
      </w:r>
      <w:r>
        <w:t xml:space="preserve"> 6/12/18 </w:t>
      </w:r>
      <w:r>
        <w:rPr>
          <w:rFonts w:hint="eastAsia"/>
        </w:rPr>
        <w:t xml:space="preserve">时滚动调整后，总费用较问题二（仅</w:t>
      </w:r>
      <w:r>
        <w:t xml:space="preserve"> 0:00 </w:t>
      </w:r>
      <w:r>
        <w:rPr>
          <w:rFonts w:hint="eastAsia"/>
        </w:rPr>
        <w:t xml:space="preserve">预报）</w:t>
      </w:r>
      <w:r>
        <w:rPr>
          <w:rFonts w:hint="eastAsia"/>
          <w:b/>
          <w:bCs/>
        </w:rPr>
        <w:t xml:space="preserve">节省</w:t>
      </w:r>
      <w:r>
        <w:rPr>
          <w:b/>
          <w:bCs/>
        </w:rPr>
        <w:t xml:space="preserve"> </w:t>
      </w:r>
      <m:oMath>
        <m:r>
          <m:t>163</m:t>
        </m:r>
        <m:r>
          <m:t> </m:t>
        </m:r>
        <m:r>
          <m:t>532.62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。机理在于午间预报更准，可提前按</w:t>
      </w:r>
      <w:r>
        <w:t xml:space="preserve"> 1.5 </w:t>
      </w:r>
      <w:r>
        <w:rPr>
          <w:rFonts w:hint="eastAsia"/>
        </w:rPr>
        <w:t xml:space="preserve">倍</w:t>
      </w:r>
      <w:r>
        <w:t xml:space="preserve"> </w:t>
      </w:r>
      <w:r>
        <w:rPr>
          <w:rFonts w:hint="eastAsia"/>
        </w:rPr>
        <w:t xml:space="preserve">“预购”</w:t>
      </w:r>
      <w:r>
        <w:t xml:space="preserve"> </w:t>
      </w:r>
      <w:r>
        <w:rPr>
          <w:rFonts w:hint="eastAsia"/>
        </w:rPr>
        <w:t xml:space="preserve">替代昂贵的</w:t>
      </w:r>
      <w:r>
        <w:t xml:space="preserve"> 5 </w:t>
      </w:r>
      <w:r>
        <w:rPr>
          <w:rFonts w:hint="eastAsia"/>
        </w:rPr>
        <w:t xml:space="preserve">倍紧急购电，紧急购电量下降约四分之一（[图3]）。</w:t>
      </w:r>
    </w:p>
    <w:p>
      <w:pPr>
        <w:pStyle w:val="CaptionedFigure"/>
      </w:pPr>
      <w:r>
        <w:drawing>
          <wp:inline>
            <wp:extent cx="4160520" cy="2554002"/>
            <wp:effectExtent b="0" l="0" r="0" t="0"/>
            <wp:docPr descr="图3 问题三滚动调整 0320" title="" id="37" name="Picture"/>
            <a:graphic>
              <a:graphicData uri="http://schemas.openxmlformats.org/drawingml/2006/picture">
                <pic:pic>
                  <pic:nvPicPr>
                    <pic:cNvPr descr="figures/fig3_问题3_滚动调整_0320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25540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图3</w:t>
      </w:r>
      <w:r>
        <w:t xml:space="preserve"> </w:t>
      </w:r>
      <w:r>
        <w:rPr>
          <w:rFonts w:hint="eastAsia"/>
        </w:rPr>
        <w:t xml:space="preserve">问题三滚动调整</w:t>
      </w:r>
      <w:r>
        <w:t xml:space="preserve"> 0320</w:t>
      </w:r>
    </w:p>
    <w:p>
      <w:pPr>
        <w:pStyle w:val="BodyText"/>
      </w:pPr>
      <w:r>
        <w:rPr>
          <w:rFonts w:hint="eastAsia"/>
        </w:rPr>
        <w:t xml:space="preserve">关于</w:t>
      </w:r>
      <w:r>
        <w:t xml:space="preserve"> </w:t>
      </w:r>
      <w:r>
        <w:rPr>
          <w:rFonts w:hint="eastAsia"/>
        </w:rPr>
        <w:t xml:space="preserve">“是否需要引入其他时刻预报”</w:t>
      </w:r>
      <w:r>
        <w:rPr>
          <w:rFonts w:hint="eastAsia"/>
        </w:rPr>
        <w:t xml:space="preserve">：由于下调无收益、上调的收益来自预报精度提升，而光伏预报在</w:t>
      </w:r>
      <w:r>
        <w:t xml:space="preserve"> 0–12 </w:t>
      </w:r>
      <w:r>
        <w:rPr>
          <w:rFonts w:hint="eastAsia"/>
        </w:rPr>
        <w:t xml:space="preserve">时更新最快、午后趋于稳定，故</w:t>
      </w:r>
      <w:r>
        <w:t xml:space="preserve"> </w:t>
      </w:r>
      <w:r>
        <w:rPr>
          <w:b/>
          <w:bCs/>
        </w:rPr>
        <w:t xml:space="preserve">0/6/12/18 </w:t>
      </w:r>
      <w:r>
        <w:rPr>
          <w:rFonts w:hint="eastAsia"/>
          <w:b/>
          <w:bCs/>
        </w:rPr>
        <w:t xml:space="preserve">四个时点已基本覆盖主要信息增量</w:t>
      </w:r>
      <w:r>
        <w:rPr>
          <w:rFonts w:hint="eastAsia"/>
        </w:rPr>
        <w:t xml:space="preserve">，进一步加密时点边际收益递减。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9" w:name="问题四波动电价下的购电策略"/>
    <w:p>
      <w:pPr>
        <w:pStyle w:val="Heading3"/>
      </w:pPr>
      <w:r>
        <w:t xml:space="preserve">5.4 </w:t>
      </w:r>
      <w:r>
        <w:rPr>
          <w:rFonts w:hint="eastAsia"/>
        </w:rPr>
        <w:t xml:space="preserve">问题四：波动电价下的购电策略</w:t>
      </w:r>
    </w:p>
    <w:bookmarkStart w:id="41" w:name="模型扩展"/>
    <w:p>
      <w:pPr>
        <w:pStyle w:val="Heading4"/>
      </w:pPr>
      <w:r>
        <w:t xml:space="preserve">5.4.1 </w:t>
      </w:r>
      <w:r>
        <w:rPr>
          <w:rFonts w:hint="eastAsia"/>
        </w:rPr>
        <w:t xml:space="preserve">模型扩展</w:t>
      </w:r>
    </w:p>
    <w:p>
      <w:pPr>
        <w:pStyle w:val="FirstParagraph"/>
      </w:pPr>
      <w:r>
        <w:rPr>
          <w:rFonts w:hint="eastAsia"/>
        </w:rPr>
        <w:t xml:space="preserve">附件四电价逐日逐时波动（全局</w:t>
      </w:r>
      <w:r>
        <w:t xml:space="preserve"> </w:t>
      </w:r>
      <m:oMath>
        <m:r>
          <m:t>0.008</m:t>
        </m:r>
        <m:r>
          <m:rPr>
            <m:sty m:val="p"/>
          </m:rPr>
          <m:t>∼</m:t>
        </m:r>
        <m:r>
          <m:t>1.794</m:t>
        </m:r>
      </m:oMath>
      <w:r>
        <w:t xml:space="preserve"> </w:t>
      </w:r>
      <w:r>
        <w:rPr>
          <w:rFonts w:hint="eastAsia"/>
        </w:rPr>
        <w:t xml:space="preserve">元/kWh）。储能同样全年连续优化（与问题二/三一致），仅约束首末电量相等（保证无</w:t>
      </w:r>
      <w:r>
        <w:t xml:space="preserve"> </w:t>
      </w:r>
      <w:r>
        <w:rPr>
          <w:rFonts w:hint="eastAsia"/>
        </w:rPr>
        <w:t xml:space="preserve">“凭空能量”</w:t>
      </w:r>
      <w:r>
        <w:rPr>
          <w:rFonts w:hint="eastAsia"/>
        </w:rPr>
        <w:t xml:space="preserve">）：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min</m:t>
          </m:r>
          <m:r>
            <m:t> 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nary>
          <m:sSub>
            <m:e>
              <m:r>
                <m:t>G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t> </m:t>
          </m:r>
          <m:r>
            <m:rPr>
              <m:nor/>
              <m:sty m:val="p"/>
            </m:rPr>
            <m:t>s.t. 功率平衡、储能动态、</m:t>
          </m:r>
          <m:sSub>
            <m:e>
              <m:r>
                <m:t>E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t>52560</m:t>
              </m:r>
            </m:sub>
          </m:sSub>
          <m:r>
            <m:rPr>
              <m:sty m:val="p"/>
            </m:rPr>
            <m:t>=</m:t>
          </m:r>
          <m:r>
            <m:t>6000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364</m:t>
        </m:r>
      </m:oMath>
      <w:r>
        <w:t xml:space="preserve"> </w:t>
      </w:r>
      <w:r>
        <w:rPr>
          <w:rFonts w:hint="eastAsia"/>
        </w:rPr>
        <w:t xml:space="preserve">为天、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143</m:t>
        </m:r>
      </m:oMath>
      <w:r>
        <w:t xml:space="preserve"> </w:t>
      </w:r>
      <w:r>
        <w:rPr>
          <w:rFonts w:hint="eastAsia"/>
        </w:rPr>
        <w:t xml:space="preserve">为时段，共</w:t>
      </w:r>
      <w:r>
        <w:t xml:space="preserve"> </w:t>
      </w:r>
      <m:oMath>
        <m:r>
          <m:t>365</m:t>
        </m:r>
        <m:r>
          <m:rPr>
            <m:sty m:val="p"/>
          </m:rPr>
          <m:t>×</m:t>
        </m:r>
        <m:r>
          <m:t>144</m:t>
        </m:r>
        <m:r>
          <m:rPr>
            <m:sty m:val="p"/>
          </m:rPr>
          <m:t>=</m:t>
        </m:r>
        <m:r>
          <m:t>52560</m:t>
        </m:r>
      </m:oMath>
      <w:r>
        <w:t xml:space="preserve"> </w:t>
      </w:r>
      <w:r>
        <w:rPr>
          <w:rFonts w:hint="eastAsia"/>
        </w:rPr>
        <w:t xml:space="preserve">个时段、变量约</w:t>
      </w:r>
      <w:r>
        <w:t xml:space="preserve"> </w:t>
      </w:r>
      <m:oMath>
        <m:r>
          <m:t>21</m:t>
        </m:r>
      </m:oMath>
      <w:r>
        <w:t xml:space="preserve"> </w:t>
      </w:r>
      <w:r>
        <w:rPr>
          <w:rFonts w:hint="eastAsia"/>
        </w:rPr>
        <w:t xml:space="preserve">万，用稀疏</w:t>
      </w:r>
      <w:r>
        <w:t xml:space="preserve"> LP </w:t>
      </w:r>
      <w:r>
        <w:rPr>
          <w:rFonts w:hint="eastAsia"/>
        </w:rPr>
        <w:t xml:space="preserve">求解。问题三对应的滚动/鲁棒机制在波动电价下同样适用。</w:t>
      </w:r>
    </w:p>
    <w:bookmarkEnd w:id="41"/>
    <w:bookmarkStart w:id="48" w:name="结果-2"/>
    <w:p>
      <w:pPr>
        <w:pStyle w:val="Heading4"/>
      </w:pPr>
      <w:r>
        <w:t xml:space="preserve">5.4.2 </w:t>
      </w:r>
      <w:r>
        <w:rPr>
          <w:rFonts w:hint="eastAsia"/>
        </w:rPr>
        <w:t xml:space="preserve">结果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紧急费(元)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总费(元)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确定性（完美预见，连续）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12 782 591.81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问题二鲁棒（连续）</w:t>
            </w:r>
          </w:p>
        </w:tc>
        <w:tc>
          <w:tcPr/>
          <w:p>
            <w:pPr>
              <w:pStyle w:val="Compact"/>
            </w:pPr>
            <w:r>
              <w:t xml:space="preserve">13 086 953.64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2 228 178.54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15 315 132.18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问题三滚动（连续）</w:t>
            </w:r>
          </w:p>
        </w:tc>
        <w:tc>
          <w:tcPr/>
          <w:p>
            <w:pPr>
              <w:pStyle w:val="Compact"/>
            </w:pPr>
            <w:r>
              <w:t xml:space="preserve">13 086 953.64</w:t>
            </w:r>
          </w:p>
        </w:tc>
        <w:tc>
          <w:tcPr/>
          <w:p>
            <w:pPr>
              <w:pStyle w:val="Compact"/>
            </w:pPr>
            <w:r>
              <w:t xml:space="preserve">475 841.57</w:t>
            </w:r>
          </w:p>
        </w:tc>
        <w:tc>
          <w:tcPr/>
          <w:p>
            <w:pPr>
              <w:pStyle w:val="Compact"/>
            </w:pPr>
            <w:r>
              <w:t xml:space="preserve">1 588 197.24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15 150 992.45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跨日套利价值</w:t>
      </w:r>
      <w:r>
        <w:rPr>
          <w:rFonts w:hint="eastAsia"/>
        </w:rPr>
        <w:t xml:space="preserve">：连续储能确定性</w:t>
      </w:r>
      <w:r>
        <w:t xml:space="preserve"> </w:t>
      </w:r>
      <m:oMath>
        <m:r>
          <m:t>12</m:t>
        </m:r>
        <m:r>
          <m:t> </m:t>
        </m:r>
        <m:r>
          <m:t>782</m:t>
        </m:r>
        <m:r>
          <m:t> </m:t>
        </m:r>
        <m:r>
          <m:t>591.81</m:t>
        </m:r>
      </m:oMath>
      <w:r>
        <w:t xml:space="preserve"> </w:t>
      </w:r>
      <w:r>
        <w:t xml:space="preserve">vs </w:t>
      </w:r>
      <w:r>
        <w:rPr>
          <w:rFonts w:hint="eastAsia"/>
        </w:rPr>
        <w:t xml:space="preserve">每日复位确定性</w:t>
      </w:r>
      <w:r>
        <w:t xml:space="preserve"> </w:t>
      </w:r>
      <m:oMath>
        <m:r>
          <m:t>12</m:t>
        </m:r>
        <m:r>
          <m:t> </m:t>
        </m:r>
        <m:r>
          <m:t>830</m:t>
        </m:r>
        <m:r>
          <m:t> </m:t>
        </m:r>
        <m:r>
          <m:t>486.39</m:t>
        </m:r>
      </m:oMath>
      <w:r>
        <w:rPr>
          <w:rFonts w:hint="eastAsia"/>
        </w:rPr>
        <w:t xml:space="preserve">，跨日搬移额外节省</w:t>
      </w:r>
      <w:r>
        <w:t xml:space="preserve"> </w:t>
      </w:r>
      <m:oMath>
        <m:r>
          <m:t>47</m:t>
        </m:r>
        <m:r>
          <m:t> </m:t>
        </m:r>
        <m:r>
          <m:t>894.58</m:t>
        </m:r>
      </m:oMath>
      <w:r>
        <w:t xml:space="preserve"> </w:t>
      </w:r>
      <w:r>
        <w:rPr>
          <w:rFonts w:hint="eastAsia"/>
        </w:rPr>
        <w:t xml:space="preserve">元（约</w:t>
      </w:r>
      <w:r>
        <w:t xml:space="preserve"> </w:t>
      </w:r>
      <w:r>
        <w:rPr>
          <w:rFonts w:hint="eastAsia"/>
        </w:rPr>
        <w:t xml:space="preserve">0.4%）。原因是储能容量仅</w:t>
      </w:r>
      <w:r>
        <w:t xml:space="preserve"> 12 </w:t>
      </w:r>
      <w:r>
        <w:rPr>
          <w:rFonts w:hint="eastAsia"/>
        </w:rPr>
        <w:t xml:space="preserve">MWh、电价日内波动远大于日间波动，储能的主要价值仍是</w:t>
      </w:r>
      <w:r>
        <w:t xml:space="preserve"> </w:t>
      </w:r>
      <w:r>
        <w:rPr>
          <w:rFonts w:hint="eastAsia"/>
          <w:b/>
          <w:bCs/>
        </w:rPr>
        <w:t xml:space="preserve">日内峰谷套利</w:t>
      </w:r>
      <w:r>
        <w:rPr>
          <w:rFonts w:hint="eastAsia"/>
        </w:rPr>
        <w:t xml:space="preserve">，跨日搬移是次要增益（[图4]、[图5]）。滚动较鲁棒再省</w:t>
      </w:r>
      <w:r>
        <w:t xml:space="preserve"> </w:t>
      </w:r>
      <m:oMath>
        <m:r>
          <m:t>164</m:t>
        </m:r>
        <m:r>
          <m:t> </m:t>
        </m:r>
        <m:r>
          <m:t>139.73</m:t>
        </m:r>
      </m:oMath>
      <w:r>
        <w:t xml:space="preserve"> </w:t>
      </w:r>
      <w:r>
        <w:rPr>
          <w:rFonts w:hint="eastAsia"/>
        </w:rPr>
        <w:t xml:space="preserve">元。</w:t>
      </w:r>
    </w:p>
    <w:p>
      <w:pPr>
        <w:pStyle w:val="CaptionedFigure"/>
      </w:pPr>
      <w:r>
        <w:drawing>
          <wp:inline>
            <wp:extent cx="4160520" cy="2119784"/>
            <wp:effectExtent b="0" l="0" r="0" t="0"/>
            <wp:docPr descr="图4 问题四 SOC 跨日轨迹" title="" id="43" name="Picture"/>
            <a:graphic>
              <a:graphicData uri="http://schemas.openxmlformats.org/drawingml/2006/picture">
                <pic:pic>
                  <pic:nvPicPr>
                    <pic:cNvPr descr="figures/fig4_问题4_SOC跨日轨迹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211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图4</w:t>
      </w:r>
      <w:r>
        <w:t xml:space="preserve"> </w:t>
      </w:r>
      <w:r>
        <w:rPr>
          <w:rFonts w:hint="eastAsia"/>
        </w:rPr>
        <w:t xml:space="preserve">问题四</w:t>
      </w:r>
      <w:r>
        <w:t xml:space="preserve"> SOC </w:t>
      </w:r>
      <w:r>
        <w:rPr>
          <w:rFonts w:hint="eastAsia"/>
        </w:rPr>
        <w:t xml:space="preserve">跨日轨迹</w:t>
      </w:r>
    </w:p>
    <w:p>
      <w:pPr>
        <w:pStyle w:val="CaptionedFigure"/>
      </w:pPr>
      <w:r>
        <w:drawing>
          <wp:inline>
            <wp:extent cx="4160520" cy="1935906"/>
            <wp:effectExtent b="0" l="0" r="0" t="0"/>
            <wp:docPr descr="图5 附件四电价波动" title="" id="46" name="Picture"/>
            <a:graphic>
              <a:graphicData uri="http://schemas.openxmlformats.org/drawingml/2006/picture">
                <pic:pic>
                  <pic:nvPicPr>
                    <pic:cNvPr descr="figures/fig5_问题4_电价波动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19359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图5</w:t>
      </w:r>
      <w:r>
        <w:t xml:space="preserve"> </w:t>
      </w:r>
      <w:r>
        <w:rPr>
          <w:rFonts w:hint="eastAsia"/>
        </w:rPr>
        <w:t xml:space="preserve">附件四电价波动</w:t>
      </w:r>
    </w:p>
    <w:p>
      <w:r>
        <w:pict>
          <v:rect style="width:0;height:1.5pt" o:hralign="center" o:hrstd="t" o:hr="t"/>
        </w:pict>
      </w:r>
    </w:p>
    <w:bookmarkEnd w:id="48"/>
    <w:bookmarkEnd w:id="49"/>
    <w:bookmarkEnd w:id="50"/>
    <w:bookmarkStart w:id="60" w:name="六模型检验与灵敏度分析"/>
    <w:p>
      <w:pPr>
        <w:pStyle w:val="Heading2"/>
      </w:pPr>
      <w:r>
        <w:rPr>
          <w:rFonts w:hint="eastAsia"/>
        </w:rPr>
        <w:t xml:space="preserve">六、模型检验与灵敏度分析</w:t>
      </w:r>
    </w:p>
    <w:p>
      <w:pPr>
        <w:pStyle w:val="FirstParagraph"/>
      </w:pPr>
      <w:r>
        <w:rPr>
          <w:rFonts w:hint="eastAsia"/>
        </w:rPr>
        <w:t xml:space="preserve">为验证模型的正确性与鲁棒性，对问题二模型做三组边界测试（[图T-A]、[图T-B]、[图T-C]）：</w:t>
      </w:r>
    </w:p>
    <w:p>
      <w:pPr>
        <w:pStyle w:val="BodyText"/>
      </w:pP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A（光伏全天为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0）</w:t>
      </w:r>
      <w:r>
        <w:rPr>
          <w:rFonts w:hint="eastAsia"/>
        </w:rPr>
        <w:t xml:space="preserve">：验证模型仅靠外网购电即可满足负载并维持储能首末平衡。结果：全天购电</w:t>
      </w:r>
      <w:r>
        <w:t xml:space="preserve"> </w:t>
      </w:r>
      <m:oMath>
        <m:r>
          <m:t>116</m:t>
        </m:r>
        <m:r>
          <m:t> </m:t>
        </m:r>
        <m:r>
          <m:t>059.81</m:t>
        </m:r>
      </m:oMath>
      <w:r>
        <w:t xml:space="preserve"> </w:t>
      </w:r>
      <w:r>
        <w:rPr>
          <w:rFonts w:hint="eastAsia"/>
        </w:rPr>
        <w:t xml:space="preserve">kWh、储能充</w:t>
      </w:r>
      <w:r>
        <w:t xml:space="preserve"> 26500 / </w:t>
      </w:r>
      <w:r>
        <w:rPr>
          <w:rFonts w:hint="eastAsia"/>
        </w:rPr>
        <w:t xml:space="preserve">放</w:t>
      </w:r>
      <w:r>
        <w:t xml:space="preserve"> 21465 </w:t>
      </w:r>
      <w:r>
        <w:rPr>
          <w:rFonts w:hint="eastAsia"/>
        </w:rPr>
        <w:t xml:space="preserve">kWh、功率平衡满足（最小盈余</w:t>
      </w:r>
      <w:r>
        <w:t xml:space="preserve"> </w:t>
      </w:r>
      <m:oMath>
        <m:r>
          <m:rPr>
            <m:sty m:val="p"/>
          </m:rPr>
          <m:t>−</m:t>
        </m:r>
        <m:r>
          <m:t>1.14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/>
        </w:rPr>
        <w:t xml:space="preserve">），SOC</w:t>
      </w:r>
      <w:r>
        <w:t xml:space="preserve"> </w:t>
      </w:r>
      <w:r>
        <w:rPr>
          <w:rFonts w:hint="eastAsia"/>
        </w:rPr>
        <w:t xml:space="preserve">始终在</w:t>
      </w:r>
      <w:r>
        <w:t xml:space="preserve"> </w:t>
      </w:r>
      <m:oMath>
        <m:r>
          <m:rPr>
            <m:sty m:val="p"/>
          </m:rPr>
          <m:t>[</m:t>
        </m:r>
        <m:r>
          <m:t>1200</m:t>
        </m:r>
        <m:r>
          <m:rPr>
            <m:sty m:val="p"/>
          </m:rPr>
          <m:t>,</m:t>
        </m:r>
        <m:r>
          <m:t>10800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内。</w:t>
      </w:r>
      <w:r>
        <w:rPr>
          <w:rFonts w:hint="eastAsia"/>
          <w:b/>
          <w:bCs/>
        </w:rPr>
        <w:t xml:space="preserve">通过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B（负载全天为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0）</w:t>
      </w:r>
      <w:r>
        <w:rPr>
          <w:rFonts w:hint="eastAsia"/>
        </w:rPr>
        <w:t xml:space="preserve">：验证模型不会</w:t>
      </w:r>
      <w:r>
        <w:t xml:space="preserve"> </w:t>
      </w:r>
      <w:r>
        <w:rPr>
          <w:rFonts w:hint="eastAsia"/>
        </w:rPr>
        <w:t xml:space="preserve">“疯狂购电给储能充电”</w:t>
      </w:r>
      <w:r>
        <w:rPr>
          <w:rFonts w:hint="eastAsia"/>
        </w:rPr>
        <w:t xml:space="preserve">。结果：全天购电</w:t>
      </w:r>
      <w:r>
        <w:t xml:space="preserve"> </w:t>
      </w:r>
      <w:r>
        <w:rPr>
          <w:b/>
          <w:bCs/>
        </w:rPr>
        <w:t xml:space="preserve">0 kWh</w:t>
      </w:r>
      <w:r>
        <w:rPr>
          <w:rFonts w:hint="eastAsia"/>
        </w:rPr>
        <w:t xml:space="preserve">（购电费</w:t>
      </w:r>
      <w:r>
        <w:t xml:space="preserve"> 0 </w:t>
      </w:r>
      <w:r>
        <w:rPr>
          <w:rFonts w:hint="eastAsia"/>
        </w:rPr>
        <w:t xml:space="preserve">元），光伏富余</w:t>
      </w:r>
      <w:r>
        <w:t xml:space="preserve"> </w:t>
      </w:r>
      <m:oMath>
        <m:r>
          <m:t>54</m:t>
        </m:r>
        <m:r>
          <m:t> </m:t>
        </m:r>
        <m:r>
          <m:t>469.50</m:t>
        </m:r>
      </m:oMath>
      <w:r>
        <w:t xml:space="preserve"> </w:t>
      </w:r>
      <w:r>
        <w:t xml:space="preserve">kWh </w:t>
      </w:r>
      <w:r>
        <w:rPr>
          <w:rFonts w:hint="eastAsia"/>
        </w:rPr>
        <w:t xml:space="preserve">全部弃掉，储能仅做少量零成本回收光伏的退化解（充</w:t>
      </w:r>
      <w:r>
        <w:t xml:space="preserve"> 5333.33 / </w:t>
      </w:r>
      <w:r>
        <w:rPr>
          <w:rFonts w:hint="eastAsia"/>
        </w:rPr>
        <w:t xml:space="preserve">放</w:t>
      </w:r>
      <w:r>
        <w:t xml:space="preserve"> 4320 </w:t>
      </w:r>
      <w:r>
        <w:rPr>
          <w:rFonts w:hint="eastAsia"/>
        </w:rPr>
        <w:t xml:space="preserve">kWh）。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——模型正确识别出</w:t>
      </w:r>
      <w:r>
        <w:t xml:space="preserve"> </w:t>
      </w:r>
      <w:r>
        <w:rPr>
          <w:rFonts w:hint="eastAsia"/>
        </w:rPr>
        <w:t xml:space="preserve">“无负载则无购电动机”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C（储能容量极小</w:t>
      </w:r>
      <w:r>
        <w:rPr>
          <w:b/>
          <w:bCs/>
        </w:rPr>
        <w:t xml:space="preserve"> 1200 </w:t>
      </w:r>
      <w:r>
        <w:rPr>
          <w:rFonts w:hint="eastAsia"/>
          <w:b/>
          <w:bCs/>
        </w:rPr>
        <w:t xml:space="preserve">kWh）</w:t>
      </w:r>
      <w:r>
        <w:rPr>
          <w:rFonts w:hint="eastAsia"/>
        </w:rPr>
        <w:t xml:space="preserve">：验证储能接近失效时模型仍正常运行。结果：购电</w:t>
      </w:r>
      <w:r>
        <w:t xml:space="preserve"> </w:t>
      </w:r>
      <m:oMath>
        <m:r>
          <m:t>61</m:t>
        </m:r>
        <m:r>
          <m:t> </m:t>
        </m:r>
        <m:r>
          <m:t>142.97</m:t>
        </m:r>
      </m:oMath>
      <w:r>
        <w:t xml:space="preserve"> </w:t>
      </w:r>
      <w:r>
        <w:rPr>
          <w:rFonts w:hint="eastAsia"/>
        </w:rPr>
        <w:t xml:space="preserve">kWh（购电费</w:t>
      </w:r>
      <w:r>
        <w:t xml:space="preserve"> </w:t>
      </w:r>
      <m:oMath>
        <m:r>
          <m:t>45</m:t>
        </m:r>
        <m:r>
          <m:t> </m:t>
        </m:r>
        <m:r>
          <m:t>755.27</m:t>
        </m:r>
      </m:oMath>
      <w:r>
        <w:t xml:space="preserve"> </w:t>
      </w:r>
      <w:r>
        <w:rPr>
          <w:rFonts w:hint="eastAsia"/>
        </w:rPr>
        <w:t xml:space="preserve">元），储能充电量骤降至</w:t>
      </w:r>
      <w:r>
        <w:t xml:space="preserve"> 3612.47 </w:t>
      </w:r>
      <w:r>
        <w:rPr>
          <w:rFonts w:hint="eastAsia"/>
        </w:rPr>
        <w:t xml:space="preserve">kWh，SOC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1200</m:t>
        </m:r>
        <m:r>
          <m:rPr>
            <m:sty m:val="p"/>
          </m:rPr>
          <m:t>]</m:t>
        </m:r>
      </m:oMath>
      <w:r>
        <w:t xml:space="preserve"> </w:t>
      </w:r>
      <w:r>
        <w:rPr>
          <w:rFonts w:hint="eastAsia"/>
        </w:rPr>
        <w:t xml:space="preserve">内，无任何约束冲突。</w:t>
      </w:r>
      <w:r>
        <w:rPr>
          <w:rFonts w:hint="eastAsia"/>
          <w:b/>
          <w:bCs/>
        </w:rPr>
        <w:t xml:space="preserve">通过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三组测试均通过，说明模型在退化/极端情形下依然数值稳定、物理合理，具备良好鲁棒性。</w:t>
      </w:r>
    </w:p>
    <w:p>
      <w:pPr>
        <w:pStyle w:val="CaptionedFigure"/>
      </w:pPr>
      <w:r>
        <w:drawing>
          <wp:inline>
            <wp:extent cx="4373880" cy="3042025"/>
            <wp:effectExtent b="0" l="0" r="0" t="0"/>
            <wp:docPr descr="图T-A 测试A：光伏全天为零" title="" id="52" name="Picture"/>
            <a:graphic>
              <a:graphicData uri="http://schemas.openxmlformats.org/drawingml/2006/picture">
                <pic:pic>
                  <pic:nvPicPr>
                    <pic:cNvPr descr="figures/fig_testA_光伏为零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3042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图T-A</w:t>
      </w:r>
      <w:r>
        <w:t xml:space="preserve"> </w:t>
      </w:r>
      <w:r>
        <w:rPr>
          <w:rFonts w:hint="eastAsia"/>
        </w:rPr>
        <w:t xml:space="preserve">测试A：光伏全天为零</w:t>
      </w:r>
    </w:p>
    <w:p>
      <w:pPr>
        <w:pStyle w:val="CaptionedFigure"/>
      </w:pPr>
      <w:r>
        <w:drawing>
          <wp:inline>
            <wp:extent cx="4373880" cy="3042025"/>
            <wp:effectExtent b="0" l="0" r="0" t="0"/>
            <wp:docPr descr="图T-B 测试B：负载全天为零" title="" id="55" name="Picture"/>
            <a:graphic>
              <a:graphicData uri="http://schemas.openxmlformats.org/drawingml/2006/picture">
                <pic:pic>
                  <pic:nvPicPr>
                    <pic:cNvPr descr="figures/fig_testB_负载为零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3042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图T-B</w:t>
      </w:r>
      <w:r>
        <w:t xml:space="preserve"> </w:t>
      </w:r>
      <w:r>
        <w:rPr>
          <w:rFonts w:hint="eastAsia"/>
        </w:rPr>
        <w:t xml:space="preserve">测试B：负载全天为零</w:t>
      </w:r>
    </w:p>
    <w:p>
      <w:pPr>
        <w:pStyle w:val="CaptionedFigure"/>
      </w:pPr>
      <w:r>
        <w:drawing>
          <wp:inline>
            <wp:extent cx="4373880" cy="3042025"/>
            <wp:effectExtent b="0" l="0" r="0" t="0"/>
            <wp:docPr descr="图T-C 测试C：储能容量极小" title="" id="58" name="Picture"/>
            <a:graphic>
              <a:graphicData uri="http://schemas.openxmlformats.org/drawingml/2006/picture">
                <pic:pic>
                  <pic:nvPicPr>
                    <pic:cNvPr descr="figures/fig_testC_储能极小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3042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图T-C</w:t>
      </w:r>
      <w:r>
        <w:t xml:space="preserve"> </w:t>
      </w:r>
      <w:r>
        <w:rPr>
          <w:rFonts w:hint="eastAsia"/>
        </w:rPr>
        <w:t xml:space="preserve">测试C：储能容量极小</w:t>
      </w:r>
    </w:p>
    <w:p>
      <w:r>
        <w:pict>
          <v:rect style="width:0;height:1.5pt" o:hralign="center" o:hrstd="t" o:hr="t"/>
        </w:pict>
      </w:r>
    </w:p>
    <w:bookmarkEnd w:id="60"/>
    <w:bookmarkStart w:id="64" w:name="七模型评价与推广"/>
    <w:p>
      <w:pPr>
        <w:pStyle w:val="Heading2"/>
      </w:pPr>
      <w:r>
        <w:rPr>
          <w:rFonts w:hint="eastAsia"/>
        </w:rPr>
        <w:t xml:space="preserve">七、模型评价与推广</w:t>
      </w:r>
    </w:p>
    <w:bookmarkStart w:id="61" w:name="优点"/>
    <w:p>
      <w:pPr>
        <w:pStyle w:val="Heading3"/>
      </w:pPr>
      <w:r>
        <w:t xml:space="preserve">7.1 </w:t>
      </w:r>
      <w:r>
        <w:rPr>
          <w:rFonts w:hint="eastAsia"/>
        </w:rPr>
        <w:t xml:space="preserve">优点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统一</w:t>
      </w:r>
      <w:r>
        <w:rPr>
          <w:b/>
          <w:bCs/>
        </w:rPr>
        <w:t xml:space="preserve"> LP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：四个问题共用同一套变量与约束，模型可复用、可扩展，且用单纯形法得到精确全局最优解，无近似误差。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两阶段鲁棒建模</w:t>
      </w:r>
      <w:r>
        <w:rPr>
          <w:rFonts w:hint="eastAsia"/>
        </w:rPr>
        <w:t xml:space="preserve">：把</w:t>
      </w:r>
      <w:r>
        <w:t xml:space="preserve"> </w:t>
      </w:r>
      <w:r>
        <w:rPr>
          <w:rFonts w:hint="eastAsia"/>
        </w:rPr>
        <w:t xml:space="preserve">“预报→计划→揭晓→重调度→紧急购电”</w:t>
      </w:r>
      <w:r>
        <w:t xml:space="preserve"> </w:t>
      </w:r>
      <w:r>
        <w:rPr>
          <w:rFonts w:hint="eastAsia"/>
        </w:rPr>
        <w:t xml:space="preserve">的真实决策流程刻画清楚，紧急购电量有明确物理含义。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关键机理提炼</w:t>
      </w:r>
      <w:r>
        <w:rPr>
          <w:rFonts w:hint="eastAsia"/>
        </w:rPr>
        <w:t xml:space="preserve">：揭示了</w:t>
      </w:r>
      <w:r>
        <w:t xml:space="preserve"> </w:t>
      </w:r>
      <w:r>
        <w:rPr>
          <w:rFonts w:hint="eastAsia"/>
        </w:rPr>
        <w:t xml:space="preserve">“下调恒为</w:t>
      </w:r>
      <w:r>
        <w:t xml:space="preserve"> 0”</w:t>
      </w:r>
      <w:r>
        <w:rPr>
          <w:rFonts w:hint="eastAsia"/>
        </w:rPr>
        <w:t xml:space="preserve">“跨日套利仅约</w:t>
      </w:r>
      <w:r>
        <w:t xml:space="preserve"> 0.4%”</w:t>
      </w:r>
      <w:r>
        <w:t xml:space="preserve"> </w:t>
      </w:r>
      <w:r>
        <w:rPr>
          <w:rFonts w:hint="eastAsia"/>
        </w:rPr>
        <w:t xml:space="preserve">等反直觉但可解释的结论。</w:t>
      </w:r>
    </w:p>
    <w:bookmarkEnd w:id="61"/>
    <w:bookmarkStart w:id="62" w:name="不足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假设负载完全已知，未考虑负载不确定性；实际可对负载也引入随机/鲁棒建模。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光伏预报误差以确定性均值（附件三直接给出）处理，未建立误差的概率分布，未做随机规划或机会约束。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未考虑储能老化成本与循环寿命对充放电策略的约束。</w:t>
      </w:r>
    </w:p>
    <w:bookmarkEnd w:id="62"/>
    <w:bookmarkStart w:id="63" w:name="推广"/>
    <w:p>
      <w:pPr>
        <w:pStyle w:val="Heading3"/>
      </w:pPr>
      <w:r>
        <w:t xml:space="preserve">7.3 </w:t>
      </w:r>
      <w:r>
        <w:rPr>
          <w:rFonts w:hint="eastAsia"/>
        </w:rPr>
        <w:t xml:space="preserve">推广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可将确定性</w:t>
      </w:r>
      <w:r>
        <w:t xml:space="preserve"> LP </w:t>
      </w:r>
      <w:r>
        <w:rPr>
          <w:rFonts w:hint="eastAsia"/>
        </w:rPr>
        <w:t xml:space="preserve">推广为</w:t>
      </w:r>
      <w:r>
        <w:t xml:space="preserve"> </w:t>
      </w:r>
      <w:r>
        <w:rPr>
          <w:rFonts w:hint="eastAsia"/>
          <w:b/>
          <w:bCs/>
        </w:rPr>
        <w:t xml:space="preserve">随机规划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鲁棒优化</w:t>
      </w:r>
      <w:r>
        <w:rPr>
          <w:rFonts w:hint="eastAsia"/>
        </w:rPr>
        <w:t xml:space="preserve">，显式建模光伏不确定性。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可引入</w:t>
      </w:r>
      <w:r>
        <w:t xml:space="preserve"> </w:t>
      </w:r>
      <w:r>
        <w:rPr>
          <w:rFonts w:hint="eastAsia"/>
          <w:b/>
          <w:bCs/>
        </w:rPr>
        <w:t xml:space="preserve">实时（10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分钟）滚动校正</w:t>
      </w:r>
      <w:r>
        <w:rPr>
          <w:rFonts w:hint="eastAsia"/>
        </w:rPr>
        <w:t xml:space="preserve">，进一步缩短决策时滞。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框架可直接用于含多储能、可中断负荷、需求响应的更复杂微网能量管理系统。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八参考文献"/>
    <w:p>
      <w:pPr>
        <w:pStyle w:val="Heading2"/>
      </w:pPr>
      <w:r>
        <w:rPr>
          <w:rFonts w:hint="eastAsia"/>
        </w:rPr>
        <w:t xml:space="preserve">八、参考文献</w:t>
      </w:r>
    </w:p>
    <w:p>
      <w:pPr>
        <w:pStyle w:val="FirstParagraph"/>
      </w:pPr>
      <w:r>
        <w:t xml:space="preserve">[1] </w:t>
      </w:r>
      <w:r>
        <w:rPr>
          <w:rFonts w:hint="eastAsia"/>
        </w:rPr>
        <w:t xml:space="preserve">王成山,</w:t>
      </w:r>
      <w:r>
        <w:t xml:space="preserve"> </w:t>
      </w:r>
      <w:r>
        <w:rPr>
          <w:rFonts w:hint="eastAsia"/>
        </w:rPr>
        <w:t xml:space="preserve">武震,</w:t>
      </w:r>
      <w:r>
        <w:t xml:space="preserve"> </w:t>
      </w:r>
      <w:r>
        <w:rPr>
          <w:rFonts w:hint="eastAsia"/>
        </w:rPr>
        <w:t xml:space="preserve">李鹏.</w:t>
      </w:r>
      <w:r>
        <w:t xml:space="preserve"> </w:t>
      </w:r>
      <w:r>
        <w:rPr>
          <w:rFonts w:hint="eastAsia"/>
        </w:rPr>
        <w:t xml:space="preserve">微电网关键技术研究[J].</w:t>
      </w:r>
      <w:r>
        <w:t xml:space="preserve"> </w:t>
      </w:r>
      <w:r>
        <w:rPr>
          <w:rFonts w:hint="eastAsia"/>
        </w:rPr>
        <w:t xml:space="preserve">电工技术学报,</w:t>
      </w:r>
      <w:r>
        <w:t xml:space="preserve"> 2014, 29(2): 1–12.</w:t>
      </w:r>
    </w:p>
    <w:p>
      <w:pPr>
        <w:pStyle w:val="BodyText"/>
      </w:pPr>
      <w:r>
        <w:t xml:space="preserve">[2] </w:t>
      </w:r>
      <w:r>
        <w:rPr>
          <w:rFonts w:hint="eastAsia"/>
        </w:rPr>
        <w:t xml:space="preserve">丁明,</w:t>
      </w:r>
      <w:r>
        <w:t xml:space="preserve"> </w:t>
      </w:r>
      <w:r>
        <w:rPr>
          <w:rFonts w:hint="eastAsia"/>
        </w:rPr>
        <w:t xml:space="preserve">张颖媛,</w:t>
      </w:r>
      <w:r>
        <w:t xml:space="preserve"> </w:t>
      </w:r>
      <w:r>
        <w:rPr>
          <w:rFonts w:hint="eastAsia"/>
        </w:rPr>
        <w:t xml:space="preserve">茆美琴.</w:t>
      </w:r>
      <w:r>
        <w:t xml:space="preserve"> </w:t>
      </w:r>
      <w:r>
        <w:rPr>
          <w:rFonts w:hint="eastAsia"/>
        </w:rPr>
        <w:t xml:space="preserve">含储能装置的微电网能量管理策略研究综述[J].</w:t>
      </w:r>
      <w:r>
        <w:t xml:space="preserve"> </w:t>
      </w:r>
      <w:r>
        <w:rPr>
          <w:rFonts w:hint="eastAsia"/>
        </w:rPr>
        <w:t xml:space="preserve">电网技术,</w:t>
      </w:r>
      <w:r>
        <w:t xml:space="preserve"> 2010, 34(10): 81–86.</w:t>
      </w:r>
    </w:p>
    <w:p>
      <w:pPr>
        <w:pStyle w:val="BodyText"/>
      </w:pPr>
      <w:r>
        <w:t xml:space="preserve">[3] </w:t>
      </w:r>
      <w:r>
        <w:rPr>
          <w:rFonts w:hint="eastAsia"/>
        </w:rPr>
        <w:t xml:space="preserve">龚莺飞,</w:t>
      </w:r>
      <w:r>
        <w:t xml:space="preserve"> </w:t>
      </w:r>
      <w:r>
        <w:rPr>
          <w:rFonts w:hint="eastAsia"/>
        </w:rPr>
        <w:t xml:space="preserve">鲁宗相,</w:t>
      </w:r>
      <w:r>
        <w:t xml:space="preserve"> </w:t>
      </w:r>
      <w:r>
        <w:rPr>
          <w:rFonts w:hint="eastAsia"/>
        </w:rPr>
        <w:t xml:space="preserve">乔颖,</w:t>
      </w:r>
      <w:r>
        <w:t xml:space="preserve"> </w:t>
      </w:r>
      <w:r>
        <w:rPr>
          <w:rFonts w:hint="eastAsia"/>
        </w:rPr>
        <w:t xml:space="preserve">等.</w:t>
      </w:r>
      <w:r>
        <w:t xml:space="preserve"> </w:t>
      </w:r>
      <w:r>
        <w:rPr>
          <w:rFonts w:hint="eastAsia"/>
        </w:rPr>
        <w:t xml:space="preserve">光伏功率预测技术综述[J].</w:t>
      </w:r>
      <w:r>
        <w:t xml:space="preserve"> </w:t>
      </w:r>
      <w:r>
        <w:rPr>
          <w:rFonts w:hint="eastAsia"/>
        </w:rPr>
        <w:t xml:space="preserve">电力系统自动化,</w:t>
      </w:r>
      <w:r>
        <w:t xml:space="preserve"> 2016, 40(4): 140–151.</w:t>
      </w:r>
    </w:p>
    <w:p>
      <w:pPr>
        <w:pStyle w:val="BodyText"/>
      </w:pPr>
      <w:r>
        <w:t xml:space="preserve">[4] Boyd S, Vandenberghe L. Convex Optimization[M]. Cambridge: Cambridge University Press, 2004.</w:t>
      </w:r>
    </w:p>
    <w:p>
      <w:pPr>
        <w:pStyle w:val="BodyText"/>
      </w:pPr>
      <w:r>
        <w:t xml:space="preserve">[5] Huangfu Q, Hall J A J. Parallelizing the dual revised simplex method[J]. Mathematical Programming Computation, 2018, 10(1): 119–142.</w:t>
      </w:r>
    </w:p>
    <w:p>
      <w:r>
        <w:pict>
          <v:rect style="width:0;height:1.5pt" o:hralign="center" o:hrstd="t" o:hr="t"/>
        </w:pict>
      </w:r>
    </w:p>
    <w:bookmarkEnd w:id="65"/>
    <w:bookmarkStart w:id="66" w:name="附录-a-求解代码结构"/>
    <w:p>
      <w:pPr>
        <w:pStyle w:val="Heading2"/>
      </w:pPr>
      <w:r>
        <w:rPr>
          <w:rFonts w:hint="eastAsia"/>
        </w:rPr>
        <w:t xml:space="preserve">附录</w:t>
      </w:r>
      <w:r>
        <w:t xml:space="preserve"> A　</w:t>
      </w:r>
      <w:r>
        <w:rPr>
          <w:rFonts w:hint="eastAsia"/>
        </w:rPr>
        <w:t xml:space="preserve">求解代码结构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data_loader.py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读取附件</w:t>
            </w:r>
            <w:r>
              <w:t xml:space="preserve"> </w:t>
            </w:r>
            <w:r>
              <w:rPr>
                <w:rFonts w:hint="eastAsia"/>
              </w:rPr>
              <w:t xml:space="preserve">1–4，统一为</w:t>
            </w:r>
            <w:r>
              <w:t xml:space="preserve"> numpy </w:t>
            </w:r>
            <w:r>
              <w:rPr>
                <w:rFonts w:hint="eastAsia"/>
              </w:rPr>
              <w:t xml:space="preserve">数组，定义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rPr>
                <w:rFonts w:hint="eastAsia"/>
              </w:rPr>
              <w:t xml:space="preserve">、储能参数等常量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solve_q1.py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问题一单日</w:t>
            </w:r>
            <w:r>
              <w:t xml:space="preserve"> </w:t>
            </w:r>
            <w:r>
              <w:rPr>
                <w:rFonts w:hint="eastAsia"/>
              </w:rPr>
              <w:t xml:space="preserve">LP（</w:t>
            </w:r>
            <w:r>
              <w:rPr>
                <w:rStyle w:val="VerbatimChar"/>
              </w:rPr>
              <w:t xml:space="preserve">solve_day</w:t>
            </w:r>
            <w:r>
              <w:rPr>
                <w:rFonts w:hint="eastAsia"/>
              </w:rPr>
              <w:t xml:space="preserve">）与</w:t>
            </w:r>
            <w:r>
              <w:t xml:space="preserve"> </w:t>
            </w:r>
            <w:r>
              <w:rPr>
                <w:rStyle w:val="VerbatimChar"/>
              </w:rPr>
              <w:t xml:space="preserve">result1.xlsx</w:t>
            </w:r>
            <w:r>
              <w:t xml:space="preserve"> </w:t>
            </w:r>
            <w:r>
              <w:rPr>
                <w:rFonts w:hint="eastAsia"/>
              </w:rPr>
              <w:t xml:space="preserve">写出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solve_q2.py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问题二确定性</w:t>
            </w:r>
            <w:r>
              <w:t xml:space="preserve"> + </w:t>
            </w:r>
            <w:r>
              <w:rPr>
                <w:rFonts w:hint="eastAsia"/>
              </w:rPr>
              <w:t xml:space="preserve">两阶段鲁棒模型（</w:t>
            </w:r>
            <w:r>
              <w:rPr>
                <w:rStyle w:val="VerbatimChar"/>
              </w:rPr>
              <w:t xml:space="preserve">solve_day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recourse</w:t>
            </w:r>
            <w:r>
              <w:rPr>
                <w:rFonts w:hint="eastAsia"/>
              </w:rPr>
              <w:t xml:space="preserve">），</w:t>
            </w:r>
            <w:r>
              <w:rPr>
                <w:rStyle w:val="VerbatimChar"/>
              </w:rPr>
              <w:t xml:space="preserve">result2.xlsx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solve_q3.py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问题三</w:t>
            </w:r>
            <w:r>
              <w:t xml:space="preserve"> 0/6/12/18 </w:t>
            </w:r>
            <w:r>
              <w:rPr>
                <w:rFonts w:hint="eastAsia"/>
              </w:rPr>
              <w:t xml:space="preserve">滚动调整模型，</w:t>
            </w:r>
            <w:r>
              <w:rPr>
                <w:rStyle w:val="VerbatimChar"/>
              </w:rPr>
              <w:t xml:space="preserve">result3.xlsx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solve_q4.py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问题四全年连续储能稀疏</w:t>
            </w:r>
            <w:r>
              <w:t xml:space="preserve"> </w:t>
            </w:r>
            <w:r>
              <w:rPr>
                <w:rFonts w:hint="eastAsia"/>
              </w:rPr>
              <w:t xml:space="preserve">LP，</w:t>
            </w:r>
            <w:r>
              <w:rPr>
                <w:rStyle w:val="VerbatimChar"/>
              </w:rPr>
              <w:t xml:space="preserve">result4-2.xlsx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result4-3.xlsx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test_q2_edge.py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边界测试</w:t>
            </w:r>
            <w:r>
              <w:t xml:space="preserve"> A/B/C </w:t>
            </w:r>
            <w:r>
              <w:rPr>
                <w:rFonts w:hint="eastAsia"/>
              </w:rPr>
              <w:t xml:space="preserve">与图件生成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make_figures.py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</w:t>
            </w:r>
            <w:r>
              <w:t xml:space="preserve"> 1–6 </w:t>
            </w:r>
            <w:r>
              <w:rPr>
                <w:rFonts w:hint="eastAsia"/>
              </w:rPr>
              <w:t xml:space="preserve">生成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所有求解器均为</w:t>
      </w:r>
      <w:r>
        <w:t xml:space="preserve"> </w:t>
      </w:r>
      <w:r>
        <w:rPr>
          <w:rStyle w:val="VerbatimChar"/>
        </w:rPr>
        <w:t xml:space="preserve">scipy.optimize.linprog(method="highs")</w:t>
      </w:r>
      <w:r>
        <w:rPr>
          <w:rFonts w:hint="eastAsia"/>
        </w:rPr>
        <w:t xml:space="preserve">，可在秒级完成全年求解。</w:t>
      </w:r>
    </w:p>
    <w:p>
      <w:pPr>
        <w:pStyle w:val="BodyText"/>
      </w:pPr>
      <w:r>
        <w:rPr>
          <w:rFonts w:hint="eastAsia"/>
          <w:b/>
          <w:bCs/>
        </w:rPr>
        <w:t xml:space="preserve">附录</w:t>
      </w:r>
      <w:r>
        <w:rPr>
          <w:b/>
          <w:bCs/>
        </w:rPr>
        <w:t xml:space="preserve"> B　</w:t>
      </w:r>
      <w:r>
        <w:rPr>
          <w:rFonts w:hint="eastAsia"/>
          <w:b/>
          <w:bCs/>
        </w:rPr>
        <w:t xml:space="preserve">图件清单</w:t>
      </w:r>
      <w:r>
        <w:rPr>
          <w:rFonts w:hint="eastAsia"/>
        </w:rPr>
        <w:t xml:space="preserve">（位于</w:t>
      </w:r>
      <w:r>
        <w:t xml:space="preserve"> </w:t>
      </w:r>
      <w:r>
        <w:rPr>
          <w:rStyle w:val="VerbatimChar"/>
        </w:rPr>
        <w:t xml:space="preserve">figures/</w:t>
      </w:r>
      <w:r>
        <w:rPr>
          <w:rFonts w:hint="eastAsia"/>
        </w:rPr>
        <w:t xml:space="preserve"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fig0_思路图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统一建模思路（四问递进）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fig1_问题1_单日调度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问题一单日购电/充放电/SOC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fig2_问题2_全年购电费构成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问题二全年费用构成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fig3_问题3_滚动调整_0320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问题三</w:t>
            </w:r>
            <w:r>
              <w:t xml:space="preserve"> 3.20 </w:t>
            </w:r>
            <w:r>
              <w:rPr>
                <w:rFonts w:hint="eastAsia"/>
              </w:rPr>
              <w:t xml:space="preserve">滚动调整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fig4_问题4_SOC跨日轨迹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问题四</w:t>
            </w:r>
            <w:r>
              <w:t xml:space="preserve"> SOC </w:t>
            </w:r>
            <w:r>
              <w:rPr>
                <w:rFonts w:hint="eastAsia"/>
              </w:rPr>
              <w:t xml:space="preserve">跨日轨迹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fig5_问题4_电价波动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附件四电价波动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fig6_光伏预报误差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附件三预报误差分布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图T-A/B/C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fig_testA/B/C_*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边界测试三组</w:t>
            </w:r>
          </w:p>
        </w:tc>
      </w:tr>
    </w:tbl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36" Target="media/rId36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26" Target="media/rId26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57" Target="media/rId5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2026-09-11T04:56:43Z</dcterms:created>
  <dcterms:modified xsi:type="dcterms:W3CDTF">2026-09-11T04:56:43Z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