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学生宿舍管理系统各角色功能模块详细需求说明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包含四大操作角色：学生、宿管、维修人员、系统管理员；涵盖六大核心功能模块：入宿管理、报修工单管理、假期留宿管理、账号管理、消息通知管理、系统设置（仅管理员）。以下结合报修、假期留宿两大核心业务线，分角色、分模块细化全部具体功能，覆盖系统完整业务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一、学生角色功能详情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入宿管理模块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完成个人入宿信息填报，提交入宿申请资料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查看入宿申请审核状态、审核进度、驳回原因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查看个人宿舍信息、床位信息、楼栋信息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支持入宿信息修改、补充资料、重新提交审核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报修工单管理模块（核心业务线）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自主填写报修工单，选择故障类型、上传故障照片、填写故障描述、备注紧急程度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工单未进入审核阶段时，支持保存、修改、撤销报修申请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实时查看工单状态：待审核、待派单、已接单、维修延期、已完结、已驳回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接收工单派单、维修超时、维修延期、维修完成消息通知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维修完成后，确认维修结果，对维修人员服务进行评分与评价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查看个人全部历史报修工单记录、维修详情、评价记录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假期留宿管理模块（核心业务线）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在开放时间段内填写假期留宿申请表单，提交留宿申请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截止时间前可自由保存、修改、提交、撤销留宿申请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实时查看留宿申请状态：待审核、审核通过、已驳回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接收留宿审核结果、申请截止提醒消息通知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审核驳回后可重新修改并提交留宿申请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查看个人历史所有假期留宿归档记录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账号管理模块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个人账号登录、退出登录、修改登录密码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查看个人基本信息、宿舍绑定信息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自主更新个人联系方式、头像等基础资料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消息通知模块</w:t>
      </w:r>
      <w:bookmarkEnd w:id="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接收系统公告、宿管通知、留宿申请提醒、报修工单进度通知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查看全部消息列表、消息详情，支持已读/未读标记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接收维修超时、工单重派、留宿截止倒计时提醒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系统设置模块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学生无系统设置权限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二、宿管角色功能详情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 入宿管理模块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审核管辖楼栋学生的入宿申请，支持通过/驳回操作，并填写驳回原因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统一管理楼栋学生入住信息、床位分配信息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查询、统计本楼栋入住人数、空床位数量、未入住学生名单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导出入宿信息统计表、学生入住台账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 报修工单管理模块（核心业务线）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审核学生提交的报修工单，支持审核通过/驳回，填写驳回理由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对紧急故障工单进行手动标记，优先处理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管理工单派单：支持系统自动派单、人工手动强制派单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根据维修人员工种、在岗工单数量合理分配维修任务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监控工单状态：超时未接单、拒单、维修延期、超时未完工工单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b w:val="true"/>
          <w:sz w:val="22"/>
        </w:rPr>
        <w:t>超时工单、两次拒单/超时工单</w:t>
      </w:r>
      <w:r>
        <w:rPr>
          <w:rFonts w:eastAsia="等线" w:ascii="Arial" w:cs="Arial" w:hAnsi="Arial"/>
          <w:sz w:val="22"/>
        </w:rPr>
        <w:t>重新回流至手动派单池进行二次派单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查看本楼栋所有报修工单记录、维修进度、超时记录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查看学生维修评价，统计本楼栋维修服务评分数据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假期留宿管理模块（核心业务线）</w:t>
      </w:r>
      <w:bookmarkEnd w:id="10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设置本期假期留宿申请截止时间，发布留宿申请通知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随时查看本楼栋学生已提交的留宿申请列表（不限是否截止）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锁定留宿申请名单，锁定后学生无法修改申请信息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统一批量审核学生留宿申请，支持通过/驳回操作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全部申请审核完成后，统一驳回不合格留宿申请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统计本楼栋留宿人数、留宿名单，导出留宿台账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查看本楼栋历史留宿归档记录与数据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账号管理模块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宿管账号登录、改密、个人信息维护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查看管辖楼栋学生账号绑定情况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消息通知模块</w:t>
      </w:r>
      <w:bookmarkEnd w:id="1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发布楼栋通知、留宿申请通知、报修维修温馨提示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接收系统管理员下发的系统通知、政策通知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接收工单超时、维修异常、留宿申请异常提醒消息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系统设置模块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宿管无系统设置权限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三、维修人员角色功能详情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1. 入宿管理模块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维修人员无入宿管理权限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 报修工单管理模块（核心业务线）</w:t>
      </w:r>
      <w:bookmarkEnd w:id="1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接收系统派单、宿管手动派单的工单通知，查看工单详情、故障位置、故障描述、学生备注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工单处理操作：确认接单、拒绝接单（填写拒单原因）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遵守超时规则：常规工单24小时、紧急工单4小时内需进场施工，超时自动记录超时数据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现场维修无法一次性完成时，提交维修延期申请，上传现场照片、填写延期原因与预计完工时间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超时未处理的延期工单自动判定超时，回流至手动派单池重新派单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维修完成后，上传完工照片、填写维修结果，提交完结工单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查看个人全部接单记录、超时记录、拒单记录、历史完工工单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查看学生对本人维修服务的评价与评分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 假期留宿管理模块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维修人员无留宿管理权限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 账号管理模块</w:t>
      </w:r>
      <w:bookmarkEnd w:id="18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维修账号登录、修改密码、维护个人在岗信息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消息通知模块</w:t>
      </w:r>
      <w:bookmarkEnd w:id="1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接收新工单派单、工单重派、工单超时提醒、评价通知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查看系统公告、工作安排通知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 系统设置模块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维修人员无系统设置权限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四、系统管理员角色功能详情（最高权限）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 入宿管理模块</w:t>
      </w:r>
      <w:bookmarkEnd w:id="2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全局管理全校所有楼栋学生入宿信息、床位配置信息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查看、统计、导出全校入宿数据、入住率、空床数据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协助处理异常入宿申请、调配楼栋床位资源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2. 报修工单管理模块（核心业务线）</w:t>
      </w:r>
      <w:bookmarkEnd w:id="2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配置系统维修规则：常规/紧急工单超时判定标准、派单规则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维护故障分类、维修工种、维修人员负责范围基础数据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全局查看全校所有楼栋报修工单、超时工单、拒单工单、延期工单数据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统计全校维修工单完成率、超时率、学生满意度评分数据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 假期留宿管理模块（核心业务线）</w:t>
      </w:r>
      <w:bookmarkEnd w:id="2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全局配置假期留宿开放时间段、统一发布留宿申请须知与公告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将留宿相关规则与说明同步下发至学生端、宿管端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查看全校所有楼栋留宿申请数据、留宿人员名单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统计全校假期留宿人数、归档历史留宿数据，生成统计报表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 账号管理模块</w:t>
      </w:r>
      <w:bookmarkEnd w:id="2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统一管理系统全部账号：学生、宿管、维修人员账号的新增、启用、禁用、重置密码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分配各角色操作权限，配置角色权限菜单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查询、导出系统所有用户账号信息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 消息通知模块</w:t>
      </w:r>
      <w:bookmarkEnd w:id="26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发布系统全局公告、宿舍管理通知、假期安排通知、维修制度通知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管理系统消息推送规则，统一管控全平台消息通知内容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 系统设置模块（专属权限）</w:t>
      </w:r>
      <w:bookmarkEnd w:id="27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系统基础参数配置：工单超时规则、留宿开放规则、数据归档周期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基础数据维护：楼栋信息、宿舍信息、床位信息、故障类型、工种信息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系统权限管理、菜单管理、角色管理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系统数据备份、数据恢复、日志查询、操作记录监控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系统页面配置、公告轮播、平台基础信息设置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五、整体业务闭环说明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系统以</w:t>
      </w:r>
      <w:r>
        <w:rPr>
          <w:rFonts w:eastAsia="等线" w:ascii="Arial" w:cs="Arial" w:hAnsi="Arial"/>
          <w:b w:val="true"/>
          <w:sz w:val="22"/>
        </w:rPr>
        <w:t>假期留宿、报修工单</w:t>
      </w:r>
      <w:r>
        <w:rPr>
          <w:rFonts w:eastAsia="等线" w:ascii="Arial" w:cs="Arial" w:hAnsi="Arial"/>
          <w:sz w:val="22"/>
        </w:rPr>
        <w:t>为两大核心业务主线，依托入宿管理、账号管理、消息通知、系统设置四大辅助模块，实现学生自主申请、宿管审核管控、维修人员执行落地、管理员全局统筹的四级闭环管理，所有业务流程完整、状态流转清晰、权限划分明确，完全适配学生宿舍日常管理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554">
    <w:lvl>
      <w:numFmt w:val="bullet"/>
      <w:suff w:val="tab"/>
      <w:lvlText w:val="•"/>
      <w:rPr>
        <w:color w:val="3370ff"/>
      </w:rPr>
    </w:lvl>
  </w:abstractNum>
  <w:abstractNum w:abstractNumId="260555">
    <w:lvl>
      <w:numFmt w:val="bullet"/>
      <w:suff w:val="tab"/>
      <w:lvlText w:val="•"/>
      <w:rPr>
        <w:color w:val="3370ff"/>
      </w:rPr>
    </w:lvl>
  </w:abstractNum>
  <w:abstractNum w:abstractNumId="260556">
    <w:lvl>
      <w:numFmt w:val="bullet"/>
      <w:suff w:val="tab"/>
      <w:lvlText w:val="•"/>
      <w:rPr>
        <w:color w:val="3370ff"/>
      </w:rPr>
    </w:lvl>
  </w:abstractNum>
  <w:abstractNum w:abstractNumId="260557">
    <w:lvl>
      <w:numFmt w:val="bullet"/>
      <w:suff w:val="tab"/>
      <w:lvlText w:val="•"/>
      <w:rPr>
        <w:color w:val="3370ff"/>
      </w:rPr>
    </w:lvl>
  </w:abstractNum>
  <w:abstractNum w:abstractNumId="260558">
    <w:lvl>
      <w:numFmt w:val="bullet"/>
      <w:suff w:val="tab"/>
      <w:lvlText w:val="•"/>
      <w:rPr>
        <w:color w:val="3370ff"/>
      </w:rPr>
    </w:lvl>
  </w:abstractNum>
  <w:abstractNum w:abstractNumId="260559">
    <w:lvl>
      <w:numFmt w:val="bullet"/>
      <w:suff w:val="tab"/>
      <w:lvlText w:val="•"/>
      <w:rPr>
        <w:color w:val="3370ff"/>
      </w:rPr>
    </w:lvl>
  </w:abstractNum>
  <w:abstractNum w:abstractNumId="260560">
    <w:lvl>
      <w:numFmt w:val="bullet"/>
      <w:suff w:val="tab"/>
      <w:lvlText w:val="•"/>
      <w:rPr>
        <w:color w:val="3370ff"/>
      </w:rPr>
    </w:lvl>
  </w:abstractNum>
  <w:abstractNum w:abstractNumId="260561">
    <w:lvl>
      <w:numFmt w:val="bullet"/>
      <w:suff w:val="tab"/>
      <w:lvlText w:val="•"/>
      <w:rPr>
        <w:color w:val="3370ff"/>
      </w:rPr>
    </w:lvl>
  </w:abstractNum>
  <w:abstractNum w:abstractNumId="260562">
    <w:lvl>
      <w:numFmt w:val="bullet"/>
      <w:suff w:val="tab"/>
      <w:lvlText w:val="•"/>
      <w:rPr>
        <w:color w:val="3370ff"/>
      </w:rPr>
    </w:lvl>
  </w:abstractNum>
  <w:abstractNum w:abstractNumId="260563">
    <w:lvl>
      <w:numFmt w:val="bullet"/>
      <w:suff w:val="tab"/>
      <w:lvlText w:val="•"/>
      <w:rPr>
        <w:color w:val="3370ff"/>
      </w:rPr>
    </w:lvl>
  </w:abstractNum>
  <w:abstractNum w:abstractNumId="260564">
    <w:lvl>
      <w:numFmt w:val="bullet"/>
      <w:suff w:val="tab"/>
      <w:lvlText w:val="•"/>
      <w:rPr>
        <w:color w:val="3370ff"/>
      </w:rPr>
    </w:lvl>
  </w:abstractNum>
  <w:abstractNum w:abstractNumId="260565">
    <w:lvl>
      <w:numFmt w:val="bullet"/>
      <w:suff w:val="tab"/>
      <w:lvlText w:val="•"/>
      <w:rPr>
        <w:color w:val="3370ff"/>
      </w:rPr>
    </w:lvl>
  </w:abstractNum>
  <w:abstractNum w:abstractNumId="260566">
    <w:lvl>
      <w:numFmt w:val="bullet"/>
      <w:suff w:val="tab"/>
      <w:lvlText w:val="•"/>
      <w:rPr>
        <w:color w:val="3370ff"/>
      </w:rPr>
    </w:lvl>
  </w:abstractNum>
  <w:abstractNum w:abstractNumId="260567">
    <w:lvl>
      <w:numFmt w:val="bullet"/>
      <w:suff w:val="tab"/>
      <w:lvlText w:val="•"/>
      <w:rPr>
        <w:color w:val="3370ff"/>
      </w:rPr>
    </w:lvl>
  </w:abstractNum>
  <w:abstractNum w:abstractNumId="260568">
    <w:lvl>
      <w:numFmt w:val="bullet"/>
      <w:suff w:val="tab"/>
      <w:lvlText w:val="•"/>
      <w:rPr>
        <w:color w:val="3370ff"/>
      </w:rPr>
    </w:lvl>
  </w:abstractNum>
  <w:abstractNum w:abstractNumId="260569">
    <w:lvl>
      <w:numFmt w:val="bullet"/>
      <w:suff w:val="tab"/>
      <w:lvlText w:val="•"/>
      <w:rPr>
        <w:color w:val="3370ff"/>
      </w:rPr>
    </w:lvl>
  </w:abstractNum>
  <w:abstractNum w:abstractNumId="260570">
    <w:lvl>
      <w:numFmt w:val="bullet"/>
      <w:suff w:val="tab"/>
      <w:lvlText w:val="•"/>
      <w:rPr>
        <w:color w:val="3370ff"/>
      </w:rPr>
    </w:lvl>
  </w:abstractNum>
  <w:abstractNum w:abstractNumId="260571">
    <w:lvl>
      <w:numFmt w:val="bullet"/>
      <w:suff w:val="tab"/>
      <w:lvlText w:val="•"/>
      <w:rPr>
        <w:color w:val="3370ff"/>
      </w:rPr>
    </w:lvl>
  </w:abstractNum>
  <w:abstractNum w:abstractNumId="260572">
    <w:lvl>
      <w:numFmt w:val="bullet"/>
      <w:suff w:val="tab"/>
      <w:lvlText w:val="•"/>
      <w:rPr>
        <w:color w:val="3370ff"/>
      </w:rPr>
    </w:lvl>
  </w:abstractNum>
  <w:abstractNum w:abstractNumId="260573">
    <w:lvl>
      <w:numFmt w:val="bullet"/>
      <w:suff w:val="tab"/>
      <w:lvlText w:val="•"/>
      <w:rPr>
        <w:color w:val="3370ff"/>
      </w:rPr>
    </w:lvl>
  </w:abstractNum>
  <w:abstractNum w:abstractNumId="260574">
    <w:lvl>
      <w:numFmt w:val="bullet"/>
      <w:suff w:val="tab"/>
      <w:lvlText w:val="•"/>
      <w:rPr>
        <w:color w:val="3370ff"/>
      </w:rPr>
    </w:lvl>
  </w:abstractNum>
  <w:abstractNum w:abstractNumId="260575">
    <w:lvl>
      <w:numFmt w:val="bullet"/>
      <w:suff w:val="tab"/>
      <w:lvlText w:val="•"/>
      <w:rPr>
        <w:color w:val="3370ff"/>
      </w:rPr>
    </w:lvl>
  </w:abstractNum>
  <w:abstractNum w:abstractNumId="260576">
    <w:lvl>
      <w:numFmt w:val="bullet"/>
      <w:suff w:val="tab"/>
      <w:lvlText w:val="•"/>
      <w:rPr>
        <w:color w:val="3370ff"/>
      </w:rPr>
    </w:lvl>
  </w:abstractNum>
  <w:abstractNum w:abstractNumId="260577">
    <w:lvl>
      <w:numFmt w:val="bullet"/>
      <w:suff w:val="tab"/>
      <w:lvlText w:val="•"/>
      <w:rPr>
        <w:color w:val="3370ff"/>
      </w:rPr>
    </w:lvl>
  </w:abstractNum>
  <w:abstractNum w:abstractNumId="260578">
    <w:lvl>
      <w:numFmt w:val="bullet"/>
      <w:suff w:val="tab"/>
      <w:lvlText w:val="•"/>
      <w:rPr>
        <w:color w:val="3370ff"/>
      </w:rPr>
    </w:lvl>
  </w:abstractNum>
  <w:abstractNum w:abstractNumId="260579">
    <w:lvl>
      <w:numFmt w:val="bullet"/>
      <w:suff w:val="tab"/>
      <w:lvlText w:val="•"/>
      <w:rPr>
        <w:color w:val="3370ff"/>
      </w:rPr>
    </w:lvl>
  </w:abstractNum>
  <w:abstractNum w:abstractNumId="260580">
    <w:lvl>
      <w:numFmt w:val="bullet"/>
      <w:suff w:val="tab"/>
      <w:lvlText w:val="•"/>
      <w:rPr>
        <w:color w:val="3370ff"/>
      </w:rPr>
    </w:lvl>
  </w:abstractNum>
  <w:abstractNum w:abstractNumId="260581">
    <w:lvl>
      <w:numFmt w:val="bullet"/>
      <w:suff w:val="tab"/>
      <w:lvlText w:val="•"/>
      <w:rPr>
        <w:color w:val="3370ff"/>
      </w:rPr>
    </w:lvl>
  </w:abstractNum>
  <w:abstractNum w:abstractNumId="260582">
    <w:lvl>
      <w:numFmt w:val="bullet"/>
      <w:suff w:val="tab"/>
      <w:lvlText w:val="•"/>
      <w:rPr>
        <w:color w:val="3370ff"/>
      </w:rPr>
    </w:lvl>
  </w:abstractNum>
  <w:abstractNum w:abstractNumId="260583">
    <w:lvl>
      <w:numFmt w:val="bullet"/>
      <w:suff w:val="tab"/>
      <w:lvlText w:val="•"/>
      <w:rPr>
        <w:color w:val="3370ff"/>
      </w:rPr>
    </w:lvl>
  </w:abstractNum>
  <w:abstractNum w:abstractNumId="260584">
    <w:lvl>
      <w:numFmt w:val="bullet"/>
      <w:suff w:val="tab"/>
      <w:lvlText w:val="•"/>
      <w:rPr>
        <w:color w:val="3370ff"/>
      </w:rPr>
    </w:lvl>
  </w:abstractNum>
  <w:abstractNum w:abstractNumId="260585">
    <w:lvl>
      <w:numFmt w:val="bullet"/>
      <w:suff w:val="tab"/>
      <w:lvlText w:val="•"/>
      <w:rPr>
        <w:color w:val="3370ff"/>
      </w:rPr>
    </w:lvl>
  </w:abstractNum>
  <w:abstractNum w:abstractNumId="260586">
    <w:lvl>
      <w:numFmt w:val="bullet"/>
      <w:suff w:val="tab"/>
      <w:lvlText w:val="•"/>
      <w:rPr>
        <w:color w:val="3370ff"/>
      </w:rPr>
    </w:lvl>
  </w:abstractNum>
  <w:abstractNum w:abstractNumId="260587">
    <w:lvl>
      <w:numFmt w:val="bullet"/>
      <w:suff w:val="tab"/>
      <w:lvlText w:val="•"/>
      <w:rPr>
        <w:color w:val="3370ff"/>
      </w:rPr>
    </w:lvl>
  </w:abstractNum>
  <w:abstractNum w:abstractNumId="260588">
    <w:lvl>
      <w:numFmt w:val="bullet"/>
      <w:suff w:val="tab"/>
      <w:lvlText w:val="•"/>
      <w:rPr>
        <w:color w:val="3370ff"/>
      </w:rPr>
    </w:lvl>
  </w:abstractNum>
  <w:abstractNum w:abstractNumId="260589">
    <w:lvl>
      <w:numFmt w:val="bullet"/>
      <w:suff w:val="tab"/>
      <w:lvlText w:val="•"/>
      <w:rPr>
        <w:color w:val="3370ff"/>
      </w:rPr>
    </w:lvl>
  </w:abstractNum>
  <w:abstractNum w:abstractNumId="260590">
    <w:lvl>
      <w:numFmt w:val="bullet"/>
      <w:suff w:val="tab"/>
      <w:lvlText w:val="•"/>
      <w:rPr>
        <w:color w:val="3370ff"/>
      </w:rPr>
    </w:lvl>
  </w:abstractNum>
  <w:abstractNum w:abstractNumId="260591">
    <w:lvl>
      <w:numFmt w:val="bullet"/>
      <w:suff w:val="tab"/>
      <w:lvlText w:val="•"/>
      <w:rPr>
        <w:color w:val="3370ff"/>
      </w:rPr>
    </w:lvl>
  </w:abstractNum>
  <w:abstractNum w:abstractNumId="260592">
    <w:lvl>
      <w:numFmt w:val="bullet"/>
      <w:suff w:val="tab"/>
      <w:lvlText w:val="•"/>
      <w:rPr>
        <w:color w:val="3370ff"/>
      </w:rPr>
    </w:lvl>
  </w:abstractNum>
  <w:abstractNum w:abstractNumId="260593">
    <w:lvl>
      <w:numFmt w:val="bullet"/>
      <w:suff w:val="tab"/>
      <w:lvlText w:val="•"/>
      <w:rPr>
        <w:color w:val="3370ff"/>
      </w:rPr>
    </w:lvl>
  </w:abstractNum>
  <w:abstractNum w:abstractNumId="260594">
    <w:lvl>
      <w:numFmt w:val="bullet"/>
      <w:suff w:val="tab"/>
      <w:lvlText w:val="•"/>
      <w:rPr>
        <w:color w:val="3370ff"/>
      </w:rPr>
    </w:lvl>
  </w:abstractNum>
  <w:abstractNum w:abstractNumId="260595">
    <w:lvl>
      <w:numFmt w:val="bullet"/>
      <w:suff w:val="tab"/>
      <w:lvlText w:val="•"/>
      <w:rPr>
        <w:color w:val="3370ff"/>
      </w:rPr>
    </w:lvl>
  </w:abstractNum>
  <w:abstractNum w:abstractNumId="260596">
    <w:lvl>
      <w:numFmt w:val="bullet"/>
      <w:suff w:val="tab"/>
      <w:lvlText w:val="•"/>
      <w:rPr>
        <w:color w:val="3370ff"/>
      </w:rPr>
    </w:lvl>
  </w:abstractNum>
  <w:abstractNum w:abstractNumId="260597">
    <w:lvl>
      <w:numFmt w:val="bullet"/>
      <w:suff w:val="tab"/>
      <w:lvlText w:val="•"/>
      <w:rPr>
        <w:color w:val="3370ff"/>
      </w:rPr>
    </w:lvl>
  </w:abstractNum>
  <w:abstractNum w:abstractNumId="260598">
    <w:lvl>
      <w:numFmt w:val="bullet"/>
      <w:suff w:val="tab"/>
      <w:lvlText w:val="•"/>
      <w:rPr>
        <w:color w:val="3370ff"/>
      </w:rPr>
    </w:lvl>
  </w:abstractNum>
  <w:abstractNum w:abstractNumId="260599">
    <w:lvl>
      <w:numFmt w:val="bullet"/>
      <w:suff w:val="tab"/>
      <w:lvlText w:val="•"/>
      <w:rPr>
        <w:color w:val="3370ff"/>
      </w:rPr>
    </w:lvl>
  </w:abstractNum>
  <w:abstractNum w:abstractNumId="260600">
    <w:lvl>
      <w:numFmt w:val="bullet"/>
      <w:suff w:val="tab"/>
      <w:lvlText w:val="•"/>
      <w:rPr>
        <w:color w:val="3370ff"/>
      </w:rPr>
    </w:lvl>
  </w:abstractNum>
  <w:abstractNum w:abstractNumId="260601">
    <w:lvl>
      <w:numFmt w:val="bullet"/>
      <w:suff w:val="tab"/>
      <w:lvlText w:val="•"/>
      <w:rPr>
        <w:color w:val="3370ff"/>
      </w:rPr>
    </w:lvl>
  </w:abstractNum>
  <w:abstractNum w:abstractNumId="260602">
    <w:lvl>
      <w:numFmt w:val="bullet"/>
      <w:suff w:val="tab"/>
      <w:lvlText w:val="•"/>
      <w:rPr>
        <w:color w:val="3370ff"/>
      </w:rPr>
    </w:lvl>
  </w:abstractNum>
  <w:abstractNum w:abstractNumId="260603">
    <w:lvl>
      <w:numFmt w:val="bullet"/>
      <w:suff w:val="tab"/>
      <w:lvlText w:val="•"/>
      <w:rPr>
        <w:color w:val="3370ff"/>
      </w:rPr>
    </w:lvl>
  </w:abstractNum>
  <w:abstractNum w:abstractNumId="260604">
    <w:lvl>
      <w:numFmt w:val="bullet"/>
      <w:suff w:val="tab"/>
      <w:lvlText w:val="•"/>
      <w:rPr>
        <w:color w:val="3370ff"/>
      </w:rPr>
    </w:lvl>
  </w:abstractNum>
  <w:abstractNum w:abstractNumId="260605">
    <w:lvl>
      <w:numFmt w:val="bullet"/>
      <w:suff w:val="tab"/>
      <w:lvlText w:val="•"/>
      <w:rPr>
        <w:color w:val="3370ff"/>
      </w:rPr>
    </w:lvl>
  </w:abstractNum>
  <w:abstractNum w:abstractNumId="260606">
    <w:lvl>
      <w:numFmt w:val="bullet"/>
      <w:suff w:val="tab"/>
      <w:lvlText w:val="•"/>
      <w:rPr>
        <w:color w:val="3370ff"/>
      </w:rPr>
    </w:lvl>
  </w:abstractNum>
  <w:abstractNum w:abstractNumId="260607">
    <w:lvl>
      <w:numFmt w:val="bullet"/>
      <w:suff w:val="tab"/>
      <w:lvlText w:val="•"/>
      <w:rPr>
        <w:color w:val="3370ff"/>
      </w:rPr>
    </w:lvl>
  </w:abstractNum>
  <w:abstractNum w:abstractNumId="260608">
    <w:lvl>
      <w:numFmt w:val="bullet"/>
      <w:suff w:val="tab"/>
      <w:lvlText w:val="•"/>
      <w:rPr>
        <w:color w:val="3370ff"/>
      </w:rPr>
    </w:lvl>
  </w:abstractNum>
  <w:abstractNum w:abstractNumId="260609">
    <w:lvl>
      <w:numFmt w:val="bullet"/>
      <w:suff w:val="tab"/>
      <w:lvlText w:val="•"/>
      <w:rPr>
        <w:color w:val="3370ff"/>
      </w:rPr>
    </w:lvl>
  </w:abstractNum>
  <w:abstractNum w:abstractNumId="260610">
    <w:lvl>
      <w:numFmt w:val="bullet"/>
      <w:suff w:val="tab"/>
      <w:lvlText w:val="•"/>
      <w:rPr>
        <w:color w:val="3370ff"/>
      </w:rPr>
    </w:lvl>
  </w:abstractNum>
  <w:abstractNum w:abstractNumId="260611">
    <w:lvl>
      <w:numFmt w:val="bullet"/>
      <w:suff w:val="tab"/>
      <w:lvlText w:val="•"/>
      <w:rPr>
        <w:color w:val="3370ff"/>
      </w:rPr>
    </w:lvl>
  </w:abstractNum>
  <w:abstractNum w:abstractNumId="260612">
    <w:lvl>
      <w:numFmt w:val="bullet"/>
      <w:suff w:val="tab"/>
      <w:lvlText w:val="•"/>
      <w:rPr>
        <w:color w:val="3370ff"/>
      </w:rPr>
    </w:lvl>
  </w:abstractNum>
  <w:abstractNum w:abstractNumId="260613">
    <w:lvl>
      <w:numFmt w:val="bullet"/>
      <w:suff w:val="tab"/>
      <w:lvlText w:val="•"/>
      <w:rPr>
        <w:color w:val="3370ff"/>
      </w:rPr>
    </w:lvl>
  </w:abstractNum>
  <w:abstractNum w:abstractNumId="260614">
    <w:lvl>
      <w:numFmt w:val="bullet"/>
      <w:suff w:val="tab"/>
      <w:lvlText w:val="•"/>
      <w:rPr>
        <w:color w:val="3370ff"/>
      </w:rPr>
    </w:lvl>
  </w:abstractNum>
  <w:abstractNum w:abstractNumId="260615">
    <w:lvl>
      <w:numFmt w:val="bullet"/>
      <w:suff w:val="tab"/>
      <w:lvlText w:val="•"/>
      <w:rPr>
        <w:color w:val="3370ff"/>
      </w:rPr>
    </w:lvl>
  </w:abstractNum>
  <w:abstractNum w:abstractNumId="260616">
    <w:lvl>
      <w:numFmt w:val="bullet"/>
      <w:suff w:val="tab"/>
      <w:lvlText w:val="•"/>
      <w:rPr>
        <w:color w:val="3370ff"/>
      </w:rPr>
    </w:lvl>
  </w:abstractNum>
  <w:abstractNum w:abstractNumId="260617">
    <w:lvl>
      <w:numFmt w:val="bullet"/>
      <w:suff w:val="tab"/>
      <w:lvlText w:val="•"/>
      <w:rPr>
        <w:color w:val="3370ff"/>
      </w:rPr>
    </w:lvl>
  </w:abstractNum>
  <w:abstractNum w:abstractNumId="260618">
    <w:lvl>
      <w:numFmt w:val="bullet"/>
      <w:suff w:val="tab"/>
      <w:lvlText w:val="•"/>
      <w:rPr>
        <w:color w:val="3370ff"/>
      </w:rPr>
    </w:lvl>
  </w:abstractNum>
  <w:abstractNum w:abstractNumId="260619">
    <w:lvl>
      <w:numFmt w:val="bullet"/>
      <w:suff w:val="tab"/>
      <w:lvlText w:val="•"/>
      <w:rPr>
        <w:color w:val="3370ff"/>
      </w:rPr>
    </w:lvl>
  </w:abstractNum>
  <w:abstractNum w:abstractNumId="260620">
    <w:lvl>
      <w:numFmt w:val="bullet"/>
      <w:suff w:val="tab"/>
      <w:lvlText w:val="•"/>
      <w:rPr>
        <w:color w:val="3370ff"/>
      </w:rPr>
    </w:lvl>
  </w:abstractNum>
  <w:abstractNum w:abstractNumId="260621">
    <w:lvl>
      <w:numFmt w:val="bullet"/>
      <w:suff w:val="tab"/>
      <w:lvlText w:val="•"/>
      <w:rPr>
        <w:color w:val="3370ff"/>
      </w:rPr>
    </w:lvl>
  </w:abstractNum>
  <w:abstractNum w:abstractNumId="260622">
    <w:lvl>
      <w:numFmt w:val="bullet"/>
      <w:suff w:val="tab"/>
      <w:lvlText w:val="•"/>
      <w:rPr>
        <w:color w:val="3370ff"/>
      </w:rPr>
    </w:lvl>
  </w:abstractNum>
  <w:abstractNum w:abstractNumId="260623">
    <w:lvl>
      <w:numFmt w:val="bullet"/>
      <w:suff w:val="tab"/>
      <w:lvlText w:val="•"/>
      <w:rPr>
        <w:color w:val="3370ff"/>
      </w:rPr>
    </w:lvl>
  </w:abstractNum>
  <w:abstractNum w:abstractNumId="260624">
    <w:lvl>
      <w:numFmt w:val="bullet"/>
      <w:suff w:val="tab"/>
      <w:lvlText w:val="•"/>
      <w:rPr>
        <w:color w:val="3370ff"/>
      </w:rPr>
    </w:lvl>
  </w:abstractNum>
  <w:abstractNum w:abstractNumId="260625">
    <w:lvl>
      <w:numFmt w:val="bullet"/>
      <w:suff w:val="tab"/>
      <w:lvlText w:val="•"/>
      <w:rPr>
        <w:color w:val="3370ff"/>
      </w:rPr>
    </w:lvl>
  </w:abstractNum>
  <w:abstractNum w:abstractNumId="260626">
    <w:lvl>
      <w:numFmt w:val="bullet"/>
      <w:suff w:val="tab"/>
      <w:lvlText w:val="•"/>
      <w:rPr>
        <w:color w:val="3370ff"/>
      </w:rPr>
    </w:lvl>
  </w:abstractNum>
  <w:abstractNum w:abstractNumId="260627">
    <w:lvl>
      <w:numFmt w:val="bullet"/>
      <w:suff w:val="tab"/>
      <w:lvlText w:val="•"/>
      <w:rPr>
        <w:color w:val="3370ff"/>
      </w:rPr>
    </w:lvl>
  </w:abstractNum>
  <w:abstractNum w:abstractNumId="260628">
    <w:lvl>
      <w:numFmt w:val="bullet"/>
      <w:suff w:val="tab"/>
      <w:lvlText w:val="•"/>
      <w:rPr>
        <w:color w:val="3370ff"/>
      </w:rPr>
    </w:lvl>
  </w:abstractNum>
  <w:abstractNum w:abstractNumId="260629">
    <w:lvl>
      <w:numFmt w:val="bullet"/>
      <w:suff w:val="tab"/>
      <w:lvlText w:val="•"/>
      <w:rPr>
        <w:color w:val="3370ff"/>
      </w:rPr>
    </w:lvl>
  </w:abstractNum>
  <w:abstractNum w:abstractNumId="260630">
    <w:lvl>
      <w:numFmt w:val="bullet"/>
      <w:suff w:val="tab"/>
      <w:lvlText w:val="•"/>
      <w:rPr>
        <w:color w:val="3370ff"/>
      </w:rPr>
    </w:lvl>
  </w:abstractNum>
  <w:abstractNum w:abstractNumId="260631">
    <w:lvl>
      <w:numFmt w:val="bullet"/>
      <w:suff w:val="tab"/>
      <w:lvlText w:val="•"/>
      <w:rPr>
        <w:color w:val="3370ff"/>
      </w:rPr>
    </w:lvl>
  </w:abstractNum>
  <w:num w:numId="1">
    <w:abstractNumId w:val="260554"/>
  </w:num>
  <w:num w:numId="2">
    <w:abstractNumId w:val="260555"/>
  </w:num>
  <w:num w:numId="3">
    <w:abstractNumId w:val="260556"/>
  </w:num>
  <w:num w:numId="4">
    <w:abstractNumId w:val="260557"/>
  </w:num>
  <w:num w:numId="5">
    <w:abstractNumId w:val="260558"/>
  </w:num>
  <w:num w:numId="6">
    <w:abstractNumId w:val="260559"/>
  </w:num>
  <w:num w:numId="7">
    <w:abstractNumId w:val="260560"/>
  </w:num>
  <w:num w:numId="8">
    <w:abstractNumId w:val="260561"/>
  </w:num>
  <w:num w:numId="9">
    <w:abstractNumId w:val="260562"/>
  </w:num>
  <w:num w:numId="10">
    <w:abstractNumId w:val="260563"/>
  </w:num>
  <w:num w:numId="11">
    <w:abstractNumId w:val="260564"/>
  </w:num>
  <w:num w:numId="12">
    <w:abstractNumId w:val="260565"/>
  </w:num>
  <w:num w:numId="13">
    <w:abstractNumId w:val="260566"/>
  </w:num>
  <w:num w:numId="14">
    <w:abstractNumId w:val="260567"/>
  </w:num>
  <w:num w:numId="15">
    <w:abstractNumId w:val="260568"/>
  </w:num>
  <w:num w:numId="16">
    <w:abstractNumId w:val="260569"/>
  </w:num>
  <w:num w:numId="17">
    <w:abstractNumId w:val="260570"/>
  </w:num>
  <w:num w:numId="18">
    <w:abstractNumId w:val="260571"/>
  </w:num>
  <w:num w:numId="19">
    <w:abstractNumId w:val="260572"/>
  </w:num>
  <w:num w:numId="20">
    <w:abstractNumId w:val="260573"/>
  </w:num>
  <w:num w:numId="21">
    <w:abstractNumId w:val="260574"/>
  </w:num>
  <w:num w:numId="22">
    <w:abstractNumId w:val="260575"/>
  </w:num>
  <w:num w:numId="23">
    <w:abstractNumId w:val="260576"/>
  </w:num>
  <w:num w:numId="24">
    <w:abstractNumId w:val="260577"/>
  </w:num>
  <w:num w:numId="25">
    <w:abstractNumId w:val="260578"/>
  </w:num>
  <w:num w:numId="26">
    <w:abstractNumId w:val="260579"/>
  </w:num>
  <w:num w:numId="27">
    <w:abstractNumId w:val="260580"/>
  </w:num>
  <w:num w:numId="28">
    <w:abstractNumId w:val="260581"/>
  </w:num>
  <w:num w:numId="29">
    <w:abstractNumId w:val="260582"/>
  </w:num>
  <w:num w:numId="30">
    <w:abstractNumId w:val="260583"/>
  </w:num>
  <w:num w:numId="31">
    <w:abstractNumId w:val="260584"/>
  </w:num>
  <w:num w:numId="32">
    <w:abstractNumId w:val="260585"/>
  </w:num>
  <w:num w:numId="33">
    <w:abstractNumId w:val="260586"/>
  </w:num>
  <w:num w:numId="34">
    <w:abstractNumId w:val="260587"/>
  </w:num>
  <w:num w:numId="35">
    <w:abstractNumId w:val="260588"/>
  </w:num>
  <w:num w:numId="36">
    <w:abstractNumId w:val="260589"/>
  </w:num>
  <w:num w:numId="37">
    <w:abstractNumId w:val="260590"/>
  </w:num>
  <w:num w:numId="38">
    <w:abstractNumId w:val="260591"/>
  </w:num>
  <w:num w:numId="39">
    <w:abstractNumId w:val="260592"/>
  </w:num>
  <w:num w:numId="40">
    <w:abstractNumId w:val="260593"/>
  </w:num>
  <w:num w:numId="41">
    <w:abstractNumId w:val="260594"/>
  </w:num>
  <w:num w:numId="42">
    <w:abstractNumId w:val="260595"/>
  </w:num>
  <w:num w:numId="43">
    <w:abstractNumId w:val="260596"/>
  </w:num>
  <w:num w:numId="44">
    <w:abstractNumId w:val="260597"/>
  </w:num>
  <w:num w:numId="45">
    <w:abstractNumId w:val="260598"/>
  </w:num>
  <w:num w:numId="46">
    <w:abstractNumId w:val="260599"/>
  </w:num>
  <w:num w:numId="47">
    <w:abstractNumId w:val="260600"/>
  </w:num>
  <w:num w:numId="48">
    <w:abstractNumId w:val="260601"/>
  </w:num>
  <w:num w:numId="49">
    <w:abstractNumId w:val="260602"/>
  </w:num>
  <w:num w:numId="50">
    <w:abstractNumId w:val="260603"/>
  </w:num>
  <w:num w:numId="51">
    <w:abstractNumId w:val="260604"/>
  </w:num>
  <w:num w:numId="52">
    <w:abstractNumId w:val="260605"/>
  </w:num>
  <w:num w:numId="53">
    <w:abstractNumId w:val="260606"/>
  </w:num>
  <w:num w:numId="54">
    <w:abstractNumId w:val="260607"/>
  </w:num>
  <w:num w:numId="55">
    <w:abstractNumId w:val="260608"/>
  </w:num>
  <w:num w:numId="56">
    <w:abstractNumId w:val="260609"/>
  </w:num>
  <w:num w:numId="57">
    <w:abstractNumId w:val="260610"/>
  </w:num>
  <w:num w:numId="58">
    <w:abstractNumId w:val="260611"/>
  </w:num>
  <w:num w:numId="59">
    <w:abstractNumId w:val="260612"/>
  </w:num>
  <w:num w:numId="60">
    <w:abstractNumId w:val="260613"/>
  </w:num>
  <w:num w:numId="61">
    <w:abstractNumId w:val="260614"/>
  </w:num>
  <w:num w:numId="62">
    <w:abstractNumId w:val="260615"/>
  </w:num>
  <w:num w:numId="63">
    <w:abstractNumId w:val="260616"/>
  </w:num>
  <w:num w:numId="64">
    <w:abstractNumId w:val="260617"/>
  </w:num>
  <w:num w:numId="65">
    <w:abstractNumId w:val="260618"/>
  </w:num>
  <w:num w:numId="66">
    <w:abstractNumId w:val="260619"/>
  </w:num>
  <w:num w:numId="67">
    <w:abstractNumId w:val="260620"/>
  </w:num>
  <w:num w:numId="68">
    <w:abstractNumId w:val="260621"/>
  </w:num>
  <w:num w:numId="69">
    <w:abstractNumId w:val="260622"/>
  </w:num>
  <w:num w:numId="70">
    <w:abstractNumId w:val="260623"/>
  </w:num>
  <w:num w:numId="71">
    <w:abstractNumId w:val="260624"/>
  </w:num>
  <w:num w:numId="72">
    <w:abstractNumId w:val="260625"/>
  </w:num>
  <w:num w:numId="73">
    <w:abstractNumId w:val="260626"/>
  </w:num>
  <w:num w:numId="74">
    <w:abstractNumId w:val="260627"/>
  </w:num>
  <w:num w:numId="75">
    <w:abstractNumId w:val="260628"/>
  </w:num>
  <w:num w:numId="76">
    <w:abstractNumId w:val="260629"/>
  </w:num>
  <w:num w:numId="77">
    <w:abstractNumId w:val="260630"/>
  </w:num>
  <w:num w:numId="78">
    <w:abstractNumId w:val="2606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2026-09-24T15:47:00Z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{"Label":"1","ContentProducer":"001191110102MACQD9K64010000","ProduceID":"7689128743209765819","ReservedCode1":"","ContentPropagator":"","PropagateID":"","ReservedCode2":""}</vt:lpwstr>
  </property>
</Properties>
</file>