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F03 计划设置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F03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M03 计划设置与今日调整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U14 计划设置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学习计划配置闭环：设定每日预算、学习日、主题、难度与各任务数量开关，保存后默认次日生效；今日调整仅替换未开始任务，已开始/已完成事实保留。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默认次日生效；今日调整只能变更未开始部分，已开始和已完成事实保留。</w:t>
      </w:r>
    </w:p>
    <w:p>
      <w:r>
        <w:rPr>
          <w:rFonts w:ascii="微软雅黑" w:hAnsi="微软雅黑" w:eastAsia="微软雅黑"/>
          <w:b w:val="0"/>
          <w:sz w:val="20"/>
        </w:rPr>
        <w:t>• 每日预算5/10/15/20/30分钟，默认10；学习日默认周一至周五。</w:t>
      </w:r>
    </w:p>
    <w:p>
      <w:r>
        <w:rPr>
          <w:rFonts w:ascii="微软雅黑" w:hAnsi="微软雅黑" w:eastAsia="微软雅黑"/>
          <w:b w:val="0"/>
          <w:sz w:val="20"/>
        </w:rPr>
        <w:t>• 技术新学0—2默认1，英语新词0—10默认3，复盘默认开启预计2分钟，复习默认开启每日上限5、允许0—10。</w:t>
      </w:r>
    </w:p>
    <w:p>
      <w:r>
        <w:rPr>
          <w:rFonts w:ascii="微软雅黑" w:hAnsi="微软雅黑" w:eastAsia="微软雅黑"/>
          <w:b w:val="0"/>
          <w:sz w:val="20"/>
        </w:rPr>
        <w:t>• 全关或无学习日允许保存，提示无自动任务。</w:t>
      </w:r>
    </w:p>
    <w:p>
      <w:r>
        <w:rPr>
          <w:rFonts w:ascii="微软雅黑" w:hAnsi="微软雅黑" w:eastAsia="微软雅黑"/>
          <w:b w:val="0"/>
          <w:sz w:val="20"/>
        </w:rPr>
        <w:t>• 主题名称1—50字符，去前后空格并去重；支持系统主题和本人自定义主题，不固定两种。</w:t>
      </w:r>
    </w:p>
    <w:p>
      <w:r>
        <w:rPr>
          <w:rFonts w:ascii="微软雅黑" w:hAnsi="微软雅黑" w:eastAsia="微软雅黑"/>
          <w:b w:val="0"/>
          <w:sz w:val="20"/>
        </w:rPr>
        <w:t>• 连续低完成率只提示减负，不自动修改用户计划。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每日预算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5/10/15/20/30分钟，默认10分钟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学习日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星期集合，默认周一至周五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技术新学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0—2，默认1；不得负数或小数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英语新词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0—10，默认3；不得负数或小数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复盘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开关，默认开启，预计2分钟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复习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开关，默认开启，每日上限5，允许0—10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主题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名称1—50字符，去前后空格并去重，系统主题+自定义主题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难度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入门／进阶，只影响未来新内容筛选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生效时间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默认次日生效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保存计划与重算今日包需原子化或具备可恢复事务状态；PlanVersion 保存 version、effective_date、主题、难度、预算和各数量开关。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每日时间／学习日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页内选择5/10/15/20/30分钟及星期集合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空学习日或全部类型关闭允许保存，显示无任务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技术主题／添加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多选已有主题；输入自定义主题后点添加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去空格、去重；新增后可立即选用，只有一个添加入口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入门／进阶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修改新内容难度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只影响未来新内容筛选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技术新学／英语新词加减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更新数量并刷新预览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技术0—2、新词0—10；不得负数或小数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复盘／复习开关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启停对应类型；复习上限独立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关闭新学不等于暂停已有知识复习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明日预览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显示日期及活动状态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非活动日文案为“非活动日(不自动安排任务)”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保存计划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新建版本后返回U13或来源页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默认次日生效；已完成记录不清除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调整今日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打开S03今日差异确认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只移除未开始项；确认后回U01刷新原/当前计数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暂停计划／恢复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弹层选择期限或手动恢复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暂停日不自动建包；历史数据保留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learning_plan — 学习计划版本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用户内单调递增版本。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effective_date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生效业务日期；默认次日，明确调整今日才为当日。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daily_budget_min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允许 5、10、15、20、30 分钟；应用校验。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weekdays_mask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周一至周日对应 bit0 至 bit6；31 为周一至周五；0 暂停。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topic_mask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兼容R1旧主题位图；V3只读迁移字段，不再作为主题过滤依据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difficulty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intro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intro 入门 / advanced 进阶。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tech_count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每日技术新学上限 0—2。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new_word_count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每日新词上限 0—10。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journal_enabled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是否安排每日复盘，0/1。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review_enabled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是否安排复习，0/1。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review_limit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每日计划复习上限 0—10；0 不影响手动浏览。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is_paused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计划暂停状态；区分未暂停和无截止的手动暂停。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pause_until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暂停截止日，含该日；is_paused=1 且 NULL 为手动恢复。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change_reason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用户调整原因或初始化标识。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(`owner_id`, `version_no`) COMMENT '每人计划版本唯一'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(`owner_id`, `effective_date`, `version_no`) COMMENT '按业务日期选择生效版本'</w:t>
      </w:r>
    </w:p>
    <w:p>
      <w:pPr>
        <w:pStyle w:val="Heading2"/>
      </w:pPr>
      <w:r>
        <w:rPr>
          <w:rFonts w:ascii="微软雅黑" w:hAnsi="微软雅黑" w:eastAsia="微软雅黑"/>
        </w:rPr>
        <w:t>4.2 learning_topic — 学习主题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scope_key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VARCHAR(40)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system或用户ID；避免可空唯一键问题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个人自定义主题所属用户；系统主题为空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主题名称1至50字符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normalized_name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去前后空格并规范化名称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active/disabled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(`scope_key`, `normalized_name`) COMMENT '同一范围主题名称不重复'</w:t>
      </w:r>
    </w:p>
    <w:p>
      <w:pPr>
        <w:pStyle w:val="Heading2"/>
      </w:pPr>
      <w:r>
        <w:rPr>
          <w:rFonts w:ascii="微软雅黑" w:hAnsi="微软雅黑" w:eastAsia="微软雅黑"/>
        </w:rPr>
        <w:t>4.3 learning_plan_topic — 计划选择主题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plan_id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关联learning_plan 逻辑关联 learning_plan.id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topic_id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关联learning_topic 逻辑关联 learning_topic.id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(`plan_id`, `topic_id`) COMMENT '计划版本选中主题去重'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5362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计划设置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36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U14：计划设置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A04 今日8项样例与调整：5/8=62.5%；仅移除一个未开始项后为5/7=71.4%，原5/8快照可追溯。</w:t>
      </w:r>
    </w:p>
    <w:p>
      <w:r>
        <w:rPr>
          <w:rFonts w:ascii="微软雅黑" w:hAnsi="微软雅黑" w:eastAsia="微软雅黑"/>
          <w:b w:val="0"/>
          <w:sz w:val="20"/>
        </w:rPr>
        <w:t>• 连续低完成率只提示减负，不自动修改用户计划。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今日调整只能变更未开始部分，已开始和已完成事实保留；已完成记录不可清除。</w:t>
      </w:r>
    </w:p>
    <w:p>
      <w:r>
        <w:rPr>
          <w:rFonts w:ascii="微软雅黑" w:hAnsi="微软雅黑" w:eastAsia="微软雅黑"/>
          <w:b w:val="0"/>
          <w:sz w:val="20"/>
        </w:rPr>
        <w:t>• 主题关系替代旧位图；自定义主题只有一个添加入口。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/plans 获取当前计划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/plans 更新计划配置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/plans/default 初始化默认计划</w:t>
            </w:r>
          </w:p>
        </w:tc>
      </w:tr>
    </w:tbl>
    <w:p/>
    <w:p>
      <w:r>
        <w:t>处理规则：更新带版本号，避免并发覆盖；计划变更后由后端生成新的有效版本。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预期结果：计划保存后重进页面数据一致；并发更新返回冲突而不覆盖他人提交。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