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"/>
        <w:spacing w:before="520"/>
      </w:pPr>
      <w:r>
        <w:rPr>
          <w:rFonts w:ascii="Arial Unicode MS" w:hAnsi="Arial Unicode MS" w:eastAsia="Arial Unicode MS" w:cs="Arial Unicode MS"/>
          <w:color w:val="64748B"/>
          <w:sz w:val="18"/>
        </w:rPr>
        <w:t>PRODUCT REQUIREMENTS DOCUMENT</w:t>
      </w:r>
    </w:p>
    <w:p>
      <w:pPr>
        <w:pStyle w:val="Title"/>
        <w:spacing w:before="560"/>
      </w:pPr>
      <w:r>
        <w:rPr>
          <w:rFonts w:ascii="Arial Unicode MS" w:hAnsi="Arial Unicode MS" w:eastAsia="Arial Unicode MS" w:cs="Arial Unicode MS"/>
        </w:rPr>
        <w:t>知行日课 AI 学习伙伴最终需求文档</w:t>
      </w:r>
    </w:p>
    <w:p>
      <w:pPr>
        <w:pStyle w:val="Subtitle"/>
      </w:pPr>
      <w:r>
        <w:rPr>
          <w:rFonts w:ascii="Arial Unicode MS" w:hAnsi="Arial Unicode MS" w:eastAsia="Arial Unicode MS" w:cs="Arial Unicode MS"/>
        </w:rPr>
        <w:t>微信小程序与 Web 管理端 R1 产品需求｜V3.15 跟读录音云存储版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44"/>
        <w:gridCol w:w="7488"/>
      </w:tblGrid>
      <w:tr>
        <w:trPr>
          <w:tblHeader/>
        </w:trP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shd w:fill="EEF4FA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sz w:val="19"/>
              </w:rPr>
              <w:t>产品版本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sz w:val="19"/>
              </w:rPr>
              <w:t>R1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shd w:fill="EEF4FA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sz w:val="19"/>
              </w:rPr>
              <w:t>文档版本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rFonts w:ascii="Arial Unicode MS" w:hAnsi="Arial Unicode MS" w:eastAsia="Arial Unicode MS" w:cs="Arial Unicode MS"/>
              </w:rPr>
              <w:t>V3.15 跟读录音云存储版（含英语记忆、AI问答、词书、短文与管理端）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shd w:fill="EEF4FA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sz w:val="19"/>
              </w:rPr>
              <w:t>更新日期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2026-09-18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shd w:fill="EEF4FA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sz w:val="19"/>
              </w:rPr>
              <w:t>最终基线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rPr>
                <w:rFonts w:ascii="Arial Unicode MS" w:hAnsi="Arial Unicode MS" w:eastAsia="Arial Unicode MS" w:cs="Arial Unicode MS"/>
              </w:rPr>
              <w:t>46张小程序设计 / 9张Web设计；数据库V3.15；已实现增补见第14章</w:t>
            </w:r>
          </w:p>
        </w:tc>
      </w:tr>
    </w:tbl>
    <w:p>
      <w:pPr>
        <w:pStyle w:val="Heading2"/>
        <w:spacing w:before="480"/>
      </w:pPr>
      <w:r>
        <w:rPr>
          <w:rFonts w:ascii="Arial Unicode MS" w:hAnsi="Arial Unicode MS" w:eastAsia="Arial Unicode MS" w:cs="Arial Unicode MS"/>
        </w:rPr>
        <w:t>文档结论</w:t>
      </w:r>
    </w:p>
    <w:p>
      <w:r>
        <w:rPr>
          <w:rFonts w:ascii="Arial Unicode MS" w:hAnsi="Arial Unicode MS" w:eastAsia="Arial Unicode MS" w:cs="Arial Unicode MS"/>
        </w:rPr>
        <w:t>本文件以V3.0 UI对齐版为原有产品基线，V3.1追加第13章“背单词快速记忆”并同步相关模块入口。完整定义注册、计划与学习、知识记录、复习与成长、好友共享、定时资源、AI辅助、隐私数据及Web管理边界。原有未变更规则继续有效；新增需求不等于功能已实现。 V3.15新增跟读录音私有云保存、单独同意、本人访问和主动删除闭环。</w:t>
      </w:r>
    </w:p>
    <w:p>
      <w:r>
        <w:rPr>
          <w:rFonts w:ascii="Arial Unicode MS" w:hAnsi="Arial Unicode MS" w:eastAsia="Arial Unicode MS" w:cs="Arial Unicode MS"/>
        </w:rPr>
        <w:t>开发、接口、数据库迁移和验收必须以可走通的业务闭环为完成条件。页面可点击、字段已建或通知已送达，均不能替代服务端状态、权限、幂等和双用户一致性验证。</w:t>
      </w:r>
      <w:r>
        <w:rPr>
          <w:rFonts w:ascii="Arial Unicode MS" w:hAnsi="Arial Unicode MS" w:eastAsia="Arial Unicode MS" w:cs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文档说明</w:t>
      </w:r>
    </w:p>
    <w:p>
      <w:r>
        <w:rPr>
          <w:rFonts w:ascii="Arial Unicode MS" w:hAnsi="Arial Unicode MS" w:eastAsia="Arial Unicode MS" w:cs="Arial Unicode MS"/>
        </w:rPr>
        <w:t>本版保留46张小程序设计、9张Web设计及原R1未变更业务规则。M01至M14继续用于功能拆分，U01至U46对应原设计文件；S01至S11保留，S12至S16为本次英语记忆训练新增待实现状态。</w:t>
      </w:r>
    </w:p>
    <w:p>
      <w:r>
        <w:rPr>
          <w:rFonts w:ascii="Arial Unicode MS" w:hAnsi="Arial Unicode MS" w:eastAsia="Arial Unicode MS" w:cs="Arial Unicode MS"/>
        </w:rPr>
        <w:t>阅读顺序建议为范围与权限、核心算法、功能块、接口与管理边界、非功能与数据模型、服务质量和版本控制。正文中的建议参数可配置，但未明确允许变更的业务语义不得由实现自行改写。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V3.1阅读定位：新增功能集中在第13章，并同步M03、M05、M08、M09、M10、接口、管理端、数据与验收条目。草案与主稿的差异取舍见13.1；默认新词量、北京时间业务日及阶段结束规则沿用主稿。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</w:rPr>
        <w:t>1 文档基线与范围</w:t>
      </w:r>
    </w:p>
    <w:p>
      <w:pPr>
        <w:pStyle w:val="ListBullet"/>
        <w:spacing w:after="60"/>
        <w:ind w:left="317" w:hanging="216"/>
      </w:pPr>
      <w:r>
        <w:rPr>
          <w:rFonts w:ascii="Arial Unicode MS" w:hAnsi="Arial Unicode MS" w:eastAsia="Arial Unicode MS" w:cs="Arial Unicode MS"/>
        </w:rPr>
        <w:t>页面编号U01—U46对应05_UI设计/最终UI设计/01_小程序文件名前缀；S01—S16表示待补充的页面或状态，其中S12—S16属于V3.1英语记忆训练，不宣称已有设计图。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</w:p>
    <w:p>
      <w:pPr>
        <w:pStyle w:val="ListBullet"/>
        <w:spacing w:after="60"/>
        <w:ind w:left="317" w:hanging="216"/>
      </w:pPr>
      <w:r>
        <w:rPr>
          <w:rFonts w:ascii="Arial Unicode MS" w:hAnsi="Arial Unicode MS" w:eastAsia="Arial Unicode MS" w:cs="Arial Unicode MS"/>
        </w:rPr>
        <w:t>与旧V2.2冲突时，以本版明确规则及最新设计修订为准。旧版“不采集手机号、不做好友共享、不做音频、主题仅AI/计算机基础、编辑原知识”等口径不再作为本版限制。</w:t>
      </w:r>
    </w:p>
    <w:p>
      <w:pPr>
        <w:pStyle w:val="ListBullet"/>
        <w:spacing w:after="60"/>
        <w:ind w:left="317" w:hanging="216"/>
      </w:pPr>
      <w:r>
        <w:rPr>
          <w:rFonts w:ascii="Arial Unicode MS" w:hAnsi="Arial Unicode MS" w:eastAsia="Arial Unicode MS" w:cs="Arial Unicode MS"/>
        </w:rPr>
        <w:t>本版覆盖小程序及其后端数据需求；已有9张Web设计继续作为公共内容、导入、任务管理入口。不得由管理后台读取用户私有知识、复盘或申请备注。</w:t>
      </w:r>
    </w:p>
    <w:p>
      <w:pPr>
        <w:pStyle w:val="ListBullet"/>
        <w:spacing w:after="60"/>
        <w:ind w:left="317" w:hanging="216"/>
      </w:pPr>
      <w:r>
        <w:rPr>
          <w:rFonts w:ascii="Arial Unicode MS" w:hAnsi="Arial Unicode MS" w:eastAsia="Arial Unicode MS" w:cs="Arial Unicode MS"/>
        </w:rPr>
        <w:t>本版补充的限长、频率、媒体大小、历史保留期及S页面规则均标明为开发约定或建议参数；不将其描述为已经上线或已被用户单独确认。</w:t>
      </w:r>
    </w:p>
    <w:p>
      <w:pPr>
        <w:pStyle w:val="ListBullet"/>
        <w:spacing w:after="60"/>
        <w:ind w:left="317" w:hanging="216"/>
      </w:pPr>
      <w:r>
        <w:rPr>
          <w:rFonts w:ascii="Arial Unicode MS" w:hAnsi="Arial Unicode MS" w:eastAsia="Arial Unicode MS" w:cs="Arial Unicode MS"/>
        </w:rPr>
        <w:t>数据库设计、字段字典与本版共同使用。流程Word见06_流程文档/知行日课_小程序功能流程与页面跳转_V1.0.docx。V3.15已同步跟读录音的数据对象、接口、迁移、授权和删除规则；历史版本仅作追溯。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</w:rPr>
        <w:t>2 角色和全局权限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可执行操作</w:t>
            </w:r>
          </w:p>
        </w:tc>
        <w:tc>
          <w:tcPr>
            <w:tcW w:type="dxa" w:w="31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限制</w:t>
            </w:r>
          </w:p>
        </w:tc>
      </w:tr>
      <w:tr>
        <w:trPr>
          <w:cantSplit/>
        </w:trPr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未注册访问者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输入邀请码、微信身份校验、确认注册资料</w:t>
            </w:r>
          </w:p>
        </w:tc>
        <w:tc>
          <w:tcPr>
            <w:tcW w:type="dxa" w:w="31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不读取私有业务数据</w:t>
            </w:r>
          </w:p>
        </w:tc>
      </w:tr>
      <w:tr>
        <w:trPr>
          <w:cantSplit/>
        </w:trPr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有效试用用户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管理本人资料、计划、学习记录、知识、好友与资源任务</w:t>
            </w:r>
          </w:p>
        </w:tc>
        <w:tc>
          <w:tcPr>
            <w:tcW w:type="dxa" w:w="31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不能修改他人知识或资料</w:t>
            </w:r>
          </w:p>
        </w:tc>
      </w:tr>
      <w:tr>
        <w:trPr>
          <w:cantSplit/>
        </w:trPr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已成为好友的用户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阅读明确授权的知识和对好友可见资料</w:t>
            </w:r>
          </w:p>
        </w:tc>
        <w:tc>
          <w:tcPr>
            <w:tcW w:type="dxa" w:w="31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关系本身不代表全部知识公开</w:t>
            </w:r>
          </w:p>
        </w:tc>
      </w:tr>
      <w:tr>
        <w:trPr>
          <w:cantSplit/>
        </w:trPr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内容/任务管理员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公共内容发布、来源、词条导入、技术知识分类、运行状态</w:t>
            </w:r>
          </w:p>
        </w:tc>
        <w:tc>
          <w:tcPr>
            <w:tcW w:type="dxa" w:w="31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不提供私有正文检索或阅读能力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 Unicode MS" w:hAnsi="Arial Unicode MS" w:eastAsia="Arial Unicode MS" w:cs="Arial Unicode MS"/>
        </w:rPr>
        <w:t>沿用受邀试用最多20名好友的准入规模，邀请码兑换和资格额度原子校验。好友邀请不绕过准入；一个微信app_id/open_id只建一个账号。注销、停用或会话过期需立即阻断相应访问。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</w:rPr>
        <w:t>3 统一字段和输入约束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约束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注册资料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手机号由微信授权校验后绑定，资料界面只读；昵称1—30字符，默认注册确认的微信昵称，可修改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个人资料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真实姓名≤50、英语名字≤100；英语名字紧跟真实姓名；生日不可晚于今天；性别未设置/男/女/其他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资料补充约定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爱好最多10项、每项20字符；自我介绍500字符；可见范围private/friends/public，缺省private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知识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标题1—100、正文1—10000；草稿允许缺字段，发布保存必须校验；标签最多10个、每个20字符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问题卡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现象、环境版本、原因、处理步骤、验证说明单项≤2000，合计受正文10000约束；已验证/部分验证需说明1—2000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复盘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四项各≤3000、合计≤10000，提交至少一项非空；按所属日期唯一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主题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名称1—50，去前后空格并去重；支持系统主题和本人自定义主题，不固定两种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词条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word_term≤80；多词性、多词义按行展示，单项释义≤1000；例句与译文各≤1000；熟悉度自评0—100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好友申请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备注必填1—200字符；按稳定用户ID申请；建议同一用户对24小时最多3次新申请，限流阈值配置化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定时资源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名称1—20，关键词≤500，每次1—50条默认5；来源白名单、活动日与本地时间必选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媒体补充约定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头像及知识图片仅JPEG/PNG/WebP，单张≤5MB；每篇知识最多9张；服务端核验实际格式；音频仅审核来源资源，上传上限和格式由后台统一配置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 Unicode MS" w:hAnsi="Arial Unicode MS" w:eastAsia="Arial Unicode MS" w:cs="Arial Unicode MS"/>
        </w:rPr>
        <w:t>上述字符限长按Unicode字符计算，前后端一致；日期按北京时间业务日，数据库DATETIME(3)存UTC。敏感输入不写普通日志。隐藏或只读字段仍需服务端拒绝非法写入。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</w:rPr>
        <w:t>4 保留的核心业务算法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4.1 计划和每日任务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每日预算5/10/15/20/30分钟，默认10；学习日默认周一至周五；技术新学0—2默认1，英语新词0—10默认3，复盘默认开启预计2分钟，复习默认开启每日上限5、允许0—10。主题关系替代旧位图。默认次日生效，今日调整只替换未开始任务，已开始/已完成事实保留。全关或无学习日允许保存，提示无自动任务。</w:t>
      </w:r>
    </w:p>
    <w:p>
      <w:pPr/>
      <w:r>
        <w:rPr>
          <w:rFonts w:ascii="Arial Unicode MS" w:hAnsi="Arial Unicode MS" w:eastAsia="Arial Unicode MS" w:cs="Arial Unicode MS"/>
        </w:rPr>
        <w:t>V3.1英语补充：每日新词仍为0—10、默认3；每组最多5词仅是训练呈现方式，不增加计划任务。英语训练估时纳入原预算，到期复习优先于英语新词，详见13.2。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每用户每日最多一个DailyPackage。沿用22:00预编排，按行动、复盘、到期复习、技术新学、英语新词顺序受预算约束；到期复习优先最早到期。内容必须已发布且符合主题、难度和用户历史，不足显示缺项，不凭空补任务。非活动日显示“非活动日(不自动安排任务)”，点击“今天也学习”才激活临时包。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任务TODO→DOING→DONE，可SKIPPED或因调整CANCELLED；已完成任务不可被今日调整删除。完成率=DONE/非CANCELLED，SKIPPED仍在分母，零分母显示暂无任务。原计划总数、当前总数、23:59:59按时快照分别保留。历史只允许复盘补交，不追改原按时快照。自由浏览、采集资源不增加今日分母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4.2 学习 原文与版本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列表默认20条、最多50条，保存筛选和滚动位置。完成记录按用户及稳定内容键去重，内容更新不重复计为新学。标题、正文、来源、授权说明、发布时间、词义音频均跟随内容版本。撤回内容不再打开原文或发起AI，历史学习事实保留。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“做笔记”创建独立本人知识，来源原文只读；新增笔记区用柔和暖色区分，不更新原文。收藏、学习状态、生词本、熟悉度、复习状态是独立维度，不能一个按钮同时暗改其他维度。点“已理解”才更新对应学习完成；熟悉度百分比只是用户自评。 练习提交、会话结束与“已理解”分别记录；英语测验不自动改学习完成、自评或生词本，详见13.3、13.5。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4.3 复盘 保存与冲突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一用户一日期一个复盘主记录，草稿、提交及修订保留。编辑本地约2秒保存、服务端约5秒同步；提交为显式动作。离线队列复连按幂等键提交，携带expected_version；冲突进入U23，允许保留本地副本/加载云端，不静默覆盖。补交进入正确历史日期，不完成今天任务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4.4 轻复习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阶段0—3对应间隔1/3/7/14天。“记得”推进阶段并按新阶段间隔排期，阶段3记得后完成；“模糊”保留阶段、次日；“没理解”回阶段0、次日且学习状态回学习中。同一用户、知识、业务日只有一个有效反馈，修改保存修订。非活动日到期项留队列，活动日再受预算选入；自由复习不扩大计划分母。删除知识取消相关复习与未完成AI。 英语增强测验复用该调度，客观结果映射与可选继续复习见13.6；不改为按24小时滚动计算。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4.5 周总结与行动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自然周周一至周日，次周一00:10生成；每用户每周一个总结，修订独立。源变化标记过时，由用户重算；已经确认的版本保留，不能后台覆盖。无数据展示空状态不调用AI。下周行动最多3项，标题≤100、备注≤1000，估时1—30分钟，日期限定下周并校验预算；非活动日安排需显式确认临时学习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4.6 AI辅助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动作包括解释内容、整理复盘、提取问题卡、整理笔记、润色周总结；统一U17预览→U18处理中→U19结果确认，失败U20回退。发送前校验内容归属、来源版本与用户授权；原文变化或权限撤销后不得接受旧结果。好友共享只读内容默认不开放AI发送，避免发送他人私有信息。 可选的单词换记法复用explain_content子场景，不新增第六类交互式action，见13.4。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输入最多8000字符、输出最多1200 token；临时正文24小时清理。每人10次/日、全局200次/日、个人并发1/全局2；队列最长10分钟、30秒切后台、60秒超时。暂时性失败最多自动重试1次且间隔5秒；预算和额度原子预留与结算，幂等重试不重复扣费。用户接受才写入目标版本，取消或过期不自动落库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</w:rPr>
        <w:t>5 功能块 页面与操作需求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以下M01—M14构成开发拆分，按钮行为与异常分支均为对应功能的交付范围。示例日期、昵称与统计数字不是固定业务数据。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现行规则与版本衔接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原PRD的业务规则继续用于未变更部分；以下已确认变更覆盖早期相反描述。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现行口径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注册手机号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经注册授权保存微信手机号；资料页掩码只读，不提供修改入口。U16旧图底部“不收集手机号”文案需更新。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昵称与资料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昵称默认注册时微信名称，可编辑；扩展真实姓名、英语名字、生日、性别、头像、爱好、自我介绍。英语名字紧跟真实姓名。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技术主题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支持自定义；只保留输入框旁的添加按钮。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英语发音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提供英式、美式及例句播放；词义按真实词性分组。熟悉度百分比为自评，不代表客观测评分数。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好友与共享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支持好友申请、同意、拒绝；知识可选仅自己、所有好友、指定好友。所有好友包含以后新增好友。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原文与笔记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内容原文只读；做笔记另存本人知识。取消收藏不删除独立个人笔记。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资源与摄影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新增定时采集偏好、每日资源、摄影精选；与每日学习计划任务分开计数。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新建与空结果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新建知识至少要求标题、内容；空搜索结果不提供“清除筛选”按钮，保留新建笔记。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 Unicode MS" w:hAnsi="Arial Unicode MS" w:eastAsia="Arial Unicode MS" w:cs="Arial Unicode MS"/>
        </w:rPr>
        <w:t>流程补充约定：本文补全待处理与已处理申请、失败重试、返回路径、动态授权及入口缺口；S编号只表示待实现的状态或页面，不宣称已存在对应设计图。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开发边界：手机号授权、昵称填充、头像选择和外链打开以正式微信接入能力完成；授权未完成不能伪装为成功。好友邀请不代替受邀试用资格校验。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全局导航与模块总览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四个主入口固定为首页、学习、知识库、我的；原“成长”不再单列底部导航，作为首页卡片进入成长详情。返回操作优先回到真实来源，并恢复原筛选、分页和滚动位置。</w:t>
      </w:r>
    </w:p>
    <w:p>
      <w:pPr>
        <w:keepLines/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080760" cy="14188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18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  <w:color w:val="64748B"/>
          <w:sz w:val="17"/>
        </w:rPr>
        <w:t>功能流程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入口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功能模块与页面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今日 U01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计划与今日M03；复盘M06；到期复习M08。零任务使用U21。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学习 U02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技术M04；英语M05。U04、U31、U32是同一学习页的不同标签状态。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知识库 U07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知识管理M07；新建U34；共享范围M12。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成长 U09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复习M08；周总结和下周行动M09。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我的 U13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个人资料M02；收藏U30；好友M11；数据控制M14；定时资源M13需补入口S08。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公共能力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注册M01；AI M10；草稿、冲突、错误恢复与授权校验。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M01 注册与受邀准入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关联U16、U46。首次准入、个人信息确认和老用户登录必须区分，重复登录不重复占用名额或创建账号。</w:t>
      </w:r>
    </w:p>
    <w:p>
      <w:pPr>
        <w:keepLines/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080760" cy="14188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18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  <w:color w:val="64748B"/>
          <w:sz w:val="17"/>
        </w:rPr>
        <w:t>功能流程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1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25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点击或条件</w:t>
            </w:r>
          </w:p>
        </w:tc>
        <w:tc>
          <w:tcPr>
            <w:tcW w:type="dxa" w:w="6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去向与处理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U16</w:t>
            </w:r>
          </w:p>
        </w:tc>
        <w:tc>
          <w:tcPr>
            <w:tcW w:type="dxa" w:w="25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用户协议／隐私说明</w:t>
            </w:r>
          </w:p>
        </w:tc>
        <w:tc>
          <w:tcPr>
            <w:tcW w:type="dxa" w:w="6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打开S01协议说明；返回保留邀请码与已选状态。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U16</w:t>
            </w:r>
          </w:p>
        </w:tc>
        <w:tc>
          <w:tcPr>
            <w:tcW w:type="dxa" w:w="25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先了解一下</w:t>
            </w:r>
          </w:p>
        </w:tc>
        <w:tc>
          <w:tcPr>
            <w:tcW w:type="dxa" w:w="6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打开S01产品说明；不授予私人数据访问权限。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U16</w:t>
            </w:r>
          </w:p>
        </w:tc>
        <w:tc>
          <w:tcPr>
            <w:tcW w:type="dxa" w:w="25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微信登录并加入</w:t>
            </w:r>
          </w:p>
        </w:tc>
        <w:tc>
          <w:tcPr>
            <w:tcW w:type="dxa" w:w="6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校验微信身份、试用资格和条款确认；新用户进入U46，老用户直接U01/U21。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U46</w:t>
            </w:r>
          </w:p>
        </w:tc>
        <w:tc>
          <w:tcPr>
            <w:tcW w:type="dxa" w:w="25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授权手机号</w:t>
            </w:r>
          </w:p>
        </w:tc>
        <w:tc>
          <w:tcPr>
            <w:tcW w:type="dxa" w:w="6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调用授权流程；拒绝则留在注册流程并说明未完成项，不建立完整注册态。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U46</w:t>
            </w:r>
          </w:p>
        </w:tc>
        <w:tc>
          <w:tcPr>
            <w:tcW w:type="dxa" w:w="25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昵称／更换头像</w:t>
            </w:r>
          </w:p>
        </w:tc>
        <w:tc>
          <w:tcPr>
            <w:tcW w:type="dxa" w:w="6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昵称默认填入微信名称，可编辑；头像选择复用U42。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U46</w:t>
            </w:r>
          </w:p>
        </w:tc>
        <w:tc>
          <w:tcPr>
            <w:tcW w:type="dxa" w:w="25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完成注册</w:t>
            </w:r>
          </w:p>
        </w:tc>
        <w:tc>
          <w:tcPr>
            <w:tcW w:type="dxa" w:w="6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服务端提交手机号、昵称和同意记录；成功建立账号与默认计划，进入U01或U21。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任意深链</w:t>
            </w:r>
          </w:p>
        </w:tc>
        <w:tc>
          <w:tcPr>
            <w:tcW w:type="dxa" w:w="25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尚未登录</w:t>
            </w:r>
          </w:p>
        </w:tc>
        <w:tc>
          <w:tcPr>
            <w:tcW w:type="dxa" w:w="6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先走U16/U46，再恢复原合法目标；目标失效则回U01。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 Unicode MS" w:hAnsi="Arial Unicode MS" w:eastAsia="Arial Unicode MS" w:cs="Arial Unicode MS"/>
        </w:rPr>
        <w:t>保存规则：手机号必须来自服务端验证后的微信授权结果；昵称修改与身份标识解耦。同一微信身份只对应一个有效账号。邀请码兑换与账号落库须防并发重复；注册失败保留可保留的非敏感输入。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M02 我的与个人资料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关联U13、U41、U42、U43、U30。资料字段顺序固定；自己的资料可编辑，好友资料只读且服从可见范围。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按钮或字段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目标与结果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U13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头像／个人资料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进入U41；昵称与头像在保存后同步回U13。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U13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我的计划／复盘历史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分别进入U14、S02复盘历史。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U13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我的收藏／好友与共享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分别进入U30、U35。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U13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生词本／隐私与数据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分别进入U31、U15。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U13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问题反馈／AI用量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分别打开S07反馈表、S07用量明细。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U41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更换头像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打开U42；拍照／相册选择后确认头像，回U41；取消不变。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U41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昵称／真实姓名／英语名字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编辑当前表单；英语名字位于真实姓名下一行。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U41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生日／性别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日期或选项选择器；值回填U41，不另建业务页。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U41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爱好添加／移除／自我介绍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修改本页草稿；爱好去重、去空值。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U41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资料可见范围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打开S05资料权限设置；手机号不对外展示。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U41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保存资料／返回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校验后保存并返回U13；未保存返回提示保留草稿或放弃。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 Unicode MS" w:hAnsi="Arial Unicode MS" w:eastAsia="Arial Unicode MS" w:cs="Arial Unicode MS"/>
        </w:rPr>
        <w:t>字段约束：昵称必填、最多30字符；手机号掩码展示且只读。其余资料可空，生日不得晚于今天，性别允许未设置。爱好和自我介绍的长度上限由表单与接口采用同一配置。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U43点击共享知识进入U39。非好友从搜索或申请进入资料时，使用同一模板的受限状态，只显示允许公开的字段，不显示已是好友或可用的好友共享入口。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M03 今日任务与进度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关联U01、U21。所有计划任务携带任务ID与业务日期；自由浏览不扩大今日任务分母。</w:t>
      </w:r>
    </w:p>
    <w:p>
      <w:pPr>
        <w:keepLines/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080760" cy="14188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da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18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  <w:color w:val="64748B"/>
          <w:sz w:val="17"/>
        </w:rPr>
        <w:t>功能流程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29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按钮或事件</w:t>
            </w:r>
          </w:p>
        </w:tc>
        <w:tc>
          <w:tcPr>
            <w:tcW w:type="dxa" w:w="5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去向与结果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U01</w:t>
            </w:r>
          </w:p>
        </w:tc>
        <w:tc>
          <w:tcPr>
            <w:tcW w:type="dxa" w:w="29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技术学习／开始或继续</w:t>
            </w:r>
          </w:p>
        </w:tc>
        <w:tc>
          <w:tcPr>
            <w:tcW w:type="dxa" w:w="5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进入对应U03，传task_id、content_id、return_to=U01。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U01</w:t>
            </w:r>
          </w:p>
        </w:tc>
        <w:tc>
          <w:tcPr>
            <w:tcW w:type="dxa" w:w="29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英语新词／继续学习</w:t>
            </w:r>
          </w:p>
        </w:tc>
        <w:tc>
          <w:tcPr>
            <w:tcW w:type="dxa" w:w="5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进入当前待学U05；可进入S13记忆训练，按“已理解”完成关联任务，回U01刷新；详见13.2。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U01</w:t>
            </w:r>
          </w:p>
        </w:tc>
        <w:tc>
          <w:tcPr>
            <w:tcW w:type="dxa" w:w="29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到期复习／去复习</w:t>
            </w:r>
          </w:p>
        </w:tc>
        <w:tc>
          <w:tcPr>
            <w:tcW w:type="dxa" w:w="5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进入U10当日队列；每次反馈回写关联任务。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U01</w:t>
            </w:r>
          </w:p>
        </w:tc>
        <w:tc>
          <w:tcPr>
            <w:tcW w:type="dxa" w:w="29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今日复盘／查看</w:t>
            </w:r>
          </w:p>
        </w:tc>
        <w:tc>
          <w:tcPr>
            <w:tcW w:type="dxa" w:w="5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进入U06当天草稿或已提交版本。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U01</w:t>
            </w:r>
          </w:p>
        </w:tc>
        <w:tc>
          <w:tcPr>
            <w:tcW w:type="dxa" w:w="29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昨日待补交／去补交</w:t>
            </w:r>
          </w:p>
        </w:tc>
        <w:tc>
          <w:tcPr>
            <w:tcW w:type="dxa" w:w="5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进入U06，business_date=昨天；不误完成今天复盘。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U01</w:t>
            </w:r>
          </w:p>
        </w:tc>
        <w:tc>
          <w:tcPr>
            <w:tcW w:type="dxa" w:w="29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调整今日／复盘历史</w:t>
            </w:r>
          </w:p>
        </w:tc>
        <w:tc>
          <w:tcPr>
            <w:tcW w:type="dxa" w:w="5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进入U14今日调整模式／S02历史列表。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U21</w:t>
            </w:r>
          </w:p>
        </w:tc>
        <w:tc>
          <w:tcPr>
            <w:tcW w:type="dxa" w:w="29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今天也学习</w:t>
            </w:r>
          </w:p>
        </w:tc>
        <w:tc>
          <w:tcPr>
            <w:tcW w:type="dxa" w:w="5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显式激活今日临时包，成功切换U01；未来工作日不变。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U21</w:t>
            </w:r>
          </w:p>
        </w:tc>
        <w:tc>
          <w:tcPr>
            <w:tcW w:type="dxa" w:w="29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去学习页看看／查看历史</w:t>
            </w:r>
          </w:p>
        </w:tc>
        <w:tc>
          <w:tcPr>
            <w:tcW w:type="dxa" w:w="5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进入U02／S02；不会自动激活临时包。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 Unicode MS" w:hAnsi="Arial Unicode MS" w:eastAsia="Arial Unicode MS" w:cs="Arial Unicode MS"/>
        </w:rPr>
        <w:t>当前完成率=DONE数÷非CANCELLED数。SKIPPED仍计入分母；零分母显示暂无任务。保留原计划快照与按时完成快照，补交只影响对应历史复盘任务的最终状态。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M03 计划设置与今日调整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关联U14、U12。默认次日生效；今日调整只能变更未开始部分，已开始和已完成事实保留。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控件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页内行为或跳转</w:t>
            </w:r>
          </w:p>
        </w:tc>
        <w:tc>
          <w:tcPr>
            <w:tcW w:type="dxa" w:w="4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保存规则</w:t>
            </w:r>
          </w:p>
        </w:tc>
      </w:tr>
      <w:tr>
        <w:trPr>
          <w:cantSplit/>
        </w:trPr>
        <w:tc>
          <w:tcPr>
            <w:tcW w:type="dxa" w:w="2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每日时间／学习日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页内选择5/10/15/20/30分钟及星期集合</w:t>
            </w:r>
          </w:p>
        </w:tc>
        <w:tc>
          <w:tcPr>
            <w:tcW w:type="dxa" w:w="4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空学习日或全部类型关闭允许保存，显示无任务。</w:t>
            </w:r>
          </w:p>
        </w:tc>
      </w:tr>
      <w:tr>
        <w:trPr>
          <w:cantSplit/>
        </w:trPr>
        <w:tc>
          <w:tcPr>
            <w:tcW w:type="dxa" w:w="2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技术主题／添加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多选已有主题；输入自定义主题后点添加</w:t>
            </w:r>
          </w:p>
        </w:tc>
        <w:tc>
          <w:tcPr>
            <w:tcW w:type="dxa" w:w="4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去空格、去重；新增后可立即选用，只有一个添加入口。</w:t>
            </w:r>
          </w:p>
        </w:tc>
      </w:tr>
      <w:tr>
        <w:trPr>
          <w:cantSplit/>
        </w:trPr>
        <w:tc>
          <w:tcPr>
            <w:tcW w:type="dxa" w:w="2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入门／进阶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修改新内容难度</w:t>
            </w:r>
          </w:p>
        </w:tc>
        <w:tc>
          <w:tcPr>
            <w:tcW w:type="dxa" w:w="4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只影响未来新内容筛选。</w:t>
            </w:r>
          </w:p>
        </w:tc>
      </w:tr>
      <w:tr>
        <w:trPr>
          <w:cantSplit/>
        </w:trPr>
        <w:tc>
          <w:tcPr>
            <w:tcW w:type="dxa" w:w="2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技术新学／英语新词加减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更新数量并刷新预览</w:t>
            </w:r>
          </w:p>
        </w:tc>
        <w:tc>
          <w:tcPr>
            <w:tcW w:type="dxa" w:w="4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技术0—2、新词0—10；不得负数或小数。</w:t>
            </w:r>
          </w:p>
        </w:tc>
      </w:tr>
      <w:tr>
        <w:trPr>
          <w:cantSplit/>
        </w:trPr>
        <w:tc>
          <w:tcPr>
            <w:tcW w:type="dxa" w:w="2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复盘／复习开关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启停对应类型；复习上限独立</w:t>
            </w:r>
          </w:p>
        </w:tc>
        <w:tc>
          <w:tcPr>
            <w:tcW w:type="dxa" w:w="4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关闭新学不等于暂停已有知识复习。</w:t>
            </w:r>
          </w:p>
        </w:tc>
      </w:tr>
      <w:tr>
        <w:trPr>
          <w:cantSplit/>
        </w:trPr>
        <w:tc>
          <w:tcPr>
            <w:tcW w:type="dxa" w:w="2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明日预览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显示日期及活动状态</w:t>
            </w:r>
          </w:p>
        </w:tc>
        <w:tc>
          <w:tcPr>
            <w:tcW w:type="dxa" w:w="4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非活动日文案为“非活动日(不自动安排任务)”。</w:t>
            </w:r>
          </w:p>
        </w:tc>
      </w:tr>
      <w:tr>
        <w:trPr>
          <w:cantSplit/>
        </w:trPr>
        <w:tc>
          <w:tcPr>
            <w:tcW w:type="dxa" w:w="2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保存计划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新建版本后返回U13或来源页</w:t>
            </w:r>
          </w:p>
        </w:tc>
        <w:tc>
          <w:tcPr>
            <w:tcW w:type="dxa" w:w="4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默认次日生效；已完成记录不清除。</w:t>
            </w:r>
          </w:p>
        </w:tc>
      </w:tr>
      <w:tr>
        <w:trPr>
          <w:cantSplit/>
        </w:trPr>
        <w:tc>
          <w:tcPr>
            <w:tcW w:type="dxa" w:w="2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调整今日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打开S03今日差异确认</w:t>
            </w:r>
          </w:p>
        </w:tc>
        <w:tc>
          <w:tcPr>
            <w:tcW w:type="dxa" w:w="4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只移除未开始项；确认后回U01刷新原/当前计数。</w:t>
            </w:r>
          </w:p>
        </w:tc>
      </w:tr>
      <w:tr>
        <w:trPr>
          <w:cantSplit/>
        </w:trPr>
        <w:tc>
          <w:tcPr>
            <w:tcW w:type="dxa" w:w="2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暂停计划／恢复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弹层选择期限或手动恢复</w:t>
            </w:r>
          </w:p>
        </w:tc>
        <w:tc>
          <w:tcPr>
            <w:tcW w:type="dxa" w:w="4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暂停日不自动建包；历史数据保留。</w:t>
            </w:r>
          </w:p>
        </w:tc>
      </w:tr>
      <w:tr>
        <w:trPr>
          <w:cantSplit/>
        </w:trPr>
        <w:tc>
          <w:tcPr>
            <w:tcW w:type="dxa" w:w="2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U12加入目标日期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显式同意临时计划后确认</w:t>
            </w:r>
          </w:p>
        </w:tc>
        <w:tc>
          <w:tcPr>
            <w:tcW w:type="dxa" w:w="4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非活动日可单次启用；超预算须先调整再确认。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 Unicode MS" w:hAnsi="Arial Unicode MS" w:eastAsia="Arial Unicode MS" w:cs="Arial Unicode MS"/>
        </w:rPr>
        <w:t>数据：PlanVersion保存version、effective_date、主题、难度、预算和各数量开关；DailyPackage以user_id+business_date唯一。保存计划与重算今日包需原子化或具备可恢复事务状态。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验收：5/8=62.5%；仅移除一个未开始项后为5/7=71.4%，原5/8可追溯。连续低完成率只提示减负，不自动修改用户计划。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M04 技术学习与内容详情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关联U02、U03、U29、U30。技术与英语是同一学习页的一级切换，技术页不额外展示技术英语推广卡。</w:t>
      </w:r>
    </w:p>
    <w:p>
      <w:pPr>
        <w:keepLines/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080760" cy="14188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18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  <w:color w:val="64748B"/>
          <w:sz w:val="17"/>
        </w:rPr>
        <w:t>功能流程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1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2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按钮或区域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去向与状态</w:t>
            </w:r>
          </w:p>
        </w:tc>
      </w:tr>
      <w:tr>
        <w:trPr>
          <w:cantSplit/>
        </w:trPr>
        <w:tc>
          <w:tcPr>
            <w:tcW w:type="dxa" w:w="11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U02</w:t>
            </w:r>
          </w:p>
        </w:tc>
        <w:tc>
          <w:tcPr>
            <w:tcW w:type="dxa" w:w="2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技术／英语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技术显示U02；英语恢复上次二级标签，默认U04。</w:t>
            </w:r>
          </w:p>
        </w:tc>
      </w:tr>
      <w:tr>
        <w:trPr>
          <w:cantSplit/>
        </w:trPr>
        <w:tc>
          <w:tcPr>
            <w:tcW w:type="dxa" w:w="11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U02</w:t>
            </w:r>
          </w:p>
        </w:tc>
        <w:tc>
          <w:tcPr>
            <w:tcW w:type="dxa" w:w="2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主题／难度筛选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留在本页刷新列表；保留筛选状态供返回恢复。</w:t>
            </w:r>
          </w:p>
        </w:tc>
      </w:tr>
      <w:tr>
        <w:trPr>
          <w:cantSplit/>
        </w:trPr>
        <w:tc>
          <w:tcPr>
            <w:tcW w:type="dxa" w:w="11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U02</w:t>
            </w:r>
          </w:p>
        </w:tc>
        <w:tc>
          <w:tcPr>
            <w:tcW w:type="dxa" w:w="2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内容卡片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进入U03，携带content_id/version及来源。</w:t>
            </w:r>
          </w:p>
        </w:tc>
      </w:tr>
      <w:tr>
        <w:trPr>
          <w:cantSplit/>
        </w:trPr>
        <w:tc>
          <w:tcPr>
            <w:tcW w:type="dxa" w:w="11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U03</w:t>
            </w:r>
          </w:p>
        </w:tc>
        <w:tc>
          <w:tcPr>
            <w:tcW w:type="dxa" w:w="2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查看来源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外链允许则S09原文查看；否则提供复制链接，不伪装站内正文。</w:t>
            </w:r>
          </w:p>
        </w:tc>
      </w:tr>
      <w:tr>
        <w:trPr>
          <w:cantSplit/>
        </w:trPr>
        <w:tc>
          <w:tcPr>
            <w:tcW w:type="dxa" w:w="11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U03</w:t>
            </w:r>
          </w:p>
        </w:tc>
        <w:tc>
          <w:tcPr>
            <w:tcW w:type="dxa" w:w="2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收藏／已收藏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页内切换幂等收藏；U30与知识引用同步。</w:t>
            </w:r>
          </w:p>
        </w:tc>
      </w:tr>
      <w:tr>
        <w:trPr>
          <w:cantSplit/>
        </w:trPr>
        <w:tc>
          <w:tcPr>
            <w:tcW w:type="dxa" w:w="11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U03</w:t>
            </w:r>
          </w:p>
        </w:tc>
        <w:tc>
          <w:tcPr>
            <w:tcW w:type="dxa" w:w="2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加入复习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页内创建或切换本人复习计划；与收藏独立。</w:t>
            </w:r>
          </w:p>
        </w:tc>
      </w:tr>
      <w:tr>
        <w:trPr>
          <w:cantSplit/>
        </w:trPr>
        <w:tc>
          <w:tcPr>
            <w:tcW w:type="dxa" w:w="11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U03</w:t>
            </w:r>
          </w:p>
        </w:tc>
        <w:tc>
          <w:tcPr>
            <w:tcW w:type="dxa" w:w="2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已理解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保存学习自评；有关联今日任务则完成该任务。</w:t>
            </w:r>
          </w:p>
        </w:tc>
      </w:tr>
      <w:tr>
        <w:trPr>
          <w:cantSplit/>
        </w:trPr>
        <w:tc>
          <w:tcPr>
            <w:tcW w:type="dxa" w:w="11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U03</w:t>
            </w:r>
          </w:p>
        </w:tc>
        <w:tc>
          <w:tcPr>
            <w:tcW w:type="dxa" w:w="2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解释这段内容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进入U17，action=explain_content；结果按AI公共流程处理。</w:t>
            </w:r>
          </w:p>
        </w:tc>
      </w:tr>
      <w:tr>
        <w:trPr>
          <w:cantSplit/>
        </w:trPr>
        <w:tc>
          <w:tcPr>
            <w:tcW w:type="dxa" w:w="11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内容详情</w:t>
            </w:r>
          </w:p>
        </w:tc>
        <w:tc>
          <w:tcPr>
            <w:tcW w:type="dxa" w:w="2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做笔记入口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复用U29新建本人笔记；U03入口需按S04补齐，不改原文。</w:t>
            </w:r>
          </w:p>
        </w:tc>
      </w:tr>
      <w:tr>
        <w:trPr>
          <w:cantSplit/>
        </w:trPr>
        <w:tc>
          <w:tcPr>
            <w:tcW w:type="dxa" w:w="11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U30</w:t>
            </w:r>
          </w:p>
        </w:tc>
        <w:tc>
          <w:tcPr>
            <w:tcW w:type="dxa" w:w="2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收藏卡片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技术→U03，英语短文→U33；资源类按S08补充分类后走原文入口。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 Unicode MS" w:hAnsi="Arial Unicode MS" w:eastAsia="Arial Unicode MS" w:cs="Arial Unicode MS"/>
        </w:rPr>
        <w:t>下架或权限失效：禁止继续读取正文和发送AI；保留学习完成事实与独立个人笔记，显示S11内容不可用并提供返回列表。取消收藏只取消引用，不连带删除手写笔记。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M05 英语词条与发音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关联U04、U05、U40。U40是多词性词条的示例布局，与U05使用同一词条详情模板。 新增记忆提示、分组学习、主动回忆和结果页详见第13章；词条详情仍展示完整词义，精简卡仅用于S13训练态。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2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点击或输入</w:t>
            </w:r>
          </w:p>
        </w:tc>
        <w:tc>
          <w:tcPr>
            <w:tcW w:type="dxa" w:w="5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去向与结果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U04</w:t>
            </w:r>
          </w:p>
        </w:tc>
        <w:tc>
          <w:tcPr>
            <w:tcW w:type="dxa" w:w="2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词汇／生词本／短文</w:t>
            </w:r>
          </w:p>
        </w:tc>
        <w:tc>
          <w:tcPr>
            <w:tcW w:type="dxa" w:w="5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页内切换U04／U31／U32；一级英语保持选中。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U04</w:t>
            </w:r>
          </w:p>
        </w:tc>
        <w:tc>
          <w:tcPr>
            <w:tcW w:type="dxa" w:w="2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入门／技术英语等筛选</w:t>
            </w:r>
          </w:p>
        </w:tc>
        <w:tc>
          <w:tcPr>
            <w:tcW w:type="dxa" w:w="5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刷新词汇列表，不打开新页面。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U04/U31</w:t>
            </w:r>
          </w:p>
        </w:tc>
        <w:tc>
          <w:tcPr>
            <w:tcW w:type="dxa" w:w="2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单词卡片</w:t>
            </w:r>
          </w:p>
        </w:tc>
        <w:tc>
          <w:tcPr>
            <w:tcW w:type="dxa" w:w="5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进入U05；多词性数据渲染U40布局。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U05/U40</w:t>
            </w:r>
          </w:p>
        </w:tc>
        <w:tc>
          <w:tcPr>
            <w:tcW w:type="dxa" w:w="2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英式UK／美式US</w:t>
            </w:r>
          </w:p>
        </w:tc>
        <w:tc>
          <w:tcPr>
            <w:tcW w:type="dxa" w:w="5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本页播放对应词性及口音音频；不跳转，不自动播放。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U05/U40</w:t>
            </w:r>
          </w:p>
        </w:tc>
        <w:tc>
          <w:tcPr>
            <w:tcW w:type="dxa" w:w="2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例句末尾播放图标</w:t>
            </w:r>
          </w:p>
        </w:tc>
        <w:tc>
          <w:tcPr>
            <w:tcW w:type="dxa" w:w="5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本页播放该例句；切换播放停止前一段。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U05/U40</w:t>
            </w:r>
          </w:p>
        </w:tc>
        <w:tc>
          <w:tcPr>
            <w:tcW w:type="dxa" w:w="2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词性与义项</w:t>
            </w:r>
          </w:p>
        </w:tc>
        <w:tc>
          <w:tcPr>
            <w:tcW w:type="dxa" w:w="5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名词、动词等按真实数据分组，全部义项逐行显示，可滚动。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U05/U40</w:t>
            </w:r>
          </w:p>
        </w:tc>
        <w:tc>
          <w:tcPr>
            <w:tcW w:type="dxa" w:w="2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熟悉度自评</w:t>
            </w:r>
          </w:p>
        </w:tc>
        <w:tc>
          <w:tcPr>
            <w:tcW w:type="dxa" w:w="5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打开S06百分比调整或滑块，保存0—100整数；不自动改复习阶段。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U05/U40</w:t>
            </w:r>
          </w:p>
        </w:tc>
        <w:tc>
          <w:tcPr>
            <w:tcW w:type="dxa" w:w="2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加入生词本／已加入</w:t>
            </w:r>
          </w:p>
        </w:tc>
        <w:tc>
          <w:tcPr>
            <w:tcW w:type="dxa" w:w="5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按owner+word_key去重；加入不自动增加今日新词任务。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U05/U40</w:t>
            </w:r>
          </w:p>
        </w:tc>
        <w:tc>
          <w:tcPr>
            <w:tcW w:type="dxa" w:w="2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已理解／加入复习</w:t>
            </w:r>
          </w:p>
        </w:tc>
        <w:tc>
          <w:tcPr>
            <w:tcW w:type="dxa" w:w="5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已理解更新学习状态并完成关联词任务；加入复习只更新复习选择，不自动完成学习任务。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U05</w:t>
            </w:r>
          </w:p>
        </w:tc>
        <w:tc>
          <w:tcPr>
            <w:tcW w:type="dxa" w:w="2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解释当前内容</w:t>
            </w:r>
          </w:p>
        </w:tc>
        <w:tc>
          <w:tcPr>
            <w:tcW w:type="dxa" w:w="5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进入U17，action=explain_content；返回词条或新AI笔记。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词条详情</w:t>
            </w:r>
          </w:p>
        </w:tc>
        <w:tc>
          <w:tcPr>
            <w:tcW w:type="dxa" w:w="2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返回</w:t>
            </w:r>
          </w:p>
        </w:tc>
        <w:tc>
          <w:tcPr>
            <w:tcW w:type="dxa" w:w="5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回到来源U04/U31/U10，并恢复所在词与列表位置。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U04/U05/U40</w:t>
            </w:r>
          </w:p>
        </w:tc>
        <w:tc>
          <w:tcPr>
            <w:tcW w:type="dxa" w:w="2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开始记忆训练／遮住测一测</w:t>
            </w:r>
          </w:p>
        </w:tc>
        <w:tc>
          <w:tcPr>
            <w:tcW w:type="dxa" w:w="5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按S12目标进入S13学习或S14测验；不自动完成新词任务、不自动加入复习，见13.2—13.6。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U05/U40</w:t>
            </w:r>
          </w:p>
        </w:tc>
        <w:tc>
          <w:tcPr>
            <w:tcW w:type="dxa" w:w="2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记忆提示／换一种记法</w:t>
            </w:r>
          </w:p>
        </w:tc>
        <w:tc>
          <w:tcPr>
            <w:tcW w:type="dxa" w:w="5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展示审核提示；可选AI复用U17—U20，结果另存本人笔记；不改公共词义与发音。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U04/U10/U09</w:t>
            </w:r>
          </w:p>
        </w:tc>
        <w:tc>
          <w:tcPr>
            <w:tcW w:type="dxa" w:w="2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本轮结果／记忆情况</w:t>
            </w:r>
          </w:p>
        </w:tc>
        <w:tc>
          <w:tcPr>
            <w:tcW w:type="dxa" w:w="5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进入S15；区分自评、独立答对、提示后答对和未测维度，见13.7。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 Unicode MS" w:hAnsi="Arial Unicode MS" w:eastAsia="Arial Unicode MS" w:cs="Arial Unicode MS"/>
        </w:rPr>
        <w:t>数据：word_key、版本、lemma、part_of_speech、sense列表、英美音标、按词性区分的发音地址、例句与译文。record名词和动词读音不同，不可全词共用一条错误音频。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音频缺失或失败：按钮禁用或显示可重试状态，不影响看释义、做笔记和保存学习反馈；页面离开停止播放。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M05 生词本与短文阅读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关联U31、U32、U33。收藏、生词本、复习是三个独立关系，不因其中一项改变而无条件删除另两项。 V3.1在U31增加“易错／待巩固”筛选，仅过滤已收录词；全部练习的薄弱词从U04/S15查看。</w:t>
      </w:r>
    </w:p>
    <w:p>
      <w:pPr>
        <w:keepLines/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080760" cy="14188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lis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18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  <w:color w:val="64748B"/>
          <w:sz w:val="17"/>
        </w:rPr>
        <w:t>功能流程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32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按钮</w:t>
            </w:r>
          </w:p>
        </w:tc>
        <w:tc>
          <w:tcPr>
            <w:tcW w:type="dxa" w:w="54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去向与结果</w:t>
            </w:r>
          </w:p>
        </w:tc>
      </w:tr>
      <w:tr>
        <w:trPr>
          <w:cantSplit/>
        </w:trPr>
        <w:tc>
          <w:tcPr>
            <w:tcW w:type="dxa" w:w="1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U31</w:t>
            </w:r>
          </w:p>
        </w:tc>
        <w:tc>
          <w:tcPr>
            <w:tcW w:type="dxa" w:w="32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搜索／全部／待复习／已熟悉</w:t>
            </w:r>
          </w:p>
        </w:tc>
        <w:tc>
          <w:tcPr>
            <w:tcW w:type="dxa" w:w="54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页内筛选；已熟悉依据自评状态，不等同复习完成。</w:t>
            </w:r>
          </w:p>
        </w:tc>
      </w:tr>
      <w:tr>
        <w:trPr>
          <w:cantSplit/>
        </w:trPr>
        <w:tc>
          <w:tcPr>
            <w:tcW w:type="dxa" w:w="1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U31</w:t>
            </w:r>
          </w:p>
        </w:tc>
        <w:tc>
          <w:tcPr>
            <w:tcW w:type="dxa" w:w="32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卡片扬声器</w:t>
            </w:r>
          </w:p>
        </w:tc>
        <w:tc>
          <w:tcPr>
            <w:tcW w:type="dxa" w:w="54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按默认口音播放；进入详情可分别选英式和美式。</w:t>
            </w:r>
          </w:p>
        </w:tc>
      </w:tr>
      <w:tr>
        <w:trPr>
          <w:cantSplit/>
        </w:trPr>
        <w:tc>
          <w:tcPr>
            <w:tcW w:type="dxa" w:w="1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U31</w:t>
            </w:r>
          </w:p>
        </w:tc>
        <w:tc>
          <w:tcPr>
            <w:tcW w:type="dxa" w:w="32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开始复习</w:t>
            </w:r>
          </w:p>
        </w:tc>
        <w:tc>
          <w:tcPr>
            <w:tcW w:type="dxa" w:w="54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进入U10，范围=当前生词本待复习队列。</w:t>
            </w:r>
          </w:p>
        </w:tc>
      </w:tr>
      <w:tr>
        <w:trPr>
          <w:cantSplit/>
        </w:trPr>
        <w:tc>
          <w:tcPr>
            <w:tcW w:type="dxa" w:w="1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U31/U05</w:t>
            </w:r>
          </w:p>
        </w:tc>
        <w:tc>
          <w:tcPr>
            <w:tcW w:type="dxa" w:w="32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移出生词本／暂停复习</w:t>
            </w:r>
          </w:p>
        </w:tc>
        <w:tc>
          <w:tcPr>
            <w:tcW w:type="dxa" w:w="54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S06更多操作；移除关系与是否暂停复习分别确认。</w:t>
            </w:r>
          </w:p>
        </w:tc>
      </w:tr>
      <w:tr>
        <w:trPr>
          <w:cantSplit/>
        </w:trPr>
        <w:tc>
          <w:tcPr>
            <w:tcW w:type="dxa" w:w="1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U32</w:t>
            </w:r>
          </w:p>
        </w:tc>
        <w:tc>
          <w:tcPr>
            <w:tcW w:type="dxa" w:w="32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全部／入门／进阶</w:t>
            </w:r>
          </w:p>
        </w:tc>
        <w:tc>
          <w:tcPr>
            <w:tcW w:type="dxa" w:w="54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更新短文列表，返回时保留筛选。</w:t>
            </w:r>
          </w:p>
        </w:tc>
      </w:tr>
      <w:tr>
        <w:trPr>
          <w:cantSplit/>
        </w:trPr>
        <w:tc>
          <w:tcPr>
            <w:tcW w:type="dxa" w:w="1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U32</w:t>
            </w:r>
          </w:p>
        </w:tc>
        <w:tc>
          <w:tcPr>
            <w:tcW w:type="dxa" w:w="32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短文卡片</w:t>
            </w:r>
          </w:p>
        </w:tc>
        <w:tc>
          <w:tcPr>
            <w:tcW w:type="dxa" w:w="54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进入U33，传article_id/version。</w:t>
            </w:r>
          </w:p>
        </w:tc>
      </w:tr>
      <w:tr>
        <w:trPr>
          <w:cantSplit/>
        </w:trPr>
        <w:tc>
          <w:tcPr>
            <w:tcW w:type="dxa" w:w="1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U33</w:t>
            </w:r>
          </w:p>
        </w:tc>
        <w:tc>
          <w:tcPr>
            <w:tcW w:type="dxa" w:w="32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显示译文</w:t>
            </w:r>
          </w:p>
        </w:tc>
        <w:tc>
          <w:tcPr>
            <w:tcW w:type="dxa" w:w="54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本页开关中译文，不改变原文内容。</w:t>
            </w:r>
          </w:p>
        </w:tc>
      </w:tr>
      <w:tr>
        <w:trPr>
          <w:cantSplit/>
        </w:trPr>
        <w:tc>
          <w:tcPr>
            <w:tcW w:type="dxa" w:w="1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U33</w:t>
            </w:r>
          </w:p>
        </w:tc>
        <w:tc>
          <w:tcPr>
            <w:tcW w:type="dxa" w:w="32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高亮单词／词汇卡</w:t>
            </w:r>
          </w:p>
        </w:tc>
        <w:tc>
          <w:tcPr>
            <w:tcW w:type="dxa" w:w="54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跳U05，携带return_to=U33；返回恢复阅读位置。</w:t>
            </w:r>
          </w:p>
        </w:tc>
      </w:tr>
      <w:tr>
        <w:trPr>
          <w:cantSplit/>
        </w:trPr>
        <w:tc>
          <w:tcPr>
            <w:tcW w:type="dxa" w:w="1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U33</w:t>
            </w:r>
          </w:p>
        </w:tc>
        <w:tc>
          <w:tcPr>
            <w:tcW w:type="dxa" w:w="32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词汇播放／加入生词本</w:t>
            </w:r>
          </w:p>
        </w:tc>
        <w:tc>
          <w:tcPr>
            <w:tcW w:type="dxa" w:w="54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页内播放或幂等加词；不新增计划任务。</w:t>
            </w:r>
          </w:p>
        </w:tc>
      </w:tr>
      <w:tr>
        <w:trPr>
          <w:cantSplit/>
        </w:trPr>
        <w:tc>
          <w:tcPr>
            <w:tcW w:type="dxa" w:w="1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U33</w:t>
            </w:r>
          </w:p>
        </w:tc>
        <w:tc>
          <w:tcPr>
            <w:tcW w:type="dxa" w:w="32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收藏／做笔记／已理解</w:t>
            </w:r>
          </w:p>
        </w:tc>
        <w:tc>
          <w:tcPr>
            <w:tcW w:type="dxa" w:w="54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分别更新收藏、进入U29、记录阅读反馈。</w:t>
            </w:r>
          </w:p>
        </w:tc>
      </w:tr>
      <w:tr>
        <w:trPr>
          <w:cantSplit/>
        </w:trPr>
        <w:tc>
          <w:tcPr>
            <w:tcW w:type="dxa" w:w="1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U33</w:t>
            </w:r>
          </w:p>
        </w:tc>
        <w:tc>
          <w:tcPr>
            <w:tcW w:type="dxa" w:w="32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解释这段内容</w:t>
            </w:r>
          </w:p>
        </w:tc>
        <w:tc>
          <w:tcPr>
            <w:tcW w:type="dxa" w:w="54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进入U17，只发送所选正文或当前片段。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 Unicode MS" w:hAnsi="Arial Unicode MS" w:eastAsia="Arial Unicode MS" w:cs="Arial Unicode MS"/>
        </w:rPr>
        <w:t>短文阅读与每日新词数独立。译文、发音与自评为阅读辅助；不通过停留时长自动判断已理解。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M06 每日复盘与历史补交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关联U06、U23及S02历史列表。先保存用户原文，再单独接收AI摘要或问题卡。</w:t>
      </w:r>
    </w:p>
    <w:p>
      <w:pPr>
        <w:keepLines/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080760" cy="14188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18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  <w:color w:val="64748B"/>
          <w:sz w:val="17"/>
        </w:rPr>
        <w:t>功能流程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0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2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按钮或事件</w:t>
            </w:r>
          </w:p>
        </w:tc>
        <w:tc>
          <w:tcPr>
            <w:tcW w:type="dxa" w:w="66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结果与返回</w:t>
            </w:r>
          </w:p>
        </w:tc>
      </w:tr>
      <w:tr>
        <w:trPr>
          <w:cantSplit/>
        </w:trPr>
        <w:tc>
          <w:tcPr>
            <w:tcW w:type="dxa" w:w="10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U06</w:t>
            </w:r>
          </w:p>
        </w:tc>
        <w:tc>
          <w:tcPr>
            <w:tcW w:type="dxa" w:w="2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四问输入</w:t>
            </w:r>
          </w:p>
        </w:tc>
        <w:tc>
          <w:tcPr>
            <w:tcW w:type="dxa" w:w="66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本地草稿保存；在线合并同步，展示真实保存状态。</w:t>
            </w:r>
          </w:p>
        </w:tc>
      </w:tr>
      <w:tr>
        <w:trPr>
          <w:cantSplit/>
        </w:trPr>
        <w:tc>
          <w:tcPr>
            <w:tcW w:type="dxa" w:w="10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U06</w:t>
            </w:r>
          </w:p>
        </w:tc>
        <w:tc>
          <w:tcPr>
            <w:tcW w:type="dxa" w:w="2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AI精炼</w:t>
            </w:r>
          </w:p>
        </w:tc>
        <w:tc>
          <w:tcPr>
            <w:tcW w:type="dxa" w:w="66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进入U17，action=refine_journal，用户勾选发送字段。</w:t>
            </w:r>
          </w:p>
        </w:tc>
      </w:tr>
      <w:tr>
        <w:trPr>
          <w:cantSplit/>
        </w:trPr>
        <w:tc>
          <w:tcPr>
            <w:tcW w:type="dxa" w:w="10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U06</w:t>
            </w:r>
          </w:p>
        </w:tc>
        <w:tc>
          <w:tcPr>
            <w:tcW w:type="dxa" w:w="2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提取问题卡</w:t>
            </w:r>
          </w:p>
        </w:tc>
        <w:tc>
          <w:tcPr>
            <w:tcW w:type="dxa" w:w="66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进入U17，action=extract_problem；接受结果后进入U08。</w:t>
            </w:r>
          </w:p>
        </w:tc>
      </w:tr>
      <w:tr>
        <w:trPr>
          <w:cantSplit/>
        </w:trPr>
        <w:tc>
          <w:tcPr>
            <w:tcW w:type="dxa" w:w="10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U06</w:t>
            </w:r>
          </w:p>
        </w:tc>
        <w:tc>
          <w:tcPr>
            <w:tcW w:type="dxa" w:w="2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提交复盘</w:t>
            </w:r>
          </w:p>
        </w:tc>
        <w:tc>
          <w:tcPr>
            <w:tcW w:type="dxa" w:w="66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至少一问非空且总长合规；提交后回来源U01/S02并刷新。</w:t>
            </w:r>
          </w:p>
        </w:tc>
      </w:tr>
      <w:tr>
        <w:trPr>
          <w:cantSplit/>
        </w:trPr>
        <w:tc>
          <w:tcPr>
            <w:tcW w:type="dxa" w:w="10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U06</w:t>
            </w:r>
          </w:p>
        </w:tc>
        <w:tc>
          <w:tcPr>
            <w:tcW w:type="dxa" w:w="2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返回</w:t>
            </w:r>
          </w:p>
        </w:tc>
        <w:tc>
          <w:tcPr>
            <w:tcW w:type="dxa" w:w="66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未保存时先保留草稿或明确放弃；不能静默丢弃。</w:t>
            </w:r>
          </w:p>
        </w:tc>
      </w:tr>
      <w:tr>
        <w:trPr>
          <w:cantSplit/>
        </w:trPr>
        <w:tc>
          <w:tcPr>
            <w:tcW w:type="dxa" w:w="10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S02</w:t>
            </w:r>
          </w:p>
        </w:tc>
        <w:tc>
          <w:tcPr>
            <w:tcW w:type="dxa" w:w="2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日期／历史记录</w:t>
            </w:r>
          </w:p>
        </w:tc>
        <w:tc>
          <w:tcPr>
            <w:tcW w:type="dxa" w:w="66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选择过去日期进入U06；未来日期不可提交。</w:t>
            </w:r>
          </w:p>
        </w:tc>
      </w:tr>
      <w:tr>
        <w:trPr>
          <w:cantSplit/>
        </w:trPr>
        <w:tc>
          <w:tcPr>
            <w:tcW w:type="dxa" w:w="10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U23</w:t>
            </w:r>
          </w:p>
        </w:tc>
        <w:tc>
          <w:tcPr>
            <w:tcW w:type="dxa" w:w="2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复制本地稿</w:t>
            </w:r>
          </w:p>
        </w:tc>
        <w:tc>
          <w:tcPr>
            <w:tcW w:type="dxa" w:w="66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复制当前文本，仍留在冲突处理页。</w:t>
            </w:r>
          </w:p>
        </w:tc>
      </w:tr>
      <w:tr>
        <w:trPr>
          <w:cantSplit/>
        </w:trPr>
        <w:tc>
          <w:tcPr>
            <w:tcW w:type="dxa" w:w="10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U23</w:t>
            </w:r>
          </w:p>
        </w:tc>
        <w:tc>
          <w:tcPr>
            <w:tcW w:type="dxa" w:w="2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重新加载</w:t>
            </w:r>
          </w:p>
        </w:tc>
        <w:tc>
          <w:tcPr>
            <w:tcW w:type="dxa" w:w="66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确认本地稿已保留后获取服务器版本，回U06继续编辑。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 Unicode MS" w:hAnsi="Arial Unicode MS" w:eastAsia="Arial Unicode MS" w:cs="Arial Unicode MS"/>
        </w:rPr>
        <w:t>四问为今天完成、卡在哪里、学到了什么、明天先做哪件事；每字段≤3000字符，总和≤10000。user_id+business_date唯一，编辑已提交版产生新草稿修订。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输入停顿2秒存本地、在线5秒合并同步可沿用原PRD。补交保留真实submitted_at与原业务日期，只补对应历史复盘，不篡改原按时完成快照。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AI失败可直接提交原文；AI提取的问题卡默认未验证，推断信息必须标记，不能自动标为已验证。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M07 知识库与新建知识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关联U07、U22、U34、U38。标题与内容必填，标签可从已有项选择或自定义。</w:t>
      </w:r>
    </w:p>
    <w:p>
      <w:pPr>
        <w:keepLines/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080760" cy="14188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18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  <w:color w:val="64748B"/>
          <w:sz w:val="17"/>
        </w:rPr>
        <w:t>功能流程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3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按钮或区域</w:t>
            </w:r>
          </w:p>
        </w:tc>
        <w:tc>
          <w:tcPr>
            <w:tcW w:type="dxa" w:w="52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目标与结果</w:t>
            </w:r>
          </w:p>
        </w:tc>
      </w:tr>
      <w:tr>
        <w:trPr>
          <w:cantSplit/>
        </w:trPr>
        <w:tc>
          <w:tcPr>
            <w:tcW w:type="dxa" w:w="1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U07</w:t>
            </w:r>
          </w:p>
        </w:tc>
        <w:tc>
          <w:tcPr>
            <w:tcW w:type="dxa" w:w="3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搜索框</w:t>
            </w:r>
          </w:p>
        </w:tc>
        <w:tc>
          <w:tcPr>
            <w:tcW w:type="dxa" w:w="52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按标题、正文、标签、错误码检索本人知识；无结果显示U22。</w:t>
            </w:r>
          </w:p>
        </w:tc>
      </w:tr>
      <w:tr>
        <w:trPr>
          <w:cantSplit/>
        </w:trPr>
        <w:tc>
          <w:tcPr>
            <w:tcW w:type="dxa" w:w="1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U07</w:t>
            </w:r>
          </w:p>
        </w:tc>
        <w:tc>
          <w:tcPr>
            <w:tcW w:type="dxa" w:w="3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全部／笔记／问题卡／词汇／筛选</w:t>
            </w:r>
          </w:p>
        </w:tc>
        <w:tc>
          <w:tcPr>
            <w:tcW w:type="dxa" w:w="52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页内刷新；高级条件用S04筛选面板。</w:t>
            </w:r>
          </w:p>
        </w:tc>
      </w:tr>
      <w:tr>
        <w:trPr>
          <w:cantSplit/>
        </w:trPr>
        <w:tc>
          <w:tcPr>
            <w:tcW w:type="dxa" w:w="1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U07</w:t>
            </w:r>
          </w:p>
        </w:tc>
        <w:tc>
          <w:tcPr>
            <w:tcW w:type="dxa" w:w="3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右上角＋</w:t>
            </w:r>
          </w:p>
        </w:tc>
        <w:tc>
          <w:tcPr>
            <w:tcW w:type="dxa" w:w="52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进入U34新建模式，默认仅自己。</w:t>
            </w:r>
          </w:p>
        </w:tc>
      </w:tr>
      <w:tr>
        <w:trPr>
          <w:cantSplit/>
        </w:trPr>
        <w:tc>
          <w:tcPr>
            <w:tcW w:type="dxa" w:w="1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U07</w:t>
            </w:r>
          </w:p>
        </w:tc>
        <w:tc>
          <w:tcPr>
            <w:tcW w:type="dxa" w:w="3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知识卡片</w:t>
            </w:r>
          </w:p>
        </w:tc>
        <w:tc>
          <w:tcPr>
            <w:tcW w:type="dxa" w:w="52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问题卡→U08；词条→U05；本人笔记→S04笔记详情，引用内容→U03/U33。</w:t>
            </w:r>
          </w:p>
        </w:tc>
      </w:tr>
      <w:tr>
        <w:trPr>
          <w:cantSplit/>
        </w:trPr>
        <w:tc>
          <w:tcPr>
            <w:tcW w:type="dxa" w:w="1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U07</w:t>
            </w:r>
          </w:p>
        </w:tc>
        <w:tc>
          <w:tcPr>
            <w:tcW w:type="dxa" w:w="3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卡片更多</w:t>
            </w:r>
          </w:p>
        </w:tc>
        <w:tc>
          <w:tcPr>
            <w:tcW w:type="dxa" w:w="52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S04操作菜单；查看、编辑本人知识、复习或删除按类型显示。</w:t>
            </w:r>
          </w:p>
        </w:tc>
      </w:tr>
      <w:tr>
        <w:trPr>
          <w:cantSplit/>
        </w:trPr>
        <w:tc>
          <w:tcPr>
            <w:tcW w:type="dxa" w:w="1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U22</w:t>
            </w:r>
          </w:p>
        </w:tc>
        <w:tc>
          <w:tcPr>
            <w:tcW w:type="dxa" w:w="3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修改搜索或条件／新建笔记</w:t>
            </w:r>
          </w:p>
        </w:tc>
        <w:tc>
          <w:tcPr>
            <w:tcW w:type="dxa" w:w="52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返回U07结果态／进入U34默认笔记；没有清除筛选按钮。</w:t>
            </w:r>
          </w:p>
        </w:tc>
      </w:tr>
      <w:tr>
        <w:trPr>
          <w:cantSplit/>
        </w:trPr>
        <w:tc>
          <w:tcPr>
            <w:tcW w:type="dxa" w:w="1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U34</w:t>
            </w:r>
          </w:p>
        </w:tc>
        <w:tc>
          <w:tcPr>
            <w:tcW w:type="dxa" w:w="3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知识类型</w:t>
            </w:r>
          </w:p>
        </w:tc>
        <w:tc>
          <w:tcPr>
            <w:tcW w:type="dxa" w:w="52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笔记／问题卡页内切换；问题卡展开结构化字段S04。</w:t>
            </w:r>
          </w:p>
        </w:tc>
      </w:tr>
      <w:tr>
        <w:trPr>
          <w:cantSplit/>
        </w:trPr>
        <w:tc>
          <w:tcPr>
            <w:tcW w:type="dxa" w:w="1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U34</w:t>
            </w:r>
          </w:p>
        </w:tc>
        <w:tc>
          <w:tcPr>
            <w:tcW w:type="dxa" w:w="3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标题／内容／工具栏</w:t>
            </w:r>
          </w:p>
        </w:tc>
        <w:tc>
          <w:tcPr>
            <w:tcW w:type="dxa" w:w="52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编辑草稿；富文本能力按组件支持，图片入口不得成为无响应按钮。</w:t>
            </w:r>
          </w:p>
        </w:tc>
      </w:tr>
      <w:tr>
        <w:trPr>
          <w:cantSplit/>
        </w:trPr>
        <w:tc>
          <w:tcPr>
            <w:tcW w:type="dxa" w:w="1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U34</w:t>
            </w:r>
          </w:p>
        </w:tc>
        <w:tc>
          <w:tcPr>
            <w:tcW w:type="dxa" w:w="3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标签×／添加／已有标签</w:t>
            </w:r>
          </w:p>
        </w:tc>
        <w:tc>
          <w:tcPr>
            <w:tcW w:type="dxa" w:w="52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页内增删，去重；最多10个，每个≤20字符。</w:t>
            </w:r>
          </w:p>
        </w:tc>
      </w:tr>
      <w:tr>
        <w:trPr>
          <w:cantSplit/>
        </w:trPr>
        <w:tc>
          <w:tcPr>
            <w:tcW w:type="dxa" w:w="1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U34</w:t>
            </w:r>
          </w:p>
        </w:tc>
        <w:tc>
          <w:tcPr>
            <w:tcW w:type="dxa" w:w="3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可见范围</w:t>
            </w:r>
          </w:p>
        </w:tc>
        <w:tc>
          <w:tcPr>
            <w:tcW w:type="dxa" w:w="52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进入U38选择范围，返回只回填草稿，不提前共享。</w:t>
            </w:r>
          </w:p>
        </w:tc>
      </w:tr>
      <w:tr>
        <w:trPr>
          <w:cantSplit/>
        </w:trPr>
        <w:tc>
          <w:tcPr>
            <w:tcW w:type="dxa" w:w="1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U34</w:t>
            </w:r>
          </w:p>
        </w:tc>
        <w:tc>
          <w:tcPr>
            <w:tcW w:type="dxa" w:w="3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保存草稿／保存知识</w:t>
            </w:r>
          </w:p>
        </w:tc>
        <w:tc>
          <w:tcPr>
            <w:tcW w:type="dxa" w:w="52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草稿回列表草稿态；正式保存后进入该类型详情，并刷新U07。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 Unicode MS" w:hAnsi="Arial Unicode MS" w:eastAsia="Arial Unicode MS" w:cs="Arial Unicode MS"/>
        </w:rPr>
        <w:t>标题1—100字符，正式内容1—10000字符；问题卡各结构化字段合计受总上限约束。内容与共享范围在同一次正式保存中生效，保存失败不得先暴露授权。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M07 原文笔记与删除闭环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关联U08、U29、U24。原文知识与个人笔记分别存储，学习自评与问题验证状态分别维护。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25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点击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结果与状态</w:t>
            </w:r>
          </w:p>
        </w:tc>
      </w:tr>
      <w:tr>
        <w:trPr>
          <w:cantSplit/>
        </w:trPr>
        <w:tc>
          <w:tcPr>
            <w:tcW w:type="dxa" w:w="1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U08</w:t>
            </w:r>
          </w:p>
        </w:tc>
        <w:tc>
          <w:tcPr>
            <w:tcW w:type="dxa" w:w="25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原文知识区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只读展示现象、环境、原因、步骤与验证说明。</w:t>
            </w:r>
          </w:p>
        </w:tc>
      </w:tr>
      <w:tr>
        <w:trPr>
          <w:cantSplit/>
        </w:trPr>
        <w:tc>
          <w:tcPr>
            <w:tcW w:type="dxa" w:w="1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U08</w:t>
            </w:r>
          </w:p>
        </w:tc>
        <w:tc>
          <w:tcPr>
            <w:tcW w:type="dxa" w:w="25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做笔记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进入U29，绑定原知识ID/版本；不修改原文。</w:t>
            </w:r>
          </w:p>
        </w:tc>
      </w:tr>
      <w:tr>
        <w:trPr>
          <w:cantSplit/>
        </w:trPr>
        <w:tc>
          <w:tcPr>
            <w:tcW w:type="dxa" w:w="1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U08</w:t>
            </w:r>
          </w:p>
        </w:tc>
        <w:tc>
          <w:tcPr>
            <w:tcW w:type="dxa" w:w="25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标记验证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打开S04验证表单；已验证/部分验证必须填写说明。</w:t>
            </w:r>
          </w:p>
        </w:tc>
      </w:tr>
      <w:tr>
        <w:trPr>
          <w:cantSplit/>
        </w:trPr>
        <w:tc>
          <w:tcPr>
            <w:tcW w:type="dxa" w:w="1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U08</w:t>
            </w:r>
          </w:p>
        </w:tc>
        <w:tc>
          <w:tcPr>
            <w:tcW w:type="dxa" w:w="25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标签／加入复习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标签展示；复习开关修改本人schedule，不改原文。</w:t>
            </w:r>
          </w:p>
        </w:tc>
      </w:tr>
      <w:tr>
        <w:trPr>
          <w:cantSplit/>
        </w:trPr>
        <w:tc>
          <w:tcPr>
            <w:tcW w:type="dxa" w:w="1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U08</w:t>
            </w:r>
          </w:p>
        </w:tc>
        <w:tc>
          <w:tcPr>
            <w:tcW w:type="dxa" w:w="25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更多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S04菜单：共享范围、暂停复习、删除等，按所有权控制。</w:t>
            </w:r>
          </w:p>
        </w:tc>
      </w:tr>
      <w:tr>
        <w:trPr>
          <w:cantSplit/>
        </w:trPr>
        <w:tc>
          <w:tcPr>
            <w:tcW w:type="dxa" w:w="1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U29</w:t>
            </w:r>
          </w:p>
        </w:tc>
        <w:tc>
          <w:tcPr>
            <w:tcW w:type="dxa" w:w="25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标题／笔记正文／标签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编辑个人草稿；原文引用以浅蓝只读区展示。</w:t>
            </w:r>
          </w:p>
        </w:tc>
      </w:tr>
      <w:tr>
        <w:trPr>
          <w:cantSplit/>
        </w:trPr>
        <w:tc>
          <w:tcPr>
            <w:tcW w:type="dxa" w:w="1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U29</w:t>
            </w:r>
          </w:p>
        </w:tc>
        <w:tc>
          <w:tcPr>
            <w:tcW w:type="dxa" w:w="25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保存笔记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创建或更新本人独立笔记；返回来源详情并刷新笔记摘要。</w:t>
            </w:r>
          </w:p>
        </w:tc>
      </w:tr>
      <w:tr>
        <w:trPr>
          <w:cantSplit/>
        </w:trPr>
        <w:tc>
          <w:tcPr>
            <w:tcW w:type="dxa" w:w="1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本人笔记详情</w:t>
            </w:r>
          </w:p>
        </w:tc>
        <w:tc>
          <w:tcPr>
            <w:tcW w:type="dxa" w:w="25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编辑／AI整理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编辑复用U29/U34；整理进入U17，action=organize_note。</w:t>
            </w:r>
          </w:p>
        </w:tc>
      </w:tr>
      <w:tr>
        <w:trPr>
          <w:cantSplit/>
        </w:trPr>
        <w:tc>
          <w:tcPr>
            <w:tcW w:type="dxa" w:w="1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详情更多</w:t>
            </w:r>
          </w:p>
        </w:tc>
        <w:tc>
          <w:tcPr>
            <w:tcW w:type="dxa" w:w="25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删除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先进入U24，列出知识、关联复习与AI临时结果影响。</w:t>
            </w:r>
          </w:p>
        </w:tc>
      </w:tr>
      <w:tr>
        <w:trPr>
          <w:cantSplit/>
        </w:trPr>
        <w:tc>
          <w:tcPr>
            <w:tcW w:type="dxa" w:w="1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U24</w:t>
            </w:r>
          </w:p>
        </w:tc>
        <w:tc>
          <w:tcPr>
            <w:tcW w:type="dxa" w:w="25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取消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返回原详情，任何数据不变。</w:t>
            </w:r>
          </w:p>
        </w:tc>
      </w:tr>
      <w:tr>
        <w:trPr>
          <w:cantSplit/>
        </w:trPr>
        <w:tc>
          <w:tcPr>
            <w:tcW w:type="dxa" w:w="1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U24</w:t>
            </w:r>
          </w:p>
        </w:tc>
        <w:tc>
          <w:tcPr>
            <w:tcW w:type="dxa" w:w="25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确认删除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提交成功后退出详情回U07；停复习、撤共享、取消待执行AI，失败留页可重试。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 Unicode MS" w:hAnsi="Arial Unicode MS" w:eastAsia="Arial Unicode MS" w:cs="Arial Unicode MS"/>
        </w:rPr>
        <w:t>删除不可恢复提示保持醒目。派生AI内容和复习随源对象失效；独立个人笔记按明确的保留规则处理，不能把私有正文藏进不可见副本。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多人共享的源知识被删除后，好友侧列表应移除或显示不可用；旧链接、已打开详情与缓存再次读取均须失效。仅取消收藏不走删除知识流程。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M08 轻复习与反馈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关联U10，入口来自U01、U09、U31或知识详情。反馈成功后进入队列下一项；完成队列后回到来源并刷新计数。 本节原自评路径保留；英语增强路径在S14先作答，按13.6生成同一调度反馈，不建立并行复习队列。</w:t>
      </w:r>
    </w:p>
    <w:p>
      <w:pPr>
        <w:keepLines/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080760" cy="14188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18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  <w:color w:val="64748B"/>
          <w:sz w:val="17"/>
        </w:rPr>
        <w:t>功能流程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32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复习状态变化</w:t>
            </w:r>
          </w:p>
        </w:tc>
        <w:tc>
          <w:tcPr>
            <w:tcW w:type="dxa" w:w="49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页面反馈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查看原笔记</w:t>
            </w:r>
          </w:p>
        </w:tc>
        <w:tc>
          <w:tcPr>
            <w:tcW w:type="dxa" w:w="32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不修改阶段</w:t>
            </w:r>
          </w:p>
        </w:tc>
        <w:tc>
          <w:tcPr>
            <w:tcW w:type="dxa" w:w="49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按知识类型打开U05/U08/S04；返回继续同一项。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记住且stage&lt;3</w:t>
            </w:r>
          </w:p>
        </w:tc>
        <w:tc>
          <w:tcPr>
            <w:tcW w:type="dxa" w:w="32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stage+1；间隔依次3/7/14天</w:t>
            </w:r>
          </w:p>
        </w:tc>
        <w:tc>
          <w:tcPr>
            <w:tcW w:type="dxa" w:w="49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显示下次日期并进入下一项。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记住且stage=3</w:t>
            </w:r>
          </w:p>
        </w:tc>
        <w:tc>
          <w:tcPr>
            <w:tcW w:type="dxa" w:w="32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本轮completed，due_date为空</w:t>
            </w:r>
          </w:p>
        </w:tc>
        <w:tc>
          <w:tcPr>
            <w:tcW w:type="dxa" w:w="49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本轮结束，不自动变为已掌握。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模糊</w:t>
            </w:r>
          </w:p>
        </w:tc>
        <w:tc>
          <w:tcPr>
            <w:tcW w:type="dxa" w:w="32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stage不变；实际日期+1天</w:t>
            </w:r>
          </w:p>
        </w:tc>
        <w:tc>
          <w:tcPr>
            <w:tcW w:type="dxa" w:w="49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进入下一项，基础自评保留。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没懂</w:t>
            </w:r>
          </w:p>
        </w:tc>
        <w:tc>
          <w:tcPr>
            <w:tcW w:type="dxa" w:w="32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stage=0；实际日期+1天</w:t>
            </w:r>
          </w:p>
        </w:tc>
        <w:tc>
          <w:tcPr>
            <w:tcW w:type="dxa" w:w="49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学习状态转学习中，保留历史自评事件。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暂停／恢复</w:t>
            </w:r>
          </w:p>
        </w:tc>
        <w:tc>
          <w:tcPr>
            <w:tcW w:type="dxa" w:w="32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暂停不入计划；恢复保留到期日</w:t>
            </w:r>
          </w:p>
        </w:tc>
        <w:tc>
          <w:tcPr>
            <w:tcW w:type="dxa" w:w="49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过期项回待复习队列，不创建多条积压。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失败／重复点击</w:t>
            </w:r>
          </w:p>
        </w:tc>
        <w:tc>
          <w:tcPr>
            <w:tcW w:type="dxa" w:w="32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失败不推进；幂等只记一次</w:t>
            </w:r>
          </w:p>
        </w:tc>
        <w:tc>
          <w:tcPr>
            <w:tcW w:type="dxa" w:w="49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当前项保留，可安全重试。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跨日旧入口</w:t>
            </w:r>
          </w:p>
        </w:tc>
        <w:tc>
          <w:tcPr>
            <w:tcW w:type="dxa" w:w="32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按实际日期提交，不回写旧任务</w:t>
            </w:r>
          </w:p>
        </w:tc>
        <w:tc>
          <w:tcPr>
            <w:tcW w:type="dxa" w:w="49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打开当前复习状态，提示日期已变化。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 Unicode MS" w:hAnsi="Arial Unicode MS" w:eastAsia="Arial Unicode MS" w:cs="Arial Unicode MS"/>
        </w:rPr>
        <w:t>初次加入stage=0，次日到期。示例：9月3日加入，连续记住的复习日为9月4日、7日、14日、28日；最后一次结束本轮。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同用户、同知识、同业务日仅一个有效反馈。更正反馈以反馈前阶段重算，保存修订事件。计划外反馈不扩大今日分母，已有任务则同步完成。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M09 成长周总结与下周行动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关联U09、U11、U12。统计由服务端根据真实事件计算，AI只能润色文字。 V3.1新增英语分维度证据与延迟抽测摘要，入口和统计口径见13.7、13.12；不改原周结版本规则。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0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2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按钮</w:t>
            </w:r>
          </w:p>
        </w:tc>
        <w:tc>
          <w:tcPr>
            <w:tcW w:type="dxa" w:w="6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目标与结果</w:t>
            </w:r>
          </w:p>
        </w:tc>
      </w:tr>
      <w:tr>
        <w:trPr>
          <w:cantSplit/>
        </w:trPr>
        <w:tc>
          <w:tcPr>
            <w:tcW w:type="dxa" w:w="10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U09</w:t>
            </w:r>
          </w:p>
        </w:tc>
        <w:tc>
          <w:tcPr>
            <w:tcW w:type="dxa" w:w="2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本周日期范围</w:t>
            </w:r>
          </w:p>
        </w:tc>
        <w:tc>
          <w:tcPr>
            <w:tcW w:type="dxa" w:w="6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打开S03周选择器，刷新当周统计。</w:t>
            </w:r>
          </w:p>
        </w:tc>
      </w:tr>
      <w:tr>
        <w:trPr>
          <w:cantSplit/>
        </w:trPr>
        <w:tc>
          <w:tcPr>
            <w:tcW w:type="dxa" w:w="10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U09</w:t>
            </w:r>
          </w:p>
        </w:tc>
        <w:tc>
          <w:tcPr>
            <w:tcW w:type="dxa" w:w="2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开始复习</w:t>
            </w:r>
          </w:p>
        </w:tc>
        <w:tc>
          <w:tcPr>
            <w:tcW w:type="dxa" w:w="6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进入U10到期队列；结束回成长刷新。</w:t>
            </w:r>
          </w:p>
        </w:tc>
      </w:tr>
      <w:tr>
        <w:trPr>
          <w:cantSplit/>
        </w:trPr>
        <w:tc>
          <w:tcPr>
            <w:tcW w:type="dxa" w:w="10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U09</w:t>
            </w:r>
          </w:p>
        </w:tc>
        <w:tc>
          <w:tcPr>
            <w:tcW w:type="dxa" w:w="2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查看周结</w:t>
            </w:r>
          </w:p>
        </w:tc>
        <w:tc>
          <w:tcPr>
            <w:tcW w:type="dxa" w:w="6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进入U11对应周的草稿或确认稿。</w:t>
            </w:r>
          </w:p>
        </w:tc>
      </w:tr>
      <w:tr>
        <w:trPr>
          <w:cantSplit/>
        </w:trPr>
        <w:tc>
          <w:tcPr>
            <w:tcW w:type="dxa" w:w="10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U11</w:t>
            </w:r>
          </w:p>
        </w:tc>
        <w:tc>
          <w:tcPr>
            <w:tcW w:type="dxa" w:w="2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查看每日明细</w:t>
            </w:r>
          </w:p>
        </w:tc>
        <w:tc>
          <w:tcPr>
            <w:tcW w:type="dxa" w:w="6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S03每日统计列表；复盘记录可进入U06。</w:t>
            </w:r>
          </w:p>
        </w:tc>
      </w:tr>
      <w:tr>
        <w:trPr>
          <w:cantSplit/>
        </w:trPr>
        <w:tc>
          <w:tcPr>
            <w:tcW w:type="dxa" w:w="10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U11</w:t>
            </w:r>
          </w:p>
        </w:tc>
        <w:tc>
          <w:tcPr>
            <w:tcW w:type="dxa" w:w="2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AI润色</w:t>
            </w:r>
          </w:p>
        </w:tc>
        <w:tc>
          <w:tcPr>
            <w:tcW w:type="dxa" w:w="6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进入U17，action=polish_week；返回周结草稿。</w:t>
            </w:r>
          </w:p>
        </w:tc>
      </w:tr>
      <w:tr>
        <w:trPr>
          <w:cantSplit/>
        </w:trPr>
        <w:tc>
          <w:tcPr>
            <w:tcW w:type="dxa" w:w="10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U11</w:t>
            </w:r>
          </w:p>
        </w:tc>
        <w:tc>
          <w:tcPr>
            <w:tcW w:type="dxa" w:w="2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编辑</w:t>
            </w:r>
          </w:p>
        </w:tc>
        <w:tc>
          <w:tcPr>
            <w:tcW w:type="dxa" w:w="6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U11编辑态；只改允许的文字，不改结构化计数。</w:t>
            </w:r>
          </w:p>
        </w:tc>
      </w:tr>
      <w:tr>
        <w:trPr>
          <w:cantSplit/>
        </w:trPr>
        <w:tc>
          <w:tcPr>
            <w:tcW w:type="dxa" w:w="10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U11</w:t>
            </w:r>
          </w:p>
        </w:tc>
        <w:tc>
          <w:tcPr>
            <w:tcW w:type="dxa" w:w="2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确认周总结</w:t>
            </w:r>
          </w:p>
        </w:tc>
        <w:tc>
          <w:tcPr>
            <w:tcW w:type="dxa" w:w="6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提交指定修订；状态变已确认并留在U11。</w:t>
            </w:r>
          </w:p>
        </w:tc>
      </w:tr>
      <w:tr>
        <w:trPr>
          <w:cantSplit/>
        </w:trPr>
        <w:tc>
          <w:tcPr>
            <w:tcW w:type="dxa" w:w="10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U11</w:t>
            </w:r>
          </w:p>
        </w:tc>
        <w:tc>
          <w:tcPr>
            <w:tcW w:type="dxa" w:w="2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有新记录／重新汇总</w:t>
            </w:r>
          </w:p>
        </w:tc>
        <w:tc>
          <w:tcPr>
            <w:tcW w:type="dxa" w:w="6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生成新草稿，不覆盖已确认稿；用户再次确认才替换当前稿。</w:t>
            </w:r>
          </w:p>
        </w:tc>
      </w:tr>
      <w:tr>
        <w:trPr>
          <w:cantSplit/>
        </w:trPr>
        <w:tc>
          <w:tcPr>
            <w:tcW w:type="dxa" w:w="10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U11</w:t>
            </w:r>
          </w:p>
        </w:tc>
        <w:tc>
          <w:tcPr>
            <w:tcW w:type="dxa" w:w="2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安排行动</w:t>
            </w:r>
          </w:p>
        </w:tc>
        <w:tc>
          <w:tcPr>
            <w:tcW w:type="dxa" w:w="6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进入U12，最多3项。</w:t>
            </w:r>
          </w:p>
        </w:tc>
      </w:tr>
      <w:tr>
        <w:trPr>
          <w:cantSplit/>
        </w:trPr>
        <w:tc>
          <w:tcPr>
            <w:tcW w:type="dxa" w:w="10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U12</w:t>
            </w:r>
          </w:p>
        </w:tc>
        <w:tc>
          <w:tcPr>
            <w:tcW w:type="dxa" w:w="2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新增行动／行动卡片</w:t>
            </w:r>
          </w:p>
        </w:tc>
        <w:tc>
          <w:tcPr>
            <w:tcW w:type="dxa" w:w="6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打开S03行动表单，填写标题、日期、预计时长。</w:t>
            </w:r>
          </w:p>
        </w:tc>
      </w:tr>
      <w:tr>
        <w:trPr>
          <w:cantSplit/>
        </w:trPr>
        <w:tc>
          <w:tcPr>
            <w:tcW w:type="dxa" w:w="10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U12</w:t>
            </w:r>
          </w:p>
        </w:tc>
        <w:tc>
          <w:tcPr>
            <w:tcW w:type="dxa" w:w="2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确认加入目标日期</w:t>
            </w:r>
          </w:p>
        </w:tc>
        <w:tc>
          <w:tcPr>
            <w:tcW w:type="dxa" w:w="6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校验预算及非活动日确认；幂等创建任务，返回U11并更新目标日计划。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 Unicode MS" w:hAnsi="Arial Unicode MS" w:eastAsia="Arial Unicode MS" w:cs="Arial Unicode MS"/>
        </w:rPr>
        <w:t>自然周为北京时间周一至周日；周一00:10生成上周草稿，首次打开可补算。无有效记录显示空状态，不虚构成长或调用AI凑内容。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行动标题1—100字符、备注≤1000、时长1—30分钟、日期在来源周的下一自然周内。过期不能自动顺延；超预算先调整，不能挤掉已开始或已完成任务。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M10 AI公共处理流程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关联U17至U20。五类AI均使用同一流程，业务页面传入action、source_id、source_version及return_to。 explain_content可带英语记忆子场景；新增字段、私有保存及审核边界见13.4。</w:t>
      </w:r>
    </w:p>
    <w:p>
      <w:pPr>
        <w:keepLines/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080760" cy="14188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18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  <w:color w:val="64748B"/>
          <w:sz w:val="17"/>
        </w:rPr>
        <w:t>功能流程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按钮或状态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去向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U17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勾选字段／修改范围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刷新发送预览，只包含当前明确选择的材料。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U17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用途说明／同意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查看S01说明；同意前确认并开始不可用。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U17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确认并开始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校验权限、额度、版本；建job后进入U18。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U17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返回编辑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回到原业务页，保留草稿，不建任务。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U18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返回业务页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job继续；原业务页提供查看结果入口S10。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U18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取消任务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排队可直接取消；运行中显示取消中并等待真实结果。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U18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成功／失败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分别进入U19／U20；重新进入按job状态恢复。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U19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编辑结果／放弃／接受并保存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编辑临时结果／回来源／按action保存后回目标业务页。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U20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直接继续／重试AI／复制请求ID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走人工保存／新attempt进入U18／仅复制诊断编号。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 Unicode MS" w:hAnsi="Arial Unicode MS" w:eastAsia="Arial Unicode MS" w:cs="Arial Unicode MS"/>
        </w:rPr>
        <w:t>本地超时不能推断服务端失败。未接受结果临时保留24小时；晚到结果不得覆盖取消、删除或已更新来源。失败时保留原文，所有核心人工路径仍可完成。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M10 AI动作与落库映射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每种AI输出都有明确归属。接受结果不是对公共原文或他人知识的编辑授权。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3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action与入口</w:t>
            </w:r>
          </w:p>
        </w:tc>
        <w:tc>
          <w:tcPr>
            <w:tcW w:type="dxa" w:w="27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接受后保存位置</w:t>
            </w:r>
          </w:p>
        </w:tc>
        <w:tc>
          <w:tcPr>
            <w:tcW w:type="dxa" w:w="4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返回与限制</w:t>
            </w:r>
          </w:p>
        </w:tc>
      </w:tr>
      <w:tr>
        <w:trPr>
          <w:cantSplit/>
        </w:trPr>
        <w:tc>
          <w:tcPr>
            <w:tcW w:type="dxa" w:w="3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explain_content</w:t>
              <w:br/>
              <w:t>U03/U05/U33</w:t>
            </w:r>
          </w:p>
        </w:tc>
        <w:tc>
          <w:tcPr>
            <w:tcW w:type="dxa" w:w="27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本人AI笔记ai_note，引用源版本</w:t>
            </w:r>
          </w:p>
        </w:tc>
        <w:tc>
          <w:tcPr>
            <w:tcW w:type="dxa" w:w="4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进入S04笔记详情或回来源展示结果；原文不改。</w:t>
            </w:r>
          </w:p>
        </w:tc>
      </w:tr>
      <w:tr>
        <w:trPr>
          <w:cantSplit/>
        </w:trPr>
        <w:tc>
          <w:tcPr>
            <w:tcW w:type="dxa" w:w="3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refine_journal</w:t>
              <w:br/>
              <w:t>U06 AI精炼</w:t>
            </w:r>
          </w:p>
        </w:tc>
        <w:tc>
          <w:tcPr>
            <w:tcW w:type="dxa" w:w="27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该复盘的独立摘要</w:t>
            </w:r>
          </w:p>
        </w:tc>
        <w:tc>
          <w:tcPr>
            <w:tcW w:type="dxa" w:w="4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回U06；用户原四问内容保留。</w:t>
            </w:r>
          </w:p>
        </w:tc>
      </w:tr>
      <w:tr>
        <w:trPr>
          <w:cantSplit/>
        </w:trPr>
        <w:tc>
          <w:tcPr>
            <w:tcW w:type="dxa" w:w="3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extract_problem</w:t>
              <w:br/>
              <w:t>U06 提取问题卡</w:t>
            </w:r>
          </w:p>
        </w:tc>
        <w:tc>
          <w:tcPr>
            <w:tcW w:type="dxa" w:w="27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本人问题卡，默认未验证</w:t>
            </w:r>
          </w:p>
        </w:tc>
        <w:tc>
          <w:tcPr>
            <w:tcW w:type="dxa" w:w="4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进入U08；同job只保存一次。</w:t>
            </w:r>
          </w:p>
        </w:tc>
      </w:tr>
      <w:tr>
        <w:trPr>
          <w:cantSplit/>
        </w:trPr>
        <w:tc>
          <w:tcPr>
            <w:tcW w:type="dxa" w:w="3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organize_note</w:t>
              <w:br/>
              <w:t>本人笔记详情</w:t>
            </w:r>
          </w:p>
        </w:tc>
        <w:tc>
          <w:tcPr>
            <w:tcW w:type="dxa" w:w="27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本人笔记新修订</w:t>
            </w:r>
          </w:p>
        </w:tc>
        <w:tc>
          <w:tcPr>
            <w:tcW w:type="dxa" w:w="4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回S04笔记详情；校验expected_version。</w:t>
            </w:r>
          </w:p>
        </w:tc>
      </w:tr>
      <w:tr>
        <w:trPr>
          <w:cantSplit/>
        </w:trPr>
        <w:tc>
          <w:tcPr>
            <w:tcW w:type="dxa" w:w="3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polish_week</w:t>
              <w:br/>
              <w:t>U11 AI润色</w:t>
            </w:r>
          </w:p>
        </w:tc>
        <w:tc>
          <w:tcPr>
            <w:tcW w:type="dxa" w:w="27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周总结文字草稿</w:t>
            </w:r>
          </w:p>
        </w:tc>
        <w:tc>
          <w:tcPr>
            <w:tcW w:type="dxa" w:w="4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回U11；计数只能引用服务端事实。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公共规则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开发约束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输入与输出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输入超过8000字符先缩范围；输出结构非法或校验失败走U20。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权限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执行与接受时都校验来源、可见性、所有权和AI同意版本；共享阅读不默认允许转发全文给AI。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幂等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创建job、接受结果分别有幂等键；双击或重试不能重复扣次或重复建知识。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取消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取消请求不等于供应商已停止；显示真实状态，不自动宣称退款。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额度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沿用原PRD每人每日10次等配置；额度不足返回原页，人工操作不受影响。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 Unicode MS" w:hAnsi="Arial Unicode MS" w:eastAsia="Arial Unicode MS" w:cs="Arial Unicode MS"/>
        </w:rPr>
        <w:t>共享好友的正文如需AI处理，应先取得相应授权并明确发送范围；当前共享仅定义阅读权限，因此默认不在好友只读详情暴露AI处理或修改原文能力。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M11 好友入口搜索与申请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关联U35、U36、U37、U43、U44、U45。建立好友关系是双方确认过程，搜索到用户不代表已经获得其私人资料或知识权限。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点击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目标与状态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U13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好友与共享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进入U35；刷新好友列表和收到的待处理数。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U35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添加好友／好友申请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分别进入U36／U37。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U35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好友头像／查看资料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进入U43，只读显示允许查看的资料。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U35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共享知识条目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进入U39，不与头像入口混淆。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U36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ID／手机号／昵称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切换查询类型；ID和手机号精确匹配，昵称模糊匹配。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U36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搜索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精确查询显示匹配对象；昵称进入U45多结果态；空结果保留修改入口。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U45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查看资料／选择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U43非好友受限态／回U36携带target_user_id。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U36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申请备注／发送好友申请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备注必填；提交后S10显示已发送，状态PENDING。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U36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分享邀请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分享可追踪邀请入口；对方打开后仍须登录、确认和发送/接受申请，不自动成好友。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U37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收到的／发出的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同页切换方向；收到的可处理，发出的可查结果。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U37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申请卡／头像／同意／拒绝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卡→U44，头像→U43受限态；同意/拒绝执行一次最终处理。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 Unicode MS" w:hAnsi="Arial Unicode MS" w:eastAsia="Arial Unicode MS" w:cs="Arial Unicode MS"/>
        </w:rPr>
        <w:t>搜索结果必须携带稳定user_id，不能用昵称或手机号作为申请目标主键。避免匹配自己；已是好友显示查看好友，待处理申请显示查看申请。搜索接口只返回必要公开资料，手机号精确查找不回显完整手机号。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M11 双用户同意好友申请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角色：A为申请人，B为接收人。图中中间列表示服务端持久化与状态通知，不能依赖两台设备同时在线。</w:t>
      </w:r>
    </w:p>
    <w:p>
      <w:pPr>
        <w:keepLines/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080760" cy="36822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iend_accep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82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  <w:color w:val="64748B"/>
          <w:sz w:val="17"/>
        </w:rPr>
        <w:t>功能流程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关键步骤</w:t>
            </w:r>
          </w:p>
        </w:tc>
        <w:tc>
          <w:tcPr>
            <w:tcW w:type="dxa" w:w="8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闭环判定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A发送</w:t>
            </w:r>
          </w:p>
        </w:tc>
        <w:tc>
          <w:tcPr>
            <w:tcW w:type="dxa" w:w="8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A在U36填写备注并确认；服务端仅创建一条PENDING，A的发出列表可恢复查询。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B收到</w:t>
            </w:r>
          </w:p>
        </w:tc>
        <w:tc>
          <w:tcPr>
            <w:tcW w:type="dxa" w:w="8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B的U37收到列表显示备注和待处理数；B可先查看U44/U43再决定。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B同意</w:t>
            </w:r>
          </w:p>
        </w:tc>
        <w:tc>
          <w:tcPr>
            <w:tcW w:type="dxa" w:w="8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同一事务终结申请为ACCEPTED并建立唯一双向好友关系；失败不显示成功。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双方刷新</w:t>
            </w:r>
          </w:p>
        </w:tc>
        <w:tc>
          <w:tcPr>
            <w:tcW w:type="dxa" w:w="8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A和B都能在U35找到对方；A发出、B收到列表显示已添加，待处理数减少。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进入共享</w:t>
            </w:r>
          </w:p>
        </w:tc>
        <w:tc>
          <w:tcPr>
            <w:tcW w:type="dxa" w:w="8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双方进入U43/U39；仅按已有知识范围授权。默认私有知识仍不可见。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 Unicode MS" w:hAnsi="Arial Unicode MS" w:eastAsia="Arial Unicode MS" w:cs="Arial Unicode MS"/>
        </w:rPr>
        <w:t>通知到达只负责提示，服务端查询才是状态依据。B离线时申请仍保持待处理；A退出小程序后重新登录，仍能查询同一申请结果。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M11 双用户拒绝与重新申请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拒绝只终结这一条申请，不建立好友关系。A必须主动重新发起，不能后台自动重发。</w:t>
      </w:r>
    </w:p>
    <w:p>
      <w:pPr>
        <w:keepLines/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080760" cy="36822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iend_rejec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82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  <w:color w:val="64748B"/>
          <w:sz w:val="17"/>
        </w:rPr>
        <w:t>功能流程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关键步骤</w:t>
            </w:r>
          </w:p>
        </w:tc>
        <w:tc>
          <w:tcPr>
            <w:tcW w:type="dxa" w:w="8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A与B的最终可见结果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B拒绝</w:t>
            </w:r>
          </w:p>
        </w:tc>
        <w:tc>
          <w:tcPr>
            <w:tcW w:type="dxa" w:w="8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申请从PENDING变为REJECTED；B待处理数减少，收到的历史状态为已拒绝。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A获知</w:t>
            </w:r>
          </w:p>
        </w:tc>
        <w:tc>
          <w:tcPr>
            <w:tcW w:type="dxa" w:w="8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A发出的申请显示已拒绝，可返回搜索或重新申请；双方好友列表均不新增。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权限</w:t>
            </w:r>
          </w:p>
        </w:tc>
        <w:tc>
          <w:tcPr>
            <w:tcW w:type="dxa" w:w="8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双方不获得好友资料或共享知识权限；旧申请链接仍只能由参与双方查询。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重新申请</w:t>
            </w:r>
          </w:p>
        </w:tc>
        <w:tc>
          <w:tcPr>
            <w:tcW w:type="dxa" w:w="8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A重新进入U36填写备注，频控允许后创建新的request_id；旧记录保持已拒绝。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再次处理</w:t>
            </w:r>
          </w:p>
        </w:tc>
        <w:tc>
          <w:tcPr>
            <w:tcW w:type="dxa" w:w="8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B收到新的待处理申请，可再次同意或拒绝；同意才进入上一页的ACCEPTED闭环。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 Unicode MS" w:hAnsi="Arial Unicode MS" w:eastAsia="Arial Unicode MS" w:cs="Arial Unicode MS"/>
        </w:rPr>
        <w:t>流程补充约定：拒绝不要求填写拒绝原因；重新申请频率由配置控制，限流时展示可再次尝试时间。未处理申请不能重复堆积。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M11 申请状态与并发处理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申请记录和好友关系是两个对象。申请处理只能从PENDING进入终态，终态不由客户端直接改写。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条件或状态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服务端处理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双方页面结果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PENDING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保留申请方向与备注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A显示已发送；B显示同意/拒绝。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ACCEPTED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终结申请并建立好友关系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双方显示已添加；进入好友资料和共享。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REJECTED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仅终结申请，不建关系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A显示已拒绝；B归入已处理。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重复点击发送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同幂等键返回原申请；同一对用户只保留一条待处理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不重复申请、不重复红点。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A和B同时互加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返回既有反向待处理申请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引导到收到的申请，由用户显式同意；不自动成好友。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B同意与拒绝并发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版本校验，只允许一个状态变更成功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另一请求返回最新结果，不覆盖终态。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网络超时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查询原request_id或同键重试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先显示处理中，查询后恢复真实终态。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目标注销或停用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禁止新处理，待处理标为不可处理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移除待处理操作，提示账号不可用。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已是好友再次申请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返回已有关系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直接查看好友，不新建请求。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重新申请被限流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不建新记录，返回重试时间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保留备注，不循环重试。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 Unicode MS" w:hAnsi="Arial Unicode MS" w:eastAsia="Arial Unicode MS" w:cs="Arial Unicode MS"/>
        </w:rPr>
        <w:t>流程补充状态：INVALID表示账号不可用等导致请求不可继续；可选EXPIRED必须有明确期限配置后启用，未配置不得擅自宣称已过期。发出的已处理状态、申请发送成功及不可处理状态均归S10。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申请备注属于这次好友请求，只对参与双方可见。日后若提供本人私有联系人备注，需另设字段，不混用申请备注。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M11 好友数据与接口协作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下列是开发建议契约，用于前后端对齐；原PRD未定义好友接口，落地时保持相同业务语义。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75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核心字段与约束</w:t>
            </w:r>
          </w:p>
        </w:tc>
      </w:tr>
      <w:tr>
        <w:trPr>
          <w:cantSplit/>
        </w:trPr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FriendRequest</w:t>
            </w:r>
          </w:p>
        </w:tc>
        <w:tc>
          <w:tcPr>
            <w:tcW w:type="dxa" w:w="75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request_id、from_user_id、to_user_id、remark、status、version、created_at、decided_at；不能自己加自己。</w:t>
            </w:r>
          </w:p>
        </w:tc>
      </w:tr>
      <w:tr>
        <w:trPr>
          <w:cantSplit/>
        </w:trPr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Friendship</w:t>
            </w:r>
          </w:p>
        </w:tc>
        <w:tc>
          <w:tcPr>
            <w:tcW w:type="dxa" w:w="75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唯一无向pair_key=min(user_id)+max(user_id)，两端列表由同一关系派生；active状态是好友权限依据。</w:t>
            </w:r>
          </w:p>
        </w:tc>
      </w:tr>
      <w:tr>
        <w:trPr>
          <w:cantSplit/>
        </w:trPr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ProfileView</w:t>
            </w:r>
          </w:p>
        </w:tc>
        <w:tc>
          <w:tcPr>
            <w:tcW w:type="dxa" w:w="75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按self/friend/non_friend计算返回字段；手机号只在本人资料掩码展示。</w:t>
            </w:r>
          </w:p>
        </w:tc>
      </w:tr>
      <w:tr>
        <w:trPr>
          <w:cantSplit/>
        </w:trPr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站内事件</w:t>
            </w:r>
          </w:p>
        </w:tc>
        <w:tc>
          <w:tcPr>
            <w:tcW w:type="dxa" w:w="75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事件ID、接收者、request_id、类型、时间；用于红点与刷新，不复制私人正文。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建议接口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职责与返回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GET /users/search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type=id/mobile/nickname、query、cursor；返回必要公开资料与关系状态。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POST /friend-requests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target_user_id、remark、幂等键；返回request_id/status/version。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GET /friend-requests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direction=received/sent及状态筛选；分页返回、独立待处理计数。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POST /friend-requests/{id}/decision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decision=accept/reject、expected_version；仅接收方可操作。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GET /friends 及 /users/{id}/profile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返回当前关系及有权查看的资料，禁止客户端自行隐藏后端全量数据。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DELETE /friends/{id}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流程补充管理动作：解除关系，撤销依赖好友关系的访问；不是删除对方账号。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 Unicode MS" w:hAnsi="Arial Unicode MS" w:eastAsia="Arial Unicode MS" w:cs="Arial Unicode MS"/>
        </w:rPr>
        <w:t>同意的事务边界：更新申请终态、插入/恢复Friendship、写双方事件必须一致提交。即使通知发送失败，关系与终态仍可通过查询恢复。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解除好友通过U43更多菜单S10确认；双方好友列表移除，已有知识授权即时失效。重新成为好友后，所有好友范围重新适用；历史指定授权不自动恢复。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M12 知识共享设置闭环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关联U34、U38、U39、U43。共享只授予阅读权限，原文所有者与编辑权不改变。</w:t>
      </w:r>
    </w:p>
    <w:p>
      <w:pPr>
        <w:keepLines/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080760" cy="141884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r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18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  <w:color w:val="64748B"/>
          <w:sz w:val="17"/>
        </w:rPr>
        <w:t>功能流程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按钮或选择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保存与返回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U34/本人知识详情</w:t>
            </w:r>
          </w:p>
        </w:tc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可见范围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进入U38，携带知识ID或新建草稿、当前范围。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U38</w:t>
            </w:r>
          </w:p>
        </w:tc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仅自己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选中private；清空本次待保存的好友选择。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U38</w:t>
            </w:r>
          </w:p>
        </w:tc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所有好友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选中friends；当前及以后新好友均适用，不固化为一次名单快照。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U38</w:t>
            </w:r>
          </w:p>
        </w:tc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指定好友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选中selected；从当前好友中勾选，至少1人才能确认。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U38</w:t>
            </w:r>
          </w:p>
        </w:tc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搜索好友／勾选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只更新待保存名单；去重，已解除关系者不可选。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U38</w:t>
            </w:r>
          </w:p>
        </w:tc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确认范围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返回U34或来源编辑态，回填范围；尚未正式保存不生效。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U34/编辑态</w:t>
            </w:r>
          </w:p>
        </w:tc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保存知识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内容和范围一起提交；成功后双方授权查询结果一致。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U43/U35</w:t>
            </w:r>
          </w:p>
        </w:tc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共享知识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进入U39；我共享的与TA共享的方向以当前登录人计算。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U39</w:t>
            </w:r>
          </w:p>
        </w:tc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知识卡片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打开U08/S04等详情的只读共享态；每次读取重新校验。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U39</w:t>
            </w:r>
          </w:p>
        </w:tc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取消共享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S10确认后撤销当前好友访问；返回U39刷新。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 Unicode MS" w:hAnsi="Arial Unicode MS" w:eastAsia="Arial Unicode MS" w:cs="Arial Unicode MS"/>
        </w:rPr>
        <w:t>关系成立不等于默认公开知识。private始终只有作者；friends可向新好友自动开放，是用户显式选定的范围。selected仅授权选定关系中的用户。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M12 共享权限与撤销规则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权限在服务端计算，列表、详情、缓存刷新和深链入口使用同一判断。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访问者</w:t>
            </w:r>
          </w:p>
        </w:tc>
        <w:tc>
          <w:tcPr>
            <w:tcW w:type="dxa" w:w="26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仅自己</w:t>
            </w:r>
          </w:p>
        </w:tc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所有好友</w:t>
            </w:r>
          </w:p>
        </w:tc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指定好友</w:t>
            </w:r>
          </w:p>
        </w:tc>
      </w:tr>
      <w:tr>
        <w:trPr>
          <w:cantSplit/>
        </w:trPr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作者本人</w:t>
            </w:r>
          </w:p>
        </w:tc>
        <w:tc>
          <w:tcPr>
            <w:tcW w:type="dxa" w:w="26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读写</w:t>
            </w:r>
          </w:p>
        </w:tc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读写</w:t>
            </w:r>
          </w:p>
        </w:tc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读写</w:t>
            </w:r>
          </w:p>
        </w:tc>
      </w:tr>
      <w:tr>
        <w:trPr>
          <w:cantSplit/>
        </w:trPr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当前好友且被选中</w:t>
            </w:r>
          </w:p>
        </w:tc>
        <w:tc>
          <w:tcPr>
            <w:tcW w:type="dxa" w:w="26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拒绝</w:t>
            </w:r>
          </w:p>
        </w:tc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只读</w:t>
            </w:r>
          </w:p>
        </w:tc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只读</w:t>
            </w:r>
          </w:p>
        </w:tc>
      </w:tr>
      <w:tr>
        <w:trPr>
          <w:cantSplit/>
        </w:trPr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当前好友但未选中</w:t>
            </w:r>
          </w:p>
        </w:tc>
        <w:tc>
          <w:tcPr>
            <w:tcW w:type="dxa" w:w="26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拒绝</w:t>
            </w:r>
          </w:p>
        </w:tc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只读</w:t>
            </w:r>
          </w:p>
        </w:tc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拒绝</w:t>
            </w:r>
          </w:p>
        </w:tc>
      </w:tr>
      <w:tr>
        <w:trPr>
          <w:cantSplit/>
        </w:trPr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非好友或已解除好友</w:t>
            </w:r>
          </w:p>
        </w:tc>
        <w:tc>
          <w:tcPr>
            <w:tcW w:type="dxa" w:w="26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拒绝</w:t>
            </w:r>
          </w:p>
        </w:tc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拒绝</w:t>
            </w:r>
          </w:p>
        </w:tc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拒绝</w:t>
            </w:r>
          </w:p>
        </w:tc>
      </w:tr>
      <w:tr>
        <w:trPr>
          <w:cantSplit/>
        </w:trPr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被排除的好友</w:t>
            </w:r>
          </w:p>
        </w:tc>
        <w:tc>
          <w:tcPr>
            <w:tcW w:type="dxa" w:w="26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拒绝</w:t>
            </w:r>
          </w:p>
        </w:tc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拒绝</w:t>
            </w:r>
          </w:p>
        </w:tc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拒绝</w:t>
            </w:r>
          </w:p>
        </w:tc>
      </w:tr>
      <w:tr>
        <w:trPr>
          <w:cantSplit/>
        </w:trPr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知识已删除或作者不可用</w:t>
            </w:r>
          </w:p>
        </w:tc>
        <w:tc>
          <w:tcPr>
            <w:tcW w:type="dxa" w:w="26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按对象状态处理</w:t>
            </w:r>
          </w:p>
        </w:tc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拒绝</w:t>
            </w:r>
          </w:p>
        </w:tc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拒绝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 Unicode MS" w:hAnsi="Arial Unicode MS" w:eastAsia="Arial Unicode MS" w:cs="Arial Unicode MS"/>
        </w:rPr>
        <w:t>取消单个好友共享的补充实现规则：selected删除该好友授权；friends增加此知识对该好友的排除记录，不应为了取消一人而改变其他好友的可见范围。再次显式保存范围时应展示并处理排除项，避免用户误解。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6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操作</w:t>
            </w:r>
          </w:p>
        </w:tc>
        <w:tc>
          <w:tcPr>
            <w:tcW w:type="dxa" w:w="7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必须联动的结果</w:t>
            </w:r>
          </w:p>
        </w:tc>
      </w:tr>
      <w:tr>
        <w:trPr>
          <w:cantSplit/>
        </w:trPr>
        <w:tc>
          <w:tcPr>
            <w:tcW w:type="dxa" w:w="26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切为仅自己</w:t>
            </w:r>
          </w:p>
        </w:tc>
        <w:tc>
          <w:tcPr>
            <w:tcW w:type="dxa" w:w="7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撤销全体好友读取；U39双向列表同步刷新。</w:t>
            </w:r>
          </w:p>
        </w:tc>
      </w:tr>
      <w:tr>
        <w:trPr>
          <w:cantSplit/>
        </w:trPr>
        <w:tc>
          <w:tcPr>
            <w:tcW w:type="dxa" w:w="26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解除好友</w:t>
            </w:r>
          </w:p>
        </w:tc>
        <w:tc>
          <w:tcPr>
            <w:tcW w:type="dxa" w:w="7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所有好友范围立即不再命中；指定授权标记撤销，重新添加不自动复活旧授权。</w:t>
            </w:r>
          </w:p>
        </w:tc>
      </w:tr>
      <w:tr>
        <w:trPr>
          <w:cantSplit/>
        </w:trPr>
        <w:tc>
          <w:tcPr>
            <w:tcW w:type="dxa" w:w="26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删除知识</w:t>
            </w:r>
          </w:p>
        </w:tc>
        <w:tc>
          <w:tcPr>
            <w:tcW w:type="dxa" w:w="7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撤销所有授权与缓存；好友旧链接显示S11不可用，不能返回旧正文。</w:t>
            </w:r>
          </w:p>
        </w:tc>
      </w:tr>
      <w:tr>
        <w:trPr>
          <w:cantSplit/>
        </w:trPr>
        <w:tc>
          <w:tcPr>
            <w:tcW w:type="dxa" w:w="26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查看共享内容</w:t>
            </w:r>
          </w:p>
        </w:tc>
        <w:tc>
          <w:tcPr>
            <w:tcW w:type="dxa" w:w="7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不自动加入自己的知识库、收藏、复习或今日计划；个人操作需要另行显式确认。</w:t>
            </w:r>
          </w:p>
        </w:tc>
      </w:tr>
      <w:tr>
        <w:trPr>
          <w:cantSplit/>
        </w:trPr>
        <w:tc>
          <w:tcPr>
            <w:tcW w:type="dxa" w:w="26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做个人笔记</w:t>
            </w:r>
          </w:p>
        </w:tc>
        <w:tc>
          <w:tcPr>
            <w:tcW w:type="dxa" w:w="7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如提供该能力，仅存本人笔记和受权限控制的源引用；不复制未授权全文。</w:t>
            </w:r>
          </w:p>
        </w:tc>
      </w:tr>
      <w:tr>
        <w:trPr>
          <w:cantSplit/>
        </w:trPr>
        <w:tc>
          <w:tcPr>
            <w:tcW w:type="dxa" w:w="26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所有好友的排除项</w:t>
            </w:r>
          </w:p>
        </w:tc>
        <w:tc>
          <w:tcPr>
            <w:tcW w:type="dxa" w:w="7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需S05共享排除管理状态，能查看、恢复单个排除；恢复仍要求是当前好友。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 Unicode MS" w:hAnsi="Arial Unicode MS" w:eastAsia="Arial Unicode MS" w:cs="Arial Unicode MS"/>
        </w:rPr>
        <w:t>建议对象：KnowledgeVisibility(scope, version)、KnowledgeGrant(knowledge_id, friend_id)、KnowledgeExclusion(knowledge_id, friend_id)。U38提交时校验每位目标仍是当前好友；过期名单返回冲突并要求刷新。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M13 定时资源任务配置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关联U25、U26。此模块负责按用户偏好收集资源，独立于U01每日学习任务包。</w:t>
      </w:r>
    </w:p>
    <w:p>
      <w:pPr>
        <w:keepLines/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6080760" cy="141884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du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18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  <w:color w:val="64748B"/>
          <w:sz w:val="17"/>
        </w:rPr>
        <w:t>功能流程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0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29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按钮</w:t>
            </w:r>
          </w:p>
        </w:tc>
        <w:tc>
          <w:tcPr>
            <w:tcW w:type="dxa" w:w="58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去向与结果</w:t>
            </w:r>
          </w:p>
        </w:tc>
      </w:tr>
      <w:tr>
        <w:trPr>
          <w:cantSplit/>
        </w:trPr>
        <w:tc>
          <w:tcPr>
            <w:tcW w:type="dxa" w:w="10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我的 U13</w:t>
            </w:r>
          </w:p>
        </w:tc>
        <w:tc>
          <w:tcPr>
            <w:tcW w:type="dxa" w:w="29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定时任务</w:t>
            </w:r>
          </w:p>
        </w:tc>
        <w:tc>
          <w:tcPr>
            <w:tcW w:type="dxa" w:w="58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补充入口S08→U25；当前图未展示该菜单，需要接入。</w:t>
            </w:r>
          </w:p>
        </w:tc>
      </w:tr>
      <w:tr>
        <w:trPr>
          <w:cantSplit/>
        </w:trPr>
        <w:tc>
          <w:tcPr>
            <w:tcW w:type="dxa" w:w="10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U25</w:t>
            </w:r>
          </w:p>
        </w:tc>
        <w:tc>
          <w:tcPr>
            <w:tcW w:type="dxa" w:w="29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全部／运行中／已暂停</w:t>
            </w:r>
          </w:p>
        </w:tc>
        <w:tc>
          <w:tcPr>
            <w:tcW w:type="dxa" w:w="58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页内筛选任务定义，保留筛选。</w:t>
            </w:r>
          </w:p>
        </w:tc>
      </w:tr>
      <w:tr>
        <w:trPr>
          <w:cantSplit/>
        </w:trPr>
        <w:tc>
          <w:tcPr>
            <w:tcW w:type="dxa" w:w="10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U25</w:t>
            </w:r>
          </w:p>
        </w:tc>
        <w:tc>
          <w:tcPr>
            <w:tcW w:type="dxa" w:w="29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新建定时任务</w:t>
            </w:r>
          </w:p>
        </w:tc>
        <w:tc>
          <w:tcPr>
            <w:tcW w:type="dxa" w:w="58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进入U26新建模式。</w:t>
            </w:r>
          </w:p>
        </w:tc>
      </w:tr>
      <w:tr>
        <w:trPr>
          <w:cantSplit/>
        </w:trPr>
        <w:tc>
          <w:tcPr>
            <w:tcW w:type="dxa" w:w="10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U25</w:t>
            </w:r>
          </w:p>
        </w:tc>
        <w:tc>
          <w:tcPr>
            <w:tcW w:type="dxa" w:w="29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编辑</w:t>
            </w:r>
          </w:p>
        </w:tc>
        <w:tc>
          <w:tcPr>
            <w:tcW w:type="dxa" w:w="58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进入U26编辑模式，传schedule_id/version。</w:t>
            </w:r>
          </w:p>
        </w:tc>
      </w:tr>
      <w:tr>
        <w:trPr>
          <w:cantSplit/>
        </w:trPr>
        <w:tc>
          <w:tcPr>
            <w:tcW w:type="dxa" w:w="10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U25</w:t>
            </w:r>
          </w:p>
        </w:tc>
        <w:tc>
          <w:tcPr>
            <w:tcW w:type="dxa" w:w="29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开关／恢复任务</w:t>
            </w:r>
          </w:p>
        </w:tc>
        <w:tc>
          <w:tcPr>
            <w:tcW w:type="dxa" w:w="58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启用或暂停未来调度；成功回写卡片，失败恢复旧开关值。</w:t>
            </w:r>
          </w:p>
        </w:tc>
      </w:tr>
      <w:tr>
        <w:trPr>
          <w:cantSplit/>
        </w:trPr>
        <w:tc>
          <w:tcPr>
            <w:tcW w:type="dxa" w:w="10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U25</w:t>
            </w:r>
          </w:p>
        </w:tc>
        <w:tc>
          <w:tcPr>
            <w:tcW w:type="dxa" w:w="29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查看今日资源／摄影精选</w:t>
            </w:r>
          </w:p>
        </w:tc>
        <w:tc>
          <w:tcPr>
            <w:tcW w:type="dxa" w:w="58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分别进入U27/U28，传任务与日期。</w:t>
            </w:r>
          </w:p>
        </w:tc>
      </w:tr>
      <w:tr>
        <w:trPr>
          <w:cantSplit/>
        </w:trPr>
        <w:tc>
          <w:tcPr>
            <w:tcW w:type="dxa" w:w="10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U26</w:t>
            </w:r>
          </w:p>
        </w:tc>
        <w:tc>
          <w:tcPr>
            <w:tcW w:type="dxa" w:w="29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来源范围</w:t>
            </w:r>
          </w:p>
        </w:tc>
        <w:tc>
          <w:tcPr>
            <w:tcW w:type="dxa" w:w="58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S08来源选择面板；只允许可用公开来源，不支持任意未知采集地址。</w:t>
            </w:r>
          </w:p>
        </w:tc>
      </w:tr>
      <w:tr>
        <w:trPr>
          <w:cantSplit/>
        </w:trPr>
        <w:tc>
          <w:tcPr>
            <w:tcW w:type="dxa" w:w="10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U26</w:t>
            </w:r>
          </w:p>
        </w:tc>
        <w:tc>
          <w:tcPr>
            <w:tcW w:type="dxa" w:w="29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频率／时间／每次上限</w:t>
            </w:r>
          </w:p>
        </w:tc>
        <w:tc>
          <w:tcPr>
            <w:tcW w:type="dxa" w:w="58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页内选择并实时刷新下次运行预览。</w:t>
            </w:r>
          </w:p>
        </w:tc>
      </w:tr>
      <w:tr>
        <w:trPr>
          <w:cantSplit/>
        </w:trPr>
        <w:tc>
          <w:tcPr>
            <w:tcW w:type="dxa" w:w="10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U26</w:t>
            </w:r>
          </w:p>
        </w:tc>
        <w:tc>
          <w:tcPr>
            <w:tcW w:type="dxa" w:w="29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去重／摘要／关注主题</w:t>
            </w:r>
          </w:p>
        </w:tc>
        <w:tc>
          <w:tcPr>
            <w:tcW w:type="dxa" w:w="58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更新配置，摘要标识AI辅助并保留来源。</w:t>
            </w:r>
          </w:p>
        </w:tc>
      </w:tr>
      <w:tr>
        <w:trPr>
          <w:cantSplit/>
        </w:trPr>
        <w:tc>
          <w:tcPr>
            <w:tcW w:type="dxa" w:w="10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U26</w:t>
            </w:r>
          </w:p>
        </w:tc>
        <w:tc>
          <w:tcPr>
            <w:tcW w:type="dxa" w:w="29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保存并启用／保存为暂停</w:t>
            </w:r>
          </w:p>
        </w:tc>
        <w:tc>
          <w:tcPr>
            <w:tcW w:type="dxa" w:w="58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校验成功回U25；分别active/paused，不等同立即执行。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 Unicode MS" w:hAnsi="Arial Unicode MS" w:eastAsia="Arial Unicode MS" w:cs="Arial Unicode MS"/>
        </w:rPr>
        <w:t>任务名称必填，主题和来源至少选择一项，时间使用北京时间。执行上限与来源可用性使用服务端统一配置。编辑只影响未来运行，已生成资源保留。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资源摘要为定时后台动作resource_summary：开启时预览发送范围并明确同意，后续按配置生成，沿用AI配额。摘要另存本次运行结果并标AI辅助，不自动新建知识；失败回退来源摘要。关闭摘要或撤回同意后停止生成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M13 每日资源与摄影结果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关联U27、U28及U30。资源必须展示真实发布日期、收集日期和来源；收藏入口形成可回访闭环。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5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31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按钮或区域</w:t>
            </w:r>
          </w:p>
        </w:tc>
        <w:tc>
          <w:tcPr>
            <w:tcW w:type="dxa" w:w="5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目标与结果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U27</w:t>
            </w:r>
          </w:p>
        </w:tc>
        <w:tc>
          <w:tcPr>
            <w:tcW w:type="dxa" w:w="31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历史</w:t>
            </w:r>
          </w:p>
        </w:tc>
        <w:tc>
          <w:tcPr>
            <w:tcW w:type="dxa" w:w="5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S08日期/批次列表，选中后仍在U27显示对应日期。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U27</w:t>
            </w:r>
          </w:p>
        </w:tc>
        <w:tc>
          <w:tcPr>
            <w:tcW w:type="dxa" w:w="31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所属任务／调整关注内容</w:t>
            </w:r>
          </w:p>
        </w:tc>
        <w:tc>
          <w:tcPr>
            <w:tcW w:type="dxa" w:w="5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进入U26编辑对应任务。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U27</w:t>
            </w:r>
          </w:p>
        </w:tc>
        <w:tc>
          <w:tcPr>
            <w:tcW w:type="dxa" w:w="31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全部／AI／开源工具等</w:t>
            </w:r>
          </w:p>
        </w:tc>
        <w:tc>
          <w:tcPr>
            <w:tcW w:type="dxa" w:w="5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本页筛选结果，分页加载剩余项目。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U27</w:t>
            </w:r>
          </w:p>
        </w:tc>
        <w:tc>
          <w:tcPr>
            <w:tcW w:type="dxa" w:w="31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查看原文</w:t>
            </w:r>
          </w:p>
        </w:tc>
        <w:tc>
          <w:tcPr>
            <w:tcW w:type="dxa" w:w="5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S09外链查看或复制链接；返回保留阅读位置。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U27</w:t>
            </w:r>
          </w:p>
        </w:tc>
        <w:tc>
          <w:tcPr>
            <w:tcW w:type="dxa" w:w="31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收藏</w:t>
            </w:r>
          </w:p>
        </w:tc>
        <w:tc>
          <w:tcPr>
            <w:tcW w:type="dxa" w:w="5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幂等加入收藏；U30需按S08补充资源分类。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U28</w:t>
            </w:r>
          </w:p>
        </w:tc>
        <w:tc>
          <w:tcPr>
            <w:tcW w:type="dxa" w:w="31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近期热门／最新发布／我的收藏</w:t>
            </w:r>
          </w:p>
        </w:tc>
        <w:tc>
          <w:tcPr>
            <w:tcW w:type="dxa" w:w="5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页内切换排序或已收藏摄影列表。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U28</w:t>
            </w:r>
          </w:p>
        </w:tc>
        <w:tc>
          <w:tcPr>
            <w:tcW w:type="dxa" w:w="31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风光／街拍／人像／构图</w:t>
            </w:r>
          </w:p>
        </w:tc>
        <w:tc>
          <w:tcPr>
            <w:tcW w:type="dxa" w:w="5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筛选摄影内容，不改用户任务偏好。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U28</w:t>
            </w:r>
          </w:p>
        </w:tc>
        <w:tc>
          <w:tcPr>
            <w:tcW w:type="dxa" w:w="31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查看原作／作品卡片</w:t>
            </w:r>
          </w:p>
        </w:tc>
        <w:tc>
          <w:tcPr>
            <w:tcW w:type="dxa" w:w="5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打开S09原作链接或预览；保留来源。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U28</w:t>
            </w:r>
          </w:p>
        </w:tc>
        <w:tc>
          <w:tcPr>
            <w:tcW w:type="dxa" w:w="31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收藏灵感／书签</w:t>
            </w:r>
          </w:p>
        </w:tc>
        <w:tc>
          <w:tcPr>
            <w:tcW w:type="dxa" w:w="5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更新个人收藏；本页我的收藏与U30资源分类同步。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U28</w:t>
            </w:r>
          </w:p>
        </w:tc>
        <w:tc>
          <w:tcPr>
            <w:tcW w:type="dxa" w:w="31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调整摄影偏好</w:t>
            </w:r>
          </w:p>
        </w:tc>
        <w:tc>
          <w:tcPr>
            <w:tcW w:type="dxa" w:w="5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进入U26对应摄影任务编辑模式。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结果失败或为空</w:t>
            </w:r>
          </w:p>
        </w:tc>
        <w:tc>
          <w:tcPr>
            <w:tcW w:type="dxa" w:w="31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重试／调整任务</w:t>
            </w:r>
          </w:p>
        </w:tc>
        <w:tc>
          <w:tcPr>
            <w:tcW w:type="dxa" w:w="5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S08运行状态；不填充虚假资源，旧结果仍可回访。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 Unicode MS" w:hAnsi="Arial Unicode MS" w:eastAsia="Arial Unicode MS" w:cs="Arial Unicode MS"/>
        </w:rPr>
        <w:t>状态分开保存：任务定义active/paused；单次执行queued/running/success/partial/failed；阅读和收藏另存。U25“运行中”建议在开发文案中明确为已启用，避免与单次作业正在执行混淆。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暂停只阻止未来调度；已有执行是否取消必须另行操作。去重按稳定来源标识和内容版本处理，重复运行不能重复计入今日更新数。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M14 隐私数据与账号退出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关联U15。私人数据默认受所有权保护；好友读取只适用于明确授予范围的知识和资料。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按钮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状态与返回</w:t>
            </w:r>
          </w:p>
        </w:tc>
      </w:tr>
      <w:tr>
        <w:trPr>
          <w:cantSplit/>
        </w:trPr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U15</w:t>
            </w:r>
          </w:p>
        </w:tc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AI内容发送许可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保存同意版本；撤回后阻止新发送并取消未发作业，当前原文保留。</w:t>
            </w:r>
          </w:p>
        </w:tc>
      </w:tr>
      <w:tr>
        <w:trPr>
          <w:cantSplit/>
        </w:trPr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U15</w:t>
            </w:r>
          </w:p>
        </w:tc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申请导出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创建本人导出作业，留在页面显示处理中；不重复创建并行副本。</w:t>
            </w:r>
          </w:p>
        </w:tc>
      </w:tr>
      <w:tr>
        <w:trPr>
          <w:cantSplit/>
        </w:trPr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U15</w:t>
            </w:r>
          </w:p>
        </w:tc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下载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成功后系统文件保存/打开；24小时过期需重新申请，下载重新鉴权。</w:t>
            </w:r>
          </w:p>
        </w:tc>
      </w:tr>
      <w:tr>
        <w:trPr>
          <w:cantSplit/>
        </w:trPr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U15</w:t>
            </w:r>
          </w:p>
        </w:tc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查看删除进度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打开S07清理状态，显示待处理、处理中、成功或失败步骤。</w:t>
            </w:r>
          </w:p>
        </w:tc>
      </w:tr>
      <w:tr>
        <w:trPr>
          <w:cantSplit/>
        </w:trPr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U15</w:t>
            </w:r>
          </w:p>
        </w:tc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注销账号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S07二次确认影响后提交；撤会话并进入删除状态，转U16/进度收据。</w:t>
            </w:r>
          </w:p>
        </w:tc>
      </w:tr>
      <w:tr>
        <w:trPr>
          <w:cantSplit/>
        </w:trPr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U15</w:t>
            </w:r>
          </w:p>
        </w:tc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隐私说明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打开S01说明；返回保留原位置。</w:t>
            </w:r>
          </w:p>
        </w:tc>
      </w:tr>
      <w:tr>
        <w:trPr>
          <w:cantSplit/>
        </w:trPr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U13</w:t>
            </w:r>
          </w:p>
        </w:tc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问题反馈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S07输入反馈后提交，显示成功/失败；不默认附带私人正文。</w:t>
            </w:r>
          </w:p>
        </w:tc>
      </w:tr>
      <w:tr>
        <w:trPr>
          <w:cantSplit/>
        </w:trPr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账号失效</w:t>
            </w:r>
          </w:p>
        </w:tc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重新登录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保留按账号隔离的草稿；同一身份登录后恢复合法入口。</w:t>
            </w:r>
          </w:p>
        </w:tc>
      </w:tr>
      <w:tr>
        <w:trPr>
          <w:cantSplit/>
        </w:trPr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退出或切换账号</w:t>
            </w:r>
          </w:p>
        </w:tc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确认清理本地缓存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提示未同步草稿；清除私人缓存，禁止下一用户看到上一用户数据。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 Unicode MS" w:hAnsi="Arial Unicode MS" w:eastAsia="Arial Unicode MS" w:cs="Arial Unicode MS"/>
        </w:rPr>
        <w:t>导出只包含本人允许导出的计划、任务、复盘、知识、反馈、周结及行动，不包含好友私人资料、未经授权文章全文或共享来源的完整副本。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注销与删除联动停复习、停定时任务、撤共享、取消未执行AI、清理索引与缓存。原U15“私人正文仅在本人账号展示”应更新为默认私有及显式共享后的实际规则。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公共状态与导航恢复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所有模块采用一致的保存、错误和返回约定，避免接口完成而页面停留在错误状态。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3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用户界面</w:t>
            </w:r>
          </w:p>
        </w:tc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实现约定</w:t>
            </w:r>
          </w:p>
        </w:tc>
      </w:tr>
      <w:tr>
        <w:trPr>
          <w:cantSplit/>
        </w:trPr>
        <w:tc>
          <w:tcPr>
            <w:tcW w:type="dxa" w:w="1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加载中</w:t>
            </w:r>
          </w:p>
        </w:tc>
        <w:tc>
          <w:tcPr>
            <w:tcW w:type="dxa" w:w="3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骨架或进度，主操作防重复</w:t>
            </w:r>
          </w:p>
        </w:tc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请求可取消；旧请求不得覆盖新筛选结果。</w:t>
            </w:r>
          </w:p>
        </w:tc>
      </w:tr>
      <w:tr>
        <w:trPr>
          <w:cantSplit/>
        </w:trPr>
        <w:tc>
          <w:tcPr>
            <w:tcW w:type="dxa" w:w="1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空列表</w:t>
            </w:r>
          </w:p>
        </w:tc>
        <w:tc>
          <w:tcPr>
            <w:tcW w:type="dxa" w:w="3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说明原因与可执行入口</w:t>
            </w:r>
          </w:p>
        </w:tc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区分首次无数据、筛选无结果、无权限、内容不足。</w:t>
            </w:r>
          </w:p>
        </w:tc>
      </w:tr>
      <w:tr>
        <w:trPr>
          <w:cantSplit/>
        </w:trPr>
        <w:tc>
          <w:tcPr>
            <w:tcW w:type="dxa" w:w="1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提交失败</w:t>
            </w:r>
          </w:p>
        </w:tc>
        <w:tc>
          <w:tcPr>
            <w:tcW w:type="dxa" w:w="3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保留输入，可重试</w:t>
            </w:r>
          </w:p>
        </w:tc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同幂等键查结果，不能盲目生成新记录。</w:t>
            </w:r>
          </w:p>
        </w:tc>
      </w:tr>
      <w:tr>
        <w:trPr>
          <w:cantSplit/>
        </w:trPr>
        <w:tc>
          <w:tcPr>
            <w:tcW w:type="dxa" w:w="1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版本冲突</w:t>
            </w:r>
          </w:p>
        </w:tc>
        <w:tc>
          <w:tcPr>
            <w:tcW w:type="dxa" w:w="3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U23或同型弹层</w:t>
            </w:r>
          </w:p>
        </w:tc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先复制/保留本地稿，再重载服务器版本；不静默覆盖。</w:t>
            </w:r>
          </w:p>
        </w:tc>
      </w:tr>
      <w:tr>
        <w:trPr>
          <w:cantSplit/>
        </w:trPr>
        <w:tc>
          <w:tcPr>
            <w:tcW w:type="dxa" w:w="1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未保存返回</w:t>
            </w:r>
          </w:p>
        </w:tc>
        <w:tc>
          <w:tcPr>
            <w:tcW w:type="dxa" w:w="3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保留草稿／放弃／继续编辑</w:t>
            </w:r>
          </w:p>
        </w:tc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详情返回恢复来源；主Tab切换同样处理未保存内容。</w:t>
            </w:r>
          </w:p>
        </w:tc>
      </w:tr>
      <w:tr>
        <w:trPr>
          <w:cantSplit/>
        </w:trPr>
        <w:tc>
          <w:tcPr>
            <w:tcW w:type="dxa" w:w="1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已保存返回</w:t>
            </w:r>
          </w:p>
        </w:tc>
        <w:tc>
          <w:tcPr>
            <w:tcW w:type="dxa" w:w="3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轻提示并刷新上一页</w:t>
            </w:r>
          </w:p>
        </w:tc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列表更新对应对象，不跳到无关主页面。</w:t>
            </w:r>
          </w:p>
        </w:tc>
      </w:tr>
      <w:tr>
        <w:trPr>
          <w:cantSplit/>
        </w:trPr>
        <w:tc>
          <w:tcPr>
            <w:tcW w:type="dxa" w:w="1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登录失效</w:t>
            </w:r>
          </w:p>
        </w:tc>
        <w:tc>
          <w:tcPr>
            <w:tcW w:type="dxa" w:w="3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登录引导</w:t>
            </w:r>
          </w:p>
        </w:tc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登录后恢复已授权目标，不恢复失效对象。</w:t>
            </w:r>
          </w:p>
        </w:tc>
      </w:tr>
      <w:tr>
        <w:trPr>
          <w:cantSplit/>
        </w:trPr>
        <w:tc>
          <w:tcPr>
            <w:tcW w:type="dxa" w:w="1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共享权限变化</w:t>
            </w:r>
          </w:p>
        </w:tc>
        <w:tc>
          <w:tcPr>
            <w:tcW w:type="dxa" w:w="3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S11内容不可用</w:t>
            </w:r>
          </w:p>
        </w:tc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清除正文及不应保留的缓存；回共享列表刷新。</w:t>
            </w:r>
          </w:p>
        </w:tc>
      </w:tr>
      <w:tr>
        <w:trPr>
          <w:cantSplit/>
        </w:trPr>
        <w:tc>
          <w:tcPr>
            <w:tcW w:type="dxa" w:w="1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外链或音频失败</w:t>
            </w:r>
          </w:p>
        </w:tc>
        <w:tc>
          <w:tcPr>
            <w:tcW w:type="dxa" w:w="3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复制链接／重试／返回</w:t>
            </w:r>
          </w:p>
        </w:tc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不阻塞核心阅读与记录。</w:t>
            </w:r>
          </w:p>
        </w:tc>
      </w:tr>
      <w:tr>
        <w:trPr>
          <w:cantSplit/>
        </w:trPr>
        <w:tc>
          <w:tcPr>
            <w:tcW w:type="dxa" w:w="1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异步作业退出</w:t>
            </w:r>
          </w:p>
        </w:tc>
        <w:tc>
          <w:tcPr>
            <w:tcW w:type="dxa" w:w="3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后台进行中提示</w:t>
            </w:r>
          </w:p>
        </w:tc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用job_id重进恢复；通知不是唯一恢复手段。</w:t>
            </w:r>
          </w:p>
        </w:tc>
      </w:tr>
      <w:tr>
        <w:trPr>
          <w:cantSplit/>
        </w:trPr>
        <w:tc>
          <w:tcPr>
            <w:tcW w:type="dxa" w:w="1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同时多设备</w:t>
            </w:r>
          </w:p>
        </w:tc>
        <w:tc>
          <w:tcPr>
            <w:tcW w:type="dxa" w:w="3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显示最新版本与必要冲突提示</w:t>
            </w:r>
          </w:p>
        </w:tc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服务端状态为准；计数、关系、授权不可只存在本地。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 Unicode MS" w:hAnsi="Arial Unicode MS" w:eastAsia="Arial Unicode MS" w:cs="Arial Unicode MS"/>
        </w:rPr>
        <w:t>统一写入携带Idempotency-Key，更新携带expected_version；错误返回request_id。400输入问题、401登录失效、404对象不可访问、409版本/幂等冲突、422状态不允许、429频控、503依赖不可用，前端分别处理。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开发拆分与模块依赖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以下拆分可直接用于开发看板。每个工作包都以可走通的交互闭环作为完成条件。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4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工作包</w:t>
            </w:r>
          </w:p>
        </w:tc>
        <w:tc>
          <w:tcPr>
            <w:tcW w:type="dxa" w:w="36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包含内容</w:t>
            </w:r>
          </w:p>
        </w:tc>
        <w:tc>
          <w:tcPr>
            <w:tcW w:type="dxa" w:w="4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依赖与完成条件</w:t>
            </w:r>
          </w:p>
        </w:tc>
      </w:tr>
      <w:tr>
        <w:trPr>
          <w:cantSplit/>
        </w:trPr>
        <w:tc>
          <w:tcPr>
            <w:tcW w:type="dxa" w:w="14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D01 身份与资料</w:t>
            </w:r>
          </w:p>
        </w:tc>
        <w:tc>
          <w:tcPr>
            <w:tcW w:type="dxa" w:w="36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M01、M02，授权、资料、字段可见</w:t>
            </w:r>
          </w:p>
        </w:tc>
        <w:tc>
          <w:tcPr>
            <w:tcW w:type="dxa" w:w="4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先完成账号隔离与U16/U46/U41往返；手机号只读。</w:t>
            </w:r>
          </w:p>
        </w:tc>
      </w:tr>
      <w:tr>
        <w:trPr>
          <w:cantSplit/>
        </w:trPr>
        <w:tc>
          <w:tcPr>
            <w:tcW w:type="dxa" w:w="14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D02 记录底座</w:t>
            </w:r>
          </w:p>
        </w:tc>
        <w:tc>
          <w:tcPr>
            <w:tcW w:type="dxa" w:w="36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M03、M06、M07，计划/今日/复盘/知识</w:t>
            </w:r>
          </w:p>
        </w:tc>
        <w:tc>
          <w:tcPr>
            <w:tcW w:type="dxa" w:w="4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依赖D01；保存、列表、详情、冲突、删除走通。</w:t>
            </w:r>
          </w:p>
        </w:tc>
      </w:tr>
      <w:tr>
        <w:trPr>
          <w:cantSplit/>
        </w:trPr>
        <w:tc>
          <w:tcPr>
            <w:tcW w:type="dxa" w:w="14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D03 学习周期</w:t>
            </w:r>
          </w:p>
        </w:tc>
        <w:tc>
          <w:tcPr>
            <w:tcW w:type="dxa" w:w="36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M04、M05、M08、M09；V3.1英语记忆训练见第13章</w:t>
            </w:r>
          </w:p>
        </w:tc>
        <w:tc>
          <w:tcPr>
            <w:tcW w:type="dxa" w:w="4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依赖D02；词条发音、主动回忆、错词回补、统一复习、结果与周结行动闭环。</w:t>
            </w:r>
          </w:p>
        </w:tc>
      </w:tr>
      <w:tr>
        <w:trPr>
          <w:cantSplit/>
        </w:trPr>
        <w:tc>
          <w:tcPr>
            <w:tcW w:type="dxa" w:w="14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D04 AI公共能力</w:t>
            </w:r>
          </w:p>
        </w:tc>
        <w:tc>
          <w:tcPr>
            <w:tcW w:type="dxa" w:w="36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M10，五类action与额度</w:t>
            </w:r>
          </w:p>
        </w:tc>
        <w:tc>
          <w:tcPr>
            <w:tcW w:type="dxa" w:w="4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依赖记录版本；可选英语记忆子场景复用explain_content；关闭AI仍能完成学习。</w:t>
            </w:r>
          </w:p>
        </w:tc>
      </w:tr>
      <w:tr>
        <w:trPr>
          <w:cantSplit/>
        </w:trPr>
        <w:tc>
          <w:tcPr>
            <w:tcW w:type="dxa" w:w="14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D05 好友关系</w:t>
            </w:r>
          </w:p>
        </w:tc>
        <w:tc>
          <w:tcPr>
            <w:tcW w:type="dxa" w:w="36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M11，搜索/申请/同意/拒绝/资料</w:t>
            </w:r>
          </w:p>
        </w:tc>
        <w:tc>
          <w:tcPr>
            <w:tcW w:type="dxa" w:w="4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依赖D01；A/B双账号与并发测试通过。</w:t>
            </w:r>
          </w:p>
        </w:tc>
      </w:tr>
      <w:tr>
        <w:trPr>
          <w:cantSplit/>
        </w:trPr>
        <w:tc>
          <w:tcPr>
            <w:tcW w:type="dxa" w:w="14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D06 知识共享</w:t>
            </w:r>
          </w:p>
        </w:tc>
        <w:tc>
          <w:tcPr>
            <w:tcW w:type="dxa" w:w="36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M12，可见范围/授权/撤销</w:t>
            </w:r>
          </w:p>
        </w:tc>
        <w:tc>
          <w:tcPr>
            <w:tcW w:type="dxa" w:w="4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依赖D02+D05；列表、详情与旧链接权限一致。</w:t>
            </w:r>
          </w:p>
        </w:tc>
      </w:tr>
      <w:tr>
        <w:trPr>
          <w:cantSplit/>
        </w:trPr>
        <w:tc>
          <w:tcPr>
            <w:tcW w:type="dxa" w:w="14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D07 定时资源</w:t>
            </w:r>
          </w:p>
        </w:tc>
        <w:tc>
          <w:tcPr>
            <w:tcW w:type="dxa" w:w="36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M13，任务配置/结果/收藏</w:t>
            </w:r>
          </w:p>
        </w:tc>
        <w:tc>
          <w:tcPr>
            <w:tcW w:type="dxa" w:w="4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依赖来源与执行作业；失败不产生虚假完成。</w:t>
            </w:r>
          </w:p>
        </w:tc>
      </w:tr>
      <w:tr>
        <w:trPr>
          <w:cantSplit/>
        </w:trPr>
        <w:tc>
          <w:tcPr>
            <w:tcW w:type="dxa" w:w="14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D08 数据控制</w:t>
            </w:r>
          </w:p>
        </w:tc>
        <w:tc>
          <w:tcPr>
            <w:tcW w:type="dxa" w:w="36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M14、公共错误、导出删除</w:t>
            </w:r>
          </w:p>
        </w:tc>
        <w:tc>
          <w:tcPr>
            <w:tcW w:type="dxa" w:w="4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贯穿所有包；分享后删除、撤权和缓存联动通过。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 Unicode MS" w:hAnsi="Arial Unicode MS" w:eastAsia="Arial Unicode MS" w:cs="Arial Unicode MS"/>
        </w:rPr>
        <w:t>建议前端按身份、学习、知识、复盘、成长、好友、资源、公共组件划分；后端按账号、计划任务、知识与复习、关系授权、异步作业划分。U编号是设计索引，实际路由命名可按工程规范确定。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共享调用最小参数：对象ID、版本、来源入口、必要业务日期或任务ID。不要把昵称、列表索引、前端显示的关系状态作为权限依据。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开发交接产物应包含路由表、接口字段、状态枚举、权限矩阵、迁移脚本和测试数据。本文定义业务语义，不预设已实现或已通过正式微信接入。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需要补齐的界面与状态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下列节点用于消除现有设计中的断点。可复用页面或弹层，不强制新增独立PNG；实现时应有明确可访问状态。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功能补充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接入位置</w:t>
            </w:r>
          </w:p>
        </w:tc>
      </w:tr>
      <w:tr>
        <w:trPr>
          <w:cantSplit/>
        </w:trPr>
        <w:tc>
          <w:tcPr>
            <w:tcW w:type="dxa" w:w="1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S01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协议、隐私、产品及AI用途说明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U16/U46/U15/U17；返回恢复原页。</w:t>
            </w:r>
          </w:p>
        </w:tc>
      </w:tr>
      <w:tr>
        <w:trPr>
          <w:cantSplit/>
        </w:trPr>
        <w:tc>
          <w:tcPr>
            <w:tcW w:type="dxa" w:w="1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S02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复盘历史列表与日期选择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U01/U13/U21→历史→U06。</w:t>
            </w:r>
          </w:p>
        </w:tc>
      </w:tr>
      <w:tr>
        <w:trPr>
          <w:cantSplit/>
        </w:trPr>
        <w:tc>
          <w:tcPr>
            <w:tcW w:type="dxa" w:w="1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S03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今日差异确认、周选择、每日明细、行动编辑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U14/U09/U11/U12。</w:t>
            </w:r>
          </w:p>
        </w:tc>
      </w:tr>
      <w:tr>
        <w:trPr>
          <w:cantSplit/>
        </w:trPr>
        <w:tc>
          <w:tcPr>
            <w:tcW w:type="dxa" w:w="1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S04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知识筛选、笔记详情、本人编辑、验证表单、更多菜单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U07/U08/U29/U34；公共内容补做笔记入口。</w:t>
            </w:r>
          </w:p>
        </w:tc>
      </w:tr>
      <w:tr>
        <w:trPr>
          <w:cantSplit/>
        </w:trPr>
        <w:tc>
          <w:tcPr>
            <w:tcW w:type="dxa" w:w="1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S05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资料可见范围、共享排除管理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U41/U38；与后端权限规则同步。</w:t>
            </w:r>
          </w:p>
        </w:tc>
      </w:tr>
      <w:tr>
        <w:trPr>
          <w:cantSplit/>
        </w:trPr>
        <w:tc>
          <w:tcPr>
            <w:tcW w:type="dxa" w:w="1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S06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熟悉度编辑、词条更多、移出生词本与暂停复习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U05/U31/U40。</w:t>
            </w:r>
          </w:p>
        </w:tc>
      </w:tr>
      <w:tr>
        <w:trPr>
          <w:cantSplit/>
        </w:trPr>
        <w:tc>
          <w:tcPr>
            <w:tcW w:type="dxa" w:w="1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S07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反馈、AI用量、导出/删除进度、注销确认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U13/U15。</w:t>
            </w:r>
          </w:p>
        </w:tc>
      </w:tr>
      <w:tr>
        <w:trPr>
          <w:cantSplit/>
        </w:trPr>
        <w:tc>
          <w:tcPr>
            <w:tcW w:type="dxa" w:w="1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S08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定时任务入口、来源选择、运行历史/失败、资源收藏分类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U13补定时任务；U25—U28；U30增加资源/摄影覆盖。</w:t>
            </w:r>
          </w:p>
        </w:tc>
      </w:tr>
      <w:tr>
        <w:trPr>
          <w:cantSplit/>
        </w:trPr>
        <w:tc>
          <w:tcPr>
            <w:tcW w:type="dxa" w:w="1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S09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来源外链、链接复制、图片或文件选择与预览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内容、短文、资源、新建知识、头像。</w:t>
            </w:r>
          </w:p>
        </w:tc>
      </w:tr>
      <w:tr>
        <w:trPr>
          <w:cantSplit/>
        </w:trPr>
        <w:tc>
          <w:tcPr>
            <w:tcW w:type="dxa" w:w="1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S10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申请已发送/已拒绝/已添加/不可处理、更多和解除好友确认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U36/U37/U43/U44；AI业务页查看作业入口。</w:t>
            </w:r>
          </w:p>
        </w:tc>
      </w:tr>
      <w:tr>
        <w:trPr>
          <w:cantSplit/>
        </w:trPr>
        <w:tc>
          <w:tcPr>
            <w:tcW w:type="dxa" w:w="1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S11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内容下架、删除、撤权或账号不可用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全部详情页和分享深链入口。</w:t>
            </w:r>
          </w:p>
        </w:tc>
      </w:tr>
      <w:tr>
        <w:trPr>
          <w:cantSplit/>
        </w:trPr>
        <w:tc>
          <w:tcPr>
            <w:tcW w:type="dxa" w:w="1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S12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英语学习目标、本轮设置与复习选择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U04/U14；数量沿用原计划，复习显式选择。</w:t>
            </w:r>
          </w:p>
        </w:tc>
      </w:tr>
      <w:tr>
        <w:trPr>
          <w:cantSplit/>
        </w:trPr>
        <w:tc>
          <w:tcPr>
            <w:tcW w:type="dxa" w:w="1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S13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新词记忆训练态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U05/U40复用词条数据；保留完整详情入口。</w:t>
            </w:r>
          </w:p>
        </w:tc>
      </w:tr>
      <w:tr>
        <w:trPr>
          <w:cantSplit/>
        </w:trPr>
        <w:tc>
          <w:tcPr>
            <w:tcW w:type="dxa" w:w="1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S14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遮答案练习、提示、反馈与错词回补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复用U10；分别保存首答、重试和调度反馈。</w:t>
            </w:r>
          </w:p>
        </w:tc>
      </w:tr>
      <w:tr>
        <w:trPr>
          <w:cantSplit/>
        </w:trPr>
        <w:tc>
          <w:tcPr>
            <w:tcW w:type="dxa" w:w="1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S15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本轮结果、分维度记录与延迟抽测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U04/U09/U10结束态；不新增主Tab。</w:t>
            </w:r>
          </w:p>
        </w:tc>
      </w:tr>
      <w:tr>
        <w:trPr>
          <w:cantSplit/>
        </w:trPr>
        <w:tc>
          <w:tcPr>
            <w:tcW w:type="dxa" w:w="1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S16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个人记忆提示与个人例句（后续增强）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U05/U40关联本人笔记；AI流程沿用U17—U20。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 Unicode MS" w:hAnsi="Arial Unicode MS" w:eastAsia="Arial Unicode MS" w:cs="Arial Unicode MS"/>
        </w:rPr>
        <w:t>开发前同步文案：U16不再写不采集手机号；U15不能再宣称所有正文永远仅本人可读；U03补做笔记入口；U13补定时任务菜单；U30覆盖资源收藏；好友更多菜单增加管理动作。旧图仅作视觉参考，行为按当前流程执行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验收清单 核心学习与资料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每项均记录测试账号、输入、实际跳转、状态、接口结果和截图。页面可点击不等于业务已闭环。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0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7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测试场景</w:t>
            </w:r>
          </w:p>
        </w:tc>
        <w:tc>
          <w:tcPr>
            <w:tcW w:type="dxa" w:w="60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通过条件</w:t>
            </w:r>
          </w:p>
        </w:tc>
      </w:tr>
      <w:tr>
        <w:trPr>
          <w:cantSplit/>
        </w:trPr>
        <w:tc>
          <w:tcPr>
            <w:tcW w:type="dxa" w:w="10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A01</w:t>
            </w:r>
          </w:p>
        </w:tc>
        <w:tc>
          <w:tcPr>
            <w:tcW w:type="dxa" w:w="27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新用户注册与重复登录</w:t>
            </w:r>
          </w:p>
        </w:tc>
        <w:tc>
          <w:tcPr>
            <w:tcW w:type="dxa" w:w="60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授权信息正确落库；手机号只读；重复登录不重复账号/名额。</w:t>
            </w:r>
          </w:p>
        </w:tc>
      </w:tr>
      <w:tr>
        <w:trPr>
          <w:cantSplit/>
        </w:trPr>
        <w:tc>
          <w:tcPr>
            <w:tcW w:type="dxa" w:w="10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A02</w:t>
            </w:r>
          </w:p>
        </w:tc>
        <w:tc>
          <w:tcPr>
            <w:tcW w:type="dxa" w:w="27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资料保存与取消</w:t>
            </w:r>
          </w:p>
        </w:tc>
        <w:tc>
          <w:tcPr>
            <w:tcW w:type="dxa" w:w="60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八类资料完整；英语名字在真实姓名下；取消不丢已保存值。</w:t>
            </w:r>
          </w:p>
        </w:tc>
      </w:tr>
      <w:tr>
        <w:trPr>
          <w:cantSplit/>
        </w:trPr>
        <w:tc>
          <w:tcPr>
            <w:tcW w:type="dxa" w:w="10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A03</w:t>
            </w:r>
          </w:p>
        </w:tc>
        <w:tc>
          <w:tcPr>
            <w:tcW w:type="dxa" w:w="27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搜索三类型</w:t>
            </w:r>
          </w:p>
        </w:tc>
        <w:tc>
          <w:tcPr>
            <w:tcW w:type="dxa" w:w="60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ID/手机精确；昵称模糊可多结果选择；目标使用user_id。</w:t>
            </w:r>
          </w:p>
        </w:tc>
      </w:tr>
      <w:tr>
        <w:trPr>
          <w:cantSplit/>
        </w:trPr>
        <w:tc>
          <w:tcPr>
            <w:tcW w:type="dxa" w:w="10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A04</w:t>
            </w:r>
          </w:p>
        </w:tc>
        <w:tc>
          <w:tcPr>
            <w:tcW w:type="dxa" w:w="27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今日8项样例与调整</w:t>
            </w:r>
          </w:p>
        </w:tc>
        <w:tc>
          <w:tcPr>
            <w:tcW w:type="dxa" w:w="60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5/8=62.5%；取消未开始项后5/7；原快照保留。</w:t>
            </w:r>
          </w:p>
        </w:tc>
      </w:tr>
      <w:tr>
        <w:trPr>
          <w:cantSplit/>
        </w:trPr>
        <w:tc>
          <w:tcPr>
            <w:tcW w:type="dxa" w:w="10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A05</w:t>
            </w:r>
          </w:p>
        </w:tc>
        <w:tc>
          <w:tcPr>
            <w:tcW w:type="dxa" w:w="27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非活动日与临时学习</w:t>
            </w:r>
          </w:p>
        </w:tc>
        <w:tc>
          <w:tcPr>
            <w:tcW w:type="dxa" w:w="60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不自动建包；今天也学习只影响当天。</w:t>
            </w:r>
          </w:p>
        </w:tc>
      </w:tr>
      <w:tr>
        <w:trPr>
          <w:cantSplit/>
        </w:trPr>
        <w:tc>
          <w:tcPr>
            <w:tcW w:type="dxa" w:w="10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A06</w:t>
            </w:r>
          </w:p>
        </w:tc>
        <w:tc>
          <w:tcPr>
            <w:tcW w:type="dxa" w:w="27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技术与英语切换</w:t>
            </w:r>
          </w:p>
        </w:tc>
        <w:tc>
          <w:tcPr>
            <w:tcW w:type="dxa" w:w="60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一级与二级标签状态连续，返回恢复筛选与滚动。</w:t>
            </w:r>
          </w:p>
        </w:tc>
      </w:tr>
      <w:tr>
        <w:trPr>
          <w:cantSplit/>
        </w:trPr>
        <w:tc>
          <w:tcPr>
            <w:tcW w:type="dxa" w:w="10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A07</w:t>
            </w:r>
          </w:p>
        </w:tc>
        <w:tc>
          <w:tcPr>
            <w:tcW w:type="dxa" w:w="27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词性和发音</w:t>
            </w:r>
          </w:p>
        </w:tc>
        <w:tc>
          <w:tcPr>
            <w:tcW w:type="dxa" w:w="60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英美按钮、例句音频正确；record不同词性对应读音；失败可恢复。</w:t>
            </w:r>
          </w:p>
        </w:tc>
      </w:tr>
      <w:tr>
        <w:trPr>
          <w:cantSplit/>
        </w:trPr>
        <w:tc>
          <w:tcPr>
            <w:tcW w:type="dxa" w:w="10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A08</w:t>
            </w:r>
          </w:p>
        </w:tc>
        <w:tc>
          <w:tcPr>
            <w:tcW w:type="dxa" w:w="27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收藏与生词去重</w:t>
            </w:r>
          </w:p>
        </w:tc>
        <w:tc>
          <w:tcPr>
            <w:tcW w:type="dxa" w:w="60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重复点击只建一个关系；取消收藏不删独立笔记。</w:t>
            </w:r>
          </w:p>
        </w:tc>
      </w:tr>
      <w:tr>
        <w:trPr>
          <w:cantSplit/>
        </w:trPr>
        <w:tc>
          <w:tcPr>
            <w:tcW w:type="dxa" w:w="10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A09</w:t>
            </w:r>
          </w:p>
        </w:tc>
        <w:tc>
          <w:tcPr>
            <w:tcW w:type="dxa" w:w="27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复盘断网与补交</w:t>
            </w:r>
          </w:p>
        </w:tc>
        <w:tc>
          <w:tcPr>
            <w:tcW w:type="dxa" w:w="60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本地草稿恢复；冲突不覆盖；旧复盘不完成今天任务。</w:t>
            </w:r>
          </w:p>
        </w:tc>
      </w:tr>
      <w:tr>
        <w:trPr>
          <w:cantSplit/>
        </w:trPr>
        <w:tc>
          <w:tcPr>
            <w:tcW w:type="dxa" w:w="10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A10</w:t>
            </w:r>
          </w:p>
        </w:tc>
        <w:tc>
          <w:tcPr>
            <w:tcW w:type="dxa" w:w="27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新建与独立笔记</w:t>
            </w:r>
          </w:p>
        </w:tc>
        <w:tc>
          <w:tcPr>
            <w:tcW w:type="dxa" w:w="60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标题内容必填；做笔记不修改原文；标签去重。</w:t>
            </w:r>
          </w:p>
        </w:tc>
      </w:tr>
      <w:tr>
        <w:trPr>
          <w:cantSplit/>
        </w:trPr>
        <w:tc>
          <w:tcPr>
            <w:tcW w:type="dxa" w:w="10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A11</w:t>
            </w:r>
          </w:p>
        </w:tc>
        <w:tc>
          <w:tcPr>
            <w:tcW w:type="dxa" w:w="27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复习阶段与跨日</w:t>
            </w:r>
          </w:p>
        </w:tc>
        <w:tc>
          <w:tcPr>
            <w:tcW w:type="dxa" w:w="60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固定间隔正确；重复反馈幂等；旧任务不倒写。</w:t>
            </w:r>
          </w:p>
        </w:tc>
      </w:tr>
      <w:tr>
        <w:trPr>
          <w:cantSplit/>
        </w:trPr>
        <w:tc>
          <w:tcPr>
            <w:tcW w:type="dxa" w:w="10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A12</w:t>
            </w:r>
          </w:p>
        </w:tc>
        <w:tc>
          <w:tcPr>
            <w:tcW w:type="dxa" w:w="27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周结与行动</w:t>
            </w:r>
          </w:p>
        </w:tc>
        <w:tc>
          <w:tcPr>
            <w:tcW w:type="dxa" w:w="60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重汇总不覆盖确认稿；最多3项，预算/日期校验生效。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 Unicode MS" w:hAnsi="Arial Unicode MS" w:eastAsia="Arial Unicode MS" w:cs="Arial Unicode MS"/>
        </w:rPr>
        <w:t>覆盖U01—U14、U21—U24、U29—U34、U40—U43、U45—U46。UI中的示例姓名、日期、百分比应替换为测试数据，不能写死。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验收清单 双用户与异常闭环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使用真实隔离的测试用户A、B，以及非好友C；至少在两台设备或两个独立会话中复验。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测试场景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通过条件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B01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A申请B且B同意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A发出/B收到同一请求；备注可见；双方好友列表新增且红点减少。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B02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A申请B且B拒绝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请求终态已拒绝；双方无关系，无好友资料或知识权限。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B03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拒绝后重新申请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新request_id，旧记录不改；限流提示正确；再次同意可成好友。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B04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双击、反向互加、同意拒绝并发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最多一个待处理和一条好友关系；只能一个终态成功。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B05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离线、超时、重新登录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通过查询恢复请求真实状态；不丢备注、不重复创建。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B06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仅自己和指定好友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未选好友C无权；URL猜测和缓存不能绕过权限。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B07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所有好友与以后新增好友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当前及新好友可读；非好友不可读；解除关系后即时失效。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B08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取消单个共享与重新加好友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被排除者不可读；其他好友不受影响；旧指定授权不自动恢复。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B09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删除共享知识和账号停用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双方列表/旧链接/缓存失效，关联复习与AI按规则清理。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B10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AI成功失败与撤回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五action落库正确；失败可人工继续；取消后晚到结果不写回。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B11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定时资源与暂停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配置、下次运行、结果、收藏可回访；暂停不删历史，不混学习计数。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B12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导出删除与跨账号访问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仅本人可下载；过期不可用；删除后数据与授权不复活。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 Unicode MS" w:hAnsi="Arial Unicode MS" w:eastAsia="Arial Unicode MS" w:cs="Arial Unicode MS"/>
        </w:rPr>
        <w:t>好友闭环结束条件：双方看到相同终态，关系只在接受后成立，授权与关系一致，旧入口不可越权，失败和重新申请有可恢复路径。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</w:rPr>
        <w:t>6 接口与状态统一约定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以下是服务边界建议，路由可按项目规范调整，但不得改变鉴权、幂等和返回行为。服务端从会话取得owner，绝不信任客户端传入任意owner_id。所有写入使用request_id，涉及提交/触发采用Idempotency-Key，版本化编辑携带expected_versio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服务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核心操作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关键请求与结果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注册资料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registration/confirm、me/profile读取与更新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微信凭据、授权结果、昵称；更新资料不接收mobile修改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好友搜索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friends/search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type=id/mobile/nickname、query、cursor；返回公开最小字段与关系状态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好友申请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friend-requests创建、received/sent列表、decide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target_user_id、remark；decide=accept/reject，返回request状态和版本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好友关系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friends列表、profile、remove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好友ID；删除需显式确认，立即重验共享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知识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knowledge创建/详情/笔记/删除/visibility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title、body、tags、state；visibility=private/friends/selected及选中ID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学习英语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contents详情、learning反馈、notebook、familiarity、audio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内容版本、task_id可空、0—100自评；音频缺失有可用状态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计划复盘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plans版本保存、today/adjust、journals保存/提交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日期、版本、幂等；今日变更返回差异，不覆盖已做任务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AI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preview、jobs创建/查询/accept/cancel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action、source_version、consent_version；返回安全状态与可接受目标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定时资源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schedules CRUD/pause/run、runs/results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配置版本、触发幂等键；配置状态与运行状态分开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隐私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export、deletion、receipt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本人认证、范围及确认；返回进度，下载临时授权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英语记忆训练（V3.1）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训练会话、题目、作答、结果、记忆提示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逻辑契约见13.8—13.9；复习与学习完成仍分别调用原有状态服务。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 Unicode MS" w:hAnsi="Arial Unicode MS" w:eastAsia="Arial Unicode MS" w:cs="Arial Unicode MS"/>
        </w:rPr>
        <w:t>统一响应包含data或error以及request_id；400格式、401失效会话、404不存在/不可见、409版本或状态冲突、422字段业务校验、429限流、503临时故障。不可见内容返回一致结果，不泄露其他用户正文。客户端断网保留安全草稿，超时先查幂等结果，不盲目重复创建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</w:rPr>
        <w:t>7 Web管理配套边界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公共内容与来源管理负责技术主题、单词词义、例句、口音音频和短文版本的审核发布。英语导入保留上传→预览校验→确认草稿→发布路径；原UTF-8 JSON一次最多100行、2MB，新增词义采用结构化数组，缺少音频允许保存但明确不可播放。词条查找添加应先确认来源和重复键，不把网上查询结果直接发布为已审核知识。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新增结构示例：单词下senses数组包含part_of_speech、meaning、examples；发音按uk/us及对应例句记录。导入错误需定位行、字段及原因；不因部分成功隐藏失败行。若扩展CSV/Excel等新格式，另补模板与解析验收，本版不从图片按钮推断所有文件格式均已实现。</w:t>
      </w:r>
    </w:p>
    <w:p>
      <w:pPr/>
      <w:r>
        <w:rPr>
          <w:rFonts w:ascii="Arial Unicode MS" w:hAnsi="Arial Unicode MS" w:eastAsia="Arial Unicode MS" w:cs="Arial Unicode MS"/>
        </w:rPr>
        <w:t>V3.1扩展：在原导入与审核流程中增加记忆提示、构词依据、题目、答案及提示标识；校验与撤回要求见13.10。不得把个人AI结果直接发布到公共词库，原100行/2MB上限不变。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定时任务管理端查看来源、配置元数据、运行成功/部分成功/失败、重试和暂停；不展示用户私有学习正文或搜索备注。技术知识管理区分公共内容编辑与用户个人笔记，不能通过后台编辑公共原文覆盖用户笔记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</w:rPr>
        <w:t>8 非功能与隐私要求</w:t>
      </w:r>
    </w:p>
    <w:p>
      <w:pPr>
        <w:pStyle w:val="ListBullet"/>
        <w:spacing w:after="60"/>
        <w:ind w:left="317" w:hanging="216"/>
      </w:pPr>
      <w:r>
        <w:rPr>
          <w:rFonts w:ascii="Arial Unicode MS" w:hAnsi="Arial Unicode MS" w:eastAsia="Arial Unicode MS" w:cs="Arial Unicode MS"/>
        </w:rPr>
        <w:t>风格沿用浅蓝白底、圆角卡片、轻阴影。成功#10b981、警告#f59e0b、错误#ef4444、信息#3b82f6；状态同时用文字或图标说明，不能只靠颜色。小按钮保持可点击热区，正文支持系统字体缩放。</w:t>
      </w:r>
    </w:p>
    <w:p>
      <w:pPr>
        <w:pStyle w:val="ListBullet"/>
        <w:spacing w:after="60"/>
        <w:ind w:left="317" w:hanging="216"/>
      </w:pPr>
      <w:r>
        <w:rPr>
          <w:rFonts w:ascii="Arial Unicode MS" w:hAnsi="Arial Unicode MS" w:eastAsia="Arial Unicode MS" w:cs="Arial Unicode MS"/>
        </w:rPr>
        <w:t>头像和图片加载失败有占位；音频播放提供加载、播放、暂停和失败反馈；不同时播放多个音频。列表懒加载，避免为每一张卡预取全文和全部音频。</w:t>
      </w:r>
    </w:p>
    <w:p>
      <w:pPr>
        <w:pStyle w:val="ListBullet"/>
        <w:spacing w:after="60"/>
        <w:ind w:left="317" w:hanging="216"/>
      </w:pPr>
      <w:r>
        <w:rPr>
          <w:rFonts w:ascii="Arial Unicode MS" w:hAnsi="Arial Unicode MS" w:eastAsia="Arial Unicode MS" w:cs="Arial Unicode MS"/>
        </w:rPr>
        <w:t>正常列表默认20条最多50，游标稳定排序；昵称包含模糊查询建议至少2字符、分页和频率控制。数据库普通B树不保证包含搜索命中索引；初期20人规模受控扫描，扩容再评估搜索引擎。</w:t>
      </w:r>
    </w:p>
    <w:p>
      <w:pPr>
        <w:pStyle w:val="ListBullet"/>
        <w:spacing w:after="60"/>
        <w:ind w:left="317" w:hanging="216"/>
      </w:pPr>
      <w:r>
        <w:rPr>
          <w:rFonts w:ascii="Arial Unicode MS" w:hAnsi="Arial Unicode MS" w:eastAsia="Arial Unicode MS" w:cs="Arial Unicode MS"/>
        </w:rPr>
        <w:t>新建/保存双击、离线重发和返回重进不得制造重复数据。异步任务离页继续，重新进入可查询状态。来源撤回、好友解除、取消授权后不能凭缓存继续读取受保护正文。</w:t>
      </w:r>
    </w:p>
    <w:p>
      <w:pPr>
        <w:pStyle w:val="ListBullet"/>
        <w:spacing w:after="60"/>
        <w:ind w:left="317" w:hanging="216"/>
      </w:pPr>
      <w:r>
        <w:rPr>
          <w:rFonts w:ascii="Arial Unicode MS" w:hAnsi="Arial Unicode MS" w:eastAsia="Arial Unicode MS" w:cs="Arial Unicode MS"/>
        </w:rPr>
        <w:t>头像与笔记图片之外的任意附件解析、PDF导入和OCR不在本次范围；仅实现已定义图片选择，不扩大为无限制文件存储。</w:t>
      </w:r>
    </w:p>
    <w:p>
      <w:pPr>
        <w:pStyle w:val="ListBullet"/>
        <w:spacing w:after="60"/>
        <w:ind w:left="317" w:hanging="216"/>
      </w:pPr>
      <w:r>
        <w:rPr>
          <w:rFonts w:ascii="Arial Unicode MS" w:hAnsi="Arial Unicode MS" w:eastAsia="Arial Unicode MS" w:cs="Arial Unicode MS"/>
        </w:rPr>
        <w:t>导出、删除沿用本人权限、导出链接24小时、在线清理24小时目标，备份物理清除按保留周期展示。新增好友、共享、媒体、生词本和资源数据必须纳入清理与墓碑流程。 V3.1的作答记录、个人记忆提示、例句和能力证据同步纳入，见13.8—13.10。 跟读录音及其OSS对象必须纳入账号导出、用户主动删除和账号注销清理清单。</w:t>
      </w:r>
    </w:p>
    <w:p>
      <w:pPr>
        <w:pStyle w:val="ListBullet"/>
        <w:spacing w:after="60"/>
        <w:ind w:left="317" w:hanging="216"/>
      </w:pPr>
      <w:r>
        <w:rPr>
          <w:rFonts w:ascii="Arial Unicode MS" w:hAnsi="Arial Unicode MS" w:eastAsia="Arial Unicode MS" w:cs="Arial Unicode MS"/>
        </w:rPr>
        <w:t>日志脱敏，不记录手机号、私有正文、录音内容或微信凭据；后台审计仅保留最小操作元数据。隐私文案必须声明麦克风用途、阿里云OSS处理、保存规则、本人访问、主动删除和撤回后停止上传。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</w:rPr>
        <w:t>9 数据模型与交付验收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V3.0原数据库基线从R1的43表546字段扩展为62表733字段，新增19表；详情以原V3.0 SQL和HTML字典为准。不得将“字段存在”视为“权限、状态和事务已经实现”。已有库仍须按原迁移说明完成主题回填、旧词义映射、收藏去重与历史手机号授权核验。</w:t>
      </w:r>
    </w:p>
    <w:p>
      <w:pPr/>
      <w:r>
        <w:rPr>
          <w:rFonts w:ascii="Arial Unicode MS" w:hAnsi="Arial Unicode MS" w:eastAsia="Arial Unicode MS" w:cs="Arial Unicode MS"/>
        </w:rPr>
        <w:t>V3.1说明：上述表数不包含本次英语记忆增强。第13章仅定义待设计的逻辑信息与契约，未核验或修改实际数据库文件；须另行完成字段映射、迁移、回滚和测试，不能宣称已完成数据库同步。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验收必须同时满足前述A/B用例、S补充状态、按钮跳转与数据库事务约束。尤其验证两用户并发申请/同意/拒绝/再申请、指定好友授权、全体好友包含新好友、解除后旧链接失效、资料只读手机号与可改昵称、词义口音对应、采集重复触发防重。 V3.1启用英语增强时，另须通过13.11的EN-A01—EN-A24及13.12的发布条件。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页面文件索引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最终设计文件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U01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01_今日.png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U02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02_学习.png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U03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03_内容详情.png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U04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04_英语.png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U05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05_词条详情.png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U06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06_今日复盘.png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U07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07_知识库.png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U08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08_问题卡详情.png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U09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09_成长.png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U10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10_轻复习.png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U11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11_周总结.png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U12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12_行动编辑.png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U13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13_我的.png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U14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14_计划设置.png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U15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15_隐私与数据.png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U16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16_受邀准入.png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U17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17_AI_发送预览.png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U18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18_AI_处理中.png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U19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19_AI_确认结果.png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U20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20_AI_失败回退.png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U21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21_暂无任务.png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U22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22_无搜索结果.png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U23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23_同步与冲突.png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U24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24_删除确认.png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U25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25_定时任务.png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U26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26_新建定时任务.png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U27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27_每日资源.png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U28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28_热门摄影.png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U29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29_做笔记.png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U30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30_我的收藏.png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U31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31_生词本.png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U32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32_英语短文.png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U33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33_短文详情.png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U34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34_新建知识.png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U35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35_好友与共享.png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U36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36_添加好友.png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U37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37_好友申请.png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U38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38_知识共享范围.png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U39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39_好友共享详情.png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U40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40_多词性词条详情.png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U41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41_个人资料.png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U42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42_更换头像.png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U43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43_好友个人资料.png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U44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44_好友申请详情.png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U45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45_昵称搜索结果.png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U46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46_注册信息确认.png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/>
        </w:rPr>
        <w:t>10 版本差异摘要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V3.0原有差异：手机号由原不采集改为注册授权绑定且只读；昵称默认微信名可修改；个人与好友资料扩展；英语多词义、双口音、例句发音和熟悉度；技术主题支持新增；原文编辑改独立做笔记；收藏、生词本、短文和新建知识补全；好友双向申请处理和知识共享闭环；定时资源与摄影加入；所有变更同步到新数据库设计。V2.2和R1 SQL保留作为历史基线，不与V3.0混合执行。</w:t>
      </w:r>
    </w:p>
    <w:p>
      <w:pPr/>
      <w:r>
        <w:rPr>
          <w:rFonts w:ascii="Arial Unicode MS" w:hAnsi="Arial Unicode MS" w:eastAsia="Arial Unicode MS" w:cs="Arial Unicode MS"/>
        </w:rPr>
        <w:t>V3.1新增差异（CR-EN-20260917-01）：纳入背单词快速记忆草案，新增记忆提示、分组训练、遮答案测验、错词回补、统一调度衔接和分维度结果；增加S12—S16与EN-A验收。草案与主稿冲突的处理见13.1；本次交付为完整需求Word，不含更新后的数据库脚本与UI图片。 V3.15新增差异（CR-AUDIO-20260918-01）：跟读录音由本机临时文件升级为经单独同意后的OSS私有云保存。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</w:rPr>
        <w:t>11 服务质量 隐私保留与交付基线</w:t>
      </w:r>
    </w:p>
    <w:p>
      <w:pPr>
        <w:spacing w:after="120"/>
      </w:pPr>
      <w:r>
        <w:rPr>
          <w:rFonts w:ascii="Arial Unicode MS" w:hAnsi="Arial Unicode MS" w:eastAsia="Arial Unicode MS" w:cs="Arial Unicode MS"/>
        </w:rPr>
        <w:t>本章保留V2.2中与V3.0不冲突的工程基线，并将新增的好友、共享、媒体和定时资源纳入同一测试、监控、导出与删除范围。 V3.1英语训练沿用本章基线，增加作答与个人提示的同步、清理和恢复验收。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11.1 性能可靠性与兼容要求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最终要求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容量样本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使用目标部署环境与合成数据，覆盖21个账号、10个并发请求、每账号1000条笔记，并补充好友申请、共享读取、音频状态和资源运行数据。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P95延迟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首页不超过2.5秒，普通提交不超过1.5秒，知识搜索不超过2秒；AI生成、外部音频和第三方来源响应单独记录。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可用性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核心服务月可用性目标99.5%；恢复点目标RPO不超过24小时，恢复时间目标RTO不超过4小时。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兼容性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至少一台iOS和一台Android真机，记录实际微信版本；Web检查1366×768和1440×900窗口及滚动。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弱网与冲突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断网写入保留草稿，恢复后不重复创建；超时、空状态、权限失效、版本冲突和异步失败均提供可恢复操作。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发布恢复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数据库迁移可回滚或兼容旧版本；发布前备份；应用、配置、Prompt和数据迁移脚本均留版本。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11.2 数据保留删除与恢复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3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数据类别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保留与清理要求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本人正式记录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服务期间持续保留；用户删除或注销后进入清理。共享关系不产生未经授权的永久正文副本。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未确认AI结果与导出文件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最长保留24小时；来源被删除、撤权或版本失效时可提前失效。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运行日志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30天滚动，不记录手机号、私有正文、微信凭据、模型密钥或完整请求载荷。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发布与权限审计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保留180天，仅保存必要对象ID、状态和操作摘要；私人内容删除后不得保留正文副本。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备份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每日生成并滚动保留7天；备份隔离且禁止业务直接读取。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删除墓碑与收据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固定保留30天并覆盖备份恢复窗口；仅保留不可逆对象标识与执行状态。恢复时先重放删除墓碑，避免被删数据复活。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 Unicode MS" w:hAnsi="Arial Unicode MS" w:eastAsia="Arial Unicode MS" w:cs="Arial Unicode MS"/>
        </w:rPr>
        <w:t>注销必须联动停用复习和定时任务、撤销好友共享、取消未发送AI作业、清理搜索索引与缓存，并把好友、授权、收藏、媒体和资源结果纳入删除清单。在线对象以24小时内完成清理为目标；备份中的物理清除按保留周期展示真实进度。</w:t>
      </w:r>
    </w:p>
    <w:p>
      <w:pPr>
        <w:pStyle w:val="Heading2"/>
        <w:keepNext/>
        <w:spacing w:before="160" w:after="80"/>
      </w:pPr>
      <w:r>
        <w:rPr>
          <w:rFonts w:ascii="Arial Unicode MS" w:hAnsi="Arial Unicode MS" w:eastAsia="Arial Unicode MS" w:cs="Arial Unicode MS"/>
        </w:rPr>
        <w:t>11.3 安全运维与管理边界</w:t>
      </w:r>
    </w:p>
    <w:p>
      <w:pPr>
        <w:pStyle w:val="ListBullet"/>
        <w:spacing w:after="60" w:line="283" w:lineRule="auto"/>
        <w:ind w:left="317" w:hanging="216"/>
      </w:pPr>
      <w:r>
        <w:rPr>
          <w:rFonts w:ascii="Arial Unicode MS" w:hAnsi="Arial Unicode MS" w:eastAsia="Arial Unicode MS" w:cs="Arial Unicode MS"/>
        </w:rPr>
        <w:t>全程使用HTTPS。服务端从会话取得owner并执行对象级权限校验，不能依赖前端隐藏字段或按钮。</w:t>
      </w:r>
    </w:p>
    <w:p>
      <w:pPr>
        <w:pStyle w:val="ListBullet"/>
        <w:spacing w:after="60" w:line="283" w:lineRule="auto"/>
        <w:ind w:left="317" w:hanging="216"/>
      </w:pPr>
      <w:r>
        <w:rPr>
          <w:rFonts w:ascii="Arial Unicode MS" w:hAnsi="Arial Unicode MS" w:eastAsia="Arial Unicode MS" w:cs="Arial Unicode MS"/>
        </w:rPr>
        <w:t>管理端使用独立登录与第二因素认证。管理员可查看脱敏运行状态、计数、request_id和失败类别，但不能读取用户私有复盘、知识、好友申请备注或共享正文。</w:t>
      </w:r>
    </w:p>
    <w:p>
      <w:pPr>
        <w:pStyle w:val="ListBullet"/>
        <w:spacing w:after="60" w:line="283" w:lineRule="auto"/>
        <w:ind w:left="317" w:hanging="216"/>
      </w:pPr>
      <w:r>
        <w:rPr>
          <w:rFonts w:ascii="Arial Unicode MS" w:hAnsi="Arial Unicode MS" w:eastAsia="Arial Unicode MS" w:cs="Arial Unicode MS"/>
        </w:rPr>
        <w:t>监控覆盖失败率、接口延迟、任务积压、内容不足、AI预算、资源运行、好友申请异常、共享鉴权失败和删除滞留。每条告警需要负责人及确认状态。</w:t>
      </w:r>
    </w:p>
    <w:p>
      <w:pPr>
        <w:pStyle w:val="ListBullet"/>
        <w:spacing w:after="60" w:line="283" w:lineRule="auto"/>
        <w:ind w:left="317" w:hanging="216"/>
      </w:pPr>
      <w:r>
        <w:rPr>
          <w:rFonts w:ascii="Arial Unicode MS" w:hAnsi="Arial Unicode MS" w:eastAsia="Arial Unicode MS" w:cs="Arial Unicode MS"/>
        </w:rPr>
        <w:t>生产环境禁止模拟身份、模拟微信授权和示例私密数据。真实微信参数、允许域名、服务器凭据或隐私文本缺失时，不得把本地流程视为正式接入完成。</w:t>
      </w:r>
    </w:p>
    <w:p>
      <w:pPr>
        <w:pStyle w:val="Heading2"/>
        <w:keepNext/>
        <w:spacing w:before="160" w:after="80"/>
      </w:pPr>
      <w:r>
        <w:rPr>
          <w:rFonts w:ascii="Arial Unicode MS" w:hAnsi="Arial Unicode MS" w:eastAsia="Arial Unicode MS" w:cs="Arial Unicode MS"/>
        </w:rPr>
        <w:t>11.4 开发阶段与退出条件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72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7063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必须产出与退出条件</w:t>
            </w:r>
          </w:p>
        </w:tc>
      </w:tr>
      <w:tr>
        <w:trPr>
          <w:cantSplit/>
        </w:trPr>
        <w:tc>
          <w:tcPr>
            <w:tcW w:type="dxa" w:w="272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M0 技术骨架</w:t>
            </w:r>
          </w:p>
        </w:tc>
        <w:tc>
          <w:tcPr>
            <w:tcW w:type="dxa" w:w="7063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项目结构、隔离环境、数据库迁移、API契约、身份适配、模拟AI和配置样例；打通本地保存、查询与权限。</w:t>
            </w:r>
          </w:p>
        </w:tc>
      </w:tr>
      <w:tr>
        <w:trPr>
          <w:cantSplit/>
        </w:trPr>
        <w:tc>
          <w:tcPr>
            <w:tcW w:type="dxa" w:w="272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EF4FA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M1 账号与记录底座</w:t>
            </w:r>
          </w:p>
        </w:tc>
        <w:tc>
          <w:tcPr>
            <w:tcW w:type="dxa" w:w="7063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EF4FA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完成D01和D02；注册、资料、计划、今日、复盘、知识、版本冲突和删除闭环通过。</w:t>
            </w:r>
          </w:p>
        </w:tc>
      </w:tr>
      <w:tr>
        <w:trPr>
          <w:cantSplit/>
        </w:trPr>
        <w:tc>
          <w:tcPr>
            <w:tcW w:type="dxa" w:w="272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M2 学习周期与AI</w:t>
            </w:r>
          </w:p>
        </w:tc>
        <w:tc>
          <w:tcPr>
            <w:tcW w:type="dxa" w:w="7063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完成D03和D04；技术、英语音频、复习、周结、五类AI及人工回退通过。</w:t>
            </w:r>
          </w:p>
        </w:tc>
      </w:tr>
      <w:tr>
        <w:trPr>
          <w:cantSplit/>
        </w:trPr>
        <w:tc>
          <w:tcPr>
            <w:tcW w:type="dxa" w:w="272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EF4FA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M3 好友共享与资源</w:t>
            </w:r>
          </w:p>
        </w:tc>
        <w:tc>
          <w:tcPr>
            <w:tcW w:type="dxa" w:w="7063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EF4FA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完成D05至D07；双用户申请终态、共享撤权、旧链接失效、定时资源与收藏闭环通过。</w:t>
            </w:r>
          </w:p>
        </w:tc>
      </w:tr>
      <w:tr>
        <w:trPr>
          <w:cantSplit/>
        </w:trPr>
        <w:tc>
          <w:tcPr>
            <w:tcW w:type="dxa" w:w="272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M4 数据控制与发布</w:t>
            </w:r>
          </w:p>
        </w:tc>
        <w:tc>
          <w:tcPr>
            <w:tcW w:type="dxa" w:w="7063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完成D08；导出删除、监控恢复、目标环境、初始素材及全部A/B验收通过。先本人连续一周，再2至3位受邀者，稳定后扩至最多20位。</w:t>
            </w:r>
          </w:p>
        </w:tc>
      </w:tr>
    </w:tbl>
    <w:p>
      <w:pPr>
        <w:spacing w:after="60" w:line="283" w:lineRule="auto"/>
      </w:pPr>
    </w:p>
    <w:p>
      <w:pPr>
        <w:spacing w:after="60" w:line="283" w:lineRule="auto"/>
      </w:pPr>
      <w:r>
        <w:rPr>
          <w:rFonts w:ascii="Arial Unicode MS" w:hAnsi="Arial Unicode MS" w:eastAsia="Arial Unicode MS" w:cs="Arial Unicode MS"/>
        </w:rPr>
        <w:t>最终交付件包括小程序与Web代码、数据库迁移和回滚脚本、接口契约、配置样例、测试数据、A/B验收记录、备份恢复记录、部署与监控说明。所有条件能力必须有明确开关；关闭时隐藏入口且不影响核心学习闭环。 英语增强上线还需13.12所列的题库、接口、迁移与EN-A验收交付件。 跟读录音上线还需真实OSS上传、签名播放、替换、删除及隐私授权验收。</w:t>
      </w:r>
    </w:p>
    <w:p>
      <w:pPr>
        <w:pStyle w:val="Heading1"/>
        <w:keepNext/>
        <w:spacing w:before="160" w:after="80"/>
      </w:pPr>
      <w:r>
        <w:rPr>
          <w:rFonts w:ascii="Arial Unicode MS" w:hAnsi="Arial Unicode MS" w:eastAsia="Arial Unicode MS" w:cs="Arial Unicode MS"/>
        </w:rPr>
        <w:t>12 最终版本控制</w:t>
      </w:r>
    </w:p>
    <w:p>
      <w:pPr>
        <w:spacing w:after="60" w:line="283" w:lineRule="auto"/>
      </w:pPr>
      <w:r>
        <w:rPr>
          <w:rFonts w:ascii="Arial Unicode MS" w:hAnsi="Arial Unicode MS" w:eastAsia="Arial Unicode MS" w:cs="Arial Unicode MS"/>
        </w:rPr>
        <w:t>本文件为知行日课AI学习伙伴R1的V3.15整合需求基线。V3.15在V3.14功能上增加跟读录音私有云保存，录音上传必须取得独立明确同意，只允许本人访问并支持主动删除；历史版本仅作追溯。</w:t>
      </w:r>
    </w:p>
    <w:p>
      <w:pPr>
        <w:spacing w:after="60" w:line="283" w:lineRule="auto"/>
      </w:pPr>
      <w:r>
        <w:rPr>
          <w:rFonts w:ascii="Arial Unicode MS" w:hAnsi="Arial Unicode MS" w:eastAsia="Arial Unicode MS" w:cs="Arial Unicode MS"/>
        </w:rPr>
        <w:t>后续变更必须记录变更编号、提出时间、影响页面、数据对象、接口、迁移、测试和回滚要求。影响手机号授权、好友关系、共享权限、删除恢复、AI发送范围或费用控制的变更，必须重新完成对应安全与双用户验收后才能发布。</w:t>
      </w:r>
    </w:p>
    <w:p>
      <w:pPr>
        <w:pStyle w:val="Heading1"/>
        <w:keepNext/>
        <w:pageBreakBefore/>
      </w:pPr>
      <w:r>
        <w:rPr>
          <w:rFonts w:ascii="Arial Unicode MS" w:hAnsi="Arial Unicode MS" w:eastAsia="Arial Unicode MS" w:cs="Arial Unicode MS"/>
        </w:rPr>
        <w:t>13 背单词快速记忆｜V3.1新增</w:t>
      </w:r>
    </w:p>
    <w:p>
      <w:pPr>
        <w:pStyle w:val="ENBody"/>
      </w:pPr>
      <w:r>
        <w:rPr>
          <w:rFonts w:ascii="Arial Unicode MS" w:hAnsi="Arial Unicode MS" w:eastAsia="Arial Unicode MS" w:cs="Arial Unicode MS"/>
        </w:rPr>
        <w:t>变更编号：CR-EN-20260917-01　　更新日期：2026-09-17　　归属：M05英语，联动M03/M08/M09/M10</w:t>
      </w:r>
    </w:p>
    <w:p>
      <w:pPr>
        <w:pStyle w:val="Heading2"/>
        <w:keepNext/>
        <w:pageBreakBefore w:val="0"/>
      </w:pPr>
      <w:r>
        <w:rPr>
          <w:rFonts w:ascii="Arial Unicode MS" w:hAnsi="Arial Unicode MS" w:eastAsia="Arial Unicode MS" w:cs="Arial Unicode MS"/>
        </w:rPr>
        <w:t>13.1 目标、来源与冲突处理</w:t>
      </w:r>
    </w:p>
    <w:p>
      <w:pPr>
        <w:pStyle w:val="ENBody"/>
      </w:pPr>
      <w:r>
        <w:rPr>
          <w:rFonts w:ascii="Arial Unicode MS" w:hAnsi="Arial Unicode MS" w:eastAsia="Arial Unicode MS" w:cs="Arial Unicode MS"/>
        </w:rPr>
        <w:t>目标：帮助学习者理解词形、词音与词义，借助记忆提示建立联系，再通过主动回忆、错词巩固和跨日复习积累可核验的学习证据。产品不承诺过目不忘、固定提速倍数或固定记忆率。</w:t>
      </w:r>
    </w:p>
    <w:p>
      <w:pPr>
        <w:pStyle w:val="ENSmall"/>
      </w:pPr>
      <w:r>
        <w:rPr>
          <w:rFonts w:ascii="Arial Unicode MS" w:hAnsi="Arial Unicode MS" w:eastAsia="Arial Unicode MS" w:cs="Arial Unicode MS"/>
        </w:rPr>
        <w:t>合并来源：A为本次上传的《知行日课AI学习伙伴最终需求文档》V3.0（2026-09-05）；B为《背单词快速记忆功能需求草案》V1.0（2026-09-17）。A是未变更规则的主基线；B的功能纳入本章，冲突处理逐项明示如下。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B"/>
          <w:left w:val="single" w:sz="4" w:color="D9E1EB"/>
          <w:bottom w:val="single" w:sz="4" w:color="D9E1EB"/>
          <w:right w:val="single" w:sz="4" w:color="D9E1EB"/>
          <w:insideH w:val="single" w:sz="4" w:color="D9E1EB"/>
          <w:insideV w:val="single" w:sz="4" w:color="D9E1EB"/>
        </w:tblBorders>
      </w:tblPr>
      <w:tblGrid>
        <w:gridCol w:w="1778"/>
        <w:gridCol w:w="3260"/>
        <w:gridCol w:w="4840"/>
      </w:tblGrid>
      <w:tr>
        <w:trPr>
          <w:cantSplit/>
          <w:tblHeader/>
        </w:trPr>
        <w:tc>
          <w:tcPr>
            <w:tcW w:type="dxa" w:w="1778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核对项</w:t>
            </w:r>
          </w:p>
        </w:tc>
        <w:tc>
          <w:tcPr>
            <w:tcW w:type="dxa" w:w="3260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草案口径 / 差异</w:t>
            </w:r>
          </w:p>
        </w:tc>
        <w:tc>
          <w:tcPr>
            <w:tcW w:type="dxa" w:w="4840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V3.1采用规则</w:t>
            </w:r>
          </w:p>
        </w:tc>
      </w:tr>
      <w:tr>
        <w:trPr>
          <w:cantSplit/>
        </w:trPr>
        <w:tc>
          <w:tcPr>
            <w:tcW w:type="dxa" w:w="1778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计划数量与预算</w:t>
            </w:r>
          </w:p>
        </w:tc>
        <w:tc>
          <w:tcPr>
            <w:tcW w:type="dxa" w:w="3260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默认10词、可到20词；默认15分钟。</w:t>
            </w:r>
          </w:p>
        </w:tc>
        <w:tc>
          <w:tcPr>
            <w:tcW w:type="dxa" w:w="4840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沿用A第4.1节：0—10词、默认3；总预算默认10分钟，选项不变。</w:t>
            </w:r>
          </w:p>
        </w:tc>
      </w:tr>
      <w:tr>
        <w:trPr>
          <w:cantSplit/>
        </w:trPr>
        <w:tc>
          <w:tcPr>
            <w:tcW w:type="dxa" w:w="1778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复习日期</w:t>
            </w:r>
          </w:p>
        </w:tc>
        <w:tc>
          <w:tcPr>
            <w:tcW w:type="dxa" w:w="3260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从完成时刻按24小时累加；用户自选时区。</w:t>
            </w:r>
          </w:p>
        </w:tc>
        <w:tc>
          <w:tcPr>
            <w:tcW w:type="dxa" w:w="4840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沿用北京时间业务日；按实际有效反馈日期加天数，不新增用户时区模式。</w:t>
            </w:r>
          </w:p>
        </w:tc>
      </w:tr>
      <w:tr>
        <w:trPr>
          <w:cantSplit/>
        </w:trPr>
        <w:tc>
          <w:tcPr>
            <w:tcW w:type="dxa" w:w="1778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最后阶段</w:t>
            </w:r>
          </w:p>
        </w:tc>
        <w:tc>
          <w:tcPr>
            <w:tcW w:type="dxa" w:w="3260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stage=3答对后继续每14天复习。</w:t>
            </w:r>
          </w:p>
        </w:tc>
        <w:tc>
          <w:tcPr>
            <w:tcW w:type="dxa" w:w="4840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原本轮completed、due_date为空；仅显式“继续复习”才重开一轮，不自动续期。</w:t>
            </w:r>
          </w:p>
        </w:tc>
      </w:tr>
      <w:tr>
        <w:trPr>
          <w:cantSplit/>
        </w:trPr>
        <w:tc>
          <w:tcPr>
            <w:tcW w:type="dxa" w:w="1778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首次加入复习</w:t>
            </w:r>
          </w:p>
        </w:tc>
        <w:tc>
          <w:tcPr>
            <w:tcW w:type="dxa" w:w="3260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首次完成回忆即建立调度。</w:t>
            </w:r>
          </w:p>
        </w:tc>
        <w:tc>
          <w:tcPr>
            <w:tcW w:type="dxa" w:w="4840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仍由用户显式加入；可勾选“本轮新词加入复习”，默认不勾选，不重复建调度。</w:t>
            </w:r>
          </w:p>
        </w:tc>
      </w:tr>
      <w:tr>
        <w:trPr>
          <w:cantSplit/>
        </w:trPr>
        <w:tc>
          <w:tcPr>
            <w:tcW w:type="dxa" w:w="1778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词条显示</w:t>
            </w:r>
          </w:p>
        </w:tc>
        <w:tc>
          <w:tcPr>
            <w:tcW w:type="dxa" w:w="3260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首屏只留核心义项。</w:t>
            </w:r>
          </w:p>
        </w:tc>
        <w:tc>
          <w:tcPr>
            <w:tcW w:type="dxa" w:w="4840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原U05/U40全部义项保留；仅S13训练态突出当前义项，并可查看完整词条。</w:t>
            </w:r>
          </w:p>
        </w:tc>
      </w:tr>
      <w:tr>
        <w:trPr>
          <w:cantSplit/>
        </w:trPr>
        <w:tc>
          <w:tcPr>
            <w:tcW w:type="dxa" w:w="1778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词库范围</w:t>
            </w:r>
          </w:p>
        </w:tc>
        <w:tc>
          <w:tcPr>
            <w:tcW w:type="dxa" w:w="3260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草案提及小学、初中、高中分级。</w:t>
            </w:r>
          </w:p>
        </w:tc>
        <w:tc>
          <w:tcPr>
            <w:tcW w:type="dxa" w:w="4840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A仅明确入门/技术英语等筛选；沿用实际已发布词库，不据此承诺全学段覆盖。</w:t>
            </w:r>
          </w:p>
        </w:tc>
      </w:tr>
      <w:tr>
        <w:trPr>
          <w:cantSplit/>
        </w:trPr>
        <w:tc>
          <w:tcPr>
            <w:tcW w:type="dxa" w:w="1778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学习完成</w:t>
            </w:r>
          </w:p>
        </w:tc>
        <w:tc>
          <w:tcPr>
            <w:tcW w:type="dxa" w:w="3260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草案以“完成回忆”描述训练结束。</w:t>
            </w:r>
          </w:p>
        </w:tc>
        <w:tc>
          <w:tcPr>
            <w:tcW w:type="dxa" w:w="4840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练习完成不等于已理解；原“已理解”显式动作及任务语义不变。</w:t>
            </w:r>
          </w:p>
        </w:tc>
      </w:tr>
      <w:tr>
        <w:trPr>
          <w:cantSplit/>
        </w:trPr>
        <w:tc>
          <w:tcPr>
            <w:tcW w:type="dxa" w:w="1778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数据与页面</w:t>
            </w:r>
          </w:p>
        </w:tc>
        <w:tc>
          <w:tcPr>
            <w:tcW w:type="dxa" w:w="3260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草案列举表名、未正式分配新页面号。</w:t>
            </w:r>
          </w:p>
        </w:tc>
        <w:tc>
          <w:tcPr>
            <w:tcW w:type="dxa" w:w="4840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只定义待核验逻辑对象；新增S12—S16，不假定物理字段或设计图已存在。</w:t>
            </w:r>
          </w:p>
        </w:tc>
      </w:tr>
    </w:tbl>
    <w:p>
      <w:pPr>
        <w:spacing w:after="20"/>
      </w:pPr>
    </w:p>
    <w:p>
      <w:pPr>
        <w:pStyle w:val="ENNote"/>
        <w:shd w:fill="EDF3FA"/>
        <w:pBdr>
          <w:left w:val="single" w:sz="16" w:space="7" w:color="1F4E79"/>
        </w:pBdr>
        <w:spacing w:before="80" w:after="160"/>
        <w:ind w:left="102" w:right="68"/>
      </w:pPr>
      <w:r>
        <w:rPr>
          <w:rFonts w:ascii="Arial Unicode MS" w:hAnsi="Arial Unicode MS" w:eastAsia="Arial Unicode MS" w:cs="Arial Unicode MS"/>
        </w:rPr>
        <w:t>本章中的分组大小、回补次数、稳定标签及抽测窗口属于产品初始配置；其变更需要留规则版本。主稿其他模块、权限及原有流程图保留。</w:t>
      </w:r>
    </w:p>
    <w:p>
      <w:pPr>
        <w:pStyle w:val="Heading2"/>
        <w:keepNext/>
        <w:pageBreakBefore w:val="0"/>
      </w:pPr>
      <w:r>
        <w:rPr>
          <w:rFonts w:ascii="Arial Unicode MS" w:hAnsi="Arial Unicode MS" w:eastAsia="Arial Unicode MS" w:cs="Arial Unicode MS"/>
        </w:rPr>
        <w:t>13.2 学习目标、计划与每日流程</w:t>
      </w:r>
    </w:p>
    <w:p>
      <w:pPr>
        <w:pStyle w:val="Heading3"/>
        <w:keepNext/>
        <w:pageBreakBefore w:val="0"/>
      </w:pPr>
      <w:r>
        <w:rPr>
          <w:rFonts w:ascii="Arial Unicode MS" w:hAnsi="Arial Unicode MS" w:eastAsia="Arial Unicode MS" w:cs="Arial Unicode MS"/>
        </w:rPr>
        <w:t>13.2.1 目标与可配置项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B"/>
          <w:left w:val="single" w:sz="4" w:color="D9E1EB"/>
          <w:bottom w:val="single" w:sz="4" w:color="D9E1EB"/>
          <w:right w:val="single" w:sz="4" w:color="D9E1EB"/>
          <w:insideH w:val="single" w:sz="4" w:color="D9E1EB"/>
          <w:insideV w:val="single" w:sz="4" w:color="D9E1EB"/>
        </w:tblBorders>
      </w:tblPr>
      <w:tblGrid>
        <w:gridCol w:w="2173"/>
        <w:gridCol w:w="7705"/>
      </w:tblGrid>
      <w:tr>
        <w:trPr>
          <w:cantSplit/>
          <w:tblHeader/>
        </w:trPr>
        <w:tc>
          <w:tcPr>
            <w:tcW w:type="dxa" w:w="2173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705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本版要求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阅读识词</w:t>
            </w:r>
          </w:p>
        </w:tc>
        <w:tc>
          <w:tcPr>
            <w:tcW w:type="dxa" w:w="7705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必测维度为认义；可先遮答案自评，再做审核后的客观认义题。自评与客观结果分开。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拼写巩固</w:t>
            </w:r>
          </w:p>
        </w:tc>
        <w:tc>
          <w:tcPr>
            <w:tcW w:type="dxa" w:w="7705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在认义基础上增加看中文写目标词；本轮必测维度为认义、拼写。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可选训练</w:t>
            </w:r>
          </w:p>
        </w:tc>
        <w:tc>
          <w:tcPr>
            <w:tcW w:type="dxa" w:w="7705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听词和语境填空可按题库可用性选择；自主造句为后续可选应用，不默认计作客观掌握。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每日安排</w:t>
            </w:r>
          </w:p>
        </w:tc>
        <w:tc>
          <w:tcPr>
            <w:tcW w:type="dxa" w:w="7705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沿用0—10个新词、默认3，复习每日上限默认5、可0—10；服从原总预算与活动日。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分组</w:t>
            </w:r>
          </w:p>
        </w:tc>
        <w:tc>
          <w:tcPr>
            <w:tcW w:type="dxa" w:w="7705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每组最多5词；实际取剩余合法任务数与预算可容纳数的较小值。默认3词即组成3词组，不补足到5。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设置生效</w:t>
            </w:r>
          </w:p>
        </w:tc>
        <w:tc>
          <w:tcPr>
            <w:tcW w:type="dxa" w:w="7705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新词数量和总预算走U14及PlanVersion，默认次日生效；今日调整仍需S03确认。目标变更不改已开始会话。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复习选择</w:t>
            </w:r>
          </w:p>
        </w:tc>
        <w:tc>
          <w:tcPr>
            <w:tcW w:type="dxa" w:w="7705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S12单列“本轮新词加入复习”开关，默认关闭；选择后按用户+稳定词键去重。暂停中的词需另行确认恢复。</w:t>
            </w:r>
          </w:p>
        </w:tc>
      </w:tr>
    </w:tbl>
    <w:p>
      <w:pPr>
        <w:spacing w:after="20"/>
      </w:pPr>
    </w:p>
    <w:p>
      <w:pPr>
        <w:pStyle w:val="Heading3"/>
        <w:keepNext/>
        <w:pageBreakBefore w:val="0"/>
      </w:pPr>
      <w:r>
        <w:rPr>
          <w:rFonts w:ascii="Arial Unicode MS" w:hAnsi="Arial Unicode MS" w:eastAsia="Arial Unicode MS" w:cs="Arial Unicode MS"/>
        </w:rPr>
        <w:t>13.2.2 一次完整学习路径</w:t>
      </w:r>
    </w:p>
    <w:p>
      <w:pPr>
        <w:pStyle w:val="ENBody"/>
      </w:pPr>
      <w:r>
        <w:rPr>
          <w:rFonts w:ascii="Arial Unicode MS" w:hAnsi="Arial Unicode MS" w:eastAsia="Arial Unicode MS" w:cs="Arial Unicode MS"/>
        </w:rPr>
        <w:t>U01/U04进入 → 查看到期复习 → S12确认目标与本轮词表 → S13看词音、词义和记忆提示 → S14遮答案回忆 → 错词有限次回补 → S15查看结果与后续安排 → 返回真实来源。</w:t>
      </w:r>
    </w:p>
    <w:p>
      <w:pPr>
        <w:pStyle w:val="ENBody"/>
      </w:pPr>
      <w:r>
        <w:rPr>
          <w:rFonts w:ascii="Arial Unicode MS" w:hAnsi="Arial Unicode MS" w:eastAsia="Arial Unicode MS" w:cs="Arial Unicode MS"/>
        </w:rPr>
        <w:t>计划内学习携带task_id、business_date、稳定词键和return_to。U04自由练习、短文查词及额外加练不扩大今日分母，不创建第二个DailyPackage；已有对应今日任务时仍按原任务规则关联。</w:t>
      </w:r>
    </w:p>
    <w:p>
      <w:pPr>
        <w:pStyle w:val="ENBody"/>
      </w:pPr>
      <w:r>
        <w:rPr>
          <w:rFonts w:ascii="Arial Unicode MS" w:hAnsi="Arial Unicode MS" w:eastAsia="Arial Unicode MS" w:cs="Arial Unicode MS"/>
        </w:rPr>
        <w:t>到期和逾期项先于英语新词呈现，但不改第4.1节全局编排顺序。积压时仅提示减少新词，未经确认不修改计划。缺少合格内容则显示缺项，不以未审核内容补齐。</w:t>
      </w:r>
    </w:p>
    <w:p>
      <w:pPr>
        <w:pStyle w:val="Heading3"/>
        <w:keepNext/>
        <w:pageBreakBefore w:val="0"/>
      </w:pPr>
      <w:r>
        <w:rPr>
          <w:rFonts w:ascii="Arial Unicode MS" w:hAnsi="Arial Unicode MS" w:eastAsia="Arial Unicode MS" w:cs="Arial Unicode MS"/>
        </w:rPr>
        <w:t>13.2.3 结束、中断与计数</w:t>
      </w:r>
    </w:p>
    <w:p>
      <w:pPr>
        <w:pStyle w:val="ENBody"/>
      </w:pPr>
      <w:r>
        <w:rPr>
          <w:rFonts w:ascii="Arial Unicode MS" w:hAnsi="Arial Unicode MS" w:eastAsia="Arial Unicode MS" w:cs="Arial Unicode MS"/>
        </w:rPr>
        <w:t>到预算后可结束；保存已提交作答及未完成位置。中断不能把剩余题、到期任务或未理解词标为完成。可继续原会话，也可显式结束为“部分完成”，未处理的到期项仍留队列。</w:t>
      </w:r>
    </w:p>
    <w:p>
      <w:pPr>
        <w:pStyle w:val="ENBody"/>
      </w:pPr>
      <w:r>
        <w:rPr>
          <w:rFonts w:ascii="Arial Unicode MS" w:hAnsi="Arial Unicode MS" w:eastAsia="Arial Unicode MS" w:cs="Arial Unicode MS"/>
        </w:rPr>
        <w:t>结果页分别统计新词学习完成数、已练词数、独立答对题数、提示后答对题数和待巩固词数，标明“词”或“题”。新词学习完成数仍取原“已理解”事件，不取浏览或答题次数。</w:t>
      </w:r>
    </w:p>
    <w:p>
      <w:pPr>
        <w:pStyle w:val="Heading2"/>
        <w:keepNext/>
        <w:pageBreakBefore w:val="0"/>
      </w:pPr>
      <w:r>
        <w:rPr>
          <w:rFonts w:ascii="Arial Unicode MS" w:hAnsi="Arial Unicode MS" w:eastAsia="Arial Unicode MS" w:cs="Arial Unicode MS"/>
        </w:rPr>
        <w:t>13.3 词条详情与记忆学习卡</w:t>
      </w:r>
    </w:p>
    <w:p>
      <w:pPr>
        <w:pStyle w:val="ENBody"/>
      </w:pPr>
      <w:r>
        <w:rPr>
          <w:rFonts w:ascii="Arial Unicode MS" w:hAnsi="Arial Unicode MS" w:eastAsia="Arial Unicode MS" w:cs="Arial Unicode MS"/>
        </w:rPr>
        <w:t>U05/U40继续承担完整词条详情；S13是可退出、可恢复的训练状态，两者共用版本化词条，不另建独立词库。详情里的收藏、生词本、熟悉度与复习入口继续按原规则工作。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B"/>
          <w:left w:val="single" w:sz="4" w:color="D9E1EB"/>
          <w:bottom w:val="single" w:sz="4" w:color="D9E1EB"/>
          <w:right w:val="single" w:sz="4" w:color="D9E1EB"/>
          <w:insideH w:val="single" w:sz="4" w:color="D9E1EB"/>
          <w:insideV w:val="single" w:sz="4" w:color="D9E1EB"/>
        </w:tblBorders>
      </w:tblPr>
      <w:tblGrid>
        <w:gridCol w:w="2173"/>
        <w:gridCol w:w="7705"/>
      </w:tblGrid>
      <w:tr>
        <w:trPr>
          <w:cantSplit/>
          <w:tblHeader/>
        </w:trPr>
        <w:tc>
          <w:tcPr>
            <w:tcW w:type="dxa" w:w="2173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7705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展示与交互要求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词头与定位</w:t>
            </w:r>
          </w:p>
        </w:tc>
        <w:tc>
          <w:tcPr>
            <w:tcW w:type="dxa" w:w="7705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展示单词、当前词性、当前目标义项与学习进度；同形多词性不得混用音频或答案。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英式／美式发音</w:t>
            </w:r>
          </w:p>
        </w:tc>
        <w:tc>
          <w:tcPr>
            <w:tcW w:type="dxa" w:w="7705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沿用两个独立播放入口及音标；不自动播放，一次仅一条音频，离页即停止。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核心理解</w:t>
            </w:r>
          </w:p>
        </w:tc>
        <w:tc>
          <w:tcPr>
            <w:tcW w:type="dxa" w:w="7705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训练态显示一个目标义项、一条常用搭配、一条例句与译文；“完整词条”可查看全部真实词义。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记忆提示</w:t>
            </w:r>
          </w:p>
        </w:tc>
        <w:tc>
          <w:tcPr>
            <w:tcW w:type="dxa" w:w="7705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默认一种主要记法，可折叠；方法类型、适用义项与“构词依据／自编联想”标识必须可见。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开始回忆</w:t>
            </w:r>
          </w:p>
        </w:tc>
        <w:tc>
          <w:tcPr>
            <w:tcW w:type="dxa" w:w="7705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“遮住测一测”进入S14；收起释义、译文、联想及会泄露当前答案的其他内容。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学习完成</w:t>
            </w:r>
          </w:p>
        </w:tc>
        <w:tc>
          <w:tcPr>
            <w:tcW w:type="dxa" w:w="7705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“已理解”保持原显式动作；答题正确、播放音频、看过提示或“结束本轮”均不能代替。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返回详情</w:t>
            </w:r>
          </w:p>
        </w:tc>
        <w:tc>
          <w:tcPr>
            <w:tcW w:type="dxa" w:w="7705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测试中查看完整词条后返回同一题；如已暴露答案，保持提示使用标记，不能重置成独立首答。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数据不全</w:t>
            </w:r>
          </w:p>
        </w:tc>
        <w:tc>
          <w:tcPr>
            <w:tcW w:type="dxa" w:w="7705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缺音频禁用对应播放/听词题；缺提示显示“暂无记忆提示”；不影响读词义、记笔记及文字训练。</w:t>
            </w:r>
          </w:p>
        </w:tc>
      </w:tr>
    </w:tbl>
    <w:p>
      <w:pPr>
        <w:spacing w:after="20"/>
      </w:pPr>
    </w:p>
    <w:p>
      <w:pPr>
        <w:pStyle w:val="Heading3"/>
        <w:keepNext/>
        <w:pageBreakBefore w:val="0"/>
      </w:pPr>
      <w:r>
        <w:rPr>
          <w:rFonts w:ascii="Arial Unicode MS" w:hAnsi="Arial Unicode MS" w:eastAsia="Arial Unicode MS" w:cs="Arial Unicode MS"/>
        </w:rPr>
        <w:t>13.3.1 页面与题目示例</w:t>
      </w:r>
    </w:p>
    <w:p>
      <w:pPr>
        <w:pStyle w:val="ENSmall"/>
      </w:pPr>
      <w:r>
        <w:rPr>
          <w:rFonts w:ascii="Arial Unicode MS" w:hAnsi="Arial Unicode MS" w:eastAsia="Arial Unicode MS" w:cs="Arial Unicode MS"/>
        </w:rPr>
        <w:t>以下为草案保留的自编交互示例，不替代正式词库审核；本例单词释义、例句与答案须随正式内容发布校验。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B"/>
          <w:left w:val="single" w:sz="4" w:color="D9E1EB"/>
          <w:bottom w:val="single" w:sz="4" w:color="D9E1EB"/>
          <w:right w:val="single" w:sz="4" w:color="D9E1EB"/>
          <w:insideH w:val="single" w:sz="4" w:color="D9E1EB"/>
          <w:insideV w:val="single" w:sz="4" w:color="D9E1EB"/>
        </w:tblBorders>
      </w:tblPr>
      <w:tblGrid>
        <w:gridCol w:w="2173"/>
        <w:gridCol w:w="7705"/>
      </w:tblGrid>
      <w:tr>
        <w:trPr>
          <w:cantSplit/>
          <w:tblHeader/>
        </w:trPr>
        <w:tc>
          <w:tcPr>
            <w:tcW w:type="dxa" w:w="2173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7705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2173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学习</w:t>
            </w:r>
          </w:p>
        </w:tc>
        <w:tc>
          <w:tcPr>
            <w:tcW w:type="dxa" w:w="7705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improve｜动词｜提高、改善；变得更好。搭配：improve my English。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例句</w:t>
            </w:r>
          </w:p>
        </w:tc>
        <w:tc>
          <w:tcPr>
            <w:tcW w:type="dxa" w:w="7705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I want to improve my English. / 我想提高我的英语水平。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自编联想</w:t>
            </w:r>
          </w:p>
        </w:tc>
        <w:tc>
          <w:tcPr>
            <w:tcW w:type="dxa" w:w="7705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今天只能说一句英语，过一段时间能说一段话：英语在“变得更好”。明确标注为联想，不是词源。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遮答案回忆</w:t>
            </w:r>
          </w:p>
        </w:tc>
        <w:tc>
          <w:tcPr>
            <w:tcW w:type="dxa" w:w="7705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只显示improve，先想意思后揭示；如仅由学习者按“记得”确认，计为自评。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拼写／迁移</w:t>
            </w:r>
          </w:p>
        </w:tc>
        <w:tc>
          <w:tcPr>
            <w:tcW w:type="dxa" w:w="7705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用本轮目标词填写“_____ my English”；语境测验可用不同的审核例句，避免只复述刚看过的句子。</w:t>
            </w:r>
          </w:p>
        </w:tc>
      </w:tr>
    </w:tbl>
    <w:p>
      <w:pPr>
        <w:spacing w:after="20"/>
      </w:pPr>
    </w:p>
    <w:p>
      <w:pPr>
        <w:pStyle w:val="ENNote"/>
        <w:shd w:fill="EDF3FA"/>
        <w:pBdr>
          <w:left w:val="single" w:sz="16" w:space="7" w:color="1F4E79"/>
        </w:pBdr>
        <w:spacing w:before="80" w:after="160"/>
        <w:ind w:left="102" w:right="68"/>
      </w:pPr>
      <w:r>
        <w:rPr>
          <w:rFonts w:ascii="Arial Unicode MS" w:hAnsi="Arial Unicode MS" w:eastAsia="Arial Unicode MS" w:cs="Arial Unicode MS"/>
        </w:rPr>
        <w:t>“完成本轮练习”“已理解”和“加入复习”是三个不同动作。可以在同一结果页出现，但不得用一个未说明的按钮暗改三个状态。</w:t>
      </w:r>
    </w:p>
    <w:p>
      <w:pPr>
        <w:pStyle w:val="Heading2"/>
        <w:keepNext/>
        <w:pageBreakBefore w:val="0"/>
      </w:pPr>
      <w:r>
        <w:rPr>
          <w:rFonts w:ascii="Arial Unicode MS" w:hAnsi="Arial Unicode MS" w:eastAsia="Arial Unicode MS" w:cs="Arial Unicode MS"/>
        </w:rPr>
        <w:t>13.4 记忆提示与可选AI辅助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B"/>
          <w:left w:val="single" w:sz="4" w:color="D9E1EB"/>
          <w:bottom w:val="single" w:sz="4" w:color="D9E1EB"/>
          <w:right w:val="single" w:sz="4" w:color="D9E1EB"/>
          <w:insideH w:val="single" w:sz="4" w:color="D9E1EB"/>
          <w:insideV w:val="single" w:sz="4" w:color="D9E1EB"/>
        </w:tblBorders>
      </w:tblPr>
      <w:tblGrid>
        <w:gridCol w:w="2272"/>
        <w:gridCol w:w="7606"/>
      </w:tblGrid>
      <w:tr>
        <w:trPr>
          <w:cantSplit/>
          <w:tblHeader/>
        </w:trPr>
        <w:tc>
          <w:tcPr>
            <w:tcW w:type="dxa" w:w="2272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记忆方法</w:t>
            </w:r>
          </w:p>
        </w:tc>
        <w:tc>
          <w:tcPr>
            <w:tcW w:type="dxa" w:w="7606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内容要求与边界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词音与拼写</w:t>
            </w:r>
          </w:p>
        </w:tc>
        <w:tc>
          <w:tcPr>
            <w:tcW w:type="dxa" w:w="7606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采用审核后的发音，可突出重音、音节或易错字母；音节划分、构词拆解与任意字母联想分别标注。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词根词缀／构词</w:t>
            </w:r>
          </w:p>
        </w:tc>
        <w:tc>
          <w:tcPr>
            <w:tcW w:type="dxa" w:w="7606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必须有可追溯依据并匹配当前义项；无可靠依据时不展示，不能为了生成提示编造词根。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情境／画面联想</w:t>
            </w:r>
          </w:p>
        </w:tc>
        <w:tc>
          <w:tcPr>
            <w:tcW w:type="dxa" w:w="7606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优先一段简短文字；图片为可选审核素材，不要求每词配图。明确标为记忆辅助，不能当成释义或词源。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搭配与例句</w:t>
            </w:r>
          </w:p>
        </w:tc>
        <w:tc>
          <w:tcPr>
            <w:tcW w:type="dxa" w:w="7606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提供一个常用搭配及短句，绑定当前义项；允许后续另存用户个人例句，不修改公共原文。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易混词对比</w:t>
            </w:r>
          </w:p>
        </w:tc>
        <w:tc>
          <w:tcPr>
            <w:tcW w:type="dxa" w:w="7606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出现真实混淆后按需展示一组对照；不强制把大量形近词和同义词放在首次学习卡。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谐音</w:t>
            </w:r>
          </w:p>
        </w:tc>
        <w:tc>
          <w:tcPr>
            <w:tcW w:type="dxa" w:w="7606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默认关闭；仅作为主动选择的辅助，不替代标准发音，不承诺适用于全部单词。</w:t>
            </w:r>
          </w:p>
        </w:tc>
      </w:tr>
    </w:tbl>
    <w:p>
      <w:pPr>
        <w:spacing w:after="20"/>
      </w:pPr>
    </w:p>
    <w:p>
      <w:pPr>
        <w:pStyle w:val="Heading3"/>
        <w:keepNext/>
        <w:pageBreakBefore w:val="0"/>
      </w:pPr>
      <w:r>
        <w:rPr>
          <w:rFonts w:ascii="Arial Unicode MS" w:hAnsi="Arial Unicode MS" w:eastAsia="Arial Unicode MS" w:cs="Arial Unicode MS"/>
        </w:rPr>
        <w:t>13.4.1 内容结构</w:t>
      </w:r>
    </w:p>
    <w:p>
      <w:pPr>
        <w:pStyle w:val="ENBody"/>
      </w:pPr>
      <w:r>
        <w:rPr>
          <w:rFonts w:ascii="Arial Unicode MS" w:hAnsi="Arial Unicode MS" w:eastAsia="Arial Unicode MS" w:cs="Arial Unicode MS"/>
        </w:rPr>
        <w:t>记忆提示至少包含：稳定词键、目标词义、词条版本、方法类型、提示正文、适用级别或情境、来源/自编标识、审核状态、提示版本及撤回状态。篇幅上限由内容配置统一控制，不能由客户端自行放宽原词义/例句限长。</w:t>
      </w:r>
    </w:p>
    <w:p>
      <w:pPr>
        <w:pStyle w:val="Heading3"/>
        <w:keepNext/>
        <w:pageBreakBefore w:val="0"/>
      </w:pPr>
      <w:r>
        <w:rPr>
          <w:rFonts w:ascii="Arial Unicode MS" w:hAnsi="Arial Unicode MS" w:eastAsia="Arial Unicode MS" w:cs="Arial Unicode MS"/>
        </w:rPr>
        <w:t>13.4.2 AI流程与保存</w:t>
      </w:r>
    </w:p>
    <w:p>
      <w:pPr>
        <w:pStyle w:val="ENBody"/>
      </w:pPr>
      <w:r>
        <w:rPr>
          <w:rFonts w:ascii="Arial Unicode MS" w:hAnsi="Arial Unicode MS" w:eastAsia="Arial Unicode MS" w:cs="Arial Unicode MS"/>
        </w:rPr>
        <w:t>AI属后续可选增强。三个入口为“换一种记法”“解释得简单一点”“结合生活造句”，均复用explain_content，建议通过scene=word_memory及mode区分，不另开一套计费、授权或异步流程。</w:t>
      </w:r>
    </w:p>
    <w:p>
      <w:pPr>
        <w:pStyle w:val="ENBody"/>
      </w:pPr>
      <w:r>
        <w:rPr>
          <w:rFonts w:ascii="Arial Unicode MS" w:hAnsi="Arial Unicode MS" w:eastAsia="Arial Unicode MS" w:cs="Arial Unicode MS"/>
        </w:rPr>
        <w:t>流程仍为U17发送预览 → U18处理 → U19确认 → 本人AI笔记。发送只含当前词条/义项、学习目标和用户明确选择的情境；不默认附姓名、聊天、私人笔记或完整学习历史。</w:t>
      </w:r>
    </w:p>
    <w:p>
      <w:pPr>
        <w:pStyle w:val="ENBody"/>
      </w:pPr>
      <w:r>
        <w:rPr>
          <w:rFonts w:ascii="Arial Unicode MS" w:hAnsi="Arial Unicode MS" w:eastAsia="Arial Unicode MS" w:cs="Arial Unicode MS"/>
        </w:rPr>
        <w:t>接受后保存本人ai_note并引用词条、提示与内容版本，可由S16回访，标记“AI辅助／未审核”。未接受临时结果仍24小时清理；用户接受不构成公共发布审核，也不授权修改标准词义、音标或音频。</w:t>
      </w:r>
    </w:p>
    <w:p>
      <w:pPr>
        <w:pStyle w:val="ENBody"/>
      </w:pPr>
      <w:r>
        <w:rPr>
          <w:rFonts w:ascii="Arial Unicode MS" w:hAnsi="Arial Unicode MS" w:eastAsia="Arial Unicode MS" w:cs="Arial Unicode MS"/>
        </w:rPr>
        <w:t>已审核的通用提示按公共版本缓存；个人例句和个性化结果按账号隔离，禁止进入公共缓存。AI失败、超时、额度不足或关闭时，返回人工提示和文字练习，保留作答。</w:t>
      </w:r>
    </w:p>
    <w:p>
      <w:pPr>
        <w:pStyle w:val="ENNote"/>
        <w:shd w:fill="EDF3FA"/>
        <w:pBdr>
          <w:left w:val="single" w:sz="16" w:space="7" w:color="1F4E79"/>
        </w:pBdr>
        <w:spacing w:before="80" w:after="160"/>
        <w:ind w:left="102" w:right="68"/>
      </w:pPr>
      <w:r>
        <w:rPr>
          <w:rFonts w:ascii="Arial Unicode MS" w:hAnsi="Arial Unicode MS" w:eastAsia="Arial Unicode MS" w:cs="Arial Unicode MS"/>
        </w:rPr>
        <w:t>沿用原每人10次/日、全局200次/日、个人并发1/全局2及统一预算预留、结算和重试规则；不新增隐性额度。构词事实须审校，自编联想不能包装成事实。</w:t>
      </w:r>
    </w:p>
    <w:p>
      <w:pPr>
        <w:pStyle w:val="Heading2"/>
        <w:keepNext/>
        <w:pageBreakBefore w:val="0"/>
      </w:pPr>
      <w:r>
        <w:rPr>
          <w:rFonts w:ascii="Arial Unicode MS" w:hAnsi="Arial Unicode MS" w:eastAsia="Arial Unicode MS" w:cs="Arial Unicode MS"/>
        </w:rPr>
        <w:t>13.5 主动回忆、提示与判定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B"/>
          <w:left w:val="single" w:sz="4" w:color="D9E1EB"/>
          <w:bottom w:val="single" w:sz="4" w:color="D9E1EB"/>
          <w:right w:val="single" w:sz="4" w:color="D9E1EB"/>
          <w:insideH w:val="single" w:sz="4" w:color="D9E1EB"/>
          <w:insideV w:val="single" w:sz="4" w:color="D9E1EB"/>
        </w:tblBorders>
      </w:tblPr>
      <w:tblGrid>
        <w:gridCol w:w="2272"/>
        <w:gridCol w:w="7606"/>
      </w:tblGrid>
      <w:tr>
        <w:trPr>
          <w:cantSplit/>
          <w:tblHeader/>
        </w:trPr>
        <w:tc>
          <w:tcPr>
            <w:tcW w:type="dxa" w:w="2272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题型</w:t>
            </w:r>
          </w:p>
        </w:tc>
        <w:tc>
          <w:tcPr>
            <w:tcW w:type="dxa" w:w="7606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显示和判定规则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看词想义（自评）</w:t>
            </w:r>
          </w:p>
        </w:tc>
        <w:tc>
          <w:tcPr>
            <w:tcW w:type="dxa" w:w="7606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先回忆再揭示释义，保存self_report；不能计入客观正确率或客观稳定证据。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客观认义</w:t>
            </w:r>
          </w:p>
        </w:tc>
        <w:tc>
          <w:tcPr>
            <w:tcW w:type="dxa" w:w="7606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使用审核后的选择或匹配题；干扰项必须明确可判。该证据只能说明认义，不能推断会拼写。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看义写词</w:t>
            </w:r>
          </w:p>
        </w:tc>
        <w:tc>
          <w:tcPr>
            <w:tcW w:type="dxa" w:w="7606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显示限定的中文义项/语境，输入本轮目标词；按审核答案及允许变体判定，不默认无限制模糊匹配。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听词</w:t>
            </w:r>
          </w:p>
        </w:tc>
        <w:tc>
          <w:tcPr>
            <w:tcW w:type="dxa" w:w="7606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隐藏词头、音标、字幕及可泄题的标题；可重播并记录次数。缺音频记未测，不记学习者错误。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语境填空</w:t>
            </w:r>
          </w:p>
        </w:tc>
        <w:tc>
          <w:tcPr>
            <w:tcW w:type="dxa" w:w="7606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使用适合级别且绑定义项的审核句；多个合理答案须限定目标词或列出接受答案，不能任意判错。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自主造句</w:t>
            </w:r>
          </w:p>
        </w:tc>
        <w:tc>
          <w:tcPr>
            <w:tcW w:type="dxa" w:w="7606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后续可选应用；AI意见是建议，无可靠评分流程时不自动判“会用”，不推进复习阶段。</w:t>
            </w:r>
          </w:p>
        </w:tc>
      </w:tr>
    </w:tbl>
    <w:p>
      <w:pPr>
        <w:spacing w:after="20"/>
      </w:pPr>
    </w:p>
    <w:p>
      <w:pPr>
        <w:pStyle w:val="Heading3"/>
        <w:keepNext/>
        <w:pageBreakBefore w:val="0"/>
      </w:pPr>
      <w:r>
        <w:rPr>
          <w:rFonts w:ascii="Arial Unicode MS" w:hAnsi="Arial Unicode MS" w:eastAsia="Arial Unicode MS" w:cs="Arial Unicode MS"/>
        </w:rPr>
        <w:t>13.5.1 结果必须保留首答与证据类型</w:t>
      </w:r>
    </w:p>
    <w:p>
      <w:pPr>
        <w:pStyle w:val="ENBody"/>
      </w:pPr>
      <w:r>
        <w:rPr>
          <w:rFonts w:ascii="Arial Unicode MS" w:hAnsi="Arial Unicode MS" w:eastAsia="Arial Unicode MS" w:cs="Arial Unicode MS"/>
        </w:rPr>
        <w:t>独立答对：当前测验题首次提交正确，且作答前未用泄题提示、未查看答案。提示后答对：使用首字母、释义、词形或答案等提示后完成；不得计入无提示首答。答错/不会：保留原结果并反馈正确答案；重试生成新attempt，不覆盖首答。</w:t>
      </w:r>
    </w:p>
    <w:p>
      <w:pPr>
        <w:pStyle w:val="ENBody"/>
      </w:pPr>
      <w:r>
        <w:rPr>
          <w:rFonts w:ascii="Arial Unicode MS" w:hAnsi="Arial Unicode MS" w:eastAsia="Arial Unicode MS" w:cs="Arial Unicode MS"/>
        </w:rPr>
        <w:t>跳过、内容无效、缺媒体和未作答分别标记未测/无效原因。已经有效展示且用户明确选择“不会”属于失败，不能按系统故障排除。自评另存，不伪装成客观正确或错误。</w:t>
      </w:r>
    </w:p>
    <w:p>
      <w:pPr>
        <w:pStyle w:val="ENBody"/>
      </w:pPr>
      <w:r>
        <w:rPr>
          <w:rFonts w:ascii="Arial Unicode MS" w:hAnsi="Arial Unicode MS" w:eastAsia="Arial Unicode MS" w:cs="Arial Unicode MS"/>
        </w:rPr>
        <w:t>只忽略无关首尾空格；大小写、英美拼写、时态及词形等价由题目目标和审核答案配置决定。作答耗时仅作观察，不用统一几秒阈值判定没记住。</w:t>
      </w:r>
    </w:p>
    <w:p>
      <w:pPr>
        <w:pStyle w:val="Heading3"/>
        <w:keepNext/>
        <w:pageBreakBefore w:val="0"/>
      </w:pPr>
      <w:r>
        <w:rPr>
          <w:rFonts w:ascii="Arial Unicode MS" w:hAnsi="Arial Unicode MS" w:eastAsia="Arial Unicode MS" w:cs="Arial Unicode MS"/>
        </w:rPr>
        <w:t>13.5.2 防泄题与回补</w:t>
      </w:r>
    </w:p>
    <w:p>
      <w:pPr>
        <w:pStyle w:val="ENBody"/>
      </w:pPr>
      <w:r>
        <w:rPr>
          <w:rFonts w:ascii="Arial Unicode MS" w:hAnsi="Arial Unicode MS" w:eastAsia="Arial Unicode MS" w:cs="Arial Unicode MS"/>
        </w:rPr>
        <w:t>测试过程中展示任何可能暴露目标答案的提示都记录类型；返回词卡、刷新或切换页面不能清除本题提示记录。学习阶段正常看解释与之后的新题回忆分开，但同日训练不能冒充延迟测验。</w:t>
      </w:r>
    </w:p>
    <w:p>
      <w:pPr>
        <w:pStyle w:val="ENBody"/>
      </w:pPr>
      <w:r>
        <w:rPr>
          <w:rFonts w:ascii="Arial Unicode MS" w:hAnsi="Arial Unicode MS" w:eastAsia="Arial Unicode MS" w:cs="Arial Unicode MS"/>
        </w:rPr>
        <w:t>错题反馈后，优先穿插至少3道其他词题再重试；不足则放组末。每词每轮最多追加2次，仍失败标为待巩固并允许结束。组末立即重试仅属纠错练习，不是独立首答或跨日证据。</w:t>
      </w:r>
    </w:p>
    <w:p>
      <w:pPr>
        <w:pStyle w:val="ENNote"/>
        <w:shd w:fill="EDF3FA"/>
        <w:pBdr>
          <w:left w:val="single" w:sz="16" w:space="7" w:color="1F4E79"/>
        </w:pBdr>
        <w:spacing w:before="80" w:after="160"/>
        <w:ind w:left="102" w:right="68"/>
      </w:pPr>
      <w:r>
        <w:rPr>
          <w:rFonts w:ascii="Arial Unicode MS" w:hAnsi="Arial Unicode MS" w:eastAsia="Arial Unicode MS" w:cs="Arial Unicode MS"/>
        </w:rPr>
        <w:t>每轮冻结目标词义、必测维度和题目版本。必测题无效、缺失或未完成时不作该目标通过判定；可继续可用训练，或明确退出增强测验改走原自评路径，但不覆盖已有客观首答记录。</w:t>
      </w:r>
    </w:p>
    <w:p>
      <w:pPr>
        <w:pStyle w:val="Heading2"/>
        <w:keepNext/>
        <w:pageBreakBefore w:val="0"/>
      </w:pPr>
      <w:r>
        <w:rPr>
          <w:rFonts w:ascii="Arial Unicode MS" w:hAnsi="Arial Unicode MS" w:eastAsia="Arial Unicode MS" w:cs="Arial Unicode MS"/>
        </w:rPr>
        <w:t>13.6 接入原复习队列与排期</w:t>
      </w:r>
    </w:p>
    <w:p>
      <w:pPr>
        <w:pStyle w:val="ENBody"/>
      </w:pPr>
      <w:r>
        <w:rPr>
          <w:rFonts w:ascii="Arial Unicode MS" w:hAnsi="Arial Unicode MS" w:eastAsia="Arial Unicode MS" w:cs="Arial Unicode MS"/>
        </w:rPr>
        <w:t>以用户+稳定词键对应原复习对象，复用同一review_schedule；不按题型、词义或入口再建并行到期队列。维度/义项证据另存，不改变原阶段0—3、1/3/7/14天及北京时间业务日。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B"/>
          <w:left w:val="single" w:sz="4" w:color="D9E1EB"/>
          <w:bottom w:val="single" w:sz="4" w:color="D9E1EB"/>
          <w:right w:val="single" w:sz="4" w:color="D9E1EB"/>
          <w:insideH w:val="single" w:sz="4" w:color="D9E1EB"/>
          <w:insideV w:val="single" w:sz="4" w:color="D9E1EB"/>
        </w:tblBorders>
      </w:tblPr>
      <w:tblGrid>
        <w:gridCol w:w="2371"/>
        <w:gridCol w:w="7507"/>
      </w:tblGrid>
      <w:tr>
        <w:trPr>
          <w:cantSplit/>
          <w:tblHeader/>
        </w:trPr>
        <w:tc>
          <w:tcPr>
            <w:tcW w:type="dxa" w:w="2371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情况</w:t>
            </w:r>
          </w:p>
        </w:tc>
        <w:tc>
          <w:tcPr>
            <w:tcW w:type="dxa" w:w="7507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本版状态与排期</w:t>
            </w:r>
          </w:p>
        </w:tc>
      </w:tr>
      <w:tr>
        <w:trPr>
          <w:cantSplit/>
        </w:trPr>
        <w:tc>
          <w:tcPr>
            <w:tcW w:type="dxa" w:w="2371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显式首次加入</w:t>
            </w:r>
          </w:p>
        </w:tc>
        <w:tc>
          <w:tcPr>
            <w:tcW w:type="dxa" w:w="7507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stage=0，次日到期；只浏览、答题或结束会话不自动加入。已存在则复用，暂停状态不自动解除。</w:t>
            </w:r>
          </w:p>
        </w:tc>
      </w:tr>
      <w:tr>
        <w:trPr>
          <w:cantSplit/>
        </w:trPr>
        <w:tc>
          <w:tcPr>
            <w:tcW w:type="dxa" w:w="2371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到期测验独立通过</w:t>
            </w:r>
          </w:p>
        </w:tc>
        <w:tc>
          <w:tcPr>
            <w:tcW w:type="dxa" w:w="7507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所有必测维度完成，首答均独立正确：映射“记住”，最多进一阶；按新阶段3/7/14天排期。</w:t>
            </w:r>
          </w:p>
        </w:tc>
      </w:tr>
      <w:tr>
        <w:trPr>
          <w:cantSplit/>
        </w:trPr>
        <w:tc>
          <w:tcPr>
            <w:tcW w:type="dxa" w:w="2371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提示后通过</w:t>
            </w:r>
          </w:p>
        </w:tc>
        <w:tc>
          <w:tcPr>
            <w:tcW w:type="dxa" w:w="7507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无首次错误、但至少一项用提示：映射“模糊”，阶段不变，实际反馈业务日+1天。</w:t>
            </w:r>
          </w:p>
        </w:tc>
      </w:tr>
      <w:tr>
        <w:trPr>
          <w:cantSplit/>
        </w:trPr>
        <w:tc>
          <w:tcPr>
            <w:tcW w:type="dxa" w:w="2371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首答错误／不会</w:t>
            </w:r>
          </w:p>
        </w:tc>
        <w:tc>
          <w:tcPr>
            <w:tcW w:type="dxa" w:w="7507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任一必测项首次错误或明确不会：映射“没懂”，stage=0，次日到期，学习状态回学习中。</w:t>
            </w:r>
          </w:p>
        </w:tc>
      </w:tr>
      <w:tr>
        <w:trPr>
          <w:cantSplit/>
        </w:trPr>
        <w:tc>
          <w:tcPr>
            <w:tcW w:type="dxa" w:w="2371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必测未完成／无效</w:t>
            </w:r>
          </w:p>
        </w:tc>
        <w:tc>
          <w:tcPr>
            <w:tcW w:type="dxa" w:w="7507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不生成该次有效调度反馈；未处理到期任务仍保留。其他已保存练习记录不删除。</w:t>
            </w:r>
          </w:p>
        </w:tc>
      </w:tr>
      <w:tr>
        <w:trPr>
          <w:cantSplit/>
        </w:trPr>
        <w:tc>
          <w:tcPr>
            <w:tcW w:type="dxa" w:w="2371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同日回补／提前加练</w:t>
            </w:r>
          </w:p>
        </w:tc>
        <w:tc>
          <w:tcPr>
            <w:tcW w:type="dxa" w:w="7507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仅保存练习事实；不连跳阶段、不推迟较早到期日、不用后来答对覆盖首次失败。</w:t>
            </w:r>
          </w:p>
        </w:tc>
      </w:tr>
      <w:tr>
        <w:trPr>
          <w:cantSplit/>
        </w:trPr>
        <w:tc>
          <w:tcPr>
            <w:tcW w:type="dxa" w:w="2371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阶段3记住</w:t>
            </w:r>
          </w:p>
        </w:tc>
        <w:tc>
          <w:tcPr>
            <w:tcW w:type="dxa" w:w="7507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仍completed、due_date为空；显示“本轮复习完成”，不自动改熟悉度或永久掌握。</w:t>
            </w:r>
          </w:p>
        </w:tc>
      </w:tr>
      <w:tr>
        <w:trPr>
          <w:cantSplit/>
        </w:trPr>
        <w:tc>
          <w:tcPr>
            <w:tcW w:type="dxa" w:w="2371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可选继续复习</w:t>
            </w:r>
          </w:p>
        </w:tc>
        <w:tc>
          <w:tcPr>
            <w:tcW w:type="dxa" w:w="7507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本轮结束后显式点“继续复习”并确认：复用原对象重开轮次、stage=0、次日到期，历史轮次保留。</w:t>
            </w:r>
          </w:p>
        </w:tc>
      </w:tr>
    </w:tbl>
    <w:p>
      <w:pPr>
        <w:spacing w:after="20"/>
      </w:pPr>
    </w:p>
    <w:p>
      <w:pPr>
        <w:pStyle w:val="Heading3"/>
        <w:keepNext/>
        <w:pageBreakBefore w:val="0"/>
      </w:pPr>
      <w:r>
        <w:rPr>
          <w:rFonts w:ascii="Arial Unicode MS" w:hAnsi="Arial Unicode MS" w:eastAsia="Arial Unicode MS" w:cs="Arial Unicode MS"/>
        </w:rPr>
        <w:t>13.6.1 每日唯一反馈与事务</w:t>
      </w:r>
    </w:p>
    <w:p>
      <w:pPr>
        <w:pStyle w:val="ENBody"/>
      </w:pPr>
      <w:r>
        <w:rPr>
          <w:rFonts w:ascii="Arial Unicode MS" w:hAnsi="Arial Unicode MS" w:eastAsia="Arial Unicode MS" w:cs="Arial Unicode MS"/>
        </w:rPr>
        <w:t>同一用户、复习对象和业务日仅一个有效调度反馈，题目attempt可多条。会话完成后服务端汇总本轮必测首答，原子写入反馈、阶段和关联今日复习任务；重复提交返回同一结果。</w:t>
      </w:r>
    </w:p>
    <w:p>
      <w:pPr>
        <w:pStyle w:val="ENBody"/>
      </w:pPr>
      <w:r>
        <w:rPr>
          <w:rFonts w:ascii="Arial Unicode MS" w:hAnsi="Arial Unicode MS" w:eastAsia="Arial Unicode MS" w:cs="Arial Unicode MS"/>
        </w:rPr>
        <w:t>原轻复习自评路径保留，并标注来源为自评。增强测验已产生反馈后，不能用同日重试或改按“记住”提高阶段；真实纠错使用原修订机制，从反馈前阶段重算并保留原因，不改原答题事实。</w:t>
      </w:r>
    </w:p>
    <w:p>
      <w:pPr>
        <w:pStyle w:val="ENBody"/>
      </w:pPr>
      <w:r>
        <w:rPr>
          <w:rFonts w:ascii="Arial Unicode MS" w:hAnsi="Arial Unicode MS" w:eastAsia="Arial Unicode MS" w:cs="Arial Unicode MS"/>
        </w:rPr>
        <w:t>测试“没懂”可以完成当次反馈任务，同时把对应知识的当前学习状态转回学习中；这不撤销历史完成事实或修改已归档的按时快照。任务完成与知识掌握不是同一状态。</w:t>
      </w:r>
    </w:p>
    <w:p>
      <w:pPr>
        <w:pStyle w:val="Heading3"/>
        <w:keepNext/>
        <w:pageBreakBefore w:val="0"/>
      </w:pPr>
      <w:r>
        <w:rPr>
          <w:rFonts w:ascii="Arial Unicode MS" w:hAnsi="Arial Unicode MS" w:eastAsia="Arial Unicode MS" w:cs="Arial Unicode MS"/>
        </w:rPr>
        <w:t>13.6.2 日期、非活动日与恢复</w:t>
      </w:r>
    </w:p>
    <w:p>
      <w:pPr>
        <w:pStyle w:val="ENBody"/>
      </w:pPr>
      <w:r>
        <w:rPr>
          <w:rFonts w:ascii="Arial Unicode MS" w:hAnsi="Arial Unicode MS" w:eastAsia="Arial Unicode MS" w:cs="Arial Unicode MS"/>
        </w:rPr>
        <w:t>连续成功示例沿用原稿：9月3日加入，计划复习日为9月4日、7日、14日、28日，最后结束本轮。以上假定各日可开展学习并实际反馈；非活动日/逾期项不消失，实际下一次排期按真实反馈日计算。</w:t>
      </w:r>
    </w:p>
    <w:p>
      <w:pPr>
        <w:pStyle w:val="ENBody"/>
      </w:pPr>
      <w:r>
        <w:rPr>
          <w:rFonts w:ascii="Arial Unicode MS" w:hAnsi="Arial Unicode MS" w:eastAsia="Arial Unicode MS" w:cs="Arial Unicode MS"/>
        </w:rPr>
        <w:t>跨日旧入口、离线后次日提交按服务器实际北京时间业务日处理，不倒写旧任务。暂停保留到期日；恢复只回队列，不制造多条积压。未加入复习的错词可保留薄弱标签，但不偷偷创建调度。</w:t>
      </w:r>
    </w:p>
    <w:p>
      <w:pPr>
        <w:pStyle w:val="Heading2"/>
        <w:keepNext/>
        <w:pageBreakBefore w:val="0"/>
      </w:pPr>
      <w:r>
        <w:rPr>
          <w:rFonts w:ascii="Arial Unicode MS" w:hAnsi="Arial Unicode MS" w:eastAsia="Arial Unicode MS" w:cs="Arial Unicode MS"/>
        </w:rPr>
        <w:t>13.7 页面接入、结果与能力证据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B"/>
          <w:left w:val="single" w:sz="4" w:color="D9E1EB"/>
          <w:bottom w:val="single" w:sz="4" w:color="D9E1EB"/>
          <w:right w:val="single" w:sz="4" w:color="D9E1EB"/>
          <w:insideH w:val="single" w:sz="4" w:color="D9E1EB"/>
          <w:insideV w:val="single" w:sz="4" w:color="D9E1EB"/>
        </w:tblBorders>
      </w:tblPr>
      <w:tblGrid>
        <w:gridCol w:w="2272"/>
        <w:gridCol w:w="7606"/>
      </w:tblGrid>
      <w:tr>
        <w:trPr>
          <w:cantSplit/>
          <w:tblHeader/>
        </w:trPr>
        <w:tc>
          <w:tcPr>
            <w:tcW w:type="dxa" w:w="2272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页面/状态</w:t>
            </w:r>
          </w:p>
        </w:tc>
        <w:tc>
          <w:tcPr>
            <w:tcW w:type="dxa" w:w="7606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新增内容与返回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U01 / U04</w:t>
            </w:r>
          </w:p>
        </w:tc>
        <w:tc>
          <w:tcPr>
            <w:tcW w:type="dxa" w:w="7606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展示真实到期数、计划新词、继续本轮；U04可进入S12、S15，不额外增加主导航。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U05 / U40</w:t>
            </w:r>
          </w:p>
        </w:tc>
        <w:tc>
          <w:tcPr>
            <w:tcW w:type="dxa" w:w="7606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完整词条增加折叠记忆提示和训练入口；查看词义、发音及原有三个独立状态操作继续可用。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U10 / S14</w:t>
            </w:r>
          </w:p>
        </w:tc>
        <w:tc>
          <w:tcPr>
            <w:tcW w:type="dxa" w:w="7606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按对象类型渲染原自评或英语测验；隐藏答案、作答、提示、纠错、有限回补与下次日期均可恢复。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U31</w:t>
            </w:r>
          </w:p>
        </w:tc>
        <w:tc>
          <w:tcPr>
            <w:tcW w:type="dxa" w:w="7606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增加已收录词的易错/待巩固过滤，不把未收录的全局错词自动塞入生词本。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U09 / S15</w:t>
            </w:r>
          </w:p>
        </w:tc>
        <w:tc>
          <w:tcPr>
            <w:tcW w:type="dxa" w:w="7606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展示认义、拼写、听辨、用法的证据与抽测结果；AI只描述服务端统计，不编造掌握率。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U14 / S12</w:t>
            </w:r>
          </w:p>
        </w:tc>
        <w:tc>
          <w:tcPr>
            <w:tcW w:type="dxa" w:w="7606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数量预算沿用原计划；S12设置学习目标/可选训练和显式复习选择，返回保持来源。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S13 / S16</w:t>
            </w:r>
          </w:p>
        </w:tc>
        <w:tc>
          <w:tcPr>
            <w:tcW w:type="dxa" w:w="7606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S13为简洁训练卡；S16为后续个人提示/例句状态，复用本人笔记权限与AI公共流程。</w:t>
            </w:r>
          </w:p>
        </w:tc>
      </w:tr>
    </w:tbl>
    <w:p>
      <w:pPr>
        <w:spacing w:after="20"/>
      </w:pPr>
    </w:p>
    <w:p>
      <w:pPr>
        <w:pStyle w:val="Heading3"/>
        <w:keepNext/>
        <w:pageBreakBefore w:val="0"/>
      </w:pPr>
      <w:r>
        <w:rPr>
          <w:rFonts w:ascii="Arial Unicode MS" w:hAnsi="Arial Unicode MS" w:eastAsia="Arial Unicode MS" w:cs="Arial Unicode MS"/>
        </w:rPr>
        <w:t>13.7.1 结果页信息</w:t>
      </w:r>
    </w:p>
    <w:p>
      <w:pPr>
        <w:pStyle w:val="ENBody"/>
      </w:pPr>
      <w:r>
        <w:rPr>
          <w:rFonts w:ascii="Arial Unicode MS" w:hAnsi="Arial Unicode MS" w:eastAsia="Arial Unicode MS" w:cs="Arial Unicode MS"/>
        </w:rPr>
        <w:t>至少展示会话范围、目标、新词学习完成数、已练词数、有效客观题数、无提示首答正确数、提示后正确数、首次错误数、未测/无效数、待巩固词以及下次复习安排。没有复习计划时明确“尚未加入复习”，而不是虚构日期。</w:t>
      </w:r>
    </w:p>
    <w:p>
      <w:pPr>
        <w:pStyle w:val="ENBody"/>
      </w:pPr>
      <w:r>
        <w:rPr>
          <w:rFonts w:ascii="Arial Unicode MS" w:hAnsi="Arial Unicode MS" w:eastAsia="Arial Unicode MS" w:cs="Arial Unicode MS"/>
        </w:rPr>
        <w:t>提供继续未完成练习、查看错词、返回来源，以及独立的“已理解”“加入生词本”“加入复习”操作。对象已下架/撤权显示S11；不能为展示结果返回已失效的受保护正文。</w:t>
      </w:r>
    </w:p>
    <w:p>
      <w:pPr>
        <w:pStyle w:val="Heading3"/>
        <w:keepNext/>
        <w:pageBreakBefore w:val="0"/>
      </w:pPr>
      <w:r>
        <w:rPr>
          <w:rFonts w:ascii="Arial Unicode MS" w:hAnsi="Arial Unicode MS" w:eastAsia="Arial Unicode MS" w:cs="Arial Unicode MS"/>
        </w:rPr>
        <w:t>13.7.2 分维度标签</w:t>
      </w:r>
    </w:p>
    <w:p>
      <w:pPr>
        <w:pStyle w:val="ENBody"/>
      </w:pPr>
      <w:r>
        <w:rPr>
          <w:rFonts w:ascii="Arial Unicode MS" w:hAnsi="Arial Unicode MS" w:eastAsia="Arial Unicode MS" w:cs="Arial Unicode MS"/>
        </w:rPr>
        <w:t>默认标签采用“未测”“练习中”“待巩固”，证据不足不推断其他维度。熟悉度0—100仍是原自评，认义正确不意味着会拼写、会听辨或会应用。</w:t>
      </w:r>
    </w:p>
    <w:p>
      <w:pPr>
        <w:pStyle w:val="ENBody"/>
      </w:pPr>
      <w:r>
        <w:rPr>
          <w:rFonts w:ascii="Arial Unicode MS" w:hAnsi="Arial Unicode MS" w:eastAsia="Arial Unicode MS" w:cs="Arial Unicode MS"/>
        </w:rPr>
        <w:t>可选“阶段稳定”初始规则：同一用户、词义及维度在至少3个不同业务日取得无提示客观首答正确，最近一次与首次相隔至少7天。自评、提示后答案和重试不替代证据；后续有效首答错误则回待巩固。规则可配置且需留版本。</w:t>
      </w:r>
    </w:p>
    <w:p>
      <w:pPr>
        <w:pStyle w:val="ENBody"/>
      </w:pPr>
      <w:r>
        <w:rPr>
          <w:rFonts w:ascii="Arial Unicode MS" w:hAnsi="Arial Unicode MS" w:eastAsia="Arial Unicode MS" w:cs="Arial Unicode MS"/>
        </w:rPr>
        <w:t>“阶段稳定”只是当前题型的产品标签，不等于永久掌握，也不自动结束、暂停或新增复习。未启用该标签时仍可展示原始证据次数与最近测试日期。</w:t>
      </w:r>
    </w:p>
    <w:p>
      <w:pPr>
        <w:pStyle w:val="ENNote"/>
        <w:shd w:fill="EDF3FA"/>
        <w:pBdr>
          <w:left w:val="single" w:sz="16" w:space="7" w:color="1F4E79"/>
        </w:pBdr>
        <w:spacing w:before="80" w:after="160"/>
        <w:ind w:left="102" w:right="68"/>
      </w:pPr>
      <w:r>
        <w:rPr>
          <w:rFonts w:ascii="Arial Unicode MS" w:hAnsi="Arial Unicode MS" w:eastAsia="Arial Unicode MS" w:cs="Arial Unicode MS"/>
        </w:rPr>
        <w:t>U01—U46仍是原设计索引；S12—S16属于待设计或复用状态。本次没有生成、替换或宣称已完成新增页面图片。</w:t>
      </w:r>
    </w:p>
    <w:p>
      <w:pPr>
        <w:pStyle w:val="Heading2"/>
        <w:keepNext/>
        <w:pageBreakBefore w:val="0"/>
      </w:pPr>
      <w:r>
        <w:rPr>
          <w:rFonts w:ascii="Arial Unicode MS" w:hAnsi="Arial Unicode MS" w:eastAsia="Arial Unicode MS" w:cs="Arial Unicode MS"/>
        </w:rPr>
        <w:t>13.8 数据记录、复用与一致性</w:t>
      </w:r>
    </w:p>
    <w:p>
      <w:pPr>
        <w:pStyle w:val="ENBody"/>
      </w:pPr>
      <w:r>
        <w:rPr>
          <w:rFonts w:ascii="Arial Unicode MS" w:hAnsi="Arial Unicode MS" w:eastAsia="Arial Unicode MS" w:cs="Arial Unicode MS"/>
        </w:rPr>
        <w:t>下表为逻辑信息要求，不是已经存在的物理表。应先核对V3.0实际SQL与字段字典，再确定复用、扩展或新表；不得直接把草案里的表名当成可运行字段。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B"/>
          <w:left w:val="single" w:sz="4" w:color="D9E1EB"/>
          <w:bottom w:val="single" w:sz="4" w:color="D9E1EB"/>
          <w:right w:val="single" w:sz="4" w:color="D9E1EB"/>
          <w:insideH w:val="single" w:sz="4" w:color="D9E1EB"/>
          <w:insideV w:val="single" w:sz="4" w:color="D9E1EB"/>
        </w:tblBorders>
      </w:tblPr>
      <w:tblGrid>
        <w:gridCol w:w="2469"/>
        <w:gridCol w:w="7408"/>
      </w:tblGrid>
      <w:tr>
        <w:trPr>
          <w:cantSplit/>
          <w:tblHeader/>
        </w:trPr>
        <w:tc>
          <w:tcPr>
            <w:tcW w:type="dxa" w:w="2469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逻辑对象</w:t>
            </w:r>
          </w:p>
        </w:tc>
        <w:tc>
          <w:tcPr>
            <w:tcW w:type="dxa" w:w="7408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最小信息与约束</w:t>
            </w:r>
          </w:p>
        </w:tc>
      </w:tr>
      <w:tr>
        <w:trPr>
          <w:cantSplit/>
        </w:trPr>
        <w:tc>
          <w:tcPr>
            <w:tcW w:type="dxa" w:w="2469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词条 / 目标词义</w:t>
            </w:r>
          </w:p>
        </w:tc>
        <w:tc>
          <w:tcPr>
            <w:tcW w:type="dxa" w:w="7408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稳定word_key、content_version、sense标识、词性、发音/例句关联；沿用完整原词库与版本。</w:t>
            </w:r>
          </w:p>
        </w:tc>
      </w:tr>
      <w:tr>
        <w:trPr>
          <w:cantSplit/>
        </w:trPr>
        <w:tc>
          <w:tcPr>
            <w:tcW w:type="dxa" w:w="2469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记忆提示</w:t>
            </w:r>
          </w:p>
        </w:tc>
        <w:tc>
          <w:tcPr>
            <w:tcW w:type="dxa" w:w="7408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提示ID/版本、适用词义、method_type、正文、来源、自编标识、审核/撤回状态；个人归属另存。</w:t>
            </w:r>
          </w:p>
        </w:tc>
      </w:tr>
      <w:tr>
        <w:trPr>
          <w:cantSplit/>
        </w:trPr>
        <w:tc>
          <w:tcPr>
            <w:tcW w:type="dxa" w:w="2469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题目 / 答案版本</w:t>
            </w:r>
          </w:p>
        </w:tc>
        <w:tc>
          <w:tcPr>
            <w:tcW w:type="dxa" w:w="7408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题目ID/版本、目标维度、呈现数据、审核答案及允许变体、提示类型、所需音频、有效状态。</w:t>
            </w:r>
          </w:p>
        </w:tc>
      </w:tr>
      <w:tr>
        <w:trPr>
          <w:cantSplit/>
        </w:trPr>
        <w:tc>
          <w:tcPr>
            <w:tcW w:type="dxa" w:w="2469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训练会话</w:t>
            </w:r>
          </w:p>
        </w:tc>
        <w:tc>
          <w:tcPr>
            <w:tcW w:type="dxa" w:w="7408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session_id、owner、source、return_to、业务日、目标、必测维度、词表/题目版本、状态及未完成位置。</w:t>
            </w:r>
          </w:p>
        </w:tc>
      </w:tr>
      <w:tr>
        <w:trPr>
          <w:cantSplit/>
        </w:trPr>
        <w:tc>
          <w:tcPr>
            <w:tcW w:type="dxa" w:w="2469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作答attempt</w:t>
            </w:r>
          </w:p>
        </w:tc>
        <w:tc>
          <w:tcPr>
            <w:tcW w:type="dxa" w:w="7408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episode_id、attempt_id、首答/重试序号、答案、判定来源、结果、提示轨迹、重播次数、耗时、提交时间和幂等键。</w:t>
            </w:r>
          </w:p>
        </w:tc>
      </w:tr>
      <w:tr>
        <w:trPr>
          <w:cantSplit/>
        </w:trPr>
        <w:tc>
          <w:tcPr>
            <w:tcW w:type="dxa" w:w="2469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调度反馈关联</w:t>
            </w:r>
          </w:p>
        </w:tc>
        <w:tc>
          <w:tcPr>
            <w:tcW w:type="dxa" w:w="7408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原review对象ID、before_stage、反馈结果、rule_version、关联attempt/会话、业务日与revision；每日仅一个有效反馈。</w:t>
            </w:r>
          </w:p>
        </w:tc>
      </w:tr>
      <w:tr>
        <w:trPr>
          <w:cantSplit/>
        </w:trPr>
        <w:tc>
          <w:tcPr>
            <w:tcW w:type="dxa" w:w="2469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分维度证据</w:t>
            </w:r>
          </w:p>
        </w:tc>
        <w:tc>
          <w:tcPr>
            <w:tcW w:type="dxa" w:w="7408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用户+稳定词键+目标词义+维度；首次/最近有效测验、无提示首答结果、独立测试日期、当前标签与规则版本。</w:t>
            </w:r>
          </w:p>
        </w:tc>
      </w:tr>
      <w:tr>
        <w:trPr>
          <w:cantSplit/>
        </w:trPr>
        <w:tc>
          <w:tcPr>
            <w:tcW w:type="dxa" w:w="2469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个人提示 / 例句</w:t>
            </w:r>
          </w:p>
        </w:tc>
        <w:tc>
          <w:tcPr>
            <w:tcW w:type="dxa" w:w="7408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复用本人笔记归属，保存源词义/版本、AI job及用户接受记录；默认私有，可删除，不混入公共提示。</w:t>
            </w:r>
          </w:p>
        </w:tc>
      </w:tr>
    </w:tbl>
    <w:p>
      <w:pPr>
        <w:spacing w:after="20"/>
      </w:pPr>
    </w:p>
    <w:p>
      <w:pPr>
        <w:pStyle w:val="Heading3"/>
        <w:keepNext/>
        <w:pageBreakBefore w:val="0"/>
      </w:pPr>
      <w:r>
        <w:rPr>
          <w:rFonts w:ascii="Arial Unicode MS" w:hAnsi="Arial Unicode MS" w:eastAsia="Arial Unicode MS" w:cs="Arial Unicode MS"/>
        </w:rPr>
        <w:t>13.8.1 原始事实、聚合与版本</w:t>
      </w:r>
    </w:p>
    <w:p>
      <w:pPr>
        <w:pStyle w:val="ENBody"/>
      </w:pPr>
      <w:r>
        <w:rPr>
          <w:rFonts w:ascii="Arial Unicode MS" w:hAnsi="Arial Unicode MS" w:eastAsia="Arial Unicode MS" w:cs="Arial Unicode MS"/>
        </w:rPr>
        <w:t>learning_record、复习选择、word_notebook、自评和练习结果分开管理。新版本词条仍使用稳定学习键，不重复计算新学；词义实质变更时，相关证据标记需复核，不能把旧义项掌握直接套用。</w:t>
      </w:r>
    </w:p>
    <w:p>
      <w:pPr>
        <w:pStyle w:val="ENBody"/>
      </w:pPr>
      <w:r>
        <w:rPr>
          <w:rFonts w:ascii="Arial Unicode MS" w:hAnsi="Arial Unicode MS" w:eastAsia="Arial Unicode MS" w:cs="Arial Unicode MS"/>
        </w:rPr>
        <w:t>首答不可被后续重试覆写；纠错新增修订并保留判定版本。聚合指标由有效原始事件重算，不能把答案错误修成“用户本来就会”，也不能靠客户端直接上报掌握率。</w:t>
      </w:r>
    </w:p>
    <w:p>
      <w:pPr>
        <w:pStyle w:val="Heading3"/>
        <w:keepNext/>
        <w:pageBreakBefore w:val="0"/>
      </w:pPr>
      <w:r>
        <w:rPr>
          <w:rFonts w:ascii="Arial Unicode MS" w:hAnsi="Arial Unicode MS" w:eastAsia="Arial Unicode MS" w:cs="Arial Unicode MS"/>
        </w:rPr>
        <w:t>13.8.2 时间与保留</w:t>
      </w:r>
    </w:p>
    <w:p>
      <w:pPr>
        <w:pStyle w:val="ENBody"/>
      </w:pPr>
      <w:r>
        <w:rPr>
          <w:rFonts w:ascii="Arial Unicode MS" w:hAnsi="Arial Unicode MS" w:eastAsia="Arial Unicode MS" w:cs="Arial Unicode MS"/>
        </w:rPr>
        <w:t>业务日期仍按北京时间，统一事件时间按原DATETIME(3)存UTC；客户端耗时仅辅助，服务器决定有效提交日。离线记录保留客户端时间便于诊断，但不因此回写旧日计划。</w:t>
      </w:r>
    </w:p>
    <w:p>
      <w:pPr>
        <w:pStyle w:val="ENBody"/>
      </w:pPr>
      <w:r>
        <w:rPr>
          <w:rFonts w:ascii="Arial Unicode MS" w:hAnsi="Arial Unicode MS" w:eastAsia="Arial Unicode MS" w:cs="Arial Unicode MS"/>
        </w:rPr>
        <w:t>本人已提交练习、个人提示和证据按第11.2节正式记录保留；删除/注销联动清理。未确认AI24小时、日志30天、审计180天、备份7天、墓碑30天等原基线不变。导出不夹带未经授权的题库/来源全文。</w:t>
      </w:r>
    </w:p>
    <w:p>
      <w:pPr>
        <w:pStyle w:val="Heading2"/>
        <w:keepNext/>
        <w:pageBreakBefore w:val="0"/>
      </w:pPr>
      <w:r>
        <w:rPr>
          <w:rFonts w:ascii="Arial Unicode MS" w:hAnsi="Arial Unicode MS" w:eastAsia="Arial Unicode MS" w:cs="Arial Unicode MS"/>
        </w:rPr>
        <w:t>13.9 接口契约、安全与异常恢复</w:t>
      </w:r>
    </w:p>
    <w:p>
      <w:pPr>
        <w:pStyle w:val="ENBody"/>
      </w:pPr>
      <w:r>
        <w:rPr>
          <w:rFonts w:ascii="Arial Unicode MS" w:hAnsi="Arial Unicode MS" w:eastAsia="Arial Unicode MS" w:cs="Arial Unicode MS"/>
        </w:rPr>
        <w:t>以下为新增建议契约，路径可按项目规范调整。通用鉴权、Idempotency-Key、expected_version和request_id沿用第6章；owner只能取服务端会话，不接受任意客户端用户ID。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B"/>
          <w:left w:val="single" w:sz="4" w:color="D9E1EB"/>
          <w:bottom w:val="single" w:sz="4" w:color="D9E1EB"/>
          <w:right w:val="single" w:sz="4" w:color="D9E1EB"/>
          <w:insideH w:val="single" w:sz="4" w:color="D9E1EB"/>
          <w:insideV w:val="single" w:sz="4" w:color="D9E1EB"/>
        </w:tblBorders>
      </w:tblPr>
      <w:tblGrid>
        <w:gridCol w:w="2469"/>
        <w:gridCol w:w="7408"/>
      </w:tblGrid>
      <w:tr>
        <w:trPr>
          <w:cantSplit/>
          <w:tblHeader/>
        </w:trPr>
        <w:tc>
          <w:tcPr>
            <w:tcW w:type="dxa" w:w="2469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建议操作</w:t>
            </w:r>
          </w:p>
        </w:tc>
        <w:tc>
          <w:tcPr>
            <w:tcW w:type="dxa" w:w="7408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请求/返回与职责</w:t>
            </w:r>
          </w:p>
        </w:tc>
      </w:tr>
      <w:tr>
        <w:trPr>
          <w:cantSplit/>
        </w:trPr>
        <w:tc>
          <w:tcPr>
            <w:tcW w:type="dxa" w:w="2469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读取记忆提示</w:t>
            </w:r>
          </w:p>
        </w:tc>
        <w:tc>
          <w:tcPr>
            <w:tcW w:type="dxa" w:w="7408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词键、词义、内容版本；返回审核且可访问的公共提示，个人提示须独立鉴权。</w:t>
            </w:r>
          </w:p>
        </w:tc>
      </w:tr>
      <w:tr>
        <w:trPr>
          <w:cantSplit/>
        </w:trPr>
        <w:tc>
          <w:tcPr>
            <w:tcW w:type="dxa" w:w="2469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创建 / 恢复会话</w:t>
            </w:r>
          </w:p>
        </w:tc>
        <w:tc>
          <w:tcPr>
            <w:tcW w:type="dxa" w:w="7408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来源、目标、合法task_id/词表与幂等键；返回session_id、冻结题目/目标版本、当前未完成位置。</w:t>
            </w:r>
          </w:p>
        </w:tc>
      </w:tr>
      <w:tr>
        <w:trPr>
          <w:cantSplit/>
        </w:trPr>
        <w:tc>
          <w:tcPr>
            <w:tcW w:type="dxa" w:w="2469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GET 下一题</w:t>
            </w:r>
          </w:p>
        </w:tc>
        <w:tc>
          <w:tcPr>
            <w:tcW w:type="dxa" w:w="7408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返回题目ID/版本、公开呈现和可用提示种类；揭示前不在响应中直接附标准答案或泄题元数据。</w:t>
            </w:r>
          </w:p>
        </w:tc>
      </w:tr>
      <w:tr>
        <w:trPr>
          <w:cantSplit/>
        </w:trPr>
        <w:tc>
          <w:tcPr>
            <w:tcW w:type="dxa" w:w="2469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POST 提示 / 揭示</w:t>
            </w:r>
          </w:p>
        </w:tc>
        <w:tc>
          <w:tcPr>
            <w:tcW w:type="dxa" w:w="7408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按episode记录提示类型/答案暴露，再返回内容；返回词卡等同样保留暴露事实。</w:t>
            </w:r>
          </w:p>
        </w:tc>
      </w:tr>
      <w:tr>
        <w:trPr>
          <w:cantSplit/>
        </w:trPr>
        <w:tc>
          <w:tcPr>
            <w:tcW w:type="dxa" w:w="2469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POST 作答</w:t>
            </w:r>
          </w:p>
        </w:tc>
        <w:tc>
          <w:tcPr>
            <w:tcW w:type="dxa" w:w="7408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episode、attempt、输入答案、客户端计时与幂等键；服务端判定，返回结果/反馈/最新会话版本。</w:t>
            </w:r>
          </w:p>
        </w:tc>
      </w:tr>
      <w:tr>
        <w:trPr>
          <w:cantSplit/>
        </w:trPr>
        <w:tc>
          <w:tcPr>
            <w:tcW w:type="dxa" w:w="2469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POST 会话结束</w:t>
            </w:r>
          </w:p>
        </w:tc>
        <w:tc>
          <w:tcPr>
            <w:tcW w:type="dxa" w:w="7408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校验必测完成情况，返回完整或部分结果；可聚合原复习反馈，不自动写“已理解”或生词本。</w:t>
            </w:r>
          </w:p>
        </w:tc>
      </w:tr>
      <w:tr>
        <w:trPr>
          <w:cantSplit/>
        </w:trPr>
        <w:tc>
          <w:tcPr>
            <w:tcW w:type="dxa" w:w="2469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GET 结果 / 证据</w:t>
            </w:r>
          </w:p>
        </w:tc>
        <w:tc>
          <w:tcPr>
            <w:tcW w:type="dxa" w:w="7408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返回各维度有效题、未测原因、薄弱项、实际schedule状态；数字取服务端事实。</w:t>
            </w:r>
          </w:p>
        </w:tc>
      </w:tr>
      <w:tr>
        <w:trPr>
          <w:cantSplit/>
        </w:trPr>
        <w:tc>
          <w:tcPr>
            <w:tcW w:type="dxa" w:w="2469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原状态与AI服务</w:t>
            </w:r>
          </w:p>
        </w:tc>
        <w:tc>
          <w:tcPr>
            <w:tcW w:type="dxa" w:w="7408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学习已理解、加入复习、生词本分别复用原接口；AI复用jobs/accept，explain_content带记忆子场景。</w:t>
            </w:r>
          </w:p>
        </w:tc>
      </w:tr>
    </w:tbl>
    <w:p>
      <w:pPr>
        <w:spacing w:after="20"/>
      </w:pPr>
    </w:p>
    <w:p>
      <w:pPr>
        <w:pStyle w:val="Heading3"/>
        <w:keepNext/>
        <w:pageBreakBefore w:val="0"/>
      </w:pPr>
      <w:r>
        <w:rPr>
          <w:rFonts w:ascii="Arial Unicode MS" w:hAnsi="Arial Unicode MS" w:eastAsia="Arial Unicode MS" w:cs="Arial Unicode MS"/>
        </w:rPr>
        <w:t>13.9.1 并发、离线与失败</w:t>
      </w:r>
    </w:p>
    <w:p>
      <w:pPr>
        <w:pStyle w:val="ENBody"/>
      </w:pPr>
      <w:r>
        <w:rPr>
          <w:rFonts w:ascii="Arial Unicode MS" w:hAnsi="Arial Unicode MS" w:eastAsia="Arial Unicode MS" w:cs="Arial Unicode MS"/>
        </w:rPr>
        <w:t>同一attempt重发不得重复计数；会话结算与调度反馈使用原子事务或可恢复事务。旧题/旧会话expected_version冲突返回409和恢复入口，不静默覆盖其他设备结果。</w:t>
      </w:r>
    </w:p>
    <w:p>
      <w:pPr>
        <w:pStyle w:val="ENBody"/>
      </w:pPr>
      <w:r>
        <w:rPr>
          <w:rFonts w:ascii="Arial Unicode MS" w:hAnsi="Arial Unicode MS" w:eastAsia="Arial Unicode MS" w:cs="Arial Unicode MS"/>
        </w:rPr>
        <w:t>断网保存按账号隔离的未同步答案与题目版本；恢复时先查原attempt。离线增强测验不提前下载明文答案冒充服务端测评；未获确认显示“待同步”，不先加阶段。</w:t>
      </w:r>
    </w:p>
    <w:p>
      <w:pPr>
        <w:pStyle w:val="ENBody"/>
      </w:pPr>
      <w:r>
        <w:rPr>
          <w:rFonts w:ascii="Arial Unicode MS" w:hAnsi="Arial Unicode MS" w:eastAsia="Arial Unicode MS" w:cs="Arial Unicode MS"/>
        </w:rPr>
        <w:t>音频不可用只影响听词题；不当作不会。AI失败回人工路径。题目被撤回则标无效，不再出新题，未结算任务保留处理入口；错误内容的历史指标按明确版本纠错重算。</w:t>
      </w:r>
    </w:p>
    <w:p>
      <w:pPr>
        <w:pStyle w:val="Heading3"/>
        <w:keepNext/>
        <w:pageBreakBefore w:val="0"/>
      </w:pPr>
      <w:r>
        <w:rPr>
          <w:rFonts w:ascii="Arial Unicode MS" w:hAnsi="Arial Unicode MS" w:eastAsia="Arial Unicode MS" w:cs="Arial Unicode MS"/>
        </w:rPr>
        <w:t>13.9.2 权限与数据最小化</w:t>
      </w:r>
    </w:p>
    <w:p>
      <w:pPr>
        <w:pStyle w:val="ENBody"/>
      </w:pPr>
      <w:r>
        <w:rPr>
          <w:rFonts w:ascii="Arial Unicode MS" w:hAnsi="Arial Unicode MS" w:eastAsia="Arial Unicode MS" w:cs="Arial Unicode MS"/>
        </w:rPr>
        <w:t>好友关系不开放对方作答、错词、能力报告或个人联想。管理员只维护公共内容与必要脱敏运行信息，不提供私人答案/笔记检索。用户主动提交问题反馈时，只发送其明确勾选的内容。</w:t>
      </w:r>
    </w:p>
    <w:p>
      <w:pPr>
        <w:pStyle w:val="ENNote"/>
        <w:shd w:fill="EDF3FA"/>
        <w:pBdr>
          <w:left w:val="single" w:sz="16" w:space="7" w:color="1F4E79"/>
        </w:pBdr>
        <w:spacing w:before="80" w:after="160"/>
        <w:ind w:left="102" w:right="68"/>
      </w:pPr>
      <w:r>
        <w:rPr>
          <w:rFonts w:ascii="Arial Unicode MS" w:hAnsi="Arial Unicode MS" w:eastAsia="Arial Unicode MS" w:cs="Arial Unicode MS"/>
        </w:rPr>
        <w:t>退出账号提示未同步内容并清理私有缓存；另一账号不得恢复上一账号会话。源下架、授权撤销、删除和注销都必须同步阻止旧深链、缓存及晚到AI结果继续暴露内容。</w:t>
      </w:r>
    </w:p>
    <w:p>
      <w:pPr>
        <w:pStyle w:val="Heading2"/>
        <w:keepNext/>
        <w:pageBreakBefore w:val="0"/>
      </w:pPr>
      <w:r>
        <w:rPr>
          <w:rFonts w:ascii="Arial Unicode MS" w:hAnsi="Arial Unicode MS" w:eastAsia="Arial Unicode MS" w:cs="Arial Unicode MS"/>
        </w:rPr>
        <w:t>13.10 Web管理、迁移与发布准备</w:t>
      </w:r>
    </w:p>
    <w:p>
      <w:pPr>
        <w:pStyle w:val="Heading3"/>
        <w:keepNext/>
        <w:pageBreakBefore w:val="0"/>
      </w:pPr>
      <w:r>
        <w:rPr>
          <w:rFonts w:ascii="Arial Unicode MS" w:hAnsi="Arial Unicode MS" w:eastAsia="Arial Unicode MS" w:cs="Arial Unicode MS"/>
        </w:rPr>
        <w:t>13.10.1 公共内容生产闭环</w:t>
      </w:r>
    </w:p>
    <w:p>
      <w:pPr>
        <w:pStyle w:val="ENBody"/>
      </w:pPr>
      <w:r>
        <w:rPr>
          <w:rFonts w:ascii="Arial Unicode MS" w:hAnsi="Arial Unicode MS" w:eastAsia="Arial Unicode MS" w:cs="Arial Unicode MS"/>
        </w:rPr>
        <w:t>在原公共词条管理中增加记忆提示和练习题维护，继续“上传 → 预览校验 → 确认草稿 → 审核发布”。初版保留UTF-8 JSON、最多100行/2MB；本次不自动增加Excel/CSV或任意来源抓取。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B"/>
          <w:left w:val="single" w:sz="4" w:color="D9E1EB"/>
          <w:bottom w:val="single" w:sz="4" w:color="D9E1EB"/>
          <w:right w:val="single" w:sz="4" w:color="D9E1EB"/>
          <w:insideH w:val="single" w:sz="4" w:color="D9E1EB"/>
          <w:insideV w:val="single" w:sz="4" w:color="D9E1EB"/>
        </w:tblBorders>
      </w:tblPr>
      <w:tblGrid>
        <w:gridCol w:w="2272"/>
        <w:gridCol w:w="7606"/>
      </w:tblGrid>
      <w:tr>
        <w:trPr>
          <w:cantSplit/>
          <w:tblHeader/>
        </w:trPr>
        <w:tc>
          <w:tcPr>
            <w:tcW w:type="dxa" w:w="2272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7606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校验与管理要求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目标与内容</w:t>
            </w:r>
          </w:p>
        </w:tc>
        <w:tc>
          <w:tcPr>
            <w:tcW w:type="dxa" w:w="7606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词键、义项、词性、内容版本必须匹配；记忆方法有类型，例句和答案能对应本次目标。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来源与事实</w:t>
            </w:r>
          </w:p>
        </w:tc>
        <w:tc>
          <w:tcPr>
            <w:tcW w:type="dxa" w:w="7606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构词解释有可追溯依据；自编联想显式标识；来源授权说明沿用原内容版本规范。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题目答案</w:t>
            </w:r>
          </w:p>
        </w:tc>
        <w:tc>
          <w:tcPr>
            <w:tcW w:type="dxa" w:w="7606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题干完整、可判定，变体规则明确；多合理答案应完善接受集合或增加限定。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音频与配图</w:t>
            </w:r>
          </w:p>
        </w:tc>
        <w:tc>
          <w:tcPr>
            <w:tcW w:type="dxa" w:w="7606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按口音/词性/例句关联；缺音频可存草稿但标不可用。配图不是发布必填项。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审核与发布</w:t>
            </w:r>
          </w:p>
        </w:tc>
        <w:tc>
          <w:tcPr>
            <w:tcW w:type="dxa" w:w="7606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公共提示和题目仅发布审核通过版本；AI生成仅进入待审核草稿，用户接受个人AI结果不等于公共审核。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批次与错误</w:t>
            </w:r>
          </w:p>
        </w:tc>
        <w:tc>
          <w:tcPr>
            <w:tcW w:type="dxa" w:w="7606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定位行、字段、原因；重复导入去重；部分成功/失败都明确列出，不隐去失败行。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纠错与撤回</w:t>
            </w:r>
          </w:p>
        </w:tc>
        <w:tc>
          <w:tcPr>
            <w:tcW w:type="dxa" w:w="7606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保留版本和审核操作摘要；撤回立即阻止新出题，清缓存；历史学习事实保留，错误评分可追溯修订。</w:t>
            </w:r>
          </w:p>
        </w:tc>
      </w:tr>
    </w:tbl>
    <w:p>
      <w:pPr>
        <w:spacing w:after="20"/>
      </w:pPr>
    </w:p>
    <w:p>
      <w:pPr>
        <w:pStyle w:val="Heading3"/>
        <w:keepNext/>
        <w:pageBreakBefore w:val="0"/>
      </w:pPr>
      <w:r>
        <w:rPr>
          <w:rFonts w:ascii="Arial Unicode MS" w:hAnsi="Arial Unicode MS" w:eastAsia="Arial Unicode MS" w:cs="Arial Unicode MS"/>
        </w:rPr>
        <w:t>13.10.2 迁移约束与回滚</w:t>
      </w:r>
    </w:p>
    <w:p>
      <w:pPr>
        <w:pStyle w:val="ENBody"/>
      </w:pPr>
      <w:r>
        <w:rPr>
          <w:rFonts w:ascii="Arial Unicode MS" w:hAnsi="Arial Unicode MS" w:eastAsia="Arial Unicode MS" w:cs="Arial Unicode MS"/>
        </w:rPr>
        <w:t>本次Word不包含更新SQL。实施前核对V3.0字段：词义关联、review唯一键、学习事实、自评、生词本与任务ID映射；评审新增会话/题目/attempt存储与索引，补齐迁移、回滚、接口枚举及测试数据。</w:t>
      </w:r>
    </w:p>
    <w:p>
      <w:pPr>
        <w:pStyle w:val="ENBody"/>
      </w:pPr>
      <w:r>
        <w:rPr>
          <w:rFonts w:ascii="Arial Unicode MS" w:hAnsi="Arial Unicode MS" w:eastAsia="Arial Unicode MS" w:cs="Arial Unicode MS"/>
        </w:rPr>
        <w:t>既有用户默认不启用自动入队或持续复习；不把旧“记得”、熟悉度百分比转成客观正确记录。历史阶段、到期日和completed状态原样保留；新能力无记录即显示未测。</w:t>
      </w:r>
    </w:p>
    <w:p>
      <w:pPr>
        <w:pStyle w:val="ENBody"/>
      </w:pPr>
      <w:r>
        <w:rPr>
          <w:rFonts w:ascii="Arial Unicode MS" w:hAnsi="Arial Unicode MS" w:eastAsia="Arial Unicode MS" w:cs="Arial Unicode MS"/>
        </w:rPr>
        <w:t>采用独立功能开关：基础记忆训练、听词题、AI记忆子场景及稳定标签分别可关闭。关闭后回到原详情/自评路径，保留已存练习事实；不得把新版数据清空后假称回滚成功。</w:t>
      </w:r>
    </w:p>
    <w:p>
      <w:pPr>
        <w:pStyle w:val="Heading3"/>
        <w:keepNext/>
        <w:pageBreakBefore w:val="0"/>
      </w:pPr>
      <w:r>
        <w:rPr>
          <w:rFonts w:ascii="Arial Unicode MS" w:hAnsi="Arial Unicode MS" w:eastAsia="Arial Unicode MS" w:cs="Arial Unicode MS"/>
        </w:rPr>
        <w:t>13.10.3 非功能与发布边界</w:t>
      </w:r>
    </w:p>
    <w:p>
      <w:pPr>
        <w:pStyle w:val="ENBody"/>
      </w:pPr>
      <w:r>
        <w:rPr>
          <w:rFonts w:ascii="Arial Unicode MS" w:hAnsi="Arial Unicode MS" w:eastAsia="Arial Unicode MS" w:cs="Arial Unicode MS"/>
        </w:rPr>
        <w:t>延续浅蓝白底、圆角卡片、可点击热区、文字状态提示及系统字体缩放。小程序至少iOS/Android真机验证；Web沿用原窗口尺寸，检查键盘弹起、长词义、软键盘输入与音频中断。</w:t>
      </w:r>
    </w:p>
    <w:p>
      <w:pPr>
        <w:pStyle w:val="ENBody"/>
      </w:pPr>
      <w:r>
        <w:rPr>
          <w:rFonts w:ascii="Arial Unicode MS" w:hAnsi="Arial Unicode MS" w:eastAsia="Arial Unicode MS" w:cs="Arial Unicode MS"/>
        </w:rPr>
        <w:t>复用原性能目标与监控；增加题库不足、答案校验失败、回补超限、重复结算、待同步积压和错误提示撤回指标。未经合成数据、弱网、双设备及删除恢复测试，不视为上线就绪。</w:t>
      </w:r>
    </w:p>
    <w:p>
      <w:pPr>
        <w:pStyle w:val="Heading2"/>
        <w:keepNext/>
        <w:pageBreakBefore w:val="0"/>
      </w:pPr>
      <w:r>
        <w:rPr>
          <w:rFonts w:ascii="Arial Unicode MS" w:hAnsi="Arial Unicode MS" w:eastAsia="Arial Unicode MS" w:cs="Arial Unicode MS"/>
        </w:rPr>
        <w:t>13.11 英语记忆功能验收清单</w:t>
      </w:r>
    </w:p>
    <w:p>
      <w:pPr>
        <w:pStyle w:val="ENSmall"/>
      </w:pPr>
      <w:r>
        <w:rPr>
          <w:rFonts w:ascii="Arial Unicode MS" w:hAnsi="Arial Unicode MS" w:eastAsia="Arial Unicode MS" w:cs="Arial Unicode MS"/>
        </w:rPr>
        <w:t>编号使用EN-A前缀，与原A/B用例并存。每条记录测试账号、前置状态、输入、实际结果、接口/数据证据及截图。带可选能力的用例在该能力启用前必测。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B"/>
          <w:left w:val="single" w:sz="4" w:color="D9E1EB"/>
          <w:bottom w:val="single" w:sz="4" w:color="D9E1EB"/>
          <w:right w:val="single" w:sz="4" w:color="D9E1EB"/>
          <w:insideH w:val="single" w:sz="4" w:color="D9E1EB"/>
          <w:insideV w:val="single" w:sz="4" w:color="D9E1EB"/>
        </w:tblBorders>
      </w:tblPr>
      <w:tblGrid>
        <w:gridCol w:w="1482"/>
        <w:gridCol w:w="1877"/>
        <w:gridCol w:w="6519"/>
      </w:tblGrid>
      <w:tr>
        <w:trPr>
          <w:cantSplit/>
          <w:tblHeader/>
        </w:trPr>
        <w:tc>
          <w:tcPr>
            <w:tcW w:type="dxa" w:w="1482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877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6519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148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EN-A01</w:t>
            </w:r>
          </w:p>
        </w:tc>
        <w:tc>
          <w:tcPr>
            <w:tcW w:type="dxa" w:w="1877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默认配置</w:t>
            </w:r>
          </w:p>
        </w:tc>
        <w:tc>
          <w:tcPr>
            <w:tcW w:type="dxa" w:w="6519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新词默认3、范围0—10，总预算默认10分钟；不被草案默认值覆盖。</w:t>
            </w:r>
          </w:p>
        </w:tc>
      </w:tr>
      <w:tr>
        <w:trPr>
          <w:cantSplit/>
        </w:trPr>
        <w:tc>
          <w:tcPr>
            <w:tcW w:type="dxa" w:w="1482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EN-A02</w:t>
            </w:r>
          </w:p>
        </w:tc>
        <w:tc>
          <w:tcPr>
            <w:tcW w:type="dxa" w:w="1877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分组与计划</w:t>
            </w:r>
          </w:p>
        </w:tc>
        <w:tc>
          <w:tcPr>
            <w:tcW w:type="dxa" w:w="6519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默认3词组不补到5；自由加练不扩大DailyPackage分母。</w:t>
            </w:r>
          </w:p>
        </w:tc>
      </w:tr>
      <w:tr>
        <w:trPr>
          <w:cantSplit/>
        </w:trPr>
        <w:tc>
          <w:tcPr>
            <w:tcW w:type="dxa" w:w="148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EN-A03</w:t>
            </w:r>
          </w:p>
        </w:tc>
        <w:tc>
          <w:tcPr>
            <w:tcW w:type="dxa" w:w="1877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完整词条</w:t>
            </w:r>
          </w:p>
        </w:tc>
        <w:tc>
          <w:tcPr>
            <w:tcW w:type="dxa" w:w="6519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U05/U40全部义项仍可见；S13仅突出目标义项，发音对象对应。</w:t>
            </w:r>
          </w:p>
        </w:tc>
      </w:tr>
      <w:tr>
        <w:trPr>
          <w:cantSplit/>
        </w:trPr>
        <w:tc>
          <w:tcPr>
            <w:tcW w:type="dxa" w:w="1482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EN-A04</w:t>
            </w:r>
          </w:p>
        </w:tc>
        <w:tc>
          <w:tcPr>
            <w:tcW w:type="dxa" w:w="1877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状态独立</w:t>
            </w:r>
          </w:p>
        </w:tc>
        <w:tc>
          <w:tcPr>
            <w:tcW w:type="dxa" w:w="6519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答对/结束本轮不暗改已理解、自评、生词本或复习选择。</w:t>
            </w:r>
          </w:p>
        </w:tc>
      </w:tr>
      <w:tr>
        <w:trPr>
          <w:cantSplit/>
        </w:trPr>
        <w:tc>
          <w:tcPr>
            <w:tcW w:type="dxa" w:w="148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EN-A05</w:t>
            </w:r>
          </w:p>
        </w:tc>
        <w:tc>
          <w:tcPr>
            <w:tcW w:type="dxa" w:w="1877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显式入队</w:t>
            </w:r>
          </w:p>
        </w:tc>
        <w:tc>
          <w:tcPr>
            <w:tcW w:type="dxa" w:w="6519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未选择则不建schedule；重复加入不重复；暂停词不被偷偷恢复。</w:t>
            </w:r>
          </w:p>
        </w:tc>
      </w:tr>
      <w:tr>
        <w:trPr>
          <w:cantSplit/>
        </w:trPr>
        <w:tc>
          <w:tcPr>
            <w:tcW w:type="dxa" w:w="1482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EN-A06</w:t>
            </w:r>
          </w:p>
        </w:tc>
        <w:tc>
          <w:tcPr>
            <w:tcW w:type="dxa" w:w="1877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隐藏答案</w:t>
            </w:r>
          </w:p>
        </w:tc>
        <w:tc>
          <w:tcPr>
            <w:tcW w:type="dxa" w:w="6519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看义写词/听词不泄露词头；返回词卡或揭示后保留提示标记。</w:t>
            </w:r>
          </w:p>
        </w:tc>
      </w:tr>
      <w:tr>
        <w:trPr>
          <w:cantSplit/>
        </w:trPr>
        <w:tc>
          <w:tcPr>
            <w:tcW w:type="dxa" w:w="148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EN-A07</w:t>
            </w:r>
          </w:p>
        </w:tc>
        <w:tc>
          <w:tcPr>
            <w:tcW w:type="dxa" w:w="1877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首答保留</w:t>
            </w:r>
          </w:p>
        </w:tc>
        <w:tc>
          <w:tcPr>
            <w:tcW w:type="dxa" w:w="6519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首答错、重试对仍保留首错；不能重置为无提示首答正确。</w:t>
            </w:r>
          </w:p>
        </w:tc>
      </w:tr>
      <w:tr>
        <w:trPr>
          <w:cantSplit/>
        </w:trPr>
        <w:tc>
          <w:tcPr>
            <w:tcW w:type="dxa" w:w="1482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EN-A08</w:t>
            </w:r>
          </w:p>
        </w:tc>
        <w:tc>
          <w:tcPr>
            <w:tcW w:type="dxa" w:w="1877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判定来源</w:t>
            </w:r>
          </w:p>
        </w:tc>
        <w:tc>
          <w:tcPr>
            <w:tcW w:type="dxa" w:w="6519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自评、客观题、AI建议分别记录；自评不进入客观正确率。</w:t>
            </w:r>
          </w:p>
        </w:tc>
      </w:tr>
      <w:tr>
        <w:trPr>
          <w:cantSplit/>
        </w:trPr>
        <w:tc>
          <w:tcPr>
            <w:tcW w:type="dxa" w:w="148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EN-A09</w:t>
            </w:r>
          </w:p>
        </w:tc>
        <w:tc>
          <w:tcPr>
            <w:tcW w:type="dxa" w:w="1877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变体与歧义</w:t>
            </w:r>
          </w:p>
        </w:tc>
        <w:tc>
          <w:tcPr>
            <w:tcW w:type="dxa" w:w="6519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按审核变体判定；无效/多解题可纠错，不任意计错。</w:t>
            </w:r>
          </w:p>
        </w:tc>
      </w:tr>
      <w:tr>
        <w:trPr>
          <w:cantSplit/>
        </w:trPr>
        <w:tc>
          <w:tcPr>
            <w:tcW w:type="dxa" w:w="1482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EN-A10</w:t>
            </w:r>
          </w:p>
        </w:tc>
        <w:tc>
          <w:tcPr>
            <w:tcW w:type="dxa" w:w="1877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回补上限</w:t>
            </w:r>
          </w:p>
        </w:tc>
        <w:tc>
          <w:tcPr>
            <w:tcW w:type="dxa" w:w="6519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穿插其他词或组末重试，每词最多追加2次，可正常结束。</w:t>
            </w:r>
          </w:p>
        </w:tc>
      </w:tr>
      <w:tr>
        <w:trPr>
          <w:cantSplit/>
        </w:trPr>
        <w:tc>
          <w:tcPr>
            <w:tcW w:type="dxa" w:w="148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EN-A11</w:t>
            </w:r>
          </w:p>
        </w:tc>
        <w:tc>
          <w:tcPr>
            <w:tcW w:type="dxa" w:w="1877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到期通过</w:t>
            </w:r>
          </w:p>
        </w:tc>
        <w:tc>
          <w:tcPr>
            <w:tcW w:type="dxa" w:w="6519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全部必测独立通过才最多升一阶，按3/7/14天排期。</w:t>
            </w:r>
          </w:p>
        </w:tc>
      </w:tr>
      <w:tr>
        <w:trPr>
          <w:cantSplit/>
        </w:trPr>
        <w:tc>
          <w:tcPr>
            <w:tcW w:type="dxa" w:w="1482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EN-A12</w:t>
            </w:r>
          </w:p>
        </w:tc>
        <w:tc>
          <w:tcPr>
            <w:tcW w:type="dxa" w:w="1877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提示与失败</w:t>
            </w:r>
          </w:p>
        </w:tc>
        <w:tc>
          <w:tcPr>
            <w:tcW w:type="dxa" w:w="6519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提示映射模糊；首答错映射没懂；当日重试不覆盖该反馈。</w:t>
            </w:r>
          </w:p>
        </w:tc>
      </w:tr>
      <w:tr>
        <w:trPr>
          <w:cantSplit/>
        </w:trPr>
        <w:tc>
          <w:tcPr>
            <w:tcW w:type="dxa" w:w="148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EN-A13</w:t>
            </w:r>
          </w:p>
        </w:tc>
        <w:tc>
          <w:tcPr>
            <w:tcW w:type="dxa" w:w="1877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最后阶段</w:t>
            </w:r>
          </w:p>
        </w:tc>
        <w:tc>
          <w:tcPr>
            <w:tcW w:type="dxa" w:w="6519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stage3记住后completed且无到期日；继续复习须显式重开。</w:t>
            </w:r>
          </w:p>
        </w:tc>
      </w:tr>
      <w:tr>
        <w:trPr>
          <w:cantSplit/>
        </w:trPr>
        <w:tc>
          <w:tcPr>
            <w:tcW w:type="dxa" w:w="1482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EN-A14</w:t>
            </w:r>
          </w:p>
        </w:tc>
        <w:tc>
          <w:tcPr>
            <w:tcW w:type="dxa" w:w="1877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日期与活动日</w:t>
            </w:r>
          </w:p>
        </w:tc>
        <w:tc>
          <w:tcPr>
            <w:tcW w:type="dxa" w:w="6519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北京时间日期排期；非活动日保留队列；跨日不倒写旧任务。</w:t>
            </w:r>
          </w:p>
        </w:tc>
      </w:tr>
      <w:tr>
        <w:trPr>
          <w:cantSplit/>
        </w:trPr>
        <w:tc>
          <w:tcPr>
            <w:tcW w:type="dxa" w:w="148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EN-A15</w:t>
            </w:r>
          </w:p>
        </w:tc>
        <w:tc>
          <w:tcPr>
            <w:tcW w:type="dxa" w:w="1877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部分完成</w:t>
            </w:r>
          </w:p>
        </w:tc>
        <w:tc>
          <w:tcPr>
            <w:tcW w:type="dxa" w:w="6519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必测缺失/中断不算通过；已提交结果保留，未处理到期项不消失。</w:t>
            </w:r>
          </w:p>
        </w:tc>
      </w:tr>
      <w:tr>
        <w:trPr>
          <w:cantSplit/>
        </w:trPr>
        <w:tc>
          <w:tcPr>
            <w:tcW w:type="dxa" w:w="1482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EN-A16</w:t>
            </w:r>
          </w:p>
        </w:tc>
        <w:tc>
          <w:tcPr>
            <w:tcW w:type="dxa" w:w="1877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幂等与双设备</w:t>
            </w:r>
          </w:p>
        </w:tc>
        <w:tc>
          <w:tcPr>
            <w:tcW w:type="dxa" w:w="6519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重复attempt/结算仅生效一次；版本冲突可恢复且不连跳阶段。</w:t>
            </w:r>
          </w:p>
        </w:tc>
      </w:tr>
      <w:tr>
        <w:trPr>
          <w:cantSplit/>
        </w:trPr>
        <w:tc>
          <w:tcPr>
            <w:tcW w:type="dxa" w:w="148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EN-A17</w:t>
            </w:r>
          </w:p>
        </w:tc>
        <w:tc>
          <w:tcPr>
            <w:tcW w:type="dxa" w:w="1877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音频/AI故障</w:t>
            </w:r>
          </w:p>
        </w:tc>
        <w:tc>
          <w:tcPr>
            <w:tcW w:type="dxa" w:w="6519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缺音频记未测；AI失败回人工；文字学习继续且原答案保留。</w:t>
            </w:r>
          </w:p>
        </w:tc>
      </w:tr>
      <w:tr>
        <w:trPr>
          <w:cantSplit/>
        </w:trPr>
        <w:tc>
          <w:tcPr>
            <w:tcW w:type="dxa" w:w="1482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EN-A18</w:t>
            </w:r>
          </w:p>
        </w:tc>
        <w:tc>
          <w:tcPr>
            <w:tcW w:type="dxa" w:w="1877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分维度证据</w:t>
            </w:r>
          </w:p>
        </w:tc>
        <w:tc>
          <w:tcPr>
            <w:tcW w:type="dxa" w:w="6519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未练维度显示未测；稳定标签需跨日证据，失败后可回待巩固。</w:t>
            </w:r>
          </w:p>
        </w:tc>
      </w:tr>
      <w:tr>
        <w:trPr>
          <w:cantSplit/>
        </w:trPr>
        <w:tc>
          <w:tcPr>
            <w:tcW w:type="dxa" w:w="148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EN-A19</w:t>
            </w:r>
          </w:p>
        </w:tc>
        <w:tc>
          <w:tcPr>
            <w:tcW w:type="dxa" w:w="1877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生词本边界</w:t>
            </w:r>
          </w:p>
        </w:tc>
        <w:tc>
          <w:tcPr>
            <w:tcW w:type="dxa" w:w="6519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U31薄弱筛选仅限已收录词，错词不自动加入个人生词本。</w:t>
            </w:r>
          </w:p>
        </w:tc>
      </w:tr>
      <w:tr>
        <w:trPr>
          <w:cantSplit/>
        </w:trPr>
        <w:tc>
          <w:tcPr>
            <w:tcW w:type="dxa" w:w="1482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EN-A20</w:t>
            </w:r>
          </w:p>
        </w:tc>
        <w:tc>
          <w:tcPr>
            <w:tcW w:type="dxa" w:w="1877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审核与撤回</w:t>
            </w:r>
          </w:p>
        </w:tc>
        <w:tc>
          <w:tcPr>
            <w:tcW w:type="dxa" w:w="6519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未审公共提示/题目不可发布；撤回后新题和缓存同步失效。</w:t>
            </w:r>
          </w:p>
        </w:tc>
      </w:tr>
      <w:tr>
        <w:trPr>
          <w:cantSplit/>
        </w:trPr>
        <w:tc>
          <w:tcPr>
            <w:tcW w:type="dxa" w:w="148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EN-A21</w:t>
            </w:r>
          </w:p>
        </w:tc>
        <w:tc>
          <w:tcPr>
            <w:tcW w:type="dxa" w:w="1877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AI私有结果</w:t>
            </w:r>
          </w:p>
        </w:tc>
        <w:tc>
          <w:tcPr>
            <w:tcW w:type="dxa" w:w="6519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复用原额度和确认流程；个人例句不进入公共缓存/公共词库。</w:t>
            </w:r>
          </w:p>
        </w:tc>
      </w:tr>
      <w:tr>
        <w:trPr>
          <w:cantSplit/>
        </w:trPr>
        <w:tc>
          <w:tcPr>
            <w:tcW w:type="dxa" w:w="1482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EN-A22</w:t>
            </w:r>
          </w:p>
        </w:tc>
        <w:tc>
          <w:tcPr>
            <w:tcW w:type="dxa" w:w="1877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导出/删除</w:t>
            </w:r>
          </w:p>
        </w:tc>
        <w:tc>
          <w:tcPr>
            <w:tcW w:type="dxa" w:w="6519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本人记录可按范围导出；注销、跨账号缓存及备份恢复不泄漏。</w:t>
            </w:r>
          </w:p>
        </w:tc>
      </w:tr>
      <w:tr>
        <w:trPr>
          <w:cantSplit/>
        </w:trPr>
        <w:tc>
          <w:tcPr>
            <w:tcW w:type="dxa" w:w="148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EN-A23</w:t>
            </w:r>
          </w:p>
        </w:tc>
        <w:tc>
          <w:tcPr>
            <w:tcW w:type="dxa" w:w="1877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旧数据兼容</w:t>
            </w:r>
          </w:p>
        </w:tc>
        <w:tc>
          <w:tcPr>
            <w:tcW w:type="dxa" w:w="6519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原熟悉度/阶段不被重解释；关闭增强后原学习复习路径可用。</w:t>
            </w:r>
          </w:p>
        </w:tc>
      </w:tr>
      <w:tr>
        <w:trPr>
          <w:cantSplit/>
        </w:trPr>
        <w:tc>
          <w:tcPr>
            <w:tcW w:type="dxa" w:w="1482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EN-A24</w:t>
            </w:r>
          </w:p>
        </w:tc>
        <w:tc>
          <w:tcPr>
            <w:tcW w:type="dxa" w:w="1877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统计与抽测</w:t>
            </w:r>
          </w:p>
        </w:tc>
        <w:tc>
          <w:tcPr>
            <w:tcW w:type="dxa" w:w="6519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显示有效分母、未测数和抽测覆盖率；重试、自评不冒充延迟记忆。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160" w:after="80"/>
      </w:pPr>
      <w:r>
        <w:rPr>
          <w:rFonts w:ascii="Arial Unicode MS" w:hAnsi="Arial Unicode MS" w:eastAsia="Arial Unicode MS" w:cs="Arial Unicode MS"/>
        </w:rPr>
        <w:t>13.12 效果评估、实施顺序与交付</w:t>
      </w:r>
    </w:p>
    <w:p>
      <w:pPr>
        <w:pStyle w:val="Heading3"/>
        <w:keepNext/>
        <w:pageBreakBefore w:val="0"/>
        <w:spacing w:before="160" w:after="80"/>
      </w:pPr>
      <w:r>
        <w:rPr>
          <w:rFonts w:ascii="Arial Unicode MS" w:hAnsi="Arial Unicode MS" w:eastAsia="Arial Unicode MS" w:cs="Arial Unicode MS"/>
        </w:rPr>
        <w:t>13.12.1 指标口径</w:t>
      </w:r>
    </w:p>
    <w:p>
      <w:pPr>
        <w:pStyle w:val="ENBody"/>
        <w:spacing w:line="283" w:lineRule="auto" w:after="60"/>
      </w:pPr>
      <w:r>
        <w:rPr>
          <w:rFonts w:ascii="Arial Unicode MS" w:hAnsi="Arial Unicode MS" w:eastAsia="Arial Unicode MS" w:cs="Arial Unicode MS"/>
        </w:rPr>
        <w:t>效果目标是相同学习时间下更好的延迟独立回忆，不以浏览量、点“已理解”次数或同日连对次数代替。没有试用数据前，不宣传固定提速倍数、记忆率或对所有学习者有效。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B"/>
          <w:left w:val="single" w:sz="4" w:color="D9E1EB"/>
          <w:bottom w:val="single" w:sz="4" w:color="D9E1EB"/>
          <w:right w:val="single" w:sz="4" w:color="D9E1EB"/>
          <w:insideH w:val="single" w:sz="4" w:color="D9E1EB"/>
          <w:insideV w:val="single" w:sz="4" w:color="D9E1EB"/>
        </w:tblBorders>
      </w:tblPr>
      <w:tblGrid>
        <w:gridCol w:w="2371"/>
        <w:gridCol w:w="7507"/>
      </w:tblGrid>
      <w:tr>
        <w:trPr>
          <w:cantSplit/>
          <w:tblHeader/>
        </w:trPr>
        <w:tc>
          <w:tcPr>
            <w:tcW w:type="dxa" w:w="2371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7507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定义与限制</w:t>
            </w:r>
          </w:p>
        </w:tc>
      </w:tr>
      <w:tr>
        <w:trPr>
          <w:cantSplit/>
        </w:trPr>
        <w:tc>
          <w:tcPr>
            <w:tcW w:type="dxa" w:w="2371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无提示首答正确率</w:t>
            </w:r>
          </w:p>
        </w:tc>
        <w:tc>
          <w:tcPr>
            <w:tcW w:type="dxa" w:w="7507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按用户—词义—维度与抽测批次去重；无提示客观首答正确数÷实际有效抽测题数。显示分母。</w:t>
            </w:r>
          </w:p>
        </w:tc>
      </w:tr>
      <w:tr>
        <w:trPr>
          <w:cantSplit/>
        </w:trPr>
        <w:tc>
          <w:tcPr>
            <w:tcW w:type="dxa" w:w="2371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提示依赖率</w:t>
            </w:r>
          </w:p>
        </w:tc>
        <w:tc>
          <w:tcPr>
            <w:tcW w:type="dxa" w:w="7507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有效测验中使用泄题提示的题数÷有效测验题数；自评单独显示，不混算。</w:t>
            </w:r>
          </w:p>
        </w:tc>
      </w:tr>
      <w:tr>
        <w:trPr>
          <w:cantSplit/>
        </w:trPr>
        <w:tc>
          <w:tcPr>
            <w:tcW w:type="dxa" w:w="2371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延迟抽测</w:t>
            </w:r>
          </w:p>
        </w:tc>
        <w:tc>
          <w:tcPr>
            <w:tcW w:type="dxa" w:w="7507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记录次日、7天及30天窗口内结果；窗口必须预先配置，报告距初学天数及最近一次练习间隔。</w:t>
            </w:r>
          </w:p>
        </w:tc>
      </w:tr>
      <w:tr>
        <w:trPr>
          <w:cantSplit/>
        </w:trPr>
        <w:tc>
          <w:tcPr>
            <w:tcW w:type="dxa" w:w="2371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覆盖率与缺失</w:t>
            </w:r>
          </w:p>
        </w:tc>
        <w:tc>
          <w:tcPr>
            <w:tcW w:type="dxa" w:w="7507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展示实际受测词义/维度数÷计划抽测数，以及未完成/失访；只报已答题高分不代表整体效果。</w:t>
            </w:r>
          </w:p>
        </w:tc>
      </w:tr>
      <w:tr>
        <w:trPr>
          <w:cantSplit/>
        </w:trPr>
        <w:tc>
          <w:tcPr>
            <w:tcW w:type="dxa" w:w="2371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单位时间效率</w:t>
            </w:r>
          </w:p>
        </w:tc>
        <w:tc>
          <w:tcPr>
            <w:tcW w:type="dxa" w:w="7507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草案建议保留：7天抽测无提示正确项数÷对应词项累计有效学习分钟×10；零分钟记不可计算，覆盖率须可比。</w:t>
            </w:r>
          </w:p>
        </w:tc>
      </w:tr>
      <w:tr>
        <w:trPr>
          <w:cantSplit/>
        </w:trPr>
        <w:tc>
          <w:tcPr>
            <w:tcW w:type="dxa" w:w="2371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辅助观察</w:t>
            </w:r>
          </w:p>
        </w:tc>
        <w:tc>
          <w:tcPr>
            <w:tcW w:type="dxa" w:w="7507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初学耗时、有效学习时间、错词复发、提示次数、任务完成率；记录期间额外练习和模式变化。</w:t>
            </w:r>
          </w:p>
        </w:tc>
      </w:tr>
    </w:tbl>
    <w:p>
      <w:pPr>
        <w:spacing w:after="60" w:line="283" w:lineRule="auto"/>
      </w:pPr>
    </w:p>
    <w:p>
      <w:pPr>
        <w:pStyle w:val="ENBody"/>
        <w:spacing w:line="283" w:lineRule="auto" w:after="60"/>
      </w:pPr>
      <w:r>
        <w:rPr>
          <w:rFonts w:ascii="Arial Unicode MS" w:hAnsi="Arial Unicode MS" w:eastAsia="Arial Unicode MS" w:cs="Arial Unicode MS"/>
        </w:rPr>
        <w:t>延迟抽测是练习类型，不创建第二条复习schedule，不自动改变今日分母；用户明确进入后采集。启用时记录测试窗口、题目版本和计时规则；无数据显示空状态，不用AI编造统计。</w:t>
      </w:r>
    </w:p>
    <w:p>
      <w:pPr>
        <w:pStyle w:val="Heading3"/>
        <w:keepNext/>
        <w:pageBreakBefore w:val="0"/>
        <w:spacing w:before="160" w:after="80"/>
      </w:pPr>
      <w:r>
        <w:rPr>
          <w:rFonts w:ascii="Arial Unicode MS" w:hAnsi="Arial Unicode MS" w:eastAsia="Arial Unicode MS" w:cs="Arial Unicode MS"/>
        </w:rPr>
        <w:t>13.12.2 分阶段实施</w:t>
      </w:r>
    </w:p>
    <w:p>
      <w:pPr>
        <w:pStyle w:val="ENBody"/>
        <w:spacing w:line="283" w:lineRule="auto" w:after="60"/>
      </w:pPr>
      <w:r>
        <w:rPr>
          <w:rFonts w:ascii="Arial Unicode MS" w:hAnsi="Arial Unicode MS" w:eastAsia="Arial Unicode MS" w:cs="Arial Unicode MS"/>
        </w:rPr>
        <w:t>第一阶段（本版核心）：人工审核记忆提示、S12/S13/S14/S15、认义与拼写练习、有限错词回补、既有复习接入、结果/证据及埋点；已有合格音频时可启用听词。缺AI或配图不影响主流程。</w:t>
      </w:r>
    </w:p>
    <w:p>
      <w:pPr>
        <w:pStyle w:val="ENBody"/>
        <w:spacing w:line="283" w:lineRule="auto" w:after="60"/>
      </w:pPr>
      <w:r>
        <w:rPr>
          <w:rFonts w:ascii="Arial Unicode MS" w:hAnsi="Arial Unicode MS" w:eastAsia="Arial Unicode MS" w:cs="Arial Unicode MS"/>
        </w:rPr>
        <w:t>第二阶段（独立开关）：S16个人例句、AI换记法、更细的易混词对比与稳定标签。后续调整调度或持续复习策略必须另记变更，不能直接替换主稿规则。</w:t>
      </w:r>
    </w:p>
    <w:p>
      <w:pPr>
        <w:pStyle w:val="ENBody"/>
        <w:spacing w:line="283" w:lineRule="auto" w:after="60"/>
      </w:pPr>
      <w:r>
        <w:rPr>
          <w:rFonts w:ascii="Arial Unicode MS" w:hAnsi="Arial Unicode MS" w:eastAsia="Arial Unicode MS" w:cs="Arial Unicode MS"/>
        </w:rPr>
        <w:t>先按原试用路径由本人连续使用一周，再邀请2—3位，稳定后扩至原受邀规模。对比原词卡与增强流程时记录学习基础、词汇难度、预算、样本量和抽测缺失；小样本结果不外推为保证。</w:t>
      </w:r>
    </w:p>
    <w:p>
      <w:pPr>
        <w:pStyle w:val="Heading3"/>
        <w:keepNext/>
        <w:pageBreakBefore w:val="0"/>
        <w:spacing w:before="160" w:after="80"/>
      </w:pPr>
      <w:r>
        <w:rPr>
          <w:rFonts w:ascii="Arial Unicode MS" w:hAnsi="Arial Unicode MS" w:eastAsia="Arial Unicode MS" w:cs="Arial Unicode MS"/>
        </w:rPr>
        <w:t>13.12.3 本次交付与实施待办</w:t>
      </w:r>
    </w:p>
    <w:p>
      <w:pPr>
        <w:pStyle w:val="ENBody"/>
        <w:spacing w:line="283" w:lineRule="auto" w:after="60"/>
      </w:pPr>
      <w:r>
        <w:rPr>
          <w:rFonts w:ascii="Arial Unicode MS" w:hAnsi="Arial Unicode MS" w:eastAsia="Arial Unicode MS" w:cs="Arial Unicode MS"/>
        </w:rPr>
        <w:t>本次已合并：主需求Word V3.1、第13章完整功能说明、主文关联修订、S12—S16状态清单、逻辑数据/接口、EN-A01—EN-A24验收及冲突记录。原有其他业务模块和13幅流程图保留。</w:t>
      </w:r>
    </w:p>
    <w:p>
      <w:pPr>
        <w:pStyle w:val="ENBody"/>
        <w:spacing w:line="283" w:lineRule="auto" w:after="60"/>
      </w:pPr>
      <w:r>
        <w:rPr>
          <w:rFonts w:ascii="Arial Unicode MS" w:hAnsi="Arial Unicode MS" w:eastAsia="Arial Unicode MS" w:cs="Arial Unicode MS"/>
        </w:rPr>
        <w:t>实施前仍需交付：新增页面/状态设计、审核提示与题库样本、API字段及枚举、实际数据库映射、增量迁移/回滚脚本、隐私文案更新、真机及并发/删除测试记录。现有V3.0 SQL、HTML字典与UI图片未在本次修改。</w:t>
      </w:r>
    </w:p>
    <w:p>
      <w:pPr>
        <w:pStyle w:val="ENNote"/>
        <w:shd w:fill="EDF3FA"/>
        <w:pBdr>
          <w:left w:val="single" w:sz="16" w:space="7" w:color="1F4E79"/>
        </w:pBdr>
        <w:spacing w:before="80" w:after="60" w:line="283" w:lineRule="auto"/>
        <w:ind w:left="102" w:right="68"/>
      </w:pPr>
      <w:r>
        <w:rPr>
          <w:rFonts w:ascii="Arial Unicode MS" w:hAnsi="Arial Unicode MS" w:eastAsia="Arial Unicode MS" w:cs="Arial Unicode MS"/>
        </w:rPr>
        <w:t>变更关闭条件：主文与第13章无规则冲突；对应页面、内容、接口、存储、调度和异常路径全部可走通；原A/B回归与EN-A验收通过，并保留配置、规则、迁移及回滚版本。</w:t>
      </w:r>
    </w:p>
    <w:p>
      <w:r>
        <w:rPr>
          <w:rFonts w:ascii="Arial Unicode MS" w:hAnsi="Arial Unicode MS" w:eastAsia="Arial Unicode MS" w:cs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14 已实现增补与最终交付基线｜V3.15</w:t>
      </w:r>
    </w:p>
    <w:p>
      <w:r>
        <w:rPr>
          <w:rFonts w:ascii="Arial Unicode MS" w:hAnsi="Arial Unicode MS" w:eastAsia="Arial Unicode MS" w:cs="Arial Unicode MS"/>
        </w:rPr>
        <w:t>变更编号：CR-R1-20260917-02　　更新日期：2026-09-17　　归属：M03/M04/M05/M09/M10/M14及Web管理端</w:t>
      </w:r>
    </w:p>
    <w:p>
      <w:r>
        <w:rPr>
          <w:rFonts w:ascii="Arial Unicode MS" w:hAnsi="Arial Unicode MS" w:eastAsia="Arial Unicode MS" w:cs="Arial Unicode MS"/>
        </w:rPr>
        <w:t>本章把当日已落地功能、数据边界与验收条件并入最终需求。第13章仍保留为英语记忆训练的完整设计来源；与本章冲突时，以本章已经实现并通过自动化验证的接口和权限边界为准。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14.1 首页与成长入口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底部“今日”更名为“首页”，首页继续展示今日计划、技术学习、英语新词、到期复习、今日复盘和复盘历史。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原“成长”底部入口移入首页，以只读摘要卡展示成长日、当周完成数和复习次数，并可进入成长详情。统计只能来自服务端学习事件；缺数据展示空状态，不伪造周总结。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首页新增“问一问”入口，进入独立页面；小程序用户只可选择管理端已启用的模型，不得编辑供应商、密钥、价格或默认模型。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14.2 计划、词书与学习进度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开始英语学习前必须选择词书。词书进度展示已学、未学、总词数、完成比例，以及按当前每日新词数计算的预计剩余天数；预计天数向上取整，日目标为0时显示无法估算。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每日学习分钟数必须可编辑，不限于固定按钮；后端仍按允许范围校验。时间档位、学习日、技术主题、难度、每日新学量和复习上限均来自服务端参数或数据字典，不在页面写死。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学习页的学段、难度和主题筛选来自后端字典。界面应避免同时展示语义重复的主题集合，优先按类别折叠或搜索。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14.3 英语词书与Web单词管理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Web管理端提供独立“英语单词”菜单，可按词书查看成员，支持搜索、分页和每页数量调整；默认每页20条、上限100条。总数取词书成员关系的实时统计，不使用页面常量。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单词列表增加“操作/详情”。详情展示词条、英美音标、词义、词性、例句与译文、学段、难度、来源、许可和现有发音资源。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有已审核音频时直接播放；缺少音频时可由管理员触发服务端TTS生成。小程序使用者不得进入TTS或词库管理配置。外部来源链接仅允许HTTP/HTTPS。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14.4 分级短文、朗读与跟读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入门和进阶难度各提供不少于100篇短文。短文含英文正文、中文译文、预计时长和可追溯来源；当前初始化数据每级101篇。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整篇朗读由服务端生成并缓存，客户端支持0.75x、1x、1.25x和1.5x播放速度；离开页面停止播放。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跟读录音在用户单独明确同意后上传至阿里云OSS私有存储；未同意或已撤回时不得上传。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停止录音后自动上传MP3，单条最长60秒、最大2MB；服务端核验实际MP3特征，不信任文件扩展名或客户端MIME。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同一用户同一短文只保留最新录音。新录音替换旧录音并退役旧OSS对象，避免无期限累积。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录音只允许所属用户访问。客户端播放使用后端鉴权后生成的短时签名地址，不保存或下发永久公开URL。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短文页提供回放和删除录音；隐私页可撤回后续上传许可。撤回不隐式删除历史录音，用户仍可查看并主动删除。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点击正文单词展示音标、释义和发音；正式词库优先，短文补充词汇表兜底。缺少词义或音频时明确显示不可用，不调用AI编造标准词典信息。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Web管理端将英语短文设置为独立菜单，不在“内容与来源”页重复展示难度卡片。页面按入门和进阶统计覆盖率，支持难度筛选、关键词搜索、分页，以及正文、来源和许可的只读详情。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14.5 问一问、模型管理、日志与费用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默认供应商为DeepSeek；具体模型代码、Flash/Pro等规格、端点、启停、默认项、输出上限、超时和价格版本由Web管理端配置。模型名称或规格不得由小程序硬编码为可编辑配置。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小程序每次发送前必须取得当前用户明确同意；问题上限8000字符。问答正文仅本人可见，管理员只能查看脱敏运行日志、token、费用、请求ID和失败类别。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费用按调用时冻结的价格版本核算；价格未核实或为0时阻止调用，避免生成虚假费用。API密钥只以加密密文保存在服务端，小程序和管理端读取接口均不得回传明文。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TTS与AI保存操作只证明格式校验和加密入库成功，不代表第三方账号具备调用权限；首次实际调用失败必须记录供应商错误和请求ID。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14.6 Web管理边界与账号列表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“用户状态”页的“账号列表”和“邀请码”为可点击切换页签。账号列表支持昵称、短ID或手机号搜索，支持全部/正常/停用筛选、分页与每页数量调整。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账号列表只返回短ID、序号、昵称、脱敏手机号、状态、AI同意状态、最近登录和创建时间；不得返回微信OpenID、完整手机号、私有学习正文、复盘、好友备注或AI问答正文。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技术知识管理支持主题/关键词筛选、分页和只读详情。详情展示标题、摘要、正文、主题、难度、来源、许可、版本和发布时间；本次不授予管理员绕过发布流程直接修改正文的权限。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管理员从“用户状态”的账号列表操作列进入该用户的“学习详情”。页面只读展示账号脱敏信息、今日任务汇总、当前已保存计划、所选词书、已学/剩余/总词数、预计剩余天数，以及生词本汇总和分页列表。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用户学习详情不返回微信OpenID、完整手机号、AI提问与回答正文、日记正文或好友私密信息。未保存计划或未选择词书时必须返回空状态，不得用系统默认值冒充用户真实设置。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14.7 数据结构与数据库执行边界</w:t>
      </w:r>
    </w:p>
    <w:p>
      <w:r>
        <w:rPr>
          <w:rFonts w:ascii="Arial Unicode MS" w:hAnsi="Arial Unicode MS" w:eastAsia="Arial Unicode MS" w:cs="Arial Unicode MS"/>
        </w:rPr>
        <w:t>本版数据库最终结构为V3.15：在V3.14的76张表基础上新增follow_recording跟读录音关系表，并扩展media_asset用途为follow_recording，共77张表。录音二进制只存OSS私有对象，数据库仅保存对象键、摘要、归属和关系元数据。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全新空库只执行V3.15最终初始化脚本；已有库按版本依次执行未应用的增量迁移，V3.14环境执行V3.15_follow_reading_recordings.sql，不得再次运行空库初始化脚本。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技术详情、账号列表、用户学习详情、英语短文管理和单词详情继续复用既有表；跟读录音云保存必须执行V3.15迁移并配置可用的阿里云OSS私有Bucket与服务端凭据。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TTS AppKey、AccessKey和AI密钥不写入初始化SQL、需求文档或日志；通过Web管理端或部署密钥配置写入服务端加密存储。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14.8 验收与已知外部依赖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技术内容列表和详情、英语短文列表和详情、账号列表、用户学习详情、词书与单词详情均要求管理员令牌；缺失或无效令牌返回401。分页参数越界返回400。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内容统计查询不得混用ascii_bin枚举值和utf8mb4中文常量；后端先取原始difficulty再映射展示文案，避免MySQL Illegal mix of collations。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阿里云TTS必须满足AppKey与AccessKey属于同一账号/授权链路、NLS服务已开通、RAM权限有效。第三方返回No permission属于部署凭据权限问题，不应被前端误报为“未保存”。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发布前通过Web构建、后端完整测试与针对性集成测试，并在真实MySQL 5.7.25副本验证最终初始化/增量迁移；第三方TTS仍需具备有效云账号权限后完成真实调用验收。 跟读录音需在真机完成麦克风授权、MP3上传、本人回放、跨账号拒绝、覆盖旧录音和删除OSS对象验收。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50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 Unicode MS" w:hAnsi="Arial Unicode MS" w:eastAsia="Arial Unicode MS" w:cs="Arial Unicode MS"/>
      </w:rPr>
      <w:t xml:space="preserve">2026-09-18   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 Unicode MS" w:hAnsi="Arial Unicode MS" w:eastAsia="Arial Unicode MS" w:cs="Arial Unicode MS"/>
      </w:rPr>
      <w:t>知行日课 AI 学习伙伴  R1  PRD V3.15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70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70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PingFang SC" w:hAnsi="PingFang SC" w:eastAsia="PingFang SC" w:cs="PingFang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24" w:lineRule="auto"/>
    </w:pPr>
    <w:rPr>
      <w:rFonts w:ascii="PingFang SC" w:hAnsi="PingFang SC" w:eastAsia="PingFang SC" w:cs="PingFang SC"/>
      <w:b w:val="0"/>
      <w:i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64" w:lineRule="auto" w:before="0"/>
    </w:pPr>
    <w:rPr>
      <w:rFonts w:ascii="PingFang SC" w:hAnsi="PingFang SC" w:eastAsia="PingFang SC" w:cs="PingFang SC"/>
      <w:b w:val="0"/>
      <w:i w:val="0"/>
      <w:color w:val="667482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64" w:lineRule="auto" w:before="0"/>
    </w:pPr>
    <w:rPr>
      <w:rFonts w:ascii="PingFang SC" w:hAnsi="PingFang SC" w:eastAsia="PingFang SC" w:cs="PingFang SC"/>
      <w:b w:val="0"/>
      <w:i w:val="0"/>
      <w:color w:val="667482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 w:line="276" w:lineRule="auto"/>
      <w:outlineLvl w:val="0"/>
    </w:pPr>
    <w:rPr>
      <w:rFonts w:ascii="PingFang SC" w:hAnsi="PingFang SC" w:eastAsia="PingFang SC" w:cs="PingFang SC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83" w:lineRule="auto"/>
      <w:outlineLvl w:val="1"/>
    </w:pPr>
    <w:rPr>
      <w:rFonts w:ascii="PingFang SC" w:hAnsi="PingFang SC" w:eastAsia="PingFang SC" w:cs="PingFang SC"/>
      <w:b/>
      <w:bCs/>
      <w:i w:val="0"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80" w:after="80" w:line="288" w:lineRule="auto"/>
      <w:outlineLvl w:val="2"/>
    </w:pPr>
    <w:rPr>
      <w:rFonts w:ascii="PingFang SC" w:hAnsi="PingFang SC" w:eastAsia="PingFang SC" w:cs="PingFang SC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PingFang SC" w:hAnsi="PingFang SC" w:eastAsia="PingFang SC" w:cs="PingFang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PingFang SC" w:hAnsi="PingFang SC" w:eastAsia="PingFang SC" w:cs="PingFang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PingFang SC" w:hAnsi="PingFang SC" w:eastAsia="PingFang SC" w:cs="PingFang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PingFang SC" w:hAnsi="PingFang SC" w:eastAsia="PingFang SC" w:cs="PingFang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PingFang SC" w:hAnsi="PingFang SC" w:eastAsia="PingFang SC" w:cs="PingFang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PingFang SC" w:hAnsi="PingFang SC" w:eastAsia="PingFang SC" w:cs="PingFang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PingFang SC" w:hAnsi="PingFang SC" w:eastAsia="PingFang SC" w:cs="PingFang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PingFang SC" w:hAnsi="PingFang SC" w:eastAsia="PingFang SC" w:cs="PingFang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PingFang SC" w:hAnsi="PingFang SC" w:eastAsia="PingFang SC" w:cs="PingFang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00" w:line="259" w:lineRule="auto" w:before="0"/>
      <w:contextualSpacing/>
    </w:pPr>
    <w:rPr>
      <w:rFonts w:ascii="PingFang SC" w:hAnsi="PingFang SC" w:eastAsia="PingFang SC" w:cs="PingFang SC"/>
      <w:b/>
      <w:i w:val="0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PingFang SC" w:hAnsi="PingFang SC" w:eastAsia="PingFang SC" w:cs="PingFang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200" w:line="276" w:lineRule="auto"/>
    </w:pPr>
    <w:rPr>
      <w:rFonts w:ascii="PingFang SC" w:hAnsi="PingFang SC" w:eastAsia="PingFang SC" w:cs="PingFang SC"/>
      <w:b w:val="0"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PingFang SC" w:hAnsi="PingFang SC" w:eastAsia="PingFang SC" w:cs="PingFang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307" w:lineRule="auto"/>
      <w:contextualSpacing/>
      <w:numPr>
        <w:ilvl w:val="0"/>
        <w:numId w:val="70"/>
      </w:numPr>
    </w:pPr>
    <w:rPr>
      <w:rFonts w:ascii="PingFang SC" w:hAnsi="PingFang SC" w:eastAsia="PingFang SC" w:cs="PingFang SC"/>
      <w:b w:val="0"/>
      <w:i w:val="0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PingFang SC" w:hAnsi="PingFang SC" w:eastAsia="PingFang SC" w:cs="PingFang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PingFang SC" w:hAnsi="PingFang SC" w:eastAsia="PingFang SC" w:cs="PingFang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PingFang SC" w:hAnsi="PingFang SC" w:eastAsia="PingFang SC" w:cs="PingFang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PingFang SC" w:hAnsi="PingFang SC" w:eastAsia="PingFang SC" w:cs="PingFang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PingFang SC" w:hAnsi="PingFang SC" w:eastAsia="PingFang SC" w:cs="PingFang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PingFang SC" w:hAnsi="PingFang SC" w:eastAsia="PingFang SC" w:cs="PingFang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PingFang SC" w:hAnsi="PingFang SC" w:eastAsia="PingFang SC" w:cs="PingFang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PingFang SC" w:hAnsi="PingFang SC" w:eastAsia="PingFang SC" w:cs="PingFang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PingFang SC" w:hAnsi="PingFang SC" w:eastAsia="PingFang SC" w:cs="PingFang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PingFang SC" w:hAnsi="PingFang SC" w:eastAsia="PingFang SC" w:cs="PingFang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PingFang SC" w:hAnsi="PingFang SC" w:eastAsia="PingFang SC" w:cs="PingFang SC"/>
        <w:b/>
        <w:bCs/>
      </w:rPr>
    </w:tblStylePr>
    <w:tblStylePr w:type="lastCol">
      <w:rPr>
        <w:rFonts w:ascii="PingFang SC" w:hAnsi="PingFang SC" w:eastAsia="PingFang SC" w:cs="PingFang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PingFang SC" w:hAnsi="PingFang SC" w:eastAsia="PingFang SC" w:cs="PingFang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PingFang SC" w:hAnsi="PingFang SC" w:eastAsia="PingFang SC" w:cs="PingFang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PingFang SC" w:hAnsi="PingFang SC" w:eastAsia="PingFang SC" w:cs="PingFang SC"/>
        <w:b/>
        <w:bCs/>
      </w:rPr>
    </w:tblStylePr>
    <w:tblStylePr w:type="lastCol">
      <w:rPr>
        <w:rFonts w:ascii="PingFang SC" w:hAnsi="PingFang SC" w:eastAsia="PingFang SC" w:cs="PingFang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PingFang SC" w:hAnsi="PingFang SC" w:eastAsia="PingFang SC" w:cs="PingFang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PingFang SC" w:hAnsi="PingFang SC" w:eastAsia="PingFang SC" w:cs="PingFang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PingFang SC" w:hAnsi="PingFang SC" w:eastAsia="PingFang SC" w:cs="PingFang SC"/>
        <w:b/>
        <w:bCs/>
      </w:rPr>
    </w:tblStylePr>
    <w:tblStylePr w:type="lastCol">
      <w:rPr>
        <w:rFonts w:ascii="PingFang SC" w:hAnsi="PingFang SC" w:eastAsia="PingFang SC" w:cs="PingFang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PingFang SC" w:hAnsi="PingFang SC" w:eastAsia="PingFang SC" w:cs="PingFang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PingFang SC" w:hAnsi="PingFang SC" w:eastAsia="PingFang SC" w:cs="PingFang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PingFang SC" w:hAnsi="PingFang SC" w:eastAsia="PingFang SC" w:cs="PingFang SC"/>
        <w:b/>
        <w:bCs/>
      </w:rPr>
    </w:tblStylePr>
    <w:tblStylePr w:type="lastCol">
      <w:rPr>
        <w:rFonts w:ascii="PingFang SC" w:hAnsi="PingFang SC" w:eastAsia="PingFang SC" w:cs="PingFang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PingFang SC" w:hAnsi="PingFang SC" w:eastAsia="PingFang SC" w:cs="PingFang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PingFang SC" w:hAnsi="PingFang SC" w:eastAsia="PingFang SC" w:cs="PingFang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PingFang SC" w:hAnsi="PingFang SC" w:eastAsia="PingFang SC" w:cs="PingFang SC"/>
        <w:b/>
        <w:bCs/>
      </w:rPr>
    </w:tblStylePr>
    <w:tblStylePr w:type="lastCol">
      <w:rPr>
        <w:rFonts w:ascii="PingFang SC" w:hAnsi="PingFang SC" w:eastAsia="PingFang SC" w:cs="PingFang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PingFang SC" w:hAnsi="PingFang SC" w:eastAsia="PingFang SC" w:cs="PingFang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PingFang SC" w:hAnsi="PingFang SC" w:eastAsia="PingFang SC" w:cs="PingFang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PingFang SC" w:hAnsi="PingFang SC" w:eastAsia="PingFang SC" w:cs="PingFang SC"/>
        <w:b/>
        <w:bCs/>
      </w:rPr>
    </w:tblStylePr>
    <w:tblStylePr w:type="lastCol">
      <w:rPr>
        <w:rFonts w:ascii="PingFang SC" w:hAnsi="PingFang SC" w:eastAsia="PingFang SC" w:cs="PingFang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PingFang SC" w:hAnsi="PingFang SC" w:eastAsia="PingFang SC" w:cs="PingFang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PingFang SC" w:hAnsi="PingFang SC" w:eastAsia="PingFang SC" w:cs="PingFang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PingFang SC" w:hAnsi="PingFang SC" w:eastAsia="PingFang SC" w:cs="PingFang SC"/>
        <w:b/>
        <w:bCs/>
      </w:rPr>
    </w:tblStylePr>
    <w:tblStylePr w:type="lastCol">
      <w:rPr>
        <w:rFonts w:ascii="PingFang SC" w:hAnsi="PingFang SC" w:eastAsia="PingFang SC" w:cs="PingFang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ingFang SC" w:hAnsi="PingFang SC" w:eastAsia="PingFang SC" w:cs="PingFang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ingFang SC" w:hAnsi="PingFang SC" w:eastAsia="PingFang SC" w:cs="PingFang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ingFang SC" w:hAnsi="PingFang SC" w:eastAsia="PingFang SC" w:cs="PingFang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ingFang SC" w:hAnsi="PingFang SC" w:eastAsia="PingFang SC" w:cs="PingFang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ingFang SC" w:hAnsi="PingFang SC" w:eastAsia="PingFang SC" w:cs="PingFang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ingFang SC" w:hAnsi="PingFang SC" w:eastAsia="PingFang SC" w:cs="PingFang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ingFang SC" w:hAnsi="PingFang SC" w:eastAsia="PingFang SC" w:cs="PingFang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widowControl/>
      <w:spacing w:before="0" w:after="240" w:line="264" w:lineRule="auto"/>
    </w:pPr>
    <w:rPr>
      <w:rFonts w:ascii="PingFang SC" w:hAnsi="PingFang SC" w:eastAsia="PingFang SC" w:cs="PingFang SC"/>
      <w:b w:val="0"/>
      <w:i w:val="0"/>
      <w:color w:val="596777"/>
      <w:sz w:val="22"/>
    </w:rPr>
  </w:style>
  <w:style w:type="paragraph" w:customStyle="1" w:styleId="TableBody">
    <w:name w:val="Table Body"/>
    <w:pPr>
      <w:widowControl/>
      <w:spacing w:before="0" w:after="60" w:line="264" w:lineRule="auto"/>
    </w:pPr>
    <w:rPr>
      <w:rFonts w:ascii="PingFang SC" w:hAnsi="PingFang SC" w:eastAsia="PingFang SC" w:cs="PingFang SC"/>
      <w:b w:val="0"/>
      <w:i w:val="0"/>
      <w:color w:val="17212B"/>
      <w:sz w:val="19"/>
    </w:rPr>
  </w:style>
  <w:style w:type="paragraph" w:customStyle="1" w:styleId="TableHead">
    <w:name w:val="Table Head"/>
    <w:pPr>
      <w:widowControl/>
      <w:spacing w:before="0" w:after="60" w:line="264" w:lineRule="auto"/>
    </w:pPr>
    <w:rPr>
      <w:rFonts w:ascii="PingFang SC" w:hAnsi="PingFang SC" w:eastAsia="PingFang SC" w:cs="PingFang SC"/>
      <w:b/>
      <w:i w:val="0"/>
      <w:color w:val="1F4D78"/>
      <w:sz w:val="19"/>
    </w:rPr>
  </w:style>
  <w:style w:type="paragraph" w:customStyle="1" w:styleId="Small">
    <w:name w:val="Small"/>
    <w:pPr>
      <w:widowControl/>
      <w:spacing w:before="0" w:after="160" w:line="264" w:lineRule="auto"/>
    </w:pPr>
    <w:rPr>
      <w:rFonts w:ascii="PingFang SC" w:hAnsi="PingFang SC" w:eastAsia="PingFang SC" w:cs="PingFang SC"/>
      <w:b/>
      <w:i w:val="0"/>
      <w:color w:val="64748B"/>
      <w:sz w:val="18"/>
    </w:rPr>
  </w:style>
  <w:style w:type="paragraph" w:customStyle="1" w:styleId="Source">
    <w:name w:val="Source"/>
    <w:pPr>
      <w:widowControl/>
      <w:spacing w:before="80" w:after="80" w:line="264" w:lineRule="auto"/>
    </w:pPr>
    <w:rPr>
      <w:rFonts w:ascii="PingFang SC" w:hAnsi="PingFang SC" w:eastAsia="PingFang SC" w:cs="PingFang SC"/>
      <w:b w:val="0"/>
      <w:i w:val="0"/>
      <w:color w:val="596777"/>
      <w:sz w:val="19"/>
    </w:rPr>
  </w:style>
  <w:style w:type="paragraph" w:customStyle="1" w:styleId="ENBody">
    <w:name w:val="EN Body"/>
    <w:basedOn w:val="Normal"/>
    <w:pPr>
      <w:keepNext w:val="0"/>
      <w:widowControl/>
      <w:spacing w:before="0" w:after="100" w:line="300" w:lineRule="auto"/>
    </w:pPr>
    <w:rPr>
      <w:rFonts w:ascii="PingFang SC" w:hAnsi="PingFang SC" w:eastAsia="PingFang SC" w:cs="PingFang SC"/>
      <w:sz w:val="20"/>
    </w:rPr>
  </w:style>
  <w:style w:type="paragraph" w:customStyle="1" w:styleId="ENSmall">
    <w:name w:val="EN Small"/>
    <w:basedOn w:val="Normal"/>
    <w:pPr>
      <w:keepNext w:val="0"/>
      <w:widowControl/>
      <w:spacing w:before="0" w:after="100" w:line="300" w:lineRule="auto"/>
    </w:pPr>
    <w:rPr>
      <w:rFonts w:ascii="PingFang SC" w:hAnsi="PingFang SC" w:eastAsia="PingFang SC" w:cs="PingFang SC"/>
      <w:sz w:val="18"/>
    </w:rPr>
  </w:style>
  <w:style w:type="paragraph" w:customStyle="1" w:styleId="ENTable">
    <w:name w:val="EN Table"/>
    <w:basedOn w:val="Normal"/>
    <w:pPr>
      <w:keepNext w:val="0"/>
      <w:widowControl/>
      <w:spacing w:before="0" w:after="0" w:line="283" w:lineRule="auto"/>
    </w:pPr>
    <w:rPr>
      <w:rFonts w:ascii="PingFang SC" w:hAnsi="PingFang SC" w:eastAsia="PingFang SC" w:cs="PingFang SC"/>
      <w:sz w:val="18"/>
    </w:rPr>
  </w:style>
  <w:style w:type="paragraph" w:customStyle="1" w:styleId="ENNote">
    <w:name w:val="EN Note"/>
    <w:basedOn w:val="Normal"/>
    <w:pPr>
      <w:keepNext w:val="0"/>
      <w:widowControl/>
      <w:spacing w:before="0" w:after="100" w:line="300" w:lineRule="auto"/>
    </w:pPr>
    <w:rPr>
      <w:rFonts w:ascii="PingFang SC" w:hAnsi="PingFang SC" w:eastAsia="PingFang SC" w:cs="PingFang S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知行日课 AI 学习伙伴最终需求文档 V3.14</dc:title>
  <dc:subject>微信小程序与Web管理端R1产品需求，含跟读录音OSS私有云保存</dc:subject>
  <dc:creator>项目需求分析</dc:creator>
  <cp:keywords>PRD,英语学习,背单词,主动回忆,复习,V3.1</cp:keywords>
  <dc:description>2026-09-17 同步已实现功能与数据库V3.14。</dc:description>
  <cp:lastModifiedBy/>
  <cp:revision>1</cp:revision>
  <dcterms:created xsi:type="dcterms:W3CDTF">2013-12-23T23:15:00Z</dcterms:created>
  <dcterms:modified xsi:type="dcterms:W3CDTF">2026-09-17T12:00:00Z</dcterms:modified>
  <cp:category/>
  <cp:version>3.15</cp:version>
</cp:coreProperties>
</file>