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b/>
          <w:sz w:val="72"/>
          <w:szCs w:val="72"/>
          <w:lang w:eastAsia="zh-CN"/>
        </w:rPr>
      </w:pPr>
      <w:r>
        <w:rPr>
          <w:rFonts w:hint="eastAsia" w:eastAsiaTheme="minorEastAsia"/>
          <w:b/>
          <w:sz w:val="72"/>
          <w:szCs w:val="72"/>
          <w:lang w:eastAsia="zh-CN"/>
        </w:rPr>
        <w:drawing>
          <wp:inline distT="0" distB="0" distL="114300" distR="114300">
            <wp:extent cx="2257425" cy="2095500"/>
            <wp:effectExtent l="0" t="0" r="9525" b="0"/>
            <wp:docPr id="1" name="图片 1" descr="理工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理工标志"/>
                    <pic:cNvPicPr>
                      <a:picLocks noChangeAspect="1"/>
                    </pic:cNvPicPr>
                  </pic:nvPicPr>
                  <pic:blipFill>
                    <a:blip r:embed="rId4"/>
                    <a:stretch>
                      <a:fillRect/>
                    </a:stretch>
                  </pic:blipFill>
                  <pic:spPr>
                    <a:xfrm>
                      <a:off x="0" y="0"/>
                      <a:ext cx="2257425" cy="2095500"/>
                    </a:xfrm>
                    <a:prstGeom prst="rect">
                      <a:avLst/>
                    </a:prstGeom>
                  </pic:spPr>
                </pic:pic>
              </a:graphicData>
            </a:graphic>
          </wp:inline>
        </w:drawing>
      </w:r>
    </w:p>
    <w:p>
      <w:pPr>
        <w:jc w:val="center"/>
        <w:rPr>
          <w:rFonts w:hint="eastAsia"/>
          <w:b/>
          <w:sz w:val="28"/>
          <w:szCs w:val="28"/>
        </w:rPr>
      </w:pPr>
    </w:p>
    <w:p>
      <w:pPr>
        <w:jc w:val="center"/>
        <w:rPr>
          <w:b/>
          <w:sz w:val="72"/>
          <w:szCs w:val="72"/>
        </w:rPr>
      </w:pPr>
      <w:r>
        <w:rPr>
          <w:rFonts w:hint="eastAsia" w:ascii="黑体" w:hAnsi="黑体" w:eastAsia="黑体" w:cs="黑体"/>
          <w:b/>
          <w:sz w:val="84"/>
          <w:szCs w:val="84"/>
        </w:rPr>
        <w:t>实 验 报 告</w:t>
      </w:r>
      <w:bookmarkStart w:id="0" w:name="_GoBack"/>
      <w:bookmarkEnd w:id="0"/>
    </w:p>
    <w:p>
      <w:pPr>
        <w:jc w:val="center"/>
        <w:rPr>
          <w:b/>
          <w:sz w:val="28"/>
          <w:szCs w:val="28"/>
        </w:rPr>
      </w:pPr>
      <w:r>
        <w:rPr>
          <w:rFonts w:hint="eastAsia"/>
          <w:b/>
          <w:sz w:val="28"/>
          <w:szCs w:val="28"/>
        </w:rPr>
        <w:t>（与程序设计有关的课程用）</w:t>
      </w:r>
    </w:p>
    <w:p>
      <w:pPr>
        <w:rPr>
          <w:sz w:val="32"/>
          <w:szCs w:val="32"/>
        </w:rPr>
      </w:pPr>
    </w:p>
    <w:p>
      <w:pPr>
        <w:ind w:firstLine="1606" w:firstLineChars="500"/>
        <w:jc w:val="left"/>
        <w:rPr>
          <w:b/>
          <w:sz w:val="32"/>
          <w:szCs w:val="32"/>
          <w:u w:val="single"/>
        </w:rPr>
      </w:pPr>
      <w:r>
        <w:rPr>
          <w:rFonts w:hint="eastAsia"/>
          <w:b/>
          <w:sz w:val="32"/>
          <w:szCs w:val="32"/>
        </w:rPr>
        <w:t>课程名称：</w:t>
      </w:r>
      <w:r>
        <w:rPr>
          <w:rFonts w:hint="eastAsia"/>
          <w:sz w:val="32"/>
          <w:szCs w:val="32"/>
          <w:u w:val="single"/>
        </w:rPr>
        <w:t>软件工程</w:t>
      </w:r>
    </w:p>
    <w:p>
      <w:pPr>
        <w:ind w:firstLine="1285" w:firstLineChars="400"/>
        <w:rPr>
          <w:b/>
          <w:sz w:val="32"/>
          <w:szCs w:val="32"/>
          <w:u w:val="single"/>
        </w:rPr>
      </w:pPr>
    </w:p>
    <w:p>
      <w:pPr>
        <w:ind w:firstLine="1606" w:firstLineChars="500"/>
        <w:rPr>
          <w:b/>
          <w:sz w:val="32"/>
          <w:szCs w:val="32"/>
          <w:u w:val="single"/>
        </w:rPr>
      </w:pPr>
      <w:r>
        <w:rPr>
          <w:rFonts w:hint="eastAsia"/>
          <w:b/>
          <w:sz w:val="32"/>
          <w:szCs w:val="32"/>
        </w:rPr>
        <w:t>实验题目：</w:t>
      </w:r>
      <w:r>
        <w:rPr>
          <w:rFonts w:hint="eastAsia"/>
          <w:sz w:val="32"/>
          <w:szCs w:val="32"/>
          <w:u w:val="single"/>
        </w:rPr>
        <w:t>实验三  图书管理系统编码设计</w:t>
      </w:r>
    </w:p>
    <w:p>
      <w:pPr>
        <w:ind w:firstLine="1285" w:firstLineChars="400"/>
        <w:rPr>
          <w:b/>
          <w:sz w:val="32"/>
          <w:szCs w:val="32"/>
        </w:rPr>
      </w:pPr>
    </w:p>
    <w:p>
      <w:pPr>
        <w:ind w:firstLine="1606" w:firstLineChars="500"/>
        <w:rPr>
          <w:b/>
          <w:sz w:val="32"/>
          <w:szCs w:val="32"/>
          <w:u w:val="single"/>
        </w:rPr>
      </w:pPr>
      <w:r>
        <w:rPr>
          <w:rFonts w:hint="eastAsia"/>
          <w:b/>
          <w:sz w:val="32"/>
          <w:szCs w:val="32"/>
        </w:rPr>
        <w:t>班级学号：XXXXXXXXXX</w:t>
      </w:r>
      <w:r>
        <w:rPr>
          <w:rFonts w:hint="eastAsia"/>
          <w:sz w:val="32"/>
          <w:szCs w:val="32"/>
          <w:u w:val="single"/>
        </w:rPr>
      </w:r>
    </w:p>
    <w:p>
      <w:pPr>
        <w:ind w:firstLine="1285" w:firstLineChars="400"/>
        <w:rPr>
          <w:b/>
          <w:sz w:val="32"/>
          <w:szCs w:val="32"/>
        </w:rPr>
      </w:pPr>
    </w:p>
    <w:p>
      <w:pPr>
        <w:ind w:firstLine="1606" w:firstLineChars="500"/>
        <w:rPr>
          <w:b/>
          <w:sz w:val="32"/>
          <w:szCs w:val="32"/>
          <w:u w:val="single"/>
        </w:rPr>
      </w:pPr>
      <w:r>
        <w:rPr>
          <w:rFonts w:hint="eastAsia"/>
          <w:b/>
          <w:sz w:val="32"/>
          <w:szCs w:val="32"/>
        </w:rPr>
        <w:t>姓    名：XXX</w:t>
      </w:r>
      <w:r>
        <w:rPr>
          <w:rFonts w:hint="eastAsia"/>
          <w:sz w:val="32"/>
          <w:szCs w:val="32"/>
          <w:u w:val="single"/>
        </w:rPr>
      </w:r>
    </w:p>
    <w:p>
      <w:pPr>
        <w:ind w:firstLine="1285" w:firstLineChars="400"/>
        <w:rPr>
          <w:b/>
          <w:sz w:val="32"/>
          <w:szCs w:val="32"/>
        </w:rPr>
      </w:pPr>
    </w:p>
    <w:p>
      <w:pPr>
        <w:ind w:firstLine="1606" w:firstLineChars="500"/>
        <w:rPr>
          <w:b/>
          <w:sz w:val="32"/>
          <w:szCs w:val="32"/>
        </w:rPr>
      </w:pPr>
      <w:r>
        <w:rPr>
          <w:rFonts w:hint="eastAsia"/>
          <w:b/>
          <w:sz w:val="32"/>
          <w:szCs w:val="32"/>
        </w:rPr>
        <w:t>成    绩：</w:t>
      </w:r>
      <w:r>
        <w:rPr>
          <w:rFonts w:hint="eastAsia"/>
          <w:sz w:val="32"/>
          <w:szCs w:val="32"/>
          <w:u w:val="single"/>
        </w:rPr>
        <w:t xml:space="preserve">                          </w:t>
      </w:r>
    </w:p>
    <w:p>
      <w:pPr>
        <w:rPr>
          <w:sz w:val="32"/>
          <w:szCs w:val="32"/>
        </w:rPr>
      </w:pPr>
    </w:p>
    <w:p>
      <w:pPr>
        <w:jc w:val="center"/>
        <w:rPr>
          <w:b/>
          <w:sz w:val="28"/>
          <w:szCs w:val="28"/>
        </w:rPr>
      </w:pPr>
      <w:r>
        <w:rPr>
          <w:rFonts w:hint="eastAsia"/>
          <w:b/>
          <w:sz w:val="28"/>
          <w:szCs w:val="28"/>
        </w:rPr>
        <w:t xml:space="preserve"> 大 学</w:t>
      </w:r>
    </w:p>
    <w:p>
      <w:pPr>
        <w:jc w:val="center"/>
        <w:rPr>
          <w:sz w:val="44"/>
          <w:szCs w:val="44"/>
        </w:rPr>
      </w:pPr>
      <w:r>
        <w:rPr>
          <w:rFonts w:hint="eastAsia"/>
          <w:b/>
          <w:sz w:val="28"/>
          <w:szCs w:val="28"/>
        </w:rPr>
        <w:t xml:space="preserve"> 2026 年 10 月 25 日</w:t>
      </w:r>
    </w:p>
    <w:tbl>
      <w:tblPr>
        <w:tblStyle w:val="4"/>
        <w:tblW w:w="8957" w:type="dxa"/>
        <w:tblInd w:w="0" w:type="dxa"/>
        <w:tblLayout w:type="fixed"/>
        <w:tblCellMar>
          <w:top w:w="0" w:type="dxa"/>
          <w:left w:w="108" w:type="dxa"/>
          <w:bottom w:w="0" w:type="dxa"/>
          <w:right w:w="108" w:type="dxa"/>
        </w:tblCellMar>
      </w:tblPr>
      <w:tblGrid>
        <w:gridCol w:w="2704"/>
        <w:gridCol w:w="2502"/>
        <w:gridCol w:w="1510"/>
        <w:gridCol w:w="2241"/>
      </w:tblGrid>
      <w:tr>
        <w:tblPrEx>
          <w:tblCellMar>
            <w:top w:w="0" w:type="dxa"/>
            <w:left w:w="108" w:type="dxa"/>
            <w:bottom w:w="0" w:type="dxa"/>
            <w:right w:w="108" w:type="dxa"/>
          </w:tblCellMar>
        </w:tblPrEx>
        <w:trPr>
          <w:trHeight w:val="624" w:hRule="atLeast"/>
        </w:trPr>
        <w:tc>
          <w:tcPr>
            <w:tcW w:w="8957"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一、实验目的及要求</w:t>
            </w:r>
          </w:p>
          <w:p>
            <w:pPr>
              <w:spacing w:before="0" w:after="60" w:line="307" w:lineRule="auto"/>
            </w:pPr>
            <w:r>
              <w:rPr>
                <w:rFonts w:ascii="黑体" w:hAnsi="黑体" w:eastAsia="黑体"/>
                <w:b/>
                <w:i w:val="0"/>
                <w:sz w:val="22"/>
              </w:rPr>
              <w:t>（一）实验目的</w:t>
            </w:r>
          </w:p>
          <w:p>
            <w:pPr>
              <w:spacing w:before="0" w:after="60" w:line="307" w:lineRule="auto"/>
              <w:ind w:firstLine="302"/>
            </w:pPr>
            <w:r>
              <w:rPr>
                <w:rFonts w:ascii="宋体" w:hAnsi="宋体" w:eastAsia="宋体"/>
                <w:b w:val="0"/>
                <w:i w:val="0"/>
                <w:sz w:val="21"/>
              </w:rPr>
              <w:t>1. 了解程序设计与编程风格的关系。编程风格不是可有可无的装饰，它直接决定代码是否容易被别人看懂、被自己在一周之后看懂，也决定缺陷是否容易发现和修改。</w:t>
            </w:r>
          </w:p>
          <w:p>
            <w:pPr>
              <w:spacing w:before="0" w:after="60" w:line="307" w:lineRule="auto"/>
              <w:ind w:firstLine="302"/>
            </w:pPr>
            <w:r>
              <w:rPr>
                <w:rFonts w:ascii="宋体" w:hAnsi="宋体" w:eastAsia="宋体"/>
                <w:b w:val="0"/>
                <w:i w:val="0"/>
                <w:sz w:val="21"/>
              </w:rPr>
              <w:t>2. 理解代码撰写规范与程序设计选题质量的关系。选题过大则只能堆砌功能、无暇顾及规范，选题过小则练不到分层与异常处理；只有规模适中的题目，才能把规范真正落到每一行代码上。</w:t>
            </w:r>
          </w:p>
          <w:p>
            <w:pPr>
              <w:spacing w:before="0" w:after="60" w:line="307" w:lineRule="auto"/>
              <w:ind w:firstLine="302"/>
            </w:pPr>
            <w:r>
              <w:rPr>
                <w:rFonts w:ascii="宋体" w:hAnsi="宋体" w:eastAsia="宋体"/>
                <w:b w:val="0"/>
                <w:i w:val="0"/>
                <w:sz w:val="21"/>
              </w:rPr>
              <w:t>3. 掌握一般的代码撰写规范，包括命名、缩进与排版、注释、异常处理、资源管理、输入校验和常量使用等。</w:t>
            </w:r>
          </w:p>
          <w:p>
            <w:pPr>
              <w:spacing w:before="0" w:after="60" w:line="307" w:lineRule="auto"/>
              <w:ind w:firstLine="302"/>
            </w:pPr>
            <w:r>
              <w:rPr>
                <w:rFonts w:ascii="宋体" w:hAnsi="宋体" w:eastAsia="宋体"/>
                <w:b w:val="0"/>
                <w:i w:val="0"/>
                <w:sz w:val="21"/>
              </w:rPr>
              <w:t>4. 熟练掌握一门程序设计语言，独立完成一段完整的编码设计：从问题分析、代码实现到测试验证，全过程独立完成。</w:t>
            </w:r>
          </w:p>
          <w:p>
            <w:pPr>
              <w:spacing w:before="120" w:after="60" w:line="307" w:lineRule="auto"/>
            </w:pPr>
            <w:r>
              <w:rPr>
                <w:rFonts w:ascii="黑体" w:hAnsi="黑体" w:eastAsia="黑体"/>
                <w:b/>
                <w:i w:val="0"/>
                <w:sz w:val="22"/>
              </w:rPr>
              <w:t>（二）实验要求</w:t>
            </w:r>
          </w:p>
          <w:p>
            <w:pPr>
              <w:spacing w:before="0" w:after="60" w:line="307" w:lineRule="auto"/>
              <w:ind w:firstLine="302"/>
              <w:jc w:val="both"/>
            </w:pPr>
            <w:r>
              <w:rPr>
                <w:rFonts w:ascii="宋体" w:hAnsi="宋体" w:eastAsia="宋体"/>
                <w:b w:val="0"/>
                <w:i w:val="0"/>
                <w:sz w:val="21"/>
              </w:rPr>
              <w:t>实验指导书把本次实验的内容分为选作和必做两部分。两部分的要求不同，但都指向同一个目标：通过一段完整的代码，检验设计文档能否被准确地翻译成程序，检验写出的程序是否规范、正确、可维护。</w:t>
            </w:r>
          </w:p>
          <w:p>
            <w:pPr>
              <w:spacing w:before="0" w:after="60" w:line="307" w:lineRule="auto"/>
              <w:ind w:firstLine="302"/>
              <w:jc w:val="both"/>
            </w:pPr>
            <w:r>
              <w:rPr>
                <w:rFonts w:ascii="宋体" w:hAnsi="宋体" w:eastAsia="宋体"/>
                <w:b w:val="0"/>
                <w:i w:val="0"/>
                <w:sz w:val="21"/>
              </w:rPr>
              <w:t>（1）选作部分：写出附录中图书管理系统的信息录入、删除、修改和查询模块的代码。这四个模块恰好覆盖了信息管理类程序最常见的四类操作，也是实验一、实验二中已经实现的功能。本报告从实验二的 library-app 工程中按“界面事件处理—业务逻辑—数据访问—数据库对象”四条线索，把这四个模块的代码完整梳理出来，并说明每一层为什么这样写。</w:t>
            </w:r>
          </w:p>
          <w:p>
            <w:pPr>
              <w:spacing w:before="0" w:after="60" w:line="307" w:lineRule="auto"/>
              <w:ind w:firstLine="302"/>
              <w:jc w:val="both"/>
            </w:pPr>
            <w:r>
              <w:rPr>
                <w:rFonts w:ascii="宋体" w:hAnsi="宋体" w:eastAsia="宋体"/>
                <w:b w:val="0"/>
                <w:i w:val="0"/>
                <w:sz w:val="21"/>
              </w:rPr>
              <w:t>（2）必做部分：输入三个整数 a、b、c，分别作为三角形的三条边，取值范围为 1~100，判断由三条边构成的三角形类型为等边三角形、等腰三角形、一般三角形以及不构成三角形，编写程序代码并画出程序流程图。这是一个典型的“输入—判断—输出”型问题，规模虽小，却包含输入校验、边界值判定和分支顺序等编码设计中最容易出错的地方。</w:t>
            </w:r>
          </w:p>
          <w:p>
            <w:pPr>
              <w:keepNext/>
              <w:spacing w:before="120" w:after="40" w:line="307" w:lineRule="auto"/>
            </w:pPr>
            <w:r>
              <w:rPr>
                <w:rFonts w:ascii="黑体" w:hAnsi="黑体" w:eastAsia="黑体"/>
                <w:b/>
                <w:i w:val="0"/>
                <w:sz w:val="19"/>
              </w:rPr>
              <w:t>表 1  实验内容与完成情况</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2160"/>
              <w:gridCol w:w="2160"/>
              <w:gridCol w:w="2160"/>
            </w:tblGrid>
            <w:tr>
              <w:trPr>
                <w:cantSplit/>
                <w:tblHeader w:val="true"/>
              </w:trPr>
              <w:tc>
                <w:tcPr>
                  <w:tcW w:type="dxa" w:w="648"/>
                  <w:shd w:val="clear" w:color="auto" w:fill="DCE6F1"/>
                </w:tcPr>
                <w:p>
                  <w:pPr>
                    <w:keepNext/>
                    <w:spacing w:before="30" w:after="30"/>
                    <w:jc w:val="center"/>
                  </w:pPr>
                  <w:r/>
                  <w:r>
                    <w:rPr>
                      <w:rFonts w:ascii="宋体" w:hAnsi="宋体" w:eastAsia="宋体"/>
                      <w:b/>
                      <w:i w:val="0"/>
                      <w:sz w:val="17"/>
                    </w:rPr>
                    <w:t>序号</w:t>
                  </w:r>
                </w:p>
              </w:tc>
              <w:tc>
                <w:tcPr>
                  <w:tcW w:type="dxa" w:w="1944"/>
                  <w:shd w:val="clear" w:color="auto" w:fill="DCE6F1"/>
                </w:tcPr>
                <w:p>
                  <w:pPr>
                    <w:keepNext/>
                    <w:spacing w:before="30" w:after="30"/>
                    <w:jc w:val="center"/>
                  </w:pPr>
                  <w:r/>
                  <w:r>
                    <w:rPr>
                      <w:rFonts w:ascii="宋体" w:hAnsi="宋体" w:eastAsia="宋体"/>
                      <w:b/>
                      <w:i w:val="0"/>
                      <w:sz w:val="17"/>
                    </w:rPr>
                    <w:t>实验内容</w:t>
                  </w:r>
                </w:p>
              </w:tc>
              <w:tc>
                <w:tcPr>
                  <w:tcW w:type="dxa" w:w="792"/>
                  <w:shd w:val="clear" w:color="auto" w:fill="DCE6F1"/>
                </w:tcPr>
                <w:p>
                  <w:pPr>
                    <w:keepNext/>
                    <w:spacing w:before="30" w:after="30"/>
                    <w:jc w:val="center"/>
                  </w:pPr>
                  <w:r/>
                  <w:r>
                    <w:rPr>
                      <w:rFonts w:ascii="宋体" w:hAnsi="宋体" w:eastAsia="宋体"/>
                      <w:b/>
                      <w:i w:val="0"/>
                      <w:sz w:val="17"/>
                    </w:rPr>
                    <w:t>要求</w:t>
                  </w:r>
                </w:p>
              </w:tc>
              <w:tc>
                <w:tcPr>
                  <w:tcW w:type="dxa" w:w="5256"/>
                  <w:shd w:val="clear" w:color="auto" w:fill="DCE6F1"/>
                </w:tcPr>
                <w:p>
                  <w:pPr>
                    <w:keepNext/>
                    <w:spacing w:before="30" w:after="30"/>
                    <w:jc w:val="center"/>
                  </w:pPr>
                  <w:r/>
                  <w:r>
                    <w:rPr>
                      <w:rFonts w:ascii="宋体" w:hAnsi="宋体" w:eastAsia="宋体"/>
                      <w:b/>
                      <w:i w:val="0"/>
                      <w:sz w:val="17"/>
                    </w:rPr>
                    <w:t>本报告的完成情况</w:t>
                  </w:r>
                </w:p>
              </w:tc>
            </w:tr>
            <w:tr>
              <w:trPr>
                <w:cantSplit/>
              </w:trPr>
              <w:tc>
                <w:tcPr>
                  <w:tcW w:type="dxa" w:w="648"/>
                </w:tcPr>
                <w:p>
                  <w:pPr>
                    <w:keepNext/>
                    <w:spacing w:before="30" w:after="30"/>
                    <w:jc w:val="center"/>
                  </w:pPr>
                  <w:r/>
                  <w:r>
                    <w:rPr>
                      <w:rFonts w:ascii="宋体" w:hAnsi="宋体" w:eastAsia="宋体"/>
                      <w:b w:val="0"/>
                      <w:i w:val="0"/>
                      <w:sz w:val="17"/>
                    </w:rPr>
                    <w:t>1</w:t>
                  </w:r>
                </w:p>
              </w:tc>
              <w:tc>
                <w:tcPr>
                  <w:tcW w:type="dxa" w:w="1944"/>
                </w:tcPr>
                <w:p>
                  <w:pPr>
                    <w:keepNext/>
                    <w:spacing w:before="30" w:after="30"/>
                    <w:jc w:val="center"/>
                  </w:pPr>
                  <w:r/>
                  <w:r>
                    <w:rPr>
                      <w:rFonts w:ascii="宋体" w:hAnsi="宋体" w:eastAsia="宋体"/>
                      <w:b w:val="0"/>
                      <w:i w:val="0"/>
                      <w:sz w:val="17"/>
                    </w:rPr>
                    <w:t>信息录入模块</w:t>
                  </w:r>
                </w:p>
              </w:tc>
              <w:tc>
                <w:tcPr>
                  <w:tcW w:type="dxa" w:w="792"/>
                </w:tcPr>
                <w:p>
                  <w:pPr>
                    <w:keepNext/>
                    <w:spacing w:before="30" w:after="30"/>
                    <w:jc w:val="center"/>
                  </w:pPr>
                  <w:r/>
                  <w:r>
                    <w:rPr>
                      <w:rFonts w:ascii="宋体" w:hAnsi="宋体" w:eastAsia="宋体"/>
                      <w:b w:val="0"/>
                      <w:i w:val="0"/>
                      <w:sz w:val="17"/>
                    </w:rPr>
                    <w:t>选作</w:t>
                  </w:r>
                </w:p>
              </w:tc>
              <w:tc>
                <w:tcPr>
                  <w:tcW w:type="dxa" w:w="5256"/>
                </w:tcPr>
                <w:p>
                  <w:pPr>
                    <w:keepNext/>
                    <w:spacing w:before="30" w:after="30"/>
                    <w:jc w:val="left"/>
                  </w:pPr>
                  <w:r/>
                  <w:r>
                    <w:rPr>
                      <w:rFonts w:ascii="宋体" w:hAnsi="宋体" w:eastAsia="宋体"/>
                      <w:b w:val="0"/>
                      <w:i w:val="0"/>
                      <w:sz w:val="17"/>
                    </w:rPr>
                    <w:t>界面 doInsert → 服务层 checkBook → DAO 调用 sp_book_insert</w:t>
                  </w:r>
                </w:p>
              </w:tc>
            </w:tr>
            <w:tr>
              <w:trPr>
                <w:cantSplit/>
              </w:trPr>
              <w:tc>
                <w:tcPr>
                  <w:tcW w:type="dxa" w:w="648"/>
                </w:tcPr>
                <w:p>
                  <w:pPr>
                    <w:keepNext/>
                    <w:spacing w:before="30" w:after="30"/>
                    <w:jc w:val="center"/>
                  </w:pPr>
                  <w:r/>
                  <w:r>
                    <w:rPr>
                      <w:rFonts w:ascii="宋体" w:hAnsi="宋体" w:eastAsia="宋体"/>
                      <w:b w:val="0"/>
                      <w:i w:val="0"/>
                      <w:sz w:val="17"/>
                    </w:rPr>
                    <w:t>2</w:t>
                  </w:r>
                </w:p>
              </w:tc>
              <w:tc>
                <w:tcPr>
                  <w:tcW w:type="dxa" w:w="1944"/>
                </w:tcPr>
                <w:p>
                  <w:pPr>
                    <w:keepNext/>
                    <w:spacing w:before="30" w:after="30"/>
                    <w:jc w:val="center"/>
                  </w:pPr>
                  <w:r/>
                  <w:r>
                    <w:rPr>
                      <w:rFonts w:ascii="宋体" w:hAnsi="宋体" w:eastAsia="宋体"/>
                      <w:b w:val="0"/>
                      <w:i w:val="0"/>
                      <w:sz w:val="17"/>
                    </w:rPr>
                    <w:t>信息删除模块</w:t>
                  </w:r>
                </w:p>
              </w:tc>
              <w:tc>
                <w:tcPr>
                  <w:tcW w:type="dxa" w:w="792"/>
                </w:tcPr>
                <w:p>
                  <w:pPr>
                    <w:keepNext/>
                    <w:spacing w:before="30" w:after="30"/>
                    <w:jc w:val="center"/>
                  </w:pPr>
                  <w:r/>
                  <w:r>
                    <w:rPr>
                      <w:rFonts w:ascii="宋体" w:hAnsi="宋体" w:eastAsia="宋体"/>
                      <w:b w:val="0"/>
                      <w:i w:val="0"/>
                      <w:sz w:val="17"/>
                    </w:rPr>
                    <w:t>选作</w:t>
                  </w:r>
                </w:p>
              </w:tc>
              <w:tc>
                <w:tcPr>
                  <w:tcW w:type="dxa" w:w="5256"/>
                </w:tcPr>
                <w:p>
                  <w:pPr>
                    <w:keepNext/>
                    <w:spacing w:before="30" w:after="30"/>
                    <w:jc w:val="left"/>
                  </w:pPr>
                  <w:r/>
                  <w:r>
                    <w:rPr>
                      <w:rFonts w:ascii="宋体" w:hAnsi="宋体" w:eastAsia="宋体"/>
                      <w:b w:val="0"/>
                      <w:i w:val="0"/>
                      <w:sz w:val="17"/>
                    </w:rPr>
                    <w:t>界面 doDelete（确认框）→ removeBook → 调用 sp_book_delete，数据库拒绝删除在借图书</w:t>
                  </w:r>
                </w:p>
              </w:tc>
            </w:tr>
            <w:tr>
              <w:trPr>
                <w:cantSplit/>
              </w:trPr>
              <w:tc>
                <w:tcPr>
                  <w:tcW w:type="dxa" w:w="648"/>
                </w:tcPr>
                <w:p>
                  <w:pPr>
                    <w:keepNext/>
                    <w:spacing w:before="30" w:after="30"/>
                    <w:jc w:val="center"/>
                  </w:pPr>
                  <w:r/>
                  <w:r>
                    <w:rPr>
                      <w:rFonts w:ascii="宋体" w:hAnsi="宋体" w:eastAsia="宋体"/>
                      <w:b w:val="0"/>
                      <w:i w:val="0"/>
                      <w:sz w:val="17"/>
                    </w:rPr>
                    <w:t>3</w:t>
                  </w:r>
                </w:p>
              </w:tc>
              <w:tc>
                <w:tcPr>
                  <w:tcW w:type="dxa" w:w="1944"/>
                </w:tcPr>
                <w:p>
                  <w:pPr>
                    <w:keepNext/>
                    <w:spacing w:before="30" w:after="30"/>
                    <w:jc w:val="center"/>
                  </w:pPr>
                  <w:r/>
                  <w:r>
                    <w:rPr>
                      <w:rFonts w:ascii="宋体" w:hAnsi="宋体" w:eastAsia="宋体"/>
                      <w:b w:val="0"/>
                      <w:i w:val="0"/>
                      <w:sz w:val="17"/>
                    </w:rPr>
                    <w:t>信息修改模块</w:t>
                  </w:r>
                </w:p>
              </w:tc>
              <w:tc>
                <w:tcPr>
                  <w:tcW w:type="dxa" w:w="792"/>
                </w:tcPr>
                <w:p>
                  <w:pPr>
                    <w:keepNext/>
                    <w:spacing w:before="30" w:after="30"/>
                    <w:jc w:val="center"/>
                  </w:pPr>
                  <w:r/>
                  <w:r>
                    <w:rPr>
                      <w:rFonts w:ascii="宋体" w:hAnsi="宋体" w:eastAsia="宋体"/>
                      <w:b w:val="0"/>
                      <w:i w:val="0"/>
                      <w:sz w:val="17"/>
                    </w:rPr>
                    <w:t>选作</w:t>
                  </w:r>
                </w:p>
              </w:tc>
              <w:tc>
                <w:tcPr>
                  <w:tcW w:type="dxa" w:w="5256"/>
                </w:tcPr>
                <w:p>
                  <w:pPr>
                    <w:keepNext/>
                    <w:spacing w:before="30" w:after="30"/>
                    <w:jc w:val="left"/>
                  </w:pPr>
                  <w:r/>
                  <w:r>
                    <w:rPr>
                      <w:rFonts w:ascii="宋体" w:hAnsi="宋体" w:eastAsia="宋体"/>
                      <w:b w:val="0"/>
                      <w:i w:val="0"/>
                      <w:sz w:val="17"/>
                    </w:rPr>
                    <w:t>选中行回填表单 → modifyBook → 调用 sp_book_update</w:t>
                  </w:r>
                </w:p>
              </w:tc>
            </w:tr>
            <w:tr>
              <w:trPr>
                <w:cantSplit/>
              </w:trPr>
              <w:tc>
                <w:tcPr>
                  <w:tcW w:type="dxa" w:w="648"/>
                </w:tcPr>
                <w:p>
                  <w:pPr>
                    <w:keepNext/>
                    <w:spacing w:before="30" w:after="30"/>
                    <w:jc w:val="center"/>
                  </w:pPr>
                  <w:r/>
                  <w:r>
                    <w:rPr>
                      <w:rFonts w:ascii="宋体" w:hAnsi="宋体" w:eastAsia="宋体"/>
                      <w:b w:val="0"/>
                      <w:i w:val="0"/>
                      <w:sz w:val="17"/>
                    </w:rPr>
                    <w:t>4</w:t>
                  </w:r>
                </w:p>
              </w:tc>
              <w:tc>
                <w:tcPr>
                  <w:tcW w:type="dxa" w:w="1944"/>
                </w:tcPr>
                <w:p>
                  <w:pPr>
                    <w:keepNext/>
                    <w:spacing w:before="30" w:after="30"/>
                    <w:jc w:val="center"/>
                  </w:pPr>
                  <w:r/>
                  <w:r>
                    <w:rPr>
                      <w:rFonts w:ascii="宋体" w:hAnsi="宋体" w:eastAsia="宋体"/>
                      <w:b w:val="0"/>
                      <w:i w:val="0"/>
                      <w:sz w:val="17"/>
                    </w:rPr>
                    <w:t>信息查询模块</w:t>
                  </w:r>
                </w:p>
              </w:tc>
              <w:tc>
                <w:tcPr>
                  <w:tcW w:type="dxa" w:w="792"/>
                </w:tcPr>
                <w:p>
                  <w:pPr>
                    <w:keepNext/>
                    <w:spacing w:before="30" w:after="30"/>
                    <w:jc w:val="center"/>
                  </w:pPr>
                  <w:r/>
                  <w:r>
                    <w:rPr>
                      <w:rFonts w:ascii="宋体" w:hAnsi="宋体" w:eastAsia="宋体"/>
                      <w:b w:val="0"/>
                      <w:i w:val="0"/>
                      <w:sz w:val="17"/>
                    </w:rPr>
                    <w:t>选作</w:t>
                  </w:r>
                </w:p>
              </w:tc>
              <w:tc>
                <w:tcPr>
                  <w:tcW w:type="dxa" w:w="5256"/>
                </w:tcPr>
                <w:p>
                  <w:pPr>
                    <w:keepNext/>
                    <w:spacing w:before="30" w:after="30"/>
                    <w:jc w:val="left"/>
                  </w:pPr>
                  <w:r/>
                  <w:r>
                    <w:rPr>
                      <w:rFonts w:ascii="宋体" w:hAnsi="宋体" w:eastAsia="宋体"/>
                      <w:b w:val="0"/>
                      <w:i w:val="0"/>
                      <w:sz w:val="17"/>
                    </w:rPr>
                    <w:t>关键字模糊查询 → listBooks → PreparedStatement 参数化查询</w:t>
                  </w:r>
                </w:p>
              </w:tc>
            </w:tr>
            <w:tr>
              <w:trPr>
                <w:cantSplit/>
              </w:trPr>
              <w:tc>
                <w:tcPr>
                  <w:tcW w:type="dxa" w:w="648"/>
                </w:tcPr>
                <w:p>
                  <w:pPr>
                    <w:keepNext/>
                    <w:spacing w:before="30" w:after="30"/>
                    <w:jc w:val="center"/>
                  </w:pPr>
                  <w:r/>
                  <w:r>
                    <w:rPr>
                      <w:rFonts w:ascii="宋体" w:hAnsi="宋体" w:eastAsia="宋体"/>
                      <w:b w:val="0"/>
                      <w:i w:val="0"/>
                      <w:sz w:val="17"/>
                    </w:rPr>
                    <w:t>5</w:t>
                  </w:r>
                </w:p>
              </w:tc>
              <w:tc>
                <w:tcPr>
                  <w:tcW w:type="dxa" w:w="1944"/>
                </w:tcPr>
                <w:p>
                  <w:pPr>
                    <w:keepNext/>
                    <w:spacing w:before="30" w:after="30"/>
                    <w:jc w:val="center"/>
                  </w:pPr>
                  <w:r/>
                  <w:r>
                    <w:rPr>
                      <w:rFonts w:ascii="宋体" w:hAnsi="宋体" w:eastAsia="宋体"/>
                      <w:b w:val="0"/>
                      <w:i w:val="0"/>
                      <w:sz w:val="17"/>
                    </w:rPr>
                    <w:t>三角形判定程序</w:t>
                  </w:r>
                </w:p>
              </w:tc>
              <w:tc>
                <w:tcPr>
                  <w:tcW w:type="dxa" w:w="792"/>
                </w:tcPr>
                <w:p>
                  <w:pPr>
                    <w:keepNext/>
                    <w:spacing w:before="30" w:after="30"/>
                    <w:jc w:val="center"/>
                  </w:pPr>
                  <w:r/>
                  <w:r>
                    <w:rPr>
                      <w:rFonts w:ascii="宋体" w:hAnsi="宋体" w:eastAsia="宋体"/>
                      <w:b w:val="0"/>
                      <w:i w:val="0"/>
                      <w:sz w:val="17"/>
                    </w:rPr>
                    <w:t>必做</w:t>
                  </w:r>
                </w:p>
              </w:tc>
              <w:tc>
                <w:tcPr>
                  <w:tcW w:type="dxa" w:w="5256"/>
                </w:tcPr>
                <w:p>
                  <w:pPr>
                    <w:keepNext/>
                    <w:spacing w:before="30" w:after="30"/>
                    <w:jc w:val="left"/>
                  </w:pPr>
                  <w:r/>
                  <w:r>
                    <w:rPr>
                      <w:rFonts w:ascii="宋体" w:hAnsi="宋体" w:eastAsia="宋体"/>
                      <w:b w:val="0"/>
                      <w:i w:val="0"/>
                      <w:sz w:val="17"/>
                    </w:rPr>
                    <w:t>Java 21 控制台程序 TriangleClassifier，含 22 条表驱动测试用例</w:t>
                  </w:r>
                </w:p>
              </w:tc>
            </w:tr>
            <w:tr>
              <w:trPr>
                <w:cantSplit/>
              </w:trPr>
              <w:tc>
                <w:tcPr>
                  <w:tcW w:type="dxa" w:w="648"/>
                </w:tcPr>
                <w:p>
                  <w:pPr>
                    <w:spacing w:before="30" w:after="30"/>
                    <w:jc w:val="center"/>
                  </w:pPr>
                  <w:r/>
                  <w:r>
                    <w:rPr>
                      <w:rFonts w:ascii="宋体" w:hAnsi="宋体" w:eastAsia="宋体"/>
                      <w:b w:val="0"/>
                      <w:i w:val="0"/>
                      <w:sz w:val="17"/>
                    </w:rPr>
                    <w:t>6</w:t>
                  </w:r>
                </w:p>
              </w:tc>
              <w:tc>
                <w:tcPr>
                  <w:tcW w:type="dxa" w:w="1944"/>
                </w:tcPr>
                <w:p>
                  <w:pPr>
                    <w:spacing w:before="30" w:after="30"/>
                    <w:jc w:val="center"/>
                  </w:pPr>
                  <w:r/>
                  <w:r>
                    <w:rPr>
                      <w:rFonts w:ascii="宋体" w:hAnsi="宋体" w:eastAsia="宋体"/>
                      <w:b w:val="0"/>
                      <w:i w:val="0"/>
                      <w:sz w:val="17"/>
                    </w:rPr>
                    <w:t>程序流程图</w:t>
                  </w:r>
                </w:p>
              </w:tc>
              <w:tc>
                <w:tcPr>
                  <w:tcW w:type="dxa" w:w="792"/>
                </w:tcPr>
                <w:p>
                  <w:pPr>
                    <w:spacing w:before="30" w:after="30"/>
                    <w:jc w:val="center"/>
                  </w:pPr>
                  <w:r/>
                  <w:r>
                    <w:rPr>
                      <w:rFonts w:ascii="宋体" w:hAnsi="宋体" w:eastAsia="宋体"/>
                      <w:b w:val="0"/>
                      <w:i w:val="0"/>
                      <w:sz w:val="17"/>
                    </w:rPr>
                    <w:t>必做</w:t>
                  </w:r>
                </w:p>
              </w:tc>
              <w:tc>
                <w:tcPr>
                  <w:tcW w:type="dxa" w:w="5256"/>
                </w:tcPr>
                <w:p>
                  <w:pPr>
                    <w:spacing w:before="30" w:after="30"/>
                    <w:jc w:val="left"/>
                  </w:pPr>
                  <w:r/>
                  <w:r>
                    <w:rPr>
                      <w:rFonts w:ascii="宋体" w:hAnsi="宋体" w:eastAsia="宋体"/>
                      <w:b w:val="0"/>
                      <w:i w:val="0"/>
                      <w:sz w:val="17"/>
                    </w:rPr>
                    <w:t>图 1，按标准流程图符号绘制，覆盖全部判断分支</w:t>
                  </w:r>
                </w:p>
              </w:tc>
            </w:tr>
          </w:tbl>
          <w:p/>
          <w:p>
            <w:pPr>
              <w:spacing w:before="120" w:after="60" w:line="307" w:lineRule="auto"/>
            </w:pPr>
            <w:r>
              <w:rPr>
                <w:rFonts w:ascii="黑体" w:hAnsi="黑体" w:eastAsia="黑体"/>
                <w:b/>
                <w:i w:val="0"/>
                <w:sz w:val="22"/>
              </w:rPr>
              <w:t>（三）关于开发平台的说明</w:t>
            </w:r>
          </w:p>
          <w:p>
            <w:pPr>
              <w:spacing w:before="0" w:after="60" w:line="307" w:lineRule="auto"/>
              <w:ind w:firstLine="302"/>
              <w:jc w:val="both"/>
            </w:pPr>
            <w:r>
              <w:rPr>
                <w:rFonts w:ascii="宋体" w:hAnsi="宋体" w:eastAsia="宋体"/>
                <w:b w:val="0"/>
                <w:i w:val="0"/>
                <w:sz w:val="21"/>
              </w:rPr>
              <w:t>实验指导书给出的软件环境是 WIN 7 操作系统、Access 与 VB 6.0。本次实验沿用实验一、实验二的平台，在 Windows 11 下用 Java 21 完成编码，原因有三点：第一，实验二已经用 Java + JDBC + Swing 实现了图书管理系统，实验三的四个模块代码可以直接从该工程中抽取，前后两个实验的代码风格和设计思路保持一致；第二，Java 的语法约束明确，社区又有成熟的编码规范（命名、异常、资源管理）可以对照，便于讨论“代码撰写规范”这一主题；第三，三角形判定是纯计算问题，用 Java 实现不需要数据库和图形界面，能完整展示输入校验、条件分支和测试代码。实验指导书关注的是编码规范和程序逻辑，并未限定具体语言，因此这样处理不违背实验要求。</w:t>
            </w:r>
          </w:p>
        </w:tc>
      </w:tr>
      <w:tr>
        <w:tblPrEx>
          <w:tblCellMar>
            <w:top w:w="0" w:type="dxa"/>
            <w:left w:w="108" w:type="dxa"/>
            <w:bottom w:w="0" w:type="dxa"/>
            <w:right w:w="108" w:type="dxa"/>
          </w:tblCellMar>
        </w:tblPrEx>
        <w:trPr>
          <w:trHeight w:val="624" w:hRule="atLeast"/>
        </w:trPr>
        <w:tc>
          <w:tcPr>
            <w:tcW w:w="8957"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二、软、硬件环境</w:t>
            </w:r>
          </w:p>
          <w:p>
            <w:pPr>
              <w:keepNext/>
              <w:spacing w:before="0" w:after="60" w:line="307" w:lineRule="auto"/>
            </w:pPr>
            <w:r>
              <w:rPr>
                <w:rFonts w:ascii="黑体" w:hAnsi="黑体" w:eastAsia="黑体"/>
                <w:b/>
                <w:i w:val="0"/>
                <w:sz w:val="22"/>
              </w:rPr>
              <w:t>（一）硬件环境</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20"/>
              <w:gridCol w:w="4320"/>
            </w:tblGrid>
            <w:tr>
              <w:trPr>
                <w:cantSplit/>
                <w:tblHeader w:val="true"/>
              </w:trPr>
              <w:tc>
                <w:tcPr>
                  <w:tcW w:type="dxa" w:w="2160"/>
                  <w:shd w:val="clear" w:color="auto" w:fill="DCE6F1"/>
                </w:tcPr>
                <w:p>
                  <w:pPr>
                    <w:keepNext/>
                    <w:spacing w:before="30" w:after="30"/>
                    <w:jc w:val="center"/>
                  </w:pPr>
                  <w:r/>
                  <w:r>
                    <w:rPr>
                      <w:rFonts w:ascii="宋体" w:hAnsi="宋体" w:eastAsia="宋体"/>
                      <w:b/>
                      <w:i w:val="0"/>
                      <w:sz w:val="18"/>
                    </w:rPr>
                    <w:t>项目</w:t>
                  </w:r>
                </w:p>
              </w:tc>
              <w:tc>
                <w:tcPr>
                  <w:tcW w:type="dxa" w:w="6480"/>
                  <w:shd w:val="clear" w:color="auto" w:fill="DCE6F1"/>
                </w:tcPr>
                <w:p>
                  <w:pPr>
                    <w:keepNext/>
                    <w:spacing w:before="30" w:after="30"/>
                    <w:jc w:val="center"/>
                  </w:pPr>
                  <w:r/>
                  <w:r>
                    <w:rPr>
                      <w:rFonts w:ascii="宋体" w:hAnsi="宋体" w:eastAsia="宋体"/>
                      <w:b/>
                      <w:i w:val="0"/>
                      <w:sz w:val="18"/>
                    </w:rPr>
                    <w:t>配置</w:t>
                  </w:r>
                </w:p>
              </w:tc>
            </w:tr>
            <w:tr>
              <w:trPr>
                <w:cantSplit/>
              </w:trPr>
              <w:tc>
                <w:tcPr>
                  <w:tcW w:type="dxa" w:w="2160"/>
                </w:tcPr>
                <w:p>
                  <w:pPr>
                    <w:keepNext/>
                    <w:spacing w:before="30" w:after="30"/>
                    <w:jc w:val="center"/>
                  </w:pPr>
                  <w:r/>
                  <w:r>
                    <w:rPr>
                      <w:rFonts w:ascii="宋体" w:hAnsi="宋体" w:eastAsia="宋体"/>
                      <w:b w:val="0"/>
                      <w:i w:val="0"/>
                      <w:sz w:val="18"/>
                    </w:rPr>
                    <w:t>处理器</w:t>
                  </w:r>
                </w:p>
              </w:tc>
              <w:tc>
                <w:tcPr>
                  <w:tcW w:type="dxa" w:w="6480"/>
                </w:tcPr>
                <w:p>
                  <w:pPr>
                    <w:keepNext/>
                    <w:spacing w:before="30" w:after="30"/>
                    <w:jc w:val="center"/>
                  </w:pPr>
                  <w:r/>
                  <w:r>
                    <w:rPr>
                      <w:rFonts w:ascii="宋体" w:hAnsi="宋体" w:eastAsia="宋体"/>
                      <w:b w:val="0"/>
                      <w:i w:val="0"/>
                      <w:sz w:val="18"/>
                    </w:rPr>
                    <w:t>AMD Ryzen 9 7945HX（16 核 32 线程）</w:t>
                  </w:r>
                </w:p>
              </w:tc>
            </w:tr>
            <w:tr>
              <w:trPr>
                <w:cantSplit/>
              </w:trPr>
              <w:tc>
                <w:tcPr>
                  <w:tcW w:type="dxa" w:w="2160"/>
                </w:tcPr>
                <w:p>
                  <w:pPr>
                    <w:keepNext/>
                    <w:spacing w:before="30" w:after="30"/>
                    <w:jc w:val="center"/>
                  </w:pPr>
                  <w:r/>
                  <w:r>
                    <w:rPr>
                      <w:rFonts w:ascii="宋体" w:hAnsi="宋体" w:eastAsia="宋体"/>
                      <w:b w:val="0"/>
                      <w:i w:val="0"/>
                      <w:sz w:val="18"/>
                    </w:rPr>
                    <w:t>内存</w:t>
                  </w:r>
                </w:p>
              </w:tc>
              <w:tc>
                <w:tcPr>
                  <w:tcW w:type="dxa" w:w="6480"/>
                </w:tcPr>
                <w:p>
                  <w:pPr>
                    <w:keepNext/>
                    <w:spacing w:before="30" w:after="30"/>
                    <w:jc w:val="center"/>
                  </w:pPr>
                  <w:r/>
                  <w:r>
                    <w:rPr>
                      <w:rFonts w:ascii="宋体" w:hAnsi="宋体" w:eastAsia="宋体"/>
                      <w:b w:val="0"/>
                      <w:i w:val="0"/>
                      <w:sz w:val="18"/>
                    </w:rPr>
                    <w:t>16 GB（系统可用 15.7 GB）</w:t>
                  </w:r>
                </w:p>
              </w:tc>
            </w:tr>
            <w:tr>
              <w:trPr>
                <w:cantSplit/>
              </w:trPr>
              <w:tc>
                <w:tcPr>
                  <w:tcW w:type="dxa" w:w="2160"/>
                </w:tcPr>
                <w:p>
                  <w:pPr>
                    <w:spacing w:before="30" w:after="30"/>
                    <w:jc w:val="center"/>
                  </w:pPr>
                  <w:r/>
                  <w:r>
                    <w:rPr>
                      <w:rFonts w:ascii="宋体" w:hAnsi="宋体" w:eastAsia="宋体"/>
                      <w:b w:val="0"/>
                      <w:i w:val="0"/>
                      <w:sz w:val="18"/>
                    </w:rPr>
                    <w:t>硬盘</w:t>
                  </w:r>
                </w:p>
              </w:tc>
              <w:tc>
                <w:tcPr>
                  <w:tcW w:type="dxa" w:w="6480"/>
                </w:tcPr>
                <w:p>
                  <w:pPr>
                    <w:spacing w:before="30" w:after="30"/>
                    <w:jc w:val="center"/>
                  </w:pPr>
                  <w:r/>
                  <w:r>
                    <w:rPr>
                      <w:rFonts w:ascii="宋体" w:hAnsi="宋体" w:eastAsia="宋体"/>
                      <w:b w:val="0"/>
                      <w:i w:val="0"/>
                      <w:sz w:val="18"/>
                    </w:rPr>
                    <w:t>Samsung MZVL21T0HCLR-00BL2 固态硬盘，954 GB</w:t>
                  </w:r>
                </w:p>
              </w:tc>
            </w:tr>
          </w:tbl>
          <w:p/>
          <w:p>
            <w:pPr>
              <w:keepNext/>
              <w:spacing w:before="160" w:after="60" w:line="307" w:lineRule="auto"/>
            </w:pPr>
            <w:r>
              <w:rPr>
                <w:rFonts w:ascii="黑体" w:hAnsi="黑体" w:eastAsia="黑体"/>
                <w:b/>
                <w:i w:val="0"/>
                <w:sz w:val="22"/>
              </w:rPr>
              <w:t>（二）软件环境</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80"/>
              <w:gridCol w:w="2880"/>
              <w:gridCol w:w="2880"/>
            </w:tblGrid>
            <w:tr>
              <w:trPr>
                <w:cantSplit/>
                <w:tblHeader w:val="true"/>
              </w:trPr>
              <w:tc>
                <w:tcPr>
                  <w:tcW w:type="dxa" w:w="1944"/>
                  <w:shd w:val="clear" w:color="auto" w:fill="DCE6F1"/>
                </w:tcPr>
                <w:p>
                  <w:pPr>
                    <w:keepNext/>
                    <w:spacing w:before="30" w:after="30"/>
                    <w:jc w:val="center"/>
                  </w:pPr>
                  <w:r/>
                  <w:r>
                    <w:rPr>
                      <w:rFonts w:ascii="宋体" w:hAnsi="宋体" w:eastAsia="宋体"/>
                      <w:b/>
                      <w:i w:val="0"/>
                      <w:sz w:val="17"/>
                    </w:rPr>
                    <w:t>类别</w:t>
                  </w:r>
                </w:p>
              </w:tc>
              <w:tc>
                <w:tcPr>
                  <w:tcW w:type="dxa" w:w="5184"/>
                  <w:shd w:val="clear" w:color="auto" w:fill="DCE6F1"/>
                </w:tcPr>
                <w:p>
                  <w:pPr>
                    <w:keepNext/>
                    <w:spacing w:before="30" w:after="30"/>
                    <w:jc w:val="center"/>
                  </w:pPr>
                  <w:r/>
                  <w:r>
                    <w:rPr>
                      <w:rFonts w:ascii="宋体" w:hAnsi="宋体" w:eastAsia="宋体"/>
                      <w:b/>
                      <w:i w:val="0"/>
                      <w:sz w:val="17"/>
                    </w:rPr>
                    <w:t>软件名称</w:t>
                  </w:r>
                </w:p>
              </w:tc>
              <w:tc>
                <w:tcPr>
                  <w:tcW w:type="dxa" w:w="1512"/>
                  <w:shd w:val="clear" w:color="auto" w:fill="DCE6F1"/>
                </w:tcPr>
                <w:p>
                  <w:pPr>
                    <w:keepNext/>
                    <w:spacing w:before="30" w:after="30"/>
                    <w:jc w:val="center"/>
                  </w:pPr>
                  <w:r/>
                  <w:r>
                    <w:rPr>
                      <w:rFonts w:ascii="宋体" w:hAnsi="宋体" w:eastAsia="宋体"/>
                      <w:b/>
                      <w:i w:val="0"/>
                      <w:sz w:val="17"/>
                    </w:rPr>
                    <w:t>版本</w:t>
                  </w:r>
                </w:p>
              </w:tc>
            </w:tr>
            <w:tr>
              <w:trPr>
                <w:cantSplit/>
              </w:trPr>
              <w:tc>
                <w:tcPr>
                  <w:tcW w:type="dxa" w:w="1944"/>
                </w:tcPr>
                <w:p>
                  <w:pPr>
                    <w:keepNext/>
                    <w:spacing w:before="30" w:after="30"/>
                    <w:jc w:val="center"/>
                  </w:pPr>
                  <w:r/>
                  <w:r>
                    <w:rPr>
                      <w:rFonts w:ascii="宋体" w:hAnsi="宋体" w:eastAsia="宋体"/>
                      <w:b w:val="0"/>
                      <w:i w:val="0"/>
                      <w:sz w:val="17"/>
                    </w:rPr>
                    <w:t>操作系统</w:t>
                  </w:r>
                </w:p>
              </w:tc>
              <w:tc>
                <w:tcPr>
                  <w:tcW w:type="dxa" w:w="5184"/>
                </w:tcPr>
                <w:p>
                  <w:pPr>
                    <w:keepNext/>
                    <w:spacing w:before="30" w:after="30"/>
                    <w:jc w:val="center"/>
                  </w:pPr>
                  <w:r/>
                  <w:r>
                    <w:rPr>
                      <w:rFonts w:ascii="宋体" w:hAnsi="宋体" w:eastAsia="宋体"/>
                      <w:b w:val="0"/>
                      <w:i w:val="0"/>
                      <w:sz w:val="17"/>
                    </w:rPr>
                    <w:t>Microsoft Windows 11 家庭中文版（64 位）</w:t>
                  </w:r>
                </w:p>
              </w:tc>
              <w:tc>
                <w:tcPr>
                  <w:tcW w:type="dxa" w:w="1512"/>
                </w:tcPr>
                <w:p>
                  <w:pPr>
                    <w:keepNext/>
                    <w:spacing w:before="30" w:after="30"/>
                    <w:jc w:val="center"/>
                  </w:pPr>
                  <w:r/>
                  <w:r>
                    <w:rPr>
                      <w:rFonts w:ascii="宋体" w:hAnsi="宋体" w:eastAsia="宋体"/>
                      <w:b w:val="0"/>
                      <w:i w:val="0"/>
                      <w:sz w:val="17"/>
                    </w:rPr>
                    <w:t>10.0.26200</w:t>
                  </w:r>
                </w:p>
              </w:tc>
            </w:tr>
            <w:tr>
              <w:trPr>
                <w:cantSplit/>
              </w:trPr>
              <w:tc>
                <w:tcPr>
                  <w:tcW w:type="dxa" w:w="1944"/>
                </w:tcPr>
                <w:p>
                  <w:pPr>
                    <w:keepNext/>
                    <w:spacing w:before="30" w:after="30"/>
                    <w:jc w:val="center"/>
                  </w:pPr>
                  <w:r/>
                  <w:r>
                    <w:rPr>
                      <w:rFonts w:ascii="宋体" w:hAnsi="宋体" w:eastAsia="宋体"/>
                      <w:b w:val="0"/>
                      <w:i w:val="0"/>
                      <w:sz w:val="17"/>
                    </w:rPr>
                    <w:t>开发语言</w:t>
                  </w:r>
                </w:p>
              </w:tc>
              <w:tc>
                <w:tcPr>
                  <w:tcW w:type="dxa" w:w="5184"/>
                </w:tcPr>
                <w:p>
                  <w:pPr>
                    <w:keepNext/>
                    <w:spacing w:before="30" w:after="30"/>
                    <w:jc w:val="center"/>
                  </w:pPr>
                  <w:r/>
                  <w:r>
                    <w:rPr>
                      <w:rFonts w:ascii="宋体" w:hAnsi="宋体" w:eastAsia="宋体"/>
                      <w:b w:val="0"/>
                      <w:i w:val="0"/>
                      <w:sz w:val="17"/>
                    </w:rPr>
                    <w:t>Oracle JDK（JAVA_HOME = D:\Develop\JDK21）</w:t>
                  </w:r>
                </w:p>
              </w:tc>
              <w:tc>
                <w:tcPr>
                  <w:tcW w:type="dxa" w:w="1512"/>
                </w:tcPr>
                <w:p>
                  <w:pPr>
                    <w:keepNext/>
                    <w:spacing w:before="30" w:after="30"/>
                    <w:jc w:val="center"/>
                  </w:pPr>
                  <w:r/>
                  <w:r>
                    <w:rPr>
                      <w:rFonts w:ascii="宋体" w:hAnsi="宋体" w:eastAsia="宋体"/>
                      <w:b w:val="0"/>
                      <w:i w:val="0"/>
                      <w:sz w:val="17"/>
                    </w:rPr>
                    <w:t>21.0.9 LTS</w:t>
                  </w:r>
                </w:p>
              </w:tc>
            </w:tr>
            <w:tr>
              <w:trPr>
                <w:cantSplit/>
              </w:trPr>
              <w:tc>
                <w:tcPr>
                  <w:tcW w:type="dxa" w:w="1944"/>
                </w:tcPr>
                <w:p>
                  <w:pPr>
                    <w:keepNext/>
                    <w:spacing w:before="30" w:after="30"/>
                    <w:jc w:val="center"/>
                  </w:pPr>
                  <w:r/>
                  <w:r>
                    <w:rPr>
                      <w:rFonts w:ascii="宋体" w:hAnsi="宋体" w:eastAsia="宋体"/>
                      <w:b w:val="0"/>
                      <w:i w:val="0"/>
                      <w:sz w:val="17"/>
                    </w:rPr>
                    <w:t>编译与运行</w:t>
                  </w:r>
                </w:p>
              </w:tc>
              <w:tc>
                <w:tcPr>
                  <w:tcW w:type="dxa" w:w="5184"/>
                </w:tcPr>
                <w:p>
                  <w:pPr>
                    <w:keepNext/>
                    <w:spacing w:before="30" w:after="30"/>
                    <w:jc w:val="center"/>
                  </w:pPr>
                  <w:r/>
                  <w:r>
                    <w:rPr>
                      <w:rFonts w:ascii="宋体" w:hAnsi="宋体" w:eastAsia="宋体"/>
                      <w:b w:val="0"/>
                      <w:i w:val="0"/>
                      <w:sz w:val="17"/>
                    </w:rPr>
                    <w:t>JDK 自带的 javac / java 命令行工具</w:t>
                  </w:r>
                </w:p>
              </w:tc>
              <w:tc>
                <w:tcPr>
                  <w:tcW w:type="dxa" w:w="1512"/>
                </w:tcPr>
                <w:p>
                  <w:pPr>
                    <w:keepNext/>
                    <w:spacing w:before="30" w:after="30"/>
                    <w:jc w:val="center"/>
                  </w:pPr>
                  <w:r/>
                  <w:r>
                    <w:rPr>
                      <w:rFonts w:ascii="宋体" w:hAnsi="宋体" w:eastAsia="宋体"/>
                      <w:b w:val="0"/>
                      <w:i w:val="0"/>
                      <w:sz w:val="17"/>
                    </w:rPr>
                    <w:t>21.0.9</w:t>
                  </w:r>
                </w:p>
              </w:tc>
            </w:tr>
            <w:tr>
              <w:trPr>
                <w:cantSplit/>
              </w:trPr>
              <w:tc>
                <w:tcPr>
                  <w:tcW w:type="dxa" w:w="1944"/>
                </w:tcPr>
                <w:p>
                  <w:pPr>
                    <w:keepNext/>
                    <w:spacing w:before="30" w:after="30"/>
                    <w:jc w:val="center"/>
                  </w:pPr>
                  <w:r/>
                  <w:r>
                    <w:rPr>
                      <w:rFonts w:ascii="宋体" w:hAnsi="宋体" w:eastAsia="宋体"/>
                      <w:b w:val="0"/>
                      <w:i w:val="0"/>
                      <w:sz w:val="17"/>
                    </w:rPr>
                    <w:t>数据库服务器</w:t>
                  </w:r>
                </w:p>
              </w:tc>
              <w:tc>
                <w:tcPr>
                  <w:tcW w:type="dxa" w:w="5184"/>
                </w:tcPr>
                <w:p>
                  <w:pPr>
                    <w:keepNext/>
                    <w:spacing w:before="30" w:after="30"/>
                    <w:jc w:val="center"/>
                  </w:pPr>
                  <w:r/>
                  <w:r>
                    <w:rPr>
                      <w:rFonts w:ascii="Consolas" w:hAnsi="Consolas" w:eastAsia="宋体"/>
                      <w:b w:val="0"/>
                      <w:i w:val="0"/>
                      <w:sz w:val="17"/>
                    </w:rPr>
                    <w:t>MySQL Community Server</w:t>
                  </w:r>
                </w:p>
              </w:tc>
              <w:tc>
                <w:tcPr>
                  <w:tcW w:type="dxa" w:w="1512"/>
                </w:tcPr>
                <w:p>
                  <w:pPr>
                    <w:keepNext/>
                    <w:spacing w:before="30" w:after="30"/>
                    <w:jc w:val="center"/>
                  </w:pPr>
                  <w:r/>
                  <w:r>
                    <w:rPr>
                      <w:rFonts w:ascii="宋体" w:hAnsi="宋体" w:eastAsia="宋体"/>
                      <w:b w:val="0"/>
                      <w:i w:val="0"/>
                      <w:sz w:val="17"/>
                    </w:rPr>
                    <w:t>8.0.44</w:t>
                  </w:r>
                </w:p>
              </w:tc>
            </w:tr>
            <w:tr>
              <w:trPr>
                <w:cantSplit/>
              </w:trPr>
              <w:tc>
                <w:tcPr>
                  <w:tcW w:type="dxa" w:w="1944"/>
                </w:tcPr>
                <w:p>
                  <w:pPr>
                    <w:keepNext/>
                    <w:spacing w:before="30" w:after="30"/>
                    <w:jc w:val="center"/>
                  </w:pPr>
                  <w:r/>
                  <w:r>
                    <w:rPr>
                      <w:rFonts w:ascii="宋体" w:hAnsi="宋体" w:eastAsia="宋体"/>
                      <w:b w:val="0"/>
                      <w:i w:val="0"/>
                      <w:sz w:val="17"/>
                    </w:rPr>
                    <w:t>JDBC 驱动</w:t>
                  </w:r>
                </w:p>
              </w:tc>
              <w:tc>
                <w:tcPr>
                  <w:tcW w:type="dxa" w:w="5184"/>
                </w:tcPr>
                <w:p>
                  <w:pPr>
                    <w:keepNext/>
                    <w:spacing w:before="30" w:after="30"/>
                    <w:jc w:val="center"/>
                  </w:pPr>
                  <w:r/>
                  <w:r>
                    <w:rPr>
                      <w:rFonts w:ascii="宋体" w:hAnsi="宋体" w:eastAsia="宋体"/>
                      <w:b w:val="0"/>
                      <w:i w:val="0"/>
                      <w:sz w:val="17"/>
                    </w:rPr>
                    <w:t>mysql-connector-java（放在 library-app/lib）</w:t>
                  </w:r>
                </w:p>
              </w:tc>
              <w:tc>
                <w:tcPr>
                  <w:tcW w:type="dxa" w:w="1512"/>
                </w:tcPr>
                <w:p>
                  <w:pPr>
                    <w:keepNext/>
                    <w:spacing w:before="30" w:after="30"/>
                    <w:jc w:val="center"/>
                  </w:pPr>
                  <w:r/>
                  <w:r>
                    <w:rPr>
                      <w:rFonts w:ascii="宋体" w:hAnsi="宋体" w:eastAsia="宋体"/>
                      <w:b w:val="0"/>
                      <w:i w:val="0"/>
                      <w:sz w:val="17"/>
                    </w:rPr>
                    <w:t>8.0.28</w:t>
                  </w:r>
                </w:p>
              </w:tc>
            </w:tr>
            <w:tr>
              <w:trPr>
                <w:cantSplit/>
              </w:trPr>
              <w:tc>
                <w:tcPr>
                  <w:tcW w:type="dxa" w:w="1944"/>
                </w:tcPr>
                <w:p>
                  <w:pPr>
                    <w:keepNext/>
                    <w:spacing w:before="30" w:after="30"/>
                    <w:jc w:val="center"/>
                  </w:pPr>
                  <w:r/>
                  <w:r>
                    <w:rPr>
                      <w:rFonts w:ascii="宋体" w:hAnsi="宋体" w:eastAsia="宋体"/>
                      <w:b w:val="0"/>
                      <w:i w:val="0"/>
                      <w:sz w:val="17"/>
                    </w:rPr>
                    <w:t>数据库客户端</w:t>
                  </w:r>
                </w:p>
              </w:tc>
              <w:tc>
                <w:tcPr>
                  <w:tcW w:type="dxa" w:w="5184"/>
                </w:tcPr>
                <w:p>
                  <w:pPr>
                    <w:keepNext/>
                    <w:spacing w:before="30" w:after="30"/>
                    <w:jc w:val="center"/>
                  </w:pPr>
                  <w:r/>
                  <w:r>
                    <w:rPr>
                      <w:rFonts w:ascii="Consolas" w:hAnsi="Consolas" w:eastAsia="宋体"/>
                      <w:b w:val="0"/>
                      <w:i w:val="0"/>
                      <w:sz w:val="17"/>
                    </w:rPr>
                    <w:t>Navicat Premium 17</w:t>
                  </w:r>
                </w:p>
              </w:tc>
              <w:tc>
                <w:tcPr>
                  <w:tcW w:type="dxa" w:w="1512"/>
                </w:tcPr>
                <w:p>
                  <w:pPr>
                    <w:keepNext/>
                    <w:spacing w:before="30" w:after="30"/>
                    <w:jc w:val="center"/>
                  </w:pPr>
                  <w:r/>
                  <w:r>
                    <w:rPr>
                      <w:rFonts w:ascii="宋体" w:hAnsi="宋体" w:eastAsia="宋体"/>
                      <w:b w:val="0"/>
                      <w:i w:val="0"/>
                      <w:sz w:val="17"/>
                    </w:rPr>
                    <w:t>17.0.4</w:t>
                  </w:r>
                </w:p>
              </w:tc>
            </w:tr>
            <w:tr>
              <w:trPr>
                <w:cantSplit/>
              </w:trPr>
              <w:tc>
                <w:tcPr>
                  <w:tcW w:type="dxa" w:w="1944"/>
                </w:tcPr>
                <w:p>
                  <w:pPr>
                    <w:keepNext/>
                    <w:spacing w:before="30" w:after="30"/>
                    <w:jc w:val="center"/>
                  </w:pPr>
                  <w:r/>
                  <w:r>
                    <w:rPr>
                      <w:rFonts w:ascii="宋体" w:hAnsi="宋体" w:eastAsia="宋体"/>
                      <w:b w:val="0"/>
                      <w:i w:val="0"/>
                      <w:sz w:val="17"/>
                    </w:rPr>
                    <w:t>界面技术</w:t>
                  </w:r>
                </w:p>
              </w:tc>
              <w:tc>
                <w:tcPr>
                  <w:tcW w:type="dxa" w:w="5184"/>
                </w:tcPr>
                <w:p>
                  <w:pPr>
                    <w:keepNext/>
                    <w:spacing w:before="30" w:after="30"/>
                    <w:jc w:val="center"/>
                  </w:pPr>
                  <w:r/>
                  <w:r>
                    <w:rPr>
                      <w:rFonts w:ascii="宋体" w:hAnsi="宋体" w:eastAsia="宋体"/>
                      <w:b w:val="0"/>
                      <w:i w:val="0"/>
                      <w:sz w:val="17"/>
                    </w:rPr>
                    <w:t>Java Swing（JDK 内置）</w:t>
                  </w:r>
                </w:p>
              </w:tc>
              <w:tc>
                <w:tcPr>
                  <w:tcW w:type="dxa" w:w="1512"/>
                </w:tcPr>
                <w:p>
                  <w:pPr>
                    <w:keepNext/>
                    <w:spacing w:before="30" w:after="30"/>
                    <w:jc w:val="center"/>
                  </w:pPr>
                  <w:r/>
                  <w:r>
                    <w:rPr>
                      <w:rFonts w:ascii="宋体" w:hAnsi="宋体" w:eastAsia="宋体"/>
                      <w:b w:val="0"/>
                      <w:i w:val="0"/>
                      <w:sz w:val="17"/>
                    </w:rPr>
                    <w:t>JDK 21</w:t>
                  </w:r>
                </w:p>
              </w:tc>
            </w:tr>
            <w:tr>
              <w:trPr>
                <w:cantSplit/>
              </w:trPr>
              <w:tc>
                <w:tcPr>
                  <w:tcW w:type="dxa" w:w="1944"/>
                </w:tcPr>
                <w:p>
                  <w:pPr>
                    <w:spacing w:before="30" w:after="30"/>
                    <w:jc w:val="center"/>
                  </w:pPr>
                  <w:r/>
                  <w:r>
                    <w:rPr>
                      <w:rFonts w:ascii="宋体" w:hAnsi="宋体" w:eastAsia="宋体"/>
                      <w:b w:val="0"/>
                      <w:i w:val="0"/>
                      <w:sz w:val="17"/>
                    </w:rPr>
                    <w:t>测试方式</w:t>
                  </w:r>
                </w:p>
              </w:tc>
              <w:tc>
                <w:tcPr>
                  <w:tcW w:type="dxa" w:w="5184"/>
                </w:tcPr>
                <w:p>
                  <w:pPr>
                    <w:spacing w:before="30" w:after="30"/>
                    <w:jc w:val="center"/>
                  </w:pPr>
                  <w:r/>
                  <w:r>
                    <w:rPr>
                      <w:rFonts w:ascii="宋体" w:hAnsi="宋体" w:eastAsia="宋体"/>
                      <w:b w:val="0"/>
                      <w:i w:val="0"/>
                      <w:sz w:val="17"/>
                    </w:rPr>
                    <w:t>表驱动测试程序，不依赖 JUnit 等第三方框架</w:t>
                  </w:r>
                </w:p>
              </w:tc>
              <w:tc>
                <w:tcPr>
                  <w:tcW w:type="dxa" w:w="1512"/>
                </w:tcPr>
                <w:p>
                  <w:pPr>
                    <w:spacing w:before="30" w:after="30"/>
                    <w:jc w:val="center"/>
                  </w:pPr>
                  <w:r/>
                  <w:r>
                    <w:rPr>
                      <w:rFonts w:ascii="宋体" w:hAnsi="宋体" w:eastAsia="宋体"/>
                      <w:b w:val="0"/>
                      <w:i w:val="0"/>
                      <w:sz w:val="17"/>
                    </w:rPr>
                    <w:t>—</w:t>
                  </w:r>
                </w:p>
              </w:tc>
            </w:tr>
          </w:tbl>
          <w:p/>
          <w:p>
            <w:pPr>
              <w:spacing w:before="120" w:after="60" w:line="307" w:lineRule="auto"/>
              <w:ind w:firstLine="302"/>
              <w:jc w:val="both"/>
            </w:pPr>
            <w:r>
              <w:rPr>
                <w:rFonts w:ascii="宋体" w:hAnsi="宋体" w:eastAsia="宋体"/>
                <w:b w:val="0"/>
                <w:i w:val="0"/>
                <w:sz w:val="21"/>
              </w:rPr>
              <w:t>图书管理系统工程 library-app 的应用源代码共 19 个 Java 文件，按包分为 util、entity、dao、service、ui 五层；另有 2 个命令行测试与截图工具。三角形程序 experiment3 共 2 个 Java 源文件（TriangleClassifier 与 TriangleTest）。两部分的源码都只使用 JDK 标准库，编译和运行不需要联网。</w:t>
            </w:r>
          </w:p>
        </w:tc>
      </w:tr>
      <w:tr>
        <w:tblPrEx>
          <w:tblCellMar>
            <w:top w:w="0" w:type="dxa"/>
            <w:left w:w="108" w:type="dxa"/>
            <w:bottom w:w="0" w:type="dxa"/>
            <w:right w:w="108" w:type="dxa"/>
          </w:tblCellMar>
        </w:tblPrEx>
        <w:trPr>
          <w:trHeight w:val="624" w:hRule="atLeast"/>
        </w:trPr>
        <w:tc>
          <w:tcPr>
            <w:tcW w:w="8957"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三、算法或原理分析（实验内容）</w:t>
            </w:r>
          </w:p>
          <w:p>
            <w:pPr>
              <w:spacing w:before="200" w:after="100" w:line="307" w:lineRule="auto"/>
            </w:pPr>
            <w:r>
              <w:rPr>
                <w:rFonts w:ascii="黑体" w:hAnsi="黑体" w:eastAsia="黑体"/>
                <w:b/>
                <w:i w:val="0"/>
                <w:sz w:val="24"/>
              </w:rPr>
              <w:t>3.1  编码设计的任务与步骤</w:t>
            </w:r>
          </w:p>
          <w:p>
            <w:pPr>
              <w:spacing w:before="0" w:after="60" w:line="307" w:lineRule="auto"/>
              <w:ind w:firstLine="302"/>
              <w:jc w:val="both"/>
            </w:pPr>
            <w:r>
              <w:rPr>
                <w:rFonts w:ascii="宋体" w:hAnsi="宋体" w:eastAsia="宋体"/>
                <w:b w:val="0"/>
                <w:i w:val="0"/>
                <w:sz w:val="21"/>
              </w:rPr>
              <w:t>在软件工程中，编码是设计阶段的继续，而不是设计的机械翻译。同一份设计文档，不同的人会写出结构完全不同的代码：有人把所有逻辑塞进一个方法，有人把界面、业务和数据库访问混在一起；前者能运行，后者也能运行，但两三年后需要修改时，前者几乎无法维护。本次实验正是通过两个不同规模的任务，体会“能运行”和“写得好”之间的差距。</w:t>
            </w:r>
          </w:p>
          <w:p>
            <w:pPr>
              <w:spacing w:before="80" w:after="60" w:line="307" w:lineRule="auto"/>
              <w:ind w:firstLine="302"/>
            </w:pPr>
            <w:r>
              <w:rPr>
                <w:rFonts w:ascii="宋体" w:hAnsi="宋体" w:eastAsia="宋体"/>
                <w:b w:val="0"/>
                <w:i w:val="0"/>
                <w:sz w:val="21"/>
              </w:rPr>
              <w:t>本次实验的两项任务在规模上刻意形成对比：</w:t>
            </w:r>
          </w:p>
          <w:p>
            <w:pPr>
              <w:spacing w:before="0" w:after="60" w:line="307" w:lineRule="auto"/>
              <w:ind w:firstLine="302"/>
            </w:pPr>
            <w:r>
              <w:rPr>
                <w:rFonts w:ascii="宋体" w:hAnsi="宋体" w:eastAsia="宋体"/>
                <w:b w:val="0"/>
                <w:i w:val="0"/>
                <w:sz w:val="21"/>
              </w:rPr>
              <w:t>1. 图书管理系统的四个模块属于“在既有工程中补全和整理代码”。工程已有 19 个应用源文件、五个包，四个模块的代码分别落在界面层、业务层和数据访问层，需要沿着调用链把代码读懂、抽出来并解释清楚，重点在于分层是否清晰、异常是否处理得当、SQL 是否集中。</w:t>
            </w:r>
          </w:p>
          <w:p>
            <w:pPr>
              <w:spacing w:before="0" w:after="60" w:line="307" w:lineRule="auto"/>
              <w:ind w:firstLine="302"/>
            </w:pPr>
            <w:r>
              <w:rPr>
                <w:rFonts w:ascii="宋体" w:hAnsi="宋体" w:eastAsia="宋体"/>
                <w:b w:val="0"/>
                <w:i w:val="0"/>
                <w:sz w:val="21"/>
              </w:rPr>
              <w:t>2. 三角形判定程序属于“独立完成一个小程序”。它没有数据库和界面，只有输入、判断和输出，但输入校验、边界值、分支顺序一个都不能少，重点在于逻辑是否严密、测试是否覆盖边界。</w:t>
            </w:r>
          </w:p>
          <w:p>
            <w:pPr>
              <w:spacing w:before="80" w:after="60" w:line="307" w:lineRule="auto"/>
              <w:ind w:firstLine="302"/>
              <w:jc w:val="both"/>
            </w:pPr>
            <w:r>
              <w:rPr>
                <w:rFonts w:ascii="宋体" w:hAnsi="宋体" w:eastAsia="宋体"/>
                <w:b w:val="0"/>
                <w:i w:val="0"/>
                <w:sz w:val="21"/>
              </w:rPr>
              <w:t>两项任务都按下面的步骤完成：第一步，明确输入、输出和约束；第二步，设计处理逻辑或判定顺序并画出流程图；第三步，按命名、排版、注释、异常和资源管理规范写出代码；第四步，设计测试用例并实际运行，记录结果；第五步，回看代码，找出可以改进的地方。</w:t>
            </w:r>
          </w:p>
          <w:p>
            <w:pPr>
              <w:spacing w:before="200" w:after="100" w:line="307" w:lineRule="auto"/>
            </w:pPr>
            <w:r>
              <w:rPr>
                <w:rFonts w:ascii="黑体" w:hAnsi="黑体" w:eastAsia="黑体"/>
                <w:b/>
                <w:i w:val="0"/>
                <w:sz w:val="24"/>
              </w:rPr>
              <w:t>3.2  代码撰写规范</w:t>
            </w:r>
          </w:p>
          <w:p>
            <w:pPr>
              <w:spacing w:before="0" w:after="60" w:line="307" w:lineRule="auto"/>
              <w:ind w:firstLine="302"/>
              <w:jc w:val="both"/>
            </w:pPr>
            <w:r>
              <w:rPr>
                <w:rFonts w:ascii="宋体" w:hAnsi="宋体" w:eastAsia="宋体"/>
                <w:b w:val="0"/>
                <w:i w:val="0"/>
                <w:sz w:val="21"/>
              </w:rPr>
              <w:t>代码撰写规范的内容很多，本次实验不可能逐条罗列，下面只选取对可读性和可维护性影响最大的五个方面：命名、排版与注释、异常处理、资源管理和输入校验，并结合本工程的真实代码说明规范的落实方式。</w:t>
            </w:r>
          </w:p>
          <w:p>
            <w:pPr>
              <w:spacing w:before="120" w:after="40" w:line="307" w:lineRule="auto"/>
            </w:pPr>
            <w:r>
              <w:rPr>
                <w:rFonts w:ascii="黑体" w:hAnsi="黑体" w:eastAsia="黑体"/>
                <w:b/>
                <w:i w:val="0"/>
                <w:sz w:val="21"/>
              </w:rPr>
              <w:t>3.2.1  命名规范</w:t>
            </w:r>
          </w:p>
          <w:p>
            <w:pPr>
              <w:spacing w:before="0" w:after="60" w:line="307" w:lineRule="auto"/>
              <w:ind w:firstLine="302"/>
              <w:jc w:val="both"/>
            </w:pPr>
            <w:r>
              <w:rPr>
                <w:rFonts w:ascii="宋体" w:hAnsi="宋体" w:eastAsia="宋体"/>
                <w:b w:val="0"/>
                <w:i w:val="0"/>
                <w:sz w:val="21"/>
              </w:rPr>
              <w:t>命名是代码中最廉价也最有效的文档。本工程按 Java 社区通行的约定命名：</w:t>
            </w:r>
          </w:p>
          <w:p>
            <w:pPr>
              <w:spacing w:before="0" w:after="60" w:line="307" w:lineRule="auto"/>
              <w:ind w:firstLine="302"/>
            </w:pPr>
            <w:r>
              <w:rPr>
                <w:rFonts w:ascii="宋体" w:hAnsi="宋体" w:eastAsia="宋体"/>
                <w:b w:val="0"/>
                <w:i w:val="0"/>
                <w:sz w:val="21"/>
              </w:rPr>
              <w:t>1. 包名全小写、采用域名倒置形式 com..library，子包按职责划分 util、entity、dao、service、ui。</w:t>
            </w:r>
          </w:p>
          <w:p>
            <w:pPr>
              <w:spacing w:before="0" w:after="60" w:line="307" w:lineRule="auto"/>
              <w:ind w:firstLine="302"/>
            </w:pPr>
            <w:r>
              <w:rPr>
                <w:rFonts w:ascii="宋体" w:hAnsi="宋体" w:eastAsia="宋体"/>
                <w:b w:val="0"/>
                <w:i w:val="0"/>
                <w:sz w:val="21"/>
              </w:rPr>
              <w:t>2. 类名用 UpperCamelCase 且取名词，如 BookDao、LibraryService、TriangleClassifier；工具类加 Util 后缀，如 DBUtil、UIUtil；测试类加 Test 后缀，如 TriangleTest。</w:t>
            </w:r>
          </w:p>
          <w:p>
            <w:pPr>
              <w:spacing w:before="0" w:after="60" w:line="307" w:lineRule="auto"/>
              <w:ind w:firstLine="302"/>
            </w:pPr>
            <w:r>
              <w:rPr>
                <w:rFonts w:ascii="宋体" w:hAnsi="宋体" w:eastAsia="宋体"/>
                <w:b w:val="0"/>
                <w:i w:val="0"/>
                <w:sz w:val="21"/>
              </w:rPr>
              <w:t>3. 方法名用 lowerCamelCase 且以动词开头，如 search、insert、update、delete、checkBook、findOpenLoans；返回布尔值的方法用 is/has 开头，如 isBlank。</w:t>
            </w:r>
          </w:p>
          <w:p>
            <w:pPr>
              <w:spacing w:before="0" w:after="60" w:line="307" w:lineRule="auto"/>
              <w:ind w:firstLine="302"/>
            </w:pPr>
            <w:r>
              <w:rPr>
                <w:rFonts w:ascii="宋体" w:hAnsi="宋体" w:eastAsia="宋体"/>
                <w:b w:val="0"/>
                <w:i w:val="0"/>
                <w:sz w:val="21"/>
              </w:rPr>
              <w:t>4. 变量名用有意义的名词，如 bookNo、cardNo、openLoans；集合用 list、map 作后缀，如 books、publisherMap；循环变量 i、j 只在极小的作用域内使用。</w:t>
            </w:r>
          </w:p>
          <w:p>
            <w:pPr>
              <w:spacing w:before="0" w:after="60" w:line="307" w:lineRule="auto"/>
              <w:ind w:firstLine="302"/>
            </w:pPr>
            <w:r>
              <w:rPr>
                <w:rFonts w:ascii="宋体" w:hAnsi="宋体" w:eastAsia="宋体"/>
                <w:b w:val="0"/>
                <w:i w:val="0"/>
                <w:sz w:val="21"/>
              </w:rPr>
              <w:t>5. 常量全部大写并用下划线分隔，如 MIN_SIDE、MAX_SIDE、COLS、DETAIL_COLS、FMT；用常量代替散落在代码中的魔法值。</w:t>
            </w:r>
          </w:p>
          <w:p>
            <w:pPr>
              <w:spacing w:before="0" w:after="60" w:line="307" w:lineRule="auto"/>
              <w:ind w:firstLine="302"/>
            </w:pPr>
            <w:r>
              <w:rPr>
                <w:rFonts w:ascii="宋体" w:hAnsi="宋体" w:eastAsia="宋体"/>
                <w:b w:val="0"/>
                <w:i w:val="0"/>
                <w:sz w:val="21"/>
              </w:rPr>
              <w:t>6. 数据库对象统一使用小写下划线命名，并用前缀区分类型：表 book、reader、borrow；存储过程 sp_book_insert、sp_return_book；视图 v_borrow_detail、v_book_stat；触发器 trg_borrow_before_insert；外键 fk_borrow_book。</w:t>
            </w:r>
          </w:p>
          <w:p>
            <w:pPr>
              <w:spacing w:before="0" w:after="60" w:line="307" w:lineRule="auto"/>
              <w:ind w:firstLine="302"/>
              <w:jc w:val="both"/>
            </w:pPr>
            <w:r>
              <w:rPr>
                <w:rFonts w:ascii="宋体" w:hAnsi="宋体" w:eastAsia="宋体"/>
                <w:b w:val="0"/>
                <w:i w:val="0"/>
                <w:sz w:val="21"/>
              </w:rPr>
              <w:t>有两点需要说明。第一，三角形程序中三条边命名为 a、b、c，看起来不符合“有意义命名”的原则，但它们与数学题目中的记号一致，读者一看就知道指三条边，属于约定俗成的例外；若改成 side1、side2、side3，反而显得啰嗦。第二，命名要避免无意义的缩写和拼音，例如把 borrowDate 写成 jyrq、把 reader 写成 dz，短期省事，长期增加阅读成本。规范的价值在于让读者把注意力放在逻辑上，而不是先猜名字的含义。</w:t>
            </w:r>
          </w:p>
          <w:p>
            <w:pPr>
              <w:spacing w:before="120" w:after="40" w:line="307" w:lineRule="auto"/>
            </w:pPr>
            <w:r>
              <w:rPr>
                <w:rFonts w:ascii="黑体" w:hAnsi="黑体" w:eastAsia="黑体"/>
                <w:b/>
                <w:i w:val="0"/>
                <w:sz w:val="21"/>
              </w:rPr>
              <w:t>3.2.2  排版与注释</w:t>
            </w:r>
          </w:p>
          <w:p>
            <w:pPr>
              <w:spacing w:before="0" w:after="60" w:line="307" w:lineRule="auto"/>
              <w:ind w:firstLine="302"/>
              <w:jc w:val="both"/>
            </w:pPr>
            <w:r>
              <w:rPr>
                <w:rFonts w:ascii="宋体" w:hAnsi="宋体" w:eastAsia="宋体"/>
                <w:b w:val="0"/>
                <w:i w:val="0"/>
                <w:sz w:val="21"/>
              </w:rPr>
              <w:t>排版方面，本工程统一采用 4 个空格缩进（不使用 Tab），左大括号不另起一行（K&amp;R 风格），运算符两侧留空格，逗号后留空格，一行只写一条语句；类的字段、构造器、公有方法、私有方法之间用空行分开。这样排版的代码在阅读时自然形成“块”，眼睛不需要逐行扫描就能找到方法边界。</w:t>
            </w:r>
          </w:p>
          <w:p>
            <w:pPr>
              <w:spacing w:before="0" w:after="60" w:line="307" w:lineRule="auto"/>
              <w:ind w:firstLine="302"/>
              <w:jc w:val="both"/>
            </w:pPr>
            <w:r>
              <w:rPr>
                <w:rFonts w:ascii="宋体" w:hAnsi="宋体" w:eastAsia="宋体"/>
                <w:b w:val="0"/>
                <w:i w:val="0"/>
                <w:sz w:val="21"/>
              </w:rPr>
              <w:t>注释方面分为三个层次：第一层是类和接口的 Javadoc，说明这个类负责什么、和其他类是什么关系；第二层是公有方法的 Javadoc，说明参数、返回值和可能抛出的异常；第三层是方法内部的行内注释，只在逻辑不直观时解释“为什么这样做”，不复述代码“做了什么”。以数据库连接工具类 DBUtil 为例，类注释说明它“从 classpath 下的 db.properties 读取连接参数，加载驱动并对外提供 getConnection()”，读者不必看实现就知道它的职责。</w:t>
            </w:r>
          </w:p>
          <w:p>
            <w:pPr>
              <w:spacing w:before="0" w:after="0" w:line="259" w:lineRule="auto"/>
              <w:ind w:left="144"/>
            </w:pPr>
            <w:r>
              <w:rPr>
                <w:rFonts w:ascii="Consolas" w:hAnsi="Consolas" w:eastAsia="宋体"/>
                <w:b w:val="0"/>
                <w:i w:val="0"/>
                <w:sz w:val="16"/>
              </w:rPr>
              <w:t>/**</w:t>
            </w:r>
          </w:p>
          <w:p>
            <w:pPr>
              <w:spacing w:before="0" w:after="0" w:line="259" w:lineRule="auto"/>
              <w:ind w:left="144"/>
            </w:pPr>
            <w:r>
              <w:rPr>
                <w:rFonts w:ascii="Consolas" w:hAnsi="Consolas" w:eastAsia="宋体"/>
                <w:b w:val="0"/>
                <w:i w:val="0"/>
                <w:sz w:val="16"/>
              </w:rPr>
              <w:t xml:space="preserve"> * JDBC 连接管理工具类。</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 &lt;p&gt;从 classpath 下的 db.properties 读取连接参数，加载驱动并对外提供</w:t>
            </w:r>
          </w:p>
          <w:p>
            <w:pPr>
              <w:spacing w:before="0" w:after="0" w:line="259" w:lineRule="auto"/>
              <w:ind w:left="144"/>
            </w:pPr>
            <w:r>
              <w:rPr>
                <w:rFonts w:ascii="Consolas" w:hAnsi="Consolas" w:eastAsia="宋体"/>
                <w:b w:val="0"/>
                <w:i w:val="0"/>
                <w:sz w:val="16"/>
              </w:rPr>
              <w:t xml:space="preserve"> * {@link #getConnection()}。所有 DAO 都通过它取得数据库连接。&lt;/p&gt;</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public final class DBUtil {</w:t>
            </w:r>
          </w:p>
          <w:p>
            <w:pPr>
              <w:spacing w:before="80" w:after="60" w:line="307" w:lineRule="auto"/>
              <w:ind w:firstLine="302"/>
              <w:jc w:val="both"/>
            </w:pPr>
            <w:r>
              <w:rPr>
                <w:rFonts w:ascii="宋体" w:hAnsi="宋体" w:eastAsia="宋体"/>
                <w:b w:val="0"/>
                <w:i w:val="0"/>
                <w:sz w:val="21"/>
              </w:rPr>
              <w:t>行内注释则用来解释容易被忽略的细节。例如 TriangleClassifier 在判断三角形不等式时特意加了注释，说明为什么要把 int 转成 long，以及为什么用“和小于等于第三边”而不是“和小于第三边”；这类注释记录的是设计理由，删掉代码可以运行，但后来的人很可能会把 long 改回 int，或用错边界条件。</w:t>
            </w:r>
          </w:p>
          <w:p>
            <w:pPr>
              <w:spacing w:before="0" w:after="0" w:line="259" w:lineRule="auto"/>
              <w:ind w:left="144"/>
            </w:pPr>
            <w:r>
              <w:rPr>
                <w:rFonts w:ascii="Consolas" w:hAnsi="Consolas" w:eastAsia="宋体"/>
                <w:b w:val="0"/>
                <w:i w:val="0"/>
                <w:sz w:val="16"/>
              </w:rPr>
              <w:t>// 第二步：三角形不等式。用“和 &lt;= 第三边”判否，可覆盖退化三角形（如 1,2,3）。</w:t>
            </w:r>
          </w:p>
          <w:p>
            <w:pPr>
              <w:spacing w:before="0" w:after="0" w:line="259" w:lineRule="auto"/>
              <w:ind w:left="144"/>
            </w:pPr>
            <w:r>
              <w:rPr>
                <w:rFonts w:ascii="Consolas" w:hAnsi="Consolas" w:eastAsia="宋体"/>
                <w:b w:val="0"/>
                <w:i w:val="0"/>
                <w:sz w:val="16"/>
              </w:rPr>
              <w:t>// 采用 long 运算防止极端输入下 int 加法溢出。</w:t>
            </w:r>
          </w:p>
          <w:p>
            <w:pPr>
              <w:spacing w:before="0" w:after="0" w:line="259" w:lineRule="auto"/>
              <w:ind w:left="144"/>
            </w:pPr>
            <w:r>
              <w:rPr>
                <w:rFonts w:ascii="Consolas" w:hAnsi="Consolas" w:eastAsia="宋体"/>
                <w:b w:val="0"/>
                <w:i w:val="0"/>
                <w:sz w:val="16"/>
              </w:rPr>
              <w:t>if ((long) a + b &lt;= c || (long) a + c &lt;= b || (long) b + c &lt;= a) {</w:t>
            </w:r>
          </w:p>
          <w:p>
            <w:pPr>
              <w:spacing w:before="0" w:after="0" w:line="259" w:lineRule="auto"/>
              <w:ind w:left="144"/>
            </w:pPr>
            <w:r>
              <w:rPr>
                <w:rFonts w:ascii="Consolas" w:hAnsi="Consolas" w:eastAsia="宋体"/>
                <w:b w:val="0"/>
                <w:i w:val="0"/>
                <w:sz w:val="16"/>
              </w:rPr>
              <w:t xml:space="preserve">    return NOT_TRIANGLE;</w:t>
            </w:r>
          </w:p>
          <w:p>
            <w:pPr>
              <w:spacing w:before="0" w:after="0" w:line="259" w:lineRule="auto"/>
              <w:ind w:left="144"/>
            </w:pPr>
            <w:r>
              <w:rPr>
                <w:rFonts w:ascii="Consolas" w:hAnsi="Consolas" w:eastAsia="宋体"/>
                <w:b w:val="0"/>
                <w:i w:val="0"/>
                <w:sz w:val="16"/>
              </w:rPr>
              <w:t>}</w:t>
            </w:r>
          </w:p>
          <w:p>
            <w:pPr>
              <w:spacing w:before="80" w:after="60" w:line="307" w:lineRule="auto"/>
              <w:ind w:firstLine="302"/>
              <w:jc w:val="both"/>
            </w:pPr>
            <w:r>
              <w:rPr>
                <w:rFonts w:ascii="宋体" w:hAnsi="宋体" w:eastAsia="宋体"/>
                <w:b w:val="0"/>
                <w:i w:val="0"/>
                <w:sz w:val="21"/>
              </w:rPr>
              <w:t>注释还要求与代码同步修改。工程中保留的注释都是当前实现仍然成立的说明；过时的注释比没有注释更危险，因为它会误导读者。</w:t>
            </w:r>
          </w:p>
          <w:p>
            <w:pPr>
              <w:spacing w:before="120" w:after="40" w:line="307" w:lineRule="auto"/>
            </w:pPr>
            <w:r>
              <w:rPr>
                <w:rFonts w:ascii="黑体" w:hAnsi="黑体" w:eastAsia="黑体"/>
                <w:b/>
                <w:i w:val="0"/>
                <w:sz w:val="21"/>
              </w:rPr>
              <w:t>3.2.3  异常处理与资源管理</w:t>
            </w:r>
          </w:p>
          <w:p>
            <w:pPr>
              <w:spacing w:before="0" w:after="60" w:line="307" w:lineRule="auto"/>
              <w:ind w:firstLine="302"/>
              <w:jc w:val="both"/>
            </w:pPr>
            <w:r>
              <w:rPr>
                <w:rFonts w:ascii="宋体" w:hAnsi="宋体" w:eastAsia="宋体"/>
                <w:b w:val="0"/>
                <w:i w:val="0"/>
                <w:sz w:val="21"/>
              </w:rPr>
              <w:t>Java 的受检异常机制要求调用者显式处理 SQLException，这为数据库程序提供了统一的错误处理入口。本工程的做法是：数据访问层不吞异常，一律把 SQLException 向上抛出；业务逻辑层把“业务规则不满足”的情况包装成自定义的 BusinessException，把数据库异常原样上抛；界面层用一个 catch (Exception) 统一捕获，弹出中文提示。这样界面代码里看不到零散的 try-catch，却能保证每一种失败都有提示。</w:t>
            </w:r>
          </w:p>
          <w:p>
            <w:pPr>
              <w:spacing w:before="0" w:after="60" w:line="307" w:lineRule="auto"/>
              <w:ind w:firstLine="302"/>
              <w:jc w:val="both"/>
            </w:pPr>
            <w:r>
              <w:rPr>
                <w:rFonts w:ascii="宋体" w:hAnsi="宋体" w:eastAsia="宋体"/>
                <w:b w:val="0"/>
                <w:i w:val="0"/>
                <w:sz w:val="21"/>
              </w:rPr>
              <w:t>资源管理使用 Java 7 引入的 try-with-resources 语法。Connection、PreparedStatement、CallableStatement、ResultSet 都实现了 AutoCloseable，写在 try 的括号里，无论正常返回还是抛出异常，JVM 都会按声明的逆序自动关闭，不需要手写 finally，也不会因为异常而泄漏连接。</w:t>
            </w:r>
          </w:p>
          <w:p>
            <w:pPr>
              <w:spacing w:before="0" w:after="0" w:line="259" w:lineRule="auto"/>
              <w:ind w:left="144"/>
            </w:pPr>
            <w:r>
              <w:rPr>
                <w:rFonts w:ascii="Consolas" w:hAnsi="Consolas" w:eastAsia="宋体"/>
                <w:b w:val="0"/>
                <w:i w:val="0"/>
                <w:sz w:val="16"/>
              </w:rPr>
              <w:t>public List&lt;Book&gt; search(String keyword) throws SQLException {</w:t>
            </w:r>
          </w:p>
          <w:p>
            <w:pPr>
              <w:spacing w:before="0" w:after="0" w:line="259" w:lineRule="auto"/>
              <w:ind w:left="144"/>
            </w:pPr>
            <w:r>
              <w:rPr>
                <w:rFonts w:ascii="Consolas" w:hAnsi="Consolas" w:eastAsia="宋体"/>
                <w:b w:val="0"/>
                <w:i w:val="0"/>
                <w:sz w:val="16"/>
              </w:rPr>
              <w:t xml:space="preserve">        boolean has = keyword != null &amp;&amp; !keyword.isBlank();</w:t>
            </w:r>
          </w:p>
          <w:p>
            <w:pPr>
              <w:spacing w:before="0" w:after="0" w:line="259" w:lineRule="auto"/>
              <w:ind w:left="144"/>
            </w:pPr>
            <w:r>
              <w:rPr>
                <w:rFonts w:ascii="Consolas" w:hAnsi="Consolas" w:eastAsia="宋体"/>
                <w:b w:val="0"/>
                <w:i w:val="0"/>
                <w:sz w:val="16"/>
              </w:rPr>
              <w:t xml:space="preserve">        String sql = "SELECT " + COLS + " FROM book"</w:t>
            </w:r>
          </w:p>
          <w:p>
            <w:pPr>
              <w:spacing w:before="0" w:after="0" w:line="259" w:lineRule="auto"/>
              <w:ind w:left="144"/>
            </w:pPr>
            <w:r>
              <w:rPr>
                <w:rFonts w:ascii="Consolas" w:hAnsi="Consolas" w:eastAsia="宋体"/>
                <w:b w:val="0"/>
                <w:i w:val="0"/>
                <w:sz w:val="16"/>
              </w:rPr>
              <w:t xml:space="preserve">                + (has ? " WHERE book_no LIKE ? OR title LIKE ? OR author LIKE ? OR publisher LIKE ?" : "")</w:t>
            </w:r>
          </w:p>
          <w:p>
            <w:pPr>
              <w:spacing w:before="0" w:after="0" w:line="259" w:lineRule="auto"/>
              <w:ind w:left="144"/>
            </w:pPr>
            <w:r>
              <w:rPr>
                <w:rFonts w:ascii="Consolas" w:hAnsi="Consolas" w:eastAsia="宋体"/>
                <w:b w:val="0"/>
                <w:i w:val="0"/>
                <w:sz w:val="16"/>
              </w:rPr>
              <w:t xml:space="preserve">                + " ORDER BY book_no";</w:t>
            </w:r>
          </w:p>
          <w:p>
            <w:pPr>
              <w:spacing w:before="0" w:after="0" w:line="259" w:lineRule="auto"/>
              <w:ind w:left="144"/>
            </w:pPr>
            <w:r>
              <w:rPr>
                <w:rFonts w:ascii="Consolas" w:hAnsi="Consolas" w:eastAsia="宋体"/>
                <w:b w:val="0"/>
                <w:i w:val="0"/>
                <w:sz w:val="16"/>
              </w:rPr>
              <w:t xml:space="preserve">        List&lt;Book&gt; list = new ArrayList&lt;&gt;();</w:t>
            </w:r>
          </w:p>
          <w:p>
            <w:pPr>
              <w:spacing w:before="0" w:after="0" w:line="259" w:lineRule="auto"/>
              <w:ind w:left="144"/>
            </w:pPr>
            <w:r>
              <w:rPr>
                <w:rFonts w:ascii="Consolas" w:hAnsi="Consolas" w:eastAsia="宋体"/>
                <w:b w:val="0"/>
                <w:i w:val="0"/>
                <w:sz w:val="16"/>
              </w:rPr>
              <w:t xml:space="preserve">        try (Connection conn = DBUtil.getConnection();</w:t>
            </w:r>
          </w:p>
          <w:p>
            <w:pPr>
              <w:spacing w:before="0" w:after="0" w:line="259" w:lineRule="auto"/>
              <w:ind w:left="144"/>
            </w:pPr>
            <w:r>
              <w:rPr>
                <w:rFonts w:ascii="Consolas" w:hAnsi="Consolas" w:eastAsia="宋体"/>
                <w:b w:val="0"/>
                <w:i w:val="0"/>
                <w:sz w:val="16"/>
              </w:rPr>
              <w:t xml:space="preserve">             PreparedStatement ps = conn.prepareStatement(sql)) {</w:t>
            </w:r>
          </w:p>
          <w:p>
            <w:pPr>
              <w:spacing w:before="0" w:after="0" w:line="259" w:lineRule="auto"/>
              <w:ind w:left="144"/>
            </w:pPr>
            <w:r>
              <w:rPr>
                <w:rFonts w:ascii="Consolas" w:hAnsi="Consolas" w:eastAsia="宋体"/>
                <w:b w:val="0"/>
                <w:i w:val="0"/>
                <w:sz w:val="16"/>
              </w:rPr>
              <w:t xml:space="preserve">            if (has) {</w:t>
            </w:r>
          </w:p>
          <w:p>
            <w:pPr>
              <w:spacing w:before="0" w:after="0" w:line="259" w:lineRule="auto"/>
              <w:ind w:left="144"/>
            </w:pPr>
            <w:r>
              <w:rPr>
                <w:rFonts w:ascii="Consolas" w:hAnsi="Consolas" w:eastAsia="宋体"/>
                <w:b w:val="0"/>
                <w:i w:val="0"/>
                <w:sz w:val="16"/>
              </w:rPr>
              <w:t xml:space="preserve">                String like = "%" + keyword.trim() + "%";</w:t>
            </w:r>
          </w:p>
          <w:p>
            <w:pPr>
              <w:spacing w:before="0" w:after="0" w:line="259" w:lineRule="auto"/>
              <w:ind w:left="144"/>
            </w:pPr>
            <w:r>
              <w:rPr>
                <w:rFonts w:ascii="Consolas" w:hAnsi="Consolas" w:eastAsia="宋体"/>
                <w:b w:val="0"/>
                <w:i w:val="0"/>
                <w:sz w:val="16"/>
              </w:rPr>
              <w:t xml:space="preserve">                for (int i = 1; i &lt;= 4; i++) {</w:t>
            </w:r>
          </w:p>
          <w:p>
            <w:pPr>
              <w:spacing w:before="0" w:after="0" w:line="259" w:lineRule="auto"/>
              <w:ind w:left="144"/>
            </w:pPr>
            <w:r>
              <w:rPr>
                <w:rFonts w:ascii="Consolas" w:hAnsi="Consolas" w:eastAsia="宋体"/>
                <w:b w:val="0"/>
                <w:i w:val="0"/>
                <w:sz w:val="16"/>
              </w:rPr>
              <w:t xml:space="preserve">                    ps.setString(i, like);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try (ResultSet rs = ps.executeQuery()) {</w:t>
            </w:r>
          </w:p>
          <w:p>
            <w:pPr>
              <w:spacing w:before="0" w:after="0" w:line="259" w:lineRule="auto"/>
              <w:ind w:left="144"/>
            </w:pPr>
            <w:r>
              <w:rPr>
                <w:rFonts w:ascii="Consolas" w:hAnsi="Consolas" w:eastAsia="宋体"/>
                <w:b w:val="0"/>
                <w:i w:val="0"/>
                <w:sz w:val="16"/>
              </w:rPr>
              <w:t xml:space="preserve">                while (rs.next()) {</w:t>
            </w:r>
          </w:p>
          <w:p>
            <w:pPr>
              <w:spacing w:before="0" w:after="0" w:line="259" w:lineRule="auto"/>
              <w:ind w:left="144"/>
            </w:pPr>
            <w:r>
              <w:rPr>
                <w:rFonts w:ascii="Consolas" w:hAnsi="Consolas" w:eastAsia="宋体"/>
                <w:b w:val="0"/>
                <w:i w:val="0"/>
                <w:sz w:val="16"/>
              </w:rPr>
              <w:t xml:space="preserve">                    list.add(map(rs));</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return list;</w:t>
            </w:r>
          </w:p>
          <w:p>
            <w:pPr>
              <w:spacing w:before="0" w:after="0" w:line="259" w:lineRule="auto"/>
              <w:ind w:left="144"/>
            </w:pPr>
            <w:r>
              <w:rPr>
                <w:rFonts w:ascii="Consolas" w:hAnsi="Consolas" w:eastAsia="宋体"/>
                <w:b w:val="0"/>
                <w:i w:val="0"/>
                <w:sz w:val="16"/>
              </w:rPr>
              <w:t xml:space="preserve">    }</w:t>
            </w:r>
          </w:p>
          <w:p>
            <w:pPr>
              <w:spacing w:before="80" w:after="60" w:line="307" w:lineRule="auto"/>
              <w:ind w:firstLine="302"/>
              <w:jc w:val="both"/>
            </w:pPr>
            <w:r>
              <w:rPr>
                <w:rFonts w:ascii="宋体" w:hAnsi="宋体" w:eastAsia="宋体"/>
                <w:b w:val="0"/>
                <w:i w:val="0"/>
                <w:sz w:val="21"/>
              </w:rPr>
              <w:t>对于确实需要忽略异常的场合（例如关闭资源时的二次异常），必须显式写出忽略的理由。DBUtil 的 close 方法在每个 catch (SQLException ignored) 中保留空块，是因为关闭失败无法补救，不能让它覆盖掉真正的业务异常；这种“有意的忽略”与“忘记处理”在代码评审时必须能区分开。</w:t>
            </w:r>
          </w:p>
          <w:p>
            <w:pPr>
              <w:spacing w:before="120" w:after="40" w:line="307" w:lineRule="auto"/>
            </w:pPr>
            <w:r>
              <w:rPr>
                <w:rFonts w:ascii="黑体" w:hAnsi="黑体" w:eastAsia="黑体"/>
                <w:b/>
                <w:i w:val="0"/>
                <w:sz w:val="21"/>
              </w:rPr>
              <w:t>3.2.4  防御式编程与输入校验</w:t>
            </w:r>
          </w:p>
          <w:p>
            <w:pPr>
              <w:spacing w:before="0" w:after="60" w:line="307" w:lineRule="auto"/>
              <w:ind w:firstLine="302"/>
              <w:jc w:val="both"/>
            </w:pPr>
            <w:r>
              <w:rPr>
                <w:rFonts w:ascii="宋体" w:hAnsi="宋体" w:eastAsia="宋体"/>
                <w:b w:val="0"/>
                <w:i w:val="0"/>
                <w:sz w:val="21"/>
              </w:rPr>
              <w:t>程序的错误大多来自边界输入。本工程在三处设置校验：界面层用 trim 去掉首尾空格，价格用 BigDecimal 解析，解析失败抛出带示例的 IllegalArgumentException；服务层检查必填项、价格非负、性别只能取“男”或“女”等业务规则；数据库层再用主键、外键、ENUM 取值和触发器兜底。三层校验并不重复：界面层拦住明显的空值和格式错误，服务层拦住业务规则，数据库层保证任何入口写入的数据都合法。</w:t>
            </w:r>
          </w:p>
          <w:p>
            <w:pPr>
              <w:spacing w:before="0" w:after="60" w:line="307" w:lineRule="auto"/>
              <w:ind w:firstLine="302"/>
              <w:jc w:val="both"/>
            </w:pPr>
            <w:r>
              <w:rPr>
                <w:rFonts w:ascii="宋体" w:hAnsi="宋体" w:eastAsia="宋体"/>
                <w:b w:val="0"/>
                <w:i w:val="0"/>
                <w:sz w:val="21"/>
              </w:rPr>
              <w:t>三角形程序同样遵循防御式编程：先检查输入个数是否为 3，再检查每个 token 能否解析为整数，然后检查三条边是否都落在 1~100 的闭区间内，最后才进行三角形判定。顺序不能颠倒——如果先做三角形不等式，输入 0、-1 这类非法值可能因为不满足不等式而被误判为“不构成三角形”，掩盖了输入本身不合法的事实。</w:t>
            </w:r>
          </w:p>
          <w:p>
            <w:pPr>
              <w:spacing w:before="120" w:after="40" w:line="307" w:lineRule="auto"/>
            </w:pPr>
            <w:r>
              <w:rPr>
                <w:rFonts w:ascii="黑体" w:hAnsi="黑体" w:eastAsia="黑体"/>
                <w:b/>
                <w:i w:val="0"/>
                <w:sz w:val="21"/>
              </w:rPr>
              <w:t>3.2.5  规范的落实情况</w:t>
            </w:r>
          </w:p>
          <w:p>
            <w:pPr>
              <w:keepNext/>
              <w:spacing w:before="120" w:after="40" w:line="307" w:lineRule="auto"/>
            </w:pPr>
            <w:r>
              <w:rPr>
                <w:rFonts w:ascii="黑体" w:hAnsi="黑体" w:eastAsia="黑体"/>
                <w:b/>
                <w:i w:val="0"/>
                <w:sz w:val="19"/>
              </w:rPr>
              <w:t>表 2  代码撰写规范的落实情况</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80"/>
              <w:gridCol w:w="2880"/>
              <w:gridCol w:w="2880"/>
            </w:tblGrid>
            <w:tr>
              <w:trPr>
                <w:cantSplit/>
                <w:tblHeader w:val="true"/>
              </w:trPr>
              <w:tc>
                <w:tcPr>
                  <w:tcW w:type="dxa" w:w="936"/>
                  <w:shd w:val="clear" w:color="auto" w:fill="DCE6F1"/>
                </w:tcPr>
                <w:p>
                  <w:pPr>
                    <w:keepNext/>
                    <w:spacing w:before="30" w:after="30"/>
                    <w:jc w:val="center"/>
                  </w:pPr>
                  <w:r/>
                  <w:r>
                    <w:rPr>
                      <w:rFonts w:ascii="宋体" w:hAnsi="宋体" w:eastAsia="宋体"/>
                      <w:b/>
                      <w:i w:val="0"/>
                      <w:sz w:val="16"/>
                    </w:rPr>
                    <w:t>规范项</w:t>
                  </w:r>
                </w:p>
              </w:tc>
              <w:tc>
                <w:tcPr>
                  <w:tcW w:type="dxa" w:w="3671"/>
                  <w:shd w:val="clear" w:color="auto" w:fill="DCE6F1"/>
                </w:tcPr>
                <w:p>
                  <w:pPr>
                    <w:keepNext/>
                    <w:spacing w:before="30" w:after="30"/>
                    <w:jc w:val="center"/>
                  </w:pPr>
                  <w:r/>
                  <w:r>
                    <w:rPr>
                      <w:rFonts w:ascii="宋体" w:hAnsi="宋体" w:eastAsia="宋体"/>
                      <w:b/>
                      <w:i w:val="0"/>
                      <w:sz w:val="16"/>
                    </w:rPr>
                    <w:t>具体要求</w:t>
                  </w:r>
                </w:p>
              </w:tc>
              <w:tc>
                <w:tcPr>
                  <w:tcW w:type="dxa" w:w="4033"/>
                  <w:shd w:val="clear" w:color="auto" w:fill="DCE6F1"/>
                </w:tcPr>
                <w:p>
                  <w:pPr>
                    <w:keepNext/>
                    <w:spacing w:before="30" w:after="30"/>
                    <w:jc w:val="center"/>
                  </w:pPr>
                  <w:r/>
                  <w:r>
                    <w:rPr>
                      <w:rFonts w:ascii="宋体" w:hAnsi="宋体" w:eastAsia="宋体"/>
                      <w:b/>
                      <w:i w:val="0"/>
                      <w:sz w:val="16"/>
                    </w:rPr>
                    <w:t>本工程实例</w:t>
                  </w:r>
                </w:p>
              </w:tc>
            </w:tr>
            <w:tr>
              <w:trPr>
                <w:cantSplit/>
              </w:trPr>
              <w:tc>
                <w:tcPr>
                  <w:tcW w:type="dxa" w:w="936"/>
                </w:tcPr>
                <w:p>
                  <w:pPr>
                    <w:keepNext/>
                    <w:spacing w:before="30" w:after="30"/>
                    <w:jc w:val="center"/>
                  </w:pPr>
                  <w:r/>
                  <w:r>
                    <w:rPr>
                      <w:rFonts w:ascii="宋体" w:hAnsi="宋体" w:eastAsia="宋体"/>
                      <w:b w:val="0"/>
                      <w:i w:val="0"/>
                      <w:sz w:val="16"/>
                    </w:rPr>
                    <w:t>命名</w:t>
                  </w:r>
                </w:p>
              </w:tc>
              <w:tc>
                <w:tcPr>
                  <w:tcW w:type="dxa" w:w="3671"/>
                </w:tcPr>
                <w:p>
                  <w:pPr>
                    <w:keepNext/>
                    <w:spacing w:before="30" w:after="30"/>
                    <w:jc w:val="center"/>
                  </w:pPr>
                  <w:r/>
                  <w:r>
                    <w:rPr>
                      <w:rFonts w:ascii="宋体" w:hAnsi="宋体" w:eastAsia="宋体"/>
                      <w:b w:val="0"/>
                      <w:i w:val="0"/>
                      <w:sz w:val="16"/>
                    </w:rPr>
                    <w:t>包全小写；类 UpperCamelCase；方法 lowerCamelCase；常量全大写</w:t>
                  </w:r>
                </w:p>
              </w:tc>
              <w:tc>
                <w:tcPr>
                  <w:tcW w:type="dxa" w:w="4033"/>
                </w:tcPr>
                <w:p>
                  <w:pPr>
                    <w:keepNext/>
                    <w:spacing w:before="30" w:after="30"/>
                    <w:jc w:val="center"/>
                  </w:pPr>
                  <w:r/>
                  <w:r>
                    <w:rPr>
                      <w:rFonts w:ascii="宋体" w:hAnsi="宋体" w:eastAsia="宋体"/>
                      <w:b w:val="0"/>
                      <w:i w:val="0"/>
                      <w:sz w:val="16"/>
                    </w:rPr>
                    <w:t>com.library.library；BookDao；removeBook；MIN_SIDE</w:t>
                  </w:r>
                </w:p>
              </w:tc>
            </w:tr>
            <w:tr>
              <w:trPr>
                <w:cantSplit/>
              </w:trPr>
              <w:tc>
                <w:tcPr>
                  <w:tcW w:type="dxa" w:w="936"/>
                </w:tcPr>
                <w:p>
                  <w:pPr>
                    <w:keepNext/>
                    <w:spacing w:before="30" w:after="30"/>
                    <w:jc w:val="center"/>
                  </w:pPr>
                  <w:r/>
                  <w:r>
                    <w:rPr>
                      <w:rFonts w:ascii="宋体" w:hAnsi="宋体" w:eastAsia="宋体"/>
                      <w:b w:val="0"/>
                      <w:i w:val="0"/>
                      <w:sz w:val="16"/>
                    </w:rPr>
                    <w:t>排版</w:t>
                  </w:r>
                </w:p>
              </w:tc>
              <w:tc>
                <w:tcPr>
                  <w:tcW w:type="dxa" w:w="3671"/>
                </w:tcPr>
                <w:p>
                  <w:pPr>
                    <w:keepNext/>
                    <w:spacing w:before="30" w:after="30"/>
                    <w:jc w:val="center"/>
                  </w:pPr>
                  <w:r/>
                  <w:r>
                    <w:rPr>
                      <w:rFonts w:ascii="宋体" w:hAnsi="宋体" w:eastAsia="宋体"/>
                      <w:b w:val="0"/>
                      <w:i w:val="0"/>
                      <w:sz w:val="16"/>
                    </w:rPr>
                    <w:t>4 空格缩进；K&amp;R 大括号；一行一条语句；字段与方法间空行</w:t>
                  </w:r>
                </w:p>
              </w:tc>
              <w:tc>
                <w:tcPr>
                  <w:tcW w:type="dxa" w:w="4033"/>
                </w:tcPr>
                <w:p>
                  <w:pPr>
                    <w:keepNext/>
                    <w:spacing w:before="30" w:after="30"/>
                    <w:jc w:val="center"/>
                  </w:pPr>
                  <w:r/>
                  <w:r>
                    <w:rPr>
                      <w:rFonts w:ascii="宋体" w:hAnsi="宋体" w:eastAsia="宋体"/>
                      <w:b w:val="0"/>
                      <w:i w:val="0"/>
                      <w:sz w:val="16"/>
                    </w:rPr>
                    <w:t>全部源文件统一格式，缩进无 Tab</w:t>
                  </w:r>
                </w:p>
              </w:tc>
            </w:tr>
            <w:tr>
              <w:trPr>
                <w:cantSplit/>
              </w:trPr>
              <w:tc>
                <w:tcPr>
                  <w:tcW w:type="dxa" w:w="936"/>
                </w:tcPr>
                <w:p>
                  <w:pPr>
                    <w:keepNext/>
                    <w:spacing w:before="30" w:after="30"/>
                    <w:jc w:val="center"/>
                  </w:pPr>
                  <w:r/>
                  <w:r>
                    <w:rPr>
                      <w:rFonts w:ascii="宋体" w:hAnsi="宋体" w:eastAsia="宋体"/>
                      <w:b w:val="0"/>
                      <w:i w:val="0"/>
                      <w:sz w:val="16"/>
                    </w:rPr>
                    <w:t>注释</w:t>
                  </w:r>
                </w:p>
              </w:tc>
              <w:tc>
                <w:tcPr>
                  <w:tcW w:type="dxa" w:w="3671"/>
                </w:tcPr>
                <w:p>
                  <w:pPr>
                    <w:keepNext/>
                    <w:spacing w:before="30" w:after="30"/>
                    <w:jc w:val="center"/>
                  </w:pPr>
                  <w:r/>
                  <w:r>
                    <w:rPr>
                      <w:rFonts w:ascii="宋体" w:hAnsi="宋体" w:eastAsia="宋体"/>
                      <w:b w:val="0"/>
                      <w:i w:val="0"/>
                      <w:sz w:val="16"/>
                    </w:rPr>
                    <w:t>类与公有方法写 Javadoc；行内注释解释设计理由；中文注释</w:t>
                  </w:r>
                </w:p>
              </w:tc>
              <w:tc>
                <w:tcPr>
                  <w:tcW w:type="dxa" w:w="4033"/>
                </w:tcPr>
                <w:p>
                  <w:pPr>
                    <w:keepNext/>
                    <w:spacing w:before="30" w:after="30"/>
                    <w:jc w:val="center"/>
                  </w:pPr>
                  <w:r/>
                  <w:r>
                    <w:rPr>
                      <w:rFonts w:ascii="宋体" w:hAnsi="宋体" w:eastAsia="宋体"/>
                      <w:b w:val="0"/>
                      <w:i w:val="0"/>
                      <w:sz w:val="16"/>
                    </w:rPr>
                    <w:t>DBUtil 类注释；TriangleClassifier 的 long 转换注释</w:t>
                  </w:r>
                </w:p>
              </w:tc>
            </w:tr>
            <w:tr>
              <w:trPr>
                <w:cantSplit/>
              </w:trPr>
              <w:tc>
                <w:tcPr>
                  <w:tcW w:type="dxa" w:w="936"/>
                </w:tcPr>
                <w:p>
                  <w:pPr>
                    <w:keepNext/>
                    <w:spacing w:before="30" w:after="30"/>
                    <w:jc w:val="center"/>
                  </w:pPr>
                  <w:r/>
                  <w:r>
                    <w:rPr>
                      <w:rFonts w:ascii="宋体" w:hAnsi="宋体" w:eastAsia="宋体"/>
                      <w:b w:val="0"/>
                      <w:i w:val="0"/>
                      <w:sz w:val="16"/>
                    </w:rPr>
                    <w:t>异常</w:t>
                  </w:r>
                </w:p>
              </w:tc>
              <w:tc>
                <w:tcPr>
                  <w:tcW w:type="dxa" w:w="3671"/>
                </w:tcPr>
                <w:p>
                  <w:pPr>
                    <w:keepNext/>
                    <w:spacing w:before="30" w:after="30"/>
                    <w:jc w:val="center"/>
                  </w:pPr>
                  <w:r/>
                  <w:r>
                    <w:rPr>
                      <w:rFonts w:ascii="宋体" w:hAnsi="宋体" w:eastAsia="宋体"/>
                      <w:b w:val="0"/>
                      <w:i w:val="0"/>
                      <w:sz w:val="16"/>
                    </w:rPr>
                    <w:t>不吞异常；业务异常与数据库异常分开；界面统一中文提示</w:t>
                  </w:r>
                </w:p>
              </w:tc>
              <w:tc>
                <w:tcPr>
                  <w:tcW w:type="dxa" w:w="4033"/>
                </w:tcPr>
                <w:p>
                  <w:pPr>
                    <w:keepNext/>
                    <w:spacing w:before="30" w:after="30"/>
                    <w:jc w:val="center"/>
                  </w:pPr>
                  <w:r/>
                  <w:r>
                    <w:rPr>
                      <w:rFonts w:ascii="宋体" w:hAnsi="宋体" w:eastAsia="宋体"/>
                      <w:b w:val="0"/>
                      <w:i w:val="0"/>
                      <w:sz w:val="16"/>
                    </w:rPr>
                    <w:t>BusinessException；UIUtil.error</w:t>
                  </w:r>
                </w:p>
              </w:tc>
            </w:tr>
            <w:tr>
              <w:trPr>
                <w:cantSplit/>
              </w:trPr>
              <w:tc>
                <w:tcPr>
                  <w:tcW w:type="dxa" w:w="936"/>
                </w:tcPr>
                <w:p>
                  <w:pPr>
                    <w:keepNext/>
                    <w:spacing w:before="30" w:after="30"/>
                    <w:jc w:val="center"/>
                  </w:pPr>
                  <w:r/>
                  <w:r>
                    <w:rPr>
                      <w:rFonts w:ascii="宋体" w:hAnsi="宋体" w:eastAsia="宋体"/>
                      <w:b w:val="0"/>
                      <w:i w:val="0"/>
                      <w:sz w:val="16"/>
                    </w:rPr>
                    <w:t>资源</w:t>
                  </w:r>
                </w:p>
              </w:tc>
              <w:tc>
                <w:tcPr>
                  <w:tcW w:type="dxa" w:w="3671"/>
                </w:tcPr>
                <w:p>
                  <w:pPr>
                    <w:keepNext/>
                    <w:spacing w:before="30" w:after="30"/>
                    <w:jc w:val="center"/>
                  </w:pPr>
                  <w:r/>
                  <w:r>
                    <w:rPr>
                      <w:rFonts w:ascii="宋体" w:hAnsi="宋体" w:eastAsia="宋体"/>
                      <w:b w:val="0"/>
                      <w:i w:val="0"/>
                      <w:sz w:val="16"/>
                    </w:rPr>
                    <w:t>try-with-resources 自动关闭；确有忽略时写明理由</w:t>
                  </w:r>
                </w:p>
              </w:tc>
              <w:tc>
                <w:tcPr>
                  <w:tcW w:type="dxa" w:w="4033"/>
                </w:tcPr>
                <w:p>
                  <w:pPr>
                    <w:keepNext/>
                    <w:spacing w:before="30" w:after="30"/>
                    <w:jc w:val="center"/>
                  </w:pPr>
                  <w:r/>
                  <w:r>
                    <w:rPr>
                      <w:rFonts w:ascii="宋体" w:hAnsi="宋体" w:eastAsia="宋体"/>
                      <w:b w:val="0"/>
                      <w:i w:val="0"/>
                      <w:sz w:val="16"/>
                    </w:rPr>
                    <w:t>BookDao.search；DBUtil.close</w:t>
                  </w:r>
                </w:p>
              </w:tc>
            </w:tr>
            <w:tr>
              <w:trPr>
                <w:cantSplit/>
              </w:trPr>
              <w:tc>
                <w:tcPr>
                  <w:tcW w:type="dxa" w:w="936"/>
                </w:tcPr>
                <w:p>
                  <w:pPr>
                    <w:keepNext/>
                    <w:spacing w:before="30" w:after="30"/>
                    <w:jc w:val="center"/>
                  </w:pPr>
                  <w:r/>
                  <w:r>
                    <w:rPr>
                      <w:rFonts w:ascii="宋体" w:hAnsi="宋体" w:eastAsia="宋体"/>
                      <w:b w:val="0"/>
                      <w:i w:val="0"/>
                      <w:sz w:val="16"/>
                    </w:rPr>
                    <w:t>校验</w:t>
                  </w:r>
                </w:p>
              </w:tc>
              <w:tc>
                <w:tcPr>
                  <w:tcW w:type="dxa" w:w="3671"/>
                </w:tcPr>
                <w:p>
                  <w:pPr>
                    <w:keepNext/>
                    <w:spacing w:before="30" w:after="30"/>
                    <w:jc w:val="center"/>
                  </w:pPr>
                  <w:r/>
                  <w:r>
                    <w:rPr>
                      <w:rFonts w:ascii="宋体" w:hAnsi="宋体" w:eastAsia="宋体"/>
                      <w:b w:val="0"/>
                      <w:i w:val="0"/>
                      <w:sz w:val="16"/>
                    </w:rPr>
                    <w:t>界面 trim、服务层规则校验、数据库约束三层防护</w:t>
                  </w:r>
                </w:p>
              </w:tc>
              <w:tc>
                <w:tcPr>
                  <w:tcW w:type="dxa" w:w="4033"/>
                </w:tcPr>
                <w:p>
                  <w:pPr>
                    <w:keepNext/>
                    <w:spacing w:before="30" w:after="30"/>
                    <w:jc w:val="center"/>
                  </w:pPr>
                  <w:r/>
                  <w:r>
                    <w:rPr>
                      <w:rFonts w:ascii="宋体" w:hAnsi="宋体" w:eastAsia="宋体"/>
                      <w:b w:val="0"/>
                      <w:i w:val="0"/>
                      <w:sz w:val="16"/>
                    </w:rPr>
                    <w:t>checkBook；checkReader；触发器</w:t>
                  </w:r>
                </w:p>
              </w:tc>
            </w:tr>
            <w:tr>
              <w:trPr>
                <w:cantSplit/>
              </w:trPr>
              <w:tc>
                <w:tcPr>
                  <w:tcW w:type="dxa" w:w="936"/>
                </w:tcPr>
                <w:p>
                  <w:pPr>
                    <w:keepNext/>
                    <w:spacing w:before="30" w:after="30"/>
                    <w:jc w:val="center"/>
                  </w:pPr>
                  <w:r/>
                  <w:r>
                    <w:rPr>
                      <w:rFonts w:ascii="宋体" w:hAnsi="宋体" w:eastAsia="宋体"/>
                      <w:b w:val="0"/>
                      <w:i w:val="0"/>
                      <w:sz w:val="16"/>
                    </w:rPr>
                    <w:t>常量</w:t>
                  </w:r>
                </w:p>
              </w:tc>
              <w:tc>
                <w:tcPr>
                  <w:tcW w:type="dxa" w:w="3671"/>
                </w:tcPr>
                <w:p>
                  <w:pPr>
                    <w:keepNext/>
                    <w:spacing w:before="30" w:after="30"/>
                    <w:jc w:val="center"/>
                  </w:pPr>
                  <w:r/>
                  <w:r>
                    <w:rPr>
                      <w:rFonts w:ascii="宋体" w:hAnsi="宋体" w:eastAsia="宋体"/>
                      <w:b w:val="0"/>
                      <w:i w:val="0"/>
                      <w:sz w:val="16"/>
                    </w:rPr>
                    <w:t>用有名字的常量代替魔法值</w:t>
                  </w:r>
                </w:p>
              </w:tc>
              <w:tc>
                <w:tcPr>
                  <w:tcW w:type="dxa" w:w="4033"/>
                </w:tcPr>
                <w:p>
                  <w:pPr>
                    <w:keepNext/>
                    <w:spacing w:before="30" w:after="30"/>
                    <w:jc w:val="center"/>
                  </w:pPr>
                  <w:r/>
                  <w:r>
                    <w:rPr>
                      <w:rFonts w:ascii="宋体" w:hAnsi="宋体" w:eastAsia="宋体"/>
                      <w:b w:val="0"/>
                      <w:i w:val="0"/>
                      <w:sz w:val="16"/>
                    </w:rPr>
                    <w:t>MIN_SIDE/MAX_SIDE；COLS；DETAIL_COLS</w:t>
                  </w:r>
                </w:p>
              </w:tc>
            </w:tr>
            <w:tr>
              <w:trPr>
                <w:cantSplit/>
              </w:trPr>
              <w:tc>
                <w:tcPr>
                  <w:tcW w:type="dxa" w:w="936"/>
                </w:tcPr>
                <w:p>
                  <w:pPr>
                    <w:spacing w:before="30" w:after="30"/>
                    <w:jc w:val="center"/>
                  </w:pPr>
                  <w:r/>
                  <w:r>
                    <w:rPr>
                      <w:rFonts w:ascii="宋体" w:hAnsi="宋体" w:eastAsia="宋体"/>
                      <w:b w:val="0"/>
                      <w:i w:val="0"/>
                      <w:sz w:val="16"/>
                    </w:rPr>
                    <w:t>输出</w:t>
                  </w:r>
                </w:p>
              </w:tc>
              <w:tc>
                <w:tcPr>
                  <w:tcW w:type="dxa" w:w="3671"/>
                </w:tcPr>
                <w:p>
                  <w:pPr>
                    <w:spacing w:before="30" w:after="30"/>
                    <w:jc w:val="center"/>
                  </w:pPr>
                  <w:r/>
                  <w:r>
                    <w:rPr>
                      <w:rFonts w:ascii="宋体" w:hAnsi="宋体" w:eastAsia="宋体"/>
                      <w:b w:val="0"/>
                      <w:i w:val="0"/>
                      <w:sz w:val="16"/>
                    </w:rPr>
                    <w:t>界面提示准确；命令行程序用退出码区分错误类型</w:t>
                  </w:r>
                </w:p>
              </w:tc>
              <w:tc>
                <w:tcPr>
                  <w:tcW w:type="dxa" w:w="4033"/>
                </w:tcPr>
                <w:p>
                  <w:pPr>
                    <w:spacing w:before="30" w:after="30"/>
                    <w:jc w:val="center"/>
                  </w:pPr>
                  <w:r/>
                  <w:r>
                    <w:rPr>
                      <w:rFonts w:ascii="宋体" w:hAnsi="宋体" w:eastAsia="宋体"/>
                      <w:b w:val="0"/>
                      <w:i w:val="0"/>
                      <w:sz w:val="16"/>
                    </w:rPr>
                    <w:t>退出码 0/1/2/3</w:t>
                  </w:r>
                </w:p>
              </w:tc>
            </w:tr>
          </w:tbl>
          <w:p/>
          <w:p>
            <w:pPr>
              <w:spacing w:before="120" w:after="40" w:line="307" w:lineRule="auto"/>
            </w:pPr>
            <w:r>
              <w:rPr>
                <w:rFonts w:ascii="黑体" w:hAnsi="黑体" w:eastAsia="黑体"/>
                <w:b/>
                <w:i w:val="0"/>
                <w:sz w:val="21"/>
              </w:rPr>
              <w:t>3.2.6  编程风格与选题质量的关系</w:t>
            </w:r>
          </w:p>
          <w:p>
            <w:pPr>
              <w:spacing w:before="0" w:after="60" w:line="307" w:lineRule="auto"/>
              <w:ind w:firstLine="302"/>
              <w:jc w:val="both"/>
            </w:pPr>
            <w:r>
              <w:rPr>
                <w:rFonts w:ascii="宋体" w:hAnsi="宋体" w:eastAsia="宋体"/>
                <w:b w:val="0"/>
                <w:i w:val="0"/>
                <w:sz w:val="21"/>
              </w:rPr>
              <w:t>本次实验对“编程风格与选题质量的关系”有了切身体会。图书管理系统有 19 个应用源文件、五层结构，如果不统一命名和分层，界面代码里混入 SQL、DAO 里弹出对话框，功能再多也无法维护；反过来，规范一旦定下来，新增一个读者管理模块只要照搬图书模块的结构，代码量不大却能保证一致。三角形程序只有两百行，看起来与“选题质量”关系不大，但正是这个小题目把输入校验、边界值、分支顺序三个最容易出错的点集中暴露出来；如果直接拿一个几千行的系统练手，反而看不清这些细节。可见选题大小要服务于训练目标：大题目练结构和分层，小题目练逻辑和测试。</w:t>
            </w:r>
          </w:p>
          <w:p>
            <w:pPr>
              <w:spacing w:before="200" w:after="100" w:line="307" w:lineRule="auto"/>
            </w:pPr>
            <w:r>
              <w:rPr>
                <w:rFonts w:ascii="黑体" w:hAnsi="黑体" w:eastAsia="黑体"/>
                <w:b/>
                <w:i w:val="0"/>
                <w:sz w:val="24"/>
              </w:rPr>
              <w:t>3.3  图书管理系统四个模块的代码设计</w:t>
            </w:r>
          </w:p>
          <w:p>
            <w:pPr>
              <w:spacing w:before="0" w:after="60" w:line="307" w:lineRule="auto"/>
              <w:ind w:firstLine="302"/>
              <w:jc w:val="both"/>
            </w:pPr>
            <w:r>
              <w:rPr>
                <w:rFonts w:ascii="宋体" w:hAnsi="宋体" w:eastAsia="宋体"/>
                <w:b w:val="0"/>
                <w:i w:val="0"/>
                <w:sz w:val="21"/>
              </w:rPr>
              <w:t>实验二的程序采用表示层、业务逻辑层、数据访问层、数据库层四层结构，层与层之间只能由上向下调用。四个信息管理模块虽然功能不同，调用链却是同构的：界面上的按钮触发事件处理方法，事件方法收集表单数据后调用业务方法，业务方法做规则检查后调用数据访问方法，数据访问方法通过 JDBC 执行 SQL 或存储过程。表 3 列出了四个模块的调用链。</w:t>
            </w:r>
          </w:p>
          <w:p>
            <w:pPr>
              <w:keepNext/>
              <w:spacing w:before="120" w:after="40" w:line="307" w:lineRule="auto"/>
            </w:pPr>
            <w:r>
              <w:rPr>
                <w:rFonts w:ascii="黑体" w:hAnsi="黑体" w:eastAsia="黑体"/>
                <w:b/>
                <w:i w:val="0"/>
                <w:sz w:val="19"/>
              </w:rPr>
              <w:t>表 3  四个模块的调用链</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28"/>
              <w:gridCol w:w="1728"/>
              <w:gridCol w:w="1728"/>
              <w:gridCol w:w="1728"/>
              <w:gridCol w:w="1728"/>
            </w:tblGrid>
            <w:tr>
              <w:trPr>
                <w:cantSplit/>
                <w:tblHeader w:val="true"/>
              </w:trPr>
              <w:tc>
                <w:tcPr>
                  <w:tcW w:type="dxa" w:w="792"/>
                  <w:shd w:val="clear" w:color="auto" w:fill="DCE6F1"/>
                </w:tcPr>
                <w:p>
                  <w:pPr>
                    <w:keepNext/>
                    <w:spacing w:before="30" w:after="30"/>
                    <w:jc w:val="center"/>
                  </w:pPr>
                  <w:r/>
                  <w:r>
                    <w:rPr>
                      <w:rFonts w:ascii="宋体" w:hAnsi="宋体" w:eastAsia="宋体"/>
                      <w:b/>
                      <w:i w:val="0"/>
                      <w:sz w:val="16"/>
                    </w:rPr>
                    <w:t>模块</w:t>
                  </w:r>
                </w:p>
              </w:tc>
              <w:tc>
                <w:tcPr>
                  <w:tcW w:type="dxa" w:w="2088"/>
                  <w:shd w:val="clear" w:color="auto" w:fill="DCE6F1"/>
                </w:tcPr>
                <w:p>
                  <w:pPr>
                    <w:keepNext/>
                    <w:spacing w:before="30" w:after="30"/>
                    <w:jc w:val="center"/>
                  </w:pPr>
                  <w:r/>
                  <w:r>
                    <w:rPr>
                      <w:rFonts w:ascii="宋体" w:hAnsi="宋体" w:eastAsia="宋体"/>
                      <w:b/>
                      <w:i w:val="0"/>
                      <w:sz w:val="16"/>
                    </w:rPr>
                    <w:t>界面事件</w:t>
                  </w:r>
                </w:p>
              </w:tc>
              <w:tc>
                <w:tcPr>
                  <w:tcW w:type="dxa" w:w="2088"/>
                  <w:shd w:val="clear" w:color="auto" w:fill="DCE6F1"/>
                </w:tcPr>
                <w:p>
                  <w:pPr>
                    <w:keepNext/>
                    <w:spacing w:before="30" w:after="30"/>
                    <w:jc w:val="center"/>
                  </w:pPr>
                  <w:r/>
                  <w:r>
                    <w:rPr>
                      <w:rFonts w:ascii="宋体" w:hAnsi="宋体" w:eastAsia="宋体"/>
                      <w:b/>
                      <w:i w:val="0"/>
                      <w:sz w:val="16"/>
                    </w:rPr>
                    <w:t>业务方法</w:t>
                  </w:r>
                </w:p>
              </w:tc>
              <w:tc>
                <w:tcPr>
                  <w:tcW w:type="dxa" w:w="1655"/>
                  <w:shd w:val="clear" w:color="auto" w:fill="DCE6F1"/>
                </w:tcPr>
                <w:p>
                  <w:pPr>
                    <w:keepNext/>
                    <w:spacing w:before="30" w:after="30"/>
                    <w:jc w:val="center"/>
                  </w:pPr>
                  <w:r/>
                  <w:r>
                    <w:rPr>
                      <w:rFonts w:ascii="宋体" w:hAnsi="宋体" w:eastAsia="宋体"/>
                      <w:b/>
                      <w:i w:val="0"/>
                      <w:sz w:val="16"/>
                    </w:rPr>
                    <w:t>数据访问方法</w:t>
                  </w:r>
                </w:p>
              </w:tc>
              <w:tc>
                <w:tcPr>
                  <w:tcW w:type="dxa" w:w="2017"/>
                  <w:shd w:val="clear" w:color="auto" w:fill="DCE6F1"/>
                </w:tcPr>
                <w:p>
                  <w:pPr>
                    <w:keepNext/>
                    <w:spacing w:before="30" w:after="30"/>
                    <w:jc w:val="center"/>
                  </w:pPr>
                  <w:r/>
                  <w:r>
                    <w:rPr>
                      <w:rFonts w:ascii="宋体" w:hAnsi="宋体" w:eastAsia="宋体"/>
                      <w:b/>
                      <w:i w:val="0"/>
                      <w:sz w:val="16"/>
                    </w:rPr>
                    <w:t>数据库对象</w:t>
                  </w:r>
                </w:p>
              </w:tc>
            </w:tr>
            <w:tr>
              <w:trPr>
                <w:cantSplit/>
              </w:trPr>
              <w:tc>
                <w:tcPr>
                  <w:tcW w:type="dxa" w:w="792"/>
                </w:tcPr>
                <w:p>
                  <w:pPr>
                    <w:keepNext/>
                    <w:spacing w:before="30" w:after="30"/>
                    <w:jc w:val="center"/>
                  </w:pPr>
                  <w:r/>
                  <w:r>
                    <w:rPr>
                      <w:rFonts w:ascii="宋体" w:hAnsi="宋体" w:eastAsia="宋体"/>
                      <w:b w:val="0"/>
                      <w:i w:val="0"/>
                      <w:sz w:val="16"/>
                    </w:rPr>
                    <w:t>录入</w:t>
                  </w:r>
                </w:p>
              </w:tc>
              <w:tc>
                <w:tcPr>
                  <w:tcW w:type="dxa" w:w="2088"/>
                </w:tcPr>
                <w:p>
                  <w:pPr>
                    <w:keepNext/>
                    <w:spacing w:before="30" w:after="30"/>
                    <w:jc w:val="center"/>
                  </w:pPr>
                  <w:r/>
                  <w:r>
                    <w:rPr>
                      <w:rFonts w:ascii="Consolas" w:hAnsi="Consolas" w:eastAsia="宋体"/>
                      <w:b w:val="0"/>
                      <w:i w:val="0"/>
                      <w:sz w:val="16"/>
                    </w:rPr>
                    <w:t>BookPanel.doInsert</w:t>
                  </w:r>
                </w:p>
              </w:tc>
              <w:tc>
                <w:tcPr>
                  <w:tcW w:type="dxa" w:w="2088"/>
                </w:tcPr>
                <w:p>
                  <w:pPr>
                    <w:keepNext/>
                    <w:spacing w:before="30" w:after="30"/>
                    <w:jc w:val="center"/>
                  </w:pPr>
                  <w:r/>
                  <w:r>
                    <w:rPr>
                      <w:rFonts w:ascii="宋体" w:hAnsi="宋体" w:eastAsia="宋体"/>
                      <w:b w:val="0"/>
                      <w:i w:val="0"/>
                      <w:sz w:val="16"/>
                    </w:rPr>
                    <w:t>addBook → checkBook</w:t>
                  </w:r>
                </w:p>
              </w:tc>
              <w:tc>
                <w:tcPr>
                  <w:tcW w:type="dxa" w:w="1655"/>
                </w:tcPr>
                <w:p>
                  <w:pPr>
                    <w:keepNext/>
                    <w:spacing w:before="30" w:after="30"/>
                    <w:jc w:val="center"/>
                  </w:pPr>
                  <w:r/>
                  <w:r>
                    <w:rPr>
                      <w:rFonts w:ascii="Consolas" w:hAnsi="Consolas" w:eastAsia="宋体"/>
                      <w:b w:val="0"/>
                      <w:i w:val="0"/>
                      <w:sz w:val="16"/>
                    </w:rPr>
                    <w:t>BookDao.insert</w:t>
                  </w:r>
                </w:p>
              </w:tc>
              <w:tc>
                <w:tcPr>
                  <w:tcW w:type="dxa" w:w="2017"/>
                </w:tcPr>
                <w:p>
                  <w:pPr>
                    <w:keepNext/>
                    <w:spacing w:before="30" w:after="30"/>
                    <w:jc w:val="left"/>
                  </w:pPr>
                  <w:r/>
                  <w:r>
                    <w:rPr>
                      <w:rFonts w:ascii="Consolas" w:hAnsi="Consolas" w:eastAsia="宋体"/>
                      <w:b w:val="0"/>
                      <w:i w:val="0"/>
                      <w:sz w:val="16"/>
                    </w:rPr>
                    <w:t>sp_book_insert</w:t>
                  </w:r>
                </w:p>
              </w:tc>
            </w:tr>
            <w:tr>
              <w:trPr>
                <w:cantSplit/>
              </w:trPr>
              <w:tc>
                <w:tcPr>
                  <w:tcW w:type="dxa" w:w="792"/>
                </w:tcPr>
                <w:p>
                  <w:pPr>
                    <w:keepNext/>
                    <w:spacing w:before="30" w:after="30"/>
                    <w:jc w:val="center"/>
                  </w:pPr>
                  <w:r/>
                  <w:r>
                    <w:rPr>
                      <w:rFonts w:ascii="宋体" w:hAnsi="宋体" w:eastAsia="宋体"/>
                      <w:b w:val="0"/>
                      <w:i w:val="0"/>
                      <w:sz w:val="16"/>
                    </w:rPr>
                    <w:t>删除</w:t>
                  </w:r>
                </w:p>
              </w:tc>
              <w:tc>
                <w:tcPr>
                  <w:tcW w:type="dxa" w:w="2088"/>
                </w:tcPr>
                <w:p>
                  <w:pPr>
                    <w:keepNext/>
                    <w:spacing w:before="30" w:after="30"/>
                    <w:jc w:val="center"/>
                  </w:pPr>
                  <w:r/>
                  <w:r>
                    <w:rPr>
                      <w:rFonts w:ascii="Consolas" w:hAnsi="Consolas" w:eastAsia="宋体"/>
                      <w:b w:val="0"/>
                      <w:i w:val="0"/>
                      <w:sz w:val="16"/>
                    </w:rPr>
                    <w:t>BookPanel.doDelete</w:t>
                  </w:r>
                </w:p>
              </w:tc>
              <w:tc>
                <w:tcPr>
                  <w:tcW w:type="dxa" w:w="2088"/>
                </w:tcPr>
                <w:p>
                  <w:pPr>
                    <w:keepNext/>
                    <w:spacing w:before="30" w:after="30"/>
                    <w:jc w:val="center"/>
                  </w:pPr>
                  <w:r/>
                  <w:r>
                    <w:rPr>
                      <w:rFonts w:ascii="宋体" w:hAnsi="宋体" w:eastAsia="宋体"/>
                      <w:b w:val="0"/>
                      <w:i w:val="0"/>
                      <w:sz w:val="16"/>
                    </w:rPr>
                    <w:t>removeBook</w:t>
                  </w:r>
                </w:p>
              </w:tc>
              <w:tc>
                <w:tcPr>
                  <w:tcW w:type="dxa" w:w="1655"/>
                </w:tcPr>
                <w:p>
                  <w:pPr>
                    <w:keepNext/>
                    <w:spacing w:before="30" w:after="30"/>
                    <w:jc w:val="center"/>
                  </w:pPr>
                  <w:r/>
                  <w:r>
                    <w:rPr>
                      <w:rFonts w:ascii="Consolas" w:hAnsi="Consolas" w:eastAsia="宋体"/>
                      <w:b w:val="0"/>
                      <w:i w:val="0"/>
                      <w:sz w:val="16"/>
                    </w:rPr>
                    <w:t>BookDao.delete</w:t>
                  </w:r>
                </w:p>
              </w:tc>
              <w:tc>
                <w:tcPr>
                  <w:tcW w:type="dxa" w:w="2017"/>
                </w:tcPr>
                <w:p>
                  <w:pPr>
                    <w:keepNext/>
                    <w:spacing w:before="30" w:after="30"/>
                    <w:jc w:val="left"/>
                  </w:pPr>
                  <w:r/>
                  <w:r>
                    <w:rPr>
                      <w:rFonts w:ascii="Consolas" w:hAnsi="Consolas" w:eastAsia="宋体"/>
                      <w:b w:val="0"/>
                      <w:i w:val="0"/>
                      <w:sz w:val="16"/>
                    </w:rPr>
                    <w:t>sp_book_delete</w:t>
                  </w:r>
                </w:p>
              </w:tc>
            </w:tr>
            <w:tr>
              <w:trPr>
                <w:cantSplit/>
              </w:trPr>
              <w:tc>
                <w:tcPr>
                  <w:tcW w:type="dxa" w:w="792"/>
                </w:tcPr>
                <w:p>
                  <w:pPr>
                    <w:keepNext/>
                    <w:spacing w:before="30" w:after="30"/>
                    <w:jc w:val="center"/>
                  </w:pPr>
                  <w:r/>
                  <w:r>
                    <w:rPr>
                      <w:rFonts w:ascii="宋体" w:hAnsi="宋体" w:eastAsia="宋体"/>
                      <w:b w:val="0"/>
                      <w:i w:val="0"/>
                      <w:sz w:val="16"/>
                    </w:rPr>
                    <w:t>修改</w:t>
                  </w:r>
                </w:p>
              </w:tc>
              <w:tc>
                <w:tcPr>
                  <w:tcW w:type="dxa" w:w="2088"/>
                </w:tcPr>
                <w:p>
                  <w:pPr>
                    <w:keepNext/>
                    <w:spacing w:before="30" w:after="30"/>
                    <w:jc w:val="center"/>
                  </w:pPr>
                  <w:r/>
                  <w:r>
                    <w:rPr>
                      <w:rFonts w:ascii="Consolas" w:hAnsi="Consolas" w:eastAsia="宋体"/>
                      <w:b w:val="0"/>
                      <w:i w:val="0"/>
                      <w:sz w:val="16"/>
                    </w:rPr>
                    <w:t>BookPanel.doUpdate</w:t>
                  </w:r>
                </w:p>
              </w:tc>
              <w:tc>
                <w:tcPr>
                  <w:tcW w:type="dxa" w:w="2088"/>
                </w:tcPr>
                <w:p>
                  <w:pPr>
                    <w:keepNext/>
                    <w:spacing w:before="30" w:after="30"/>
                    <w:jc w:val="center"/>
                  </w:pPr>
                  <w:r/>
                  <w:r>
                    <w:rPr>
                      <w:rFonts w:ascii="宋体" w:hAnsi="宋体" w:eastAsia="宋体"/>
                      <w:b w:val="0"/>
                      <w:i w:val="0"/>
                      <w:sz w:val="16"/>
                    </w:rPr>
                    <w:t>modifyBook → checkBook</w:t>
                  </w:r>
                </w:p>
              </w:tc>
              <w:tc>
                <w:tcPr>
                  <w:tcW w:type="dxa" w:w="1655"/>
                </w:tcPr>
                <w:p>
                  <w:pPr>
                    <w:keepNext/>
                    <w:spacing w:before="30" w:after="30"/>
                    <w:jc w:val="center"/>
                  </w:pPr>
                  <w:r/>
                  <w:r>
                    <w:rPr>
                      <w:rFonts w:ascii="Consolas" w:hAnsi="Consolas" w:eastAsia="宋体"/>
                      <w:b w:val="0"/>
                      <w:i w:val="0"/>
                      <w:sz w:val="16"/>
                    </w:rPr>
                    <w:t>BookDao.update</w:t>
                  </w:r>
                </w:p>
              </w:tc>
              <w:tc>
                <w:tcPr>
                  <w:tcW w:type="dxa" w:w="2017"/>
                </w:tcPr>
                <w:p>
                  <w:pPr>
                    <w:keepNext/>
                    <w:spacing w:before="30" w:after="30"/>
                    <w:jc w:val="left"/>
                  </w:pPr>
                  <w:r/>
                  <w:r>
                    <w:rPr>
                      <w:rFonts w:ascii="Consolas" w:hAnsi="Consolas" w:eastAsia="宋体"/>
                      <w:b w:val="0"/>
                      <w:i w:val="0"/>
                      <w:sz w:val="16"/>
                    </w:rPr>
                    <w:t>sp_book_update</w:t>
                  </w:r>
                </w:p>
              </w:tc>
            </w:tr>
            <w:tr>
              <w:trPr>
                <w:cantSplit/>
              </w:trPr>
              <w:tc>
                <w:tcPr>
                  <w:tcW w:type="dxa" w:w="792"/>
                </w:tcPr>
                <w:p>
                  <w:pPr>
                    <w:spacing w:before="30" w:after="30"/>
                    <w:jc w:val="center"/>
                  </w:pPr>
                  <w:r/>
                  <w:r>
                    <w:rPr>
                      <w:rFonts w:ascii="宋体" w:hAnsi="宋体" w:eastAsia="宋体"/>
                      <w:b w:val="0"/>
                      <w:i w:val="0"/>
                      <w:sz w:val="16"/>
                    </w:rPr>
                    <w:t>查询</w:t>
                  </w:r>
                </w:p>
              </w:tc>
              <w:tc>
                <w:tcPr>
                  <w:tcW w:type="dxa" w:w="2088"/>
                </w:tcPr>
                <w:p>
                  <w:pPr>
                    <w:spacing w:before="30" w:after="30"/>
                    <w:jc w:val="center"/>
                  </w:pPr>
                  <w:r/>
                  <w:r>
                    <w:rPr>
                      <w:rFonts w:ascii="Consolas" w:hAnsi="Consolas" w:eastAsia="宋体"/>
                      <w:b w:val="0"/>
                      <w:i w:val="0"/>
                      <w:sz w:val="16"/>
                    </w:rPr>
                    <w:t>BookPanel.reload</w:t>
                  </w:r>
                </w:p>
              </w:tc>
              <w:tc>
                <w:tcPr>
                  <w:tcW w:type="dxa" w:w="2088"/>
                </w:tcPr>
                <w:p>
                  <w:pPr>
                    <w:spacing w:before="30" w:after="30"/>
                    <w:jc w:val="center"/>
                  </w:pPr>
                  <w:r/>
                  <w:r>
                    <w:rPr>
                      <w:rFonts w:ascii="宋体" w:hAnsi="宋体" w:eastAsia="宋体"/>
                      <w:b w:val="0"/>
                      <w:i w:val="0"/>
                      <w:sz w:val="16"/>
                    </w:rPr>
                    <w:t>listBooks</w:t>
                  </w:r>
                </w:p>
              </w:tc>
              <w:tc>
                <w:tcPr>
                  <w:tcW w:type="dxa" w:w="1655"/>
                </w:tcPr>
                <w:p>
                  <w:pPr>
                    <w:spacing w:before="30" w:after="30"/>
                    <w:jc w:val="center"/>
                  </w:pPr>
                  <w:r/>
                  <w:r>
                    <w:rPr>
                      <w:rFonts w:ascii="Consolas" w:hAnsi="Consolas" w:eastAsia="宋体"/>
                      <w:b w:val="0"/>
                      <w:i w:val="0"/>
                      <w:sz w:val="16"/>
                    </w:rPr>
                    <w:t>BookDao.search</w:t>
                  </w:r>
                </w:p>
              </w:tc>
              <w:tc>
                <w:tcPr>
                  <w:tcW w:type="dxa" w:w="2017"/>
                </w:tcPr>
                <w:p>
                  <w:pPr>
                    <w:spacing w:before="30" w:after="30"/>
                    <w:jc w:val="left"/>
                  </w:pPr>
                  <w:r/>
                  <w:r>
                    <w:rPr>
                      <w:rFonts w:ascii="宋体" w:hAnsi="宋体" w:eastAsia="宋体"/>
                      <w:b w:val="0"/>
                      <w:i w:val="0"/>
                      <w:sz w:val="16"/>
                    </w:rPr>
                    <w:t>book 表（PreparedStatement）</w:t>
                  </w:r>
                </w:p>
              </w:tc>
            </w:tr>
          </w:tbl>
          <w:p/>
          <w:p>
            <w:pPr>
              <w:spacing w:before="120" w:after="60" w:line="307" w:lineRule="auto"/>
              <w:ind w:firstLine="302"/>
              <w:jc w:val="both"/>
            </w:pPr>
            <w:r>
              <w:rPr>
                <w:rFonts w:ascii="宋体" w:hAnsi="宋体" w:eastAsia="宋体"/>
                <w:b w:val="0"/>
                <w:i w:val="0"/>
                <w:sz w:val="21"/>
              </w:rPr>
              <w:t>四个模块遵循相同的约定：第一，界面代码中不出现任何 SQL 语句，只负责收集输入、显示结果和提示错误；第二，查询使用 PreparedStatement 并把用户输入全部作为参数绑定，录入、修改、删除使用 CallableStatement 调用存储过程；第三，结果集在 DAO 内部转换为实体对象，界面只和实体对象打交道；第四，所有异常都在界面事件方法中统一处理，不在 DAO 中弹对话框。读者信息管理模块与图书模块结构完全一致，只是字段和存储过程名不同，这种一致性本身就是可维护性的一部分。</w:t>
            </w:r>
          </w:p>
          <w:p>
            <w:pPr>
              <w:spacing w:before="200" w:after="100" w:line="307" w:lineRule="auto"/>
            </w:pPr>
            <w:r>
              <w:rPr>
                <w:rFonts w:ascii="黑体" w:hAnsi="黑体" w:eastAsia="黑体"/>
                <w:b/>
                <w:i w:val="0"/>
                <w:sz w:val="24"/>
              </w:rPr>
              <w:t>3.4  三角形判定问题的分析</w:t>
            </w:r>
          </w:p>
          <w:p>
            <w:pPr>
              <w:spacing w:before="0" w:after="60" w:line="307" w:lineRule="auto"/>
              <w:ind w:firstLine="302"/>
              <w:jc w:val="both"/>
            </w:pPr>
            <w:r>
              <w:rPr>
                <w:rFonts w:ascii="宋体" w:hAnsi="宋体" w:eastAsia="宋体"/>
                <w:b w:val="0"/>
                <w:i w:val="0"/>
                <w:sz w:val="21"/>
              </w:rPr>
              <w:t>题目要求输入三个整数 a、b、c 作为三角形的三条边，取值范围为 1~100，判断由三条边构成的三角形是等边三角形、等腰三角形、一般三角形，还是不构成三角形。输入是三个整数，输出是四种判定结果之一；约束有两条：三条边都必须是整数，且都落在 1~100 的闭区间内。</w:t>
            </w:r>
          </w:p>
          <w:p>
            <w:pPr>
              <w:spacing w:before="80" w:after="60" w:line="307" w:lineRule="auto"/>
              <w:ind w:firstLine="302"/>
            </w:pPr>
            <w:r>
              <w:rPr>
                <w:rFonts w:ascii="宋体" w:hAnsi="宋体" w:eastAsia="宋体"/>
                <w:b w:val="0"/>
                <w:i w:val="0"/>
                <w:sz w:val="21"/>
              </w:rPr>
              <w:t>判定逻辑分为四步，顺序不能交换：</w:t>
            </w:r>
          </w:p>
          <w:p>
            <w:pPr>
              <w:spacing w:before="0" w:after="60" w:line="307" w:lineRule="auto"/>
              <w:ind w:firstLine="302"/>
            </w:pPr>
            <w:r>
              <w:rPr>
                <w:rFonts w:ascii="宋体" w:hAnsi="宋体" w:eastAsia="宋体"/>
                <w:b w:val="0"/>
                <w:i w:val="0"/>
                <w:sz w:val="21"/>
              </w:rPr>
              <w:t>1. 第一步，输入校验。检查是否恰好输入了 3 个整数，每个 token 能否解析为整数；再检查 a、b、c 是否都在 1~100 范围内。</w:t>
            </w:r>
          </w:p>
          <w:p>
            <w:pPr>
              <w:spacing w:before="0" w:after="60" w:line="307" w:lineRule="auto"/>
              <w:ind w:firstLine="302"/>
            </w:pPr>
            <w:r>
              <w:rPr>
                <w:rFonts w:ascii="宋体" w:hAnsi="宋体" w:eastAsia="宋体"/>
                <w:b w:val="0"/>
                <w:i w:val="0"/>
                <w:sz w:val="21"/>
              </w:rPr>
              <w:t>2. 第二步，三角形不等式。任意两边之和必须严格大于第三边，即 a+b&gt;c、a+c&gt;b、b+c&gt;a 同时成立；只要有一条不成立，就是“不构成三角形”。程序用“和小于等于第三边”判否，这样 1+2=3、1+1=2 这类退化三角形也能被正确排除。</w:t>
            </w:r>
          </w:p>
          <w:p>
            <w:pPr>
              <w:spacing w:before="0" w:after="60" w:line="307" w:lineRule="auto"/>
              <w:ind w:firstLine="302"/>
            </w:pPr>
            <w:r>
              <w:rPr>
                <w:rFonts w:ascii="宋体" w:hAnsi="宋体" w:eastAsia="宋体"/>
                <w:b w:val="0"/>
                <w:i w:val="0"/>
                <w:sz w:val="21"/>
              </w:rPr>
              <w:t>3. 第三步，判断等边。三边相等（a=b 且 b=c）时输出“等边三角形”。</w:t>
            </w:r>
          </w:p>
          <w:p>
            <w:pPr>
              <w:spacing w:before="0" w:after="60" w:line="307" w:lineRule="auto"/>
              <w:ind w:firstLine="302"/>
            </w:pPr>
            <w:r>
              <w:rPr>
                <w:rFonts w:ascii="宋体" w:hAnsi="宋体" w:eastAsia="宋体"/>
                <w:b w:val="0"/>
                <w:i w:val="0"/>
                <w:sz w:val="21"/>
              </w:rPr>
              <w:t>4. 第四步，判断等腰与一般。恰有两边相等（a=b 或 b=c 或 a=c）时输出“等腰三角形”，否则输出“一般三角形”。</w:t>
            </w:r>
          </w:p>
          <w:p>
            <w:pPr>
              <w:spacing w:before="0" w:after="60" w:line="307" w:lineRule="auto"/>
              <w:ind w:firstLine="302"/>
              <w:jc w:val="both"/>
            </w:pPr>
            <w:r>
              <w:rPr>
                <w:rFonts w:ascii="宋体" w:hAnsi="宋体" w:eastAsia="宋体"/>
                <w:b w:val="0"/>
                <w:i w:val="0"/>
                <w:sz w:val="21"/>
              </w:rPr>
              <w:t>这里有三个容易出错的地方，需要特别说明。第一，范围校验必须放在三角形不等式之前。若先判不等式，输入 0、3、4 时 0+3&lt;4 会先被判定为“不构成三角形”，看起来也“没有崩溃”，但实际掩盖了输入越界这一更根本的错误；题目明确限定取值范围，就应当先报告“输入越界”。第二，退化三角形必须用“小于等于”而不是“小于”排除，1、2、3 满足 1+2=3，不能构成三角形。第三，等边必须在等腰之前判断，否则三边相等的等边三角形会先命中“两边相等”的分支而被误报为等腰三角形。</w:t>
            </w:r>
          </w:p>
          <w:p>
            <w:pPr>
              <w:spacing w:before="80" w:after="60" w:line="307" w:lineRule="auto"/>
              <w:ind w:firstLine="302"/>
              <w:jc w:val="both"/>
            </w:pPr>
            <w:r>
              <w:rPr>
                <w:rFonts w:ascii="宋体" w:hAnsi="宋体" w:eastAsia="宋体"/>
                <w:b w:val="0"/>
                <w:i w:val="0"/>
                <w:sz w:val="21"/>
              </w:rPr>
              <w:t>为了系统地设计测试用例，先对输入进行等价类划分。有效等价类按输出结果划分，无效等价类按违反的约束划分，结果如表 4 所示。</w:t>
            </w:r>
          </w:p>
          <w:p>
            <w:pPr>
              <w:keepNext/>
              <w:spacing w:before="120" w:after="40" w:line="307" w:lineRule="auto"/>
            </w:pPr>
            <w:r>
              <w:rPr>
                <w:rFonts w:ascii="黑体" w:hAnsi="黑体" w:eastAsia="黑体"/>
                <w:b/>
                <w:i w:val="0"/>
                <w:sz w:val="19"/>
              </w:rPr>
              <w:t>表 4  三角形判定问题的等价类划分</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2160"/>
              <w:gridCol w:w="2160"/>
              <w:gridCol w:w="2160"/>
            </w:tblGrid>
            <w:tr>
              <w:trPr>
                <w:cantSplit/>
                <w:tblHeader w:val="true"/>
              </w:trPr>
              <w:tc>
                <w:tcPr>
                  <w:tcW w:type="dxa" w:w="792"/>
                  <w:shd w:val="clear" w:color="auto" w:fill="DCE6F1"/>
                </w:tcPr>
                <w:p>
                  <w:pPr>
                    <w:keepNext/>
                    <w:spacing w:before="30" w:after="30"/>
                    <w:jc w:val="center"/>
                  </w:pPr>
                  <w:r/>
                  <w:r>
                    <w:rPr>
                      <w:rFonts w:ascii="宋体" w:hAnsi="宋体" w:eastAsia="宋体"/>
                      <w:b/>
                      <w:i w:val="0"/>
                      <w:sz w:val="17"/>
                    </w:rPr>
                    <w:t>编号</w:t>
                  </w:r>
                </w:p>
              </w:tc>
              <w:tc>
                <w:tcPr>
                  <w:tcW w:type="dxa" w:w="4392"/>
                  <w:shd w:val="clear" w:color="auto" w:fill="DCE6F1"/>
                </w:tcPr>
                <w:p>
                  <w:pPr>
                    <w:keepNext/>
                    <w:spacing w:before="30" w:after="30"/>
                    <w:jc w:val="center"/>
                  </w:pPr>
                  <w:r/>
                  <w:r>
                    <w:rPr>
                      <w:rFonts w:ascii="宋体" w:hAnsi="宋体" w:eastAsia="宋体"/>
                      <w:b/>
                      <w:i w:val="0"/>
                      <w:sz w:val="17"/>
                    </w:rPr>
                    <w:t>输入条件</w:t>
                  </w:r>
                </w:p>
              </w:tc>
              <w:tc>
                <w:tcPr>
                  <w:tcW w:type="dxa" w:w="1080"/>
                  <w:shd w:val="clear" w:color="auto" w:fill="DCE6F1"/>
                </w:tcPr>
                <w:p>
                  <w:pPr>
                    <w:keepNext/>
                    <w:spacing w:before="30" w:after="30"/>
                    <w:jc w:val="center"/>
                  </w:pPr>
                  <w:r/>
                  <w:r>
                    <w:rPr>
                      <w:rFonts w:ascii="宋体" w:hAnsi="宋体" w:eastAsia="宋体"/>
                      <w:b/>
                      <w:i w:val="0"/>
                      <w:sz w:val="17"/>
                    </w:rPr>
                    <w:t>类型</w:t>
                  </w:r>
                </w:p>
              </w:tc>
              <w:tc>
                <w:tcPr>
                  <w:tcW w:type="dxa" w:w="2376"/>
                  <w:shd w:val="clear" w:color="auto" w:fill="DCE6F1"/>
                </w:tcPr>
                <w:p>
                  <w:pPr>
                    <w:keepNext/>
                    <w:spacing w:before="30" w:after="30"/>
                    <w:jc w:val="center"/>
                  </w:pPr>
                  <w:r/>
                  <w:r>
                    <w:rPr>
                      <w:rFonts w:ascii="宋体" w:hAnsi="宋体" w:eastAsia="宋体"/>
                      <w:b/>
                      <w:i w:val="0"/>
                      <w:sz w:val="17"/>
                    </w:rPr>
                    <w:t>期望结果</w:t>
                  </w:r>
                </w:p>
              </w:tc>
            </w:tr>
            <w:tr>
              <w:trPr>
                <w:cantSplit/>
              </w:trPr>
              <w:tc>
                <w:tcPr>
                  <w:tcW w:type="dxa" w:w="792"/>
                </w:tcPr>
                <w:p>
                  <w:pPr>
                    <w:keepNext/>
                    <w:spacing w:before="30" w:after="30"/>
                    <w:jc w:val="center"/>
                  </w:pPr>
                  <w:r/>
                  <w:r>
                    <w:rPr>
                      <w:rFonts w:ascii="宋体" w:hAnsi="宋体" w:eastAsia="宋体"/>
                      <w:b w:val="0"/>
                      <w:i w:val="0"/>
                      <w:sz w:val="17"/>
                    </w:rPr>
                    <w:t>E1</w:t>
                  </w:r>
                </w:p>
              </w:tc>
              <w:tc>
                <w:tcPr>
                  <w:tcW w:type="dxa" w:w="4392"/>
                </w:tcPr>
                <w:p>
                  <w:pPr>
                    <w:keepNext/>
                    <w:spacing w:before="30" w:after="30"/>
                    <w:jc w:val="center"/>
                  </w:pPr>
                  <w:r/>
                  <w:r>
                    <w:rPr>
                      <w:rFonts w:ascii="宋体" w:hAnsi="宋体" w:eastAsia="宋体"/>
                      <w:b w:val="0"/>
                      <w:i w:val="0"/>
                      <w:sz w:val="17"/>
                    </w:rPr>
                    <w:t>三条边全等且能构成三角形（如 5,5,5）</w:t>
                  </w:r>
                </w:p>
              </w:tc>
              <w:tc>
                <w:tcPr>
                  <w:tcW w:type="dxa" w:w="1080"/>
                </w:tcPr>
                <w:p>
                  <w:pPr>
                    <w:keepNext/>
                    <w:spacing w:before="30" w:after="30"/>
                    <w:jc w:val="center"/>
                  </w:pPr>
                  <w:r/>
                  <w:r>
                    <w:rPr>
                      <w:rFonts w:ascii="宋体" w:hAnsi="宋体" w:eastAsia="宋体"/>
                      <w:b w:val="0"/>
                      <w:i w:val="0"/>
                      <w:sz w:val="17"/>
                    </w:rPr>
                    <w:t>有效</w:t>
                  </w:r>
                </w:p>
              </w:tc>
              <w:tc>
                <w:tcPr>
                  <w:tcW w:type="dxa" w:w="2376"/>
                </w:tcPr>
                <w:p>
                  <w:pPr>
                    <w:keepNext/>
                    <w:spacing w:before="30" w:after="30"/>
                    <w:jc w:val="left"/>
                  </w:pPr>
                  <w:r/>
                  <w:r>
                    <w:rPr>
                      <w:rFonts w:ascii="宋体" w:hAnsi="宋体" w:eastAsia="宋体"/>
                      <w:b w:val="0"/>
                      <w:i w:val="0"/>
                      <w:sz w:val="17"/>
                    </w:rPr>
                    <w:t>等边三角形</w:t>
                  </w:r>
                </w:p>
              </w:tc>
            </w:tr>
            <w:tr>
              <w:trPr>
                <w:cantSplit/>
              </w:trPr>
              <w:tc>
                <w:tcPr>
                  <w:tcW w:type="dxa" w:w="792"/>
                </w:tcPr>
                <w:p>
                  <w:pPr>
                    <w:keepNext/>
                    <w:spacing w:before="30" w:after="30"/>
                    <w:jc w:val="center"/>
                  </w:pPr>
                  <w:r/>
                  <w:r>
                    <w:rPr>
                      <w:rFonts w:ascii="宋体" w:hAnsi="宋体" w:eastAsia="宋体"/>
                      <w:b w:val="0"/>
                      <w:i w:val="0"/>
                      <w:sz w:val="17"/>
                    </w:rPr>
                    <w:t>E2</w:t>
                  </w:r>
                </w:p>
              </w:tc>
              <w:tc>
                <w:tcPr>
                  <w:tcW w:type="dxa" w:w="4392"/>
                </w:tcPr>
                <w:p>
                  <w:pPr>
                    <w:keepNext/>
                    <w:spacing w:before="30" w:after="30"/>
                    <w:jc w:val="center"/>
                  </w:pPr>
                  <w:r/>
                  <w:r>
                    <w:rPr>
                      <w:rFonts w:ascii="宋体" w:hAnsi="宋体" w:eastAsia="宋体"/>
                      <w:b w:val="0"/>
                      <w:i w:val="0"/>
                      <w:sz w:val="17"/>
                    </w:rPr>
                    <w:t>恰有两边相等且能构成三角形（如 5,5,8）</w:t>
                  </w:r>
                </w:p>
              </w:tc>
              <w:tc>
                <w:tcPr>
                  <w:tcW w:type="dxa" w:w="1080"/>
                </w:tcPr>
                <w:p>
                  <w:pPr>
                    <w:keepNext/>
                    <w:spacing w:before="30" w:after="30"/>
                    <w:jc w:val="center"/>
                  </w:pPr>
                  <w:r/>
                  <w:r>
                    <w:rPr>
                      <w:rFonts w:ascii="宋体" w:hAnsi="宋体" w:eastAsia="宋体"/>
                      <w:b w:val="0"/>
                      <w:i w:val="0"/>
                      <w:sz w:val="17"/>
                    </w:rPr>
                    <w:t>有效</w:t>
                  </w:r>
                </w:p>
              </w:tc>
              <w:tc>
                <w:tcPr>
                  <w:tcW w:type="dxa" w:w="2376"/>
                </w:tcPr>
                <w:p>
                  <w:pPr>
                    <w:keepNext/>
                    <w:spacing w:before="30" w:after="30"/>
                    <w:jc w:val="left"/>
                  </w:pPr>
                  <w:r/>
                  <w:r>
                    <w:rPr>
                      <w:rFonts w:ascii="宋体" w:hAnsi="宋体" w:eastAsia="宋体"/>
                      <w:b w:val="0"/>
                      <w:i w:val="0"/>
                      <w:sz w:val="17"/>
                    </w:rPr>
                    <w:t>等腰三角形</w:t>
                  </w:r>
                </w:p>
              </w:tc>
            </w:tr>
            <w:tr>
              <w:trPr>
                <w:cantSplit/>
              </w:trPr>
              <w:tc>
                <w:tcPr>
                  <w:tcW w:type="dxa" w:w="792"/>
                </w:tcPr>
                <w:p>
                  <w:pPr>
                    <w:keepNext/>
                    <w:spacing w:before="30" w:after="30"/>
                    <w:jc w:val="center"/>
                  </w:pPr>
                  <w:r/>
                  <w:r>
                    <w:rPr>
                      <w:rFonts w:ascii="宋体" w:hAnsi="宋体" w:eastAsia="宋体"/>
                      <w:b w:val="0"/>
                      <w:i w:val="0"/>
                      <w:sz w:val="17"/>
                    </w:rPr>
                    <w:t>E3</w:t>
                  </w:r>
                </w:p>
              </w:tc>
              <w:tc>
                <w:tcPr>
                  <w:tcW w:type="dxa" w:w="4392"/>
                </w:tcPr>
                <w:p>
                  <w:pPr>
                    <w:keepNext/>
                    <w:spacing w:before="30" w:after="30"/>
                    <w:jc w:val="center"/>
                  </w:pPr>
                  <w:r/>
                  <w:r>
                    <w:rPr>
                      <w:rFonts w:ascii="宋体" w:hAnsi="宋体" w:eastAsia="宋体"/>
                      <w:b w:val="0"/>
                      <w:i w:val="0"/>
                      <w:sz w:val="17"/>
                    </w:rPr>
                    <w:t>三边互不相等且能构成三角形（如 3,4,5）</w:t>
                  </w:r>
                </w:p>
              </w:tc>
              <w:tc>
                <w:tcPr>
                  <w:tcW w:type="dxa" w:w="1080"/>
                </w:tcPr>
                <w:p>
                  <w:pPr>
                    <w:keepNext/>
                    <w:spacing w:before="30" w:after="30"/>
                    <w:jc w:val="center"/>
                  </w:pPr>
                  <w:r/>
                  <w:r>
                    <w:rPr>
                      <w:rFonts w:ascii="宋体" w:hAnsi="宋体" w:eastAsia="宋体"/>
                      <w:b w:val="0"/>
                      <w:i w:val="0"/>
                      <w:sz w:val="17"/>
                    </w:rPr>
                    <w:t>有效</w:t>
                  </w:r>
                </w:p>
              </w:tc>
              <w:tc>
                <w:tcPr>
                  <w:tcW w:type="dxa" w:w="2376"/>
                </w:tcPr>
                <w:p>
                  <w:pPr>
                    <w:keepNext/>
                    <w:spacing w:before="30" w:after="30"/>
                    <w:jc w:val="left"/>
                  </w:pPr>
                  <w:r/>
                  <w:r>
                    <w:rPr>
                      <w:rFonts w:ascii="宋体" w:hAnsi="宋体" w:eastAsia="宋体"/>
                      <w:b w:val="0"/>
                      <w:i w:val="0"/>
                      <w:sz w:val="17"/>
                    </w:rPr>
                    <w:t>一般三角形</w:t>
                  </w:r>
                </w:p>
              </w:tc>
            </w:tr>
            <w:tr>
              <w:trPr>
                <w:cantSplit/>
              </w:trPr>
              <w:tc>
                <w:tcPr>
                  <w:tcW w:type="dxa" w:w="792"/>
                </w:tcPr>
                <w:p>
                  <w:pPr>
                    <w:keepNext/>
                    <w:spacing w:before="30" w:after="30"/>
                    <w:jc w:val="center"/>
                  </w:pPr>
                  <w:r/>
                  <w:r>
                    <w:rPr>
                      <w:rFonts w:ascii="宋体" w:hAnsi="宋体" w:eastAsia="宋体"/>
                      <w:b w:val="0"/>
                      <w:i w:val="0"/>
                      <w:sz w:val="17"/>
                    </w:rPr>
                    <w:t>E4</w:t>
                  </w:r>
                </w:p>
              </w:tc>
              <w:tc>
                <w:tcPr>
                  <w:tcW w:type="dxa" w:w="4392"/>
                </w:tcPr>
                <w:p>
                  <w:pPr>
                    <w:keepNext/>
                    <w:spacing w:before="30" w:after="30"/>
                    <w:jc w:val="center"/>
                  </w:pPr>
                  <w:r/>
                  <w:r>
                    <w:rPr>
                      <w:rFonts w:ascii="宋体" w:hAnsi="宋体" w:eastAsia="宋体"/>
                      <w:b w:val="0"/>
                      <w:i w:val="0"/>
                      <w:sz w:val="17"/>
                    </w:rPr>
                    <w:t>存在小于 1 的边（如 0,3,4；-3,4,5）</w:t>
                  </w:r>
                </w:p>
              </w:tc>
              <w:tc>
                <w:tcPr>
                  <w:tcW w:type="dxa" w:w="1080"/>
                </w:tcPr>
                <w:p>
                  <w:pPr>
                    <w:keepNext/>
                    <w:spacing w:before="30" w:after="30"/>
                    <w:jc w:val="center"/>
                  </w:pPr>
                  <w:r/>
                  <w:r>
                    <w:rPr>
                      <w:rFonts w:ascii="宋体" w:hAnsi="宋体" w:eastAsia="宋体"/>
                      <w:b w:val="0"/>
                      <w:i w:val="0"/>
                      <w:sz w:val="17"/>
                    </w:rPr>
                    <w:t>无效</w:t>
                  </w:r>
                </w:p>
              </w:tc>
              <w:tc>
                <w:tcPr>
                  <w:tcW w:type="dxa" w:w="2376"/>
                </w:tcPr>
                <w:p>
                  <w:pPr>
                    <w:keepNext/>
                    <w:spacing w:before="30" w:after="30"/>
                    <w:jc w:val="left"/>
                  </w:pPr>
                  <w:r/>
                  <w:r>
                    <w:rPr>
                      <w:rFonts w:ascii="宋体" w:hAnsi="宋体" w:eastAsia="宋体"/>
                      <w:b w:val="0"/>
                      <w:i w:val="0"/>
                      <w:sz w:val="17"/>
                    </w:rPr>
                    <w:t>输入越界</w:t>
                  </w:r>
                </w:p>
              </w:tc>
            </w:tr>
            <w:tr>
              <w:trPr>
                <w:cantSplit/>
              </w:trPr>
              <w:tc>
                <w:tcPr>
                  <w:tcW w:type="dxa" w:w="792"/>
                </w:tcPr>
                <w:p>
                  <w:pPr>
                    <w:keepNext/>
                    <w:spacing w:before="30" w:after="30"/>
                    <w:jc w:val="center"/>
                  </w:pPr>
                  <w:r/>
                  <w:r>
                    <w:rPr>
                      <w:rFonts w:ascii="宋体" w:hAnsi="宋体" w:eastAsia="宋体"/>
                      <w:b w:val="0"/>
                      <w:i w:val="0"/>
                      <w:sz w:val="17"/>
                    </w:rPr>
                    <w:t>E5</w:t>
                  </w:r>
                </w:p>
              </w:tc>
              <w:tc>
                <w:tcPr>
                  <w:tcW w:type="dxa" w:w="4392"/>
                </w:tcPr>
                <w:p>
                  <w:pPr>
                    <w:keepNext/>
                    <w:spacing w:before="30" w:after="30"/>
                    <w:jc w:val="center"/>
                  </w:pPr>
                  <w:r/>
                  <w:r>
                    <w:rPr>
                      <w:rFonts w:ascii="宋体" w:hAnsi="宋体" w:eastAsia="宋体"/>
                      <w:b w:val="0"/>
                      <w:i w:val="0"/>
                      <w:sz w:val="17"/>
                    </w:rPr>
                    <w:t>存在大于 100 的边（如 101,50,50）</w:t>
                  </w:r>
                </w:p>
              </w:tc>
              <w:tc>
                <w:tcPr>
                  <w:tcW w:type="dxa" w:w="1080"/>
                </w:tcPr>
                <w:p>
                  <w:pPr>
                    <w:keepNext/>
                    <w:spacing w:before="30" w:after="30"/>
                    <w:jc w:val="center"/>
                  </w:pPr>
                  <w:r/>
                  <w:r>
                    <w:rPr>
                      <w:rFonts w:ascii="宋体" w:hAnsi="宋体" w:eastAsia="宋体"/>
                      <w:b w:val="0"/>
                      <w:i w:val="0"/>
                      <w:sz w:val="17"/>
                    </w:rPr>
                    <w:t>无效</w:t>
                  </w:r>
                </w:p>
              </w:tc>
              <w:tc>
                <w:tcPr>
                  <w:tcW w:type="dxa" w:w="2376"/>
                </w:tcPr>
                <w:p>
                  <w:pPr>
                    <w:keepNext/>
                    <w:spacing w:before="30" w:after="30"/>
                    <w:jc w:val="left"/>
                  </w:pPr>
                  <w:r/>
                  <w:r>
                    <w:rPr>
                      <w:rFonts w:ascii="宋体" w:hAnsi="宋体" w:eastAsia="宋体"/>
                      <w:b w:val="0"/>
                      <w:i w:val="0"/>
                      <w:sz w:val="17"/>
                    </w:rPr>
                    <w:t>输入越界</w:t>
                  </w:r>
                </w:p>
              </w:tc>
            </w:tr>
            <w:tr>
              <w:trPr>
                <w:cantSplit/>
              </w:trPr>
              <w:tc>
                <w:tcPr>
                  <w:tcW w:type="dxa" w:w="792"/>
                </w:tcPr>
                <w:p>
                  <w:pPr>
                    <w:keepNext/>
                    <w:spacing w:before="30" w:after="30"/>
                    <w:jc w:val="center"/>
                  </w:pPr>
                  <w:r/>
                  <w:r>
                    <w:rPr>
                      <w:rFonts w:ascii="宋体" w:hAnsi="宋体" w:eastAsia="宋体"/>
                      <w:b w:val="0"/>
                      <w:i w:val="0"/>
                      <w:sz w:val="17"/>
                    </w:rPr>
                    <w:t>E6</w:t>
                  </w:r>
                </w:p>
              </w:tc>
              <w:tc>
                <w:tcPr>
                  <w:tcW w:type="dxa" w:w="4392"/>
                </w:tcPr>
                <w:p>
                  <w:pPr>
                    <w:keepNext/>
                    <w:spacing w:before="30" w:after="30"/>
                    <w:jc w:val="center"/>
                  </w:pPr>
                  <w:r/>
                  <w:r>
                    <w:rPr>
                      <w:rFonts w:ascii="宋体" w:hAnsi="宋体" w:eastAsia="宋体"/>
                      <w:b w:val="0"/>
                      <w:i w:val="0"/>
                      <w:sz w:val="17"/>
                    </w:rPr>
                    <w:t>存在非整数输入（如 abc、3.5）</w:t>
                  </w:r>
                </w:p>
              </w:tc>
              <w:tc>
                <w:tcPr>
                  <w:tcW w:type="dxa" w:w="1080"/>
                </w:tcPr>
                <w:p>
                  <w:pPr>
                    <w:keepNext/>
                    <w:spacing w:before="30" w:after="30"/>
                    <w:jc w:val="center"/>
                  </w:pPr>
                  <w:r/>
                  <w:r>
                    <w:rPr>
                      <w:rFonts w:ascii="宋体" w:hAnsi="宋体" w:eastAsia="宋体"/>
                      <w:b w:val="0"/>
                      <w:i w:val="0"/>
                      <w:sz w:val="17"/>
                    </w:rPr>
                    <w:t>无效</w:t>
                  </w:r>
                </w:p>
              </w:tc>
              <w:tc>
                <w:tcPr>
                  <w:tcW w:type="dxa" w:w="2376"/>
                </w:tcPr>
                <w:p>
                  <w:pPr>
                    <w:keepNext/>
                    <w:spacing w:before="30" w:after="30"/>
                    <w:jc w:val="left"/>
                  </w:pPr>
                  <w:r/>
                  <w:r>
                    <w:rPr>
                      <w:rFonts w:ascii="宋体" w:hAnsi="宋体" w:eastAsia="宋体"/>
                      <w:b w:val="0"/>
                      <w:i w:val="0"/>
                      <w:sz w:val="17"/>
                    </w:rPr>
                    <w:t>提示不是整数</w:t>
                  </w:r>
                </w:p>
              </w:tc>
            </w:tr>
            <w:tr>
              <w:trPr>
                <w:cantSplit/>
              </w:trPr>
              <w:tc>
                <w:tcPr>
                  <w:tcW w:type="dxa" w:w="792"/>
                </w:tcPr>
                <w:p>
                  <w:pPr>
                    <w:keepNext/>
                    <w:spacing w:before="30" w:after="30"/>
                    <w:jc w:val="center"/>
                  </w:pPr>
                  <w:r/>
                  <w:r>
                    <w:rPr>
                      <w:rFonts w:ascii="宋体" w:hAnsi="宋体" w:eastAsia="宋体"/>
                      <w:b w:val="0"/>
                      <w:i w:val="0"/>
                      <w:sz w:val="17"/>
                    </w:rPr>
                    <w:t>E7</w:t>
                  </w:r>
                </w:p>
              </w:tc>
              <w:tc>
                <w:tcPr>
                  <w:tcW w:type="dxa" w:w="4392"/>
                </w:tcPr>
                <w:p>
                  <w:pPr>
                    <w:keepNext/>
                    <w:spacing w:before="30" w:after="30"/>
                    <w:jc w:val="center"/>
                  </w:pPr>
                  <w:r/>
                  <w:r>
                    <w:rPr>
                      <w:rFonts w:ascii="宋体" w:hAnsi="宋体" w:eastAsia="宋体"/>
                      <w:b w:val="0"/>
                      <w:i w:val="0"/>
                      <w:sz w:val="17"/>
                    </w:rPr>
                    <w:t>输入个数不是 3 个（如 3,4 或 3,4,5,6）</w:t>
                  </w:r>
                </w:p>
              </w:tc>
              <w:tc>
                <w:tcPr>
                  <w:tcW w:type="dxa" w:w="1080"/>
                </w:tcPr>
                <w:p>
                  <w:pPr>
                    <w:keepNext/>
                    <w:spacing w:before="30" w:after="30"/>
                    <w:jc w:val="center"/>
                  </w:pPr>
                  <w:r/>
                  <w:r>
                    <w:rPr>
                      <w:rFonts w:ascii="宋体" w:hAnsi="宋体" w:eastAsia="宋体"/>
                      <w:b w:val="0"/>
                      <w:i w:val="0"/>
                      <w:sz w:val="17"/>
                    </w:rPr>
                    <w:t>无效</w:t>
                  </w:r>
                </w:p>
              </w:tc>
              <w:tc>
                <w:tcPr>
                  <w:tcW w:type="dxa" w:w="2376"/>
                </w:tcPr>
                <w:p>
                  <w:pPr>
                    <w:keepNext/>
                    <w:spacing w:before="30" w:after="30"/>
                    <w:jc w:val="left"/>
                  </w:pPr>
                  <w:r/>
                  <w:r>
                    <w:rPr>
                      <w:rFonts w:ascii="宋体" w:hAnsi="宋体" w:eastAsia="宋体"/>
                      <w:b w:val="0"/>
                      <w:i w:val="0"/>
                      <w:sz w:val="17"/>
                    </w:rPr>
                    <w:t>提示个数错误</w:t>
                  </w:r>
                </w:p>
              </w:tc>
            </w:tr>
            <w:tr>
              <w:trPr>
                <w:cantSplit/>
              </w:trPr>
              <w:tc>
                <w:tcPr>
                  <w:tcW w:type="dxa" w:w="792"/>
                </w:tcPr>
                <w:p>
                  <w:pPr>
                    <w:spacing w:before="30" w:after="30"/>
                    <w:jc w:val="center"/>
                  </w:pPr>
                  <w:r/>
                  <w:r>
                    <w:rPr>
                      <w:rFonts w:ascii="宋体" w:hAnsi="宋体" w:eastAsia="宋体"/>
                      <w:b w:val="0"/>
                      <w:i w:val="0"/>
                      <w:sz w:val="17"/>
                    </w:rPr>
                    <w:t>E8</w:t>
                  </w:r>
                </w:p>
              </w:tc>
              <w:tc>
                <w:tcPr>
                  <w:tcW w:type="dxa" w:w="4392"/>
                </w:tcPr>
                <w:p>
                  <w:pPr>
                    <w:spacing w:before="30" w:after="30"/>
                    <w:jc w:val="center"/>
                  </w:pPr>
                  <w:r/>
                  <w:r>
                    <w:rPr>
                      <w:rFonts w:ascii="宋体" w:hAnsi="宋体" w:eastAsia="宋体"/>
                      <w:b w:val="0"/>
                      <w:i w:val="0"/>
                      <w:sz w:val="17"/>
                    </w:rPr>
                    <w:t>任两边之和小于或等于第三边（如 1,2,3）</w:t>
                  </w:r>
                </w:p>
              </w:tc>
              <w:tc>
                <w:tcPr>
                  <w:tcW w:type="dxa" w:w="1080"/>
                </w:tcPr>
                <w:p>
                  <w:pPr>
                    <w:spacing w:before="30" w:after="30"/>
                    <w:jc w:val="center"/>
                  </w:pPr>
                  <w:r/>
                  <w:r>
                    <w:rPr>
                      <w:rFonts w:ascii="宋体" w:hAnsi="宋体" w:eastAsia="宋体"/>
                      <w:b w:val="0"/>
                      <w:i w:val="0"/>
                      <w:sz w:val="17"/>
                    </w:rPr>
                    <w:t>无效</w:t>
                  </w:r>
                </w:p>
              </w:tc>
              <w:tc>
                <w:tcPr>
                  <w:tcW w:type="dxa" w:w="2376"/>
                </w:tcPr>
                <w:p>
                  <w:pPr>
                    <w:spacing w:before="30" w:after="30"/>
                    <w:jc w:val="left"/>
                  </w:pPr>
                  <w:r/>
                  <w:r>
                    <w:rPr>
                      <w:rFonts w:ascii="宋体" w:hAnsi="宋体" w:eastAsia="宋体"/>
                      <w:b w:val="0"/>
                      <w:i w:val="0"/>
                      <w:sz w:val="17"/>
                    </w:rPr>
                    <w:t>不构成三角形</w:t>
                  </w:r>
                </w:p>
              </w:tc>
            </w:tr>
          </w:tbl>
          <w:p/>
          <w:p>
            <w:pPr>
              <w:spacing w:before="80" w:after="60" w:line="307" w:lineRule="auto"/>
              <w:ind w:firstLine="302"/>
              <w:jc w:val="both"/>
            </w:pPr>
            <w:r>
              <w:rPr>
                <w:rFonts w:ascii="宋体" w:hAnsi="宋体" w:eastAsia="宋体"/>
                <w:b w:val="0"/>
                <w:i w:val="0"/>
                <w:sz w:val="21"/>
              </w:rPr>
              <w:t>在等价类的基础上再取边界值。边长的有效范围是 1~100，因此对每个变量取 0、1、2、99、100、101 等边界及其组合；判定条件的边界取“两边之和等于第三边”和“两边之和比第三边大 1”两类。表 5 列出了主要的边界值用例，表 6 中的测试用例完整覆盖了这些等价类和边界值。</w:t>
            </w:r>
          </w:p>
          <w:p>
            <w:pPr>
              <w:keepNext/>
              <w:spacing w:before="120" w:after="40" w:line="307" w:lineRule="auto"/>
            </w:pPr>
            <w:r>
              <w:rPr>
                <w:rFonts w:ascii="黑体" w:hAnsi="黑体" w:eastAsia="黑体"/>
                <w:b/>
                <w:i w:val="0"/>
                <w:sz w:val="19"/>
              </w:rPr>
              <w:t>表 5  主要边界值用例</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80"/>
              <w:gridCol w:w="2880"/>
              <w:gridCol w:w="2880"/>
            </w:tblGrid>
            <w:tr>
              <w:trPr>
                <w:cantSplit/>
                <w:tblHeader w:val="true"/>
              </w:trPr>
              <w:tc>
                <w:tcPr>
                  <w:tcW w:type="dxa" w:w="1512"/>
                  <w:shd w:val="clear" w:color="auto" w:fill="DCE6F1"/>
                </w:tcPr>
                <w:p>
                  <w:pPr>
                    <w:keepNext/>
                    <w:spacing w:before="30" w:after="30"/>
                    <w:jc w:val="center"/>
                  </w:pPr>
                  <w:r/>
                  <w:r>
                    <w:rPr>
                      <w:rFonts w:ascii="宋体" w:hAnsi="宋体" w:eastAsia="宋体"/>
                      <w:b/>
                      <w:i w:val="0"/>
                      <w:sz w:val="17"/>
                    </w:rPr>
                    <w:t>边界类型</w:t>
                  </w:r>
                </w:p>
              </w:tc>
              <w:tc>
                <w:tcPr>
                  <w:tcW w:type="dxa" w:w="3671"/>
                  <w:shd w:val="clear" w:color="auto" w:fill="DCE6F1"/>
                </w:tcPr>
                <w:p>
                  <w:pPr>
                    <w:keepNext/>
                    <w:spacing w:before="30" w:after="30"/>
                    <w:jc w:val="center"/>
                  </w:pPr>
                  <w:r/>
                  <w:r>
                    <w:rPr>
                      <w:rFonts w:ascii="宋体" w:hAnsi="宋体" w:eastAsia="宋体"/>
                      <w:b/>
                      <w:i w:val="0"/>
                      <w:sz w:val="17"/>
                    </w:rPr>
                    <w:t>取值</w:t>
                  </w:r>
                </w:p>
              </w:tc>
              <w:tc>
                <w:tcPr>
                  <w:tcW w:type="dxa" w:w="3457"/>
                  <w:shd w:val="clear" w:color="auto" w:fill="DCE6F1"/>
                </w:tcPr>
                <w:p>
                  <w:pPr>
                    <w:keepNext/>
                    <w:spacing w:before="30" w:after="30"/>
                    <w:jc w:val="center"/>
                  </w:pPr>
                  <w:r/>
                  <w:r>
                    <w:rPr>
                      <w:rFonts w:ascii="宋体" w:hAnsi="宋体" w:eastAsia="宋体"/>
                      <w:b/>
                      <w:i w:val="0"/>
                      <w:sz w:val="17"/>
                    </w:rPr>
                    <w:t>说明</w:t>
                  </w:r>
                </w:p>
              </w:tc>
            </w:tr>
            <w:tr>
              <w:trPr>
                <w:cantSplit/>
              </w:trPr>
              <w:tc>
                <w:tcPr>
                  <w:tcW w:type="dxa" w:w="1512"/>
                </w:tcPr>
                <w:p>
                  <w:pPr>
                    <w:keepNext/>
                    <w:spacing w:before="30" w:after="30"/>
                    <w:jc w:val="center"/>
                  </w:pPr>
                  <w:r/>
                  <w:r>
                    <w:rPr>
                      <w:rFonts w:ascii="宋体" w:hAnsi="宋体" w:eastAsia="宋体"/>
                      <w:b w:val="0"/>
                      <w:i w:val="0"/>
                      <w:sz w:val="17"/>
                    </w:rPr>
                    <w:t>范围下界</w:t>
                  </w:r>
                </w:p>
              </w:tc>
              <w:tc>
                <w:tcPr>
                  <w:tcW w:type="dxa" w:w="3671"/>
                </w:tcPr>
                <w:p>
                  <w:pPr>
                    <w:keepNext/>
                    <w:spacing w:before="30" w:after="30"/>
                    <w:jc w:val="center"/>
                  </w:pPr>
                  <w:r/>
                  <w:r>
                    <w:rPr>
                      <w:rFonts w:ascii="宋体" w:hAnsi="宋体" w:eastAsia="宋体"/>
                      <w:b w:val="0"/>
                      <w:i w:val="0"/>
                      <w:sz w:val="17"/>
                    </w:rPr>
                    <w:t>1,1,1；1,2,2；1,100,100</w:t>
                  </w:r>
                </w:p>
              </w:tc>
              <w:tc>
                <w:tcPr>
                  <w:tcW w:type="dxa" w:w="3457"/>
                </w:tcPr>
                <w:p>
                  <w:pPr>
                    <w:keepNext/>
                    <w:spacing w:before="30" w:after="30"/>
                    <w:jc w:val="center"/>
                  </w:pPr>
                  <w:r/>
                  <w:r>
                    <w:rPr>
                      <w:rFonts w:ascii="宋体" w:hAnsi="宋体" w:eastAsia="宋体"/>
                      <w:b w:val="0"/>
                      <w:i w:val="0"/>
                      <w:sz w:val="17"/>
                    </w:rPr>
                    <w:t>三边均取下界、最短边取下界</w:t>
                  </w:r>
                </w:p>
              </w:tc>
            </w:tr>
            <w:tr>
              <w:trPr>
                <w:cantSplit/>
              </w:trPr>
              <w:tc>
                <w:tcPr>
                  <w:tcW w:type="dxa" w:w="1512"/>
                </w:tcPr>
                <w:p>
                  <w:pPr>
                    <w:keepNext/>
                    <w:spacing w:before="30" w:after="30"/>
                    <w:jc w:val="center"/>
                  </w:pPr>
                  <w:r/>
                  <w:r>
                    <w:rPr>
                      <w:rFonts w:ascii="宋体" w:hAnsi="宋体" w:eastAsia="宋体"/>
                      <w:b w:val="0"/>
                      <w:i w:val="0"/>
                      <w:sz w:val="17"/>
                    </w:rPr>
                    <w:t>范围上界</w:t>
                  </w:r>
                </w:p>
              </w:tc>
              <w:tc>
                <w:tcPr>
                  <w:tcW w:type="dxa" w:w="3671"/>
                </w:tcPr>
                <w:p>
                  <w:pPr>
                    <w:keepNext/>
                    <w:spacing w:before="30" w:after="30"/>
                    <w:jc w:val="center"/>
                  </w:pPr>
                  <w:r/>
                  <w:r>
                    <w:rPr>
                      <w:rFonts w:ascii="宋体" w:hAnsi="宋体" w:eastAsia="宋体"/>
                      <w:b w:val="0"/>
                      <w:i w:val="0"/>
                      <w:sz w:val="17"/>
                    </w:rPr>
                    <w:t>100,100,100；100,99,98；100,100,1</w:t>
                  </w:r>
                </w:p>
              </w:tc>
              <w:tc>
                <w:tcPr>
                  <w:tcW w:type="dxa" w:w="3457"/>
                </w:tcPr>
                <w:p>
                  <w:pPr>
                    <w:keepNext/>
                    <w:spacing w:before="30" w:after="30"/>
                    <w:jc w:val="center"/>
                  </w:pPr>
                  <w:r/>
                  <w:r>
                    <w:rPr>
                      <w:rFonts w:ascii="宋体" w:hAnsi="宋体" w:eastAsia="宋体"/>
                      <w:b w:val="0"/>
                      <w:i w:val="0"/>
                      <w:sz w:val="17"/>
                    </w:rPr>
                    <w:t>三边均取上界及接近上界</w:t>
                  </w:r>
                </w:p>
              </w:tc>
            </w:tr>
            <w:tr>
              <w:trPr>
                <w:cantSplit/>
              </w:trPr>
              <w:tc>
                <w:tcPr>
                  <w:tcW w:type="dxa" w:w="1512"/>
                </w:tcPr>
                <w:p>
                  <w:pPr>
                    <w:keepNext/>
                    <w:spacing w:before="30" w:after="30"/>
                    <w:jc w:val="center"/>
                  </w:pPr>
                  <w:r/>
                  <w:r>
                    <w:rPr>
                      <w:rFonts w:ascii="宋体" w:hAnsi="宋体" w:eastAsia="宋体"/>
                      <w:b w:val="0"/>
                      <w:i w:val="0"/>
                      <w:sz w:val="17"/>
                    </w:rPr>
                    <w:t>下界外</w:t>
                  </w:r>
                </w:p>
              </w:tc>
              <w:tc>
                <w:tcPr>
                  <w:tcW w:type="dxa" w:w="3671"/>
                </w:tcPr>
                <w:p>
                  <w:pPr>
                    <w:keepNext/>
                    <w:spacing w:before="30" w:after="30"/>
                    <w:jc w:val="center"/>
                  </w:pPr>
                  <w:r/>
                  <w:r>
                    <w:rPr>
                      <w:rFonts w:ascii="宋体" w:hAnsi="宋体" w:eastAsia="宋体"/>
                      <w:b w:val="0"/>
                      <w:i w:val="0"/>
                      <w:sz w:val="17"/>
                    </w:rPr>
                    <w:t>0,3,4；0,0,0</w:t>
                  </w:r>
                </w:p>
              </w:tc>
              <w:tc>
                <w:tcPr>
                  <w:tcW w:type="dxa" w:w="3457"/>
                </w:tcPr>
                <w:p>
                  <w:pPr>
                    <w:keepNext/>
                    <w:spacing w:before="30" w:after="30"/>
                    <w:jc w:val="center"/>
                  </w:pPr>
                  <w:r/>
                  <w:r>
                    <w:rPr>
                      <w:rFonts w:ascii="宋体" w:hAnsi="宋体" w:eastAsia="宋体"/>
                      <w:b w:val="0"/>
                      <w:i w:val="0"/>
                      <w:sz w:val="17"/>
                    </w:rPr>
                    <w:t>比下界小 1，应报越界</w:t>
                  </w:r>
                </w:p>
              </w:tc>
            </w:tr>
            <w:tr>
              <w:trPr>
                <w:cantSplit/>
              </w:trPr>
              <w:tc>
                <w:tcPr>
                  <w:tcW w:type="dxa" w:w="1512"/>
                </w:tcPr>
                <w:p>
                  <w:pPr>
                    <w:keepNext/>
                    <w:spacing w:before="30" w:after="30"/>
                    <w:jc w:val="center"/>
                  </w:pPr>
                  <w:r/>
                  <w:r>
                    <w:rPr>
                      <w:rFonts w:ascii="宋体" w:hAnsi="宋体" w:eastAsia="宋体"/>
                      <w:b w:val="0"/>
                      <w:i w:val="0"/>
                      <w:sz w:val="17"/>
                    </w:rPr>
                    <w:t>上界外</w:t>
                  </w:r>
                </w:p>
              </w:tc>
              <w:tc>
                <w:tcPr>
                  <w:tcW w:type="dxa" w:w="3671"/>
                </w:tcPr>
                <w:p>
                  <w:pPr>
                    <w:keepNext/>
                    <w:spacing w:before="30" w:after="30"/>
                    <w:jc w:val="center"/>
                  </w:pPr>
                  <w:r/>
                  <w:r>
                    <w:rPr>
                      <w:rFonts w:ascii="宋体" w:hAnsi="宋体" w:eastAsia="宋体"/>
                      <w:b w:val="0"/>
                      <w:i w:val="0"/>
                      <w:sz w:val="17"/>
                    </w:rPr>
                    <w:t>101,50,50</w:t>
                  </w:r>
                </w:p>
              </w:tc>
              <w:tc>
                <w:tcPr>
                  <w:tcW w:type="dxa" w:w="3457"/>
                </w:tcPr>
                <w:p>
                  <w:pPr>
                    <w:keepNext/>
                    <w:spacing w:before="30" w:after="30"/>
                    <w:jc w:val="center"/>
                  </w:pPr>
                  <w:r/>
                  <w:r>
                    <w:rPr>
                      <w:rFonts w:ascii="宋体" w:hAnsi="宋体" w:eastAsia="宋体"/>
                      <w:b w:val="0"/>
                      <w:i w:val="0"/>
                      <w:sz w:val="17"/>
                    </w:rPr>
                    <w:t>比上界大 1，应报越界</w:t>
                  </w:r>
                </w:p>
              </w:tc>
            </w:tr>
            <w:tr>
              <w:trPr>
                <w:cantSplit/>
              </w:trPr>
              <w:tc>
                <w:tcPr>
                  <w:tcW w:type="dxa" w:w="1512"/>
                </w:tcPr>
                <w:p>
                  <w:pPr>
                    <w:keepNext/>
                    <w:spacing w:before="30" w:after="30"/>
                    <w:jc w:val="center"/>
                  </w:pPr>
                  <w:r/>
                  <w:r>
                    <w:rPr>
                      <w:rFonts w:ascii="宋体" w:hAnsi="宋体" w:eastAsia="宋体"/>
                      <w:b w:val="0"/>
                      <w:i w:val="0"/>
                      <w:sz w:val="17"/>
                    </w:rPr>
                    <w:t>退化三角形</w:t>
                  </w:r>
                </w:p>
              </w:tc>
              <w:tc>
                <w:tcPr>
                  <w:tcW w:type="dxa" w:w="3671"/>
                </w:tcPr>
                <w:p>
                  <w:pPr>
                    <w:keepNext/>
                    <w:spacing w:before="30" w:after="30"/>
                    <w:jc w:val="center"/>
                  </w:pPr>
                  <w:r/>
                  <w:r>
                    <w:rPr>
                      <w:rFonts w:ascii="宋体" w:hAnsi="宋体" w:eastAsia="宋体"/>
                      <w:b w:val="0"/>
                      <w:i w:val="0"/>
                      <w:sz w:val="17"/>
                    </w:rPr>
                    <w:t>1,2,3；1,1,2；100,50,50</w:t>
                  </w:r>
                </w:p>
              </w:tc>
              <w:tc>
                <w:tcPr>
                  <w:tcW w:type="dxa" w:w="3457"/>
                </w:tcPr>
                <w:p>
                  <w:pPr>
                    <w:keepNext/>
                    <w:spacing w:before="30" w:after="30"/>
                    <w:jc w:val="center"/>
                  </w:pPr>
                  <w:r/>
                  <w:r>
                    <w:rPr>
                      <w:rFonts w:ascii="宋体" w:hAnsi="宋体" w:eastAsia="宋体"/>
                      <w:b w:val="0"/>
                      <w:i w:val="0"/>
                      <w:sz w:val="17"/>
                    </w:rPr>
                    <w:t>两边之和等于第三边，应判不构成</w:t>
                  </w:r>
                </w:p>
              </w:tc>
            </w:tr>
            <w:tr>
              <w:trPr>
                <w:cantSplit/>
              </w:trPr>
              <w:tc>
                <w:tcPr>
                  <w:tcW w:type="dxa" w:w="1512"/>
                </w:tcPr>
                <w:p>
                  <w:pPr>
                    <w:spacing w:before="30" w:after="30"/>
                    <w:jc w:val="center"/>
                  </w:pPr>
                  <w:r/>
                  <w:r>
                    <w:rPr>
                      <w:rFonts w:ascii="宋体" w:hAnsi="宋体" w:eastAsia="宋体"/>
                      <w:b w:val="0"/>
                      <w:i w:val="0"/>
                      <w:sz w:val="17"/>
                    </w:rPr>
                    <w:t>合法临界</w:t>
                  </w:r>
                </w:p>
              </w:tc>
              <w:tc>
                <w:tcPr>
                  <w:tcW w:type="dxa" w:w="3671"/>
                </w:tcPr>
                <w:p>
                  <w:pPr>
                    <w:spacing w:before="30" w:after="30"/>
                    <w:jc w:val="center"/>
                  </w:pPr>
                  <w:r/>
                  <w:r>
                    <w:rPr>
                      <w:rFonts w:ascii="宋体" w:hAnsi="宋体" w:eastAsia="宋体"/>
                      <w:b w:val="0"/>
                      <w:i w:val="0"/>
                      <w:sz w:val="17"/>
                    </w:rPr>
                    <w:t>1,2,2；1,100,100</w:t>
                  </w:r>
                </w:p>
              </w:tc>
              <w:tc>
                <w:tcPr>
                  <w:tcW w:type="dxa" w:w="3457"/>
                </w:tcPr>
                <w:p>
                  <w:pPr>
                    <w:spacing w:before="30" w:after="30"/>
                    <w:jc w:val="center"/>
                  </w:pPr>
                  <w:r/>
                  <w:r>
                    <w:rPr>
                      <w:rFonts w:ascii="宋体" w:hAnsi="宋体" w:eastAsia="宋体"/>
                      <w:b w:val="0"/>
                      <w:i w:val="0"/>
                      <w:sz w:val="17"/>
                    </w:rPr>
                    <w:t>最短边取 1 时恰好满足不等式</w:t>
                  </w:r>
                </w:p>
              </w:tc>
            </w:tr>
          </w:tbl>
          <w:p/>
          <w:p>
            <w:pPr>
              <w:spacing w:before="80" w:after="60" w:line="307" w:lineRule="auto"/>
              <w:ind w:firstLine="302"/>
              <w:jc w:val="both"/>
            </w:pPr>
            <w:r>
              <w:rPr>
                <w:rFonts w:ascii="宋体" w:hAnsi="宋体" w:eastAsia="宋体"/>
                <w:b w:val="0"/>
                <w:i w:val="0"/>
                <w:sz w:val="21"/>
              </w:rPr>
              <w:t>三角形判定程序的时间复杂度为 O(1)：无论输入取何值，最多执行常数次比较；空间复杂度也是 O(1)，只用了三个整型变量和几个中间量。程序流程图如图 1 所示。</w:t>
            </w:r>
          </w:p>
          <w:p>
            <w:pPr>
              <w:keepNext/>
              <w:spacing w:before="160" w:after="40"/>
              <w:jc w:val="center"/>
            </w:pPr>
            <w:r>
              <w:drawing>
                <wp:inline xmlns:a="http://schemas.openxmlformats.org/drawingml/2006/main" xmlns:pic="http://schemas.openxmlformats.org/drawingml/2006/picture">
                  <wp:extent cx="4892040" cy="6794125"/>
                  <wp:docPr id="2" name="Picture 2"/>
                  <wp:cNvGraphicFramePr>
                    <a:graphicFrameLocks noChangeAspect="1"/>
                  </wp:cNvGraphicFramePr>
                  <a:graphic>
                    <a:graphicData uri="http://schemas.openxmlformats.org/drawingml/2006/picture">
                      <pic:pic>
                        <pic:nvPicPr>
                          <pic:cNvPr id="0" name="figB1_triangle_flow.png"/>
                          <pic:cNvPicPr/>
                        </pic:nvPicPr>
                        <pic:blipFill>
                          <a:blip r:embed="rId6"/>
                          <a:stretch>
                            <a:fillRect/>
                          </a:stretch>
                        </pic:blipFill>
                        <pic:spPr>
                          <a:xfrm>
                            <a:off x="0" y="0"/>
                            <a:ext cx="4892040" cy="6794125"/>
                          </a:xfrm>
                          <a:prstGeom prst="rect"/>
                        </pic:spPr>
                      </pic:pic>
                    </a:graphicData>
                  </a:graphic>
                </wp:inline>
              </w:drawing>
            </w:r>
          </w:p>
          <w:p>
            <w:pPr>
              <w:spacing w:before="0" w:after="160"/>
              <w:jc w:val="center"/>
            </w:pPr>
            <w:r>
              <w:rPr>
                <w:rFonts w:ascii="黑体" w:hAnsi="黑体" w:eastAsia="黑体"/>
                <w:b/>
                <w:i w:val="0"/>
                <w:sz w:val="19"/>
              </w:rPr>
              <w:t>图 1  三角形判定程序流程图</w:t>
            </w:r>
          </w:p>
          <w:p>
            <w:pPr>
              <w:spacing w:before="0" w:after="60" w:line="307" w:lineRule="auto"/>
              <w:ind w:firstLine="302"/>
              <w:jc w:val="both"/>
            </w:pPr>
            <w:r>
              <w:rPr>
                <w:rFonts w:ascii="宋体" w:hAnsi="宋体" w:eastAsia="宋体"/>
                <w:b w:val="0"/>
                <w:i w:val="0"/>
                <w:sz w:val="21"/>
              </w:rPr>
              <w:t>流程图使用标准符号：椭圆表示开始和结束，平行四边形表示输入和输出，菱形表示判断。程序先判断“输入是否为 3 个整数”和“三边是否均在 1~100 范围内”，任一条件不满足就输出相应的错误信息并结束；再判断“任意两边之和是否大于第三边”，为“否”时输出“不构成三角形”；三条判断都通过后，依次判断“三边是否全等”“是否恰有两边相等”，是则分别输出等边三角形、等腰三角形，否则输出一般三角形。图中的每条路径都能与 classify 方法的返回语句一一对应。</w:t>
            </w:r>
          </w:p>
        </w:tc>
      </w:tr>
      <w:tr>
        <w:tblPrEx>
          <w:tblCellMar>
            <w:top w:w="0" w:type="dxa"/>
            <w:left w:w="108" w:type="dxa"/>
            <w:bottom w:w="0" w:type="dxa"/>
            <w:right w:w="108" w:type="dxa"/>
          </w:tblCellMar>
        </w:tblPrEx>
        <w:trPr>
          <w:trHeight w:val="624" w:hRule="atLeast"/>
        </w:trPr>
        <w:tc>
          <w:tcPr>
            <w:tcW w:w="8957"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四、程序代码或实现过程</w:t>
            </w:r>
          </w:p>
          <w:p>
            <w:pPr>
              <w:spacing w:before="200" w:after="100" w:line="307" w:lineRule="auto"/>
            </w:pPr>
            <w:r>
              <w:rPr>
                <w:rFonts w:ascii="黑体" w:hAnsi="黑体" w:eastAsia="黑体"/>
                <w:b/>
                <w:i w:val="0"/>
                <w:sz w:val="24"/>
              </w:rPr>
              <w:t>4.1  查询模块</w:t>
            </w:r>
          </w:p>
          <w:p>
            <w:pPr>
              <w:spacing w:before="0" w:after="60" w:line="307" w:lineRule="auto"/>
              <w:ind w:firstLine="302"/>
              <w:jc w:val="both"/>
            </w:pPr>
            <w:r>
              <w:rPr>
                <w:rFonts w:ascii="宋体" w:hAnsi="宋体" w:eastAsia="宋体"/>
                <w:b w:val="0"/>
                <w:i w:val="0"/>
                <w:sz w:val="21"/>
              </w:rPr>
              <w:t>查询是使用频率最高的操作。图书管理界面的查询工具条只提供一个关键字输入框，程序把关键字同时匹配书号、书名、作者和出版社四个字段，采用的是“包含”匹配而不是精确匹配，因此管理员不必记住完整的书号。界面事件方法 reload 调用业务方法 listBooks，后者直接转给 BookDao.search。数据访问层的实现如下。</w:t>
            </w:r>
          </w:p>
          <w:p>
            <w:pPr>
              <w:spacing w:before="0" w:after="0" w:line="259" w:lineRule="auto"/>
              <w:ind w:left="144"/>
            </w:pPr>
            <w:r>
              <w:rPr>
                <w:rFonts w:ascii="Consolas" w:hAnsi="Consolas" w:eastAsia="宋体"/>
                <w:b w:val="0"/>
                <w:i w:val="0"/>
                <w:sz w:val="16"/>
              </w:rPr>
              <w:t>public List&lt;Book&gt; search(String keyword) throws SQLException {</w:t>
            </w:r>
          </w:p>
          <w:p>
            <w:pPr>
              <w:spacing w:before="0" w:after="0" w:line="259" w:lineRule="auto"/>
              <w:ind w:left="144"/>
            </w:pPr>
            <w:r>
              <w:rPr>
                <w:rFonts w:ascii="Consolas" w:hAnsi="Consolas" w:eastAsia="宋体"/>
                <w:b w:val="0"/>
                <w:i w:val="0"/>
                <w:sz w:val="16"/>
              </w:rPr>
              <w:t xml:space="preserve">        boolean has = keyword != null &amp;&amp; !keyword.isBlank();</w:t>
            </w:r>
          </w:p>
          <w:p>
            <w:pPr>
              <w:spacing w:before="0" w:after="0" w:line="259" w:lineRule="auto"/>
              <w:ind w:left="144"/>
            </w:pPr>
            <w:r>
              <w:rPr>
                <w:rFonts w:ascii="Consolas" w:hAnsi="Consolas" w:eastAsia="宋体"/>
                <w:b w:val="0"/>
                <w:i w:val="0"/>
                <w:sz w:val="16"/>
              </w:rPr>
              <w:t xml:space="preserve">        String sql = "SELECT " + COLS + " FROM book"</w:t>
            </w:r>
          </w:p>
          <w:p>
            <w:pPr>
              <w:spacing w:before="0" w:after="0" w:line="259" w:lineRule="auto"/>
              <w:ind w:left="144"/>
            </w:pPr>
            <w:r>
              <w:rPr>
                <w:rFonts w:ascii="Consolas" w:hAnsi="Consolas" w:eastAsia="宋体"/>
                <w:b w:val="0"/>
                <w:i w:val="0"/>
                <w:sz w:val="16"/>
              </w:rPr>
              <w:t xml:space="preserve">                + (has ? " WHERE book_no LIKE ? OR title LIKE ? OR author LIKE ? OR publisher LIKE ?" : "")</w:t>
            </w:r>
          </w:p>
          <w:p>
            <w:pPr>
              <w:spacing w:before="0" w:after="0" w:line="259" w:lineRule="auto"/>
              <w:ind w:left="144"/>
            </w:pPr>
            <w:r>
              <w:rPr>
                <w:rFonts w:ascii="Consolas" w:hAnsi="Consolas" w:eastAsia="宋体"/>
                <w:b w:val="0"/>
                <w:i w:val="0"/>
                <w:sz w:val="16"/>
              </w:rPr>
              <w:t xml:space="preserve">                + " ORDER BY book_no";</w:t>
            </w:r>
          </w:p>
          <w:p>
            <w:pPr>
              <w:spacing w:before="0" w:after="0" w:line="259" w:lineRule="auto"/>
              <w:ind w:left="144"/>
            </w:pPr>
            <w:r>
              <w:rPr>
                <w:rFonts w:ascii="Consolas" w:hAnsi="Consolas" w:eastAsia="宋体"/>
                <w:b w:val="0"/>
                <w:i w:val="0"/>
                <w:sz w:val="16"/>
              </w:rPr>
              <w:t xml:space="preserve">        List&lt;Book&gt; list = new ArrayList&lt;&gt;();</w:t>
            </w:r>
          </w:p>
          <w:p>
            <w:pPr>
              <w:spacing w:before="0" w:after="0" w:line="259" w:lineRule="auto"/>
              <w:ind w:left="144"/>
            </w:pPr>
            <w:r>
              <w:rPr>
                <w:rFonts w:ascii="Consolas" w:hAnsi="Consolas" w:eastAsia="宋体"/>
                <w:b w:val="0"/>
                <w:i w:val="0"/>
                <w:sz w:val="16"/>
              </w:rPr>
              <w:t xml:space="preserve">        try (Connection conn = DBUtil.getConnection();</w:t>
            </w:r>
          </w:p>
          <w:p>
            <w:pPr>
              <w:spacing w:before="0" w:after="0" w:line="259" w:lineRule="auto"/>
              <w:ind w:left="144"/>
            </w:pPr>
            <w:r>
              <w:rPr>
                <w:rFonts w:ascii="Consolas" w:hAnsi="Consolas" w:eastAsia="宋体"/>
                <w:b w:val="0"/>
                <w:i w:val="0"/>
                <w:sz w:val="16"/>
              </w:rPr>
              <w:t xml:space="preserve">             PreparedStatement ps = conn.prepareStatement(sql)) {</w:t>
            </w:r>
          </w:p>
          <w:p>
            <w:pPr>
              <w:spacing w:before="0" w:after="0" w:line="259" w:lineRule="auto"/>
              <w:ind w:left="144"/>
            </w:pPr>
            <w:r>
              <w:rPr>
                <w:rFonts w:ascii="Consolas" w:hAnsi="Consolas" w:eastAsia="宋体"/>
                <w:b w:val="0"/>
                <w:i w:val="0"/>
                <w:sz w:val="16"/>
              </w:rPr>
              <w:t xml:space="preserve">            if (has) {</w:t>
            </w:r>
          </w:p>
          <w:p>
            <w:pPr>
              <w:spacing w:before="0" w:after="0" w:line="259" w:lineRule="auto"/>
              <w:ind w:left="144"/>
            </w:pPr>
            <w:r>
              <w:rPr>
                <w:rFonts w:ascii="Consolas" w:hAnsi="Consolas" w:eastAsia="宋体"/>
                <w:b w:val="0"/>
                <w:i w:val="0"/>
                <w:sz w:val="16"/>
              </w:rPr>
              <w:t xml:space="preserve">                String like = "%" + keyword.trim() + "%";</w:t>
            </w:r>
          </w:p>
          <w:p>
            <w:pPr>
              <w:spacing w:before="0" w:after="0" w:line="259" w:lineRule="auto"/>
              <w:ind w:left="144"/>
            </w:pPr>
            <w:r>
              <w:rPr>
                <w:rFonts w:ascii="Consolas" w:hAnsi="Consolas" w:eastAsia="宋体"/>
                <w:b w:val="0"/>
                <w:i w:val="0"/>
                <w:sz w:val="16"/>
              </w:rPr>
              <w:t xml:space="preserve">                for (int i = 1; i &lt;= 4; i++) {</w:t>
            </w:r>
          </w:p>
          <w:p>
            <w:pPr>
              <w:spacing w:before="0" w:after="0" w:line="259" w:lineRule="auto"/>
              <w:ind w:left="144"/>
            </w:pPr>
            <w:r>
              <w:rPr>
                <w:rFonts w:ascii="Consolas" w:hAnsi="Consolas" w:eastAsia="宋体"/>
                <w:b w:val="0"/>
                <w:i w:val="0"/>
                <w:sz w:val="16"/>
              </w:rPr>
              <w:t xml:space="preserve">                    ps.setString(i, like);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try (ResultSet rs = ps.executeQuery()) {</w:t>
            </w:r>
          </w:p>
          <w:p>
            <w:pPr>
              <w:spacing w:before="0" w:after="0" w:line="259" w:lineRule="auto"/>
              <w:ind w:left="144"/>
            </w:pPr>
            <w:r>
              <w:rPr>
                <w:rFonts w:ascii="Consolas" w:hAnsi="Consolas" w:eastAsia="宋体"/>
                <w:b w:val="0"/>
                <w:i w:val="0"/>
                <w:sz w:val="16"/>
              </w:rPr>
              <w:t xml:space="preserve">                while (rs.next()) {</w:t>
            </w:r>
          </w:p>
          <w:p>
            <w:pPr>
              <w:spacing w:before="0" w:after="0" w:line="259" w:lineRule="auto"/>
              <w:ind w:left="144"/>
            </w:pPr>
            <w:r>
              <w:rPr>
                <w:rFonts w:ascii="Consolas" w:hAnsi="Consolas" w:eastAsia="宋体"/>
                <w:b w:val="0"/>
                <w:i w:val="0"/>
                <w:sz w:val="16"/>
              </w:rPr>
              <w:t xml:space="preserve">                    list.add(map(rs));</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return list;</w:t>
            </w:r>
          </w:p>
          <w:p>
            <w:pPr>
              <w:spacing w:before="0" w:after="0" w:line="259" w:lineRule="auto"/>
              <w:ind w:left="144"/>
            </w:pPr>
            <w:r>
              <w:rPr>
                <w:rFonts w:ascii="Consolas" w:hAnsi="Consolas" w:eastAsia="宋体"/>
                <w:b w:val="0"/>
                <w:i w:val="0"/>
                <w:sz w:val="16"/>
              </w:rPr>
              <w:t xml:space="preserve">    }</w:t>
            </w:r>
          </w:p>
          <w:p>
            <w:pPr>
              <w:spacing w:before="80" w:after="60" w:line="307" w:lineRule="auto"/>
              <w:ind w:firstLine="302"/>
              <w:jc w:val="both"/>
            </w:pPr>
            <w:r>
              <w:rPr>
                <w:rFonts w:ascii="宋体" w:hAnsi="宋体" w:eastAsia="宋体"/>
                <w:b w:val="0"/>
                <w:i w:val="0"/>
                <w:sz w:val="21"/>
              </w:rPr>
              <w:t>这段代码体现了查询模块的三个要点。第一，SQL 语句的“骨架”是固定的，只有“是否带 WHERE”这一处根据关键字是否为空动态拼接，用户输入的值一律用 ? 占位符绑定，既避免了 SQL 注入，也省去了手工转义引号的麻烦。第二，LIKE 的通配符只在参数值两侧添加一次，四个字段共用同一个参数值，代码不重复。第三，Connection、PreparedStatement、ResultSet 都写在 try-with-resources 中，发生异常时按顺序自动关闭，不会泄漏连接。界面侧的 reload 方法只负责刷新表格和状态栏，不涉及任何 SQL。</w:t>
            </w:r>
          </w:p>
          <w:p>
            <w:pPr>
              <w:spacing w:before="0" w:after="0" w:line="259" w:lineRule="auto"/>
              <w:ind w:left="144"/>
            </w:pPr>
            <w:r>
              <w:rPr>
                <w:rFonts w:ascii="Consolas" w:hAnsi="Consolas" w:eastAsia="宋体"/>
                <w:b w:val="0"/>
                <w:i w:val="0"/>
                <w:sz w:val="16"/>
              </w:rPr>
              <w:t>public void reload() {</w:t>
            </w:r>
          </w:p>
          <w:p>
            <w:pPr>
              <w:spacing w:before="0" w:after="0" w:line="259" w:lineRule="auto"/>
              <w:ind w:left="144"/>
            </w:pPr>
            <w:r>
              <w:rPr>
                <w:rFonts w:ascii="Consolas" w:hAnsi="Consolas" w:eastAsia="宋体"/>
                <w:b w:val="0"/>
                <w:i w:val="0"/>
                <w:sz w:val="16"/>
              </w:rPr>
              <w:t xml:space="preserve">        try {</w:t>
            </w:r>
          </w:p>
          <w:p>
            <w:pPr>
              <w:spacing w:before="0" w:after="0" w:line="259" w:lineRule="auto"/>
              <w:ind w:left="144"/>
            </w:pPr>
            <w:r>
              <w:rPr>
                <w:rFonts w:ascii="Consolas" w:hAnsi="Consolas" w:eastAsia="宋体"/>
                <w:b w:val="0"/>
                <w:i w:val="0"/>
                <w:sz w:val="16"/>
              </w:rPr>
              <w:t xml:space="preserve">            List&lt;Book&gt; books = service.listBooks(kwField.getText());</w:t>
            </w:r>
          </w:p>
          <w:p>
            <w:pPr>
              <w:spacing w:before="0" w:after="0" w:line="259" w:lineRule="auto"/>
              <w:ind w:left="144"/>
            </w:pPr>
            <w:r>
              <w:rPr>
                <w:rFonts w:ascii="Consolas" w:hAnsi="Consolas" w:eastAsia="宋体"/>
                <w:b w:val="0"/>
                <w:i w:val="0"/>
                <w:sz w:val="16"/>
              </w:rPr>
              <w:t xml:space="preserve">            SwingUtilities.invokeLater(() -&gt; {</w:t>
            </w:r>
          </w:p>
          <w:p>
            <w:pPr>
              <w:spacing w:before="0" w:after="0" w:line="259" w:lineRule="auto"/>
              <w:ind w:left="144"/>
            </w:pPr>
            <w:r>
              <w:rPr>
                <w:rFonts w:ascii="Consolas" w:hAnsi="Consolas" w:eastAsia="宋体"/>
                <w:b w:val="0"/>
                <w:i w:val="0"/>
                <w:sz w:val="16"/>
              </w:rPr>
              <w:t xml:space="preserve">                model.setRowCount(0);</w:t>
            </w:r>
          </w:p>
          <w:p>
            <w:pPr>
              <w:spacing w:before="0" w:after="0" w:line="259" w:lineRule="auto"/>
              <w:ind w:left="144"/>
            </w:pPr>
            <w:r>
              <w:rPr>
                <w:rFonts w:ascii="Consolas" w:hAnsi="Consolas" w:eastAsia="宋体"/>
                <w:b w:val="0"/>
                <w:i w:val="0"/>
                <w:sz w:val="16"/>
              </w:rPr>
              <w:t xml:space="preserve">                for (Book b : books) {</w:t>
            </w:r>
          </w:p>
          <w:p>
            <w:pPr>
              <w:spacing w:before="0" w:after="0" w:line="259" w:lineRule="auto"/>
              <w:ind w:left="144"/>
            </w:pPr>
            <w:r>
              <w:rPr>
                <w:rFonts w:ascii="Consolas" w:hAnsi="Consolas" w:eastAsia="宋体"/>
                <w:b w:val="0"/>
                <w:i w:val="0"/>
                <w:sz w:val="16"/>
              </w:rPr>
              <w:t xml:space="preserve">                    model.addRow(new Object[]{b.getBookNo(), b.getTitle(), b.getAuthor(),</w:t>
            </w:r>
          </w:p>
          <w:p>
            <w:pPr>
              <w:spacing w:before="0" w:after="0" w:line="259" w:lineRule="auto"/>
              <w:ind w:left="144"/>
            </w:pPr>
            <w:r>
              <w:rPr>
                <w:rFonts w:ascii="Consolas" w:hAnsi="Consolas" w:eastAsia="宋体"/>
                <w:b w:val="0"/>
                <w:i w:val="0"/>
                <w:sz w:val="16"/>
              </w:rPr>
              <w:t xml:space="preserve">                            b.getPrice(), b.getPublisher(), b.getSummary()});</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owner.refreshStatus();</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 catch (Exception ex) {</w:t>
            </w:r>
          </w:p>
          <w:p>
            <w:pPr>
              <w:spacing w:before="0" w:after="0" w:line="259" w:lineRule="auto"/>
              <w:ind w:left="144"/>
            </w:pPr>
            <w:r>
              <w:rPr>
                <w:rFonts w:ascii="Consolas" w:hAnsi="Consolas" w:eastAsia="宋体"/>
                <w:b w:val="0"/>
                <w:i w:val="0"/>
                <w:sz w:val="16"/>
              </w:rPr>
              <w:t xml:space="preserve">            UIUtil.error(this, "查询图书失败：\n" + ex.getMessage());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200" w:after="100" w:line="307" w:lineRule="auto"/>
            </w:pPr>
            <w:r>
              <w:rPr>
                <w:rFonts w:ascii="黑体" w:hAnsi="黑体" w:eastAsia="黑体"/>
                <w:b/>
                <w:i w:val="0"/>
                <w:sz w:val="24"/>
              </w:rPr>
              <w:t>4.2  录入模块</w:t>
            </w:r>
          </w:p>
          <w:p>
            <w:pPr>
              <w:spacing w:before="0" w:after="60" w:line="307" w:lineRule="auto"/>
              <w:ind w:firstLine="302"/>
              <w:jc w:val="both"/>
            </w:pPr>
            <w:r>
              <w:rPr>
                <w:rFonts w:ascii="宋体" w:hAnsi="宋体" w:eastAsia="宋体"/>
                <w:b w:val="0"/>
                <w:i w:val="0"/>
                <w:sz w:val="21"/>
              </w:rPr>
              <w:t>录入模块的处理流程是：用户填写表单，单击“录 入”按钮，事件方法 doInsert 先调用 readForm 把文本框内容组装成 Book 对象，再交给业务方法 addBook；addBook 先调用 checkBook 做必填项和价格合法性检查，通过后调用 BookDao.insert 执行存储过程 sp_book_insert。代码分成三层，每层只做一件事。</w:t>
            </w:r>
          </w:p>
          <w:p>
            <w:pPr>
              <w:spacing w:before="0" w:after="0" w:line="259" w:lineRule="auto"/>
              <w:ind w:left="144"/>
            </w:pPr>
            <w:r>
              <w:rPr>
                <w:rFonts w:ascii="Consolas" w:hAnsi="Consolas" w:eastAsia="宋体"/>
                <w:b w:val="0"/>
                <w:i w:val="0"/>
                <w:sz w:val="16"/>
              </w:rPr>
              <w:t>private void doInsert() {</w:t>
            </w:r>
          </w:p>
          <w:p>
            <w:pPr>
              <w:spacing w:before="0" w:after="0" w:line="259" w:lineRule="auto"/>
              <w:ind w:left="144"/>
            </w:pPr>
            <w:r>
              <w:rPr>
                <w:rFonts w:ascii="Consolas" w:hAnsi="Consolas" w:eastAsia="宋体"/>
                <w:b w:val="0"/>
                <w:i w:val="0"/>
                <w:sz w:val="16"/>
              </w:rPr>
              <w:t xml:space="preserve">        try {</w:t>
            </w:r>
          </w:p>
          <w:p>
            <w:pPr>
              <w:spacing w:before="0" w:after="0" w:line="259" w:lineRule="auto"/>
              <w:ind w:left="144"/>
            </w:pPr>
            <w:r>
              <w:rPr>
                <w:rFonts w:ascii="Consolas" w:hAnsi="Consolas" w:eastAsia="宋体"/>
                <w:b w:val="0"/>
                <w:i w:val="0"/>
                <w:sz w:val="16"/>
              </w:rPr>
              <w:t xml:space="preserve">            service.addBook(readForm());</w:t>
            </w:r>
          </w:p>
          <w:p>
            <w:pPr>
              <w:spacing w:before="0" w:after="0" w:line="259" w:lineRule="auto"/>
              <w:ind w:left="144"/>
            </w:pPr>
            <w:r>
              <w:rPr>
                <w:rFonts w:ascii="Consolas" w:hAnsi="Consolas" w:eastAsia="宋体"/>
                <w:b w:val="0"/>
                <w:i w:val="0"/>
                <w:sz w:val="16"/>
              </w:rPr>
              <w:t xml:space="preserve">            UIUtil.info(this, "图书录入成功。");</w:t>
            </w:r>
          </w:p>
          <w:p>
            <w:pPr>
              <w:spacing w:before="0" w:after="0" w:line="259" w:lineRule="auto"/>
              <w:ind w:left="144"/>
            </w:pPr>
            <w:r>
              <w:rPr>
                <w:rFonts w:ascii="Consolas" w:hAnsi="Consolas" w:eastAsia="宋体"/>
                <w:b w:val="0"/>
                <w:i w:val="0"/>
                <w:sz w:val="16"/>
              </w:rPr>
              <w:t xml:space="preserve">            clearForm();</w:t>
            </w:r>
          </w:p>
          <w:p>
            <w:pPr>
              <w:spacing w:before="0" w:after="0" w:line="259" w:lineRule="auto"/>
              <w:ind w:left="144"/>
            </w:pPr>
            <w:r>
              <w:rPr>
                <w:rFonts w:ascii="Consolas" w:hAnsi="Consolas" w:eastAsia="宋体"/>
                <w:b w:val="0"/>
                <w:i w:val="0"/>
                <w:sz w:val="16"/>
              </w:rPr>
              <w:t xml:space="preserve">            reload();</w:t>
            </w:r>
          </w:p>
          <w:p>
            <w:pPr>
              <w:spacing w:before="0" w:after="0" w:line="259" w:lineRule="auto"/>
              <w:ind w:left="144"/>
            </w:pPr>
            <w:r>
              <w:rPr>
                <w:rFonts w:ascii="Consolas" w:hAnsi="Consolas" w:eastAsia="宋体"/>
                <w:b w:val="0"/>
                <w:i w:val="0"/>
                <w:sz w:val="16"/>
              </w:rPr>
              <w:t xml:space="preserve">        } catch (Exception ex) {</w:t>
            </w:r>
          </w:p>
          <w:p>
            <w:pPr>
              <w:spacing w:before="0" w:after="0" w:line="259" w:lineRule="auto"/>
              <w:ind w:left="144"/>
            </w:pPr>
            <w:r>
              <w:rPr>
                <w:rFonts w:ascii="Consolas" w:hAnsi="Consolas" w:eastAsia="宋体"/>
                <w:b w:val="0"/>
                <w:i w:val="0"/>
                <w:sz w:val="16"/>
              </w:rPr>
              <w:t xml:space="preserve">            UIUtil.error(this, "录入失败：\n" + ex.getMessage());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private void checkBook(Book b) throws BusinessException {</w:t>
            </w:r>
          </w:p>
          <w:p>
            <w:pPr>
              <w:spacing w:before="0" w:after="0" w:line="259" w:lineRule="auto"/>
              <w:ind w:left="144"/>
            </w:pPr>
            <w:r>
              <w:rPr>
                <w:rFonts w:ascii="Consolas" w:hAnsi="Consolas" w:eastAsia="宋体"/>
                <w:b w:val="0"/>
                <w:i w:val="0"/>
                <w:sz w:val="16"/>
              </w:rPr>
              <w:t xml:space="preserve">        if (isBlank(b.getBookNo())) {</w:t>
            </w:r>
          </w:p>
          <w:p>
            <w:pPr>
              <w:spacing w:before="0" w:after="0" w:line="259" w:lineRule="auto"/>
              <w:ind w:left="144"/>
            </w:pPr>
            <w:r>
              <w:rPr>
                <w:rFonts w:ascii="Consolas" w:hAnsi="Consolas" w:eastAsia="宋体"/>
                <w:b w:val="0"/>
                <w:i w:val="0"/>
                <w:sz w:val="16"/>
              </w:rPr>
              <w:t xml:space="preserve">            throw new BusinessException("书号不能为空。");</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if (isBlank(b.getTitle())) {</w:t>
            </w:r>
          </w:p>
          <w:p>
            <w:pPr>
              <w:spacing w:before="0" w:after="0" w:line="259" w:lineRule="auto"/>
              <w:ind w:left="144"/>
            </w:pPr>
            <w:r>
              <w:rPr>
                <w:rFonts w:ascii="Consolas" w:hAnsi="Consolas" w:eastAsia="宋体"/>
                <w:b w:val="0"/>
                <w:i w:val="0"/>
                <w:sz w:val="16"/>
              </w:rPr>
              <w:t xml:space="preserve">            throw new BusinessException("书名不能为空。");</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if (isBlank(b.getAuthor())) {</w:t>
            </w:r>
          </w:p>
          <w:p>
            <w:pPr>
              <w:spacing w:before="0" w:after="0" w:line="259" w:lineRule="auto"/>
              <w:ind w:left="144"/>
            </w:pPr>
            <w:r>
              <w:rPr>
                <w:rFonts w:ascii="Consolas" w:hAnsi="Consolas" w:eastAsia="宋体"/>
                <w:b w:val="0"/>
                <w:i w:val="0"/>
                <w:sz w:val="16"/>
              </w:rPr>
              <w:t xml:space="preserve">            throw new BusinessException("作者不能为空。");</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if (b.getPrice() == null || b.getPrice().compareTo(BigDecimal.ZERO) &lt; 0) {</w:t>
            </w:r>
          </w:p>
          <w:p>
            <w:pPr>
              <w:spacing w:before="0" w:after="0" w:line="259" w:lineRule="auto"/>
              <w:ind w:left="144"/>
            </w:pPr>
            <w:r>
              <w:rPr>
                <w:rFonts w:ascii="Consolas" w:hAnsi="Consolas" w:eastAsia="宋体"/>
                <w:b w:val="0"/>
                <w:i w:val="0"/>
                <w:sz w:val="16"/>
              </w:rPr>
              <w:t xml:space="preserve">            throw new BusinessException("价格必须是不小于 0 的数字。");</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public void insert(Book b) throws SQLException {</w:t>
            </w:r>
          </w:p>
          <w:p>
            <w:pPr>
              <w:spacing w:before="0" w:after="0" w:line="259" w:lineRule="auto"/>
              <w:ind w:left="144"/>
            </w:pPr>
            <w:r>
              <w:rPr>
                <w:rFonts w:ascii="Consolas" w:hAnsi="Consolas" w:eastAsia="宋体"/>
                <w:b w:val="0"/>
                <w:i w:val="0"/>
                <w:sz w:val="16"/>
              </w:rPr>
              <w:t xml:space="preserve">        try (Connection conn = DBUtil.getConnection();</w:t>
            </w:r>
          </w:p>
          <w:p>
            <w:pPr>
              <w:spacing w:before="0" w:after="0" w:line="259" w:lineRule="auto"/>
              <w:ind w:left="144"/>
            </w:pPr>
            <w:r>
              <w:rPr>
                <w:rFonts w:ascii="Consolas" w:hAnsi="Consolas" w:eastAsia="宋体"/>
                <w:b w:val="0"/>
                <w:i w:val="0"/>
                <w:sz w:val="16"/>
              </w:rPr>
              <w:t xml:space="preserve">             CallableStatement cs = conn.prepareCall("{call sp_book_insert(?,?,?,?,?,?)}")) {</w:t>
            </w:r>
          </w:p>
          <w:p>
            <w:pPr>
              <w:spacing w:before="0" w:after="0" w:line="259" w:lineRule="auto"/>
              <w:ind w:left="144"/>
            </w:pPr>
            <w:r>
              <w:rPr>
                <w:rFonts w:ascii="Consolas" w:hAnsi="Consolas" w:eastAsia="宋体"/>
                <w:b w:val="0"/>
                <w:i w:val="0"/>
                <w:sz w:val="16"/>
              </w:rPr>
              <w:t xml:space="preserve">            cs.setString(1, b.getBookNo());</w:t>
            </w:r>
          </w:p>
          <w:p>
            <w:pPr>
              <w:spacing w:before="0" w:after="0" w:line="259" w:lineRule="auto"/>
              <w:ind w:left="144"/>
            </w:pPr>
            <w:r>
              <w:rPr>
                <w:rFonts w:ascii="Consolas" w:hAnsi="Consolas" w:eastAsia="宋体"/>
                <w:b w:val="0"/>
                <w:i w:val="0"/>
                <w:sz w:val="16"/>
              </w:rPr>
              <w:t xml:space="preserve">            cs.setString(2, b.getTitle());</w:t>
            </w:r>
          </w:p>
          <w:p>
            <w:pPr>
              <w:spacing w:before="0" w:after="0" w:line="259" w:lineRule="auto"/>
              <w:ind w:left="144"/>
            </w:pPr>
            <w:r>
              <w:rPr>
                <w:rFonts w:ascii="Consolas" w:hAnsi="Consolas" w:eastAsia="宋体"/>
                <w:b w:val="0"/>
                <w:i w:val="0"/>
                <w:sz w:val="16"/>
              </w:rPr>
              <w:t xml:space="preserve">            cs.setString(3, b.getAuthor());</w:t>
            </w:r>
          </w:p>
          <w:p>
            <w:pPr>
              <w:spacing w:before="0" w:after="0" w:line="259" w:lineRule="auto"/>
              <w:ind w:left="144"/>
            </w:pPr>
            <w:r>
              <w:rPr>
                <w:rFonts w:ascii="Consolas" w:hAnsi="Consolas" w:eastAsia="宋体"/>
                <w:b w:val="0"/>
                <w:i w:val="0"/>
                <w:sz w:val="16"/>
              </w:rPr>
              <w:t xml:space="preserve">            cs.setBigDecimal(4, b.getPrice());</w:t>
            </w:r>
          </w:p>
          <w:p>
            <w:pPr>
              <w:spacing w:before="0" w:after="0" w:line="259" w:lineRule="auto"/>
              <w:ind w:left="144"/>
            </w:pPr>
            <w:r>
              <w:rPr>
                <w:rFonts w:ascii="Consolas" w:hAnsi="Consolas" w:eastAsia="宋体"/>
                <w:b w:val="0"/>
                <w:i w:val="0"/>
                <w:sz w:val="16"/>
              </w:rPr>
              <w:t xml:space="preserve">            cs.setString(5, b.getPublisher());</w:t>
            </w:r>
          </w:p>
          <w:p>
            <w:pPr>
              <w:spacing w:before="0" w:after="0" w:line="259" w:lineRule="auto"/>
              <w:ind w:left="144"/>
            </w:pPr>
            <w:r>
              <w:rPr>
                <w:rFonts w:ascii="Consolas" w:hAnsi="Consolas" w:eastAsia="宋体"/>
                <w:b w:val="0"/>
                <w:i w:val="0"/>
                <w:sz w:val="16"/>
              </w:rPr>
              <w:t xml:space="preserve">            cs.setString(6, b.getSummary());</w:t>
            </w:r>
          </w:p>
          <w:p>
            <w:pPr>
              <w:spacing w:before="0" w:after="0" w:line="259" w:lineRule="auto"/>
              <w:ind w:left="144"/>
            </w:pPr>
            <w:r>
              <w:rPr>
                <w:rFonts w:ascii="Consolas" w:hAnsi="Consolas" w:eastAsia="宋体"/>
                <w:b w:val="0"/>
                <w:i w:val="0"/>
                <w:sz w:val="16"/>
              </w:rPr>
              <w:t xml:space="preserve">            cs.execute();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80" w:after="60" w:line="307" w:lineRule="auto"/>
              <w:ind w:firstLine="302"/>
              <w:jc w:val="both"/>
            </w:pPr>
            <w:r>
              <w:rPr>
                <w:rFonts w:ascii="宋体" w:hAnsi="宋体" w:eastAsia="宋体"/>
                <w:b w:val="0"/>
                <w:i w:val="0"/>
                <w:sz w:val="21"/>
              </w:rPr>
              <w:t>录入模块的关键设计有两点。第一，界面层只做“收集—调用—反馈”三件事，必填项和价格的检查放在业务层，这样无论从界面录入还是从命令行测试程序录入，都会走同一套校验。第二，主键是否重复、价格是否超出 DECIMAL(8,2) 的表示范围等检查交给数据库完成：sp_book_insert 直接执行 INSERT，主键冲突时 MySQL 返回 1062 错误，JDBC 把它包装成 SQLException，界面统一捕获并把数据库返回的中文或英文消息显示给用户。程序没有试图在 Java 里重新实现数据库已经做好的检查，避免了规则不一致。读者录入模块结构完全相同，只是界面上的性别、类型、级别使用下拉框，从输入方式上就限制了取值范围。</w:t>
            </w:r>
          </w:p>
          <w:p>
            <w:pPr>
              <w:spacing w:before="200" w:after="100" w:line="307" w:lineRule="auto"/>
            </w:pPr>
            <w:r>
              <w:rPr>
                <w:rFonts w:ascii="黑体" w:hAnsi="黑体" w:eastAsia="黑体"/>
                <w:b/>
                <w:i w:val="0"/>
                <w:sz w:val="24"/>
              </w:rPr>
              <w:t>4.3  修改模块</w:t>
            </w:r>
          </w:p>
          <w:p>
            <w:pPr>
              <w:spacing w:before="0" w:after="60" w:line="307" w:lineRule="auto"/>
              <w:ind w:firstLine="302"/>
              <w:jc w:val="both"/>
            </w:pPr>
            <w:r>
              <w:rPr>
                <w:rFonts w:ascii="宋体" w:hAnsi="宋体" w:eastAsia="宋体"/>
                <w:b w:val="0"/>
                <w:i w:val="0"/>
                <w:sz w:val="21"/>
              </w:rPr>
              <w:t>修改模块与录入模块共用大部分代码，区别在于数据来源和调用的存储过程。用户在表格中单击某一行时，表格的列表选择监听器会调用 fillForm 把该行数据回填到下方表单，管理员只需修改需要变更的字段，不必重新输入书号。单击“修 改”后，doUpdate 调用 modifyBook，后者复用 checkBook 做同样的合法性检查，再调用 BookDao.update 执行 sp_book_update。</w:t>
            </w:r>
          </w:p>
          <w:p>
            <w:pPr>
              <w:spacing w:before="0" w:after="0" w:line="259" w:lineRule="auto"/>
              <w:ind w:left="144"/>
            </w:pPr>
            <w:r>
              <w:rPr>
                <w:rFonts w:ascii="Consolas" w:hAnsi="Consolas" w:eastAsia="宋体"/>
                <w:b w:val="0"/>
                <w:i w:val="0"/>
                <w:sz w:val="16"/>
              </w:rPr>
              <w:t>private void fillForm(int row) {</w:t>
            </w:r>
          </w:p>
          <w:p>
            <w:pPr>
              <w:spacing w:before="0" w:after="0" w:line="259" w:lineRule="auto"/>
              <w:ind w:left="144"/>
            </w:pPr>
            <w:r>
              <w:rPr>
                <w:rFonts w:ascii="Consolas" w:hAnsi="Consolas" w:eastAsia="宋体"/>
                <w:b w:val="0"/>
                <w:i w:val="0"/>
                <w:sz w:val="16"/>
              </w:rPr>
              <w:t xml:space="preserve">        noField.setText(str(row, 0));</w:t>
            </w:r>
          </w:p>
          <w:p>
            <w:pPr>
              <w:spacing w:before="0" w:after="0" w:line="259" w:lineRule="auto"/>
              <w:ind w:left="144"/>
            </w:pPr>
            <w:r>
              <w:rPr>
                <w:rFonts w:ascii="Consolas" w:hAnsi="Consolas" w:eastAsia="宋体"/>
                <w:b w:val="0"/>
                <w:i w:val="0"/>
                <w:sz w:val="16"/>
              </w:rPr>
              <w:t xml:space="preserve">        titleField.setText(str(row, 1));</w:t>
            </w:r>
          </w:p>
          <w:p>
            <w:pPr>
              <w:spacing w:before="0" w:after="0" w:line="259" w:lineRule="auto"/>
              <w:ind w:left="144"/>
            </w:pPr>
            <w:r>
              <w:rPr>
                <w:rFonts w:ascii="Consolas" w:hAnsi="Consolas" w:eastAsia="宋体"/>
                <w:b w:val="0"/>
                <w:i w:val="0"/>
                <w:sz w:val="16"/>
              </w:rPr>
              <w:t xml:space="preserve">        authorField.setText(str(row, 2));</w:t>
            </w:r>
          </w:p>
          <w:p>
            <w:pPr>
              <w:spacing w:before="0" w:after="0" w:line="259" w:lineRule="auto"/>
              <w:ind w:left="144"/>
            </w:pPr>
            <w:r>
              <w:rPr>
                <w:rFonts w:ascii="Consolas" w:hAnsi="Consolas" w:eastAsia="宋体"/>
                <w:b w:val="0"/>
                <w:i w:val="0"/>
                <w:sz w:val="16"/>
              </w:rPr>
              <w:t xml:space="preserve">        priceField.setText(str(row, 3));</w:t>
            </w:r>
          </w:p>
          <w:p>
            <w:pPr>
              <w:spacing w:before="0" w:after="0" w:line="259" w:lineRule="auto"/>
              <w:ind w:left="144"/>
            </w:pPr>
            <w:r>
              <w:rPr>
                <w:rFonts w:ascii="Consolas" w:hAnsi="Consolas" w:eastAsia="宋体"/>
                <w:b w:val="0"/>
                <w:i w:val="0"/>
                <w:sz w:val="16"/>
              </w:rPr>
              <w:t xml:space="preserve">        pubField.setText(str(row, 4));</w:t>
            </w:r>
          </w:p>
          <w:p>
            <w:pPr>
              <w:spacing w:before="0" w:after="0" w:line="259" w:lineRule="auto"/>
              <w:ind w:left="144"/>
            </w:pPr>
            <w:r>
              <w:rPr>
                <w:rFonts w:ascii="Consolas" w:hAnsi="Consolas" w:eastAsia="宋体"/>
                <w:b w:val="0"/>
                <w:i w:val="0"/>
                <w:sz w:val="16"/>
              </w:rPr>
              <w:t xml:space="preserve">        summaryArea.setText(str(row, 5));</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private void doUpdate() {</w:t>
            </w:r>
          </w:p>
          <w:p>
            <w:pPr>
              <w:spacing w:before="0" w:after="0" w:line="259" w:lineRule="auto"/>
              <w:ind w:left="144"/>
            </w:pPr>
            <w:r>
              <w:rPr>
                <w:rFonts w:ascii="Consolas" w:hAnsi="Consolas" w:eastAsia="宋体"/>
                <w:b w:val="0"/>
                <w:i w:val="0"/>
                <w:sz w:val="16"/>
              </w:rPr>
              <w:t xml:space="preserve">        try {</w:t>
            </w:r>
          </w:p>
          <w:p>
            <w:pPr>
              <w:spacing w:before="0" w:after="0" w:line="259" w:lineRule="auto"/>
              <w:ind w:left="144"/>
            </w:pPr>
            <w:r>
              <w:rPr>
                <w:rFonts w:ascii="Consolas" w:hAnsi="Consolas" w:eastAsia="宋体"/>
                <w:b w:val="0"/>
                <w:i w:val="0"/>
                <w:sz w:val="16"/>
              </w:rPr>
              <w:t xml:space="preserve">            service.modifyBook(readForm());</w:t>
            </w:r>
          </w:p>
          <w:p>
            <w:pPr>
              <w:spacing w:before="0" w:after="0" w:line="259" w:lineRule="auto"/>
              <w:ind w:left="144"/>
            </w:pPr>
            <w:r>
              <w:rPr>
                <w:rFonts w:ascii="Consolas" w:hAnsi="Consolas" w:eastAsia="宋体"/>
                <w:b w:val="0"/>
                <w:i w:val="0"/>
                <w:sz w:val="16"/>
              </w:rPr>
              <w:t xml:space="preserve">            UIUtil.info(this, "图书信息修改成功。");</w:t>
            </w:r>
          </w:p>
          <w:p>
            <w:pPr>
              <w:spacing w:before="0" w:after="0" w:line="259" w:lineRule="auto"/>
              <w:ind w:left="144"/>
            </w:pPr>
            <w:r>
              <w:rPr>
                <w:rFonts w:ascii="Consolas" w:hAnsi="Consolas" w:eastAsia="宋体"/>
                <w:b w:val="0"/>
                <w:i w:val="0"/>
                <w:sz w:val="16"/>
              </w:rPr>
              <w:t xml:space="preserve">            reload();</w:t>
            </w:r>
          </w:p>
          <w:p>
            <w:pPr>
              <w:spacing w:before="0" w:after="0" w:line="259" w:lineRule="auto"/>
              <w:ind w:left="144"/>
            </w:pPr>
            <w:r>
              <w:rPr>
                <w:rFonts w:ascii="Consolas" w:hAnsi="Consolas" w:eastAsia="宋体"/>
                <w:b w:val="0"/>
                <w:i w:val="0"/>
                <w:sz w:val="16"/>
              </w:rPr>
              <w:t xml:space="preserve">        } catch (Exception ex) {</w:t>
            </w:r>
          </w:p>
          <w:p>
            <w:pPr>
              <w:spacing w:before="0" w:after="0" w:line="259" w:lineRule="auto"/>
              <w:ind w:left="144"/>
            </w:pPr>
            <w:r>
              <w:rPr>
                <w:rFonts w:ascii="Consolas" w:hAnsi="Consolas" w:eastAsia="宋体"/>
                <w:b w:val="0"/>
                <w:i w:val="0"/>
                <w:sz w:val="16"/>
              </w:rPr>
              <w:t xml:space="preserve">            UIUtil.error(this, "修改失败：\n" + ex.getMessage());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public void update(Book b) throws SQLException {</w:t>
            </w:r>
          </w:p>
          <w:p>
            <w:pPr>
              <w:spacing w:before="0" w:after="0" w:line="259" w:lineRule="auto"/>
              <w:ind w:left="144"/>
            </w:pPr>
            <w:r>
              <w:rPr>
                <w:rFonts w:ascii="Consolas" w:hAnsi="Consolas" w:eastAsia="宋体"/>
                <w:b w:val="0"/>
                <w:i w:val="0"/>
                <w:sz w:val="16"/>
              </w:rPr>
              <w:t xml:space="preserve">        try (Connection conn = DBUtil.getConnection();</w:t>
            </w:r>
          </w:p>
          <w:p>
            <w:pPr>
              <w:spacing w:before="0" w:after="0" w:line="259" w:lineRule="auto"/>
              <w:ind w:left="144"/>
            </w:pPr>
            <w:r>
              <w:rPr>
                <w:rFonts w:ascii="Consolas" w:hAnsi="Consolas" w:eastAsia="宋体"/>
                <w:b w:val="0"/>
                <w:i w:val="0"/>
                <w:sz w:val="16"/>
              </w:rPr>
              <w:t xml:space="preserve">             CallableStatement cs = conn.prepareCall("{call sp_book_update(?,?,?,?,?,?)}")) {</w:t>
            </w:r>
          </w:p>
          <w:p>
            <w:pPr>
              <w:spacing w:before="0" w:after="0" w:line="259" w:lineRule="auto"/>
              <w:ind w:left="144"/>
            </w:pPr>
            <w:r>
              <w:rPr>
                <w:rFonts w:ascii="Consolas" w:hAnsi="Consolas" w:eastAsia="宋体"/>
                <w:b w:val="0"/>
                <w:i w:val="0"/>
                <w:sz w:val="16"/>
              </w:rPr>
              <w:t xml:space="preserve">            cs.setString(1, b.getBookNo());</w:t>
            </w:r>
          </w:p>
          <w:p>
            <w:pPr>
              <w:spacing w:before="0" w:after="0" w:line="259" w:lineRule="auto"/>
              <w:ind w:left="144"/>
            </w:pPr>
            <w:r>
              <w:rPr>
                <w:rFonts w:ascii="Consolas" w:hAnsi="Consolas" w:eastAsia="宋体"/>
                <w:b w:val="0"/>
                <w:i w:val="0"/>
                <w:sz w:val="16"/>
              </w:rPr>
              <w:t xml:space="preserve">            cs.setString(2, b.getTitle());</w:t>
            </w:r>
          </w:p>
          <w:p>
            <w:pPr>
              <w:spacing w:before="0" w:after="0" w:line="259" w:lineRule="auto"/>
              <w:ind w:left="144"/>
            </w:pPr>
            <w:r>
              <w:rPr>
                <w:rFonts w:ascii="Consolas" w:hAnsi="Consolas" w:eastAsia="宋体"/>
                <w:b w:val="0"/>
                <w:i w:val="0"/>
                <w:sz w:val="16"/>
              </w:rPr>
              <w:t xml:space="preserve">            cs.setString(3, b.getAuthor());</w:t>
            </w:r>
          </w:p>
          <w:p>
            <w:pPr>
              <w:spacing w:before="0" w:after="0" w:line="259" w:lineRule="auto"/>
              <w:ind w:left="144"/>
            </w:pPr>
            <w:r>
              <w:rPr>
                <w:rFonts w:ascii="Consolas" w:hAnsi="Consolas" w:eastAsia="宋体"/>
                <w:b w:val="0"/>
                <w:i w:val="0"/>
                <w:sz w:val="16"/>
              </w:rPr>
              <w:t xml:space="preserve">            cs.setBigDecimal(4, b.getPrice());</w:t>
            </w:r>
          </w:p>
          <w:p>
            <w:pPr>
              <w:spacing w:before="0" w:after="0" w:line="259" w:lineRule="auto"/>
              <w:ind w:left="144"/>
            </w:pPr>
            <w:r>
              <w:rPr>
                <w:rFonts w:ascii="Consolas" w:hAnsi="Consolas" w:eastAsia="宋体"/>
                <w:b w:val="0"/>
                <w:i w:val="0"/>
                <w:sz w:val="16"/>
              </w:rPr>
              <w:t xml:space="preserve">            cs.setString(5, b.getPublisher());</w:t>
            </w:r>
          </w:p>
          <w:p>
            <w:pPr>
              <w:spacing w:before="0" w:after="0" w:line="259" w:lineRule="auto"/>
              <w:ind w:left="144"/>
            </w:pPr>
            <w:r>
              <w:rPr>
                <w:rFonts w:ascii="Consolas" w:hAnsi="Consolas" w:eastAsia="宋体"/>
                <w:b w:val="0"/>
                <w:i w:val="0"/>
                <w:sz w:val="16"/>
              </w:rPr>
              <w:t xml:space="preserve">            cs.setString(6, b.getSummary());</w:t>
            </w:r>
          </w:p>
          <w:p>
            <w:pPr>
              <w:spacing w:before="0" w:after="0" w:line="259" w:lineRule="auto"/>
              <w:ind w:left="144"/>
            </w:pPr>
            <w:r>
              <w:rPr>
                <w:rFonts w:ascii="Consolas" w:hAnsi="Consolas" w:eastAsia="宋体"/>
                <w:b w:val="0"/>
                <w:i w:val="0"/>
                <w:sz w:val="16"/>
              </w:rPr>
              <w:t xml:space="preserve">            cs.execute();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80" w:after="60" w:line="307" w:lineRule="auto"/>
              <w:ind w:firstLine="302"/>
              <w:jc w:val="both"/>
            </w:pPr>
            <w:r>
              <w:rPr>
                <w:rFonts w:ascii="宋体" w:hAnsi="宋体" w:eastAsia="宋体"/>
                <w:b w:val="0"/>
                <w:i w:val="0"/>
                <w:sz w:val="21"/>
              </w:rPr>
              <w:t>修改模块复用了录入模块的校验逻辑，这是分层设计带来的直接好处：如果校验代码写在按钮事件里，录入和修改就要各写一遍，改规则时容易漏改一处。需要说明的是，本程序以书号作为定位键，存储过程 sp_book_update 用 WHERE book_no = p_no 定位记录并更新其余字段；书号是主键，正常情况下不应修改，界面虽然保留了书号输入框，但实际使用中只读不写。如果确实需要更换书号，应当先删除旧记录再重新录入，否则 UPDATE 语句匹配不到任何行，虽然不会报错，数据也不会改变。这一点是程序可以改进的地方，后文 5.4 节还会讨论。</w:t>
            </w:r>
          </w:p>
          <w:p>
            <w:pPr>
              <w:spacing w:before="200" w:after="100" w:line="307" w:lineRule="auto"/>
            </w:pPr>
            <w:r>
              <w:rPr>
                <w:rFonts w:ascii="黑体" w:hAnsi="黑体" w:eastAsia="黑体"/>
                <w:b/>
                <w:i w:val="0"/>
                <w:sz w:val="24"/>
              </w:rPr>
              <w:t>4.4  删除模块</w:t>
            </w:r>
          </w:p>
          <w:p>
            <w:pPr>
              <w:spacing w:before="0" w:after="60" w:line="307" w:lineRule="auto"/>
              <w:ind w:firstLine="302"/>
              <w:jc w:val="both"/>
            </w:pPr>
            <w:r>
              <w:rPr>
                <w:rFonts w:ascii="宋体" w:hAnsi="宋体" w:eastAsia="宋体"/>
                <w:b w:val="0"/>
                <w:i w:val="0"/>
                <w:sz w:val="21"/>
              </w:rPr>
              <w:t>删除是不可逆操作，因此界面在真正删除之前先做两次检查：一是书号不能为空，二是弹出确认对话框让用户确认。确认后调用 removeBook，最终由 BookDao.delete 执行 sp_book_delete。删除操作在数据库端有两层保护：存储过程先检查该书是否存在未归还的借阅记录，若有则用 SIGNAL 抛出“该图书仍在借阅中，不能删除”；即使没有未归还记录，只要该书有过历史借阅，外键 fk_borrow_book（ON DELETE RESTRICT）也会阻止删除，从而保证借阅历史不被破坏。</w:t>
            </w:r>
          </w:p>
          <w:p>
            <w:pPr>
              <w:spacing w:before="0" w:after="0" w:line="259" w:lineRule="auto"/>
              <w:ind w:left="144"/>
            </w:pPr>
            <w:r>
              <w:rPr>
                <w:rFonts w:ascii="Consolas" w:hAnsi="Consolas" w:eastAsia="宋体"/>
                <w:b w:val="0"/>
                <w:i w:val="0"/>
                <w:sz w:val="16"/>
              </w:rPr>
              <w:t>private void doDelete() {</w:t>
            </w:r>
          </w:p>
          <w:p>
            <w:pPr>
              <w:spacing w:before="0" w:after="0" w:line="259" w:lineRule="auto"/>
              <w:ind w:left="144"/>
            </w:pPr>
            <w:r>
              <w:rPr>
                <w:rFonts w:ascii="Consolas" w:hAnsi="Consolas" w:eastAsia="宋体"/>
                <w:b w:val="0"/>
                <w:i w:val="0"/>
                <w:sz w:val="16"/>
              </w:rPr>
              <w:t xml:space="preserve">        String no = UIUtil.trim(noField.getText());</w:t>
            </w:r>
          </w:p>
          <w:p>
            <w:pPr>
              <w:spacing w:before="0" w:after="0" w:line="259" w:lineRule="auto"/>
              <w:ind w:left="144"/>
            </w:pPr>
            <w:r>
              <w:rPr>
                <w:rFonts w:ascii="Consolas" w:hAnsi="Consolas" w:eastAsia="宋体"/>
                <w:b w:val="0"/>
                <w:i w:val="0"/>
                <w:sz w:val="16"/>
              </w:rPr>
              <w:t xml:space="preserve">        if (no.isEmpty()) {</w:t>
            </w:r>
          </w:p>
          <w:p>
            <w:pPr>
              <w:spacing w:before="0" w:after="0" w:line="259" w:lineRule="auto"/>
              <w:ind w:left="144"/>
            </w:pPr>
            <w:r>
              <w:rPr>
                <w:rFonts w:ascii="Consolas" w:hAnsi="Consolas" w:eastAsia="宋体"/>
                <w:b w:val="0"/>
                <w:i w:val="0"/>
                <w:sz w:val="16"/>
              </w:rPr>
              <w:t xml:space="preserve">            UIUtil.error(this, "请先在表格中选择要删除的图书。");</w:t>
            </w:r>
          </w:p>
          <w:p>
            <w:pPr>
              <w:spacing w:before="0" w:after="0" w:line="259" w:lineRule="auto"/>
              <w:ind w:left="144"/>
            </w:pPr>
            <w:r>
              <w:rPr>
                <w:rFonts w:ascii="Consolas" w:hAnsi="Consolas" w:eastAsia="宋体"/>
                <w:b w:val="0"/>
                <w:i w:val="0"/>
                <w:sz w:val="16"/>
              </w:rPr>
              <w:t xml:space="preserve">            return;</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if (!UIUtil.confirm(this, "确定要删除书号为 " + no + " 的图书吗？")) {</w:t>
            </w:r>
          </w:p>
          <w:p>
            <w:pPr>
              <w:spacing w:before="0" w:after="0" w:line="259" w:lineRule="auto"/>
              <w:ind w:left="144"/>
            </w:pPr>
            <w:r>
              <w:rPr>
                <w:rFonts w:ascii="Consolas" w:hAnsi="Consolas" w:eastAsia="宋体"/>
                <w:b w:val="0"/>
                <w:i w:val="0"/>
                <w:sz w:val="16"/>
              </w:rPr>
              <w:t xml:space="preserve">            return;</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try {</w:t>
            </w:r>
          </w:p>
          <w:p>
            <w:pPr>
              <w:spacing w:before="0" w:after="0" w:line="259" w:lineRule="auto"/>
              <w:ind w:left="144"/>
            </w:pPr>
            <w:r>
              <w:rPr>
                <w:rFonts w:ascii="Consolas" w:hAnsi="Consolas" w:eastAsia="宋体"/>
                <w:b w:val="0"/>
                <w:i w:val="0"/>
                <w:sz w:val="16"/>
              </w:rPr>
              <w:t xml:space="preserve">            service.removeBook(no);</w:t>
            </w:r>
          </w:p>
          <w:p>
            <w:pPr>
              <w:spacing w:before="0" w:after="0" w:line="259" w:lineRule="auto"/>
              <w:ind w:left="144"/>
            </w:pPr>
            <w:r>
              <w:rPr>
                <w:rFonts w:ascii="Consolas" w:hAnsi="Consolas" w:eastAsia="宋体"/>
                <w:b w:val="0"/>
                <w:i w:val="0"/>
                <w:sz w:val="16"/>
              </w:rPr>
              <w:t xml:space="preserve">            UIUtil.info(this, "图书删除成功。");</w:t>
            </w:r>
          </w:p>
          <w:p>
            <w:pPr>
              <w:spacing w:before="0" w:after="0" w:line="259" w:lineRule="auto"/>
              <w:ind w:left="144"/>
            </w:pPr>
            <w:r>
              <w:rPr>
                <w:rFonts w:ascii="Consolas" w:hAnsi="Consolas" w:eastAsia="宋体"/>
                <w:b w:val="0"/>
                <w:i w:val="0"/>
                <w:sz w:val="16"/>
              </w:rPr>
              <w:t xml:space="preserve">            clearForm();</w:t>
            </w:r>
          </w:p>
          <w:p>
            <w:pPr>
              <w:spacing w:before="0" w:after="0" w:line="259" w:lineRule="auto"/>
              <w:ind w:left="144"/>
            </w:pPr>
            <w:r>
              <w:rPr>
                <w:rFonts w:ascii="Consolas" w:hAnsi="Consolas" w:eastAsia="宋体"/>
                <w:b w:val="0"/>
                <w:i w:val="0"/>
                <w:sz w:val="16"/>
              </w:rPr>
              <w:t xml:space="preserve">            reload();</w:t>
            </w:r>
          </w:p>
          <w:p>
            <w:pPr>
              <w:spacing w:before="0" w:after="0" w:line="259" w:lineRule="auto"/>
              <w:ind w:left="144"/>
            </w:pPr>
            <w:r>
              <w:rPr>
                <w:rFonts w:ascii="Consolas" w:hAnsi="Consolas" w:eastAsia="宋体"/>
                <w:b w:val="0"/>
                <w:i w:val="0"/>
                <w:sz w:val="16"/>
              </w:rPr>
              <w:t xml:space="preserve">        } catch (Exception ex) {</w:t>
            </w:r>
          </w:p>
          <w:p>
            <w:pPr>
              <w:spacing w:before="0" w:after="0" w:line="259" w:lineRule="auto"/>
              <w:ind w:left="144"/>
            </w:pPr>
            <w:r>
              <w:rPr>
                <w:rFonts w:ascii="Consolas" w:hAnsi="Consolas" w:eastAsia="宋体"/>
                <w:b w:val="0"/>
                <w:i w:val="0"/>
                <w:sz w:val="16"/>
              </w:rPr>
              <w:t xml:space="preserve">            UIUtil.error(this, "删除失败：\n" + ex.getMessage());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public void delete(String bookNo) throws SQLException {</w:t>
            </w:r>
          </w:p>
          <w:p>
            <w:pPr>
              <w:spacing w:before="0" w:after="0" w:line="259" w:lineRule="auto"/>
              <w:ind w:left="144"/>
            </w:pPr>
            <w:r>
              <w:rPr>
                <w:rFonts w:ascii="Consolas" w:hAnsi="Consolas" w:eastAsia="宋体"/>
                <w:b w:val="0"/>
                <w:i w:val="0"/>
                <w:sz w:val="16"/>
              </w:rPr>
              <w:t xml:space="preserve">        try (Connection conn = DBUtil.getConnection();</w:t>
            </w:r>
          </w:p>
          <w:p>
            <w:pPr>
              <w:spacing w:before="0" w:after="0" w:line="259" w:lineRule="auto"/>
              <w:ind w:left="144"/>
            </w:pPr>
            <w:r>
              <w:rPr>
                <w:rFonts w:ascii="Consolas" w:hAnsi="Consolas" w:eastAsia="宋体"/>
                <w:b w:val="0"/>
                <w:i w:val="0"/>
                <w:sz w:val="16"/>
              </w:rPr>
              <w:t xml:space="preserve">             CallableStatement cs = conn.prepareCall("{call sp_book_delete(?)}")) {</w:t>
            </w:r>
          </w:p>
          <w:p>
            <w:pPr>
              <w:spacing w:before="0" w:after="0" w:line="259" w:lineRule="auto"/>
              <w:ind w:left="144"/>
            </w:pPr>
            <w:r>
              <w:rPr>
                <w:rFonts w:ascii="Consolas" w:hAnsi="Consolas" w:eastAsia="宋体"/>
                <w:b w:val="0"/>
                <w:i w:val="0"/>
                <w:sz w:val="16"/>
              </w:rPr>
              <w:t xml:space="preserve">            cs.setString(1, bookNo);</w:t>
            </w:r>
          </w:p>
          <w:p>
            <w:pPr>
              <w:spacing w:before="0" w:after="0" w:line="259" w:lineRule="auto"/>
              <w:ind w:left="144"/>
            </w:pPr>
            <w:r>
              <w:rPr>
                <w:rFonts w:ascii="Consolas" w:hAnsi="Consolas" w:eastAsia="宋体"/>
                <w:b w:val="0"/>
                <w:i w:val="0"/>
                <w:sz w:val="16"/>
              </w:rPr>
              <w:t xml:space="preserve">            cs.execute();</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xml:space="preserve">    }</w:t>
            </w:r>
          </w:p>
          <w:p>
            <w:pPr>
              <w:spacing w:before="80" w:after="60" w:line="307" w:lineRule="auto"/>
              <w:ind w:firstLine="302"/>
              <w:jc w:val="both"/>
            </w:pPr>
            <w:r>
              <w:rPr>
                <w:rFonts w:ascii="宋体" w:hAnsi="宋体" w:eastAsia="宋体"/>
                <w:b w:val="0"/>
                <w:i w:val="0"/>
                <w:sz w:val="21"/>
              </w:rPr>
              <w:t>删除模块体现了“把规则放在数据库层”的思路。界面上看不到“有没有未归还”“有没有历史记录”的判断代码，程序只是调用存储过程，数据库拒绝时把消息显示出来。这样即使以后增加网页端或手机端，删除规则依然有效，不会因为换了一个入口就出现违反规则的数据。读者删除模块同样由 sp_reader_delete 和外键 fk_borrow_reader 保护，消息为“该读者尚有图书未归还，不能删除”。</w:t>
            </w:r>
          </w:p>
          <w:p>
            <w:pPr>
              <w:spacing w:before="200" w:after="100" w:line="307" w:lineRule="auto"/>
            </w:pPr>
            <w:r>
              <w:rPr>
                <w:rFonts w:ascii="黑体" w:hAnsi="黑体" w:eastAsia="黑体"/>
                <w:b/>
                <w:i w:val="0"/>
                <w:sz w:val="24"/>
              </w:rPr>
              <w:t>4.5  数据库端存储过程的实现</w:t>
            </w:r>
          </w:p>
          <w:p>
            <w:pPr>
              <w:spacing w:before="0" w:after="60" w:line="307" w:lineRule="auto"/>
              <w:ind w:firstLine="302"/>
              <w:jc w:val="both"/>
            </w:pPr>
            <w:r>
              <w:rPr>
                <w:rFonts w:ascii="宋体" w:hAnsi="宋体" w:eastAsia="宋体"/>
                <w:b w:val="0"/>
                <w:i w:val="0"/>
                <w:sz w:val="21"/>
              </w:rPr>
              <w:t>四个模块的写操作最终都落到存储过程上，存储过程本身也是需要按规范编写的代码。以图书信息的修改和删除为例，存储过程用 IN 参数接收数据，用 WHERE 主键定位记录；删除过程在 DELETE 之前先做业务检查，检查不通过时用 SIGNAL SQLSTATE '45000' 抛出错误，MySQL 会把 MESSAGE_TEXT 原样传给客户端。</w:t>
            </w:r>
          </w:p>
          <w:p>
            <w:pPr>
              <w:spacing w:before="0" w:after="0" w:line="259" w:lineRule="auto"/>
              <w:ind w:left="144"/>
            </w:pPr>
            <w:r>
              <w:rPr>
                <w:rFonts w:ascii="Consolas" w:hAnsi="Consolas" w:eastAsia="宋体"/>
                <w:b w:val="0"/>
                <w:i w:val="0"/>
                <w:sz w:val="15"/>
              </w:rPr>
              <w:t>CREATE PROCEDURE sp_book_update(IN p_no VARCHAR(20), IN p_title VARCHAR(120),</w:t>
            </w:r>
          </w:p>
          <w:p>
            <w:pPr>
              <w:spacing w:before="0" w:after="0" w:line="259" w:lineRule="auto"/>
              <w:ind w:left="144"/>
            </w:pPr>
            <w:r>
              <w:rPr>
                <w:rFonts w:ascii="Consolas" w:hAnsi="Consolas" w:eastAsia="宋体"/>
                <w:b w:val="0"/>
                <w:i w:val="0"/>
                <w:sz w:val="15"/>
              </w:rPr>
              <w:t xml:space="preserve">                                IN p_author VARCHAR(60), IN p_price DECIMAL(8, 2),</w:t>
            </w:r>
          </w:p>
          <w:p>
            <w:pPr>
              <w:spacing w:before="0" w:after="0" w:line="259" w:lineRule="auto"/>
              <w:ind w:left="144"/>
            </w:pPr>
            <w:r>
              <w:rPr>
                <w:rFonts w:ascii="Consolas" w:hAnsi="Consolas" w:eastAsia="宋体"/>
                <w:b w:val="0"/>
                <w:i w:val="0"/>
                <w:sz w:val="15"/>
              </w:rPr>
              <w:t xml:space="preserve">                                IN p_pub VARCHAR(80), IN p_summary VARCHAR(500))</w:t>
            </w:r>
          </w:p>
          <w:p>
            <w:pPr>
              <w:spacing w:before="0" w:after="0" w:line="259" w:lineRule="auto"/>
              <w:ind w:left="144"/>
            </w:pPr>
            <w:r>
              <w:rPr>
                <w:rFonts w:ascii="Consolas" w:hAnsi="Consolas" w:eastAsia="宋体"/>
                <w:b w:val="0"/>
                <w:i w:val="0"/>
                <w:sz w:val="15"/>
              </w:rPr>
              <w:t>BEGIN</w:t>
            </w:r>
          </w:p>
          <w:p>
            <w:pPr>
              <w:spacing w:before="0" w:after="0" w:line="259" w:lineRule="auto"/>
              <w:ind w:left="144"/>
            </w:pPr>
            <w:r>
              <w:rPr>
                <w:rFonts w:ascii="Consolas" w:hAnsi="Consolas" w:eastAsia="宋体"/>
                <w:b w:val="0"/>
                <w:i w:val="0"/>
                <w:sz w:val="15"/>
              </w:rPr>
              <w:t xml:space="preserve">    UPDATE book</w:t>
            </w:r>
          </w:p>
          <w:p>
            <w:pPr>
              <w:spacing w:before="0" w:after="0" w:line="259" w:lineRule="auto"/>
              <w:ind w:left="144"/>
            </w:pPr>
            <w:r>
              <w:rPr>
                <w:rFonts w:ascii="Consolas" w:hAnsi="Consolas" w:eastAsia="宋体"/>
                <w:b w:val="0"/>
                <w:i w:val="0"/>
                <w:sz w:val="15"/>
              </w:rPr>
              <w:t xml:space="preserve">    SET title = p_title, author = p_author, price = p_price,</w:t>
            </w:r>
          </w:p>
          <w:p>
            <w:pPr>
              <w:spacing w:before="0" w:after="0" w:line="259" w:lineRule="auto"/>
              <w:ind w:left="144"/>
            </w:pPr>
            <w:r>
              <w:rPr>
                <w:rFonts w:ascii="Consolas" w:hAnsi="Consolas" w:eastAsia="宋体"/>
                <w:b w:val="0"/>
                <w:i w:val="0"/>
                <w:sz w:val="15"/>
              </w:rPr>
              <w:t xml:space="preserve">        publisher = p_pub, summary = p_summary</w:t>
            </w:r>
          </w:p>
          <w:p>
            <w:pPr>
              <w:spacing w:before="0" w:after="0" w:line="259" w:lineRule="auto"/>
              <w:ind w:left="144"/>
            </w:pPr>
            <w:r>
              <w:rPr>
                <w:rFonts w:ascii="Consolas" w:hAnsi="Consolas" w:eastAsia="宋体"/>
                <w:b w:val="0"/>
                <w:i w:val="0"/>
                <w:sz w:val="15"/>
              </w:rPr>
              <w:t xml:space="preserve">    WHERE book_no = p_no;</w:t>
            </w:r>
          </w:p>
          <w:p>
            <w:pPr>
              <w:spacing w:before="0" w:after="0" w:line="259" w:lineRule="auto"/>
              <w:ind w:left="144"/>
            </w:pPr>
            <w:r>
              <w:rPr>
                <w:rFonts w:ascii="Consolas" w:hAnsi="Consolas" w:eastAsia="宋体"/>
                <w:b w:val="0"/>
                <w:i w:val="0"/>
                <w:sz w:val="15"/>
              </w:rPr>
              <w:t>END$$</w:t>
            </w:r>
          </w:p>
          <w:p>
            <w:pPr>
              <w:spacing w:before="0" w:after="0" w:line="259" w:lineRule="auto"/>
              <w:ind w:left="144"/>
            </w:pPr>
            <w:r>
              <w:rPr>
                <w:rFonts w:ascii="Consolas" w:hAnsi="Consolas" w:eastAsia="宋体"/>
                <w:b w:val="0"/>
                <w:i w:val="0"/>
                <w:sz w:val="15"/>
              </w:rPr>
              <w:t xml:space="preserve"> </w:t>
            </w:r>
          </w:p>
          <w:p>
            <w:pPr>
              <w:spacing w:before="0" w:after="0" w:line="259" w:lineRule="auto"/>
              <w:ind w:left="144"/>
            </w:pPr>
            <w:r>
              <w:rPr>
                <w:rFonts w:ascii="Consolas" w:hAnsi="Consolas" w:eastAsia="宋体"/>
                <w:b w:val="0"/>
                <w:i w:val="0"/>
                <w:sz w:val="15"/>
              </w:rPr>
              <w:t>CREATE PROCEDURE sp_book_delete(IN p_no VARCHAR(20))</w:t>
            </w:r>
          </w:p>
          <w:p>
            <w:pPr>
              <w:spacing w:before="0" w:after="0" w:line="259" w:lineRule="auto"/>
              <w:ind w:left="144"/>
            </w:pPr>
            <w:r>
              <w:rPr>
                <w:rFonts w:ascii="Consolas" w:hAnsi="Consolas" w:eastAsia="宋体"/>
                <w:b w:val="0"/>
                <w:i w:val="0"/>
                <w:sz w:val="15"/>
              </w:rPr>
              <w:t>BEGIN</w:t>
            </w:r>
          </w:p>
          <w:p>
            <w:pPr>
              <w:spacing w:before="0" w:after="0" w:line="259" w:lineRule="auto"/>
              <w:ind w:left="144"/>
            </w:pPr>
            <w:r>
              <w:rPr>
                <w:rFonts w:ascii="Consolas" w:hAnsi="Consolas" w:eastAsia="宋体"/>
                <w:b w:val="0"/>
                <w:i w:val="0"/>
                <w:sz w:val="15"/>
              </w:rPr>
              <w:t xml:space="preserve">    IF EXISTS (SELECT 1 FROM borrow WHERE book_no = p_no AND return_date IS NULL) THEN</w:t>
            </w:r>
          </w:p>
          <w:p>
            <w:pPr>
              <w:spacing w:before="0" w:after="0" w:line="259" w:lineRule="auto"/>
              <w:ind w:left="144"/>
            </w:pPr>
            <w:r>
              <w:rPr>
                <w:rFonts w:ascii="Consolas" w:hAnsi="Consolas" w:eastAsia="宋体"/>
                <w:b w:val="0"/>
                <w:i w:val="0"/>
                <w:sz w:val="15"/>
              </w:rPr>
              <w:t xml:space="preserve">        SIGNAL SQLSTATE '45000' SET MESSAGE_TEXT = '该图书仍在借阅中，不能删除';</w:t>
            </w:r>
          </w:p>
          <w:p>
            <w:pPr>
              <w:spacing w:before="0" w:after="0" w:line="259" w:lineRule="auto"/>
              <w:ind w:left="144"/>
            </w:pPr>
            <w:r>
              <w:rPr>
                <w:rFonts w:ascii="Consolas" w:hAnsi="Consolas" w:eastAsia="宋体"/>
                <w:b w:val="0"/>
                <w:i w:val="0"/>
                <w:sz w:val="15"/>
              </w:rPr>
              <w:t xml:space="preserve">    END IF;</w:t>
            </w:r>
          </w:p>
          <w:p>
            <w:pPr>
              <w:spacing w:before="0" w:after="0" w:line="259" w:lineRule="auto"/>
              <w:ind w:left="144"/>
            </w:pPr>
            <w:r>
              <w:rPr>
                <w:rFonts w:ascii="Consolas" w:hAnsi="Consolas" w:eastAsia="宋体"/>
                <w:b w:val="0"/>
                <w:i w:val="0"/>
                <w:sz w:val="15"/>
              </w:rPr>
              <w:t xml:space="preserve">    DELETE FROM book WHERE book_no = p_no;</w:t>
            </w:r>
          </w:p>
          <w:p>
            <w:pPr>
              <w:spacing w:before="0" w:after="0" w:line="259" w:lineRule="auto"/>
              <w:ind w:left="144"/>
            </w:pPr>
            <w:r>
              <w:rPr>
                <w:rFonts w:ascii="Consolas" w:hAnsi="Consolas" w:eastAsia="宋体"/>
                <w:b w:val="0"/>
                <w:i w:val="0"/>
                <w:sz w:val="15"/>
              </w:rPr>
              <w:t>END$$</w:t>
            </w:r>
          </w:p>
          <w:p>
            <w:pPr>
              <w:spacing w:before="80" w:after="60" w:line="307" w:lineRule="auto"/>
              <w:ind w:firstLine="302"/>
              <w:jc w:val="both"/>
            </w:pPr>
            <w:r>
              <w:rPr>
                <w:rFonts w:ascii="宋体" w:hAnsi="宋体" w:eastAsia="宋体"/>
                <w:b w:val="0"/>
                <w:i w:val="0"/>
                <w:sz w:val="21"/>
              </w:rPr>
              <w:t>存储过程代码同样遵守命名规范：过程名以 sp_ 开头、动词在前，参数以 p_ 开头（p_no、p_title），局部变量以 v_ 开头（v_out）。这样在几百行的建库脚本中，一眼就能区分表名、列名、过程名和参数名。</w:t>
            </w:r>
          </w:p>
          <w:p>
            <w:pPr>
              <w:spacing w:before="200" w:after="100" w:line="307" w:lineRule="auto"/>
            </w:pPr>
            <w:r>
              <w:rPr>
                <w:rFonts w:ascii="黑体" w:hAnsi="黑体" w:eastAsia="黑体"/>
                <w:b/>
                <w:i w:val="0"/>
                <w:sz w:val="24"/>
              </w:rPr>
              <w:t>4.6  三角形判定程序代码</w:t>
            </w:r>
          </w:p>
          <w:p>
            <w:pPr>
              <w:spacing w:before="0" w:after="60" w:line="307" w:lineRule="auto"/>
              <w:ind w:firstLine="302"/>
              <w:jc w:val="both"/>
            </w:pPr>
            <w:r>
              <w:rPr>
                <w:rFonts w:ascii="宋体" w:hAnsi="宋体" w:eastAsia="宋体"/>
                <w:b w:val="0"/>
                <w:i w:val="0"/>
                <w:sz w:val="21"/>
              </w:rPr>
              <w:t>三角形判定程序 TriangleClassifier 共 142 行，包含常量定义、范围校验方法 validate、判定方法 classify、命令行入口 main 和输入读取方法 readThreeIntegers。完整代码如下。</w:t>
            </w:r>
          </w:p>
          <w:p>
            <w:pPr>
              <w:spacing w:before="0" w:after="0" w:line="259" w:lineRule="auto"/>
              <w:ind w:left="144"/>
            </w:pPr>
            <w:r>
              <w:rPr>
                <w:rFonts w:ascii="Consolas" w:hAnsi="Consolas" w:eastAsia="宋体"/>
                <w:b w:val="0"/>
                <w:i w:val="0"/>
                <w:sz w:val="14"/>
              </w:rPr>
              <w:t>package com..triangle;</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import java.util.Scanner;</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w:t>
            </w:r>
          </w:p>
          <w:p>
            <w:pPr>
              <w:spacing w:before="0" w:after="0" w:line="259" w:lineRule="auto"/>
              <w:ind w:left="144"/>
            </w:pPr>
            <w:r>
              <w:rPr>
                <w:rFonts w:ascii="Consolas" w:hAnsi="Consolas" w:eastAsia="宋体"/>
                <w:b w:val="0"/>
                <w:i w:val="0"/>
                <w:sz w:val="14"/>
              </w:rPr>
              <w:t xml:space="preserve"> * 实验三：三角形判定程序。</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&lt;p&gt;判定逻辑严格遵循“先输入校验与取值范围、再三角形不等式、最后等边→等腰→一般”的顺序：</w:t>
            </w:r>
          </w:p>
          <w:p>
            <w:pPr>
              <w:spacing w:before="0" w:after="0" w:line="259" w:lineRule="auto"/>
              <w:ind w:left="144"/>
            </w:pPr>
            <w:r>
              <w:rPr>
                <w:rFonts w:ascii="Consolas" w:hAnsi="Consolas" w:eastAsia="宋体"/>
                <w:b w:val="0"/>
                <w:i w:val="0"/>
                <w:sz w:val="14"/>
              </w:rPr>
              <w:t xml:space="preserve"> * &lt;ol&gt;</w:t>
            </w:r>
          </w:p>
          <w:p>
            <w:pPr>
              <w:spacing w:before="0" w:after="0" w:line="259" w:lineRule="auto"/>
              <w:ind w:left="144"/>
            </w:pPr>
            <w:r>
              <w:rPr>
                <w:rFonts w:ascii="Consolas" w:hAnsi="Consolas" w:eastAsia="宋体"/>
                <w:b w:val="0"/>
                <w:i w:val="0"/>
                <w:sz w:val="14"/>
              </w:rPr>
              <w:t xml:space="preserve"> *   &lt;li&gt;输入个数必须是 3 个，且每个都必须能解析为整数；&lt;/li&gt;</w:t>
            </w:r>
          </w:p>
          <w:p>
            <w:pPr>
              <w:spacing w:before="0" w:after="0" w:line="259" w:lineRule="auto"/>
              <w:ind w:left="144"/>
            </w:pPr>
            <w:r>
              <w:rPr>
                <w:rFonts w:ascii="Consolas" w:hAnsi="Consolas" w:eastAsia="宋体"/>
                <w:b w:val="0"/>
                <w:i w:val="0"/>
                <w:sz w:val="14"/>
              </w:rPr>
              <w:t xml:space="preserve"> *   &lt;li&gt;三条边都必须落在 [1, 100] 闭区间内；&lt;/li&gt;</w:t>
            </w:r>
          </w:p>
          <w:p>
            <w:pPr>
              <w:spacing w:before="0" w:after="0" w:line="259" w:lineRule="auto"/>
              <w:ind w:left="144"/>
            </w:pPr>
            <w:r>
              <w:rPr>
                <w:rFonts w:ascii="Consolas" w:hAnsi="Consolas" w:eastAsia="宋体"/>
                <w:b w:val="0"/>
                <w:i w:val="0"/>
                <w:sz w:val="14"/>
              </w:rPr>
              <w:t xml:space="preserve"> *   &lt;li&gt;任意两边之和必须严格大于第三边，否则不构成三角形；&lt;/li&gt;</w:t>
            </w:r>
          </w:p>
          <w:p>
            <w:pPr>
              <w:spacing w:before="0" w:after="0" w:line="259" w:lineRule="auto"/>
              <w:ind w:left="144"/>
            </w:pPr>
            <w:r>
              <w:rPr>
                <w:rFonts w:ascii="Consolas" w:hAnsi="Consolas" w:eastAsia="宋体"/>
                <w:b w:val="0"/>
                <w:i w:val="0"/>
                <w:sz w:val="14"/>
              </w:rPr>
              <w:t xml:space="preserve"> *   &lt;li&gt;三边全等为等边三角形；恰有两边相等为等腰三角形；三边互不相等为一般三角形。&lt;/li&gt;</w:t>
            </w:r>
          </w:p>
          <w:p>
            <w:pPr>
              <w:spacing w:before="0" w:after="0" w:line="259" w:lineRule="auto"/>
              <w:ind w:left="144"/>
            </w:pPr>
            <w:r>
              <w:rPr>
                <w:rFonts w:ascii="Consolas" w:hAnsi="Consolas" w:eastAsia="宋体"/>
                <w:b w:val="0"/>
                <w:i w:val="0"/>
                <w:sz w:val="14"/>
              </w:rPr>
              <w:t xml:space="preserve"> * &lt;/ol&gt;</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&lt;p&gt;除了 {@link #main(String[])} 之外，本类还提供 {@link #validate(int, int, int)} 与</w:t>
            </w:r>
          </w:p>
          <w:p>
            <w:pPr>
              <w:spacing w:before="0" w:after="0" w:line="259" w:lineRule="auto"/>
              <w:ind w:left="144"/>
            </w:pPr>
            <w:r>
              <w:rPr>
                <w:rFonts w:ascii="Consolas" w:hAnsi="Consolas" w:eastAsia="宋体"/>
                <w:b w:val="0"/>
                <w:i w:val="0"/>
                <w:sz w:val="14"/>
              </w:rPr>
              <w:t xml:space="preserve"> * {@link #classify(int, int, int)} 两个 public static 方法，便于 TriangleTest 直接调用做表驱动测试。</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public final class TriangleClassifier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边长的下界（含）。 */</w:t>
            </w:r>
          </w:p>
          <w:p>
            <w:pPr>
              <w:spacing w:before="0" w:after="0" w:line="259" w:lineRule="auto"/>
              <w:ind w:left="144"/>
            </w:pPr>
            <w:r>
              <w:rPr>
                <w:rFonts w:ascii="Consolas" w:hAnsi="Consolas" w:eastAsia="宋体"/>
                <w:b w:val="0"/>
                <w:i w:val="0"/>
                <w:sz w:val="14"/>
              </w:rPr>
              <w:t xml:space="preserve">    public static final int MIN_SIDE = 1;</w:t>
            </w:r>
          </w:p>
          <w:p>
            <w:pPr>
              <w:spacing w:before="0" w:after="0" w:line="259" w:lineRule="auto"/>
              <w:ind w:left="144"/>
            </w:pPr>
            <w:r>
              <w:rPr>
                <w:rFonts w:ascii="Consolas" w:hAnsi="Consolas" w:eastAsia="宋体"/>
                <w:b w:val="0"/>
                <w:i w:val="0"/>
                <w:sz w:val="14"/>
              </w:rPr>
              <w:t xml:space="preserve">    /** 边长的上界（含）。 */</w:t>
            </w:r>
          </w:p>
          <w:p>
            <w:pPr>
              <w:spacing w:before="0" w:after="0" w:line="259" w:lineRule="auto"/>
              <w:ind w:left="144"/>
            </w:pPr>
            <w:r>
              <w:rPr>
                <w:rFonts w:ascii="Consolas" w:hAnsi="Consolas" w:eastAsia="宋体"/>
                <w:b w:val="0"/>
                <w:i w:val="0"/>
                <w:sz w:val="14"/>
              </w:rPr>
              <w:t xml:space="preserve">    public static final int MAX_SIDE = 100;</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等边三角形。 */</w:t>
            </w:r>
          </w:p>
          <w:p>
            <w:pPr>
              <w:spacing w:before="0" w:after="0" w:line="259" w:lineRule="auto"/>
              <w:ind w:left="144"/>
            </w:pPr>
            <w:r>
              <w:rPr>
                <w:rFonts w:ascii="Consolas" w:hAnsi="Consolas" w:eastAsia="宋体"/>
                <w:b w:val="0"/>
                <w:i w:val="0"/>
                <w:sz w:val="14"/>
              </w:rPr>
              <w:t xml:space="preserve">    public static final String EQUILATERAL = "等边三角形";</w:t>
            </w:r>
          </w:p>
          <w:p>
            <w:pPr>
              <w:spacing w:before="0" w:after="0" w:line="259" w:lineRule="auto"/>
              <w:ind w:left="144"/>
            </w:pPr>
            <w:r>
              <w:rPr>
                <w:rFonts w:ascii="Consolas" w:hAnsi="Consolas" w:eastAsia="宋体"/>
                <w:b w:val="0"/>
                <w:i w:val="0"/>
                <w:sz w:val="14"/>
              </w:rPr>
              <w:t xml:space="preserve">    /** 等腰三角形。 */</w:t>
            </w:r>
          </w:p>
          <w:p>
            <w:pPr>
              <w:spacing w:before="0" w:after="0" w:line="259" w:lineRule="auto"/>
              <w:ind w:left="144"/>
            </w:pPr>
            <w:r>
              <w:rPr>
                <w:rFonts w:ascii="Consolas" w:hAnsi="Consolas" w:eastAsia="宋体"/>
                <w:b w:val="0"/>
                <w:i w:val="0"/>
                <w:sz w:val="14"/>
              </w:rPr>
              <w:t xml:space="preserve">    public static final String ISOSCELES = "等腰三角形";</w:t>
            </w:r>
          </w:p>
          <w:p>
            <w:pPr>
              <w:spacing w:before="0" w:after="0" w:line="259" w:lineRule="auto"/>
              <w:ind w:left="144"/>
            </w:pPr>
            <w:r>
              <w:rPr>
                <w:rFonts w:ascii="Consolas" w:hAnsi="Consolas" w:eastAsia="宋体"/>
                <w:b w:val="0"/>
                <w:i w:val="0"/>
                <w:sz w:val="14"/>
              </w:rPr>
              <w:t xml:space="preserve">    /** 一般三角形。 */</w:t>
            </w:r>
          </w:p>
          <w:p>
            <w:pPr>
              <w:spacing w:before="0" w:after="0" w:line="259" w:lineRule="auto"/>
              <w:ind w:left="144"/>
            </w:pPr>
            <w:r>
              <w:rPr>
                <w:rFonts w:ascii="Consolas" w:hAnsi="Consolas" w:eastAsia="宋体"/>
                <w:b w:val="0"/>
                <w:i w:val="0"/>
                <w:sz w:val="14"/>
              </w:rPr>
              <w:t xml:space="preserve">    public static final String SCALENE = "一般三角形";</w:t>
            </w:r>
          </w:p>
          <w:p>
            <w:pPr>
              <w:spacing w:before="0" w:after="0" w:line="259" w:lineRule="auto"/>
              <w:ind w:left="144"/>
            </w:pPr>
            <w:r>
              <w:rPr>
                <w:rFonts w:ascii="Consolas" w:hAnsi="Consolas" w:eastAsia="宋体"/>
                <w:b w:val="0"/>
                <w:i w:val="0"/>
                <w:sz w:val="14"/>
              </w:rPr>
              <w:t xml:space="preserve">    /** 不构成三角形。 */</w:t>
            </w:r>
          </w:p>
          <w:p>
            <w:pPr>
              <w:spacing w:before="0" w:after="0" w:line="259" w:lineRule="auto"/>
              <w:ind w:left="144"/>
            </w:pPr>
            <w:r>
              <w:rPr>
                <w:rFonts w:ascii="Consolas" w:hAnsi="Consolas" w:eastAsia="宋体"/>
                <w:b w:val="0"/>
                <w:i w:val="0"/>
                <w:sz w:val="14"/>
              </w:rPr>
              <w:t xml:space="preserve">    public static final String NOT_TRIANGLE = "不构成三角形";</w:t>
            </w:r>
          </w:p>
          <w:p>
            <w:pPr>
              <w:spacing w:before="0" w:after="0" w:line="259" w:lineRule="auto"/>
              <w:ind w:left="144"/>
            </w:pPr>
            <w:r>
              <w:rPr>
                <w:rFonts w:ascii="Consolas" w:hAnsi="Consolas" w:eastAsia="宋体"/>
                <w:b w:val="0"/>
                <w:i w:val="0"/>
                <w:sz w:val="14"/>
              </w:rPr>
              <w:t xml:space="preserve">    /** 输入越界（边长不在 [1, 100] 内）。 */</w:t>
            </w:r>
          </w:p>
          <w:p>
            <w:pPr>
              <w:spacing w:before="0" w:after="0" w:line="259" w:lineRule="auto"/>
              <w:ind w:left="144"/>
            </w:pPr>
            <w:r>
              <w:rPr>
                <w:rFonts w:ascii="Consolas" w:hAnsi="Consolas" w:eastAsia="宋体"/>
                <w:b w:val="0"/>
                <w:i w:val="0"/>
                <w:sz w:val="14"/>
              </w:rPr>
              <w:t xml:space="preserve">    public static final String OUT_OF_RANGE = "输入越界";</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private TriangleClassifier() {</w:t>
            </w:r>
          </w:p>
          <w:p>
            <w:pPr>
              <w:spacing w:before="0" w:after="0" w:line="259" w:lineRule="auto"/>
              <w:ind w:left="144"/>
            </w:pPr>
            <w:r>
              <w:rPr>
                <w:rFonts w:ascii="Consolas" w:hAnsi="Consolas" w:eastAsia="宋体"/>
                <w:b w:val="0"/>
                <w:i w:val="0"/>
                <w:sz w:val="14"/>
              </w:rPr>
              <w:t xml:space="preserve">        // 工具类，禁止实例化</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校验三条边的取值范围。</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@return 三边均落在 [1, 100] 时返回 {@code null}；否则返回第一条越界边的说明文字</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public static String validate(int a, int b, int c) {</w:t>
            </w:r>
          </w:p>
          <w:p>
            <w:pPr>
              <w:spacing w:before="0" w:after="0" w:line="259" w:lineRule="auto"/>
              <w:ind w:left="144"/>
            </w:pPr>
            <w:r>
              <w:rPr>
                <w:rFonts w:ascii="Consolas" w:hAnsi="Consolas" w:eastAsia="宋体"/>
                <w:b w:val="0"/>
                <w:i w:val="0"/>
                <w:sz w:val="14"/>
              </w:rPr>
              <w:t xml:space="preserve">        if (a &lt; MIN_SIDE || a &gt; MAX_SIDE) {</w:t>
            </w:r>
          </w:p>
          <w:p>
            <w:pPr>
              <w:spacing w:before="0" w:after="0" w:line="259" w:lineRule="auto"/>
              <w:ind w:left="144"/>
            </w:pPr>
            <w:r>
              <w:rPr>
                <w:rFonts w:ascii="Consolas" w:hAnsi="Consolas" w:eastAsia="宋体"/>
                <w:b w:val="0"/>
                <w:i w:val="0"/>
                <w:sz w:val="14"/>
              </w:rPr>
              <w:t xml:space="preserve">            return "边 a=" + a + " 超出 " + MIN_SIDE + "~" + MAX_SIDE + " 范围";</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if (b &lt; MIN_SIDE || b &gt; MAX_SIDE) {</w:t>
            </w:r>
          </w:p>
          <w:p>
            <w:pPr>
              <w:spacing w:before="0" w:after="0" w:line="259" w:lineRule="auto"/>
              <w:ind w:left="144"/>
            </w:pPr>
            <w:r>
              <w:rPr>
                <w:rFonts w:ascii="Consolas" w:hAnsi="Consolas" w:eastAsia="宋体"/>
                <w:b w:val="0"/>
                <w:i w:val="0"/>
                <w:sz w:val="14"/>
              </w:rPr>
              <w:t xml:space="preserve">            return "边 b=" + b + " 超出 " + MIN_SIDE + "~" + MAX_SIDE + " 范围";</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if (c &lt; MIN_SIDE || c &gt; MAX_SIDE) {</w:t>
            </w:r>
          </w:p>
          <w:p>
            <w:pPr>
              <w:spacing w:before="0" w:after="0" w:line="259" w:lineRule="auto"/>
              <w:ind w:left="144"/>
            </w:pPr>
            <w:r>
              <w:rPr>
                <w:rFonts w:ascii="Consolas" w:hAnsi="Consolas" w:eastAsia="宋体"/>
                <w:b w:val="0"/>
                <w:i w:val="0"/>
                <w:sz w:val="14"/>
              </w:rPr>
              <w:t xml:space="preserve">            return "边 c=" + c + " 超出 " + MIN_SIDE + "~" + MAX_SIDE + " 范围";</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return null;</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判定三条边构成的三角形类型。</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&lt;p&gt;判定顺序（不可交换）：范围校验 → 三角形不等式 → 等边 → 等腰 → 一般。</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@return 等边三角形 / 等腰三角形 / 一般三角形 / 不构成三角形 / 输入越界 之一</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public static String classify(int a, int b, int c) {</w:t>
            </w:r>
          </w:p>
          <w:p>
            <w:pPr>
              <w:spacing w:before="0" w:after="0" w:line="259" w:lineRule="auto"/>
              <w:ind w:left="144"/>
            </w:pPr>
            <w:r>
              <w:rPr>
                <w:rFonts w:ascii="Consolas" w:hAnsi="Consolas" w:eastAsia="宋体"/>
                <w:b w:val="0"/>
                <w:i w:val="0"/>
                <w:sz w:val="14"/>
              </w:rPr>
              <w:t xml:space="preserve">        // 第一步：范围校验。必须在三角形不等式之前，否则负数、0 等非法输入可能被误判。</w:t>
            </w:r>
          </w:p>
          <w:p>
            <w:pPr>
              <w:spacing w:before="0" w:after="0" w:line="259" w:lineRule="auto"/>
              <w:ind w:left="144"/>
            </w:pPr>
            <w:r>
              <w:rPr>
                <w:rFonts w:ascii="Consolas" w:hAnsi="Consolas" w:eastAsia="宋体"/>
                <w:b w:val="0"/>
                <w:i w:val="0"/>
                <w:sz w:val="14"/>
              </w:rPr>
              <w:t xml:space="preserve">        if (validate(a, b, c) != null) {</w:t>
            </w:r>
          </w:p>
          <w:p>
            <w:pPr>
              <w:spacing w:before="0" w:after="0" w:line="259" w:lineRule="auto"/>
              <w:ind w:left="144"/>
            </w:pPr>
            <w:r>
              <w:rPr>
                <w:rFonts w:ascii="Consolas" w:hAnsi="Consolas" w:eastAsia="宋体"/>
                <w:b w:val="0"/>
                <w:i w:val="0"/>
                <w:sz w:val="14"/>
              </w:rPr>
              <w:t xml:space="preserve">            return OUT_OF_RANGE;</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第二步：三角形不等式。用“和 &lt;= 第三边”判否，可覆盖退化三角形（如 1,2,3）。</w:t>
            </w:r>
          </w:p>
          <w:p>
            <w:pPr>
              <w:spacing w:before="0" w:after="0" w:line="259" w:lineRule="auto"/>
              <w:ind w:left="144"/>
            </w:pPr>
            <w:r>
              <w:rPr>
                <w:rFonts w:ascii="Consolas" w:hAnsi="Consolas" w:eastAsia="宋体"/>
                <w:b w:val="0"/>
                <w:i w:val="0"/>
                <w:sz w:val="14"/>
              </w:rPr>
              <w:t xml:space="preserve">        // 采用 long 运算防止极端输入下 int 加法溢出。</w:t>
            </w:r>
          </w:p>
          <w:p>
            <w:pPr>
              <w:spacing w:before="0" w:after="0" w:line="259" w:lineRule="auto"/>
              <w:ind w:left="144"/>
            </w:pPr>
            <w:r>
              <w:rPr>
                <w:rFonts w:ascii="Consolas" w:hAnsi="Consolas" w:eastAsia="宋体"/>
                <w:b w:val="0"/>
                <w:i w:val="0"/>
                <w:sz w:val="14"/>
              </w:rPr>
              <w:t xml:space="preserve">        if ((long) a + b &lt;= c || (long) a + c &lt;= b || (long) b + c &lt;= a) {</w:t>
            </w:r>
          </w:p>
          <w:p>
            <w:pPr>
              <w:spacing w:before="0" w:after="0" w:line="259" w:lineRule="auto"/>
              <w:ind w:left="144"/>
            </w:pPr>
            <w:r>
              <w:rPr>
                <w:rFonts w:ascii="Consolas" w:hAnsi="Consolas" w:eastAsia="宋体"/>
                <w:b w:val="0"/>
                <w:i w:val="0"/>
                <w:sz w:val="14"/>
              </w:rPr>
              <w:t xml:space="preserve">            return NOT_TRIANGLE;</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第三步：等边 → 等腰 → 一般。</w:t>
            </w:r>
          </w:p>
          <w:p>
            <w:pPr>
              <w:spacing w:before="0" w:after="0" w:line="259" w:lineRule="auto"/>
              <w:ind w:left="144"/>
            </w:pPr>
            <w:r>
              <w:rPr>
                <w:rFonts w:ascii="Consolas" w:hAnsi="Consolas" w:eastAsia="宋体"/>
                <w:b w:val="0"/>
                <w:i w:val="0"/>
                <w:sz w:val="14"/>
              </w:rPr>
              <w:t xml:space="preserve">        if (a == b &amp;&amp; b == c) {</w:t>
            </w:r>
          </w:p>
          <w:p>
            <w:pPr>
              <w:spacing w:before="0" w:after="0" w:line="259" w:lineRule="auto"/>
              <w:ind w:left="144"/>
            </w:pPr>
            <w:r>
              <w:rPr>
                <w:rFonts w:ascii="Consolas" w:hAnsi="Consolas" w:eastAsia="宋体"/>
                <w:b w:val="0"/>
                <w:i w:val="0"/>
                <w:sz w:val="14"/>
              </w:rPr>
              <w:t xml:space="preserve">            return EQUILATERAL;</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if (a == b || b == c || a == c) {</w:t>
            </w:r>
          </w:p>
          <w:p>
            <w:pPr>
              <w:spacing w:before="0" w:after="0" w:line="259" w:lineRule="auto"/>
              <w:ind w:left="144"/>
            </w:pPr>
            <w:r>
              <w:rPr>
                <w:rFonts w:ascii="Consolas" w:hAnsi="Consolas" w:eastAsia="宋体"/>
                <w:b w:val="0"/>
                <w:i w:val="0"/>
                <w:sz w:val="14"/>
              </w:rPr>
              <w:t xml:space="preserve">            return ISOSCELES;</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return SCALENE;</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命令行入口：从标准输入读取 3 个整数并输出判定结果。 */</w:t>
            </w:r>
          </w:p>
          <w:p>
            <w:pPr>
              <w:spacing w:before="0" w:after="0" w:line="259" w:lineRule="auto"/>
              <w:ind w:left="144"/>
            </w:pPr>
            <w:r>
              <w:rPr>
                <w:rFonts w:ascii="Consolas" w:hAnsi="Consolas" w:eastAsia="宋体"/>
                <w:b w:val="0"/>
                <w:i w:val="0"/>
                <w:sz w:val="14"/>
              </w:rPr>
              <w:t xml:space="preserve">    public static void main(String[] args) {</w:t>
            </w:r>
          </w:p>
          <w:p>
            <w:pPr>
              <w:spacing w:before="0" w:after="0" w:line="259" w:lineRule="auto"/>
              <w:ind w:left="144"/>
            </w:pPr>
            <w:r>
              <w:rPr>
                <w:rFonts w:ascii="Consolas" w:hAnsi="Consolas" w:eastAsia="宋体"/>
                <w:b w:val="0"/>
                <w:i w:val="0"/>
                <w:sz w:val="14"/>
              </w:rPr>
              <w:t xml:space="preserve">        int[] sides = readThreeIntegers();</w:t>
            </w:r>
          </w:p>
          <w:p>
            <w:pPr>
              <w:spacing w:before="0" w:after="0" w:line="259" w:lineRule="auto"/>
              <w:ind w:left="144"/>
            </w:pPr>
            <w:r>
              <w:rPr>
                <w:rFonts w:ascii="Consolas" w:hAnsi="Consolas" w:eastAsia="宋体"/>
                <w:b w:val="0"/>
                <w:i w:val="0"/>
                <w:sz w:val="14"/>
              </w:rPr>
              <w:t xml:space="preserve">        int a = sides[0];</w:t>
            </w:r>
          </w:p>
          <w:p>
            <w:pPr>
              <w:spacing w:before="0" w:after="0" w:line="259" w:lineRule="auto"/>
              <w:ind w:left="144"/>
            </w:pPr>
            <w:r>
              <w:rPr>
                <w:rFonts w:ascii="Consolas" w:hAnsi="Consolas" w:eastAsia="宋体"/>
                <w:b w:val="0"/>
                <w:i w:val="0"/>
                <w:sz w:val="14"/>
              </w:rPr>
              <w:t xml:space="preserve">        int b = sides[1];</w:t>
            </w:r>
          </w:p>
          <w:p>
            <w:pPr>
              <w:spacing w:before="0" w:after="0" w:line="259" w:lineRule="auto"/>
              <w:ind w:left="144"/>
            </w:pPr>
            <w:r>
              <w:rPr>
                <w:rFonts w:ascii="Consolas" w:hAnsi="Consolas" w:eastAsia="宋体"/>
                <w:b w:val="0"/>
                <w:i w:val="0"/>
                <w:sz w:val="14"/>
              </w:rPr>
              <w:t xml:space="preserve">        int c = sides[2];</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System.out.println("输入：a=" + a + ", b=" + b + ", c=" + c);</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String rangeError = validate(a, b, c);</w:t>
            </w:r>
          </w:p>
          <w:p>
            <w:pPr>
              <w:spacing w:before="0" w:after="0" w:line="259" w:lineRule="auto"/>
              <w:ind w:left="144"/>
            </w:pPr>
            <w:r>
              <w:rPr>
                <w:rFonts w:ascii="Consolas" w:hAnsi="Consolas" w:eastAsia="宋体"/>
                <w:b w:val="0"/>
                <w:i w:val="0"/>
                <w:sz w:val="14"/>
              </w:rPr>
              <w:t xml:space="preserve">        if (rangeError != null) {</w:t>
            </w:r>
          </w:p>
          <w:p>
            <w:pPr>
              <w:spacing w:before="0" w:after="0" w:line="259" w:lineRule="auto"/>
              <w:ind w:left="144"/>
            </w:pPr>
            <w:r>
              <w:rPr>
                <w:rFonts w:ascii="Consolas" w:hAnsi="Consolas" w:eastAsia="宋体"/>
                <w:b w:val="0"/>
                <w:i w:val="0"/>
                <w:sz w:val="14"/>
              </w:rPr>
              <w:t xml:space="preserve">            System.out.println("输入错误：" + rangeError + "（要求 " + MIN_SIDE + "~" + MAX_SIDE + "）");</w:t>
            </w:r>
          </w:p>
          <w:p>
            <w:pPr>
              <w:spacing w:before="0" w:after="0" w:line="259" w:lineRule="auto"/>
              <w:ind w:left="144"/>
            </w:pPr>
            <w:r>
              <w:rPr>
                <w:rFonts w:ascii="Consolas" w:hAnsi="Consolas" w:eastAsia="宋体"/>
                <w:b w:val="0"/>
                <w:i w:val="0"/>
                <w:sz w:val="14"/>
              </w:rPr>
              <w:t xml:space="preserve">            System.exit(1);</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String result = classify(a, b, c);</w:t>
            </w:r>
          </w:p>
          <w:p>
            <w:pPr>
              <w:spacing w:before="0" w:after="0" w:line="259" w:lineRule="auto"/>
              <w:ind w:left="144"/>
            </w:pPr>
            <w:r>
              <w:rPr>
                <w:rFonts w:ascii="Consolas" w:hAnsi="Consolas" w:eastAsia="宋体"/>
                <w:b w:val="0"/>
                <w:i w:val="0"/>
                <w:sz w:val="14"/>
              </w:rPr>
              <w:t xml:space="preserve">        System.out.println("判定结果：" + result);</w:t>
            </w:r>
          </w:p>
          <w:p>
            <w:pPr>
              <w:spacing w:before="0" w:after="0" w:line="259" w:lineRule="auto"/>
              <w:ind w:left="144"/>
            </w:pPr>
            <w:r>
              <w:rPr>
                <w:rFonts w:ascii="Consolas" w:hAnsi="Consolas" w:eastAsia="宋体"/>
                <w:b w:val="0"/>
                <w:i w:val="0"/>
                <w:sz w:val="14"/>
              </w:rPr>
              <w:t xml:space="preserve">        if (NOT_TRIANGLE.equals(result)) {</w:t>
            </w:r>
          </w:p>
          <w:p>
            <w:pPr>
              <w:spacing w:before="0" w:after="0" w:line="259" w:lineRule="auto"/>
              <w:ind w:left="144"/>
            </w:pPr>
            <w:r>
              <w:rPr>
                <w:rFonts w:ascii="Consolas" w:hAnsi="Consolas" w:eastAsia="宋体"/>
                <w:b w:val="0"/>
                <w:i w:val="0"/>
                <w:sz w:val="14"/>
              </w:rPr>
              <w:t xml:space="preserve">            System.out.println("说明：三边不满足任意两边之和大于第三边。");</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System.exit(0);</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用 Scanner 从标准输入读取恰好 3 个整数。</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 &lt;p&gt;出错时打印原因并以非 0 退出码结束：2 = 输入个数不对，3 = 存在非整数。读到合法三边时返回数组。</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private static int[] readThreeIntegers() {</w:t>
            </w:r>
          </w:p>
          <w:p>
            <w:pPr>
              <w:spacing w:before="0" w:after="0" w:line="259" w:lineRule="auto"/>
              <w:ind w:left="144"/>
            </w:pPr>
            <w:r>
              <w:rPr>
                <w:rFonts w:ascii="Consolas" w:hAnsi="Consolas" w:eastAsia="宋体"/>
                <w:b w:val="0"/>
                <w:i w:val="0"/>
                <w:sz w:val="14"/>
              </w:rPr>
              <w:t xml:space="preserve">        Scanner scanner = new Scanner(System.in);</w:t>
            </w:r>
          </w:p>
          <w:p>
            <w:pPr>
              <w:spacing w:before="0" w:after="0" w:line="259" w:lineRule="auto"/>
              <w:ind w:left="144"/>
            </w:pPr>
            <w:r>
              <w:rPr>
                <w:rFonts w:ascii="Consolas" w:hAnsi="Consolas" w:eastAsia="宋体"/>
                <w:b w:val="0"/>
                <w:i w:val="0"/>
                <w:sz w:val="14"/>
              </w:rPr>
              <w:t xml:space="preserve">        int[] sides = new int[3];</w:t>
            </w:r>
          </w:p>
          <w:p>
            <w:pPr>
              <w:spacing w:before="0" w:after="0" w:line="259" w:lineRule="auto"/>
              <w:ind w:left="144"/>
            </w:pPr>
            <w:r>
              <w:rPr>
                <w:rFonts w:ascii="Consolas" w:hAnsi="Consolas" w:eastAsia="宋体"/>
                <w:b w:val="0"/>
                <w:i w:val="0"/>
                <w:sz w:val="14"/>
              </w:rPr>
              <w:t xml:space="preserve">        int count = 0;</w:t>
            </w:r>
          </w:p>
          <w:p>
            <w:pPr>
              <w:spacing w:before="0" w:after="0" w:line="259" w:lineRule="auto"/>
              <w:ind w:left="144"/>
            </w:pPr>
            <w:r>
              <w:rPr>
                <w:rFonts w:ascii="Consolas" w:hAnsi="Consolas" w:eastAsia="宋体"/>
                <w:b w:val="0"/>
                <w:i w:val="0"/>
                <w:sz w:val="14"/>
              </w:rPr>
              <w:t xml:space="preserve">        while (count &lt; 3 &amp;&amp; scanner.hasNext()) {</w:t>
            </w:r>
          </w:p>
          <w:p>
            <w:pPr>
              <w:spacing w:before="0" w:after="0" w:line="259" w:lineRule="auto"/>
              <w:ind w:left="144"/>
            </w:pPr>
            <w:r>
              <w:rPr>
                <w:rFonts w:ascii="Consolas" w:hAnsi="Consolas" w:eastAsia="宋体"/>
                <w:b w:val="0"/>
                <w:i w:val="0"/>
                <w:sz w:val="14"/>
              </w:rPr>
              <w:t xml:space="preserve">            String token = scanner.next();</w:t>
            </w:r>
          </w:p>
          <w:p>
            <w:pPr>
              <w:spacing w:before="0" w:after="0" w:line="259" w:lineRule="auto"/>
              <w:ind w:left="144"/>
            </w:pPr>
            <w:r>
              <w:rPr>
                <w:rFonts w:ascii="Consolas" w:hAnsi="Consolas" w:eastAsia="宋体"/>
                <w:b w:val="0"/>
                <w:i w:val="0"/>
                <w:sz w:val="14"/>
              </w:rPr>
              <w:t xml:space="preserve">            try {</w:t>
            </w:r>
          </w:p>
          <w:p>
            <w:pPr>
              <w:spacing w:before="0" w:after="0" w:line="259" w:lineRule="auto"/>
              <w:ind w:left="144"/>
            </w:pPr>
            <w:r>
              <w:rPr>
                <w:rFonts w:ascii="Consolas" w:hAnsi="Consolas" w:eastAsia="宋体"/>
                <w:b w:val="0"/>
                <w:i w:val="0"/>
                <w:sz w:val="14"/>
              </w:rPr>
              <w:t xml:space="preserve">                sides[count] = Integer.parseInt(token);</w:t>
            </w:r>
          </w:p>
          <w:p>
            <w:pPr>
              <w:spacing w:before="0" w:after="0" w:line="259" w:lineRule="auto"/>
              <w:ind w:left="144"/>
            </w:pPr>
            <w:r>
              <w:rPr>
                <w:rFonts w:ascii="Consolas" w:hAnsi="Consolas" w:eastAsia="宋体"/>
                <w:b w:val="0"/>
                <w:i w:val="0"/>
                <w:sz w:val="14"/>
              </w:rPr>
              <w:t xml:space="preserve">            } catch (NumberFormatException ex) {</w:t>
            </w:r>
          </w:p>
          <w:p>
            <w:pPr>
              <w:spacing w:before="0" w:after="0" w:line="259" w:lineRule="auto"/>
              <w:ind w:left="144"/>
            </w:pPr>
            <w:r>
              <w:rPr>
                <w:rFonts w:ascii="Consolas" w:hAnsi="Consolas" w:eastAsia="宋体"/>
                <w:b w:val="0"/>
                <w:i w:val="0"/>
                <w:sz w:val="14"/>
              </w:rPr>
              <w:t xml:space="preserve">                System.out.println("输入错误：\"" + token + "\" 不是整数");</w:t>
            </w:r>
          </w:p>
          <w:p>
            <w:pPr>
              <w:spacing w:before="0" w:after="0" w:line="259" w:lineRule="auto"/>
              <w:ind w:left="144"/>
            </w:pPr>
            <w:r>
              <w:rPr>
                <w:rFonts w:ascii="Consolas" w:hAnsi="Consolas" w:eastAsia="宋体"/>
                <w:b w:val="0"/>
                <w:i w:val="0"/>
                <w:sz w:val="14"/>
              </w:rPr>
              <w:t xml:space="preserve">                System.out.println("用法：依次输入 3 个整数 a、b、c（每边 " + MIN_SIDE + "~" + MAX_SIDE + "）");</w:t>
            </w:r>
          </w:p>
          <w:p>
            <w:pPr>
              <w:spacing w:before="0" w:after="0" w:line="259" w:lineRule="auto"/>
              <w:ind w:left="144"/>
            </w:pPr>
            <w:r>
              <w:rPr>
                <w:rFonts w:ascii="Consolas" w:hAnsi="Consolas" w:eastAsia="宋体"/>
                <w:b w:val="0"/>
                <w:i w:val="0"/>
                <w:sz w:val="14"/>
              </w:rPr>
              <w:t xml:space="preserve">                System.exit(3);</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count++;</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if (count &lt; 3) {</w:t>
            </w:r>
          </w:p>
          <w:p>
            <w:pPr>
              <w:spacing w:before="0" w:after="0" w:line="259" w:lineRule="auto"/>
              <w:ind w:left="144"/>
            </w:pPr>
            <w:r>
              <w:rPr>
                <w:rFonts w:ascii="Consolas" w:hAnsi="Consolas" w:eastAsia="宋体"/>
                <w:b w:val="0"/>
                <w:i w:val="0"/>
                <w:sz w:val="14"/>
              </w:rPr>
              <w:t xml:space="preserve">            System.out.println("输入错误：需要输入 3 个整数（a、b、c），实际只读到 " + count + " 个");</w:t>
            </w:r>
          </w:p>
          <w:p>
            <w:pPr>
              <w:spacing w:before="0" w:after="0" w:line="259" w:lineRule="auto"/>
              <w:ind w:left="144"/>
            </w:pPr>
            <w:r>
              <w:rPr>
                <w:rFonts w:ascii="Consolas" w:hAnsi="Consolas" w:eastAsia="宋体"/>
                <w:b w:val="0"/>
                <w:i w:val="0"/>
                <w:sz w:val="14"/>
              </w:rPr>
              <w:t xml:space="preserve">            System.out.println("用法：依次输入 3 个整数 a、b、c（每边 " + MIN_SIDE + "~" + MAX_SIDE + "）");</w:t>
            </w:r>
          </w:p>
          <w:p>
            <w:pPr>
              <w:spacing w:before="0" w:after="0" w:line="259" w:lineRule="auto"/>
              <w:ind w:left="144"/>
            </w:pPr>
            <w:r>
              <w:rPr>
                <w:rFonts w:ascii="Consolas" w:hAnsi="Consolas" w:eastAsia="宋体"/>
                <w:b w:val="0"/>
                <w:i w:val="0"/>
                <w:sz w:val="14"/>
              </w:rPr>
              <w:t xml:space="preserve">            System.exit(2);</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if (scanner.hasNext()) {</w:t>
            </w:r>
          </w:p>
          <w:p>
            <w:pPr>
              <w:spacing w:before="0" w:after="0" w:line="259" w:lineRule="auto"/>
              <w:ind w:left="144"/>
            </w:pPr>
            <w:r>
              <w:rPr>
                <w:rFonts w:ascii="Consolas" w:hAnsi="Consolas" w:eastAsia="宋体"/>
                <w:b w:val="0"/>
                <w:i w:val="0"/>
                <w:sz w:val="14"/>
              </w:rPr>
              <w:t xml:space="preserve">            String extra = scanner.next();</w:t>
            </w:r>
          </w:p>
          <w:p>
            <w:pPr>
              <w:spacing w:before="0" w:after="0" w:line="259" w:lineRule="auto"/>
              <w:ind w:left="144"/>
            </w:pPr>
            <w:r>
              <w:rPr>
                <w:rFonts w:ascii="Consolas" w:hAnsi="Consolas" w:eastAsia="宋体"/>
                <w:b w:val="0"/>
                <w:i w:val="0"/>
                <w:sz w:val="14"/>
              </w:rPr>
              <w:t xml:space="preserve">            System.out.println("输入错误：只需要 3 个整数，多余的输入为 \"" + extra + "\"");</w:t>
            </w:r>
          </w:p>
          <w:p>
            <w:pPr>
              <w:spacing w:before="0" w:after="0" w:line="259" w:lineRule="auto"/>
              <w:ind w:left="144"/>
            </w:pPr>
            <w:r>
              <w:rPr>
                <w:rFonts w:ascii="Consolas" w:hAnsi="Consolas" w:eastAsia="宋体"/>
                <w:b w:val="0"/>
                <w:i w:val="0"/>
                <w:sz w:val="14"/>
              </w:rPr>
              <w:t xml:space="preserve">            System.out.println("用法：依次输入 3 个整数 a、b、c（每边 " + MIN_SIDE + "~" + MAX_SIDE + "）");</w:t>
            </w:r>
          </w:p>
          <w:p>
            <w:pPr>
              <w:spacing w:before="0" w:after="0" w:line="259" w:lineRule="auto"/>
              <w:ind w:left="144"/>
            </w:pPr>
            <w:r>
              <w:rPr>
                <w:rFonts w:ascii="Consolas" w:hAnsi="Consolas" w:eastAsia="宋体"/>
                <w:b w:val="0"/>
                <w:i w:val="0"/>
                <w:sz w:val="14"/>
              </w:rPr>
              <w:t xml:space="preserve">            System.exit(2);</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 xml:space="preserve">        return sides;</w:t>
            </w:r>
          </w:p>
          <w:p>
            <w:pPr>
              <w:spacing w:before="0" w:after="0" w:line="259" w:lineRule="auto"/>
              <w:ind w:left="144"/>
            </w:pPr>
            <w:r>
              <w:rPr>
                <w:rFonts w:ascii="Consolas" w:hAnsi="Consolas" w:eastAsia="宋体"/>
                <w:b w:val="0"/>
                <w:i w:val="0"/>
                <w:sz w:val="14"/>
              </w:rPr>
              <w:t xml:space="preserve">    }</w:t>
            </w:r>
          </w:p>
          <w:p>
            <w:pPr>
              <w:spacing w:before="0" w:after="0" w:line="259" w:lineRule="auto"/>
              <w:ind w:left="144"/>
            </w:pPr>
            <w:r>
              <w:rPr>
                <w:rFonts w:ascii="Consolas" w:hAnsi="Consolas" w:eastAsia="宋体"/>
                <w:b w:val="0"/>
                <w:i w:val="0"/>
                <w:sz w:val="14"/>
              </w:rPr>
              <w:t>}</w:t>
            </w:r>
          </w:p>
          <w:p>
            <w:pPr>
              <w:spacing w:before="80" w:after="60" w:line="307" w:lineRule="auto"/>
              <w:ind w:firstLine="302"/>
              <w:jc w:val="both"/>
            </w:pPr>
            <w:r>
              <w:rPr>
                <w:rFonts w:ascii="宋体" w:hAnsi="宋体" w:eastAsia="宋体"/>
                <w:b w:val="0"/>
                <w:i w:val="0"/>
                <w:sz w:val="21"/>
              </w:rPr>
              <w:t>程序把“判定”和“输入输出”分开：classify 只接收三个 int 参数并返回结果字符串，不读输入、不打印，因此可以被 TriangleTest 直接调用做表驱动测试；main 负责读入、调用、输出和退出码。这种拆分让核心逻辑可以脱离控制台单独测试，是编码设计中的一条重要经验。</w:t>
            </w:r>
          </w:p>
          <w:p>
            <w:pPr>
              <w:spacing w:before="200" w:after="100" w:line="307" w:lineRule="auto"/>
            </w:pPr>
            <w:r>
              <w:rPr>
                <w:rFonts w:ascii="黑体" w:hAnsi="黑体" w:eastAsia="黑体"/>
                <w:b/>
                <w:i w:val="0"/>
                <w:sz w:val="24"/>
              </w:rPr>
              <w:t>4.7  编译、运行与测试方法</w:t>
            </w:r>
          </w:p>
          <w:p>
            <w:pPr>
              <w:spacing w:before="0" w:after="60" w:line="307" w:lineRule="auto"/>
              <w:ind w:firstLine="302"/>
              <w:jc w:val="both"/>
            </w:pPr>
            <w:r>
              <w:rPr>
                <w:rFonts w:ascii="宋体" w:hAnsi="宋体" w:eastAsia="宋体"/>
                <w:b w:val="0"/>
                <w:i w:val="0"/>
                <w:sz w:val="21"/>
              </w:rPr>
              <w:t>图书管理系统工程的编译与运行方法见实验二报告，这里只给出三角形程序的命令。全部源码只依赖 JDK 标准库，用 javac 编译、java 运行即可；测试程序 TriangleTest 与主程序放在同一个包中，编译后可直接运行。</w:t>
            </w:r>
          </w:p>
          <w:p>
            <w:pPr>
              <w:spacing w:before="0" w:after="0" w:line="259" w:lineRule="auto"/>
              <w:ind w:left="144"/>
            </w:pPr>
            <w:r>
              <w:rPr>
                <w:rFonts w:ascii="Consolas" w:hAnsi="Consolas" w:eastAsia="宋体"/>
                <w:b w:val="0"/>
                <w:i w:val="0"/>
                <w:sz w:val="16"/>
              </w:rPr>
              <w:t>:: 在 experiment3 目录下编译</w:t>
            </w:r>
          </w:p>
          <w:p>
            <w:pPr>
              <w:spacing w:before="0" w:after="0" w:line="259" w:lineRule="auto"/>
              <w:ind w:left="144"/>
            </w:pPr>
            <w:r>
              <w:rPr>
                <w:rFonts w:ascii="Consolas" w:hAnsi="Consolas" w:eastAsia="宋体"/>
                <w:b w:val="0"/>
                <w:i w:val="0"/>
                <w:sz w:val="16"/>
              </w:rPr>
              <w:t>javac -encoding UTF-8 -d out src\com\\triangle\*.java</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运行主程序（从键盘输入三个整数）</w:t>
            </w:r>
          </w:p>
          <w:p>
            <w:pPr>
              <w:spacing w:before="0" w:after="0" w:line="259" w:lineRule="auto"/>
              <w:ind w:left="144"/>
            </w:pPr>
            <w:r>
              <w:rPr>
                <w:rFonts w:ascii="Consolas" w:hAnsi="Consolas" w:eastAsia="宋体"/>
                <w:b w:val="0"/>
                <w:i w:val="0"/>
                <w:sz w:val="16"/>
              </w:rPr>
              <w:t>java -cp out com..triangle.TriangleClassifier</w:t>
            </w:r>
          </w:p>
          <w:p>
            <w:pPr>
              <w:spacing w:before="0" w:after="0" w:line="259" w:lineRule="auto"/>
              <w:ind w:left="144"/>
            </w:pPr>
            <w:r>
              <w:rPr>
                <w:rFonts w:ascii="Consolas" w:hAnsi="Consolas" w:eastAsia="宋体"/>
                <w:b w:val="0"/>
                <w:i w:val="0"/>
                <w:sz w:val="16"/>
              </w:rPr>
              <w:t xml:space="preserve"> </w:t>
            </w:r>
          </w:p>
          <w:p>
            <w:pPr>
              <w:spacing w:before="0" w:after="0" w:line="259" w:lineRule="auto"/>
              <w:ind w:left="144"/>
            </w:pPr>
            <w:r>
              <w:rPr>
                <w:rFonts w:ascii="Consolas" w:hAnsi="Consolas" w:eastAsia="宋体"/>
                <w:b w:val="0"/>
                <w:i w:val="0"/>
                <w:sz w:val="16"/>
              </w:rPr>
              <w:t>:: 运行表驱动测试</w:t>
            </w:r>
          </w:p>
          <w:p>
            <w:pPr>
              <w:spacing w:before="0" w:after="0" w:line="259" w:lineRule="auto"/>
              <w:ind w:left="144"/>
            </w:pPr>
            <w:r>
              <w:rPr>
                <w:rFonts w:ascii="Consolas" w:hAnsi="Consolas" w:eastAsia="宋体"/>
                <w:b w:val="0"/>
                <w:i w:val="0"/>
                <w:sz w:val="16"/>
              </w:rPr>
              <w:t>java -cp out com..triangle.TriangleTest</w:t>
            </w:r>
          </w:p>
          <w:p>
            <w:pPr>
              <w:spacing w:before="80" w:after="60" w:line="307" w:lineRule="auto"/>
              <w:ind w:firstLine="302"/>
              <w:jc w:val="both"/>
            </w:pPr>
            <w:r>
              <w:rPr>
                <w:rFonts w:ascii="宋体" w:hAnsi="宋体" w:eastAsia="宋体"/>
                <w:b w:val="0"/>
                <w:i w:val="0"/>
                <w:sz w:val="21"/>
              </w:rPr>
              <w:t>主程序还支持从标准输入管道读取数据，便于批量验证和自动化测试。例如在 PowerShell 中执行 "3 4 5" | java -cp out com..triangle.TriangleClassifier，程序会输出“一般三角形”并以退出码 0 结束；输入越界时退出码为 1，输入个数不对时为 2，存在非整数时为 3。用退出码区分失败原因，是命令行程序约定俗成的做法，测试脚本可以据此判断执行结果。</w:t>
            </w:r>
          </w:p>
        </w:tc>
      </w:tr>
      <w:tr>
        <w:tblPrEx>
          <w:tblCellMar>
            <w:top w:w="0" w:type="dxa"/>
            <w:left w:w="108" w:type="dxa"/>
            <w:bottom w:w="0" w:type="dxa"/>
            <w:right w:w="108" w:type="dxa"/>
          </w:tblCellMar>
        </w:tblPrEx>
        <w:trPr>
          <w:trHeight w:val="624" w:hRule="atLeast"/>
        </w:trPr>
        <w:tc>
          <w:tcPr>
            <w:tcW w:w="8957" w:type="dxa"/>
            <w:gridSpan w:val="4"/>
            <w:tcBorders>
              <w:top w:val="single" w:color="auto" w:sz="8" w:space="0"/>
              <w:left w:val="single" w:color="auto" w:sz="8" w:space="0"/>
              <w:bottom w:val="single" w:color="auto" w:sz="8" w:space="0"/>
              <w:right w:val="single" w:color="000000" w:sz="8" w:space="0"/>
            </w:tcBorders>
            <w:shd w:val="clear" w:color="auto" w:fill="auto"/>
          </w:tcPr>
          <w:p>
            <w:pPr>
              <w:spacing w:before="0" w:after="120" w:line="307" w:lineRule="auto"/>
            </w:pPr>
            <w:r>
              <w:rPr>
                <w:rFonts w:ascii="黑体" w:hAnsi="黑体" w:eastAsia="黑体"/>
                <w:b/>
                <w:i w:val="0"/>
                <w:sz w:val="26"/>
              </w:rPr>
              <w:t>五、结果分析</w:t>
            </w:r>
          </w:p>
          <w:p>
            <w:pPr>
              <w:spacing w:before="200" w:after="100" w:line="307" w:lineRule="auto"/>
            </w:pPr>
            <w:r>
              <w:rPr>
                <w:rFonts w:ascii="黑体" w:hAnsi="黑体" w:eastAsia="黑体"/>
                <w:b/>
                <w:i w:val="0"/>
                <w:sz w:val="24"/>
              </w:rPr>
              <w:t>5.1  图书管理系统模块的功能测试</w:t>
            </w:r>
          </w:p>
          <w:p>
            <w:pPr>
              <w:spacing w:before="0" w:after="60" w:line="307" w:lineRule="auto"/>
              <w:ind w:firstLine="302"/>
              <w:jc w:val="both"/>
            </w:pPr>
            <w:r>
              <w:rPr>
                <w:rFonts w:ascii="宋体" w:hAnsi="宋体" w:eastAsia="宋体"/>
                <w:b w:val="0"/>
                <w:i w:val="0"/>
                <w:sz w:val="21"/>
              </w:rPr>
              <w:t>模块代码不能只看是否编译通过，还要验证它和数据库、存储过程、触发器配合起来是否按预期工作。为此编写了命令行测试程序 SmokeTest，它不经过图形界面，直接调用业务层接口，依次检查数据库连接、三张表的数据量、模糊查询、视图查询、存储过程的录入—修改—删除、触发器对重复借出的拦截以及主键冲突的报错。运行结果如下。</w:t>
            </w:r>
          </w:p>
          <w:p>
            <w:pPr>
              <w:spacing w:before="0" w:after="0" w:line="259" w:lineRule="auto"/>
              <w:ind w:left="144"/>
            </w:pPr>
            <w:r>
              <w:rPr>
                <w:rFonts w:ascii="Consolas" w:hAnsi="Consolas" w:eastAsia="宋体"/>
                <w:b w:val="0"/>
                <w:i w:val="0"/>
                <w:sz w:val="15"/>
              </w:rPr>
              <w:t>总览[图书,读者,借阅,未还] = [24, 18, 128, 24]</w:t>
            </w:r>
          </w:p>
          <w:p>
            <w:pPr>
              <w:spacing w:before="0" w:after="0" w:line="259" w:lineRule="auto"/>
              <w:ind w:left="144"/>
            </w:pPr>
            <w:r>
              <w:rPr>
                <w:rFonts w:ascii="Consolas" w:hAnsi="Consolas" w:eastAsia="宋体"/>
                <w:b w:val="0"/>
                <w:i w:val="0"/>
                <w:sz w:val="15"/>
              </w:rPr>
              <w:t>图书全部     = 24</w:t>
            </w:r>
          </w:p>
          <w:p>
            <w:pPr>
              <w:spacing w:before="0" w:after="0" w:line="259" w:lineRule="auto"/>
              <w:ind w:left="144"/>
            </w:pPr>
            <w:r>
              <w:rPr>
                <w:rFonts w:ascii="Consolas" w:hAnsi="Consolas" w:eastAsia="宋体"/>
                <w:b w:val="0"/>
                <w:i w:val="0"/>
                <w:sz w:val="15"/>
              </w:rPr>
              <w:t>图书查询'数据' = 2</w:t>
            </w:r>
          </w:p>
          <w:p>
            <w:pPr>
              <w:spacing w:before="0" w:after="0" w:line="259" w:lineRule="auto"/>
              <w:ind w:left="144"/>
            </w:pPr>
            <w:r>
              <w:rPr>
                <w:rFonts w:ascii="Consolas" w:hAnsi="Consolas" w:eastAsia="宋体"/>
                <w:b w:val="0"/>
                <w:i w:val="0"/>
                <w:sz w:val="15"/>
              </w:rPr>
              <w:t>读者全部     = 18</w:t>
            </w:r>
          </w:p>
          <w:p>
            <w:pPr>
              <w:spacing w:before="0" w:after="0" w:line="259" w:lineRule="auto"/>
              <w:ind w:left="144"/>
            </w:pPr>
            <w:r>
              <w:rPr>
                <w:rFonts w:ascii="Consolas" w:hAnsi="Consolas" w:eastAsia="宋体"/>
                <w:b w:val="0"/>
                <w:i w:val="0"/>
                <w:sz w:val="15"/>
              </w:rPr>
              <w:t>借阅明细     = 128</w:t>
            </w:r>
          </w:p>
          <w:p>
            <w:pPr>
              <w:spacing w:before="0" w:after="0" w:line="259" w:lineRule="auto"/>
              <w:ind w:left="144"/>
            </w:pPr>
            <w:r>
              <w:rPr>
                <w:rFonts w:ascii="Consolas" w:hAnsi="Consolas" w:eastAsia="宋体"/>
                <w:b w:val="0"/>
                <w:i w:val="0"/>
                <w:sz w:val="15"/>
              </w:rPr>
              <w:t>未归还       = 24</w:t>
            </w:r>
          </w:p>
          <w:p>
            <w:pPr>
              <w:spacing w:before="0" w:after="0" w:line="259" w:lineRule="auto"/>
              <w:ind w:left="144"/>
            </w:pPr>
            <w:r>
              <w:rPr>
                <w:rFonts w:ascii="Consolas" w:hAnsi="Consolas" w:eastAsia="宋体"/>
                <w:b w:val="0"/>
                <w:i w:val="0"/>
                <w:sz w:val="15"/>
              </w:rPr>
              <w:t>借阅排行前3  = 3</w:t>
            </w:r>
          </w:p>
          <w:p>
            <w:pPr>
              <w:spacing w:before="0" w:after="0" w:line="259" w:lineRule="auto"/>
              <w:ind w:left="144"/>
            </w:pPr>
            <w:r>
              <w:rPr>
                <w:rFonts w:ascii="Consolas" w:hAnsi="Consolas" w:eastAsia="宋体"/>
                <w:b w:val="0"/>
                <w:i w:val="0"/>
                <w:sz w:val="15"/>
              </w:rPr>
              <w:t xml:space="preserve">    数据结构(C语言版) / 清华大学出版社 / 借阅 8 次 / 在借 1</w:t>
            </w:r>
          </w:p>
          <w:p>
            <w:pPr>
              <w:spacing w:before="0" w:after="0" w:line="259" w:lineRule="auto"/>
              <w:ind w:left="144"/>
            </w:pPr>
            <w:r>
              <w:rPr>
                <w:rFonts w:ascii="Consolas" w:hAnsi="Consolas" w:eastAsia="宋体"/>
                <w:b w:val="0"/>
                <w:i w:val="0"/>
                <w:sz w:val="15"/>
              </w:rPr>
              <w:t xml:space="preserve">    离散数学 / 高等教育出版社 / 借阅 7 次 / 在借 1</w:t>
            </w:r>
          </w:p>
          <w:p>
            <w:pPr>
              <w:spacing w:before="0" w:after="0" w:line="259" w:lineRule="auto"/>
              <w:ind w:left="144"/>
            </w:pPr>
            <w:r>
              <w:rPr>
                <w:rFonts w:ascii="Consolas" w:hAnsi="Consolas" w:eastAsia="宋体"/>
                <w:b w:val="0"/>
                <w:i w:val="0"/>
                <w:sz w:val="15"/>
              </w:rPr>
              <w:t xml:space="preserve">    大学英语精读(第三册) / 上海外语教育出版社 / 借阅 7 次 / 在借 1</w:t>
            </w:r>
          </w:p>
          <w:p>
            <w:pPr>
              <w:spacing w:before="0" w:after="0" w:line="259" w:lineRule="auto"/>
              <w:ind w:left="144"/>
            </w:pPr>
            <w:r>
              <w:rPr>
                <w:rFonts w:ascii="Consolas" w:hAnsi="Consolas" w:eastAsia="宋体"/>
                <w:b w:val="0"/>
                <w:i w:val="0"/>
                <w:sz w:val="15"/>
              </w:rPr>
              <w:t>读者统计:</w:t>
            </w:r>
          </w:p>
          <w:p>
            <w:pPr>
              <w:spacing w:before="0" w:after="0" w:line="259" w:lineRule="auto"/>
              <w:ind w:left="144"/>
            </w:pPr>
            <w:r>
              <w:rPr>
                <w:rFonts w:ascii="Consolas" w:hAnsi="Consolas" w:eastAsia="宋体"/>
                <w:b w:val="0"/>
                <w:i w:val="0"/>
                <w:sz w:val="15"/>
              </w:rPr>
              <w:t xml:space="preserve">    学生 本科 人数=7 借阅=53 人均=7.57</w:t>
            </w:r>
          </w:p>
          <w:p>
            <w:pPr>
              <w:spacing w:before="0" w:after="0" w:line="259" w:lineRule="auto"/>
              <w:ind w:left="144"/>
            </w:pPr>
            <w:r>
              <w:rPr>
                <w:rFonts w:ascii="Consolas" w:hAnsi="Consolas" w:eastAsia="宋体"/>
                <w:b w:val="0"/>
                <w:i w:val="0"/>
                <w:sz w:val="15"/>
              </w:rPr>
              <w:t xml:space="preserve">    学生 硕士 人数=4 借阅=40 人均=10.0</w:t>
            </w:r>
          </w:p>
          <w:p>
            <w:pPr>
              <w:spacing w:before="0" w:after="0" w:line="259" w:lineRule="auto"/>
              <w:ind w:left="144"/>
            </w:pPr>
            <w:r>
              <w:rPr>
                <w:rFonts w:ascii="Consolas" w:hAnsi="Consolas" w:eastAsia="宋体"/>
                <w:b w:val="0"/>
                <w:i w:val="0"/>
                <w:sz w:val="15"/>
              </w:rPr>
              <w:t xml:space="preserve">    教师 教职工 人数=4 借阅=25 人均=6.25</w:t>
            </w:r>
          </w:p>
          <w:p>
            <w:pPr>
              <w:spacing w:before="0" w:after="0" w:line="259" w:lineRule="auto"/>
              <w:ind w:left="144"/>
            </w:pPr>
            <w:r>
              <w:rPr>
                <w:rFonts w:ascii="Consolas" w:hAnsi="Consolas" w:eastAsia="宋体"/>
                <w:b w:val="0"/>
                <w:i w:val="0"/>
                <w:sz w:val="15"/>
              </w:rPr>
              <w:t xml:space="preserve">    学生 博士 人数=2 借阅=7 人均=3.5</w:t>
            </w:r>
          </w:p>
          <w:p>
            <w:pPr>
              <w:spacing w:before="0" w:after="0" w:line="259" w:lineRule="auto"/>
              <w:ind w:left="144"/>
            </w:pPr>
            <w:r>
              <w:rPr>
                <w:rFonts w:ascii="Consolas" w:hAnsi="Consolas" w:eastAsia="宋体"/>
                <w:b w:val="0"/>
                <w:i w:val="0"/>
                <w:sz w:val="15"/>
              </w:rPr>
              <w:t xml:space="preserve">    职工 教职工 人数=1 借阅=3 人均=3.0</w:t>
            </w:r>
          </w:p>
          <w:p>
            <w:pPr>
              <w:spacing w:before="0" w:after="0" w:line="259" w:lineRule="auto"/>
              <w:ind w:left="144"/>
            </w:pPr>
            <w:r>
              <w:rPr>
                <w:rFonts w:ascii="Consolas" w:hAnsi="Consolas" w:eastAsia="宋体"/>
                <w:b w:val="0"/>
                <w:i w:val="0"/>
                <w:sz w:val="15"/>
              </w:rPr>
              <w:t>出版社种类   = 14 首位=高等教育出版社=32</w:t>
            </w:r>
          </w:p>
          <w:p>
            <w:pPr>
              <w:spacing w:before="0" w:after="0" w:line="259" w:lineRule="auto"/>
              <w:ind w:left="144"/>
            </w:pPr>
            <w:r>
              <w:rPr>
                <w:rFonts w:ascii="Consolas" w:hAnsi="Consolas" w:eastAsia="宋体"/>
                <w:b w:val="0"/>
                <w:i w:val="0"/>
                <w:sz w:val="15"/>
              </w:rPr>
              <w:t>月度统计     = {2026-03=30, 2026-04=21, 2026-05=19, 2026-06=18, 2026-07=13, 2026-08=19, 2026-09=8}</w:t>
            </w:r>
          </w:p>
          <w:p>
            <w:pPr>
              <w:spacing w:before="0" w:after="0" w:line="259" w:lineRule="auto"/>
              <w:ind w:left="144"/>
            </w:pPr>
            <w:r>
              <w:rPr>
                <w:rFonts w:ascii="Consolas" w:hAnsi="Consolas" w:eastAsia="宋体"/>
                <w:b w:val="0"/>
                <w:i w:val="0"/>
                <w:sz w:val="15"/>
              </w:rPr>
              <w:t>录入后查询   = 1</w:t>
            </w:r>
          </w:p>
          <w:p>
            <w:pPr>
              <w:spacing w:before="0" w:after="0" w:line="259" w:lineRule="auto"/>
              <w:ind w:left="144"/>
            </w:pPr>
            <w:r>
              <w:rPr>
                <w:rFonts w:ascii="Consolas" w:hAnsi="Consolas" w:eastAsia="宋体"/>
                <w:b w:val="0"/>
                <w:i w:val="0"/>
                <w:sz w:val="15"/>
              </w:rPr>
              <w:t>修改后       = Java核心技术 卷I / 159.00</w:t>
            </w:r>
          </w:p>
          <w:p>
            <w:pPr>
              <w:spacing w:before="0" w:after="0" w:line="259" w:lineRule="auto"/>
              <w:ind w:left="144"/>
            </w:pPr>
            <w:r>
              <w:rPr>
                <w:rFonts w:ascii="Consolas" w:hAnsi="Consolas" w:eastAsia="宋体"/>
                <w:b w:val="0"/>
                <w:i w:val="0"/>
                <w:sz w:val="15"/>
              </w:rPr>
              <w:t>触发器拦截   = 该图书尚未归还，不能重复借出</w:t>
            </w:r>
          </w:p>
          <w:p>
            <w:pPr>
              <w:spacing w:before="0" w:after="0" w:line="259" w:lineRule="auto"/>
              <w:ind w:left="144"/>
            </w:pPr>
            <w:r>
              <w:rPr>
                <w:rFonts w:ascii="Consolas" w:hAnsi="Consolas" w:eastAsia="宋体"/>
                <w:b w:val="0"/>
                <w:i w:val="0"/>
                <w:sz w:val="15"/>
              </w:rPr>
              <w:t>主键拦截     = Duplicate entry 'B0001' for key 'book.PRIMARY'</w:t>
            </w:r>
          </w:p>
          <w:p>
            <w:pPr>
              <w:spacing w:before="0" w:after="0" w:line="259" w:lineRule="auto"/>
              <w:ind w:left="144"/>
            </w:pPr>
            <w:r>
              <w:rPr>
                <w:rFonts w:ascii="Consolas" w:hAnsi="Consolas" w:eastAsia="宋体"/>
                <w:b w:val="0"/>
                <w:i w:val="0"/>
                <w:sz w:val="15"/>
              </w:rPr>
              <w:t>删除后查询   = 0</w:t>
            </w:r>
          </w:p>
          <w:p>
            <w:pPr>
              <w:spacing w:before="0" w:after="0" w:line="259" w:lineRule="auto"/>
              <w:ind w:left="144"/>
            </w:pPr>
            <w:r>
              <w:rPr>
                <w:rFonts w:ascii="Consolas" w:hAnsi="Consolas" w:eastAsia="宋体"/>
                <w:b w:val="0"/>
                <w:i w:val="0"/>
                <w:sz w:val="15"/>
              </w:rPr>
              <w:t>总览[图书,读者,借阅,未还] = [24, 18, 128, 24]</w:t>
            </w:r>
          </w:p>
          <w:p>
            <w:pPr>
              <w:spacing w:before="0" w:after="0" w:line="259" w:lineRule="auto"/>
              <w:ind w:left="144"/>
            </w:pPr>
            <w:r>
              <w:rPr>
                <w:rFonts w:ascii="Consolas" w:hAnsi="Consolas" w:eastAsia="宋体"/>
                <w:b w:val="0"/>
                <w:i w:val="0"/>
                <w:sz w:val="15"/>
              </w:rPr>
              <w:t>SMOKE_OK</w:t>
            </w:r>
          </w:p>
          <w:p>
            <w:pPr>
              <w:spacing w:before="80" w:after="60" w:line="307" w:lineRule="auto"/>
              <w:ind w:firstLine="302"/>
              <w:jc w:val="both"/>
            </w:pPr>
            <w:r>
              <w:rPr>
                <w:rFonts w:ascii="宋体" w:hAnsi="宋体" w:eastAsia="宋体"/>
                <w:b w:val="0"/>
                <w:i w:val="0"/>
                <w:sz w:val="21"/>
              </w:rPr>
              <w:t>测试结果表明四个模块的代码工作正常：查询按关键字“数据”筛出 2 条记录；录入书号 B0099 后能查到 1 条，修改后书名和价格同步更新，删除后又回到 0 条，说明 sp_book_insert、sp_book_update、sp_book_delete 三个存储过程都被正确调用；把尚未归还的图书再次借出时，触发器返回“该图书尚未归还，不能重复借出”；录入已存在的书号 B0001 时，主键约束返回 Duplicate entry 错误；测试结束后总览仍为 [24, 18, 128, 24]，说明测试没有污染数据库。最后输出 SMOKE_OK，表示全部检查通过。</w:t>
            </w:r>
          </w:p>
          <w:p>
            <w:pPr>
              <w:spacing w:before="80" w:after="60" w:line="307" w:lineRule="auto"/>
              <w:ind w:firstLine="302"/>
              <w:jc w:val="both"/>
            </w:pPr>
            <w:r>
              <w:rPr>
                <w:rFonts w:ascii="宋体" w:hAnsi="宋体" w:eastAsia="宋体"/>
                <w:b w:val="0"/>
                <w:i w:val="0"/>
                <w:sz w:val="21"/>
              </w:rPr>
              <w:t>界面层的四个模块与命令行测试共用同一套业务方法和数据访问方法，因此命令行测试通过，基本可以说明界面上的录入、删除、修改、查询也能正常工作。图 2 是图书管理模块的运行界面：上方是查询工具条，中间是图书列表，下方是录入 / 修改 / 删除表单；单击表格中的某一行，该行数据会自动回填到表单，修改后单击“修 改”即可保存。</w:t>
            </w:r>
          </w:p>
          <w:p>
            <w:pPr>
              <w:keepNext/>
              <w:spacing w:before="160" w:after="40"/>
              <w:jc w:val="center"/>
            </w:pPr>
            <w:r>
              <w:drawing>
                <wp:inline xmlns:a="http://schemas.openxmlformats.org/drawingml/2006/main" xmlns:pic="http://schemas.openxmlformats.org/drawingml/2006/picture">
                  <wp:extent cx="5440680" cy="3525561"/>
                  <wp:docPr id="3" name="Picture 3"/>
                  <wp:cNvGraphicFramePr>
                    <a:graphicFrameLocks noChangeAspect="1"/>
                  </wp:cNvGraphicFramePr>
                  <a:graphic>
                    <a:graphicData uri="http://schemas.openxmlformats.org/drawingml/2006/picture">
                      <pic:pic>
                        <pic:nvPicPr>
                          <pic:cNvPr id="0" name="01-图书管理.png"/>
                          <pic:cNvPicPr/>
                        </pic:nvPicPr>
                        <pic:blipFill>
                          <a:blip r:embed="rId7"/>
                          <a:stretch>
                            <a:fillRect/>
                          </a:stretch>
                        </pic:blipFill>
                        <pic:spPr>
                          <a:xfrm>
                            <a:off x="0" y="0"/>
                            <a:ext cx="5440680" cy="3525561"/>
                          </a:xfrm>
                          <a:prstGeom prst="rect"/>
                        </pic:spPr>
                      </pic:pic>
                    </a:graphicData>
                  </a:graphic>
                </wp:inline>
              </w:drawing>
            </w:r>
          </w:p>
          <w:p>
            <w:pPr>
              <w:spacing w:before="0" w:after="160"/>
              <w:jc w:val="center"/>
            </w:pPr>
            <w:r>
              <w:rPr>
                <w:rFonts w:ascii="黑体" w:hAnsi="黑体" w:eastAsia="黑体"/>
                <w:b/>
                <w:i w:val="0"/>
                <w:sz w:val="19"/>
              </w:rPr>
              <w:t>图 2  图书管理模块运行界面</w:t>
            </w:r>
          </w:p>
          <w:p>
            <w:pPr>
              <w:spacing w:before="200" w:after="100" w:line="307" w:lineRule="auto"/>
            </w:pPr>
            <w:r>
              <w:rPr>
                <w:rFonts w:ascii="黑体" w:hAnsi="黑体" w:eastAsia="黑体"/>
                <w:b/>
                <w:i w:val="0"/>
                <w:sz w:val="24"/>
              </w:rPr>
              <w:t>5.2  三角形判定程序的测试</w:t>
            </w:r>
          </w:p>
          <w:p>
            <w:pPr>
              <w:spacing w:before="0" w:after="60" w:line="307" w:lineRule="auto"/>
              <w:ind w:firstLine="302"/>
              <w:jc w:val="both"/>
            </w:pPr>
            <w:r>
              <w:rPr>
                <w:rFonts w:ascii="宋体" w:hAnsi="宋体" w:eastAsia="宋体"/>
                <w:b w:val="0"/>
                <w:i w:val="0"/>
                <w:sz w:val="21"/>
              </w:rPr>
              <w:t>三角形程序的测试采用表驱动方式：把每条用例的输入、期望结果和覆盖点写进数组，由 TriangleTest 逐条调用 classify 并比较实际结果，全部通过时退出码为 0。测试用例按等价类和边界值设计，共 22 条，覆盖三种有效三角形、越界、非整数、输入个数错误和非三角形等情况，具体如表 6 所示。</w:t>
            </w:r>
          </w:p>
          <w:p>
            <w:pPr>
              <w:keepNext/>
              <w:spacing w:before="120" w:after="40" w:line="307" w:lineRule="auto"/>
            </w:pPr>
            <w:r>
              <w:rPr>
                <w:rFonts w:ascii="黑体" w:hAnsi="黑体" w:eastAsia="黑体"/>
                <w:b/>
                <w:i w:val="0"/>
                <w:sz w:val="19"/>
              </w:rPr>
              <w:t>表 6  三角形判定程序测试用例与执行结果</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28"/>
              <w:gridCol w:w="1728"/>
              <w:gridCol w:w="1728"/>
              <w:gridCol w:w="1728"/>
              <w:gridCol w:w="1728"/>
            </w:tblGrid>
            <w:tr>
              <w:trPr>
                <w:cantSplit/>
                <w:tblHeader w:val="true"/>
              </w:trPr>
              <w:tc>
                <w:tcPr>
                  <w:tcW w:type="dxa" w:w="785"/>
                  <w:shd w:val="clear" w:color="auto" w:fill="DCE6F1"/>
                </w:tcPr>
                <w:p>
                  <w:pPr>
                    <w:keepNext/>
                    <w:spacing w:before="30" w:after="30"/>
                    <w:jc w:val="center"/>
                  </w:pPr>
                  <w:r/>
                  <w:r>
                    <w:rPr>
                      <w:rFonts w:ascii="宋体" w:hAnsi="宋体" w:eastAsia="宋体"/>
                      <w:b/>
                      <w:i w:val="0"/>
                      <w:sz w:val="14"/>
                    </w:rPr>
                    <w:t>编号</w:t>
                  </w:r>
                </w:p>
              </w:tc>
              <w:tc>
                <w:tcPr>
                  <w:tcW w:type="dxa" w:w="1492"/>
                  <w:shd w:val="clear" w:color="auto" w:fill="DCE6F1"/>
                </w:tcPr>
                <w:p>
                  <w:pPr>
                    <w:keepNext/>
                    <w:spacing w:before="30" w:after="30"/>
                    <w:jc w:val="center"/>
                  </w:pPr>
                  <w:r/>
                  <w:r>
                    <w:rPr>
                      <w:rFonts w:ascii="宋体" w:hAnsi="宋体" w:eastAsia="宋体"/>
                      <w:b/>
                      <w:i w:val="0"/>
                      <w:sz w:val="14"/>
                    </w:rPr>
                    <w:t>输入 (a,b,c)</w:t>
                  </w:r>
                </w:p>
              </w:tc>
              <w:tc>
                <w:tcPr>
                  <w:tcW w:type="dxa" w:w="4005"/>
                  <w:shd w:val="clear" w:color="auto" w:fill="DCE6F1"/>
                </w:tcPr>
                <w:p>
                  <w:pPr>
                    <w:keepNext/>
                    <w:spacing w:before="30" w:after="30"/>
                    <w:jc w:val="center"/>
                  </w:pPr>
                  <w:r/>
                  <w:r>
                    <w:rPr>
                      <w:rFonts w:ascii="宋体" w:hAnsi="宋体" w:eastAsia="宋体"/>
                      <w:b/>
                      <w:i w:val="0"/>
                      <w:sz w:val="14"/>
                    </w:rPr>
                    <w:t>覆盖点</w:t>
                  </w:r>
                </w:p>
              </w:tc>
              <w:tc>
                <w:tcPr>
                  <w:tcW w:type="dxa" w:w="1492"/>
                  <w:shd w:val="clear" w:color="auto" w:fill="DCE6F1"/>
                </w:tcPr>
                <w:p>
                  <w:pPr>
                    <w:keepNext/>
                    <w:spacing w:before="30" w:after="30"/>
                    <w:jc w:val="center"/>
                  </w:pPr>
                  <w:r/>
                  <w:r>
                    <w:rPr>
                      <w:rFonts w:ascii="宋体" w:hAnsi="宋体" w:eastAsia="宋体"/>
                      <w:b/>
                      <w:i w:val="0"/>
                      <w:sz w:val="14"/>
                    </w:rPr>
                    <w:t>期望结果</w:t>
                  </w:r>
                </w:p>
              </w:tc>
              <w:tc>
                <w:tcPr>
                  <w:tcW w:type="dxa" w:w="866"/>
                  <w:shd w:val="clear" w:color="auto" w:fill="DCE6F1"/>
                </w:tcPr>
                <w:p>
                  <w:pPr>
                    <w:keepNext/>
                    <w:spacing w:before="30" w:after="30"/>
                    <w:jc w:val="center"/>
                  </w:pPr>
                  <w:r/>
                  <w:r>
                    <w:rPr>
                      <w:rFonts w:ascii="宋体" w:hAnsi="宋体" w:eastAsia="宋体"/>
                      <w:b/>
                      <w:i w:val="0"/>
                      <w:sz w:val="14"/>
                    </w:rPr>
                    <w:t>结果</w:t>
                  </w:r>
                </w:p>
              </w:tc>
            </w:tr>
            <w:tr>
              <w:trPr>
                <w:cantSplit/>
              </w:trPr>
              <w:tc>
                <w:tcPr>
                  <w:tcW w:type="dxa" w:w="785"/>
                </w:tcPr>
                <w:p>
                  <w:pPr>
                    <w:keepNext/>
                    <w:spacing w:before="30" w:after="30"/>
                    <w:jc w:val="center"/>
                  </w:pPr>
                  <w:r/>
                  <w:r>
                    <w:rPr>
                      <w:rFonts w:ascii="宋体" w:hAnsi="宋体" w:eastAsia="宋体"/>
                      <w:b w:val="0"/>
                      <w:i w:val="0"/>
                      <w:sz w:val="14"/>
                    </w:rPr>
                    <w:t>TC01</w:t>
                  </w:r>
                </w:p>
              </w:tc>
              <w:tc>
                <w:tcPr>
                  <w:tcW w:type="dxa" w:w="1492"/>
                </w:tcPr>
                <w:p>
                  <w:pPr>
                    <w:keepNext/>
                    <w:spacing w:before="30" w:after="30"/>
                    <w:jc w:val="center"/>
                  </w:pPr>
                  <w:r/>
                  <w:r>
                    <w:rPr>
                      <w:rFonts w:ascii="宋体" w:hAnsi="宋体" w:eastAsia="宋体"/>
                      <w:b w:val="0"/>
                      <w:i w:val="0"/>
                      <w:sz w:val="14"/>
                    </w:rPr>
                    <w:t>(5, 5, 5)</w:t>
                  </w:r>
                </w:p>
              </w:tc>
              <w:tc>
                <w:tcPr>
                  <w:tcW w:type="dxa" w:w="4005"/>
                </w:tcPr>
                <w:p>
                  <w:pPr>
                    <w:keepNext/>
                    <w:spacing w:before="30" w:after="30"/>
                    <w:jc w:val="center"/>
                  </w:pPr>
                  <w:r/>
                  <w:r>
                    <w:rPr>
                      <w:rFonts w:ascii="宋体" w:hAnsi="宋体" w:eastAsia="宋体"/>
                      <w:b w:val="0"/>
                      <w:i w:val="0"/>
                      <w:sz w:val="14"/>
                    </w:rPr>
                    <w:t>等价类：合法输入—三边全等（常规值）</w:t>
                  </w:r>
                </w:p>
              </w:tc>
              <w:tc>
                <w:tcPr>
                  <w:tcW w:type="dxa" w:w="1492"/>
                </w:tcPr>
                <w:p>
                  <w:pPr>
                    <w:keepNext/>
                    <w:spacing w:before="30" w:after="30"/>
                    <w:jc w:val="center"/>
                  </w:pPr>
                  <w:r/>
                  <w:r>
                    <w:rPr>
                      <w:rFonts w:ascii="宋体" w:hAnsi="宋体" w:eastAsia="宋体"/>
                      <w:b w:val="0"/>
                      <w:i w:val="0"/>
                      <w:sz w:val="14"/>
                    </w:rPr>
                    <w:t>等边三角形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TC02</w:t>
                  </w:r>
                </w:p>
              </w:tc>
              <w:tc>
                <w:tcPr>
                  <w:tcW w:type="dxa" w:w="1492"/>
                </w:tcPr>
                <w:p>
                  <w:pPr>
                    <w:keepNext/>
                    <w:spacing w:before="30" w:after="30"/>
                    <w:jc w:val="center"/>
                  </w:pPr>
                  <w:r/>
                  <w:r>
                    <w:rPr>
                      <w:rFonts w:ascii="宋体" w:hAnsi="宋体" w:eastAsia="宋体"/>
                      <w:b w:val="0"/>
                      <w:i w:val="0"/>
                      <w:sz w:val="14"/>
                    </w:rPr>
                    <w:t>(1, 1, 1)</w:t>
                  </w:r>
                </w:p>
              </w:tc>
              <w:tc>
                <w:tcPr>
                  <w:tcW w:type="dxa" w:w="4005"/>
                </w:tcPr>
                <w:p>
                  <w:pPr>
                    <w:keepNext/>
                    <w:spacing w:before="30" w:after="30"/>
                    <w:jc w:val="center"/>
                  </w:pPr>
                  <w:r/>
                  <w:r>
                    <w:rPr>
                      <w:rFonts w:ascii="宋体" w:hAnsi="宋体" w:eastAsia="宋体"/>
                      <w:b w:val="0"/>
                      <w:i w:val="0"/>
                      <w:sz w:val="14"/>
                    </w:rPr>
                    <w:t>边界值：三边均取下界 1</w:t>
                  </w:r>
                </w:p>
              </w:tc>
              <w:tc>
                <w:tcPr>
                  <w:tcW w:type="dxa" w:w="1492"/>
                </w:tcPr>
                <w:p>
                  <w:pPr>
                    <w:keepNext/>
                    <w:spacing w:before="30" w:after="30"/>
                    <w:jc w:val="center"/>
                  </w:pPr>
                  <w:r/>
                  <w:r>
                    <w:rPr>
                      <w:rFonts w:ascii="宋体" w:hAnsi="宋体" w:eastAsia="宋体"/>
                      <w:b w:val="0"/>
                      <w:i w:val="0"/>
                      <w:sz w:val="14"/>
                    </w:rPr>
                    <w:t>等边三角形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TC03</w:t>
                  </w:r>
                </w:p>
              </w:tc>
              <w:tc>
                <w:tcPr>
                  <w:tcW w:type="dxa" w:w="1492"/>
                </w:tcPr>
                <w:p>
                  <w:pPr>
                    <w:keepNext/>
                    <w:spacing w:before="30" w:after="30"/>
                    <w:jc w:val="center"/>
                  </w:pPr>
                  <w:r/>
                  <w:r>
                    <w:rPr>
                      <w:rFonts w:ascii="Consolas" w:hAnsi="Consolas" w:eastAsia="宋体"/>
                      <w:b w:val="0"/>
                      <w:i w:val="0"/>
                      <w:sz w:val="14"/>
                    </w:rPr>
                    <w:t>(100, 100, 100)</w:t>
                  </w:r>
                </w:p>
              </w:tc>
              <w:tc>
                <w:tcPr>
                  <w:tcW w:type="dxa" w:w="4005"/>
                </w:tcPr>
                <w:p>
                  <w:pPr>
                    <w:keepNext/>
                    <w:spacing w:before="30" w:after="30"/>
                    <w:jc w:val="center"/>
                  </w:pPr>
                  <w:r/>
                  <w:r>
                    <w:rPr>
                      <w:rFonts w:ascii="宋体" w:hAnsi="宋体" w:eastAsia="宋体"/>
                      <w:b w:val="0"/>
                      <w:i w:val="0"/>
                      <w:sz w:val="14"/>
                    </w:rPr>
                    <w:t>边界值：三边均取上界 100</w:t>
                  </w:r>
                </w:p>
              </w:tc>
              <w:tc>
                <w:tcPr>
                  <w:tcW w:type="dxa" w:w="1492"/>
                </w:tcPr>
                <w:p>
                  <w:pPr>
                    <w:keepNext/>
                    <w:spacing w:before="30" w:after="30"/>
                    <w:jc w:val="center"/>
                  </w:pPr>
                  <w:r/>
                  <w:r>
                    <w:rPr>
                      <w:rFonts w:ascii="宋体" w:hAnsi="宋体" w:eastAsia="宋体"/>
                      <w:b w:val="0"/>
                      <w:i w:val="0"/>
                      <w:sz w:val="14"/>
                    </w:rPr>
                    <w:t>等边三角形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TC04</w:t>
                  </w:r>
                </w:p>
              </w:tc>
              <w:tc>
                <w:tcPr>
                  <w:tcW w:type="dxa" w:w="1492"/>
                </w:tcPr>
                <w:p>
                  <w:pPr>
                    <w:keepNext/>
                    <w:spacing w:before="30" w:after="30"/>
                    <w:jc w:val="center"/>
                  </w:pPr>
                  <w:r/>
                  <w:r>
                    <w:rPr>
                      <w:rFonts w:ascii="宋体" w:hAnsi="宋体" w:eastAsia="宋体"/>
                      <w:b w:val="0"/>
                      <w:i w:val="0"/>
                      <w:sz w:val="14"/>
                    </w:rPr>
                    <w:t>(5, 5, 8)</w:t>
                  </w:r>
                </w:p>
              </w:tc>
              <w:tc>
                <w:tcPr>
                  <w:tcW w:type="dxa" w:w="4005"/>
                </w:tcPr>
                <w:p>
                  <w:pPr>
                    <w:keepNext/>
                    <w:spacing w:before="30" w:after="30"/>
                    <w:jc w:val="center"/>
                  </w:pPr>
                  <w:r/>
                  <w:r>
                    <w:rPr>
                      <w:rFonts w:ascii="宋体" w:hAnsi="宋体" w:eastAsia="宋体"/>
                      <w:b w:val="0"/>
                      <w:i w:val="0"/>
                      <w:sz w:val="14"/>
                    </w:rPr>
                    <w:t>等价类：合法输入—a=b 的等腰三角形</w:t>
                  </w:r>
                </w:p>
              </w:tc>
              <w:tc>
                <w:tcPr>
                  <w:tcW w:type="dxa" w:w="1492"/>
                </w:tcPr>
                <w:p>
                  <w:pPr>
                    <w:keepNext/>
                    <w:spacing w:before="30" w:after="30"/>
                    <w:jc w:val="center"/>
                  </w:pPr>
                  <w:r/>
                  <w:r>
                    <w:rPr>
                      <w:rFonts w:ascii="宋体" w:hAnsi="宋体" w:eastAsia="宋体"/>
                      <w:b w:val="0"/>
                      <w:i w:val="0"/>
                      <w:sz w:val="14"/>
                    </w:rPr>
                    <w:t>等腰三角形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TC05</w:t>
                  </w:r>
                </w:p>
              </w:tc>
              <w:tc>
                <w:tcPr>
                  <w:tcW w:type="dxa" w:w="1492"/>
                </w:tcPr>
                <w:p>
                  <w:pPr>
                    <w:keepNext/>
                    <w:spacing w:before="30" w:after="30"/>
                    <w:jc w:val="center"/>
                  </w:pPr>
                  <w:r/>
                  <w:r>
                    <w:rPr>
                      <w:rFonts w:ascii="宋体" w:hAnsi="宋体" w:eastAsia="宋体"/>
                      <w:b w:val="0"/>
                      <w:i w:val="0"/>
                      <w:sz w:val="14"/>
                    </w:rPr>
                    <w:t>(5, 8, 5)</w:t>
                  </w:r>
                </w:p>
              </w:tc>
              <w:tc>
                <w:tcPr>
                  <w:tcW w:type="dxa" w:w="4005"/>
                </w:tcPr>
                <w:p>
                  <w:pPr>
                    <w:keepNext/>
                    <w:spacing w:before="30" w:after="30"/>
                    <w:jc w:val="center"/>
                  </w:pPr>
                  <w:r/>
                  <w:r>
                    <w:rPr>
                      <w:rFonts w:ascii="宋体" w:hAnsi="宋体" w:eastAsia="宋体"/>
                      <w:b w:val="0"/>
                      <w:i w:val="0"/>
                      <w:sz w:val="14"/>
                    </w:rPr>
                    <w:t>等价类：a=c 的等腰三角形（输入顺序无关）</w:t>
                  </w:r>
                </w:p>
              </w:tc>
              <w:tc>
                <w:tcPr>
                  <w:tcW w:type="dxa" w:w="1492"/>
                </w:tcPr>
                <w:p>
                  <w:pPr>
                    <w:keepNext/>
                    <w:spacing w:before="30" w:after="30"/>
                    <w:jc w:val="center"/>
                  </w:pPr>
                  <w:r/>
                  <w:r>
                    <w:rPr>
                      <w:rFonts w:ascii="宋体" w:hAnsi="宋体" w:eastAsia="宋体"/>
                      <w:b w:val="0"/>
                      <w:i w:val="0"/>
                      <w:sz w:val="14"/>
                    </w:rPr>
                    <w:t>等腰三角形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TC06</w:t>
                  </w:r>
                </w:p>
              </w:tc>
              <w:tc>
                <w:tcPr>
                  <w:tcW w:type="dxa" w:w="1492"/>
                </w:tcPr>
                <w:p>
                  <w:pPr>
                    <w:keepNext/>
                    <w:spacing w:before="30" w:after="30"/>
                    <w:jc w:val="center"/>
                  </w:pPr>
                  <w:r/>
                  <w:r>
                    <w:rPr>
                      <w:rFonts w:ascii="宋体" w:hAnsi="宋体" w:eastAsia="宋体"/>
                      <w:b w:val="0"/>
                      <w:i w:val="0"/>
                      <w:sz w:val="14"/>
                    </w:rPr>
                    <w:t>(8, 5, 5)</w:t>
                  </w:r>
                </w:p>
              </w:tc>
              <w:tc>
                <w:tcPr>
                  <w:tcW w:type="dxa" w:w="4005"/>
                </w:tcPr>
                <w:p>
                  <w:pPr>
                    <w:keepNext/>
                    <w:spacing w:before="30" w:after="30"/>
                    <w:jc w:val="center"/>
                  </w:pPr>
                  <w:r/>
                  <w:r>
                    <w:rPr>
                      <w:rFonts w:ascii="宋体" w:hAnsi="宋体" w:eastAsia="宋体"/>
                      <w:b w:val="0"/>
                      <w:i w:val="0"/>
                      <w:sz w:val="14"/>
                    </w:rPr>
                    <w:t>等价类：b=c 的等腰三角形（输入顺序无关）</w:t>
                  </w:r>
                </w:p>
              </w:tc>
              <w:tc>
                <w:tcPr>
                  <w:tcW w:type="dxa" w:w="1492"/>
                </w:tcPr>
                <w:p>
                  <w:pPr>
                    <w:keepNext/>
                    <w:spacing w:before="30" w:after="30"/>
                    <w:jc w:val="center"/>
                  </w:pPr>
                  <w:r/>
                  <w:r>
                    <w:rPr>
                      <w:rFonts w:ascii="宋体" w:hAnsi="宋体" w:eastAsia="宋体"/>
                      <w:b w:val="0"/>
                      <w:i w:val="0"/>
                      <w:sz w:val="14"/>
                    </w:rPr>
                    <w:t>等腰三角形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TC07</w:t>
                  </w:r>
                </w:p>
              </w:tc>
              <w:tc>
                <w:tcPr>
                  <w:tcW w:type="dxa" w:w="1492"/>
                </w:tcPr>
                <w:p>
                  <w:pPr>
                    <w:keepNext/>
                    <w:spacing w:before="30" w:after="30"/>
                    <w:jc w:val="center"/>
                  </w:pPr>
                  <w:r/>
                  <w:r>
                    <w:rPr>
                      <w:rFonts w:ascii="宋体" w:hAnsi="宋体" w:eastAsia="宋体"/>
                      <w:b w:val="0"/>
                      <w:i w:val="0"/>
                      <w:sz w:val="14"/>
                    </w:rPr>
                    <w:t>(1, 2, 2)</w:t>
                  </w:r>
                </w:p>
              </w:tc>
              <w:tc>
                <w:tcPr>
                  <w:tcW w:type="dxa" w:w="4005"/>
                </w:tcPr>
                <w:p>
                  <w:pPr>
                    <w:keepNext/>
                    <w:spacing w:before="30" w:after="30"/>
                    <w:jc w:val="center"/>
                  </w:pPr>
                  <w:r/>
                  <w:r>
                    <w:rPr>
                      <w:rFonts w:ascii="宋体" w:hAnsi="宋体" w:eastAsia="宋体"/>
                      <w:b w:val="0"/>
                      <w:i w:val="0"/>
                      <w:sz w:val="14"/>
                    </w:rPr>
                    <w:t>边界值：最短边为 1，1+2&gt;2 恰好成立</w:t>
                  </w:r>
                </w:p>
              </w:tc>
              <w:tc>
                <w:tcPr>
                  <w:tcW w:type="dxa" w:w="1492"/>
                </w:tcPr>
                <w:p>
                  <w:pPr>
                    <w:keepNext/>
                    <w:spacing w:before="30" w:after="30"/>
                    <w:jc w:val="center"/>
                  </w:pPr>
                  <w:r/>
                  <w:r>
                    <w:rPr>
                      <w:rFonts w:ascii="宋体" w:hAnsi="宋体" w:eastAsia="宋体"/>
                      <w:b w:val="0"/>
                      <w:i w:val="0"/>
                      <w:sz w:val="14"/>
                    </w:rPr>
                    <w:t>等腰三角形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TC08</w:t>
                  </w:r>
                </w:p>
              </w:tc>
              <w:tc>
                <w:tcPr>
                  <w:tcW w:type="dxa" w:w="1492"/>
                </w:tcPr>
                <w:p>
                  <w:pPr>
                    <w:keepNext/>
                    <w:spacing w:before="30" w:after="30"/>
                    <w:jc w:val="center"/>
                  </w:pPr>
                  <w:r/>
                  <w:r>
                    <w:rPr>
                      <w:rFonts w:ascii="Consolas" w:hAnsi="Consolas" w:eastAsia="宋体"/>
                      <w:b w:val="0"/>
                      <w:i w:val="0"/>
                      <w:sz w:val="14"/>
                    </w:rPr>
                    <w:t>(1, 100, 100)</w:t>
                  </w:r>
                </w:p>
              </w:tc>
              <w:tc>
                <w:tcPr>
                  <w:tcW w:type="dxa" w:w="4005"/>
                </w:tcPr>
                <w:p>
                  <w:pPr>
                    <w:keepNext/>
                    <w:spacing w:before="30" w:after="30"/>
                    <w:jc w:val="center"/>
                  </w:pPr>
                  <w:r/>
                  <w:r>
                    <w:rPr>
                      <w:rFonts w:ascii="宋体" w:hAnsi="宋体" w:eastAsia="宋体"/>
                      <w:b w:val="0"/>
                      <w:i w:val="0"/>
                      <w:sz w:val="14"/>
                    </w:rPr>
                    <w:t>边界值：最短边 1 与两条上界边，1+100&gt;100 成立</w:t>
                  </w:r>
                </w:p>
              </w:tc>
              <w:tc>
                <w:tcPr>
                  <w:tcW w:type="dxa" w:w="1492"/>
                </w:tcPr>
                <w:p>
                  <w:pPr>
                    <w:keepNext/>
                    <w:spacing w:before="30" w:after="30"/>
                    <w:jc w:val="center"/>
                  </w:pPr>
                  <w:r/>
                  <w:r>
                    <w:rPr>
                      <w:rFonts w:ascii="宋体" w:hAnsi="宋体" w:eastAsia="宋体"/>
                      <w:b w:val="0"/>
                      <w:i w:val="0"/>
                      <w:sz w:val="14"/>
                    </w:rPr>
                    <w:t>等腰三角形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TC09</w:t>
                  </w:r>
                </w:p>
              </w:tc>
              <w:tc>
                <w:tcPr>
                  <w:tcW w:type="dxa" w:w="1492"/>
                </w:tcPr>
                <w:p>
                  <w:pPr>
                    <w:keepNext/>
                    <w:spacing w:before="30" w:after="30"/>
                    <w:jc w:val="center"/>
                  </w:pPr>
                  <w:r/>
                  <w:r>
                    <w:rPr>
                      <w:rFonts w:ascii="宋体" w:hAnsi="宋体" w:eastAsia="宋体"/>
                      <w:b w:val="0"/>
                      <w:i w:val="0"/>
                      <w:sz w:val="14"/>
                    </w:rPr>
                    <w:t>(3, 4, 5)</w:t>
                  </w:r>
                </w:p>
              </w:tc>
              <w:tc>
                <w:tcPr>
                  <w:tcW w:type="dxa" w:w="4005"/>
                </w:tcPr>
                <w:p>
                  <w:pPr>
                    <w:keepNext/>
                    <w:spacing w:before="30" w:after="30"/>
                    <w:jc w:val="center"/>
                  </w:pPr>
                  <w:r/>
                  <w:r>
                    <w:rPr>
                      <w:rFonts w:ascii="宋体" w:hAnsi="宋体" w:eastAsia="宋体"/>
                      <w:b w:val="0"/>
                      <w:i w:val="0"/>
                      <w:sz w:val="14"/>
                    </w:rPr>
                    <w:t>等价类：合法输入—三边互不相等（典型勾股数）</w:t>
                  </w:r>
                </w:p>
              </w:tc>
              <w:tc>
                <w:tcPr>
                  <w:tcW w:type="dxa" w:w="1492"/>
                </w:tcPr>
                <w:p>
                  <w:pPr>
                    <w:keepNext/>
                    <w:spacing w:before="30" w:after="30"/>
                    <w:jc w:val="center"/>
                  </w:pPr>
                  <w:r/>
                  <w:r>
                    <w:rPr>
                      <w:rFonts w:ascii="宋体" w:hAnsi="宋体" w:eastAsia="宋体"/>
                      <w:b w:val="0"/>
                      <w:i w:val="0"/>
                      <w:sz w:val="14"/>
                    </w:rPr>
                    <w:t>一般三角形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TC10</w:t>
                  </w:r>
                </w:p>
              </w:tc>
              <w:tc>
                <w:tcPr>
                  <w:tcW w:type="dxa" w:w="1492"/>
                </w:tcPr>
                <w:p>
                  <w:pPr>
                    <w:keepNext/>
                    <w:spacing w:before="30" w:after="30"/>
                    <w:jc w:val="center"/>
                  </w:pPr>
                  <w:r/>
                  <w:r>
                    <w:rPr>
                      <w:rFonts w:ascii="宋体" w:hAnsi="宋体" w:eastAsia="宋体"/>
                      <w:b w:val="0"/>
                      <w:i w:val="0"/>
                      <w:sz w:val="14"/>
                    </w:rPr>
                    <w:t>(5, 3, 4)</w:t>
                  </w:r>
                </w:p>
              </w:tc>
              <w:tc>
                <w:tcPr>
                  <w:tcW w:type="dxa" w:w="4005"/>
                </w:tcPr>
                <w:p>
                  <w:pPr>
                    <w:keepNext/>
                    <w:spacing w:before="30" w:after="30"/>
                    <w:jc w:val="center"/>
                  </w:pPr>
                  <w:r/>
                  <w:r>
                    <w:rPr>
                      <w:rFonts w:ascii="宋体" w:hAnsi="宋体" w:eastAsia="宋体"/>
                      <w:b w:val="0"/>
                      <w:i w:val="0"/>
                      <w:sz w:val="14"/>
                    </w:rPr>
                    <w:t>等价类：三边互不相等且输入顺序不同</w:t>
                  </w:r>
                </w:p>
              </w:tc>
              <w:tc>
                <w:tcPr>
                  <w:tcW w:type="dxa" w:w="1492"/>
                </w:tcPr>
                <w:p>
                  <w:pPr>
                    <w:keepNext/>
                    <w:spacing w:before="30" w:after="30"/>
                    <w:jc w:val="center"/>
                  </w:pPr>
                  <w:r/>
                  <w:r>
                    <w:rPr>
                      <w:rFonts w:ascii="宋体" w:hAnsi="宋体" w:eastAsia="宋体"/>
                      <w:b w:val="0"/>
                      <w:i w:val="0"/>
                      <w:sz w:val="14"/>
                    </w:rPr>
                    <w:t>一般三角形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TC11</w:t>
                  </w:r>
                </w:p>
              </w:tc>
              <w:tc>
                <w:tcPr>
                  <w:tcW w:type="dxa" w:w="1492"/>
                </w:tcPr>
                <w:p>
                  <w:pPr>
                    <w:keepNext/>
                    <w:spacing w:before="30" w:after="30"/>
                    <w:jc w:val="center"/>
                  </w:pPr>
                  <w:r/>
                  <w:r>
                    <w:rPr>
                      <w:rFonts w:ascii="宋体" w:hAnsi="宋体" w:eastAsia="宋体"/>
                      <w:b w:val="0"/>
                      <w:i w:val="0"/>
                      <w:sz w:val="14"/>
                    </w:rPr>
                    <w:t>(2, 3, 4)</w:t>
                  </w:r>
                </w:p>
              </w:tc>
              <w:tc>
                <w:tcPr>
                  <w:tcW w:type="dxa" w:w="4005"/>
                </w:tcPr>
                <w:p>
                  <w:pPr>
                    <w:keepNext/>
                    <w:spacing w:before="30" w:after="30"/>
                    <w:jc w:val="center"/>
                  </w:pPr>
                  <w:r/>
                  <w:r>
                    <w:rPr>
                      <w:rFonts w:ascii="宋体" w:hAnsi="宋体" w:eastAsia="宋体"/>
                      <w:b w:val="0"/>
                      <w:i w:val="0"/>
                      <w:sz w:val="14"/>
                    </w:rPr>
                    <w:t>等价类：三边互不相等的较小取值</w:t>
                  </w:r>
                </w:p>
              </w:tc>
              <w:tc>
                <w:tcPr>
                  <w:tcW w:type="dxa" w:w="1492"/>
                </w:tcPr>
                <w:p>
                  <w:pPr>
                    <w:keepNext/>
                    <w:spacing w:before="30" w:after="30"/>
                    <w:jc w:val="center"/>
                  </w:pPr>
                  <w:r/>
                  <w:r>
                    <w:rPr>
                      <w:rFonts w:ascii="宋体" w:hAnsi="宋体" w:eastAsia="宋体"/>
                      <w:b w:val="0"/>
                      <w:i w:val="0"/>
                      <w:sz w:val="14"/>
                    </w:rPr>
                    <w:t>一般三角形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TC12</w:t>
                  </w:r>
                </w:p>
              </w:tc>
              <w:tc>
                <w:tcPr>
                  <w:tcW w:type="dxa" w:w="1492"/>
                </w:tcPr>
                <w:p>
                  <w:pPr>
                    <w:keepNext/>
                    <w:spacing w:before="30" w:after="30"/>
                    <w:jc w:val="center"/>
                  </w:pPr>
                  <w:r/>
                  <w:r>
                    <w:rPr>
                      <w:rFonts w:ascii="Consolas" w:hAnsi="Consolas" w:eastAsia="宋体"/>
                      <w:b w:val="0"/>
                      <w:i w:val="0"/>
                      <w:sz w:val="14"/>
                    </w:rPr>
                    <w:t>(100, 99, 98)</w:t>
                  </w:r>
                </w:p>
              </w:tc>
              <w:tc>
                <w:tcPr>
                  <w:tcW w:type="dxa" w:w="4005"/>
                </w:tcPr>
                <w:p>
                  <w:pPr>
                    <w:keepNext/>
                    <w:spacing w:before="30" w:after="30"/>
                    <w:jc w:val="center"/>
                  </w:pPr>
                  <w:r/>
                  <w:r>
                    <w:rPr>
                      <w:rFonts w:ascii="宋体" w:hAnsi="宋体" w:eastAsia="宋体"/>
                      <w:b w:val="0"/>
                      <w:i w:val="0"/>
                      <w:sz w:val="14"/>
                    </w:rPr>
                    <w:t>边界值：接近上界的合法一般三角形</w:t>
                  </w:r>
                </w:p>
              </w:tc>
              <w:tc>
                <w:tcPr>
                  <w:tcW w:type="dxa" w:w="1492"/>
                </w:tcPr>
                <w:p>
                  <w:pPr>
                    <w:keepNext/>
                    <w:spacing w:before="30" w:after="30"/>
                    <w:jc w:val="center"/>
                  </w:pPr>
                  <w:r/>
                  <w:r>
                    <w:rPr>
                      <w:rFonts w:ascii="宋体" w:hAnsi="宋体" w:eastAsia="宋体"/>
                      <w:b w:val="0"/>
                      <w:i w:val="0"/>
                      <w:sz w:val="14"/>
                    </w:rPr>
                    <w:t>一般三角形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TC13</w:t>
                  </w:r>
                </w:p>
              </w:tc>
              <w:tc>
                <w:tcPr>
                  <w:tcW w:type="dxa" w:w="1492"/>
                </w:tcPr>
                <w:p>
                  <w:pPr>
                    <w:keepNext/>
                    <w:spacing w:before="30" w:after="30"/>
                    <w:jc w:val="center"/>
                  </w:pPr>
                  <w:r/>
                  <w:r>
                    <w:rPr>
                      <w:rFonts w:ascii="宋体" w:hAnsi="宋体" w:eastAsia="宋体"/>
                      <w:b w:val="0"/>
                      <w:i w:val="0"/>
                      <w:sz w:val="14"/>
                    </w:rPr>
                    <w:t>(1, 2, 3)</w:t>
                  </w:r>
                </w:p>
              </w:tc>
              <w:tc>
                <w:tcPr>
                  <w:tcW w:type="dxa" w:w="4005"/>
                </w:tcPr>
                <w:p>
                  <w:pPr>
                    <w:keepNext/>
                    <w:spacing w:before="30" w:after="30"/>
                    <w:jc w:val="center"/>
                  </w:pPr>
                  <w:r/>
                  <w:r>
                    <w:rPr>
                      <w:rFonts w:ascii="宋体" w:hAnsi="宋体" w:eastAsia="宋体"/>
                      <w:b w:val="0"/>
                      <w:i w:val="0"/>
                      <w:sz w:val="14"/>
                    </w:rPr>
                    <w:t>边界值：a+b=c，退化三角形（经典非三角用例）</w:t>
                  </w:r>
                </w:p>
              </w:tc>
              <w:tc>
                <w:tcPr>
                  <w:tcW w:type="dxa" w:w="1492"/>
                </w:tcPr>
                <w:p>
                  <w:pPr>
                    <w:keepNext/>
                    <w:spacing w:before="30" w:after="30"/>
                    <w:jc w:val="center"/>
                  </w:pPr>
                  <w:r/>
                  <w:r>
                    <w:rPr>
                      <w:rFonts w:ascii="宋体" w:hAnsi="宋体" w:eastAsia="宋体"/>
                      <w:b w:val="0"/>
                      <w:i w:val="0"/>
                      <w:sz w:val="14"/>
                    </w:rPr>
                    <w:t>不构成三角形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TC14</w:t>
                  </w:r>
                </w:p>
              </w:tc>
              <w:tc>
                <w:tcPr>
                  <w:tcW w:type="dxa" w:w="1492"/>
                </w:tcPr>
                <w:p>
                  <w:pPr>
                    <w:keepNext/>
                    <w:spacing w:before="30" w:after="30"/>
                    <w:jc w:val="center"/>
                  </w:pPr>
                  <w:r/>
                  <w:r>
                    <w:rPr>
                      <w:rFonts w:ascii="宋体" w:hAnsi="宋体" w:eastAsia="宋体"/>
                      <w:b w:val="0"/>
                      <w:i w:val="0"/>
                      <w:sz w:val="14"/>
                    </w:rPr>
                    <w:t>(1, 1, 2)</w:t>
                  </w:r>
                </w:p>
              </w:tc>
              <w:tc>
                <w:tcPr>
                  <w:tcW w:type="dxa" w:w="4005"/>
                </w:tcPr>
                <w:p>
                  <w:pPr>
                    <w:keepNext/>
                    <w:spacing w:before="30" w:after="30"/>
                    <w:jc w:val="center"/>
                  </w:pPr>
                  <w:r/>
                  <w:r>
                    <w:rPr>
                      <w:rFonts w:ascii="宋体" w:hAnsi="宋体" w:eastAsia="宋体"/>
                      <w:b w:val="0"/>
                      <w:i w:val="0"/>
                      <w:sz w:val="14"/>
                    </w:rPr>
                    <w:t>边界值：等腰退化 a+b=c，不构成三角形</w:t>
                  </w:r>
                </w:p>
              </w:tc>
              <w:tc>
                <w:tcPr>
                  <w:tcW w:type="dxa" w:w="1492"/>
                </w:tcPr>
                <w:p>
                  <w:pPr>
                    <w:keepNext/>
                    <w:spacing w:before="30" w:after="30"/>
                    <w:jc w:val="center"/>
                  </w:pPr>
                  <w:r/>
                  <w:r>
                    <w:rPr>
                      <w:rFonts w:ascii="宋体" w:hAnsi="宋体" w:eastAsia="宋体"/>
                      <w:b w:val="0"/>
                      <w:i w:val="0"/>
                      <w:sz w:val="14"/>
                    </w:rPr>
                    <w:t>不构成三角形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TC15</w:t>
                  </w:r>
                </w:p>
              </w:tc>
              <w:tc>
                <w:tcPr>
                  <w:tcW w:type="dxa" w:w="1492"/>
                </w:tcPr>
                <w:p>
                  <w:pPr>
                    <w:keepNext/>
                    <w:spacing w:before="30" w:after="30"/>
                    <w:jc w:val="center"/>
                  </w:pPr>
                  <w:r/>
                  <w:r>
                    <w:rPr>
                      <w:rFonts w:ascii="宋体" w:hAnsi="宋体" w:eastAsia="宋体"/>
                      <w:b w:val="0"/>
                      <w:i w:val="0"/>
                      <w:sz w:val="14"/>
                    </w:rPr>
                    <w:t>(1, 2, 4)</w:t>
                  </w:r>
                </w:p>
              </w:tc>
              <w:tc>
                <w:tcPr>
                  <w:tcW w:type="dxa" w:w="4005"/>
                </w:tcPr>
                <w:p>
                  <w:pPr>
                    <w:keepNext/>
                    <w:spacing w:before="30" w:after="30"/>
                    <w:jc w:val="center"/>
                  </w:pPr>
                  <w:r/>
                  <w:r>
                    <w:rPr>
                      <w:rFonts w:ascii="宋体" w:hAnsi="宋体" w:eastAsia="宋体"/>
                      <w:b w:val="0"/>
                      <w:i w:val="0"/>
                      <w:sz w:val="14"/>
                    </w:rPr>
                    <w:t>等价类：a+b&lt;c，两边之和小于第三边</w:t>
                  </w:r>
                </w:p>
              </w:tc>
              <w:tc>
                <w:tcPr>
                  <w:tcW w:type="dxa" w:w="1492"/>
                </w:tcPr>
                <w:p>
                  <w:pPr>
                    <w:keepNext/>
                    <w:spacing w:before="30" w:after="30"/>
                    <w:jc w:val="center"/>
                  </w:pPr>
                  <w:r/>
                  <w:r>
                    <w:rPr>
                      <w:rFonts w:ascii="宋体" w:hAnsi="宋体" w:eastAsia="宋体"/>
                      <w:b w:val="0"/>
                      <w:i w:val="0"/>
                      <w:sz w:val="14"/>
                    </w:rPr>
                    <w:t>不构成三角形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TC16</w:t>
                  </w:r>
                </w:p>
              </w:tc>
              <w:tc>
                <w:tcPr>
                  <w:tcW w:type="dxa" w:w="1492"/>
                </w:tcPr>
                <w:p>
                  <w:pPr>
                    <w:keepNext/>
                    <w:spacing w:before="30" w:after="30"/>
                    <w:jc w:val="center"/>
                  </w:pPr>
                  <w:r/>
                  <w:r>
                    <w:rPr>
                      <w:rFonts w:ascii="Consolas" w:hAnsi="Consolas" w:eastAsia="宋体"/>
                      <w:b w:val="0"/>
                      <w:i w:val="0"/>
                      <w:sz w:val="14"/>
                    </w:rPr>
                    <w:t>(100, 50, 50)</w:t>
                  </w:r>
                </w:p>
              </w:tc>
              <w:tc>
                <w:tcPr>
                  <w:tcW w:type="dxa" w:w="4005"/>
                </w:tcPr>
                <w:p>
                  <w:pPr>
                    <w:keepNext/>
                    <w:spacing w:before="30" w:after="30"/>
                    <w:jc w:val="center"/>
                  </w:pPr>
                  <w:r/>
                  <w:r>
                    <w:rPr>
                      <w:rFonts w:ascii="宋体" w:hAnsi="宋体" w:eastAsia="宋体"/>
                      <w:b w:val="0"/>
                      <w:i w:val="0"/>
                      <w:sz w:val="14"/>
                    </w:rPr>
                    <w:t>边界值：50+50=100，大数下的退化三角形</w:t>
                  </w:r>
                </w:p>
              </w:tc>
              <w:tc>
                <w:tcPr>
                  <w:tcW w:type="dxa" w:w="1492"/>
                </w:tcPr>
                <w:p>
                  <w:pPr>
                    <w:keepNext/>
                    <w:spacing w:before="30" w:after="30"/>
                    <w:jc w:val="center"/>
                  </w:pPr>
                  <w:r/>
                  <w:r>
                    <w:rPr>
                      <w:rFonts w:ascii="宋体" w:hAnsi="宋体" w:eastAsia="宋体"/>
                      <w:b w:val="0"/>
                      <w:i w:val="0"/>
                      <w:sz w:val="14"/>
                    </w:rPr>
                    <w:t>不构成三角形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TC17</w:t>
                  </w:r>
                </w:p>
              </w:tc>
              <w:tc>
                <w:tcPr>
                  <w:tcW w:type="dxa" w:w="1492"/>
                </w:tcPr>
                <w:p>
                  <w:pPr>
                    <w:keepNext/>
                    <w:spacing w:before="30" w:after="30"/>
                    <w:jc w:val="center"/>
                  </w:pPr>
                  <w:r/>
                  <w:r>
                    <w:rPr>
                      <w:rFonts w:ascii="宋体" w:hAnsi="宋体" w:eastAsia="宋体"/>
                      <w:b w:val="0"/>
                      <w:i w:val="0"/>
                      <w:sz w:val="14"/>
                    </w:rPr>
                    <w:t>(100, 1, 1)</w:t>
                  </w:r>
                </w:p>
              </w:tc>
              <w:tc>
                <w:tcPr>
                  <w:tcW w:type="dxa" w:w="4005"/>
                </w:tcPr>
                <w:p>
                  <w:pPr>
                    <w:keepNext/>
                    <w:spacing w:before="30" w:after="30"/>
                    <w:jc w:val="center"/>
                  </w:pPr>
                  <w:r/>
                  <w:r>
                    <w:rPr>
                      <w:rFonts w:ascii="宋体" w:hAnsi="宋体" w:eastAsia="宋体"/>
                      <w:b w:val="0"/>
                      <w:i w:val="0"/>
                      <w:sz w:val="14"/>
                    </w:rPr>
                    <w:t>边界值：两条最短边之和远小于最长边</w:t>
                  </w:r>
                </w:p>
              </w:tc>
              <w:tc>
                <w:tcPr>
                  <w:tcW w:type="dxa" w:w="1492"/>
                </w:tcPr>
                <w:p>
                  <w:pPr>
                    <w:keepNext/>
                    <w:spacing w:before="30" w:after="30"/>
                    <w:jc w:val="center"/>
                  </w:pPr>
                  <w:r/>
                  <w:r>
                    <w:rPr>
                      <w:rFonts w:ascii="宋体" w:hAnsi="宋体" w:eastAsia="宋体"/>
                      <w:b w:val="0"/>
                      <w:i w:val="0"/>
                      <w:sz w:val="14"/>
                    </w:rPr>
                    <w:t>不构成三角形</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TC18</w:t>
                  </w:r>
                </w:p>
              </w:tc>
              <w:tc>
                <w:tcPr>
                  <w:tcW w:type="dxa" w:w="1492"/>
                </w:tcPr>
                <w:p>
                  <w:pPr>
                    <w:keepNext/>
                    <w:spacing w:before="30" w:after="30"/>
                    <w:jc w:val="center"/>
                  </w:pPr>
                  <w:r/>
                  <w:r>
                    <w:rPr>
                      <w:rFonts w:ascii="宋体" w:hAnsi="宋体" w:eastAsia="宋体"/>
                      <w:b w:val="0"/>
                      <w:i w:val="0"/>
                      <w:sz w:val="14"/>
                    </w:rPr>
                    <w:t>(0, 3, 4)</w:t>
                  </w:r>
                </w:p>
              </w:tc>
              <w:tc>
                <w:tcPr>
                  <w:tcW w:type="dxa" w:w="4005"/>
                </w:tcPr>
                <w:p>
                  <w:pPr>
                    <w:keepNext/>
                    <w:spacing w:before="30" w:after="30"/>
                    <w:jc w:val="center"/>
                  </w:pPr>
                  <w:r/>
                  <w:r>
                    <w:rPr>
                      <w:rFonts w:ascii="宋体" w:hAnsi="宋体" w:eastAsia="宋体"/>
                      <w:b w:val="0"/>
                      <w:i w:val="0"/>
                      <w:sz w:val="14"/>
                    </w:rPr>
                    <w:t>边界值：下边界外一点 0</w:t>
                  </w:r>
                </w:p>
              </w:tc>
              <w:tc>
                <w:tcPr>
                  <w:tcW w:type="dxa" w:w="1492"/>
                </w:tcPr>
                <w:p>
                  <w:pPr>
                    <w:keepNext/>
                    <w:spacing w:before="30" w:after="30"/>
                    <w:jc w:val="center"/>
                  </w:pPr>
                  <w:r/>
                  <w:r>
                    <w:rPr>
                      <w:rFonts w:ascii="宋体" w:hAnsi="宋体" w:eastAsia="宋体"/>
                      <w:b w:val="0"/>
                      <w:i w:val="0"/>
                      <w:sz w:val="14"/>
                    </w:rPr>
                    <w:t>输入越界</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TC19</w:t>
                  </w:r>
                </w:p>
              </w:tc>
              <w:tc>
                <w:tcPr>
                  <w:tcW w:type="dxa" w:w="1492"/>
                </w:tcPr>
                <w:p>
                  <w:pPr>
                    <w:keepNext/>
                    <w:spacing w:before="30" w:after="30"/>
                    <w:jc w:val="center"/>
                  </w:pPr>
                  <w:r/>
                  <w:r>
                    <w:rPr>
                      <w:rFonts w:ascii="Consolas" w:hAnsi="Consolas" w:eastAsia="宋体"/>
                      <w:b w:val="0"/>
                      <w:i w:val="0"/>
                      <w:sz w:val="14"/>
                    </w:rPr>
                    <w:t>(101, 50, 50)</w:t>
                  </w:r>
                </w:p>
              </w:tc>
              <w:tc>
                <w:tcPr>
                  <w:tcW w:type="dxa" w:w="4005"/>
                </w:tcPr>
                <w:p>
                  <w:pPr>
                    <w:keepNext/>
                    <w:spacing w:before="30" w:after="30"/>
                    <w:jc w:val="center"/>
                  </w:pPr>
                  <w:r/>
                  <w:r>
                    <w:rPr>
                      <w:rFonts w:ascii="宋体" w:hAnsi="宋体" w:eastAsia="宋体"/>
                      <w:b w:val="0"/>
                      <w:i w:val="0"/>
                      <w:sz w:val="14"/>
                    </w:rPr>
                    <w:t>边界值：上边界外一点 101</w:t>
                  </w:r>
                </w:p>
              </w:tc>
              <w:tc>
                <w:tcPr>
                  <w:tcW w:type="dxa" w:w="1492"/>
                </w:tcPr>
                <w:p>
                  <w:pPr>
                    <w:keepNext/>
                    <w:spacing w:before="30" w:after="30"/>
                    <w:jc w:val="center"/>
                  </w:pPr>
                  <w:r/>
                  <w:r>
                    <w:rPr>
                      <w:rFonts w:ascii="宋体" w:hAnsi="宋体" w:eastAsia="宋体"/>
                      <w:b w:val="0"/>
                      <w:i w:val="0"/>
                      <w:sz w:val="14"/>
                    </w:rPr>
                    <w:t>输入越界</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TC20</w:t>
                  </w:r>
                </w:p>
              </w:tc>
              <w:tc>
                <w:tcPr>
                  <w:tcW w:type="dxa" w:w="1492"/>
                </w:tcPr>
                <w:p>
                  <w:pPr>
                    <w:keepNext/>
                    <w:spacing w:before="30" w:after="30"/>
                    <w:jc w:val="center"/>
                  </w:pPr>
                  <w:r/>
                  <w:r>
                    <w:rPr>
                      <w:rFonts w:ascii="宋体" w:hAnsi="宋体" w:eastAsia="宋体"/>
                      <w:b w:val="0"/>
                      <w:i w:val="0"/>
                      <w:sz w:val="14"/>
                    </w:rPr>
                    <w:t>(-3, 4, 5)</w:t>
                  </w:r>
                </w:p>
              </w:tc>
              <w:tc>
                <w:tcPr>
                  <w:tcW w:type="dxa" w:w="4005"/>
                </w:tcPr>
                <w:p>
                  <w:pPr>
                    <w:keepNext/>
                    <w:spacing w:before="30" w:after="30"/>
                    <w:jc w:val="center"/>
                  </w:pPr>
                  <w:r/>
                  <w:r>
                    <w:rPr>
                      <w:rFonts w:ascii="宋体" w:hAnsi="宋体" w:eastAsia="宋体"/>
                      <w:b w:val="0"/>
                      <w:i w:val="0"/>
                      <w:sz w:val="14"/>
                    </w:rPr>
                    <w:t>等价类：负整数输入</w:t>
                  </w:r>
                </w:p>
              </w:tc>
              <w:tc>
                <w:tcPr>
                  <w:tcW w:type="dxa" w:w="1492"/>
                </w:tcPr>
                <w:p>
                  <w:pPr>
                    <w:keepNext/>
                    <w:spacing w:before="30" w:after="30"/>
                    <w:jc w:val="center"/>
                  </w:pPr>
                  <w:r/>
                  <w:r>
                    <w:rPr>
                      <w:rFonts w:ascii="宋体" w:hAnsi="宋体" w:eastAsia="宋体"/>
                      <w:b w:val="0"/>
                      <w:i w:val="0"/>
                      <w:sz w:val="14"/>
                    </w:rPr>
                    <w:t>输入越界</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keepNext/>
                    <w:spacing w:before="30" w:after="30"/>
                    <w:jc w:val="center"/>
                  </w:pPr>
                  <w:r/>
                  <w:r>
                    <w:rPr>
                      <w:rFonts w:ascii="宋体" w:hAnsi="宋体" w:eastAsia="宋体"/>
                      <w:b w:val="0"/>
                      <w:i w:val="0"/>
                      <w:sz w:val="14"/>
                    </w:rPr>
                    <w:t>TC21</w:t>
                  </w:r>
                </w:p>
              </w:tc>
              <w:tc>
                <w:tcPr>
                  <w:tcW w:type="dxa" w:w="1492"/>
                </w:tcPr>
                <w:p>
                  <w:pPr>
                    <w:keepNext/>
                    <w:spacing w:before="30" w:after="30"/>
                    <w:jc w:val="center"/>
                  </w:pPr>
                  <w:r/>
                  <w:r>
                    <w:rPr>
                      <w:rFonts w:ascii="宋体" w:hAnsi="宋体" w:eastAsia="宋体"/>
                      <w:b w:val="0"/>
                      <w:i w:val="0"/>
                      <w:sz w:val="14"/>
                    </w:rPr>
                    <w:t>(0, 0, 0)</w:t>
                  </w:r>
                </w:p>
              </w:tc>
              <w:tc>
                <w:tcPr>
                  <w:tcW w:type="dxa" w:w="4005"/>
                </w:tcPr>
                <w:p>
                  <w:pPr>
                    <w:keepNext/>
                    <w:spacing w:before="30" w:after="30"/>
                    <w:jc w:val="center"/>
                  </w:pPr>
                  <w:r/>
                  <w:r>
                    <w:rPr>
                      <w:rFonts w:ascii="宋体" w:hAnsi="宋体" w:eastAsia="宋体"/>
                      <w:b w:val="0"/>
                      <w:i w:val="0"/>
                      <w:sz w:val="14"/>
                    </w:rPr>
                    <w:t>等价类：全零输入</w:t>
                  </w:r>
                </w:p>
              </w:tc>
              <w:tc>
                <w:tcPr>
                  <w:tcW w:type="dxa" w:w="1492"/>
                </w:tcPr>
                <w:p>
                  <w:pPr>
                    <w:keepNext/>
                    <w:spacing w:before="30" w:after="30"/>
                    <w:jc w:val="center"/>
                  </w:pPr>
                  <w:r/>
                  <w:r>
                    <w:rPr>
                      <w:rFonts w:ascii="宋体" w:hAnsi="宋体" w:eastAsia="宋体"/>
                      <w:b w:val="0"/>
                      <w:i w:val="0"/>
                      <w:sz w:val="14"/>
                    </w:rPr>
                    <w:t>输入越界</w:t>
                  </w:r>
                </w:p>
              </w:tc>
              <w:tc>
                <w:tcPr>
                  <w:tcW w:type="dxa" w:w="866"/>
                </w:tcPr>
                <w:p>
                  <w:pPr>
                    <w:keepNext/>
                    <w:spacing w:before="30" w:after="30"/>
                    <w:jc w:val="left"/>
                  </w:pPr>
                  <w:r/>
                  <w:r>
                    <w:rPr>
                      <w:rFonts w:ascii="宋体" w:hAnsi="宋体" w:eastAsia="宋体"/>
                      <w:b w:val="0"/>
                      <w:i w:val="0"/>
                      <w:sz w:val="14"/>
                    </w:rPr>
                    <w:t>PASS</w:t>
                  </w:r>
                </w:p>
              </w:tc>
            </w:tr>
            <w:tr>
              <w:trPr>
                <w:cantSplit/>
              </w:trPr>
              <w:tc>
                <w:tcPr>
                  <w:tcW w:type="dxa" w:w="785"/>
                </w:tcPr>
                <w:p>
                  <w:pPr>
                    <w:spacing w:before="30" w:after="30"/>
                    <w:jc w:val="center"/>
                  </w:pPr>
                  <w:r/>
                  <w:r>
                    <w:rPr>
                      <w:rFonts w:ascii="宋体" w:hAnsi="宋体" w:eastAsia="宋体"/>
                      <w:b w:val="0"/>
                      <w:i w:val="0"/>
                      <w:sz w:val="14"/>
                    </w:rPr>
                    <w:t>TC22</w:t>
                  </w:r>
                </w:p>
              </w:tc>
              <w:tc>
                <w:tcPr>
                  <w:tcW w:type="dxa" w:w="1492"/>
                </w:tcPr>
                <w:p>
                  <w:pPr>
                    <w:spacing w:before="30" w:after="30"/>
                    <w:jc w:val="center"/>
                  </w:pPr>
                  <w:r/>
                  <w:r>
                    <w:rPr>
                      <w:rFonts w:ascii="Consolas" w:hAnsi="Consolas" w:eastAsia="宋体"/>
                      <w:b w:val="0"/>
                      <w:i w:val="0"/>
                      <w:sz w:val="14"/>
                    </w:rPr>
                    <w:t>(100, 100, 1)</w:t>
                  </w:r>
                </w:p>
              </w:tc>
              <w:tc>
                <w:tcPr>
                  <w:tcW w:type="dxa" w:w="4005"/>
                </w:tcPr>
                <w:p>
                  <w:pPr>
                    <w:spacing w:before="30" w:after="30"/>
                    <w:jc w:val="center"/>
                  </w:pPr>
                  <w:r/>
                  <w:r>
                    <w:rPr>
                      <w:rFonts w:ascii="宋体" w:hAnsi="宋体" w:eastAsia="宋体"/>
                      <w:b w:val="0"/>
                      <w:i w:val="0"/>
                      <w:sz w:val="14"/>
                    </w:rPr>
                    <w:t>边界值：两条上界边与最短边 1，构成等腰三角形</w:t>
                  </w:r>
                </w:p>
              </w:tc>
              <w:tc>
                <w:tcPr>
                  <w:tcW w:type="dxa" w:w="1492"/>
                </w:tcPr>
                <w:p>
                  <w:pPr>
                    <w:spacing w:before="30" w:after="30"/>
                    <w:jc w:val="center"/>
                  </w:pPr>
                  <w:r/>
                  <w:r>
                    <w:rPr>
                      <w:rFonts w:ascii="宋体" w:hAnsi="宋体" w:eastAsia="宋体"/>
                      <w:b w:val="0"/>
                      <w:i w:val="0"/>
                      <w:sz w:val="14"/>
                    </w:rPr>
                    <w:t>等腰三角形</w:t>
                  </w:r>
                </w:p>
              </w:tc>
              <w:tc>
                <w:tcPr>
                  <w:tcW w:type="dxa" w:w="866"/>
                </w:tcPr>
                <w:p>
                  <w:pPr>
                    <w:spacing w:before="30" w:after="30"/>
                    <w:jc w:val="left"/>
                  </w:pPr>
                  <w:r/>
                  <w:r>
                    <w:rPr>
                      <w:rFonts w:ascii="宋体" w:hAnsi="宋体" w:eastAsia="宋体"/>
                      <w:b w:val="0"/>
                      <w:i w:val="0"/>
                      <w:sz w:val="14"/>
                    </w:rPr>
                    <w:t>PASS</w:t>
                  </w:r>
                </w:p>
              </w:tc>
            </w:tr>
          </w:tbl>
          <w:p/>
          <w:p>
            <w:pPr>
              <w:spacing w:before="80" w:after="60" w:line="307" w:lineRule="auto"/>
              <w:ind w:firstLine="302"/>
              <w:jc w:val="both"/>
            </w:pPr>
            <w:r>
              <w:rPr>
                <w:rFonts w:ascii="宋体" w:hAnsi="宋体" w:eastAsia="宋体"/>
                <w:b w:val="0"/>
                <w:i w:val="0"/>
                <w:sz w:val="21"/>
              </w:rPr>
              <w:t>22 条用例全部通过（PASS 22 / FAIL 0）。除表 6 的用例之外，测试程序还做了两项附加校验：一是把 (3,4,5)、(5,5,8)、(1,2,2) 等用例的三条边做全排列，共 108 次判定，结果与期望全部一致，说明程序不依赖输入顺序；二是对 22 条用例比较 validate 与 classify 的越界判断是否一致，22 条全部一致。最后输出如下。</w:t>
            </w:r>
          </w:p>
          <w:p>
            <w:pPr>
              <w:spacing w:before="0" w:after="0" w:line="259" w:lineRule="auto"/>
              <w:ind w:left="144"/>
            </w:pPr>
            <w:r>
              <w:rPr>
                <w:rFonts w:ascii="Consolas" w:hAnsi="Consolas" w:eastAsia="宋体"/>
                <w:b w:val="0"/>
                <w:i w:val="0"/>
                <w:sz w:val="16"/>
              </w:rPr>
              <w:t>用例汇总：共 22 条，PASS 22 条，FAIL 0 条</w:t>
            </w:r>
          </w:p>
          <w:p>
            <w:pPr>
              <w:spacing w:before="0" w:after="0" w:line="259" w:lineRule="auto"/>
              <w:ind w:left="144"/>
            </w:pPr>
            <w:r>
              <w:rPr>
                <w:rFonts w:ascii="Consolas" w:hAnsi="Consolas" w:eastAsia="宋体"/>
                <w:b w:val="0"/>
                <w:i w:val="0"/>
                <w:sz w:val="16"/>
              </w:rPr>
              <w:t>附加校验 1（输入顺序无关性/全排列）：108/108 次判定与期望一致</w:t>
            </w:r>
          </w:p>
          <w:p>
            <w:pPr>
              <w:spacing w:before="0" w:after="0" w:line="259" w:lineRule="auto"/>
              <w:ind w:left="144"/>
            </w:pPr>
            <w:r>
              <w:rPr>
                <w:rFonts w:ascii="Consolas" w:hAnsi="Consolas" w:eastAsia="宋体"/>
                <w:b w:val="0"/>
                <w:i w:val="0"/>
                <w:sz w:val="16"/>
              </w:rPr>
              <w:t>附加校验 2（validate 与 classify 越界判定一致性）：22/22 条一致</w:t>
            </w:r>
          </w:p>
          <w:p>
            <w:pPr>
              <w:spacing w:before="0" w:after="0" w:line="259" w:lineRule="auto"/>
              <w:ind w:left="144"/>
            </w:pPr>
            <w:r>
              <w:rPr>
                <w:rFonts w:ascii="Consolas" w:hAnsi="Consolas" w:eastAsia="宋体"/>
                <w:b w:val="0"/>
                <w:i w:val="0"/>
                <w:sz w:val="16"/>
              </w:rPr>
              <w:t>结论：全部测试通过（退出码 0）</w:t>
            </w:r>
          </w:p>
          <w:p>
            <w:pPr>
              <w:spacing w:before="80" w:after="60" w:line="307" w:lineRule="auto"/>
              <w:ind w:firstLine="302"/>
              <w:jc w:val="both"/>
            </w:pPr>
            <w:r>
              <w:rPr>
                <w:rFonts w:ascii="宋体" w:hAnsi="宋体" w:eastAsia="宋体"/>
                <w:b w:val="0"/>
                <w:i w:val="0"/>
                <w:sz w:val="21"/>
              </w:rPr>
              <w:t>主程序的运行记录也一并保存了下来。下面摘录 4 个有代表性的场景：正常的一般三角形、两边之和等于第三边的退化三角形、越界输入和非整数输入。</w:t>
            </w:r>
          </w:p>
          <w:p>
            <w:pPr>
              <w:spacing w:before="0" w:after="0" w:line="259" w:lineRule="auto"/>
              <w:ind w:left="144"/>
            </w:pPr>
            <w:r>
              <w:rPr>
                <w:rFonts w:ascii="Consolas" w:hAnsi="Consolas" w:eastAsia="宋体"/>
                <w:b w:val="0"/>
                <w:i w:val="0"/>
                <w:sz w:val="15"/>
              </w:rPr>
              <w:t>$ "3 4 5" | java -cp experiment3\out com..triangle.TriangleClassifier</w:t>
            </w:r>
          </w:p>
          <w:p>
            <w:pPr>
              <w:spacing w:before="0" w:after="0" w:line="259" w:lineRule="auto"/>
              <w:ind w:left="144"/>
            </w:pPr>
            <w:r>
              <w:rPr>
                <w:rFonts w:ascii="Consolas" w:hAnsi="Consolas" w:eastAsia="宋体"/>
                <w:b w:val="0"/>
                <w:i w:val="0"/>
                <w:sz w:val="15"/>
              </w:rPr>
              <w:t>输入：a=3, b=4, c=5</w:t>
            </w:r>
          </w:p>
          <w:p>
            <w:pPr>
              <w:spacing w:before="0" w:after="0" w:line="259" w:lineRule="auto"/>
              <w:ind w:left="144"/>
            </w:pPr>
            <w:r>
              <w:rPr>
                <w:rFonts w:ascii="Consolas" w:hAnsi="Consolas" w:eastAsia="宋体"/>
                <w:b w:val="0"/>
                <w:i w:val="0"/>
                <w:sz w:val="15"/>
              </w:rPr>
              <w:t>判定结果：一般三角形</w:t>
            </w:r>
          </w:p>
          <w:p>
            <w:pPr>
              <w:spacing w:before="0" w:after="0" w:line="259" w:lineRule="auto"/>
              <w:ind w:left="144"/>
            </w:pPr>
            <w:r>
              <w:rPr>
                <w:rFonts w:ascii="Consolas" w:hAnsi="Consolas" w:eastAsia="宋体"/>
                <w:b w:val="0"/>
                <w:i w:val="0"/>
                <w:sz w:val="15"/>
              </w:rPr>
              <w:t>[退出码] 0</w:t>
            </w:r>
          </w:p>
          <w:p>
            <w:pPr>
              <w:spacing w:before="0" w:after="0" w:line="259" w:lineRule="auto"/>
              <w:ind w:left="144"/>
            </w:pPr>
            <w:r>
              <w:rPr>
                <w:rFonts w:ascii="Consolas" w:hAnsi="Consolas" w:eastAsia="宋体"/>
                <w:b w:val="0"/>
                <w:i w:val="0"/>
                <w:sz w:val="15"/>
              </w:rPr>
              <w:t xml:space="preserve"> </w:t>
            </w:r>
          </w:p>
          <w:p>
            <w:pPr>
              <w:spacing w:before="0" w:after="0" w:line="259" w:lineRule="auto"/>
              <w:ind w:left="144"/>
            </w:pPr>
            <w:r>
              <w:rPr>
                <w:rFonts w:ascii="Consolas" w:hAnsi="Consolas" w:eastAsia="宋体"/>
                <w:b w:val="0"/>
                <w:i w:val="0"/>
                <w:sz w:val="15"/>
              </w:rPr>
              <w:t>$ "1 2 3" | java -cp experiment3\out com..triangle.TriangleClassifier</w:t>
            </w:r>
          </w:p>
          <w:p>
            <w:pPr>
              <w:spacing w:before="0" w:after="0" w:line="259" w:lineRule="auto"/>
              <w:ind w:left="144"/>
            </w:pPr>
            <w:r>
              <w:rPr>
                <w:rFonts w:ascii="Consolas" w:hAnsi="Consolas" w:eastAsia="宋体"/>
                <w:b w:val="0"/>
                <w:i w:val="0"/>
                <w:sz w:val="15"/>
              </w:rPr>
              <w:t>输入：a=1, b=2, c=3</w:t>
            </w:r>
          </w:p>
          <w:p>
            <w:pPr>
              <w:spacing w:before="0" w:after="0" w:line="259" w:lineRule="auto"/>
              <w:ind w:left="144"/>
            </w:pPr>
            <w:r>
              <w:rPr>
                <w:rFonts w:ascii="Consolas" w:hAnsi="Consolas" w:eastAsia="宋体"/>
                <w:b w:val="0"/>
                <w:i w:val="0"/>
                <w:sz w:val="15"/>
              </w:rPr>
              <w:t>判定结果：不构成三角形</w:t>
            </w:r>
          </w:p>
          <w:p>
            <w:pPr>
              <w:spacing w:before="0" w:after="0" w:line="259" w:lineRule="auto"/>
              <w:ind w:left="144"/>
            </w:pPr>
            <w:r>
              <w:rPr>
                <w:rFonts w:ascii="Consolas" w:hAnsi="Consolas" w:eastAsia="宋体"/>
                <w:b w:val="0"/>
                <w:i w:val="0"/>
                <w:sz w:val="15"/>
              </w:rPr>
              <w:t>说明：三边不满足任意两边之和大于第三边。</w:t>
            </w:r>
          </w:p>
          <w:p>
            <w:pPr>
              <w:spacing w:before="0" w:after="0" w:line="259" w:lineRule="auto"/>
              <w:ind w:left="144"/>
            </w:pPr>
            <w:r>
              <w:rPr>
                <w:rFonts w:ascii="Consolas" w:hAnsi="Consolas" w:eastAsia="宋体"/>
                <w:b w:val="0"/>
                <w:i w:val="0"/>
                <w:sz w:val="15"/>
              </w:rPr>
              <w:t>[退出码] 0</w:t>
            </w:r>
          </w:p>
          <w:p>
            <w:pPr>
              <w:spacing w:before="0" w:after="0" w:line="259" w:lineRule="auto"/>
              <w:ind w:left="144"/>
            </w:pPr>
            <w:r>
              <w:rPr>
                <w:rFonts w:ascii="Consolas" w:hAnsi="Consolas" w:eastAsia="宋体"/>
                <w:b w:val="0"/>
                <w:i w:val="0"/>
                <w:sz w:val="15"/>
              </w:rPr>
              <w:t xml:space="preserve"> </w:t>
            </w:r>
          </w:p>
          <w:p>
            <w:pPr>
              <w:spacing w:before="0" w:after="0" w:line="259" w:lineRule="auto"/>
              <w:ind w:left="144"/>
            </w:pPr>
            <w:r>
              <w:rPr>
                <w:rFonts w:ascii="Consolas" w:hAnsi="Consolas" w:eastAsia="宋体"/>
                <w:b w:val="0"/>
                <w:i w:val="0"/>
                <w:sz w:val="15"/>
              </w:rPr>
              <w:t>$ "0 3 4" | java -cp experiment3\out com..triangle.TriangleClassifier</w:t>
            </w:r>
          </w:p>
          <w:p>
            <w:pPr>
              <w:spacing w:before="0" w:after="0" w:line="259" w:lineRule="auto"/>
              <w:ind w:left="144"/>
            </w:pPr>
            <w:r>
              <w:rPr>
                <w:rFonts w:ascii="Consolas" w:hAnsi="Consolas" w:eastAsia="宋体"/>
                <w:b w:val="0"/>
                <w:i w:val="0"/>
                <w:sz w:val="15"/>
              </w:rPr>
              <w:t>输入：a=0, b=3, c=4</w:t>
            </w:r>
          </w:p>
          <w:p>
            <w:pPr>
              <w:spacing w:before="0" w:after="0" w:line="259" w:lineRule="auto"/>
              <w:ind w:left="144"/>
            </w:pPr>
            <w:r>
              <w:rPr>
                <w:rFonts w:ascii="Consolas" w:hAnsi="Consolas" w:eastAsia="宋体"/>
                <w:b w:val="0"/>
                <w:i w:val="0"/>
                <w:sz w:val="15"/>
              </w:rPr>
              <w:t>输入错误：边 a=0 超出 1~100 范围（要求 1~100）</w:t>
            </w:r>
          </w:p>
          <w:p>
            <w:pPr>
              <w:spacing w:before="0" w:after="0" w:line="259" w:lineRule="auto"/>
              <w:ind w:left="144"/>
            </w:pPr>
            <w:r>
              <w:rPr>
                <w:rFonts w:ascii="Consolas" w:hAnsi="Consolas" w:eastAsia="宋体"/>
                <w:b w:val="0"/>
                <w:i w:val="0"/>
                <w:sz w:val="15"/>
              </w:rPr>
              <w:t>[退出码] 1</w:t>
            </w:r>
          </w:p>
          <w:p>
            <w:pPr>
              <w:spacing w:before="0" w:after="0" w:line="259" w:lineRule="auto"/>
              <w:ind w:left="144"/>
            </w:pPr>
            <w:r>
              <w:rPr>
                <w:rFonts w:ascii="Consolas" w:hAnsi="Consolas" w:eastAsia="宋体"/>
                <w:b w:val="0"/>
                <w:i w:val="0"/>
                <w:sz w:val="15"/>
              </w:rPr>
              <w:t xml:space="preserve"> </w:t>
            </w:r>
          </w:p>
          <w:p>
            <w:pPr>
              <w:spacing w:before="0" w:after="0" w:line="259" w:lineRule="auto"/>
              <w:ind w:left="144"/>
            </w:pPr>
            <w:r>
              <w:rPr>
                <w:rFonts w:ascii="Consolas" w:hAnsi="Consolas" w:eastAsia="宋体"/>
                <w:b w:val="0"/>
                <w:i w:val="0"/>
                <w:sz w:val="15"/>
              </w:rPr>
              <w:t>$ "abc" | java -cp experiment3\out com..triangle.TriangleClassifier</w:t>
            </w:r>
          </w:p>
          <w:p>
            <w:pPr>
              <w:spacing w:before="0" w:after="0" w:line="259" w:lineRule="auto"/>
              <w:ind w:left="144"/>
            </w:pPr>
            <w:r>
              <w:rPr>
                <w:rFonts w:ascii="Consolas" w:hAnsi="Consolas" w:eastAsia="宋体"/>
                <w:b w:val="0"/>
                <w:i w:val="0"/>
                <w:sz w:val="15"/>
              </w:rPr>
              <w:t>输入错误："abc" 不是整数</w:t>
            </w:r>
          </w:p>
          <w:p>
            <w:pPr>
              <w:spacing w:before="0" w:after="0" w:line="259" w:lineRule="auto"/>
              <w:ind w:left="144"/>
            </w:pPr>
            <w:r>
              <w:rPr>
                <w:rFonts w:ascii="Consolas" w:hAnsi="Consolas" w:eastAsia="宋体"/>
                <w:b w:val="0"/>
                <w:i w:val="0"/>
                <w:sz w:val="15"/>
              </w:rPr>
              <w:t>用法：依次输入 3 个整数 a、b、c（每边 1~100）</w:t>
            </w:r>
          </w:p>
          <w:p>
            <w:pPr>
              <w:spacing w:before="0" w:after="0" w:line="259" w:lineRule="auto"/>
              <w:ind w:left="144"/>
            </w:pPr>
            <w:r>
              <w:rPr>
                <w:rFonts w:ascii="Consolas" w:hAnsi="Consolas" w:eastAsia="宋体"/>
                <w:b w:val="0"/>
                <w:i w:val="0"/>
                <w:sz w:val="15"/>
              </w:rPr>
              <w:t>[退出码] 3</w:t>
            </w:r>
          </w:p>
          <w:p>
            <w:pPr>
              <w:spacing w:before="80" w:after="60" w:line="307" w:lineRule="auto"/>
              <w:ind w:firstLine="302"/>
              <w:jc w:val="both"/>
            </w:pPr>
            <w:r>
              <w:rPr>
                <w:rFonts w:ascii="宋体" w:hAnsi="宋体" w:eastAsia="宋体"/>
                <w:b w:val="0"/>
                <w:i w:val="0"/>
                <w:sz w:val="21"/>
              </w:rPr>
              <w:t>从结果看，程序对四类情况给出了不同的反馈：合法输入输出三角形类型并以 0 退出；退化三角形判为“不构成三角形”；越界输入报告是哪一条边超出范围并以 1 退出；非整数输入报告原始 token 并以 3 退出。特别值得一提的是 1、2、3 和 1、1、2 这两组用例：它们很容易因为判定条件写成“小于”而不是“小于等于”而被误判为一般三角形或等腰三角形，测试用例把这一缺陷直接暴露了出来。</w:t>
            </w:r>
          </w:p>
          <w:p>
            <w:pPr>
              <w:spacing w:before="200" w:after="100" w:line="307" w:lineRule="auto"/>
            </w:pPr>
            <w:r>
              <w:rPr>
                <w:rFonts w:ascii="黑体" w:hAnsi="黑体" w:eastAsia="黑体"/>
                <w:b/>
                <w:i w:val="0"/>
                <w:sz w:val="24"/>
              </w:rPr>
              <w:t>5.3  代码质量分析</w:t>
            </w:r>
          </w:p>
          <w:p>
            <w:pPr>
              <w:spacing w:before="0" w:after="60" w:line="307" w:lineRule="auto"/>
              <w:ind w:firstLine="302"/>
              <w:jc w:val="both"/>
            </w:pPr>
            <w:r>
              <w:rPr>
                <w:rFonts w:ascii="宋体" w:hAnsi="宋体" w:eastAsia="宋体"/>
                <w:b w:val="0"/>
                <w:i w:val="0"/>
                <w:sz w:val="21"/>
              </w:rPr>
              <w:t>为了对代码质量做定量评价，编写脚本统计了 library-app 应用源代码的规模、注释、方法长度、分支数和命名规范，结果如表 7 所示。</w:t>
            </w:r>
          </w:p>
          <w:p>
            <w:pPr>
              <w:keepNext/>
              <w:spacing w:before="120" w:after="40" w:line="307" w:lineRule="auto"/>
            </w:pPr>
            <w:r>
              <w:rPr>
                <w:rFonts w:ascii="黑体" w:hAnsi="黑体" w:eastAsia="黑体"/>
                <w:b/>
                <w:i w:val="0"/>
                <w:sz w:val="19"/>
              </w:rPr>
              <w:t>表 7  图书管理系统源代码度量结果</w:t>
            </w:r>
          </w:p>
          <w:tbl>
            <w:tblPr>
              <w:tblW w:type="dxa" w:w="864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80"/>
              <w:gridCol w:w="2880"/>
              <w:gridCol w:w="2880"/>
            </w:tblGrid>
            <w:tr>
              <w:trPr>
                <w:cantSplit/>
                <w:tblHeader w:val="true"/>
              </w:trPr>
              <w:tc>
                <w:tcPr>
                  <w:tcW w:type="dxa" w:w="2088"/>
                  <w:shd w:val="clear" w:color="auto" w:fill="DCE6F1"/>
                </w:tcPr>
                <w:p>
                  <w:pPr>
                    <w:keepNext/>
                    <w:spacing w:before="30" w:after="30"/>
                    <w:jc w:val="center"/>
                  </w:pPr>
                  <w:r/>
                  <w:r>
                    <w:rPr>
                      <w:rFonts w:ascii="宋体" w:hAnsi="宋体" w:eastAsia="宋体"/>
                      <w:b/>
                      <w:i w:val="0"/>
                      <w:sz w:val="15"/>
                    </w:rPr>
                    <w:t>度量项</w:t>
                  </w:r>
                </w:p>
              </w:tc>
              <w:tc>
                <w:tcPr>
                  <w:tcW w:type="dxa" w:w="1512"/>
                  <w:shd w:val="clear" w:color="auto" w:fill="DCE6F1"/>
                </w:tcPr>
                <w:p>
                  <w:pPr>
                    <w:keepNext/>
                    <w:spacing w:before="30" w:after="30"/>
                    <w:jc w:val="center"/>
                  </w:pPr>
                  <w:r/>
                  <w:r>
                    <w:rPr>
                      <w:rFonts w:ascii="宋体" w:hAnsi="宋体" w:eastAsia="宋体"/>
                      <w:b/>
                      <w:i w:val="0"/>
                      <w:sz w:val="15"/>
                    </w:rPr>
                    <w:t>数值</w:t>
                  </w:r>
                </w:p>
              </w:tc>
              <w:tc>
                <w:tcPr>
                  <w:tcW w:type="dxa" w:w="5040"/>
                  <w:shd w:val="clear" w:color="auto" w:fill="DCE6F1"/>
                </w:tcPr>
                <w:p>
                  <w:pPr>
                    <w:keepNext/>
                    <w:spacing w:before="30" w:after="30"/>
                    <w:jc w:val="center"/>
                  </w:pPr>
                  <w:r/>
                  <w:r>
                    <w:rPr>
                      <w:rFonts w:ascii="宋体" w:hAnsi="宋体" w:eastAsia="宋体"/>
                      <w:b/>
                      <w:i w:val="0"/>
                      <w:sz w:val="15"/>
                    </w:rPr>
                    <w:t>说明</w:t>
                  </w:r>
                </w:p>
              </w:tc>
            </w:tr>
            <w:tr>
              <w:trPr>
                <w:cantSplit/>
              </w:trPr>
              <w:tc>
                <w:tcPr>
                  <w:tcW w:type="dxa" w:w="2088"/>
                </w:tcPr>
                <w:p>
                  <w:pPr>
                    <w:keepNext/>
                    <w:spacing w:before="30" w:after="30"/>
                    <w:jc w:val="center"/>
                  </w:pPr>
                  <w:r/>
                  <w:r>
                    <w:rPr>
                      <w:rFonts w:ascii="宋体" w:hAnsi="宋体" w:eastAsia="宋体"/>
                      <w:b w:val="0"/>
                      <w:i w:val="0"/>
                      <w:sz w:val="15"/>
                    </w:rPr>
                    <w:t>应用源文件 / 类</w:t>
                  </w:r>
                </w:p>
              </w:tc>
              <w:tc>
                <w:tcPr>
                  <w:tcW w:type="dxa" w:w="1512"/>
                </w:tcPr>
                <w:p>
                  <w:pPr>
                    <w:keepNext/>
                    <w:spacing w:before="30" w:after="30"/>
                    <w:jc w:val="center"/>
                  </w:pPr>
                  <w:r/>
                  <w:r>
                    <w:rPr>
                      <w:rFonts w:ascii="宋体" w:hAnsi="宋体" w:eastAsia="宋体"/>
                      <w:b w:val="0"/>
                      <w:i w:val="0"/>
                      <w:sz w:val="15"/>
                    </w:rPr>
                    <w:t>19 / 20</w:t>
                  </w:r>
                </w:p>
              </w:tc>
              <w:tc>
                <w:tcPr>
                  <w:tcW w:type="dxa" w:w="5040"/>
                </w:tcPr>
                <w:p>
                  <w:pPr>
                    <w:keepNext/>
                    <w:spacing w:before="30" w:after="30"/>
                    <w:jc w:val="center"/>
                  </w:pPr>
                  <w:r/>
                  <w:r>
                    <w:rPr>
                      <w:rFonts w:ascii="宋体" w:hAnsi="宋体" w:eastAsia="宋体"/>
                      <w:b w:val="0"/>
                      <w:i w:val="0"/>
                      <w:sz w:val="15"/>
                    </w:rPr>
                    <w:t>src/main/java 下 19 个 .java，含 1 个内部类</w:t>
                  </w:r>
                </w:p>
              </w:tc>
            </w:tr>
            <w:tr>
              <w:trPr>
                <w:cantSplit/>
              </w:trPr>
              <w:tc>
                <w:tcPr>
                  <w:tcW w:type="dxa" w:w="2088"/>
                </w:tcPr>
                <w:p>
                  <w:pPr>
                    <w:keepNext/>
                    <w:spacing w:before="30" w:after="30"/>
                    <w:jc w:val="center"/>
                  </w:pPr>
                  <w:r/>
                  <w:r>
                    <w:rPr>
                      <w:rFonts w:ascii="宋体" w:hAnsi="宋体" w:eastAsia="宋体"/>
                      <w:b w:val="0"/>
                      <w:i w:val="0"/>
                      <w:sz w:val="15"/>
                    </w:rPr>
                    <w:t>方法数</w:t>
                  </w:r>
                </w:p>
              </w:tc>
              <w:tc>
                <w:tcPr>
                  <w:tcW w:type="dxa" w:w="1512"/>
                </w:tcPr>
                <w:p>
                  <w:pPr>
                    <w:keepNext/>
                    <w:spacing w:before="30" w:after="30"/>
                    <w:jc w:val="center"/>
                  </w:pPr>
                  <w:r/>
                  <w:r>
                    <w:rPr>
                      <w:rFonts w:ascii="宋体" w:hAnsi="宋体" w:eastAsia="宋体"/>
                      <w:b w:val="0"/>
                      <w:i w:val="0"/>
                      <w:sz w:val="15"/>
                    </w:rPr>
                    <w:t>174</w:t>
                  </w:r>
                </w:p>
              </w:tc>
              <w:tc>
                <w:tcPr>
                  <w:tcW w:type="dxa" w:w="5040"/>
                </w:tcPr>
                <w:p>
                  <w:pPr>
                    <w:keepNext/>
                    <w:spacing w:before="30" w:after="30"/>
                    <w:jc w:val="center"/>
                  </w:pPr>
                  <w:r/>
                  <w:r>
                    <w:rPr>
                      <w:rFonts w:ascii="宋体" w:hAnsi="宋体" w:eastAsia="宋体"/>
                      <w:b w:val="0"/>
                      <w:i w:val="0"/>
                      <w:sz w:val="15"/>
                    </w:rPr>
                    <w:t>不含构造方法</w:t>
                  </w:r>
                </w:p>
              </w:tc>
            </w:tr>
            <w:tr>
              <w:trPr>
                <w:cantSplit/>
              </w:trPr>
              <w:tc>
                <w:tcPr>
                  <w:tcW w:type="dxa" w:w="2088"/>
                </w:tcPr>
                <w:p>
                  <w:pPr>
                    <w:keepNext/>
                    <w:spacing w:before="30" w:after="30"/>
                    <w:jc w:val="center"/>
                  </w:pPr>
                  <w:r/>
                  <w:r>
                    <w:rPr>
                      <w:rFonts w:ascii="宋体" w:hAnsi="宋体" w:eastAsia="宋体"/>
                      <w:b w:val="0"/>
                      <w:i w:val="0"/>
                      <w:sz w:val="15"/>
                    </w:rPr>
                    <w:t>物理行（含空行）</w:t>
                  </w:r>
                </w:p>
              </w:tc>
              <w:tc>
                <w:tcPr>
                  <w:tcW w:type="dxa" w:w="1512"/>
                </w:tcPr>
                <w:p>
                  <w:pPr>
                    <w:keepNext/>
                    <w:spacing w:before="30" w:after="30"/>
                    <w:jc w:val="center"/>
                  </w:pPr>
                  <w:r/>
                  <w:r>
                    <w:rPr>
                      <w:rFonts w:ascii="宋体" w:hAnsi="宋体" w:eastAsia="宋体"/>
                      <w:b w:val="0"/>
                      <w:i w:val="0"/>
                      <w:sz w:val="15"/>
                    </w:rPr>
                    <w:t>2179</w:t>
                  </w:r>
                </w:p>
              </w:tc>
              <w:tc>
                <w:tcPr>
                  <w:tcW w:type="dxa" w:w="5040"/>
                </w:tcPr>
                <w:p>
                  <w:pPr>
                    <w:keepNext/>
                    <w:spacing w:before="30" w:after="30"/>
                    <w:jc w:val="center"/>
                  </w:pPr>
                  <w:r/>
                  <w:r>
                    <w:rPr>
                      <w:rFonts w:ascii="宋体" w:hAnsi="宋体" w:eastAsia="宋体"/>
                      <w:b w:val="0"/>
                      <w:i w:val="0"/>
                      <w:sz w:val="15"/>
                    </w:rPr>
                    <w:t>代码 1789 行 + 注释 87 行 + 空行 303 行</w:t>
                  </w:r>
                </w:p>
              </w:tc>
            </w:tr>
            <w:tr>
              <w:trPr>
                <w:cantSplit/>
              </w:trPr>
              <w:tc>
                <w:tcPr>
                  <w:tcW w:type="dxa" w:w="2088"/>
                </w:tcPr>
                <w:p>
                  <w:pPr>
                    <w:keepNext/>
                    <w:spacing w:before="30" w:after="30"/>
                    <w:jc w:val="center"/>
                  </w:pPr>
                  <w:r/>
                  <w:r>
                    <w:rPr>
                      <w:rFonts w:ascii="宋体" w:hAnsi="宋体" w:eastAsia="宋体"/>
                      <w:b w:val="0"/>
                      <w:i w:val="0"/>
                      <w:sz w:val="15"/>
                    </w:rPr>
                    <w:t>注释率</w:t>
                  </w:r>
                </w:p>
              </w:tc>
              <w:tc>
                <w:tcPr>
                  <w:tcW w:type="dxa" w:w="1512"/>
                </w:tcPr>
                <w:p>
                  <w:pPr>
                    <w:keepNext/>
                    <w:spacing w:before="30" w:after="30"/>
                    <w:jc w:val="center"/>
                  </w:pPr>
                  <w:r/>
                  <w:r>
                    <w:rPr>
                      <w:rFonts w:ascii="宋体" w:hAnsi="宋体" w:eastAsia="宋体"/>
                      <w:b w:val="0"/>
                      <w:i w:val="0"/>
                      <w:sz w:val="15"/>
                    </w:rPr>
                    <w:t>4.64%</w:t>
                  </w:r>
                </w:p>
              </w:tc>
              <w:tc>
                <w:tcPr>
                  <w:tcW w:type="dxa" w:w="5040"/>
                </w:tcPr>
                <w:p>
                  <w:pPr>
                    <w:keepNext/>
                    <w:spacing w:before="30" w:after="30"/>
                    <w:jc w:val="center"/>
                  </w:pPr>
                  <w:r/>
                  <w:r>
                    <w:rPr>
                      <w:rFonts w:ascii="宋体" w:hAnsi="宋体" w:eastAsia="宋体"/>
                      <w:b w:val="0"/>
                      <w:i w:val="0"/>
                      <w:sz w:val="15"/>
                    </w:rPr>
                    <w:t>整行注释 ÷（代码行 + 整行注释）</w:t>
                  </w:r>
                </w:p>
              </w:tc>
            </w:tr>
            <w:tr>
              <w:trPr>
                <w:cantSplit/>
              </w:trPr>
              <w:tc>
                <w:tcPr>
                  <w:tcW w:type="dxa" w:w="2088"/>
                </w:tcPr>
                <w:p>
                  <w:pPr>
                    <w:keepNext/>
                    <w:spacing w:before="30" w:after="30"/>
                    <w:jc w:val="center"/>
                  </w:pPr>
                  <w:r/>
                  <w:r>
                    <w:rPr>
                      <w:rFonts w:ascii="宋体" w:hAnsi="宋体" w:eastAsia="宋体"/>
                      <w:b w:val="0"/>
                      <w:i w:val="0"/>
                      <w:sz w:val="15"/>
                    </w:rPr>
                    <w:t>Javadoc 覆盖</w:t>
                  </w:r>
                </w:p>
              </w:tc>
              <w:tc>
                <w:tcPr>
                  <w:tcW w:type="dxa" w:w="1512"/>
                </w:tcPr>
                <w:p>
                  <w:pPr>
                    <w:keepNext/>
                    <w:spacing w:before="30" w:after="30"/>
                    <w:jc w:val="center"/>
                  </w:pPr>
                  <w:r/>
                  <w:r>
                    <w:rPr>
                      <w:rFonts w:ascii="宋体" w:hAnsi="宋体" w:eastAsia="宋体"/>
                      <w:b w:val="0"/>
                      <w:i w:val="0"/>
                      <w:sz w:val="15"/>
                    </w:rPr>
                    <w:t>20/20 个类，26/174 个方法</w:t>
                  </w:r>
                </w:p>
              </w:tc>
              <w:tc>
                <w:tcPr>
                  <w:tcW w:type="dxa" w:w="5040"/>
                </w:tcPr>
                <w:p>
                  <w:pPr>
                    <w:keepNext/>
                    <w:spacing w:before="30" w:after="30"/>
                    <w:jc w:val="center"/>
                  </w:pPr>
                  <w:r/>
                  <w:r>
                    <w:rPr>
                      <w:rFonts w:ascii="宋体" w:hAnsi="宋体" w:eastAsia="宋体"/>
                      <w:b w:val="0"/>
                      <w:i w:val="0"/>
                      <w:sz w:val="15"/>
                    </w:rPr>
                    <w:t>类全部有 Javadoc，方法级覆盖偏低</w:t>
                  </w:r>
                </w:p>
              </w:tc>
            </w:tr>
            <w:tr>
              <w:trPr>
                <w:cantSplit/>
              </w:trPr>
              <w:tc>
                <w:tcPr>
                  <w:tcW w:type="dxa" w:w="2088"/>
                </w:tcPr>
                <w:p>
                  <w:pPr>
                    <w:keepNext/>
                    <w:spacing w:before="30" w:after="30"/>
                    <w:jc w:val="center"/>
                  </w:pPr>
                  <w:r/>
                  <w:r>
                    <w:rPr>
                      <w:rFonts w:ascii="宋体" w:hAnsi="宋体" w:eastAsia="宋体"/>
                      <w:b w:val="0"/>
                      <w:i w:val="0"/>
                      <w:sz w:val="15"/>
                    </w:rPr>
                    <w:t>方法长度 / 复杂度</w:t>
                  </w:r>
                </w:p>
              </w:tc>
              <w:tc>
                <w:tcPr>
                  <w:tcW w:type="dxa" w:w="1512"/>
                </w:tcPr>
                <w:p>
                  <w:pPr>
                    <w:keepNext/>
                    <w:spacing w:before="30" w:after="30"/>
                    <w:jc w:val="center"/>
                  </w:pPr>
                  <w:r/>
                  <w:r>
                    <w:rPr>
                      <w:rFonts w:ascii="宋体" w:hAnsi="宋体" w:eastAsia="宋体"/>
                      <w:b w:val="0"/>
                      <w:i w:val="0"/>
                      <w:sz w:val="15"/>
                    </w:rPr>
                    <w:t>7.84 行 / 1.58</w:t>
                  </w:r>
                </w:p>
              </w:tc>
              <w:tc>
                <w:tcPr>
                  <w:tcW w:type="dxa" w:w="5040"/>
                </w:tcPr>
                <w:p>
                  <w:pPr>
                    <w:keepNext/>
                    <w:spacing w:before="30" w:after="30"/>
                    <w:jc w:val="center"/>
                  </w:pPr>
                  <w:r/>
                  <w:r>
                    <w:rPr>
                      <w:rFonts w:ascii="宋体" w:hAnsi="宋体" w:eastAsia="宋体"/>
                      <w:b w:val="0"/>
                      <w:i w:val="0"/>
                      <w:sz w:val="15"/>
                    </w:rPr>
                    <w:t>平均方法长度 / 平均圈复杂度；最长 75 行、最大 8（BarChartPanel.paintComponent）</w:t>
                  </w:r>
                </w:p>
              </w:tc>
            </w:tr>
            <w:tr>
              <w:trPr>
                <w:cantSplit/>
              </w:trPr>
              <w:tc>
                <w:tcPr>
                  <w:tcW w:type="dxa" w:w="2088"/>
                </w:tcPr>
                <w:p>
                  <w:pPr>
                    <w:spacing w:before="30" w:after="30"/>
                    <w:jc w:val="center"/>
                  </w:pPr>
                  <w:r/>
                  <w:r>
                    <w:rPr>
                      <w:rFonts w:ascii="宋体" w:hAnsi="宋体" w:eastAsia="宋体"/>
                      <w:b w:val="0"/>
                      <w:i w:val="0"/>
                      <w:sz w:val="15"/>
                    </w:rPr>
                    <w:t>规范与坏味道</w:t>
                  </w:r>
                </w:p>
              </w:tc>
              <w:tc>
                <w:tcPr>
                  <w:tcW w:type="dxa" w:w="1512"/>
                </w:tcPr>
                <w:p>
                  <w:pPr>
                    <w:spacing w:before="30" w:after="30"/>
                    <w:jc w:val="center"/>
                  </w:pPr>
                  <w:r/>
                  <w:r>
                    <w:rPr>
                      <w:rFonts w:ascii="宋体" w:hAnsi="宋体" w:eastAsia="宋体"/>
                      <w:b w:val="0"/>
                      <w:i w:val="0"/>
                      <w:sz w:val="15"/>
                    </w:rPr>
                    <w:t>违规 0 / 坏味道 7</w:t>
                  </w:r>
                </w:p>
              </w:tc>
              <w:tc>
                <w:tcPr>
                  <w:tcW w:type="dxa" w:w="5040"/>
                </w:tcPr>
                <w:p>
                  <w:pPr>
                    <w:spacing w:before="30" w:after="30"/>
                    <w:jc w:val="center"/>
                  </w:pPr>
                  <w:r/>
                  <w:r>
                    <w:rPr>
                      <w:rFonts w:ascii="宋体" w:hAnsi="宋体" w:eastAsia="宋体"/>
                      <w:b w:val="0"/>
                      <w:i w:val="0"/>
                      <w:sz w:val="15"/>
                    </w:rPr>
                    <w:t>命名检查全部通过；printStackTrace 0、System.out 0、未用 import 2、空 catch 3（DBUtil 有意忽略）、未调用方法 2</w:t>
                  </w:r>
                </w:p>
              </w:tc>
            </w:tr>
          </w:tbl>
          <w:p/>
          <w:p>
            <w:pPr>
              <w:spacing w:before="80" w:after="60" w:line="307" w:lineRule="auto"/>
              <w:ind w:firstLine="302"/>
              <w:jc w:val="both"/>
            </w:pPr>
            <w:r>
              <w:rPr>
                <w:rFonts w:ascii="宋体" w:hAnsi="宋体" w:eastAsia="宋体"/>
                <w:b w:val="0"/>
                <w:i w:val="0"/>
                <w:sz w:val="21"/>
              </w:rPr>
              <w:t>表 7 说明，程序在结构性指标上表现较好：174 个方法平均只有 7.84 行，平均圈复杂度 1.58，最大的方法是最长 75 行的 paintComponent（Java2D 绘图方法，分支较多但逻辑线性），没有命名违规，也没有调试输出残留；文件、类、方法三个层次的划分与五个包的对应关系清楚。图 3 进一步给出了各包的代码量构成，ui 包 7 个文件共 1095 行，占全部代码的一半以上，符合 Swing 界面代码量大的特点；dao 包 4 个文件共 428 行，集中了全部 SQL 和存储过程调用；entity 包以 getter/setter 为主，注释很少是正常现象。</w:t>
            </w:r>
          </w:p>
          <w:p>
            <w:pPr>
              <w:keepNext/>
              <w:spacing w:before="160" w:after="40"/>
              <w:jc w:val="center"/>
            </w:pPr>
            <w:r>
              <w:drawing>
                <wp:inline xmlns:a="http://schemas.openxmlformats.org/drawingml/2006/main" xmlns:pic="http://schemas.openxmlformats.org/drawingml/2006/picture">
                  <wp:extent cx="5440680" cy="2898652"/>
                  <wp:docPr id="4" name="Picture 4"/>
                  <wp:cNvGraphicFramePr>
                    <a:graphicFrameLocks noChangeAspect="1"/>
                  </wp:cNvGraphicFramePr>
                  <a:graphic>
                    <a:graphicData uri="http://schemas.openxmlformats.org/drawingml/2006/picture">
                      <pic:pic>
                        <pic:nvPicPr>
                          <pic:cNvPr id="0" name="figB2_code_metrics.png"/>
                          <pic:cNvPicPr/>
                        </pic:nvPicPr>
                        <pic:blipFill>
                          <a:blip r:embed="rId8"/>
                          <a:stretch>
                            <a:fillRect/>
                          </a:stretch>
                        </pic:blipFill>
                        <pic:spPr>
                          <a:xfrm>
                            <a:off x="0" y="0"/>
                            <a:ext cx="5440680" cy="2898652"/>
                          </a:xfrm>
                          <a:prstGeom prst="rect"/>
                        </pic:spPr>
                      </pic:pic>
                    </a:graphicData>
                  </a:graphic>
                </wp:inline>
              </w:drawing>
            </w:r>
          </w:p>
          <w:p>
            <w:pPr>
              <w:spacing w:before="0" w:after="160"/>
              <w:jc w:val="center"/>
            </w:pPr>
            <w:r>
              <w:rPr>
                <w:rFonts w:ascii="黑体" w:hAnsi="黑体" w:eastAsia="黑体"/>
                <w:b/>
                <w:i w:val="0"/>
                <w:sz w:val="19"/>
              </w:rPr>
              <w:t>图 3  图书管理系统各包代码量构成</w:t>
            </w:r>
          </w:p>
          <w:p>
            <w:pPr>
              <w:spacing w:before="80" w:after="60" w:line="307" w:lineRule="auto"/>
              <w:ind w:firstLine="302"/>
              <w:jc w:val="both"/>
            </w:pPr>
            <w:r>
              <w:rPr>
                <w:rFonts w:ascii="宋体" w:hAnsi="宋体" w:eastAsia="宋体"/>
                <w:b w:val="0"/>
                <w:i w:val="0"/>
                <w:sz w:val="21"/>
              </w:rPr>
              <w:t>度量也暴露出几个不足。第一，注释率只有 4.64%，方法级 Javadoc 覆盖 26/174，尤其是 ui 包的几个面板类注释率不足 1%，这与 3.2 节提出的“类与公有方法写 Javadoc”的要求有差距；界面代码虽然直观，但事件方法较多，缺少注释会让后来者难以判断每个按钮的职责。第二，BookPanel、StatPanel 各残留 1 处未使用的 import，DBUtil 中两个 close 重载已无调用点，属于迭代过程中留下的冗余代码，应删除。第三，DBUtil 有 3 处空 catch，虽然是有意忽略关闭异常，但没有写注释说明理由，容易被误认为漏处理异常，应补充说明。</w:t>
            </w:r>
          </w:p>
          <w:p>
            <w:pPr>
              <w:spacing w:before="80" w:after="60" w:line="307" w:lineRule="auto"/>
              <w:ind w:firstLine="302"/>
              <w:jc w:val="both"/>
            </w:pPr>
            <w:r>
              <w:rPr>
                <w:rFonts w:ascii="宋体" w:hAnsi="宋体" w:eastAsia="宋体"/>
                <w:b w:val="0"/>
                <w:i w:val="0"/>
                <w:sz w:val="21"/>
              </w:rPr>
              <w:t>作为对照，三角形程序的 TriangleClassifier 共 142 行、TriangleTest 共 218 行。主程序把输入读取、范围校验、类型判定拆成三个方法，平均方法长度不到 20 行；测试程序用数组组织用例，新增用例只要加一行数据。两个程序的共同点是：核心逻辑短小、分支清晰、异常路径可测。这也说明代码质量与程序规模没有必然联系，小程序的注释和测试同样需要认真对待。</w:t>
            </w:r>
          </w:p>
          <w:p>
            <w:pPr>
              <w:spacing w:before="200" w:after="100" w:line="307" w:lineRule="auto"/>
            </w:pPr>
            <w:r>
              <w:rPr>
                <w:rFonts w:ascii="黑体" w:hAnsi="黑体" w:eastAsia="黑体"/>
                <w:b/>
                <w:i w:val="0"/>
                <w:sz w:val="24"/>
              </w:rPr>
              <w:t>5.4  实验结论与心得体会</w:t>
            </w:r>
          </w:p>
          <w:p>
            <w:pPr>
              <w:spacing w:before="0" w:after="60" w:line="307" w:lineRule="auto"/>
              <w:ind w:firstLine="302"/>
            </w:pPr>
            <w:r>
              <w:rPr>
                <w:rFonts w:ascii="宋体" w:hAnsi="宋体" w:eastAsia="宋体"/>
                <w:b w:val="0"/>
                <w:i w:val="0"/>
                <w:sz w:val="21"/>
              </w:rPr>
              <w:t>1. 编码规范不是形式主义，它直接决定代码能否被维护。本次实验中，命名规范检查 0 违规、包结构与分层一一对应，使得四个模块的调用链可以画成一张表；相反，注释率只有 4.64%、方法级 Javadoc 覆盖不足，说明规范执行得并不均衡，界面层尤其欠缺。规范只有落实到每一层、每一类文件，才真正有效。</w:t>
            </w:r>
          </w:p>
          <w:p>
            <w:pPr>
              <w:spacing w:before="0" w:after="60" w:line="307" w:lineRule="auto"/>
              <w:ind w:firstLine="302"/>
            </w:pPr>
            <w:r>
              <w:rPr>
                <w:rFonts w:ascii="宋体" w:hAnsi="宋体" w:eastAsia="宋体"/>
                <w:b w:val="0"/>
                <w:i w:val="0"/>
                <w:sz w:val="21"/>
              </w:rPr>
              <w:t>2. 编程风格与选题质量相辅相成。图书管理系统规模适中，足以练到分层、异常处理和数据库访问；三角形程序规模很小，却把输入校验、边界值和分支顺序三个最容易出错的点集中暴露出来。选题过大容易只顾功能，选题过小容易忽略结构，本次两项任务正好互补。</w:t>
            </w:r>
          </w:p>
          <w:p>
            <w:pPr>
              <w:spacing w:before="0" w:after="60" w:line="307" w:lineRule="auto"/>
              <w:ind w:firstLine="302"/>
            </w:pPr>
            <w:r>
              <w:rPr>
                <w:rFonts w:ascii="宋体" w:hAnsi="宋体" w:eastAsia="宋体"/>
                <w:b w:val="0"/>
                <w:i w:val="0"/>
                <w:sz w:val="21"/>
              </w:rPr>
              <w:t>3. 测试用例的设计比测试本身更重要。1、2、3 与 1、1、2 两组退化三角形用例，专门检验“小于等于”这个容易写错的边界；全排列校验则验证了判定与输入顺序无关。22 条用例全部通过、108 次全排列一致，说明程序逻辑是可靠的；如果只测 3、4、5，这个缺陷很可能被漏掉。</w:t>
            </w:r>
          </w:p>
          <w:p>
            <w:pPr>
              <w:spacing w:before="0" w:after="60" w:line="307" w:lineRule="auto"/>
              <w:ind w:firstLine="302"/>
            </w:pPr>
            <w:r>
              <w:rPr>
                <w:rFonts w:ascii="宋体" w:hAnsi="宋体" w:eastAsia="宋体"/>
                <w:b w:val="0"/>
                <w:i w:val="0"/>
                <w:sz w:val="21"/>
              </w:rPr>
              <w:t>4. 把完整性约束放在数据库层是正确的分工。界面层拦截空值和格式错误，业务层拦截业务规则，数据库层用主键、外键、ENUM、触发器和存储过程兜底。程序没有在 Java 中重复实现数据库的检查，既避免了规则不一致，也让四个模块的代码保持简短。</w:t>
            </w:r>
          </w:p>
          <w:p>
            <w:pPr>
              <w:spacing w:before="0" w:after="60" w:line="307" w:lineRule="auto"/>
              <w:ind w:firstLine="302"/>
            </w:pPr>
            <w:r>
              <w:rPr>
                <w:rFonts w:ascii="宋体" w:hAnsi="宋体" w:eastAsia="宋体"/>
                <w:b w:val="0"/>
                <w:i w:val="0"/>
                <w:sz w:val="21"/>
              </w:rPr>
              <w:t>5. 程序仍有可改进之处：一是补充界面层注释和方法级 Javadoc，清理未使用的 import 和 DBUtil 的冗余重载；二是 update 和 delete 没有检查影响行数，书号输入错误时 UPDATE 会静默失败，可以在 DAO 中判断返回值或先查询记录是否存在；三是 LIKE 查询没有转义 % 和 _ 通配符；四是每次操作都新建数据库连接，数据量大时可引入连接池；五是测试目前是自编的表驱动程序，后续可以改用 JUnit 并接入 JaCoCo 统计语句覆盖率。</w:t>
            </w:r>
          </w:p>
          <w:p>
            <w:pPr>
              <w:spacing w:before="0" w:after="60" w:line="307" w:lineRule="auto"/>
              <w:ind w:firstLine="302"/>
            </w:pPr>
            <w:r>
              <w:rPr>
                <w:rFonts w:ascii="宋体" w:hAnsi="宋体" w:eastAsia="宋体"/>
                <w:b w:val="0"/>
                <w:i w:val="0"/>
                <w:sz w:val="21"/>
              </w:rPr>
              <w:t>6. 通过本次实验，我对“编码设计”有了更完整的认识：编码不是把设计翻译成能运行的语句，而是在命名、结构、注释、异常、测试各方面都做出取舍的过程。先定规范再写代码，写完代码立刻测试边界，测试通过后再回头审查注释和冗余，这三步缺一不可。</w:t>
            </w:r>
          </w:p>
        </w:tc>
      </w:tr>
      <w:tr>
        <w:tblPrEx>
          <w:tblCellMar>
            <w:top w:w="0" w:type="dxa"/>
            <w:left w:w="108" w:type="dxa"/>
            <w:bottom w:w="0" w:type="dxa"/>
            <w:right w:w="108" w:type="dxa"/>
          </w:tblCellMar>
        </w:tblPrEx>
        <w:trPr>
          <w:trHeight w:val="699" w:hRule="atLeast"/>
        </w:trPr>
        <w:tc>
          <w:tcPr>
            <w:tcW w:w="8957"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pPr>
            <w:r>
              <w:rPr>
                <w:rFonts w:ascii="宋体" w:hAnsi="宋体" w:eastAsia="宋体"/>
                <w:b/>
                <w:i w:val="0"/>
                <w:sz w:val="22"/>
              </w:rPr>
              <w:t>教师签字</w:t>
            </w:r>
          </w:p>
        </w:tc>
        <w:tc>
          <w:tcPr>
            <w:tcW w:w="8957"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eastAsia="宋体" w:cs="宋体"/>
                <w:b/>
                <w:color w:val="000000"/>
                <w:kern w:val="0"/>
                <w:sz w:val="28"/>
                <w:szCs w:val="28"/>
              </w:rPr>
            </w:pPr>
          </w:p>
        </w:tc>
        <w:tc>
          <w:tcPr>
            <w:tcW w:w="8957" w:type="dxa"/>
            <w:tcBorders>
              <w:top w:val="single" w:color="auto" w:sz="4" w:space="0"/>
              <w:left w:val="nil"/>
              <w:bottom w:val="single" w:color="auto" w:sz="4" w:space="0"/>
              <w:right w:val="single" w:color="auto" w:sz="4" w:space="0"/>
            </w:tcBorders>
            <w:shd w:val="clear" w:color="auto" w:fill="auto"/>
            <w:vAlign w:val="center"/>
          </w:tcPr>
          <w:p>
            <w:pPr>
              <w:jc w:val="center"/>
            </w:pPr>
            <w:r>
              <w:rPr>
                <w:rFonts w:ascii="宋体" w:hAnsi="宋体" w:eastAsia="宋体"/>
                <w:b w:val="0"/>
                <w:i w:val="0"/>
                <w:sz w:val="22"/>
              </w:rPr>
              <w:t>年    月    日</w:t>
            </w:r>
          </w:p>
        </w:tc>
        <w:tc>
          <w:tcPr>
            <w:tcW w:w="8957"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28"/>
                <w:szCs w:val="28"/>
              </w:rPr>
            </w:pPr>
          </w:p>
        </w:tc>
      </w:tr>
    </w:tbl>
    <w:p>
      <w:pPr>
        <w:jc w:val="left"/>
        <w:rPr>
          <w:sz w:val="44"/>
          <w:szCs w:val="44"/>
        </w:rPr>
      </w:pPr>
    </w:p>
    <w:sectPr>
      <w:headerReference w:type="default" r:id="rId9"/>
      <w:footerReference w:type="default" r:id="rId10"/>
      <w:pgSz w:w="11906" w:h="16838"/>
      <w:pgMar w:top="1440" w:right="1474" w:bottom="1134"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A3D"/>
    <w:rsid w:val="00011F79"/>
    <w:rsid w:val="0003078B"/>
    <w:rsid w:val="00040CC7"/>
    <w:rsid w:val="00066625"/>
    <w:rsid w:val="002A240A"/>
    <w:rsid w:val="00360C14"/>
    <w:rsid w:val="003928B7"/>
    <w:rsid w:val="00430A94"/>
    <w:rsid w:val="00470576"/>
    <w:rsid w:val="00492D4D"/>
    <w:rsid w:val="004A6CDC"/>
    <w:rsid w:val="006A0577"/>
    <w:rsid w:val="0073168B"/>
    <w:rsid w:val="00750D7F"/>
    <w:rsid w:val="007677A0"/>
    <w:rsid w:val="00882F67"/>
    <w:rsid w:val="00956CF5"/>
    <w:rsid w:val="009E42D2"/>
    <w:rsid w:val="00AB2A3D"/>
    <w:rsid w:val="00AE7C8F"/>
    <w:rsid w:val="00AF1F92"/>
    <w:rsid w:val="00B35CF7"/>
    <w:rsid w:val="00C65BC3"/>
    <w:rsid w:val="00C70356"/>
    <w:rsid w:val="00D932A1"/>
    <w:rsid w:val="00DB4AF0"/>
    <w:rsid w:val="00DC437C"/>
    <w:rsid w:val="00F80F22"/>
    <w:rsid w:val="00FB6CEF"/>
    <w:rsid w:val="00FF36E9"/>
    <w:rsid w:val="02AB021A"/>
    <w:rsid w:val="0D46479F"/>
    <w:rsid w:val="3D2A5291"/>
    <w:rsid w:val="57D165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97</Words>
  <Characters>97</Characters>
  <Lines>3</Lines>
  <Paragraphs>1</Paragraphs>
  <TotalTime>2</TotalTime>
  <ScaleCrop>false</ScaleCrop>
  <LinksUpToDate>false</LinksUpToDate>
  <CharactersWithSpaces>252</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2020-05-20T06:22:00Z</dcterms:created>
  <dc:creator>lizhan66</dc:creator>
  <cp:lastModifiedBy>user</cp:lastModifiedBy>
  <dcterms:modified xsi:type="dcterms:W3CDTF">2022-04-13T04:15:21Z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100C2E2487C949F286DCBE6D34C67F94</vt:lpwstr>
  </property>
</Properties>
</file>