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300" w:beforeAutospacing="0" w:after="300" w:afterAutospacing="0" w:line="27" w:lineRule="atLeast"/>
        <w:ind w:left="0" w:right="0"/>
        <w:rPr>
          <w:color w:val="333333"/>
          <w:sz w:val="42"/>
          <w:szCs w:val="42"/>
        </w:rPr>
      </w:pPr>
      <w:bookmarkStart w:id="0" w:name="_GoBack"/>
      <w:r>
        <w:rPr>
          <w:color w:val="333333"/>
          <w:sz w:val="42"/>
          <w:szCs w:val="42"/>
          <w:shd w:val="clear" w:fill="FFFFFF"/>
        </w:rPr>
        <w:fldChar w:fldCharType="begin"/>
      </w:r>
      <w:r>
        <w:rPr>
          <w:color w:val="333333"/>
          <w:sz w:val="42"/>
          <w:szCs w:val="42"/>
          <w:shd w:val="clear" w:fill="FFFFFF"/>
        </w:rPr>
        <w:instrText xml:space="preserve"> HYPERLINK "http://www.cnblogs.com/beast-king/p/3923064.html" </w:instrText>
      </w:r>
      <w:r>
        <w:rPr>
          <w:color w:val="333333"/>
          <w:sz w:val="42"/>
          <w:szCs w:val="42"/>
          <w:shd w:val="clear" w:fill="FFFFFF"/>
        </w:rPr>
        <w:fldChar w:fldCharType="separate"/>
      </w:r>
      <w:r>
        <w:rPr>
          <w:rStyle w:val="5"/>
          <w:color w:val="333333"/>
          <w:sz w:val="42"/>
          <w:szCs w:val="42"/>
          <w:shd w:val="clear" w:fill="FFFFFF"/>
        </w:rPr>
        <w:t>jsp---forward和sendRedirect的区别</w:t>
      </w:r>
      <w:r>
        <w:rPr>
          <w:color w:val="333333"/>
          <w:sz w:val="42"/>
          <w:szCs w:val="42"/>
          <w:shd w:val="clear" w:fill="FFFFFF"/>
        </w:rPr>
        <w:fldChar w:fldCharType="end"/>
      </w:r>
      <w:r>
        <w:rPr>
          <w:color w:val="333333"/>
          <w:sz w:val="42"/>
          <w:szCs w:val="42"/>
          <w:shd w:val="clear" w:fill="FFFFFF"/>
        </w:rPr>
        <w:t xml:space="preserve"> </w:t>
      </w:r>
    </w:p>
    <w:bookmarkEnd w:id="0"/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ascii="PingFang SC" w:hAnsi="PingFang SC" w:eastAsia="PingFang SC" w:cs="PingFang SC"/>
          <w:color w:val="333333"/>
          <w:sz w:val="21"/>
          <w:szCs w:val="21"/>
          <w:shd w:val="clear" w:fill="FFFFFF"/>
        </w:rPr>
        <w:t>一、调用方式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我们知道，在servlet中调用转发、重定向的语句如下：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request.getRequestDispatcher("new.jsp").forward(request, response);   //转发到new.jsp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response.sendRedirect("new.jsp");   //重定向到new.jsp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在jsp页面中你也会看到通过下面的方式实现转发：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&lt;jsp:forward page="apage.jsp" /&gt;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当然也可以在jsp页面中实现重定向：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&lt;%response.sendRedirect("new.jsp"); %&gt; //重定向到new.jsp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二、本质区别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解释一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FF0000"/>
          <w:sz w:val="21"/>
          <w:szCs w:val="21"/>
          <w:shd w:val="clear" w:fill="FFFFFF"/>
        </w:rPr>
        <w:t>一句话，转发是客户端行为，重定向是服务器行为。</w:t>
      </w: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为什么这样说呢，这就要看两个动作的工作流程：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转发过程：客户浏览器发送http请求——》web服务器接受此请求——》调用内部的一个方法在容器内部完成请求处理和转发动作——》将目标资源发送给客户；在这里，转发的路径必须是同一个web容器下的url，其不能转向到其他的web路径上去，中间传递的是自己的容器内的request。在客户浏览器路径栏显示的仍然是其第一次访问的路径，也就是说客户是感觉不到服务器做了转发的。转发行为是浏览器只做了一次访问请求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重定向过程：客户浏览器发送http请求——》web服务器接受后发送302状态码响应及对应新的location给客户浏览器——》客户浏览器发现是302响应，则自动再发送一个新的http请求，请求url是新的location地址——》服务器根据此请求寻找资源并发送给客户。在这里location可以重定向到任意URL，既然是浏览器重新发出了请求，则就没有什么request传递的概念了。在客户浏览器路径栏显示的是其重定向的路径，客户可以观察到地址的变化的。重定向行为是浏览器做了至少两次的访问请求的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解释二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重定向，其实是两次request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第一次，客户端request   A,服务器响应，并response回来，告诉浏览器，你应该去B。这个时候IE可以看到地址变了，而且历史的回退按钮也亮了。重定向可以访问自己web应用以外的资源。在重定向的过程中，传输的信息会被丢失。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例子：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response.sendRedirect("loginsuccess.jsp");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请求转发是服务器内部把对一个request/response的处理权，移交给另外一个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对于客户端而言，它只知道自己最早请求的那个A，而不知道中间的B，甚至C、D。传输的信息不会丢失。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例子：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       RequestDispatcher dis=request.getRequestDispatcher(“loginsuccess.jsp”);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       Dis.forward(request,response);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解释三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假设你去办理某个执照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重定向：你先去了A局，A局的人说：“这个事情不归我们管，去B局”，然后，你就从A退了出来，自己乘车去了B局。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452" w:beforeAutospacing="0" w:after="452" w:afterAutospacing="0" w:line="27" w:lineRule="atLeast"/>
        <w:ind w:left="0" w:right="0" w:firstLine="0"/>
      </w:pPr>
      <w:r>
        <w:rPr>
          <w:rFonts w:hint="default" w:ascii="PingFang SC" w:hAnsi="PingFang SC" w:eastAsia="PingFang SC" w:cs="PingFang SC"/>
          <w:color w:val="333333"/>
          <w:sz w:val="21"/>
          <w:szCs w:val="21"/>
          <w:shd w:val="clear" w:fill="FFFFFF"/>
        </w:rPr>
        <w:t>转发：你先去了A局，A局看了以后，知道这个事情其实应该B局来管，但是他没有把你退回来，而是让你坐一会儿，自己到后面办公室联系了B的人，让他们办好后，送了过来。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240" w:lineRule="auto"/>
      <w:ind w:left="0" w:right="0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2017-11-08T12:53:36Z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