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color w:val="A8895C"/>
          <w:sz w:val="20"/>
          <w:szCs w:val="20"/>
        </w:rPr>
        <w:t xml:space="preserve">MAISON MIRAGE</w:t>
      </w:r>
    </w:p>
    <w:p>
      <w:pPr>
        <w:pBdr>
          <w:bottom w:val="single" w:color="A8895C" w:sz="2" w:space="20"/>
        </w:pBdr>
        <w:spacing w:after="100"/>
        <w:jc w:val="center"/>
      </w:pPr>
      <w:r>
        <w:rPr>
          <w:rFonts w:ascii="Georgia" w:cs="Georgia" w:eastAsia="Georgia" w:hAnsi="Georgia"/>
          <w:color w:val="1A1714"/>
          <w:sz w:val="56"/>
          <w:szCs w:val="56"/>
        </w:rPr>
        <w:t xml:space="preserve">Audit Technique</w:t>
      </w:r>
    </w:p>
    <w:p>
      <w:pPr>
        <w:spacing w:after="600" w:before="200"/>
        <w:jc w:val="center"/>
      </w:pPr>
      <w:r>
        <w:rPr>
          <w:rFonts w:ascii="Georgia" w:cs="Georgia" w:eastAsia="Georgia" w:hAnsi="Georgia"/>
          <w:i/>
          <w:iCs/>
          <w:color w:val="A8895C"/>
          <w:sz w:val="32"/>
          <w:szCs w:val="32"/>
        </w:rPr>
        <w:t xml:space="preserve">5.2 Performance  &amp;  5.4 SEO</w:t>
      </w:r>
    </w:p>
    <w:p>
      <w:pPr>
        <w:spacing w:after="100"/>
        <w:jc w:val="center"/>
      </w:pPr>
      <w:r>
        <w:rPr>
          <w:rFonts w:ascii="Arial" w:cs="Arial" w:eastAsia="Arial" w:hAnsi="Arial"/>
          <w:color w:val="6B6560"/>
          <w:sz w:val="22"/>
          <w:szCs w:val="22"/>
        </w:rPr>
        <w:t xml:space="preserve">lamaisonmirage.com</w:t>
      </w:r>
    </w:p>
    <w:p>
      <w:pPr>
        <w:spacing w:after="100"/>
        <w:jc w:val="center"/>
      </w:pPr>
      <w:r>
        <w:rPr>
          <w:rFonts w:ascii="Arial" w:cs="Arial" w:eastAsia="Arial" w:hAnsi="Arial"/>
          <w:color w:val="6B6560"/>
          <w:sz w:val="22"/>
          <w:szCs w:val="22"/>
        </w:rPr>
        <w:t xml:space="preserve">Mars 2026</w:t>
      </w:r>
    </w:p>
    <w:p>
      <w:pPr>
        <w:spacing w:before="2000"/>
      </w:pPr>
    </w:p>
    <w:p>
      <w:pPr>
        <w:jc w:val="center"/>
      </w:pPr>
      <w:r>
        <w:rPr>
          <w:rFonts w:ascii="Arial" w:cs="Arial" w:eastAsia="Arial" w:hAnsi="Arial"/>
          <w:i/>
          <w:iCs/>
          <w:color w:val="6B6560"/>
          <w:sz w:val="18"/>
          <w:szCs w:val="18"/>
        </w:rPr>
        <w:t xml:space="preserve">Document confidentiel</w:t>
      </w:r>
    </w:p>
    <w:p>
      <w:pPr>
        <w:sectPr>
          <w:pgSz w:w="11906" w:h="16838"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A1714"/>
          <w:sz w:val="36"/>
          <w:szCs w:val="36"/>
        </w:rPr>
        <w:t xml:space="preserve">5.2 — Audit Performance</w:t>
      </w:r>
    </w:p>
    <w:p>
      <w:pPr>
        <w:spacing w:after="120" w:line="276"/>
      </w:pPr>
      <w:r>
        <w:rPr>
          <w:rFonts w:ascii="Arial" w:cs="Arial" w:eastAsia="Arial" w:hAnsi="Arial"/>
          <w:color w:val="6B6560"/>
          <w:sz w:val="21"/>
          <w:szCs w:val="21"/>
        </w:rPr>
        <w:t xml:space="preserve">Analyse complète de la performance front-end du site lamaisonmirage.com, basée sur l’examen du code source, de l’architecture des assets et des bonnes pratiques Web Vitals.</w:t>
      </w:r>
    </w:p>
    <w:p>
      <w:pPr>
        <w:pBdr>
          <w:bottom w:val="single" w:color="A8895C" w:sz="3" w:space="8"/>
        </w:pBdr>
        <w:spacing w:after="200" w:before="200"/>
      </w:pPr>
    </w:p>
    <w:p>
      <w:pPr>
        <w:pStyle w:val="Heading2"/>
        <w:spacing w:after="150" w:before="300"/>
      </w:pPr>
      <w:r>
        <w:rPr>
          <w:rFonts w:ascii="Georgia" w:cs="Georgia" w:eastAsia="Georgia" w:hAnsi="Georgia"/>
          <w:b/>
          <w:bCs/>
          <w:color w:val="A8895C"/>
          <w:sz w:val="28"/>
          <w:szCs w:val="28"/>
        </w:rPr>
        <w:t xml:space="preserve">Score global estimé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c>
          <w:tcPr>
            <w:tcW w:type="dxa" w:w="3102"/>
            <w:tcBorders>
              <w:top w:val="single" w:color="D4C5A9" w:sz="1"/>
              <w:left w:val="single" w:color="D4C5A9" w:sz="1"/>
              <w:bottom w:val="single" w:color="D4C5A9" w:sz="1"/>
              <w:right w:val="single" w:color="D4C5A9" w:sz="1"/>
            </w:tcBorders>
            <w:shd w:fill="1A1714" w:val="clear"/>
            <w:tcMar>
              <w:top w:type="dxa" w:w="80"/>
              <w:left w:type="dxa" w:w="100"/>
              <w:bottom w:type="dxa" w:w="80"/>
              <w:right w:type="dxa" w:w="100"/>
            </w:tcMar>
          </w:tcPr>
          <w:p>
            <w:pPr>
              <w:jc w:val="center"/>
            </w:pPr>
            <w:r>
              <w:rPr>
                <w:rFonts w:ascii="Arial" w:cs="Arial" w:eastAsia="Arial" w:hAnsi="Arial"/>
                <w:b/>
                <w:bCs/>
                <w:color w:val="FAF5EF"/>
                <w:sz w:val="18"/>
                <w:szCs w:val="18"/>
              </w:rPr>
              <w:t xml:space="preserve">Performance</w:t>
            </w:r>
          </w:p>
        </w:tc>
        <w:tc>
          <w:tcPr>
            <w:tcW w:type="dxa" w:w="3102"/>
            <w:tcBorders>
              <w:top w:val="single" w:color="D4C5A9" w:sz="1"/>
              <w:left w:val="single" w:color="D4C5A9" w:sz="1"/>
              <w:bottom w:val="single" w:color="D4C5A9" w:sz="1"/>
              <w:right w:val="single" w:color="D4C5A9" w:sz="1"/>
            </w:tcBorders>
            <w:shd w:fill="1A1714" w:val="clear"/>
            <w:tcMar>
              <w:top w:type="dxa" w:w="80"/>
              <w:left w:type="dxa" w:w="100"/>
              <w:bottom w:type="dxa" w:w="80"/>
              <w:right w:type="dxa" w:w="100"/>
            </w:tcMar>
          </w:tcPr>
          <w:p>
            <w:pPr>
              <w:jc w:val="center"/>
            </w:pPr>
            <w:r>
              <w:rPr>
                <w:rFonts w:ascii="Arial" w:cs="Arial" w:eastAsia="Arial" w:hAnsi="Arial"/>
                <w:b/>
                <w:bCs/>
                <w:color w:val="FAF5EF"/>
                <w:sz w:val="18"/>
                <w:szCs w:val="18"/>
              </w:rPr>
              <w:t xml:space="preserve">First Contentful Paint</w:t>
            </w:r>
          </w:p>
        </w:tc>
        <w:tc>
          <w:tcPr>
            <w:tcW w:type="dxa" w:w="3102"/>
            <w:tcBorders>
              <w:top w:val="single" w:color="D4C5A9" w:sz="1"/>
              <w:left w:val="single" w:color="D4C5A9" w:sz="1"/>
              <w:bottom w:val="single" w:color="D4C5A9" w:sz="1"/>
              <w:right w:val="single" w:color="D4C5A9" w:sz="1"/>
            </w:tcBorders>
            <w:shd w:fill="1A1714" w:val="clear"/>
            <w:tcMar>
              <w:top w:type="dxa" w:w="80"/>
              <w:left w:type="dxa" w:w="100"/>
              <w:bottom w:type="dxa" w:w="80"/>
              <w:right w:type="dxa" w:w="100"/>
            </w:tcMar>
          </w:tcPr>
          <w:p>
            <w:pPr>
              <w:jc w:val="center"/>
            </w:pPr>
            <w:r>
              <w:rPr>
                <w:rFonts w:ascii="Arial" w:cs="Arial" w:eastAsia="Arial" w:hAnsi="Arial"/>
                <w:b/>
                <w:bCs/>
                <w:color w:val="FAF5EF"/>
                <w:sz w:val="18"/>
                <w:szCs w:val="18"/>
              </w:rPr>
              <w:t xml:space="preserve">Largest Contentful Paint</w:t>
            </w:r>
          </w:p>
        </w:tc>
      </w:tr>
      <w:tr>
        <w:tc>
          <w:tcPr>
            <w:tcW w:type="dxa" w:w="3102"/>
            <w:tcBorders>
              <w:top w:val="single" w:color="D4C5A9" w:sz="1"/>
              <w:left w:val="single" w:color="D4C5A9" w:sz="1"/>
              <w:bottom w:val="single" w:color="D4C5A9" w:sz="1"/>
              <w:right w:val="single" w:color="D4C5A9" w:sz="1"/>
            </w:tcBorders>
            <w:shd w:fill="FDE8E8" w:val="clear"/>
            <w:tcMar>
              <w:top w:type="dxa" w:w="100"/>
              <w:left w:type="dxa" w:w="100"/>
              <w:bottom w:type="dxa" w:w="100"/>
              <w:right w:type="dxa" w:w="100"/>
            </w:tcMar>
          </w:tcPr>
          <w:p>
            <w:pPr>
              <w:jc w:val="center"/>
            </w:pPr>
            <w:r>
              <w:rPr>
                <w:rFonts w:ascii="Georgia" w:cs="Georgia" w:eastAsia="Georgia" w:hAnsi="Georgia"/>
                <w:b/>
                <w:bCs/>
                <w:color w:val="8C3A3A"/>
                <w:sz w:val="28"/>
                <w:szCs w:val="28"/>
              </w:rPr>
              <w:t xml:space="preserve">45-55 / 100</w:t>
            </w:r>
          </w:p>
        </w:tc>
        <w:tc>
          <w:tcPr>
            <w:tcW w:type="dxa" w:w="3102"/>
            <w:tcBorders>
              <w:top w:val="single" w:color="D4C5A9" w:sz="1"/>
              <w:left w:val="single" w:color="D4C5A9" w:sz="1"/>
              <w:bottom w:val="single" w:color="D4C5A9" w:sz="1"/>
              <w:right w:val="single" w:color="D4C5A9" w:sz="1"/>
            </w:tcBorders>
            <w:shd w:fill="FFF3CD" w:val="clear"/>
            <w:tcMar>
              <w:top w:type="dxa" w:w="100"/>
              <w:left w:type="dxa" w:w="100"/>
              <w:bottom w:type="dxa" w:w="100"/>
              <w:right w:type="dxa" w:w="100"/>
            </w:tcMar>
          </w:tcPr>
          <w:p>
            <w:pPr>
              <w:jc w:val="center"/>
            </w:pPr>
            <w:r>
              <w:rPr>
                <w:rFonts w:ascii="Georgia" w:cs="Georgia" w:eastAsia="Georgia" w:hAnsi="Georgia"/>
                <w:b/>
                <w:bCs/>
                <w:color w:val="B8860B"/>
                <w:sz w:val="28"/>
                <w:szCs w:val="28"/>
              </w:rPr>
              <w:t xml:space="preserve">~2.5 – 3.5s</w:t>
            </w:r>
          </w:p>
        </w:tc>
        <w:tc>
          <w:tcPr>
            <w:tcW w:type="dxa" w:w="3102"/>
            <w:tcBorders>
              <w:top w:val="single" w:color="D4C5A9" w:sz="1"/>
              <w:left w:val="single" w:color="D4C5A9" w:sz="1"/>
              <w:bottom w:val="single" w:color="D4C5A9" w:sz="1"/>
              <w:right w:val="single" w:color="D4C5A9" w:sz="1"/>
            </w:tcBorders>
            <w:shd w:fill="FDE8E8" w:val="clear"/>
            <w:tcMar>
              <w:top w:type="dxa" w:w="100"/>
              <w:left w:type="dxa" w:w="100"/>
              <w:bottom w:type="dxa" w:w="100"/>
              <w:right w:type="dxa" w:w="100"/>
            </w:tcMar>
          </w:tcPr>
          <w:p>
            <w:pPr>
              <w:jc w:val="center"/>
            </w:pPr>
            <w:r>
              <w:rPr>
                <w:rFonts w:ascii="Georgia" w:cs="Georgia" w:eastAsia="Georgia" w:hAnsi="Georgia"/>
                <w:b/>
                <w:bCs/>
                <w:color w:val="8C3A3A"/>
                <w:sz w:val="28"/>
                <w:szCs w:val="28"/>
              </w:rPr>
              <w:t xml:space="preserve">~4 – 6s</w:t>
            </w:r>
          </w:p>
        </w:tc>
      </w:tr>
    </w:tbl>
    <w:p>
      <w:pPr>
        <w:spacing w:after="120" w:line="276"/>
      </w:pPr>
      <w:r>
        <w:rPr>
          <w:rFonts w:ascii="Arial" w:cs="Arial" w:eastAsia="Arial" w:hAnsi="Arial"/>
          <w:i/>
          <w:iCs/>
          <w:color w:val="6B6560"/>
          <w:sz w:val="18"/>
          <w:szCs w:val="18"/>
        </w:rPr>
        <w:t xml:space="preserve">Estimation basée sur l’analyse du code source. Un test Lighthouse réel est recommandé pour confirmer ces valeurs.</w:t>
      </w:r>
    </w:p>
    <w:p>
      <w:pPr>
        <w:spacing w:after="80"/>
      </w:pPr>
    </w:p>
    <w:p>
      <w:pPr>
        <w:pStyle w:val="Heading2"/>
        <w:spacing w:after="150" w:before="300"/>
      </w:pPr>
      <w:r>
        <w:rPr>
          <w:rFonts w:ascii="Georgia" w:cs="Georgia" w:eastAsia="Georgia" w:hAnsi="Georgia"/>
          <w:b/>
          <w:bCs/>
          <w:color w:val="A8895C"/>
          <w:sz w:val="28"/>
          <w:szCs w:val="28"/>
        </w:rPr>
        <w:t xml:space="preserve">5.2.1 — Images : le problème n°1</w:t>
      </w:r>
    </w:p>
    <w:p>
      <w:pPr>
        <w:spacing w:after="120" w:line="276"/>
      </w:pPr>
      <w:r>
        <w:rPr>
          <w:rFonts w:ascii="Arial" w:cs="Arial" w:eastAsia="Arial" w:hAnsi="Arial"/>
          <w:color w:val="6B6560"/>
          <w:sz w:val="21"/>
          <w:szCs w:val="21"/>
        </w:rPr>
        <w:t xml:space="preserve">Le dossier img/ pèse 332 Mo pour 150 fichiers. C’est le facteur de dégradation de performance le plus critique du site. L’analyse révèle des problèmes majeurs sur trois axes.</w:t>
      </w:r>
    </w:p>
    <w:p>
      <w:pPr>
        <w:spacing w:after="80"/>
      </w:pPr>
    </w:p>
    <w:p>
      <w:pPr>
        <w:pStyle w:val="Heading3"/>
        <w:spacing w:after="100" w:before="200"/>
      </w:pPr>
      <w:r>
        <w:rPr>
          <w:rFonts w:ascii="Arial" w:cs="Arial" w:eastAsia="Arial" w:hAnsi="Arial"/>
          <w:b/>
          <w:bCs/>
          <w:color w:val="1A1714"/>
          <w:sz w:val="24"/>
          <w:szCs w:val="24"/>
        </w:rPr>
        <w:t xml:space="preserve">A. Fichiers PNG non optimisés (priorité critique)</w:t>
      </w:r>
    </w:p>
    <w:p>
      <w:pPr>
        <w:spacing w:after="120" w:line="276"/>
      </w:pPr>
      <w:r>
        <w:rPr>
          <w:rFonts w:ascii="Arial" w:cs="Arial" w:eastAsia="Arial" w:hAnsi="Arial"/>
          <w:color w:val="6B6560"/>
          <w:sz w:val="21"/>
          <w:szCs w:val="21"/>
        </w:rPr>
        <w:t xml:space="preserve">94 fichiers PNG sont présents dans le dossier img/, dont beaucoup pèsent entre 3 et 21 Mo. Les fichiers citron-coupe (5, 6, 7) pèsent à eux seuls 62 Mo. Les logos partenaires (avenuegrill.png, magnussushi.png, etc.) pèsent chacun environ 4,8 Mo alors qu’ils sont affichés en 88×88 px.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06"/>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Fichier</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Taille actuelle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Taille cible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Statut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citron-coupe5.png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21,6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200 Ko</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citron-coupe7.png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20,7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200 Ko</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citron-coupe6.png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19,6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200 Ko</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avenuegrill.png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4,8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15 Ko</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royalpatisserie.PNG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4,8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15 Ko</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boite-trans.png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4,7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150 Ko</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vanille.png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4,2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80 Ko</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hero-flatlay.jpg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3,1 Mo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 300 Ko (webp)</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bl>
    <w:p>
      <w:pPr>
        <w:spacing w:after="80"/>
      </w:pPr>
    </w:p>
    <w:p>
      <w:pPr>
        <w:spacing w:after="120" w:line="276"/>
      </w:pPr>
      <w:r>
        <w:rPr>
          <w:rFonts w:ascii="Arial" w:cs="Arial" w:eastAsia="Arial" w:hAnsi="Arial"/>
          <w:color w:val="6B6560"/>
          <w:sz w:val="21"/>
          <w:szCs w:val="21"/>
        </w:rPr>
        <w:t xml:space="preserve">La version WebP du hero (284 Ko) existe déjà et est bien utilisée. Mais les fichiers PNG sources restent présents sur le serveur, alourdissant inutilement l’hébergement.</w:t>
      </w:r>
    </w:p>
    <w:p>
      <w:pPr>
        <w:spacing w:after="80"/>
      </w:pPr>
    </w:p>
    <w:p>
      <w:pPr>
        <w:pStyle w:val="Heading3"/>
        <w:spacing w:after="100" w:before="200"/>
      </w:pPr>
      <w:r>
        <w:rPr>
          <w:rFonts w:ascii="Arial" w:cs="Arial" w:eastAsia="Arial" w:hAnsi="Arial"/>
          <w:b/>
          <w:bCs/>
          <w:color w:val="1A1714"/>
          <w:sz w:val="24"/>
          <w:szCs w:val="24"/>
        </w:rPr>
        <w:t xml:space="preserve">B. Absence de responsive images (srcset)</w:t>
      </w:r>
    </w:p>
    <w:p>
      <w:pPr>
        <w:spacing w:after="120" w:line="276"/>
      </w:pPr>
      <w:r>
        <w:rPr>
          <w:rFonts w:ascii="Arial" w:cs="Arial" w:eastAsia="Arial" w:hAnsi="Arial"/>
          <w:color w:val="6B6560"/>
          <w:sz w:val="21"/>
          <w:szCs w:val="21"/>
        </w:rPr>
        <w:t xml:space="preserve">Aucune balise &lt;img&gt; n’utilise l’attribut srcset ou l’élément &lt;picture&gt;. Un visiteur mobile télécharge donc les mêmes images qu’un écran desktop, ce qui pénalise fortement le temps de chargement sur mobile et consomme de la data inutilement.</w:t>
      </w:r>
    </w:p>
    <w:p>
      <w:pPr>
        <w:spacing w:after="80"/>
      </w:pPr>
    </w:p>
    <w:p>
      <w:pPr>
        <w:pStyle w:val="Heading3"/>
        <w:spacing w:after="100" w:before="200"/>
      </w:pPr>
      <w:r>
        <w:rPr>
          <w:rFonts w:ascii="Arial" w:cs="Arial" w:eastAsia="Arial" w:hAnsi="Arial"/>
          <w:b/>
          <w:bCs/>
          <w:color w:val="1A1714"/>
          <w:sz w:val="24"/>
          <w:szCs w:val="24"/>
        </w:rPr>
        <w:t xml:space="preserve">C. Lazy loading partiel</w:t>
      </w:r>
    </w:p>
    <w:p>
      <w:pPr>
        <w:spacing w:after="120" w:line="276"/>
      </w:pPr>
      <w:r>
        <w:rPr>
          <w:rFonts w:ascii="Arial" w:cs="Arial" w:eastAsia="Arial" w:hAnsi="Arial"/>
          <w:color w:val="6B6560"/>
          <w:sz w:val="21"/>
          <w:szCs w:val="21"/>
        </w:rPr>
        <w:t xml:space="preserve">17 images sur 24 ont l’attribut loading="lazy", ce qui est bien. Cependant, certaines images visibles au-dessus de la ligne de flottaison (testimonials) n’ont pas de dimensions width/height explicites, ce qui provoque du Cumulative Layout Shift (CLS).</w:t>
      </w:r>
    </w:p>
    <w:p>
      <w:pPr>
        <w:spacing w:after="80"/>
      </w:pPr>
    </w:p>
    <w:p>
      <w:pPr>
        <w:pStyle w:val="Heading3"/>
        <w:spacing w:after="100" w:before="200"/>
      </w:pPr>
      <w:r>
        <w:rPr>
          <w:rFonts w:ascii="Arial" w:cs="Arial" w:eastAsia="Arial" w:hAnsi="Arial"/>
          <w:b/>
          <w:bCs/>
          <w:color w:val="1A1714"/>
          <w:sz w:val="24"/>
          <w:szCs w:val="24"/>
        </w:rPr>
        <w:t xml:space="preserve">Recommandations images</w:t>
      </w:r>
    </w:p>
    <w:p>
      <w:pPr>
        <w:pStyle w:val="ListParagraph"/>
        <w:numPr>
          <w:ilvl w:val="0"/>
          <w:numId w:val="2"/>
        </w:numPr>
        <w:spacing w:after="80"/>
      </w:pPr>
      <w:r>
        <w:rPr>
          <w:rFonts w:ascii="Arial" w:cs="Arial" w:eastAsia="Arial" w:hAnsi="Arial"/>
          <w:color w:val="1A1714"/>
          <w:sz w:val="20"/>
          <w:szCs w:val="20"/>
        </w:rPr>
        <w:t xml:space="preserve">Convertir tous les PNG restants en WebP (ou AVIF) avec une qualité de 80-85%. Cela réduira le dossier img/ de 332 Mo à environ 15-20 Mo.</w:t>
      </w:r>
    </w:p>
    <w:p>
      <w:pPr>
        <w:pStyle w:val="ListParagraph"/>
        <w:numPr>
          <w:ilvl w:val="0"/>
          <w:numId w:val="2"/>
        </w:numPr>
        <w:spacing w:after="80"/>
      </w:pPr>
      <w:r>
        <w:rPr>
          <w:rFonts w:ascii="Arial" w:cs="Arial" w:eastAsia="Arial" w:hAnsi="Arial"/>
          <w:color w:val="1A1714"/>
          <w:sz w:val="20"/>
          <w:szCs w:val="20"/>
        </w:rPr>
        <w:t xml:space="preserve">Générer des variantes responsives (400w, 800w, 1200w) et utiliser srcset + sizes sur chaque &lt;img&gt;.</w:t>
      </w:r>
    </w:p>
    <w:p>
      <w:pPr>
        <w:pStyle w:val="ListParagraph"/>
        <w:numPr>
          <w:ilvl w:val="0"/>
          <w:numId w:val="2"/>
        </w:numPr>
        <w:spacing w:after="80"/>
      </w:pPr>
      <w:r>
        <w:rPr>
          <w:rFonts w:ascii="Arial" w:cs="Arial" w:eastAsia="Arial" w:hAnsi="Arial"/>
          <w:color w:val="1A1714"/>
          <w:sz w:val="20"/>
          <w:szCs w:val="20"/>
        </w:rPr>
        <w:t xml:space="preserve">Ajouter width et height explicites sur toutes les images pour éliminer le CLS.</w:t>
      </w:r>
    </w:p>
    <w:p>
      <w:pPr>
        <w:pStyle w:val="ListParagraph"/>
        <w:numPr>
          <w:ilvl w:val="0"/>
          <w:numId w:val="2"/>
        </w:numPr>
        <w:spacing w:after="80"/>
      </w:pPr>
      <w:r>
        <w:rPr>
          <w:rFonts w:ascii="Arial" w:cs="Arial" w:eastAsia="Arial" w:hAnsi="Arial"/>
          <w:color w:val="1A1714"/>
          <w:sz w:val="20"/>
          <w:szCs w:val="20"/>
        </w:rPr>
        <w:t xml:space="preserve">Supprimer les fichiers sources PNG/JPG non utilisés du serveur de production.</w:t>
      </w:r>
    </w:p>
    <w:p>
      <w:pPr>
        <w:pStyle w:val="ListParagraph"/>
        <w:numPr>
          <w:ilvl w:val="0"/>
          <w:numId w:val="2"/>
        </w:numPr>
        <w:spacing w:after="80"/>
      </w:pPr>
      <w:r>
        <w:rPr>
          <w:rFonts w:ascii="Arial" w:cs="Arial" w:eastAsia="Arial" w:hAnsi="Arial"/>
          <w:color w:val="1A1714"/>
          <w:sz w:val="20"/>
          <w:szCs w:val="20"/>
        </w:rPr>
        <w:t xml:space="preserve">Utiliser un CDN avec transformation d’image à la volée (Cloudinary, Imgix, ou Cloudflare Images) pour automatiser ces optimisations.</w:t>
      </w:r>
    </w:p>
    <w:p>
      <w:pPr>
        <w:spacing w:after="80"/>
      </w:pPr>
    </w:p>
    <w:p>
      <w:pPr>
        <w:pStyle w:val="Heading2"/>
        <w:spacing w:after="150" w:before="300"/>
      </w:pPr>
      <w:r>
        <w:rPr>
          <w:rFonts w:ascii="Georgia" w:cs="Georgia" w:eastAsia="Georgia" w:hAnsi="Georgia"/>
          <w:b/>
          <w:bCs/>
          <w:color w:val="A8895C"/>
          <w:sz w:val="28"/>
          <w:szCs w:val="28"/>
        </w:rPr>
        <w:t xml:space="preserve">5.2.2 — CSS : volume et complexité</w:t>
      </w:r>
    </w:p>
    <w:p>
      <w:pPr>
        <w:spacing w:after="120" w:line="276"/>
      </w:pPr>
      <w:r>
        <w:rPr>
          <w:rFonts w:ascii="Arial" w:cs="Arial" w:eastAsia="Arial" w:hAnsi="Arial"/>
          <w:color w:val="6B6560"/>
          <w:sz w:val="21"/>
          <w:szCs w:val="21"/>
        </w:rPr>
        <w:t xml:space="preserve">Le site charge 3 fichiers CSS totalisant 129 Ko (styles.css: 95 Ko, homepage.css: 26 Ko, produit.css: 8 Ko), plus environ 64 Ko de CSS inline dans index.html. Le poids CSS total de la page d’accueil est donc d’environ 185 Ko, ce qui est élevé.</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06"/>
        <w:gridCol w:w="20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Fichier</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Taille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Spécificité</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Statut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styles.css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95,5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Design system partagé</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IMPORTANT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homepage.css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25,9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Styles homepage</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MOYEN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&lt;style&gt; inline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~64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Styles supplémentaires</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produit.css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7,8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Pages produit</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OK</w:t>
            </w:r>
          </w:p>
        </w:tc>
      </w:tr>
    </w:tbl>
    <w:p>
      <w:pPr>
        <w:spacing w:after="80"/>
      </w:pPr>
    </w:p>
    <w:p>
      <w:pPr>
        <w:pStyle w:val="Heading3"/>
        <w:spacing w:after="100" w:before="200"/>
      </w:pPr>
      <w:r>
        <w:rPr>
          <w:rFonts w:ascii="Arial" w:cs="Arial" w:eastAsia="Arial" w:hAnsi="Arial"/>
          <w:b/>
          <w:bCs/>
          <w:color w:val="1A1714"/>
          <w:sz w:val="24"/>
          <w:szCs w:val="24"/>
        </w:rPr>
        <w:t xml:space="preserve">Problèmes identifiés</w:t>
      </w:r>
    </w:p>
    <w:p>
      <w:pPr>
        <w:pStyle w:val="ListParagraph"/>
        <w:numPr>
          <w:ilvl w:val="0"/>
          <w:numId w:val="3"/>
        </w:numPr>
        <w:spacing w:after="80"/>
      </w:pPr>
      <w:r>
        <w:rPr>
          <w:rFonts w:ascii="Arial" w:cs="Arial" w:eastAsia="Arial" w:hAnsi="Arial"/>
          <w:color w:val="1A1714"/>
          <w:sz w:val="20"/>
          <w:szCs w:val="20"/>
        </w:rPr>
        <w:t xml:space="preserve">117 transitions/animations dans styles.css + 23 dans homepage.css. Beaucoup sont appliquées à des éléments hors viewport au chargement, mais le navigateur doit quand même parser ces règles.</w:t>
      </w:r>
    </w:p>
    <w:p>
      <w:pPr>
        <w:pStyle w:val="ListParagraph"/>
        <w:numPr>
          <w:ilvl w:val="0"/>
          <w:numId w:val="3"/>
        </w:numPr>
        <w:spacing w:after="80"/>
      </w:pPr>
      <w:r>
        <w:rPr>
          <w:rFonts w:ascii="Arial" w:cs="Arial" w:eastAsia="Arial" w:hAnsi="Arial"/>
          <w:color w:val="1A1714"/>
          <w:sz w:val="20"/>
          <w:szCs w:val="20"/>
        </w:rPr>
        <w:t xml:space="preserve">14 utilisations de backdrop-filter (effet glassmorphism) qui est coûteux en GPU, particulièrement sur mobile. La navbar utilise blur(24px) + saturate(1.6) en permanence.</w:t>
      </w:r>
    </w:p>
    <w:p>
      <w:pPr>
        <w:pStyle w:val="ListParagraph"/>
        <w:numPr>
          <w:ilvl w:val="0"/>
          <w:numId w:val="3"/>
        </w:numPr>
        <w:spacing w:after="80"/>
      </w:pPr>
      <w:r>
        <w:rPr>
          <w:rFonts w:ascii="Arial" w:cs="Arial" w:eastAsia="Arial" w:hAnsi="Arial"/>
          <w:color w:val="1A1714"/>
          <w:sz w:val="20"/>
          <w:szCs w:val="20"/>
        </w:rPr>
        <w:t xml:space="preserve">33 box-shadow, dont certains très larges (64px), qui déclenchent des repaints coûteux.</w:t>
      </w:r>
    </w:p>
    <w:p>
      <w:pPr>
        <w:pStyle w:val="ListParagraph"/>
        <w:numPr>
          <w:ilvl w:val="0"/>
          <w:numId w:val="3"/>
        </w:numPr>
        <w:spacing w:after="80"/>
      </w:pPr>
      <w:r>
        <w:rPr>
          <w:rFonts w:ascii="Arial" w:cs="Arial" w:eastAsia="Arial" w:hAnsi="Arial"/>
          <w:color w:val="1A1714"/>
          <w:sz w:val="20"/>
          <w:szCs w:val="20"/>
        </w:rPr>
        <w:t xml:space="preserve">L’overlay grain (body::after avec un SVG feTurbulence inline) est fixé sur toute la page avec z-index:9998. Bien que le will-change:auto et l’opacité réduite sur mobile soient de bons réflexes, cet overlay reste coûteux sur les appareils d’entrée de gamme.</w:t>
      </w:r>
    </w:p>
    <w:p>
      <w:pPr>
        <w:spacing w:after="80"/>
      </w:pPr>
    </w:p>
    <w:p>
      <w:pPr>
        <w:pStyle w:val="Heading3"/>
        <w:spacing w:after="100" w:before="200"/>
      </w:pPr>
      <w:r>
        <w:rPr>
          <w:rFonts w:ascii="Arial" w:cs="Arial" w:eastAsia="Arial" w:hAnsi="Arial"/>
          <w:b/>
          <w:bCs/>
          <w:color w:val="1A1714"/>
          <w:sz w:val="24"/>
          <w:szCs w:val="24"/>
        </w:rPr>
        <w:t xml:space="preserve">Recommandations CSS</w:t>
      </w:r>
    </w:p>
    <w:p>
      <w:pPr>
        <w:pStyle w:val="ListParagraph"/>
        <w:numPr>
          <w:ilvl w:val="0"/>
          <w:numId w:val="4"/>
        </w:numPr>
        <w:spacing w:after="80"/>
      </w:pPr>
      <w:r>
        <w:rPr>
          <w:rFonts w:ascii="Arial" w:cs="Arial" w:eastAsia="Arial" w:hAnsi="Arial"/>
          <w:color w:val="1A1714"/>
          <w:sz w:val="20"/>
          <w:szCs w:val="20"/>
        </w:rPr>
        <w:t xml:space="preserve">Extraire le CSS inline dans un fichier séparé pour activer la mise en cache navigateur.</w:t>
      </w:r>
    </w:p>
    <w:p>
      <w:pPr>
        <w:pStyle w:val="ListParagraph"/>
        <w:numPr>
          <w:ilvl w:val="0"/>
          <w:numId w:val="4"/>
        </w:numPr>
        <w:spacing w:after="80"/>
      </w:pPr>
      <w:r>
        <w:rPr>
          <w:rFonts w:ascii="Arial" w:cs="Arial" w:eastAsia="Arial" w:hAnsi="Arial"/>
          <w:color w:val="1A1714"/>
          <w:sz w:val="20"/>
          <w:szCs w:val="20"/>
        </w:rPr>
        <w:t xml:space="preserve">Auditer les 140 animations : désactiver celles non visibles au chargement via prefers-reduced-motion et Intersection Observer.</w:t>
      </w:r>
    </w:p>
    <w:p>
      <w:pPr>
        <w:pStyle w:val="ListParagraph"/>
        <w:numPr>
          <w:ilvl w:val="0"/>
          <w:numId w:val="4"/>
        </w:numPr>
        <w:spacing w:after="80"/>
      </w:pPr>
      <w:r>
        <w:rPr>
          <w:rFonts w:ascii="Arial" w:cs="Arial" w:eastAsia="Arial" w:hAnsi="Arial"/>
          <w:color w:val="1A1714"/>
          <w:sz w:val="20"/>
          <w:szCs w:val="20"/>
        </w:rPr>
        <w:t xml:space="preserve">Remplacer backdrop-filter par un background semi-opaque sur mobile (via media query hover:none).</w:t>
      </w:r>
    </w:p>
    <w:p>
      <w:pPr>
        <w:pStyle w:val="ListParagraph"/>
        <w:numPr>
          <w:ilvl w:val="0"/>
          <w:numId w:val="4"/>
        </w:numPr>
        <w:spacing w:after="80"/>
      </w:pPr>
      <w:r>
        <w:rPr>
          <w:rFonts w:ascii="Arial" w:cs="Arial" w:eastAsia="Arial" w:hAnsi="Arial"/>
          <w:color w:val="1A1714"/>
          <w:sz w:val="20"/>
          <w:szCs w:val="20"/>
        </w:rPr>
        <w:t xml:space="preserve">Minifier les fichiers CSS (gain estimé : 20-30%).</w:t>
      </w:r>
    </w:p>
    <w:p>
      <w:pPr>
        <w:spacing w:after="80"/>
      </w:pPr>
    </w:p>
    <w:p>
      <w:pPr>
        <w:pStyle w:val="Heading2"/>
        <w:spacing w:after="150" w:before="300"/>
      </w:pPr>
      <w:r>
        <w:rPr>
          <w:rFonts w:ascii="Georgia" w:cs="Georgia" w:eastAsia="Georgia" w:hAnsi="Georgia"/>
          <w:b/>
          <w:bCs/>
          <w:color w:val="A8895C"/>
          <w:sz w:val="28"/>
          <w:szCs w:val="28"/>
        </w:rPr>
        <w:t xml:space="preserve">5.2.3 — JavaScript : scripts tiers et render-blocking</w:t>
      </w:r>
    </w:p>
    <w:p>
      <w:pPr>
        <w:spacing w:after="120" w:line="276"/>
      </w:pPr>
      <w:r>
        <w:rPr>
          <w:rFonts w:ascii="Arial" w:cs="Arial" w:eastAsia="Arial" w:hAnsi="Arial"/>
          <w:color w:val="6B6560"/>
          <w:sz w:val="21"/>
          <w:szCs w:val="21"/>
        </w:rPr>
        <w:t xml:space="preserve">La page d’accueil charge 7 balises &lt;script&gt;, dont 3 ressources externes critiques :</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806"/>
        <w:gridCol w:w="20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Ressource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Taille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Chargement</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Statut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Google Tag Manager (gtag.js)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~90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async</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MOYEN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GSAP (gsap.min.js)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~70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defer</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GSAP ScrollTrigger</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~40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defer</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Google Fonts CSS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~5 Ko</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render-blocking</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IMPORTANT</w:t>
            </w:r>
          </w:p>
        </w:tc>
      </w:tr>
    </w:tbl>
    <w:p>
      <w:pPr>
        <w:spacing w:after="80"/>
      </w:pPr>
    </w:p>
    <w:p>
      <w:pPr>
        <w:pStyle w:val="Heading3"/>
        <w:spacing w:after="100" w:before="200"/>
      </w:pPr>
      <w:r>
        <w:rPr>
          <w:rFonts w:ascii="Arial" w:cs="Arial" w:eastAsia="Arial" w:hAnsi="Arial"/>
          <w:b/>
          <w:bCs/>
          <w:color w:val="1A1714"/>
          <w:sz w:val="24"/>
          <w:szCs w:val="24"/>
        </w:rPr>
        <w:t xml:space="preserve">Points positifs</w:t>
      </w:r>
    </w:p>
    <w:p>
      <w:pPr>
        <w:pStyle w:val="ListParagraph"/>
        <w:numPr>
          <w:ilvl w:val="0"/>
          <w:numId w:val="3"/>
        </w:numPr>
        <w:spacing w:after="60"/>
      </w:pPr>
      <w:r>
        <w:rPr>
          <w:rFonts w:ascii="Arial" w:cs="Arial" w:eastAsia="Arial" w:hAnsi="Arial"/>
          <w:color w:val="4A7C59"/>
          <w:sz w:val="20"/>
          <w:szCs w:val="20"/>
        </w:rPr>
        <w:t xml:space="preserve">GSAP est chargé en defer, ce qui ne bloque pas le rendu initial.</w:t>
      </w:r>
    </w:p>
    <w:p>
      <w:pPr>
        <w:pStyle w:val="ListParagraph"/>
        <w:numPr>
          <w:ilvl w:val="0"/>
          <w:numId w:val="3"/>
        </w:numPr>
        <w:spacing w:after="60"/>
      </w:pPr>
      <w:r>
        <w:rPr>
          <w:rFonts w:ascii="Arial" w:cs="Arial" w:eastAsia="Arial" w:hAnsi="Arial"/>
          <w:color w:val="4A7C59"/>
          <w:sz w:val="20"/>
          <w:szCs w:val="20"/>
        </w:rPr>
        <w:t xml:space="preserve">Le preconnect vers fonts.googleapis.com et fonts.gstatic.com est en place.</w:t>
      </w:r>
    </w:p>
    <w:p>
      <w:pPr>
        <w:pStyle w:val="ListParagraph"/>
        <w:numPr>
          <w:ilvl w:val="0"/>
          <w:numId w:val="3"/>
        </w:numPr>
        <w:spacing w:after="60"/>
      </w:pPr>
      <w:r>
        <w:rPr>
          <w:rFonts w:ascii="Arial" w:cs="Arial" w:eastAsia="Arial" w:hAnsi="Arial"/>
          <w:color w:val="4A7C59"/>
          <w:sz w:val="20"/>
          <w:szCs w:val="20"/>
        </w:rPr>
        <w:t xml:space="preserve">Le hero image est preloadé.</w:t>
      </w:r>
    </w:p>
    <w:p>
      <w:pPr>
        <w:spacing w:after="80"/>
      </w:pPr>
    </w:p>
    <w:p>
      <w:pPr>
        <w:pStyle w:val="Heading3"/>
        <w:spacing w:after="100" w:before="200"/>
      </w:pPr>
      <w:r>
        <w:rPr>
          <w:rFonts w:ascii="Arial" w:cs="Arial" w:eastAsia="Arial" w:hAnsi="Arial"/>
          <w:b/>
          <w:bCs/>
          <w:color w:val="1A1714"/>
          <w:sz w:val="24"/>
          <w:szCs w:val="24"/>
        </w:rPr>
        <w:t xml:space="preserve">Problèmes</w:t>
      </w:r>
    </w:p>
    <w:p>
      <w:pPr>
        <w:pStyle w:val="ListParagraph"/>
        <w:numPr>
          <w:ilvl w:val="0"/>
          <w:numId w:val="3"/>
        </w:numPr>
        <w:spacing w:after="80"/>
      </w:pPr>
      <w:r>
        <w:rPr>
          <w:rFonts w:ascii="Arial" w:cs="Arial" w:eastAsia="Arial" w:hAnsi="Arial"/>
          <w:color w:val="1A1714"/>
          <w:sz w:val="20"/>
          <w:szCs w:val="20"/>
        </w:rPr>
        <w:t xml:space="preserve">Google Fonts charge 3 familles (Cormorant Garamond, Outfit, JetBrains Mono) avec de multiples poids. La requête CSS est render-blocking : tant que les fonts ne sont pas téléchargées, le texte est invisible (FOIT) ou utilise un fallback (FOUT).</w:t>
      </w:r>
    </w:p>
    <w:p>
      <w:pPr>
        <w:pStyle w:val="ListParagraph"/>
        <w:numPr>
          <w:ilvl w:val="0"/>
          <w:numId w:val="3"/>
        </w:numPr>
        <w:spacing w:after="80"/>
      </w:pPr>
      <w:r>
        <w:rPr>
          <w:rFonts w:ascii="Arial" w:cs="Arial" w:eastAsia="Arial" w:hAnsi="Arial"/>
          <w:color w:val="1A1714"/>
          <w:sz w:val="20"/>
          <w:szCs w:val="20"/>
        </w:rPr>
        <w:t xml:space="preserve">Le tag Google Analytics est chargé dans le &lt;head&gt; avec async, mais il génère quand même une requête réseau prioritaire qui compétitionne avec les assets critiques.</w:t>
      </w:r>
    </w:p>
    <w:p>
      <w:pPr>
        <w:spacing w:after="80"/>
      </w:pPr>
    </w:p>
    <w:p>
      <w:pPr>
        <w:pStyle w:val="Heading3"/>
        <w:spacing w:after="100" w:before="200"/>
      </w:pPr>
      <w:r>
        <w:rPr>
          <w:rFonts w:ascii="Arial" w:cs="Arial" w:eastAsia="Arial" w:hAnsi="Arial"/>
          <w:b/>
          <w:bCs/>
          <w:color w:val="1A1714"/>
          <w:sz w:val="24"/>
          <w:szCs w:val="24"/>
        </w:rPr>
        <w:t xml:space="preserve">Recommandations JavaScript</w:t>
      </w:r>
    </w:p>
    <w:p>
      <w:pPr>
        <w:pStyle w:val="ListParagraph"/>
        <w:numPr>
          <w:ilvl w:val="0"/>
          <w:numId w:val="5"/>
        </w:numPr>
        <w:spacing w:after="80"/>
      </w:pPr>
      <w:r>
        <w:rPr>
          <w:rFonts w:ascii="Arial" w:cs="Arial" w:eastAsia="Arial" w:hAnsi="Arial"/>
          <w:color w:val="1A1714"/>
          <w:sz w:val="20"/>
          <w:szCs w:val="20"/>
        </w:rPr>
        <w:t xml:space="preserve">Self-host les Google Fonts (avec font-display: swap) pour éliminer la dépendance tierce et le render-blocking. Utiliser un subset limité aux caractères latins.</w:t>
      </w:r>
    </w:p>
    <w:p>
      <w:pPr>
        <w:pStyle w:val="ListParagraph"/>
        <w:numPr>
          <w:ilvl w:val="0"/>
          <w:numId w:val="5"/>
        </w:numPr>
        <w:spacing w:after="80"/>
      </w:pPr>
      <w:r>
        <w:rPr>
          <w:rFonts w:ascii="Arial" w:cs="Arial" w:eastAsia="Arial" w:hAnsi="Arial"/>
          <w:color w:val="1A1714"/>
          <w:sz w:val="20"/>
          <w:szCs w:val="20"/>
        </w:rPr>
        <w:t xml:space="preserve">Déférer le chargement de Google Analytics après le DOMContentLoaded ou utiliser le mode lightweight (gtag avec transport_url).</w:t>
      </w:r>
    </w:p>
    <w:p>
      <w:pPr>
        <w:pStyle w:val="ListParagraph"/>
        <w:numPr>
          <w:ilvl w:val="0"/>
          <w:numId w:val="5"/>
        </w:numPr>
        <w:spacing w:after="80"/>
      </w:pPr>
      <w:r>
        <w:rPr>
          <w:rFonts w:ascii="Arial" w:cs="Arial" w:eastAsia="Arial" w:hAnsi="Arial"/>
          <w:color w:val="1A1714"/>
          <w:sz w:val="20"/>
          <w:szCs w:val="20"/>
        </w:rPr>
        <w:t xml:space="preserve">Ajouter des resource hints : &lt;link rel="preload"&gt; pour les fonts critiques (Outfit-400, Cormorant Garamond-300).</w:t>
      </w:r>
    </w:p>
    <w:p>
      <w:pPr>
        <w:spacing w:after="80"/>
      </w:pPr>
    </w:p>
    <w:p>
      <w:pPr>
        <w:pStyle w:val="Heading2"/>
        <w:spacing w:after="150" w:before="300"/>
      </w:pPr>
      <w:r>
        <w:rPr>
          <w:rFonts w:ascii="Georgia" w:cs="Georgia" w:eastAsia="Georgia" w:hAnsi="Georgia"/>
          <w:b/>
          <w:bCs/>
          <w:color w:val="A8895C"/>
          <w:sz w:val="28"/>
          <w:szCs w:val="28"/>
        </w:rPr>
        <w:t xml:space="preserve">5.2.4 — Architecture et bonnes pratiques</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00"/>
        <w:gridCol w:w="2806"/>
        <w:gridCol w:w="20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Critère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Constat</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Statut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Compression Gzip/Brotli</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Dépend du serveur</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PARTIEL</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Cache headers (immutable)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Non vérifiable en local</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PARTIEL</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Preload hero image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Oui (hero-flatlay.webp)</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Preconnect fonts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Oui (2 preconnect)</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HTML minifié</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Non (71 Ko avec indentation)</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IMPORTANT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CSS minifié</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Non (styles.css indenté)</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IMPORTANT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Service Worker / PWA</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Absent</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MOYEN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HTTP/2 Server Push</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Non vérifiable en local</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PARTIEL</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Critical CSS inliné</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Non</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IMPORTANT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Prefetch pages internes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Absent</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MOYEN</w:t>
            </w:r>
          </w:p>
        </w:tc>
      </w:tr>
    </w:tbl>
    <w:p>
      <w:pPr>
        <w:spacing w:after="80"/>
      </w:pPr>
    </w:p>
    <w:p>
      <w:pPr>
        <w:pStyle w:val="Heading3"/>
        <w:spacing w:after="100" w:before="200"/>
      </w:pPr>
      <w:r>
        <w:rPr>
          <w:rFonts w:ascii="Arial" w:cs="Arial" w:eastAsia="Arial" w:hAnsi="Arial"/>
          <w:b/>
          <w:bCs/>
          <w:color w:val="1A1714"/>
          <w:sz w:val="24"/>
          <w:szCs w:val="24"/>
        </w:rPr>
        <w:t xml:space="preserve">Recommandations architecture</w:t>
      </w:r>
    </w:p>
    <w:p>
      <w:pPr>
        <w:pStyle w:val="ListParagraph"/>
        <w:numPr>
          <w:ilvl w:val="0"/>
          <w:numId w:val="6"/>
        </w:numPr>
        <w:spacing w:after="80"/>
      </w:pPr>
      <w:r>
        <w:rPr>
          <w:rFonts w:ascii="Arial" w:cs="Arial" w:eastAsia="Arial" w:hAnsi="Arial"/>
          <w:color w:val="1A1714"/>
          <w:sz w:val="20"/>
          <w:szCs w:val="20"/>
        </w:rPr>
        <w:t xml:space="preserve">Mettre en place une pipeline de build (Vite, Parcel ou simple script npm) pour minifier HTML, CSS et JS automatiquement.</w:t>
      </w:r>
    </w:p>
    <w:p>
      <w:pPr>
        <w:pStyle w:val="ListParagraph"/>
        <w:numPr>
          <w:ilvl w:val="0"/>
          <w:numId w:val="6"/>
        </w:numPr>
        <w:spacing w:after="80"/>
      </w:pPr>
      <w:r>
        <w:rPr>
          <w:rFonts w:ascii="Arial" w:cs="Arial" w:eastAsia="Arial" w:hAnsi="Arial"/>
          <w:color w:val="1A1714"/>
          <w:sz w:val="20"/>
          <w:szCs w:val="20"/>
        </w:rPr>
        <w:t xml:space="preserve">Inliner le CSS critique (above-the-fold) dans le &lt;head&gt; et charger le reste en async.</w:t>
      </w:r>
    </w:p>
    <w:p>
      <w:pPr>
        <w:pStyle w:val="ListParagraph"/>
        <w:numPr>
          <w:ilvl w:val="0"/>
          <w:numId w:val="6"/>
        </w:numPr>
        <w:spacing w:after="80"/>
      </w:pPr>
      <w:r>
        <w:rPr>
          <w:rFonts w:ascii="Arial" w:cs="Arial" w:eastAsia="Arial" w:hAnsi="Arial"/>
          <w:color w:val="1A1714"/>
          <w:sz w:val="20"/>
          <w:szCs w:val="20"/>
        </w:rPr>
        <w:t xml:space="preserve">Configurer des headers Cache-Control agressifs pour les assets statiques (max-age=31536000, immutable).</w:t>
      </w:r>
    </w:p>
    <w:p>
      <w:pPr>
        <w:pStyle w:val="ListParagraph"/>
        <w:numPr>
          <w:ilvl w:val="0"/>
          <w:numId w:val="6"/>
        </w:numPr>
        <w:spacing w:after="80"/>
      </w:pPr>
      <w:r>
        <w:rPr>
          <w:rFonts w:ascii="Arial" w:cs="Arial" w:eastAsia="Arial" w:hAnsi="Arial"/>
          <w:color w:val="1A1714"/>
          <w:sz w:val="20"/>
          <w:szCs w:val="20"/>
        </w:rPr>
        <w:t xml:space="preserve">Envisager un Service Worker pour le cache offline des assets statiques.</w:t>
      </w:r>
    </w:p>
    <w:p>
      <w:pPr>
        <w:pStyle w:val="ListParagraph"/>
        <w:numPr>
          <w:ilvl w:val="0"/>
          <w:numId w:val="6"/>
        </w:numPr>
        <w:spacing w:after="80"/>
      </w:pPr>
      <w:r>
        <w:rPr>
          <w:rFonts w:ascii="Arial" w:cs="Arial" w:eastAsia="Arial" w:hAnsi="Arial"/>
          <w:color w:val="1A1714"/>
          <w:sz w:val="20"/>
          <w:szCs w:val="20"/>
        </w:rPr>
        <w:t xml:space="preserve">Utiliser &lt;link rel="prefetch"&gt; pour les pages secondaires (partenaires, événements).</w:t>
      </w:r>
    </w:p>
    <w:p>
      <w:pPr>
        <w:spacing w:after="80"/>
      </w:pPr>
    </w:p>
    <w:p>
      <w:pPr>
        <w:pStyle w:val="Heading2"/>
        <w:spacing w:after="150" w:before="300"/>
      </w:pPr>
      <w:r>
        <w:rPr>
          <w:rFonts w:ascii="Georgia" w:cs="Georgia" w:eastAsia="Georgia" w:hAnsi="Georgia"/>
          <w:b/>
          <w:bCs/>
          <w:color w:val="A8895C"/>
          <w:sz w:val="28"/>
          <w:szCs w:val="28"/>
        </w:rPr>
        <w:t xml:space="preserve">5.2.5 — Synthèse Performance</w:t>
      </w:r>
    </w:p>
    <w:p>
      <w:pPr>
        <w:spacing w:after="120" w:line="276"/>
      </w:pPr>
      <w:r>
        <w:rPr>
          <w:rFonts w:ascii="Arial" w:cs="Arial" w:eastAsia="Arial" w:hAnsi="Arial"/>
          <w:color w:val="6B6560"/>
          <w:sz w:val="21"/>
          <w:szCs w:val="21"/>
        </w:rPr>
        <w:t xml:space="preserve">Le site est visuellement sophistiqué, mais cette richesse visuelle a un coût direct en performance. Le problème principal est clairement le poids des images (332 Mo non optimisées). Les effets CSS complexes (backdrop-filter, 140 animations, grain overlay) ajoutent une charge GPU notable, surtout sur mobile.</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4306"/>
        <w:gridCol w:w="25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Priorité</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Action</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Gain estimé</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Critique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Optimiser/convertir toutes les images en WebP</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-95% poids images</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Critique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Supprimer les PNG sources du serveur</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-300 Mo espace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Haute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Minifier HTML + CSS + extraire inline CSS</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-40% poids assets</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Haute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Self-host Google Fonts + font-display:swap</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-1s FCP mobile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Moyenne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Implémenter srcset pour responsive images</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-50% data mobile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Moyenne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Simplifier backdrop-filter sur mobile</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+15 FPS scroll</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Basse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Service Worker + prefetch pages</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Navigation instantanée</w:t>
            </w:r>
          </w:p>
        </w:tc>
      </w:tr>
    </w:tbl>
    <w:p>
      <w:r>
        <w:br w:type="page"/>
      </w:r>
    </w:p>
    <w:p>
      <w:pPr>
        <w:pStyle w:val="Heading1"/>
        <w:spacing w:after="200" w:before="400"/>
      </w:pPr>
      <w:r>
        <w:rPr>
          <w:rFonts w:ascii="Georgia" w:cs="Georgia" w:eastAsia="Georgia" w:hAnsi="Georgia"/>
          <w:b/>
          <w:bCs/>
          <w:color w:val="1A1714"/>
          <w:sz w:val="36"/>
          <w:szCs w:val="36"/>
        </w:rPr>
        <w:t xml:space="preserve">5.4 — Audit SEO</w:t>
      </w:r>
    </w:p>
    <w:p>
      <w:pPr>
        <w:spacing w:after="120" w:line="276"/>
      </w:pPr>
      <w:r>
        <w:rPr>
          <w:rFonts w:ascii="Arial" w:cs="Arial" w:eastAsia="Arial" w:hAnsi="Arial"/>
          <w:color w:val="6B6560"/>
          <w:sz w:val="21"/>
          <w:szCs w:val="21"/>
        </w:rPr>
        <w:t xml:space="preserve">Analyse complète du référencement naturel (on-page et technique) du site lamaisonmirage.com, basée sur le code source, le sitemap.xml, le robots.txt et les données structurées.</w:t>
      </w:r>
    </w:p>
    <w:p>
      <w:pPr>
        <w:pBdr>
          <w:bottom w:val="single" w:color="A8895C" w:sz="3" w:space="8"/>
        </w:pBdr>
        <w:spacing w:after="200" w:before="200"/>
      </w:pPr>
    </w:p>
    <w:p>
      <w:pPr>
        <w:pStyle w:val="Heading2"/>
        <w:spacing w:after="150" w:before="300"/>
      </w:pPr>
      <w:r>
        <w:rPr>
          <w:rFonts w:ascii="Georgia" w:cs="Georgia" w:eastAsia="Georgia" w:hAnsi="Georgia"/>
          <w:b/>
          <w:bCs/>
          <w:color w:val="A8895C"/>
          <w:sz w:val="28"/>
          <w:szCs w:val="28"/>
        </w:rPr>
        <w:t xml:space="preserve">Score SEO global estimé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c>
          <w:tcPr>
            <w:tcW w:type="dxa" w:w="3102"/>
            <w:tcBorders>
              <w:top w:val="single" w:color="D4C5A9" w:sz="1"/>
              <w:left w:val="single" w:color="D4C5A9" w:sz="1"/>
              <w:bottom w:val="single" w:color="D4C5A9" w:sz="1"/>
              <w:right w:val="single" w:color="D4C5A9" w:sz="1"/>
            </w:tcBorders>
            <w:shd w:fill="1A1714" w:val="clear"/>
            <w:tcMar>
              <w:top w:type="dxa" w:w="80"/>
              <w:left w:type="dxa" w:w="100"/>
              <w:bottom w:type="dxa" w:w="80"/>
              <w:right w:type="dxa" w:w="100"/>
            </w:tcMar>
          </w:tcPr>
          <w:p>
            <w:pPr>
              <w:jc w:val="center"/>
            </w:pPr>
            <w:r>
              <w:rPr>
                <w:rFonts w:ascii="Arial" w:cs="Arial" w:eastAsia="Arial" w:hAnsi="Arial"/>
                <w:b/>
                <w:bCs/>
                <w:color w:val="FAF5EF"/>
                <w:sz w:val="18"/>
                <w:szCs w:val="18"/>
              </w:rPr>
              <w:t xml:space="preserve">SEO Technique</w:t>
            </w:r>
          </w:p>
        </w:tc>
        <w:tc>
          <w:tcPr>
            <w:tcW w:type="dxa" w:w="3102"/>
            <w:tcBorders>
              <w:top w:val="single" w:color="D4C5A9" w:sz="1"/>
              <w:left w:val="single" w:color="D4C5A9" w:sz="1"/>
              <w:bottom w:val="single" w:color="D4C5A9" w:sz="1"/>
              <w:right w:val="single" w:color="D4C5A9" w:sz="1"/>
            </w:tcBorders>
            <w:shd w:fill="1A1714" w:val="clear"/>
            <w:tcMar>
              <w:top w:type="dxa" w:w="80"/>
              <w:left w:type="dxa" w:w="100"/>
              <w:bottom w:type="dxa" w:w="80"/>
              <w:right w:type="dxa" w:w="100"/>
            </w:tcMar>
          </w:tcPr>
          <w:p>
            <w:pPr>
              <w:jc w:val="center"/>
            </w:pPr>
            <w:r>
              <w:rPr>
                <w:rFonts w:ascii="Arial" w:cs="Arial" w:eastAsia="Arial" w:hAnsi="Arial"/>
                <w:b/>
                <w:bCs/>
                <w:color w:val="FAF5EF"/>
                <w:sz w:val="18"/>
                <w:szCs w:val="18"/>
              </w:rPr>
              <w:t xml:space="preserve">SEO On-Page</w:t>
            </w:r>
          </w:p>
        </w:tc>
        <w:tc>
          <w:tcPr>
            <w:tcW w:type="dxa" w:w="3102"/>
            <w:tcBorders>
              <w:top w:val="single" w:color="D4C5A9" w:sz="1"/>
              <w:left w:val="single" w:color="D4C5A9" w:sz="1"/>
              <w:bottom w:val="single" w:color="D4C5A9" w:sz="1"/>
              <w:right w:val="single" w:color="D4C5A9" w:sz="1"/>
            </w:tcBorders>
            <w:shd w:fill="1A1714" w:val="clear"/>
            <w:tcMar>
              <w:top w:type="dxa" w:w="80"/>
              <w:left w:type="dxa" w:w="100"/>
              <w:bottom w:type="dxa" w:w="80"/>
              <w:right w:type="dxa" w:w="100"/>
            </w:tcMar>
          </w:tcPr>
          <w:p>
            <w:pPr>
              <w:jc w:val="center"/>
            </w:pPr>
            <w:r>
              <w:rPr>
                <w:rFonts w:ascii="Arial" w:cs="Arial" w:eastAsia="Arial" w:hAnsi="Arial"/>
                <w:b/>
                <w:bCs/>
                <w:color w:val="FAF5EF"/>
                <w:sz w:val="18"/>
                <w:szCs w:val="18"/>
              </w:rPr>
              <w:t xml:space="preserve">SEO Contenu</w:t>
            </w:r>
          </w:p>
        </w:tc>
      </w:tr>
      <w:tr>
        <w:tc>
          <w:tcPr>
            <w:tcW w:type="dxa" w:w="3102"/>
            <w:tcBorders>
              <w:top w:val="single" w:color="D4C5A9" w:sz="1"/>
              <w:left w:val="single" w:color="D4C5A9" w:sz="1"/>
              <w:bottom w:val="single" w:color="D4C5A9" w:sz="1"/>
              <w:right w:val="single" w:color="D4C5A9" w:sz="1"/>
            </w:tcBorders>
            <w:shd w:fill="FFF3CD" w:val="clear"/>
            <w:tcMar>
              <w:top w:type="dxa" w:w="100"/>
              <w:left w:type="dxa" w:w="100"/>
              <w:bottom w:type="dxa" w:w="100"/>
              <w:right w:type="dxa" w:w="100"/>
            </w:tcMar>
          </w:tcPr>
          <w:p>
            <w:pPr>
              <w:jc w:val="center"/>
            </w:pPr>
            <w:r>
              <w:rPr>
                <w:rFonts w:ascii="Georgia" w:cs="Georgia" w:eastAsia="Georgia" w:hAnsi="Georgia"/>
                <w:b/>
                <w:bCs/>
                <w:color w:val="B8860B"/>
                <w:sz w:val="28"/>
                <w:szCs w:val="28"/>
              </w:rPr>
              <w:t xml:space="preserve">65 / 100</w:t>
            </w:r>
          </w:p>
        </w:tc>
        <w:tc>
          <w:tcPr>
            <w:tcW w:type="dxa" w:w="3102"/>
            <w:tcBorders>
              <w:top w:val="single" w:color="D4C5A9" w:sz="1"/>
              <w:left w:val="single" w:color="D4C5A9" w:sz="1"/>
              <w:bottom w:val="single" w:color="D4C5A9" w:sz="1"/>
              <w:right w:val="single" w:color="D4C5A9" w:sz="1"/>
            </w:tcBorders>
            <w:shd w:fill="FFF3CD" w:val="clear"/>
            <w:tcMar>
              <w:top w:type="dxa" w:w="100"/>
              <w:left w:type="dxa" w:w="100"/>
              <w:bottom w:type="dxa" w:w="100"/>
              <w:right w:type="dxa" w:w="100"/>
            </w:tcMar>
          </w:tcPr>
          <w:p>
            <w:pPr>
              <w:jc w:val="center"/>
            </w:pPr>
            <w:r>
              <w:rPr>
                <w:rFonts w:ascii="Georgia" w:cs="Georgia" w:eastAsia="Georgia" w:hAnsi="Georgia"/>
                <w:b/>
                <w:bCs/>
                <w:color w:val="B8860B"/>
                <w:sz w:val="28"/>
                <w:szCs w:val="28"/>
              </w:rPr>
              <w:t xml:space="preserve">72 / 100</w:t>
            </w:r>
          </w:p>
        </w:tc>
        <w:tc>
          <w:tcPr>
            <w:tcW w:type="dxa" w:w="3102"/>
            <w:tcBorders>
              <w:top w:val="single" w:color="D4C5A9" w:sz="1"/>
              <w:left w:val="single" w:color="D4C5A9" w:sz="1"/>
              <w:bottom w:val="single" w:color="D4C5A9" w:sz="1"/>
              <w:right w:val="single" w:color="D4C5A9" w:sz="1"/>
            </w:tcBorders>
            <w:shd w:fill="FDE8E8" w:val="clear"/>
            <w:tcMar>
              <w:top w:type="dxa" w:w="100"/>
              <w:left w:type="dxa" w:w="100"/>
              <w:bottom w:type="dxa" w:w="100"/>
              <w:right w:type="dxa" w:w="100"/>
            </w:tcMar>
          </w:tcPr>
          <w:p>
            <w:pPr>
              <w:jc w:val="center"/>
            </w:pPr>
            <w:r>
              <w:rPr>
                <w:rFonts w:ascii="Georgia" w:cs="Georgia" w:eastAsia="Georgia" w:hAnsi="Georgia"/>
                <w:b/>
                <w:bCs/>
                <w:color w:val="8C3A3A"/>
                <w:sz w:val="28"/>
                <w:szCs w:val="28"/>
              </w:rPr>
              <w:t xml:space="preserve">40 / 100</w:t>
            </w:r>
          </w:p>
        </w:tc>
      </w:tr>
    </w:tbl>
    <w:p>
      <w:pPr>
        <w:spacing w:after="80"/>
      </w:pPr>
    </w:p>
    <w:p>
      <w:pPr>
        <w:pStyle w:val="Heading2"/>
        <w:spacing w:after="150" w:before="300"/>
      </w:pPr>
      <w:r>
        <w:rPr>
          <w:rFonts w:ascii="Georgia" w:cs="Georgia" w:eastAsia="Georgia" w:hAnsi="Georgia"/>
          <w:b/>
          <w:bCs/>
          <w:color w:val="A8895C"/>
          <w:sz w:val="28"/>
          <w:szCs w:val="28"/>
        </w:rPr>
        <w:t xml:space="preserve">5.4.1 — Structure technique SEO</w:t>
      </w:r>
    </w:p>
    <w:p>
      <w:pPr>
        <w:spacing w:after="80"/>
      </w:pPr>
    </w:p>
    <w:p>
      <w:pPr>
        <w:pStyle w:val="Heading3"/>
        <w:spacing w:after="100" w:before="200"/>
      </w:pPr>
      <w:r>
        <w:rPr>
          <w:rFonts w:ascii="Arial" w:cs="Arial" w:eastAsia="Arial" w:hAnsi="Arial"/>
          <w:b/>
          <w:bCs/>
          <w:color w:val="1A1714"/>
          <w:sz w:val="24"/>
          <w:szCs w:val="24"/>
        </w:rPr>
        <w:t xml:space="preserve">A. Sitemap.xml</w:t>
      </w:r>
    </w:p>
    <w:p>
      <w:pPr>
        <w:spacing w:after="120" w:line="276"/>
      </w:pPr>
      <w:r>
        <w:rPr>
          <w:rFonts w:ascii="Arial" w:cs="Arial" w:eastAsia="Arial" w:hAnsi="Arial"/>
          <w:color w:val="6B6560"/>
          <w:sz w:val="21"/>
          <w:szCs w:val="21"/>
        </w:rPr>
        <w:t xml:space="preserve">Le sitemap.xml est présent et bien référencé dans le robots.txt. Il contient 13 URLs (accueil + partenaires + événements + atelier + 9 pages produit). Cependant, 7 pages HTML existantes sont absentes du sitemap :</w:t>
      </w:r>
    </w:p>
    <w:p>
      <w:pPr>
        <w:pStyle w:val="ListParagraph"/>
        <w:numPr>
          <w:ilvl w:val="0"/>
          <w:numId w:val="3"/>
        </w:numPr>
        <w:spacing w:after="60"/>
      </w:pPr>
      <w:r>
        <w:rPr>
          <w:rFonts w:ascii="Arial" w:cs="Arial" w:eastAsia="Arial" w:hAnsi="Arial"/>
          <w:color w:val="1A1714"/>
          <w:sz w:val="20"/>
          <w:szCs w:val="20"/>
        </w:rPr>
        <w:t xml:space="preserve">notre-histoire.html — Page stratégique pour le storytelling et le SEO</w:t>
      </w:r>
    </w:p>
    <w:p>
      <w:pPr>
        <w:pStyle w:val="ListParagraph"/>
        <w:numPr>
          <w:ilvl w:val="0"/>
          <w:numId w:val="3"/>
        </w:numPr>
        <w:spacing w:after="60"/>
      </w:pPr>
      <w:r>
        <w:rPr>
          <w:rFonts w:ascii="Arial" w:cs="Arial" w:eastAsia="Arial" w:hAnsi="Arial"/>
          <w:color w:val="1A1714"/>
          <w:sz w:val="20"/>
          <w:szCs w:val="20"/>
        </w:rPr>
        <w:t xml:space="preserve">case-studies.html — Contenu de preuve sociale à fort potentiel SEO</w:t>
      </w:r>
    </w:p>
    <w:p>
      <w:pPr>
        <w:pStyle w:val="ListParagraph"/>
        <w:numPr>
          <w:ilvl w:val="0"/>
          <w:numId w:val="3"/>
        </w:numPr>
        <w:spacing w:after="60"/>
      </w:pPr>
      <w:r>
        <w:rPr>
          <w:rFonts w:ascii="Arial" w:cs="Arial" w:eastAsia="Arial" w:hAnsi="Arial"/>
          <w:color w:val="1A1714"/>
          <w:sz w:val="20"/>
          <w:szCs w:val="20"/>
        </w:rPr>
        <w:t xml:space="preserve">cgv-pro.html — Page légale (faible impact mais bonne pratique)</w:t>
      </w:r>
    </w:p>
    <w:p>
      <w:pPr>
        <w:pStyle w:val="ListParagraph"/>
        <w:numPr>
          <w:ilvl w:val="0"/>
          <w:numId w:val="3"/>
        </w:numPr>
        <w:spacing w:after="60"/>
      </w:pPr>
      <w:r>
        <w:rPr>
          <w:rFonts w:ascii="Arial" w:cs="Arial" w:eastAsia="Arial" w:hAnsi="Arial"/>
          <w:color w:val="1A1714"/>
          <w:sz w:val="20"/>
          <w:szCs w:val="20"/>
        </w:rPr>
        <w:t xml:space="preserve">mentions-legales.html — Obligatoire légalement, doit être indexée</w:t>
      </w:r>
    </w:p>
    <w:p>
      <w:pPr>
        <w:pStyle w:val="ListParagraph"/>
        <w:numPr>
          <w:ilvl w:val="0"/>
          <w:numId w:val="3"/>
        </w:numPr>
        <w:spacing w:after="60"/>
      </w:pPr>
      <w:r>
        <w:rPr>
          <w:rFonts w:ascii="Arial" w:cs="Arial" w:eastAsia="Arial" w:hAnsi="Arial"/>
          <w:color w:val="1A1714"/>
          <w:sz w:val="20"/>
          <w:szCs w:val="20"/>
        </w:rPr>
        <w:t xml:space="preserve">confirmation.html — Page de confirmation (peut être exclue volontairement)</w:t>
      </w:r>
    </w:p>
    <w:p>
      <w:pPr>
        <w:spacing w:after="80"/>
      </w:pPr>
    </w:p>
    <w:p>
      <w:pPr>
        <w:pStyle w:val="Heading3"/>
        <w:spacing w:after="100" w:before="200"/>
      </w:pPr>
      <w:r>
        <w:rPr>
          <w:rFonts w:ascii="Arial" w:cs="Arial" w:eastAsia="Arial" w:hAnsi="Arial"/>
          <w:b/>
          <w:bCs/>
          <w:color w:val="1A1714"/>
          <w:sz w:val="24"/>
          <w:szCs w:val="24"/>
        </w:rPr>
        <w:t xml:space="preserve">B. Robots.txt</w:t>
      </w:r>
    </w:p>
    <w:p>
      <w:pPr>
        <w:spacing w:after="120" w:line="276"/>
      </w:pPr>
      <w:r>
        <w:rPr>
          <w:rFonts w:ascii="Arial" w:cs="Arial" w:eastAsia="Arial" w:hAnsi="Arial"/>
          <w:color w:val="6B6560"/>
          <w:sz w:val="21"/>
          <w:szCs w:val="21"/>
        </w:rPr>
        <w:t xml:space="preserve">Le robots.txt est minimaliste et fonctionnel. La règle Disallow: /img/*.webp$ est incorrecte syntaxiquement : robots.txt ne supporte pas les expressions régulières (le $ et * n’ont pas la même sémantique qu’en regex). Cette règle est probablement ignorée par les crawlers.</w:t>
      </w:r>
    </w:p>
    <w:p>
      <w:pPr>
        <w:spacing w:after="80"/>
      </w:pPr>
    </w:p>
    <w:p>
      <w:pPr>
        <w:pStyle w:val="Heading3"/>
        <w:spacing w:after="100" w:before="200"/>
      </w:pPr>
      <w:r>
        <w:rPr>
          <w:rFonts w:ascii="Arial" w:cs="Arial" w:eastAsia="Arial" w:hAnsi="Arial"/>
          <w:b/>
          <w:bCs/>
          <w:color w:val="1A1714"/>
          <w:sz w:val="24"/>
          <w:szCs w:val="24"/>
        </w:rPr>
        <w:t xml:space="preserve">C. Canonical URLs</w:t>
      </w:r>
    </w:p>
    <w:p>
      <w:pPr>
        <w:spacing w:after="120" w:line="276"/>
      </w:pPr>
      <w:r>
        <w:rPr>
          <w:rFonts w:ascii="Arial" w:cs="Arial" w:eastAsia="Arial" w:hAnsi="Arial"/>
          <w:color w:val="4A7C59"/>
          <w:sz w:val="21"/>
          <w:szCs w:val="21"/>
        </w:rPr>
        <w:t xml:space="preserve">Toutes les pages HTML possèdent une balise &lt;link rel="canonical"&gt;, ce qui est excellent. Cela évite le contenu dupliqué et consolide le link juice. Le site utilise correctement le préfixe www.lamaisonmirage.com.</w:t>
      </w:r>
    </w:p>
    <w:p>
      <w:pPr>
        <w:spacing w:after="80"/>
      </w:pPr>
    </w:p>
    <w:p>
      <w:pPr>
        <w:pStyle w:val="Heading3"/>
        <w:spacing w:after="100" w:before="200"/>
      </w:pPr>
      <w:r>
        <w:rPr>
          <w:rFonts w:ascii="Arial" w:cs="Arial" w:eastAsia="Arial" w:hAnsi="Arial"/>
          <w:b/>
          <w:bCs/>
          <w:color w:val="1A1714"/>
          <w:sz w:val="24"/>
          <w:szCs w:val="24"/>
        </w:rPr>
        <w:t xml:space="preserve">D. Structure des headings</w:t>
      </w:r>
    </w:p>
    <w:p>
      <w:pPr>
        <w:spacing w:after="120" w:line="276"/>
      </w:pPr>
      <w:r>
        <w:rPr>
          <w:rFonts w:ascii="Arial" w:cs="Arial" w:eastAsia="Arial" w:hAnsi="Arial"/>
          <w:color w:val="4A7C59"/>
          <w:sz w:val="21"/>
          <w:szCs w:val="21"/>
        </w:rPr>
        <w:t xml:space="preserve">Chaque page a exactement 1 balise &lt;h1&gt;, ce qui est la bonne pratique. La hiérarchie des headings (h1 &gt; h2 &gt; h3) est respectée sur l’ensemble du site. C’est un point fort.</w:t>
      </w:r>
    </w:p>
    <w:p>
      <w:pPr>
        <w:spacing w:after="80"/>
      </w:pPr>
    </w:p>
    <w:p>
      <w:pPr>
        <w:pStyle w:val="Heading2"/>
        <w:spacing w:after="150" w:before="300"/>
      </w:pPr>
      <w:r>
        <w:rPr>
          <w:rFonts w:ascii="Georgia" w:cs="Georgia" w:eastAsia="Georgia" w:hAnsi="Georgia"/>
          <w:b/>
          <w:bCs/>
          <w:color w:val="A8895C"/>
          <w:sz w:val="28"/>
          <w:szCs w:val="28"/>
        </w:rPr>
        <w:t xml:space="preserve">5.4.2 — Balises Meta &amp; Open Graph</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306"/>
        <w:gridCol w:w="20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Page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Title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Meta Description</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Statut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index.html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Optimisé (56 car.)</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Optimisée (160 car.)</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EXCELLENT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produit-fraise.html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Unique + marque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Unique + ingrédients</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EXCELLENT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partenaires.html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Unique + B2B</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Unique + prix</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evenements.html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Unique + sur-mesure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Unique + délai</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case-studies.html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À vérifier</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À vérifier</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MOYEN</w:t>
            </w:r>
          </w:p>
        </w:tc>
      </w:tr>
    </w:tbl>
    <w:p>
      <w:pPr>
        <w:spacing w:after="80"/>
      </w:pPr>
    </w:p>
    <w:p>
      <w:pPr>
        <w:pStyle w:val="Heading3"/>
        <w:spacing w:after="100" w:before="200"/>
      </w:pPr>
      <w:r>
        <w:rPr>
          <w:rFonts w:ascii="Arial" w:cs="Arial" w:eastAsia="Arial" w:hAnsi="Arial"/>
          <w:b/>
          <w:bCs/>
          <w:color w:val="1A1714"/>
          <w:sz w:val="24"/>
          <w:szCs w:val="24"/>
        </w:rPr>
        <w:t xml:space="preserve">Points forts</w:t>
      </w:r>
    </w:p>
    <w:p>
      <w:pPr>
        <w:pStyle w:val="ListParagraph"/>
        <w:numPr>
          <w:ilvl w:val="0"/>
          <w:numId w:val="3"/>
        </w:numPr>
        <w:spacing w:after="60"/>
      </w:pPr>
      <w:r>
        <w:rPr>
          <w:rFonts w:ascii="Arial" w:cs="Arial" w:eastAsia="Arial" w:hAnsi="Arial"/>
          <w:color w:val="4A7C59"/>
          <w:sz w:val="20"/>
          <w:szCs w:val="20"/>
        </w:rPr>
        <w:t xml:space="preserve">Toutes les pages principales ont des balises Open Graph complètes (og:title, og:description, og:type, og:locale, og:image).</w:t>
      </w:r>
    </w:p>
    <w:p>
      <w:pPr>
        <w:pStyle w:val="ListParagraph"/>
        <w:numPr>
          <w:ilvl w:val="0"/>
          <w:numId w:val="3"/>
        </w:numPr>
        <w:spacing w:after="60"/>
      </w:pPr>
      <w:r>
        <w:rPr>
          <w:rFonts w:ascii="Arial" w:cs="Arial" w:eastAsia="Arial" w:hAnsi="Arial"/>
          <w:color w:val="4A7C59"/>
          <w:sz w:val="20"/>
          <w:szCs w:val="20"/>
        </w:rPr>
        <w:t xml:space="preserve">Chaque page produit a un og:type="product" spécifique.</w:t>
      </w:r>
    </w:p>
    <w:p>
      <w:pPr>
        <w:pStyle w:val="ListParagraph"/>
        <w:numPr>
          <w:ilvl w:val="0"/>
          <w:numId w:val="3"/>
        </w:numPr>
        <w:spacing w:after="60"/>
      </w:pPr>
      <w:r>
        <w:rPr>
          <w:rFonts w:ascii="Arial" w:cs="Arial" w:eastAsia="Arial" w:hAnsi="Arial"/>
          <w:color w:val="4A7C59"/>
          <w:sz w:val="20"/>
          <w:szCs w:val="20"/>
        </w:rPr>
        <w:t xml:space="preserve">Les meta descriptions sont uniques et incluent des données commerciales (prix, livraison).</w:t>
      </w:r>
    </w:p>
    <w:p>
      <w:pPr>
        <w:spacing w:after="80"/>
      </w:pPr>
    </w:p>
    <w:p>
      <w:pPr>
        <w:pStyle w:val="Heading3"/>
        <w:spacing w:after="100" w:before="200"/>
      </w:pPr>
      <w:r>
        <w:rPr>
          <w:rFonts w:ascii="Arial" w:cs="Arial" w:eastAsia="Arial" w:hAnsi="Arial"/>
          <w:b/>
          <w:bCs/>
          <w:color w:val="1A1714"/>
          <w:sz w:val="24"/>
          <w:szCs w:val="24"/>
        </w:rPr>
        <w:t xml:space="preserve">Manques identifiés</w:t>
      </w:r>
    </w:p>
    <w:p>
      <w:pPr>
        <w:pStyle w:val="ListParagraph"/>
        <w:numPr>
          <w:ilvl w:val="0"/>
          <w:numId w:val="3"/>
        </w:numPr>
        <w:spacing w:after="80"/>
      </w:pPr>
      <w:r>
        <w:rPr>
          <w:rFonts w:ascii="Arial" w:cs="Arial" w:eastAsia="Arial" w:hAnsi="Arial"/>
          <w:color w:val="1A1714"/>
          <w:sz w:val="20"/>
          <w:szCs w:val="20"/>
        </w:rPr>
        <w:t xml:space="preserve">Aucune balise og:url n’est présente sur les pages. C’est important pour que Facebook et LinkedIn utilisent la bonne URL lors du partage.</w:t>
      </w:r>
    </w:p>
    <w:p>
      <w:pPr>
        <w:pStyle w:val="ListParagraph"/>
        <w:numPr>
          <w:ilvl w:val="0"/>
          <w:numId w:val="3"/>
        </w:numPr>
        <w:spacing w:after="80"/>
      </w:pPr>
      <w:r>
        <w:rPr>
          <w:rFonts w:ascii="Arial" w:cs="Arial" w:eastAsia="Arial" w:hAnsi="Arial"/>
          <w:color w:val="1A1714"/>
          <w:sz w:val="20"/>
          <w:szCs w:val="20"/>
        </w:rPr>
        <w:t xml:space="preserve">Aucune Twitter Card (twitter:card, twitter:site, twitter:image) n’est présente. Cela dégrade le rendu des partages sur X/Twitter.</w:t>
      </w:r>
    </w:p>
    <w:p>
      <w:pPr>
        <w:pStyle w:val="ListParagraph"/>
        <w:numPr>
          <w:ilvl w:val="0"/>
          <w:numId w:val="3"/>
        </w:numPr>
        <w:spacing w:after="80"/>
      </w:pPr>
      <w:r>
        <w:rPr>
          <w:rFonts w:ascii="Arial" w:cs="Arial" w:eastAsia="Arial" w:hAnsi="Arial"/>
          <w:color w:val="1A1714"/>
          <w:sz w:val="20"/>
          <w:szCs w:val="20"/>
        </w:rPr>
        <w:t xml:space="preserve">Pas de balise hreflang. Ce n’est pas bloquant si le site ne vise que le marché francophone, mais à prévoir si expansion internationale.</w:t>
      </w:r>
    </w:p>
    <w:p>
      <w:pPr>
        <w:spacing w:after="80"/>
      </w:pPr>
    </w:p>
    <w:p>
      <w:pPr>
        <w:pStyle w:val="Heading3"/>
        <w:spacing w:after="100" w:before="200"/>
      </w:pPr>
      <w:r>
        <w:rPr>
          <w:rFonts w:ascii="Arial" w:cs="Arial" w:eastAsia="Arial" w:hAnsi="Arial"/>
          <w:b/>
          <w:bCs/>
          <w:color w:val="1A1714"/>
          <w:sz w:val="24"/>
          <w:szCs w:val="24"/>
        </w:rPr>
        <w:t xml:space="preserve">Recommandations Meta</w:t>
      </w:r>
    </w:p>
    <w:p>
      <w:pPr>
        <w:pStyle w:val="ListParagraph"/>
        <w:numPr>
          <w:ilvl w:val="0"/>
          <w:numId w:val="7"/>
        </w:numPr>
        <w:spacing w:after="80"/>
      </w:pPr>
      <w:r>
        <w:rPr>
          <w:rFonts w:ascii="Arial" w:cs="Arial" w:eastAsia="Arial" w:hAnsi="Arial"/>
          <w:color w:val="1A1714"/>
          <w:sz w:val="20"/>
          <w:szCs w:val="20"/>
        </w:rPr>
        <w:t xml:space="preserve">Ajouter og:url sur toutes les pages avec l’URL canonique correspondante.</w:t>
      </w:r>
    </w:p>
    <w:p>
      <w:pPr>
        <w:pStyle w:val="ListParagraph"/>
        <w:numPr>
          <w:ilvl w:val="0"/>
          <w:numId w:val="7"/>
        </w:numPr>
        <w:spacing w:after="80"/>
      </w:pPr>
      <w:r>
        <w:rPr>
          <w:rFonts w:ascii="Arial" w:cs="Arial" w:eastAsia="Arial" w:hAnsi="Arial"/>
          <w:color w:val="1A1714"/>
          <w:sz w:val="20"/>
          <w:szCs w:val="20"/>
        </w:rPr>
        <w:t xml:space="preserve">Ajouter les balises Twitter Card (twitter:card=summary_large_image, twitter:title, twitter:description, twitter:image) sur toutes les pages.</w:t>
      </w:r>
    </w:p>
    <w:p>
      <w:pPr>
        <w:pStyle w:val="ListParagraph"/>
        <w:numPr>
          <w:ilvl w:val="0"/>
          <w:numId w:val="7"/>
        </w:numPr>
        <w:spacing w:after="80"/>
      </w:pPr>
      <w:r>
        <w:rPr>
          <w:rFonts w:ascii="Arial" w:cs="Arial" w:eastAsia="Arial" w:hAnsi="Arial"/>
          <w:color w:val="1A1714"/>
          <w:sz w:val="20"/>
          <w:szCs w:val="20"/>
        </w:rPr>
        <w:t xml:space="preserve">Ajouter twitter:site avec le handle Instagram/Twitter de Maison Mirage.</w:t>
      </w:r>
    </w:p>
    <w:p>
      <w:pPr>
        <w:spacing w:after="80"/>
      </w:pPr>
    </w:p>
    <w:p>
      <w:pPr>
        <w:pStyle w:val="Heading2"/>
        <w:spacing w:after="150" w:before="300"/>
      </w:pPr>
      <w:r>
        <w:rPr>
          <w:rFonts w:ascii="Georgia" w:cs="Georgia" w:eastAsia="Georgia" w:hAnsi="Georgia"/>
          <w:b/>
          <w:bCs/>
          <w:color w:val="A8895C"/>
          <w:sz w:val="28"/>
          <w:szCs w:val="28"/>
        </w:rPr>
        <w:t xml:space="preserve">5.4.3 — Données structurées (Schema.org)</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806"/>
        <w:gridCol w:w="20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Page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Schema présent</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Type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Statut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index.html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LocalBusiness + FAQPage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Complet</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EXCELLENT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produit-*.html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Product + BreadcrumbList</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Complet</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EXCELLENT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case-studies.html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Oui</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À vérifier</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partenaires.html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Absent</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ABSENT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evenements.html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Absent</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ABSENT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atelier.html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Absent</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ABSENT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notre-histoire.html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Absent</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ABSENT</w:t>
            </w:r>
          </w:p>
        </w:tc>
      </w:tr>
    </w:tbl>
    <w:p>
      <w:pPr>
        <w:spacing w:after="80"/>
      </w:pPr>
    </w:p>
    <w:p>
      <w:pPr>
        <w:pStyle w:val="Heading3"/>
        <w:spacing w:after="100" w:before="200"/>
      </w:pPr>
      <w:r>
        <w:rPr>
          <w:rFonts w:ascii="Arial" w:cs="Arial" w:eastAsia="Arial" w:hAnsi="Arial"/>
          <w:b/>
          <w:bCs/>
          <w:color w:val="1A1714"/>
          <w:sz w:val="24"/>
          <w:szCs w:val="24"/>
        </w:rPr>
        <w:t xml:space="preserve">Analyse détaillée</w:t>
      </w:r>
    </w:p>
    <w:p>
      <w:pPr>
        <w:spacing w:after="120" w:line="276"/>
      </w:pPr>
      <w:r>
        <w:rPr>
          <w:rFonts w:ascii="Arial" w:cs="Arial" w:eastAsia="Arial" w:hAnsi="Arial"/>
          <w:color w:val="6B6560"/>
          <w:sz w:val="21"/>
          <w:szCs w:val="21"/>
        </w:rPr>
        <w:t xml:space="preserve">Le schema LocalBusiness sur la homepage est bien construit : il inclut le nom, la description, le téléphone, l’email, l’adresse, la zone desservie, la tranche de prix et les horaires. Le schema FAQPage avec 9 questions-réponses est un excellent levier pour les rich snippets Google.</w:t>
      </w:r>
    </w:p>
    <w:p>
      <w:pPr>
        <w:spacing w:after="120" w:line="276"/>
      </w:pPr>
      <w:r>
        <w:rPr>
          <w:rFonts w:ascii="Arial" w:cs="Arial" w:eastAsia="Arial" w:hAnsi="Arial"/>
          <w:color w:val="6B6560"/>
          <w:sz w:val="21"/>
          <w:szCs w:val="21"/>
        </w:rPr>
        <w:t xml:space="preserve">Les pages produit ont un schema Product avec BreadcrumbList, ce qui est la bonne pratique pour le e-commerce. Cependant, le schema Product manque des propriétés recommandées : offers (prix), aggregateRating, et review.</w:t>
      </w:r>
    </w:p>
    <w:p>
      <w:pPr>
        <w:spacing w:after="80"/>
      </w:pPr>
    </w:p>
    <w:p>
      <w:pPr>
        <w:pStyle w:val="Heading3"/>
        <w:spacing w:after="100" w:before="200"/>
      </w:pPr>
      <w:r>
        <w:rPr>
          <w:rFonts w:ascii="Arial" w:cs="Arial" w:eastAsia="Arial" w:hAnsi="Arial"/>
          <w:b/>
          <w:bCs/>
          <w:color w:val="1A1714"/>
          <w:sz w:val="24"/>
          <w:szCs w:val="24"/>
        </w:rPr>
        <w:t xml:space="preserve">Recommandations Schema</w:t>
      </w:r>
    </w:p>
    <w:p>
      <w:pPr>
        <w:pStyle w:val="ListParagraph"/>
        <w:numPr>
          <w:ilvl w:val="0"/>
          <w:numId w:val="8"/>
        </w:numPr>
        <w:spacing w:after="80"/>
      </w:pPr>
      <w:r>
        <w:rPr>
          <w:rFonts w:ascii="Arial" w:cs="Arial" w:eastAsia="Arial" w:hAnsi="Arial"/>
          <w:color w:val="1A1714"/>
          <w:sz w:val="20"/>
          <w:szCs w:val="20"/>
        </w:rPr>
        <w:t xml:space="preserve">Ajouter un schema Organization ou LocalBusiness sur partenaires.html et evenements.html.</w:t>
      </w:r>
    </w:p>
    <w:p>
      <w:pPr>
        <w:pStyle w:val="ListParagraph"/>
        <w:numPr>
          <w:ilvl w:val="0"/>
          <w:numId w:val="8"/>
        </w:numPr>
        <w:spacing w:after="80"/>
      </w:pPr>
      <w:r>
        <w:rPr>
          <w:rFonts w:ascii="Arial" w:cs="Arial" w:eastAsia="Arial" w:hAnsi="Arial"/>
          <w:color w:val="1A1714"/>
          <w:sz w:val="20"/>
          <w:szCs w:val="20"/>
        </w:rPr>
        <w:t xml:space="preserve">Enrichir le schema Product avec les propriétés offers (prix), availability, et aggregateRating pour éligibilité aux rich snippets produit.</w:t>
      </w:r>
    </w:p>
    <w:p>
      <w:pPr>
        <w:pStyle w:val="ListParagraph"/>
        <w:numPr>
          <w:ilvl w:val="0"/>
          <w:numId w:val="8"/>
        </w:numPr>
        <w:spacing w:after="80"/>
      </w:pPr>
      <w:r>
        <w:rPr>
          <w:rFonts w:ascii="Arial" w:cs="Arial" w:eastAsia="Arial" w:hAnsi="Arial"/>
          <w:color w:val="1A1714"/>
          <w:sz w:val="20"/>
          <w:szCs w:val="20"/>
        </w:rPr>
        <w:t xml:space="preserve">Ajouter un schema BreadcrumbList sur toutes les pages secondaires (partenaires, événements, atelier, notre-histoire).</w:t>
      </w:r>
    </w:p>
    <w:p>
      <w:pPr>
        <w:pStyle w:val="ListParagraph"/>
        <w:numPr>
          <w:ilvl w:val="0"/>
          <w:numId w:val="8"/>
        </w:numPr>
        <w:spacing w:after="80"/>
      </w:pPr>
      <w:r>
        <w:rPr>
          <w:rFonts w:ascii="Arial" w:cs="Arial" w:eastAsia="Arial" w:hAnsi="Arial"/>
          <w:color w:val="1A1714"/>
          <w:sz w:val="20"/>
          <w:szCs w:val="20"/>
        </w:rPr>
        <w:t xml:space="preserve">Créer un schema Event pour la page événements si des événements spécifiques sont programmés.</w:t>
      </w:r>
    </w:p>
    <w:p>
      <w:pPr>
        <w:spacing w:after="80"/>
      </w:pPr>
    </w:p>
    <w:p>
      <w:pPr>
        <w:pStyle w:val="Heading2"/>
        <w:spacing w:after="150" w:before="300"/>
      </w:pPr>
      <w:r>
        <w:rPr>
          <w:rFonts w:ascii="Georgia" w:cs="Georgia" w:eastAsia="Georgia" w:hAnsi="Georgia"/>
          <w:b/>
          <w:bCs/>
          <w:color w:val="A8895C"/>
          <w:sz w:val="28"/>
          <w:szCs w:val="28"/>
        </w:rPr>
        <w:t xml:space="preserve">5.4.4 — Stratégie de contenu SEO</w:t>
      </w:r>
    </w:p>
    <w:p>
      <w:pPr>
        <w:spacing w:after="80"/>
      </w:pPr>
    </w:p>
    <w:p>
      <w:pPr>
        <w:pStyle w:val="Heading3"/>
        <w:spacing w:after="100" w:before="200"/>
      </w:pPr>
      <w:r>
        <w:rPr>
          <w:rFonts w:ascii="Arial" w:cs="Arial" w:eastAsia="Arial" w:hAnsi="Arial"/>
          <w:b/>
          <w:bCs/>
          <w:color w:val="1A1714"/>
          <w:sz w:val="24"/>
          <w:szCs w:val="24"/>
        </w:rPr>
        <w:t xml:space="preserve">A. Pages existantes bien optimisées</w:t>
      </w:r>
    </w:p>
    <w:p>
      <w:pPr>
        <w:spacing w:after="120" w:line="276"/>
      </w:pPr>
      <w:r>
        <w:rPr>
          <w:rFonts w:ascii="Arial" w:cs="Arial" w:eastAsia="Arial" w:hAnsi="Arial"/>
          <w:color w:val="6B6560"/>
          <w:sz w:val="21"/>
          <w:szCs w:val="21"/>
        </w:rPr>
        <w:t xml:space="preserve">La homepage cible correctement les mots-clés principaux : « pâtisserie trompe-l’œil », « dessert haut de gamme », « Marseille », « B2B restauration ». Les pages produit ont des descriptions uniques et riches sémantiquement (ingrédients, technique, allergenes). C’est un bon signal pour Google.</w:t>
      </w:r>
    </w:p>
    <w:p>
      <w:pPr>
        <w:spacing w:after="80"/>
      </w:pPr>
    </w:p>
    <w:p>
      <w:pPr>
        <w:pStyle w:val="Heading3"/>
        <w:spacing w:after="100" w:before="200"/>
      </w:pPr>
      <w:r>
        <w:rPr>
          <w:rFonts w:ascii="Arial" w:cs="Arial" w:eastAsia="Arial" w:hAnsi="Arial"/>
          <w:b/>
          <w:bCs/>
          <w:color w:val="1A1714"/>
          <w:sz w:val="24"/>
          <w:szCs w:val="24"/>
        </w:rPr>
        <w:t xml:space="preserve">B. Lacunes majeures en contenu</w:t>
      </w:r>
    </w:p>
    <w:p>
      <w:pPr>
        <w:pStyle w:val="ListParagraph"/>
        <w:numPr>
          <w:ilvl w:val="0"/>
          <w:numId w:val="3"/>
        </w:numPr>
        <w:spacing w:after="100"/>
      </w:pPr>
      <w:r>
        <w:rPr>
          <w:rFonts w:ascii="Arial" w:cs="Arial" w:eastAsia="Arial" w:hAnsi="Arial"/>
          <w:color w:val="1A1714"/>
          <w:sz w:val="20"/>
          <w:szCs w:val="20"/>
        </w:rPr>
        <w:t xml:space="preserve">Pas de blog ou section actualités. C’est le levier SEO le plus absent et le plus impactant. Un blog avec des articles réguliers sur la pâtisserie, les tendances, les coulisses, etc. génèrerait du trafic organique longue traîne.</w:t>
      </w:r>
    </w:p>
    <w:p>
      <w:pPr>
        <w:pStyle w:val="ListParagraph"/>
        <w:numPr>
          <w:ilvl w:val="0"/>
          <w:numId w:val="3"/>
        </w:numPr>
        <w:spacing w:after="100"/>
      </w:pPr>
      <w:r>
        <w:rPr>
          <w:rFonts w:ascii="Arial" w:cs="Arial" w:eastAsia="Arial" w:hAnsi="Arial"/>
          <w:color w:val="1A1714"/>
          <w:sz w:val="20"/>
          <w:szCs w:val="20"/>
        </w:rPr>
        <w:t xml:space="preserve">Pas de pages géo-ciblées. Des pages « pâtisserie trompe-l’œil Marseille », « dessert événementiel Aix-en-Provence », etc. capteraient du trafic local.</w:t>
      </w:r>
    </w:p>
    <w:p>
      <w:pPr>
        <w:pStyle w:val="ListParagraph"/>
        <w:numPr>
          <w:ilvl w:val="0"/>
          <w:numId w:val="3"/>
        </w:numPr>
        <w:spacing w:after="100"/>
      </w:pPr>
      <w:r>
        <w:rPr>
          <w:rFonts w:ascii="Arial" w:cs="Arial" w:eastAsia="Arial" w:hAnsi="Arial"/>
          <w:color w:val="1A1714"/>
          <w:sz w:val="20"/>
          <w:szCs w:val="20"/>
        </w:rPr>
        <w:t xml:space="preserve">Pas de page FAQ dédiée visible pour l’utilisateur. Les questions/réponses sont dans le schema JSON-LD mais pas affichées sur la page. Google pourrait considérer cela comme du cloaking.</w:t>
      </w:r>
    </w:p>
    <w:p>
      <w:pPr>
        <w:pStyle w:val="ListParagraph"/>
        <w:numPr>
          <w:ilvl w:val="0"/>
          <w:numId w:val="3"/>
        </w:numPr>
        <w:spacing w:after="100"/>
      </w:pPr>
      <w:r>
        <w:rPr>
          <w:rFonts w:ascii="Arial" w:cs="Arial" w:eastAsia="Arial" w:hAnsi="Arial"/>
          <w:color w:val="1A1714"/>
          <w:sz w:val="20"/>
          <w:szCs w:val="20"/>
        </w:rPr>
        <w:t xml:space="preserve">Pas de maillage interne structuré. Les pages produit ne renvoient pas vers la page partenaires ou événements. Le link juice ne circule pas de manière optimale.</w:t>
      </w:r>
    </w:p>
    <w:p>
      <w:pPr>
        <w:spacing w:after="80"/>
      </w:pPr>
    </w:p>
    <w:p>
      <w:pPr>
        <w:pStyle w:val="Heading3"/>
        <w:spacing w:after="100" w:before="200"/>
      </w:pPr>
      <w:r>
        <w:rPr>
          <w:rFonts w:ascii="Arial" w:cs="Arial" w:eastAsia="Arial" w:hAnsi="Arial"/>
          <w:b/>
          <w:bCs/>
          <w:color w:val="1A1714"/>
          <w:sz w:val="24"/>
          <w:szCs w:val="24"/>
        </w:rPr>
        <w:t xml:space="preserve">Recommandations contenu SEO</w:t>
      </w:r>
    </w:p>
    <w:p>
      <w:pPr>
        <w:pStyle w:val="ListParagraph"/>
        <w:numPr>
          <w:ilvl w:val="0"/>
          <w:numId w:val="9"/>
        </w:numPr>
        <w:spacing w:after="80"/>
      </w:pPr>
      <w:r>
        <w:rPr>
          <w:rFonts w:ascii="Arial" w:cs="Arial" w:eastAsia="Arial" w:hAnsi="Arial"/>
          <w:color w:val="1A1714"/>
          <w:sz w:val="20"/>
          <w:szCs w:val="20"/>
        </w:rPr>
        <w:t xml:space="preserve">Créer une section blog (2-4 articles/mois) ciblant des requêtes longue traîne : « comment choisir un dessert spectaculaire pour un mariage », « tendances pâtisserie 2026 », « dessert trompe-l’œil c’est quoi ».</w:t>
      </w:r>
    </w:p>
    <w:p>
      <w:pPr>
        <w:pStyle w:val="ListParagraph"/>
        <w:numPr>
          <w:ilvl w:val="0"/>
          <w:numId w:val="9"/>
        </w:numPr>
        <w:spacing w:after="80"/>
      </w:pPr>
      <w:r>
        <w:rPr>
          <w:rFonts w:ascii="Arial" w:cs="Arial" w:eastAsia="Arial" w:hAnsi="Arial"/>
          <w:color w:val="1A1714"/>
          <w:sz w:val="20"/>
          <w:szCs w:val="20"/>
        </w:rPr>
        <w:t xml:space="preserve">Afficher les FAQ visiblement sur la homepage (section dédiée) pour éviter tout risque de cloaking et améliorer l’UX.</w:t>
      </w:r>
    </w:p>
    <w:p>
      <w:pPr>
        <w:pStyle w:val="ListParagraph"/>
        <w:numPr>
          <w:ilvl w:val="0"/>
          <w:numId w:val="9"/>
        </w:numPr>
        <w:spacing w:after="80"/>
      </w:pPr>
      <w:r>
        <w:rPr>
          <w:rFonts w:ascii="Arial" w:cs="Arial" w:eastAsia="Arial" w:hAnsi="Arial"/>
          <w:color w:val="1A1714"/>
          <w:sz w:val="20"/>
          <w:szCs w:val="20"/>
        </w:rPr>
        <w:t xml:space="preserve">Créer des pages de destination géo-ciblées (Marseille, Aix, Toulon, Côte d’Azur) avec du contenu unique.</w:t>
      </w:r>
    </w:p>
    <w:p>
      <w:pPr>
        <w:pStyle w:val="ListParagraph"/>
        <w:numPr>
          <w:ilvl w:val="0"/>
          <w:numId w:val="9"/>
        </w:numPr>
        <w:spacing w:after="80"/>
      </w:pPr>
      <w:r>
        <w:rPr>
          <w:rFonts w:ascii="Arial" w:cs="Arial" w:eastAsia="Arial" w:hAnsi="Arial"/>
          <w:color w:val="1A1714"/>
          <w:sz w:val="20"/>
          <w:szCs w:val="20"/>
        </w:rPr>
        <w:t xml:space="preserve">Implémenter un maillage interne systématique : chaque page produit renvoie vers partenaires, événements et 2-3 autres produits.</w:t>
      </w:r>
    </w:p>
    <w:p>
      <w:pPr>
        <w:spacing w:after="80"/>
      </w:pPr>
    </w:p>
    <w:p>
      <w:pPr>
        <w:pStyle w:val="Heading2"/>
        <w:spacing w:after="150" w:before="300"/>
      </w:pPr>
      <w:r>
        <w:rPr>
          <w:rFonts w:ascii="Georgia" w:cs="Georgia" w:eastAsia="Georgia" w:hAnsi="Georgia"/>
          <w:b/>
          <w:bCs/>
          <w:color w:val="A8895C"/>
          <w:sz w:val="28"/>
          <w:szCs w:val="28"/>
        </w:rPr>
        <w:t xml:space="preserve">5.4.5 — SEO Technique avancé</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000"/>
        <w:gridCol w:w="3306"/>
        <w:gridCol w:w="20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Critère</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Constat</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Statut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Balise canonical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Présente sur toutes les pages</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EXCELLENT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Hiérarchie H1-H6</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1 seul H1 par page, hiérarchie respectée</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EXCELLENT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Meta description</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Unique sur chaque page</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EXCELLENT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Attribut lang</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lang="fr" sur toutes les pages</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Sitemap.xml</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Présent, 13 URLs, 7 pages manquantes</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MOYEN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Robots.txt</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Présent, règle Disallow incorrecte</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MOYEN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HTTPS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Oui (URLs canoniques en https)</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Alt text images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Présent sauf logo (alt="")</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Core Web Vitals (LCP)</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Dégradé par poids images</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Core Web Vitals (CLS)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Dimensions manquantes sur certaines img</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IMPORTANT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Mobile-friendly</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Viewport OK, responsive OK</w:t>
            </w:r>
          </w:p>
        </w:tc>
        <w:tc>
          <w:tcPr>
            <w:tcW w:type="dxa" w:w="234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vAlign w:val="center"/>
          </w:tcPr>
          <w:p>
            <w:pPr>
              <w:jc w:val="center"/>
            </w:pPr>
            <w:r>
              <w:rPr>
                <w:rFonts w:ascii="Arial" w:cs="Arial" w:eastAsia="Arial" w:hAnsi="Arial"/>
                <w:b/>
                <w:bCs/>
                <w:color w:val="4A7C59"/>
                <w:sz w:val="19"/>
                <w:szCs w:val="19"/>
              </w:rPr>
              <w:t xml:space="preserve">BON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Page speed (SEO factor)</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Estimé 45-55, seuil Google = 90</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Maillage interne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Faible, peu de liens entre pages</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IMPORTANT</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Blog / contenu frais</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Absent</w:t>
            </w:r>
          </w:p>
        </w:tc>
        <w:tc>
          <w:tcPr>
            <w:tcW w:type="dxa" w:w="2340"/>
            <w:tcBorders>
              <w:top w:val="single" w:color="D4C5A9" w:sz="1"/>
              <w:left w:val="single" w:color="D4C5A9" w:sz="1"/>
              <w:bottom w:val="single" w:color="D4C5A9" w:sz="1"/>
              <w:right w:val="single" w:color="D4C5A9" w:sz="1"/>
            </w:tcBorders>
            <w:shd w:fill="FDE8E8" w:val="clear"/>
            <w:tcMar>
              <w:top w:type="dxa" w:w="60"/>
              <w:left w:type="dxa" w:w="100"/>
              <w:bottom w:type="dxa" w:w="60"/>
              <w:right w:type="dxa" w:w="100"/>
            </w:tcMar>
            <w:vAlign w:val="center"/>
          </w:tcPr>
          <w:p>
            <w:pPr>
              <w:jc w:val="center"/>
            </w:pPr>
            <w:r>
              <w:rPr>
                <w:rFonts w:ascii="Arial" w:cs="Arial" w:eastAsia="Arial" w:hAnsi="Arial"/>
                <w:b/>
                <w:bCs/>
                <w:color w:val="8C3A3A"/>
                <w:sz w:val="19"/>
                <w:szCs w:val="19"/>
              </w:rPr>
              <w:t xml:space="preserve">CRITIQUE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Google Business Profile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Non vérifiable depuis le code</w:t>
            </w:r>
          </w:p>
        </w:tc>
        <w:tc>
          <w:tcPr>
            <w:tcW w:type="dxa" w:w="2340"/>
            <w:tcBorders>
              <w:top w:val="single" w:color="D4C5A9" w:sz="1"/>
              <w:left w:val="single" w:color="D4C5A9" w:sz="1"/>
              <w:bottom w:val="single" w:color="D4C5A9" w:sz="1"/>
              <w:right w:val="single" w:color="D4C5A9" w:sz="1"/>
            </w:tcBorders>
            <w:shd w:fill="FFF3CD" w:val="clear"/>
            <w:tcMar>
              <w:top w:type="dxa" w:w="60"/>
              <w:left w:type="dxa" w:w="100"/>
              <w:bottom w:type="dxa" w:w="60"/>
              <w:right w:type="dxa" w:w="100"/>
            </w:tcMar>
            <w:vAlign w:val="center"/>
          </w:tcPr>
          <w:p>
            <w:pPr>
              <w:jc w:val="center"/>
            </w:pPr>
            <w:r>
              <w:rPr>
                <w:rFonts w:ascii="Arial" w:cs="Arial" w:eastAsia="Arial" w:hAnsi="Arial"/>
                <w:b/>
                <w:bCs/>
                <w:color w:val="B8860B"/>
                <w:sz w:val="19"/>
                <w:szCs w:val="19"/>
              </w:rPr>
              <w:t xml:space="preserve">PARTIEL</w:t>
            </w:r>
          </w:p>
        </w:tc>
      </w:tr>
    </w:tbl>
    <w:p>
      <w:pPr>
        <w:spacing w:after="80"/>
      </w:pPr>
    </w:p>
    <w:p>
      <w:pPr>
        <w:pStyle w:val="Heading3"/>
        <w:spacing w:after="100" w:before="200"/>
      </w:pPr>
      <w:r>
        <w:rPr>
          <w:rFonts w:ascii="Arial" w:cs="Arial" w:eastAsia="Arial" w:hAnsi="Arial"/>
          <w:b/>
          <w:bCs/>
          <w:color w:val="1A1714"/>
          <w:sz w:val="24"/>
          <w:szCs w:val="24"/>
        </w:rPr>
        <w:t xml:space="preserve">Recommandations techniques SEO</w:t>
      </w:r>
    </w:p>
    <w:p>
      <w:pPr>
        <w:pStyle w:val="ListParagraph"/>
        <w:numPr>
          <w:ilvl w:val="0"/>
          <w:numId w:val="10"/>
        </w:numPr>
        <w:spacing w:after="80"/>
      </w:pPr>
      <w:r>
        <w:rPr>
          <w:rFonts w:ascii="Arial" w:cs="Arial" w:eastAsia="Arial" w:hAnsi="Arial"/>
          <w:color w:val="1A1714"/>
          <w:sz w:val="20"/>
          <w:szCs w:val="20"/>
        </w:rPr>
        <w:t xml:space="preserve">Mettre à jour le sitemap.xml pour inclure toutes les pages indexées (notre-histoire, case-studies, mentions-légales, cgv-pro). Ajouter la date de dernière modification réelle.</w:t>
      </w:r>
    </w:p>
    <w:p>
      <w:pPr>
        <w:pStyle w:val="ListParagraph"/>
        <w:numPr>
          <w:ilvl w:val="0"/>
          <w:numId w:val="10"/>
        </w:numPr>
        <w:spacing w:after="80"/>
      </w:pPr>
      <w:r>
        <w:rPr>
          <w:rFonts w:ascii="Arial" w:cs="Arial" w:eastAsia="Arial" w:hAnsi="Arial"/>
          <w:color w:val="1A1714"/>
          <w:sz w:val="20"/>
          <w:szCs w:val="20"/>
        </w:rPr>
        <w:t xml:space="preserve">Corriger le robots.txt : remplacer la règle Disallow: /img/*.webp$ par une règle valide, ou la supprimer si elle n’est pas nécessaire.</w:t>
      </w:r>
    </w:p>
    <w:p>
      <w:pPr>
        <w:pStyle w:val="ListParagraph"/>
        <w:numPr>
          <w:ilvl w:val="0"/>
          <w:numId w:val="10"/>
        </w:numPr>
        <w:spacing w:after="80"/>
      </w:pPr>
      <w:r>
        <w:rPr>
          <w:rFonts w:ascii="Arial" w:cs="Arial" w:eastAsia="Arial" w:hAnsi="Arial"/>
          <w:color w:val="1A1714"/>
          <w:sz w:val="20"/>
          <w:szCs w:val="20"/>
        </w:rPr>
        <w:t xml:space="preserve">Optimiser la performance (cf. section 5.2) car Google utilise les Core Web Vitals comme facteur de classement depuis 2021.</w:t>
      </w:r>
    </w:p>
    <w:p>
      <w:pPr>
        <w:pStyle w:val="ListParagraph"/>
        <w:numPr>
          <w:ilvl w:val="0"/>
          <w:numId w:val="10"/>
        </w:numPr>
        <w:spacing w:after="80"/>
      </w:pPr>
      <w:r>
        <w:rPr>
          <w:rFonts w:ascii="Arial" w:cs="Arial" w:eastAsia="Arial" w:hAnsi="Arial"/>
          <w:color w:val="1A1714"/>
          <w:sz w:val="20"/>
          <w:szCs w:val="20"/>
        </w:rPr>
        <w:t xml:space="preserve">Créer et vérifier un profil Google Business Profile pour le SEO local à Marseille.</w:t>
      </w:r>
    </w:p>
    <w:p>
      <w:pPr>
        <w:pStyle w:val="ListParagraph"/>
        <w:numPr>
          <w:ilvl w:val="0"/>
          <w:numId w:val="10"/>
        </w:numPr>
        <w:spacing w:after="80"/>
      </w:pPr>
      <w:r>
        <w:rPr>
          <w:rFonts w:ascii="Arial" w:cs="Arial" w:eastAsia="Arial" w:hAnsi="Arial"/>
          <w:color w:val="1A1714"/>
          <w:sz w:val="20"/>
          <w:szCs w:val="20"/>
        </w:rPr>
        <w:t xml:space="preserve">Soumettre le sitemap dans Google Search Console et surveiller l’indexation.</w:t>
      </w:r>
    </w:p>
    <w:p>
      <w:pPr>
        <w:spacing w:after="80"/>
      </w:pPr>
    </w:p>
    <w:p>
      <w:pPr>
        <w:pStyle w:val="Heading2"/>
        <w:spacing w:after="150" w:before="300"/>
      </w:pPr>
      <w:r>
        <w:rPr>
          <w:rFonts w:ascii="Georgia" w:cs="Georgia" w:eastAsia="Georgia" w:hAnsi="Georgia"/>
          <w:b/>
          <w:bCs/>
          <w:color w:val="A8895C"/>
          <w:sz w:val="28"/>
          <w:szCs w:val="28"/>
        </w:rPr>
        <w:t xml:space="preserve">5.4.6 — Synthèse SEO</w:t>
      </w:r>
    </w:p>
    <w:p>
      <w:pPr>
        <w:spacing w:after="120" w:line="276"/>
      </w:pPr>
      <w:r>
        <w:rPr>
          <w:rFonts w:ascii="Arial" w:cs="Arial" w:eastAsia="Arial" w:hAnsi="Arial"/>
          <w:color w:val="6B6560"/>
          <w:sz w:val="21"/>
          <w:szCs w:val="21"/>
        </w:rPr>
        <w:t xml:space="preserve">Le site a de solides bases SEO on-page : balises canonical, meta descriptions uniques, schémas structurés riches, hiérarchie de headings propre. Cependant, le potentiel SEO est fortement limité par l’absence de contenu régulier (blog), le maillage interne insuffisant, et les problèmes de performance qui dégradent les Core Web Vitals.</w:t>
      </w:r>
    </w:p>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00"/>
        <w:gridCol w:w="4306"/>
        <w:gridCol w:w="2500"/>
      </w:tblGrid>
      <w:tr>
        <w:trPr>
          <w:tblHeader/>
        </w:trPr>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Priorité</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Action SEO</w:t>
            </w:r>
          </w:p>
        </w:tc>
        <w:tc>
          <w:tcPr>
            <w:tcW w:type="dxa" w:w="2340"/>
            <w:tcBorders>
              <w:top w:val="single" w:color="D4C5A9" w:sz="1"/>
              <w:left w:val="single" w:color="D4C5A9" w:sz="1"/>
              <w:bottom w:val="single" w:color="D4C5A9" w:sz="1"/>
              <w:right w:val="single" w:color="D4C5A9" w:sz="1"/>
            </w:tcBorders>
            <w:shd w:fill="1A1714" w:val="clear"/>
            <w:tcMar>
              <w:top w:type="dxa" w:w="60"/>
              <w:left w:type="dxa" w:w="100"/>
              <w:bottom w:type="dxa" w:w="60"/>
              <w:right w:type="dxa" w:w="100"/>
            </w:tcMar>
            <w:vAlign w:val="center"/>
          </w:tcPr>
          <w:p>
            <w:pPr>
              <w:jc w:val="left"/>
            </w:pPr>
            <w:r>
              <w:rPr>
                <w:rFonts w:ascii="Arial" w:cs="Arial" w:eastAsia="Arial" w:hAnsi="Arial"/>
                <w:b/>
                <w:bCs/>
                <w:color w:val="FAF5EF"/>
                <w:sz w:val="18"/>
                <w:szCs w:val="18"/>
              </w:rPr>
              <w:t xml:space="preserve">Impact estimé</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Critique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Optimiser performance (Core Web Vitals)</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Facteur ranking Google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Critique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Créer un blog + calendrier éditorial</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+200-500% trafic organique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Haute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Compléter sitemap + soumettre GSC</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Indexation complète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Haute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Ajouter og:url + Twitter Cards</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CTR réseaux sociaux</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Haute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Enrichir Schema Product (prix, avis)</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Rich snippets Google</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Moyenne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Pages géo-ciblées (Marseille, Aix...)</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Trafic local +100%</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Moyenne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Maillage interne structuré</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+15% pages vues/session</w:t>
            </w:r>
          </w:p>
        </w:tc>
      </w:tr>
      <w:tr>
        <w:trPr>
          <w:tblHeader w:val="false"/>
        </w:trPr>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 Basse</w:t>
            </w:r>
          </w:p>
        </w:tc>
        <w:tc>
          <w:tcPr>
            <w:tcW w:type="dxa" w:w="2340"/>
            <w:tcBorders>
              <w:top w:val="single" w:color="D4C5A9" w:sz="1"/>
              <w:left w:val="single" w:color="D4C5A9" w:sz="1"/>
              <w:bottom w:val="single" w:color="D4C5A9" w:sz="1"/>
              <w:right w:val="single" w:color="D4C5A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A1714"/>
                <w:sz w:val="19"/>
                <w:szCs w:val="19"/>
              </w:rPr>
              <w:t xml:space="preserve">Ajouter Schema sur pages secondaires</w:t>
            </w:r>
          </w:p>
        </w:tc>
        <w:tc>
          <w:tcPr>
            <w:tcW w:type="dxa" w:w="2340"/>
            <w:tcBorders>
              <w:top w:val="single" w:color="D4C5A9" w:sz="1"/>
              <w:left w:val="single" w:color="D4C5A9" w:sz="1"/>
              <w:bottom w:val="single" w:color="D4C5A9" w:sz="1"/>
              <w:right w:val="single" w:color="D4C5A9" w:sz="1"/>
            </w:tcBorders>
            <w:shd w:fill="F0F0F0" w:val="clear"/>
            <w:tcMar>
              <w:top w:type="dxa" w:w="60"/>
              <w:left w:type="dxa" w:w="100"/>
              <w:bottom w:type="dxa" w:w="60"/>
              <w:right w:type="dxa" w:w="100"/>
            </w:tcMar>
            <w:vAlign w:val="center"/>
          </w:tcPr>
          <w:p>
            <w:pPr>
              <w:jc w:val="center"/>
            </w:pPr>
            <w:r>
              <w:rPr>
                <w:rFonts w:ascii="Arial" w:cs="Arial" w:eastAsia="Arial" w:hAnsi="Arial"/>
                <w:b/>
                <w:bCs/>
                <w:color w:val="333333"/>
                <w:sz w:val="19"/>
                <w:szCs w:val="19"/>
              </w:rPr>
              <w:t xml:space="preserve">Amélioration continue</w:t>
            </w:r>
          </w:p>
        </w:tc>
      </w:tr>
    </w:tbl>
    <w:p>
      <w:pPr>
        <w:spacing w:after="80"/>
      </w:pPr>
    </w:p>
    <w:p>
      <w:pPr>
        <w:pBdr>
          <w:bottom w:val="single" w:color="A8895C" w:sz="3" w:space="8"/>
        </w:pBdr>
        <w:spacing w:after="200" w:before="200"/>
      </w:pPr>
    </w:p>
    <w:p>
      <w:pPr>
        <w:spacing w:before="200"/>
        <w:jc w:val="center"/>
      </w:pPr>
      <w:r>
        <w:rPr>
          <w:rFonts w:ascii="Georgia" w:cs="Georgia" w:eastAsia="Georgia" w:hAnsi="Georgia"/>
          <w:i/>
          <w:iCs/>
          <w:color w:val="A8895C"/>
          <w:sz w:val="20"/>
          <w:szCs w:val="20"/>
        </w:rPr>
        <w:t xml:space="preserve">Fin du rapport — Maison Mirage — Mars 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60"/>
        <w:sz w:val="16"/>
        <w:szCs w:val="16"/>
      </w:rPr>
      <w:t xml:space="preserve">Page </w:t>
    </w:r>
    <w:r>
      <w:rPr>
        <w:rFonts w:ascii="Arial" w:cs="Arial" w:eastAsia="Arial" w:hAnsi="Arial"/>
        <w:color w:val="6B65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560"/>
        <w:sz w:val="16"/>
        <w:szCs w:val="16"/>
      </w:rPr>
      <w:t xml:space="preserve">Maison Mirage — Audit Performance &amp;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A1714"/>
      <w:sz w:val="36"/>
      <w:szCs w:val="36"/>
    </w:rPr>
  </w:style>
  <w:style w:type="paragraph" w:styleId="Heading2">
    <w:name w:val="Heading 2"/>
    <w:basedOn w:val="Normal"/>
    <w:next w:val="Normal"/>
    <w:qFormat/>
    <w:pPr>
      <w:spacing w:after="150" w:before="300"/>
      <w:outlineLvl w:val="1"/>
    </w:pPr>
    <w:rPr>
      <w:rFonts w:ascii="Georgia" w:cs="Georgia" w:eastAsia="Georgia" w:hAnsi="Georgia"/>
      <w:b/>
      <w:bCs/>
      <w:color w:val="A889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2026-03-15T17:44:48.770Z</dcterms:created>
  <dcterms:modified xsi:type="dcterms:W3CDTF">2026-03-15T17:44:48.770Z</dcterms:modified>
</cp:coreProperties>
</file>

<file path=docProps/custom.xml><?xml version="1.0" encoding="utf-8"?>
<Properties xmlns="http://schemas.openxmlformats.org/officeDocument/2006/custom-properties" xmlns:vt="http://schemas.openxmlformats.org/officeDocument/2006/docPropsVTypes"/>
</file>