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66091" w14:textId="77777777" w:rsidR="0010039C" w:rsidRPr="00D3329C" w:rsidRDefault="0010039C">
      <w:pPr>
        <w:pStyle w:val="Sansinterligne"/>
        <w:rPr>
          <w:rFonts w:ascii="Comic Sans MS" w:hAnsi="Comic Sans MS"/>
          <w:sz w:val="20"/>
        </w:rPr>
      </w:pPr>
    </w:p>
    <w:p w14:paraId="75834ABD" w14:textId="115CFC0C" w:rsidR="006944C0" w:rsidRPr="00D3329C" w:rsidRDefault="00CE392E" w:rsidP="006944C0">
      <w:pPr>
        <w:spacing w:after="0"/>
        <w:rPr>
          <w:rFonts w:ascii="Comic Sans MS" w:hAnsi="Comic Sans MS"/>
          <w:b/>
          <w:sz w:val="32"/>
          <w:szCs w:val="36"/>
        </w:rPr>
      </w:pPr>
      <w:r w:rsidRPr="00D3329C">
        <w:rPr>
          <w:rFonts w:ascii="Comic Sans MS" w:hAnsi="Comic Sans MS"/>
          <w:noProof/>
          <w:sz w:val="22"/>
        </w:rPr>
        <mc:AlternateContent>
          <mc:Choice Requires="wps">
            <w:drawing>
              <wp:anchor distT="0" distB="0" distL="114300" distR="114300" simplePos="0" relativeHeight="251657728" behindDoc="0" locked="0" layoutInCell="1" allowOverlap="1" wp14:anchorId="4538A7F5" wp14:editId="021C43AD">
                <wp:simplePos x="0" y="0"/>
                <wp:positionH relativeFrom="page">
                  <wp:posOffset>531495</wp:posOffset>
                </wp:positionH>
                <wp:positionV relativeFrom="page">
                  <wp:posOffset>3035300</wp:posOffset>
                </wp:positionV>
                <wp:extent cx="6697345" cy="2834005"/>
                <wp:effectExtent l="0" t="0" r="635" b="0"/>
                <wp:wrapNone/>
                <wp:docPr id="256758243" name="Zone de texte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97345" cy="2834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A320480" w14:textId="77777777" w:rsidR="00776C6A" w:rsidRDefault="0010039C" w:rsidP="00776C6A">
                            <w:pPr>
                              <w:pStyle w:val="Sansinterligne"/>
                              <w:jc w:val="center"/>
                              <w:rPr>
                                <w:rFonts w:ascii="Berlin Sans FB Demi" w:hAnsi="Berlin Sans FB Demi"/>
                                <w:b/>
                                <w:sz w:val="72"/>
                                <w:szCs w:val="72"/>
                                <w:lang w:val="fr-CI"/>
                              </w:rPr>
                            </w:pPr>
                            <w:r w:rsidRPr="0010039C">
                              <w:rPr>
                                <w:rFonts w:ascii="Berlin Sans FB Demi" w:hAnsi="Berlin Sans FB Demi"/>
                                <w:b/>
                                <w:sz w:val="72"/>
                                <w:szCs w:val="72"/>
                                <w:lang w:val="fr-CI"/>
                              </w:rPr>
                              <w:t>STATUT</w:t>
                            </w:r>
                            <w:r w:rsidR="00643F7C">
                              <w:rPr>
                                <w:rFonts w:ascii="Berlin Sans FB Demi" w:hAnsi="Berlin Sans FB Demi"/>
                                <w:b/>
                                <w:sz w:val="72"/>
                                <w:szCs w:val="72"/>
                                <w:lang w:val="fr-CI"/>
                              </w:rPr>
                              <w:t>S</w:t>
                            </w:r>
                            <w:r w:rsidRPr="0010039C">
                              <w:rPr>
                                <w:rFonts w:ascii="Berlin Sans FB Demi" w:hAnsi="Berlin Sans FB Demi"/>
                                <w:b/>
                                <w:sz w:val="72"/>
                                <w:szCs w:val="72"/>
                                <w:lang w:val="fr-CI"/>
                              </w:rPr>
                              <w:t xml:space="preserve"> DE LA SOCIETE</w:t>
                            </w:r>
                          </w:p>
                          <w:p w14:paraId="6BE39729" w14:textId="77777777" w:rsidR="00776C6A" w:rsidRDefault="0010039C" w:rsidP="00776C6A">
                            <w:pPr>
                              <w:pStyle w:val="Sansinterligne"/>
                              <w:jc w:val="center"/>
                              <w:rPr>
                                <w:rFonts w:ascii="Berlin Sans FB Demi" w:hAnsi="Berlin Sans FB Demi"/>
                                <w:b/>
                                <w:sz w:val="72"/>
                                <w:szCs w:val="72"/>
                                <w:lang w:val="fr-CI"/>
                              </w:rPr>
                            </w:pPr>
                            <w:r w:rsidRPr="0010039C">
                              <w:rPr>
                                <w:rFonts w:ascii="Berlin Sans FB Demi" w:hAnsi="Berlin Sans FB Demi"/>
                                <w:b/>
                                <w:sz w:val="72"/>
                                <w:szCs w:val="72"/>
                                <w:lang w:val="fr-CI"/>
                              </w:rPr>
                              <w:t xml:space="preserve">                 </w:t>
                            </w:r>
                          </w:p>
                          <w:p w14:paraId="152AF90E" w14:textId="77777777" w:rsidR="0010039C" w:rsidRPr="00776C6A" w:rsidRDefault="0010039C" w:rsidP="00776C6A">
                            <w:pPr>
                              <w:pStyle w:val="Sansinterligne"/>
                              <w:jc w:val="center"/>
                              <w:rPr>
                                <w:rFonts w:ascii="Berlin Sans FB Demi" w:hAnsi="Berlin Sans FB Demi"/>
                                <w:b/>
                                <w:sz w:val="56"/>
                                <w:szCs w:val="72"/>
                                <w:lang w:val="fr-CI"/>
                              </w:rPr>
                            </w:pPr>
                            <w:r w:rsidRPr="00776C6A">
                              <w:rPr>
                                <w:rFonts w:ascii="Berlin Sans FB Demi" w:hAnsi="Berlin Sans FB Demi"/>
                                <w:b/>
                                <w:sz w:val="56"/>
                                <w:szCs w:val="72"/>
                                <w:lang w:val="fr-CI"/>
                              </w:rPr>
                              <w:t>«</w:t>
                            </w:r>
                            <w:r w:rsidR="00021BCC" w:rsidRPr="00D377C2">
                              <w:rPr>
                                <w:rFonts w:ascii="Berlin Sans FB Demi" w:hAnsi="Berlin Sans FB Demi"/>
                                <w:b/>
                                <w:color w:val="00B050"/>
                                <w:sz w:val="68"/>
                                <w:szCs w:val="68"/>
                                <w:lang w:val="fr-CI"/>
                              </w:rPr>
                              <w:t>NEW VOLTA FORAGE SARL</w:t>
                            </w:r>
                            <w:r w:rsidR="001151B6" w:rsidRPr="00D377C2">
                              <w:rPr>
                                <w:rFonts w:ascii="Berlin Sans FB Demi" w:hAnsi="Berlin Sans FB Demi"/>
                                <w:b/>
                                <w:color w:val="00B050"/>
                                <w:sz w:val="68"/>
                                <w:szCs w:val="68"/>
                                <w:lang w:val="fr-CI"/>
                              </w:rPr>
                              <w:t xml:space="preserve"> </w:t>
                            </w:r>
                            <w:r w:rsidR="00E534C1">
                              <w:rPr>
                                <w:rFonts w:ascii="Berlin Sans FB Demi" w:hAnsi="Berlin Sans FB Demi"/>
                                <w:b/>
                                <w:sz w:val="56"/>
                                <w:szCs w:val="72"/>
                                <w:lang w:val="fr-CI"/>
                              </w:rPr>
                              <w:t>»</w:t>
                            </w:r>
                          </w:p>
                          <w:p w14:paraId="2CA15CFD" w14:textId="77777777" w:rsidR="00776C6A" w:rsidRPr="00776C6A" w:rsidRDefault="00776C6A" w:rsidP="00776C6A">
                            <w:pPr>
                              <w:pStyle w:val="Sansinterligne"/>
                              <w:jc w:val="center"/>
                              <w:rPr>
                                <w:rFonts w:ascii="Berlin Sans FB Demi" w:hAnsi="Berlin Sans FB Demi"/>
                                <w:b/>
                                <w:sz w:val="56"/>
                                <w:szCs w:val="72"/>
                                <w:lang w:val="fr-CI"/>
                              </w:rPr>
                            </w:pPr>
                          </w:p>
                          <w:p w14:paraId="457913A7" w14:textId="77777777" w:rsidR="00776C6A" w:rsidRPr="00D377C2" w:rsidRDefault="00776C6A" w:rsidP="00776C6A">
                            <w:pPr>
                              <w:pStyle w:val="Sansinterligne"/>
                              <w:jc w:val="center"/>
                              <w:rPr>
                                <w:rFonts w:ascii="Calibri Light" w:hAnsi="Calibri Light"/>
                                <w:color w:val="FF0000"/>
                                <w:sz w:val="56"/>
                              </w:rPr>
                            </w:pPr>
                            <w:r w:rsidRPr="00D377C2">
                              <w:rPr>
                                <w:rFonts w:ascii="Berlin Sans FB Demi" w:hAnsi="Berlin Sans FB Demi"/>
                                <w:b/>
                                <w:color w:val="FF0000"/>
                                <w:sz w:val="56"/>
                                <w:szCs w:val="72"/>
                                <w:lang w:val="fr-CI"/>
                              </w:rPr>
                              <w:t xml:space="preserve">AU CAPITAL DE </w:t>
                            </w:r>
                            <w:r w:rsidR="004F229A" w:rsidRPr="00D377C2">
                              <w:rPr>
                                <w:rFonts w:ascii="Berlin Sans FB Demi" w:hAnsi="Berlin Sans FB Demi"/>
                                <w:b/>
                                <w:color w:val="FF0000"/>
                                <w:sz w:val="56"/>
                                <w:szCs w:val="72"/>
                                <w:lang w:val="fr-CI"/>
                              </w:rPr>
                              <w:t>1</w:t>
                            </w:r>
                            <w:r w:rsidRPr="00D377C2">
                              <w:rPr>
                                <w:rFonts w:ascii="Berlin Sans FB Demi" w:hAnsi="Berlin Sans FB Demi"/>
                                <w:b/>
                                <w:color w:val="FF0000"/>
                                <w:sz w:val="56"/>
                                <w:szCs w:val="72"/>
                                <w:lang w:val="fr-CI"/>
                              </w:rPr>
                              <w:t>.000.000 FCFA</w:t>
                            </w:r>
                          </w:p>
                          <w:p w14:paraId="50F3BAEB" w14:textId="77777777" w:rsidR="0010039C" w:rsidRPr="0010039C" w:rsidRDefault="0010039C">
                            <w:pPr>
                              <w:spacing w:before="120"/>
                              <w:rPr>
                                <w:color w:val="404040"/>
                                <w:sz w:val="36"/>
                                <w:szCs w:val="36"/>
                              </w:rPr>
                            </w:pPr>
                            <w:r>
                              <w:rPr>
                                <w:sz w:val="36"/>
                                <w:szCs w:val="36"/>
                              </w:rPr>
                              <w:t xml:space="preserve">     </w:t>
                            </w:r>
                          </w:p>
                        </w:txbxContent>
                      </wps:txbx>
                      <wps:bodyPr rot="0" vert="horz" wrap="square" lIns="0" tIns="0" rIns="0" bIns="0" anchor="t" anchorCtr="0" upright="1">
                        <a:spAutoFit/>
                      </wps:bodyPr>
                    </wps:wsp>
                  </a:graphicData>
                </a:graphic>
                <wp14:sizeRelH relativeFrom="page">
                  <wp14:pctWidth>0</wp14:pctWidth>
                </wp14:sizeRelH>
                <wp14:sizeRelV relativeFrom="margin">
                  <wp14:pctHeight>0</wp14:pctHeight>
                </wp14:sizeRelV>
              </wp:anchor>
            </w:drawing>
          </mc:Choice>
          <mc:Fallback>
            <w:pict>
              <v:shapetype w14:anchorId="4538A7F5" id="_x0000_t202" coordsize="21600,21600" o:spt="202" path="m,l,21600r21600,l21600,xe">
                <v:stroke joinstyle="miter"/>
                <v:path gradientshapeok="t" o:connecttype="rect"/>
              </v:shapetype>
              <v:shape id="Zone de texte 1" o:spid="_x0000_s1026" type="#_x0000_t202" style="position:absolute;margin-left:41.85pt;margin-top:239pt;width:527.35pt;height:223.1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hX42AEAAJIDAAAOAAAAZHJzL2Uyb0RvYy54bWysU9tu2zAMfR+wfxD0vthJ26wz4hRdiwwD&#10;ugvQ7gNkWb5gtqiRSuzs60fJcbqtb8NeBJqiDs85pDc3Y9+Jg0FqweZyuUilMFZD2do6l9+edm+u&#10;pSCvbKk6sCaXR0PyZvv61WZwmVlBA11pUDCIpWxwuWy8d1mSkG5Mr2gBzli+rAB75fkT66RENTB6&#10;3yWrNF0nA2DpELQh4uz9dCm3Eb+qjPZfqoqMF10umZuPJ8azCGey3aisRuWaVp9oqH9g0avWctMz&#10;1L3ySuyxfQHVtxqBoPILDX0CVdVqEzWwmmX6l5rHRjkTtbA55M420f+D1Z8Pj+4rCj++h5EHGEWQ&#10;ewD9nYSFu0bZ2twiwtAYVXLjZbAsGRxlp6fBasoogBTDJyh5yGrvIQKNFfbBFdYpGJ0HcDybbkYv&#10;NCfX63dvLy6vpNB8t7q+uEzTq9hDZfNzh+Q/GOhFCHKJPNUIrw4P5AMdlc0loZuFXdt1cbKd/SPB&#10;hSET6QfGE3c/FiNXBxkFlEcWgjAtCi82Bw3gTykGXpJc0o+9QiNF99GyGWGj5gDnoJgDZTU/zaWX&#10;Ygrv/LR5e4dt3TDybPctG7Zro5RnFieePPio8LSkYbN+/45Vz7/S9hcAAAD//wMAUEsDBBQABgAI&#10;AAAAIQA5T0yO4AAAAAsBAAAPAAAAZHJzL2Rvd25yZXYueG1sTI/BToNAEIbvJr7DZky82aWFWESW&#10;xhjtQU+lxnicwsCi7C5htxR9eqcnPU7mm3++P9/MphcTjb5zVsFyEYEgW7m6s62Ct/3zTQrCB7Q1&#10;9s6Sgm/ysCkuL3LManeyO5rK0AoOsT5DBTqEIZPSV5oM+oUbyPKucaPBwOPYynrEE4ebXq6i6FYa&#10;7Cx/0DjQo6bqqzwa1nh/jcz2p9Ef5gUbX+r9tH36VOr6an64BxFoDn8wnPX5Bgp2Orijrb3oFaTx&#10;mkkFyTrlTmdgGacJiIOCu1USgyxy+b9D8QsAAP//AwBQSwECLQAUAAYACAAAACEAtoM4kv4AAADh&#10;AQAAEwAAAAAAAAAAAAAAAAAAAAAAW0NvbnRlbnRfVHlwZXNdLnhtbFBLAQItABQABgAIAAAAIQA4&#10;/SH/1gAAAJQBAAALAAAAAAAAAAAAAAAAAC8BAABfcmVscy8ucmVsc1BLAQItABQABgAIAAAAIQDA&#10;thX42AEAAJIDAAAOAAAAAAAAAAAAAAAAAC4CAABkcnMvZTJvRG9jLnhtbFBLAQItABQABgAIAAAA&#10;IQA5T0yO4AAAAAsBAAAPAAAAAAAAAAAAAAAAADIEAABkcnMvZG93bnJldi54bWxQSwUGAAAAAAQA&#10;BADzAAAAPwUAAAAA&#10;" filled="f" stroked="f" strokeweight=".5pt">
                <v:textbox style="mso-fit-shape-to-text:t" inset="0,0,0,0">
                  <w:txbxContent>
                    <w:p w14:paraId="7A320480" w14:textId="77777777" w:rsidR="00776C6A" w:rsidRDefault="0010039C" w:rsidP="00776C6A">
                      <w:pPr>
                        <w:pStyle w:val="Sansinterligne"/>
                        <w:jc w:val="center"/>
                        <w:rPr>
                          <w:rFonts w:ascii="Berlin Sans FB Demi" w:hAnsi="Berlin Sans FB Demi"/>
                          <w:b/>
                          <w:sz w:val="72"/>
                          <w:szCs w:val="72"/>
                          <w:lang w:val="fr-CI"/>
                        </w:rPr>
                      </w:pPr>
                      <w:r w:rsidRPr="0010039C">
                        <w:rPr>
                          <w:rFonts w:ascii="Berlin Sans FB Demi" w:hAnsi="Berlin Sans FB Demi"/>
                          <w:b/>
                          <w:sz w:val="72"/>
                          <w:szCs w:val="72"/>
                          <w:lang w:val="fr-CI"/>
                        </w:rPr>
                        <w:t>STATUT</w:t>
                      </w:r>
                      <w:r w:rsidR="00643F7C">
                        <w:rPr>
                          <w:rFonts w:ascii="Berlin Sans FB Demi" w:hAnsi="Berlin Sans FB Demi"/>
                          <w:b/>
                          <w:sz w:val="72"/>
                          <w:szCs w:val="72"/>
                          <w:lang w:val="fr-CI"/>
                        </w:rPr>
                        <w:t>S</w:t>
                      </w:r>
                      <w:r w:rsidRPr="0010039C">
                        <w:rPr>
                          <w:rFonts w:ascii="Berlin Sans FB Demi" w:hAnsi="Berlin Sans FB Demi"/>
                          <w:b/>
                          <w:sz w:val="72"/>
                          <w:szCs w:val="72"/>
                          <w:lang w:val="fr-CI"/>
                        </w:rPr>
                        <w:t xml:space="preserve"> DE LA SOCIETE</w:t>
                      </w:r>
                    </w:p>
                    <w:p w14:paraId="6BE39729" w14:textId="77777777" w:rsidR="00776C6A" w:rsidRDefault="0010039C" w:rsidP="00776C6A">
                      <w:pPr>
                        <w:pStyle w:val="Sansinterligne"/>
                        <w:jc w:val="center"/>
                        <w:rPr>
                          <w:rFonts w:ascii="Berlin Sans FB Demi" w:hAnsi="Berlin Sans FB Demi"/>
                          <w:b/>
                          <w:sz w:val="72"/>
                          <w:szCs w:val="72"/>
                          <w:lang w:val="fr-CI"/>
                        </w:rPr>
                      </w:pPr>
                      <w:r w:rsidRPr="0010039C">
                        <w:rPr>
                          <w:rFonts w:ascii="Berlin Sans FB Demi" w:hAnsi="Berlin Sans FB Demi"/>
                          <w:b/>
                          <w:sz w:val="72"/>
                          <w:szCs w:val="72"/>
                          <w:lang w:val="fr-CI"/>
                        </w:rPr>
                        <w:t xml:space="preserve">                 </w:t>
                      </w:r>
                    </w:p>
                    <w:p w14:paraId="152AF90E" w14:textId="77777777" w:rsidR="0010039C" w:rsidRPr="00776C6A" w:rsidRDefault="0010039C" w:rsidP="00776C6A">
                      <w:pPr>
                        <w:pStyle w:val="Sansinterligne"/>
                        <w:jc w:val="center"/>
                        <w:rPr>
                          <w:rFonts w:ascii="Berlin Sans FB Demi" w:hAnsi="Berlin Sans FB Demi"/>
                          <w:b/>
                          <w:sz w:val="56"/>
                          <w:szCs w:val="72"/>
                          <w:lang w:val="fr-CI"/>
                        </w:rPr>
                      </w:pPr>
                      <w:r w:rsidRPr="00776C6A">
                        <w:rPr>
                          <w:rFonts w:ascii="Berlin Sans FB Demi" w:hAnsi="Berlin Sans FB Demi"/>
                          <w:b/>
                          <w:sz w:val="56"/>
                          <w:szCs w:val="72"/>
                          <w:lang w:val="fr-CI"/>
                        </w:rPr>
                        <w:t>«</w:t>
                      </w:r>
                      <w:r w:rsidR="00021BCC" w:rsidRPr="00D377C2">
                        <w:rPr>
                          <w:rFonts w:ascii="Berlin Sans FB Demi" w:hAnsi="Berlin Sans FB Demi"/>
                          <w:b/>
                          <w:color w:val="00B050"/>
                          <w:sz w:val="68"/>
                          <w:szCs w:val="68"/>
                          <w:lang w:val="fr-CI"/>
                        </w:rPr>
                        <w:t>NEW VOLTA FORAGE SARL</w:t>
                      </w:r>
                      <w:r w:rsidR="001151B6" w:rsidRPr="00D377C2">
                        <w:rPr>
                          <w:rFonts w:ascii="Berlin Sans FB Demi" w:hAnsi="Berlin Sans FB Demi"/>
                          <w:b/>
                          <w:color w:val="00B050"/>
                          <w:sz w:val="68"/>
                          <w:szCs w:val="68"/>
                          <w:lang w:val="fr-CI"/>
                        </w:rPr>
                        <w:t xml:space="preserve"> </w:t>
                      </w:r>
                      <w:r w:rsidR="00E534C1">
                        <w:rPr>
                          <w:rFonts w:ascii="Berlin Sans FB Demi" w:hAnsi="Berlin Sans FB Demi"/>
                          <w:b/>
                          <w:sz w:val="56"/>
                          <w:szCs w:val="72"/>
                          <w:lang w:val="fr-CI"/>
                        </w:rPr>
                        <w:t>»</w:t>
                      </w:r>
                    </w:p>
                    <w:p w14:paraId="2CA15CFD" w14:textId="77777777" w:rsidR="00776C6A" w:rsidRPr="00776C6A" w:rsidRDefault="00776C6A" w:rsidP="00776C6A">
                      <w:pPr>
                        <w:pStyle w:val="Sansinterligne"/>
                        <w:jc w:val="center"/>
                        <w:rPr>
                          <w:rFonts w:ascii="Berlin Sans FB Demi" w:hAnsi="Berlin Sans FB Demi"/>
                          <w:b/>
                          <w:sz w:val="56"/>
                          <w:szCs w:val="72"/>
                          <w:lang w:val="fr-CI"/>
                        </w:rPr>
                      </w:pPr>
                    </w:p>
                    <w:p w14:paraId="457913A7" w14:textId="77777777" w:rsidR="00776C6A" w:rsidRPr="00D377C2" w:rsidRDefault="00776C6A" w:rsidP="00776C6A">
                      <w:pPr>
                        <w:pStyle w:val="Sansinterligne"/>
                        <w:jc w:val="center"/>
                        <w:rPr>
                          <w:rFonts w:ascii="Calibri Light" w:hAnsi="Calibri Light"/>
                          <w:color w:val="FF0000"/>
                          <w:sz w:val="56"/>
                        </w:rPr>
                      </w:pPr>
                      <w:r w:rsidRPr="00D377C2">
                        <w:rPr>
                          <w:rFonts w:ascii="Berlin Sans FB Demi" w:hAnsi="Berlin Sans FB Demi"/>
                          <w:b/>
                          <w:color w:val="FF0000"/>
                          <w:sz w:val="56"/>
                          <w:szCs w:val="72"/>
                          <w:lang w:val="fr-CI"/>
                        </w:rPr>
                        <w:t xml:space="preserve">AU CAPITAL DE </w:t>
                      </w:r>
                      <w:r w:rsidR="004F229A" w:rsidRPr="00D377C2">
                        <w:rPr>
                          <w:rFonts w:ascii="Berlin Sans FB Demi" w:hAnsi="Berlin Sans FB Demi"/>
                          <w:b/>
                          <w:color w:val="FF0000"/>
                          <w:sz w:val="56"/>
                          <w:szCs w:val="72"/>
                          <w:lang w:val="fr-CI"/>
                        </w:rPr>
                        <w:t>1</w:t>
                      </w:r>
                      <w:r w:rsidRPr="00D377C2">
                        <w:rPr>
                          <w:rFonts w:ascii="Berlin Sans FB Demi" w:hAnsi="Berlin Sans FB Demi"/>
                          <w:b/>
                          <w:color w:val="FF0000"/>
                          <w:sz w:val="56"/>
                          <w:szCs w:val="72"/>
                          <w:lang w:val="fr-CI"/>
                        </w:rPr>
                        <w:t>.000.000 FCFA</w:t>
                      </w:r>
                    </w:p>
                    <w:p w14:paraId="50F3BAEB" w14:textId="77777777" w:rsidR="0010039C" w:rsidRPr="0010039C" w:rsidRDefault="0010039C">
                      <w:pPr>
                        <w:spacing w:before="120"/>
                        <w:rPr>
                          <w:color w:val="404040"/>
                          <w:sz w:val="36"/>
                          <w:szCs w:val="36"/>
                        </w:rPr>
                      </w:pPr>
                      <w:r>
                        <w:rPr>
                          <w:sz w:val="36"/>
                          <w:szCs w:val="36"/>
                        </w:rPr>
                        <w:t xml:space="preserve">     </w:t>
                      </w:r>
                    </w:p>
                  </w:txbxContent>
                </v:textbox>
                <w10:wrap anchorx="page" anchory="page"/>
              </v:shape>
            </w:pict>
          </mc:Fallback>
        </mc:AlternateContent>
      </w:r>
      <w:r w:rsidR="0010039C" w:rsidRPr="00D3329C">
        <w:rPr>
          <w:rFonts w:ascii="Comic Sans MS" w:hAnsi="Comic Sans MS"/>
          <w:sz w:val="22"/>
          <w:szCs w:val="24"/>
        </w:rPr>
        <w:br w:type="page"/>
      </w:r>
    </w:p>
    <w:p w14:paraId="48D735BA" w14:textId="77777777" w:rsidR="007447AD" w:rsidRPr="00D3329C" w:rsidRDefault="007447AD" w:rsidP="006944C0">
      <w:pPr>
        <w:spacing w:after="0"/>
        <w:rPr>
          <w:rFonts w:ascii="Comic Sans MS" w:hAnsi="Comic Sans MS"/>
          <w:b/>
          <w:sz w:val="32"/>
          <w:szCs w:val="36"/>
        </w:rPr>
      </w:pPr>
    </w:p>
    <w:p w14:paraId="0334F039" w14:textId="77777777" w:rsidR="007447AD" w:rsidRPr="00D3329C" w:rsidRDefault="007447AD" w:rsidP="006944C0">
      <w:pPr>
        <w:spacing w:after="0"/>
        <w:rPr>
          <w:rFonts w:ascii="Comic Sans MS" w:hAnsi="Comic Sans MS"/>
          <w:b/>
          <w:sz w:val="32"/>
          <w:szCs w:val="36"/>
        </w:rPr>
      </w:pPr>
    </w:p>
    <w:p w14:paraId="20F07168" w14:textId="77777777" w:rsidR="007447AD" w:rsidRPr="00D3329C" w:rsidRDefault="007447AD" w:rsidP="006944C0">
      <w:pPr>
        <w:spacing w:after="0"/>
        <w:rPr>
          <w:rFonts w:ascii="Comic Sans MS" w:hAnsi="Comic Sans MS"/>
          <w:b/>
          <w:sz w:val="32"/>
          <w:szCs w:val="36"/>
        </w:rPr>
      </w:pPr>
    </w:p>
    <w:p w14:paraId="433B6D30" w14:textId="77777777" w:rsidR="007447AD" w:rsidRPr="00D3329C" w:rsidRDefault="007447AD" w:rsidP="006944C0">
      <w:pPr>
        <w:spacing w:after="0"/>
        <w:rPr>
          <w:rFonts w:ascii="Comic Sans MS" w:hAnsi="Comic Sans MS"/>
          <w:b/>
          <w:sz w:val="32"/>
          <w:szCs w:val="36"/>
        </w:rPr>
      </w:pPr>
    </w:p>
    <w:tbl>
      <w:tblPr>
        <w:tblpPr w:leftFromText="141" w:rightFromText="141" w:vertAnchor="text" w:horzAnchor="margin" w:tblpY="21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377A1F" w:rsidRPr="00D3329C" w14:paraId="66F50B88" w14:textId="77777777" w:rsidTr="00EF36D9">
        <w:tc>
          <w:tcPr>
            <w:tcW w:w="9016" w:type="dxa"/>
          </w:tcPr>
          <w:p w14:paraId="59D8A314" w14:textId="77777777" w:rsidR="00377A1F" w:rsidRPr="00D3329C" w:rsidRDefault="00377A1F" w:rsidP="00EF36D9">
            <w:pPr>
              <w:spacing w:after="0" w:line="240" w:lineRule="auto"/>
              <w:jc w:val="center"/>
              <w:rPr>
                <w:rFonts w:ascii="Comic Sans MS" w:hAnsi="Comic Sans MS"/>
                <w:b/>
                <w:szCs w:val="28"/>
              </w:rPr>
            </w:pPr>
            <w:r w:rsidRPr="00D3329C">
              <w:rPr>
                <w:rFonts w:ascii="Comic Sans MS" w:hAnsi="Comic Sans MS"/>
                <w:b/>
                <w:szCs w:val="28"/>
              </w:rPr>
              <w:t>Modèle Type utilisable et adaptable</w:t>
            </w:r>
            <w:r w:rsidR="00D57581" w:rsidRPr="00D3329C">
              <w:rPr>
                <w:rFonts w:ascii="Comic Sans MS" w:hAnsi="Comic Sans MS"/>
                <w:b/>
                <w:szCs w:val="28"/>
              </w:rPr>
              <w:t xml:space="preserve">, </w:t>
            </w:r>
            <w:r w:rsidRPr="00D3329C">
              <w:rPr>
                <w:rFonts w:ascii="Comic Sans MS" w:hAnsi="Comic Sans MS"/>
                <w:b/>
                <w:szCs w:val="28"/>
              </w:rPr>
              <w:t>conforme aux dispositions en vigueur de l’Acte uniforme révisé de l’OHADA du</w:t>
            </w:r>
            <w:r w:rsidR="00D57581" w:rsidRPr="00D3329C">
              <w:rPr>
                <w:rFonts w:ascii="Comic Sans MS" w:hAnsi="Comic Sans MS"/>
                <w:b/>
                <w:szCs w:val="28"/>
              </w:rPr>
              <w:t xml:space="preserve"> </w:t>
            </w:r>
            <w:r w:rsidRPr="00D3329C">
              <w:rPr>
                <w:rFonts w:ascii="Comic Sans MS" w:hAnsi="Comic Sans MS"/>
                <w:b/>
                <w:szCs w:val="28"/>
              </w:rPr>
              <w:t xml:space="preserve"> 30</w:t>
            </w:r>
            <w:r w:rsidR="00D57581" w:rsidRPr="00D3329C">
              <w:rPr>
                <w:rFonts w:ascii="Comic Sans MS" w:hAnsi="Comic Sans MS"/>
                <w:b/>
                <w:szCs w:val="28"/>
              </w:rPr>
              <w:t xml:space="preserve"> </w:t>
            </w:r>
            <w:r w:rsidRPr="00D3329C">
              <w:rPr>
                <w:rFonts w:ascii="Comic Sans MS" w:hAnsi="Comic Sans MS"/>
                <w:b/>
                <w:szCs w:val="28"/>
              </w:rPr>
              <w:t xml:space="preserve"> janvier 2014 relatif au Droit des Sociétés commerciales et du Groupement d’Intérêt Economique</w:t>
            </w:r>
          </w:p>
        </w:tc>
      </w:tr>
      <w:tr w:rsidR="00377A1F" w:rsidRPr="00D3329C" w14:paraId="64ECC175" w14:textId="77777777" w:rsidTr="00EF36D9">
        <w:tc>
          <w:tcPr>
            <w:tcW w:w="9016" w:type="dxa"/>
          </w:tcPr>
          <w:p w14:paraId="61C8555E" w14:textId="77777777" w:rsidR="00377A1F" w:rsidRPr="00D3329C" w:rsidRDefault="00377A1F" w:rsidP="00EF36D9">
            <w:pPr>
              <w:spacing w:after="0" w:line="240" w:lineRule="auto"/>
              <w:rPr>
                <w:rFonts w:ascii="Comic Sans MS" w:hAnsi="Comic Sans MS"/>
                <w:b/>
                <w:szCs w:val="28"/>
              </w:rPr>
            </w:pPr>
            <w:r w:rsidRPr="00D3329C">
              <w:rPr>
                <w:rFonts w:ascii="Comic Sans MS" w:hAnsi="Comic Sans MS"/>
                <w:b/>
                <w:szCs w:val="28"/>
              </w:rPr>
              <w:t xml:space="preserve">                                </w:t>
            </w:r>
          </w:p>
          <w:p w14:paraId="5D7FE5BE" w14:textId="77777777" w:rsidR="00377A1F" w:rsidRPr="00D3329C" w:rsidRDefault="00377A1F" w:rsidP="000C095E">
            <w:pPr>
              <w:spacing w:after="0" w:line="240" w:lineRule="auto"/>
              <w:jc w:val="center"/>
              <w:rPr>
                <w:rFonts w:ascii="Comic Sans MS" w:hAnsi="Comic Sans MS"/>
                <w:b/>
                <w:szCs w:val="28"/>
              </w:rPr>
            </w:pPr>
            <w:r w:rsidRPr="00D3329C">
              <w:rPr>
                <w:rFonts w:ascii="Comic Sans MS" w:hAnsi="Comic Sans MS"/>
                <w:b/>
                <w:szCs w:val="28"/>
              </w:rPr>
              <w:t>STATUT TYPE SOUS SEING PRIVE</w:t>
            </w:r>
          </w:p>
          <w:p w14:paraId="0E9D87C3" w14:textId="77777777" w:rsidR="00377A1F" w:rsidRPr="00D3329C" w:rsidRDefault="00377A1F" w:rsidP="000C095E">
            <w:pPr>
              <w:spacing w:after="0" w:line="240" w:lineRule="auto"/>
              <w:jc w:val="center"/>
              <w:rPr>
                <w:rFonts w:ascii="Comic Sans MS" w:hAnsi="Comic Sans MS"/>
                <w:b/>
                <w:szCs w:val="28"/>
              </w:rPr>
            </w:pPr>
          </w:p>
          <w:p w14:paraId="4C6E003B" w14:textId="77777777" w:rsidR="00377A1F" w:rsidRPr="00D3329C" w:rsidRDefault="00377A1F" w:rsidP="000C095E">
            <w:pPr>
              <w:spacing w:after="0" w:line="240" w:lineRule="auto"/>
              <w:jc w:val="center"/>
              <w:rPr>
                <w:rFonts w:ascii="Comic Sans MS" w:hAnsi="Comic Sans MS"/>
                <w:b/>
                <w:szCs w:val="28"/>
              </w:rPr>
            </w:pPr>
            <w:r w:rsidRPr="00D3329C">
              <w:rPr>
                <w:rFonts w:ascii="Comic Sans MS" w:hAnsi="Comic Sans MS"/>
                <w:b/>
                <w:szCs w:val="28"/>
              </w:rPr>
              <w:t>Cas d’une  Société à Responsabili</w:t>
            </w:r>
            <w:r w:rsidR="00881C2C" w:rsidRPr="00D3329C">
              <w:rPr>
                <w:rFonts w:ascii="Comic Sans MS" w:hAnsi="Comic Sans MS"/>
                <w:b/>
                <w:szCs w:val="28"/>
              </w:rPr>
              <w:t xml:space="preserve">té Limitée  comportant  plusieurs associés </w:t>
            </w:r>
            <w:r w:rsidRPr="00D3329C">
              <w:rPr>
                <w:rFonts w:ascii="Comic Sans MS" w:hAnsi="Comic Sans MS"/>
                <w:b/>
                <w:szCs w:val="28"/>
              </w:rPr>
              <w:t xml:space="preserve"> et constituée </w:t>
            </w:r>
            <w:r w:rsidR="00881C2C" w:rsidRPr="00D3329C">
              <w:rPr>
                <w:rFonts w:ascii="Comic Sans MS" w:hAnsi="Comic Sans MS"/>
                <w:b/>
                <w:szCs w:val="28"/>
              </w:rPr>
              <w:t xml:space="preserve"> </w:t>
            </w:r>
            <w:r w:rsidR="002F0B72" w:rsidRPr="00D3329C">
              <w:rPr>
                <w:rFonts w:ascii="Comic Sans MS" w:hAnsi="Comic Sans MS"/>
                <w:b/>
                <w:szCs w:val="28"/>
              </w:rPr>
              <w:t xml:space="preserve"> exclusivement </w:t>
            </w:r>
            <w:r w:rsidR="00881C2C" w:rsidRPr="00D3329C">
              <w:rPr>
                <w:rFonts w:ascii="Comic Sans MS" w:hAnsi="Comic Sans MS"/>
                <w:b/>
                <w:szCs w:val="28"/>
              </w:rPr>
              <w:t xml:space="preserve"> </w:t>
            </w:r>
            <w:r w:rsidRPr="00D3329C">
              <w:rPr>
                <w:rFonts w:ascii="Comic Sans MS" w:hAnsi="Comic Sans MS"/>
                <w:b/>
                <w:szCs w:val="28"/>
              </w:rPr>
              <w:t xml:space="preserve"> par apports en numéraire</w:t>
            </w:r>
          </w:p>
          <w:p w14:paraId="330BC0B5" w14:textId="77777777" w:rsidR="00377A1F" w:rsidRPr="00D3329C" w:rsidRDefault="00377A1F" w:rsidP="00EF36D9">
            <w:pPr>
              <w:spacing w:after="0" w:line="240" w:lineRule="auto"/>
              <w:rPr>
                <w:rFonts w:ascii="Comic Sans MS" w:hAnsi="Comic Sans MS"/>
                <w:b/>
                <w:szCs w:val="28"/>
              </w:rPr>
            </w:pPr>
          </w:p>
        </w:tc>
      </w:tr>
    </w:tbl>
    <w:p w14:paraId="69C6A04F" w14:textId="77777777" w:rsidR="007447AD" w:rsidRPr="00D3329C" w:rsidRDefault="007447AD" w:rsidP="006944C0">
      <w:pPr>
        <w:spacing w:after="0"/>
        <w:rPr>
          <w:rFonts w:ascii="Comic Sans MS" w:hAnsi="Comic Sans MS"/>
          <w:b/>
          <w:sz w:val="32"/>
          <w:szCs w:val="36"/>
        </w:rPr>
      </w:pPr>
    </w:p>
    <w:p w14:paraId="0400EBBE" w14:textId="77777777" w:rsidR="00377A1F" w:rsidRPr="00D3329C" w:rsidRDefault="007447AD" w:rsidP="00E41936">
      <w:pPr>
        <w:spacing w:after="0"/>
        <w:rPr>
          <w:rFonts w:ascii="Comic Sans MS" w:hAnsi="Comic Sans MS"/>
          <w:szCs w:val="28"/>
          <w:u w:val="single"/>
        </w:rPr>
      </w:pPr>
      <w:r w:rsidRPr="00D3329C">
        <w:rPr>
          <w:rFonts w:ascii="Comic Sans MS" w:hAnsi="Comic Sans MS"/>
          <w:b/>
          <w:szCs w:val="28"/>
        </w:rPr>
        <w:t xml:space="preserve">     </w:t>
      </w:r>
      <w:r w:rsidR="00377A1F" w:rsidRPr="00D3329C">
        <w:rPr>
          <w:rFonts w:ascii="Comic Sans MS" w:hAnsi="Comic Sans MS"/>
          <w:szCs w:val="28"/>
          <w:u w:val="single"/>
        </w:rPr>
        <w:t xml:space="preserve"> N.B : Indications d’utilisation</w:t>
      </w:r>
    </w:p>
    <w:p w14:paraId="326080DC" w14:textId="77777777" w:rsidR="00377A1F" w:rsidRPr="00D3329C" w:rsidRDefault="00C35337">
      <w:pPr>
        <w:rPr>
          <w:rFonts w:ascii="Comic Sans MS" w:hAnsi="Comic Sans MS"/>
          <w:sz w:val="18"/>
          <w:szCs w:val="20"/>
        </w:rPr>
      </w:pPr>
      <w:r w:rsidRPr="00D3329C">
        <w:rPr>
          <w:rFonts w:ascii="Comic Sans MS" w:hAnsi="Comic Sans MS"/>
          <w:b/>
          <w:szCs w:val="28"/>
        </w:rPr>
        <w:t xml:space="preserve">  </w:t>
      </w:r>
      <w:r w:rsidRPr="00D3329C">
        <w:rPr>
          <w:rFonts w:ascii="Comic Sans MS" w:hAnsi="Comic Sans MS"/>
          <w:sz w:val="18"/>
          <w:szCs w:val="20"/>
        </w:rPr>
        <w:t>Ce</w:t>
      </w:r>
      <w:r w:rsidR="004A7175" w:rsidRPr="00D3329C">
        <w:rPr>
          <w:rFonts w:ascii="Comic Sans MS" w:hAnsi="Comic Sans MS"/>
          <w:sz w:val="18"/>
          <w:szCs w:val="20"/>
        </w:rPr>
        <w:t xml:space="preserve"> </w:t>
      </w:r>
      <w:r w:rsidRPr="00D3329C">
        <w:rPr>
          <w:rFonts w:ascii="Comic Sans MS" w:hAnsi="Comic Sans MS"/>
          <w:sz w:val="18"/>
          <w:szCs w:val="20"/>
        </w:rPr>
        <w:t>cas  de figure  courant a été conçu pour faciliter et encadrer le processus de création d’entreprise  pour une meilleure sécurisation des opérateurs économiques</w:t>
      </w:r>
      <w:r w:rsidR="00877EB4" w:rsidRPr="00D3329C">
        <w:rPr>
          <w:rFonts w:ascii="Comic Sans MS" w:hAnsi="Comic Sans MS"/>
          <w:sz w:val="18"/>
          <w:szCs w:val="20"/>
        </w:rPr>
        <w:t>.</w:t>
      </w:r>
    </w:p>
    <w:p w14:paraId="3B3C5189" w14:textId="77777777" w:rsidR="00377A1F" w:rsidRPr="00D3329C" w:rsidRDefault="00C35337" w:rsidP="00C714DB">
      <w:pPr>
        <w:pStyle w:val="Paragraphedeliste"/>
        <w:numPr>
          <w:ilvl w:val="0"/>
          <w:numId w:val="5"/>
        </w:numPr>
        <w:jc w:val="both"/>
        <w:rPr>
          <w:rFonts w:ascii="Comic Sans MS" w:hAnsi="Comic Sans MS"/>
          <w:b/>
          <w:sz w:val="18"/>
          <w:szCs w:val="20"/>
        </w:rPr>
      </w:pPr>
      <w:r w:rsidRPr="00D3329C">
        <w:rPr>
          <w:rFonts w:ascii="Comic Sans MS" w:hAnsi="Comic Sans MS"/>
          <w:b/>
          <w:sz w:val="18"/>
          <w:szCs w:val="20"/>
        </w:rPr>
        <w:t>les espace</w:t>
      </w:r>
      <w:r w:rsidR="002A6DA4" w:rsidRPr="00D3329C">
        <w:rPr>
          <w:rFonts w:ascii="Comic Sans MS" w:hAnsi="Comic Sans MS"/>
          <w:b/>
          <w:sz w:val="18"/>
          <w:szCs w:val="20"/>
        </w:rPr>
        <w:t>s</w:t>
      </w:r>
      <w:r w:rsidRPr="00D3329C">
        <w:rPr>
          <w:rFonts w:ascii="Comic Sans MS" w:hAnsi="Comic Sans MS"/>
          <w:b/>
          <w:sz w:val="18"/>
          <w:szCs w:val="20"/>
        </w:rPr>
        <w:t xml:space="preserve"> en pointillé sont des  champs à remplir et </w:t>
      </w:r>
      <w:r w:rsidR="00581D47" w:rsidRPr="00D3329C">
        <w:rPr>
          <w:rFonts w:ascii="Comic Sans MS" w:hAnsi="Comic Sans MS"/>
          <w:b/>
          <w:sz w:val="18"/>
          <w:szCs w:val="20"/>
        </w:rPr>
        <w:t xml:space="preserve"> à adapter</w:t>
      </w:r>
      <w:r w:rsidRPr="00D3329C">
        <w:rPr>
          <w:rFonts w:ascii="Comic Sans MS" w:hAnsi="Comic Sans MS"/>
          <w:b/>
          <w:sz w:val="18"/>
          <w:szCs w:val="20"/>
        </w:rPr>
        <w:t xml:space="preserve"> </w:t>
      </w:r>
      <w:r w:rsidR="009C2C8A" w:rsidRPr="00D3329C">
        <w:rPr>
          <w:rFonts w:ascii="Comic Sans MS" w:hAnsi="Comic Sans MS"/>
          <w:b/>
          <w:sz w:val="18"/>
          <w:szCs w:val="20"/>
        </w:rPr>
        <w:t xml:space="preserve"> à partir</w:t>
      </w:r>
      <w:r w:rsidR="00877EB4" w:rsidRPr="00D3329C">
        <w:rPr>
          <w:rFonts w:ascii="Comic Sans MS" w:hAnsi="Comic Sans MS"/>
          <w:b/>
          <w:sz w:val="18"/>
          <w:szCs w:val="20"/>
        </w:rPr>
        <w:t xml:space="preserve"> </w:t>
      </w:r>
      <w:r w:rsidR="009C2C8A" w:rsidRPr="00D3329C">
        <w:rPr>
          <w:rFonts w:ascii="Comic Sans MS" w:hAnsi="Comic Sans MS"/>
          <w:b/>
          <w:sz w:val="18"/>
          <w:szCs w:val="20"/>
        </w:rPr>
        <w:t xml:space="preserve"> des </w:t>
      </w:r>
      <w:r w:rsidRPr="00D3329C">
        <w:rPr>
          <w:rFonts w:ascii="Comic Sans MS" w:hAnsi="Comic Sans MS"/>
          <w:b/>
          <w:sz w:val="18"/>
          <w:szCs w:val="20"/>
        </w:rPr>
        <w:t>information</w:t>
      </w:r>
      <w:r w:rsidR="009C2C8A" w:rsidRPr="00D3329C">
        <w:rPr>
          <w:rFonts w:ascii="Comic Sans MS" w:hAnsi="Comic Sans MS"/>
          <w:b/>
          <w:sz w:val="18"/>
          <w:szCs w:val="20"/>
        </w:rPr>
        <w:t>s décrites  dans les</w:t>
      </w:r>
      <w:r w:rsidRPr="00D3329C">
        <w:rPr>
          <w:rFonts w:ascii="Comic Sans MS" w:hAnsi="Comic Sans MS"/>
          <w:b/>
          <w:sz w:val="18"/>
          <w:szCs w:val="20"/>
        </w:rPr>
        <w:t xml:space="preserve"> parenthèse</w:t>
      </w:r>
      <w:r w:rsidR="009C2C8A" w:rsidRPr="00D3329C">
        <w:rPr>
          <w:rFonts w:ascii="Comic Sans MS" w:hAnsi="Comic Sans MS"/>
          <w:b/>
          <w:sz w:val="18"/>
          <w:szCs w:val="20"/>
        </w:rPr>
        <w:t>s qui suivent ;</w:t>
      </w:r>
    </w:p>
    <w:p w14:paraId="1410D7E7" w14:textId="77777777" w:rsidR="009F5604" w:rsidRPr="00D3329C" w:rsidRDefault="009F5604" w:rsidP="009F5604">
      <w:pPr>
        <w:pStyle w:val="Paragraphedeliste"/>
        <w:ind w:left="1211"/>
        <w:jc w:val="both"/>
        <w:rPr>
          <w:rFonts w:ascii="Comic Sans MS" w:hAnsi="Comic Sans MS"/>
          <w:b/>
          <w:sz w:val="18"/>
          <w:szCs w:val="20"/>
        </w:rPr>
      </w:pPr>
    </w:p>
    <w:p w14:paraId="6537784E" w14:textId="77777777" w:rsidR="009F5604" w:rsidRPr="00D3329C" w:rsidRDefault="009F5604" w:rsidP="009F5604">
      <w:pPr>
        <w:pStyle w:val="Paragraphedeliste"/>
        <w:ind w:left="1211"/>
        <w:jc w:val="both"/>
        <w:rPr>
          <w:rFonts w:ascii="Comic Sans MS" w:hAnsi="Comic Sans MS"/>
          <w:b/>
          <w:sz w:val="18"/>
          <w:szCs w:val="20"/>
        </w:rPr>
      </w:pPr>
    </w:p>
    <w:p w14:paraId="1C0F3BCE" w14:textId="77777777" w:rsidR="009F5604" w:rsidRPr="00D3329C" w:rsidRDefault="00881C2C" w:rsidP="009F5604">
      <w:pPr>
        <w:pStyle w:val="Paragraphedeliste"/>
        <w:numPr>
          <w:ilvl w:val="0"/>
          <w:numId w:val="5"/>
        </w:numPr>
        <w:jc w:val="both"/>
        <w:rPr>
          <w:rFonts w:ascii="Comic Sans MS" w:hAnsi="Comic Sans MS"/>
          <w:b/>
          <w:sz w:val="18"/>
          <w:szCs w:val="20"/>
        </w:rPr>
      </w:pPr>
      <w:r w:rsidRPr="00D3329C">
        <w:rPr>
          <w:rFonts w:ascii="Comic Sans MS" w:hAnsi="Comic Sans MS"/>
          <w:b/>
          <w:sz w:val="18"/>
          <w:szCs w:val="20"/>
        </w:rPr>
        <w:t xml:space="preserve">établir les statuts </w:t>
      </w:r>
      <w:r w:rsidR="009F5604" w:rsidRPr="00D3329C">
        <w:rPr>
          <w:rFonts w:ascii="Comic Sans MS" w:hAnsi="Comic Sans MS"/>
          <w:b/>
          <w:sz w:val="18"/>
          <w:szCs w:val="20"/>
        </w:rPr>
        <w:t>en nombre suffisant pour la remise d’un exemplaire original à chaque associé, le dépôt d’un exemplaire au siège social, et l’accomplissement des formalités de constitution.</w:t>
      </w:r>
    </w:p>
    <w:p w14:paraId="0F75FDCB" w14:textId="77777777" w:rsidR="00377A1F" w:rsidRPr="00D3329C" w:rsidRDefault="00377A1F" w:rsidP="00C714DB">
      <w:pPr>
        <w:jc w:val="both"/>
        <w:rPr>
          <w:rFonts w:ascii="Comic Sans MS" w:hAnsi="Comic Sans MS"/>
          <w:b/>
          <w:szCs w:val="28"/>
        </w:rPr>
      </w:pPr>
    </w:p>
    <w:p w14:paraId="3C9611D0" w14:textId="77777777" w:rsidR="001C65F5" w:rsidRPr="00D3329C" w:rsidRDefault="001C65F5" w:rsidP="00327F71">
      <w:pPr>
        <w:spacing w:after="0"/>
        <w:jc w:val="center"/>
        <w:rPr>
          <w:rFonts w:ascii="Comic Sans MS" w:hAnsi="Comic Sans MS"/>
          <w:b/>
          <w:sz w:val="36"/>
          <w:szCs w:val="40"/>
        </w:rPr>
      </w:pPr>
    </w:p>
    <w:p w14:paraId="643633D3" w14:textId="77777777" w:rsidR="00C4488D" w:rsidRPr="00D3329C" w:rsidRDefault="00C4488D" w:rsidP="00C4488D">
      <w:pPr>
        <w:spacing w:after="0"/>
        <w:jc w:val="center"/>
        <w:rPr>
          <w:rFonts w:ascii="Comic Sans MS" w:hAnsi="Comic Sans MS"/>
          <w:b/>
          <w:sz w:val="28"/>
          <w:szCs w:val="32"/>
        </w:rPr>
      </w:pPr>
      <w:r w:rsidRPr="00D3329C">
        <w:rPr>
          <w:rFonts w:ascii="Comic Sans MS" w:hAnsi="Comic Sans MS"/>
          <w:b/>
          <w:sz w:val="28"/>
          <w:szCs w:val="32"/>
        </w:rPr>
        <w:t>SARL  pluripersonnelle constituée exclusivement</w:t>
      </w:r>
    </w:p>
    <w:p w14:paraId="0E6F08A3" w14:textId="77777777" w:rsidR="00C4488D" w:rsidRPr="00D3329C" w:rsidRDefault="00C8782E" w:rsidP="00C4488D">
      <w:pPr>
        <w:spacing w:after="0"/>
        <w:jc w:val="center"/>
        <w:rPr>
          <w:rFonts w:ascii="Comic Sans MS" w:hAnsi="Comic Sans MS"/>
          <w:b/>
          <w:sz w:val="28"/>
          <w:szCs w:val="32"/>
        </w:rPr>
      </w:pPr>
      <w:r w:rsidRPr="00D3329C">
        <w:rPr>
          <w:rFonts w:ascii="Comic Sans MS" w:hAnsi="Comic Sans MS"/>
          <w:b/>
          <w:sz w:val="28"/>
          <w:szCs w:val="32"/>
        </w:rPr>
        <w:t>Par</w:t>
      </w:r>
      <w:r w:rsidR="00C4488D" w:rsidRPr="00D3329C">
        <w:rPr>
          <w:rFonts w:ascii="Comic Sans MS" w:hAnsi="Comic Sans MS"/>
          <w:b/>
          <w:sz w:val="28"/>
          <w:szCs w:val="32"/>
        </w:rPr>
        <w:t xml:space="preserve"> apports  en numéraire</w:t>
      </w:r>
    </w:p>
    <w:p w14:paraId="54AB06AB" w14:textId="77777777" w:rsidR="00C4488D" w:rsidRPr="00D3329C" w:rsidRDefault="00C4488D" w:rsidP="00C4488D">
      <w:pPr>
        <w:spacing w:after="0"/>
        <w:jc w:val="center"/>
        <w:rPr>
          <w:rFonts w:ascii="Comic Sans MS" w:hAnsi="Comic Sans MS"/>
          <w:b/>
          <w:sz w:val="28"/>
          <w:szCs w:val="32"/>
        </w:rPr>
      </w:pPr>
    </w:p>
    <w:p w14:paraId="402BA377" w14:textId="77777777" w:rsidR="00881C2C" w:rsidRPr="00D3329C" w:rsidRDefault="00881C2C" w:rsidP="00327F71">
      <w:pPr>
        <w:spacing w:after="0"/>
        <w:jc w:val="center"/>
        <w:rPr>
          <w:rFonts w:ascii="Comic Sans MS" w:hAnsi="Comic Sans MS"/>
          <w:b/>
          <w:sz w:val="36"/>
          <w:szCs w:val="40"/>
        </w:rPr>
      </w:pPr>
    </w:p>
    <w:p w14:paraId="652AE1CC" w14:textId="77777777" w:rsidR="00881C2C" w:rsidRPr="00D3329C" w:rsidRDefault="00881C2C" w:rsidP="00327F71">
      <w:pPr>
        <w:spacing w:after="0"/>
        <w:jc w:val="center"/>
        <w:rPr>
          <w:rFonts w:ascii="Comic Sans MS" w:hAnsi="Comic Sans MS"/>
          <w:b/>
          <w:sz w:val="36"/>
          <w:szCs w:val="40"/>
        </w:rPr>
      </w:pPr>
    </w:p>
    <w:p w14:paraId="39253995" w14:textId="77777777" w:rsidR="00881C2C" w:rsidRPr="00D3329C" w:rsidRDefault="00881C2C" w:rsidP="00327F71">
      <w:pPr>
        <w:spacing w:after="0"/>
        <w:jc w:val="center"/>
        <w:rPr>
          <w:rFonts w:ascii="Comic Sans MS" w:hAnsi="Comic Sans MS"/>
          <w:b/>
          <w:sz w:val="36"/>
          <w:szCs w:val="40"/>
        </w:rPr>
      </w:pPr>
    </w:p>
    <w:p w14:paraId="641EE73D" w14:textId="77777777" w:rsidR="00881C2C" w:rsidRPr="00D3329C" w:rsidRDefault="00881C2C" w:rsidP="00ED093A">
      <w:pPr>
        <w:spacing w:after="0"/>
        <w:rPr>
          <w:rFonts w:ascii="Comic Sans MS" w:hAnsi="Comic Sans MS"/>
          <w:b/>
          <w:sz w:val="36"/>
          <w:szCs w:val="40"/>
        </w:rPr>
      </w:pPr>
    </w:p>
    <w:p w14:paraId="1099EE66" w14:textId="77777777" w:rsidR="00FF356A" w:rsidRPr="00D3329C" w:rsidRDefault="00FF356A" w:rsidP="00ED093A">
      <w:pPr>
        <w:spacing w:after="0"/>
        <w:rPr>
          <w:rFonts w:ascii="Comic Sans MS" w:hAnsi="Comic Sans MS"/>
          <w:b/>
          <w:sz w:val="36"/>
          <w:szCs w:val="40"/>
        </w:rPr>
      </w:pPr>
    </w:p>
    <w:tbl>
      <w:tblPr>
        <w:tblW w:w="964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40"/>
      </w:tblGrid>
      <w:tr w:rsidR="001C65F5" w:rsidRPr="00D3329C" w14:paraId="5A7F4600" w14:textId="77777777" w:rsidTr="00985B96">
        <w:tc>
          <w:tcPr>
            <w:tcW w:w="9640" w:type="dxa"/>
          </w:tcPr>
          <w:p w14:paraId="7C5B6D5B" w14:textId="77777777" w:rsidR="001C65F5" w:rsidRPr="00D3329C" w:rsidRDefault="001C65F5" w:rsidP="00EF36D9">
            <w:pPr>
              <w:spacing w:after="0" w:line="240" w:lineRule="auto"/>
              <w:jc w:val="center"/>
              <w:rPr>
                <w:rFonts w:ascii="Comic Sans MS" w:hAnsi="Comic Sans MS"/>
                <w:b/>
                <w:sz w:val="36"/>
                <w:szCs w:val="40"/>
              </w:rPr>
            </w:pPr>
            <w:r w:rsidRPr="00D3329C">
              <w:rPr>
                <w:rFonts w:ascii="Comic Sans MS" w:hAnsi="Comic Sans MS"/>
                <w:b/>
                <w:sz w:val="36"/>
                <w:szCs w:val="40"/>
              </w:rPr>
              <w:t>STATUTS DE LA SOCIETE A RESPONSABILITE LIMITEE DENOMMEE</w:t>
            </w:r>
          </w:p>
        </w:tc>
      </w:tr>
      <w:tr w:rsidR="001C65F5" w:rsidRPr="00D3329C" w14:paraId="064D2493" w14:textId="77777777" w:rsidTr="00985B96">
        <w:tc>
          <w:tcPr>
            <w:tcW w:w="9640" w:type="dxa"/>
          </w:tcPr>
          <w:p w14:paraId="5FAD5746" w14:textId="77777777" w:rsidR="008C2399" w:rsidRPr="00D3329C" w:rsidRDefault="00BF721A" w:rsidP="00FF356A">
            <w:pPr>
              <w:spacing w:after="0"/>
              <w:jc w:val="center"/>
              <w:rPr>
                <w:rFonts w:ascii="Comic Sans MS" w:hAnsi="Comic Sans MS"/>
                <w:b/>
                <w:sz w:val="32"/>
                <w:szCs w:val="32"/>
              </w:rPr>
            </w:pPr>
            <w:r w:rsidRPr="00985B96">
              <w:rPr>
                <w:rFonts w:ascii="Comic Sans MS" w:hAnsi="Comic Sans MS"/>
                <w:b/>
                <w:sz w:val="28"/>
                <w:szCs w:val="32"/>
              </w:rPr>
              <w:t>«</w:t>
            </w:r>
            <w:r w:rsidR="00021BCC" w:rsidRPr="00021BCC">
              <w:rPr>
                <w:rFonts w:ascii="Comic Sans MS" w:hAnsi="Comic Sans MS"/>
                <w:b/>
                <w:sz w:val="40"/>
                <w:szCs w:val="44"/>
              </w:rPr>
              <w:t>NEW VOLTA FORAGE SARL</w:t>
            </w:r>
            <w:r w:rsidR="00644BD7">
              <w:rPr>
                <w:rFonts w:ascii="Comic Sans MS" w:hAnsi="Comic Sans MS"/>
                <w:b/>
                <w:sz w:val="28"/>
                <w:szCs w:val="32"/>
              </w:rPr>
              <w:t>»</w:t>
            </w:r>
          </w:p>
          <w:p w14:paraId="17F9FA24" w14:textId="77777777" w:rsidR="001C7C05" w:rsidRPr="00D3329C" w:rsidRDefault="001C7C05" w:rsidP="00FF356A">
            <w:pPr>
              <w:spacing w:after="0"/>
              <w:jc w:val="center"/>
              <w:rPr>
                <w:rFonts w:ascii="Comic Sans MS" w:hAnsi="Comic Sans MS"/>
                <w:b/>
                <w:sz w:val="4"/>
                <w:szCs w:val="32"/>
              </w:rPr>
            </w:pPr>
          </w:p>
          <w:p w14:paraId="6BFDE528" w14:textId="77777777" w:rsidR="001C65F5" w:rsidRPr="00D3329C" w:rsidRDefault="00B01033" w:rsidP="004A0639">
            <w:pPr>
              <w:jc w:val="center"/>
              <w:rPr>
                <w:rFonts w:ascii="Comic Sans MS" w:hAnsi="Comic Sans MS"/>
                <w:sz w:val="28"/>
                <w:szCs w:val="32"/>
              </w:rPr>
            </w:pPr>
            <w:r>
              <w:rPr>
                <w:rFonts w:ascii="Comic Sans MS" w:hAnsi="Comic Sans MS"/>
                <w:b/>
                <w:szCs w:val="32"/>
              </w:rPr>
              <w:t>A</w:t>
            </w:r>
            <w:r w:rsidR="008C2399" w:rsidRPr="00D3329C">
              <w:rPr>
                <w:rFonts w:ascii="Comic Sans MS" w:hAnsi="Comic Sans MS"/>
                <w:b/>
                <w:szCs w:val="32"/>
              </w:rPr>
              <w:t xml:space="preserve">u capital de </w:t>
            </w:r>
            <w:r w:rsidR="004F229A">
              <w:rPr>
                <w:rFonts w:ascii="Comic Sans MS" w:hAnsi="Comic Sans MS"/>
                <w:b/>
                <w:szCs w:val="32"/>
              </w:rPr>
              <w:t>1</w:t>
            </w:r>
            <w:r w:rsidR="008C2399" w:rsidRPr="00D3329C">
              <w:rPr>
                <w:rFonts w:ascii="Comic Sans MS" w:hAnsi="Comic Sans MS"/>
                <w:b/>
                <w:szCs w:val="32"/>
              </w:rPr>
              <w:t xml:space="preserve"> 000 000 FCFA, si</w:t>
            </w:r>
            <w:r w:rsidR="00985B96">
              <w:rPr>
                <w:rFonts w:ascii="Comic Sans MS" w:hAnsi="Comic Sans MS"/>
                <w:b/>
                <w:szCs w:val="32"/>
              </w:rPr>
              <w:t xml:space="preserve">tuée </w:t>
            </w:r>
            <w:r w:rsidR="00644BD7">
              <w:rPr>
                <w:rFonts w:ascii="Comic Sans MS" w:hAnsi="Comic Sans MS"/>
                <w:b/>
                <w:szCs w:val="32"/>
              </w:rPr>
              <w:t xml:space="preserve">à </w:t>
            </w:r>
            <w:r w:rsidR="00021BCC" w:rsidRPr="00021BCC">
              <w:rPr>
                <w:rFonts w:ascii="Comic Sans MS" w:hAnsi="Comic Sans MS"/>
                <w:b/>
                <w:szCs w:val="32"/>
              </w:rPr>
              <w:t>ABIDJAN COMMUNE DE COCODY ANGRE NOUVEAU CHU, DJOROGOBITE 1, BASE CIE, PRES DU RESTAURANT ADINKRA LOT 3838, ILOT 342</w:t>
            </w:r>
          </w:p>
        </w:tc>
      </w:tr>
    </w:tbl>
    <w:p w14:paraId="5880C463" w14:textId="77777777" w:rsidR="00365F68" w:rsidRPr="00D3329C" w:rsidRDefault="00365F68" w:rsidP="00B41DDE">
      <w:pPr>
        <w:spacing w:after="0"/>
        <w:rPr>
          <w:rFonts w:ascii="Comic Sans MS" w:hAnsi="Comic Sans MS"/>
          <w:sz w:val="22"/>
        </w:rPr>
      </w:pPr>
    </w:p>
    <w:p w14:paraId="5EFAF184" w14:textId="77777777" w:rsidR="00021BCC" w:rsidRPr="00021BCC" w:rsidRDefault="00021BCC" w:rsidP="00021BCC">
      <w:pPr>
        <w:spacing w:after="0"/>
        <w:rPr>
          <w:rFonts w:ascii="Comic Sans MS" w:hAnsi="Comic Sans MS"/>
          <w:sz w:val="22"/>
        </w:rPr>
      </w:pPr>
      <w:bookmarkStart w:id="0" w:name="_Hlk204219845"/>
      <w:r w:rsidRPr="00021BCC">
        <w:rPr>
          <w:rFonts w:ascii="Comic Sans MS" w:hAnsi="Comic Sans MS"/>
          <w:sz w:val="22"/>
        </w:rPr>
        <w:t>L’An Deux Mil Vingt- Cinq,</w:t>
      </w:r>
    </w:p>
    <w:p w14:paraId="5C102FD7" w14:textId="77777777" w:rsidR="00021BCC" w:rsidRPr="00021BCC" w:rsidRDefault="00021BCC" w:rsidP="00021BCC">
      <w:pPr>
        <w:spacing w:after="0"/>
        <w:rPr>
          <w:rFonts w:ascii="Comic Sans MS" w:hAnsi="Comic Sans MS"/>
          <w:sz w:val="22"/>
        </w:rPr>
      </w:pPr>
    </w:p>
    <w:p w14:paraId="7408319B" w14:textId="77777777" w:rsidR="00021BCC" w:rsidRPr="00021BCC" w:rsidRDefault="00021BCC" w:rsidP="00021BCC">
      <w:pPr>
        <w:spacing w:after="0"/>
        <w:rPr>
          <w:rFonts w:ascii="Comic Sans MS" w:hAnsi="Comic Sans MS"/>
          <w:sz w:val="22"/>
        </w:rPr>
      </w:pPr>
      <w:r w:rsidRPr="00021BCC">
        <w:rPr>
          <w:rFonts w:ascii="Comic Sans MS" w:hAnsi="Comic Sans MS"/>
          <w:sz w:val="22"/>
        </w:rPr>
        <w:t xml:space="preserve">Le   02/12/2025    </w:t>
      </w:r>
    </w:p>
    <w:p w14:paraId="7963F3BA" w14:textId="77777777" w:rsidR="00021BCC" w:rsidRPr="00021BCC" w:rsidRDefault="00021BCC" w:rsidP="00021BCC">
      <w:pPr>
        <w:spacing w:after="0"/>
        <w:rPr>
          <w:rFonts w:ascii="Comic Sans MS" w:hAnsi="Comic Sans MS"/>
          <w:sz w:val="22"/>
        </w:rPr>
      </w:pPr>
    </w:p>
    <w:p w14:paraId="0A8A207B" w14:textId="77777777" w:rsidR="00021BCC" w:rsidRPr="00021BCC" w:rsidRDefault="00021BCC" w:rsidP="00021BCC">
      <w:pPr>
        <w:numPr>
          <w:ilvl w:val="0"/>
          <w:numId w:val="13"/>
        </w:numPr>
        <w:spacing w:after="0"/>
        <w:jc w:val="both"/>
        <w:rPr>
          <w:rFonts w:ascii="Comic Sans MS" w:hAnsi="Comic Sans MS"/>
          <w:sz w:val="22"/>
        </w:rPr>
      </w:pPr>
      <w:r w:rsidRPr="00021BCC">
        <w:rPr>
          <w:rFonts w:ascii="Comic Sans MS" w:hAnsi="Comic Sans MS"/>
          <w:b/>
          <w:sz w:val="22"/>
        </w:rPr>
        <w:t>M. KARIAKALIAMMAN RAVI RANJITH</w:t>
      </w:r>
      <w:r w:rsidRPr="00021BCC">
        <w:rPr>
          <w:rFonts w:ascii="Comic Sans MS" w:hAnsi="Comic Sans MS"/>
          <w:sz w:val="22"/>
        </w:rPr>
        <w:t>, Technicien hydraulique résidant à ABIDJAN-MARCORY de nationalité Indienne, né le 05/01/1994 à ERODE, TAMIL NADU (INDE) et titulaire du passeport N°ZA342860 délivrée le 16/10/2025 et valable jusqu’au 15/10/2035 par la République de l’Inde.</w:t>
      </w:r>
    </w:p>
    <w:p w14:paraId="700CD68A" w14:textId="77777777" w:rsidR="00021BCC" w:rsidRPr="00021BCC" w:rsidRDefault="00021BCC" w:rsidP="00021BCC">
      <w:pPr>
        <w:spacing w:after="0"/>
        <w:jc w:val="both"/>
        <w:rPr>
          <w:rFonts w:ascii="Comic Sans MS" w:hAnsi="Comic Sans MS"/>
          <w:sz w:val="22"/>
        </w:rPr>
      </w:pPr>
    </w:p>
    <w:p w14:paraId="378F4D64" w14:textId="77777777" w:rsidR="00021BCC" w:rsidRPr="00021BCC" w:rsidRDefault="00021BCC" w:rsidP="00021BCC">
      <w:pPr>
        <w:numPr>
          <w:ilvl w:val="0"/>
          <w:numId w:val="13"/>
        </w:numPr>
        <w:spacing w:after="0"/>
        <w:jc w:val="both"/>
        <w:rPr>
          <w:rFonts w:ascii="Comic Sans MS" w:hAnsi="Comic Sans MS"/>
          <w:sz w:val="22"/>
        </w:rPr>
      </w:pPr>
      <w:r w:rsidRPr="00021BCC">
        <w:rPr>
          <w:rFonts w:ascii="Comic Sans MS" w:hAnsi="Comic Sans MS"/>
          <w:b/>
          <w:sz w:val="22"/>
        </w:rPr>
        <w:t>M. MATHUSAMY SUBRAMANIAN</w:t>
      </w:r>
      <w:r w:rsidRPr="00021BCC">
        <w:rPr>
          <w:rFonts w:ascii="Comic Sans MS" w:hAnsi="Comic Sans MS"/>
          <w:sz w:val="22"/>
        </w:rPr>
        <w:t>, Technicien sol résidant à ABIDJAN-MARCORY de nationalité Indienne, né le 21/07/1968 à TIRUCHENGODE, TAMIL NADU (INDE) et titulaire du passeport N°U8063278 délivrée le 15/01/2021 et valable jusqu’au 14/01/2031 par la République de l’Inde.</w:t>
      </w:r>
    </w:p>
    <w:p w14:paraId="0F98C67B" w14:textId="77777777" w:rsidR="00021BCC" w:rsidRPr="00021BCC" w:rsidRDefault="00021BCC" w:rsidP="00021BCC">
      <w:pPr>
        <w:spacing w:after="0"/>
        <w:jc w:val="both"/>
        <w:rPr>
          <w:rFonts w:ascii="Comic Sans MS" w:hAnsi="Comic Sans MS"/>
          <w:sz w:val="22"/>
        </w:rPr>
      </w:pPr>
    </w:p>
    <w:p w14:paraId="7303054B" w14:textId="77777777" w:rsidR="00021BCC" w:rsidRPr="00021BCC" w:rsidRDefault="00021BCC" w:rsidP="00021BCC">
      <w:pPr>
        <w:numPr>
          <w:ilvl w:val="0"/>
          <w:numId w:val="13"/>
        </w:numPr>
        <w:spacing w:after="0"/>
        <w:jc w:val="both"/>
        <w:rPr>
          <w:rFonts w:ascii="Comic Sans MS" w:hAnsi="Comic Sans MS"/>
          <w:sz w:val="22"/>
        </w:rPr>
      </w:pPr>
      <w:r w:rsidRPr="00021BCC">
        <w:rPr>
          <w:rFonts w:ascii="Comic Sans MS" w:hAnsi="Comic Sans MS"/>
          <w:b/>
          <w:sz w:val="22"/>
        </w:rPr>
        <w:t>M. MUTHUSAMY MARIMUTHU</w:t>
      </w:r>
      <w:r w:rsidRPr="00021BCC">
        <w:rPr>
          <w:rFonts w:ascii="Comic Sans MS" w:hAnsi="Comic Sans MS"/>
          <w:sz w:val="22"/>
        </w:rPr>
        <w:t>, Technicien hydraulique résidant à ABIDJAN-MARCORY de nationalité Indienne, né le 25/06/1975 à TIRUCHENGODE, TAMIL NADU (INDE) et titulaire du passeport N°U8060903 délivrée le 06/01/2021 et valable jusqu’au 05/01/2031 par la République de l’Inde.</w:t>
      </w:r>
    </w:p>
    <w:p w14:paraId="55EEF951" w14:textId="77777777" w:rsidR="00021BCC" w:rsidRPr="00021BCC" w:rsidRDefault="00021BCC" w:rsidP="00021BCC">
      <w:pPr>
        <w:spacing w:after="0"/>
        <w:jc w:val="both"/>
        <w:rPr>
          <w:rFonts w:ascii="Comic Sans MS" w:hAnsi="Comic Sans MS"/>
          <w:sz w:val="22"/>
        </w:rPr>
      </w:pPr>
    </w:p>
    <w:p w14:paraId="4BDF87FE" w14:textId="77777777" w:rsidR="002C6D0A" w:rsidRDefault="00021BCC" w:rsidP="00021BCC">
      <w:pPr>
        <w:numPr>
          <w:ilvl w:val="0"/>
          <w:numId w:val="13"/>
        </w:numPr>
        <w:spacing w:after="0"/>
        <w:jc w:val="both"/>
        <w:rPr>
          <w:rFonts w:ascii="Comic Sans MS" w:hAnsi="Comic Sans MS"/>
          <w:sz w:val="22"/>
        </w:rPr>
      </w:pPr>
      <w:r w:rsidRPr="00021BCC">
        <w:rPr>
          <w:rFonts w:ascii="Comic Sans MS" w:hAnsi="Comic Sans MS"/>
          <w:b/>
          <w:sz w:val="22"/>
        </w:rPr>
        <w:t>M. ARUNAGIRI PASUPATHI SUBASH CHANDRAN</w:t>
      </w:r>
      <w:r w:rsidRPr="00021BCC">
        <w:rPr>
          <w:rFonts w:ascii="Comic Sans MS" w:hAnsi="Comic Sans MS"/>
          <w:sz w:val="22"/>
        </w:rPr>
        <w:t>, Technicien hydraulique résidant à ABIDJAN-MARCORY de nationalité Indienne, né le 01/09/1993 à ERODE, TAMIL NADU (INDE) et titulaire du passeport N°AH509729 délivrée le 13/10/2025 et valable jusqu’au 12/10/2035 par la République de l’Inde.</w:t>
      </w:r>
    </w:p>
    <w:p w14:paraId="597106DF" w14:textId="77777777" w:rsidR="00021BCC" w:rsidRPr="00D3329C" w:rsidRDefault="00021BCC" w:rsidP="00021BCC">
      <w:pPr>
        <w:spacing w:after="0"/>
        <w:rPr>
          <w:rFonts w:ascii="Comic Sans MS" w:hAnsi="Comic Sans MS"/>
          <w:sz w:val="22"/>
        </w:rPr>
      </w:pPr>
    </w:p>
    <w:bookmarkEnd w:id="0"/>
    <w:p w14:paraId="60216C8E" w14:textId="77777777" w:rsidR="00F429D2" w:rsidRPr="00D3329C" w:rsidRDefault="00F429D2" w:rsidP="009B6D8C">
      <w:pPr>
        <w:spacing w:after="0"/>
        <w:rPr>
          <w:rFonts w:ascii="Comic Sans MS" w:hAnsi="Comic Sans MS"/>
          <w:b/>
          <w:sz w:val="22"/>
        </w:rPr>
      </w:pPr>
      <w:r w:rsidRPr="00D3329C">
        <w:rPr>
          <w:rFonts w:ascii="Comic Sans MS" w:hAnsi="Comic Sans MS"/>
          <w:b/>
          <w:sz w:val="22"/>
        </w:rPr>
        <w:t xml:space="preserve"> </w:t>
      </w:r>
      <w:r w:rsidR="00285734" w:rsidRPr="00D3329C">
        <w:rPr>
          <w:rFonts w:ascii="Comic Sans MS" w:hAnsi="Comic Sans MS"/>
          <w:b/>
          <w:sz w:val="22"/>
        </w:rPr>
        <w:t>Il</w:t>
      </w:r>
      <w:r w:rsidRPr="00D3329C">
        <w:rPr>
          <w:rFonts w:ascii="Comic Sans MS" w:hAnsi="Comic Sans MS"/>
          <w:b/>
          <w:sz w:val="22"/>
        </w:rPr>
        <w:t xml:space="preserve"> a été</w:t>
      </w:r>
      <w:r w:rsidR="00B41DDE" w:rsidRPr="00D3329C">
        <w:rPr>
          <w:rFonts w:ascii="Comic Sans MS" w:hAnsi="Comic Sans MS"/>
          <w:b/>
          <w:sz w:val="22"/>
        </w:rPr>
        <w:t xml:space="preserve"> établi</w:t>
      </w:r>
      <w:r w:rsidR="005B5187" w:rsidRPr="00D3329C">
        <w:rPr>
          <w:rFonts w:ascii="Comic Sans MS" w:hAnsi="Comic Sans MS"/>
          <w:b/>
          <w:sz w:val="22"/>
        </w:rPr>
        <w:t xml:space="preserve"> par les présentes,</w:t>
      </w:r>
      <w:r w:rsidR="00B41DDE" w:rsidRPr="00D3329C">
        <w:rPr>
          <w:rFonts w:ascii="Comic Sans MS" w:hAnsi="Comic Sans MS"/>
          <w:b/>
          <w:sz w:val="22"/>
        </w:rPr>
        <w:t xml:space="preserve"> </w:t>
      </w:r>
      <w:r w:rsidR="00CF57CA" w:rsidRPr="00D3329C">
        <w:rPr>
          <w:rFonts w:ascii="Comic Sans MS" w:hAnsi="Comic Sans MS"/>
          <w:b/>
          <w:sz w:val="22"/>
        </w:rPr>
        <w:t xml:space="preserve">les statuts de la Société à Responsabilité </w:t>
      </w:r>
      <w:r w:rsidR="00E534C1" w:rsidRPr="00D3329C">
        <w:rPr>
          <w:rFonts w:ascii="Comic Sans MS" w:hAnsi="Comic Sans MS"/>
          <w:b/>
          <w:sz w:val="22"/>
        </w:rPr>
        <w:t>Limitée dont</w:t>
      </w:r>
      <w:r w:rsidR="00CF57CA" w:rsidRPr="00D3329C">
        <w:rPr>
          <w:rFonts w:ascii="Comic Sans MS" w:hAnsi="Comic Sans MS"/>
          <w:b/>
          <w:sz w:val="22"/>
        </w:rPr>
        <w:t xml:space="preserve"> la teneur suit :</w:t>
      </w:r>
      <w:r w:rsidR="002B08B8" w:rsidRPr="00D3329C">
        <w:rPr>
          <w:rFonts w:ascii="Comic Sans MS" w:hAnsi="Comic Sans MS"/>
          <w:b/>
          <w:sz w:val="22"/>
        </w:rPr>
        <w:t xml:space="preserve"> </w:t>
      </w:r>
    </w:p>
    <w:p w14:paraId="7D4E71BA" w14:textId="77777777" w:rsidR="005454EE" w:rsidRDefault="005454EE" w:rsidP="009B6D8C">
      <w:pPr>
        <w:spacing w:after="0"/>
        <w:rPr>
          <w:rFonts w:ascii="Comic Sans MS" w:hAnsi="Comic Sans MS"/>
          <w:i/>
          <w:sz w:val="22"/>
        </w:rPr>
      </w:pPr>
    </w:p>
    <w:p w14:paraId="456DED39" w14:textId="77777777" w:rsidR="005454EE" w:rsidRPr="00D3329C" w:rsidRDefault="005454EE" w:rsidP="009B6D8C">
      <w:pPr>
        <w:spacing w:after="0"/>
        <w:rPr>
          <w:rFonts w:ascii="Comic Sans MS" w:hAnsi="Comic Sans MS"/>
          <w:i/>
          <w:sz w:val="22"/>
        </w:rPr>
      </w:pPr>
    </w:p>
    <w:p w14:paraId="253278E7" w14:textId="77777777" w:rsidR="000E2DFB" w:rsidRPr="00B6539C" w:rsidRDefault="000E2DFB" w:rsidP="000E2DFB">
      <w:pPr>
        <w:spacing w:after="0"/>
        <w:jc w:val="center"/>
        <w:rPr>
          <w:rFonts w:ascii="Comic Sans MS" w:hAnsi="Comic Sans MS"/>
          <w:b/>
          <w:sz w:val="32"/>
          <w:szCs w:val="36"/>
        </w:rPr>
      </w:pPr>
      <w:r w:rsidRPr="00B6539C">
        <w:rPr>
          <w:rFonts w:ascii="Comic Sans MS" w:hAnsi="Comic Sans MS"/>
          <w:b/>
          <w:sz w:val="32"/>
          <w:szCs w:val="36"/>
        </w:rPr>
        <w:t xml:space="preserve"> TITRE I : DISPOSITIONS GENERALES</w:t>
      </w:r>
    </w:p>
    <w:p w14:paraId="1C54FD8D" w14:textId="77777777" w:rsidR="004A0639" w:rsidRDefault="004A0639" w:rsidP="000E2DFB">
      <w:pPr>
        <w:spacing w:after="0"/>
        <w:jc w:val="center"/>
        <w:rPr>
          <w:rFonts w:ascii="Comic Sans MS" w:hAnsi="Comic Sans MS"/>
          <w:b/>
          <w:sz w:val="22"/>
          <w:szCs w:val="24"/>
        </w:rPr>
      </w:pPr>
    </w:p>
    <w:p w14:paraId="038FD694" w14:textId="77777777" w:rsidR="000E2DFB" w:rsidRPr="00D3329C" w:rsidRDefault="002339E1" w:rsidP="000E2DFB">
      <w:pPr>
        <w:spacing w:after="0"/>
        <w:jc w:val="center"/>
        <w:rPr>
          <w:rFonts w:ascii="Comic Sans MS" w:hAnsi="Comic Sans MS"/>
          <w:b/>
          <w:sz w:val="18"/>
          <w:szCs w:val="20"/>
        </w:rPr>
      </w:pPr>
      <w:r w:rsidRPr="00D3329C">
        <w:rPr>
          <w:rFonts w:ascii="Comic Sans MS" w:hAnsi="Comic Sans MS"/>
          <w:b/>
          <w:sz w:val="22"/>
          <w:szCs w:val="24"/>
        </w:rPr>
        <w:t xml:space="preserve"> </w:t>
      </w:r>
    </w:p>
    <w:p w14:paraId="4027A2C3" w14:textId="77777777" w:rsidR="00E41936" w:rsidRPr="00D3329C" w:rsidRDefault="00E41936" w:rsidP="00206E30">
      <w:pPr>
        <w:spacing w:after="0"/>
        <w:jc w:val="center"/>
        <w:rPr>
          <w:rFonts w:ascii="Comic Sans MS" w:hAnsi="Comic Sans MS"/>
          <w:b/>
          <w:sz w:val="18"/>
          <w:szCs w:val="20"/>
        </w:rPr>
      </w:pPr>
    </w:p>
    <w:p w14:paraId="4B9BF91E" w14:textId="77777777" w:rsidR="005C70E6" w:rsidRPr="00D3329C" w:rsidRDefault="005C70E6" w:rsidP="005C70E6">
      <w:pPr>
        <w:jc w:val="both"/>
        <w:rPr>
          <w:rFonts w:ascii="Comic Sans MS" w:hAnsi="Comic Sans MS"/>
          <w:b/>
          <w:bCs/>
          <w:sz w:val="22"/>
          <w:szCs w:val="24"/>
        </w:rPr>
      </w:pPr>
      <w:r w:rsidRPr="00D3329C">
        <w:rPr>
          <w:rFonts w:ascii="Comic Sans MS" w:hAnsi="Comic Sans MS"/>
          <w:b/>
          <w:bCs/>
          <w:sz w:val="22"/>
          <w:szCs w:val="24"/>
          <w:u w:val="single"/>
        </w:rPr>
        <w:t>ARTICLE 1</w:t>
      </w:r>
      <w:r w:rsidRPr="00D3329C">
        <w:rPr>
          <w:rFonts w:ascii="Comic Sans MS" w:hAnsi="Comic Sans MS"/>
          <w:b/>
          <w:bCs/>
          <w:sz w:val="22"/>
          <w:szCs w:val="24"/>
        </w:rPr>
        <w:t xml:space="preserve">- </w:t>
      </w:r>
      <w:r w:rsidRPr="00D3329C">
        <w:rPr>
          <w:rFonts w:ascii="Comic Sans MS" w:hAnsi="Comic Sans MS"/>
          <w:b/>
          <w:bCs/>
          <w:sz w:val="22"/>
          <w:szCs w:val="24"/>
          <w:u w:val="single"/>
        </w:rPr>
        <w:t>FORME</w:t>
      </w:r>
      <w:r w:rsidRPr="00D3329C">
        <w:rPr>
          <w:rFonts w:ascii="Comic Sans MS" w:hAnsi="Comic Sans MS"/>
          <w:b/>
          <w:bCs/>
          <w:sz w:val="22"/>
          <w:szCs w:val="24"/>
        </w:rPr>
        <w:t xml:space="preserve">   </w:t>
      </w:r>
    </w:p>
    <w:p w14:paraId="39B0CB6A" w14:textId="77777777" w:rsidR="00433219" w:rsidRPr="00D3329C" w:rsidRDefault="00285734" w:rsidP="005C70E6">
      <w:pPr>
        <w:jc w:val="both"/>
        <w:rPr>
          <w:rFonts w:ascii="Comic Sans MS" w:hAnsi="Comic Sans MS"/>
          <w:sz w:val="22"/>
          <w:szCs w:val="24"/>
        </w:rPr>
      </w:pPr>
      <w:r w:rsidRPr="00D3329C">
        <w:rPr>
          <w:rFonts w:ascii="Comic Sans MS" w:hAnsi="Comic Sans MS"/>
          <w:sz w:val="22"/>
          <w:szCs w:val="24"/>
        </w:rPr>
        <w:t>Il est constitué</w:t>
      </w:r>
      <w:r w:rsidR="005C70E6" w:rsidRPr="00D3329C">
        <w:rPr>
          <w:rFonts w:ascii="Comic Sans MS" w:hAnsi="Comic Sans MS"/>
          <w:sz w:val="22"/>
          <w:szCs w:val="24"/>
        </w:rPr>
        <w:t xml:space="preserve"> par les soussignés, une Société à Responsabilité Limitée</w:t>
      </w:r>
      <w:r w:rsidR="009F5604" w:rsidRPr="00D3329C">
        <w:rPr>
          <w:rFonts w:ascii="Comic Sans MS" w:hAnsi="Comic Sans MS"/>
          <w:sz w:val="22"/>
        </w:rPr>
        <w:t xml:space="preserve"> devant exister entre eux et tous propriétaires de parts sociales ultérieures,</w:t>
      </w:r>
      <w:r w:rsidR="005C70E6" w:rsidRPr="00D3329C">
        <w:rPr>
          <w:rFonts w:ascii="Comic Sans MS" w:hAnsi="Comic Sans MS"/>
          <w:sz w:val="22"/>
          <w:szCs w:val="24"/>
        </w:rPr>
        <w:t xml:space="preserve"> qui sera régie par l’Acte Uniforme</w:t>
      </w:r>
      <w:r w:rsidRPr="00D3329C">
        <w:rPr>
          <w:rFonts w:ascii="Comic Sans MS" w:hAnsi="Comic Sans MS"/>
          <w:sz w:val="22"/>
          <w:szCs w:val="24"/>
        </w:rPr>
        <w:t xml:space="preserve"> révisé d</w:t>
      </w:r>
      <w:r w:rsidR="005C70E6" w:rsidRPr="00D3329C">
        <w:rPr>
          <w:rFonts w:ascii="Comic Sans MS" w:hAnsi="Comic Sans MS"/>
          <w:sz w:val="22"/>
          <w:szCs w:val="24"/>
        </w:rPr>
        <w:t>e l’OHADA</w:t>
      </w:r>
      <w:r w:rsidRPr="00D3329C">
        <w:rPr>
          <w:rFonts w:ascii="Comic Sans MS" w:hAnsi="Comic Sans MS"/>
          <w:sz w:val="22"/>
          <w:szCs w:val="24"/>
        </w:rPr>
        <w:t xml:space="preserve"> du 30 janvier 2014</w:t>
      </w:r>
      <w:r w:rsidR="005C70E6" w:rsidRPr="00D3329C">
        <w:rPr>
          <w:rFonts w:ascii="Comic Sans MS" w:hAnsi="Comic Sans MS"/>
          <w:sz w:val="22"/>
          <w:szCs w:val="24"/>
        </w:rPr>
        <w:t xml:space="preserve"> relatif au droit d</w:t>
      </w:r>
      <w:r w:rsidR="00FF5AE1" w:rsidRPr="00D3329C">
        <w:rPr>
          <w:rFonts w:ascii="Comic Sans MS" w:hAnsi="Comic Sans MS"/>
          <w:sz w:val="22"/>
          <w:szCs w:val="24"/>
        </w:rPr>
        <w:t>es Sociétés commerciales et du G</w:t>
      </w:r>
      <w:r w:rsidR="005C70E6" w:rsidRPr="00D3329C">
        <w:rPr>
          <w:rFonts w:ascii="Comic Sans MS" w:hAnsi="Comic Sans MS"/>
          <w:sz w:val="22"/>
          <w:szCs w:val="24"/>
        </w:rPr>
        <w:t>roupement d’intérêt économ</w:t>
      </w:r>
      <w:r w:rsidR="002C2BA3" w:rsidRPr="00D3329C">
        <w:rPr>
          <w:rFonts w:ascii="Comic Sans MS" w:hAnsi="Comic Sans MS"/>
          <w:sz w:val="22"/>
          <w:szCs w:val="24"/>
        </w:rPr>
        <w:t>ique (GIE), ainsi que</w:t>
      </w:r>
      <w:r w:rsidR="005C70E6" w:rsidRPr="00D3329C">
        <w:rPr>
          <w:rFonts w:ascii="Comic Sans MS" w:hAnsi="Comic Sans MS"/>
          <w:sz w:val="22"/>
          <w:szCs w:val="24"/>
        </w:rPr>
        <w:t xml:space="preserve"> par toute</w:t>
      </w:r>
      <w:r w:rsidRPr="00D3329C">
        <w:rPr>
          <w:rFonts w:ascii="Comic Sans MS" w:hAnsi="Comic Sans MS"/>
          <w:sz w:val="22"/>
          <w:szCs w:val="24"/>
        </w:rPr>
        <w:t>s autres dispositions légales ou</w:t>
      </w:r>
      <w:r w:rsidR="005C70E6" w:rsidRPr="00D3329C">
        <w:rPr>
          <w:rFonts w:ascii="Comic Sans MS" w:hAnsi="Comic Sans MS"/>
          <w:sz w:val="22"/>
          <w:szCs w:val="24"/>
        </w:rPr>
        <w:t xml:space="preserve"> réglementaires </w:t>
      </w:r>
      <w:r w:rsidRPr="00D3329C">
        <w:rPr>
          <w:rFonts w:ascii="Comic Sans MS" w:hAnsi="Comic Sans MS"/>
          <w:sz w:val="22"/>
          <w:szCs w:val="24"/>
        </w:rPr>
        <w:t>applicables</w:t>
      </w:r>
      <w:r w:rsidR="005C70E6" w:rsidRPr="00D3329C">
        <w:rPr>
          <w:rFonts w:ascii="Comic Sans MS" w:hAnsi="Comic Sans MS"/>
          <w:sz w:val="22"/>
          <w:szCs w:val="24"/>
        </w:rPr>
        <w:t xml:space="preserve"> et les présents statuts.</w:t>
      </w:r>
    </w:p>
    <w:p w14:paraId="4E788157" w14:textId="77777777" w:rsidR="005C70E6" w:rsidRPr="00D3329C" w:rsidRDefault="005C70E6" w:rsidP="005C70E6">
      <w:pPr>
        <w:jc w:val="both"/>
        <w:rPr>
          <w:rFonts w:ascii="Comic Sans MS" w:hAnsi="Comic Sans MS"/>
          <w:sz w:val="22"/>
          <w:szCs w:val="24"/>
        </w:rPr>
      </w:pPr>
    </w:p>
    <w:p w14:paraId="0006CCA9" w14:textId="77777777" w:rsidR="005C70E6" w:rsidRPr="00D3329C" w:rsidRDefault="005C70E6" w:rsidP="005C70E6">
      <w:pPr>
        <w:jc w:val="both"/>
        <w:rPr>
          <w:rFonts w:ascii="Comic Sans MS" w:hAnsi="Comic Sans MS"/>
          <w:b/>
          <w:bCs/>
          <w:sz w:val="22"/>
          <w:szCs w:val="24"/>
        </w:rPr>
      </w:pPr>
      <w:r w:rsidRPr="00D3329C">
        <w:rPr>
          <w:rFonts w:ascii="Comic Sans MS" w:hAnsi="Comic Sans MS"/>
          <w:b/>
          <w:bCs/>
          <w:sz w:val="22"/>
          <w:szCs w:val="24"/>
          <w:u w:val="single"/>
        </w:rPr>
        <w:t>ARTICLE 2</w:t>
      </w:r>
      <w:r w:rsidRPr="00D3329C">
        <w:rPr>
          <w:rFonts w:ascii="Comic Sans MS" w:hAnsi="Comic Sans MS"/>
          <w:b/>
          <w:bCs/>
          <w:sz w:val="22"/>
          <w:szCs w:val="24"/>
        </w:rPr>
        <w:t xml:space="preserve">- </w:t>
      </w:r>
      <w:r w:rsidRPr="00D3329C">
        <w:rPr>
          <w:rFonts w:ascii="Comic Sans MS" w:hAnsi="Comic Sans MS"/>
          <w:b/>
          <w:bCs/>
          <w:sz w:val="22"/>
          <w:szCs w:val="24"/>
          <w:u w:val="single"/>
        </w:rPr>
        <w:t>DENOMINATION</w:t>
      </w:r>
      <w:r w:rsidRPr="00D3329C">
        <w:rPr>
          <w:rFonts w:ascii="Comic Sans MS" w:hAnsi="Comic Sans MS"/>
          <w:b/>
          <w:bCs/>
          <w:sz w:val="22"/>
          <w:szCs w:val="24"/>
        </w:rPr>
        <w:t xml:space="preserve">  </w:t>
      </w:r>
    </w:p>
    <w:p w14:paraId="1FE63202" w14:textId="77777777" w:rsidR="004F3239" w:rsidRDefault="005C70E6" w:rsidP="004F3239">
      <w:pPr>
        <w:rPr>
          <w:rFonts w:ascii="Comic Sans MS" w:hAnsi="Comic Sans MS"/>
          <w:b/>
          <w:sz w:val="22"/>
        </w:rPr>
      </w:pPr>
      <w:r w:rsidRPr="00D3329C">
        <w:rPr>
          <w:rFonts w:ascii="Comic Sans MS" w:hAnsi="Comic Sans MS"/>
          <w:sz w:val="22"/>
          <w:szCs w:val="24"/>
        </w:rPr>
        <w:t xml:space="preserve">La société a pour </w:t>
      </w:r>
      <w:r w:rsidR="009F0E22" w:rsidRPr="00D3329C">
        <w:rPr>
          <w:rFonts w:ascii="Comic Sans MS" w:hAnsi="Comic Sans MS"/>
          <w:sz w:val="22"/>
          <w:szCs w:val="24"/>
        </w:rPr>
        <w:t>dénomination</w:t>
      </w:r>
      <w:r w:rsidR="009F0E22" w:rsidRPr="00D3329C">
        <w:rPr>
          <w:rFonts w:ascii="Comic Sans MS" w:hAnsi="Comic Sans MS"/>
          <w:b/>
          <w:bCs/>
          <w:sz w:val="22"/>
          <w:szCs w:val="24"/>
        </w:rPr>
        <w:t xml:space="preserve"> </w:t>
      </w:r>
      <w:r w:rsidR="009F0E22" w:rsidRPr="00D3329C">
        <w:rPr>
          <w:rFonts w:ascii="Comic Sans MS" w:hAnsi="Comic Sans MS"/>
          <w:sz w:val="22"/>
        </w:rPr>
        <w:t xml:space="preserve">: </w:t>
      </w:r>
      <w:r w:rsidR="00021BCC" w:rsidRPr="00021BCC">
        <w:rPr>
          <w:rFonts w:ascii="Comic Sans MS" w:hAnsi="Comic Sans MS"/>
          <w:b/>
          <w:sz w:val="22"/>
        </w:rPr>
        <w:t>NEW VOLTA FORAGE SARL</w:t>
      </w:r>
    </w:p>
    <w:p w14:paraId="5D193C8F" w14:textId="77777777" w:rsidR="005C70E6" w:rsidRPr="00D3329C" w:rsidRDefault="005C70E6" w:rsidP="004F3239">
      <w:pPr>
        <w:rPr>
          <w:rFonts w:ascii="Comic Sans MS" w:hAnsi="Comic Sans MS"/>
          <w:sz w:val="22"/>
          <w:szCs w:val="24"/>
        </w:rPr>
      </w:pPr>
      <w:r w:rsidRPr="00D3329C">
        <w:rPr>
          <w:rFonts w:ascii="Comic Sans MS" w:hAnsi="Comic Sans MS"/>
          <w:sz w:val="22"/>
          <w:szCs w:val="24"/>
        </w:rPr>
        <w:t xml:space="preserve">La dénomination sociale doit figurer sur tous les actes et documents émanant de la société et destinés aux tiers, notamment les lettres, les factures, les annonces et publications diverses. Elle doit être précédée ou suivie immédiatement en caractère lisible de l’indication Société à Responsabilité Limitée ou SARL, du montant de son capital social, de l’adresse de son siège social et de la mention de son immatriculation au registre du commerce et du Crédit Mobilier.  </w:t>
      </w:r>
    </w:p>
    <w:p w14:paraId="2C352C84" w14:textId="77777777" w:rsidR="005C70E6" w:rsidRPr="00D3329C" w:rsidRDefault="005C70E6" w:rsidP="005C70E6">
      <w:pPr>
        <w:jc w:val="both"/>
        <w:rPr>
          <w:rFonts w:ascii="Comic Sans MS" w:hAnsi="Comic Sans MS"/>
          <w:b/>
          <w:bCs/>
          <w:sz w:val="22"/>
          <w:szCs w:val="24"/>
        </w:rPr>
      </w:pPr>
      <w:r w:rsidRPr="00D3329C">
        <w:rPr>
          <w:rFonts w:ascii="Comic Sans MS" w:hAnsi="Comic Sans MS"/>
          <w:b/>
          <w:bCs/>
          <w:sz w:val="22"/>
          <w:szCs w:val="24"/>
          <w:u w:val="single"/>
        </w:rPr>
        <w:t>ARTICLE 3</w:t>
      </w:r>
      <w:r w:rsidRPr="00D3329C">
        <w:rPr>
          <w:rFonts w:ascii="Comic Sans MS" w:hAnsi="Comic Sans MS"/>
          <w:b/>
          <w:bCs/>
          <w:sz w:val="22"/>
          <w:szCs w:val="24"/>
        </w:rPr>
        <w:t xml:space="preserve">- </w:t>
      </w:r>
      <w:r w:rsidRPr="00D3329C">
        <w:rPr>
          <w:rFonts w:ascii="Comic Sans MS" w:hAnsi="Comic Sans MS"/>
          <w:b/>
          <w:bCs/>
          <w:sz w:val="22"/>
          <w:szCs w:val="24"/>
          <w:u w:val="single"/>
        </w:rPr>
        <w:t>OBJET</w:t>
      </w:r>
    </w:p>
    <w:p w14:paraId="0EF99361" w14:textId="77777777" w:rsidR="00B01033" w:rsidRPr="00B01033" w:rsidRDefault="00B01033" w:rsidP="00B01033">
      <w:pPr>
        <w:numPr>
          <w:ilvl w:val="0"/>
          <w:numId w:val="12"/>
        </w:numPr>
        <w:spacing w:after="0"/>
        <w:jc w:val="both"/>
        <w:rPr>
          <w:rFonts w:ascii="Comic Sans MS" w:hAnsi="Comic Sans MS"/>
          <w:b/>
          <w:bCs/>
          <w:sz w:val="22"/>
          <w:szCs w:val="24"/>
        </w:rPr>
      </w:pPr>
      <w:r w:rsidRPr="00B01033">
        <w:rPr>
          <w:rFonts w:ascii="Comic Sans MS" w:hAnsi="Comic Sans MS"/>
          <w:b/>
          <w:bCs/>
          <w:sz w:val="22"/>
          <w:szCs w:val="24"/>
        </w:rPr>
        <w:t xml:space="preserve">Les travaux de forage d’eau potable (forage hydraulique) ;  </w:t>
      </w:r>
    </w:p>
    <w:p w14:paraId="1797B866" w14:textId="77777777" w:rsidR="00B01033" w:rsidRPr="00B01033" w:rsidRDefault="00B01033" w:rsidP="00B01033">
      <w:pPr>
        <w:numPr>
          <w:ilvl w:val="0"/>
          <w:numId w:val="12"/>
        </w:numPr>
        <w:spacing w:after="0"/>
        <w:jc w:val="both"/>
        <w:rPr>
          <w:rFonts w:ascii="Comic Sans MS" w:hAnsi="Comic Sans MS"/>
          <w:b/>
          <w:bCs/>
          <w:sz w:val="22"/>
          <w:szCs w:val="24"/>
        </w:rPr>
      </w:pPr>
      <w:r w:rsidRPr="00B01033">
        <w:rPr>
          <w:rFonts w:ascii="Comic Sans MS" w:hAnsi="Comic Sans MS"/>
          <w:b/>
          <w:bCs/>
          <w:sz w:val="22"/>
          <w:szCs w:val="24"/>
        </w:rPr>
        <w:t xml:space="preserve">L’installation de pompes hydrauliques, surpresseurs et équipements connexes </w:t>
      </w:r>
    </w:p>
    <w:p w14:paraId="3289D176" w14:textId="77777777" w:rsidR="00B01033" w:rsidRPr="00B01033" w:rsidRDefault="00B01033" w:rsidP="00B01033">
      <w:pPr>
        <w:numPr>
          <w:ilvl w:val="0"/>
          <w:numId w:val="12"/>
        </w:numPr>
        <w:spacing w:after="0"/>
        <w:jc w:val="both"/>
        <w:rPr>
          <w:rFonts w:ascii="Comic Sans MS" w:hAnsi="Comic Sans MS"/>
          <w:b/>
          <w:bCs/>
          <w:sz w:val="22"/>
          <w:szCs w:val="24"/>
        </w:rPr>
      </w:pPr>
      <w:r w:rsidRPr="00B01033">
        <w:rPr>
          <w:rFonts w:ascii="Comic Sans MS" w:hAnsi="Comic Sans MS"/>
          <w:b/>
          <w:bCs/>
          <w:sz w:val="22"/>
          <w:szCs w:val="24"/>
        </w:rPr>
        <w:t xml:space="preserve">L’étude, la conception et la réalisation de forages domestiques, agricoles ou industriels ;  </w:t>
      </w:r>
    </w:p>
    <w:p w14:paraId="6C355C61" w14:textId="77777777" w:rsidR="00B01033" w:rsidRPr="00B01033" w:rsidRDefault="00B01033" w:rsidP="00B01033">
      <w:pPr>
        <w:numPr>
          <w:ilvl w:val="0"/>
          <w:numId w:val="12"/>
        </w:numPr>
        <w:spacing w:after="0"/>
        <w:jc w:val="both"/>
        <w:rPr>
          <w:rFonts w:ascii="Comic Sans MS" w:hAnsi="Comic Sans MS"/>
          <w:b/>
          <w:bCs/>
          <w:sz w:val="22"/>
          <w:szCs w:val="24"/>
        </w:rPr>
      </w:pPr>
      <w:r w:rsidRPr="00B01033">
        <w:rPr>
          <w:rFonts w:ascii="Comic Sans MS" w:hAnsi="Comic Sans MS"/>
          <w:b/>
          <w:bCs/>
          <w:sz w:val="22"/>
          <w:szCs w:val="24"/>
        </w:rPr>
        <w:t xml:space="preserve">Les travaux de géotechnique, de sondage, d’essai de sol et d’analyse de terrain </w:t>
      </w:r>
    </w:p>
    <w:p w14:paraId="5625DE23" w14:textId="77777777" w:rsidR="00B01033" w:rsidRPr="00B01033" w:rsidRDefault="00B01033" w:rsidP="00B01033">
      <w:pPr>
        <w:numPr>
          <w:ilvl w:val="0"/>
          <w:numId w:val="12"/>
        </w:numPr>
        <w:spacing w:after="0"/>
        <w:jc w:val="both"/>
        <w:rPr>
          <w:rFonts w:ascii="Comic Sans MS" w:hAnsi="Comic Sans MS"/>
          <w:b/>
          <w:bCs/>
          <w:sz w:val="22"/>
          <w:szCs w:val="24"/>
        </w:rPr>
      </w:pPr>
      <w:r w:rsidRPr="00B01033">
        <w:rPr>
          <w:rFonts w:ascii="Comic Sans MS" w:hAnsi="Comic Sans MS"/>
          <w:b/>
          <w:bCs/>
          <w:sz w:val="22"/>
          <w:szCs w:val="24"/>
        </w:rPr>
        <w:t xml:space="preserve">La vente de matériels et d’équipements de forage et d’hydraulique ;  </w:t>
      </w:r>
    </w:p>
    <w:p w14:paraId="05C7C9F2" w14:textId="77777777" w:rsidR="00B01033" w:rsidRPr="00B01033" w:rsidRDefault="00B01033" w:rsidP="00B01033">
      <w:pPr>
        <w:numPr>
          <w:ilvl w:val="0"/>
          <w:numId w:val="12"/>
        </w:numPr>
        <w:spacing w:after="0"/>
        <w:jc w:val="both"/>
        <w:rPr>
          <w:rFonts w:ascii="Comic Sans MS" w:hAnsi="Comic Sans MS"/>
          <w:b/>
          <w:bCs/>
          <w:sz w:val="22"/>
          <w:szCs w:val="24"/>
        </w:rPr>
      </w:pPr>
      <w:r w:rsidRPr="00B01033">
        <w:rPr>
          <w:rFonts w:ascii="Comic Sans MS" w:hAnsi="Comic Sans MS"/>
          <w:b/>
          <w:bCs/>
          <w:sz w:val="22"/>
          <w:szCs w:val="24"/>
        </w:rPr>
        <w:t xml:space="preserve">L’entretien et la réhabilitation des forages existants ;  </w:t>
      </w:r>
    </w:p>
    <w:p w14:paraId="5C9B0B99" w14:textId="77777777" w:rsidR="00B01033" w:rsidRPr="00B01033" w:rsidRDefault="00B01033" w:rsidP="00B01033">
      <w:pPr>
        <w:numPr>
          <w:ilvl w:val="0"/>
          <w:numId w:val="12"/>
        </w:numPr>
        <w:spacing w:after="0"/>
        <w:jc w:val="both"/>
        <w:rPr>
          <w:rFonts w:ascii="Comic Sans MS" w:hAnsi="Comic Sans MS"/>
          <w:b/>
          <w:bCs/>
          <w:sz w:val="22"/>
          <w:szCs w:val="24"/>
        </w:rPr>
      </w:pPr>
      <w:r w:rsidRPr="00B01033">
        <w:rPr>
          <w:rFonts w:ascii="Comic Sans MS" w:hAnsi="Comic Sans MS"/>
          <w:b/>
          <w:bCs/>
          <w:sz w:val="22"/>
          <w:szCs w:val="24"/>
        </w:rPr>
        <w:t xml:space="preserve">La prestation de services et l’assistance technique dans le domaine du forage </w:t>
      </w:r>
    </w:p>
    <w:p w14:paraId="4318DFBF" w14:textId="77777777" w:rsidR="00B01033" w:rsidRPr="00643F7C" w:rsidRDefault="00B01033" w:rsidP="00B01033">
      <w:pPr>
        <w:numPr>
          <w:ilvl w:val="0"/>
          <w:numId w:val="12"/>
        </w:numPr>
        <w:spacing w:after="0"/>
        <w:jc w:val="both"/>
        <w:rPr>
          <w:rFonts w:ascii="Comic Sans MS" w:hAnsi="Comic Sans MS"/>
          <w:sz w:val="22"/>
          <w:szCs w:val="24"/>
        </w:rPr>
      </w:pPr>
      <w:r w:rsidRPr="00B01033">
        <w:rPr>
          <w:rFonts w:ascii="Comic Sans MS" w:hAnsi="Comic Sans MS"/>
          <w:b/>
          <w:bCs/>
          <w:sz w:val="22"/>
          <w:szCs w:val="24"/>
        </w:rPr>
        <w:t>La formation professionnelle liée aux techniques de forage et à l’hydraulique</w:t>
      </w:r>
    </w:p>
    <w:p w14:paraId="2C4C8332" w14:textId="77777777" w:rsidR="00643F7C" w:rsidRDefault="00643F7C" w:rsidP="00B01033">
      <w:pPr>
        <w:numPr>
          <w:ilvl w:val="0"/>
          <w:numId w:val="12"/>
        </w:numPr>
        <w:spacing w:after="0"/>
        <w:jc w:val="both"/>
        <w:rPr>
          <w:rFonts w:ascii="Comic Sans MS" w:hAnsi="Comic Sans MS"/>
          <w:sz w:val="22"/>
          <w:szCs w:val="24"/>
        </w:rPr>
      </w:pPr>
      <w:r>
        <w:rPr>
          <w:rFonts w:ascii="Comic Sans MS" w:hAnsi="Comic Sans MS"/>
          <w:b/>
          <w:bCs/>
          <w:sz w:val="22"/>
          <w:szCs w:val="24"/>
        </w:rPr>
        <w:t>L’import-export d’équipements de forages et de matériels</w:t>
      </w:r>
    </w:p>
    <w:p w14:paraId="0E51E2B8" w14:textId="77777777" w:rsidR="00CB6A60" w:rsidRPr="00B01033" w:rsidRDefault="00B01033" w:rsidP="00B01033">
      <w:pPr>
        <w:spacing w:after="0"/>
        <w:jc w:val="both"/>
        <w:rPr>
          <w:rFonts w:ascii="Comic Sans MS" w:hAnsi="Comic Sans MS"/>
          <w:sz w:val="22"/>
          <w:szCs w:val="24"/>
        </w:rPr>
      </w:pPr>
      <w:r>
        <w:rPr>
          <w:rFonts w:ascii="Comic Sans MS" w:hAnsi="Comic Sans MS"/>
          <w:sz w:val="22"/>
          <w:szCs w:val="24"/>
        </w:rPr>
        <w:t>e</w:t>
      </w:r>
      <w:r w:rsidR="004F3239" w:rsidRPr="00B01033">
        <w:rPr>
          <w:rFonts w:ascii="Comic Sans MS" w:hAnsi="Comic Sans MS"/>
          <w:sz w:val="22"/>
          <w:szCs w:val="24"/>
        </w:rPr>
        <w:t>t</w:t>
      </w:r>
      <w:r w:rsidR="00CB6A60" w:rsidRPr="00B01033">
        <w:rPr>
          <w:rFonts w:ascii="Comic Sans MS" w:hAnsi="Comic Sans MS"/>
          <w:sz w:val="22"/>
          <w:szCs w:val="24"/>
        </w:rPr>
        <w:t xml:space="preserve"> généralement, toutes   opérations   industrielles, commerciales, financières, civiles, mobilières ou immobilières pouvant Se rattacher directement ou indirectement à l’objet social ou à   tous   objets   similaires   ou   connexes   ou   susceptibles   d’en   faciliter   l’extension   ou   le développement.  </w:t>
      </w:r>
    </w:p>
    <w:p w14:paraId="7673603E" w14:textId="77777777" w:rsidR="00CB6A60" w:rsidRPr="00CB6A60" w:rsidRDefault="00CB6A60" w:rsidP="00CB6A60">
      <w:pPr>
        <w:spacing w:after="0"/>
        <w:jc w:val="both"/>
        <w:rPr>
          <w:rFonts w:ascii="Comic Sans MS" w:hAnsi="Comic Sans MS"/>
          <w:sz w:val="22"/>
          <w:szCs w:val="24"/>
        </w:rPr>
      </w:pPr>
      <w:r w:rsidRPr="00CB6A60">
        <w:rPr>
          <w:rFonts w:ascii="Comic Sans MS" w:hAnsi="Comic Sans MS"/>
          <w:sz w:val="22"/>
          <w:szCs w:val="24"/>
        </w:rPr>
        <w:lastRenderedPageBreak/>
        <w:t xml:space="preserve">En outre, la Société peut également participer par tous moyens, directement ou indirectement, dans toutes opérations pouvant se rattacher à son objet.                  </w:t>
      </w:r>
    </w:p>
    <w:p w14:paraId="43401B97" w14:textId="77777777" w:rsidR="00CB6A60" w:rsidRPr="00CB6A60" w:rsidRDefault="00CB6A60" w:rsidP="00CB6A60">
      <w:pPr>
        <w:spacing w:after="0"/>
        <w:jc w:val="both"/>
        <w:rPr>
          <w:rFonts w:ascii="Comic Sans MS" w:hAnsi="Comic Sans MS"/>
          <w:sz w:val="22"/>
          <w:szCs w:val="24"/>
        </w:rPr>
      </w:pPr>
      <w:r w:rsidRPr="00CB6A60">
        <w:rPr>
          <w:rFonts w:ascii="Comic Sans MS" w:hAnsi="Comic Sans MS"/>
          <w:sz w:val="22"/>
          <w:szCs w:val="24"/>
        </w:rPr>
        <w:t>- l’acquisition, la location et la vente de tous biens meubles et immeubles.</w:t>
      </w:r>
    </w:p>
    <w:p w14:paraId="0D6F4D72" w14:textId="77777777" w:rsidR="00CB6A60" w:rsidRPr="00CB6A60" w:rsidRDefault="00CB6A60" w:rsidP="00CB6A60">
      <w:pPr>
        <w:spacing w:after="0"/>
        <w:jc w:val="both"/>
        <w:rPr>
          <w:rFonts w:ascii="Comic Sans MS" w:hAnsi="Comic Sans MS"/>
          <w:sz w:val="22"/>
          <w:szCs w:val="24"/>
        </w:rPr>
      </w:pPr>
      <w:r w:rsidRPr="00CB6A60">
        <w:rPr>
          <w:rFonts w:ascii="Comic Sans MS" w:hAnsi="Comic Sans MS"/>
          <w:sz w:val="22"/>
          <w:szCs w:val="24"/>
        </w:rPr>
        <w:t xml:space="preserve">- l’emprunt de toutes sommes auprès de tous établissements financiers avec possibilité de donner en garantie tout ou partie des biens sociaux. </w:t>
      </w:r>
    </w:p>
    <w:p w14:paraId="01FABCE0" w14:textId="77777777" w:rsidR="00CB6A60" w:rsidRPr="00CB6A60" w:rsidRDefault="00CB6A60" w:rsidP="00CB6A60">
      <w:pPr>
        <w:spacing w:after="0"/>
        <w:jc w:val="both"/>
        <w:rPr>
          <w:rFonts w:ascii="Comic Sans MS" w:hAnsi="Comic Sans MS"/>
          <w:sz w:val="22"/>
          <w:szCs w:val="24"/>
        </w:rPr>
      </w:pPr>
      <w:r w:rsidRPr="00CB6A60">
        <w:rPr>
          <w:rFonts w:ascii="Comic Sans MS" w:hAnsi="Comic Sans MS"/>
          <w:sz w:val="22"/>
          <w:szCs w:val="24"/>
        </w:rPr>
        <w:t>- la prise en location gérance de tous fonds de commerce.</w:t>
      </w:r>
    </w:p>
    <w:p w14:paraId="0B2C822B" w14:textId="77777777" w:rsidR="00CB6A60" w:rsidRPr="00CB6A60" w:rsidRDefault="00CB6A60" w:rsidP="00CB6A60">
      <w:pPr>
        <w:spacing w:after="0"/>
        <w:jc w:val="both"/>
        <w:rPr>
          <w:rFonts w:ascii="Comic Sans MS" w:hAnsi="Comic Sans MS"/>
          <w:sz w:val="22"/>
          <w:szCs w:val="24"/>
        </w:rPr>
      </w:pPr>
      <w:r w:rsidRPr="00CB6A60">
        <w:rPr>
          <w:rFonts w:ascii="Comic Sans MS" w:hAnsi="Comic Sans MS"/>
          <w:sz w:val="22"/>
          <w:szCs w:val="24"/>
        </w:rPr>
        <w:t>- la prise de participation dans toute société existante ou devant être créée</w:t>
      </w:r>
    </w:p>
    <w:p w14:paraId="458A6638" w14:textId="77777777" w:rsidR="00CB6A60" w:rsidRPr="00CB6A60" w:rsidRDefault="00CB6A60" w:rsidP="00CB6A60">
      <w:pPr>
        <w:spacing w:after="0"/>
        <w:jc w:val="both"/>
        <w:rPr>
          <w:rFonts w:ascii="Comic Sans MS" w:hAnsi="Comic Sans MS"/>
          <w:sz w:val="22"/>
          <w:szCs w:val="24"/>
        </w:rPr>
      </w:pPr>
      <w:r w:rsidRPr="00CB6A60">
        <w:rPr>
          <w:rFonts w:ascii="Comic Sans MS" w:hAnsi="Comic Sans MS"/>
          <w:sz w:val="22"/>
          <w:szCs w:val="24"/>
        </w:rPr>
        <w:t>- et généralement, toutes opérations financières, commerciales, industrielles, mobilières et immobilières, se rapportant directement ou indirectement à l’objet social ou pouvant en faciliter l’extension ou le développement.</w:t>
      </w:r>
    </w:p>
    <w:p w14:paraId="69803E76" w14:textId="77777777" w:rsidR="0082344C" w:rsidRPr="00D3329C" w:rsidRDefault="0082344C" w:rsidP="002951AA">
      <w:pPr>
        <w:jc w:val="both"/>
        <w:rPr>
          <w:rFonts w:ascii="Comic Sans MS" w:hAnsi="Comic Sans MS"/>
          <w:sz w:val="22"/>
          <w:szCs w:val="24"/>
        </w:rPr>
      </w:pPr>
    </w:p>
    <w:p w14:paraId="77E91466" w14:textId="77777777" w:rsidR="005C70E6" w:rsidRPr="00D3329C" w:rsidRDefault="005C70E6" w:rsidP="005C70E6">
      <w:pPr>
        <w:jc w:val="both"/>
        <w:rPr>
          <w:rFonts w:ascii="Comic Sans MS" w:hAnsi="Comic Sans MS"/>
          <w:b/>
          <w:bCs/>
          <w:sz w:val="22"/>
          <w:szCs w:val="24"/>
        </w:rPr>
      </w:pPr>
      <w:r w:rsidRPr="00D3329C">
        <w:rPr>
          <w:rFonts w:ascii="Comic Sans MS" w:hAnsi="Comic Sans MS"/>
          <w:b/>
          <w:bCs/>
          <w:sz w:val="22"/>
          <w:szCs w:val="24"/>
          <w:u w:val="single"/>
        </w:rPr>
        <w:t>ARTICLE 4</w:t>
      </w:r>
      <w:r w:rsidRPr="00D3329C">
        <w:rPr>
          <w:rFonts w:ascii="Comic Sans MS" w:hAnsi="Comic Sans MS"/>
          <w:b/>
          <w:bCs/>
          <w:sz w:val="22"/>
          <w:szCs w:val="24"/>
        </w:rPr>
        <w:t xml:space="preserve">- </w:t>
      </w:r>
      <w:r w:rsidRPr="00D3329C">
        <w:rPr>
          <w:rFonts w:ascii="Comic Sans MS" w:hAnsi="Comic Sans MS"/>
          <w:b/>
          <w:bCs/>
          <w:sz w:val="22"/>
          <w:szCs w:val="24"/>
          <w:u w:val="single"/>
        </w:rPr>
        <w:t>SIEGE SOCIAL</w:t>
      </w:r>
    </w:p>
    <w:p w14:paraId="43C07D99" w14:textId="77777777" w:rsidR="00CB6A60" w:rsidRPr="00CB6A60" w:rsidRDefault="005C70E6" w:rsidP="00CB6A60">
      <w:pPr>
        <w:rPr>
          <w:rFonts w:ascii="Comic Sans MS" w:hAnsi="Comic Sans MS"/>
          <w:b/>
          <w:bCs/>
          <w:sz w:val="22"/>
        </w:rPr>
      </w:pPr>
      <w:r w:rsidRPr="00D3329C">
        <w:rPr>
          <w:rFonts w:ascii="Comic Sans MS" w:hAnsi="Comic Sans MS"/>
          <w:sz w:val="22"/>
          <w:szCs w:val="24"/>
        </w:rPr>
        <w:t>Le siège social est fixé à</w:t>
      </w:r>
      <w:r w:rsidR="009F0E22" w:rsidRPr="00D3329C">
        <w:rPr>
          <w:rFonts w:ascii="Comic Sans MS" w:hAnsi="Comic Sans MS"/>
          <w:sz w:val="22"/>
          <w:szCs w:val="24"/>
        </w:rPr>
        <w:t xml:space="preserve"> : </w:t>
      </w:r>
      <w:r w:rsidR="00021BCC" w:rsidRPr="00021BCC">
        <w:rPr>
          <w:rFonts w:ascii="Comic Sans MS" w:hAnsi="Comic Sans MS"/>
          <w:b/>
          <w:bCs/>
          <w:sz w:val="22"/>
          <w:szCs w:val="24"/>
        </w:rPr>
        <w:t>ABIDJAN COMMUNE DE COCODY ANGRE NOUVEAU CHU, DJOROGOBITE 1, BASE CIE, PRES DU RESTAURANT ADINKRA LOT 3838, ILOT 342</w:t>
      </w:r>
    </w:p>
    <w:p w14:paraId="4A9F29D4" w14:textId="77777777" w:rsidR="006A6561" w:rsidRPr="00D3329C" w:rsidRDefault="005372D0" w:rsidP="005C70E6">
      <w:pPr>
        <w:jc w:val="both"/>
        <w:rPr>
          <w:rFonts w:ascii="Comic Sans MS" w:hAnsi="Comic Sans MS"/>
          <w:b/>
          <w:i/>
          <w:sz w:val="22"/>
        </w:rPr>
      </w:pPr>
      <w:r w:rsidRPr="00D3329C">
        <w:rPr>
          <w:rFonts w:ascii="Comic Sans MS" w:hAnsi="Comic Sans MS"/>
          <w:b/>
          <w:i/>
          <w:sz w:val="22"/>
        </w:rPr>
        <w:t xml:space="preserve"> </w:t>
      </w:r>
      <w:r w:rsidR="005C70E6" w:rsidRPr="00D3329C">
        <w:rPr>
          <w:rFonts w:ascii="Comic Sans MS" w:hAnsi="Comic Sans MS"/>
          <w:sz w:val="22"/>
          <w:szCs w:val="24"/>
        </w:rPr>
        <w:t>Il peut être transféré dans les limites du territoire de la République de C</w:t>
      </w:r>
      <w:r w:rsidR="00643F7C">
        <w:rPr>
          <w:rFonts w:ascii="Comic Sans MS" w:hAnsi="Comic Sans MS"/>
          <w:sz w:val="22"/>
          <w:szCs w:val="24"/>
        </w:rPr>
        <w:t>Ô</w:t>
      </w:r>
      <w:r w:rsidR="005C70E6" w:rsidRPr="00D3329C">
        <w:rPr>
          <w:rFonts w:ascii="Comic Sans MS" w:hAnsi="Comic Sans MS"/>
          <w:sz w:val="22"/>
          <w:szCs w:val="24"/>
        </w:rPr>
        <w:t>TE</w:t>
      </w:r>
      <w:r w:rsidR="00643F7C">
        <w:rPr>
          <w:rFonts w:ascii="Comic Sans MS" w:hAnsi="Comic Sans MS"/>
          <w:sz w:val="22"/>
          <w:szCs w:val="24"/>
        </w:rPr>
        <w:t>-</w:t>
      </w:r>
      <w:r w:rsidR="005C70E6" w:rsidRPr="00D3329C">
        <w:rPr>
          <w:rFonts w:ascii="Comic Sans MS" w:hAnsi="Comic Sans MS"/>
          <w:sz w:val="22"/>
          <w:szCs w:val="24"/>
        </w:rPr>
        <w:t>D’IVOIRE par décision de la gérance qui modifie en conséquence les statuts, sous réserve de la ratification de cette décision par la plus prochaine Assemblée Générale Ordinaire.</w:t>
      </w:r>
    </w:p>
    <w:p w14:paraId="57147C49" w14:textId="77777777" w:rsidR="005C70E6" w:rsidRPr="00D3329C" w:rsidRDefault="005C70E6" w:rsidP="005C70E6">
      <w:pPr>
        <w:jc w:val="both"/>
        <w:rPr>
          <w:rFonts w:ascii="Comic Sans MS" w:hAnsi="Comic Sans MS"/>
          <w:b/>
          <w:bCs/>
          <w:sz w:val="22"/>
          <w:szCs w:val="24"/>
        </w:rPr>
      </w:pPr>
      <w:r w:rsidRPr="00D3329C">
        <w:rPr>
          <w:rFonts w:ascii="Comic Sans MS" w:hAnsi="Comic Sans MS"/>
          <w:b/>
          <w:bCs/>
          <w:sz w:val="22"/>
          <w:szCs w:val="24"/>
          <w:u w:val="single"/>
        </w:rPr>
        <w:t>ARTICLE 5</w:t>
      </w:r>
      <w:r w:rsidRPr="00D3329C">
        <w:rPr>
          <w:rFonts w:ascii="Comic Sans MS" w:hAnsi="Comic Sans MS"/>
          <w:b/>
          <w:bCs/>
          <w:sz w:val="22"/>
          <w:szCs w:val="24"/>
        </w:rPr>
        <w:t xml:space="preserve">- </w:t>
      </w:r>
      <w:r w:rsidRPr="00D3329C">
        <w:rPr>
          <w:rFonts w:ascii="Comic Sans MS" w:hAnsi="Comic Sans MS"/>
          <w:b/>
          <w:bCs/>
          <w:sz w:val="22"/>
          <w:szCs w:val="24"/>
          <w:u w:val="single"/>
        </w:rPr>
        <w:t>DUREE</w:t>
      </w:r>
    </w:p>
    <w:p w14:paraId="47F0E74B" w14:textId="77777777" w:rsidR="005C70E6" w:rsidRPr="00D3329C" w:rsidRDefault="005C70E6" w:rsidP="005C70E6">
      <w:pPr>
        <w:jc w:val="both"/>
        <w:rPr>
          <w:rFonts w:ascii="Comic Sans MS" w:hAnsi="Comic Sans MS"/>
          <w:sz w:val="22"/>
          <w:szCs w:val="24"/>
        </w:rPr>
      </w:pPr>
      <w:r w:rsidRPr="00D3329C">
        <w:rPr>
          <w:rFonts w:ascii="Comic Sans MS" w:hAnsi="Comic Sans MS"/>
          <w:sz w:val="22"/>
          <w:szCs w:val="24"/>
        </w:rPr>
        <w:t xml:space="preserve">La durée de la société est de </w:t>
      </w:r>
      <w:r w:rsidR="009F0E22" w:rsidRPr="00D3329C">
        <w:rPr>
          <w:rFonts w:ascii="Comic Sans MS" w:hAnsi="Comic Sans MS"/>
          <w:sz w:val="22"/>
          <w:szCs w:val="24"/>
        </w:rPr>
        <w:t>quatre-vingt-dix</w:t>
      </w:r>
      <w:r w:rsidRPr="00D3329C">
        <w:rPr>
          <w:rFonts w:ascii="Comic Sans MS" w:hAnsi="Comic Sans MS"/>
          <w:sz w:val="22"/>
          <w:szCs w:val="24"/>
        </w:rPr>
        <w:t>-neuf (99) années, sauf dissolution anticipée ou prorogation.</w:t>
      </w:r>
    </w:p>
    <w:p w14:paraId="7FE5FBDD" w14:textId="77777777" w:rsidR="005C70E6" w:rsidRPr="00D3329C" w:rsidRDefault="005C70E6" w:rsidP="005C70E6">
      <w:pPr>
        <w:jc w:val="both"/>
        <w:rPr>
          <w:rFonts w:ascii="Comic Sans MS" w:hAnsi="Comic Sans MS"/>
          <w:b/>
          <w:bCs/>
          <w:sz w:val="22"/>
          <w:szCs w:val="24"/>
        </w:rPr>
      </w:pPr>
      <w:r w:rsidRPr="00D3329C">
        <w:rPr>
          <w:rFonts w:ascii="Comic Sans MS" w:hAnsi="Comic Sans MS"/>
          <w:b/>
          <w:bCs/>
          <w:sz w:val="22"/>
          <w:szCs w:val="24"/>
          <w:u w:val="single"/>
        </w:rPr>
        <w:t>ARTICLE 6</w:t>
      </w:r>
      <w:r w:rsidRPr="00D3329C">
        <w:rPr>
          <w:rFonts w:ascii="Comic Sans MS" w:hAnsi="Comic Sans MS"/>
          <w:b/>
          <w:bCs/>
          <w:sz w:val="22"/>
          <w:szCs w:val="24"/>
        </w:rPr>
        <w:t xml:space="preserve">- </w:t>
      </w:r>
      <w:r w:rsidRPr="00D3329C">
        <w:rPr>
          <w:rFonts w:ascii="Comic Sans MS" w:hAnsi="Comic Sans MS"/>
          <w:b/>
          <w:bCs/>
          <w:sz w:val="22"/>
          <w:szCs w:val="24"/>
          <w:u w:val="single"/>
        </w:rPr>
        <w:t>EXERCICE SOCIAL</w:t>
      </w:r>
    </w:p>
    <w:p w14:paraId="34FC4266" w14:textId="77777777" w:rsidR="005C70E6" w:rsidRPr="00D3329C" w:rsidRDefault="005C70E6" w:rsidP="005C70E6">
      <w:pPr>
        <w:jc w:val="both"/>
        <w:rPr>
          <w:rFonts w:ascii="Comic Sans MS" w:hAnsi="Comic Sans MS"/>
          <w:sz w:val="22"/>
          <w:szCs w:val="24"/>
        </w:rPr>
      </w:pPr>
      <w:r w:rsidRPr="00D3329C">
        <w:rPr>
          <w:rFonts w:ascii="Comic Sans MS" w:hAnsi="Comic Sans MS"/>
          <w:sz w:val="22"/>
          <w:szCs w:val="24"/>
        </w:rPr>
        <w:t>L’exercice social commence le premier janvier et se termine le trente et-un décembre de chaque année.</w:t>
      </w:r>
    </w:p>
    <w:p w14:paraId="4C8C194C" w14:textId="77777777" w:rsidR="005C70E6" w:rsidRPr="00D3329C" w:rsidRDefault="005C70E6" w:rsidP="005C70E6">
      <w:pPr>
        <w:jc w:val="both"/>
        <w:rPr>
          <w:rFonts w:ascii="Comic Sans MS" w:hAnsi="Comic Sans MS"/>
          <w:sz w:val="22"/>
          <w:szCs w:val="24"/>
        </w:rPr>
      </w:pPr>
      <w:r w:rsidRPr="00D3329C">
        <w:rPr>
          <w:rFonts w:ascii="Comic Sans MS" w:hAnsi="Comic Sans MS"/>
          <w:sz w:val="22"/>
          <w:szCs w:val="24"/>
        </w:rPr>
        <w:t xml:space="preserve">Par exception, le premier exercice sera clos le trente et </w:t>
      </w:r>
      <w:r w:rsidR="001D0803" w:rsidRPr="00D3329C">
        <w:rPr>
          <w:rFonts w:ascii="Comic Sans MS" w:hAnsi="Comic Sans MS"/>
          <w:sz w:val="22"/>
          <w:szCs w:val="24"/>
        </w:rPr>
        <w:t>un décembre de l’année suivante si la société commence ses activités au-delà des six premiers mois de l’année en cours</w:t>
      </w:r>
      <w:r w:rsidRPr="00D3329C">
        <w:rPr>
          <w:rFonts w:ascii="Comic Sans MS" w:hAnsi="Comic Sans MS"/>
          <w:sz w:val="22"/>
          <w:szCs w:val="24"/>
        </w:rPr>
        <w:t xml:space="preserve">. </w:t>
      </w:r>
    </w:p>
    <w:p w14:paraId="35B35512" w14:textId="77777777" w:rsidR="005C70E6" w:rsidRPr="00D3329C" w:rsidRDefault="005C70E6" w:rsidP="005C70E6">
      <w:pPr>
        <w:jc w:val="both"/>
        <w:rPr>
          <w:rFonts w:ascii="Comic Sans MS" w:hAnsi="Comic Sans MS"/>
          <w:b/>
          <w:bCs/>
          <w:sz w:val="22"/>
          <w:szCs w:val="24"/>
        </w:rPr>
      </w:pPr>
      <w:r w:rsidRPr="00D3329C">
        <w:rPr>
          <w:rFonts w:ascii="Comic Sans MS" w:hAnsi="Comic Sans MS"/>
          <w:b/>
          <w:bCs/>
          <w:sz w:val="22"/>
          <w:szCs w:val="24"/>
          <w:u w:val="single"/>
        </w:rPr>
        <w:t>ARTICLE 7</w:t>
      </w:r>
      <w:r w:rsidRPr="00D3329C">
        <w:rPr>
          <w:rFonts w:ascii="Comic Sans MS" w:hAnsi="Comic Sans MS"/>
          <w:b/>
          <w:bCs/>
          <w:sz w:val="22"/>
          <w:szCs w:val="24"/>
        </w:rPr>
        <w:t>-</w:t>
      </w:r>
      <w:r w:rsidRPr="00D3329C">
        <w:rPr>
          <w:rFonts w:ascii="Comic Sans MS" w:hAnsi="Comic Sans MS"/>
          <w:b/>
          <w:bCs/>
          <w:sz w:val="22"/>
          <w:szCs w:val="24"/>
          <w:u w:val="single"/>
        </w:rPr>
        <w:t>APPORTS</w:t>
      </w:r>
    </w:p>
    <w:p w14:paraId="3BD372EC" w14:textId="77777777" w:rsidR="005C70E6" w:rsidRPr="00D3329C" w:rsidRDefault="005C70E6" w:rsidP="00690A6E">
      <w:pPr>
        <w:pStyle w:val="Paragraphedeliste"/>
        <w:numPr>
          <w:ilvl w:val="0"/>
          <w:numId w:val="7"/>
        </w:numPr>
        <w:jc w:val="both"/>
        <w:rPr>
          <w:rFonts w:ascii="Comic Sans MS" w:hAnsi="Comic Sans MS"/>
          <w:b/>
          <w:bCs/>
          <w:sz w:val="22"/>
          <w:szCs w:val="24"/>
        </w:rPr>
      </w:pPr>
      <w:r w:rsidRPr="00D3329C">
        <w:rPr>
          <w:rFonts w:ascii="Comic Sans MS" w:hAnsi="Comic Sans MS"/>
          <w:b/>
          <w:bCs/>
          <w:sz w:val="22"/>
          <w:szCs w:val="24"/>
        </w:rPr>
        <w:t>Apports en numéraires</w:t>
      </w:r>
    </w:p>
    <w:p w14:paraId="39ECAA57" w14:textId="77777777" w:rsidR="00CD08C0" w:rsidRDefault="005C70E6" w:rsidP="005C70E6">
      <w:pPr>
        <w:jc w:val="both"/>
        <w:rPr>
          <w:rFonts w:ascii="Comic Sans MS" w:hAnsi="Comic Sans MS"/>
          <w:sz w:val="22"/>
          <w:szCs w:val="24"/>
        </w:rPr>
      </w:pPr>
      <w:r w:rsidRPr="00D3329C">
        <w:rPr>
          <w:rFonts w:ascii="Comic Sans MS" w:hAnsi="Comic Sans MS"/>
          <w:sz w:val="22"/>
          <w:szCs w:val="24"/>
        </w:rPr>
        <w:t>Lors de la constitution, les soussignés ont fait a</w:t>
      </w:r>
      <w:r w:rsidR="00EF0916" w:rsidRPr="00D3329C">
        <w:rPr>
          <w:rFonts w:ascii="Comic Sans MS" w:hAnsi="Comic Sans MS"/>
          <w:sz w:val="22"/>
          <w:szCs w:val="24"/>
        </w:rPr>
        <w:t xml:space="preserve">pport à la société, à savoir : </w:t>
      </w:r>
    </w:p>
    <w:p w14:paraId="474FA6F1" w14:textId="77777777" w:rsidR="00FD100C" w:rsidRDefault="00FD100C" w:rsidP="005C70E6">
      <w:pPr>
        <w:jc w:val="both"/>
        <w:rPr>
          <w:rFonts w:ascii="Comic Sans MS" w:hAnsi="Comic Sans MS"/>
          <w:sz w:val="22"/>
          <w:szCs w:val="24"/>
        </w:rPr>
      </w:pPr>
    </w:p>
    <w:p w14:paraId="55C45580" w14:textId="77777777" w:rsidR="00FD100C" w:rsidRDefault="00FD100C" w:rsidP="005C70E6">
      <w:pPr>
        <w:jc w:val="both"/>
        <w:rPr>
          <w:rFonts w:ascii="Comic Sans MS" w:hAnsi="Comic Sans MS"/>
          <w:sz w:val="22"/>
          <w:szCs w:val="24"/>
        </w:rPr>
      </w:pPr>
    </w:p>
    <w:p w14:paraId="6810E331" w14:textId="77777777" w:rsidR="00FD100C" w:rsidRPr="00D3329C" w:rsidRDefault="00FD100C" w:rsidP="005C70E6">
      <w:pPr>
        <w:jc w:val="both"/>
        <w:rPr>
          <w:rFonts w:ascii="Comic Sans MS" w:hAnsi="Comic Sans MS"/>
          <w:sz w:val="22"/>
          <w:szCs w:val="24"/>
        </w:rPr>
      </w:pP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912"/>
        <w:gridCol w:w="2848"/>
      </w:tblGrid>
      <w:tr w:rsidR="005C70E6" w:rsidRPr="00D3329C" w14:paraId="6D1111BF" w14:textId="77777777" w:rsidTr="004F3239">
        <w:trPr>
          <w:trHeight w:val="525"/>
        </w:trPr>
        <w:tc>
          <w:tcPr>
            <w:tcW w:w="6912" w:type="dxa"/>
          </w:tcPr>
          <w:p w14:paraId="6AE8CAE1" w14:textId="77777777" w:rsidR="005C70E6" w:rsidRPr="00D3329C" w:rsidRDefault="005C70E6" w:rsidP="00377A1F">
            <w:pPr>
              <w:jc w:val="both"/>
              <w:rPr>
                <w:rFonts w:ascii="Comic Sans MS" w:hAnsi="Comic Sans MS"/>
                <w:b/>
                <w:bCs/>
                <w:sz w:val="22"/>
                <w:szCs w:val="24"/>
              </w:rPr>
            </w:pPr>
            <w:r w:rsidRPr="00D3329C">
              <w:rPr>
                <w:rFonts w:ascii="Comic Sans MS" w:hAnsi="Comic Sans MS"/>
                <w:b/>
                <w:bCs/>
                <w:sz w:val="22"/>
                <w:szCs w:val="24"/>
              </w:rPr>
              <w:t>IDENTITE DES APPORTEURS</w:t>
            </w:r>
          </w:p>
        </w:tc>
        <w:tc>
          <w:tcPr>
            <w:tcW w:w="2848" w:type="dxa"/>
          </w:tcPr>
          <w:p w14:paraId="7FBC1225" w14:textId="77777777" w:rsidR="005C70E6" w:rsidRPr="00D3329C" w:rsidRDefault="005C70E6" w:rsidP="0094163F">
            <w:pPr>
              <w:jc w:val="both"/>
              <w:rPr>
                <w:rFonts w:ascii="Comic Sans MS" w:hAnsi="Comic Sans MS"/>
                <w:b/>
                <w:bCs/>
                <w:sz w:val="22"/>
                <w:szCs w:val="24"/>
              </w:rPr>
            </w:pPr>
            <w:r w:rsidRPr="00D3329C">
              <w:rPr>
                <w:rFonts w:ascii="Comic Sans MS" w:hAnsi="Comic Sans MS"/>
                <w:b/>
                <w:bCs/>
                <w:sz w:val="22"/>
                <w:szCs w:val="24"/>
              </w:rPr>
              <w:t>MONTANT APPORT EN NUMERAIRE</w:t>
            </w:r>
          </w:p>
        </w:tc>
      </w:tr>
      <w:tr w:rsidR="005C70E6" w:rsidRPr="00D3329C" w14:paraId="09309DAC" w14:textId="77777777" w:rsidTr="004F3239">
        <w:trPr>
          <w:trHeight w:val="1620"/>
        </w:trPr>
        <w:tc>
          <w:tcPr>
            <w:tcW w:w="6912" w:type="dxa"/>
          </w:tcPr>
          <w:p w14:paraId="42E2B36A" w14:textId="77777777" w:rsidR="00021BCC" w:rsidRPr="00021BCC" w:rsidRDefault="00021BCC" w:rsidP="00021BCC">
            <w:pPr>
              <w:jc w:val="both"/>
              <w:rPr>
                <w:rFonts w:ascii="Comic Sans MS" w:hAnsi="Comic Sans MS"/>
                <w:b/>
                <w:sz w:val="20"/>
                <w:szCs w:val="24"/>
                <w:lang w:val="en-US"/>
              </w:rPr>
            </w:pPr>
            <w:r w:rsidRPr="00021BCC">
              <w:rPr>
                <w:rFonts w:ascii="Comic Sans MS" w:hAnsi="Comic Sans MS"/>
                <w:b/>
                <w:sz w:val="20"/>
                <w:szCs w:val="24"/>
                <w:lang w:val="en-US"/>
              </w:rPr>
              <w:t>M. KARIAKALIAMMAN RAVI RANJITH</w:t>
            </w:r>
          </w:p>
          <w:p w14:paraId="0E09BA0F" w14:textId="77777777" w:rsidR="00021BCC" w:rsidRPr="00021BCC" w:rsidRDefault="00021BCC" w:rsidP="00021BCC">
            <w:pPr>
              <w:jc w:val="both"/>
              <w:rPr>
                <w:rFonts w:ascii="Comic Sans MS" w:hAnsi="Comic Sans MS"/>
                <w:b/>
                <w:sz w:val="20"/>
                <w:szCs w:val="24"/>
                <w:lang w:val="en-US"/>
              </w:rPr>
            </w:pPr>
            <w:r w:rsidRPr="00021BCC">
              <w:rPr>
                <w:rFonts w:ascii="Comic Sans MS" w:hAnsi="Comic Sans MS"/>
                <w:b/>
                <w:sz w:val="20"/>
                <w:szCs w:val="24"/>
                <w:lang w:val="en-US"/>
              </w:rPr>
              <w:t>M. MATHUSAMY SUBRAMANIAN</w:t>
            </w:r>
          </w:p>
          <w:p w14:paraId="26338F0B" w14:textId="77777777" w:rsidR="00021BCC" w:rsidRPr="00021BCC" w:rsidRDefault="00021BCC" w:rsidP="00021BCC">
            <w:pPr>
              <w:jc w:val="both"/>
              <w:rPr>
                <w:rFonts w:ascii="Comic Sans MS" w:hAnsi="Comic Sans MS"/>
                <w:b/>
                <w:sz w:val="20"/>
                <w:szCs w:val="24"/>
                <w:lang w:val="en-US"/>
              </w:rPr>
            </w:pPr>
            <w:r w:rsidRPr="00021BCC">
              <w:rPr>
                <w:rFonts w:ascii="Comic Sans MS" w:hAnsi="Comic Sans MS"/>
                <w:b/>
                <w:sz w:val="20"/>
                <w:szCs w:val="24"/>
                <w:lang w:val="en-US"/>
              </w:rPr>
              <w:t>M. MUTHUSAMY MARIMUTHU</w:t>
            </w:r>
          </w:p>
          <w:p w14:paraId="23035850" w14:textId="77777777" w:rsidR="00021BCC" w:rsidRDefault="00021BCC" w:rsidP="00021BCC">
            <w:pPr>
              <w:jc w:val="both"/>
              <w:rPr>
                <w:rFonts w:ascii="Comic Sans MS" w:hAnsi="Comic Sans MS"/>
                <w:b/>
                <w:sz w:val="20"/>
                <w:szCs w:val="24"/>
              </w:rPr>
            </w:pPr>
            <w:r w:rsidRPr="00021BCC">
              <w:rPr>
                <w:rFonts w:ascii="Comic Sans MS" w:hAnsi="Comic Sans MS"/>
                <w:b/>
                <w:sz w:val="20"/>
                <w:szCs w:val="24"/>
              </w:rPr>
              <w:t>M. ARUNAGIRI PASUPATHI SUBASH CHANDRAN</w:t>
            </w:r>
          </w:p>
          <w:p w14:paraId="525FBB32" w14:textId="77777777" w:rsidR="005C70E6" w:rsidRPr="00D3329C" w:rsidRDefault="005C70E6" w:rsidP="00021BCC">
            <w:pPr>
              <w:jc w:val="both"/>
              <w:rPr>
                <w:rFonts w:ascii="Comic Sans MS" w:hAnsi="Comic Sans MS"/>
                <w:b/>
                <w:bCs/>
                <w:sz w:val="22"/>
                <w:szCs w:val="24"/>
              </w:rPr>
            </w:pPr>
            <w:r w:rsidRPr="00D3329C">
              <w:rPr>
                <w:rFonts w:ascii="Comic Sans MS" w:hAnsi="Comic Sans MS"/>
                <w:b/>
                <w:bCs/>
                <w:sz w:val="22"/>
                <w:szCs w:val="24"/>
              </w:rPr>
              <w:t xml:space="preserve">Total des apports en numéraire : </w:t>
            </w:r>
            <w:r w:rsidR="00B01033">
              <w:rPr>
                <w:rFonts w:ascii="Comic Sans MS" w:hAnsi="Comic Sans MS"/>
                <w:b/>
                <w:bCs/>
                <w:sz w:val="22"/>
                <w:szCs w:val="24"/>
              </w:rPr>
              <w:t>1</w:t>
            </w:r>
            <w:r w:rsidR="0030328F" w:rsidRPr="00D3329C">
              <w:rPr>
                <w:rFonts w:ascii="Comic Sans MS" w:hAnsi="Comic Sans MS"/>
                <w:b/>
                <w:bCs/>
                <w:sz w:val="22"/>
                <w:szCs w:val="24"/>
              </w:rPr>
              <w:t xml:space="preserve">.000.000 </w:t>
            </w:r>
            <w:r w:rsidR="005D13B7" w:rsidRPr="00D3329C">
              <w:rPr>
                <w:rFonts w:ascii="Comic Sans MS" w:hAnsi="Comic Sans MS"/>
                <w:b/>
                <w:bCs/>
                <w:sz w:val="22"/>
                <w:szCs w:val="24"/>
              </w:rPr>
              <w:t>d</w:t>
            </w:r>
            <w:r w:rsidR="0030328F" w:rsidRPr="00D3329C">
              <w:rPr>
                <w:rFonts w:ascii="Comic Sans MS" w:hAnsi="Comic Sans MS"/>
                <w:b/>
                <w:bCs/>
                <w:sz w:val="22"/>
                <w:szCs w:val="24"/>
              </w:rPr>
              <w:t>e francs   CFA</w:t>
            </w:r>
          </w:p>
        </w:tc>
        <w:tc>
          <w:tcPr>
            <w:tcW w:w="2848" w:type="dxa"/>
          </w:tcPr>
          <w:p w14:paraId="3D9D479A" w14:textId="77777777" w:rsidR="00021BCC" w:rsidRDefault="00021BCC" w:rsidP="00021BCC">
            <w:pPr>
              <w:spacing w:after="0" w:line="240" w:lineRule="auto"/>
              <w:jc w:val="both"/>
              <w:rPr>
                <w:rFonts w:ascii="Comic Sans MS" w:hAnsi="Comic Sans MS"/>
                <w:bCs/>
                <w:sz w:val="22"/>
                <w:szCs w:val="24"/>
              </w:rPr>
            </w:pPr>
            <w:r>
              <w:rPr>
                <w:rFonts w:ascii="Comic Sans MS" w:hAnsi="Comic Sans MS"/>
                <w:bCs/>
                <w:sz w:val="22"/>
                <w:szCs w:val="24"/>
              </w:rPr>
              <w:t>25</w:t>
            </w:r>
            <w:r w:rsidR="002849B5">
              <w:rPr>
                <w:rFonts w:ascii="Comic Sans MS" w:hAnsi="Comic Sans MS"/>
                <w:bCs/>
                <w:sz w:val="22"/>
                <w:szCs w:val="24"/>
              </w:rPr>
              <w:t>0.000</w:t>
            </w:r>
            <w:r w:rsidR="008060BF" w:rsidRPr="00D3329C">
              <w:rPr>
                <w:rFonts w:ascii="Comic Sans MS" w:hAnsi="Comic Sans MS"/>
                <w:bCs/>
                <w:sz w:val="22"/>
                <w:szCs w:val="24"/>
              </w:rPr>
              <w:t xml:space="preserve"> </w:t>
            </w:r>
            <w:r w:rsidR="0007180C" w:rsidRPr="00D3329C">
              <w:rPr>
                <w:rFonts w:ascii="Comic Sans MS" w:hAnsi="Comic Sans MS"/>
                <w:bCs/>
                <w:sz w:val="22"/>
                <w:szCs w:val="24"/>
              </w:rPr>
              <w:t>F CFA</w:t>
            </w:r>
            <w:r w:rsidR="005C70E6" w:rsidRPr="00D3329C">
              <w:rPr>
                <w:rFonts w:ascii="Comic Sans MS" w:hAnsi="Comic Sans MS"/>
                <w:bCs/>
                <w:sz w:val="22"/>
                <w:szCs w:val="24"/>
              </w:rPr>
              <w:t xml:space="preserve"> </w:t>
            </w:r>
          </w:p>
          <w:p w14:paraId="55D0C200" w14:textId="77777777" w:rsidR="00021BCC" w:rsidRPr="00021BCC" w:rsidRDefault="00021BCC" w:rsidP="00021BCC">
            <w:pPr>
              <w:spacing w:after="0" w:line="240" w:lineRule="auto"/>
              <w:jc w:val="both"/>
              <w:rPr>
                <w:rFonts w:ascii="Comic Sans MS" w:hAnsi="Comic Sans MS"/>
                <w:bCs/>
                <w:sz w:val="8"/>
                <w:szCs w:val="24"/>
              </w:rPr>
            </w:pPr>
          </w:p>
          <w:p w14:paraId="44AF58C9" w14:textId="77777777" w:rsidR="00021BCC" w:rsidRDefault="00021BCC" w:rsidP="00021BCC">
            <w:pPr>
              <w:spacing w:after="0" w:line="240" w:lineRule="auto"/>
              <w:jc w:val="both"/>
              <w:rPr>
                <w:rFonts w:ascii="Comic Sans MS" w:hAnsi="Comic Sans MS"/>
                <w:bCs/>
                <w:sz w:val="22"/>
                <w:szCs w:val="24"/>
              </w:rPr>
            </w:pPr>
            <w:r>
              <w:rPr>
                <w:rFonts w:ascii="Comic Sans MS" w:hAnsi="Comic Sans MS"/>
                <w:bCs/>
                <w:sz w:val="22"/>
                <w:szCs w:val="24"/>
              </w:rPr>
              <w:t>250.000</w:t>
            </w:r>
            <w:r w:rsidRPr="00D3329C">
              <w:rPr>
                <w:rFonts w:ascii="Comic Sans MS" w:hAnsi="Comic Sans MS"/>
                <w:bCs/>
                <w:sz w:val="22"/>
                <w:szCs w:val="24"/>
              </w:rPr>
              <w:t xml:space="preserve"> F CFA   </w:t>
            </w:r>
          </w:p>
          <w:p w14:paraId="15EDE83F" w14:textId="77777777" w:rsidR="00021BCC" w:rsidRPr="00021BCC" w:rsidRDefault="00021BCC" w:rsidP="00021BCC">
            <w:pPr>
              <w:spacing w:after="0" w:line="240" w:lineRule="auto"/>
              <w:jc w:val="both"/>
              <w:rPr>
                <w:rFonts w:ascii="Comic Sans MS" w:hAnsi="Comic Sans MS"/>
                <w:bCs/>
                <w:sz w:val="14"/>
                <w:szCs w:val="24"/>
              </w:rPr>
            </w:pPr>
          </w:p>
          <w:p w14:paraId="62F36877" w14:textId="77777777" w:rsidR="0082344C" w:rsidRDefault="00021BCC" w:rsidP="00021BCC">
            <w:pPr>
              <w:spacing w:after="0" w:line="240" w:lineRule="auto"/>
              <w:jc w:val="both"/>
              <w:rPr>
                <w:rFonts w:ascii="Comic Sans MS" w:hAnsi="Comic Sans MS"/>
                <w:bCs/>
                <w:sz w:val="22"/>
                <w:szCs w:val="24"/>
              </w:rPr>
            </w:pPr>
            <w:r>
              <w:rPr>
                <w:rFonts w:ascii="Comic Sans MS" w:hAnsi="Comic Sans MS"/>
                <w:bCs/>
                <w:sz w:val="22"/>
                <w:szCs w:val="24"/>
              </w:rPr>
              <w:t>250.000</w:t>
            </w:r>
            <w:r w:rsidRPr="00D3329C">
              <w:rPr>
                <w:rFonts w:ascii="Comic Sans MS" w:hAnsi="Comic Sans MS"/>
                <w:bCs/>
                <w:sz w:val="22"/>
                <w:szCs w:val="24"/>
              </w:rPr>
              <w:t xml:space="preserve"> F CFA   </w:t>
            </w:r>
            <w:r w:rsidR="005C70E6" w:rsidRPr="00D3329C">
              <w:rPr>
                <w:rFonts w:ascii="Comic Sans MS" w:hAnsi="Comic Sans MS"/>
                <w:bCs/>
                <w:sz w:val="22"/>
                <w:szCs w:val="24"/>
              </w:rPr>
              <w:t xml:space="preserve">  </w:t>
            </w:r>
          </w:p>
          <w:p w14:paraId="2EFB842F" w14:textId="77777777" w:rsidR="00021BCC" w:rsidRPr="00021BCC" w:rsidRDefault="00021BCC" w:rsidP="00021BCC">
            <w:pPr>
              <w:spacing w:after="0" w:line="240" w:lineRule="auto"/>
              <w:jc w:val="both"/>
              <w:rPr>
                <w:rFonts w:ascii="Comic Sans MS" w:hAnsi="Comic Sans MS"/>
                <w:bCs/>
                <w:sz w:val="12"/>
                <w:szCs w:val="24"/>
              </w:rPr>
            </w:pPr>
          </w:p>
          <w:p w14:paraId="020AC895" w14:textId="77777777" w:rsidR="00021BCC" w:rsidRDefault="00021BCC" w:rsidP="00021BCC">
            <w:pPr>
              <w:numPr>
                <w:ilvl w:val="0"/>
                <w:numId w:val="15"/>
              </w:numPr>
              <w:spacing w:after="0" w:line="240" w:lineRule="auto"/>
              <w:jc w:val="both"/>
              <w:rPr>
                <w:rFonts w:ascii="Comic Sans MS" w:hAnsi="Comic Sans MS"/>
                <w:bCs/>
                <w:sz w:val="22"/>
                <w:szCs w:val="24"/>
              </w:rPr>
            </w:pPr>
            <w:r w:rsidRPr="00D3329C">
              <w:rPr>
                <w:rFonts w:ascii="Comic Sans MS" w:hAnsi="Comic Sans MS"/>
                <w:bCs/>
                <w:sz w:val="22"/>
                <w:szCs w:val="24"/>
              </w:rPr>
              <w:t xml:space="preserve">F CFA   </w:t>
            </w:r>
          </w:p>
          <w:p w14:paraId="72BDB6DF" w14:textId="77777777" w:rsidR="00021BCC" w:rsidRPr="00D3329C" w:rsidRDefault="00021BCC" w:rsidP="00021BCC">
            <w:pPr>
              <w:spacing w:after="0"/>
              <w:jc w:val="both"/>
              <w:rPr>
                <w:rFonts w:ascii="Comic Sans MS" w:hAnsi="Comic Sans MS"/>
                <w:bCs/>
                <w:sz w:val="22"/>
                <w:szCs w:val="24"/>
              </w:rPr>
            </w:pPr>
          </w:p>
          <w:p w14:paraId="731D726F" w14:textId="77777777" w:rsidR="005C70E6" w:rsidRPr="00021BCC" w:rsidRDefault="00021BCC" w:rsidP="00021BCC">
            <w:pPr>
              <w:rPr>
                <w:rFonts w:ascii="Comic Sans MS" w:hAnsi="Comic Sans MS"/>
                <w:b/>
                <w:bCs/>
                <w:sz w:val="22"/>
                <w:szCs w:val="24"/>
              </w:rPr>
            </w:pPr>
            <w:r w:rsidRPr="00021BCC">
              <w:rPr>
                <w:rFonts w:ascii="Comic Sans MS" w:hAnsi="Comic Sans MS"/>
                <w:b/>
                <w:bCs/>
                <w:sz w:val="22"/>
                <w:szCs w:val="24"/>
              </w:rPr>
              <w:t>1.0</w:t>
            </w:r>
            <w:r w:rsidR="002849B5" w:rsidRPr="00021BCC">
              <w:rPr>
                <w:rFonts w:ascii="Comic Sans MS" w:hAnsi="Comic Sans MS"/>
                <w:b/>
                <w:bCs/>
                <w:sz w:val="22"/>
                <w:szCs w:val="24"/>
              </w:rPr>
              <w:t>0</w:t>
            </w:r>
            <w:r w:rsidR="005A09F7" w:rsidRPr="00021BCC">
              <w:rPr>
                <w:rFonts w:ascii="Comic Sans MS" w:hAnsi="Comic Sans MS"/>
                <w:b/>
                <w:bCs/>
                <w:sz w:val="22"/>
                <w:szCs w:val="24"/>
              </w:rPr>
              <w:t>0.000 F CFA</w:t>
            </w:r>
            <w:r w:rsidR="005C70E6" w:rsidRPr="00021BCC">
              <w:rPr>
                <w:rFonts w:ascii="Comic Sans MS" w:hAnsi="Comic Sans MS"/>
                <w:b/>
                <w:bCs/>
                <w:sz w:val="22"/>
                <w:szCs w:val="24"/>
              </w:rPr>
              <w:t xml:space="preserve">  </w:t>
            </w:r>
          </w:p>
          <w:p w14:paraId="4BBC12F8" w14:textId="77777777" w:rsidR="005C70E6" w:rsidRPr="00D3329C" w:rsidRDefault="005C70E6" w:rsidP="002849B5">
            <w:pPr>
              <w:jc w:val="both"/>
              <w:rPr>
                <w:rFonts w:ascii="Comic Sans MS" w:hAnsi="Comic Sans MS"/>
                <w:b/>
                <w:bCs/>
                <w:sz w:val="22"/>
                <w:szCs w:val="24"/>
              </w:rPr>
            </w:pPr>
          </w:p>
        </w:tc>
      </w:tr>
    </w:tbl>
    <w:p w14:paraId="291D8057" w14:textId="77777777" w:rsidR="005C70E6" w:rsidRPr="00D3329C" w:rsidRDefault="005C70E6" w:rsidP="005C70E6">
      <w:pPr>
        <w:jc w:val="both"/>
        <w:rPr>
          <w:rFonts w:ascii="Comic Sans MS" w:hAnsi="Comic Sans MS"/>
          <w:sz w:val="8"/>
          <w:szCs w:val="24"/>
        </w:rPr>
      </w:pPr>
    </w:p>
    <w:p w14:paraId="6BD14D90" w14:textId="77777777" w:rsidR="0030328F" w:rsidRPr="00D3329C" w:rsidRDefault="005C70E6" w:rsidP="005C70E6">
      <w:pPr>
        <w:jc w:val="both"/>
        <w:rPr>
          <w:rFonts w:ascii="Comic Sans MS" w:hAnsi="Comic Sans MS"/>
          <w:sz w:val="22"/>
          <w:szCs w:val="24"/>
        </w:rPr>
      </w:pPr>
      <w:r w:rsidRPr="00D3329C">
        <w:rPr>
          <w:rFonts w:ascii="Comic Sans MS" w:hAnsi="Comic Sans MS"/>
          <w:sz w:val="22"/>
          <w:szCs w:val="24"/>
        </w:rPr>
        <w:t xml:space="preserve">Les apports en numéraire </w:t>
      </w:r>
      <w:r w:rsidR="002E5B8F" w:rsidRPr="00D3329C">
        <w:rPr>
          <w:rFonts w:ascii="Comic Sans MS" w:hAnsi="Comic Sans MS"/>
          <w:sz w:val="22"/>
          <w:szCs w:val="24"/>
        </w:rPr>
        <w:t>d’</w:t>
      </w:r>
      <w:r w:rsidR="002E5B8F" w:rsidRPr="002E5B8F">
        <w:rPr>
          <w:rFonts w:ascii="Comic Sans MS" w:hAnsi="Comic Sans MS"/>
          <w:b/>
          <w:bCs/>
          <w:sz w:val="22"/>
          <w:szCs w:val="24"/>
        </w:rPr>
        <w:t>un</w:t>
      </w:r>
      <w:r w:rsidR="0030328F" w:rsidRPr="002E5B8F">
        <w:rPr>
          <w:rFonts w:ascii="Comic Sans MS" w:hAnsi="Comic Sans MS"/>
          <w:b/>
          <w:bCs/>
          <w:sz w:val="22"/>
          <w:szCs w:val="24"/>
        </w:rPr>
        <w:t xml:space="preserve"> </w:t>
      </w:r>
      <w:r w:rsidR="004F3239" w:rsidRPr="00D3329C">
        <w:rPr>
          <w:rFonts w:ascii="Comic Sans MS" w:hAnsi="Comic Sans MS"/>
          <w:b/>
          <w:sz w:val="22"/>
          <w:szCs w:val="24"/>
        </w:rPr>
        <w:t>million</w:t>
      </w:r>
      <w:r w:rsidR="004F3239" w:rsidRPr="00D3329C">
        <w:rPr>
          <w:rFonts w:ascii="Comic Sans MS" w:hAnsi="Comic Sans MS"/>
          <w:sz w:val="22"/>
          <w:szCs w:val="24"/>
        </w:rPr>
        <w:t xml:space="preserve"> (</w:t>
      </w:r>
      <w:r w:rsidR="00B01033">
        <w:rPr>
          <w:rFonts w:ascii="Comic Sans MS" w:hAnsi="Comic Sans MS"/>
          <w:sz w:val="22"/>
          <w:szCs w:val="24"/>
        </w:rPr>
        <w:t>1</w:t>
      </w:r>
      <w:r w:rsidR="0030328F" w:rsidRPr="00D3329C">
        <w:rPr>
          <w:rFonts w:ascii="Comic Sans MS" w:hAnsi="Comic Sans MS"/>
          <w:sz w:val="22"/>
          <w:szCs w:val="24"/>
        </w:rPr>
        <w:t xml:space="preserve">.000.000) </w:t>
      </w:r>
      <w:r w:rsidR="005D13B7" w:rsidRPr="00D3329C">
        <w:rPr>
          <w:rFonts w:ascii="Comic Sans MS" w:hAnsi="Comic Sans MS"/>
          <w:sz w:val="22"/>
          <w:szCs w:val="24"/>
        </w:rPr>
        <w:t xml:space="preserve">F </w:t>
      </w:r>
      <w:r w:rsidR="00643F7C">
        <w:rPr>
          <w:rFonts w:ascii="Comic Sans MS" w:hAnsi="Comic Sans MS"/>
          <w:sz w:val="22"/>
          <w:szCs w:val="24"/>
        </w:rPr>
        <w:t xml:space="preserve">CFA </w:t>
      </w:r>
      <w:r w:rsidR="00264832" w:rsidRPr="00D3329C">
        <w:rPr>
          <w:rFonts w:ascii="Comic Sans MS" w:hAnsi="Comic Sans MS"/>
          <w:sz w:val="22"/>
          <w:szCs w:val="24"/>
        </w:rPr>
        <w:t>co</w:t>
      </w:r>
      <w:r w:rsidR="00801AC2" w:rsidRPr="00D3329C">
        <w:rPr>
          <w:rFonts w:ascii="Comic Sans MS" w:hAnsi="Comic Sans MS"/>
          <w:sz w:val="22"/>
          <w:szCs w:val="24"/>
        </w:rPr>
        <w:t xml:space="preserve">rrespondent à </w:t>
      </w:r>
      <w:r w:rsidR="00B01033">
        <w:rPr>
          <w:rFonts w:ascii="Comic Sans MS" w:hAnsi="Comic Sans MS"/>
          <w:sz w:val="22"/>
          <w:szCs w:val="24"/>
        </w:rPr>
        <w:t>2</w:t>
      </w:r>
      <w:r w:rsidR="004F3239" w:rsidRPr="00D3329C">
        <w:rPr>
          <w:rFonts w:ascii="Comic Sans MS" w:hAnsi="Comic Sans MS"/>
          <w:sz w:val="22"/>
          <w:szCs w:val="24"/>
        </w:rPr>
        <w:t>00 parts</w:t>
      </w:r>
      <w:r w:rsidR="00E90FF1" w:rsidRPr="00D3329C">
        <w:rPr>
          <w:rFonts w:ascii="Comic Sans MS" w:hAnsi="Comic Sans MS"/>
          <w:sz w:val="22"/>
          <w:szCs w:val="24"/>
        </w:rPr>
        <w:t xml:space="preserve"> </w:t>
      </w:r>
      <w:r w:rsidRPr="00D3329C">
        <w:rPr>
          <w:rFonts w:ascii="Comic Sans MS" w:hAnsi="Comic Sans MS"/>
          <w:sz w:val="22"/>
          <w:szCs w:val="24"/>
        </w:rPr>
        <w:t>sociales</w:t>
      </w:r>
      <w:r w:rsidR="0030328F" w:rsidRPr="00D3329C">
        <w:rPr>
          <w:rFonts w:ascii="Comic Sans MS" w:hAnsi="Comic Sans MS"/>
          <w:sz w:val="22"/>
          <w:szCs w:val="24"/>
        </w:rPr>
        <w:t xml:space="preserve"> d</w:t>
      </w:r>
      <w:r w:rsidR="00601992" w:rsidRPr="00D3329C">
        <w:rPr>
          <w:rFonts w:ascii="Comic Sans MS" w:hAnsi="Comic Sans MS"/>
          <w:sz w:val="22"/>
          <w:szCs w:val="24"/>
        </w:rPr>
        <w:t>e</w:t>
      </w:r>
      <w:r w:rsidR="0030328F" w:rsidRPr="00D3329C">
        <w:rPr>
          <w:rFonts w:ascii="Comic Sans MS" w:hAnsi="Comic Sans MS"/>
          <w:sz w:val="22"/>
          <w:szCs w:val="24"/>
        </w:rPr>
        <w:t xml:space="preserve"> 5.000</w:t>
      </w:r>
      <w:r w:rsidR="00E90FF1" w:rsidRPr="00D3329C">
        <w:rPr>
          <w:rFonts w:ascii="Comic Sans MS" w:hAnsi="Comic Sans MS"/>
          <w:sz w:val="22"/>
          <w:szCs w:val="24"/>
        </w:rPr>
        <w:t xml:space="preserve"> </w:t>
      </w:r>
      <w:r w:rsidR="004F3239" w:rsidRPr="00D3329C">
        <w:rPr>
          <w:rFonts w:ascii="Comic Sans MS" w:hAnsi="Comic Sans MS"/>
          <w:sz w:val="22"/>
          <w:szCs w:val="24"/>
        </w:rPr>
        <w:t>FCFA chacune</w:t>
      </w:r>
      <w:r w:rsidRPr="00D3329C">
        <w:rPr>
          <w:rFonts w:ascii="Comic Sans MS" w:hAnsi="Comic Sans MS"/>
          <w:sz w:val="22"/>
          <w:szCs w:val="24"/>
        </w:rPr>
        <w:t>, sousc</w:t>
      </w:r>
      <w:r w:rsidR="00721A0D" w:rsidRPr="00D3329C">
        <w:rPr>
          <w:rFonts w:ascii="Comic Sans MS" w:hAnsi="Comic Sans MS"/>
          <w:sz w:val="22"/>
          <w:szCs w:val="24"/>
        </w:rPr>
        <w:t>rites et libérées intégralement</w:t>
      </w:r>
      <w:r w:rsidR="0030328F" w:rsidRPr="00D3329C">
        <w:rPr>
          <w:rFonts w:ascii="Comic Sans MS" w:hAnsi="Comic Sans MS"/>
          <w:sz w:val="22"/>
          <w:szCs w:val="24"/>
        </w:rPr>
        <w:t xml:space="preserve"> par</w:t>
      </w:r>
      <w:r w:rsidR="00721A0D" w:rsidRPr="00D3329C">
        <w:rPr>
          <w:rFonts w:ascii="Comic Sans MS" w:hAnsi="Comic Sans MS"/>
          <w:sz w:val="22"/>
          <w:szCs w:val="24"/>
        </w:rPr>
        <w:t xml:space="preserve"> les associés.  </w:t>
      </w:r>
    </w:p>
    <w:p w14:paraId="579983D9" w14:textId="77777777" w:rsidR="0082344C" w:rsidRPr="00D3329C" w:rsidRDefault="005C70E6" w:rsidP="005C70E6">
      <w:pPr>
        <w:jc w:val="both"/>
        <w:rPr>
          <w:rFonts w:ascii="Comic Sans MS" w:hAnsi="Comic Sans MS"/>
          <w:b/>
          <w:sz w:val="22"/>
          <w:szCs w:val="24"/>
        </w:rPr>
      </w:pPr>
      <w:r w:rsidRPr="00D3329C">
        <w:rPr>
          <w:rFonts w:ascii="Comic Sans MS" w:hAnsi="Comic Sans MS"/>
          <w:sz w:val="22"/>
          <w:szCs w:val="24"/>
        </w:rPr>
        <w:t>La somme</w:t>
      </w:r>
      <w:r w:rsidR="0094163F" w:rsidRPr="00D3329C">
        <w:rPr>
          <w:rFonts w:ascii="Comic Sans MS" w:hAnsi="Comic Sans MS"/>
          <w:sz w:val="22"/>
          <w:szCs w:val="24"/>
        </w:rPr>
        <w:t xml:space="preserve"> </w:t>
      </w:r>
      <w:r w:rsidRPr="00D3329C">
        <w:rPr>
          <w:rFonts w:ascii="Comic Sans MS" w:hAnsi="Comic Sans MS"/>
          <w:sz w:val="22"/>
          <w:szCs w:val="24"/>
        </w:rPr>
        <w:t xml:space="preserve">correspondante a été déposée pour le compte de la société et conformément </w:t>
      </w:r>
      <w:r w:rsidR="00721A0D" w:rsidRPr="00D3329C">
        <w:rPr>
          <w:rFonts w:ascii="Comic Sans MS" w:hAnsi="Comic Sans MS"/>
          <w:sz w:val="22"/>
          <w:szCs w:val="24"/>
        </w:rPr>
        <w:t xml:space="preserve">à la </w:t>
      </w:r>
      <w:r w:rsidR="004F3239" w:rsidRPr="00D3329C">
        <w:rPr>
          <w:rFonts w:ascii="Comic Sans MS" w:hAnsi="Comic Sans MS"/>
          <w:sz w:val="22"/>
          <w:szCs w:val="24"/>
        </w:rPr>
        <w:t>loi, dans</w:t>
      </w:r>
      <w:r w:rsidR="00721A0D" w:rsidRPr="00D3329C">
        <w:rPr>
          <w:rFonts w:ascii="Comic Sans MS" w:hAnsi="Comic Sans MS"/>
          <w:sz w:val="22"/>
          <w:szCs w:val="24"/>
        </w:rPr>
        <w:t xml:space="preserve"> un</w:t>
      </w:r>
      <w:r w:rsidR="0030328F" w:rsidRPr="00D3329C">
        <w:rPr>
          <w:rFonts w:ascii="Comic Sans MS" w:hAnsi="Comic Sans MS"/>
          <w:sz w:val="22"/>
          <w:szCs w:val="24"/>
        </w:rPr>
        <w:t xml:space="preserve"> </w:t>
      </w:r>
      <w:r w:rsidR="004F3239" w:rsidRPr="00D3329C">
        <w:rPr>
          <w:rFonts w:ascii="Comic Sans MS" w:hAnsi="Comic Sans MS"/>
          <w:sz w:val="22"/>
          <w:szCs w:val="24"/>
        </w:rPr>
        <w:t>compte ouvert</w:t>
      </w:r>
      <w:r w:rsidR="0030328F" w:rsidRPr="00D3329C">
        <w:rPr>
          <w:rFonts w:ascii="Comic Sans MS" w:hAnsi="Comic Sans MS"/>
          <w:sz w:val="22"/>
          <w:szCs w:val="24"/>
        </w:rPr>
        <w:t xml:space="preserve"> </w:t>
      </w:r>
      <w:r w:rsidR="00643F7C" w:rsidRPr="00D3329C">
        <w:rPr>
          <w:rFonts w:ascii="Comic Sans MS" w:hAnsi="Comic Sans MS"/>
          <w:sz w:val="22"/>
          <w:szCs w:val="24"/>
        </w:rPr>
        <w:t xml:space="preserve">à </w:t>
      </w:r>
      <w:r w:rsidR="00643F7C">
        <w:rPr>
          <w:rFonts w:ascii="Comic Sans MS" w:hAnsi="Comic Sans MS"/>
          <w:b/>
          <w:sz w:val="22"/>
          <w:szCs w:val="24"/>
        </w:rPr>
        <w:t>BDU</w:t>
      </w:r>
      <w:r w:rsidR="002E5B8F">
        <w:rPr>
          <w:rFonts w:ascii="Comic Sans MS" w:hAnsi="Comic Sans MS"/>
          <w:b/>
          <w:sz w:val="22"/>
          <w:szCs w:val="24"/>
        </w:rPr>
        <w:t xml:space="preserve"> BANQUE</w:t>
      </w:r>
    </w:p>
    <w:p w14:paraId="37640375" w14:textId="77777777" w:rsidR="005C70E6" w:rsidRPr="00D3329C" w:rsidRDefault="00330853" w:rsidP="00330853">
      <w:pPr>
        <w:shd w:val="clear" w:color="auto" w:fill="FFFFFF"/>
        <w:autoSpaceDE w:val="0"/>
        <w:autoSpaceDN w:val="0"/>
        <w:adjustRightInd w:val="0"/>
        <w:spacing w:line="240" w:lineRule="auto"/>
        <w:rPr>
          <w:rFonts w:ascii="Comic Sans MS" w:hAnsi="Comic Sans MS"/>
          <w:sz w:val="22"/>
          <w:szCs w:val="24"/>
        </w:rPr>
      </w:pPr>
      <w:r w:rsidRPr="00D3329C">
        <w:rPr>
          <w:rFonts w:ascii="Comic Sans MS" w:hAnsi="Comic Sans MS"/>
          <w:b/>
          <w:sz w:val="22"/>
          <w:szCs w:val="24"/>
        </w:rPr>
        <w:t xml:space="preserve"> </w:t>
      </w:r>
      <w:r w:rsidR="005C70E6" w:rsidRPr="00D3329C">
        <w:rPr>
          <w:rFonts w:ascii="Comic Sans MS" w:hAnsi="Comic Sans MS"/>
          <w:b/>
          <w:bCs/>
          <w:sz w:val="22"/>
          <w:szCs w:val="24"/>
          <w:u w:val="single"/>
        </w:rPr>
        <w:t>ARTICLE 8</w:t>
      </w:r>
      <w:r w:rsidR="005C70E6" w:rsidRPr="00D3329C">
        <w:rPr>
          <w:rFonts w:ascii="Comic Sans MS" w:hAnsi="Comic Sans MS"/>
          <w:b/>
          <w:bCs/>
          <w:sz w:val="22"/>
          <w:szCs w:val="24"/>
        </w:rPr>
        <w:t xml:space="preserve">- </w:t>
      </w:r>
      <w:r w:rsidR="005C70E6" w:rsidRPr="00D3329C">
        <w:rPr>
          <w:rFonts w:ascii="Comic Sans MS" w:hAnsi="Comic Sans MS"/>
          <w:b/>
          <w:bCs/>
          <w:sz w:val="22"/>
          <w:szCs w:val="24"/>
          <w:u w:val="single"/>
        </w:rPr>
        <w:t>CAPITAL SOCIAL</w:t>
      </w:r>
      <w:r w:rsidR="005C70E6" w:rsidRPr="00D3329C">
        <w:rPr>
          <w:rFonts w:ascii="Comic Sans MS" w:hAnsi="Comic Sans MS"/>
          <w:b/>
          <w:bCs/>
          <w:sz w:val="22"/>
          <w:szCs w:val="24"/>
        </w:rPr>
        <w:t xml:space="preserve"> </w:t>
      </w:r>
    </w:p>
    <w:p w14:paraId="12E5815D" w14:textId="77777777" w:rsidR="005C70E6" w:rsidRPr="00D3329C" w:rsidRDefault="005C70E6" w:rsidP="005C70E6">
      <w:pPr>
        <w:jc w:val="both"/>
        <w:rPr>
          <w:rFonts w:ascii="Comic Sans MS" w:hAnsi="Comic Sans MS"/>
          <w:sz w:val="22"/>
          <w:szCs w:val="24"/>
        </w:rPr>
      </w:pPr>
      <w:r w:rsidRPr="00D3329C">
        <w:rPr>
          <w:rFonts w:ascii="Comic Sans MS" w:hAnsi="Comic Sans MS"/>
          <w:sz w:val="22"/>
          <w:szCs w:val="24"/>
        </w:rPr>
        <w:t xml:space="preserve">Le capital </w:t>
      </w:r>
      <w:r w:rsidR="00274006" w:rsidRPr="00D3329C">
        <w:rPr>
          <w:rFonts w:ascii="Comic Sans MS" w:hAnsi="Comic Sans MS"/>
          <w:sz w:val="22"/>
          <w:szCs w:val="24"/>
        </w:rPr>
        <w:t xml:space="preserve">social est fixé à la somme de </w:t>
      </w:r>
      <w:r w:rsidR="00115515" w:rsidRPr="00D3329C">
        <w:rPr>
          <w:rFonts w:ascii="Comic Sans MS" w:hAnsi="Comic Sans MS"/>
          <w:b/>
          <w:sz w:val="22"/>
          <w:szCs w:val="24"/>
        </w:rPr>
        <w:t xml:space="preserve">F CFA </w:t>
      </w:r>
      <w:r w:rsidR="002E5B8F">
        <w:rPr>
          <w:rFonts w:ascii="Comic Sans MS" w:hAnsi="Comic Sans MS"/>
          <w:b/>
          <w:sz w:val="22"/>
          <w:szCs w:val="24"/>
        </w:rPr>
        <w:t>1</w:t>
      </w:r>
      <w:r w:rsidR="004F3239" w:rsidRPr="00D3329C">
        <w:rPr>
          <w:rFonts w:ascii="Comic Sans MS" w:hAnsi="Comic Sans MS"/>
          <w:b/>
          <w:sz w:val="22"/>
          <w:szCs w:val="24"/>
        </w:rPr>
        <w:t>.000.000</w:t>
      </w:r>
      <w:r w:rsidR="004F3239" w:rsidRPr="00D3329C">
        <w:rPr>
          <w:rFonts w:ascii="Comic Sans MS" w:hAnsi="Comic Sans MS"/>
          <w:sz w:val="22"/>
          <w:szCs w:val="24"/>
        </w:rPr>
        <w:t xml:space="preserve"> divisé</w:t>
      </w:r>
      <w:r w:rsidRPr="00D3329C">
        <w:rPr>
          <w:rFonts w:ascii="Comic Sans MS" w:hAnsi="Comic Sans MS"/>
          <w:sz w:val="22"/>
          <w:szCs w:val="24"/>
        </w:rPr>
        <w:t xml:space="preserve"> </w:t>
      </w:r>
      <w:r w:rsidRPr="004F3239">
        <w:rPr>
          <w:rFonts w:ascii="Comic Sans MS" w:hAnsi="Comic Sans MS"/>
          <w:bCs/>
          <w:sz w:val="22"/>
          <w:szCs w:val="24"/>
        </w:rPr>
        <w:t>en</w:t>
      </w:r>
      <w:r w:rsidRPr="00D3329C">
        <w:rPr>
          <w:rFonts w:ascii="Comic Sans MS" w:hAnsi="Comic Sans MS"/>
          <w:b/>
          <w:sz w:val="22"/>
          <w:szCs w:val="24"/>
        </w:rPr>
        <w:t xml:space="preserve"> </w:t>
      </w:r>
      <w:r w:rsidR="002E5B8F">
        <w:rPr>
          <w:rFonts w:ascii="Comic Sans MS" w:hAnsi="Comic Sans MS"/>
          <w:b/>
          <w:sz w:val="22"/>
          <w:szCs w:val="24"/>
        </w:rPr>
        <w:t>2</w:t>
      </w:r>
      <w:r w:rsidR="00601992" w:rsidRPr="00D3329C">
        <w:rPr>
          <w:rFonts w:ascii="Comic Sans MS" w:hAnsi="Comic Sans MS"/>
          <w:b/>
          <w:sz w:val="22"/>
          <w:szCs w:val="24"/>
        </w:rPr>
        <w:t>00</w:t>
      </w:r>
      <w:r w:rsidR="0007180C" w:rsidRPr="00D3329C">
        <w:rPr>
          <w:rFonts w:ascii="Comic Sans MS" w:hAnsi="Comic Sans MS"/>
          <w:b/>
          <w:sz w:val="22"/>
          <w:szCs w:val="24"/>
        </w:rPr>
        <w:t xml:space="preserve"> </w:t>
      </w:r>
      <w:r w:rsidR="00274006" w:rsidRPr="00D3329C">
        <w:rPr>
          <w:rFonts w:ascii="Comic Sans MS" w:hAnsi="Comic Sans MS"/>
          <w:b/>
          <w:sz w:val="22"/>
          <w:szCs w:val="24"/>
        </w:rPr>
        <w:t>parts sociales</w:t>
      </w:r>
      <w:r w:rsidR="00274006" w:rsidRPr="00D3329C">
        <w:rPr>
          <w:rFonts w:ascii="Comic Sans MS" w:hAnsi="Comic Sans MS"/>
          <w:sz w:val="22"/>
          <w:szCs w:val="24"/>
        </w:rPr>
        <w:t xml:space="preserve"> </w:t>
      </w:r>
      <w:r w:rsidR="004F3239" w:rsidRPr="00D3329C">
        <w:rPr>
          <w:rFonts w:ascii="Comic Sans MS" w:hAnsi="Comic Sans MS"/>
          <w:b/>
          <w:sz w:val="22"/>
          <w:szCs w:val="24"/>
        </w:rPr>
        <w:t>de F</w:t>
      </w:r>
      <w:r w:rsidR="00115515" w:rsidRPr="00D3329C">
        <w:rPr>
          <w:rFonts w:ascii="Comic Sans MS" w:hAnsi="Comic Sans MS"/>
          <w:b/>
          <w:sz w:val="22"/>
          <w:szCs w:val="24"/>
        </w:rPr>
        <w:t xml:space="preserve"> CFA </w:t>
      </w:r>
      <w:r w:rsidR="0030328F" w:rsidRPr="00D3329C">
        <w:rPr>
          <w:rFonts w:ascii="Comic Sans MS" w:hAnsi="Comic Sans MS"/>
          <w:b/>
          <w:sz w:val="22"/>
          <w:szCs w:val="24"/>
        </w:rPr>
        <w:t>5.000</w:t>
      </w:r>
      <w:r w:rsidRPr="00D3329C">
        <w:rPr>
          <w:rFonts w:ascii="Comic Sans MS" w:hAnsi="Comic Sans MS"/>
          <w:sz w:val="22"/>
          <w:szCs w:val="24"/>
        </w:rPr>
        <w:t xml:space="preserve">, </w:t>
      </w:r>
      <w:r w:rsidR="004F3239" w:rsidRPr="00D3329C">
        <w:rPr>
          <w:rFonts w:ascii="Comic Sans MS" w:hAnsi="Comic Sans MS"/>
          <w:sz w:val="22"/>
          <w:szCs w:val="24"/>
        </w:rPr>
        <w:t>entièrement souscrites</w:t>
      </w:r>
      <w:r w:rsidRPr="00D3329C">
        <w:rPr>
          <w:rFonts w:ascii="Comic Sans MS" w:hAnsi="Comic Sans MS"/>
          <w:sz w:val="22"/>
          <w:szCs w:val="24"/>
        </w:rPr>
        <w:t xml:space="preserve"> et libérées</w:t>
      </w:r>
      <w:r w:rsidR="0080334A" w:rsidRPr="00D3329C">
        <w:rPr>
          <w:rFonts w:ascii="Comic Sans MS" w:hAnsi="Comic Sans MS"/>
          <w:sz w:val="22"/>
          <w:szCs w:val="24"/>
        </w:rPr>
        <w:t xml:space="preserve"> intégralement</w:t>
      </w:r>
      <w:r w:rsidR="00601992" w:rsidRPr="00D3329C">
        <w:rPr>
          <w:rFonts w:ascii="Comic Sans MS" w:hAnsi="Comic Sans MS"/>
          <w:sz w:val="22"/>
          <w:szCs w:val="24"/>
        </w:rPr>
        <w:t> </w:t>
      </w:r>
      <w:r w:rsidR="009C7B5E" w:rsidRPr="00D3329C">
        <w:rPr>
          <w:rFonts w:ascii="Comic Sans MS" w:hAnsi="Comic Sans MS"/>
          <w:sz w:val="22"/>
          <w:szCs w:val="24"/>
        </w:rPr>
        <w:t xml:space="preserve">numérotées de 1 à </w:t>
      </w:r>
      <w:r w:rsidR="002E5B8F">
        <w:rPr>
          <w:rFonts w:ascii="Comic Sans MS" w:hAnsi="Comic Sans MS"/>
          <w:sz w:val="22"/>
          <w:szCs w:val="24"/>
        </w:rPr>
        <w:t>2</w:t>
      </w:r>
      <w:r w:rsidR="0082344C" w:rsidRPr="00D3329C">
        <w:rPr>
          <w:rFonts w:ascii="Comic Sans MS" w:hAnsi="Comic Sans MS"/>
          <w:sz w:val="22"/>
          <w:szCs w:val="24"/>
        </w:rPr>
        <w:t>00</w:t>
      </w:r>
      <w:r w:rsidRPr="00D3329C">
        <w:rPr>
          <w:rFonts w:ascii="Comic Sans MS" w:hAnsi="Comic Sans MS"/>
          <w:sz w:val="22"/>
          <w:szCs w:val="24"/>
        </w:rPr>
        <w:t xml:space="preserve">, attribuées aux associés, à savoir : </w:t>
      </w:r>
    </w:p>
    <w:tbl>
      <w:tblPr>
        <w:tblW w:w="10348" w:type="dxa"/>
        <w:tblInd w:w="-6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521"/>
        <w:gridCol w:w="3827"/>
      </w:tblGrid>
      <w:tr w:rsidR="005C70E6" w:rsidRPr="00D3329C" w14:paraId="7FE2E003" w14:textId="77777777" w:rsidTr="00331E69">
        <w:trPr>
          <w:trHeight w:val="525"/>
        </w:trPr>
        <w:tc>
          <w:tcPr>
            <w:tcW w:w="6521" w:type="dxa"/>
          </w:tcPr>
          <w:p w14:paraId="09A088CE" w14:textId="77777777" w:rsidR="005C70E6" w:rsidRPr="00D3329C" w:rsidRDefault="005C70E6" w:rsidP="00377A1F">
            <w:pPr>
              <w:jc w:val="both"/>
              <w:rPr>
                <w:rFonts w:ascii="Comic Sans MS" w:hAnsi="Comic Sans MS"/>
                <w:b/>
                <w:bCs/>
                <w:sz w:val="22"/>
                <w:szCs w:val="24"/>
              </w:rPr>
            </w:pPr>
            <w:r w:rsidRPr="00D3329C">
              <w:rPr>
                <w:rFonts w:ascii="Comic Sans MS" w:hAnsi="Comic Sans MS"/>
                <w:b/>
                <w:bCs/>
                <w:sz w:val="22"/>
                <w:szCs w:val="24"/>
              </w:rPr>
              <w:t>IDENTITE DES ASSOCIES</w:t>
            </w:r>
          </w:p>
        </w:tc>
        <w:tc>
          <w:tcPr>
            <w:tcW w:w="3827" w:type="dxa"/>
          </w:tcPr>
          <w:p w14:paraId="6EAD0D44" w14:textId="77777777" w:rsidR="005C70E6" w:rsidRPr="00D3329C" w:rsidRDefault="005C70E6" w:rsidP="00377A1F">
            <w:pPr>
              <w:jc w:val="both"/>
              <w:rPr>
                <w:rFonts w:ascii="Comic Sans MS" w:hAnsi="Comic Sans MS"/>
                <w:b/>
                <w:bCs/>
                <w:sz w:val="22"/>
                <w:szCs w:val="24"/>
              </w:rPr>
            </w:pPr>
            <w:r w:rsidRPr="00D3329C">
              <w:rPr>
                <w:rFonts w:ascii="Comic Sans MS" w:hAnsi="Comic Sans MS"/>
                <w:b/>
                <w:bCs/>
                <w:sz w:val="22"/>
                <w:szCs w:val="24"/>
              </w:rPr>
              <w:t xml:space="preserve"> CONCURRENCE DES PARTS</w:t>
            </w:r>
          </w:p>
        </w:tc>
      </w:tr>
      <w:tr w:rsidR="005C70E6" w:rsidRPr="00D3329C" w14:paraId="06DB41C8" w14:textId="77777777" w:rsidTr="00331E69">
        <w:tc>
          <w:tcPr>
            <w:tcW w:w="6521" w:type="dxa"/>
          </w:tcPr>
          <w:p w14:paraId="3DB8CC19" w14:textId="77777777" w:rsidR="00021BCC" w:rsidRPr="00021BCC" w:rsidRDefault="00021BCC" w:rsidP="00021BCC">
            <w:pPr>
              <w:numPr>
                <w:ilvl w:val="0"/>
                <w:numId w:val="3"/>
              </w:numPr>
              <w:spacing w:after="0" w:line="240" w:lineRule="auto"/>
              <w:jc w:val="both"/>
              <w:rPr>
                <w:rFonts w:ascii="Comic Sans MS" w:hAnsi="Comic Sans MS"/>
                <w:b/>
                <w:sz w:val="20"/>
                <w:szCs w:val="24"/>
              </w:rPr>
            </w:pPr>
            <w:r w:rsidRPr="00021BCC">
              <w:rPr>
                <w:rFonts w:ascii="Comic Sans MS" w:hAnsi="Comic Sans MS"/>
                <w:b/>
                <w:sz w:val="20"/>
                <w:szCs w:val="24"/>
              </w:rPr>
              <w:t>M. KARIAKALIAMMAN RAVI RANJITH</w:t>
            </w:r>
          </w:p>
          <w:p w14:paraId="757AC268" w14:textId="77777777" w:rsidR="00021BCC" w:rsidRPr="00021BCC" w:rsidRDefault="00021BCC" w:rsidP="00021BCC">
            <w:pPr>
              <w:numPr>
                <w:ilvl w:val="0"/>
                <w:numId w:val="3"/>
              </w:numPr>
              <w:spacing w:after="0" w:line="240" w:lineRule="auto"/>
              <w:jc w:val="both"/>
              <w:rPr>
                <w:rFonts w:ascii="Comic Sans MS" w:hAnsi="Comic Sans MS"/>
                <w:b/>
                <w:sz w:val="20"/>
                <w:szCs w:val="24"/>
              </w:rPr>
            </w:pPr>
            <w:r w:rsidRPr="00021BCC">
              <w:rPr>
                <w:rFonts w:ascii="Comic Sans MS" w:hAnsi="Comic Sans MS"/>
                <w:b/>
                <w:sz w:val="20"/>
                <w:szCs w:val="24"/>
              </w:rPr>
              <w:t>M. MATHUSAMY SUBRAMANIAN</w:t>
            </w:r>
          </w:p>
          <w:p w14:paraId="0180FC22" w14:textId="77777777" w:rsidR="00021BCC" w:rsidRPr="00021BCC" w:rsidRDefault="00021BCC" w:rsidP="00021BCC">
            <w:pPr>
              <w:numPr>
                <w:ilvl w:val="0"/>
                <w:numId w:val="3"/>
              </w:numPr>
              <w:spacing w:after="0" w:line="240" w:lineRule="auto"/>
              <w:rPr>
                <w:rFonts w:ascii="Comic Sans MS" w:hAnsi="Comic Sans MS"/>
                <w:b/>
                <w:sz w:val="20"/>
                <w:szCs w:val="24"/>
              </w:rPr>
            </w:pPr>
            <w:r w:rsidRPr="00021BCC">
              <w:rPr>
                <w:rFonts w:ascii="Comic Sans MS" w:hAnsi="Comic Sans MS"/>
                <w:b/>
                <w:sz w:val="20"/>
                <w:szCs w:val="24"/>
              </w:rPr>
              <w:t>M. MUTHUSAMY MARIMUTHU</w:t>
            </w:r>
          </w:p>
          <w:p w14:paraId="4C554AA4" w14:textId="77777777" w:rsidR="00021BCC" w:rsidRPr="00021BCC" w:rsidRDefault="00021BCC" w:rsidP="00021BCC">
            <w:pPr>
              <w:numPr>
                <w:ilvl w:val="0"/>
                <w:numId w:val="3"/>
              </w:numPr>
              <w:rPr>
                <w:rFonts w:ascii="Comic Sans MS" w:hAnsi="Comic Sans MS"/>
                <w:sz w:val="22"/>
                <w:szCs w:val="24"/>
              </w:rPr>
            </w:pPr>
            <w:r>
              <w:rPr>
                <w:rFonts w:ascii="Comic Sans MS" w:hAnsi="Comic Sans MS"/>
                <w:b/>
                <w:sz w:val="20"/>
                <w:szCs w:val="24"/>
              </w:rPr>
              <w:t>M.</w:t>
            </w:r>
            <w:r w:rsidRPr="00021BCC">
              <w:rPr>
                <w:rFonts w:ascii="Comic Sans MS" w:hAnsi="Comic Sans MS"/>
                <w:b/>
                <w:sz w:val="20"/>
                <w:szCs w:val="24"/>
              </w:rPr>
              <w:t>ARUNAGIRI PASUPATHI SUBASH CHANDRAN</w:t>
            </w:r>
          </w:p>
          <w:p w14:paraId="7F1D4872" w14:textId="77777777" w:rsidR="005C70E6" w:rsidRPr="00D3329C" w:rsidRDefault="00801AC2" w:rsidP="00021BCC">
            <w:pPr>
              <w:ind w:left="720"/>
              <w:rPr>
                <w:rFonts w:ascii="Comic Sans MS" w:hAnsi="Comic Sans MS"/>
                <w:sz w:val="22"/>
                <w:szCs w:val="24"/>
              </w:rPr>
            </w:pPr>
            <w:r w:rsidRPr="00D3329C">
              <w:rPr>
                <w:rFonts w:ascii="Comic Sans MS" w:hAnsi="Comic Sans MS"/>
                <w:sz w:val="22"/>
                <w:szCs w:val="24"/>
              </w:rPr>
              <w:t xml:space="preserve">TOTAL EGAL au nombre de parts </w:t>
            </w:r>
            <w:r w:rsidR="000E587D" w:rsidRPr="00D3329C">
              <w:rPr>
                <w:rFonts w:ascii="Comic Sans MS" w:hAnsi="Comic Sans MS"/>
                <w:sz w:val="22"/>
                <w:szCs w:val="24"/>
              </w:rPr>
              <w:t>Composant</w:t>
            </w:r>
            <w:r w:rsidR="005C70E6" w:rsidRPr="00D3329C">
              <w:rPr>
                <w:rFonts w:ascii="Comic Sans MS" w:hAnsi="Comic Sans MS"/>
                <w:sz w:val="22"/>
                <w:szCs w:val="24"/>
              </w:rPr>
              <w:t xml:space="preserve"> le capital</w:t>
            </w:r>
            <w:r w:rsidR="00DA25E0" w:rsidRPr="00D3329C">
              <w:rPr>
                <w:rFonts w:ascii="Comic Sans MS" w:hAnsi="Comic Sans MS"/>
                <w:sz w:val="22"/>
                <w:szCs w:val="24"/>
              </w:rPr>
              <w:t xml:space="preserve"> social</w:t>
            </w:r>
            <w:r w:rsidRPr="00D3329C">
              <w:rPr>
                <w:rFonts w:ascii="Comic Sans MS" w:hAnsi="Comic Sans MS"/>
                <w:sz w:val="22"/>
                <w:szCs w:val="24"/>
              </w:rPr>
              <w:t xml:space="preserve">, soit </w:t>
            </w:r>
            <w:r w:rsidR="002E5B8F" w:rsidRPr="002E5B8F">
              <w:rPr>
                <w:rFonts w:ascii="Comic Sans MS" w:hAnsi="Comic Sans MS"/>
                <w:b/>
                <w:bCs/>
                <w:sz w:val="22"/>
                <w:szCs w:val="24"/>
              </w:rPr>
              <w:t>2</w:t>
            </w:r>
            <w:r w:rsidR="0030328F" w:rsidRPr="002E5B8F">
              <w:rPr>
                <w:rFonts w:ascii="Comic Sans MS" w:hAnsi="Comic Sans MS"/>
                <w:b/>
                <w:bCs/>
                <w:sz w:val="22"/>
                <w:szCs w:val="24"/>
              </w:rPr>
              <w:t>00</w:t>
            </w:r>
            <w:r w:rsidR="0030328F" w:rsidRPr="00D3329C">
              <w:rPr>
                <w:rFonts w:ascii="Comic Sans MS" w:hAnsi="Comic Sans MS"/>
                <w:b/>
                <w:sz w:val="22"/>
                <w:szCs w:val="24"/>
              </w:rPr>
              <w:t xml:space="preserve"> </w:t>
            </w:r>
            <w:r w:rsidR="005C70E6" w:rsidRPr="00D3329C">
              <w:rPr>
                <w:rFonts w:ascii="Comic Sans MS" w:hAnsi="Comic Sans MS"/>
                <w:b/>
                <w:sz w:val="22"/>
                <w:szCs w:val="24"/>
              </w:rPr>
              <w:t>parts</w:t>
            </w:r>
            <w:r w:rsidR="005C70E6" w:rsidRPr="00D3329C">
              <w:rPr>
                <w:rFonts w:ascii="Comic Sans MS" w:hAnsi="Comic Sans MS"/>
                <w:sz w:val="22"/>
                <w:szCs w:val="24"/>
              </w:rPr>
              <w:t xml:space="preserve"> sociales, ci -contre</w:t>
            </w:r>
            <w:r w:rsidR="00667DA2" w:rsidRPr="00D3329C">
              <w:rPr>
                <w:rFonts w:ascii="Comic Sans MS" w:hAnsi="Comic Sans MS"/>
                <w:b/>
                <w:sz w:val="22"/>
                <w:szCs w:val="24"/>
              </w:rPr>
              <w:tab/>
            </w:r>
          </w:p>
        </w:tc>
        <w:tc>
          <w:tcPr>
            <w:tcW w:w="3827" w:type="dxa"/>
          </w:tcPr>
          <w:p w14:paraId="21714509" w14:textId="77777777" w:rsidR="0082344C" w:rsidRDefault="00021BCC" w:rsidP="00021BCC">
            <w:pPr>
              <w:spacing w:after="0" w:line="240" w:lineRule="auto"/>
              <w:rPr>
                <w:rFonts w:ascii="Comic Sans MS" w:hAnsi="Comic Sans MS"/>
                <w:bCs/>
                <w:sz w:val="22"/>
                <w:szCs w:val="24"/>
              </w:rPr>
            </w:pPr>
            <w:r>
              <w:rPr>
                <w:rFonts w:ascii="Comic Sans MS" w:hAnsi="Comic Sans MS"/>
                <w:bCs/>
                <w:sz w:val="22"/>
                <w:szCs w:val="24"/>
              </w:rPr>
              <w:t>50</w:t>
            </w:r>
            <w:r w:rsidR="005A09F7" w:rsidRPr="00D3329C">
              <w:rPr>
                <w:rFonts w:ascii="Comic Sans MS" w:hAnsi="Comic Sans MS"/>
                <w:bCs/>
                <w:sz w:val="22"/>
                <w:szCs w:val="24"/>
              </w:rPr>
              <w:t xml:space="preserve"> </w:t>
            </w:r>
            <w:r w:rsidR="00E25EBE" w:rsidRPr="00D3329C">
              <w:rPr>
                <w:rFonts w:ascii="Comic Sans MS" w:hAnsi="Comic Sans MS"/>
                <w:bCs/>
                <w:sz w:val="22"/>
                <w:szCs w:val="24"/>
              </w:rPr>
              <w:t>PARTS</w:t>
            </w:r>
          </w:p>
          <w:p w14:paraId="11723B6C" w14:textId="77777777" w:rsidR="00021BCC" w:rsidRPr="00D3329C" w:rsidRDefault="00021BCC" w:rsidP="00021BCC">
            <w:pPr>
              <w:spacing w:after="0" w:line="240" w:lineRule="auto"/>
              <w:rPr>
                <w:rFonts w:ascii="Comic Sans MS" w:hAnsi="Comic Sans MS"/>
                <w:bCs/>
                <w:sz w:val="22"/>
                <w:szCs w:val="24"/>
              </w:rPr>
            </w:pPr>
            <w:r>
              <w:rPr>
                <w:rFonts w:ascii="Comic Sans MS" w:hAnsi="Comic Sans MS"/>
                <w:bCs/>
                <w:sz w:val="22"/>
                <w:szCs w:val="24"/>
              </w:rPr>
              <w:t>50</w:t>
            </w:r>
            <w:r w:rsidRPr="00D3329C">
              <w:rPr>
                <w:rFonts w:ascii="Comic Sans MS" w:hAnsi="Comic Sans MS"/>
                <w:bCs/>
                <w:sz w:val="22"/>
                <w:szCs w:val="24"/>
              </w:rPr>
              <w:t xml:space="preserve"> PARTS</w:t>
            </w:r>
          </w:p>
          <w:p w14:paraId="665E46D8" w14:textId="77777777" w:rsidR="00021BCC" w:rsidRPr="00D3329C" w:rsidRDefault="00021BCC" w:rsidP="00021BCC">
            <w:pPr>
              <w:spacing w:after="0" w:line="240" w:lineRule="auto"/>
              <w:rPr>
                <w:rFonts w:ascii="Comic Sans MS" w:hAnsi="Comic Sans MS"/>
                <w:bCs/>
                <w:sz w:val="22"/>
                <w:szCs w:val="24"/>
              </w:rPr>
            </w:pPr>
            <w:r>
              <w:rPr>
                <w:rFonts w:ascii="Comic Sans MS" w:hAnsi="Comic Sans MS"/>
                <w:bCs/>
                <w:sz w:val="22"/>
                <w:szCs w:val="24"/>
              </w:rPr>
              <w:t>50</w:t>
            </w:r>
            <w:r w:rsidRPr="00D3329C">
              <w:rPr>
                <w:rFonts w:ascii="Comic Sans MS" w:hAnsi="Comic Sans MS"/>
                <w:bCs/>
                <w:sz w:val="22"/>
                <w:szCs w:val="24"/>
              </w:rPr>
              <w:t xml:space="preserve"> PARTS</w:t>
            </w:r>
          </w:p>
          <w:p w14:paraId="49D0B78A" w14:textId="77777777" w:rsidR="00021BCC" w:rsidRPr="00D3329C" w:rsidRDefault="00021BCC" w:rsidP="00021BCC">
            <w:pPr>
              <w:spacing w:after="0" w:line="240" w:lineRule="auto"/>
              <w:rPr>
                <w:rFonts w:ascii="Comic Sans MS" w:hAnsi="Comic Sans MS"/>
                <w:bCs/>
                <w:sz w:val="22"/>
                <w:szCs w:val="24"/>
              </w:rPr>
            </w:pPr>
            <w:r>
              <w:rPr>
                <w:rFonts w:ascii="Comic Sans MS" w:hAnsi="Comic Sans MS"/>
                <w:bCs/>
                <w:sz w:val="22"/>
                <w:szCs w:val="24"/>
              </w:rPr>
              <w:t>50</w:t>
            </w:r>
            <w:r w:rsidRPr="00D3329C">
              <w:rPr>
                <w:rFonts w:ascii="Comic Sans MS" w:hAnsi="Comic Sans MS"/>
                <w:bCs/>
                <w:sz w:val="22"/>
                <w:szCs w:val="24"/>
              </w:rPr>
              <w:t xml:space="preserve"> PARTS</w:t>
            </w:r>
          </w:p>
          <w:p w14:paraId="671E18A0" w14:textId="77777777" w:rsidR="00021BCC" w:rsidRDefault="00021BCC" w:rsidP="00021BCC">
            <w:pPr>
              <w:rPr>
                <w:rFonts w:ascii="Comic Sans MS" w:hAnsi="Comic Sans MS"/>
                <w:bCs/>
                <w:sz w:val="22"/>
                <w:szCs w:val="24"/>
              </w:rPr>
            </w:pPr>
          </w:p>
          <w:p w14:paraId="08A396C2" w14:textId="77777777" w:rsidR="00E25EBE" w:rsidRPr="00D3329C" w:rsidRDefault="002E5B8F" w:rsidP="00021BCC">
            <w:pPr>
              <w:rPr>
                <w:rFonts w:ascii="Comic Sans MS" w:hAnsi="Comic Sans MS"/>
                <w:b/>
                <w:bCs/>
                <w:sz w:val="22"/>
                <w:szCs w:val="24"/>
              </w:rPr>
            </w:pPr>
            <w:r>
              <w:rPr>
                <w:rFonts w:ascii="Comic Sans MS" w:hAnsi="Comic Sans MS"/>
                <w:b/>
                <w:bCs/>
                <w:sz w:val="22"/>
                <w:szCs w:val="24"/>
              </w:rPr>
              <w:t xml:space="preserve"> 2</w:t>
            </w:r>
            <w:r w:rsidR="00E25EBE" w:rsidRPr="00D3329C">
              <w:rPr>
                <w:rFonts w:ascii="Comic Sans MS" w:hAnsi="Comic Sans MS"/>
                <w:b/>
                <w:bCs/>
                <w:sz w:val="22"/>
                <w:szCs w:val="24"/>
              </w:rPr>
              <w:t>00 PARTS</w:t>
            </w:r>
          </w:p>
        </w:tc>
      </w:tr>
    </w:tbl>
    <w:p w14:paraId="24775D11" w14:textId="77777777" w:rsidR="00D3329C" w:rsidRPr="00D3329C" w:rsidRDefault="00D3329C" w:rsidP="005C70E6">
      <w:pPr>
        <w:jc w:val="both"/>
        <w:rPr>
          <w:rFonts w:ascii="Comic Sans MS" w:hAnsi="Comic Sans MS"/>
          <w:b/>
          <w:bCs/>
          <w:sz w:val="22"/>
          <w:szCs w:val="24"/>
          <w:u w:val="single"/>
        </w:rPr>
      </w:pPr>
    </w:p>
    <w:p w14:paraId="123A0CA0" w14:textId="77777777" w:rsidR="005C70E6" w:rsidRPr="00D3329C" w:rsidRDefault="005C70E6" w:rsidP="005C70E6">
      <w:pPr>
        <w:jc w:val="both"/>
        <w:rPr>
          <w:rFonts w:ascii="Comic Sans MS" w:hAnsi="Comic Sans MS"/>
          <w:b/>
          <w:bCs/>
          <w:sz w:val="22"/>
          <w:szCs w:val="24"/>
        </w:rPr>
      </w:pPr>
      <w:r w:rsidRPr="00D3329C">
        <w:rPr>
          <w:rFonts w:ascii="Comic Sans MS" w:hAnsi="Comic Sans MS"/>
          <w:b/>
          <w:bCs/>
          <w:sz w:val="22"/>
          <w:szCs w:val="24"/>
          <w:u w:val="single"/>
        </w:rPr>
        <w:t>ARTICLE 9</w:t>
      </w:r>
      <w:r w:rsidRPr="00D3329C">
        <w:rPr>
          <w:rFonts w:ascii="Comic Sans MS" w:hAnsi="Comic Sans MS"/>
          <w:b/>
          <w:bCs/>
          <w:sz w:val="22"/>
          <w:szCs w:val="24"/>
        </w:rPr>
        <w:t xml:space="preserve">- </w:t>
      </w:r>
      <w:r w:rsidRPr="00D3329C">
        <w:rPr>
          <w:rFonts w:ascii="Comic Sans MS" w:hAnsi="Comic Sans MS"/>
          <w:b/>
          <w:bCs/>
          <w:sz w:val="22"/>
          <w:szCs w:val="24"/>
          <w:u w:val="single"/>
        </w:rPr>
        <w:t>MODIFICATION DU CAPITAL</w:t>
      </w:r>
    </w:p>
    <w:p w14:paraId="5803197C" w14:textId="77777777" w:rsidR="005C70E6" w:rsidRPr="00D3329C" w:rsidRDefault="005C70E6" w:rsidP="005C70E6">
      <w:pPr>
        <w:jc w:val="both"/>
        <w:rPr>
          <w:rFonts w:ascii="Comic Sans MS" w:hAnsi="Comic Sans MS"/>
          <w:b/>
          <w:bCs/>
          <w:sz w:val="22"/>
          <w:szCs w:val="24"/>
          <w:u w:val="single"/>
        </w:rPr>
      </w:pPr>
      <w:r w:rsidRPr="00D3329C">
        <w:rPr>
          <w:rFonts w:ascii="Comic Sans MS" w:hAnsi="Comic Sans MS"/>
          <w:sz w:val="22"/>
          <w:szCs w:val="24"/>
        </w:rPr>
        <w:t xml:space="preserve">9-1- Le capital social peut être augmenté, par décision extraordinaire des associés, soit par émission de parts nouvelles, soit par majoration du nominal des parts existantes.  </w:t>
      </w:r>
      <w:r w:rsidRPr="00D3329C">
        <w:rPr>
          <w:rFonts w:ascii="Comic Sans MS" w:hAnsi="Comic Sans MS"/>
          <w:b/>
          <w:bCs/>
          <w:sz w:val="22"/>
          <w:szCs w:val="24"/>
          <w:u w:val="single"/>
        </w:rPr>
        <w:t xml:space="preserve"> </w:t>
      </w:r>
    </w:p>
    <w:p w14:paraId="09F58F34" w14:textId="77777777" w:rsidR="005C70E6" w:rsidRPr="00D3329C" w:rsidRDefault="005C70E6" w:rsidP="005C70E6">
      <w:pPr>
        <w:jc w:val="both"/>
        <w:rPr>
          <w:rFonts w:ascii="Comic Sans MS" w:hAnsi="Comic Sans MS"/>
          <w:sz w:val="22"/>
          <w:szCs w:val="24"/>
        </w:rPr>
      </w:pPr>
      <w:r w:rsidRPr="00D3329C">
        <w:rPr>
          <w:rFonts w:ascii="Comic Sans MS" w:hAnsi="Comic Sans MS"/>
          <w:sz w:val="22"/>
          <w:szCs w:val="24"/>
        </w:rPr>
        <w:lastRenderedPageBreak/>
        <w:t>Les parts nouvelles sont libérées soit en espèce, soit par compensation avec des créances certaines, liquides et exigibles sur la société, soit par incorporation de réserves, bénéfices, soit par apport en nature.</w:t>
      </w:r>
    </w:p>
    <w:p w14:paraId="2C83799C" w14:textId="77777777" w:rsidR="005C70E6" w:rsidRPr="00D3329C" w:rsidRDefault="005C70E6" w:rsidP="005C70E6">
      <w:pPr>
        <w:jc w:val="both"/>
        <w:rPr>
          <w:rFonts w:ascii="Comic Sans MS" w:hAnsi="Comic Sans MS"/>
          <w:sz w:val="22"/>
          <w:szCs w:val="24"/>
        </w:rPr>
      </w:pPr>
      <w:r w:rsidRPr="00D3329C">
        <w:rPr>
          <w:rFonts w:ascii="Comic Sans MS" w:hAnsi="Comic Sans MS"/>
          <w:sz w:val="22"/>
          <w:szCs w:val="24"/>
        </w:rPr>
        <w:t xml:space="preserve">9-2 – En cas d’augmentation de capital, les attributaires de parts nouvelles, s’ils n’ont </w:t>
      </w:r>
      <w:r w:rsidR="004707C4">
        <w:rPr>
          <w:rFonts w:ascii="Comic Sans MS" w:hAnsi="Comic Sans MS"/>
          <w:sz w:val="22"/>
          <w:szCs w:val="24"/>
        </w:rPr>
        <w:t xml:space="preserve">pas </w:t>
      </w:r>
      <w:r w:rsidRPr="00D3329C">
        <w:rPr>
          <w:rFonts w:ascii="Comic Sans MS" w:hAnsi="Comic Sans MS"/>
          <w:sz w:val="22"/>
          <w:szCs w:val="24"/>
        </w:rPr>
        <w:t>déjà la qualité d’associés, devront être agréés dans les conditions fixées à l’article 11 ci -après.</w:t>
      </w:r>
    </w:p>
    <w:p w14:paraId="4ADD2698" w14:textId="77777777" w:rsidR="005C70E6" w:rsidRPr="00D3329C" w:rsidRDefault="005C70E6" w:rsidP="005C70E6">
      <w:pPr>
        <w:jc w:val="both"/>
        <w:rPr>
          <w:rFonts w:ascii="Comic Sans MS" w:hAnsi="Comic Sans MS"/>
          <w:sz w:val="22"/>
          <w:szCs w:val="24"/>
        </w:rPr>
      </w:pPr>
      <w:r w:rsidRPr="00D3329C">
        <w:rPr>
          <w:rFonts w:ascii="Comic Sans MS" w:hAnsi="Comic Sans MS"/>
          <w:sz w:val="22"/>
          <w:szCs w:val="24"/>
        </w:rPr>
        <w:t>9-3 – En cas d’augmentation de capital par voie d’apports en numéraire, chacun des associés a, proportionnellement au nombre de parts qu’il possède, un droit de préférence à la souscription des parts nouvelles représentatives de l’augmentation de capital.</w:t>
      </w:r>
    </w:p>
    <w:p w14:paraId="211E75A7" w14:textId="77777777" w:rsidR="005C70E6" w:rsidRPr="00D3329C" w:rsidRDefault="005C70E6" w:rsidP="005C70E6">
      <w:pPr>
        <w:jc w:val="both"/>
        <w:rPr>
          <w:rFonts w:ascii="Comic Sans MS" w:hAnsi="Comic Sans MS"/>
          <w:sz w:val="22"/>
          <w:szCs w:val="24"/>
        </w:rPr>
      </w:pPr>
      <w:r w:rsidRPr="00D3329C">
        <w:rPr>
          <w:rFonts w:ascii="Comic Sans MS" w:hAnsi="Comic Sans MS"/>
          <w:sz w:val="22"/>
          <w:szCs w:val="24"/>
        </w:rPr>
        <w:t xml:space="preserve">Le droit de souscription attaché aux parts anciennes peut être cédé sous réserve de l’agrément du cessionnaire dans les conditions prévues à l’Article 11 ci -après. </w:t>
      </w:r>
    </w:p>
    <w:p w14:paraId="289458BE" w14:textId="77777777" w:rsidR="005C70E6" w:rsidRPr="00D3329C" w:rsidRDefault="005C70E6" w:rsidP="005C70E6">
      <w:pPr>
        <w:jc w:val="both"/>
        <w:rPr>
          <w:rFonts w:ascii="Comic Sans MS" w:hAnsi="Comic Sans MS"/>
          <w:sz w:val="22"/>
          <w:szCs w:val="24"/>
        </w:rPr>
      </w:pPr>
      <w:r w:rsidRPr="00D3329C">
        <w:rPr>
          <w:rFonts w:ascii="Comic Sans MS" w:hAnsi="Comic Sans MS"/>
          <w:sz w:val="22"/>
          <w:szCs w:val="24"/>
        </w:rPr>
        <w:t>Les associés pourront, lors de la décision afférente à l’augmentation de capital, renoncer, en tout ou en partie, à leur droit préférentiel de souscription.</w:t>
      </w:r>
    </w:p>
    <w:p w14:paraId="5E1D3907" w14:textId="77777777" w:rsidR="005C70E6" w:rsidRPr="00D3329C" w:rsidRDefault="005C70E6" w:rsidP="005C70E6">
      <w:pPr>
        <w:jc w:val="both"/>
        <w:rPr>
          <w:rFonts w:ascii="Comic Sans MS" w:hAnsi="Comic Sans MS"/>
          <w:sz w:val="22"/>
          <w:szCs w:val="24"/>
        </w:rPr>
      </w:pPr>
      <w:r w:rsidRPr="00D3329C">
        <w:rPr>
          <w:rFonts w:ascii="Comic Sans MS" w:hAnsi="Comic Sans MS"/>
          <w:sz w:val="22"/>
          <w:szCs w:val="24"/>
        </w:rPr>
        <w:t>La collectivité des associés peut également décider la suppression de ce droit.</w:t>
      </w:r>
    </w:p>
    <w:p w14:paraId="2221B0BD" w14:textId="77777777" w:rsidR="005C70E6" w:rsidRPr="00D3329C" w:rsidRDefault="00867267" w:rsidP="005C70E6">
      <w:pPr>
        <w:jc w:val="both"/>
        <w:rPr>
          <w:rFonts w:ascii="Comic Sans MS" w:hAnsi="Comic Sans MS"/>
          <w:sz w:val="22"/>
          <w:szCs w:val="24"/>
        </w:rPr>
      </w:pPr>
      <w:r w:rsidRPr="00D3329C">
        <w:rPr>
          <w:rFonts w:ascii="Comic Sans MS" w:hAnsi="Comic Sans MS"/>
          <w:sz w:val="22"/>
          <w:szCs w:val="24"/>
        </w:rPr>
        <w:t>9-4 Dans tous</w:t>
      </w:r>
      <w:r w:rsidR="005C70E6" w:rsidRPr="00D3329C">
        <w:rPr>
          <w:rFonts w:ascii="Comic Sans MS" w:hAnsi="Comic Sans MS"/>
          <w:sz w:val="22"/>
          <w:szCs w:val="24"/>
        </w:rPr>
        <w:t xml:space="preserve"> les cas, si l’opération fait apparaître des rompus, les associés feront leur affaire personnelle de toute acquisition ou cession de droits nécessaires.</w:t>
      </w:r>
    </w:p>
    <w:p w14:paraId="01860B6B" w14:textId="77777777" w:rsidR="005C70E6" w:rsidRPr="00D3329C" w:rsidRDefault="005C70E6" w:rsidP="005C70E6">
      <w:pPr>
        <w:jc w:val="both"/>
        <w:rPr>
          <w:rFonts w:ascii="Comic Sans MS" w:hAnsi="Comic Sans MS"/>
          <w:sz w:val="22"/>
          <w:szCs w:val="24"/>
        </w:rPr>
      </w:pPr>
      <w:r w:rsidRPr="00D3329C">
        <w:rPr>
          <w:rFonts w:ascii="Comic Sans MS" w:hAnsi="Comic Sans MS"/>
          <w:sz w:val="22"/>
          <w:szCs w:val="24"/>
        </w:rPr>
        <w:t>9-5 Le capital social peut être réduit, soit par la diminution de la valeur nominale des parts, soit par la diminution du nombre de parts.</w:t>
      </w:r>
    </w:p>
    <w:p w14:paraId="0E70C9A9" w14:textId="77777777" w:rsidR="005C70E6" w:rsidRPr="00D3329C" w:rsidRDefault="005C70E6" w:rsidP="005C70E6">
      <w:pPr>
        <w:jc w:val="both"/>
        <w:rPr>
          <w:rFonts w:ascii="Comic Sans MS" w:hAnsi="Comic Sans MS"/>
          <w:sz w:val="22"/>
          <w:szCs w:val="24"/>
        </w:rPr>
      </w:pPr>
      <w:r w:rsidRPr="00D3329C">
        <w:rPr>
          <w:rFonts w:ascii="Comic Sans MS" w:hAnsi="Comic Sans MS"/>
          <w:sz w:val="22"/>
          <w:szCs w:val="24"/>
        </w:rPr>
        <w:t xml:space="preserve">La réduction du capital est autorisée ou décidée par l’Assemblée Générale Extraordinaire qui peut déléguer à la gérance les pouvoirs nécessaires pour la réaliser.   </w:t>
      </w:r>
    </w:p>
    <w:p w14:paraId="17F51E4E" w14:textId="77777777" w:rsidR="005C70E6" w:rsidRPr="00D3329C" w:rsidRDefault="005C70E6" w:rsidP="005C70E6">
      <w:pPr>
        <w:jc w:val="both"/>
        <w:rPr>
          <w:rFonts w:ascii="Comic Sans MS" w:hAnsi="Comic Sans MS"/>
          <w:b/>
          <w:bCs/>
          <w:sz w:val="22"/>
          <w:szCs w:val="24"/>
        </w:rPr>
      </w:pPr>
      <w:r w:rsidRPr="00D3329C">
        <w:rPr>
          <w:rFonts w:ascii="Comic Sans MS" w:hAnsi="Comic Sans MS"/>
          <w:b/>
          <w:bCs/>
          <w:sz w:val="22"/>
          <w:szCs w:val="24"/>
          <w:u w:val="single"/>
        </w:rPr>
        <w:t>ARTICLE 10</w:t>
      </w:r>
      <w:r w:rsidRPr="00D3329C">
        <w:rPr>
          <w:rFonts w:ascii="Comic Sans MS" w:hAnsi="Comic Sans MS"/>
          <w:b/>
          <w:bCs/>
          <w:sz w:val="22"/>
          <w:szCs w:val="24"/>
        </w:rPr>
        <w:t xml:space="preserve">- </w:t>
      </w:r>
      <w:r w:rsidRPr="00D3329C">
        <w:rPr>
          <w:rFonts w:ascii="Comic Sans MS" w:hAnsi="Comic Sans MS"/>
          <w:b/>
          <w:bCs/>
          <w:sz w:val="22"/>
          <w:szCs w:val="24"/>
          <w:u w:val="single"/>
        </w:rPr>
        <w:t>DROIT DES PARTS</w:t>
      </w:r>
    </w:p>
    <w:p w14:paraId="3198675F" w14:textId="77777777" w:rsidR="00D3329C" w:rsidRPr="00D3329C" w:rsidRDefault="005C70E6" w:rsidP="005C70E6">
      <w:pPr>
        <w:jc w:val="both"/>
        <w:rPr>
          <w:rFonts w:ascii="Comic Sans MS" w:hAnsi="Comic Sans MS"/>
          <w:b/>
          <w:bCs/>
          <w:sz w:val="22"/>
          <w:szCs w:val="24"/>
          <w:u w:val="single"/>
        </w:rPr>
      </w:pPr>
      <w:r w:rsidRPr="00D3329C">
        <w:rPr>
          <w:rFonts w:ascii="Comic Sans MS" w:hAnsi="Comic Sans MS"/>
          <w:sz w:val="22"/>
          <w:szCs w:val="24"/>
        </w:rPr>
        <w:t>Chaque part sociale confère à son propriétaire un droit égal dans les bénéfices de la société et dans tout l’actif social.</w:t>
      </w:r>
      <w:r w:rsidRPr="00D3329C">
        <w:rPr>
          <w:rFonts w:ascii="Comic Sans MS" w:hAnsi="Comic Sans MS"/>
          <w:b/>
          <w:bCs/>
          <w:sz w:val="22"/>
          <w:szCs w:val="24"/>
          <w:u w:val="single"/>
        </w:rPr>
        <w:t xml:space="preserve"> </w:t>
      </w:r>
    </w:p>
    <w:p w14:paraId="3EC27F37" w14:textId="77777777" w:rsidR="005C70E6" w:rsidRPr="00D3329C" w:rsidRDefault="005C70E6" w:rsidP="005C70E6">
      <w:pPr>
        <w:jc w:val="both"/>
        <w:rPr>
          <w:rFonts w:ascii="Comic Sans MS" w:hAnsi="Comic Sans MS"/>
          <w:b/>
          <w:bCs/>
          <w:sz w:val="22"/>
          <w:szCs w:val="24"/>
        </w:rPr>
      </w:pPr>
      <w:r w:rsidRPr="00D3329C">
        <w:rPr>
          <w:rFonts w:ascii="Comic Sans MS" w:hAnsi="Comic Sans MS"/>
          <w:b/>
          <w:bCs/>
          <w:sz w:val="22"/>
          <w:szCs w:val="24"/>
          <w:u w:val="single"/>
        </w:rPr>
        <w:t>ARTICLE 11</w:t>
      </w:r>
      <w:r w:rsidRPr="00D3329C">
        <w:rPr>
          <w:rFonts w:ascii="Comic Sans MS" w:hAnsi="Comic Sans MS"/>
          <w:b/>
          <w:bCs/>
          <w:sz w:val="22"/>
          <w:szCs w:val="24"/>
        </w:rPr>
        <w:t xml:space="preserve">- </w:t>
      </w:r>
      <w:r w:rsidRPr="00D3329C">
        <w:rPr>
          <w:rFonts w:ascii="Comic Sans MS" w:hAnsi="Comic Sans MS"/>
          <w:b/>
          <w:bCs/>
          <w:sz w:val="22"/>
          <w:szCs w:val="24"/>
          <w:u w:val="single"/>
        </w:rPr>
        <w:t>CESSION DE PARTS ENTRE VIFS</w:t>
      </w:r>
    </w:p>
    <w:p w14:paraId="46973F0E" w14:textId="77777777" w:rsidR="005C70E6" w:rsidRPr="00D3329C" w:rsidRDefault="005C70E6" w:rsidP="005C70E6">
      <w:pPr>
        <w:jc w:val="both"/>
        <w:rPr>
          <w:rFonts w:ascii="Comic Sans MS" w:hAnsi="Comic Sans MS"/>
          <w:sz w:val="22"/>
          <w:szCs w:val="24"/>
        </w:rPr>
      </w:pPr>
      <w:r w:rsidRPr="00D3329C">
        <w:rPr>
          <w:rFonts w:ascii="Comic Sans MS" w:hAnsi="Comic Sans MS"/>
          <w:sz w:val="22"/>
          <w:szCs w:val="24"/>
        </w:rPr>
        <w:t xml:space="preserve">11-1- </w:t>
      </w:r>
      <w:r w:rsidRPr="00643F7C">
        <w:rPr>
          <w:rFonts w:ascii="Comic Sans MS" w:hAnsi="Comic Sans MS"/>
          <w:sz w:val="22"/>
          <w:szCs w:val="24"/>
          <w:u w:val="single"/>
        </w:rPr>
        <w:t>Forme</w:t>
      </w:r>
    </w:p>
    <w:p w14:paraId="335AC49E" w14:textId="77777777" w:rsidR="005C70E6" w:rsidRPr="00D3329C" w:rsidRDefault="005C70E6" w:rsidP="005C70E6">
      <w:pPr>
        <w:jc w:val="both"/>
        <w:rPr>
          <w:rFonts w:ascii="Comic Sans MS" w:hAnsi="Comic Sans MS"/>
          <w:sz w:val="22"/>
          <w:szCs w:val="24"/>
        </w:rPr>
      </w:pPr>
      <w:r w:rsidRPr="00D3329C">
        <w:rPr>
          <w:rFonts w:ascii="Comic Sans MS" w:hAnsi="Comic Sans MS"/>
          <w:sz w:val="22"/>
          <w:szCs w:val="24"/>
        </w:rPr>
        <w:t xml:space="preserve">Toute cession de parts sociales doit être constatée par écrit. Elle n’est opposable </w:t>
      </w:r>
      <w:r w:rsidR="00643F7C" w:rsidRPr="00D3329C">
        <w:rPr>
          <w:rFonts w:ascii="Comic Sans MS" w:hAnsi="Comic Sans MS"/>
          <w:sz w:val="22"/>
          <w:szCs w:val="24"/>
        </w:rPr>
        <w:t>à la</w:t>
      </w:r>
      <w:r w:rsidRPr="00D3329C">
        <w:rPr>
          <w:rFonts w:ascii="Comic Sans MS" w:hAnsi="Comic Sans MS"/>
          <w:sz w:val="22"/>
          <w:szCs w:val="24"/>
        </w:rPr>
        <w:t xml:space="preserve"> société qu’après accomplissement des formalités suivantes :</w:t>
      </w:r>
    </w:p>
    <w:p w14:paraId="3C35B4A5" w14:textId="77777777" w:rsidR="005C70E6" w:rsidRPr="00D3329C" w:rsidRDefault="005C70E6" w:rsidP="005C70E6">
      <w:pPr>
        <w:jc w:val="both"/>
        <w:rPr>
          <w:rFonts w:ascii="Comic Sans MS" w:hAnsi="Comic Sans MS"/>
          <w:sz w:val="22"/>
          <w:szCs w:val="24"/>
        </w:rPr>
      </w:pPr>
      <w:r w:rsidRPr="00D3329C">
        <w:rPr>
          <w:rFonts w:ascii="Comic Sans MS" w:hAnsi="Comic Sans MS"/>
          <w:sz w:val="22"/>
          <w:szCs w:val="24"/>
        </w:rPr>
        <w:t>- signification de la cession à la société par acte extrajudiciaire ;</w:t>
      </w:r>
    </w:p>
    <w:p w14:paraId="735FF036" w14:textId="77777777" w:rsidR="005C70E6" w:rsidRPr="00D3329C" w:rsidRDefault="005C70E6" w:rsidP="005C70E6">
      <w:pPr>
        <w:jc w:val="both"/>
        <w:rPr>
          <w:rFonts w:ascii="Comic Sans MS" w:hAnsi="Comic Sans MS"/>
          <w:sz w:val="22"/>
          <w:szCs w:val="24"/>
        </w:rPr>
      </w:pPr>
      <w:r w:rsidRPr="00D3329C">
        <w:rPr>
          <w:rFonts w:ascii="Comic Sans MS" w:hAnsi="Comic Sans MS"/>
          <w:sz w:val="22"/>
          <w:szCs w:val="24"/>
        </w:rPr>
        <w:t>- acceptation de la cession par la société dans un acte authentique ;</w:t>
      </w:r>
    </w:p>
    <w:p w14:paraId="428F3264" w14:textId="77777777" w:rsidR="005C70E6" w:rsidRPr="00D3329C" w:rsidRDefault="005C70E6" w:rsidP="005C70E6">
      <w:pPr>
        <w:jc w:val="both"/>
        <w:rPr>
          <w:rFonts w:ascii="Comic Sans MS" w:hAnsi="Comic Sans MS"/>
          <w:sz w:val="22"/>
          <w:szCs w:val="24"/>
        </w:rPr>
      </w:pPr>
      <w:r w:rsidRPr="00D3329C">
        <w:rPr>
          <w:rFonts w:ascii="Comic Sans MS" w:hAnsi="Comic Sans MS"/>
          <w:sz w:val="22"/>
          <w:szCs w:val="24"/>
        </w:rPr>
        <w:lastRenderedPageBreak/>
        <w:t xml:space="preserve">- dépôt d’un original de l’acte de cession au siège social contre remise </w:t>
      </w:r>
      <w:r w:rsidR="00643F7C" w:rsidRPr="00D3329C">
        <w:rPr>
          <w:rFonts w:ascii="Comic Sans MS" w:hAnsi="Comic Sans MS"/>
          <w:sz w:val="22"/>
          <w:szCs w:val="24"/>
        </w:rPr>
        <w:t>par le</w:t>
      </w:r>
      <w:r w:rsidRPr="00D3329C">
        <w:rPr>
          <w:rFonts w:ascii="Comic Sans MS" w:hAnsi="Comic Sans MS"/>
          <w:sz w:val="22"/>
          <w:szCs w:val="24"/>
        </w:rPr>
        <w:t xml:space="preserve"> gérant d’une attestation de ce dépôt.</w:t>
      </w:r>
    </w:p>
    <w:p w14:paraId="0A8CFA07" w14:textId="77777777" w:rsidR="002E5B8F" w:rsidRPr="00D3329C" w:rsidRDefault="005C70E6" w:rsidP="005C70E6">
      <w:pPr>
        <w:jc w:val="both"/>
        <w:rPr>
          <w:rFonts w:ascii="Comic Sans MS" w:hAnsi="Comic Sans MS"/>
          <w:sz w:val="22"/>
          <w:szCs w:val="24"/>
        </w:rPr>
      </w:pPr>
      <w:r w:rsidRPr="00D3329C">
        <w:rPr>
          <w:rFonts w:ascii="Comic Sans MS" w:hAnsi="Comic Sans MS"/>
          <w:sz w:val="22"/>
          <w:szCs w:val="24"/>
        </w:rPr>
        <w:t>La cession n’est opposable aux tiers qu’après l’accomplissement de l’une des formalités ci-dessus et modification des statuts et publicité au registre du commerce et du crédit mobilier.</w:t>
      </w:r>
    </w:p>
    <w:p w14:paraId="5D608DE5" w14:textId="77777777" w:rsidR="005C70E6" w:rsidRPr="00D3329C" w:rsidRDefault="005C70E6" w:rsidP="005C70E6">
      <w:pPr>
        <w:jc w:val="both"/>
        <w:rPr>
          <w:rFonts w:ascii="Comic Sans MS" w:hAnsi="Comic Sans MS"/>
          <w:b/>
          <w:bCs/>
          <w:sz w:val="22"/>
          <w:szCs w:val="24"/>
          <w:u w:val="single"/>
        </w:rPr>
      </w:pPr>
      <w:r w:rsidRPr="00643F7C">
        <w:rPr>
          <w:rFonts w:ascii="Comic Sans MS" w:hAnsi="Comic Sans MS"/>
          <w:b/>
          <w:bCs/>
          <w:sz w:val="22"/>
          <w:szCs w:val="24"/>
        </w:rPr>
        <w:t>11-2-</w:t>
      </w:r>
      <w:r w:rsidRPr="00D3329C">
        <w:rPr>
          <w:rFonts w:ascii="Comic Sans MS" w:hAnsi="Comic Sans MS"/>
          <w:b/>
          <w:bCs/>
          <w:sz w:val="22"/>
          <w:szCs w:val="24"/>
          <w:u w:val="single"/>
        </w:rPr>
        <w:t xml:space="preserve"> </w:t>
      </w:r>
      <w:r w:rsidR="00643F7C">
        <w:rPr>
          <w:rFonts w:ascii="Comic Sans MS" w:hAnsi="Comic Sans MS"/>
          <w:b/>
          <w:bCs/>
          <w:sz w:val="22"/>
          <w:szCs w:val="24"/>
          <w:u w:val="single"/>
        </w:rPr>
        <w:t>C</w:t>
      </w:r>
      <w:r w:rsidRPr="00D3329C">
        <w:rPr>
          <w:rFonts w:ascii="Comic Sans MS" w:hAnsi="Comic Sans MS"/>
          <w:b/>
          <w:bCs/>
          <w:sz w:val="22"/>
          <w:szCs w:val="24"/>
          <w:u w:val="single"/>
        </w:rPr>
        <w:t>essions entre associés.</w:t>
      </w:r>
    </w:p>
    <w:p w14:paraId="5C30829A" w14:textId="77777777" w:rsidR="005C70E6" w:rsidRPr="00D3329C" w:rsidRDefault="005C70E6" w:rsidP="005C70E6">
      <w:pPr>
        <w:jc w:val="both"/>
        <w:rPr>
          <w:rFonts w:ascii="Comic Sans MS" w:hAnsi="Comic Sans MS"/>
          <w:sz w:val="22"/>
          <w:szCs w:val="24"/>
        </w:rPr>
      </w:pPr>
      <w:r w:rsidRPr="00D3329C">
        <w:rPr>
          <w:rFonts w:ascii="Comic Sans MS" w:hAnsi="Comic Sans MS"/>
          <w:sz w:val="22"/>
          <w:szCs w:val="24"/>
        </w:rPr>
        <w:t>Les parts sociales sont librement cessibles entre associés.</w:t>
      </w:r>
    </w:p>
    <w:p w14:paraId="4C0F23D0" w14:textId="77777777" w:rsidR="005C70E6" w:rsidRPr="00D3329C" w:rsidRDefault="005C70E6" w:rsidP="005C70E6">
      <w:pPr>
        <w:jc w:val="both"/>
        <w:rPr>
          <w:rFonts w:ascii="Comic Sans MS" w:hAnsi="Comic Sans MS"/>
          <w:b/>
          <w:bCs/>
          <w:sz w:val="22"/>
          <w:szCs w:val="24"/>
          <w:u w:val="single"/>
        </w:rPr>
      </w:pPr>
      <w:r w:rsidRPr="00643F7C">
        <w:rPr>
          <w:rFonts w:ascii="Comic Sans MS" w:hAnsi="Comic Sans MS"/>
          <w:b/>
          <w:bCs/>
          <w:sz w:val="22"/>
          <w:szCs w:val="24"/>
        </w:rPr>
        <w:t xml:space="preserve">11-3 </w:t>
      </w:r>
      <w:r w:rsidR="00643F7C" w:rsidRPr="00643F7C">
        <w:rPr>
          <w:rFonts w:ascii="Comic Sans MS" w:hAnsi="Comic Sans MS"/>
          <w:b/>
          <w:bCs/>
          <w:sz w:val="22"/>
          <w:szCs w:val="24"/>
        </w:rPr>
        <w:t>-</w:t>
      </w:r>
      <w:r w:rsidR="00643F7C" w:rsidRPr="00D3329C">
        <w:rPr>
          <w:rFonts w:ascii="Comic Sans MS" w:hAnsi="Comic Sans MS"/>
          <w:b/>
          <w:bCs/>
          <w:sz w:val="22"/>
          <w:szCs w:val="24"/>
          <w:u w:val="single"/>
        </w:rPr>
        <w:t xml:space="preserve"> Cessions</w:t>
      </w:r>
      <w:r w:rsidRPr="00D3329C">
        <w:rPr>
          <w:rFonts w:ascii="Comic Sans MS" w:hAnsi="Comic Sans MS"/>
          <w:b/>
          <w:bCs/>
          <w:sz w:val="22"/>
          <w:szCs w:val="24"/>
          <w:u w:val="single"/>
        </w:rPr>
        <w:t xml:space="preserve"> aux conjoints, ascendants ou descendants  </w:t>
      </w:r>
    </w:p>
    <w:p w14:paraId="7BDDC28B" w14:textId="77777777" w:rsidR="005C70E6" w:rsidRPr="00D3329C" w:rsidRDefault="005C70E6" w:rsidP="005C70E6">
      <w:pPr>
        <w:jc w:val="both"/>
        <w:rPr>
          <w:rFonts w:ascii="Comic Sans MS" w:hAnsi="Comic Sans MS"/>
          <w:sz w:val="22"/>
          <w:szCs w:val="24"/>
        </w:rPr>
      </w:pPr>
      <w:r w:rsidRPr="00D3329C">
        <w:rPr>
          <w:rFonts w:ascii="Comic Sans MS" w:hAnsi="Comic Sans MS"/>
          <w:sz w:val="22"/>
          <w:szCs w:val="24"/>
        </w:rPr>
        <w:t xml:space="preserve">Les parts sociales sont librement cessibles entre conjoint, ascendants ou descendants. </w:t>
      </w:r>
    </w:p>
    <w:p w14:paraId="057D427D" w14:textId="77777777" w:rsidR="005C70E6" w:rsidRPr="00D3329C" w:rsidRDefault="005C70E6" w:rsidP="005C70E6">
      <w:pPr>
        <w:jc w:val="both"/>
        <w:rPr>
          <w:rFonts w:ascii="Comic Sans MS" w:hAnsi="Comic Sans MS"/>
          <w:b/>
          <w:bCs/>
          <w:sz w:val="22"/>
          <w:szCs w:val="24"/>
          <w:u w:val="single"/>
        </w:rPr>
      </w:pPr>
      <w:r w:rsidRPr="00643F7C">
        <w:rPr>
          <w:rFonts w:ascii="Comic Sans MS" w:hAnsi="Comic Sans MS"/>
          <w:b/>
          <w:bCs/>
          <w:sz w:val="22"/>
          <w:szCs w:val="24"/>
        </w:rPr>
        <w:t>11-4-</w:t>
      </w:r>
      <w:r w:rsidRPr="00D3329C">
        <w:rPr>
          <w:rFonts w:ascii="Comic Sans MS" w:hAnsi="Comic Sans MS"/>
          <w:b/>
          <w:bCs/>
          <w:sz w:val="22"/>
          <w:szCs w:val="24"/>
          <w:u w:val="single"/>
        </w:rPr>
        <w:t xml:space="preserve"> Cessions à des tiers</w:t>
      </w:r>
    </w:p>
    <w:p w14:paraId="316C6FC8" w14:textId="77777777" w:rsidR="005C70E6" w:rsidRPr="00D3329C" w:rsidRDefault="005C70E6" w:rsidP="005C70E6">
      <w:pPr>
        <w:jc w:val="both"/>
        <w:rPr>
          <w:rFonts w:ascii="Comic Sans MS" w:hAnsi="Comic Sans MS"/>
          <w:sz w:val="22"/>
          <w:szCs w:val="24"/>
        </w:rPr>
      </w:pPr>
      <w:r w:rsidRPr="00D3329C">
        <w:rPr>
          <w:rFonts w:ascii="Comic Sans MS" w:hAnsi="Comic Sans MS"/>
          <w:sz w:val="22"/>
          <w:szCs w:val="24"/>
        </w:rPr>
        <w:t>Les parts ne peuvent être cédées à des tiers qu’avec le consentement de la majorité des associés représentant au moins les trois quarts (3/4) des parts sociales.</w:t>
      </w:r>
    </w:p>
    <w:p w14:paraId="2809123E" w14:textId="77777777" w:rsidR="005C70E6" w:rsidRPr="00D3329C" w:rsidRDefault="005C70E6" w:rsidP="005C70E6">
      <w:pPr>
        <w:jc w:val="both"/>
        <w:rPr>
          <w:rFonts w:ascii="Comic Sans MS" w:hAnsi="Comic Sans MS"/>
          <w:sz w:val="22"/>
          <w:szCs w:val="24"/>
        </w:rPr>
      </w:pPr>
      <w:r w:rsidRPr="00D3329C">
        <w:rPr>
          <w:rFonts w:ascii="Comic Sans MS" w:hAnsi="Comic Sans MS"/>
          <w:sz w:val="22"/>
          <w:szCs w:val="24"/>
        </w:rPr>
        <w:t>Le projet de cession est notifié par l’associé cédant à la société et à chacun des associés par acte extrajudiciaire. Si la société n’a pas fait connaître sa décision dans le délai de trois (3) mois à compter de la dernière des notifications, le consentement à la cession est réputé</w:t>
      </w:r>
      <w:r w:rsidR="005875DE" w:rsidRPr="00D3329C">
        <w:rPr>
          <w:rFonts w:ascii="Comic Sans MS" w:hAnsi="Comic Sans MS"/>
          <w:sz w:val="22"/>
          <w:szCs w:val="24"/>
        </w:rPr>
        <w:t>e</w:t>
      </w:r>
      <w:r w:rsidRPr="00D3329C">
        <w:rPr>
          <w:rFonts w:ascii="Comic Sans MS" w:hAnsi="Comic Sans MS"/>
          <w:sz w:val="22"/>
          <w:szCs w:val="24"/>
        </w:rPr>
        <w:t xml:space="preserve"> acquis.</w:t>
      </w:r>
    </w:p>
    <w:p w14:paraId="7F0D8C0B" w14:textId="77777777" w:rsidR="005C70E6" w:rsidRPr="00D3329C" w:rsidRDefault="005C70E6" w:rsidP="005C70E6">
      <w:pPr>
        <w:jc w:val="both"/>
        <w:rPr>
          <w:rFonts w:ascii="Comic Sans MS" w:hAnsi="Comic Sans MS"/>
          <w:sz w:val="22"/>
          <w:szCs w:val="24"/>
        </w:rPr>
      </w:pPr>
      <w:r w:rsidRPr="00D3329C">
        <w:rPr>
          <w:rFonts w:ascii="Comic Sans MS" w:hAnsi="Comic Sans MS"/>
          <w:sz w:val="22"/>
          <w:szCs w:val="24"/>
        </w:rPr>
        <w:t xml:space="preserve">Si la société refuse de consentir à la cession, les associés sont tenus, dans les trois (3) mois de la notification du refus, d’acquérir les parts à un prix qui, à défaut d’accord entre les parties, est fixé par un expert nommé par le président de la juridiction compétente à la demande de la partie la plus diligente. Le délai de trois (3) mois peut être prolongé une seule fois par ordonnance du président de la juridiction compétente, sans que cette prolongation puisse excéder cent vingt (120) jours. </w:t>
      </w:r>
    </w:p>
    <w:p w14:paraId="45C272B0" w14:textId="77777777" w:rsidR="005C70E6" w:rsidRPr="00D3329C" w:rsidRDefault="005C70E6" w:rsidP="005C70E6">
      <w:pPr>
        <w:jc w:val="both"/>
        <w:rPr>
          <w:rFonts w:ascii="Comic Sans MS" w:hAnsi="Comic Sans MS"/>
          <w:sz w:val="22"/>
          <w:szCs w:val="24"/>
        </w:rPr>
      </w:pPr>
      <w:r w:rsidRPr="00D3329C">
        <w:rPr>
          <w:rFonts w:ascii="Comic Sans MS" w:hAnsi="Comic Sans MS"/>
          <w:sz w:val="22"/>
          <w:szCs w:val="24"/>
        </w:rPr>
        <w:t>La société peut également, avec le consentement du cédant, décider, dans le même délai, de réduire son capital du montant de la valeur nominale desdites parts et de racheter ces parts au prix déterminé dans les conditions prévues ci-dessus. Si, à l’expiration du délai imparti, la société n’a pas racheté ou fait racheter les parts, l’associé peut réaliser la cession initialement prévue.</w:t>
      </w:r>
    </w:p>
    <w:p w14:paraId="4FB6AAF8" w14:textId="77777777" w:rsidR="005C70E6" w:rsidRDefault="005C70E6" w:rsidP="005C70E6">
      <w:pPr>
        <w:jc w:val="both"/>
        <w:rPr>
          <w:rFonts w:ascii="Comic Sans MS" w:hAnsi="Comic Sans MS"/>
          <w:sz w:val="22"/>
          <w:szCs w:val="24"/>
        </w:rPr>
      </w:pPr>
      <w:r w:rsidRPr="00D3329C">
        <w:rPr>
          <w:rFonts w:ascii="Comic Sans MS" w:hAnsi="Comic Sans MS"/>
          <w:sz w:val="22"/>
          <w:szCs w:val="24"/>
        </w:rPr>
        <w:t xml:space="preserve">Les dispositions qui précèdent sont applicables à tous les cas de cessions, y compris en cas d’apport au titre d’une fusion ou d’une scission ou encore à titre d’attribution en nature à la liquidation d’une autre société.   </w:t>
      </w:r>
    </w:p>
    <w:p w14:paraId="2DC9CE8D" w14:textId="77777777" w:rsidR="00331E69" w:rsidRPr="00D3329C" w:rsidRDefault="00331E69" w:rsidP="005C70E6">
      <w:pPr>
        <w:jc w:val="both"/>
        <w:rPr>
          <w:rFonts w:ascii="Comic Sans MS" w:hAnsi="Comic Sans MS"/>
          <w:sz w:val="22"/>
          <w:szCs w:val="24"/>
        </w:rPr>
      </w:pPr>
    </w:p>
    <w:p w14:paraId="3205C4A0" w14:textId="77777777" w:rsidR="005C70E6" w:rsidRPr="00D3329C" w:rsidRDefault="005C70E6" w:rsidP="005C70E6">
      <w:pPr>
        <w:jc w:val="both"/>
        <w:rPr>
          <w:rFonts w:ascii="Comic Sans MS" w:hAnsi="Comic Sans MS"/>
          <w:b/>
          <w:bCs/>
          <w:sz w:val="22"/>
          <w:szCs w:val="24"/>
          <w:u w:val="single"/>
        </w:rPr>
      </w:pPr>
      <w:r w:rsidRPr="00D3329C">
        <w:rPr>
          <w:rFonts w:ascii="Comic Sans MS" w:hAnsi="Comic Sans MS"/>
          <w:b/>
          <w:bCs/>
          <w:sz w:val="22"/>
          <w:szCs w:val="24"/>
        </w:rPr>
        <w:lastRenderedPageBreak/>
        <w:t xml:space="preserve"> </w:t>
      </w:r>
      <w:r w:rsidRPr="00D3329C">
        <w:rPr>
          <w:rFonts w:ascii="Comic Sans MS" w:hAnsi="Comic Sans MS"/>
          <w:b/>
          <w:bCs/>
          <w:sz w:val="22"/>
          <w:szCs w:val="24"/>
          <w:u w:val="single"/>
        </w:rPr>
        <w:t>ARTICLE 12</w:t>
      </w:r>
      <w:r w:rsidRPr="00D3329C">
        <w:rPr>
          <w:rFonts w:ascii="Comic Sans MS" w:hAnsi="Comic Sans MS"/>
          <w:b/>
          <w:bCs/>
          <w:sz w:val="22"/>
          <w:szCs w:val="24"/>
        </w:rPr>
        <w:t xml:space="preserve">- </w:t>
      </w:r>
      <w:r w:rsidRPr="00D3329C">
        <w:rPr>
          <w:rFonts w:ascii="Comic Sans MS" w:hAnsi="Comic Sans MS"/>
          <w:b/>
          <w:bCs/>
          <w:sz w:val="22"/>
          <w:szCs w:val="24"/>
          <w:u w:val="single"/>
        </w:rPr>
        <w:t xml:space="preserve">TRANSMISSION DE PARTS PAR </w:t>
      </w:r>
      <w:r w:rsidR="00643F7C" w:rsidRPr="00D3329C">
        <w:rPr>
          <w:rFonts w:ascii="Comic Sans MS" w:hAnsi="Comic Sans MS"/>
          <w:b/>
          <w:bCs/>
          <w:sz w:val="22"/>
          <w:szCs w:val="24"/>
          <w:u w:val="single"/>
        </w:rPr>
        <w:t>DECES OU</w:t>
      </w:r>
      <w:r w:rsidRPr="00D3329C">
        <w:rPr>
          <w:rFonts w:ascii="Comic Sans MS" w:hAnsi="Comic Sans MS"/>
          <w:b/>
          <w:bCs/>
          <w:sz w:val="22"/>
          <w:szCs w:val="24"/>
          <w:u w:val="single"/>
        </w:rPr>
        <w:t xml:space="preserve"> LIQUIDATION DE COMMUNAUTE</w:t>
      </w:r>
    </w:p>
    <w:p w14:paraId="2254F9F4" w14:textId="77777777" w:rsidR="005C70E6" w:rsidRPr="00D3329C" w:rsidRDefault="005C70E6" w:rsidP="005C70E6">
      <w:pPr>
        <w:jc w:val="both"/>
        <w:rPr>
          <w:rFonts w:ascii="Comic Sans MS" w:hAnsi="Comic Sans MS"/>
          <w:sz w:val="22"/>
          <w:szCs w:val="24"/>
        </w:rPr>
      </w:pPr>
      <w:r w:rsidRPr="00D3329C">
        <w:rPr>
          <w:rFonts w:ascii="Comic Sans MS" w:hAnsi="Comic Sans MS"/>
          <w:sz w:val="22"/>
          <w:szCs w:val="24"/>
        </w:rPr>
        <w:t xml:space="preserve">En cas de décès ou d’incapacité d’un associé, la société continue de plein droit entre les associés survivants et les héritiers et ayants droit de l’associé décédé, lesdits héritiers, ayants droit ou conjoint, devront justifier en outre de leur identité personnelle, de </w:t>
      </w:r>
      <w:r w:rsidR="00643F7C" w:rsidRPr="00D3329C">
        <w:rPr>
          <w:rFonts w:ascii="Comic Sans MS" w:hAnsi="Comic Sans MS"/>
          <w:sz w:val="22"/>
          <w:szCs w:val="24"/>
        </w:rPr>
        <w:t>leur qualité héréditaire</w:t>
      </w:r>
      <w:r w:rsidRPr="00D3329C">
        <w:rPr>
          <w:rFonts w:ascii="Comic Sans MS" w:hAnsi="Comic Sans MS"/>
          <w:sz w:val="22"/>
          <w:szCs w:val="24"/>
        </w:rPr>
        <w:t xml:space="preserve"> par la production de toutes pièces appropriées.</w:t>
      </w:r>
    </w:p>
    <w:p w14:paraId="3105D896" w14:textId="77777777" w:rsidR="005C70E6" w:rsidRPr="00D3329C" w:rsidRDefault="005C70E6" w:rsidP="005C70E6">
      <w:pPr>
        <w:jc w:val="both"/>
        <w:rPr>
          <w:rFonts w:ascii="Comic Sans MS" w:hAnsi="Comic Sans MS"/>
          <w:b/>
          <w:bCs/>
          <w:sz w:val="22"/>
          <w:szCs w:val="24"/>
          <w:u w:val="single"/>
        </w:rPr>
      </w:pPr>
      <w:r w:rsidRPr="00D3329C">
        <w:rPr>
          <w:rFonts w:ascii="Comic Sans MS" w:hAnsi="Comic Sans MS"/>
          <w:sz w:val="22"/>
          <w:szCs w:val="24"/>
        </w:rPr>
        <w:t xml:space="preserve">La gérance peut requérir de tout Notaire, la délivrance d’expéditions ou d’extraits de tous actes établissant lesdites qualités ; lesdits héritiers, ayants droit et conjoint désignent un mandataire chargé de les représenter auprès de la société pendant la durée de l’indivision. </w:t>
      </w:r>
      <w:r w:rsidRPr="00D3329C">
        <w:rPr>
          <w:rFonts w:ascii="Comic Sans MS" w:hAnsi="Comic Sans MS"/>
          <w:b/>
          <w:bCs/>
          <w:sz w:val="22"/>
          <w:szCs w:val="24"/>
          <w:u w:val="single"/>
        </w:rPr>
        <w:t xml:space="preserve"> </w:t>
      </w:r>
    </w:p>
    <w:p w14:paraId="4852CF41" w14:textId="77777777" w:rsidR="005C70E6" w:rsidRPr="00D3329C" w:rsidRDefault="005C70E6" w:rsidP="005C70E6">
      <w:pPr>
        <w:jc w:val="both"/>
        <w:rPr>
          <w:rFonts w:ascii="Comic Sans MS" w:hAnsi="Comic Sans MS"/>
          <w:b/>
          <w:bCs/>
          <w:sz w:val="22"/>
          <w:szCs w:val="24"/>
        </w:rPr>
      </w:pPr>
      <w:r w:rsidRPr="00D3329C">
        <w:rPr>
          <w:rFonts w:ascii="Comic Sans MS" w:hAnsi="Comic Sans MS"/>
          <w:b/>
          <w:bCs/>
          <w:sz w:val="22"/>
          <w:szCs w:val="24"/>
          <w:u w:val="single"/>
        </w:rPr>
        <w:t>ARTICLE 13</w:t>
      </w:r>
      <w:r w:rsidRPr="00D3329C">
        <w:rPr>
          <w:rFonts w:ascii="Comic Sans MS" w:hAnsi="Comic Sans MS"/>
          <w:b/>
          <w:bCs/>
          <w:sz w:val="22"/>
          <w:szCs w:val="24"/>
        </w:rPr>
        <w:t xml:space="preserve">- </w:t>
      </w:r>
      <w:r w:rsidRPr="00D3329C">
        <w:rPr>
          <w:rFonts w:ascii="Comic Sans MS" w:hAnsi="Comic Sans MS"/>
          <w:b/>
          <w:bCs/>
          <w:sz w:val="22"/>
          <w:szCs w:val="24"/>
          <w:u w:val="single"/>
        </w:rPr>
        <w:t>NANTISSEMENT DES PARTS SOCIALES</w:t>
      </w:r>
    </w:p>
    <w:p w14:paraId="2BE5C582" w14:textId="77777777" w:rsidR="004E1CAB" w:rsidRDefault="005C70E6" w:rsidP="005C70E6">
      <w:pPr>
        <w:jc w:val="both"/>
        <w:rPr>
          <w:rFonts w:ascii="Comic Sans MS" w:hAnsi="Comic Sans MS"/>
          <w:sz w:val="22"/>
          <w:szCs w:val="24"/>
        </w:rPr>
      </w:pPr>
      <w:r w:rsidRPr="00D3329C">
        <w:rPr>
          <w:rFonts w:ascii="Comic Sans MS" w:hAnsi="Comic Sans MS"/>
          <w:sz w:val="22"/>
          <w:szCs w:val="24"/>
        </w:rPr>
        <w:t>Le nantissement des parts est constaté par acte notarié ou sous seing privé, enregistré et signifié à la société et publié au registre du commerce et du crédit mobilier. Si la société a donné son consentement à un projet de nantissement de parts dans les conditions prévues pour les cessions de parts à  des tiers, ce consentement emportera agrément du cessionnaire en cas de réalisation forcée des parts nanties, à moins que la société ne préfère, après la cession, racheter dans le délai les parts, en vue de réduire son capital.</w:t>
      </w:r>
    </w:p>
    <w:p w14:paraId="28D6DE5A" w14:textId="77777777" w:rsidR="00D3329C" w:rsidRPr="00D3329C" w:rsidRDefault="00D3329C" w:rsidP="005C70E6">
      <w:pPr>
        <w:jc w:val="both"/>
        <w:rPr>
          <w:rFonts w:ascii="Comic Sans MS" w:hAnsi="Comic Sans MS"/>
          <w:sz w:val="22"/>
          <w:szCs w:val="24"/>
        </w:rPr>
      </w:pPr>
    </w:p>
    <w:p w14:paraId="561CD92B" w14:textId="77777777" w:rsidR="006A6561" w:rsidRPr="00D3329C" w:rsidRDefault="006A6561" w:rsidP="006A6561">
      <w:pPr>
        <w:spacing w:after="0"/>
        <w:jc w:val="center"/>
        <w:rPr>
          <w:rFonts w:ascii="Comic Sans MS" w:hAnsi="Comic Sans MS"/>
          <w:b/>
          <w:sz w:val="22"/>
          <w:szCs w:val="24"/>
        </w:rPr>
      </w:pPr>
      <w:r w:rsidRPr="00D3329C">
        <w:rPr>
          <w:rFonts w:ascii="Comic Sans MS" w:hAnsi="Comic Sans MS"/>
          <w:b/>
          <w:sz w:val="22"/>
          <w:szCs w:val="24"/>
        </w:rPr>
        <w:t>TITRE II : FONCTIONNEMENT-DISSOLUTION</w:t>
      </w:r>
    </w:p>
    <w:p w14:paraId="2BC4227C" w14:textId="77777777" w:rsidR="006A6561" w:rsidRPr="00D3329C" w:rsidRDefault="002339E1" w:rsidP="006A6561">
      <w:pPr>
        <w:shd w:val="clear" w:color="auto" w:fill="FFFFFF"/>
        <w:autoSpaceDE w:val="0"/>
        <w:autoSpaceDN w:val="0"/>
        <w:adjustRightInd w:val="0"/>
        <w:spacing w:after="0"/>
        <w:jc w:val="center"/>
        <w:rPr>
          <w:rFonts w:ascii="Comic Sans MS" w:eastAsia="Times New Roman" w:hAnsi="Comic Sans MS"/>
          <w:b/>
          <w:bCs/>
          <w:color w:val="000000"/>
          <w:sz w:val="18"/>
          <w:szCs w:val="20"/>
        </w:rPr>
      </w:pPr>
      <w:r w:rsidRPr="00D3329C">
        <w:rPr>
          <w:rFonts w:ascii="Comic Sans MS" w:hAnsi="Comic Sans MS"/>
          <w:b/>
          <w:sz w:val="22"/>
          <w:szCs w:val="24"/>
        </w:rPr>
        <w:t xml:space="preserve"> </w:t>
      </w:r>
    </w:p>
    <w:p w14:paraId="1E6BBD0D" w14:textId="77777777" w:rsidR="005C70E6" w:rsidRPr="00D3329C" w:rsidRDefault="005C70E6" w:rsidP="002339E1">
      <w:pPr>
        <w:tabs>
          <w:tab w:val="left" w:pos="8030"/>
        </w:tabs>
        <w:jc w:val="both"/>
        <w:rPr>
          <w:rFonts w:ascii="Comic Sans MS" w:hAnsi="Comic Sans MS"/>
          <w:b/>
          <w:bCs/>
          <w:sz w:val="22"/>
          <w:szCs w:val="24"/>
          <w:u w:val="single"/>
        </w:rPr>
      </w:pPr>
      <w:r w:rsidRPr="00643F7C">
        <w:rPr>
          <w:rFonts w:ascii="Comic Sans MS" w:hAnsi="Comic Sans MS"/>
          <w:b/>
          <w:bCs/>
          <w:sz w:val="22"/>
          <w:szCs w:val="24"/>
        </w:rPr>
        <w:t>ARTICLE 14-</w:t>
      </w:r>
      <w:r w:rsidRPr="00D3329C">
        <w:rPr>
          <w:rFonts w:ascii="Comic Sans MS" w:hAnsi="Comic Sans MS"/>
          <w:b/>
          <w:bCs/>
          <w:sz w:val="22"/>
          <w:szCs w:val="24"/>
          <w:u w:val="single"/>
        </w:rPr>
        <w:t xml:space="preserve"> COMPTES COURANTS</w:t>
      </w:r>
    </w:p>
    <w:p w14:paraId="26405292" w14:textId="77777777" w:rsidR="005C70E6" w:rsidRPr="00D3329C" w:rsidRDefault="005C70E6" w:rsidP="005C70E6">
      <w:pPr>
        <w:jc w:val="both"/>
        <w:rPr>
          <w:rFonts w:ascii="Comic Sans MS" w:hAnsi="Comic Sans MS"/>
          <w:sz w:val="22"/>
          <w:szCs w:val="24"/>
        </w:rPr>
      </w:pPr>
      <w:r w:rsidRPr="00D3329C">
        <w:rPr>
          <w:rFonts w:ascii="Comic Sans MS" w:hAnsi="Comic Sans MS"/>
          <w:sz w:val="22"/>
          <w:szCs w:val="24"/>
        </w:rPr>
        <w:t>Les associés peuvent laisser ou mettre à disposition de la société toute somme</w:t>
      </w:r>
      <w:r w:rsidR="00643F7C">
        <w:rPr>
          <w:rFonts w:ascii="Comic Sans MS" w:hAnsi="Comic Sans MS"/>
          <w:sz w:val="22"/>
          <w:szCs w:val="24"/>
        </w:rPr>
        <w:t xml:space="preserve"> </w:t>
      </w:r>
      <w:r w:rsidRPr="00D3329C">
        <w:rPr>
          <w:rFonts w:ascii="Comic Sans MS" w:hAnsi="Comic Sans MS"/>
          <w:sz w:val="22"/>
          <w:szCs w:val="24"/>
        </w:rPr>
        <w:t xml:space="preserve">dont celle -ci peut avoir besoin. Les conditions de retrait ou de remboursement de ces sommes, ainsi que leur rémunération, sont déterminées soit par décisions collectives des associés, soit par accord entre la gérance et l’intéressé, dans le cas où l’avance est faite par un gérant, ces conditions sont fixées par décision collectives des associés. Ces accords sont soumis à la procédure de contrôle des conventions passées entre la société et l’un de ses gérants ou associés en ce qui concerne la rémunération des sommes mises à disposition. </w:t>
      </w:r>
    </w:p>
    <w:p w14:paraId="0CAC8362" w14:textId="77777777" w:rsidR="005C70E6" w:rsidRPr="00D3329C" w:rsidRDefault="005C70E6" w:rsidP="005C70E6">
      <w:pPr>
        <w:jc w:val="both"/>
        <w:rPr>
          <w:rFonts w:ascii="Comic Sans MS" w:hAnsi="Comic Sans MS"/>
          <w:b/>
          <w:bCs/>
          <w:sz w:val="22"/>
          <w:szCs w:val="24"/>
          <w:u w:val="single"/>
        </w:rPr>
      </w:pPr>
      <w:r w:rsidRPr="00643F7C">
        <w:rPr>
          <w:rFonts w:ascii="Comic Sans MS" w:hAnsi="Comic Sans MS"/>
          <w:b/>
          <w:bCs/>
          <w:sz w:val="22"/>
          <w:szCs w:val="24"/>
        </w:rPr>
        <w:t>ARTICLE 15-</w:t>
      </w:r>
      <w:r w:rsidRPr="00D3329C">
        <w:rPr>
          <w:rFonts w:ascii="Comic Sans MS" w:hAnsi="Comic Sans MS"/>
          <w:b/>
          <w:bCs/>
          <w:sz w:val="22"/>
          <w:szCs w:val="24"/>
          <w:u w:val="single"/>
        </w:rPr>
        <w:t xml:space="preserve"> GERANCE</w:t>
      </w:r>
    </w:p>
    <w:p w14:paraId="5138FFFF" w14:textId="77777777" w:rsidR="001615BF" w:rsidRPr="00D3329C" w:rsidRDefault="005C70E6" w:rsidP="00EE1216">
      <w:pPr>
        <w:jc w:val="both"/>
        <w:rPr>
          <w:rFonts w:ascii="Comic Sans MS" w:eastAsia="Times New Roman" w:hAnsi="Comic Sans MS"/>
          <w:i/>
          <w:iCs/>
          <w:color w:val="000000"/>
          <w:szCs w:val="28"/>
        </w:rPr>
      </w:pPr>
      <w:r w:rsidRPr="00D3329C">
        <w:rPr>
          <w:rFonts w:ascii="Comic Sans MS" w:hAnsi="Comic Sans MS"/>
          <w:sz w:val="22"/>
          <w:szCs w:val="24"/>
        </w:rPr>
        <w:t xml:space="preserve">La société est gérée par une ou plusieurs personnes physiques, choisies parmi les associés ou en dehors d’eux. Elles sont nommées pour une </w:t>
      </w:r>
      <w:r w:rsidR="00986E61" w:rsidRPr="00D3329C">
        <w:rPr>
          <w:rFonts w:ascii="Comic Sans MS" w:hAnsi="Comic Sans MS"/>
          <w:sz w:val="22"/>
          <w:szCs w:val="24"/>
        </w:rPr>
        <w:t>durée de</w:t>
      </w:r>
      <w:r w:rsidRPr="00D3329C">
        <w:rPr>
          <w:rFonts w:ascii="Comic Sans MS" w:hAnsi="Comic Sans MS"/>
          <w:sz w:val="22"/>
          <w:szCs w:val="24"/>
        </w:rPr>
        <w:t xml:space="preserve"> </w:t>
      </w:r>
      <w:r w:rsidR="00801AC2" w:rsidRPr="00D3329C">
        <w:rPr>
          <w:rFonts w:ascii="Comic Sans MS" w:hAnsi="Comic Sans MS"/>
          <w:b/>
          <w:sz w:val="22"/>
          <w:szCs w:val="24"/>
        </w:rPr>
        <w:t>Quatre (4</w:t>
      </w:r>
      <w:r w:rsidR="00986E61" w:rsidRPr="00D3329C">
        <w:rPr>
          <w:rFonts w:ascii="Comic Sans MS" w:hAnsi="Comic Sans MS"/>
          <w:b/>
          <w:sz w:val="22"/>
          <w:szCs w:val="24"/>
        </w:rPr>
        <w:t>)</w:t>
      </w:r>
      <w:r w:rsidRPr="00D3329C">
        <w:rPr>
          <w:rFonts w:ascii="Comic Sans MS" w:hAnsi="Comic Sans MS"/>
          <w:b/>
          <w:sz w:val="22"/>
          <w:szCs w:val="24"/>
        </w:rPr>
        <w:t xml:space="preserve"> ans</w:t>
      </w:r>
      <w:r w:rsidRPr="00D3329C">
        <w:rPr>
          <w:rFonts w:ascii="Comic Sans MS" w:hAnsi="Comic Sans MS"/>
          <w:sz w:val="22"/>
          <w:szCs w:val="24"/>
        </w:rPr>
        <w:t xml:space="preserve"> et sont toujours rééligibles. La nomination des gérants au cours de la vie sociale est décidée à la majorité de plus de la moitié des parts. </w:t>
      </w:r>
      <w:r w:rsidR="00EE1216" w:rsidRPr="00D3329C">
        <w:rPr>
          <w:rFonts w:ascii="Comic Sans MS" w:hAnsi="Comic Sans MS"/>
          <w:sz w:val="22"/>
          <w:szCs w:val="24"/>
        </w:rPr>
        <w:t xml:space="preserve"> </w:t>
      </w:r>
      <w:r w:rsidR="00EE1216" w:rsidRPr="00D3329C">
        <w:rPr>
          <w:rFonts w:ascii="Comic Sans MS" w:eastAsia="Times New Roman" w:hAnsi="Comic Sans MS"/>
          <w:color w:val="000000"/>
          <w:szCs w:val="28"/>
        </w:rPr>
        <w:t xml:space="preserve"> </w:t>
      </w:r>
    </w:p>
    <w:p w14:paraId="12C1B8B9" w14:textId="77777777" w:rsidR="00E25EBE" w:rsidRPr="00D3329C" w:rsidRDefault="003B398D" w:rsidP="006F69D5">
      <w:pPr>
        <w:spacing w:after="0" w:line="240" w:lineRule="auto"/>
        <w:jc w:val="both"/>
        <w:rPr>
          <w:rFonts w:ascii="Comic Sans MS" w:hAnsi="Comic Sans MS"/>
          <w:b/>
          <w:bCs/>
          <w:sz w:val="22"/>
          <w:szCs w:val="24"/>
        </w:rPr>
      </w:pPr>
      <w:r w:rsidRPr="00D3329C">
        <w:rPr>
          <w:rFonts w:ascii="Comic Sans MS" w:eastAsia="Times New Roman" w:hAnsi="Comic Sans MS"/>
          <w:color w:val="000000"/>
          <w:sz w:val="22"/>
          <w:szCs w:val="28"/>
        </w:rPr>
        <w:lastRenderedPageBreak/>
        <w:t>E</w:t>
      </w:r>
      <w:r w:rsidR="00906A85" w:rsidRPr="00D3329C">
        <w:rPr>
          <w:rFonts w:ascii="Comic Sans MS" w:eastAsia="Times New Roman" w:hAnsi="Comic Sans MS"/>
          <w:color w:val="000000"/>
          <w:sz w:val="22"/>
          <w:szCs w:val="28"/>
        </w:rPr>
        <w:t>st nommé</w:t>
      </w:r>
      <w:r w:rsidR="004707C4">
        <w:rPr>
          <w:rFonts w:ascii="Comic Sans MS" w:eastAsia="Times New Roman" w:hAnsi="Comic Sans MS"/>
          <w:color w:val="000000"/>
          <w:sz w:val="22"/>
          <w:szCs w:val="28"/>
        </w:rPr>
        <w:t>e</w:t>
      </w:r>
      <w:r w:rsidR="00E25EBE" w:rsidRPr="00D3329C">
        <w:rPr>
          <w:rFonts w:ascii="Comic Sans MS" w:eastAsia="Times New Roman" w:hAnsi="Comic Sans MS"/>
          <w:color w:val="000000"/>
          <w:sz w:val="22"/>
          <w:szCs w:val="28"/>
        </w:rPr>
        <w:t xml:space="preserve"> comme gérant pour une durée de </w:t>
      </w:r>
      <w:r w:rsidR="00801AC2" w:rsidRPr="00D3329C">
        <w:rPr>
          <w:rFonts w:ascii="Comic Sans MS" w:hAnsi="Comic Sans MS"/>
          <w:b/>
          <w:sz w:val="22"/>
          <w:szCs w:val="24"/>
        </w:rPr>
        <w:t>Quatre (4</w:t>
      </w:r>
      <w:r w:rsidR="00431FC8" w:rsidRPr="00D3329C">
        <w:rPr>
          <w:rFonts w:ascii="Comic Sans MS" w:hAnsi="Comic Sans MS"/>
          <w:b/>
          <w:sz w:val="22"/>
          <w:szCs w:val="24"/>
        </w:rPr>
        <w:t xml:space="preserve">) </w:t>
      </w:r>
      <w:r w:rsidR="004F3239" w:rsidRPr="00D3329C">
        <w:rPr>
          <w:rFonts w:ascii="Comic Sans MS" w:hAnsi="Comic Sans MS"/>
          <w:b/>
          <w:sz w:val="22"/>
          <w:szCs w:val="24"/>
        </w:rPr>
        <w:t>ans</w:t>
      </w:r>
      <w:r w:rsidR="004F3239" w:rsidRPr="00D3329C">
        <w:rPr>
          <w:rFonts w:ascii="Comic Sans MS" w:eastAsia="Times New Roman" w:hAnsi="Comic Sans MS"/>
          <w:color w:val="000000"/>
          <w:szCs w:val="28"/>
        </w:rPr>
        <w:t xml:space="preserve"> :</w:t>
      </w:r>
      <w:r w:rsidR="00597D63" w:rsidRPr="00D3329C">
        <w:rPr>
          <w:rFonts w:ascii="Comic Sans MS" w:eastAsia="Times New Roman" w:hAnsi="Comic Sans MS"/>
          <w:color w:val="000000"/>
          <w:szCs w:val="28"/>
        </w:rPr>
        <w:t xml:space="preserve"> </w:t>
      </w:r>
    </w:p>
    <w:p w14:paraId="2CD857F1" w14:textId="77777777" w:rsidR="00E25EBE" w:rsidRPr="00D3329C" w:rsidRDefault="00E25EBE" w:rsidP="00E25EBE">
      <w:pPr>
        <w:spacing w:after="0" w:line="240" w:lineRule="auto"/>
        <w:ind w:left="720"/>
        <w:jc w:val="both"/>
        <w:rPr>
          <w:rFonts w:ascii="Comic Sans MS" w:eastAsia="Times New Roman" w:hAnsi="Comic Sans MS"/>
          <w:color w:val="000000"/>
          <w:szCs w:val="28"/>
        </w:rPr>
      </w:pPr>
    </w:p>
    <w:p w14:paraId="02B27E03" w14:textId="77777777" w:rsidR="00E25EBE" w:rsidRPr="00D3329C" w:rsidRDefault="00021BCC" w:rsidP="00E25EBE">
      <w:pPr>
        <w:spacing w:after="0" w:line="240" w:lineRule="auto"/>
        <w:ind w:left="720"/>
        <w:jc w:val="both"/>
        <w:rPr>
          <w:rFonts w:ascii="Comic Sans MS" w:hAnsi="Comic Sans MS"/>
          <w:b/>
          <w:bCs/>
          <w:sz w:val="22"/>
          <w:szCs w:val="24"/>
        </w:rPr>
      </w:pPr>
      <w:r w:rsidRPr="00021BCC">
        <w:rPr>
          <w:rFonts w:ascii="Comic Sans MS" w:hAnsi="Comic Sans MS"/>
          <w:color w:val="000000"/>
          <w:sz w:val="22"/>
          <w:szCs w:val="28"/>
        </w:rPr>
        <w:t>M. KARIAKALIAMMAN RAVI RANJITH, Technicien hydraulique résidant à ABIDJAN-MARCORY de nationalité Indienne, né le 05/01/1994 à ERODE, TAMIL NADU (INDE) et titulaire du passeport N°ZA342860 délivrée le 16/10/2025 et valable jusqu’au 15/10/2035 par la République de l’Inde</w:t>
      </w:r>
      <w:r w:rsidR="00650E8C">
        <w:rPr>
          <w:rFonts w:ascii="Comic Sans MS" w:hAnsi="Comic Sans MS"/>
          <w:b/>
          <w:bCs/>
          <w:color w:val="000000"/>
          <w:sz w:val="22"/>
          <w:szCs w:val="28"/>
        </w:rPr>
        <w:t xml:space="preserve"> </w:t>
      </w:r>
      <w:r w:rsidR="00A80388">
        <w:rPr>
          <w:rFonts w:ascii="Comic Sans MS" w:hAnsi="Comic Sans MS"/>
          <w:color w:val="000000"/>
          <w:sz w:val="22"/>
          <w:szCs w:val="28"/>
        </w:rPr>
        <w:t>qui</w:t>
      </w:r>
      <w:r w:rsidR="00E25EBE" w:rsidRPr="00D3329C">
        <w:rPr>
          <w:rFonts w:ascii="Comic Sans MS" w:eastAsia="Times New Roman" w:hAnsi="Comic Sans MS"/>
          <w:b/>
          <w:color w:val="000000"/>
          <w:sz w:val="22"/>
          <w:szCs w:val="24"/>
        </w:rPr>
        <w:t xml:space="preserve"> accepte.</w:t>
      </w:r>
    </w:p>
    <w:p w14:paraId="1498FB2E" w14:textId="77777777" w:rsidR="00431FC8" w:rsidRPr="00D3329C" w:rsidRDefault="00431FC8" w:rsidP="00431FC8">
      <w:pPr>
        <w:spacing w:after="0" w:line="240" w:lineRule="auto"/>
        <w:jc w:val="both"/>
        <w:rPr>
          <w:rFonts w:ascii="Comic Sans MS" w:hAnsi="Comic Sans MS"/>
          <w:bCs/>
          <w:sz w:val="22"/>
          <w:szCs w:val="24"/>
        </w:rPr>
      </w:pPr>
    </w:p>
    <w:p w14:paraId="4BE8CF22" w14:textId="77777777" w:rsidR="005C70E6" w:rsidRPr="00D3329C" w:rsidRDefault="00EE1216" w:rsidP="005C70E6">
      <w:pPr>
        <w:jc w:val="both"/>
        <w:rPr>
          <w:rFonts w:ascii="Comic Sans MS" w:hAnsi="Comic Sans MS"/>
          <w:sz w:val="22"/>
          <w:szCs w:val="24"/>
        </w:rPr>
      </w:pPr>
      <w:r w:rsidRPr="00D3329C">
        <w:rPr>
          <w:rFonts w:ascii="Comic Sans MS" w:hAnsi="Comic Sans MS"/>
          <w:sz w:val="22"/>
          <w:szCs w:val="24"/>
        </w:rPr>
        <w:t xml:space="preserve"> </w:t>
      </w:r>
      <w:r w:rsidR="005C70E6" w:rsidRPr="00D3329C">
        <w:rPr>
          <w:rFonts w:ascii="Comic Sans MS" w:hAnsi="Comic Sans MS"/>
          <w:sz w:val="22"/>
          <w:szCs w:val="24"/>
        </w:rPr>
        <w:t>Les gérants reçoivent, à titre de rémunération de leurs fonctions et en compensation de la responsabilité attachée à la gestion de la société, un traitement dont le montant et les modalités de paiement sont déterminés par décision collective ordinaire des associés. Ce traitement peut être fixe ou proportionnel ou à la fois fixe et proportionnel selon des modalités arrêtées par les associés. Il peut comprendre, également, des avantages en nature et, éventuellement, être augmenté de gratifications exceptionnelles en cours ou en fin d’exercice social. Chaque gérant a droit au remboursement, sur justification, de ses frais de représentation et de déplacement.</w:t>
      </w:r>
    </w:p>
    <w:p w14:paraId="3D5F1767" w14:textId="77777777" w:rsidR="005C70E6" w:rsidRPr="00D3329C" w:rsidRDefault="005C70E6" w:rsidP="005C70E6">
      <w:pPr>
        <w:jc w:val="both"/>
        <w:rPr>
          <w:rFonts w:ascii="Comic Sans MS" w:hAnsi="Comic Sans MS"/>
          <w:sz w:val="22"/>
          <w:szCs w:val="24"/>
        </w:rPr>
      </w:pPr>
      <w:r w:rsidRPr="00D3329C">
        <w:rPr>
          <w:rFonts w:ascii="Comic Sans MS" w:hAnsi="Comic Sans MS"/>
          <w:sz w:val="22"/>
          <w:szCs w:val="24"/>
        </w:rPr>
        <w:t>Les sommes versées aux gérants à titre de rémunération ou en remboursement de frais sont inscrites en dépenses d’exploitation. Les gérants sont soumis aux obligations fixées par la loi et les règlements et notamment à l’établissement des comptes annuels et du rapport de gestion.</w:t>
      </w:r>
    </w:p>
    <w:p w14:paraId="0411B246" w14:textId="77777777" w:rsidR="005C70E6" w:rsidRPr="00D3329C" w:rsidRDefault="005C70E6" w:rsidP="005C70E6">
      <w:pPr>
        <w:jc w:val="both"/>
        <w:rPr>
          <w:rFonts w:ascii="Comic Sans MS" w:hAnsi="Comic Sans MS"/>
          <w:sz w:val="22"/>
          <w:szCs w:val="24"/>
        </w:rPr>
      </w:pPr>
      <w:r w:rsidRPr="00D3329C">
        <w:rPr>
          <w:rFonts w:ascii="Comic Sans MS" w:hAnsi="Comic Sans MS"/>
          <w:sz w:val="22"/>
          <w:szCs w:val="24"/>
        </w:rPr>
        <w:t xml:space="preserve">Les gérants peuvent démissionner de leur mandat, mais seulement en prévenant chacun des associés au moins trois (3) mois à l’avance, par lettre recommandée avec demande d’avis de réception ou lettre au porteur contre récépissé. </w:t>
      </w:r>
    </w:p>
    <w:p w14:paraId="35F0D177" w14:textId="77777777" w:rsidR="005C70E6" w:rsidRPr="00D3329C" w:rsidRDefault="005C70E6" w:rsidP="005C70E6">
      <w:pPr>
        <w:jc w:val="both"/>
        <w:rPr>
          <w:rFonts w:ascii="Comic Sans MS" w:hAnsi="Comic Sans MS"/>
          <w:sz w:val="22"/>
          <w:szCs w:val="24"/>
        </w:rPr>
      </w:pPr>
      <w:r w:rsidRPr="00D3329C">
        <w:rPr>
          <w:rFonts w:ascii="Comic Sans MS" w:hAnsi="Comic Sans MS"/>
          <w:sz w:val="22"/>
          <w:szCs w:val="24"/>
        </w:rPr>
        <w:t>Les gérants sont révocables par décision des associés représentant plus de la moitié des parts sociales.</w:t>
      </w:r>
    </w:p>
    <w:p w14:paraId="72A0983F" w14:textId="77777777" w:rsidR="006A6561" w:rsidRPr="00D3329C" w:rsidRDefault="005C70E6" w:rsidP="005C70E6">
      <w:pPr>
        <w:jc w:val="both"/>
        <w:rPr>
          <w:rFonts w:ascii="Comic Sans MS" w:hAnsi="Comic Sans MS"/>
          <w:sz w:val="22"/>
          <w:szCs w:val="24"/>
        </w:rPr>
      </w:pPr>
      <w:r w:rsidRPr="00D3329C">
        <w:rPr>
          <w:rFonts w:ascii="Comic Sans MS" w:hAnsi="Comic Sans MS"/>
          <w:sz w:val="22"/>
          <w:szCs w:val="24"/>
        </w:rPr>
        <w:t>La rémunération des gérants est fixée p</w:t>
      </w:r>
      <w:r w:rsidR="00ED093A" w:rsidRPr="00D3329C">
        <w:rPr>
          <w:rFonts w:ascii="Comic Sans MS" w:hAnsi="Comic Sans MS"/>
          <w:sz w:val="22"/>
          <w:szCs w:val="24"/>
        </w:rPr>
        <w:t>ar la décision qui les nomme.</w:t>
      </w:r>
    </w:p>
    <w:p w14:paraId="15FD96CF" w14:textId="77777777" w:rsidR="005C70E6" w:rsidRPr="00D3329C" w:rsidRDefault="005C70E6" w:rsidP="005C70E6">
      <w:pPr>
        <w:jc w:val="both"/>
        <w:rPr>
          <w:rFonts w:ascii="Comic Sans MS" w:hAnsi="Comic Sans MS"/>
          <w:b/>
          <w:bCs/>
          <w:sz w:val="22"/>
          <w:szCs w:val="24"/>
          <w:u w:val="single"/>
        </w:rPr>
      </w:pPr>
      <w:r w:rsidRPr="00D3329C">
        <w:rPr>
          <w:rFonts w:ascii="Comic Sans MS" w:hAnsi="Comic Sans MS"/>
          <w:b/>
          <w:bCs/>
          <w:sz w:val="22"/>
          <w:szCs w:val="24"/>
          <w:u w:val="single"/>
        </w:rPr>
        <w:t>ARTICLE 16- POUVOIRS DU GERANT</w:t>
      </w:r>
    </w:p>
    <w:p w14:paraId="3C8F48A9" w14:textId="77777777" w:rsidR="00EE1216" w:rsidRPr="00D3329C" w:rsidRDefault="005C70E6" w:rsidP="005C70E6">
      <w:pPr>
        <w:jc w:val="both"/>
        <w:rPr>
          <w:rFonts w:ascii="Comic Sans MS" w:hAnsi="Comic Sans MS"/>
          <w:sz w:val="22"/>
          <w:szCs w:val="24"/>
        </w:rPr>
      </w:pPr>
      <w:r w:rsidRPr="00D3329C">
        <w:rPr>
          <w:rFonts w:ascii="Comic Sans MS" w:hAnsi="Comic Sans MS"/>
          <w:sz w:val="22"/>
          <w:szCs w:val="24"/>
        </w:rPr>
        <w:t xml:space="preserve">Dans les rapports entre associés, </w:t>
      </w:r>
      <w:r w:rsidR="004F3239" w:rsidRPr="00D3329C">
        <w:rPr>
          <w:rFonts w:ascii="Comic Sans MS" w:hAnsi="Comic Sans MS"/>
          <w:sz w:val="22"/>
          <w:szCs w:val="24"/>
        </w:rPr>
        <w:t>le gérant</w:t>
      </w:r>
      <w:r w:rsidRPr="00D3329C">
        <w:rPr>
          <w:rFonts w:ascii="Comic Sans MS" w:hAnsi="Comic Sans MS"/>
          <w:sz w:val="22"/>
          <w:szCs w:val="24"/>
        </w:rPr>
        <w:t xml:space="preserve"> peut faire tous les actes de gestion dans l’intérêt de la société. </w:t>
      </w:r>
    </w:p>
    <w:p w14:paraId="5FE33D7B" w14:textId="77777777" w:rsidR="005C70E6" w:rsidRPr="00D3329C" w:rsidRDefault="005C70E6" w:rsidP="005C70E6">
      <w:pPr>
        <w:jc w:val="both"/>
        <w:rPr>
          <w:rFonts w:ascii="Comic Sans MS" w:hAnsi="Comic Sans MS"/>
          <w:sz w:val="22"/>
          <w:szCs w:val="24"/>
        </w:rPr>
      </w:pPr>
      <w:r w:rsidRPr="00D3329C">
        <w:rPr>
          <w:rFonts w:ascii="Comic Sans MS" w:hAnsi="Comic Sans MS"/>
          <w:sz w:val="22"/>
          <w:szCs w:val="24"/>
        </w:rPr>
        <w:t>Dans le rapport avec les tiers le gérant est investi des pouvoirs les plus étendus pour agir en toutes circonstances, au nom de la société, sous réserve des pouvoirs expressément attribués aux associés par la loi.</w:t>
      </w:r>
    </w:p>
    <w:p w14:paraId="2BBA7977" w14:textId="77777777" w:rsidR="005C70E6" w:rsidRDefault="005C70E6" w:rsidP="005C70E6">
      <w:pPr>
        <w:jc w:val="both"/>
        <w:rPr>
          <w:rFonts w:ascii="Comic Sans MS" w:hAnsi="Comic Sans MS"/>
          <w:sz w:val="22"/>
          <w:szCs w:val="24"/>
        </w:rPr>
      </w:pPr>
      <w:r w:rsidRPr="00D3329C">
        <w:rPr>
          <w:rFonts w:ascii="Comic Sans MS" w:hAnsi="Comic Sans MS"/>
          <w:sz w:val="22"/>
          <w:szCs w:val="24"/>
        </w:rPr>
        <w:t>La société est engagée, même par les actes du gérant qui ne relèvent pas de l’objet social, à moins qu’elle ne prouve que le tiers savait que l’acte dépassait cet objet ou qu’il ne pouvait l’ignorer compte tenu des circonstances, étant exclu que la seule publication des statuts suffise à constituer cette preuve.</w:t>
      </w:r>
    </w:p>
    <w:p w14:paraId="2BD2A5A5" w14:textId="77777777" w:rsidR="00D3329C" w:rsidRPr="00331E69" w:rsidRDefault="00D3329C" w:rsidP="00331E69">
      <w:pPr>
        <w:spacing w:after="0"/>
        <w:jc w:val="both"/>
        <w:rPr>
          <w:rFonts w:ascii="Comic Sans MS" w:hAnsi="Comic Sans MS"/>
          <w:sz w:val="4"/>
          <w:szCs w:val="24"/>
        </w:rPr>
      </w:pPr>
    </w:p>
    <w:p w14:paraId="4B29757F" w14:textId="77777777" w:rsidR="005C70E6" w:rsidRPr="00D3329C" w:rsidRDefault="005C70E6" w:rsidP="00331E69">
      <w:pPr>
        <w:spacing w:after="0"/>
        <w:jc w:val="both"/>
        <w:rPr>
          <w:rFonts w:ascii="Comic Sans MS" w:hAnsi="Comic Sans MS"/>
          <w:b/>
          <w:bCs/>
          <w:sz w:val="22"/>
          <w:szCs w:val="24"/>
          <w:u w:val="single"/>
        </w:rPr>
      </w:pPr>
      <w:r w:rsidRPr="00D3329C">
        <w:rPr>
          <w:rFonts w:ascii="Comic Sans MS" w:hAnsi="Comic Sans MS"/>
          <w:b/>
          <w:bCs/>
          <w:sz w:val="22"/>
          <w:szCs w:val="24"/>
          <w:u w:val="single"/>
        </w:rPr>
        <w:t>ARTICLE 17- RESPONSABILITE DES GERANTS</w:t>
      </w:r>
    </w:p>
    <w:p w14:paraId="108D58B7" w14:textId="77777777" w:rsidR="005C70E6" w:rsidRPr="00D3329C" w:rsidRDefault="005C70E6" w:rsidP="005C70E6">
      <w:pPr>
        <w:jc w:val="both"/>
        <w:rPr>
          <w:rFonts w:ascii="Comic Sans MS" w:hAnsi="Comic Sans MS"/>
          <w:sz w:val="22"/>
          <w:szCs w:val="24"/>
        </w:rPr>
      </w:pPr>
      <w:r w:rsidRPr="00D3329C">
        <w:rPr>
          <w:rFonts w:ascii="Comic Sans MS" w:hAnsi="Comic Sans MS"/>
          <w:sz w:val="22"/>
          <w:szCs w:val="24"/>
        </w:rPr>
        <w:t>Les gérants sont responsables, individuellement ou solidairement, selon le cas, envers la société ou envers les tiers, soit des infractions aux dispositions législatives ou réglementaires applicables aux sociétés à responsabilité limitée, soit des violations des statuts, soit de fautes commises dans leur gestion. Si plusieurs gérants ont coopéré aux mêmes faits, le tribunal chargé des affaires commerciales détermine la part contributive de chacun dans la réparation du dommage.</w:t>
      </w:r>
    </w:p>
    <w:p w14:paraId="19911436" w14:textId="77777777" w:rsidR="005C70E6" w:rsidRPr="00D3329C" w:rsidRDefault="005C70E6" w:rsidP="005C70E6">
      <w:pPr>
        <w:jc w:val="both"/>
        <w:rPr>
          <w:rFonts w:ascii="Comic Sans MS" w:hAnsi="Comic Sans MS"/>
          <w:sz w:val="22"/>
          <w:szCs w:val="24"/>
        </w:rPr>
      </w:pPr>
      <w:r w:rsidRPr="00D3329C">
        <w:rPr>
          <w:rFonts w:ascii="Comic Sans MS" w:hAnsi="Comic Sans MS"/>
          <w:sz w:val="22"/>
          <w:szCs w:val="24"/>
        </w:rPr>
        <w:t>Aucune décision de l’Assemblée ne peut avoir pour effet d’éteindre une action en responsabilité contre les gérants pour faute commise dans l’accomplissement de leur mandat.</w:t>
      </w:r>
    </w:p>
    <w:p w14:paraId="6DC12A24" w14:textId="77777777" w:rsidR="005C70E6" w:rsidRPr="00D3329C" w:rsidRDefault="005C70E6" w:rsidP="005C70E6">
      <w:pPr>
        <w:jc w:val="both"/>
        <w:rPr>
          <w:rFonts w:ascii="Comic Sans MS" w:hAnsi="Comic Sans MS"/>
          <w:b/>
          <w:sz w:val="22"/>
          <w:szCs w:val="24"/>
          <w:u w:val="single"/>
        </w:rPr>
      </w:pPr>
      <w:r w:rsidRPr="00D3329C">
        <w:rPr>
          <w:rFonts w:ascii="Comic Sans MS" w:hAnsi="Comic Sans MS"/>
          <w:b/>
          <w:sz w:val="22"/>
          <w:szCs w:val="24"/>
          <w:u w:val="single"/>
        </w:rPr>
        <w:t xml:space="preserve">Assiduité </w:t>
      </w:r>
      <w:r w:rsidRPr="00D3329C">
        <w:rPr>
          <w:rFonts w:ascii="Comic Sans MS" w:hAnsi="Comic Sans MS"/>
          <w:b/>
          <w:sz w:val="22"/>
          <w:szCs w:val="24"/>
        </w:rPr>
        <w:t xml:space="preserve">– </w:t>
      </w:r>
      <w:r w:rsidRPr="00D3329C">
        <w:rPr>
          <w:rFonts w:ascii="Comic Sans MS" w:hAnsi="Comic Sans MS"/>
          <w:b/>
          <w:sz w:val="22"/>
          <w:szCs w:val="24"/>
          <w:u w:val="single"/>
        </w:rPr>
        <w:t>Non-concurrence</w:t>
      </w:r>
      <w:r w:rsidRPr="00D3329C">
        <w:rPr>
          <w:rFonts w:ascii="Comic Sans MS" w:hAnsi="Comic Sans MS"/>
          <w:b/>
          <w:sz w:val="22"/>
          <w:szCs w:val="24"/>
        </w:rPr>
        <w:t xml:space="preserve">- </w:t>
      </w:r>
      <w:r w:rsidRPr="00D3329C">
        <w:rPr>
          <w:rFonts w:ascii="Comic Sans MS" w:hAnsi="Comic Sans MS"/>
          <w:b/>
          <w:sz w:val="22"/>
          <w:szCs w:val="24"/>
          <w:u w:val="single"/>
        </w:rPr>
        <w:t xml:space="preserve">publicité </w:t>
      </w:r>
    </w:p>
    <w:p w14:paraId="267A8EB5" w14:textId="77777777" w:rsidR="005C70E6" w:rsidRPr="00D3329C" w:rsidRDefault="005C70E6" w:rsidP="005C70E6">
      <w:pPr>
        <w:jc w:val="both"/>
        <w:rPr>
          <w:rFonts w:ascii="Comic Sans MS" w:hAnsi="Comic Sans MS"/>
          <w:sz w:val="22"/>
          <w:szCs w:val="24"/>
        </w:rPr>
      </w:pPr>
      <w:r w:rsidRPr="00D3329C">
        <w:rPr>
          <w:rFonts w:ascii="Comic Sans MS" w:hAnsi="Comic Sans MS"/>
          <w:sz w:val="22"/>
          <w:szCs w:val="24"/>
        </w:rPr>
        <w:t>1-Assiduité :</w:t>
      </w:r>
    </w:p>
    <w:p w14:paraId="46C17152" w14:textId="77777777" w:rsidR="005C70E6" w:rsidRPr="00D3329C" w:rsidRDefault="005C70E6" w:rsidP="005C70E6">
      <w:pPr>
        <w:jc w:val="both"/>
        <w:rPr>
          <w:rFonts w:ascii="Comic Sans MS" w:hAnsi="Comic Sans MS"/>
          <w:sz w:val="22"/>
          <w:szCs w:val="24"/>
        </w:rPr>
      </w:pPr>
      <w:r w:rsidRPr="00D3329C">
        <w:rPr>
          <w:rFonts w:ascii="Comic Sans MS" w:hAnsi="Comic Sans MS"/>
          <w:sz w:val="22"/>
          <w:szCs w:val="24"/>
        </w:rPr>
        <w:t xml:space="preserve"> Les gérants sont tenus de consacrer le temps et les soins nécessaires aux affaires sociales.</w:t>
      </w:r>
    </w:p>
    <w:p w14:paraId="06254024" w14:textId="77777777" w:rsidR="005C70E6" w:rsidRPr="00D3329C" w:rsidRDefault="005C70E6" w:rsidP="005C70E6">
      <w:pPr>
        <w:jc w:val="both"/>
        <w:rPr>
          <w:rFonts w:ascii="Comic Sans MS" w:hAnsi="Comic Sans MS"/>
          <w:sz w:val="22"/>
          <w:szCs w:val="24"/>
        </w:rPr>
      </w:pPr>
      <w:r w:rsidRPr="00D3329C">
        <w:rPr>
          <w:rFonts w:ascii="Comic Sans MS" w:hAnsi="Comic Sans MS"/>
          <w:sz w:val="22"/>
          <w:szCs w:val="24"/>
        </w:rPr>
        <w:t>2- Non concurrence :</w:t>
      </w:r>
    </w:p>
    <w:p w14:paraId="5E1A6763" w14:textId="77777777" w:rsidR="005C70E6" w:rsidRPr="00D3329C" w:rsidRDefault="005C70E6" w:rsidP="005C70E6">
      <w:pPr>
        <w:jc w:val="both"/>
        <w:rPr>
          <w:rFonts w:ascii="Comic Sans MS" w:hAnsi="Comic Sans MS"/>
          <w:sz w:val="22"/>
          <w:szCs w:val="24"/>
        </w:rPr>
      </w:pPr>
      <w:r w:rsidRPr="00D3329C">
        <w:rPr>
          <w:rFonts w:ascii="Comic Sans MS" w:hAnsi="Comic Sans MS"/>
          <w:sz w:val="22"/>
          <w:szCs w:val="24"/>
        </w:rPr>
        <w:t xml:space="preserve"> Tout gérant s’interdit, directement ou indirectement à quelque titre que ce soit, toute activité concurrente ou connexe à celle de la société et s’engage à informer les associés de la nature de toute activité professionnelle qu’il envisagerait d’entreprendre au cours de son mandat.</w:t>
      </w:r>
    </w:p>
    <w:p w14:paraId="35FD37A7" w14:textId="77777777" w:rsidR="005C70E6" w:rsidRPr="00D3329C" w:rsidRDefault="005C70E6" w:rsidP="005C70E6">
      <w:pPr>
        <w:jc w:val="both"/>
        <w:rPr>
          <w:rFonts w:ascii="Comic Sans MS" w:hAnsi="Comic Sans MS"/>
          <w:sz w:val="22"/>
          <w:szCs w:val="24"/>
        </w:rPr>
      </w:pPr>
      <w:r w:rsidRPr="00D3329C">
        <w:rPr>
          <w:rFonts w:ascii="Comic Sans MS" w:hAnsi="Comic Sans MS"/>
          <w:sz w:val="22"/>
          <w:szCs w:val="24"/>
        </w:rPr>
        <w:t>3- Publicité :</w:t>
      </w:r>
    </w:p>
    <w:p w14:paraId="4E4CD0B7" w14:textId="77777777" w:rsidR="005C70E6" w:rsidRPr="00D3329C" w:rsidRDefault="005C70E6" w:rsidP="005C70E6">
      <w:pPr>
        <w:jc w:val="both"/>
        <w:rPr>
          <w:rFonts w:ascii="Comic Sans MS" w:hAnsi="Comic Sans MS"/>
          <w:sz w:val="22"/>
          <w:szCs w:val="24"/>
        </w:rPr>
      </w:pPr>
      <w:r w:rsidRPr="00D3329C">
        <w:rPr>
          <w:rFonts w:ascii="Comic Sans MS" w:hAnsi="Comic Sans MS"/>
          <w:sz w:val="22"/>
          <w:szCs w:val="24"/>
        </w:rPr>
        <w:t xml:space="preserve"> La nomination et la cessation des fonctions d’un gérant donnent lieu à publication dans les conditions prévues par la réglementation sur les sociétés commerciales.</w:t>
      </w:r>
    </w:p>
    <w:p w14:paraId="73EFEE85" w14:textId="77777777" w:rsidR="005C70E6" w:rsidRPr="00D3329C" w:rsidRDefault="005C70E6" w:rsidP="005C70E6">
      <w:pPr>
        <w:jc w:val="both"/>
        <w:rPr>
          <w:rFonts w:ascii="Comic Sans MS" w:hAnsi="Comic Sans MS"/>
          <w:sz w:val="22"/>
          <w:szCs w:val="24"/>
        </w:rPr>
      </w:pPr>
      <w:r w:rsidRPr="00D3329C">
        <w:rPr>
          <w:rFonts w:ascii="Comic Sans MS" w:hAnsi="Comic Sans MS"/>
          <w:sz w:val="22"/>
          <w:szCs w:val="24"/>
        </w:rPr>
        <w:t>Ni la société, ni les tiers ne peuvent pour se soustraire à leurs engagements, se prévaloir d’une irrégularité dans la nomination d’un gérant lorsque la nomination a été régulièrement publiée.</w:t>
      </w:r>
      <w:r w:rsidR="00597D63" w:rsidRPr="00D3329C">
        <w:rPr>
          <w:rFonts w:ascii="Comic Sans MS" w:hAnsi="Comic Sans MS"/>
          <w:sz w:val="22"/>
          <w:szCs w:val="24"/>
        </w:rPr>
        <w:t xml:space="preserve"> </w:t>
      </w:r>
      <w:r w:rsidRPr="00D3329C">
        <w:rPr>
          <w:rFonts w:ascii="Comic Sans MS" w:hAnsi="Comic Sans MS"/>
          <w:sz w:val="22"/>
          <w:szCs w:val="24"/>
        </w:rPr>
        <w:t xml:space="preserve">La société ne peut se prévaloir, à l’égard des tiers, des </w:t>
      </w:r>
      <w:r w:rsidR="001615BF" w:rsidRPr="00D3329C">
        <w:rPr>
          <w:rFonts w:ascii="Comic Sans MS" w:hAnsi="Comic Sans MS"/>
          <w:sz w:val="22"/>
          <w:szCs w:val="24"/>
        </w:rPr>
        <w:t>nominations</w:t>
      </w:r>
      <w:r w:rsidRPr="00D3329C">
        <w:rPr>
          <w:rFonts w:ascii="Comic Sans MS" w:hAnsi="Comic Sans MS"/>
          <w:sz w:val="22"/>
          <w:szCs w:val="24"/>
        </w:rPr>
        <w:t xml:space="preserve"> et cessation de fonctions d’un gérant, tant qu’elles n’ont pas été régulièrement publiées. </w:t>
      </w:r>
    </w:p>
    <w:p w14:paraId="569E4FB0" w14:textId="77777777" w:rsidR="007253D9" w:rsidRPr="00D3329C" w:rsidRDefault="005C70E6" w:rsidP="005C70E6">
      <w:pPr>
        <w:jc w:val="both"/>
        <w:rPr>
          <w:rFonts w:ascii="Comic Sans MS" w:hAnsi="Comic Sans MS"/>
          <w:sz w:val="22"/>
          <w:szCs w:val="24"/>
        </w:rPr>
      </w:pPr>
      <w:r w:rsidRPr="00D3329C">
        <w:rPr>
          <w:rFonts w:ascii="Comic Sans MS" w:hAnsi="Comic Sans MS"/>
          <w:sz w:val="22"/>
          <w:szCs w:val="24"/>
        </w:rPr>
        <w:t>Un gérant qui a cessé ses fonctions peut exiger, par toute voie de droit, l’accomplissement de toute publicité rendue nécessaire par la cessation de ses fonctions.</w:t>
      </w:r>
    </w:p>
    <w:p w14:paraId="1263F805" w14:textId="77777777" w:rsidR="005C70E6" w:rsidRPr="00D3329C" w:rsidRDefault="005C70E6" w:rsidP="005C70E6">
      <w:pPr>
        <w:jc w:val="both"/>
        <w:rPr>
          <w:rFonts w:ascii="Comic Sans MS" w:hAnsi="Comic Sans MS"/>
          <w:b/>
          <w:bCs/>
          <w:sz w:val="22"/>
          <w:szCs w:val="24"/>
          <w:u w:val="single"/>
        </w:rPr>
      </w:pPr>
      <w:r w:rsidRPr="00D3329C">
        <w:rPr>
          <w:rFonts w:ascii="Comic Sans MS" w:hAnsi="Comic Sans MS"/>
          <w:b/>
          <w:bCs/>
          <w:sz w:val="22"/>
          <w:szCs w:val="24"/>
          <w:u w:val="single"/>
        </w:rPr>
        <w:t>ARTICLE 18- DECISIONS COLLECTIVES</w:t>
      </w:r>
    </w:p>
    <w:p w14:paraId="202E8C91" w14:textId="77777777" w:rsidR="005C70E6" w:rsidRPr="00D3329C" w:rsidRDefault="005C70E6" w:rsidP="005C70E6">
      <w:pPr>
        <w:jc w:val="both"/>
        <w:rPr>
          <w:rFonts w:ascii="Comic Sans MS" w:hAnsi="Comic Sans MS"/>
          <w:sz w:val="22"/>
          <w:szCs w:val="24"/>
        </w:rPr>
      </w:pPr>
      <w:r w:rsidRPr="00D3329C">
        <w:rPr>
          <w:rFonts w:ascii="Comic Sans MS" w:hAnsi="Comic Sans MS"/>
          <w:sz w:val="22"/>
          <w:szCs w:val="24"/>
        </w:rPr>
        <w:t>18-1 –La volonté des associés s’exprime par des décisions collectives qui obligent tous les associés, qu’ils aient ou non pris part.</w:t>
      </w:r>
    </w:p>
    <w:p w14:paraId="34D36BB8" w14:textId="77777777" w:rsidR="005C70E6" w:rsidRPr="00D3329C" w:rsidRDefault="005C70E6" w:rsidP="005C70E6">
      <w:pPr>
        <w:jc w:val="both"/>
        <w:rPr>
          <w:rFonts w:ascii="Comic Sans MS" w:hAnsi="Comic Sans MS"/>
          <w:sz w:val="22"/>
          <w:szCs w:val="24"/>
        </w:rPr>
      </w:pPr>
      <w:r w:rsidRPr="00D3329C">
        <w:rPr>
          <w:rFonts w:ascii="Comic Sans MS" w:hAnsi="Comic Sans MS"/>
          <w:sz w:val="22"/>
          <w:szCs w:val="24"/>
        </w:rPr>
        <w:lastRenderedPageBreak/>
        <w:t xml:space="preserve">18-2- les décisions collectives sont prises, au choix de la gérance, soit en assemblée, soit par consultation écrite, sauf dans les cas où la loi impose la tenue </w:t>
      </w:r>
      <w:r w:rsidR="00597D63" w:rsidRPr="00D3329C">
        <w:rPr>
          <w:rFonts w:ascii="Comic Sans MS" w:hAnsi="Comic Sans MS"/>
          <w:sz w:val="22"/>
          <w:szCs w:val="24"/>
        </w:rPr>
        <w:t>d’une Assemblée</w:t>
      </w:r>
      <w:r w:rsidRPr="00D3329C">
        <w:rPr>
          <w:rFonts w:ascii="Comic Sans MS" w:hAnsi="Comic Sans MS"/>
          <w:sz w:val="22"/>
          <w:szCs w:val="24"/>
        </w:rPr>
        <w:t xml:space="preserve">. </w:t>
      </w:r>
    </w:p>
    <w:p w14:paraId="2DD851E7" w14:textId="77777777" w:rsidR="005C70E6" w:rsidRPr="00D3329C" w:rsidRDefault="005C70E6" w:rsidP="005C70E6">
      <w:pPr>
        <w:jc w:val="both"/>
        <w:rPr>
          <w:rFonts w:ascii="Comic Sans MS" w:hAnsi="Comic Sans MS"/>
          <w:sz w:val="22"/>
          <w:szCs w:val="24"/>
        </w:rPr>
      </w:pPr>
      <w:r w:rsidRPr="00D3329C">
        <w:rPr>
          <w:rFonts w:ascii="Comic Sans MS" w:hAnsi="Comic Sans MS"/>
          <w:sz w:val="22"/>
          <w:szCs w:val="24"/>
        </w:rPr>
        <w:t>18-3- l’assemblée est convoquée par le ou les gérants individuellement ou collectivement ou, à défaut par le commissaire aux comptes, s’il en existe un, ou, encore par mandataire désigné en justice à la demande de tout associé.</w:t>
      </w:r>
    </w:p>
    <w:p w14:paraId="5ECADF83" w14:textId="77777777" w:rsidR="005C70E6" w:rsidRPr="00D3329C" w:rsidRDefault="005C70E6" w:rsidP="005C70E6">
      <w:pPr>
        <w:jc w:val="both"/>
        <w:rPr>
          <w:rFonts w:ascii="Comic Sans MS" w:hAnsi="Comic Sans MS"/>
          <w:sz w:val="22"/>
          <w:szCs w:val="24"/>
        </w:rPr>
      </w:pPr>
      <w:r w:rsidRPr="00D3329C">
        <w:rPr>
          <w:rFonts w:ascii="Comic Sans MS" w:hAnsi="Comic Sans MS"/>
          <w:sz w:val="22"/>
          <w:szCs w:val="24"/>
        </w:rPr>
        <w:t>Pendant la liquidation, les assemblées sont convoquées par le ou les liquidateurs.</w:t>
      </w:r>
    </w:p>
    <w:p w14:paraId="27ED8134" w14:textId="77777777" w:rsidR="005C70E6" w:rsidRPr="00D3329C" w:rsidRDefault="005C70E6" w:rsidP="005C70E6">
      <w:pPr>
        <w:jc w:val="both"/>
        <w:rPr>
          <w:rFonts w:ascii="Comic Sans MS" w:hAnsi="Comic Sans MS"/>
          <w:sz w:val="22"/>
          <w:szCs w:val="24"/>
        </w:rPr>
      </w:pPr>
      <w:r w:rsidRPr="00D3329C">
        <w:rPr>
          <w:rFonts w:ascii="Comic Sans MS" w:hAnsi="Comic Sans MS"/>
          <w:sz w:val="22"/>
          <w:szCs w:val="24"/>
        </w:rPr>
        <w:t xml:space="preserve"> Les assemblées sont réunies au lieu indiqué dans la convocation. La convocation est faite par lettre recommandée avec demande d’avis de réception ou par lettre au porteur contre récépissé adressé à chacun des associés, quinze (15) jours au moins avant la date de la réunion. Celle –ci indique l’ordre du jour.  </w:t>
      </w:r>
    </w:p>
    <w:p w14:paraId="5D826ED9" w14:textId="77777777" w:rsidR="005C70E6" w:rsidRPr="00D3329C" w:rsidRDefault="005C70E6" w:rsidP="005C70E6">
      <w:pPr>
        <w:jc w:val="both"/>
        <w:rPr>
          <w:rFonts w:ascii="Comic Sans MS" w:hAnsi="Comic Sans MS"/>
          <w:sz w:val="22"/>
          <w:szCs w:val="24"/>
        </w:rPr>
      </w:pPr>
      <w:r w:rsidRPr="00D3329C">
        <w:rPr>
          <w:rFonts w:ascii="Comic Sans MS" w:hAnsi="Comic Sans MS"/>
          <w:sz w:val="22"/>
          <w:szCs w:val="24"/>
        </w:rPr>
        <w:t xml:space="preserve">L’assemblée est présidée par le gérant ou par l’un des gérants. Si aucun des gérants n’est associé, elle est présidée par l’associé </w:t>
      </w:r>
      <w:r w:rsidR="00597D63" w:rsidRPr="00D3329C">
        <w:rPr>
          <w:rFonts w:ascii="Comic Sans MS" w:hAnsi="Comic Sans MS"/>
          <w:sz w:val="22"/>
          <w:szCs w:val="24"/>
        </w:rPr>
        <w:t>présent ou</w:t>
      </w:r>
      <w:r w:rsidRPr="00D3329C">
        <w:rPr>
          <w:rFonts w:ascii="Comic Sans MS" w:hAnsi="Comic Sans MS"/>
          <w:sz w:val="22"/>
          <w:szCs w:val="24"/>
        </w:rPr>
        <w:t xml:space="preserve"> acceptant qui possède où représente le plus grand nombre de parts. Si deux associés qui possèdent ou représentent le même nombre de parts sont acceptants, la présidence de l’assemblée est assurée par le plus âgé.</w:t>
      </w:r>
    </w:p>
    <w:p w14:paraId="6FE35531" w14:textId="77777777" w:rsidR="005C70E6" w:rsidRPr="00D3329C" w:rsidRDefault="005C70E6" w:rsidP="005C70E6">
      <w:pPr>
        <w:jc w:val="both"/>
        <w:rPr>
          <w:rFonts w:ascii="Comic Sans MS" w:hAnsi="Comic Sans MS"/>
          <w:sz w:val="22"/>
          <w:szCs w:val="24"/>
        </w:rPr>
      </w:pPr>
      <w:r w:rsidRPr="00D3329C">
        <w:rPr>
          <w:rFonts w:ascii="Comic Sans MS" w:hAnsi="Comic Sans MS"/>
          <w:sz w:val="22"/>
          <w:szCs w:val="24"/>
        </w:rPr>
        <w:t>La délibération est constatée par un procès –verbal qui indique la date et le lieu de la réunion, les noms et prénoms des associés présents du nombre de parts sociales détenues par chacun, les documents et rapports soumis à l’Assemblée, un résumé des débats, le textes des résolutions mises aux voix et le résultat des votes. Les procès – verbaux sont signés par chacun des associés présents.</w:t>
      </w:r>
    </w:p>
    <w:p w14:paraId="7F483B3F" w14:textId="77777777" w:rsidR="005C70E6" w:rsidRPr="00D3329C" w:rsidRDefault="005C70E6" w:rsidP="005C70E6">
      <w:pPr>
        <w:jc w:val="both"/>
        <w:rPr>
          <w:rFonts w:ascii="Comic Sans MS" w:hAnsi="Comic Sans MS"/>
          <w:sz w:val="22"/>
          <w:szCs w:val="24"/>
        </w:rPr>
      </w:pPr>
      <w:r w:rsidRPr="00D3329C">
        <w:rPr>
          <w:rFonts w:ascii="Comic Sans MS" w:hAnsi="Comic Sans MS"/>
          <w:sz w:val="22"/>
          <w:szCs w:val="24"/>
        </w:rPr>
        <w:t xml:space="preserve">18-4- en cas de consultation écrite, le texte des résolutions proposées ainsi que les documents nécessaires à l’information des associés sont adressés à chacun d’eux par lettre recommandée avec demande d’avis de réception où par lettre au porteur contre récépissé. Les associés disposent d’un délai minimal de quinze (15) jours, à compter de la date de réception des projets des résolutions pour émettre leur vote par écrit.  </w:t>
      </w:r>
    </w:p>
    <w:p w14:paraId="1115E93C" w14:textId="77777777" w:rsidR="005C70E6" w:rsidRPr="00D3329C" w:rsidRDefault="005C70E6" w:rsidP="005C70E6">
      <w:pPr>
        <w:jc w:val="both"/>
        <w:rPr>
          <w:rFonts w:ascii="Comic Sans MS" w:hAnsi="Comic Sans MS"/>
          <w:sz w:val="22"/>
          <w:szCs w:val="24"/>
        </w:rPr>
      </w:pPr>
      <w:r w:rsidRPr="00D3329C">
        <w:rPr>
          <w:rFonts w:ascii="Comic Sans MS" w:hAnsi="Comic Sans MS"/>
          <w:sz w:val="22"/>
          <w:szCs w:val="24"/>
        </w:rPr>
        <w:t>La réponse est faite par lettre recommandée avec demande d’avis de réception ou par lettre contre récépissé. Tout associé n’ayant pas répondu dans le délai ci –dessus est considéré comme s’étant abstenu.</w:t>
      </w:r>
    </w:p>
    <w:p w14:paraId="10A15454" w14:textId="77777777" w:rsidR="005C70E6" w:rsidRPr="00D3329C" w:rsidRDefault="005C70E6" w:rsidP="005C70E6">
      <w:pPr>
        <w:jc w:val="both"/>
        <w:rPr>
          <w:rFonts w:ascii="Comic Sans MS" w:hAnsi="Comic Sans MS"/>
          <w:sz w:val="22"/>
          <w:szCs w:val="24"/>
        </w:rPr>
      </w:pPr>
      <w:r w:rsidRPr="00D3329C">
        <w:rPr>
          <w:rFonts w:ascii="Comic Sans MS" w:hAnsi="Comic Sans MS"/>
          <w:sz w:val="22"/>
          <w:szCs w:val="24"/>
        </w:rPr>
        <w:t>La consultation est mentionnée dans un procès-verbal, auquel est annexée la réponse de chaque associé.</w:t>
      </w:r>
    </w:p>
    <w:p w14:paraId="182CD077" w14:textId="77777777" w:rsidR="005C70E6" w:rsidRPr="00D3329C" w:rsidRDefault="005C70E6" w:rsidP="005C70E6">
      <w:pPr>
        <w:jc w:val="both"/>
        <w:rPr>
          <w:rFonts w:ascii="Comic Sans MS" w:hAnsi="Comic Sans MS"/>
          <w:sz w:val="22"/>
          <w:szCs w:val="24"/>
        </w:rPr>
      </w:pPr>
      <w:r w:rsidRPr="00D3329C">
        <w:rPr>
          <w:rFonts w:ascii="Comic Sans MS" w:hAnsi="Comic Sans MS"/>
          <w:sz w:val="22"/>
          <w:szCs w:val="24"/>
        </w:rPr>
        <w:t>18-5- chaque associé à le droit de participer aux décisions et dispose d’un nombre de voix égal à celui des parts sociales qu’il possède.</w:t>
      </w:r>
    </w:p>
    <w:p w14:paraId="0A4636AE" w14:textId="77777777" w:rsidR="005C70E6" w:rsidRPr="00D3329C" w:rsidRDefault="005C70E6" w:rsidP="005C70E6">
      <w:pPr>
        <w:jc w:val="both"/>
        <w:rPr>
          <w:rFonts w:ascii="Comic Sans MS" w:hAnsi="Comic Sans MS"/>
          <w:sz w:val="22"/>
          <w:szCs w:val="24"/>
        </w:rPr>
      </w:pPr>
      <w:r w:rsidRPr="00D3329C">
        <w:rPr>
          <w:rFonts w:ascii="Comic Sans MS" w:hAnsi="Comic Sans MS"/>
          <w:sz w:val="22"/>
          <w:szCs w:val="24"/>
        </w:rPr>
        <w:lastRenderedPageBreak/>
        <w:t>18-6- un associé peut se faire représenter par son conjoint à moins que la société ne comprenne que les deux époux. Sauf si les associés sont au nombre de deux, un associé peut se faire représenter par un autre associé.</w:t>
      </w:r>
    </w:p>
    <w:p w14:paraId="42AC75B2" w14:textId="77777777" w:rsidR="00D3329C" w:rsidRPr="00D3329C" w:rsidRDefault="005C70E6" w:rsidP="005C70E6">
      <w:pPr>
        <w:jc w:val="both"/>
        <w:rPr>
          <w:rFonts w:ascii="Comic Sans MS" w:hAnsi="Comic Sans MS"/>
          <w:sz w:val="22"/>
          <w:szCs w:val="24"/>
        </w:rPr>
      </w:pPr>
      <w:r w:rsidRPr="00D3329C">
        <w:rPr>
          <w:rFonts w:ascii="Comic Sans MS" w:hAnsi="Comic Sans MS"/>
          <w:sz w:val="22"/>
          <w:szCs w:val="24"/>
        </w:rPr>
        <w:t>Tout associé peut se faire représenter par la personne de son choix.</w:t>
      </w:r>
    </w:p>
    <w:p w14:paraId="6D2C0840" w14:textId="77777777" w:rsidR="005C70E6" w:rsidRPr="00D3329C" w:rsidRDefault="005C70E6" w:rsidP="005C70E6">
      <w:pPr>
        <w:jc w:val="both"/>
        <w:rPr>
          <w:rFonts w:ascii="Comic Sans MS" w:hAnsi="Comic Sans MS"/>
          <w:b/>
          <w:bCs/>
          <w:sz w:val="22"/>
          <w:szCs w:val="24"/>
          <w:u w:val="single"/>
        </w:rPr>
      </w:pPr>
      <w:r w:rsidRPr="00D3329C">
        <w:rPr>
          <w:rFonts w:ascii="Comic Sans MS" w:hAnsi="Comic Sans MS"/>
          <w:b/>
          <w:bCs/>
          <w:sz w:val="22"/>
          <w:szCs w:val="24"/>
          <w:u w:val="single"/>
        </w:rPr>
        <w:t>ARTICLE 19 DECISION COLLECTIVES ORDINAIRES</w:t>
      </w:r>
    </w:p>
    <w:p w14:paraId="4D45703E" w14:textId="77777777" w:rsidR="005C70E6" w:rsidRPr="00D3329C" w:rsidRDefault="005C70E6" w:rsidP="005C70E6">
      <w:pPr>
        <w:jc w:val="both"/>
        <w:rPr>
          <w:rFonts w:ascii="Comic Sans MS" w:hAnsi="Comic Sans MS"/>
          <w:sz w:val="22"/>
          <w:szCs w:val="24"/>
        </w:rPr>
      </w:pPr>
      <w:r w:rsidRPr="00D3329C">
        <w:rPr>
          <w:rFonts w:ascii="Comic Sans MS" w:hAnsi="Comic Sans MS"/>
          <w:sz w:val="22"/>
          <w:szCs w:val="24"/>
        </w:rPr>
        <w:t>Sont qualifiées d’ordinaires, les décisions des associés ayant pour but de statuer sur les états financiers de synthèse, d’autoriser la gérance à effectuer les opérations subordonnées dans les statuts à l’accord préalable des associés, de nommer et de remplacer les gérants et, le cas échéant, le commissaire aux comptes, d’approuver les conventions intervenues entre la société et les gérants et associés et plus généralement de statuer sur toutes les questions qui n’entraînent pas modification des statuts.</w:t>
      </w:r>
    </w:p>
    <w:p w14:paraId="7BEFD110" w14:textId="77777777" w:rsidR="005C70E6" w:rsidRPr="00D3329C" w:rsidRDefault="005C70E6" w:rsidP="005C70E6">
      <w:pPr>
        <w:jc w:val="both"/>
        <w:rPr>
          <w:rFonts w:ascii="Comic Sans MS" w:hAnsi="Comic Sans MS"/>
          <w:sz w:val="22"/>
          <w:szCs w:val="24"/>
        </w:rPr>
      </w:pPr>
      <w:r w:rsidRPr="00D3329C">
        <w:rPr>
          <w:rFonts w:ascii="Comic Sans MS" w:hAnsi="Comic Sans MS"/>
          <w:sz w:val="22"/>
          <w:szCs w:val="24"/>
        </w:rPr>
        <w:t>Ces décisions sont valablement adoptées par un ou plusieurs associés représentant plus de la moitié des parts sociales. Si cette majorité n’est pas obtenue, les associés sont, selon le cas, convoqués ou consultés une seconde fois, et les décisions sont prises à la majorité des votes émis, quel que soit le nombre de votants.</w:t>
      </w:r>
    </w:p>
    <w:p w14:paraId="3A344B26" w14:textId="77777777" w:rsidR="005C70E6" w:rsidRDefault="005C70E6" w:rsidP="005C70E6">
      <w:pPr>
        <w:jc w:val="both"/>
        <w:rPr>
          <w:rFonts w:ascii="Comic Sans MS" w:hAnsi="Comic Sans MS"/>
          <w:sz w:val="22"/>
          <w:szCs w:val="24"/>
        </w:rPr>
      </w:pPr>
      <w:r w:rsidRPr="00D3329C">
        <w:rPr>
          <w:rFonts w:ascii="Comic Sans MS" w:hAnsi="Comic Sans MS"/>
          <w:sz w:val="22"/>
          <w:szCs w:val="24"/>
        </w:rPr>
        <w:t>Toutefois, la révocation des gérants doit toujours être décidée à la majorité absolue.</w:t>
      </w:r>
    </w:p>
    <w:p w14:paraId="0333BFDC" w14:textId="77777777" w:rsidR="00D3329C" w:rsidRPr="00D3329C" w:rsidRDefault="00D3329C" w:rsidP="005C70E6">
      <w:pPr>
        <w:jc w:val="both"/>
        <w:rPr>
          <w:rFonts w:ascii="Comic Sans MS" w:hAnsi="Comic Sans MS"/>
          <w:sz w:val="22"/>
          <w:szCs w:val="24"/>
        </w:rPr>
      </w:pPr>
    </w:p>
    <w:p w14:paraId="7354003C" w14:textId="77777777" w:rsidR="005C70E6" w:rsidRPr="00D3329C" w:rsidRDefault="005C70E6" w:rsidP="005C70E6">
      <w:pPr>
        <w:jc w:val="both"/>
        <w:rPr>
          <w:rFonts w:ascii="Comic Sans MS" w:hAnsi="Comic Sans MS"/>
          <w:b/>
          <w:bCs/>
          <w:sz w:val="22"/>
          <w:szCs w:val="24"/>
          <w:u w:val="single"/>
        </w:rPr>
      </w:pPr>
      <w:r w:rsidRPr="00D3329C">
        <w:rPr>
          <w:rFonts w:ascii="Comic Sans MS" w:hAnsi="Comic Sans MS"/>
          <w:b/>
          <w:bCs/>
          <w:sz w:val="22"/>
          <w:szCs w:val="24"/>
          <w:u w:val="single"/>
        </w:rPr>
        <w:t>ARTICLE 20-DECISIONS COLLECTIVES EXTRAORDINAIRES</w:t>
      </w:r>
    </w:p>
    <w:p w14:paraId="7899E92B" w14:textId="77777777" w:rsidR="005C70E6" w:rsidRPr="00D3329C" w:rsidRDefault="005C70E6" w:rsidP="005C70E6">
      <w:pPr>
        <w:jc w:val="both"/>
        <w:rPr>
          <w:rFonts w:ascii="Comic Sans MS" w:hAnsi="Comic Sans MS"/>
          <w:sz w:val="22"/>
          <w:szCs w:val="24"/>
        </w:rPr>
      </w:pPr>
      <w:r w:rsidRPr="00D3329C">
        <w:rPr>
          <w:rFonts w:ascii="Comic Sans MS" w:hAnsi="Comic Sans MS"/>
          <w:sz w:val="22"/>
          <w:szCs w:val="24"/>
        </w:rPr>
        <w:t>Sont qualifiées d’extraordinaires, les décisions des associés ayant pour objet de statuer sur la modification des statuts, sous réserve des exceptions prévues par la loi.</w:t>
      </w:r>
    </w:p>
    <w:p w14:paraId="439312A1" w14:textId="77777777" w:rsidR="005C70E6" w:rsidRPr="00D3329C" w:rsidRDefault="005C70E6" w:rsidP="005C70E6">
      <w:pPr>
        <w:jc w:val="both"/>
        <w:rPr>
          <w:rFonts w:ascii="Comic Sans MS" w:hAnsi="Comic Sans MS"/>
          <w:sz w:val="22"/>
          <w:szCs w:val="24"/>
        </w:rPr>
      </w:pPr>
      <w:r w:rsidRPr="00D3329C">
        <w:rPr>
          <w:rFonts w:ascii="Comic Sans MS" w:hAnsi="Comic Sans MS"/>
          <w:sz w:val="22"/>
          <w:szCs w:val="24"/>
        </w:rPr>
        <w:t>Les modifications des statuts sont adoptées par les associés représentant au moins les trois quarts (3/4) des parts sociales.</w:t>
      </w:r>
    </w:p>
    <w:p w14:paraId="7C3E75A3" w14:textId="77777777" w:rsidR="005C70E6" w:rsidRPr="00D3329C" w:rsidRDefault="005C70E6" w:rsidP="005C70E6">
      <w:pPr>
        <w:jc w:val="both"/>
        <w:rPr>
          <w:rFonts w:ascii="Comic Sans MS" w:hAnsi="Comic Sans MS"/>
          <w:sz w:val="22"/>
          <w:szCs w:val="24"/>
        </w:rPr>
      </w:pPr>
      <w:r w:rsidRPr="00D3329C">
        <w:rPr>
          <w:rFonts w:ascii="Comic Sans MS" w:hAnsi="Comic Sans MS"/>
          <w:sz w:val="22"/>
          <w:szCs w:val="24"/>
        </w:rPr>
        <w:t>Toutefois, l’unanimité est requise dans les cas suivants :</w:t>
      </w:r>
    </w:p>
    <w:p w14:paraId="0333F58A" w14:textId="77777777" w:rsidR="005C70E6" w:rsidRPr="00D3329C" w:rsidRDefault="005C70E6" w:rsidP="005C70E6">
      <w:pPr>
        <w:numPr>
          <w:ilvl w:val="0"/>
          <w:numId w:val="2"/>
        </w:numPr>
        <w:spacing w:after="0" w:line="240" w:lineRule="auto"/>
        <w:jc w:val="both"/>
        <w:rPr>
          <w:rFonts w:ascii="Comic Sans MS" w:hAnsi="Comic Sans MS"/>
          <w:sz w:val="22"/>
          <w:szCs w:val="24"/>
        </w:rPr>
      </w:pPr>
      <w:r w:rsidRPr="00D3329C">
        <w:rPr>
          <w:rFonts w:ascii="Comic Sans MS" w:hAnsi="Comic Sans MS"/>
          <w:sz w:val="22"/>
          <w:szCs w:val="24"/>
        </w:rPr>
        <w:t>augmentation des engagements des associés ;</w:t>
      </w:r>
    </w:p>
    <w:p w14:paraId="7B5F6467" w14:textId="77777777" w:rsidR="005C70E6" w:rsidRPr="00D3329C" w:rsidRDefault="005C70E6" w:rsidP="005C70E6">
      <w:pPr>
        <w:numPr>
          <w:ilvl w:val="0"/>
          <w:numId w:val="2"/>
        </w:numPr>
        <w:spacing w:after="0" w:line="240" w:lineRule="auto"/>
        <w:jc w:val="both"/>
        <w:rPr>
          <w:rFonts w:ascii="Comic Sans MS" w:hAnsi="Comic Sans MS"/>
          <w:sz w:val="22"/>
          <w:szCs w:val="24"/>
        </w:rPr>
      </w:pPr>
      <w:r w:rsidRPr="00D3329C">
        <w:rPr>
          <w:rFonts w:ascii="Comic Sans MS" w:hAnsi="Comic Sans MS"/>
          <w:sz w:val="22"/>
          <w:szCs w:val="24"/>
        </w:rPr>
        <w:t>transformation de la société en société en nom collectif ;</w:t>
      </w:r>
    </w:p>
    <w:p w14:paraId="159BC93F" w14:textId="77777777" w:rsidR="005C70E6" w:rsidRPr="00D3329C" w:rsidRDefault="005C70E6" w:rsidP="005C70E6">
      <w:pPr>
        <w:numPr>
          <w:ilvl w:val="0"/>
          <w:numId w:val="2"/>
        </w:numPr>
        <w:spacing w:after="0" w:line="240" w:lineRule="auto"/>
        <w:jc w:val="both"/>
        <w:rPr>
          <w:rFonts w:ascii="Comic Sans MS" w:hAnsi="Comic Sans MS"/>
          <w:sz w:val="22"/>
          <w:szCs w:val="24"/>
        </w:rPr>
      </w:pPr>
      <w:r w:rsidRPr="00D3329C">
        <w:rPr>
          <w:rFonts w:ascii="Comic Sans MS" w:hAnsi="Comic Sans MS"/>
          <w:sz w:val="22"/>
          <w:szCs w:val="24"/>
        </w:rPr>
        <w:t>transfert du siège social dans un Etat autre qu’un Etat partie au Traité OHADA;</w:t>
      </w:r>
    </w:p>
    <w:p w14:paraId="148429D1" w14:textId="77777777" w:rsidR="005C70E6" w:rsidRPr="00D3329C" w:rsidRDefault="005C70E6" w:rsidP="005C70E6">
      <w:pPr>
        <w:jc w:val="both"/>
        <w:rPr>
          <w:rFonts w:ascii="Comic Sans MS" w:hAnsi="Comic Sans MS"/>
          <w:sz w:val="2"/>
          <w:szCs w:val="24"/>
        </w:rPr>
      </w:pPr>
    </w:p>
    <w:p w14:paraId="2D44E5AF" w14:textId="77777777" w:rsidR="005C70E6" w:rsidRPr="00D3329C" w:rsidRDefault="005C70E6" w:rsidP="005C70E6">
      <w:pPr>
        <w:jc w:val="both"/>
        <w:rPr>
          <w:rFonts w:ascii="Comic Sans MS" w:hAnsi="Comic Sans MS"/>
          <w:sz w:val="22"/>
          <w:szCs w:val="24"/>
        </w:rPr>
      </w:pPr>
      <w:r w:rsidRPr="00D3329C">
        <w:rPr>
          <w:rFonts w:ascii="Comic Sans MS" w:hAnsi="Comic Sans MS"/>
          <w:sz w:val="22"/>
          <w:szCs w:val="24"/>
        </w:rPr>
        <w:t>La décision d’augmenter le capital</w:t>
      </w:r>
      <w:r w:rsidR="00CC5664" w:rsidRPr="00D3329C">
        <w:rPr>
          <w:rFonts w:ascii="Comic Sans MS" w:hAnsi="Comic Sans MS"/>
          <w:sz w:val="22"/>
          <w:szCs w:val="24"/>
        </w:rPr>
        <w:t xml:space="preserve"> social</w:t>
      </w:r>
      <w:r w:rsidRPr="00D3329C">
        <w:rPr>
          <w:rFonts w:ascii="Comic Sans MS" w:hAnsi="Comic Sans MS"/>
          <w:sz w:val="22"/>
          <w:szCs w:val="24"/>
        </w:rPr>
        <w:t xml:space="preserve"> pa</w:t>
      </w:r>
      <w:r w:rsidR="00CC5664" w:rsidRPr="00D3329C">
        <w:rPr>
          <w:rFonts w:ascii="Comic Sans MS" w:hAnsi="Comic Sans MS"/>
          <w:sz w:val="22"/>
          <w:szCs w:val="24"/>
        </w:rPr>
        <w:t xml:space="preserve">r incorporation de bénéfices, </w:t>
      </w:r>
      <w:r w:rsidRPr="00D3329C">
        <w:rPr>
          <w:rFonts w:ascii="Comic Sans MS" w:hAnsi="Comic Sans MS"/>
          <w:sz w:val="22"/>
          <w:szCs w:val="24"/>
        </w:rPr>
        <w:t xml:space="preserve">de réserves </w:t>
      </w:r>
      <w:r w:rsidR="00CC5664" w:rsidRPr="00D3329C">
        <w:rPr>
          <w:rFonts w:ascii="Comic Sans MS" w:hAnsi="Comic Sans MS"/>
          <w:sz w:val="22"/>
          <w:szCs w:val="24"/>
        </w:rPr>
        <w:t xml:space="preserve"> ou de primes d’apports, d’émission ou de fusion </w:t>
      </w:r>
      <w:r w:rsidRPr="00D3329C">
        <w:rPr>
          <w:rFonts w:ascii="Comic Sans MS" w:hAnsi="Comic Sans MS"/>
          <w:sz w:val="22"/>
          <w:szCs w:val="24"/>
        </w:rPr>
        <w:t>est prise par les associés représentant au moins la moitié des parts sociales.</w:t>
      </w:r>
    </w:p>
    <w:p w14:paraId="472C2B3D" w14:textId="77777777" w:rsidR="005C70E6" w:rsidRPr="00D3329C" w:rsidRDefault="005C70E6" w:rsidP="005C70E6">
      <w:pPr>
        <w:jc w:val="both"/>
        <w:rPr>
          <w:rFonts w:ascii="Comic Sans MS" w:hAnsi="Comic Sans MS"/>
          <w:b/>
          <w:bCs/>
          <w:sz w:val="22"/>
          <w:szCs w:val="24"/>
          <w:u w:val="single"/>
        </w:rPr>
      </w:pPr>
      <w:r w:rsidRPr="00D3329C">
        <w:rPr>
          <w:rFonts w:ascii="Comic Sans MS" w:hAnsi="Comic Sans MS"/>
          <w:b/>
          <w:bCs/>
          <w:sz w:val="22"/>
          <w:szCs w:val="24"/>
          <w:u w:val="single"/>
        </w:rPr>
        <w:t>ARTICLE 21- DROIT DE COMMUNICATION DES ASSOCIES</w:t>
      </w:r>
    </w:p>
    <w:p w14:paraId="048393A3" w14:textId="77777777" w:rsidR="005C70E6" w:rsidRPr="00D3329C" w:rsidRDefault="005C70E6" w:rsidP="005C70E6">
      <w:pPr>
        <w:jc w:val="both"/>
        <w:rPr>
          <w:rFonts w:ascii="Comic Sans MS" w:hAnsi="Comic Sans MS"/>
          <w:sz w:val="22"/>
          <w:szCs w:val="24"/>
        </w:rPr>
      </w:pPr>
      <w:r w:rsidRPr="00D3329C">
        <w:rPr>
          <w:rFonts w:ascii="Comic Sans MS" w:hAnsi="Comic Sans MS"/>
          <w:sz w:val="22"/>
          <w:szCs w:val="24"/>
        </w:rPr>
        <w:lastRenderedPageBreak/>
        <w:t>Lors de toute consultation des associés, chacun d’eux a le droit d’obtenir communication des documents et informations nécessaires pour lui permettre de se prononcer en connaissance de cause et de porter un jugement sur la gestion de la société.</w:t>
      </w:r>
    </w:p>
    <w:p w14:paraId="46C38AD6" w14:textId="77777777" w:rsidR="002E5B8F" w:rsidRPr="00D3329C" w:rsidRDefault="005C70E6" w:rsidP="005C70E6">
      <w:pPr>
        <w:jc w:val="both"/>
        <w:rPr>
          <w:rFonts w:ascii="Comic Sans MS" w:hAnsi="Comic Sans MS"/>
          <w:sz w:val="22"/>
          <w:szCs w:val="24"/>
        </w:rPr>
      </w:pPr>
      <w:r w:rsidRPr="00D3329C">
        <w:rPr>
          <w:rFonts w:ascii="Comic Sans MS" w:hAnsi="Comic Sans MS"/>
          <w:sz w:val="22"/>
          <w:szCs w:val="24"/>
        </w:rPr>
        <w:t>La nature de ces documents et les conditions de leur envoi ou mise à disposition sont déterminées par la loi.</w:t>
      </w:r>
    </w:p>
    <w:p w14:paraId="56B21D8A" w14:textId="77777777" w:rsidR="005C70E6" w:rsidRPr="00D3329C" w:rsidRDefault="005C70E6" w:rsidP="005C70E6">
      <w:pPr>
        <w:jc w:val="both"/>
        <w:rPr>
          <w:rFonts w:ascii="Comic Sans MS" w:hAnsi="Comic Sans MS"/>
          <w:b/>
          <w:bCs/>
          <w:sz w:val="22"/>
          <w:szCs w:val="24"/>
          <w:u w:val="single"/>
        </w:rPr>
      </w:pPr>
      <w:r w:rsidRPr="00D3329C">
        <w:rPr>
          <w:rFonts w:ascii="Comic Sans MS" w:hAnsi="Comic Sans MS"/>
          <w:b/>
          <w:bCs/>
          <w:sz w:val="22"/>
          <w:szCs w:val="24"/>
          <w:u w:val="single"/>
        </w:rPr>
        <w:t>ARTICLE 22- COMPTES SOCIAUX</w:t>
      </w:r>
    </w:p>
    <w:p w14:paraId="0A242342" w14:textId="77777777" w:rsidR="005C70E6" w:rsidRPr="00D3329C" w:rsidRDefault="005C70E6" w:rsidP="005C70E6">
      <w:pPr>
        <w:jc w:val="both"/>
        <w:rPr>
          <w:rFonts w:ascii="Comic Sans MS" w:hAnsi="Comic Sans MS"/>
          <w:sz w:val="22"/>
          <w:szCs w:val="24"/>
        </w:rPr>
      </w:pPr>
      <w:r w:rsidRPr="00D3329C">
        <w:rPr>
          <w:rFonts w:ascii="Comic Sans MS" w:hAnsi="Comic Sans MS"/>
          <w:sz w:val="22"/>
          <w:szCs w:val="24"/>
        </w:rPr>
        <w:t>A la clôture de chaque exercice, le gérant établit et arrête les états financiers de synthèse conformément aux dispositions de l’Acte uniforme portant organisation et harmonisation des comptabilités.</w:t>
      </w:r>
    </w:p>
    <w:p w14:paraId="27695293" w14:textId="77777777" w:rsidR="005C70E6" w:rsidRPr="00D3329C" w:rsidRDefault="005C70E6" w:rsidP="005C70E6">
      <w:pPr>
        <w:jc w:val="both"/>
        <w:rPr>
          <w:rFonts w:ascii="Comic Sans MS" w:hAnsi="Comic Sans MS"/>
          <w:sz w:val="22"/>
          <w:szCs w:val="24"/>
        </w:rPr>
      </w:pPr>
      <w:r w:rsidRPr="00D3329C">
        <w:rPr>
          <w:rFonts w:ascii="Comic Sans MS" w:hAnsi="Comic Sans MS"/>
          <w:sz w:val="22"/>
          <w:szCs w:val="24"/>
        </w:rPr>
        <w:t>Le gérant établit un rapport de gestion dans lequel il expose la situation de la société durant l’exercice écoulé, son évolution prévisible et, en particulier les perspectives de continuation de l’activité, l’évolution de la situation de trésorerie et le plan de financement.</w:t>
      </w:r>
    </w:p>
    <w:p w14:paraId="0E91A2B4" w14:textId="77777777" w:rsidR="005C70E6" w:rsidRPr="00D3329C" w:rsidRDefault="005C70E6" w:rsidP="005C70E6">
      <w:pPr>
        <w:jc w:val="both"/>
        <w:rPr>
          <w:rFonts w:ascii="Comic Sans MS" w:hAnsi="Comic Sans MS"/>
          <w:sz w:val="22"/>
          <w:szCs w:val="24"/>
        </w:rPr>
      </w:pPr>
      <w:r w:rsidRPr="00D3329C">
        <w:rPr>
          <w:rFonts w:ascii="Comic Sans MS" w:hAnsi="Comic Sans MS"/>
          <w:sz w:val="22"/>
          <w:szCs w:val="24"/>
        </w:rPr>
        <w:t>Ces documents ainsi que les textes des résolutions proposées et, le cas échéant, les rapports du commissaire aux comptes sont communiqués aux associés dans les conditions et délais prévus par les dispositions légales et réglementaires.</w:t>
      </w:r>
    </w:p>
    <w:p w14:paraId="041B89F1" w14:textId="77777777" w:rsidR="005C70E6" w:rsidRPr="00D3329C" w:rsidRDefault="005C70E6" w:rsidP="005C70E6">
      <w:pPr>
        <w:jc w:val="both"/>
        <w:rPr>
          <w:rFonts w:ascii="Comic Sans MS" w:hAnsi="Comic Sans MS"/>
          <w:sz w:val="22"/>
          <w:szCs w:val="24"/>
        </w:rPr>
      </w:pPr>
      <w:r w:rsidRPr="00D3329C">
        <w:rPr>
          <w:rFonts w:ascii="Comic Sans MS" w:hAnsi="Comic Sans MS"/>
          <w:sz w:val="22"/>
          <w:szCs w:val="24"/>
        </w:rPr>
        <w:t>A compter de cette communication, tout associé à la possibilité de poser par écrit des questions auxquelles le gérant sera tenu de répondre au cours de l’Assemblée.</w:t>
      </w:r>
    </w:p>
    <w:p w14:paraId="2F879F05" w14:textId="77777777" w:rsidR="00D3329C" w:rsidRPr="00D3329C" w:rsidRDefault="005C70E6" w:rsidP="005C70E6">
      <w:pPr>
        <w:jc w:val="both"/>
        <w:rPr>
          <w:rFonts w:ascii="Comic Sans MS" w:hAnsi="Comic Sans MS"/>
          <w:sz w:val="22"/>
          <w:szCs w:val="24"/>
        </w:rPr>
      </w:pPr>
      <w:r w:rsidRPr="00D3329C">
        <w:rPr>
          <w:rFonts w:ascii="Comic Sans MS" w:hAnsi="Comic Sans MS"/>
          <w:sz w:val="22"/>
          <w:szCs w:val="24"/>
        </w:rPr>
        <w:t>Une assemblée générale appelée à statuer sur les comptes de l’exercice écoulé doit être réunie chaque année dans les six (6) mois de la clôture de l’exercice ou, en cas de prolongation, dans le délai fixé par décision de justice.</w:t>
      </w:r>
    </w:p>
    <w:p w14:paraId="00EC4CB3" w14:textId="77777777" w:rsidR="005C70E6" w:rsidRPr="00D3329C" w:rsidRDefault="005C70E6" w:rsidP="005C70E6">
      <w:pPr>
        <w:jc w:val="both"/>
        <w:rPr>
          <w:rFonts w:ascii="Comic Sans MS" w:hAnsi="Comic Sans MS"/>
          <w:b/>
          <w:bCs/>
          <w:sz w:val="22"/>
          <w:szCs w:val="24"/>
          <w:u w:val="single"/>
        </w:rPr>
      </w:pPr>
      <w:r w:rsidRPr="00D3329C">
        <w:rPr>
          <w:rFonts w:ascii="Comic Sans MS" w:hAnsi="Comic Sans MS"/>
          <w:b/>
          <w:bCs/>
          <w:sz w:val="22"/>
          <w:szCs w:val="24"/>
          <w:u w:val="single"/>
        </w:rPr>
        <w:t>ARTICLE 23- AFFECTATION DES RESULTATS</w:t>
      </w:r>
    </w:p>
    <w:p w14:paraId="04472641" w14:textId="77777777" w:rsidR="005C70E6" w:rsidRPr="00D3329C" w:rsidRDefault="005C70E6" w:rsidP="005C70E6">
      <w:pPr>
        <w:jc w:val="both"/>
        <w:rPr>
          <w:rFonts w:ascii="Comic Sans MS" w:hAnsi="Comic Sans MS"/>
          <w:sz w:val="22"/>
          <w:szCs w:val="24"/>
        </w:rPr>
      </w:pPr>
      <w:r w:rsidRPr="00D3329C">
        <w:rPr>
          <w:rFonts w:ascii="Comic Sans MS" w:hAnsi="Comic Sans MS"/>
          <w:sz w:val="22"/>
          <w:szCs w:val="24"/>
        </w:rPr>
        <w:t>Après approbation des comptes et constatations de l’existence d’un bénéfice distribuable, l’Assemblée Générale détermine la part attribuée aux associés sous forme de dividende.</w:t>
      </w:r>
    </w:p>
    <w:p w14:paraId="38933A12" w14:textId="77777777" w:rsidR="005C70E6" w:rsidRPr="00D3329C" w:rsidRDefault="005C70E6" w:rsidP="005C70E6">
      <w:pPr>
        <w:jc w:val="both"/>
        <w:rPr>
          <w:rFonts w:ascii="Comic Sans MS" w:hAnsi="Comic Sans MS"/>
          <w:sz w:val="22"/>
          <w:szCs w:val="24"/>
        </w:rPr>
      </w:pPr>
      <w:r w:rsidRPr="00D3329C">
        <w:rPr>
          <w:rFonts w:ascii="Comic Sans MS" w:hAnsi="Comic Sans MS"/>
          <w:sz w:val="22"/>
          <w:szCs w:val="24"/>
        </w:rPr>
        <w:t>Il est pratiqué sur le bénéfice de l’exercice diminué, le cas échéant, des pertes antérieures, une dotation égale à un dixième au moins affectée à la formation d’un fonds de réserve dit « réserve légale ». Cette dotation cesse d’être obligatoire lorsque la réserve atteint le cinquième du montant du capital social.</w:t>
      </w:r>
    </w:p>
    <w:p w14:paraId="03279B31" w14:textId="77777777" w:rsidR="005C70E6" w:rsidRPr="00D3329C" w:rsidRDefault="005C70E6" w:rsidP="005C70E6">
      <w:pPr>
        <w:jc w:val="both"/>
        <w:rPr>
          <w:rFonts w:ascii="Comic Sans MS" w:hAnsi="Comic Sans MS"/>
          <w:sz w:val="22"/>
          <w:szCs w:val="24"/>
        </w:rPr>
      </w:pPr>
      <w:r w:rsidRPr="00D3329C">
        <w:rPr>
          <w:rFonts w:ascii="Comic Sans MS" w:hAnsi="Comic Sans MS"/>
          <w:sz w:val="22"/>
          <w:szCs w:val="24"/>
        </w:rPr>
        <w:t>Les sommes dont la mise en distribution est décidée, sont réparties entre les associés titulaires de parts, proportionnellement au nombre de leurs parts.</w:t>
      </w:r>
    </w:p>
    <w:p w14:paraId="21796871" w14:textId="77777777" w:rsidR="005C70E6" w:rsidRPr="00D3329C" w:rsidRDefault="004707C4" w:rsidP="005C70E6">
      <w:pPr>
        <w:jc w:val="both"/>
        <w:rPr>
          <w:rFonts w:ascii="Comic Sans MS" w:hAnsi="Comic Sans MS"/>
          <w:sz w:val="22"/>
          <w:szCs w:val="24"/>
        </w:rPr>
      </w:pPr>
      <w:r>
        <w:rPr>
          <w:rFonts w:ascii="Comic Sans MS" w:hAnsi="Comic Sans MS"/>
          <w:sz w:val="22"/>
          <w:szCs w:val="24"/>
        </w:rPr>
        <w:t>L’assemblée générale a</w:t>
      </w:r>
      <w:r w:rsidR="005C70E6" w:rsidRPr="00D3329C">
        <w:rPr>
          <w:rFonts w:ascii="Comic Sans MS" w:hAnsi="Comic Sans MS"/>
          <w:sz w:val="22"/>
          <w:szCs w:val="24"/>
        </w:rPr>
        <w:t xml:space="preserve"> la faculté de constituer tous postes de réserves.</w:t>
      </w:r>
    </w:p>
    <w:p w14:paraId="49A86F06" w14:textId="77777777" w:rsidR="00D3329C" w:rsidRPr="00D3329C" w:rsidRDefault="005C70E6" w:rsidP="005C70E6">
      <w:pPr>
        <w:jc w:val="both"/>
        <w:rPr>
          <w:rFonts w:ascii="Comic Sans MS" w:hAnsi="Comic Sans MS"/>
          <w:sz w:val="22"/>
          <w:szCs w:val="24"/>
        </w:rPr>
      </w:pPr>
      <w:r w:rsidRPr="00D3329C">
        <w:rPr>
          <w:rFonts w:ascii="Comic Sans MS" w:hAnsi="Comic Sans MS"/>
          <w:sz w:val="22"/>
          <w:szCs w:val="24"/>
        </w:rPr>
        <w:lastRenderedPageBreak/>
        <w:t>Elle peut procéder à la distribution de tout ou partie des réserves à la condition qu’il ne s’agisse pas de réserve</w:t>
      </w:r>
      <w:r w:rsidR="004707C4">
        <w:rPr>
          <w:rFonts w:ascii="Comic Sans MS" w:hAnsi="Comic Sans MS"/>
          <w:sz w:val="22"/>
          <w:szCs w:val="24"/>
        </w:rPr>
        <w:t>s</w:t>
      </w:r>
      <w:r w:rsidRPr="00D3329C">
        <w:rPr>
          <w:rFonts w:ascii="Comic Sans MS" w:hAnsi="Comic Sans MS"/>
          <w:sz w:val="22"/>
          <w:szCs w:val="24"/>
        </w:rPr>
        <w:t xml:space="preserve"> déclarées indisponible</w:t>
      </w:r>
      <w:r w:rsidR="004707C4">
        <w:rPr>
          <w:rFonts w:ascii="Comic Sans MS" w:hAnsi="Comic Sans MS"/>
          <w:sz w:val="22"/>
          <w:szCs w:val="24"/>
        </w:rPr>
        <w:t>s</w:t>
      </w:r>
      <w:r w:rsidRPr="00D3329C">
        <w:rPr>
          <w:rFonts w:ascii="Comic Sans MS" w:hAnsi="Comic Sans MS"/>
          <w:sz w:val="22"/>
          <w:szCs w:val="24"/>
        </w:rPr>
        <w:t xml:space="preserve"> par la loi ou par les statuts. Dans ce cas, elle indique expressément les postes de réserve sur lesquels </w:t>
      </w:r>
      <w:r w:rsidR="0041286F" w:rsidRPr="00D3329C">
        <w:rPr>
          <w:rFonts w:ascii="Comic Sans MS" w:hAnsi="Comic Sans MS"/>
          <w:sz w:val="22"/>
          <w:szCs w:val="24"/>
        </w:rPr>
        <w:t>les prélèvements sont effectués.</w:t>
      </w:r>
      <w:r w:rsidR="008B589D" w:rsidRPr="00D3329C">
        <w:rPr>
          <w:rFonts w:ascii="Comic Sans MS" w:hAnsi="Comic Sans MS"/>
          <w:sz w:val="22"/>
          <w:szCs w:val="24"/>
        </w:rPr>
        <w:t xml:space="preserve"> La société est tenue de déposer au Registre du Commerce et du Crédit Mobilier, du  lieu du siège social dans le mois qui suit leur approbation par les organes compétents, les états financiers de synthèse, à savoir  le bilan, le compte de résultat, le tableau des ressources et des emplois et   l’état annexé de l’exercice écoulé.</w:t>
      </w:r>
    </w:p>
    <w:p w14:paraId="5DB81DF5" w14:textId="77777777" w:rsidR="005C70E6" w:rsidRPr="00D3329C" w:rsidRDefault="005C70E6" w:rsidP="005C70E6">
      <w:pPr>
        <w:jc w:val="both"/>
        <w:rPr>
          <w:rFonts w:ascii="Comic Sans MS" w:hAnsi="Comic Sans MS"/>
          <w:b/>
          <w:bCs/>
          <w:sz w:val="22"/>
          <w:szCs w:val="24"/>
          <w:u w:val="single"/>
        </w:rPr>
      </w:pPr>
      <w:r w:rsidRPr="00D3329C">
        <w:rPr>
          <w:rFonts w:ascii="Comic Sans MS" w:hAnsi="Comic Sans MS"/>
          <w:b/>
          <w:bCs/>
          <w:sz w:val="22"/>
          <w:szCs w:val="24"/>
          <w:u w:val="single"/>
        </w:rPr>
        <w:t>ARTICLE 24- VARIATION DES CAPITAUX PROPRES</w:t>
      </w:r>
    </w:p>
    <w:p w14:paraId="7B62259A" w14:textId="77777777" w:rsidR="005C70E6" w:rsidRPr="00D3329C" w:rsidRDefault="005C70E6" w:rsidP="005C70E6">
      <w:pPr>
        <w:jc w:val="both"/>
        <w:rPr>
          <w:rFonts w:ascii="Comic Sans MS" w:hAnsi="Comic Sans MS"/>
          <w:sz w:val="22"/>
          <w:szCs w:val="24"/>
        </w:rPr>
      </w:pPr>
      <w:r w:rsidRPr="00D3329C">
        <w:rPr>
          <w:rFonts w:ascii="Comic Sans MS" w:hAnsi="Comic Sans MS"/>
          <w:sz w:val="22"/>
          <w:szCs w:val="24"/>
        </w:rPr>
        <w:t xml:space="preserve">Si du fait des pertes contactées dans les états financiers de synthèse, les capitaux propres de la société deviennent inférieurs à la moitié du capital social, le gérant ou, le cas échéant, le commissaire aux comptes doit dans les </w:t>
      </w:r>
      <w:r w:rsidR="00EF6C53" w:rsidRPr="00D3329C">
        <w:rPr>
          <w:rFonts w:ascii="Comic Sans MS" w:hAnsi="Comic Sans MS"/>
          <w:sz w:val="22"/>
          <w:szCs w:val="24"/>
        </w:rPr>
        <w:t>quatre (4)</w:t>
      </w:r>
      <w:r w:rsidRPr="00D3329C">
        <w:rPr>
          <w:rFonts w:ascii="Comic Sans MS" w:hAnsi="Comic Sans MS"/>
          <w:sz w:val="22"/>
          <w:szCs w:val="24"/>
        </w:rPr>
        <w:t xml:space="preserve"> mois   qui suivent l’approbation des </w:t>
      </w:r>
      <w:r w:rsidR="00EF6C53" w:rsidRPr="00D3329C">
        <w:rPr>
          <w:rFonts w:ascii="Comic Sans MS" w:hAnsi="Comic Sans MS"/>
          <w:sz w:val="22"/>
          <w:szCs w:val="24"/>
        </w:rPr>
        <w:t>comptes ayant</w:t>
      </w:r>
      <w:r w:rsidRPr="00D3329C">
        <w:rPr>
          <w:rFonts w:ascii="Comic Sans MS" w:hAnsi="Comic Sans MS"/>
          <w:sz w:val="22"/>
          <w:szCs w:val="24"/>
        </w:rPr>
        <w:t xml:space="preserve"> fait apparaître cette perte, consulter les associés sur l’opportunité de prononcer la dissolution anticipée de la société.</w:t>
      </w:r>
    </w:p>
    <w:p w14:paraId="7F4990D5" w14:textId="77777777" w:rsidR="005C70E6" w:rsidRPr="00D3329C" w:rsidRDefault="005C70E6" w:rsidP="005C70E6">
      <w:pPr>
        <w:jc w:val="both"/>
        <w:rPr>
          <w:rFonts w:ascii="Comic Sans MS" w:hAnsi="Comic Sans MS"/>
          <w:sz w:val="22"/>
          <w:szCs w:val="24"/>
        </w:rPr>
      </w:pPr>
      <w:r w:rsidRPr="00D3329C">
        <w:rPr>
          <w:rFonts w:ascii="Comic Sans MS" w:hAnsi="Comic Sans MS"/>
          <w:sz w:val="22"/>
          <w:szCs w:val="24"/>
        </w:rPr>
        <w:t>Si la dissolution est écartée, la société est tenue, dans les deux (2) ans qui suivent la date de clôture de l’exercice déficitaire, de reconstituer ses capitaux propres jusqu’à ce que ceux –ci soient à la hauteur de la moitié au moins du capital social.</w:t>
      </w:r>
    </w:p>
    <w:p w14:paraId="44464060" w14:textId="77777777" w:rsidR="005C70E6" w:rsidRPr="00D3329C" w:rsidRDefault="005C70E6" w:rsidP="005C70E6">
      <w:pPr>
        <w:jc w:val="both"/>
        <w:rPr>
          <w:rFonts w:ascii="Comic Sans MS" w:hAnsi="Comic Sans MS"/>
          <w:sz w:val="22"/>
          <w:szCs w:val="24"/>
        </w:rPr>
      </w:pPr>
      <w:r w:rsidRPr="00D3329C">
        <w:rPr>
          <w:rFonts w:ascii="Comic Sans MS" w:hAnsi="Comic Sans MS"/>
          <w:sz w:val="22"/>
          <w:szCs w:val="24"/>
        </w:rPr>
        <w:t xml:space="preserve">A défaut, elle doit réduire son capital d’un montant au moins égal à celui des pertes qui n’ont pu être imputées sur les réserves, </w:t>
      </w:r>
      <w:r w:rsidR="00EF6C53" w:rsidRPr="00D3329C">
        <w:rPr>
          <w:rFonts w:ascii="Comic Sans MS" w:hAnsi="Comic Sans MS"/>
          <w:sz w:val="22"/>
          <w:szCs w:val="24"/>
        </w:rPr>
        <w:t>à la condition</w:t>
      </w:r>
      <w:r w:rsidRPr="00D3329C">
        <w:rPr>
          <w:rFonts w:ascii="Comic Sans MS" w:hAnsi="Comic Sans MS"/>
          <w:sz w:val="22"/>
          <w:szCs w:val="24"/>
        </w:rPr>
        <w:t xml:space="preserve"> que cette réduction du capital n’ait pas pour effet de réduire le capital à un montant infé</w:t>
      </w:r>
      <w:r w:rsidR="00BC1462" w:rsidRPr="00D3329C">
        <w:rPr>
          <w:rFonts w:ascii="Comic Sans MS" w:hAnsi="Comic Sans MS"/>
          <w:sz w:val="22"/>
          <w:szCs w:val="24"/>
        </w:rPr>
        <w:t xml:space="preserve">rieur à celui du </w:t>
      </w:r>
      <w:r w:rsidR="00EF6C53" w:rsidRPr="00D3329C">
        <w:rPr>
          <w:rFonts w:ascii="Comic Sans MS" w:hAnsi="Comic Sans MS"/>
          <w:sz w:val="22"/>
          <w:szCs w:val="24"/>
        </w:rPr>
        <w:t>capital légal</w:t>
      </w:r>
      <w:r w:rsidRPr="00D3329C">
        <w:rPr>
          <w:rFonts w:ascii="Comic Sans MS" w:hAnsi="Comic Sans MS"/>
          <w:sz w:val="22"/>
          <w:szCs w:val="24"/>
        </w:rPr>
        <w:t>.</w:t>
      </w:r>
    </w:p>
    <w:p w14:paraId="56208C99" w14:textId="77777777" w:rsidR="00D3329C" w:rsidRPr="00D3329C" w:rsidRDefault="005C70E6" w:rsidP="005C70E6">
      <w:pPr>
        <w:jc w:val="both"/>
        <w:rPr>
          <w:rFonts w:ascii="Comic Sans MS" w:hAnsi="Comic Sans MS"/>
          <w:sz w:val="22"/>
          <w:szCs w:val="24"/>
        </w:rPr>
      </w:pPr>
      <w:r w:rsidRPr="00D3329C">
        <w:rPr>
          <w:rFonts w:ascii="Comic Sans MS" w:hAnsi="Comic Sans MS"/>
          <w:sz w:val="22"/>
          <w:szCs w:val="24"/>
        </w:rPr>
        <w:t>A défaut par le gérant ou le commissaire aux comptes de provoquer cette décision ou si les associés n’ont pu délibérer valablement, tout intéressé peut demander à la juridiction compétente de prononcer la dissolution de la société. Il en est de même si la reconstitution des capitaux propres n’est pas intervenue dans les délais prescrits.</w:t>
      </w:r>
    </w:p>
    <w:p w14:paraId="39BEAEBC" w14:textId="77777777" w:rsidR="005C70E6" w:rsidRPr="00D3329C" w:rsidRDefault="005C70E6" w:rsidP="005C70E6">
      <w:pPr>
        <w:jc w:val="both"/>
        <w:rPr>
          <w:rFonts w:ascii="Comic Sans MS" w:hAnsi="Comic Sans MS"/>
          <w:b/>
          <w:bCs/>
          <w:sz w:val="22"/>
          <w:szCs w:val="24"/>
          <w:u w:val="single"/>
        </w:rPr>
      </w:pPr>
      <w:r w:rsidRPr="00D3329C">
        <w:rPr>
          <w:rFonts w:ascii="Comic Sans MS" w:hAnsi="Comic Sans MS"/>
          <w:b/>
          <w:bCs/>
          <w:sz w:val="22"/>
          <w:szCs w:val="24"/>
          <w:u w:val="single"/>
        </w:rPr>
        <w:t>ARTICLE 25- CONTROLE DES COMPTES</w:t>
      </w:r>
    </w:p>
    <w:p w14:paraId="63424460" w14:textId="77777777" w:rsidR="00B3743B" w:rsidRPr="00D3329C" w:rsidRDefault="00667DA2" w:rsidP="005C70E6">
      <w:pPr>
        <w:jc w:val="both"/>
        <w:rPr>
          <w:rFonts w:ascii="Comic Sans MS" w:hAnsi="Comic Sans MS"/>
          <w:sz w:val="22"/>
          <w:szCs w:val="24"/>
        </w:rPr>
      </w:pPr>
      <w:r w:rsidRPr="00D3329C">
        <w:rPr>
          <w:rFonts w:ascii="Comic Sans MS" w:hAnsi="Comic Sans MS"/>
          <w:b/>
          <w:bCs/>
          <w:sz w:val="22"/>
          <w:szCs w:val="24"/>
          <w:u w:val="single"/>
        </w:rPr>
        <w:t xml:space="preserve"> </w:t>
      </w:r>
      <w:r w:rsidR="005C70E6" w:rsidRPr="00D3329C">
        <w:rPr>
          <w:rFonts w:ascii="Comic Sans MS" w:hAnsi="Comic Sans MS"/>
          <w:sz w:val="22"/>
          <w:szCs w:val="24"/>
        </w:rPr>
        <w:t>Un ou plusieurs commissaires aux comptes titulaires et suppl</w:t>
      </w:r>
      <w:r w:rsidR="00174467" w:rsidRPr="00D3329C">
        <w:rPr>
          <w:rFonts w:ascii="Comic Sans MS" w:hAnsi="Comic Sans MS"/>
          <w:sz w:val="22"/>
          <w:szCs w:val="24"/>
        </w:rPr>
        <w:t xml:space="preserve">éants seront désignés lorsque qu’à la clôture d’un exercice social, la société remplit </w:t>
      </w:r>
      <w:r w:rsidR="00B3743B" w:rsidRPr="00D3329C">
        <w:rPr>
          <w:rFonts w:ascii="Comic Sans MS" w:hAnsi="Comic Sans MS"/>
          <w:sz w:val="22"/>
          <w:szCs w:val="24"/>
        </w:rPr>
        <w:t>deux des conditions</w:t>
      </w:r>
      <w:r w:rsidR="00174467" w:rsidRPr="00D3329C">
        <w:rPr>
          <w:rFonts w:ascii="Comic Sans MS" w:hAnsi="Comic Sans MS"/>
          <w:sz w:val="22"/>
          <w:szCs w:val="24"/>
        </w:rPr>
        <w:t xml:space="preserve"> suivantes </w:t>
      </w:r>
      <w:r w:rsidR="00B3743B" w:rsidRPr="00D3329C">
        <w:rPr>
          <w:rFonts w:ascii="Comic Sans MS" w:hAnsi="Comic Sans MS"/>
          <w:sz w:val="22"/>
          <w:szCs w:val="24"/>
        </w:rPr>
        <w:t>:</w:t>
      </w:r>
    </w:p>
    <w:p w14:paraId="00460E2A" w14:textId="77777777" w:rsidR="00B3743B" w:rsidRPr="00D3329C" w:rsidRDefault="00B3743B" w:rsidP="00B3743B">
      <w:pPr>
        <w:pStyle w:val="Paragraphedeliste"/>
        <w:numPr>
          <w:ilvl w:val="0"/>
          <w:numId w:val="2"/>
        </w:numPr>
        <w:jc w:val="both"/>
        <w:rPr>
          <w:rFonts w:ascii="Comic Sans MS" w:hAnsi="Comic Sans MS"/>
          <w:sz w:val="22"/>
          <w:szCs w:val="24"/>
        </w:rPr>
      </w:pPr>
      <w:r w:rsidRPr="00D3329C">
        <w:rPr>
          <w:rFonts w:ascii="Comic Sans MS" w:hAnsi="Comic Sans MS"/>
          <w:sz w:val="22"/>
          <w:szCs w:val="24"/>
        </w:rPr>
        <w:t xml:space="preserve">total du bilan supérieur à cent vingt- cinq millions </w:t>
      </w:r>
      <w:r w:rsidR="00174467" w:rsidRPr="00D3329C">
        <w:rPr>
          <w:rFonts w:ascii="Comic Sans MS" w:hAnsi="Comic Sans MS"/>
          <w:sz w:val="22"/>
          <w:szCs w:val="24"/>
        </w:rPr>
        <w:t>(</w:t>
      </w:r>
      <w:r w:rsidRPr="00D3329C">
        <w:rPr>
          <w:rFonts w:ascii="Comic Sans MS" w:hAnsi="Comic Sans MS"/>
          <w:sz w:val="22"/>
          <w:szCs w:val="24"/>
        </w:rPr>
        <w:t>125 000 000) de francs CFA ;</w:t>
      </w:r>
    </w:p>
    <w:p w14:paraId="1A9A1B54" w14:textId="77777777" w:rsidR="00B3743B" w:rsidRPr="00D3329C" w:rsidRDefault="00B3743B" w:rsidP="00B3743B">
      <w:pPr>
        <w:pStyle w:val="Paragraphedeliste"/>
        <w:numPr>
          <w:ilvl w:val="0"/>
          <w:numId w:val="2"/>
        </w:numPr>
        <w:jc w:val="both"/>
        <w:rPr>
          <w:rFonts w:ascii="Comic Sans MS" w:hAnsi="Comic Sans MS"/>
          <w:sz w:val="22"/>
          <w:szCs w:val="24"/>
        </w:rPr>
      </w:pPr>
      <w:r w:rsidRPr="00D3329C">
        <w:rPr>
          <w:rFonts w:ascii="Comic Sans MS" w:hAnsi="Comic Sans MS"/>
          <w:sz w:val="22"/>
          <w:szCs w:val="24"/>
        </w:rPr>
        <w:t xml:space="preserve">chiffre d’affaire </w:t>
      </w:r>
      <w:r w:rsidR="00174467" w:rsidRPr="00D3329C">
        <w:rPr>
          <w:rFonts w:ascii="Comic Sans MS" w:hAnsi="Comic Sans MS"/>
          <w:sz w:val="22"/>
          <w:szCs w:val="24"/>
        </w:rPr>
        <w:t xml:space="preserve"> annuel </w:t>
      </w:r>
      <w:r w:rsidRPr="00D3329C">
        <w:rPr>
          <w:rFonts w:ascii="Comic Sans MS" w:hAnsi="Comic Sans MS"/>
          <w:sz w:val="22"/>
          <w:szCs w:val="24"/>
        </w:rPr>
        <w:t>supérieur</w:t>
      </w:r>
      <w:r w:rsidR="00174467" w:rsidRPr="00D3329C">
        <w:rPr>
          <w:rFonts w:ascii="Comic Sans MS" w:hAnsi="Comic Sans MS"/>
          <w:sz w:val="22"/>
          <w:szCs w:val="24"/>
        </w:rPr>
        <w:t xml:space="preserve"> à deux cent cinquante millions (250 000 000) de francs CFA ;</w:t>
      </w:r>
    </w:p>
    <w:p w14:paraId="25173697" w14:textId="77777777" w:rsidR="00C34165" w:rsidRPr="00D3329C" w:rsidRDefault="00174467" w:rsidP="005C70E6">
      <w:pPr>
        <w:pStyle w:val="Paragraphedeliste"/>
        <w:numPr>
          <w:ilvl w:val="0"/>
          <w:numId w:val="2"/>
        </w:numPr>
        <w:jc w:val="both"/>
        <w:rPr>
          <w:rFonts w:ascii="Comic Sans MS" w:hAnsi="Comic Sans MS"/>
          <w:sz w:val="22"/>
          <w:szCs w:val="24"/>
        </w:rPr>
      </w:pPr>
      <w:r w:rsidRPr="00D3329C">
        <w:rPr>
          <w:rFonts w:ascii="Comic Sans MS" w:hAnsi="Comic Sans MS"/>
          <w:sz w:val="22"/>
          <w:szCs w:val="24"/>
        </w:rPr>
        <w:t>effectif permanent supérieur à cinquante (50</w:t>
      </w:r>
      <w:r w:rsidR="002D0775" w:rsidRPr="00D3329C">
        <w:rPr>
          <w:rFonts w:ascii="Comic Sans MS" w:hAnsi="Comic Sans MS"/>
          <w:sz w:val="22"/>
          <w:szCs w:val="24"/>
        </w:rPr>
        <w:t>)</w:t>
      </w:r>
      <w:r w:rsidRPr="00D3329C">
        <w:rPr>
          <w:rFonts w:ascii="Comic Sans MS" w:hAnsi="Comic Sans MS"/>
          <w:sz w:val="22"/>
          <w:szCs w:val="24"/>
        </w:rPr>
        <w:t xml:space="preserve"> personnes ;</w:t>
      </w:r>
    </w:p>
    <w:p w14:paraId="0696153C" w14:textId="77777777" w:rsidR="005C70E6" w:rsidRPr="00D3329C" w:rsidRDefault="005C70E6" w:rsidP="00C34165">
      <w:pPr>
        <w:jc w:val="both"/>
        <w:rPr>
          <w:rFonts w:ascii="Comic Sans MS" w:hAnsi="Comic Sans MS"/>
          <w:sz w:val="22"/>
          <w:szCs w:val="24"/>
        </w:rPr>
      </w:pPr>
      <w:r w:rsidRPr="00D3329C">
        <w:rPr>
          <w:rFonts w:ascii="Comic Sans MS" w:hAnsi="Comic Sans MS"/>
          <w:sz w:val="22"/>
          <w:szCs w:val="24"/>
        </w:rPr>
        <w:t>Le commissaire aux comptes est nommé pour trois (3) exercices par un ou plusieurs associés représentant plus de la moitié du capital.</w:t>
      </w:r>
    </w:p>
    <w:p w14:paraId="46B94456" w14:textId="77777777" w:rsidR="00D40B83" w:rsidRPr="00D3329C" w:rsidRDefault="00D40B83" w:rsidP="00ED093A">
      <w:pPr>
        <w:spacing w:after="0" w:line="240" w:lineRule="auto"/>
        <w:jc w:val="both"/>
        <w:rPr>
          <w:rFonts w:ascii="Comic Sans MS" w:hAnsi="Comic Sans MS"/>
          <w:sz w:val="22"/>
          <w:szCs w:val="24"/>
        </w:rPr>
      </w:pPr>
      <w:r w:rsidRPr="00D3329C">
        <w:rPr>
          <w:rFonts w:ascii="Comic Sans MS" w:hAnsi="Comic Sans MS"/>
          <w:sz w:val="22"/>
          <w:szCs w:val="24"/>
        </w:rPr>
        <w:lastRenderedPageBreak/>
        <w:t>La société n’est plus tenue de désigner un commissaire aux comptes dès lors qu’elle n’a pas rempli deux (2) des conditions fixées ci-dessus pendant les (2) exercices précédant l’expiration du man</w:t>
      </w:r>
      <w:r w:rsidR="00ED093A" w:rsidRPr="00D3329C">
        <w:rPr>
          <w:rFonts w:ascii="Comic Sans MS" w:hAnsi="Comic Sans MS"/>
          <w:sz w:val="22"/>
          <w:szCs w:val="24"/>
        </w:rPr>
        <w:t>dat du commissaire aux comptes.</w:t>
      </w:r>
    </w:p>
    <w:p w14:paraId="4C7F7128" w14:textId="77777777" w:rsidR="00D40B83" w:rsidRPr="00D3329C" w:rsidRDefault="00D40B83" w:rsidP="00C34165">
      <w:pPr>
        <w:jc w:val="both"/>
        <w:rPr>
          <w:rFonts w:ascii="Comic Sans MS" w:hAnsi="Comic Sans MS"/>
          <w:sz w:val="22"/>
          <w:szCs w:val="24"/>
        </w:rPr>
      </w:pPr>
      <w:bookmarkStart w:id="1" w:name="_GoBack"/>
      <w:bookmarkEnd w:id="1"/>
    </w:p>
    <w:p w14:paraId="5024E42C" w14:textId="77777777" w:rsidR="005C70E6" w:rsidRPr="00D3329C" w:rsidRDefault="006A6561" w:rsidP="005C70E6">
      <w:pPr>
        <w:jc w:val="both"/>
        <w:rPr>
          <w:rFonts w:ascii="Comic Sans MS" w:hAnsi="Comic Sans MS"/>
          <w:b/>
          <w:bCs/>
          <w:sz w:val="22"/>
          <w:szCs w:val="24"/>
          <w:u w:val="single"/>
        </w:rPr>
      </w:pPr>
      <w:r w:rsidRPr="00D3329C">
        <w:rPr>
          <w:rFonts w:ascii="Comic Sans MS" w:hAnsi="Comic Sans MS"/>
          <w:b/>
          <w:bCs/>
          <w:sz w:val="22"/>
          <w:szCs w:val="24"/>
          <w:u w:val="single"/>
        </w:rPr>
        <w:t>ARTICLE 26-DISSOLUTION</w:t>
      </w:r>
      <w:r w:rsidR="005C70E6" w:rsidRPr="00D3329C">
        <w:rPr>
          <w:rFonts w:ascii="Comic Sans MS" w:hAnsi="Comic Sans MS"/>
          <w:b/>
          <w:bCs/>
          <w:sz w:val="22"/>
          <w:szCs w:val="24"/>
          <w:u w:val="single"/>
        </w:rPr>
        <w:t xml:space="preserve"> </w:t>
      </w:r>
    </w:p>
    <w:p w14:paraId="32524141" w14:textId="77777777" w:rsidR="005C70E6" w:rsidRPr="00D3329C" w:rsidRDefault="005C70E6" w:rsidP="005C70E6">
      <w:pPr>
        <w:jc w:val="both"/>
        <w:rPr>
          <w:rFonts w:ascii="Comic Sans MS" w:hAnsi="Comic Sans MS"/>
          <w:sz w:val="22"/>
          <w:szCs w:val="24"/>
        </w:rPr>
      </w:pPr>
      <w:r w:rsidRPr="00D3329C">
        <w:rPr>
          <w:rFonts w:ascii="Comic Sans MS" w:hAnsi="Comic Sans MS"/>
          <w:sz w:val="22"/>
          <w:szCs w:val="24"/>
        </w:rPr>
        <w:t>La société à responsabilité limitée est dissoute pour les causes communes à toutes sociétés.</w:t>
      </w:r>
    </w:p>
    <w:p w14:paraId="189E2937" w14:textId="77777777" w:rsidR="005C70E6" w:rsidRPr="00D3329C" w:rsidRDefault="005C70E6" w:rsidP="005C70E6">
      <w:pPr>
        <w:jc w:val="both"/>
        <w:rPr>
          <w:rFonts w:ascii="Comic Sans MS" w:hAnsi="Comic Sans MS"/>
          <w:sz w:val="22"/>
          <w:szCs w:val="24"/>
        </w:rPr>
      </w:pPr>
      <w:r w:rsidRPr="00D3329C">
        <w:rPr>
          <w:rFonts w:ascii="Comic Sans MS" w:hAnsi="Comic Sans MS"/>
          <w:sz w:val="22"/>
          <w:szCs w:val="24"/>
        </w:rPr>
        <w:t xml:space="preserve">La dissolution de la société entraîne sa mise en liquidation. Le ou les gérants en fonction lors de la dissolution exercent les fonctions de liquidateurs, à moins </w:t>
      </w:r>
      <w:r w:rsidR="00EF6C53" w:rsidRPr="00D3329C">
        <w:rPr>
          <w:rFonts w:ascii="Comic Sans MS" w:hAnsi="Comic Sans MS"/>
          <w:sz w:val="22"/>
          <w:szCs w:val="24"/>
        </w:rPr>
        <w:t>qu’une décision collective</w:t>
      </w:r>
      <w:r w:rsidRPr="00D3329C">
        <w:rPr>
          <w:rFonts w:ascii="Comic Sans MS" w:hAnsi="Comic Sans MS"/>
          <w:sz w:val="22"/>
          <w:szCs w:val="24"/>
        </w:rPr>
        <w:t xml:space="preserve"> des associés ne désigne un ou plusieurs autres liquidateurs, choisis parmi les associés ou les tiers. Les </w:t>
      </w:r>
      <w:r w:rsidR="00EF6C53" w:rsidRPr="00D3329C">
        <w:rPr>
          <w:rFonts w:ascii="Comic Sans MS" w:hAnsi="Comic Sans MS"/>
          <w:sz w:val="22"/>
          <w:szCs w:val="24"/>
        </w:rPr>
        <w:t>pouvoirs du</w:t>
      </w:r>
      <w:r w:rsidRPr="00D3329C">
        <w:rPr>
          <w:rFonts w:ascii="Comic Sans MS" w:hAnsi="Comic Sans MS"/>
          <w:sz w:val="22"/>
          <w:szCs w:val="24"/>
        </w:rPr>
        <w:t xml:space="preserve"> liquidateur ou de chacun </w:t>
      </w:r>
      <w:r w:rsidR="00EF6C53" w:rsidRPr="00D3329C">
        <w:rPr>
          <w:rFonts w:ascii="Comic Sans MS" w:hAnsi="Comic Sans MS"/>
          <w:sz w:val="22"/>
          <w:szCs w:val="24"/>
        </w:rPr>
        <w:t>d’eux, s’ils</w:t>
      </w:r>
      <w:r w:rsidRPr="00D3329C">
        <w:rPr>
          <w:rFonts w:ascii="Comic Sans MS" w:hAnsi="Comic Sans MS"/>
          <w:sz w:val="22"/>
          <w:szCs w:val="24"/>
        </w:rPr>
        <w:t xml:space="preserve"> sont plusieurs, sont déterminés par la collectivité des associés.</w:t>
      </w:r>
    </w:p>
    <w:p w14:paraId="069FEB37" w14:textId="77777777" w:rsidR="005C70E6" w:rsidRPr="00D3329C" w:rsidRDefault="005C70E6" w:rsidP="005C70E6">
      <w:pPr>
        <w:jc w:val="both"/>
        <w:rPr>
          <w:rFonts w:ascii="Comic Sans MS" w:hAnsi="Comic Sans MS"/>
          <w:sz w:val="22"/>
          <w:szCs w:val="24"/>
        </w:rPr>
      </w:pPr>
      <w:r w:rsidRPr="00D3329C">
        <w:rPr>
          <w:rFonts w:ascii="Comic Sans MS" w:hAnsi="Comic Sans MS"/>
          <w:sz w:val="22"/>
          <w:szCs w:val="24"/>
        </w:rPr>
        <w:t>Le boni de liquidation est réparti entre les associés au prorata du nombre de parts qu’ils détiennent.</w:t>
      </w:r>
    </w:p>
    <w:p w14:paraId="400F545A" w14:textId="77777777" w:rsidR="00431FC8" w:rsidRPr="00D3329C" w:rsidRDefault="005C70E6" w:rsidP="005C70E6">
      <w:pPr>
        <w:jc w:val="both"/>
        <w:rPr>
          <w:rFonts w:ascii="Comic Sans MS" w:hAnsi="Comic Sans MS"/>
          <w:sz w:val="22"/>
          <w:szCs w:val="24"/>
        </w:rPr>
      </w:pPr>
      <w:r w:rsidRPr="00D3329C">
        <w:rPr>
          <w:rFonts w:ascii="Comic Sans MS" w:hAnsi="Comic Sans MS"/>
          <w:sz w:val="22"/>
          <w:szCs w:val="24"/>
        </w:rPr>
        <w:t>Si toutes les parts sociales sont réunies en une seule main, l’expiration de la société ou sa dissolution pour quelque cause que ce soit, entraîne la transmission universelle du patrimoine social à l’associé unique, sans qu’il y ait lieu à liquidation, sous réserve du dro</w:t>
      </w:r>
      <w:r w:rsidR="00331E69">
        <w:rPr>
          <w:rFonts w:ascii="Comic Sans MS" w:hAnsi="Comic Sans MS"/>
          <w:sz w:val="22"/>
          <w:szCs w:val="24"/>
        </w:rPr>
        <w:t>it d’opposition des créanciers.</w:t>
      </w:r>
    </w:p>
    <w:p w14:paraId="2723E374" w14:textId="77777777" w:rsidR="005C70E6" w:rsidRPr="00D3329C" w:rsidRDefault="005C70E6" w:rsidP="005C70E6">
      <w:pPr>
        <w:jc w:val="both"/>
        <w:rPr>
          <w:rFonts w:ascii="Comic Sans MS" w:hAnsi="Comic Sans MS"/>
          <w:b/>
          <w:bCs/>
          <w:sz w:val="22"/>
          <w:szCs w:val="24"/>
          <w:u w:val="single"/>
        </w:rPr>
      </w:pPr>
      <w:r w:rsidRPr="00D3329C">
        <w:rPr>
          <w:rFonts w:ascii="Comic Sans MS" w:hAnsi="Comic Sans MS"/>
          <w:b/>
          <w:bCs/>
          <w:sz w:val="22"/>
          <w:szCs w:val="24"/>
          <w:u w:val="single"/>
        </w:rPr>
        <w:t>ARTICLE 27- CONTESTATIONS</w:t>
      </w:r>
      <w:r w:rsidR="00C34165" w:rsidRPr="00D3329C">
        <w:rPr>
          <w:rFonts w:ascii="Comic Sans MS" w:hAnsi="Comic Sans MS"/>
          <w:b/>
          <w:bCs/>
          <w:sz w:val="22"/>
          <w:szCs w:val="24"/>
          <w:u w:val="single"/>
        </w:rPr>
        <w:t xml:space="preserve"> ENTRE ASSOCIES OU ENTRE UN OU PLUSIEURS ASSOCIES ET LA SOCIETE</w:t>
      </w:r>
    </w:p>
    <w:p w14:paraId="26D99C0E" w14:textId="77777777" w:rsidR="00BC68A5" w:rsidRPr="00D3329C" w:rsidRDefault="00BC68A5" w:rsidP="00BC68A5">
      <w:pPr>
        <w:shd w:val="clear" w:color="auto" w:fill="FFFFFF"/>
        <w:autoSpaceDE w:val="0"/>
        <w:autoSpaceDN w:val="0"/>
        <w:adjustRightInd w:val="0"/>
        <w:spacing w:after="0"/>
        <w:rPr>
          <w:rFonts w:ascii="Comic Sans MS" w:hAnsi="Comic Sans MS"/>
          <w:i/>
          <w:sz w:val="22"/>
          <w:szCs w:val="24"/>
        </w:rPr>
      </w:pPr>
      <w:r w:rsidRPr="00D3329C">
        <w:rPr>
          <w:rFonts w:ascii="Comic Sans MS" w:hAnsi="Comic Sans MS"/>
          <w:i/>
          <w:sz w:val="22"/>
          <w:szCs w:val="24"/>
        </w:rPr>
        <w:t xml:space="preserve"> Variante l. Droit commun</w:t>
      </w:r>
    </w:p>
    <w:p w14:paraId="0544806F" w14:textId="77777777" w:rsidR="00BC68A5" w:rsidRPr="00D3329C" w:rsidRDefault="00BC68A5" w:rsidP="00BC68A5">
      <w:pPr>
        <w:shd w:val="clear" w:color="auto" w:fill="FFFFFF"/>
        <w:autoSpaceDE w:val="0"/>
        <w:autoSpaceDN w:val="0"/>
        <w:adjustRightInd w:val="0"/>
        <w:spacing w:after="0"/>
        <w:jc w:val="both"/>
        <w:rPr>
          <w:rFonts w:ascii="Comic Sans MS" w:hAnsi="Comic Sans MS"/>
          <w:sz w:val="22"/>
          <w:szCs w:val="24"/>
        </w:rPr>
      </w:pPr>
      <w:r w:rsidRPr="00D3329C">
        <w:rPr>
          <w:rFonts w:ascii="Comic Sans MS" w:hAnsi="Comic Sans MS"/>
          <w:sz w:val="22"/>
          <w:szCs w:val="24"/>
        </w:rPr>
        <w:t>Les contestations relatives aux affaires  de la société survenant pendant la  vie de la société ou au cours de sa liquidation, entre les associés ou entre  un ou plusieurs  associés et la société, sont soumises au tribunal chargé des affaires commerciales.</w:t>
      </w:r>
    </w:p>
    <w:p w14:paraId="2FFFD068" w14:textId="77777777" w:rsidR="00062CF0" w:rsidRPr="00D3329C" w:rsidRDefault="00062CF0" w:rsidP="00BC68A5">
      <w:pPr>
        <w:shd w:val="clear" w:color="auto" w:fill="FFFFFF"/>
        <w:autoSpaceDE w:val="0"/>
        <w:autoSpaceDN w:val="0"/>
        <w:adjustRightInd w:val="0"/>
        <w:spacing w:after="0"/>
        <w:jc w:val="both"/>
        <w:rPr>
          <w:rFonts w:ascii="Comic Sans MS" w:hAnsi="Comic Sans MS"/>
          <w:sz w:val="22"/>
          <w:szCs w:val="24"/>
        </w:rPr>
      </w:pPr>
    </w:p>
    <w:p w14:paraId="03EAF476" w14:textId="77777777" w:rsidR="00BC68A5" w:rsidRPr="00D3329C" w:rsidRDefault="00BC68A5" w:rsidP="00062CF0">
      <w:pPr>
        <w:shd w:val="clear" w:color="auto" w:fill="FFFFFF"/>
        <w:tabs>
          <w:tab w:val="left" w:pos="983"/>
        </w:tabs>
        <w:autoSpaceDE w:val="0"/>
        <w:autoSpaceDN w:val="0"/>
        <w:adjustRightInd w:val="0"/>
        <w:spacing w:after="0"/>
        <w:jc w:val="both"/>
        <w:rPr>
          <w:rFonts w:ascii="Comic Sans MS" w:hAnsi="Comic Sans MS"/>
          <w:sz w:val="22"/>
          <w:szCs w:val="24"/>
        </w:rPr>
      </w:pPr>
      <w:r w:rsidRPr="00D3329C">
        <w:rPr>
          <w:rFonts w:ascii="Comic Sans MS" w:hAnsi="Comic Sans MS"/>
          <w:i/>
          <w:sz w:val="22"/>
          <w:szCs w:val="24"/>
        </w:rPr>
        <w:t>Variante 2. Arbitrage</w:t>
      </w:r>
      <w:r w:rsidR="00062CF0" w:rsidRPr="00D3329C">
        <w:rPr>
          <w:rFonts w:ascii="Comic Sans MS" w:hAnsi="Comic Sans MS"/>
          <w:sz w:val="22"/>
          <w:szCs w:val="24"/>
        </w:rPr>
        <w:t xml:space="preserve">                  </w:t>
      </w:r>
    </w:p>
    <w:p w14:paraId="67B0FBB3" w14:textId="77777777" w:rsidR="00BC68A5" w:rsidRPr="00D3329C" w:rsidRDefault="00BC68A5" w:rsidP="00BC68A5">
      <w:pPr>
        <w:shd w:val="clear" w:color="auto" w:fill="FFFFFF"/>
        <w:autoSpaceDE w:val="0"/>
        <w:autoSpaceDN w:val="0"/>
        <w:adjustRightInd w:val="0"/>
        <w:spacing w:after="0"/>
        <w:jc w:val="both"/>
        <w:rPr>
          <w:rFonts w:ascii="Comic Sans MS" w:hAnsi="Comic Sans MS"/>
          <w:sz w:val="22"/>
          <w:szCs w:val="24"/>
        </w:rPr>
      </w:pPr>
      <w:r w:rsidRPr="00D3329C">
        <w:rPr>
          <w:rFonts w:ascii="Comic Sans MS" w:hAnsi="Comic Sans MS"/>
          <w:sz w:val="22"/>
          <w:szCs w:val="24"/>
        </w:rPr>
        <w:t>Les contestations relatives aux affaires, survenant pendant la durée de société ou au cours de sa liquidation, entre les associés ou entre un ou plusieurs associés et la société, sont soumises à l'arbitrage conformément aux dispositions de l'Acte Uniforme de l'OHADA s'y rapportant.</w:t>
      </w:r>
    </w:p>
    <w:p w14:paraId="0BB50202" w14:textId="77777777" w:rsidR="00062CF0" w:rsidRPr="00D3329C" w:rsidRDefault="00062CF0" w:rsidP="00BC68A5">
      <w:pPr>
        <w:shd w:val="clear" w:color="auto" w:fill="FFFFFF"/>
        <w:autoSpaceDE w:val="0"/>
        <w:autoSpaceDN w:val="0"/>
        <w:adjustRightInd w:val="0"/>
        <w:spacing w:after="0"/>
        <w:jc w:val="both"/>
        <w:rPr>
          <w:rFonts w:ascii="Comic Sans MS" w:hAnsi="Comic Sans MS"/>
          <w:sz w:val="22"/>
          <w:szCs w:val="24"/>
        </w:rPr>
      </w:pPr>
    </w:p>
    <w:p w14:paraId="3A1AC37E" w14:textId="77777777" w:rsidR="005C70E6" w:rsidRPr="00D3329C" w:rsidRDefault="005C70E6" w:rsidP="005875DE">
      <w:pPr>
        <w:jc w:val="both"/>
        <w:rPr>
          <w:rFonts w:ascii="Comic Sans MS" w:hAnsi="Comic Sans MS"/>
          <w:b/>
          <w:sz w:val="22"/>
        </w:rPr>
      </w:pPr>
      <w:r w:rsidRPr="00D3329C">
        <w:rPr>
          <w:rFonts w:ascii="Comic Sans MS" w:hAnsi="Comic Sans MS"/>
          <w:sz w:val="22"/>
          <w:szCs w:val="24"/>
        </w:rPr>
        <w:t xml:space="preserve"> </w:t>
      </w:r>
      <w:r w:rsidRPr="00D3329C">
        <w:rPr>
          <w:rFonts w:ascii="Comic Sans MS" w:hAnsi="Comic Sans MS"/>
          <w:b/>
          <w:sz w:val="22"/>
          <w:u w:val="single"/>
        </w:rPr>
        <w:t>ARTICLE 28</w:t>
      </w:r>
      <w:r w:rsidRPr="00D3329C">
        <w:rPr>
          <w:rFonts w:ascii="Comic Sans MS" w:hAnsi="Comic Sans MS"/>
          <w:b/>
          <w:sz w:val="22"/>
        </w:rPr>
        <w:t xml:space="preserve"> : </w:t>
      </w:r>
      <w:r w:rsidRPr="00D3329C">
        <w:rPr>
          <w:rFonts w:ascii="Comic Sans MS" w:hAnsi="Comic Sans MS"/>
          <w:b/>
          <w:sz w:val="22"/>
          <w:u w:val="single"/>
        </w:rPr>
        <w:t>ENGAGEMENTS POUR LE COMPTE DE LA SOCIETE</w:t>
      </w:r>
    </w:p>
    <w:p w14:paraId="2FCA9E87" w14:textId="77777777" w:rsidR="005C70E6" w:rsidRPr="00D3329C" w:rsidRDefault="005C70E6" w:rsidP="00BC68A5">
      <w:pPr>
        <w:pStyle w:val="Titre"/>
        <w:jc w:val="both"/>
        <w:rPr>
          <w:rFonts w:ascii="Comic Sans MS" w:hAnsi="Comic Sans MS"/>
          <w:sz w:val="22"/>
        </w:rPr>
      </w:pPr>
      <w:r w:rsidRPr="00D3329C">
        <w:rPr>
          <w:rFonts w:ascii="Comic Sans MS" w:hAnsi="Comic Sans MS"/>
          <w:sz w:val="22"/>
        </w:rPr>
        <w:t xml:space="preserve">Un état des actes accomplis par les fondateurs pour le compte de la société en formation, avec indication de l’engagement qui en résulterait, sera présenté </w:t>
      </w:r>
      <w:r w:rsidR="00973074" w:rsidRPr="00D3329C">
        <w:rPr>
          <w:rFonts w:ascii="Comic Sans MS" w:hAnsi="Comic Sans MS"/>
          <w:sz w:val="22"/>
        </w:rPr>
        <w:t>à la</w:t>
      </w:r>
      <w:r w:rsidRPr="00D3329C">
        <w:rPr>
          <w:rFonts w:ascii="Comic Sans MS" w:hAnsi="Comic Sans MS"/>
          <w:sz w:val="22"/>
        </w:rPr>
        <w:t xml:space="preserve"> société qui s’engage à les reprendre. </w:t>
      </w:r>
    </w:p>
    <w:p w14:paraId="0B306E26" w14:textId="77777777" w:rsidR="00BC68A5" w:rsidRDefault="00BC68A5" w:rsidP="00BC68A5">
      <w:pPr>
        <w:shd w:val="clear" w:color="auto" w:fill="FFFFFF"/>
        <w:autoSpaceDE w:val="0"/>
        <w:autoSpaceDN w:val="0"/>
        <w:adjustRightInd w:val="0"/>
        <w:spacing w:after="0"/>
        <w:jc w:val="both"/>
        <w:rPr>
          <w:rFonts w:ascii="Comic Sans MS" w:eastAsia="Times New Roman" w:hAnsi="Comic Sans MS"/>
          <w:sz w:val="22"/>
          <w:szCs w:val="24"/>
          <w:lang w:eastAsia="fr-FR"/>
        </w:rPr>
      </w:pPr>
    </w:p>
    <w:p w14:paraId="5BFE57C2" w14:textId="77777777" w:rsidR="002E5B8F" w:rsidRPr="00D3329C" w:rsidRDefault="002E5B8F" w:rsidP="00021BCC">
      <w:pPr>
        <w:numPr>
          <w:ilvl w:val="0"/>
          <w:numId w:val="3"/>
        </w:numPr>
        <w:spacing w:after="0" w:line="240" w:lineRule="auto"/>
        <w:jc w:val="both"/>
        <w:rPr>
          <w:rFonts w:ascii="Comic Sans MS" w:hAnsi="Comic Sans MS"/>
          <w:color w:val="000000"/>
          <w:sz w:val="22"/>
          <w:szCs w:val="28"/>
        </w:rPr>
      </w:pPr>
      <w:r w:rsidRPr="00D3329C">
        <w:rPr>
          <w:rFonts w:ascii="Comic Sans MS" w:eastAsia="Times New Roman" w:hAnsi="Comic Sans MS"/>
          <w:sz w:val="22"/>
          <w:szCs w:val="24"/>
          <w:lang w:eastAsia="fr-FR"/>
        </w:rPr>
        <w:lastRenderedPageBreak/>
        <w:t xml:space="preserve">En outre, les soussignés donnent mandat à </w:t>
      </w:r>
      <w:r w:rsidR="00021BCC" w:rsidRPr="00021BCC">
        <w:rPr>
          <w:rFonts w:ascii="Comic Sans MS" w:hAnsi="Comic Sans MS"/>
          <w:b/>
          <w:bCs/>
          <w:color w:val="000000"/>
          <w:sz w:val="22"/>
          <w:szCs w:val="28"/>
        </w:rPr>
        <w:t>1-</w:t>
      </w:r>
      <w:r w:rsidR="00021BCC" w:rsidRPr="00021BCC">
        <w:rPr>
          <w:rFonts w:ascii="Comic Sans MS" w:hAnsi="Comic Sans MS"/>
          <w:b/>
          <w:bCs/>
          <w:color w:val="000000"/>
          <w:sz w:val="22"/>
          <w:szCs w:val="28"/>
        </w:rPr>
        <w:tab/>
      </w:r>
      <w:r w:rsidR="00021BCC">
        <w:rPr>
          <w:rFonts w:ascii="Comic Sans MS" w:hAnsi="Comic Sans MS"/>
          <w:b/>
          <w:bCs/>
          <w:color w:val="000000"/>
          <w:sz w:val="22"/>
          <w:szCs w:val="28"/>
        </w:rPr>
        <w:t>M. KARIAKALIAMMAN RAVI RANJITH</w:t>
      </w:r>
      <w:r w:rsidRPr="00D3329C">
        <w:rPr>
          <w:rFonts w:ascii="Comic Sans MS" w:hAnsi="Comic Sans MS"/>
          <w:color w:val="000000"/>
          <w:sz w:val="22"/>
          <w:szCs w:val="28"/>
        </w:rPr>
        <w:t xml:space="preserve">, </w:t>
      </w:r>
      <w:r w:rsidRPr="00D3329C">
        <w:rPr>
          <w:rFonts w:ascii="Comic Sans MS" w:eastAsia="Times New Roman" w:hAnsi="Comic Sans MS"/>
          <w:sz w:val="22"/>
          <w:szCs w:val="24"/>
          <w:lang w:eastAsia="fr-FR"/>
        </w:rPr>
        <w:t>à l'effet de prendre les engagements suivants au nom et pour le compte de la société.</w:t>
      </w:r>
    </w:p>
    <w:p w14:paraId="477990E8" w14:textId="77777777" w:rsidR="002E5B8F" w:rsidRPr="00D3329C" w:rsidRDefault="002E5B8F" w:rsidP="002E5B8F">
      <w:pPr>
        <w:pStyle w:val="Titre"/>
        <w:jc w:val="both"/>
        <w:rPr>
          <w:rFonts w:ascii="Comic Sans MS" w:hAnsi="Comic Sans MS"/>
          <w:sz w:val="22"/>
        </w:rPr>
      </w:pPr>
    </w:p>
    <w:p w14:paraId="1DB8EF8C" w14:textId="77777777" w:rsidR="002E5B8F" w:rsidRPr="00D3329C" w:rsidRDefault="002E5B8F" w:rsidP="002E5B8F">
      <w:pPr>
        <w:jc w:val="both"/>
        <w:rPr>
          <w:rFonts w:ascii="Comic Sans MS" w:hAnsi="Comic Sans MS"/>
          <w:b/>
          <w:bCs/>
          <w:sz w:val="22"/>
          <w:szCs w:val="24"/>
        </w:rPr>
      </w:pPr>
      <w:r w:rsidRPr="00D3329C">
        <w:rPr>
          <w:rFonts w:ascii="Comic Sans MS" w:hAnsi="Comic Sans MS"/>
          <w:b/>
          <w:bCs/>
          <w:sz w:val="22"/>
          <w:szCs w:val="24"/>
          <w:u w:val="single"/>
        </w:rPr>
        <w:t>ARTICLE 29</w:t>
      </w:r>
      <w:r w:rsidRPr="00D3329C">
        <w:rPr>
          <w:rFonts w:ascii="Comic Sans MS" w:hAnsi="Comic Sans MS"/>
          <w:b/>
          <w:bCs/>
          <w:sz w:val="22"/>
          <w:szCs w:val="24"/>
        </w:rPr>
        <w:t xml:space="preserve"> : </w:t>
      </w:r>
      <w:r w:rsidRPr="00D3329C">
        <w:rPr>
          <w:rFonts w:ascii="Comic Sans MS" w:hAnsi="Comic Sans MS"/>
          <w:b/>
          <w:bCs/>
          <w:sz w:val="22"/>
          <w:szCs w:val="24"/>
          <w:u w:val="single"/>
        </w:rPr>
        <w:t>FRAIS</w:t>
      </w:r>
    </w:p>
    <w:p w14:paraId="5ACA8A7A" w14:textId="77777777" w:rsidR="002E5B8F" w:rsidRPr="00D3329C" w:rsidRDefault="002E5B8F" w:rsidP="002E5B8F">
      <w:pPr>
        <w:jc w:val="both"/>
        <w:rPr>
          <w:rFonts w:ascii="Comic Sans MS" w:hAnsi="Comic Sans MS"/>
          <w:sz w:val="22"/>
          <w:szCs w:val="24"/>
        </w:rPr>
      </w:pPr>
      <w:r w:rsidRPr="00D3329C">
        <w:rPr>
          <w:rFonts w:ascii="Comic Sans MS" w:hAnsi="Comic Sans MS"/>
          <w:sz w:val="22"/>
          <w:szCs w:val="24"/>
        </w:rPr>
        <w:t>Les frais, droits et honoraires des présents Statuts sont à la charge de la société.</w:t>
      </w:r>
    </w:p>
    <w:p w14:paraId="272F4223" w14:textId="77777777" w:rsidR="002E5B8F" w:rsidRPr="00D3329C" w:rsidRDefault="002E5B8F" w:rsidP="002E5B8F">
      <w:pPr>
        <w:shd w:val="clear" w:color="auto" w:fill="FFFFFF"/>
        <w:autoSpaceDE w:val="0"/>
        <w:autoSpaceDN w:val="0"/>
        <w:adjustRightInd w:val="0"/>
        <w:spacing w:after="0"/>
        <w:jc w:val="both"/>
        <w:rPr>
          <w:rFonts w:ascii="Comic Sans MS" w:hAnsi="Comic Sans MS"/>
          <w:b/>
          <w:bCs/>
          <w:color w:val="000000"/>
          <w:sz w:val="22"/>
          <w:szCs w:val="24"/>
          <w:u w:val="single"/>
        </w:rPr>
      </w:pPr>
      <w:r w:rsidRPr="00D3329C">
        <w:rPr>
          <w:rFonts w:ascii="Comic Sans MS" w:hAnsi="Comic Sans MS"/>
          <w:b/>
          <w:bCs/>
          <w:color w:val="000000"/>
          <w:sz w:val="22"/>
          <w:szCs w:val="24"/>
          <w:u w:val="single"/>
        </w:rPr>
        <w:t>ARTICLE 30 : ELECTION DE DOMICILE</w:t>
      </w:r>
    </w:p>
    <w:p w14:paraId="5B090E0F" w14:textId="77777777" w:rsidR="002E5B8F" w:rsidRPr="00D3329C" w:rsidRDefault="002E5B8F" w:rsidP="002E5B8F">
      <w:pPr>
        <w:shd w:val="clear" w:color="auto" w:fill="FFFFFF"/>
        <w:autoSpaceDE w:val="0"/>
        <w:autoSpaceDN w:val="0"/>
        <w:adjustRightInd w:val="0"/>
        <w:spacing w:after="0"/>
        <w:jc w:val="both"/>
        <w:rPr>
          <w:rFonts w:ascii="Comic Sans MS" w:hAnsi="Comic Sans MS"/>
          <w:sz w:val="22"/>
          <w:szCs w:val="24"/>
          <w:u w:val="single"/>
        </w:rPr>
      </w:pPr>
    </w:p>
    <w:p w14:paraId="056D2B05" w14:textId="77777777" w:rsidR="002E5B8F" w:rsidRPr="00D3329C" w:rsidRDefault="002E5B8F" w:rsidP="002E5B8F">
      <w:pPr>
        <w:shd w:val="clear" w:color="auto" w:fill="FFFFFF"/>
        <w:autoSpaceDE w:val="0"/>
        <w:autoSpaceDN w:val="0"/>
        <w:adjustRightInd w:val="0"/>
        <w:spacing w:after="0"/>
        <w:jc w:val="both"/>
        <w:rPr>
          <w:rFonts w:ascii="Comic Sans MS" w:eastAsia="Times New Roman" w:hAnsi="Comic Sans MS"/>
          <w:color w:val="000000"/>
          <w:sz w:val="22"/>
          <w:szCs w:val="24"/>
        </w:rPr>
      </w:pPr>
      <w:r w:rsidRPr="00D3329C">
        <w:rPr>
          <w:rFonts w:ascii="Comic Sans MS" w:hAnsi="Comic Sans MS"/>
          <w:color w:val="000000"/>
          <w:sz w:val="22"/>
          <w:szCs w:val="24"/>
        </w:rPr>
        <w:t xml:space="preserve"> Pour l’exécution des présentes et de leurs suites, les parties déclarent faire élection de domicile au siège sociale</w:t>
      </w:r>
      <w:r w:rsidRPr="00D3329C">
        <w:rPr>
          <w:rFonts w:ascii="Comic Sans MS" w:eastAsia="Times New Roman" w:hAnsi="Comic Sans MS"/>
          <w:color w:val="000000"/>
          <w:sz w:val="22"/>
          <w:szCs w:val="24"/>
        </w:rPr>
        <w:t>.</w:t>
      </w:r>
    </w:p>
    <w:p w14:paraId="481822ED" w14:textId="77777777" w:rsidR="002E5B8F" w:rsidRPr="00D3329C" w:rsidRDefault="002E5B8F" w:rsidP="002E5B8F">
      <w:pPr>
        <w:jc w:val="both"/>
        <w:rPr>
          <w:rFonts w:ascii="Comic Sans MS" w:hAnsi="Comic Sans MS"/>
          <w:sz w:val="4"/>
          <w:szCs w:val="24"/>
        </w:rPr>
      </w:pPr>
    </w:p>
    <w:p w14:paraId="6100BC35" w14:textId="77777777" w:rsidR="002E5B8F" w:rsidRPr="00D3329C" w:rsidRDefault="002E5B8F" w:rsidP="002E5B8F">
      <w:pPr>
        <w:jc w:val="both"/>
        <w:rPr>
          <w:rFonts w:ascii="Comic Sans MS" w:hAnsi="Comic Sans MS"/>
          <w:b/>
          <w:sz w:val="22"/>
          <w:szCs w:val="24"/>
        </w:rPr>
      </w:pPr>
      <w:r w:rsidRPr="00D3329C">
        <w:rPr>
          <w:rFonts w:ascii="Comic Sans MS" w:hAnsi="Comic Sans MS"/>
          <w:b/>
          <w:sz w:val="22"/>
          <w:szCs w:val="24"/>
          <w:u w:val="single"/>
        </w:rPr>
        <w:t>ARTICLE 31</w:t>
      </w:r>
      <w:r w:rsidRPr="00D3329C">
        <w:rPr>
          <w:rFonts w:ascii="Comic Sans MS" w:hAnsi="Comic Sans MS"/>
          <w:b/>
          <w:sz w:val="22"/>
          <w:szCs w:val="24"/>
        </w:rPr>
        <w:t xml:space="preserve"> : </w:t>
      </w:r>
      <w:r w:rsidRPr="00D3329C">
        <w:rPr>
          <w:rFonts w:ascii="Comic Sans MS" w:hAnsi="Comic Sans MS"/>
          <w:b/>
          <w:sz w:val="22"/>
          <w:szCs w:val="24"/>
          <w:u w:val="single"/>
        </w:rPr>
        <w:t>POUVOIRS</w:t>
      </w:r>
    </w:p>
    <w:p w14:paraId="74411C7C" w14:textId="77777777" w:rsidR="00B6539C" w:rsidRDefault="002E5B8F" w:rsidP="00021BCC">
      <w:pPr>
        <w:jc w:val="both"/>
        <w:rPr>
          <w:rFonts w:ascii="Comic Sans MS" w:hAnsi="Comic Sans MS"/>
          <w:sz w:val="22"/>
          <w:szCs w:val="24"/>
        </w:rPr>
      </w:pPr>
      <w:r w:rsidRPr="00D3329C">
        <w:rPr>
          <w:rFonts w:ascii="Comic Sans MS" w:hAnsi="Comic Sans MS"/>
          <w:sz w:val="22"/>
          <w:szCs w:val="24"/>
        </w:rPr>
        <w:t xml:space="preserve">Les associés donnent tous pouvoirs à </w:t>
      </w:r>
      <w:r w:rsidR="00021BCC" w:rsidRPr="00021BCC">
        <w:rPr>
          <w:rFonts w:ascii="Comic Sans MS" w:hAnsi="Comic Sans MS"/>
          <w:b/>
          <w:bCs/>
          <w:color w:val="000000"/>
          <w:sz w:val="22"/>
          <w:szCs w:val="28"/>
        </w:rPr>
        <w:t>1-</w:t>
      </w:r>
      <w:r w:rsidR="00021BCC" w:rsidRPr="00021BCC">
        <w:rPr>
          <w:rFonts w:ascii="Comic Sans MS" w:hAnsi="Comic Sans MS"/>
          <w:b/>
          <w:bCs/>
          <w:color w:val="000000"/>
          <w:sz w:val="22"/>
          <w:szCs w:val="28"/>
        </w:rPr>
        <w:tab/>
        <w:t>M. KARIAKALIAMMAN RAVI RANJITH, Technicien hydraulique résidant à ABIDJAN-MARCORY de nationalité Indienne, né le 05/01/1994 à ERODE, TAMIL NADU (INDE) et titulaire du passeport N°ZA342860 délivrée le 16/10/2025 et valable jusqu’au 15/10/2035 par la République de l’Inde</w:t>
      </w:r>
      <w:r w:rsidRPr="00D3329C">
        <w:rPr>
          <w:rFonts w:ascii="Comic Sans MS" w:hAnsi="Comic Sans MS"/>
          <w:color w:val="000000"/>
          <w:sz w:val="22"/>
          <w:szCs w:val="28"/>
        </w:rPr>
        <w:t xml:space="preserve"> </w:t>
      </w:r>
      <w:r w:rsidR="001514AF">
        <w:rPr>
          <w:rFonts w:ascii="Comic Sans MS" w:hAnsi="Comic Sans MS"/>
          <w:color w:val="000000"/>
          <w:sz w:val="22"/>
          <w:szCs w:val="28"/>
        </w:rPr>
        <w:t xml:space="preserve"> </w:t>
      </w:r>
      <w:r w:rsidRPr="00D3329C">
        <w:rPr>
          <w:rFonts w:ascii="Comic Sans MS" w:hAnsi="Comic Sans MS"/>
          <w:sz w:val="22"/>
          <w:szCs w:val="24"/>
        </w:rPr>
        <w:t xml:space="preserve">à l’effet de procéder à l’enregistrement des présents statuts, accomplir les formalités d’immatriculation au Registre du Commerce et du Crédit Mobilier, et pour les besoins de formalités, de signer tout acte et en donner bonne et valable décharge. </w:t>
      </w:r>
      <w:r w:rsidRPr="00D3329C">
        <w:rPr>
          <w:rFonts w:ascii="Comic Sans MS" w:hAnsi="Comic Sans MS"/>
          <w:sz w:val="22"/>
          <w:szCs w:val="24"/>
        </w:rPr>
        <w:tab/>
      </w:r>
      <w:r w:rsidRPr="00D3329C">
        <w:rPr>
          <w:rFonts w:ascii="Comic Sans MS" w:hAnsi="Comic Sans MS"/>
          <w:sz w:val="22"/>
          <w:szCs w:val="24"/>
        </w:rPr>
        <w:tab/>
      </w:r>
      <w:r>
        <w:rPr>
          <w:rFonts w:ascii="Comic Sans MS" w:hAnsi="Comic Sans MS"/>
          <w:sz w:val="22"/>
          <w:szCs w:val="24"/>
        </w:rPr>
        <w:tab/>
      </w:r>
    </w:p>
    <w:p w14:paraId="00EEBC15" w14:textId="77777777" w:rsidR="00B6539C" w:rsidRPr="00021BCC" w:rsidRDefault="00B6539C" w:rsidP="00021BCC">
      <w:pPr>
        <w:rPr>
          <w:rFonts w:ascii="Comic Sans MS" w:hAnsi="Comic Sans MS"/>
          <w:b/>
          <w:bCs/>
          <w:sz w:val="22"/>
          <w:szCs w:val="24"/>
        </w:rPr>
      </w:pPr>
      <w:r w:rsidRPr="00B6539C">
        <w:rPr>
          <w:rFonts w:ascii="Comic Sans MS" w:hAnsi="Comic Sans MS"/>
          <w:b/>
          <w:bCs/>
          <w:sz w:val="22"/>
          <w:szCs w:val="24"/>
        </w:rPr>
        <w:t>En</w:t>
      </w:r>
      <w:r w:rsidR="00021BCC">
        <w:rPr>
          <w:rFonts w:ascii="Comic Sans MS" w:hAnsi="Comic Sans MS"/>
          <w:b/>
          <w:bCs/>
          <w:sz w:val="22"/>
          <w:szCs w:val="24"/>
        </w:rPr>
        <w:t xml:space="preserve"> Deux (2) exemplaires originaux</w:t>
      </w:r>
    </w:p>
    <w:tbl>
      <w:tblPr>
        <w:tblpPr w:leftFromText="141" w:rightFromText="141" w:vertAnchor="page" w:horzAnchor="margin" w:tblpY="10996"/>
        <w:tblW w:w="9222"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1E0" w:firstRow="1" w:lastRow="1" w:firstColumn="1" w:lastColumn="1" w:noHBand="0" w:noVBand="0"/>
      </w:tblPr>
      <w:tblGrid>
        <w:gridCol w:w="5111"/>
        <w:gridCol w:w="4111"/>
      </w:tblGrid>
      <w:tr w:rsidR="00D377C2" w:rsidRPr="00044151" w14:paraId="228C431B" w14:textId="77777777" w:rsidTr="000410C1">
        <w:trPr>
          <w:trHeight w:val="587"/>
        </w:trPr>
        <w:tc>
          <w:tcPr>
            <w:tcW w:w="5111" w:type="dxa"/>
            <w:tcBorders>
              <w:top w:val="single" w:sz="4" w:space="0" w:color="000000"/>
              <w:left w:val="single" w:sz="4" w:space="0" w:color="000000"/>
              <w:bottom w:val="single" w:sz="4" w:space="0" w:color="000000"/>
              <w:right w:val="nil"/>
            </w:tcBorders>
            <w:shd w:val="clear" w:color="auto" w:fill="000000"/>
          </w:tcPr>
          <w:p w14:paraId="61B22EFE" w14:textId="77777777" w:rsidR="00D377C2" w:rsidRPr="000410C1" w:rsidRDefault="00D377C2" w:rsidP="000410C1">
            <w:pPr>
              <w:pStyle w:val="TableParagraph"/>
              <w:spacing w:before="147"/>
              <w:ind w:left="1083"/>
              <w:rPr>
                <w:rFonts w:ascii="Comic Sans MS" w:hAnsi="Comic Sans MS" w:cs="Arial"/>
                <w:b/>
                <w:bCs/>
                <w:color w:val="FFFFFF"/>
              </w:rPr>
            </w:pPr>
            <w:r w:rsidRPr="000410C1">
              <w:rPr>
                <w:rFonts w:ascii="Comic Sans MS" w:hAnsi="Comic Sans MS" w:cs="Arial"/>
                <w:b/>
                <w:bCs/>
                <w:color w:val="FFFFFF"/>
                <w:w w:val="95"/>
              </w:rPr>
              <w:t>NOMS</w:t>
            </w:r>
            <w:r w:rsidRPr="000410C1">
              <w:rPr>
                <w:rFonts w:ascii="Comic Sans MS" w:hAnsi="Comic Sans MS" w:cs="Arial"/>
                <w:b/>
                <w:bCs/>
                <w:color w:val="FFFFFF"/>
                <w:spacing w:val="11"/>
                <w:w w:val="95"/>
              </w:rPr>
              <w:t xml:space="preserve"> </w:t>
            </w:r>
            <w:r w:rsidRPr="000410C1">
              <w:rPr>
                <w:rFonts w:ascii="Comic Sans MS" w:hAnsi="Comic Sans MS" w:cs="Arial"/>
                <w:b/>
                <w:bCs/>
                <w:color w:val="FFFFFF"/>
                <w:w w:val="95"/>
              </w:rPr>
              <w:t>DES</w:t>
            </w:r>
            <w:r w:rsidRPr="000410C1">
              <w:rPr>
                <w:rFonts w:ascii="Comic Sans MS" w:hAnsi="Comic Sans MS" w:cs="Arial"/>
                <w:b/>
                <w:bCs/>
                <w:color w:val="FFFFFF"/>
                <w:spacing w:val="11"/>
                <w:w w:val="95"/>
              </w:rPr>
              <w:t xml:space="preserve"> ASSOCIES</w:t>
            </w:r>
          </w:p>
        </w:tc>
        <w:tc>
          <w:tcPr>
            <w:tcW w:w="4111" w:type="dxa"/>
            <w:tcBorders>
              <w:top w:val="single" w:sz="4" w:space="0" w:color="000000"/>
              <w:left w:val="nil"/>
              <w:bottom w:val="single" w:sz="4" w:space="0" w:color="000000"/>
              <w:right w:val="single" w:sz="4" w:space="0" w:color="000000"/>
            </w:tcBorders>
            <w:shd w:val="clear" w:color="auto" w:fill="000000"/>
          </w:tcPr>
          <w:p w14:paraId="0BC1BD6A" w14:textId="77777777" w:rsidR="00D377C2" w:rsidRPr="000410C1" w:rsidRDefault="00D377C2" w:rsidP="000410C1">
            <w:pPr>
              <w:pStyle w:val="TableParagraph"/>
              <w:spacing w:before="147"/>
              <w:ind w:left="1045"/>
              <w:rPr>
                <w:rFonts w:ascii="Comic Sans MS" w:hAnsi="Comic Sans MS" w:cs="Arial"/>
                <w:b/>
                <w:bCs/>
                <w:color w:val="FFFFFF"/>
              </w:rPr>
            </w:pPr>
            <w:r w:rsidRPr="000410C1">
              <w:rPr>
                <w:rFonts w:ascii="Comic Sans MS" w:hAnsi="Comic Sans MS" w:cs="Arial"/>
                <w:b/>
                <w:bCs/>
                <w:color w:val="FFFFFF"/>
              </w:rPr>
              <w:t>SIGNATURES</w:t>
            </w:r>
          </w:p>
        </w:tc>
      </w:tr>
      <w:tr w:rsidR="00D377C2" w:rsidRPr="00044151" w14:paraId="033891AE" w14:textId="77777777" w:rsidTr="000410C1">
        <w:trPr>
          <w:trHeight w:val="810"/>
        </w:trPr>
        <w:tc>
          <w:tcPr>
            <w:tcW w:w="5111" w:type="dxa"/>
            <w:shd w:val="clear" w:color="auto" w:fill="CCCCCC"/>
            <w:vAlign w:val="center"/>
          </w:tcPr>
          <w:p w14:paraId="79F7341A" w14:textId="77777777" w:rsidR="00D377C2" w:rsidRPr="000410C1" w:rsidRDefault="00D377C2" w:rsidP="000410C1">
            <w:pPr>
              <w:widowControl w:val="0"/>
              <w:autoSpaceDE w:val="0"/>
              <w:autoSpaceDN w:val="0"/>
              <w:jc w:val="center"/>
              <w:rPr>
                <w:rFonts w:ascii="Comic Sans MS" w:hAnsi="Comic Sans MS"/>
                <w:b/>
                <w:bCs/>
                <w:sz w:val="20"/>
                <w:szCs w:val="24"/>
                <w:lang w:val="en-US"/>
              </w:rPr>
            </w:pPr>
            <w:r w:rsidRPr="000410C1">
              <w:rPr>
                <w:rFonts w:ascii="Comic Sans MS" w:hAnsi="Comic Sans MS"/>
                <w:b/>
                <w:bCs/>
                <w:sz w:val="20"/>
                <w:szCs w:val="24"/>
                <w:lang w:val="en-US"/>
              </w:rPr>
              <w:t>M. KARIAKALIAMMAN RAVI RANJITH</w:t>
            </w:r>
          </w:p>
        </w:tc>
        <w:tc>
          <w:tcPr>
            <w:tcW w:w="4111" w:type="dxa"/>
            <w:shd w:val="clear" w:color="auto" w:fill="CCCCCC"/>
          </w:tcPr>
          <w:p w14:paraId="1B96CCB9" w14:textId="77777777" w:rsidR="00D377C2" w:rsidRPr="000410C1" w:rsidRDefault="00D377C2" w:rsidP="000410C1">
            <w:pPr>
              <w:pStyle w:val="TableParagraph"/>
              <w:rPr>
                <w:rFonts w:ascii="Comic Sans MS" w:hAnsi="Comic Sans MS"/>
                <w:b/>
                <w:bCs/>
              </w:rPr>
            </w:pPr>
          </w:p>
        </w:tc>
      </w:tr>
      <w:tr w:rsidR="00D377C2" w:rsidRPr="00044151" w14:paraId="74B1BB24" w14:textId="77777777" w:rsidTr="000410C1">
        <w:trPr>
          <w:trHeight w:val="978"/>
        </w:trPr>
        <w:tc>
          <w:tcPr>
            <w:tcW w:w="5111" w:type="dxa"/>
          </w:tcPr>
          <w:p w14:paraId="2C3963BA" w14:textId="77777777" w:rsidR="00D377C2" w:rsidRPr="000410C1" w:rsidRDefault="00D377C2" w:rsidP="000410C1">
            <w:pPr>
              <w:widowControl w:val="0"/>
              <w:autoSpaceDE w:val="0"/>
              <w:autoSpaceDN w:val="0"/>
              <w:jc w:val="center"/>
              <w:rPr>
                <w:rFonts w:ascii="Comic Sans MS" w:hAnsi="Comic Sans MS"/>
                <w:b/>
                <w:bCs/>
                <w:sz w:val="20"/>
                <w:szCs w:val="24"/>
                <w:lang w:val="en-US"/>
              </w:rPr>
            </w:pPr>
          </w:p>
          <w:p w14:paraId="30B3B429" w14:textId="77777777" w:rsidR="00D377C2" w:rsidRPr="000410C1" w:rsidRDefault="00D377C2" w:rsidP="000410C1">
            <w:pPr>
              <w:pStyle w:val="TableParagraph"/>
              <w:spacing w:before="209"/>
              <w:jc w:val="center"/>
              <w:rPr>
                <w:rFonts w:ascii="Comic Sans MS" w:hAnsi="Comic Sans MS"/>
                <w:b/>
                <w:bCs/>
              </w:rPr>
            </w:pPr>
            <w:r w:rsidRPr="000410C1">
              <w:rPr>
                <w:rFonts w:ascii="Comic Sans MS" w:hAnsi="Comic Sans MS"/>
                <w:b/>
                <w:bCs/>
                <w:sz w:val="20"/>
                <w:szCs w:val="24"/>
                <w:lang w:val="en-US"/>
              </w:rPr>
              <w:t>M. MATHUSAMY SUBRAMANIAN</w:t>
            </w:r>
          </w:p>
        </w:tc>
        <w:tc>
          <w:tcPr>
            <w:tcW w:w="4111" w:type="dxa"/>
          </w:tcPr>
          <w:p w14:paraId="79134E5A" w14:textId="77777777" w:rsidR="00D377C2" w:rsidRPr="000410C1" w:rsidRDefault="00D377C2" w:rsidP="000410C1">
            <w:pPr>
              <w:pStyle w:val="TableParagraph"/>
              <w:rPr>
                <w:rFonts w:ascii="Comic Sans MS" w:hAnsi="Comic Sans MS"/>
                <w:b/>
                <w:bCs/>
              </w:rPr>
            </w:pPr>
          </w:p>
        </w:tc>
      </w:tr>
      <w:tr w:rsidR="00D377C2" w:rsidRPr="00044151" w14:paraId="10D060CD" w14:textId="77777777" w:rsidTr="000410C1">
        <w:trPr>
          <w:trHeight w:val="978"/>
        </w:trPr>
        <w:tc>
          <w:tcPr>
            <w:tcW w:w="5111" w:type="dxa"/>
            <w:shd w:val="clear" w:color="auto" w:fill="CCCCCC"/>
          </w:tcPr>
          <w:p w14:paraId="61655C5F" w14:textId="77777777" w:rsidR="00D377C2" w:rsidRPr="000410C1" w:rsidRDefault="00D377C2" w:rsidP="000410C1">
            <w:pPr>
              <w:widowControl w:val="0"/>
              <w:autoSpaceDE w:val="0"/>
              <w:autoSpaceDN w:val="0"/>
              <w:jc w:val="center"/>
              <w:rPr>
                <w:rFonts w:ascii="Comic Sans MS" w:hAnsi="Comic Sans MS"/>
                <w:b/>
                <w:bCs/>
                <w:sz w:val="20"/>
                <w:szCs w:val="24"/>
                <w:lang w:val="en-US"/>
              </w:rPr>
            </w:pPr>
          </w:p>
          <w:p w14:paraId="089591F1" w14:textId="77777777" w:rsidR="00D377C2" w:rsidRPr="000410C1" w:rsidRDefault="00D377C2" w:rsidP="000410C1">
            <w:pPr>
              <w:widowControl w:val="0"/>
              <w:autoSpaceDE w:val="0"/>
              <w:autoSpaceDN w:val="0"/>
              <w:jc w:val="center"/>
              <w:rPr>
                <w:rFonts w:ascii="Comic Sans MS" w:hAnsi="Comic Sans MS"/>
                <w:b/>
                <w:bCs/>
                <w:sz w:val="20"/>
                <w:szCs w:val="24"/>
                <w:lang w:val="en-US"/>
              </w:rPr>
            </w:pPr>
            <w:r w:rsidRPr="000410C1">
              <w:rPr>
                <w:rFonts w:ascii="Comic Sans MS" w:hAnsi="Comic Sans MS"/>
                <w:b/>
                <w:bCs/>
                <w:sz w:val="20"/>
                <w:szCs w:val="24"/>
                <w:lang w:val="en-US"/>
              </w:rPr>
              <w:t>M. MUTHUSAMY MARIMUTHU</w:t>
            </w:r>
          </w:p>
        </w:tc>
        <w:tc>
          <w:tcPr>
            <w:tcW w:w="4111" w:type="dxa"/>
            <w:shd w:val="clear" w:color="auto" w:fill="CCCCCC"/>
          </w:tcPr>
          <w:p w14:paraId="6D0C6D77" w14:textId="77777777" w:rsidR="00D377C2" w:rsidRPr="000410C1" w:rsidRDefault="00D377C2" w:rsidP="000410C1">
            <w:pPr>
              <w:pStyle w:val="TableParagraph"/>
              <w:rPr>
                <w:rFonts w:ascii="Comic Sans MS" w:hAnsi="Comic Sans MS"/>
                <w:b/>
                <w:bCs/>
              </w:rPr>
            </w:pPr>
          </w:p>
        </w:tc>
      </w:tr>
      <w:tr w:rsidR="00D377C2" w:rsidRPr="00044151" w14:paraId="500880C1" w14:textId="77777777" w:rsidTr="000410C1">
        <w:trPr>
          <w:trHeight w:val="774"/>
        </w:trPr>
        <w:tc>
          <w:tcPr>
            <w:tcW w:w="5111" w:type="dxa"/>
            <w:tcBorders>
              <w:top w:val="double" w:sz="4" w:space="0" w:color="000000"/>
            </w:tcBorders>
            <w:vAlign w:val="center"/>
          </w:tcPr>
          <w:p w14:paraId="251E419C" w14:textId="77777777" w:rsidR="00D377C2" w:rsidRPr="000410C1" w:rsidRDefault="00D377C2" w:rsidP="000410C1">
            <w:pPr>
              <w:widowControl w:val="0"/>
              <w:autoSpaceDE w:val="0"/>
              <w:autoSpaceDN w:val="0"/>
              <w:jc w:val="center"/>
              <w:rPr>
                <w:rFonts w:ascii="Comic Sans MS" w:hAnsi="Comic Sans MS"/>
                <w:b/>
                <w:bCs/>
                <w:sz w:val="20"/>
                <w:szCs w:val="24"/>
              </w:rPr>
            </w:pPr>
            <w:r w:rsidRPr="000410C1">
              <w:rPr>
                <w:rFonts w:ascii="Comic Sans MS" w:hAnsi="Comic Sans MS"/>
                <w:b/>
                <w:bCs/>
                <w:sz w:val="20"/>
                <w:szCs w:val="24"/>
              </w:rPr>
              <w:t>M. ARUNAGIRI PASUPATHI SUBASH CHANDRAN</w:t>
            </w:r>
          </w:p>
        </w:tc>
        <w:tc>
          <w:tcPr>
            <w:tcW w:w="4111" w:type="dxa"/>
            <w:tcBorders>
              <w:top w:val="double" w:sz="4" w:space="0" w:color="000000"/>
            </w:tcBorders>
          </w:tcPr>
          <w:p w14:paraId="14C7CCCD" w14:textId="77777777" w:rsidR="00D377C2" w:rsidRPr="000410C1" w:rsidRDefault="00D377C2" w:rsidP="000410C1">
            <w:pPr>
              <w:pStyle w:val="TableParagraph"/>
              <w:rPr>
                <w:rFonts w:ascii="Comic Sans MS" w:hAnsi="Comic Sans MS"/>
                <w:b/>
                <w:bCs/>
              </w:rPr>
            </w:pPr>
          </w:p>
        </w:tc>
      </w:tr>
    </w:tbl>
    <w:p w14:paraId="7140535D" w14:textId="77777777" w:rsidR="002E5B8F" w:rsidRPr="00D377C2" w:rsidRDefault="00B6539C" w:rsidP="00D377C2">
      <w:pPr>
        <w:tabs>
          <w:tab w:val="left" w:pos="4557"/>
        </w:tabs>
        <w:jc w:val="center"/>
        <w:rPr>
          <w:rFonts w:ascii="Comic Sans MS" w:hAnsi="Comic Sans MS"/>
          <w:sz w:val="22"/>
          <w:szCs w:val="24"/>
        </w:rPr>
      </w:pPr>
      <w:r>
        <w:rPr>
          <w:rFonts w:ascii="Comic Sans MS" w:hAnsi="Comic Sans MS"/>
          <w:sz w:val="22"/>
          <w:szCs w:val="24"/>
        </w:rPr>
        <w:tab/>
      </w:r>
      <w:r w:rsidR="002E5B8F" w:rsidRPr="00D3329C">
        <w:rPr>
          <w:rFonts w:ascii="Comic Sans MS" w:hAnsi="Comic Sans MS"/>
          <w:sz w:val="22"/>
          <w:szCs w:val="24"/>
        </w:rPr>
        <w:t>Fait à   ABIDJAN</w:t>
      </w:r>
      <w:r w:rsidR="002E5B8F">
        <w:rPr>
          <w:rFonts w:ascii="Comic Sans MS" w:hAnsi="Comic Sans MS"/>
          <w:sz w:val="22"/>
          <w:szCs w:val="24"/>
        </w:rPr>
        <w:t>,</w:t>
      </w:r>
      <w:r w:rsidR="002E5B8F" w:rsidRPr="00D3329C">
        <w:rPr>
          <w:rFonts w:ascii="Comic Sans MS" w:hAnsi="Comic Sans MS"/>
          <w:sz w:val="22"/>
          <w:szCs w:val="24"/>
        </w:rPr>
        <w:t xml:space="preserve"> le</w:t>
      </w:r>
      <w:r w:rsidR="002E5B8F">
        <w:rPr>
          <w:rFonts w:ascii="Comic Sans MS" w:hAnsi="Comic Sans MS"/>
          <w:sz w:val="22"/>
          <w:szCs w:val="24"/>
        </w:rPr>
        <w:t xml:space="preserve"> </w:t>
      </w:r>
      <w:r w:rsidR="00497287">
        <w:rPr>
          <w:rFonts w:ascii="Comic Sans MS" w:hAnsi="Comic Sans MS"/>
          <w:sz w:val="22"/>
          <w:szCs w:val="24"/>
        </w:rPr>
        <w:t>10</w:t>
      </w:r>
      <w:r w:rsidR="002E5B8F" w:rsidRPr="00D3329C">
        <w:rPr>
          <w:rFonts w:ascii="Comic Sans MS" w:hAnsi="Comic Sans MS"/>
          <w:sz w:val="22"/>
          <w:szCs w:val="24"/>
        </w:rPr>
        <w:t>/</w:t>
      </w:r>
      <w:r w:rsidR="00497287">
        <w:rPr>
          <w:rFonts w:ascii="Comic Sans MS" w:hAnsi="Comic Sans MS"/>
          <w:sz w:val="22"/>
          <w:szCs w:val="24"/>
        </w:rPr>
        <w:t>11</w:t>
      </w:r>
      <w:r w:rsidR="002E5B8F" w:rsidRPr="00D3329C">
        <w:rPr>
          <w:rFonts w:ascii="Comic Sans MS" w:hAnsi="Comic Sans MS"/>
          <w:sz w:val="22"/>
          <w:szCs w:val="24"/>
        </w:rPr>
        <w:t>/2025</w:t>
      </w:r>
    </w:p>
    <w:p w14:paraId="4BCAFC2A" w14:textId="77777777" w:rsidR="002E5B8F" w:rsidRPr="002E5B8F" w:rsidRDefault="002E5B8F" w:rsidP="002E5B8F">
      <w:pPr>
        <w:rPr>
          <w:rFonts w:ascii="Comic Sans MS" w:eastAsia="Times New Roman" w:hAnsi="Comic Sans MS"/>
          <w:sz w:val="22"/>
          <w:szCs w:val="24"/>
          <w:lang w:eastAsia="fr-FR"/>
        </w:rPr>
      </w:pPr>
    </w:p>
    <w:sectPr w:rsidR="002E5B8F" w:rsidRPr="002E5B8F" w:rsidSect="00331E69">
      <w:footerReference w:type="default" r:id="rId8"/>
      <w:pgSz w:w="11906" w:h="16838"/>
      <w:pgMar w:top="1440" w:right="1440" w:bottom="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B4A6D" w14:textId="77777777" w:rsidR="00914F37" w:rsidRDefault="00914F37" w:rsidP="006944C0">
      <w:pPr>
        <w:spacing w:after="0" w:line="240" w:lineRule="auto"/>
      </w:pPr>
      <w:r>
        <w:separator/>
      </w:r>
    </w:p>
  </w:endnote>
  <w:endnote w:type="continuationSeparator" w:id="0">
    <w:p w14:paraId="20C60EFA" w14:textId="77777777" w:rsidR="00914F37" w:rsidRDefault="00914F37" w:rsidP="006944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omic Sans MS">
    <w:panose1 w:val="030F0702030302020204"/>
    <w:charset w:val="00"/>
    <w:family w:val="script"/>
    <w:pitch w:val="variable"/>
    <w:sig w:usb0="00000287" w:usb1="00000013" w:usb2="00000000" w:usb3="00000000" w:csb0="0000009F" w:csb1="00000000"/>
  </w:font>
  <w:font w:name="Berlin Sans FB Demi">
    <w:panose1 w:val="020E0802020502020306"/>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E3E57" w14:textId="77777777" w:rsidR="00AB1494" w:rsidRDefault="00AB1494" w:rsidP="00881C2C">
    <w:pPr>
      <w:pStyle w:val="Pieddepage"/>
      <w:tabs>
        <w:tab w:val="left" w:pos="3049"/>
      </w:tabs>
    </w:pPr>
    <w:r>
      <w:tab/>
    </w:r>
    <w:r>
      <w:tab/>
    </w:r>
    <w:r>
      <w:tab/>
    </w:r>
    <w:r w:rsidRPr="00C2756A">
      <w:rPr>
        <w:b/>
      </w:rPr>
      <w:fldChar w:fldCharType="begin"/>
    </w:r>
    <w:r w:rsidRPr="00C2756A">
      <w:rPr>
        <w:b/>
      </w:rPr>
      <w:instrText xml:space="preserve"> PAGE   \* MERGEFORMAT </w:instrText>
    </w:r>
    <w:r w:rsidRPr="00C2756A">
      <w:rPr>
        <w:b/>
      </w:rPr>
      <w:fldChar w:fldCharType="separate"/>
    </w:r>
    <w:r w:rsidR="00A73BBE">
      <w:rPr>
        <w:b/>
        <w:noProof/>
      </w:rPr>
      <w:t>5</w:t>
    </w:r>
    <w:r w:rsidRPr="00C2756A">
      <w:rPr>
        <w:b/>
      </w:rPr>
      <w:fldChar w:fldCharType="end"/>
    </w:r>
  </w:p>
  <w:p w14:paraId="028A7643" w14:textId="77777777" w:rsidR="00AB1494" w:rsidRDefault="00AB149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48E94" w14:textId="77777777" w:rsidR="00914F37" w:rsidRDefault="00914F37" w:rsidP="006944C0">
      <w:pPr>
        <w:spacing w:after="0" w:line="240" w:lineRule="auto"/>
      </w:pPr>
      <w:r>
        <w:separator/>
      </w:r>
    </w:p>
  </w:footnote>
  <w:footnote w:type="continuationSeparator" w:id="0">
    <w:p w14:paraId="1273279B" w14:textId="77777777" w:rsidR="00914F37" w:rsidRDefault="00914F37" w:rsidP="006944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04BE8"/>
    <w:multiLevelType w:val="hybridMultilevel"/>
    <w:tmpl w:val="A9D4A4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6FF27A6"/>
    <w:multiLevelType w:val="hybridMultilevel"/>
    <w:tmpl w:val="A3407FC8"/>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E340E82"/>
    <w:multiLevelType w:val="hybridMultilevel"/>
    <w:tmpl w:val="52447C3C"/>
    <w:lvl w:ilvl="0" w:tplc="FEC43F7E">
      <w:start w:val="1"/>
      <w:numFmt w:val="upperRoman"/>
      <w:lvlText w:val="%1-"/>
      <w:lvlJc w:val="left"/>
      <w:pPr>
        <w:ind w:left="795" w:hanging="720"/>
      </w:pPr>
      <w:rPr>
        <w:rFonts w:hint="default"/>
      </w:rPr>
    </w:lvl>
    <w:lvl w:ilvl="1" w:tplc="040C0019" w:tentative="1">
      <w:start w:val="1"/>
      <w:numFmt w:val="lowerLetter"/>
      <w:lvlText w:val="%2."/>
      <w:lvlJc w:val="left"/>
      <w:pPr>
        <w:ind w:left="1155" w:hanging="360"/>
      </w:pPr>
    </w:lvl>
    <w:lvl w:ilvl="2" w:tplc="040C001B" w:tentative="1">
      <w:start w:val="1"/>
      <w:numFmt w:val="lowerRoman"/>
      <w:lvlText w:val="%3."/>
      <w:lvlJc w:val="right"/>
      <w:pPr>
        <w:ind w:left="1875" w:hanging="180"/>
      </w:pPr>
    </w:lvl>
    <w:lvl w:ilvl="3" w:tplc="040C000F" w:tentative="1">
      <w:start w:val="1"/>
      <w:numFmt w:val="decimal"/>
      <w:lvlText w:val="%4."/>
      <w:lvlJc w:val="left"/>
      <w:pPr>
        <w:ind w:left="2595" w:hanging="360"/>
      </w:pPr>
    </w:lvl>
    <w:lvl w:ilvl="4" w:tplc="040C0019" w:tentative="1">
      <w:start w:val="1"/>
      <w:numFmt w:val="lowerLetter"/>
      <w:lvlText w:val="%5."/>
      <w:lvlJc w:val="left"/>
      <w:pPr>
        <w:ind w:left="3315" w:hanging="360"/>
      </w:pPr>
    </w:lvl>
    <w:lvl w:ilvl="5" w:tplc="040C001B" w:tentative="1">
      <w:start w:val="1"/>
      <w:numFmt w:val="lowerRoman"/>
      <w:lvlText w:val="%6."/>
      <w:lvlJc w:val="right"/>
      <w:pPr>
        <w:ind w:left="4035" w:hanging="180"/>
      </w:pPr>
    </w:lvl>
    <w:lvl w:ilvl="6" w:tplc="040C000F" w:tentative="1">
      <w:start w:val="1"/>
      <w:numFmt w:val="decimal"/>
      <w:lvlText w:val="%7."/>
      <w:lvlJc w:val="left"/>
      <w:pPr>
        <w:ind w:left="4755" w:hanging="360"/>
      </w:pPr>
    </w:lvl>
    <w:lvl w:ilvl="7" w:tplc="040C0019" w:tentative="1">
      <w:start w:val="1"/>
      <w:numFmt w:val="lowerLetter"/>
      <w:lvlText w:val="%8."/>
      <w:lvlJc w:val="left"/>
      <w:pPr>
        <w:ind w:left="5475" w:hanging="360"/>
      </w:pPr>
    </w:lvl>
    <w:lvl w:ilvl="8" w:tplc="040C001B" w:tentative="1">
      <w:start w:val="1"/>
      <w:numFmt w:val="lowerRoman"/>
      <w:lvlText w:val="%9."/>
      <w:lvlJc w:val="right"/>
      <w:pPr>
        <w:ind w:left="6195" w:hanging="180"/>
      </w:pPr>
    </w:lvl>
  </w:abstractNum>
  <w:abstractNum w:abstractNumId="3" w15:restartNumberingAfterBreak="0">
    <w:nsid w:val="0EC6016E"/>
    <w:multiLevelType w:val="multilevel"/>
    <w:tmpl w:val="FFD07328"/>
    <w:lvl w:ilvl="0">
      <w:start w:val="250"/>
      <w:numFmt w:val="decimal"/>
      <w:lvlText w:val="%1.0"/>
      <w:lvlJc w:val="left"/>
      <w:pPr>
        <w:ind w:left="870" w:hanging="870"/>
      </w:pPr>
      <w:rPr>
        <w:rFonts w:hint="default"/>
      </w:rPr>
    </w:lvl>
    <w:lvl w:ilvl="1">
      <w:start w:val="1"/>
      <w:numFmt w:val="decimalZero"/>
      <w:lvlText w:val="%1.%2"/>
      <w:lvlJc w:val="left"/>
      <w:pPr>
        <w:ind w:left="1578" w:hanging="870"/>
      </w:pPr>
      <w:rPr>
        <w:rFonts w:hint="default"/>
      </w:rPr>
    </w:lvl>
    <w:lvl w:ilvl="2">
      <w:start w:val="1"/>
      <w:numFmt w:val="decimal"/>
      <w:lvlText w:val="%1.%2.%3"/>
      <w:lvlJc w:val="left"/>
      <w:pPr>
        <w:ind w:left="2286" w:hanging="87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4272" w:hanging="144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6048" w:hanging="1800"/>
      </w:pPr>
      <w:rPr>
        <w:rFonts w:hint="default"/>
      </w:rPr>
    </w:lvl>
    <w:lvl w:ilvl="7">
      <w:start w:val="1"/>
      <w:numFmt w:val="decimal"/>
      <w:lvlText w:val="%1.%2.%3.%4.%5.%6.%7.%8"/>
      <w:lvlJc w:val="left"/>
      <w:pPr>
        <w:ind w:left="7116" w:hanging="2160"/>
      </w:pPr>
      <w:rPr>
        <w:rFonts w:hint="default"/>
      </w:rPr>
    </w:lvl>
    <w:lvl w:ilvl="8">
      <w:start w:val="1"/>
      <w:numFmt w:val="decimal"/>
      <w:lvlText w:val="%1.%2.%3.%4.%5.%6.%7.%8.%9"/>
      <w:lvlJc w:val="left"/>
      <w:pPr>
        <w:ind w:left="7824" w:hanging="2160"/>
      </w:pPr>
      <w:rPr>
        <w:rFonts w:hint="default"/>
      </w:rPr>
    </w:lvl>
  </w:abstractNum>
  <w:abstractNum w:abstractNumId="4" w15:restartNumberingAfterBreak="0">
    <w:nsid w:val="12224977"/>
    <w:multiLevelType w:val="hybridMultilevel"/>
    <w:tmpl w:val="12CED9E0"/>
    <w:lvl w:ilvl="0" w:tplc="70AE2026">
      <w:start w:val="2"/>
      <w:numFmt w:val="bullet"/>
      <w:lvlText w:val="-"/>
      <w:lvlJc w:val="left"/>
      <w:pPr>
        <w:tabs>
          <w:tab w:val="num" w:pos="720"/>
        </w:tabs>
        <w:ind w:left="720" w:hanging="360"/>
      </w:pPr>
      <w:rPr>
        <w:rFonts w:ascii="Arial" w:eastAsia="Times New Roman" w:hAnsi="Arial" w:cs="Aria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861086C"/>
    <w:multiLevelType w:val="hybridMultilevel"/>
    <w:tmpl w:val="9768DA98"/>
    <w:lvl w:ilvl="0" w:tplc="F72877E0">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76C186B"/>
    <w:multiLevelType w:val="hybridMultilevel"/>
    <w:tmpl w:val="66A8D2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A8D2516"/>
    <w:multiLevelType w:val="hybridMultilevel"/>
    <w:tmpl w:val="6CA8F5B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2F366385"/>
    <w:multiLevelType w:val="hybridMultilevel"/>
    <w:tmpl w:val="FBFC840C"/>
    <w:lvl w:ilvl="0" w:tplc="83143E64">
      <w:start w:val="20"/>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B2B28B8"/>
    <w:multiLevelType w:val="hybridMultilevel"/>
    <w:tmpl w:val="B4CEF492"/>
    <w:lvl w:ilvl="0" w:tplc="841C964E">
      <w:start w:val="1"/>
      <w:numFmt w:val="decimal"/>
      <w:lvlText w:val="%1."/>
      <w:lvlJc w:val="left"/>
      <w:pPr>
        <w:ind w:left="435" w:hanging="360"/>
      </w:pPr>
      <w:rPr>
        <w:rFonts w:hint="default"/>
      </w:rPr>
    </w:lvl>
    <w:lvl w:ilvl="1" w:tplc="040C0019" w:tentative="1">
      <w:start w:val="1"/>
      <w:numFmt w:val="lowerLetter"/>
      <w:lvlText w:val="%2."/>
      <w:lvlJc w:val="left"/>
      <w:pPr>
        <w:ind w:left="1155" w:hanging="360"/>
      </w:pPr>
    </w:lvl>
    <w:lvl w:ilvl="2" w:tplc="040C001B" w:tentative="1">
      <w:start w:val="1"/>
      <w:numFmt w:val="lowerRoman"/>
      <w:lvlText w:val="%3."/>
      <w:lvlJc w:val="right"/>
      <w:pPr>
        <w:ind w:left="1875" w:hanging="180"/>
      </w:pPr>
    </w:lvl>
    <w:lvl w:ilvl="3" w:tplc="040C000F" w:tentative="1">
      <w:start w:val="1"/>
      <w:numFmt w:val="decimal"/>
      <w:lvlText w:val="%4."/>
      <w:lvlJc w:val="left"/>
      <w:pPr>
        <w:ind w:left="2595" w:hanging="360"/>
      </w:pPr>
    </w:lvl>
    <w:lvl w:ilvl="4" w:tplc="040C0019" w:tentative="1">
      <w:start w:val="1"/>
      <w:numFmt w:val="lowerLetter"/>
      <w:lvlText w:val="%5."/>
      <w:lvlJc w:val="left"/>
      <w:pPr>
        <w:ind w:left="3315" w:hanging="360"/>
      </w:pPr>
    </w:lvl>
    <w:lvl w:ilvl="5" w:tplc="040C001B" w:tentative="1">
      <w:start w:val="1"/>
      <w:numFmt w:val="lowerRoman"/>
      <w:lvlText w:val="%6."/>
      <w:lvlJc w:val="right"/>
      <w:pPr>
        <w:ind w:left="4035" w:hanging="180"/>
      </w:pPr>
    </w:lvl>
    <w:lvl w:ilvl="6" w:tplc="040C000F" w:tentative="1">
      <w:start w:val="1"/>
      <w:numFmt w:val="decimal"/>
      <w:lvlText w:val="%7."/>
      <w:lvlJc w:val="left"/>
      <w:pPr>
        <w:ind w:left="4755" w:hanging="360"/>
      </w:pPr>
    </w:lvl>
    <w:lvl w:ilvl="7" w:tplc="040C0019" w:tentative="1">
      <w:start w:val="1"/>
      <w:numFmt w:val="lowerLetter"/>
      <w:lvlText w:val="%8."/>
      <w:lvlJc w:val="left"/>
      <w:pPr>
        <w:ind w:left="5475" w:hanging="360"/>
      </w:pPr>
    </w:lvl>
    <w:lvl w:ilvl="8" w:tplc="040C001B" w:tentative="1">
      <w:start w:val="1"/>
      <w:numFmt w:val="lowerRoman"/>
      <w:lvlText w:val="%9."/>
      <w:lvlJc w:val="right"/>
      <w:pPr>
        <w:ind w:left="6195" w:hanging="180"/>
      </w:pPr>
    </w:lvl>
  </w:abstractNum>
  <w:abstractNum w:abstractNumId="10" w15:restartNumberingAfterBreak="0">
    <w:nsid w:val="49E63AE9"/>
    <w:multiLevelType w:val="hybridMultilevel"/>
    <w:tmpl w:val="96581468"/>
    <w:lvl w:ilvl="0" w:tplc="69B4A4E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4B221518"/>
    <w:multiLevelType w:val="hybridMultilevel"/>
    <w:tmpl w:val="E05261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6455579F"/>
    <w:multiLevelType w:val="hybridMultilevel"/>
    <w:tmpl w:val="870444C2"/>
    <w:lvl w:ilvl="0" w:tplc="040C000F">
      <w:start w:val="1"/>
      <w:numFmt w:val="decimal"/>
      <w:lvlText w:val="%1."/>
      <w:lvlJc w:val="left"/>
      <w:pPr>
        <w:ind w:left="1211" w:hanging="360"/>
      </w:p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13" w15:restartNumberingAfterBreak="0">
    <w:nsid w:val="6A39658B"/>
    <w:multiLevelType w:val="hybridMultilevel"/>
    <w:tmpl w:val="8DF433DC"/>
    <w:lvl w:ilvl="0" w:tplc="4E380F84">
      <w:start w:val="3"/>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DB465B3"/>
    <w:multiLevelType w:val="hybridMultilevel"/>
    <w:tmpl w:val="E142298E"/>
    <w:lvl w:ilvl="0" w:tplc="1B90DE76">
      <w:start w:val="1"/>
      <w:numFmt w:val="decimal"/>
      <w:lvlText w:val="%1-"/>
      <w:lvlJc w:val="left"/>
      <w:pPr>
        <w:ind w:left="360" w:hanging="360"/>
      </w:pPr>
      <w:rPr>
        <w:rFonts w:hint="default"/>
        <w:b/>
        <w:i w:val="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num w:numId="1" w16cid:durableId="432675258">
    <w:abstractNumId w:val="5"/>
  </w:num>
  <w:num w:numId="2" w16cid:durableId="889850362">
    <w:abstractNumId w:val="8"/>
  </w:num>
  <w:num w:numId="3" w16cid:durableId="1680041760">
    <w:abstractNumId w:val="13"/>
  </w:num>
  <w:num w:numId="4" w16cid:durableId="141196776">
    <w:abstractNumId w:val="4"/>
  </w:num>
  <w:num w:numId="5" w16cid:durableId="205139712">
    <w:abstractNumId w:val="12"/>
  </w:num>
  <w:num w:numId="6" w16cid:durableId="1515001367">
    <w:abstractNumId w:val="14"/>
  </w:num>
  <w:num w:numId="7" w16cid:durableId="722564593">
    <w:abstractNumId w:val="2"/>
  </w:num>
  <w:num w:numId="8" w16cid:durableId="1705791437">
    <w:abstractNumId w:val="9"/>
  </w:num>
  <w:num w:numId="9" w16cid:durableId="626089510">
    <w:abstractNumId w:val="11"/>
  </w:num>
  <w:num w:numId="10" w16cid:durableId="820002354">
    <w:abstractNumId w:val="1"/>
  </w:num>
  <w:num w:numId="11" w16cid:durableId="1386563587">
    <w:abstractNumId w:val="6"/>
  </w:num>
  <w:num w:numId="12" w16cid:durableId="1511945443">
    <w:abstractNumId w:val="0"/>
  </w:num>
  <w:num w:numId="13" w16cid:durableId="97992429">
    <w:abstractNumId w:val="10"/>
  </w:num>
  <w:num w:numId="14" w16cid:durableId="1176381911">
    <w:abstractNumId w:val="7"/>
  </w:num>
  <w:num w:numId="15" w16cid:durableId="17868062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DDE"/>
    <w:rsid w:val="0000142E"/>
    <w:rsid w:val="00004102"/>
    <w:rsid w:val="00021BCC"/>
    <w:rsid w:val="000410C1"/>
    <w:rsid w:val="00044414"/>
    <w:rsid w:val="000463A5"/>
    <w:rsid w:val="000508D9"/>
    <w:rsid w:val="000548DA"/>
    <w:rsid w:val="000559BA"/>
    <w:rsid w:val="000629B5"/>
    <w:rsid w:val="00062CF0"/>
    <w:rsid w:val="00070F4A"/>
    <w:rsid w:val="0007180C"/>
    <w:rsid w:val="00087273"/>
    <w:rsid w:val="00091471"/>
    <w:rsid w:val="00095949"/>
    <w:rsid w:val="000A1224"/>
    <w:rsid w:val="000B151E"/>
    <w:rsid w:val="000B64D1"/>
    <w:rsid w:val="000C095E"/>
    <w:rsid w:val="000D4350"/>
    <w:rsid w:val="000E04FF"/>
    <w:rsid w:val="000E2DFB"/>
    <w:rsid w:val="000E587D"/>
    <w:rsid w:val="0010039C"/>
    <w:rsid w:val="00110B34"/>
    <w:rsid w:val="001151B6"/>
    <w:rsid w:val="00115515"/>
    <w:rsid w:val="001309A3"/>
    <w:rsid w:val="00133C1E"/>
    <w:rsid w:val="00144408"/>
    <w:rsid w:val="00144C5B"/>
    <w:rsid w:val="00145912"/>
    <w:rsid w:val="00146B67"/>
    <w:rsid w:val="001514AF"/>
    <w:rsid w:val="001615BF"/>
    <w:rsid w:val="00171954"/>
    <w:rsid w:val="00174467"/>
    <w:rsid w:val="00174766"/>
    <w:rsid w:val="00181562"/>
    <w:rsid w:val="00186322"/>
    <w:rsid w:val="001918A8"/>
    <w:rsid w:val="001947DE"/>
    <w:rsid w:val="001A18C4"/>
    <w:rsid w:val="001A52CF"/>
    <w:rsid w:val="001B3A4F"/>
    <w:rsid w:val="001B6965"/>
    <w:rsid w:val="001C6276"/>
    <w:rsid w:val="001C65F5"/>
    <w:rsid w:val="001C7C05"/>
    <w:rsid w:val="001D0803"/>
    <w:rsid w:val="001D6962"/>
    <w:rsid w:val="001E1DE5"/>
    <w:rsid w:val="001E775F"/>
    <w:rsid w:val="00206E30"/>
    <w:rsid w:val="00214525"/>
    <w:rsid w:val="002148D4"/>
    <w:rsid w:val="00215948"/>
    <w:rsid w:val="00216551"/>
    <w:rsid w:val="002168E2"/>
    <w:rsid w:val="002339E1"/>
    <w:rsid w:val="00250158"/>
    <w:rsid w:val="002627B1"/>
    <w:rsid w:val="00264832"/>
    <w:rsid w:val="002718FC"/>
    <w:rsid w:val="00273672"/>
    <w:rsid w:val="00274006"/>
    <w:rsid w:val="00274615"/>
    <w:rsid w:val="00274F8C"/>
    <w:rsid w:val="00277271"/>
    <w:rsid w:val="002849B5"/>
    <w:rsid w:val="00285734"/>
    <w:rsid w:val="002951AA"/>
    <w:rsid w:val="002960A8"/>
    <w:rsid w:val="002A6DA4"/>
    <w:rsid w:val="002B08B8"/>
    <w:rsid w:val="002B368F"/>
    <w:rsid w:val="002B536F"/>
    <w:rsid w:val="002C0001"/>
    <w:rsid w:val="002C2BA3"/>
    <w:rsid w:val="002C6648"/>
    <w:rsid w:val="002C6D0A"/>
    <w:rsid w:val="002D0775"/>
    <w:rsid w:val="002E5B8F"/>
    <w:rsid w:val="002E6C71"/>
    <w:rsid w:val="002F0B72"/>
    <w:rsid w:val="0030328F"/>
    <w:rsid w:val="00327F71"/>
    <w:rsid w:val="00330853"/>
    <w:rsid w:val="003314DD"/>
    <w:rsid w:val="00331E69"/>
    <w:rsid w:val="003325DA"/>
    <w:rsid w:val="003519FE"/>
    <w:rsid w:val="00351BAB"/>
    <w:rsid w:val="00355568"/>
    <w:rsid w:val="003655CF"/>
    <w:rsid w:val="00365F68"/>
    <w:rsid w:val="00375381"/>
    <w:rsid w:val="00377A1F"/>
    <w:rsid w:val="003873FE"/>
    <w:rsid w:val="00390E93"/>
    <w:rsid w:val="0039673B"/>
    <w:rsid w:val="003A315F"/>
    <w:rsid w:val="003B3777"/>
    <w:rsid w:val="003B398D"/>
    <w:rsid w:val="003B726E"/>
    <w:rsid w:val="003C7DF1"/>
    <w:rsid w:val="003D7279"/>
    <w:rsid w:val="003E2B4B"/>
    <w:rsid w:val="003E739A"/>
    <w:rsid w:val="003F3469"/>
    <w:rsid w:val="003F7BF3"/>
    <w:rsid w:val="004006CE"/>
    <w:rsid w:val="00406987"/>
    <w:rsid w:val="0041286F"/>
    <w:rsid w:val="00424509"/>
    <w:rsid w:val="00431FC8"/>
    <w:rsid w:val="00433219"/>
    <w:rsid w:val="0043474C"/>
    <w:rsid w:val="00435A3E"/>
    <w:rsid w:val="00435F66"/>
    <w:rsid w:val="00460ACD"/>
    <w:rsid w:val="004646CF"/>
    <w:rsid w:val="00465174"/>
    <w:rsid w:val="0046724F"/>
    <w:rsid w:val="004707C4"/>
    <w:rsid w:val="00493A02"/>
    <w:rsid w:val="00497287"/>
    <w:rsid w:val="004A0639"/>
    <w:rsid w:val="004A7175"/>
    <w:rsid w:val="004D2F93"/>
    <w:rsid w:val="004E03B8"/>
    <w:rsid w:val="004E1CAB"/>
    <w:rsid w:val="004E21A7"/>
    <w:rsid w:val="004F229A"/>
    <w:rsid w:val="004F3239"/>
    <w:rsid w:val="004F78D8"/>
    <w:rsid w:val="00501654"/>
    <w:rsid w:val="00502980"/>
    <w:rsid w:val="00521871"/>
    <w:rsid w:val="00524BB9"/>
    <w:rsid w:val="00525C64"/>
    <w:rsid w:val="005261FE"/>
    <w:rsid w:val="005372D0"/>
    <w:rsid w:val="0054431F"/>
    <w:rsid w:val="005454EE"/>
    <w:rsid w:val="005561E4"/>
    <w:rsid w:val="00560027"/>
    <w:rsid w:val="00581D47"/>
    <w:rsid w:val="005875DE"/>
    <w:rsid w:val="005917DA"/>
    <w:rsid w:val="00597D63"/>
    <w:rsid w:val="005A09F7"/>
    <w:rsid w:val="005A1F0F"/>
    <w:rsid w:val="005A57D4"/>
    <w:rsid w:val="005A5DF7"/>
    <w:rsid w:val="005A76D4"/>
    <w:rsid w:val="005B5187"/>
    <w:rsid w:val="005C4A5A"/>
    <w:rsid w:val="005C70E6"/>
    <w:rsid w:val="005C7B1A"/>
    <w:rsid w:val="005D070C"/>
    <w:rsid w:val="005D13B7"/>
    <w:rsid w:val="005D1447"/>
    <w:rsid w:val="005E0FBF"/>
    <w:rsid w:val="005E21E5"/>
    <w:rsid w:val="005E2A46"/>
    <w:rsid w:val="005E2C1F"/>
    <w:rsid w:val="005F0361"/>
    <w:rsid w:val="005F42B7"/>
    <w:rsid w:val="005F65C2"/>
    <w:rsid w:val="00601992"/>
    <w:rsid w:val="00601D66"/>
    <w:rsid w:val="00605FFA"/>
    <w:rsid w:val="0061574F"/>
    <w:rsid w:val="00643F7C"/>
    <w:rsid w:val="00644BD7"/>
    <w:rsid w:val="00650E8C"/>
    <w:rsid w:val="00654724"/>
    <w:rsid w:val="00660A59"/>
    <w:rsid w:val="006638EA"/>
    <w:rsid w:val="00666C57"/>
    <w:rsid w:val="00667DA2"/>
    <w:rsid w:val="0067261D"/>
    <w:rsid w:val="00690A6E"/>
    <w:rsid w:val="00693769"/>
    <w:rsid w:val="00693E2F"/>
    <w:rsid w:val="006944C0"/>
    <w:rsid w:val="006A08F6"/>
    <w:rsid w:val="006A414B"/>
    <w:rsid w:val="006A4420"/>
    <w:rsid w:val="006A54DD"/>
    <w:rsid w:val="006A6561"/>
    <w:rsid w:val="006B3AAF"/>
    <w:rsid w:val="006C5024"/>
    <w:rsid w:val="006D586F"/>
    <w:rsid w:val="006D66CC"/>
    <w:rsid w:val="006E2D99"/>
    <w:rsid w:val="006E413B"/>
    <w:rsid w:val="006F69D5"/>
    <w:rsid w:val="00706A6D"/>
    <w:rsid w:val="00720F67"/>
    <w:rsid w:val="00721A0D"/>
    <w:rsid w:val="00723CE0"/>
    <w:rsid w:val="007253D9"/>
    <w:rsid w:val="00727767"/>
    <w:rsid w:val="0073215B"/>
    <w:rsid w:val="00734A5A"/>
    <w:rsid w:val="007365FD"/>
    <w:rsid w:val="00743296"/>
    <w:rsid w:val="007447AD"/>
    <w:rsid w:val="007572FC"/>
    <w:rsid w:val="00761DC2"/>
    <w:rsid w:val="0076252E"/>
    <w:rsid w:val="00776C6A"/>
    <w:rsid w:val="0078624E"/>
    <w:rsid w:val="007A0804"/>
    <w:rsid w:val="007A6504"/>
    <w:rsid w:val="007B1652"/>
    <w:rsid w:val="007B6789"/>
    <w:rsid w:val="007C77B1"/>
    <w:rsid w:val="007D3930"/>
    <w:rsid w:val="007F579B"/>
    <w:rsid w:val="007F6247"/>
    <w:rsid w:val="00801AC2"/>
    <w:rsid w:val="0080334A"/>
    <w:rsid w:val="008060BF"/>
    <w:rsid w:val="0081039A"/>
    <w:rsid w:val="0081289C"/>
    <w:rsid w:val="0082344C"/>
    <w:rsid w:val="00825337"/>
    <w:rsid w:val="0084162C"/>
    <w:rsid w:val="00844C41"/>
    <w:rsid w:val="008567ED"/>
    <w:rsid w:val="00857B27"/>
    <w:rsid w:val="0086354C"/>
    <w:rsid w:val="008658A7"/>
    <w:rsid w:val="00867267"/>
    <w:rsid w:val="008728A6"/>
    <w:rsid w:val="0087627F"/>
    <w:rsid w:val="00877EB4"/>
    <w:rsid w:val="00881B79"/>
    <w:rsid w:val="00881C2C"/>
    <w:rsid w:val="008918F2"/>
    <w:rsid w:val="00893AA4"/>
    <w:rsid w:val="00896CA6"/>
    <w:rsid w:val="00897C2C"/>
    <w:rsid w:val="008A2677"/>
    <w:rsid w:val="008B1963"/>
    <w:rsid w:val="008B589D"/>
    <w:rsid w:val="008B611F"/>
    <w:rsid w:val="008B7303"/>
    <w:rsid w:val="008C125B"/>
    <w:rsid w:val="008C2399"/>
    <w:rsid w:val="008C357E"/>
    <w:rsid w:val="008D0815"/>
    <w:rsid w:val="008D36B3"/>
    <w:rsid w:val="008E4FEF"/>
    <w:rsid w:val="008F5866"/>
    <w:rsid w:val="00900E48"/>
    <w:rsid w:val="00906A85"/>
    <w:rsid w:val="00914F37"/>
    <w:rsid w:val="00925A77"/>
    <w:rsid w:val="00931207"/>
    <w:rsid w:val="0094163F"/>
    <w:rsid w:val="009474B6"/>
    <w:rsid w:val="00947F8A"/>
    <w:rsid w:val="00951A40"/>
    <w:rsid w:val="00956DDD"/>
    <w:rsid w:val="009643E6"/>
    <w:rsid w:val="00973074"/>
    <w:rsid w:val="00974B38"/>
    <w:rsid w:val="00985B96"/>
    <w:rsid w:val="00986E61"/>
    <w:rsid w:val="0099448E"/>
    <w:rsid w:val="009A7CC2"/>
    <w:rsid w:val="009B0A84"/>
    <w:rsid w:val="009B6762"/>
    <w:rsid w:val="009B6D8C"/>
    <w:rsid w:val="009C2C8A"/>
    <w:rsid w:val="009C5493"/>
    <w:rsid w:val="009C687D"/>
    <w:rsid w:val="009C6E49"/>
    <w:rsid w:val="009C7B5E"/>
    <w:rsid w:val="009D0A28"/>
    <w:rsid w:val="009D727D"/>
    <w:rsid w:val="009F0E22"/>
    <w:rsid w:val="009F4A86"/>
    <w:rsid w:val="009F527F"/>
    <w:rsid w:val="009F5604"/>
    <w:rsid w:val="00A0355F"/>
    <w:rsid w:val="00A13131"/>
    <w:rsid w:val="00A16E71"/>
    <w:rsid w:val="00A23768"/>
    <w:rsid w:val="00A24BE4"/>
    <w:rsid w:val="00A32845"/>
    <w:rsid w:val="00A46B75"/>
    <w:rsid w:val="00A57C82"/>
    <w:rsid w:val="00A67D89"/>
    <w:rsid w:val="00A73BBE"/>
    <w:rsid w:val="00A763E7"/>
    <w:rsid w:val="00A80388"/>
    <w:rsid w:val="00A814EF"/>
    <w:rsid w:val="00A815C4"/>
    <w:rsid w:val="00A837CB"/>
    <w:rsid w:val="00A846C0"/>
    <w:rsid w:val="00A9656B"/>
    <w:rsid w:val="00AA229C"/>
    <w:rsid w:val="00AB1494"/>
    <w:rsid w:val="00AB2029"/>
    <w:rsid w:val="00AC18E9"/>
    <w:rsid w:val="00AC1BF6"/>
    <w:rsid w:val="00AC44FD"/>
    <w:rsid w:val="00AC6440"/>
    <w:rsid w:val="00AC76A3"/>
    <w:rsid w:val="00AD56E4"/>
    <w:rsid w:val="00AD7044"/>
    <w:rsid w:val="00AE06EB"/>
    <w:rsid w:val="00AE3843"/>
    <w:rsid w:val="00AF5AC0"/>
    <w:rsid w:val="00AF660F"/>
    <w:rsid w:val="00B01033"/>
    <w:rsid w:val="00B04AFB"/>
    <w:rsid w:val="00B12953"/>
    <w:rsid w:val="00B13F00"/>
    <w:rsid w:val="00B2647B"/>
    <w:rsid w:val="00B309EB"/>
    <w:rsid w:val="00B3743B"/>
    <w:rsid w:val="00B4016D"/>
    <w:rsid w:val="00B41DDE"/>
    <w:rsid w:val="00B546CF"/>
    <w:rsid w:val="00B64F6A"/>
    <w:rsid w:val="00B6539C"/>
    <w:rsid w:val="00B77934"/>
    <w:rsid w:val="00B95DF2"/>
    <w:rsid w:val="00BB06F9"/>
    <w:rsid w:val="00BB3103"/>
    <w:rsid w:val="00BC1462"/>
    <w:rsid w:val="00BC2898"/>
    <w:rsid w:val="00BC68A5"/>
    <w:rsid w:val="00BD0EB5"/>
    <w:rsid w:val="00BD2C58"/>
    <w:rsid w:val="00BD4019"/>
    <w:rsid w:val="00BD449D"/>
    <w:rsid w:val="00BD70A1"/>
    <w:rsid w:val="00BE4CC0"/>
    <w:rsid w:val="00BF5BB1"/>
    <w:rsid w:val="00BF721A"/>
    <w:rsid w:val="00BF7C64"/>
    <w:rsid w:val="00C00547"/>
    <w:rsid w:val="00C035D6"/>
    <w:rsid w:val="00C0390C"/>
    <w:rsid w:val="00C117ED"/>
    <w:rsid w:val="00C2756A"/>
    <w:rsid w:val="00C34165"/>
    <w:rsid w:val="00C35337"/>
    <w:rsid w:val="00C4488D"/>
    <w:rsid w:val="00C47406"/>
    <w:rsid w:val="00C62C53"/>
    <w:rsid w:val="00C64EAC"/>
    <w:rsid w:val="00C6648E"/>
    <w:rsid w:val="00C70F9B"/>
    <w:rsid w:val="00C714DB"/>
    <w:rsid w:val="00C73694"/>
    <w:rsid w:val="00C7560A"/>
    <w:rsid w:val="00C81E15"/>
    <w:rsid w:val="00C82978"/>
    <w:rsid w:val="00C8782E"/>
    <w:rsid w:val="00C9085E"/>
    <w:rsid w:val="00CB215B"/>
    <w:rsid w:val="00CB65FF"/>
    <w:rsid w:val="00CB6A60"/>
    <w:rsid w:val="00CC5664"/>
    <w:rsid w:val="00CD08C0"/>
    <w:rsid w:val="00CE190B"/>
    <w:rsid w:val="00CE392E"/>
    <w:rsid w:val="00CF57CA"/>
    <w:rsid w:val="00CF7110"/>
    <w:rsid w:val="00D02FA1"/>
    <w:rsid w:val="00D0663A"/>
    <w:rsid w:val="00D135D6"/>
    <w:rsid w:val="00D202D1"/>
    <w:rsid w:val="00D277F0"/>
    <w:rsid w:val="00D3329C"/>
    <w:rsid w:val="00D33899"/>
    <w:rsid w:val="00D377C2"/>
    <w:rsid w:val="00D40B83"/>
    <w:rsid w:val="00D502DC"/>
    <w:rsid w:val="00D534A3"/>
    <w:rsid w:val="00D53BBE"/>
    <w:rsid w:val="00D545EB"/>
    <w:rsid w:val="00D566F3"/>
    <w:rsid w:val="00D57581"/>
    <w:rsid w:val="00D60AB8"/>
    <w:rsid w:val="00D63B17"/>
    <w:rsid w:val="00D72EE9"/>
    <w:rsid w:val="00D81924"/>
    <w:rsid w:val="00D86047"/>
    <w:rsid w:val="00DA25E0"/>
    <w:rsid w:val="00DB5171"/>
    <w:rsid w:val="00DD6AE4"/>
    <w:rsid w:val="00DE2E8F"/>
    <w:rsid w:val="00DF57DF"/>
    <w:rsid w:val="00E05C84"/>
    <w:rsid w:val="00E061A1"/>
    <w:rsid w:val="00E07871"/>
    <w:rsid w:val="00E2270F"/>
    <w:rsid w:val="00E255C8"/>
    <w:rsid w:val="00E25C2F"/>
    <w:rsid w:val="00E25EBE"/>
    <w:rsid w:val="00E36037"/>
    <w:rsid w:val="00E41936"/>
    <w:rsid w:val="00E534C1"/>
    <w:rsid w:val="00E5420F"/>
    <w:rsid w:val="00E61514"/>
    <w:rsid w:val="00E71BCB"/>
    <w:rsid w:val="00E827BB"/>
    <w:rsid w:val="00E90FF1"/>
    <w:rsid w:val="00E93E53"/>
    <w:rsid w:val="00E94032"/>
    <w:rsid w:val="00EA55FE"/>
    <w:rsid w:val="00EB3101"/>
    <w:rsid w:val="00ED093A"/>
    <w:rsid w:val="00ED4A1E"/>
    <w:rsid w:val="00EE028F"/>
    <w:rsid w:val="00EE102F"/>
    <w:rsid w:val="00EE1216"/>
    <w:rsid w:val="00EE2C4B"/>
    <w:rsid w:val="00EE4B7A"/>
    <w:rsid w:val="00EF0916"/>
    <w:rsid w:val="00EF36D9"/>
    <w:rsid w:val="00EF6C53"/>
    <w:rsid w:val="00EF6E47"/>
    <w:rsid w:val="00F01626"/>
    <w:rsid w:val="00F02551"/>
    <w:rsid w:val="00F05351"/>
    <w:rsid w:val="00F0573A"/>
    <w:rsid w:val="00F139D0"/>
    <w:rsid w:val="00F23B9B"/>
    <w:rsid w:val="00F304EF"/>
    <w:rsid w:val="00F31A79"/>
    <w:rsid w:val="00F33587"/>
    <w:rsid w:val="00F429D2"/>
    <w:rsid w:val="00F76811"/>
    <w:rsid w:val="00F80181"/>
    <w:rsid w:val="00F827C3"/>
    <w:rsid w:val="00F93F3B"/>
    <w:rsid w:val="00FA733E"/>
    <w:rsid w:val="00FB6FBB"/>
    <w:rsid w:val="00FC6442"/>
    <w:rsid w:val="00FC6CA4"/>
    <w:rsid w:val="00FD100C"/>
    <w:rsid w:val="00FD306B"/>
    <w:rsid w:val="00FE3FC7"/>
    <w:rsid w:val="00FF0615"/>
    <w:rsid w:val="00FF356A"/>
    <w:rsid w:val="00FF5AE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227D7"/>
  <w15:chartTrackingRefBased/>
  <w15:docId w15:val="{45FD4719-E3F8-47EB-8D4A-708C8069D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libri"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180C"/>
    <w:pPr>
      <w:spacing w:after="200" w:line="276" w:lineRule="auto"/>
    </w:pPr>
    <w:rPr>
      <w:sz w:val="24"/>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6944C0"/>
    <w:pPr>
      <w:tabs>
        <w:tab w:val="center" w:pos="4513"/>
        <w:tab w:val="right" w:pos="9026"/>
      </w:tabs>
      <w:spacing w:after="0" w:line="240" w:lineRule="auto"/>
    </w:pPr>
  </w:style>
  <w:style w:type="character" w:customStyle="1" w:styleId="En-tteCar">
    <w:name w:val="En-tête Car"/>
    <w:basedOn w:val="Policepardfaut"/>
    <w:link w:val="En-tte"/>
    <w:uiPriority w:val="99"/>
    <w:rsid w:val="006944C0"/>
  </w:style>
  <w:style w:type="paragraph" w:styleId="Pieddepage">
    <w:name w:val="footer"/>
    <w:basedOn w:val="Normal"/>
    <w:link w:val="PieddepageCar"/>
    <w:uiPriority w:val="99"/>
    <w:unhideWhenUsed/>
    <w:rsid w:val="006944C0"/>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6944C0"/>
  </w:style>
  <w:style w:type="paragraph" w:styleId="Paragraphedeliste">
    <w:name w:val="List Paragraph"/>
    <w:basedOn w:val="Normal"/>
    <w:uiPriority w:val="34"/>
    <w:qFormat/>
    <w:rsid w:val="005C7B1A"/>
    <w:pPr>
      <w:ind w:left="720"/>
      <w:contextualSpacing/>
    </w:pPr>
  </w:style>
  <w:style w:type="character" w:styleId="Marquedecommentaire">
    <w:name w:val="annotation reference"/>
    <w:uiPriority w:val="99"/>
    <w:semiHidden/>
    <w:unhideWhenUsed/>
    <w:rsid w:val="001C65F5"/>
    <w:rPr>
      <w:sz w:val="16"/>
      <w:szCs w:val="16"/>
    </w:rPr>
  </w:style>
  <w:style w:type="paragraph" w:styleId="Commentaire">
    <w:name w:val="annotation text"/>
    <w:basedOn w:val="Normal"/>
    <w:link w:val="CommentaireCar"/>
    <w:uiPriority w:val="99"/>
    <w:semiHidden/>
    <w:unhideWhenUsed/>
    <w:rsid w:val="001C65F5"/>
    <w:pPr>
      <w:spacing w:line="240" w:lineRule="auto"/>
    </w:pPr>
    <w:rPr>
      <w:sz w:val="20"/>
      <w:szCs w:val="20"/>
    </w:rPr>
  </w:style>
  <w:style w:type="character" w:customStyle="1" w:styleId="CommentaireCar">
    <w:name w:val="Commentaire Car"/>
    <w:link w:val="Commentaire"/>
    <w:uiPriority w:val="99"/>
    <w:semiHidden/>
    <w:rsid w:val="001C65F5"/>
    <w:rPr>
      <w:sz w:val="20"/>
      <w:szCs w:val="20"/>
    </w:rPr>
  </w:style>
  <w:style w:type="paragraph" w:styleId="Objetducommentaire">
    <w:name w:val="annotation subject"/>
    <w:basedOn w:val="Commentaire"/>
    <w:next w:val="Commentaire"/>
    <w:link w:val="ObjetducommentaireCar"/>
    <w:uiPriority w:val="99"/>
    <w:semiHidden/>
    <w:unhideWhenUsed/>
    <w:rsid w:val="001C65F5"/>
    <w:rPr>
      <w:b/>
      <w:bCs/>
    </w:rPr>
  </w:style>
  <w:style w:type="character" w:customStyle="1" w:styleId="ObjetducommentaireCar">
    <w:name w:val="Objet du commentaire Car"/>
    <w:link w:val="Objetducommentaire"/>
    <w:uiPriority w:val="99"/>
    <w:semiHidden/>
    <w:rsid w:val="001C65F5"/>
    <w:rPr>
      <w:b/>
      <w:bCs/>
      <w:sz w:val="20"/>
      <w:szCs w:val="20"/>
    </w:rPr>
  </w:style>
  <w:style w:type="paragraph" w:styleId="Textedebulles">
    <w:name w:val="Balloon Text"/>
    <w:basedOn w:val="Normal"/>
    <w:link w:val="TextedebullesCar"/>
    <w:uiPriority w:val="99"/>
    <w:semiHidden/>
    <w:unhideWhenUsed/>
    <w:rsid w:val="001C65F5"/>
    <w:pPr>
      <w:spacing w:after="0" w:line="240" w:lineRule="auto"/>
    </w:pPr>
    <w:rPr>
      <w:rFonts w:ascii="Segoe UI" w:hAnsi="Segoe UI" w:cs="Segoe UI"/>
      <w:sz w:val="18"/>
      <w:szCs w:val="18"/>
    </w:rPr>
  </w:style>
  <w:style w:type="character" w:customStyle="1" w:styleId="TextedebullesCar">
    <w:name w:val="Texte de bulles Car"/>
    <w:link w:val="Textedebulles"/>
    <w:uiPriority w:val="99"/>
    <w:semiHidden/>
    <w:rsid w:val="001C65F5"/>
    <w:rPr>
      <w:rFonts w:ascii="Segoe UI" w:hAnsi="Segoe UI" w:cs="Segoe UI"/>
      <w:sz w:val="18"/>
      <w:szCs w:val="18"/>
    </w:rPr>
  </w:style>
  <w:style w:type="table" w:styleId="Grilledutableau">
    <w:name w:val="Table Grid"/>
    <w:basedOn w:val="TableauNormal"/>
    <w:uiPriority w:val="59"/>
    <w:rsid w:val="001C65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re">
    <w:name w:val="Title"/>
    <w:basedOn w:val="Normal"/>
    <w:link w:val="TitreCar"/>
    <w:qFormat/>
    <w:rsid w:val="005C70E6"/>
    <w:pPr>
      <w:spacing w:after="0" w:line="240" w:lineRule="auto"/>
      <w:jc w:val="center"/>
    </w:pPr>
    <w:rPr>
      <w:rFonts w:ascii="Times New Roman" w:eastAsia="Times New Roman" w:hAnsi="Times New Roman"/>
      <w:szCs w:val="24"/>
      <w:lang w:eastAsia="fr-FR"/>
    </w:rPr>
  </w:style>
  <w:style w:type="character" w:customStyle="1" w:styleId="TitreCar">
    <w:name w:val="Titre Car"/>
    <w:link w:val="Titre"/>
    <w:rsid w:val="005C70E6"/>
    <w:rPr>
      <w:rFonts w:ascii="Times New Roman" w:eastAsia="Times New Roman" w:hAnsi="Times New Roman" w:cs="Times New Roman"/>
      <w:szCs w:val="24"/>
      <w:lang w:eastAsia="fr-FR"/>
    </w:rPr>
  </w:style>
  <w:style w:type="paragraph" w:styleId="Notedebasdepage">
    <w:name w:val="footnote text"/>
    <w:basedOn w:val="Normal"/>
    <w:link w:val="NotedebasdepageCar"/>
    <w:uiPriority w:val="99"/>
    <w:semiHidden/>
    <w:unhideWhenUsed/>
    <w:rsid w:val="00900E48"/>
    <w:pPr>
      <w:spacing w:after="0" w:line="240" w:lineRule="auto"/>
    </w:pPr>
    <w:rPr>
      <w:sz w:val="20"/>
      <w:szCs w:val="20"/>
    </w:rPr>
  </w:style>
  <w:style w:type="character" w:customStyle="1" w:styleId="NotedebasdepageCar">
    <w:name w:val="Note de bas de page Car"/>
    <w:link w:val="Notedebasdepage"/>
    <w:uiPriority w:val="99"/>
    <w:semiHidden/>
    <w:rsid w:val="00900E48"/>
    <w:rPr>
      <w:sz w:val="20"/>
      <w:szCs w:val="20"/>
    </w:rPr>
  </w:style>
  <w:style w:type="character" w:styleId="Appelnotedebasdep">
    <w:name w:val="footnote reference"/>
    <w:uiPriority w:val="99"/>
    <w:semiHidden/>
    <w:unhideWhenUsed/>
    <w:rsid w:val="00900E48"/>
    <w:rPr>
      <w:vertAlign w:val="superscript"/>
    </w:rPr>
  </w:style>
  <w:style w:type="paragraph" w:styleId="Sansinterligne">
    <w:name w:val="No Spacing"/>
    <w:link w:val="SansinterligneCar"/>
    <w:uiPriority w:val="1"/>
    <w:qFormat/>
    <w:rsid w:val="00B4016D"/>
    <w:rPr>
      <w:rFonts w:ascii="Calibri" w:eastAsia="Times New Roman" w:hAnsi="Calibri"/>
      <w:sz w:val="22"/>
      <w:szCs w:val="22"/>
    </w:rPr>
  </w:style>
  <w:style w:type="character" w:customStyle="1" w:styleId="SansinterligneCar">
    <w:name w:val="Sans interligne Car"/>
    <w:link w:val="Sansinterligne"/>
    <w:uiPriority w:val="1"/>
    <w:rsid w:val="00B4016D"/>
    <w:rPr>
      <w:rFonts w:ascii="Calibri" w:eastAsia="Times New Roman" w:hAnsi="Calibri"/>
      <w:sz w:val="22"/>
      <w:szCs w:val="22"/>
    </w:rPr>
  </w:style>
  <w:style w:type="table" w:styleId="TableauGrille3-Accentuation3">
    <w:name w:val="Grid Table 3 Accent 3"/>
    <w:basedOn w:val="TableauNormal"/>
    <w:uiPriority w:val="48"/>
    <w:rsid w:val="00801AC2"/>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styleId="TableauGrille3-Accentuation1">
    <w:name w:val="Grid Table 3 Accent 1"/>
    <w:basedOn w:val="TableauNormal"/>
    <w:uiPriority w:val="48"/>
    <w:rsid w:val="00801AC2"/>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styleId="Tableausimple1">
    <w:name w:val="Plain Table 1"/>
    <w:basedOn w:val="TableauNormal"/>
    <w:uiPriority w:val="41"/>
    <w:rsid w:val="00801AC2"/>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TableParagraph">
    <w:name w:val="Table Paragraph"/>
    <w:basedOn w:val="Normal"/>
    <w:uiPriority w:val="1"/>
    <w:qFormat/>
    <w:rsid w:val="005E0FBF"/>
    <w:pPr>
      <w:widowControl w:val="0"/>
      <w:autoSpaceDE w:val="0"/>
      <w:autoSpaceDN w:val="0"/>
      <w:spacing w:after="0" w:line="240" w:lineRule="auto"/>
    </w:pPr>
    <w:rPr>
      <w:rFonts w:ascii="Georgia" w:eastAsia="Georgia" w:hAnsi="Georgia" w:cs="Georgia"/>
      <w:sz w:val="22"/>
    </w:rPr>
  </w:style>
  <w:style w:type="paragraph" w:styleId="Corpsdetexte">
    <w:name w:val="Body Text"/>
    <w:basedOn w:val="Normal"/>
    <w:link w:val="CorpsdetexteCar"/>
    <w:uiPriority w:val="1"/>
    <w:qFormat/>
    <w:rsid w:val="00CB6A60"/>
    <w:pPr>
      <w:widowControl w:val="0"/>
      <w:autoSpaceDE w:val="0"/>
      <w:autoSpaceDN w:val="0"/>
      <w:spacing w:after="0" w:line="240" w:lineRule="auto"/>
    </w:pPr>
    <w:rPr>
      <w:rFonts w:ascii="Georgia" w:eastAsia="Georgia" w:hAnsi="Georgia" w:cs="Georgia"/>
      <w:szCs w:val="24"/>
    </w:rPr>
  </w:style>
  <w:style w:type="character" w:customStyle="1" w:styleId="CorpsdetexteCar">
    <w:name w:val="Corps de texte Car"/>
    <w:link w:val="Corpsdetexte"/>
    <w:uiPriority w:val="1"/>
    <w:rsid w:val="00CB6A60"/>
    <w:rPr>
      <w:rFonts w:ascii="Georgia" w:eastAsia="Georgia" w:hAnsi="Georgia" w:cs="Georgia"/>
      <w:sz w:val="24"/>
      <w:szCs w:val="24"/>
      <w:lang w:eastAsia="en-US"/>
    </w:rPr>
  </w:style>
  <w:style w:type="table" w:styleId="TableauGrille4">
    <w:name w:val="Grid Table 4"/>
    <w:basedOn w:val="TableauNormal"/>
    <w:uiPriority w:val="49"/>
    <w:rsid w:val="00D377C2"/>
    <w:pPr>
      <w:widowControl w:val="0"/>
      <w:autoSpaceDE w:val="0"/>
      <w:autoSpaceDN w:val="0"/>
    </w:pPr>
    <w:rPr>
      <w:rFonts w:ascii="Calibri" w:hAnsi="Calibri"/>
      <w:sz w:val="22"/>
      <w:szCs w:val="22"/>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6046C4-C392-48CC-A5DA-9770476686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1773</TotalTime>
  <Pages>17</Pages>
  <Words>4793</Words>
  <Characters>26363</Characters>
  <Application>Microsoft Office Word</Application>
  <DocSecurity>0</DocSecurity>
  <Lines>219</Lines>
  <Paragraphs>62</Paragraphs>
  <ScaleCrop>false</ScaleCrop>
  <HeadingPairs>
    <vt:vector size="2" baseType="variant">
      <vt:variant>
        <vt:lpstr>Titre</vt:lpstr>
      </vt:variant>
      <vt:variant>
        <vt:i4>1</vt:i4>
      </vt:variant>
    </vt:vector>
  </HeadingPairs>
  <TitlesOfParts>
    <vt:vector size="1" baseType="lpstr">
      <vt:lpstr>STATUT DE LA SOCIETE                 «EG-ELGIBBOR GROUP»                          en Abrégé ELG GROUP SARL P</vt:lpstr>
    </vt:vector>
  </TitlesOfParts>
  <Company>Microsoft</Company>
  <LinksUpToDate>false</LinksUpToDate>
  <CharactersWithSpaces>31094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STATUT DE LA SOCIETE                 «EG-ELGIBBOR GROUP»                          en Abrégé ELG GROUP SARL P</dc:title>
  <dc:subject/>
  <dc:creator>ACER</dc:creator>
  <cp:keywords/>
  <dc:description/>
  <cp:lastModifiedBy>Dell</cp:lastModifiedBy>
  <cp:revision>2</cp:revision>
  <cp:lastPrinted>2025-12-19T22:21:00Z</cp:lastPrinted>
  <dcterms:created xsi:type="dcterms:W3CDTF">2025-12-21T03:54:00Z</dcterms:created>
  <dcterms:modified xsi:type="dcterms:W3CDTF">2025-12-21T03:54:00Z</dcterms:modified>
</cp:coreProperties>
</file>