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720"/>
        <w:jc w:val="center"/>
        <w:rPr>
          <w:b/>
          <w:sz w:val="40"/>
          <w:szCs w:val="40"/>
          <w:highlight w:val="white"/>
        </w:rPr>
      </w:pPr>
      <w:r>
        <w:rPr>
          <w:b/>
          <w:sz w:val="40"/>
          <w:szCs w:val="40"/>
          <w:highlight w:val="white"/>
        </w:rPr>
        <w:t xml:space="preserve">Search &amp; Navigation</w:t>
      </w:r>
      <w:r>
        <w:rPr>
          <w:b/>
          <w:sz w:val="40"/>
          <w:szCs w:val="40"/>
          <w:highlight w:val="white"/>
        </w:rPr>
      </w:r>
    </w:p>
    <w:p>
      <w:pPr>
        <w:pBdr/>
        <w:spacing/>
        <w:ind w:firstLine="720"/>
        <w:jc w:val="center"/>
        <w:rPr>
          <w:b/>
          <w:sz w:val="40"/>
          <w:szCs w:val="40"/>
          <w:highlight w:val="white"/>
        </w:rPr>
      </w:pPr>
      <w:r>
        <w:rPr>
          <w:b/>
          <w:sz w:val="40"/>
          <w:szCs w:val="40"/>
          <w:highlight w:val="white"/>
        </w:rPr>
        <w:t xml:space="preserve">Software Assignment </w:t>
      </w:r>
      <w:r>
        <w:rPr>
          <w:b/>
          <w:sz w:val="40"/>
          <w:szCs w:val="40"/>
          <w:highlight w:val="white"/>
        </w:rPr>
      </w:r>
    </w:p>
    <w:p>
      <w:pPr>
        <w:pBdr/>
        <w:spacing/>
        <w:ind w:firstLine="720"/>
        <w:jc w:val="center"/>
        <w:rPr>
          <w:b/>
          <w:sz w:val="40"/>
          <w:szCs w:val="40"/>
          <w:highlight w:val="white"/>
        </w:rPr>
      </w:pPr>
      <w:r>
        <w:rPr>
          <w:b/>
          <w:sz w:val="40"/>
          <w:szCs w:val="40"/>
          <w:highlight w:val="white"/>
        </w:rPr>
      </w:r>
      <w:r>
        <w:rPr>
          <w:b/>
          <w:sz w:val="40"/>
          <w:szCs w:val="40"/>
          <w:highlight w:val="white"/>
        </w:rPr>
      </w:r>
    </w:p>
    <w:p>
      <w:pPr>
        <w:pBdr/>
        <w:spacing/>
        <w:ind/>
        <w:rPr>
          <w:sz w:val="30"/>
          <w:szCs w:val="30"/>
        </w:rPr>
      </w:pPr>
      <w:r>
        <w:rPr>
          <w:b/>
          <w:sz w:val="30"/>
          <w:szCs w:val="30"/>
        </w:rPr>
        <w:t xml:space="preserve">Task Definition</w:t>
      </w:r>
      <w:r>
        <w:rPr>
          <w:sz w:val="30"/>
          <w:szCs w:val="30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You work in an </w:t>
      </w:r>
      <w:r>
        <w:rPr>
          <w:b/>
        </w:rPr>
        <w:t xml:space="preserve">e-commerce</w:t>
      </w:r>
      <w:r>
        <w:t xml:space="preserve"> platform as a </w:t>
      </w:r>
      <w:r>
        <w:rPr>
          <w:b/>
        </w:rPr>
        <w:t xml:space="preserve">software engineer</w:t>
      </w:r>
      <w:r>
        <w:t xml:space="preserve"> and your mission is to build </w:t>
      </w:r>
      <w:r>
        <w:rPr>
          <w:b/>
        </w:rPr>
        <w:t xml:space="preserve">batch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rPr>
          <w:b/>
        </w:rPr>
        <w:t xml:space="preserve">real-time</w:t>
      </w:r>
      <w:r>
        <w:t xml:space="preserve"> </w:t>
      </w:r>
      <w:r>
        <w:rPr>
          <w:b/>
        </w:rPr>
        <w:t xml:space="preserve">data pipelines</w:t>
      </w:r>
      <w:r>
        <w:t xml:space="preserve"> together with high-performance </w:t>
      </w:r>
      <w:r>
        <w:rPr>
          <w:b/>
        </w:rPr>
        <w:t xml:space="preserve">rest APIs</w:t>
      </w:r>
      <w:r>
        <w:t xml:space="preserve"> to create a real-time recommendation engine. Your rest API will be the source of two recommendation lists on the main page:</w:t>
      </w:r>
      <w:r/>
    </w:p>
    <w:p>
      <w:pPr>
        <w:pBdr/>
        <w:spacing/>
        <w:ind/>
        <w:jc w:val="both"/>
        <w:rPr/>
      </w:pPr>
      <w:r/>
      <w:r/>
    </w:p>
    <w:p>
      <w:pPr>
        <w:numPr>
          <w:ilvl w:val="0"/>
          <w:numId w:val="4"/>
        </w:numPr>
        <w:pBdr/>
        <w:spacing/>
        <w:ind/>
        <w:jc w:val="both"/>
        <w:rPr/>
      </w:pPr>
      <w:r>
        <w:rPr>
          <w:b/>
        </w:rPr>
        <w:t xml:space="preserve">Browsing History</w:t>
      </w:r>
      <w:r/>
    </w:p>
    <w:p>
      <w:pPr>
        <w:numPr>
          <w:ilvl w:val="1"/>
          <w:numId w:val="4"/>
        </w:numPr>
        <w:pBdr/>
        <w:spacing/>
        <w:ind/>
        <w:jc w:val="both"/>
        <w:rPr/>
      </w:pPr>
      <w:r>
        <w:t xml:space="preserve">You should return the </w:t>
      </w:r>
      <w:r>
        <w:rPr>
          <w:b/>
        </w:rPr>
        <w:t xml:space="preserve">last</w:t>
      </w:r>
      <w:r>
        <w:t xml:space="preserve"> </w:t>
      </w:r>
      <w:r>
        <w:rPr>
          <w:b/>
        </w:rPr>
        <w:t xml:space="preserve">ten products</w:t>
      </w:r>
      <w:r>
        <w:t xml:space="preserve"> </w:t>
      </w:r>
      <w:r>
        <w:rPr>
          <w:b/>
        </w:rPr>
        <w:t xml:space="preserve">viewed</w:t>
      </w:r>
      <w:r>
        <w:t xml:space="preserve"> by a given user and sorted by view date.</w:t>
      </w:r>
      <w:r/>
    </w:p>
    <w:p>
      <w:pPr>
        <w:numPr>
          <w:ilvl w:val="2"/>
          <w:numId w:val="4"/>
        </w:numPr>
        <w:pBdr/>
        <w:spacing/>
        <w:ind/>
        <w:jc w:val="both"/>
        <w:rPr/>
      </w:pPr>
      <w:r>
        <w:rPr>
          <w:b/>
        </w:rPr>
        <w:t xml:space="preserve">GET</w:t>
      </w:r>
      <w:r>
        <w:t xml:space="preserve"> endpoint, inputs: user-id</w:t>
      </w:r>
      <w:r/>
    </w:p>
    <w:p>
      <w:pPr>
        <w:numPr>
          <w:ilvl w:val="2"/>
          <w:numId w:val="4"/>
        </w:numPr>
        <w:pBdr/>
        <w:spacing/>
        <w:ind/>
        <w:jc w:val="both"/>
        <w:rPr/>
      </w:pPr>
      <w:r>
        <w:t xml:space="preserve">Sample response:</w:t>
      </w:r>
      <w:r/>
    </w:p>
    <w:tbl>
      <w:tblPr>
        <w:tblStyle w:val="667"/>
        <w:tblW w:w="7200" w:type="dxa"/>
        <w:tblInd w:w="2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200"/>
      </w:tblGrid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0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 xml:space="preserve">{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ab/>
              <w:t xml:space="preserve">"user-id": "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 xml:space="preserve">fdsfsdfs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 xml:space="preserve">",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ab/>
              <w:t xml:space="preserve">"products": ["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 xml:space="preserve">a","b","c","d"."e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 xml:space="preserve">"],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ab/>
              <w:t xml:space="preserve">"type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 xml:space="preserve">" :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 xml:space="preserve"> "personalized"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 xml:space="preserve">}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</w:r>
          </w:p>
        </w:tc>
      </w:tr>
    </w:tbl>
    <w:p>
      <w:pPr>
        <w:numPr>
          <w:ilvl w:val="1"/>
          <w:numId w:val="4"/>
        </w:numPr>
        <w:pBdr/>
        <w:spacing/>
        <w:ind/>
        <w:jc w:val="both"/>
        <w:rPr/>
      </w:pPr>
      <w:r>
        <w:t xml:space="preserve">You should also add a functionality for users which they can delete a </w:t>
      </w:r>
      <w:r>
        <w:rPr>
          <w:b/>
        </w:rPr>
        <w:t xml:space="preserve">product from their history</w:t>
      </w:r>
      <w:r>
        <w:t xml:space="preserve">.</w:t>
      </w:r>
      <w:r/>
    </w:p>
    <w:p>
      <w:pPr>
        <w:numPr>
          <w:ilvl w:val="2"/>
          <w:numId w:val="4"/>
        </w:numPr>
        <w:pBdr/>
        <w:spacing/>
        <w:ind/>
        <w:jc w:val="both"/>
        <w:rPr/>
      </w:pPr>
      <w:r>
        <w:rPr>
          <w:b/>
        </w:rPr>
        <w:t xml:space="preserve">DELETE</w:t>
      </w:r>
      <w:r>
        <w:t xml:space="preserve"> endpoint, inputs: user-id, product-id</w:t>
      </w:r>
      <w:r/>
    </w:p>
    <w:p>
      <w:pPr>
        <w:pBdr/>
        <w:spacing/>
        <w:ind w:left="2160"/>
        <w:jc w:val="both"/>
        <w:rPr/>
      </w:pPr>
      <w:r/>
      <w:r/>
    </w:p>
    <w:p>
      <w:pPr>
        <w:numPr>
          <w:ilvl w:val="0"/>
          <w:numId w:val="4"/>
        </w:numPr>
        <w:pBdr/>
        <w:spacing/>
        <w:ind/>
        <w:jc w:val="both"/>
        <w:rPr>
          <w:b/>
        </w:rPr>
      </w:pPr>
      <w:r>
        <w:rPr>
          <w:b/>
        </w:rPr>
        <w:t xml:space="preserve">Best Seller Products</w:t>
      </w:r>
      <w:r>
        <w:rPr>
          <w:b/>
        </w:rPr>
      </w:r>
    </w:p>
    <w:p>
      <w:pPr>
        <w:numPr>
          <w:ilvl w:val="1"/>
          <w:numId w:val="4"/>
        </w:numPr>
        <w:pBdr/>
        <w:spacing/>
        <w:ind/>
        <w:jc w:val="both"/>
        <w:rPr>
          <w:b/>
        </w:rPr>
      </w:pPr>
      <w:r>
        <w:t xml:space="preserve">You should understand the interest of a user using his/her browsing history items and recommend best seller products to him/her only from the categories of these items. Otherwise, you should return a general best seller product list without any filter. </w:t>
      </w:r>
      <w:r>
        <w:rPr>
          <w:b/>
        </w:rPr>
      </w:r>
    </w:p>
    <w:p>
      <w:pPr>
        <w:numPr>
          <w:ilvl w:val="2"/>
          <w:numId w:val="4"/>
        </w:numPr>
        <w:pBdr/>
        <w:spacing/>
        <w:ind/>
        <w:jc w:val="both"/>
        <w:rPr/>
      </w:pPr>
      <w:r>
        <w:rPr>
          <w:b/>
        </w:rPr>
        <w:t xml:space="preserve">GET</w:t>
      </w:r>
      <w:r>
        <w:t xml:space="preserve"> endpoint, inputs: user-id</w:t>
      </w:r>
      <w:r/>
    </w:p>
    <w:p>
      <w:pPr>
        <w:numPr>
          <w:ilvl w:val="2"/>
          <w:numId w:val="4"/>
        </w:numPr>
        <w:pBdr/>
        <w:spacing/>
        <w:ind/>
        <w:jc w:val="both"/>
        <w:rPr/>
      </w:pPr>
      <w:r>
        <w:t xml:space="preserve">Sample response</w:t>
      </w:r>
      <w:r/>
    </w:p>
    <w:tbl>
      <w:tblPr>
        <w:tblStyle w:val="668"/>
        <w:tblW w:w="7200" w:type="dxa"/>
        <w:tblInd w:w="2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200"/>
      </w:tblGrid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 xml:space="preserve">{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ab/>
              <w:t xml:space="preserve">"user-id": "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 xml:space="preserve">fdsfsdfs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 xml:space="preserve">",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ab/>
              <w:t xml:space="preserve">"products": ["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 xml:space="preserve">a","b","c","d"."e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 xml:space="preserve">"],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ab/>
              <w:t xml:space="preserve">"type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 xml:space="preserve">" :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 xml:space="preserve"> "non-personalized"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 xml:space="preserve">}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</w:r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numPr>
          <w:ilvl w:val="2"/>
          <w:numId w:val="4"/>
        </w:numPr>
        <w:pBdr/>
        <w:spacing/>
        <w:ind/>
        <w:jc w:val="both"/>
        <w:rPr/>
      </w:pPr>
      <w:r>
        <w:rPr>
          <w:b/>
        </w:rPr>
        <w:t xml:space="preserve">First Strategy Details (Personalized)</w:t>
      </w:r>
      <w:r/>
    </w:p>
    <w:p>
      <w:pPr>
        <w:numPr>
          <w:ilvl w:val="3"/>
          <w:numId w:val="4"/>
        </w:numPr>
        <w:pBdr/>
        <w:spacing/>
        <w:ind/>
        <w:jc w:val="both"/>
        <w:rPr/>
      </w:pPr>
      <w:r>
        <w:t xml:space="preserve">Use the </w:t>
      </w:r>
      <w:r>
        <w:rPr>
          <w:b/>
        </w:rPr>
        <w:t xml:space="preserve">browsing history</w:t>
      </w:r>
      <w:r>
        <w:t xml:space="preserve"> of the user.</w:t>
      </w:r>
      <w:r/>
    </w:p>
    <w:p>
      <w:pPr>
        <w:numPr>
          <w:ilvl w:val="3"/>
          <w:numId w:val="4"/>
        </w:numPr>
        <w:pBdr/>
        <w:spacing/>
        <w:ind/>
        <w:jc w:val="both"/>
        <w:rPr/>
      </w:pPr>
      <w:r>
        <w:t xml:space="preserve">Extract </w:t>
      </w:r>
      <w:r>
        <w:rPr>
          <w:b/>
        </w:rPr>
        <w:t xml:space="preserve">at most three categories </w:t>
      </w:r>
      <w:r>
        <w:t xml:space="preserve">from this history</w:t>
      </w:r>
      <w:r/>
    </w:p>
    <w:p>
      <w:pPr>
        <w:numPr>
          <w:ilvl w:val="3"/>
          <w:numId w:val="4"/>
        </w:numPr>
        <w:pBdr/>
        <w:spacing/>
        <w:ind/>
        <w:jc w:val="both"/>
        <w:rPr/>
      </w:pPr>
      <w:r>
        <w:t xml:space="preserve">Offer </w:t>
      </w:r>
      <w:r>
        <w:rPr>
          <w:b/>
        </w:rPr>
        <w:t xml:space="preserve">ten products</w:t>
      </w:r>
      <w:r>
        <w:t xml:space="preserve"> based on these </w:t>
      </w:r>
      <w:r>
        <w:rPr>
          <w:b/>
        </w:rPr>
        <w:t xml:space="preserve">categories</w:t>
      </w:r>
      <w:r>
        <w:t xml:space="preserve">. </w:t>
      </w:r>
      <w:r/>
    </w:p>
    <w:p>
      <w:pPr>
        <w:numPr>
          <w:ilvl w:val="3"/>
          <w:numId w:val="4"/>
        </w:numPr>
        <w:pBdr/>
        <w:spacing/>
        <w:ind/>
        <w:jc w:val="both"/>
        <w:rPr/>
      </w:pPr>
      <w:r>
        <w:t xml:space="preserve">Bestsellers of a category means </w:t>
      </w:r>
      <w:r>
        <w:rPr>
          <w:b/>
        </w:rPr>
        <w:t xml:space="preserve">top ten products of this category bought</w:t>
      </w:r>
      <w:r>
        <w:t xml:space="preserve"> (last month) by the most </w:t>
      </w:r>
      <w:r>
        <w:rPr>
          <w:b/>
        </w:rPr>
        <w:t xml:space="preserve">distinct</w:t>
      </w:r>
      <w:r>
        <w:t xml:space="preserve"> users </w:t>
      </w:r>
      <w:r/>
    </w:p>
    <w:p>
      <w:pPr>
        <w:pBdr/>
        <w:spacing/>
        <w:ind w:left="2160"/>
        <w:jc w:val="both"/>
        <w:rPr/>
      </w:pPr>
      <w:r/>
      <w:r/>
    </w:p>
    <w:p>
      <w:pPr>
        <w:numPr>
          <w:ilvl w:val="2"/>
          <w:numId w:val="4"/>
        </w:numPr>
        <w:pBdr/>
        <w:spacing/>
        <w:ind/>
        <w:jc w:val="both"/>
        <w:rPr/>
      </w:pPr>
      <w:r>
        <w:rPr>
          <w:b/>
        </w:rPr>
        <w:t xml:space="preserve">Second Strategy Details (Non-Personalized)</w:t>
      </w:r>
      <w:r/>
    </w:p>
    <w:p>
      <w:pPr>
        <w:numPr>
          <w:ilvl w:val="3"/>
          <w:numId w:val="4"/>
        </w:numPr>
        <w:pBdr/>
        <w:spacing/>
        <w:ind/>
        <w:jc w:val="both"/>
        <w:rPr/>
      </w:pPr>
      <w:r>
        <w:t xml:space="preserve">If a user has </w:t>
      </w:r>
      <w:r>
        <w:rPr>
          <w:b/>
        </w:rPr>
        <w:t xml:space="preserve">no browsing history</w:t>
      </w:r>
      <w:r>
        <w:t xml:space="preserve"> you should return a list as a </w:t>
      </w:r>
      <w:r>
        <w:rPr>
          <w:b/>
        </w:rPr>
        <w:t xml:space="preserve">second strategy</w:t>
      </w:r>
      <w:r>
        <w:t xml:space="preserve"> </w:t>
      </w:r>
      <w:r/>
    </w:p>
    <w:p>
      <w:pPr>
        <w:numPr>
          <w:ilvl w:val="3"/>
          <w:numId w:val="4"/>
        </w:numPr>
        <w:pBdr/>
        <w:spacing/>
        <w:ind/>
        <w:jc w:val="both"/>
        <w:rPr/>
      </w:pPr>
      <w:r>
        <w:t xml:space="preserve">It gives the top</w:t>
      </w:r>
      <w:r>
        <w:rPr>
          <w:b/>
        </w:rPr>
        <w:t xml:space="preserve"> ten products bought</w:t>
      </w:r>
      <w:r>
        <w:t xml:space="preserve"> (last month) by the most </w:t>
      </w:r>
      <w:r>
        <w:rPr>
          <w:b/>
        </w:rPr>
        <w:t xml:space="preserve">distinct</w:t>
      </w:r>
      <w:r>
        <w:t xml:space="preserve"> users </w:t>
      </w:r>
      <w:r>
        <w:rPr>
          <w:b/>
        </w:rPr>
        <w:t xml:space="preserve">without any filter.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</w:rPr>
      </w:pPr>
      <w:r>
        <w:rPr>
          <w:b/>
        </w:rPr>
        <w:t xml:space="preserve">Notes: </w:t>
      </w:r>
      <w:r>
        <w:rPr>
          <w:b/>
        </w:rPr>
      </w:r>
    </w:p>
    <w:p>
      <w:pPr>
        <w:numPr>
          <w:ilvl w:val="0"/>
          <w:numId w:val="1"/>
        </w:numPr>
        <w:pBdr/>
        <w:spacing/>
        <w:ind/>
        <w:rPr/>
      </w:pPr>
      <w:r>
        <w:t xml:space="preserve">For any recommendation list, the </w:t>
      </w:r>
      <w:r>
        <w:rPr>
          <w:b/>
        </w:rPr>
        <w:t xml:space="preserve">minimum</w:t>
      </w:r>
      <w:r>
        <w:t xml:space="preserve"> number of products to return is </w:t>
      </w:r>
      <w:r>
        <w:rPr>
          <w:b/>
        </w:rPr>
        <w:t xml:space="preserve">five</w:t>
      </w:r>
      <w:r>
        <w:t xml:space="preserve">. If there are fewer products than this number, API should return an </w:t>
      </w:r>
      <w:r>
        <w:rPr>
          <w:b/>
        </w:rPr>
        <w:t xml:space="preserve">empty list. </w:t>
      </w:r>
      <w:r/>
    </w:p>
    <w:p>
      <w:pPr>
        <w:numPr>
          <w:ilvl w:val="0"/>
          <w:numId w:val="1"/>
        </w:numPr>
        <w:pBdr/>
        <w:spacing/>
        <w:ind/>
        <w:jc w:val="both"/>
        <w:rPr/>
      </w:pPr>
      <w:r>
        <w:t xml:space="preserve">To satisfy the requirements of the task you should have </w:t>
      </w:r>
      <w:r>
        <w:rPr>
          <w:b/>
        </w:rPr>
        <w:t xml:space="preserve">product views</w:t>
      </w:r>
      <w:r>
        <w:t xml:space="preserve"> file data source and a database table</w:t>
      </w:r>
      <w:r>
        <w:t xml:space="preserve">s</w:t>
      </w:r>
      <w:r>
        <w:t xml:space="preserve"> containing </w:t>
      </w:r>
      <w:r>
        <w:rPr>
          <w:b/>
        </w:rPr>
        <w:t xml:space="preserve">product</w:t>
      </w:r>
      <w:r>
        <w:t xml:space="preserve">, </w:t>
      </w:r>
      <w:r>
        <w:rPr>
          <w:b/>
        </w:rPr>
        <w:t xml:space="preserve">order</w:t>
      </w:r>
      <w:r>
        <w:t xml:space="preserve">(</w:t>
      </w:r>
      <w:r>
        <w:t xml:space="preserve">containing orders of the last month) </w:t>
      </w:r>
      <w:r>
        <w:rPr>
          <w:bCs/>
        </w:rPr>
        <w:t xml:space="preserve">and</w:t>
      </w:r>
      <w:r>
        <w:rPr>
          <w:b/>
        </w:rPr>
        <w:t xml:space="preserve"> order item</w:t>
      </w:r>
      <w:r>
        <w:t xml:space="preserve"> information</w:t>
      </w:r>
      <w:r>
        <w:t xml:space="preserve">. The definition of files</w:t>
      </w:r>
      <w:r>
        <w:t xml:space="preserve"> and tables</w:t>
      </w:r>
      <w:r>
        <w:t xml:space="preserve"> are in </w:t>
      </w:r>
      <w:r>
        <w:rPr>
          <w:b/>
        </w:rPr>
        <w:t xml:space="preserve">t</w:t>
      </w:r>
      <w:r>
        <w:rPr>
          <w:b/>
        </w:rPr>
        <w:t xml:space="preserve">echnical details</w:t>
      </w:r>
      <w:r>
        <w:t xml:space="preserve">.</w:t>
      </w:r>
      <w:r/>
    </w:p>
    <w:p>
      <w:pPr>
        <w:numPr>
          <w:ilvl w:val="0"/>
          <w:numId w:val="1"/>
        </w:numPr>
        <w:pBdr/>
        <w:spacing/>
        <w:ind/>
        <w:jc w:val="both"/>
        <w:rPr/>
      </w:pPr>
      <w:r>
        <w:t xml:space="preserve">You should</w:t>
      </w:r>
      <w:r>
        <w:rPr>
          <w:b/>
        </w:rPr>
        <w:t xml:space="preserve"> create</w:t>
      </w:r>
      <w:r/>
    </w:p>
    <w:p>
      <w:pPr>
        <w:pBdr/>
        <w:spacing/>
        <w:ind w:left="1080"/>
        <w:jc w:val="both"/>
        <w:rPr/>
      </w:pPr>
      <w:r/>
      <w:r/>
    </w:p>
    <w:p>
      <w:pPr>
        <w:numPr>
          <w:ilvl w:val="1"/>
          <w:numId w:val="1"/>
        </w:numPr>
        <w:pBdr/>
        <w:spacing/>
        <w:ind/>
        <w:jc w:val="both"/>
        <w:rPr/>
      </w:pPr>
      <w:r>
        <w:t xml:space="preserve">a clickstream product view producer application as described in technical details. (View Producer App)</w:t>
      </w:r>
      <w:r/>
    </w:p>
    <w:p>
      <w:pPr>
        <w:numPr>
          <w:ilvl w:val="1"/>
          <w:numId w:val="1"/>
        </w:numPr>
        <w:pBdr/>
        <w:spacing/>
        <w:ind/>
        <w:jc w:val="both"/>
        <w:rPr/>
      </w:pPr>
      <w:r>
        <w:t xml:space="preserve">a streaming app to read views from Kafka and integrate with API (Stream Reader App)</w:t>
      </w:r>
      <w:r/>
    </w:p>
    <w:p>
      <w:pPr>
        <w:numPr>
          <w:ilvl w:val="1"/>
          <w:numId w:val="1"/>
        </w:numPr>
        <w:pBdr/>
        <w:spacing/>
        <w:ind/>
        <w:jc w:val="both"/>
        <w:rPr/>
      </w:pPr>
      <w:r>
        <w:t xml:space="preserve">a batch category based and general best sellers flow and integrate with API (ETL Process)</w:t>
      </w:r>
      <w:r/>
    </w:p>
    <w:p>
      <w:pPr>
        <w:numPr>
          <w:ilvl w:val="1"/>
          <w:numId w:val="1"/>
        </w:numPr>
        <w:pBdr/>
        <w:spacing/>
        <w:ind/>
        <w:jc w:val="both"/>
        <w:rPr/>
      </w:pPr>
      <w:r>
        <w:t xml:space="preserve">a recommendation Rest API to provide given endpoints (API)</w:t>
      </w:r>
      <w:r/>
    </w:p>
    <w:p>
      <w:pPr>
        <w:pBdr/>
        <w:spacing/>
        <w:ind/>
        <w:jc w:val="right"/>
        <w:rPr/>
      </w:pPr>
      <w:r/>
      <w:r/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3395" cy="2110154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951058" cy="2117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88.46pt;height:166.1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For write operations, you can use the PostgreSQL we provided </w:t>
      </w:r>
      <w:r>
        <w:t xml:space="preserve">to </w:t>
      </w:r>
      <w:r>
        <w:t xml:space="preserve">you or you can select a database of your preference that you think it will be useful for </w:t>
      </w:r>
      <w:r>
        <w:t xml:space="preserve">this</w:t>
      </w:r>
      <w:r>
        <w:t xml:space="preserve"> case</w:t>
      </w:r>
      <w:r>
        <w:t xml:space="preserve">. Y</w:t>
      </w:r>
      <w:r>
        <w:t xml:space="preserve">ou </w:t>
      </w:r>
      <w:r>
        <w:t xml:space="preserve">are free to</w:t>
      </w:r>
      <w:r>
        <w:t xml:space="preserve"> edit </w:t>
      </w:r>
      <w:r>
        <w:rPr>
          <w:b/>
          <w:bCs/>
        </w:rPr>
        <w:t xml:space="preserve">docker-</w:t>
      </w:r>
      <w:r>
        <w:rPr>
          <w:b/>
          <w:bCs/>
        </w:rPr>
        <w:t xml:space="preserve">compose.yml</w:t>
      </w:r>
      <w:r>
        <w:t xml:space="preserve"> file</w:t>
      </w:r>
      <w:r>
        <w:t xml:space="preserve"> </w:t>
      </w:r>
      <w:r>
        <w:t xml:space="preserve">we provided</w:t>
      </w:r>
      <w:r>
        <w:t xml:space="preserve"> </w:t>
      </w:r>
      <w:r>
        <w:t xml:space="preserve">to setup</w:t>
      </w:r>
      <w:r>
        <w:t xml:space="preserve"> a</w:t>
      </w:r>
      <w:r>
        <w:t xml:space="preserve"> custom database</w:t>
      </w:r>
      <w:r>
        <w:t xml:space="preserve">.</w:t>
      </w:r>
      <w:r>
        <w:t xml:space="preserve"> In any case, don’t forget to send</w:t>
      </w:r>
      <w:r>
        <w:t xml:space="preserve"> us</w:t>
      </w:r>
      <w:r>
        <w:t xml:space="preserve"> custom database related </w:t>
      </w:r>
      <w:r>
        <w:t xml:space="preserve">operations(</w:t>
      </w:r>
      <w:r>
        <w:t xml:space="preserve">table/index/schema/mapping/etc. creation) </w:t>
      </w:r>
      <w:r>
        <w:t xml:space="preserve">and explanations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30"/>
          <w:szCs w:val="30"/>
        </w:rPr>
        <w:t xml:space="preserve">Technical Details</w:t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  <w:t xml:space="preserve">Environment</w:t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jc w:val="both"/>
        <w:rPr>
          <w:lang w:val="en-US"/>
        </w:rPr>
      </w:pPr>
      <w:r>
        <w:rPr>
          <w:b/>
          <w:bCs/>
          <w:lang w:val="tr-TR"/>
        </w:rPr>
        <w:t xml:space="preserve">docker-compose.yml</w:t>
      </w:r>
      <w:r>
        <w:rPr>
          <w:b/>
          <w:bCs/>
          <w:lang w:val="tr-TR"/>
        </w:rPr>
        <w:t xml:space="preserve"> </w:t>
      </w:r>
      <w:r>
        <w:t xml:space="preserve">file </w:t>
      </w:r>
      <w:r>
        <w:t xml:space="preserve">is provided for you.</w:t>
      </w:r>
      <w:r>
        <w:t xml:space="preserve"> </w:t>
      </w:r>
      <w:r>
        <w:t xml:space="preserve">You do not have to use this environment but it simplifies the tool setup process of your</w:t>
      </w:r>
      <w:r>
        <w:t xml:space="preserve"> </w:t>
      </w:r>
      <w:r>
        <w:t xml:space="preserve">environment. If you choose to use it, you need to </w:t>
      </w:r>
      <w:r>
        <w:rPr>
          <w:lang w:val="en-US"/>
        </w:rPr>
        <w:t xml:space="preserve">install Docker </w:t>
      </w:r>
      <w:r>
        <w:rPr>
          <w:lang w:val="en-US"/>
        </w:rPr>
        <w:t xml:space="preserve">and Docker Compose </w:t>
      </w:r>
      <w:r>
        <w:rPr>
          <w:lang w:val="en-US"/>
        </w:rPr>
        <w:t xml:space="preserve">into your computer. Following commands will setup a </w:t>
      </w:r>
      <w:r>
        <w:rPr>
          <w:b/>
          <w:lang w:val="en-US"/>
        </w:rPr>
        <w:t xml:space="preserve">Kafka</w:t>
      </w:r>
      <w:r>
        <w:rPr>
          <w:lang w:val="en-US"/>
        </w:rPr>
        <w:t xml:space="preserve">, </w:t>
      </w:r>
      <w:r>
        <w:rPr>
          <w:b/>
          <w:lang w:val="en-US"/>
        </w:rPr>
        <w:t xml:space="preserve">PostgreSQL</w:t>
      </w:r>
      <w:r>
        <w:rPr>
          <w:lang w:val="en-US"/>
        </w:rPr>
        <w:t xml:space="preserve"> and </w:t>
      </w:r>
      <w:r>
        <w:rPr>
          <w:lang w:val="en-US"/>
        </w:rPr>
        <w:t xml:space="preserve">Zookeeper(</w:t>
      </w:r>
      <w:r>
        <w:rPr>
          <w:lang w:val="en-US"/>
        </w:rPr>
        <w:t xml:space="preserve">which</w:t>
      </w:r>
      <w:r>
        <w:rPr>
          <w:lang w:val="en-US"/>
        </w:rPr>
        <w:t xml:space="preserve"> is </w:t>
      </w:r>
      <w:r>
        <w:rPr>
          <w:lang w:val="en-US"/>
        </w:rPr>
        <w:t xml:space="preserve">required </w:t>
      </w:r>
      <w:r>
        <w:rPr>
          <w:lang w:val="en-US"/>
        </w:rPr>
        <w:t xml:space="preserve">for Kafka to run. You </w:t>
      </w:r>
      <w:r>
        <w:rPr>
          <w:lang w:val="en-US"/>
        </w:rPr>
        <w:t xml:space="preserve">w</w:t>
      </w:r>
      <w:r>
        <w:rPr>
          <w:lang w:val="en-US"/>
        </w:rPr>
        <w:t xml:space="preserve">on’t need </w:t>
      </w:r>
      <w:r>
        <w:rPr>
          <w:lang w:val="en-US"/>
        </w:rPr>
        <w:t xml:space="preserve">to use </w:t>
      </w:r>
      <w:r>
        <w:rPr>
          <w:lang w:val="en-US"/>
        </w:rPr>
        <w:t xml:space="preserve">this).</w:t>
      </w:r>
      <w:r>
        <w:rPr>
          <w:lang w:val="en-US"/>
        </w:rPr>
      </w:r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  <w:t xml:space="preserve">To setup</w:t>
      </w:r>
      <w:r>
        <w:rPr>
          <w:lang w:val="en-US"/>
        </w:rPr>
        <w:t xml:space="preserve"> databases</w:t>
      </w:r>
      <w:r>
        <w:rPr>
          <w:lang w:val="en-US"/>
        </w:rPr>
        <w:t xml:space="preserve">, you should run following command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Bdr/>
        <w:spacing/>
        <w:ind w:firstLine="720"/>
        <w:jc w:val="both"/>
        <w:rPr/>
      </w:pPr>
      <w:r>
        <w:t xml:space="preserve">docker-compose -f ./docker-</w:t>
      </w:r>
      <w:r>
        <w:t xml:space="preserve">compose.yml</w:t>
      </w:r>
      <w:r>
        <w:t xml:space="preserve"> up -d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To tear down, you should run following command:</w:t>
      </w:r>
      <w:r/>
    </w:p>
    <w:p>
      <w:pPr>
        <w:pBdr/>
        <w:spacing/>
        <w:ind w:firstLine="720"/>
        <w:jc w:val="both"/>
        <w:rPr/>
      </w:pPr>
      <w:r>
        <w:t xml:space="preserve">docker-compose -f ./docker-</w:t>
      </w:r>
      <w:r>
        <w:t xml:space="preserve">compose.yml</w:t>
      </w:r>
      <w:r>
        <w:t xml:space="preserve"> down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rPr>
          <w:b/>
          <w:bCs/>
        </w:rPr>
        <w:t xml:space="preserve">Important Note:</w:t>
      </w:r>
      <w:r>
        <w:t xml:space="preserve"> If you tear down docker containers after ingesting data, you will lose the data you ingested</w:t>
      </w:r>
      <w:r>
        <w:t xml:space="preserve"> and you have to ingest data again</w:t>
      </w:r>
      <w:r>
        <w:t xml:space="preserve">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After setup</w:t>
      </w:r>
      <w:r>
        <w:t xml:space="preserve"> is completed</w:t>
      </w:r>
      <w:r>
        <w:t xml:space="preserve">;</w:t>
      </w:r>
      <w:r/>
    </w:p>
    <w:p>
      <w:pPr>
        <w:pStyle w:val="672"/>
        <w:numPr>
          <w:ilvl w:val="0"/>
          <w:numId w:val="7"/>
        </w:numPr>
        <w:pBdr/>
        <w:spacing/>
        <w:ind/>
        <w:jc w:val="both"/>
        <w:rPr/>
      </w:pPr>
      <w:r>
        <w:t xml:space="preserve">You can access Kafka from port </w:t>
      </w:r>
      <w:r>
        <w:rPr>
          <w:b/>
        </w:rPr>
        <w:t xml:space="preserve">9092</w:t>
      </w:r>
      <w:r>
        <w:t xml:space="preserve"> on your </w:t>
      </w:r>
      <w:r>
        <w:rPr>
          <w:b/>
        </w:rPr>
        <w:t xml:space="preserve">localhost</w:t>
      </w:r>
      <w:r/>
    </w:p>
    <w:p>
      <w:pPr>
        <w:pStyle w:val="672"/>
        <w:numPr>
          <w:ilvl w:val="0"/>
          <w:numId w:val="7"/>
        </w:numPr>
        <w:pBdr/>
        <w:spacing/>
        <w:ind/>
        <w:jc w:val="both"/>
        <w:rPr/>
      </w:pPr>
      <w:r>
        <w:t xml:space="preserve">You can access PostgreSQL from port </w:t>
      </w:r>
      <w:r>
        <w:rPr>
          <w:b/>
        </w:rPr>
        <w:t xml:space="preserve">5432</w:t>
      </w:r>
      <w:r>
        <w:t xml:space="preserve"> on your </w:t>
      </w:r>
      <w:r>
        <w:rPr>
          <w:b/>
        </w:rPr>
        <w:t xml:space="preserve">localhost</w:t>
      </w:r>
      <w:r>
        <w:t xml:space="preserve">. Credentials are:</w:t>
      </w:r>
      <w:r/>
    </w:p>
    <w:p>
      <w:pPr>
        <w:pStyle w:val="672"/>
        <w:numPr>
          <w:ilvl w:val="0"/>
          <w:numId w:val="9"/>
        </w:numPr>
        <w:pBdr/>
        <w:spacing/>
        <w:ind/>
        <w:jc w:val="both"/>
        <w:rPr/>
      </w:pPr>
      <w:r>
        <w:rPr>
          <w:b/>
          <w:bCs/>
        </w:rPr>
        <w:t xml:space="preserve">Username:</w:t>
      </w:r>
      <w:r>
        <w:t xml:space="preserve"> </w:t>
      </w:r>
      <w:r>
        <w:t xml:space="preserve">postgres</w:t>
      </w:r>
      <w:r/>
    </w:p>
    <w:p>
      <w:pPr>
        <w:pStyle w:val="672"/>
        <w:numPr>
          <w:ilvl w:val="0"/>
          <w:numId w:val="9"/>
        </w:numPr>
        <w:pBdr/>
        <w:spacing/>
        <w:ind/>
        <w:jc w:val="both"/>
        <w:rPr/>
      </w:pPr>
      <w:r>
        <w:rPr>
          <w:b/>
          <w:bCs/>
        </w:rPr>
        <w:t xml:space="preserve">Password:</w:t>
      </w:r>
      <w:r>
        <w:t xml:space="preserve"> 123456</w:t>
      </w:r>
      <w:r/>
    </w:p>
    <w:p>
      <w:pPr>
        <w:pStyle w:val="672"/>
        <w:pBdr/>
        <w:spacing/>
        <w:ind w:left="1866"/>
        <w:jc w:val="both"/>
        <w:rPr/>
      </w:pPr>
      <w:r/>
      <w:r/>
    </w:p>
    <w:p>
      <w:pPr>
        <w:pBdr/>
        <w:spacing/>
        <w:ind/>
        <w:rPr>
          <w:b/>
        </w:rPr>
      </w:pPr>
      <w:r>
        <w:rPr>
          <w:b/>
        </w:rPr>
        <w:t xml:space="preserve">Data</w:t>
      </w:r>
      <w:r>
        <w:rPr>
          <w:b/>
        </w:rPr>
      </w:r>
    </w:p>
    <w:p>
      <w:pPr>
        <w:pBdr/>
        <w:spacing/>
        <w:ind/>
        <w:rPr/>
      </w:pPr>
      <w:r>
        <w:t xml:space="preserve">There are two data sources:</w:t>
      </w:r>
      <w:r/>
    </w:p>
    <w:p>
      <w:pPr>
        <w:pStyle w:val="672"/>
        <w:numPr>
          <w:ilvl w:val="0"/>
          <w:numId w:val="10"/>
        </w:numPr>
        <w:pBdr/>
        <w:spacing/>
        <w:ind/>
        <w:rPr/>
      </w:pPr>
      <w:r>
        <w:t xml:space="preserve">The </w:t>
      </w:r>
      <w:r>
        <w:rPr>
          <w:b/>
        </w:rPr>
        <w:t xml:space="preserve">PostgreSQL</w:t>
      </w:r>
      <w:r>
        <w:t xml:space="preserve"> we provi</w:t>
      </w:r>
      <w:r>
        <w:t xml:space="preserve">d</w:t>
      </w:r>
      <w:r>
        <w:t xml:space="preserve">ed </w:t>
      </w:r>
      <w:r>
        <w:t xml:space="preserve">to </w:t>
      </w:r>
      <w:r>
        <w:t xml:space="preserve">you, which contains </w:t>
      </w:r>
      <w:r>
        <w:rPr>
          <w:b/>
        </w:rPr>
        <w:t xml:space="preserve">data-</w:t>
      </w:r>
      <w:r>
        <w:rPr>
          <w:b/>
        </w:rPr>
        <w:t xml:space="preserve">db</w:t>
      </w:r>
      <w:r>
        <w:rPr>
          <w:b/>
        </w:rPr>
        <w:t xml:space="preserve"> </w:t>
      </w:r>
      <w:r>
        <w:t xml:space="preserve">database</w:t>
      </w:r>
      <w:r>
        <w:rPr>
          <w:b/>
        </w:rPr>
        <w:t xml:space="preserve"> </w:t>
      </w:r>
      <w:r>
        <w:t xml:space="preserve">with following tables:</w:t>
      </w:r>
      <w:r/>
    </w:p>
    <w:p>
      <w:pPr>
        <w:pStyle w:val="672"/>
        <w:pBdr/>
        <w:spacing/>
        <w:ind/>
        <w:rPr/>
      </w:pPr>
      <w:r/>
      <w:r/>
    </w:p>
    <w:p>
      <w:pPr>
        <w:pStyle w:val="672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34043" cy="1087188"/>
                <wp:effectExtent l="0" t="0" r="6350" b="5080"/>
                <wp:docPr id="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365860" cy="1097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62.52pt;height:85.6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Style w:val="672"/>
        <w:pBdr/>
        <w:spacing/>
        <w:ind/>
        <w:rPr/>
      </w:pPr>
      <w:r/>
      <w:r/>
    </w:p>
    <w:p>
      <w:pPr>
        <w:pStyle w:val="672"/>
        <w:numPr>
          <w:ilvl w:val="0"/>
          <w:numId w:val="10"/>
        </w:numPr>
        <w:pBdr/>
        <w:spacing/>
        <w:ind/>
        <w:rPr/>
      </w:pPr>
      <w:r>
        <w:t xml:space="preserve">The</w:t>
      </w:r>
      <w:r>
        <w:rPr>
          <w:b/>
        </w:rPr>
        <w:t xml:space="preserve"> </w:t>
      </w:r>
      <w:r>
        <w:rPr>
          <w:b/>
        </w:rPr>
        <w:t xml:space="preserve">product-</w:t>
      </w:r>
      <w:r>
        <w:rPr>
          <w:b/>
        </w:rPr>
        <w:t xml:space="preserve">views.jso</w:t>
      </w:r>
      <w:r>
        <w:rPr>
          <w:b/>
        </w:rPr>
        <w:t xml:space="preserve">n</w:t>
      </w:r>
      <w:r>
        <w:rPr>
          <w:b/>
        </w:rPr>
        <w:t xml:space="preserve"> </w:t>
      </w:r>
      <w:r>
        <w:t xml:space="preserve">we provided to you</w:t>
      </w:r>
      <w:r>
        <w:rPr>
          <w:b/>
        </w:rPr>
        <w:t xml:space="preserve">. </w:t>
      </w:r>
      <w:r>
        <w:t xml:space="preserve">The </w:t>
      </w:r>
      <w:r>
        <w:rPr>
          <w:b/>
        </w:rPr>
        <w:t xml:space="preserve">View Producer App</w:t>
      </w:r>
      <w:r>
        <w:rPr>
          <w:b/>
        </w:rPr>
        <w:t xml:space="preserve"> </w:t>
      </w:r>
      <w:r>
        <w:t xml:space="preserve">will read this file and </w:t>
      </w:r>
      <w:r>
        <w:t xml:space="preserve">publish </w:t>
      </w:r>
      <w:r>
        <w:rPr>
          <w:b/>
        </w:rPr>
        <w:t xml:space="preserve">one </w:t>
      </w:r>
      <w:r>
        <w:rPr>
          <w:b/>
        </w:rPr>
        <w:t xml:space="preserve">event </w:t>
      </w:r>
      <w:r>
        <w:rPr>
          <w:b/>
        </w:rPr>
        <w:t xml:space="preserve">in a second</w:t>
      </w:r>
      <w:r>
        <w:t xml:space="preserve"> to </w:t>
      </w:r>
      <w:r>
        <w:t xml:space="preserve">Kafka</w:t>
      </w:r>
      <w:r>
        <w:t xml:space="preserve">. The current </w:t>
      </w:r>
      <w:r>
        <w:rPr>
          <w:b/>
        </w:rPr>
        <w:t xml:space="preserve">timestamp</w:t>
      </w:r>
      <w:r>
        <w:t xml:space="preserve"> should be added to product view event data. An example of a product view event is given below. See the file for details.</w:t>
      </w:r>
      <w:r/>
    </w:p>
    <w:p>
      <w:pPr>
        <w:pBdr/>
        <w:spacing/>
        <w:ind/>
        <w:rPr/>
      </w:pPr>
      <w:r/>
      <w:r/>
    </w:p>
    <w:tbl>
      <w:tblPr>
        <w:tblStyle w:val="671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</w:rPr>
              <w:t xml:space="preserve">{</w:t>
            </w:r>
            <w:r>
              <w:rPr>
                <w:rFonts w:ascii="Calibri" w:hAnsi="Calibri" w:eastAsia="Calibri" w:cs="Calibri"/>
                <w:lang w:val="en-US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"</w:t>
            </w:r>
            <w:r>
              <w:rPr>
                <w:rFonts w:ascii="Calibri" w:hAnsi="Calibri" w:eastAsia="Calibri" w:cs="Calibri"/>
                <w:b/>
              </w:rPr>
              <w:t xml:space="preserve">event</w:t>
            </w:r>
            <w:r>
              <w:rPr>
                <w:rFonts w:ascii="Calibri" w:hAnsi="Calibri" w:eastAsia="Calibri" w:cs="Calibri"/>
              </w:rPr>
              <w:t xml:space="preserve">": "</w:t>
            </w:r>
            <w:r>
              <w:rPr>
                <w:rFonts w:ascii="Calibri" w:hAnsi="Calibri" w:eastAsia="Calibri" w:cs="Calibri"/>
              </w:rPr>
              <w:t xml:space="preserve">ProductView</w:t>
            </w:r>
            <w:r>
              <w:rPr>
                <w:rFonts w:ascii="Calibri" w:hAnsi="Calibri" w:eastAsia="Calibri" w:cs="Calibri"/>
              </w:rPr>
              <w:t xml:space="preserve">",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"</w:t>
            </w:r>
            <w:r>
              <w:rPr>
                <w:rFonts w:ascii="Calibri" w:hAnsi="Calibri" w:eastAsia="Calibri" w:cs="Calibri"/>
                <w:b/>
              </w:rPr>
              <w:t xml:space="preserve">messageid</w:t>
            </w:r>
            <w:r>
              <w:rPr>
                <w:rFonts w:ascii="Calibri" w:hAnsi="Calibri" w:eastAsia="Calibri" w:cs="Calibri"/>
              </w:rPr>
              <w:t xml:space="preserve">": "c002a71a-9750-4604-8d70-d5ff3f1c4495",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"</w:t>
            </w:r>
            <w:r>
              <w:rPr>
                <w:rFonts w:ascii="Calibri" w:hAnsi="Calibri" w:eastAsia="Calibri" w:cs="Calibri"/>
                <w:b/>
              </w:rPr>
              <w:t xml:space="preserve">userid</w:t>
            </w:r>
            <w:r>
              <w:rPr>
                <w:rFonts w:ascii="Calibri" w:hAnsi="Calibri" w:eastAsia="Calibri" w:cs="Calibri"/>
              </w:rPr>
              <w:t xml:space="preserve">": "user-120",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"</w:t>
            </w:r>
            <w:r>
              <w:rPr>
                <w:rFonts w:ascii="Calibri" w:hAnsi="Calibri" w:eastAsia="Calibri" w:cs="Calibri"/>
                <w:b/>
              </w:rPr>
              <w:t xml:space="preserve">properties</w:t>
            </w:r>
            <w:r>
              <w:rPr>
                <w:rFonts w:ascii="Calibri" w:hAnsi="Calibri" w:eastAsia="Calibri" w:cs="Calibri"/>
              </w:rPr>
              <w:t xml:space="preserve">": {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  "</w:t>
            </w:r>
            <w:r>
              <w:rPr>
                <w:rFonts w:ascii="Calibri" w:hAnsi="Calibri" w:eastAsia="Calibri" w:cs="Calibri"/>
                <w:b/>
              </w:rPr>
              <w:t xml:space="preserve">productid</w:t>
            </w:r>
            <w:r>
              <w:rPr>
                <w:rFonts w:ascii="Calibri" w:hAnsi="Calibri" w:eastAsia="Calibri" w:cs="Calibri"/>
              </w:rPr>
              <w:t xml:space="preserve">": "product-393"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},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"</w:t>
            </w:r>
            <w:r>
              <w:rPr>
                <w:rFonts w:ascii="Calibri" w:hAnsi="Calibri" w:eastAsia="Calibri" w:cs="Calibri"/>
                <w:b/>
              </w:rPr>
              <w:t xml:space="preserve">context</w:t>
            </w:r>
            <w:r>
              <w:rPr>
                <w:rFonts w:ascii="Calibri" w:hAnsi="Calibri" w:eastAsia="Calibri" w:cs="Calibri"/>
              </w:rPr>
              <w:t xml:space="preserve">": {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  "</w:t>
            </w:r>
            <w:r>
              <w:rPr>
                <w:rFonts w:ascii="Calibri" w:hAnsi="Calibri" w:eastAsia="Calibri" w:cs="Calibri"/>
                <w:b/>
              </w:rPr>
              <w:t xml:space="preserve">source</w:t>
            </w:r>
            <w:r>
              <w:rPr>
                <w:rFonts w:ascii="Calibri" w:hAnsi="Calibri" w:eastAsia="Calibri" w:cs="Calibri"/>
              </w:rPr>
              <w:t xml:space="preserve">": "mobile-app"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}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}</w:t>
            </w:r>
            <w:r>
              <w:rPr>
                <w:rFonts w:ascii="Calibri" w:hAnsi="Calibri" w:eastAsia="Calibri" w:cs="Calibri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Fields descriptions:</w:t>
      </w:r>
      <w:r/>
    </w:p>
    <w:p>
      <w:pPr>
        <w:numPr>
          <w:ilvl w:val="0"/>
          <w:numId w:val="2"/>
        </w:numPr>
        <w:pBdr/>
        <w:spacing/>
        <w:ind/>
        <w:rPr/>
      </w:pPr>
      <w:r>
        <w:rPr>
          <w:b/>
        </w:rPr>
        <w:t xml:space="preserve">event</w:t>
      </w:r>
      <w:r>
        <w:t xml:space="preserve"> is the name of the event</w:t>
      </w:r>
      <w:r/>
    </w:p>
    <w:p>
      <w:pPr>
        <w:numPr>
          <w:ilvl w:val="0"/>
          <w:numId w:val="2"/>
        </w:numPr>
        <w:pBdr/>
        <w:spacing/>
        <w:ind/>
        <w:rPr/>
      </w:pPr>
      <w:r>
        <w:rPr>
          <w:b/>
        </w:rPr>
        <w:t xml:space="preserve">messageid</w:t>
      </w:r>
      <w:r>
        <w:t xml:space="preserve"> is a unique </w:t>
      </w:r>
      <w:r>
        <w:t xml:space="preserve">guid</w:t>
      </w:r>
      <w:r>
        <w:t xml:space="preserve"> id for the event</w:t>
      </w:r>
      <w:r/>
    </w:p>
    <w:p>
      <w:pPr>
        <w:numPr>
          <w:ilvl w:val="0"/>
          <w:numId w:val="2"/>
        </w:numPr>
        <w:pBdr/>
        <w:spacing/>
        <w:ind/>
        <w:rPr/>
      </w:pPr>
      <w:r>
        <w:rPr>
          <w:b/>
        </w:rPr>
        <w:t xml:space="preserve">userid</w:t>
      </w:r>
      <w:r>
        <w:t xml:space="preserve"> is the member who viewed product</w:t>
      </w:r>
      <w:r/>
    </w:p>
    <w:p>
      <w:pPr>
        <w:numPr>
          <w:ilvl w:val="0"/>
          <w:numId w:val="2"/>
        </w:numPr>
        <w:pBdr/>
        <w:spacing/>
        <w:ind/>
        <w:rPr/>
      </w:pPr>
      <w:r>
        <w:rPr>
          <w:b/>
        </w:rPr>
        <w:t xml:space="preserve">properties.productid</w:t>
      </w:r>
      <w:r>
        <w:t xml:space="preserve"> is the viewed product</w:t>
      </w:r>
      <w:r/>
    </w:p>
    <w:p>
      <w:pPr>
        <w:numPr>
          <w:ilvl w:val="0"/>
          <w:numId w:val="2"/>
        </w:numPr>
        <w:pBdr/>
        <w:spacing/>
        <w:ind/>
        <w:rPr/>
      </w:pPr>
      <w:r>
        <w:rPr>
          <w:b/>
        </w:rPr>
        <w:t xml:space="preserve">context.source</w:t>
      </w:r>
      <w:r>
        <w:t xml:space="preserve"> is the platform of the event source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Expected Outcomes</w:t>
      </w:r>
      <w:r>
        <w:rPr>
          <w:b/>
          <w:sz w:val="30"/>
          <w:szCs w:val="30"/>
        </w:rPr>
      </w:r>
    </w:p>
    <w:p>
      <w:pPr>
        <w:numPr>
          <w:ilvl w:val="0"/>
          <w:numId w:val="6"/>
        </w:numPr>
        <w:pBdr/>
        <w:spacing/>
        <w:ind/>
        <w:rPr/>
      </w:pPr>
      <w:r>
        <w:t xml:space="preserve">Documentation of your solution which contains the schema/block diagram of your solution and any other details.</w:t>
      </w:r>
      <w:r/>
    </w:p>
    <w:p>
      <w:pPr>
        <w:numPr>
          <w:ilvl w:val="0"/>
          <w:numId w:val="5"/>
        </w:numPr>
        <w:pBdr/>
        <w:spacing/>
        <w:ind/>
        <w:rPr/>
      </w:pPr>
      <w:r>
        <w:t xml:space="preserve">Codes of any application (scripts, ETLs, streaming app, rest API, tests) developed for the given task.</w:t>
      </w:r>
      <w:r/>
    </w:p>
    <w:p>
      <w:pPr>
        <w:numPr>
          <w:ilvl w:val="0"/>
          <w:numId w:val="5"/>
        </w:numPr>
        <w:pBdr/>
        <w:spacing/>
        <w:ind/>
        <w:rPr/>
      </w:pPr>
      <w:r>
        <w:t xml:space="preserve">Especially for API application, unit testing must be satisfied</w:t>
      </w:r>
      <w:r/>
    </w:p>
    <w:p>
      <w:pPr>
        <w:pBdr/>
        <w:spacing/>
        <w:ind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</w:p>
    <w:p>
      <w:pPr>
        <w:pBdr/>
        <w:spacing/>
        <w:ind/>
        <w:jc w:val="both"/>
        <w:rPr/>
      </w:pPr>
      <w:r>
        <w:rPr>
          <w:b/>
          <w:sz w:val="28"/>
          <w:szCs w:val="28"/>
        </w:rPr>
        <w:t xml:space="preserve">Notes</w:t>
      </w:r>
      <w:r/>
    </w:p>
    <w:p>
      <w:pPr>
        <w:numPr>
          <w:ilvl w:val="0"/>
          <w:numId w:val="3"/>
        </w:numPr>
        <w:pBdr/>
        <w:spacing/>
        <w:ind/>
        <w:jc w:val="both"/>
        <w:rPr/>
      </w:pPr>
      <w:r>
        <w:t xml:space="preserve">You are free to choose any programming/scripting languages.</w:t>
      </w:r>
      <w:r/>
    </w:p>
    <w:p>
      <w:pPr>
        <w:numPr>
          <w:ilvl w:val="0"/>
          <w:numId w:val="3"/>
        </w:numPr>
        <w:pBdr/>
        <w:spacing/>
        <w:ind/>
        <w:jc w:val="both"/>
        <w:rPr/>
      </w:pPr>
      <w:r>
        <w:t xml:space="preserve">You are free to choose and install any other tools/DBS into your environment. Please give details if used.</w:t>
      </w:r>
      <w:r/>
    </w:p>
    <w:p>
      <w:pPr>
        <w:numPr>
          <w:ilvl w:val="0"/>
          <w:numId w:val="3"/>
        </w:numPr>
        <w:pBdr/>
        <w:spacing/>
        <w:ind/>
        <w:jc w:val="both"/>
        <w:rPr/>
      </w:pPr>
      <w:r>
        <w:t xml:space="preserve">Following criteria will be considered during the evaluation of the assignment:</w:t>
      </w:r>
      <w:r/>
    </w:p>
    <w:p>
      <w:pPr>
        <w:numPr>
          <w:ilvl w:val="1"/>
          <w:numId w:val="3"/>
        </w:numPr>
        <w:pBdr/>
        <w:spacing/>
        <w:ind/>
        <w:jc w:val="both"/>
        <w:rPr/>
      </w:pPr>
      <w:r>
        <w:t xml:space="preserve">Satisfaction of requirements</w:t>
      </w:r>
      <w:r/>
    </w:p>
    <w:p>
      <w:pPr>
        <w:numPr>
          <w:ilvl w:val="1"/>
          <w:numId w:val="3"/>
        </w:numPr>
        <w:pBdr/>
        <w:spacing/>
        <w:ind/>
        <w:rPr/>
      </w:pPr>
      <w:r>
        <w:t xml:space="preserve">Architectural Decisions &amp; Tool Choices </w:t>
      </w:r>
      <w:r/>
    </w:p>
    <w:p>
      <w:pPr>
        <w:numPr>
          <w:ilvl w:val="1"/>
          <w:numId w:val="3"/>
        </w:numPr>
        <w:pBdr/>
        <w:spacing/>
        <w:ind/>
        <w:rPr/>
      </w:pPr>
      <w:r>
        <w:t xml:space="preserve">Code Quality &amp; Readability</w:t>
      </w:r>
      <w:r/>
    </w:p>
    <w:p>
      <w:pPr>
        <w:numPr>
          <w:ilvl w:val="1"/>
          <w:numId w:val="3"/>
        </w:numPr>
        <w:pBdr/>
        <w:spacing/>
        <w:ind/>
        <w:rPr/>
      </w:pPr>
      <w:r>
        <w:t xml:space="preserve">Testing, packaging and deployment. (Containerization)</w:t>
      </w:r>
      <w:r/>
    </w:p>
    <w:p>
      <w:pPr>
        <w:numPr>
          <w:ilvl w:val="0"/>
          <w:numId w:val="3"/>
        </w:numPr>
        <w:pBdr/>
        <w:spacing/>
        <w:ind/>
        <w:rPr/>
      </w:pPr>
      <w:r>
        <w:t xml:space="preserve">Package your codes and documents and send them to us.</w:t>
      </w:r>
      <w:r/>
    </w:p>
    <w:p>
      <w:pPr>
        <w:pBdr/>
        <w:spacing/>
        <w:ind w:left="1440"/>
        <w:rPr/>
      </w:pPr>
      <w:r/>
      <w:r/>
    </w:p>
    <w:p>
      <w:pPr>
        <w:pBdr/>
        <w:spacing/>
        <w:ind/>
        <w:rPr/>
      </w:pPr>
      <w:r>
        <w:t xml:space="preserve">You have 7 days to fulfill the assignment. </w:t>
      </w:r>
      <w:r>
        <w:t xml:space="preserve">Please</w:t>
      </w:r>
      <w:r>
        <w:t xml:space="preserve">, </w:t>
      </w:r>
      <w:r>
        <w:t xml:space="preserve">do not hesitate to contact us in case of any questions </w:t>
      </w:r>
      <w:r>
        <w:t xml:space="preserve">or suggestions.</w:t>
      </w:r>
      <w:r/>
    </w:p>
    <w:p>
      <w:pPr>
        <w:pBdr/>
        <w:spacing/>
        <w:ind/>
        <w:rPr/>
      </w:pPr>
      <w:r>
        <w:t xml:space="preserve">Good luck :)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/>
      <w:r>
        <w:rPr>
          <w:b/>
          <w:bCs/>
        </w:rPr>
      </w:r>
      <w:r>
        <w:rPr>
          <w:b/>
          <w:bCs/>
        </w:rPr>
      </w:r>
    </w:p>
    <w:sectPr>
      <w:footnotePr/>
      <w:endnotePr/>
      <w:type w:val="nextPage"/>
      <w:pgSz w:h="15840" w:orient="portrait" w:w="12240"/>
      <w:pgMar w:top="754" w:right="594" w:bottom="1440" w:left="873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Arial" w:hAnsi="Arial" w:eastAsia="Arial" w:cs="Arial"/>
        <w:b/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rFonts w:ascii="Arial" w:hAnsi="Arial" w:eastAsia="Arial" w:cs="Arial"/>
        <w:b/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o"/>
      <w:numFmt w:val="bullet"/>
      <w:pPr>
        <w:pBdr/>
        <w:spacing/>
        <w:ind w:hanging="360" w:left="1866"/>
      </w:pPr>
      <w:rPr>
        <w:rFonts w:hint="default" w:ascii="Courier New" w:hAnsi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86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30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02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746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6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8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906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626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9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" w:eastAsia="en-US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55"/>
    <w:next w:val="65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55"/>
    <w:next w:val="65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55"/>
    <w:next w:val="65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2"/>
    <w:link w:val="6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2"/>
    <w:link w:val="6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2"/>
    <w:link w:val="65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2"/>
    <w:link w:val="65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2"/>
    <w:link w:val="6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2"/>
    <w:link w:val="66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62"/>
    <w:link w:val="66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62"/>
    <w:link w:val="66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55"/>
    <w:next w:val="65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55"/>
    <w:next w:val="65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5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55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2"/>
    <w:link w:val="175"/>
    <w:uiPriority w:val="99"/>
    <w:pPr>
      <w:pBdr/>
      <w:spacing/>
      <w:ind/>
    </w:pPr>
  </w:style>
  <w:style w:type="paragraph" w:styleId="177">
    <w:name w:val="Footer"/>
    <w:basedOn w:val="655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2"/>
    <w:link w:val="177"/>
    <w:uiPriority w:val="99"/>
    <w:pPr>
      <w:pBdr/>
      <w:spacing/>
      <w:ind/>
    </w:pPr>
  </w:style>
  <w:style w:type="paragraph" w:styleId="179">
    <w:name w:val="Caption"/>
    <w:basedOn w:val="655"/>
    <w:next w:val="65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5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5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55"/>
    <w:next w:val="655"/>
    <w:uiPriority w:val="99"/>
    <w:unhideWhenUsed/>
    <w:pPr>
      <w:pBdr/>
      <w:spacing w:after="0" w:afterAutospacing="0"/>
      <w:ind/>
    </w:pPr>
  </w:style>
  <w:style w:type="paragraph" w:styleId="655" w:default="1">
    <w:name w:val="Normal"/>
    <w:qFormat/>
    <w:pPr>
      <w:pBdr/>
      <w:spacing/>
      <w:ind/>
    </w:pPr>
  </w:style>
  <w:style w:type="paragraph" w:styleId="656">
    <w:name w:val="Heading 1"/>
    <w:basedOn w:val="655"/>
    <w:next w:val="655"/>
    <w:uiPriority w:val="9"/>
    <w:qFormat/>
    <w:pPr>
      <w:keepNext w:val="true"/>
      <w:keepLines w:val="true"/>
      <w:pBdr/>
      <w:spacing w:after="120" w:before="400"/>
      <w:ind/>
      <w:outlineLvl w:val="0"/>
    </w:pPr>
    <w:rPr>
      <w:sz w:val="40"/>
      <w:szCs w:val="40"/>
    </w:rPr>
  </w:style>
  <w:style w:type="paragraph" w:styleId="657">
    <w:name w:val="Heading 2"/>
    <w:basedOn w:val="655"/>
    <w:next w:val="655"/>
    <w:uiPriority w:val="9"/>
    <w:semiHidden/>
    <w:unhideWhenUsed/>
    <w:qFormat/>
    <w:pPr>
      <w:keepNext w:val="true"/>
      <w:keepLines w:val="true"/>
      <w:pBdr/>
      <w:spacing w:after="120" w:before="360"/>
      <w:ind/>
      <w:outlineLvl w:val="1"/>
    </w:pPr>
    <w:rPr>
      <w:sz w:val="32"/>
      <w:szCs w:val="32"/>
    </w:rPr>
  </w:style>
  <w:style w:type="paragraph" w:styleId="658">
    <w:name w:val="Heading 3"/>
    <w:basedOn w:val="655"/>
    <w:next w:val="655"/>
    <w:uiPriority w:val="9"/>
    <w:semiHidden/>
    <w:unhideWhenUsed/>
    <w:qFormat/>
    <w:pPr>
      <w:keepNext w:val="true"/>
      <w:keepLines w:val="true"/>
      <w:pBdr/>
      <w:spacing w:after="80" w:before="320"/>
      <w:ind/>
      <w:outlineLvl w:val="2"/>
    </w:pPr>
    <w:rPr>
      <w:color w:val="434343"/>
      <w:sz w:val="28"/>
      <w:szCs w:val="28"/>
    </w:rPr>
  </w:style>
  <w:style w:type="paragraph" w:styleId="659">
    <w:name w:val="Heading 4"/>
    <w:basedOn w:val="655"/>
    <w:next w:val="655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660">
    <w:name w:val="Heading 5"/>
    <w:basedOn w:val="655"/>
    <w:next w:val="655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661">
    <w:name w:val="Heading 6"/>
    <w:basedOn w:val="655"/>
    <w:next w:val="655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662" w:default="1">
    <w:name w:val="Default Paragraph Font"/>
    <w:uiPriority w:val="1"/>
    <w:semiHidden/>
    <w:unhideWhenUsed/>
    <w:pPr>
      <w:pBdr/>
      <w:spacing/>
      <w:ind/>
    </w:pPr>
  </w:style>
  <w:style w:type="table" w:styleId="6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4" w:default="1">
    <w:name w:val="No List"/>
    <w:uiPriority w:val="99"/>
    <w:semiHidden/>
    <w:unhideWhenUsed/>
    <w:pPr>
      <w:pBdr/>
      <w:spacing/>
      <w:ind/>
    </w:pPr>
  </w:style>
  <w:style w:type="paragraph" w:styleId="665">
    <w:name w:val="Title"/>
    <w:basedOn w:val="655"/>
    <w:next w:val="655"/>
    <w:uiPriority w:val="10"/>
    <w:qFormat/>
    <w:pPr>
      <w:keepNext w:val="true"/>
      <w:keepLines w:val="true"/>
      <w:pBdr/>
      <w:spacing w:after="60"/>
      <w:ind/>
    </w:pPr>
    <w:rPr>
      <w:sz w:val="52"/>
      <w:szCs w:val="52"/>
    </w:rPr>
  </w:style>
  <w:style w:type="paragraph" w:styleId="666">
    <w:name w:val="Subtitle"/>
    <w:basedOn w:val="655"/>
    <w:next w:val="655"/>
    <w:uiPriority w:val="11"/>
    <w:qFormat/>
    <w:pPr>
      <w:keepNext w:val="true"/>
      <w:keepLines w:val="true"/>
      <w:pBdr/>
      <w:spacing w:after="320"/>
      <w:ind/>
    </w:pPr>
    <w:rPr>
      <w:color w:val="666666"/>
      <w:sz w:val="30"/>
      <w:szCs w:val="30"/>
    </w:rPr>
  </w:style>
  <w:style w:type="table" w:styleId="667" w:customStyle="1">
    <w:name w:val="StGen0"/>
    <w:basedOn w:val="66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 w:customStyle="1">
    <w:name w:val="StGen1"/>
    <w:basedOn w:val="66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 w:customStyle="1">
    <w:name w:val="StGen2"/>
    <w:basedOn w:val="66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 w:customStyle="1">
    <w:name w:val="StGen3"/>
    <w:basedOn w:val="66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 w:customStyle="1">
    <w:name w:val="StGen4"/>
    <w:basedOn w:val="66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2">
    <w:name w:val="List Paragraph"/>
    <w:basedOn w:val="65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created xsi:type="dcterms:W3CDTF">2020-12-24T19:13:00Z</dcterms:created>
  <dcterms:modified xsi:type="dcterms:W3CDTF">2024-08-10T15:37:12Z</dcterms:modified>
</cp:coreProperties>
</file>