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673595"/>
        <w:docPartObj>
          <w:docPartGallery w:val="Cover Pages"/>
          <w:docPartUnique/>
        </w:docPartObj>
      </w:sdtPr>
      <w:sdtContent>
        <w:p w:rsidR="00152A5E" w:rsidRDefault="00152A5E"/>
        <w:p w:rsidR="00152A5E" w:rsidRDefault="00152A5E"/>
        <w:p w:rsidR="00152A5E" w:rsidRDefault="00152A5E"/>
        <w:p w:rsidR="00152A5E" w:rsidRDefault="00152A5E"/>
        <w:p w:rsidR="00152A5E" w:rsidRDefault="00152A5E"/>
        <w:p w:rsidR="00152A5E" w:rsidRDefault="00B20AB0">
          <w:r>
            <w:rPr>
              <w:noProof/>
            </w:rPr>
            <w:pict>
              <v:rect id="_x0000_s2050" style="position:absolute;left:0;text-align:left;margin-left:0;margin-top:0;width:595.15pt;height:841.9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2050">
                  <w:txbxContent>
                    <w:p w:rsidR="00152A5E" w:rsidRDefault="00152A5E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lang w:val="zh-CN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  <w:lang w:val="zh-CN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lang w:val="zh-CN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152A5E" w:rsidRDefault="00152A5E"/>
        <w:tbl>
          <w:tblPr>
            <w:tblW w:w="0" w:type="auto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8522"/>
          </w:tblGrid>
          <w:tr w:rsidR="00152A5E" w:rsidTr="00152A5E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sz w:val="96"/>
                    <w:szCs w:val="96"/>
                  </w:rPr>
                  <w:alias w:val="标题"/>
                  <w:id w:val="13783212"/>
                  <w:placeholder>
                    <w:docPart w:val="D445D0D0FCD040209EAD6181B6B2F77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52A5E" w:rsidRDefault="008C3143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96"/>
                        <w:szCs w:val="96"/>
                      </w:rPr>
                      <w:t>系统设计文档</w:t>
                    </w:r>
                  </w:p>
                </w:sdtContent>
              </w:sdt>
              <w:p w:rsidR="00152A5E" w:rsidRDefault="00152A5E">
                <w:pPr>
                  <w:pStyle w:val="a5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  <w:alias w:val="副标题"/>
                  <w:id w:val="13783219"/>
                  <w:placeholder>
                    <w:docPart w:val="A9B26F0BC3634A3F9292A3F946E65D62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152A5E" w:rsidRDefault="008C3143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——连锁商店管理系统</w:t>
                    </w:r>
                  </w:p>
                </w:sdtContent>
              </w:sdt>
              <w:p w:rsidR="00152A5E" w:rsidRDefault="00152A5E">
                <w:pPr>
                  <w:pStyle w:val="a5"/>
                  <w:jc w:val="center"/>
                </w:pPr>
              </w:p>
              <w:sdt>
                <w:sdtPr>
                  <w:alias w:val="日期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11-12-11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152A5E" w:rsidRDefault="008C3143">
                    <w:pPr>
                      <w:pStyle w:val="a5"/>
                      <w:jc w:val="center"/>
                    </w:pPr>
                    <w:r>
                      <w:rPr>
                        <w:rFonts w:hint="eastAsia"/>
                      </w:rPr>
                      <w:t>2011/12/11</w:t>
                    </w:r>
                  </w:p>
                </w:sdtContent>
              </w:sdt>
              <w:p w:rsidR="00152A5E" w:rsidRDefault="00152A5E">
                <w:pPr>
                  <w:pStyle w:val="a5"/>
                  <w:jc w:val="center"/>
                </w:pPr>
              </w:p>
              <w:sdt>
                <w:sdtPr>
                  <w:alias w:val="作者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52A5E" w:rsidRDefault="008C3143">
                    <w:pPr>
                      <w:pStyle w:val="a5"/>
                      <w:jc w:val="center"/>
                    </w:pPr>
                    <w:r>
                      <w:rPr>
                        <w:rFonts w:hint="eastAsia"/>
                      </w:rPr>
                      <w:t>陈梦璐</w:t>
                    </w:r>
                  </w:p>
                </w:sdtContent>
              </w:sdt>
              <w:p w:rsidR="00152A5E" w:rsidRDefault="00152A5E">
                <w:pPr>
                  <w:pStyle w:val="a5"/>
                  <w:jc w:val="center"/>
                </w:pPr>
              </w:p>
            </w:tc>
          </w:tr>
        </w:tbl>
        <w:p w:rsidR="00152A5E" w:rsidRDefault="00152A5E"/>
        <w:p w:rsidR="00152A5E" w:rsidRDefault="00152A5E">
          <w:pPr>
            <w:widowControl/>
            <w:jc w:val="left"/>
          </w:pPr>
          <w:r>
            <w:br w:type="page"/>
          </w:r>
        </w:p>
      </w:sdtContent>
    </w:sdt>
    <w:p w:rsidR="00BA383B" w:rsidRDefault="00152A5E" w:rsidP="00152A5E">
      <w:pPr>
        <w:pStyle w:val="1"/>
      </w:pPr>
      <w:r>
        <w:rPr>
          <w:rFonts w:hint="eastAsia"/>
        </w:rPr>
        <w:lastRenderedPageBreak/>
        <w:t>文档维护记录</w:t>
      </w:r>
    </w:p>
    <w:p w:rsidR="00152A5E" w:rsidRDefault="00152A5E"/>
    <w:tbl>
      <w:tblPr>
        <w:tblStyle w:val="-11"/>
        <w:tblW w:w="5000" w:type="pct"/>
        <w:tblLook w:val="0660"/>
      </w:tblPr>
      <w:tblGrid>
        <w:gridCol w:w="2216"/>
        <w:gridCol w:w="2102"/>
        <w:gridCol w:w="2102"/>
        <w:gridCol w:w="2102"/>
      </w:tblGrid>
      <w:tr w:rsidR="00152A5E" w:rsidTr="00152A5E">
        <w:trPr>
          <w:cnfStyle w:val="100000000000"/>
        </w:trPr>
        <w:tc>
          <w:tcPr>
            <w:tcW w:w="1300" w:type="pct"/>
            <w:noWrap/>
          </w:tcPr>
          <w:p w:rsidR="00152A5E" w:rsidRDefault="00152A5E">
            <w:r>
              <w:rPr>
                <w:rFonts w:hint="eastAsia"/>
                <w:lang w:val="zh-CN"/>
              </w:rPr>
              <w:t>编号</w:t>
            </w:r>
          </w:p>
        </w:tc>
        <w:tc>
          <w:tcPr>
            <w:tcW w:w="1233" w:type="pct"/>
          </w:tcPr>
          <w:p w:rsidR="00152A5E" w:rsidRDefault="00152A5E">
            <w:r>
              <w:rPr>
                <w:rFonts w:hint="eastAsia"/>
                <w:lang w:val="zh-CN"/>
              </w:rPr>
              <w:t>维护内容摘要</w:t>
            </w:r>
          </w:p>
        </w:tc>
        <w:tc>
          <w:tcPr>
            <w:tcW w:w="1233" w:type="pct"/>
          </w:tcPr>
          <w:p w:rsidR="00152A5E" w:rsidRDefault="00152A5E">
            <w:r>
              <w:rPr>
                <w:rFonts w:hint="eastAsia"/>
                <w:lang w:val="zh-CN"/>
              </w:rPr>
              <w:t>维护日期</w:t>
            </w:r>
          </w:p>
        </w:tc>
        <w:tc>
          <w:tcPr>
            <w:tcW w:w="1233" w:type="pct"/>
          </w:tcPr>
          <w:p w:rsidR="00152A5E" w:rsidRDefault="00152A5E">
            <w:r>
              <w:rPr>
                <w:rFonts w:hint="eastAsia"/>
                <w:lang w:val="zh-CN"/>
              </w:rPr>
              <w:t>维护人</w:t>
            </w:r>
          </w:p>
        </w:tc>
      </w:tr>
      <w:tr w:rsidR="00152A5E" w:rsidTr="00152A5E">
        <w:tc>
          <w:tcPr>
            <w:tcW w:w="1300" w:type="pct"/>
            <w:noWrap/>
          </w:tcPr>
          <w:p w:rsidR="00152A5E" w:rsidRDefault="00152A5E"/>
        </w:tc>
        <w:tc>
          <w:tcPr>
            <w:tcW w:w="1233" w:type="pct"/>
          </w:tcPr>
          <w:p w:rsidR="00152A5E" w:rsidRDefault="00152A5E">
            <w:pPr>
              <w:rPr>
                <w:rStyle w:val="a8"/>
              </w:rPr>
            </w:pPr>
          </w:p>
        </w:tc>
        <w:tc>
          <w:tcPr>
            <w:tcW w:w="1233" w:type="pct"/>
          </w:tcPr>
          <w:p w:rsidR="00152A5E" w:rsidRDefault="00152A5E"/>
        </w:tc>
        <w:tc>
          <w:tcPr>
            <w:tcW w:w="1233" w:type="pct"/>
          </w:tcPr>
          <w:p w:rsidR="00152A5E" w:rsidRDefault="00152A5E"/>
        </w:tc>
      </w:tr>
      <w:tr w:rsidR="00152A5E" w:rsidTr="00152A5E">
        <w:trPr>
          <w:cnfStyle w:val="010000000000"/>
        </w:trPr>
        <w:tc>
          <w:tcPr>
            <w:tcW w:w="1300" w:type="pct"/>
            <w:noWrap/>
          </w:tcPr>
          <w:p w:rsidR="00152A5E" w:rsidRDefault="00152A5E"/>
        </w:tc>
        <w:tc>
          <w:tcPr>
            <w:tcW w:w="1233" w:type="pct"/>
          </w:tcPr>
          <w:p w:rsidR="00152A5E" w:rsidRDefault="00152A5E">
            <w:pPr>
              <w:pStyle w:val="DecimalAligned"/>
            </w:pPr>
          </w:p>
        </w:tc>
        <w:tc>
          <w:tcPr>
            <w:tcW w:w="1233" w:type="pct"/>
          </w:tcPr>
          <w:p w:rsidR="00152A5E" w:rsidRDefault="00152A5E">
            <w:pPr>
              <w:pStyle w:val="DecimalAligned"/>
            </w:pPr>
          </w:p>
        </w:tc>
        <w:tc>
          <w:tcPr>
            <w:tcW w:w="1233" w:type="pct"/>
          </w:tcPr>
          <w:p w:rsidR="00152A5E" w:rsidRDefault="00152A5E">
            <w:pPr>
              <w:pStyle w:val="DecimalAligned"/>
            </w:pPr>
          </w:p>
        </w:tc>
      </w:tr>
    </w:tbl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>
      <w:pPr>
        <w:pStyle w:val="a9"/>
      </w:pPr>
      <w:r>
        <w:rPr>
          <w:rFonts w:hint="eastAsia"/>
        </w:rPr>
        <w:lastRenderedPageBreak/>
        <w:t>目录</w:t>
      </w:r>
      <w:r>
        <w:t xml:space="preserve"> </w:t>
      </w:r>
    </w:p>
    <w:p w:rsidR="00152A5E" w:rsidRPr="007C7B7F" w:rsidRDefault="00152A5E" w:rsidP="00152A5E">
      <w:pPr>
        <w:pStyle w:val="Default"/>
        <w:rPr>
          <w:b/>
          <w:sz w:val="32"/>
          <w:szCs w:val="32"/>
        </w:rPr>
      </w:pPr>
      <w:r w:rsidRPr="007C7B7F">
        <w:rPr>
          <w:rFonts w:hint="eastAsia"/>
          <w:b/>
          <w:sz w:val="32"/>
          <w:szCs w:val="32"/>
        </w:rPr>
        <w:t>一、概览</w:t>
      </w:r>
      <w:r w:rsidRPr="007C7B7F">
        <w:rPr>
          <w:b/>
          <w:sz w:val="32"/>
          <w:szCs w:val="32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1.1 </w:t>
      </w:r>
      <w:r>
        <w:rPr>
          <w:rFonts w:hAnsi="Calibri" w:hint="eastAsia"/>
          <w:sz w:val="21"/>
          <w:szCs w:val="21"/>
        </w:rPr>
        <w:t>编写目的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1.2 </w:t>
      </w:r>
      <w:r>
        <w:rPr>
          <w:rFonts w:hAnsi="Calibri" w:hint="eastAsia"/>
          <w:sz w:val="21"/>
          <w:szCs w:val="21"/>
        </w:rPr>
        <w:t>文档涉及范围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1.3 </w:t>
      </w:r>
      <w:r>
        <w:rPr>
          <w:rFonts w:hAnsi="Calibri" w:hint="eastAsia"/>
          <w:sz w:val="21"/>
          <w:szCs w:val="21"/>
        </w:rPr>
        <w:t>系统开发环境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1.4 </w:t>
      </w:r>
      <w:r>
        <w:rPr>
          <w:rFonts w:hAnsi="Calibri" w:hint="eastAsia"/>
          <w:sz w:val="21"/>
          <w:szCs w:val="21"/>
        </w:rPr>
        <w:t>系统功能概述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1.5 </w:t>
      </w:r>
      <w:r>
        <w:rPr>
          <w:rFonts w:hAnsi="Calibri" w:hint="eastAsia"/>
          <w:sz w:val="21"/>
          <w:szCs w:val="21"/>
        </w:rPr>
        <w:t>运行环境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1.6 </w:t>
      </w:r>
      <w:r>
        <w:rPr>
          <w:rFonts w:hAnsi="Calibri" w:hint="eastAsia"/>
          <w:sz w:val="21"/>
          <w:szCs w:val="21"/>
        </w:rPr>
        <w:t>假设</w:t>
      </w:r>
      <w:r w:rsidR="00336701">
        <w:rPr>
          <w:rFonts w:hAnsi="Calibri" w:hint="eastAsia"/>
          <w:sz w:val="21"/>
          <w:szCs w:val="21"/>
        </w:rPr>
        <w:t>和依赖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152A5E">
      <w:pPr>
        <w:pStyle w:val="Default"/>
        <w:rPr>
          <w:sz w:val="21"/>
          <w:szCs w:val="21"/>
        </w:rPr>
      </w:pPr>
    </w:p>
    <w:p w:rsidR="00152A5E" w:rsidRPr="007C7B7F" w:rsidRDefault="00152A5E" w:rsidP="00152A5E">
      <w:pPr>
        <w:pStyle w:val="Default"/>
        <w:rPr>
          <w:b/>
          <w:sz w:val="32"/>
          <w:szCs w:val="32"/>
        </w:rPr>
      </w:pPr>
      <w:r w:rsidRPr="007C7B7F">
        <w:rPr>
          <w:rFonts w:hint="eastAsia"/>
          <w:b/>
          <w:sz w:val="32"/>
          <w:szCs w:val="32"/>
        </w:rPr>
        <w:t>二、系统设计概要</w:t>
      </w:r>
      <w:r w:rsidRPr="007C7B7F">
        <w:rPr>
          <w:b/>
          <w:sz w:val="32"/>
          <w:szCs w:val="32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2.1 </w:t>
      </w:r>
      <w:r>
        <w:rPr>
          <w:rFonts w:hAnsi="Calibri" w:hint="eastAsia"/>
          <w:sz w:val="21"/>
          <w:szCs w:val="21"/>
        </w:rPr>
        <w:t>系统体系结构概览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2.2 UI</w:t>
      </w:r>
      <w:r>
        <w:rPr>
          <w:rFonts w:hAnsi="Calibri" w:hint="eastAsia"/>
          <w:sz w:val="21"/>
          <w:szCs w:val="21"/>
        </w:rPr>
        <w:t>设计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2.3 </w:t>
      </w:r>
      <w:r>
        <w:rPr>
          <w:rFonts w:hAnsi="Calibri" w:hint="eastAsia"/>
          <w:sz w:val="21"/>
          <w:szCs w:val="21"/>
        </w:rPr>
        <w:t>逻辑层上的</w:t>
      </w:r>
      <w:r>
        <w:rPr>
          <w:rFonts w:ascii="Calibri" w:hAnsi="Calibri" w:cs="Calibri"/>
          <w:sz w:val="21"/>
          <w:szCs w:val="21"/>
        </w:rPr>
        <w:t xml:space="preserve">MVC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2.4 </w:t>
      </w:r>
      <w:r>
        <w:rPr>
          <w:rFonts w:hAnsi="Calibri" w:hint="eastAsia"/>
          <w:sz w:val="21"/>
          <w:szCs w:val="21"/>
        </w:rPr>
        <w:t>实体对象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2.5 </w:t>
      </w:r>
      <w:r>
        <w:rPr>
          <w:rFonts w:hAnsi="Calibri" w:hint="eastAsia"/>
          <w:sz w:val="21"/>
          <w:szCs w:val="21"/>
        </w:rPr>
        <w:t>逻辑与数据持久化的接口层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2.6 </w:t>
      </w:r>
      <w:r>
        <w:rPr>
          <w:rFonts w:hAnsi="Calibri" w:hint="eastAsia"/>
          <w:sz w:val="21"/>
          <w:szCs w:val="21"/>
        </w:rPr>
        <w:t>逻辑层的实现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2.7 </w:t>
      </w:r>
      <w:r>
        <w:rPr>
          <w:rFonts w:hAnsi="Calibri" w:hint="eastAsia"/>
          <w:sz w:val="21"/>
          <w:szCs w:val="21"/>
        </w:rPr>
        <w:t>数据持久层的实现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2.8 </w:t>
      </w:r>
      <w:r>
        <w:rPr>
          <w:rFonts w:hAnsi="Calibri" w:hint="eastAsia"/>
          <w:sz w:val="21"/>
          <w:szCs w:val="21"/>
        </w:rPr>
        <w:t>配置文件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2.9 </w:t>
      </w:r>
      <w:r>
        <w:rPr>
          <w:rFonts w:hAnsi="Calibri" w:hint="eastAsia"/>
          <w:sz w:val="21"/>
          <w:szCs w:val="21"/>
        </w:rPr>
        <w:t>系统的初始化与终结</w:t>
      </w:r>
      <w:r>
        <w:rPr>
          <w:rFonts w:hAnsi="Calibri"/>
          <w:sz w:val="21"/>
          <w:szCs w:val="21"/>
        </w:rPr>
        <w:t xml:space="preserve"> </w:t>
      </w:r>
    </w:p>
    <w:p w:rsidR="007C7B7F" w:rsidRDefault="007C7B7F" w:rsidP="00152A5E">
      <w:pPr>
        <w:pStyle w:val="Default"/>
        <w:rPr>
          <w:rFonts w:hAnsi="Calibri"/>
          <w:sz w:val="21"/>
          <w:szCs w:val="21"/>
        </w:rPr>
      </w:pPr>
    </w:p>
    <w:p w:rsidR="00152A5E" w:rsidRDefault="00152A5E" w:rsidP="00152A5E">
      <w:pPr>
        <w:pStyle w:val="Default"/>
        <w:rPr>
          <w:rFonts w:hAnsi="Calibri"/>
          <w:sz w:val="21"/>
          <w:szCs w:val="21"/>
        </w:rPr>
      </w:pPr>
      <w:r w:rsidRPr="007C7B7F">
        <w:rPr>
          <w:rFonts w:hint="eastAsia"/>
          <w:b/>
          <w:sz w:val="32"/>
          <w:szCs w:val="32"/>
        </w:rPr>
        <w:t>三、系统模块的交互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3.1 </w:t>
      </w:r>
      <w:r>
        <w:rPr>
          <w:rFonts w:hAnsi="Calibri" w:hint="eastAsia"/>
          <w:sz w:val="21"/>
          <w:szCs w:val="21"/>
        </w:rPr>
        <w:t>事件产生与处理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3.2 </w:t>
      </w:r>
      <w:r>
        <w:rPr>
          <w:rFonts w:hAnsi="Calibri" w:hint="eastAsia"/>
          <w:sz w:val="21"/>
          <w:szCs w:val="21"/>
        </w:rPr>
        <w:t>服务端与数据库连接</w:t>
      </w:r>
      <w:r>
        <w:rPr>
          <w:rFonts w:hAnsi="Calibri"/>
          <w:sz w:val="21"/>
          <w:szCs w:val="21"/>
        </w:rPr>
        <w:t xml:space="preserve"> </w:t>
      </w:r>
    </w:p>
    <w:p w:rsidR="007C7B7F" w:rsidRDefault="007C7B7F" w:rsidP="007C7B7F">
      <w:pPr>
        <w:pStyle w:val="Default"/>
        <w:ind w:firstLine="420"/>
        <w:rPr>
          <w:rFonts w:hAnsi="Calibri"/>
          <w:sz w:val="21"/>
          <w:szCs w:val="21"/>
        </w:rPr>
      </w:pPr>
    </w:p>
    <w:p w:rsidR="00152A5E" w:rsidRDefault="00152A5E" w:rsidP="00152A5E">
      <w:pPr>
        <w:pStyle w:val="Default"/>
        <w:rPr>
          <w:rFonts w:hAnsi="Calibri"/>
          <w:sz w:val="21"/>
          <w:szCs w:val="21"/>
        </w:rPr>
      </w:pPr>
      <w:r w:rsidRPr="007C7B7F">
        <w:rPr>
          <w:rFonts w:hint="eastAsia"/>
          <w:b/>
          <w:sz w:val="32"/>
          <w:szCs w:val="32"/>
        </w:rPr>
        <w:t>四、系统约定与规范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4.1 </w:t>
      </w:r>
      <w:r>
        <w:rPr>
          <w:rFonts w:hAnsi="Calibri" w:hint="eastAsia"/>
          <w:sz w:val="21"/>
          <w:szCs w:val="21"/>
        </w:rPr>
        <w:t>命名空间约定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4.2 </w:t>
      </w:r>
      <w:r>
        <w:rPr>
          <w:rFonts w:hAnsi="Calibri" w:hint="eastAsia"/>
          <w:sz w:val="21"/>
          <w:szCs w:val="21"/>
        </w:rPr>
        <w:t>编码规则约定</w:t>
      </w:r>
      <w:r>
        <w:rPr>
          <w:rFonts w:hAnsi="Calibri"/>
          <w:sz w:val="21"/>
          <w:szCs w:val="21"/>
        </w:rPr>
        <w:t xml:space="preserve"> </w:t>
      </w:r>
    </w:p>
    <w:p w:rsidR="007C7B7F" w:rsidRDefault="007C7B7F" w:rsidP="007C7B7F">
      <w:pPr>
        <w:pStyle w:val="Default"/>
        <w:ind w:firstLine="420"/>
        <w:rPr>
          <w:rFonts w:hAnsi="Calibri"/>
          <w:sz w:val="21"/>
          <w:szCs w:val="21"/>
        </w:rPr>
      </w:pPr>
    </w:p>
    <w:p w:rsidR="00152A5E" w:rsidRDefault="00152A5E" w:rsidP="00152A5E">
      <w:pPr>
        <w:pStyle w:val="Default"/>
        <w:rPr>
          <w:rFonts w:hAnsi="Calibri"/>
          <w:sz w:val="21"/>
          <w:szCs w:val="21"/>
        </w:rPr>
      </w:pPr>
      <w:r w:rsidRPr="007C7B7F">
        <w:rPr>
          <w:rFonts w:hint="eastAsia"/>
          <w:b/>
          <w:sz w:val="32"/>
          <w:szCs w:val="32"/>
        </w:rPr>
        <w:t>五、系统异常和解决方案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5.1 </w:t>
      </w:r>
      <w:r>
        <w:rPr>
          <w:rFonts w:hAnsi="Calibri" w:hint="eastAsia"/>
          <w:sz w:val="21"/>
          <w:szCs w:val="21"/>
        </w:rPr>
        <w:t>异常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ind w:firstLine="420"/>
        <w:rPr>
          <w:rFonts w:hAnsi="Calibri"/>
          <w:szCs w:val="21"/>
        </w:rPr>
      </w:pPr>
      <w:r>
        <w:rPr>
          <w:rFonts w:ascii="Calibri" w:hAnsi="Calibri" w:cs="Calibri"/>
          <w:szCs w:val="21"/>
        </w:rPr>
        <w:t xml:space="preserve">5.2 </w:t>
      </w:r>
      <w:r>
        <w:rPr>
          <w:rFonts w:hAnsi="Calibri" w:hint="eastAsia"/>
          <w:szCs w:val="21"/>
        </w:rPr>
        <w:t>遗留问题</w:t>
      </w: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pStyle w:val="Default"/>
      </w:pPr>
    </w:p>
    <w:p w:rsidR="007C7B7F" w:rsidRDefault="007C7B7F" w:rsidP="007C7B7F">
      <w:pPr>
        <w:pStyle w:val="Default"/>
        <w:rPr>
          <w:sz w:val="28"/>
          <w:szCs w:val="28"/>
        </w:rPr>
      </w:pPr>
      <w:r w:rsidRPr="00E3178A">
        <w:rPr>
          <w:rFonts w:hint="eastAsia"/>
          <w:b/>
          <w:sz w:val="32"/>
          <w:szCs w:val="32"/>
        </w:rPr>
        <w:t>一、</w:t>
      </w:r>
      <w:r w:rsidRPr="00E3178A">
        <w:rPr>
          <w:b/>
          <w:sz w:val="32"/>
          <w:szCs w:val="32"/>
        </w:rPr>
        <w:t xml:space="preserve"> </w:t>
      </w:r>
      <w:r w:rsidRPr="00E3178A">
        <w:rPr>
          <w:rFonts w:hint="eastAsia"/>
          <w:b/>
          <w:sz w:val="32"/>
          <w:szCs w:val="32"/>
        </w:rPr>
        <w:t>概览</w:t>
      </w:r>
      <w:r>
        <w:rPr>
          <w:sz w:val="28"/>
          <w:szCs w:val="28"/>
        </w:rPr>
        <w:t xml:space="preserve"> </w:t>
      </w:r>
    </w:p>
    <w:p w:rsidR="007C7B7F" w:rsidRPr="00E3178A" w:rsidRDefault="007C7B7F" w:rsidP="00E8257A">
      <w:pPr>
        <w:pStyle w:val="Default"/>
        <w:ind w:firstLine="420"/>
        <w:rPr>
          <w:rFonts w:ascii="Calibri" w:hAnsi="Calibri" w:cs="Calibri"/>
          <w:b/>
          <w:bCs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1.1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编写目的</w:t>
      </w:r>
      <w:r w:rsidRPr="00E3178A">
        <w:rPr>
          <w:rFonts w:ascii="Calibri" w:hAnsi="Calibri" w:cs="Calibri"/>
          <w:b/>
          <w:bCs/>
        </w:rPr>
        <w:t xml:space="preserve"> </w:t>
      </w:r>
    </w:p>
    <w:p w:rsidR="007C7B7F" w:rsidRDefault="007C7B7F" w:rsidP="00E8257A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本文档给出了</w:t>
      </w:r>
      <w:r w:rsidR="00E8257A">
        <w:rPr>
          <w:rFonts w:hAnsi="Calibri" w:hint="eastAsia"/>
          <w:sz w:val="21"/>
          <w:szCs w:val="21"/>
        </w:rPr>
        <w:t>连锁超市管理</w:t>
      </w:r>
      <w:r>
        <w:rPr>
          <w:rFonts w:hAnsi="Calibri" w:hint="eastAsia"/>
          <w:sz w:val="21"/>
          <w:szCs w:val="21"/>
        </w:rPr>
        <w:t>系统（</w:t>
      </w:r>
      <w:r w:rsidR="00E8257A">
        <w:rPr>
          <w:rFonts w:ascii="Calibri" w:hAnsi="Calibri" w:cs="Calibri" w:hint="eastAsia"/>
          <w:sz w:val="21"/>
          <w:szCs w:val="21"/>
        </w:rPr>
        <w:t>Management System Of Chain Store/ MSCS</w:t>
      </w:r>
      <w:r>
        <w:rPr>
          <w:rFonts w:hAnsi="Calibri" w:hint="eastAsia"/>
          <w:sz w:val="21"/>
          <w:szCs w:val="21"/>
        </w:rPr>
        <w:t>）的设计概要。</w:t>
      </w:r>
      <w:r w:rsidR="00E8257A">
        <w:rPr>
          <w:rFonts w:ascii="Calibri" w:hAnsi="Calibri" w:cs="Calibri" w:hint="eastAsia"/>
          <w:sz w:val="21"/>
          <w:szCs w:val="21"/>
        </w:rPr>
        <w:t>M</w:t>
      </w:r>
      <w:r>
        <w:rPr>
          <w:rFonts w:ascii="Calibri" w:hAnsi="Calibri" w:cs="Calibri"/>
          <w:sz w:val="21"/>
          <w:szCs w:val="21"/>
        </w:rPr>
        <w:t>SCS</w:t>
      </w:r>
      <w:r>
        <w:rPr>
          <w:rFonts w:hAnsi="Calibri" w:hint="eastAsia"/>
          <w:sz w:val="21"/>
          <w:szCs w:val="21"/>
        </w:rPr>
        <w:t>的需求可以在需求规格说明文档中找到具体定义。本文档给出了</w:t>
      </w:r>
      <w:r w:rsidR="00E8257A">
        <w:rPr>
          <w:rFonts w:ascii="Calibri" w:hAnsi="Calibri" w:cs="Calibri" w:hint="eastAsia"/>
          <w:sz w:val="21"/>
          <w:szCs w:val="21"/>
        </w:rPr>
        <w:t>M</w:t>
      </w:r>
      <w:r>
        <w:rPr>
          <w:rFonts w:ascii="Calibri" w:hAnsi="Calibri" w:cs="Calibri"/>
          <w:sz w:val="21"/>
          <w:szCs w:val="21"/>
        </w:rPr>
        <w:t>SCS</w:t>
      </w:r>
      <w:r>
        <w:rPr>
          <w:rFonts w:hAnsi="Calibri" w:hint="eastAsia"/>
          <w:sz w:val="21"/>
          <w:szCs w:val="21"/>
        </w:rPr>
        <w:t>的体系结构设计，</w:t>
      </w:r>
      <w:r>
        <w:rPr>
          <w:rFonts w:ascii="Calibri" w:hAnsi="Calibri" w:cs="Calibri"/>
          <w:sz w:val="21"/>
          <w:szCs w:val="21"/>
        </w:rPr>
        <w:t>UI</w:t>
      </w:r>
      <w:r>
        <w:rPr>
          <w:rFonts w:hAnsi="Calibri" w:hint="eastAsia"/>
          <w:sz w:val="21"/>
          <w:szCs w:val="21"/>
        </w:rPr>
        <w:t>设计，各模块的细节设计与通信，扩展性说明，部署信息，以及各系统模块的开发约定等，为系统的维护、扩展及后续开发提供参考依据。</w:t>
      </w:r>
      <w:r>
        <w:rPr>
          <w:rFonts w:hAnsi="Calibri"/>
          <w:sz w:val="21"/>
          <w:szCs w:val="21"/>
        </w:rPr>
        <w:t xml:space="preserve"> </w:t>
      </w:r>
    </w:p>
    <w:p w:rsidR="00E8257A" w:rsidRDefault="00E8257A" w:rsidP="00E8257A">
      <w:pPr>
        <w:pStyle w:val="Default"/>
        <w:ind w:firstLine="420"/>
        <w:rPr>
          <w:rFonts w:ascii="Calibri" w:hAnsi="Calibri" w:cs="Calibri"/>
          <w:b/>
          <w:bCs/>
          <w:sz w:val="23"/>
          <w:szCs w:val="23"/>
        </w:rPr>
      </w:pPr>
    </w:p>
    <w:p w:rsidR="007C7B7F" w:rsidRDefault="007C7B7F" w:rsidP="00E8257A">
      <w:pPr>
        <w:pStyle w:val="Default"/>
        <w:ind w:firstLine="420"/>
        <w:rPr>
          <w:rFonts w:hAnsi="Calibri"/>
          <w:sz w:val="23"/>
          <w:szCs w:val="23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1.2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文档涉及范围</w:t>
      </w:r>
      <w:r>
        <w:rPr>
          <w:rFonts w:hAnsi="Calibri"/>
          <w:sz w:val="23"/>
          <w:szCs w:val="23"/>
        </w:rPr>
        <w:t xml:space="preserve"> </w:t>
      </w:r>
    </w:p>
    <w:p w:rsidR="007C7B7F" w:rsidRDefault="007C7B7F" w:rsidP="00E8257A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文档描述了</w:t>
      </w:r>
      <w:r w:rsidR="00E8257A">
        <w:rPr>
          <w:rFonts w:ascii="Calibri" w:hAnsi="Calibri" w:cs="Calibri" w:hint="eastAsia"/>
          <w:sz w:val="21"/>
          <w:szCs w:val="21"/>
        </w:rPr>
        <w:t>M</w:t>
      </w:r>
      <w:r>
        <w:rPr>
          <w:rFonts w:ascii="Calibri" w:hAnsi="Calibri" w:cs="Calibri"/>
          <w:sz w:val="21"/>
          <w:szCs w:val="21"/>
        </w:rPr>
        <w:t>SCS</w:t>
      </w:r>
      <w:r>
        <w:rPr>
          <w:rFonts w:hAnsi="Calibri" w:hint="eastAsia"/>
          <w:sz w:val="21"/>
          <w:szCs w:val="21"/>
        </w:rPr>
        <w:t>的所有数据规范，架构信息，内部接口，用户接口，模块功能。</w:t>
      </w:r>
      <w:r>
        <w:rPr>
          <w:rFonts w:hAnsi="Calibri"/>
          <w:sz w:val="21"/>
          <w:szCs w:val="21"/>
        </w:rPr>
        <w:t xml:space="preserve"> </w:t>
      </w:r>
    </w:p>
    <w:p w:rsidR="00E8257A" w:rsidRDefault="00E8257A" w:rsidP="007C7B7F">
      <w:pPr>
        <w:pStyle w:val="Default"/>
        <w:rPr>
          <w:rFonts w:ascii="Calibri" w:hAnsi="Calibri" w:cs="Calibri"/>
          <w:b/>
          <w:bCs/>
          <w:sz w:val="23"/>
          <w:szCs w:val="23"/>
        </w:rPr>
      </w:pPr>
    </w:p>
    <w:p w:rsidR="007C7B7F" w:rsidRDefault="007C7B7F" w:rsidP="00E8257A">
      <w:pPr>
        <w:pStyle w:val="Default"/>
        <w:ind w:firstLine="420"/>
        <w:rPr>
          <w:rFonts w:hAnsi="Calibri"/>
          <w:sz w:val="23"/>
          <w:szCs w:val="23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1.3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系统开发环境</w:t>
      </w:r>
      <w:r>
        <w:rPr>
          <w:rFonts w:hAnsi="Calibri"/>
          <w:sz w:val="23"/>
          <w:szCs w:val="23"/>
        </w:rPr>
        <w:t xml:space="preserve"> </w:t>
      </w:r>
    </w:p>
    <w:p w:rsidR="007C7B7F" w:rsidRDefault="00E8257A" w:rsidP="00E8257A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M</w:t>
      </w:r>
      <w:r w:rsidR="007C7B7F">
        <w:rPr>
          <w:rFonts w:ascii="Calibri" w:hAnsi="Calibri" w:cs="Calibri"/>
          <w:sz w:val="21"/>
          <w:szCs w:val="21"/>
        </w:rPr>
        <w:t>SCS</w:t>
      </w:r>
      <w:r w:rsidR="007C7B7F">
        <w:rPr>
          <w:rFonts w:hAnsi="Calibri" w:hint="eastAsia"/>
          <w:sz w:val="21"/>
          <w:szCs w:val="21"/>
        </w:rPr>
        <w:t>在</w:t>
      </w:r>
      <w:r w:rsidR="007C7B7F">
        <w:rPr>
          <w:rFonts w:ascii="Calibri" w:hAnsi="Calibri" w:cs="Calibri"/>
          <w:sz w:val="21"/>
          <w:szCs w:val="21"/>
        </w:rPr>
        <w:t>Win7</w:t>
      </w:r>
      <w:r w:rsidR="007C7B7F">
        <w:rPr>
          <w:rFonts w:hAnsi="Calibri" w:hint="eastAsia"/>
          <w:sz w:val="21"/>
          <w:szCs w:val="21"/>
        </w:rPr>
        <w:t>下开发，基于</w:t>
      </w:r>
      <w:r w:rsidR="007C7B7F">
        <w:rPr>
          <w:rFonts w:ascii="Calibri" w:hAnsi="Calibri" w:cs="Calibri"/>
          <w:sz w:val="21"/>
          <w:szCs w:val="21"/>
        </w:rPr>
        <w:t>Java</w:t>
      </w:r>
      <w:r w:rsidR="007C7B7F">
        <w:rPr>
          <w:rFonts w:hAnsi="Calibri" w:hint="eastAsia"/>
          <w:sz w:val="21"/>
          <w:szCs w:val="21"/>
        </w:rPr>
        <w:t>语言，以</w:t>
      </w:r>
      <w:r w:rsidR="007C7B7F">
        <w:rPr>
          <w:rFonts w:ascii="Calibri" w:hAnsi="Calibri" w:cs="Calibri"/>
          <w:sz w:val="21"/>
          <w:szCs w:val="21"/>
        </w:rPr>
        <w:t>Eclipse 3.6</w:t>
      </w:r>
      <w:r w:rsidR="007C7B7F">
        <w:rPr>
          <w:rFonts w:hAnsi="Calibri" w:hint="eastAsia"/>
          <w:sz w:val="21"/>
          <w:szCs w:val="21"/>
        </w:rPr>
        <w:t>作为开发环境。</w:t>
      </w:r>
      <w:r w:rsidR="007C7B7F">
        <w:rPr>
          <w:rFonts w:hAnsi="Calibri"/>
          <w:sz w:val="21"/>
          <w:szCs w:val="21"/>
        </w:rPr>
        <w:t xml:space="preserve"> </w:t>
      </w:r>
    </w:p>
    <w:p w:rsidR="00E8257A" w:rsidRDefault="00E8257A" w:rsidP="007C7B7F">
      <w:pPr>
        <w:pStyle w:val="Default"/>
        <w:rPr>
          <w:rFonts w:ascii="Calibri" w:hAnsi="Calibri" w:cs="Calibri"/>
          <w:b/>
          <w:bCs/>
          <w:sz w:val="23"/>
          <w:szCs w:val="23"/>
        </w:rPr>
      </w:pPr>
    </w:p>
    <w:p w:rsidR="007C7B7F" w:rsidRPr="00E3178A" w:rsidRDefault="007C7B7F" w:rsidP="00E8257A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1.4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系统功能概述</w:t>
      </w: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</w:p>
    <w:p w:rsidR="007C7B7F" w:rsidRDefault="00E8257A" w:rsidP="00E8257A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M</w:t>
      </w:r>
      <w:r w:rsidR="007C7B7F">
        <w:rPr>
          <w:rFonts w:ascii="Calibri" w:hAnsi="Calibri" w:cs="Calibri"/>
          <w:sz w:val="21"/>
          <w:szCs w:val="21"/>
        </w:rPr>
        <w:t>SCS</w:t>
      </w:r>
      <w:r>
        <w:rPr>
          <w:rFonts w:hAnsi="Calibri" w:hint="eastAsia"/>
          <w:sz w:val="21"/>
          <w:szCs w:val="21"/>
        </w:rPr>
        <w:t>系统</w:t>
      </w:r>
      <w:r w:rsidR="00E3178A">
        <w:rPr>
          <w:rFonts w:hAnsi="Calibri" w:hint="eastAsia"/>
          <w:sz w:val="21"/>
          <w:szCs w:val="21"/>
        </w:rPr>
        <w:t>设有营业服务器和集中服务器，</w:t>
      </w:r>
      <w:r>
        <w:rPr>
          <w:rFonts w:hAnsi="Calibri" w:hint="eastAsia"/>
          <w:sz w:val="21"/>
          <w:szCs w:val="21"/>
        </w:rPr>
        <w:t>提供</w:t>
      </w:r>
      <w:r w:rsidR="00E3178A">
        <w:rPr>
          <w:rFonts w:hAnsi="Calibri" w:hint="eastAsia"/>
          <w:sz w:val="21"/>
          <w:szCs w:val="21"/>
        </w:rPr>
        <w:t>四</w:t>
      </w:r>
      <w:r>
        <w:rPr>
          <w:rFonts w:hAnsi="Calibri" w:hint="eastAsia"/>
          <w:sz w:val="21"/>
          <w:szCs w:val="21"/>
        </w:rPr>
        <w:t>种用户角色，分别为收银员、分店经理</w:t>
      </w:r>
      <w:r w:rsidR="007C7B7F">
        <w:rPr>
          <w:rFonts w:hAnsi="Calibri" w:hint="eastAsia"/>
          <w:sz w:val="21"/>
          <w:szCs w:val="21"/>
        </w:rPr>
        <w:t>、</w:t>
      </w:r>
      <w:r>
        <w:rPr>
          <w:rFonts w:hAnsi="Calibri" w:hint="eastAsia"/>
          <w:sz w:val="21"/>
          <w:szCs w:val="21"/>
        </w:rPr>
        <w:t>总店经理</w:t>
      </w:r>
      <w:r w:rsidR="007C7B7F">
        <w:rPr>
          <w:rFonts w:hAnsi="Calibri" w:hint="eastAsia"/>
          <w:sz w:val="21"/>
          <w:szCs w:val="21"/>
        </w:rPr>
        <w:t>、</w:t>
      </w:r>
      <w:r>
        <w:rPr>
          <w:rFonts w:hAnsi="Calibri" w:hint="eastAsia"/>
          <w:sz w:val="21"/>
          <w:szCs w:val="21"/>
        </w:rPr>
        <w:t>管理员</w:t>
      </w:r>
      <w:r w:rsidR="007C7B7F">
        <w:rPr>
          <w:rFonts w:hAnsi="Calibri" w:hint="eastAsia"/>
          <w:sz w:val="21"/>
          <w:szCs w:val="21"/>
        </w:rPr>
        <w:t>，满足了</w:t>
      </w:r>
      <w:r w:rsidR="00E3178A">
        <w:rPr>
          <w:rFonts w:hAnsi="Calibri" w:hint="eastAsia"/>
          <w:sz w:val="21"/>
          <w:szCs w:val="21"/>
        </w:rPr>
        <w:t>部分处理日常</w:t>
      </w:r>
      <w:r w:rsidR="00E3178A" w:rsidRPr="00E3178A">
        <w:rPr>
          <w:rFonts w:hAnsi="Calibri" w:hint="eastAsia"/>
          <w:sz w:val="21"/>
          <w:szCs w:val="21"/>
        </w:rPr>
        <w:t>重点业务的功能，包括商品销售、会员发展、库存管理</w:t>
      </w:r>
      <w:r w:rsidR="00E3178A">
        <w:rPr>
          <w:rFonts w:hAnsi="Calibri" w:hint="eastAsia"/>
          <w:sz w:val="21"/>
          <w:szCs w:val="21"/>
        </w:rPr>
        <w:t>和商品促销等</w:t>
      </w:r>
      <w:r w:rsidR="007C7B7F">
        <w:rPr>
          <w:rFonts w:hAnsi="Calibri" w:hint="eastAsia"/>
          <w:sz w:val="21"/>
          <w:szCs w:val="21"/>
        </w:rPr>
        <w:t>，具体的</w:t>
      </w:r>
      <w:r w:rsidR="00E3178A">
        <w:rPr>
          <w:rFonts w:ascii="Calibri" w:hAnsi="Calibri" w:cs="Calibri" w:hint="eastAsia"/>
          <w:sz w:val="21"/>
          <w:szCs w:val="21"/>
        </w:rPr>
        <w:t>M</w:t>
      </w:r>
      <w:r w:rsidR="007C7B7F">
        <w:rPr>
          <w:rFonts w:ascii="Calibri" w:hAnsi="Calibri" w:cs="Calibri"/>
          <w:sz w:val="21"/>
          <w:szCs w:val="21"/>
        </w:rPr>
        <w:t>SCS</w:t>
      </w:r>
      <w:r w:rsidR="007C7B7F">
        <w:rPr>
          <w:rFonts w:hAnsi="Calibri" w:hint="eastAsia"/>
          <w:sz w:val="21"/>
          <w:szCs w:val="21"/>
        </w:rPr>
        <w:t>功能描述参见需求规格说明文档。</w:t>
      </w:r>
      <w:r w:rsidR="007C7B7F">
        <w:rPr>
          <w:rFonts w:hAnsi="Calibri"/>
          <w:sz w:val="21"/>
          <w:szCs w:val="21"/>
        </w:rPr>
        <w:t xml:space="preserve"> </w:t>
      </w:r>
    </w:p>
    <w:p w:rsidR="00E3178A" w:rsidRDefault="00E3178A" w:rsidP="007C7B7F">
      <w:pPr>
        <w:pStyle w:val="Default"/>
        <w:rPr>
          <w:rFonts w:ascii="Calibri" w:hAnsi="Calibri" w:cs="Calibri"/>
          <w:b/>
          <w:bCs/>
          <w:sz w:val="23"/>
          <w:szCs w:val="23"/>
        </w:rPr>
      </w:pPr>
    </w:p>
    <w:p w:rsidR="007C7B7F" w:rsidRDefault="007C7B7F" w:rsidP="00E3178A">
      <w:pPr>
        <w:pStyle w:val="Default"/>
        <w:ind w:firstLine="420"/>
        <w:rPr>
          <w:rFonts w:hAnsi="Calibri"/>
          <w:sz w:val="23"/>
          <w:szCs w:val="23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1.5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运行环境</w:t>
      </w:r>
      <w:r>
        <w:rPr>
          <w:rFonts w:hAnsi="Calibri"/>
          <w:sz w:val="23"/>
          <w:szCs w:val="23"/>
        </w:rPr>
        <w:t xml:space="preserve"> </w:t>
      </w:r>
    </w:p>
    <w:p w:rsidR="007C7B7F" w:rsidRDefault="007C7B7F" w:rsidP="00E3178A">
      <w:pPr>
        <w:pStyle w:val="Default"/>
        <w:spacing w:after="70"/>
        <w:ind w:firstLine="420"/>
        <w:rPr>
          <w:rFonts w:hAnsi="Wingdings" w:hint="eastAsia"/>
          <w:sz w:val="21"/>
          <w:szCs w:val="21"/>
        </w:rPr>
      </w:pPr>
      <w:r>
        <w:rPr>
          <w:rFonts w:ascii="Wingdings" w:hAnsi="Wingdings" w:cs="Wingdings"/>
          <w:sz w:val="21"/>
          <w:szCs w:val="21"/>
        </w:rPr>
        <w:t></w:t>
      </w:r>
      <w:r>
        <w:rPr>
          <w:rFonts w:ascii="Wingdings" w:hAnsi="Wingdings" w:cs="Wingdings"/>
          <w:sz w:val="21"/>
          <w:szCs w:val="21"/>
        </w:rPr>
        <w:t></w:t>
      </w:r>
      <w:r>
        <w:rPr>
          <w:rFonts w:hAnsi="Wingdings" w:hint="eastAsia"/>
          <w:sz w:val="21"/>
          <w:szCs w:val="21"/>
        </w:rPr>
        <w:t xml:space="preserve">操作系统：不限 </w:t>
      </w:r>
    </w:p>
    <w:p w:rsidR="007C7B7F" w:rsidRDefault="007C7B7F" w:rsidP="00E3178A">
      <w:pPr>
        <w:pStyle w:val="Default"/>
        <w:spacing w:after="70"/>
        <w:ind w:firstLine="420"/>
        <w:rPr>
          <w:rFonts w:ascii="Calibri" w:hAnsi="Calibri" w:cs="Calibri"/>
          <w:sz w:val="21"/>
          <w:szCs w:val="21"/>
        </w:rPr>
      </w:pPr>
      <w:r>
        <w:rPr>
          <w:rFonts w:ascii="Wingdings" w:hAnsi="Wingdings" w:cs="Wingdings"/>
          <w:sz w:val="21"/>
          <w:szCs w:val="21"/>
        </w:rPr>
        <w:t></w:t>
      </w:r>
      <w:r>
        <w:rPr>
          <w:rFonts w:ascii="Wingdings" w:hAnsi="Wingdings" w:cs="Wingdings"/>
          <w:sz w:val="21"/>
          <w:szCs w:val="21"/>
        </w:rPr>
        <w:t></w:t>
      </w:r>
      <w:r>
        <w:rPr>
          <w:rFonts w:hAnsi="Wingdings" w:hint="eastAsia"/>
          <w:sz w:val="21"/>
          <w:szCs w:val="21"/>
        </w:rPr>
        <w:t>系统环境：安装有</w:t>
      </w:r>
      <w:r>
        <w:rPr>
          <w:rFonts w:ascii="Calibri" w:hAnsi="Calibri" w:cs="Calibri"/>
          <w:sz w:val="21"/>
          <w:szCs w:val="21"/>
        </w:rPr>
        <w:t xml:space="preserve">JVM </w:t>
      </w:r>
    </w:p>
    <w:p w:rsidR="007C7B7F" w:rsidRDefault="007C7B7F" w:rsidP="007C7B7F">
      <w:pPr>
        <w:pStyle w:val="Default"/>
        <w:rPr>
          <w:rFonts w:hAnsi="Calibri"/>
          <w:sz w:val="21"/>
          <w:szCs w:val="21"/>
        </w:rPr>
      </w:pPr>
    </w:p>
    <w:p w:rsidR="007C7B7F" w:rsidRPr="00E3178A" w:rsidRDefault="007C7B7F" w:rsidP="00E3178A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1.6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假设</w:t>
      </w:r>
      <w:r w:rsidR="00E8257A"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和依赖</w:t>
      </w: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</w:p>
    <w:p w:rsidR="00E8257A" w:rsidRDefault="007C7B7F" w:rsidP="00E8257A">
      <w:pPr>
        <w:ind w:firstLineChars="200" w:firstLine="420"/>
      </w:pPr>
      <w:r>
        <w:rPr>
          <w:rFonts w:ascii="Wingdings" w:hAnsi="Wingdings" w:cs="Wingdings"/>
          <w:szCs w:val="21"/>
        </w:rPr>
        <w:t></w:t>
      </w:r>
      <w:r w:rsidR="00E3178A">
        <w:rPr>
          <w:rFonts w:hint="eastAsia"/>
        </w:rPr>
        <w:tab/>
      </w:r>
      <w:r w:rsidR="00E8257A">
        <w:rPr>
          <w:rFonts w:hint="eastAsia"/>
        </w:rPr>
        <w:t>在将上一批入库商品出库</w:t>
      </w:r>
      <w:r w:rsidR="00E8257A">
        <w:rPr>
          <w:rFonts w:hint="eastAsia"/>
        </w:rPr>
        <w:t>90%</w:t>
      </w:r>
      <w:r w:rsidR="00E8257A">
        <w:rPr>
          <w:rFonts w:hint="eastAsia"/>
        </w:rPr>
        <w:t>之前，下一批商品不会被入库；</w:t>
      </w:r>
    </w:p>
    <w:p w:rsidR="00E8257A" w:rsidRDefault="00E8257A" w:rsidP="00E3178A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新一批商品的每天出库量与上一批商品的每天出库量基本相同，商品出库情况比较稳定；</w:t>
      </w:r>
    </w:p>
    <w:p w:rsidR="00E8257A" w:rsidRDefault="00E8257A" w:rsidP="00E3178A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会员在新入会或者发生消费之后的一天内，只会在同一家店铺享受积分兑换商品服务。</w:t>
      </w:r>
    </w:p>
    <w:p w:rsidR="00E8257A" w:rsidRDefault="00E8257A" w:rsidP="00E3178A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一个额度的赠送促销会自动包含所有比它小的额度的促销赠送商品</w:t>
      </w:r>
    </w:p>
    <w:p w:rsidR="007C7B7F" w:rsidRPr="00E8257A" w:rsidRDefault="007C7B7F" w:rsidP="00E8257A">
      <w:pPr>
        <w:pStyle w:val="Default"/>
        <w:spacing w:after="47"/>
        <w:rPr>
          <w:rFonts w:hAnsi="Wingdings" w:hint="eastAsia"/>
          <w:sz w:val="21"/>
          <w:szCs w:val="21"/>
        </w:rPr>
      </w:pPr>
    </w:p>
    <w:p w:rsidR="007C7B7F" w:rsidRDefault="007C7B7F" w:rsidP="007C7B7F">
      <w:pPr>
        <w:pStyle w:val="Default"/>
        <w:rPr>
          <w:rFonts w:hAnsi="Calibri"/>
          <w:sz w:val="23"/>
          <w:szCs w:val="23"/>
        </w:rPr>
      </w:pPr>
    </w:p>
    <w:p w:rsidR="00336701" w:rsidRDefault="00336701" w:rsidP="007C7B7F">
      <w:pPr>
        <w:pStyle w:val="Default"/>
        <w:rPr>
          <w:rFonts w:hAnsi="Calibri"/>
          <w:sz w:val="23"/>
          <w:szCs w:val="23"/>
        </w:rPr>
      </w:pPr>
    </w:p>
    <w:p w:rsidR="00336701" w:rsidRDefault="00336701" w:rsidP="007C7B7F">
      <w:pPr>
        <w:pStyle w:val="Default"/>
        <w:rPr>
          <w:rFonts w:hAnsi="Calibri"/>
          <w:sz w:val="23"/>
          <w:szCs w:val="23"/>
        </w:rPr>
      </w:pPr>
    </w:p>
    <w:p w:rsidR="00336701" w:rsidRDefault="00336701" w:rsidP="007C7B7F">
      <w:pPr>
        <w:pStyle w:val="Default"/>
        <w:rPr>
          <w:rFonts w:hAnsi="Calibri"/>
          <w:sz w:val="23"/>
          <w:szCs w:val="23"/>
        </w:rPr>
      </w:pPr>
    </w:p>
    <w:p w:rsidR="00336701" w:rsidRDefault="00336701" w:rsidP="007C7B7F">
      <w:pPr>
        <w:pStyle w:val="Default"/>
        <w:rPr>
          <w:rFonts w:hAnsi="Calibri"/>
          <w:sz w:val="23"/>
          <w:szCs w:val="23"/>
        </w:rPr>
      </w:pPr>
    </w:p>
    <w:p w:rsidR="007C7B7F" w:rsidRDefault="007C7B7F" w:rsidP="007C7B7F">
      <w:pPr>
        <w:ind w:firstLine="420"/>
        <w:rPr>
          <w:rFonts w:ascii="宋体" w:eastAsia="宋体" w:hAnsi="Calibri" w:cs="宋体"/>
          <w:color w:val="000000"/>
          <w:kern w:val="0"/>
          <w:sz w:val="23"/>
          <w:szCs w:val="23"/>
        </w:rPr>
      </w:pPr>
    </w:p>
    <w:p w:rsidR="00336701" w:rsidRPr="00336701" w:rsidRDefault="00336701" w:rsidP="00336701">
      <w:pPr>
        <w:pStyle w:val="Default"/>
        <w:rPr>
          <w:b/>
          <w:sz w:val="32"/>
          <w:szCs w:val="32"/>
        </w:rPr>
      </w:pPr>
      <w:r w:rsidRPr="00336701">
        <w:rPr>
          <w:rFonts w:hint="eastAsia"/>
          <w:b/>
          <w:sz w:val="32"/>
          <w:szCs w:val="32"/>
        </w:rPr>
        <w:lastRenderedPageBreak/>
        <w:t>二、</w:t>
      </w:r>
      <w:r w:rsidRPr="00336701">
        <w:rPr>
          <w:b/>
          <w:sz w:val="32"/>
          <w:szCs w:val="32"/>
        </w:rPr>
        <w:t xml:space="preserve"> </w:t>
      </w:r>
      <w:r w:rsidRPr="00336701">
        <w:rPr>
          <w:rFonts w:hint="eastAsia"/>
          <w:b/>
          <w:sz w:val="32"/>
          <w:szCs w:val="32"/>
        </w:rPr>
        <w:t>系统设计概要</w:t>
      </w:r>
      <w:r w:rsidRPr="00336701">
        <w:rPr>
          <w:b/>
          <w:sz w:val="32"/>
          <w:szCs w:val="32"/>
        </w:rPr>
        <w:t xml:space="preserve"> </w:t>
      </w:r>
    </w:p>
    <w:p w:rsidR="00336701" w:rsidRDefault="00336701" w:rsidP="00336701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336701">
        <w:rPr>
          <w:rFonts w:ascii="Calibri" w:hAnsi="Calibri" w:cs="Calibri"/>
          <w:b/>
          <w:bCs/>
          <w:i/>
          <w:iCs/>
          <w:sz w:val="28"/>
          <w:szCs w:val="28"/>
        </w:rPr>
        <w:t xml:space="preserve">2.1 </w:t>
      </w:r>
      <w:r w:rsidRPr="00336701">
        <w:rPr>
          <w:rFonts w:ascii="Calibri" w:hAnsi="Calibri" w:cs="Calibri" w:hint="eastAsia"/>
          <w:b/>
          <w:bCs/>
          <w:i/>
          <w:iCs/>
          <w:sz w:val="28"/>
          <w:szCs w:val="28"/>
        </w:rPr>
        <w:t>系统体系结构概览</w:t>
      </w:r>
    </w:p>
    <w:p w:rsidR="00336701" w:rsidRDefault="00336701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336701" w:rsidRPr="00336701" w:rsidRDefault="00336701" w:rsidP="0033670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336701">
        <w:rPr>
          <w:rFonts w:ascii="Calibri" w:hAnsi="Calibri" w:cs="Calibri"/>
          <w:color w:val="000000"/>
          <w:kern w:val="0"/>
          <w:szCs w:val="21"/>
        </w:rPr>
        <w:t>UI Layer</w:t>
      </w:r>
      <w:r w:rsidRPr="00336701">
        <w:rPr>
          <w:rFonts w:ascii="宋体" w:eastAsia="宋体" w:hAnsi="Calibri" w:cs="宋体" w:hint="eastAsia"/>
          <w:color w:val="000000"/>
          <w:kern w:val="0"/>
          <w:szCs w:val="21"/>
        </w:rPr>
        <w:t>，</w:t>
      </w:r>
      <w:r w:rsidRPr="00336701">
        <w:rPr>
          <w:rFonts w:ascii="Calibri" w:eastAsia="宋体" w:hAnsi="Calibri" w:cs="Calibri"/>
          <w:color w:val="000000"/>
          <w:kern w:val="0"/>
          <w:szCs w:val="21"/>
        </w:rPr>
        <w:t>Person Layer</w:t>
      </w:r>
      <w:r w:rsidRPr="00336701">
        <w:rPr>
          <w:rFonts w:ascii="宋体" w:eastAsia="宋体" w:hAnsi="Calibri" w:cs="宋体" w:hint="eastAsia"/>
          <w:color w:val="000000"/>
          <w:kern w:val="0"/>
          <w:szCs w:val="21"/>
        </w:rPr>
        <w:t>，</w:t>
      </w:r>
      <w:r w:rsidRPr="00336701">
        <w:rPr>
          <w:rFonts w:ascii="Calibri" w:eastAsia="宋体" w:hAnsi="Calibri" w:cs="Calibri"/>
          <w:color w:val="000000"/>
          <w:kern w:val="0"/>
          <w:szCs w:val="21"/>
        </w:rPr>
        <w:t>Manager Layer</w:t>
      </w:r>
      <w:r w:rsidRPr="00336701">
        <w:rPr>
          <w:rFonts w:ascii="宋体" w:eastAsia="宋体" w:hAnsi="Calibri" w:cs="宋体" w:hint="eastAsia"/>
          <w:color w:val="000000"/>
          <w:kern w:val="0"/>
          <w:szCs w:val="21"/>
        </w:rPr>
        <w:t>，</w:t>
      </w:r>
      <w:r w:rsidRPr="00336701">
        <w:rPr>
          <w:rFonts w:ascii="Calibri" w:eastAsia="宋体" w:hAnsi="Calibri" w:cs="Calibri"/>
          <w:color w:val="000000"/>
          <w:kern w:val="0"/>
          <w:szCs w:val="21"/>
        </w:rPr>
        <w:t>Entity Layer</w:t>
      </w:r>
      <w:r w:rsidRPr="00336701">
        <w:rPr>
          <w:rFonts w:ascii="宋体" w:eastAsia="宋体" w:hAnsi="Calibri" w:cs="宋体" w:hint="eastAsia"/>
          <w:color w:val="000000"/>
          <w:kern w:val="0"/>
          <w:szCs w:val="21"/>
        </w:rPr>
        <w:t>归并于客户端，四个</w:t>
      </w:r>
      <w:r w:rsidRPr="00336701">
        <w:rPr>
          <w:rFonts w:ascii="Calibri" w:eastAsia="宋体" w:hAnsi="Calibri" w:cs="Calibri"/>
          <w:color w:val="000000"/>
          <w:kern w:val="0"/>
          <w:szCs w:val="21"/>
        </w:rPr>
        <w:t>Layer</w:t>
      </w:r>
      <w:r w:rsidRPr="00336701">
        <w:rPr>
          <w:rFonts w:ascii="宋体" w:eastAsia="宋体" w:hAnsi="Calibri" w:cs="宋体" w:hint="eastAsia"/>
          <w:color w:val="000000"/>
          <w:kern w:val="0"/>
          <w:szCs w:val="21"/>
        </w:rPr>
        <w:t>都可以作为</w:t>
      </w:r>
      <w:r w:rsidRPr="00336701">
        <w:rPr>
          <w:rFonts w:ascii="Calibri" w:eastAsia="宋体" w:hAnsi="Calibri" w:cs="Calibri"/>
          <w:color w:val="000000"/>
          <w:kern w:val="0"/>
          <w:szCs w:val="21"/>
        </w:rPr>
        <w:t>Controller</w:t>
      </w:r>
      <w:r w:rsidRPr="00336701">
        <w:rPr>
          <w:rFonts w:ascii="宋体" w:eastAsia="宋体" w:hAnsi="Calibri" w:cs="宋体" w:hint="eastAsia"/>
          <w:color w:val="000000"/>
          <w:kern w:val="0"/>
          <w:szCs w:val="21"/>
        </w:rPr>
        <w:t>，只是控制层次不同，其调用链为</w:t>
      </w:r>
      <w:r w:rsidRPr="00336701">
        <w:rPr>
          <w:rFonts w:ascii="Calibri" w:eastAsia="宋体" w:hAnsi="Calibri" w:cs="Calibri"/>
          <w:color w:val="000000"/>
          <w:kern w:val="0"/>
          <w:szCs w:val="21"/>
        </w:rPr>
        <w:t>UI</w:t>
      </w:r>
      <w:r w:rsidRPr="00336701">
        <w:rPr>
          <w:rFonts w:ascii="Wingdings" w:eastAsia="宋体" w:hAnsi="Wingdings" w:cs="Wingdings"/>
          <w:color w:val="000000"/>
          <w:kern w:val="0"/>
          <w:szCs w:val="21"/>
        </w:rPr>
        <w:t></w:t>
      </w:r>
      <w:r w:rsidRPr="00336701">
        <w:rPr>
          <w:rFonts w:ascii="Calibri" w:eastAsia="宋体" w:hAnsi="Calibri" w:cs="Calibri"/>
          <w:color w:val="000000"/>
          <w:kern w:val="0"/>
          <w:szCs w:val="21"/>
        </w:rPr>
        <w:t>Person</w:t>
      </w:r>
      <w:r w:rsidRPr="00336701">
        <w:rPr>
          <w:rFonts w:ascii="Wingdings" w:eastAsia="宋体" w:hAnsi="Wingdings" w:cs="Wingdings"/>
          <w:color w:val="000000"/>
          <w:kern w:val="0"/>
          <w:szCs w:val="21"/>
        </w:rPr>
        <w:t></w:t>
      </w:r>
      <w:r w:rsidRPr="00336701">
        <w:rPr>
          <w:rFonts w:ascii="Calibri" w:eastAsia="宋体" w:hAnsi="Calibri" w:cs="Calibri"/>
          <w:color w:val="000000"/>
          <w:kern w:val="0"/>
          <w:szCs w:val="21"/>
        </w:rPr>
        <w:t>Manager</w:t>
      </w:r>
      <w:r w:rsidRPr="00336701">
        <w:rPr>
          <w:rFonts w:ascii="Wingdings" w:eastAsia="宋体" w:hAnsi="Wingdings" w:cs="Wingdings"/>
          <w:color w:val="000000"/>
          <w:kern w:val="0"/>
          <w:szCs w:val="21"/>
        </w:rPr>
        <w:t></w:t>
      </w:r>
      <w:r w:rsidRPr="00336701">
        <w:rPr>
          <w:rFonts w:ascii="Calibri" w:eastAsia="宋体" w:hAnsi="Calibri" w:cs="Calibri"/>
          <w:color w:val="000000"/>
          <w:kern w:val="0"/>
          <w:szCs w:val="21"/>
        </w:rPr>
        <w:t>Entity</w:t>
      </w:r>
      <w:r w:rsidRPr="00336701">
        <w:rPr>
          <w:rFonts w:ascii="宋体" w:eastAsia="宋体" w:hAnsi="Calibri" w:cs="宋体" w:hint="eastAsia"/>
          <w:color w:val="000000"/>
          <w:kern w:val="0"/>
          <w:szCs w:val="21"/>
        </w:rPr>
        <w:t>。</w:t>
      </w:r>
      <w:r w:rsidRPr="00336701">
        <w:rPr>
          <w:rFonts w:ascii="宋体" w:eastAsia="宋体" w:hAnsi="Calibri" w:cs="宋体"/>
          <w:color w:val="000000"/>
          <w:kern w:val="0"/>
          <w:szCs w:val="21"/>
        </w:rPr>
        <w:t xml:space="preserve"> </w:t>
      </w: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  <w:r w:rsidRPr="00336701">
        <w:rPr>
          <w:rFonts w:ascii="Calibri" w:hAnsi="Calibri" w:cs="Calibri"/>
          <w:sz w:val="21"/>
          <w:szCs w:val="21"/>
        </w:rPr>
        <w:t>Database Access Interface Layer</w:t>
      </w:r>
      <w:r w:rsidRPr="00336701">
        <w:rPr>
          <w:rFonts w:hAnsi="Calibri" w:hint="eastAsia"/>
          <w:sz w:val="21"/>
          <w:szCs w:val="21"/>
        </w:rPr>
        <w:t>和</w:t>
      </w:r>
      <w:r w:rsidRPr="00336701">
        <w:rPr>
          <w:rFonts w:ascii="Calibri" w:hAnsi="Calibri" w:cs="Calibri"/>
          <w:sz w:val="21"/>
          <w:szCs w:val="21"/>
        </w:rPr>
        <w:t>Database Operation Layer</w:t>
      </w:r>
      <w:r w:rsidRPr="00336701">
        <w:rPr>
          <w:rFonts w:hAnsi="Calibri" w:hint="eastAsia"/>
          <w:sz w:val="21"/>
          <w:szCs w:val="21"/>
        </w:rPr>
        <w:t>归并于服务端，当然服务端也需要</w:t>
      </w:r>
      <w:r w:rsidRPr="00336701">
        <w:rPr>
          <w:rFonts w:ascii="Calibri" w:hAnsi="Calibri" w:cs="Calibri"/>
          <w:sz w:val="21"/>
          <w:szCs w:val="21"/>
        </w:rPr>
        <w:t>Entity Layer</w:t>
      </w:r>
      <w:r w:rsidRPr="00336701">
        <w:rPr>
          <w:rFonts w:hAnsi="Calibri" w:hint="eastAsia"/>
          <w:sz w:val="21"/>
          <w:szCs w:val="21"/>
        </w:rPr>
        <w:t>用于封装数据库查询结果。远程调用链为</w:t>
      </w:r>
      <w:r w:rsidRPr="00336701">
        <w:rPr>
          <w:rFonts w:ascii="Calibri" w:hAnsi="Calibri" w:cs="Calibri"/>
          <w:sz w:val="21"/>
          <w:szCs w:val="21"/>
        </w:rPr>
        <w:t>UI</w:t>
      </w:r>
      <w:r w:rsidRPr="00336701">
        <w:rPr>
          <w:rFonts w:ascii="Wingdings" w:hAnsi="Wingdings" w:cs="Wingdings"/>
          <w:sz w:val="21"/>
          <w:szCs w:val="21"/>
        </w:rPr>
        <w:t></w:t>
      </w:r>
      <w:r w:rsidRPr="00336701">
        <w:rPr>
          <w:rFonts w:ascii="Calibri" w:hAnsi="Calibri" w:cs="Calibri"/>
          <w:sz w:val="21"/>
          <w:szCs w:val="21"/>
        </w:rPr>
        <w:t>Person</w:t>
      </w:r>
      <w:r w:rsidRPr="00336701">
        <w:rPr>
          <w:rFonts w:ascii="Wingdings" w:hAnsi="Wingdings" w:cs="Wingdings"/>
          <w:sz w:val="21"/>
          <w:szCs w:val="21"/>
        </w:rPr>
        <w:t></w:t>
      </w:r>
      <w:r w:rsidRPr="00336701">
        <w:rPr>
          <w:rFonts w:ascii="Calibri" w:hAnsi="Calibri" w:cs="Calibri"/>
          <w:sz w:val="21"/>
          <w:szCs w:val="21"/>
        </w:rPr>
        <w:t>Manager</w:t>
      </w:r>
      <w:r w:rsidRPr="00336701">
        <w:rPr>
          <w:rFonts w:ascii="Wingdings" w:hAnsi="Wingdings" w:cs="Wingdings"/>
          <w:sz w:val="21"/>
          <w:szCs w:val="21"/>
        </w:rPr>
        <w:t></w:t>
      </w:r>
      <w:r w:rsidRPr="00336701">
        <w:rPr>
          <w:rFonts w:ascii="Calibri" w:hAnsi="Calibri" w:cs="Calibri"/>
          <w:sz w:val="21"/>
          <w:szCs w:val="21"/>
        </w:rPr>
        <w:t>Server</w:t>
      </w:r>
      <w:r w:rsidRPr="00336701">
        <w:rPr>
          <w:rFonts w:ascii="Wingdings" w:hAnsi="Wingdings" w:cs="Wingdings"/>
          <w:sz w:val="21"/>
          <w:szCs w:val="21"/>
        </w:rPr>
        <w:t></w:t>
      </w:r>
      <w:r w:rsidRPr="00336701">
        <w:rPr>
          <w:rFonts w:ascii="Calibri" w:hAnsi="Calibri" w:cs="Calibri"/>
          <w:sz w:val="21"/>
          <w:szCs w:val="21"/>
        </w:rPr>
        <w:t>Database Operation</w:t>
      </w:r>
      <w:r w:rsidRPr="00336701">
        <w:rPr>
          <w:rFonts w:hAnsi="Calibri" w:hint="eastAsia"/>
          <w:sz w:val="21"/>
          <w:szCs w:val="21"/>
        </w:rPr>
        <w:t>，反向也成立（数据库操作结果作为返回值一步步传回给客户端，直到传到</w:t>
      </w:r>
      <w:r w:rsidRPr="00336701">
        <w:rPr>
          <w:rFonts w:ascii="Calibri" w:hAnsi="Calibri" w:cs="Calibri"/>
          <w:sz w:val="21"/>
          <w:szCs w:val="21"/>
        </w:rPr>
        <w:t>UI</w:t>
      </w:r>
      <w:r w:rsidRPr="00336701">
        <w:rPr>
          <w:rFonts w:hAnsi="Calibri" w:hint="eastAsia"/>
          <w:sz w:val="21"/>
          <w:szCs w:val="21"/>
        </w:rPr>
        <w:t>）。</w:t>
      </w: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1009EE">
      <w:pPr>
        <w:pStyle w:val="Default"/>
        <w:rPr>
          <w:rFonts w:hAnsi="Calibri"/>
          <w:sz w:val="21"/>
          <w:szCs w:val="21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E95BD4" w:rsidRDefault="00E95BD4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1009EE" w:rsidRPr="001009EE" w:rsidRDefault="001009EE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009EE">
        <w:rPr>
          <w:rFonts w:ascii="Calibri" w:hAnsi="Calibri" w:cs="Calibri"/>
          <w:b/>
          <w:bCs/>
          <w:i/>
          <w:iCs/>
          <w:sz w:val="28"/>
          <w:szCs w:val="28"/>
        </w:rPr>
        <w:lastRenderedPageBreak/>
        <w:t>2.2 UI</w:t>
      </w:r>
      <w:r w:rsidRPr="001009EE">
        <w:rPr>
          <w:rFonts w:ascii="Calibri" w:hAnsi="Calibri" w:cs="Calibri" w:hint="eastAsia"/>
          <w:b/>
          <w:bCs/>
          <w:i/>
          <w:iCs/>
          <w:sz w:val="28"/>
          <w:szCs w:val="28"/>
        </w:rPr>
        <w:t>设计</w:t>
      </w:r>
      <w:r w:rsidRPr="001009EE"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</w:p>
    <w:p w:rsidR="001009EE" w:rsidRDefault="001009EE" w:rsidP="00B03930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  <w:r w:rsidRPr="001009EE"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  <w:t xml:space="preserve">2.2.1 </w:t>
      </w:r>
      <w:r w:rsidRPr="001009EE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登录</w:t>
      </w:r>
      <w:r w:rsidRPr="001009EE">
        <w:rPr>
          <w:rFonts w:ascii="宋体" w:eastAsia="宋体" w:hAnsi="Calibri" w:cs="宋体"/>
          <w:color w:val="000000"/>
          <w:kern w:val="0"/>
          <w:sz w:val="24"/>
          <w:szCs w:val="24"/>
        </w:rPr>
        <w:t xml:space="preserve"> </w:t>
      </w:r>
    </w:p>
    <w:p w:rsidR="001440FF" w:rsidRDefault="001440FF" w:rsidP="00B03930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B03930" w:rsidRDefault="001440FF" w:rsidP="00B03930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  <w:r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MSCS系统提供三种登陆界面，分别为营业服务器登陆界面，营业客户端登陆界面和集中服务器登陆界面。界面截图如下。</w:t>
      </w:r>
    </w:p>
    <w:p w:rsidR="00B03930" w:rsidRDefault="00B03930" w:rsidP="001440F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1440FF" w:rsidRDefault="001440FF" w:rsidP="001440FF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  <w:r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营业服务器登陆端</w:t>
      </w:r>
      <w:r w:rsidR="00E95BD4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界面</w:t>
      </w:r>
    </w:p>
    <w:p w:rsidR="00E95BD4" w:rsidRDefault="00E95BD4" w:rsidP="00E95BD4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E95BD4" w:rsidRPr="001440FF" w:rsidRDefault="00E95BD4" w:rsidP="00E95BD4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B03930" w:rsidRDefault="001440FF" w:rsidP="00C11EFE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343275"/>
            <wp:effectExtent l="19050" t="0" r="2540" b="0"/>
            <wp:docPr id="2" name="图片 1" descr="营业服务器登陆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营业服务器登陆端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营业服务器登陆端界面主要任务是用户验证。管理员和分店经理在此界面上进行登录操作，输入用户名和密码，身份初始是分店经理。</w:t>
      </w: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E95BD4">
      <w:pPr>
        <w:pStyle w:val="Default"/>
        <w:rPr>
          <w:rFonts w:hAnsi="Calibri"/>
          <w:sz w:val="21"/>
          <w:szCs w:val="21"/>
        </w:rPr>
      </w:pPr>
    </w:p>
    <w:p w:rsidR="00E95BD4" w:rsidRDefault="00E95BD4" w:rsidP="00E95BD4">
      <w:pPr>
        <w:pStyle w:val="Default"/>
        <w:numPr>
          <w:ilvl w:val="0"/>
          <w:numId w:val="3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客户端登陆界面</w:t>
      </w:r>
    </w:p>
    <w:p w:rsidR="00E95BD4" w:rsidRDefault="00E95BD4" w:rsidP="00E95BD4">
      <w:pPr>
        <w:pStyle w:val="Default"/>
        <w:ind w:left="840"/>
        <w:rPr>
          <w:rFonts w:hAnsi="Calibri"/>
          <w:sz w:val="21"/>
          <w:szCs w:val="21"/>
        </w:rPr>
      </w:pPr>
    </w:p>
    <w:p w:rsidR="00E95BD4" w:rsidRDefault="00E95BD4" w:rsidP="00E95BD4">
      <w:pPr>
        <w:pStyle w:val="Default"/>
        <w:ind w:left="840"/>
        <w:rPr>
          <w:rFonts w:hAnsi="Calibri"/>
          <w:sz w:val="21"/>
          <w:szCs w:val="21"/>
        </w:rPr>
      </w:pPr>
    </w:p>
    <w:p w:rsidR="00E95BD4" w:rsidRDefault="00E95BD4" w:rsidP="00C11EFE">
      <w:pPr>
        <w:pStyle w:val="Default"/>
        <w:ind w:firstLineChars="550" w:firstLine="1155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3530484" cy="3894313"/>
            <wp:effectExtent l="19050" t="0" r="0" b="0"/>
            <wp:docPr id="3" name="图片 2" descr="客户端登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端登陆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040" cy="38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01" w:rsidRDefault="00336701" w:rsidP="00E95BD4">
      <w:pPr>
        <w:pStyle w:val="Default"/>
        <w:rPr>
          <w:rFonts w:hAnsi="Calibri"/>
          <w:sz w:val="21"/>
          <w:szCs w:val="21"/>
        </w:rPr>
      </w:pPr>
    </w:p>
    <w:p w:rsidR="00E95BD4" w:rsidRDefault="00E95BD4" w:rsidP="00E95BD4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客户端登陆界面主要任务是提供收银员登录操作。收银员输入用户名和密码。</w:t>
      </w:r>
      <w:r w:rsidR="00C11EFE">
        <w:rPr>
          <w:rFonts w:hAnsi="Calibri" w:hint="eastAsia"/>
          <w:sz w:val="21"/>
          <w:szCs w:val="21"/>
        </w:rPr>
        <w:t>下面的文本框里显示网络连接情况。</w:t>
      </w:r>
      <w:r>
        <w:rPr>
          <w:rFonts w:hAnsi="Calibri" w:hint="eastAsia"/>
          <w:sz w:val="21"/>
          <w:szCs w:val="21"/>
        </w:rPr>
        <w:t xml:space="preserve"> </w:t>
      </w:r>
    </w:p>
    <w:p w:rsidR="00336701" w:rsidRPr="00E95BD4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C11EFE" w:rsidP="00C11EFE">
      <w:pPr>
        <w:pStyle w:val="Default"/>
        <w:numPr>
          <w:ilvl w:val="0"/>
          <w:numId w:val="3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集中服务器登陆界面</w:t>
      </w:r>
    </w:p>
    <w:p w:rsidR="00C11EFE" w:rsidRDefault="00C11EFE" w:rsidP="00C11EFE">
      <w:pPr>
        <w:pStyle w:val="Default"/>
        <w:ind w:left="420"/>
        <w:rPr>
          <w:rFonts w:hAnsi="Calibri"/>
          <w:sz w:val="21"/>
          <w:szCs w:val="21"/>
        </w:rPr>
      </w:pPr>
    </w:p>
    <w:p w:rsidR="00C11EFE" w:rsidRDefault="00C11EFE" w:rsidP="00C11EFE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345180"/>
            <wp:effectExtent l="19050" t="0" r="2540" b="0"/>
            <wp:docPr id="4" name="图片 3" descr="集中服务器登陆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集中服务器登陆端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C11EFE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集中服务器登陆端界面主要任务是用户验证。管理员和总经理在此界面上进行登录操作，输入用户名和密码，身份初始是总经理。</w:t>
      </w:r>
    </w:p>
    <w:p w:rsidR="00C11EFE" w:rsidRP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03930" w:rsidRPr="00B03930" w:rsidRDefault="00B03930" w:rsidP="00B03930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03930">
        <w:rPr>
          <w:rFonts w:ascii="Calibri" w:hAnsi="Calibri" w:cs="Calibri"/>
          <w:b/>
          <w:bCs/>
          <w:color w:val="000000"/>
          <w:kern w:val="0"/>
          <w:szCs w:val="21"/>
        </w:rPr>
        <w:t xml:space="preserve">2.2.2 </w:t>
      </w:r>
      <w:r w:rsidRPr="00B03930">
        <w:rPr>
          <w:rFonts w:ascii="宋体" w:eastAsia="宋体" w:hAnsi="Calibri" w:cs="宋体" w:hint="eastAsia"/>
          <w:color w:val="000000"/>
          <w:kern w:val="0"/>
          <w:szCs w:val="21"/>
        </w:rPr>
        <w:t>主</w:t>
      </w:r>
      <w:r w:rsidR="00BA4F47">
        <w:rPr>
          <w:rFonts w:ascii="宋体" w:eastAsia="宋体" w:hAnsi="Calibri" w:cs="宋体" w:hint="eastAsia"/>
          <w:color w:val="000000"/>
          <w:kern w:val="0"/>
          <w:szCs w:val="21"/>
        </w:rPr>
        <w:t>要</w:t>
      </w:r>
      <w:r w:rsidRPr="00B03930">
        <w:rPr>
          <w:rFonts w:ascii="宋体" w:eastAsia="宋体" w:hAnsi="Calibri" w:cs="宋体" w:hint="eastAsia"/>
          <w:color w:val="000000"/>
          <w:kern w:val="0"/>
          <w:szCs w:val="21"/>
        </w:rPr>
        <w:t>界面</w:t>
      </w:r>
      <w:r w:rsidRPr="00B03930">
        <w:rPr>
          <w:rFonts w:ascii="宋体" w:eastAsia="宋体" w:hAnsi="Calibri" w:cs="宋体"/>
          <w:color w:val="000000"/>
          <w:kern w:val="0"/>
          <w:szCs w:val="21"/>
        </w:rPr>
        <w:t xml:space="preserve"> </w:t>
      </w:r>
    </w:p>
    <w:p w:rsidR="00336701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2.2.2.1 客户端</w:t>
      </w: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BA4F47">
      <w:pPr>
        <w:pStyle w:val="Default"/>
        <w:numPr>
          <w:ilvl w:val="0"/>
          <w:numId w:val="4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客户端主菜单</w:t>
      </w: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C11EFE" w:rsidP="00C11EFE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168650"/>
            <wp:effectExtent l="19050" t="0" r="2540" b="0"/>
            <wp:docPr id="5" name="图片 4" descr="客户端主菜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端主菜单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BA4F47">
      <w:pPr>
        <w:pStyle w:val="Default"/>
        <w:numPr>
          <w:ilvl w:val="0"/>
          <w:numId w:val="4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客户端销售任务界面</w:t>
      </w:r>
    </w:p>
    <w:p w:rsidR="00BA4F47" w:rsidRDefault="00BA4F47" w:rsidP="00BA4F47">
      <w:pPr>
        <w:pStyle w:val="Default"/>
        <w:ind w:left="840"/>
        <w:rPr>
          <w:rFonts w:hAnsi="Calibri"/>
          <w:sz w:val="21"/>
          <w:szCs w:val="21"/>
        </w:rPr>
      </w:pPr>
    </w:p>
    <w:p w:rsidR="00BA4F47" w:rsidRDefault="00BA4F47" w:rsidP="00BA4F47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792220"/>
            <wp:effectExtent l="19050" t="0" r="2540" b="0"/>
            <wp:docPr id="7" name="图片 6" descr="客户端销售任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端销售任务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BA4F47">
      <w:pPr>
        <w:pStyle w:val="Default"/>
        <w:numPr>
          <w:ilvl w:val="0"/>
          <w:numId w:val="4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客户端退货任务界面</w:t>
      </w:r>
    </w:p>
    <w:p w:rsidR="00BA4F47" w:rsidRPr="00BA4F47" w:rsidRDefault="00BA4F47" w:rsidP="00BA4F47">
      <w:pPr>
        <w:pStyle w:val="Default"/>
        <w:rPr>
          <w:rFonts w:hAnsi="Calibri"/>
          <w:sz w:val="21"/>
          <w:szCs w:val="21"/>
        </w:rPr>
      </w:pPr>
    </w:p>
    <w:p w:rsidR="00BA4F47" w:rsidRDefault="00BA4F47" w:rsidP="00BA4F47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4079875"/>
            <wp:effectExtent l="19050" t="0" r="2540" b="0"/>
            <wp:docPr id="8" name="图片 7" descr="退货面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退货面板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01" w:rsidRDefault="00336701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ascii="Calibri" w:hAnsi="Calibri" w:cs="Calibri"/>
          <w:bCs/>
          <w:iCs/>
          <w:sz w:val="28"/>
          <w:szCs w:val="28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  <w:r w:rsidRPr="00BA4F47">
        <w:rPr>
          <w:rFonts w:hAnsi="Calibri" w:hint="eastAsia"/>
          <w:sz w:val="21"/>
          <w:szCs w:val="21"/>
        </w:rPr>
        <w:lastRenderedPageBreak/>
        <w:t>2.2.2.2 营业服务器分店经理界面</w:t>
      </w:r>
    </w:p>
    <w:p w:rsidR="0062421E" w:rsidRDefault="0062421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62421E" w:rsidRPr="00BA4F47" w:rsidRDefault="0062421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 w:rsidRPr="0062421E">
        <w:rPr>
          <w:rFonts w:hAnsi="Calibri" w:hint="eastAsia"/>
          <w:sz w:val="21"/>
          <w:szCs w:val="21"/>
        </w:rPr>
        <w:t>分店经理入库管理界面</w:t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22650"/>
            <wp:effectExtent l="19050" t="0" r="2540" b="0"/>
            <wp:docPr id="9" name="图片 8" descr="分店经理入库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入库管理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分店经理出库管理界面</w:t>
      </w:r>
    </w:p>
    <w:p w:rsidR="0062421E" w:rsidRDefault="0062421E" w:rsidP="0062421E">
      <w:pPr>
        <w:pStyle w:val="Default"/>
        <w:ind w:left="840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ind w:left="840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97580"/>
            <wp:effectExtent l="19050" t="0" r="2540" b="0"/>
            <wp:docPr id="10" name="图片 9" descr="分店经理出库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出库管理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分店经理库存分析界面</w:t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81705"/>
            <wp:effectExtent l="19050" t="0" r="2540" b="0"/>
            <wp:docPr id="11" name="图片 10" descr="分店经理库存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库存分析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分店经理会员管理界面</w:t>
      </w:r>
    </w:p>
    <w:p w:rsidR="0062421E" w:rsidRDefault="0062421E" w:rsidP="0062421E">
      <w:pPr>
        <w:pStyle w:val="Default"/>
        <w:ind w:left="840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ind w:left="840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457575"/>
            <wp:effectExtent l="19050" t="0" r="2540" b="0"/>
            <wp:docPr id="12" name="图片 11" descr="分店经理会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会员管理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分店经理礼品赠送界面</w:t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97580"/>
            <wp:effectExtent l="19050" t="0" r="2540" b="0"/>
            <wp:docPr id="13" name="图片 12" descr="分店经理礼品赠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礼品赠送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分店经理数据同步界面</w:t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80435"/>
            <wp:effectExtent l="19050" t="0" r="2540" b="0"/>
            <wp:docPr id="14" name="图片 13" descr="分店经理数据同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数据同步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41685D" w:rsidP="0062421E">
      <w:pPr>
        <w:pStyle w:val="Default"/>
        <w:rPr>
          <w:rFonts w:hAnsi="Calibri"/>
          <w:sz w:val="21"/>
          <w:szCs w:val="21"/>
        </w:rPr>
      </w:pPr>
    </w:p>
    <w:p w:rsidR="0041685D" w:rsidRDefault="00900E5B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2.2.2.3 集中服务器总经理界面</w:t>
      </w:r>
    </w:p>
    <w:p w:rsidR="008C2160" w:rsidRDefault="008C2160" w:rsidP="0062421E">
      <w:pPr>
        <w:pStyle w:val="Default"/>
        <w:rPr>
          <w:rFonts w:hAnsi="Calibri"/>
          <w:sz w:val="21"/>
          <w:szCs w:val="21"/>
        </w:rPr>
      </w:pPr>
    </w:p>
    <w:p w:rsidR="00900E5B" w:rsidRDefault="008C2160" w:rsidP="008C216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总经理商品调整界面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481705"/>
            <wp:effectExtent l="19050" t="0" r="2540" b="0"/>
            <wp:docPr id="15" name="图片 14" descr="商品调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商品调整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5B" w:rsidRDefault="00900E5B" w:rsidP="0062421E">
      <w:pPr>
        <w:pStyle w:val="Default"/>
        <w:rPr>
          <w:rFonts w:hAnsi="Calibri"/>
          <w:sz w:val="21"/>
          <w:szCs w:val="21"/>
        </w:rPr>
      </w:pPr>
    </w:p>
    <w:p w:rsidR="008C2160" w:rsidRDefault="008C2160" w:rsidP="0062421E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总经理商品特价界面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85515"/>
            <wp:effectExtent l="19050" t="0" r="2540" b="0"/>
            <wp:docPr id="16" name="图片 15" descr="商品特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商品特价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总经理总额特价界面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87420"/>
            <wp:effectExtent l="19050" t="0" r="2540" b="0"/>
            <wp:docPr id="18" name="图片 17" descr="总额特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额特价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总经理总额赠送界面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95675"/>
            <wp:effectExtent l="19050" t="0" r="2540" b="0"/>
            <wp:docPr id="19" name="图片 18" descr="总额赠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额赠送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总经理库存分析界面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2.2.2.4管理员界面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 w:rsidRPr="00E433BC"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lastRenderedPageBreak/>
        <w:t xml:space="preserve">2.2.3 </w:t>
      </w: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UML</w:t>
      </w: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图</w:t>
      </w: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P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6431183" cy="3873731"/>
            <wp:effectExtent l="19050" t="0" r="7717" b="0"/>
            <wp:docPr id="6" name="图片 5" descr="集中服务器界面切换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集中服务器界面切换图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2282" cy="38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6649535" cy="6899563"/>
            <wp:effectExtent l="0" t="0" r="0" b="0"/>
            <wp:docPr id="17" name="图片 16" descr="客户端界面切换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端界面切换图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9399" cy="69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lastRenderedPageBreak/>
        <w:drawing>
          <wp:inline distT="0" distB="0" distL="0" distR="0">
            <wp:extent cx="6404384" cy="2884516"/>
            <wp:effectExtent l="19050" t="0" r="0" b="0"/>
            <wp:docPr id="21" name="图片 20" descr="营业服务器界面切换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营业服务器界面切换图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5223" cy="288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Pr="00E72504" w:rsidRDefault="00FA65CA" w:rsidP="00E72504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 w:rsidRPr="00E72504"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lastRenderedPageBreak/>
        <w:t>2.3</w:t>
      </w:r>
      <w:r w:rsidRPr="00E72504"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逻辑层上的</w:t>
      </w:r>
      <w:r w:rsidRPr="00E72504"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MVC</w:t>
      </w: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FA65CA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如系统体系结构图所示，</w:t>
      </w:r>
    </w:p>
    <w:p w:rsidR="00E72504" w:rsidRDefault="00E72504" w:rsidP="00FA65CA">
      <w:pPr>
        <w:pStyle w:val="Default"/>
        <w:rPr>
          <w:rFonts w:hint="eastAsia"/>
          <w:sz w:val="21"/>
          <w:szCs w:val="21"/>
        </w:rPr>
      </w:pPr>
    </w:p>
    <w:p w:rsidR="00E72504" w:rsidRDefault="00E72504" w:rsidP="00E72504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 w:rsidRPr="00E72504"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2.4</w:t>
      </w:r>
      <w:r w:rsidRPr="00E72504"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实体对象</w:t>
      </w:r>
    </w:p>
    <w:p w:rsidR="00670343" w:rsidRDefault="00670343" w:rsidP="00670343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MSCS</w:t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859405" cy="2327275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 w:rsidRPr="00670343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管理员的实体对象</w:t>
      </w:r>
    </w:p>
    <w:p w:rsidR="00670343" w:rsidRP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3225165" cy="2336165"/>
            <wp:effectExtent l="1905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 w:rsidRPr="00670343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商品的实体对象</w:t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477135" cy="3358515"/>
            <wp:effectExtent l="1905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商品记录的实体对象</w:t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67034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52065" cy="5527675"/>
            <wp:effectExtent l="19050" t="0" r="635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552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743200" cy="3582670"/>
            <wp:effectExtent l="19050" t="0" r="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店铺记录实体对象</w:t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5029200" cy="3632835"/>
            <wp:effectExtent l="19050" t="0" r="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VIP</w:t>
      </w: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记录实体对象</w:t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7F0FA3" w:rsidRPr="0067034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4613275" cy="3549650"/>
            <wp:effectExtent l="19050" t="0" r="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43" w:rsidRP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 w:rsidRPr="007F0FA3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员工（收银员、经理）的实体对象</w:t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7F0FA3" w:rsidRDefault="007F0FA3" w:rsidP="007F0FA3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MSCSSERVER</w:t>
      </w:r>
    </w:p>
    <w:p w:rsidR="007F0FA3" w:rsidRDefault="007F0FA3" w:rsidP="007F0FA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7F0FA3" w:rsidRPr="007F0FA3" w:rsidRDefault="0093622C" w:rsidP="007F0FA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4896485" cy="1562735"/>
            <wp:effectExtent l="1905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A3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出库记录的实体对象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3482975" cy="2127885"/>
            <wp:effectExtent l="1905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赠品管理的实体对象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183890" cy="233616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商品的实体类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493645" cy="3433445"/>
            <wp:effectExtent l="1905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商品记录的实体对象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27300" cy="5527675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552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退货包含信息的实体类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626995" cy="7091045"/>
            <wp:effectExtent l="1905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70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93622C" w:rsidRP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 w:rsidRPr="009362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销售信息的实体类</w:t>
      </w:r>
    </w:p>
    <w:p w:rsidR="0093622C" w:rsidRPr="007F0FA3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670343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718435" cy="3641090"/>
            <wp:effectExtent l="1905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 w:rsidRPr="009362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店铺信息的实体对象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93622C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81242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库存商品的实体对象</w:t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4310" cy="2593814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VIP</w:t>
      </w: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信息的实体类</w:t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4596765" cy="3574415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员工信息的实体类</w:t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Pr="00CF0C81" w:rsidRDefault="00CF0C81" w:rsidP="00CF0C81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lastRenderedPageBreak/>
        <w:t>Client</w:t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3159125" cy="2286000"/>
            <wp:effectExtent l="1905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商品的实体对象</w:t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0" cy="3391535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商品信息的实体对象</w:t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0320" cy="5469890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6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退货信息的实体类</w:t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020945" cy="3616325"/>
            <wp:effectExtent l="19050" t="0" r="825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VIP</w:t>
      </w: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信息的实体对象</w:t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85085" cy="7082155"/>
            <wp:effectExtent l="19050" t="0" r="571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708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销售信息的实体对象</w:t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CF0C81" w:rsidRPr="0093622C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</w:pPr>
    </w:p>
    <w:p w:rsidR="005C47C0" w:rsidRDefault="005C47C0" w:rsidP="00E72504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</w:p>
    <w:p w:rsidR="005C47C0" w:rsidRDefault="005C47C0" w:rsidP="005C47C0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Cs w:val="21"/>
        </w:rPr>
      </w:pPr>
    </w:p>
    <w:p w:rsidR="005C47C0" w:rsidRDefault="005C47C0" w:rsidP="005C47C0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</w:pPr>
      <w:r w:rsidRPr="005C47C0"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  <w:lastRenderedPageBreak/>
        <w:t xml:space="preserve">2.6 </w:t>
      </w:r>
      <w:r w:rsidRPr="005C47C0"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逻辑层的实现</w:t>
      </w:r>
    </w:p>
    <w:p w:rsidR="005C47C0" w:rsidRPr="005C47C0" w:rsidRDefault="005C47C0" w:rsidP="005C47C0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5C47C0">
        <w:rPr>
          <w:rFonts w:ascii="Calibri" w:hAnsi="Calibri" w:cs="Calibri"/>
          <w:b/>
          <w:bCs/>
          <w:color w:val="000000"/>
          <w:kern w:val="0"/>
          <w:szCs w:val="21"/>
        </w:rPr>
        <w:t xml:space="preserve">2.6.1 </w:t>
      </w:r>
      <w:r w:rsidRPr="005C47C0">
        <w:rPr>
          <w:rFonts w:ascii="宋体" w:eastAsia="宋体" w:hAnsi="Calibri" w:cs="宋体" w:hint="eastAsia"/>
          <w:color w:val="000000"/>
          <w:kern w:val="0"/>
          <w:szCs w:val="21"/>
        </w:rPr>
        <w:t>接口定义</w:t>
      </w:r>
      <w:r w:rsidRPr="005C47C0">
        <w:rPr>
          <w:rFonts w:ascii="宋体" w:eastAsia="宋体" w:hAnsi="Calibri" w:cs="宋体"/>
          <w:color w:val="000000"/>
          <w:kern w:val="0"/>
          <w:szCs w:val="21"/>
        </w:rPr>
        <w:t xml:space="preserve"> </w:t>
      </w:r>
    </w:p>
    <w:p w:rsidR="005C47C0" w:rsidRDefault="005C47C0" w:rsidP="005C47C0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Cs w:val="21"/>
        </w:rPr>
      </w:pPr>
      <w:r w:rsidRPr="005C47C0">
        <w:rPr>
          <w:rFonts w:ascii="宋体" w:eastAsia="宋体" w:hAnsi="Calibri" w:cs="宋体" w:hint="eastAsia"/>
          <w:color w:val="000000"/>
          <w:kern w:val="0"/>
          <w:szCs w:val="21"/>
        </w:rPr>
        <w:t>接口定义参见下面的</w:t>
      </w:r>
      <w:r w:rsidRPr="005C47C0">
        <w:rPr>
          <w:rFonts w:ascii="Calibri" w:eastAsia="宋体" w:hAnsi="Calibri" w:cs="Calibri"/>
          <w:color w:val="000000"/>
          <w:kern w:val="0"/>
          <w:szCs w:val="21"/>
        </w:rPr>
        <w:t>UML</w:t>
      </w:r>
      <w:r w:rsidRPr="005C47C0">
        <w:rPr>
          <w:rFonts w:ascii="宋体" w:eastAsia="宋体" w:hAnsi="Calibri" w:cs="宋体" w:hint="eastAsia"/>
          <w:color w:val="000000"/>
          <w:kern w:val="0"/>
          <w:szCs w:val="21"/>
        </w:rPr>
        <w:t>图</w:t>
      </w:r>
    </w:p>
    <w:p w:rsidR="00E566B6" w:rsidRDefault="00E566B6" w:rsidP="005C47C0">
      <w:pPr>
        <w:autoSpaceDE w:val="0"/>
        <w:autoSpaceDN w:val="0"/>
        <w:adjustRightInd w:val="0"/>
        <w:jc w:val="left"/>
        <w:rPr>
          <w:rFonts w:ascii="宋体" w:eastAsia="宋体" w:hAnsi="Calibri" w:cs="宋体" w:hint="eastAsia"/>
          <w:color w:val="000000"/>
          <w:kern w:val="0"/>
          <w:szCs w:val="21"/>
        </w:rPr>
      </w:pPr>
    </w:p>
    <w:p w:rsidR="00FA65CA" w:rsidRDefault="006F27D1" w:rsidP="00FA65CA">
      <w:pPr>
        <w:pStyle w:val="Default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 xml:space="preserve">2.6.2 </w:t>
      </w:r>
      <w:r>
        <w:rPr>
          <w:rFonts w:hint="eastAsia"/>
          <w:sz w:val="21"/>
          <w:szCs w:val="21"/>
        </w:rPr>
        <w:t>逻辑对象关联的</w:t>
      </w:r>
      <w:r>
        <w:rPr>
          <w:b/>
          <w:bCs/>
          <w:sz w:val="21"/>
          <w:szCs w:val="21"/>
        </w:rPr>
        <w:t>UML</w:t>
      </w:r>
      <w:r>
        <w:rPr>
          <w:rFonts w:hint="eastAsia"/>
          <w:sz w:val="21"/>
          <w:szCs w:val="21"/>
        </w:rPr>
        <w:t>图</w:t>
      </w:r>
    </w:p>
    <w:p w:rsidR="00E566B6" w:rsidRDefault="00E566B6" w:rsidP="00FA65CA">
      <w:pPr>
        <w:pStyle w:val="Default"/>
        <w:rPr>
          <w:rFonts w:hint="eastAsia"/>
          <w:sz w:val="21"/>
          <w:szCs w:val="21"/>
        </w:rPr>
      </w:pPr>
    </w:p>
    <w:p w:rsidR="00E566B6" w:rsidRDefault="00E566B6" w:rsidP="00FA65CA">
      <w:pPr>
        <w:pStyle w:val="Default"/>
        <w:rPr>
          <w:rFonts w:hint="eastAsia"/>
          <w:sz w:val="21"/>
          <w:szCs w:val="21"/>
        </w:rPr>
      </w:pPr>
    </w:p>
    <w:p w:rsidR="00E566B6" w:rsidRDefault="00E566B6" w:rsidP="00FA65CA">
      <w:pPr>
        <w:pStyle w:val="Default"/>
        <w:rPr>
          <w:rFonts w:hint="eastAsia"/>
          <w:sz w:val="21"/>
          <w:szCs w:val="21"/>
        </w:rPr>
      </w:pPr>
    </w:p>
    <w:p w:rsidR="00E566B6" w:rsidRDefault="00E566B6" w:rsidP="00FA65CA">
      <w:pPr>
        <w:pStyle w:val="Default"/>
        <w:rPr>
          <w:rFonts w:hint="eastAsia"/>
          <w:sz w:val="21"/>
          <w:szCs w:val="21"/>
        </w:rPr>
      </w:pPr>
    </w:p>
    <w:p w:rsidR="00E566B6" w:rsidRPr="00E566B6" w:rsidRDefault="00E566B6" w:rsidP="00FA65CA">
      <w:pPr>
        <w:pStyle w:val="Default"/>
        <w:rPr>
          <w:rFonts w:hint="eastAsia"/>
          <w:sz w:val="21"/>
          <w:szCs w:val="21"/>
        </w:rPr>
      </w:pPr>
    </w:p>
    <w:p w:rsidR="006F27D1" w:rsidRDefault="006F27D1" w:rsidP="00FA65CA">
      <w:pPr>
        <w:pStyle w:val="Default"/>
        <w:rPr>
          <w:rFonts w:hint="eastAsia"/>
          <w:sz w:val="21"/>
          <w:szCs w:val="21"/>
        </w:rPr>
      </w:pPr>
    </w:p>
    <w:p w:rsidR="006F27D1" w:rsidRDefault="006F27D1" w:rsidP="006F27D1">
      <w:pPr>
        <w:pStyle w:val="Default"/>
        <w:rPr>
          <w:rFonts w:hAnsi="Calibri" w:hint="eastAsia"/>
          <w:sz w:val="21"/>
          <w:szCs w:val="21"/>
        </w:rPr>
      </w:pPr>
    </w:p>
    <w:p w:rsidR="006F27D1" w:rsidRDefault="006F27D1" w:rsidP="006F27D1">
      <w:pPr>
        <w:pStyle w:val="Default"/>
        <w:rPr>
          <w:rFonts w:hint="eastAsia"/>
          <w:sz w:val="23"/>
          <w:szCs w:val="23"/>
        </w:rPr>
      </w:pPr>
    </w:p>
    <w:p w:rsidR="006F27D1" w:rsidRPr="006F27D1" w:rsidRDefault="006F27D1" w:rsidP="006F27D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6F27D1">
        <w:rPr>
          <w:rFonts w:ascii="Calibri" w:hAnsi="Calibri" w:cs="Calibri"/>
          <w:b/>
          <w:bCs/>
          <w:color w:val="000000"/>
          <w:kern w:val="0"/>
          <w:sz w:val="23"/>
          <w:szCs w:val="23"/>
        </w:rPr>
        <w:t xml:space="preserve">2.9 </w:t>
      </w:r>
      <w:r w:rsidRPr="006F27D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系统的初始化与终结</w:t>
      </w:r>
      <w:r w:rsidRPr="006F27D1">
        <w:rPr>
          <w:rFonts w:ascii="宋体" w:eastAsia="宋体" w:hAnsi="Calibri" w:cs="宋体"/>
          <w:color w:val="000000"/>
          <w:kern w:val="0"/>
          <w:sz w:val="23"/>
          <w:szCs w:val="23"/>
        </w:rPr>
        <w:t xml:space="preserve"> </w:t>
      </w:r>
    </w:p>
    <w:p w:rsidR="006F27D1" w:rsidRDefault="006F27D1" w:rsidP="006F27D1">
      <w:pPr>
        <w:pStyle w:val="Default"/>
        <w:rPr>
          <w:rFonts w:hAnsi="Calibri" w:hint="eastAsia"/>
          <w:sz w:val="21"/>
          <w:szCs w:val="21"/>
        </w:rPr>
      </w:pPr>
      <w:r w:rsidRPr="006F27D1">
        <w:rPr>
          <w:rFonts w:hAnsi="Calibri" w:hint="eastAsia"/>
          <w:sz w:val="21"/>
          <w:szCs w:val="21"/>
        </w:rPr>
        <w:t>系统初始化时序图如下</w:t>
      </w: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 w:hint="eastAsia"/>
          <w:sz w:val="21"/>
          <w:szCs w:val="21"/>
        </w:rPr>
      </w:pPr>
    </w:p>
    <w:p w:rsidR="00A83E28" w:rsidRPr="0062421E" w:rsidRDefault="00A83E28" w:rsidP="006F27D1">
      <w:pPr>
        <w:pStyle w:val="Default"/>
        <w:rPr>
          <w:rFonts w:hAnsi="Calibri"/>
          <w:sz w:val="21"/>
          <w:szCs w:val="21"/>
        </w:rPr>
      </w:pPr>
    </w:p>
    <w:sectPr w:rsidR="00A83E28" w:rsidRPr="0062421E" w:rsidSect="00152A5E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2C39" w:rsidRDefault="001A2C39" w:rsidP="00152A5E">
      <w:r>
        <w:separator/>
      </w:r>
    </w:p>
  </w:endnote>
  <w:endnote w:type="continuationSeparator" w:id="1">
    <w:p w:rsidR="001A2C39" w:rsidRDefault="001A2C39" w:rsidP="00152A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2C39" w:rsidRDefault="001A2C39" w:rsidP="00152A5E">
      <w:r>
        <w:separator/>
      </w:r>
    </w:p>
  </w:footnote>
  <w:footnote w:type="continuationSeparator" w:id="1">
    <w:p w:rsidR="001A2C39" w:rsidRDefault="001A2C39" w:rsidP="00152A5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6364C"/>
    <w:multiLevelType w:val="hybridMultilevel"/>
    <w:tmpl w:val="E58819B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6F22DB"/>
    <w:multiLevelType w:val="hybridMultilevel"/>
    <w:tmpl w:val="0388E0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003437B"/>
    <w:multiLevelType w:val="hybridMultilevel"/>
    <w:tmpl w:val="FBC2C93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36371C02"/>
    <w:multiLevelType w:val="hybridMultilevel"/>
    <w:tmpl w:val="98A099C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1790DCF"/>
    <w:multiLevelType w:val="hybridMultilevel"/>
    <w:tmpl w:val="BD085A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D2131C5"/>
    <w:multiLevelType w:val="hybridMultilevel"/>
    <w:tmpl w:val="127EF05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EB0762D"/>
    <w:multiLevelType w:val="hybridMultilevel"/>
    <w:tmpl w:val="0D7A73B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AE25C0D"/>
    <w:multiLevelType w:val="hybridMultilevel"/>
    <w:tmpl w:val="7166AF4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2A5E"/>
    <w:rsid w:val="001009EE"/>
    <w:rsid w:val="001440FF"/>
    <w:rsid w:val="00152A5E"/>
    <w:rsid w:val="001A2C39"/>
    <w:rsid w:val="00283A3C"/>
    <w:rsid w:val="00336701"/>
    <w:rsid w:val="0041685D"/>
    <w:rsid w:val="00514918"/>
    <w:rsid w:val="005C47C0"/>
    <w:rsid w:val="0062421E"/>
    <w:rsid w:val="00670343"/>
    <w:rsid w:val="00685A5C"/>
    <w:rsid w:val="006F27D1"/>
    <w:rsid w:val="007C7B7F"/>
    <w:rsid w:val="007F0FA3"/>
    <w:rsid w:val="0083749F"/>
    <w:rsid w:val="008C2160"/>
    <w:rsid w:val="008C3143"/>
    <w:rsid w:val="00900E5B"/>
    <w:rsid w:val="00902748"/>
    <w:rsid w:val="0093622C"/>
    <w:rsid w:val="009F02BE"/>
    <w:rsid w:val="00A83E28"/>
    <w:rsid w:val="00B03930"/>
    <w:rsid w:val="00B20AB0"/>
    <w:rsid w:val="00BA383B"/>
    <w:rsid w:val="00BA4F47"/>
    <w:rsid w:val="00C11EFE"/>
    <w:rsid w:val="00CF0C81"/>
    <w:rsid w:val="00E3178A"/>
    <w:rsid w:val="00E433BC"/>
    <w:rsid w:val="00E566B6"/>
    <w:rsid w:val="00E72504"/>
    <w:rsid w:val="00E8257A"/>
    <w:rsid w:val="00E95BD4"/>
    <w:rsid w:val="00F065F7"/>
    <w:rsid w:val="00FA6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383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2A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52A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52A5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52A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52A5E"/>
    <w:rPr>
      <w:sz w:val="18"/>
      <w:szCs w:val="18"/>
    </w:rPr>
  </w:style>
  <w:style w:type="paragraph" w:styleId="a5">
    <w:name w:val="No Spacing"/>
    <w:link w:val="Char1"/>
    <w:uiPriority w:val="1"/>
    <w:qFormat/>
    <w:rsid w:val="00152A5E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152A5E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152A5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52A5E"/>
    <w:rPr>
      <w:sz w:val="18"/>
      <w:szCs w:val="18"/>
    </w:rPr>
  </w:style>
  <w:style w:type="paragraph" w:customStyle="1" w:styleId="Default">
    <w:name w:val="Default"/>
    <w:rsid w:val="00152A5E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52A5E"/>
    <w:rPr>
      <w:b/>
      <w:bCs/>
      <w:kern w:val="44"/>
      <w:sz w:val="44"/>
      <w:szCs w:val="44"/>
    </w:rPr>
  </w:style>
  <w:style w:type="paragraph" w:customStyle="1" w:styleId="DecimalAligned">
    <w:name w:val="Decimal Aligned"/>
    <w:basedOn w:val="a"/>
    <w:uiPriority w:val="40"/>
    <w:qFormat/>
    <w:rsid w:val="00152A5E"/>
    <w:pPr>
      <w:widowControl/>
      <w:tabs>
        <w:tab w:val="decimal" w:pos="360"/>
      </w:tabs>
      <w:spacing w:after="200" w:line="276" w:lineRule="auto"/>
      <w:jc w:val="left"/>
    </w:pPr>
    <w:rPr>
      <w:kern w:val="0"/>
      <w:sz w:val="22"/>
    </w:rPr>
  </w:style>
  <w:style w:type="paragraph" w:styleId="a7">
    <w:name w:val="footnote text"/>
    <w:basedOn w:val="a"/>
    <w:link w:val="Char3"/>
    <w:uiPriority w:val="99"/>
    <w:unhideWhenUsed/>
    <w:rsid w:val="00152A5E"/>
    <w:pPr>
      <w:widowControl/>
      <w:jc w:val="left"/>
    </w:pPr>
    <w:rPr>
      <w:kern w:val="0"/>
      <w:sz w:val="20"/>
      <w:szCs w:val="20"/>
    </w:rPr>
  </w:style>
  <w:style w:type="character" w:customStyle="1" w:styleId="Char3">
    <w:name w:val="脚注文本 Char"/>
    <w:basedOn w:val="a0"/>
    <w:link w:val="a7"/>
    <w:uiPriority w:val="99"/>
    <w:rsid w:val="00152A5E"/>
    <w:rPr>
      <w:kern w:val="0"/>
      <w:sz w:val="20"/>
      <w:szCs w:val="20"/>
    </w:rPr>
  </w:style>
  <w:style w:type="character" w:styleId="a8">
    <w:name w:val="Subtle Emphasis"/>
    <w:basedOn w:val="a0"/>
    <w:uiPriority w:val="19"/>
    <w:qFormat/>
    <w:rsid w:val="00152A5E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customStyle="1" w:styleId="-11">
    <w:name w:val="浅色底纹 - 强调文字颜色 11"/>
    <w:basedOn w:val="a1"/>
    <w:uiPriority w:val="60"/>
    <w:rsid w:val="00152A5E"/>
    <w:rPr>
      <w:color w:val="365F91" w:themeColor="accent1" w:themeShade="BF"/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9">
    <w:name w:val="Title"/>
    <w:basedOn w:val="a"/>
    <w:next w:val="a"/>
    <w:link w:val="Char4"/>
    <w:uiPriority w:val="10"/>
    <w:qFormat/>
    <w:rsid w:val="00152A5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9"/>
    <w:uiPriority w:val="10"/>
    <w:rsid w:val="00152A5E"/>
    <w:rPr>
      <w:rFonts w:asciiTheme="majorHAnsi" w:eastAsia="宋体" w:hAnsiTheme="majorHAnsi" w:cstheme="majorBidi"/>
      <w:b/>
      <w:bCs/>
      <w:sz w:val="32"/>
      <w:szCs w:val="32"/>
    </w:rPr>
  </w:style>
  <w:style w:type="character" w:styleId="aa">
    <w:name w:val="Emphasis"/>
    <w:basedOn w:val="a0"/>
    <w:uiPriority w:val="20"/>
    <w:qFormat/>
    <w:rsid w:val="00E8257A"/>
    <w:rPr>
      <w:i/>
      <w:iCs/>
    </w:rPr>
  </w:style>
  <w:style w:type="paragraph" w:styleId="ab">
    <w:name w:val="List Paragraph"/>
    <w:basedOn w:val="a"/>
    <w:uiPriority w:val="34"/>
    <w:qFormat/>
    <w:rsid w:val="00E3178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445D0D0FCD040209EAD6181B6B2F77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9A6624-BEFE-45F9-89E8-BECA496A3A7C}"/>
      </w:docPartPr>
      <w:docPartBody>
        <w:p w:rsidR="009A78C1" w:rsidRDefault="00466EB7" w:rsidP="00466EB7">
          <w:pPr>
            <w:pStyle w:val="D445D0D0FCD040209EAD6181B6B2F777"/>
          </w:pPr>
          <w:r>
            <w:rPr>
              <w:rFonts w:asciiTheme="majorHAnsi" w:eastAsiaTheme="majorEastAsia" w:hAnsiTheme="majorHAnsi" w:cstheme="majorBidi"/>
              <w:sz w:val="40"/>
              <w:szCs w:val="4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0"/>
              <w:szCs w:val="4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40"/>
              <w:szCs w:val="4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66EB7"/>
    <w:rsid w:val="00466EB7"/>
    <w:rsid w:val="009A78C1"/>
    <w:rsid w:val="00A13AEC"/>
    <w:rsid w:val="00AE44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8C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445D0D0FCD040209EAD6181B6B2F777">
    <w:name w:val="D445D0D0FCD040209EAD6181B6B2F777"/>
    <w:rsid w:val="00466EB7"/>
    <w:pPr>
      <w:widowControl w:val="0"/>
      <w:jc w:val="both"/>
    </w:pPr>
  </w:style>
  <w:style w:type="paragraph" w:customStyle="1" w:styleId="A9B26F0BC3634A3F9292A3F946E65D62">
    <w:name w:val="A9B26F0BC3634A3F9292A3F946E65D62"/>
    <w:rsid w:val="00466EB7"/>
    <w:pPr>
      <w:widowControl w:val="0"/>
      <w:jc w:val="both"/>
    </w:pPr>
  </w:style>
  <w:style w:type="paragraph" w:customStyle="1" w:styleId="E6946CA62F024C1594E9EECF4A208A18">
    <w:name w:val="E6946CA62F024C1594E9EECF4A208A18"/>
    <w:rsid w:val="00466EB7"/>
    <w:pPr>
      <w:widowControl w:val="0"/>
      <w:jc w:val="both"/>
    </w:pPr>
  </w:style>
  <w:style w:type="paragraph" w:customStyle="1" w:styleId="D15D3603D6CA43D79FC45A322A68EC0E">
    <w:name w:val="D15D3603D6CA43D79FC45A322A68EC0E"/>
    <w:rsid w:val="00466EB7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0B1256-9DC8-4F04-AB26-C8B3229D77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39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系统设计文档</dc:title>
  <dc:subject>——连锁商店管理系统</dc:subject>
  <dc:creator>陈梦璐</dc:creator>
  <cp:lastModifiedBy>chenmenglu</cp:lastModifiedBy>
  <cp:revision>4</cp:revision>
  <dcterms:created xsi:type="dcterms:W3CDTF">2011-12-11T03:07:00Z</dcterms:created>
  <dcterms:modified xsi:type="dcterms:W3CDTF">2011-12-11T14:00:00Z</dcterms:modified>
</cp:coreProperties>
</file>