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DD" w:rsidRDefault="008C4ADD" w:rsidP="008C4ADD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用户手册</w:t>
      </w:r>
    </w:p>
    <w:p w:rsidR="008C4ADD" w:rsidRDefault="008C4ADD" w:rsidP="008C4AD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C4ADD" w:rsidRPr="00D24AEB" w:rsidRDefault="008C4ADD" w:rsidP="008C4AD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C4ADD" w:rsidRDefault="008C4ADD" w:rsidP="008C4AD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C4ADD" w:rsidRPr="00E9574B" w:rsidRDefault="008C4ADD" w:rsidP="008C4AD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C4ADD" w:rsidRPr="00F2326B" w:rsidRDefault="008C4ADD" w:rsidP="008C4AD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8C4ADD" w:rsidRPr="00F2326B" w:rsidRDefault="008C4ADD" w:rsidP="008C4AD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 xml:space="preserve"> 莫其凡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8C4ADD" w:rsidRPr="00315844" w:rsidTr="00BB4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4ADD" w:rsidRPr="00315844" w:rsidRDefault="008C4ADD" w:rsidP="00BB41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5454" w:type="dxa"/>
          </w:tcPr>
          <w:p w:rsidR="008C4ADD" w:rsidRPr="00315844" w:rsidRDefault="008C4ADD" w:rsidP="00BB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1134" w:type="dxa"/>
          </w:tcPr>
          <w:p w:rsidR="008C4ADD" w:rsidRPr="00315844" w:rsidRDefault="008C4ADD" w:rsidP="00BB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8C4ADD" w:rsidTr="00BB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4ADD" w:rsidRDefault="001E4529" w:rsidP="00BB416A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2012/6/4</w:t>
            </w:r>
          </w:p>
        </w:tc>
        <w:tc>
          <w:tcPr>
            <w:tcW w:w="5454" w:type="dxa"/>
          </w:tcPr>
          <w:p w:rsidR="008C4ADD" w:rsidRDefault="008C4ADD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8C4ADD" w:rsidRPr="00BC7048" w:rsidRDefault="001E4529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8C4ADD" w:rsidTr="00BB41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4ADD" w:rsidRDefault="00570875" w:rsidP="00BB416A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2012/6/5</w:t>
            </w:r>
          </w:p>
        </w:tc>
        <w:tc>
          <w:tcPr>
            <w:tcW w:w="5454" w:type="dxa"/>
          </w:tcPr>
          <w:p w:rsidR="008C4ADD" w:rsidRDefault="00570875" w:rsidP="00BB41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8C4ADD" w:rsidRDefault="00570875" w:rsidP="00BB41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陈元杰</w:t>
            </w:r>
          </w:p>
        </w:tc>
      </w:tr>
      <w:tr w:rsidR="008C4ADD" w:rsidTr="00BB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4ADD" w:rsidRDefault="008C4ADD" w:rsidP="00BB416A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8C4ADD" w:rsidRDefault="008C4ADD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8C4ADD" w:rsidRDefault="008C4ADD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F224C9" w:rsidRDefault="00F224C9"/>
    <w:p w:rsidR="00F224C9" w:rsidRDefault="00F224C9">
      <w:pPr>
        <w:spacing w:after="0" w:line="240" w:lineRule="auto"/>
      </w:pPr>
      <w:r>
        <w:br w:type="page"/>
      </w:r>
    </w:p>
    <w:p w:rsidR="004152DD" w:rsidRDefault="004152DD" w:rsidP="00F224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软件概述</w:t>
      </w:r>
    </w:p>
    <w:p w:rsidR="0074271C" w:rsidRDefault="004152DD" w:rsidP="004152DD">
      <w:pPr>
        <w:pStyle w:val="a5"/>
        <w:ind w:left="450" w:firstLineChars="0" w:firstLine="0"/>
      </w:pPr>
      <w:r>
        <w:rPr>
          <w:rFonts w:hint="eastAsia"/>
        </w:rPr>
        <w:t>功能：</w:t>
      </w:r>
    </w:p>
    <w:p w:rsidR="004152DD" w:rsidRDefault="0074271C" w:rsidP="004152DD">
      <w:pPr>
        <w:pStyle w:val="a5"/>
        <w:ind w:left="450" w:firstLineChars="0" w:firstLine="0"/>
      </w:pPr>
      <w:r w:rsidRPr="00B66098">
        <w:rPr>
          <w:rFonts w:hint="eastAsia"/>
          <w:szCs w:val="21"/>
        </w:rPr>
        <w:t>解决软件开发团队异地进行系统设计详细讨论的沟通问题</w:t>
      </w:r>
      <w:r>
        <w:rPr>
          <w:rFonts w:hint="eastAsia"/>
          <w:szCs w:val="21"/>
        </w:rPr>
        <w:t>，</w:t>
      </w:r>
      <w:r w:rsidRPr="00B66098">
        <w:rPr>
          <w:rFonts w:hint="eastAsia"/>
          <w:szCs w:val="21"/>
        </w:rPr>
        <w:t>改善用户的沟通方式、提高用户的沟通效率</w:t>
      </w:r>
      <w:r>
        <w:rPr>
          <w:rFonts w:hint="eastAsia"/>
          <w:szCs w:val="21"/>
        </w:rPr>
        <w:t>。</w:t>
      </w:r>
      <w:r w:rsidRPr="00B66098">
        <w:rPr>
          <w:rFonts w:hint="eastAsia"/>
          <w:szCs w:val="21"/>
        </w:rPr>
        <w:t>第一次使用软件后，</w:t>
      </w:r>
      <w:r w:rsidRPr="00B66098">
        <w:rPr>
          <w:szCs w:val="21"/>
        </w:rPr>
        <w:t>80%</w:t>
      </w:r>
      <w:r w:rsidRPr="00B66098">
        <w:rPr>
          <w:rFonts w:hint="eastAsia"/>
          <w:szCs w:val="21"/>
        </w:rPr>
        <w:t>的团队成员愿意继续使用本软件</w:t>
      </w:r>
      <w:r>
        <w:rPr>
          <w:rFonts w:hint="eastAsia"/>
          <w:szCs w:val="21"/>
        </w:rPr>
        <w:t>。</w:t>
      </w:r>
      <w:r w:rsidRPr="00B66098">
        <w:rPr>
          <w:rFonts w:hint="eastAsia"/>
          <w:szCs w:val="21"/>
        </w:rPr>
        <w:t>对比试验，使用和不使用本软件，阐述清同一白板设计问题，时间减少</w:t>
      </w:r>
      <w:r w:rsidRPr="00B66098">
        <w:rPr>
          <w:szCs w:val="21"/>
        </w:rPr>
        <w:t>50%</w:t>
      </w:r>
      <w:r>
        <w:rPr>
          <w:rFonts w:hint="eastAsia"/>
          <w:szCs w:val="21"/>
        </w:rPr>
        <w:t>。</w:t>
      </w:r>
    </w:p>
    <w:p w:rsidR="004152DD" w:rsidRDefault="004152DD" w:rsidP="004152DD">
      <w:pPr>
        <w:pStyle w:val="a5"/>
        <w:ind w:left="450" w:firstLineChars="0" w:firstLine="0"/>
      </w:pPr>
      <w:r>
        <w:rPr>
          <w:rFonts w:hint="eastAsia"/>
        </w:rPr>
        <w:t>性能：</w:t>
      </w:r>
    </w:p>
    <w:p w:rsidR="0074271C" w:rsidRDefault="0074271C" w:rsidP="004152DD">
      <w:pPr>
        <w:pStyle w:val="a5"/>
        <w:ind w:left="450" w:firstLineChars="0" w:firstLine="0"/>
      </w:pPr>
      <w:r>
        <w:rPr>
          <w:rFonts w:hint="eastAsia"/>
        </w:rPr>
        <w:t>数据精确度：无具体数据</w:t>
      </w:r>
    </w:p>
    <w:p w:rsidR="0074271C" w:rsidRDefault="0074271C" w:rsidP="004152DD">
      <w:pPr>
        <w:pStyle w:val="a5"/>
        <w:ind w:left="450" w:firstLineChars="0" w:firstLine="0"/>
      </w:pPr>
      <w:r>
        <w:rPr>
          <w:rFonts w:hint="eastAsia"/>
        </w:rPr>
        <w:t>时间特性：白板响应时间</w:t>
      </w:r>
      <w:r>
        <w:t>&lt;2s</w:t>
      </w:r>
    </w:p>
    <w:p w:rsidR="0074271C" w:rsidRPr="0074271C" w:rsidRDefault="0074271C" w:rsidP="004152DD">
      <w:pPr>
        <w:pStyle w:val="a5"/>
        <w:ind w:left="450" w:firstLineChars="0" w:firstLine="0"/>
      </w:pPr>
      <w:r>
        <w:rPr>
          <w:rFonts w:hint="eastAsia"/>
        </w:rPr>
        <w:t>灵活性：</w:t>
      </w:r>
      <w:r>
        <w:rPr>
          <w:rFonts w:hint="eastAsia"/>
        </w:rPr>
        <w:t>java</w:t>
      </w:r>
      <w:r>
        <w:rPr>
          <w:rFonts w:hint="eastAsia"/>
        </w:rPr>
        <w:t>环境，易于移植</w:t>
      </w:r>
    </w:p>
    <w:p w:rsidR="0074271C" w:rsidRDefault="0074271C" w:rsidP="004152DD">
      <w:pPr>
        <w:pStyle w:val="a5"/>
        <w:ind w:left="450" w:firstLineChars="0" w:firstLine="0"/>
      </w:pPr>
    </w:p>
    <w:p w:rsidR="00F051A2" w:rsidRDefault="00F224C9" w:rsidP="00F224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环境搭建与配置</w:t>
      </w:r>
    </w:p>
    <w:p w:rsidR="00EA3D9A" w:rsidRDefault="00EA3D9A" w:rsidP="00EA3D9A">
      <w:r>
        <w:rPr>
          <w:rFonts w:hint="eastAsia"/>
        </w:rPr>
        <w:t>硬件：</w:t>
      </w:r>
      <w:r>
        <w:rPr>
          <w:rFonts w:hint="eastAsia"/>
        </w:rPr>
        <w:t>CPU</w:t>
      </w:r>
      <w:r>
        <w:rPr>
          <w:rFonts w:hint="eastAsia"/>
        </w:rPr>
        <w:t>频率</w:t>
      </w:r>
      <w:r>
        <w:t>&gt;1GHz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t>内存</w:t>
      </w:r>
      <w:r>
        <w:t>&gt;5</w:t>
      </w:r>
      <w:r>
        <w:rPr>
          <w:rFonts w:hint="eastAsia"/>
        </w:rPr>
        <w:t>12MB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t>显示器分辨率</w:t>
      </w:r>
      <w:r>
        <w:t>&gt;1024*768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t>网络带宽</w:t>
      </w:r>
      <w:r>
        <w:t>&gt;2000kbps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t>拥有耳机、耳麦效果更佳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t>支持所有支持</w:t>
      </w:r>
      <w:r>
        <w:rPr>
          <w:rFonts w:hint="eastAsia"/>
        </w:rPr>
        <w:t>java</w:t>
      </w:r>
      <w:r>
        <w:rPr>
          <w:rFonts w:hint="eastAsia"/>
        </w:rPr>
        <w:t>的操作系统</w:t>
      </w:r>
    </w:p>
    <w:p w:rsidR="00EA3D9A" w:rsidRPr="00EA3D9A" w:rsidRDefault="00EA3D9A" w:rsidP="00EA3D9A"/>
    <w:p w:rsidR="00EA3D9A" w:rsidRDefault="00EA3D9A" w:rsidP="00EA3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安装说明</w:t>
      </w:r>
    </w:p>
    <w:p w:rsidR="00EA3D9A" w:rsidRDefault="00EA3D9A" w:rsidP="00EA3D9A">
      <w:r>
        <w:rPr>
          <w:rFonts w:hint="eastAsia"/>
        </w:rPr>
        <w:t>客户端：</w:t>
      </w:r>
    </w:p>
    <w:p w:rsidR="00EA3D9A" w:rsidRDefault="00EA3D9A" w:rsidP="00EA3D9A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JRE 1.6</w:t>
      </w:r>
    </w:p>
    <w:p w:rsidR="00D24AEB" w:rsidRDefault="00E229DD" w:rsidP="00EA3D9A">
      <w:pPr>
        <w:ind w:firstLine="420"/>
      </w:pPr>
      <w:r>
        <w:rPr>
          <w:rFonts w:hint="eastAsia"/>
        </w:rPr>
        <w:t>手动复制</w:t>
      </w:r>
      <w:bookmarkStart w:id="0" w:name="_GoBack"/>
      <w:bookmarkEnd w:id="0"/>
      <w:r w:rsidR="00D24AEB">
        <w:rPr>
          <w:rFonts w:hint="eastAsia"/>
        </w:rPr>
        <w:t>程序</w:t>
      </w:r>
      <w:r w:rsidR="00D24AEB">
        <w:rPr>
          <w:rFonts w:hint="eastAsia"/>
        </w:rPr>
        <w:t>JAR</w:t>
      </w:r>
      <w:r w:rsidR="00D24AEB">
        <w:rPr>
          <w:rFonts w:hint="eastAsia"/>
        </w:rPr>
        <w:t>包至某目录</w:t>
      </w:r>
    </w:p>
    <w:p w:rsidR="00EA3D9A" w:rsidRDefault="00EA3D9A" w:rsidP="00EA3D9A">
      <w:pPr>
        <w:ind w:firstLine="420"/>
      </w:pPr>
      <w:r>
        <w:rPr>
          <w:rFonts w:hint="eastAsia"/>
        </w:rPr>
        <w:t>手动设置服务器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A3D9A" w:rsidRDefault="00EA3D9A" w:rsidP="00EA3D9A">
      <w:r>
        <w:rPr>
          <w:rFonts w:hint="eastAsia"/>
        </w:rPr>
        <w:t>服务器端：</w:t>
      </w:r>
    </w:p>
    <w:p w:rsidR="00EA3D9A" w:rsidRDefault="00EA3D9A" w:rsidP="00EA3D9A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JRE 1.6</w:t>
      </w:r>
    </w:p>
    <w:p w:rsidR="00711E78" w:rsidRDefault="00711E78" w:rsidP="00EA3D9A">
      <w:pPr>
        <w:ind w:firstLine="420"/>
      </w:pPr>
      <w:r>
        <w:rPr>
          <w:rFonts w:hint="eastAsia"/>
        </w:rPr>
        <w:t>手动复制程序</w:t>
      </w:r>
      <w:r>
        <w:rPr>
          <w:rFonts w:hint="eastAsia"/>
        </w:rPr>
        <w:t>JAR</w:t>
      </w:r>
      <w:r>
        <w:rPr>
          <w:rFonts w:hint="eastAsia"/>
        </w:rPr>
        <w:t>包至某目录</w:t>
      </w:r>
    </w:p>
    <w:p w:rsidR="00EA3D9A" w:rsidRDefault="00EA3D9A" w:rsidP="00EA3D9A">
      <w:pPr>
        <w:pStyle w:val="a5"/>
        <w:ind w:left="450" w:firstLineChars="0" w:firstLine="0"/>
      </w:pPr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mysql 5.5.21 </w:t>
      </w:r>
      <w:r>
        <w:rPr>
          <w:rFonts w:hint="eastAsia"/>
        </w:rPr>
        <w:t>服务器，导入初始表格</w:t>
      </w:r>
    </w:p>
    <w:p w:rsidR="00EA3D9A" w:rsidRDefault="00EA3D9A" w:rsidP="00EA3D9A">
      <w:r>
        <w:rPr>
          <w:rFonts w:hint="eastAsia"/>
        </w:rPr>
        <w:t xml:space="preserve"> </w:t>
      </w:r>
    </w:p>
    <w:p w:rsidR="00EA3D9A" w:rsidRPr="00EA3D9A" w:rsidRDefault="00EA3D9A" w:rsidP="00EA3D9A"/>
    <w:p w:rsidR="00EA3D9A" w:rsidRDefault="00EA3D9A" w:rsidP="00EA3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EA3D9A" w:rsidRDefault="00EA3D9A" w:rsidP="00EA3D9A">
      <w:r>
        <w:rPr>
          <w:rFonts w:hint="eastAsia"/>
        </w:rPr>
        <w:t>4.1</w:t>
      </w:r>
      <w:r>
        <w:rPr>
          <w:rFonts w:hint="eastAsia"/>
        </w:rPr>
        <w:t>登陆</w:t>
      </w:r>
    </w:p>
    <w:p w:rsidR="00EC7EAA" w:rsidRDefault="00EA3D9A" w:rsidP="00EC7EAA">
      <w:pPr>
        <w:ind w:firstLine="420"/>
      </w:pPr>
      <w:r>
        <w:rPr>
          <w:rFonts w:hint="eastAsia"/>
        </w:rPr>
        <w:t>4.1.1</w:t>
      </w:r>
      <w:r>
        <w:rPr>
          <w:rFonts w:hint="eastAsia"/>
        </w:rPr>
        <w:t>输入账号密码后直接登录</w:t>
      </w:r>
    </w:p>
    <w:p w:rsidR="00943A75" w:rsidRDefault="00943A75" w:rsidP="00943A75">
      <w:pPr>
        <w:ind w:left="840" w:firstLine="420"/>
      </w:pPr>
      <w:r>
        <w:rPr>
          <w:rFonts w:hint="eastAsia"/>
        </w:rPr>
        <w:t>在密码栏按下回车与点击登陆有相同效果</w:t>
      </w:r>
    </w:p>
    <w:p w:rsidR="00EC7EAA" w:rsidRDefault="00EC7EAA" w:rsidP="00943A75">
      <w:pPr>
        <w:ind w:left="840" w:firstLine="420"/>
      </w:pPr>
      <w:r>
        <w:rPr>
          <w:noProof/>
        </w:rPr>
        <w:drawing>
          <wp:inline distT="0" distB="0" distL="0" distR="0">
            <wp:extent cx="3067050" cy="2323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9A" w:rsidRDefault="00EA3D9A" w:rsidP="00EC7EAA">
      <w:pPr>
        <w:ind w:firstLine="420"/>
      </w:pPr>
      <w:r>
        <w:rPr>
          <w:rFonts w:hint="eastAsia"/>
        </w:rPr>
        <w:t>4.1.2</w:t>
      </w:r>
      <w:r>
        <w:rPr>
          <w:rFonts w:hint="eastAsia"/>
        </w:rPr>
        <w:t>账号密码正确则进入主界面，否则有错误弹出</w:t>
      </w:r>
    </w:p>
    <w:p w:rsidR="00EC7EAA" w:rsidRPr="00EC7EAA" w:rsidRDefault="00EC7EAA" w:rsidP="00EC7EAA">
      <w:pPr>
        <w:ind w:firstLineChars="690" w:firstLine="1518"/>
      </w:pPr>
      <w:r>
        <w:rPr>
          <w:noProof/>
        </w:rPr>
        <w:drawing>
          <wp:inline distT="0" distB="0" distL="0" distR="0">
            <wp:extent cx="259080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9A" w:rsidRDefault="00EC7EAA" w:rsidP="00EA3D9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3390900</wp:posOffset>
            </wp:positionH>
            <wp:positionV relativeFrom="margin">
              <wp:posOffset>6000750</wp:posOffset>
            </wp:positionV>
            <wp:extent cx="1676400" cy="19050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D9A">
        <w:rPr>
          <w:rFonts w:hint="eastAsia"/>
        </w:rPr>
        <w:t>4.2</w:t>
      </w:r>
      <w:r w:rsidR="00EA3D9A">
        <w:rPr>
          <w:rFonts w:hint="eastAsia"/>
        </w:rPr>
        <w:t>会议管理</w:t>
      </w:r>
    </w:p>
    <w:p w:rsidR="00EC7EAA" w:rsidRDefault="00943A75" w:rsidP="00EA3D9A">
      <w:r>
        <w:rPr>
          <w:rFonts w:hint="eastAsia"/>
        </w:rPr>
        <w:tab/>
        <w:t>4.2.1</w:t>
      </w:r>
      <w:r>
        <w:rPr>
          <w:rFonts w:hint="eastAsia"/>
        </w:rPr>
        <w:t>会议管理板块自动更新现在的会议情况</w:t>
      </w:r>
    </w:p>
    <w:p w:rsidR="00943A75" w:rsidRDefault="00943A75" w:rsidP="00EA3D9A">
      <w:r>
        <w:rPr>
          <w:rFonts w:hint="eastAsia"/>
        </w:rPr>
        <w:tab/>
        <w:t>4.2.2</w:t>
      </w:r>
      <w:r>
        <w:rPr>
          <w:rFonts w:hint="eastAsia"/>
        </w:rPr>
        <w:t>会议未进行时，单击开始会议</w:t>
      </w:r>
    </w:p>
    <w:p w:rsidR="00943A75" w:rsidRDefault="00943A75" w:rsidP="00EA3D9A">
      <w:r>
        <w:rPr>
          <w:rFonts w:hint="eastAsia"/>
        </w:rPr>
        <w:tab/>
        <w:t>4.2.3</w:t>
      </w:r>
      <w:r>
        <w:rPr>
          <w:rFonts w:hint="eastAsia"/>
        </w:rPr>
        <w:t>会议结束时，单击结束会议</w:t>
      </w:r>
      <w:r w:rsidR="00643AA1">
        <w:rPr>
          <w:rFonts w:hint="eastAsia"/>
        </w:rPr>
        <w:t>。</w:t>
      </w:r>
    </w:p>
    <w:p w:rsidR="00643AA1" w:rsidRPr="00643AA1" w:rsidRDefault="00643AA1" w:rsidP="00EA3D9A">
      <w:r>
        <w:rPr>
          <w:rFonts w:hint="eastAsia"/>
        </w:rPr>
        <w:t>会议结束会发起一个是否同意的投票。只有半数以上（包含半数）的人同意结束会议，才会结束。</w:t>
      </w:r>
    </w:p>
    <w:p w:rsidR="00EC7EAA" w:rsidRDefault="00EC7EAA" w:rsidP="00EA3D9A"/>
    <w:p w:rsidR="00EC7EAA" w:rsidRPr="00943A75" w:rsidRDefault="00EC7EAA" w:rsidP="00EA3D9A"/>
    <w:p w:rsidR="00643AA1" w:rsidRDefault="00643AA1" w:rsidP="00EA3D9A"/>
    <w:p w:rsidR="00643AA1" w:rsidRDefault="00643AA1" w:rsidP="00EA3D9A"/>
    <w:p w:rsidR="00EA3D9A" w:rsidRDefault="00EA3D9A" w:rsidP="00EA3D9A">
      <w:r>
        <w:rPr>
          <w:rFonts w:hint="eastAsia"/>
        </w:rPr>
        <w:t>4.3</w:t>
      </w:r>
      <w:r>
        <w:rPr>
          <w:rFonts w:hint="eastAsia"/>
        </w:rPr>
        <w:t>笔序</w:t>
      </w:r>
    </w:p>
    <w:p w:rsidR="00643AA1" w:rsidRDefault="00643AA1" w:rsidP="00EA3D9A">
      <w:r>
        <w:rPr>
          <w:rFonts w:hint="eastAsia"/>
        </w:rPr>
        <w:t>笔序模式的意义是让会议时只有一人能操作白板。只有序号第一位的人才可以操作白板。</w:t>
      </w:r>
    </w:p>
    <w:p w:rsidR="00EC7EAA" w:rsidRDefault="00643AA1" w:rsidP="00EA3D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3816985</wp:posOffset>
            </wp:positionH>
            <wp:positionV relativeFrom="margin">
              <wp:posOffset>-790575</wp:posOffset>
            </wp:positionV>
            <wp:extent cx="1733550" cy="37909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EAA">
        <w:rPr>
          <w:rFonts w:hint="eastAsia"/>
        </w:rPr>
        <w:t>4.3.1</w:t>
      </w:r>
      <w:r>
        <w:rPr>
          <w:rFonts w:hint="eastAsia"/>
        </w:rPr>
        <w:t>点击</w:t>
      </w:r>
      <w:r>
        <w:rPr>
          <w:rFonts w:hint="eastAsia"/>
        </w:rPr>
        <w:t xml:space="preserve">get in </w:t>
      </w:r>
      <w:r>
        <w:rPr>
          <w:rFonts w:hint="eastAsia"/>
        </w:rPr>
        <w:t>加入笔序队列，处于最后一位。</w:t>
      </w:r>
    </w:p>
    <w:p w:rsidR="00643AA1" w:rsidRDefault="00643AA1" w:rsidP="00EA3D9A">
      <w:r>
        <w:rPr>
          <w:rFonts w:hint="eastAsia"/>
        </w:rPr>
        <w:t>4.3.2</w:t>
      </w:r>
      <w:r>
        <w:rPr>
          <w:rFonts w:hint="eastAsia"/>
        </w:rPr>
        <w:t>点击</w:t>
      </w:r>
      <w:r>
        <w:rPr>
          <w:rFonts w:hint="eastAsia"/>
        </w:rPr>
        <w:t>get out</w:t>
      </w:r>
      <w:r>
        <w:rPr>
          <w:rFonts w:hint="eastAsia"/>
        </w:rPr>
        <w:t>离开队列</w:t>
      </w:r>
    </w:p>
    <w:p w:rsidR="00643AA1" w:rsidRDefault="00643AA1" w:rsidP="00EA3D9A">
      <w:r>
        <w:rPr>
          <w:rFonts w:hint="eastAsia"/>
        </w:rPr>
        <w:t>4.3.3</w:t>
      </w:r>
      <w:r>
        <w:rPr>
          <w:rFonts w:hint="eastAsia"/>
        </w:rPr>
        <w:t>点击</w:t>
      </w:r>
      <w:r>
        <w:rPr>
          <w:rFonts w:hint="eastAsia"/>
        </w:rPr>
        <w:t>cut in</w:t>
      </w:r>
      <w:r>
        <w:rPr>
          <w:rFonts w:hint="eastAsia"/>
        </w:rPr>
        <w:t>可以插队。如果队列第一位的人同意你插队，则你插入第一位。</w:t>
      </w:r>
    </w:p>
    <w:p w:rsidR="00643AA1" w:rsidRPr="00643AA1" w:rsidRDefault="00643AA1" w:rsidP="00EA3D9A">
      <w:r>
        <w:rPr>
          <w:rFonts w:hint="eastAsia"/>
        </w:rPr>
        <w:t>为了防止频繁</w:t>
      </w:r>
      <w:r>
        <w:rPr>
          <w:rFonts w:hint="eastAsia"/>
        </w:rPr>
        <w:t>cut in</w:t>
      </w:r>
      <w:r>
        <w:rPr>
          <w:rFonts w:hint="eastAsia"/>
        </w:rPr>
        <w:t>，每次点击</w:t>
      </w:r>
      <w:r>
        <w:rPr>
          <w:rFonts w:hint="eastAsia"/>
        </w:rPr>
        <w:t>cut in</w:t>
      </w:r>
      <w:r>
        <w:rPr>
          <w:rFonts w:hint="eastAsia"/>
        </w:rPr>
        <w:t>，需要间隔</w:t>
      </w:r>
      <w:r>
        <w:rPr>
          <w:rFonts w:hint="eastAsia"/>
        </w:rPr>
        <w:t>20</w:t>
      </w:r>
      <w:r>
        <w:rPr>
          <w:rFonts w:hint="eastAsia"/>
        </w:rPr>
        <w:t>秒才可以再点击。同时如果第一位的人</w:t>
      </w:r>
      <w:r>
        <w:rPr>
          <w:rFonts w:hint="eastAsia"/>
        </w:rPr>
        <w:t>20</w:t>
      </w:r>
      <w:r>
        <w:rPr>
          <w:rFonts w:hint="eastAsia"/>
        </w:rPr>
        <w:t>秒没有响应你的插队请求，则系统默认为同意。</w:t>
      </w:r>
    </w:p>
    <w:p w:rsidR="00EA3D9A" w:rsidRDefault="00EA3D9A" w:rsidP="00EA3D9A">
      <w:r>
        <w:rPr>
          <w:rFonts w:hint="eastAsia"/>
        </w:rPr>
        <w:t>4.4</w:t>
      </w:r>
      <w:r>
        <w:rPr>
          <w:rFonts w:hint="eastAsia"/>
        </w:rPr>
        <w:t>白板</w:t>
      </w:r>
    </w:p>
    <w:p w:rsidR="004908C1" w:rsidRDefault="004908C1" w:rsidP="00EA3D9A">
      <w:r>
        <w:rPr>
          <w:rFonts w:hint="eastAsia"/>
        </w:rPr>
        <w:t xml:space="preserve">  4.4.1</w:t>
      </w:r>
      <w:r>
        <w:rPr>
          <w:rFonts w:hint="eastAsia"/>
        </w:rPr>
        <w:t>点击白板上的任意图元图标，选定当前图元</w:t>
      </w:r>
    </w:p>
    <w:p w:rsidR="004908C1" w:rsidRDefault="004908C1" w:rsidP="00EA3D9A">
      <w:r>
        <w:rPr>
          <w:rFonts w:hint="eastAsia"/>
        </w:rPr>
        <w:t xml:space="preserve">  4.4.2 </w:t>
      </w:r>
      <w:r>
        <w:rPr>
          <w:rFonts w:hint="eastAsia"/>
        </w:rPr>
        <w:t>在白板上拖动鼠标画图，白板上显示相应的图元</w:t>
      </w:r>
      <w:r w:rsidR="00890778">
        <w:rPr>
          <w:rFonts w:hint="eastAsia"/>
        </w:rPr>
        <w:t>，其他客户端同步显示相应图元</w:t>
      </w:r>
    </w:p>
    <w:p w:rsidR="00120BEE" w:rsidRDefault="00120BEE" w:rsidP="00EA3D9A">
      <w:r>
        <w:rPr>
          <w:rFonts w:hint="eastAsia"/>
          <w:noProof/>
        </w:rPr>
        <w:lastRenderedPageBreak/>
        <w:drawing>
          <wp:inline distT="0" distB="0" distL="0" distR="0">
            <wp:extent cx="5274310" cy="4439285"/>
            <wp:effectExtent l="19050" t="0" r="2540" b="0"/>
            <wp:docPr id="5" name="图片 4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C1" w:rsidRDefault="004908C1" w:rsidP="00EA3D9A">
      <w:r>
        <w:rPr>
          <w:rFonts w:hint="eastAsia"/>
        </w:rPr>
        <w:t xml:space="preserve">  4.4.3 </w:t>
      </w:r>
      <w:r>
        <w:rPr>
          <w:rFonts w:hint="eastAsia"/>
        </w:rPr>
        <w:t>调整画笔粗细，选定另一图元，在白板上</w:t>
      </w:r>
      <w:r w:rsidR="00521B76">
        <w:rPr>
          <w:rFonts w:hint="eastAsia"/>
        </w:rPr>
        <w:t>点击、拖动、释放鼠标，图元显示在白板上</w:t>
      </w:r>
    </w:p>
    <w:p w:rsidR="00890778" w:rsidRDefault="00890778" w:rsidP="00EA3D9A">
      <w:r>
        <w:rPr>
          <w:rFonts w:hint="eastAsia"/>
        </w:rPr>
        <w:t xml:space="preserve">  4.4.4 </w:t>
      </w:r>
      <w:r>
        <w:rPr>
          <w:rFonts w:hint="eastAsia"/>
        </w:rPr>
        <w:t>新加入一个客户端，此时新加入的客户端会同步显示当前所有白板</w:t>
      </w:r>
    </w:p>
    <w:p w:rsidR="00890778" w:rsidRDefault="00890778" w:rsidP="00EA3D9A">
      <w:r>
        <w:rPr>
          <w:rFonts w:hint="eastAsia"/>
        </w:rPr>
        <w:t xml:space="preserve">  4.4.5 </w:t>
      </w:r>
      <w:r>
        <w:rPr>
          <w:rFonts w:hint="eastAsia"/>
        </w:rPr>
        <w:t>点击</w:t>
      </w:r>
      <w:r>
        <w:rPr>
          <w:rFonts w:hint="eastAsia"/>
        </w:rPr>
        <w:t>newBoard</w:t>
      </w:r>
      <w:r>
        <w:rPr>
          <w:rFonts w:hint="eastAsia"/>
        </w:rPr>
        <w:t>按钮，新增加一块白板</w:t>
      </w:r>
    </w:p>
    <w:p w:rsidR="00890778" w:rsidRDefault="00890778" w:rsidP="00EA3D9A">
      <w:r>
        <w:rPr>
          <w:rFonts w:hint="eastAsia"/>
        </w:rPr>
        <w:t xml:space="preserve">  4.4.6 </w:t>
      </w:r>
      <w:r>
        <w:rPr>
          <w:rFonts w:hint="eastAsia"/>
        </w:rPr>
        <w:t>点击</w:t>
      </w:r>
      <w:r>
        <w:rPr>
          <w:rFonts w:hint="eastAsia"/>
        </w:rPr>
        <w:t>open file</w:t>
      </w:r>
      <w:r>
        <w:rPr>
          <w:rFonts w:hint="eastAsia"/>
        </w:rPr>
        <w:t>按钮，打开一张</w:t>
      </w:r>
      <w:r>
        <w:rPr>
          <w:rFonts w:hint="eastAsia"/>
        </w:rPr>
        <w:t>msk</w:t>
      </w:r>
      <w:r>
        <w:rPr>
          <w:rFonts w:hint="eastAsia"/>
        </w:rPr>
        <w:t>格式图片显示到当前图片</w:t>
      </w:r>
    </w:p>
    <w:p w:rsidR="00120BEE" w:rsidRDefault="00120BEE" w:rsidP="00EA3D9A">
      <w:r>
        <w:rPr>
          <w:rFonts w:hint="eastAsia"/>
          <w:noProof/>
        </w:rPr>
        <w:lastRenderedPageBreak/>
        <w:drawing>
          <wp:inline distT="0" distB="0" distL="0" distR="0">
            <wp:extent cx="5274310" cy="3891280"/>
            <wp:effectExtent l="19050" t="0" r="2540" b="0"/>
            <wp:docPr id="1" name="图片 0" descr="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78" w:rsidRDefault="00890778" w:rsidP="00EA3D9A">
      <w:r>
        <w:rPr>
          <w:rFonts w:hint="eastAsia"/>
        </w:rPr>
        <w:t xml:space="preserve">  4.4.7 </w:t>
      </w:r>
      <w:r>
        <w:rPr>
          <w:rFonts w:hint="eastAsia"/>
        </w:rPr>
        <w:t>点击</w:t>
      </w:r>
      <w:r>
        <w:rPr>
          <w:rFonts w:hint="eastAsia"/>
        </w:rPr>
        <w:t>save as source file</w:t>
      </w:r>
      <w:r w:rsidR="00120BEE">
        <w:rPr>
          <w:rFonts w:hint="eastAsia"/>
        </w:rPr>
        <w:t>按钮</w:t>
      </w:r>
      <w:r>
        <w:rPr>
          <w:rFonts w:hint="eastAsia"/>
        </w:rPr>
        <w:t>，保存当前白板图片成</w:t>
      </w:r>
      <w:r>
        <w:rPr>
          <w:rFonts w:hint="eastAsia"/>
        </w:rPr>
        <w:t>msk</w:t>
      </w:r>
      <w:r>
        <w:rPr>
          <w:rFonts w:hint="eastAsia"/>
        </w:rPr>
        <w:t>格式到</w:t>
      </w:r>
      <w:r w:rsidR="00120BEE">
        <w:rPr>
          <w:rFonts w:hint="eastAsia"/>
        </w:rPr>
        <w:t>指定路径</w:t>
      </w:r>
    </w:p>
    <w:p w:rsidR="00120BEE" w:rsidRDefault="00120BEE" w:rsidP="00EA3D9A">
      <w:r>
        <w:rPr>
          <w:rFonts w:hint="eastAsia"/>
          <w:noProof/>
        </w:rPr>
        <w:drawing>
          <wp:inline distT="0" distB="0" distL="0" distR="0">
            <wp:extent cx="5274310" cy="3985895"/>
            <wp:effectExtent l="19050" t="0" r="2540" b="0"/>
            <wp:docPr id="3" name="图片 2" descr="saveAsM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AsMs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EE" w:rsidRDefault="00120BEE" w:rsidP="00EA3D9A">
      <w:r>
        <w:rPr>
          <w:rFonts w:hint="eastAsia"/>
        </w:rPr>
        <w:lastRenderedPageBreak/>
        <w:t xml:space="preserve">  4.4.8 </w:t>
      </w:r>
      <w:r>
        <w:rPr>
          <w:rFonts w:hint="eastAsia"/>
        </w:rPr>
        <w:t>点击</w:t>
      </w:r>
      <w:r>
        <w:rPr>
          <w:rFonts w:hint="eastAsia"/>
        </w:rPr>
        <w:t>save as png</w:t>
      </w:r>
      <w:r>
        <w:rPr>
          <w:rFonts w:hint="eastAsia"/>
        </w:rPr>
        <w:t>按钮，保存当前白板图片成</w:t>
      </w:r>
      <w:r>
        <w:rPr>
          <w:rFonts w:hint="eastAsia"/>
        </w:rPr>
        <w:t>png</w:t>
      </w:r>
      <w:r>
        <w:rPr>
          <w:rFonts w:hint="eastAsia"/>
        </w:rPr>
        <w:t>格式到指定路径</w:t>
      </w:r>
    </w:p>
    <w:p w:rsidR="00120BEE" w:rsidRDefault="00120BEE" w:rsidP="00EA3D9A">
      <w:r>
        <w:rPr>
          <w:rFonts w:hint="eastAsia"/>
        </w:rPr>
        <w:t xml:space="preserve">  4.4.9 </w:t>
      </w:r>
      <w:r>
        <w:rPr>
          <w:rFonts w:hint="eastAsia"/>
        </w:rPr>
        <w:t>点击</w:t>
      </w:r>
      <w:r>
        <w:rPr>
          <w:rFonts w:hint="eastAsia"/>
        </w:rPr>
        <w:t>delete board</w:t>
      </w:r>
      <w:r>
        <w:rPr>
          <w:rFonts w:hint="eastAsia"/>
        </w:rPr>
        <w:t>按钮，弹出确认对话框，若选</w:t>
      </w:r>
      <w:r>
        <w:rPr>
          <w:rFonts w:hint="eastAsia"/>
        </w:rPr>
        <w:t>yes</w:t>
      </w:r>
      <w:r>
        <w:rPr>
          <w:rFonts w:hint="eastAsia"/>
        </w:rPr>
        <w:t>则删除当前白板；若选</w:t>
      </w:r>
      <w:r>
        <w:rPr>
          <w:rFonts w:hint="eastAsia"/>
        </w:rPr>
        <w:t>no</w:t>
      </w:r>
      <w:r>
        <w:rPr>
          <w:rFonts w:hint="eastAsia"/>
        </w:rPr>
        <w:t>或</w:t>
      </w:r>
      <w:r>
        <w:rPr>
          <w:rFonts w:hint="eastAsia"/>
        </w:rPr>
        <w:t>cancel</w:t>
      </w:r>
      <w:r>
        <w:rPr>
          <w:rFonts w:hint="eastAsia"/>
        </w:rPr>
        <w:t>，则取消删除操作</w:t>
      </w:r>
    </w:p>
    <w:p w:rsidR="00120BEE" w:rsidRPr="00890778" w:rsidRDefault="00120BEE" w:rsidP="00EA3D9A">
      <w:r>
        <w:rPr>
          <w:noProof/>
        </w:rPr>
        <w:drawing>
          <wp:inline distT="0" distB="0" distL="0" distR="0">
            <wp:extent cx="3077005" cy="1209844"/>
            <wp:effectExtent l="19050" t="0" r="9095" b="0"/>
            <wp:docPr id="4" name="图片 3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9A" w:rsidRDefault="00EA3D9A" w:rsidP="00EA3D9A">
      <w:r>
        <w:rPr>
          <w:rFonts w:hint="eastAsia"/>
        </w:rPr>
        <w:t>4.5</w:t>
      </w:r>
      <w:r>
        <w:rPr>
          <w:rFonts w:hint="eastAsia"/>
        </w:rPr>
        <w:t>语音交流</w:t>
      </w:r>
    </w:p>
    <w:p w:rsidR="00643AA1" w:rsidRDefault="00643AA1" w:rsidP="00EA3D9A">
      <w:r>
        <w:rPr>
          <w:noProof/>
        </w:rPr>
        <w:drawing>
          <wp:inline distT="0" distB="0" distL="0" distR="0">
            <wp:extent cx="5274310" cy="4291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A1" w:rsidRDefault="00643AA1" w:rsidP="00EA3D9A">
      <w:r>
        <w:rPr>
          <w:rFonts w:hint="eastAsia"/>
        </w:rPr>
        <w:t>4.5.1</w:t>
      </w:r>
      <w:r>
        <w:rPr>
          <w:rFonts w:hint="eastAsia"/>
        </w:rPr>
        <w:t>可以调节你的话筒音量和扬声器音量</w:t>
      </w:r>
    </w:p>
    <w:p w:rsidR="00643AA1" w:rsidRDefault="00643AA1" w:rsidP="00EA3D9A">
      <w:r>
        <w:rPr>
          <w:rFonts w:hint="eastAsia"/>
        </w:rPr>
        <w:t>4.5.2</w:t>
      </w:r>
      <w:r>
        <w:rPr>
          <w:rFonts w:hint="eastAsia"/>
        </w:rPr>
        <w:t>默认为自由说话，发出的任何响度大于一定程度的声音都会传出去。</w:t>
      </w:r>
    </w:p>
    <w:p w:rsidR="00643AA1" w:rsidRDefault="00643AA1" w:rsidP="00EA3D9A">
      <w:r>
        <w:rPr>
          <w:rFonts w:hint="eastAsia"/>
        </w:rPr>
        <w:t>4.5.3</w:t>
      </w:r>
      <w:r>
        <w:rPr>
          <w:rFonts w:hint="eastAsia"/>
        </w:rPr>
        <w:t>点击语音设置可以设置按键说话。此时只有你按着设置的键时声音才会发出。</w:t>
      </w:r>
    </w:p>
    <w:p w:rsidR="00643AA1" w:rsidRDefault="00643AA1" w:rsidP="00EA3D9A">
      <w:r>
        <w:rPr>
          <w:noProof/>
        </w:rPr>
        <w:drawing>
          <wp:inline distT="0" distB="0" distL="0" distR="0">
            <wp:extent cx="3429000" cy="167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A1" w:rsidRDefault="00643AA1" w:rsidP="00EA3D9A"/>
    <w:p w:rsidR="00643AA1" w:rsidRPr="00643AA1" w:rsidRDefault="00643AA1" w:rsidP="00EA3D9A"/>
    <w:p w:rsidR="00EA3D9A" w:rsidRDefault="00EA3D9A" w:rsidP="00EA3D9A">
      <w:r>
        <w:rPr>
          <w:rFonts w:hint="eastAsia"/>
        </w:rPr>
        <w:t>4.6</w:t>
      </w:r>
      <w:r>
        <w:rPr>
          <w:rFonts w:hint="eastAsia"/>
        </w:rPr>
        <w:t>文字交流</w:t>
      </w:r>
    </w:p>
    <w:p w:rsidR="00171A94" w:rsidRDefault="00171A94" w:rsidP="00171A94">
      <w:r>
        <w:rPr>
          <w:rFonts w:hint="eastAsia"/>
        </w:rPr>
        <w:t>4.6.1</w:t>
      </w:r>
      <w:r>
        <w:rPr>
          <w:rFonts w:hint="eastAsia"/>
        </w:rPr>
        <w:t>在文本框中输入内容，按</w:t>
      </w:r>
      <w:r>
        <w:rPr>
          <w:rFonts w:hint="eastAsia"/>
        </w:rPr>
        <w:t>send</w:t>
      </w:r>
      <w:r>
        <w:rPr>
          <w:rFonts w:hint="eastAsia"/>
        </w:rPr>
        <w:t>按钮发送内容（注意内容不能为空）</w:t>
      </w:r>
    </w:p>
    <w:p w:rsidR="00171A94" w:rsidRDefault="00171A94" w:rsidP="00171A94">
      <w:r>
        <w:rPr>
          <w:noProof/>
        </w:rPr>
        <w:lastRenderedPageBreak/>
        <w:drawing>
          <wp:inline distT="0" distB="0" distL="0" distR="0">
            <wp:extent cx="1781175" cy="3743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94" w:rsidRPr="00171A94" w:rsidRDefault="00171A94" w:rsidP="00EA3D9A"/>
    <w:p w:rsidR="004C25FD" w:rsidRDefault="004C25FD" w:rsidP="004C25FD">
      <w:r>
        <w:rPr>
          <w:rFonts w:hint="eastAsia"/>
        </w:rPr>
        <w:t xml:space="preserve">4.7 </w:t>
      </w:r>
      <w:r>
        <w:rPr>
          <w:rFonts w:hint="eastAsia"/>
        </w:rPr>
        <w:t>文件共享</w:t>
      </w:r>
    </w:p>
    <w:p w:rsidR="004C25FD" w:rsidRDefault="004C25FD" w:rsidP="004C25FD">
      <w:r>
        <w:rPr>
          <w:rFonts w:hint="eastAsia"/>
        </w:rPr>
        <w:t>4.7.1</w:t>
      </w:r>
      <w:r>
        <w:rPr>
          <w:rFonts w:hint="eastAsia"/>
        </w:rPr>
        <w:t>文件共享列表</w:t>
      </w:r>
    </w:p>
    <w:p w:rsidR="004C25FD" w:rsidRDefault="004C25FD" w:rsidP="004C25FD">
      <w:pPr>
        <w:rPr>
          <w:noProof/>
        </w:rPr>
      </w:pPr>
      <w:r>
        <w:rPr>
          <w:rFonts w:hint="eastAsia"/>
        </w:rPr>
        <w:t>如图为文件共享列表，该功能实现了按每个属性（</w:t>
      </w:r>
      <w:r>
        <w:rPr>
          <w:rFonts w:hint="eastAsia"/>
        </w:rPr>
        <w:t>FID</w:t>
      </w:r>
      <w:r>
        <w:rPr>
          <w:rFonts w:hint="eastAsia"/>
        </w:rPr>
        <w:t>、</w:t>
      </w:r>
      <w:r>
        <w:rPr>
          <w:rFonts w:hint="eastAsia"/>
        </w:rPr>
        <w:t>MID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Uploader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）的排序功能（按照字符串排序）</w:t>
      </w:r>
    </w:p>
    <w:p w:rsidR="004C25FD" w:rsidRDefault="004C25FD" w:rsidP="004C25FD">
      <w:r>
        <w:rPr>
          <w:rFonts w:hint="eastAsia"/>
          <w:noProof/>
        </w:rPr>
        <w:lastRenderedPageBreak/>
        <w:drawing>
          <wp:inline distT="0" distB="0" distL="0" distR="0">
            <wp:extent cx="6238875" cy="3857625"/>
            <wp:effectExtent l="0" t="0" r="9525" b="9525"/>
            <wp:docPr id="14" name="图片 14" descr="C:\Users\Administrator\Desktop\软工测试文件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软工测试文件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38" cy="38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D" w:rsidRDefault="004C25FD" w:rsidP="004C25FD">
      <w:r>
        <w:rPr>
          <w:rFonts w:hint="eastAsia"/>
        </w:rPr>
        <w:t>4.7.2</w:t>
      </w:r>
      <w:r>
        <w:rPr>
          <w:rFonts w:hint="eastAsia"/>
        </w:rPr>
        <w:t>文件下载</w:t>
      </w:r>
      <w:r>
        <w:rPr>
          <w:rFonts w:hint="eastAsia"/>
        </w:rPr>
        <w:t>/</w:t>
      </w:r>
      <w:r>
        <w:rPr>
          <w:rFonts w:hint="eastAsia"/>
        </w:rPr>
        <w:t>上传</w:t>
      </w:r>
    </w:p>
    <w:p w:rsidR="004C25FD" w:rsidRPr="003E1B51" w:rsidRDefault="004C25FD" w:rsidP="004C25FD">
      <w:pPr>
        <w:ind w:left="1320" w:hangingChars="600" w:hanging="1320"/>
      </w:pPr>
      <w:r>
        <w:rPr>
          <w:rFonts w:hint="eastAsia"/>
        </w:rPr>
        <w:t>下载方式</w:t>
      </w:r>
      <w:r>
        <w:rPr>
          <w:rFonts w:hint="eastAsia"/>
        </w:rPr>
        <w:t>1</w:t>
      </w:r>
      <w:r>
        <w:rPr>
          <w:rFonts w:hint="eastAsia"/>
        </w:rPr>
        <w:t>、选中想要下载的文件项，点击鼠标右键，选择</w:t>
      </w:r>
      <w:r>
        <w:rPr>
          <w:rFonts w:hint="eastAsia"/>
        </w:rPr>
        <w:t>download</w:t>
      </w:r>
      <w:r>
        <w:rPr>
          <w:rFonts w:hint="eastAsia"/>
        </w:rPr>
        <w:t>，接着跳出文件保存目录，选择保存文件的目录和文件名按确定保存。</w:t>
      </w:r>
    </w:p>
    <w:p w:rsidR="004C25FD" w:rsidRDefault="004C25FD" w:rsidP="004C25FD">
      <w:pPr>
        <w:ind w:left="1210" w:hangingChars="550" w:hanging="1210"/>
      </w:pPr>
      <w:r>
        <w:rPr>
          <w:rFonts w:hint="eastAsia"/>
        </w:rPr>
        <w:t>下载方式</w:t>
      </w:r>
      <w:r>
        <w:rPr>
          <w:rFonts w:hint="eastAsia"/>
        </w:rPr>
        <w:t>2</w:t>
      </w:r>
      <w:r>
        <w:rPr>
          <w:rFonts w:hint="eastAsia"/>
        </w:rPr>
        <w:t>、选中想要下载的文件项，双击鼠标左键，接着跳出文件保存目录，选择保存文件的目录和文件名按确定保存。</w:t>
      </w:r>
    </w:p>
    <w:p w:rsidR="004C25FD" w:rsidRDefault="004C25FD" w:rsidP="004C25FD">
      <w:r>
        <w:rPr>
          <w:rFonts w:hint="eastAsia"/>
        </w:rPr>
        <w:t>上传方式</w:t>
      </w: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upload</w:t>
      </w:r>
      <w:r>
        <w:rPr>
          <w:rFonts w:hint="eastAsia"/>
        </w:rPr>
        <w:t>按钮，接着跳出文件上传目录，选择上传文件按确定上传。</w:t>
      </w:r>
    </w:p>
    <w:p w:rsidR="004C25FD" w:rsidRDefault="004C25FD" w:rsidP="004C25FD">
      <w:r>
        <w:rPr>
          <w:rFonts w:hint="eastAsia"/>
        </w:rPr>
        <w:t>上传方式</w:t>
      </w:r>
      <w:r>
        <w:rPr>
          <w:rFonts w:hint="eastAsia"/>
        </w:rPr>
        <w:t>2</w:t>
      </w:r>
      <w:r>
        <w:rPr>
          <w:rFonts w:hint="eastAsia"/>
        </w:rPr>
        <w:t>、在本地将想上传的一个或者多个文件（文件夹）选中，拖动到文件共享列表中，</w:t>
      </w:r>
    </w:p>
    <w:p w:rsidR="004C25FD" w:rsidRPr="003E1B51" w:rsidRDefault="004C25FD" w:rsidP="004C25FD">
      <w:pPr>
        <w:ind w:firstLineChars="550" w:firstLine="1210"/>
      </w:pPr>
      <w:r>
        <w:rPr>
          <w:rFonts w:hint="eastAsia"/>
        </w:rPr>
        <w:t>然后会询问你是否想要上传所有文件，确定后将所有文件上传。</w:t>
      </w:r>
    </w:p>
    <w:p w:rsidR="004C25FD" w:rsidRDefault="004C25FD" w:rsidP="004C25FD">
      <w:r>
        <w:rPr>
          <w:rFonts w:hint="eastAsia"/>
        </w:rPr>
        <w:t>文件下载</w:t>
      </w:r>
      <w:r>
        <w:rPr>
          <w:rFonts w:hint="eastAsia"/>
        </w:rPr>
        <w:t>/</w:t>
      </w:r>
      <w:r>
        <w:rPr>
          <w:rFonts w:hint="eastAsia"/>
        </w:rPr>
        <w:t>上传过程中会跳出文件下载</w:t>
      </w:r>
      <w:r>
        <w:rPr>
          <w:rFonts w:hint="eastAsia"/>
        </w:rPr>
        <w:t>/</w:t>
      </w:r>
      <w:r>
        <w:rPr>
          <w:rFonts w:hint="eastAsia"/>
        </w:rPr>
        <w:t>上传进度框，显示文件信息及状态。若关闭了进度框想再次查看文件进度，可以点击</w:t>
      </w:r>
      <w:r>
        <w:rPr>
          <w:rFonts w:hint="eastAsia"/>
        </w:rPr>
        <w:t>progress</w:t>
      </w:r>
      <w:r>
        <w:rPr>
          <w:rFonts w:hint="eastAsia"/>
        </w:rPr>
        <w:t>按钮查看文件进度。</w:t>
      </w:r>
    </w:p>
    <w:p w:rsidR="004C25FD" w:rsidRDefault="004C25FD" w:rsidP="004C25FD">
      <w:r>
        <w:rPr>
          <w:noProof/>
        </w:rPr>
        <w:lastRenderedPageBreak/>
        <w:drawing>
          <wp:inline distT="0" distB="0" distL="0" distR="0">
            <wp:extent cx="6324600" cy="3723983"/>
            <wp:effectExtent l="0" t="0" r="0" b="0"/>
            <wp:docPr id="15" name="图片 15" descr="C:\Users\Administrator\Desktop\软工测试文件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软工测试文件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87" cy="37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D" w:rsidRDefault="004C25FD" w:rsidP="004C25FD">
      <w:r>
        <w:rPr>
          <w:noProof/>
        </w:rPr>
        <w:drawing>
          <wp:inline distT="0" distB="0" distL="0" distR="0">
            <wp:extent cx="6334125" cy="3693319"/>
            <wp:effectExtent l="0" t="0" r="0" b="2540"/>
            <wp:docPr id="16" name="图片 16" descr="C:\Users\Administrator\Desktop\软工测试文件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软工测试文件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01" cy="36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D" w:rsidRDefault="004C25FD" w:rsidP="004C25FD">
      <w:r>
        <w:rPr>
          <w:noProof/>
        </w:rPr>
        <w:lastRenderedPageBreak/>
        <w:drawing>
          <wp:inline distT="0" distB="0" distL="0" distR="0">
            <wp:extent cx="6303328" cy="3419475"/>
            <wp:effectExtent l="0" t="0" r="2540" b="0"/>
            <wp:docPr id="17" name="图片 17" descr="C:\Users\Administrator\Desktop\软工测试文件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软工测试文件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78" cy="342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D" w:rsidRDefault="004C25FD" w:rsidP="004C25FD">
      <w:r>
        <w:rPr>
          <w:rFonts w:hint="eastAsia"/>
        </w:rPr>
        <w:t>4.7.3</w:t>
      </w:r>
      <w:r>
        <w:rPr>
          <w:rFonts w:hint="eastAsia"/>
        </w:rPr>
        <w:t>文件过滤（查找）功能</w:t>
      </w:r>
    </w:p>
    <w:p w:rsidR="004C25FD" w:rsidRDefault="004C25FD" w:rsidP="004C25FD">
      <w:r>
        <w:rPr>
          <w:rFonts w:hint="eastAsia"/>
        </w:rPr>
        <w:t>文件共享提供了按照正则表达式查找文件的功能，在</w:t>
      </w:r>
      <w:r>
        <w:rPr>
          <w:rFonts w:hint="eastAsia"/>
        </w:rPr>
        <w:t>filter</w:t>
      </w:r>
      <w:r>
        <w:rPr>
          <w:rFonts w:hint="eastAsia"/>
        </w:rPr>
        <w:t>之后的文本框中输入你需要查找的文件的关键字，可以删选出满足条件的文件项目（如图为删选处关键字</w:t>
      </w:r>
      <w:r>
        <w:rPr>
          <w:rFonts w:hint="eastAsia"/>
        </w:rPr>
        <w:t>139</w:t>
      </w:r>
      <w:r>
        <w:rPr>
          <w:rFonts w:hint="eastAsia"/>
        </w:rPr>
        <w:t>的文件）</w:t>
      </w:r>
    </w:p>
    <w:p w:rsidR="004C25FD" w:rsidRDefault="004C25FD" w:rsidP="004C25FD">
      <w:r>
        <w:rPr>
          <w:noProof/>
        </w:rPr>
        <w:drawing>
          <wp:inline distT="0" distB="0" distL="0" distR="0">
            <wp:extent cx="6334125" cy="3171825"/>
            <wp:effectExtent l="0" t="0" r="0" b="9525"/>
            <wp:docPr id="18" name="图片 18" descr="C:\Users\Administrator\Desktop\软工测试文件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软工测试文件\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04" cy="31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FD" w:rsidRDefault="004C25FD" w:rsidP="004C25FD">
      <w:r>
        <w:rPr>
          <w:rFonts w:hint="eastAsia"/>
        </w:rPr>
        <w:t>4.7.4</w:t>
      </w:r>
      <w:r>
        <w:rPr>
          <w:rFonts w:hint="eastAsia"/>
        </w:rPr>
        <w:t>限制和提示</w:t>
      </w:r>
    </w:p>
    <w:p w:rsidR="004C25FD" w:rsidRDefault="004C25FD" w:rsidP="004C25FD">
      <w:r>
        <w:rPr>
          <w:rFonts w:hint="eastAsia"/>
        </w:rPr>
        <w:lastRenderedPageBreak/>
        <w:t>限制</w:t>
      </w:r>
      <w:r>
        <w:rPr>
          <w:rFonts w:hint="eastAsia"/>
        </w:rPr>
        <w:t>1</w:t>
      </w:r>
      <w:r>
        <w:rPr>
          <w:rFonts w:hint="eastAsia"/>
        </w:rPr>
        <w:t>、本功能文件限制大小为</w:t>
      </w:r>
      <w:r>
        <w:rPr>
          <w:rFonts w:hint="eastAsia"/>
        </w:rPr>
        <w:t>16MB,</w:t>
      </w:r>
      <w:r>
        <w:rPr>
          <w:rFonts w:hint="eastAsia"/>
        </w:rPr>
        <w:t>并且不能上传大小为</w:t>
      </w:r>
      <w:r>
        <w:rPr>
          <w:rFonts w:hint="eastAsia"/>
        </w:rPr>
        <w:t>0B</w:t>
      </w:r>
      <w:r>
        <w:rPr>
          <w:rFonts w:hint="eastAsia"/>
        </w:rPr>
        <w:t>的文件（会有信息提示）</w:t>
      </w:r>
    </w:p>
    <w:p w:rsidR="004C25FD" w:rsidRDefault="004C25FD" w:rsidP="004C25FD">
      <w:r>
        <w:rPr>
          <w:rFonts w:hint="eastAsia"/>
        </w:rPr>
        <w:t>限制</w:t>
      </w:r>
      <w:r>
        <w:rPr>
          <w:rFonts w:hint="eastAsia"/>
        </w:rPr>
        <w:t>2</w:t>
      </w:r>
      <w:r>
        <w:rPr>
          <w:rFonts w:hint="eastAsia"/>
        </w:rPr>
        <w:t>、本功能不能上传已存在的同名文件（会有信息提示）</w:t>
      </w:r>
    </w:p>
    <w:p w:rsidR="004C25FD" w:rsidRDefault="004C25FD" w:rsidP="004C25FD">
      <w:r>
        <w:rPr>
          <w:rFonts w:hint="eastAsia"/>
        </w:rPr>
        <w:t>提示</w:t>
      </w:r>
      <w:r>
        <w:rPr>
          <w:rFonts w:hint="eastAsia"/>
        </w:rPr>
        <w:t>1</w:t>
      </w:r>
      <w:r>
        <w:rPr>
          <w:rFonts w:hint="eastAsia"/>
        </w:rPr>
        <w:t>、如果下载文件时存在同名文件会询问是否覆盖，若是，则覆盖，否则取消下载任务。</w:t>
      </w:r>
    </w:p>
    <w:p w:rsidR="004C25FD" w:rsidRPr="003E1B51" w:rsidRDefault="004C25FD" w:rsidP="004C25FD">
      <w:r>
        <w:rPr>
          <w:rFonts w:hint="eastAsia"/>
        </w:rPr>
        <w:t>提示</w:t>
      </w:r>
      <w:r>
        <w:rPr>
          <w:rFonts w:hint="eastAsia"/>
        </w:rPr>
        <w:t>2</w:t>
      </w:r>
      <w:r>
        <w:rPr>
          <w:rFonts w:hint="eastAsia"/>
        </w:rPr>
        <w:t>、如果文件上传下载时，路径选择错误，则会提示。</w:t>
      </w:r>
    </w:p>
    <w:p w:rsidR="004C25FD" w:rsidRPr="004C25FD" w:rsidRDefault="004C25FD" w:rsidP="00EA3D9A"/>
    <w:p w:rsidR="00EA3D9A" w:rsidRDefault="00EC7EAA" w:rsidP="00EA3D9A">
      <w:r>
        <w:rPr>
          <w:rFonts w:hint="eastAsia"/>
        </w:rPr>
        <w:t>4.8</w:t>
      </w:r>
      <w:r>
        <w:rPr>
          <w:rFonts w:hint="eastAsia"/>
        </w:rPr>
        <w:t>服务器操作</w:t>
      </w:r>
    </w:p>
    <w:p w:rsidR="00EC7EAA" w:rsidRDefault="00EC7EAA" w:rsidP="00EA3D9A">
      <w:r>
        <w:rPr>
          <w:rFonts w:hint="eastAsia"/>
        </w:rPr>
        <w:t>4.8.1</w:t>
      </w:r>
      <w:r>
        <w:rPr>
          <w:rFonts w:hint="eastAsia"/>
        </w:rPr>
        <w:t>打开服务器，输入本地数据库的账号密码</w:t>
      </w:r>
    </w:p>
    <w:p w:rsidR="00EC7EAA" w:rsidRPr="00EC7EAA" w:rsidRDefault="00EC7EAA" w:rsidP="00EA3D9A">
      <w:r>
        <w:rPr>
          <w:noProof/>
        </w:rPr>
        <w:drawing>
          <wp:inline distT="0" distB="0" distL="0" distR="0">
            <wp:extent cx="3228975" cy="12828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6052100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2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9A" w:rsidRDefault="00EC7EAA" w:rsidP="00EA3D9A">
      <w:r>
        <w:rPr>
          <w:rFonts w:hint="eastAsia"/>
        </w:rPr>
        <w:t>4.8.2</w:t>
      </w:r>
      <w:r>
        <w:rPr>
          <w:rFonts w:hint="eastAsia"/>
        </w:rPr>
        <w:t>运行状态，</w:t>
      </w:r>
      <w:r>
        <w:rPr>
          <w:rFonts w:hint="eastAsia"/>
        </w:rPr>
        <w:t>ip</w:t>
      </w:r>
      <w:r>
        <w:rPr>
          <w:rFonts w:hint="eastAsia"/>
        </w:rPr>
        <w:t>地址为客户端设置的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C7EAA" w:rsidRDefault="00EC7EAA" w:rsidP="00EA3D9A">
      <w:r>
        <w:rPr>
          <w:noProof/>
        </w:rPr>
        <w:drawing>
          <wp:inline distT="0" distB="0" distL="0" distR="0">
            <wp:extent cx="4143375" cy="26514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7469" cy="2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9A" w:rsidRDefault="00EC7EAA" w:rsidP="00EA3D9A">
      <w:r>
        <w:rPr>
          <w:rFonts w:hint="eastAsia"/>
        </w:rPr>
        <w:t xml:space="preserve">4.8.3 </w:t>
      </w:r>
      <w:r>
        <w:rPr>
          <w:rFonts w:hint="eastAsia"/>
        </w:rPr>
        <w:t>添加一个会员与修改数据库账号密码</w:t>
      </w:r>
    </w:p>
    <w:p w:rsidR="00EC7EAA" w:rsidRPr="00EC7EAA" w:rsidRDefault="00EC7EAA" w:rsidP="00EA3D9A">
      <w:r>
        <w:rPr>
          <w:noProof/>
        </w:rPr>
        <w:lastRenderedPageBreak/>
        <w:drawing>
          <wp:inline distT="0" distB="0" distL="0" distR="0">
            <wp:extent cx="4095750" cy="2620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9797" cy="26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AA" w:rsidRDefault="00EC7EAA" w:rsidP="00EA3D9A"/>
    <w:p w:rsidR="00EA3D9A" w:rsidRPr="00EA3D9A" w:rsidRDefault="00EA3D9A" w:rsidP="00EA3D9A"/>
    <w:sectPr w:rsidR="00EA3D9A" w:rsidRPr="00EA3D9A" w:rsidSect="00DB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F8" w:rsidRDefault="00435BF8" w:rsidP="008C4ADD">
      <w:pPr>
        <w:spacing w:after="0" w:line="240" w:lineRule="auto"/>
      </w:pPr>
      <w:r>
        <w:separator/>
      </w:r>
    </w:p>
  </w:endnote>
  <w:endnote w:type="continuationSeparator" w:id="0">
    <w:p w:rsidR="00435BF8" w:rsidRDefault="00435BF8" w:rsidP="008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F8" w:rsidRDefault="00435BF8" w:rsidP="008C4ADD">
      <w:pPr>
        <w:spacing w:after="0" w:line="240" w:lineRule="auto"/>
      </w:pPr>
      <w:r>
        <w:separator/>
      </w:r>
    </w:p>
  </w:footnote>
  <w:footnote w:type="continuationSeparator" w:id="0">
    <w:p w:rsidR="00435BF8" w:rsidRDefault="00435BF8" w:rsidP="008C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520C"/>
    <w:multiLevelType w:val="hybridMultilevel"/>
    <w:tmpl w:val="F126E056"/>
    <w:lvl w:ilvl="0" w:tplc="70FE3CE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765F5"/>
    <w:multiLevelType w:val="hybridMultilevel"/>
    <w:tmpl w:val="5830B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9437A"/>
    <w:multiLevelType w:val="hybridMultilevel"/>
    <w:tmpl w:val="D708D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47B"/>
    <w:rsid w:val="00120BEE"/>
    <w:rsid w:val="00171A94"/>
    <w:rsid w:val="001E4529"/>
    <w:rsid w:val="002D62E5"/>
    <w:rsid w:val="003D1165"/>
    <w:rsid w:val="004152DD"/>
    <w:rsid w:val="00421A57"/>
    <w:rsid w:val="00435BF8"/>
    <w:rsid w:val="004908C1"/>
    <w:rsid w:val="004C25FD"/>
    <w:rsid w:val="00521B76"/>
    <w:rsid w:val="00570875"/>
    <w:rsid w:val="00643AA1"/>
    <w:rsid w:val="0066247B"/>
    <w:rsid w:val="00695BDD"/>
    <w:rsid w:val="00700E3A"/>
    <w:rsid w:val="00711E78"/>
    <w:rsid w:val="0074271C"/>
    <w:rsid w:val="007E3382"/>
    <w:rsid w:val="007E5CCD"/>
    <w:rsid w:val="0080687A"/>
    <w:rsid w:val="00885855"/>
    <w:rsid w:val="00890778"/>
    <w:rsid w:val="008C4ADD"/>
    <w:rsid w:val="00943A75"/>
    <w:rsid w:val="00A2040A"/>
    <w:rsid w:val="00BE5AD4"/>
    <w:rsid w:val="00BF790E"/>
    <w:rsid w:val="00C1302C"/>
    <w:rsid w:val="00C95014"/>
    <w:rsid w:val="00CD4B0F"/>
    <w:rsid w:val="00D144BC"/>
    <w:rsid w:val="00D24AEB"/>
    <w:rsid w:val="00DB6F7B"/>
    <w:rsid w:val="00E229DD"/>
    <w:rsid w:val="00EA3D9A"/>
    <w:rsid w:val="00EC7EAA"/>
    <w:rsid w:val="00F051A2"/>
    <w:rsid w:val="00F224C9"/>
    <w:rsid w:val="00F6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DD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AD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AD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ADD"/>
    <w:rPr>
      <w:sz w:val="18"/>
      <w:szCs w:val="18"/>
    </w:rPr>
  </w:style>
  <w:style w:type="table" w:styleId="1-5">
    <w:name w:val="Medium Shading 1 Accent 5"/>
    <w:basedOn w:val="a1"/>
    <w:uiPriority w:val="63"/>
    <w:rsid w:val="008C4AD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F224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0BE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0BEE"/>
    <w:rPr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43AA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43AA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DD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AD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AD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ADD"/>
    <w:rPr>
      <w:sz w:val="18"/>
      <w:szCs w:val="18"/>
    </w:rPr>
  </w:style>
  <w:style w:type="table" w:styleId="1-5">
    <w:name w:val="Medium Shading 1 Accent 5"/>
    <w:basedOn w:val="a1"/>
    <w:uiPriority w:val="63"/>
    <w:rsid w:val="008C4AD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F22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23</cp:revision>
  <dcterms:created xsi:type="dcterms:W3CDTF">2012-06-04T09:42:00Z</dcterms:created>
  <dcterms:modified xsi:type="dcterms:W3CDTF">2012-06-07T10:57:00Z</dcterms:modified>
</cp:coreProperties>
</file>